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746A80">
        <w:trPr>
          <w:trHeight w:val="485"/>
          <w:jc w:val="center"/>
        </w:trPr>
        <w:tc>
          <w:tcPr>
            <w:tcW w:w="9576" w:type="dxa"/>
            <w:gridSpan w:val="5"/>
            <w:vAlign w:val="center"/>
          </w:tcPr>
          <w:p w:rsidR="00CA09B2" w:rsidRDefault="00746A80">
            <w:pPr>
              <w:pStyle w:val="T2"/>
            </w:pPr>
            <w:r w:rsidRPr="00746A80">
              <w:rPr>
                <w:rFonts w:ascii="Verdana" w:hAnsi="Verdana"/>
                <w:color w:val="000000"/>
                <w:szCs w:val="17"/>
              </w:rPr>
              <w:t xml:space="preserve">Minutes for </w:t>
            </w:r>
            <w:proofErr w:type="spellStart"/>
            <w:r w:rsidRPr="00746A80">
              <w:rPr>
                <w:rFonts w:ascii="Verdana" w:hAnsi="Verdana"/>
                <w:color w:val="000000"/>
                <w:szCs w:val="17"/>
              </w:rPr>
              <w:t>REVmd</w:t>
            </w:r>
            <w:proofErr w:type="spellEnd"/>
            <w:r w:rsidRPr="00746A80">
              <w:rPr>
                <w:rFonts w:ascii="Verdana" w:hAnsi="Verdana"/>
                <w:color w:val="000000"/>
                <w:szCs w:val="17"/>
              </w:rPr>
              <w:t xml:space="preserve"> - May 2019 - Atlanta</w:t>
            </w:r>
          </w:p>
        </w:tc>
      </w:tr>
      <w:tr w:rsidR="00CA09B2" w:rsidTr="00746A80">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746A80">
              <w:rPr>
                <w:b w:val="0"/>
                <w:sz w:val="20"/>
              </w:rPr>
              <w:t>2019-05-16</w:t>
            </w:r>
          </w:p>
        </w:tc>
      </w:tr>
      <w:tr w:rsidR="00CA09B2" w:rsidTr="00746A80">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46A80">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746A80" w:rsidTr="00746A80">
        <w:trPr>
          <w:jc w:val="center"/>
        </w:trPr>
        <w:tc>
          <w:tcPr>
            <w:tcW w:w="1336" w:type="dxa"/>
            <w:vAlign w:val="center"/>
          </w:tcPr>
          <w:p w:rsidR="00746A80" w:rsidRDefault="00746A80" w:rsidP="00746A80">
            <w:pPr>
              <w:pStyle w:val="T2"/>
              <w:spacing w:after="0"/>
              <w:ind w:left="0" w:right="0"/>
              <w:rPr>
                <w:b w:val="0"/>
                <w:sz w:val="20"/>
              </w:rPr>
            </w:pPr>
            <w:r>
              <w:rPr>
                <w:b w:val="0"/>
                <w:sz w:val="20"/>
              </w:rPr>
              <w:t>Jon Rosdahl</w:t>
            </w:r>
          </w:p>
        </w:tc>
        <w:tc>
          <w:tcPr>
            <w:tcW w:w="2064" w:type="dxa"/>
            <w:vAlign w:val="center"/>
          </w:tcPr>
          <w:p w:rsidR="00746A80" w:rsidRDefault="00746A80" w:rsidP="00746A80">
            <w:pPr>
              <w:pStyle w:val="T2"/>
              <w:spacing w:after="0"/>
              <w:ind w:left="0" w:right="0"/>
              <w:rPr>
                <w:b w:val="0"/>
                <w:sz w:val="20"/>
              </w:rPr>
            </w:pPr>
            <w:r>
              <w:rPr>
                <w:b w:val="0"/>
                <w:sz w:val="20"/>
              </w:rPr>
              <w:t>Qualcomm Technologies, Inc.</w:t>
            </w:r>
          </w:p>
        </w:tc>
        <w:tc>
          <w:tcPr>
            <w:tcW w:w="2814" w:type="dxa"/>
            <w:vAlign w:val="center"/>
          </w:tcPr>
          <w:p w:rsidR="00746A80" w:rsidRDefault="00746A80" w:rsidP="00746A80">
            <w:pPr>
              <w:pStyle w:val="T2"/>
              <w:spacing w:after="0"/>
              <w:ind w:left="0" w:right="0"/>
              <w:rPr>
                <w:b w:val="0"/>
                <w:sz w:val="20"/>
              </w:rPr>
            </w:pPr>
            <w:r>
              <w:rPr>
                <w:b w:val="0"/>
                <w:sz w:val="20"/>
              </w:rPr>
              <w:t>10871 N 5750 W</w:t>
            </w:r>
          </w:p>
          <w:p w:rsidR="00746A80" w:rsidRDefault="00746A80" w:rsidP="00746A80">
            <w:pPr>
              <w:pStyle w:val="T2"/>
              <w:spacing w:after="0"/>
              <w:ind w:left="0" w:right="0"/>
              <w:rPr>
                <w:b w:val="0"/>
                <w:sz w:val="20"/>
              </w:rPr>
            </w:pPr>
            <w:r>
              <w:rPr>
                <w:b w:val="0"/>
                <w:sz w:val="20"/>
              </w:rPr>
              <w:t>Highland, UT 84003</w:t>
            </w:r>
          </w:p>
        </w:tc>
        <w:tc>
          <w:tcPr>
            <w:tcW w:w="1715" w:type="dxa"/>
            <w:vAlign w:val="center"/>
          </w:tcPr>
          <w:p w:rsidR="00746A80" w:rsidRDefault="00746A80" w:rsidP="00746A80">
            <w:pPr>
              <w:pStyle w:val="T2"/>
              <w:spacing w:after="0"/>
              <w:ind w:left="0" w:right="0"/>
              <w:rPr>
                <w:b w:val="0"/>
                <w:sz w:val="20"/>
              </w:rPr>
            </w:pPr>
            <w:r>
              <w:rPr>
                <w:b w:val="0"/>
                <w:sz w:val="20"/>
              </w:rPr>
              <w:t>+1-801-492-4023</w:t>
            </w:r>
          </w:p>
        </w:tc>
        <w:tc>
          <w:tcPr>
            <w:tcW w:w="1647" w:type="dxa"/>
            <w:vAlign w:val="center"/>
          </w:tcPr>
          <w:p w:rsidR="00746A80" w:rsidRDefault="00D9757E" w:rsidP="00746A80">
            <w:pPr>
              <w:pStyle w:val="T2"/>
              <w:spacing w:after="0"/>
              <w:ind w:left="0" w:right="0"/>
              <w:rPr>
                <w:b w:val="0"/>
                <w:sz w:val="16"/>
              </w:rPr>
            </w:pPr>
            <w:hyperlink r:id="rId7" w:history="1">
              <w:r w:rsidR="002D6D7B" w:rsidRPr="00065CBE">
                <w:rPr>
                  <w:rStyle w:val="Hyperlink"/>
                  <w:b w:val="0"/>
                  <w:sz w:val="16"/>
                </w:rPr>
                <w:t>jrosdahl@ieee.org</w:t>
              </w:r>
            </w:hyperlink>
            <w:r w:rsidR="002D6D7B">
              <w:rPr>
                <w:b w:val="0"/>
                <w:sz w:val="16"/>
              </w:rPr>
              <w:t xml:space="preserve"> </w:t>
            </w:r>
          </w:p>
        </w:tc>
      </w:tr>
      <w:tr w:rsidR="00746A80" w:rsidTr="00746A80">
        <w:trPr>
          <w:jc w:val="center"/>
        </w:trPr>
        <w:tc>
          <w:tcPr>
            <w:tcW w:w="1336" w:type="dxa"/>
            <w:vAlign w:val="center"/>
          </w:tcPr>
          <w:p w:rsidR="00746A80" w:rsidRDefault="00746A80" w:rsidP="00746A80">
            <w:pPr>
              <w:pStyle w:val="T2"/>
              <w:spacing w:after="0"/>
              <w:ind w:left="0" w:right="0"/>
              <w:rPr>
                <w:b w:val="0"/>
                <w:sz w:val="20"/>
              </w:rPr>
            </w:pPr>
            <w:r>
              <w:rPr>
                <w:b w:val="0"/>
                <w:sz w:val="20"/>
              </w:rPr>
              <w:t>Michael Montemurro</w:t>
            </w:r>
          </w:p>
        </w:tc>
        <w:tc>
          <w:tcPr>
            <w:tcW w:w="2064" w:type="dxa"/>
            <w:vAlign w:val="center"/>
          </w:tcPr>
          <w:p w:rsidR="00746A80" w:rsidRDefault="00746A80" w:rsidP="00746A80">
            <w:pPr>
              <w:pStyle w:val="T2"/>
              <w:spacing w:after="0"/>
              <w:ind w:left="0" w:right="0"/>
              <w:rPr>
                <w:b w:val="0"/>
                <w:sz w:val="20"/>
              </w:rPr>
            </w:pPr>
            <w:r>
              <w:rPr>
                <w:b w:val="0"/>
                <w:sz w:val="20"/>
              </w:rPr>
              <w:t>BlackBerry Ltd</w:t>
            </w:r>
          </w:p>
        </w:tc>
        <w:tc>
          <w:tcPr>
            <w:tcW w:w="2814" w:type="dxa"/>
            <w:vAlign w:val="center"/>
          </w:tcPr>
          <w:p w:rsidR="00746A80" w:rsidRDefault="00746A80" w:rsidP="00746A80">
            <w:pPr>
              <w:pStyle w:val="T2"/>
              <w:spacing w:after="0"/>
              <w:ind w:left="0" w:right="0"/>
              <w:rPr>
                <w:b w:val="0"/>
                <w:sz w:val="20"/>
              </w:rPr>
            </w:pPr>
            <w:r>
              <w:rPr>
                <w:b w:val="0"/>
                <w:sz w:val="20"/>
              </w:rPr>
              <w:t>4701 Tahoe Blvd, Mississauga, ON. CANADA. L4W 0B4</w:t>
            </w:r>
          </w:p>
        </w:tc>
        <w:tc>
          <w:tcPr>
            <w:tcW w:w="1715" w:type="dxa"/>
            <w:vAlign w:val="center"/>
          </w:tcPr>
          <w:p w:rsidR="00746A80" w:rsidRDefault="00746A80" w:rsidP="00746A80">
            <w:pPr>
              <w:pStyle w:val="T2"/>
              <w:spacing w:after="0"/>
              <w:ind w:left="0" w:right="0"/>
              <w:rPr>
                <w:b w:val="0"/>
                <w:sz w:val="20"/>
              </w:rPr>
            </w:pPr>
            <w:r>
              <w:rPr>
                <w:b w:val="0"/>
                <w:sz w:val="20"/>
              </w:rPr>
              <w:t>+1-289-261-4183</w:t>
            </w:r>
          </w:p>
        </w:tc>
        <w:tc>
          <w:tcPr>
            <w:tcW w:w="1647" w:type="dxa"/>
            <w:vAlign w:val="center"/>
          </w:tcPr>
          <w:p w:rsidR="00746A80" w:rsidRDefault="00D9757E" w:rsidP="00746A80">
            <w:pPr>
              <w:pStyle w:val="T2"/>
              <w:spacing w:after="0"/>
              <w:ind w:left="0" w:right="0"/>
              <w:rPr>
                <w:b w:val="0"/>
                <w:sz w:val="16"/>
              </w:rPr>
            </w:pPr>
            <w:hyperlink r:id="rId8" w:history="1">
              <w:r w:rsidR="00746A80">
                <w:rPr>
                  <w:rStyle w:val="Hyperlink"/>
                  <w:b w:val="0"/>
                  <w:sz w:val="16"/>
                </w:rPr>
                <w:t>mmontemurro@blackberry.com</w:t>
              </w:r>
            </w:hyperlink>
            <w:r w:rsidR="00746A80">
              <w:rPr>
                <w:b w:val="0"/>
                <w:sz w:val="16"/>
              </w:rPr>
              <w:t xml:space="preserve"> </w:t>
            </w:r>
          </w:p>
        </w:tc>
      </w:tr>
    </w:tbl>
    <w:p w:rsidR="00CA09B2" w:rsidRDefault="009C73D4">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7623" w:rsidRDefault="00B47623">
                            <w:pPr>
                              <w:pStyle w:val="T1"/>
                              <w:spacing w:after="120"/>
                            </w:pPr>
                            <w:r>
                              <w:t>Abstract</w:t>
                            </w:r>
                          </w:p>
                          <w:p w:rsidR="00B47623" w:rsidRDefault="00B47623">
                            <w:pPr>
                              <w:jc w:val="both"/>
                            </w:pPr>
                            <w:r>
                              <w:t>Minutes for the 802.11md (</w:t>
                            </w:r>
                            <w:proofErr w:type="spellStart"/>
                            <w:r>
                              <w:t>REVmd</w:t>
                            </w:r>
                            <w:proofErr w:type="spellEnd"/>
                            <w:r>
                              <w:t>) meetings held during the May 2019 802 Wireless Interim Session held at the Grand Hyatt Atlanta, Atlanta, GA, USA.</w:t>
                            </w:r>
                          </w:p>
                          <w:p w:rsidR="00B47623" w:rsidRDefault="00B47623">
                            <w:pPr>
                              <w:jc w:val="both"/>
                            </w:pPr>
                            <w:r>
                              <w:t>6 Slot times were used during the week</w:t>
                            </w:r>
                          </w:p>
                          <w:p w:rsidR="00B47623" w:rsidRDefault="00B47623">
                            <w:pPr>
                              <w:jc w:val="both"/>
                            </w:pPr>
                            <w:r>
                              <w:t>Thanks to Michael Montemurro for assistance with the minutes.</w:t>
                            </w:r>
                          </w:p>
                          <w:p w:rsidR="00B47623" w:rsidRDefault="00B4762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47623" w:rsidRDefault="00B47623">
                      <w:pPr>
                        <w:pStyle w:val="T1"/>
                        <w:spacing w:after="120"/>
                      </w:pPr>
                      <w:r>
                        <w:t>Abstract</w:t>
                      </w:r>
                    </w:p>
                    <w:p w:rsidR="00B47623" w:rsidRDefault="00B47623">
                      <w:pPr>
                        <w:jc w:val="both"/>
                      </w:pPr>
                      <w:r>
                        <w:t>Minutes for the 802.11md (</w:t>
                      </w:r>
                      <w:proofErr w:type="spellStart"/>
                      <w:r>
                        <w:t>REVmd</w:t>
                      </w:r>
                      <w:proofErr w:type="spellEnd"/>
                      <w:r>
                        <w:t>) meetings held during the May 2019 802 Wireless Interim Session held at the Grand Hyatt Atlanta, Atlanta, GA, USA.</w:t>
                      </w:r>
                    </w:p>
                    <w:p w:rsidR="00B47623" w:rsidRDefault="00B47623">
                      <w:pPr>
                        <w:jc w:val="both"/>
                      </w:pPr>
                      <w:r>
                        <w:t>6 Slot times were used during the week</w:t>
                      </w:r>
                    </w:p>
                    <w:p w:rsidR="00B47623" w:rsidRDefault="00B47623">
                      <w:pPr>
                        <w:jc w:val="both"/>
                      </w:pPr>
                      <w:r>
                        <w:t>Thanks to Michael Montemurro for assistance with the minutes.</w:t>
                      </w:r>
                    </w:p>
                    <w:p w:rsidR="00B47623" w:rsidRDefault="00B47623">
                      <w:pPr>
                        <w:jc w:val="both"/>
                      </w:pPr>
                    </w:p>
                  </w:txbxContent>
                </v:textbox>
              </v:shape>
            </w:pict>
          </mc:Fallback>
        </mc:AlternateContent>
      </w:r>
    </w:p>
    <w:p w:rsidR="00CA09B2" w:rsidRDefault="00CA09B2" w:rsidP="002D6D7B">
      <w:r>
        <w:br w:type="page"/>
      </w:r>
    </w:p>
    <w:p w:rsidR="00990986" w:rsidRPr="00990986" w:rsidRDefault="002D6D7B" w:rsidP="00990986">
      <w:pPr>
        <w:numPr>
          <w:ilvl w:val="0"/>
          <w:numId w:val="1"/>
        </w:numPr>
        <w:rPr>
          <w:b/>
        </w:rPr>
      </w:pPr>
      <w:r w:rsidRPr="00990986">
        <w:rPr>
          <w:b/>
        </w:rPr>
        <w:lastRenderedPageBreak/>
        <w:t>802.11md (</w:t>
      </w:r>
      <w:proofErr w:type="spellStart"/>
      <w:r w:rsidRPr="00990986">
        <w:rPr>
          <w:b/>
        </w:rPr>
        <w:t>REVmd</w:t>
      </w:r>
      <w:proofErr w:type="spellEnd"/>
      <w:r w:rsidRPr="00990986">
        <w:rPr>
          <w:b/>
        </w:rPr>
        <w:t xml:space="preserve">) Meetings – May 2019 IEEE 802 Wireless Interim – Atlanta - </w:t>
      </w:r>
      <w:r w:rsidR="009963B1" w:rsidRPr="00990986">
        <w:rPr>
          <w:b/>
        </w:rPr>
        <w:t>Monday PM1</w:t>
      </w:r>
      <w:r w:rsidR="00990986" w:rsidRPr="00990986">
        <w:rPr>
          <w:b/>
        </w:rPr>
        <w:t xml:space="preserve"> </w:t>
      </w:r>
      <w:r w:rsidR="00990986" w:rsidRPr="00990986">
        <w:rPr>
          <w:b/>
          <w:szCs w:val="22"/>
        </w:rPr>
        <w:t xml:space="preserve">13:30-15:30 </w:t>
      </w:r>
    </w:p>
    <w:p w:rsidR="00990986" w:rsidRPr="004564BA" w:rsidRDefault="00990986" w:rsidP="00990986">
      <w:pPr>
        <w:numPr>
          <w:ilvl w:val="1"/>
          <w:numId w:val="1"/>
        </w:numPr>
        <w:rPr>
          <w:szCs w:val="22"/>
        </w:rPr>
      </w:pPr>
      <w:r w:rsidRPr="004564BA">
        <w:rPr>
          <w:b/>
          <w:szCs w:val="22"/>
        </w:rPr>
        <w:t>Called to order</w:t>
      </w:r>
      <w:r w:rsidRPr="004564BA">
        <w:rPr>
          <w:szCs w:val="22"/>
        </w:rPr>
        <w:t xml:space="preserve"> at 1:3</w:t>
      </w:r>
      <w:r>
        <w:rPr>
          <w:szCs w:val="22"/>
        </w:rPr>
        <w:t xml:space="preserve">1 </w:t>
      </w:r>
      <w:r w:rsidRPr="004564BA">
        <w:rPr>
          <w:szCs w:val="22"/>
        </w:rPr>
        <w:t xml:space="preserve">pm by the chair, Dorothy </w:t>
      </w:r>
      <w:r>
        <w:rPr>
          <w:szCs w:val="22"/>
        </w:rPr>
        <w:t>STANLEY</w:t>
      </w:r>
      <w:r w:rsidRPr="004564BA">
        <w:rPr>
          <w:szCs w:val="22"/>
        </w:rPr>
        <w:t xml:space="preserve"> (HPE)</w:t>
      </w:r>
    </w:p>
    <w:p w:rsidR="00990986" w:rsidRPr="004564BA" w:rsidRDefault="00990986" w:rsidP="00990986">
      <w:pPr>
        <w:numPr>
          <w:ilvl w:val="1"/>
          <w:numId w:val="1"/>
        </w:numPr>
        <w:rPr>
          <w:b/>
          <w:szCs w:val="22"/>
        </w:rPr>
      </w:pPr>
      <w:r w:rsidRPr="004564BA">
        <w:rPr>
          <w:b/>
          <w:szCs w:val="22"/>
        </w:rPr>
        <w:t>Review patent policy</w:t>
      </w:r>
    </w:p>
    <w:p w:rsidR="00990986" w:rsidRPr="004564BA" w:rsidRDefault="00990986" w:rsidP="00990986">
      <w:pPr>
        <w:numPr>
          <w:ilvl w:val="2"/>
          <w:numId w:val="1"/>
        </w:numPr>
        <w:rPr>
          <w:b/>
          <w:szCs w:val="22"/>
        </w:rPr>
      </w:pPr>
      <w:r w:rsidRPr="004564BA">
        <w:rPr>
          <w:szCs w:val="22"/>
        </w:rPr>
        <w:t>No issues noted.</w:t>
      </w:r>
    </w:p>
    <w:p w:rsidR="00990986" w:rsidRPr="00723AA4" w:rsidRDefault="00990986" w:rsidP="00990986">
      <w:pPr>
        <w:numPr>
          <w:ilvl w:val="1"/>
          <w:numId w:val="1"/>
        </w:numPr>
        <w:rPr>
          <w:b/>
        </w:rPr>
      </w:pPr>
      <w:r w:rsidRPr="00723AA4">
        <w:rPr>
          <w:b/>
        </w:rPr>
        <w:t xml:space="preserve">Review </w:t>
      </w:r>
      <w:r w:rsidRPr="00723AA4">
        <w:rPr>
          <w:b/>
          <w:szCs w:val="22"/>
        </w:rPr>
        <w:t>Participation slide</w:t>
      </w:r>
      <w:r>
        <w:rPr>
          <w:szCs w:val="22"/>
        </w:rPr>
        <w:t xml:space="preserve">: </w:t>
      </w:r>
    </w:p>
    <w:p w:rsidR="00990986" w:rsidRPr="00723AA4" w:rsidRDefault="00D9757E" w:rsidP="00990986">
      <w:pPr>
        <w:numPr>
          <w:ilvl w:val="2"/>
          <w:numId w:val="1"/>
        </w:numPr>
        <w:rPr>
          <w:b/>
        </w:rPr>
      </w:pPr>
      <w:hyperlink r:id="rId9" w:history="1">
        <w:r w:rsidR="00990986" w:rsidRPr="00DF5196">
          <w:rPr>
            <w:rStyle w:val="Hyperlink"/>
            <w:szCs w:val="22"/>
            <w:lang w:val="en-US"/>
          </w:rPr>
          <w:t>https://mentor.ieee.org/802-ec/dcn/16/ec-16-0180-05-00EC-ieee-802-participation-slide.pptx</w:t>
        </w:r>
      </w:hyperlink>
    </w:p>
    <w:p w:rsidR="009963B1" w:rsidRPr="00CE5816" w:rsidRDefault="009963B1" w:rsidP="009963B1">
      <w:pPr>
        <w:numPr>
          <w:ilvl w:val="1"/>
          <w:numId w:val="1"/>
        </w:numPr>
        <w:rPr>
          <w:b/>
        </w:rPr>
      </w:pPr>
      <w:r w:rsidRPr="00CE5816">
        <w:rPr>
          <w:b/>
        </w:rPr>
        <w:t>Review Agenda</w:t>
      </w:r>
    </w:p>
    <w:p w:rsidR="009963B1" w:rsidRDefault="009963B1" w:rsidP="009963B1">
      <w:pPr>
        <w:numPr>
          <w:ilvl w:val="2"/>
          <w:numId w:val="1"/>
        </w:numPr>
      </w:pPr>
      <w:r>
        <w:t>Review 11-19/568r2</w:t>
      </w:r>
    </w:p>
    <w:p w:rsidR="00990986" w:rsidRDefault="00D9757E" w:rsidP="00990986">
      <w:pPr>
        <w:numPr>
          <w:ilvl w:val="3"/>
          <w:numId w:val="1"/>
        </w:numPr>
      </w:pPr>
      <w:hyperlink r:id="rId10" w:history="1">
        <w:r w:rsidR="00990986" w:rsidRPr="00065CBE">
          <w:rPr>
            <w:rStyle w:val="Hyperlink"/>
          </w:rPr>
          <w:t>https://mentor.ieee.org/802.11/dcn/19/11-19-0568-02-000m-2019-may-tgmd-agenda.pptx</w:t>
        </w:r>
      </w:hyperlink>
      <w:r w:rsidR="00990986">
        <w:t xml:space="preserve"> </w:t>
      </w:r>
    </w:p>
    <w:p w:rsidR="009963B1" w:rsidRDefault="009963B1" w:rsidP="009963B1">
      <w:pPr>
        <w:numPr>
          <w:ilvl w:val="2"/>
          <w:numId w:val="1"/>
        </w:numPr>
      </w:pPr>
      <w:r>
        <w:t>Adjustment to the Agenda was captured in 11-19/568r3</w:t>
      </w:r>
    </w:p>
    <w:p w:rsidR="00990986" w:rsidRDefault="00D9757E" w:rsidP="00990986">
      <w:pPr>
        <w:numPr>
          <w:ilvl w:val="3"/>
          <w:numId w:val="1"/>
        </w:numPr>
      </w:pPr>
      <w:hyperlink r:id="rId11" w:history="1">
        <w:r w:rsidR="00990986" w:rsidRPr="00065CBE">
          <w:rPr>
            <w:rStyle w:val="Hyperlink"/>
          </w:rPr>
          <w:t>https://mentor.ieee.org/802.11/dcn/19/11-19-0568-03-000m-2019-may-tgmd-agenda.pptx</w:t>
        </w:r>
      </w:hyperlink>
      <w:r w:rsidR="00990986">
        <w:t xml:space="preserve"> </w:t>
      </w:r>
    </w:p>
    <w:p w:rsidR="00665ACE" w:rsidRDefault="00665ACE" w:rsidP="00990986">
      <w:pPr>
        <w:numPr>
          <w:ilvl w:val="2"/>
          <w:numId w:val="1"/>
        </w:numPr>
      </w:pPr>
      <w:r w:rsidRPr="000B2421">
        <w:rPr>
          <w:b/>
          <w:color w:val="C00000"/>
        </w:rPr>
        <w:t xml:space="preserve">Motion </w:t>
      </w:r>
      <w:r w:rsidR="000B2421" w:rsidRPr="000B2421">
        <w:rPr>
          <w:b/>
          <w:color w:val="C00000"/>
        </w:rPr>
        <w:t>#</w:t>
      </w:r>
      <w:r w:rsidRPr="000B2421">
        <w:rPr>
          <w:b/>
          <w:color w:val="C00000"/>
        </w:rPr>
        <w:t>A1</w:t>
      </w:r>
      <w:r w:rsidRPr="00665ACE">
        <w:rPr>
          <w:b/>
          <w:color w:val="FF0000"/>
        </w:rPr>
        <w:t>:</w:t>
      </w:r>
      <w:r w:rsidRPr="00665ACE">
        <w:rPr>
          <w:color w:val="FF0000"/>
        </w:rPr>
        <w:t xml:space="preserve"> </w:t>
      </w:r>
      <w:r>
        <w:t>Move to approve Agenda presented in 11-19/568r3.</w:t>
      </w:r>
    </w:p>
    <w:p w:rsidR="009963B1" w:rsidRDefault="009963B1" w:rsidP="00665ACE">
      <w:pPr>
        <w:numPr>
          <w:ilvl w:val="3"/>
          <w:numId w:val="1"/>
        </w:numPr>
      </w:pPr>
      <w:r>
        <w:t>Moved Jon ROSDAHL 2</w:t>
      </w:r>
      <w:r w:rsidRPr="009963B1">
        <w:rPr>
          <w:vertAlign w:val="superscript"/>
        </w:rPr>
        <w:t>nd</w:t>
      </w:r>
      <w:r>
        <w:t xml:space="preserve">: </w:t>
      </w:r>
      <w:r w:rsidR="006E12E4">
        <w:t>Emily QI</w:t>
      </w:r>
    </w:p>
    <w:p w:rsidR="00990986" w:rsidRDefault="00990986" w:rsidP="00665ACE">
      <w:pPr>
        <w:numPr>
          <w:ilvl w:val="3"/>
          <w:numId w:val="1"/>
        </w:numPr>
      </w:pPr>
      <w:r>
        <w:t xml:space="preserve">Results: Unanimous </w:t>
      </w:r>
    </w:p>
    <w:p w:rsidR="009963B1" w:rsidRDefault="009963B1" w:rsidP="009963B1">
      <w:pPr>
        <w:numPr>
          <w:ilvl w:val="2"/>
          <w:numId w:val="1"/>
        </w:numPr>
      </w:pPr>
      <w:r w:rsidRPr="00CE5816">
        <w:rPr>
          <w:b/>
        </w:rPr>
        <w:t>Approved Agenda</w:t>
      </w:r>
      <w:r>
        <w:t>:</w:t>
      </w:r>
    </w:p>
    <w:p w:rsidR="00990986" w:rsidRPr="00CE5816" w:rsidRDefault="00990986" w:rsidP="00990986">
      <w:pPr>
        <w:numPr>
          <w:ilvl w:val="3"/>
          <w:numId w:val="1"/>
        </w:numPr>
        <w:rPr>
          <w:b/>
          <w:lang w:val="en-US"/>
        </w:rPr>
      </w:pPr>
      <w:r w:rsidRPr="00CE5816">
        <w:rPr>
          <w:b/>
        </w:rPr>
        <w:t xml:space="preserve"> </w:t>
      </w:r>
      <w:r w:rsidRPr="00CE5816">
        <w:rPr>
          <w:b/>
          <w:lang w:val="en-US"/>
        </w:rPr>
        <w:t>Monday PM1</w:t>
      </w:r>
    </w:p>
    <w:p w:rsidR="00990986" w:rsidRPr="00990986" w:rsidRDefault="00990986" w:rsidP="001976F1">
      <w:pPr>
        <w:pStyle w:val="ListParagraph"/>
        <w:numPr>
          <w:ilvl w:val="0"/>
          <w:numId w:val="12"/>
        </w:numPr>
        <w:rPr>
          <w:lang w:val="en-US"/>
        </w:rPr>
      </w:pPr>
      <w:r w:rsidRPr="00990986">
        <w:rPr>
          <w:lang w:val="en-US"/>
        </w:rPr>
        <w:t>Chair’s Welcome, Policy &amp; patent reminder, Approve agenda</w:t>
      </w:r>
    </w:p>
    <w:p w:rsidR="00990986" w:rsidRPr="00990986" w:rsidRDefault="00990986" w:rsidP="001976F1">
      <w:pPr>
        <w:pStyle w:val="ListParagraph"/>
        <w:numPr>
          <w:ilvl w:val="0"/>
          <w:numId w:val="12"/>
        </w:numPr>
        <w:rPr>
          <w:lang w:val="en-US"/>
        </w:rPr>
      </w:pPr>
      <w:r w:rsidRPr="00990986">
        <w:rPr>
          <w:lang w:val="en-US"/>
        </w:rPr>
        <w:t>Status, Review of Objectives, Editor Report 11-17-0920</w:t>
      </w:r>
    </w:p>
    <w:p w:rsidR="00990986" w:rsidRPr="00990986" w:rsidRDefault="00990986" w:rsidP="001976F1">
      <w:pPr>
        <w:pStyle w:val="ListParagraph"/>
        <w:numPr>
          <w:ilvl w:val="0"/>
          <w:numId w:val="12"/>
        </w:numPr>
        <w:rPr>
          <w:lang w:val="en-US"/>
        </w:rPr>
      </w:pPr>
      <w:r w:rsidRPr="00990986">
        <w:t>11-19-0260 - MDR results review</w:t>
      </w:r>
    </w:p>
    <w:p w:rsidR="00990986" w:rsidRPr="00990986" w:rsidRDefault="00990986" w:rsidP="001976F1">
      <w:pPr>
        <w:pStyle w:val="ListParagraph"/>
        <w:numPr>
          <w:ilvl w:val="0"/>
          <w:numId w:val="12"/>
        </w:numPr>
        <w:rPr>
          <w:lang w:val="en-US"/>
        </w:rPr>
      </w:pPr>
      <w:r w:rsidRPr="00990986">
        <w:t xml:space="preserve">CID 2256 – 11-19-723 – </w:t>
      </w:r>
      <w:r w:rsidR="007E52C2">
        <w:t>Edward AU</w:t>
      </w:r>
      <w:r w:rsidRPr="00990986">
        <w:t xml:space="preserve">, 11-19-781 </w:t>
      </w:r>
      <w:proofErr w:type="spellStart"/>
      <w:r w:rsidR="007E52C2">
        <w:t>Yunsong</w:t>
      </w:r>
      <w:proofErr w:type="spellEnd"/>
      <w:r w:rsidR="007E52C2">
        <w:t xml:space="preserve"> YANG</w:t>
      </w:r>
    </w:p>
    <w:p w:rsidR="00990986" w:rsidRPr="00990986" w:rsidRDefault="00990986" w:rsidP="001976F1">
      <w:pPr>
        <w:pStyle w:val="ListParagraph"/>
        <w:numPr>
          <w:ilvl w:val="0"/>
          <w:numId w:val="12"/>
        </w:numPr>
        <w:rPr>
          <w:lang w:val="en-US"/>
        </w:rPr>
      </w:pPr>
      <w:r w:rsidRPr="00990986">
        <w:t xml:space="preserve">CIDs 2312 and </w:t>
      </w:r>
      <w:r w:rsidR="00A85063" w:rsidRPr="00990986">
        <w:t xml:space="preserve">2313 </w:t>
      </w:r>
      <w:r w:rsidR="00A85063" w:rsidRPr="00990986">
        <w:rPr>
          <w:lang w:val="en-US"/>
        </w:rPr>
        <w:t>–</w:t>
      </w:r>
      <w:r w:rsidRPr="00990986">
        <w:rPr>
          <w:lang w:val="en-US"/>
        </w:rPr>
        <w:t xml:space="preserve"> </w:t>
      </w:r>
      <w:r w:rsidRPr="00990986">
        <w:t xml:space="preserve">11-19-261 – </w:t>
      </w:r>
      <w:proofErr w:type="spellStart"/>
      <w:r w:rsidR="007E52C2">
        <w:t>Yujin</w:t>
      </w:r>
      <w:proofErr w:type="spellEnd"/>
      <w:r w:rsidR="007E52C2">
        <w:t xml:space="preserve"> NOH</w:t>
      </w:r>
    </w:p>
    <w:p w:rsidR="00990986" w:rsidRPr="00990986" w:rsidRDefault="00990986" w:rsidP="001976F1">
      <w:pPr>
        <w:pStyle w:val="ListParagraph"/>
        <w:numPr>
          <w:ilvl w:val="0"/>
          <w:numId w:val="12"/>
        </w:numPr>
        <w:rPr>
          <w:lang w:val="en-US"/>
        </w:rPr>
      </w:pPr>
      <w:r w:rsidRPr="00990986">
        <w:rPr>
          <w:lang w:val="en-US"/>
        </w:rPr>
        <w:t xml:space="preserve">11-19- 0733 – SAE fixes – </w:t>
      </w:r>
      <w:r w:rsidR="007E52C2">
        <w:rPr>
          <w:lang w:val="en-US"/>
        </w:rPr>
        <w:t>Dan HARKINS</w:t>
      </w:r>
      <w:r w:rsidR="007E52C2" w:rsidRPr="00990986">
        <w:rPr>
          <w:lang w:val="en-US"/>
        </w:rPr>
        <w:t xml:space="preserve"> </w:t>
      </w:r>
    </w:p>
    <w:p w:rsidR="00990986" w:rsidRPr="00990986" w:rsidRDefault="00990986" w:rsidP="001976F1">
      <w:pPr>
        <w:pStyle w:val="ListParagraph"/>
        <w:numPr>
          <w:ilvl w:val="0"/>
          <w:numId w:val="12"/>
        </w:numPr>
        <w:rPr>
          <w:lang w:val="en-US"/>
        </w:rPr>
      </w:pPr>
      <w:r w:rsidRPr="00990986">
        <w:rPr>
          <w:lang w:val="en-US"/>
        </w:rPr>
        <w:t xml:space="preserve">CID 2320, 2321, 2322, 2421 – </w:t>
      </w:r>
      <w:r w:rsidR="007E52C2">
        <w:rPr>
          <w:lang w:val="en-US"/>
        </w:rPr>
        <w:t>Mark RISON</w:t>
      </w:r>
    </w:p>
    <w:p w:rsidR="00990986" w:rsidRPr="00990986" w:rsidRDefault="00990986" w:rsidP="001976F1">
      <w:pPr>
        <w:pStyle w:val="ListParagraph"/>
        <w:numPr>
          <w:ilvl w:val="0"/>
          <w:numId w:val="12"/>
        </w:numPr>
        <w:rPr>
          <w:lang w:val="en-US"/>
        </w:rPr>
      </w:pPr>
      <w:r w:rsidRPr="00990986">
        <w:rPr>
          <w:lang w:val="en-US"/>
        </w:rPr>
        <w:t xml:space="preserve">CID 2459, 2529, 2532, 2445 – </w:t>
      </w:r>
      <w:r w:rsidR="007E52C2">
        <w:rPr>
          <w:lang w:val="en-US"/>
        </w:rPr>
        <w:t>Mark RISON</w:t>
      </w:r>
    </w:p>
    <w:p w:rsidR="001219B0" w:rsidRPr="00990986" w:rsidRDefault="001976F1" w:rsidP="00990986">
      <w:pPr>
        <w:numPr>
          <w:ilvl w:val="3"/>
          <w:numId w:val="1"/>
        </w:numPr>
        <w:rPr>
          <w:lang w:val="en-US"/>
        </w:rPr>
      </w:pPr>
      <w:r w:rsidRPr="00990986">
        <w:rPr>
          <w:b/>
          <w:bCs/>
          <w:lang w:val="en-US"/>
        </w:rPr>
        <w:t>Tuesday AM2</w:t>
      </w:r>
    </w:p>
    <w:p w:rsidR="00990986" w:rsidRPr="00990986" w:rsidRDefault="00990986" w:rsidP="001976F1">
      <w:pPr>
        <w:pStyle w:val="ListParagraph"/>
        <w:numPr>
          <w:ilvl w:val="0"/>
          <w:numId w:val="13"/>
        </w:numPr>
        <w:rPr>
          <w:lang w:val="en-US"/>
        </w:rPr>
      </w:pPr>
      <w:r w:rsidRPr="00990986">
        <w:t>19/420r1 CR 2693 Mirrored SCS (r0 in March) [20 mins]</w:t>
      </w:r>
    </w:p>
    <w:p w:rsidR="00990986" w:rsidRPr="00990986" w:rsidRDefault="00990986" w:rsidP="001976F1">
      <w:pPr>
        <w:pStyle w:val="ListParagraph"/>
        <w:numPr>
          <w:ilvl w:val="0"/>
          <w:numId w:val="13"/>
        </w:numPr>
        <w:rPr>
          <w:lang w:val="en-US"/>
        </w:rPr>
      </w:pPr>
      <w:r w:rsidRPr="00990986">
        <w:t>19/556r2 Transmit power related CIDs (R1in ad-</w:t>
      </w:r>
      <w:r w:rsidR="007E52C2" w:rsidRPr="00990986">
        <w:t>hoc)</w:t>
      </w:r>
      <w:r w:rsidRPr="00990986">
        <w:t xml:space="preserve"> [15 min]</w:t>
      </w:r>
    </w:p>
    <w:p w:rsidR="00990986" w:rsidRPr="00990986" w:rsidRDefault="00990986" w:rsidP="001976F1">
      <w:pPr>
        <w:pStyle w:val="ListParagraph"/>
        <w:numPr>
          <w:ilvl w:val="0"/>
          <w:numId w:val="13"/>
        </w:numPr>
        <w:rPr>
          <w:lang w:val="en-US"/>
        </w:rPr>
      </w:pPr>
      <w:r w:rsidRPr="00990986">
        <w:t>19/630r1 Active scan figure CID (new) [15 min]</w:t>
      </w:r>
    </w:p>
    <w:p w:rsidR="00990986" w:rsidRPr="00990986" w:rsidRDefault="00990986" w:rsidP="001976F1">
      <w:pPr>
        <w:pStyle w:val="ListParagraph"/>
        <w:numPr>
          <w:ilvl w:val="0"/>
          <w:numId w:val="13"/>
        </w:numPr>
        <w:rPr>
          <w:lang w:val="en-US"/>
        </w:rPr>
      </w:pPr>
      <w:r w:rsidRPr="00990986">
        <w:t>19/720r0 Individually addressed probes CID2216 (new) [15 min]</w:t>
      </w:r>
    </w:p>
    <w:p w:rsidR="00990986" w:rsidRPr="00990986" w:rsidRDefault="00990986" w:rsidP="001976F1">
      <w:pPr>
        <w:pStyle w:val="ListParagraph"/>
        <w:numPr>
          <w:ilvl w:val="0"/>
          <w:numId w:val="13"/>
        </w:numPr>
        <w:rPr>
          <w:lang w:val="en-US"/>
        </w:rPr>
      </w:pPr>
      <w:r w:rsidRPr="00990986">
        <w:rPr>
          <w:lang w:val="en-US"/>
        </w:rPr>
        <w:t xml:space="preserve">CIDs 2530, 2280, 2488, 2596, 2601 – </w:t>
      </w:r>
      <w:r w:rsidR="007E52C2">
        <w:rPr>
          <w:lang w:val="en-US"/>
        </w:rPr>
        <w:t>Mark RISON</w:t>
      </w:r>
    </w:p>
    <w:p w:rsidR="00990986" w:rsidRPr="00990986" w:rsidRDefault="00990986" w:rsidP="001976F1">
      <w:pPr>
        <w:pStyle w:val="ListParagraph"/>
        <w:numPr>
          <w:ilvl w:val="0"/>
          <w:numId w:val="13"/>
        </w:numPr>
        <w:rPr>
          <w:lang w:val="en-US"/>
        </w:rPr>
      </w:pPr>
      <w:r w:rsidRPr="00990986">
        <w:t xml:space="preserve">Protected TWT and </w:t>
      </w:r>
      <w:r w:rsidR="00CE5816" w:rsidRPr="00990986">
        <w:t xml:space="preserve">RSN </w:t>
      </w:r>
      <w:r w:rsidR="00A85063" w:rsidRPr="00990986">
        <w:rPr>
          <w:lang w:val="en-US"/>
        </w:rPr>
        <w:t xml:space="preserve">– </w:t>
      </w:r>
      <w:r w:rsidR="00A85063" w:rsidRPr="00990986">
        <w:t>11</w:t>
      </w:r>
      <w:r w:rsidRPr="00990986">
        <w:t>-19-114r</w:t>
      </w:r>
      <w:r w:rsidR="007E52C2" w:rsidRPr="00990986">
        <w:t xml:space="preserve">3 </w:t>
      </w:r>
      <w:r w:rsidR="007E52C2" w:rsidRPr="00990986">
        <w:rPr>
          <w:lang w:val="en-US"/>
        </w:rPr>
        <w:t>–</w:t>
      </w:r>
      <w:r w:rsidRPr="00990986">
        <w:rPr>
          <w:lang w:val="en-US"/>
        </w:rPr>
        <w:t xml:space="preserve"> </w:t>
      </w:r>
      <w:proofErr w:type="spellStart"/>
      <w:r w:rsidR="007E52C2">
        <w:rPr>
          <w:lang w:val="en-US"/>
        </w:rPr>
        <w:t>Yunsong</w:t>
      </w:r>
      <w:proofErr w:type="spellEnd"/>
      <w:r w:rsidR="007E52C2">
        <w:rPr>
          <w:lang w:val="en-US"/>
        </w:rPr>
        <w:t xml:space="preserve"> YANG</w:t>
      </w:r>
    </w:p>
    <w:p w:rsidR="001219B0" w:rsidRPr="00990986" w:rsidRDefault="001976F1" w:rsidP="00990986">
      <w:pPr>
        <w:numPr>
          <w:ilvl w:val="3"/>
          <w:numId w:val="1"/>
        </w:numPr>
        <w:rPr>
          <w:lang w:val="en-US"/>
        </w:rPr>
      </w:pPr>
      <w:r w:rsidRPr="00990986">
        <w:rPr>
          <w:b/>
          <w:bCs/>
          <w:lang w:val="en-US"/>
        </w:rPr>
        <w:t>Tuesday PM1</w:t>
      </w:r>
    </w:p>
    <w:p w:rsidR="00990986" w:rsidRPr="00CE5816" w:rsidRDefault="00990986" w:rsidP="001976F1">
      <w:pPr>
        <w:pStyle w:val="ListParagraph"/>
        <w:numPr>
          <w:ilvl w:val="0"/>
          <w:numId w:val="14"/>
        </w:numPr>
        <w:rPr>
          <w:lang w:val="en-US"/>
        </w:rPr>
      </w:pPr>
      <w:r w:rsidRPr="00CE5816">
        <w:rPr>
          <w:lang w:val="en-US"/>
        </w:rPr>
        <w:t>WEP/TKIP Obsolete/deprecate, see next slide</w:t>
      </w:r>
    </w:p>
    <w:p w:rsidR="00990986" w:rsidRPr="00CE5816" w:rsidRDefault="00990986" w:rsidP="001976F1">
      <w:pPr>
        <w:pStyle w:val="ListParagraph"/>
        <w:numPr>
          <w:ilvl w:val="0"/>
          <w:numId w:val="14"/>
        </w:numPr>
        <w:rPr>
          <w:lang w:val="en-US"/>
        </w:rPr>
      </w:pPr>
      <w:r w:rsidRPr="00CE5816">
        <w:rPr>
          <w:lang w:val="en-US"/>
        </w:rPr>
        <w:t xml:space="preserve">CIDs 2656, 2718 – 11-19-306, 11-19-348 - Matthew </w:t>
      </w:r>
      <w:r w:rsidR="003D4D4F">
        <w:rPr>
          <w:lang w:val="en-US"/>
        </w:rPr>
        <w:t>FISCHER</w:t>
      </w:r>
    </w:p>
    <w:p w:rsidR="00990986" w:rsidRPr="00CE5816" w:rsidRDefault="00990986" w:rsidP="001976F1">
      <w:pPr>
        <w:pStyle w:val="ListParagraph"/>
        <w:numPr>
          <w:ilvl w:val="0"/>
          <w:numId w:val="14"/>
        </w:numPr>
        <w:rPr>
          <w:lang w:val="en-US"/>
        </w:rPr>
      </w:pPr>
      <w:r w:rsidRPr="00CE5816">
        <w:rPr>
          <w:lang w:val="en-US"/>
        </w:rPr>
        <w:t xml:space="preserve">11-19-0473 – Sean </w:t>
      </w:r>
      <w:r w:rsidR="00E87947" w:rsidRPr="00CE5816">
        <w:rPr>
          <w:lang w:val="en-US"/>
        </w:rPr>
        <w:t>COFFEY</w:t>
      </w:r>
    </w:p>
    <w:p w:rsidR="00CE5816" w:rsidRPr="00CE5816" w:rsidRDefault="00CE5816" w:rsidP="00CE5816">
      <w:pPr>
        <w:numPr>
          <w:ilvl w:val="3"/>
          <w:numId w:val="1"/>
        </w:numPr>
        <w:rPr>
          <w:b/>
          <w:lang w:val="en-US"/>
        </w:rPr>
      </w:pPr>
      <w:r w:rsidRPr="00CE5816">
        <w:rPr>
          <w:b/>
          <w:lang w:val="en-US"/>
        </w:rPr>
        <w:t xml:space="preserve">Wednesday PM1 </w:t>
      </w:r>
    </w:p>
    <w:p w:rsidR="00CE5816" w:rsidRPr="00CE5816" w:rsidRDefault="00CE5816" w:rsidP="001976F1">
      <w:pPr>
        <w:pStyle w:val="ListParagraph"/>
        <w:numPr>
          <w:ilvl w:val="0"/>
          <w:numId w:val="15"/>
        </w:numPr>
        <w:rPr>
          <w:lang w:val="en-US"/>
        </w:rPr>
      </w:pPr>
      <w:r w:rsidRPr="00CE5816">
        <w:rPr>
          <w:lang w:val="en-US"/>
        </w:rPr>
        <w:t xml:space="preserve">CID 2530, 2280, 2488, 2596, 2601 – </w:t>
      </w:r>
      <w:r w:rsidR="007E52C2">
        <w:rPr>
          <w:lang w:val="en-US"/>
        </w:rPr>
        <w:t>Mark RISON</w:t>
      </w:r>
    </w:p>
    <w:p w:rsidR="00CE5816" w:rsidRPr="00CE5816" w:rsidRDefault="00CE5816" w:rsidP="001976F1">
      <w:pPr>
        <w:pStyle w:val="ListParagraph"/>
        <w:numPr>
          <w:ilvl w:val="0"/>
          <w:numId w:val="15"/>
        </w:numPr>
        <w:rPr>
          <w:lang w:val="en-US"/>
        </w:rPr>
      </w:pPr>
      <w:r w:rsidRPr="00CE5816">
        <w:t xml:space="preserve">19/586r1 PMKSA caching and MAC randomization (r0 at </w:t>
      </w:r>
      <w:proofErr w:type="spellStart"/>
      <w:r w:rsidRPr="00CE5816">
        <w:t>adhoc</w:t>
      </w:r>
      <w:proofErr w:type="spellEnd"/>
      <w:r w:rsidRPr="00CE5816">
        <w:t>) [30 mins]</w:t>
      </w:r>
    </w:p>
    <w:p w:rsidR="00CE5816" w:rsidRPr="00CE5816" w:rsidRDefault="00CE5816" w:rsidP="001976F1">
      <w:pPr>
        <w:pStyle w:val="ListParagraph"/>
        <w:numPr>
          <w:ilvl w:val="0"/>
          <w:numId w:val="15"/>
        </w:numPr>
        <w:rPr>
          <w:lang w:val="en-US"/>
        </w:rPr>
      </w:pPr>
      <w:r w:rsidRPr="00CE5816">
        <w:rPr>
          <w:lang w:val="en-US"/>
        </w:rPr>
        <w:t xml:space="preserve">11-19-286, MAC address policy/ANQP – Roger </w:t>
      </w:r>
      <w:r w:rsidR="007E52C2" w:rsidRPr="00CE5816">
        <w:rPr>
          <w:lang w:val="en-US"/>
        </w:rPr>
        <w:t>MARKS</w:t>
      </w:r>
      <w:r w:rsidRPr="00CE5816">
        <w:rPr>
          <w:lang w:val="en-US"/>
        </w:rPr>
        <w:t xml:space="preserve">, Antonio </w:t>
      </w:r>
      <w:r w:rsidR="007E52C2" w:rsidRPr="00CE5816">
        <w:rPr>
          <w:lang w:val="en-US"/>
        </w:rPr>
        <w:t>DELGADO</w:t>
      </w:r>
    </w:p>
    <w:p w:rsidR="00CE5816" w:rsidRPr="00CE5816" w:rsidRDefault="00CE5816" w:rsidP="001976F1">
      <w:pPr>
        <w:pStyle w:val="ListParagraph"/>
        <w:numPr>
          <w:ilvl w:val="0"/>
          <w:numId w:val="15"/>
        </w:numPr>
        <w:rPr>
          <w:lang w:val="en-US"/>
        </w:rPr>
      </w:pPr>
      <w:r w:rsidRPr="00CE5816">
        <w:rPr>
          <w:lang w:val="en-US"/>
        </w:rPr>
        <w:t xml:space="preserve">MDR identified text fix – </w:t>
      </w:r>
      <w:r w:rsidR="007E52C2">
        <w:rPr>
          <w:lang w:val="en-US"/>
        </w:rPr>
        <w:t>Dan HARKINS</w:t>
      </w:r>
      <w:r w:rsidRPr="00CE5816">
        <w:rPr>
          <w:lang w:val="en-US"/>
        </w:rPr>
        <w:t xml:space="preserve"> </w:t>
      </w:r>
    </w:p>
    <w:p w:rsidR="00CE5816" w:rsidRPr="00CE5816" w:rsidRDefault="00CE5816" w:rsidP="001976F1">
      <w:pPr>
        <w:pStyle w:val="ListParagraph"/>
        <w:numPr>
          <w:ilvl w:val="0"/>
          <w:numId w:val="15"/>
        </w:numPr>
        <w:rPr>
          <w:lang w:val="en-US"/>
        </w:rPr>
      </w:pPr>
      <w:r w:rsidRPr="00CE5816">
        <w:rPr>
          <w:lang w:val="en-US"/>
        </w:rPr>
        <w:t>CID 2640 – 11-19-</w:t>
      </w:r>
      <w:r w:rsidR="00536271" w:rsidRPr="00CE5816">
        <w:rPr>
          <w:lang w:val="en-US"/>
        </w:rPr>
        <w:t xml:space="preserve">574 </w:t>
      </w:r>
      <w:r w:rsidR="00E87947" w:rsidRPr="00CE5816">
        <w:rPr>
          <w:lang w:val="en-US"/>
        </w:rPr>
        <w:t>– RISON</w:t>
      </w:r>
      <w:r w:rsidRPr="00CE5816">
        <w:rPr>
          <w:lang w:val="en-US"/>
        </w:rPr>
        <w:t>/</w:t>
      </w:r>
      <w:r w:rsidR="00E87947" w:rsidRPr="00CE5816">
        <w:rPr>
          <w:lang w:val="en-US"/>
        </w:rPr>
        <w:t xml:space="preserve">STEPHENSON  </w:t>
      </w:r>
    </w:p>
    <w:p w:rsidR="00CE5816" w:rsidRPr="00CE5816" w:rsidRDefault="00CE5816" w:rsidP="001976F1">
      <w:pPr>
        <w:pStyle w:val="ListParagraph"/>
        <w:numPr>
          <w:ilvl w:val="0"/>
          <w:numId w:val="15"/>
        </w:numPr>
        <w:rPr>
          <w:lang w:val="en-US"/>
        </w:rPr>
      </w:pPr>
      <w:r w:rsidRPr="00CE5816">
        <w:rPr>
          <w:lang w:val="en-US"/>
        </w:rPr>
        <w:t xml:space="preserve">CID 2366 – direction of resolution? – Mark </w:t>
      </w:r>
      <w:r w:rsidR="00E87947" w:rsidRPr="00CE5816">
        <w:rPr>
          <w:lang w:val="en-US"/>
        </w:rPr>
        <w:t>HAMILTON</w:t>
      </w:r>
    </w:p>
    <w:p w:rsidR="00CE5816" w:rsidRPr="00CE5816" w:rsidRDefault="00CE5816" w:rsidP="001976F1">
      <w:pPr>
        <w:pStyle w:val="ListParagraph"/>
        <w:numPr>
          <w:ilvl w:val="0"/>
          <w:numId w:val="15"/>
        </w:numPr>
        <w:rPr>
          <w:lang w:val="en-US"/>
        </w:rPr>
      </w:pPr>
      <w:r w:rsidRPr="00CE5816">
        <w:rPr>
          <w:lang w:val="en-US"/>
        </w:rPr>
        <w:t>Motions</w:t>
      </w:r>
    </w:p>
    <w:p w:rsidR="001219B0" w:rsidRPr="00CE5816" w:rsidRDefault="001976F1" w:rsidP="00CE5816">
      <w:pPr>
        <w:numPr>
          <w:ilvl w:val="3"/>
          <w:numId w:val="1"/>
        </w:numPr>
        <w:rPr>
          <w:lang w:val="en-US"/>
        </w:rPr>
      </w:pPr>
      <w:r w:rsidRPr="00CE5816">
        <w:rPr>
          <w:b/>
          <w:bCs/>
          <w:lang w:val="en-US"/>
        </w:rPr>
        <w:t>Thursday AM2</w:t>
      </w:r>
    </w:p>
    <w:p w:rsidR="00CE5816" w:rsidRPr="00CE5816" w:rsidRDefault="00CE5816" w:rsidP="001976F1">
      <w:pPr>
        <w:pStyle w:val="ListParagraph"/>
        <w:numPr>
          <w:ilvl w:val="0"/>
          <w:numId w:val="16"/>
        </w:numPr>
        <w:rPr>
          <w:lang w:val="en-US"/>
        </w:rPr>
      </w:pPr>
      <w:r w:rsidRPr="00CE5816">
        <w:t xml:space="preserve">CID 2676 </w:t>
      </w:r>
      <w:r w:rsidRPr="00CE5816">
        <w:rPr>
          <w:lang w:val="en-US"/>
        </w:rPr>
        <w:t xml:space="preserve">– </w:t>
      </w:r>
      <w:r w:rsidRPr="00CE5816">
        <w:t>19-</w:t>
      </w:r>
      <w:r w:rsidR="007E52C2" w:rsidRPr="00CE5816">
        <w:t xml:space="preserve">0512 </w:t>
      </w:r>
      <w:r w:rsidR="00536271" w:rsidRPr="00CE5816">
        <w:rPr>
          <w:lang w:val="en-US"/>
        </w:rPr>
        <w:t>– Abhishek</w:t>
      </w:r>
      <w:r w:rsidR="007E52C2">
        <w:rPr>
          <w:lang w:val="en-US"/>
        </w:rPr>
        <w:t xml:space="preserve"> PATIL (Qualcomm)</w:t>
      </w:r>
    </w:p>
    <w:p w:rsidR="00CE5816" w:rsidRPr="00CE5816" w:rsidRDefault="00CE5816" w:rsidP="001976F1">
      <w:pPr>
        <w:pStyle w:val="ListParagraph"/>
        <w:numPr>
          <w:ilvl w:val="0"/>
          <w:numId w:val="16"/>
        </w:numPr>
        <w:rPr>
          <w:lang w:val="en-US"/>
        </w:rPr>
      </w:pPr>
      <w:r w:rsidRPr="00CE5816">
        <w:rPr>
          <w:lang w:val="en-US"/>
        </w:rPr>
        <w:t xml:space="preserve">CID 2004-2007 – 11-19-405 – </w:t>
      </w:r>
      <w:r w:rsidR="007E52C2">
        <w:rPr>
          <w:lang w:val="en-US"/>
        </w:rPr>
        <w:t>Abhishek PATIL (Qualcomm)</w:t>
      </w:r>
    </w:p>
    <w:p w:rsidR="00CE5816" w:rsidRPr="00CE5816" w:rsidRDefault="00CE5816" w:rsidP="001976F1">
      <w:pPr>
        <w:pStyle w:val="ListParagraph"/>
        <w:numPr>
          <w:ilvl w:val="0"/>
          <w:numId w:val="16"/>
        </w:numPr>
        <w:rPr>
          <w:lang w:val="en-US"/>
        </w:rPr>
      </w:pPr>
      <w:r w:rsidRPr="00CE5816">
        <w:rPr>
          <w:lang w:val="en-US"/>
        </w:rPr>
        <w:lastRenderedPageBreak/>
        <w:t xml:space="preserve">CID 2115 – 11-19-660 – Ganesh </w:t>
      </w:r>
      <w:r w:rsidR="00816302">
        <w:rPr>
          <w:lang w:val="en-US"/>
        </w:rPr>
        <w:t>VENKATESAN</w:t>
      </w:r>
    </w:p>
    <w:p w:rsidR="00CE5816" w:rsidRPr="00CE5816" w:rsidRDefault="00CE5816" w:rsidP="001976F1">
      <w:pPr>
        <w:pStyle w:val="ListParagraph"/>
        <w:numPr>
          <w:ilvl w:val="0"/>
          <w:numId w:val="16"/>
        </w:numPr>
        <w:rPr>
          <w:lang w:val="en-US"/>
        </w:rPr>
      </w:pPr>
      <w:r w:rsidRPr="00CE5816">
        <w:rPr>
          <w:lang w:val="en-US"/>
        </w:rPr>
        <w:t xml:space="preserve">Mesh CIDs – 11-19-429 – </w:t>
      </w:r>
      <w:proofErr w:type="spellStart"/>
      <w:r w:rsidRPr="00CE5816">
        <w:rPr>
          <w:lang w:val="en-US"/>
        </w:rPr>
        <w:t>Kaz</w:t>
      </w:r>
      <w:proofErr w:type="spellEnd"/>
      <w:r w:rsidRPr="00CE5816">
        <w:rPr>
          <w:lang w:val="en-US"/>
        </w:rPr>
        <w:t xml:space="preserve"> </w:t>
      </w:r>
      <w:r w:rsidR="007E52C2" w:rsidRPr="00CE5816">
        <w:rPr>
          <w:lang w:val="en-US"/>
        </w:rPr>
        <w:t>SAKODA</w:t>
      </w:r>
    </w:p>
    <w:p w:rsidR="00CE5816" w:rsidRPr="00CE5816" w:rsidRDefault="00CE5816" w:rsidP="001976F1">
      <w:pPr>
        <w:pStyle w:val="ListParagraph"/>
        <w:numPr>
          <w:ilvl w:val="0"/>
          <w:numId w:val="16"/>
        </w:numPr>
        <w:rPr>
          <w:lang w:val="en-US"/>
        </w:rPr>
      </w:pPr>
      <w:r w:rsidRPr="00CE5816">
        <w:rPr>
          <w:lang w:val="en-US"/>
        </w:rPr>
        <w:t xml:space="preserve">11-19-857 – Youhan </w:t>
      </w:r>
      <w:r w:rsidR="007E52C2" w:rsidRPr="00CE5816">
        <w:rPr>
          <w:lang w:val="en-US"/>
        </w:rPr>
        <w:t>KIM</w:t>
      </w:r>
    </w:p>
    <w:p w:rsidR="00CE5816" w:rsidRPr="00CE5816" w:rsidRDefault="00CE5816" w:rsidP="00CE5816">
      <w:pPr>
        <w:numPr>
          <w:ilvl w:val="3"/>
          <w:numId w:val="1"/>
        </w:numPr>
        <w:rPr>
          <w:b/>
          <w:lang w:val="en-US"/>
        </w:rPr>
      </w:pPr>
      <w:r w:rsidRPr="00CE5816">
        <w:rPr>
          <w:b/>
          <w:lang w:val="en-US"/>
        </w:rPr>
        <w:t xml:space="preserve">Thursday PM1 </w:t>
      </w:r>
    </w:p>
    <w:p w:rsidR="00CE5816" w:rsidRPr="00CE5816" w:rsidRDefault="00CE5816" w:rsidP="001976F1">
      <w:pPr>
        <w:pStyle w:val="ListParagraph"/>
        <w:numPr>
          <w:ilvl w:val="0"/>
          <w:numId w:val="17"/>
        </w:numPr>
        <w:rPr>
          <w:lang w:val="en-US"/>
        </w:rPr>
      </w:pPr>
      <w:r w:rsidRPr="00CE5816">
        <w:rPr>
          <w:lang w:val="en-US"/>
        </w:rPr>
        <w:t xml:space="preserve">S1G CIDs – 11-19-549 – Yongho </w:t>
      </w:r>
      <w:r w:rsidR="00816302" w:rsidRPr="00CE5816">
        <w:rPr>
          <w:lang w:val="en-US"/>
        </w:rPr>
        <w:t>SEOK</w:t>
      </w:r>
    </w:p>
    <w:p w:rsidR="00CE5816" w:rsidRPr="00CE5816" w:rsidRDefault="00CE5816" w:rsidP="001976F1">
      <w:pPr>
        <w:pStyle w:val="ListParagraph"/>
        <w:numPr>
          <w:ilvl w:val="0"/>
          <w:numId w:val="17"/>
        </w:numPr>
        <w:rPr>
          <w:lang w:val="en-US"/>
        </w:rPr>
      </w:pPr>
      <w:r w:rsidRPr="00CE5816">
        <w:rPr>
          <w:lang w:val="en-US"/>
        </w:rPr>
        <w:t xml:space="preserve">11-19-396 – Multiple BSSID – </w:t>
      </w:r>
      <w:r w:rsidR="007E52C2">
        <w:rPr>
          <w:lang w:val="en-US"/>
        </w:rPr>
        <w:t>Abhishek PATIL (Qualcomm)</w:t>
      </w:r>
      <w:r w:rsidRPr="00CE5816">
        <w:rPr>
          <w:lang w:val="en-US"/>
        </w:rPr>
        <w:t xml:space="preserve"> </w:t>
      </w:r>
    </w:p>
    <w:p w:rsidR="00CE5816" w:rsidRPr="00CE5816" w:rsidRDefault="00CE5816" w:rsidP="001976F1">
      <w:pPr>
        <w:pStyle w:val="ListParagraph"/>
        <w:numPr>
          <w:ilvl w:val="0"/>
          <w:numId w:val="17"/>
        </w:numPr>
        <w:rPr>
          <w:lang w:val="en-US"/>
        </w:rPr>
      </w:pPr>
      <w:r w:rsidRPr="00CE5816">
        <w:rPr>
          <w:lang w:val="en-US"/>
        </w:rPr>
        <w:t xml:space="preserve">11-19-610 – Emily </w:t>
      </w:r>
      <w:r w:rsidR="00816302" w:rsidRPr="00CE5816">
        <w:rPr>
          <w:lang w:val="en-US"/>
        </w:rPr>
        <w:t>QI</w:t>
      </w:r>
    </w:p>
    <w:p w:rsidR="00CE5816" w:rsidRPr="00CE5816" w:rsidRDefault="00CE5816" w:rsidP="001976F1">
      <w:pPr>
        <w:pStyle w:val="ListParagraph"/>
        <w:numPr>
          <w:ilvl w:val="0"/>
          <w:numId w:val="17"/>
        </w:numPr>
        <w:rPr>
          <w:lang w:val="en-US"/>
        </w:rPr>
      </w:pPr>
      <w:r w:rsidRPr="00CE5816">
        <w:rPr>
          <w:lang w:val="en-US"/>
        </w:rPr>
        <w:t xml:space="preserve">11-19-841 - Carlos </w:t>
      </w:r>
      <w:r w:rsidR="00816302" w:rsidRPr="00CE5816">
        <w:rPr>
          <w:lang w:val="en-US"/>
        </w:rPr>
        <w:t>CORDEIRO</w:t>
      </w:r>
    </w:p>
    <w:p w:rsidR="00CE5816" w:rsidRPr="00CE5816" w:rsidRDefault="00CE5816" w:rsidP="001976F1">
      <w:pPr>
        <w:pStyle w:val="ListParagraph"/>
        <w:numPr>
          <w:ilvl w:val="0"/>
          <w:numId w:val="17"/>
        </w:numPr>
        <w:rPr>
          <w:lang w:val="en-US"/>
        </w:rPr>
      </w:pPr>
      <w:r w:rsidRPr="00CE5816">
        <w:rPr>
          <w:lang w:val="en-US"/>
        </w:rPr>
        <w:t>Motions</w:t>
      </w:r>
    </w:p>
    <w:p w:rsidR="00CE5816" w:rsidRPr="00CE5816" w:rsidRDefault="00CE5816" w:rsidP="001976F1">
      <w:pPr>
        <w:pStyle w:val="ListParagraph"/>
        <w:numPr>
          <w:ilvl w:val="0"/>
          <w:numId w:val="17"/>
        </w:numPr>
        <w:rPr>
          <w:lang w:val="en-US"/>
        </w:rPr>
      </w:pPr>
      <w:r w:rsidRPr="00CE5816">
        <w:rPr>
          <w:lang w:val="en-US"/>
        </w:rPr>
        <w:t>Plans for March – May 2019</w:t>
      </w:r>
    </w:p>
    <w:p w:rsidR="00CE5816" w:rsidRPr="00CE5816" w:rsidRDefault="00CE5816" w:rsidP="001976F1">
      <w:pPr>
        <w:pStyle w:val="ListParagraph"/>
        <w:numPr>
          <w:ilvl w:val="0"/>
          <w:numId w:val="17"/>
        </w:numPr>
        <w:rPr>
          <w:lang w:val="en-US"/>
        </w:rPr>
      </w:pPr>
      <w:r w:rsidRPr="00CE5816">
        <w:rPr>
          <w:lang w:val="en-US"/>
        </w:rPr>
        <w:t>Adjourn</w:t>
      </w:r>
    </w:p>
    <w:p w:rsidR="009963B1" w:rsidRPr="00CE5816" w:rsidRDefault="009963B1" w:rsidP="009963B1">
      <w:pPr>
        <w:numPr>
          <w:ilvl w:val="1"/>
          <w:numId w:val="1"/>
        </w:numPr>
        <w:rPr>
          <w:b/>
        </w:rPr>
      </w:pPr>
      <w:r w:rsidRPr="00CE5816">
        <w:rPr>
          <w:b/>
        </w:rPr>
        <w:t>Review Schedule</w:t>
      </w:r>
    </w:p>
    <w:p w:rsidR="009963B1" w:rsidRDefault="00B83476" w:rsidP="009963B1">
      <w:pPr>
        <w:numPr>
          <w:ilvl w:val="2"/>
          <w:numId w:val="1"/>
        </w:numPr>
      </w:pPr>
      <w:r>
        <w:t>D</w:t>
      </w:r>
      <w:r w:rsidR="009963B1">
        <w:t xml:space="preserve">o not </w:t>
      </w:r>
      <w:r w:rsidR="00816302">
        <w:t>believe</w:t>
      </w:r>
      <w:r w:rsidR="009963B1">
        <w:t xml:space="preserve"> we will </w:t>
      </w:r>
      <w:r w:rsidR="00816302">
        <w:t xml:space="preserve">be ready for a recirculation Letter </w:t>
      </w:r>
      <w:r>
        <w:t>Ballot this</w:t>
      </w:r>
      <w:r w:rsidR="009963B1">
        <w:t xml:space="preserve"> week.</w:t>
      </w:r>
    </w:p>
    <w:p w:rsidR="004405B2" w:rsidRDefault="004405B2" w:rsidP="004405B2">
      <w:pPr>
        <w:numPr>
          <w:ilvl w:val="2"/>
          <w:numId w:val="1"/>
        </w:numPr>
      </w:pPr>
      <w:r>
        <w:t>We will need to make July to increase probability of completion in 2020.</w:t>
      </w:r>
    </w:p>
    <w:p w:rsidR="00684966" w:rsidRDefault="00684966" w:rsidP="009963B1">
      <w:pPr>
        <w:numPr>
          <w:ilvl w:val="2"/>
          <w:numId w:val="1"/>
        </w:numPr>
      </w:pPr>
      <w:r>
        <w:t>Draft 3 should be our target for the unchanged WG ballot, so we need to come to consensus sooner than later.</w:t>
      </w:r>
    </w:p>
    <w:p w:rsidR="00684966" w:rsidRDefault="00684966" w:rsidP="00684966">
      <w:pPr>
        <w:numPr>
          <w:ilvl w:val="1"/>
          <w:numId w:val="1"/>
        </w:numPr>
      </w:pPr>
      <w:r w:rsidRPr="00CE5816">
        <w:rPr>
          <w:b/>
        </w:rPr>
        <w:t>Editor Review</w:t>
      </w:r>
      <w:r>
        <w:t xml:space="preserve"> – </w:t>
      </w:r>
      <w:r w:rsidR="006E12E4">
        <w:t>Emily QI</w:t>
      </w:r>
      <w:r w:rsidR="00816302">
        <w:t xml:space="preserve"> (Intel)</w:t>
      </w:r>
    </w:p>
    <w:p w:rsidR="00684966" w:rsidRDefault="00684966" w:rsidP="00684966">
      <w:pPr>
        <w:numPr>
          <w:ilvl w:val="2"/>
          <w:numId w:val="1"/>
        </w:numPr>
      </w:pPr>
      <w:r>
        <w:t>11-17/0920r16</w:t>
      </w:r>
    </w:p>
    <w:p w:rsidR="00CE5816" w:rsidRDefault="00D9757E" w:rsidP="00684966">
      <w:pPr>
        <w:numPr>
          <w:ilvl w:val="2"/>
          <w:numId w:val="1"/>
        </w:numPr>
      </w:pPr>
      <w:hyperlink r:id="rId12" w:history="1">
        <w:r w:rsidR="00CE5816" w:rsidRPr="00065CBE">
          <w:rPr>
            <w:rStyle w:val="Hyperlink"/>
          </w:rPr>
          <w:t>https://mentor.ieee.org/802.11/dcn/17/11-17-0920-16-000m-802-11revmd-editor-s-report.ppt</w:t>
        </w:r>
      </w:hyperlink>
      <w:r w:rsidR="00CE5816">
        <w:t xml:space="preserve"> </w:t>
      </w:r>
    </w:p>
    <w:p w:rsidR="00684966" w:rsidRDefault="00684966" w:rsidP="00684966">
      <w:pPr>
        <w:numPr>
          <w:ilvl w:val="2"/>
          <w:numId w:val="1"/>
        </w:numPr>
      </w:pPr>
      <w:r>
        <w:t xml:space="preserve">Review Status of </w:t>
      </w:r>
      <w:proofErr w:type="spellStart"/>
      <w:r>
        <w:t>R</w:t>
      </w:r>
      <w:r w:rsidR="00816302">
        <w:t>EV</w:t>
      </w:r>
      <w:r>
        <w:t>md</w:t>
      </w:r>
      <w:proofErr w:type="spellEnd"/>
      <w:r>
        <w:t xml:space="preserve"> Draft:</w:t>
      </w:r>
    </w:p>
    <w:p w:rsidR="00684966" w:rsidRDefault="009C73D4" w:rsidP="00684966">
      <w:pPr>
        <w:ind w:left="2160"/>
      </w:pPr>
      <w:r w:rsidRPr="00684966">
        <w:rPr>
          <w:noProof/>
        </w:rPr>
        <w:drawing>
          <wp:inline distT="0" distB="0" distL="0" distR="0">
            <wp:extent cx="4876800" cy="36290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6800" cy="3629025"/>
                    </a:xfrm>
                    <a:prstGeom prst="rect">
                      <a:avLst/>
                    </a:prstGeom>
                    <a:noFill/>
                    <a:ln>
                      <a:noFill/>
                    </a:ln>
                  </pic:spPr>
                </pic:pic>
              </a:graphicData>
            </a:graphic>
          </wp:inline>
        </w:drawing>
      </w:r>
    </w:p>
    <w:p w:rsidR="00684966" w:rsidRPr="00684966" w:rsidRDefault="00684966" w:rsidP="00684966">
      <w:pPr>
        <w:numPr>
          <w:ilvl w:val="2"/>
          <w:numId w:val="1"/>
        </w:numPr>
        <w:rPr>
          <w:lang w:val="en-US"/>
        </w:rPr>
      </w:pPr>
      <w:r>
        <w:t>Reference Documents:</w:t>
      </w:r>
    </w:p>
    <w:p w:rsidR="00E35341" w:rsidRPr="00684966" w:rsidRDefault="00684966" w:rsidP="00317ABC">
      <w:pPr>
        <w:numPr>
          <w:ilvl w:val="3"/>
          <w:numId w:val="1"/>
        </w:numPr>
        <w:rPr>
          <w:lang w:val="en-US"/>
        </w:rPr>
      </w:pPr>
      <w:r w:rsidRPr="00684966">
        <w:rPr>
          <w:b/>
          <w:bCs/>
        </w:rPr>
        <w:t>Draft:  P802.11REVmd D 2.2 (members’ area)</w:t>
      </w:r>
    </w:p>
    <w:p w:rsidR="00E35341" w:rsidRPr="00684966" w:rsidRDefault="00D9757E" w:rsidP="001976F1">
      <w:pPr>
        <w:numPr>
          <w:ilvl w:val="0"/>
          <w:numId w:val="3"/>
        </w:numPr>
        <w:rPr>
          <w:lang w:val="en-US"/>
        </w:rPr>
      </w:pPr>
      <w:hyperlink r:id="rId14" w:history="1">
        <w:r w:rsidR="00E35341" w:rsidRPr="00684966">
          <w:rPr>
            <w:rStyle w:val="Hyperlink"/>
            <w:lang w:val="en-US"/>
          </w:rPr>
          <w:t>Draft P802.11REVmd_D2.2.pdf</w:t>
        </w:r>
      </w:hyperlink>
    </w:p>
    <w:p w:rsidR="00E35341" w:rsidRPr="00684966" w:rsidRDefault="00D9757E" w:rsidP="001976F1">
      <w:pPr>
        <w:numPr>
          <w:ilvl w:val="0"/>
          <w:numId w:val="3"/>
        </w:numPr>
        <w:rPr>
          <w:lang w:val="en-US"/>
        </w:rPr>
      </w:pPr>
      <w:hyperlink r:id="rId15" w:history="1">
        <w:r w:rsidR="00E35341" w:rsidRPr="00684966">
          <w:rPr>
            <w:rStyle w:val="Hyperlink"/>
            <w:lang w:val="en-US"/>
          </w:rPr>
          <w:t>Draft P802.11REVmd_D2.2 Redline Compared to D2.1.pdf</w:t>
        </w:r>
      </w:hyperlink>
    </w:p>
    <w:p w:rsidR="00E35341" w:rsidRPr="00684966" w:rsidRDefault="00684966" w:rsidP="00317ABC">
      <w:pPr>
        <w:numPr>
          <w:ilvl w:val="3"/>
          <w:numId w:val="1"/>
        </w:numPr>
        <w:rPr>
          <w:lang w:val="en-US"/>
        </w:rPr>
      </w:pPr>
      <w:r w:rsidRPr="00684966">
        <w:rPr>
          <w:b/>
          <w:bCs/>
        </w:rPr>
        <w:t>D2.</w:t>
      </w:r>
      <w:proofErr w:type="gramStart"/>
      <w:r w:rsidRPr="00684966">
        <w:rPr>
          <w:b/>
          <w:bCs/>
        </w:rPr>
        <w:t>0 word</w:t>
      </w:r>
      <w:proofErr w:type="gramEnd"/>
      <w:r w:rsidRPr="00684966">
        <w:rPr>
          <w:b/>
          <w:bCs/>
        </w:rPr>
        <w:t xml:space="preserve"> docs are also available (member’s area) for preparing submissions.</w:t>
      </w:r>
    </w:p>
    <w:p w:rsidR="00E35341" w:rsidRPr="00684966" w:rsidRDefault="00D9757E" w:rsidP="001976F1">
      <w:pPr>
        <w:numPr>
          <w:ilvl w:val="0"/>
          <w:numId w:val="2"/>
        </w:numPr>
        <w:rPr>
          <w:lang w:val="en-US"/>
        </w:rPr>
      </w:pPr>
      <w:hyperlink r:id="rId16" w:history="1">
        <w:r w:rsidR="00E35341" w:rsidRPr="00684966">
          <w:rPr>
            <w:rStyle w:val="Hyperlink"/>
            <w:lang w:val="en-US"/>
          </w:rPr>
          <w:t>Draft P802.11REVmd_D2.2.rtfs-complete.zip</w:t>
        </w:r>
      </w:hyperlink>
    </w:p>
    <w:p w:rsidR="00E35341" w:rsidRPr="00684966" w:rsidRDefault="00684966" w:rsidP="00317ABC">
      <w:pPr>
        <w:numPr>
          <w:ilvl w:val="3"/>
          <w:numId w:val="1"/>
        </w:numPr>
        <w:rPr>
          <w:lang w:val="en-US"/>
        </w:rPr>
      </w:pPr>
      <w:r w:rsidRPr="00684966">
        <w:rPr>
          <w:b/>
          <w:bCs/>
        </w:rPr>
        <w:t>LB236 Comments</w:t>
      </w:r>
    </w:p>
    <w:p w:rsidR="00E35341" w:rsidRPr="00684966" w:rsidRDefault="00D9757E" w:rsidP="001976F1">
      <w:pPr>
        <w:numPr>
          <w:ilvl w:val="0"/>
          <w:numId w:val="2"/>
        </w:numPr>
        <w:rPr>
          <w:lang w:val="en-US"/>
        </w:rPr>
      </w:pPr>
      <w:hyperlink r:id="rId17" w:history="1">
        <w:r w:rsidR="00684966" w:rsidRPr="00CE17AD">
          <w:rPr>
            <w:rStyle w:val="Hyperlink"/>
            <w:lang w:val="en-US"/>
          </w:rPr>
          <w:t>https://mentor.ieee.org/802.11/dcn/18/11-18-0611-18-000m-revmd-wg-ballot-comments.xls</w:t>
        </w:r>
      </w:hyperlink>
    </w:p>
    <w:p w:rsidR="00E35341" w:rsidRPr="00684966" w:rsidRDefault="00684966" w:rsidP="00317ABC">
      <w:pPr>
        <w:numPr>
          <w:ilvl w:val="3"/>
          <w:numId w:val="1"/>
        </w:numPr>
        <w:rPr>
          <w:lang w:val="en-US"/>
        </w:rPr>
      </w:pPr>
      <w:r w:rsidRPr="00684966">
        <w:rPr>
          <w:b/>
          <w:bCs/>
          <w:lang w:val="en-US"/>
        </w:rPr>
        <w:t>MDR</w:t>
      </w:r>
    </w:p>
    <w:p w:rsidR="00E35341" w:rsidRPr="00684966" w:rsidRDefault="00D9757E" w:rsidP="001976F1">
      <w:pPr>
        <w:numPr>
          <w:ilvl w:val="0"/>
          <w:numId w:val="2"/>
        </w:numPr>
        <w:rPr>
          <w:lang w:val="en-US"/>
        </w:rPr>
      </w:pPr>
      <w:hyperlink r:id="rId18" w:history="1">
        <w:r w:rsidR="00684966" w:rsidRPr="00CE17AD">
          <w:rPr>
            <w:rStyle w:val="Hyperlink"/>
            <w:lang w:val="en-US"/>
          </w:rPr>
          <w:t>https://mentor.ieee.org/802.11/dcn/19/11-19-0260-14-0000-revmd-mdr-report.docx</w:t>
        </w:r>
      </w:hyperlink>
    </w:p>
    <w:p w:rsidR="00684966" w:rsidRPr="00684966" w:rsidRDefault="00684966" w:rsidP="00684966">
      <w:pPr>
        <w:numPr>
          <w:ilvl w:val="2"/>
          <w:numId w:val="1"/>
        </w:numPr>
        <w:rPr>
          <w:lang w:val="en-US"/>
        </w:rPr>
      </w:pPr>
      <w:r w:rsidRPr="00684966">
        <w:rPr>
          <w:b/>
          <w:bCs/>
        </w:rPr>
        <w:t>LB236 Comment Ad-hoc Groups Status</w:t>
      </w:r>
    </w:p>
    <w:p w:rsidR="00684966" w:rsidRDefault="009C73D4" w:rsidP="00684966">
      <w:pPr>
        <w:ind w:left="2880"/>
        <w:rPr>
          <w:lang w:val="en-US"/>
        </w:rPr>
      </w:pPr>
      <w:r w:rsidRPr="0071485A">
        <w:rPr>
          <w:noProof/>
        </w:rPr>
        <w:drawing>
          <wp:inline distT="0" distB="0" distL="0" distR="0">
            <wp:extent cx="4772025" cy="22860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72025" cy="2286000"/>
                    </a:xfrm>
                    <a:prstGeom prst="rect">
                      <a:avLst/>
                    </a:prstGeom>
                    <a:noFill/>
                    <a:ln>
                      <a:noFill/>
                    </a:ln>
                  </pic:spPr>
                </pic:pic>
              </a:graphicData>
            </a:graphic>
          </wp:inline>
        </w:drawing>
      </w:r>
    </w:p>
    <w:p w:rsidR="00684966" w:rsidRPr="00684966" w:rsidRDefault="00684966" w:rsidP="00684966">
      <w:pPr>
        <w:ind w:left="2160"/>
        <w:rPr>
          <w:lang w:val="en-US"/>
        </w:rPr>
      </w:pPr>
    </w:p>
    <w:p w:rsidR="00684966" w:rsidRPr="00684966" w:rsidRDefault="00684966" w:rsidP="00684966">
      <w:pPr>
        <w:numPr>
          <w:ilvl w:val="2"/>
          <w:numId w:val="1"/>
        </w:numPr>
        <w:rPr>
          <w:lang w:val="en-US"/>
        </w:rPr>
      </w:pPr>
      <w:r w:rsidRPr="00684966">
        <w:rPr>
          <w:b/>
          <w:bCs/>
        </w:rPr>
        <w:t>Mandatory Draft Review (MDR) Status</w:t>
      </w:r>
    </w:p>
    <w:p w:rsidR="00684966" w:rsidRPr="00684966" w:rsidRDefault="00684966" w:rsidP="00684966">
      <w:pPr>
        <w:numPr>
          <w:ilvl w:val="3"/>
          <w:numId w:val="1"/>
        </w:numPr>
        <w:rPr>
          <w:lang w:val="en-US"/>
        </w:rPr>
      </w:pPr>
      <w:r w:rsidRPr="00684966">
        <w:rPr>
          <w:lang w:val="en-US"/>
        </w:rPr>
        <w:t xml:space="preserve">MDR items were implemented in </w:t>
      </w:r>
      <w:proofErr w:type="spellStart"/>
      <w:r w:rsidRPr="00684966">
        <w:rPr>
          <w:lang w:val="en-US"/>
        </w:rPr>
        <w:t>REVmd</w:t>
      </w:r>
      <w:proofErr w:type="spellEnd"/>
      <w:r w:rsidRPr="00684966">
        <w:rPr>
          <w:lang w:val="en-US"/>
        </w:rPr>
        <w:t xml:space="preserve"> D2.2, as indicated in </w:t>
      </w:r>
      <w:hyperlink r:id="rId20" w:history="1">
        <w:r w:rsidRPr="00684966">
          <w:rPr>
            <w:rStyle w:val="Hyperlink"/>
            <w:lang w:val="en-US"/>
          </w:rPr>
          <w:t>https://mentor.ieee.org/802.11/dcn/19/11-19-0260-14-0000-revmd-mdr-report.docx .</w:t>
        </w:r>
      </w:hyperlink>
      <w:r w:rsidRPr="00684966">
        <w:rPr>
          <w:lang w:val="en-US"/>
        </w:rPr>
        <w:t xml:space="preserve"> </w:t>
      </w:r>
    </w:p>
    <w:p w:rsidR="00684966" w:rsidRPr="00684966" w:rsidRDefault="00684966" w:rsidP="00684966">
      <w:pPr>
        <w:numPr>
          <w:ilvl w:val="3"/>
          <w:numId w:val="1"/>
        </w:numPr>
        <w:rPr>
          <w:lang w:val="en-US"/>
        </w:rPr>
      </w:pPr>
      <w:r w:rsidRPr="00684966">
        <w:rPr>
          <w:lang w:val="en-US"/>
        </w:rPr>
        <w:t xml:space="preserve">For approved MDR items (approved in March), we implemented and tagged them with “(M101)” in </w:t>
      </w:r>
      <w:proofErr w:type="spellStart"/>
      <w:r w:rsidRPr="00684966">
        <w:rPr>
          <w:lang w:val="en-US"/>
        </w:rPr>
        <w:t>REVmd</w:t>
      </w:r>
      <w:proofErr w:type="spellEnd"/>
      <w:r w:rsidRPr="00684966">
        <w:rPr>
          <w:lang w:val="en-US"/>
        </w:rPr>
        <w:t xml:space="preserve"> D2.2. (M101 = Motion 101). </w:t>
      </w:r>
    </w:p>
    <w:p w:rsidR="00684966" w:rsidRPr="00684966" w:rsidRDefault="00684966" w:rsidP="00684966">
      <w:pPr>
        <w:numPr>
          <w:ilvl w:val="3"/>
          <w:numId w:val="1"/>
        </w:numPr>
        <w:rPr>
          <w:lang w:val="en-US"/>
        </w:rPr>
      </w:pPr>
      <w:r w:rsidRPr="00684966">
        <w:rPr>
          <w:lang w:val="en-US"/>
        </w:rPr>
        <w:t xml:space="preserve">For unapproved (or remaining) MDR items (discussed in the April Ad hoc meeting), we implemented and tagged with “(MDR2)” in </w:t>
      </w:r>
      <w:proofErr w:type="spellStart"/>
      <w:r w:rsidRPr="00684966">
        <w:rPr>
          <w:lang w:val="en-US"/>
        </w:rPr>
        <w:t>REVmd</w:t>
      </w:r>
      <w:proofErr w:type="spellEnd"/>
      <w:r w:rsidRPr="00684966">
        <w:rPr>
          <w:lang w:val="en-US"/>
        </w:rPr>
        <w:t xml:space="preserve"> D2.2. </w:t>
      </w:r>
    </w:p>
    <w:p w:rsidR="00684966" w:rsidRPr="00684966" w:rsidRDefault="00684966" w:rsidP="00684966">
      <w:pPr>
        <w:numPr>
          <w:ilvl w:val="3"/>
          <w:numId w:val="1"/>
        </w:numPr>
        <w:rPr>
          <w:lang w:val="en-US"/>
        </w:rPr>
      </w:pPr>
      <w:r w:rsidRPr="00684966">
        <w:rPr>
          <w:lang w:val="en-US"/>
        </w:rPr>
        <w:t xml:space="preserve"> Plan to have a motion to approve unapproved (remaining) MDR items, as: </w:t>
      </w:r>
    </w:p>
    <w:p w:rsidR="00684966" w:rsidRPr="00684966" w:rsidRDefault="004405B2" w:rsidP="00684966">
      <w:pPr>
        <w:ind w:left="2880"/>
        <w:rPr>
          <w:lang w:val="en-US"/>
        </w:rPr>
      </w:pPr>
      <w:r>
        <w:rPr>
          <w:lang w:val="en-US"/>
        </w:rPr>
        <w:t>“</w:t>
      </w:r>
      <w:r w:rsidR="00684966" w:rsidRPr="00684966">
        <w:rPr>
          <w:lang w:val="en-US"/>
        </w:rPr>
        <w:t>Approved the text changes tagged with “(MDR2)” in Draft P802.11REVmd_D2.2.pdf</w:t>
      </w:r>
      <w:r>
        <w:rPr>
          <w:lang w:val="en-US"/>
        </w:rPr>
        <w:t>.</w:t>
      </w:r>
      <w:r w:rsidR="00684966" w:rsidRPr="00684966">
        <w:rPr>
          <w:lang w:val="en-US"/>
        </w:rPr>
        <w:t xml:space="preserve"> </w:t>
      </w:r>
      <w:r>
        <w:rPr>
          <w:lang w:val="en-US"/>
        </w:rPr>
        <w:t>“</w:t>
      </w:r>
    </w:p>
    <w:p w:rsidR="00684966" w:rsidRPr="00684966" w:rsidRDefault="00684966" w:rsidP="00684966">
      <w:pPr>
        <w:numPr>
          <w:ilvl w:val="3"/>
          <w:numId w:val="1"/>
        </w:numPr>
        <w:rPr>
          <w:lang w:val="en-US"/>
        </w:rPr>
      </w:pPr>
      <w:r w:rsidRPr="00684966">
        <w:rPr>
          <w:lang w:val="en-US"/>
        </w:rPr>
        <w:t>Some MEC items (minor) that were reported by the IEEE publi</w:t>
      </w:r>
      <w:r w:rsidR="004405B2">
        <w:rPr>
          <w:lang w:val="en-US"/>
        </w:rPr>
        <w:t>cation</w:t>
      </w:r>
      <w:r w:rsidRPr="00684966">
        <w:rPr>
          <w:lang w:val="en-US"/>
        </w:rPr>
        <w:t xml:space="preserve"> editor will be addressed in the July meeting. </w:t>
      </w:r>
    </w:p>
    <w:p w:rsidR="00684966" w:rsidRDefault="002363A1" w:rsidP="002363A1">
      <w:pPr>
        <w:numPr>
          <w:ilvl w:val="3"/>
          <w:numId w:val="1"/>
        </w:numPr>
        <w:rPr>
          <w:lang w:val="en-US"/>
        </w:rPr>
      </w:pPr>
      <w:r>
        <w:rPr>
          <w:lang w:val="en-US"/>
        </w:rPr>
        <w:t xml:space="preserve">Discussion on the 9.6 title and the level 3 titles not consistent, question if that should be addressed in the MDR.  </w:t>
      </w:r>
      <w:r w:rsidR="004405B2">
        <w:rPr>
          <w:lang w:val="en-US"/>
        </w:rPr>
        <w:t>A submission is needed to address that issue.</w:t>
      </w:r>
    </w:p>
    <w:p w:rsidR="002363A1" w:rsidRPr="002363A1" w:rsidRDefault="002363A1" w:rsidP="002363A1">
      <w:pPr>
        <w:numPr>
          <w:ilvl w:val="1"/>
          <w:numId w:val="1"/>
        </w:numPr>
        <w:rPr>
          <w:lang w:val="en-US"/>
        </w:rPr>
      </w:pPr>
      <w:r w:rsidRPr="00317ABC">
        <w:rPr>
          <w:b/>
        </w:rPr>
        <w:t>Review doc 11-19-723</w:t>
      </w:r>
      <w:r w:rsidRPr="00684966">
        <w:t xml:space="preserve"> – </w:t>
      </w:r>
      <w:r w:rsidR="007E52C2">
        <w:t>Edward AU</w:t>
      </w:r>
      <w:r>
        <w:t xml:space="preserve"> (Huawei)</w:t>
      </w:r>
    </w:p>
    <w:p w:rsidR="002363A1" w:rsidRPr="002363A1" w:rsidRDefault="00D9757E" w:rsidP="002363A1">
      <w:pPr>
        <w:numPr>
          <w:ilvl w:val="2"/>
          <w:numId w:val="1"/>
        </w:numPr>
        <w:rPr>
          <w:lang w:val="en-US"/>
        </w:rPr>
      </w:pPr>
      <w:hyperlink r:id="rId21" w:history="1">
        <w:r w:rsidR="002363A1" w:rsidRPr="00CE17AD">
          <w:rPr>
            <w:rStyle w:val="Hyperlink"/>
            <w:lang w:val="en-US"/>
          </w:rPr>
          <w:t>https://mentor.ieee.org/802.11/dcn/19/11-19-0723-00-000m-proposed-resolution-for-cid2256.docx</w:t>
        </w:r>
      </w:hyperlink>
      <w:r w:rsidR="002363A1">
        <w:rPr>
          <w:lang w:val="en-US"/>
        </w:rPr>
        <w:t xml:space="preserve"> </w:t>
      </w:r>
    </w:p>
    <w:p w:rsidR="002363A1" w:rsidRPr="00684966" w:rsidRDefault="002363A1" w:rsidP="002363A1">
      <w:pPr>
        <w:numPr>
          <w:ilvl w:val="2"/>
          <w:numId w:val="1"/>
        </w:numPr>
        <w:rPr>
          <w:lang w:val="en-US"/>
        </w:rPr>
      </w:pPr>
      <w:r w:rsidRPr="00684966">
        <w:t xml:space="preserve">CID 2256 </w:t>
      </w:r>
      <w:r w:rsidR="00317ABC">
        <w:t>(EDITOR2)</w:t>
      </w:r>
    </w:p>
    <w:p w:rsidR="002363A1" w:rsidRDefault="002363A1" w:rsidP="002363A1">
      <w:pPr>
        <w:numPr>
          <w:ilvl w:val="3"/>
          <w:numId w:val="1"/>
        </w:numPr>
        <w:rPr>
          <w:lang w:val="en-US"/>
        </w:rPr>
      </w:pPr>
      <w:r>
        <w:rPr>
          <w:lang w:val="en-US"/>
        </w:rPr>
        <w:t>Review Comment</w:t>
      </w:r>
    </w:p>
    <w:p w:rsidR="002363A1" w:rsidRDefault="002363A1" w:rsidP="002363A1">
      <w:pPr>
        <w:numPr>
          <w:ilvl w:val="3"/>
          <w:numId w:val="1"/>
        </w:numPr>
        <w:rPr>
          <w:lang w:val="en-US"/>
        </w:rPr>
      </w:pPr>
      <w:r>
        <w:rPr>
          <w:lang w:val="en-US"/>
        </w:rPr>
        <w:t>Redrew the figure and created new Vis</w:t>
      </w:r>
      <w:r w:rsidR="00D50C2C">
        <w:rPr>
          <w:lang w:val="en-US"/>
        </w:rPr>
        <w:t>i</w:t>
      </w:r>
      <w:r>
        <w:rPr>
          <w:lang w:val="en-US"/>
        </w:rPr>
        <w:t>o Source.</w:t>
      </w:r>
    </w:p>
    <w:p w:rsidR="002363A1" w:rsidRDefault="002363A1" w:rsidP="002363A1">
      <w:pPr>
        <w:numPr>
          <w:ilvl w:val="3"/>
          <w:numId w:val="1"/>
        </w:numPr>
        <w:rPr>
          <w:lang w:val="en-US"/>
        </w:rPr>
      </w:pPr>
      <w:r>
        <w:rPr>
          <w:lang w:val="en-US"/>
        </w:rPr>
        <w:t>Discussion on the strange search results.</w:t>
      </w:r>
    </w:p>
    <w:p w:rsidR="002363A1" w:rsidRPr="00684966" w:rsidRDefault="002363A1" w:rsidP="002363A1">
      <w:pPr>
        <w:numPr>
          <w:ilvl w:val="3"/>
          <w:numId w:val="1"/>
        </w:numPr>
        <w:rPr>
          <w:lang w:val="en-US"/>
        </w:rPr>
      </w:pPr>
      <w:r>
        <w:rPr>
          <w:lang w:val="en-US"/>
        </w:rPr>
        <w:t xml:space="preserve">Proposed Resolution: Revise; Incorporate the changes in 11-19/723r1 </w:t>
      </w:r>
      <w:r w:rsidR="009A2A36">
        <w:rPr>
          <w:lang w:val="en-US"/>
        </w:rPr>
        <w:t>&lt;</w:t>
      </w:r>
      <w:hyperlink r:id="rId22" w:history="1">
        <w:r w:rsidR="009A2A36" w:rsidRPr="00CE17AD">
          <w:rPr>
            <w:rStyle w:val="Hyperlink"/>
            <w:lang w:val="en-US"/>
          </w:rPr>
          <w:t>https://mentor.ieee.org/802.11/dcn/19/11-19-0723-01-000m-proposed-resolution-for-cid2256.docx</w:t>
        </w:r>
      </w:hyperlink>
      <w:r w:rsidR="009A2A36">
        <w:rPr>
          <w:lang w:val="en-US"/>
        </w:rPr>
        <w:t xml:space="preserve">&gt; </w:t>
      </w:r>
      <w:r>
        <w:rPr>
          <w:lang w:val="en-US"/>
        </w:rPr>
        <w:t xml:space="preserve">which redraws the figure, adjusts the font size and removes the </w:t>
      </w:r>
      <w:r w:rsidR="00D50C2C">
        <w:rPr>
          <w:lang w:val="en-US"/>
        </w:rPr>
        <w:t>spurious</w:t>
      </w:r>
      <w:r>
        <w:rPr>
          <w:lang w:val="en-US"/>
        </w:rPr>
        <w:t xml:space="preserve"> search result.</w:t>
      </w:r>
    </w:p>
    <w:p w:rsidR="00684966" w:rsidRPr="009A2A36" w:rsidRDefault="009A2A36" w:rsidP="009A2A36">
      <w:pPr>
        <w:numPr>
          <w:ilvl w:val="3"/>
          <w:numId w:val="1"/>
        </w:numPr>
        <w:rPr>
          <w:lang w:val="en-US"/>
        </w:rPr>
      </w:pPr>
      <w:r>
        <w:t>Mark Ready for Motion</w:t>
      </w:r>
    </w:p>
    <w:p w:rsidR="009A2A36" w:rsidRPr="00317ABC" w:rsidRDefault="009A2A36" w:rsidP="009A2A36">
      <w:pPr>
        <w:numPr>
          <w:ilvl w:val="1"/>
          <w:numId w:val="1"/>
        </w:numPr>
        <w:rPr>
          <w:szCs w:val="22"/>
          <w:lang w:val="en-US"/>
        </w:rPr>
      </w:pPr>
      <w:r w:rsidRPr="00317ABC">
        <w:rPr>
          <w:b/>
          <w:szCs w:val="22"/>
          <w:lang w:val="en-US"/>
        </w:rPr>
        <w:t>Review doc 11-19/781r0</w:t>
      </w:r>
      <w:r w:rsidRPr="00317ABC">
        <w:rPr>
          <w:szCs w:val="22"/>
          <w:lang w:val="en-US"/>
        </w:rPr>
        <w:t xml:space="preserve"> </w:t>
      </w:r>
      <w:proofErr w:type="spellStart"/>
      <w:r w:rsidR="007E52C2">
        <w:rPr>
          <w:color w:val="000000"/>
          <w:szCs w:val="22"/>
        </w:rPr>
        <w:t>Yunsong</w:t>
      </w:r>
      <w:proofErr w:type="spellEnd"/>
      <w:r w:rsidR="007E52C2">
        <w:rPr>
          <w:color w:val="000000"/>
          <w:szCs w:val="22"/>
        </w:rPr>
        <w:t xml:space="preserve"> YANG</w:t>
      </w:r>
      <w:r w:rsidRPr="00317ABC">
        <w:rPr>
          <w:color w:val="000000"/>
          <w:szCs w:val="22"/>
        </w:rPr>
        <w:t xml:space="preserve"> (Huawei)</w:t>
      </w:r>
    </w:p>
    <w:p w:rsidR="009A2A36" w:rsidRDefault="00D9757E" w:rsidP="009A2A36">
      <w:pPr>
        <w:numPr>
          <w:ilvl w:val="2"/>
          <w:numId w:val="1"/>
        </w:numPr>
        <w:rPr>
          <w:lang w:val="en-US"/>
        </w:rPr>
      </w:pPr>
      <w:hyperlink r:id="rId23" w:history="1">
        <w:r w:rsidR="009A2A36" w:rsidRPr="00CE17AD">
          <w:rPr>
            <w:rStyle w:val="Hyperlink"/>
            <w:lang w:val="en-US"/>
          </w:rPr>
          <w:t>https://mentor.ieee.org/802.11/dcn/19/11-19-0781-00-000m-issues-in-revmd-d2-2-related-to-ccmp-for-pv1-mpdu.doc</w:t>
        </w:r>
      </w:hyperlink>
    </w:p>
    <w:p w:rsidR="009A2A36" w:rsidRDefault="009A2A36" w:rsidP="009A2A36">
      <w:pPr>
        <w:numPr>
          <w:ilvl w:val="2"/>
          <w:numId w:val="1"/>
        </w:numPr>
        <w:rPr>
          <w:lang w:val="en-US"/>
        </w:rPr>
      </w:pPr>
      <w:r>
        <w:rPr>
          <w:lang w:val="en-US"/>
        </w:rPr>
        <w:t xml:space="preserve">Abstract: </w:t>
      </w:r>
    </w:p>
    <w:p w:rsidR="009A2A36" w:rsidRPr="009A2A36" w:rsidRDefault="009A2A36" w:rsidP="009A2A36">
      <w:pPr>
        <w:spacing w:after="120"/>
        <w:ind w:left="2160"/>
        <w:rPr>
          <w:sz w:val="24"/>
        </w:rPr>
      </w:pPr>
      <w:r>
        <w:t xml:space="preserve">Some issues in </w:t>
      </w:r>
      <w:proofErr w:type="spellStart"/>
      <w:r>
        <w:rPr>
          <w:lang w:val="en-US"/>
        </w:rPr>
        <w:t>REVmd</w:t>
      </w:r>
      <w:proofErr w:type="spellEnd"/>
      <w:r>
        <w:rPr>
          <w:lang w:val="en-US"/>
        </w:rPr>
        <w:t xml:space="preserve"> D2.2 are found, related to the CCMP text for PV1 MPDU (11ah). These issues are not covered by any LB236 CIDs. However, they are editorial in nature. Therefore, text changes to </w:t>
      </w:r>
      <w:proofErr w:type="spellStart"/>
      <w:r>
        <w:rPr>
          <w:lang w:val="en-US"/>
        </w:rPr>
        <w:t>REVmd</w:t>
      </w:r>
      <w:proofErr w:type="spellEnd"/>
      <w:r>
        <w:rPr>
          <w:lang w:val="en-US"/>
        </w:rPr>
        <w:t xml:space="preserve"> D2.2 are proposed to resolve these issues</w:t>
      </w:r>
      <w:r>
        <w:t>.</w:t>
      </w:r>
    </w:p>
    <w:p w:rsidR="00684966" w:rsidRDefault="009A2A36" w:rsidP="00684966">
      <w:pPr>
        <w:numPr>
          <w:ilvl w:val="2"/>
          <w:numId w:val="1"/>
        </w:numPr>
        <w:rPr>
          <w:lang w:val="en-US"/>
        </w:rPr>
      </w:pPr>
      <w:r>
        <w:rPr>
          <w:lang w:val="en-US"/>
        </w:rPr>
        <w:t>Discussion on the order of the Bullets.</w:t>
      </w:r>
    </w:p>
    <w:p w:rsidR="009A2A36" w:rsidRDefault="009A2A36" w:rsidP="00684966">
      <w:pPr>
        <w:numPr>
          <w:ilvl w:val="2"/>
          <w:numId w:val="1"/>
        </w:numPr>
        <w:rPr>
          <w:lang w:val="en-US"/>
        </w:rPr>
      </w:pPr>
      <w:r>
        <w:rPr>
          <w:lang w:val="en-US"/>
        </w:rPr>
        <w:t>The change of “0 or 2” should be “0 or 6” is an error introduced before.</w:t>
      </w:r>
    </w:p>
    <w:p w:rsidR="009A2A36" w:rsidRDefault="009A2A36" w:rsidP="00684966">
      <w:pPr>
        <w:numPr>
          <w:ilvl w:val="2"/>
          <w:numId w:val="1"/>
        </w:numPr>
        <w:rPr>
          <w:lang w:val="en-US"/>
        </w:rPr>
      </w:pPr>
      <w:r>
        <w:rPr>
          <w:lang w:val="en-US"/>
        </w:rPr>
        <w:t xml:space="preserve">A </w:t>
      </w:r>
      <w:r w:rsidR="00816302">
        <w:rPr>
          <w:lang w:val="en-US"/>
        </w:rPr>
        <w:t>separate</w:t>
      </w:r>
      <w:r>
        <w:rPr>
          <w:lang w:val="en-US"/>
        </w:rPr>
        <w:t xml:space="preserve"> motion will be prepared to incorporate this correction and change into the draft.</w:t>
      </w:r>
    </w:p>
    <w:p w:rsidR="00CF4AA7" w:rsidRPr="00D50C2C" w:rsidRDefault="00CF4AA7" w:rsidP="00D50C2C">
      <w:pPr>
        <w:numPr>
          <w:ilvl w:val="2"/>
          <w:numId w:val="1"/>
        </w:numPr>
        <w:rPr>
          <w:lang w:val="en-US"/>
        </w:rPr>
      </w:pPr>
      <w:bookmarkStart w:id="0" w:name="_GoBack"/>
      <w:r w:rsidRPr="000B2421">
        <w:rPr>
          <w:b/>
          <w:highlight w:val="yellow"/>
          <w:lang w:val="en-US"/>
        </w:rPr>
        <w:t>ACTION ITEM</w:t>
      </w:r>
      <w:r w:rsidR="00D22D80" w:rsidRPr="000B2421">
        <w:rPr>
          <w:b/>
          <w:highlight w:val="yellow"/>
          <w:lang w:val="en-US"/>
        </w:rPr>
        <w:t xml:space="preserve"> A</w:t>
      </w:r>
      <w:bookmarkEnd w:id="0"/>
      <w:r w:rsidR="00D22D80" w:rsidRPr="000B2421">
        <w:rPr>
          <w:b/>
          <w:highlight w:val="yellow"/>
          <w:lang w:val="en-US"/>
        </w:rPr>
        <w:t>1</w:t>
      </w:r>
      <w:r>
        <w:rPr>
          <w:lang w:val="en-US"/>
        </w:rPr>
        <w:t>: Dorothy to prepare a motion to incorporate the Text.</w:t>
      </w:r>
      <w:r w:rsidR="00D50C2C">
        <w:rPr>
          <w:lang w:val="en-US"/>
        </w:rPr>
        <w:t xml:space="preserve"> (</w:t>
      </w:r>
      <w:r w:rsidR="00D50C2C" w:rsidRPr="00513C2F">
        <w:rPr>
          <w:i/>
          <w:lang w:val="en-US"/>
        </w:rPr>
        <w:t>See section 4.10.6 in these minutes, Motion 110. Action item completed.</w:t>
      </w:r>
      <w:r w:rsidR="00D50C2C">
        <w:rPr>
          <w:lang w:val="en-US"/>
        </w:rPr>
        <w:t>)</w:t>
      </w:r>
    </w:p>
    <w:p w:rsidR="009A2A36" w:rsidRDefault="009A2A36" w:rsidP="009A2A36">
      <w:pPr>
        <w:numPr>
          <w:ilvl w:val="1"/>
          <w:numId w:val="1"/>
        </w:numPr>
        <w:rPr>
          <w:lang w:val="en-US"/>
        </w:rPr>
      </w:pPr>
      <w:r w:rsidRPr="00317ABC">
        <w:rPr>
          <w:b/>
          <w:lang w:val="en-US"/>
        </w:rPr>
        <w:t>Review doc 11-19/</w:t>
      </w:r>
      <w:r w:rsidR="00D9620E" w:rsidRPr="00317ABC">
        <w:rPr>
          <w:b/>
          <w:lang w:val="en-US"/>
        </w:rPr>
        <w:t>261r6</w:t>
      </w:r>
      <w:r w:rsidR="00D9620E">
        <w:rPr>
          <w:lang w:val="en-US"/>
        </w:rPr>
        <w:t xml:space="preserve"> </w:t>
      </w:r>
      <w:proofErr w:type="spellStart"/>
      <w:r w:rsidR="007E52C2">
        <w:rPr>
          <w:lang w:val="en-US"/>
        </w:rPr>
        <w:t>Yujin</w:t>
      </w:r>
      <w:proofErr w:type="spellEnd"/>
      <w:r w:rsidR="007E52C2">
        <w:rPr>
          <w:lang w:val="en-US"/>
        </w:rPr>
        <w:t xml:space="preserve"> NOH</w:t>
      </w:r>
      <w:r w:rsidR="00D9620E">
        <w:rPr>
          <w:lang w:val="en-US"/>
        </w:rPr>
        <w:t xml:space="preserve"> (</w:t>
      </w:r>
      <w:proofErr w:type="spellStart"/>
      <w:r w:rsidR="00D9620E">
        <w:rPr>
          <w:lang w:val="en-US"/>
        </w:rPr>
        <w:t>Newracom</w:t>
      </w:r>
      <w:proofErr w:type="spellEnd"/>
      <w:r w:rsidR="00D9620E">
        <w:rPr>
          <w:lang w:val="en-US"/>
        </w:rPr>
        <w:t>)</w:t>
      </w:r>
    </w:p>
    <w:p w:rsidR="00D9620E" w:rsidRPr="00684966" w:rsidRDefault="00D9757E" w:rsidP="00D9620E">
      <w:pPr>
        <w:numPr>
          <w:ilvl w:val="2"/>
          <w:numId w:val="1"/>
        </w:numPr>
        <w:rPr>
          <w:lang w:val="en-US"/>
        </w:rPr>
      </w:pPr>
      <w:hyperlink r:id="rId24" w:history="1">
        <w:r w:rsidR="00D9620E" w:rsidRPr="00CE17AD">
          <w:rPr>
            <w:rStyle w:val="Hyperlink"/>
            <w:lang w:val="en-US"/>
          </w:rPr>
          <w:t>https://mentor.ieee.org/802.11/dcn/19/11-19-0261-06-000m-resolutions-to-s1g-phy.docx</w:t>
        </w:r>
      </w:hyperlink>
      <w:r w:rsidR="00D9620E">
        <w:rPr>
          <w:lang w:val="en-US"/>
        </w:rPr>
        <w:t xml:space="preserve"> </w:t>
      </w:r>
    </w:p>
    <w:p w:rsidR="009A2A36" w:rsidRPr="00D9620E" w:rsidRDefault="009A2A36" w:rsidP="002363A1">
      <w:pPr>
        <w:numPr>
          <w:ilvl w:val="2"/>
          <w:numId w:val="1"/>
        </w:numPr>
        <w:rPr>
          <w:highlight w:val="yellow"/>
          <w:lang w:val="en-US"/>
        </w:rPr>
      </w:pPr>
      <w:r w:rsidRPr="00D9620E">
        <w:rPr>
          <w:highlight w:val="yellow"/>
        </w:rPr>
        <w:t xml:space="preserve">CID 2312 (PHY) </w:t>
      </w:r>
      <w:r w:rsidR="00D50C2C" w:rsidRPr="00D9620E">
        <w:rPr>
          <w:highlight w:val="yellow"/>
        </w:rPr>
        <w:t>and</w:t>
      </w:r>
      <w:r w:rsidRPr="00D9620E">
        <w:rPr>
          <w:highlight w:val="yellow"/>
        </w:rPr>
        <w:t xml:space="preserve"> 231</w:t>
      </w:r>
      <w:r w:rsidR="00D9620E" w:rsidRPr="00D9620E">
        <w:rPr>
          <w:highlight w:val="yellow"/>
        </w:rPr>
        <w:t>3</w:t>
      </w:r>
      <w:r w:rsidRPr="00D9620E">
        <w:rPr>
          <w:highlight w:val="yellow"/>
        </w:rPr>
        <w:t xml:space="preserve"> (</w:t>
      </w:r>
      <w:r w:rsidR="00D9620E" w:rsidRPr="00D9620E">
        <w:rPr>
          <w:highlight w:val="yellow"/>
        </w:rPr>
        <w:t>PHY</w:t>
      </w:r>
      <w:r w:rsidRPr="00D9620E">
        <w:rPr>
          <w:highlight w:val="yellow"/>
        </w:rPr>
        <w:t>)</w:t>
      </w:r>
    </w:p>
    <w:p w:rsidR="00D9620E" w:rsidRDefault="00D9620E" w:rsidP="00D9620E">
      <w:pPr>
        <w:numPr>
          <w:ilvl w:val="3"/>
          <w:numId w:val="1"/>
        </w:numPr>
        <w:rPr>
          <w:lang w:val="en-US"/>
        </w:rPr>
      </w:pPr>
      <w:r>
        <w:rPr>
          <w:lang w:val="en-US"/>
        </w:rPr>
        <w:t>Review comment</w:t>
      </w:r>
      <w:r w:rsidR="00D50C2C">
        <w:rPr>
          <w:lang w:val="en-US"/>
        </w:rPr>
        <w:t>.</w:t>
      </w:r>
    </w:p>
    <w:p w:rsidR="00D9620E" w:rsidRDefault="00D9620E" w:rsidP="00D9620E">
      <w:pPr>
        <w:numPr>
          <w:ilvl w:val="3"/>
          <w:numId w:val="1"/>
        </w:numPr>
        <w:rPr>
          <w:lang w:val="en-US"/>
        </w:rPr>
      </w:pPr>
      <w:r>
        <w:rPr>
          <w:lang w:val="en-US"/>
        </w:rPr>
        <w:t>Review proposed changes</w:t>
      </w:r>
      <w:r w:rsidR="00D50C2C">
        <w:rPr>
          <w:lang w:val="en-US"/>
        </w:rPr>
        <w:t>.</w:t>
      </w:r>
    </w:p>
    <w:p w:rsidR="00D9620E" w:rsidRDefault="00D9620E" w:rsidP="00D9620E">
      <w:pPr>
        <w:numPr>
          <w:ilvl w:val="3"/>
          <w:numId w:val="1"/>
        </w:numPr>
        <w:rPr>
          <w:lang w:val="en-US"/>
        </w:rPr>
      </w:pPr>
      <w:r>
        <w:rPr>
          <w:lang w:val="en-US"/>
        </w:rPr>
        <w:t>Discussion on B13 and what it indicates.</w:t>
      </w:r>
    </w:p>
    <w:p w:rsidR="00D9620E" w:rsidRDefault="00D9620E" w:rsidP="00D9620E">
      <w:pPr>
        <w:numPr>
          <w:ilvl w:val="3"/>
          <w:numId w:val="1"/>
        </w:numPr>
        <w:rPr>
          <w:lang w:val="en-US"/>
        </w:rPr>
      </w:pPr>
      <w:r>
        <w:rPr>
          <w:lang w:val="en-US"/>
        </w:rPr>
        <w:t>Discussion on the “set to 0 otherwise”</w:t>
      </w:r>
    </w:p>
    <w:p w:rsidR="00D9620E" w:rsidRDefault="00D9620E" w:rsidP="00D9620E">
      <w:pPr>
        <w:numPr>
          <w:ilvl w:val="3"/>
          <w:numId w:val="1"/>
        </w:numPr>
        <w:rPr>
          <w:lang w:val="en-US"/>
        </w:rPr>
      </w:pPr>
      <w:r>
        <w:rPr>
          <w:lang w:val="en-US"/>
        </w:rPr>
        <w:t>The thought is that the proposed text is ambiguous and needed to be changed.</w:t>
      </w:r>
    </w:p>
    <w:p w:rsidR="00D9620E" w:rsidRDefault="00D9620E" w:rsidP="00D9620E">
      <w:pPr>
        <w:numPr>
          <w:ilvl w:val="3"/>
          <w:numId w:val="1"/>
        </w:numPr>
        <w:rPr>
          <w:lang w:val="en-US"/>
        </w:rPr>
      </w:pPr>
      <w:r>
        <w:rPr>
          <w:lang w:val="en-US"/>
        </w:rPr>
        <w:t xml:space="preserve">Action </w:t>
      </w:r>
      <w:proofErr w:type="spellStart"/>
      <w:r>
        <w:rPr>
          <w:lang w:val="en-US"/>
        </w:rPr>
        <w:t>Yujin</w:t>
      </w:r>
      <w:proofErr w:type="spellEnd"/>
      <w:r w:rsidR="00816302">
        <w:rPr>
          <w:lang w:val="en-US"/>
        </w:rPr>
        <w:t xml:space="preserve"> NOH</w:t>
      </w:r>
      <w:r>
        <w:rPr>
          <w:lang w:val="en-US"/>
        </w:rPr>
        <w:t xml:space="preserve"> to work offline with others.</w:t>
      </w:r>
    </w:p>
    <w:p w:rsidR="00D9620E" w:rsidRDefault="00D9620E" w:rsidP="00D9620E">
      <w:pPr>
        <w:numPr>
          <w:ilvl w:val="1"/>
          <w:numId w:val="1"/>
        </w:numPr>
        <w:rPr>
          <w:lang w:val="en-US"/>
        </w:rPr>
      </w:pPr>
      <w:r w:rsidRPr="00317ABC">
        <w:rPr>
          <w:b/>
          <w:lang w:val="en-US"/>
        </w:rPr>
        <w:t>Review doc 11-733r0</w:t>
      </w:r>
      <w:r>
        <w:rPr>
          <w:lang w:val="en-US"/>
        </w:rPr>
        <w:t xml:space="preserve"> – </w:t>
      </w:r>
      <w:r w:rsidR="007E52C2">
        <w:rPr>
          <w:lang w:val="en-US"/>
        </w:rPr>
        <w:t>Dan HARKINS</w:t>
      </w:r>
      <w:r>
        <w:rPr>
          <w:lang w:val="en-US"/>
        </w:rPr>
        <w:t xml:space="preserve"> (HPE)</w:t>
      </w:r>
    </w:p>
    <w:p w:rsidR="00CF4AA7" w:rsidRDefault="00D9757E" w:rsidP="00CF4AA7">
      <w:pPr>
        <w:numPr>
          <w:ilvl w:val="2"/>
          <w:numId w:val="1"/>
        </w:numPr>
        <w:rPr>
          <w:lang w:val="en-US"/>
        </w:rPr>
      </w:pPr>
      <w:hyperlink r:id="rId25" w:history="1">
        <w:r w:rsidR="00D9620E" w:rsidRPr="00CE17AD">
          <w:rPr>
            <w:rStyle w:val="Hyperlink"/>
            <w:lang w:val="en-US"/>
          </w:rPr>
          <w:t>https://mentor.ieee.org/802.11/dcn/19/11-19-0733-00-000m-fixing-some-sae-issues.docx</w:t>
        </w:r>
      </w:hyperlink>
    </w:p>
    <w:p w:rsidR="00CF4AA7" w:rsidRPr="00CF4AA7" w:rsidRDefault="00CF4AA7" w:rsidP="00CF4AA7">
      <w:pPr>
        <w:numPr>
          <w:ilvl w:val="2"/>
          <w:numId w:val="1"/>
        </w:numPr>
        <w:rPr>
          <w:lang w:val="en-US"/>
        </w:rPr>
      </w:pPr>
      <w:r>
        <w:t xml:space="preserve">Abstract: </w:t>
      </w:r>
    </w:p>
    <w:p w:rsidR="00CF4AA7" w:rsidRPr="00CF4AA7" w:rsidRDefault="00CF4AA7" w:rsidP="00CF4AA7">
      <w:pPr>
        <w:ind w:left="2160"/>
        <w:rPr>
          <w:lang w:val="en-US"/>
        </w:rPr>
      </w:pPr>
      <w:r>
        <w:t>Release of the “</w:t>
      </w:r>
      <w:proofErr w:type="spellStart"/>
      <w:r>
        <w:t>Dragonblood</w:t>
      </w:r>
      <w:proofErr w:type="spellEnd"/>
      <w:r>
        <w:t>” paper caused the SAE text in 802.11 to be read very carefully. That resulted in identification of some errors that need correcting.</w:t>
      </w:r>
    </w:p>
    <w:p w:rsidR="00CF4AA7" w:rsidRPr="00CF4AA7" w:rsidRDefault="005C31FE" w:rsidP="00CF4AA7">
      <w:pPr>
        <w:numPr>
          <w:ilvl w:val="2"/>
          <w:numId w:val="1"/>
        </w:numPr>
        <w:rPr>
          <w:lang w:val="en-US"/>
        </w:rPr>
      </w:pPr>
      <w:r>
        <w:t>T</w:t>
      </w:r>
      <w:r w:rsidR="00CF4AA7">
        <w:t>he text on generating a quadradic residue and a quadratic non-residue is backwards.</w:t>
      </w:r>
    </w:p>
    <w:p w:rsidR="00CF4AA7" w:rsidRDefault="00CF4AA7" w:rsidP="00CF4AA7">
      <w:pPr>
        <w:numPr>
          <w:ilvl w:val="2"/>
          <w:numId w:val="1"/>
        </w:numPr>
      </w:pPr>
      <w:r>
        <w:t>According to section 12.4.5.2 the scalar will always be greater than 1 but when it is processed the verification check is whether it’s greater than 0. Both RFC 5931 (EAP-</w:t>
      </w:r>
      <w:proofErr w:type="spellStart"/>
      <w:r>
        <w:t>pwd</w:t>
      </w:r>
      <w:proofErr w:type="spellEnd"/>
      <w:r>
        <w:t>) and RFC 7664 (Dragonfly key exchange) verify the scalar as being greater than 1. What is it? &gt; 0 or &gt; 1?</w:t>
      </w:r>
    </w:p>
    <w:p w:rsidR="00CF4AA7" w:rsidRDefault="00CF4AA7" w:rsidP="00CF4AA7">
      <w:pPr>
        <w:numPr>
          <w:ilvl w:val="3"/>
          <w:numId w:val="1"/>
        </w:numPr>
      </w:pPr>
      <w:r>
        <w:rPr>
          <w:u w:val="single"/>
        </w:rPr>
        <w:t>Discussion</w:t>
      </w:r>
      <w:r>
        <w:t xml:space="preserve">: It should be &gt; 1. Since a properly formed scalar cannot be the value 1 (per 12.4.5.2) fix the verification text. </w:t>
      </w:r>
    </w:p>
    <w:p w:rsidR="005C31FE" w:rsidRPr="009A2A36" w:rsidRDefault="00CF4AA7" w:rsidP="005C31FE">
      <w:pPr>
        <w:numPr>
          <w:ilvl w:val="2"/>
          <w:numId w:val="1"/>
        </w:numPr>
        <w:rPr>
          <w:lang w:val="en-US"/>
        </w:rPr>
      </w:pPr>
      <w:r w:rsidRPr="00C7179D">
        <w:rPr>
          <w:b/>
          <w:highlight w:val="yellow"/>
          <w:lang w:val="en-US"/>
        </w:rPr>
        <w:t>ACTION ITEM</w:t>
      </w:r>
      <w:r w:rsidR="00D22D80" w:rsidRPr="00C7179D">
        <w:rPr>
          <w:b/>
          <w:highlight w:val="yellow"/>
          <w:lang w:val="en-US"/>
        </w:rPr>
        <w:t xml:space="preserve"> A2</w:t>
      </w:r>
      <w:r w:rsidRPr="00CF4AA7">
        <w:rPr>
          <w:highlight w:val="yellow"/>
          <w:lang w:val="en-US"/>
        </w:rPr>
        <w:t>:</w:t>
      </w:r>
      <w:r>
        <w:rPr>
          <w:lang w:val="en-US"/>
        </w:rPr>
        <w:t xml:space="preserve"> Dorothy to prepare a motion to incorporate the Text.</w:t>
      </w:r>
      <w:r w:rsidR="00513C2F">
        <w:rPr>
          <w:lang w:val="en-US"/>
        </w:rPr>
        <w:t xml:space="preserve"> </w:t>
      </w:r>
      <w:r w:rsidR="005C31FE">
        <w:rPr>
          <w:lang w:val="en-US"/>
        </w:rPr>
        <w:t>(See 4.10.7 in this document, Motion 111. Action item completed.)</w:t>
      </w:r>
    </w:p>
    <w:p w:rsidR="00684966" w:rsidRPr="00CF4AA7" w:rsidRDefault="00CF4AA7" w:rsidP="00CF4AA7">
      <w:pPr>
        <w:numPr>
          <w:ilvl w:val="1"/>
          <w:numId w:val="1"/>
        </w:numPr>
        <w:rPr>
          <w:lang w:val="en-US"/>
        </w:rPr>
      </w:pPr>
      <w:r w:rsidRPr="001826CE">
        <w:rPr>
          <w:b/>
        </w:rPr>
        <w:t>Review PMKSA Issue</w:t>
      </w:r>
      <w:r>
        <w:t xml:space="preserve"> – </w:t>
      </w:r>
      <w:r w:rsidR="007E52C2">
        <w:t>Dan HARKINS</w:t>
      </w:r>
      <w:r>
        <w:t xml:space="preserve"> (HPE)</w:t>
      </w:r>
    </w:p>
    <w:p w:rsidR="00CF4AA7" w:rsidRDefault="00CF4AA7" w:rsidP="00CF4AA7">
      <w:pPr>
        <w:numPr>
          <w:ilvl w:val="2"/>
          <w:numId w:val="1"/>
        </w:numPr>
        <w:rPr>
          <w:lang w:val="en-US"/>
        </w:rPr>
      </w:pPr>
      <w:r>
        <w:rPr>
          <w:lang w:val="en-US"/>
        </w:rPr>
        <w:t>Reference – D2.1 -page 2686 Line 15-17</w:t>
      </w:r>
    </w:p>
    <w:p w:rsidR="00CF4AA7" w:rsidRDefault="00CF4AA7" w:rsidP="00CF4AA7">
      <w:pPr>
        <w:numPr>
          <w:ilvl w:val="2"/>
          <w:numId w:val="1"/>
        </w:numPr>
        <w:rPr>
          <w:lang w:val="en-US"/>
        </w:rPr>
      </w:pPr>
      <w:r>
        <w:rPr>
          <w:lang w:val="en-US"/>
        </w:rPr>
        <w:t>Suggestion to change the “may not” to something</w:t>
      </w:r>
    </w:p>
    <w:p w:rsidR="00CF4AA7" w:rsidRDefault="00CF4AA7" w:rsidP="00CF4AA7">
      <w:pPr>
        <w:numPr>
          <w:ilvl w:val="3"/>
          <w:numId w:val="1"/>
        </w:numPr>
        <w:rPr>
          <w:lang w:val="en-US"/>
        </w:rPr>
      </w:pPr>
      <w:r>
        <w:rPr>
          <w:lang w:val="en-US"/>
        </w:rPr>
        <w:t xml:space="preserve"> Discussion on possible “can be kept”</w:t>
      </w:r>
      <w:r w:rsidR="007168FE">
        <w:rPr>
          <w:lang w:val="en-US"/>
        </w:rPr>
        <w:t xml:space="preserve"> or “may be kept”</w:t>
      </w:r>
    </w:p>
    <w:p w:rsidR="00CF4AA7" w:rsidRDefault="00CF4AA7" w:rsidP="00CF4AA7">
      <w:pPr>
        <w:numPr>
          <w:ilvl w:val="3"/>
          <w:numId w:val="1"/>
        </w:numPr>
        <w:rPr>
          <w:lang w:val="en-US"/>
        </w:rPr>
      </w:pPr>
      <w:r>
        <w:rPr>
          <w:lang w:val="en-US"/>
        </w:rPr>
        <w:t xml:space="preserve"> Discussion on what the bias of the sentence should be crafted.</w:t>
      </w:r>
    </w:p>
    <w:p w:rsidR="00CF4AA7" w:rsidRDefault="00CF4AA7" w:rsidP="00CF4AA7">
      <w:pPr>
        <w:numPr>
          <w:ilvl w:val="3"/>
          <w:numId w:val="1"/>
        </w:numPr>
        <w:rPr>
          <w:lang w:val="en-US"/>
        </w:rPr>
      </w:pPr>
      <w:r>
        <w:rPr>
          <w:lang w:val="en-US"/>
        </w:rPr>
        <w:t xml:space="preserve"> The </w:t>
      </w:r>
      <w:r w:rsidR="007168FE">
        <w:rPr>
          <w:lang w:val="en-US"/>
        </w:rPr>
        <w:t>sentences</w:t>
      </w:r>
      <w:r>
        <w:rPr>
          <w:lang w:val="en-US"/>
        </w:rPr>
        <w:t xml:space="preserve"> being discussed</w:t>
      </w:r>
      <w:r w:rsidR="007168FE">
        <w:rPr>
          <w:lang w:val="en-US"/>
        </w:rPr>
        <w:t>: “</w:t>
      </w:r>
      <w:r>
        <w:rPr>
          <w:lang w:val="en-US"/>
        </w:rPr>
        <w:t>If PMKSA caching was not being employed for this failed authentication attempt, the PMKSA shall also be deleted.  If PMKSA caching was being used, the cached PMKSA may not be del</w:t>
      </w:r>
      <w:r w:rsidR="007168FE">
        <w:rPr>
          <w:lang w:val="en-US"/>
        </w:rPr>
        <w:t>e</w:t>
      </w:r>
      <w:r>
        <w:rPr>
          <w:lang w:val="en-US"/>
        </w:rPr>
        <w:t>ted.”</w:t>
      </w:r>
    </w:p>
    <w:p w:rsidR="00CF4AA7" w:rsidRDefault="007168FE" w:rsidP="00CF4AA7">
      <w:pPr>
        <w:numPr>
          <w:ilvl w:val="3"/>
          <w:numId w:val="1"/>
        </w:numPr>
        <w:rPr>
          <w:lang w:val="en-US"/>
        </w:rPr>
      </w:pPr>
      <w:r>
        <w:rPr>
          <w:lang w:val="en-US"/>
        </w:rPr>
        <w:t xml:space="preserve"> The issue seems to be “may not”.</w:t>
      </w:r>
    </w:p>
    <w:p w:rsidR="007168FE" w:rsidRDefault="007168FE" w:rsidP="00CF4AA7">
      <w:pPr>
        <w:numPr>
          <w:ilvl w:val="3"/>
          <w:numId w:val="1"/>
        </w:numPr>
        <w:rPr>
          <w:lang w:val="en-US"/>
        </w:rPr>
      </w:pPr>
      <w:r>
        <w:rPr>
          <w:lang w:val="en-US"/>
        </w:rPr>
        <w:t xml:space="preserve"> Need to indicate “the AP” in both sentences.</w:t>
      </w:r>
    </w:p>
    <w:p w:rsidR="007168FE" w:rsidRDefault="007168FE" w:rsidP="00CF4AA7">
      <w:pPr>
        <w:numPr>
          <w:ilvl w:val="3"/>
          <w:numId w:val="1"/>
        </w:numPr>
        <w:rPr>
          <w:lang w:val="en-US"/>
        </w:rPr>
      </w:pPr>
      <w:r>
        <w:rPr>
          <w:lang w:val="en-US"/>
        </w:rPr>
        <w:t xml:space="preserve">  Change to “may be retained” was the phrase that was </w:t>
      </w:r>
      <w:r w:rsidR="005C31FE">
        <w:rPr>
          <w:lang w:val="en-US"/>
        </w:rPr>
        <w:t>agreed.</w:t>
      </w:r>
    </w:p>
    <w:p w:rsidR="007168FE" w:rsidRDefault="007168FE" w:rsidP="007168FE">
      <w:pPr>
        <w:numPr>
          <w:ilvl w:val="2"/>
          <w:numId w:val="1"/>
        </w:numPr>
        <w:rPr>
          <w:lang w:val="en-US"/>
        </w:rPr>
      </w:pPr>
      <w:r w:rsidRPr="000B2421">
        <w:rPr>
          <w:b/>
          <w:highlight w:val="yellow"/>
          <w:lang w:val="en-US"/>
        </w:rPr>
        <w:lastRenderedPageBreak/>
        <w:t>ACTION ITEM</w:t>
      </w:r>
      <w:r w:rsidR="00D22D80" w:rsidRPr="000B2421">
        <w:rPr>
          <w:b/>
          <w:highlight w:val="yellow"/>
          <w:lang w:val="en-US"/>
        </w:rPr>
        <w:t xml:space="preserve"> A3</w:t>
      </w:r>
      <w:r w:rsidRPr="001826CE">
        <w:rPr>
          <w:highlight w:val="yellow"/>
          <w:lang w:val="en-US"/>
        </w:rPr>
        <w:t>:</w:t>
      </w:r>
      <w:r>
        <w:rPr>
          <w:lang w:val="en-US"/>
        </w:rPr>
        <w:t xml:space="preserve"> </w:t>
      </w:r>
      <w:r w:rsidR="007E52C2">
        <w:rPr>
          <w:lang w:val="en-US"/>
        </w:rPr>
        <w:t>Dan HARKINS</w:t>
      </w:r>
      <w:r>
        <w:rPr>
          <w:lang w:val="en-US"/>
        </w:rPr>
        <w:t xml:space="preserve"> to create a Submission.</w:t>
      </w:r>
      <w:r w:rsidR="005C31FE">
        <w:rPr>
          <w:lang w:val="en-US"/>
        </w:rPr>
        <w:t xml:space="preserve"> (</w:t>
      </w:r>
      <w:r w:rsidR="005C31FE" w:rsidRPr="00513C2F">
        <w:rPr>
          <w:i/>
          <w:lang w:val="en-US"/>
        </w:rPr>
        <w:t>See 4.8 and 6.4.3 in this document, Motion 114. Document 11-19-893 is the document created. Action item completed.)</w:t>
      </w:r>
    </w:p>
    <w:p w:rsidR="007168FE" w:rsidRDefault="007168FE" w:rsidP="007168FE">
      <w:pPr>
        <w:numPr>
          <w:ilvl w:val="1"/>
          <w:numId w:val="1"/>
        </w:numPr>
        <w:rPr>
          <w:lang w:val="en-US"/>
        </w:rPr>
      </w:pPr>
      <w:r w:rsidRPr="001826CE">
        <w:rPr>
          <w:b/>
          <w:lang w:val="en-US"/>
        </w:rPr>
        <w:t>Review doc 11-19/856r0</w:t>
      </w:r>
      <w:r>
        <w:rPr>
          <w:lang w:val="en-US"/>
        </w:rPr>
        <w:t xml:space="preserve"> </w:t>
      </w:r>
      <w:r w:rsidR="007E52C2">
        <w:rPr>
          <w:lang w:val="en-US"/>
        </w:rPr>
        <w:t>Mark RISON</w:t>
      </w:r>
      <w:r>
        <w:rPr>
          <w:lang w:val="en-US"/>
        </w:rPr>
        <w:t xml:space="preserve"> (Samsung)</w:t>
      </w:r>
    </w:p>
    <w:p w:rsidR="007168FE" w:rsidRDefault="00D9757E" w:rsidP="007168FE">
      <w:pPr>
        <w:numPr>
          <w:ilvl w:val="2"/>
          <w:numId w:val="1"/>
        </w:numPr>
        <w:rPr>
          <w:lang w:val="en-US"/>
        </w:rPr>
      </w:pPr>
      <w:hyperlink r:id="rId26" w:history="1">
        <w:r w:rsidR="007168FE" w:rsidRPr="00CE17AD">
          <w:rPr>
            <w:rStyle w:val="Hyperlink"/>
            <w:lang w:val="en-US"/>
          </w:rPr>
          <w:t>https://mentor.ieee.org/802.11/dcn/19/11-19-0856-00-000m-resolutions-for-some-comments-on-11md-d2-0-lb236.docx</w:t>
        </w:r>
      </w:hyperlink>
    </w:p>
    <w:p w:rsidR="007168FE" w:rsidRPr="001826CE" w:rsidRDefault="007168FE" w:rsidP="007168FE">
      <w:pPr>
        <w:numPr>
          <w:ilvl w:val="2"/>
          <w:numId w:val="1"/>
        </w:numPr>
        <w:rPr>
          <w:highlight w:val="green"/>
          <w:lang w:val="en-US"/>
        </w:rPr>
      </w:pPr>
      <w:r w:rsidRPr="001826CE">
        <w:rPr>
          <w:highlight w:val="green"/>
          <w:lang w:val="en-US"/>
        </w:rPr>
        <w:t>CID 2320 (MAC)</w:t>
      </w:r>
    </w:p>
    <w:p w:rsidR="007168FE" w:rsidRDefault="007168FE" w:rsidP="007168FE">
      <w:pPr>
        <w:numPr>
          <w:ilvl w:val="3"/>
          <w:numId w:val="1"/>
        </w:numPr>
        <w:rPr>
          <w:lang w:val="en-US"/>
        </w:rPr>
      </w:pPr>
      <w:r>
        <w:rPr>
          <w:lang w:val="en-US"/>
        </w:rPr>
        <w:t xml:space="preserve"> Review Comment</w:t>
      </w:r>
      <w:r w:rsidR="005C31FE">
        <w:rPr>
          <w:lang w:val="en-US"/>
        </w:rPr>
        <w:t>.</w:t>
      </w:r>
    </w:p>
    <w:p w:rsidR="007168FE" w:rsidRDefault="007168FE" w:rsidP="007168FE">
      <w:pPr>
        <w:numPr>
          <w:ilvl w:val="3"/>
          <w:numId w:val="1"/>
        </w:numPr>
        <w:rPr>
          <w:lang w:val="en-US"/>
        </w:rPr>
      </w:pPr>
      <w:r>
        <w:rPr>
          <w:lang w:val="en-US"/>
        </w:rPr>
        <w:t xml:space="preserve"> Review </w:t>
      </w:r>
      <w:r w:rsidR="005C31FE">
        <w:rPr>
          <w:lang w:val="en-US"/>
        </w:rPr>
        <w:t>d</w:t>
      </w:r>
      <w:r>
        <w:rPr>
          <w:lang w:val="en-US"/>
        </w:rPr>
        <w:t>iscussion:</w:t>
      </w:r>
    </w:p>
    <w:p w:rsidR="007168FE" w:rsidRPr="00816302" w:rsidRDefault="007168FE" w:rsidP="007168FE">
      <w:pPr>
        <w:numPr>
          <w:ilvl w:val="3"/>
          <w:numId w:val="1"/>
        </w:numPr>
        <w:rPr>
          <w:lang w:val="en-US"/>
        </w:rPr>
      </w:pPr>
      <w:r>
        <w:rPr>
          <w:lang w:val="en-US"/>
        </w:rPr>
        <w:t xml:space="preserve"> </w:t>
      </w:r>
      <w:r w:rsidRPr="007168FE">
        <w:rPr>
          <w:lang w:val="en-US"/>
        </w:rPr>
        <w:t xml:space="preserve">Proposed Resolution: </w:t>
      </w:r>
      <w:r>
        <w:t>REVISED</w:t>
      </w:r>
    </w:p>
    <w:p w:rsidR="007168FE" w:rsidRDefault="007168FE" w:rsidP="00816302">
      <w:pPr>
        <w:ind w:left="2880"/>
      </w:pPr>
      <w:r>
        <w:t>In 9.7.3 A-MPDU contents (D2.1/1654.60), add “or S1G MU PPDU” after “PPDU” in “A VHT MU PPDU does not carry more than one A-MPDU that contains one or more MPDUs soliciting an immediate response.”</w:t>
      </w:r>
    </w:p>
    <w:p w:rsidR="007168FE" w:rsidRDefault="007168FE" w:rsidP="00816302">
      <w:pPr>
        <w:ind w:left="2880"/>
      </w:pPr>
      <w:r>
        <w:t xml:space="preserve">In Table 9-535—Ack Policy </w:t>
      </w:r>
      <w:proofErr w:type="gramStart"/>
      <w:r>
        <w:t>Indicator(</w:t>
      </w:r>
      <w:proofErr w:type="gramEnd"/>
      <w:r>
        <w:t>#1415) subfield in the Frame Control field for PV1 frames (D2.1/1660.26), delete “Ack Policy Indicator 0 is limited to at most one MU recipient per MU PPDU.”</w:t>
      </w:r>
    </w:p>
    <w:p w:rsidR="007168FE" w:rsidRPr="007168FE" w:rsidRDefault="007168FE" w:rsidP="007168FE">
      <w:pPr>
        <w:ind w:left="2880"/>
      </w:pPr>
      <w:r>
        <w:t>Note to the commenter: it is not the case that NOTEs in tables are normative.  It’s only footnotes thereto (although only by implication through omission in footnote 17 (155.64 in D2.1)) that are.  See 13/0697: “7.5.8 Foot notes to a table are normative, but notes are informative.”</w:t>
      </w:r>
    </w:p>
    <w:p w:rsidR="001826CE" w:rsidRDefault="001826CE" w:rsidP="001826CE">
      <w:pPr>
        <w:numPr>
          <w:ilvl w:val="3"/>
          <w:numId w:val="1"/>
        </w:numPr>
        <w:rPr>
          <w:lang w:val="en-US"/>
        </w:rPr>
      </w:pPr>
      <w:r>
        <w:rPr>
          <w:lang w:val="en-US"/>
        </w:rPr>
        <w:t xml:space="preserve"> Mark Ready for Motion </w:t>
      </w:r>
    </w:p>
    <w:p w:rsidR="00684966" w:rsidRPr="001826CE" w:rsidRDefault="007168FE" w:rsidP="007168FE">
      <w:pPr>
        <w:numPr>
          <w:ilvl w:val="2"/>
          <w:numId w:val="1"/>
        </w:numPr>
        <w:rPr>
          <w:highlight w:val="green"/>
          <w:lang w:val="en-US"/>
        </w:rPr>
      </w:pPr>
      <w:r w:rsidRPr="001826CE">
        <w:rPr>
          <w:highlight w:val="green"/>
          <w:lang w:val="en-US"/>
        </w:rPr>
        <w:t>CID 2321 (MAC) CID 2322 (MAC)</w:t>
      </w:r>
    </w:p>
    <w:p w:rsidR="001826CE" w:rsidRDefault="001826CE" w:rsidP="001826CE">
      <w:pPr>
        <w:numPr>
          <w:ilvl w:val="3"/>
          <w:numId w:val="1"/>
        </w:numPr>
        <w:rPr>
          <w:lang w:val="en-US"/>
        </w:rPr>
      </w:pPr>
      <w:r>
        <w:rPr>
          <w:lang w:val="en-US"/>
        </w:rPr>
        <w:t xml:space="preserve"> Review Comment</w:t>
      </w:r>
    </w:p>
    <w:p w:rsidR="005C31FE" w:rsidRDefault="001826CE" w:rsidP="001826CE">
      <w:pPr>
        <w:numPr>
          <w:ilvl w:val="3"/>
          <w:numId w:val="1"/>
        </w:numPr>
        <w:rPr>
          <w:lang w:val="en-US"/>
        </w:rPr>
      </w:pPr>
      <w:r>
        <w:rPr>
          <w:lang w:val="en-US"/>
        </w:rPr>
        <w:t xml:space="preserve"> Review discussion.</w:t>
      </w:r>
      <w:r w:rsidR="005C31FE">
        <w:rPr>
          <w:lang w:val="en-US"/>
        </w:rPr>
        <w:t xml:space="preserve"> – </w:t>
      </w:r>
    </w:p>
    <w:p w:rsidR="001826CE" w:rsidRDefault="005C31FE" w:rsidP="001826CE">
      <w:pPr>
        <w:numPr>
          <w:ilvl w:val="3"/>
          <w:numId w:val="1"/>
        </w:numPr>
        <w:rPr>
          <w:lang w:val="en-US"/>
        </w:rPr>
      </w:pPr>
      <w:r>
        <w:rPr>
          <w:lang w:val="en-US"/>
        </w:rPr>
        <w:t xml:space="preserve"> Discussion related to the reason for the rejection reason</w:t>
      </w:r>
    </w:p>
    <w:p w:rsidR="001826CE" w:rsidRPr="001826CE" w:rsidRDefault="001826CE" w:rsidP="001826CE">
      <w:pPr>
        <w:numPr>
          <w:ilvl w:val="3"/>
          <w:numId w:val="1"/>
        </w:numPr>
        <w:rPr>
          <w:lang w:val="en-US"/>
        </w:rPr>
      </w:pPr>
      <w:r>
        <w:rPr>
          <w:lang w:val="en-US"/>
        </w:rPr>
        <w:t xml:space="preserve"> </w:t>
      </w:r>
      <w:r w:rsidRPr="001826CE">
        <w:rPr>
          <w:lang w:val="en-US"/>
        </w:rPr>
        <w:t xml:space="preserve">Proposed Resolution: </w:t>
      </w:r>
      <w:r>
        <w:t>REJECTED</w:t>
      </w:r>
      <w:r>
        <w:rPr>
          <w:lang w:val="en-US"/>
        </w:rPr>
        <w:t xml:space="preserve">; </w:t>
      </w:r>
      <w:r>
        <w:t xml:space="preserve">The ack policy is the combination of the Ack Policy Indicator subfield and other information (e.g. whether the MPDU is a non-A-MPDU frame).  Also, the second statement is not restricted to MPDUs sent under HT-immediate BA.  </w:t>
      </w:r>
      <w:proofErr w:type="gramStart"/>
      <w:r>
        <w:t>So</w:t>
      </w:r>
      <w:proofErr w:type="gramEnd"/>
      <w:r>
        <w:t xml:space="preserve"> the second statement is wider than the first (i.e. QoS Data frames in DMG A-PPDUs are apparently more constrained than other QoS Data frames).</w:t>
      </w:r>
    </w:p>
    <w:p w:rsidR="001826CE" w:rsidRDefault="001826CE" w:rsidP="001826CE">
      <w:pPr>
        <w:numPr>
          <w:ilvl w:val="3"/>
          <w:numId w:val="1"/>
        </w:numPr>
        <w:rPr>
          <w:lang w:val="en-US"/>
        </w:rPr>
      </w:pPr>
      <w:r>
        <w:rPr>
          <w:lang w:val="en-US"/>
        </w:rPr>
        <w:t xml:space="preserve"> Mark Ready for Motion</w:t>
      </w:r>
    </w:p>
    <w:p w:rsidR="001826CE" w:rsidRPr="001826CE" w:rsidRDefault="001826CE" w:rsidP="001826CE">
      <w:pPr>
        <w:numPr>
          <w:ilvl w:val="2"/>
          <w:numId w:val="1"/>
        </w:numPr>
        <w:rPr>
          <w:highlight w:val="green"/>
          <w:lang w:val="en-US"/>
        </w:rPr>
      </w:pPr>
      <w:r w:rsidRPr="001826CE">
        <w:rPr>
          <w:highlight w:val="green"/>
          <w:lang w:val="en-US"/>
        </w:rPr>
        <w:t>CID 2421 (MAC)</w:t>
      </w:r>
    </w:p>
    <w:p w:rsidR="001826CE" w:rsidRDefault="001826CE" w:rsidP="001826CE">
      <w:pPr>
        <w:numPr>
          <w:ilvl w:val="3"/>
          <w:numId w:val="1"/>
        </w:numPr>
        <w:rPr>
          <w:lang w:val="en-US"/>
        </w:rPr>
      </w:pPr>
      <w:r>
        <w:rPr>
          <w:lang w:val="en-US"/>
        </w:rPr>
        <w:t>Review Comment</w:t>
      </w:r>
      <w:r w:rsidR="008A242F">
        <w:rPr>
          <w:lang w:val="en-US"/>
        </w:rPr>
        <w:t>.</w:t>
      </w:r>
    </w:p>
    <w:p w:rsidR="001826CE" w:rsidRDefault="001826CE" w:rsidP="00E35341">
      <w:pPr>
        <w:numPr>
          <w:ilvl w:val="3"/>
          <w:numId w:val="1"/>
        </w:numPr>
      </w:pPr>
      <w:r w:rsidRPr="001826CE">
        <w:rPr>
          <w:lang w:val="en-US"/>
        </w:rPr>
        <w:t xml:space="preserve"> Proposed Resolution: </w:t>
      </w:r>
      <w:r>
        <w:t>REVISED</w:t>
      </w:r>
    </w:p>
    <w:p w:rsidR="001826CE" w:rsidRDefault="001826CE" w:rsidP="001826CE">
      <w:pPr>
        <w:ind w:left="2880"/>
      </w:pPr>
      <w:r>
        <w:t>In Table 9-12—TID subfield (D2.1/790.11), change “Allowed values in bits 0–3 (TID subfield)” to “Allowed values”.</w:t>
      </w:r>
    </w:p>
    <w:p w:rsidR="001826CE" w:rsidRDefault="001826CE" w:rsidP="001826CE">
      <w:pPr>
        <w:ind w:left="2880"/>
      </w:pPr>
      <w:r>
        <w:t>In the header row of Table 9-13—Ack policy (D2.1/791.8), change “Bits in QoS Control field” to “Ack Policy Indicator subfield” and change “Bit 5” and “Bit 6” to “Bit 0” and “Bit 1” respectively, as proposed by the commenter.</w:t>
      </w:r>
    </w:p>
    <w:p w:rsidR="001826CE" w:rsidRDefault="001826CE" w:rsidP="001826CE">
      <w:pPr>
        <w:ind w:left="2880"/>
      </w:pPr>
      <w:r>
        <w:t>In Figure 9-10—Buffered AC subfield (D2.1/795.17), change the top row from “B10 B11 B12 B13” to “B0 B1 B2 B3”.</w:t>
      </w:r>
    </w:p>
    <w:p w:rsidR="001826CE" w:rsidRPr="00684966" w:rsidRDefault="001826CE" w:rsidP="001826CE">
      <w:pPr>
        <w:numPr>
          <w:ilvl w:val="3"/>
          <w:numId w:val="1"/>
        </w:numPr>
        <w:rPr>
          <w:lang w:val="en-US"/>
        </w:rPr>
      </w:pPr>
      <w:r>
        <w:rPr>
          <w:lang w:val="en-US"/>
        </w:rPr>
        <w:t xml:space="preserve"> Mark Ready for Motion </w:t>
      </w:r>
    </w:p>
    <w:p w:rsidR="00684966" w:rsidRPr="006C7AA5" w:rsidRDefault="001826CE" w:rsidP="001826CE">
      <w:pPr>
        <w:numPr>
          <w:ilvl w:val="2"/>
          <w:numId w:val="1"/>
        </w:numPr>
        <w:rPr>
          <w:highlight w:val="green"/>
          <w:lang w:val="en-US"/>
        </w:rPr>
      </w:pPr>
      <w:r w:rsidRPr="006C7AA5">
        <w:rPr>
          <w:highlight w:val="green"/>
          <w:lang w:val="en-US"/>
        </w:rPr>
        <w:t>CID 2459 (MAC)</w:t>
      </w:r>
    </w:p>
    <w:p w:rsidR="001826CE" w:rsidRDefault="001826CE" w:rsidP="008A242F">
      <w:pPr>
        <w:numPr>
          <w:ilvl w:val="3"/>
          <w:numId w:val="1"/>
        </w:numPr>
        <w:rPr>
          <w:lang w:val="en-US"/>
        </w:rPr>
      </w:pPr>
      <w:r>
        <w:rPr>
          <w:lang w:val="en-US"/>
        </w:rPr>
        <w:t xml:space="preserve"> Review comment</w:t>
      </w:r>
      <w:r w:rsidR="008A242F">
        <w:rPr>
          <w:lang w:val="en-US"/>
        </w:rPr>
        <w:t>.</w:t>
      </w:r>
    </w:p>
    <w:p w:rsidR="001826CE" w:rsidRPr="001826CE" w:rsidRDefault="001826CE" w:rsidP="001826CE">
      <w:pPr>
        <w:numPr>
          <w:ilvl w:val="3"/>
          <w:numId w:val="1"/>
        </w:numPr>
        <w:rPr>
          <w:lang w:val="en-US"/>
        </w:rPr>
      </w:pPr>
      <w:r>
        <w:t>Discussion: The term “MPDU sequence” is not defined and is not used anywhere else.</w:t>
      </w:r>
    </w:p>
    <w:p w:rsidR="001826CE" w:rsidRDefault="001826CE" w:rsidP="001826CE">
      <w:pPr>
        <w:numPr>
          <w:ilvl w:val="3"/>
          <w:numId w:val="1"/>
        </w:numPr>
        <w:rPr>
          <w:lang w:val="en-US"/>
        </w:rPr>
      </w:pPr>
      <w:r>
        <w:rPr>
          <w:lang w:val="en-US"/>
        </w:rPr>
        <w:t xml:space="preserve"> Discussion of the </w:t>
      </w:r>
      <w:proofErr w:type="spellStart"/>
      <w:r>
        <w:rPr>
          <w:lang w:val="en-US"/>
        </w:rPr>
        <w:t>MPDUExchangeTime</w:t>
      </w:r>
      <w:proofErr w:type="spellEnd"/>
      <w:r>
        <w:rPr>
          <w:lang w:val="en-US"/>
        </w:rPr>
        <w:t xml:space="preserve"> usage.</w:t>
      </w:r>
    </w:p>
    <w:p w:rsidR="001826CE" w:rsidRDefault="001826CE" w:rsidP="001826CE">
      <w:pPr>
        <w:numPr>
          <w:ilvl w:val="3"/>
          <w:numId w:val="1"/>
        </w:numPr>
        <w:rPr>
          <w:lang w:val="en-US"/>
        </w:rPr>
      </w:pPr>
      <w:r>
        <w:rPr>
          <w:lang w:val="en-US"/>
        </w:rPr>
        <w:t xml:space="preserve"> </w:t>
      </w:r>
      <w:r w:rsidR="00F95B16">
        <w:rPr>
          <w:lang w:val="en-US"/>
        </w:rPr>
        <w:t xml:space="preserve">There are </w:t>
      </w:r>
      <w:r>
        <w:rPr>
          <w:lang w:val="en-US"/>
        </w:rPr>
        <w:t>5 instances of “MPDU sequence”, but only one in this context.</w:t>
      </w:r>
    </w:p>
    <w:p w:rsidR="001826CE" w:rsidRDefault="001826CE" w:rsidP="001826CE">
      <w:pPr>
        <w:numPr>
          <w:ilvl w:val="3"/>
          <w:numId w:val="1"/>
        </w:numPr>
        <w:rPr>
          <w:lang w:val="en-US"/>
        </w:rPr>
      </w:pPr>
      <w:r>
        <w:rPr>
          <w:lang w:val="en-US"/>
        </w:rPr>
        <w:t xml:space="preserve"> </w:t>
      </w:r>
      <w:proofErr w:type="spellStart"/>
      <w:r w:rsidR="00F95B16">
        <w:rPr>
          <w:lang w:val="en-US"/>
        </w:rPr>
        <w:t>TXoP</w:t>
      </w:r>
      <w:proofErr w:type="spellEnd"/>
      <w:r w:rsidR="00F95B16">
        <w:rPr>
          <w:lang w:val="en-US"/>
        </w:rPr>
        <w:t xml:space="preserve"> – time you have the right to transmit.</w:t>
      </w:r>
    </w:p>
    <w:p w:rsidR="00F95B16" w:rsidRDefault="00F95B16" w:rsidP="001826CE">
      <w:pPr>
        <w:numPr>
          <w:ilvl w:val="3"/>
          <w:numId w:val="1"/>
        </w:numPr>
        <w:rPr>
          <w:lang w:val="en-US"/>
        </w:rPr>
      </w:pPr>
      <w:r>
        <w:rPr>
          <w:lang w:val="en-US"/>
        </w:rPr>
        <w:t xml:space="preserve">  Discussion on how time is expended.</w:t>
      </w:r>
    </w:p>
    <w:p w:rsidR="00F95B16" w:rsidRPr="001826CE" w:rsidRDefault="006C7AA5" w:rsidP="001826CE">
      <w:pPr>
        <w:numPr>
          <w:ilvl w:val="3"/>
          <w:numId w:val="1"/>
        </w:numPr>
        <w:rPr>
          <w:lang w:val="en-US"/>
        </w:rPr>
      </w:pPr>
      <w:r>
        <w:rPr>
          <w:lang w:val="en-US"/>
        </w:rPr>
        <w:t>“Frame</w:t>
      </w:r>
      <w:r w:rsidR="00F95B16">
        <w:rPr>
          <w:lang w:val="en-US"/>
        </w:rPr>
        <w:t xml:space="preserve"> Exchange Sequence” should be better wording.</w:t>
      </w:r>
    </w:p>
    <w:p w:rsidR="001826CE" w:rsidRDefault="001826CE" w:rsidP="001826CE">
      <w:pPr>
        <w:numPr>
          <w:ilvl w:val="3"/>
          <w:numId w:val="1"/>
        </w:numPr>
        <w:rPr>
          <w:lang w:val="en-US"/>
        </w:rPr>
      </w:pPr>
      <w:r>
        <w:rPr>
          <w:lang w:val="en-US"/>
        </w:rPr>
        <w:lastRenderedPageBreak/>
        <w:t xml:space="preserve"> Proposed Resolution: </w:t>
      </w:r>
      <w:r w:rsidR="00F95B16">
        <w:rPr>
          <w:lang w:val="en-US"/>
        </w:rPr>
        <w:t>Revised; at 1832.15 in D2.2, Change “b)</w:t>
      </w:r>
      <w:r w:rsidR="006C7AA5">
        <w:rPr>
          <w:lang w:val="en-US"/>
        </w:rPr>
        <w:t xml:space="preserve"> After each successful or unsuccessful MPDU (re)transmission attempt,”</w:t>
      </w:r>
    </w:p>
    <w:p w:rsidR="006C7AA5" w:rsidRDefault="006C7AA5" w:rsidP="006C7AA5">
      <w:pPr>
        <w:ind w:left="2880"/>
        <w:rPr>
          <w:lang w:val="en-US"/>
        </w:rPr>
      </w:pPr>
      <w:r>
        <w:rPr>
          <w:lang w:val="en-US"/>
        </w:rPr>
        <w:t>To “b) After each successful or unsuccessful frame exchange sequence,”</w:t>
      </w:r>
    </w:p>
    <w:p w:rsidR="006C7AA5" w:rsidRDefault="006C7AA5" w:rsidP="006C7AA5">
      <w:pPr>
        <w:ind w:left="2880"/>
        <w:rPr>
          <w:lang w:val="en-US"/>
        </w:rPr>
      </w:pPr>
      <w:r>
        <w:rPr>
          <w:lang w:val="en-US"/>
        </w:rPr>
        <w:t xml:space="preserve">At 1832.19 in D2.2 change: “The </w:t>
      </w:r>
      <w:proofErr w:type="spellStart"/>
      <w:r>
        <w:rPr>
          <w:lang w:val="en-US"/>
        </w:rPr>
        <w:t>MPDUExchangTime</w:t>
      </w:r>
      <w:proofErr w:type="spellEnd"/>
      <w:r>
        <w:rPr>
          <w:lang w:val="en-US"/>
        </w:rPr>
        <w:t xml:space="preserve"> equals the time required to transmit the MPDU Sequence.” To “The </w:t>
      </w:r>
      <w:proofErr w:type="spellStart"/>
      <w:r>
        <w:rPr>
          <w:lang w:val="en-US"/>
        </w:rPr>
        <w:t>MPDUExchangeTime</w:t>
      </w:r>
      <w:proofErr w:type="spellEnd"/>
      <w:r>
        <w:rPr>
          <w:lang w:val="en-US"/>
        </w:rPr>
        <w:t xml:space="preserve"> is the duration of the frame exchange sequence.” </w:t>
      </w:r>
    </w:p>
    <w:p w:rsidR="00F95B16" w:rsidRDefault="006C7AA5" w:rsidP="001826CE">
      <w:pPr>
        <w:numPr>
          <w:ilvl w:val="3"/>
          <w:numId w:val="1"/>
        </w:numPr>
        <w:rPr>
          <w:lang w:val="en-US"/>
        </w:rPr>
      </w:pPr>
      <w:r>
        <w:rPr>
          <w:lang w:val="en-US"/>
        </w:rPr>
        <w:t xml:space="preserve"> Mark Ready for Motion </w:t>
      </w:r>
    </w:p>
    <w:p w:rsidR="00F95B16" w:rsidRPr="006C7AA5" w:rsidRDefault="006C7AA5" w:rsidP="006C7AA5">
      <w:pPr>
        <w:numPr>
          <w:ilvl w:val="2"/>
          <w:numId w:val="1"/>
        </w:numPr>
        <w:rPr>
          <w:highlight w:val="green"/>
          <w:lang w:val="en-US"/>
        </w:rPr>
      </w:pPr>
      <w:r w:rsidRPr="006C7AA5">
        <w:rPr>
          <w:highlight w:val="green"/>
          <w:lang w:val="en-US"/>
        </w:rPr>
        <w:t>CID 2529 (PHY)</w:t>
      </w:r>
    </w:p>
    <w:p w:rsidR="006C7AA5" w:rsidRDefault="006C7AA5" w:rsidP="006C7AA5">
      <w:pPr>
        <w:numPr>
          <w:ilvl w:val="3"/>
          <w:numId w:val="1"/>
        </w:numPr>
        <w:rPr>
          <w:lang w:val="en-US"/>
        </w:rPr>
      </w:pPr>
      <w:r>
        <w:rPr>
          <w:lang w:val="en-US"/>
        </w:rPr>
        <w:t xml:space="preserve"> Review Comment</w:t>
      </w:r>
      <w:r w:rsidR="008A242F">
        <w:rPr>
          <w:lang w:val="en-US"/>
        </w:rPr>
        <w:t>.</w:t>
      </w:r>
    </w:p>
    <w:p w:rsidR="006C7AA5" w:rsidRDefault="006C7AA5" w:rsidP="006C7AA5">
      <w:pPr>
        <w:numPr>
          <w:ilvl w:val="3"/>
          <w:numId w:val="1"/>
        </w:numPr>
        <w:rPr>
          <w:lang w:val="en-US"/>
        </w:rPr>
      </w:pPr>
      <w:r>
        <w:rPr>
          <w:lang w:val="en-US"/>
        </w:rPr>
        <w:t xml:space="preserve"> Review discussion.</w:t>
      </w:r>
    </w:p>
    <w:p w:rsidR="006C7AA5" w:rsidRPr="006C7AA5" w:rsidRDefault="006C7AA5" w:rsidP="006C7AA5">
      <w:pPr>
        <w:numPr>
          <w:ilvl w:val="3"/>
          <w:numId w:val="1"/>
        </w:numPr>
        <w:rPr>
          <w:lang w:val="en-US"/>
        </w:rPr>
      </w:pPr>
      <w:r>
        <w:rPr>
          <w:lang w:val="en-US"/>
        </w:rPr>
        <w:t xml:space="preserve"> </w:t>
      </w:r>
      <w:r w:rsidRPr="006C7AA5">
        <w:rPr>
          <w:lang w:val="en-US"/>
        </w:rPr>
        <w:t xml:space="preserve">Proposed Resolution: </w:t>
      </w:r>
      <w:r w:rsidR="00A04338" w:rsidRPr="00A04338">
        <w:rPr>
          <w:lang w:val="en-US"/>
        </w:rPr>
        <w:t>REVISED (PHY: 2019-05-13 19:15:23Z)</w:t>
      </w:r>
      <w:r w:rsidRPr="006C7AA5">
        <w:rPr>
          <w:lang w:val="en-US"/>
        </w:rPr>
        <w:t xml:space="preserve">; </w:t>
      </w:r>
      <w:r>
        <w:t>Prepend “</w:t>
      </w:r>
      <w:proofErr w:type="gramStart"/>
      <w:r>
        <w:t>SAE ”</w:t>
      </w:r>
      <w:proofErr w:type="gramEnd"/>
      <w:r>
        <w:t xml:space="preserve"> to “Commit message” throughout the NOTE in Subclause 12.4.7.4 (7x), as proposed by the commenter (other instances in the rest of the subclause appear to have been fixed by D2.1).</w:t>
      </w:r>
    </w:p>
    <w:p w:rsidR="006C7AA5" w:rsidRDefault="006C7AA5" w:rsidP="006C7AA5">
      <w:pPr>
        <w:ind w:left="2880"/>
        <w:rPr>
          <w:lang w:val="en-US"/>
        </w:rPr>
      </w:pPr>
      <w:r>
        <w:t>In Figure 4-34—Example using SAE authentication (D2.1/289.24), change “Commit Message” to “SAE Commit message” (2x) and “Confirm Message” to “SAE Confirm message” (2x).</w:t>
      </w:r>
    </w:p>
    <w:p w:rsidR="00F95B16" w:rsidRDefault="006C7AA5" w:rsidP="006C7AA5">
      <w:pPr>
        <w:numPr>
          <w:ilvl w:val="3"/>
          <w:numId w:val="1"/>
        </w:numPr>
        <w:rPr>
          <w:lang w:val="en-US"/>
        </w:rPr>
      </w:pPr>
      <w:r>
        <w:rPr>
          <w:lang w:val="en-US"/>
        </w:rPr>
        <w:t xml:space="preserve"> Mark Ready for Motion</w:t>
      </w:r>
    </w:p>
    <w:p w:rsidR="006C7AA5" w:rsidRPr="00A04338" w:rsidRDefault="006C7AA5" w:rsidP="006C7AA5">
      <w:pPr>
        <w:numPr>
          <w:ilvl w:val="2"/>
          <w:numId w:val="1"/>
        </w:numPr>
        <w:rPr>
          <w:highlight w:val="yellow"/>
          <w:lang w:val="en-US"/>
        </w:rPr>
      </w:pPr>
      <w:r w:rsidRPr="00A04338">
        <w:rPr>
          <w:highlight w:val="yellow"/>
          <w:lang w:val="en-US"/>
        </w:rPr>
        <w:t>CID 2530 (PHY)</w:t>
      </w:r>
    </w:p>
    <w:p w:rsidR="00F95B16" w:rsidRDefault="00A04338" w:rsidP="006C7AA5">
      <w:pPr>
        <w:numPr>
          <w:ilvl w:val="3"/>
          <w:numId w:val="1"/>
        </w:numPr>
        <w:rPr>
          <w:lang w:val="en-US"/>
        </w:rPr>
      </w:pPr>
      <w:r>
        <w:rPr>
          <w:lang w:val="en-US"/>
        </w:rPr>
        <w:t xml:space="preserve"> Review Comment.</w:t>
      </w:r>
    </w:p>
    <w:p w:rsidR="00A04338" w:rsidRDefault="00A04338" w:rsidP="00A04338">
      <w:pPr>
        <w:numPr>
          <w:ilvl w:val="3"/>
          <w:numId w:val="1"/>
        </w:numPr>
        <w:rPr>
          <w:lang w:val="en-US"/>
        </w:rPr>
      </w:pPr>
      <w:r>
        <w:rPr>
          <w:lang w:val="en-US"/>
        </w:rPr>
        <w:t xml:space="preserve"> Review discussion.</w:t>
      </w:r>
    </w:p>
    <w:p w:rsidR="00A04338" w:rsidRPr="00A04338" w:rsidRDefault="00A04338" w:rsidP="00A04338">
      <w:pPr>
        <w:numPr>
          <w:ilvl w:val="3"/>
          <w:numId w:val="1"/>
        </w:numPr>
        <w:rPr>
          <w:lang w:val="en-US"/>
        </w:rPr>
      </w:pPr>
      <w:r>
        <w:rPr>
          <w:lang w:val="en-US"/>
        </w:rPr>
        <w:t xml:space="preserve"> </w:t>
      </w:r>
      <w:r w:rsidRPr="00A04338">
        <w:rPr>
          <w:lang w:val="en-US"/>
        </w:rPr>
        <w:t xml:space="preserve">Proposed Resolution: </w:t>
      </w:r>
      <w:r>
        <w:t>REVISED</w:t>
      </w:r>
    </w:p>
    <w:p w:rsidR="00A04338" w:rsidRDefault="00A04338" w:rsidP="00A04338">
      <w:pPr>
        <w:ind w:left="2880"/>
      </w:pPr>
      <w:r>
        <w:t>Change "Element field" to "FFE field" throughout Subclause 12.4.7.4, as proposed by the commenter.</w:t>
      </w:r>
    </w:p>
    <w:p w:rsidR="00A04338" w:rsidRDefault="00A04338" w:rsidP="00A04338">
      <w:pPr>
        <w:ind w:left="2880"/>
      </w:pPr>
      <w:r>
        <w:t>In Table 9-43—Presence of fields and elements in Authentication frames, change the rightmost cell of the SAE 1 row (D2.1/875.43) to</w:t>
      </w:r>
    </w:p>
    <w:p w:rsidR="00A04338" w:rsidRDefault="00A04338" w:rsidP="00A04338">
      <w:pPr>
        <w:ind w:left="2880"/>
      </w:pPr>
      <w:r>
        <w:t>“The Scalar field is present if the Status Code field is zero.</w:t>
      </w:r>
    </w:p>
    <w:p w:rsidR="00A04338" w:rsidRDefault="00A04338" w:rsidP="00A04338">
      <w:pPr>
        <w:ind w:left="2880"/>
      </w:pPr>
      <w:r>
        <w:t>The FFE field is present if the Status Code field is zero.</w:t>
      </w:r>
    </w:p>
    <w:p w:rsidR="00A04338" w:rsidRDefault="00A04338" w:rsidP="00A04338">
      <w:pPr>
        <w:ind w:left="2880"/>
      </w:pPr>
      <w:r>
        <w:t>The Anti-Clogging Token field is present if the Status Code field is 76 or if the Authentication frame is in response to a previous rejection with the Status Code field equal to 76.</w:t>
      </w:r>
    </w:p>
    <w:p w:rsidR="00A04338" w:rsidRDefault="00A04338" w:rsidP="00A04338">
      <w:pPr>
        <w:ind w:left="2880"/>
      </w:pPr>
      <w:r>
        <w:t>The Finite Cyclic Group field is present if the Status Code field is zero or 76.</w:t>
      </w:r>
    </w:p>
    <w:p w:rsidR="00A04338" w:rsidRDefault="00A04338" w:rsidP="00A04338">
      <w:pPr>
        <w:ind w:left="2880"/>
      </w:pPr>
      <w:r>
        <w:t>The Password Identifier element is optionally present if the Status Code field is zero or 123.”</w:t>
      </w:r>
    </w:p>
    <w:p w:rsidR="00A04338" w:rsidRDefault="00A04338" w:rsidP="00A04338">
      <w:pPr>
        <w:ind w:left="2880"/>
      </w:pPr>
      <w:r>
        <w:t>In Table 9-43—Presence of fields and elements in Authentication frames, change the rightmost cell of the first SAE 2 row (D2.1/875.53) to</w:t>
      </w:r>
    </w:p>
    <w:p w:rsidR="00A04338" w:rsidRDefault="00A04338" w:rsidP="00A04338">
      <w:pPr>
        <w:ind w:left="2880"/>
      </w:pPr>
      <w:r>
        <w:t>“The Send-Confirm field is present.</w:t>
      </w:r>
    </w:p>
    <w:p w:rsidR="00A04338" w:rsidRDefault="00A04338" w:rsidP="00A04338">
      <w:pPr>
        <w:ind w:left="2880"/>
      </w:pPr>
      <w:r>
        <w:t>The Confirm field is present.”</w:t>
      </w:r>
    </w:p>
    <w:p w:rsidR="00A04338" w:rsidRDefault="00A04338" w:rsidP="00A04338">
      <w:pPr>
        <w:ind w:left="2880"/>
      </w:pPr>
      <w:r>
        <w:t>In Table 9-43—Presence of fields and elements in Authentication frames, change “if Status Code” to “if the Status Code” (18 instances).</w:t>
      </w:r>
    </w:p>
    <w:p w:rsidR="00A04338" w:rsidRDefault="00A04338" w:rsidP="00A04338">
      <w:pPr>
        <w:numPr>
          <w:ilvl w:val="3"/>
          <w:numId w:val="1"/>
        </w:numPr>
        <w:rPr>
          <w:lang w:val="en-US"/>
        </w:rPr>
      </w:pPr>
      <w:r>
        <w:rPr>
          <w:lang w:val="en-US"/>
        </w:rPr>
        <w:t xml:space="preserve"> The proposal would be better to have a redline against the D2.2 because this may revert a previous change.</w:t>
      </w:r>
    </w:p>
    <w:p w:rsidR="00A04338" w:rsidRPr="008A242F" w:rsidRDefault="00A04338" w:rsidP="008A242F">
      <w:pPr>
        <w:numPr>
          <w:ilvl w:val="3"/>
          <w:numId w:val="1"/>
        </w:numPr>
        <w:rPr>
          <w:lang w:val="en-US"/>
        </w:rPr>
      </w:pPr>
      <w:r w:rsidRPr="000B2421">
        <w:rPr>
          <w:b/>
          <w:lang w:val="en-US"/>
        </w:rPr>
        <w:t xml:space="preserve">  </w:t>
      </w:r>
      <w:r w:rsidRPr="000B2421">
        <w:rPr>
          <w:b/>
          <w:highlight w:val="yellow"/>
          <w:lang w:val="en-US"/>
        </w:rPr>
        <w:t>ACTION ITEM</w:t>
      </w:r>
      <w:r w:rsidR="00D22D80" w:rsidRPr="000B2421">
        <w:rPr>
          <w:b/>
          <w:highlight w:val="yellow"/>
          <w:lang w:val="en-US"/>
        </w:rPr>
        <w:t xml:space="preserve"> A4</w:t>
      </w:r>
      <w:r>
        <w:rPr>
          <w:lang w:val="en-US"/>
        </w:rPr>
        <w:t xml:space="preserve">: </w:t>
      </w:r>
      <w:r w:rsidR="007E52C2">
        <w:rPr>
          <w:lang w:val="en-US"/>
        </w:rPr>
        <w:t>Mark RISON</w:t>
      </w:r>
      <w:r>
        <w:rPr>
          <w:lang w:val="en-US"/>
        </w:rPr>
        <w:t xml:space="preserve"> to prepare Redline and bring back</w:t>
      </w:r>
      <w:proofErr w:type="gramStart"/>
      <w:r>
        <w:rPr>
          <w:lang w:val="en-US"/>
        </w:rPr>
        <w:t>.</w:t>
      </w:r>
      <w:r w:rsidR="008A242F" w:rsidRPr="008A242F">
        <w:rPr>
          <w:lang w:val="en-US"/>
        </w:rPr>
        <w:t xml:space="preserve"> </w:t>
      </w:r>
      <w:r w:rsidR="008A242F">
        <w:rPr>
          <w:lang w:val="en-US"/>
        </w:rPr>
        <w:t>.</w:t>
      </w:r>
      <w:proofErr w:type="gramEnd"/>
      <w:r w:rsidR="008A242F">
        <w:rPr>
          <w:lang w:val="en-US"/>
        </w:rPr>
        <w:t xml:space="preserve"> (See 2.8 in this document. Document 11-19-856 prepared for this comment. Action item closed.)</w:t>
      </w:r>
    </w:p>
    <w:p w:rsidR="00F95B16" w:rsidRPr="009C73D4" w:rsidRDefault="00A04338" w:rsidP="00A04338">
      <w:pPr>
        <w:numPr>
          <w:ilvl w:val="2"/>
          <w:numId w:val="1"/>
        </w:numPr>
        <w:rPr>
          <w:highlight w:val="green"/>
          <w:lang w:val="en-US"/>
        </w:rPr>
      </w:pPr>
      <w:r w:rsidRPr="009C73D4">
        <w:rPr>
          <w:highlight w:val="green"/>
          <w:lang w:val="en-US"/>
        </w:rPr>
        <w:t>CID 2532 (PHY)</w:t>
      </w:r>
    </w:p>
    <w:p w:rsidR="00F95B16" w:rsidRDefault="00A04338" w:rsidP="006C7AA5">
      <w:pPr>
        <w:numPr>
          <w:ilvl w:val="3"/>
          <w:numId w:val="1"/>
        </w:numPr>
        <w:rPr>
          <w:lang w:val="en-US"/>
        </w:rPr>
      </w:pPr>
      <w:r>
        <w:rPr>
          <w:lang w:val="en-US"/>
        </w:rPr>
        <w:t xml:space="preserve"> Review Comment</w:t>
      </w:r>
      <w:r w:rsidR="008A242F">
        <w:rPr>
          <w:lang w:val="en-US"/>
        </w:rPr>
        <w:t>.</w:t>
      </w:r>
    </w:p>
    <w:p w:rsidR="00A04338" w:rsidRDefault="00A04338" w:rsidP="006C7AA5">
      <w:pPr>
        <w:numPr>
          <w:ilvl w:val="3"/>
          <w:numId w:val="1"/>
        </w:numPr>
        <w:rPr>
          <w:lang w:val="en-US"/>
        </w:rPr>
      </w:pPr>
      <w:r>
        <w:rPr>
          <w:lang w:val="en-US"/>
        </w:rPr>
        <w:t xml:space="preserve"> Review discussion</w:t>
      </w:r>
      <w:r w:rsidR="008A242F">
        <w:rPr>
          <w:lang w:val="en-US"/>
        </w:rPr>
        <w:t>.</w:t>
      </w:r>
    </w:p>
    <w:p w:rsidR="00A04338" w:rsidRDefault="00A04338" w:rsidP="006C7AA5">
      <w:pPr>
        <w:numPr>
          <w:ilvl w:val="3"/>
          <w:numId w:val="1"/>
        </w:numPr>
        <w:rPr>
          <w:lang w:val="en-US"/>
        </w:rPr>
      </w:pPr>
      <w:r>
        <w:rPr>
          <w:lang w:val="en-US"/>
        </w:rPr>
        <w:t xml:space="preserve">There are changes in D2.2 that have been made already, the resolution is against D2.1 and so the Editor says it will be ok to determine the </w:t>
      </w:r>
      <w:proofErr w:type="gramStart"/>
      <w:r>
        <w:rPr>
          <w:lang w:val="en-US"/>
        </w:rPr>
        <w:t>final results</w:t>
      </w:r>
      <w:proofErr w:type="gramEnd"/>
      <w:r>
        <w:rPr>
          <w:lang w:val="en-US"/>
        </w:rPr>
        <w:t>.</w:t>
      </w:r>
    </w:p>
    <w:p w:rsidR="00A04338" w:rsidRPr="009C73D4" w:rsidRDefault="00A04338" w:rsidP="009C73D4">
      <w:pPr>
        <w:numPr>
          <w:ilvl w:val="3"/>
          <w:numId w:val="1"/>
        </w:numPr>
        <w:rPr>
          <w:lang w:val="en-US"/>
        </w:rPr>
      </w:pPr>
      <w:r>
        <w:rPr>
          <w:lang w:val="en-US"/>
        </w:rPr>
        <w:t xml:space="preserve"> Proposed Resolution: </w:t>
      </w:r>
      <w:r w:rsidRPr="00A04338">
        <w:rPr>
          <w:lang w:val="en-US"/>
        </w:rPr>
        <w:t xml:space="preserve">REVISED (PHY: 2019-05-13 19:24:48Z) - In 9.6.7.24 Public Key frame (D2.1/1520.21), change “Group” to “Finite </w:t>
      </w:r>
      <w:r w:rsidRPr="00A04338">
        <w:rPr>
          <w:lang w:val="en-US"/>
        </w:rPr>
        <w:lastRenderedPageBreak/>
        <w:t xml:space="preserve">Cyclic Group” throughout (2 instances).  In 12.11.2 AP </w:t>
      </w:r>
      <w:proofErr w:type="spellStart"/>
      <w:r w:rsidRPr="00A04338">
        <w:rPr>
          <w:lang w:val="en-US"/>
        </w:rPr>
        <w:t>PeerKey</w:t>
      </w:r>
      <w:proofErr w:type="spellEnd"/>
      <w:r w:rsidRPr="00A04338">
        <w:rPr>
          <w:lang w:val="en-US"/>
        </w:rPr>
        <w:t xml:space="preserve"> protocol (D2.1/2671.6), change “Group field” and “group field” to “Finite Cyclic Group field” (3 instances of first and 2 instances of second).</w:t>
      </w:r>
    </w:p>
    <w:p w:rsidR="00F95B16" w:rsidRDefault="00A04338" w:rsidP="00A04338">
      <w:pPr>
        <w:ind w:left="2880"/>
        <w:rPr>
          <w:lang w:val="en-US"/>
        </w:rPr>
      </w:pPr>
      <w:r>
        <w:rPr>
          <w:lang w:val="en-US"/>
        </w:rPr>
        <w:t>I</w:t>
      </w:r>
      <w:r w:rsidRPr="00A04338">
        <w:rPr>
          <w:lang w:val="en-US"/>
        </w:rPr>
        <w:t>n the NOTE in 12.4.7.4 Encoding and decoding of SAE Commit messages (D2.1/2539.7), change “Group” to “Finite Cyclic Group” (2 instances), as proposed by the commenter.</w:t>
      </w:r>
    </w:p>
    <w:p w:rsidR="00F95B16" w:rsidRDefault="009C73D4" w:rsidP="006C7AA5">
      <w:pPr>
        <w:numPr>
          <w:ilvl w:val="3"/>
          <w:numId w:val="1"/>
        </w:numPr>
        <w:rPr>
          <w:lang w:val="en-US"/>
        </w:rPr>
      </w:pPr>
      <w:r>
        <w:rPr>
          <w:lang w:val="en-US"/>
        </w:rPr>
        <w:t xml:space="preserve"> </w:t>
      </w:r>
      <w:r w:rsidR="00A04338">
        <w:rPr>
          <w:lang w:val="en-US"/>
        </w:rPr>
        <w:t>Mark Ready for Motion</w:t>
      </w:r>
    </w:p>
    <w:p w:rsidR="00A04338" w:rsidRPr="009C73D4" w:rsidRDefault="00A04338" w:rsidP="00A04338">
      <w:pPr>
        <w:numPr>
          <w:ilvl w:val="2"/>
          <w:numId w:val="1"/>
        </w:numPr>
        <w:rPr>
          <w:highlight w:val="green"/>
          <w:lang w:val="en-US"/>
        </w:rPr>
      </w:pPr>
      <w:r w:rsidRPr="009C73D4">
        <w:rPr>
          <w:highlight w:val="green"/>
          <w:lang w:val="en-US"/>
        </w:rPr>
        <w:t>CID 2445 (PHY)</w:t>
      </w:r>
    </w:p>
    <w:p w:rsidR="00A04338" w:rsidRDefault="00A04338" w:rsidP="00A04338">
      <w:pPr>
        <w:numPr>
          <w:ilvl w:val="3"/>
          <w:numId w:val="1"/>
        </w:numPr>
        <w:rPr>
          <w:lang w:val="en-US"/>
        </w:rPr>
      </w:pPr>
      <w:r>
        <w:rPr>
          <w:lang w:val="en-US"/>
        </w:rPr>
        <w:t xml:space="preserve"> Review Comment</w:t>
      </w:r>
    </w:p>
    <w:p w:rsidR="00A04338" w:rsidRDefault="00A04338" w:rsidP="00A04338">
      <w:pPr>
        <w:numPr>
          <w:ilvl w:val="3"/>
          <w:numId w:val="1"/>
        </w:numPr>
        <w:rPr>
          <w:lang w:val="en-US"/>
        </w:rPr>
      </w:pPr>
      <w:r>
        <w:rPr>
          <w:lang w:val="en-US"/>
        </w:rPr>
        <w:t xml:space="preserve"> </w:t>
      </w:r>
      <w:r w:rsidR="009C73D4">
        <w:rPr>
          <w:lang w:val="en-US"/>
        </w:rPr>
        <w:t>Review proposed resolution.</w:t>
      </w:r>
    </w:p>
    <w:p w:rsidR="009C73D4" w:rsidRDefault="009C73D4" w:rsidP="00A04338">
      <w:pPr>
        <w:numPr>
          <w:ilvl w:val="3"/>
          <w:numId w:val="1"/>
        </w:numPr>
        <w:rPr>
          <w:lang w:val="en-US"/>
        </w:rPr>
      </w:pPr>
      <w:r>
        <w:rPr>
          <w:lang w:val="en-US"/>
        </w:rPr>
        <w:t xml:space="preserve"> Concern with the first paragraph change. After discussion, no one felt a need to change the proposed resolution.</w:t>
      </w:r>
    </w:p>
    <w:p w:rsidR="009C73D4" w:rsidRPr="009C73D4" w:rsidRDefault="009C73D4" w:rsidP="009C73D4">
      <w:pPr>
        <w:numPr>
          <w:ilvl w:val="3"/>
          <w:numId w:val="1"/>
        </w:numPr>
        <w:rPr>
          <w:lang w:val="en-US"/>
        </w:rPr>
      </w:pPr>
      <w:r>
        <w:rPr>
          <w:lang w:val="en-US"/>
        </w:rPr>
        <w:t xml:space="preserve"> Proposed Resolution: </w:t>
      </w:r>
      <w:r w:rsidRPr="009C73D4">
        <w:rPr>
          <w:lang w:val="en-US"/>
        </w:rPr>
        <w:t>REVISED (PHY: 2019-05-13 19:29:30Z) - In 12.7.2 EAPOL-Key frames j) (D2.1/2620.7), delete “Elements sent in the Key Data field include the Element ID and Length subfields.”</w:t>
      </w:r>
    </w:p>
    <w:p w:rsidR="009C73D4" w:rsidRPr="009C73D4" w:rsidRDefault="009C73D4" w:rsidP="009C73D4">
      <w:pPr>
        <w:ind w:left="2880"/>
        <w:rPr>
          <w:lang w:val="en-US"/>
        </w:rPr>
      </w:pPr>
      <w:r w:rsidRPr="009C73D4">
        <w:rPr>
          <w:lang w:val="en-US"/>
        </w:rPr>
        <w:t>In 12.7.2 EAPOL-Key frames j) (D2.1/2620.7), change “zero or more key data cryptographic encapsulation(s) (KDEs) (such as GTK(s) or PMKID(s))” to “zero or more key data encapsulation(s) (KDEs) (such as the GTK KDE or PMKID KDE(s))”.</w:t>
      </w:r>
    </w:p>
    <w:p w:rsidR="009C73D4" w:rsidRPr="009C73D4" w:rsidRDefault="009C73D4" w:rsidP="009C73D4">
      <w:pPr>
        <w:ind w:left="2880"/>
        <w:rPr>
          <w:lang w:val="en-US"/>
        </w:rPr>
      </w:pPr>
      <w:r w:rsidRPr="009C73D4">
        <w:rPr>
          <w:lang w:val="en-US"/>
        </w:rPr>
        <w:t>In 12.7.2 EAPOL-Key frames, after “The Type field shall be set to 0xdd. The Length field specifies the number of octets in the OUI, Data Type, and Data fields. The OUI field contains either an OUI or CID. The order of the OUI field is described in 9.2.2 (Conventions).” (D2.1/2620.22), insert a “NOTE—The KDE format is a subset of the Vendor Specific element format (see 9.4.2.25).  It is generally not possible to distinguish, from the format, a Vendor Specific element and a vendor specific KDE.”</w:t>
      </w:r>
    </w:p>
    <w:p w:rsidR="009C73D4" w:rsidRDefault="009C73D4" w:rsidP="009C73D4">
      <w:pPr>
        <w:ind w:left="2880"/>
        <w:rPr>
          <w:lang w:val="en-US"/>
        </w:rPr>
      </w:pPr>
      <w:r w:rsidRPr="009C73D4">
        <w:rPr>
          <w:lang w:val="en-US"/>
        </w:rPr>
        <w:t>In 12.5.4.4 BIP replay protection (D2.1/2572.63), change “IGTK key data encapsulation (KDE)” to “IGTK KDE”.</w:t>
      </w:r>
    </w:p>
    <w:p w:rsidR="00F95B16" w:rsidRDefault="009C73D4" w:rsidP="006C7AA5">
      <w:pPr>
        <w:numPr>
          <w:ilvl w:val="3"/>
          <w:numId w:val="1"/>
        </w:numPr>
        <w:rPr>
          <w:lang w:val="en-US"/>
        </w:rPr>
      </w:pPr>
      <w:r>
        <w:rPr>
          <w:lang w:val="en-US"/>
        </w:rPr>
        <w:t xml:space="preserve"> Mark Ready for Motion</w:t>
      </w:r>
    </w:p>
    <w:p w:rsidR="009C73D4" w:rsidRDefault="009C73D4" w:rsidP="009C73D4">
      <w:pPr>
        <w:numPr>
          <w:ilvl w:val="1"/>
          <w:numId w:val="1"/>
        </w:numPr>
        <w:rPr>
          <w:lang w:val="en-US"/>
        </w:rPr>
      </w:pPr>
      <w:r>
        <w:rPr>
          <w:lang w:val="en-US"/>
        </w:rPr>
        <w:t>Recess at 3:30pm</w:t>
      </w:r>
    </w:p>
    <w:p w:rsidR="009C73D4" w:rsidRPr="00684966" w:rsidRDefault="009C73D4" w:rsidP="009C73D4">
      <w:pPr>
        <w:ind w:left="1080"/>
        <w:rPr>
          <w:lang w:val="en-US"/>
        </w:rPr>
      </w:pPr>
    </w:p>
    <w:p w:rsidR="00A160B7" w:rsidRDefault="00A160B7">
      <w:pPr>
        <w:rPr>
          <w:b/>
        </w:rPr>
      </w:pPr>
      <w:r>
        <w:rPr>
          <w:b/>
        </w:rPr>
        <w:br w:type="page"/>
      </w:r>
    </w:p>
    <w:p w:rsidR="00C36DF5" w:rsidRPr="00990986" w:rsidRDefault="00C36DF5" w:rsidP="00C36DF5">
      <w:pPr>
        <w:numPr>
          <w:ilvl w:val="0"/>
          <w:numId w:val="1"/>
        </w:numPr>
        <w:rPr>
          <w:b/>
        </w:rPr>
      </w:pPr>
      <w:r w:rsidRPr="00990986">
        <w:rPr>
          <w:b/>
        </w:rPr>
        <w:lastRenderedPageBreak/>
        <w:t>802.11md (</w:t>
      </w:r>
      <w:proofErr w:type="spellStart"/>
      <w:r w:rsidRPr="00990986">
        <w:rPr>
          <w:b/>
        </w:rPr>
        <w:t>REVmd</w:t>
      </w:r>
      <w:proofErr w:type="spellEnd"/>
      <w:r w:rsidRPr="00990986">
        <w:rPr>
          <w:b/>
        </w:rPr>
        <w:t xml:space="preserve">) Meetings – May 2019 IEEE 802 Wireless Interim – Atlanta - </w:t>
      </w:r>
      <w:r>
        <w:rPr>
          <w:b/>
        </w:rPr>
        <w:t>Tuesday</w:t>
      </w:r>
      <w:r w:rsidRPr="00990986">
        <w:rPr>
          <w:b/>
        </w:rPr>
        <w:t xml:space="preserve"> </w:t>
      </w:r>
      <w:r>
        <w:rPr>
          <w:b/>
        </w:rPr>
        <w:t>A</w:t>
      </w:r>
      <w:r w:rsidRPr="00990986">
        <w:rPr>
          <w:b/>
        </w:rPr>
        <w:t>M</w:t>
      </w:r>
      <w:r>
        <w:rPr>
          <w:b/>
        </w:rPr>
        <w:t>2</w:t>
      </w:r>
      <w:r w:rsidRPr="00990986">
        <w:rPr>
          <w:b/>
        </w:rPr>
        <w:t xml:space="preserve"> </w:t>
      </w:r>
      <w:r w:rsidRPr="00990986">
        <w:rPr>
          <w:b/>
          <w:szCs w:val="22"/>
        </w:rPr>
        <w:t>1</w:t>
      </w:r>
      <w:r>
        <w:rPr>
          <w:b/>
          <w:szCs w:val="22"/>
        </w:rPr>
        <w:t>0</w:t>
      </w:r>
      <w:r w:rsidRPr="00990986">
        <w:rPr>
          <w:b/>
          <w:szCs w:val="22"/>
        </w:rPr>
        <w:t>3:30-1</w:t>
      </w:r>
      <w:r>
        <w:rPr>
          <w:b/>
          <w:szCs w:val="22"/>
        </w:rPr>
        <w:t>2</w:t>
      </w:r>
      <w:r w:rsidRPr="00990986">
        <w:rPr>
          <w:b/>
          <w:szCs w:val="22"/>
        </w:rPr>
        <w:t xml:space="preserve">:30 </w:t>
      </w:r>
    </w:p>
    <w:p w:rsidR="00C36DF5" w:rsidRPr="004564BA" w:rsidRDefault="00C36DF5" w:rsidP="00C36DF5">
      <w:pPr>
        <w:numPr>
          <w:ilvl w:val="1"/>
          <w:numId w:val="1"/>
        </w:numPr>
        <w:rPr>
          <w:szCs w:val="22"/>
        </w:rPr>
      </w:pPr>
      <w:r w:rsidRPr="004564BA">
        <w:rPr>
          <w:b/>
          <w:szCs w:val="22"/>
        </w:rPr>
        <w:t>Called to order</w:t>
      </w:r>
      <w:r w:rsidRPr="004564BA">
        <w:rPr>
          <w:szCs w:val="22"/>
        </w:rPr>
        <w:t xml:space="preserve"> at 1</w:t>
      </w:r>
      <w:r>
        <w:rPr>
          <w:szCs w:val="22"/>
        </w:rPr>
        <w:t>0</w:t>
      </w:r>
      <w:r w:rsidRPr="004564BA">
        <w:rPr>
          <w:szCs w:val="22"/>
        </w:rPr>
        <w:t>:3</w:t>
      </w:r>
      <w:r>
        <w:rPr>
          <w:szCs w:val="22"/>
        </w:rPr>
        <w:t>0 a</w:t>
      </w:r>
      <w:r w:rsidRPr="004564BA">
        <w:rPr>
          <w:szCs w:val="22"/>
        </w:rPr>
        <w:t xml:space="preserve">m by the chair, Dorothy </w:t>
      </w:r>
      <w:r>
        <w:rPr>
          <w:szCs w:val="22"/>
        </w:rPr>
        <w:t>STANLEY</w:t>
      </w:r>
      <w:r w:rsidRPr="004564BA">
        <w:rPr>
          <w:szCs w:val="22"/>
        </w:rPr>
        <w:t xml:space="preserve"> (HPE)</w:t>
      </w:r>
    </w:p>
    <w:p w:rsidR="00C36DF5" w:rsidRPr="004564BA" w:rsidRDefault="00C36DF5" w:rsidP="00C36DF5">
      <w:pPr>
        <w:numPr>
          <w:ilvl w:val="1"/>
          <w:numId w:val="1"/>
        </w:numPr>
        <w:rPr>
          <w:b/>
          <w:szCs w:val="22"/>
        </w:rPr>
      </w:pPr>
      <w:r w:rsidRPr="004564BA">
        <w:rPr>
          <w:b/>
          <w:szCs w:val="22"/>
        </w:rPr>
        <w:t>Review patent policy</w:t>
      </w:r>
    </w:p>
    <w:p w:rsidR="00C36DF5" w:rsidRPr="004564BA" w:rsidRDefault="00C36DF5" w:rsidP="00C36DF5">
      <w:pPr>
        <w:numPr>
          <w:ilvl w:val="2"/>
          <w:numId w:val="1"/>
        </w:numPr>
        <w:rPr>
          <w:b/>
          <w:szCs w:val="22"/>
        </w:rPr>
      </w:pPr>
      <w:r w:rsidRPr="004564BA">
        <w:rPr>
          <w:szCs w:val="22"/>
        </w:rPr>
        <w:t>No issues noted.</w:t>
      </w:r>
    </w:p>
    <w:p w:rsidR="003D7633" w:rsidRPr="00C36DF5" w:rsidRDefault="00C36DF5" w:rsidP="00C36DF5">
      <w:pPr>
        <w:numPr>
          <w:ilvl w:val="1"/>
          <w:numId w:val="1"/>
        </w:numPr>
        <w:rPr>
          <w:b/>
        </w:rPr>
      </w:pPr>
      <w:r w:rsidRPr="00CE5816">
        <w:rPr>
          <w:b/>
        </w:rPr>
        <w:t>Review Agenda</w:t>
      </w:r>
      <w:r>
        <w:rPr>
          <w:b/>
        </w:rPr>
        <w:t xml:space="preserve"> </w:t>
      </w:r>
      <w:r w:rsidR="003D7633" w:rsidRPr="00C36DF5">
        <w:rPr>
          <w:lang w:val="en-US"/>
        </w:rPr>
        <w:t>11-19/568r3</w:t>
      </w:r>
    </w:p>
    <w:p w:rsidR="00C36DF5" w:rsidRPr="00C36DF5" w:rsidRDefault="00D9757E" w:rsidP="00C36DF5">
      <w:pPr>
        <w:numPr>
          <w:ilvl w:val="2"/>
          <w:numId w:val="1"/>
        </w:numPr>
        <w:rPr>
          <w:b/>
        </w:rPr>
      </w:pPr>
      <w:hyperlink r:id="rId27" w:history="1">
        <w:r w:rsidR="00C36DF5" w:rsidRPr="00CE6D79">
          <w:rPr>
            <w:rStyle w:val="Hyperlink"/>
          </w:rPr>
          <w:t>https://mentor.ieee.org/802.11/dcn/19/11-19-0568-03-000m-2019-may-tgmd-agenda.pptx</w:t>
        </w:r>
      </w:hyperlink>
      <w:r w:rsidR="00C36DF5">
        <w:rPr>
          <w:rStyle w:val="Hyperlink"/>
        </w:rPr>
        <w:t xml:space="preserve"> </w:t>
      </w:r>
    </w:p>
    <w:p w:rsidR="00E35341" w:rsidRPr="003D7633" w:rsidRDefault="00E35341" w:rsidP="003D7633">
      <w:pPr>
        <w:ind w:left="1080"/>
        <w:rPr>
          <w:lang w:val="en-US"/>
        </w:rPr>
      </w:pPr>
      <w:r w:rsidRPr="003D7633">
        <w:rPr>
          <w:b/>
          <w:bCs/>
          <w:lang w:val="en-US"/>
        </w:rPr>
        <w:t>Tuesday AM2</w:t>
      </w:r>
    </w:p>
    <w:p w:rsidR="003D7633" w:rsidRPr="00C36DF5" w:rsidRDefault="003D7633" w:rsidP="001976F1">
      <w:pPr>
        <w:pStyle w:val="ListParagraph"/>
        <w:numPr>
          <w:ilvl w:val="0"/>
          <w:numId w:val="4"/>
        </w:numPr>
      </w:pPr>
      <w:r w:rsidRPr="003D7633">
        <w:t>19/420r1 CR 2693 Mirrored SCS (r0 in March)</w:t>
      </w:r>
      <w:r w:rsidR="00C36DF5">
        <w:t xml:space="preserve"> </w:t>
      </w:r>
      <w:r w:rsidR="00C36DF5" w:rsidRPr="00C36DF5">
        <w:t xml:space="preserve">Thomas </w:t>
      </w:r>
      <w:r w:rsidR="00ED5DC8">
        <w:t>DERHAM</w:t>
      </w:r>
      <w:r w:rsidR="00C36DF5" w:rsidRPr="00C36DF5">
        <w:t xml:space="preserve"> (Broadcom)</w:t>
      </w:r>
      <w:r w:rsidRPr="003D7633">
        <w:t xml:space="preserve"> [20 mins]</w:t>
      </w:r>
    </w:p>
    <w:p w:rsidR="003D7633" w:rsidRPr="00536271" w:rsidRDefault="003D7633" w:rsidP="001976F1">
      <w:pPr>
        <w:pStyle w:val="ListParagraph"/>
        <w:numPr>
          <w:ilvl w:val="0"/>
          <w:numId w:val="4"/>
        </w:numPr>
      </w:pPr>
      <w:r w:rsidRPr="003D7633">
        <w:t>19/556r2 Transmit power related CIDs (R1in ad-hoc)</w:t>
      </w:r>
      <w:r w:rsidR="00536271">
        <w:t xml:space="preserve"> </w:t>
      </w:r>
      <w:r w:rsidR="00536271" w:rsidRPr="00536271">
        <w:t xml:space="preserve">Thomas </w:t>
      </w:r>
      <w:r w:rsidR="00ED5DC8">
        <w:t>DERHAM</w:t>
      </w:r>
      <w:r w:rsidR="00536271" w:rsidRPr="00536271">
        <w:t xml:space="preserve"> (Broadcom)</w:t>
      </w:r>
      <w:r w:rsidRPr="003D7633">
        <w:t xml:space="preserve"> [15 min]</w:t>
      </w:r>
    </w:p>
    <w:p w:rsidR="003D7633" w:rsidRPr="003D7633" w:rsidRDefault="003D7633" w:rsidP="001976F1">
      <w:pPr>
        <w:pStyle w:val="ListParagraph"/>
        <w:numPr>
          <w:ilvl w:val="0"/>
          <w:numId w:val="4"/>
        </w:numPr>
        <w:rPr>
          <w:lang w:val="en-US"/>
        </w:rPr>
      </w:pPr>
      <w:r w:rsidRPr="003D7633">
        <w:t>19/630r1 Active scan figure CID (new) [15 min]</w:t>
      </w:r>
    </w:p>
    <w:p w:rsidR="003D7633" w:rsidRPr="003D7633" w:rsidRDefault="003D7633" w:rsidP="001976F1">
      <w:pPr>
        <w:pStyle w:val="ListParagraph"/>
        <w:numPr>
          <w:ilvl w:val="0"/>
          <w:numId w:val="4"/>
        </w:numPr>
        <w:rPr>
          <w:lang w:val="en-US"/>
        </w:rPr>
      </w:pPr>
      <w:r w:rsidRPr="003D7633">
        <w:t>19/720r0 Individually addressed probes CID2216 (new) [15 min]</w:t>
      </w:r>
    </w:p>
    <w:p w:rsidR="003D7633" w:rsidRPr="003D7633" w:rsidRDefault="003D7633" w:rsidP="001976F1">
      <w:pPr>
        <w:pStyle w:val="ListParagraph"/>
        <w:numPr>
          <w:ilvl w:val="0"/>
          <w:numId w:val="4"/>
        </w:numPr>
        <w:rPr>
          <w:lang w:val="en-US"/>
        </w:rPr>
      </w:pPr>
      <w:r w:rsidRPr="003D7633">
        <w:rPr>
          <w:lang w:val="en-US"/>
        </w:rPr>
        <w:t xml:space="preserve">CIDs 2530, 2280, 2488, 2596, 2601 – </w:t>
      </w:r>
      <w:r w:rsidR="007E52C2">
        <w:rPr>
          <w:lang w:val="en-US"/>
        </w:rPr>
        <w:t>Mark RISON</w:t>
      </w:r>
    </w:p>
    <w:p w:rsidR="003D7633" w:rsidRPr="003D7633" w:rsidRDefault="003D7633" w:rsidP="001976F1">
      <w:pPr>
        <w:pStyle w:val="ListParagraph"/>
        <w:numPr>
          <w:ilvl w:val="0"/>
          <w:numId w:val="4"/>
        </w:numPr>
        <w:rPr>
          <w:lang w:val="en-US"/>
        </w:rPr>
      </w:pPr>
      <w:r w:rsidRPr="003D7633">
        <w:t xml:space="preserve">Protected TWT and </w:t>
      </w:r>
      <w:r w:rsidR="00536271" w:rsidRPr="003D7633">
        <w:t xml:space="preserve">RSN </w:t>
      </w:r>
      <w:r w:rsidR="008A242F" w:rsidRPr="003D7633">
        <w:rPr>
          <w:lang w:val="en-US"/>
        </w:rPr>
        <w:t xml:space="preserve">– </w:t>
      </w:r>
      <w:r w:rsidR="008A242F" w:rsidRPr="003D7633">
        <w:t>11</w:t>
      </w:r>
      <w:r w:rsidRPr="003D7633">
        <w:t>-19-114r</w:t>
      </w:r>
      <w:proofErr w:type="gramStart"/>
      <w:r w:rsidRPr="003D7633">
        <w:t xml:space="preserve">3 </w:t>
      </w:r>
      <w:r w:rsidRPr="003D7633">
        <w:rPr>
          <w:lang w:val="en-US"/>
        </w:rPr>
        <w:t xml:space="preserve"> –</w:t>
      </w:r>
      <w:proofErr w:type="gramEnd"/>
      <w:r w:rsidRPr="003D7633">
        <w:rPr>
          <w:lang w:val="en-US"/>
        </w:rPr>
        <w:t xml:space="preserve"> </w:t>
      </w:r>
      <w:proofErr w:type="spellStart"/>
      <w:r w:rsidRPr="003D7633">
        <w:rPr>
          <w:lang w:val="en-US"/>
        </w:rPr>
        <w:t>Yunsong</w:t>
      </w:r>
      <w:proofErr w:type="spellEnd"/>
    </w:p>
    <w:p w:rsidR="003D7633" w:rsidRDefault="003D7633" w:rsidP="003D7633">
      <w:pPr>
        <w:numPr>
          <w:ilvl w:val="2"/>
          <w:numId w:val="1"/>
        </w:numPr>
        <w:rPr>
          <w:lang w:val="en-US"/>
        </w:rPr>
      </w:pPr>
      <w:r>
        <w:rPr>
          <w:lang w:val="en-US"/>
        </w:rPr>
        <w:t>No changes requested.</w:t>
      </w:r>
    </w:p>
    <w:p w:rsidR="003D7633" w:rsidRPr="003D7633" w:rsidRDefault="00F6240F" w:rsidP="003D7633">
      <w:pPr>
        <w:pStyle w:val="ListParagraph"/>
        <w:numPr>
          <w:ilvl w:val="1"/>
          <w:numId w:val="1"/>
        </w:numPr>
        <w:rPr>
          <w:szCs w:val="22"/>
          <w:lang w:val="en-US"/>
        </w:rPr>
      </w:pPr>
      <w:r w:rsidRPr="00F6240F">
        <w:rPr>
          <w:b/>
          <w:szCs w:val="22"/>
        </w:rPr>
        <w:t xml:space="preserve">Review doc </w:t>
      </w:r>
      <w:r w:rsidR="003D7633" w:rsidRPr="00F6240F">
        <w:rPr>
          <w:b/>
          <w:szCs w:val="22"/>
        </w:rPr>
        <w:t>19/420r1</w:t>
      </w:r>
      <w:r w:rsidR="003D7633" w:rsidRPr="003D7633">
        <w:rPr>
          <w:szCs w:val="22"/>
        </w:rPr>
        <w:t xml:space="preserve"> CR 2693 Mirrored SCS (r0 in March) [20 mins]</w:t>
      </w:r>
    </w:p>
    <w:p w:rsidR="003D7633" w:rsidRPr="003D7633" w:rsidRDefault="00D9757E" w:rsidP="003D7633">
      <w:pPr>
        <w:pStyle w:val="ListParagraph"/>
        <w:numPr>
          <w:ilvl w:val="2"/>
          <w:numId w:val="1"/>
        </w:numPr>
        <w:rPr>
          <w:szCs w:val="22"/>
          <w:lang w:val="en-US"/>
        </w:rPr>
      </w:pPr>
      <w:hyperlink r:id="rId28" w:history="1">
        <w:r w:rsidR="003D7633" w:rsidRPr="003D7633">
          <w:rPr>
            <w:rStyle w:val="Hyperlink"/>
            <w:szCs w:val="22"/>
            <w:lang w:val="en-US"/>
          </w:rPr>
          <w:t>https://mentor.ieee.org/802.11/dcn/19/11-19-0420-03-000m-cr-2693-mirrored-scs.docx</w:t>
        </w:r>
      </w:hyperlink>
    </w:p>
    <w:p w:rsidR="003D7633" w:rsidRPr="003D7633" w:rsidRDefault="003D7633" w:rsidP="003D7633">
      <w:pPr>
        <w:pStyle w:val="ListParagraph"/>
        <w:numPr>
          <w:ilvl w:val="2"/>
          <w:numId w:val="1"/>
        </w:numPr>
        <w:jc w:val="both"/>
        <w:textDirection w:val="btLr"/>
        <w:rPr>
          <w:szCs w:val="22"/>
        </w:rPr>
      </w:pPr>
      <w:r w:rsidRPr="003D7633">
        <w:rPr>
          <w:szCs w:val="22"/>
          <w:lang w:val="en-US"/>
        </w:rPr>
        <w:t xml:space="preserve">Abstract: </w:t>
      </w:r>
      <w:r w:rsidRPr="003D7633">
        <w:rPr>
          <w:color w:val="000000"/>
          <w:szCs w:val="22"/>
        </w:rPr>
        <w:t xml:space="preserve">This document provides comment resolutions for </w:t>
      </w:r>
      <w:proofErr w:type="spellStart"/>
      <w:r w:rsidRPr="003D7633">
        <w:rPr>
          <w:color w:val="000000"/>
          <w:szCs w:val="22"/>
        </w:rPr>
        <w:t>REVmd</w:t>
      </w:r>
      <w:proofErr w:type="spellEnd"/>
      <w:r w:rsidRPr="003D7633">
        <w:rPr>
          <w:color w:val="000000"/>
          <w:szCs w:val="22"/>
        </w:rPr>
        <w:t xml:space="preserve"> letter ballot CID 2693, by defining a Mirrored SCS capability. The document is based on </w:t>
      </w:r>
      <w:proofErr w:type="spellStart"/>
      <w:r w:rsidRPr="003D7633">
        <w:rPr>
          <w:color w:val="000000"/>
          <w:szCs w:val="22"/>
        </w:rPr>
        <w:t>REVmd</w:t>
      </w:r>
      <w:proofErr w:type="spellEnd"/>
      <w:r w:rsidRPr="003D7633">
        <w:rPr>
          <w:color w:val="000000"/>
          <w:szCs w:val="22"/>
        </w:rPr>
        <w:t xml:space="preserve"> D2.1. </w:t>
      </w:r>
    </w:p>
    <w:p w:rsidR="003D7633" w:rsidRPr="003D7633" w:rsidRDefault="003D7633" w:rsidP="003D7633">
      <w:pPr>
        <w:ind w:left="2160"/>
        <w:textDirection w:val="btLr"/>
        <w:rPr>
          <w:rFonts w:eastAsia="Arial"/>
          <w:color w:val="000000"/>
          <w:szCs w:val="22"/>
        </w:rPr>
      </w:pPr>
      <w:r w:rsidRPr="003D7633">
        <w:rPr>
          <w:rFonts w:eastAsia="Arial"/>
          <w:color w:val="000000"/>
          <w:szCs w:val="22"/>
        </w:rPr>
        <w:t>R0: Initial draft</w:t>
      </w:r>
    </w:p>
    <w:p w:rsidR="003D7633" w:rsidRPr="003D7633" w:rsidRDefault="003D7633" w:rsidP="003D7633">
      <w:pPr>
        <w:ind w:left="2160"/>
        <w:textDirection w:val="btLr"/>
        <w:rPr>
          <w:rFonts w:eastAsia="Arial"/>
          <w:color w:val="000000"/>
          <w:szCs w:val="22"/>
        </w:rPr>
      </w:pPr>
      <w:r w:rsidRPr="003D7633">
        <w:rPr>
          <w:rFonts w:eastAsia="Arial"/>
          <w:color w:val="000000"/>
          <w:szCs w:val="22"/>
        </w:rPr>
        <w:t>R1: Addressed comments – introduced stream timeout so that AP does not need to continue to maintain state for tracking old streams, introduced ability for AP to suggest parameters when tearing down / rejecting an MSCS request, revised text to clarify how UPs of streams are determined, updated and additional examples in the discussion, various clean-up. Redline is with respect to R0</w:t>
      </w:r>
    </w:p>
    <w:p w:rsidR="003D7633" w:rsidRPr="003D7633" w:rsidRDefault="003D7633" w:rsidP="003D7633">
      <w:pPr>
        <w:ind w:left="2160"/>
        <w:textDirection w:val="btLr"/>
        <w:rPr>
          <w:rFonts w:eastAsia="Arial"/>
          <w:color w:val="000000"/>
          <w:szCs w:val="22"/>
        </w:rPr>
      </w:pPr>
      <w:r w:rsidRPr="003D7633">
        <w:rPr>
          <w:rFonts w:eastAsia="Arial"/>
          <w:color w:val="000000"/>
          <w:szCs w:val="22"/>
        </w:rPr>
        <w:t>R2: Addressed offline comment regarding MSDU reordering</w:t>
      </w:r>
    </w:p>
    <w:p w:rsidR="003D7633" w:rsidRPr="003D7633" w:rsidRDefault="003D7633" w:rsidP="003D7633">
      <w:pPr>
        <w:ind w:left="2160"/>
        <w:textDirection w:val="btLr"/>
        <w:rPr>
          <w:szCs w:val="22"/>
        </w:rPr>
      </w:pPr>
      <w:r w:rsidRPr="003D7633">
        <w:rPr>
          <w:rFonts w:eastAsia="Arial"/>
          <w:color w:val="000000"/>
          <w:szCs w:val="22"/>
        </w:rPr>
        <w:t>R3: Addressed offline comment to add MLME primitives and clarify MSDU classification occurs above the MAC (</w:t>
      </w:r>
      <w:proofErr w:type="gramStart"/>
      <w:r w:rsidRPr="003D7633">
        <w:rPr>
          <w:rFonts w:eastAsia="Arial"/>
          <w:color w:val="000000"/>
          <w:szCs w:val="22"/>
        </w:rPr>
        <w:t>similar to</w:t>
      </w:r>
      <w:proofErr w:type="gramEnd"/>
      <w:r w:rsidRPr="003D7633">
        <w:rPr>
          <w:rFonts w:eastAsia="Arial"/>
          <w:color w:val="000000"/>
          <w:szCs w:val="22"/>
        </w:rPr>
        <w:t xml:space="preserve"> TS operation)</w:t>
      </w:r>
    </w:p>
    <w:p w:rsidR="003D7633" w:rsidRPr="00F6240F" w:rsidRDefault="003D7633" w:rsidP="003D7633">
      <w:pPr>
        <w:pStyle w:val="ListParagraph"/>
        <w:numPr>
          <w:ilvl w:val="2"/>
          <w:numId w:val="1"/>
        </w:numPr>
        <w:rPr>
          <w:szCs w:val="22"/>
          <w:highlight w:val="green"/>
          <w:lang w:val="en-US"/>
        </w:rPr>
      </w:pPr>
      <w:r w:rsidRPr="00F6240F">
        <w:rPr>
          <w:szCs w:val="22"/>
          <w:highlight w:val="green"/>
          <w:lang w:val="en-US"/>
        </w:rPr>
        <w:t>CID 2693 (MAC)</w:t>
      </w:r>
    </w:p>
    <w:p w:rsidR="003D7633" w:rsidRPr="003D7633" w:rsidRDefault="003D7633" w:rsidP="003D7633">
      <w:pPr>
        <w:pStyle w:val="ListParagraph"/>
        <w:numPr>
          <w:ilvl w:val="3"/>
          <w:numId w:val="1"/>
        </w:numPr>
        <w:rPr>
          <w:szCs w:val="22"/>
          <w:lang w:val="en-US"/>
        </w:rPr>
      </w:pPr>
      <w:r w:rsidRPr="003D7633">
        <w:rPr>
          <w:szCs w:val="22"/>
          <w:lang w:val="en-US"/>
        </w:rPr>
        <w:t>Review Comment</w:t>
      </w:r>
      <w:r w:rsidR="0034762A">
        <w:rPr>
          <w:szCs w:val="22"/>
          <w:lang w:val="en-US"/>
        </w:rPr>
        <w:t>.</w:t>
      </w:r>
    </w:p>
    <w:p w:rsidR="003D7633" w:rsidRPr="003D7633" w:rsidRDefault="003D7633" w:rsidP="003D7633">
      <w:pPr>
        <w:pStyle w:val="ListParagraph"/>
        <w:numPr>
          <w:ilvl w:val="3"/>
          <w:numId w:val="1"/>
        </w:numPr>
        <w:rPr>
          <w:szCs w:val="22"/>
          <w:lang w:val="en-US"/>
        </w:rPr>
      </w:pPr>
      <w:r w:rsidRPr="003D7633">
        <w:rPr>
          <w:szCs w:val="22"/>
          <w:lang w:val="en-US"/>
        </w:rPr>
        <w:t>Review Submission and proposed changes.</w:t>
      </w:r>
    </w:p>
    <w:p w:rsidR="003D7633" w:rsidRDefault="009D6021" w:rsidP="003D7633">
      <w:pPr>
        <w:pStyle w:val="ListParagraph"/>
        <w:numPr>
          <w:ilvl w:val="3"/>
          <w:numId w:val="1"/>
        </w:numPr>
        <w:rPr>
          <w:szCs w:val="22"/>
          <w:lang w:val="en-US"/>
        </w:rPr>
      </w:pPr>
      <w:r>
        <w:rPr>
          <w:szCs w:val="22"/>
          <w:lang w:val="en-US"/>
        </w:rPr>
        <w:t>Discussion on making sure that the MIB entry was sufficiently described.</w:t>
      </w:r>
    </w:p>
    <w:p w:rsidR="009D6021" w:rsidRDefault="009D6021" w:rsidP="003D7633">
      <w:pPr>
        <w:pStyle w:val="ListParagraph"/>
        <w:numPr>
          <w:ilvl w:val="3"/>
          <w:numId w:val="1"/>
        </w:numPr>
        <w:rPr>
          <w:szCs w:val="22"/>
          <w:lang w:val="en-US"/>
        </w:rPr>
      </w:pPr>
      <w:r>
        <w:rPr>
          <w:szCs w:val="22"/>
          <w:lang w:val="en-US"/>
        </w:rPr>
        <w:t xml:space="preserve">Discussion on the </w:t>
      </w:r>
      <w:proofErr w:type="gramStart"/>
      <w:r>
        <w:rPr>
          <w:szCs w:val="22"/>
          <w:lang w:val="en-US"/>
        </w:rPr>
        <w:t>UP mirror</w:t>
      </w:r>
      <w:proofErr w:type="gramEnd"/>
      <w:r>
        <w:rPr>
          <w:szCs w:val="22"/>
          <w:lang w:val="en-US"/>
        </w:rPr>
        <w:t xml:space="preserve"> uplink, and the Downlink maybe different QoS requirements.</w:t>
      </w:r>
    </w:p>
    <w:p w:rsidR="009D6021" w:rsidRDefault="00F6240F" w:rsidP="003D7633">
      <w:pPr>
        <w:pStyle w:val="ListParagraph"/>
        <w:numPr>
          <w:ilvl w:val="3"/>
          <w:numId w:val="1"/>
        </w:numPr>
        <w:rPr>
          <w:szCs w:val="22"/>
          <w:lang w:val="en-US"/>
        </w:rPr>
      </w:pPr>
      <w:r>
        <w:rPr>
          <w:szCs w:val="22"/>
          <w:lang w:val="en-US"/>
        </w:rPr>
        <w:t xml:space="preserve">Other than Changes to PICs changes that are not there, we need to update the doc and a motion to </w:t>
      </w:r>
    </w:p>
    <w:p w:rsidR="00F6240F" w:rsidRPr="003D7633" w:rsidRDefault="00F6240F" w:rsidP="003D7633">
      <w:pPr>
        <w:pStyle w:val="ListParagraph"/>
        <w:numPr>
          <w:ilvl w:val="3"/>
          <w:numId w:val="1"/>
        </w:numPr>
        <w:rPr>
          <w:szCs w:val="22"/>
          <w:lang w:val="en-US"/>
        </w:rPr>
      </w:pPr>
      <w:r>
        <w:rPr>
          <w:szCs w:val="22"/>
          <w:lang w:val="en-US"/>
        </w:rPr>
        <w:t>Proposed resolution: Revised; incorporate the changes in 11-19/420r4 which r</w:t>
      </w:r>
      <w:r w:rsidRPr="00F6240F">
        <w:rPr>
          <w:szCs w:val="22"/>
          <w:lang w:val="en-US"/>
        </w:rPr>
        <w:t>esolve</w:t>
      </w:r>
      <w:r>
        <w:rPr>
          <w:szCs w:val="22"/>
          <w:lang w:val="en-US"/>
        </w:rPr>
        <w:t>s the Comment</w:t>
      </w:r>
      <w:r w:rsidRPr="00F6240F">
        <w:rPr>
          <w:szCs w:val="22"/>
          <w:lang w:val="en-US"/>
        </w:rPr>
        <w:t xml:space="preserve"> in the direction of the commenter’s proposal</w:t>
      </w:r>
    </w:p>
    <w:p w:rsidR="003D7633" w:rsidRPr="003D7633" w:rsidRDefault="00F6240F" w:rsidP="00F6240F">
      <w:pPr>
        <w:pStyle w:val="ListParagraph"/>
        <w:numPr>
          <w:ilvl w:val="3"/>
          <w:numId w:val="1"/>
        </w:numPr>
        <w:rPr>
          <w:szCs w:val="22"/>
          <w:lang w:val="en-US"/>
        </w:rPr>
      </w:pPr>
      <w:r>
        <w:rPr>
          <w:szCs w:val="22"/>
          <w:lang w:val="en-US"/>
        </w:rPr>
        <w:t xml:space="preserve">Mark Ready for Motion </w:t>
      </w:r>
    </w:p>
    <w:p w:rsidR="003D7633" w:rsidRDefault="00F6240F" w:rsidP="003D7633">
      <w:pPr>
        <w:numPr>
          <w:ilvl w:val="1"/>
          <w:numId w:val="1"/>
        </w:numPr>
        <w:rPr>
          <w:szCs w:val="22"/>
          <w:lang w:val="en-US"/>
        </w:rPr>
      </w:pPr>
      <w:r w:rsidRPr="00513C2F">
        <w:rPr>
          <w:b/>
          <w:szCs w:val="22"/>
          <w:lang w:val="en-US"/>
        </w:rPr>
        <w:t>Review doc 11-19/556r</w:t>
      </w:r>
      <w:r w:rsidR="00536271" w:rsidRPr="00513C2F">
        <w:rPr>
          <w:b/>
          <w:szCs w:val="22"/>
          <w:lang w:val="en-US"/>
        </w:rPr>
        <w:t>2</w:t>
      </w:r>
      <w:r w:rsidR="00536271">
        <w:rPr>
          <w:szCs w:val="22"/>
          <w:lang w:val="en-US"/>
        </w:rPr>
        <w:t xml:space="preserve"> Thomas</w:t>
      </w:r>
      <w:r>
        <w:rPr>
          <w:szCs w:val="22"/>
          <w:lang w:val="en-US"/>
        </w:rPr>
        <w:t xml:space="preserve"> DURHAM (Broadcom)</w:t>
      </w:r>
    </w:p>
    <w:p w:rsidR="00F6240F" w:rsidRDefault="00D9757E" w:rsidP="00F6240F">
      <w:pPr>
        <w:numPr>
          <w:ilvl w:val="2"/>
          <w:numId w:val="1"/>
        </w:numPr>
        <w:rPr>
          <w:szCs w:val="22"/>
          <w:lang w:val="en-US"/>
        </w:rPr>
      </w:pPr>
      <w:hyperlink r:id="rId29" w:history="1">
        <w:r w:rsidR="00F6240F" w:rsidRPr="00CE17AD">
          <w:rPr>
            <w:rStyle w:val="Hyperlink"/>
            <w:szCs w:val="22"/>
            <w:lang w:val="en-US"/>
          </w:rPr>
          <w:t>https://mentor.ieee.org/802.11/dcn/19/11-19-0556-02-000m-transmit-power-related-cids.docx</w:t>
        </w:r>
      </w:hyperlink>
    </w:p>
    <w:p w:rsidR="00F6240F" w:rsidRPr="0089306A" w:rsidRDefault="00F6240F" w:rsidP="00F6240F">
      <w:pPr>
        <w:numPr>
          <w:ilvl w:val="2"/>
          <w:numId w:val="1"/>
        </w:numPr>
        <w:rPr>
          <w:szCs w:val="22"/>
          <w:highlight w:val="yellow"/>
          <w:lang w:val="en-US"/>
        </w:rPr>
      </w:pPr>
      <w:r w:rsidRPr="0089306A">
        <w:rPr>
          <w:szCs w:val="22"/>
          <w:highlight w:val="yellow"/>
          <w:lang w:val="en-US"/>
        </w:rPr>
        <w:t>CID 2698 (MAC)</w:t>
      </w:r>
    </w:p>
    <w:p w:rsidR="00F6240F" w:rsidRDefault="00F6240F" w:rsidP="00F6240F">
      <w:pPr>
        <w:numPr>
          <w:ilvl w:val="3"/>
          <w:numId w:val="1"/>
        </w:numPr>
        <w:rPr>
          <w:szCs w:val="22"/>
          <w:lang w:val="en-US"/>
        </w:rPr>
      </w:pPr>
      <w:r>
        <w:rPr>
          <w:szCs w:val="22"/>
          <w:lang w:val="en-US"/>
        </w:rPr>
        <w:t>Review Comment</w:t>
      </w:r>
      <w:r w:rsidR="0034762A">
        <w:rPr>
          <w:szCs w:val="22"/>
          <w:lang w:val="en-US"/>
        </w:rPr>
        <w:t>.</w:t>
      </w:r>
    </w:p>
    <w:p w:rsidR="00F6240F" w:rsidRDefault="00F6240F" w:rsidP="00F6240F">
      <w:pPr>
        <w:numPr>
          <w:ilvl w:val="3"/>
          <w:numId w:val="1"/>
        </w:numPr>
        <w:rPr>
          <w:szCs w:val="22"/>
          <w:lang w:val="en-US"/>
        </w:rPr>
      </w:pPr>
      <w:r>
        <w:rPr>
          <w:szCs w:val="22"/>
          <w:lang w:val="en-US"/>
        </w:rPr>
        <w:t>Review Discussion</w:t>
      </w:r>
      <w:r w:rsidR="0034762A">
        <w:rPr>
          <w:szCs w:val="22"/>
          <w:lang w:val="en-US"/>
        </w:rPr>
        <w:t>.</w:t>
      </w:r>
    </w:p>
    <w:p w:rsidR="00F6240F" w:rsidRDefault="00B93B65" w:rsidP="00F6240F">
      <w:pPr>
        <w:numPr>
          <w:ilvl w:val="3"/>
          <w:numId w:val="1"/>
        </w:numPr>
        <w:rPr>
          <w:szCs w:val="22"/>
          <w:lang w:val="en-US"/>
        </w:rPr>
      </w:pPr>
      <w:r>
        <w:rPr>
          <w:szCs w:val="22"/>
          <w:lang w:val="en-US"/>
        </w:rPr>
        <w:t>Discussion on which fields you can trust in the frames being exchanged.</w:t>
      </w:r>
    </w:p>
    <w:p w:rsidR="00B93B65" w:rsidRDefault="00B93B65" w:rsidP="00F6240F">
      <w:pPr>
        <w:numPr>
          <w:ilvl w:val="3"/>
          <w:numId w:val="1"/>
        </w:numPr>
        <w:rPr>
          <w:szCs w:val="22"/>
          <w:lang w:val="en-US"/>
        </w:rPr>
      </w:pPr>
      <w:r>
        <w:rPr>
          <w:szCs w:val="22"/>
          <w:lang w:val="en-US"/>
        </w:rPr>
        <w:t>Country String may be a field that could be spoofed.</w:t>
      </w:r>
    </w:p>
    <w:p w:rsidR="00B93B65" w:rsidRDefault="00B93B65" w:rsidP="00F6240F">
      <w:pPr>
        <w:numPr>
          <w:ilvl w:val="3"/>
          <w:numId w:val="1"/>
        </w:numPr>
        <w:rPr>
          <w:szCs w:val="22"/>
          <w:lang w:val="en-US"/>
        </w:rPr>
      </w:pPr>
      <w:r>
        <w:rPr>
          <w:szCs w:val="22"/>
          <w:lang w:val="en-US"/>
        </w:rPr>
        <w:lastRenderedPageBreak/>
        <w:t xml:space="preserve">Review Minutes from the Portland </w:t>
      </w:r>
      <w:proofErr w:type="spellStart"/>
      <w:r>
        <w:rPr>
          <w:szCs w:val="22"/>
          <w:lang w:val="en-US"/>
        </w:rPr>
        <w:t>A</w:t>
      </w:r>
      <w:r w:rsidR="00536271">
        <w:rPr>
          <w:szCs w:val="22"/>
          <w:lang w:val="en-US"/>
        </w:rPr>
        <w:t>d</w:t>
      </w:r>
      <w:r>
        <w:rPr>
          <w:szCs w:val="22"/>
          <w:lang w:val="en-US"/>
        </w:rPr>
        <w:t>Hoc</w:t>
      </w:r>
      <w:proofErr w:type="spellEnd"/>
      <w:r>
        <w:rPr>
          <w:szCs w:val="22"/>
          <w:lang w:val="en-US"/>
        </w:rPr>
        <w:t xml:space="preserve"> – 11-19/596r1</w:t>
      </w:r>
    </w:p>
    <w:p w:rsidR="00B93B65" w:rsidRPr="00B93B65" w:rsidRDefault="00B93B65" w:rsidP="00B93B65">
      <w:pPr>
        <w:ind w:left="2880"/>
        <w:rPr>
          <w:szCs w:val="22"/>
          <w:lang w:val="en-US"/>
        </w:rPr>
      </w:pPr>
      <w:r w:rsidRPr="00B93B65">
        <w:rPr>
          <w:szCs w:val="22"/>
          <w:lang w:val="en-US"/>
        </w:rPr>
        <w:t>8.7.5</w:t>
      </w:r>
      <w:r w:rsidRPr="00B93B65">
        <w:rPr>
          <w:szCs w:val="22"/>
          <w:lang w:val="en-US"/>
        </w:rPr>
        <w:tab/>
      </w:r>
      <w:r w:rsidRPr="00B93B65">
        <w:rPr>
          <w:szCs w:val="22"/>
          <w:highlight w:val="yellow"/>
          <w:lang w:val="en-US"/>
        </w:rPr>
        <w:t>CID 2698 (MAC)</w:t>
      </w:r>
    </w:p>
    <w:p w:rsidR="00B93B65" w:rsidRPr="00B93B65" w:rsidRDefault="00B93B65" w:rsidP="00B93B65">
      <w:pPr>
        <w:ind w:left="2880"/>
        <w:rPr>
          <w:szCs w:val="22"/>
          <w:lang w:val="en-US"/>
        </w:rPr>
      </w:pPr>
      <w:r w:rsidRPr="00B93B65">
        <w:rPr>
          <w:szCs w:val="22"/>
          <w:lang w:val="en-US"/>
        </w:rPr>
        <w:t>8.7.5.1</w:t>
      </w:r>
      <w:r w:rsidRPr="00B93B65">
        <w:rPr>
          <w:szCs w:val="22"/>
          <w:lang w:val="en-US"/>
        </w:rPr>
        <w:tab/>
        <w:t>Review Comment</w:t>
      </w:r>
    </w:p>
    <w:p w:rsidR="00B93B65" w:rsidRPr="00B93B65" w:rsidRDefault="00B93B65" w:rsidP="00B93B65">
      <w:pPr>
        <w:ind w:left="2880"/>
        <w:rPr>
          <w:szCs w:val="22"/>
          <w:lang w:val="en-US"/>
        </w:rPr>
      </w:pPr>
      <w:r w:rsidRPr="00B93B65">
        <w:rPr>
          <w:szCs w:val="22"/>
          <w:lang w:val="en-US"/>
        </w:rPr>
        <w:t>8.7.5.2</w:t>
      </w:r>
      <w:r w:rsidRPr="00B93B65">
        <w:rPr>
          <w:szCs w:val="22"/>
          <w:lang w:val="en-US"/>
        </w:rPr>
        <w:tab/>
        <w:t>Review Discussion</w:t>
      </w:r>
    </w:p>
    <w:p w:rsidR="00B93B65" w:rsidRPr="00B93B65" w:rsidRDefault="00B93B65" w:rsidP="00B93B65">
      <w:pPr>
        <w:ind w:left="2880"/>
        <w:rPr>
          <w:szCs w:val="22"/>
          <w:lang w:val="en-US"/>
        </w:rPr>
      </w:pPr>
      <w:r w:rsidRPr="00B93B65">
        <w:rPr>
          <w:szCs w:val="22"/>
          <w:lang w:val="en-US"/>
        </w:rPr>
        <w:t>8.7.5.3</w:t>
      </w:r>
      <w:r w:rsidRPr="00B93B65">
        <w:rPr>
          <w:szCs w:val="22"/>
          <w:lang w:val="en-US"/>
        </w:rPr>
        <w:tab/>
        <w:t>Review proposed changes.</w:t>
      </w:r>
    </w:p>
    <w:p w:rsidR="00B93B65" w:rsidRPr="00B93B65" w:rsidRDefault="00B93B65" w:rsidP="00B93B65">
      <w:pPr>
        <w:ind w:left="2880"/>
        <w:rPr>
          <w:szCs w:val="22"/>
          <w:lang w:val="en-US"/>
        </w:rPr>
      </w:pPr>
      <w:r w:rsidRPr="00B93B65">
        <w:rPr>
          <w:szCs w:val="22"/>
          <w:lang w:val="en-US"/>
        </w:rPr>
        <w:t>8.7.5.4</w:t>
      </w:r>
      <w:r w:rsidRPr="00B93B65">
        <w:rPr>
          <w:szCs w:val="22"/>
          <w:lang w:val="en-US"/>
        </w:rPr>
        <w:tab/>
        <w:t>Discussion on what the consequences of ignoring the unprotected frames.  Regulatory groups may not like having these elements ignored.</w:t>
      </w:r>
    </w:p>
    <w:p w:rsidR="00B93B65" w:rsidRPr="00B93B65" w:rsidRDefault="00B93B65" w:rsidP="00B93B65">
      <w:pPr>
        <w:ind w:left="2880"/>
        <w:rPr>
          <w:szCs w:val="22"/>
          <w:lang w:val="en-US"/>
        </w:rPr>
      </w:pPr>
      <w:r w:rsidRPr="00B93B65">
        <w:rPr>
          <w:szCs w:val="22"/>
          <w:lang w:val="en-US"/>
        </w:rPr>
        <w:t>8.7.5.5</w:t>
      </w:r>
      <w:r w:rsidRPr="00B93B65">
        <w:rPr>
          <w:szCs w:val="22"/>
          <w:lang w:val="en-US"/>
        </w:rPr>
        <w:tab/>
        <w:t>There are lots of devices that count on the country element to know the regulatory rules.</w:t>
      </w:r>
    </w:p>
    <w:p w:rsidR="00B93B65" w:rsidRPr="00B93B65" w:rsidRDefault="00B93B65" w:rsidP="00B93B65">
      <w:pPr>
        <w:ind w:left="2880"/>
        <w:rPr>
          <w:szCs w:val="22"/>
          <w:lang w:val="en-US"/>
        </w:rPr>
      </w:pPr>
      <w:r w:rsidRPr="00B93B65">
        <w:rPr>
          <w:szCs w:val="22"/>
          <w:lang w:val="en-US"/>
        </w:rPr>
        <w:t>8.7.5.6</w:t>
      </w:r>
      <w:r w:rsidRPr="00B93B65">
        <w:rPr>
          <w:szCs w:val="22"/>
          <w:lang w:val="en-US"/>
        </w:rPr>
        <w:tab/>
        <w:t>Concern that you cannot protect just elements, but rather frames.</w:t>
      </w:r>
    </w:p>
    <w:p w:rsidR="00B93B65" w:rsidRPr="00B93B65" w:rsidRDefault="00B93B65" w:rsidP="00B93B65">
      <w:pPr>
        <w:ind w:left="2880"/>
        <w:rPr>
          <w:szCs w:val="22"/>
          <w:lang w:val="en-US"/>
        </w:rPr>
      </w:pPr>
      <w:r w:rsidRPr="00B93B65">
        <w:rPr>
          <w:szCs w:val="22"/>
          <w:lang w:val="en-US"/>
        </w:rPr>
        <w:t>8.7.5.7</w:t>
      </w:r>
      <w:r w:rsidRPr="00B93B65">
        <w:rPr>
          <w:szCs w:val="22"/>
          <w:lang w:val="en-US"/>
        </w:rPr>
        <w:tab/>
        <w:t>The “implication” to the existing implantation is questioned, but there are mostly should/may.</w:t>
      </w:r>
    </w:p>
    <w:p w:rsidR="00B93B65" w:rsidRPr="00B93B65" w:rsidRDefault="00B93B65" w:rsidP="00B93B65">
      <w:pPr>
        <w:ind w:left="2880"/>
        <w:rPr>
          <w:szCs w:val="22"/>
          <w:lang w:val="en-US"/>
        </w:rPr>
      </w:pPr>
      <w:r w:rsidRPr="00B93B65">
        <w:rPr>
          <w:szCs w:val="22"/>
          <w:lang w:val="en-US"/>
        </w:rPr>
        <w:t>8.7.5.8</w:t>
      </w:r>
      <w:r w:rsidRPr="00B93B65">
        <w:rPr>
          <w:szCs w:val="22"/>
          <w:lang w:val="en-US"/>
        </w:rPr>
        <w:tab/>
        <w:t>The fundamental question is do we want text that allows some information to be ignored in the case of non-protected frames.</w:t>
      </w:r>
    </w:p>
    <w:p w:rsidR="00B93B65" w:rsidRPr="00B93B65" w:rsidRDefault="00B93B65" w:rsidP="00B93B65">
      <w:pPr>
        <w:ind w:left="2880"/>
        <w:rPr>
          <w:szCs w:val="22"/>
          <w:lang w:val="en-US"/>
        </w:rPr>
      </w:pPr>
      <w:r w:rsidRPr="00B93B65">
        <w:rPr>
          <w:szCs w:val="22"/>
          <w:lang w:val="en-US"/>
        </w:rPr>
        <w:t>8.7.5.9</w:t>
      </w:r>
      <w:r w:rsidRPr="00B93B65">
        <w:rPr>
          <w:szCs w:val="22"/>
          <w:lang w:val="en-US"/>
        </w:rPr>
        <w:tab/>
        <w:t>Discussion on the limits for these conditions.</w:t>
      </w:r>
    </w:p>
    <w:p w:rsidR="00B93B65" w:rsidRDefault="00B93B65" w:rsidP="00B93B65">
      <w:pPr>
        <w:ind w:left="2880"/>
        <w:rPr>
          <w:szCs w:val="22"/>
          <w:lang w:val="en-US"/>
        </w:rPr>
      </w:pPr>
      <w:r w:rsidRPr="00B93B65">
        <w:rPr>
          <w:szCs w:val="22"/>
          <w:lang w:val="en-US"/>
        </w:rPr>
        <w:t>8.7.5.10</w:t>
      </w:r>
      <w:r w:rsidRPr="00B93B65">
        <w:rPr>
          <w:szCs w:val="22"/>
          <w:lang w:val="en-US"/>
        </w:rPr>
        <w:tab/>
        <w:t xml:space="preserve"> The group did not seem to have a consensus on the direction proposed and the author will come back with an updated proposal.</w:t>
      </w:r>
    </w:p>
    <w:p w:rsidR="00B93B65" w:rsidRDefault="00B93B65" w:rsidP="00B93B65">
      <w:pPr>
        <w:numPr>
          <w:ilvl w:val="3"/>
          <w:numId w:val="1"/>
        </w:numPr>
        <w:rPr>
          <w:szCs w:val="22"/>
          <w:lang w:val="en-US"/>
        </w:rPr>
      </w:pPr>
      <w:r>
        <w:rPr>
          <w:szCs w:val="22"/>
          <w:lang w:val="en-US"/>
        </w:rPr>
        <w:t>The discussion on if you could ignore if it was not protected, but if it is protected, you should not ignore it.  The concern is for legacy devices, so the debate was if we should ignore a field or not.</w:t>
      </w:r>
    </w:p>
    <w:p w:rsidR="00B93B65" w:rsidRDefault="00536271" w:rsidP="00B93B65">
      <w:pPr>
        <w:numPr>
          <w:ilvl w:val="3"/>
          <w:numId w:val="1"/>
        </w:numPr>
        <w:rPr>
          <w:szCs w:val="22"/>
          <w:lang w:val="en-US"/>
        </w:rPr>
      </w:pPr>
      <w:r w:rsidRPr="0089306A">
        <w:rPr>
          <w:szCs w:val="22"/>
          <w:highlight w:val="yellow"/>
          <w:lang w:val="en-US"/>
        </w:rPr>
        <w:t>Straw poll</w:t>
      </w:r>
      <w:r w:rsidR="00B93B65" w:rsidRPr="0089306A">
        <w:rPr>
          <w:szCs w:val="22"/>
          <w:highlight w:val="yellow"/>
          <w:lang w:val="en-US"/>
        </w:rPr>
        <w:t>:</w:t>
      </w:r>
      <w:r w:rsidR="00B93B65">
        <w:rPr>
          <w:szCs w:val="22"/>
          <w:lang w:val="en-US"/>
        </w:rPr>
        <w:t xml:space="preserve"> Do you support the text as written?</w:t>
      </w:r>
    </w:p>
    <w:p w:rsidR="00B93B65" w:rsidRDefault="00B93B65" w:rsidP="00B93B65">
      <w:pPr>
        <w:numPr>
          <w:ilvl w:val="4"/>
          <w:numId w:val="1"/>
        </w:numPr>
        <w:rPr>
          <w:szCs w:val="22"/>
          <w:lang w:val="en-US"/>
        </w:rPr>
      </w:pPr>
      <w:r>
        <w:rPr>
          <w:szCs w:val="22"/>
          <w:lang w:val="en-US"/>
        </w:rPr>
        <w:t>Results</w:t>
      </w:r>
      <w:r w:rsidR="0089306A">
        <w:rPr>
          <w:szCs w:val="22"/>
          <w:lang w:val="en-US"/>
        </w:rPr>
        <w:t xml:space="preserve">: </w:t>
      </w:r>
      <w:r>
        <w:rPr>
          <w:szCs w:val="22"/>
          <w:lang w:val="en-US"/>
        </w:rPr>
        <w:t xml:space="preserve"> 0-3-9 – No consensus to adopt the proposal.</w:t>
      </w:r>
    </w:p>
    <w:p w:rsidR="00B93B65" w:rsidRDefault="00B93B65" w:rsidP="00B93B65">
      <w:pPr>
        <w:numPr>
          <w:ilvl w:val="3"/>
          <w:numId w:val="1"/>
        </w:numPr>
        <w:rPr>
          <w:szCs w:val="22"/>
          <w:lang w:val="en-US"/>
        </w:rPr>
      </w:pPr>
      <w:r>
        <w:rPr>
          <w:szCs w:val="22"/>
          <w:lang w:val="en-US"/>
        </w:rPr>
        <w:t>More discussion on the way forward will be needed.  The way the comment is written, the comment can be rejected with the “Insufficient detail” reason.</w:t>
      </w:r>
    </w:p>
    <w:p w:rsidR="00B93B65" w:rsidRDefault="00B93B65" w:rsidP="00B93B65">
      <w:pPr>
        <w:numPr>
          <w:ilvl w:val="1"/>
          <w:numId w:val="1"/>
        </w:numPr>
        <w:rPr>
          <w:szCs w:val="22"/>
          <w:lang w:val="en-US"/>
        </w:rPr>
      </w:pPr>
      <w:r w:rsidRPr="0089306A">
        <w:rPr>
          <w:b/>
          <w:szCs w:val="22"/>
          <w:lang w:val="en-US"/>
        </w:rPr>
        <w:t>Review doc 11-19/630r</w:t>
      </w:r>
      <w:r w:rsidR="0089306A" w:rsidRPr="0089306A">
        <w:rPr>
          <w:b/>
          <w:szCs w:val="22"/>
          <w:lang w:val="en-US"/>
        </w:rPr>
        <w:t>1</w:t>
      </w:r>
      <w:r>
        <w:rPr>
          <w:szCs w:val="22"/>
          <w:lang w:val="en-US"/>
        </w:rPr>
        <w:t xml:space="preserve"> Thomas DURHAM (Broadcom)</w:t>
      </w:r>
    </w:p>
    <w:p w:rsidR="00B93B65" w:rsidRDefault="00D9757E" w:rsidP="00B93B65">
      <w:pPr>
        <w:numPr>
          <w:ilvl w:val="2"/>
          <w:numId w:val="1"/>
        </w:numPr>
        <w:rPr>
          <w:szCs w:val="22"/>
          <w:lang w:val="en-US"/>
        </w:rPr>
      </w:pPr>
      <w:hyperlink r:id="rId30" w:history="1">
        <w:r w:rsidR="0089306A" w:rsidRPr="00CE17AD">
          <w:rPr>
            <w:rStyle w:val="Hyperlink"/>
            <w:szCs w:val="22"/>
            <w:lang w:val="en-US"/>
          </w:rPr>
          <w:t>https://mentor.ieee.org/802.11/dcn/19/11-19-0630-01-000m-active-scan-figure-cid.docx</w:t>
        </w:r>
      </w:hyperlink>
      <w:r w:rsidR="0089306A">
        <w:rPr>
          <w:szCs w:val="22"/>
          <w:lang w:val="en-US"/>
        </w:rPr>
        <w:t xml:space="preserve"> </w:t>
      </w:r>
    </w:p>
    <w:p w:rsidR="0089306A" w:rsidRPr="0007770B" w:rsidRDefault="0089306A" w:rsidP="00B93B65">
      <w:pPr>
        <w:numPr>
          <w:ilvl w:val="2"/>
          <w:numId w:val="1"/>
        </w:numPr>
        <w:rPr>
          <w:szCs w:val="22"/>
          <w:highlight w:val="green"/>
          <w:lang w:val="en-US"/>
        </w:rPr>
      </w:pPr>
      <w:r w:rsidRPr="0007770B">
        <w:rPr>
          <w:szCs w:val="22"/>
          <w:highlight w:val="green"/>
          <w:lang w:val="en-US"/>
        </w:rPr>
        <w:t>CID 2691 (MAC) and 2008 (MAC)</w:t>
      </w:r>
    </w:p>
    <w:p w:rsidR="00B93B65" w:rsidRDefault="0089306A" w:rsidP="0034762A">
      <w:pPr>
        <w:numPr>
          <w:ilvl w:val="3"/>
          <w:numId w:val="1"/>
        </w:numPr>
        <w:rPr>
          <w:szCs w:val="22"/>
          <w:lang w:val="en-US"/>
        </w:rPr>
      </w:pPr>
      <w:r>
        <w:rPr>
          <w:szCs w:val="22"/>
          <w:lang w:val="en-US"/>
        </w:rPr>
        <w:t>Review comments</w:t>
      </w:r>
      <w:r w:rsidR="0034762A">
        <w:rPr>
          <w:szCs w:val="22"/>
          <w:lang w:val="en-US"/>
        </w:rPr>
        <w:t>.</w:t>
      </w:r>
    </w:p>
    <w:p w:rsidR="0089306A" w:rsidRDefault="0089306A" w:rsidP="0089306A">
      <w:pPr>
        <w:numPr>
          <w:ilvl w:val="3"/>
          <w:numId w:val="1"/>
        </w:numPr>
        <w:rPr>
          <w:szCs w:val="22"/>
          <w:lang w:val="en-US"/>
        </w:rPr>
      </w:pPr>
      <w:r>
        <w:rPr>
          <w:szCs w:val="22"/>
          <w:lang w:val="en-US"/>
        </w:rPr>
        <w:t>Review discussion and proposed changes.</w:t>
      </w:r>
    </w:p>
    <w:p w:rsidR="0089306A" w:rsidRDefault="0089306A" w:rsidP="0089306A">
      <w:pPr>
        <w:numPr>
          <w:ilvl w:val="3"/>
          <w:numId w:val="1"/>
        </w:numPr>
        <w:rPr>
          <w:szCs w:val="22"/>
          <w:lang w:val="en-US"/>
        </w:rPr>
      </w:pPr>
      <w:r>
        <w:rPr>
          <w:szCs w:val="22"/>
          <w:lang w:val="en-US"/>
        </w:rPr>
        <w:t>The changes needed to the figures are described, but not shown in the proposal.  The Editor can provide a VISO file to have Thomas make the changes to ensure the proper edits as proposed are made.</w:t>
      </w:r>
    </w:p>
    <w:p w:rsidR="0089306A" w:rsidRDefault="0089306A" w:rsidP="0089306A">
      <w:pPr>
        <w:numPr>
          <w:ilvl w:val="3"/>
          <w:numId w:val="1"/>
        </w:numPr>
        <w:rPr>
          <w:szCs w:val="22"/>
          <w:lang w:val="en-US"/>
        </w:rPr>
      </w:pPr>
      <w:r>
        <w:rPr>
          <w:szCs w:val="22"/>
          <w:lang w:val="en-US"/>
        </w:rPr>
        <w:t>Typo in Figure 11-4 could be corrected in conjunction with the proposed changes.</w:t>
      </w:r>
    </w:p>
    <w:p w:rsidR="0089306A" w:rsidRDefault="0007770B" w:rsidP="0089306A">
      <w:pPr>
        <w:numPr>
          <w:ilvl w:val="3"/>
          <w:numId w:val="1"/>
        </w:numPr>
        <w:rPr>
          <w:szCs w:val="22"/>
          <w:lang w:val="en-US"/>
        </w:rPr>
      </w:pPr>
      <w:r>
        <w:rPr>
          <w:szCs w:val="22"/>
          <w:lang w:val="en-US"/>
        </w:rPr>
        <w:t>Discussion on changing “non-wildcard” to “specific”.</w:t>
      </w:r>
    </w:p>
    <w:p w:rsidR="0007770B" w:rsidRDefault="0007770B" w:rsidP="0089306A">
      <w:pPr>
        <w:numPr>
          <w:ilvl w:val="3"/>
          <w:numId w:val="1"/>
        </w:numPr>
        <w:rPr>
          <w:szCs w:val="22"/>
          <w:lang w:val="en-US"/>
        </w:rPr>
      </w:pPr>
      <w:r>
        <w:rPr>
          <w:szCs w:val="22"/>
          <w:lang w:val="en-US"/>
        </w:rPr>
        <w:t>Discussion on removing “DA=”.</w:t>
      </w:r>
    </w:p>
    <w:p w:rsidR="0007770B" w:rsidRDefault="0007770B" w:rsidP="0089306A">
      <w:pPr>
        <w:numPr>
          <w:ilvl w:val="3"/>
          <w:numId w:val="1"/>
        </w:numPr>
        <w:rPr>
          <w:szCs w:val="22"/>
          <w:lang w:val="en-US"/>
        </w:rPr>
      </w:pPr>
      <w:r>
        <w:rPr>
          <w:szCs w:val="22"/>
          <w:lang w:val="en-US"/>
        </w:rPr>
        <w:t>Upload an R2 that has the VISO updates and the two changes.  The new revision should be done and uploaded today.</w:t>
      </w:r>
    </w:p>
    <w:p w:rsidR="0007770B" w:rsidRDefault="0007770B" w:rsidP="0089306A">
      <w:pPr>
        <w:numPr>
          <w:ilvl w:val="3"/>
          <w:numId w:val="1"/>
        </w:numPr>
        <w:rPr>
          <w:szCs w:val="22"/>
          <w:lang w:val="en-US"/>
        </w:rPr>
      </w:pPr>
      <w:r>
        <w:rPr>
          <w:szCs w:val="22"/>
          <w:lang w:val="en-US"/>
        </w:rPr>
        <w:t>Proposed Resolution: Revised; incorporate the changes in 11-19/630r2 which r</w:t>
      </w:r>
      <w:r w:rsidRPr="00F6240F">
        <w:rPr>
          <w:szCs w:val="22"/>
          <w:lang w:val="en-US"/>
        </w:rPr>
        <w:t>esolve</w:t>
      </w:r>
      <w:r>
        <w:rPr>
          <w:szCs w:val="22"/>
          <w:lang w:val="en-US"/>
        </w:rPr>
        <w:t>s the Comment</w:t>
      </w:r>
      <w:r w:rsidRPr="00F6240F">
        <w:rPr>
          <w:szCs w:val="22"/>
          <w:lang w:val="en-US"/>
        </w:rPr>
        <w:t xml:space="preserve"> in the direction of the commenter’s proposal</w:t>
      </w:r>
      <w:r>
        <w:rPr>
          <w:szCs w:val="22"/>
          <w:lang w:val="en-US"/>
        </w:rPr>
        <w:t>.</w:t>
      </w:r>
    </w:p>
    <w:p w:rsidR="00A62EB2" w:rsidRDefault="00A62EB2" w:rsidP="00A62EB2">
      <w:pPr>
        <w:numPr>
          <w:ilvl w:val="3"/>
          <w:numId w:val="1"/>
        </w:numPr>
        <w:contextualSpacing/>
        <w:rPr>
          <w:szCs w:val="22"/>
          <w:lang w:val="en-US"/>
        </w:rPr>
      </w:pPr>
      <w:r>
        <w:rPr>
          <w:szCs w:val="22"/>
          <w:lang w:val="en-US"/>
        </w:rPr>
        <w:t xml:space="preserve">No objection - Mark Ready for Motion </w:t>
      </w:r>
    </w:p>
    <w:p w:rsidR="0007770B" w:rsidRPr="0007770B" w:rsidRDefault="0007770B" w:rsidP="0007770B">
      <w:pPr>
        <w:numPr>
          <w:ilvl w:val="1"/>
          <w:numId w:val="1"/>
        </w:numPr>
        <w:rPr>
          <w:szCs w:val="22"/>
          <w:lang w:val="en-US"/>
        </w:rPr>
      </w:pPr>
      <w:r w:rsidRPr="00A62EB2">
        <w:rPr>
          <w:b/>
          <w:szCs w:val="22"/>
          <w:lang w:val="en-US"/>
        </w:rPr>
        <w:t xml:space="preserve">Review doc </w:t>
      </w:r>
      <w:r w:rsidR="00A62EB2" w:rsidRPr="00A62EB2">
        <w:rPr>
          <w:b/>
          <w:szCs w:val="22"/>
          <w:lang w:val="en-US"/>
        </w:rPr>
        <w:t>11-19/114r4</w:t>
      </w:r>
      <w:r w:rsidR="00A62EB2">
        <w:rPr>
          <w:szCs w:val="22"/>
          <w:lang w:val="en-US"/>
        </w:rPr>
        <w:t xml:space="preserve"> -</w:t>
      </w:r>
      <w:r w:rsidRPr="003D7633">
        <w:t xml:space="preserve">Protected TWT and </w:t>
      </w:r>
      <w:r w:rsidR="0034762A" w:rsidRPr="003D7633">
        <w:t xml:space="preserve">RSN </w:t>
      </w:r>
      <w:proofErr w:type="gramStart"/>
      <w:r w:rsidR="0034762A" w:rsidRPr="0007770B">
        <w:rPr>
          <w:lang w:val="en-US"/>
        </w:rPr>
        <w:t>–</w:t>
      </w:r>
      <w:r w:rsidRPr="0007770B">
        <w:rPr>
          <w:lang w:val="en-US"/>
        </w:rPr>
        <w:t xml:space="preserve"> </w:t>
      </w:r>
      <w:r w:rsidRPr="003D7633">
        <w:t xml:space="preserve"> 11</w:t>
      </w:r>
      <w:proofErr w:type="gramEnd"/>
      <w:r w:rsidRPr="003D7633">
        <w:t>-19-114r</w:t>
      </w:r>
      <w:r>
        <w:t>4</w:t>
      </w:r>
      <w:r w:rsidRPr="003D7633">
        <w:t xml:space="preserve"> </w:t>
      </w:r>
      <w:r w:rsidRPr="0007770B">
        <w:rPr>
          <w:lang w:val="en-US"/>
        </w:rPr>
        <w:t xml:space="preserve"> – </w:t>
      </w:r>
      <w:proofErr w:type="spellStart"/>
      <w:r w:rsidR="007E52C2">
        <w:rPr>
          <w:lang w:val="en-US"/>
        </w:rPr>
        <w:t>Yunsong</w:t>
      </w:r>
      <w:proofErr w:type="spellEnd"/>
      <w:r w:rsidR="007E52C2">
        <w:rPr>
          <w:lang w:val="en-US"/>
        </w:rPr>
        <w:t xml:space="preserve"> YANG</w:t>
      </w:r>
      <w:r>
        <w:rPr>
          <w:lang w:val="en-US"/>
        </w:rPr>
        <w:t xml:space="preserve"> (Huawei)</w:t>
      </w:r>
    </w:p>
    <w:p w:rsidR="0007770B" w:rsidRDefault="00D9757E" w:rsidP="0007770B">
      <w:pPr>
        <w:numPr>
          <w:ilvl w:val="2"/>
          <w:numId w:val="1"/>
        </w:numPr>
        <w:rPr>
          <w:szCs w:val="22"/>
          <w:lang w:val="en-US"/>
        </w:rPr>
      </w:pPr>
      <w:hyperlink r:id="rId31" w:history="1">
        <w:r w:rsidR="0007770B" w:rsidRPr="00CE17AD">
          <w:rPr>
            <w:rStyle w:val="Hyperlink"/>
            <w:szCs w:val="22"/>
            <w:lang w:val="en-US"/>
          </w:rPr>
          <w:t>https://mentor.ieee.org/802.11/dcn/19/11-19-0114-04-000m-text-proposal-for-protecting-twt-action-frames.doc</w:t>
        </w:r>
      </w:hyperlink>
    </w:p>
    <w:p w:rsidR="0007770B" w:rsidRDefault="0007770B" w:rsidP="0007770B">
      <w:pPr>
        <w:numPr>
          <w:ilvl w:val="2"/>
          <w:numId w:val="1"/>
        </w:numPr>
        <w:rPr>
          <w:szCs w:val="22"/>
          <w:lang w:val="en-US"/>
        </w:rPr>
      </w:pPr>
      <w:r>
        <w:rPr>
          <w:szCs w:val="22"/>
          <w:lang w:val="en-US"/>
        </w:rPr>
        <w:t xml:space="preserve">Abstract: </w:t>
      </w:r>
    </w:p>
    <w:p w:rsidR="0007770B" w:rsidRPr="0007770B" w:rsidRDefault="0007770B" w:rsidP="0007770B">
      <w:pPr>
        <w:ind w:left="2160"/>
        <w:rPr>
          <w:sz w:val="24"/>
        </w:rPr>
      </w:pPr>
      <w:r>
        <w:t xml:space="preserve">This document proposes text changes to P802.11 </w:t>
      </w:r>
      <w:proofErr w:type="spellStart"/>
      <w:r>
        <w:t>REVmd</w:t>
      </w:r>
      <w:proofErr w:type="spellEnd"/>
      <w:r>
        <w:t xml:space="preserve"> D2.0 for adding integrity-protected version of some TWT action frames. This text proposal also addresses LB236 comments CIDs 2715 and 2716.</w:t>
      </w:r>
    </w:p>
    <w:p w:rsidR="0007770B" w:rsidRDefault="0007770B" w:rsidP="0007770B">
      <w:pPr>
        <w:ind w:left="2160"/>
        <w:rPr>
          <w:lang w:eastAsia="zh-CN"/>
        </w:rPr>
      </w:pPr>
      <w:r>
        <w:rPr>
          <w:lang w:eastAsia="zh-CN"/>
        </w:rPr>
        <w:t>Revision history:</w:t>
      </w:r>
    </w:p>
    <w:p w:rsidR="0007770B" w:rsidRPr="0007770B" w:rsidRDefault="0007770B" w:rsidP="0007770B">
      <w:pPr>
        <w:ind w:left="2880"/>
        <w:rPr>
          <w:lang w:val="en-US"/>
        </w:rPr>
      </w:pPr>
      <w:r w:rsidRPr="0007770B">
        <w:rPr>
          <w:lang w:val="en-US"/>
        </w:rPr>
        <w:lastRenderedPageBreak/>
        <w:t>R0: initial submission in January 2019.</w:t>
      </w:r>
    </w:p>
    <w:p w:rsidR="0007770B" w:rsidRPr="0007770B" w:rsidRDefault="0007770B" w:rsidP="0007770B">
      <w:pPr>
        <w:ind w:left="2880"/>
        <w:rPr>
          <w:lang w:val="en-US"/>
        </w:rPr>
      </w:pPr>
      <w:r w:rsidRPr="0007770B">
        <w:rPr>
          <w:lang w:val="en-US"/>
        </w:rPr>
        <w:t xml:space="preserve">R1: update based on feedback received in </w:t>
      </w:r>
      <w:r w:rsidR="00E35341" w:rsidRPr="0007770B">
        <w:rPr>
          <w:lang w:val="en-US"/>
        </w:rPr>
        <w:t>January 2019 and</w:t>
      </w:r>
      <w:r w:rsidRPr="0007770B">
        <w:rPr>
          <w:lang w:val="en-US"/>
        </w:rPr>
        <w:t xml:space="preserve"> add Protected TWT Information frame.</w:t>
      </w:r>
    </w:p>
    <w:p w:rsidR="0007770B" w:rsidRPr="0007770B" w:rsidRDefault="0007770B" w:rsidP="0007770B">
      <w:pPr>
        <w:ind w:left="2880"/>
        <w:rPr>
          <w:lang w:val="en-US"/>
        </w:rPr>
      </w:pPr>
      <w:r w:rsidRPr="0007770B">
        <w:rPr>
          <w:lang w:val="en-US"/>
        </w:rPr>
        <w:t xml:space="preserve">R2: made various editorial changes based on feedback from </w:t>
      </w:r>
      <w:r w:rsidR="007E52C2">
        <w:rPr>
          <w:lang w:val="en-US"/>
        </w:rPr>
        <w:t>Mark RISON</w:t>
      </w:r>
      <w:r w:rsidRPr="0007770B">
        <w:rPr>
          <w:lang w:val="en-US"/>
        </w:rPr>
        <w:t xml:space="preserve">; discussed three options of way forward; provided two versions of text proposal based on the first two options (the third option doesn’t require text changes in </w:t>
      </w:r>
      <w:proofErr w:type="spellStart"/>
      <w:r w:rsidRPr="0007770B">
        <w:rPr>
          <w:lang w:val="en-US"/>
        </w:rPr>
        <w:t>REVmd</w:t>
      </w:r>
      <w:proofErr w:type="spellEnd"/>
      <w:r w:rsidRPr="0007770B">
        <w:rPr>
          <w:lang w:val="en-US"/>
        </w:rPr>
        <w:t xml:space="preserve">). </w:t>
      </w:r>
    </w:p>
    <w:p w:rsidR="0007770B" w:rsidRPr="0007770B" w:rsidRDefault="0007770B" w:rsidP="0007770B">
      <w:pPr>
        <w:ind w:left="2880"/>
        <w:contextualSpacing/>
        <w:rPr>
          <w:lang w:val="en-US"/>
        </w:rPr>
      </w:pPr>
      <w:r w:rsidRPr="0007770B">
        <w:rPr>
          <w:lang w:val="en-US"/>
        </w:rPr>
        <w:t>R3: removed Option 3; revised Option 2 to using a new RSN Extension element.</w:t>
      </w:r>
    </w:p>
    <w:p w:rsidR="0007770B" w:rsidRPr="0007770B" w:rsidRDefault="0007770B" w:rsidP="0007770B">
      <w:pPr>
        <w:ind w:left="2880"/>
        <w:contextualSpacing/>
        <w:rPr>
          <w:lang w:val="en-US"/>
        </w:rPr>
      </w:pPr>
      <w:r w:rsidRPr="0007770B">
        <w:rPr>
          <w:lang w:val="en-US"/>
        </w:rPr>
        <w:t xml:space="preserve">R4: editorial changes suggested by Jouni </w:t>
      </w:r>
      <w:r w:rsidR="00E35341" w:rsidRPr="0007770B">
        <w:rPr>
          <w:lang w:val="en-US"/>
        </w:rPr>
        <w:t>MALINEN</w:t>
      </w:r>
      <w:r w:rsidRPr="0007770B">
        <w:rPr>
          <w:lang w:val="en-US"/>
        </w:rPr>
        <w:t>.</w:t>
      </w:r>
    </w:p>
    <w:p w:rsidR="00E35341" w:rsidRPr="00A67923" w:rsidRDefault="00E35341" w:rsidP="00E35341">
      <w:pPr>
        <w:numPr>
          <w:ilvl w:val="2"/>
          <w:numId w:val="1"/>
        </w:numPr>
        <w:contextualSpacing/>
        <w:rPr>
          <w:szCs w:val="22"/>
          <w:highlight w:val="green"/>
          <w:lang w:val="en-US"/>
        </w:rPr>
      </w:pPr>
      <w:r w:rsidRPr="00A67923">
        <w:rPr>
          <w:szCs w:val="22"/>
          <w:highlight w:val="green"/>
          <w:lang w:val="en-US"/>
        </w:rPr>
        <w:t>CID 2715 (MAC) and CID 2716 (MAC)</w:t>
      </w:r>
    </w:p>
    <w:p w:rsidR="00E35341" w:rsidRDefault="00E35341" w:rsidP="00E35341">
      <w:pPr>
        <w:numPr>
          <w:ilvl w:val="3"/>
          <w:numId w:val="1"/>
        </w:numPr>
        <w:contextualSpacing/>
        <w:rPr>
          <w:szCs w:val="22"/>
          <w:lang w:val="en-US"/>
        </w:rPr>
      </w:pPr>
      <w:r>
        <w:rPr>
          <w:szCs w:val="22"/>
          <w:lang w:val="en-US"/>
        </w:rPr>
        <w:t>Review comment and the updates to the submission.</w:t>
      </w:r>
    </w:p>
    <w:p w:rsidR="00E35341" w:rsidRDefault="00E35341" w:rsidP="00E35341">
      <w:pPr>
        <w:numPr>
          <w:ilvl w:val="3"/>
          <w:numId w:val="1"/>
        </w:numPr>
        <w:contextualSpacing/>
        <w:rPr>
          <w:szCs w:val="22"/>
          <w:lang w:val="en-US"/>
        </w:rPr>
      </w:pPr>
      <w:r>
        <w:rPr>
          <w:szCs w:val="22"/>
          <w:lang w:val="en-US"/>
        </w:rPr>
        <w:t>The updated changes are highlighted in yellow to show what changed from a previous version.</w:t>
      </w:r>
    </w:p>
    <w:p w:rsidR="00E35341" w:rsidRDefault="00E35341" w:rsidP="00E35341">
      <w:pPr>
        <w:numPr>
          <w:ilvl w:val="3"/>
          <w:numId w:val="1"/>
        </w:numPr>
        <w:contextualSpacing/>
        <w:rPr>
          <w:szCs w:val="22"/>
          <w:lang w:val="en-US"/>
        </w:rPr>
      </w:pPr>
      <w:r>
        <w:rPr>
          <w:szCs w:val="22"/>
          <w:lang w:val="en-US"/>
        </w:rPr>
        <w:t>Point out the differences between Option 1 and Option 2</w:t>
      </w:r>
    </w:p>
    <w:p w:rsidR="00E35341" w:rsidRDefault="00E35341" w:rsidP="00E35341">
      <w:pPr>
        <w:numPr>
          <w:ilvl w:val="3"/>
          <w:numId w:val="1"/>
        </w:numPr>
        <w:contextualSpacing/>
        <w:rPr>
          <w:szCs w:val="22"/>
          <w:lang w:val="en-US"/>
        </w:rPr>
      </w:pPr>
      <w:r>
        <w:rPr>
          <w:szCs w:val="22"/>
          <w:lang w:val="en-US"/>
        </w:rPr>
        <w:t>RSNXE was chosen as an abbreviation to avoid “RXNEE” which someone may believe is a typo.</w:t>
      </w:r>
    </w:p>
    <w:p w:rsidR="00E35341" w:rsidRDefault="00E35341" w:rsidP="00E35341">
      <w:pPr>
        <w:numPr>
          <w:ilvl w:val="3"/>
          <w:numId w:val="1"/>
        </w:numPr>
        <w:contextualSpacing/>
        <w:rPr>
          <w:szCs w:val="22"/>
          <w:lang w:val="en-US"/>
        </w:rPr>
      </w:pPr>
      <w:r>
        <w:rPr>
          <w:szCs w:val="22"/>
          <w:lang w:val="en-US"/>
        </w:rPr>
        <w:t>The Two Choices are a bit in the capability bit field vs a new extension element.</w:t>
      </w:r>
    </w:p>
    <w:p w:rsidR="00E35341" w:rsidRDefault="005D04FF" w:rsidP="00E35341">
      <w:pPr>
        <w:numPr>
          <w:ilvl w:val="3"/>
          <w:numId w:val="1"/>
        </w:numPr>
        <w:contextualSpacing/>
        <w:rPr>
          <w:szCs w:val="22"/>
          <w:lang w:val="en-US"/>
        </w:rPr>
      </w:pPr>
      <w:r>
        <w:rPr>
          <w:szCs w:val="22"/>
          <w:lang w:val="en-US"/>
        </w:rPr>
        <w:t>Discussion on how to protect the extended capabilities element later.</w:t>
      </w:r>
    </w:p>
    <w:p w:rsidR="005D04FF" w:rsidRDefault="005D04FF" w:rsidP="00E35341">
      <w:pPr>
        <w:numPr>
          <w:ilvl w:val="3"/>
          <w:numId w:val="1"/>
        </w:numPr>
        <w:contextualSpacing/>
        <w:rPr>
          <w:szCs w:val="22"/>
          <w:lang w:val="en-US"/>
        </w:rPr>
      </w:pPr>
      <w:r>
        <w:rPr>
          <w:szCs w:val="22"/>
          <w:lang w:val="en-US"/>
        </w:rPr>
        <w:t>Discussion on how we could make the changes and which option would be more popular.</w:t>
      </w:r>
    </w:p>
    <w:p w:rsidR="005D04FF" w:rsidRDefault="005D04FF" w:rsidP="00E35341">
      <w:pPr>
        <w:numPr>
          <w:ilvl w:val="3"/>
          <w:numId w:val="1"/>
        </w:numPr>
        <w:contextualSpacing/>
        <w:rPr>
          <w:szCs w:val="22"/>
          <w:lang w:val="en-US"/>
        </w:rPr>
      </w:pPr>
      <w:r>
        <w:rPr>
          <w:szCs w:val="22"/>
          <w:lang w:val="en-US"/>
        </w:rPr>
        <w:t>Stronger support was noted for option 2 Extended capabilities element.</w:t>
      </w:r>
    </w:p>
    <w:p w:rsidR="005D04FF" w:rsidRDefault="005D04FF" w:rsidP="00E35341">
      <w:pPr>
        <w:numPr>
          <w:ilvl w:val="3"/>
          <w:numId w:val="1"/>
        </w:numPr>
        <w:contextualSpacing/>
        <w:rPr>
          <w:szCs w:val="22"/>
          <w:lang w:val="en-US"/>
        </w:rPr>
      </w:pPr>
      <w:r>
        <w:rPr>
          <w:szCs w:val="22"/>
          <w:lang w:val="en-US"/>
        </w:rPr>
        <w:t xml:space="preserve">New Element, so we need to determine if the element comes out of the base name space or from the extended name space.  There are only 10 left in the base name space. </w:t>
      </w:r>
    </w:p>
    <w:p w:rsidR="005D04FF" w:rsidRDefault="005D04FF" w:rsidP="00E35341">
      <w:pPr>
        <w:numPr>
          <w:ilvl w:val="3"/>
          <w:numId w:val="1"/>
        </w:numPr>
        <w:contextualSpacing/>
        <w:rPr>
          <w:szCs w:val="22"/>
          <w:lang w:val="en-US"/>
        </w:rPr>
      </w:pPr>
      <w:r>
        <w:rPr>
          <w:szCs w:val="22"/>
          <w:lang w:val="en-US"/>
        </w:rPr>
        <w:t xml:space="preserve"> We will need to have a motion in the WG on Friday to allocate the ID from the base name space.</w:t>
      </w:r>
    </w:p>
    <w:p w:rsidR="005D04FF" w:rsidRDefault="005D04FF" w:rsidP="00E35341">
      <w:pPr>
        <w:numPr>
          <w:ilvl w:val="3"/>
          <w:numId w:val="1"/>
        </w:numPr>
        <w:contextualSpacing/>
        <w:rPr>
          <w:szCs w:val="22"/>
          <w:lang w:val="en-US"/>
        </w:rPr>
      </w:pPr>
      <w:r>
        <w:rPr>
          <w:szCs w:val="22"/>
          <w:lang w:val="en-US"/>
        </w:rPr>
        <w:t xml:space="preserve"> The Document will need to update to use the 243-case subject to WG approval.  Change the 243 to “ANA-ID” until the actual number that will be allocated is determined.  There will be an R5 of this submission.</w:t>
      </w:r>
    </w:p>
    <w:p w:rsidR="005D04FF" w:rsidRDefault="005D04FF" w:rsidP="00E35341">
      <w:pPr>
        <w:numPr>
          <w:ilvl w:val="3"/>
          <w:numId w:val="1"/>
        </w:numPr>
        <w:contextualSpacing/>
        <w:rPr>
          <w:szCs w:val="22"/>
          <w:lang w:val="en-US"/>
        </w:rPr>
      </w:pPr>
      <w:r>
        <w:rPr>
          <w:szCs w:val="22"/>
          <w:lang w:val="en-US"/>
        </w:rPr>
        <w:t xml:space="preserve"> Discussion continued the option 2 text.</w:t>
      </w:r>
    </w:p>
    <w:p w:rsidR="005D04FF" w:rsidRDefault="00A67923" w:rsidP="00E35341">
      <w:pPr>
        <w:numPr>
          <w:ilvl w:val="3"/>
          <w:numId w:val="1"/>
        </w:numPr>
        <w:contextualSpacing/>
        <w:rPr>
          <w:szCs w:val="22"/>
          <w:lang w:val="en-US"/>
        </w:rPr>
      </w:pPr>
      <w:r>
        <w:rPr>
          <w:szCs w:val="22"/>
          <w:lang w:val="en-US"/>
        </w:rPr>
        <w:t xml:space="preserve"> In R5, Option 1 will be removed and the editorial changes for </w:t>
      </w:r>
    </w:p>
    <w:p w:rsidR="00A67923" w:rsidRDefault="00D0374F" w:rsidP="00A67923">
      <w:pPr>
        <w:numPr>
          <w:ilvl w:val="3"/>
          <w:numId w:val="1"/>
        </w:numPr>
        <w:rPr>
          <w:szCs w:val="22"/>
          <w:lang w:val="en-US"/>
        </w:rPr>
      </w:pPr>
      <w:r>
        <w:rPr>
          <w:szCs w:val="22"/>
          <w:lang w:val="en-US"/>
        </w:rPr>
        <w:t xml:space="preserve"> </w:t>
      </w:r>
      <w:r w:rsidR="00A67923">
        <w:rPr>
          <w:szCs w:val="22"/>
          <w:lang w:val="en-US"/>
        </w:rPr>
        <w:t>Proposed Resolution CID 2715 and 2716: Revised incorporate the changes in 11-19/114r5 which resolves the Comment</w:t>
      </w:r>
      <w:r w:rsidR="00A67923" w:rsidRPr="00F6240F">
        <w:rPr>
          <w:szCs w:val="22"/>
          <w:lang w:val="en-US"/>
        </w:rPr>
        <w:t xml:space="preserve"> in the direction of the commenter’s proposal</w:t>
      </w:r>
      <w:r w:rsidR="00A67923">
        <w:rPr>
          <w:szCs w:val="22"/>
          <w:lang w:val="en-US"/>
        </w:rPr>
        <w:t>.</w:t>
      </w:r>
    </w:p>
    <w:p w:rsidR="00A62EB2" w:rsidRDefault="00A62EB2" w:rsidP="00A62EB2">
      <w:pPr>
        <w:numPr>
          <w:ilvl w:val="3"/>
          <w:numId w:val="1"/>
        </w:numPr>
        <w:contextualSpacing/>
        <w:rPr>
          <w:szCs w:val="22"/>
          <w:lang w:val="en-US"/>
        </w:rPr>
      </w:pPr>
      <w:r>
        <w:rPr>
          <w:szCs w:val="22"/>
          <w:lang w:val="en-US"/>
        </w:rPr>
        <w:t xml:space="preserve"> No objection - Mark Ready for Motion </w:t>
      </w:r>
    </w:p>
    <w:p w:rsidR="00A62EB2" w:rsidRDefault="00A62EB2" w:rsidP="00A62EB2">
      <w:pPr>
        <w:ind w:left="2880"/>
        <w:rPr>
          <w:szCs w:val="22"/>
          <w:lang w:val="en-US"/>
        </w:rPr>
      </w:pPr>
    </w:p>
    <w:p w:rsidR="00A67923" w:rsidRDefault="00A67923" w:rsidP="00A67923">
      <w:pPr>
        <w:numPr>
          <w:ilvl w:val="1"/>
          <w:numId w:val="1"/>
        </w:numPr>
        <w:contextualSpacing/>
        <w:rPr>
          <w:szCs w:val="22"/>
          <w:lang w:val="en-US"/>
        </w:rPr>
      </w:pPr>
      <w:r w:rsidRPr="00513C2F">
        <w:rPr>
          <w:b/>
          <w:szCs w:val="22"/>
          <w:lang w:val="en-US"/>
        </w:rPr>
        <w:t>Review doc 11-19/856r1</w:t>
      </w:r>
      <w:r>
        <w:rPr>
          <w:szCs w:val="22"/>
          <w:lang w:val="en-US"/>
        </w:rPr>
        <w:t xml:space="preserve"> – </w:t>
      </w:r>
      <w:r w:rsidR="007E52C2">
        <w:rPr>
          <w:szCs w:val="22"/>
          <w:lang w:val="en-US"/>
        </w:rPr>
        <w:t>Mark RISON</w:t>
      </w:r>
      <w:r>
        <w:rPr>
          <w:szCs w:val="22"/>
          <w:lang w:val="en-US"/>
        </w:rPr>
        <w:t xml:space="preserve"> (Samsung)</w:t>
      </w:r>
    </w:p>
    <w:p w:rsidR="00A67923" w:rsidRDefault="00D9757E" w:rsidP="00A67923">
      <w:pPr>
        <w:numPr>
          <w:ilvl w:val="2"/>
          <w:numId w:val="1"/>
        </w:numPr>
        <w:contextualSpacing/>
        <w:rPr>
          <w:szCs w:val="22"/>
          <w:lang w:val="en-US"/>
        </w:rPr>
      </w:pPr>
      <w:hyperlink r:id="rId32" w:history="1">
        <w:r w:rsidR="00A62EB2" w:rsidRPr="00CE17AD">
          <w:rPr>
            <w:rStyle w:val="Hyperlink"/>
            <w:szCs w:val="22"/>
            <w:lang w:val="en-US"/>
          </w:rPr>
          <w:t>https://mentor.ieee.org/802.11/dcn/19/11-19-0856-01-000m-resolutions-for-some-comments-on-11md-d2-0-lb236.docx</w:t>
        </w:r>
      </w:hyperlink>
      <w:r w:rsidR="00A62EB2">
        <w:rPr>
          <w:szCs w:val="22"/>
          <w:lang w:val="en-US"/>
        </w:rPr>
        <w:t xml:space="preserve"> </w:t>
      </w:r>
    </w:p>
    <w:p w:rsidR="005D04FF" w:rsidRPr="00E35341" w:rsidRDefault="005D04FF" w:rsidP="00A67923">
      <w:pPr>
        <w:numPr>
          <w:ilvl w:val="2"/>
          <w:numId w:val="1"/>
        </w:numPr>
        <w:contextualSpacing/>
        <w:rPr>
          <w:szCs w:val="22"/>
          <w:lang w:val="en-US"/>
        </w:rPr>
      </w:pPr>
      <w:r>
        <w:rPr>
          <w:szCs w:val="22"/>
          <w:lang w:val="en-US"/>
        </w:rPr>
        <w:t xml:space="preserve"> </w:t>
      </w:r>
      <w:r w:rsidR="00A67923" w:rsidRPr="00A67923">
        <w:rPr>
          <w:szCs w:val="22"/>
          <w:highlight w:val="green"/>
          <w:lang w:val="en-US"/>
        </w:rPr>
        <w:t>CID 2530 (PHY)</w:t>
      </w:r>
    </w:p>
    <w:p w:rsidR="00E35341" w:rsidRDefault="00A67923" w:rsidP="00A67923">
      <w:pPr>
        <w:numPr>
          <w:ilvl w:val="3"/>
          <w:numId w:val="1"/>
        </w:numPr>
        <w:contextualSpacing/>
        <w:rPr>
          <w:szCs w:val="22"/>
          <w:lang w:val="en-US"/>
        </w:rPr>
      </w:pPr>
      <w:r>
        <w:rPr>
          <w:szCs w:val="22"/>
          <w:lang w:val="en-US"/>
        </w:rPr>
        <w:t>Review comment – note that we talked about this yesterday</w:t>
      </w:r>
    </w:p>
    <w:p w:rsidR="00A67923" w:rsidRDefault="00A67923" w:rsidP="00A67923">
      <w:pPr>
        <w:numPr>
          <w:ilvl w:val="3"/>
          <w:numId w:val="1"/>
        </w:numPr>
        <w:contextualSpacing/>
        <w:rPr>
          <w:szCs w:val="22"/>
          <w:lang w:val="en-US"/>
        </w:rPr>
      </w:pPr>
      <w:r>
        <w:rPr>
          <w:szCs w:val="22"/>
          <w:lang w:val="en-US"/>
        </w:rPr>
        <w:t>This shows the specific changes in this revision.</w:t>
      </w:r>
    </w:p>
    <w:p w:rsidR="00A67923" w:rsidRPr="00A67923" w:rsidRDefault="00A67923" w:rsidP="00A67923">
      <w:pPr>
        <w:numPr>
          <w:ilvl w:val="3"/>
          <w:numId w:val="1"/>
        </w:numPr>
        <w:contextualSpacing/>
        <w:rPr>
          <w:szCs w:val="22"/>
          <w:lang w:val="en-US"/>
        </w:rPr>
      </w:pPr>
      <w:r>
        <w:rPr>
          <w:szCs w:val="22"/>
          <w:lang w:val="en-US"/>
        </w:rPr>
        <w:t xml:space="preserve">Proposed resolution: </w:t>
      </w:r>
      <w:r w:rsidRPr="00A67923">
        <w:rPr>
          <w:szCs w:val="22"/>
          <w:lang w:val="en-US"/>
        </w:rPr>
        <w:t>REVISED (PHY: 2019-05-14 16:00:06Z) -</w:t>
      </w:r>
    </w:p>
    <w:p w:rsidR="00A67923" w:rsidRPr="00E35341" w:rsidRDefault="00A67923" w:rsidP="00A67923">
      <w:pPr>
        <w:numPr>
          <w:ilvl w:val="3"/>
          <w:numId w:val="1"/>
        </w:numPr>
        <w:contextualSpacing/>
        <w:rPr>
          <w:szCs w:val="22"/>
          <w:lang w:val="en-US"/>
        </w:rPr>
      </w:pPr>
      <w:r w:rsidRPr="00A67923">
        <w:rPr>
          <w:szCs w:val="22"/>
          <w:lang w:val="en-US"/>
        </w:rPr>
        <w:t>Make the changes shown under “Proposed changes” for CID 2530 in https://mentor.ieee.org/802.11/dcn/19/11-19-0856-01-000m-resolutions-for-some-comments-on-11md-d2-0-lb236.docx, which address the issues raised by the commenter.</w:t>
      </w:r>
    </w:p>
    <w:p w:rsidR="00A62EB2" w:rsidRDefault="00A62EB2" w:rsidP="00A62EB2">
      <w:pPr>
        <w:numPr>
          <w:ilvl w:val="3"/>
          <w:numId w:val="1"/>
        </w:numPr>
        <w:contextualSpacing/>
        <w:rPr>
          <w:szCs w:val="22"/>
          <w:lang w:val="en-US"/>
        </w:rPr>
      </w:pPr>
      <w:r>
        <w:rPr>
          <w:szCs w:val="22"/>
          <w:lang w:val="en-US"/>
        </w:rPr>
        <w:t xml:space="preserve">No objection - Mark Ready for Motion </w:t>
      </w:r>
    </w:p>
    <w:p w:rsidR="00A67923" w:rsidRPr="00FF10EE" w:rsidRDefault="00A67923" w:rsidP="00A67923">
      <w:pPr>
        <w:numPr>
          <w:ilvl w:val="2"/>
          <w:numId w:val="1"/>
        </w:numPr>
        <w:contextualSpacing/>
        <w:rPr>
          <w:szCs w:val="22"/>
          <w:highlight w:val="green"/>
          <w:lang w:val="en-US"/>
        </w:rPr>
      </w:pPr>
      <w:r w:rsidRPr="00FF10EE">
        <w:rPr>
          <w:szCs w:val="22"/>
          <w:highlight w:val="green"/>
          <w:lang w:val="en-US"/>
        </w:rPr>
        <w:t>CID 2280 (MAC)</w:t>
      </w:r>
    </w:p>
    <w:p w:rsidR="00A67923" w:rsidRDefault="00A67923" w:rsidP="00A67923">
      <w:pPr>
        <w:numPr>
          <w:ilvl w:val="3"/>
          <w:numId w:val="1"/>
        </w:numPr>
        <w:contextualSpacing/>
        <w:rPr>
          <w:szCs w:val="22"/>
          <w:lang w:val="en-US"/>
        </w:rPr>
      </w:pPr>
      <w:r>
        <w:rPr>
          <w:szCs w:val="22"/>
          <w:lang w:val="en-US"/>
        </w:rPr>
        <w:t>Review Comment</w:t>
      </w:r>
    </w:p>
    <w:p w:rsidR="00FF10EE" w:rsidRDefault="00A67923" w:rsidP="00FF10EE">
      <w:pPr>
        <w:numPr>
          <w:ilvl w:val="3"/>
          <w:numId w:val="1"/>
        </w:numPr>
        <w:contextualSpacing/>
        <w:rPr>
          <w:szCs w:val="22"/>
          <w:lang w:val="en-US"/>
        </w:rPr>
      </w:pPr>
      <w:r>
        <w:rPr>
          <w:szCs w:val="22"/>
          <w:lang w:val="en-US"/>
        </w:rPr>
        <w:t>Review discussion</w:t>
      </w:r>
    </w:p>
    <w:p w:rsidR="00FF10EE" w:rsidRPr="00FF10EE" w:rsidRDefault="00FF10EE" w:rsidP="00FF10EE">
      <w:pPr>
        <w:numPr>
          <w:ilvl w:val="3"/>
          <w:numId w:val="1"/>
        </w:numPr>
        <w:contextualSpacing/>
        <w:rPr>
          <w:szCs w:val="22"/>
          <w:lang w:val="en-US"/>
        </w:rPr>
      </w:pPr>
      <w:r w:rsidRPr="00FF10EE">
        <w:rPr>
          <w:szCs w:val="22"/>
          <w:lang w:val="en-US"/>
        </w:rPr>
        <w:t xml:space="preserve">Proposed Resolution: </w:t>
      </w:r>
      <w:r>
        <w:t>REVISED</w:t>
      </w:r>
    </w:p>
    <w:p w:rsidR="00FF10EE" w:rsidRDefault="00FF10EE" w:rsidP="00FF10EE">
      <w:pPr>
        <w:ind w:left="2880"/>
      </w:pPr>
      <w:r>
        <w:lastRenderedPageBreak/>
        <w:t xml:space="preserve">In Table 9-535—Ack Policy </w:t>
      </w:r>
      <w:proofErr w:type="gramStart"/>
      <w:r>
        <w:t>Indicator(</w:t>
      </w:r>
      <w:proofErr w:type="gramEnd"/>
      <w:r>
        <w:t xml:space="preserve">#1415) subfield in the Frame Control field for PV1 frames(11ah), change “Where the frame does not contain a fragment, or either the originator or the addressed recipient does not support the fragment BA procedure:” (D2.1/1660.18) to “Otherwise:”.  In Table 9-13—Ack </w:t>
      </w:r>
      <w:proofErr w:type="gramStart"/>
      <w:r>
        <w:t>policy(</w:t>
      </w:r>
      <w:proofErr w:type="gramEnd"/>
      <w:r>
        <w:t xml:space="preserve">#1415), delete “Where the frame does not contain a fragment, or either the originator or the addressed recipient does not support the fragment BA procedure.” (D2.1/791.19), insert a comma after “The addressed recipient returns an NDP </w:t>
      </w:r>
      <w:proofErr w:type="spellStart"/>
      <w:r>
        <w:t>BlockAck</w:t>
      </w:r>
      <w:proofErr w:type="spellEnd"/>
      <w:r>
        <w:t xml:space="preserve"> or BAT frame after a SIFS” and change “Where the frame contains a fragment where both the originator and the addressed recipient support the fragment BA procedure:” (D2.1/791.10) to “Where the frame contains a fragment and both the originator and the addressed recipient support the fragment BA procedure:”.</w:t>
      </w:r>
    </w:p>
    <w:p w:rsidR="00FF10EE" w:rsidRDefault="00FF10EE" w:rsidP="00FF10EE">
      <w:pPr>
        <w:ind w:left="2880"/>
      </w:pPr>
      <w:r>
        <w:t>This addresses editorial point 2.  Regarding technical points 1 and 3, these are rejected because:</w:t>
      </w:r>
    </w:p>
    <w:p w:rsidR="00FF10EE" w:rsidRDefault="00FF10EE" w:rsidP="001976F1">
      <w:pPr>
        <w:pStyle w:val="ListParagraph"/>
        <w:numPr>
          <w:ilvl w:val="0"/>
          <w:numId w:val="5"/>
        </w:numPr>
        <w:ind w:left="3600"/>
      </w:pPr>
      <w:r>
        <w:t xml:space="preserve">Fragment BA is only used in S1G </w:t>
      </w:r>
      <w:proofErr w:type="spellStart"/>
      <w:r>
        <w:t>BSSes</w:t>
      </w:r>
      <w:proofErr w:type="spellEnd"/>
      <w:r>
        <w:t xml:space="preserve"> (10.3.2.12: “Non-S1G STAs shall not use the fragment BA procedure described in this subclause.”)</w:t>
      </w:r>
    </w:p>
    <w:p w:rsidR="00FF10EE" w:rsidRDefault="00FF10EE" w:rsidP="001976F1">
      <w:pPr>
        <w:pStyle w:val="ListParagraph"/>
        <w:numPr>
          <w:ilvl w:val="0"/>
          <w:numId w:val="5"/>
        </w:numPr>
        <w:ind w:left="3600"/>
      </w:pPr>
      <w:proofErr w:type="spellStart"/>
      <w:r>
        <w:t>aSIFSTime</w:t>
      </w:r>
      <w:proofErr w:type="spellEnd"/>
      <w:r>
        <w:t xml:space="preserve"> in S1G </w:t>
      </w:r>
      <w:proofErr w:type="spellStart"/>
      <w:r>
        <w:t>BSSes</w:t>
      </w:r>
      <w:proofErr w:type="spellEnd"/>
      <w:r>
        <w:t xml:space="preserve"> is 160 µs (Table 23-37—S1G PHY characteristics)</w:t>
      </w:r>
    </w:p>
    <w:p w:rsidR="00FF10EE" w:rsidRDefault="00FF10EE" w:rsidP="001976F1">
      <w:pPr>
        <w:pStyle w:val="ListParagraph"/>
        <w:numPr>
          <w:ilvl w:val="0"/>
          <w:numId w:val="5"/>
        </w:numPr>
        <w:ind w:left="3600"/>
      </w:pPr>
      <w:r>
        <w:t xml:space="preserve">This should be </w:t>
      </w:r>
      <w:proofErr w:type="gramStart"/>
      <w:r>
        <w:t>sufficient</w:t>
      </w:r>
      <w:proofErr w:type="gramEnd"/>
      <w:r>
        <w:t xml:space="preserve"> time for the receiver to check the originator capabilities (looking up the TA) and examine the MAC header to determine whether a fragment is present (More Fragments set or Fragment Number non-zero)</w:t>
      </w:r>
    </w:p>
    <w:p w:rsidR="00FF10EE" w:rsidRDefault="00FF10EE" w:rsidP="001976F1">
      <w:pPr>
        <w:pStyle w:val="ListParagraph"/>
        <w:numPr>
          <w:ilvl w:val="0"/>
          <w:numId w:val="5"/>
        </w:numPr>
        <w:ind w:left="3600"/>
      </w:pPr>
      <w:r>
        <w:t>If this isn’t the case the receiver can simply not declare support for fragment BA (see Fragment BA Support subfield in S1G Capabilities Information field in S1G Capabilities element and dot11FragmentBAOptionImplemented)</w:t>
      </w:r>
    </w:p>
    <w:p w:rsidR="00A62EB2" w:rsidRDefault="00A62EB2" w:rsidP="00A62EB2">
      <w:pPr>
        <w:numPr>
          <w:ilvl w:val="3"/>
          <w:numId w:val="1"/>
        </w:numPr>
        <w:contextualSpacing/>
        <w:rPr>
          <w:szCs w:val="22"/>
          <w:lang w:val="en-US"/>
        </w:rPr>
      </w:pPr>
      <w:r>
        <w:rPr>
          <w:szCs w:val="22"/>
          <w:lang w:val="en-US"/>
        </w:rPr>
        <w:t xml:space="preserve">No objection - Mark Ready for Motion </w:t>
      </w:r>
    </w:p>
    <w:p w:rsidR="00FF10EE" w:rsidRPr="00A62EB2" w:rsidRDefault="00FF10EE" w:rsidP="00FF10EE">
      <w:pPr>
        <w:numPr>
          <w:ilvl w:val="2"/>
          <w:numId w:val="1"/>
        </w:numPr>
        <w:contextualSpacing/>
        <w:rPr>
          <w:szCs w:val="22"/>
          <w:highlight w:val="green"/>
          <w:lang w:val="en-US"/>
        </w:rPr>
      </w:pPr>
      <w:r w:rsidRPr="00A62EB2">
        <w:rPr>
          <w:szCs w:val="22"/>
          <w:highlight w:val="green"/>
          <w:lang w:val="en-US"/>
        </w:rPr>
        <w:t>CID 2488 (EDITOR)</w:t>
      </w:r>
    </w:p>
    <w:p w:rsidR="00FF10EE" w:rsidRDefault="00FF10EE" w:rsidP="00FF10EE">
      <w:pPr>
        <w:numPr>
          <w:ilvl w:val="3"/>
          <w:numId w:val="1"/>
        </w:numPr>
        <w:contextualSpacing/>
        <w:rPr>
          <w:szCs w:val="22"/>
          <w:lang w:val="en-US"/>
        </w:rPr>
      </w:pPr>
      <w:r>
        <w:rPr>
          <w:szCs w:val="22"/>
          <w:lang w:val="en-US"/>
        </w:rPr>
        <w:t>Review comment</w:t>
      </w:r>
    </w:p>
    <w:p w:rsidR="00FF10EE" w:rsidRDefault="00FF10EE" w:rsidP="00FF10EE">
      <w:pPr>
        <w:numPr>
          <w:ilvl w:val="3"/>
          <w:numId w:val="1"/>
        </w:numPr>
        <w:contextualSpacing/>
        <w:rPr>
          <w:szCs w:val="22"/>
          <w:lang w:val="en-US"/>
        </w:rPr>
      </w:pPr>
      <w:r>
        <w:rPr>
          <w:szCs w:val="22"/>
          <w:lang w:val="en-US"/>
        </w:rPr>
        <w:t>Review discussion and proposed changes.</w:t>
      </w:r>
    </w:p>
    <w:p w:rsidR="00FF10EE" w:rsidRDefault="00FF10EE" w:rsidP="00FF10EE">
      <w:pPr>
        <w:numPr>
          <w:ilvl w:val="3"/>
          <w:numId w:val="1"/>
        </w:numPr>
        <w:contextualSpacing/>
        <w:rPr>
          <w:szCs w:val="22"/>
          <w:lang w:val="en-US"/>
        </w:rPr>
      </w:pPr>
      <w:r>
        <w:rPr>
          <w:szCs w:val="22"/>
          <w:lang w:val="en-US"/>
        </w:rPr>
        <w:t xml:space="preserve">Concern with the definition </w:t>
      </w:r>
      <w:r w:rsidR="0034762A">
        <w:rPr>
          <w:szCs w:val="22"/>
          <w:lang w:val="en-US"/>
        </w:rPr>
        <w:t>of “</w:t>
      </w:r>
      <w:r>
        <w:rPr>
          <w:szCs w:val="22"/>
          <w:lang w:val="en-US"/>
        </w:rPr>
        <w:t xml:space="preserve">mesh STA” –The definition should be </w:t>
      </w:r>
      <w:r w:rsidR="00513C2F">
        <w:rPr>
          <w:szCs w:val="22"/>
          <w:lang w:val="en-US"/>
        </w:rPr>
        <w:t>corrected but</w:t>
      </w:r>
      <w:r>
        <w:rPr>
          <w:szCs w:val="22"/>
          <w:lang w:val="en-US"/>
        </w:rPr>
        <w:t xml:space="preserve"> may be done in a future.  The changes in IBSS changes are what is being proposed today, and the MBSS can be addressed later.</w:t>
      </w:r>
    </w:p>
    <w:p w:rsidR="00FF10EE" w:rsidRDefault="00FF10EE" w:rsidP="00FF10EE">
      <w:pPr>
        <w:numPr>
          <w:ilvl w:val="3"/>
          <w:numId w:val="1"/>
        </w:numPr>
        <w:contextualSpacing/>
        <w:rPr>
          <w:szCs w:val="22"/>
          <w:lang w:val="en-US"/>
        </w:rPr>
      </w:pPr>
      <w:r>
        <w:rPr>
          <w:szCs w:val="22"/>
          <w:lang w:val="en-US"/>
        </w:rPr>
        <w:t>Discussion on the idea of having the “members of the same IBSS” included, but not sure if this is something to change now or not.</w:t>
      </w:r>
    </w:p>
    <w:p w:rsidR="00FF10EE" w:rsidRPr="00FF10EE" w:rsidRDefault="00FF10EE" w:rsidP="00FF10EE">
      <w:pPr>
        <w:numPr>
          <w:ilvl w:val="3"/>
          <w:numId w:val="1"/>
        </w:numPr>
        <w:contextualSpacing/>
        <w:rPr>
          <w:szCs w:val="22"/>
          <w:lang w:val="en-US"/>
        </w:rPr>
      </w:pPr>
      <w:r>
        <w:rPr>
          <w:szCs w:val="22"/>
          <w:lang w:val="en-US"/>
        </w:rPr>
        <w:t xml:space="preserve">Proposed Resolution: </w:t>
      </w:r>
      <w:r w:rsidRPr="00FF10EE">
        <w:rPr>
          <w:szCs w:val="22"/>
          <w:lang w:val="en-US"/>
        </w:rPr>
        <w:t>REVISED</w:t>
      </w:r>
    </w:p>
    <w:p w:rsidR="00FF10EE" w:rsidRPr="00FF10EE" w:rsidRDefault="00FF10EE" w:rsidP="00FF10EE">
      <w:pPr>
        <w:ind w:left="3600"/>
        <w:contextualSpacing/>
        <w:rPr>
          <w:szCs w:val="22"/>
          <w:lang w:val="en-US"/>
        </w:rPr>
      </w:pPr>
      <w:r w:rsidRPr="00FF10EE">
        <w:rPr>
          <w:szCs w:val="22"/>
          <w:lang w:val="en-US"/>
        </w:rPr>
        <w:t xml:space="preserve">Note to the </w:t>
      </w:r>
      <w:proofErr w:type="spellStart"/>
      <w:r w:rsidRPr="00FF10EE">
        <w:rPr>
          <w:szCs w:val="22"/>
          <w:lang w:val="en-US"/>
        </w:rPr>
        <w:t>commentor</w:t>
      </w:r>
      <w:proofErr w:type="spellEnd"/>
      <w:r w:rsidRPr="00FF10EE">
        <w:rPr>
          <w:szCs w:val="22"/>
          <w:lang w:val="en-US"/>
        </w:rPr>
        <w:t xml:space="preserve">: “member of a mesh BSS/MBSS” is not the same as “MBSS STA”, since the latter is defined as a STA that implements mesh, not a STA that is </w:t>
      </w:r>
      <w:proofErr w:type="gramStart"/>
      <w:r w:rsidRPr="00FF10EE">
        <w:rPr>
          <w:szCs w:val="22"/>
          <w:lang w:val="en-US"/>
        </w:rPr>
        <w:t>actually doing</w:t>
      </w:r>
      <w:proofErr w:type="gramEnd"/>
      <w:r w:rsidRPr="00FF10EE">
        <w:rPr>
          <w:szCs w:val="22"/>
          <w:lang w:val="en-US"/>
        </w:rPr>
        <w:t xml:space="preserve"> mesh.  (Whether this is a good idea is a separate issue…)</w:t>
      </w:r>
    </w:p>
    <w:p w:rsidR="00FF10EE" w:rsidRPr="00FF10EE" w:rsidRDefault="00FF10EE" w:rsidP="00FF10EE">
      <w:pPr>
        <w:ind w:left="3600"/>
        <w:contextualSpacing/>
        <w:rPr>
          <w:szCs w:val="22"/>
          <w:lang w:val="en-US"/>
        </w:rPr>
      </w:pPr>
      <w:r w:rsidRPr="00FF10EE">
        <w:rPr>
          <w:szCs w:val="22"/>
          <w:lang w:val="en-US"/>
        </w:rPr>
        <w:t>In 3.1 add a definition “independent basic service set (IBSS) station (STA): A STA that has started or joined an IBSS.”</w:t>
      </w:r>
    </w:p>
    <w:p w:rsidR="00FF10EE" w:rsidRPr="00FF10EE" w:rsidRDefault="00FF10EE" w:rsidP="00FF10EE">
      <w:pPr>
        <w:ind w:left="3600"/>
        <w:contextualSpacing/>
        <w:rPr>
          <w:szCs w:val="22"/>
          <w:lang w:val="en-US"/>
        </w:rPr>
      </w:pPr>
      <w:r w:rsidRPr="00FF10EE">
        <w:rPr>
          <w:szCs w:val="22"/>
          <w:lang w:val="en-US"/>
        </w:rPr>
        <w:t>Change “a STA that is a member of an IBSS” to “an IBSS STA” in 5.2.5.2 Semantics of the service primitive.</w:t>
      </w:r>
    </w:p>
    <w:p w:rsidR="00FF10EE" w:rsidRPr="00FF10EE" w:rsidRDefault="00FF10EE" w:rsidP="00FF10EE">
      <w:pPr>
        <w:ind w:left="3600"/>
        <w:contextualSpacing/>
        <w:rPr>
          <w:szCs w:val="22"/>
          <w:lang w:val="en-US"/>
        </w:rPr>
      </w:pPr>
      <w:r w:rsidRPr="00FF10EE">
        <w:rPr>
          <w:szCs w:val="22"/>
          <w:lang w:val="en-US"/>
        </w:rPr>
        <w:t>Change “STA that is a member of an IBSS” to “IBSS STA” in Table 9-31—STA Info subfields and 10.37.5.2 Rules for VHT sounding protocol sequences (2x).</w:t>
      </w:r>
    </w:p>
    <w:p w:rsidR="00FF10EE" w:rsidRPr="00FF10EE" w:rsidRDefault="00FF10EE" w:rsidP="00FF10EE">
      <w:pPr>
        <w:ind w:left="3600"/>
        <w:contextualSpacing/>
        <w:rPr>
          <w:szCs w:val="22"/>
          <w:lang w:val="en-US"/>
        </w:rPr>
      </w:pPr>
      <w:r w:rsidRPr="00FF10EE">
        <w:rPr>
          <w:szCs w:val="22"/>
          <w:lang w:val="en-US"/>
        </w:rPr>
        <w:t xml:space="preserve">Change “a member of an IBSS” to “an IBSS STA” in 9.3.2.1.2 Address and BSSID fields; 10.28.2 Protection mechanism for non-ERP receivers (3x); 11.5.2.2 Procedure at the originator; 11.15.1 Rules for operation in 20/40 MHz BSS; 11.15.2 Basic </w:t>
      </w:r>
      <w:r w:rsidRPr="00FF10EE">
        <w:rPr>
          <w:szCs w:val="22"/>
          <w:lang w:val="en-US"/>
        </w:rPr>
        <w:lastRenderedPageBreak/>
        <w:t>20/40 MHz BSS functionality; 11.39.4 Channel switching methods for a VHT BSS (2x), C.3 for dot11QMFActivated (2x).</w:t>
      </w:r>
    </w:p>
    <w:p w:rsidR="00FF10EE" w:rsidRPr="00FF10EE" w:rsidRDefault="00FF10EE" w:rsidP="00FF10EE">
      <w:pPr>
        <w:ind w:left="3600"/>
        <w:contextualSpacing/>
        <w:rPr>
          <w:szCs w:val="22"/>
          <w:lang w:val="en-US"/>
        </w:rPr>
      </w:pPr>
      <w:r w:rsidRPr="00FF10EE">
        <w:rPr>
          <w:szCs w:val="22"/>
          <w:lang w:val="en-US"/>
        </w:rPr>
        <w:t xml:space="preserve">Change “operating as a member of an IBSS” to “an IBSS STA” in 10.3.9 Determination of PLME </w:t>
      </w:r>
      <w:proofErr w:type="spellStart"/>
      <w:r w:rsidRPr="00FF10EE">
        <w:rPr>
          <w:szCs w:val="22"/>
          <w:lang w:val="en-US"/>
        </w:rPr>
        <w:t>aCWmin</w:t>
      </w:r>
      <w:proofErr w:type="spellEnd"/>
      <w:r w:rsidRPr="00FF10EE">
        <w:rPr>
          <w:szCs w:val="22"/>
          <w:lang w:val="en-US"/>
        </w:rPr>
        <w:t xml:space="preserve"> characteristics.</w:t>
      </w:r>
    </w:p>
    <w:p w:rsidR="00FF10EE" w:rsidRPr="00FF10EE" w:rsidRDefault="00FF10EE" w:rsidP="00FF10EE">
      <w:pPr>
        <w:ind w:left="3600"/>
        <w:contextualSpacing/>
        <w:rPr>
          <w:szCs w:val="22"/>
          <w:lang w:val="en-US"/>
        </w:rPr>
      </w:pPr>
      <w:r w:rsidRPr="00FF10EE">
        <w:rPr>
          <w:szCs w:val="22"/>
          <w:lang w:val="en-US"/>
        </w:rPr>
        <w:t>Change “sent by a STA that is a member of an IBSS to a STA or STAs that are members of an IBSS” to “sent by an IBSS STA to one or more IBSS STAs” in 10.22 Group ID, partial AID, Uplink Indication, and COLOR in S1G PPDUs.</w:t>
      </w:r>
    </w:p>
    <w:p w:rsidR="00FF10EE" w:rsidRPr="00FF10EE" w:rsidRDefault="00FF10EE" w:rsidP="00FF10EE">
      <w:pPr>
        <w:ind w:left="3600"/>
        <w:contextualSpacing/>
        <w:rPr>
          <w:szCs w:val="22"/>
          <w:lang w:val="en-US"/>
        </w:rPr>
      </w:pPr>
      <w:r w:rsidRPr="00FF10EE">
        <w:rPr>
          <w:szCs w:val="22"/>
          <w:lang w:val="en-US"/>
        </w:rPr>
        <w:t>Change “member of an IBSS” to “IBSS STA” in 10.23.5 Operation with coverage classes.</w:t>
      </w:r>
    </w:p>
    <w:p w:rsidR="00FF10EE" w:rsidRPr="00FF10EE" w:rsidRDefault="00FF10EE" w:rsidP="00FF10EE">
      <w:pPr>
        <w:ind w:left="3600"/>
        <w:contextualSpacing/>
        <w:rPr>
          <w:szCs w:val="22"/>
          <w:lang w:val="en-US"/>
        </w:rPr>
      </w:pPr>
      <w:r w:rsidRPr="00FF10EE">
        <w:rPr>
          <w:szCs w:val="22"/>
          <w:lang w:val="en-US"/>
        </w:rPr>
        <w:t>Change “A STA that is a member of an IBSS” to “An IBSS STA” in 10.28.3.1 General (under 10.28.3 Protection mechanisms for transmissions of HT PPDUs).</w:t>
      </w:r>
    </w:p>
    <w:p w:rsidR="00FF10EE" w:rsidRDefault="00FF10EE" w:rsidP="00FF10EE">
      <w:pPr>
        <w:ind w:left="3600"/>
        <w:contextualSpacing/>
        <w:rPr>
          <w:szCs w:val="22"/>
          <w:lang w:val="en-US"/>
        </w:rPr>
      </w:pPr>
      <w:r w:rsidRPr="00FF10EE">
        <w:rPr>
          <w:szCs w:val="22"/>
          <w:lang w:val="en-US"/>
        </w:rPr>
        <w:t>Change “members of an IBSS” to “IBSS STAs” in 9.3.3.1 Format of Management frames.</w:t>
      </w:r>
      <w:r>
        <w:rPr>
          <w:szCs w:val="22"/>
          <w:lang w:val="en-US"/>
        </w:rPr>
        <w:t xml:space="preserve"> </w:t>
      </w:r>
    </w:p>
    <w:p w:rsidR="0007770B" w:rsidRDefault="00FF10EE" w:rsidP="00A62EB2">
      <w:pPr>
        <w:numPr>
          <w:ilvl w:val="3"/>
          <w:numId w:val="1"/>
        </w:numPr>
        <w:contextualSpacing/>
        <w:rPr>
          <w:szCs w:val="22"/>
          <w:lang w:val="en-US"/>
        </w:rPr>
      </w:pPr>
      <w:r>
        <w:rPr>
          <w:szCs w:val="22"/>
          <w:lang w:val="en-US"/>
        </w:rPr>
        <w:t xml:space="preserve">No objection - Mark Ready for Motion </w:t>
      </w:r>
    </w:p>
    <w:p w:rsidR="0089306A" w:rsidRPr="00204EF1" w:rsidRDefault="00FF10EE" w:rsidP="00FF10EE">
      <w:pPr>
        <w:numPr>
          <w:ilvl w:val="2"/>
          <w:numId w:val="1"/>
        </w:numPr>
        <w:contextualSpacing/>
        <w:rPr>
          <w:szCs w:val="22"/>
          <w:highlight w:val="yellow"/>
          <w:lang w:val="en-US"/>
        </w:rPr>
      </w:pPr>
      <w:r w:rsidRPr="00204EF1">
        <w:rPr>
          <w:szCs w:val="22"/>
          <w:highlight w:val="yellow"/>
          <w:lang w:val="en-US"/>
        </w:rPr>
        <w:t>CID 2596 (MAC)</w:t>
      </w:r>
    </w:p>
    <w:p w:rsidR="00FF10EE" w:rsidRDefault="00A62EB2" w:rsidP="00FF10EE">
      <w:pPr>
        <w:numPr>
          <w:ilvl w:val="3"/>
          <w:numId w:val="1"/>
        </w:numPr>
        <w:contextualSpacing/>
        <w:rPr>
          <w:szCs w:val="22"/>
          <w:lang w:val="en-US"/>
        </w:rPr>
      </w:pPr>
      <w:r>
        <w:rPr>
          <w:szCs w:val="22"/>
          <w:lang w:val="en-US"/>
        </w:rPr>
        <w:t>Review comment</w:t>
      </w:r>
    </w:p>
    <w:p w:rsidR="00A62EB2" w:rsidRDefault="00A62EB2" w:rsidP="00FF10EE">
      <w:pPr>
        <w:numPr>
          <w:ilvl w:val="3"/>
          <w:numId w:val="1"/>
        </w:numPr>
        <w:contextualSpacing/>
        <w:rPr>
          <w:szCs w:val="22"/>
          <w:lang w:val="en-US"/>
        </w:rPr>
      </w:pPr>
      <w:r>
        <w:rPr>
          <w:szCs w:val="22"/>
          <w:lang w:val="en-US"/>
        </w:rPr>
        <w:t>Review discussion.</w:t>
      </w:r>
    </w:p>
    <w:p w:rsidR="00A62EB2" w:rsidRDefault="00A62EB2" w:rsidP="00FF10EE">
      <w:pPr>
        <w:numPr>
          <w:ilvl w:val="3"/>
          <w:numId w:val="1"/>
        </w:numPr>
        <w:contextualSpacing/>
        <w:rPr>
          <w:szCs w:val="22"/>
          <w:lang w:val="en-US"/>
        </w:rPr>
      </w:pPr>
      <w:r>
        <w:rPr>
          <w:szCs w:val="22"/>
          <w:lang w:val="en-US"/>
        </w:rPr>
        <w:t>Discussion on which paragraph may need to be edited.</w:t>
      </w:r>
    </w:p>
    <w:p w:rsidR="00A62EB2" w:rsidRDefault="00A62EB2" w:rsidP="00FF10EE">
      <w:pPr>
        <w:numPr>
          <w:ilvl w:val="3"/>
          <w:numId w:val="1"/>
        </w:numPr>
        <w:contextualSpacing/>
        <w:rPr>
          <w:szCs w:val="22"/>
          <w:lang w:val="en-US"/>
        </w:rPr>
      </w:pPr>
      <w:r>
        <w:rPr>
          <w:szCs w:val="22"/>
          <w:lang w:val="en-US"/>
        </w:rPr>
        <w:t>The one paragraph has a “shall” the 2</w:t>
      </w:r>
      <w:r w:rsidRPr="00A62EB2">
        <w:rPr>
          <w:szCs w:val="22"/>
          <w:vertAlign w:val="superscript"/>
          <w:lang w:val="en-US"/>
        </w:rPr>
        <w:t>nd</w:t>
      </w:r>
      <w:r>
        <w:rPr>
          <w:szCs w:val="22"/>
          <w:lang w:val="en-US"/>
        </w:rPr>
        <w:t xml:space="preserve"> has a “may”.  The discussion if the STA </w:t>
      </w:r>
      <w:proofErr w:type="gramStart"/>
      <w:r>
        <w:rPr>
          <w:szCs w:val="22"/>
          <w:lang w:val="en-US"/>
        </w:rPr>
        <w:t>is allowed to</w:t>
      </w:r>
      <w:proofErr w:type="gramEnd"/>
      <w:r>
        <w:rPr>
          <w:szCs w:val="22"/>
          <w:lang w:val="en-US"/>
        </w:rPr>
        <w:t xml:space="preserve"> reject </w:t>
      </w:r>
    </w:p>
    <w:p w:rsidR="00A62EB2" w:rsidRDefault="00A62EB2" w:rsidP="00FF10EE">
      <w:pPr>
        <w:numPr>
          <w:ilvl w:val="3"/>
          <w:numId w:val="1"/>
        </w:numPr>
        <w:contextualSpacing/>
        <w:rPr>
          <w:szCs w:val="22"/>
          <w:lang w:val="en-US"/>
        </w:rPr>
      </w:pPr>
      <w:r>
        <w:rPr>
          <w:szCs w:val="22"/>
          <w:lang w:val="en-US"/>
        </w:rPr>
        <w:t>Admission Control discussion.</w:t>
      </w:r>
    </w:p>
    <w:p w:rsidR="00A62EB2" w:rsidRDefault="00204EF1" w:rsidP="00FF10EE">
      <w:pPr>
        <w:numPr>
          <w:ilvl w:val="3"/>
          <w:numId w:val="1"/>
        </w:numPr>
        <w:contextualSpacing/>
        <w:rPr>
          <w:szCs w:val="22"/>
          <w:lang w:val="en-US"/>
        </w:rPr>
      </w:pPr>
      <w:r>
        <w:rPr>
          <w:szCs w:val="22"/>
          <w:lang w:val="en-US"/>
        </w:rPr>
        <w:t>More time to digest the proposal, so we will revisit on Wednesday.</w:t>
      </w:r>
    </w:p>
    <w:p w:rsidR="00204EF1" w:rsidRPr="00204EF1" w:rsidRDefault="00204EF1" w:rsidP="00204EF1">
      <w:pPr>
        <w:numPr>
          <w:ilvl w:val="2"/>
          <w:numId w:val="1"/>
        </w:numPr>
        <w:contextualSpacing/>
        <w:rPr>
          <w:szCs w:val="22"/>
          <w:highlight w:val="cyan"/>
          <w:lang w:val="en-US"/>
        </w:rPr>
      </w:pPr>
      <w:r w:rsidRPr="00204EF1">
        <w:rPr>
          <w:szCs w:val="22"/>
          <w:highlight w:val="cyan"/>
          <w:lang w:val="en-US"/>
        </w:rPr>
        <w:t>CID 2601 (PHY)</w:t>
      </w:r>
    </w:p>
    <w:p w:rsidR="00204EF1" w:rsidRDefault="00204EF1" w:rsidP="00204EF1">
      <w:pPr>
        <w:numPr>
          <w:ilvl w:val="3"/>
          <w:numId w:val="1"/>
        </w:numPr>
        <w:contextualSpacing/>
        <w:rPr>
          <w:szCs w:val="22"/>
          <w:lang w:val="en-US"/>
        </w:rPr>
      </w:pPr>
      <w:r>
        <w:rPr>
          <w:szCs w:val="22"/>
          <w:lang w:val="en-US"/>
        </w:rPr>
        <w:t>P</w:t>
      </w:r>
      <w:r w:rsidRPr="00204EF1">
        <w:rPr>
          <w:szCs w:val="22"/>
          <w:lang w:val="en-US"/>
        </w:rPr>
        <w:t xml:space="preserve">reviously marked as Rejected and </w:t>
      </w:r>
      <w:r>
        <w:rPr>
          <w:szCs w:val="22"/>
          <w:lang w:val="en-US"/>
        </w:rPr>
        <w:t>R</w:t>
      </w:r>
      <w:r w:rsidRPr="00204EF1">
        <w:rPr>
          <w:szCs w:val="22"/>
          <w:lang w:val="en-US"/>
        </w:rPr>
        <w:t>eady for Motion (4-12</w:t>
      </w:r>
      <w:r>
        <w:rPr>
          <w:szCs w:val="22"/>
          <w:lang w:val="en-US"/>
        </w:rPr>
        <w:t xml:space="preserve">-19 </w:t>
      </w:r>
      <w:r w:rsidRPr="00204EF1">
        <w:rPr>
          <w:szCs w:val="22"/>
          <w:lang w:val="en-US"/>
        </w:rPr>
        <w:t>telecon).</w:t>
      </w:r>
    </w:p>
    <w:p w:rsidR="00204EF1" w:rsidRPr="00204EF1" w:rsidRDefault="00204EF1" w:rsidP="00204EF1">
      <w:pPr>
        <w:numPr>
          <w:ilvl w:val="4"/>
          <w:numId w:val="1"/>
        </w:numPr>
        <w:contextualSpacing/>
        <w:rPr>
          <w:szCs w:val="22"/>
          <w:lang w:val="en-US"/>
        </w:rPr>
      </w:pPr>
      <w:r>
        <w:rPr>
          <w:szCs w:val="22"/>
          <w:lang w:val="en-US"/>
        </w:rPr>
        <w:t xml:space="preserve">Current Proposed Resolution: </w:t>
      </w:r>
      <w:r w:rsidRPr="00204EF1">
        <w:rPr>
          <w:szCs w:val="22"/>
          <w:lang w:val="en-US"/>
        </w:rPr>
        <w:t>REJECTED (PHY: 2019-04-12 15:05:56Z) - The comment does not adequately explain why the current text is unclear. The group finds that the current text is clear and that no further explanation is necessary.</w:t>
      </w:r>
    </w:p>
    <w:p w:rsidR="00204EF1" w:rsidRDefault="00204EF1" w:rsidP="00FF10EE">
      <w:pPr>
        <w:numPr>
          <w:ilvl w:val="3"/>
          <w:numId w:val="1"/>
        </w:numPr>
        <w:contextualSpacing/>
        <w:rPr>
          <w:szCs w:val="22"/>
          <w:lang w:val="en-US"/>
        </w:rPr>
      </w:pPr>
      <w:r>
        <w:rPr>
          <w:szCs w:val="22"/>
          <w:lang w:val="en-US"/>
        </w:rPr>
        <w:t>Review comment and discussion</w:t>
      </w:r>
    </w:p>
    <w:p w:rsidR="00204EF1" w:rsidRDefault="00204EF1" w:rsidP="00FF10EE">
      <w:pPr>
        <w:numPr>
          <w:ilvl w:val="3"/>
          <w:numId w:val="1"/>
        </w:numPr>
        <w:contextualSpacing/>
        <w:rPr>
          <w:szCs w:val="22"/>
          <w:lang w:val="en-US"/>
        </w:rPr>
      </w:pPr>
      <w:r>
        <w:rPr>
          <w:szCs w:val="22"/>
          <w:lang w:val="en-US"/>
        </w:rPr>
        <w:t>Removal of the word “valid” is the overall issue.</w:t>
      </w:r>
    </w:p>
    <w:p w:rsidR="00204EF1" w:rsidRDefault="00204EF1" w:rsidP="00FF10EE">
      <w:pPr>
        <w:numPr>
          <w:ilvl w:val="3"/>
          <w:numId w:val="1"/>
        </w:numPr>
        <w:contextualSpacing/>
        <w:rPr>
          <w:szCs w:val="22"/>
          <w:lang w:val="en-US"/>
        </w:rPr>
      </w:pPr>
      <w:r>
        <w:rPr>
          <w:szCs w:val="22"/>
          <w:lang w:val="en-US"/>
        </w:rPr>
        <w:t>Discussion on the previous solution with CID 1468, and now this CID is looking for a different solution.</w:t>
      </w:r>
    </w:p>
    <w:p w:rsidR="00204EF1" w:rsidRDefault="00204EF1" w:rsidP="00FF10EE">
      <w:pPr>
        <w:numPr>
          <w:ilvl w:val="3"/>
          <w:numId w:val="1"/>
        </w:numPr>
        <w:contextualSpacing/>
        <w:rPr>
          <w:szCs w:val="22"/>
          <w:lang w:val="en-US"/>
        </w:rPr>
      </w:pPr>
      <w:r>
        <w:rPr>
          <w:szCs w:val="22"/>
          <w:lang w:val="en-US"/>
        </w:rPr>
        <w:t>Discussion on detect vs validation.</w:t>
      </w:r>
    </w:p>
    <w:p w:rsidR="00204EF1" w:rsidRDefault="00204EF1" w:rsidP="00FF10EE">
      <w:pPr>
        <w:numPr>
          <w:ilvl w:val="3"/>
          <w:numId w:val="1"/>
        </w:numPr>
        <w:contextualSpacing/>
        <w:rPr>
          <w:szCs w:val="22"/>
          <w:lang w:val="en-US"/>
        </w:rPr>
      </w:pPr>
      <w:r>
        <w:rPr>
          <w:szCs w:val="22"/>
          <w:lang w:val="en-US"/>
        </w:rPr>
        <w:t>More time was asked to review the proposed change, and we will review on Wednesday Review.</w:t>
      </w:r>
    </w:p>
    <w:p w:rsidR="00204EF1" w:rsidRPr="00204EF1" w:rsidRDefault="00204EF1" w:rsidP="00204EF1">
      <w:pPr>
        <w:numPr>
          <w:ilvl w:val="3"/>
          <w:numId w:val="1"/>
        </w:numPr>
        <w:contextualSpacing/>
        <w:rPr>
          <w:szCs w:val="22"/>
          <w:lang w:val="en-US"/>
        </w:rPr>
      </w:pPr>
      <w:r>
        <w:rPr>
          <w:szCs w:val="22"/>
          <w:lang w:val="en-US"/>
        </w:rPr>
        <w:t xml:space="preserve">Proposed Resolution: </w:t>
      </w:r>
      <w:r w:rsidRPr="00204EF1">
        <w:rPr>
          <w:szCs w:val="22"/>
          <w:lang w:val="en-US"/>
        </w:rPr>
        <w:t xml:space="preserve">REVISED (PHY: 2019-05-14 16:31:19Z) - </w:t>
      </w:r>
    </w:p>
    <w:p w:rsidR="00204EF1" w:rsidRPr="003D7633" w:rsidRDefault="00204EF1" w:rsidP="00204EF1">
      <w:pPr>
        <w:ind w:left="2880"/>
        <w:contextualSpacing/>
        <w:rPr>
          <w:szCs w:val="22"/>
          <w:lang w:val="en-US"/>
        </w:rPr>
      </w:pPr>
      <w:r w:rsidRPr="00204EF1">
        <w:rPr>
          <w:szCs w:val="22"/>
          <w:lang w:val="en-US"/>
        </w:rPr>
        <w:t xml:space="preserve">In the table in 6.5.4.3 When generated (in the </w:t>
      </w:r>
      <w:proofErr w:type="spellStart"/>
      <w:r w:rsidRPr="00204EF1">
        <w:rPr>
          <w:szCs w:val="22"/>
          <w:lang w:val="en-US"/>
        </w:rPr>
        <w:t>aCCATime</w:t>
      </w:r>
      <w:proofErr w:type="spellEnd"/>
      <w:r w:rsidRPr="00204EF1">
        <w:rPr>
          <w:szCs w:val="22"/>
          <w:lang w:val="en-US"/>
        </w:rPr>
        <w:t xml:space="preserve"> row), in 17.3.10.6 CCA requirements, in 18.4.6 CCA performance, in 19.3.19.5.4 CCA sensitivity in 20 MHz, in 19.3.19.5.5 CCA sensitivity in 40 MHz (2x), in 20.4.4.2.2 CCA, in 20.5.4.2.2 CCA, in 24.4.4.2.2 CCA, in 24.5.4.2.2 CCA, 25.4.6.2.2 CCA, 25.5.7.2.2 CCA,  25.6.9.3.2 CCA: change “a valid” to “a” or “an”, as appropriate for the starting sound of the following word.</w:t>
      </w:r>
    </w:p>
    <w:p w:rsidR="003D7633" w:rsidRDefault="00204EF1" w:rsidP="00204EF1">
      <w:pPr>
        <w:numPr>
          <w:ilvl w:val="3"/>
          <w:numId w:val="1"/>
        </w:numPr>
        <w:contextualSpacing/>
        <w:rPr>
          <w:szCs w:val="22"/>
          <w:lang w:val="en-US"/>
        </w:rPr>
      </w:pPr>
      <w:r w:rsidRPr="00204EF1">
        <w:rPr>
          <w:szCs w:val="22"/>
          <w:lang w:val="en-US"/>
        </w:rPr>
        <w:t>Will be moved to PHY Motion E</w:t>
      </w:r>
      <w:r w:rsidR="002657A2">
        <w:rPr>
          <w:szCs w:val="22"/>
          <w:lang w:val="en-US"/>
        </w:rPr>
        <w:t xml:space="preserve"> comment group</w:t>
      </w:r>
      <w:r>
        <w:rPr>
          <w:szCs w:val="22"/>
          <w:lang w:val="en-US"/>
        </w:rPr>
        <w:t xml:space="preserve"> in the comment database</w:t>
      </w:r>
    </w:p>
    <w:p w:rsidR="002657A2" w:rsidRDefault="002657A2" w:rsidP="00204EF1">
      <w:pPr>
        <w:numPr>
          <w:ilvl w:val="3"/>
          <w:numId w:val="1"/>
        </w:numPr>
        <w:contextualSpacing/>
        <w:rPr>
          <w:szCs w:val="22"/>
          <w:lang w:val="en-US"/>
        </w:rPr>
      </w:pPr>
      <w:r>
        <w:rPr>
          <w:szCs w:val="22"/>
          <w:lang w:val="en-US"/>
        </w:rPr>
        <w:t>We will review prior to motion tomorrow.</w:t>
      </w:r>
    </w:p>
    <w:p w:rsidR="002657A2" w:rsidRDefault="002657A2" w:rsidP="002657A2">
      <w:pPr>
        <w:numPr>
          <w:ilvl w:val="1"/>
          <w:numId w:val="1"/>
        </w:numPr>
        <w:contextualSpacing/>
        <w:rPr>
          <w:szCs w:val="22"/>
          <w:lang w:val="en-US"/>
        </w:rPr>
      </w:pPr>
      <w:r>
        <w:rPr>
          <w:szCs w:val="22"/>
          <w:lang w:val="en-US"/>
        </w:rPr>
        <w:t>Recess at 12:33pm</w:t>
      </w:r>
    </w:p>
    <w:p w:rsidR="00A160B7" w:rsidRDefault="00A160B7">
      <w:pPr>
        <w:rPr>
          <w:szCs w:val="22"/>
          <w:lang w:val="en-US"/>
        </w:rPr>
      </w:pPr>
      <w:r>
        <w:rPr>
          <w:szCs w:val="22"/>
          <w:lang w:val="en-US"/>
        </w:rPr>
        <w:br w:type="page"/>
      </w:r>
    </w:p>
    <w:p w:rsidR="00A160B7" w:rsidRPr="00A160B7" w:rsidRDefault="00A160B7" w:rsidP="00A160B7">
      <w:pPr>
        <w:numPr>
          <w:ilvl w:val="0"/>
          <w:numId w:val="1"/>
        </w:numPr>
        <w:rPr>
          <w:b/>
        </w:rPr>
      </w:pPr>
      <w:r w:rsidRPr="00990986">
        <w:rPr>
          <w:b/>
        </w:rPr>
        <w:lastRenderedPageBreak/>
        <w:t>802.11md (</w:t>
      </w:r>
      <w:proofErr w:type="spellStart"/>
      <w:r w:rsidRPr="00990986">
        <w:rPr>
          <w:b/>
        </w:rPr>
        <w:t>REVmd</w:t>
      </w:r>
      <w:proofErr w:type="spellEnd"/>
      <w:r w:rsidRPr="00990986">
        <w:rPr>
          <w:b/>
        </w:rPr>
        <w:t xml:space="preserve">) Meetings – May 2019 IEEE 802 Wireless Interim – Atlanta - </w:t>
      </w:r>
      <w:r>
        <w:rPr>
          <w:b/>
        </w:rPr>
        <w:t>Tuesday</w:t>
      </w:r>
      <w:r w:rsidRPr="00990986">
        <w:rPr>
          <w:b/>
        </w:rPr>
        <w:t xml:space="preserve"> PM1 </w:t>
      </w:r>
      <w:r w:rsidRPr="00990986">
        <w:rPr>
          <w:b/>
          <w:szCs w:val="22"/>
        </w:rPr>
        <w:t xml:space="preserve">13:30-15:30 </w:t>
      </w:r>
    </w:p>
    <w:p w:rsidR="00A160B7" w:rsidRPr="004564BA" w:rsidRDefault="00A160B7" w:rsidP="00A160B7">
      <w:pPr>
        <w:numPr>
          <w:ilvl w:val="1"/>
          <w:numId w:val="1"/>
        </w:numPr>
        <w:rPr>
          <w:szCs w:val="22"/>
        </w:rPr>
      </w:pPr>
      <w:r w:rsidRPr="004564BA">
        <w:rPr>
          <w:b/>
          <w:szCs w:val="22"/>
        </w:rPr>
        <w:t>Called to order</w:t>
      </w:r>
      <w:r w:rsidRPr="004564BA">
        <w:rPr>
          <w:szCs w:val="22"/>
        </w:rPr>
        <w:t xml:space="preserve"> at 1:3</w:t>
      </w:r>
      <w:r>
        <w:rPr>
          <w:szCs w:val="22"/>
        </w:rPr>
        <w:t>0 p</w:t>
      </w:r>
      <w:r w:rsidRPr="004564BA">
        <w:rPr>
          <w:szCs w:val="22"/>
        </w:rPr>
        <w:t xml:space="preserve">m by the chair, Dorothy </w:t>
      </w:r>
      <w:r>
        <w:rPr>
          <w:szCs w:val="22"/>
        </w:rPr>
        <w:t>STANLEY</w:t>
      </w:r>
      <w:r w:rsidRPr="004564BA">
        <w:rPr>
          <w:szCs w:val="22"/>
        </w:rPr>
        <w:t xml:space="preserve"> (HPE)</w:t>
      </w:r>
    </w:p>
    <w:p w:rsidR="00A160B7" w:rsidRPr="004564BA" w:rsidRDefault="00A160B7" w:rsidP="00A160B7">
      <w:pPr>
        <w:numPr>
          <w:ilvl w:val="1"/>
          <w:numId w:val="1"/>
        </w:numPr>
        <w:rPr>
          <w:b/>
          <w:szCs w:val="22"/>
        </w:rPr>
      </w:pPr>
      <w:r w:rsidRPr="004564BA">
        <w:rPr>
          <w:b/>
          <w:szCs w:val="22"/>
        </w:rPr>
        <w:t>Review patent policy</w:t>
      </w:r>
    </w:p>
    <w:p w:rsidR="00A160B7" w:rsidRPr="004564BA" w:rsidRDefault="00A160B7" w:rsidP="00A160B7">
      <w:pPr>
        <w:numPr>
          <w:ilvl w:val="2"/>
          <w:numId w:val="1"/>
        </w:numPr>
        <w:rPr>
          <w:b/>
          <w:szCs w:val="22"/>
        </w:rPr>
      </w:pPr>
      <w:r w:rsidRPr="004564BA">
        <w:rPr>
          <w:szCs w:val="22"/>
        </w:rPr>
        <w:t>No issues noted.</w:t>
      </w:r>
    </w:p>
    <w:p w:rsidR="00A160B7" w:rsidRPr="00C36DF5" w:rsidRDefault="00A160B7" w:rsidP="00A160B7">
      <w:pPr>
        <w:numPr>
          <w:ilvl w:val="1"/>
          <w:numId w:val="1"/>
        </w:numPr>
        <w:rPr>
          <w:b/>
        </w:rPr>
      </w:pPr>
      <w:r w:rsidRPr="00CE5816">
        <w:rPr>
          <w:b/>
        </w:rPr>
        <w:t>Review Agenda</w:t>
      </w:r>
      <w:r>
        <w:rPr>
          <w:b/>
        </w:rPr>
        <w:t xml:space="preserve"> </w:t>
      </w:r>
      <w:r w:rsidRPr="00C36DF5">
        <w:rPr>
          <w:lang w:val="en-US"/>
        </w:rPr>
        <w:t>11-19/568r3</w:t>
      </w:r>
    </w:p>
    <w:p w:rsidR="00A160B7" w:rsidRPr="00990986" w:rsidRDefault="00D9757E" w:rsidP="00A160B7">
      <w:pPr>
        <w:numPr>
          <w:ilvl w:val="2"/>
          <w:numId w:val="1"/>
        </w:numPr>
        <w:rPr>
          <w:b/>
        </w:rPr>
      </w:pPr>
      <w:hyperlink r:id="rId33" w:history="1">
        <w:r w:rsidR="00A160B7" w:rsidRPr="00A53114">
          <w:rPr>
            <w:rStyle w:val="Hyperlink"/>
          </w:rPr>
          <w:t>https://mentor.ieee.org/802.11/dcn/19/11-19-0568-03-000m-2019-may-tgmd-agenda.pptx</w:t>
        </w:r>
      </w:hyperlink>
    </w:p>
    <w:p w:rsidR="008F17BB" w:rsidRPr="004054BD" w:rsidRDefault="00290B4F" w:rsidP="00A160B7">
      <w:pPr>
        <w:numPr>
          <w:ilvl w:val="2"/>
          <w:numId w:val="1"/>
        </w:numPr>
        <w:contextualSpacing/>
        <w:rPr>
          <w:szCs w:val="22"/>
          <w:lang w:val="en-US"/>
        </w:rPr>
      </w:pPr>
      <w:r w:rsidRPr="004054BD">
        <w:rPr>
          <w:b/>
          <w:bCs/>
          <w:szCs w:val="22"/>
          <w:lang w:val="en-US"/>
        </w:rPr>
        <w:t>Tuesday PM1</w:t>
      </w:r>
    </w:p>
    <w:p w:rsidR="004054BD" w:rsidRPr="004054BD" w:rsidRDefault="004054BD" w:rsidP="00A160B7">
      <w:pPr>
        <w:pStyle w:val="ListParagraph"/>
        <w:numPr>
          <w:ilvl w:val="0"/>
          <w:numId w:val="6"/>
        </w:numPr>
        <w:ind w:left="2160"/>
        <w:rPr>
          <w:szCs w:val="22"/>
          <w:lang w:val="en-US"/>
        </w:rPr>
      </w:pPr>
      <w:r w:rsidRPr="004054BD">
        <w:rPr>
          <w:szCs w:val="22"/>
          <w:lang w:val="en-US"/>
        </w:rPr>
        <w:t>WEP/TKIP Obsolete/deprecate, see next slide</w:t>
      </w:r>
    </w:p>
    <w:p w:rsidR="004054BD" w:rsidRPr="004054BD" w:rsidRDefault="004054BD" w:rsidP="00A160B7">
      <w:pPr>
        <w:pStyle w:val="ListParagraph"/>
        <w:numPr>
          <w:ilvl w:val="0"/>
          <w:numId w:val="6"/>
        </w:numPr>
        <w:ind w:left="2160"/>
        <w:rPr>
          <w:szCs w:val="22"/>
          <w:lang w:val="en-US"/>
        </w:rPr>
      </w:pPr>
      <w:r w:rsidRPr="004054BD">
        <w:rPr>
          <w:szCs w:val="22"/>
          <w:lang w:val="en-US"/>
        </w:rPr>
        <w:t xml:space="preserve">CIDs 2656, 2718 – 11-19-306, 11-19-348 - Matthew </w:t>
      </w:r>
      <w:r w:rsidR="003D4D4F">
        <w:rPr>
          <w:szCs w:val="22"/>
          <w:lang w:val="en-US"/>
        </w:rPr>
        <w:t>FISCHER</w:t>
      </w:r>
    </w:p>
    <w:p w:rsidR="004054BD" w:rsidRPr="004054BD" w:rsidRDefault="004054BD" w:rsidP="00A160B7">
      <w:pPr>
        <w:pStyle w:val="ListParagraph"/>
        <w:numPr>
          <w:ilvl w:val="0"/>
          <w:numId w:val="6"/>
        </w:numPr>
        <w:ind w:left="2160"/>
        <w:rPr>
          <w:szCs w:val="22"/>
          <w:lang w:val="en-US"/>
        </w:rPr>
      </w:pPr>
      <w:r w:rsidRPr="004054BD">
        <w:rPr>
          <w:szCs w:val="22"/>
          <w:lang w:val="en-US"/>
        </w:rPr>
        <w:t>11-19-0473 – Sean Coffey</w:t>
      </w:r>
    </w:p>
    <w:p w:rsidR="00F11942" w:rsidRDefault="00F11942" w:rsidP="00A160B7">
      <w:pPr>
        <w:numPr>
          <w:ilvl w:val="2"/>
          <w:numId w:val="1"/>
        </w:numPr>
        <w:contextualSpacing/>
        <w:rPr>
          <w:szCs w:val="22"/>
          <w:lang w:val="en-US"/>
        </w:rPr>
      </w:pPr>
      <w:r>
        <w:rPr>
          <w:szCs w:val="22"/>
          <w:lang w:val="en-US"/>
        </w:rPr>
        <w:t>No change to the planned agenda</w:t>
      </w:r>
    </w:p>
    <w:p w:rsidR="004054BD" w:rsidRPr="00A160B7" w:rsidRDefault="004054BD" w:rsidP="004054BD">
      <w:pPr>
        <w:numPr>
          <w:ilvl w:val="1"/>
          <w:numId w:val="1"/>
        </w:numPr>
        <w:contextualSpacing/>
        <w:rPr>
          <w:b/>
          <w:szCs w:val="22"/>
          <w:lang w:val="en-US"/>
        </w:rPr>
      </w:pPr>
      <w:r w:rsidRPr="00A160B7">
        <w:rPr>
          <w:b/>
          <w:szCs w:val="22"/>
          <w:lang w:val="en-US"/>
        </w:rPr>
        <w:t>WEP – TKIP Obsolete/deprecate</w:t>
      </w:r>
    </w:p>
    <w:p w:rsidR="004054BD" w:rsidRDefault="004054BD" w:rsidP="004054BD">
      <w:pPr>
        <w:numPr>
          <w:ilvl w:val="2"/>
          <w:numId w:val="1"/>
        </w:numPr>
        <w:contextualSpacing/>
        <w:rPr>
          <w:szCs w:val="22"/>
          <w:lang w:val="en-US"/>
        </w:rPr>
      </w:pPr>
      <w:r>
        <w:rPr>
          <w:szCs w:val="22"/>
          <w:lang w:val="en-US"/>
        </w:rPr>
        <w:t>Review 11-09/1034r13 – Editorial Style Guide</w:t>
      </w:r>
    </w:p>
    <w:p w:rsidR="003B4057" w:rsidRDefault="00D9757E" w:rsidP="003B4057">
      <w:pPr>
        <w:numPr>
          <w:ilvl w:val="3"/>
          <w:numId w:val="1"/>
        </w:numPr>
        <w:contextualSpacing/>
        <w:rPr>
          <w:szCs w:val="22"/>
          <w:lang w:val="en-US"/>
        </w:rPr>
      </w:pPr>
      <w:hyperlink r:id="rId34" w:history="1">
        <w:r w:rsidR="003B4057" w:rsidRPr="00CE17AD">
          <w:rPr>
            <w:rStyle w:val="Hyperlink"/>
            <w:szCs w:val="22"/>
            <w:lang w:val="en-US"/>
          </w:rPr>
          <w:t>https://mentor.ieee.org/802.11/dcn/09/11-09-1034-13-0000-802-11-editorial-style-guide.docx</w:t>
        </w:r>
      </w:hyperlink>
      <w:r w:rsidR="003B4057">
        <w:rPr>
          <w:szCs w:val="22"/>
          <w:lang w:val="en-US"/>
        </w:rPr>
        <w:t xml:space="preserve"> </w:t>
      </w:r>
    </w:p>
    <w:p w:rsidR="003B4057" w:rsidRPr="003B4057" w:rsidRDefault="003B4057" w:rsidP="003B4057">
      <w:pPr>
        <w:numPr>
          <w:ilvl w:val="3"/>
          <w:numId w:val="1"/>
        </w:numPr>
        <w:contextualSpacing/>
        <w:rPr>
          <w:szCs w:val="22"/>
          <w:lang w:val="en-US"/>
        </w:rPr>
      </w:pPr>
      <w:r>
        <w:t xml:space="preserve">- 2.5 </w:t>
      </w:r>
      <w:r w:rsidR="0055374F">
        <w:t>Removal</w:t>
      </w:r>
      <w:r>
        <w:t xml:space="preserve"> of functions and features</w:t>
      </w:r>
    </w:p>
    <w:p w:rsidR="003B4057" w:rsidRPr="003B4057" w:rsidRDefault="003B4057" w:rsidP="003B4057">
      <w:pPr>
        <w:ind w:left="2880"/>
        <w:contextualSpacing/>
        <w:rPr>
          <w:szCs w:val="22"/>
          <w:lang w:val="en-US"/>
        </w:rPr>
      </w:pPr>
      <w:r>
        <w:t>Functions and features described in the published 802.11 standard shall not be removed unless they have been marked “obsolete and subject to removal in a subsequent revision of this standard.” in a previous revision.</w:t>
      </w:r>
    </w:p>
    <w:p w:rsidR="003B4057" w:rsidRDefault="003B4057" w:rsidP="003B4057"/>
    <w:p w:rsidR="003B4057" w:rsidRDefault="003B4057" w:rsidP="0055374F">
      <w:pPr>
        <w:ind w:left="2880"/>
      </w:pPr>
      <w:r>
        <w:t>Functions and features might also be “deprecated”, such as “The use of the dual CTS mechanism</w:t>
      </w:r>
      <w:r w:rsidR="0055374F">
        <w:t xml:space="preserve"> </w:t>
      </w:r>
      <w:r>
        <w:t>is deprecated.”</w:t>
      </w:r>
    </w:p>
    <w:p w:rsidR="003B4057" w:rsidRDefault="003B4057" w:rsidP="003B4057"/>
    <w:p w:rsidR="0055374F" w:rsidRPr="00CA3D75" w:rsidRDefault="003B4057" w:rsidP="00CA3D75">
      <w:pPr>
        <w:ind w:left="2880"/>
        <w:contextualSpacing/>
      </w:pPr>
      <w:r>
        <w:t>These terms have slightly different functions.    “Obsolete” is used as a route to remove unused and useless mechanisms.   “Deprecated” is used as a method to indicate that implementations should stop using a feature, but acknowledges that the feature has been used and might still be used by existing implementations, and does not imply a feature’s future removal from the standard</w:t>
      </w:r>
    </w:p>
    <w:p w:rsidR="004054BD" w:rsidRPr="004054BD" w:rsidRDefault="004054BD" w:rsidP="00CA3D75">
      <w:pPr>
        <w:numPr>
          <w:ilvl w:val="2"/>
          <w:numId w:val="1"/>
        </w:numPr>
        <w:contextualSpacing/>
        <w:rPr>
          <w:szCs w:val="22"/>
          <w:lang w:val="en-US"/>
        </w:rPr>
      </w:pPr>
      <w:r w:rsidRPr="004054BD">
        <w:rPr>
          <w:szCs w:val="22"/>
        </w:rPr>
        <w:t xml:space="preserve">WEP/TKIP deprecated/obsolete: </w:t>
      </w:r>
      <w:r w:rsidRPr="00F11942">
        <w:rPr>
          <w:szCs w:val="22"/>
          <w:highlight w:val="yellow"/>
        </w:rPr>
        <w:t>CIDs 2140, 2141, 2243</w:t>
      </w:r>
    </w:p>
    <w:p w:rsidR="004054BD" w:rsidRDefault="004054BD" w:rsidP="00CA3D75">
      <w:pPr>
        <w:numPr>
          <w:ilvl w:val="3"/>
          <w:numId w:val="1"/>
        </w:numPr>
        <w:contextualSpacing/>
        <w:rPr>
          <w:szCs w:val="22"/>
          <w:lang w:val="en-US"/>
        </w:rPr>
      </w:pPr>
      <w:r w:rsidRPr="004054BD">
        <w:rPr>
          <w:szCs w:val="22"/>
          <w:lang w:val="en-US"/>
        </w:rPr>
        <w:t>Current draft text is not consistent – both deprecated and obsolete are indicated</w:t>
      </w:r>
    </w:p>
    <w:p w:rsidR="004054BD" w:rsidRPr="004054BD" w:rsidRDefault="004054BD" w:rsidP="00CA3D75">
      <w:pPr>
        <w:numPr>
          <w:ilvl w:val="2"/>
          <w:numId w:val="1"/>
        </w:numPr>
        <w:contextualSpacing/>
        <w:rPr>
          <w:szCs w:val="22"/>
          <w:lang w:val="en-US"/>
        </w:rPr>
      </w:pPr>
      <w:r w:rsidRPr="004054BD">
        <w:rPr>
          <w:szCs w:val="22"/>
          <w:lang w:val="en-US"/>
        </w:rPr>
        <w:t xml:space="preserve">Drafted resolutions reflect April 2019 </w:t>
      </w:r>
      <w:proofErr w:type="spellStart"/>
      <w:r w:rsidRPr="004054BD">
        <w:rPr>
          <w:szCs w:val="22"/>
          <w:lang w:val="en-US"/>
        </w:rPr>
        <w:t>TGmd</w:t>
      </w:r>
      <w:proofErr w:type="spellEnd"/>
      <w:r w:rsidRPr="004054BD">
        <w:rPr>
          <w:szCs w:val="22"/>
          <w:lang w:val="en-US"/>
        </w:rPr>
        <w:t xml:space="preserve"> straw poll: both WEP/TKIP obsolete</w:t>
      </w:r>
    </w:p>
    <w:p w:rsidR="004054BD" w:rsidRDefault="004054BD" w:rsidP="00CA3D75">
      <w:pPr>
        <w:numPr>
          <w:ilvl w:val="3"/>
          <w:numId w:val="1"/>
        </w:numPr>
        <w:contextualSpacing/>
        <w:rPr>
          <w:szCs w:val="22"/>
          <w:lang w:val="en-US"/>
        </w:rPr>
      </w:pPr>
      <w:r w:rsidRPr="004054BD">
        <w:rPr>
          <w:szCs w:val="22"/>
          <w:lang w:val="en-US"/>
        </w:rPr>
        <w:t xml:space="preserve">May 2018 Straw polls considered WEP/TKIP removal and TKIP Obsolete, see </w:t>
      </w:r>
      <w:hyperlink r:id="rId35" w:history="1">
        <w:r w:rsidR="00513C2F" w:rsidRPr="00A53114">
          <w:rPr>
            <w:rStyle w:val="Hyperlink"/>
            <w:szCs w:val="22"/>
            <w:lang w:val="en-US"/>
          </w:rPr>
          <w:t>https://mentor.ieee.org/802.11/dcn/18/11-18-0616-00-000m-minutes-revmd-may-2018-warsaw.docx</w:t>
        </w:r>
      </w:hyperlink>
      <w:r w:rsidR="00513C2F">
        <w:rPr>
          <w:rStyle w:val="Hyperlink"/>
          <w:color w:val="auto"/>
          <w:szCs w:val="22"/>
          <w:u w:val="none"/>
          <w:lang w:val="en-US"/>
        </w:rPr>
        <w:t xml:space="preserve"> </w:t>
      </w:r>
      <w:r w:rsidRPr="00513C2F">
        <w:rPr>
          <w:szCs w:val="22"/>
          <w:lang w:val="en-US"/>
        </w:rPr>
        <w:t xml:space="preserve"> </w:t>
      </w:r>
    </w:p>
    <w:p w:rsidR="003B4057" w:rsidRDefault="003B4057" w:rsidP="00CA3D75">
      <w:pPr>
        <w:numPr>
          <w:ilvl w:val="3"/>
          <w:numId w:val="1"/>
        </w:numPr>
        <w:contextualSpacing/>
        <w:rPr>
          <w:szCs w:val="22"/>
          <w:lang w:val="en-US"/>
        </w:rPr>
      </w:pPr>
      <w:r>
        <w:rPr>
          <w:szCs w:val="22"/>
          <w:lang w:val="en-US"/>
        </w:rPr>
        <w:t>Reviewed minutes from May 2018 and the straw polls indicated at that time to “do nothing”</w:t>
      </w:r>
    </w:p>
    <w:p w:rsidR="003B4057" w:rsidRDefault="003B4057" w:rsidP="00CA3D75">
      <w:pPr>
        <w:numPr>
          <w:ilvl w:val="3"/>
          <w:numId w:val="1"/>
        </w:numPr>
        <w:contextualSpacing/>
        <w:rPr>
          <w:szCs w:val="22"/>
          <w:lang w:val="en-US"/>
        </w:rPr>
      </w:pPr>
      <w:r>
        <w:rPr>
          <w:szCs w:val="22"/>
          <w:lang w:val="en-US"/>
        </w:rPr>
        <w:t>Clause 12 in D2.0 shows TKIP and WEP as deprecated.</w:t>
      </w:r>
    </w:p>
    <w:p w:rsidR="003B4057" w:rsidRDefault="003B4057" w:rsidP="00CA3D75">
      <w:pPr>
        <w:numPr>
          <w:ilvl w:val="2"/>
          <w:numId w:val="1"/>
        </w:numPr>
        <w:contextualSpacing/>
        <w:rPr>
          <w:szCs w:val="22"/>
          <w:lang w:val="en-US"/>
        </w:rPr>
      </w:pPr>
      <w:r>
        <w:rPr>
          <w:szCs w:val="22"/>
          <w:lang w:val="en-US"/>
        </w:rPr>
        <w:t>Discussion on the definition from the Editorial Style Guide and the uses of TKIP and WEP in products in the market today.</w:t>
      </w:r>
    </w:p>
    <w:p w:rsidR="003B4057" w:rsidRDefault="003B4057" w:rsidP="00CA3D75">
      <w:pPr>
        <w:numPr>
          <w:ilvl w:val="2"/>
          <w:numId w:val="1"/>
        </w:numPr>
        <w:contextualSpacing/>
        <w:rPr>
          <w:szCs w:val="22"/>
          <w:lang w:val="en-US"/>
        </w:rPr>
      </w:pPr>
      <w:r>
        <w:rPr>
          <w:szCs w:val="22"/>
          <w:lang w:val="en-US"/>
        </w:rPr>
        <w:t>The Standard is inconsistent in the markings.</w:t>
      </w:r>
    </w:p>
    <w:p w:rsidR="003B4057" w:rsidRDefault="0055374F" w:rsidP="00CA3D75">
      <w:pPr>
        <w:numPr>
          <w:ilvl w:val="2"/>
          <w:numId w:val="1"/>
        </w:numPr>
        <w:contextualSpacing/>
        <w:rPr>
          <w:szCs w:val="22"/>
          <w:lang w:val="en-US"/>
        </w:rPr>
      </w:pPr>
      <w:r>
        <w:rPr>
          <w:szCs w:val="22"/>
          <w:lang w:val="en-US"/>
        </w:rPr>
        <w:t>Discussion on the pros and cons of marking Obsolete/Deprecated and if WEP or TKIP should be marked one way or the other.</w:t>
      </w:r>
    </w:p>
    <w:p w:rsidR="0055374F" w:rsidRDefault="0055374F" w:rsidP="00CA3D75">
      <w:pPr>
        <w:numPr>
          <w:ilvl w:val="2"/>
          <w:numId w:val="1"/>
        </w:numPr>
        <w:contextualSpacing/>
        <w:rPr>
          <w:szCs w:val="22"/>
          <w:lang w:val="en-US"/>
        </w:rPr>
      </w:pPr>
      <w:r>
        <w:rPr>
          <w:szCs w:val="22"/>
          <w:lang w:val="en-US"/>
        </w:rPr>
        <w:t xml:space="preserve">Discussion on the reasons for marking obsolete or Deprecated </w:t>
      </w:r>
      <w:proofErr w:type="gramStart"/>
      <w:r>
        <w:rPr>
          <w:szCs w:val="22"/>
          <w:lang w:val="en-US"/>
        </w:rPr>
        <w:t>in regard to</w:t>
      </w:r>
      <w:proofErr w:type="gramEnd"/>
      <w:r>
        <w:rPr>
          <w:szCs w:val="22"/>
          <w:lang w:val="en-US"/>
        </w:rPr>
        <w:t xml:space="preserve"> Security should be called out as an exception in the Style Guide.</w:t>
      </w:r>
    </w:p>
    <w:p w:rsidR="0055374F" w:rsidRDefault="0055374F" w:rsidP="00CA3D75">
      <w:pPr>
        <w:numPr>
          <w:ilvl w:val="2"/>
          <w:numId w:val="1"/>
        </w:numPr>
        <w:contextualSpacing/>
        <w:rPr>
          <w:szCs w:val="22"/>
          <w:lang w:val="en-US"/>
        </w:rPr>
      </w:pPr>
      <w:r>
        <w:rPr>
          <w:szCs w:val="22"/>
          <w:lang w:val="en-US"/>
        </w:rPr>
        <w:t>Proposed wording to add to the Editorial Style Guide:</w:t>
      </w:r>
    </w:p>
    <w:p w:rsidR="0055374F" w:rsidRDefault="0055374F" w:rsidP="00CA3D75">
      <w:pPr>
        <w:numPr>
          <w:ilvl w:val="3"/>
          <w:numId w:val="1"/>
        </w:numPr>
        <w:contextualSpacing/>
        <w:rPr>
          <w:szCs w:val="22"/>
          <w:lang w:val="en-US"/>
        </w:rPr>
      </w:pPr>
      <w:r>
        <w:rPr>
          <w:szCs w:val="22"/>
          <w:lang w:val="en-US"/>
        </w:rPr>
        <w:t>If a security feature is found to be insecure, it can be marked as “obsolete and subject to removal in a subsequent revision of this standard” even if the feature has been used by existing implementations.</w:t>
      </w:r>
    </w:p>
    <w:p w:rsidR="004054BD" w:rsidRPr="004054BD" w:rsidRDefault="004054BD" w:rsidP="00CA3D75">
      <w:pPr>
        <w:numPr>
          <w:ilvl w:val="2"/>
          <w:numId w:val="1"/>
        </w:numPr>
        <w:contextualSpacing/>
        <w:rPr>
          <w:szCs w:val="22"/>
          <w:lang w:val="en-US"/>
        </w:rPr>
      </w:pPr>
      <w:r w:rsidRPr="004054BD">
        <w:rPr>
          <w:szCs w:val="22"/>
          <w:lang w:val="en-US"/>
        </w:rPr>
        <w:lastRenderedPageBreak/>
        <w:t>Straw poll: Mark WEP as (a) Obsolete, (b) Deprecated</w:t>
      </w:r>
    </w:p>
    <w:p w:rsidR="004054BD" w:rsidRPr="004054BD" w:rsidRDefault="004054BD" w:rsidP="00CA3D75">
      <w:pPr>
        <w:numPr>
          <w:ilvl w:val="3"/>
          <w:numId w:val="1"/>
        </w:numPr>
        <w:contextualSpacing/>
        <w:rPr>
          <w:szCs w:val="22"/>
          <w:lang w:val="en-US"/>
        </w:rPr>
      </w:pPr>
      <w:r w:rsidRPr="004054BD">
        <w:rPr>
          <w:szCs w:val="22"/>
          <w:lang w:val="en-US"/>
        </w:rPr>
        <w:t>Result:</w:t>
      </w:r>
      <w:r w:rsidR="0055374F">
        <w:rPr>
          <w:szCs w:val="22"/>
          <w:lang w:val="en-US"/>
        </w:rPr>
        <w:t>13</w:t>
      </w:r>
      <w:r w:rsidR="00CA3D75">
        <w:rPr>
          <w:szCs w:val="22"/>
          <w:lang w:val="en-US"/>
        </w:rPr>
        <w:t xml:space="preserve"> - 3</w:t>
      </w:r>
    </w:p>
    <w:p w:rsidR="004054BD" w:rsidRPr="004054BD" w:rsidRDefault="004054BD" w:rsidP="00CA3D75">
      <w:pPr>
        <w:numPr>
          <w:ilvl w:val="2"/>
          <w:numId w:val="1"/>
        </w:numPr>
        <w:contextualSpacing/>
        <w:rPr>
          <w:szCs w:val="22"/>
          <w:lang w:val="en-US"/>
        </w:rPr>
      </w:pPr>
      <w:r w:rsidRPr="004054BD">
        <w:rPr>
          <w:szCs w:val="22"/>
          <w:lang w:val="en-US"/>
        </w:rPr>
        <w:t>Straw poll: Mark TKIP as (a) Obsolete, (b) Deprecated</w:t>
      </w:r>
    </w:p>
    <w:p w:rsidR="004054BD" w:rsidRDefault="004054BD" w:rsidP="00CA3D75">
      <w:pPr>
        <w:numPr>
          <w:ilvl w:val="3"/>
          <w:numId w:val="1"/>
        </w:numPr>
        <w:contextualSpacing/>
        <w:rPr>
          <w:szCs w:val="22"/>
          <w:lang w:val="en-US"/>
        </w:rPr>
      </w:pPr>
      <w:r w:rsidRPr="004054BD">
        <w:rPr>
          <w:szCs w:val="22"/>
          <w:lang w:val="en-US"/>
        </w:rPr>
        <w:t>Result:</w:t>
      </w:r>
      <w:r w:rsidR="00CA3D75">
        <w:rPr>
          <w:szCs w:val="22"/>
          <w:lang w:val="en-US"/>
        </w:rPr>
        <w:t xml:space="preserve"> 10-8</w:t>
      </w:r>
    </w:p>
    <w:p w:rsidR="00CA3D75" w:rsidRDefault="00CA3D75" w:rsidP="00CA3D75">
      <w:pPr>
        <w:numPr>
          <w:ilvl w:val="2"/>
          <w:numId w:val="1"/>
        </w:numPr>
        <w:contextualSpacing/>
        <w:rPr>
          <w:szCs w:val="22"/>
          <w:lang w:val="en-US"/>
        </w:rPr>
      </w:pPr>
      <w:proofErr w:type="gramStart"/>
      <w:r>
        <w:rPr>
          <w:szCs w:val="22"/>
          <w:lang w:val="en-US"/>
        </w:rPr>
        <w:t>So</w:t>
      </w:r>
      <w:proofErr w:type="gramEnd"/>
      <w:r>
        <w:rPr>
          <w:szCs w:val="22"/>
          <w:lang w:val="en-US"/>
        </w:rPr>
        <w:t xml:space="preserve"> the direction would be to make WEP Obsolete, and TKIP as Deprecated as the support to change TKIP from Deprecated to Obsolete is not strong (55%).</w:t>
      </w:r>
    </w:p>
    <w:p w:rsidR="00CA3D75" w:rsidRPr="00F958CC" w:rsidRDefault="00CA3D75" w:rsidP="00CA3D75">
      <w:pPr>
        <w:numPr>
          <w:ilvl w:val="2"/>
          <w:numId w:val="1"/>
        </w:numPr>
        <w:contextualSpacing/>
        <w:rPr>
          <w:szCs w:val="22"/>
          <w:lang w:val="en-US"/>
        </w:rPr>
      </w:pPr>
      <w:r w:rsidRPr="000B2421">
        <w:rPr>
          <w:b/>
          <w:szCs w:val="22"/>
          <w:highlight w:val="yellow"/>
          <w:lang w:val="en-US"/>
        </w:rPr>
        <w:t>ACTION ITEM</w:t>
      </w:r>
      <w:r w:rsidR="00D22D80" w:rsidRPr="000B2421">
        <w:rPr>
          <w:b/>
          <w:szCs w:val="22"/>
          <w:highlight w:val="yellow"/>
          <w:lang w:val="en-US"/>
        </w:rPr>
        <w:t xml:space="preserve"> A5</w:t>
      </w:r>
      <w:r w:rsidRPr="00F11942">
        <w:rPr>
          <w:szCs w:val="22"/>
          <w:highlight w:val="yellow"/>
          <w:lang w:val="en-US"/>
        </w:rPr>
        <w:t>:</w:t>
      </w:r>
      <w:r>
        <w:rPr>
          <w:szCs w:val="22"/>
          <w:lang w:val="en-US"/>
        </w:rPr>
        <w:t xml:space="preserve"> Michael </w:t>
      </w:r>
      <w:r w:rsidR="006E12E4">
        <w:rPr>
          <w:szCs w:val="22"/>
          <w:lang w:val="en-US"/>
        </w:rPr>
        <w:t>MONTEMURRO</w:t>
      </w:r>
      <w:r>
        <w:rPr>
          <w:szCs w:val="22"/>
          <w:lang w:val="en-US"/>
        </w:rPr>
        <w:t xml:space="preserve"> will check and prepare the final </w:t>
      </w:r>
      <w:r w:rsidRPr="00F958CC">
        <w:rPr>
          <w:szCs w:val="22"/>
          <w:lang w:val="en-US"/>
        </w:rPr>
        <w:t>resolutions and bring on Wednesday.</w:t>
      </w:r>
      <w:r w:rsidR="0034762A">
        <w:rPr>
          <w:szCs w:val="22"/>
          <w:lang w:val="en-US"/>
        </w:rPr>
        <w:t xml:space="preserve"> (</w:t>
      </w:r>
      <w:r w:rsidR="0034762A" w:rsidRPr="00513C2F">
        <w:rPr>
          <w:i/>
          <w:szCs w:val="22"/>
          <w:lang w:val="en-US"/>
        </w:rPr>
        <w:t>See 4.10.3 in this document, motion 107. Action item completed.</w:t>
      </w:r>
      <w:r w:rsidR="0034762A">
        <w:rPr>
          <w:szCs w:val="22"/>
          <w:lang w:val="en-US"/>
        </w:rPr>
        <w:t>)</w:t>
      </w:r>
    </w:p>
    <w:p w:rsidR="00CA3D75" w:rsidRPr="00F958CC" w:rsidRDefault="00CA3D75" w:rsidP="00F11942">
      <w:pPr>
        <w:pStyle w:val="ListParagraph"/>
        <w:numPr>
          <w:ilvl w:val="1"/>
          <w:numId w:val="1"/>
        </w:numPr>
        <w:rPr>
          <w:szCs w:val="22"/>
          <w:lang w:val="en-US"/>
        </w:rPr>
      </w:pPr>
      <w:r w:rsidRPr="00F958CC">
        <w:rPr>
          <w:b/>
          <w:szCs w:val="22"/>
          <w:lang w:val="en-US"/>
        </w:rPr>
        <w:t>Review 11-19-348</w:t>
      </w:r>
      <w:r w:rsidR="00D167FE" w:rsidRPr="00F958CC">
        <w:rPr>
          <w:b/>
          <w:szCs w:val="22"/>
          <w:lang w:val="en-US"/>
        </w:rPr>
        <w:t>r1</w:t>
      </w:r>
      <w:r w:rsidRPr="00F958CC">
        <w:rPr>
          <w:szCs w:val="22"/>
          <w:lang w:val="en-US"/>
        </w:rPr>
        <w:t xml:space="preserve"> - CIDs 2656, 2718 – Matthew </w:t>
      </w:r>
      <w:r w:rsidR="003D4D4F">
        <w:rPr>
          <w:szCs w:val="22"/>
          <w:lang w:val="en-US"/>
        </w:rPr>
        <w:t>FISCHER</w:t>
      </w:r>
    </w:p>
    <w:p w:rsidR="00CA3D75" w:rsidRPr="00F958CC" w:rsidRDefault="00D9757E" w:rsidP="00F11942">
      <w:pPr>
        <w:numPr>
          <w:ilvl w:val="1"/>
          <w:numId w:val="1"/>
        </w:numPr>
        <w:ind w:left="1440"/>
        <w:contextualSpacing/>
        <w:rPr>
          <w:szCs w:val="22"/>
          <w:lang w:val="en-US"/>
        </w:rPr>
      </w:pPr>
      <w:hyperlink r:id="rId36" w:history="1">
        <w:r w:rsidR="00CA3D75" w:rsidRPr="00F958CC">
          <w:rPr>
            <w:rStyle w:val="Hyperlink"/>
            <w:szCs w:val="22"/>
            <w:lang w:val="en-US"/>
          </w:rPr>
          <w:t>https://mentor.ieee.org/802.11/dcn/19/11-19-0348-01-000m-default-qmf-policy-additions.docx</w:t>
        </w:r>
      </w:hyperlink>
    </w:p>
    <w:p w:rsidR="00CA3D75" w:rsidRPr="00F958CC" w:rsidRDefault="00CA3D75" w:rsidP="00F11942">
      <w:pPr>
        <w:numPr>
          <w:ilvl w:val="1"/>
          <w:numId w:val="1"/>
        </w:numPr>
        <w:ind w:left="1440"/>
        <w:contextualSpacing/>
        <w:rPr>
          <w:szCs w:val="22"/>
          <w:lang w:val="en-US"/>
        </w:rPr>
      </w:pPr>
      <w:r w:rsidRPr="00F958CC">
        <w:rPr>
          <w:szCs w:val="22"/>
          <w:lang w:val="en-US"/>
        </w:rPr>
        <w:t xml:space="preserve">Abstract: </w:t>
      </w:r>
      <w:r w:rsidRPr="00F958CC">
        <w:rPr>
          <w:szCs w:val="22"/>
          <w:lang w:eastAsia="ko-KR"/>
        </w:rPr>
        <w:t>This document presents proposed draft edit instructions and accompanying discussion regarding the inclusion of default QMF policy values for various Action frames that do not currently have a default QMF policy value.</w:t>
      </w:r>
    </w:p>
    <w:p w:rsidR="00CA3D75" w:rsidRPr="00F958CC" w:rsidRDefault="00CA3D75" w:rsidP="00F11942">
      <w:pPr>
        <w:ind w:left="1440"/>
        <w:jc w:val="both"/>
        <w:rPr>
          <w:szCs w:val="22"/>
          <w:lang w:eastAsia="ko-KR"/>
        </w:rPr>
      </w:pPr>
      <w:r w:rsidRPr="00F958CC">
        <w:rPr>
          <w:szCs w:val="22"/>
          <w:lang w:eastAsia="ko-KR"/>
        </w:rPr>
        <w:t xml:space="preserve">The proposed changes address CID 2718 of LB236 on </w:t>
      </w:r>
      <w:proofErr w:type="spellStart"/>
      <w:r w:rsidRPr="00F958CC">
        <w:rPr>
          <w:szCs w:val="22"/>
          <w:lang w:eastAsia="ko-KR"/>
        </w:rPr>
        <w:t>TGmd</w:t>
      </w:r>
      <w:proofErr w:type="spellEnd"/>
      <w:r w:rsidRPr="00F958CC">
        <w:rPr>
          <w:szCs w:val="22"/>
          <w:lang w:eastAsia="ko-KR"/>
        </w:rPr>
        <w:t xml:space="preserve"> D2.0.</w:t>
      </w:r>
    </w:p>
    <w:p w:rsidR="00CA3D75" w:rsidRPr="00F958CC" w:rsidRDefault="00CA3D75" w:rsidP="00F11942">
      <w:pPr>
        <w:ind w:left="1440"/>
        <w:rPr>
          <w:szCs w:val="22"/>
          <w:lang w:val="en-US"/>
        </w:rPr>
      </w:pPr>
      <w:r w:rsidRPr="00F958CC">
        <w:rPr>
          <w:szCs w:val="22"/>
          <w:lang w:val="en-US"/>
        </w:rPr>
        <w:t xml:space="preserve">Changes are referenced to </w:t>
      </w:r>
      <w:proofErr w:type="spellStart"/>
      <w:r w:rsidRPr="00F958CC">
        <w:rPr>
          <w:szCs w:val="22"/>
          <w:lang w:val="en-US"/>
        </w:rPr>
        <w:t>TGmd</w:t>
      </w:r>
      <w:proofErr w:type="spellEnd"/>
      <w:r w:rsidRPr="00F958CC">
        <w:rPr>
          <w:szCs w:val="22"/>
          <w:lang w:val="en-US"/>
        </w:rPr>
        <w:t xml:space="preserve"> D2.1.</w:t>
      </w:r>
    </w:p>
    <w:p w:rsidR="00CA3D75" w:rsidRPr="00F11942" w:rsidRDefault="00CA3D75" w:rsidP="00F11942">
      <w:pPr>
        <w:numPr>
          <w:ilvl w:val="2"/>
          <w:numId w:val="1"/>
        </w:numPr>
        <w:contextualSpacing/>
        <w:rPr>
          <w:szCs w:val="22"/>
          <w:highlight w:val="green"/>
          <w:lang w:val="en-US"/>
        </w:rPr>
      </w:pPr>
      <w:r w:rsidRPr="00F11942">
        <w:rPr>
          <w:szCs w:val="22"/>
          <w:highlight w:val="green"/>
          <w:lang w:val="en-US"/>
        </w:rPr>
        <w:t>CID 2718 (MAC)</w:t>
      </w:r>
    </w:p>
    <w:p w:rsidR="004054BD" w:rsidRPr="00F958CC" w:rsidRDefault="00CA3D75" w:rsidP="00F11942">
      <w:pPr>
        <w:numPr>
          <w:ilvl w:val="3"/>
          <w:numId w:val="1"/>
        </w:numPr>
        <w:contextualSpacing/>
        <w:rPr>
          <w:szCs w:val="22"/>
          <w:lang w:val="en-US"/>
        </w:rPr>
      </w:pPr>
      <w:r w:rsidRPr="00F958CC">
        <w:rPr>
          <w:szCs w:val="22"/>
          <w:lang w:val="en-US"/>
        </w:rPr>
        <w:t>Review Comment</w:t>
      </w:r>
      <w:r w:rsidR="0034762A">
        <w:rPr>
          <w:szCs w:val="22"/>
          <w:lang w:val="en-US"/>
        </w:rPr>
        <w:t>.</w:t>
      </w:r>
    </w:p>
    <w:p w:rsidR="00CA3D75" w:rsidRPr="00F958CC" w:rsidRDefault="00CA3D75" w:rsidP="00F11942">
      <w:pPr>
        <w:numPr>
          <w:ilvl w:val="3"/>
          <w:numId w:val="1"/>
        </w:numPr>
        <w:contextualSpacing/>
        <w:rPr>
          <w:szCs w:val="22"/>
          <w:lang w:val="en-US"/>
        </w:rPr>
      </w:pPr>
      <w:r w:rsidRPr="00F958CC">
        <w:rPr>
          <w:szCs w:val="22"/>
          <w:lang w:val="en-US"/>
        </w:rPr>
        <w:t>Review discussion.</w:t>
      </w:r>
    </w:p>
    <w:p w:rsidR="00CA3D75" w:rsidRDefault="00D167FE" w:rsidP="00F11942">
      <w:pPr>
        <w:numPr>
          <w:ilvl w:val="3"/>
          <w:numId w:val="1"/>
        </w:numPr>
        <w:contextualSpacing/>
        <w:rPr>
          <w:szCs w:val="22"/>
          <w:lang w:val="en-US"/>
        </w:rPr>
      </w:pPr>
      <w:r>
        <w:rPr>
          <w:szCs w:val="22"/>
          <w:lang w:val="en-US"/>
        </w:rPr>
        <w:t>Discussion on the Proposed AC level and the changes were captured in r2 of the submission.</w:t>
      </w:r>
    </w:p>
    <w:p w:rsidR="00D167FE" w:rsidRDefault="00B12C84" w:rsidP="00F11942">
      <w:pPr>
        <w:numPr>
          <w:ilvl w:val="3"/>
          <w:numId w:val="1"/>
        </w:numPr>
        <w:contextualSpacing/>
        <w:rPr>
          <w:szCs w:val="22"/>
          <w:lang w:val="en-US"/>
        </w:rPr>
      </w:pPr>
      <w:r>
        <w:rPr>
          <w:szCs w:val="22"/>
          <w:lang w:val="en-US"/>
        </w:rPr>
        <w:t>Discussion on the Flow Control QMF access category.</w:t>
      </w:r>
    </w:p>
    <w:p w:rsidR="00B12C84" w:rsidRDefault="00B12C84" w:rsidP="00F11942">
      <w:pPr>
        <w:numPr>
          <w:ilvl w:val="3"/>
          <w:numId w:val="1"/>
        </w:numPr>
        <w:contextualSpacing/>
        <w:rPr>
          <w:szCs w:val="22"/>
          <w:lang w:val="en-US"/>
        </w:rPr>
      </w:pPr>
      <w:r>
        <w:rPr>
          <w:szCs w:val="22"/>
          <w:lang w:val="en-US"/>
        </w:rPr>
        <w:t>Discussion on the S1G device and noted that the flow-control may be more important to occur with more priority.</w:t>
      </w:r>
    </w:p>
    <w:p w:rsidR="00B12C84" w:rsidRDefault="00B12C84" w:rsidP="00F11942">
      <w:pPr>
        <w:numPr>
          <w:ilvl w:val="3"/>
          <w:numId w:val="1"/>
        </w:numPr>
        <w:contextualSpacing/>
        <w:rPr>
          <w:szCs w:val="22"/>
          <w:lang w:val="en-US"/>
        </w:rPr>
      </w:pPr>
      <w:proofErr w:type="spellStart"/>
      <w:r>
        <w:rPr>
          <w:szCs w:val="22"/>
          <w:lang w:val="en-US"/>
        </w:rPr>
        <w:t>TGax</w:t>
      </w:r>
      <w:proofErr w:type="spellEnd"/>
      <w:r>
        <w:rPr>
          <w:szCs w:val="22"/>
          <w:lang w:val="en-US"/>
        </w:rPr>
        <w:t xml:space="preserve"> is creating action frames, and they should assign the proper access category when they create the action frames.</w:t>
      </w:r>
    </w:p>
    <w:p w:rsidR="00B12C84" w:rsidRDefault="00B12C84" w:rsidP="00F11942">
      <w:pPr>
        <w:numPr>
          <w:ilvl w:val="3"/>
          <w:numId w:val="1"/>
        </w:numPr>
        <w:contextualSpacing/>
        <w:rPr>
          <w:szCs w:val="22"/>
          <w:lang w:val="en-US"/>
        </w:rPr>
      </w:pPr>
      <w:r>
        <w:rPr>
          <w:szCs w:val="22"/>
          <w:lang w:val="en-US"/>
        </w:rPr>
        <w:t>Any not listed Action frames should be AC_BE (best effort).</w:t>
      </w:r>
    </w:p>
    <w:p w:rsidR="00B12C84" w:rsidRDefault="00B12C84" w:rsidP="00F11942">
      <w:pPr>
        <w:numPr>
          <w:ilvl w:val="3"/>
          <w:numId w:val="1"/>
        </w:numPr>
        <w:contextualSpacing/>
        <w:rPr>
          <w:szCs w:val="22"/>
          <w:lang w:val="en-US"/>
        </w:rPr>
      </w:pPr>
      <w:r>
        <w:rPr>
          <w:szCs w:val="22"/>
          <w:lang w:val="en-US"/>
        </w:rPr>
        <w:t>Request that the MDR list include a check on any new Management Frames that the Access category is set.</w:t>
      </w:r>
    </w:p>
    <w:p w:rsidR="00B12C84" w:rsidRDefault="00A1519C" w:rsidP="00F11942">
      <w:pPr>
        <w:numPr>
          <w:ilvl w:val="4"/>
          <w:numId w:val="1"/>
        </w:numPr>
        <w:contextualSpacing/>
        <w:rPr>
          <w:szCs w:val="22"/>
          <w:lang w:val="en-US"/>
        </w:rPr>
      </w:pPr>
      <w:r>
        <w:rPr>
          <w:szCs w:val="22"/>
          <w:lang w:val="en-US"/>
        </w:rPr>
        <w:t xml:space="preserve">The discussion on process was stopped and </w:t>
      </w:r>
      <w:r w:rsidR="0034762A">
        <w:rPr>
          <w:szCs w:val="22"/>
          <w:lang w:val="en-US"/>
        </w:rPr>
        <w:t xml:space="preserve">the group </w:t>
      </w:r>
      <w:r>
        <w:rPr>
          <w:szCs w:val="22"/>
          <w:lang w:val="en-US"/>
        </w:rPr>
        <w:t>return</w:t>
      </w:r>
      <w:r w:rsidR="0034762A">
        <w:rPr>
          <w:szCs w:val="22"/>
          <w:lang w:val="en-US"/>
        </w:rPr>
        <w:t>ed</w:t>
      </w:r>
      <w:r>
        <w:rPr>
          <w:szCs w:val="22"/>
          <w:lang w:val="en-US"/>
        </w:rPr>
        <w:t xml:space="preserve"> to the discussion on Matthew’s submission.</w:t>
      </w:r>
    </w:p>
    <w:p w:rsidR="00A1519C" w:rsidRDefault="00A1519C" w:rsidP="00F11942">
      <w:pPr>
        <w:numPr>
          <w:ilvl w:val="3"/>
          <w:numId w:val="1"/>
        </w:numPr>
        <w:contextualSpacing/>
        <w:rPr>
          <w:szCs w:val="22"/>
          <w:lang w:val="en-US"/>
        </w:rPr>
      </w:pPr>
      <w:r>
        <w:rPr>
          <w:szCs w:val="22"/>
          <w:lang w:val="en-US"/>
        </w:rPr>
        <w:t>The QMF table should not include AC_BE in general, but this comment is not geared to remove the AC_BE.  There is a statement just ahead of the table that says if not in the table, then it uses AC_BE.</w:t>
      </w:r>
    </w:p>
    <w:p w:rsidR="00A1519C" w:rsidRDefault="00A1519C" w:rsidP="00F11942">
      <w:pPr>
        <w:numPr>
          <w:ilvl w:val="3"/>
          <w:numId w:val="1"/>
        </w:numPr>
        <w:contextualSpacing/>
        <w:rPr>
          <w:szCs w:val="22"/>
          <w:lang w:val="en-US"/>
        </w:rPr>
      </w:pPr>
      <w:r>
        <w:rPr>
          <w:szCs w:val="22"/>
          <w:lang w:val="en-US"/>
        </w:rPr>
        <w:t>Discussion on why there are some AC_BE and not others, is the table only for indicating the AC_BE?</w:t>
      </w:r>
    </w:p>
    <w:p w:rsidR="00A1519C" w:rsidRDefault="00A1519C" w:rsidP="00F11942">
      <w:pPr>
        <w:numPr>
          <w:ilvl w:val="3"/>
          <w:numId w:val="1"/>
        </w:numPr>
        <w:contextualSpacing/>
        <w:rPr>
          <w:szCs w:val="22"/>
          <w:lang w:val="en-US"/>
        </w:rPr>
      </w:pPr>
      <w:r>
        <w:rPr>
          <w:szCs w:val="22"/>
          <w:lang w:val="en-US"/>
        </w:rPr>
        <w:t>Thought that the AC_BE rows may have been set as something else and then moved.</w:t>
      </w:r>
    </w:p>
    <w:p w:rsidR="00DB2358" w:rsidRDefault="00DB2358" w:rsidP="00F11942">
      <w:pPr>
        <w:numPr>
          <w:ilvl w:val="3"/>
          <w:numId w:val="1"/>
        </w:numPr>
        <w:contextualSpacing/>
        <w:rPr>
          <w:szCs w:val="22"/>
          <w:lang w:val="en-US"/>
        </w:rPr>
      </w:pPr>
      <w:proofErr w:type="gramStart"/>
      <w:r>
        <w:rPr>
          <w:szCs w:val="22"/>
          <w:lang w:val="en-US"/>
        </w:rPr>
        <w:t>So</w:t>
      </w:r>
      <w:proofErr w:type="gramEnd"/>
      <w:r>
        <w:rPr>
          <w:szCs w:val="22"/>
          <w:lang w:val="en-US"/>
        </w:rPr>
        <w:t xml:space="preserve"> the primary goal is to add the Non AC_BE Action frames to the table.</w:t>
      </w:r>
    </w:p>
    <w:p w:rsidR="00F958CC" w:rsidRDefault="00F958CC" w:rsidP="00F11942">
      <w:pPr>
        <w:numPr>
          <w:ilvl w:val="3"/>
          <w:numId w:val="1"/>
        </w:numPr>
        <w:contextualSpacing/>
        <w:rPr>
          <w:szCs w:val="22"/>
          <w:lang w:val="en-US"/>
        </w:rPr>
      </w:pPr>
      <w:r>
        <w:rPr>
          <w:szCs w:val="22"/>
          <w:lang w:val="en-US"/>
        </w:rPr>
        <w:t>Review of the Discussion table to ensure that the values were all captured.</w:t>
      </w:r>
    </w:p>
    <w:p w:rsidR="00DB2358" w:rsidRDefault="00DB2358" w:rsidP="00F11942">
      <w:pPr>
        <w:numPr>
          <w:ilvl w:val="3"/>
          <w:numId w:val="1"/>
        </w:numPr>
        <w:contextualSpacing/>
        <w:rPr>
          <w:szCs w:val="22"/>
          <w:lang w:val="en-US"/>
        </w:rPr>
      </w:pPr>
      <w:r>
        <w:rPr>
          <w:szCs w:val="22"/>
          <w:lang w:val="en-US"/>
        </w:rPr>
        <w:t>For the FILS Action frame action field 34, it should be AC_V</w:t>
      </w:r>
      <w:r w:rsidR="00F958CC">
        <w:rPr>
          <w:szCs w:val="22"/>
          <w:lang w:val="en-US"/>
        </w:rPr>
        <w:t>O</w:t>
      </w:r>
      <w:r>
        <w:rPr>
          <w:szCs w:val="22"/>
          <w:lang w:val="en-US"/>
        </w:rPr>
        <w:t>.</w:t>
      </w:r>
    </w:p>
    <w:p w:rsidR="00F958CC" w:rsidRDefault="00F958CC" w:rsidP="00F11942">
      <w:pPr>
        <w:numPr>
          <w:ilvl w:val="3"/>
          <w:numId w:val="1"/>
        </w:numPr>
        <w:contextualSpacing/>
        <w:rPr>
          <w:szCs w:val="22"/>
          <w:lang w:val="en-US"/>
        </w:rPr>
      </w:pPr>
      <w:r>
        <w:rPr>
          <w:szCs w:val="22"/>
          <w:lang w:val="en-US"/>
        </w:rPr>
        <w:t>For Action Frames not listed, they are default AC_BE, but we can move them up if requisite.</w:t>
      </w:r>
    </w:p>
    <w:p w:rsidR="00DB2358" w:rsidRPr="003D7633" w:rsidRDefault="00DB2358" w:rsidP="00F11942">
      <w:pPr>
        <w:numPr>
          <w:ilvl w:val="3"/>
          <w:numId w:val="1"/>
        </w:numPr>
        <w:contextualSpacing/>
        <w:rPr>
          <w:szCs w:val="22"/>
          <w:lang w:val="en-US"/>
        </w:rPr>
      </w:pPr>
      <w:r>
        <w:rPr>
          <w:szCs w:val="22"/>
          <w:lang w:val="en-US"/>
        </w:rPr>
        <w:t>Changes to the submission include S1G Table changes, flow Control Changes, FILS Discovery to AC_V</w:t>
      </w:r>
      <w:r w:rsidR="00F958CC">
        <w:rPr>
          <w:szCs w:val="22"/>
          <w:lang w:val="en-US"/>
        </w:rPr>
        <w:t>O</w:t>
      </w:r>
      <w:r>
        <w:rPr>
          <w:szCs w:val="22"/>
          <w:lang w:val="en-US"/>
        </w:rPr>
        <w:t xml:space="preserve">. And FILS </w:t>
      </w:r>
      <w:r w:rsidR="00F958CC">
        <w:rPr>
          <w:szCs w:val="22"/>
          <w:lang w:val="en-US"/>
        </w:rPr>
        <w:t xml:space="preserve">IP Address negotiation </w:t>
      </w:r>
      <w:r>
        <w:rPr>
          <w:szCs w:val="22"/>
          <w:lang w:val="en-US"/>
        </w:rPr>
        <w:t>(1101 – 26 – 0) make it AC_V0</w:t>
      </w:r>
      <w:r w:rsidR="00F958CC">
        <w:rPr>
          <w:szCs w:val="22"/>
          <w:lang w:val="en-US"/>
        </w:rPr>
        <w:t>. Interworking Frames to AC_V? (many implementations use AC_VO</w:t>
      </w:r>
      <w:proofErr w:type="gramStart"/>
      <w:r w:rsidR="00F958CC">
        <w:rPr>
          <w:szCs w:val="22"/>
          <w:lang w:val="en-US"/>
        </w:rPr>
        <w:t>).</w:t>
      </w:r>
      <w:r>
        <w:rPr>
          <w:szCs w:val="22"/>
          <w:lang w:val="en-US"/>
        </w:rPr>
        <w:t>.</w:t>
      </w:r>
      <w:proofErr w:type="gramEnd"/>
      <w:r>
        <w:rPr>
          <w:szCs w:val="22"/>
          <w:lang w:val="en-US"/>
        </w:rPr>
        <w:t xml:space="preserve"> </w:t>
      </w:r>
      <w:proofErr w:type="gramStart"/>
      <w:r>
        <w:rPr>
          <w:szCs w:val="22"/>
          <w:lang w:val="en-US"/>
        </w:rPr>
        <w:t>All of</w:t>
      </w:r>
      <w:proofErr w:type="gramEnd"/>
      <w:r>
        <w:rPr>
          <w:szCs w:val="22"/>
          <w:lang w:val="en-US"/>
        </w:rPr>
        <w:t xml:space="preserve"> these changes are captured in 11-19/348r2.</w:t>
      </w:r>
    </w:p>
    <w:p w:rsidR="003D7633" w:rsidRDefault="00F958CC" w:rsidP="00F11942">
      <w:pPr>
        <w:numPr>
          <w:ilvl w:val="3"/>
          <w:numId w:val="1"/>
        </w:numPr>
        <w:rPr>
          <w:lang w:val="en-US"/>
        </w:rPr>
      </w:pPr>
      <w:r>
        <w:rPr>
          <w:lang w:val="en-US"/>
        </w:rPr>
        <w:t xml:space="preserve">The GAS Interworking frames were added by </w:t>
      </w:r>
      <w:proofErr w:type="spellStart"/>
      <w:r>
        <w:rPr>
          <w:lang w:val="en-US"/>
        </w:rPr>
        <w:t>TGu</w:t>
      </w:r>
      <w:proofErr w:type="spellEnd"/>
      <w:r>
        <w:rPr>
          <w:lang w:val="en-US"/>
        </w:rPr>
        <w:t xml:space="preserve"> and do we have any indication if the frames were implemented by AC_VO, and so we should add them into the table.  The discussion of what should values to be added to the table was discussed.</w:t>
      </w:r>
    </w:p>
    <w:p w:rsidR="00F11942" w:rsidRPr="00E35341" w:rsidRDefault="00F958CC" w:rsidP="00F11942">
      <w:pPr>
        <w:numPr>
          <w:ilvl w:val="3"/>
          <w:numId w:val="1"/>
        </w:numPr>
        <w:contextualSpacing/>
        <w:rPr>
          <w:szCs w:val="22"/>
          <w:lang w:val="en-US"/>
        </w:rPr>
      </w:pPr>
      <w:r>
        <w:rPr>
          <w:lang w:val="en-US"/>
        </w:rPr>
        <w:lastRenderedPageBreak/>
        <w:t xml:space="preserve">Proposed Resolution: </w:t>
      </w:r>
      <w:r w:rsidR="00F11942">
        <w:rPr>
          <w:lang w:val="en-US"/>
        </w:rPr>
        <w:t xml:space="preserve">Incorporate the changes in 11-19/348r2 </w:t>
      </w:r>
      <w:r w:rsidR="00F11942" w:rsidRPr="00A67923">
        <w:rPr>
          <w:szCs w:val="22"/>
          <w:lang w:val="en-US"/>
        </w:rPr>
        <w:t>which address the issues raised by the commenter.</w:t>
      </w:r>
    </w:p>
    <w:p w:rsidR="00F958CC" w:rsidRDefault="00F11942" w:rsidP="00F11942">
      <w:pPr>
        <w:numPr>
          <w:ilvl w:val="3"/>
          <w:numId w:val="1"/>
        </w:numPr>
        <w:rPr>
          <w:lang w:val="en-US"/>
        </w:rPr>
      </w:pPr>
      <w:r>
        <w:rPr>
          <w:lang w:val="en-US"/>
        </w:rPr>
        <w:t xml:space="preserve">No objection - Mark Ready for Motion </w:t>
      </w:r>
    </w:p>
    <w:p w:rsidR="003D7633" w:rsidRDefault="00F11942" w:rsidP="00CA3D75">
      <w:pPr>
        <w:numPr>
          <w:ilvl w:val="1"/>
          <w:numId w:val="1"/>
        </w:numPr>
        <w:rPr>
          <w:lang w:val="en-US"/>
        </w:rPr>
      </w:pPr>
      <w:r w:rsidRPr="00F11942">
        <w:rPr>
          <w:b/>
          <w:lang w:val="en-US"/>
        </w:rPr>
        <w:t>Review doc 11-19/0473r1</w:t>
      </w:r>
      <w:r>
        <w:rPr>
          <w:lang w:val="en-US"/>
        </w:rPr>
        <w:t xml:space="preserve"> – Sean COFFEY (Realtek)</w:t>
      </w:r>
    </w:p>
    <w:p w:rsidR="003D7633" w:rsidRDefault="00F11942" w:rsidP="00F11942">
      <w:pPr>
        <w:numPr>
          <w:ilvl w:val="2"/>
          <w:numId w:val="1"/>
        </w:numPr>
        <w:rPr>
          <w:lang w:val="en-US"/>
        </w:rPr>
      </w:pPr>
      <w:r>
        <w:rPr>
          <w:lang w:val="en-US"/>
        </w:rPr>
        <w:t xml:space="preserve"> </w:t>
      </w:r>
      <w:hyperlink r:id="rId37" w:history="1">
        <w:r w:rsidRPr="00CE17AD">
          <w:rPr>
            <w:rStyle w:val="Hyperlink"/>
            <w:lang w:val="en-US"/>
          </w:rPr>
          <w:t>https://mentor.ieee.org/802.11/dcn/19/11-19-0473-01-000m-lb236-comment-resolution-for-phy-cca.docx</w:t>
        </w:r>
      </w:hyperlink>
      <w:r>
        <w:rPr>
          <w:lang w:val="en-US"/>
        </w:rPr>
        <w:t xml:space="preserve"> </w:t>
      </w:r>
    </w:p>
    <w:p w:rsidR="00F11942" w:rsidRPr="007A1C30" w:rsidRDefault="00F11942" w:rsidP="00F11942">
      <w:pPr>
        <w:numPr>
          <w:ilvl w:val="2"/>
          <w:numId w:val="1"/>
        </w:numPr>
        <w:rPr>
          <w:highlight w:val="green"/>
          <w:lang w:val="en-US"/>
        </w:rPr>
      </w:pPr>
      <w:r w:rsidRPr="007A1C30">
        <w:rPr>
          <w:highlight w:val="green"/>
          <w:lang w:val="en-US"/>
        </w:rPr>
        <w:t>CID 2179 (PHY)</w:t>
      </w:r>
    </w:p>
    <w:p w:rsidR="00F11942" w:rsidRDefault="00F11942" w:rsidP="00F11942">
      <w:pPr>
        <w:numPr>
          <w:ilvl w:val="3"/>
          <w:numId w:val="1"/>
        </w:numPr>
        <w:rPr>
          <w:lang w:val="en-US"/>
        </w:rPr>
      </w:pPr>
      <w:r>
        <w:rPr>
          <w:lang w:val="en-US"/>
        </w:rPr>
        <w:t>Review Comment</w:t>
      </w:r>
      <w:r w:rsidR="00145298">
        <w:rPr>
          <w:lang w:val="en-US"/>
        </w:rPr>
        <w:t>.</w:t>
      </w:r>
    </w:p>
    <w:p w:rsidR="00F11942" w:rsidRDefault="00F11942" w:rsidP="00F11942">
      <w:pPr>
        <w:numPr>
          <w:ilvl w:val="3"/>
          <w:numId w:val="1"/>
        </w:numPr>
        <w:rPr>
          <w:lang w:val="en-US"/>
        </w:rPr>
      </w:pPr>
      <w:r>
        <w:rPr>
          <w:lang w:val="en-US"/>
        </w:rPr>
        <w:t>Review discussion</w:t>
      </w:r>
      <w:r w:rsidR="00145298">
        <w:rPr>
          <w:lang w:val="en-US"/>
        </w:rPr>
        <w:t>.</w:t>
      </w:r>
    </w:p>
    <w:p w:rsidR="00B21DC0" w:rsidRDefault="00B21DC0" w:rsidP="00B21DC0">
      <w:pPr>
        <w:numPr>
          <w:ilvl w:val="3"/>
          <w:numId w:val="1"/>
        </w:numPr>
        <w:rPr>
          <w:lang w:val="en-US"/>
        </w:rPr>
      </w:pPr>
      <w:r>
        <w:rPr>
          <w:lang w:val="en-US"/>
        </w:rPr>
        <w:t>Discussion on the Proposed resolution.</w:t>
      </w:r>
    </w:p>
    <w:p w:rsidR="00B21DC0" w:rsidRPr="00B21DC0" w:rsidRDefault="00B21DC0" w:rsidP="00B21DC0">
      <w:pPr>
        <w:numPr>
          <w:ilvl w:val="3"/>
          <w:numId w:val="1"/>
        </w:numPr>
        <w:rPr>
          <w:lang w:val="en-US"/>
        </w:rPr>
      </w:pPr>
      <w:r w:rsidRPr="00B21DC0">
        <w:rPr>
          <w:lang w:val="en-US"/>
        </w:rPr>
        <w:t xml:space="preserve">Proposed Resolution: </w:t>
      </w:r>
      <w:r w:rsidR="007A1C30" w:rsidRPr="007A1C30">
        <w:rPr>
          <w:rFonts w:asciiTheme="minorHAnsi" w:hAnsiTheme="minorHAnsi"/>
        </w:rPr>
        <w:t>REVISED (PHY: 2019-05-14 19:20:16Z)</w:t>
      </w:r>
      <w:r w:rsidRPr="00B21DC0">
        <w:rPr>
          <w:rFonts w:asciiTheme="minorHAnsi" w:hAnsiTheme="minorHAnsi"/>
        </w:rPr>
        <w:t>.</w:t>
      </w:r>
    </w:p>
    <w:p w:rsidR="00B21DC0" w:rsidRDefault="00B21DC0" w:rsidP="00B21DC0">
      <w:pPr>
        <w:ind w:left="2880"/>
        <w:rPr>
          <w:rFonts w:asciiTheme="minorHAnsi" w:hAnsiTheme="minorHAnsi"/>
        </w:rPr>
      </w:pPr>
      <w:r>
        <w:rPr>
          <w:rFonts w:asciiTheme="minorHAnsi" w:hAnsiTheme="minorHAnsi"/>
        </w:rPr>
        <w:t xml:space="preserve">In 15.4.6.3 (Receiver maximum input level), at D2.0 2857.58, change “The receiver” to “If the STA is </w:t>
      </w:r>
      <w:proofErr w:type="spellStart"/>
      <w:r>
        <w:rPr>
          <w:rFonts w:asciiTheme="minorHAnsi" w:hAnsiTheme="minorHAnsi"/>
        </w:rPr>
        <w:t>NonERP</w:t>
      </w:r>
      <w:proofErr w:type="spellEnd"/>
      <w:r>
        <w:rPr>
          <w:rFonts w:asciiTheme="minorHAnsi" w:hAnsiTheme="minorHAnsi"/>
        </w:rPr>
        <w:t>, the receiver”.</w:t>
      </w:r>
    </w:p>
    <w:p w:rsidR="00B21DC0" w:rsidRDefault="00B21DC0" w:rsidP="00B21DC0">
      <w:pPr>
        <w:ind w:left="2880"/>
        <w:rPr>
          <w:rFonts w:asciiTheme="minorHAnsi" w:hAnsiTheme="minorHAnsi"/>
        </w:rPr>
      </w:pPr>
      <w:r>
        <w:rPr>
          <w:rFonts w:asciiTheme="minorHAnsi" w:hAnsiTheme="minorHAnsi"/>
        </w:rPr>
        <w:t xml:space="preserve">In 15.4.6.5 (CCA), at D2.0 2858.25, </w:t>
      </w:r>
      <w:r w:rsidRPr="00E53053">
        <w:rPr>
          <w:rFonts w:asciiTheme="minorHAnsi" w:hAnsiTheme="minorHAnsi"/>
        </w:rPr>
        <w:t>add new first paragraph “</w:t>
      </w:r>
      <w:r w:rsidRPr="00E531E0">
        <w:rPr>
          <w:rFonts w:asciiTheme="minorHAnsi" w:hAnsiTheme="minorHAnsi"/>
        </w:rPr>
        <w:t>Requirements in this subclause are applicable to non-ERP DSSS STAs.”</w:t>
      </w:r>
      <w:r w:rsidRPr="00E53053">
        <w:rPr>
          <w:rFonts w:asciiTheme="minorHAnsi" w:hAnsiTheme="minorHAnsi"/>
        </w:rPr>
        <w:t>”.</w:t>
      </w:r>
    </w:p>
    <w:p w:rsidR="00B21DC0" w:rsidRDefault="00B21DC0" w:rsidP="00B21DC0">
      <w:pPr>
        <w:ind w:left="2880"/>
        <w:rPr>
          <w:rFonts w:asciiTheme="minorHAnsi" w:hAnsiTheme="minorHAnsi"/>
        </w:rPr>
      </w:pPr>
      <w:r>
        <w:rPr>
          <w:rFonts w:asciiTheme="minorHAnsi" w:hAnsiTheme="minorHAnsi"/>
        </w:rPr>
        <w:t xml:space="preserve">(Same place) change </w:t>
      </w:r>
      <w:r w:rsidRPr="00E53053">
        <w:rPr>
          <w:rFonts w:asciiTheme="minorHAnsi" w:hAnsiTheme="minorHAnsi"/>
        </w:rPr>
        <w:t>“The</w:t>
      </w:r>
      <w:r>
        <w:rPr>
          <w:rFonts w:asciiTheme="minorHAnsi" w:hAnsiTheme="minorHAnsi"/>
        </w:rPr>
        <w:t xml:space="preserve"> </w:t>
      </w:r>
      <w:r w:rsidRPr="00E53053">
        <w:rPr>
          <w:rFonts w:asciiTheme="minorHAnsi" w:hAnsiTheme="minorHAnsi"/>
        </w:rPr>
        <w:t xml:space="preserve">DSSS PHY” to “The </w:t>
      </w:r>
      <w:r>
        <w:rPr>
          <w:rFonts w:asciiTheme="minorHAnsi" w:hAnsiTheme="minorHAnsi"/>
        </w:rPr>
        <w:t xml:space="preserve">non-ERP DSSS </w:t>
      </w:r>
      <w:r w:rsidRPr="00E53053">
        <w:rPr>
          <w:rFonts w:asciiTheme="minorHAnsi" w:hAnsiTheme="minorHAnsi"/>
        </w:rPr>
        <w:t>STA”.</w:t>
      </w:r>
    </w:p>
    <w:p w:rsidR="00B21DC0" w:rsidRDefault="00B21DC0" w:rsidP="00B21DC0">
      <w:pPr>
        <w:ind w:left="2880"/>
        <w:rPr>
          <w:rFonts w:asciiTheme="minorHAnsi" w:hAnsiTheme="minorHAnsi"/>
        </w:rPr>
      </w:pPr>
      <w:r>
        <w:rPr>
          <w:rFonts w:asciiTheme="minorHAnsi" w:hAnsiTheme="minorHAnsi"/>
        </w:rPr>
        <w:t>In 16.3.8.3 (Receiver maximum input level), at D2.0 2888.3, change “The receiver” to “If the STA is non-ERP, the receiver”.</w:t>
      </w:r>
    </w:p>
    <w:p w:rsidR="00B21DC0" w:rsidRDefault="00B21DC0" w:rsidP="00B21DC0">
      <w:pPr>
        <w:ind w:left="2880"/>
        <w:rPr>
          <w:rFonts w:asciiTheme="minorHAnsi" w:hAnsiTheme="minorHAnsi"/>
        </w:rPr>
      </w:pPr>
      <w:r>
        <w:rPr>
          <w:rFonts w:asciiTheme="minorHAnsi" w:hAnsiTheme="minorHAnsi"/>
        </w:rPr>
        <w:t xml:space="preserve">In 16.3.8.5 (CCA), at D2.0 2888.33, </w:t>
      </w:r>
      <w:bookmarkStart w:id="1" w:name="_Hlk3218937"/>
      <w:r>
        <w:rPr>
          <w:rFonts w:asciiTheme="minorHAnsi" w:hAnsiTheme="minorHAnsi"/>
        </w:rPr>
        <w:t>add new first paragraph “</w:t>
      </w:r>
      <w:r w:rsidRPr="00E531E0">
        <w:rPr>
          <w:rFonts w:asciiTheme="minorHAnsi" w:hAnsiTheme="minorHAnsi"/>
        </w:rPr>
        <w:t xml:space="preserve">Requirements in this subclause are applicable to non-ERP </w:t>
      </w:r>
      <w:r>
        <w:rPr>
          <w:rFonts w:asciiTheme="minorHAnsi" w:hAnsiTheme="minorHAnsi"/>
        </w:rPr>
        <w:t>HR/</w:t>
      </w:r>
      <w:r w:rsidRPr="00E531E0">
        <w:rPr>
          <w:rFonts w:asciiTheme="minorHAnsi" w:hAnsiTheme="minorHAnsi"/>
        </w:rPr>
        <w:t>DSSS STAs.”</w:t>
      </w:r>
      <w:r>
        <w:rPr>
          <w:rFonts w:asciiTheme="minorHAnsi" w:hAnsiTheme="minorHAnsi"/>
        </w:rPr>
        <w:t>”.</w:t>
      </w:r>
      <w:bookmarkEnd w:id="1"/>
    </w:p>
    <w:p w:rsidR="00B21DC0" w:rsidRDefault="00B21DC0" w:rsidP="00B21DC0">
      <w:pPr>
        <w:ind w:left="2880"/>
        <w:rPr>
          <w:rFonts w:asciiTheme="minorHAnsi" w:hAnsiTheme="minorHAnsi"/>
        </w:rPr>
      </w:pPr>
      <w:r>
        <w:rPr>
          <w:rFonts w:asciiTheme="minorHAnsi" w:hAnsiTheme="minorHAnsi"/>
        </w:rPr>
        <w:t xml:space="preserve">(Same place) change </w:t>
      </w:r>
      <w:bookmarkStart w:id="2" w:name="_Hlk3218967"/>
      <w:r>
        <w:rPr>
          <w:rFonts w:asciiTheme="minorHAnsi" w:hAnsiTheme="minorHAnsi"/>
        </w:rPr>
        <w:t>“The HR/DSSS PHY” to “The non-ERP HR/DSSS STA”.</w:t>
      </w:r>
      <w:bookmarkEnd w:id="2"/>
    </w:p>
    <w:p w:rsidR="00B21DC0" w:rsidRDefault="00B21DC0" w:rsidP="00B21DC0">
      <w:pPr>
        <w:ind w:left="2880"/>
        <w:rPr>
          <w:rFonts w:asciiTheme="minorHAnsi" w:hAnsiTheme="minorHAnsi"/>
        </w:rPr>
      </w:pPr>
      <w:bookmarkStart w:id="3" w:name="_Hlk3227125"/>
      <w:r>
        <w:rPr>
          <w:rFonts w:asciiTheme="minorHAnsi" w:hAnsiTheme="minorHAnsi"/>
        </w:rPr>
        <w:t>In 18.1.2 (Introduction), at 2936.17-25, add new sentence after first sentence: “An ERP STA shall comply with all normative requirements of Clause 16.”</w:t>
      </w:r>
    </w:p>
    <w:bookmarkEnd w:id="3"/>
    <w:p w:rsidR="00B21DC0" w:rsidRDefault="00B21DC0" w:rsidP="00B21DC0">
      <w:pPr>
        <w:ind w:left="2880"/>
        <w:rPr>
          <w:rFonts w:asciiTheme="minorHAnsi" w:hAnsiTheme="minorHAnsi"/>
        </w:rPr>
      </w:pPr>
      <w:r>
        <w:rPr>
          <w:rFonts w:asciiTheme="minorHAnsi" w:hAnsiTheme="minorHAnsi"/>
        </w:rPr>
        <w:t>In 18.3.4 (CCA), at D2.0 2942.12, change “17.3.2 (PPDU format)” to “18.3.2 (PPDU format)”.</w:t>
      </w:r>
    </w:p>
    <w:p w:rsidR="00B21DC0" w:rsidRPr="007A1C30" w:rsidRDefault="00B21DC0" w:rsidP="00B21DC0">
      <w:pPr>
        <w:ind w:left="2880"/>
        <w:rPr>
          <w:rFonts w:asciiTheme="minorHAnsi" w:hAnsiTheme="minorHAnsi"/>
        </w:rPr>
      </w:pPr>
      <w:r>
        <w:rPr>
          <w:rFonts w:asciiTheme="minorHAnsi" w:hAnsiTheme="minorHAnsi"/>
        </w:rPr>
        <w:t xml:space="preserve">In 18.4.6 (CCA performance), at D2.0 2943.30, change “valid ERP-DSSS/CCK sync symbols” to “valid DSSS, HR-DSSS, ERP-DSSS or ERP-CCK </w:t>
      </w:r>
      <w:r w:rsidRPr="007A1C30">
        <w:rPr>
          <w:rFonts w:asciiTheme="minorHAnsi" w:hAnsiTheme="minorHAnsi"/>
        </w:rPr>
        <w:t>sync symbols”.</w:t>
      </w:r>
    </w:p>
    <w:p w:rsidR="00B21DC0" w:rsidRPr="007A1C30" w:rsidRDefault="00B21DC0" w:rsidP="00B21DC0">
      <w:pPr>
        <w:numPr>
          <w:ilvl w:val="3"/>
          <w:numId w:val="1"/>
        </w:numPr>
        <w:rPr>
          <w:highlight w:val="yellow"/>
          <w:lang w:val="en-US"/>
        </w:rPr>
      </w:pPr>
      <w:r w:rsidRPr="007A1C30">
        <w:rPr>
          <w:lang w:val="en-US"/>
        </w:rPr>
        <w:t>We do not have to do this change, it does set a precedence to make similar</w:t>
      </w:r>
      <w:r>
        <w:rPr>
          <w:lang w:val="en-US"/>
        </w:rPr>
        <w:t xml:space="preserve"> statements going forward.  </w:t>
      </w:r>
      <w:r w:rsidR="007A1C30">
        <w:rPr>
          <w:lang w:val="en-US"/>
        </w:rPr>
        <w:t xml:space="preserve">If this change will cause more </w:t>
      </w:r>
      <w:r w:rsidR="007A1C30" w:rsidRPr="007A1C30">
        <w:rPr>
          <w:lang w:val="en-US"/>
        </w:rPr>
        <w:t>comments going forward, then this should not be done.</w:t>
      </w:r>
    </w:p>
    <w:p w:rsidR="007A1C30" w:rsidRDefault="007A1C30" w:rsidP="00B21DC0">
      <w:pPr>
        <w:numPr>
          <w:ilvl w:val="3"/>
          <w:numId w:val="1"/>
        </w:numPr>
        <w:rPr>
          <w:lang w:val="en-US"/>
        </w:rPr>
      </w:pPr>
      <w:r w:rsidRPr="007A1C30">
        <w:rPr>
          <w:highlight w:val="yellow"/>
          <w:lang w:val="en-US"/>
        </w:rPr>
        <w:t>Straw Poll:</w:t>
      </w:r>
      <w:r>
        <w:rPr>
          <w:lang w:val="en-US"/>
        </w:rPr>
        <w:t xml:space="preserve"> Should we make the changes? Yes/no/abstain</w:t>
      </w:r>
    </w:p>
    <w:p w:rsidR="007A1C30" w:rsidRDefault="007A1C30" w:rsidP="007A1C30">
      <w:pPr>
        <w:numPr>
          <w:ilvl w:val="4"/>
          <w:numId w:val="1"/>
        </w:numPr>
        <w:rPr>
          <w:lang w:val="en-US"/>
        </w:rPr>
      </w:pPr>
      <w:r>
        <w:rPr>
          <w:lang w:val="en-US"/>
        </w:rPr>
        <w:t>Results: 6-0-11</w:t>
      </w:r>
    </w:p>
    <w:p w:rsidR="007A1C30" w:rsidRDefault="007A1C30" w:rsidP="007A1C30">
      <w:pPr>
        <w:numPr>
          <w:ilvl w:val="3"/>
          <w:numId w:val="1"/>
        </w:numPr>
        <w:rPr>
          <w:lang w:val="en-US"/>
        </w:rPr>
      </w:pPr>
      <w:r>
        <w:rPr>
          <w:lang w:val="en-US"/>
        </w:rPr>
        <w:t>We can motion this separately. Or along with CID 2180.</w:t>
      </w:r>
    </w:p>
    <w:p w:rsidR="007A1C30" w:rsidRPr="007A1C30" w:rsidRDefault="007A1C30" w:rsidP="007A1C30">
      <w:pPr>
        <w:numPr>
          <w:ilvl w:val="3"/>
          <w:numId w:val="1"/>
        </w:numPr>
        <w:rPr>
          <w:lang w:val="en-US"/>
        </w:rPr>
      </w:pPr>
      <w:r>
        <w:rPr>
          <w:lang w:val="en-US"/>
        </w:rPr>
        <w:t>No objection Mark Ready for Motion</w:t>
      </w:r>
    </w:p>
    <w:p w:rsidR="007A1C30" w:rsidRPr="007A1C30" w:rsidRDefault="007A1C30" w:rsidP="007A1C30">
      <w:pPr>
        <w:numPr>
          <w:ilvl w:val="2"/>
          <w:numId w:val="1"/>
        </w:numPr>
        <w:rPr>
          <w:highlight w:val="green"/>
          <w:lang w:val="en-US"/>
        </w:rPr>
      </w:pPr>
      <w:r w:rsidRPr="007A1C30">
        <w:rPr>
          <w:highlight w:val="green"/>
          <w:lang w:val="en-US"/>
        </w:rPr>
        <w:t>CID 2180 (PHY)</w:t>
      </w:r>
    </w:p>
    <w:p w:rsidR="007A1C30" w:rsidRDefault="007A1C30" w:rsidP="007A1C30">
      <w:pPr>
        <w:numPr>
          <w:ilvl w:val="3"/>
          <w:numId w:val="1"/>
        </w:numPr>
        <w:rPr>
          <w:lang w:val="en-US"/>
        </w:rPr>
      </w:pPr>
      <w:r>
        <w:rPr>
          <w:lang w:val="en-US"/>
        </w:rPr>
        <w:t>Review Comment</w:t>
      </w:r>
    </w:p>
    <w:p w:rsidR="007A1C30" w:rsidRPr="007A1C30" w:rsidRDefault="007A1C30" w:rsidP="007A1C30">
      <w:pPr>
        <w:numPr>
          <w:ilvl w:val="3"/>
          <w:numId w:val="1"/>
        </w:numPr>
        <w:rPr>
          <w:lang w:val="en-US"/>
        </w:rPr>
      </w:pPr>
      <w:r>
        <w:rPr>
          <w:lang w:val="en-US"/>
        </w:rPr>
        <w:t xml:space="preserve">Proposed Resolution: </w:t>
      </w:r>
      <w:r w:rsidRPr="007A1C30">
        <w:rPr>
          <w:lang w:val="en-US"/>
        </w:rPr>
        <w:t xml:space="preserve">REVISED (PHY: 2019-05-14 19:22:00Z) - </w:t>
      </w:r>
    </w:p>
    <w:p w:rsidR="007A1C30" w:rsidRPr="007A1C30" w:rsidRDefault="007A1C30" w:rsidP="007A1C30">
      <w:pPr>
        <w:ind w:left="2880"/>
        <w:rPr>
          <w:lang w:val="en-US"/>
        </w:rPr>
      </w:pPr>
      <w:r w:rsidRPr="007A1C30">
        <w:rPr>
          <w:lang w:val="en-US"/>
        </w:rPr>
        <w:t>In 15.4.6.5 (CCA), at D2.0 2858.34, add new paragraph before current first paragraph: “Requirements in this subclause are applicable to non-ERP DSSS STAs.”."</w:t>
      </w:r>
    </w:p>
    <w:p w:rsidR="007A1C30" w:rsidRPr="007A1C30" w:rsidRDefault="007A1C30" w:rsidP="007A1C30">
      <w:pPr>
        <w:ind w:left="2880"/>
        <w:rPr>
          <w:lang w:val="en-US"/>
        </w:rPr>
      </w:pPr>
      <w:r w:rsidRPr="007A1C30">
        <w:rPr>
          <w:lang w:val="en-US"/>
        </w:rPr>
        <w:t xml:space="preserve">In 15.4.6.5 (CCA), at D2.0 2858.47, change “The value” to “For a non-ERP DSSS STA, the </w:t>
      </w:r>
      <w:r w:rsidR="00A160B7" w:rsidRPr="007A1C30">
        <w:rPr>
          <w:lang w:val="en-US"/>
        </w:rPr>
        <w:t>value “</w:t>
      </w:r>
      <w:r w:rsidRPr="007A1C30">
        <w:rPr>
          <w:lang w:val="en-US"/>
        </w:rPr>
        <w:t>.</w:t>
      </w:r>
    </w:p>
    <w:p w:rsidR="007A1C30" w:rsidRPr="007A1C30" w:rsidRDefault="007A1C30" w:rsidP="007A1C30">
      <w:pPr>
        <w:ind w:left="2880"/>
        <w:rPr>
          <w:lang w:val="en-US"/>
        </w:rPr>
      </w:pPr>
      <w:r w:rsidRPr="007A1C30">
        <w:rPr>
          <w:lang w:val="en-US"/>
        </w:rPr>
        <w:t>In 16.3.8.5 (CCA), at D2.0 2888.32, add new paragraph before current first paragraph: “Requirements in this subclause are applicable to non-ERP HR/DSSS STAs.”."</w:t>
      </w:r>
    </w:p>
    <w:p w:rsidR="007A1C30" w:rsidRPr="007A1C30" w:rsidRDefault="007A1C30" w:rsidP="007A1C30">
      <w:pPr>
        <w:ind w:left="2880"/>
        <w:rPr>
          <w:lang w:val="en-US"/>
        </w:rPr>
      </w:pPr>
      <w:r w:rsidRPr="007A1C30">
        <w:rPr>
          <w:lang w:val="en-US"/>
        </w:rPr>
        <w:t>In 16.3.8.5 (CCA), at D2.0 2888.58, add at beginning of line “For a non-ERP HR/DSSS STA, “.</w:t>
      </w:r>
    </w:p>
    <w:p w:rsidR="007A1C30" w:rsidRPr="007A1C30" w:rsidRDefault="007A1C30" w:rsidP="007A1C30">
      <w:pPr>
        <w:numPr>
          <w:ilvl w:val="3"/>
          <w:numId w:val="1"/>
        </w:numPr>
        <w:rPr>
          <w:lang w:val="en-US"/>
        </w:rPr>
      </w:pPr>
      <w:r>
        <w:rPr>
          <w:lang w:val="en-US"/>
        </w:rPr>
        <w:t>No objection Mark Ready for Motion</w:t>
      </w:r>
    </w:p>
    <w:p w:rsidR="007A1C30" w:rsidRPr="007A1C30" w:rsidRDefault="007A1C30" w:rsidP="007A1C30">
      <w:pPr>
        <w:numPr>
          <w:ilvl w:val="2"/>
          <w:numId w:val="1"/>
        </w:numPr>
        <w:rPr>
          <w:highlight w:val="green"/>
          <w:lang w:val="en-US"/>
        </w:rPr>
      </w:pPr>
      <w:r w:rsidRPr="007A1C30">
        <w:rPr>
          <w:highlight w:val="green"/>
          <w:lang w:val="en-US"/>
        </w:rPr>
        <w:lastRenderedPageBreak/>
        <w:t>CID 2182 (PHY)</w:t>
      </w:r>
    </w:p>
    <w:p w:rsidR="007A1C30" w:rsidRDefault="007A1C30" w:rsidP="007A1C30">
      <w:pPr>
        <w:numPr>
          <w:ilvl w:val="3"/>
          <w:numId w:val="1"/>
        </w:numPr>
        <w:rPr>
          <w:lang w:val="en-US"/>
        </w:rPr>
      </w:pPr>
      <w:r>
        <w:rPr>
          <w:lang w:val="en-US"/>
        </w:rPr>
        <w:t>Review Comment</w:t>
      </w:r>
    </w:p>
    <w:p w:rsidR="007A1C30" w:rsidRPr="007A1C30" w:rsidRDefault="007A1C30" w:rsidP="007A1C30">
      <w:pPr>
        <w:numPr>
          <w:ilvl w:val="3"/>
          <w:numId w:val="1"/>
        </w:numPr>
        <w:rPr>
          <w:lang w:val="en-US"/>
        </w:rPr>
      </w:pPr>
      <w:r>
        <w:rPr>
          <w:lang w:val="en-US"/>
        </w:rPr>
        <w:t xml:space="preserve">Proposed Resolution: </w:t>
      </w:r>
      <w:r w:rsidRPr="007A1C30">
        <w:rPr>
          <w:lang w:val="en-US"/>
        </w:rPr>
        <w:t>REVISED (PHY: 2019-05-14 19:23:30Z)</w:t>
      </w:r>
    </w:p>
    <w:p w:rsidR="007A1C30" w:rsidRPr="007A1C30" w:rsidRDefault="007A1C30" w:rsidP="007A1C30">
      <w:pPr>
        <w:ind w:left="2880"/>
        <w:rPr>
          <w:lang w:val="en-US"/>
        </w:rPr>
      </w:pPr>
      <w:r w:rsidRPr="007A1C30">
        <w:rPr>
          <w:lang w:val="en-US"/>
        </w:rPr>
        <w:t>In 18.1.2 (Introduction), at 2936.17-25, add new sentence after first sentence: “An ERP STA shall comply with all normative requirements of Clause 16.”</w:t>
      </w:r>
    </w:p>
    <w:p w:rsidR="007A1C30" w:rsidRPr="007A1C30" w:rsidRDefault="007A1C30" w:rsidP="007A1C30">
      <w:pPr>
        <w:ind w:left="2880"/>
        <w:rPr>
          <w:lang w:val="en-US"/>
        </w:rPr>
      </w:pPr>
      <w:r w:rsidRPr="007A1C30">
        <w:rPr>
          <w:lang w:val="en-US"/>
        </w:rPr>
        <w:t>(Same proposed resolution as for CID 2179 above.)</w:t>
      </w:r>
    </w:p>
    <w:p w:rsidR="007A1C30" w:rsidRDefault="007A1C30" w:rsidP="007A1C30">
      <w:pPr>
        <w:numPr>
          <w:ilvl w:val="3"/>
          <w:numId w:val="1"/>
        </w:numPr>
        <w:rPr>
          <w:lang w:val="en-US"/>
        </w:rPr>
      </w:pPr>
      <w:r>
        <w:rPr>
          <w:lang w:val="en-US"/>
        </w:rPr>
        <w:t>No objection – Mark Ready for Motion</w:t>
      </w:r>
    </w:p>
    <w:p w:rsidR="007A1C30" w:rsidRPr="007A1C30" w:rsidRDefault="007A1C30" w:rsidP="007A1C30">
      <w:pPr>
        <w:numPr>
          <w:ilvl w:val="2"/>
          <w:numId w:val="1"/>
        </w:numPr>
        <w:rPr>
          <w:highlight w:val="green"/>
          <w:lang w:val="en-US"/>
        </w:rPr>
      </w:pPr>
      <w:r w:rsidRPr="007A1C30">
        <w:rPr>
          <w:highlight w:val="green"/>
          <w:lang w:val="en-US"/>
        </w:rPr>
        <w:t>CID 2187 (PHY)</w:t>
      </w:r>
    </w:p>
    <w:p w:rsidR="007A1C30" w:rsidRDefault="007A1C30" w:rsidP="007A1C30">
      <w:pPr>
        <w:numPr>
          <w:ilvl w:val="3"/>
          <w:numId w:val="1"/>
        </w:numPr>
        <w:rPr>
          <w:lang w:val="en-US"/>
        </w:rPr>
      </w:pPr>
      <w:r>
        <w:rPr>
          <w:lang w:val="en-US"/>
        </w:rPr>
        <w:t>Review Comment</w:t>
      </w:r>
    </w:p>
    <w:p w:rsidR="007A1C30" w:rsidRPr="007A1C30" w:rsidRDefault="007A1C30" w:rsidP="007A1C30">
      <w:pPr>
        <w:numPr>
          <w:ilvl w:val="3"/>
          <w:numId w:val="1"/>
        </w:numPr>
        <w:rPr>
          <w:lang w:val="en-US"/>
        </w:rPr>
      </w:pPr>
      <w:r>
        <w:rPr>
          <w:lang w:val="en-US"/>
        </w:rPr>
        <w:t xml:space="preserve">Proposed Resolution: </w:t>
      </w:r>
      <w:r w:rsidRPr="007A1C30">
        <w:rPr>
          <w:lang w:val="en-US"/>
        </w:rPr>
        <w:t>REVISED (PHY: 2019-05-14 19:25:09Z) -</w:t>
      </w:r>
    </w:p>
    <w:p w:rsidR="007A1C30" w:rsidRPr="007A1C30" w:rsidRDefault="007A1C30" w:rsidP="007A1C30">
      <w:pPr>
        <w:numPr>
          <w:ilvl w:val="3"/>
          <w:numId w:val="1"/>
        </w:numPr>
        <w:rPr>
          <w:lang w:val="en-US"/>
        </w:rPr>
      </w:pPr>
      <w:r w:rsidRPr="007A1C30">
        <w:rPr>
          <w:lang w:val="en-US"/>
        </w:rPr>
        <w:t>In 19.1.1 (Introduction to the HT PHY), at D2.0 2949.23, add new paragraph "An HT STA that operates in the 5 GHz band shall comply with all normative requirements of Clause 17. An HT STA that operates in the 2.4 GHz band shall comply with all normative requirements of Clause 18.”</w:t>
      </w:r>
    </w:p>
    <w:p w:rsidR="007A1C30" w:rsidRDefault="007A1C30" w:rsidP="007A1C30">
      <w:pPr>
        <w:numPr>
          <w:ilvl w:val="3"/>
          <w:numId w:val="1"/>
        </w:numPr>
        <w:rPr>
          <w:lang w:val="en-US"/>
        </w:rPr>
      </w:pPr>
      <w:r>
        <w:rPr>
          <w:lang w:val="en-US"/>
        </w:rPr>
        <w:t>No objection – Mark Ready for Motion</w:t>
      </w:r>
    </w:p>
    <w:p w:rsidR="00A954BF" w:rsidRDefault="00E31375" w:rsidP="00A954BF">
      <w:pPr>
        <w:numPr>
          <w:ilvl w:val="2"/>
          <w:numId w:val="1"/>
        </w:numPr>
        <w:rPr>
          <w:lang w:val="en-US"/>
        </w:rPr>
      </w:pPr>
      <w:r w:rsidRPr="00E31375">
        <w:rPr>
          <w:b/>
          <w:highlight w:val="yellow"/>
          <w:lang w:val="en-US"/>
        </w:rPr>
        <w:t>ACTION ITEM A6:</w:t>
      </w:r>
      <w:r>
        <w:rPr>
          <w:lang w:val="en-US"/>
        </w:rPr>
        <w:t xml:space="preserve"> </w:t>
      </w:r>
      <w:r w:rsidR="00A954BF">
        <w:rPr>
          <w:lang w:val="en-US"/>
        </w:rPr>
        <w:t>Move CID 2187, 2182, 2180, and 2179 to a single PHY comment group for separate motion for these 4 CIDs.</w:t>
      </w:r>
    </w:p>
    <w:p w:rsidR="007A1C30" w:rsidRDefault="00C91FC0" w:rsidP="007A1C30">
      <w:pPr>
        <w:numPr>
          <w:ilvl w:val="1"/>
          <w:numId w:val="1"/>
        </w:numPr>
        <w:rPr>
          <w:lang w:val="en-US"/>
        </w:rPr>
      </w:pPr>
      <w:r w:rsidRPr="00145298">
        <w:rPr>
          <w:b/>
          <w:lang w:val="en-US"/>
        </w:rPr>
        <w:t>Review agenda</w:t>
      </w:r>
      <w:r>
        <w:rPr>
          <w:lang w:val="en-US"/>
        </w:rPr>
        <w:t xml:space="preserve"> for Wednesday</w:t>
      </w:r>
    </w:p>
    <w:p w:rsidR="00C91FC0" w:rsidRPr="00145298" w:rsidRDefault="00C91FC0" w:rsidP="007A1C30">
      <w:pPr>
        <w:numPr>
          <w:ilvl w:val="1"/>
          <w:numId w:val="1"/>
        </w:numPr>
        <w:rPr>
          <w:b/>
          <w:lang w:val="en-US"/>
        </w:rPr>
      </w:pPr>
      <w:r w:rsidRPr="00145298">
        <w:rPr>
          <w:b/>
          <w:lang w:val="en-US"/>
        </w:rPr>
        <w:t>Recess 3:30pm</w:t>
      </w:r>
    </w:p>
    <w:p w:rsidR="00C91FC0" w:rsidRDefault="00C91FC0" w:rsidP="00C91FC0">
      <w:pPr>
        <w:ind w:left="1080"/>
        <w:rPr>
          <w:lang w:val="en-US"/>
        </w:rPr>
      </w:pPr>
    </w:p>
    <w:p w:rsidR="00A160B7" w:rsidRDefault="00A160B7">
      <w:pPr>
        <w:rPr>
          <w:b/>
          <w:lang w:val="en-US"/>
        </w:rPr>
      </w:pPr>
      <w:r>
        <w:rPr>
          <w:b/>
          <w:lang w:val="en-US"/>
        </w:rPr>
        <w:br w:type="page"/>
      </w:r>
    </w:p>
    <w:p w:rsidR="00A160B7" w:rsidRPr="00A160B7" w:rsidRDefault="00A160B7" w:rsidP="00A160B7">
      <w:pPr>
        <w:numPr>
          <w:ilvl w:val="0"/>
          <w:numId w:val="1"/>
        </w:numPr>
        <w:rPr>
          <w:b/>
        </w:rPr>
      </w:pPr>
      <w:r w:rsidRPr="00990986">
        <w:rPr>
          <w:b/>
        </w:rPr>
        <w:lastRenderedPageBreak/>
        <w:t>802.11md (</w:t>
      </w:r>
      <w:proofErr w:type="spellStart"/>
      <w:r w:rsidRPr="00990986">
        <w:rPr>
          <w:b/>
        </w:rPr>
        <w:t>REVmd</w:t>
      </w:r>
      <w:proofErr w:type="spellEnd"/>
      <w:r w:rsidRPr="00990986">
        <w:rPr>
          <w:b/>
        </w:rPr>
        <w:t xml:space="preserve">) Meetings – May 2019 IEEE 802 Wireless Interim – Atlanta </w:t>
      </w:r>
      <w:r>
        <w:rPr>
          <w:b/>
        </w:rPr>
        <w:t>–</w:t>
      </w:r>
      <w:r w:rsidRPr="00990986">
        <w:rPr>
          <w:b/>
        </w:rPr>
        <w:t xml:space="preserve"> </w:t>
      </w:r>
      <w:r>
        <w:rPr>
          <w:b/>
        </w:rPr>
        <w:t xml:space="preserve">Wednesday </w:t>
      </w:r>
      <w:r w:rsidRPr="00990986">
        <w:rPr>
          <w:b/>
        </w:rPr>
        <w:t xml:space="preserve">PM1 </w:t>
      </w:r>
      <w:r w:rsidRPr="00990986">
        <w:rPr>
          <w:b/>
          <w:szCs w:val="22"/>
        </w:rPr>
        <w:t xml:space="preserve">13:30-15:30 </w:t>
      </w:r>
    </w:p>
    <w:p w:rsidR="00A160B7" w:rsidRPr="004564BA" w:rsidRDefault="00A160B7" w:rsidP="00A160B7">
      <w:pPr>
        <w:numPr>
          <w:ilvl w:val="1"/>
          <w:numId w:val="1"/>
        </w:numPr>
        <w:rPr>
          <w:szCs w:val="22"/>
        </w:rPr>
      </w:pPr>
      <w:r w:rsidRPr="004564BA">
        <w:rPr>
          <w:b/>
          <w:szCs w:val="22"/>
        </w:rPr>
        <w:t>Called to order</w:t>
      </w:r>
      <w:r w:rsidRPr="004564BA">
        <w:rPr>
          <w:szCs w:val="22"/>
        </w:rPr>
        <w:t xml:space="preserve"> at 1:3</w:t>
      </w:r>
      <w:r>
        <w:rPr>
          <w:szCs w:val="22"/>
        </w:rPr>
        <w:t>2 p</w:t>
      </w:r>
      <w:r w:rsidRPr="004564BA">
        <w:rPr>
          <w:szCs w:val="22"/>
        </w:rPr>
        <w:t xml:space="preserve">m by the chair, Dorothy </w:t>
      </w:r>
      <w:r>
        <w:rPr>
          <w:szCs w:val="22"/>
        </w:rPr>
        <w:t>STANLEY</w:t>
      </w:r>
      <w:r w:rsidRPr="004564BA">
        <w:rPr>
          <w:szCs w:val="22"/>
        </w:rPr>
        <w:t xml:space="preserve"> (HPE)</w:t>
      </w:r>
    </w:p>
    <w:p w:rsidR="00A160B7" w:rsidRPr="004564BA" w:rsidRDefault="00A160B7" w:rsidP="00A160B7">
      <w:pPr>
        <w:numPr>
          <w:ilvl w:val="1"/>
          <w:numId w:val="1"/>
        </w:numPr>
        <w:rPr>
          <w:b/>
          <w:szCs w:val="22"/>
        </w:rPr>
      </w:pPr>
      <w:r w:rsidRPr="004564BA">
        <w:rPr>
          <w:b/>
          <w:szCs w:val="22"/>
        </w:rPr>
        <w:t>Review patent policy</w:t>
      </w:r>
    </w:p>
    <w:p w:rsidR="00A160B7" w:rsidRPr="004564BA" w:rsidRDefault="00A160B7" w:rsidP="00A160B7">
      <w:pPr>
        <w:numPr>
          <w:ilvl w:val="2"/>
          <w:numId w:val="1"/>
        </w:numPr>
        <w:rPr>
          <w:b/>
          <w:szCs w:val="22"/>
        </w:rPr>
      </w:pPr>
      <w:r w:rsidRPr="004564BA">
        <w:rPr>
          <w:szCs w:val="22"/>
        </w:rPr>
        <w:t>No issues noted.</w:t>
      </w:r>
    </w:p>
    <w:p w:rsidR="00CB0617" w:rsidRDefault="00CB0617" w:rsidP="00CB0617">
      <w:pPr>
        <w:pStyle w:val="ListParagraph"/>
        <w:numPr>
          <w:ilvl w:val="1"/>
          <w:numId w:val="1"/>
        </w:numPr>
        <w:rPr>
          <w:lang w:val="en-CA"/>
        </w:rPr>
      </w:pPr>
      <w:r w:rsidRPr="00CB0617">
        <w:rPr>
          <w:b/>
          <w:lang w:val="en-CA"/>
        </w:rPr>
        <w:t>Review Agenda</w:t>
      </w:r>
      <w:r>
        <w:rPr>
          <w:lang w:val="en-CA"/>
        </w:rPr>
        <w:t xml:space="preserve"> 11-19/568r4</w:t>
      </w:r>
    </w:p>
    <w:p w:rsidR="00CB0617" w:rsidRDefault="00D9757E" w:rsidP="00CB0617">
      <w:pPr>
        <w:pStyle w:val="ListParagraph"/>
        <w:numPr>
          <w:ilvl w:val="2"/>
          <w:numId w:val="1"/>
        </w:numPr>
        <w:rPr>
          <w:lang w:val="en-CA"/>
        </w:rPr>
      </w:pPr>
      <w:hyperlink r:id="rId38" w:history="1">
        <w:r w:rsidR="00CB0617" w:rsidRPr="00FF3200">
          <w:rPr>
            <w:rStyle w:val="Hyperlink"/>
            <w:lang w:val="en-CA"/>
          </w:rPr>
          <w:t>https://mentor.ieee.org/802.11/dcn/19/11-19-0568-04-000m-2019-may-tgmd-agenda.pptx</w:t>
        </w:r>
      </w:hyperlink>
      <w:r w:rsidR="00CB0617">
        <w:rPr>
          <w:lang w:val="en-CA"/>
        </w:rPr>
        <w:t xml:space="preserve"> </w:t>
      </w:r>
    </w:p>
    <w:p w:rsidR="00CB0617" w:rsidRDefault="00CB0617" w:rsidP="00CB0617">
      <w:pPr>
        <w:pStyle w:val="ListParagraph"/>
        <w:numPr>
          <w:ilvl w:val="2"/>
          <w:numId w:val="1"/>
        </w:numPr>
        <w:rPr>
          <w:lang w:val="en-CA"/>
        </w:rPr>
      </w:pPr>
      <w:r>
        <w:rPr>
          <w:lang w:val="en-CA"/>
        </w:rPr>
        <w:t>No objections for approving</w:t>
      </w:r>
    </w:p>
    <w:p w:rsidR="00280CF1" w:rsidRDefault="00CB0617" w:rsidP="00CB0617">
      <w:pPr>
        <w:pStyle w:val="ListParagraph"/>
        <w:numPr>
          <w:ilvl w:val="2"/>
          <w:numId w:val="1"/>
        </w:numPr>
        <w:rPr>
          <w:lang w:val="en-CA"/>
        </w:rPr>
      </w:pPr>
      <w:r>
        <w:rPr>
          <w:lang w:val="en-CA"/>
        </w:rPr>
        <w:t>Updated agenda posted as</w:t>
      </w:r>
      <w:r w:rsidR="00280CF1">
        <w:rPr>
          <w:lang w:val="en-CA"/>
        </w:rPr>
        <w:t xml:space="preserve"> 11-19/568r5</w:t>
      </w:r>
    </w:p>
    <w:p w:rsidR="00CB0617" w:rsidRDefault="00CB0617" w:rsidP="00280CF1">
      <w:pPr>
        <w:pStyle w:val="ListParagraph"/>
        <w:numPr>
          <w:ilvl w:val="3"/>
          <w:numId w:val="1"/>
        </w:numPr>
        <w:rPr>
          <w:lang w:val="en-CA"/>
        </w:rPr>
      </w:pPr>
      <w:r>
        <w:rPr>
          <w:lang w:val="en-CA"/>
        </w:rPr>
        <w:t xml:space="preserve"> </w:t>
      </w:r>
      <w:hyperlink r:id="rId39" w:history="1">
        <w:r w:rsidR="00280CF1" w:rsidRPr="00FF3200">
          <w:rPr>
            <w:rStyle w:val="Hyperlink"/>
            <w:lang w:val="en-CA"/>
          </w:rPr>
          <w:t>https://mentor.ieee.org/802.11/dcn/19/11-19-0568-05-000m-2019-may-tgmd-agenda.pptx</w:t>
        </w:r>
      </w:hyperlink>
    </w:p>
    <w:p w:rsidR="00CB0617" w:rsidRDefault="00CB0617" w:rsidP="00CB0617">
      <w:pPr>
        <w:pStyle w:val="ListParagraph"/>
        <w:numPr>
          <w:ilvl w:val="1"/>
          <w:numId w:val="1"/>
        </w:numPr>
        <w:rPr>
          <w:lang w:val="en-CA"/>
        </w:rPr>
      </w:pPr>
      <w:r w:rsidRPr="00CB0617">
        <w:rPr>
          <w:b/>
          <w:lang w:val="en-CA"/>
        </w:rPr>
        <w:t>Review doc 11-19/056r1</w:t>
      </w:r>
      <w:r>
        <w:rPr>
          <w:lang w:val="en-CA"/>
        </w:rPr>
        <w:t xml:space="preserve"> – </w:t>
      </w:r>
      <w:r w:rsidR="007E52C2">
        <w:rPr>
          <w:lang w:val="en-CA"/>
        </w:rPr>
        <w:t>Mark RISON</w:t>
      </w:r>
      <w:r>
        <w:rPr>
          <w:lang w:val="en-CA"/>
        </w:rPr>
        <w:t xml:space="preserve"> (Samsung)</w:t>
      </w:r>
    </w:p>
    <w:p w:rsidR="00CB0617" w:rsidRDefault="00D9757E" w:rsidP="00CB0617">
      <w:pPr>
        <w:pStyle w:val="ListParagraph"/>
        <w:numPr>
          <w:ilvl w:val="2"/>
          <w:numId w:val="1"/>
        </w:numPr>
        <w:rPr>
          <w:lang w:val="en-CA"/>
        </w:rPr>
      </w:pPr>
      <w:hyperlink r:id="rId40" w:history="1">
        <w:r w:rsidR="00CB0617">
          <w:rPr>
            <w:rStyle w:val="Hyperlink"/>
            <w:lang w:val="en-CA"/>
          </w:rPr>
          <w:t>https://mentor.ieee.org/802.11/dcn/19/11-19-0856-01-000m-resolutions-for-some-comments-on-11md-d2-0-lb236.docx</w:t>
        </w:r>
      </w:hyperlink>
    </w:p>
    <w:p w:rsidR="00CB0617" w:rsidRPr="00145298" w:rsidRDefault="00CB0617" w:rsidP="00CB0617">
      <w:pPr>
        <w:pStyle w:val="ListParagraph"/>
        <w:numPr>
          <w:ilvl w:val="2"/>
          <w:numId w:val="1"/>
        </w:numPr>
        <w:rPr>
          <w:highlight w:val="yellow"/>
          <w:lang w:val="en-CA"/>
        </w:rPr>
      </w:pPr>
      <w:r w:rsidRPr="00145298">
        <w:rPr>
          <w:highlight w:val="yellow"/>
          <w:lang w:val="en-CA"/>
        </w:rPr>
        <w:t xml:space="preserve">CID 2596 (MAC) </w:t>
      </w:r>
    </w:p>
    <w:p w:rsidR="00CB0617" w:rsidRPr="00CB0617" w:rsidRDefault="00CB0617" w:rsidP="00CB0617">
      <w:pPr>
        <w:pStyle w:val="ListParagraph"/>
        <w:numPr>
          <w:ilvl w:val="3"/>
          <w:numId w:val="1"/>
        </w:numPr>
        <w:rPr>
          <w:lang w:val="en-CA"/>
        </w:rPr>
      </w:pPr>
      <w:r w:rsidRPr="00CB0617">
        <w:rPr>
          <w:lang w:val="en-CA"/>
        </w:rPr>
        <w:t xml:space="preserve"> Discussion on solution direction </w:t>
      </w:r>
    </w:p>
    <w:p w:rsidR="00CB0617" w:rsidRDefault="007E52C2" w:rsidP="00CB0617">
      <w:pPr>
        <w:pStyle w:val="ListParagraph"/>
        <w:numPr>
          <w:ilvl w:val="3"/>
          <w:numId w:val="1"/>
        </w:numPr>
        <w:rPr>
          <w:lang w:val="en-CA"/>
        </w:rPr>
      </w:pPr>
      <w:r>
        <w:rPr>
          <w:lang w:val="en-CA"/>
        </w:rPr>
        <w:t>Mark RISON</w:t>
      </w:r>
      <w:r w:rsidR="00CB0617">
        <w:rPr>
          <w:lang w:val="en-CA"/>
        </w:rPr>
        <w:t xml:space="preserve"> to update 11-19/0845r1 for CID 2596 in the direction of the agreed resolution.</w:t>
      </w:r>
    </w:p>
    <w:p w:rsidR="00CB0617" w:rsidRPr="00145298" w:rsidRDefault="00CB0617" w:rsidP="00CB0617">
      <w:pPr>
        <w:pStyle w:val="ListParagraph"/>
        <w:numPr>
          <w:ilvl w:val="2"/>
          <w:numId w:val="1"/>
        </w:numPr>
        <w:rPr>
          <w:highlight w:val="green"/>
          <w:lang w:val="en-CA"/>
        </w:rPr>
      </w:pPr>
      <w:r w:rsidRPr="00145298">
        <w:rPr>
          <w:highlight w:val="green"/>
          <w:lang w:val="en-CA"/>
        </w:rPr>
        <w:t>CID 2640 (MAC)</w:t>
      </w:r>
    </w:p>
    <w:p w:rsidR="00CB0617" w:rsidRDefault="00CB0617" w:rsidP="00CB0617">
      <w:pPr>
        <w:pStyle w:val="ListParagraph"/>
        <w:numPr>
          <w:ilvl w:val="3"/>
          <w:numId w:val="1"/>
        </w:numPr>
        <w:rPr>
          <w:lang w:val="en-CA"/>
        </w:rPr>
      </w:pPr>
      <w:r>
        <w:rPr>
          <w:lang w:val="en-CA"/>
        </w:rPr>
        <w:t>Discussion on when to use EIFS – the direction of the comment resolution.</w:t>
      </w:r>
    </w:p>
    <w:p w:rsidR="00CB0617" w:rsidRDefault="00CB0617" w:rsidP="00145298">
      <w:pPr>
        <w:pStyle w:val="ListParagraph"/>
        <w:numPr>
          <w:ilvl w:val="3"/>
          <w:numId w:val="1"/>
        </w:numPr>
      </w:pPr>
      <w:r>
        <w:t xml:space="preserve">REVISED: Make the changes shown under “Proposed changes” for CID 2640 in </w:t>
      </w:r>
      <w:hyperlink r:id="rId41" w:history="1">
        <w:r>
          <w:rPr>
            <w:rStyle w:val="Hyperlink"/>
          </w:rPr>
          <w:t>https://mentor.ieee.org/802.11/dcn/19/11-19-0856-01-000m-resolutions-for-some-comments-on-11md-d2-0-lb236.docx</w:t>
        </w:r>
      </w:hyperlink>
      <w:r>
        <w:t>, which clarify that EIFS is only used immediately following the medium going idle at a frame error.</w:t>
      </w:r>
    </w:p>
    <w:p w:rsidR="00CB0617" w:rsidRDefault="00145298" w:rsidP="00145298">
      <w:pPr>
        <w:pStyle w:val="ListParagraph"/>
        <w:numPr>
          <w:ilvl w:val="3"/>
          <w:numId w:val="1"/>
        </w:numPr>
        <w:rPr>
          <w:lang w:val="en-CA"/>
        </w:rPr>
      </w:pPr>
      <w:r>
        <w:rPr>
          <w:lang w:val="en-CA"/>
        </w:rPr>
        <w:t xml:space="preserve">Mark </w:t>
      </w:r>
      <w:r w:rsidR="00CB0617">
        <w:rPr>
          <w:lang w:val="en-CA"/>
        </w:rPr>
        <w:t>Ready for Motion</w:t>
      </w:r>
    </w:p>
    <w:p w:rsidR="00CB0617" w:rsidRDefault="00CB0617" w:rsidP="002825F6">
      <w:pPr>
        <w:pStyle w:val="ListParagraph"/>
        <w:numPr>
          <w:ilvl w:val="1"/>
          <w:numId w:val="1"/>
        </w:numPr>
        <w:rPr>
          <w:lang w:val="en-CA"/>
        </w:rPr>
      </w:pPr>
      <w:r w:rsidRPr="007A269A">
        <w:rPr>
          <w:b/>
          <w:lang w:val="en-CA"/>
        </w:rPr>
        <w:t xml:space="preserve">Presentation of document </w:t>
      </w:r>
      <w:r w:rsidR="007A269A" w:rsidRPr="007A269A">
        <w:rPr>
          <w:b/>
          <w:lang w:val="en-CA"/>
        </w:rPr>
        <w:t>11-19/586r3</w:t>
      </w:r>
      <w:r w:rsidR="007A269A">
        <w:rPr>
          <w:lang w:val="en-CA"/>
        </w:rPr>
        <w:t xml:space="preserve"> </w:t>
      </w:r>
      <w:r>
        <w:rPr>
          <w:lang w:val="en-CA"/>
        </w:rPr>
        <w:t xml:space="preserve">– Thomas </w:t>
      </w:r>
      <w:r w:rsidR="00ED5DC8">
        <w:rPr>
          <w:lang w:val="en-CA"/>
        </w:rPr>
        <w:t>DERHAM</w:t>
      </w:r>
      <w:r>
        <w:rPr>
          <w:lang w:val="en-CA"/>
        </w:rPr>
        <w:t xml:space="preserve"> (Broadcom)</w:t>
      </w:r>
    </w:p>
    <w:bookmarkStart w:id="4" w:name="OLE_LINK2"/>
    <w:bookmarkStart w:id="5" w:name="OLE_LINK1"/>
    <w:p w:rsidR="007A269A" w:rsidRDefault="007A269A" w:rsidP="007A269A">
      <w:pPr>
        <w:pStyle w:val="ListParagraph"/>
        <w:numPr>
          <w:ilvl w:val="2"/>
          <w:numId w:val="1"/>
        </w:numPr>
        <w:rPr>
          <w:lang w:val="en-CA"/>
        </w:rPr>
      </w:pPr>
      <w:r>
        <w:rPr>
          <w:lang w:val="en-CA"/>
        </w:rPr>
        <w:fldChar w:fldCharType="begin"/>
      </w:r>
      <w:r>
        <w:rPr>
          <w:lang w:val="en-CA"/>
        </w:rPr>
        <w:instrText xml:space="preserve"> HYPERLINK "https://mentor.ieee.org/802.11/dcn/19/11-19-0586-03-000m-pmksa-caching-and-mac-randomization.docx" </w:instrText>
      </w:r>
      <w:r>
        <w:rPr>
          <w:lang w:val="en-CA"/>
        </w:rPr>
        <w:fldChar w:fldCharType="separate"/>
      </w:r>
      <w:r>
        <w:rPr>
          <w:rStyle w:val="Hyperlink"/>
          <w:lang w:val="en-CA"/>
        </w:rPr>
        <w:t>https://mentor.ieee.org/802.11/dcn/19/11-19-0586-03-000m-pmksa-caching-and-mac-randomization.docx</w:t>
      </w:r>
      <w:r>
        <w:rPr>
          <w:lang w:val="en-CA"/>
        </w:rPr>
        <w:fldChar w:fldCharType="end"/>
      </w:r>
      <w:bookmarkEnd w:id="4"/>
      <w:bookmarkEnd w:id="5"/>
    </w:p>
    <w:p w:rsidR="00CB0617" w:rsidRDefault="00CB0617" w:rsidP="002825F6">
      <w:pPr>
        <w:pStyle w:val="ListParagraph"/>
        <w:numPr>
          <w:ilvl w:val="2"/>
          <w:numId w:val="1"/>
        </w:numPr>
        <w:rPr>
          <w:lang w:val="en-CA"/>
        </w:rPr>
      </w:pPr>
      <w:r>
        <w:rPr>
          <w:lang w:val="en-CA"/>
        </w:rPr>
        <w:t xml:space="preserve">The contribution addresses </w:t>
      </w:r>
      <w:r w:rsidRPr="007A269A">
        <w:rPr>
          <w:highlight w:val="yellow"/>
          <w:lang w:val="en-CA"/>
        </w:rPr>
        <w:t>CID 2689 (PHY)</w:t>
      </w:r>
    </w:p>
    <w:p w:rsidR="00CB0617" w:rsidRDefault="00CB0617" w:rsidP="007A269A">
      <w:pPr>
        <w:pStyle w:val="ListParagraph"/>
        <w:numPr>
          <w:ilvl w:val="2"/>
          <w:numId w:val="1"/>
        </w:numPr>
        <w:rPr>
          <w:lang w:val="en-CA"/>
        </w:rPr>
      </w:pPr>
      <w:r>
        <w:rPr>
          <w:lang w:val="en-CA"/>
        </w:rPr>
        <w:t xml:space="preserve">The PMKID construction was heavily debated throughout the IEEE 802.11i and IEEE 80211r development. </w:t>
      </w:r>
    </w:p>
    <w:p w:rsidR="00CB0617" w:rsidRDefault="00CB0617" w:rsidP="007A269A">
      <w:pPr>
        <w:pStyle w:val="ListParagraph"/>
        <w:numPr>
          <w:ilvl w:val="2"/>
          <w:numId w:val="1"/>
        </w:numPr>
        <w:rPr>
          <w:lang w:val="en-CA"/>
        </w:rPr>
      </w:pPr>
      <w:r>
        <w:rPr>
          <w:lang w:val="en-CA"/>
        </w:rPr>
        <w:t>Request that additional security experts review this proposal.</w:t>
      </w:r>
    </w:p>
    <w:p w:rsidR="00CB0617" w:rsidRDefault="00CB0617" w:rsidP="00CB0617">
      <w:pPr>
        <w:pStyle w:val="ListParagraph"/>
        <w:numPr>
          <w:ilvl w:val="2"/>
          <w:numId w:val="1"/>
        </w:numPr>
        <w:rPr>
          <w:lang w:val="en-CA"/>
        </w:rPr>
      </w:pPr>
      <w:r>
        <w:rPr>
          <w:lang w:val="en-CA"/>
        </w:rPr>
        <w:t>The assumptions behind PMKID caching were a heavily debated in the IEEE 802.11 and IEEE 802.11r assumption that the PMKSA is bound to the supplicant and authenticator in previous years.</w:t>
      </w:r>
    </w:p>
    <w:p w:rsidR="00CB0617" w:rsidRDefault="00CB0617" w:rsidP="00CB0617">
      <w:pPr>
        <w:pStyle w:val="ListParagraph"/>
        <w:numPr>
          <w:ilvl w:val="2"/>
          <w:numId w:val="1"/>
        </w:numPr>
        <w:rPr>
          <w:lang w:val="en-CA"/>
        </w:rPr>
      </w:pPr>
      <w:r>
        <w:rPr>
          <w:lang w:val="en-CA"/>
        </w:rPr>
        <w:t>There are no authentication frames used for association in the 60 GHz band. The text needs to be updated to address the 60 GHz case.</w:t>
      </w:r>
    </w:p>
    <w:p w:rsidR="00CB0617" w:rsidRDefault="00CB0617" w:rsidP="00CB0617">
      <w:pPr>
        <w:pStyle w:val="ListParagraph"/>
        <w:numPr>
          <w:ilvl w:val="2"/>
          <w:numId w:val="1"/>
        </w:numPr>
        <w:rPr>
          <w:lang w:val="en-CA"/>
        </w:rPr>
      </w:pPr>
      <w:r w:rsidRPr="000B2421">
        <w:rPr>
          <w:b/>
          <w:highlight w:val="yellow"/>
          <w:lang w:val="en-CA"/>
        </w:rPr>
        <w:t>ACTION</w:t>
      </w:r>
      <w:r w:rsidR="007A269A" w:rsidRPr="000B2421">
        <w:rPr>
          <w:b/>
          <w:highlight w:val="yellow"/>
          <w:lang w:val="en-CA"/>
        </w:rPr>
        <w:t xml:space="preserve"> ITEM</w:t>
      </w:r>
      <w:r w:rsidR="00D22D80" w:rsidRPr="000B2421">
        <w:rPr>
          <w:b/>
          <w:highlight w:val="yellow"/>
          <w:lang w:val="en-CA"/>
        </w:rPr>
        <w:t xml:space="preserve"> A</w:t>
      </w:r>
      <w:r w:rsidR="00E31375">
        <w:rPr>
          <w:b/>
          <w:highlight w:val="yellow"/>
          <w:lang w:val="en-CA"/>
        </w:rPr>
        <w:t>7</w:t>
      </w:r>
      <w:r w:rsidRPr="007A269A">
        <w:rPr>
          <w:highlight w:val="yellow"/>
          <w:lang w:val="en-CA"/>
        </w:rPr>
        <w:t>:</w:t>
      </w:r>
      <w:r>
        <w:rPr>
          <w:lang w:val="en-CA"/>
        </w:rPr>
        <w:t xml:space="preserve"> Chair to request Russ Housley to see if he can review the contribution. </w:t>
      </w:r>
      <w:r w:rsidR="00145298">
        <w:rPr>
          <w:lang w:val="en-CA"/>
        </w:rPr>
        <w:t>(</w:t>
      </w:r>
      <w:r w:rsidR="00145298" w:rsidRPr="00513C2F">
        <w:rPr>
          <w:i/>
          <w:lang w:val="en-CA"/>
        </w:rPr>
        <w:t>Status: email sent, awaiting response. Action item completed.</w:t>
      </w:r>
      <w:r w:rsidR="00145298">
        <w:rPr>
          <w:lang w:val="en-CA"/>
        </w:rPr>
        <w:t>)</w:t>
      </w:r>
    </w:p>
    <w:p w:rsidR="00CB0617" w:rsidRPr="00145298" w:rsidRDefault="00CB0617" w:rsidP="00145298">
      <w:pPr>
        <w:pStyle w:val="ListParagraph"/>
        <w:numPr>
          <w:ilvl w:val="2"/>
          <w:numId w:val="1"/>
        </w:numPr>
        <w:rPr>
          <w:lang w:val="en-CA"/>
        </w:rPr>
      </w:pPr>
      <w:r w:rsidRPr="000B2421">
        <w:rPr>
          <w:b/>
          <w:highlight w:val="yellow"/>
          <w:lang w:val="en-CA"/>
        </w:rPr>
        <w:t>ACTION</w:t>
      </w:r>
      <w:r w:rsidR="007A269A" w:rsidRPr="000B2421">
        <w:rPr>
          <w:b/>
          <w:highlight w:val="yellow"/>
          <w:lang w:val="en-CA"/>
        </w:rPr>
        <w:t xml:space="preserve"> ITEM</w:t>
      </w:r>
      <w:r w:rsidR="00D22D80" w:rsidRPr="000B2421">
        <w:rPr>
          <w:b/>
          <w:highlight w:val="yellow"/>
          <w:lang w:val="en-CA"/>
        </w:rPr>
        <w:t xml:space="preserve"> A</w:t>
      </w:r>
      <w:r w:rsidR="00E31375">
        <w:rPr>
          <w:b/>
          <w:highlight w:val="yellow"/>
          <w:lang w:val="en-CA"/>
        </w:rPr>
        <w:t>8</w:t>
      </w:r>
      <w:r w:rsidRPr="007A269A">
        <w:rPr>
          <w:highlight w:val="yellow"/>
          <w:lang w:val="en-CA"/>
        </w:rPr>
        <w:t>:</w:t>
      </w:r>
      <w:r>
        <w:rPr>
          <w:lang w:val="en-CA"/>
        </w:rPr>
        <w:t xml:space="preserve"> Thomas </w:t>
      </w:r>
      <w:r w:rsidR="00ED5DC8">
        <w:rPr>
          <w:lang w:val="en-CA"/>
        </w:rPr>
        <w:t>DERHAM</w:t>
      </w:r>
      <w:r>
        <w:rPr>
          <w:lang w:val="en-CA"/>
        </w:rPr>
        <w:t xml:space="preserve"> to split the FT changes of the document from the randomized MAC </w:t>
      </w:r>
      <w:r w:rsidR="00145298">
        <w:rPr>
          <w:lang w:val="en-CA"/>
        </w:rPr>
        <w:t>changes. (</w:t>
      </w:r>
      <w:r w:rsidR="00145298" w:rsidRPr="00D22D80">
        <w:rPr>
          <w:i/>
          <w:lang w:val="en-CA"/>
        </w:rPr>
        <w:t>Document 11-19-0919 is the new document containing the FT changes. See 5.10 and 6.4.6, Motion 117 in this document. Action item completed.)</w:t>
      </w:r>
    </w:p>
    <w:p w:rsidR="00CB0617" w:rsidRDefault="00CB0617" w:rsidP="007A269A">
      <w:pPr>
        <w:pStyle w:val="ListParagraph"/>
        <w:numPr>
          <w:ilvl w:val="1"/>
          <w:numId w:val="1"/>
        </w:numPr>
        <w:rPr>
          <w:lang w:val="en-CA"/>
        </w:rPr>
      </w:pPr>
      <w:r w:rsidRPr="007A269A">
        <w:rPr>
          <w:b/>
          <w:lang w:val="en-CA"/>
        </w:rPr>
        <w:t xml:space="preserve">Presentation of document </w:t>
      </w:r>
      <w:r w:rsidR="007A269A" w:rsidRPr="007A269A">
        <w:rPr>
          <w:b/>
          <w:lang w:val="en-CA"/>
        </w:rPr>
        <w:t>11-13/730r1</w:t>
      </w:r>
      <w:r>
        <w:rPr>
          <w:lang w:val="en-CA"/>
        </w:rPr>
        <w:t xml:space="preserve">– Thomas </w:t>
      </w:r>
      <w:r w:rsidR="00ED5DC8">
        <w:rPr>
          <w:lang w:val="en-CA"/>
        </w:rPr>
        <w:t>DERHAM</w:t>
      </w:r>
      <w:r>
        <w:rPr>
          <w:lang w:val="en-CA"/>
        </w:rPr>
        <w:t xml:space="preserve"> (Broadcom)</w:t>
      </w:r>
    </w:p>
    <w:p w:rsidR="007A269A" w:rsidRDefault="00D9757E" w:rsidP="007A269A">
      <w:pPr>
        <w:pStyle w:val="ListParagraph"/>
        <w:numPr>
          <w:ilvl w:val="2"/>
          <w:numId w:val="1"/>
        </w:numPr>
        <w:rPr>
          <w:lang w:val="en-CA"/>
        </w:rPr>
      </w:pPr>
      <w:hyperlink r:id="rId42" w:history="1">
        <w:r w:rsidR="007A269A">
          <w:rPr>
            <w:rStyle w:val="Hyperlink"/>
            <w:lang w:val="en-CA"/>
          </w:rPr>
          <w:t>https://mentor.ieee.org/802.11/dcn/13/11-13-0730-01-000m-neighbor-report-info-when-auth-assoc-denied.docx</w:t>
        </w:r>
      </w:hyperlink>
    </w:p>
    <w:p w:rsidR="00CB0617" w:rsidRDefault="00CB0617" w:rsidP="007A269A">
      <w:pPr>
        <w:pStyle w:val="ListParagraph"/>
        <w:numPr>
          <w:ilvl w:val="2"/>
          <w:numId w:val="1"/>
        </w:numPr>
        <w:rPr>
          <w:lang w:val="en-CA"/>
        </w:rPr>
      </w:pPr>
      <w:r>
        <w:rPr>
          <w:lang w:val="en-CA"/>
        </w:rPr>
        <w:t>This presentation will be deferred to a future session, likely a teleconference.</w:t>
      </w:r>
    </w:p>
    <w:p w:rsidR="00CB0617" w:rsidRDefault="00CB0617" w:rsidP="007A269A">
      <w:pPr>
        <w:pStyle w:val="ListParagraph"/>
        <w:numPr>
          <w:ilvl w:val="1"/>
          <w:numId w:val="1"/>
        </w:numPr>
        <w:rPr>
          <w:lang w:val="en-CA"/>
        </w:rPr>
      </w:pPr>
      <w:r w:rsidRPr="007A269A">
        <w:rPr>
          <w:b/>
          <w:lang w:val="en-CA"/>
        </w:rPr>
        <w:t>Presentation of document</w:t>
      </w:r>
      <w:r w:rsidR="007A269A" w:rsidRPr="007A269A">
        <w:rPr>
          <w:b/>
          <w:lang w:val="en-CA"/>
        </w:rPr>
        <w:t xml:space="preserve"> 11-19/286r6</w:t>
      </w:r>
      <w:r>
        <w:rPr>
          <w:lang w:val="en-CA"/>
        </w:rPr>
        <w:t xml:space="preserve"> – Roger MARKS (</w:t>
      </w:r>
      <w:proofErr w:type="spellStart"/>
      <w:r>
        <w:rPr>
          <w:lang w:val="en-CA"/>
        </w:rPr>
        <w:t>EthAirNet</w:t>
      </w:r>
      <w:proofErr w:type="spellEnd"/>
      <w:r>
        <w:rPr>
          <w:lang w:val="en-CA"/>
        </w:rPr>
        <w:t xml:space="preserve"> Associates)</w:t>
      </w:r>
    </w:p>
    <w:p w:rsidR="007A269A" w:rsidRDefault="00D9757E" w:rsidP="007A269A">
      <w:pPr>
        <w:pStyle w:val="ListParagraph"/>
        <w:numPr>
          <w:ilvl w:val="2"/>
          <w:numId w:val="1"/>
        </w:numPr>
        <w:rPr>
          <w:lang w:val="en-CA"/>
        </w:rPr>
      </w:pPr>
      <w:hyperlink r:id="rId43" w:history="1">
        <w:r w:rsidR="007A269A">
          <w:rPr>
            <w:rStyle w:val="Hyperlink"/>
            <w:lang w:val="en-CA"/>
          </w:rPr>
          <w:t>https://mentor.ieee.org/802.11/dcn/19/11-19-0286-06-000m-mac-address-policy-anqp-and-beacon-element.docx</w:t>
        </w:r>
      </w:hyperlink>
    </w:p>
    <w:p w:rsidR="00CB0617" w:rsidRDefault="00CB0617" w:rsidP="007A269A">
      <w:pPr>
        <w:pStyle w:val="ListParagraph"/>
        <w:numPr>
          <w:ilvl w:val="2"/>
          <w:numId w:val="1"/>
        </w:numPr>
        <w:rPr>
          <w:lang w:val="en-CA"/>
        </w:rPr>
      </w:pPr>
      <w:r>
        <w:rPr>
          <w:lang w:val="en-CA"/>
        </w:rPr>
        <w:t xml:space="preserve">This contribution addresses </w:t>
      </w:r>
      <w:r w:rsidRPr="007A269A">
        <w:rPr>
          <w:highlight w:val="yellow"/>
          <w:lang w:val="en-CA"/>
        </w:rPr>
        <w:t>CID 2685 (PHY)</w:t>
      </w:r>
    </w:p>
    <w:p w:rsidR="00CB0617" w:rsidRDefault="00CB0617" w:rsidP="007A269A">
      <w:pPr>
        <w:pStyle w:val="ListParagraph"/>
        <w:numPr>
          <w:ilvl w:val="2"/>
          <w:numId w:val="1"/>
        </w:numPr>
        <w:rPr>
          <w:lang w:val="en-CA"/>
        </w:rPr>
      </w:pPr>
      <w:r>
        <w:rPr>
          <w:lang w:val="en-CA"/>
        </w:rPr>
        <w:lastRenderedPageBreak/>
        <w:t>ANQP is an optional feature of the standard so the requirement should not be a “shall” and likely be a “should”</w:t>
      </w:r>
    </w:p>
    <w:p w:rsidR="00CB0617" w:rsidRDefault="00CB0617" w:rsidP="007A269A">
      <w:pPr>
        <w:pStyle w:val="ListParagraph"/>
        <w:numPr>
          <w:ilvl w:val="2"/>
          <w:numId w:val="1"/>
        </w:numPr>
        <w:rPr>
          <w:lang w:val="en-CA"/>
        </w:rPr>
      </w:pPr>
      <w:r>
        <w:rPr>
          <w:lang w:val="en-CA"/>
        </w:rPr>
        <w:t>There can be out-of-band means for the STA to determine a MAC address policy for a BSS.</w:t>
      </w:r>
    </w:p>
    <w:p w:rsidR="00CB0617" w:rsidRDefault="00CB0617" w:rsidP="007A269A">
      <w:pPr>
        <w:pStyle w:val="ListParagraph"/>
        <w:numPr>
          <w:ilvl w:val="2"/>
          <w:numId w:val="1"/>
        </w:numPr>
        <w:rPr>
          <w:lang w:val="en-CA"/>
        </w:rPr>
      </w:pPr>
      <w:r>
        <w:rPr>
          <w:lang w:val="en-CA"/>
        </w:rPr>
        <w:t>If there’s no advertised policy, then there is no need to use the ANQP protocol to advertise the MAC address policy.</w:t>
      </w:r>
    </w:p>
    <w:p w:rsidR="00CB0617" w:rsidRDefault="00CB0617" w:rsidP="007A269A">
      <w:pPr>
        <w:pStyle w:val="ListParagraph"/>
        <w:numPr>
          <w:ilvl w:val="2"/>
          <w:numId w:val="1"/>
        </w:numPr>
        <w:rPr>
          <w:lang w:val="en-CA"/>
        </w:rPr>
      </w:pPr>
      <w:r>
        <w:rPr>
          <w:lang w:val="en-CA"/>
        </w:rPr>
        <w:t>When prefix octets are added for MAC address randomization, the probability of selecting a duplicate MAC address increases.</w:t>
      </w:r>
    </w:p>
    <w:p w:rsidR="00CB0617" w:rsidRDefault="00CB0617" w:rsidP="007A269A">
      <w:pPr>
        <w:pStyle w:val="ListParagraph"/>
        <w:numPr>
          <w:ilvl w:val="2"/>
          <w:numId w:val="1"/>
        </w:numPr>
        <w:rPr>
          <w:lang w:val="en-CA"/>
        </w:rPr>
      </w:pPr>
      <w:r>
        <w:rPr>
          <w:lang w:val="en-CA"/>
        </w:rPr>
        <w:t xml:space="preserve">There are other models for MAC address assignment, for instance, using the ELI space. This element allows the local administrator to advertise the CID. </w:t>
      </w:r>
    </w:p>
    <w:p w:rsidR="00CB0617" w:rsidRDefault="00CB0617" w:rsidP="007A269A">
      <w:pPr>
        <w:pStyle w:val="ListParagraph"/>
        <w:numPr>
          <w:ilvl w:val="2"/>
          <w:numId w:val="1"/>
        </w:numPr>
        <w:rPr>
          <w:lang w:val="en-CA"/>
        </w:rPr>
      </w:pPr>
      <w:r>
        <w:rPr>
          <w:lang w:val="en-CA"/>
        </w:rPr>
        <w:t>The use of bit 4 would drastically increase the probability of a MAC address collision.</w:t>
      </w:r>
    </w:p>
    <w:p w:rsidR="00CB0617" w:rsidRDefault="00CB0617" w:rsidP="007A269A">
      <w:pPr>
        <w:pStyle w:val="ListParagraph"/>
        <w:numPr>
          <w:ilvl w:val="2"/>
          <w:numId w:val="1"/>
        </w:numPr>
        <w:rPr>
          <w:lang w:val="en-CA"/>
        </w:rPr>
      </w:pPr>
      <w:r>
        <w:rPr>
          <w:lang w:val="en-CA"/>
        </w:rPr>
        <w:t>A MAC address could be created from a concatenation of the network prefix and a hash of a unique identifier for the device.</w:t>
      </w:r>
    </w:p>
    <w:p w:rsidR="00CB0617" w:rsidRDefault="00CB0617" w:rsidP="007A269A">
      <w:pPr>
        <w:pStyle w:val="ListParagraph"/>
        <w:numPr>
          <w:ilvl w:val="2"/>
          <w:numId w:val="1"/>
        </w:numPr>
        <w:rPr>
          <w:lang w:val="en-CA"/>
        </w:rPr>
      </w:pPr>
      <w:r>
        <w:rPr>
          <w:lang w:val="en-CA"/>
        </w:rPr>
        <w:t>Discussion on the use of bit 1 vs bit 4. Concern that the use of bit 4 opens a high probability of collisions.</w:t>
      </w:r>
    </w:p>
    <w:p w:rsidR="00CB0617" w:rsidRDefault="00CB0617" w:rsidP="007A269A">
      <w:pPr>
        <w:pStyle w:val="ListParagraph"/>
        <w:numPr>
          <w:ilvl w:val="2"/>
          <w:numId w:val="1"/>
        </w:numPr>
        <w:rPr>
          <w:lang w:val="en-CA"/>
        </w:rPr>
      </w:pPr>
      <w:r>
        <w:rPr>
          <w:lang w:val="en-CA"/>
        </w:rPr>
        <w:t>Discussion on the use of bit 1 vs bit 4. Concern that the use of bit 4 opens a high probability of collisions.</w:t>
      </w:r>
    </w:p>
    <w:p w:rsidR="00CB0617" w:rsidRDefault="00CB0617" w:rsidP="007A269A">
      <w:pPr>
        <w:pStyle w:val="ListParagraph"/>
        <w:numPr>
          <w:ilvl w:val="2"/>
          <w:numId w:val="1"/>
        </w:numPr>
        <w:rPr>
          <w:lang w:val="en-CA"/>
        </w:rPr>
      </w:pPr>
      <w:r>
        <w:rPr>
          <w:lang w:val="en-CA"/>
        </w:rPr>
        <w:t>This is not a policy associated with a locally administered LAN. The network is managed. This mechanism is no longer simple.</w:t>
      </w:r>
    </w:p>
    <w:p w:rsidR="00CB0617" w:rsidRDefault="00CB0617" w:rsidP="007A269A">
      <w:pPr>
        <w:pStyle w:val="ListParagraph"/>
        <w:numPr>
          <w:ilvl w:val="2"/>
          <w:numId w:val="1"/>
        </w:numPr>
        <w:rPr>
          <w:lang w:val="en-CA"/>
        </w:rPr>
      </w:pPr>
      <w:r>
        <w:rPr>
          <w:lang w:val="en-CA"/>
        </w:rPr>
        <w:t>The Chair encourages offline discussions to address concerns with the contribution.</w:t>
      </w:r>
    </w:p>
    <w:p w:rsidR="00CB0617" w:rsidRDefault="00CB0617" w:rsidP="007A269A">
      <w:pPr>
        <w:pStyle w:val="ListParagraph"/>
        <w:numPr>
          <w:ilvl w:val="1"/>
          <w:numId w:val="1"/>
        </w:numPr>
        <w:rPr>
          <w:lang w:val="en-CA"/>
        </w:rPr>
      </w:pPr>
      <w:r w:rsidRPr="007A269A">
        <w:rPr>
          <w:b/>
          <w:lang w:val="en-CA"/>
        </w:rPr>
        <w:t xml:space="preserve">Presentation of document </w:t>
      </w:r>
      <w:r w:rsidR="007A269A" w:rsidRPr="007A269A">
        <w:rPr>
          <w:b/>
          <w:lang w:val="en-CA"/>
        </w:rPr>
        <w:t>11-19/893r0</w:t>
      </w:r>
      <w:r w:rsidR="007A269A">
        <w:rPr>
          <w:lang w:val="en-CA"/>
        </w:rPr>
        <w:t xml:space="preserve"> </w:t>
      </w:r>
      <w:r>
        <w:rPr>
          <w:lang w:val="en-CA"/>
        </w:rPr>
        <w:t xml:space="preserve">by </w:t>
      </w:r>
      <w:r w:rsidR="007E52C2">
        <w:rPr>
          <w:lang w:val="en-CA"/>
        </w:rPr>
        <w:t>Dan HARKINS</w:t>
      </w:r>
      <w:r>
        <w:rPr>
          <w:lang w:val="en-CA"/>
        </w:rPr>
        <w:t xml:space="preserve"> (HPE)</w:t>
      </w:r>
    </w:p>
    <w:p w:rsidR="007A269A" w:rsidRDefault="00D9757E" w:rsidP="007A269A">
      <w:pPr>
        <w:pStyle w:val="ListParagraph"/>
        <w:numPr>
          <w:ilvl w:val="2"/>
          <w:numId w:val="1"/>
        </w:numPr>
        <w:rPr>
          <w:lang w:val="en-CA"/>
        </w:rPr>
      </w:pPr>
      <w:hyperlink r:id="rId44" w:history="1">
        <w:r w:rsidR="007A269A">
          <w:rPr>
            <w:rStyle w:val="Hyperlink"/>
            <w:lang w:val="en-CA"/>
          </w:rPr>
          <w:t>https://mentor.ieee.org/802.11/dcn/19/11-19-0893-00-000m-may-or-may-not-that-is-the-question.docx</w:t>
        </w:r>
      </w:hyperlink>
    </w:p>
    <w:p w:rsidR="00CB0617" w:rsidRDefault="00CB0617" w:rsidP="007A269A">
      <w:pPr>
        <w:pStyle w:val="ListParagraph"/>
        <w:numPr>
          <w:ilvl w:val="2"/>
          <w:numId w:val="1"/>
        </w:numPr>
        <w:rPr>
          <w:lang w:val="en-CA"/>
        </w:rPr>
      </w:pPr>
      <w:r>
        <w:rPr>
          <w:lang w:val="en-CA"/>
        </w:rPr>
        <w:t>This only addresses the FILS cases for PMKSA caching.</w:t>
      </w:r>
    </w:p>
    <w:p w:rsidR="00CB0617" w:rsidRDefault="007E52C2" w:rsidP="007A269A">
      <w:pPr>
        <w:pStyle w:val="ListParagraph"/>
        <w:numPr>
          <w:ilvl w:val="2"/>
          <w:numId w:val="1"/>
        </w:numPr>
        <w:rPr>
          <w:lang w:val="en-CA"/>
        </w:rPr>
      </w:pPr>
      <w:r>
        <w:rPr>
          <w:lang w:val="en-CA"/>
        </w:rPr>
        <w:t>Dan HARKINS</w:t>
      </w:r>
      <w:r w:rsidR="00CB0617">
        <w:rPr>
          <w:lang w:val="en-CA"/>
        </w:rPr>
        <w:t xml:space="preserve"> to upload a revision and a motion will be made during tomorrow’s session.</w:t>
      </w:r>
    </w:p>
    <w:p w:rsidR="00CB0617" w:rsidRDefault="00CB0617" w:rsidP="007A269A">
      <w:pPr>
        <w:pStyle w:val="ListParagraph"/>
        <w:numPr>
          <w:ilvl w:val="1"/>
          <w:numId w:val="1"/>
        </w:numPr>
        <w:rPr>
          <w:lang w:val="en-CA"/>
        </w:rPr>
      </w:pPr>
      <w:r w:rsidRPr="007A269A">
        <w:rPr>
          <w:b/>
          <w:lang w:val="en-CA"/>
        </w:rPr>
        <w:t xml:space="preserve">Presentation of document </w:t>
      </w:r>
      <w:r w:rsidR="007A269A" w:rsidRPr="007A269A">
        <w:rPr>
          <w:b/>
          <w:lang w:val="en-CA"/>
        </w:rPr>
        <w:t>11-19/907r0</w:t>
      </w:r>
      <w:r w:rsidR="007A269A">
        <w:rPr>
          <w:lang w:val="en-CA"/>
        </w:rPr>
        <w:t xml:space="preserve"> </w:t>
      </w:r>
      <w:r>
        <w:rPr>
          <w:lang w:val="en-CA"/>
        </w:rPr>
        <w:t>by Jouni MALINEN (Qualcomm)</w:t>
      </w:r>
    </w:p>
    <w:p w:rsidR="007A269A" w:rsidRDefault="00D9757E" w:rsidP="007A269A">
      <w:pPr>
        <w:pStyle w:val="ListParagraph"/>
        <w:numPr>
          <w:ilvl w:val="2"/>
          <w:numId w:val="1"/>
        </w:numPr>
        <w:rPr>
          <w:lang w:val="en-CA"/>
        </w:rPr>
      </w:pPr>
      <w:hyperlink r:id="rId45" w:history="1">
        <w:r w:rsidR="007A269A" w:rsidRPr="00FF3200">
          <w:rPr>
            <w:rStyle w:val="Hyperlink"/>
            <w:lang w:val="en-CA"/>
          </w:rPr>
          <w:t>https://mentor.ieee.org/802.11/dcn/19/11-19-0907-00-000m-fils-association-response-rsne.docx</w:t>
        </w:r>
      </w:hyperlink>
    </w:p>
    <w:p w:rsidR="00CB0617" w:rsidRDefault="00CB0617" w:rsidP="007A269A">
      <w:pPr>
        <w:pStyle w:val="ListParagraph"/>
        <w:numPr>
          <w:ilvl w:val="2"/>
          <w:numId w:val="1"/>
        </w:numPr>
        <w:rPr>
          <w:lang w:val="en-CA"/>
        </w:rPr>
      </w:pPr>
      <w:r>
        <w:rPr>
          <w:lang w:val="en-CA"/>
        </w:rPr>
        <w:t>This addresses an issue which affects interoperability for FILS Authentication.</w:t>
      </w:r>
    </w:p>
    <w:p w:rsidR="00CB0617" w:rsidRDefault="00CB0617" w:rsidP="007A269A">
      <w:pPr>
        <w:pStyle w:val="ListParagraph"/>
        <w:numPr>
          <w:ilvl w:val="2"/>
          <w:numId w:val="1"/>
        </w:numPr>
        <w:rPr>
          <w:lang w:val="en-CA"/>
        </w:rPr>
      </w:pPr>
      <w:r>
        <w:rPr>
          <w:lang w:val="en-CA"/>
        </w:rPr>
        <w:t>There’s no way of fixing the OWE errata with this contribution.</w:t>
      </w:r>
    </w:p>
    <w:p w:rsidR="00CB0617" w:rsidRDefault="00CB0617" w:rsidP="007A269A">
      <w:pPr>
        <w:pStyle w:val="ListParagraph"/>
        <w:numPr>
          <w:ilvl w:val="2"/>
          <w:numId w:val="1"/>
        </w:numPr>
        <w:rPr>
          <w:lang w:val="en-CA"/>
        </w:rPr>
      </w:pPr>
      <w:r>
        <w:rPr>
          <w:lang w:val="en-CA"/>
        </w:rPr>
        <w:t>In all other cases, there are mechanisms in place to verify the RSNE.</w:t>
      </w:r>
    </w:p>
    <w:p w:rsidR="00CB0617" w:rsidRDefault="00CB0617" w:rsidP="007A269A">
      <w:pPr>
        <w:pStyle w:val="ListParagraph"/>
        <w:numPr>
          <w:ilvl w:val="2"/>
          <w:numId w:val="1"/>
        </w:numPr>
        <w:rPr>
          <w:lang w:val="en-CA"/>
        </w:rPr>
      </w:pPr>
      <w:r>
        <w:rPr>
          <w:lang w:val="en-CA"/>
        </w:rPr>
        <w:t>Given FILS is being implemented today, it would be good to adopt this change.</w:t>
      </w:r>
    </w:p>
    <w:p w:rsidR="00CB0617" w:rsidRDefault="00CB0617" w:rsidP="007A269A">
      <w:pPr>
        <w:pStyle w:val="ListParagraph"/>
        <w:numPr>
          <w:ilvl w:val="2"/>
          <w:numId w:val="1"/>
        </w:numPr>
        <w:rPr>
          <w:lang w:val="en-CA"/>
        </w:rPr>
      </w:pPr>
      <w:r>
        <w:rPr>
          <w:lang w:val="en-CA"/>
        </w:rPr>
        <w:t>A motion to approve this document will be held during the session tomorrow.</w:t>
      </w:r>
    </w:p>
    <w:p w:rsidR="007A269A" w:rsidRPr="006E12E4" w:rsidRDefault="00CB0617" w:rsidP="007A269A">
      <w:pPr>
        <w:pStyle w:val="ListParagraph"/>
        <w:numPr>
          <w:ilvl w:val="1"/>
          <w:numId w:val="1"/>
        </w:numPr>
        <w:rPr>
          <w:b/>
          <w:color w:val="C00000"/>
          <w:lang w:val="en-CA"/>
        </w:rPr>
      </w:pPr>
      <w:r w:rsidRPr="006E12E4">
        <w:rPr>
          <w:b/>
          <w:color w:val="C00000"/>
          <w:lang w:val="en-CA"/>
        </w:rPr>
        <w:t>Motions</w:t>
      </w:r>
    </w:p>
    <w:p w:rsidR="00CB0617" w:rsidRPr="006E12E4" w:rsidRDefault="00CB0617" w:rsidP="006E12E4">
      <w:pPr>
        <w:pStyle w:val="ListParagraph"/>
        <w:numPr>
          <w:ilvl w:val="2"/>
          <w:numId w:val="1"/>
        </w:numPr>
        <w:rPr>
          <w:lang w:val="en-CA"/>
        </w:rPr>
      </w:pPr>
      <w:r w:rsidRPr="006E12E4">
        <w:rPr>
          <w:b/>
          <w:color w:val="C00000"/>
          <w:lang w:val="en-CA"/>
        </w:rPr>
        <w:t>MOTION</w:t>
      </w:r>
      <w:r w:rsidR="007A269A" w:rsidRPr="006E12E4">
        <w:rPr>
          <w:b/>
          <w:color w:val="C00000"/>
          <w:lang w:val="en-CA"/>
        </w:rPr>
        <w:t xml:space="preserve"> #</w:t>
      </w:r>
      <w:r w:rsidRPr="006E12E4">
        <w:rPr>
          <w:b/>
          <w:color w:val="C00000"/>
          <w:lang w:val="en-CA"/>
        </w:rPr>
        <w:t>105</w:t>
      </w:r>
      <w:r w:rsidRPr="006E12E4">
        <w:rPr>
          <w:color w:val="C00000"/>
          <w:lang w:val="en-CA"/>
        </w:rPr>
        <w:t xml:space="preserve"> </w:t>
      </w:r>
      <w:r w:rsidRPr="007A269A">
        <w:rPr>
          <w:color w:val="FF0000"/>
          <w:lang w:val="en-CA"/>
        </w:rPr>
        <w:t xml:space="preserve">– </w:t>
      </w:r>
      <w:r w:rsidR="006E12E4" w:rsidRPr="006E12E4">
        <w:rPr>
          <w:b/>
          <w:bCs/>
        </w:rPr>
        <w:t>telecon, ad-hoc CIDs</w:t>
      </w:r>
    </w:p>
    <w:p w:rsidR="006D081D" w:rsidRPr="006E12E4" w:rsidRDefault="006D081D" w:rsidP="006E12E4">
      <w:pPr>
        <w:pStyle w:val="ListParagraph"/>
        <w:numPr>
          <w:ilvl w:val="3"/>
          <w:numId w:val="1"/>
        </w:numPr>
        <w:rPr>
          <w:lang w:val="en-US"/>
        </w:rPr>
      </w:pPr>
      <w:r w:rsidRPr="006E12E4">
        <w:rPr>
          <w:bCs/>
          <w:lang w:val="en-US"/>
        </w:rPr>
        <w:t xml:space="preserve">Approve the comment resolutions in the </w:t>
      </w:r>
    </w:p>
    <w:p w:rsidR="006D081D" w:rsidRPr="006E12E4" w:rsidRDefault="006D081D" w:rsidP="006E12E4">
      <w:pPr>
        <w:pStyle w:val="ListParagraph"/>
        <w:ind w:left="2880"/>
        <w:rPr>
          <w:lang w:val="en-US"/>
        </w:rPr>
      </w:pPr>
      <w:r w:rsidRPr="006E12E4">
        <w:rPr>
          <w:lang w:val="en-US"/>
        </w:rPr>
        <w:t xml:space="preserve">“Motion-EDITOR-L”, Motion-EDITOR-M” tabs in </w:t>
      </w:r>
      <w:hyperlink r:id="rId46" w:history="1">
        <w:r w:rsidRPr="006E12E4">
          <w:rPr>
            <w:rStyle w:val="Hyperlink"/>
            <w:lang w:val="en-US"/>
          </w:rPr>
          <w:t>https://mentor.ieee.org/802.11/dcn/19/11-19-0142-08-000m-revmd-wg-lb236-comments-for-editor-ad-hoc.xls</w:t>
        </w:r>
      </w:hyperlink>
    </w:p>
    <w:p w:rsidR="006D081D" w:rsidRPr="006E12E4" w:rsidRDefault="006D081D" w:rsidP="006E12E4">
      <w:pPr>
        <w:pStyle w:val="ListParagraph"/>
        <w:ind w:left="2880"/>
        <w:rPr>
          <w:lang w:val="en-US"/>
        </w:rPr>
      </w:pPr>
      <w:r w:rsidRPr="006E12E4">
        <w:rPr>
          <w:lang w:val="en-US"/>
        </w:rPr>
        <w:t xml:space="preserve"> “Motion-EDITOR2-I” tab in </w:t>
      </w:r>
      <w:hyperlink r:id="rId47" w:history="1">
        <w:r w:rsidRPr="006E12E4">
          <w:rPr>
            <w:rStyle w:val="Hyperlink"/>
            <w:lang w:val="en-US"/>
          </w:rPr>
          <w:t>https://mentor.ieee.org/802.11/dcn/19/11-19-0143-11-000m-revmd-editor2-lb236-comments.xlsx</w:t>
        </w:r>
      </w:hyperlink>
      <w:r w:rsidRPr="006E12E4">
        <w:rPr>
          <w:lang w:val="en-US"/>
        </w:rPr>
        <w:t xml:space="preserve"> </w:t>
      </w:r>
    </w:p>
    <w:p w:rsidR="006D081D" w:rsidRPr="006E12E4" w:rsidRDefault="006D081D" w:rsidP="006E12E4">
      <w:pPr>
        <w:pStyle w:val="ListParagraph"/>
        <w:ind w:left="2880"/>
        <w:rPr>
          <w:lang w:val="en-US"/>
        </w:rPr>
      </w:pPr>
      <w:r w:rsidRPr="006E12E4">
        <w:rPr>
          <w:lang w:val="en-US"/>
        </w:rPr>
        <w:t xml:space="preserve">“Motion MAC-AA” and “Motion MAC-AB” tabs in </w:t>
      </w:r>
      <w:hyperlink r:id="rId48" w:history="1">
        <w:r w:rsidRPr="006E12E4">
          <w:rPr>
            <w:rStyle w:val="Hyperlink"/>
            <w:lang w:val="en-US"/>
          </w:rPr>
          <w:t>https://mentor.ieee.org/802.11/dcn/17/11-17-0927-37-000m-revmd-mac-comments.xls except for 2081, 2082</w:t>
        </w:r>
      </w:hyperlink>
      <w:r w:rsidRPr="006E12E4">
        <w:rPr>
          <w:lang w:val="en-US"/>
        </w:rPr>
        <w:t xml:space="preserve">, 2083 and 2088, and for CID 2684, change “Number of Hash Functions </w:t>
      </w:r>
      <w:r w:rsidR="00A160B7" w:rsidRPr="006E12E4">
        <w:rPr>
          <w:lang w:val="en-US"/>
        </w:rPr>
        <w:t>field “to</w:t>
      </w:r>
      <w:r w:rsidRPr="006E12E4">
        <w:rPr>
          <w:lang w:val="en-US"/>
        </w:rPr>
        <w:t xml:space="preserve"> “Number Of Hash Functions field”</w:t>
      </w:r>
    </w:p>
    <w:p w:rsidR="006D081D" w:rsidRPr="006E12E4" w:rsidRDefault="006D081D" w:rsidP="006E12E4">
      <w:pPr>
        <w:pStyle w:val="ListParagraph"/>
        <w:ind w:left="2880"/>
        <w:rPr>
          <w:lang w:val="en-US"/>
        </w:rPr>
      </w:pPr>
      <w:r w:rsidRPr="006E12E4">
        <w:rPr>
          <w:lang w:val="en-US"/>
        </w:rPr>
        <w:t xml:space="preserve">“PHY Motion D”, “PHY Motion E” tabs in </w:t>
      </w:r>
      <w:hyperlink r:id="rId49" w:history="1">
        <w:r w:rsidRPr="006E12E4">
          <w:rPr>
            <w:rStyle w:val="Hyperlink"/>
            <w:lang w:val="en-US"/>
          </w:rPr>
          <w:t>https://mentor.ieee.org/802.11/dcn/19/11-19-0156-07-000m-lb236-revmd-phy-sec-comments.xlsx</w:t>
        </w:r>
      </w:hyperlink>
      <w:r w:rsidRPr="006E12E4">
        <w:rPr>
          <w:lang w:val="en-US"/>
        </w:rPr>
        <w:t xml:space="preserve"> except for CID 2601</w:t>
      </w:r>
    </w:p>
    <w:p w:rsidR="006D081D" w:rsidRPr="006E12E4" w:rsidRDefault="006D081D" w:rsidP="006E12E4">
      <w:pPr>
        <w:pStyle w:val="ListParagraph"/>
        <w:ind w:left="2880"/>
        <w:rPr>
          <w:lang w:val="en-US"/>
        </w:rPr>
      </w:pPr>
      <w:r w:rsidRPr="006E12E4">
        <w:rPr>
          <w:bCs/>
          <w:lang w:val="en-US"/>
        </w:rPr>
        <w:t xml:space="preserve">and incorporate the indicated changes into the </w:t>
      </w:r>
      <w:proofErr w:type="spellStart"/>
      <w:r w:rsidRPr="006E12E4">
        <w:rPr>
          <w:bCs/>
          <w:lang w:val="en-US"/>
        </w:rPr>
        <w:t>TGmd</w:t>
      </w:r>
      <w:proofErr w:type="spellEnd"/>
      <w:r w:rsidRPr="006E12E4">
        <w:rPr>
          <w:bCs/>
          <w:lang w:val="en-US"/>
        </w:rPr>
        <w:t xml:space="preserve"> draft.</w:t>
      </w:r>
    </w:p>
    <w:p w:rsidR="006D081D" w:rsidRPr="006E12E4" w:rsidRDefault="006E12E4" w:rsidP="006E12E4">
      <w:pPr>
        <w:pStyle w:val="ListParagraph"/>
        <w:numPr>
          <w:ilvl w:val="3"/>
          <w:numId w:val="1"/>
        </w:numPr>
        <w:rPr>
          <w:lang w:val="en-US"/>
        </w:rPr>
      </w:pPr>
      <w:r w:rsidRPr="006E12E4">
        <w:rPr>
          <w:bCs/>
          <w:lang w:val="en-US"/>
        </w:rPr>
        <w:t xml:space="preserve"> </w:t>
      </w:r>
      <w:r w:rsidR="006D081D" w:rsidRPr="006E12E4">
        <w:rPr>
          <w:bCs/>
          <w:lang w:val="en-US"/>
        </w:rPr>
        <w:t xml:space="preserve">Moved: </w:t>
      </w:r>
      <w:r w:rsidRPr="006E12E4">
        <w:rPr>
          <w:bCs/>
          <w:lang w:val="en-US"/>
        </w:rPr>
        <w:t>Emily QI    - 2</w:t>
      </w:r>
      <w:r w:rsidRPr="006E12E4">
        <w:rPr>
          <w:bCs/>
          <w:vertAlign w:val="superscript"/>
          <w:lang w:val="en-US"/>
        </w:rPr>
        <w:t>nd</w:t>
      </w:r>
      <w:r w:rsidRPr="006E12E4">
        <w:rPr>
          <w:bCs/>
          <w:lang w:val="en-US"/>
        </w:rPr>
        <w:t>: M</w:t>
      </w:r>
      <w:r w:rsidR="006D081D" w:rsidRPr="006E12E4">
        <w:rPr>
          <w:bCs/>
          <w:lang w:val="en-US"/>
        </w:rPr>
        <w:t xml:space="preserve">ichael </w:t>
      </w:r>
      <w:r w:rsidRPr="006E12E4">
        <w:rPr>
          <w:bCs/>
          <w:lang w:val="en-US"/>
        </w:rPr>
        <w:t>MONTEMURRO</w:t>
      </w:r>
    </w:p>
    <w:p w:rsidR="006D081D" w:rsidRPr="006E12E4" w:rsidRDefault="006E12E4" w:rsidP="006E12E4">
      <w:pPr>
        <w:pStyle w:val="ListParagraph"/>
        <w:numPr>
          <w:ilvl w:val="3"/>
          <w:numId w:val="1"/>
        </w:numPr>
        <w:rPr>
          <w:lang w:val="en-US"/>
        </w:rPr>
      </w:pPr>
      <w:r>
        <w:rPr>
          <w:b/>
          <w:bCs/>
          <w:lang w:val="en-US"/>
        </w:rPr>
        <w:lastRenderedPageBreak/>
        <w:t xml:space="preserve"> </w:t>
      </w:r>
      <w:r w:rsidR="006D081D" w:rsidRPr="006E12E4">
        <w:rPr>
          <w:b/>
          <w:bCs/>
          <w:lang w:val="en-US"/>
        </w:rPr>
        <w:t>Result</w:t>
      </w:r>
      <w:r>
        <w:rPr>
          <w:b/>
          <w:bCs/>
          <w:lang w:val="en-US"/>
        </w:rPr>
        <w:t xml:space="preserve"> Motion #105</w:t>
      </w:r>
      <w:r w:rsidR="006D081D" w:rsidRPr="006E12E4">
        <w:rPr>
          <w:b/>
          <w:bCs/>
          <w:lang w:val="en-US"/>
        </w:rPr>
        <w:t>: 11-0-</w:t>
      </w:r>
      <w:r w:rsidRPr="006E12E4">
        <w:rPr>
          <w:b/>
          <w:bCs/>
          <w:lang w:val="en-US"/>
        </w:rPr>
        <w:t>0</w:t>
      </w:r>
      <w:r>
        <w:rPr>
          <w:b/>
          <w:bCs/>
          <w:lang w:val="en-US"/>
        </w:rPr>
        <w:t xml:space="preserve"> - Motion Passes</w:t>
      </w:r>
    </w:p>
    <w:p w:rsidR="006E12E4" w:rsidRPr="006E12E4" w:rsidRDefault="006E12E4" w:rsidP="006E12E4">
      <w:pPr>
        <w:pStyle w:val="ListParagraph"/>
        <w:numPr>
          <w:ilvl w:val="2"/>
          <w:numId w:val="1"/>
        </w:numPr>
        <w:rPr>
          <w:lang w:val="en-CA"/>
        </w:rPr>
      </w:pPr>
      <w:r w:rsidRPr="006E12E4">
        <w:rPr>
          <w:b/>
          <w:color w:val="C00000"/>
          <w:lang w:val="en-CA"/>
        </w:rPr>
        <w:t>Motion #106</w:t>
      </w:r>
      <w:r w:rsidRPr="006E12E4">
        <w:rPr>
          <w:color w:val="C00000"/>
          <w:lang w:val="en-CA"/>
        </w:rPr>
        <w:t xml:space="preserve"> </w:t>
      </w:r>
      <w:r>
        <w:rPr>
          <w:lang w:val="en-CA"/>
        </w:rPr>
        <w:t xml:space="preserve">- </w:t>
      </w:r>
      <w:r w:rsidRPr="006E12E4">
        <w:rPr>
          <w:b/>
          <w:bCs/>
        </w:rPr>
        <w:t>Deprecated maintenance</w:t>
      </w:r>
    </w:p>
    <w:p w:rsidR="006D081D" w:rsidRPr="006E12E4" w:rsidRDefault="006D081D" w:rsidP="006E12E4">
      <w:pPr>
        <w:pStyle w:val="ListParagraph"/>
        <w:numPr>
          <w:ilvl w:val="3"/>
          <w:numId w:val="1"/>
        </w:numPr>
        <w:rPr>
          <w:lang w:val="en-US"/>
        </w:rPr>
      </w:pPr>
      <w:r w:rsidRPr="006E12E4">
        <w:rPr>
          <w:bCs/>
          <w:lang w:val="en-US"/>
        </w:rPr>
        <w:t xml:space="preserve">Approve the comment resolutions in the </w:t>
      </w:r>
    </w:p>
    <w:p w:rsidR="006D081D" w:rsidRPr="006E12E4" w:rsidRDefault="006D081D" w:rsidP="006E12E4">
      <w:pPr>
        <w:pStyle w:val="ListParagraph"/>
        <w:ind w:left="2880"/>
        <w:rPr>
          <w:lang w:val="en-US"/>
        </w:rPr>
      </w:pPr>
      <w:r w:rsidRPr="006E12E4">
        <w:rPr>
          <w:lang w:val="en-US"/>
        </w:rPr>
        <w:t xml:space="preserve">“Deprecated-Maintenance-Motion” tab in </w:t>
      </w:r>
      <w:hyperlink r:id="rId50" w:history="1">
        <w:r w:rsidRPr="006E12E4">
          <w:rPr>
            <w:rStyle w:val="Hyperlink"/>
            <w:lang w:val="en-US"/>
          </w:rPr>
          <w:t>https://mentor.ieee.org/802.11/dcn/19/11-19-0156-07-000m-lb236-revmd-phy-sec-comments.xlsx</w:t>
        </w:r>
      </w:hyperlink>
      <w:r w:rsidRPr="006E12E4">
        <w:rPr>
          <w:lang w:val="en-US"/>
        </w:rPr>
        <w:t xml:space="preserve"> </w:t>
      </w:r>
    </w:p>
    <w:p w:rsidR="006E12E4" w:rsidRPr="006E12E4" w:rsidRDefault="006E12E4" w:rsidP="006E12E4">
      <w:pPr>
        <w:pStyle w:val="ListParagraph"/>
        <w:ind w:left="2880"/>
        <w:rPr>
          <w:lang w:val="en-CA"/>
        </w:rPr>
      </w:pPr>
      <w:r w:rsidRPr="006E12E4">
        <w:rPr>
          <w:lang w:val="en-US"/>
        </w:rPr>
        <w:t xml:space="preserve">and incorporate the indicated changes into the </w:t>
      </w:r>
      <w:proofErr w:type="spellStart"/>
      <w:r w:rsidRPr="006E12E4">
        <w:rPr>
          <w:lang w:val="en-US"/>
        </w:rPr>
        <w:t>TGmd</w:t>
      </w:r>
      <w:proofErr w:type="spellEnd"/>
      <w:r w:rsidRPr="006E12E4">
        <w:rPr>
          <w:lang w:val="en-US"/>
        </w:rPr>
        <w:t xml:space="preserve"> draft.</w:t>
      </w:r>
    </w:p>
    <w:p w:rsidR="006E12E4" w:rsidRPr="006E12E4" w:rsidRDefault="006E12E4" w:rsidP="006E12E4">
      <w:pPr>
        <w:pStyle w:val="ListParagraph"/>
        <w:numPr>
          <w:ilvl w:val="3"/>
          <w:numId w:val="1"/>
        </w:numPr>
        <w:rPr>
          <w:lang w:val="en-US"/>
        </w:rPr>
      </w:pPr>
      <w:r>
        <w:rPr>
          <w:b/>
          <w:bCs/>
          <w:lang w:val="en-US"/>
        </w:rPr>
        <w:t xml:space="preserve"> </w:t>
      </w:r>
      <w:r w:rsidRPr="006E12E4">
        <w:rPr>
          <w:bCs/>
          <w:lang w:val="en-US"/>
        </w:rPr>
        <w:t>Moved: Emily QI    - 2</w:t>
      </w:r>
      <w:r w:rsidRPr="006E12E4">
        <w:rPr>
          <w:bCs/>
          <w:vertAlign w:val="superscript"/>
          <w:lang w:val="en-US"/>
        </w:rPr>
        <w:t>nd</w:t>
      </w:r>
      <w:r w:rsidRPr="006E12E4">
        <w:rPr>
          <w:bCs/>
          <w:lang w:val="en-US"/>
        </w:rPr>
        <w:t>: Michael MONTEMURRO</w:t>
      </w:r>
    </w:p>
    <w:p w:rsidR="006E12E4" w:rsidRPr="006E12E4" w:rsidRDefault="006E12E4" w:rsidP="006E12E4">
      <w:pPr>
        <w:pStyle w:val="ListParagraph"/>
        <w:numPr>
          <w:ilvl w:val="3"/>
          <w:numId w:val="1"/>
        </w:numPr>
        <w:rPr>
          <w:lang w:val="en-US"/>
        </w:rPr>
      </w:pPr>
      <w:r w:rsidRPr="006E12E4">
        <w:rPr>
          <w:bCs/>
          <w:lang w:val="en-US"/>
        </w:rPr>
        <w:t xml:space="preserve"> </w:t>
      </w:r>
      <w:r w:rsidRPr="006E12E4">
        <w:rPr>
          <w:b/>
          <w:bCs/>
          <w:lang w:val="en-US"/>
        </w:rPr>
        <w:t>Result Motion #105</w:t>
      </w:r>
      <w:r w:rsidRPr="006E12E4">
        <w:rPr>
          <w:bCs/>
          <w:lang w:val="en-US"/>
        </w:rPr>
        <w:t xml:space="preserve">: </w:t>
      </w:r>
      <w:r>
        <w:rPr>
          <w:bCs/>
          <w:lang w:val="en-US"/>
        </w:rPr>
        <w:t>8-1-4</w:t>
      </w:r>
      <w:r w:rsidRPr="006E12E4">
        <w:rPr>
          <w:bCs/>
          <w:lang w:val="en-US"/>
        </w:rPr>
        <w:t xml:space="preserve"> - Motion Passes</w:t>
      </w:r>
    </w:p>
    <w:p w:rsidR="006E12E4" w:rsidRPr="006E12E4" w:rsidRDefault="006E12E4" w:rsidP="006E12E4">
      <w:pPr>
        <w:pStyle w:val="ListParagraph"/>
        <w:numPr>
          <w:ilvl w:val="2"/>
          <w:numId w:val="1"/>
        </w:numPr>
        <w:rPr>
          <w:lang w:val="en-CA"/>
        </w:rPr>
      </w:pPr>
      <w:r w:rsidRPr="006D081D">
        <w:rPr>
          <w:b/>
          <w:color w:val="C00000"/>
          <w:lang w:val="en-CA"/>
        </w:rPr>
        <w:t>Motion #107-</w:t>
      </w:r>
      <w:r w:rsidRPr="006D081D">
        <w:rPr>
          <w:color w:val="C00000"/>
          <w:lang w:val="en-CA"/>
        </w:rPr>
        <w:t xml:space="preserve"> </w:t>
      </w:r>
      <w:r w:rsidRPr="006E12E4">
        <w:rPr>
          <w:b/>
          <w:bCs/>
        </w:rPr>
        <w:t>WEP/TKIP</w:t>
      </w:r>
    </w:p>
    <w:p w:rsidR="006D081D" w:rsidRPr="006E12E4" w:rsidRDefault="006D081D" w:rsidP="006E12E4">
      <w:pPr>
        <w:pStyle w:val="ListParagraph"/>
        <w:numPr>
          <w:ilvl w:val="3"/>
          <w:numId w:val="1"/>
        </w:numPr>
        <w:rPr>
          <w:lang w:val="en-US"/>
        </w:rPr>
      </w:pPr>
      <w:r w:rsidRPr="006E12E4">
        <w:rPr>
          <w:b/>
          <w:bCs/>
          <w:lang w:val="en-US"/>
        </w:rPr>
        <w:t xml:space="preserve">Approve the comment resolutions in the </w:t>
      </w:r>
    </w:p>
    <w:p w:rsidR="006D081D" w:rsidRPr="006E12E4" w:rsidRDefault="006D081D" w:rsidP="006E12E4">
      <w:pPr>
        <w:pStyle w:val="ListParagraph"/>
        <w:ind w:left="2880"/>
        <w:rPr>
          <w:lang w:val="en-US"/>
        </w:rPr>
      </w:pPr>
      <w:r w:rsidRPr="006E12E4">
        <w:rPr>
          <w:lang w:val="en-US"/>
        </w:rPr>
        <w:t xml:space="preserve">“WEP-TKIP-Motion” tab in </w:t>
      </w:r>
      <w:hyperlink r:id="rId51" w:history="1">
        <w:r w:rsidRPr="006E12E4">
          <w:rPr>
            <w:rStyle w:val="Hyperlink"/>
            <w:lang w:val="en-US"/>
          </w:rPr>
          <w:t>https://mentor.ieee.org/802.11/dcn/19/11-19-0156-07-000m-lb236-revmd-phy-sec-comments.xlsx</w:t>
        </w:r>
      </w:hyperlink>
      <w:r w:rsidRPr="006E12E4">
        <w:rPr>
          <w:lang w:val="en-US"/>
        </w:rPr>
        <w:t>, marking CID 2243 as “REVISED”</w:t>
      </w:r>
    </w:p>
    <w:p w:rsidR="006E12E4" w:rsidRDefault="006E12E4" w:rsidP="006E12E4">
      <w:pPr>
        <w:pStyle w:val="ListParagraph"/>
        <w:ind w:left="2880"/>
        <w:rPr>
          <w:lang w:val="en-US"/>
        </w:rPr>
      </w:pPr>
      <w:r w:rsidRPr="006E12E4">
        <w:rPr>
          <w:lang w:val="en-US"/>
        </w:rPr>
        <w:t xml:space="preserve">and incorporate the indicated changes into the </w:t>
      </w:r>
      <w:proofErr w:type="spellStart"/>
      <w:r w:rsidRPr="006E12E4">
        <w:rPr>
          <w:lang w:val="en-US"/>
        </w:rPr>
        <w:t>TGmd</w:t>
      </w:r>
      <w:proofErr w:type="spellEnd"/>
      <w:r w:rsidRPr="006E12E4">
        <w:rPr>
          <w:lang w:val="en-US"/>
        </w:rPr>
        <w:t xml:space="preserve"> draft.</w:t>
      </w:r>
    </w:p>
    <w:p w:rsidR="006D081D" w:rsidRDefault="006D081D" w:rsidP="006D081D">
      <w:pPr>
        <w:pStyle w:val="ListParagraph"/>
        <w:numPr>
          <w:ilvl w:val="3"/>
          <w:numId w:val="1"/>
        </w:numPr>
        <w:rPr>
          <w:lang w:val="en-CA"/>
        </w:rPr>
      </w:pPr>
      <w:r>
        <w:rPr>
          <w:lang w:val="en-CA"/>
        </w:rPr>
        <w:t xml:space="preserve"> Moved: Michael MONTEMURRO 2</w:t>
      </w:r>
      <w:r w:rsidRPr="006D081D">
        <w:rPr>
          <w:vertAlign w:val="superscript"/>
          <w:lang w:val="en-CA"/>
        </w:rPr>
        <w:t>nd</w:t>
      </w:r>
      <w:r>
        <w:rPr>
          <w:lang w:val="en-CA"/>
        </w:rPr>
        <w:t>: Jouni MALINEN</w:t>
      </w:r>
    </w:p>
    <w:p w:rsidR="006D081D" w:rsidRDefault="006D081D" w:rsidP="006D081D">
      <w:pPr>
        <w:pStyle w:val="ListParagraph"/>
        <w:numPr>
          <w:ilvl w:val="3"/>
          <w:numId w:val="1"/>
        </w:numPr>
        <w:rPr>
          <w:lang w:val="en-CA"/>
        </w:rPr>
      </w:pPr>
      <w:r>
        <w:rPr>
          <w:lang w:val="en-CA"/>
        </w:rPr>
        <w:t xml:space="preserve"> </w:t>
      </w:r>
      <w:r w:rsidRPr="006D081D">
        <w:rPr>
          <w:b/>
          <w:lang w:val="en-CA"/>
        </w:rPr>
        <w:t>Result Motion #107</w:t>
      </w:r>
      <w:r>
        <w:rPr>
          <w:lang w:val="en-CA"/>
        </w:rPr>
        <w:t>: Unanimous – Motion Passes</w:t>
      </w:r>
    </w:p>
    <w:p w:rsidR="006D081D" w:rsidRPr="006D081D" w:rsidRDefault="006D081D" w:rsidP="006D081D">
      <w:pPr>
        <w:pStyle w:val="ListParagraph"/>
        <w:numPr>
          <w:ilvl w:val="2"/>
          <w:numId w:val="1"/>
        </w:numPr>
        <w:rPr>
          <w:b/>
          <w:lang w:val="en-CA"/>
        </w:rPr>
      </w:pPr>
      <w:r w:rsidRPr="006D081D">
        <w:rPr>
          <w:b/>
          <w:color w:val="C00000"/>
          <w:lang w:val="en-CA"/>
        </w:rPr>
        <w:t xml:space="preserve">Motion #108 </w:t>
      </w:r>
      <w:r w:rsidRPr="006D081D">
        <w:rPr>
          <w:b/>
          <w:lang w:val="en-CA"/>
        </w:rPr>
        <w:t>– Additional PHY Edits</w:t>
      </w:r>
    </w:p>
    <w:p w:rsidR="006D081D" w:rsidRPr="006D081D" w:rsidRDefault="006D081D" w:rsidP="006D081D">
      <w:pPr>
        <w:pStyle w:val="ListParagraph"/>
        <w:numPr>
          <w:ilvl w:val="3"/>
          <w:numId w:val="1"/>
        </w:numPr>
        <w:rPr>
          <w:lang w:val="en-CA"/>
        </w:rPr>
      </w:pPr>
      <w:r>
        <w:rPr>
          <w:b/>
          <w:bCs/>
        </w:rPr>
        <w:t xml:space="preserve"> </w:t>
      </w:r>
      <w:r w:rsidRPr="006D081D">
        <w:rPr>
          <w:bCs/>
        </w:rPr>
        <w:t>Incorporate the changes indicated under the heading “</w:t>
      </w:r>
      <w:r w:rsidRPr="006D081D">
        <w:rPr>
          <w:bCs/>
          <w:u w:val="single"/>
        </w:rPr>
        <w:t xml:space="preserve">Additional changes” </w:t>
      </w:r>
      <w:r w:rsidRPr="006D081D">
        <w:rPr>
          <w:bCs/>
        </w:rPr>
        <w:t xml:space="preserve">in  </w:t>
      </w:r>
      <w:hyperlink r:id="rId52" w:history="1">
        <w:r w:rsidRPr="006D081D">
          <w:rPr>
            <w:rStyle w:val="Hyperlink"/>
            <w:bCs/>
          </w:rPr>
          <w:t>https://</w:t>
        </w:r>
      </w:hyperlink>
      <w:hyperlink r:id="rId53" w:history="1">
        <w:r w:rsidRPr="006D081D">
          <w:rPr>
            <w:rStyle w:val="Hyperlink"/>
            <w:bCs/>
          </w:rPr>
          <w:t>mentor.ieee.org/802.11/dcn/19/11-19-0336-02-000m-cids-2709-2710-2711.docx</w:t>
        </w:r>
      </w:hyperlink>
      <w:r w:rsidRPr="006D081D">
        <w:rPr>
          <w:bCs/>
        </w:rPr>
        <w:t xml:space="preserve">  into the </w:t>
      </w:r>
      <w:proofErr w:type="spellStart"/>
      <w:r w:rsidRPr="006D081D">
        <w:rPr>
          <w:bCs/>
        </w:rPr>
        <w:t>TGmd</w:t>
      </w:r>
      <w:proofErr w:type="spellEnd"/>
      <w:r w:rsidRPr="006D081D">
        <w:rPr>
          <w:bCs/>
        </w:rPr>
        <w:t xml:space="preserve"> draft.</w:t>
      </w:r>
    </w:p>
    <w:p w:rsidR="006D081D" w:rsidRDefault="006D081D" w:rsidP="006D081D">
      <w:pPr>
        <w:pStyle w:val="ListParagraph"/>
        <w:numPr>
          <w:ilvl w:val="3"/>
          <w:numId w:val="1"/>
        </w:numPr>
        <w:rPr>
          <w:lang w:val="en-CA"/>
        </w:rPr>
      </w:pPr>
      <w:r>
        <w:rPr>
          <w:lang w:val="en-CA"/>
        </w:rPr>
        <w:t xml:space="preserve"> Moved:  Graham SMITH   2</w:t>
      </w:r>
      <w:r w:rsidRPr="006D081D">
        <w:rPr>
          <w:vertAlign w:val="superscript"/>
          <w:lang w:val="en-CA"/>
        </w:rPr>
        <w:t>nd</w:t>
      </w:r>
      <w:r>
        <w:rPr>
          <w:lang w:val="en-CA"/>
        </w:rPr>
        <w:t>: Michael MONTEMURRO</w:t>
      </w:r>
    </w:p>
    <w:p w:rsidR="006D081D" w:rsidRDefault="006D081D" w:rsidP="006D081D">
      <w:pPr>
        <w:pStyle w:val="ListParagraph"/>
        <w:numPr>
          <w:ilvl w:val="3"/>
          <w:numId w:val="1"/>
        </w:numPr>
        <w:rPr>
          <w:lang w:val="en-CA"/>
        </w:rPr>
      </w:pPr>
      <w:r>
        <w:rPr>
          <w:lang w:val="en-CA"/>
        </w:rPr>
        <w:t xml:space="preserve"> Result Motion #108: Unanimous – Motion Passes</w:t>
      </w:r>
    </w:p>
    <w:p w:rsidR="006D081D" w:rsidRPr="006D081D" w:rsidRDefault="006D081D" w:rsidP="006D081D">
      <w:pPr>
        <w:pStyle w:val="ListParagraph"/>
        <w:numPr>
          <w:ilvl w:val="2"/>
          <w:numId w:val="1"/>
        </w:numPr>
        <w:rPr>
          <w:lang w:val="en-CA"/>
        </w:rPr>
      </w:pPr>
      <w:r w:rsidRPr="006D081D">
        <w:rPr>
          <w:b/>
          <w:bCs/>
          <w:color w:val="C00000"/>
        </w:rPr>
        <w:t>Motion #109 –</w:t>
      </w:r>
      <w:r w:rsidRPr="006D081D">
        <w:rPr>
          <w:b/>
          <w:bCs/>
        </w:rPr>
        <w:t xml:space="preserve"> MDR edits in D2.2</w:t>
      </w:r>
    </w:p>
    <w:p w:rsidR="006D081D" w:rsidRPr="006D081D" w:rsidRDefault="006D081D" w:rsidP="006D081D">
      <w:pPr>
        <w:pStyle w:val="ListParagraph"/>
        <w:numPr>
          <w:ilvl w:val="3"/>
          <w:numId w:val="1"/>
        </w:numPr>
        <w:rPr>
          <w:lang w:val="en-US"/>
        </w:rPr>
      </w:pPr>
      <w:r w:rsidRPr="006D081D">
        <w:rPr>
          <w:bCs/>
          <w:lang w:val="en-US"/>
        </w:rPr>
        <w:t xml:space="preserve">Approved the text changes tagged with “(MDR2)” in Draft P802.11REVmd_D2.2.pdf </w:t>
      </w:r>
    </w:p>
    <w:p w:rsidR="006D081D" w:rsidRPr="006D081D" w:rsidRDefault="006D081D" w:rsidP="006D081D">
      <w:pPr>
        <w:pStyle w:val="ListParagraph"/>
        <w:ind w:left="2880"/>
        <w:rPr>
          <w:lang w:val="en-US"/>
        </w:rPr>
      </w:pPr>
      <w:r w:rsidRPr="006D081D">
        <w:rPr>
          <w:lang w:val="en-US"/>
        </w:rPr>
        <w:t xml:space="preserve">Notes: </w:t>
      </w:r>
    </w:p>
    <w:p w:rsidR="006D081D" w:rsidRPr="006D081D" w:rsidRDefault="006D081D" w:rsidP="006D081D">
      <w:pPr>
        <w:pStyle w:val="ListParagraph"/>
        <w:ind w:left="2880"/>
        <w:rPr>
          <w:lang w:val="en-US"/>
        </w:rPr>
      </w:pPr>
      <w:r w:rsidRPr="006D081D">
        <w:rPr>
          <w:lang w:val="en-US"/>
        </w:rPr>
        <w:t xml:space="preserve">Approved MDR items (approved in March) were implemented and tagged with “(M101)” in </w:t>
      </w:r>
      <w:proofErr w:type="spellStart"/>
      <w:r w:rsidRPr="006D081D">
        <w:rPr>
          <w:lang w:val="en-US"/>
        </w:rPr>
        <w:t>REVmd</w:t>
      </w:r>
      <w:proofErr w:type="spellEnd"/>
      <w:r w:rsidRPr="006D081D">
        <w:rPr>
          <w:lang w:val="en-US"/>
        </w:rPr>
        <w:t xml:space="preserve"> D2.2. (M101 = Motion #101).</w:t>
      </w:r>
    </w:p>
    <w:p w:rsidR="006D081D" w:rsidRPr="006D081D" w:rsidRDefault="006D081D" w:rsidP="006D081D">
      <w:pPr>
        <w:pStyle w:val="ListParagraph"/>
        <w:ind w:left="2880"/>
        <w:rPr>
          <w:lang w:val="en-US"/>
        </w:rPr>
      </w:pPr>
      <w:r w:rsidRPr="006D081D">
        <w:rPr>
          <w:lang w:val="en-US"/>
        </w:rPr>
        <w:t xml:space="preserve">Remaining MDR items (discussed in the April Ad hoc meeting) were implemented and tagged with “(MDR2)” in </w:t>
      </w:r>
      <w:proofErr w:type="spellStart"/>
      <w:r w:rsidRPr="006D081D">
        <w:rPr>
          <w:lang w:val="en-US"/>
        </w:rPr>
        <w:t>REVmd</w:t>
      </w:r>
      <w:proofErr w:type="spellEnd"/>
      <w:r w:rsidRPr="006D081D">
        <w:rPr>
          <w:lang w:val="en-US"/>
        </w:rPr>
        <w:t xml:space="preserve"> D2.2</w:t>
      </w:r>
    </w:p>
    <w:p w:rsidR="006D081D" w:rsidRDefault="006D081D" w:rsidP="006D081D">
      <w:pPr>
        <w:pStyle w:val="ListParagraph"/>
        <w:numPr>
          <w:ilvl w:val="3"/>
          <w:numId w:val="1"/>
        </w:numPr>
        <w:rPr>
          <w:lang w:val="en-CA"/>
        </w:rPr>
      </w:pPr>
      <w:r>
        <w:rPr>
          <w:lang w:val="en-CA"/>
        </w:rPr>
        <w:t xml:space="preserve"> Moved: Emily QI  2</w:t>
      </w:r>
      <w:r w:rsidRPr="006D081D">
        <w:rPr>
          <w:vertAlign w:val="superscript"/>
          <w:lang w:val="en-CA"/>
        </w:rPr>
        <w:t>nd</w:t>
      </w:r>
      <w:r>
        <w:rPr>
          <w:lang w:val="en-CA"/>
        </w:rPr>
        <w:t>: Michael MONTEMURRO</w:t>
      </w:r>
    </w:p>
    <w:p w:rsidR="006D081D" w:rsidRDefault="006D081D" w:rsidP="006D081D">
      <w:pPr>
        <w:pStyle w:val="ListParagraph"/>
        <w:numPr>
          <w:ilvl w:val="3"/>
          <w:numId w:val="1"/>
        </w:numPr>
        <w:rPr>
          <w:lang w:val="en-CA"/>
        </w:rPr>
      </w:pPr>
      <w:r>
        <w:rPr>
          <w:lang w:val="en-CA"/>
        </w:rPr>
        <w:t xml:space="preserve"> Result Motion #109: Unanimous – Motion Passes</w:t>
      </w:r>
    </w:p>
    <w:p w:rsidR="006D081D" w:rsidRPr="006D081D" w:rsidRDefault="00A160B7" w:rsidP="006D081D">
      <w:pPr>
        <w:pStyle w:val="ListParagraph"/>
        <w:numPr>
          <w:ilvl w:val="2"/>
          <w:numId w:val="1"/>
        </w:numPr>
        <w:rPr>
          <w:lang w:val="en-CA"/>
        </w:rPr>
      </w:pPr>
      <w:r w:rsidRPr="006D081D">
        <w:rPr>
          <w:b/>
          <w:bCs/>
          <w:color w:val="C00000"/>
        </w:rPr>
        <w:t>Motion #</w:t>
      </w:r>
      <w:r w:rsidR="006D081D" w:rsidRPr="006D081D">
        <w:rPr>
          <w:b/>
          <w:bCs/>
          <w:color w:val="C00000"/>
        </w:rPr>
        <w:t xml:space="preserve">110 </w:t>
      </w:r>
      <w:r w:rsidR="006D081D" w:rsidRPr="006D081D">
        <w:rPr>
          <w:b/>
          <w:bCs/>
        </w:rPr>
        <w:t>– 11ah Editorial</w:t>
      </w:r>
    </w:p>
    <w:p w:rsidR="006D081D" w:rsidRPr="00A844A4" w:rsidRDefault="006D081D" w:rsidP="006D081D">
      <w:pPr>
        <w:pStyle w:val="ListParagraph"/>
        <w:numPr>
          <w:ilvl w:val="3"/>
          <w:numId w:val="1"/>
        </w:numPr>
        <w:rPr>
          <w:lang w:val="en-US"/>
        </w:rPr>
      </w:pPr>
      <w:r w:rsidRPr="00A844A4">
        <w:rPr>
          <w:bCs/>
          <w:lang w:val="en-US"/>
        </w:rPr>
        <w:t xml:space="preserve">Incorporate the text changes indicated in </w:t>
      </w:r>
      <w:hyperlink r:id="rId54" w:history="1">
        <w:r w:rsidRPr="00A844A4">
          <w:rPr>
            <w:rStyle w:val="Hyperlink"/>
            <w:bCs/>
            <w:lang w:val="en-US"/>
          </w:rPr>
          <w:t>https</w:t>
        </w:r>
      </w:hyperlink>
      <w:hyperlink r:id="rId55" w:history="1">
        <w:r w:rsidRPr="00A844A4">
          <w:rPr>
            <w:rStyle w:val="Hyperlink"/>
            <w:bCs/>
            <w:lang w:val="en-US"/>
          </w:rPr>
          <w:t>://</w:t>
        </w:r>
      </w:hyperlink>
      <w:hyperlink r:id="rId56" w:history="1">
        <w:r w:rsidRPr="00A844A4">
          <w:rPr>
            <w:rStyle w:val="Hyperlink"/>
            <w:bCs/>
            <w:lang w:val="en-US"/>
          </w:rPr>
          <w:t>mentor.ieee.org/802.11/dcn/19/11-19-0781-00-000m-issues-in-revmd-d2-2-related-to-ccmp-for-pv1-mpdu.doc</w:t>
        </w:r>
      </w:hyperlink>
      <w:r w:rsidRPr="00A844A4">
        <w:rPr>
          <w:bCs/>
          <w:lang w:val="en-US"/>
        </w:rPr>
        <w:t xml:space="preserve"> </w:t>
      </w:r>
    </w:p>
    <w:p w:rsidR="006D081D" w:rsidRPr="00A844A4" w:rsidRDefault="00A844A4" w:rsidP="006D081D">
      <w:pPr>
        <w:pStyle w:val="ListParagraph"/>
        <w:numPr>
          <w:ilvl w:val="3"/>
          <w:numId w:val="1"/>
        </w:numPr>
        <w:rPr>
          <w:lang w:val="en-US"/>
        </w:rPr>
      </w:pPr>
      <w:r>
        <w:rPr>
          <w:bCs/>
          <w:lang w:val="en-US"/>
        </w:rPr>
        <w:t xml:space="preserve"> </w:t>
      </w:r>
      <w:r w:rsidR="006D081D" w:rsidRPr="00A844A4">
        <w:rPr>
          <w:bCs/>
          <w:lang w:val="en-US"/>
        </w:rPr>
        <w:t xml:space="preserve">Moved: Michael </w:t>
      </w:r>
      <w:r w:rsidRPr="00A844A4">
        <w:rPr>
          <w:bCs/>
          <w:lang w:val="en-US"/>
        </w:rPr>
        <w:t xml:space="preserve">MONTEMURRO   </w:t>
      </w:r>
      <w:r w:rsidR="006D081D" w:rsidRPr="00A844A4">
        <w:rPr>
          <w:bCs/>
          <w:lang w:val="en-US"/>
        </w:rPr>
        <w:t>2</w:t>
      </w:r>
      <w:r w:rsidR="006D081D" w:rsidRPr="00A844A4">
        <w:rPr>
          <w:bCs/>
          <w:vertAlign w:val="superscript"/>
          <w:lang w:val="en-US"/>
        </w:rPr>
        <w:t>nd</w:t>
      </w:r>
      <w:r w:rsidR="006D081D" w:rsidRPr="00A844A4">
        <w:rPr>
          <w:bCs/>
          <w:lang w:val="en-US"/>
        </w:rPr>
        <w:t xml:space="preserve">: Menzo </w:t>
      </w:r>
      <w:r w:rsidR="00B47623" w:rsidRPr="00A844A4">
        <w:rPr>
          <w:bCs/>
          <w:lang w:val="en-US"/>
        </w:rPr>
        <w:t>WENTINK</w:t>
      </w:r>
    </w:p>
    <w:p w:rsidR="006D081D" w:rsidRPr="00A844A4" w:rsidRDefault="00A844A4" w:rsidP="006D081D">
      <w:pPr>
        <w:pStyle w:val="ListParagraph"/>
        <w:numPr>
          <w:ilvl w:val="3"/>
          <w:numId w:val="1"/>
        </w:numPr>
        <w:rPr>
          <w:lang w:val="en-US"/>
        </w:rPr>
      </w:pPr>
      <w:r>
        <w:rPr>
          <w:bCs/>
          <w:lang w:val="en-US"/>
        </w:rPr>
        <w:t xml:space="preserve"> </w:t>
      </w:r>
      <w:r w:rsidR="006D081D" w:rsidRPr="00A844A4">
        <w:rPr>
          <w:bCs/>
          <w:lang w:val="en-US"/>
        </w:rPr>
        <w:t>Result: Unanimous</w:t>
      </w:r>
      <w:r w:rsidRPr="00A844A4">
        <w:rPr>
          <w:bCs/>
          <w:lang w:val="en-US"/>
        </w:rPr>
        <w:t xml:space="preserve"> – Motion Passes</w:t>
      </w:r>
    </w:p>
    <w:p w:rsidR="006D081D" w:rsidRPr="002360A6" w:rsidRDefault="002360A6" w:rsidP="002360A6">
      <w:pPr>
        <w:pStyle w:val="ListParagraph"/>
        <w:numPr>
          <w:ilvl w:val="2"/>
          <w:numId w:val="1"/>
        </w:numPr>
        <w:rPr>
          <w:lang w:val="en-CA"/>
        </w:rPr>
      </w:pPr>
      <w:r w:rsidRPr="00A160B7">
        <w:rPr>
          <w:b/>
          <w:bCs/>
          <w:color w:val="C00000"/>
        </w:rPr>
        <w:t xml:space="preserve">Motion </w:t>
      </w:r>
      <w:r w:rsidR="00A160B7" w:rsidRPr="00A160B7">
        <w:rPr>
          <w:b/>
          <w:bCs/>
          <w:color w:val="C00000"/>
        </w:rPr>
        <w:t>#</w:t>
      </w:r>
      <w:r w:rsidRPr="00A160B7">
        <w:rPr>
          <w:b/>
          <w:bCs/>
          <w:color w:val="C00000"/>
        </w:rPr>
        <w:t xml:space="preserve">111 </w:t>
      </w:r>
      <w:r w:rsidRPr="002360A6">
        <w:rPr>
          <w:b/>
          <w:bCs/>
        </w:rPr>
        <w:t>– SAE fixes</w:t>
      </w:r>
    </w:p>
    <w:p w:rsidR="001219B0" w:rsidRPr="002360A6" w:rsidRDefault="002360A6" w:rsidP="002360A6">
      <w:pPr>
        <w:pStyle w:val="ListParagraph"/>
        <w:numPr>
          <w:ilvl w:val="3"/>
          <w:numId w:val="1"/>
        </w:numPr>
        <w:rPr>
          <w:lang w:val="en-US"/>
        </w:rPr>
      </w:pPr>
      <w:r>
        <w:rPr>
          <w:lang w:val="en-CA"/>
        </w:rPr>
        <w:t xml:space="preserve"> </w:t>
      </w:r>
      <w:r w:rsidR="001976F1" w:rsidRPr="002360A6">
        <w:rPr>
          <w:bCs/>
          <w:lang w:val="en-US"/>
        </w:rPr>
        <w:t xml:space="preserve">Incorporate the text changes indicated in </w:t>
      </w:r>
      <w:hyperlink r:id="rId57" w:history="1">
        <w:r w:rsidR="001976F1" w:rsidRPr="002360A6">
          <w:rPr>
            <w:rStyle w:val="Hyperlink"/>
            <w:bCs/>
            <w:lang w:val="en-US"/>
          </w:rPr>
          <w:t>https://</w:t>
        </w:r>
      </w:hyperlink>
      <w:hyperlink r:id="rId58" w:history="1">
        <w:r w:rsidR="001976F1" w:rsidRPr="002360A6">
          <w:rPr>
            <w:rStyle w:val="Hyperlink"/>
            <w:bCs/>
            <w:lang w:val="en-US"/>
          </w:rPr>
          <w:t>mentor.ieee.org/802.11/dcn/19/11-19-0733-00-000m-fixing-some-sae-issues.docx</w:t>
        </w:r>
      </w:hyperlink>
      <w:r w:rsidR="001976F1" w:rsidRPr="002360A6">
        <w:rPr>
          <w:bCs/>
          <w:lang w:val="en-US"/>
        </w:rPr>
        <w:t xml:space="preserve"> </w:t>
      </w:r>
    </w:p>
    <w:p w:rsidR="00B47623" w:rsidRPr="00B47623" w:rsidRDefault="002360A6" w:rsidP="00B47623">
      <w:pPr>
        <w:pStyle w:val="ListParagraph"/>
        <w:numPr>
          <w:ilvl w:val="3"/>
          <w:numId w:val="1"/>
        </w:numPr>
        <w:rPr>
          <w:lang w:val="en-US"/>
        </w:rPr>
      </w:pPr>
      <w:r w:rsidRPr="00B47623">
        <w:rPr>
          <w:lang w:val="en-CA"/>
        </w:rPr>
        <w:t xml:space="preserve"> </w:t>
      </w:r>
      <w:r w:rsidR="00B47623" w:rsidRPr="00B47623">
        <w:rPr>
          <w:bCs/>
          <w:lang w:val="en-US"/>
        </w:rPr>
        <w:t>Moved: Dan HARKINS 2</w:t>
      </w:r>
      <w:r w:rsidR="00B47623" w:rsidRPr="00B47623">
        <w:rPr>
          <w:bCs/>
          <w:vertAlign w:val="superscript"/>
          <w:lang w:val="en-US"/>
        </w:rPr>
        <w:t>nd</w:t>
      </w:r>
      <w:r w:rsidR="00B47623" w:rsidRPr="00B47623">
        <w:rPr>
          <w:bCs/>
          <w:lang w:val="en-US"/>
        </w:rPr>
        <w:t>: Jouni MALINEN</w:t>
      </w:r>
    </w:p>
    <w:p w:rsidR="00B47623" w:rsidRPr="00B47623" w:rsidRDefault="00B47623" w:rsidP="00B47623">
      <w:pPr>
        <w:pStyle w:val="ListParagraph"/>
        <w:numPr>
          <w:ilvl w:val="3"/>
          <w:numId w:val="1"/>
        </w:numPr>
        <w:rPr>
          <w:lang w:val="en-US"/>
        </w:rPr>
      </w:pPr>
      <w:r>
        <w:rPr>
          <w:bCs/>
          <w:lang w:val="en-US"/>
        </w:rPr>
        <w:t xml:space="preserve"> </w:t>
      </w:r>
      <w:r w:rsidRPr="00B47623">
        <w:rPr>
          <w:bCs/>
          <w:lang w:val="en-US"/>
        </w:rPr>
        <w:t>Result</w:t>
      </w:r>
      <w:r>
        <w:rPr>
          <w:bCs/>
          <w:lang w:val="en-US"/>
        </w:rPr>
        <w:t xml:space="preserve"> #111</w:t>
      </w:r>
      <w:r w:rsidRPr="00B47623">
        <w:rPr>
          <w:bCs/>
          <w:lang w:val="en-US"/>
        </w:rPr>
        <w:t>: Unanimous consent</w:t>
      </w:r>
      <w:r>
        <w:rPr>
          <w:bCs/>
          <w:lang w:val="en-US"/>
        </w:rPr>
        <w:t xml:space="preserve"> Motion Passes</w:t>
      </w:r>
    </w:p>
    <w:p w:rsidR="00B47623" w:rsidRDefault="00B47623" w:rsidP="00B47623">
      <w:pPr>
        <w:pStyle w:val="ListParagraph"/>
        <w:numPr>
          <w:ilvl w:val="2"/>
          <w:numId w:val="1"/>
        </w:numPr>
        <w:rPr>
          <w:lang w:val="en-US"/>
        </w:rPr>
      </w:pPr>
      <w:r w:rsidRPr="00B47623">
        <w:rPr>
          <w:b/>
          <w:bCs/>
          <w:color w:val="C00000"/>
        </w:rPr>
        <w:t xml:space="preserve">Motion </w:t>
      </w:r>
      <w:r>
        <w:rPr>
          <w:b/>
          <w:bCs/>
          <w:color w:val="C00000"/>
        </w:rPr>
        <w:t>#</w:t>
      </w:r>
      <w:r w:rsidRPr="00B47623">
        <w:rPr>
          <w:b/>
          <w:bCs/>
          <w:color w:val="C00000"/>
        </w:rPr>
        <w:t xml:space="preserve">112 </w:t>
      </w:r>
      <w:r w:rsidRPr="00B47623">
        <w:rPr>
          <w:b/>
          <w:bCs/>
        </w:rPr>
        <w:t>– PICS Fixes</w:t>
      </w:r>
    </w:p>
    <w:p w:rsidR="00B47623" w:rsidRPr="00B47623" w:rsidRDefault="00B47623" w:rsidP="00B47623">
      <w:pPr>
        <w:pStyle w:val="ListParagraph"/>
        <w:numPr>
          <w:ilvl w:val="3"/>
          <w:numId w:val="1"/>
        </w:numPr>
        <w:rPr>
          <w:lang w:val="en-US"/>
        </w:rPr>
      </w:pPr>
      <w:r w:rsidRPr="00B47623">
        <w:rPr>
          <w:bCs/>
          <w:lang w:val="en-US"/>
        </w:rPr>
        <w:t xml:space="preserve">Incorporate the text changes indicated in </w:t>
      </w:r>
      <w:hyperlink r:id="rId59" w:history="1">
        <w:r w:rsidRPr="00B47623">
          <w:rPr>
            <w:rStyle w:val="Hyperlink"/>
            <w:bCs/>
          </w:rPr>
          <w:t>https://</w:t>
        </w:r>
      </w:hyperlink>
      <w:hyperlink r:id="rId60" w:history="1">
        <w:r w:rsidRPr="00B47623">
          <w:rPr>
            <w:rStyle w:val="Hyperlink"/>
            <w:bCs/>
          </w:rPr>
          <w:t>mentor.ieee.org/802.11/dcn/19/11-19-0608-02-000m-pics-cf-items.ppt</w:t>
        </w:r>
      </w:hyperlink>
      <w:r w:rsidRPr="00B47623">
        <w:rPr>
          <w:bCs/>
        </w:rPr>
        <w:t xml:space="preserve">  and</w:t>
      </w:r>
    </w:p>
    <w:p w:rsidR="00B47623" w:rsidRPr="00B47623" w:rsidRDefault="00B47623" w:rsidP="00B47623">
      <w:pPr>
        <w:pStyle w:val="ListParagraph"/>
        <w:ind w:left="2880"/>
        <w:rPr>
          <w:lang w:val="en-US"/>
        </w:rPr>
      </w:pPr>
      <w:hyperlink r:id="rId61" w:history="1">
        <w:r w:rsidRPr="00B47623">
          <w:rPr>
            <w:rStyle w:val="Hyperlink"/>
            <w:bCs/>
          </w:rPr>
          <w:t>https</w:t>
        </w:r>
      </w:hyperlink>
      <w:hyperlink r:id="rId62" w:history="1">
        <w:r w:rsidRPr="00B47623">
          <w:rPr>
            <w:rStyle w:val="Hyperlink"/>
            <w:bCs/>
          </w:rPr>
          <w:t>://</w:t>
        </w:r>
      </w:hyperlink>
      <w:hyperlink r:id="rId63" w:history="1">
        <w:r w:rsidRPr="00B47623">
          <w:rPr>
            <w:rStyle w:val="Hyperlink"/>
            <w:bCs/>
          </w:rPr>
          <w:t>mentor.ieee.org/802.11/dcn/19/11-19-0609-02-000m-pics-pc-items.ppt</w:t>
        </w:r>
      </w:hyperlink>
      <w:r w:rsidRPr="00B47623">
        <w:rPr>
          <w:bCs/>
        </w:rPr>
        <w:t xml:space="preserve"> into the </w:t>
      </w:r>
      <w:proofErr w:type="spellStart"/>
      <w:r w:rsidRPr="00B47623">
        <w:rPr>
          <w:bCs/>
        </w:rPr>
        <w:t>TGmd</w:t>
      </w:r>
      <w:proofErr w:type="spellEnd"/>
      <w:r w:rsidRPr="00B47623">
        <w:rPr>
          <w:bCs/>
        </w:rPr>
        <w:t xml:space="preserve"> draft.</w:t>
      </w:r>
    </w:p>
    <w:p w:rsidR="00B47623" w:rsidRPr="00B47623" w:rsidRDefault="00B47623" w:rsidP="00B47623">
      <w:pPr>
        <w:pStyle w:val="ListParagraph"/>
        <w:numPr>
          <w:ilvl w:val="3"/>
          <w:numId w:val="1"/>
        </w:numPr>
        <w:rPr>
          <w:lang w:val="en-US"/>
        </w:rPr>
      </w:pPr>
      <w:r w:rsidRPr="00B47623">
        <w:rPr>
          <w:bCs/>
          <w:lang w:val="en-US"/>
        </w:rPr>
        <w:t>Moved: Emily QI    2</w:t>
      </w:r>
      <w:r w:rsidRPr="00B47623">
        <w:rPr>
          <w:bCs/>
          <w:vertAlign w:val="superscript"/>
          <w:lang w:val="en-US"/>
        </w:rPr>
        <w:t>nd</w:t>
      </w:r>
      <w:r w:rsidRPr="00B47623">
        <w:rPr>
          <w:bCs/>
          <w:lang w:val="en-US"/>
        </w:rPr>
        <w:t>: Michael MONTEMURRO</w:t>
      </w:r>
    </w:p>
    <w:p w:rsidR="00B47623" w:rsidRPr="00B47623" w:rsidRDefault="00B47623" w:rsidP="00B47623">
      <w:pPr>
        <w:pStyle w:val="ListParagraph"/>
        <w:numPr>
          <w:ilvl w:val="3"/>
          <w:numId w:val="1"/>
        </w:numPr>
        <w:rPr>
          <w:lang w:val="en-US"/>
        </w:rPr>
      </w:pPr>
      <w:r w:rsidRPr="00B47623">
        <w:rPr>
          <w:b/>
          <w:bCs/>
          <w:lang w:val="en-US"/>
        </w:rPr>
        <w:t>Result</w:t>
      </w:r>
      <w:r>
        <w:rPr>
          <w:b/>
          <w:bCs/>
          <w:lang w:val="en-US"/>
        </w:rPr>
        <w:t xml:space="preserve"> #112</w:t>
      </w:r>
      <w:r w:rsidRPr="00B47623">
        <w:rPr>
          <w:b/>
          <w:bCs/>
          <w:lang w:val="en-US"/>
        </w:rPr>
        <w:t xml:space="preserve">: </w:t>
      </w:r>
      <w:r w:rsidRPr="00B47623">
        <w:rPr>
          <w:bCs/>
          <w:lang w:val="en-US"/>
        </w:rPr>
        <w:t>Unanimous consent</w:t>
      </w:r>
      <w:r>
        <w:rPr>
          <w:bCs/>
          <w:lang w:val="en-US"/>
        </w:rPr>
        <w:t xml:space="preserve"> Motion Passes</w:t>
      </w:r>
    </w:p>
    <w:p w:rsidR="00A160B7" w:rsidRPr="00E31375" w:rsidRDefault="007A269A" w:rsidP="000367AC">
      <w:pPr>
        <w:numPr>
          <w:ilvl w:val="1"/>
          <w:numId w:val="1"/>
        </w:numPr>
        <w:rPr>
          <w:b/>
          <w:lang w:val="en-US"/>
        </w:rPr>
      </w:pPr>
      <w:r w:rsidRPr="00E31375">
        <w:rPr>
          <w:b/>
          <w:lang w:val="en-US"/>
        </w:rPr>
        <w:t>Recessed 3:30pm</w:t>
      </w:r>
      <w:r w:rsidR="00A160B7" w:rsidRPr="00E31375">
        <w:rPr>
          <w:b/>
          <w:lang w:val="en-US"/>
        </w:rPr>
        <w:br w:type="page"/>
      </w:r>
    </w:p>
    <w:p w:rsidR="00A160B7" w:rsidRPr="00990986" w:rsidRDefault="00A160B7" w:rsidP="00A160B7">
      <w:pPr>
        <w:numPr>
          <w:ilvl w:val="0"/>
          <w:numId w:val="1"/>
        </w:numPr>
        <w:rPr>
          <w:b/>
        </w:rPr>
      </w:pPr>
      <w:r w:rsidRPr="00990986">
        <w:rPr>
          <w:b/>
        </w:rPr>
        <w:lastRenderedPageBreak/>
        <w:t>802.11md (</w:t>
      </w:r>
      <w:proofErr w:type="spellStart"/>
      <w:r w:rsidRPr="00990986">
        <w:rPr>
          <w:b/>
        </w:rPr>
        <w:t>REVmd</w:t>
      </w:r>
      <w:proofErr w:type="spellEnd"/>
      <w:r w:rsidRPr="00990986">
        <w:rPr>
          <w:b/>
        </w:rPr>
        <w:t xml:space="preserve">) Meetings – May 2019 IEEE 802 Wireless Interim – Atlanta - </w:t>
      </w:r>
      <w:r>
        <w:rPr>
          <w:b/>
        </w:rPr>
        <w:t>Thursday</w:t>
      </w:r>
      <w:r w:rsidRPr="00990986">
        <w:rPr>
          <w:b/>
        </w:rPr>
        <w:t xml:space="preserve"> </w:t>
      </w:r>
      <w:r>
        <w:rPr>
          <w:b/>
        </w:rPr>
        <w:t>A</w:t>
      </w:r>
      <w:r w:rsidRPr="00990986">
        <w:rPr>
          <w:b/>
        </w:rPr>
        <w:t>M</w:t>
      </w:r>
      <w:r>
        <w:rPr>
          <w:b/>
        </w:rPr>
        <w:t>2</w:t>
      </w:r>
      <w:r w:rsidRPr="00990986">
        <w:rPr>
          <w:b/>
        </w:rPr>
        <w:t xml:space="preserve"> </w:t>
      </w:r>
      <w:r w:rsidRPr="00990986">
        <w:rPr>
          <w:b/>
          <w:szCs w:val="22"/>
        </w:rPr>
        <w:t>1</w:t>
      </w:r>
      <w:r>
        <w:rPr>
          <w:b/>
          <w:szCs w:val="22"/>
        </w:rPr>
        <w:t>0</w:t>
      </w:r>
      <w:r w:rsidRPr="00990986">
        <w:rPr>
          <w:b/>
          <w:szCs w:val="22"/>
        </w:rPr>
        <w:t>3:30-1</w:t>
      </w:r>
      <w:r>
        <w:rPr>
          <w:b/>
          <w:szCs w:val="22"/>
        </w:rPr>
        <w:t>2</w:t>
      </w:r>
      <w:r w:rsidRPr="00990986">
        <w:rPr>
          <w:b/>
          <w:szCs w:val="22"/>
        </w:rPr>
        <w:t xml:space="preserve">:30 </w:t>
      </w:r>
    </w:p>
    <w:p w:rsidR="00A160B7" w:rsidRPr="004564BA" w:rsidRDefault="00A160B7" w:rsidP="00A160B7">
      <w:pPr>
        <w:numPr>
          <w:ilvl w:val="1"/>
          <w:numId w:val="1"/>
        </w:numPr>
        <w:rPr>
          <w:szCs w:val="22"/>
        </w:rPr>
      </w:pPr>
      <w:r w:rsidRPr="004564BA">
        <w:rPr>
          <w:b/>
          <w:szCs w:val="22"/>
        </w:rPr>
        <w:t>Called to order</w:t>
      </w:r>
      <w:r w:rsidRPr="004564BA">
        <w:rPr>
          <w:szCs w:val="22"/>
        </w:rPr>
        <w:t xml:space="preserve"> at 1</w:t>
      </w:r>
      <w:r>
        <w:rPr>
          <w:szCs w:val="22"/>
        </w:rPr>
        <w:t>0</w:t>
      </w:r>
      <w:r w:rsidRPr="004564BA">
        <w:rPr>
          <w:szCs w:val="22"/>
        </w:rPr>
        <w:t>:3</w:t>
      </w:r>
      <w:r>
        <w:rPr>
          <w:szCs w:val="22"/>
        </w:rPr>
        <w:t>0 a</w:t>
      </w:r>
      <w:r w:rsidRPr="004564BA">
        <w:rPr>
          <w:szCs w:val="22"/>
        </w:rPr>
        <w:t xml:space="preserve">m by the chair, Dorothy </w:t>
      </w:r>
      <w:r>
        <w:rPr>
          <w:szCs w:val="22"/>
        </w:rPr>
        <w:t>STANLEY</w:t>
      </w:r>
      <w:r w:rsidRPr="004564BA">
        <w:rPr>
          <w:szCs w:val="22"/>
        </w:rPr>
        <w:t xml:space="preserve"> (HPE)</w:t>
      </w:r>
    </w:p>
    <w:p w:rsidR="00A160B7" w:rsidRPr="004564BA" w:rsidRDefault="00A160B7" w:rsidP="00A160B7">
      <w:pPr>
        <w:numPr>
          <w:ilvl w:val="1"/>
          <w:numId w:val="1"/>
        </w:numPr>
        <w:rPr>
          <w:b/>
          <w:szCs w:val="22"/>
        </w:rPr>
      </w:pPr>
      <w:r w:rsidRPr="004564BA">
        <w:rPr>
          <w:b/>
          <w:szCs w:val="22"/>
        </w:rPr>
        <w:t>Review patent policy</w:t>
      </w:r>
    </w:p>
    <w:p w:rsidR="00A160B7" w:rsidRPr="004564BA" w:rsidRDefault="00A160B7" w:rsidP="00A160B7">
      <w:pPr>
        <w:numPr>
          <w:ilvl w:val="2"/>
          <w:numId w:val="1"/>
        </w:numPr>
        <w:rPr>
          <w:b/>
          <w:szCs w:val="22"/>
        </w:rPr>
      </w:pPr>
      <w:r w:rsidRPr="004564BA">
        <w:rPr>
          <w:szCs w:val="22"/>
        </w:rPr>
        <w:t>No issues noted.</w:t>
      </w:r>
    </w:p>
    <w:p w:rsidR="00A160B7" w:rsidRPr="00C36DF5" w:rsidRDefault="00A160B7" w:rsidP="00A160B7">
      <w:pPr>
        <w:numPr>
          <w:ilvl w:val="1"/>
          <w:numId w:val="1"/>
        </w:numPr>
        <w:rPr>
          <w:b/>
        </w:rPr>
      </w:pPr>
      <w:r w:rsidRPr="00CE5816">
        <w:rPr>
          <w:b/>
        </w:rPr>
        <w:t>Review Agenda</w:t>
      </w:r>
      <w:r>
        <w:rPr>
          <w:b/>
        </w:rPr>
        <w:t xml:space="preserve"> </w:t>
      </w:r>
      <w:r w:rsidRPr="00C36DF5">
        <w:rPr>
          <w:lang w:val="en-US"/>
        </w:rPr>
        <w:t>11-19/568r</w:t>
      </w:r>
      <w:r>
        <w:rPr>
          <w:lang w:val="en-US"/>
        </w:rPr>
        <w:t>6</w:t>
      </w:r>
    </w:p>
    <w:p w:rsidR="00A160B7" w:rsidRPr="00A160B7" w:rsidRDefault="00D9757E" w:rsidP="00A160B7">
      <w:pPr>
        <w:numPr>
          <w:ilvl w:val="2"/>
          <w:numId w:val="1"/>
        </w:numPr>
        <w:rPr>
          <w:rStyle w:val="Hyperlink"/>
          <w:color w:val="auto"/>
          <w:u w:val="none"/>
          <w:lang w:val="en-US"/>
        </w:rPr>
      </w:pPr>
      <w:hyperlink r:id="rId64" w:history="1">
        <w:r w:rsidR="00A160B7" w:rsidRPr="00A53114">
          <w:rPr>
            <w:rStyle w:val="Hyperlink"/>
          </w:rPr>
          <w:t>https://mentor.ieee.org/802.11/dcn/19/11-19-0568-06-000m-2019-may-tgmd-agenda.pptx</w:t>
        </w:r>
      </w:hyperlink>
      <w:r w:rsidR="00A160B7">
        <w:rPr>
          <w:rStyle w:val="Hyperlink"/>
          <w:color w:val="auto"/>
          <w:u w:val="none"/>
        </w:rPr>
        <w:t xml:space="preserve"> </w:t>
      </w:r>
    </w:p>
    <w:p w:rsidR="00BF3404" w:rsidRPr="00502E21" w:rsidRDefault="00BF3404" w:rsidP="00502E21">
      <w:pPr>
        <w:numPr>
          <w:ilvl w:val="2"/>
          <w:numId w:val="1"/>
        </w:numPr>
        <w:rPr>
          <w:lang w:val="en-US"/>
        </w:rPr>
      </w:pPr>
      <w:r w:rsidRPr="00502E21">
        <w:rPr>
          <w:b/>
          <w:bCs/>
          <w:lang w:val="en-US"/>
        </w:rPr>
        <w:t>Thursday AM2</w:t>
      </w:r>
    </w:p>
    <w:p w:rsidR="00502E21" w:rsidRPr="00502E21" w:rsidRDefault="00502E21" w:rsidP="001976F1">
      <w:pPr>
        <w:pStyle w:val="ListParagraph"/>
        <w:numPr>
          <w:ilvl w:val="0"/>
          <w:numId w:val="7"/>
        </w:numPr>
        <w:rPr>
          <w:lang w:val="en-US"/>
        </w:rPr>
      </w:pPr>
      <w:r w:rsidRPr="00502E21">
        <w:t xml:space="preserve">CID </w:t>
      </w:r>
      <w:r w:rsidR="00BE732C" w:rsidRPr="00502E21">
        <w:t xml:space="preserve">2676 </w:t>
      </w:r>
      <w:r w:rsidR="0097038E" w:rsidRPr="00502E21">
        <w:rPr>
          <w:lang w:val="en-US"/>
        </w:rPr>
        <w:t xml:space="preserve">– </w:t>
      </w:r>
      <w:r w:rsidR="0097038E" w:rsidRPr="00502E21">
        <w:t>19</w:t>
      </w:r>
      <w:r w:rsidRPr="00502E21">
        <w:t>-</w:t>
      </w:r>
      <w:r w:rsidR="00D9757E" w:rsidRPr="00502E21">
        <w:t xml:space="preserve">0512 </w:t>
      </w:r>
      <w:r w:rsidR="00D9757E" w:rsidRPr="00502E21">
        <w:rPr>
          <w:lang w:val="en-US"/>
        </w:rPr>
        <w:t>– Abhishek</w:t>
      </w:r>
      <w:r w:rsidR="007E52C2">
        <w:rPr>
          <w:lang w:val="en-US"/>
        </w:rPr>
        <w:t xml:space="preserve"> PATIL (Qualcomm)</w:t>
      </w:r>
    </w:p>
    <w:p w:rsidR="00502E21" w:rsidRPr="00502E21" w:rsidRDefault="00502E21" w:rsidP="001976F1">
      <w:pPr>
        <w:pStyle w:val="ListParagraph"/>
        <w:numPr>
          <w:ilvl w:val="0"/>
          <w:numId w:val="7"/>
        </w:numPr>
        <w:rPr>
          <w:lang w:val="en-US"/>
        </w:rPr>
      </w:pPr>
      <w:r w:rsidRPr="00502E21">
        <w:rPr>
          <w:lang w:val="en-US"/>
        </w:rPr>
        <w:t>CID 2004-2007 – 11-19-</w:t>
      </w:r>
      <w:r w:rsidR="00BE732C" w:rsidRPr="00502E21">
        <w:rPr>
          <w:lang w:val="en-US"/>
        </w:rPr>
        <w:t>405 –</w:t>
      </w:r>
      <w:r w:rsidRPr="00502E21">
        <w:rPr>
          <w:lang w:val="en-US"/>
        </w:rPr>
        <w:t xml:space="preserve"> </w:t>
      </w:r>
      <w:r w:rsidR="007E52C2">
        <w:rPr>
          <w:lang w:val="en-US"/>
        </w:rPr>
        <w:t>Abhishek PATIL (Qualcomm)</w:t>
      </w:r>
    </w:p>
    <w:p w:rsidR="00502E21" w:rsidRPr="00502E21" w:rsidRDefault="00502E21" w:rsidP="001976F1">
      <w:pPr>
        <w:pStyle w:val="ListParagraph"/>
        <w:numPr>
          <w:ilvl w:val="0"/>
          <w:numId w:val="7"/>
        </w:numPr>
        <w:rPr>
          <w:lang w:val="en-US"/>
        </w:rPr>
      </w:pPr>
      <w:r w:rsidRPr="00502E21">
        <w:rPr>
          <w:lang w:val="en-US"/>
        </w:rPr>
        <w:t>CID 2115 – 11-19-</w:t>
      </w:r>
      <w:r w:rsidR="00BE732C" w:rsidRPr="00502E21">
        <w:rPr>
          <w:lang w:val="en-US"/>
        </w:rPr>
        <w:t>660 –</w:t>
      </w:r>
      <w:r w:rsidRPr="00502E21">
        <w:rPr>
          <w:lang w:val="en-US"/>
        </w:rPr>
        <w:t xml:space="preserve"> Ganesh </w:t>
      </w:r>
      <w:r w:rsidR="00816302">
        <w:rPr>
          <w:lang w:val="en-US"/>
        </w:rPr>
        <w:t>VENKATESAN</w:t>
      </w:r>
    </w:p>
    <w:p w:rsidR="00502E21" w:rsidRPr="00502E21" w:rsidRDefault="00502E21" w:rsidP="001976F1">
      <w:pPr>
        <w:pStyle w:val="ListParagraph"/>
        <w:numPr>
          <w:ilvl w:val="0"/>
          <w:numId w:val="7"/>
        </w:numPr>
        <w:rPr>
          <w:lang w:val="en-US"/>
        </w:rPr>
      </w:pPr>
      <w:r w:rsidRPr="00502E21">
        <w:rPr>
          <w:lang w:val="en-US"/>
        </w:rPr>
        <w:t xml:space="preserve">Mesh CIDs – 11-19-429 – </w:t>
      </w:r>
      <w:proofErr w:type="spellStart"/>
      <w:r w:rsidRPr="00502E21">
        <w:rPr>
          <w:lang w:val="en-US"/>
        </w:rPr>
        <w:t>Kaz</w:t>
      </w:r>
      <w:proofErr w:type="spellEnd"/>
      <w:r w:rsidRPr="00502E21">
        <w:rPr>
          <w:lang w:val="en-US"/>
        </w:rPr>
        <w:t xml:space="preserve"> </w:t>
      </w:r>
      <w:r w:rsidR="00BE732C" w:rsidRPr="00502E21">
        <w:rPr>
          <w:lang w:val="en-US"/>
        </w:rPr>
        <w:t>SAKODA</w:t>
      </w:r>
    </w:p>
    <w:p w:rsidR="00502E21" w:rsidRPr="00502E21" w:rsidRDefault="00502E21" w:rsidP="001976F1">
      <w:pPr>
        <w:pStyle w:val="ListParagraph"/>
        <w:numPr>
          <w:ilvl w:val="0"/>
          <w:numId w:val="7"/>
        </w:numPr>
        <w:rPr>
          <w:lang w:val="en-US"/>
        </w:rPr>
      </w:pPr>
      <w:r w:rsidRPr="00502E21">
        <w:rPr>
          <w:lang w:val="en-US"/>
        </w:rPr>
        <w:t xml:space="preserve">11-19-857 – Youhan </w:t>
      </w:r>
      <w:r w:rsidR="00BE732C" w:rsidRPr="00502E21">
        <w:rPr>
          <w:lang w:val="en-US"/>
        </w:rPr>
        <w:t>KIM</w:t>
      </w:r>
    </w:p>
    <w:p w:rsidR="00502E21" w:rsidRPr="00502E21" w:rsidRDefault="00502E21" w:rsidP="001976F1">
      <w:pPr>
        <w:pStyle w:val="ListParagraph"/>
        <w:numPr>
          <w:ilvl w:val="0"/>
          <w:numId w:val="7"/>
        </w:numPr>
        <w:rPr>
          <w:lang w:val="en-US"/>
        </w:rPr>
      </w:pPr>
      <w:r w:rsidRPr="00502E21">
        <w:rPr>
          <w:lang w:val="en-US"/>
        </w:rPr>
        <w:t>11-19-3</w:t>
      </w:r>
      <w:r w:rsidR="002E1DD9">
        <w:rPr>
          <w:lang w:val="en-US"/>
        </w:rPr>
        <w:t>06</w:t>
      </w:r>
      <w:r w:rsidRPr="00502E21">
        <w:rPr>
          <w:lang w:val="en-US"/>
        </w:rPr>
        <w:t xml:space="preserve"> - Matthew </w:t>
      </w:r>
      <w:r w:rsidR="003D4D4F">
        <w:rPr>
          <w:lang w:val="en-US"/>
        </w:rPr>
        <w:t>FISCHER</w:t>
      </w:r>
    </w:p>
    <w:p w:rsidR="00502E21" w:rsidRPr="00502E21" w:rsidRDefault="00502E21" w:rsidP="001976F1">
      <w:pPr>
        <w:pStyle w:val="ListParagraph"/>
        <w:numPr>
          <w:ilvl w:val="0"/>
          <w:numId w:val="7"/>
        </w:numPr>
        <w:rPr>
          <w:lang w:val="en-US"/>
        </w:rPr>
      </w:pPr>
      <w:r w:rsidRPr="00502E21">
        <w:rPr>
          <w:lang w:val="en-US"/>
        </w:rPr>
        <w:t xml:space="preserve">11-19-656 – George </w:t>
      </w:r>
      <w:r w:rsidR="00BE732C" w:rsidRPr="00502E21">
        <w:rPr>
          <w:lang w:val="en-US"/>
        </w:rPr>
        <w:t>CALCEV</w:t>
      </w:r>
    </w:p>
    <w:p w:rsidR="00502E21" w:rsidRPr="00502E21" w:rsidRDefault="00502E21" w:rsidP="001976F1">
      <w:pPr>
        <w:pStyle w:val="ListParagraph"/>
        <w:numPr>
          <w:ilvl w:val="0"/>
          <w:numId w:val="7"/>
        </w:numPr>
        <w:rPr>
          <w:lang w:val="en-US"/>
        </w:rPr>
      </w:pPr>
      <w:r w:rsidRPr="00502E21">
        <w:t xml:space="preserve">19/720r0 Individually addressed probes CID2216 Thomas </w:t>
      </w:r>
      <w:r w:rsidR="00ED5DC8">
        <w:t>DERHAM</w:t>
      </w:r>
    </w:p>
    <w:p w:rsidR="00502E21" w:rsidRDefault="00502E21" w:rsidP="00502E21">
      <w:pPr>
        <w:numPr>
          <w:ilvl w:val="2"/>
          <w:numId w:val="1"/>
        </w:numPr>
        <w:rPr>
          <w:lang w:val="en-US"/>
        </w:rPr>
      </w:pPr>
      <w:r>
        <w:rPr>
          <w:lang w:val="en-US"/>
        </w:rPr>
        <w:t>Minor adjustments to account for those present were made and captured in 11-19/568r7.</w:t>
      </w:r>
    </w:p>
    <w:p w:rsidR="00BE732C" w:rsidRDefault="00D9757E" w:rsidP="00BE732C">
      <w:pPr>
        <w:numPr>
          <w:ilvl w:val="3"/>
          <w:numId w:val="1"/>
        </w:numPr>
        <w:rPr>
          <w:lang w:val="en-US"/>
        </w:rPr>
      </w:pPr>
      <w:hyperlink r:id="rId65" w:history="1">
        <w:r w:rsidR="00BE732C" w:rsidRPr="00A53114">
          <w:rPr>
            <w:rStyle w:val="Hyperlink"/>
          </w:rPr>
          <w:t>https://mentor.ieee.org/802.11/dcn/19/11-19-0568-07-000m-2019-may-tgmd-agenda.pptx</w:t>
        </w:r>
      </w:hyperlink>
      <w:r w:rsidR="00BE732C">
        <w:rPr>
          <w:rStyle w:val="Hyperlink"/>
        </w:rPr>
        <w:t xml:space="preserve"> </w:t>
      </w:r>
    </w:p>
    <w:p w:rsidR="00502E21" w:rsidRDefault="00502E21" w:rsidP="00502E21">
      <w:pPr>
        <w:pStyle w:val="ListParagraph"/>
        <w:numPr>
          <w:ilvl w:val="1"/>
          <w:numId w:val="1"/>
        </w:numPr>
        <w:rPr>
          <w:lang w:val="en-US"/>
        </w:rPr>
      </w:pPr>
      <w:r w:rsidRPr="00BE732C">
        <w:rPr>
          <w:b/>
        </w:rPr>
        <w:t>Review Doc 11-19/0512r2</w:t>
      </w:r>
      <w:r>
        <w:t xml:space="preserve"> </w:t>
      </w:r>
      <w:r w:rsidR="007E52C2">
        <w:t>Abhishek PATIL (Qualcomm)</w:t>
      </w:r>
    </w:p>
    <w:p w:rsidR="00502E21" w:rsidRDefault="00D9757E" w:rsidP="00502E21">
      <w:pPr>
        <w:pStyle w:val="ListParagraph"/>
        <w:numPr>
          <w:ilvl w:val="2"/>
          <w:numId w:val="1"/>
        </w:numPr>
        <w:rPr>
          <w:lang w:val="en-US"/>
        </w:rPr>
      </w:pPr>
      <w:hyperlink r:id="rId66" w:history="1">
        <w:r w:rsidR="00A160B7" w:rsidRPr="00A53114">
          <w:rPr>
            <w:rStyle w:val="Hyperlink"/>
            <w:lang w:val="en-US"/>
          </w:rPr>
          <w:t>https://mentor.ieee.org/802.11/dcn/19/11-19-0512-02-000m-resolution-for-cid-2676.docx</w:t>
        </w:r>
      </w:hyperlink>
    </w:p>
    <w:p w:rsidR="00502E21" w:rsidRPr="00145298" w:rsidRDefault="00005F92" w:rsidP="00502E21">
      <w:pPr>
        <w:pStyle w:val="ListParagraph"/>
        <w:numPr>
          <w:ilvl w:val="2"/>
          <w:numId w:val="1"/>
        </w:numPr>
        <w:rPr>
          <w:highlight w:val="green"/>
          <w:lang w:val="en-US"/>
        </w:rPr>
      </w:pPr>
      <w:r w:rsidRPr="00145298">
        <w:rPr>
          <w:highlight w:val="green"/>
          <w:lang w:val="en-US"/>
        </w:rPr>
        <w:t>CID 2676 (MAC)</w:t>
      </w:r>
    </w:p>
    <w:p w:rsidR="00005F92" w:rsidRDefault="00005F92" w:rsidP="00005F92">
      <w:pPr>
        <w:pStyle w:val="ListParagraph"/>
        <w:numPr>
          <w:ilvl w:val="3"/>
          <w:numId w:val="1"/>
        </w:numPr>
        <w:rPr>
          <w:lang w:val="en-US"/>
        </w:rPr>
      </w:pPr>
      <w:r>
        <w:rPr>
          <w:lang w:val="en-US"/>
        </w:rPr>
        <w:t>Review Comment</w:t>
      </w:r>
      <w:r w:rsidR="00145298">
        <w:rPr>
          <w:lang w:val="en-US"/>
        </w:rPr>
        <w:t>.</w:t>
      </w:r>
    </w:p>
    <w:p w:rsidR="00005F92" w:rsidRDefault="00005F92" w:rsidP="00145298">
      <w:pPr>
        <w:pStyle w:val="ListParagraph"/>
        <w:numPr>
          <w:ilvl w:val="3"/>
          <w:numId w:val="1"/>
        </w:numPr>
        <w:rPr>
          <w:lang w:val="en-US"/>
        </w:rPr>
      </w:pPr>
      <w:r>
        <w:rPr>
          <w:lang w:val="en-US"/>
        </w:rPr>
        <w:t>Review proposed changes</w:t>
      </w:r>
      <w:r w:rsidR="00145298">
        <w:rPr>
          <w:lang w:val="en-US"/>
        </w:rPr>
        <w:t>.</w:t>
      </w:r>
    </w:p>
    <w:p w:rsidR="00005F92" w:rsidRPr="00005F92" w:rsidRDefault="00005F92" w:rsidP="00005F92">
      <w:pPr>
        <w:pStyle w:val="ListParagraph"/>
        <w:numPr>
          <w:ilvl w:val="3"/>
          <w:numId w:val="1"/>
        </w:numPr>
        <w:rPr>
          <w:lang w:val="en-US"/>
        </w:rPr>
      </w:pPr>
      <w:r w:rsidRPr="00005F92">
        <w:rPr>
          <w:lang w:val="en-US"/>
        </w:rPr>
        <w:t>Proposed Resolution: Revised</w:t>
      </w:r>
      <w:r>
        <w:rPr>
          <w:lang w:val="en-US"/>
        </w:rPr>
        <w:t>;</w:t>
      </w:r>
    </w:p>
    <w:p w:rsidR="00005F92" w:rsidRDefault="00005F92" w:rsidP="00035549">
      <w:pPr>
        <w:suppressAutoHyphens/>
        <w:ind w:left="2880"/>
        <w:rPr>
          <w:b/>
          <w:i/>
          <w:color w:val="000000"/>
          <w:sz w:val="20"/>
        </w:rPr>
      </w:pPr>
      <w:proofErr w:type="spellStart"/>
      <w:r w:rsidRPr="00B103BD">
        <w:rPr>
          <w:b/>
          <w:i/>
          <w:color w:val="000000"/>
          <w:sz w:val="20"/>
          <w:highlight w:val="yellow"/>
        </w:rPr>
        <w:t>TGm</w:t>
      </w:r>
      <w:proofErr w:type="spellEnd"/>
      <w:r w:rsidRPr="00B103BD">
        <w:rPr>
          <w:b/>
          <w:i/>
          <w:color w:val="000000"/>
          <w:sz w:val="20"/>
          <w:highlight w:val="yellow"/>
        </w:rPr>
        <w:t xml:space="preserve"> editor, please make changes to </w:t>
      </w:r>
      <w:proofErr w:type="spellStart"/>
      <w:r w:rsidRPr="00B103BD">
        <w:rPr>
          <w:b/>
          <w:i/>
          <w:color w:val="000000"/>
          <w:sz w:val="20"/>
          <w:highlight w:val="yellow"/>
        </w:rPr>
        <w:t>REVmd</w:t>
      </w:r>
      <w:proofErr w:type="spellEnd"/>
      <w:r w:rsidRPr="00B103BD">
        <w:rPr>
          <w:b/>
          <w:i/>
          <w:color w:val="000000"/>
          <w:sz w:val="20"/>
          <w:highlight w:val="yellow"/>
        </w:rPr>
        <w:t xml:space="preserve"> draft as proposed below:</w:t>
      </w:r>
    </w:p>
    <w:p w:rsidR="00005F92" w:rsidRPr="005252A6" w:rsidRDefault="00005F92" w:rsidP="001976F1">
      <w:pPr>
        <w:pStyle w:val="ListParagraph"/>
        <w:numPr>
          <w:ilvl w:val="0"/>
          <w:numId w:val="8"/>
        </w:numPr>
        <w:suppressAutoHyphens/>
        <w:spacing w:after="160" w:line="259" w:lineRule="auto"/>
        <w:ind w:left="3240"/>
        <w:rPr>
          <w:color w:val="000000"/>
          <w:sz w:val="20"/>
        </w:rPr>
      </w:pPr>
      <w:r w:rsidRPr="005252A6">
        <w:rPr>
          <w:color w:val="000000"/>
          <w:sz w:val="20"/>
        </w:rPr>
        <w:t>Delete row corresponding to order #73 from Table 9-34 (Beacon frame body</w:t>
      </w:r>
      <w:r>
        <w:rPr>
          <w:color w:val="000000"/>
          <w:sz w:val="20"/>
        </w:rPr>
        <w:t>)</w:t>
      </w:r>
    </w:p>
    <w:p w:rsidR="00005F92" w:rsidRPr="005252A6" w:rsidRDefault="00005F92" w:rsidP="001976F1">
      <w:pPr>
        <w:pStyle w:val="ListParagraph"/>
        <w:numPr>
          <w:ilvl w:val="0"/>
          <w:numId w:val="8"/>
        </w:numPr>
        <w:suppressAutoHyphens/>
        <w:spacing w:after="160" w:line="259" w:lineRule="auto"/>
        <w:ind w:left="3240"/>
        <w:rPr>
          <w:color w:val="000000"/>
          <w:sz w:val="20"/>
        </w:rPr>
      </w:pPr>
      <w:r w:rsidRPr="005252A6">
        <w:rPr>
          <w:color w:val="000000"/>
          <w:sz w:val="20"/>
        </w:rPr>
        <w:t>Delete row corresponding to order #90 from Table 9-41</w:t>
      </w:r>
      <w:r>
        <w:rPr>
          <w:color w:val="000000"/>
          <w:sz w:val="20"/>
        </w:rPr>
        <w:t xml:space="preserve"> (Probe Response frame body)</w:t>
      </w:r>
    </w:p>
    <w:p w:rsidR="00005F92" w:rsidRPr="005252A6" w:rsidRDefault="00005F92" w:rsidP="001976F1">
      <w:pPr>
        <w:pStyle w:val="ListParagraph"/>
        <w:numPr>
          <w:ilvl w:val="0"/>
          <w:numId w:val="8"/>
        </w:numPr>
        <w:suppressAutoHyphens/>
        <w:spacing w:after="160" w:line="259" w:lineRule="auto"/>
        <w:ind w:left="3240"/>
        <w:rPr>
          <w:color w:val="000000"/>
          <w:sz w:val="20"/>
        </w:rPr>
      </w:pPr>
      <w:r w:rsidRPr="005252A6">
        <w:rPr>
          <w:color w:val="000000"/>
          <w:sz w:val="20"/>
        </w:rPr>
        <w:t>Delete row corresponding to order #53 from Table 9-47</w:t>
      </w:r>
      <w:r>
        <w:rPr>
          <w:color w:val="000000"/>
          <w:sz w:val="20"/>
        </w:rPr>
        <w:t xml:space="preserve"> (DMG Beacon frame body)</w:t>
      </w:r>
    </w:p>
    <w:p w:rsidR="00005F92" w:rsidRPr="005252A6" w:rsidRDefault="00005F92" w:rsidP="001976F1">
      <w:pPr>
        <w:pStyle w:val="ListParagraph"/>
        <w:numPr>
          <w:ilvl w:val="0"/>
          <w:numId w:val="8"/>
        </w:numPr>
        <w:suppressAutoHyphens/>
        <w:spacing w:after="160" w:line="259" w:lineRule="auto"/>
        <w:ind w:left="3240"/>
        <w:rPr>
          <w:color w:val="000000"/>
          <w:sz w:val="20"/>
        </w:rPr>
      </w:pPr>
      <w:r w:rsidRPr="005252A6">
        <w:rPr>
          <w:color w:val="000000"/>
          <w:sz w:val="20"/>
        </w:rPr>
        <w:t xml:space="preserve">Delete row corresponding to </w:t>
      </w:r>
      <w:r>
        <w:rPr>
          <w:color w:val="000000"/>
          <w:sz w:val="20"/>
        </w:rPr>
        <w:t>Active BSSID Count element</w:t>
      </w:r>
      <w:r w:rsidRPr="005252A6">
        <w:rPr>
          <w:color w:val="000000"/>
          <w:sz w:val="20"/>
        </w:rPr>
        <w:t xml:space="preserve"> from Table 9-</w:t>
      </w:r>
      <w:r>
        <w:rPr>
          <w:color w:val="000000"/>
          <w:sz w:val="20"/>
        </w:rPr>
        <w:t>9</w:t>
      </w:r>
      <w:r w:rsidRPr="005252A6">
        <w:rPr>
          <w:color w:val="000000"/>
          <w:sz w:val="20"/>
        </w:rPr>
        <w:t>4</w:t>
      </w:r>
      <w:r>
        <w:rPr>
          <w:color w:val="000000"/>
          <w:sz w:val="20"/>
        </w:rPr>
        <w:t xml:space="preserve"> (Element IDs)</w:t>
      </w:r>
    </w:p>
    <w:p w:rsidR="00005F92" w:rsidRDefault="00005F92" w:rsidP="001976F1">
      <w:pPr>
        <w:pStyle w:val="ListParagraph"/>
        <w:numPr>
          <w:ilvl w:val="0"/>
          <w:numId w:val="8"/>
        </w:numPr>
        <w:suppressAutoHyphens/>
        <w:spacing w:after="160" w:line="259" w:lineRule="auto"/>
        <w:ind w:left="3240"/>
        <w:rPr>
          <w:color w:val="000000"/>
          <w:sz w:val="20"/>
        </w:rPr>
      </w:pPr>
      <w:r w:rsidRPr="001C6DB5">
        <w:rPr>
          <w:color w:val="000000"/>
          <w:sz w:val="20"/>
        </w:rPr>
        <w:t>Remove clause 9.4.2.237</w:t>
      </w:r>
    </w:p>
    <w:p w:rsidR="00005F92" w:rsidRPr="001C6DB5" w:rsidRDefault="00005F92" w:rsidP="001976F1">
      <w:pPr>
        <w:pStyle w:val="ListParagraph"/>
        <w:numPr>
          <w:ilvl w:val="0"/>
          <w:numId w:val="8"/>
        </w:numPr>
        <w:suppressAutoHyphens/>
        <w:spacing w:after="160" w:line="259" w:lineRule="auto"/>
        <w:ind w:left="3240"/>
        <w:rPr>
          <w:color w:val="000000"/>
          <w:sz w:val="20"/>
        </w:rPr>
      </w:pPr>
      <w:r>
        <w:rPr>
          <w:color w:val="000000"/>
          <w:sz w:val="20"/>
        </w:rPr>
        <w:t>Delete the last sentence from the 2</w:t>
      </w:r>
      <w:r w:rsidRPr="009B3C0E">
        <w:rPr>
          <w:color w:val="000000"/>
          <w:sz w:val="20"/>
          <w:vertAlign w:val="superscript"/>
        </w:rPr>
        <w:t>nd</w:t>
      </w:r>
      <w:r>
        <w:rPr>
          <w:color w:val="000000"/>
          <w:sz w:val="20"/>
        </w:rPr>
        <w:t xml:space="preserve"> paragraph in 11.1.3.8 “An AP may include Active BSSID Count element </w:t>
      </w:r>
      <w:proofErr w:type="gramStart"/>
      <w:r>
        <w:rPr>
          <w:color w:val="000000"/>
          <w:sz w:val="20"/>
        </w:rPr>
        <w:t>… ”</w:t>
      </w:r>
      <w:proofErr w:type="gramEnd"/>
    </w:p>
    <w:p w:rsidR="00005F92" w:rsidRPr="00005F92" w:rsidRDefault="00005F92" w:rsidP="00BF3404">
      <w:pPr>
        <w:pStyle w:val="ListParagraph"/>
        <w:numPr>
          <w:ilvl w:val="3"/>
          <w:numId w:val="1"/>
        </w:numPr>
        <w:rPr>
          <w:lang w:val="en-US"/>
        </w:rPr>
      </w:pPr>
      <w:r w:rsidRPr="00005F92">
        <w:rPr>
          <w:lang w:val="en-US"/>
        </w:rPr>
        <w:t>No objection- Mark ready for Motion</w:t>
      </w:r>
    </w:p>
    <w:p w:rsidR="00005F92" w:rsidRDefault="00035549" w:rsidP="00005F92">
      <w:pPr>
        <w:pStyle w:val="ListParagraph"/>
        <w:numPr>
          <w:ilvl w:val="1"/>
          <w:numId w:val="1"/>
        </w:numPr>
        <w:rPr>
          <w:lang w:val="en-US"/>
        </w:rPr>
      </w:pPr>
      <w:r w:rsidRPr="00ED5DC8">
        <w:rPr>
          <w:b/>
          <w:lang w:val="en-US"/>
        </w:rPr>
        <w:t>Review Doc 11-19/405r0</w:t>
      </w:r>
      <w:r>
        <w:rPr>
          <w:lang w:val="en-US"/>
        </w:rPr>
        <w:t xml:space="preserve"> </w:t>
      </w:r>
      <w:r w:rsidR="007E52C2">
        <w:rPr>
          <w:lang w:val="en-US"/>
        </w:rPr>
        <w:t>Abhishek PATIL (Qualcomm)</w:t>
      </w:r>
      <w:r>
        <w:rPr>
          <w:lang w:val="en-US"/>
        </w:rPr>
        <w:t xml:space="preserve"> (Qualcomm)</w:t>
      </w:r>
    </w:p>
    <w:p w:rsidR="00035549" w:rsidRDefault="00D9757E" w:rsidP="00035549">
      <w:pPr>
        <w:pStyle w:val="ListParagraph"/>
        <w:numPr>
          <w:ilvl w:val="2"/>
          <w:numId w:val="1"/>
        </w:numPr>
        <w:rPr>
          <w:lang w:val="en-US"/>
        </w:rPr>
      </w:pPr>
      <w:hyperlink r:id="rId67" w:history="1">
        <w:r w:rsidR="00035549" w:rsidRPr="00065CBE">
          <w:rPr>
            <w:rStyle w:val="Hyperlink"/>
            <w:lang w:val="en-US"/>
          </w:rPr>
          <w:t>https://mentor.ieee.org/802.11/dcn/19/11-19-0405-00-000m-resolution-for-cids-2004-2007.docx</w:t>
        </w:r>
      </w:hyperlink>
      <w:r w:rsidR="00035549">
        <w:rPr>
          <w:lang w:val="en-US"/>
        </w:rPr>
        <w:t xml:space="preserve"> </w:t>
      </w:r>
    </w:p>
    <w:p w:rsidR="00035549" w:rsidRPr="00462919" w:rsidRDefault="00035549" w:rsidP="00035549">
      <w:pPr>
        <w:pStyle w:val="ListParagraph"/>
        <w:numPr>
          <w:ilvl w:val="2"/>
          <w:numId w:val="1"/>
        </w:numPr>
        <w:rPr>
          <w:highlight w:val="green"/>
          <w:lang w:val="en-US"/>
        </w:rPr>
      </w:pPr>
      <w:r w:rsidRPr="00462919">
        <w:rPr>
          <w:highlight w:val="green"/>
          <w:lang w:val="en-US"/>
        </w:rPr>
        <w:t>CID 2004 (MAC) and CID 2007 (MAC)</w:t>
      </w:r>
    </w:p>
    <w:p w:rsidR="00035549" w:rsidRDefault="00035549" w:rsidP="00035549">
      <w:pPr>
        <w:pStyle w:val="ListParagraph"/>
        <w:numPr>
          <w:ilvl w:val="3"/>
          <w:numId w:val="1"/>
        </w:numPr>
        <w:rPr>
          <w:lang w:val="en-US"/>
        </w:rPr>
      </w:pPr>
      <w:r>
        <w:rPr>
          <w:lang w:val="en-US"/>
        </w:rPr>
        <w:t>Review Comment</w:t>
      </w:r>
    </w:p>
    <w:p w:rsidR="00035549" w:rsidRDefault="00035549" w:rsidP="00035549">
      <w:pPr>
        <w:pStyle w:val="ListParagraph"/>
        <w:numPr>
          <w:ilvl w:val="3"/>
          <w:numId w:val="1"/>
        </w:numPr>
        <w:rPr>
          <w:lang w:val="en-US"/>
        </w:rPr>
      </w:pPr>
      <w:r>
        <w:rPr>
          <w:lang w:val="en-US"/>
        </w:rPr>
        <w:t>Review proposed changes</w:t>
      </w:r>
    </w:p>
    <w:p w:rsidR="00035549" w:rsidRDefault="00035549" w:rsidP="00035549">
      <w:pPr>
        <w:pStyle w:val="ListParagraph"/>
        <w:numPr>
          <w:ilvl w:val="3"/>
          <w:numId w:val="1"/>
        </w:numPr>
        <w:rPr>
          <w:lang w:val="en-US"/>
        </w:rPr>
      </w:pPr>
      <w:r>
        <w:rPr>
          <w:lang w:val="en-US"/>
        </w:rPr>
        <w:t>Discussion on what the new name and if it represents the details correctly.</w:t>
      </w:r>
    </w:p>
    <w:p w:rsidR="00035549" w:rsidRDefault="00035549" w:rsidP="00035549">
      <w:pPr>
        <w:pStyle w:val="ListParagraph"/>
        <w:numPr>
          <w:ilvl w:val="3"/>
          <w:numId w:val="1"/>
        </w:numPr>
        <w:rPr>
          <w:lang w:val="en-US"/>
        </w:rPr>
      </w:pPr>
      <w:r>
        <w:rPr>
          <w:lang w:val="en-US"/>
        </w:rPr>
        <w:t>The sub-element indicates that it is the same antenna connector.</w:t>
      </w:r>
    </w:p>
    <w:p w:rsidR="00035549" w:rsidRDefault="00035549" w:rsidP="00035549">
      <w:pPr>
        <w:pStyle w:val="ListParagraph"/>
        <w:numPr>
          <w:ilvl w:val="3"/>
          <w:numId w:val="1"/>
        </w:numPr>
        <w:rPr>
          <w:lang w:val="en-US"/>
        </w:rPr>
      </w:pPr>
      <w:r>
        <w:rPr>
          <w:lang w:val="en-US"/>
        </w:rPr>
        <w:t xml:space="preserve">The frequency bands </w:t>
      </w:r>
      <w:proofErr w:type="gramStart"/>
      <w:r>
        <w:rPr>
          <w:lang w:val="en-US"/>
        </w:rPr>
        <w:t>is</w:t>
      </w:r>
      <w:proofErr w:type="gramEnd"/>
      <w:r>
        <w:rPr>
          <w:lang w:val="en-US"/>
        </w:rPr>
        <w:t xml:space="preserve"> not indicated in the definition of the sub-element.</w:t>
      </w:r>
    </w:p>
    <w:p w:rsidR="00035549" w:rsidRDefault="00035549" w:rsidP="00035549">
      <w:pPr>
        <w:pStyle w:val="ListParagraph"/>
        <w:numPr>
          <w:ilvl w:val="3"/>
          <w:numId w:val="1"/>
        </w:numPr>
        <w:rPr>
          <w:lang w:val="en-US"/>
        </w:rPr>
      </w:pPr>
      <w:r>
        <w:rPr>
          <w:lang w:val="en-US"/>
        </w:rPr>
        <w:t>In the current standard, the use of Co-located to mean same device is the common understanding.</w:t>
      </w:r>
    </w:p>
    <w:p w:rsidR="00035549" w:rsidRDefault="00035549" w:rsidP="00035549">
      <w:pPr>
        <w:pStyle w:val="ListParagraph"/>
        <w:numPr>
          <w:ilvl w:val="3"/>
          <w:numId w:val="1"/>
        </w:numPr>
        <w:rPr>
          <w:lang w:val="en-US"/>
        </w:rPr>
      </w:pPr>
      <w:r>
        <w:rPr>
          <w:lang w:val="en-US"/>
        </w:rPr>
        <w:lastRenderedPageBreak/>
        <w:t>The error may not be in the name, but in the description.</w:t>
      </w:r>
    </w:p>
    <w:p w:rsidR="00035549" w:rsidRDefault="00035549" w:rsidP="00035549">
      <w:pPr>
        <w:pStyle w:val="ListParagraph"/>
        <w:numPr>
          <w:ilvl w:val="3"/>
          <w:numId w:val="1"/>
        </w:numPr>
        <w:rPr>
          <w:lang w:val="en-US"/>
        </w:rPr>
      </w:pPr>
      <w:r>
        <w:rPr>
          <w:lang w:val="en-US"/>
        </w:rPr>
        <w:t>More work may be needed before we are sure we have all the issues noted.</w:t>
      </w:r>
    </w:p>
    <w:p w:rsidR="00035549" w:rsidRDefault="00035549" w:rsidP="00035549">
      <w:pPr>
        <w:pStyle w:val="ListParagraph"/>
        <w:numPr>
          <w:ilvl w:val="3"/>
          <w:numId w:val="1"/>
        </w:numPr>
        <w:rPr>
          <w:lang w:val="en-US"/>
        </w:rPr>
      </w:pPr>
      <w:r>
        <w:rPr>
          <w:lang w:val="en-US"/>
        </w:rPr>
        <w:t>The change of the name is just an editorial change, the discussion on the change of the definition is more technical and that should be a different submission.</w:t>
      </w:r>
    </w:p>
    <w:p w:rsidR="00035549" w:rsidRDefault="00035549" w:rsidP="00035549">
      <w:pPr>
        <w:pStyle w:val="ListParagraph"/>
        <w:numPr>
          <w:ilvl w:val="3"/>
          <w:numId w:val="1"/>
        </w:numPr>
        <w:rPr>
          <w:lang w:val="en-US"/>
        </w:rPr>
      </w:pPr>
      <w:r>
        <w:rPr>
          <w:lang w:val="en-US"/>
        </w:rPr>
        <w:t xml:space="preserve"> </w:t>
      </w:r>
      <w:r w:rsidR="008B5347">
        <w:rPr>
          <w:lang w:val="en-US"/>
        </w:rPr>
        <w:t xml:space="preserve">Discussion on the </w:t>
      </w:r>
      <w:r w:rsidR="008B5347" w:rsidRPr="008B5347">
        <w:rPr>
          <w:lang w:val="en-US"/>
        </w:rPr>
        <w:t>Neighbor Report IE not having the Co-Located BSSID List included.</w:t>
      </w:r>
    </w:p>
    <w:p w:rsidR="008B5347" w:rsidRDefault="008B5347" w:rsidP="00035549">
      <w:pPr>
        <w:pStyle w:val="ListParagraph"/>
        <w:numPr>
          <w:ilvl w:val="3"/>
          <w:numId w:val="1"/>
        </w:numPr>
        <w:rPr>
          <w:lang w:val="en-US"/>
        </w:rPr>
      </w:pPr>
      <w:r>
        <w:rPr>
          <w:lang w:val="en-US"/>
        </w:rPr>
        <w:t xml:space="preserve">Question on adding Co-Located BSSID (new name) into table the extensible column should be filled with “No”, and in table 9-134 it says “yes”.  </w:t>
      </w:r>
      <w:r w:rsidR="00145298">
        <w:rPr>
          <w:lang w:val="en-US"/>
        </w:rPr>
        <w:t>So,</w:t>
      </w:r>
      <w:r>
        <w:rPr>
          <w:lang w:val="en-US"/>
        </w:rPr>
        <w:t xml:space="preserve"> we will need to define it as “No” in both.</w:t>
      </w:r>
    </w:p>
    <w:p w:rsidR="008B5347" w:rsidRDefault="008B5347" w:rsidP="00035549">
      <w:pPr>
        <w:pStyle w:val="ListParagraph"/>
        <w:numPr>
          <w:ilvl w:val="3"/>
          <w:numId w:val="1"/>
        </w:numPr>
        <w:rPr>
          <w:lang w:val="en-US"/>
        </w:rPr>
      </w:pPr>
      <w:r>
        <w:rPr>
          <w:lang w:val="en-US"/>
        </w:rPr>
        <w:t xml:space="preserve"> Discussion on not changing the name.</w:t>
      </w:r>
    </w:p>
    <w:p w:rsidR="008B5347" w:rsidRDefault="008B5347" w:rsidP="00035549">
      <w:pPr>
        <w:pStyle w:val="ListParagraph"/>
        <w:numPr>
          <w:ilvl w:val="3"/>
          <w:numId w:val="1"/>
        </w:numPr>
        <w:rPr>
          <w:lang w:val="en-US"/>
        </w:rPr>
      </w:pPr>
      <w:r>
        <w:rPr>
          <w:lang w:val="en-US"/>
        </w:rPr>
        <w:t xml:space="preserve"> Two Tables (LCI and Location CIVIC report) should be updated to “No” for extensibility.</w:t>
      </w:r>
    </w:p>
    <w:p w:rsidR="008B5347" w:rsidRDefault="008B5347" w:rsidP="00035549">
      <w:pPr>
        <w:pStyle w:val="ListParagraph"/>
        <w:numPr>
          <w:ilvl w:val="3"/>
          <w:numId w:val="1"/>
        </w:numPr>
        <w:rPr>
          <w:lang w:val="en-US"/>
        </w:rPr>
      </w:pPr>
      <w:r>
        <w:rPr>
          <w:lang w:val="en-US"/>
        </w:rPr>
        <w:t xml:space="preserve"> </w:t>
      </w:r>
      <w:r w:rsidRPr="000B2421">
        <w:rPr>
          <w:b/>
          <w:highlight w:val="yellow"/>
          <w:lang w:val="en-US"/>
        </w:rPr>
        <w:t>ACTION ITEM</w:t>
      </w:r>
      <w:r w:rsidR="00D22D80" w:rsidRPr="000B2421">
        <w:rPr>
          <w:b/>
          <w:highlight w:val="yellow"/>
          <w:lang w:val="en-US"/>
        </w:rPr>
        <w:t xml:space="preserve"> A</w:t>
      </w:r>
      <w:r w:rsidR="00E31375">
        <w:rPr>
          <w:b/>
          <w:highlight w:val="yellow"/>
          <w:lang w:val="en-US"/>
        </w:rPr>
        <w:t>9</w:t>
      </w:r>
      <w:r w:rsidRPr="0008596E">
        <w:rPr>
          <w:highlight w:val="yellow"/>
          <w:lang w:val="en-US"/>
        </w:rPr>
        <w:t>:</w:t>
      </w:r>
      <w:r>
        <w:rPr>
          <w:lang w:val="en-US"/>
        </w:rPr>
        <w:t xml:space="preserve"> </w:t>
      </w:r>
      <w:r w:rsidR="00ED5DC8">
        <w:rPr>
          <w:lang w:val="en-US"/>
        </w:rPr>
        <w:t>“</w:t>
      </w:r>
      <w:proofErr w:type="spellStart"/>
      <w:r w:rsidR="00ED5DC8">
        <w:rPr>
          <w:lang w:val="en-US"/>
        </w:rPr>
        <w:t>Abhi</w:t>
      </w:r>
      <w:proofErr w:type="spellEnd"/>
      <w:r>
        <w:rPr>
          <w:lang w:val="en-US"/>
        </w:rPr>
        <w:t xml:space="preserve"> will update the submission to include fixing the extensibility </w:t>
      </w:r>
      <w:r w:rsidR="00D22D80">
        <w:rPr>
          <w:lang w:val="en-US"/>
        </w:rPr>
        <w:t>column and</w:t>
      </w:r>
      <w:r>
        <w:rPr>
          <w:lang w:val="en-US"/>
        </w:rPr>
        <w:t xml:space="preserve"> find a </w:t>
      </w:r>
      <w:r w:rsidR="0008596E">
        <w:rPr>
          <w:lang w:val="en-US"/>
        </w:rPr>
        <w:t>consensus</w:t>
      </w:r>
      <w:r>
        <w:rPr>
          <w:lang w:val="en-US"/>
        </w:rPr>
        <w:t xml:space="preserve"> of the name.”</w:t>
      </w:r>
    </w:p>
    <w:p w:rsidR="008B5347" w:rsidRDefault="008B5347" w:rsidP="00035549">
      <w:pPr>
        <w:pStyle w:val="ListParagraph"/>
        <w:numPr>
          <w:ilvl w:val="3"/>
          <w:numId w:val="1"/>
        </w:numPr>
        <w:rPr>
          <w:lang w:val="en-US"/>
        </w:rPr>
      </w:pPr>
      <w:r>
        <w:rPr>
          <w:lang w:val="en-US"/>
        </w:rPr>
        <w:t xml:space="preserve"> Discussion, do we really mean two different things and therefor need two sub-elements rather than just change the name.</w:t>
      </w:r>
    </w:p>
    <w:p w:rsidR="008B5347" w:rsidRDefault="008B5347" w:rsidP="00035549">
      <w:pPr>
        <w:pStyle w:val="ListParagraph"/>
        <w:numPr>
          <w:ilvl w:val="3"/>
          <w:numId w:val="1"/>
        </w:numPr>
        <w:rPr>
          <w:lang w:val="en-US"/>
        </w:rPr>
      </w:pPr>
      <w:r>
        <w:rPr>
          <w:lang w:val="en-US"/>
        </w:rPr>
        <w:t xml:space="preserve"> </w:t>
      </w:r>
      <w:r w:rsidR="0008596E">
        <w:rPr>
          <w:lang w:val="en-US"/>
        </w:rPr>
        <w:t>Discussion on plan to resolve, not urgent to resolve today, could take on a telecon and bring back in July.</w:t>
      </w:r>
    </w:p>
    <w:p w:rsidR="0008596E" w:rsidRDefault="0008596E" w:rsidP="00035549">
      <w:pPr>
        <w:pStyle w:val="ListParagraph"/>
        <w:numPr>
          <w:ilvl w:val="3"/>
          <w:numId w:val="1"/>
        </w:numPr>
        <w:rPr>
          <w:lang w:val="en-US"/>
        </w:rPr>
      </w:pPr>
      <w:r>
        <w:rPr>
          <w:lang w:val="en-US"/>
        </w:rPr>
        <w:t xml:space="preserve"> Where did this sub-element originally come from?</w:t>
      </w:r>
    </w:p>
    <w:p w:rsidR="0008596E" w:rsidRDefault="0008596E" w:rsidP="0008596E">
      <w:pPr>
        <w:pStyle w:val="ListParagraph"/>
        <w:numPr>
          <w:ilvl w:val="4"/>
          <w:numId w:val="1"/>
        </w:numPr>
        <w:rPr>
          <w:lang w:val="en-US"/>
        </w:rPr>
      </w:pPr>
      <w:r>
        <w:rPr>
          <w:lang w:val="en-US"/>
        </w:rPr>
        <w:t xml:space="preserve">CID 3151 and 3269 in </w:t>
      </w:r>
      <w:proofErr w:type="spellStart"/>
      <w:r>
        <w:rPr>
          <w:lang w:val="en-US"/>
        </w:rPr>
        <w:t>REVmc</w:t>
      </w:r>
      <w:proofErr w:type="spellEnd"/>
      <w:r>
        <w:rPr>
          <w:lang w:val="en-US"/>
        </w:rPr>
        <w:t xml:space="preserve"> (see 11-14/1024r1)</w:t>
      </w:r>
    </w:p>
    <w:p w:rsidR="0008596E" w:rsidRDefault="00D9757E" w:rsidP="0008596E">
      <w:pPr>
        <w:pStyle w:val="ListParagraph"/>
        <w:numPr>
          <w:ilvl w:val="5"/>
          <w:numId w:val="1"/>
        </w:numPr>
        <w:rPr>
          <w:lang w:val="en-US"/>
        </w:rPr>
      </w:pPr>
      <w:hyperlink r:id="rId68" w:history="1">
        <w:r w:rsidR="0008596E" w:rsidRPr="00065CBE">
          <w:rPr>
            <w:rStyle w:val="Hyperlink"/>
            <w:lang w:val="en-US"/>
          </w:rPr>
          <w:t>https://mentor.ieee.org/802.11/dcn/14/11-14-1024-01-000m-resolution-to-cid-3151.docx</w:t>
        </w:r>
      </w:hyperlink>
      <w:r w:rsidR="0008596E">
        <w:rPr>
          <w:lang w:val="en-US"/>
        </w:rPr>
        <w:t xml:space="preserve"> </w:t>
      </w:r>
    </w:p>
    <w:p w:rsidR="0008596E" w:rsidRDefault="0008596E" w:rsidP="0008596E">
      <w:pPr>
        <w:pStyle w:val="ListParagraph"/>
        <w:numPr>
          <w:ilvl w:val="4"/>
          <w:numId w:val="1"/>
        </w:numPr>
        <w:rPr>
          <w:lang w:val="en-US"/>
        </w:rPr>
      </w:pPr>
      <w:r>
        <w:rPr>
          <w:lang w:val="en-US"/>
        </w:rPr>
        <w:t>Discussion on what the change of the name may impact the fact that other than FTM is also using the sub-element.</w:t>
      </w:r>
    </w:p>
    <w:p w:rsidR="0008596E" w:rsidRDefault="0008596E" w:rsidP="0008596E">
      <w:pPr>
        <w:pStyle w:val="ListParagraph"/>
        <w:numPr>
          <w:ilvl w:val="4"/>
          <w:numId w:val="1"/>
        </w:numPr>
        <w:rPr>
          <w:lang w:val="en-US"/>
        </w:rPr>
      </w:pPr>
      <w:r>
        <w:rPr>
          <w:lang w:val="en-US"/>
        </w:rPr>
        <w:t>Discussion on same location definition.</w:t>
      </w:r>
    </w:p>
    <w:p w:rsidR="0008596E" w:rsidRDefault="0008596E" w:rsidP="0008596E">
      <w:pPr>
        <w:pStyle w:val="ListParagraph"/>
        <w:numPr>
          <w:ilvl w:val="4"/>
          <w:numId w:val="1"/>
        </w:numPr>
        <w:rPr>
          <w:lang w:val="en-US"/>
        </w:rPr>
      </w:pPr>
      <w:r>
        <w:rPr>
          <w:lang w:val="en-US"/>
        </w:rPr>
        <w:t xml:space="preserve"> We may need to do more discussion offline.</w:t>
      </w:r>
    </w:p>
    <w:p w:rsidR="0008596E" w:rsidRDefault="0008596E" w:rsidP="0008596E">
      <w:pPr>
        <w:pStyle w:val="ListParagraph"/>
        <w:numPr>
          <w:ilvl w:val="4"/>
          <w:numId w:val="1"/>
        </w:numPr>
        <w:rPr>
          <w:lang w:val="en-US"/>
        </w:rPr>
      </w:pPr>
      <w:r>
        <w:rPr>
          <w:lang w:val="en-US"/>
        </w:rPr>
        <w:t xml:space="preserve"> We did add to the Neighbor Report Element as well as.</w:t>
      </w:r>
    </w:p>
    <w:p w:rsidR="0008596E" w:rsidRDefault="0008596E" w:rsidP="0008596E">
      <w:pPr>
        <w:pStyle w:val="ListParagraph"/>
        <w:numPr>
          <w:ilvl w:val="3"/>
          <w:numId w:val="1"/>
        </w:numPr>
        <w:rPr>
          <w:lang w:val="en-US"/>
        </w:rPr>
      </w:pPr>
      <w:r>
        <w:rPr>
          <w:lang w:val="en-US"/>
        </w:rPr>
        <w:t>We will take up on a telecon.</w:t>
      </w:r>
    </w:p>
    <w:p w:rsidR="0008596E" w:rsidRDefault="0008596E" w:rsidP="0008596E">
      <w:pPr>
        <w:pStyle w:val="ListParagraph"/>
        <w:numPr>
          <w:ilvl w:val="1"/>
          <w:numId w:val="1"/>
        </w:numPr>
        <w:rPr>
          <w:lang w:val="en-US"/>
        </w:rPr>
      </w:pPr>
      <w:r w:rsidRPr="00462919">
        <w:rPr>
          <w:b/>
          <w:lang w:val="en-US"/>
        </w:rPr>
        <w:t>Review Doc 11-19/857r0</w:t>
      </w:r>
      <w:r w:rsidRPr="00502E21">
        <w:rPr>
          <w:lang w:val="en-US"/>
        </w:rPr>
        <w:t xml:space="preserve"> – Youhan Kim</w:t>
      </w:r>
      <w:r>
        <w:rPr>
          <w:lang w:val="en-US"/>
        </w:rPr>
        <w:t xml:space="preserve"> (Qualcomm)</w:t>
      </w:r>
    </w:p>
    <w:p w:rsidR="0008596E" w:rsidRDefault="00D9757E" w:rsidP="0008596E">
      <w:pPr>
        <w:pStyle w:val="ListParagraph"/>
        <w:numPr>
          <w:ilvl w:val="2"/>
          <w:numId w:val="1"/>
        </w:numPr>
        <w:rPr>
          <w:lang w:val="en-US"/>
        </w:rPr>
      </w:pPr>
      <w:hyperlink r:id="rId69" w:history="1">
        <w:r w:rsidR="0008596E" w:rsidRPr="00065CBE">
          <w:rPr>
            <w:rStyle w:val="Hyperlink"/>
            <w:lang w:val="en-US"/>
          </w:rPr>
          <w:t>https://mentor.ieee.org/802.11/dcn/19/11-19-0857-00-000m-lb236-phy-cr.docx</w:t>
        </w:r>
      </w:hyperlink>
      <w:r w:rsidR="0008596E">
        <w:rPr>
          <w:lang w:val="en-US"/>
        </w:rPr>
        <w:t xml:space="preserve"> </w:t>
      </w:r>
    </w:p>
    <w:p w:rsidR="0008596E" w:rsidRPr="00462919" w:rsidRDefault="0008596E" w:rsidP="0008596E">
      <w:pPr>
        <w:pStyle w:val="ListParagraph"/>
        <w:numPr>
          <w:ilvl w:val="2"/>
          <w:numId w:val="1"/>
        </w:numPr>
        <w:rPr>
          <w:highlight w:val="green"/>
          <w:lang w:val="en-US"/>
        </w:rPr>
      </w:pPr>
      <w:r w:rsidRPr="00462919">
        <w:rPr>
          <w:highlight w:val="green"/>
          <w:lang w:val="en-US"/>
        </w:rPr>
        <w:t>CID 2177 (PHY)</w:t>
      </w:r>
    </w:p>
    <w:p w:rsidR="0008596E" w:rsidRDefault="0008596E" w:rsidP="0008596E">
      <w:pPr>
        <w:pStyle w:val="ListParagraph"/>
        <w:numPr>
          <w:ilvl w:val="3"/>
          <w:numId w:val="1"/>
        </w:numPr>
        <w:rPr>
          <w:lang w:val="en-US"/>
        </w:rPr>
      </w:pPr>
      <w:r>
        <w:rPr>
          <w:lang w:val="en-US"/>
        </w:rPr>
        <w:t>Review comment</w:t>
      </w:r>
    </w:p>
    <w:p w:rsidR="0008596E" w:rsidRDefault="0008596E" w:rsidP="0008596E">
      <w:pPr>
        <w:pStyle w:val="ListParagraph"/>
        <w:numPr>
          <w:ilvl w:val="3"/>
          <w:numId w:val="1"/>
        </w:numPr>
        <w:rPr>
          <w:lang w:val="en-US"/>
        </w:rPr>
      </w:pPr>
      <w:r>
        <w:rPr>
          <w:lang w:val="en-US"/>
        </w:rPr>
        <w:t>Review proposed changes</w:t>
      </w:r>
    </w:p>
    <w:p w:rsidR="00462919" w:rsidRPr="00462919" w:rsidRDefault="00462919" w:rsidP="00462919">
      <w:pPr>
        <w:pStyle w:val="ListParagraph"/>
        <w:numPr>
          <w:ilvl w:val="3"/>
          <w:numId w:val="1"/>
        </w:numPr>
        <w:rPr>
          <w:lang w:val="en-US"/>
        </w:rPr>
      </w:pPr>
      <w:r>
        <w:rPr>
          <w:lang w:val="en-US"/>
        </w:rPr>
        <w:t xml:space="preserve">Proposed resolution: </w:t>
      </w:r>
      <w:r w:rsidRPr="00462919">
        <w:rPr>
          <w:lang w:val="en-US"/>
        </w:rPr>
        <w:t>REVISED (PHY: 2019-05-16 15:15:12Z) - There are multiple places in the draft which uses the value “255” as the maximum RSSI value.  Hence, propose to replace “RSSI maximum”, “RSSI max” and “8 bits” with “255”.</w:t>
      </w:r>
    </w:p>
    <w:p w:rsidR="00462919" w:rsidRPr="00462919" w:rsidRDefault="00462919" w:rsidP="00462919">
      <w:pPr>
        <w:ind w:left="2880"/>
        <w:rPr>
          <w:lang w:val="en-US"/>
        </w:rPr>
      </w:pPr>
      <w:r w:rsidRPr="00462919">
        <w:rPr>
          <w:lang w:val="en-US"/>
        </w:rPr>
        <w:t xml:space="preserve">Instruction to Editor (all </w:t>
      </w:r>
      <w:proofErr w:type="spellStart"/>
      <w:r w:rsidRPr="00462919">
        <w:rPr>
          <w:lang w:val="en-US"/>
        </w:rPr>
        <w:t>PageLine</w:t>
      </w:r>
      <w:proofErr w:type="spellEnd"/>
      <w:r w:rsidRPr="00462919">
        <w:rPr>
          <w:lang w:val="en-US"/>
        </w:rPr>
        <w:t xml:space="preserve"> locations are based on D2.2):</w:t>
      </w:r>
    </w:p>
    <w:p w:rsidR="00462919" w:rsidRPr="00462919" w:rsidRDefault="00462919" w:rsidP="00462919">
      <w:pPr>
        <w:ind w:left="2880"/>
        <w:rPr>
          <w:lang w:val="en-US"/>
        </w:rPr>
      </w:pPr>
      <w:r w:rsidRPr="00462919">
        <w:rPr>
          <w:lang w:val="en-US"/>
        </w:rPr>
        <w:t>Change “RSSI Max” to “255” at P495L16.</w:t>
      </w:r>
    </w:p>
    <w:p w:rsidR="00462919" w:rsidRPr="00462919" w:rsidRDefault="00462919" w:rsidP="00462919">
      <w:pPr>
        <w:ind w:left="2880"/>
        <w:rPr>
          <w:lang w:val="en-US"/>
        </w:rPr>
      </w:pPr>
      <w:r w:rsidRPr="00462919">
        <w:rPr>
          <w:lang w:val="en-US"/>
        </w:rPr>
        <w:t>Change “8 bits of RSSI” to “255” at P2887L26.</w:t>
      </w:r>
    </w:p>
    <w:p w:rsidR="0008596E" w:rsidRPr="00462919" w:rsidRDefault="00462919" w:rsidP="00462919">
      <w:pPr>
        <w:ind w:left="2880"/>
        <w:rPr>
          <w:lang w:val="en-US"/>
        </w:rPr>
      </w:pPr>
      <w:r w:rsidRPr="00462919">
        <w:rPr>
          <w:lang w:val="en-US"/>
        </w:rPr>
        <w:t>Change “RSSI maximum” to “255” at P2903L35, P2904L32, P2949L60, P2962L56, P3068L12, P3432L48, P3461L18.</w:t>
      </w:r>
    </w:p>
    <w:p w:rsidR="00462919" w:rsidRDefault="00462919" w:rsidP="00462919">
      <w:pPr>
        <w:pStyle w:val="ListParagraph"/>
        <w:numPr>
          <w:ilvl w:val="3"/>
          <w:numId w:val="1"/>
        </w:numPr>
        <w:rPr>
          <w:lang w:val="en-US"/>
        </w:rPr>
      </w:pPr>
      <w:r>
        <w:rPr>
          <w:lang w:val="en-US"/>
        </w:rPr>
        <w:t xml:space="preserve">No objection - </w:t>
      </w:r>
      <w:r w:rsidRPr="00462919">
        <w:rPr>
          <w:lang w:val="en-US"/>
        </w:rPr>
        <w:t>Mark Ready for Motion</w:t>
      </w:r>
    </w:p>
    <w:p w:rsidR="00462919" w:rsidRDefault="00462919" w:rsidP="00462919">
      <w:pPr>
        <w:pStyle w:val="ListParagraph"/>
        <w:numPr>
          <w:ilvl w:val="3"/>
          <w:numId w:val="1"/>
        </w:numPr>
        <w:rPr>
          <w:lang w:val="en-US"/>
        </w:rPr>
      </w:pPr>
      <w:r>
        <w:rPr>
          <w:lang w:val="en-US"/>
        </w:rPr>
        <w:t>There is no unit for the 255, it is a monotonic function.</w:t>
      </w:r>
    </w:p>
    <w:p w:rsidR="00462919" w:rsidRPr="00462919" w:rsidRDefault="00462919" w:rsidP="00462919">
      <w:pPr>
        <w:pStyle w:val="ListParagraph"/>
        <w:numPr>
          <w:ilvl w:val="3"/>
          <w:numId w:val="1"/>
        </w:numPr>
        <w:rPr>
          <w:lang w:val="en-US"/>
        </w:rPr>
      </w:pPr>
      <w:r>
        <w:rPr>
          <w:lang w:val="en-US"/>
        </w:rPr>
        <w:t>Beacon RSSI is similar, no unit specifically defined.</w:t>
      </w:r>
    </w:p>
    <w:p w:rsidR="0008596E" w:rsidRPr="00462919" w:rsidRDefault="00462919" w:rsidP="00462919">
      <w:pPr>
        <w:pStyle w:val="ListParagraph"/>
        <w:numPr>
          <w:ilvl w:val="2"/>
          <w:numId w:val="1"/>
        </w:numPr>
        <w:rPr>
          <w:highlight w:val="green"/>
          <w:lang w:val="en-US"/>
        </w:rPr>
      </w:pPr>
      <w:r w:rsidRPr="00462919">
        <w:rPr>
          <w:highlight w:val="green"/>
          <w:lang w:val="en-US"/>
        </w:rPr>
        <w:t>CID 2712 (PHY)</w:t>
      </w:r>
    </w:p>
    <w:p w:rsidR="00462919" w:rsidRDefault="00462919" w:rsidP="00462919">
      <w:pPr>
        <w:pStyle w:val="ListParagraph"/>
        <w:numPr>
          <w:ilvl w:val="3"/>
          <w:numId w:val="1"/>
        </w:numPr>
        <w:rPr>
          <w:lang w:val="en-US"/>
        </w:rPr>
      </w:pPr>
      <w:r>
        <w:rPr>
          <w:lang w:val="en-US"/>
        </w:rPr>
        <w:t>Review Comment</w:t>
      </w:r>
    </w:p>
    <w:p w:rsidR="00462919" w:rsidRDefault="00462919" w:rsidP="00462919">
      <w:pPr>
        <w:pStyle w:val="ListParagraph"/>
        <w:numPr>
          <w:ilvl w:val="3"/>
          <w:numId w:val="1"/>
        </w:numPr>
        <w:rPr>
          <w:lang w:val="en-US"/>
        </w:rPr>
      </w:pPr>
      <w:r>
        <w:rPr>
          <w:lang w:val="en-US"/>
        </w:rPr>
        <w:t>Review Discussion and the equations referenced.</w:t>
      </w:r>
    </w:p>
    <w:p w:rsidR="00462919" w:rsidRPr="00462919" w:rsidRDefault="00462919" w:rsidP="00462919">
      <w:pPr>
        <w:pStyle w:val="ListParagraph"/>
        <w:numPr>
          <w:ilvl w:val="3"/>
          <w:numId w:val="1"/>
        </w:numPr>
        <w:rPr>
          <w:lang w:val="en-US"/>
        </w:rPr>
      </w:pPr>
      <w:r w:rsidRPr="00462919">
        <w:rPr>
          <w:lang w:val="en-US"/>
        </w:rPr>
        <w:t xml:space="preserve">Proposed Resolution: </w:t>
      </w:r>
      <w:r w:rsidRPr="00BD4FB0">
        <w:rPr>
          <w:szCs w:val="22"/>
        </w:rPr>
        <w:t>REVISED (PHY: 2019-05-16 15:23:21Z).</w:t>
      </w:r>
      <w:r>
        <w:rPr>
          <w:szCs w:val="22"/>
        </w:rPr>
        <w:t xml:space="preserve"> </w:t>
      </w:r>
      <w:r w:rsidRPr="00462919">
        <w:rPr>
          <w:szCs w:val="22"/>
        </w:rPr>
        <w:t xml:space="preserve">The commenter is correct that Equations (17-6) and (19-8) are not identical.  While commenter’s option 2 is a valid approach, updating mathematical equations for PHY should be done with caution and should be avoided if </w:t>
      </w:r>
      <w:r w:rsidRPr="00462919">
        <w:rPr>
          <w:szCs w:val="22"/>
        </w:rPr>
        <w:lastRenderedPageBreak/>
        <w:t xml:space="preserve">possible.  Note that 19.3.10.3.3 has all the necessary information to clearly define the L-STF waveform on its own.  Hence, the proposal is </w:t>
      </w:r>
      <w:r>
        <w:rPr>
          <w:szCs w:val="22"/>
        </w:rPr>
        <w:t xml:space="preserve">to </w:t>
      </w:r>
      <w:r w:rsidRPr="00462919">
        <w:rPr>
          <w:szCs w:val="22"/>
        </w:rPr>
        <w:t>delete the sentence with the phrase “identical”, and instead add a NOTE to inform readers that L-STF sequence of HT-mixed format is essentially the same as that of 11a, except for the scaling difference.</w:t>
      </w:r>
      <w:r>
        <w:rPr>
          <w:szCs w:val="22"/>
        </w:rPr>
        <w:t xml:space="preserve"> </w:t>
      </w:r>
      <w:r w:rsidRPr="00462919">
        <w:rPr>
          <w:szCs w:val="22"/>
        </w:rPr>
        <w:t>Instruction to Editor:  Implement the text updates for CID 2712 in 11-19/0857r0</w:t>
      </w:r>
      <w:r w:rsidR="00BD4FB0">
        <w:rPr>
          <w:szCs w:val="22"/>
        </w:rPr>
        <w:t xml:space="preserve"> &lt;</w:t>
      </w:r>
      <w:r w:rsidR="00BD4FB0" w:rsidRPr="00BD4FB0">
        <w:t xml:space="preserve"> </w:t>
      </w:r>
      <w:hyperlink r:id="rId70" w:history="1">
        <w:r w:rsidR="00BD4FB0" w:rsidRPr="00065CBE">
          <w:rPr>
            <w:rStyle w:val="Hyperlink"/>
            <w:szCs w:val="22"/>
          </w:rPr>
          <w:t>https://mentor.ieee.org/802.11/dcn/19/11-19-0857-00-000m-lb236-phy-cr.docx</w:t>
        </w:r>
      </w:hyperlink>
      <w:r w:rsidR="00BD4FB0">
        <w:rPr>
          <w:szCs w:val="22"/>
        </w:rPr>
        <w:t xml:space="preserve">&gt;. </w:t>
      </w:r>
    </w:p>
    <w:p w:rsidR="00462919" w:rsidRDefault="00462919" w:rsidP="00462919">
      <w:pPr>
        <w:pStyle w:val="ListParagraph"/>
        <w:numPr>
          <w:ilvl w:val="3"/>
          <w:numId w:val="1"/>
        </w:numPr>
        <w:rPr>
          <w:lang w:val="en-US"/>
        </w:rPr>
      </w:pPr>
      <w:r>
        <w:rPr>
          <w:lang w:val="en-US"/>
        </w:rPr>
        <w:t>No objection – Mark Ready for Motion</w:t>
      </w:r>
    </w:p>
    <w:p w:rsidR="00BD4FB0" w:rsidRDefault="00BD4FB0" w:rsidP="00BD4FB0">
      <w:pPr>
        <w:pStyle w:val="ListParagraph"/>
        <w:numPr>
          <w:ilvl w:val="1"/>
          <w:numId w:val="1"/>
        </w:numPr>
        <w:rPr>
          <w:lang w:val="en-US"/>
        </w:rPr>
      </w:pPr>
      <w:r w:rsidRPr="000551E1">
        <w:rPr>
          <w:b/>
          <w:lang w:val="en-US"/>
        </w:rPr>
        <w:t>Review document 11-19/429r1</w:t>
      </w:r>
      <w:r>
        <w:rPr>
          <w:lang w:val="en-US"/>
        </w:rPr>
        <w:t xml:space="preserve"> </w:t>
      </w:r>
      <w:proofErr w:type="spellStart"/>
      <w:r w:rsidRPr="00BD4FB0">
        <w:rPr>
          <w:lang w:val="en-US"/>
        </w:rPr>
        <w:t>Kaz</w:t>
      </w:r>
      <w:proofErr w:type="spellEnd"/>
      <w:r w:rsidRPr="00BD4FB0">
        <w:rPr>
          <w:lang w:val="en-US"/>
        </w:rPr>
        <w:t xml:space="preserve"> </w:t>
      </w:r>
      <w:r w:rsidR="000551E1" w:rsidRPr="00BD4FB0">
        <w:rPr>
          <w:lang w:val="en-US"/>
        </w:rPr>
        <w:t>SAKODA</w:t>
      </w:r>
      <w:r w:rsidR="000551E1">
        <w:rPr>
          <w:lang w:val="en-US"/>
        </w:rPr>
        <w:t xml:space="preserve"> </w:t>
      </w:r>
      <w:r>
        <w:rPr>
          <w:lang w:val="en-US"/>
        </w:rPr>
        <w:t>(Sony)</w:t>
      </w:r>
    </w:p>
    <w:p w:rsidR="00BD4FB0" w:rsidRDefault="00D9757E" w:rsidP="00BD4FB0">
      <w:pPr>
        <w:pStyle w:val="ListParagraph"/>
        <w:numPr>
          <w:ilvl w:val="2"/>
          <w:numId w:val="1"/>
        </w:numPr>
        <w:rPr>
          <w:lang w:val="en-US"/>
        </w:rPr>
      </w:pPr>
      <w:hyperlink r:id="rId71" w:history="1">
        <w:r w:rsidR="00BD4FB0" w:rsidRPr="00065CBE">
          <w:rPr>
            <w:rStyle w:val="Hyperlink"/>
            <w:lang w:val="en-US"/>
          </w:rPr>
          <w:t>https://mentor.ieee.org/802.11/dcn/19/11-19-0429-01-000m-suggested-resolution-to-mesh-comments.docx</w:t>
        </w:r>
      </w:hyperlink>
    </w:p>
    <w:p w:rsidR="00BD4FB0" w:rsidRPr="00250AC8" w:rsidRDefault="00BD4FB0" w:rsidP="00BD4FB0">
      <w:pPr>
        <w:pStyle w:val="ListParagraph"/>
        <w:numPr>
          <w:ilvl w:val="2"/>
          <w:numId w:val="1"/>
        </w:numPr>
        <w:rPr>
          <w:highlight w:val="green"/>
          <w:lang w:val="en-US"/>
        </w:rPr>
      </w:pPr>
      <w:r w:rsidRPr="00250AC8">
        <w:rPr>
          <w:highlight w:val="green"/>
          <w:lang w:val="en-US"/>
        </w:rPr>
        <w:t>CID 2206 (PHY)</w:t>
      </w:r>
    </w:p>
    <w:p w:rsidR="00BD4FB0" w:rsidRDefault="00BD4FB0" w:rsidP="00BD4FB0">
      <w:pPr>
        <w:pStyle w:val="ListParagraph"/>
        <w:numPr>
          <w:ilvl w:val="3"/>
          <w:numId w:val="1"/>
        </w:numPr>
        <w:rPr>
          <w:lang w:val="en-US"/>
        </w:rPr>
      </w:pPr>
      <w:r>
        <w:rPr>
          <w:lang w:val="en-US"/>
        </w:rPr>
        <w:t>Review Comment</w:t>
      </w:r>
      <w:r w:rsidR="000551E1">
        <w:rPr>
          <w:lang w:val="en-US"/>
        </w:rPr>
        <w:t>.</w:t>
      </w:r>
    </w:p>
    <w:p w:rsidR="00BD4FB0" w:rsidRDefault="00BD4FB0" w:rsidP="00BD4FB0">
      <w:pPr>
        <w:pStyle w:val="ListParagraph"/>
        <w:numPr>
          <w:ilvl w:val="3"/>
          <w:numId w:val="1"/>
        </w:numPr>
        <w:rPr>
          <w:lang w:val="en-US"/>
        </w:rPr>
      </w:pPr>
      <w:r>
        <w:rPr>
          <w:lang w:val="en-US"/>
        </w:rPr>
        <w:t>Review the pseudo code.</w:t>
      </w:r>
    </w:p>
    <w:p w:rsidR="00BD4FB0" w:rsidRDefault="00BD4FB0" w:rsidP="00BD4FB0">
      <w:pPr>
        <w:pStyle w:val="ListParagraph"/>
        <w:numPr>
          <w:ilvl w:val="3"/>
          <w:numId w:val="1"/>
        </w:numPr>
        <w:rPr>
          <w:lang w:val="en-US"/>
        </w:rPr>
      </w:pPr>
      <w:r>
        <w:rPr>
          <w:lang w:val="en-US"/>
        </w:rPr>
        <w:t>Review proposed changes.</w:t>
      </w:r>
    </w:p>
    <w:p w:rsidR="00BD4FB0" w:rsidRDefault="00250AC8" w:rsidP="00BD4FB0">
      <w:pPr>
        <w:pStyle w:val="ListParagraph"/>
        <w:numPr>
          <w:ilvl w:val="3"/>
          <w:numId w:val="1"/>
        </w:numPr>
        <w:rPr>
          <w:lang w:val="en-US"/>
        </w:rPr>
      </w:pPr>
      <w:r>
        <w:rPr>
          <w:lang w:val="en-US"/>
        </w:rPr>
        <w:t>Discussion on if the change to the proposed text is complete or not.</w:t>
      </w:r>
    </w:p>
    <w:p w:rsidR="00250AC8" w:rsidRDefault="00250AC8" w:rsidP="00BD4FB0">
      <w:pPr>
        <w:pStyle w:val="ListParagraph"/>
        <w:numPr>
          <w:ilvl w:val="3"/>
          <w:numId w:val="1"/>
        </w:numPr>
        <w:rPr>
          <w:lang w:val="en-US"/>
        </w:rPr>
      </w:pPr>
      <w:r>
        <w:rPr>
          <w:lang w:val="en-US"/>
        </w:rPr>
        <w:t>Two new event change descriptions are being added.</w:t>
      </w:r>
    </w:p>
    <w:p w:rsidR="00250AC8" w:rsidRPr="00250AC8" w:rsidRDefault="00BD4FB0" w:rsidP="00250AC8">
      <w:pPr>
        <w:pStyle w:val="ListParagraph"/>
        <w:numPr>
          <w:ilvl w:val="3"/>
          <w:numId w:val="1"/>
        </w:numPr>
        <w:rPr>
          <w:lang w:val="en-US"/>
        </w:rPr>
      </w:pPr>
      <w:r>
        <w:rPr>
          <w:lang w:val="en-US"/>
        </w:rPr>
        <w:t xml:space="preserve">Proposed Resolution: </w:t>
      </w:r>
      <w:r w:rsidR="00250AC8" w:rsidRPr="00250AC8">
        <w:rPr>
          <w:lang w:val="en-US"/>
        </w:rPr>
        <w:t>CID 2206 (PHY):</w:t>
      </w:r>
      <w:r w:rsidR="002E1DD9">
        <w:rPr>
          <w:lang w:val="en-US"/>
        </w:rPr>
        <w:t xml:space="preserve"> </w:t>
      </w:r>
      <w:r w:rsidR="000551E1">
        <w:rPr>
          <w:lang w:val="en-US"/>
        </w:rPr>
        <w:t xml:space="preserve">Revised; </w:t>
      </w:r>
      <w:r w:rsidR="000551E1" w:rsidRPr="00250AC8">
        <w:rPr>
          <w:lang w:val="en-US"/>
        </w:rPr>
        <w:t>Insert</w:t>
      </w:r>
      <w:r w:rsidR="00250AC8" w:rsidRPr="00250AC8">
        <w:rPr>
          <w:lang w:val="en-US"/>
        </w:rPr>
        <w:t xml:space="preserve"> two paragraphs after the third paragraph of 14.4.10: </w:t>
      </w:r>
    </w:p>
    <w:p w:rsidR="00250AC8" w:rsidRPr="00250AC8" w:rsidRDefault="00250AC8" w:rsidP="00250AC8">
      <w:pPr>
        <w:pStyle w:val="ListParagraph"/>
        <w:ind w:left="2880"/>
        <w:rPr>
          <w:lang w:val="en-US"/>
        </w:rPr>
      </w:pPr>
      <w:r w:rsidRPr="00250AC8">
        <w:rPr>
          <w:lang w:val="en-US"/>
        </w:rPr>
        <w:t xml:space="preserve">"When an OPN_RJCT event occurs, the mesh STA shall perform a </w:t>
      </w:r>
      <w:proofErr w:type="spellStart"/>
      <w:r w:rsidRPr="00250AC8">
        <w:rPr>
          <w:lang w:val="en-US"/>
        </w:rPr>
        <w:t>sndCLS</w:t>
      </w:r>
      <w:proofErr w:type="spellEnd"/>
      <w:r w:rsidRPr="00250AC8">
        <w:rPr>
          <w:lang w:val="en-US"/>
        </w:rPr>
        <w:t xml:space="preserve"> action using the reason code as specified by the OPN_RJCT event and set the </w:t>
      </w:r>
      <w:proofErr w:type="spellStart"/>
      <w:r w:rsidRPr="00250AC8">
        <w:rPr>
          <w:lang w:val="en-US"/>
        </w:rPr>
        <w:t>holdingTimer</w:t>
      </w:r>
      <w:proofErr w:type="spellEnd"/>
      <w:r w:rsidRPr="00250AC8">
        <w:rPr>
          <w:lang w:val="en-US"/>
        </w:rPr>
        <w:t>. The finite state machine shall transition to HOLDING state.</w:t>
      </w:r>
    </w:p>
    <w:p w:rsidR="00BD4FB0" w:rsidRPr="00BD4FB0" w:rsidRDefault="00250AC8" w:rsidP="00250AC8">
      <w:pPr>
        <w:pStyle w:val="ListParagraph"/>
        <w:ind w:left="2880"/>
        <w:rPr>
          <w:lang w:val="en-US"/>
        </w:rPr>
      </w:pPr>
      <w:r w:rsidRPr="00250AC8">
        <w:rPr>
          <w:lang w:val="en-US"/>
        </w:rPr>
        <w:t xml:space="preserve">When a CNF_RJCT event occurs, the mesh STA shall perform a </w:t>
      </w:r>
      <w:proofErr w:type="spellStart"/>
      <w:r w:rsidRPr="00250AC8">
        <w:rPr>
          <w:lang w:val="en-US"/>
        </w:rPr>
        <w:t>sndCLS</w:t>
      </w:r>
      <w:proofErr w:type="spellEnd"/>
      <w:r w:rsidRPr="00250AC8">
        <w:rPr>
          <w:lang w:val="en-US"/>
        </w:rPr>
        <w:t xml:space="preserve"> action using the reason code as specified by the CNF_RJCT </w:t>
      </w:r>
      <w:proofErr w:type="gramStart"/>
      <w:r w:rsidRPr="00250AC8">
        <w:rPr>
          <w:lang w:val="en-US"/>
        </w:rPr>
        <w:t>event, and</w:t>
      </w:r>
      <w:proofErr w:type="gramEnd"/>
      <w:r w:rsidRPr="00250AC8">
        <w:rPr>
          <w:lang w:val="en-US"/>
        </w:rPr>
        <w:t xml:space="preserve"> set the </w:t>
      </w:r>
      <w:proofErr w:type="spellStart"/>
      <w:r w:rsidRPr="00250AC8">
        <w:rPr>
          <w:lang w:val="en-US"/>
        </w:rPr>
        <w:t>holdingTimer</w:t>
      </w:r>
      <w:proofErr w:type="spellEnd"/>
      <w:r w:rsidRPr="00250AC8">
        <w:rPr>
          <w:lang w:val="en-US"/>
        </w:rPr>
        <w:t>. The finite state machine shall transition to HOLDING state."</w:t>
      </w:r>
    </w:p>
    <w:p w:rsidR="00502E21" w:rsidRDefault="00250AC8" w:rsidP="00250AC8">
      <w:pPr>
        <w:pStyle w:val="ListParagraph"/>
        <w:numPr>
          <w:ilvl w:val="3"/>
          <w:numId w:val="1"/>
        </w:numPr>
        <w:rPr>
          <w:lang w:val="en-US"/>
        </w:rPr>
      </w:pPr>
      <w:r>
        <w:rPr>
          <w:lang w:val="en-US"/>
        </w:rPr>
        <w:t xml:space="preserve">No objection – Mark Ready for Motion </w:t>
      </w:r>
    </w:p>
    <w:p w:rsidR="003D7633" w:rsidRPr="008F2E2A" w:rsidRDefault="00250AC8" w:rsidP="00250AC8">
      <w:pPr>
        <w:pStyle w:val="ListParagraph"/>
        <w:numPr>
          <w:ilvl w:val="2"/>
          <w:numId w:val="1"/>
        </w:numPr>
        <w:rPr>
          <w:highlight w:val="yellow"/>
          <w:lang w:val="en-US"/>
        </w:rPr>
      </w:pPr>
      <w:r w:rsidRPr="008F2E2A">
        <w:rPr>
          <w:highlight w:val="yellow"/>
          <w:lang w:val="en-US"/>
        </w:rPr>
        <w:t>CID 2334 and 2335 (PHY)</w:t>
      </w:r>
    </w:p>
    <w:p w:rsidR="00250AC8" w:rsidRDefault="00250AC8" w:rsidP="00250AC8">
      <w:pPr>
        <w:pStyle w:val="ListParagraph"/>
        <w:numPr>
          <w:ilvl w:val="3"/>
          <w:numId w:val="1"/>
        </w:numPr>
        <w:rPr>
          <w:lang w:val="en-US"/>
        </w:rPr>
      </w:pPr>
      <w:r>
        <w:rPr>
          <w:lang w:val="en-US"/>
        </w:rPr>
        <w:t>Review Comment</w:t>
      </w:r>
      <w:r w:rsidR="000551E1">
        <w:rPr>
          <w:lang w:val="en-US"/>
        </w:rPr>
        <w:t>.</w:t>
      </w:r>
    </w:p>
    <w:p w:rsidR="00250AC8" w:rsidRPr="00250AC8" w:rsidRDefault="00250AC8" w:rsidP="00250AC8">
      <w:pPr>
        <w:pStyle w:val="ListParagraph"/>
        <w:numPr>
          <w:ilvl w:val="3"/>
          <w:numId w:val="1"/>
        </w:numPr>
        <w:rPr>
          <w:sz w:val="21"/>
        </w:rPr>
      </w:pPr>
      <w:r w:rsidRPr="00250AC8">
        <w:rPr>
          <w:lang w:val="en-US"/>
        </w:rPr>
        <w:t xml:space="preserve">Proposed Resolution: </w:t>
      </w:r>
      <w:r w:rsidRPr="00250AC8">
        <w:rPr>
          <w:sz w:val="21"/>
        </w:rPr>
        <w:t>Revised. Replace “Channel access overhead, which includes frame headers, training sequences, access protocol frames, etc." with “</w:t>
      </w:r>
      <w:r>
        <w:t>Channel access overhead (in µs), which should include:</w:t>
      </w:r>
    </w:p>
    <w:p w:rsidR="00250AC8" w:rsidRDefault="00250AC8" w:rsidP="001976F1">
      <w:pPr>
        <w:pStyle w:val="CellBody"/>
        <w:widowControl w:val="0"/>
        <w:numPr>
          <w:ilvl w:val="0"/>
          <w:numId w:val="9"/>
        </w:numPr>
        <w:suppressAutoHyphens/>
        <w:overflowPunct/>
        <w:spacing w:line="200" w:lineRule="atLeast"/>
        <w:ind w:left="3600"/>
      </w:pPr>
      <w:r>
        <w:t>the expected time from the start of the first PPDU in the TXOP to the end of the PHY header of the first PPDU in the TXOP that carries a QoS Data frame that requires immediate acknowledgment, and</w:t>
      </w:r>
    </w:p>
    <w:p w:rsidR="00250AC8" w:rsidRDefault="00250AC8" w:rsidP="001976F1">
      <w:pPr>
        <w:pStyle w:val="CellBody"/>
        <w:widowControl w:val="0"/>
        <w:numPr>
          <w:ilvl w:val="0"/>
          <w:numId w:val="9"/>
        </w:numPr>
        <w:suppressAutoHyphens/>
        <w:overflowPunct/>
        <w:spacing w:line="200" w:lineRule="atLeast"/>
        <w:ind w:left="3600"/>
      </w:pPr>
      <w:r>
        <w:t xml:space="preserve">SIFS plus the expected duration of the immediate response to the first PPDU in the TXOP that carries a QoS Data frame </w:t>
      </w:r>
    </w:p>
    <w:p w:rsidR="00250AC8" w:rsidRDefault="00250AC8" w:rsidP="00250AC8">
      <w:pPr>
        <w:pStyle w:val="CellBody"/>
        <w:widowControl w:val="0"/>
        <w:suppressAutoHyphens/>
        <w:overflowPunct/>
        <w:spacing w:line="200" w:lineRule="atLeast"/>
        <w:ind w:left="1440" w:firstLine="1440"/>
      </w:pPr>
      <w:r>
        <w:t>and may include:</w:t>
      </w:r>
    </w:p>
    <w:p w:rsidR="00250AC8" w:rsidRDefault="00250AC8" w:rsidP="001976F1">
      <w:pPr>
        <w:pStyle w:val="CellBody"/>
        <w:widowControl w:val="0"/>
        <w:numPr>
          <w:ilvl w:val="0"/>
          <w:numId w:val="10"/>
        </w:numPr>
        <w:suppressAutoHyphens/>
        <w:overflowPunct/>
        <w:spacing w:line="200" w:lineRule="atLeast"/>
        <w:ind w:left="3450"/>
      </w:pPr>
      <w:r>
        <w:t>the expected channel access delay, i.e., AIFS plus average random backoff duration</w:t>
      </w:r>
    </w:p>
    <w:p w:rsidR="00250AC8" w:rsidRDefault="00250AC8" w:rsidP="00250AC8">
      <w:pPr>
        <w:pStyle w:val="ListParagraph"/>
        <w:numPr>
          <w:ilvl w:val="3"/>
          <w:numId w:val="1"/>
        </w:numPr>
        <w:rPr>
          <w:lang w:val="en-US"/>
        </w:rPr>
      </w:pPr>
      <w:r>
        <w:rPr>
          <w:lang w:val="en-US"/>
        </w:rPr>
        <w:t>Discussion on the value of the added text.</w:t>
      </w:r>
    </w:p>
    <w:p w:rsidR="00250AC8" w:rsidRDefault="00250AC8" w:rsidP="00250AC8">
      <w:pPr>
        <w:pStyle w:val="ListParagraph"/>
        <w:numPr>
          <w:ilvl w:val="3"/>
          <w:numId w:val="1"/>
        </w:numPr>
        <w:rPr>
          <w:lang w:val="en-US"/>
        </w:rPr>
      </w:pPr>
      <w:r>
        <w:rPr>
          <w:lang w:val="en-US"/>
        </w:rPr>
        <w:t xml:space="preserve">Discussion on if the list of overhead items </w:t>
      </w:r>
      <w:proofErr w:type="gramStart"/>
      <w:r>
        <w:rPr>
          <w:lang w:val="en-US"/>
        </w:rPr>
        <w:t>are</w:t>
      </w:r>
      <w:proofErr w:type="gramEnd"/>
      <w:r>
        <w:rPr>
          <w:lang w:val="en-US"/>
        </w:rPr>
        <w:t xml:space="preserve"> a “should” or “shall”.</w:t>
      </w:r>
    </w:p>
    <w:p w:rsidR="00250AC8" w:rsidRDefault="001F7AED" w:rsidP="00250AC8">
      <w:pPr>
        <w:pStyle w:val="ListParagraph"/>
        <w:numPr>
          <w:ilvl w:val="3"/>
          <w:numId w:val="1"/>
        </w:numPr>
        <w:rPr>
          <w:lang w:val="en-US"/>
        </w:rPr>
      </w:pPr>
      <w:r>
        <w:rPr>
          <w:lang w:val="en-US"/>
        </w:rPr>
        <w:t>Discussion on the possibility to not make a change.</w:t>
      </w:r>
    </w:p>
    <w:p w:rsidR="001F7AED" w:rsidRDefault="001F7AED" w:rsidP="001F7AED">
      <w:pPr>
        <w:pStyle w:val="ListParagraph"/>
        <w:numPr>
          <w:ilvl w:val="4"/>
          <w:numId w:val="1"/>
        </w:numPr>
        <w:rPr>
          <w:lang w:val="en-US"/>
        </w:rPr>
      </w:pPr>
      <w:r>
        <w:rPr>
          <w:lang w:val="en-US"/>
        </w:rPr>
        <w:t>The current text is compact, and the proposed change gives more text and adds a more detail.</w:t>
      </w:r>
    </w:p>
    <w:p w:rsidR="001F7AED" w:rsidRDefault="001F7AED" w:rsidP="001F7AED">
      <w:pPr>
        <w:pStyle w:val="ListParagraph"/>
        <w:numPr>
          <w:ilvl w:val="3"/>
          <w:numId w:val="1"/>
        </w:numPr>
        <w:rPr>
          <w:lang w:val="en-US"/>
        </w:rPr>
      </w:pPr>
      <w:r>
        <w:rPr>
          <w:lang w:val="en-US"/>
        </w:rPr>
        <w:t>Table 14-4 referenced where the change is being made.</w:t>
      </w:r>
    </w:p>
    <w:p w:rsidR="001F7AED" w:rsidRDefault="008F2E2A" w:rsidP="001F7AED">
      <w:pPr>
        <w:pStyle w:val="ListParagraph"/>
        <w:numPr>
          <w:ilvl w:val="3"/>
          <w:numId w:val="1"/>
        </w:numPr>
        <w:rPr>
          <w:lang w:val="en-US"/>
        </w:rPr>
      </w:pPr>
      <w:r>
        <w:rPr>
          <w:lang w:val="en-US"/>
        </w:rPr>
        <w:t xml:space="preserve">The </w:t>
      </w:r>
      <w:proofErr w:type="spellStart"/>
      <w:r>
        <w:rPr>
          <w:lang w:val="en-US"/>
        </w:rPr>
        <w:t>Bt</w:t>
      </w:r>
      <w:proofErr w:type="spellEnd"/>
      <w:r>
        <w:rPr>
          <w:lang w:val="en-US"/>
        </w:rPr>
        <w:t xml:space="preserve"> field should have definition clarified that it is the payload.</w:t>
      </w:r>
    </w:p>
    <w:p w:rsidR="001F7AED" w:rsidRPr="003D4D4F" w:rsidRDefault="001F7AED" w:rsidP="001F7AED">
      <w:pPr>
        <w:pStyle w:val="ListParagraph"/>
        <w:numPr>
          <w:ilvl w:val="3"/>
          <w:numId w:val="1"/>
        </w:numPr>
        <w:rPr>
          <w:highlight w:val="yellow"/>
          <w:lang w:val="en-US"/>
        </w:rPr>
      </w:pPr>
      <w:r w:rsidRPr="003D4D4F">
        <w:rPr>
          <w:highlight w:val="yellow"/>
          <w:lang w:val="en-US"/>
        </w:rPr>
        <w:t>Straw Poll:</w:t>
      </w:r>
    </w:p>
    <w:p w:rsidR="001F7AED" w:rsidRPr="001F7AED" w:rsidRDefault="001F7AED" w:rsidP="001976F1">
      <w:pPr>
        <w:pStyle w:val="ListParagraph"/>
        <w:numPr>
          <w:ilvl w:val="4"/>
          <w:numId w:val="11"/>
        </w:numPr>
        <w:rPr>
          <w:lang w:val="en-US"/>
        </w:rPr>
      </w:pPr>
      <w:r w:rsidRPr="001F7AED">
        <w:rPr>
          <w:lang w:val="en-US"/>
        </w:rPr>
        <w:lastRenderedPageBreak/>
        <w:t xml:space="preserve">Choice: No Change to the O parameter except for units and clarify the </w:t>
      </w:r>
      <w:proofErr w:type="spellStart"/>
      <w:r w:rsidRPr="001F7AED">
        <w:rPr>
          <w:lang w:val="en-US"/>
        </w:rPr>
        <w:t>B</w:t>
      </w:r>
      <w:r w:rsidR="008F2E2A">
        <w:rPr>
          <w:lang w:val="en-US"/>
        </w:rPr>
        <w:t>t</w:t>
      </w:r>
      <w:proofErr w:type="spellEnd"/>
      <w:r w:rsidRPr="001F7AED">
        <w:rPr>
          <w:lang w:val="en-US"/>
        </w:rPr>
        <w:t xml:space="preserve"> entry.</w:t>
      </w:r>
    </w:p>
    <w:p w:rsidR="001F7AED" w:rsidRPr="008F2E2A" w:rsidRDefault="001F7AED" w:rsidP="001976F1">
      <w:pPr>
        <w:pStyle w:val="ListParagraph"/>
        <w:numPr>
          <w:ilvl w:val="4"/>
          <w:numId w:val="11"/>
        </w:numPr>
        <w:rPr>
          <w:lang w:val="en-US"/>
        </w:rPr>
      </w:pPr>
      <w:proofErr w:type="spellStart"/>
      <w:r w:rsidRPr="001F7AED">
        <w:rPr>
          <w:lang w:val="en-US"/>
        </w:rPr>
        <w:t>Kaz</w:t>
      </w:r>
      <w:proofErr w:type="spellEnd"/>
      <w:r w:rsidRPr="001F7AED">
        <w:rPr>
          <w:lang w:val="en-US"/>
        </w:rPr>
        <w:t xml:space="preserve"> Proposed Change: (text in 11-19/429r1)</w:t>
      </w:r>
    </w:p>
    <w:p w:rsidR="001F7AED" w:rsidRDefault="001F7AED" w:rsidP="001F7AED">
      <w:pPr>
        <w:pStyle w:val="ListParagraph"/>
        <w:numPr>
          <w:ilvl w:val="4"/>
          <w:numId w:val="1"/>
        </w:numPr>
        <w:rPr>
          <w:lang w:val="en-US"/>
        </w:rPr>
      </w:pPr>
      <w:r>
        <w:rPr>
          <w:lang w:val="en-US"/>
        </w:rPr>
        <w:t>Results</w:t>
      </w:r>
      <w:r w:rsidR="003D4D4F">
        <w:rPr>
          <w:lang w:val="en-US"/>
        </w:rPr>
        <w:t xml:space="preserve"> Straw Poll</w:t>
      </w:r>
      <w:r>
        <w:rPr>
          <w:lang w:val="en-US"/>
        </w:rPr>
        <w:t>: 9-1-9</w:t>
      </w:r>
    </w:p>
    <w:p w:rsidR="001F7AED" w:rsidRDefault="008F2E2A" w:rsidP="001F7AED">
      <w:pPr>
        <w:pStyle w:val="ListParagraph"/>
        <w:numPr>
          <w:ilvl w:val="4"/>
          <w:numId w:val="1"/>
        </w:numPr>
        <w:rPr>
          <w:lang w:val="en-US"/>
        </w:rPr>
      </w:pPr>
      <w:r w:rsidRPr="000B2421">
        <w:rPr>
          <w:b/>
          <w:highlight w:val="yellow"/>
          <w:lang w:val="en-US"/>
        </w:rPr>
        <w:t>ACTION ITEM</w:t>
      </w:r>
      <w:r w:rsidR="00D22D80" w:rsidRPr="000B2421">
        <w:rPr>
          <w:b/>
          <w:highlight w:val="yellow"/>
          <w:lang w:val="en-US"/>
        </w:rPr>
        <w:t xml:space="preserve"> A</w:t>
      </w:r>
      <w:r w:rsidR="00E31375">
        <w:rPr>
          <w:b/>
          <w:highlight w:val="yellow"/>
          <w:lang w:val="en-US"/>
        </w:rPr>
        <w:t>10</w:t>
      </w:r>
      <w:r>
        <w:rPr>
          <w:lang w:val="en-US"/>
        </w:rPr>
        <w:t xml:space="preserve">: </w:t>
      </w:r>
      <w:proofErr w:type="spellStart"/>
      <w:r w:rsidRPr="008F2E2A">
        <w:rPr>
          <w:lang w:val="en-US"/>
        </w:rPr>
        <w:t>Kaz</w:t>
      </w:r>
      <w:proofErr w:type="spellEnd"/>
      <w:r w:rsidRPr="008F2E2A">
        <w:rPr>
          <w:lang w:val="en-US"/>
        </w:rPr>
        <w:t xml:space="preserve"> to work offline with Mark R and Guido and bring back a simpler (clarifications only) change.</w:t>
      </w:r>
    </w:p>
    <w:p w:rsidR="00250AC8" w:rsidRPr="008F2E2A" w:rsidRDefault="00250AC8" w:rsidP="00250AC8">
      <w:pPr>
        <w:pStyle w:val="ListParagraph"/>
        <w:numPr>
          <w:ilvl w:val="2"/>
          <w:numId w:val="1"/>
        </w:numPr>
        <w:rPr>
          <w:highlight w:val="yellow"/>
          <w:lang w:val="en-US"/>
        </w:rPr>
      </w:pPr>
      <w:r w:rsidRPr="008F2E2A">
        <w:rPr>
          <w:highlight w:val="yellow"/>
          <w:lang w:val="en-US"/>
        </w:rPr>
        <w:t>CID 2331 (PHY)</w:t>
      </w:r>
    </w:p>
    <w:p w:rsidR="008F2E2A" w:rsidRDefault="008F2E2A" w:rsidP="008F2E2A">
      <w:pPr>
        <w:pStyle w:val="ListParagraph"/>
        <w:numPr>
          <w:ilvl w:val="3"/>
          <w:numId w:val="1"/>
        </w:numPr>
        <w:rPr>
          <w:lang w:val="en-US"/>
        </w:rPr>
      </w:pPr>
      <w:r>
        <w:rPr>
          <w:lang w:val="en-US"/>
        </w:rPr>
        <w:t>Review Comment</w:t>
      </w:r>
      <w:r w:rsidR="000551E1">
        <w:rPr>
          <w:lang w:val="en-US"/>
        </w:rPr>
        <w:t>.</w:t>
      </w:r>
    </w:p>
    <w:p w:rsidR="008F2E2A" w:rsidRDefault="008F2E2A" w:rsidP="008F2E2A">
      <w:pPr>
        <w:pStyle w:val="ListParagraph"/>
        <w:numPr>
          <w:ilvl w:val="3"/>
          <w:numId w:val="1"/>
        </w:numPr>
        <w:rPr>
          <w:lang w:val="en-US"/>
        </w:rPr>
      </w:pPr>
      <w:r>
        <w:rPr>
          <w:lang w:val="en-US"/>
        </w:rPr>
        <w:t>Review proposed changes.</w:t>
      </w:r>
    </w:p>
    <w:p w:rsidR="008F2E2A" w:rsidRDefault="008F2E2A" w:rsidP="008F2E2A">
      <w:pPr>
        <w:pStyle w:val="ListParagraph"/>
        <w:numPr>
          <w:ilvl w:val="3"/>
          <w:numId w:val="1"/>
        </w:numPr>
        <w:rPr>
          <w:lang w:val="en-US"/>
        </w:rPr>
      </w:pPr>
      <w:r>
        <w:rPr>
          <w:lang w:val="en-US"/>
        </w:rPr>
        <w:t>Discussion on consolidation or not.</w:t>
      </w:r>
    </w:p>
    <w:p w:rsidR="008F2E2A" w:rsidRDefault="008F2E2A" w:rsidP="008F2E2A">
      <w:pPr>
        <w:pStyle w:val="ListParagraph"/>
        <w:numPr>
          <w:ilvl w:val="4"/>
          <w:numId w:val="1"/>
        </w:numPr>
        <w:rPr>
          <w:lang w:val="en-US"/>
        </w:rPr>
      </w:pPr>
      <w:r>
        <w:rPr>
          <w:lang w:val="en-US"/>
        </w:rPr>
        <w:t>No one objected to consolidation.</w:t>
      </w:r>
    </w:p>
    <w:p w:rsidR="008F2E2A" w:rsidRDefault="008F2E2A" w:rsidP="008F2E2A">
      <w:pPr>
        <w:pStyle w:val="ListParagraph"/>
        <w:numPr>
          <w:ilvl w:val="3"/>
          <w:numId w:val="1"/>
        </w:numPr>
        <w:rPr>
          <w:lang w:val="en-US"/>
        </w:rPr>
      </w:pPr>
      <w:r>
        <w:rPr>
          <w:lang w:val="en-US"/>
        </w:rPr>
        <w:t>The Text will need to be updated to match align with the CIDs 2</w:t>
      </w:r>
      <w:r w:rsidRPr="008F2E2A">
        <w:rPr>
          <w:lang w:val="en-US"/>
        </w:rPr>
        <w:t>334 and 2335 (PHY)</w:t>
      </w:r>
      <w:r>
        <w:rPr>
          <w:lang w:val="en-US"/>
        </w:rPr>
        <w:t>.</w:t>
      </w:r>
    </w:p>
    <w:p w:rsidR="008F2E2A" w:rsidRDefault="008F2E2A" w:rsidP="008F2E2A">
      <w:pPr>
        <w:pStyle w:val="ListParagraph"/>
        <w:numPr>
          <w:ilvl w:val="3"/>
          <w:numId w:val="1"/>
        </w:numPr>
        <w:rPr>
          <w:lang w:val="en-US"/>
        </w:rPr>
      </w:pPr>
      <w:r>
        <w:rPr>
          <w:lang w:val="en-US"/>
        </w:rPr>
        <w:t>Subclauses should not refer to themselves…better to say “This subclause”</w:t>
      </w:r>
    </w:p>
    <w:p w:rsidR="008F2E2A" w:rsidRDefault="008F2E2A" w:rsidP="008F2E2A">
      <w:pPr>
        <w:pStyle w:val="ListParagraph"/>
        <w:numPr>
          <w:ilvl w:val="3"/>
          <w:numId w:val="1"/>
        </w:numPr>
        <w:rPr>
          <w:lang w:val="en-US"/>
        </w:rPr>
      </w:pPr>
      <w:r w:rsidRPr="000B2421">
        <w:rPr>
          <w:b/>
          <w:highlight w:val="yellow"/>
          <w:lang w:val="en-US"/>
        </w:rPr>
        <w:t>ACTION ITEM</w:t>
      </w:r>
      <w:r w:rsidR="00D22D80" w:rsidRPr="000B2421">
        <w:rPr>
          <w:b/>
          <w:highlight w:val="yellow"/>
          <w:lang w:val="en-US"/>
        </w:rPr>
        <w:t xml:space="preserve"> A1</w:t>
      </w:r>
      <w:r w:rsidR="00E31375">
        <w:rPr>
          <w:b/>
          <w:highlight w:val="yellow"/>
          <w:lang w:val="en-US"/>
        </w:rPr>
        <w:t>1</w:t>
      </w:r>
      <w:r w:rsidRPr="00D9757E">
        <w:rPr>
          <w:highlight w:val="yellow"/>
          <w:lang w:val="en-US"/>
        </w:rPr>
        <w:t>:</w:t>
      </w:r>
      <w:r>
        <w:rPr>
          <w:lang w:val="en-US"/>
        </w:rPr>
        <w:t xml:space="preserve"> </w:t>
      </w:r>
      <w:proofErr w:type="spellStart"/>
      <w:r>
        <w:rPr>
          <w:lang w:val="en-US"/>
        </w:rPr>
        <w:t>Kaz</w:t>
      </w:r>
      <w:proofErr w:type="spellEnd"/>
      <w:r>
        <w:rPr>
          <w:lang w:val="en-US"/>
        </w:rPr>
        <w:t xml:space="preserve"> to work offline to update the resolution and bring back.</w:t>
      </w:r>
    </w:p>
    <w:p w:rsidR="002E1DD9" w:rsidRPr="002E1DD9" w:rsidRDefault="002E1DD9" w:rsidP="002E1DD9">
      <w:pPr>
        <w:pStyle w:val="ListParagraph"/>
        <w:numPr>
          <w:ilvl w:val="2"/>
          <w:numId w:val="1"/>
        </w:numPr>
        <w:rPr>
          <w:highlight w:val="green"/>
          <w:lang w:val="en-US"/>
        </w:rPr>
      </w:pPr>
      <w:r w:rsidRPr="002E1DD9">
        <w:rPr>
          <w:highlight w:val="green"/>
          <w:lang w:val="en-US"/>
        </w:rPr>
        <w:t>CID 2333 (PHY)</w:t>
      </w:r>
    </w:p>
    <w:p w:rsidR="002E1DD9" w:rsidRDefault="002E1DD9" w:rsidP="002E1DD9">
      <w:pPr>
        <w:pStyle w:val="ListParagraph"/>
        <w:numPr>
          <w:ilvl w:val="3"/>
          <w:numId w:val="1"/>
        </w:numPr>
        <w:rPr>
          <w:lang w:val="en-US"/>
        </w:rPr>
      </w:pPr>
      <w:r>
        <w:rPr>
          <w:lang w:val="en-US"/>
        </w:rPr>
        <w:t>Review comment</w:t>
      </w:r>
      <w:r w:rsidR="000551E1">
        <w:rPr>
          <w:lang w:val="en-US"/>
        </w:rPr>
        <w:t>.</w:t>
      </w:r>
    </w:p>
    <w:p w:rsidR="002E1DD9" w:rsidRPr="002E1DD9" w:rsidRDefault="002E1DD9" w:rsidP="002E1DD9">
      <w:pPr>
        <w:pStyle w:val="ListParagraph"/>
        <w:numPr>
          <w:ilvl w:val="3"/>
          <w:numId w:val="1"/>
        </w:numPr>
        <w:rPr>
          <w:lang w:val="en-US"/>
        </w:rPr>
      </w:pPr>
      <w:r w:rsidRPr="002E1DD9">
        <w:rPr>
          <w:lang w:val="en-US"/>
        </w:rPr>
        <w:t xml:space="preserve">Discussion: </w:t>
      </w:r>
      <w:r w:rsidRPr="002E1DD9">
        <w:rPr>
          <w:sz w:val="21"/>
        </w:rPr>
        <w:t>14.9.2 airtime link metric is intended for low PHY rate i.e., 1 Mbps with number of hops. If we use this metric for high PHY rate link beyond 1.7Gbps, the metric value will be rounded to 0 (pointed out by 11-17/1448r1). It is not suggested to use this metric for PHY rate that provides higher MCS beyond 54Mbps.</w:t>
      </w:r>
      <w:r>
        <w:rPr>
          <w:sz w:val="21"/>
        </w:rPr>
        <w:t xml:space="preserve"> </w:t>
      </w:r>
      <w:r w:rsidRPr="002E1DD9">
        <w:rPr>
          <w:sz w:val="21"/>
        </w:rPr>
        <w:t>However, changing the unit of the airtime link metric should not be encouraged, as it should cause backward compatibility issue. So, we have added high PHY rate airtime link metric with x1024 finer resolution.</w:t>
      </w:r>
    </w:p>
    <w:p w:rsidR="00135771" w:rsidRPr="00135771" w:rsidRDefault="002E1DD9" w:rsidP="00135771">
      <w:pPr>
        <w:pStyle w:val="ListParagraph"/>
        <w:numPr>
          <w:ilvl w:val="3"/>
          <w:numId w:val="1"/>
        </w:numPr>
        <w:rPr>
          <w:sz w:val="21"/>
        </w:rPr>
      </w:pPr>
      <w:r w:rsidRPr="002E1DD9">
        <w:rPr>
          <w:sz w:val="21"/>
        </w:rPr>
        <w:t xml:space="preserve">Proposed Resolution: </w:t>
      </w:r>
      <w:r w:rsidR="00135771" w:rsidRPr="00135771">
        <w:rPr>
          <w:sz w:val="21"/>
        </w:rPr>
        <w:t xml:space="preserve">REJECTED (PHY: 2019-05-16 16:08:23Z) Changing the unit of the airtime link metric is not encouraged, as it </w:t>
      </w:r>
      <w:r w:rsidR="00135771">
        <w:rPr>
          <w:sz w:val="21"/>
        </w:rPr>
        <w:t>could</w:t>
      </w:r>
      <w:r w:rsidR="00135771" w:rsidRPr="00135771">
        <w:rPr>
          <w:sz w:val="21"/>
        </w:rPr>
        <w:t xml:space="preserve"> cause backward compatibility issue. Do not apply any changes.</w:t>
      </w:r>
    </w:p>
    <w:p w:rsidR="00135771" w:rsidRDefault="00135771" w:rsidP="00135771">
      <w:pPr>
        <w:pStyle w:val="ListParagraph"/>
        <w:ind w:left="2880"/>
        <w:rPr>
          <w:sz w:val="21"/>
        </w:rPr>
      </w:pPr>
      <w:r w:rsidRPr="00135771">
        <w:rPr>
          <w:sz w:val="21"/>
        </w:rPr>
        <w:t xml:space="preserve">The airtime link metric is intended for low PHY rate i.e., 1 Mbps with number of hops. If we use this metric for high PHY rate link beyond 1.7Gbps, the metric value will be rounded to 0 (pointed out in </w:t>
      </w:r>
      <w:hyperlink r:id="rId72" w:history="1">
        <w:r w:rsidR="00D9757E" w:rsidRPr="00485A4B">
          <w:rPr>
            <w:rStyle w:val="Hyperlink"/>
            <w:sz w:val="21"/>
          </w:rPr>
          <w:t>https://mentor.ieee.org/802.11/dcn/17/11-17-1448-01-000m-mesh-high-phy-rate-airtime-link-metric.docx</w:t>
        </w:r>
      </w:hyperlink>
      <w:r w:rsidR="00D9757E">
        <w:rPr>
          <w:sz w:val="21"/>
        </w:rPr>
        <w:t xml:space="preserve"> </w:t>
      </w:r>
      <w:r w:rsidRPr="00135771">
        <w:rPr>
          <w:sz w:val="21"/>
        </w:rPr>
        <w:t>). It is not suggested to use this metric for PHY rate that provides higher MCS beyond 54Mbps. However, changing the unit of the airtime link metric should not be encouraged, as it should cause backward compatibility issue. A high PHY rate airtime link metric has been added with x1024 finer resolution.</w:t>
      </w:r>
    </w:p>
    <w:p w:rsidR="00135771" w:rsidRPr="00135771" w:rsidRDefault="00135771" w:rsidP="00135771">
      <w:pPr>
        <w:pStyle w:val="ListParagraph"/>
        <w:numPr>
          <w:ilvl w:val="3"/>
          <w:numId w:val="1"/>
        </w:numPr>
        <w:rPr>
          <w:sz w:val="21"/>
        </w:rPr>
      </w:pPr>
      <w:r>
        <w:rPr>
          <w:sz w:val="21"/>
        </w:rPr>
        <w:t>No objection – Mark Ready for Motion</w:t>
      </w:r>
    </w:p>
    <w:p w:rsidR="002E1DD9" w:rsidRPr="002E1DD9" w:rsidRDefault="002E1DD9" w:rsidP="002E1DD9">
      <w:pPr>
        <w:pStyle w:val="ListParagraph"/>
        <w:numPr>
          <w:ilvl w:val="3"/>
          <w:numId w:val="1"/>
        </w:numPr>
        <w:rPr>
          <w:sz w:val="21"/>
          <w:highlight w:val="green"/>
        </w:rPr>
      </w:pPr>
      <w:r w:rsidRPr="002E1DD9">
        <w:rPr>
          <w:sz w:val="21"/>
          <w:highlight w:val="green"/>
        </w:rPr>
        <w:t>CID 2475 (MAC)</w:t>
      </w:r>
    </w:p>
    <w:p w:rsidR="002E1DD9" w:rsidRPr="002E1DD9" w:rsidRDefault="002E1DD9" w:rsidP="002E1DD9">
      <w:pPr>
        <w:pStyle w:val="ListParagraph"/>
        <w:numPr>
          <w:ilvl w:val="4"/>
          <w:numId w:val="1"/>
        </w:numPr>
        <w:rPr>
          <w:sz w:val="21"/>
        </w:rPr>
      </w:pPr>
      <w:r>
        <w:rPr>
          <w:sz w:val="21"/>
        </w:rPr>
        <w:t>Review Comment</w:t>
      </w:r>
      <w:r w:rsidR="003D4D4F">
        <w:rPr>
          <w:sz w:val="21"/>
        </w:rPr>
        <w:t>.</w:t>
      </w:r>
    </w:p>
    <w:p w:rsidR="002E1DD9" w:rsidRDefault="002E1DD9" w:rsidP="002E1DD9">
      <w:pPr>
        <w:pStyle w:val="ListParagraph"/>
        <w:numPr>
          <w:ilvl w:val="4"/>
          <w:numId w:val="1"/>
        </w:numPr>
        <w:rPr>
          <w:lang w:val="en-US"/>
        </w:rPr>
      </w:pPr>
      <w:r>
        <w:rPr>
          <w:lang w:val="en-US"/>
        </w:rPr>
        <w:t xml:space="preserve">Proposed Resolution: </w:t>
      </w:r>
      <w:r w:rsidRPr="002E1DD9">
        <w:rPr>
          <w:lang w:val="en-US"/>
        </w:rPr>
        <w:t>ACCEPTED (MAC: 2019-05-16 16:08:33Z)</w:t>
      </w:r>
    </w:p>
    <w:p w:rsidR="002E1DD9" w:rsidRDefault="002E1DD9" w:rsidP="002E1DD9">
      <w:pPr>
        <w:pStyle w:val="ListParagraph"/>
        <w:numPr>
          <w:ilvl w:val="4"/>
          <w:numId w:val="1"/>
        </w:numPr>
        <w:rPr>
          <w:lang w:val="en-US"/>
        </w:rPr>
      </w:pPr>
      <w:r>
        <w:rPr>
          <w:lang w:val="en-US"/>
        </w:rPr>
        <w:t>No objection - Mark Ready for Motion.</w:t>
      </w:r>
    </w:p>
    <w:p w:rsidR="002E1DD9" w:rsidRDefault="002E1DD9" w:rsidP="002E1DD9">
      <w:pPr>
        <w:pStyle w:val="ListParagraph"/>
        <w:numPr>
          <w:ilvl w:val="3"/>
          <w:numId w:val="1"/>
        </w:numPr>
        <w:rPr>
          <w:lang w:val="en-US"/>
        </w:rPr>
      </w:pPr>
      <w:r>
        <w:rPr>
          <w:lang w:val="en-US"/>
        </w:rPr>
        <w:t>Additional proposed Change “Remove ‘Shall’ from clause 4”</w:t>
      </w:r>
    </w:p>
    <w:p w:rsidR="002E1DD9" w:rsidRDefault="002E1DD9" w:rsidP="002E1DD9">
      <w:pPr>
        <w:pStyle w:val="ListParagraph"/>
        <w:numPr>
          <w:ilvl w:val="4"/>
          <w:numId w:val="1"/>
        </w:numPr>
        <w:rPr>
          <w:lang w:val="en-US"/>
        </w:rPr>
      </w:pPr>
      <w:r>
        <w:rPr>
          <w:lang w:val="en-US"/>
        </w:rPr>
        <w:t>Review description of why the change should be made.</w:t>
      </w:r>
    </w:p>
    <w:p w:rsidR="002E1DD9" w:rsidRDefault="002E1DD9" w:rsidP="002E1DD9">
      <w:pPr>
        <w:pStyle w:val="ListParagraph"/>
        <w:numPr>
          <w:ilvl w:val="4"/>
          <w:numId w:val="1"/>
        </w:numPr>
        <w:rPr>
          <w:lang w:val="en-US"/>
        </w:rPr>
      </w:pPr>
      <w:r>
        <w:rPr>
          <w:lang w:val="en-US"/>
        </w:rPr>
        <w:t>Suggestion to incorporate these changes into CID 2331.</w:t>
      </w:r>
    </w:p>
    <w:p w:rsidR="002E1DD9" w:rsidRDefault="002E1DD9" w:rsidP="002E1DD9">
      <w:pPr>
        <w:pStyle w:val="ListParagraph"/>
        <w:numPr>
          <w:ilvl w:val="1"/>
          <w:numId w:val="1"/>
        </w:numPr>
        <w:rPr>
          <w:lang w:val="en-US"/>
        </w:rPr>
      </w:pPr>
      <w:r w:rsidRPr="00ED58BD">
        <w:rPr>
          <w:b/>
          <w:lang w:val="en-US"/>
        </w:rPr>
        <w:t>Review doc 11-19-306</w:t>
      </w:r>
      <w:r w:rsidRPr="00502E21">
        <w:rPr>
          <w:lang w:val="en-US"/>
        </w:rPr>
        <w:t xml:space="preserve"> - Matthew </w:t>
      </w:r>
      <w:r w:rsidR="003D4D4F">
        <w:rPr>
          <w:lang w:val="en-US"/>
        </w:rPr>
        <w:t xml:space="preserve">FISCHER </w:t>
      </w:r>
      <w:r>
        <w:rPr>
          <w:lang w:val="en-US"/>
        </w:rPr>
        <w:t>(Broadcom)</w:t>
      </w:r>
    </w:p>
    <w:p w:rsidR="00135771" w:rsidRDefault="00D9757E" w:rsidP="00135771">
      <w:pPr>
        <w:pStyle w:val="ListParagraph"/>
        <w:numPr>
          <w:ilvl w:val="2"/>
          <w:numId w:val="1"/>
        </w:numPr>
        <w:rPr>
          <w:lang w:val="en-US"/>
        </w:rPr>
      </w:pPr>
      <w:hyperlink r:id="rId73" w:history="1">
        <w:r w:rsidR="00135771" w:rsidRPr="00065CBE">
          <w:rPr>
            <w:rStyle w:val="Hyperlink"/>
            <w:lang w:val="en-US"/>
          </w:rPr>
          <w:t>https://mentor.ieee.org/802.11/dcn/19/11-19-0306-01-000m-temporary-limited-connection.docx</w:t>
        </w:r>
      </w:hyperlink>
    </w:p>
    <w:p w:rsidR="00135771" w:rsidRPr="00135771" w:rsidRDefault="00135771" w:rsidP="00135771">
      <w:pPr>
        <w:pStyle w:val="ListParagraph"/>
        <w:numPr>
          <w:ilvl w:val="2"/>
          <w:numId w:val="1"/>
        </w:numPr>
        <w:rPr>
          <w:lang w:val="en-US"/>
        </w:rPr>
      </w:pPr>
      <w:r w:rsidRPr="00135771">
        <w:rPr>
          <w:lang w:val="en-US"/>
        </w:rPr>
        <w:t xml:space="preserve">Abstract: </w:t>
      </w:r>
      <w:r w:rsidRPr="00135771">
        <w:rPr>
          <w:sz w:val="20"/>
          <w:lang w:eastAsia="ko-KR"/>
        </w:rPr>
        <w:t>Proposed language to create a mechanism in the Block Ack to signal a request by a receiver to Temporarily Limit the Connection.</w:t>
      </w:r>
    </w:p>
    <w:p w:rsidR="00135771" w:rsidRDefault="00135771" w:rsidP="00135771">
      <w:pPr>
        <w:ind w:left="2160"/>
        <w:jc w:val="both"/>
        <w:rPr>
          <w:sz w:val="20"/>
          <w:lang w:eastAsia="ko-KR"/>
        </w:rPr>
      </w:pPr>
      <w:r>
        <w:rPr>
          <w:sz w:val="20"/>
          <w:lang w:eastAsia="ko-KR"/>
        </w:rPr>
        <w:t xml:space="preserve">The proposed changes address CID 2656 of LB236 on </w:t>
      </w:r>
      <w:proofErr w:type="spellStart"/>
      <w:r>
        <w:rPr>
          <w:sz w:val="20"/>
          <w:lang w:eastAsia="ko-KR"/>
        </w:rPr>
        <w:t>TGmd</w:t>
      </w:r>
      <w:proofErr w:type="spellEnd"/>
      <w:r>
        <w:rPr>
          <w:sz w:val="20"/>
          <w:lang w:eastAsia="ko-KR"/>
        </w:rPr>
        <w:t xml:space="preserve"> D2.0.</w:t>
      </w:r>
    </w:p>
    <w:p w:rsidR="00135771" w:rsidRDefault="00135771" w:rsidP="00135771">
      <w:pPr>
        <w:ind w:left="2160"/>
        <w:rPr>
          <w:sz w:val="20"/>
          <w:szCs w:val="24"/>
          <w:lang w:val="en-US"/>
        </w:rPr>
      </w:pPr>
      <w:r>
        <w:rPr>
          <w:sz w:val="20"/>
          <w:szCs w:val="24"/>
          <w:lang w:val="en-US"/>
        </w:rPr>
        <w:t xml:space="preserve">Changes are referenced to </w:t>
      </w:r>
      <w:proofErr w:type="spellStart"/>
      <w:r>
        <w:rPr>
          <w:sz w:val="20"/>
          <w:szCs w:val="24"/>
          <w:lang w:val="en-US"/>
        </w:rPr>
        <w:t>TGmd</w:t>
      </w:r>
      <w:proofErr w:type="spellEnd"/>
      <w:r>
        <w:rPr>
          <w:sz w:val="20"/>
          <w:szCs w:val="24"/>
          <w:lang w:val="en-US"/>
        </w:rPr>
        <w:t xml:space="preserve"> D2.2.</w:t>
      </w:r>
    </w:p>
    <w:p w:rsidR="00135771" w:rsidRPr="003D4D4F" w:rsidRDefault="00135771" w:rsidP="002E1DD9">
      <w:pPr>
        <w:pStyle w:val="ListParagraph"/>
        <w:numPr>
          <w:ilvl w:val="2"/>
          <w:numId w:val="1"/>
        </w:numPr>
        <w:rPr>
          <w:highlight w:val="yellow"/>
          <w:lang w:val="en-US"/>
        </w:rPr>
      </w:pPr>
      <w:r w:rsidRPr="003D4D4F">
        <w:rPr>
          <w:highlight w:val="yellow"/>
          <w:lang w:val="en-US"/>
        </w:rPr>
        <w:lastRenderedPageBreak/>
        <w:t>CID 2656 (MAC)</w:t>
      </w:r>
    </w:p>
    <w:p w:rsidR="00135771" w:rsidRDefault="00135771" w:rsidP="00135771">
      <w:pPr>
        <w:pStyle w:val="ListParagraph"/>
        <w:numPr>
          <w:ilvl w:val="3"/>
          <w:numId w:val="1"/>
        </w:numPr>
        <w:rPr>
          <w:lang w:val="en-US"/>
        </w:rPr>
      </w:pPr>
      <w:r>
        <w:rPr>
          <w:lang w:val="en-US"/>
        </w:rPr>
        <w:t>Review Comment</w:t>
      </w:r>
      <w:r w:rsidR="003D4D4F">
        <w:rPr>
          <w:lang w:val="en-US"/>
        </w:rPr>
        <w:t>.</w:t>
      </w:r>
    </w:p>
    <w:p w:rsidR="00135771" w:rsidRDefault="00135771" w:rsidP="00135771">
      <w:pPr>
        <w:pStyle w:val="ListParagraph"/>
        <w:numPr>
          <w:ilvl w:val="3"/>
          <w:numId w:val="1"/>
        </w:numPr>
        <w:rPr>
          <w:lang w:val="en-US"/>
        </w:rPr>
      </w:pPr>
      <w:r>
        <w:rPr>
          <w:lang w:val="en-US"/>
        </w:rPr>
        <w:t>Review submission and proposed changes.</w:t>
      </w:r>
    </w:p>
    <w:p w:rsidR="00135771" w:rsidRDefault="00135771" w:rsidP="00135771">
      <w:pPr>
        <w:pStyle w:val="ListParagraph"/>
        <w:numPr>
          <w:ilvl w:val="3"/>
          <w:numId w:val="1"/>
        </w:numPr>
        <w:rPr>
          <w:lang w:val="en-US"/>
        </w:rPr>
      </w:pPr>
      <w:r>
        <w:rPr>
          <w:lang w:val="en-US"/>
        </w:rPr>
        <w:t>Discussion on “may” vs “should” in 2</w:t>
      </w:r>
      <w:r w:rsidRPr="00135771">
        <w:rPr>
          <w:vertAlign w:val="superscript"/>
          <w:lang w:val="en-US"/>
        </w:rPr>
        <w:t>nd</w:t>
      </w:r>
      <w:r>
        <w:rPr>
          <w:lang w:val="en-US"/>
        </w:rPr>
        <w:t xml:space="preserve"> paragraph in 10.26.10a. and the last paragraph change “should not” to some other wording.</w:t>
      </w:r>
    </w:p>
    <w:p w:rsidR="00135771" w:rsidRDefault="00135771" w:rsidP="00135771">
      <w:pPr>
        <w:pStyle w:val="ListParagraph"/>
        <w:numPr>
          <w:ilvl w:val="3"/>
          <w:numId w:val="1"/>
        </w:numPr>
        <w:rPr>
          <w:lang w:val="en-US"/>
        </w:rPr>
      </w:pPr>
      <w:r>
        <w:rPr>
          <w:lang w:val="en-US"/>
        </w:rPr>
        <w:t>Editorial Changes suggested “Block Ack” should be “</w:t>
      </w:r>
      <w:proofErr w:type="spellStart"/>
      <w:r>
        <w:rPr>
          <w:lang w:val="en-US"/>
        </w:rPr>
        <w:t>BlockAck</w:t>
      </w:r>
      <w:proofErr w:type="spellEnd"/>
      <w:r>
        <w:rPr>
          <w:lang w:val="en-US"/>
        </w:rPr>
        <w:t xml:space="preserve"> frame”. And the resolution table should have the version updated.</w:t>
      </w:r>
    </w:p>
    <w:p w:rsidR="00135771" w:rsidRDefault="00135771" w:rsidP="00135771">
      <w:pPr>
        <w:pStyle w:val="ListParagraph"/>
        <w:numPr>
          <w:ilvl w:val="3"/>
          <w:numId w:val="1"/>
        </w:numPr>
        <w:rPr>
          <w:lang w:val="en-US"/>
        </w:rPr>
      </w:pPr>
      <w:r>
        <w:rPr>
          <w:lang w:val="en-US"/>
        </w:rPr>
        <w:t>Discussion on “Rate of Transmission” being used.  Not used before in the draft.</w:t>
      </w:r>
    </w:p>
    <w:p w:rsidR="00135771" w:rsidRDefault="00391B01" w:rsidP="00135771">
      <w:pPr>
        <w:pStyle w:val="ListParagraph"/>
        <w:numPr>
          <w:ilvl w:val="3"/>
          <w:numId w:val="1"/>
        </w:numPr>
        <w:rPr>
          <w:lang w:val="en-US"/>
        </w:rPr>
      </w:pPr>
      <w:r>
        <w:rPr>
          <w:lang w:val="en-US"/>
        </w:rPr>
        <w:t>Discussion on the number of bits to be used in the transmission rate.</w:t>
      </w:r>
    </w:p>
    <w:p w:rsidR="00391B01" w:rsidRDefault="00391B01" w:rsidP="00135771">
      <w:pPr>
        <w:pStyle w:val="ListParagraph"/>
        <w:numPr>
          <w:ilvl w:val="3"/>
          <w:numId w:val="1"/>
        </w:numPr>
        <w:rPr>
          <w:lang w:val="en-US"/>
        </w:rPr>
      </w:pPr>
      <w:r>
        <w:rPr>
          <w:lang w:val="en-US"/>
        </w:rPr>
        <w:t>Feedback from the discussion can be updated to the document.</w:t>
      </w:r>
    </w:p>
    <w:p w:rsidR="00391B01" w:rsidRDefault="00391B01" w:rsidP="00135771">
      <w:pPr>
        <w:pStyle w:val="ListParagraph"/>
        <w:numPr>
          <w:ilvl w:val="3"/>
          <w:numId w:val="1"/>
        </w:numPr>
        <w:rPr>
          <w:lang w:val="en-US"/>
        </w:rPr>
      </w:pPr>
      <w:r>
        <w:rPr>
          <w:lang w:val="en-US"/>
        </w:rPr>
        <w:t>Schedule for a telecon</w:t>
      </w:r>
    </w:p>
    <w:p w:rsidR="00135771" w:rsidRDefault="00391B01" w:rsidP="00135771">
      <w:pPr>
        <w:pStyle w:val="ListParagraph"/>
        <w:numPr>
          <w:ilvl w:val="3"/>
          <w:numId w:val="1"/>
        </w:numPr>
        <w:rPr>
          <w:lang w:val="en-US"/>
        </w:rPr>
      </w:pPr>
      <w:proofErr w:type="spellStart"/>
      <w:r>
        <w:rPr>
          <w:lang w:val="en-US"/>
        </w:rPr>
        <w:t>Adhoc</w:t>
      </w:r>
      <w:proofErr w:type="spellEnd"/>
      <w:r>
        <w:rPr>
          <w:lang w:val="en-US"/>
        </w:rPr>
        <w:t xml:space="preserve"> Notes: </w:t>
      </w:r>
      <w:r w:rsidRPr="00391B01">
        <w:rPr>
          <w:lang w:val="en-US"/>
        </w:rPr>
        <w:t>MAC: 2019-05-16 16:27:26Z - Reviewed 0306r1.  Recommended some changes, to bring back.</w:t>
      </w:r>
    </w:p>
    <w:p w:rsidR="00391B01" w:rsidRDefault="00391B01" w:rsidP="00391B01">
      <w:pPr>
        <w:pStyle w:val="ListParagraph"/>
        <w:numPr>
          <w:ilvl w:val="1"/>
          <w:numId w:val="1"/>
        </w:numPr>
        <w:rPr>
          <w:lang w:val="en-US"/>
        </w:rPr>
      </w:pPr>
      <w:r>
        <w:rPr>
          <w:lang w:val="en-US"/>
        </w:rPr>
        <w:t xml:space="preserve">Update from Thomas, the document reviewed before has been split. </w:t>
      </w:r>
    </w:p>
    <w:p w:rsidR="00391B01" w:rsidRPr="003D4D4F" w:rsidRDefault="00391B01" w:rsidP="00391B01">
      <w:pPr>
        <w:pStyle w:val="ListParagraph"/>
        <w:numPr>
          <w:ilvl w:val="1"/>
          <w:numId w:val="1"/>
        </w:numPr>
        <w:rPr>
          <w:b/>
          <w:lang w:val="en-US"/>
        </w:rPr>
      </w:pPr>
      <w:r w:rsidRPr="003D4D4F">
        <w:rPr>
          <w:b/>
          <w:lang w:val="en-US"/>
        </w:rPr>
        <w:t>Review Schedule for PM1</w:t>
      </w:r>
    </w:p>
    <w:p w:rsidR="00391B01" w:rsidRDefault="00391B01" w:rsidP="00391B01">
      <w:pPr>
        <w:pStyle w:val="ListParagraph"/>
        <w:numPr>
          <w:ilvl w:val="2"/>
          <w:numId w:val="1"/>
        </w:numPr>
        <w:rPr>
          <w:lang w:val="en-US"/>
        </w:rPr>
      </w:pPr>
      <w:r>
        <w:rPr>
          <w:lang w:val="en-US"/>
        </w:rPr>
        <w:t>Set Time for motions</w:t>
      </w:r>
      <w:r w:rsidR="003D4D4F">
        <w:rPr>
          <w:lang w:val="en-US"/>
        </w:rPr>
        <w:t>.</w:t>
      </w:r>
    </w:p>
    <w:p w:rsidR="00391B01" w:rsidRDefault="00391B01" w:rsidP="00391B01">
      <w:pPr>
        <w:pStyle w:val="ListParagraph"/>
        <w:numPr>
          <w:ilvl w:val="3"/>
          <w:numId w:val="1"/>
        </w:numPr>
        <w:rPr>
          <w:lang w:val="en-US"/>
        </w:rPr>
      </w:pPr>
      <w:r>
        <w:rPr>
          <w:lang w:val="en-US"/>
        </w:rPr>
        <w:t>One option was 2:45, but request to just do motions first and then presentations.</w:t>
      </w:r>
    </w:p>
    <w:p w:rsidR="00391B01" w:rsidRDefault="00BF3404" w:rsidP="00BF3404">
      <w:pPr>
        <w:pStyle w:val="ListParagraph"/>
        <w:numPr>
          <w:ilvl w:val="2"/>
          <w:numId w:val="1"/>
        </w:numPr>
        <w:rPr>
          <w:lang w:val="en-US"/>
        </w:rPr>
      </w:pPr>
      <w:r>
        <w:rPr>
          <w:lang w:val="en-US"/>
        </w:rPr>
        <w:t xml:space="preserve">Review motions </w:t>
      </w:r>
      <w:r w:rsidR="003D4D4F">
        <w:rPr>
          <w:lang w:val="en-US"/>
        </w:rPr>
        <w:t>to be made Thursday</w:t>
      </w:r>
      <w:r>
        <w:rPr>
          <w:lang w:val="en-US"/>
        </w:rPr>
        <w:t>.</w:t>
      </w:r>
    </w:p>
    <w:p w:rsidR="00BF3404" w:rsidRDefault="00BF3404" w:rsidP="00BF3404">
      <w:pPr>
        <w:pStyle w:val="ListParagraph"/>
        <w:numPr>
          <w:ilvl w:val="2"/>
          <w:numId w:val="1"/>
        </w:numPr>
        <w:rPr>
          <w:lang w:val="en-US"/>
        </w:rPr>
      </w:pPr>
      <w:r>
        <w:rPr>
          <w:lang w:val="en-US"/>
        </w:rPr>
        <w:t>Discussion on the new motion for Thomas to add for doc 919.</w:t>
      </w:r>
    </w:p>
    <w:p w:rsidR="00BF3404" w:rsidRPr="003D4D4F" w:rsidRDefault="00BF3404" w:rsidP="00BF3404">
      <w:pPr>
        <w:pStyle w:val="ListParagraph"/>
        <w:numPr>
          <w:ilvl w:val="1"/>
          <w:numId w:val="1"/>
        </w:numPr>
        <w:rPr>
          <w:b/>
          <w:lang w:val="en-US"/>
        </w:rPr>
      </w:pPr>
      <w:r w:rsidRPr="003D4D4F">
        <w:rPr>
          <w:b/>
          <w:lang w:val="en-US"/>
        </w:rPr>
        <w:t>Recessed 12:35pm</w:t>
      </w:r>
    </w:p>
    <w:p w:rsidR="00D82020" w:rsidRDefault="00D82020">
      <w:pPr>
        <w:rPr>
          <w:lang w:val="en-US"/>
        </w:rPr>
      </w:pPr>
      <w:r>
        <w:rPr>
          <w:lang w:val="en-US"/>
        </w:rPr>
        <w:br w:type="page"/>
      </w:r>
    </w:p>
    <w:p w:rsidR="00ED5DC8" w:rsidRPr="00A160B7" w:rsidRDefault="00ED5DC8" w:rsidP="00ED5DC8">
      <w:pPr>
        <w:numPr>
          <w:ilvl w:val="0"/>
          <w:numId w:val="1"/>
        </w:numPr>
        <w:rPr>
          <w:b/>
        </w:rPr>
      </w:pPr>
      <w:r w:rsidRPr="00990986">
        <w:rPr>
          <w:b/>
        </w:rPr>
        <w:lastRenderedPageBreak/>
        <w:t>802.11md (</w:t>
      </w:r>
      <w:proofErr w:type="spellStart"/>
      <w:r w:rsidRPr="00990986">
        <w:rPr>
          <w:b/>
        </w:rPr>
        <w:t>REVmd</w:t>
      </w:r>
      <w:proofErr w:type="spellEnd"/>
      <w:r w:rsidRPr="00990986">
        <w:rPr>
          <w:b/>
        </w:rPr>
        <w:t xml:space="preserve">) Meetings – May 2019 IEEE 802 Wireless Interim – Atlanta </w:t>
      </w:r>
      <w:r>
        <w:rPr>
          <w:b/>
        </w:rPr>
        <w:t>–</w:t>
      </w:r>
      <w:r w:rsidRPr="00990986">
        <w:rPr>
          <w:b/>
        </w:rPr>
        <w:t xml:space="preserve"> </w:t>
      </w:r>
      <w:r>
        <w:rPr>
          <w:b/>
        </w:rPr>
        <w:t xml:space="preserve">Thursday </w:t>
      </w:r>
      <w:r w:rsidRPr="00990986">
        <w:rPr>
          <w:b/>
        </w:rPr>
        <w:t xml:space="preserve">PM1 </w:t>
      </w:r>
      <w:r w:rsidRPr="00990986">
        <w:rPr>
          <w:b/>
          <w:szCs w:val="22"/>
        </w:rPr>
        <w:t xml:space="preserve">13:30-15:30 </w:t>
      </w:r>
    </w:p>
    <w:p w:rsidR="00ED5DC8" w:rsidRPr="004564BA" w:rsidRDefault="00ED5DC8" w:rsidP="00ED5DC8">
      <w:pPr>
        <w:numPr>
          <w:ilvl w:val="1"/>
          <w:numId w:val="1"/>
        </w:numPr>
        <w:rPr>
          <w:szCs w:val="22"/>
        </w:rPr>
      </w:pPr>
      <w:r w:rsidRPr="004564BA">
        <w:rPr>
          <w:b/>
          <w:szCs w:val="22"/>
        </w:rPr>
        <w:t>Called to order</w:t>
      </w:r>
      <w:r w:rsidRPr="004564BA">
        <w:rPr>
          <w:szCs w:val="22"/>
        </w:rPr>
        <w:t xml:space="preserve"> at 1:3</w:t>
      </w:r>
      <w:r>
        <w:rPr>
          <w:szCs w:val="22"/>
        </w:rPr>
        <w:t>3 p</w:t>
      </w:r>
      <w:r w:rsidRPr="004564BA">
        <w:rPr>
          <w:szCs w:val="22"/>
        </w:rPr>
        <w:t xml:space="preserve">m by the chair, Dorothy </w:t>
      </w:r>
      <w:r>
        <w:rPr>
          <w:szCs w:val="22"/>
        </w:rPr>
        <w:t>STANLEY</w:t>
      </w:r>
      <w:r w:rsidRPr="004564BA">
        <w:rPr>
          <w:szCs w:val="22"/>
        </w:rPr>
        <w:t xml:space="preserve"> (HPE)</w:t>
      </w:r>
    </w:p>
    <w:p w:rsidR="00ED5DC8" w:rsidRPr="004564BA" w:rsidRDefault="00ED5DC8" w:rsidP="00ED5DC8">
      <w:pPr>
        <w:numPr>
          <w:ilvl w:val="1"/>
          <w:numId w:val="1"/>
        </w:numPr>
        <w:rPr>
          <w:b/>
          <w:szCs w:val="22"/>
        </w:rPr>
      </w:pPr>
      <w:r w:rsidRPr="004564BA">
        <w:rPr>
          <w:b/>
          <w:szCs w:val="22"/>
        </w:rPr>
        <w:t>Review patent policy</w:t>
      </w:r>
    </w:p>
    <w:p w:rsidR="00ED5DC8" w:rsidRPr="004564BA" w:rsidRDefault="00ED5DC8" w:rsidP="00ED5DC8">
      <w:pPr>
        <w:numPr>
          <w:ilvl w:val="2"/>
          <w:numId w:val="1"/>
        </w:numPr>
        <w:rPr>
          <w:b/>
          <w:szCs w:val="22"/>
        </w:rPr>
      </w:pPr>
      <w:r w:rsidRPr="004564BA">
        <w:rPr>
          <w:szCs w:val="22"/>
        </w:rPr>
        <w:t>No issues noted.</w:t>
      </w:r>
    </w:p>
    <w:p w:rsidR="00ED5DC8" w:rsidRDefault="00ED5DC8" w:rsidP="00ED5DC8">
      <w:pPr>
        <w:pStyle w:val="ListParagraph"/>
        <w:numPr>
          <w:ilvl w:val="1"/>
          <w:numId w:val="1"/>
        </w:numPr>
        <w:rPr>
          <w:lang w:val="en-CA"/>
        </w:rPr>
      </w:pPr>
      <w:r w:rsidRPr="00CB0617">
        <w:rPr>
          <w:b/>
          <w:lang w:val="en-CA"/>
        </w:rPr>
        <w:t>Review Agenda</w:t>
      </w:r>
      <w:r>
        <w:rPr>
          <w:lang w:val="en-CA"/>
        </w:rPr>
        <w:t xml:space="preserve"> 11-19/568r8</w:t>
      </w:r>
    </w:p>
    <w:p w:rsidR="00ED5DC8" w:rsidRDefault="00D9757E" w:rsidP="00ED5DC8">
      <w:pPr>
        <w:pStyle w:val="ListParagraph"/>
        <w:numPr>
          <w:ilvl w:val="2"/>
          <w:numId w:val="1"/>
        </w:numPr>
        <w:rPr>
          <w:lang w:val="en-CA"/>
        </w:rPr>
      </w:pPr>
      <w:hyperlink r:id="rId74" w:history="1">
        <w:r w:rsidRPr="00485A4B">
          <w:rPr>
            <w:rStyle w:val="Hyperlink"/>
            <w:lang w:val="en-CA"/>
          </w:rPr>
          <w:t>https://mentor.ieee.org/802.11/dcn/19/11-19-0568-08-000m-2019-may-tgmd-agenda.pptx</w:t>
        </w:r>
      </w:hyperlink>
      <w:r>
        <w:rPr>
          <w:rStyle w:val="Hyperlink"/>
          <w:lang w:val="en-CA"/>
        </w:rPr>
        <w:t xml:space="preserve"> </w:t>
      </w:r>
    </w:p>
    <w:p w:rsidR="00D82020" w:rsidRPr="00D82020" w:rsidRDefault="00D82020" w:rsidP="00D82020">
      <w:pPr>
        <w:pStyle w:val="ListParagraph"/>
        <w:numPr>
          <w:ilvl w:val="2"/>
          <w:numId w:val="1"/>
        </w:numPr>
        <w:rPr>
          <w:lang w:val="en-US"/>
        </w:rPr>
      </w:pPr>
      <w:r w:rsidRPr="00D82020">
        <w:rPr>
          <w:lang w:val="en-US"/>
        </w:rPr>
        <w:t xml:space="preserve">Thursday PM1 </w:t>
      </w:r>
    </w:p>
    <w:p w:rsidR="00D82020" w:rsidRPr="00ED5DC8" w:rsidRDefault="00D82020" w:rsidP="00ED5DC8">
      <w:pPr>
        <w:pStyle w:val="ListParagraph"/>
        <w:numPr>
          <w:ilvl w:val="0"/>
          <w:numId w:val="18"/>
        </w:numPr>
        <w:rPr>
          <w:lang w:val="en-US"/>
        </w:rPr>
      </w:pPr>
      <w:r w:rsidRPr="00ED5DC8">
        <w:rPr>
          <w:lang w:val="en-US"/>
        </w:rPr>
        <w:t xml:space="preserve">Motions </w:t>
      </w:r>
    </w:p>
    <w:p w:rsidR="00D82020" w:rsidRPr="00ED5DC8" w:rsidRDefault="00D82020" w:rsidP="00ED5DC8">
      <w:pPr>
        <w:pStyle w:val="ListParagraph"/>
        <w:numPr>
          <w:ilvl w:val="0"/>
          <w:numId w:val="18"/>
        </w:numPr>
        <w:rPr>
          <w:lang w:val="en-US"/>
        </w:rPr>
      </w:pPr>
      <w:r w:rsidRPr="00ED5DC8">
        <w:rPr>
          <w:lang w:val="en-US"/>
        </w:rPr>
        <w:t xml:space="preserve">S1G CIDs – 11-19-549 – Yongho </w:t>
      </w:r>
      <w:r w:rsidR="00D9757E" w:rsidRPr="00ED5DC8">
        <w:rPr>
          <w:lang w:val="en-US"/>
        </w:rPr>
        <w:t>SEOK</w:t>
      </w:r>
    </w:p>
    <w:p w:rsidR="00D82020" w:rsidRPr="00ED5DC8" w:rsidRDefault="00D82020" w:rsidP="00ED5DC8">
      <w:pPr>
        <w:pStyle w:val="ListParagraph"/>
        <w:numPr>
          <w:ilvl w:val="0"/>
          <w:numId w:val="18"/>
        </w:numPr>
        <w:rPr>
          <w:lang w:val="en-US"/>
        </w:rPr>
      </w:pPr>
      <w:r w:rsidRPr="00ED5DC8">
        <w:rPr>
          <w:lang w:val="en-US"/>
        </w:rPr>
        <w:t xml:space="preserve">11-19-396 – Multiple </w:t>
      </w:r>
      <w:r w:rsidR="000126E2" w:rsidRPr="00ED5DC8">
        <w:rPr>
          <w:lang w:val="en-US"/>
        </w:rPr>
        <w:t>BSSID –</w:t>
      </w:r>
      <w:r w:rsidRPr="00ED5DC8">
        <w:rPr>
          <w:lang w:val="en-US"/>
        </w:rPr>
        <w:t xml:space="preserve"> </w:t>
      </w:r>
      <w:proofErr w:type="spellStart"/>
      <w:r w:rsidRPr="00ED5DC8">
        <w:rPr>
          <w:lang w:val="en-US"/>
        </w:rPr>
        <w:t>Abhi</w:t>
      </w:r>
      <w:proofErr w:type="spellEnd"/>
      <w:r w:rsidRPr="00ED5DC8">
        <w:rPr>
          <w:lang w:val="en-US"/>
        </w:rPr>
        <w:t xml:space="preserve"> </w:t>
      </w:r>
      <w:r w:rsidR="00D9757E" w:rsidRPr="00ED5DC8">
        <w:rPr>
          <w:lang w:val="en-US"/>
        </w:rPr>
        <w:t xml:space="preserve">PATEL </w:t>
      </w:r>
    </w:p>
    <w:p w:rsidR="00D82020" w:rsidRPr="00ED5DC8" w:rsidRDefault="00D82020" w:rsidP="00ED5DC8">
      <w:pPr>
        <w:pStyle w:val="ListParagraph"/>
        <w:numPr>
          <w:ilvl w:val="0"/>
          <w:numId w:val="18"/>
        </w:numPr>
        <w:rPr>
          <w:lang w:val="en-US"/>
        </w:rPr>
      </w:pPr>
      <w:r w:rsidRPr="00ED5DC8">
        <w:rPr>
          <w:lang w:val="en-US"/>
        </w:rPr>
        <w:t xml:space="preserve">11-19-610 – </w:t>
      </w:r>
      <w:r w:rsidR="006E12E4" w:rsidRPr="00ED5DC8">
        <w:rPr>
          <w:lang w:val="en-US"/>
        </w:rPr>
        <w:t>Emily QI</w:t>
      </w:r>
    </w:p>
    <w:p w:rsidR="00D82020" w:rsidRPr="00ED5DC8" w:rsidRDefault="00D82020" w:rsidP="00ED5DC8">
      <w:pPr>
        <w:pStyle w:val="ListParagraph"/>
        <w:numPr>
          <w:ilvl w:val="0"/>
          <w:numId w:val="18"/>
        </w:numPr>
        <w:rPr>
          <w:lang w:val="en-US"/>
        </w:rPr>
      </w:pPr>
      <w:r w:rsidRPr="00ED5DC8">
        <w:rPr>
          <w:lang w:val="en-US"/>
        </w:rPr>
        <w:t xml:space="preserve">11-19-841 - Carlos </w:t>
      </w:r>
      <w:r w:rsidR="00D9757E" w:rsidRPr="00ED5DC8">
        <w:rPr>
          <w:lang w:val="en-US"/>
        </w:rPr>
        <w:t>CORDEIRO</w:t>
      </w:r>
    </w:p>
    <w:p w:rsidR="00D82020" w:rsidRPr="00ED5DC8" w:rsidRDefault="00D82020" w:rsidP="00ED5DC8">
      <w:pPr>
        <w:pStyle w:val="ListParagraph"/>
        <w:numPr>
          <w:ilvl w:val="0"/>
          <w:numId w:val="18"/>
        </w:numPr>
        <w:rPr>
          <w:lang w:val="en-US"/>
        </w:rPr>
      </w:pPr>
      <w:r w:rsidRPr="00ED5DC8">
        <w:rPr>
          <w:lang w:val="en-US"/>
        </w:rPr>
        <w:t>CID 2115 – 11-19-</w:t>
      </w:r>
      <w:r w:rsidR="000126E2" w:rsidRPr="00ED5DC8">
        <w:rPr>
          <w:lang w:val="en-US"/>
        </w:rPr>
        <w:t>660 –</w:t>
      </w:r>
      <w:r w:rsidRPr="00ED5DC8">
        <w:rPr>
          <w:lang w:val="en-US"/>
        </w:rPr>
        <w:t xml:space="preserve"> Ganesh </w:t>
      </w:r>
      <w:r w:rsidR="00816302" w:rsidRPr="00ED5DC8">
        <w:rPr>
          <w:lang w:val="en-US"/>
        </w:rPr>
        <w:t>VENKATESAN</w:t>
      </w:r>
    </w:p>
    <w:p w:rsidR="00D82020" w:rsidRPr="00ED5DC8" w:rsidRDefault="00D82020" w:rsidP="00ED5DC8">
      <w:pPr>
        <w:pStyle w:val="ListParagraph"/>
        <w:numPr>
          <w:ilvl w:val="0"/>
          <w:numId w:val="18"/>
        </w:numPr>
        <w:rPr>
          <w:lang w:val="en-US"/>
        </w:rPr>
      </w:pPr>
      <w:r w:rsidRPr="00ED5DC8">
        <w:rPr>
          <w:lang w:val="en-US"/>
        </w:rPr>
        <w:t xml:space="preserve">11-19-656 – George </w:t>
      </w:r>
      <w:r w:rsidR="00D9757E" w:rsidRPr="00ED5DC8">
        <w:rPr>
          <w:lang w:val="en-US"/>
        </w:rPr>
        <w:t>CALCEV</w:t>
      </w:r>
    </w:p>
    <w:p w:rsidR="00D82020" w:rsidRPr="00ED5DC8" w:rsidRDefault="00D82020" w:rsidP="00ED5DC8">
      <w:pPr>
        <w:pStyle w:val="ListParagraph"/>
        <w:numPr>
          <w:ilvl w:val="0"/>
          <w:numId w:val="18"/>
        </w:numPr>
        <w:rPr>
          <w:lang w:val="en-US"/>
        </w:rPr>
      </w:pPr>
      <w:r w:rsidRPr="00D82020">
        <w:t xml:space="preserve">19/720r0 Individually addressed probes CID2216 Thomas </w:t>
      </w:r>
      <w:r w:rsidR="00ED5DC8">
        <w:t>DERHAM</w:t>
      </w:r>
    </w:p>
    <w:p w:rsidR="00D82020" w:rsidRPr="00ED5DC8" w:rsidRDefault="00D82020" w:rsidP="00ED5DC8">
      <w:pPr>
        <w:pStyle w:val="ListParagraph"/>
        <w:numPr>
          <w:ilvl w:val="0"/>
          <w:numId w:val="18"/>
        </w:numPr>
        <w:rPr>
          <w:lang w:val="en-US"/>
        </w:rPr>
      </w:pPr>
      <w:r w:rsidRPr="00ED5DC8">
        <w:rPr>
          <w:lang w:val="en-US"/>
        </w:rPr>
        <w:t xml:space="preserve">11-19-306 - Matthew </w:t>
      </w:r>
      <w:r w:rsidR="003D4D4F">
        <w:rPr>
          <w:lang w:val="en-US"/>
        </w:rPr>
        <w:t>FISCHER</w:t>
      </w:r>
    </w:p>
    <w:p w:rsidR="00ED5DC8" w:rsidRDefault="00D82020" w:rsidP="00ED5DC8">
      <w:pPr>
        <w:pStyle w:val="ListParagraph"/>
        <w:numPr>
          <w:ilvl w:val="0"/>
          <w:numId w:val="18"/>
        </w:numPr>
        <w:rPr>
          <w:lang w:val="en-US"/>
        </w:rPr>
      </w:pPr>
      <w:r w:rsidRPr="00ED5DC8">
        <w:rPr>
          <w:lang w:val="en-US"/>
        </w:rPr>
        <w:t>Plans for May– July 2019</w:t>
      </w:r>
    </w:p>
    <w:p w:rsidR="00D82020" w:rsidRPr="00ED5DC8" w:rsidRDefault="00D82020" w:rsidP="00ED5DC8">
      <w:pPr>
        <w:pStyle w:val="ListParagraph"/>
        <w:numPr>
          <w:ilvl w:val="0"/>
          <w:numId w:val="18"/>
        </w:numPr>
        <w:rPr>
          <w:lang w:val="en-US"/>
        </w:rPr>
      </w:pPr>
      <w:r w:rsidRPr="00ED5DC8">
        <w:rPr>
          <w:lang w:val="en-US"/>
        </w:rPr>
        <w:t>Adjourn</w:t>
      </w:r>
    </w:p>
    <w:p w:rsidR="00E31375" w:rsidRPr="00E31375" w:rsidRDefault="00ED5DC8" w:rsidP="00E31375">
      <w:pPr>
        <w:pStyle w:val="ListParagraph"/>
        <w:numPr>
          <w:ilvl w:val="2"/>
          <w:numId w:val="1"/>
        </w:numPr>
        <w:rPr>
          <w:lang w:val="en-US"/>
        </w:rPr>
      </w:pPr>
      <w:r>
        <w:rPr>
          <w:lang w:val="en-US"/>
        </w:rPr>
        <w:t>No objection to the final block agenda.</w:t>
      </w:r>
    </w:p>
    <w:p w:rsidR="00D82020" w:rsidRPr="00ED5DC8" w:rsidRDefault="00D82020" w:rsidP="00D82020">
      <w:pPr>
        <w:pStyle w:val="ListParagraph"/>
        <w:numPr>
          <w:ilvl w:val="1"/>
          <w:numId w:val="1"/>
        </w:numPr>
        <w:rPr>
          <w:b/>
          <w:lang w:val="en-US"/>
        </w:rPr>
      </w:pPr>
      <w:r w:rsidRPr="00ED5DC8">
        <w:rPr>
          <w:b/>
          <w:lang w:val="en-US"/>
        </w:rPr>
        <w:t>Motions:</w:t>
      </w:r>
    </w:p>
    <w:p w:rsidR="00D82020" w:rsidRDefault="00ED5DC8" w:rsidP="00D82020">
      <w:pPr>
        <w:pStyle w:val="ListParagraph"/>
        <w:numPr>
          <w:ilvl w:val="2"/>
          <w:numId w:val="1"/>
        </w:numPr>
        <w:rPr>
          <w:lang w:val="en-US"/>
        </w:rPr>
      </w:pPr>
      <w:r w:rsidRPr="003D4D4F">
        <w:rPr>
          <w:b/>
          <w:bCs/>
          <w:color w:val="C00000"/>
        </w:rPr>
        <w:t>Motion #A2</w:t>
      </w:r>
      <w:r>
        <w:rPr>
          <w:b/>
          <w:bCs/>
        </w:rPr>
        <w:t xml:space="preserve">: </w:t>
      </w:r>
      <w:r w:rsidR="00D82020" w:rsidRPr="00D82020">
        <w:rPr>
          <w:b/>
          <w:bCs/>
        </w:rPr>
        <w:t xml:space="preserve">Approve prior </w:t>
      </w:r>
      <w:proofErr w:type="spellStart"/>
      <w:r w:rsidR="00D82020" w:rsidRPr="00D82020">
        <w:rPr>
          <w:b/>
          <w:bCs/>
        </w:rPr>
        <w:t>TGmd</w:t>
      </w:r>
      <w:proofErr w:type="spellEnd"/>
      <w:r w:rsidR="00D82020" w:rsidRPr="00D82020">
        <w:rPr>
          <w:b/>
          <w:bCs/>
        </w:rPr>
        <w:t xml:space="preserve"> minutes</w:t>
      </w:r>
    </w:p>
    <w:p w:rsidR="006D081D" w:rsidRPr="00ED5DC8" w:rsidRDefault="006D081D" w:rsidP="00D82020">
      <w:pPr>
        <w:pStyle w:val="ListParagraph"/>
        <w:numPr>
          <w:ilvl w:val="3"/>
          <w:numId w:val="1"/>
        </w:numPr>
        <w:rPr>
          <w:lang w:val="en-US"/>
        </w:rPr>
      </w:pPr>
      <w:r w:rsidRPr="00ED5DC8">
        <w:rPr>
          <w:bCs/>
          <w:lang w:val="en-US"/>
        </w:rPr>
        <w:t>Approve the minutes of</w:t>
      </w:r>
    </w:p>
    <w:p w:rsidR="006D081D" w:rsidRPr="00D82020" w:rsidRDefault="006D081D" w:rsidP="00D82020">
      <w:pPr>
        <w:pStyle w:val="ListParagraph"/>
        <w:ind w:left="2880"/>
        <w:rPr>
          <w:lang w:val="en-US"/>
        </w:rPr>
      </w:pPr>
      <w:r w:rsidRPr="00D82020">
        <w:rPr>
          <w:lang w:val="en-US"/>
        </w:rPr>
        <w:t xml:space="preserve">Teleconference and ad-hoc minutes: </w:t>
      </w:r>
    </w:p>
    <w:p w:rsidR="006D081D" w:rsidRPr="00D82020" w:rsidRDefault="00D9757E" w:rsidP="00D82020">
      <w:pPr>
        <w:pStyle w:val="ListParagraph"/>
        <w:ind w:left="2880"/>
        <w:rPr>
          <w:lang w:val="en-US"/>
        </w:rPr>
      </w:pPr>
      <w:hyperlink r:id="rId75" w:history="1">
        <w:r w:rsidR="00D82020" w:rsidRPr="00065CBE">
          <w:rPr>
            <w:rStyle w:val="Hyperlink"/>
            <w:lang w:val="en-US"/>
          </w:rPr>
          <w:t>https</w:t>
        </w:r>
      </w:hyperlink>
      <w:hyperlink r:id="rId76" w:history="1">
        <w:r w:rsidR="006D081D" w:rsidRPr="00D82020">
          <w:rPr>
            <w:rStyle w:val="Hyperlink"/>
            <w:lang w:val="en-US"/>
          </w:rPr>
          <w:t>://</w:t>
        </w:r>
      </w:hyperlink>
      <w:hyperlink r:id="rId77" w:history="1">
        <w:r w:rsidR="006D081D" w:rsidRPr="00D82020">
          <w:rPr>
            <w:rStyle w:val="Hyperlink"/>
            <w:lang w:val="en-US"/>
          </w:rPr>
          <w:t>mentor.ieee.org/802.11/dcn/19/11-19-0575-00-000m-minutes-for-revmd-telecon-march-29-2019.docx</w:t>
        </w:r>
      </w:hyperlink>
      <w:r w:rsidR="006D081D" w:rsidRPr="00D82020">
        <w:rPr>
          <w:lang w:val="en-US"/>
        </w:rPr>
        <w:t xml:space="preserve">,  </w:t>
      </w:r>
    </w:p>
    <w:p w:rsidR="006D081D" w:rsidRPr="00D82020" w:rsidRDefault="00D9757E" w:rsidP="00D82020">
      <w:pPr>
        <w:pStyle w:val="ListParagraph"/>
        <w:ind w:left="2880"/>
        <w:rPr>
          <w:lang w:val="en-US"/>
        </w:rPr>
      </w:pPr>
      <w:hyperlink r:id="rId78" w:history="1">
        <w:r w:rsidR="00D82020" w:rsidRPr="00065CBE">
          <w:rPr>
            <w:rStyle w:val="Hyperlink"/>
            <w:lang w:val="en-US"/>
          </w:rPr>
          <w:t>https://mentor.ieee.org/802.11/dcn/19/11-19-0611-03-000m-revmd-telecon-minutes-april-may.docx</w:t>
        </w:r>
      </w:hyperlink>
      <w:r w:rsidR="006D081D" w:rsidRPr="00D82020">
        <w:rPr>
          <w:lang w:val="en-US"/>
        </w:rPr>
        <w:t xml:space="preserve"> and </w:t>
      </w:r>
    </w:p>
    <w:p w:rsidR="006D081D" w:rsidRPr="00D82020" w:rsidRDefault="00D9757E" w:rsidP="00D82020">
      <w:pPr>
        <w:pStyle w:val="ListParagraph"/>
        <w:ind w:left="2880"/>
        <w:rPr>
          <w:lang w:val="en-US"/>
        </w:rPr>
      </w:pPr>
      <w:hyperlink r:id="rId79" w:history="1">
        <w:r w:rsidR="00D82020" w:rsidRPr="00065CBE">
          <w:rPr>
            <w:rStyle w:val="Hyperlink"/>
            <w:lang w:val="en-US"/>
          </w:rPr>
          <w:t>https://mentor.ieee.org/802.11/dcn/19/11-19-0596-01-000m-minutes-for-revmd-adhoc-april-2-4-portland.docx</w:t>
        </w:r>
      </w:hyperlink>
      <w:r w:rsidR="006D081D" w:rsidRPr="00D82020">
        <w:rPr>
          <w:lang w:val="en-US"/>
        </w:rPr>
        <w:t xml:space="preserve"> </w:t>
      </w:r>
    </w:p>
    <w:p w:rsidR="00D82020" w:rsidRDefault="00D82020" w:rsidP="00D82020">
      <w:pPr>
        <w:pStyle w:val="ListParagraph"/>
        <w:numPr>
          <w:ilvl w:val="3"/>
          <w:numId w:val="1"/>
        </w:numPr>
        <w:rPr>
          <w:lang w:val="en-US"/>
        </w:rPr>
      </w:pPr>
      <w:r>
        <w:rPr>
          <w:lang w:val="en-US"/>
        </w:rPr>
        <w:t xml:space="preserve">Move: </w:t>
      </w:r>
      <w:r w:rsidR="006E12E4">
        <w:rPr>
          <w:lang w:val="en-US"/>
        </w:rPr>
        <w:t>Emily QI</w:t>
      </w:r>
      <w:r>
        <w:rPr>
          <w:lang w:val="en-US"/>
        </w:rPr>
        <w:t xml:space="preserve">   2</w:t>
      </w:r>
      <w:r w:rsidRPr="00D82020">
        <w:rPr>
          <w:vertAlign w:val="superscript"/>
          <w:lang w:val="en-US"/>
        </w:rPr>
        <w:t>nd</w:t>
      </w:r>
      <w:r>
        <w:rPr>
          <w:lang w:val="en-US"/>
        </w:rPr>
        <w:t>: Jon Rosdahl</w:t>
      </w:r>
    </w:p>
    <w:p w:rsidR="00D82020" w:rsidRDefault="00D82020" w:rsidP="00D82020">
      <w:pPr>
        <w:pStyle w:val="ListParagraph"/>
        <w:numPr>
          <w:ilvl w:val="3"/>
          <w:numId w:val="1"/>
        </w:numPr>
        <w:rPr>
          <w:lang w:val="en-US"/>
        </w:rPr>
      </w:pPr>
      <w:r w:rsidRPr="0097038E">
        <w:rPr>
          <w:b/>
          <w:lang w:val="en-US"/>
        </w:rPr>
        <w:t>Results</w:t>
      </w:r>
      <w:r w:rsidR="00ED5DC8" w:rsidRPr="0097038E">
        <w:rPr>
          <w:b/>
          <w:lang w:val="en-US"/>
        </w:rPr>
        <w:t xml:space="preserve"> Motion #A2</w:t>
      </w:r>
      <w:r w:rsidRPr="0097038E">
        <w:rPr>
          <w:b/>
          <w:lang w:val="en-US"/>
        </w:rPr>
        <w:t>:</w:t>
      </w:r>
      <w:r>
        <w:rPr>
          <w:lang w:val="en-US"/>
        </w:rPr>
        <w:t xml:space="preserve">  Unanimous – Motion approved.</w:t>
      </w:r>
    </w:p>
    <w:p w:rsidR="00D82020" w:rsidRDefault="00D82020" w:rsidP="00D82020">
      <w:pPr>
        <w:pStyle w:val="ListParagraph"/>
        <w:numPr>
          <w:ilvl w:val="3"/>
          <w:numId w:val="1"/>
        </w:numPr>
        <w:rPr>
          <w:lang w:val="en-US"/>
        </w:rPr>
      </w:pPr>
      <w:r>
        <w:rPr>
          <w:lang w:val="en-US"/>
        </w:rPr>
        <w:t>Minutes for March will be considered in July as they were posted late last Saturday.</w:t>
      </w:r>
    </w:p>
    <w:p w:rsidR="00D82020" w:rsidRPr="00D82020" w:rsidRDefault="00D82020" w:rsidP="00D82020">
      <w:pPr>
        <w:pStyle w:val="ListParagraph"/>
        <w:numPr>
          <w:ilvl w:val="2"/>
          <w:numId w:val="1"/>
        </w:numPr>
        <w:rPr>
          <w:b/>
          <w:color w:val="C00000"/>
          <w:lang w:val="en-US"/>
        </w:rPr>
      </w:pPr>
      <w:r w:rsidRPr="00D82020">
        <w:rPr>
          <w:b/>
          <w:color w:val="C00000"/>
          <w:lang w:val="en-US"/>
        </w:rPr>
        <w:t xml:space="preserve">Motion: #113: </w:t>
      </w:r>
      <w:r>
        <w:rPr>
          <w:b/>
          <w:color w:val="C00000"/>
          <w:lang w:val="en-US"/>
        </w:rPr>
        <w:t xml:space="preserve"> - </w:t>
      </w:r>
      <w:r w:rsidRPr="00D82020">
        <w:rPr>
          <w:b/>
          <w:bCs/>
        </w:rPr>
        <w:t>– Mirrored SCS</w:t>
      </w:r>
    </w:p>
    <w:p w:rsidR="006D081D" w:rsidRPr="00D82020" w:rsidRDefault="006D081D" w:rsidP="00D82020">
      <w:pPr>
        <w:pStyle w:val="ListParagraph"/>
        <w:numPr>
          <w:ilvl w:val="3"/>
          <w:numId w:val="1"/>
        </w:numPr>
        <w:rPr>
          <w:lang w:val="en-US"/>
        </w:rPr>
      </w:pPr>
      <w:r w:rsidRPr="00D82020">
        <w:rPr>
          <w:b/>
          <w:bCs/>
          <w:lang w:val="en-US"/>
        </w:rPr>
        <w:t xml:space="preserve">Incorporate the text changes indicated in </w:t>
      </w:r>
      <w:r w:rsidR="00D82020">
        <w:rPr>
          <w:lang w:val="en-US"/>
        </w:rPr>
        <w:t>11-19/420r4 &lt;</w:t>
      </w:r>
      <w:hyperlink r:id="rId80" w:history="1">
        <w:r w:rsidR="00665ACE" w:rsidRPr="00485A4B">
          <w:rPr>
            <w:rStyle w:val="Hyperlink"/>
            <w:b/>
            <w:bCs/>
          </w:rPr>
          <w:t>https://mentor.ieee.org/802.11/dcn/19/11-19-0420-04-000m-cr-2693-mirrored-scs.docx</w:t>
        </w:r>
      </w:hyperlink>
      <w:r w:rsidR="00665ACE">
        <w:rPr>
          <w:rStyle w:val="Hyperlink"/>
          <w:b/>
          <w:bCs/>
        </w:rPr>
        <w:t xml:space="preserve"> </w:t>
      </w:r>
      <w:r w:rsidR="00D82020">
        <w:rPr>
          <w:lang w:val="en-US"/>
        </w:rPr>
        <w:t>&gt;</w:t>
      </w:r>
      <w:r w:rsidRPr="00D82020">
        <w:rPr>
          <w:b/>
          <w:bCs/>
        </w:rPr>
        <w:t xml:space="preserve"> into the </w:t>
      </w:r>
      <w:proofErr w:type="spellStart"/>
      <w:r w:rsidRPr="00D82020">
        <w:rPr>
          <w:b/>
          <w:bCs/>
        </w:rPr>
        <w:t>TGmd</w:t>
      </w:r>
      <w:proofErr w:type="spellEnd"/>
      <w:r w:rsidRPr="00D82020">
        <w:rPr>
          <w:b/>
          <w:bCs/>
        </w:rPr>
        <w:t xml:space="preserve"> draft</w:t>
      </w:r>
      <w:r w:rsidR="00D82020">
        <w:rPr>
          <w:b/>
          <w:bCs/>
        </w:rPr>
        <w:t>.</w:t>
      </w:r>
    </w:p>
    <w:p w:rsidR="00D82020" w:rsidRPr="00D82020" w:rsidRDefault="00D82020" w:rsidP="00D82020">
      <w:pPr>
        <w:pStyle w:val="ListParagraph"/>
        <w:ind w:left="2880"/>
        <w:rPr>
          <w:lang w:val="en-US"/>
        </w:rPr>
      </w:pPr>
      <w:r>
        <w:rPr>
          <w:lang w:val="en-US"/>
        </w:rPr>
        <w:t xml:space="preserve">AND </w:t>
      </w:r>
      <w:r w:rsidR="00665ACE">
        <w:rPr>
          <w:lang w:val="en-US"/>
        </w:rPr>
        <w:t>resolve</w:t>
      </w:r>
      <w:r>
        <w:rPr>
          <w:lang w:val="en-US"/>
        </w:rPr>
        <w:t xml:space="preserve"> CID 2693 as “Revised” with a </w:t>
      </w:r>
      <w:proofErr w:type="spellStart"/>
      <w:r>
        <w:rPr>
          <w:lang w:val="en-US"/>
        </w:rPr>
        <w:t>a</w:t>
      </w:r>
      <w:proofErr w:type="spellEnd"/>
      <w:r>
        <w:rPr>
          <w:lang w:val="en-US"/>
        </w:rPr>
        <w:t xml:space="preserve"> resolution of :Incorporate the text changes in 11-19/420r4 &lt;</w:t>
      </w:r>
      <w:hyperlink r:id="rId81" w:history="1">
        <w:r w:rsidR="00665ACE" w:rsidRPr="00485A4B">
          <w:rPr>
            <w:rStyle w:val="Hyperlink"/>
            <w:b/>
            <w:bCs/>
          </w:rPr>
          <w:t>https://mentor.ieee.org/802.11/dcn/19/11-19-0420-04-000m-cr-2693-mirrored-scs.docx</w:t>
        </w:r>
      </w:hyperlink>
      <w:r w:rsidR="00665ACE">
        <w:rPr>
          <w:rStyle w:val="Hyperlink"/>
          <w:b/>
          <w:bCs/>
        </w:rPr>
        <w:t xml:space="preserve"> </w:t>
      </w:r>
      <w:r>
        <w:rPr>
          <w:lang w:val="en-US"/>
        </w:rPr>
        <w:t>&gt;</w:t>
      </w:r>
    </w:p>
    <w:p w:rsidR="00D82020" w:rsidRDefault="00D82020" w:rsidP="00D82020">
      <w:pPr>
        <w:pStyle w:val="ListParagraph"/>
        <w:numPr>
          <w:ilvl w:val="3"/>
          <w:numId w:val="1"/>
        </w:numPr>
        <w:rPr>
          <w:lang w:val="en-US"/>
        </w:rPr>
      </w:pPr>
      <w:r>
        <w:rPr>
          <w:lang w:val="en-US"/>
        </w:rPr>
        <w:t xml:space="preserve">Moved: Thomas </w:t>
      </w:r>
      <w:r w:rsidR="00ED5DC8">
        <w:rPr>
          <w:lang w:val="en-US"/>
        </w:rPr>
        <w:t>DERHAM</w:t>
      </w:r>
      <w:r>
        <w:rPr>
          <w:lang w:val="en-US"/>
        </w:rPr>
        <w:t xml:space="preserve">  2</w:t>
      </w:r>
      <w:r w:rsidRPr="00D82020">
        <w:rPr>
          <w:vertAlign w:val="superscript"/>
          <w:lang w:val="en-US"/>
        </w:rPr>
        <w:t>nd</w:t>
      </w:r>
      <w:r>
        <w:rPr>
          <w:lang w:val="en-US"/>
        </w:rPr>
        <w:t>: George CALCEV</w:t>
      </w:r>
    </w:p>
    <w:p w:rsidR="00D82020" w:rsidRDefault="00D82020" w:rsidP="00D82020">
      <w:pPr>
        <w:pStyle w:val="ListParagraph"/>
        <w:numPr>
          <w:ilvl w:val="3"/>
          <w:numId w:val="1"/>
        </w:numPr>
        <w:rPr>
          <w:lang w:val="en-US"/>
        </w:rPr>
      </w:pPr>
      <w:r w:rsidRPr="00ED5DC8">
        <w:rPr>
          <w:b/>
          <w:lang w:val="en-US"/>
        </w:rPr>
        <w:t>Result</w:t>
      </w:r>
      <w:r w:rsidR="0097038E">
        <w:rPr>
          <w:b/>
          <w:lang w:val="en-US"/>
        </w:rPr>
        <w:t>s</w:t>
      </w:r>
      <w:r w:rsidRPr="00ED5DC8">
        <w:rPr>
          <w:b/>
          <w:lang w:val="en-US"/>
        </w:rPr>
        <w:t xml:space="preserve"> Motion #113:</w:t>
      </w:r>
      <w:r>
        <w:rPr>
          <w:lang w:val="en-US"/>
        </w:rPr>
        <w:t xml:space="preserve"> 7-0-4</w:t>
      </w:r>
      <w:r w:rsidR="005041B1">
        <w:rPr>
          <w:lang w:val="en-US"/>
        </w:rPr>
        <w:t xml:space="preserve"> - Motion passes</w:t>
      </w:r>
    </w:p>
    <w:p w:rsidR="00D82020" w:rsidRPr="005041B1" w:rsidRDefault="00D82020" w:rsidP="00D82020">
      <w:pPr>
        <w:pStyle w:val="ListParagraph"/>
        <w:numPr>
          <w:ilvl w:val="2"/>
          <w:numId w:val="1"/>
        </w:numPr>
        <w:rPr>
          <w:b/>
          <w:color w:val="C00000"/>
          <w:lang w:val="en-US"/>
        </w:rPr>
      </w:pPr>
      <w:r w:rsidRPr="00D82020">
        <w:rPr>
          <w:b/>
          <w:color w:val="C00000"/>
          <w:lang w:val="en-US"/>
        </w:rPr>
        <w:t xml:space="preserve">Motion #114: </w:t>
      </w:r>
      <w:r w:rsidR="005041B1" w:rsidRPr="005041B1">
        <w:rPr>
          <w:b/>
          <w:bCs/>
        </w:rPr>
        <w:t>May/may not fix</w:t>
      </w:r>
    </w:p>
    <w:p w:rsidR="006D081D" w:rsidRPr="005041B1" w:rsidRDefault="006D081D" w:rsidP="005041B1">
      <w:pPr>
        <w:pStyle w:val="ListParagraph"/>
        <w:numPr>
          <w:ilvl w:val="3"/>
          <w:numId w:val="1"/>
        </w:numPr>
        <w:rPr>
          <w:lang w:val="en-US"/>
        </w:rPr>
      </w:pPr>
      <w:r w:rsidRPr="005041B1">
        <w:rPr>
          <w:bCs/>
          <w:lang w:val="en-US"/>
        </w:rPr>
        <w:t xml:space="preserve">Incorporate the text changes indicated in </w:t>
      </w:r>
      <w:r w:rsidR="005041B1">
        <w:rPr>
          <w:bCs/>
          <w:lang w:val="en-US"/>
        </w:rPr>
        <w:t>11-19/893r1 &lt; &lt;</w:t>
      </w:r>
      <w:hyperlink r:id="rId82" w:history="1">
        <w:r w:rsidR="005041B1" w:rsidRPr="00065CBE">
          <w:rPr>
            <w:rStyle w:val="Hyperlink"/>
            <w:bCs/>
          </w:rPr>
          <w:t>https://mentor.ieee.org/802.11/dcn/19/11-19-0893-01-000m-may-or-may-not-that-is-the-question.docx</w:t>
        </w:r>
      </w:hyperlink>
      <w:r w:rsidR="005041B1">
        <w:rPr>
          <w:bCs/>
        </w:rPr>
        <w:t xml:space="preserve"> </w:t>
      </w:r>
      <w:r w:rsidR="005041B1">
        <w:rPr>
          <w:lang w:val="en-US"/>
        </w:rPr>
        <w:t xml:space="preserve"> &gt;</w:t>
      </w:r>
      <w:r w:rsidRPr="005041B1">
        <w:rPr>
          <w:bCs/>
        </w:rPr>
        <w:t xml:space="preserve"> into the </w:t>
      </w:r>
      <w:proofErr w:type="spellStart"/>
      <w:r w:rsidRPr="005041B1">
        <w:rPr>
          <w:bCs/>
        </w:rPr>
        <w:t>TGmd</w:t>
      </w:r>
      <w:proofErr w:type="spellEnd"/>
      <w:r w:rsidRPr="005041B1">
        <w:rPr>
          <w:bCs/>
        </w:rPr>
        <w:t xml:space="preserve"> draft.</w:t>
      </w:r>
    </w:p>
    <w:p w:rsidR="005041B1" w:rsidRPr="00ED5DC8" w:rsidRDefault="005041B1" w:rsidP="005041B1">
      <w:pPr>
        <w:pStyle w:val="ListParagraph"/>
        <w:numPr>
          <w:ilvl w:val="3"/>
          <w:numId w:val="1"/>
        </w:numPr>
        <w:rPr>
          <w:lang w:val="en-US"/>
        </w:rPr>
      </w:pPr>
      <w:r w:rsidRPr="00ED5DC8">
        <w:rPr>
          <w:lang w:val="en-US"/>
        </w:rPr>
        <w:t xml:space="preserve">Moved: </w:t>
      </w:r>
      <w:r w:rsidR="007E52C2" w:rsidRPr="00ED5DC8">
        <w:rPr>
          <w:lang w:val="en-US"/>
        </w:rPr>
        <w:t>Dan HARKINS</w:t>
      </w:r>
      <w:r w:rsidRPr="00ED5DC8">
        <w:rPr>
          <w:lang w:val="en-US"/>
        </w:rPr>
        <w:t xml:space="preserve">   2</w:t>
      </w:r>
      <w:r w:rsidRPr="00ED5DC8">
        <w:rPr>
          <w:vertAlign w:val="superscript"/>
          <w:lang w:val="en-US"/>
        </w:rPr>
        <w:t>nd</w:t>
      </w:r>
      <w:r w:rsidRPr="00ED5DC8">
        <w:rPr>
          <w:lang w:val="en-US"/>
        </w:rPr>
        <w:t>: Jouni Malinen</w:t>
      </w:r>
    </w:p>
    <w:p w:rsidR="005041B1" w:rsidRPr="00ED5DC8" w:rsidRDefault="005041B1" w:rsidP="005041B1">
      <w:pPr>
        <w:pStyle w:val="ListParagraph"/>
        <w:numPr>
          <w:ilvl w:val="3"/>
          <w:numId w:val="1"/>
        </w:numPr>
        <w:rPr>
          <w:lang w:val="en-US"/>
        </w:rPr>
      </w:pPr>
      <w:r w:rsidRPr="00ED5DC8">
        <w:rPr>
          <w:b/>
          <w:lang w:val="en-US"/>
        </w:rPr>
        <w:t>Results</w:t>
      </w:r>
      <w:r w:rsidR="0097038E">
        <w:rPr>
          <w:b/>
          <w:lang w:val="en-US"/>
        </w:rPr>
        <w:t xml:space="preserve"> Motion</w:t>
      </w:r>
      <w:r w:rsidRPr="00ED5DC8">
        <w:rPr>
          <w:b/>
          <w:lang w:val="en-US"/>
        </w:rPr>
        <w:t xml:space="preserve"> #114:</w:t>
      </w:r>
      <w:r w:rsidRPr="00ED5DC8">
        <w:rPr>
          <w:lang w:val="en-US"/>
        </w:rPr>
        <w:t xml:space="preserve"> Unanimous - Motion passes</w:t>
      </w:r>
    </w:p>
    <w:p w:rsidR="005041B1" w:rsidRPr="005041B1" w:rsidRDefault="005041B1" w:rsidP="00E31375">
      <w:pPr>
        <w:pStyle w:val="ListParagraph"/>
        <w:keepNext/>
        <w:keepLines/>
        <w:numPr>
          <w:ilvl w:val="2"/>
          <w:numId w:val="1"/>
        </w:numPr>
        <w:rPr>
          <w:b/>
          <w:color w:val="C00000"/>
          <w:lang w:val="en-US"/>
        </w:rPr>
      </w:pPr>
      <w:r>
        <w:rPr>
          <w:b/>
          <w:color w:val="C00000"/>
          <w:lang w:val="en-US"/>
        </w:rPr>
        <w:lastRenderedPageBreak/>
        <w:t>Motion #115</w:t>
      </w:r>
      <w:r w:rsidRPr="005041B1">
        <w:rPr>
          <w:b/>
          <w:color w:val="C00000"/>
          <w:lang w:val="en-US"/>
        </w:rPr>
        <w:t xml:space="preserve">: </w:t>
      </w:r>
      <w:r w:rsidRPr="005041B1">
        <w:rPr>
          <w:b/>
          <w:bCs/>
        </w:rPr>
        <w:t>– FILS fix</w:t>
      </w:r>
    </w:p>
    <w:p w:rsidR="006D081D" w:rsidRPr="005041B1" w:rsidRDefault="006D081D" w:rsidP="00E31375">
      <w:pPr>
        <w:pStyle w:val="ListParagraph"/>
        <w:keepNext/>
        <w:keepLines/>
        <w:numPr>
          <w:ilvl w:val="3"/>
          <w:numId w:val="1"/>
        </w:numPr>
        <w:rPr>
          <w:lang w:val="en-US"/>
        </w:rPr>
      </w:pPr>
      <w:r w:rsidRPr="005041B1">
        <w:rPr>
          <w:bCs/>
          <w:lang w:val="en-US"/>
        </w:rPr>
        <w:t xml:space="preserve">Incorporate the text changes indicated in </w:t>
      </w:r>
      <w:r w:rsidR="00665ACE">
        <w:rPr>
          <w:bCs/>
          <w:lang w:val="en-US"/>
        </w:rPr>
        <w:t>11-19/907r0 &lt;</w:t>
      </w:r>
      <w:hyperlink r:id="rId83" w:history="1">
        <w:r w:rsidR="00665ACE" w:rsidRPr="00485A4B">
          <w:rPr>
            <w:rStyle w:val="Hyperlink"/>
            <w:bCs/>
          </w:rPr>
          <w:t>https://mentor.ieee.org/802.11/dcn/19/11-19-0907-00-000m-fils-association-response-rsne.docx</w:t>
        </w:r>
      </w:hyperlink>
      <w:r w:rsidR="00665ACE">
        <w:rPr>
          <w:rStyle w:val="Hyperlink"/>
          <w:bCs/>
          <w:color w:val="auto"/>
          <w:u w:val="none"/>
        </w:rPr>
        <w:t>&gt;</w:t>
      </w:r>
      <w:r w:rsidR="005041B1">
        <w:rPr>
          <w:bCs/>
        </w:rPr>
        <w:t xml:space="preserve"> </w:t>
      </w:r>
      <w:r w:rsidRPr="005041B1">
        <w:rPr>
          <w:bCs/>
        </w:rPr>
        <w:t xml:space="preserve"> into the </w:t>
      </w:r>
      <w:proofErr w:type="spellStart"/>
      <w:r w:rsidRPr="005041B1">
        <w:rPr>
          <w:bCs/>
        </w:rPr>
        <w:t>TGmd</w:t>
      </w:r>
      <w:proofErr w:type="spellEnd"/>
      <w:r w:rsidRPr="005041B1">
        <w:rPr>
          <w:bCs/>
        </w:rPr>
        <w:t xml:space="preserve"> draft.</w:t>
      </w:r>
    </w:p>
    <w:p w:rsidR="005041B1" w:rsidRPr="005041B1" w:rsidRDefault="005041B1" w:rsidP="005041B1">
      <w:pPr>
        <w:pStyle w:val="ListParagraph"/>
        <w:numPr>
          <w:ilvl w:val="3"/>
          <w:numId w:val="1"/>
        </w:numPr>
        <w:rPr>
          <w:lang w:val="en-US"/>
        </w:rPr>
      </w:pPr>
      <w:r w:rsidRPr="005041B1">
        <w:rPr>
          <w:lang w:val="en-US"/>
        </w:rPr>
        <w:t>Moved: Jouni MALINEN  2</w:t>
      </w:r>
      <w:r w:rsidRPr="005041B1">
        <w:rPr>
          <w:vertAlign w:val="superscript"/>
          <w:lang w:val="en-US"/>
        </w:rPr>
        <w:t>nd</w:t>
      </w:r>
      <w:r w:rsidRPr="005041B1">
        <w:rPr>
          <w:lang w:val="en-US"/>
        </w:rPr>
        <w:t>: George CALCEV</w:t>
      </w:r>
    </w:p>
    <w:p w:rsidR="005041B1" w:rsidRPr="005041B1" w:rsidRDefault="005041B1" w:rsidP="005041B1">
      <w:pPr>
        <w:pStyle w:val="ListParagraph"/>
        <w:numPr>
          <w:ilvl w:val="3"/>
          <w:numId w:val="1"/>
        </w:numPr>
        <w:rPr>
          <w:lang w:val="en-US"/>
        </w:rPr>
      </w:pPr>
      <w:r w:rsidRPr="00ED5DC8">
        <w:rPr>
          <w:b/>
          <w:lang w:val="en-US"/>
        </w:rPr>
        <w:t xml:space="preserve">Results </w:t>
      </w:r>
      <w:r w:rsidR="0097038E">
        <w:rPr>
          <w:b/>
          <w:lang w:val="en-US"/>
        </w:rPr>
        <w:t xml:space="preserve">Motion </w:t>
      </w:r>
      <w:r w:rsidRPr="00ED5DC8">
        <w:rPr>
          <w:b/>
          <w:lang w:val="en-US"/>
        </w:rPr>
        <w:t>#115:</w:t>
      </w:r>
      <w:r w:rsidRPr="005041B1">
        <w:rPr>
          <w:lang w:val="en-US"/>
        </w:rPr>
        <w:t xml:space="preserve"> Unanimous</w:t>
      </w:r>
      <w:r>
        <w:rPr>
          <w:lang w:val="en-US"/>
        </w:rPr>
        <w:t xml:space="preserve"> - Motion passes</w:t>
      </w:r>
    </w:p>
    <w:p w:rsidR="00135771" w:rsidRPr="005041B1" w:rsidRDefault="005041B1" w:rsidP="002E1DD9">
      <w:pPr>
        <w:pStyle w:val="ListParagraph"/>
        <w:numPr>
          <w:ilvl w:val="2"/>
          <w:numId w:val="1"/>
        </w:numPr>
        <w:rPr>
          <w:lang w:val="en-US"/>
        </w:rPr>
      </w:pPr>
      <w:r w:rsidRPr="005041B1">
        <w:rPr>
          <w:b/>
          <w:color w:val="C00000"/>
          <w:lang w:val="en-US"/>
        </w:rPr>
        <w:t xml:space="preserve">Motion #116: </w:t>
      </w:r>
      <w:r w:rsidRPr="005041B1">
        <w:rPr>
          <w:b/>
          <w:bCs/>
          <w:color w:val="C00000"/>
        </w:rPr>
        <w:t xml:space="preserve">– </w:t>
      </w:r>
      <w:r w:rsidRPr="005041B1">
        <w:rPr>
          <w:b/>
          <w:bCs/>
        </w:rPr>
        <w:t>Protected TWT</w:t>
      </w:r>
    </w:p>
    <w:p w:rsidR="006D081D" w:rsidRPr="0097038E" w:rsidRDefault="006D081D" w:rsidP="005041B1">
      <w:pPr>
        <w:pStyle w:val="ListParagraph"/>
        <w:numPr>
          <w:ilvl w:val="3"/>
          <w:numId w:val="1"/>
        </w:numPr>
        <w:rPr>
          <w:lang w:val="en-US"/>
        </w:rPr>
      </w:pPr>
      <w:r w:rsidRPr="0097038E">
        <w:rPr>
          <w:bCs/>
          <w:lang w:val="en-US"/>
        </w:rPr>
        <w:t xml:space="preserve">Resolve CIDs 2715 (MAC) and 2716 (MAC) as </w:t>
      </w:r>
    </w:p>
    <w:p w:rsidR="006D081D" w:rsidRPr="005041B1" w:rsidRDefault="006D081D" w:rsidP="005041B1">
      <w:pPr>
        <w:pStyle w:val="ListParagraph"/>
        <w:ind w:left="2880"/>
        <w:rPr>
          <w:lang w:val="en-US"/>
        </w:rPr>
      </w:pPr>
      <w:r w:rsidRPr="005041B1">
        <w:rPr>
          <w:lang w:val="en-US"/>
        </w:rPr>
        <w:t>REVISED</w:t>
      </w:r>
      <w:r w:rsidR="005041B1" w:rsidRPr="005041B1">
        <w:rPr>
          <w:lang w:val="en-US"/>
        </w:rPr>
        <w:t xml:space="preserve">” </w:t>
      </w:r>
      <w:r w:rsidRPr="005041B1">
        <w:rPr>
          <w:lang w:val="en-US"/>
        </w:rPr>
        <w:t xml:space="preserve">With a resolution of “Incorporate the changes in </w:t>
      </w:r>
      <w:r w:rsidR="00665ACE">
        <w:rPr>
          <w:lang w:val="en-US"/>
        </w:rPr>
        <w:t>11-19/114r6 &lt;</w:t>
      </w:r>
      <w:hyperlink r:id="rId84" w:history="1">
        <w:r w:rsidR="00665ACE" w:rsidRPr="00485A4B">
          <w:rPr>
            <w:rStyle w:val="Hyperlink"/>
            <w:lang w:val="en-US"/>
          </w:rPr>
          <w:t>https://mentor.ieee.org/802.11/dcn/19/11-19-0114-05-000m-text-proposal-for-protecting-twt-action-frames.doc</w:t>
        </w:r>
      </w:hyperlink>
      <w:r w:rsidR="00665ACE">
        <w:rPr>
          <w:rStyle w:val="Hyperlink"/>
          <w:color w:val="auto"/>
          <w:u w:val="none"/>
          <w:lang w:val="en-US"/>
        </w:rPr>
        <w:t xml:space="preserve">&gt; </w:t>
      </w:r>
      <w:r w:rsidR="00665ACE" w:rsidRPr="00665ACE">
        <w:rPr>
          <w:rStyle w:val="Hyperlink"/>
          <w:color w:val="auto"/>
          <w:u w:val="none"/>
          <w:lang w:val="en-US"/>
        </w:rPr>
        <w:t xml:space="preserve"> </w:t>
      </w:r>
      <w:r w:rsidR="00665ACE" w:rsidRPr="00665ACE">
        <w:rPr>
          <w:lang w:val="en-US"/>
        </w:rPr>
        <w:t>which</w:t>
      </w:r>
      <w:r w:rsidRPr="005041B1">
        <w:rPr>
          <w:lang w:val="en-US"/>
        </w:rPr>
        <w:t xml:space="preserve"> resolves the Comment in the direction of the commenter’s proposal.”</w:t>
      </w:r>
    </w:p>
    <w:p w:rsidR="005041B1" w:rsidRDefault="005041B1" w:rsidP="005041B1">
      <w:pPr>
        <w:pStyle w:val="ListParagraph"/>
        <w:numPr>
          <w:ilvl w:val="3"/>
          <w:numId w:val="1"/>
        </w:numPr>
        <w:rPr>
          <w:lang w:val="en-US"/>
        </w:rPr>
      </w:pPr>
      <w:r>
        <w:rPr>
          <w:lang w:val="en-US"/>
        </w:rPr>
        <w:t>Moved:  Jouni MALINEN   2</w:t>
      </w:r>
      <w:r w:rsidRPr="005041B1">
        <w:rPr>
          <w:vertAlign w:val="superscript"/>
          <w:lang w:val="en-US"/>
        </w:rPr>
        <w:t>nd</w:t>
      </w:r>
      <w:r>
        <w:rPr>
          <w:lang w:val="en-US"/>
        </w:rPr>
        <w:t xml:space="preserve">: Michael </w:t>
      </w:r>
      <w:r w:rsidR="006E12E4">
        <w:rPr>
          <w:lang w:val="en-US"/>
        </w:rPr>
        <w:t>MONTEMURRO</w:t>
      </w:r>
    </w:p>
    <w:p w:rsidR="005041B1" w:rsidRDefault="005041B1" w:rsidP="005041B1">
      <w:pPr>
        <w:pStyle w:val="ListParagraph"/>
        <w:numPr>
          <w:ilvl w:val="3"/>
          <w:numId w:val="1"/>
        </w:numPr>
        <w:rPr>
          <w:lang w:val="en-US"/>
        </w:rPr>
      </w:pPr>
      <w:r w:rsidRPr="0097038E">
        <w:rPr>
          <w:b/>
          <w:lang w:val="en-US"/>
        </w:rPr>
        <w:t xml:space="preserve">Results </w:t>
      </w:r>
      <w:r w:rsidR="0097038E">
        <w:rPr>
          <w:b/>
          <w:lang w:val="en-US"/>
        </w:rPr>
        <w:t xml:space="preserve">Motion </w:t>
      </w:r>
      <w:r w:rsidRPr="0097038E">
        <w:rPr>
          <w:b/>
          <w:lang w:val="en-US"/>
        </w:rPr>
        <w:t>#116</w:t>
      </w:r>
      <w:r>
        <w:rPr>
          <w:lang w:val="en-US"/>
        </w:rPr>
        <w:t>: 9-0-4 - Motion passes</w:t>
      </w:r>
    </w:p>
    <w:p w:rsidR="005041B1" w:rsidRDefault="00665ACE" w:rsidP="005041B1">
      <w:pPr>
        <w:pStyle w:val="ListParagraph"/>
        <w:numPr>
          <w:ilvl w:val="3"/>
          <w:numId w:val="1"/>
        </w:numPr>
        <w:rPr>
          <w:lang w:val="en-US"/>
        </w:rPr>
      </w:pPr>
      <w:r w:rsidRPr="00665ACE">
        <w:rPr>
          <w:b/>
          <w:highlight w:val="yellow"/>
          <w:lang w:val="en-US"/>
        </w:rPr>
        <w:t>ACTION ITEM A1</w:t>
      </w:r>
      <w:r w:rsidR="00E31375">
        <w:rPr>
          <w:b/>
          <w:highlight w:val="yellow"/>
          <w:lang w:val="en-US"/>
        </w:rPr>
        <w:t>2</w:t>
      </w:r>
      <w:r w:rsidRPr="00665ACE">
        <w:rPr>
          <w:b/>
          <w:highlight w:val="yellow"/>
          <w:lang w:val="en-US"/>
        </w:rPr>
        <w:t>:</w:t>
      </w:r>
      <w:r>
        <w:rPr>
          <w:lang w:val="en-US"/>
        </w:rPr>
        <w:t xml:space="preserve"> </w:t>
      </w:r>
      <w:r w:rsidR="005041B1">
        <w:rPr>
          <w:lang w:val="en-US"/>
        </w:rPr>
        <w:t>This one requires action during the WG closing plenary, the chair indicated that a motion was being prepared to follow-up.</w:t>
      </w:r>
    </w:p>
    <w:p w:rsidR="005041B1" w:rsidRDefault="005041B1" w:rsidP="005041B1">
      <w:pPr>
        <w:pStyle w:val="ListParagraph"/>
        <w:numPr>
          <w:ilvl w:val="2"/>
          <w:numId w:val="1"/>
        </w:numPr>
        <w:rPr>
          <w:lang w:val="en-US"/>
        </w:rPr>
      </w:pPr>
      <w:r w:rsidRPr="00404141">
        <w:rPr>
          <w:b/>
          <w:color w:val="C00000"/>
          <w:lang w:val="en-US"/>
        </w:rPr>
        <w:t>Motion #117:</w:t>
      </w:r>
      <w:r w:rsidRPr="00404141">
        <w:rPr>
          <w:color w:val="C00000"/>
          <w:lang w:val="en-US"/>
        </w:rPr>
        <w:t xml:space="preserve">  </w:t>
      </w:r>
      <w:r>
        <w:rPr>
          <w:lang w:val="en-US"/>
        </w:rPr>
        <w:t xml:space="preserve">- </w:t>
      </w:r>
      <w:r w:rsidRPr="005041B1">
        <w:rPr>
          <w:b/>
          <w:bCs/>
        </w:rPr>
        <w:t>FT/Cached PMKIDs (from 586r3)</w:t>
      </w:r>
    </w:p>
    <w:p w:rsidR="006D081D" w:rsidRPr="005041B1" w:rsidRDefault="006D081D" w:rsidP="005041B1">
      <w:pPr>
        <w:pStyle w:val="ListParagraph"/>
        <w:numPr>
          <w:ilvl w:val="3"/>
          <w:numId w:val="1"/>
        </w:numPr>
        <w:rPr>
          <w:lang w:val="en-US"/>
        </w:rPr>
      </w:pPr>
      <w:r w:rsidRPr="005041B1">
        <w:rPr>
          <w:bCs/>
          <w:lang w:val="en-US"/>
        </w:rPr>
        <w:t>Incorporate the text changes in</w:t>
      </w:r>
      <w:r w:rsidR="00665ACE">
        <w:rPr>
          <w:b/>
          <w:bCs/>
          <w:lang w:val="en-US"/>
        </w:rPr>
        <w:t xml:space="preserve"> </w:t>
      </w:r>
      <w:r w:rsidR="00665ACE" w:rsidRPr="00665ACE">
        <w:rPr>
          <w:bCs/>
          <w:lang w:val="en-US"/>
        </w:rPr>
        <w:t>11-19/919r0 &lt;</w:t>
      </w:r>
      <w:hyperlink r:id="rId85" w:history="1">
        <w:r w:rsidR="00665ACE" w:rsidRPr="00665ACE">
          <w:rPr>
            <w:rStyle w:val="Hyperlink"/>
            <w:bCs/>
            <w:lang w:val="en-US"/>
          </w:rPr>
          <w:t>https://mentor.ieee.org/802.11/dcn/19/11-19-0919-00-000m-ft-initial-md-association-using-cached-pmksa.docx</w:t>
        </w:r>
      </w:hyperlink>
      <w:r w:rsidR="00665ACE">
        <w:rPr>
          <w:rStyle w:val="Hyperlink"/>
          <w:b/>
          <w:bCs/>
          <w:lang w:val="en-US"/>
        </w:rPr>
        <w:t xml:space="preserve"> </w:t>
      </w:r>
      <w:r w:rsidR="00665ACE">
        <w:rPr>
          <w:rStyle w:val="Hyperlink"/>
          <w:b/>
          <w:bCs/>
          <w:color w:val="auto"/>
          <w:u w:val="none"/>
          <w:lang w:val="en-US"/>
        </w:rPr>
        <w:t>&gt;</w:t>
      </w:r>
    </w:p>
    <w:p w:rsidR="005041B1" w:rsidRDefault="005041B1" w:rsidP="005041B1">
      <w:pPr>
        <w:pStyle w:val="ListParagraph"/>
        <w:numPr>
          <w:ilvl w:val="3"/>
          <w:numId w:val="1"/>
        </w:numPr>
        <w:rPr>
          <w:lang w:val="en-US"/>
        </w:rPr>
      </w:pPr>
      <w:r>
        <w:rPr>
          <w:lang w:val="en-US"/>
        </w:rPr>
        <w:t xml:space="preserve">Moved: Thomas </w:t>
      </w:r>
      <w:r w:rsidR="00ED5DC8">
        <w:rPr>
          <w:lang w:val="en-US"/>
        </w:rPr>
        <w:t>DERHAM</w:t>
      </w:r>
      <w:r>
        <w:rPr>
          <w:lang w:val="en-US"/>
        </w:rPr>
        <w:t xml:space="preserve">   2</w:t>
      </w:r>
      <w:r w:rsidRPr="005041B1">
        <w:rPr>
          <w:vertAlign w:val="superscript"/>
          <w:lang w:val="en-US"/>
        </w:rPr>
        <w:t>nd</w:t>
      </w:r>
      <w:r>
        <w:rPr>
          <w:lang w:val="en-US"/>
        </w:rPr>
        <w:t>:</w:t>
      </w:r>
      <w:r w:rsidR="00404141">
        <w:rPr>
          <w:lang w:val="en-US"/>
        </w:rPr>
        <w:t xml:space="preserve"> Jouni MALINEN</w:t>
      </w:r>
    </w:p>
    <w:p w:rsidR="005041B1" w:rsidRDefault="005041B1" w:rsidP="005041B1">
      <w:pPr>
        <w:pStyle w:val="ListParagraph"/>
        <w:numPr>
          <w:ilvl w:val="3"/>
          <w:numId w:val="1"/>
        </w:numPr>
        <w:rPr>
          <w:lang w:val="en-US"/>
        </w:rPr>
      </w:pPr>
      <w:r w:rsidRPr="00ED5DC8">
        <w:rPr>
          <w:b/>
          <w:lang w:val="en-US"/>
        </w:rPr>
        <w:t xml:space="preserve">Results </w:t>
      </w:r>
      <w:r w:rsidR="0097038E">
        <w:rPr>
          <w:b/>
          <w:lang w:val="en-US"/>
        </w:rPr>
        <w:t xml:space="preserve">Motion </w:t>
      </w:r>
      <w:r w:rsidRPr="00ED5DC8">
        <w:rPr>
          <w:b/>
          <w:lang w:val="en-US"/>
        </w:rPr>
        <w:t>#117</w:t>
      </w:r>
      <w:r>
        <w:rPr>
          <w:lang w:val="en-US"/>
        </w:rPr>
        <w:t xml:space="preserve">: </w:t>
      </w:r>
      <w:r w:rsidR="00404141">
        <w:rPr>
          <w:lang w:val="en-US"/>
        </w:rPr>
        <w:t>8-0-5 Motion Passes</w:t>
      </w:r>
    </w:p>
    <w:p w:rsidR="00404141" w:rsidRPr="00404141" w:rsidRDefault="00404141" w:rsidP="00404141">
      <w:pPr>
        <w:pStyle w:val="ListParagraph"/>
        <w:numPr>
          <w:ilvl w:val="2"/>
          <w:numId w:val="1"/>
        </w:numPr>
        <w:rPr>
          <w:lang w:val="en-US"/>
        </w:rPr>
      </w:pPr>
      <w:r w:rsidRPr="00404141">
        <w:rPr>
          <w:b/>
          <w:color w:val="C00000"/>
          <w:lang w:val="en-US"/>
        </w:rPr>
        <w:t>Motion #118</w:t>
      </w:r>
      <w:r w:rsidRPr="00404141">
        <w:rPr>
          <w:color w:val="C00000"/>
          <w:lang w:val="en-US"/>
        </w:rPr>
        <w:t xml:space="preserve"> </w:t>
      </w:r>
      <w:r>
        <w:rPr>
          <w:lang w:val="en-US"/>
        </w:rPr>
        <w:t xml:space="preserve">- </w:t>
      </w:r>
      <w:r w:rsidRPr="00404141">
        <w:rPr>
          <w:b/>
          <w:bCs/>
        </w:rPr>
        <w:t>– Remove Active BSSID Count element</w:t>
      </w:r>
    </w:p>
    <w:p w:rsidR="006D081D" w:rsidRPr="0097038E" w:rsidRDefault="006D081D" w:rsidP="006D081D">
      <w:pPr>
        <w:pStyle w:val="ListParagraph"/>
        <w:numPr>
          <w:ilvl w:val="3"/>
          <w:numId w:val="1"/>
        </w:numPr>
        <w:rPr>
          <w:lang w:val="en-US"/>
        </w:rPr>
      </w:pPr>
      <w:r w:rsidRPr="0097038E">
        <w:rPr>
          <w:bCs/>
          <w:lang w:val="en-US"/>
        </w:rPr>
        <w:t xml:space="preserve">Resolve CID 2676 (MAC) </w:t>
      </w:r>
      <w:r w:rsidR="0097038E" w:rsidRPr="0097038E">
        <w:rPr>
          <w:bCs/>
          <w:lang w:val="en-US"/>
        </w:rPr>
        <w:t xml:space="preserve">as </w:t>
      </w:r>
      <w:r w:rsidR="0097038E">
        <w:rPr>
          <w:bCs/>
          <w:lang w:val="en-US"/>
        </w:rPr>
        <w:t>“</w:t>
      </w:r>
      <w:r w:rsidR="0097038E" w:rsidRPr="0097038E">
        <w:rPr>
          <w:bCs/>
          <w:lang w:val="en-US"/>
        </w:rPr>
        <w:t>REVISED</w:t>
      </w:r>
      <w:r w:rsidR="00404141" w:rsidRPr="0097038E">
        <w:rPr>
          <w:lang w:val="en-US"/>
        </w:rPr>
        <w:t xml:space="preserve">; </w:t>
      </w:r>
      <w:r w:rsidRPr="0097038E">
        <w:rPr>
          <w:bCs/>
          <w:lang w:val="en-US"/>
        </w:rPr>
        <w:t xml:space="preserve">With a resolution of </w:t>
      </w:r>
    </w:p>
    <w:p w:rsidR="006D081D" w:rsidRPr="00404141" w:rsidRDefault="006D081D" w:rsidP="00404141">
      <w:pPr>
        <w:pStyle w:val="ListParagraph"/>
        <w:ind w:left="2880"/>
        <w:rPr>
          <w:lang w:val="en-US"/>
        </w:rPr>
      </w:pPr>
      <w:r w:rsidRPr="00404141">
        <w:rPr>
          <w:i/>
          <w:iCs/>
          <w:lang w:val="en-US"/>
        </w:rPr>
        <w:t>“</w:t>
      </w:r>
      <w:proofErr w:type="spellStart"/>
      <w:r w:rsidRPr="00404141">
        <w:rPr>
          <w:i/>
          <w:iCs/>
          <w:lang w:val="en-US"/>
        </w:rPr>
        <w:t>TGm</w:t>
      </w:r>
      <w:proofErr w:type="spellEnd"/>
      <w:r w:rsidRPr="00404141">
        <w:rPr>
          <w:i/>
          <w:iCs/>
          <w:lang w:val="en-US"/>
        </w:rPr>
        <w:t xml:space="preserve"> editor, please make changes to </w:t>
      </w:r>
      <w:proofErr w:type="spellStart"/>
      <w:r w:rsidRPr="00404141">
        <w:rPr>
          <w:i/>
          <w:iCs/>
          <w:lang w:val="en-US"/>
        </w:rPr>
        <w:t>REVmd</w:t>
      </w:r>
      <w:proofErr w:type="spellEnd"/>
      <w:r w:rsidRPr="00404141">
        <w:rPr>
          <w:i/>
          <w:iCs/>
          <w:lang w:val="en-US"/>
        </w:rPr>
        <w:t xml:space="preserve"> draft as proposed below:</w:t>
      </w:r>
    </w:p>
    <w:p w:rsidR="006D081D" w:rsidRPr="00404141" w:rsidRDefault="006D081D" w:rsidP="00404141">
      <w:pPr>
        <w:pStyle w:val="ListParagraph"/>
        <w:ind w:left="2880"/>
        <w:rPr>
          <w:lang w:val="en-US"/>
        </w:rPr>
      </w:pPr>
      <w:r w:rsidRPr="00404141">
        <w:rPr>
          <w:lang w:val="en-US"/>
        </w:rPr>
        <w:t>Delete row corresponding to order #73 from Table 9-34 (Beacon frame body)</w:t>
      </w:r>
    </w:p>
    <w:p w:rsidR="006D081D" w:rsidRPr="00404141" w:rsidRDefault="006D081D" w:rsidP="00404141">
      <w:pPr>
        <w:pStyle w:val="ListParagraph"/>
        <w:ind w:left="2880"/>
        <w:rPr>
          <w:lang w:val="en-US"/>
        </w:rPr>
      </w:pPr>
      <w:r w:rsidRPr="00404141">
        <w:rPr>
          <w:lang w:val="en-US"/>
        </w:rPr>
        <w:t>Delete row corresponding to order #90 from Table 9-41 (Probe Response frame body)</w:t>
      </w:r>
    </w:p>
    <w:p w:rsidR="006D081D" w:rsidRPr="00404141" w:rsidRDefault="006D081D" w:rsidP="00404141">
      <w:pPr>
        <w:pStyle w:val="ListParagraph"/>
        <w:ind w:left="2880"/>
        <w:rPr>
          <w:lang w:val="en-US"/>
        </w:rPr>
      </w:pPr>
      <w:r w:rsidRPr="00404141">
        <w:rPr>
          <w:lang w:val="en-US"/>
        </w:rPr>
        <w:t>Delete row corresponding to order #53 from Table 9-47 (DMG Beacon frame body)</w:t>
      </w:r>
    </w:p>
    <w:p w:rsidR="006D081D" w:rsidRPr="00404141" w:rsidRDefault="006D081D" w:rsidP="00404141">
      <w:pPr>
        <w:pStyle w:val="ListParagraph"/>
        <w:ind w:left="2880"/>
        <w:rPr>
          <w:lang w:val="en-US"/>
        </w:rPr>
      </w:pPr>
      <w:r w:rsidRPr="00404141">
        <w:rPr>
          <w:lang w:val="en-US"/>
        </w:rPr>
        <w:t>Delete row corresponding to Active BSSID Count element from Table 9-94 (Element IDs)</w:t>
      </w:r>
    </w:p>
    <w:p w:rsidR="006D081D" w:rsidRPr="00404141" w:rsidRDefault="006D081D" w:rsidP="00404141">
      <w:pPr>
        <w:pStyle w:val="ListParagraph"/>
        <w:ind w:left="2880"/>
        <w:rPr>
          <w:lang w:val="en-US"/>
        </w:rPr>
      </w:pPr>
      <w:r w:rsidRPr="00404141">
        <w:rPr>
          <w:lang w:val="en-US"/>
        </w:rPr>
        <w:t>Remove clause 9.4.2.237</w:t>
      </w:r>
    </w:p>
    <w:p w:rsidR="006D081D" w:rsidRPr="00404141" w:rsidRDefault="006D081D" w:rsidP="00404141">
      <w:pPr>
        <w:pStyle w:val="ListParagraph"/>
        <w:ind w:left="2880"/>
        <w:rPr>
          <w:lang w:val="en-US"/>
        </w:rPr>
      </w:pPr>
      <w:r w:rsidRPr="00404141">
        <w:rPr>
          <w:lang w:val="en-US"/>
        </w:rPr>
        <w:t>Delete the last sentence from the 2</w:t>
      </w:r>
      <w:r w:rsidRPr="00404141">
        <w:rPr>
          <w:vertAlign w:val="superscript"/>
          <w:lang w:val="en-US"/>
        </w:rPr>
        <w:t>nd</w:t>
      </w:r>
      <w:r w:rsidRPr="00404141">
        <w:rPr>
          <w:lang w:val="en-US"/>
        </w:rPr>
        <w:t xml:space="preserve"> paragraph in 11.1.3.8 “An AP may include Active BSSID Count element </w:t>
      </w:r>
      <w:proofErr w:type="gramStart"/>
      <w:r w:rsidRPr="00404141">
        <w:rPr>
          <w:lang w:val="en-US"/>
        </w:rPr>
        <w:t>… ”</w:t>
      </w:r>
      <w:proofErr w:type="gramEnd"/>
    </w:p>
    <w:p w:rsidR="006D081D" w:rsidRPr="00404141" w:rsidRDefault="006D081D" w:rsidP="00404141">
      <w:pPr>
        <w:pStyle w:val="ListParagraph"/>
        <w:ind w:left="2880"/>
        <w:rPr>
          <w:lang w:val="en-US"/>
        </w:rPr>
      </w:pPr>
      <w:r w:rsidRPr="00404141">
        <w:rPr>
          <w:lang w:val="en-US"/>
        </w:rPr>
        <w:t>which resolves the Comment in the direction of the commenter’s proposal.</w:t>
      </w:r>
      <w:r w:rsidR="0097038E">
        <w:rPr>
          <w:lang w:val="en-US"/>
        </w:rPr>
        <w:t>”</w:t>
      </w:r>
    </w:p>
    <w:p w:rsidR="00404141" w:rsidRDefault="00404141" w:rsidP="00404141">
      <w:pPr>
        <w:pStyle w:val="ListParagraph"/>
        <w:numPr>
          <w:ilvl w:val="3"/>
          <w:numId w:val="1"/>
        </w:numPr>
        <w:rPr>
          <w:lang w:val="en-US"/>
        </w:rPr>
      </w:pPr>
      <w:r>
        <w:rPr>
          <w:lang w:val="en-US"/>
        </w:rPr>
        <w:t>Moved: Jouni MALINEN   2</w:t>
      </w:r>
      <w:r w:rsidRPr="00404141">
        <w:rPr>
          <w:vertAlign w:val="superscript"/>
          <w:lang w:val="en-US"/>
        </w:rPr>
        <w:t>nd</w:t>
      </w:r>
      <w:r>
        <w:rPr>
          <w:lang w:val="en-US"/>
        </w:rPr>
        <w:t>: Jerome HENRY</w:t>
      </w:r>
    </w:p>
    <w:p w:rsidR="00404141" w:rsidRDefault="00404141" w:rsidP="00404141">
      <w:pPr>
        <w:pStyle w:val="ListParagraph"/>
        <w:numPr>
          <w:ilvl w:val="3"/>
          <w:numId w:val="1"/>
        </w:numPr>
        <w:rPr>
          <w:lang w:val="en-US"/>
        </w:rPr>
      </w:pPr>
      <w:r w:rsidRPr="0097038E">
        <w:rPr>
          <w:b/>
          <w:lang w:val="en-US"/>
        </w:rPr>
        <w:t>Results</w:t>
      </w:r>
      <w:r w:rsidR="0097038E" w:rsidRPr="0097038E">
        <w:rPr>
          <w:b/>
          <w:lang w:val="en-US"/>
        </w:rPr>
        <w:t xml:space="preserve"> Motion</w:t>
      </w:r>
      <w:r w:rsidRPr="0097038E">
        <w:rPr>
          <w:b/>
          <w:lang w:val="en-US"/>
        </w:rPr>
        <w:t xml:space="preserve"> #118</w:t>
      </w:r>
      <w:r>
        <w:rPr>
          <w:lang w:val="en-US"/>
        </w:rPr>
        <w:t>: 11-0-2 Motion Passes</w:t>
      </w:r>
    </w:p>
    <w:p w:rsidR="00404141" w:rsidRPr="00404141" w:rsidRDefault="00404141" w:rsidP="00404141">
      <w:pPr>
        <w:pStyle w:val="ListParagraph"/>
        <w:numPr>
          <w:ilvl w:val="2"/>
          <w:numId w:val="1"/>
        </w:numPr>
        <w:rPr>
          <w:lang w:val="en-US"/>
        </w:rPr>
      </w:pPr>
      <w:r>
        <w:rPr>
          <w:lang w:val="en-US"/>
        </w:rPr>
        <w:t xml:space="preserve">Motion #--(no number assigned) - </w:t>
      </w:r>
      <w:r w:rsidRPr="00404141">
        <w:rPr>
          <w:b/>
          <w:bCs/>
        </w:rPr>
        <w:t>– Active scan fixes</w:t>
      </w:r>
    </w:p>
    <w:p w:rsidR="006D081D" w:rsidRPr="00404141" w:rsidRDefault="006D081D" w:rsidP="00404141">
      <w:pPr>
        <w:pStyle w:val="ListParagraph"/>
        <w:numPr>
          <w:ilvl w:val="3"/>
          <w:numId w:val="1"/>
        </w:numPr>
        <w:rPr>
          <w:lang w:val="en-US"/>
        </w:rPr>
      </w:pPr>
      <w:r w:rsidRPr="005B34CF">
        <w:rPr>
          <w:bCs/>
          <w:lang w:val="en-US"/>
        </w:rPr>
        <w:t xml:space="preserve">Incorporate the text changes indicated in </w:t>
      </w:r>
      <w:r w:rsidR="00665ACE">
        <w:rPr>
          <w:bCs/>
          <w:lang w:val="en-US"/>
        </w:rPr>
        <w:t>11-19/630r2 &lt;</w:t>
      </w:r>
      <w:hyperlink r:id="rId86" w:history="1">
        <w:r w:rsidR="00D71AAF" w:rsidRPr="00485A4B">
          <w:rPr>
            <w:rStyle w:val="Hyperlink"/>
            <w:bCs/>
          </w:rPr>
          <w:t>https://</w:t>
        </w:r>
      </w:hyperlink>
      <w:hyperlink r:id="rId87" w:history="1">
        <w:r w:rsidRPr="005B34CF">
          <w:rPr>
            <w:rStyle w:val="Hyperlink"/>
            <w:bCs/>
          </w:rPr>
          <w:t>mentor.ieee.org/802.11/dcn/19/11-19-0630-02-000m-active-scan-figure-cid.docx</w:t>
        </w:r>
      </w:hyperlink>
      <w:r w:rsidR="00D71AAF">
        <w:rPr>
          <w:rStyle w:val="Hyperlink"/>
          <w:bCs/>
        </w:rPr>
        <w:t>&gt;</w:t>
      </w:r>
      <w:r w:rsidRPr="005B34CF">
        <w:rPr>
          <w:bCs/>
        </w:rPr>
        <w:t xml:space="preserve"> into the </w:t>
      </w:r>
      <w:proofErr w:type="spellStart"/>
      <w:r w:rsidRPr="005B34CF">
        <w:rPr>
          <w:bCs/>
        </w:rPr>
        <w:t>TGmd</w:t>
      </w:r>
      <w:proofErr w:type="spellEnd"/>
      <w:r w:rsidRPr="005B34CF">
        <w:rPr>
          <w:bCs/>
        </w:rPr>
        <w:t xml:space="preserve"> draft.</w:t>
      </w:r>
    </w:p>
    <w:p w:rsidR="00404141" w:rsidRDefault="00404141" w:rsidP="00404141">
      <w:pPr>
        <w:pStyle w:val="ListParagraph"/>
        <w:numPr>
          <w:ilvl w:val="3"/>
          <w:numId w:val="1"/>
        </w:numPr>
        <w:rPr>
          <w:lang w:val="en-US"/>
        </w:rPr>
      </w:pPr>
      <w:r>
        <w:rPr>
          <w:lang w:val="en-US"/>
        </w:rPr>
        <w:t>Request to delay the motion until later.  There is another submission on the agenda that may be related,</w:t>
      </w:r>
    </w:p>
    <w:p w:rsidR="00404141" w:rsidRDefault="00404141" w:rsidP="00404141">
      <w:pPr>
        <w:pStyle w:val="ListParagraph"/>
        <w:numPr>
          <w:ilvl w:val="3"/>
          <w:numId w:val="1"/>
        </w:numPr>
        <w:rPr>
          <w:lang w:val="en-US"/>
        </w:rPr>
      </w:pPr>
      <w:r>
        <w:rPr>
          <w:lang w:val="en-US"/>
        </w:rPr>
        <w:t>Request was granted. So, no Motion # assigned.</w:t>
      </w:r>
    </w:p>
    <w:p w:rsidR="00404141" w:rsidRDefault="00404141" w:rsidP="00404141">
      <w:pPr>
        <w:pStyle w:val="ListParagraph"/>
        <w:numPr>
          <w:ilvl w:val="1"/>
          <w:numId w:val="1"/>
        </w:numPr>
        <w:rPr>
          <w:lang w:val="en-US"/>
        </w:rPr>
      </w:pPr>
      <w:r w:rsidRPr="0097038E">
        <w:rPr>
          <w:b/>
          <w:lang w:val="en-US"/>
        </w:rPr>
        <w:t>Review Doc 11-19.509r0</w:t>
      </w:r>
      <w:r>
        <w:rPr>
          <w:lang w:val="en-US"/>
        </w:rPr>
        <w:t xml:space="preserve"> </w:t>
      </w:r>
      <w:proofErr w:type="spellStart"/>
      <w:r>
        <w:rPr>
          <w:lang w:val="en-US"/>
        </w:rPr>
        <w:t>Younho</w:t>
      </w:r>
      <w:proofErr w:type="spellEnd"/>
      <w:r>
        <w:rPr>
          <w:lang w:val="en-US"/>
        </w:rPr>
        <w:t xml:space="preserve"> SEOK (</w:t>
      </w:r>
      <w:proofErr w:type="spellStart"/>
      <w:r>
        <w:rPr>
          <w:lang w:val="en-US"/>
        </w:rPr>
        <w:t>Mediatek</w:t>
      </w:r>
      <w:proofErr w:type="spellEnd"/>
      <w:r>
        <w:rPr>
          <w:lang w:val="en-US"/>
        </w:rPr>
        <w:t>)</w:t>
      </w:r>
    </w:p>
    <w:p w:rsidR="00404141" w:rsidRDefault="00404141" w:rsidP="00404141">
      <w:pPr>
        <w:pStyle w:val="ListParagraph"/>
        <w:numPr>
          <w:ilvl w:val="2"/>
          <w:numId w:val="1"/>
        </w:numPr>
        <w:rPr>
          <w:lang w:val="en-US"/>
        </w:rPr>
      </w:pPr>
      <w:r>
        <w:rPr>
          <w:lang w:val="en-US"/>
        </w:rPr>
        <w:t xml:space="preserve"> </w:t>
      </w:r>
      <w:hyperlink r:id="rId88" w:history="1">
        <w:r w:rsidRPr="00065CBE">
          <w:rPr>
            <w:rStyle w:val="Hyperlink"/>
            <w:lang w:val="en-US"/>
          </w:rPr>
          <w:t>https://mentor.ieee.org/802.11/dcn/19/11-19-0549-00-000m-lb236-s1g-related-mac-comment-resolutions.docx</w:t>
        </w:r>
      </w:hyperlink>
      <w:r>
        <w:rPr>
          <w:lang w:val="en-US"/>
        </w:rPr>
        <w:t xml:space="preserve"> </w:t>
      </w:r>
    </w:p>
    <w:p w:rsidR="005041B1" w:rsidRPr="005B34CF" w:rsidRDefault="00404141" w:rsidP="005041B1">
      <w:pPr>
        <w:pStyle w:val="ListParagraph"/>
        <w:numPr>
          <w:ilvl w:val="2"/>
          <w:numId w:val="1"/>
        </w:numPr>
        <w:rPr>
          <w:highlight w:val="green"/>
          <w:lang w:val="en-US"/>
        </w:rPr>
      </w:pPr>
      <w:r w:rsidRPr="005B34CF">
        <w:rPr>
          <w:highlight w:val="green"/>
          <w:lang w:val="en-US"/>
        </w:rPr>
        <w:t xml:space="preserve">CID 2561 (MAC) </w:t>
      </w:r>
    </w:p>
    <w:p w:rsidR="00404141" w:rsidRDefault="00404141" w:rsidP="00404141">
      <w:pPr>
        <w:pStyle w:val="ListParagraph"/>
        <w:numPr>
          <w:ilvl w:val="3"/>
          <w:numId w:val="1"/>
        </w:numPr>
        <w:rPr>
          <w:lang w:val="en-US"/>
        </w:rPr>
      </w:pPr>
      <w:r>
        <w:rPr>
          <w:lang w:val="en-US"/>
        </w:rPr>
        <w:t>Review comment</w:t>
      </w:r>
      <w:r w:rsidR="003D4D4F">
        <w:rPr>
          <w:lang w:val="en-US"/>
        </w:rPr>
        <w:t>.</w:t>
      </w:r>
    </w:p>
    <w:p w:rsidR="005B34CF" w:rsidRPr="005B34CF" w:rsidRDefault="00404141" w:rsidP="005B34CF">
      <w:pPr>
        <w:pStyle w:val="ListParagraph"/>
        <w:numPr>
          <w:ilvl w:val="3"/>
          <w:numId w:val="1"/>
        </w:numPr>
        <w:rPr>
          <w:lang w:val="en-US"/>
        </w:rPr>
      </w:pPr>
      <w:r>
        <w:rPr>
          <w:lang w:val="en-US"/>
        </w:rPr>
        <w:t xml:space="preserve">Proposed Resolution: </w:t>
      </w:r>
      <w:r w:rsidR="005B34CF" w:rsidRPr="005B34CF">
        <w:rPr>
          <w:lang w:val="en-US"/>
        </w:rPr>
        <w:t xml:space="preserve">Revised- </w:t>
      </w:r>
    </w:p>
    <w:p w:rsidR="005B34CF" w:rsidRPr="005B34CF" w:rsidRDefault="005B34CF" w:rsidP="005B34CF">
      <w:pPr>
        <w:pStyle w:val="ListParagraph"/>
        <w:numPr>
          <w:ilvl w:val="3"/>
          <w:numId w:val="1"/>
        </w:numPr>
        <w:rPr>
          <w:lang w:val="en-US"/>
        </w:rPr>
      </w:pPr>
      <w:r w:rsidRPr="005B34CF">
        <w:rPr>
          <w:lang w:val="en-US"/>
        </w:rPr>
        <w:lastRenderedPageBreak/>
        <w:t xml:space="preserve">In 9.8.2 (General PV1 frame format), the spec says, </w:t>
      </w:r>
    </w:p>
    <w:p w:rsidR="005B34CF" w:rsidRPr="005B34CF" w:rsidRDefault="005B34CF" w:rsidP="005B34CF">
      <w:pPr>
        <w:pStyle w:val="ListParagraph"/>
        <w:ind w:left="2880"/>
        <w:rPr>
          <w:lang w:val="en-US"/>
        </w:rPr>
      </w:pPr>
      <w:r w:rsidRPr="005B34CF">
        <w:rPr>
          <w:lang w:val="en-US"/>
        </w:rPr>
        <w:t>“The first three fields (Frame Control, A1 and A2) and the last field FCS are always present in PV1 frames. The Sequence Control, A3, A4 and Frame body fields are optionally present.”</w:t>
      </w:r>
    </w:p>
    <w:p w:rsidR="00404141" w:rsidRPr="005B34CF" w:rsidRDefault="005B34CF" w:rsidP="005B34CF">
      <w:pPr>
        <w:ind w:left="2880"/>
        <w:rPr>
          <w:lang w:val="en-US"/>
        </w:rPr>
      </w:pPr>
      <w:r w:rsidRPr="005B34CF">
        <w:rPr>
          <w:lang w:val="en-US"/>
        </w:rPr>
        <w:t>Changes the reference of the cited sentence from 9.8 (MAC frame format for PV1 frames(11ah)) to 9.8.2 (General PV1 frame format).</w:t>
      </w:r>
    </w:p>
    <w:p w:rsidR="003D7633" w:rsidRDefault="005B34CF" w:rsidP="005B34CF">
      <w:pPr>
        <w:numPr>
          <w:ilvl w:val="3"/>
          <w:numId w:val="1"/>
        </w:numPr>
        <w:rPr>
          <w:lang w:val="en-US"/>
        </w:rPr>
      </w:pPr>
      <w:r>
        <w:rPr>
          <w:lang w:val="en-US"/>
        </w:rPr>
        <w:t xml:space="preserve">Updated Proposed Resolution: </w:t>
      </w:r>
      <w:r w:rsidRPr="005B34CF">
        <w:rPr>
          <w:lang w:val="en-US"/>
        </w:rPr>
        <w:t>CID 2561 (MAC): REVISED (MAC: 2019-05-16 18:03:29Z):  Change the reference of the cited sentence from 9.8 (MAC frame format for PV1 frames(11ah)) to 9.8.2 (General PV1 frame format).</w:t>
      </w:r>
    </w:p>
    <w:p w:rsidR="005B34CF" w:rsidRDefault="005B34CF" w:rsidP="005B34CF">
      <w:pPr>
        <w:numPr>
          <w:ilvl w:val="3"/>
          <w:numId w:val="1"/>
        </w:numPr>
        <w:rPr>
          <w:lang w:val="en-US"/>
        </w:rPr>
      </w:pPr>
      <w:r>
        <w:rPr>
          <w:lang w:val="en-US"/>
        </w:rPr>
        <w:t>No objection – Mark Ready for Motion</w:t>
      </w:r>
    </w:p>
    <w:p w:rsidR="005B34CF" w:rsidRPr="005B34CF" w:rsidRDefault="005B34CF" w:rsidP="005B34CF">
      <w:pPr>
        <w:numPr>
          <w:ilvl w:val="2"/>
          <w:numId w:val="1"/>
        </w:numPr>
        <w:rPr>
          <w:highlight w:val="green"/>
          <w:lang w:val="en-US"/>
        </w:rPr>
      </w:pPr>
      <w:r w:rsidRPr="005B34CF">
        <w:rPr>
          <w:highlight w:val="green"/>
          <w:lang w:val="en-US"/>
        </w:rPr>
        <w:t>CID 2411 (MAC)</w:t>
      </w:r>
    </w:p>
    <w:p w:rsidR="005B34CF" w:rsidRDefault="005B34CF" w:rsidP="005B34CF">
      <w:pPr>
        <w:numPr>
          <w:ilvl w:val="3"/>
          <w:numId w:val="1"/>
        </w:numPr>
        <w:rPr>
          <w:lang w:val="en-US"/>
        </w:rPr>
      </w:pPr>
      <w:r>
        <w:rPr>
          <w:lang w:val="en-US"/>
        </w:rPr>
        <w:t>Review Comment</w:t>
      </w:r>
      <w:r w:rsidR="003D4D4F">
        <w:rPr>
          <w:lang w:val="en-US"/>
        </w:rPr>
        <w:t>.</w:t>
      </w:r>
    </w:p>
    <w:p w:rsidR="005B34CF" w:rsidRDefault="005B34CF" w:rsidP="005B34CF">
      <w:pPr>
        <w:numPr>
          <w:ilvl w:val="3"/>
          <w:numId w:val="1"/>
        </w:numPr>
        <w:rPr>
          <w:lang w:val="en-US"/>
        </w:rPr>
      </w:pPr>
      <w:r>
        <w:rPr>
          <w:lang w:val="en-US"/>
        </w:rPr>
        <w:t xml:space="preserve">Proposed Resolution: </w:t>
      </w:r>
      <w:r w:rsidRPr="005B34CF">
        <w:rPr>
          <w:lang w:val="en-US"/>
        </w:rPr>
        <w:t>ACCEPTED (MAC: 2019-05-16 18:04:48Z)</w:t>
      </w:r>
    </w:p>
    <w:p w:rsidR="005B34CF" w:rsidRDefault="005B34CF" w:rsidP="005B34CF">
      <w:pPr>
        <w:numPr>
          <w:ilvl w:val="3"/>
          <w:numId w:val="1"/>
        </w:numPr>
        <w:rPr>
          <w:lang w:val="en-US"/>
        </w:rPr>
      </w:pPr>
      <w:r>
        <w:rPr>
          <w:lang w:val="en-US"/>
        </w:rPr>
        <w:t>No objection – Mark Ready for Motion</w:t>
      </w:r>
    </w:p>
    <w:p w:rsidR="005B34CF" w:rsidRPr="005B34CF" w:rsidRDefault="005B34CF" w:rsidP="005B34CF">
      <w:pPr>
        <w:numPr>
          <w:ilvl w:val="2"/>
          <w:numId w:val="1"/>
        </w:numPr>
        <w:rPr>
          <w:highlight w:val="green"/>
          <w:lang w:val="en-US"/>
        </w:rPr>
      </w:pPr>
      <w:r w:rsidRPr="005B34CF">
        <w:rPr>
          <w:highlight w:val="green"/>
          <w:lang w:val="en-US"/>
        </w:rPr>
        <w:t>CID 2490 (MAC)</w:t>
      </w:r>
    </w:p>
    <w:p w:rsidR="005B34CF" w:rsidRDefault="005B34CF" w:rsidP="005B34CF">
      <w:pPr>
        <w:numPr>
          <w:ilvl w:val="3"/>
          <w:numId w:val="1"/>
        </w:numPr>
        <w:rPr>
          <w:lang w:val="en-US"/>
        </w:rPr>
      </w:pPr>
      <w:r>
        <w:rPr>
          <w:lang w:val="en-US"/>
        </w:rPr>
        <w:t>Review Comment</w:t>
      </w:r>
      <w:r w:rsidR="003D4D4F">
        <w:rPr>
          <w:lang w:val="en-US"/>
        </w:rPr>
        <w:t>.</w:t>
      </w:r>
    </w:p>
    <w:p w:rsidR="005B34CF" w:rsidRDefault="005B34CF" w:rsidP="005B34CF">
      <w:pPr>
        <w:numPr>
          <w:ilvl w:val="3"/>
          <w:numId w:val="1"/>
        </w:numPr>
        <w:rPr>
          <w:lang w:val="en-US"/>
        </w:rPr>
      </w:pPr>
      <w:r>
        <w:rPr>
          <w:lang w:val="en-US"/>
        </w:rPr>
        <w:t xml:space="preserve">Proposed Resolution: </w:t>
      </w:r>
      <w:r w:rsidRPr="005B34CF">
        <w:rPr>
          <w:lang w:val="en-US"/>
        </w:rPr>
        <w:t>ACCEPTED (MAC: 2019-05-16 18:06:05Z)</w:t>
      </w:r>
    </w:p>
    <w:p w:rsidR="005B34CF" w:rsidRDefault="005B34CF" w:rsidP="005B34CF">
      <w:pPr>
        <w:numPr>
          <w:ilvl w:val="3"/>
          <w:numId w:val="1"/>
        </w:numPr>
        <w:rPr>
          <w:lang w:val="en-US"/>
        </w:rPr>
      </w:pPr>
      <w:r>
        <w:rPr>
          <w:lang w:val="en-US"/>
        </w:rPr>
        <w:t>No objection – Mark Ready for Motion</w:t>
      </w:r>
    </w:p>
    <w:p w:rsidR="005B34CF" w:rsidRPr="005C414B" w:rsidRDefault="005B34CF" w:rsidP="005B34CF">
      <w:pPr>
        <w:numPr>
          <w:ilvl w:val="2"/>
          <w:numId w:val="1"/>
        </w:numPr>
        <w:rPr>
          <w:highlight w:val="green"/>
          <w:lang w:val="en-US"/>
        </w:rPr>
      </w:pPr>
      <w:r w:rsidRPr="005C414B">
        <w:rPr>
          <w:highlight w:val="green"/>
          <w:lang w:val="en-US"/>
        </w:rPr>
        <w:t>CID 2001 (MAC)</w:t>
      </w:r>
    </w:p>
    <w:p w:rsidR="005B34CF" w:rsidRDefault="005B34CF" w:rsidP="005B34CF">
      <w:pPr>
        <w:numPr>
          <w:ilvl w:val="3"/>
          <w:numId w:val="1"/>
        </w:numPr>
        <w:rPr>
          <w:lang w:val="en-US"/>
        </w:rPr>
      </w:pPr>
      <w:r>
        <w:rPr>
          <w:lang w:val="en-US"/>
        </w:rPr>
        <w:t>Review Comment</w:t>
      </w:r>
      <w:r w:rsidR="009C1EA1">
        <w:rPr>
          <w:lang w:val="en-US"/>
        </w:rPr>
        <w:t>.</w:t>
      </w:r>
    </w:p>
    <w:p w:rsidR="005B34CF" w:rsidRDefault="005B34CF" w:rsidP="005B34CF">
      <w:pPr>
        <w:numPr>
          <w:ilvl w:val="3"/>
          <w:numId w:val="1"/>
        </w:numPr>
        <w:rPr>
          <w:lang w:val="en-US"/>
        </w:rPr>
      </w:pPr>
      <w:r>
        <w:rPr>
          <w:lang w:val="en-US"/>
        </w:rPr>
        <w:t xml:space="preserve">Review </w:t>
      </w:r>
      <w:r w:rsidR="009C1EA1">
        <w:rPr>
          <w:lang w:val="en-US"/>
        </w:rPr>
        <w:t>p</w:t>
      </w:r>
      <w:r>
        <w:rPr>
          <w:lang w:val="en-US"/>
        </w:rPr>
        <w:t>roposed text changes.</w:t>
      </w:r>
    </w:p>
    <w:p w:rsidR="005B34CF" w:rsidRDefault="005B34CF" w:rsidP="005B34CF">
      <w:pPr>
        <w:numPr>
          <w:ilvl w:val="3"/>
          <w:numId w:val="1"/>
        </w:numPr>
        <w:rPr>
          <w:lang w:val="en-US"/>
        </w:rPr>
      </w:pPr>
      <w:r>
        <w:rPr>
          <w:lang w:val="en-US"/>
        </w:rPr>
        <w:t xml:space="preserve">Proposed Resolution: </w:t>
      </w:r>
      <w:r w:rsidRPr="005B34CF">
        <w:rPr>
          <w:lang w:val="en-US"/>
        </w:rPr>
        <w:t>REVISED (MAC: 2019-05-16 18:08:38Z): Incorporate the changes as specified in 11-19/0549r0 (</w:t>
      </w:r>
      <w:hyperlink r:id="rId89" w:history="1">
        <w:r w:rsidR="00321489" w:rsidRPr="00485A4B">
          <w:rPr>
            <w:rStyle w:val="Hyperlink"/>
            <w:lang w:val="en-US"/>
          </w:rPr>
          <w:t>https://mentor.ieee.org/802.11/dcn/19/11-19-0549-00-000m-lb236-s1g-related-mac-comment-resolutions.docx</w:t>
        </w:r>
      </w:hyperlink>
      <w:r w:rsidRPr="005B34CF">
        <w:rPr>
          <w:lang w:val="en-US"/>
        </w:rPr>
        <w:t>) for CID 2001, which updates the figure title and description in the direction suggested by the commenter.</w:t>
      </w:r>
    </w:p>
    <w:p w:rsidR="005C414B" w:rsidRDefault="005C414B" w:rsidP="005C414B">
      <w:pPr>
        <w:numPr>
          <w:ilvl w:val="3"/>
          <w:numId w:val="1"/>
        </w:numPr>
        <w:rPr>
          <w:lang w:val="en-US"/>
        </w:rPr>
      </w:pPr>
      <w:r>
        <w:rPr>
          <w:lang w:val="en-US"/>
        </w:rPr>
        <w:t>No objection – Mark Ready for Motion</w:t>
      </w:r>
    </w:p>
    <w:p w:rsidR="005B34CF" w:rsidRPr="005C414B" w:rsidRDefault="005C414B" w:rsidP="005B34CF">
      <w:pPr>
        <w:numPr>
          <w:ilvl w:val="2"/>
          <w:numId w:val="1"/>
        </w:numPr>
        <w:rPr>
          <w:highlight w:val="green"/>
          <w:lang w:val="en-US"/>
        </w:rPr>
      </w:pPr>
      <w:r w:rsidRPr="005C414B">
        <w:rPr>
          <w:highlight w:val="green"/>
          <w:lang w:val="en-US"/>
        </w:rPr>
        <w:t>CID 2308 (MAC)</w:t>
      </w:r>
    </w:p>
    <w:p w:rsidR="005C414B" w:rsidRDefault="005C414B" w:rsidP="005C414B">
      <w:pPr>
        <w:numPr>
          <w:ilvl w:val="3"/>
          <w:numId w:val="1"/>
        </w:numPr>
        <w:rPr>
          <w:lang w:val="en-US"/>
        </w:rPr>
      </w:pPr>
      <w:r>
        <w:rPr>
          <w:lang w:val="en-US"/>
        </w:rPr>
        <w:t>Review comment</w:t>
      </w:r>
      <w:r w:rsidR="009C1EA1">
        <w:rPr>
          <w:lang w:val="en-US"/>
        </w:rPr>
        <w:t>.</w:t>
      </w:r>
    </w:p>
    <w:p w:rsidR="005C414B" w:rsidRPr="005C414B" w:rsidRDefault="005C414B" w:rsidP="005C414B">
      <w:pPr>
        <w:numPr>
          <w:ilvl w:val="3"/>
          <w:numId w:val="1"/>
        </w:numPr>
        <w:rPr>
          <w:lang w:val="en-US"/>
        </w:rPr>
      </w:pPr>
      <w:r w:rsidRPr="005C414B">
        <w:rPr>
          <w:lang w:val="en-US"/>
        </w:rPr>
        <w:t xml:space="preserve">Proposed Resolution: </w:t>
      </w:r>
      <w:r>
        <w:rPr>
          <w:lang w:eastAsia="ko-KR"/>
        </w:rPr>
        <w:t>Rejected- The spec already has the following definition fo</w:t>
      </w:r>
      <w:r w:rsidR="009C1EA1">
        <w:rPr>
          <w:lang w:eastAsia="ko-KR"/>
        </w:rPr>
        <w:t>r</w:t>
      </w:r>
      <w:r>
        <w:rPr>
          <w:lang w:eastAsia="ko-KR"/>
        </w:rPr>
        <w:t xml:space="preserve"> the NDP CMAC frame. “null data PPDU (NDP) carrying medium access control information (CMAC) frame: A physical layer (PHY) protocol data unit (PPDU) with no Data field used by the PHY to provide to the medium access control (MAC) the service of carrying MAC information in the SIGNAL field of the sub 1 GHz (S1G) PPDU.”</w:t>
      </w:r>
      <w:r>
        <w:rPr>
          <w:lang w:val="en-US"/>
        </w:rPr>
        <w:t xml:space="preserve"> </w:t>
      </w:r>
      <w:r>
        <w:rPr>
          <w:lang w:eastAsia="ko-KR"/>
        </w:rPr>
        <w:t xml:space="preserve">Also, the spec has the related behaviours for each NDP CMAC frame, in clause 10 and 11, not clause 9. But, if you find some </w:t>
      </w:r>
      <w:proofErr w:type="spellStart"/>
      <w:r>
        <w:rPr>
          <w:lang w:eastAsia="ko-KR"/>
        </w:rPr>
        <w:t>behavior</w:t>
      </w:r>
      <w:proofErr w:type="spellEnd"/>
      <w:r>
        <w:rPr>
          <w:lang w:eastAsia="ko-KR"/>
        </w:rPr>
        <w:t xml:space="preserve"> texts that are not clearly defined for the NDP CMAC frames, please submit the follow-up comments. </w:t>
      </w:r>
    </w:p>
    <w:p w:rsidR="005C414B" w:rsidRDefault="005C414B" w:rsidP="005C414B">
      <w:pPr>
        <w:numPr>
          <w:ilvl w:val="3"/>
          <w:numId w:val="1"/>
        </w:numPr>
        <w:rPr>
          <w:lang w:val="en-US"/>
        </w:rPr>
      </w:pPr>
      <w:r>
        <w:rPr>
          <w:lang w:val="en-US"/>
        </w:rPr>
        <w:t>Discussion on convention of “frames” vs “PPDU”.</w:t>
      </w:r>
    </w:p>
    <w:p w:rsidR="005C414B" w:rsidRPr="005C414B" w:rsidRDefault="005C414B" w:rsidP="005C414B">
      <w:pPr>
        <w:numPr>
          <w:ilvl w:val="3"/>
          <w:numId w:val="1"/>
        </w:numPr>
        <w:rPr>
          <w:lang w:val="en-US"/>
        </w:rPr>
      </w:pPr>
      <w:r>
        <w:rPr>
          <w:lang w:val="en-US"/>
        </w:rPr>
        <w:t xml:space="preserve">Updated Proposed Resolution: </w:t>
      </w:r>
      <w:r w:rsidRPr="005C414B">
        <w:rPr>
          <w:lang w:val="en-US"/>
        </w:rPr>
        <w:t xml:space="preserve">CID 2308 (MAC): REJECTED (MAC: 2019-05-16 18:13:15Z): The spec already has the following definition </w:t>
      </w:r>
      <w:proofErr w:type="spellStart"/>
      <w:r w:rsidRPr="005C414B">
        <w:rPr>
          <w:lang w:val="en-US"/>
        </w:rPr>
        <w:t>fo</w:t>
      </w:r>
      <w:proofErr w:type="spellEnd"/>
      <w:r w:rsidRPr="005C414B">
        <w:rPr>
          <w:lang w:val="en-US"/>
        </w:rPr>
        <w:t xml:space="preserve"> the NDP CMAC frame: “null data PPDU (NDP) carrying medium access control information (CMAC) frame: A physical layer (PHY) protocol data unit (PPDU) with no Data field used by the PHY to provide to the medium access control (MAC) the service of carrying MAC information in the SIGNAL field of the sub 1 GHz (S1G) PPDU.”</w:t>
      </w:r>
    </w:p>
    <w:p w:rsidR="005C414B" w:rsidRPr="005C414B" w:rsidRDefault="005C414B" w:rsidP="005C414B">
      <w:pPr>
        <w:ind w:left="2880"/>
        <w:rPr>
          <w:lang w:val="en-US"/>
        </w:rPr>
      </w:pPr>
      <w:r w:rsidRPr="005C414B">
        <w:rPr>
          <w:lang w:val="en-US"/>
        </w:rPr>
        <w:t xml:space="preserve">Also, the spec has the related </w:t>
      </w:r>
      <w:proofErr w:type="spellStart"/>
      <w:r w:rsidRPr="005C414B">
        <w:rPr>
          <w:lang w:val="en-US"/>
        </w:rPr>
        <w:t>behaviours</w:t>
      </w:r>
      <w:proofErr w:type="spellEnd"/>
      <w:r w:rsidRPr="005C414B">
        <w:rPr>
          <w:lang w:val="en-US"/>
        </w:rPr>
        <w:t xml:space="preserve"> for each NDP CMAC frame, in clause 10 and 11, not clause 9.</w:t>
      </w:r>
    </w:p>
    <w:p w:rsidR="005C414B" w:rsidRDefault="005C414B" w:rsidP="005C414B">
      <w:pPr>
        <w:numPr>
          <w:ilvl w:val="3"/>
          <w:numId w:val="1"/>
        </w:numPr>
        <w:rPr>
          <w:lang w:val="en-US"/>
        </w:rPr>
      </w:pPr>
      <w:r>
        <w:rPr>
          <w:lang w:val="en-US"/>
        </w:rPr>
        <w:t>No objection – Mark Ready for Motion</w:t>
      </w:r>
    </w:p>
    <w:p w:rsidR="005B34CF" w:rsidRPr="00084446" w:rsidRDefault="005C414B" w:rsidP="005C414B">
      <w:pPr>
        <w:numPr>
          <w:ilvl w:val="2"/>
          <w:numId w:val="1"/>
        </w:numPr>
        <w:rPr>
          <w:highlight w:val="yellow"/>
          <w:lang w:val="en-US"/>
        </w:rPr>
      </w:pPr>
      <w:r w:rsidRPr="00084446">
        <w:rPr>
          <w:highlight w:val="yellow"/>
          <w:lang w:val="en-US"/>
        </w:rPr>
        <w:t>CID 2435 (MAC)</w:t>
      </w:r>
    </w:p>
    <w:p w:rsidR="005C414B" w:rsidRDefault="005C414B" w:rsidP="005C414B">
      <w:pPr>
        <w:numPr>
          <w:ilvl w:val="3"/>
          <w:numId w:val="1"/>
        </w:numPr>
        <w:rPr>
          <w:lang w:val="en-US"/>
        </w:rPr>
      </w:pPr>
      <w:r>
        <w:rPr>
          <w:lang w:val="en-US"/>
        </w:rPr>
        <w:t>Review Comment</w:t>
      </w:r>
    </w:p>
    <w:p w:rsidR="005C414B" w:rsidRPr="005C414B" w:rsidRDefault="005C414B" w:rsidP="005C414B">
      <w:pPr>
        <w:numPr>
          <w:ilvl w:val="3"/>
          <w:numId w:val="1"/>
        </w:numPr>
        <w:rPr>
          <w:lang w:val="en-US"/>
        </w:rPr>
      </w:pPr>
      <w:r w:rsidRPr="005C414B">
        <w:rPr>
          <w:lang w:val="en-US"/>
        </w:rPr>
        <w:lastRenderedPageBreak/>
        <w:t xml:space="preserve">Proposed Resolution: </w:t>
      </w:r>
      <w:r>
        <w:t xml:space="preserve">Rejected- </w:t>
      </w:r>
      <w:r>
        <w:rPr>
          <w:lang w:val="en-US"/>
        </w:rPr>
        <w:t>Initially</w:t>
      </w:r>
      <w:r>
        <w:t xml:space="preserve">, the </w:t>
      </w:r>
      <w:proofErr w:type="spellStart"/>
      <w:r>
        <w:t>BlockAck</w:t>
      </w:r>
      <w:proofErr w:type="spellEnd"/>
      <w:r>
        <w:t xml:space="preserve"> protocol was made before having A-MDPU. If singe frame can feedback receptions of more than one MPDUs, that we can say it as the </w:t>
      </w:r>
      <w:proofErr w:type="spellStart"/>
      <w:r>
        <w:t>BlockAck</w:t>
      </w:r>
      <w:proofErr w:type="spellEnd"/>
      <w:r>
        <w:t>.</w:t>
      </w:r>
    </w:p>
    <w:p w:rsidR="005C414B" w:rsidRDefault="005C414B" w:rsidP="005C414B">
      <w:pPr>
        <w:numPr>
          <w:ilvl w:val="3"/>
          <w:numId w:val="1"/>
        </w:numPr>
        <w:rPr>
          <w:lang w:val="en-US"/>
        </w:rPr>
      </w:pPr>
      <w:r>
        <w:rPr>
          <w:lang w:val="en-US"/>
        </w:rPr>
        <w:t xml:space="preserve">Discussion of </w:t>
      </w:r>
      <w:proofErr w:type="spellStart"/>
      <w:r>
        <w:rPr>
          <w:lang w:val="en-US"/>
        </w:rPr>
        <w:t>BlockAck</w:t>
      </w:r>
      <w:proofErr w:type="spellEnd"/>
      <w:r>
        <w:rPr>
          <w:lang w:val="en-US"/>
        </w:rPr>
        <w:t xml:space="preserve"> protocol in the standard for the </w:t>
      </w:r>
      <w:r w:rsidR="00084446">
        <w:rPr>
          <w:lang w:val="en-US"/>
        </w:rPr>
        <w:t xml:space="preserve">NDP </w:t>
      </w:r>
      <w:proofErr w:type="spellStart"/>
      <w:r w:rsidR="00084446">
        <w:rPr>
          <w:lang w:val="en-US"/>
        </w:rPr>
        <w:t>BlockAck</w:t>
      </w:r>
      <w:proofErr w:type="spellEnd"/>
      <w:r w:rsidR="00084446">
        <w:rPr>
          <w:lang w:val="en-US"/>
        </w:rPr>
        <w:t xml:space="preserve"> Frame vs NDP Ack.</w:t>
      </w:r>
    </w:p>
    <w:p w:rsidR="00084446" w:rsidRDefault="00084446" w:rsidP="005C414B">
      <w:pPr>
        <w:numPr>
          <w:ilvl w:val="3"/>
          <w:numId w:val="1"/>
        </w:numPr>
        <w:rPr>
          <w:lang w:val="en-US"/>
        </w:rPr>
      </w:pPr>
      <w:r>
        <w:rPr>
          <w:lang w:val="en-US"/>
        </w:rPr>
        <w:t>Reviewed p1660 – Table 9-353.</w:t>
      </w:r>
    </w:p>
    <w:p w:rsidR="00084446" w:rsidRDefault="00084446" w:rsidP="005C414B">
      <w:pPr>
        <w:numPr>
          <w:ilvl w:val="3"/>
          <w:numId w:val="1"/>
        </w:numPr>
        <w:rPr>
          <w:lang w:val="en-US"/>
        </w:rPr>
      </w:pPr>
      <w:r>
        <w:rPr>
          <w:lang w:val="en-US"/>
        </w:rPr>
        <w:t xml:space="preserve">Discussion on if the NDP </w:t>
      </w:r>
      <w:proofErr w:type="spellStart"/>
      <w:r>
        <w:rPr>
          <w:lang w:val="en-US"/>
        </w:rPr>
        <w:t>BlockAck</w:t>
      </w:r>
      <w:proofErr w:type="spellEnd"/>
      <w:r>
        <w:rPr>
          <w:lang w:val="en-US"/>
        </w:rPr>
        <w:t xml:space="preserve"> Frame is used only after a fragment.</w:t>
      </w:r>
    </w:p>
    <w:p w:rsidR="00084446" w:rsidRDefault="00084446" w:rsidP="005C414B">
      <w:pPr>
        <w:numPr>
          <w:ilvl w:val="3"/>
          <w:numId w:val="1"/>
        </w:numPr>
        <w:rPr>
          <w:lang w:val="en-US"/>
        </w:rPr>
      </w:pPr>
      <w:r>
        <w:rPr>
          <w:lang w:val="en-US"/>
        </w:rPr>
        <w:t>There seems to be more discussion on this one.</w:t>
      </w:r>
    </w:p>
    <w:p w:rsidR="00084446" w:rsidRPr="005C414B" w:rsidRDefault="00084446" w:rsidP="005C414B">
      <w:pPr>
        <w:numPr>
          <w:ilvl w:val="3"/>
          <w:numId w:val="1"/>
        </w:numPr>
        <w:rPr>
          <w:lang w:val="en-US"/>
        </w:rPr>
      </w:pPr>
      <w:r w:rsidRPr="00501DEE">
        <w:rPr>
          <w:b/>
          <w:highlight w:val="yellow"/>
          <w:lang w:val="en-US"/>
        </w:rPr>
        <w:t>ACTION ITEM</w:t>
      </w:r>
      <w:r w:rsidR="00A91EC5" w:rsidRPr="00501DEE">
        <w:rPr>
          <w:b/>
          <w:highlight w:val="yellow"/>
          <w:lang w:val="en-US"/>
        </w:rPr>
        <w:t xml:space="preserve"> A1</w:t>
      </w:r>
      <w:r w:rsidR="00E31375">
        <w:rPr>
          <w:b/>
          <w:highlight w:val="yellow"/>
          <w:lang w:val="en-US"/>
        </w:rPr>
        <w:t>3</w:t>
      </w:r>
      <w:r>
        <w:rPr>
          <w:lang w:val="en-US"/>
        </w:rPr>
        <w:t xml:space="preserve">: </w:t>
      </w:r>
      <w:r w:rsidR="007E52C2">
        <w:rPr>
          <w:lang w:val="en-US"/>
        </w:rPr>
        <w:t>Mark RISON</w:t>
      </w:r>
      <w:r w:rsidRPr="00084446">
        <w:rPr>
          <w:lang w:val="en-US"/>
        </w:rPr>
        <w:t xml:space="preserve"> and Yongho </w:t>
      </w:r>
      <w:r>
        <w:rPr>
          <w:lang w:val="en-US"/>
        </w:rPr>
        <w:t xml:space="preserve">SEOK </w:t>
      </w:r>
      <w:r w:rsidRPr="00084446">
        <w:rPr>
          <w:lang w:val="en-US"/>
        </w:rPr>
        <w:t>will work offline and bring back.</w:t>
      </w:r>
    </w:p>
    <w:p w:rsidR="003D7633" w:rsidRPr="009C1EA1" w:rsidRDefault="00084446" w:rsidP="00084446">
      <w:pPr>
        <w:numPr>
          <w:ilvl w:val="2"/>
          <w:numId w:val="1"/>
        </w:numPr>
        <w:rPr>
          <w:highlight w:val="green"/>
          <w:lang w:val="en-US"/>
        </w:rPr>
      </w:pPr>
      <w:r w:rsidRPr="009C1EA1">
        <w:rPr>
          <w:highlight w:val="green"/>
          <w:lang w:val="en-US"/>
        </w:rPr>
        <w:t>CID 2265 (MAC)</w:t>
      </w:r>
    </w:p>
    <w:p w:rsidR="00084446" w:rsidRDefault="00084446" w:rsidP="00084446">
      <w:pPr>
        <w:numPr>
          <w:ilvl w:val="3"/>
          <w:numId w:val="1"/>
        </w:numPr>
        <w:rPr>
          <w:lang w:val="en-US"/>
        </w:rPr>
      </w:pPr>
      <w:r>
        <w:rPr>
          <w:lang w:val="en-US"/>
        </w:rPr>
        <w:t xml:space="preserve">Review </w:t>
      </w:r>
      <w:r w:rsidR="009C1EA1">
        <w:rPr>
          <w:lang w:val="en-US"/>
        </w:rPr>
        <w:t>C</w:t>
      </w:r>
      <w:r>
        <w:rPr>
          <w:lang w:val="en-US"/>
        </w:rPr>
        <w:t>omment</w:t>
      </w:r>
      <w:r w:rsidR="009C1EA1">
        <w:rPr>
          <w:lang w:val="en-US"/>
        </w:rPr>
        <w:t>.</w:t>
      </w:r>
    </w:p>
    <w:p w:rsidR="00084446" w:rsidRDefault="00084446" w:rsidP="00084446">
      <w:pPr>
        <w:numPr>
          <w:ilvl w:val="3"/>
          <w:numId w:val="1"/>
        </w:numPr>
        <w:rPr>
          <w:lang w:val="en-US"/>
        </w:rPr>
      </w:pPr>
      <w:r>
        <w:rPr>
          <w:lang w:val="en-US"/>
        </w:rPr>
        <w:t xml:space="preserve">Proposed Resolution: </w:t>
      </w:r>
      <w:r w:rsidRPr="00084446">
        <w:rPr>
          <w:lang w:val="en-US"/>
        </w:rPr>
        <w:t>ACCEPTED (MAC: 2019-05-16 18:30:26Z)</w:t>
      </w:r>
    </w:p>
    <w:p w:rsidR="00084446" w:rsidRDefault="00084446" w:rsidP="00084446">
      <w:pPr>
        <w:numPr>
          <w:ilvl w:val="3"/>
          <w:numId w:val="1"/>
        </w:numPr>
        <w:rPr>
          <w:lang w:val="en-US"/>
        </w:rPr>
      </w:pPr>
      <w:r>
        <w:rPr>
          <w:lang w:val="en-US"/>
        </w:rPr>
        <w:t>No objection – Mark Ready for Motion</w:t>
      </w:r>
    </w:p>
    <w:p w:rsidR="00084446" w:rsidRPr="00D03833" w:rsidRDefault="00084446" w:rsidP="00084446">
      <w:pPr>
        <w:numPr>
          <w:ilvl w:val="2"/>
          <w:numId w:val="1"/>
        </w:numPr>
        <w:rPr>
          <w:highlight w:val="green"/>
          <w:lang w:val="en-US"/>
        </w:rPr>
      </w:pPr>
      <w:r w:rsidRPr="00D03833">
        <w:rPr>
          <w:highlight w:val="green"/>
          <w:lang w:val="en-US"/>
        </w:rPr>
        <w:t>CID 2515 (MAC)</w:t>
      </w:r>
    </w:p>
    <w:p w:rsidR="00084446" w:rsidRDefault="00084446" w:rsidP="00084446">
      <w:pPr>
        <w:numPr>
          <w:ilvl w:val="3"/>
          <w:numId w:val="1"/>
        </w:numPr>
        <w:rPr>
          <w:lang w:val="en-US"/>
        </w:rPr>
      </w:pPr>
      <w:r>
        <w:rPr>
          <w:lang w:val="en-US"/>
        </w:rPr>
        <w:t>Review Comment</w:t>
      </w:r>
      <w:r w:rsidR="009C1EA1">
        <w:rPr>
          <w:lang w:val="en-US"/>
        </w:rPr>
        <w:t>.</w:t>
      </w:r>
    </w:p>
    <w:p w:rsidR="00084446" w:rsidRDefault="00084446" w:rsidP="00084446">
      <w:pPr>
        <w:numPr>
          <w:ilvl w:val="3"/>
          <w:numId w:val="1"/>
        </w:numPr>
        <w:rPr>
          <w:lang w:val="en-US"/>
        </w:rPr>
      </w:pPr>
      <w:r>
        <w:rPr>
          <w:lang w:val="en-US"/>
        </w:rPr>
        <w:t xml:space="preserve">Proposed Resolution: </w:t>
      </w:r>
      <w:r w:rsidRPr="00084446">
        <w:rPr>
          <w:lang w:val="en-US"/>
        </w:rPr>
        <w:t>ACCEPTED (MAC: 2019-05-16 18:31:08Z)</w:t>
      </w:r>
    </w:p>
    <w:p w:rsidR="00084446" w:rsidRDefault="00084446" w:rsidP="00084446">
      <w:pPr>
        <w:numPr>
          <w:ilvl w:val="3"/>
          <w:numId w:val="1"/>
        </w:numPr>
        <w:rPr>
          <w:lang w:val="en-US"/>
        </w:rPr>
      </w:pPr>
      <w:r>
        <w:rPr>
          <w:lang w:val="en-US"/>
        </w:rPr>
        <w:t>No objection – Mark Ready for Motion</w:t>
      </w:r>
    </w:p>
    <w:p w:rsidR="00084446" w:rsidRPr="00D03833" w:rsidRDefault="00084446" w:rsidP="00084446">
      <w:pPr>
        <w:numPr>
          <w:ilvl w:val="2"/>
          <w:numId w:val="1"/>
        </w:numPr>
        <w:rPr>
          <w:highlight w:val="yellow"/>
          <w:lang w:val="en-US"/>
        </w:rPr>
      </w:pPr>
      <w:r w:rsidRPr="00D03833">
        <w:rPr>
          <w:highlight w:val="yellow"/>
          <w:lang w:val="en-US"/>
        </w:rPr>
        <w:t>CID 2203 (MAC</w:t>
      </w:r>
      <w:r w:rsidR="007E75D7" w:rsidRPr="00D03833">
        <w:rPr>
          <w:highlight w:val="yellow"/>
          <w:lang w:val="en-US"/>
        </w:rPr>
        <w:t>)</w:t>
      </w:r>
    </w:p>
    <w:p w:rsidR="007E75D7" w:rsidRDefault="007E75D7" w:rsidP="007E75D7">
      <w:pPr>
        <w:numPr>
          <w:ilvl w:val="3"/>
          <w:numId w:val="1"/>
        </w:numPr>
        <w:rPr>
          <w:lang w:val="en-US"/>
        </w:rPr>
      </w:pPr>
      <w:r>
        <w:rPr>
          <w:lang w:val="en-US"/>
        </w:rPr>
        <w:t xml:space="preserve"> Review Comment</w:t>
      </w:r>
      <w:r w:rsidR="009C1EA1">
        <w:rPr>
          <w:lang w:val="en-US"/>
        </w:rPr>
        <w:t>.</w:t>
      </w:r>
    </w:p>
    <w:p w:rsidR="007E75D7" w:rsidRDefault="007E75D7" w:rsidP="006D081D">
      <w:pPr>
        <w:numPr>
          <w:ilvl w:val="3"/>
          <w:numId w:val="1"/>
        </w:numPr>
      </w:pPr>
      <w:r w:rsidRPr="007E75D7">
        <w:rPr>
          <w:lang w:val="en-US"/>
        </w:rPr>
        <w:t xml:space="preserve"> Proposed Resolution:  </w:t>
      </w:r>
      <w:r>
        <w:t xml:space="preserve">Rejected- Before 11ah, a fragment can’t be sent with the </w:t>
      </w:r>
      <w:proofErr w:type="spellStart"/>
      <w:r>
        <w:t>BlockAck</w:t>
      </w:r>
      <w:proofErr w:type="spellEnd"/>
      <w:r>
        <w:t xml:space="preserve"> ack policy. It seems that the cited text is not a duplicate requirement. The commenter should provide why the cited text is a duplicate requirement. </w:t>
      </w:r>
    </w:p>
    <w:p w:rsidR="007E75D7" w:rsidRDefault="007E75D7" w:rsidP="007E75D7">
      <w:pPr>
        <w:numPr>
          <w:ilvl w:val="3"/>
          <w:numId w:val="1"/>
        </w:numPr>
        <w:rPr>
          <w:lang w:val="en-US"/>
        </w:rPr>
      </w:pPr>
      <w:r>
        <w:rPr>
          <w:lang w:val="en-US"/>
        </w:rPr>
        <w:t xml:space="preserve"> Discussion on the rationale of the rejection.</w:t>
      </w:r>
    </w:p>
    <w:p w:rsidR="007E75D7" w:rsidRDefault="007E75D7" w:rsidP="007E75D7">
      <w:pPr>
        <w:numPr>
          <w:ilvl w:val="3"/>
          <w:numId w:val="1"/>
        </w:numPr>
        <w:rPr>
          <w:lang w:val="en-US"/>
        </w:rPr>
      </w:pPr>
      <w:r>
        <w:rPr>
          <w:lang w:val="en-US"/>
        </w:rPr>
        <w:t xml:space="preserve"> Discussion on the </w:t>
      </w:r>
      <w:proofErr w:type="spellStart"/>
      <w:r>
        <w:rPr>
          <w:lang w:val="en-US"/>
        </w:rPr>
        <w:t>BlockAck</w:t>
      </w:r>
      <w:proofErr w:type="spellEnd"/>
      <w:r>
        <w:rPr>
          <w:lang w:val="en-US"/>
        </w:rPr>
        <w:t xml:space="preserve"> protocol.</w:t>
      </w:r>
    </w:p>
    <w:p w:rsidR="007E75D7" w:rsidRDefault="007E75D7" w:rsidP="007E75D7">
      <w:pPr>
        <w:numPr>
          <w:ilvl w:val="3"/>
          <w:numId w:val="1"/>
        </w:numPr>
        <w:rPr>
          <w:lang w:val="en-US"/>
        </w:rPr>
      </w:pPr>
      <w:r>
        <w:rPr>
          <w:lang w:val="en-US"/>
        </w:rPr>
        <w:t xml:space="preserve"> </w:t>
      </w:r>
      <w:r w:rsidRPr="007E75D7">
        <w:rPr>
          <w:lang w:val="en-US"/>
        </w:rPr>
        <w:t>More work off-line.</w:t>
      </w:r>
    </w:p>
    <w:p w:rsidR="007E75D7" w:rsidRPr="00D03833" w:rsidRDefault="007E75D7" w:rsidP="007E75D7">
      <w:pPr>
        <w:numPr>
          <w:ilvl w:val="2"/>
          <w:numId w:val="1"/>
        </w:numPr>
        <w:rPr>
          <w:highlight w:val="green"/>
          <w:lang w:val="en-US"/>
        </w:rPr>
      </w:pPr>
      <w:r w:rsidRPr="00D03833">
        <w:rPr>
          <w:highlight w:val="green"/>
          <w:lang w:val="en-US"/>
        </w:rPr>
        <w:t xml:space="preserve">CID </w:t>
      </w:r>
      <w:r w:rsidR="00585A56" w:rsidRPr="00D03833">
        <w:rPr>
          <w:highlight w:val="green"/>
          <w:lang w:val="en-US"/>
        </w:rPr>
        <w:t>2405 (MAC)</w:t>
      </w:r>
    </w:p>
    <w:p w:rsidR="00585A56" w:rsidRDefault="00585A56" w:rsidP="00585A56">
      <w:pPr>
        <w:numPr>
          <w:ilvl w:val="3"/>
          <w:numId w:val="1"/>
        </w:numPr>
        <w:rPr>
          <w:lang w:val="en-US"/>
        </w:rPr>
      </w:pPr>
      <w:r>
        <w:rPr>
          <w:lang w:val="en-US"/>
        </w:rPr>
        <w:t xml:space="preserve"> Review Comment</w:t>
      </w:r>
      <w:r w:rsidR="009C1EA1">
        <w:rPr>
          <w:lang w:val="en-US"/>
        </w:rPr>
        <w:t>.</w:t>
      </w:r>
    </w:p>
    <w:p w:rsidR="00585A56" w:rsidRDefault="00585A56" w:rsidP="00585A56">
      <w:pPr>
        <w:numPr>
          <w:ilvl w:val="3"/>
          <w:numId w:val="1"/>
        </w:numPr>
        <w:rPr>
          <w:lang w:val="en-US"/>
        </w:rPr>
      </w:pPr>
      <w:r>
        <w:rPr>
          <w:lang w:val="en-US"/>
        </w:rPr>
        <w:t xml:space="preserve"> </w:t>
      </w:r>
      <w:r w:rsidR="00D03833">
        <w:rPr>
          <w:lang w:val="en-US"/>
        </w:rPr>
        <w:t xml:space="preserve">Proposed Resolution: </w:t>
      </w:r>
      <w:r w:rsidR="00D03833" w:rsidRPr="00D03833">
        <w:rPr>
          <w:lang w:val="en-US"/>
        </w:rPr>
        <w:t>ACCEPTED (MAC: 2019-05-16 18:43:19Z): Note to Editor, adjust the preceding articles as needed.</w:t>
      </w:r>
    </w:p>
    <w:p w:rsidR="00084446" w:rsidRDefault="007E75D7" w:rsidP="00084446">
      <w:pPr>
        <w:numPr>
          <w:ilvl w:val="3"/>
          <w:numId w:val="1"/>
        </w:numPr>
        <w:rPr>
          <w:lang w:val="en-US"/>
        </w:rPr>
      </w:pPr>
      <w:r>
        <w:rPr>
          <w:lang w:val="en-US"/>
        </w:rPr>
        <w:t xml:space="preserve"> </w:t>
      </w:r>
      <w:r w:rsidR="00084446">
        <w:rPr>
          <w:lang w:val="en-US"/>
        </w:rPr>
        <w:t>No objection – Mark Ready for Motion</w:t>
      </w:r>
    </w:p>
    <w:p w:rsidR="00D03833" w:rsidRPr="00D03833" w:rsidRDefault="00D03833" w:rsidP="00D03833">
      <w:pPr>
        <w:numPr>
          <w:ilvl w:val="2"/>
          <w:numId w:val="1"/>
        </w:numPr>
        <w:rPr>
          <w:highlight w:val="green"/>
          <w:lang w:val="en-US"/>
        </w:rPr>
      </w:pPr>
      <w:r w:rsidRPr="00D03833">
        <w:rPr>
          <w:highlight w:val="green"/>
          <w:lang w:val="en-US"/>
        </w:rPr>
        <w:t>CID  2516 (MAC)</w:t>
      </w:r>
    </w:p>
    <w:p w:rsidR="00D03833" w:rsidRDefault="00D03833" w:rsidP="00D03833">
      <w:pPr>
        <w:numPr>
          <w:ilvl w:val="3"/>
          <w:numId w:val="1"/>
        </w:numPr>
        <w:rPr>
          <w:lang w:val="en-US"/>
        </w:rPr>
      </w:pPr>
      <w:r>
        <w:rPr>
          <w:lang w:val="en-US"/>
        </w:rPr>
        <w:t xml:space="preserve"> Review Comment</w:t>
      </w:r>
      <w:r w:rsidR="009C1EA1">
        <w:rPr>
          <w:lang w:val="en-US"/>
        </w:rPr>
        <w:t>.</w:t>
      </w:r>
    </w:p>
    <w:p w:rsidR="00D03833" w:rsidRDefault="00D03833" w:rsidP="00D03833">
      <w:pPr>
        <w:numPr>
          <w:ilvl w:val="3"/>
          <w:numId w:val="1"/>
        </w:numPr>
        <w:rPr>
          <w:lang w:val="en-US"/>
        </w:rPr>
      </w:pPr>
      <w:r>
        <w:rPr>
          <w:lang w:val="en-US"/>
        </w:rPr>
        <w:t xml:space="preserve"> Review Table 10-7</w:t>
      </w:r>
      <w:r w:rsidR="009C1EA1">
        <w:rPr>
          <w:lang w:val="en-US"/>
        </w:rPr>
        <w:t>.</w:t>
      </w:r>
    </w:p>
    <w:p w:rsidR="00D03833" w:rsidRPr="00D03833" w:rsidRDefault="00D03833" w:rsidP="00D03833">
      <w:pPr>
        <w:numPr>
          <w:ilvl w:val="3"/>
          <w:numId w:val="1"/>
        </w:numPr>
        <w:rPr>
          <w:lang w:val="en-US"/>
        </w:rPr>
      </w:pPr>
      <w:r w:rsidRPr="00D03833">
        <w:rPr>
          <w:lang w:val="en-US"/>
        </w:rPr>
        <w:t xml:space="preserve">  Proposed Resolution:</w:t>
      </w:r>
      <w:r>
        <w:rPr>
          <w:lang w:val="en-US"/>
        </w:rPr>
        <w:t xml:space="preserve"> </w:t>
      </w:r>
      <w:r w:rsidRPr="00D03833">
        <w:rPr>
          <w:lang w:val="en-US"/>
        </w:rPr>
        <w:t xml:space="preserve">CID 2516 (MAC): REVISED (MAC: 2019-05-16 18:45:29Z): In Table 10-7, change </w:t>
      </w:r>
    </w:p>
    <w:p w:rsidR="00D03833" w:rsidRPr="00D03833" w:rsidRDefault="00D03833" w:rsidP="00D03833">
      <w:pPr>
        <w:ind w:left="2880"/>
        <w:rPr>
          <w:lang w:val="en-US"/>
        </w:rPr>
      </w:pPr>
      <w:r w:rsidRPr="00D03833">
        <w:rPr>
          <w:lang w:val="en-US"/>
        </w:rPr>
        <w:t>“The ack policy of at least one of the MPDUs in the PPDU is Normal Ack or Implicit BAR.”</w:t>
      </w:r>
    </w:p>
    <w:p w:rsidR="00D03833" w:rsidRPr="00D03833" w:rsidRDefault="00D03833" w:rsidP="00D03833">
      <w:pPr>
        <w:ind w:left="2880"/>
        <w:rPr>
          <w:lang w:val="en-US"/>
        </w:rPr>
      </w:pPr>
      <w:r w:rsidRPr="00D03833">
        <w:rPr>
          <w:lang w:val="en-US"/>
        </w:rPr>
        <w:t>to</w:t>
      </w:r>
    </w:p>
    <w:p w:rsidR="00D03833" w:rsidRPr="00D03833" w:rsidRDefault="00D03833" w:rsidP="00D03833">
      <w:pPr>
        <w:ind w:left="2880"/>
        <w:rPr>
          <w:lang w:val="en-US"/>
        </w:rPr>
      </w:pPr>
      <w:r w:rsidRPr="00D03833">
        <w:rPr>
          <w:lang w:val="en-US"/>
        </w:rPr>
        <w:t>“At least one of the MPDUs in the PPDU solicits an immediate acknowledgement (e.g., a QoS Data frame whose ack policy is</w:t>
      </w:r>
      <w:r>
        <w:rPr>
          <w:lang w:val="en-US"/>
        </w:rPr>
        <w:t xml:space="preserve"> </w:t>
      </w:r>
      <w:r w:rsidRPr="00D03833">
        <w:rPr>
          <w:lang w:val="en-US"/>
        </w:rPr>
        <w:t>Normal Ack or Implicit BAR</w:t>
      </w:r>
      <w:r>
        <w:rPr>
          <w:lang w:val="en-US"/>
        </w:rPr>
        <w:t>; or an</w:t>
      </w:r>
      <w:r w:rsidRPr="00D03833">
        <w:rPr>
          <w:lang w:val="en-US"/>
        </w:rPr>
        <w:t xml:space="preserve"> Action frame).”                                                                           </w:t>
      </w:r>
    </w:p>
    <w:p w:rsidR="00084446" w:rsidRDefault="00D03833" w:rsidP="00D03833">
      <w:pPr>
        <w:numPr>
          <w:ilvl w:val="3"/>
          <w:numId w:val="1"/>
        </w:numPr>
        <w:rPr>
          <w:lang w:val="en-US"/>
        </w:rPr>
      </w:pPr>
      <w:r>
        <w:rPr>
          <w:lang w:val="en-US"/>
        </w:rPr>
        <w:t xml:space="preserve"> No objection – Mark Ready for Motion</w:t>
      </w:r>
    </w:p>
    <w:p w:rsidR="003D7633" w:rsidRPr="00D75673" w:rsidRDefault="00D03833" w:rsidP="00D03833">
      <w:pPr>
        <w:numPr>
          <w:ilvl w:val="2"/>
          <w:numId w:val="1"/>
        </w:numPr>
        <w:rPr>
          <w:highlight w:val="yellow"/>
          <w:lang w:val="en-US"/>
        </w:rPr>
      </w:pPr>
      <w:r w:rsidRPr="00D75673">
        <w:rPr>
          <w:highlight w:val="yellow"/>
          <w:lang w:val="en-US"/>
        </w:rPr>
        <w:t>CID 2517 (MAC)</w:t>
      </w:r>
      <w:r w:rsidR="00D75673" w:rsidRPr="00D75673">
        <w:rPr>
          <w:highlight w:val="yellow"/>
          <w:lang w:val="en-US"/>
        </w:rPr>
        <w:t xml:space="preserve"> and 2518 (MAC)</w:t>
      </w:r>
    </w:p>
    <w:p w:rsidR="00D03833" w:rsidRDefault="00D03833" w:rsidP="00D03833">
      <w:pPr>
        <w:numPr>
          <w:ilvl w:val="3"/>
          <w:numId w:val="1"/>
        </w:numPr>
        <w:rPr>
          <w:lang w:val="en-US"/>
        </w:rPr>
      </w:pPr>
      <w:r>
        <w:rPr>
          <w:lang w:val="en-US"/>
        </w:rPr>
        <w:t xml:space="preserve"> Review comment</w:t>
      </w:r>
    </w:p>
    <w:p w:rsidR="00D03833" w:rsidRDefault="00D03833" w:rsidP="00D03833">
      <w:pPr>
        <w:numPr>
          <w:ilvl w:val="3"/>
          <w:numId w:val="1"/>
        </w:numPr>
        <w:rPr>
          <w:lang w:val="en-US"/>
        </w:rPr>
      </w:pPr>
      <w:r>
        <w:rPr>
          <w:lang w:val="en-US"/>
        </w:rPr>
        <w:t xml:space="preserve"> Discussion on the example. Is it needed? This CID needs more review.</w:t>
      </w:r>
    </w:p>
    <w:p w:rsidR="00D03833" w:rsidRPr="00D75673" w:rsidRDefault="00D75673" w:rsidP="00D03833">
      <w:pPr>
        <w:numPr>
          <w:ilvl w:val="2"/>
          <w:numId w:val="1"/>
        </w:numPr>
        <w:rPr>
          <w:highlight w:val="green"/>
          <w:lang w:val="en-US"/>
        </w:rPr>
      </w:pPr>
      <w:r w:rsidRPr="00D75673">
        <w:rPr>
          <w:highlight w:val="green"/>
          <w:lang w:val="en-US"/>
        </w:rPr>
        <w:t>CID 2519 (MAC)</w:t>
      </w:r>
    </w:p>
    <w:p w:rsidR="00D75673" w:rsidRDefault="00D75673" w:rsidP="00D75673">
      <w:pPr>
        <w:numPr>
          <w:ilvl w:val="3"/>
          <w:numId w:val="1"/>
        </w:numPr>
        <w:rPr>
          <w:lang w:val="en-US"/>
        </w:rPr>
      </w:pPr>
      <w:r>
        <w:rPr>
          <w:lang w:val="en-US"/>
        </w:rPr>
        <w:t xml:space="preserve"> Review Comment</w:t>
      </w:r>
      <w:r w:rsidR="009C1EA1">
        <w:rPr>
          <w:lang w:val="en-US"/>
        </w:rPr>
        <w:t>.</w:t>
      </w:r>
    </w:p>
    <w:p w:rsidR="00D75673" w:rsidRDefault="00D75673" w:rsidP="006D081D">
      <w:pPr>
        <w:numPr>
          <w:ilvl w:val="3"/>
          <w:numId w:val="1"/>
        </w:numPr>
        <w:rPr>
          <w:lang w:val="en-US"/>
        </w:rPr>
      </w:pPr>
      <w:r w:rsidRPr="00D75673">
        <w:rPr>
          <w:lang w:val="en-US"/>
        </w:rPr>
        <w:t xml:space="preserve"> Proposed resolution: REJECTED (MAC: 2019-05-16 18:55:42Z): 10.3.2.11 is an acknowledgement procedure.  The procedure is never used for NDP BA.</w:t>
      </w:r>
    </w:p>
    <w:p w:rsidR="00D75673" w:rsidRDefault="00D75673" w:rsidP="006D081D">
      <w:pPr>
        <w:numPr>
          <w:ilvl w:val="3"/>
          <w:numId w:val="1"/>
        </w:numPr>
        <w:rPr>
          <w:lang w:val="en-US"/>
        </w:rPr>
      </w:pPr>
      <w:r>
        <w:rPr>
          <w:lang w:val="en-US"/>
        </w:rPr>
        <w:t xml:space="preserve"> </w:t>
      </w:r>
      <w:r w:rsidRPr="00D75673">
        <w:rPr>
          <w:lang w:val="en-US"/>
        </w:rPr>
        <w:t>No objection – Mark Ready for Motion</w:t>
      </w:r>
    </w:p>
    <w:p w:rsidR="00D75673" w:rsidRPr="009E1413" w:rsidRDefault="00D75673" w:rsidP="00D75673">
      <w:pPr>
        <w:numPr>
          <w:ilvl w:val="2"/>
          <w:numId w:val="1"/>
        </w:numPr>
        <w:rPr>
          <w:highlight w:val="green"/>
          <w:lang w:val="en-US"/>
        </w:rPr>
      </w:pPr>
      <w:r w:rsidRPr="009E1413">
        <w:rPr>
          <w:highlight w:val="green"/>
          <w:lang w:val="en-US"/>
        </w:rPr>
        <w:t>CID 2315 (MAC)</w:t>
      </w:r>
    </w:p>
    <w:p w:rsidR="00D75673" w:rsidRDefault="00D75673" w:rsidP="00D75673">
      <w:pPr>
        <w:numPr>
          <w:ilvl w:val="3"/>
          <w:numId w:val="1"/>
        </w:numPr>
        <w:rPr>
          <w:lang w:val="en-US"/>
        </w:rPr>
      </w:pPr>
      <w:r>
        <w:rPr>
          <w:lang w:val="en-US"/>
        </w:rPr>
        <w:lastRenderedPageBreak/>
        <w:t xml:space="preserve"> Review Comment</w:t>
      </w:r>
    </w:p>
    <w:p w:rsidR="00D75673" w:rsidRDefault="00D75673" w:rsidP="00D75673">
      <w:pPr>
        <w:numPr>
          <w:ilvl w:val="3"/>
          <w:numId w:val="1"/>
        </w:numPr>
        <w:rPr>
          <w:lang w:val="en-US"/>
        </w:rPr>
      </w:pPr>
      <w:r>
        <w:rPr>
          <w:lang w:val="en-US"/>
        </w:rPr>
        <w:t xml:space="preserve"> Discussion on the proposed resolution and a request to include a reference.</w:t>
      </w:r>
    </w:p>
    <w:p w:rsidR="00D75673" w:rsidRDefault="00D75673" w:rsidP="00D75673">
      <w:pPr>
        <w:numPr>
          <w:ilvl w:val="3"/>
          <w:numId w:val="1"/>
        </w:numPr>
        <w:rPr>
          <w:lang w:val="en-US"/>
        </w:rPr>
      </w:pPr>
      <w:r>
        <w:rPr>
          <w:lang w:val="en-US"/>
        </w:rPr>
        <w:t xml:space="preserve"> A Reference to where SIG Control Frame is “non-NDP” definition is requested.</w:t>
      </w:r>
    </w:p>
    <w:p w:rsidR="00D75673" w:rsidRPr="00D75673" w:rsidRDefault="00D75673" w:rsidP="00D75673">
      <w:pPr>
        <w:numPr>
          <w:ilvl w:val="3"/>
          <w:numId w:val="1"/>
        </w:numPr>
        <w:rPr>
          <w:lang w:val="en-US"/>
        </w:rPr>
      </w:pPr>
      <w:r>
        <w:rPr>
          <w:lang w:val="en-US"/>
        </w:rPr>
        <w:t xml:space="preserve"> Proposed Resolution: </w:t>
      </w:r>
      <w:r w:rsidRPr="00D75673">
        <w:rPr>
          <w:lang w:val="en-US"/>
        </w:rPr>
        <w:t>REVISED (MAC: 2019-05-16 18:57:34Z): Incorporate changes as shown in 11-19/0549r</w:t>
      </w:r>
      <w:r>
        <w:rPr>
          <w:lang w:val="en-US"/>
        </w:rPr>
        <w:t>0</w:t>
      </w:r>
      <w:r w:rsidRPr="00D75673">
        <w:rPr>
          <w:lang w:val="en-US"/>
        </w:rPr>
        <w:t xml:space="preserve"> (</w:t>
      </w:r>
      <w:hyperlink r:id="rId90" w:history="1">
        <w:r w:rsidR="000126E2" w:rsidRPr="00065CBE">
          <w:rPr>
            <w:rStyle w:val="Hyperlink"/>
            <w:lang w:val="en-US"/>
          </w:rPr>
          <w:t>https://mentor.ieee.org/802.11/dcn/19/11-19-0549-00-000m-lb236-s1g-related-mac-comment-resolutions.docx</w:t>
        </w:r>
      </w:hyperlink>
      <w:r w:rsidR="000126E2">
        <w:rPr>
          <w:lang w:val="en-US"/>
        </w:rPr>
        <w:t>)</w:t>
      </w:r>
      <w:r w:rsidRPr="00D75673">
        <w:rPr>
          <w:lang w:val="en-US"/>
        </w:rPr>
        <w:t xml:space="preserve"> for CID 2315, which are in the direction suggested by the commenter, but does not include "non-NDP" because an S1G Control frame is defined to be non-NDP.</w:t>
      </w:r>
    </w:p>
    <w:p w:rsidR="00D75673" w:rsidRDefault="00D75673" w:rsidP="000126E2">
      <w:pPr>
        <w:numPr>
          <w:ilvl w:val="3"/>
          <w:numId w:val="1"/>
        </w:numPr>
        <w:rPr>
          <w:lang w:val="en-US"/>
        </w:rPr>
      </w:pPr>
      <w:r w:rsidRPr="00D75673">
        <w:rPr>
          <w:lang w:val="en-US"/>
        </w:rPr>
        <w:t>But, th</w:t>
      </w:r>
      <w:r>
        <w:rPr>
          <w:lang w:val="en-US"/>
        </w:rPr>
        <w:t xml:space="preserve">e </w:t>
      </w:r>
      <w:r w:rsidR="000126E2">
        <w:rPr>
          <w:lang w:val="en-US"/>
        </w:rPr>
        <w:t>resolution</w:t>
      </w:r>
      <w:r w:rsidRPr="00D75673">
        <w:rPr>
          <w:lang w:val="en-US"/>
        </w:rPr>
        <w:t xml:space="preserve"> needs a reference to where in the spec it says that.</w:t>
      </w:r>
      <w:r w:rsidR="000126E2">
        <w:rPr>
          <w:lang w:val="en-US"/>
        </w:rPr>
        <w:t xml:space="preserve">  This will not be motioned until July, so a reference can be found and added to the Resolution.</w:t>
      </w:r>
    </w:p>
    <w:p w:rsidR="000126E2" w:rsidRDefault="000126E2" w:rsidP="000126E2">
      <w:pPr>
        <w:numPr>
          <w:ilvl w:val="3"/>
          <w:numId w:val="1"/>
        </w:numPr>
        <w:rPr>
          <w:lang w:val="en-US"/>
        </w:rPr>
      </w:pPr>
      <w:r>
        <w:rPr>
          <w:lang w:val="en-US"/>
        </w:rPr>
        <w:t>No objection – Mark Ready for Motion</w:t>
      </w:r>
    </w:p>
    <w:p w:rsidR="000126E2" w:rsidRPr="000126E2" w:rsidRDefault="000126E2" w:rsidP="000126E2">
      <w:pPr>
        <w:numPr>
          <w:ilvl w:val="2"/>
          <w:numId w:val="1"/>
        </w:numPr>
        <w:rPr>
          <w:highlight w:val="green"/>
          <w:lang w:val="en-US"/>
        </w:rPr>
      </w:pPr>
      <w:r w:rsidRPr="000126E2">
        <w:rPr>
          <w:highlight w:val="green"/>
          <w:lang w:val="en-US"/>
        </w:rPr>
        <w:t>CID 2663 (MAC)</w:t>
      </w:r>
    </w:p>
    <w:p w:rsidR="000126E2" w:rsidRDefault="000126E2" w:rsidP="000126E2">
      <w:pPr>
        <w:numPr>
          <w:ilvl w:val="3"/>
          <w:numId w:val="1"/>
        </w:numPr>
        <w:rPr>
          <w:lang w:val="en-US"/>
        </w:rPr>
      </w:pPr>
      <w:r>
        <w:rPr>
          <w:lang w:val="en-US"/>
        </w:rPr>
        <w:t>Review Comment</w:t>
      </w:r>
      <w:r w:rsidR="005C31FE">
        <w:rPr>
          <w:lang w:val="en-US"/>
        </w:rPr>
        <w:t>.</w:t>
      </w:r>
    </w:p>
    <w:p w:rsidR="000126E2" w:rsidRDefault="000126E2" w:rsidP="000126E2">
      <w:pPr>
        <w:numPr>
          <w:ilvl w:val="3"/>
          <w:numId w:val="1"/>
        </w:numPr>
        <w:rPr>
          <w:lang w:val="en-US"/>
        </w:rPr>
      </w:pPr>
      <w:r>
        <w:rPr>
          <w:lang w:val="en-US"/>
        </w:rPr>
        <w:t>Discussion of the proposed changes.</w:t>
      </w:r>
    </w:p>
    <w:p w:rsidR="000126E2" w:rsidRPr="00D75673" w:rsidRDefault="000126E2" w:rsidP="000126E2">
      <w:pPr>
        <w:numPr>
          <w:ilvl w:val="3"/>
          <w:numId w:val="1"/>
        </w:numPr>
        <w:rPr>
          <w:lang w:val="en-US"/>
        </w:rPr>
      </w:pPr>
      <w:r>
        <w:rPr>
          <w:lang w:val="en-US"/>
        </w:rPr>
        <w:t>Changes made to the proposed changes to move “under the above conditions”.</w:t>
      </w:r>
    </w:p>
    <w:p w:rsidR="003D7633" w:rsidRDefault="000126E2" w:rsidP="000126E2">
      <w:pPr>
        <w:numPr>
          <w:ilvl w:val="3"/>
          <w:numId w:val="1"/>
        </w:numPr>
        <w:rPr>
          <w:lang w:val="en-US"/>
        </w:rPr>
      </w:pPr>
      <w:r>
        <w:rPr>
          <w:lang w:val="en-US"/>
        </w:rPr>
        <w:t xml:space="preserve">Proposed Resolution: </w:t>
      </w:r>
      <w:r w:rsidRPr="000126E2">
        <w:rPr>
          <w:lang w:val="en-US"/>
        </w:rPr>
        <w:t>REVISED (MAC: 2019-05-16 19:05:04Z): Incorporate the changes in 11-19/549r1 (</w:t>
      </w:r>
      <w:hyperlink r:id="rId91" w:history="1">
        <w:r w:rsidR="00321489" w:rsidRPr="00485A4B">
          <w:rPr>
            <w:rStyle w:val="Hyperlink"/>
            <w:lang w:val="en-US"/>
          </w:rPr>
          <w:t>https://mentor.ieee.org/802.11/dcn/19/11-19-0549-01-000m-lb236-s1g-related-mac-comment-resolutions.docx</w:t>
        </w:r>
      </w:hyperlink>
      <w:r w:rsidRPr="000126E2">
        <w:rPr>
          <w:lang w:val="en-US"/>
        </w:rPr>
        <w:t>) for CID 2663, which makes changes in the direction suggested by the commenter, while disallowing combining subfields triggered from the same relay STA.</w:t>
      </w:r>
    </w:p>
    <w:p w:rsidR="000126E2" w:rsidRDefault="000126E2" w:rsidP="000126E2">
      <w:pPr>
        <w:numPr>
          <w:ilvl w:val="3"/>
          <w:numId w:val="1"/>
        </w:numPr>
        <w:rPr>
          <w:lang w:val="en-US"/>
        </w:rPr>
      </w:pPr>
      <w:r>
        <w:rPr>
          <w:lang w:val="en-US"/>
        </w:rPr>
        <w:t>No objection – Mark Ready for Motion</w:t>
      </w:r>
    </w:p>
    <w:p w:rsidR="003D7633" w:rsidRPr="000126E2" w:rsidRDefault="000126E2" w:rsidP="000126E2">
      <w:pPr>
        <w:numPr>
          <w:ilvl w:val="2"/>
          <w:numId w:val="1"/>
        </w:numPr>
        <w:rPr>
          <w:highlight w:val="green"/>
          <w:lang w:val="en-US"/>
        </w:rPr>
      </w:pPr>
      <w:r w:rsidRPr="000126E2">
        <w:rPr>
          <w:highlight w:val="green"/>
          <w:lang w:val="en-US"/>
        </w:rPr>
        <w:t>CID 2377 (MAC)</w:t>
      </w:r>
    </w:p>
    <w:p w:rsidR="000126E2" w:rsidRDefault="000126E2" w:rsidP="000126E2">
      <w:pPr>
        <w:numPr>
          <w:ilvl w:val="3"/>
          <w:numId w:val="1"/>
        </w:numPr>
        <w:rPr>
          <w:lang w:val="en-US"/>
        </w:rPr>
      </w:pPr>
      <w:r>
        <w:rPr>
          <w:lang w:val="en-US"/>
        </w:rPr>
        <w:t xml:space="preserve">Review </w:t>
      </w:r>
      <w:r w:rsidR="009E1413">
        <w:rPr>
          <w:lang w:val="en-US"/>
        </w:rPr>
        <w:t>C</w:t>
      </w:r>
      <w:r>
        <w:rPr>
          <w:lang w:val="en-US"/>
        </w:rPr>
        <w:t>omment</w:t>
      </w:r>
      <w:r w:rsidR="009E1413">
        <w:rPr>
          <w:lang w:val="en-US"/>
        </w:rPr>
        <w:t>.</w:t>
      </w:r>
    </w:p>
    <w:p w:rsidR="000126E2" w:rsidRDefault="000126E2" w:rsidP="000126E2">
      <w:pPr>
        <w:numPr>
          <w:ilvl w:val="3"/>
          <w:numId w:val="1"/>
        </w:numPr>
        <w:rPr>
          <w:lang w:val="en-US"/>
        </w:rPr>
      </w:pPr>
      <w:r>
        <w:rPr>
          <w:lang w:val="en-US"/>
        </w:rPr>
        <w:t xml:space="preserve"> Proposed Resolution: </w:t>
      </w:r>
      <w:r w:rsidRPr="000126E2">
        <w:rPr>
          <w:lang w:val="en-US"/>
        </w:rPr>
        <w:t>ACCEPTED (MAC: 2019-05-16 19:09:50Z)</w:t>
      </w:r>
    </w:p>
    <w:p w:rsidR="000126E2" w:rsidRDefault="000126E2" w:rsidP="000126E2">
      <w:pPr>
        <w:numPr>
          <w:ilvl w:val="3"/>
          <w:numId w:val="1"/>
        </w:numPr>
        <w:rPr>
          <w:lang w:val="en-US"/>
        </w:rPr>
      </w:pPr>
      <w:r>
        <w:rPr>
          <w:lang w:val="en-US"/>
        </w:rPr>
        <w:t xml:space="preserve"> No objection – Mark Ready for Motion</w:t>
      </w:r>
    </w:p>
    <w:p w:rsidR="000126E2" w:rsidRPr="0097038E" w:rsidRDefault="000126E2" w:rsidP="000126E2">
      <w:pPr>
        <w:numPr>
          <w:ilvl w:val="2"/>
          <w:numId w:val="1"/>
        </w:numPr>
        <w:rPr>
          <w:highlight w:val="green"/>
          <w:lang w:val="en-US"/>
        </w:rPr>
      </w:pPr>
      <w:r w:rsidRPr="0097038E">
        <w:rPr>
          <w:highlight w:val="green"/>
          <w:lang w:val="en-US"/>
        </w:rPr>
        <w:t>CID 2397 (MAC)</w:t>
      </w:r>
    </w:p>
    <w:p w:rsidR="000126E2" w:rsidRDefault="009E1413" w:rsidP="000126E2">
      <w:pPr>
        <w:numPr>
          <w:ilvl w:val="3"/>
          <w:numId w:val="1"/>
        </w:numPr>
        <w:rPr>
          <w:lang w:val="en-US"/>
        </w:rPr>
      </w:pPr>
      <w:r>
        <w:rPr>
          <w:lang w:val="en-US"/>
        </w:rPr>
        <w:t xml:space="preserve"> </w:t>
      </w:r>
      <w:r w:rsidR="000126E2">
        <w:rPr>
          <w:lang w:val="en-US"/>
        </w:rPr>
        <w:t xml:space="preserve">Review </w:t>
      </w:r>
      <w:r>
        <w:rPr>
          <w:lang w:val="en-US"/>
        </w:rPr>
        <w:t>C</w:t>
      </w:r>
      <w:r w:rsidR="000126E2">
        <w:rPr>
          <w:lang w:val="en-US"/>
        </w:rPr>
        <w:t>omment</w:t>
      </w:r>
      <w:r>
        <w:rPr>
          <w:lang w:val="en-US"/>
        </w:rPr>
        <w:t>.</w:t>
      </w:r>
    </w:p>
    <w:p w:rsidR="000126E2" w:rsidRDefault="009E1413" w:rsidP="000126E2">
      <w:pPr>
        <w:numPr>
          <w:ilvl w:val="3"/>
          <w:numId w:val="1"/>
        </w:numPr>
        <w:rPr>
          <w:lang w:val="en-US"/>
        </w:rPr>
      </w:pPr>
      <w:r>
        <w:rPr>
          <w:lang w:val="en-US"/>
        </w:rPr>
        <w:t xml:space="preserve"> </w:t>
      </w:r>
      <w:r w:rsidR="000126E2">
        <w:rPr>
          <w:lang w:val="en-US"/>
        </w:rPr>
        <w:t xml:space="preserve">Proposed Resolution: </w:t>
      </w:r>
      <w:r w:rsidR="000126E2" w:rsidRPr="000126E2">
        <w:rPr>
          <w:lang w:val="en-US"/>
        </w:rPr>
        <w:t>ACCEPTED (MAC: 2019-05-16 19:10:18Z)</w:t>
      </w:r>
    </w:p>
    <w:p w:rsidR="000126E2" w:rsidRDefault="009E1413" w:rsidP="000126E2">
      <w:pPr>
        <w:numPr>
          <w:ilvl w:val="3"/>
          <w:numId w:val="1"/>
        </w:numPr>
        <w:rPr>
          <w:lang w:val="en-US"/>
        </w:rPr>
      </w:pPr>
      <w:r>
        <w:rPr>
          <w:lang w:val="en-US"/>
        </w:rPr>
        <w:t xml:space="preserve"> </w:t>
      </w:r>
      <w:r w:rsidR="000126E2">
        <w:rPr>
          <w:lang w:val="en-US"/>
        </w:rPr>
        <w:t>No objection – Mark Ready for Motion</w:t>
      </w:r>
    </w:p>
    <w:p w:rsidR="000126E2" w:rsidRPr="00D82020" w:rsidRDefault="000126E2" w:rsidP="000126E2">
      <w:pPr>
        <w:pStyle w:val="ListParagraph"/>
        <w:numPr>
          <w:ilvl w:val="1"/>
          <w:numId w:val="1"/>
        </w:numPr>
        <w:rPr>
          <w:lang w:val="en-US"/>
        </w:rPr>
      </w:pPr>
      <w:r w:rsidRPr="000126E2">
        <w:rPr>
          <w:b/>
          <w:lang w:val="en-US"/>
        </w:rPr>
        <w:t>Review doc 11-19-396</w:t>
      </w:r>
      <w:r>
        <w:rPr>
          <w:b/>
          <w:lang w:val="en-US"/>
        </w:rPr>
        <w:t>r0</w:t>
      </w:r>
      <w:r w:rsidRPr="00D82020">
        <w:rPr>
          <w:lang w:val="en-US"/>
        </w:rPr>
        <w:t xml:space="preserve"> – Multiple BSSID – </w:t>
      </w:r>
      <w:r w:rsidR="0097038E">
        <w:rPr>
          <w:lang w:val="en-US"/>
        </w:rPr>
        <w:t>Abhishek PATIL (Qualcomm)</w:t>
      </w:r>
    </w:p>
    <w:p w:rsidR="000126E2" w:rsidRDefault="00D9757E" w:rsidP="000126E2">
      <w:pPr>
        <w:numPr>
          <w:ilvl w:val="2"/>
          <w:numId w:val="1"/>
        </w:numPr>
        <w:rPr>
          <w:lang w:val="en-US"/>
        </w:rPr>
      </w:pPr>
      <w:hyperlink r:id="rId92" w:history="1">
        <w:r w:rsidR="000126E2" w:rsidRPr="00065CBE">
          <w:rPr>
            <w:rStyle w:val="Hyperlink"/>
            <w:lang w:val="en-US"/>
          </w:rPr>
          <w:t>https://mentor.ieee.org/802.11/dcn/19/11-19-0396-00-000m-resolution-for-cids-related-to-multiple-bssid.docx</w:t>
        </w:r>
      </w:hyperlink>
    </w:p>
    <w:p w:rsidR="000126E2" w:rsidRPr="005121FA" w:rsidRDefault="005121FA" w:rsidP="000126E2">
      <w:pPr>
        <w:numPr>
          <w:ilvl w:val="2"/>
          <w:numId w:val="1"/>
        </w:numPr>
        <w:rPr>
          <w:highlight w:val="green"/>
          <w:lang w:val="en-US"/>
        </w:rPr>
      </w:pPr>
      <w:r w:rsidRPr="005121FA">
        <w:rPr>
          <w:highlight w:val="green"/>
          <w:lang w:val="en-US"/>
        </w:rPr>
        <w:t>CID 2392 (MAC)</w:t>
      </w:r>
    </w:p>
    <w:p w:rsidR="005121FA" w:rsidRDefault="005121FA" w:rsidP="005121FA">
      <w:pPr>
        <w:numPr>
          <w:ilvl w:val="3"/>
          <w:numId w:val="1"/>
        </w:numPr>
        <w:rPr>
          <w:lang w:val="en-US"/>
        </w:rPr>
      </w:pPr>
      <w:r>
        <w:rPr>
          <w:lang w:val="en-US"/>
        </w:rPr>
        <w:t>Review comment</w:t>
      </w:r>
    </w:p>
    <w:p w:rsidR="005121FA" w:rsidRPr="005121FA" w:rsidRDefault="005121FA" w:rsidP="005121FA">
      <w:pPr>
        <w:numPr>
          <w:ilvl w:val="3"/>
          <w:numId w:val="1"/>
        </w:numPr>
        <w:rPr>
          <w:lang w:val="en-US"/>
        </w:rPr>
      </w:pPr>
      <w:r w:rsidRPr="005121FA">
        <w:rPr>
          <w:lang w:val="en-US"/>
        </w:rPr>
        <w:t>Proposed Resolution: Revised</w:t>
      </w:r>
      <w:r>
        <w:rPr>
          <w:lang w:val="en-US"/>
        </w:rPr>
        <w:t xml:space="preserve">, </w:t>
      </w:r>
      <w:r w:rsidRPr="005121FA">
        <w:rPr>
          <w:lang w:val="en-US"/>
        </w:rPr>
        <w:t xml:space="preserve">Agree with the comment. The 2nd bullet is updated to refer to the SSID and Multiple BSSID-Index element. </w:t>
      </w:r>
      <w:proofErr w:type="gramStart"/>
      <w:r w:rsidRPr="005121FA">
        <w:rPr>
          <w:lang w:val="en-US"/>
        </w:rPr>
        <w:t>Also</w:t>
      </w:r>
      <w:proofErr w:type="gramEnd"/>
      <w:r w:rsidRPr="005121FA">
        <w:rPr>
          <w:lang w:val="en-US"/>
        </w:rPr>
        <w:t xml:space="preserve"> the 1st bullet is updated to refer to appropriate tables based on the type of AP (non-DMG, DMG or S1G)</w:t>
      </w:r>
    </w:p>
    <w:p w:rsidR="005121FA" w:rsidRDefault="005121FA" w:rsidP="009E1413">
      <w:pPr>
        <w:ind w:left="2880"/>
        <w:rPr>
          <w:lang w:val="en-US"/>
        </w:rPr>
      </w:pPr>
      <w:proofErr w:type="spellStart"/>
      <w:r w:rsidRPr="005121FA">
        <w:rPr>
          <w:lang w:val="en-US"/>
        </w:rPr>
        <w:t>TGm</w:t>
      </w:r>
      <w:proofErr w:type="spellEnd"/>
      <w:r w:rsidRPr="005121FA">
        <w:rPr>
          <w:lang w:val="en-US"/>
        </w:rPr>
        <w:t xml:space="preserve"> editor, please make changes as shown in 11-19/0396r0 CID 2392</w:t>
      </w:r>
    </w:p>
    <w:p w:rsidR="005121FA" w:rsidRDefault="005121FA" w:rsidP="005121FA">
      <w:pPr>
        <w:numPr>
          <w:ilvl w:val="3"/>
          <w:numId w:val="1"/>
        </w:numPr>
        <w:rPr>
          <w:lang w:val="en-US"/>
        </w:rPr>
      </w:pPr>
      <w:r>
        <w:rPr>
          <w:lang w:val="en-US"/>
        </w:rPr>
        <w:t xml:space="preserve">Updated Resolution: </w:t>
      </w:r>
      <w:r w:rsidRPr="005121FA">
        <w:rPr>
          <w:lang w:val="en-US"/>
        </w:rPr>
        <w:t>REVISED (MAC: 2019-05-16 19:14:49Z): Incorporate the changes in 11-19/0396r0 (</w:t>
      </w:r>
      <w:hyperlink r:id="rId93" w:history="1">
        <w:r w:rsidRPr="00065CBE">
          <w:rPr>
            <w:rStyle w:val="Hyperlink"/>
            <w:lang w:val="en-US"/>
          </w:rPr>
          <w:t>https://mentor.ieee.org/802.11/dcn/19/11-19-0396-00-000m-resolution-for-cids-related-to-multiple-bssid.docx</w:t>
        </w:r>
      </w:hyperlink>
      <w:r w:rsidRPr="005121FA">
        <w:rPr>
          <w:lang w:val="en-US"/>
        </w:rPr>
        <w:t>) for CID 2392, which makes changes in the direction suggested by the commenter.</w:t>
      </w:r>
    </w:p>
    <w:p w:rsidR="005121FA" w:rsidRDefault="005121FA" w:rsidP="005121FA">
      <w:pPr>
        <w:numPr>
          <w:ilvl w:val="3"/>
          <w:numId w:val="1"/>
        </w:numPr>
        <w:rPr>
          <w:lang w:val="en-US"/>
        </w:rPr>
      </w:pPr>
      <w:r>
        <w:rPr>
          <w:lang w:val="en-US"/>
        </w:rPr>
        <w:t>No objection – Mark Ready for Motion</w:t>
      </w:r>
    </w:p>
    <w:p w:rsidR="003D7633" w:rsidRPr="005121FA" w:rsidRDefault="005121FA" w:rsidP="005121FA">
      <w:pPr>
        <w:numPr>
          <w:ilvl w:val="2"/>
          <w:numId w:val="1"/>
        </w:numPr>
        <w:rPr>
          <w:highlight w:val="green"/>
          <w:lang w:val="en-US"/>
        </w:rPr>
      </w:pPr>
      <w:r w:rsidRPr="005121FA">
        <w:rPr>
          <w:highlight w:val="green"/>
          <w:lang w:val="en-US"/>
        </w:rPr>
        <w:t>CID 2391 (MAC)</w:t>
      </w:r>
    </w:p>
    <w:p w:rsidR="005121FA" w:rsidRDefault="005121FA" w:rsidP="005121FA">
      <w:pPr>
        <w:numPr>
          <w:ilvl w:val="3"/>
          <w:numId w:val="1"/>
        </w:numPr>
        <w:rPr>
          <w:lang w:val="en-US"/>
        </w:rPr>
      </w:pPr>
      <w:r>
        <w:rPr>
          <w:lang w:val="en-US"/>
        </w:rPr>
        <w:t>Review Comment</w:t>
      </w:r>
    </w:p>
    <w:p w:rsidR="005121FA" w:rsidRDefault="005121FA" w:rsidP="005121FA">
      <w:pPr>
        <w:numPr>
          <w:ilvl w:val="3"/>
          <w:numId w:val="1"/>
        </w:numPr>
        <w:rPr>
          <w:lang w:val="en-US"/>
        </w:rPr>
      </w:pPr>
      <w:r>
        <w:rPr>
          <w:lang w:val="en-US"/>
        </w:rPr>
        <w:lastRenderedPageBreak/>
        <w:t>An article was deleted that was not supposed to, so there will be an R1 for this CID and those following.</w:t>
      </w:r>
    </w:p>
    <w:p w:rsidR="005121FA" w:rsidRDefault="005121FA" w:rsidP="005121FA">
      <w:pPr>
        <w:numPr>
          <w:ilvl w:val="3"/>
          <w:numId w:val="1"/>
        </w:numPr>
        <w:rPr>
          <w:lang w:val="en-US"/>
        </w:rPr>
      </w:pPr>
      <w:r>
        <w:rPr>
          <w:lang w:val="en-US"/>
        </w:rPr>
        <w:t xml:space="preserve">Proposed Resolution: </w:t>
      </w:r>
      <w:r w:rsidRPr="005121FA">
        <w:rPr>
          <w:lang w:val="en-US"/>
        </w:rPr>
        <w:t>REVISED (MAC: 2019-05-16 19:17:23Z): Incorporate changes as shown in 11-19/0396r1 (</w:t>
      </w:r>
      <w:hyperlink r:id="rId94" w:history="1">
        <w:r w:rsidR="00321489" w:rsidRPr="00485A4B">
          <w:rPr>
            <w:rStyle w:val="Hyperlink"/>
            <w:lang w:val="en-US"/>
          </w:rPr>
          <w:t>https://mentor.ieee.org/802.11/dcn/19/11-19-0396-01-000m-resolution-for-cids-related-to-multiple-bssid.docx</w:t>
        </w:r>
      </w:hyperlink>
      <w:r w:rsidRPr="005121FA">
        <w:rPr>
          <w:lang w:val="en-US"/>
        </w:rPr>
        <w:t>) for CID 2391, which makes changes in the direction suggested by the commenter.</w:t>
      </w:r>
    </w:p>
    <w:p w:rsidR="005121FA" w:rsidRDefault="005121FA" w:rsidP="005121FA">
      <w:pPr>
        <w:numPr>
          <w:ilvl w:val="3"/>
          <w:numId w:val="1"/>
        </w:numPr>
        <w:rPr>
          <w:lang w:val="en-US"/>
        </w:rPr>
      </w:pPr>
      <w:r>
        <w:rPr>
          <w:lang w:val="en-US"/>
        </w:rPr>
        <w:t>No objection – Mark Ready for Motion</w:t>
      </w:r>
    </w:p>
    <w:p w:rsidR="005121FA" w:rsidRPr="00225A6F" w:rsidRDefault="005121FA" w:rsidP="005121FA">
      <w:pPr>
        <w:numPr>
          <w:ilvl w:val="2"/>
          <w:numId w:val="1"/>
        </w:numPr>
        <w:rPr>
          <w:highlight w:val="yellow"/>
          <w:lang w:val="en-US"/>
        </w:rPr>
      </w:pPr>
      <w:r w:rsidRPr="00225A6F">
        <w:rPr>
          <w:highlight w:val="yellow"/>
          <w:lang w:val="en-US"/>
        </w:rPr>
        <w:t>CID 2002 (MAC)</w:t>
      </w:r>
    </w:p>
    <w:p w:rsidR="005121FA" w:rsidRDefault="005121FA" w:rsidP="005121FA">
      <w:pPr>
        <w:numPr>
          <w:ilvl w:val="3"/>
          <w:numId w:val="1"/>
        </w:numPr>
        <w:rPr>
          <w:lang w:val="en-US"/>
        </w:rPr>
      </w:pPr>
      <w:r>
        <w:rPr>
          <w:lang w:val="en-US"/>
        </w:rPr>
        <w:t>Review Comment</w:t>
      </w:r>
    </w:p>
    <w:p w:rsidR="005121FA" w:rsidRDefault="005121FA" w:rsidP="005121FA">
      <w:pPr>
        <w:numPr>
          <w:ilvl w:val="3"/>
          <w:numId w:val="1"/>
        </w:numPr>
        <w:rPr>
          <w:lang w:val="en-US"/>
        </w:rPr>
      </w:pPr>
      <w:r>
        <w:rPr>
          <w:lang w:val="en-US"/>
        </w:rPr>
        <w:t>Review context</w:t>
      </w:r>
    </w:p>
    <w:p w:rsidR="005121FA" w:rsidRDefault="00225A6F" w:rsidP="005121FA">
      <w:pPr>
        <w:numPr>
          <w:ilvl w:val="3"/>
          <w:numId w:val="1"/>
        </w:numPr>
        <w:rPr>
          <w:lang w:val="en-US"/>
        </w:rPr>
      </w:pPr>
      <w:r>
        <w:rPr>
          <w:lang w:val="en-US"/>
        </w:rPr>
        <w:t xml:space="preserve">Discussion on the form of the proposed resolution.  Seems to include discussion as well as the specific changes.  There was concern as to why the “k” was </w:t>
      </w:r>
      <w:r w:rsidR="00193CCE">
        <w:rPr>
          <w:lang w:val="en-US"/>
        </w:rPr>
        <w:t>deleted and</w:t>
      </w:r>
      <w:r>
        <w:rPr>
          <w:lang w:val="en-US"/>
        </w:rPr>
        <w:t xml:space="preserve"> would like to have more information included in the resolution.</w:t>
      </w:r>
    </w:p>
    <w:p w:rsidR="00225A6F" w:rsidRDefault="00225A6F" w:rsidP="005121FA">
      <w:pPr>
        <w:numPr>
          <w:ilvl w:val="3"/>
          <w:numId w:val="1"/>
        </w:numPr>
        <w:rPr>
          <w:lang w:val="en-US"/>
        </w:rPr>
      </w:pPr>
      <w:r>
        <w:rPr>
          <w:lang w:val="en-US"/>
        </w:rPr>
        <w:t xml:space="preserve">This CID is </w:t>
      </w:r>
      <w:r w:rsidRPr="00225A6F">
        <w:rPr>
          <w:lang w:val="en-US"/>
        </w:rPr>
        <w:t>Not done.  Discuss on a teleconference.</w:t>
      </w:r>
    </w:p>
    <w:p w:rsidR="00225A6F" w:rsidRDefault="00225A6F" w:rsidP="005121FA">
      <w:pPr>
        <w:numPr>
          <w:ilvl w:val="3"/>
          <w:numId w:val="1"/>
        </w:numPr>
        <w:rPr>
          <w:lang w:val="en-US"/>
        </w:rPr>
      </w:pPr>
      <w:r>
        <w:rPr>
          <w:lang w:val="en-US"/>
        </w:rPr>
        <w:t>Need more work.</w:t>
      </w:r>
    </w:p>
    <w:p w:rsidR="00225A6F" w:rsidRPr="0097038E" w:rsidRDefault="00225A6F" w:rsidP="00225A6F">
      <w:pPr>
        <w:numPr>
          <w:ilvl w:val="1"/>
          <w:numId w:val="1"/>
        </w:numPr>
        <w:rPr>
          <w:b/>
          <w:lang w:val="en-US"/>
        </w:rPr>
      </w:pPr>
      <w:r w:rsidRPr="0097038E">
        <w:rPr>
          <w:b/>
          <w:lang w:val="en-US"/>
        </w:rPr>
        <w:t>Review Presentations for future Telecon</w:t>
      </w:r>
    </w:p>
    <w:p w:rsidR="00225A6F" w:rsidRDefault="00225A6F" w:rsidP="00225A6F">
      <w:pPr>
        <w:numPr>
          <w:ilvl w:val="2"/>
          <w:numId w:val="1"/>
        </w:numPr>
        <w:rPr>
          <w:lang w:val="en-US"/>
        </w:rPr>
      </w:pPr>
      <w:r>
        <w:rPr>
          <w:lang w:val="en-US"/>
        </w:rPr>
        <w:t xml:space="preserve">See Slide </w:t>
      </w:r>
      <w:r w:rsidR="00193CCE">
        <w:rPr>
          <w:lang w:val="en-US"/>
        </w:rPr>
        <w:t>6 of</w:t>
      </w:r>
      <w:r>
        <w:rPr>
          <w:lang w:val="en-US"/>
        </w:rPr>
        <w:t xml:space="preserve"> 11-19/568r8</w:t>
      </w:r>
    </w:p>
    <w:p w:rsidR="00225A6F" w:rsidRDefault="00B17C7B" w:rsidP="00225A6F">
      <w:pPr>
        <w:numPr>
          <w:ilvl w:val="2"/>
          <w:numId w:val="1"/>
        </w:numPr>
        <w:rPr>
          <w:lang w:val="en-US"/>
        </w:rPr>
      </w:pPr>
      <w:r>
        <w:rPr>
          <w:lang w:val="en-US"/>
        </w:rPr>
        <w:t>Proposed telecon dates: May 24, 31, June 21, 28 10am ET 2 Hours.</w:t>
      </w:r>
    </w:p>
    <w:p w:rsidR="00B17C7B" w:rsidRPr="0097038E" w:rsidRDefault="00B17C7B" w:rsidP="00B17C7B">
      <w:pPr>
        <w:numPr>
          <w:ilvl w:val="1"/>
          <w:numId w:val="1"/>
        </w:numPr>
        <w:rPr>
          <w:b/>
          <w:lang w:val="en-US"/>
        </w:rPr>
      </w:pPr>
      <w:r w:rsidRPr="0097038E">
        <w:rPr>
          <w:b/>
          <w:lang w:val="en-US"/>
        </w:rPr>
        <w:t>Adjourned 3:34pm</w:t>
      </w:r>
    </w:p>
    <w:p w:rsidR="00684966" w:rsidRPr="009963B1" w:rsidRDefault="00684966" w:rsidP="0097038E">
      <w:pPr>
        <w:ind w:left="1080"/>
      </w:pPr>
    </w:p>
    <w:p w:rsidR="00CA09B2" w:rsidRDefault="00CA09B2"/>
    <w:p w:rsidR="00CA09B2" w:rsidRDefault="00CA09B2">
      <w:pPr>
        <w:rPr>
          <w:b/>
          <w:sz w:val="24"/>
        </w:rPr>
      </w:pPr>
      <w:r>
        <w:br w:type="page"/>
      </w:r>
      <w:r>
        <w:rPr>
          <w:b/>
          <w:sz w:val="24"/>
        </w:rPr>
        <w:lastRenderedPageBreak/>
        <w:t>References:</w:t>
      </w:r>
    </w:p>
    <w:p w:rsidR="00CA09B2" w:rsidRDefault="00E87947">
      <w:r w:rsidRPr="000B2421">
        <w:rPr>
          <w:b/>
        </w:rPr>
        <w:t>Monday PM1</w:t>
      </w:r>
      <w:r>
        <w:t>:</w:t>
      </w:r>
    </w:p>
    <w:p w:rsidR="00E87947" w:rsidRPr="00513C2F" w:rsidRDefault="00D9757E" w:rsidP="00513C2F">
      <w:pPr>
        <w:pStyle w:val="ListParagraph"/>
        <w:numPr>
          <w:ilvl w:val="0"/>
          <w:numId w:val="19"/>
        </w:numPr>
        <w:rPr>
          <w:rStyle w:val="Hyperlink"/>
          <w:szCs w:val="22"/>
          <w:lang w:val="en-US"/>
        </w:rPr>
      </w:pPr>
      <w:hyperlink r:id="rId95" w:history="1">
        <w:r w:rsidR="00E87947" w:rsidRPr="00513C2F">
          <w:rPr>
            <w:rStyle w:val="Hyperlink"/>
            <w:szCs w:val="22"/>
            <w:lang w:val="en-US"/>
          </w:rPr>
          <w:t>https://mentor.ieee.org/802-ec/dcn/16/ec-16-0180-05-00EC-ieee-802-participation-slide.pptx</w:t>
        </w:r>
      </w:hyperlink>
    </w:p>
    <w:p w:rsidR="00E87947" w:rsidRDefault="00D9757E" w:rsidP="00513C2F">
      <w:pPr>
        <w:pStyle w:val="ListParagraph"/>
        <w:numPr>
          <w:ilvl w:val="0"/>
          <w:numId w:val="19"/>
        </w:numPr>
        <w:rPr>
          <w:rStyle w:val="Hyperlink"/>
        </w:rPr>
      </w:pPr>
      <w:hyperlink r:id="rId96" w:history="1">
        <w:r w:rsidR="00E87947" w:rsidRPr="00065CBE">
          <w:rPr>
            <w:rStyle w:val="Hyperlink"/>
          </w:rPr>
          <w:t>https://mentor.ieee.org/802.11/dcn/19/11-19-0568-02-000m-2019-may-tgmd-agenda.pptx</w:t>
        </w:r>
      </w:hyperlink>
    </w:p>
    <w:p w:rsidR="00E87947" w:rsidRDefault="00D9757E" w:rsidP="00513C2F">
      <w:pPr>
        <w:pStyle w:val="ListParagraph"/>
        <w:numPr>
          <w:ilvl w:val="0"/>
          <w:numId w:val="19"/>
        </w:numPr>
        <w:rPr>
          <w:rStyle w:val="Hyperlink"/>
        </w:rPr>
      </w:pPr>
      <w:hyperlink r:id="rId97" w:history="1">
        <w:r w:rsidR="00E87947" w:rsidRPr="00065CBE">
          <w:rPr>
            <w:rStyle w:val="Hyperlink"/>
          </w:rPr>
          <w:t>https://mentor.ieee.org/802.11/dcn/19/11-19-0568-03-000m-2019-may-tgmd-agenda.pptx</w:t>
        </w:r>
      </w:hyperlink>
    </w:p>
    <w:p w:rsidR="00E87947" w:rsidRDefault="00D9757E" w:rsidP="00513C2F">
      <w:pPr>
        <w:pStyle w:val="ListParagraph"/>
        <w:numPr>
          <w:ilvl w:val="0"/>
          <w:numId w:val="19"/>
        </w:numPr>
        <w:rPr>
          <w:rStyle w:val="Hyperlink"/>
        </w:rPr>
      </w:pPr>
      <w:hyperlink r:id="rId98" w:history="1">
        <w:r w:rsidR="006F14F2" w:rsidRPr="00065CBE">
          <w:rPr>
            <w:rStyle w:val="Hyperlink"/>
          </w:rPr>
          <w:t>https://mentor.ieee.org/802.11/dcn/17/11-17-0920-16-000m-802-11revmd-editor-s-report.ppt</w:t>
        </w:r>
      </w:hyperlink>
    </w:p>
    <w:p w:rsidR="006F14F2" w:rsidRPr="00513C2F" w:rsidRDefault="00D9757E" w:rsidP="00513C2F">
      <w:pPr>
        <w:pStyle w:val="ListParagraph"/>
        <w:numPr>
          <w:ilvl w:val="0"/>
          <w:numId w:val="19"/>
        </w:numPr>
        <w:rPr>
          <w:rStyle w:val="Hyperlink"/>
          <w:lang w:val="en-US"/>
        </w:rPr>
      </w:pPr>
      <w:hyperlink r:id="rId99" w:history="1">
        <w:r w:rsidR="006F14F2" w:rsidRPr="00513C2F">
          <w:rPr>
            <w:rStyle w:val="Hyperlink"/>
            <w:lang w:val="en-US"/>
          </w:rPr>
          <w:t>Draft P802.11REVmd_D2.2.pdf</w:t>
        </w:r>
      </w:hyperlink>
    </w:p>
    <w:p w:rsidR="006F14F2" w:rsidRPr="00513C2F" w:rsidRDefault="00D9757E" w:rsidP="00513C2F">
      <w:pPr>
        <w:pStyle w:val="ListParagraph"/>
        <w:numPr>
          <w:ilvl w:val="0"/>
          <w:numId w:val="19"/>
        </w:numPr>
        <w:rPr>
          <w:rStyle w:val="Hyperlink"/>
          <w:lang w:val="en-US"/>
        </w:rPr>
      </w:pPr>
      <w:hyperlink r:id="rId100" w:history="1">
        <w:r w:rsidR="00513C2F" w:rsidRPr="00513C2F">
          <w:rPr>
            <w:rStyle w:val="Hyperlink"/>
            <w:lang w:val="en-US"/>
          </w:rPr>
          <w:t>Draft P802.11REVmd_D2.2 Redline Compared to D2.1.pdf</w:t>
        </w:r>
      </w:hyperlink>
    </w:p>
    <w:p w:rsidR="00513C2F" w:rsidRPr="00513C2F" w:rsidRDefault="00D9757E" w:rsidP="00513C2F">
      <w:pPr>
        <w:pStyle w:val="ListParagraph"/>
        <w:numPr>
          <w:ilvl w:val="0"/>
          <w:numId w:val="19"/>
        </w:numPr>
        <w:rPr>
          <w:rStyle w:val="Hyperlink"/>
          <w:lang w:val="en-US"/>
        </w:rPr>
      </w:pPr>
      <w:hyperlink r:id="rId101" w:history="1">
        <w:r w:rsidR="00513C2F" w:rsidRPr="00513C2F">
          <w:rPr>
            <w:rStyle w:val="Hyperlink"/>
            <w:lang w:val="en-US"/>
          </w:rPr>
          <w:t>Draft P802.11REVmd_D2.2.rtfs-complete.zip</w:t>
        </w:r>
      </w:hyperlink>
    </w:p>
    <w:p w:rsidR="00513C2F" w:rsidRPr="00513C2F" w:rsidRDefault="00D9757E" w:rsidP="00513C2F">
      <w:pPr>
        <w:pStyle w:val="ListParagraph"/>
        <w:numPr>
          <w:ilvl w:val="0"/>
          <w:numId w:val="19"/>
        </w:numPr>
        <w:rPr>
          <w:rStyle w:val="Hyperlink"/>
          <w:lang w:val="en-US"/>
        </w:rPr>
      </w:pPr>
      <w:hyperlink r:id="rId102" w:history="1">
        <w:r w:rsidR="00513C2F" w:rsidRPr="00513C2F">
          <w:rPr>
            <w:rStyle w:val="Hyperlink"/>
            <w:lang w:val="en-US"/>
          </w:rPr>
          <w:t>https://mentor.ieee.org/802.11/dcn/18/11-18-0611-18-000m-revmd-wg-ballot-comments.xls</w:t>
        </w:r>
      </w:hyperlink>
    </w:p>
    <w:p w:rsidR="00513C2F" w:rsidRPr="00513C2F" w:rsidRDefault="00D9757E" w:rsidP="00513C2F">
      <w:pPr>
        <w:pStyle w:val="ListParagraph"/>
        <w:numPr>
          <w:ilvl w:val="0"/>
          <w:numId w:val="19"/>
        </w:numPr>
        <w:rPr>
          <w:rStyle w:val="Hyperlink"/>
          <w:lang w:val="en-US"/>
        </w:rPr>
      </w:pPr>
      <w:hyperlink r:id="rId103" w:history="1">
        <w:r w:rsidR="00513C2F" w:rsidRPr="00513C2F">
          <w:rPr>
            <w:rStyle w:val="Hyperlink"/>
            <w:lang w:val="en-US"/>
          </w:rPr>
          <w:t>https://mentor.ieee.org/802.11/dcn/19/11-19-0260-14-0000-revmd-mdr-report.docx</w:t>
        </w:r>
      </w:hyperlink>
    </w:p>
    <w:p w:rsidR="00513C2F" w:rsidRPr="00513C2F" w:rsidRDefault="00D9757E" w:rsidP="00513C2F">
      <w:pPr>
        <w:pStyle w:val="ListParagraph"/>
        <w:numPr>
          <w:ilvl w:val="0"/>
          <w:numId w:val="19"/>
        </w:numPr>
        <w:rPr>
          <w:rStyle w:val="Hyperlink"/>
          <w:lang w:val="en-US"/>
        </w:rPr>
      </w:pPr>
      <w:hyperlink r:id="rId104" w:history="1">
        <w:r w:rsidR="00513C2F" w:rsidRPr="00513C2F">
          <w:rPr>
            <w:rStyle w:val="Hyperlink"/>
            <w:lang w:val="en-US"/>
          </w:rPr>
          <w:t>https://mentor.ieee.org/802.11/dcn/19/11-19-0260-14-0000-revmd-mdr-report.docx .</w:t>
        </w:r>
      </w:hyperlink>
    </w:p>
    <w:p w:rsidR="00513C2F" w:rsidRPr="00513C2F" w:rsidRDefault="00D9757E" w:rsidP="00513C2F">
      <w:pPr>
        <w:pStyle w:val="ListParagraph"/>
        <w:numPr>
          <w:ilvl w:val="0"/>
          <w:numId w:val="19"/>
        </w:numPr>
        <w:rPr>
          <w:rStyle w:val="Hyperlink"/>
          <w:lang w:val="en-US"/>
        </w:rPr>
      </w:pPr>
      <w:hyperlink r:id="rId105" w:history="1">
        <w:r w:rsidR="00513C2F" w:rsidRPr="00513C2F">
          <w:rPr>
            <w:rStyle w:val="Hyperlink"/>
            <w:lang w:val="en-US"/>
          </w:rPr>
          <w:t>https://mentor.ieee.org/802.11/dcn/19/11-19-0723-00-000m-proposed-resolution-for-cid2256.docx</w:t>
        </w:r>
      </w:hyperlink>
    </w:p>
    <w:p w:rsidR="00513C2F" w:rsidRPr="00513C2F" w:rsidRDefault="00D9757E" w:rsidP="00513C2F">
      <w:pPr>
        <w:pStyle w:val="ListParagraph"/>
        <w:numPr>
          <w:ilvl w:val="0"/>
          <w:numId w:val="19"/>
        </w:numPr>
        <w:rPr>
          <w:rStyle w:val="Hyperlink"/>
          <w:lang w:val="en-US"/>
        </w:rPr>
      </w:pPr>
      <w:hyperlink r:id="rId106" w:history="1">
        <w:r w:rsidR="00513C2F" w:rsidRPr="00513C2F">
          <w:rPr>
            <w:rStyle w:val="Hyperlink"/>
            <w:lang w:val="en-US"/>
          </w:rPr>
          <w:t>https://mentor.ieee.org/802.11/dcn/19/11-19-0723-01-000m-proposed-resolution-for-cid2256.docx</w:t>
        </w:r>
      </w:hyperlink>
    </w:p>
    <w:p w:rsidR="00513C2F" w:rsidRPr="00513C2F" w:rsidRDefault="00D9757E" w:rsidP="00513C2F">
      <w:pPr>
        <w:pStyle w:val="ListParagraph"/>
        <w:numPr>
          <w:ilvl w:val="0"/>
          <w:numId w:val="19"/>
        </w:numPr>
        <w:rPr>
          <w:rStyle w:val="Hyperlink"/>
          <w:lang w:val="en-US"/>
        </w:rPr>
      </w:pPr>
      <w:hyperlink r:id="rId107" w:history="1">
        <w:r w:rsidR="00513C2F" w:rsidRPr="00513C2F">
          <w:rPr>
            <w:rStyle w:val="Hyperlink"/>
            <w:lang w:val="en-US"/>
          </w:rPr>
          <w:t>https://mentor.ieee.org/802.11/dcn/19/11-19-0781-00-000m-issues-in-revmd-d2-2-related-to-ccmp-for-pv1-mpdu.doc</w:t>
        </w:r>
      </w:hyperlink>
    </w:p>
    <w:p w:rsidR="00513C2F" w:rsidRPr="00513C2F" w:rsidRDefault="00D9757E" w:rsidP="00513C2F">
      <w:pPr>
        <w:pStyle w:val="ListParagraph"/>
        <w:numPr>
          <w:ilvl w:val="0"/>
          <w:numId w:val="19"/>
        </w:numPr>
        <w:rPr>
          <w:rStyle w:val="Hyperlink"/>
          <w:lang w:val="en-US"/>
        </w:rPr>
      </w:pPr>
      <w:hyperlink r:id="rId108" w:history="1">
        <w:r w:rsidR="00513C2F" w:rsidRPr="00513C2F">
          <w:rPr>
            <w:rStyle w:val="Hyperlink"/>
            <w:lang w:val="en-US"/>
          </w:rPr>
          <w:t>https://mentor.ieee.org/802.11/dcn/19/11-19-0261-06-000m-resolutions-to-s1g-phy.docx</w:t>
        </w:r>
      </w:hyperlink>
    </w:p>
    <w:p w:rsidR="00513C2F" w:rsidRPr="00513C2F" w:rsidRDefault="00D9757E" w:rsidP="00513C2F">
      <w:pPr>
        <w:pStyle w:val="ListParagraph"/>
        <w:numPr>
          <w:ilvl w:val="0"/>
          <w:numId w:val="19"/>
        </w:numPr>
        <w:rPr>
          <w:rStyle w:val="Hyperlink"/>
          <w:lang w:val="en-US"/>
        </w:rPr>
      </w:pPr>
      <w:hyperlink r:id="rId109" w:history="1">
        <w:r w:rsidR="00513C2F" w:rsidRPr="00513C2F">
          <w:rPr>
            <w:rStyle w:val="Hyperlink"/>
            <w:lang w:val="en-US"/>
          </w:rPr>
          <w:t>https://mentor.ieee.org/802.11/dcn/19/11-19-0733-00-000m-fixing-some-sae-issues.docx</w:t>
        </w:r>
      </w:hyperlink>
    </w:p>
    <w:p w:rsidR="00513C2F" w:rsidRPr="00513C2F" w:rsidRDefault="00D9757E" w:rsidP="00513C2F">
      <w:pPr>
        <w:pStyle w:val="ListParagraph"/>
        <w:numPr>
          <w:ilvl w:val="0"/>
          <w:numId w:val="19"/>
        </w:numPr>
        <w:rPr>
          <w:rStyle w:val="Hyperlink"/>
          <w:lang w:val="en-US"/>
        </w:rPr>
      </w:pPr>
      <w:hyperlink r:id="rId110" w:history="1">
        <w:r w:rsidR="00513C2F" w:rsidRPr="00513C2F">
          <w:rPr>
            <w:rStyle w:val="Hyperlink"/>
            <w:lang w:val="en-US"/>
          </w:rPr>
          <w:t>https://mentor.ieee.org/802.11/dcn/19/11-19-0856-00-000m-resolutions-for-some-comments-on-11md-d2-0-lb236.docx</w:t>
        </w:r>
      </w:hyperlink>
    </w:p>
    <w:p w:rsidR="00513C2F" w:rsidRDefault="00513C2F"/>
    <w:p w:rsidR="00513C2F" w:rsidRPr="000B2421" w:rsidRDefault="00513C2F">
      <w:pPr>
        <w:rPr>
          <w:b/>
        </w:rPr>
      </w:pPr>
      <w:r w:rsidRPr="000B2421">
        <w:rPr>
          <w:b/>
        </w:rPr>
        <w:t>Tuesday AM2:</w:t>
      </w:r>
    </w:p>
    <w:p w:rsidR="00513C2F" w:rsidRDefault="00D9757E" w:rsidP="00513C2F">
      <w:pPr>
        <w:pStyle w:val="ListParagraph"/>
        <w:numPr>
          <w:ilvl w:val="0"/>
          <w:numId w:val="20"/>
        </w:numPr>
        <w:rPr>
          <w:rStyle w:val="Hyperlink"/>
        </w:rPr>
      </w:pPr>
      <w:hyperlink r:id="rId111" w:history="1">
        <w:r w:rsidR="00513C2F" w:rsidRPr="00CE6D79">
          <w:rPr>
            <w:rStyle w:val="Hyperlink"/>
          </w:rPr>
          <w:t>https://mentor.ieee.org/802.11/dcn/19/11-19-0568-03-000m-2019-may-tgmd-agenda.pptx</w:t>
        </w:r>
      </w:hyperlink>
    </w:p>
    <w:p w:rsidR="00513C2F" w:rsidRPr="00513C2F" w:rsidRDefault="00D9757E" w:rsidP="00513C2F">
      <w:pPr>
        <w:pStyle w:val="ListParagraph"/>
        <w:numPr>
          <w:ilvl w:val="0"/>
          <w:numId w:val="20"/>
        </w:numPr>
        <w:rPr>
          <w:rStyle w:val="Hyperlink"/>
          <w:szCs w:val="22"/>
          <w:lang w:val="en-US"/>
        </w:rPr>
      </w:pPr>
      <w:hyperlink r:id="rId112" w:history="1">
        <w:r w:rsidR="00513C2F" w:rsidRPr="00513C2F">
          <w:rPr>
            <w:rStyle w:val="Hyperlink"/>
            <w:szCs w:val="22"/>
            <w:lang w:val="en-US"/>
          </w:rPr>
          <w:t>https://mentor.ieee.org/802.11/dcn/19/11-19-0420-03-000m-cr-2693-mirrored-scs.docx</w:t>
        </w:r>
      </w:hyperlink>
    </w:p>
    <w:p w:rsidR="00513C2F" w:rsidRPr="00513C2F" w:rsidRDefault="00D9757E" w:rsidP="00513C2F">
      <w:pPr>
        <w:pStyle w:val="ListParagraph"/>
        <w:numPr>
          <w:ilvl w:val="0"/>
          <w:numId w:val="20"/>
        </w:numPr>
        <w:rPr>
          <w:rStyle w:val="Hyperlink"/>
          <w:szCs w:val="22"/>
          <w:lang w:val="en-US"/>
        </w:rPr>
      </w:pPr>
      <w:hyperlink r:id="rId113" w:history="1">
        <w:r w:rsidR="00513C2F" w:rsidRPr="00513C2F">
          <w:rPr>
            <w:rStyle w:val="Hyperlink"/>
            <w:szCs w:val="22"/>
            <w:lang w:val="en-US"/>
          </w:rPr>
          <w:t>https://mentor.ieee.org/802.11/dcn/19/11-19-0556-02-000m-transmit-power-related-cids.docx</w:t>
        </w:r>
      </w:hyperlink>
    </w:p>
    <w:p w:rsidR="00513C2F" w:rsidRPr="00513C2F" w:rsidRDefault="00D9757E" w:rsidP="00513C2F">
      <w:pPr>
        <w:pStyle w:val="ListParagraph"/>
        <w:numPr>
          <w:ilvl w:val="0"/>
          <w:numId w:val="20"/>
        </w:numPr>
        <w:rPr>
          <w:rStyle w:val="Hyperlink"/>
          <w:szCs w:val="22"/>
          <w:lang w:val="en-US"/>
        </w:rPr>
      </w:pPr>
      <w:hyperlink r:id="rId114" w:history="1">
        <w:r w:rsidR="00513C2F" w:rsidRPr="00513C2F">
          <w:rPr>
            <w:rStyle w:val="Hyperlink"/>
            <w:szCs w:val="22"/>
            <w:lang w:val="en-US"/>
          </w:rPr>
          <w:t>https://mentor.ieee.org/802.11/dcn/19/11-19-0630-01-000m-active-scan-figure-cid.docx</w:t>
        </w:r>
      </w:hyperlink>
    </w:p>
    <w:p w:rsidR="00513C2F" w:rsidRPr="00513C2F" w:rsidRDefault="00D9757E" w:rsidP="00513C2F">
      <w:pPr>
        <w:pStyle w:val="ListParagraph"/>
        <w:numPr>
          <w:ilvl w:val="0"/>
          <w:numId w:val="20"/>
        </w:numPr>
        <w:rPr>
          <w:rStyle w:val="Hyperlink"/>
          <w:szCs w:val="22"/>
          <w:lang w:val="en-US"/>
        </w:rPr>
      </w:pPr>
      <w:hyperlink r:id="rId115" w:history="1">
        <w:r w:rsidR="00513C2F" w:rsidRPr="00513C2F">
          <w:rPr>
            <w:rStyle w:val="Hyperlink"/>
            <w:szCs w:val="22"/>
            <w:lang w:val="en-US"/>
          </w:rPr>
          <w:t>https://mentor.ieee.org/802.11/dcn/19/11-19-0114-04-000m-text-proposal-for-protecting-twt-action-frames.doc</w:t>
        </w:r>
      </w:hyperlink>
    </w:p>
    <w:p w:rsidR="00513C2F" w:rsidRPr="00513C2F" w:rsidRDefault="00D9757E" w:rsidP="00513C2F">
      <w:pPr>
        <w:pStyle w:val="ListParagraph"/>
        <w:numPr>
          <w:ilvl w:val="0"/>
          <w:numId w:val="20"/>
        </w:numPr>
        <w:rPr>
          <w:rStyle w:val="Hyperlink"/>
          <w:szCs w:val="22"/>
          <w:lang w:val="en-US"/>
        </w:rPr>
      </w:pPr>
      <w:hyperlink r:id="rId116" w:history="1">
        <w:r w:rsidR="00513C2F" w:rsidRPr="00513C2F">
          <w:rPr>
            <w:rStyle w:val="Hyperlink"/>
            <w:szCs w:val="22"/>
            <w:lang w:val="en-US"/>
          </w:rPr>
          <w:t>https://mentor.ieee.org/802.11/dcn/19/11-19-0856-01-000m-resolutions-for-some-comments-on-11md-d2-0-lb236.docx</w:t>
        </w:r>
      </w:hyperlink>
    </w:p>
    <w:p w:rsidR="00513C2F" w:rsidRDefault="00513C2F"/>
    <w:p w:rsidR="00513C2F" w:rsidRPr="000B2421" w:rsidRDefault="00513C2F">
      <w:pPr>
        <w:rPr>
          <w:b/>
        </w:rPr>
      </w:pPr>
      <w:r w:rsidRPr="000B2421">
        <w:rPr>
          <w:b/>
        </w:rPr>
        <w:t>Tuesday PM1:</w:t>
      </w:r>
    </w:p>
    <w:p w:rsidR="00513C2F" w:rsidRDefault="00D9757E" w:rsidP="00A91EC5">
      <w:pPr>
        <w:pStyle w:val="ListParagraph"/>
        <w:numPr>
          <w:ilvl w:val="0"/>
          <w:numId w:val="21"/>
        </w:numPr>
        <w:rPr>
          <w:rStyle w:val="Hyperlink"/>
        </w:rPr>
      </w:pPr>
      <w:hyperlink r:id="rId117" w:history="1">
        <w:r w:rsidR="00513C2F" w:rsidRPr="00A53114">
          <w:rPr>
            <w:rStyle w:val="Hyperlink"/>
          </w:rPr>
          <w:t>https://mentor.ieee.org/802.11/dcn/19/11-19-0568-03-000m-2019-may-tgmd-agenda.pptx</w:t>
        </w:r>
      </w:hyperlink>
    </w:p>
    <w:p w:rsidR="00513C2F" w:rsidRPr="00A91EC5" w:rsidRDefault="00D9757E" w:rsidP="00A91EC5">
      <w:pPr>
        <w:pStyle w:val="ListParagraph"/>
        <w:numPr>
          <w:ilvl w:val="0"/>
          <w:numId w:val="21"/>
        </w:numPr>
        <w:rPr>
          <w:rStyle w:val="Hyperlink"/>
          <w:szCs w:val="22"/>
          <w:lang w:val="en-US"/>
        </w:rPr>
      </w:pPr>
      <w:hyperlink r:id="rId118" w:history="1">
        <w:r w:rsidR="00513C2F" w:rsidRPr="00A91EC5">
          <w:rPr>
            <w:rStyle w:val="Hyperlink"/>
            <w:szCs w:val="22"/>
            <w:lang w:val="en-US"/>
          </w:rPr>
          <w:t>https://mentor.ieee.org/802.11/dcn/09/11-09-1034-13-0000-802-11-editorial-style-guide.docx</w:t>
        </w:r>
      </w:hyperlink>
    </w:p>
    <w:p w:rsidR="00513C2F" w:rsidRPr="00A91EC5" w:rsidRDefault="00D9757E" w:rsidP="00A91EC5">
      <w:pPr>
        <w:pStyle w:val="ListParagraph"/>
        <w:numPr>
          <w:ilvl w:val="0"/>
          <w:numId w:val="21"/>
        </w:numPr>
        <w:rPr>
          <w:rStyle w:val="Hyperlink"/>
          <w:color w:val="auto"/>
          <w:szCs w:val="22"/>
          <w:u w:val="none"/>
          <w:lang w:val="en-US"/>
        </w:rPr>
      </w:pPr>
      <w:hyperlink r:id="rId119" w:history="1">
        <w:r w:rsidR="00513C2F" w:rsidRPr="00A91EC5">
          <w:rPr>
            <w:rStyle w:val="Hyperlink"/>
            <w:szCs w:val="22"/>
            <w:lang w:val="en-US"/>
          </w:rPr>
          <w:t>https://mentor.ieee.org/802.11/dcn/18/11-18-0616-00-000m-minutes-revmd-may-2018-warsaw.docx</w:t>
        </w:r>
      </w:hyperlink>
    </w:p>
    <w:p w:rsidR="00A91EC5" w:rsidRPr="00A91EC5" w:rsidRDefault="00D9757E" w:rsidP="00A91EC5">
      <w:pPr>
        <w:pStyle w:val="ListParagraph"/>
        <w:numPr>
          <w:ilvl w:val="0"/>
          <w:numId w:val="21"/>
        </w:numPr>
        <w:rPr>
          <w:rStyle w:val="Hyperlink"/>
          <w:szCs w:val="22"/>
          <w:lang w:val="en-US"/>
        </w:rPr>
      </w:pPr>
      <w:hyperlink r:id="rId120" w:history="1">
        <w:r w:rsidR="00A91EC5" w:rsidRPr="00A91EC5">
          <w:rPr>
            <w:rStyle w:val="Hyperlink"/>
            <w:szCs w:val="22"/>
            <w:lang w:val="en-US"/>
          </w:rPr>
          <w:t>https://mentor.ieee.org/802.11/dcn/19/11-19-0348-01-000m-default-qmf-policy-additions.docx</w:t>
        </w:r>
      </w:hyperlink>
    </w:p>
    <w:p w:rsidR="00A91EC5" w:rsidRPr="00A91EC5" w:rsidRDefault="00D9757E" w:rsidP="00A91EC5">
      <w:pPr>
        <w:pStyle w:val="ListParagraph"/>
        <w:numPr>
          <w:ilvl w:val="0"/>
          <w:numId w:val="21"/>
        </w:numPr>
        <w:rPr>
          <w:rStyle w:val="Hyperlink"/>
          <w:lang w:val="en-US"/>
        </w:rPr>
      </w:pPr>
      <w:hyperlink r:id="rId121" w:history="1">
        <w:r w:rsidR="00A91EC5" w:rsidRPr="00A91EC5">
          <w:rPr>
            <w:rStyle w:val="Hyperlink"/>
            <w:lang w:val="en-US"/>
          </w:rPr>
          <w:t>https://mentor.ieee.org/802.11/dcn/19/11-19-0473-01-000m-lb236-comment-resolution-for-phy-cca.docx</w:t>
        </w:r>
      </w:hyperlink>
    </w:p>
    <w:p w:rsidR="00A91EC5" w:rsidRDefault="00A91EC5">
      <w:pPr>
        <w:rPr>
          <w:rStyle w:val="Hyperlink"/>
          <w:color w:val="auto"/>
          <w:szCs w:val="22"/>
          <w:u w:val="none"/>
          <w:lang w:val="en-US"/>
        </w:rPr>
      </w:pPr>
    </w:p>
    <w:p w:rsidR="00513C2F" w:rsidRPr="000B2421" w:rsidRDefault="00A91EC5">
      <w:pPr>
        <w:rPr>
          <w:b/>
        </w:rPr>
      </w:pPr>
      <w:r w:rsidRPr="000B2421">
        <w:rPr>
          <w:b/>
        </w:rPr>
        <w:t>Wednesday PM2</w:t>
      </w:r>
      <w:r w:rsidR="000B2421">
        <w:rPr>
          <w:b/>
        </w:rPr>
        <w:t>:</w:t>
      </w:r>
    </w:p>
    <w:p w:rsidR="00A91EC5" w:rsidRPr="00D9757E" w:rsidRDefault="00D9757E" w:rsidP="00D9757E">
      <w:pPr>
        <w:pStyle w:val="ListParagraph"/>
        <w:numPr>
          <w:ilvl w:val="0"/>
          <w:numId w:val="22"/>
        </w:numPr>
        <w:rPr>
          <w:rStyle w:val="Hyperlink"/>
          <w:lang w:val="en-CA"/>
        </w:rPr>
      </w:pPr>
      <w:hyperlink r:id="rId122" w:history="1">
        <w:r w:rsidR="00D9641F" w:rsidRPr="00D9757E">
          <w:rPr>
            <w:rStyle w:val="Hyperlink"/>
            <w:lang w:val="en-CA"/>
          </w:rPr>
          <w:t>https://mentor.ieee.org/802.11/dcn/19/11-19-0568-04-000m-2019-may-tgmd-agenda.pptx</w:t>
        </w:r>
      </w:hyperlink>
    </w:p>
    <w:p w:rsidR="00D9641F" w:rsidRPr="00D9757E" w:rsidRDefault="00D9757E" w:rsidP="00D9757E">
      <w:pPr>
        <w:pStyle w:val="ListParagraph"/>
        <w:numPr>
          <w:ilvl w:val="0"/>
          <w:numId w:val="22"/>
        </w:numPr>
        <w:rPr>
          <w:rStyle w:val="Hyperlink"/>
          <w:lang w:val="en-CA"/>
        </w:rPr>
      </w:pPr>
      <w:hyperlink r:id="rId123" w:history="1">
        <w:r w:rsidR="00D9641F" w:rsidRPr="00D9757E">
          <w:rPr>
            <w:rStyle w:val="Hyperlink"/>
            <w:lang w:val="en-CA"/>
          </w:rPr>
          <w:t>https://mentor.ieee.org/802.11/dcn/19/11-19-0568-05-000m-2019-may-tgmd-agenda.pptx</w:t>
        </w:r>
      </w:hyperlink>
    </w:p>
    <w:p w:rsidR="00D9641F" w:rsidRPr="00D9757E" w:rsidRDefault="00D9757E" w:rsidP="00D9757E">
      <w:pPr>
        <w:pStyle w:val="ListParagraph"/>
        <w:numPr>
          <w:ilvl w:val="0"/>
          <w:numId w:val="22"/>
        </w:numPr>
        <w:rPr>
          <w:rStyle w:val="Hyperlink"/>
          <w:lang w:val="en-CA"/>
        </w:rPr>
      </w:pPr>
      <w:hyperlink r:id="rId124" w:history="1">
        <w:r w:rsidR="00D9641F" w:rsidRPr="00D9757E">
          <w:rPr>
            <w:rStyle w:val="Hyperlink"/>
            <w:lang w:val="en-CA"/>
          </w:rPr>
          <w:t>https://mentor.ieee.org/802.11/dcn/19/11-19-0856-01-000m-resolutions-for-some-comments-on-11md-d2-0-lb236.docx</w:t>
        </w:r>
      </w:hyperlink>
    </w:p>
    <w:p w:rsidR="00D9641F" w:rsidRDefault="00D9757E" w:rsidP="00D9757E">
      <w:pPr>
        <w:pStyle w:val="ListParagraph"/>
        <w:numPr>
          <w:ilvl w:val="0"/>
          <w:numId w:val="22"/>
        </w:numPr>
        <w:rPr>
          <w:rStyle w:val="Hyperlink"/>
        </w:rPr>
      </w:pPr>
      <w:hyperlink r:id="rId125" w:history="1">
        <w:r w:rsidR="00D9641F">
          <w:rPr>
            <w:rStyle w:val="Hyperlink"/>
          </w:rPr>
          <w:t>https://mentor.ieee.org/802.11/dcn/19/11-19-0856-01-000m-resolutions-for-some-comments-on-11md-d2-0-lb236.docx</w:t>
        </w:r>
      </w:hyperlink>
    </w:p>
    <w:p w:rsidR="00D9641F" w:rsidRDefault="00D9757E" w:rsidP="00D9757E">
      <w:pPr>
        <w:pStyle w:val="ListParagraph"/>
        <w:numPr>
          <w:ilvl w:val="0"/>
          <w:numId w:val="22"/>
        </w:numPr>
        <w:rPr>
          <w:rStyle w:val="Hyperlink"/>
        </w:rPr>
      </w:pPr>
      <w:hyperlink r:id="rId126" w:history="1">
        <w:r w:rsidR="00D9641F">
          <w:rPr>
            <w:rStyle w:val="Hyperlink"/>
          </w:rPr>
          <w:t>https://mentor.ieee.org/802.11/dcn/19/11-19-0856-01-000m-resolutions-for-some-comments-on-11md-d2-0-lb236.docx</w:t>
        </w:r>
      </w:hyperlink>
    </w:p>
    <w:p w:rsidR="00D9641F" w:rsidRPr="00D9757E" w:rsidRDefault="00D9757E" w:rsidP="00D9757E">
      <w:pPr>
        <w:pStyle w:val="ListParagraph"/>
        <w:numPr>
          <w:ilvl w:val="0"/>
          <w:numId w:val="22"/>
        </w:numPr>
        <w:rPr>
          <w:lang w:val="en-CA"/>
        </w:rPr>
      </w:pPr>
      <w:hyperlink r:id="rId127" w:history="1">
        <w:r w:rsidR="00D9641F" w:rsidRPr="00D9757E">
          <w:rPr>
            <w:rStyle w:val="Hyperlink"/>
            <w:lang w:val="en-CA"/>
          </w:rPr>
          <w:t>https://mentor.ieee.org/802.11/dcn/19/11-19-0586-03-000m-pmksa-caching-and-mac-randomization.docx</w:t>
        </w:r>
      </w:hyperlink>
    </w:p>
    <w:p w:rsidR="00D9641F" w:rsidRPr="00D9757E" w:rsidRDefault="00D9757E" w:rsidP="00D9757E">
      <w:pPr>
        <w:pStyle w:val="ListParagraph"/>
        <w:numPr>
          <w:ilvl w:val="0"/>
          <w:numId w:val="22"/>
        </w:numPr>
        <w:rPr>
          <w:rStyle w:val="Hyperlink"/>
          <w:lang w:val="en-CA"/>
        </w:rPr>
      </w:pPr>
      <w:hyperlink r:id="rId128" w:history="1">
        <w:r w:rsidR="00D9641F" w:rsidRPr="00D9757E">
          <w:rPr>
            <w:rStyle w:val="Hyperlink"/>
            <w:lang w:val="en-CA"/>
          </w:rPr>
          <w:t>https://mentor.ieee.org/802.11/dcn/13/11-13-0730-01-000m-neighbor-report-info-when-auth-assoc-denied.docx</w:t>
        </w:r>
      </w:hyperlink>
    </w:p>
    <w:p w:rsidR="00D9641F" w:rsidRPr="00D9757E" w:rsidRDefault="00D9757E" w:rsidP="00D9757E">
      <w:pPr>
        <w:pStyle w:val="ListParagraph"/>
        <w:numPr>
          <w:ilvl w:val="0"/>
          <w:numId w:val="22"/>
        </w:numPr>
        <w:rPr>
          <w:rStyle w:val="Hyperlink"/>
          <w:lang w:val="en-CA"/>
        </w:rPr>
      </w:pPr>
      <w:hyperlink r:id="rId129" w:history="1">
        <w:r w:rsidR="00D9641F" w:rsidRPr="00D9757E">
          <w:rPr>
            <w:rStyle w:val="Hyperlink"/>
            <w:lang w:val="en-CA"/>
          </w:rPr>
          <w:t>https://mentor.ieee.org/802.11/dcn/19/11-19-0286-06-000m-mac-address-policy-anqp-and-beacon-element.docx</w:t>
        </w:r>
      </w:hyperlink>
    </w:p>
    <w:p w:rsidR="00D9641F" w:rsidRPr="00D9757E" w:rsidRDefault="00D9757E" w:rsidP="00D9757E">
      <w:pPr>
        <w:pStyle w:val="ListParagraph"/>
        <w:numPr>
          <w:ilvl w:val="0"/>
          <w:numId w:val="22"/>
        </w:numPr>
        <w:rPr>
          <w:rStyle w:val="Hyperlink"/>
          <w:lang w:val="en-CA"/>
        </w:rPr>
      </w:pPr>
      <w:hyperlink r:id="rId130" w:history="1">
        <w:r w:rsidR="00D9641F" w:rsidRPr="00D9757E">
          <w:rPr>
            <w:rStyle w:val="Hyperlink"/>
            <w:lang w:val="en-CA"/>
          </w:rPr>
          <w:t>https://mentor.ieee.org/802.11/dcn/19/11-19-0893-00-000m-may-or-may-not-that-is-the-question.docx</w:t>
        </w:r>
      </w:hyperlink>
    </w:p>
    <w:p w:rsidR="00D9641F" w:rsidRPr="00D9757E" w:rsidRDefault="00D9757E" w:rsidP="00D9757E">
      <w:pPr>
        <w:pStyle w:val="ListParagraph"/>
        <w:numPr>
          <w:ilvl w:val="0"/>
          <w:numId w:val="22"/>
        </w:numPr>
        <w:rPr>
          <w:rStyle w:val="Hyperlink"/>
          <w:lang w:val="en-CA"/>
        </w:rPr>
      </w:pPr>
      <w:hyperlink r:id="rId131" w:history="1">
        <w:r w:rsidR="00D9641F" w:rsidRPr="00D9757E">
          <w:rPr>
            <w:rStyle w:val="Hyperlink"/>
            <w:lang w:val="en-CA"/>
          </w:rPr>
          <w:t>https://mentor.ieee.org/802.11/dcn/19/11-19-0907-00-000m-fils-association-response-rsne.docx</w:t>
        </w:r>
      </w:hyperlink>
    </w:p>
    <w:p w:rsidR="00D9641F" w:rsidRPr="00D9757E" w:rsidRDefault="00D9757E" w:rsidP="00D9757E">
      <w:pPr>
        <w:pStyle w:val="ListParagraph"/>
        <w:numPr>
          <w:ilvl w:val="0"/>
          <w:numId w:val="22"/>
        </w:numPr>
        <w:rPr>
          <w:rStyle w:val="Hyperlink"/>
          <w:lang w:val="en-US"/>
        </w:rPr>
      </w:pPr>
      <w:hyperlink r:id="rId132" w:history="1">
        <w:r w:rsidR="00D9641F" w:rsidRPr="00D9757E">
          <w:rPr>
            <w:rStyle w:val="Hyperlink"/>
            <w:lang w:val="en-US"/>
          </w:rPr>
          <w:t>https://mentor.ieee.org/802.11/dcn/19/11-19-0142-08-000m-revmd-wg-lb236-comments-for-editor-ad-hoc.xls</w:t>
        </w:r>
      </w:hyperlink>
    </w:p>
    <w:p w:rsidR="00D9641F" w:rsidRPr="00D9757E" w:rsidRDefault="00D9757E" w:rsidP="00D9757E">
      <w:pPr>
        <w:pStyle w:val="ListParagraph"/>
        <w:numPr>
          <w:ilvl w:val="0"/>
          <w:numId w:val="22"/>
        </w:numPr>
        <w:rPr>
          <w:rStyle w:val="Hyperlink"/>
          <w:lang w:val="en-US"/>
        </w:rPr>
      </w:pPr>
      <w:hyperlink r:id="rId133" w:history="1">
        <w:r w:rsidR="00D9641F" w:rsidRPr="00D9757E">
          <w:rPr>
            <w:rStyle w:val="Hyperlink"/>
            <w:lang w:val="en-US"/>
          </w:rPr>
          <w:t>https://mentor.ieee.org/802.11/dcn/19/11-19-0143-11-000m-revmd-editor2-lb236-comments.xlsx</w:t>
        </w:r>
      </w:hyperlink>
    </w:p>
    <w:p w:rsidR="00D9641F" w:rsidRPr="00D9757E" w:rsidRDefault="00D9757E" w:rsidP="00D9757E">
      <w:pPr>
        <w:pStyle w:val="ListParagraph"/>
        <w:numPr>
          <w:ilvl w:val="0"/>
          <w:numId w:val="22"/>
        </w:numPr>
        <w:rPr>
          <w:rStyle w:val="Hyperlink"/>
          <w:lang w:val="en-US"/>
        </w:rPr>
      </w:pPr>
      <w:hyperlink r:id="rId134" w:history="1">
        <w:r w:rsidR="00D9641F" w:rsidRPr="00D9757E">
          <w:rPr>
            <w:rStyle w:val="Hyperlink"/>
            <w:lang w:val="en-US"/>
          </w:rPr>
          <w:t>https://mentor.ieee.org/802.11/dcn/17/11-17-0927-37-000m-revmd-mac-comments.xls except for 2081, 2082</w:t>
        </w:r>
      </w:hyperlink>
    </w:p>
    <w:p w:rsidR="00D9641F" w:rsidRPr="00D9757E" w:rsidRDefault="00D9757E" w:rsidP="00D9757E">
      <w:pPr>
        <w:pStyle w:val="ListParagraph"/>
        <w:numPr>
          <w:ilvl w:val="0"/>
          <w:numId w:val="22"/>
        </w:numPr>
        <w:rPr>
          <w:rStyle w:val="Hyperlink"/>
          <w:lang w:val="en-US"/>
        </w:rPr>
      </w:pPr>
      <w:hyperlink r:id="rId135" w:history="1">
        <w:r w:rsidR="00D9641F" w:rsidRPr="00D9757E">
          <w:rPr>
            <w:rStyle w:val="Hyperlink"/>
            <w:lang w:val="en-US"/>
          </w:rPr>
          <w:t>https://mentor.ieee.org/802.11/dcn/19/11-19-0156-07-000m-lb236-revmd-phy-sec-comments.xlsx</w:t>
        </w:r>
      </w:hyperlink>
    </w:p>
    <w:p w:rsidR="00D9641F" w:rsidRDefault="00D9641F"/>
    <w:p w:rsidR="00D9757E" w:rsidRDefault="00D9757E">
      <w:pPr>
        <w:rPr>
          <w:b/>
        </w:rPr>
      </w:pPr>
      <w:r w:rsidRPr="00D9757E">
        <w:rPr>
          <w:b/>
        </w:rPr>
        <w:t>Thursday AM2</w:t>
      </w:r>
      <w:r w:rsidR="000B2421">
        <w:rPr>
          <w:b/>
        </w:rPr>
        <w:t>:</w:t>
      </w:r>
    </w:p>
    <w:p w:rsidR="00D9757E" w:rsidRDefault="00D9757E" w:rsidP="00D9757E">
      <w:pPr>
        <w:pStyle w:val="ListParagraph"/>
        <w:numPr>
          <w:ilvl w:val="0"/>
          <w:numId w:val="23"/>
        </w:numPr>
        <w:rPr>
          <w:rStyle w:val="Hyperlink"/>
        </w:rPr>
      </w:pPr>
      <w:hyperlink r:id="rId136" w:history="1">
        <w:r w:rsidRPr="00A53114">
          <w:rPr>
            <w:rStyle w:val="Hyperlink"/>
          </w:rPr>
          <w:t>https://mentor.ieee.org/802.11/dcn/19/11-19-0568-06-000m-2019-may-tgmd-agenda.pptx</w:t>
        </w:r>
      </w:hyperlink>
    </w:p>
    <w:p w:rsidR="00D9757E" w:rsidRDefault="00D9757E" w:rsidP="00D9757E">
      <w:pPr>
        <w:pStyle w:val="ListParagraph"/>
        <w:numPr>
          <w:ilvl w:val="0"/>
          <w:numId w:val="23"/>
        </w:numPr>
        <w:rPr>
          <w:rStyle w:val="Hyperlink"/>
        </w:rPr>
      </w:pPr>
      <w:hyperlink r:id="rId137" w:history="1">
        <w:r w:rsidRPr="00A53114">
          <w:rPr>
            <w:rStyle w:val="Hyperlink"/>
          </w:rPr>
          <w:t>https://mentor.ieee.org/802.11/dcn/19/11-19-0568-07-000m-2019-may-tgmd-agenda.pptx</w:t>
        </w:r>
      </w:hyperlink>
    </w:p>
    <w:p w:rsidR="00D9757E" w:rsidRPr="00D9757E" w:rsidRDefault="00D9757E" w:rsidP="00D9757E">
      <w:pPr>
        <w:pStyle w:val="ListParagraph"/>
        <w:numPr>
          <w:ilvl w:val="0"/>
          <w:numId w:val="23"/>
        </w:numPr>
        <w:rPr>
          <w:rStyle w:val="Hyperlink"/>
          <w:lang w:val="en-US"/>
        </w:rPr>
      </w:pPr>
      <w:hyperlink r:id="rId138" w:history="1">
        <w:r w:rsidRPr="00D9757E">
          <w:rPr>
            <w:rStyle w:val="Hyperlink"/>
            <w:lang w:val="en-US"/>
          </w:rPr>
          <w:t>https://mentor.ieee.org/802.11/dcn/19/11-19-0512-02-000m-resolution-for-cid-2676.docx</w:t>
        </w:r>
      </w:hyperlink>
    </w:p>
    <w:p w:rsidR="00D9757E" w:rsidRPr="00D9757E" w:rsidRDefault="00D9757E" w:rsidP="00D9757E">
      <w:pPr>
        <w:pStyle w:val="ListParagraph"/>
        <w:numPr>
          <w:ilvl w:val="0"/>
          <w:numId w:val="23"/>
        </w:numPr>
        <w:rPr>
          <w:rStyle w:val="Hyperlink"/>
          <w:lang w:val="en-US"/>
        </w:rPr>
      </w:pPr>
      <w:hyperlink r:id="rId139" w:history="1">
        <w:r w:rsidRPr="00D9757E">
          <w:rPr>
            <w:rStyle w:val="Hyperlink"/>
            <w:lang w:val="en-US"/>
          </w:rPr>
          <w:t>https://mentor.ieee.org/802.11/dcn/19/11-19-0405-00-000m-resolution-for-cids-2004-2007.docx</w:t>
        </w:r>
      </w:hyperlink>
    </w:p>
    <w:p w:rsidR="00D9757E" w:rsidRPr="00D9757E" w:rsidRDefault="00D9757E" w:rsidP="00D9757E">
      <w:pPr>
        <w:pStyle w:val="ListParagraph"/>
        <w:numPr>
          <w:ilvl w:val="0"/>
          <w:numId w:val="23"/>
        </w:numPr>
        <w:rPr>
          <w:rStyle w:val="Hyperlink"/>
          <w:lang w:val="en-US"/>
        </w:rPr>
      </w:pPr>
      <w:hyperlink r:id="rId140" w:history="1">
        <w:r w:rsidRPr="00D9757E">
          <w:rPr>
            <w:rStyle w:val="Hyperlink"/>
            <w:lang w:val="en-US"/>
          </w:rPr>
          <w:t>https://mentor.ieee.org/802.11/dcn/14/11-14-1024-01-000m-resolution-to-cid-3151.docx</w:t>
        </w:r>
      </w:hyperlink>
    </w:p>
    <w:p w:rsidR="00D9757E" w:rsidRPr="00D9757E" w:rsidRDefault="00D9757E" w:rsidP="00D9757E">
      <w:pPr>
        <w:pStyle w:val="ListParagraph"/>
        <w:numPr>
          <w:ilvl w:val="0"/>
          <w:numId w:val="23"/>
        </w:numPr>
        <w:rPr>
          <w:rStyle w:val="Hyperlink"/>
          <w:lang w:val="en-US"/>
        </w:rPr>
      </w:pPr>
      <w:hyperlink r:id="rId141" w:history="1">
        <w:r w:rsidRPr="00D9757E">
          <w:rPr>
            <w:rStyle w:val="Hyperlink"/>
            <w:lang w:val="en-US"/>
          </w:rPr>
          <w:t>https://mentor.ieee.org/802.11/dcn/19/11-19-0857-00-000m-lb236-phy-cr.docx</w:t>
        </w:r>
      </w:hyperlink>
    </w:p>
    <w:p w:rsidR="00D9757E" w:rsidRPr="00D9757E" w:rsidRDefault="00D9757E" w:rsidP="00D9757E">
      <w:pPr>
        <w:pStyle w:val="ListParagraph"/>
        <w:numPr>
          <w:ilvl w:val="0"/>
          <w:numId w:val="23"/>
        </w:numPr>
        <w:rPr>
          <w:rStyle w:val="Hyperlink"/>
          <w:lang w:val="en-US"/>
        </w:rPr>
      </w:pPr>
      <w:hyperlink r:id="rId142" w:history="1">
        <w:r w:rsidRPr="00D9757E">
          <w:rPr>
            <w:rStyle w:val="Hyperlink"/>
            <w:lang w:val="en-US"/>
          </w:rPr>
          <w:t>https://mentor.ieee.org/802.11/dcn/19/11-19-0429-01-000m-suggested-resolution-to-mesh-comments.docx</w:t>
        </w:r>
      </w:hyperlink>
    </w:p>
    <w:p w:rsidR="00D9757E" w:rsidRPr="00D9757E" w:rsidRDefault="00D9757E" w:rsidP="00D9757E">
      <w:pPr>
        <w:pStyle w:val="ListParagraph"/>
        <w:numPr>
          <w:ilvl w:val="0"/>
          <w:numId w:val="23"/>
        </w:numPr>
        <w:rPr>
          <w:sz w:val="21"/>
        </w:rPr>
      </w:pPr>
      <w:hyperlink r:id="rId143" w:history="1">
        <w:r w:rsidRPr="00D9757E">
          <w:rPr>
            <w:rStyle w:val="Hyperlink"/>
            <w:sz w:val="21"/>
          </w:rPr>
          <w:t>https://mentor.ieee.org/802.11/dcn/17/11-17-1448-01-000m-mesh-high-phy-rate-airtime-link-metric.docx</w:t>
        </w:r>
      </w:hyperlink>
    </w:p>
    <w:p w:rsidR="00D9757E" w:rsidRPr="00D9757E" w:rsidRDefault="00D9757E" w:rsidP="00D9757E">
      <w:pPr>
        <w:pStyle w:val="ListParagraph"/>
        <w:numPr>
          <w:ilvl w:val="0"/>
          <w:numId w:val="23"/>
        </w:numPr>
        <w:rPr>
          <w:rStyle w:val="Hyperlink"/>
          <w:lang w:val="en-US"/>
        </w:rPr>
      </w:pPr>
      <w:hyperlink r:id="rId144" w:history="1">
        <w:r w:rsidRPr="00D9757E">
          <w:rPr>
            <w:rStyle w:val="Hyperlink"/>
            <w:lang w:val="en-US"/>
          </w:rPr>
          <w:t>https://mentor.ieee.org/802.11/dcn/19/11-19-0306-01-000m-temporary-limited-connection.docx</w:t>
        </w:r>
      </w:hyperlink>
    </w:p>
    <w:p w:rsidR="00D9757E" w:rsidRDefault="00D9757E">
      <w:pPr>
        <w:rPr>
          <w:b/>
        </w:rPr>
      </w:pPr>
    </w:p>
    <w:p w:rsidR="00D9757E" w:rsidRDefault="00D9757E">
      <w:pPr>
        <w:rPr>
          <w:b/>
        </w:rPr>
      </w:pPr>
      <w:r>
        <w:rPr>
          <w:b/>
        </w:rPr>
        <w:t>Thursday PM1:</w:t>
      </w:r>
    </w:p>
    <w:p w:rsidR="00D9757E" w:rsidRPr="00321489" w:rsidRDefault="00D9757E" w:rsidP="00321489">
      <w:pPr>
        <w:pStyle w:val="ListParagraph"/>
        <w:numPr>
          <w:ilvl w:val="0"/>
          <w:numId w:val="24"/>
        </w:numPr>
        <w:rPr>
          <w:rStyle w:val="Hyperlink"/>
          <w:lang w:val="en-CA"/>
        </w:rPr>
      </w:pPr>
      <w:hyperlink r:id="rId145" w:history="1">
        <w:r w:rsidRPr="00321489">
          <w:rPr>
            <w:rStyle w:val="Hyperlink"/>
            <w:lang w:val="en-CA"/>
          </w:rPr>
          <w:t>https://mentor.ieee.org/802.11/dcn/19/11-19-0568-08-000m-2019-may-tgmd-agenda.pptx</w:t>
        </w:r>
      </w:hyperlink>
    </w:p>
    <w:p w:rsidR="00D9757E" w:rsidRPr="00D82020" w:rsidRDefault="00D9757E" w:rsidP="00321489">
      <w:pPr>
        <w:pStyle w:val="ListParagraph"/>
        <w:numPr>
          <w:ilvl w:val="0"/>
          <w:numId w:val="24"/>
        </w:numPr>
        <w:rPr>
          <w:lang w:val="en-US"/>
        </w:rPr>
      </w:pPr>
      <w:hyperlink r:id="rId146" w:history="1">
        <w:r w:rsidRPr="00065CBE">
          <w:rPr>
            <w:rStyle w:val="Hyperlink"/>
            <w:lang w:val="en-US"/>
          </w:rPr>
          <w:t>https</w:t>
        </w:r>
      </w:hyperlink>
      <w:hyperlink r:id="rId147" w:history="1">
        <w:r w:rsidRPr="00D82020">
          <w:rPr>
            <w:rStyle w:val="Hyperlink"/>
            <w:lang w:val="en-US"/>
          </w:rPr>
          <w:t>://</w:t>
        </w:r>
      </w:hyperlink>
      <w:hyperlink r:id="rId148" w:history="1">
        <w:r w:rsidRPr="00D82020">
          <w:rPr>
            <w:rStyle w:val="Hyperlink"/>
            <w:lang w:val="en-US"/>
          </w:rPr>
          <w:t>mentor.ieee.org/802.11/dcn/19/11-19-0575-00-000m-minutes-for-revmd-telecon-march-29-2019.docx</w:t>
        </w:r>
      </w:hyperlink>
    </w:p>
    <w:p w:rsidR="00D9757E" w:rsidRPr="00D82020" w:rsidRDefault="00D9757E" w:rsidP="00321489">
      <w:pPr>
        <w:pStyle w:val="ListParagraph"/>
        <w:numPr>
          <w:ilvl w:val="0"/>
          <w:numId w:val="24"/>
        </w:numPr>
        <w:rPr>
          <w:lang w:val="en-US"/>
        </w:rPr>
      </w:pPr>
      <w:hyperlink r:id="rId149" w:history="1">
        <w:r w:rsidRPr="00065CBE">
          <w:rPr>
            <w:rStyle w:val="Hyperlink"/>
            <w:lang w:val="en-US"/>
          </w:rPr>
          <w:t>https://mentor.ieee.org/802.11/dcn/19/11-19-0611-03-000m-revmd-telecon-minutes-april-may.docx</w:t>
        </w:r>
      </w:hyperlink>
    </w:p>
    <w:p w:rsidR="00D9757E" w:rsidRDefault="00D9757E" w:rsidP="00321489">
      <w:pPr>
        <w:pStyle w:val="ListParagraph"/>
        <w:numPr>
          <w:ilvl w:val="0"/>
          <w:numId w:val="24"/>
        </w:numPr>
        <w:rPr>
          <w:rStyle w:val="Hyperlink"/>
          <w:lang w:val="en-US"/>
        </w:rPr>
      </w:pPr>
      <w:hyperlink r:id="rId150" w:history="1">
        <w:r w:rsidRPr="00065CBE">
          <w:rPr>
            <w:rStyle w:val="Hyperlink"/>
            <w:lang w:val="en-US"/>
          </w:rPr>
          <w:t>https://mentor.ieee.org/802.11/dcn/19/11-19-0596-01-000m-minutes-for-revmd-adhoc-april-2-4-portland.docx</w:t>
        </w:r>
      </w:hyperlink>
    </w:p>
    <w:p w:rsidR="00665ACE" w:rsidRPr="00665ACE" w:rsidRDefault="00665ACE" w:rsidP="00321489">
      <w:pPr>
        <w:pStyle w:val="ListParagraph"/>
        <w:numPr>
          <w:ilvl w:val="0"/>
          <w:numId w:val="24"/>
        </w:numPr>
        <w:rPr>
          <w:lang w:val="en-US"/>
        </w:rPr>
      </w:pPr>
      <w:hyperlink r:id="rId151" w:history="1">
        <w:r w:rsidRPr="00665ACE">
          <w:rPr>
            <w:rStyle w:val="Hyperlink"/>
            <w:bCs/>
          </w:rPr>
          <w:t>https://mentor.ieee.org/802.11/dcn/19/11-19-0420-04-000m-cr-2693-mirrored-scs.docx</w:t>
        </w:r>
      </w:hyperlink>
    </w:p>
    <w:p w:rsidR="00D9757E" w:rsidRPr="00321489" w:rsidRDefault="00665ACE" w:rsidP="00321489">
      <w:pPr>
        <w:pStyle w:val="ListParagraph"/>
        <w:numPr>
          <w:ilvl w:val="0"/>
          <w:numId w:val="24"/>
        </w:numPr>
        <w:rPr>
          <w:rStyle w:val="Hyperlink"/>
          <w:bCs/>
        </w:rPr>
      </w:pPr>
      <w:hyperlink r:id="rId152" w:history="1">
        <w:r w:rsidRPr="00321489">
          <w:rPr>
            <w:rStyle w:val="Hyperlink"/>
            <w:bCs/>
          </w:rPr>
          <w:t>https://mentor.ieee.org/802.11/dcn/19/11-19-0893-01-000m-may-or-may-not-that-is-the-question.docx</w:t>
        </w:r>
      </w:hyperlink>
    </w:p>
    <w:p w:rsidR="00665ACE" w:rsidRPr="00321489" w:rsidRDefault="00665ACE" w:rsidP="00321489">
      <w:pPr>
        <w:pStyle w:val="ListParagraph"/>
        <w:numPr>
          <w:ilvl w:val="0"/>
          <w:numId w:val="24"/>
        </w:numPr>
        <w:rPr>
          <w:rStyle w:val="Hyperlink"/>
          <w:bCs/>
        </w:rPr>
      </w:pPr>
      <w:hyperlink r:id="rId153" w:history="1">
        <w:r w:rsidRPr="00321489">
          <w:rPr>
            <w:rStyle w:val="Hyperlink"/>
            <w:bCs/>
          </w:rPr>
          <w:t>https://mentor.ieee.org/802.11/dcn/19/11-19-0907-00-000m-fils-association-response-rsne.docx</w:t>
        </w:r>
      </w:hyperlink>
    </w:p>
    <w:p w:rsidR="00665ACE" w:rsidRPr="00321489" w:rsidRDefault="00665ACE" w:rsidP="00321489">
      <w:pPr>
        <w:pStyle w:val="ListParagraph"/>
        <w:numPr>
          <w:ilvl w:val="0"/>
          <w:numId w:val="24"/>
        </w:numPr>
        <w:rPr>
          <w:rStyle w:val="Hyperlink"/>
          <w:color w:val="auto"/>
          <w:u w:val="none"/>
          <w:lang w:val="en-US"/>
        </w:rPr>
      </w:pPr>
      <w:hyperlink r:id="rId154" w:history="1">
        <w:r w:rsidRPr="00321489">
          <w:rPr>
            <w:rStyle w:val="Hyperlink"/>
            <w:lang w:val="en-US"/>
          </w:rPr>
          <w:t>https://mentor.ieee.org/802.11/dcn/19/11-19-0114-05-000m-text-proposal-for-protecting-twt-action-frames.doc</w:t>
        </w:r>
      </w:hyperlink>
    </w:p>
    <w:p w:rsidR="00665ACE" w:rsidRPr="00321489" w:rsidRDefault="00665ACE" w:rsidP="00321489">
      <w:pPr>
        <w:pStyle w:val="ListParagraph"/>
        <w:numPr>
          <w:ilvl w:val="0"/>
          <w:numId w:val="24"/>
        </w:numPr>
        <w:rPr>
          <w:rStyle w:val="Hyperlink"/>
          <w:bCs/>
          <w:u w:val="none"/>
          <w:lang w:val="en-US"/>
        </w:rPr>
      </w:pPr>
      <w:hyperlink r:id="rId155" w:history="1">
        <w:r w:rsidRPr="00321489">
          <w:rPr>
            <w:rStyle w:val="Hyperlink"/>
            <w:bCs/>
            <w:u w:val="none"/>
            <w:lang w:val="en-US"/>
          </w:rPr>
          <w:t>https://mentor.ieee.org/802.11/dcn/19/11-19-0919-00-000m-ft-initial-md-association-using-cached-pmksa.docx</w:t>
        </w:r>
      </w:hyperlink>
      <w:r w:rsidR="00D71AAF" w:rsidRPr="00321489">
        <w:rPr>
          <w:rStyle w:val="Hyperlink"/>
          <w:bCs/>
          <w:u w:val="none"/>
          <w:lang w:val="en-US"/>
        </w:rPr>
        <w:t xml:space="preserve"> </w:t>
      </w:r>
    </w:p>
    <w:p w:rsidR="00D71AAF" w:rsidRPr="00321489" w:rsidRDefault="00D71AAF" w:rsidP="00321489">
      <w:pPr>
        <w:pStyle w:val="ListParagraph"/>
        <w:numPr>
          <w:ilvl w:val="0"/>
          <w:numId w:val="24"/>
        </w:numPr>
        <w:rPr>
          <w:rStyle w:val="Hyperlink"/>
          <w:bCs/>
        </w:rPr>
      </w:pPr>
      <w:hyperlink r:id="rId156" w:history="1">
        <w:r w:rsidRPr="00321489">
          <w:rPr>
            <w:rStyle w:val="Hyperlink"/>
            <w:bCs/>
          </w:rPr>
          <w:t>mentor.ieee.org/802.11/dcn/19/11-19-0630-02-000m-active-scan-figure-cid.docx</w:t>
        </w:r>
      </w:hyperlink>
    </w:p>
    <w:p w:rsidR="00D71AAF" w:rsidRPr="00321489" w:rsidRDefault="00D71AAF" w:rsidP="00321489">
      <w:pPr>
        <w:pStyle w:val="ListParagraph"/>
        <w:numPr>
          <w:ilvl w:val="0"/>
          <w:numId w:val="24"/>
        </w:numPr>
        <w:rPr>
          <w:rStyle w:val="Hyperlink"/>
          <w:lang w:val="en-US"/>
        </w:rPr>
      </w:pPr>
      <w:hyperlink r:id="rId157" w:history="1">
        <w:r w:rsidRPr="00321489">
          <w:rPr>
            <w:rStyle w:val="Hyperlink"/>
            <w:lang w:val="en-US"/>
          </w:rPr>
          <w:t>https://mentor.ieee.org/802.11/dcn/19/11-19-0549-00-000m-lb236-s1g-related-mac-comment-resolutions.docx</w:t>
        </w:r>
      </w:hyperlink>
    </w:p>
    <w:p w:rsidR="00321489" w:rsidRPr="00321489" w:rsidRDefault="00321489" w:rsidP="00321489">
      <w:pPr>
        <w:pStyle w:val="ListParagraph"/>
        <w:numPr>
          <w:ilvl w:val="0"/>
          <w:numId w:val="24"/>
        </w:numPr>
        <w:rPr>
          <w:rStyle w:val="Hyperlink"/>
          <w:lang w:val="en-US"/>
        </w:rPr>
      </w:pPr>
      <w:hyperlink r:id="rId158" w:history="1">
        <w:r w:rsidRPr="00321489">
          <w:rPr>
            <w:rStyle w:val="Hyperlink"/>
            <w:lang w:val="en-US"/>
          </w:rPr>
          <w:t>https://mentor.ieee.org/802.11/dcn/19/11-19-0396-00-000m-resolution-for-cids-related-to-multiple-bssid.docx</w:t>
        </w:r>
      </w:hyperlink>
    </w:p>
    <w:p w:rsidR="00321489" w:rsidRPr="00321489" w:rsidRDefault="00321489" w:rsidP="00321489">
      <w:pPr>
        <w:pStyle w:val="ListParagraph"/>
        <w:numPr>
          <w:ilvl w:val="0"/>
          <w:numId w:val="24"/>
        </w:numPr>
        <w:rPr>
          <w:lang w:val="en-US"/>
        </w:rPr>
      </w:pPr>
      <w:hyperlink r:id="rId159" w:history="1">
        <w:r w:rsidRPr="00321489">
          <w:rPr>
            <w:rStyle w:val="Hyperlink"/>
            <w:lang w:val="en-US"/>
          </w:rPr>
          <w:t>https://mentor.ieee.org/802.11/dcn/19/11-19-0396-01-000m-resolution-for-cids-related-to-multiple-bssid.docx</w:t>
        </w:r>
      </w:hyperlink>
    </w:p>
    <w:p w:rsidR="00321489" w:rsidRDefault="00321489" w:rsidP="00665ACE">
      <w:pPr>
        <w:rPr>
          <w:rStyle w:val="Hyperlink"/>
          <w:lang w:val="en-US"/>
        </w:rPr>
      </w:pPr>
    </w:p>
    <w:sectPr w:rsidR="00321489">
      <w:headerReference w:type="default" r:id="rId160"/>
      <w:footerReference w:type="default" r:id="rId16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FB5" w:rsidRDefault="00D44FB5">
      <w:r>
        <w:separator/>
      </w:r>
    </w:p>
  </w:endnote>
  <w:endnote w:type="continuationSeparator" w:id="0">
    <w:p w:rsidR="00D44FB5" w:rsidRDefault="00D4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623" w:rsidRDefault="00B47623">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Jon Rosdahl, Qualcomm</w:t>
      </w:r>
    </w:fldSimple>
  </w:p>
  <w:p w:rsidR="00B47623" w:rsidRDefault="00B476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FB5" w:rsidRDefault="00D44FB5">
      <w:r>
        <w:separator/>
      </w:r>
    </w:p>
  </w:footnote>
  <w:footnote w:type="continuationSeparator" w:id="0">
    <w:p w:rsidR="00D44FB5" w:rsidRDefault="00D44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623" w:rsidRDefault="00B47623">
    <w:pPr>
      <w:pStyle w:val="Header"/>
      <w:tabs>
        <w:tab w:val="clear" w:pos="6480"/>
        <w:tab w:val="center" w:pos="4680"/>
        <w:tab w:val="right" w:pos="9360"/>
      </w:tabs>
    </w:pPr>
    <w:fldSimple w:instr=" KEYWORDS  \* MERGEFORMAT ">
      <w:r>
        <w:t>May 2019</w:t>
      </w:r>
    </w:fldSimple>
    <w:r>
      <w:tab/>
    </w:r>
    <w:r>
      <w:tab/>
    </w:r>
    <w:fldSimple w:instr=" TITLE  \* MERGEFORMAT ">
      <w:r>
        <w:t>doc.: IEEE 802.11-19/0911r0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5C55"/>
    <w:multiLevelType w:val="hybridMultilevel"/>
    <w:tmpl w:val="F08E0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90C36"/>
    <w:multiLevelType w:val="hybridMultilevel"/>
    <w:tmpl w:val="3222A9A0"/>
    <w:lvl w:ilvl="0" w:tplc="B59831E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6DE76D2"/>
    <w:multiLevelType w:val="hybridMultilevel"/>
    <w:tmpl w:val="579453CE"/>
    <w:lvl w:ilvl="0" w:tplc="B59831E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7E90A02"/>
    <w:multiLevelType w:val="hybridMultilevel"/>
    <w:tmpl w:val="6234C86A"/>
    <w:lvl w:ilvl="0" w:tplc="B59831E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B83340E"/>
    <w:multiLevelType w:val="hybridMultilevel"/>
    <w:tmpl w:val="8C5AC9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D4490"/>
    <w:multiLevelType w:val="hybridMultilevel"/>
    <w:tmpl w:val="F8F0C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767FE"/>
    <w:multiLevelType w:val="hybridMultilevel"/>
    <w:tmpl w:val="859E64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840821"/>
    <w:multiLevelType w:val="hybridMultilevel"/>
    <w:tmpl w:val="0E6CCA7C"/>
    <w:lvl w:ilvl="0" w:tplc="839C960C">
      <w:start w:val="1"/>
      <w:numFmt w:val="bullet"/>
      <w:lvlText w:val="•"/>
      <w:lvlJc w:val="left"/>
      <w:pPr>
        <w:tabs>
          <w:tab w:val="num" w:pos="720"/>
        </w:tabs>
        <w:ind w:left="720" w:hanging="360"/>
      </w:pPr>
      <w:rPr>
        <w:rFonts w:ascii="Times New Roman" w:hAnsi="Times New Roman" w:hint="default"/>
      </w:rPr>
    </w:lvl>
    <w:lvl w:ilvl="1" w:tplc="D1288FF2" w:tentative="1">
      <w:start w:val="1"/>
      <w:numFmt w:val="bullet"/>
      <w:lvlText w:val="•"/>
      <w:lvlJc w:val="left"/>
      <w:pPr>
        <w:tabs>
          <w:tab w:val="num" w:pos="1440"/>
        </w:tabs>
        <w:ind w:left="1440" w:hanging="360"/>
      </w:pPr>
      <w:rPr>
        <w:rFonts w:ascii="Times New Roman" w:hAnsi="Times New Roman" w:hint="default"/>
      </w:rPr>
    </w:lvl>
    <w:lvl w:ilvl="2" w:tplc="DC4CE9DE" w:tentative="1">
      <w:start w:val="1"/>
      <w:numFmt w:val="bullet"/>
      <w:lvlText w:val="•"/>
      <w:lvlJc w:val="left"/>
      <w:pPr>
        <w:tabs>
          <w:tab w:val="num" w:pos="2160"/>
        </w:tabs>
        <w:ind w:left="2160" w:hanging="360"/>
      </w:pPr>
      <w:rPr>
        <w:rFonts w:ascii="Times New Roman" w:hAnsi="Times New Roman" w:hint="default"/>
      </w:rPr>
    </w:lvl>
    <w:lvl w:ilvl="3" w:tplc="788AE43C" w:tentative="1">
      <w:start w:val="1"/>
      <w:numFmt w:val="bullet"/>
      <w:lvlText w:val="•"/>
      <w:lvlJc w:val="left"/>
      <w:pPr>
        <w:tabs>
          <w:tab w:val="num" w:pos="2880"/>
        </w:tabs>
        <w:ind w:left="2880" w:hanging="360"/>
      </w:pPr>
      <w:rPr>
        <w:rFonts w:ascii="Times New Roman" w:hAnsi="Times New Roman" w:hint="default"/>
      </w:rPr>
    </w:lvl>
    <w:lvl w:ilvl="4" w:tplc="94CE2526" w:tentative="1">
      <w:start w:val="1"/>
      <w:numFmt w:val="bullet"/>
      <w:lvlText w:val="•"/>
      <w:lvlJc w:val="left"/>
      <w:pPr>
        <w:tabs>
          <w:tab w:val="num" w:pos="3600"/>
        </w:tabs>
        <w:ind w:left="3600" w:hanging="360"/>
      </w:pPr>
      <w:rPr>
        <w:rFonts w:ascii="Times New Roman" w:hAnsi="Times New Roman" w:hint="default"/>
      </w:rPr>
    </w:lvl>
    <w:lvl w:ilvl="5" w:tplc="7D26ADFA" w:tentative="1">
      <w:start w:val="1"/>
      <w:numFmt w:val="bullet"/>
      <w:lvlText w:val="•"/>
      <w:lvlJc w:val="left"/>
      <w:pPr>
        <w:tabs>
          <w:tab w:val="num" w:pos="4320"/>
        </w:tabs>
        <w:ind w:left="4320" w:hanging="360"/>
      </w:pPr>
      <w:rPr>
        <w:rFonts w:ascii="Times New Roman" w:hAnsi="Times New Roman" w:hint="default"/>
      </w:rPr>
    </w:lvl>
    <w:lvl w:ilvl="6" w:tplc="BF9AE91E" w:tentative="1">
      <w:start w:val="1"/>
      <w:numFmt w:val="bullet"/>
      <w:lvlText w:val="•"/>
      <w:lvlJc w:val="left"/>
      <w:pPr>
        <w:tabs>
          <w:tab w:val="num" w:pos="5040"/>
        </w:tabs>
        <w:ind w:left="5040" w:hanging="360"/>
      </w:pPr>
      <w:rPr>
        <w:rFonts w:ascii="Times New Roman" w:hAnsi="Times New Roman" w:hint="default"/>
      </w:rPr>
    </w:lvl>
    <w:lvl w:ilvl="7" w:tplc="AF62ECDA" w:tentative="1">
      <w:start w:val="1"/>
      <w:numFmt w:val="bullet"/>
      <w:lvlText w:val="•"/>
      <w:lvlJc w:val="left"/>
      <w:pPr>
        <w:tabs>
          <w:tab w:val="num" w:pos="5760"/>
        </w:tabs>
        <w:ind w:left="5760" w:hanging="360"/>
      </w:pPr>
      <w:rPr>
        <w:rFonts w:ascii="Times New Roman" w:hAnsi="Times New Roman" w:hint="default"/>
      </w:rPr>
    </w:lvl>
    <w:lvl w:ilvl="8" w:tplc="FB187AE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C347410"/>
    <w:multiLevelType w:val="hybridMultilevel"/>
    <w:tmpl w:val="8F4E287A"/>
    <w:lvl w:ilvl="0" w:tplc="5C664DAA">
      <w:start w:val="1"/>
      <w:numFmt w:val="bullet"/>
      <w:lvlText w:val="•"/>
      <w:lvlJc w:val="left"/>
      <w:pPr>
        <w:tabs>
          <w:tab w:val="num" w:pos="720"/>
        </w:tabs>
        <w:ind w:left="720" w:hanging="360"/>
      </w:pPr>
      <w:rPr>
        <w:rFonts w:ascii="Times New Roman" w:hAnsi="Times New Roman" w:hint="default"/>
      </w:rPr>
    </w:lvl>
    <w:lvl w:ilvl="1" w:tplc="F13ACD26" w:tentative="1">
      <w:start w:val="1"/>
      <w:numFmt w:val="bullet"/>
      <w:lvlText w:val="•"/>
      <w:lvlJc w:val="left"/>
      <w:pPr>
        <w:tabs>
          <w:tab w:val="num" w:pos="1440"/>
        </w:tabs>
        <w:ind w:left="1440" w:hanging="360"/>
      </w:pPr>
      <w:rPr>
        <w:rFonts w:ascii="Times New Roman" w:hAnsi="Times New Roman" w:hint="default"/>
      </w:rPr>
    </w:lvl>
    <w:lvl w:ilvl="2" w:tplc="DB0038A0" w:tentative="1">
      <w:start w:val="1"/>
      <w:numFmt w:val="bullet"/>
      <w:lvlText w:val="•"/>
      <w:lvlJc w:val="left"/>
      <w:pPr>
        <w:tabs>
          <w:tab w:val="num" w:pos="2160"/>
        </w:tabs>
        <w:ind w:left="2160" w:hanging="360"/>
      </w:pPr>
      <w:rPr>
        <w:rFonts w:ascii="Times New Roman" w:hAnsi="Times New Roman" w:hint="default"/>
      </w:rPr>
    </w:lvl>
    <w:lvl w:ilvl="3" w:tplc="BACCBE8E" w:tentative="1">
      <w:start w:val="1"/>
      <w:numFmt w:val="bullet"/>
      <w:lvlText w:val="•"/>
      <w:lvlJc w:val="left"/>
      <w:pPr>
        <w:tabs>
          <w:tab w:val="num" w:pos="2880"/>
        </w:tabs>
        <w:ind w:left="2880" w:hanging="360"/>
      </w:pPr>
      <w:rPr>
        <w:rFonts w:ascii="Times New Roman" w:hAnsi="Times New Roman" w:hint="default"/>
      </w:rPr>
    </w:lvl>
    <w:lvl w:ilvl="4" w:tplc="CF78A5D8" w:tentative="1">
      <w:start w:val="1"/>
      <w:numFmt w:val="bullet"/>
      <w:lvlText w:val="•"/>
      <w:lvlJc w:val="left"/>
      <w:pPr>
        <w:tabs>
          <w:tab w:val="num" w:pos="3600"/>
        </w:tabs>
        <w:ind w:left="3600" w:hanging="360"/>
      </w:pPr>
      <w:rPr>
        <w:rFonts w:ascii="Times New Roman" w:hAnsi="Times New Roman" w:hint="default"/>
      </w:rPr>
    </w:lvl>
    <w:lvl w:ilvl="5" w:tplc="BE8A6760" w:tentative="1">
      <w:start w:val="1"/>
      <w:numFmt w:val="bullet"/>
      <w:lvlText w:val="•"/>
      <w:lvlJc w:val="left"/>
      <w:pPr>
        <w:tabs>
          <w:tab w:val="num" w:pos="4320"/>
        </w:tabs>
        <w:ind w:left="4320" w:hanging="360"/>
      </w:pPr>
      <w:rPr>
        <w:rFonts w:ascii="Times New Roman" w:hAnsi="Times New Roman" w:hint="default"/>
      </w:rPr>
    </w:lvl>
    <w:lvl w:ilvl="6" w:tplc="6AC4387C" w:tentative="1">
      <w:start w:val="1"/>
      <w:numFmt w:val="bullet"/>
      <w:lvlText w:val="•"/>
      <w:lvlJc w:val="left"/>
      <w:pPr>
        <w:tabs>
          <w:tab w:val="num" w:pos="5040"/>
        </w:tabs>
        <w:ind w:left="5040" w:hanging="360"/>
      </w:pPr>
      <w:rPr>
        <w:rFonts w:ascii="Times New Roman" w:hAnsi="Times New Roman" w:hint="default"/>
      </w:rPr>
    </w:lvl>
    <w:lvl w:ilvl="7" w:tplc="7EE6C9B4" w:tentative="1">
      <w:start w:val="1"/>
      <w:numFmt w:val="bullet"/>
      <w:lvlText w:val="•"/>
      <w:lvlJc w:val="left"/>
      <w:pPr>
        <w:tabs>
          <w:tab w:val="num" w:pos="5760"/>
        </w:tabs>
        <w:ind w:left="5760" w:hanging="360"/>
      </w:pPr>
      <w:rPr>
        <w:rFonts w:ascii="Times New Roman" w:hAnsi="Times New Roman" w:hint="default"/>
      </w:rPr>
    </w:lvl>
    <w:lvl w:ilvl="8" w:tplc="AE52202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DEF5F72"/>
    <w:multiLevelType w:val="hybridMultilevel"/>
    <w:tmpl w:val="CB609BB8"/>
    <w:lvl w:ilvl="0" w:tplc="B59831E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EFB51CC"/>
    <w:multiLevelType w:val="hybridMultilevel"/>
    <w:tmpl w:val="A56242DC"/>
    <w:lvl w:ilvl="0" w:tplc="B59831E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26278BD"/>
    <w:multiLevelType w:val="hybridMultilevel"/>
    <w:tmpl w:val="71ECE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E95988"/>
    <w:multiLevelType w:val="hybridMultilevel"/>
    <w:tmpl w:val="E1C61D0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4976795F"/>
    <w:multiLevelType w:val="hybridMultilevel"/>
    <w:tmpl w:val="19B0E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F6465"/>
    <w:multiLevelType w:val="hybridMultilevel"/>
    <w:tmpl w:val="7220CC68"/>
    <w:lvl w:ilvl="0" w:tplc="B59831E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BE44176"/>
    <w:multiLevelType w:val="hybridMultilevel"/>
    <w:tmpl w:val="36D045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2B236C3"/>
    <w:multiLevelType w:val="hybridMultilevel"/>
    <w:tmpl w:val="CE3675BE"/>
    <w:lvl w:ilvl="0" w:tplc="A14EBB7A">
      <w:start w:val="3"/>
      <w:numFmt w:val="bullet"/>
      <w:lvlText w:val="-"/>
      <w:lvlJc w:val="left"/>
      <w:pPr>
        <w:ind w:left="510" w:hanging="360"/>
      </w:pPr>
      <w:rPr>
        <w:rFonts w:ascii="Times New Roman" w:eastAsiaTheme="minorEastAsia" w:hAnsi="Times New Roman" w:cs="Times New Roman" w:hint="default"/>
        <w:w w:val="100"/>
      </w:rPr>
    </w:lvl>
    <w:lvl w:ilvl="1" w:tplc="04090003">
      <w:start w:val="1"/>
      <w:numFmt w:val="bullet"/>
      <w:lvlText w:val="o"/>
      <w:lvlJc w:val="left"/>
      <w:pPr>
        <w:ind w:left="1230" w:hanging="360"/>
      </w:pPr>
      <w:rPr>
        <w:rFonts w:ascii="Courier New" w:hAnsi="Courier New" w:cs="Times New Roman" w:hint="default"/>
      </w:rPr>
    </w:lvl>
    <w:lvl w:ilvl="2" w:tplc="04090005">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start w:val="1"/>
      <w:numFmt w:val="bullet"/>
      <w:lvlText w:val="o"/>
      <w:lvlJc w:val="left"/>
      <w:pPr>
        <w:ind w:left="3390" w:hanging="360"/>
      </w:pPr>
      <w:rPr>
        <w:rFonts w:ascii="Courier New" w:hAnsi="Courier New" w:cs="Times New Roman" w:hint="default"/>
      </w:rPr>
    </w:lvl>
    <w:lvl w:ilvl="5" w:tplc="04090005">
      <w:start w:val="1"/>
      <w:numFmt w:val="bullet"/>
      <w:lvlText w:val=""/>
      <w:lvlJc w:val="left"/>
      <w:pPr>
        <w:ind w:left="4110" w:hanging="360"/>
      </w:pPr>
      <w:rPr>
        <w:rFonts w:ascii="Wingdings" w:hAnsi="Wingdings" w:hint="default"/>
      </w:rPr>
    </w:lvl>
    <w:lvl w:ilvl="6" w:tplc="04090001">
      <w:start w:val="1"/>
      <w:numFmt w:val="bullet"/>
      <w:lvlText w:val=""/>
      <w:lvlJc w:val="left"/>
      <w:pPr>
        <w:ind w:left="4830" w:hanging="360"/>
      </w:pPr>
      <w:rPr>
        <w:rFonts w:ascii="Symbol" w:hAnsi="Symbol" w:hint="default"/>
      </w:rPr>
    </w:lvl>
    <w:lvl w:ilvl="7" w:tplc="04090003">
      <w:start w:val="1"/>
      <w:numFmt w:val="bullet"/>
      <w:lvlText w:val="o"/>
      <w:lvlJc w:val="left"/>
      <w:pPr>
        <w:ind w:left="5550" w:hanging="360"/>
      </w:pPr>
      <w:rPr>
        <w:rFonts w:ascii="Courier New" w:hAnsi="Courier New" w:cs="Times New Roman" w:hint="default"/>
      </w:rPr>
    </w:lvl>
    <w:lvl w:ilvl="8" w:tplc="04090005">
      <w:start w:val="1"/>
      <w:numFmt w:val="bullet"/>
      <w:lvlText w:val=""/>
      <w:lvlJc w:val="left"/>
      <w:pPr>
        <w:ind w:left="6270" w:hanging="360"/>
      </w:pPr>
      <w:rPr>
        <w:rFonts w:ascii="Wingdings" w:hAnsi="Wingdings" w:hint="default"/>
      </w:rPr>
    </w:lvl>
  </w:abstractNum>
  <w:abstractNum w:abstractNumId="17" w15:restartNumberingAfterBreak="0">
    <w:nsid w:val="61EE378D"/>
    <w:multiLevelType w:val="hybridMultilevel"/>
    <w:tmpl w:val="A692C7F4"/>
    <w:lvl w:ilvl="0" w:tplc="B59831E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62396864"/>
    <w:multiLevelType w:val="hybridMultilevel"/>
    <w:tmpl w:val="18443584"/>
    <w:lvl w:ilvl="0" w:tplc="B59831EA">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69C27826"/>
    <w:multiLevelType w:val="hybridMultilevel"/>
    <w:tmpl w:val="1A86E1E8"/>
    <w:lvl w:ilvl="0" w:tplc="A14EBB7A">
      <w:start w:val="3"/>
      <w:numFmt w:val="bullet"/>
      <w:lvlText w:val="-"/>
      <w:lvlJc w:val="left"/>
      <w:pPr>
        <w:ind w:left="360" w:hanging="360"/>
      </w:pPr>
      <w:rPr>
        <w:rFonts w:ascii="Times New Roman" w:eastAsiaTheme="minorEastAsia" w:hAnsi="Times New Roman" w:cs="Times New Roman" w:hint="default"/>
        <w:w w:val="100"/>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69F519DA"/>
    <w:multiLevelType w:val="hybridMultilevel"/>
    <w:tmpl w:val="F74A5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4D34D0"/>
    <w:multiLevelType w:val="hybridMultilevel"/>
    <w:tmpl w:val="BD8AD6DC"/>
    <w:lvl w:ilvl="0" w:tplc="B59831EA">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71883AD6"/>
    <w:multiLevelType w:val="hybridMultilevel"/>
    <w:tmpl w:val="A96E5F94"/>
    <w:lvl w:ilvl="0" w:tplc="429A8FA8">
      <w:start w:val="1"/>
      <w:numFmt w:val="bullet"/>
      <w:lvlText w:val="•"/>
      <w:lvlJc w:val="left"/>
      <w:pPr>
        <w:tabs>
          <w:tab w:val="num" w:pos="720"/>
        </w:tabs>
        <w:ind w:left="720" w:hanging="360"/>
      </w:pPr>
      <w:rPr>
        <w:rFonts w:ascii="Times New Roman" w:hAnsi="Times New Roman" w:hint="default"/>
      </w:rPr>
    </w:lvl>
    <w:lvl w:ilvl="1" w:tplc="CB1CA7AA" w:tentative="1">
      <w:start w:val="1"/>
      <w:numFmt w:val="bullet"/>
      <w:lvlText w:val="•"/>
      <w:lvlJc w:val="left"/>
      <w:pPr>
        <w:tabs>
          <w:tab w:val="num" w:pos="1440"/>
        </w:tabs>
        <w:ind w:left="1440" w:hanging="360"/>
      </w:pPr>
      <w:rPr>
        <w:rFonts w:ascii="Times New Roman" w:hAnsi="Times New Roman" w:hint="default"/>
      </w:rPr>
    </w:lvl>
    <w:lvl w:ilvl="2" w:tplc="C602AFC4" w:tentative="1">
      <w:start w:val="1"/>
      <w:numFmt w:val="bullet"/>
      <w:lvlText w:val="•"/>
      <w:lvlJc w:val="left"/>
      <w:pPr>
        <w:tabs>
          <w:tab w:val="num" w:pos="2160"/>
        </w:tabs>
        <w:ind w:left="2160" w:hanging="360"/>
      </w:pPr>
      <w:rPr>
        <w:rFonts w:ascii="Times New Roman" w:hAnsi="Times New Roman" w:hint="default"/>
      </w:rPr>
    </w:lvl>
    <w:lvl w:ilvl="3" w:tplc="6EFADEBC" w:tentative="1">
      <w:start w:val="1"/>
      <w:numFmt w:val="bullet"/>
      <w:lvlText w:val="•"/>
      <w:lvlJc w:val="left"/>
      <w:pPr>
        <w:tabs>
          <w:tab w:val="num" w:pos="2880"/>
        </w:tabs>
        <w:ind w:left="2880" w:hanging="360"/>
      </w:pPr>
      <w:rPr>
        <w:rFonts w:ascii="Times New Roman" w:hAnsi="Times New Roman" w:hint="default"/>
      </w:rPr>
    </w:lvl>
    <w:lvl w:ilvl="4" w:tplc="74D80B48" w:tentative="1">
      <w:start w:val="1"/>
      <w:numFmt w:val="bullet"/>
      <w:lvlText w:val="•"/>
      <w:lvlJc w:val="left"/>
      <w:pPr>
        <w:tabs>
          <w:tab w:val="num" w:pos="3600"/>
        </w:tabs>
        <w:ind w:left="3600" w:hanging="360"/>
      </w:pPr>
      <w:rPr>
        <w:rFonts w:ascii="Times New Roman" w:hAnsi="Times New Roman" w:hint="default"/>
      </w:rPr>
    </w:lvl>
    <w:lvl w:ilvl="5" w:tplc="22AA2CAE" w:tentative="1">
      <w:start w:val="1"/>
      <w:numFmt w:val="bullet"/>
      <w:lvlText w:val="•"/>
      <w:lvlJc w:val="left"/>
      <w:pPr>
        <w:tabs>
          <w:tab w:val="num" w:pos="4320"/>
        </w:tabs>
        <w:ind w:left="4320" w:hanging="360"/>
      </w:pPr>
      <w:rPr>
        <w:rFonts w:ascii="Times New Roman" w:hAnsi="Times New Roman" w:hint="default"/>
      </w:rPr>
    </w:lvl>
    <w:lvl w:ilvl="6" w:tplc="918C0ED0" w:tentative="1">
      <w:start w:val="1"/>
      <w:numFmt w:val="bullet"/>
      <w:lvlText w:val="•"/>
      <w:lvlJc w:val="left"/>
      <w:pPr>
        <w:tabs>
          <w:tab w:val="num" w:pos="5040"/>
        </w:tabs>
        <w:ind w:left="5040" w:hanging="360"/>
      </w:pPr>
      <w:rPr>
        <w:rFonts w:ascii="Times New Roman" w:hAnsi="Times New Roman" w:hint="default"/>
      </w:rPr>
    </w:lvl>
    <w:lvl w:ilvl="7" w:tplc="948C6CF8" w:tentative="1">
      <w:start w:val="1"/>
      <w:numFmt w:val="bullet"/>
      <w:lvlText w:val="•"/>
      <w:lvlJc w:val="left"/>
      <w:pPr>
        <w:tabs>
          <w:tab w:val="num" w:pos="5760"/>
        </w:tabs>
        <w:ind w:left="5760" w:hanging="360"/>
      </w:pPr>
      <w:rPr>
        <w:rFonts w:ascii="Times New Roman" w:hAnsi="Times New Roman" w:hint="default"/>
      </w:rPr>
    </w:lvl>
    <w:lvl w:ilvl="8" w:tplc="D84C715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A316C47"/>
    <w:multiLevelType w:val="multilevel"/>
    <w:tmpl w:val="82903BE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7CDE1FFD"/>
    <w:multiLevelType w:val="hybridMultilevel"/>
    <w:tmpl w:val="EA6CD308"/>
    <w:lvl w:ilvl="0" w:tplc="B59831EA">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7E3F01C0"/>
    <w:multiLevelType w:val="hybridMultilevel"/>
    <w:tmpl w:val="8A3E0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C10B00"/>
    <w:multiLevelType w:val="hybridMultilevel"/>
    <w:tmpl w:val="72EC2A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3"/>
  </w:num>
  <w:num w:numId="2">
    <w:abstractNumId w:val="12"/>
  </w:num>
  <w:num w:numId="3">
    <w:abstractNumId w:val="26"/>
  </w:num>
  <w:num w:numId="4">
    <w:abstractNumId w:val="10"/>
  </w:num>
  <w:num w:numId="5">
    <w:abstractNumId w:val="15"/>
  </w:num>
  <w:num w:numId="6">
    <w:abstractNumId w:val="17"/>
  </w:num>
  <w:num w:numId="7">
    <w:abstractNumId w:val="2"/>
  </w:num>
  <w:num w:numId="8">
    <w:abstractNumId w:val="6"/>
  </w:num>
  <w:num w:numId="9">
    <w:abstractNumId w:val="16"/>
  </w:num>
  <w:num w:numId="10">
    <w:abstractNumId w:val="19"/>
  </w:num>
  <w:num w:numId="11">
    <w:abstractNumId w:val="4"/>
  </w:num>
  <w:num w:numId="12">
    <w:abstractNumId w:val="21"/>
  </w:num>
  <w:num w:numId="13">
    <w:abstractNumId w:val="18"/>
  </w:num>
  <w:num w:numId="14">
    <w:abstractNumId w:val="14"/>
  </w:num>
  <w:num w:numId="15">
    <w:abstractNumId w:val="24"/>
  </w:num>
  <w:num w:numId="16">
    <w:abstractNumId w:val="1"/>
  </w:num>
  <w:num w:numId="17">
    <w:abstractNumId w:val="3"/>
  </w:num>
  <w:num w:numId="18">
    <w:abstractNumId w:val="9"/>
  </w:num>
  <w:num w:numId="19">
    <w:abstractNumId w:val="25"/>
  </w:num>
  <w:num w:numId="20">
    <w:abstractNumId w:val="13"/>
  </w:num>
  <w:num w:numId="21">
    <w:abstractNumId w:val="5"/>
  </w:num>
  <w:num w:numId="22">
    <w:abstractNumId w:val="0"/>
  </w:num>
  <w:num w:numId="23">
    <w:abstractNumId w:val="20"/>
  </w:num>
  <w:num w:numId="24">
    <w:abstractNumId w:val="11"/>
  </w:num>
  <w:num w:numId="25">
    <w:abstractNumId w:val="7"/>
  </w:num>
  <w:num w:numId="26">
    <w:abstractNumId w:val="8"/>
  </w:num>
  <w:num w:numId="27">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B1"/>
    <w:rsid w:val="00005F92"/>
    <w:rsid w:val="000126E2"/>
    <w:rsid w:val="00035549"/>
    <w:rsid w:val="000551E1"/>
    <w:rsid w:val="0007770B"/>
    <w:rsid w:val="00084446"/>
    <w:rsid w:val="0008596E"/>
    <w:rsid w:val="000B2421"/>
    <w:rsid w:val="001219B0"/>
    <w:rsid w:val="00135771"/>
    <w:rsid w:val="00145298"/>
    <w:rsid w:val="001826CE"/>
    <w:rsid w:val="00193CCE"/>
    <w:rsid w:val="001976F1"/>
    <w:rsid w:val="001D723B"/>
    <w:rsid w:val="001F7AED"/>
    <w:rsid w:val="00204EF1"/>
    <w:rsid w:val="00225A6F"/>
    <w:rsid w:val="002360A6"/>
    <w:rsid w:val="002363A1"/>
    <w:rsid w:val="00250AC8"/>
    <w:rsid w:val="002657A2"/>
    <w:rsid w:val="00280CF1"/>
    <w:rsid w:val="002825F6"/>
    <w:rsid w:val="0029020B"/>
    <w:rsid w:val="00290B4F"/>
    <w:rsid w:val="002D44BE"/>
    <w:rsid w:val="002D6D7B"/>
    <w:rsid w:val="002E1DD9"/>
    <w:rsid w:val="002E24E9"/>
    <w:rsid w:val="00317ABC"/>
    <w:rsid w:val="00321489"/>
    <w:rsid w:val="0034762A"/>
    <w:rsid w:val="00391B01"/>
    <w:rsid w:val="003B4057"/>
    <w:rsid w:val="003D4D4F"/>
    <w:rsid w:val="003D7633"/>
    <w:rsid w:val="00404141"/>
    <w:rsid w:val="004054BD"/>
    <w:rsid w:val="004405B2"/>
    <w:rsid w:val="00442037"/>
    <w:rsid w:val="00462919"/>
    <w:rsid w:val="004B064B"/>
    <w:rsid w:val="00501DEE"/>
    <w:rsid w:val="00502E21"/>
    <w:rsid w:val="005041B1"/>
    <w:rsid w:val="005121FA"/>
    <w:rsid w:val="00513C2F"/>
    <w:rsid w:val="00536271"/>
    <w:rsid w:val="0055374F"/>
    <w:rsid w:val="00585A56"/>
    <w:rsid w:val="005B34CF"/>
    <w:rsid w:val="005C31FE"/>
    <w:rsid w:val="005C414B"/>
    <w:rsid w:val="005D04FF"/>
    <w:rsid w:val="0062440B"/>
    <w:rsid w:val="00640449"/>
    <w:rsid w:val="00665ACE"/>
    <w:rsid w:val="00684966"/>
    <w:rsid w:val="006C0727"/>
    <w:rsid w:val="006C7AA5"/>
    <w:rsid w:val="006D081D"/>
    <w:rsid w:val="006E12E4"/>
    <w:rsid w:val="006E145F"/>
    <w:rsid w:val="006F14F2"/>
    <w:rsid w:val="007168FE"/>
    <w:rsid w:val="00746A80"/>
    <w:rsid w:val="00770572"/>
    <w:rsid w:val="007A1C30"/>
    <w:rsid w:val="007A269A"/>
    <w:rsid w:val="007E52C2"/>
    <w:rsid w:val="007E75D7"/>
    <w:rsid w:val="007F0E41"/>
    <w:rsid w:val="00816302"/>
    <w:rsid w:val="0089306A"/>
    <w:rsid w:val="008A242F"/>
    <w:rsid w:val="008B5347"/>
    <w:rsid w:val="008B71A7"/>
    <w:rsid w:val="008F17BB"/>
    <w:rsid w:val="008F2E2A"/>
    <w:rsid w:val="0097038E"/>
    <w:rsid w:val="00990986"/>
    <w:rsid w:val="009963B1"/>
    <w:rsid w:val="009A2A36"/>
    <w:rsid w:val="009C1EA1"/>
    <w:rsid w:val="009C73D4"/>
    <w:rsid w:val="009D6021"/>
    <w:rsid w:val="009E1413"/>
    <w:rsid w:val="009F2FBC"/>
    <w:rsid w:val="00A04338"/>
    <w:rsid w:val="00A1519C"/>
    <w:rsid w:val="00A160B7"/>
    <w:rsid w:val="00A62EB2"/>
    <w:rsid w:val="00A67923"/>
    <w:rsid w:val="00A844A4"/>
    <w:rsid w:val="00A85063"/>
    <w:rsid w:val="00A91EC5"/>
    <w:rsid w:val="00A954BF"/>
    <w:rsid w:val="00AA427C"/>
    <w:rsid w:val="00B12C84"/>
    <w:rsid w:val="00B17C7B"/>
    <w:rsid w:val="00B21DC0"/>
    <w:rsid w:val="00B47623"/>
    <w:rsid w:val="00B64EA4"/>
    <w:rsid w:val="00B83476"/>
    <w:rsid w:val="00B87F64"/>
    <w:rsid w:val="00B93B65"/>
    <w:rsid w:val="00BD1609"/>
    <w:rsid w:val="00BD4FB0"/>
    <w:rsid w:val="00BE68C2"/>
    <w:rsid w:val="00BE732C"/>
    <w:rsid w:val="00BF3404"/>
    <w:rsid w:val="00C36DF5"/>
    <w:rsid w:val="00C7179D"/>
    <w:rsid w:val="00C91FC0"/>
    <w:rsid w:val="00CA09B2"/>
    <w:rsid w:val="00CA3D75"/>
    <w:rsid w:val="00CB0617"/>
    <w:rsid w:val="00CE5816"/>
    <w:rsid w:val="00CF4AA7"/>
    <w:rsid w:val="00D0374F"/>
    <w:rsid w:val="00D03833"/>
    <w:rsid w:val="00D167FE"/>
    <w:rsid w:val="00D22D80"/>
    <w:rsid w:val="00D44FB5"/>
    <w:rsid w:val="00D463DF"/>
    <w:rsid w:val="00D50C2C"/>
    <w:rsid w:val="00D71AAF"/>
    <w:rsid w:val="00D75673"/>
    <w:rsid w:val="00D82020"/>
    <w:rsid w:val="00D82E17"/>
    <w:rsid w:val="00D9620E"/>
    <w:rsid w:val="00D9641F"/>
    <w:rsid w:val="00D9757E"/>
    <w:rsid w:val="00DB2358"/>
    <w:rsid w:val="00DC5A7B"/>
    <w:rsid w:val="00E31375"/>
    <w:rsid w:val="00E35341"/>
    <w:rsid w:val="00E87947"/>
    <w:rsid w:val="00ED58BD"/>
    <w:rsid w:val="00ED5DC8"/>
    <w:rsid w:val="00EE7D32"/>
    <w:rsid w:val="00F11942"/>
    <w:rsid w:val="00F6240F"/>
    <w:rsid w:val="00F958CC"/>
    <w:rsid w:val="00F95B16"/>
    <w:rsid w:val="00FB3750"/>
    <w:rsid w:val="00FF1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EB621A"/>
  <w15:chartTrackingRefBased/>
  <w15:docId w15:val="{49CB533B-A335-495C-A2A9-F37604CD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5DC8"/>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
    <w:uiPriority w:val="99"/>
    <w:rPr>
      <w:color w:val="0000FF"/>
      <w:u w:val="single"/>
    </w:rPr>
  </w:style>
  <w:style w:type="character" w:styleId="UnresolvedMention">
    <w:name w:val="Unresolved Mention"/>
    <w:basedOn w:val="DefaultParagraphFont"/>
    <w:uiPriority w:val="99"/>
    <w:semiHidden/>
    <w:unhideWhenUsed/>
    <w:rsid w:val="00684966"/>
    <w:rPr>
      <w:color w:val="605E5C"/>
      <w:shd w:val="clear" w:color="auto" w:fill="E1DFDD"/>
    </w:rPr>
  </w:style>
  <w:style w:type="paragraph" w:styleId="ListParagraph">
    <w:name w:val="List Paragraph"/>
    <w:basedOn w:val="Normal"/>
    <w:uiPriority w:val="34"/>
    <w:qFormat/>
    <w:rsid w:val="003D7633"/>
    <w:pPr>
      <w:ind w:left="720"/>
      <w:contextualSpacing/>
    </w:pPr>
  </w:style>
  <w:style w:type="paragraph" w:customStyle="1" w:styleId="CellBody">
    <w:name w:val="CellBody"/>
    <w:basedOn w:val="Normal"/>
    <w:uiPriority w:val="99"/>
    <w:rsid w:val="00250AC8"/>
    <w:pPr>
      <w:overflowPunct w:val="0"/>
      <w:autoSpaceDE w:val="0"/>
      <w:autoSpaceDN w:val="0"/>
      <w:adjustRightInd w:val="0"/>
    </w:pPr>
    <w:rPr>
      <w:rFonts w:eastAsia="Batang"/>
      <w:noProof/>
      <w:color w:val="000000"/>
      <w:sz w:val="24"/>
      <w:lang w:val="en-US" w:eastAsia="ja-JP"/>
    </w:rPr>
  </w:style>
  <w:style w:type="paragraph" w:styleId="NormalWeb">
    <w:name w:val="Normal (Web)"/>
    <w:basedOn w:val="Normal"/>
    <w:uiPriority w:val="99"/>
    <w:unhideWhenUsed/>
    <w:rsid w:val="00990986"/>
    <w:pPr>
      <w:spacing w:before="100" w:beforeAutospacing="1" w:after="100" w:afterAutospacing="1"/>
    </w:pPr>
    <w:rPr>
      <w:sz w:val="24"/>
      <w:szCs w:val="24"/>
      <w:lang w:val="en-US"/>
    </w:rPr>
  </w:style>
  <w:style w:type="character" w:styleId="FollowedHyperlink">
    <w:name w:val="FollowedHyperlink"/>
    <w:basedOn w:val="DefaultParagraphFont"/>
    <w:rsid w:val="00E879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32743">
      <w:bodyDiv w:val="1"/>
      <w:marLeft w:val="0"/>
      <w:marRight w:val="0"/>
      <w:marTop w:val="0"/>
      <w:marBottom w:val="0"/>
      <w:divBdr>
        <w:top w:val="none" w:sz="0" w:space="0" w:color="auto"/>
        <w:left w:val="none" w:sz="0" w:space="0" w:color="auto"/>
        <w:bottom w:val="none" w:sz="0" w:space="0" w:color="auto"/>
        <w:right w:val="none" w:sz="0" w:space="0" w:color="auto"/>
      </w:divBdr>
    </w:div>
    <w:div w:id="29648173">
      <w:bodyDiv w:val="1"/>
      <w:marLeft w:val="0"/>
      <w:marRight w:val="0"/>
      <w:marTop w:val="0"/>
      <w:marBottom w:val="0"/>
      <w:divBdr>
        <w:top w:val="none" w:sz="0" w:space="0" w:color="auto"/>
        <w:left w:val="none" w:sz="0" w:space="0" w:color="auto"/>
        <w:bottom w:val="none" w:sz="0" w:space="0" w:color="auto"/>
        <w:right w:val="none" w:sz="0" w:space="0" w:color="auto"/>
      </w:divBdr>
    </w:div>
    <w:div w:id="79255919">
      <w:bodyDiv w:val="1"/>
      <w:marLeft w:val="0"/>
      <w:marRight w:val="0"/>
      <w:marTop w:val="0"/>
      <w:marBottom w:val="0"/>
      <w:divBdr>
        <w:top w:val="none" w:sz="0" w:space="0" w:color="auto"/>
        <w:left w:val="none" w:sz="0" w:space="0" w:color="auto"/>
        <w:bottom w:val="none" w:sz="0" w:space="0" w:color="auto"/>
        <w:right w:val="none" w:sz="0" w:space="0" w:color="auto"/>
      </w:divBdr>
      <w:divsChild>
        <w:div w:id="416630369">
          <w:marLeft w:val="547"/>
          <w:marRight w:val="0"/>
          <w:marTop w:val="0"/>
          <w:marBottom w:val="0"/>
          <w:divBdr>
            <w:top w:val="none" w:sz="0" w:space="0" w:color="auto"/>
            <w:left w:val="none" w:sz="0" w:space="0" w:color="auto"/>
            <w:bottom w:val="none" w:sz="0" w:space="0" w:color="auto"/>
            <w:right w:val="none" w:sz="0" w:space="0" w:color="auto"/>
          </w:divBdr>
        </w:div>
      </w:divsChild>
    </w:div>
    <w:div w:id="146015737">
      <w:bodyDiv w:val="1"/>
      <w:marLeft w:val="0"/>
      <w:marRight w:val="0"/>
      <w:marTop w:val="0"/>
      <w:marBottom w:val="0"/>
      <w:divBdr>
        <w:top w:val="none" w:sz="0" w:space="0" w:color="auto"/>
        <w:left w:val="none" w:sz="0" w:space="0" w:color="auto"/>
        <w:bottom w:val="none" w:sz="0" w:space="0" w:color="auto"/>
        <w:right w:val="none" w:sz="0" w:space="0" w:color="auto"/>
      </w:divBdr>
    </w:div>
    <w:div w:id="177432564">
      <w:bodyDiv w:val="1"/>
      <w:marLeft w:val="0"/>
      <w:marRight w:val="0"/>
      <w:marTop w:val="0"/>
      <w:marBottom w:val="0"/>
      <w:divBdr>
        <w:top w:val="none" w:sz="0" w:space="0" w:color="auto"/>
        <w:left w:val="none" w:sz="0" w:space="0" w:color="auto"/>
        <w:bottom w:val="none" w:sz="0" w:space="0" w:color="auto"/>
        <w:right w:val="none" w:sz="0" w:space="0" w:color="auto"/>
      </w:divBdr>
      <w:divsChild>
        <w:div w:id="1451584129">
          <w:marLeft w:val="547"/>
          <w:marRight w:val="0"/>
          <w:marTop w:val="115"/>
          <w:marBottom w:val="0"/>
          <w:divBdr>
            <w:top w:val="none" w:sz="0" w:space="0" w:color="auto"/>
            <w:left w:val="none" w:sz="0" w:space="0" w:color="auto"/>
            <w:bottom w:val="none" w:sz="0" w:space="0" w:color="auto"/>
            <w:right w:val="none" w:sz="0" w:space="0" w:color="auto"/>
          </w:divBdr>
        </w:div>
      </w:divsChild>
    </w:div>
    <w:div w:id="232356945">
      <w:bodyDiv w:val="1"/>
      <w:marLeft w:val="0"/>
      <w:marRight w:val="0"/>
      <w:marTop w:val="0"/>
      <w:marBottom w:val="0"/>
      <w:divBdr>
        <w:top w:val="none" w:sz="0" w:space="0" w:color="auto"/>
        <w:left w:val="none" w:sz="0" w:space="0" w:color="auto"/>
        <w:bottom w:val="none" w:sz="0" w:space="0" w:color="auto"/>
        <w:right w:val="none" w:sz="0" w:space="0" w:color="auto"/>
      </w:divBdr>
    </w:div>
    <w:div w:id="263802509">
      <w:bodyDiv w:val="1"/>
      <w:marLeft w:val="0"/>
      <w:marRight w:val="0"/>
      <w:marTop w:val="0"/>
      <w:marBottom w:val="0"/>
      <w:divBdr>
        <w:top w:val="none" w:sz="0" w:space="0" w:color="auto"/>
        <w:left w:val="none" w:sz="0" w:space="0" w:color="auto"/>
        <w:bottom w:val="none" w:sz="0" w:space="0" w:color="auto"/>
        <w:right w:val="none" w:sz="0" w:space="0" w:color="auto"/>
      </w:divBdr>
    </w:div>
    <w:div w:id="374239981">
      <w:bodyDiv w:val="1"/>
      <w:marLeft w:val="0"/>
      <w:marRight w:val="0"/>
      <w:marTop w:val="0"/>
      <w:marBottom w:val="0"/>
      <w:divBdr>
        <w:top w:val="none" w:sz="0" w:space="0" w:color="auto"/>
        <w:left w:val="none" w:sz="0" w:space="0" w:color="auto"/>
        <w:bottom w:val="none" w:sz="0" w:space="0" w:color="auto"/>
        <w:right w:val="none" w:sz="0" w:space="0" w:color="auto"/>
      </w:divBdr>
    </w:div>
    <w:div w:id="391394355">
      <w:bodyDiv w:val="1"/>
      <w:marLeft w:val="0"/>
      <w:marRight w:val="0"/>
      <w:marTop w:val="0"/>
      <w:marBottom w:val="0"/>
      <w:divBdr>
        <w:top w:val="none" w:sz="0" w:space="0" w:color="auto"/>
        <w:left w:val="none" w:sz="0" w:space="0" w:color="auto"/>
        <w:bottom w:val="none" w:sz="0" w:space="0" w:color="auto"/>
        <w:right w:val="none" w:sz="0" w:space="0" w:color="auto"/>
      </w:divBdr>
    </w:div>
    <w:div w:id="459299207">
      <w:bodyDiv w:val="1"/>
      <w:marLeft w:val="0"/>
      <w:marRight w:val="0"/>
      <w:marTop w:val="0"/>
      <w:marBottom w:val="0"/>
      <w:divBdr>
        <w:top w:val="none" w:sz="0" w:space="0" w:color="auto"/>
        <w:left w:val="none" w:sz="0" w:space="0" w:color="auto"/>
        <w:bottom w:val="none" w:sz="0" w:space="0" w:color="auto"/>
        <w:right w:val="none" w:sz="0" w:space="0" w:color="auto"/>
      </w:divBdr>
    </w:div>
    <w:div w:id="504443358">
      <w:bodyDiv w:val="1"/>
      <w:marLeft w:val="0"/>
      <w:marRight w:val="0"/>
      <w:marTop w:val="0"/>
      <w:marBottom w:val="0"/>
      <w:divBdr>
        <w:top w:val="none" w:sz="0" w:space="0" w:color="auto"/>
        <w:left w:val="none" w:sz="0" w:space="0" w:color="auto"/>
        <w:bottom w:val="none" w:sz="0" w:space="0" w:color="auto"/>
        <w:right w:val="none" w:sz="0" w:space="0" w:color="auto"/>
      </w:divBdr>
      <w:divsChild>
        <w:div w:id="1496871917">
          <w:marLeft w:val="547"/>
          <w:marRight w:val="0"/>
          <w:marTop w:val="115"/>
          <w:marBottom w:val="0"/>
          <w:divBdr>
            <w:top w:val="none" w:sz="0" w:space="0" w:color="auto"/>
            <w:left w:val="none" w:sz="0" w:space="0" w:color="auto"/>
            <w:bottom w:val="none" w:sz="0" w:space="0" w:color="auto"/>
            <w:right w:val="none" w:sz="0" w:space="0" w:color="auto"/>
          </w:divBdr>
        </w:div>
        <w:div w:id="1431045250">
          <w:marLeft w:val="547"/>
          <w:marRight w:val="0"/>
          <w:marTop w:val="115"/>
          <w:marBottom w:val="0"/>
          <w:divBdr>
            <w:top w:val="none" w:sz="0" w:space="0" w:color="auto"/>
            <w:left w:val="none" w:sz="0" w:space="0" w:color="auto"/>
            <w:bottom w:val="none" w:sz="0" w:space="0" w:color="auto"/>
            <w:right w:val="none" w:sz="0" w:space="0" w:color="auto"/>
          </w:divBdr>
        </w:div>
        <w:div w:id="1562253279">
          <w:marLeft w:val="547"/>
          <w:marRight w:val="0"/>
          <w:marTop w:val="96"/>
          <w:marBottom w:val="0"/>
          <w:divBdr>
            <w:top w:val="none" w:sz="0" w:space="0" w:color="auto"/>
            <w:left w:val="none" w:sz="0" w:space="0" w:color="auto"/>
            <w:bottom w:val="none" w:sz="0" w:space="0" w:color="auto"/>
            <w:right w:val="none" w:sz="0" w:space="0" w:color="auto"/>
          </w:divBdr>
        </w:div>
        <w:div w:id="904796363">
          <w:marLeft w:val="547"/>
          <w:marRight w:val="0"/>
          <w:marTop w:val="96"/>
          <w:marBottom w:val="0"/>
          <w:divBdr>
            <w:top w:val="none" w:sz="0" w:space="0" w:color="auto"/>
            <w:left w:val="none" w:sz="0" w:space="0" w:color="auto"/>
            <w:bottom w:val="none" w:sz="0" w:space="0" w:color="auto"/>
            <w:right w:val="none" w:sz="0" w:space="0" w:color="auto"/>
          </w:divBdr>
        </w:div>
        <w:div w:id="75522532">
          <w:marLeft w:val="547"/>
          <w:marRight w:val="0"/>
          <w:marTop w:val="96"/>
          <w:marBottom w:val="0"/>
          <w:divBdr>
            <w:top w:val="none" w:sz="0" w:space="0" w:color="auto"/>
            <w:left w:val="none" w:sz="0" w:space="0" w:color="auto"/>
            <w:bottom w:val="none" w:sz="0" w:space="0" w:color="auto"/>
            <w:right w:val="none" w:sz="0" w:space="0" w:color="auto"/>
          </w:divBdr>
        </w:div>
      </w:divsChild>
    </w:div>
    <w:div w:id="528181621">
      <w:bodyDiv w:val="1"/>
      <w:marLeft w:val="0"/>
      <w:marRight w:val="0"/>
      <w:marTop w:val="0"/>
      <w:marBottom w:val="0"/>
      <w:divBdr>
        <w:top w:val="none" w:sz="0" w:space="0" w:color="auto"/>
        <w:left w:val="none" w:sz="0" w:space="0" w:color="auto"/>
        <w:bottom w:val="none" w:sz="0" w:space="0" w:color="auto"/>
        <w:right w:val="none" w:sz="0" w:space="0" w:color="auto"/>
      </w:divBdr>
      <w:divsChild>
        <w:div w:id="1070737482">
          <w:marLeft w:val="547"/>
          <w:marRight w:val="0"/>
          <w:marTop w:val="86"/>
          <w:marBottom w:val="0"/>
          <w:divBdr>
            <w:top w:val="none" w:sz="0" w:space="0" w:color="auto"/>
            <w:left w:val="none" w:sz="0" w:space="0" w:color="auto"/>
            <w:bottom w:val="none" w:sz="0" w:space="0" w:color="auto"/>
            <w:right w:val="none" w:sz="0" w:space="0" w:color="auto"/>
          </w:divBdr>
        </w:div>
        <w:div w:id="613708448">
          <w:marLeft w:val="1166"/>
          <w:marRight w:val="0"/>
          <w:marTop w:val="67"/>
          <w:marBottom w:val="0"/>
          <w:divBdr>
            <w:top w:val="none" w:sz="0" w:space="0" w:color="auto"/>
            <w:left w:val="none" w:sz="0" w:space="0" w:color="auto"/>
            <w:bottom w:val="none" w:sz="0" w:space="0" w:color="auto"/>
            <w:right w:val="none" w:sz="0" w:space="0" w:color="auto"/>
          </w:divBdr>
        </w:div>
        <w:div w:id="1233274623">
          <w:marLeft w:val="1166"/>
          <w:marRight w:val="0"/>
          <w:marTop w:val="67"/>
          <w:marBottom w:val="0"/>
          <w:divBdr>
            <w:top w:val="none" w:sz="0" w:space="0" w:color="auto"/>
            <w:left w:val="none" w:sz="0" w:space="0" w:color="auto"/>
            <w:bottom w:val="none" w:sz="0" w:space="0" w:color="auto"/>
            <w:right w:val="none" w:sz="0" w:space="0" w:color="auto"/>
          </w:divBdr>
        </w:div>
        <w:div w:id="1072197097">
          <w:marLeft w:val="1166"/>
          <w:marRight w:val="0"/>
          <w:marTop w:val="67"/>
          <w:marBottom w:val="0"/>
          <w:divBdr>
            <w:top w:val="none" w:sz="0" w:space="0" w:color="auto"/>
            <w:left w:val="none" w:sz="0" w:space="0" w:color="auto"/>
            <w:bottom w:val="none" w:sz="0" w:space="0" w:color="auto"/>
            <w:right w:val="none" w:sz="0" w:space="0" w:color="auto"/>
          </w:divBdr>
        </w:div>
      </w:divsChild>
    </w:div>
    <w:div w:id="528564577">
      <w:bodyDiv w:val="1"/>
      <w:marLeft w:val="0"/>
      <w:marRight w:val="0"/>
      <w:marTop w:val="0"/>
      <w:marBottom w:val="0"/>
      <w:divBdr>
        <w:top w:val="none" w:sz="0" w:space="0" w:color="auto"/>
        <w:left w:val="none" w:sz="0" w:space="0" w:color="auto"/>
        <w:bottom w:val="none" w:sz="0" w:space="0" w:color="auto"/>
        <w:right w:val="none" w:sz="0" w:space="0" w:color="auto"/>
      </w:divBdr>
      <w:divsChild>
        <w:div w:id="648631514">
          <w:marLeft w:val="547"/>
          <w:marRight w:val="0"/>
          <w:marTop w:val="96"/>
          <w:marBottom w:val="0"/>
          <w:divBdr>
            <w:top w:val="none" w:sz="0" w:space="0" w:color="auto"/>
            <w:left w:val="none" w:sz="0" w:space="0" w:color="auto"/>
            <w:bottom w:val="none" w:sz="0" w:space="0" w:color="auto"/>
            <w:right w:val="none" w:sz="0" w:space="0" w:color="auto"/>
          </w:divBdr>
        </w:div>
        <w:div w:id="1838109989">
          <w:marLeft w:val="547"/>
          <w:marRight w:val="0"/>
          <w:marTop w:val="96"/>
          <w:marBottom w:val="0"/>
          <w:divBdr>
            <w:top w:val="none" w:sz="0" w:space="0" w:color="auto"/>
            <w:left w:val="none" w:sz="0" w:space="0" w:color="auto"/>
            <w:bottom w:val="none" w:sz="0" w:space="0" w:color="auto"/>
            <w:right w:val="none" w:sz="0" w:space="0" w:color="auto"/>
          </w:divBdr>
        </w:div>
        <w:div w:id="804664334">
          <w:marLeft w:val="547"/>
          <w:marRight w:val="0"/>
          <w:marTop w:val="96"/>
          <w:marBottom w:val="0"/>
          <w:divBdr>
            <w:top w:val="none" w:sz="0" w:space="0" w:color="auto"/>
            <w:left w:val="none" w:sz="0" w:space="0" w:color="auto"/>
            <w:bottom w:val="none" w:sz="0" w:space="0" w:color="auto"/>
            <w:right w:val="none" w:sz="0" w:space="0" w:color="auto"/>
          </w:divBdr>
        </w:div>
      </w:divsChild>
    </w:div>
    <w:div w:id="590427316">
      <w:bodyDiv w:val="1"/>
      <w:marLeft w:val="0"/>
      <w:marRight w:val="0"/>
      <w:marTop w:val="0"/>
      <w:marBottom w:val="0"/>
      <w:divBdr>
        <w:top w:val="none" w:sz="0" w:space="0" w:color="auto"/>
        <w:left w:val="none" w:sz="0" w:space="0" w:color="auto"/>
        <w:bottom w:val="none" w:sz="0" w:space="0" w:color="auto"/>
        <w:right w:val="none" w:sz="0" w:space="0" w:color="auto"/>
      </w:divBdr>
      <w:divsChild>
        <w:div w:id="1071924683">
          <w:marLeft w:val="547"/>
          <w:marRight w:val="0"/>
          <w:marTop w:val="0"/>
          <w:marBottom w:val="0"/>
          <w:divBdr>
            <w:top w:val="none" w:sz="0" w:space="0" w:color="auto"/>
            <w:left w:val="none" w:sz="0" w:space="0" w:color="auto"/>
            <w:bottom w:val="none" w:sz="0" w:space="0" w:color="auto"/>
            <w:right w:val="none" w:sz="0" w:space="0" w:color="auto"/>
          </w:divBdr>
        </w:div>
      </w:divsChild>
    </w:div>
    <w:div w:id="596644171">
      <w:bodyDiv w:val="1"/>
      <w:marLeft w:val="0"/>
      <w:marRight w:val="0"/>
      <w:marTop w:val="0"/>
      <w:marBottom w:val="0"/>
      <w:divBdr>
        <w:top w:val="none" w:sz="0" w:space="0" w:color="auto"/>
        <w:left w:val="none" w:sz="0" w:space="0" w:color="auto"/>
        <w:bottom w:val="none" w:sz="0" w:space="0" w:color="auto"/>
        <w:right w:val="none" w:sz="0" w:space="0" w:color="auto"/>
      </w:divBdr>
      <w:divsChild>
        <w:div w:id="1863978966">
          <w:marLeft w:val="547"/>
          <w:marRight w:val="0"/>
          <w:marTop w:val="115"/>
          <w:marBottom w:val="0"/>
          <w:divBdr>
            <w:top w:val="none" w:sz="0" w:space="0" w:color="auto"/>
            <w:left w:val="none" w:sz="0" w:space="0" w:color="auto"/>
            <w:bottom w:val="none" w:sz="0" w:space="0" w:color="auto"/>
            <w:right w:val="none" w:sz="0" w:space="0" w:color="auto"/>
          </w:divBdr>
        </w:div>
      </w:divsChild>
    </w:div>
    <w:div w:id="601453657">
      <w:bodyDiv w:val="1"/>
      <w:marLeft w:val="0"/>
      <w:marRight w:val="0"/>
      <w:marTop w:val="0"/>
      <w:marBottom w:val="0"/>
      <w:divBdr>
        <w:top w:val="none" w:sz="0" w:space="0" w:color="auto"/>
        <w:left w:val="none" w:sz="0" w:space="0" w:color="auto"/>
        <w:bottom w:val="none" w:sz="0" w:space="0" w:color="auto"/>
        <w:right w:val="none" w:sz="0" w:space="0" w:color="auto"/>
      </w:divBdr>
      <w:divsChild>
        <w:div w:id="768889626">
          <w:marLeft w:val="547"/>
          <w:marRight w:val="0"/>
          <w:marTop w:val="0"/>
          <w:marBottom w:val="0"/>
          <w:divBdr>
            <w:top w:val="none" w:sz="0" w:space="0" w:color="auto"/>
            <w:left w:val="none" w:sz="0" w:space="0" w:color="auto"/>
            <w:bottom w:val="none" w:sz="0" w:space="0" w:color="auto"/>
            <w:right w:val="none" w:sz="0" w:space="0" w:color="auto"/>
          </w:divBdr>
        </w:div>
      </w:divsChild>
    </w:div>
    <w:div w:id="650325863">
      <w:bodyDiv w:val="1"/>
      <w:marLeft w:val="0"/>
      <w:marRight w:val="0"/>
      <w:marTop w:val="0"/>
      <w:marBottom w:val="0"/>
      <w:divBdr>
        <w:top w:val="none" w:sz="0" w:space="0" w:color="auto"/>
        <w:left w:val="none" w:sz="0" w:space="0" w:color="auto"/>
        <w:bottom w:val="none" w:sz="0" w:space="0" w:color="auto"/>
        <w:right w:val="none" w:sz="0" w:space="0" w:color="auto"/>
      </w:divBdr>
      <w:divsChild>
        <w:div w:id="1982155936">
          <w:marLeft w:val="547"/>
          <w:marRight w:val="0"/>
          <w:marTop w:val="0"/>
          <w:marBottom w:val="0"/>
          <w:divBdr>
            <w:top w:val="none" w:sz="0" w:space="0" w:color="auto"/>
            <w:left w:val="none" w:sz="0" w:space="0" w:color="auto"/>
            <w:bottom w:val="none" w:sz="0" w:space="0" w:color="auto"/>
            <w:right w:val="none" w:sz="0" w:space="0" w:color="auto"/>
          </w:divBdr>
        </w:div>
      </w:divsChild>
    </w:div>
    <w:div w:id="650451471">
      <w:bodyDiv w:val="1"/>
      <w:marLeft w:val="0"/>
      <w:marRight w:val="0"/>
      <w:marTop w:val="0"/>
      <w:marBottom w:val="0"/>
      <w:divBdr>
        <w:top w:val="none" w:sz="0" w:space="0" w:color="auto"/>
        <w:left w:val="none" w:sz="0" w:space="0" w:color="auto"/>
        <w:bottom w:val="none" w:sz="0" w:space="0" w:color="auto"/>
        <w:right w:val="none" w:sz="0" w:space="0" w:color="auto"/>
      </w:divBdr>
    </w:div>
    <w:div w:id="680426938">
      <w:bodyDiv w:val="1"/>
      <w:marLeft w:val="0"/>
      <w:marRight w:val="0"/>
      <w:marTop w:val="0"/>
      <w:marBottom w:val="0"/>
      <w:divBdr>
        <w:top w:val="none" w:sz="0" w:space="0" w:color="auto"/>
        <w:left w:val="none" w:sz="0" w:space="0" w:color="auto"/>
        <w:bottom w:val="none" w:sz="0" w:space="0" w:color="auto"/>
        <w:right w:val="none" w:sz="0" w:space="0" w:color="auto"/>
      </w:divBdr>
    </w:div>
    <w:div w:id="796409602">
      <w:bodyDiv w:val="1"/>
      <w:marLeft w:val="0"/>
      <w:marRight w:val="0"/>
      <w:marTop w:val="0"/>
      <w:marBottom w:val="0"/>
      <w:divBdr>
        <w:top w:val="none" w:sz="0" w:space="0" w:color="auto"/>
        <w:left w:val="none" w:sz="0" w:space="0" w:color="auto"/>
        <w:bottom w:val="none" w:sz="0" w:space="0" w:color="auto"/>
        <w:right w:val="none" w:sz="0" w:space="0" w:color="auto"/>
      </w:divBdr>
    </w:div>
    <w:div w:id="806046440">
      <w:bodyDiv w:val="1"/>
      <w:marLeft w:val="0"/>
      <w:marRight w:val="0"/>
      <w:marTop w:val="0"/>
      <w:marBottom w:val="0"/>
      <w:divBdr>
        <w:top w:val="none" w:sz="0" w:space="0" w:color="auto"/>
        <w:left w:val="none" w:sz="0" w:space="0" w:color="auto"/>
        <w:bottom w:val="none" w:sz="0" w:space="0" w:color="auto"/>
        <w:right w:val="none" w:sz="0" w:space="0" w:color="auto"/>
      </w:divBdr>
    </w:div>
    <w:div w:id="844242432">
      <w:bodyDiv w:val="1"/>
      <w:marLeft w:val="0"/>
      <w:marRight w:val="0"/>
      <w:marTop w:val="0"/>
      <w:marBottom w:val="0"/>
      <w:divBdr>
        <w:top w:val="none" w:sz="0" w:space="0" w:color="auto"/>
        <w:left w:val="none" w:sz="0" w:space="0" w:color="auto"/>
        <w:bottom w:val="none" w:sz="0" w:space="0" w:color="auto"/>
        <w:right w:val="none" w:sz="0" w:space="0" w:color="auto"/>
      </w:divBdr>
    </w:div>
    <w:div w:id="916935822">
      <w:bodyDiv w:val="1"/>
      <w:marLeft w:val="0"/>
      <w:marRight w:val="0"/>
      <w:marTop w:val="0"/>
      <w:marBottom w:val="0"/>
      <w:divBdr>
        <w:top w:val="none" w:sz="0" w:space="0" w:color="auto"/>
        <w:left w:val="none" w:sz="0" w:space="0" w:color="auto"/>
        <w:bottom w:val="none" w:sz="0" w:space="0" w:color="auto"/>
        <w:right w:val="none" w:sz="0" w:space="0" w:color="auto"/>
      </w:divBdr>
    </w:div>
    <w:div w:id="940528677">
      <w:bodyDiv w:val="1"/>
      <w:marLeft w:val="0"/>
      <w:marRight w:val="0"/>
      <w:marTop w:val="0"/>
      <w:marBottom w:val="0"/>
      <w:divBdr>
        <w:top w:val="none" w:sz="0" w:space="0" w:color="auto"/>
        <w:left w:val="none" w:sz="0" w:space="0" w:color="auto"/>
        <w:bottom w:val="none" w:sz="0" w:space="0" w:color="auto"/>
        <w:right w:val="none" w:sz="0" w:space="0" w:color="auto"/>
      </w:divBdr>
    </w:div>
    <w:div w:id="960303777">
      <w:bodyDiv w:val="1"/>
      <w:marLeft w:val="0"/>
      <w:marRight w:val="0"/>
      <w:marTop w:val="0"/>
      <w:marBottom w:val="0"/>
      <w:divBdr>
        <w:top w:val="none" w:sz="0" w:space="0" w:color="auto"/>
        <w:left w:val="none" w:sz="0" w:space="0" w:color="auto"/>
        <w:bottom w:val="none" w:sz="0" w:space="0" w:color="auto"/>
        <w:right w:val="none" w:sz="0" w:space="0" w:color="auto"/>
      </w:divBdr>
    </w:div>
    <w:div w:id="983314504">
      <w:bodyDiv w:val="1"/>
      <w:marLeft w:val="0"/>
      <w:marRight w:val="0"/>
      <w:marTop w:val="0"/>
      <w:marBottom w:val="0"/>
      <w:divBdr>
        <w:top w:val="none" w:sz="0" w:space="0" w:color="auto"/>
        <w:left w:val="none" w:sz="0" w:space="0" w:color="auto"/>
        <w:bottom w:val="none" w:sz="0" w:space="0" w:color="auto"/>
        <w:right w:val="none" w:sz="0" w:space="0" w:color="auto"/>
      </w:divBdr>
    </w:div>
    <w:div w:id="1020861763">
      <w:bodyDiv w:val="1"/>
      <w:marLeft w:val="0"/>
      <w:marRight w:val="0"/>
      <w:marTop w:val="0"/>
      <w:marBottom w:val="0"/>
      <w:divBdr>
        <w:top w:val="none" w:sz="0" w:space="0" w:color="auto"/>
        <w:left w:val="none" w:sz="0" w:space="0" w:color="auto"/>
        <w:bottom w:val="none" w:sz="0" w:space="0" w:color="auto"/>
        <w:right w:val="none" w:sz="0" w:space="0" w:color="auto"/>
      </w:divBdr>
    </w:div>
    <w:div w:id="1107852810">
      <w:bodyDiv w:val="1"/>
      <w:marLeft w:val="0"/>
      <w:marRight w:val="0"/>
      <w:marTop w:val="0"/>
      <w:marBottom w:val="0"/>
      <w:divBdr>
        <w:top w:val="none" w:sz="0" w:space="0" w:color="auto"/>
        <w:left w:val="none" w:sz="0" w:space="0" w:color="auto"/>
        <w:bottom w:val="none" w:sz="0" w:space="0" w:color="auto"/>
        <w:right w:val="none" w:sz="0" w:space="0" w:color="auto"/>
      </w:divBdr>
      <w:divsChild>
        <w:div w:id="806775357">
          <w:marLeft w:val="547"/>
          <w:marRight w:val="0"/>
          <w:marTop w:val="86"/>
          <w:marBottom w:val="0"/>
          <w:divBdr>
            <w:top w:val="none" w:sz="0" w:space="0" w:color="auto"/>
            <w:left w:val="none" w:sz="0" w:space="0" w:color="auto"/>
            <w:bottom w:val="none" w:sz="0" w:space="0" w:color="auto"/>
            <w:right w:val="none" w:sz="0" w:space="0" w:color="auto"/>
          </w:divBdr>
        </w:div>
      </w:divsChild>
    </w:div>
    <w:div w:id="1115247595">
      <w:bodyDiv w:val="1"/>
      <w:marLeft w:val="0"/>
      <w:marRight w:val="0"/>
      <w:marTop w:val="0"/>
      <w:marBottom w:val="0"/>
      <w:divBdr>
        <w:top w:val="none" w:sz="0" w:space="0" w:color="auto"/>
        <w:left w:val="none" w:sz="0" w:space="0" w:color="auto"/>
        <w:bottom w:val="none" w:sz="0" w:space="0" w:color="auto"/>
        <w:right w:val="none" w:sz="0" w:space="0" w:color="auto"/>
      </w:divBdr>
      <w:divsChild>
        <w:div w:id="1632246267">
          <w:marLeft w:val="547"/>
          <w:marRight w:val="0"/>
          <w:marTop w:val="115"/>
          <w:marBottom w:val="0"/>
          <w:divBdr>
            <w:top w:val="none" w:sz="0" w:space="0" w:color="auto"/>
            <w:left w:val="none" w:sz="0" w:space="0" w:color="auto"/>
            <w:bottom w:val="none" w:sz="0" w:space="0" w:color="auto"/>
            <w:right w:val="none" w:sz="0" w:space="0" w:color="auto"/>
          </w:divBdr>
        </w:div>
      </w:divsChild>
    </w:div>
    <w:div w:id="1115439768">
      <w:bodyDiv w:val="1"/>
      <w:marLeft w:val="0"/>
      <w:marRight w:val="0"/>
      <w:marTop w:val="0"/>
      <w:marBottom w:val="0"/>
      <w:divBdr>
        <w:top w:val="none" w:sz="0" w:space="0" w:color="auto"/>
        <w:left w:val="none" w:sz="0" w:space="0" w:color="auto"/>
        <w:bottom w:val="none" w:sz="0" w:space="0" w:color="auto"/>
        <w:right w:val="none" w:sz="0" w:space="0" w:color="auto"/>
      </w:divBdr>
      <w:divsChild>
        <w:div w:id="1080174133">
          <w:marLeft w:val="547"/>
          <w:marRight w:val="0"/>
          <w:marTop w:val="115"/>
          <w:marBottom w:val="0"/>
          <w:divBdr>
            <w:top w:val="none" w:sz="0" w:space="0" w:color="auto"/>
            <w:left w:val="none" w:sz="0" w:space="0" w:color="auto"/>
            <w:bottom w:val="none" w:sz="0" w:space="0" w:color="auto"/>
            <w:right w:val="none" w:sz="0" w:space="0" w:color="auto"/>
          </w:divBdr>
        </w:div>
      </w:divsChild>
    </w:div>
    <w:div w:id="1126192101">
      <w:bodyDiv w:val="1"/>
      <w:marLeft w:val="0"/>
      <w:marRight w:val="0"/>
      <w:marTop w:val="0"/>
      <w:marBottom w:val="0"/>
      <w:divBdr>
        <w:top w:val="none" w:sz="0" w:space="0" w:color="auto"/>
        <w:left w:val="none" w:sz="0" w:space="0" w:color="auto"/>
        <w:bottom w:val="none" w:sz="0" w:space="0" w:color="auto"/>
        <w:right w:val="none" w:sz="0" w:space="0" w:color="auto"/>
      </w:divBdr>
    </w:div>
    <w:div w:id="1136871571">
      <w:bodyDiv w:val="1"/>
      <w:marLeft w:val="0"/>
      <w:marRight w:val="0"/>
      <w:marTop w:val="0"/>
      <w:marBottom w:val="0"/>
      <w:divBdr>
        <w:top w:val="none" w:sz="0" w:space="0" w:color="auto"/>
        <w:left w:val="none" w:sz="0" w:space="0" w:color="auto"/>
        <w:bottom w:val="none" w:sz="0" w:space="0" w:color="auto"/>
        <w:right w:val="none" w:sz="0" w:space="0" w:color="auto"/>
      </w:divBdr>
    </w:div>
    <w:div w:id="1151798862">
      <w:bodyDiv w:val="1"/>
      <w:marLeft w:val="0"/>
      <w:marRight w:val="0"/>
      <w:marTop w:val="0"/>
      <w:marBottom w:val="0"/>
      <w:divBdr>
        <w:top w:val="none" w:sz="0" w:space="0" w:color="auto"/>
        <w:left w:val="none" w:sz="0" w:space="0" w:color="auto"/>
        <w:bottom w:val="none" w:sz="0" w:space="0" w:color="auto"/>
        <w:right w:val="none" w:sz="0" w:space="0" w:color="auto"/>
      </w:divBdr>
      <w:divsChild>
        <w:div w:id="981079679">
          <w:marLeft w:val="547"/>
          <w:marRight w:val="0"/>
          <w:marTop w:val="115"/>
          <w:marBottom w:val="0"/>
          <w:divBdr>
            <w:top w:val="none" w:sz="0" w:space="0" w:color="auto"/>
            <w:left w:val="none" w:sz="0" w:space="0" w:color="auto"/>
            <w:bottom w:val="none" w:sz="0" w:space="0" w:color="auto"/>
            <w:right w:val="none" w:sz="0" w:space="0" w:color="auto"/>
          </w:divBdr>
        </w:div>
        <w:div w:id="291329958">
          <w:marLeft w:val="1166"/>
          <w:marRight w:val="0"/>
          <w:marTop w:val="96"/>
          <w:marBottom w:val="0"/>
          <w:divBdr>
            <w:top w:val="none" w:sz="0" w:space="0" w:color="auto"/>
            <w:left w:val="none" w:sz="0" w:space="0" w:color="auto"/>
            <w:bottom w:val="none" w:sz="0" w:space="0" w:color="auto"/>
            <w:right w:val="none" w:sz="0" w:space="0" w:color="auto"/>
          </w:divBdr>
        </w:div>
        <w:div w:id="622544901">
          <w:marLeft w:val="1166"/>
          <w:marRight w:val="0"/>
          <w:marTop w:val="96"/>
          <w:marBottom w:val="0"/>
          <w:divBdr>
            <w:top w:val="none" w:sz="0" w:space="0" w:color="auto"/>
            <w:left w:val="none" w:sz="0" w:space="0" w:color="auto"/>
            <w:bottom w:val="none" w:sz="0" w:space="0" w:color="auto"/>
            <w:right w:val="none" w:sz="0" w:space="0" w:color="auto"/>
          </w:divBdr>
        </w:div>
        <w:div w:id="870849344">
          <w:marLeft w:val="547"/>
          <w:marRight w:val="0"/>
          <w:marTop w:val="115"/>
          <w:marBottom w:val="0"/>
          <w:divBdr>
            <w:top w:val="none" w:sz="0" w:space="0" w:color="auto"/>
            <w:left w:val="none" w:sz="0" w:space="0" w:color="auto"/>
            <w:bottom w:val="none" w:sz="0" w:space="0" w:color="auto"/>
            <w:right w:val="none" w:sz="0" w:space="0" w:color="auto"/>
          </w:divBdr>
        </w:div>
        <w:div w:id="865750388">
          <w:marLeft w:val="1166"/>
          <w:marRight w:val="0"/>
          <w:marTop w:val="96"/>
          <w:marBottom w:val="0"/>
          <w:divBdr>
            <w:top w:val="none" w:sz="0" w:space="0" w:color="auto"/>
            <w:left w:val="none" w:sz="0" w:space="0" w:color="auto"/>
            <w:bottom w:val="none" w:sz="0" w:space="0" w:color="auto"/>
            <w:right w:val="none" w:sz="0" w:space="0" w:color="auto"/>
          </w:divBdr>
        </w:div>
        <w:div w:id="1125932594">
          <w:marLeft w:val="547"/>
          <w:marRight w:val="0"/>
          <w:marTop w:val="115"/>
          <w:marBottom w:val="0"/>
          <w:divBdr>
            <w:top w:val="none" w:sz="0" w:space="0" w:color="auto"/>
            <w:left w:val="none" w:sz="0" w:space="0" w:color="auto"/>
            <w:bottom w:val="none" w:sz="0" w:space="0" w:color="auto"/>
            <w:right w:val="none" w:sz="0" w:space="0" w:color="auto"/>
          </w:divBdr>
        </w:div>
        <w:div w:id="808978115">
          <w:marLeft w:val="1166"/>
          <w:marRight w:val="0"/>
          <w:marTop w:val="96"/>
          <w:marBottom w:val="0"/>
          <w:divBdr>
            <w:top w:val="none" w:sz="0" w:space="0" w:color="auto"/>
            <w:left w:val="none" w:sz="0" w:space="0" w:color="auto"/>
            <w:bottom w:val="none" w:sz="0" w:space="0" w:color="auto"/>
            <w:right w:val="none" w:sz="0" w:space="0" w:color="auto"/>
          </w:divBdr>
        </w:div>
        <w:div w:id="2098090666">
          <w:marLeft w:val="547"/>
          <w:marRight w:val="0"/>
          <w:marTop w:val="115"/>
          <w:marBottom w:val="0"/>
          <w:divBdr>
            <w:top w:val="none" w:sz="0" w:space="0" w:color="auto"/>
            <w:left w:val="none" w:sz="0" w:space="0" w:color="auto"/>
            <w:bottom w:val="none" w:sz="0" w:space="0" w:color="auto"/>
            <w:right w:val="none" w:sz="0" w:space="0" w:color="auto"/>
          </w:divBdr>
        </w:div>
        <w:div w:id="598414319">
          <w:marLeft w:val="1166"/>
          <w:marRight w:val="0"/>
          <w:marTop w:val="96"/>
          <w:marBottom w:val="0"/>
          <w:divBdr>
            <w:top w:val="none" w:sz="0" w:space="0" w:color="auto"/>
            <w:left w:val="none" w:sz="0" w:space="0" w:color="auto"/>
            <w:bottom w:val="none" w:sz="0" w:space="0" w:color="auto"/>
            <w:right w:val="none" w:sz="0" w:space="0" w:color="auto"/>
          </w:divBdr>
        </w:div>
      </w:divsChild>
    </w:div>
    <w:div w:id="1274508813">
      <w:bodyDiv w:val="1"/>
      <w:marLeft w:val="0"/>
      <w:marRight w:val="0"/>
      <w:marTop w:val="0"/>
      <w:marBottom w:val="0"/>
      <w:divBdr>
        <w:top w:val="none" w:sz="0" w:space="0" w:color="auto"/>
        <w:left w:val="none" w:sz="0" w:space="0" w:color="auto"/>
        <w:bottom w:val="none" w:sz="0" w:space="0" w:color="auto"/>
        <w:right w:val="none" w:sz="0" w:space="0" w:color="auto"/>
      </w:divBdr>
    </w:div>
    <w:div w:id="1291665096">
      <w:bodyDiv w:val="1"/>
      <w:marLeft w:val="0"/>
      <w:marRight w:val="0"/>
      <w:marTop w:val="0"/>
      <w:marBottom w:val="0"/>
      <w:divBdr>
        <w:top w:val="none" w:sz="0" w:space="0" w:color="auto"/>
        <w:left w:val="none" w:sz="0" w:space="0" w:color="auto"/>
        <w:bottom w:val="none" w:sz="0" w:space="0" w:color="auto"/>
        <w:right w:val="none" w:sz="0" w:space="0" w:color="auto"/>
      </w:divBdr>
      <w:divsChild>
        <w:div w:id="1566377256">
          <w:marLeft w:val="547"/>
          <w:marRight w:val="0"/>
          <w:marTop w:val="0"/>
          <w:marBottom w:val="0"/>
          <w:divBdr>
            <w:top w:val="none" w:sz="0" w:space="0" w:color="auto"/>
            <w:left w:val="none" w:sz="0" w:space="0" w:color="auto"/>
            <w:bottom w:val="none" w:sz="0" w:space="0" w:color="auto"/>
            <w:right w:val="none" w:sz="0" w:space="0" w:color="auto"/>
          </w:divBdr>
        </w:div>
      </w:divsChild>
    </w:div>
    <w:div w:id="1293364894">
      <w:bodyDiv w:val="1"/>
      <w:marLeft w:val="0"/>
      <w:marRight w:val="0"/>
      <w:marTop w:val="0"/>
      <w:marBottom w:val="0"/>
      <w:divBdr>
        <w:top w:val="none" w:sz="0" w:space="0" w:color="auto"/>
        <w:left w:val="none" w:sz="0" w:space="0" w:color="auto"/>
        <w:bottom w:val="none" w:sz="0" w:space="0" w:color="auto"/>
        <w:right w:val="none" w:sz="0" w:space="0" w:color="auto"/>
      </w:divBdr>
      <w:divsChild>
        <w:div w:id="155268996">
          <w:marLeft w:val="547"/>
          <w:marRight w:val="0"/>
          <w:marTop w:val="96"/>
          <w:marBottom w:val="0"/>
          <w:divBdr>
            <w:top w:val="none" w:sz="0" w:space="0" w:color="auto"/>
            <w:left w:val="none" w:sz="0" w:space="0" w:color="auto"/>
            <w:bottom w:val="none" w:sz="0" w:space="0" w:color="auto"/>
            <w:right w:val="none" w:sz="0" w:space="0" w:color="auto"/>
          </w:divBdr>
        </w:div>
        <w:div w:id="33047392">
          <w:marLeft w:val="1166"/>
          <w:marRight w:val="0"/>
          <w:marTop w:val="86"/>
          <w:marBottom w:val="0"/>
          <w:divBdr>
            <w:top w:val="none" w:sz="0" w:space="0" w:color="auto"/>
            <w:left w:val="none" w:sz="0" w:space="0" w:color="auto"/>
            <w:bottom w:val="none" w:sz="0" w:space="0" w:color="auto"/>
            <w:right w:val="none" w:sz="0" w:space="0" w:color="auto"/>
          </w:divBdr>
        </w:div>
      </w:divsChild>
    </w:div>
    <w:div w:id="1361200906">
      <w:bodyDiv w:val="1"/>
      <w:marLeft w:val="0"/>
      <w:marRight w:val="0"/>
      <w:marTop w:val="0"/>
      <w:marBottom w:val="0"/>
      <w:divBdr>
        <w:top w:val="none" w:sz="0" w:space="0" w:color="auto"/>
        <w:left w:val="none" w:sz="0" w:space="0" w:color="auto"/>
        <w:bottom w:val="none" w:sz="0" w:space="0" w:color="auto"/>
        <w:right w:val="none" w:sz="0" w:space="0" w:color="auto"/>
      </w:divBdr>
      <w:divsChild>
        <w:div w:id="1775439515">
          <w:marLeft w:val="547"/>
          <w:marRight w:val="0"/>
          <w:marTop w:val="115"/>
          <w:marBottom w:val="0"/>
          <w:divBdr>
            <w:top w:val="none" w:sz="0" w:space="0" w:color="auto"/>
            <w:left w:val="none" w:sz="0" w:space="0" w:color="auto"/>
            <w:bottom w:val="none" w:sz="0" w:space="0" w:color="auto"/>
            <w:right w:val="none" w:sz="0" w:space="0" w:color="auto"/>
          </w:divBdr>
        </w:div>
        <w:div w:id="1419862983">
          <w:marLeft w:val="1166"/>
          <w:marRight w:val="0"/>
          <w:marTop w:val="96"/>
          <w:marBottom w:val="0"/>
          <w:divBdr>
            <w:top w:val="none" w:sz="0" w:space="0" w:color="auto"/>
            <w:left w:val="none" w:sz="0" w:space="0" w:color="auto"/>
            <w:bottom w:val="none" w:sz="0" w:space="0" w:color="auto"/>
            <w:right w:val="none" w:sz="0" w:space="0" w:color="auto"/>
          </w:divBdr>
        </w:div>
        <w:div w:id="1738554074">
          <w:marLeft w:val="1166"/>
          <w:marRight w:val="0"/>
          <w:marTop w:val="96"/>
          <w:marBottom w:val="0"/>
          <w:divBdr>
            <w:top w:val="none" w:sz="0" w:space="0" w:color="auto"/>
            <w:left w:val="none" w:sz="0" w:space="0" w:color="auto"/>
            <w:bottom w:val="none" w:sz="0" w:space="0" w:color="auto"/>
            <w:right w:val="none" w:sz="0" w:space="0" w:color="auto"/>
          </w:divBdr>
        </w:div>
      </w:divsChild>
    </w:div>
    <w:div w:id="1374424939">
      <w:bodyDiv w:val="1"/>
      <w:marLeft w:val="0"/>
      <w:marRight w:val="0"/>
      <w:marTop w:val="0"/>
      <w:marBottom w:val="0"/>
      <w:divBdr>
        <w:top w:val="none" w:sz="0" w:space="0" w:color="auto"/>
        <w:left w:val="none" w:sz="0" w:space="0" w:color="auto"/>
        <w:bottom w:val="none" w:sz="0" w:space="0" w:color="auto"/>
        <w:right w:val="none" w:sz="0" w:space="0" w:color="auto"/>
      </w:divBdr>
    </w:div>
    <w:div w:id="1403989822">
      <w:bodyDiv w:val="1"/>
      <w:marLeft w:val="0"/>
      <w:marRight w:val="0"/>
      <w:marTop w:val="0"/>
      <w:marBottom w:val="0"/>
      <w:divBdr>
        <w:top w:val="none" w:sz="0" w:space="0" w:color="auto"/>
        <w:left w:val="none" w:sz="0" w:space="0" w:color="auto"/>
        <w:bottom w:val="none" w:sz="0" w:space="0" w:color="auto"/>
        <w:right w:val="none" w:sz="0" w:space="0" w:color="auto"/>
      </w:divBdr>
      <w:divsChild>
        <w:div w:id="1587879887">
          <w:marLeft w:val="547"/>
          <w:marRight w:val="0"/>
          <w:marTop w:val="96"/>
          <w:marBottom w:val="0"/>
          <w:divBdr>
            <w:top w:val="none" w:sz="0" w:space="0" w:color="auto"/>
            <w:left w:val="none" w:sz="0" w:space="0" w:color="auto"/>
            <w:bottom w:val="none" w:sz="0" w:space="0" w:color="auto"/>
            <w:right w:val="none" w:sz="0" w:space="0" w:color="auto"/>
          </w:divBdr>
        </w:div>
        <w:div w:id="32510716">
          <w:marLeft w:val="1166"/>
          <w:marRight w:val="0"/>
          <w:marTop w:val="86"/>
          <w:marBottom w:val="0"/>
          <w:divBdr>
            <w:top w:val="none" w:sz="0" w:space="0" w:color="auto"/>
            <w:left w:val="none" w:sz="0" w:space="0" w:color="auto"/>
            <w:bottom w:val="none" w:sz="0" w:space="0" w:color="auto"/>
            <w:right w:val="none" w:sz="0" w:space="0" w:color="auto"/>
          </w:divBdr>
        </w:div>
      </w:divsChild>
    </w:div>
    <w:div w:id="1410884507">
      <w:bodyDiv w:val="1"/>
      <w:marLeft w:val="0"/>
      <w:marRight w:val="0"/>
      <w:marTop w:val="0"/>
      <w:marBottom w:val="0"/>
      <w:divBdr>
        <w:top w:val="none" w:sz="0" w:space="0" w:color="auto"/>
        <w:left w:val="none" w:sz="0" w:space="0" w:color="auto"/>
        <w:bottom w:val="none" w:sz="0" w:space="0" w:color="auto"/>
        <w:right w:val="none" w:sz="0" w:space="0" w:color="auto"/>
      </w:divBdr>
    </w:div>
    <w:div w:id="1448502308">
      <w:bodyDiv w:val="1"/>
      <w:marLeft w:val="0"/>
      <w:marRight w:val="0"/>
      <w:marTop w:val="0"/>
      <w:marBottom w:val="0"/>
      <w:divBdr>
        <w:top w:val="none" w:sz="0" w:space="0" w:color="auto"/>
        <w:left w:val="none" w:sz="0" w:space="0" w:color="auto"/>
        <w:bottom w:val="none" w:sz="0" w:space="0" w:color="auto"/>
        <w:right w:val="none" w:sz="0" w:space="0" w:color="auto"/>
      </w:divBdr>
      <w:divsChild>
        <w:div w:id="1211303456">
          <w:marLeft w:val="547"/>
          <w:marRight w:val="0"/>
          <w:marTop w:val="96"/>
          <w:marBottom w:val="0"/>
          <w:divBdr>
            <w:top w:val="none" w:sz="0" w:space="0" w:color="auto"/>
            <w:left w:val="none" w:sz="0" w:space="0" w:color="auto"/>
            <w:bottom w:val="none" w:sz="0" w:space="0" w:color="auto"/>
            <w:right w:val="none" w:sz="0" w:space="0" w:color="auto"/>
          </w:divBdr>
        </w:div>
        <w:div w:id="1394809516">
          <w:marLeft w:val="547"/>
          <w:marRight w:val="0"/>
          <w:marTop w:val="96"/>
          <w:marBottom w:val="0"/>
          <w:divBdr>
            <w:top w:val="none" w:sz="0" w:space="0" w:color="auto"/>
            <w:left w:val="none" w:sz="0" w:space="0" w:color="auto"/>
            <w:bottom w:val="none" w:sz="0" w:space="0" w:color="auto"/>
            <w:right w:val="none" w:sz="0" w:space="0" w:color="auto"/>
          </w:divBdr>
        </w:div>
        <w:div w:id="123935201">
          <w:marLeft w:val="547"/>
          <w:marRight w:val="0"/>
          <w:marTop w:val="96"/>
          <w:marBottom w:val="0"/>
          <w:divBdr>
            <w:top w:val="none" w:sz="0" w:space="0" w:color="auto"/>
            <w:left w:val="none" w:sz="0" w:space="0" w:color="auto"/>
            <w:bottom w:val="none" w:sz="0" w:space="0" w:color="auto"/>
            <w:right w:val="none" w:sz="0" w:space="0" w:color="auto"/>
          </w:divBdr>
        </w:div>
      </w:divsChild>
    </w:div>
    <w:div w:id="1485925217">
      <w:bodyDiv w:val="1"/>
      <w:marLeft w:val="0"/>
      <w:marRight w:val="0"/>
      <w:marTop w:val="0"/>
      <w:marBottom w:val="0"/>
      <w:divBdr>
        <w:top w:val="none" w:sz="0" w:space="0" w:color="auto"/>
        <w:left w:val="none" w:sz="0" w:space="0" w:color="auto"/>
        <w:bottom w:val="none" w:sz="0" w:space="0" w:color="auto"/>
        <w:right w:val="none" w:sz="0" w:space="0" w:color="auto"/>
      </w:divBdr>
    </w:div>
    <w:div w:id="1521776965">
      <w:bodyDiv w:val="1"/>
      <w:marLeft w:val="0"/>
      <w:marRight w:val="0"/>
      <w:marTop w:val="0"/>
      <w:marBottom w:val="0"/>
      <w:divBdr>
        <w:top w:val="none" w:sz="0" w:space="0" w:color="auto"/>
        <w:left w:val="none" w:sz="0" w:space="0" w:color="auto"/>
        <w:bottom w:val="none" w:sz="0" w:space="0" w:color="auto"/>
        <w:right w:val="none" w:sz="0" w:space="0" w:color="auto"/>
      </w:divBdr>
      <w:divsChild>
        <w:div w:id="427236736">
          <w:marLeft w:val="547"/>
          <w:marRight w:val="0"/>
          <w:marTop w:val="0"/>
          <w:marBottom w:val="0"/>
          <w:divBdr>
            <w:top w:val="none" w:sz="0" w:space="0" w:color="auto"/>
            <w:left w:val="none" w:sz="0" w:space="0" w:color="auto"/>
            <w:bottom w:val="none" w:sz="0" w:space="0" w:color="auto"/>
            <w:right w:val="none" w:sz="0" w:space="0" w:color="auto"/>
          </w:divBdr>
        </w:div>
      </w:divsChild>
    </w:div>
    <w:div w:id="1540580681">
      <w:bodyDiv w:val="1"/>
      <w:marLeft w:val="0"/>
      <w:marRight w:val="0"/>
      <w:marTop w:val="0"/>
      <w:marBottom w:val="0"/>
      <w:divBdr>
        <w:top w:val="none" w:sz="0" w:space="0" w:color="auto"/>
        <w:left w:val="none" w:sz="0" w:space="0" w:color="auto"/>
        <w:bottom w:val="none" w:sz="0" w:space="0" w:color="auto"/>
        <w:right w:val="none" w:sz="0" w:space="0" w:color="auto"/>
      </w:divBdr>
    </w:div>
    <w:div w:id="1627857393">
      <w:bodyDiv w:val="1"/>
      <w:marLeft w:val="0"/>
      <w:marRight w:val="0"/>
      <w:marTop w:val="0"/>
      <w:marBottom w:val="0"/>
      <w:divBdr>
        <w:top w:val="none" w:sz="0" w:space="0" w:color="auto"/>
        <w:left w:val="none" w:sz="0" w:space="0" w:color="auto"/>
        <w:bottom w:val="none" w:sz="0" w:space="0" w:color="auto"/>
        <w:right w:val="none" w:sz="0" w:space="0" w:color="auto"/>
      </w:divBdr>
    </w:div>
    <w:div w:id="1663198735">
      <w:bodyDiv w:val="1"/>
      <w:marLeft w:val="0"/>
      <w:marRight w:val="0"/>
      <w:marTop w:val="0"/>
      <w:marBottom w:val="0"/>
      <w:divBdr>
        <w:top w:val="none" w:sz="0" w:space="0" w:color="auto"/>
        <w:left w:val="none" w:sz="0" w:space="0" w:color="auto"/>
        <w:bottom w:val="none" w:sz="0" w:space="0" w:color="auto"/>
        <w:right w:val="none" w:sz="0" w:space="0" w:color="auto"/>
      </w:divBdr>
      <w:divsChild>
        <w:div w:id="1066997913">
          <w:marLeft w:val="547"/>
          <w:marRight w:val="0"/>
          <w:marTop w:val="96"/>
          <w:marBottom w:val="0"/>
          <w:divBdr>
            <w:top w:val="none" w:sz="0" w:space="0" w:color="auto"/>
            <w:left w:val="none" w:sz="0" w:space="0" w:color="auto"/>
            <w:bottom w:val="none" w:sz="0" w:space="0" w:color="auto"/>
            <w:right w:val="none" w:sz="0" w:space="0" w:color="auto"/>
          </w:divBdr>
        </w:div>
        <w:div w:id="839348721">
          <w:marLeft w:val="1166"/>
          <w:marRight w:val="0"/>
          <w:marTop w:val="86"/>
          <w:marBottom w:val="0"/>
          <w:divBdr>
            <w:top w:val="none" w:sz="0" w:space="0" w:color="auto"/>
            <w:left w:val="none" w:sz="0" w:space="0" w:color="auto"/>
            <w:bottom w:val="none" w:sz="0" w:space="0" w:color="auto"/>
            <w:right w:val="none" w:sz="0" w:space="0" w:color="auto"/>
          </w:divBdr>
        </w:div>
        <w:div w:id="741173709">
          <w:marLeft w:val="1166"/>
          <w:marRight w:val="0"/>
          <w:marTop w:val="86"/>
          <w:marBottom w:val="0"/>
          <w:divBdr>
            <w:top w:val="none" w:sz="0" w:space="0" w:color="auto"/>
            <w:left w:val="none" w:sz="0" w:space="0" w:color="auto"/>
            <w:bottom w:val="none" w:sz="0" w:space="0" w:color="auto"/>
            <w:right w:val="none" w:sz="0" w:space="0" w:color="auto"/>
          </w:divBdr>
        </w:div>
        <w:div w:id="1924995465">
          <w:marLeft w:val="1166"/>
          <w:marRight w:val="0"/>
          <w:marTop w:val="86"/>
          <w:marBottom w:val="0"/>
          <w:divBdr>
            <w:top w:val="none" w:sz="0" w:space="0" w:color="auto"/>
            <w:left w:val="none" w:sz="0" w:space="0" w:color="auto"/>
            <w:bottom w:val="none" w:sz="0" w:space="0" w:color="auto"/>
            <w:right w:val="none" w:sz="0" w:space="0" w:color="auto"/>
          </w:divBdr>
        </w:div>
        <w:div w:id="274143457">
          <w:marLeft w:val="1166"/>
          <w:marRight w:val="0"/>
          <w:marTop w:val="86"/>
          <w:marBottom w:val="0"/>
          <w:divBdr>
            <w:top w:val="none" w:sz="0" w:space="0" w:color="auto"/>
            <w:left w:val="none" w:sz="0" w:space="0" w:color="auto"/>
            <w:bottom w:val="none" w:sz="0" w:space="0" w:color="auto"/>
            <w:right w:val="none" w:sz="0" w:space="0" w:color="auto"/>
          </w:divBdr>
        </w:div>
        <w:div w:id="48919743">
          <w:marLeft w:val="547"/>
          <w:marRight w:val="0"/>
          <w:marTop w:val="96"/>
          <w:marBottom w:val="0"/>
          <w:divBdr>
            <w:top w:val="none" w:sz="0" w:space="0" w:color="auto"/>
            <w:left w:val="none" w:sz="0" w:space="0" w:color="auto"/>
            <w:bottom w:val="none" w:sz="0" w:space="0" w:color="auto"/>
            <w:right w:val="none" w:sz="0" w:space="0" w:color="auto"/>
          </w:divBdr>
        </w:div>
        <w:div w:id="994410346">
          <w:marLeft w:val="547"/>
          <w:marRight w:val="0"/>
          <w:marTop w:val="96"/>
          <w:marBottom w:val="0"/>
          <w:divBdr>
            <w:top w:val="none" w:sz="0" w:space="0" w:color="auto"/>
            <w:left w:val="none" w:sz="0" w:space="0" w:color="auto"/>
            <w:bottom w:val="none" w:sz="0" w:space="0" w:color="auto"/>
            <w:right w:val="none" w:sz="0" w:space="0" w:color="auto"/>
          </w:divBdr>
        </w:div>
        <w:div w:id="1288317093">
          <w:marLeft w:val="547"/>
          <w:marRight w:val="0"/>
          <w:marTop w:val="96"/>
          <w:marBottom w:val="0"/>
          <w:divBdr>
            <w:top w:val="none" w:sz="0" w:space="0" w:color="auto"/>
            <w:left w:val="none" w:sz="0" w:space="0" w:color="auto"/>
            <w:bottom w:val="none" w:sz="0" w:space="0" w:color="auto"/>
            <w:right w:val="none" w:sz="0" w:space="0" w:color="auto"/>
          </w:divBdr>
        </w:div>
        <w:div w:id="804734373">
          <w:marLeft w:val="547"/>
          <w:marRight w:val="0"/>
          <w:marTop w:val="96"/>
          <w:marBottom w:val="0"/>
          <w:divBdr>
            <w:top w:val="none" w:sz="0" w:space="0" w:color="auto"/>
            <w:left w:val="none" w:sz="0" w:space="0" w:color="auto"/>
            <w:bottom w:val="none" w:sz="0" w:space="0" w:color="auto"/>
            <w:right w:val="none" w:sz="0" w:space="0" w:color="auto"/>
          </w:divBdr>
        </w:div>
      </w:divsChild>
    </w:div>
    <w:div w:id="1692143486">
      <w:bodyDiv w:val="1"/>
      <w:marLeft w:val="0"/>
      <w:marRight w:val="0"/>
      <w:marTop w:val="0"/>
      <w:marBottom w:val="0"/>
      <w:divBdr>
        <w:top w:val="none" w:sz="0" w:space="0" w:color="auto"/>
        <w:left w:val="none" w:sz="0" w:space="0" w:color="auto"/>
        <w:bottom w:val="none" w:sz="0" w:space="0" w:color="auto"/>
        <w:right w:val="none" w:sz="0" w:space="0" w:color="auto"/>
      </w:divBdr>
    </w:div>
    <w:div w:id="1707369252">
      <w:bodyDiv w:val="1"/>
      <w:marLeft w:val="0"/>
      <w:marRight w:val="0"/>
      <w:marTop w:val="0"/>
      <w:marBottom w:val="0"/>
      <w:divBdr>
        <w:top w:val="none" w:sz="0" w:space="0" w:color="auto"/>
        <w:left w:val="none" w:sz="0" w:space="0" w:color="auto"/>
        <w:bottom w:val="none" w:sz="0" w:space="0" w:color="auto"/>
        <w:right w:val="none" w:sz="0" w:space="0" w:color="auto"/>
      </w:divBdr>
      <w:divsChild>
        <w:div w:id="1999336522">
          <w:marLeft w:val="547"/>
          <w:marRight w:val="0"/>
          <w:marTop w:val="0"/>
          <w:marBottom w:val="0"/>
          <w:divBdr>
            <w:top w:val="none" w:sz="0" w:space="0" w:color="auto"/>
            <w:left w:val="none" w:sz="0" w:space="0" w:color="auto"/>
            <w:bottom w:val="none" w:sz="0" w:space="0" w:color="auto"/>
            <w:right w:val="none" w:sz="0" w:space="0" w:color="auto"/>
          </w:divBdr>
        </w:div>
      </w:divsChild>
    </w:div>
    <w:div w:id="1770806070">
      <w:bodyDiv w:val="1"/>
      <w:marLeft w:val="0"/>
      <w:marRight w:val="0"/>
      <w:marTop w:val="0"/>
      <w:marBottom w:val="0"/>
      <w:divBdr>
        <w:top w:val="none" w:sz="0" w:space="0" w:color="auto"/>
        <w:left w:val="none" w:sz="0" w:space="0" w:color="auto"/>
        <w:bottom w:val="none" w:sz="0" w:space="0" w:color="auto"/>
        <w:right w:val="none" w:sz="0" w:space="0" w:color="auto"/>
      </w:divBdr>
    </w:div>
    <w:div w:id="1818378352">
      <w:bodyDiv w:val="1"/>
      <w:marLeft w:val="0"/>
      <w:marRight w:val="0"/>
      <w:marTop w:val="0"/>
      <w:marBottom w:val="0"/>
      <w:divBdr>
        <w:top w:val="none" w:sz="0" w:space="0" w:color="auto"/>
        <w:left w:val="none" w:sz="0" w:space="0" w:color="auto"/>
        <w:bottom w:val="none" w:sz="0" w:space="0" w:color="auto"/>
        <w:right w:val="none" w:sz="0" w:space="0" w:color="auto"/>
      </w:divBdr>
      <w:divsChild>
        <w:div w:id="703019338">
          <w:marLeft w:val="547"/>
          <w:marRight w:val="0"/>
          <w:marTop w:val="115"/>
          <w:marBottom w:val="0"/>
          <w:divBdr>
            <w:top w:val="none" w:sz="0" w:space="0" w:color="auto"/>
            <w:left w:val="none" w:sz="0" w:space="0" w:color="auto"/>
            <w:bottom w:val="none" w:sz="0" w:space="0" w:color="auto"/>
            <w:right w:val="none" w:sz="0" w:space="0" w:color="auto"/>
          </w:divBdr>
        </w:div>
      </w:divsChild>
    </w:div>
    <w:div w:id="1854033314">
      <w:bodyDiv w:val="1"/>
      <w:marLeft w:val="0"/>
      <w:marRight w:val="0"/>
      <w:marTop w:val="0"/>
      <w:marBottom w:val="0"/>
      <w:divBdr>
        <w:top w:val="none" w:sz="0" w:space="0" w:color="auto"/>
        <w:left w:val="none" w:sz="0" w:space="0" w:color="auto"/>
        <w:bottom w:val="none" w:sz="0" w:space="0" w:color="auto"/>
        <w:right w:val="none" w:sz="0" w:space="0" w:color="auto"/>
      </w:divBdr>
    </w:div>
    <w:div w:id="1927227064">
      <w:bodyDiv w:val="1"/>
      <w:marLeft w:val="0"/>
      <w:marRight w:val="0"/>
      <w:marTop w:val="0"/>
      <w:marBottom w:val="0"/>
      <w:divBdr>
        <w:top w:val="none" w:sz="0" w:space="0" w:color="auto"/>
        <w:left w:val="none" w:sz="0" w:space="0" w:color="auto"/>
        <w:bottom w:val="none" w:sz="0" w:space="0" w:color="auto"/>
        <w:right w:val="none" w:sz="0" w:space="0" w:color="auto"/>
      </w:divBdr>
    </w:div>
    <w:div w:id="1985085837">
      <w:bodyDiv w:val="1"/>
      <w:marLeft w:val="0"/>
      <w:marRight w:val="0"/>
      <w:marTop w:val="0"/>
      <w:marBottom w:val="0"/>
      <w:divBdr>
        <w:top w:val="none" w:sz="0" w:space="0" w:color="auto"/>
        <w:left w:val="none" w:sz="0" w:space="0" w:color="auto"/>
        <w:bottom w:val="none" w:sz="0" w:space="0" w:color="auto"/>
        <w:right w:val="none" w:sz="0" w:space="0" w:color="auto"/>
      </w:divBdr>
    </w:div>
    <w:div w:id="2022782336">
      <w:bodyDiv w:val="1"/>
      <w:marLeft w:val="0"/>
      <w:marRight w:val="0"/>
      <w:marTop w:val="0"/>
      <w:marBottom w:val="0"/>
      <w:divBdr>
        <w:top w:val="none" w:sz="0" w:space="0" w:color="auto"/>
        <w:left w:val="none" w:sz="0" w:space="0" w:color="auto"/>
        <w:bottom w:val="none" w:sz="0" w:space="0" w:color="auto"/>
        <w:right w:val="none" w:sz="0" w:space="0" w:color="auto"/>
      </w:divBdr>
      <w:divsChild>
        <w:div w:id="565454710">
          <w:marLeft w:val="547"/>
          <w:marRight w:val="0"/>
          <w:marTop w:val="77"/>
          <w:marBottom w:val="0"/>
          <w:divBdr>
            <w:top w:val="none" w:sz="0" w:space="0" w:color="auto"/>
            <w:left w:val="none" w:sz="0" w:space="0" w:color="auto"/>
            <w:bottom w:val="none" w:sz="0" w:space="0" w:color="auto"/>
            <w:right w:val="none" w:sz="0" w:space="0" w:color="auto"/>
          </w:divBdr>
        </w:div>
        <w:div w:id="1898936059">
          <w:marLeft w:val="1166"/>
          <w:marRight w:val="0"/>
          <w:marTop w:val="77"/>
          <w:marBottom w:val="0"/>
          <w:divBdr>
            <w:top w:val="none" w:sz="0" w:space="0" w:color="auto"/>
            <w:left w:val="none" w:sz="0" w:space="0" w:color="auto"/>
            <w:bottom w:val="none" w:sz="0" w:space="0" w:color="auto"/>
            <w:right w:val="none" w:sz="0" w:space="0" w:color="auto"/>
          </w:divBdr>
        </w:div>
        <w:div w:id="1540779327">
          <w:marLeft w:val="547"/>
          <w:marRight w:val="0"/>
          <w:marTop w:val="77"/>
          <w:marBottom w:val="0"/>
          <w:divBdr>
            <w:top w:val="none" w:sz="0" w:space="0" w:color="auto"/>
            <w:left w:val="none" w:sz="0" w:space="0" w:color="auto"/>
            <w:bottom w:val="none" w:sz="0" w:space="0" w:color="auto"/>
            <w:right w:val="none" w:sz="0" w:space="0" w:color="auto"/>
          </w:divBdr>
        </w:div>
        <w:div w:id="588200370">
          <w:marLeft w:val="1166"/>
          <w:marRight w:val="0"/>
          <w:marTop w:val="77"/>
          <w:marBottom w:val="0"/>
          <w:divBdr>
            <w:top w:val="none" w:sz="0" w:space="0" w:color="auto"/>
            <w:left w:val="none" w:sz="0" w:space="0" w:color="auto"/>
            <w:bottom w:val="none" w:sz="0" w:space="0" w:color="auto"/>
            <w:right w:val="none" w:sz="0" w:space="0" w:color="auto"/>
          </w:divBdr>
        </w:div>
        <w:div w:id="207769248">
          <w:marLeft w:val="1166"/>
          <w:marRight w:val="0"/>
          <w:marTop w:val="77"/>
          <w:marBottom w:val="0"/>
          <w:divBdr>
            <w:top w:val="none" w:sz="0" w:space="0" w:color="auto"/>
            <w:left w:val="none" w:sz="0" w:space="0" w:color="auto"/>
            <w:bottom w:val="none" w:sz="0" w:space="0" w:color="auto"/>
            <w:right w:val="none" w:sz="0" w:space="0" w:color="auto"/>
          </w:divBdr>
        </w:div>
        <w:div w:id="1953855039">
          <w:marLeft w:val="1166"/>
          <w:marRight w:val="0"/>
          <w:marTop w:val="77"/>
          <w:marBottom w:val="0"/>
          <w:divBdr>
            <w:top w:val="none" w:sz="0" w:space="0" w:color="auto"/>
            <w:left w:val="none" w:sz="0" w:space="0" w:color="auto"/>
            <w:bottom w:val="none" w:sz="0" w:space="0" w:color="auto"/>
            <w:right w:val="none" w:sz="0" w:space="0" w:color="auto"/>
          </w:divBdr>
        </w:div>
        <w:div w:id="85346321">
          <w:marLeft w:val="1166"/>
          <w:marRight w:val="0"/>
          <w:marTop w:val="77"/>
          <w:marBottom w:val="0"/>
          <w:divBdr>
            <w:top w:val="none" w:sz="0" w:space="0" w:color="auto"/>
            <w:left w:val="none" w:sz="0" w:space="0" w:color="auto"/>
            <w:bottom w:val="none" w:sz="0" w:space="0" w:color="auto"/>
            <w:right w:val="none" w:sz="0" w:space="0" w:color="auto"/>
          </w:divBdr>
        </w:div>
        <w:div w:id="382604382">
          <w:marLeft w:val="1166"/>
          <w:marRight w:val="0"/>
          <w:marTop w:val="77"/>
          <w:marBottom w:val="0"/>
          <w:divBdr>
            <w:top w:val="none" w:sz="0" w:space="0" w:color="auto"/>
            <w:left w:val="none" w:sz="0" w:space="0" w:color="auto"/>
            <w:bottom w:val="none" w:sz="0" w:space="0" w:color="auto"/>
            <w:right w:val="none" w:sz="0" w:space="0" w:color="auto"/>
          </w:divBdr>
        </w:div>
        <w:div w:id="1805929077">
          <w:marLeft w:val="1166"/>
          <w:marRight w:val="0"/>
          <w:marTop w:val="77"/>
          <w:marBottom w:val="0"/>
          <w:divBdr>
            <w:top w:val="none" w:sz="0" w:space="0" w:color="auto"/>
            <w:left w:val="none" w:sz="0" w:space="0" w:color="auto"/>
            <w:bottom w:val="none" w:sz="0" w:space="0" w:color="auto"/>
            <w:right w:val="none" w:sz="0" w:space="0" w:color="auto"/>
          </w:divBdr>
        </w:div>
        <w:div w:id="913247851">
          <w:marLeft w:val="1166"/>
          <w:marRight w:val="0"/>
          <w:marTop w:val="77"/>
          <w:marBottom w:val="0"/>
          <w:divBdr>
            <w:top w:val="none" w:sz="0" w:space="0" w:color="auto"/>
            <w:left w:val="none" w:sz="0" w:space="0" w:color="auto"/>
            <w:bottom w:val="none" w:sz="0" w:space="0" w:color="auto"/>
            <w:right w:val="none" w:sz="0" w:space="0" w:color="auto"/>
          </w:divBdr>
        </w:div>
        <w:div w:id="399717890">
          <w:marLeft w:val="1166"/>
          <w:marRight w:val="0"/>
          <w:marTop w:val="77"/>
          <w:marBottom w:val="0"/>
          <w:divBdr>
            <w:top w:val="none" w:sz="0" w:space="0" w:color="auto"/>
            <w:left w:val="none" w:sz="0" w:space="0" w:color="auto"/>
            <w:bottom w:val="none" w:sz="0" w:space="0" w:color="auto"/>
            <w:right w:val="none" w:sz="0" w:space="0" w:color="auto"/>
          </w:divBdr>
        </w:div>
      </w:divsChild>
    </w:div>
    <w:div w:id="2025397364">
      <w:bodyDiv w:val="1"/>
      <w:marLeft w:val="0"/>
      <w:marRight w:val="0"/>
      <w:marTop w:val="0"/>
      <w:marBottom w:val="0"/>
      <w:divBdr>
        <w:top w:val="none" w:sz="0" w:space="0" w:color="auto"/>
        <w:left w:val="none" w:sz="0" w:space="0" w:color="auto"/>
        <w:bottom w:val="none" w:sz="0" w:space="0" w:color="auto"/>
        <w:right w:val="none" w:sz="0" w:space="0" w:color="auto"/>
      </w:divBdr>
      <w:divsChild>
        <w:div w:id="603463527">
          <w:marLeft w:val="547"/>
          <w:marRight w:val="0"/>
          <w:marTop w:val="115"/>
          <w:marBottom w:val="0"/>
          <w:divBdr>
            <w:top w:val="none" w:sz="0" w:space="0" w:color="auto"/>
            <w:left w:val="none" w:sz="0" w:space="0" w:color="auto"/>
            <w:bottom w:val="none" w:sz="0" w:space="0" w:color="auto"/>
            <w:right w:val="none" w:sz="0" w:space="0" w:color="auto"/>
          </w:divBdr>
        </w:div>
        <w:div w:id="2099936908">
          <w:marLeft w:val="1166"/>
          <w:marRight w:val="0"/>
          <w:marTop w:val="96"/>
          <w:marBottom w:val="0"/>
          <w:divBdr>
            <w:top w:val="none" w:sz="0" w:space="0" w:color="auto"/>
            <w:left w:val="none" w:sz="0" w:space="0" w:color="auto"/>
            <w:bottom w:val="none" w:sz="0" w:space="0" w:color="auto"/>
            <w:right w:val="none" w:sz="0" w:space="0" w:color="auto"/>
          </w:divBdr>
        </w:div>
        <w:div w:id="1484346533">
          <w:marLeft w:val="1166"/>
          <w:marRight w:val="0"/>
          <w:marTop w:val="96"/>
          <w:marBottom w:val="0"/>
          <w:divBdr>
            <w:top w:val="none" w:sz="0" w:space="0" w:color="auto"/>
            <w:left w:val="none" w:sz="0" w:space="0" w:color="auto"/>
            <w:bottom w:val="none" w:sz="0" w:space="0" w:color="auto"/>
            <w:right w:val="none" w:sz="0" w:space="0" w:color="auto"/>
          </w:divBdr>
        </w:div>
        <w:div w:id="343360943">
          <w:marLeft w:val="1714"/>
          <w:marRight w:val="0"/>
          <w:marTop w:val="86"/>
          <w:marBottom w:val="0"/>
          <w:divBdr>
            <w:top w:val="none" w:sz="0" w:space="0" w:color="auto"/>
            <w:left w:val="none" w:sz="0" w:space="0" w:color="auto"/>
            <w:bottom w:val="none" w:sz="0" w:space="0" w:color="auto"/>
            <w:right w:val="none" w:sz="0" w:space="0" w:color="auto"/>
          </w:divBdr>
        </w:div>
        <w:div w:id="835269581">
          <w:marLeft w:val="1714"/>
          <w:marRight w:val="0"/>
          <w:marTop w:val="86"/>
          <w:marBottom w:val="0"/>
          <w:divBdr>
            <w:top w:val="none" w:sz="0" w:space="0" w:color="auto"/>
            <w:left w:val="none" w:sz="0" w:space="0" w:color="auto"/>
            <w:bottom w:val="none" w:sz="0" w:space="0" w:color="auto"/>
            <w:right w:val="none" w:sz="0" w:space="0" w:color="auto"/>
          </w:divBdr>
        </w:div>
        <w:div w:id="1590232785">
          <w:marLeft w:val="1714"/>
          <w:marRight w:val="0"/>
          <w:marTop w:val="86"/>
          <w:marBottom w:val="0"/>
          <w:divBdr>
            <w:top w:val="none" w:sz="0" w:space="0" w:color="auto"/>
            <w:left w:val="none" w:sz="0" w:space="0" w:color="auto"/>
            <w:bottom w:val="none" w:sz="0" w:space="0" w:color="auto"/>
            <w:right w:val="none" w:sz="0" w:space="0" w:color="auto"/>
          </w:divBdr>
        </w:div>
      </w:divsChild>
    </w:div>
    <w:div w:id="2096050574">
      <w:bodyDiv w:val="1"/>
      <w:marLeft w:val="0"/>
      <w:marRight w:val="0"/>
      <w:marTop w:val="0"/>
      <w:marBottom w:val="0"/>
      <w:divBdr>
        <w:top w:val="none" w:sz="0" w:space="0" w:color="auto"/>
        <w:left w:val="none" w:sz="0" w:space="0" w:color="auto"/>
        <w:bottom w:val="none" w:sz="0" w:space="0" w:color="auto"/>
        <w:right w:val="none" w:sz="0" w:space="0" w:color="auto"/>
      </w:divBdr>
      <w:divsChild>
        <w:div w:id="120757180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9/11-19-0856-00-000m-resolutions-for-some-comments-on-11md-d2-0-lb236.docx" TargetMode="External"/><Relationship Id="rId117" Type="http://schemas.openxmlformats.org/officeDocument/2006/relationships/hyperlink" Target="https://mentor.ieee.org/802.11/dcn/19/11-19-0568-03-000m-2019-may-tgmd-agenda.pptx" TargetMode="External"/><Relationship Id="rId21" Type="http://schemas.openxmlformats.org/officeDocument/2006/relationships/hyperlink" Target="https://mentor.ieee.org/802.11/dcn/19/11-19-0723-00-000m-proposed-resolution-for-cid2256.docx" TargetMode="External"/><Relationship Id="rId42" Type="http://schemas.openxmlformats.org/officeDocument/2006/relationships/hyperlink" Target="https://mentor.ieee.org/802.11/dcn/13/11-13-0730-01-000m-neighbor-report-info-when-auth-assoc-denied.docx" TargetMode="External"/><Relationship Id="rId47" Type="http://schemas.openxmlformats.org/officeDocument/2006/relationships/hyperlink" Target="https://mentor.ieee.org/802.11/dcn/19/11-19-0143-11-000m-revmd-editor2-lb236-comments.xlsx" TargetMode="External"/><Relationship Id="rId63" Type="http://schemas.openxmlformats.org/officeDocument/2006/relationships/hyperlink" Target="https://mentor.ieee.org/802.11/dcn/19/11-19-0609-02-000m-pics-pc-items.ppt" TargetMode="External"/><Relationship Id="rId68" Type="http://schemas.openxmlformats.org/officeDocument/2006/relationships/hyperlink" Target="https://mentor.ieee.org/802.11/dcn/14/11-14-1024-01-000m-resolution-to-cid-3151.docx" TargetMode="External"/><Relationship Id="rId84" Type="http://schemas.openxmlformats.org/officeDocument/2006/relationships/hyperlink" Target="https://mentor.ieee.org/802.11/dcn/19/11-19-0114-05-000m-text-proposal-for-protecting-twt-action-frames.doc" TargetMode="External"/><Relationship Id="rId89" Type="http://schemas.openxmlformats.org/officeDocument/2006/relationships/hyperlink" Target="https://mentor.ieee.org/802.11/dcn/19/11-19-0549-00-000m-lb236-s1g-related-mac-comment-resolutions.docx" TargetMode="External"/><Relationship Id="rId112" Type="http://schemas.openxmlformats.org/officeDocument/2006/relationships/hyperlink" Target="https://mentor.ieee.org/802.11/dcn/19/11-19-0420-03-000m-cr-2693-mirrored-scs.docx" TargetMode="External"/><Relationship Id="rId133" Type="http://schemas.openxmlformats.org/officeDocument/2006/relationships/hyperlink" Target="https://mentor.ieee.org/802.11/dcn/19/11-19-0143-11-000m-revmd-editor2-lb236-comments.xlsx" TargetMode="External"/><Relationship Id="rId138" Type="http://schemas.openxmlformats.org/officeDocument/2006/relationships/hyperlink" Target="https://mentor.ieee.org/802.11/dcn/19/11-19-0512-02-000m-resolution-for-cid-2676.docx" TargetMode="External"/><Relationship Id="rId154" Type="http://schemas.openxmlformats.org/officeDocument/2006/relationships/hyperlink" Target="https://mentor.ieee.org/802.11/dcn/19/11-19-0114-05-000m-text-proposal-for-protecting-twt-action-frames.doc" TargetMode="External"/><Relationship Id="rId159" Type="http://schemas.openxmlformats.org/officeDocument/2006/relationships/hyperlink" Target="https://mentor.ieee.org/802.11/dcn/19/11-19-0396-01-000m-resolution-for-cids-related-to-multiple-bssid.docx" TargetMode="External"/><Relationship Id="rId16" Type="http://schemas.openxmlformats.org/officeDocument/2006/relationships/hyperlink" Target="http://www.ieee802.org/11/private/Draft_Standards/11md/Draft%20P802.11REVmd_D2.2.rtfs-complete.zip" TargetMode="External"/><Relationship Id="rId107" Type="http://schemas.openxmlformats.org/officeDocument/2006/relationships/hyperlink" Target="https://mentor.ieee.org/802.11/dcn/19/11-19-0781-00-000m-issues-in-revmd-d2-2-related-to-ccmp-for-pv1-mpdu.doc" TargetMode="External"/><Relationship Id="rId11" Type="http://schemas.openxmlformats.org/officeDocument/2006/relationships/hyperlink" Target="https://mentor.ieee.org/802.11/dcn/19/11-19-0568-03-000m-2019-may-tgmd-agenda.pptx" TargetMode="External"/><Relationship Id="rId32" Type="http://schemas.openxmlformats.org/officeDocument/2006/relationships/hyperlink" Target="https://mentor.ieee.org/802.11/dcn/19/11-19-0856-01-000m-resolutions-for-some-comments-on-11md-d2-0-lb236.docx" TargetMode="External"/><Relationship Id="rId37" Type="http://schemas.openxmlformats.org/officeDocument/2006/relationships/hyperlink" Target="https://mentor.ieee.org/802.11/dcn/19/11-19-0473-01-000m-lb236-comment-resolution-for-phy-cca.docx" TargetMode="External"/><Relationship Id="rId53" Type="http://schemas.openxmlformats.org/officeDocument/2006/relationships/hyperlink" Target="https://mentor.ieee.org/802.11/dcn/19/11-19-0336-02-000m-cids-2709-2710-2711.docx" TargetMode="External"/><Relationship Id="rId58" Type="http://schemas.openxmlformats.org/officeDocument/2006/relationships/hyperlink" Target="https://mentor.ieee.org/802.11/dcn/19/11-19-0733-00-000m-fixing-some-sae-issues.docx" TargetMode="External"/><Relationship Id="rId74" Type="http://schemas.openxmlformats.org/officeDocument/2006/relationships/hyperlink" Target="https://mentor.ieee.org/802.11/dcn/19/11-19-0568-08-000m-2019-may-tgmd-agenda.pptx" TargetMode="External"/><Relationship Id="rId79" Type="http://schemas.openxmlformats.org/officeDocument/2006/relationships/hyperlink" Target="https://mentor.ieee.org/802.11/dcn/19/11-19-0596-01-000m-minutes-for-revmd-adhoc-april-2-4-portland.docx" TargetMode="External"/><Relationship Id="rId102" Type="http://schemas.openxmlformats.org/officeDocument/2006/relationships/hyperlink" Target="https://mentor.ieee.org/802.11/dcn/18/11-18-0611-18-000m-revmd-wg-ballot-comments.xls" TargetMode="External"/><Relationship Id="rId123" Type="http://schemas.openxmlformats.org/officeDocument/2006/relationships/hyperlink" Target="https://mentor.ieee.org/802.11/dcn/19/11-19-0568-05-000m-2019-may-tgmd-agenda.pptx" TargetMode="External"/><Relationship Id="rId128" Type="http://schemas.openxmlformats.org/officeDocument/2006/relationships/hyperlink" Target="https://mentor.ieee.org/802.11/dcn/13/11-13-0730-01-000m-neighbor-report-info-when-auth-assoc-denied.docx" TargetMode="External"/><Relationship Id="rId144" Type="http://schemas.openxmlformats.org/officeDocument/2006/relationships/hyperlink" Target="https://mentor.ieee.org/802.11/dcn/19/11-19-0306-01-000m-temporary-limited-connection.docx" TargetMode="External"/><Relationship Id="rId149" Type="http://schemas.openxmlformats.org/officeDocument/2006/relationships/hyperlink" Target="https://mentor.ieee.org/802.11/dcn/19/11-19-0611-03-000m-revmd-telecon-minutes-april-may.docx" TargetMode="External"/><Relationship Id="rId5" Type="http://schemas.openxmlformats.org/officeDocument/2006/relationships/footnotes" Target="footnotes.xml"/><Relationship Id="rId90" Type="http://schemas.openxmlformats.org/officeDocument/2006/relationships/hyperlink" Target="https://mentor.ieee.org/802.11/dcn/19/11-19-0549-00-000m-lb236-s1g-related-mac-comment-resolutions.docx" TargetMode="External"/><Relationship Id="rId95" Type="http://schemas.openxmlformats.org/officeDocument/2006/relationships/hyperlink" Target="https://mentor.ieee.org/802-ec/dcn/16/ec-16-0180-05-00EC-ieee-802-participation-slide.pptx" TargetMode="External"/><Relationship Id="rId160" Type="http://schemas.openxmlformats.org/officeDocument/2006/relationships/header" Target="header1.xml"/><Relationship Id="rId22" Type="http://schemas.openxmlformats.org/officeDocument/2006/relationships/hyperlink" Target="https://mentor.ieee.org/802.11/dcn/19/11-19-0723-01-000m-proposed-resolution-for-cid2256.docx" TargetMode="External"/><Relationship Id="rId27" Type="http://schemas.openxmlformats.org/officeDocument/2006/relationships/hyperlink" Target="https://mentor.ieee.org/802.11/dcn/19/11-19-0568-03-000m-2019-may-tgmd-agenda.pptx" TargetMode="External"/><Relationship Id="rId43" Type="http://schemas.openxmlformats.org/officeDocument/2006/relationships/hyperlink" Target="https://mentor.ieee.org/802.11/dcn/19/11-19-0286-06-000m-mac-address-policy-anqp-and-beacon-element.docx" TargetMode="External"/><Relationship Id="rId48" Type="http://schemas.openxmlformats.org/officeDocument/2006/relationships/hyperlink" Target="https://mentor.ieee.org/802.11/dcn/17/11-17-0927-37-000m-revmd-mac-comments.xls%20except%20for%202082" TargetMode="External"/><Relationship Id="rId64" Type="http://schemas.openxmlformats.org/officeDocument/2006/relationships/hyperlink" Target="https://mentor.ieee.org/802.11/dcn/19/11-19-0568-06-000m-2019-may-tgmd-agenda.pptx" TargetMode="External"/><Relationship Id="rId69" Type="http://schemas.openxmlformats.org/officeDocument/2006/relationships/hyperlink" Target="https://mentor.ieee.org/802.11/dcn/19/11-19-0857-00-000m-lb236-phy-cr.docx" TargetMode="External"/><Relationship Id="rId113" Type="http://schemas.openxmlformats.org/officeDocument/2006/relationships/hyperlink" Target="https://mentor.ieee.org/802.11/dcn/19/11-19-0556-02-000m-transmit-power-related-cids.docx" TargetMode="External"/><Relationship Id="rId118" Type="http://schemas.openxmlformats.org/officeDocument/2006/relationships/hyperlink" Target="https://mentor.ieee.org/802.11/dcn/09/11-09-1034-13-0000-802-11-editorial-style-guide.docx" TargetMode="External"/><Relationship Id="rId134" Type="http://schemas.openxmlformats.org/officeDocument/2006/relationships/hyperlink" Target="https://mentor.ieee.org/802.11/dcn/17/11-17-0927-37-000m-revmd-mac-comments.xls%20except%20for%202082" TargetMode="External"/><Relationship Id="rId139" Type="http://schemas.openxmlformats.org/officeDocument/2006/relationships/hyperlink" Target="https://mentor.ieee.org/802.11/dcn/19/11-19-0405-00-000m-resolution-for-cids-2004-2007.docx" TargetMode="External"/><Relationship Id="rId80" Type="http://schemas.openxmlformats.org/officeDocument/2006/relationships/hyperlink" Target="https://mentor.ieee.org/802.11/dcn/19/11-19-0420-04-000m-cr-2693-mirrored-scs.docx" TargetMode="External"/><Relationship Id="rId85" Type="http://schemas.openxmlformats.org/officeDocument/2006/relationships/hyperlink" Target="https://mentor.ieee.org/802.11/dcn/19/11-19-0919-00-000m-ft-initial-md-association-using-cached-pmksa.docx" TargetMode="External"/><Relationship Id="rId150" Type="http://schemas.openxmlformats.org/officeDocument/2006/relationships/hyperlink" Target="https://mentor.ieee.org/802.11/dcn/19/11-19-0596-01-000m-minutes-for-revmd-adhoc-april-2-4-portland.docx" TargetMode="External"/><Relationship Id="rId155" Type="http://schemas.openxmlformats.org/officeDocument/2006/relationships/hyperlink" Target="https://mentor.ieee.org/802.11/dcn/19/11-19-0919-00-000m-ft-initial-md-association-using-cached-pmksa.docx" TargetMode="External"/><Relationship Id="rId12" Type="http://schemas.openxmlformats.org/officeDocument/2006/relationships/hyperlink" Target="https://mentor.ieee.org/802.11/dcn/17/11-17-0920-16-000m-802-11revmd-editor-s-report.ppt" TargetMode="External"/><Relationship Id="rId17" Type="http://schemas.openxmlformats.org/officeDocument/2006/relationships/hyperlink" Target="https://mentor.ieee.org/802.11/dcn/18/11-18-0611-18-000m-revmd-wg-ballot-comments.xls" TargetMode="External"/><Relationship Id="rId33" Type="http://schemas.openxmlformats.org/officeDocument/2006/relationships/hyperlink" Target="https://mentor.ieee.org/802.11/dcn/19/11-19-0568-03-000m-2019-may-tgmd-agenda.pptx" TargetMode="External"/><Relationship Id="rId38" Type="http://schemas.openxmlformats.org/officeDocument/2006/relationships/hyperlink" Target="https://mentor.ieee.org/802.11/dcn/19/11-19-0568-04-000m-2019-may-tgmd-agenda.pptx" TargetMode="External"/><Relationship Id="rId59" Type="http://schemas.openxmlformats.org/officeDocument/2006/relationships/hyperlink" Target="https://mentor.ieee.org/802.11/dcn/19/11-19-0608-02-000m-pics-cf-items.ppt" TargetMode="External"/><Relationship Id="rId103" Type="http://schemas.openxmlformats.org/officeDocument/2006/relationships/hyperlink" Target="https://mentor.ieee.org/802.11/dcn/19/11-19-0260-14-0000-revmd-mdr-report.docx" TargetMode="External"/><Relationship Id="rId108" Type="http://schemas.openxmlformats.org/officeDocument/2006/relationships/hyperlink" Target="https://mentor.ieee.org/802.11/dcn/19/11-19-0261-06-000m-resolutions-to-s1g-phy.docx" TargetMode="External"/><Relationship Id="rId124" Type="http://schemas.openxmlformats.org/officeDocument/2006/relationships/hyperlink" Target="https://mentor.ieee.org/802.11/dcn/19/11-19-0856-01-000m-resolutions-for-some-comments-on-11md-d2-0-lb236.docx" TargetMode="External"/><Relationship Id="rId129" Type="http://schemas.openxmlformats.org/officeDocument/2006/relationships/hyperlink" Target="https://mentor.ieee.org/802.11/dcn/19/11-19-0286-06-000m-mac-address-policy-anqp-and-beacon-element.docx" TargetMode="External"/><Relationship Id="rId54" Type="http://schemas.openxmlformats.org/officeDocument/2006/relationships/hyperlink" Target="https://mentor.ieee.org/802.11/dcn/19/11-19-0781-00-000m-issues-in-revmd-d2-2-related-to-ccmp-for-pv1-mpdu.doc" TargetMode="External"/><Relationship Id="rId70" Type="http://schemas.openxmlformats.org/officeDocument/2006/relationships/hyperlink" Target="https://mentor.ieee.org/802.11/dcn/19/11-19-0857-00-000m-lb236-phy-cr.docx" TargetMode="External"/><Relationship Id="rId75" Type="http://schemas.openxmlformats.org/officeDocument/2006/relationships/hyperlink" Target="file:///C:\Users\jr05\Documents\IEEE%20files%20and%20notes\2019%20Meeting%20Folders\2019%20May%20-%20Atlanta\https" TargetMode="External"/><Relationship Id="rId91" Type="http://schemas.openxmlformats.org/officeDocument/2006/relationships/hyperlink" Target="https://mentor.ieee.org/802.11/dcn/19/11-19-0549-01-000m-lb236-s1g-related-mac-comment-resolutions.docx" TargetMode="External"/><Relationship Id="rId96" Type="http://schemas.openxmlformats.org/officeDocument/2006/relationships/hyperlink" Target="https://mentor.ieee.org/802.11/dcn/19/11-19-0568-02-000m-2019-may-tgmd-agenda.pptx" TargetMode="External"/><Relationship Id="rId140" Type="http://schemas.openxmlformats.org/officeDocument/2006/relationships/hyperlink" Target="https://mentor.ieee.org/802.11/dcn/14/11-14-1024-01-000m-resolution-to-cid-3151.docx" TargetMode="External"/><Relationship Id="rId145" Type="http://schemas.openxmlformats.org/officeDocument/2006/relationships/hyperlink" Target="https://mentor.ieee.org/802.11/dcn/19/11-19-0568-08-000m-2019-may-tgmd-agenda.pptx" TargetMode="External"/><Relationship Id="rId16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eee802.org/11/private/Draft_Standards/11md/Draft%20P802.11REVmd_D2.2%20Redline%20Compared%20to%20D2.1.pdf" TargetMode="External"/><Relationship Id="rId23" Type="http://schemas.openxmlformats.org/officeDocument/2006/relationships/hyperlink" Target="https://mentor.ieee.org/802.11/dcn/19/11-19-0781-00-000m-issues-in-revmd-d2-2-related-to-ccmp-for-pv1-mpdu.doc" TargetMode="External"/><Relationship Id="rId28" Type="http://schemas.openxmlformats.org/officeDocument/2006/relationships/hyperlink" Target="https://mentor.ieee.org/802.11/dcn/19/11-19-0420-03-000m-cr-2693-mirrored-scs.docx" TargetMode="External"/><Relationship Id="rId36" Type="http://schemas.openxmlformats.org/officeDocument/2006/relationships/hyperlink" Target="https://mentor.ieee.org/802.11/dcn/19/11-19-0348-01-000m-default-qmf-policy-additions.docx" TargetMode="External"/><Relationship Id="rId49" Type="http://schemas.openxmlformats.org/officeDocument/2006/relationships/hyperlink" Target="https://mentor.ieee.org/802.11/dcn/19/11-19-0156-07-000m-lb236-revmd-phy-sec-comments.xlsx" TargetMode="External"/><Relationship Id="rId57" Type="http://schemas.openxmlformats.org/officeDocument/2006/relationships/hyperlink" Target="https://mentor.ieee.org/802.11/dcn/19/11-19-0733-00-000m-fixing-some-sae-issues.docx" TargetMode="External"/><Relationship Id="rId106" Type="http://schemas.openxmlformats.org/officeDocument/2006/relationships/hyperlink" Target="https://mentor.ieee.org/802.11/dcn/19/11-19-0723-01-000m-proposed-resolution-for-cid2256.docx" TargetMode="External"/><Relationship Id="rId114" Type="http://schemas.openxmlformats.org/officeDocument/2006/relationships/hyperlink" Target="https://mentor.ieee.org/802.11/dcn/19/11-19-0630-01-000m-active-scan-figure-cid.docx" TargetMode="External"/><Relationship Id="rId119" Type="http://schemas.openxmlformats.org/officeDocument/2006/relationships/hyperlink" Target="https://mentor.ieee.org/802.11/dcn/18/11-18-0616-00-000m-minutes-revmd-may-2018-warsaw.docx" TargetMode="External"/><Relationship Id="rId127" Type="http://schemas.openxmlformats.org/officeDocument/2006/relationships/hyperlink" Target="https://mentor.ieee.org/802.11/dcn/19/11-19-0586-03-000m-pmksa-caching-and-mac-randomization.docx" TargetMode="External"/><Relationship Id="rId10" Type="http://schemas.openxmlformats.org/officeDocument/2006/relationships/hyperlink" Target="https://mentor.ieee.org/802.11/dcn/19/11-19-0568-02-000m-2019-may-tgmd-agenda.pptx" TargetMode="External"/><Relationship Id="rId31" Type="http://schemas.openxmlformats.org/officeDocument/2006/relationships/hyperlink" Target="https://mentor.ieee.org/802.11/dcn/19/11-19-0114-04-000m-text-proposal-for-protecting-twt-action-frames.doc" TargetMode="External"/><Relationship Id="rId44" Type="http://schemas.openxmlformats.org/officeDocument/2006/relationships/hyperlink" Target="https://mentor.ieee.org/802.11/dcn/19/11-19-0893-00-000m-may-or-may-not-that-is-the-question.docx" TargetMode="External"/><Relationship Id="rId52" Type="http://schemas.openxmlformats.org/officeDocument/2006/relationships/hyperlink" Target="https://mentor.ieee.org/802.11/dcn/19/11-19-0336-02-000m-cids-2709-2710-2711.docx" TargetMode="External"/><Relationship Id="rId60" Type="http://schemas.openxmlformats.org/officeDocument/2006/relationships/hyperlink" Target="https://mentor.ieee.org/802.11/dcn/19/11-19-0608-02-000m-pics-cf-items.ppt" TargetMode="External"/><Relationship Id="rId65" Type="http://schemas.openxmlformats.org/officeDocument/2006/relationships/hyperlink" Target="https://mentor.ieee.org/802.11/dcn/19/11-19-0568-07-000m-2019-may-tgmd-agenda.pptx" TargetMode="External"/><Relationship Id="rId73" Type="http://schemas.openxmlformats.org/officeDocument/2006/relationships/hyperlink" Target="https://mentor.ieee.org/802.11/dcn/19/11-19-0306-01-000m-temporary-limited-connection.docx" TargetMode="External"/><Relationship Id="rId78" Type="http://schemas.openxmlformats.org/officeDocument/2006/relationships/hyperlink" Target="https://mentor.ieee.org/802.11/dcn/19/11-19-0611-03-000m-revmd-telecon-minutes-april-may.docx" TargetMode="External"/><Relationship Id="rId81" Type="http://schemas.openxmlformats.org/officeDocument/2006/relationships/hyperlink" Target="https://mentor.ieee.org/802.11/dcn/19/11-19-0420-04-000m-cr-2693-mirrored-scs.docx" TargetMode="External"/><Relationship Id="rId86" Type="http://schemas.openxmlformats.org/officeDocument/2006/relationships/hyperlink" Target="NULL" TargetMode="External"/><Relationship Id="rId94" Type="http://schemas.openxmlformats.org/officeDocument/2006/relationships/hyperlink" Target="https://mentor.ieee.org/802.11/dcn/19/11-19-0396-01-000m-resolution-for-cids-related-to-multiple-bssid.docx" TargetMode="External"/><Relationship Id="rId99" Type="http://schemas.openxmlformats.org/officeDocument/2006/relationships/hyperlink" Target="http://www.ieee802.org/11/private/Draft_Standards/11md/Draft%20P802.11REVmd_D2.2.pdf" TargetMode="External"/><Relationship Id="rId101" Type="http://schemas.openxmlformats.org/officeDocument/2006/relationships/hyperlink" Target="http://www.ieee802.org/11/private/Draft_Standards/11md/Draft%20P802.11REVmd_D2.2.rtfs-complete.zip" TargetMode="External"/><Relationship Id="rId122" Type="http://schemas.openxmlformats.org/officeDocument/2006/relationships/hyperlink" Target="https://mentor.ieee.org/802.11/dcn/19/11-19-0568-04-000m-2019-may-tgmd-agenda.pptx" TargetMode="External"/><Relationship Id="rId130" Type="http://schemas.openxmlformats.org/officeDocument/2006/relationships/hyperlink" Target="https://mentor.ieee.org/802.11/dcn/19/11-19-0893-00-000m-may-or-may-not-that-is-the-question.docx" TargetMode="External"/><Relationship Id="rId135" Type="http://schemas.openxmlformats.org/officeDocument/2006/relationships/hyperlink" Target="https://mentor.ieee.org/802.11/dcn/19/11-19-0156-07-000m-lb236-revmd-phy-sec-comments.xlsx" TargetMode="External"/><Relationship Id="rId143" Type="http://schemas.openxmlformats.org/officeDocument/2006/relationships/hyperlink" Target="https://mentor.ieee.org/802.11/dcn/17/11-17-1448-01-000m-mesh-high-phy-rate-airtime-link-metric.docx" TargetMode="External"/><Relationship Id="rId148" Type="http://schemas.openxmlformats.org/officeDocument/2006/relationships/hyperlink" Target="https://mentor.ieee.org/802.11/dcn/19/11-19-0575-00-000m-minutes-for-revmd-telecon-march-29-2019.docx" TargetMode="External"/><Relationship Id="rId151" Type="http://schemas.openxmlformats.org/officeDocument/2006/relationships/hyperlink" Target="https://mentor.ieee.org/802.11/dcn/19/11-19-0420-04-000m-cr-2693-mirrored-scs.docx" TargetMode="External"/><Relationship Id="rId156" Type="http://schemas.openxmlformats.org/officeDocument/2006/relationships/hyperlink" Target="https://mentor.ieee.org/802.11/dcn/19/11-19-0630-02-000m-active-scan-figure-cid.docx" TargetMode="External"/><Relationship Id="rId4" Type="http://schemas.openxmlformats.org/officeDocument/2006/relationships/webSettings" Target="webSettings.xml"/><Relationship Id="rId9" Type="http://schemas.openxmlformats.org/officeDocument/2006/relationships/hyperlink" Target="https://mentor.ieee.org/802-ec/dcn/16/ec-16-0180-05-00EC-ieee-802-participation-slide.pptx" TargetMode="External"/><Relationship Id="rId13" Type="http://schemas.openxmlformats.org/officeDocument/2006/relationships/image" Target="media/image1.emf"/><Relationship Id="rId18" Type="http://schemas.openxmlformats.org/officeDocument/2006/relationships/hyperlink" Target="https://mentor.ieee.org/802.11/dcn/19/11-19-0260-14-0000-revmd-mdr-report.docx" TargetMode="External"/><Relationship Id="rId39" Type="http://schemas.openxmlformats.org/officeDocument/2006/relationships/hyperlink" Target="https://mentor.ieee.org/802.11/dcn/19/11-19-0568-05-000m-2019-may-tgmd-agenda.pptx" TargetMode="External"/><Relationship Id="rId109" Type="http://schemas.openxmlformats.org/officeDocument/2006/relationships/hyperlink" Target="https://mentor.ieee.org/802.11/dcn/19/11-19-0733-00-000m-fixing-some-sae-issues.docx" TargetMode="External"/><Relationship Id="rId34" Type="http://schemas.openxmlformats.org/officeDocument/2006/relationships/hyperlink" Target="https://mentor.ieee.org/802.11/dcn/09/11-09-1034-13-0000-802-11-editorial-style-guide.docx" TargetMode="External"/><Relationship Id="rId50" Type="http://schemas.openxmlformats.org/officeDocument/2006/relationships/hyperlink" Target="https://mentor.ieee.org/802.11/dcn/19/11-19-0156-07-000m-lb236-revmd-phy-sec-comments.xlsx" TargetMode="External"/><Relationship Id="rId55" Type="http://schemas.openxmlformats.org/officeDocument/2006/relationships/hyperlink" Target="https://mentor.ieee.org/802.11/dcn/19/11-19-0781-00-000m-issues-in-revmd-d2-2-related-to-ccmp-for-pv1-mpdu.doc" TargetMode="External"/><Relationship Id="rId76" Type="http://schemas.openxmlformats.org/officeDocument/2006/relationships/hyperlink" Target="https://mentor.ieee.org/802.11/dcn/19/11-19-0575-00-000m-minutes-for-revmd-telecon-march-29-2019.docx" TargetMode="External"/><Relationship Id="rId97" Type="http://schemas.openxmlformats.org/officeDocument/2006/relationships/hyperlink" Target="https://mentor.ieee.org/802.11/dcn/19/11-19-0568-03-000m-2019-may-tgmd-agenda.pptx" TargetMode="External"/><Relationship Id="rId104" Type="http://schemas.openxmlformats.org/officeDocument/2006/relationships/hyperlink" Target="https://urldefense.proofpoint.com/v2/url?u=https-3A__mentor.ieee.org_802.11_dcn_19_11-2D19-2D0260-2D14-2D0000-2Drevmd-2Dmdr-2Dreport.docx&amp;d=DwMFAg&amp;c=C5b8zRQO1miGmBeVZ2LFWg&amp;r=NTHtA_KHOOrju0kuqznMMhn2PgeiJdiVcWeUfvVgSN4&amp;m=kTk-p_BpJp8WOeIibOpLVpHdx-sX9a6rQcUkp9da1JE&amp;s=yLUwYM12nSXmB4nY1KhDzhqDVekbKkjfKAQozxhmWyo&amp;e=" TargetMode="External"/><Relationship Id="rId120" Type="http://schemas.openxmlformats.org/officeDocument/2006/relationships/hyperlink" Target="https://mentor.ieee.org/802.11/dcn/19/11-19-0348-01-000m-default-qmf-policy-additions.docx" TargetMode="External"/><Relationship Id="rId125" Type="http://schemas.openxmlformats.org/officeDocument/2006/relationships/hyperlink" Target="https://mentor.ieee.org/802.11/dcn/19/11-19-0856-01-000m-resolutions-for-some-comments-on-11md-d2-0-lb236.docx" TargetMode="External"/><Relationship Id="rId141" Type="http://schemas.openxmlformats.org/officeDocument/2006/relationships/hyperlink" Target="https://mentor.ieee.org/802.11/dcn/19/11-19-0857-00-000m-lb236-phy-cr.docx" TargetMode="External"/><Relationship Id="rId146" Type="http://schemas.openxmlformats.org/officeDocument/2006/relationships/hyperlink" Target="file:///C:\Users\jr05\Documents\IEEE%20files%20and%20notes\2019%20Meeting%20Folders\2019%20May%20-%20Atlanta\https" TargetMode="External"/><Relationship Id="rId7" Type="http://schemas.openxmlformats.org/officeDocument/2006/relationships/hyperlink" Target="mailto:jrosdahl@ieee.org" TargetMode="External"/><Relationship Id="rId71" Type="http://schemas.openxmlformats.org/officeDocument/2006/relationships/hyperlink" Target="https://mentor.ieee.org/802.11/dcn/19/11-19-0429-01-000m-suggested-resolution-to-mesh-comments.docx" TargetMode="External"/><Relationship Id="rId92" Type="http://schemas.openxmlformats.org/officeDocument/2006/relationships/hyperlink" Target="https://mentor.ieee.org/802.11/dcn/19/11-19-0396-00-000m-resolution-for-cids-related-to-multiple-bssid.docx"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ntor.ieee.org/802.11/dcn/19/11-19-0556-02-000m-transmit-power-related-cids.docx" TargetMode="External"/><Relationship Id="rId24" Type="http://schemas.openxmlformats.org/officeDocument/2006/relationships/hyperlink" Target="https://mentor.ieee.org/802.11/dcn/19/11-19-0261-06-000m-resolutions-to-s1g-phy.docx" TargetMode="External"/><Relationship Id="rId40" Type="http://schemas.openxmlformats.org/officeDocument/2006/relationships/hyperlink" Target="https://mentor.ieee.org/802.11/dcn/19/11-19-0856-01-000m-resolutions-for-some-comments-on-11md-d2-0-lb236.docx" TargetMode="External"/><Relationship Id="rId45" Type="http://schemas.openxmlformats.org/officeDocument/2006/relationships/hyperlink" Target="https://mentor.ieee.org/802.11/dcn/19/11-19-0907-00-000m-fils-association-response-rsne.docx" TargetMode="External"/><Relationship Id="rId66" Type="http://schemas.openxmlformats.org/officeDocument/2006/relationships/hyperlink" Target="https://mentor.ieee.org/802.11/dcn/19/11-19-0512-02-000m-resolution-for-cid-2676.docx" TargetMode="External"/><Relationship Id="rId87" Type="http://schemas.openxmlformats.org/officeDocument/2006/relationships/hyperlink" Target="https://mentor.ieee.org/802.11/dcn/19/11-19-0630-02-000m-active-scan-figure-cid.docx" TargetMode="External"/><Relationship Id="rId110" Type="http://schemas.openxmlformats.org/officeDocument/2006/relationships/hyperlink" Target="https://mentor.ieee.org/802.11/dcn/19/11-19-0856-00-000m-resolutions-for-some-comments-on-11md-d2-0-lb236.docx" TargetMode="External"/><Relationship Id="rId115" Type="http://schemas.openxmlformats.org/officeDocument/2006/relationships/hyperlink" Target="https://mentor.ieee.org/802.11/dcn/19/11-19-0114-04-000m-text-proposal-for-protecting-twt-action-frames.doc" TargetMode="External"/><Relationship Id="rId131" Type="http://schemas.openxmlformats.org/officeDocument/2006/relationships/hyperlink" Target="https://mentor.ieee.org/802.11/dcn/19/11-19-0907-00-000m-fils-association-response-rsne.docx" TargetMode="External"/><Relationship Id="rId136" Type="http://schemas.openxmlformats.org/officeDocument/2006/relationships/hyperlink" Target="https://mentor.ieee.org/802.11/dcn/19/11-19-0568-06-000m-2019-may-tgmd-agenda.pptx" TargetMode="External"/><Relationship Id="rId157" Type="http://schemas.openxmlformats.org/officeDocument/2006/relationships/hyperlink" Target="https://mentor.ieee.org/802.11/dcn/19/11-19-0549-00-000m-lb236-s1g-related-mac-comment-resolutions.docx" TargetMode="External"/><Relationship Id="rId61" Type="http://schemas.openxmlformats.org/officeDocument/2006/relationships/hyperlink" Target="https" TargetMode="External"/><Relationship Id="rId82" Type="http://schemas.openxmlformats.org/officeDocument/2006/relationships/hyperlink" Target="https://mentor.ieee.org/802.11/dcn/19/11-19-0893-01-000m-may-or-may-not-that-is-the-question.docx" TargetMode="External"/><Relationship Id="rId152" Type="http://schemas.openxmlformats.org/officeDocument/2006/relationships/hyperlink" Target="https://mentor.ieee.org/802.11/dcn/19/11-19-0893-01-000m-may-or-may-not-that-is-the-question.docx" TargetMode="External"/><Relationship Id="rId19" Type="http://schemas.openxmlformats.org/officeDocument/2006/relationships/image" Target="media/image2.png"/><Relationship Id="rId14" Type="http://schemas.openxmlformats.org/officeDocument/2006/relationships/hyperlink" Target="http://www.ieee802.org/11/private/Draft_Standards/11md/Draft%20P802.11REVmd_D2.2.pdf" TargetMode="External"/><Relationship Id="rId30" Type="http://schemas.openxmlformats.org/officeDocument/2006/relationships/hyperlink" Target="https://mentor.ieee.org/802.11/dcn/19/11-19-0630-01-000m-active-scan-figure-cid.docx" TargetMode="External"/><Relationship Id="rId35" Type="http://schemas.openxmlformats.org/officeDocument/2006/relationships/hyperlink" Target="https://mentor.ieee.org/802.11/dcn/18/11-18-0616-00-000m-minutes-revmd-may-2018-warsaw.docx" TargetMode="External"/><Relationship Id="rId56" Type="http://schemas.openxmlformats.org/officeDocument/2006/relationships/hyperlink" Target="https://mentor.ieee.org/802.11/dcn/19/11-19-0781-00-000m-issues-in-revmd-d2-2-related-to-ccmp-for-pv1-mpdu.doc" TargetMode="External"/><Relationship Id="rId77" Type="http://schemas.openxmlformats.org/officeDocument/2006/relationships/hyperlink" Target="https://mentor.ieee.org/802.11/dcn/19/11-19-0575-00-000m-minutes-for-revmd-telecon-march-29-2019.docx" TargetMode="External"/><Relationship Id="rId100" Type="http://schemas.openxmlformats.org/officeDocument/2006/relationships/hyperlink" Target="http://www.ieee802.org/11/private/Draft_Standards/11md/Draft%20P802.11REVmd_D2.2%20Redline%20Compared%20to%20D2.1.pdf" TargetMode="External"/><Relationship Id="rId105" Type="http://schemas.openxmlformats.org/officeDocument/2006/relationships/hyperlink" Target="https://mentor.ieee.org/802.11/dcn/19/11-19-0723-00-000m-proposed-resolution-for-cid2256.docx" TargetMode="External"/><Relationship Id="rId126" Type="http://schemas.openxmlformats.org/officeDocument/2006/relationships/hyperlink" Target="https://mentor.ieee.org/802.11/dcn/19/11-19-0856-01-000m-resolutions-for-some-comments-on-11md-d2-0-lb236.docx" TargetMode="External"/><Relationship Id="rId147" Type="http://schemas.openxmlformats.org/officeDocument/2006/relationships/hyperlink" Target="https://mentor.ieee.org/802.11/dcn/19/11-19-0575-00-000m-minutes-for-revmd-telecon-march-29-2019.docx" TargetMode="External"/><Relationship Id="rId8" Type="http://schemas.openxmlformats.org/officeDocument/2006/relationships/hyperlink" Target="mailto:mmontemurro@blackberry.com" TargetMode="External"/><Relationship Id="rId51" Type="http://schemas.openxmlformats.org/officeDocument/2006/relationships/hyperlink" Target="https://mentor.ieee.org/802.11/dcn/19/11-19-0156-07-000m-lb236-revmd-phy-sec-comments.xlsx" TargetMode="External"/><Relationship Id="rId72" Type="http://schemas.openxmlformats.org/officeDocument/2006/relationships/hyperlink" Target="https://mentor.ieee.org/802.11/dcn/17/11-17-1448-01-000m-mesh-high-phy-rate-airtime-link-metric.docx" TargetMode="External"/><Relationship Id="rId93" Type="http://schemas.openxmlformats.org/officeDocument/2006/relationships/hyperlink" Target="https://mentor.ieee.org/802.11/dcn/19/11-19-0396-00-000m-resolution-for-cids-related-to-multiple-bssid.docx" TargetMode="External"/><Relationship Id="rId98" Type="http://schemas.openxmlformats.org/officeDocument/2006/relationships/hyperlink" Target="https://mentor.ieee.org/802.11/dcn/17/11-17-0920-16-000m-802-11revmd-editor-s-report.ppt" TargetMode="External"/><Relationship Id="rId121" Type="http://schemas.openxmlformats.org/officeDocument/2006/relationships/hyperlink" Target="https://mentor.ieee.org/802.11/dcn/19/11-19-0473-01-000m-lb236-comment-resolution-for-phy-cca.docx" TargetMode="External"/><Relationship Id="rId142" Type="http://schemas.openxmlformats.org/officeDocument/2006/relationships/hyperlink" Target="https://mentor.ieee.org/802.11/dcn/19/11-19-0429-01-000m-suggested-resolution-to-mesh-comments.docx"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ntor.ieee.org/802.11/dcn/19/11-19-0733-00-000m-fixing-some-sae-issues.docx" TargetMode="External"/><Relationship Id="rId46" Type="http://schemas.openxmlformats.org/officeDocument/2006/relationships/hyperlink" Target="https://mentor.ieee.org/802.11/dcn/19/11-19-0142-08-000m-revmd-wg-lb236-comments-for-editor-ad-hoc.xls" TargetMode="External"/><Relationship Id="rId67" Type="http://schemas.openxmlformats.org/officeDocument/2006/relationships/hyperlink" Target="https://mentor.ieee.org/802.11/dcn/19/11-19-0405-00-000m-resolution-for-cids-2004-2007.docx" TargetMode="External"/><Relationship Id="rId116" Type="http://schemas.openxmlformats.org/officeDocument/2006/relationships/hyperlink" Target="https://mentor.ieee.org/802.11/dcn/19/11-19-0856-01-000m-resolutions-for-some-comments-on-11md-d2-0-lb236.docx" TargetMode="External"/><Relationship Id="rId137" Type="http://schemas.openxmlformats.org/officeDocument/2006/relationships/hyperlink" Target="https://mentor.ieee.org/802.11/dcn/19/11-19-0568-07-000m-2019-may-tgmd-agenda.pptx" TargetMode="External"/><Relationship Id="rId158" Type="http://schemas.openxmlformats.org/officeDocument/2006/relationships/hyperlink" Target="https://mentor.ieee.org/802.11/dcn/19/11-19-0396-00-000m-resolution-for-cids-related-to-multiple-bssid.docx" TargetMode="External"/><Relationship Id="rId20" Type="http://schemas.openxmlformats.org/officeDocument/2006/relationships/hyperlink" Target="https://urldefense.proofpoint.com/v2/url?u=https-3A__mentor.ieee.org_802.11_dcn_19_11-2D19-2D0260-2D14-2D0000-2Drevmd-2Dmdr-2Dreport.docx&amp;d=DwMFAg&amp;c=C5b8zRQO1miGmBeVZ2LFWg&amp;r=NTHtA_KHOOrju0kuqznMMhn2PgeiJdiVcWeUfvVgSN4&amp;m=kTk-p_BpJp8WOeIibOpLVpHdx-sX9a6rQcUkp9da1JE&amp;s=yLUwYM12nSXmB4nY1KhDzhqDVekbKkjfKAQozxhmWyo&amp;e=" TargetMode="External"/><Relationship Id="rId41" Type="http://schemas.openxmlformats.org/officeDocument/2006/relationships/hyperlink" Target="https://mentor.ieee.org/802.11/dcn/19/11-19-0856-01-000m-resolutions-for-some-comments-on-11md-d2-0-lb236.docx" TargetMode="External"/><Relationship Id="rId62" Type="http://schemas.openxmlformats.org/officeDocument/2006/relationships/hyperlink" Target="https://mentor.ieee.org/802.11/dcn/19/11-19-0609-02-000m-pics-pc-items.ppt" TargetMode="External"/><Relationship Id="rId83" Type="http://schemas.openxmlformats.org/officeDocument/2006/relationships/hyperlink" Target="https://mentor.ieee.org/802.11/dcn/19/11-19-0907-00-000m-fils-association-response-rsne.docx" TargetMode="External"/><Relationship Id="rId88" Type="http://schemas.openxmlformats.org/officeDocument/2006/relationships/hyperlink" Target="https://mentor.ieee.org/802.11/dcn/19/11-19-0549-00-000m-lb236-s1g-related-mac-comment-resolutions.docx" TargetMode="External"/><Relationship Id="rId111" Type="http://schemas.openxmlformats.org/officeDocument/2006/relationships/hyperlink" Target="https://mentor.ieee.org/802.11/dcn/19/11-19-0568-03-000m-2019-may-tgmd-agenda.pptx" TargetMode="External"/><Relationship Id="rId132" Type="http://schemas.openxmlformats.org/officeDocument/2006/relationships/hyperlink" Target="https://mentor.ieee.org/802.11/dcn/19/11-19-0142-08-000m-revmd-wg-lb236-comments-for-editor-ad-hoc.xls" TargetMode="External"/><Relationship Id="rId153" Type="http://schemas.openxmlformats.org/officeDocument/2006/relationships/hyperlink" Target="https://mentor.ieee.org/802.11/dcn/19/11-19-0907-00-000m-fils-association-response-rsn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3116</TotalTime>
  <Pages>33</Pages>
  <Words>13545</Words>
  <Characters>77209</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doc.: IEEE 802.11-19/0911r0</vt:lpstr>
    </vt:vector>
  </TitlesOfParts>
  <Company>Qualcomm Technologies, Inc.</Company>
  <LinksUpToDate>false</LinksUpToDate>
  <CharactersWithSpaces>90573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802.11-19/0911r0</dc:title>
  <dc:subject>Minutes</dc:subject>
  <dc:creator>Jon Rosdahl</dc:creator>
  <cp:keywords>May 2019</cp:keywords>
  <dc:description>Jon Rosdahl, Qualcomm</dc:description>
  <cp:lastModifiedBy>Jon Rosdahl</cp:lastModifiedBy>
  <cp:revision>16</cp:revision>
  <cp:lastPrinted>1900-01-01T07:00:00Z</cp:lastPrinted>
  <dcterms:created xsi:type="dcterms:W3CDTF">2019-05-17T03:01:00Z</dcterms:created>
  <dcterms:modified xsi:type="dcterms:W3CDTF">2019-06-12T22:41:00Z</dcterms:modified>
</cp:coreProperties>
</file>