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19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4364ED" w:rsidRPr="00FA777D" w14:paraId="1EA5CB0C" w14:textId="77777777" w:rsidTr="00794260">
        <w:trPr>
          <w:trHeight w:val="485"/>
          <w:jc w:val="center"/>
        </w:trPr>
        <w:tc>
          <w:tcPr>
            <w:tcW w:w="10023" w:type="dxa"/>
            <w:gridSpan w:val="5"/>
            <w:vAlign w:val="center"/>
          </w:tcPr>
          <w:p w14:paraId="7747F598" w14:textId="5B92857D" w:rsidR="004364ED" w:rsidRPr="00FA777D" w:rsidRDefault="004364ED" w:rsidP="004364ED">
            <w:pPr>
              <w:pStyle w:val="T2"/>
            </w:pPr>
            <w:r>
              <w:t>LB240 comment and resolution for PHY</w:t>
            </w:r>
            <w:r w:rsidR="00DA0417">
              <w:t xml:space="preserve"> </w:t>
            </w:r>
            <w:r w:rsidR="00F9022C">
              <w:t>Service Interface</w:t>
            </w:r>
          </w:p>
        </w:tc>
      </w:tr>
      <w:tr w:rsidR="004364ED" w:rsidRPr="00D61EDD" w14:paraId="0330DF97" w14:textId="77777777" w:rsidTr="00794260">
        <w:trPr>
          <w:trHeight w:val="359"/>
          <w:jc w:val="center"/>
        </w:trPr>
        <w:tc>
          <w:tcPr>
            <w:tcW w:w="10023" w:type="dxa"/>
            <w:gridSpan w:val="5"/>
            <w:vAlign w:val="center"/>
          </w:tcPr>
          <w:p w14:paraId="596B4487" w14:textId="537934FE" w:rsidR="004364ED" w:rsidRPr="00D61EDD" w:rsidRDefault="004364ED" w:rsidP="004364ED">
            <w:pPr>
              <w:pStyle w:val="T2"/>
              <w:ind w:left="0"/>
              <w:rPr>
                <w:sz w:val="24"/>
              </w:rPr>
            </w:pPr>
            <w:r>
              <w:rPr>
                <w:sz w:val="20"/>
              </w:rPr>
              <w:t>Date:</w:t>
            </w:r>
            <w:r>
              <w:rPr>
                <w:b w:val="0"/>
                <w:sz w:val="20"/>
              </w:rPr>
              <w:t xml:space="preserve">  2019-05-0</w:t>
            </w:r>
            <w:r w:rsidR="00694A69">
              <w:rPr>
                <w:b w:val="0"/>
                <w:sz w:val="20"/>
              </w:rPr>
              <w:t>1</w:t>
            </w:r>
          </w:p>
        </w:tc>
      </w:tr>
      <w:tr w:rsidR="00CA09B2" w:rsidRPr="00D61EDD" w14:paraId="2B667532" w14:textId="77777777" w:rsidTr="00794260">
        <w:trPr>
          <w:cantSplit/>
          <w:jc w:val="center"/>
        </w:trPr>
        <w:tc>
          <w:tcPr>
            <w:tcW w:w="10023" w:type="dxa"/>
            <w:gridSpan w:val="5"/>
            <w:vAlign w:val="center"/>
          </w:tcPr>
          <w:p w14:paraId="04FE5097"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393D4EA" w14:textId="77777777" w:rsidTr="00FC390A">
        <w:trPr>
          <w:jc w:val="center"/>
        </w:trPr>
        <w:tc>
          <w:tcPr>
            <w:tcW w:w="1711" w:type="dxa"/>
            <w:vAlign w:val="center"/>
          </w:tcPr>
          <w:p w14:paraId="14AABC73"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750C4255"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7259A210"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73AB26B0"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07F816EA"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4364ED" w:rsidRPr="00D61EDD" w14:paraId="03A26C5B" w14:textId="77777777" w:rsidTr="00FC390A">
        <w:trPr>
          <w:jc w:val="center"/>
        </w:trPr>
        <w:tc>
          <w:tcPr>
            <w:tcW w:w="1711" w:type="dxa"/>
            <w:vAlign w:val="center"/>
          </w:tcPr>
          <w:p w14:paraId="695C00E7" w14:textId="77777777" w:rsidR="004364ED" w:rsidRPr="00D61EDD" w:rsidRDefault="004364ED" w:rsidP="004364ED">
            <w:pPr>
              <w:pStyle w:val="T2"/>
              <w:spacing w:after="0"/>
              <w:ind w:left="0" w:right="0"/>
              <w:rPr>
                <w:b w:val="0"/>
                <w:sz w:val="24"/>
              </w:rPr>
            </w:pPr>
            <w:proofErr w:type="spellStart"/>
            <w:r>
              <w:rPr>
                <w:b w:val="0"/>
                <w:sz w:val="24"/>
              </w:rPr>
              <w:t>Tianyu</w:t>
            </w:r>
            <w:proofErr w:type="spellEnd"/>
            <w:r>
              <w:rPr>
                <w:b w:val="0"/>
                <w:sz w:val="24"/>
              </w:rPr>
              <w:t xml:space="preserve"> Wu</w:t>
            </w:r>
          </w:p>
        </w:tc>
        <w:tc>
          <w:tcPr>
            <w:tcW w:w="1472" w:type="dxa"/>
            <w:vAlign w:val="center"/>
          </w:tcPr>
          <w:p w14:paraId="099B8D57" w14:textId="0A1C4F8C" w:rsidR="004364ED" w:rsidRPr="00D61EDD" w:rsidRDefault="004364ED" w:rsidP="004364ED">
            <w:pPr>
              <w:pStyle w:val="T2"/>
              <w:spacing w:after="0"/>
              <w:ind w:left="0" w:right="0"/>
              <w:rPr>
                <w:b w:val="0"/>
                <w:sz w:val="24"/>
              </w:rPr>
            </w:pPr>
            <w:r>
              <w:rPr>
                <w:b w:val="0"/>
                <w:sz w:val="20"/>
              </w:rPr>
              <w:t>Apple</w:t>
            </w:r>
          </w:p>
        </w:tc>
        <w:tc>
          <w:tcPr>
            <w:tcW w:w="2842" w:type="dxa"/>
            <w:vAlign w:val="center"/>
          </w:tcPr>
          <w:p w14:paraId="2F89F9E7" w14:textId="77777777" w:rsidR="004364ED" w:rsidRPr="00D61EDD" w:rsidRDefault="004364ED" w:rsidP="004364ED">
            <w:pPr>
              <w:pStyle w:val="T2"/>
              <w:spacing w:after="0"/>
              <w:ind w:left="0" w:right="0"/>
              <w:rPr>
                <w:b w:val="0"/>
                <w:sz w:val="24"/>
              </w:rPr>
            </w:pPr>
          </w:p>
        </w:tc>
        <w:tc>
          <w:tcPr>
            <w:tcW w:w="1170" w:type="dxa"/>
            <w:vAlign w:val="center"/>
          </w:tcPr>
          <w:p w14:paraId="5B44EEB4" w14:textId="77777777" w:rsidR="004364ED" w:rsidRPr="00D61EDD" w:rsidRDefault="004364ED" w:rsidP="004364ED">
            <w:pPr>
              <w:pStyle w:val="T2"/>
              <w:spacing w:after="0"/>
              <w:ind w:left="0" w:right="0"/>
              <w:rPr>
                <w:b w:val="0"/>
                <w:sz w:val="24"/>
              </w:rPr>
            </w:pPr>
          </w:p>
        </w:tc>
        <w:tc>
          <w:tcPr>
            <w:tcW w:w="2828" w:type="dxa"/>
            <w:vAlign w:val="center"/>
          </w:tcPr>
          <w:p w14:paraId="7E865CC8" w14:textId="03A746EB" w:rsidR="004364ED" w:rsidRPr="00D61EDD" w:rsidRDefault="00C526DE" w:rsidP="004364ED">
            <w:pPr>
              <w:pStyle w:val="T2"/>
              <w:spacing w:after="0"/>
              <w:ind w:left="0" w:right="0"/>
              <w:rPr>
                <w:b w:val="0"/>
                <w:sz w:val="24"/>
              </w:rPr>
            </w:pPr>
            <w:r>
              <w:rPr>
                <w:sz w:val="16"/>
              </w:rPr>
              <w:t>tianyu</w:t>
            </w:r>
            <w:r w:rsidR="004364ED">
              <w:rPr>
                <w:sz w:val="16"/>
              </w:rPr>
              <w:t>@apple.com</w:t>
            </w:r>
          </w:p>
        </w:tc>
      </w:tr>
    </w:tbl>
    <w:p w14:paraId="092390BD" w14:textId="16EE34E6" w:rsidR="00EA4F6A" w:rsidRPr="00D61EDD" w:rsidRDefault="00EA4F6A" w:rsidP="004066BE">
      <w:pPr>
        <w:pStyle w:val="Heading5"/>
        <w:rPr>
          <w:sz w:val="24"/>
          <w:szCs w:val="24"/>
        </w:rPr>
      </w:pPr>
    </w:p>
    <w:p w14:paraId="3474668C" w14:textId="0A8A0ADE" w:rsidR="00CE2745" w:rsidRDefault="00CE2745" w:rsidP="00CE2745">
      <w:pPr>
        <w:pStyle w:val="T1"/>
        <w:spacing w:after="120"/>
      </w:pPr>
    </w:p>
    <w:p w14:paraId="708ED210" w14:textId="33DEDE03" w:rsidR="00CE2745" w:rsidRDefault="00CE2745" w:rsidP="00CE2745">
      <w:pPr>
        <w:pStyle w:val="T1"/>
        <w:spacing w:after="120"/>
      </w:pPr>
      <w:r>
        <w:t>Abstract</w:t>
      </w:r>
    </w:p>
    <w:p w14:paraId="0905B88C" w14:textId="2A920D50" w:rsidR="004364ED" w:rsidRDefault="004364ED" w:rsidP="004364ED">
      <w:pPr>
        <w:jc w:val="both"/>
      </w:pPr>
      <w:r>
        <w:t>This document proposes comment resolutions to the following CIDs (</w:t>
      </w:r>
      <w:r w:rsidR="00AB28F6">
        <w:t>1</w:t>
      </w:r>
      <w:r w:rsidR="00161767">
        <w:t>2</w:t>
      </w:r>
      <w:r>
        <w:t xml:space="preserve"> CIDs) for </w:t>
      </w:r>
      <w:proofErr w:type="spellStart"/>
      <w:r>
        <w:t>TGaz</w:t>
      </w:r>
      <w:proofErr w:type="spellEnd"/>
      <w:r>
        <w:t xml:space="preserve"> D1.0:</w:t>
      </w:r>
    </w:p>
    <w:p w14:paraId="0BC48B53" w14:textId="46D34466" w:rsidR="004364ED" w:rsidRPr="004F0672" w:rsidRDefault="004364ED" w:rsidP="004364ED">
      <w:pPr>
        <w:jc w:val="both"/>
        <w:rPr>
          <w:rFonts w:ascii="Calibri" w:hAnsi="Calibri" w:cs="Calibri"/>
          <w:color w:val="000000"/>
          <w:szCs w:val="22"/>
        </w:rPr>
      </w:pPr>
      <w:r w:rsidRPr="004F0672">
        <w:rPr>
          <w:rFonts w:ascii="Calibri" w:hAnsi="Calibri" w:cs="Calibri"/>
          <w:color w:val="000000"/>
          <w:szCs w:val="22"/>
        </w:rPr>
        <w:t>1298</w:t>
      </w:r>
      <w:r>
        <w:rPr>
          <w:rFonts w:ascii="Calibri" w:hAnsi="Calibri" w:cs="Calibri"/>
          <w:color w:val="000000"/>
          <w:szCs w:val="22"/>
        </w:rPr>
        <w:tab/>
      </w:r>
      <w:r w:rsidRPr="004F0672">
        <w:rPr>
          <w:rFonts w:ascii="Calibri" w:hAnsi="Calibri" w:cs="Calibri"/>
          <w:color w:val="000000"/>
          <w:szCs w:val="22"/>
        </w:rPr>
        <w:t>1299</w:t>
      </w:r>
      <w:r>
        <w:rPr>
          <w:rFonts w:ascii="Calibri" w:hAnsi="Calibri" w:cs="Calibri"/>
          <w:color w:val="000000"/>
          <w:szCs w:val="22"/>
        </w:rPr>
        <w:tab/>
      </w:r>
      <w:r w:rsidR="00161767">
        <w:rPr>
          <w:rFonts w:ascii="Calibri" w:hAnsi="Calibri" w:cs="Calibri"/>
          <w:color w:val="000000"/>
          <w:szCs w:val="22"/>
        </w:rPr>
        <w:t>1319</w:t>
      </w:r>
      <w:r w:rsidR="00161767">
        <w:rPr>
          <w:rFonts w:ascii="Calibri" w:hAnsi="Calibri" w:cs="Calibri"/>
          <w:color w:val="000000"/>
          <w:szCs w:val="22"/>
        </w:rPr>
        <w:tab/>
      </w:r>
      <w:r w:rsidRPr="004F0672">
        <w:rPr>
          <w:rFonts w:ascii="Calibri" w:hAnsi="Calibri" w:cs="Calibri"/>
          <w:color w:val="000000"/>
          <w:szCs w:val="22"/>
        </w:rPr>
        <w:t>1371</w:t>
      </w:r>
      <w:r>
        <w:rPr>
          <w:rFonts w:ascii="Calibri" w:hAnsi="Calibri" w:cs="Calibri"/>
          <w:color w:val="000000"/>
          <w:szCs w:val="22"/>
        </w:rPr>
        <w:tab/>
      </w:r>
      <w:r w:rsidRPr="004F0672">
        <w:rPr>
          <w:rFonts w:ascii="Calibri" w:hAnsi="Calibri" w:cs="Calibri"/>
          <w:color w:val="000000"/>
          <w:szCs w:val="22"/>
        </w:rPr>
        <w:t>2324</w:t>
      </w:r>
      <w:r>
        <w:rPr>
          <w:rFonts w:ascii="Calibri" w:hAnsi="Calibri" w:cs="Calibri"/>
          <w:color w:val="000000"/>
          <w:szCs w:val="22"/>
        </w:rPr>
        <w:tab/>
      </w:r>
      <w:r w:rsidRPr="004F0672">
        <w:rPr>
          <w:rFonts w:ascii="Calibri" w:hAnsi="Calibri" w:cs="Calibri"/>
          <w:color w:val="000000"/>
          <w:szCs w:val="22"/>
        </w:rPr>
        <w:t>2353</w:t>
      </w:r>
      <w:r w:rsidR="00AB28F6">
        <w:rPr>
          <w:rFonts w:ascii="Calibri" w:hAnsi="Calibri" w:cs="Calibri"/>
          <w:color w:val="000000"/>
          <w:szCs w:val="22"/>
        </w:rPr>
        <w:tab/>
      </w:r>
      <w:r w:rsidRPr="004F0672">
        <w:rPr>
          <w:rFonts w:ascii="Calibri" w:hAnsi="Calibri" w:cs="Calibri"/>
          <w:color w:val="000000"/>
          <w:szCs w:val="22"/>
        </w:rPr>
        <w:t>2356</w:t>
      </w:r>
      <w:r>
        <w:rPr>
          <w:rFonts w:ascii="Calibri" w:hAnsi="Calibri" w:cs="Calibri"/>
          <w:color w:val="000000"/>
          <w:szCs w:val="22"/>
        </w:rPr>
        <w:tab/>
      </w:r>
      <w:r w:rsidRPr="004F0672">
        <w:rPr>
          <w:rFonts w:ascii="Calibri" w:hAnsi="Calibri" w:cs="Calibri"/>
          <w:color w:val="000000"/>
          <w:szCs w:val="22"/>
        </w:rPr>
        <w:t>2357</w:t>
      </w:r>
      <w:r>
        <w:rPr>
          <w:rFonts w:ascii="Calibri" w:hAnsi="Calibri" w:cs="Calibri"/>
          <w:color w:val="000000"/>
          <w:szCs w:val="22"/>
        </w:rPr>
        <w:tab/>
      </w:r>
      <w:r w:rsidRPr="004F0672">
        <w:rPr>
          <w:rFonts w:ascii="Calibri" w:hAnsi="Calibri" w:cs="Calibri"/>
          <w:color w:val="000000"/>
          <w:szCs w:val="22"/>
        </w:rPr>
        <w:t>2359</w:t>
      </w:r>
      <w:r>
        <w:rPr>
          <w:rFonts w:ascii="Calibri" w:hAnsi="Calibri" w:cs="Calibri"/>
          <w:color w:val="000000"/>
          <w:szCs w:val="22"/>
        </w:rPr>
        <w:tab/>
      </w:r>
      <w:r w:rsidRPr="004F0672">
        <w:rPr>
          <w:rFonts w:ascii="Calibri" w:hAnsi="Calibri" w:cs="Calibri"/>
          <w:color w:val="000000"/>
          <w:szCs w:val="22"/>
        </w:rPr>
        <w:t>2360</w:t>
      </w:r>
      <w:r w:rsidR="00AB28F6">
        <w:rPr>
          <w:rFonts w:ascii="Calibri" w:hAnsi="Calibri" w:cs="Calibri"/>
          <w:color w:val="000000"/>
          <w:szCs w:val="22"/>
        </w:rPr>
        <w:tab/>
      </w:r>
      <w:r w:rsidRPr="004F0672">
        <w:rPr>
          <w:rFonts w:ascii="Calibri" w:hAnsi="Calibri" w:cs="Calibri"/>
          <w:color w:val="000000"/>
          <w:szCs w:val="22"/>
        </w:rPr>
        <w:t>2510</w:t>
      </w:r>
      <w:r>
        <w:rPr>
          <w:rFonts w:ascii="Calibri" w:hAnsi="Calibri" w:cs="Calibri"/>
          <w:color w:val="000000"/>
          <w:szCs w:val="22"/>
        </w:rPr>
        <w:tab/>
      </w:r>
      <w:r w:rsidR="00FC506C">
        <w:rPr>
          <w:rFonts w:ascii="Calibri" w:hAnsi="Calibri" w:cs="Calibri"/>
          <w:color w:val="000000"/>
          <w:szCs w:val="22"/>
        </w:rPr>
        <w:t>2518</w:t>
      </w:r>
    </w:p>
    <w:p w14:paraId="0B6EF416" w14:textId="4FBC9B27" w:rsidR="001A3230" w:rsidRDefault="001A3230" w:rsidP="001A3230">
      <w:pPr>
        <w:pStyle w:val="ListParagraph"/>
        <w:ind w:left="360"/>
      </w:pPr>
    </w:p>
    <w:p w14:paraId="3A96A3EB" w14:textId="74BA235F" w:rsidR="001A3230" w:rsidRDefault="001A3230" w:rsidP="001A3230">
      <w:pPr>
        <w:pStyle w:val="ListParagraph"/>
        <w:ind w:left="360"/>
      </w:pPr>
    </w:p>
    <w:p w14:paraId="401B437D" w14:textId="0F0C84BD" w:rsidR="00CE2745" w:rsidRDefault="00CE2745" w:rsidP="00CE2745">
      <w:pPr>
        <w:jc w:val="both"/>
      </w:pPr>
      <w:r>
        <w:t>Revisions:</w:t>
      </w:r>
    </w:p>
    <w:p w14:paraId="70F8F96F" w14:textId="2E2715B8" w:rsidR="00CE2745" w:rsidRDefault="00CE2745" w:rsidP="009852EE">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861DE2">
        <w:rPr>
          <w:sz w:val="22"/>
          <w:szCs w:val="20"/>
          <w:lang w:val="en-GB"/>
        </w:rPr>
        <w:t xml:space="preserve">Use </w:t>
      </w:r>
      <w:r w:rsidR="00986FBD">
        <w:rPr>
          <w:sz w:val="22"/>
          <w:szCs w:val="20"/>
          <w:lang w:val="en-GB"/>
        </w:rPr>
        <w:t xml:space="preserve">11az </w:t>
      </w:r>
      <w:r w:rsidR="00861DE2">
        <w:rPr>
          <w:sz w:val="22"/>
          <w:szCs w:val="20"/>
          <w:lang w:val="en-GB"/>
        </w:rPr>
        <w:t>D</w:t>
      </w:r>
      <w:r w:rsidR="00986FBD">
        <w:rPr>
          <w:sz w:val="22"/>
          <w:szCs w:val="20"/>
          <w:lang w:val="en-GB"/>
        </w:rPr>
        <w:t>1.0</w:t>
      </w:r>
      <w:r w:rsidR="0019062F">
        <w:rPr>
          <w:sz w:val="22"/>
          <w:szCs w:val="20"/>
          <w:lang w:val="en-GB"/>
        </w:rPr>
        <w:t xml:space="preserve"> as baseline spec text. </w:t>
      </w:r>
    </w:p>
    <w:p w14:paraId="23DA1808" w14:textId="3AD7EF57" w:rsidR="006571E8" w:rsidRDefault="006571E8" w:rsidP="006571E8">
      <w:pPr>
        <w:pStyle w:val="ListParagraph"/>
        <w:contextualSpacing w:val="0"/>
        <w:jc w:val="both"/>
        <w:rPr>
          <w:sz w:val="22"/>
          <w:szCs w:val="20"/>
          <w:lang w:val="en-GB"/>
        </w:rPr>
      </w:pPr>
    </w:p>
    <w:p w14:paraId="00D8BC48" w14:textId="77777777" w:rsidR="00D61EDD" w:rsidRPr="00CE2745" w:rsidRDefault="00D61EDD" w:rsidP="00CF7849">
      <w:pPr>
        <w:rPr>
          <w:lang w:val="en-GB"/>
        </w:rPr>
      </w:pPr>
    </w:p>
    <w:p w14:paraId="15BBD3AD" w14:textId="77777777" w:rsidR="00D61EDD" w:rsidRDefault="00D61EDD" w:rsidP="00CF7849"/>
    <w:p w14:paraId="61B44C31" w14:textId="77777777" w:rsidR="00D61EDD" w:rsidRDefault="00D61EDD" w:rsidP="00CF7849"/>
    <w:p w14:paraId="5CDBEFEB" w14:textId="77777777" w:rsidR="00D61EDD" w:rsidRDefault="00D61EDD" w:rsidP="00CF7849"/>
    <w:p w14:paraId="7C8FF31E" w14:textId="77777777" w:rsidR="00D61EDD" w:rsidRDefault="00D61EDD" w:rsidP="00CF7849"/>
    <w:p w14:paraId="396EC38E" w14:textId="77777777" w:rsidR="00D61EDD" w:rsidRDefault="00D61EDD" w:rsidP="00CF7849"/>
    <w:p w14:paraId="601E18E0" w14:textId="77777777" w:rsidR="00D61EDD" w:rsidRDefault="00D61EDD" w:rsidP="00CF7849"/>
    <w:p w14:paraId="7DAD2D1A" w14:textId="77777777" w:rsidR="00D61EDD" w:rsidRDefault="00D61EDD" w:rsidP="00CF7849"/>
    <w:p w14:paraId="77A83594" w14:textId="77777777" w:rsidR="00D61EDD" w:rsidRDefault="00D61EDD" w:rsidP="00CF7849"/>
    <w:p w14:paraId="0B1C67C7" w14:textId="77777777" w:rsidR="00D61EDD" w:rsidRDefault="00D61EDD" w:rsidP="00CF7849"/>
    <w:p w14:paraId="5BC5FE41" w14:textId="77777777" w:rsidR="00D61EDD" w:rsidRDefault="00D61EDD" w:rsidP="00CF7849"/>
    <w:p w14:paraId="55B7EFF5" w14:textId="77777777" w:rsidR="00D61EDD" w:rsidRDefault="00D61EDD" w:rsidP="00CF7849"/>
    <w:p w14:paraId="0C7D7CDF" w14:textId="77777777" w:rsidR="00D61EDD" w:rsidRDefault="00D61EDD" w:rsidP="00CF7849"/>
    <w:p w14:paraId="452C3BF2" w14:textId="77777777" w:rsidR="00D61EDD" w:rsidRDefault="00D61EDD" w:rsidP="00CF7849"/>
    <w:p w14:paraId="4D0490F3" w14:textId="77777777" w:rsidR="00D61EDD" w:rsidRDefault="00D61EDD" w:rsidP="00CF7849"/>
    <w:p w14:paraId="4339928B" w14:textId="77777777" w:rsidR="003A3E90" w:rsidRDefault="003A3E90" w:rsidP="00CF7849"/>
    <w:p w14:paraId="12B7B74A" w14:textId="77777777" w:rsidR="003A3E90" w:rsidRDefault="003A3E90" w:rsidP="00CF7849"/>
    <w:p w14:paraId="2CFF4EBA" w14:textId="77777777" w:rsidR="00D61EDD" w:rsidRDefault="00D61EDD" w:rsidP="00CF7849"/>
    <w:p w14:paraId="597BFBED" w14:textId="77777777" w:rsidR="00D61EDD" w:rsidRPr="00FC390A" w:rsidRDefault="00D61EDD" w:rsidP="00CF7849">
      <w:pPr>
        <w:rPr>
          <w:sz w:val="18"/>
          <w:szCs w:val="18"/>
        </w:rPr>
      </w:pPr>
    </w:p>
    <w:p w14:paraId="047CA272" w14:textId="77777777" w:rsidR="00D61EDD" w:rsidRDefault="00D61EDD" w:rsidP="00CF7849"/>
    <w:p w14:paraId="3C709FBE" w14:textId="77777777" w:rsidR="00D61EDD" w:rsidRDefault="00D61EDD" w:rsidP="00CF7849"/>
    <w:p w14:paraId="47AD1BEE" w14:textId="77777777" w:rsidR="00D61EDD" w:rsidRDefault="00D61EDD" w:rsidP="00CF7849"/>
    <w:p w14:paraId="5715667B" w14:textId="77777777" w:rsidR="00D61EDD" w:rsidRDefault="00D61EDD" w:rsidP="00CF7849"/>
    <w:p w14:paraId="6B096189" w14:textId="77777777" w:rsidR="00FC390A" w:rsidRDefault="00FC390A" w:rsidP="00CF7849"/>
    <w:p w14:paraId="61EFB157" w14:textId="6CA0302D" w:rsidR="00D61EDD" w:rsidRDefault="00D61EDD" w:rsidP="00CF7849"/>
    <w:p w14:paraId="58652F13" w14:textId="3CCBC824" w:rsidR="00B74A02" w:rsidRDefault="00B74A02" w:rsidP="00CF7849"/>
    <w:p w14:paraId="70C9D78E" w14:textId="77777777" w:rsidR="00B74A02" w:rsidRDefault="00B74A02" w:rsidP="00CF7849"/>
    <w:p w14:paraId="4911B75A" w14:textId="77777777" w:rsidR="000520F9" w:rsidRPr="004F3AF6" w:rsidRDefault="000520F9" w:rsidP="000520F9">
      <w:r w:rsidRPr="004F3AF6">
        <w:lastRenderedPageBreak/>
        <w:t>Interpretation of a Motion to Adopt</w:t>
      </w:r>
    </w:p>
    <w:p w14:paraId="47B3C612" w14:textId="77777777" w:rsidR="000520F9" w:rsidRPr="004C0F0A" w:rsidRDefault="000520F9" w:rsidP="000520F9">
      <w:pPr>
        <w:rPr>
          <w:lang w:eastAsia="ko-KR"/>
        </w:rPr>
      </w:pPr>
    </w:p>
    <w:p w14:paraId="56C27A3A" w14:textId="77777777" w:rsidR="000520F9" w:rsidRPr="004F3AF6" w:rsidRDefault="000520F9" w:rsidP="000520F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z</w:t>
      </w:r>
      <w:proofErr w:type="spellEnd"/>
      <w:r w:rsidRPr="004F3AF6">
        <w:rPr>
          <w:lang w:eastAsia="ko-KR"/>
        </w:rPr>
        <w:t xml:space="preserve"> Draft.  This introduction is not part of the adopted material.</w:t>
      </w:r>
    </w:p>
    <w:p w14:paraId="7DD7ED2A" w14:textId="77777777" w:rsidR="000520F9" w:rsidRPr="004F3AF6" w:rsidRDefault="000520F9" w:rsidP="000520F9">
      <w:pPr>
        <w:rPr>
          <w:lang w:eastAsia="ko-KR"/>
        </w:rPr>
      </w:pPr>
    </w:p>
    <w:p w14:paraId="5FB26C40" w14:textId="77777777" w:rsidR="000520F9" w:rsidRPr="004F3AF6" w:rsidRDefault="000520F9" w:rsidP="000520F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z</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5AEFC72A" w14:textId="77777777" w:rsidR="000520F9" w:rsidRPr="004F3AF6" w:rsidRDefault="000520F9" w:rsidP="000520F9">
      <w:pPr>
        <w:rPr>
          <w:lang w:eastAsia="ko-KR"/>
        </w:rPr>
      </w:pPr>
    </w:p>
    <w:p w14:paraId="3BB87006" w14:textId="77777777" w:rsidR="000520F9" w:rsidRDefault="000520F9" w:rsidP="000520F9">
      <w:pPr>
        <w:rPr>
          <w:b/>
          <w:bCs/>
          <w:i/>
          <w:iCs/>
          <w:lang w:eastAsia="ko-KR"/>
        </w:rPr>
      </w:pPr>
      <w:proofErr w:type="spellStart"/>
      <w:r w:rsidRPr="004F3AF6">
        <w:rPr>
          <w:b/>
          <w:bCs/>
          <w:i/>
          <w:iCs/>
          <w:lang w:eastAsia="ko-KR"/>
        </w:rPr>
        <w:t>TGa</w:t>
      </w:r>
      <w:r>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b/>
          <w:bCs/>
          <w:i/>
          <w:iCs/>
          <w:lang w:eastAsia="ko-KR"/>
        </w:rPr>
        <w:t>z</w:t>
      </w:r>
      <w:proofErr w:type="spellEnd"/>
      <w:r w:rsidRPr="004F3AF6">
        <w:rPr>
          <w:b/>
          <w:bCs/>
          <w:i/>
          <w:iCs/>
          <w:lang w:eastAsia="ko-KR"/>
        </w:rPr>
        <w:t xml:space="preserve"> Draft.</w:t>
      </w:r>
    </w:p>
    <w:p w14:paraId="6501FB7F" w14:textId="25A9A3E3" w:rsidR="00FF0768" w:rsidRDefault="00FF0768" w:rsidP="00CF7849"/>
    <w:p w14:paraId="78010ABC" w14:textId="77777777" w:rsidR="000520F9" w:rsidRDefault="000520F9" w:rsidP="00CF7849"/>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61"/>
        <w:gridCol w:w="630"/>
        <w:gridCol w:w="2700"/>
        <w:gridCol w:w="2273"/>
        <w:gridCol w:w="3757"/>
      </w:tblGrid>
      <w:tr w:rsidR="000520F9" w:rsidRPr="002531D8" w14:paraId="2F17698F" w14:textId="77777777" w:rsidTr="00492243">
        <w:trPr>
          <w:trHeight w:val="220"/>
        </w:trPr>
        <w:tc>
          <w:tcPr>
            <w:tcW w:w="696" w:type="dxa"/>
            <w:shd w:val="clear" w:color="auto" w:fill="auto"/>
            <w:noWrap/>
            <w:vAlign w:val="center"/>
            <w:hideMark/>
          </w:tcPr>
          <w:p w14:paraId="2EB964B6" w14:textId="77777777" w:rsidR="000520F9" w:rsidRPr="002531D8" w:rsidRDefault="000520F9" w:rsidP="00B36962">
            <w:pPr>
              <w:jc w:val="center"/>
              <w:rPr>
                <w:b/>
                <w:bCs/>
                <w:color w:val="000000"/>
                <w:sz w:val="20"/>
                <w:szCs w:val="20"/>
              </w:rPr>
            </w:pPr>
            <w:r w:rsidRPr="002531D8">
              <w:rPr>
                <w:b/>
                <w:bCs/>
                <w:color w:val="000000"/>
                <w:sz w:val="20"/>
                <w:szCs w:val="20"/>
              </w:rPr>
              <w:t>CID</w:t>
            </w:r>
          </w:p>
        </w:tc>
        <w:tc>
          <w:tcPr>
            <w:tcW w:w="1261" w:type="dxa"/>
            <w:shd w:val="clear" w:color="auto" w:fill="auto"/>
            <w:noWrap/>
            <w:vAlign w:val="center"/>
            <w:hideMark/>
          </w:tcPr>
          <w:p w14:paraId="19596E90" w14:textId="77777777" w:rsidR="000520F9" w:rsidRPr="002531D8" w:rsidRDefault="000520F9" w:rsidP="00B36962">
            <w:pPr>
              <w:jc w:val="center"/>
              <w:rPr>
                <w:b/>
                <w:bCs/>
                <w:color w:val="000000"/>
                <w:sz w:val="20"/>
                <w:szCs w:val="20"/>
              </w:rPr>
            </w:pPr>
            <w:r w:rsidRPr="002531D8">
              <w:rPr>
                <w:b/>
                <w:bCs/>
                <w:color w:val="000000"/>
                <w:sz w:val="20"/>
                <w:szCs w:val="20"/>
              </w:rPr>
              <w:t>Commenter</w:t>
            </w:r>
          </w:p>
        </w:tc>
        <w:tc>
          <w:tcPr>
            <w:tcW w:w="630" w:type="dxa"/>
            <w:shd w:val="clear" w:color="auto" w:fill="auto"/>
            <w:noWrap/>
            <w:vAlign w:val="center"/>
          </w:tcPr>
          <w:p w14:paraId="16F358FD" w14:textId="77777777" w:rsidR="000520F9" w:rsidRPr="002531D8" w:rsidRDefault="000520F9" w:rsidP="00B36962">
            <w:pPr>
              <w:jc w:val="center"/>
              <w:rPr>
                <w:b/>
                <w:bCs/>
                <w:color w:val="000000"/>
                <w:sz w:val="20"/>
                <w:szCs w:val="20"/>
              </w:rPr>
            </w:pPr>
            <w:proofErr w:type="gramStart"/>
            <w:r w:rsidRPr="002531D8">
              <w:rPr>
                <w:b/>
                <w:bCs/>
                <w:color w:val="000000"/>
                <w:sz w:val="20"/>
                <w:szCs w:val="20"/>
              </w:rPr>
              <w:t>P.L</w:t>
            </w:r>
            <w:proofErr w:type="gramEnd"/>
          </w:p>
        </w:tc>
        <w:tc>
          <w:tcPr>
            <w:tcW w:w="2700" w:type="dxa"/>
            <w:shd w:val="clear" w:color="auto" w:fill="auto"/>
            <w:noWrap/>
            <w:vAlign w:val="bottom"/>
            <w:hideMark/>
          </w:tcPr>
          <w:p w14:paraId="10A9B11D" w14:textId="77777777" w:rsidR="000520F9" w:rsidRPr="002531D8" w:rsidRDefault="000520F9" w:rsidP="00B36962">
            <w:pPr>
              <w:jc w:val="center"/>
              <w:rPr>
                <w:b/>
                <w:bCs/>
                <w:color w:val="000000"/>
                <w:sz w:val="20"/>
                <w:szCs w:val="20"/>
              </w:rPr>
            </w:pPr>
            <w:r w:rsidRPr="002531D8">
              <w:rPr>
                <w:b/>
                <w:bCs/>
                <w:color w:val="000000"/>
                <w:sz w:val="20"/>
                <w:szCs w:val="20"/>
              </w:rPr>
              <w:t>Comment</w:t>
            </w:r>
          </w:p>
        </w:tc>
        <w:tc>
          <w:tcPr>
            <w:tcW w:w="2273" w:type="dxa"/>
            <w:shd w:val="clear" w:color="auto" w:fill="auto"/>
            <w:noWrap/>
            <w:vAlign w:val="bottom"/>
            <w:hideMark/>
          </w:tcPr>
          <w:p w14:paraId="58FC58C9" w14:textId="77777777" w:rsidR="000520F9" w:rsidRPr="002531D8" w:rsidRDefault="000520F9" w:rsidP="00B36962">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63E6FA26" w14:textId="77777777" w:rsidR="000520F9" w:rsidRPr="002531D8" w:rsidRDefault="000520F9" w:rsidP="00B36962">
            <w:pPr>
              <w:jc w:val="center"/>
              <w:rPr>
                <w:b/>
                <w:bCs/>
                <w:color w:val="000000"/>
                <w:sz w:val="20"/>
                <w:szCs w:val="20"/>
              </w:rPr>
            </w:pPr>
            <w:r w:rsidRPr="002531D8">
              <w:rPr>
                <w:b/>
                <w:bCs/>
                <w:color w:val="000000"/>
                <w:sz w:val="20"/>
                <w:szCs w:val="20"/>
              </w:rPr>
              <w:t>Resolution</w:t>
            </w:r>
          </w:p>
        </w:tc>
      </w:tr>
      <w:tr w:rsidR="000520F9" w:rsidRPr="002531D8" w:rsidDel="006E1EB7" w14:paraId="19720170" w14:textId="77777777" w:rsidTr="00F162A8">
        <w:trPr>
          <w:trHeight w:val="220"/>
        </w:trPr>
        <w:tc>
          <w:tcPr>
            <w:tcW w:w="696" w:type="dxa"/>
            <w:shd w:val="clear" w:color="auto" w:fill="auto"/>
            <w:noWrap/>
          </w:tcPr>
          <w:p w14:paraId="67BA328A" w14:textId="77777777" w:rsidR="00492243" w:rsidRDefault="00492243" w:rsidP="00492243">
            <w:pPr>
              <w:rPr>
                <w:rFonts w:ascii="Calibri" w:hAnsi="Calibri" w:cs="Calibri"/>
                <w:color w:val="000000"/>
                <w:sz w:val="22"/>
                <w:szCs w:val="22"/>
              </w:rPr>
            </w:pPr>
            <w:r>
              <w:rPr>
                <w:rFonts w:ascii="Calibri" w:hAnsi="Calibri" w:cs="Calibri"/>
                <w:color w:val="000000"/>
                <w:sz w:val="22"/>
                <w:szCs w:val="22"/>
              </w:rPr>
              <w:t>1298</w:t>
            </w:r>
          </w:p>
          <w:p w14:paraId="3039600D" w14:textId="1FD96F27" w:rsidR="00492243" w:rsidRPr="00492243" w:rsidRDefault="00492243" w:rsidP="00492243">
            <w:pPr>
              <w:rPr>
                <w:sz w:val="20"/>
                <w:szCs w:val="20"/>
              </w:rPr>
            </w:pPr>
          </w:p>
        </w:tc>
        <w:tc>
          <w:tcPr>
            <w:tcW w:w="1261" w:type="dxa"/>
            <w:shd w:val="clear" w:color="auto" w:fill="auto"/>
            <w:noWrap/>
          </w:tcPr>
          <w:p w14:paraId="7A2FC80F" w14:textId="615D38A2" w:rsidR="000520F9" w:rsidRPr="002531D8" w:rsidRDefault="00492243" w:rsidP="00B36962">
            <w:pPr>
              <w:jc w:val="both"/>
              <w:rPr>
                <w:bCs/>
                <w:color w:val="000000"/>
                <w:sz w:val="20"/>
                <w:szCs w:val="20"/>
              </w:rPr>
            </w:pPr>
            <w:r w:rsidRPr="00492243">
              <w:rPr>
                <w:bCs/>
                <w:color w:val="000000"/>
                <w:sz w:val="20"/>
                <w:szCs w:val="20"/>
              </w:rPr>
              <w:t>Assaf Kasher</w:t>
            </w:r>
          </w:p>
        </w:tc>
        <w:tc>
          <w:tcPr>
            <w:tcW w:w="630" w:type="dxa"/>
            <w:shd w:val="clear" w:color="auto" w:fill="auto"/>
            <w:noWrap/>
          </w:tcPr>
          <w:p w14:paraId="22634E1E" w14:textId="77777777" w:rsidR="00492243" w:rsidRDefault="00492243" w:rsidP="00492243">
            <w:pPr>
              <w:jc w:val="both"/>
              <w:rPr>
                <w:rFonts w:ascii="Calibri" w:hAnsi="Calibri" w:cs="Calibri"/>
                <w:color w:val="000000"/>
                <w:sz w:val="22"/>
                <w:szCs w:val="22"/>
              </w:rPr>
            </w:pPr>
            <w:r>
              <w:rPr>
                <w:rFonts w:ascii="Calibri" w:hAnsi="Calibri" w:cs="Calibri"/>
                <w:color w:val="000000"/>
                <w:sz w:val="22"/>
                <w:szCs w:val="22"/>
              </w:rPr>
              <w:t>147.01</w:t>
            </w:r>
          </w:p>
          <w:p w14:paraId="216C6109" w14:textId="77777777" w:rsidR="000520F9" w:rsidRPr="002531D8" w:rsidRDefault="000520F9" w:rsidP="00B36962">
            <w:pPr>
              <w:jc w:val="both"/>
              <w:rPr>
                <w:bCs/>
                <w:color w:val="000000"/>
                <w:sz w:val="20"/>
                <w:szCs w:val="20"/>
              </w:rPr>
            </w:pPr>
          </w:p>
        </w:tc>
        <w:tc>
          <w:tcPr>
            <w:tcW w:w="2700" w:type="dxa"/>
            <w:shd w:val="clear" w:color="auto" w:fill="auto"/>
            <w:noWrap/>
          </w:tcPr>
          <w:p w14:paraId="278A017F" w14:textId="08D6E88F" w:rsidR="000520F9" w:rsidRPr="00F162A8" w:rsidRDefault="00F162A8" w:rsidP="00F162A8">
            <w:pPr>
              <w:rPr>
                <w:rFonts w:ascii="Calibri" w:hAnsi="Calibri" w:cs="Calibri"/>
                <w:color w:val="000000"/>
                <w:sz w:val="22"/>
                <w:szCs w:val="22"/>
              </w:rPr>
            </w:pPr>
            <w:r>
              <w:rPr>
                <w:rFonts w:ascii="Calibri" w:hAnsi="Calibri" w:cs="Calibri"/>
                <w:color w:val="000000"/>
                <w:sz w:val="22"/>
                <w:szCs w:val="22"/>
              </w:rPr>
              <w:t xml:space="preserve">"Indicate the number of space-time streams to receive in the following HE </w:t>
            </w:r>
            <w:proofErr w:type="gramStart"/>
            <w:r>
              <w:rPr>
                <w:rFonts w:ascii="Calibri" w:hAnsi="Calibri" w:cs="Calibri"/>
                <w:color w:val="000000"/>
                <w:sz w:val="22"/>
                <w:szCs w:val="22"/>
              </w:rPr>
              <w:t>Ranging</w:t>
            </w:r>
            <w:proofErr w:type="gramEnd"/>
            <w:r>
              <w:rPr>
                <w:rFonts w:ascii="Calibri" w:hAnsi="Calibri" w:cs="Calibri"/>
                <w:color w:val="000000"/>
                <w:sz w:val="22"/>
                <w:szCs w:val="22"/>
              </w:rPr>
              <w:t xml:space="preserve"> NDP or the following HE TB Ranging NDP.": TXVECTOR control the transmission of the PPDU and things that go in the header.  If this field controls the reception of the next PPDU, it should go into the PHY-CONFIG interface, not the PHY-SERVICE interface</w:t>
            </w:r>
          </w:p>
        </w:tc>
        <w:tc>
          <w:tcPr>
            <w:tcW w:w="2273" w:type="dxa"/>
            <w:shd w:val="clear" w:color="auto" w:fill="auto"/>
            <w:noWrap/>
          </w:tcPr>
          <w:p w14:paraId="6EE6BBF0" w14:textId="057482D2" w:rsidR="00F162A8" w:rsidRDefault="00F162A8" w:rsidP="00F162A8">
            <w:pPr>
              <w:rPr>
                <w:rFonts w:ascii="Calibri" w:hAnsi="Calibri" w:cs="Calibri"/>
                <w:color w:val="000000"/>
                <w:sz w:val="22"/>
                <w:szCs w:val="22"/>
              </w:rPr>
            </w:pPr>
            <w:r>
              <w:rPr>
                <w:rFonts w:ascii="Calibri" w:hAnsi="Calibri" w:cs="Calibri"/>
                <w:color w:val="000000"/>
                <w:sz w:val="22"/>
                <w:szCs w:val="22"/>
              </w:rPr>
              <w:t xml:space="preserve">Remove </w:t>
            </w:r>
            <w:proofErr w:type="gramStart"/>
            <w:r>
              <w:rPr>
                <w:rFonts w:ascii="Calibri" w:hAnsi="Calibri" w:cs="Calibri"/>
                <w:color w:val="000000"/>
                <w:sz w:val="22"/>
                <w:szCs w:val="22"/>
              </w:rPr>
              <w:t>the  LTF</w:t>
            </w:r>
            <w:proofErr w:type="gramEnd"/>
            <w:r>
              <w:rPr>
                <w:rFonts w:ascii="Calibri" w:hAnsi="Calibri" w:cs="Calibri"/>
                <w:color w:val="000000"/>
                <w:sz w:val="22"/>
                <w:szCs w:val="22"/>
              </w:rPr>
              <w:t>_N_STS line from the PHY-SERVICE interface.</w:t>
            </w:r>
          </w:p>
          <w:p w14:paraId="5DBDB492" w14:textId="77777777" w:rsidR="000520F9" w:rsidRPr="002531D8" w:rsidRDefault="000520F9" w:rsidP="00F162A8">
            <w:pPr>
              <w:rPr>
                <w:bCs/>
                <w:color w:val="000000"/>
                <w:sz w:val="20"/>
                <w:szCs w:val="20"/>
              </w:rPr>
            </w:pPr>
          </w:p>
        </w:tc>
        <w:tc>
          <w:tcPr>
            <w:tcW w:w="3757" w:type="dxa"/>
            <w:shd w:val="clear" w:color="auto" w:fill="auto"/>
          </w:tcPr>
          <w:p w14:paraId="51C52060" w14:textId="77777777" w:rsidR="000520F9" w:rsidRPr="002531D8" w:rsidRDefault="000520F9" w:rsidP="00F162A8">
            <w:pPr>
              <w:rPr>
                <w:bCs/>
                <w:color w:val="000000"/>
                <w:sz w:val="20"/>
                <w:szCs w:val="20"/>
              </w:rPr>
            </w:pPr>
            <w:r w:rsidRPr="002531D8">
              <w:rPr>
                <w:bCs/>
                <w:color w:val="000000"/>
                <w:sz w:val="20"/>
                <w:szCs w:val="20"/>
              </w:rPr>
              <w:t xml:space="preserve">Revised. </w:t>
            </w:r>
          </w:p>
          <w:p w14:paraId="0345EA45" w14:textId="77777777" w:rsidR="001C68F1" w:rsidRDefault="001C68F1" w:rsidP="001C68F1">
            <w:pPr>
              <w:rPr>
                <w:bCs/>
                <w:color w:val="000000"/>
                <w:sz w:val="20"/>
                <w:szCs w:val="20"/>
              </w:rPr>
            </w:pPr>
          </w:p>
          <w:p w14:paraId="1937D000" w14:textId="3665A595" w:rsidR="001C68F1" w:rsidRDefault="001C68F1" w:rsidP="001C68F1">
            <w:pPr>
              <w:rPr>
                <w:bCs/>
                <w:color w:val="000000"/>
                <w:sz w:val="20"/>
                <w:szCs w:val="20"/>
              </w:rPr>
            </w:pPr>
            <w:r>
              <w:rPr>
                <w:bCs/>
                <w:color w:val="000000"/>
                <w:sz w:val="20"/>
                <w:szCs w:val="20"/>
              </w:rPr>
              <w:t xml:space="preserve">LTF_N_STS </w:t>
            </w:r>
            <w:r w:rsidRPr="00C009C3">
              <w:rPr>
                <w:bCs/>
                <w:color w:val="000000"/>
                <w:sz w:val="20"/>
                <w:szCs w:val="20"/>
              </w:rPr>
              <w:t xml:space="preserve">field is needed in </w:t>
            </w:r>
            <w:proofErr w:type="gramStart"/>
            <w:r w:rsidRPr="00C009C3">
              <w:rPr>
                <w:bCs/>
                <w:color w:val="000000"/>
                <w:sz w:val="20"/>
                <w:szCs w:val="20"/>
              </w:rPr>
              <w:t>TX</w:t>
            </w:r>
            <w:r>
              <w:rPr>
                <w:bCs/>
                <w:color w:val="000000"/>
                <w:sz w:val="20"/>
                <w:szCs w:val="20"/>
              </w:rPr>
              <w:t>VECTOR</w:t>
            </w:r>
            <w:proofErr w:type="gramEnd"/>
            <w:r>
              <w:rPr>
                <w:bCs/>
                <w:color w:val="000000"/>
                <w:sz w:val="20"/>
                <w:szCs w:val="20"/>
              </w:rPr>
              <w:t xml:space="preserve"> but</w:t>
            </w:r>
            <w:r w:rsidRPr="00C009C3">
              <w:rPr>
                <w:bCs/>
                <w:color w:val="000000"/>
                <w:sz w:val="20"/>
                <w:szCs w:val="20"/>
              </w:rPr>
              <w:t xml:space="preserve"> existing description is not accurate. </w:t>
            </w:r>
            <w:r w:rsidR="003B72AC">
              <w:rPr>
                <w:bCs/>
                <w:color w:val="000000"/>
                <w:sz w:val="20"/>
                <w:szCs w:val="20"/>
              </w:rPr>
              <w:t>Tx MAC</w:t>
            </w:r>
            <w:r>
              <w:rPr>
                <w:bCs/>
                <w:color w:val="000000"/>
                <w:sz w:val="20"/>
                <w:szCs w:val="20"/>
              </w:rPr>
              <w:t xml:space="preserve"> indicate the number of </w:t>
            </w:r>
            <w:r w:rsidR="007D1E12">
              <w:rPr>
                <w:bCs/>
                <w:color w:val="000000"/>
                <w:sz w:val="20"/>
                <w:szCs w:val="20"/>
              </w:rPr>
              <w:t>LTF symbols per HE-LTF segment</w:t>
            </w:r>
            <w:r w:rsidR="003B72AC">
              <w:rPr>
                <w:bCs/>
                <w:color w:val="000000"/>
                <w:sz w:val="20"/>
                <w:szCs w:val="20"/>
              </w:rPr>
              <w:t xml:space="preserve"> to the PHY</w:t>
            </w:r>
            <w:r>
              <w:rPr>
                <w:bCs/>
                <w:color w:val="000000"/>
                <w:sz w:val="20"/>
                <w:szCs w:val="20"/>
              </w:rPr>
              <w:t xml:space="preserve">. </w:t>
            </w:r>
            <w:r w:rsidR="005E0AFB">
              <w:rPr>
                <w:bCs/>
                <w:color w:val="000000"/>
                <w:sz w:val="20"/>
                <w:szCs w:val="20"/>
              </w:rPr>
              <w:t xml:space="preserve"> For secured Ranging NDP, one LTF_N_STS is needed for each user. </w:t>
            </w:r>
          </w:p>
          <w:p w14:paraId="2E8F47BA" w14:textId="77777777" w:rsidR="00B30559" w:rsidRDefault="00B30559" w:rsidP="00F162A8">
            <w:pPr>
              <w:rPr>
                <w:bCs/>
                <w:color w:val="000000"/>
                <w:sz w:val="20"/>
                <w:szCs w:val="20"/>
              </w:rPr>
            </w:pPr>
          </w:p>
          <w:p w14:paraId="15A2B796" w14:textId="6E397D78" w:rsidR="00C21203" w:rsidRPr="00C009C3" w:rsidRDefault="00636AC1" w:rsidP="00F162A8">
            <w:pPr>
              <w:rPr>
                <w:bCs/>
                <w:color w:val="000000"/>
                <w:sz w:val="20"/>
                <w:szCs w:val="20"/>
              </w:rPr>
            </w:pPr>
            <w:r w:rsidRPr="00C009C3">
              <w:rPr>
                <w:bCs/>
                <w:color w:val="000000"/>
                <w:sz w:val="20"/>
                <w:szCs w:val="20"/>
              </w:rPr>
              <w:t>LTF_N_STS is not needed in RXVECTOR</w:t>
            </w:r>
            <w:r w:rsidR="00C21203" w:rsidRPr="00C009C3">
              <w:rPr>
                <w:bCs/>
                <w:color w:val="000000"/>
                <w:sz w:val="20"/>
                <w:szCs w:val="20"/>
              </w:rPr>
              <w:t xml:space="preserve">. “the number of space-time streams to receive in the following HE </w:t>
            </w:r>
            <w:proofErr w:type="gramStart"/>
            <w:r w:rsidR="00C21203" w:rsidRPr="00C009C3">
              <w:rPr>
                <w:bCs/>
                <w:color w:val="000000"/>
                <w:sz w:val="20"/>
                <w:szCs w:val="20"/>
              </w:rPr>
              <w:t>Ranging</w:t>
            </w:r>
            <w:proofErr w:type="gramEnd"/>
            <w:r w:rsidR="00C21203" w:rsidRPr="00C009C3">
              <w:rPr>
                <w:bCs/>
                <w:color w:val="000000"/>
                <w:sz w:val="20"/>
                <w:szCs w:val="20"/>
              </w:rPr>
              <w:t xml:space="preserve"> NDP or the following HE TB Ranging NDP</w:t>
            </w:r>
            <w:r w:rsidRPr="00C009C3">
              <w:rPr>
                <w:bCs/>
                <w:color w:val="000000"/>
                <w:sz w:val="20"/>
                <w:szCs w:val="20"/>
              </w:rPr>
              <w:t>.</w:t>
            </w:r>
            <w:r w:rsidR="00C21203" w:rsidRPr="00C009C3">
              <w:rPr>
                <w:bCs/>
                <w:color w:val="000000"/>
                <w:sz w:val="20"/>
                <w:szCs w:val="20"/>
              </w:rPr>
              <w:t xml:space="preserve">” is indicated in LTFVECTOR. </w:t>
            </w:r>
          </w:p>
          <w:p w14:paraId="1B02D7A8" w14:textId="77777777" w:rsidR="00C21203" w:rsidRPr="00C009C3" w:rsidRDefault="00C21203" w:rsidP="00F162A8">
            <w:pPr>
              <w:rPr>
                <w:bCs/>
                <w:color w:val="000000"/>
                <w:sz w:val="20"/>
                <w:szCs w:val="20"/>
              </w:rPr>
            </w:pPr>
          </w:p>
          <w:p w14:paraId="03EEFDEB" w14:textId="4AACC00B" w:rsidR="005E0AFB" w:rsidRDefault="002C0F69" w:rsidP="00F162A8">
            <w:pPr>
              <w:rPr>
                <w:bCs/>
                <w:color w:val="000000"/>
                <w:sz w:val="20"/>
                <w:szCs w:val="20"/>
              </w:rPr>
            </w:pPr>
            <w:r>
              <w:rPr>
                <w:rFonts w:hint="eastAsia"/>
                <w:bCs/>
                <w:color w:val="000000"/>
                <w:sz w:val="20"/>
                <w:szCs w:val="20"/>
              </w:rPr>
              <w:t>Als</w:t>
            </w:r>
            <w:r w:rsidRPr="002C0F69">
              <w:rPr>
                <w:rFonts w:hint="eastAsia"/>
                <w:bCs/>
                <w:color w:val="000000"/>
                <w:sz w:val="20"/>
                <w:szCs w:val="20"/>
              </w:rPr>
              <w:t>o</w:t>
            </w:r>
            <w:r w:rsidRPr="002C0F69">
              <w:rPr>
                <w:bCs/>
                <w:color w:val="000000"/>
                <w:sz w:val="20"/>
                <w:szCs w:val="20"/>
              </w:rPr>
              <w:t>,</w:t>
            </w:r>
            <w:r>
              <w:rPr>
                <w:bCs/>
                <w:color w:val="000000"/>
                <w:sz w:val="20"/>
                <w:szCs w:val="20"/>
              </w:rPr>
              <w:t xml:space="preserve"> this field does not exist in table 21-1. </w:t>
            </w:r>
            <w:r w:rsidR="00D30EF4">
              <w:rPr>
                <w:bCs/>
                <w:color w:val="000000"/>
                <w:sz w:val="20"/>
                <w:szCs w:val="20"/>
              </w:rPr>
              <w:t>Change</w:t>
            </w:r>
            <w:r>
              <w:rPr>
                <w:bCs/>
                <w:color w:val="000000"/>
                <w:sz w:val="20"/>
                <w:szCs w:val="20"/>
              </w:rPr>
              <w:t xml:space="preserve"> the </w:t>
            </w:r>
            <w:r w:rsidR="00B30559">
              <w:rPr>
                <w:bCs/>
                <w:color w:val="000000"/>
                <w:sz w:val="20"/>
                <w:szCs w:val="20"/>
              </w:rPr>
              <w:t>“</w:t>
            </w:r>
            <w:r>
              <w:rPr>
                <w:bCs/>
                <w:color w:val="000000"/>
                <w:sz w:val="20"/>
                <w:szCs w:val="20"/>
              </w:rPr>
              <w:t>otherwise</w:t>
            </w:r>
            <w:r w:rsidR="00B30559">
              <w:rPr>
                <w:bCs/>
                <w:color w:val="000000"/>
                <w:sz w:val="20"/>
                <w:szCs w:val="20"/>
              </w:rPr>
              <w:t>”</w:t>
            </w:r>
            <w:r>
              <w:rPr>
                <w:bCs/>
                <w:color w:val="000000"/>
                <w:sz w:val="20"/>
                <w:szCs w:val="20"/>
              </w:rPr>
              <w:t xml:space="preserve"> part</w:t>
            </w:r>
            <w:r w:rsidR="00D30EF4">
              <w:rPr>
                <w:bCs/>
                <w:color w:val="000000"/>
                <w:sz w:val="20"/>
                <w:szCs w:val="20"/>
              </w:rPr>
              <w:t xml:space="preserve"> to not present</w:t>
            </w:r>
            <w:r>
              <w:rPr>
                <w:bCs/>
                <w:color w:val="000000"/>
                <w:sz w:val="20"/>
                <w:szCs w:val="20"/>
              </w:rPr>
              <w:t xml:space="preserve">. </w:t>
            </w:r>
          </w:p>
          <w:p w14:paraId="5FFEBD30" w14:textId="77777777" w:rsidR="005E0AFB" w:rsidRDefault="005E0AFB" w:rsidP="00F162A8">
            <w:pPr>
              <w:rPr>
                <w:bCs/>
                <w:color w:val="000000"/>
                <w:sz w:val="20"/>
                <w:szCs w:val="20"/>
              </w:rPr>
            </w:pPr>
          </w:p>
          <w:p w14:paraId="770BB5E4" w14:textId="0F1E383F" w:rsidR="008A30E9" w:rsidRDefault="008A30E9" w:rsidP="00F162A8">
            <w:pPr>
              <w:rPr>
                <w:bCs/>
                <w:color w:val="000000"/>
                <w:sz w:val="20"/>
                <w:szCs w:val="20"/>
              </w:rPr>
            </w:pPr>
            <w:r>
              <w:rPr>
                <w:bCs/>
                <w:color w:val="000000"/>
                <w:sz w:val="20"/>
                <w:szCs w:val="20"/>
              </w:rPr>
              <w:t>There are many further problems with the PHY-SERVICE interface. Please see more discussions below</w:t>
            </w:r>
            <w:r w:rsidR="00730230">
              <w:rPr>
                <w:bCs/>
                <w:color w:val="000000"/>
                <w:sz w:val="20"/>
                <w:szCs w:val="20"/>
              </w:rPr>
              <w:t xml:space="preserve"> in the discussion part</w:t>
            </w:r>
            <w:r>
              <w:rPr>
                <w:bCs/>
                <w:color w:val="000000"/>
                <w:sz w:val="20"/>
                <w:szCs w:val="20"/>
              </w:rPr>
              <w:t xml:space="preserve">. </w:t>
            </w:r>
          </w:p>
          <w:p w14:paraId="52C8EB08" w14:textId="77777777" w:rsidR="008A30E9" w:rsidRDefault="008A30E9" w:rsidP="00F162A8">
            <w:pPr>
              <w:rPr>
                <w:bCs/>
                <w:color w:val="000000"/>
                <w:sz w:val="20"/>
                <w:szCs w:val="20"/>
              </w:rPr>
            </w:pPr>
          </w:p>
          <w:p w14:paraId="1ADFDEC6" w14:textId="4F7A611A" w:rsidR="000520F9" w:rsidRPr="002531D8" w:rsidRDefault="000520F9" w:rsidP="00F162A8">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D1.0 according to the proposed text changes as resolution to CID </w:t>
            </w:r>
            <w:r w:rsidR="000705D7">
              <w:rPr>
                <w:bCs/>
                <w:color w:val="000000"/>
                <w:sz w:val="20"/>
                <w:szCs w:val="20"/>
              </w:rPr>
              <w:t>1298</w:t>
            </w:r>
            <w:r w:rsidRPr="002531D8">
              <w:rPr>
                <w:rFonts w:hint="eastAsia"/>
                <w:bCs/>
                <w:color w:val="000000"/>
                <w:sz w:val="20"/>
                <w:szCs w:val="20"/>
              </w:rPr>
              <w:t xml:space="preserve"> </w:t>
            </w:r>
            <w:r w:rsidRPr="002531D8">
              <w:rPr>
                <w:bCs/>
                <w:color w:val="000000"/>
                <w:sz w:val="20"/>
                <w:szCs w:val="20"/>
              </w:rPr>
              <w:t>in 11-19/</w:t>
            </w:r>
            <w:r w:rsidR="00F04BEA">
              <w:rPr>
                <w:bCs/>
                <w:color w:val="000000"/>
                <w:sz w:val="20"/>
                <w:szCs w:val="20"/>
              </w:rPr>
              <w:t>0700</w:t>
            </w:r>
            <w:r w:rsidRPr="002531D8">
              <w:rPr>
                <w:bCs/>
                <w:color w:val="000000"/>
                <w:sz w:val="20"/>
                <w:szCs w:val="20"/>
              </w:rPr>
              <w:t>r0</w:t>
            </w:r>
          </w:p>
        </w:tc>
      </w:tr>
      <w:tr w:rsidR="000520F9" w:rsidRPr="002531D8" w14:paraId="4696F013" w14:textId="77777777" w:rsidTr="00F162A8">
        <w:trPr>
          <w:trHeight w:val="220"/>
        </w:trPr>
        <w:tc>
          <w:tcPr>
            <w:tcW w:w="696" w:type="dxa"/>
            <w:shd w:val="clear" w:color="auto" w:fill="auto"/>
            <w:noWrap/>
          </w:tcPr>
          <w:p w14:paraId="46D65677" w14:textId="77777777" w:rsidR="000A1ABF" w:rsidRDefault="000A1ABF" w:rsidP="000A1ABF">
            <w:pPr>
              <w:jc w:val="both"/>
              <w:rPr>
                <w:rFonts w:ascii="Calibri" w:hAnsi="Calibri" w:cs="Calibri"/>
                <w:color w:val="000000"/>
                <w:sz w:val="22"/>
                <w:szCs w:val="22"/>
              </w:rPr>
            </w:pPr>
            <w:r>
              <w:rPr>
                <w:rFonts w:ascii="Calibri" w:hAnsi="Calibri" w:cs="Calibri"/>
                <w:color w:val="000000"/>
                <w:sz w:val="22"/>
                <w:szCs w:val="22"/>
              </w:rPr>
              <w:t>1299</w:t>
            </w:r>
          </w:p>
          <w:p w14:paraId="3A5CA753" w14:textId="77777777" w:rsidR="000520F9" w:rsidRPr="002531D8" w:rsidRDefault="000520F9" w:rsidP="00B36962">
            <w:pPr>
              <w:jc w:val="both"/>
              <w:rPr>
                <w:bCs/>
                <w:color w:val="000000"/>
                <w:sz w:val="20"/>
                <w:szCs w:val="20"/>
              </w:rPr>
            </w:pPr>
          </w:p>
        </w:tc>
        <w:tc>
          <w:tcPr>
            <w:tcW w:w="1261" w:type="dxa"/>
            <w:shd w:val="clear" w:color="auto" w:fill="auto"/>
            <w:noWrap/>
          </w:tcPr>
          <w:p w14:paraId="084AFA0D" w14:textId="4E3DB76C" w:rsidR="000520F9" w:rsidRPr="002531D8" w:rsidRDefault="000A1ABF" w:rsidP="00B36962">
            <w:pPr>
              <w:jc w:val="both"/>
              <w:rPr>
                <w:bCs/>
                <w:color w:val="000000"/>
                <w:sz w:val="20"/>
                <w:szCs w:val="20"/>
              </w:rPr>
            </w:pPr>
            <w:r w:rsidRPr="00492243">
              <w:rPr>
                <w:bCs/>
                <w:color w:val="000000"/>
                <w:sz w:val="20"/>
                <w:szCs w:val="20"/>
              </w:rPr>
              <w:t>Assaf Kasher</w:t>
            </w:r>
            <w:r w:rsidRPr="002531D8">
              <w:rPr>
                <w:bCs/>
                <w:color w:val="000000"/>
                <w:sz w:val="20"/>
                <w:szCs w:val="20"/>
              </w:rPr>
              <w:t xml:space="preserve"> </w:t>
            </w:r>
          </w:p>
        </w:tc>
        <w:tc>
          <w:tcPr>
            <w:tcW w:w="630" w:type="dxa"/>
            <w:shd w:val="clear" w:color="auto" w:fill="auto"/>
            <w:noWrap/>
          </w:tcPr>
          <w:p w14:paraId="45438C26" w14:textId="77777777" w:rsidR="000A1ABF" w:rsidRDefault="000A1ABF" w:rsidP="000A1ABF">
            <w:pPr>
              <w:jc w:val="both"/>
              <w:rPr>
                <w:rFonts w:ascii="Calibri" w:hAnsi="Calibri" w:cs="Calibri"/>
                <w:color w:val="000000"/>
                <w:sz w:val="22"/>
                <w:szCs w:val="22"/>
              </w:rPr>
            </w:pPr>
            <w:r>
              <w:rPr>
                <w:rFonts w:ascii="Calibri" w:hAnsi="Calibri" w:cs="Calibri"/>
                <w:color w:val="000000"/>
                <w:sz w:val="22"/>
                <w:szCs w:val="22"/>
              </w:rPr>
              <w:t>147.01</w:t>
            </w:r>
          </w:p>
          <w:p w14:paraId="00164738" w14:textId="68391BF8" w:rsidR="000520F9" w:rsidRPr="002531D8" w:rsidRDefault="000520F9" w:rsidP="00B36962">
            <w:pPr>
              <w:jc w:val="both"/>
              <w:rPr>
                <w:bCs/>
                <w:color w:val="000000"/>
                <w:sz w:val="20"/>
                <w:szCs w:val="20"/>
              </w:rPr>
            </w:pPr>
          </w:p>
        </w:tc>
        <w:tc>
          <w:tcPr>
            <w:tcW w:w="2700" w:type="dxa"/>
            <w:shd w:val="clear" w:color="auto" w:fill="auto"/>
            <w:noWrap/>
          </w:tcPr>
          <w:p w14:paraId="113C578D" w14:textId="61A87934" w:rsidR="000520F9" w:rsidRPr="000A1ABF" w:rsidRDefault="000A1ABF" w:rsidP="00F162A8">
            <w:pPr>
              <w:rPr>
                <w:rFonts w:ascii="Calibri" w:hAnsi="Calibri" w:cs="Calibri"/>
                <w:color w:val="000000"/>
                <w:sz w:val="22"/>
                <w:szCs w:val="22"/>
              </w:rPr>
            </w:pPr>
            <w:r>
              <w:rPr>
                <w:rFonts w:ascii="Calibri" w:hAnsi="Calibri" w:cs="Calibri"/>
                <w:color w:val="000000"/>
                <w:sz w:val="22"/>
                <w:szCs w:val="22"/>
              </w:rPr>
              <w:t xml:space="preserve">"Indicate the number of repetitions of the HE-LTF symbols to receive in the following HE </w:t>
            </w:r>
            <w:proofErr w:type="gramStart"/>
            <w:r>
              <w:rPr>
                <w:rFonts w:ascii="Calibri" w:hAnsi="Calibri" w:cs="Calibri"/>
                <w:color w:val="000000"/>
                <w:sz w:val="22"/>
                <w:szCs w:val="22"/>
              </w:rPr>
              <w:t>Ranging</w:t>
            </w:r>
            <w:proofErr w:type="gramEnd"/>
            <w:r>
              <w:rPr>
                <w:rFonts w:ascii="Calibri" w:hAnsi="Calibri" w:cs="Calibri"/>
                <w:color w:val="000000"/>
                <w:sz w:val="22"/>
                <w:szCs w:val="22"/>
              </w:rPr>
              <w:t>": TXVECTOR control the transmission of the PPDU and things that go in the header.  If this field controls the reception of the next PPDU, it should go into the PHY-CONFIG interface, not the PHY-SERVICE interface</w:t>
            </w:r>
          </w:p>
        </w:tc>
        <w:tc>
          <w:tcPr>
            <w:tcW w:w="2273" w:type="dxa"/>
            <w:shd w:val="clear" w:color="auto" w:fill="auto"/>
            <w:noWrap/>
          </w:tcPr>
          <w:p w14:paraId="0E2FF077" w14:textId="77777777" w:rsidR="000A1ABF" w:rsidRDefault="000A1ABF" w:rsidP="000A1ABF">
            <w:pPr>
              <w:rPr>
                <w:rFonts w:ascii="Calibri" w:hAnsi="Calibri" w:cs="Calibri"/>
                <w:color w:val="000000"/>
                <w:sz w:val="22"/>
                <w:szCs w:val="22"/>
              </w:rPr>
            </w:pPr>
            <w:r>
              <w:rPr>
                <w:rFonts w:ascii="Calibri" w:hAnsi="Calibri" w:cs="Calibri"/>
                <w:color w:val="000000"/>
                <w:sz w:val="22"/>
                <w:szCs w:val="22"/>
              </w:rPr>
              <w:t xml:space="preserve">Remove the LTF_REP line from the PHY-SERVICE interface or show how it </w:t>
            </w:r>
            <w:proofErr w:type="spellStart"/>
            <w:r>
              <w:rPr>
                <w:rFonts w:ascii="Calibri" w:hAnsi="Calibri" w:cs="Calibri"/>
                <w:color w:val="000000"/>
                <w:sz w:val="22"/>
                <w:szCs w:val="22"/>
              </w:rPr>
              <w:t>contorl</w:t>
            </w:r>
            <w:proofErr w:type="spellEnd"/>
            <w:r>
              <w:rPr>
                <w:rFonts w:ascii="Calibri" w:hAnsi="Calibri" w:cs="Calibri"/>
                <w:color w:val="000000"/>
                <w:sz w:val="22"/>
                <w:szCs w:val="22"/>
              </w:rPr>
              <w:t xml:space="preserve"> the transmission of the current PPDU.   Same for LTF-OFFSET</w:t>
            </w:r>
          </w:p>
          <w:p w14:paraId="79B8B55E" w14:textId="14A4B08B" w:rsidR="000520F9" w:rsidRPr="002531D8" w:rsidRDefault="000520F9" w:rsidP="00F162A8">
            <w:pPr>
              <w:rPr>
                <w:bCs/>
                <w:color w:val="000000"/>
                <w:sz w:val="20"/>
                <w:szCs w:val="20"/>
              </w:rPr>
            </w:pPr>
          </w:p>
        </w:tc>
        <w:tc>
          <w:tcPr>
            <w:tcW w:w="3757" w:type="dxa"/>
            <w:shd w:val="clear" w:color="auto" w:fill="auto"/>
          </w:tcPr>
          <w:p w14:paraId="3E12D973" w14:textId="77777777" w:rsidR="000520F9" w:rsidRPr="002531D8" w:rsidRDefault="000520F9" w:rsidP="00F162A8">
            <w:pPr>
              <w:rPr>
                <w:bCs/>
                <w:color w:val="000000"/>
                <w:sz w:val="20"/>
                <w:szCs w:val="20"/>
              </w:rPr>
            </w:pPr>
            <w:r w:rsidRPr="002531D8">
              <w:rPr>
                <w:bCs/>
                <w:color w:val="000000"/>
                <w:sz w:val="20"/>
                <w:szCs w:val="20"/>
              </w:rPr>
              <w:t xml:space="preserve">Revised. </w:t>
            </w:r>
          </w:p>
          <w:p w14:paraId="742CE5D1" w14:textId="77777777" w:rsidR="000520F9" w:rsidRPr="002531D8" w:rsidRDefault="000520F9" w:rsidP="00F162A8">
            <w:pPr>
              <w:rPr>
                <w:bCs/>
                <w:color w:val="000000"/>
                <w:sz w:val="20"/>
                <w:szCs w:val="20"/>
              </w:rPr>
            </w:pPr>
          </w:p>
          <w:p w14:paraId="33F42EBB" w14:textId="3E145FEC" w:rsidR="000520F9" w:rsidRDefault="003B72AC" w:rsidP="00F162A8">
            <w:pPr>
              <w:rPr>
                <w:bCs/>
                <w:color w:val="000000"/>
                <w:sz w:val="20"/>
                <w:szCs w:val="20"/>
              </w:rPr>
            </w:pPr>
            <w:r>
              <w:rPr>
                <w:bCs/>
                <w:color w:val="000000"/>
                <w:sz w:val="20"/>
                <w:szCs w:val="20"/>
              </w:rPr>
              <w:t xml:space="preserve">LTF_REP is needed </w:t>
            </w:r>
            <w:r w:rsidR="005E0AFB">
              <w:rPr>
                <w:bCs/>
                <w:color w:val="000000"/>
                <w:sz w:val="20"/>
                <w:szCs w:val="20"/>
              </w:rPr>
              <w:t xml:space="preserve">for MAC to indicate </w:t>
            </w:r>
            <w:r w:rsidR="003E5DBF">
              <w:rPr>
                <w:bCs/>
                <w:color w:val="000000"/>
                <w:sz w:val="20"/>
                <w:szCs w:val="20"/>
              </w:rPr>
              <w:t>the number of</w:t>
            </w:r>
            <w:r w:rsidR="005E0AFB">
              <w:rPr>
                <w:bCs/>
                <w:color w:val="000000"/>
                <w:sz w:val="20"/>
                <w:szCs w:val="20"/>
              </w:rPr>
              <w:t xml:space="preserve"> HE-LTF segments </w:t>
            </w:r>
            <w:r w:rsidR="003E5DBF">
              <w:rPr>
                <w:bCs/>
                <w:color w:val="000000"/>
                <w:sz w:val="20"/>
                <w:szCs w:val="20"/>
              </w:rPr>
              <w:t xml:space="preserve">to PHY in TXVECTOR. </w:t>
            </w:r>
          </w:p>
          <w:p w14:paraId="2EB0C165" w14:textId="4DF7FF4E" w:rsidR="003E5DBF" w:rsidRDefault="003E5DBF" w:rsidP="00F162A8">
            <w:pPr>
              <w:rPr>
                <w:bCs/>
                <w:color w:val="000000"/>
                <w:sz w:val="20"/>
                <w:szCs w:val="20"/>
              </w:rPr>
            </w:pPr>
          </w:p>
          <w:p w14:paraId="3E0A3558" w14:textId="0A082C00" w:rsidR="003E5DBF" w:rsidRDefault="003E5DBF" w:rsidP="00F162A8">
            <w:pPr>
              <w:rPr>
                <w:bCs/>
                <w:color w:val="000000"/>
                <w:sz w:val="20"/>
                <w:szCs w:val="20"/>
              </w:rPr>
            </w:pPr>
            <w:r>
              <w:rPr>
                <w:bCs/>
                <w:color w:val="000000"/>
                <w:sz w:val="20"/>
                <w:szCs w:val="20"/>
              </w:rPr>
              <w:t xml:space="preserve">This field is not used to control the reception of next PPDU which is function of the LTF_REP field in LTFVECTOR. </w:t>
            </w:r>
          </w:p>
          <w:p w14:paraId="6DEB11AB" w14:textId="77777777" w:rsidR="003E5DBF" w:rsidRDefault="003E5DBF" w:rsidP="00F162A8">
            <w:pPr>
              <w:rPr>
                <w:bCs/>
                <w:color w:val="000000"/>
                <w:sz w:val="20"/>
                <w:szCs w:val="20"/>
              </w:rPr>
            </w:pPr>
          </w:p>
          <w:p w14:paraId="36D8AB49" w14:textId="77777777" w:rsidR="003E5DBF" w:rsidRDefault="003E5DBF" w:rsidP="00F162A8">
            <w:pPr>
              <w:rPr>
                <w:bCs/>
                <w:color w:val="000000"/>
                <w:sz w:val="20"/>
                <w:szCs w:val="20"/>
              </w:rPr>
            </w:pPr>
            <w:r>
              <w:rPr>
                <w:bCs/>
                <w:color w:val="000000"/>
                <w:sz w:val="20"/>
                <w:szCs w:val="20"/>
              </w:rPr>
              <w:t xml:space="preserve">LTF_REP is not an accurate name, change to LTF_SEG. </w:t>
            </w:r>
          </w:p>
          <w:p w14:paraId="16269F73" w14:textId="77777777" w:rsidR="003E5DBF" w:rsidRDefault="003E5DBF" w:rsidP="00F162A8">
            <w:pPr>
              <w:rPr>
                <w:bCs/>
                <w:color w:val="000000"/>
                <w:sz w:val="20"/>
                <w:szCs w:val="20"/>
              </w:rPr>
            </w:pPr>
          </w:p>
          <w:p w14:paraId="79798958" w14:textId="0A490491" w:rsidR="003E5DBF" w:rsidRPr="002531D8" w:rsidRDefault="003E5DBF" w:rsidP="00F162A8">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D1.0 according to the </w:t>
            </w:r>
            <w:r w:rsidRPr="002531D8">
              <w:rPr>
                <w:bCs/>
                <w:color w:val="000000"/>
                <w:sz w:val="20"/>
                <w:szCs w:val="20"/>
              </w:rPr>
              <w:lastRenderedPageBreak/>
              <w:t xml:space="preserve">proposed text changes as resolution to CID </w:t>
            </w:r>
            <w:r>
              <w:rPr>
                <w:bCs/>
                <w:color w:val="000000"/>
                <w:sz w:val="20"/>
                <w:szCs w:val="20"/>
              </w:rPr>
              <w:t>1299</w:t>
            </w:r>
            <w:r w:rsidRPr="002531D8">
              <w:rPr>
                <w:rFonts w:hint="eastAsia"/>
                <w:bCs/>
                <w:color w:val="000000"/>
                <w:sz w:val="20"/>
                <w:szCs w:val="20"/>
              </w:rPr>
              <w:t xml:space="preserve"> </w:t>
            </w:r>
            <w:r w:rsidRPr="002531D8">
              <w:rPr>
                <w:bCs/>
                <w:color w:val="000000"/>
                <w:sz w:val="20"/>
                <w:szCs w:val="20"/>
              </w:rPr>
              <w:t>in 11-19/</w:t>
            </w:r>
            <w:r w:rsidR="00F04BEA">
              <w:rPr>
                <w:bCs/>
                <w:color w:val="000000"/>
                <w:sz w:val="20"/>
                <w:szCs w:val="20"/>
              </w:rPr>
              <w:t>0700</w:t>
            </w:r>
            <w:r w:rsidRPr="002531D8">
              <w:rPr>
                <w:bCs/>
                <w:color w:val="000000"/>
                <w:sz w:val="20"/>
                <w:szCs w:val="20"/>
              </w:rPr>
              <w:t>r0</w:t>
            </w:r>
          </w:p>
        </w:tc>
      </w:tr>
      <w:tr w:rsidR="00642100" w:rsidRPr="002531D8" w14:paraId="21C49F79" w14:textId="77777777" w:rsidTr="00F162A8">
        <w:trPr>
          <w:trHeight w:val="220"/>
        </w:trPr>
        <w:tc>
          <w:tcPr>
            <w:tcW w:w="696" w:type="dxa"/>
            <w:shd w:val="clear" w:color="auto" w:fill="auto"/>
            <w:noWrap/>
          </w:tcPr>
          <w:p w14:paraId="228FDB89"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lastRenderedPageBreak/>
              <w:t>1319</w:t>
            </w:r>
          </w:p>
          <w:p w14:paraId="327F47BA" w14:textId="093AE4B6" w:rsidR="00642100" w:rsidRPr="000A1ABF" w:rsidRDefault="00642100" w:rsidP="00642100">
            <w:pPr>
              <w:jc w:val="both"/>
              <w:rPr>
                <w:rFonts w:ascii="Calibri" w:hAnsi="Calibri" w:cs="Calibri"/>
                <w:color w:val="000000"/>
                <w:sz w:val="22"/>
                <w:szCs w:val="22"/>
              </w:rPr>
            </w:pPr>
          </w:p>
        </w:tc>
        <w:tc>
          <w:tcPr>
            <w:tcW w:w="1261" w:type="dxa"/>
            <w:shd w:val="clear" w:color="auto" w:fill="auto"/>
            <w:noWrap/>
          </w:tcPr>
          <w:p w14:paraId="1A4A46BC" w14:textId="03E5E2E7" w:rsidR="00642100" w:rsidRPr="000A1ABF" w:rsidRDefault="00642100" w:rsidP="00642100">
            <w:pPr>
              <w:jc w:val="both"/>
              <w:rPr>
                <w:rFonts w:ascii="Calibri" w:hAnsi="Calibri" w:cs="Calibri"/>
                <w:color w:val="000000"/>
                <w:sz w:val="22"/>
                <w:szCs w:val="22"/>
              </w:rPr>
            </w:pPr>
            <w:r>
              <w:rPr>
                <w:rFonts w:ascii="Calibri" w:hAnsi="Calibri" w:cs="Calibri"/>
                <w:color w:val="000000"/>
                <w:sz w:val="22"/>
                <w:szCs w:val="22"/>
              </w:rPr>
              <w:t>Assaf Kasher</w:t>
            </w:r>
          </w:p>
        </w:tc>
        <w:tc>
          <w:tcPr>
            <w:tcW w:w="630" w:type="dxa"/>
            <w:shd w:val="clear" w:color="auto" w:fill="auto"/>
            <w:noWrap/>
          </w:tcPr>
          <w:p w14:paraId="3E83F1F2" w14:textId="253E5A03" w:rsidR="00642100" w:rsidRPr="000A1ABF" w:rsidRDefault="00642100" w:rsidP="00642100">
            <w:pPr>
              <w:jc w:val="both"/>
              <w:rPr>
                <w:rFonts w:ascii="Calibri" w:hAnsi="Calibri" w:cs="Calibri"/>
                <w:color w:val="000000"/>
                <w:sz w:val="22"/>
                <w:szCs w:val="22"/>
              </w:rPr>
            </w:pPr>
            <w:r>
              <w:rPr>
                <w:rFonts w:ascii="Calibri" w:hAnsi="Calibri" w:cs="Calibri"/>
                <w:color w:val="000000"/>
                <w:sz w:val="22"/>
                <w:szCs w:val="22"/>
              </w:rPr>
              <w:t>147.01</w:t>
            </w:r>
          </w:p>
        </w:tc>
        <w:tc>
          <w:tcPr>
            <w:tcW w:w="2700" w:type="dxa"/>
            <w:shd w:val="clear" w:color="auto" w:fill="auto"/>
            <w:noWrap/>
          </w:tcPr>
          <w:p w14:paraId="1486B7C5" w14:textId="52AB798A" w:rsidR="00642100" w:rsidRPr="000A1ABF" w:rsidRDefault="00642100" w:rsidP="00642100">
            <w:pPr>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HEz</w:t>
            </w:r>
            <w:proofErr w:type="spellEnd"/>
            <w:r>
              <w:rPr>
                <w:rFonts w:ascii="Calibri" w:hAnsi="Calibri" w:cs="Calibri"/>
                <w:color w:val="000000"/>
                <w:sz w:val="22"/>
                <w:szCs w:val="22"/>
              </w:rPr>
              <w:t xml:space="preserve"> sounding" - replace with "TB sounding"</w:t>
            </w:r>
          </w:p>
        </w:tc>
        <w:tc>
          <w:tcPr>
            <w:tcW w:w="2273" w:type="dxa"/>
            <w:shd w:val="clear" w:color="auto" w:fill="auto"/>
            <w:noWrap/>
          </w:tcPr>
          <w:p w14:paraId="17628D89"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t>as in comment</w:t>
            </w:r>
          </w:p>
          <w:p w14:paraId="5B9EC5F1" w14:textId="77777777" w:rsidR="00642100" w:rsidRPr="002531D8" w:rsidRDefault="00642100" w:rsidP="00642100">
            <w:pPr>
              <w:rPr>
                <w:bCs/>
                <w:color w:val="000000"/>
                <w:sz w:val="20"/>
                <w:szCs w:val="20"/>
              </w:rPr>
            </w:pPr>
          </w:p>
        </w:tc>
        <w:tc>
          <w:tcPr>
            <w:tcW w:w="3757" w:type="dxa"/>
            <w:shd w:val="clear" w:color="auto" w:fill="auto"/>
          </w:tcPr>
          <w:p w14:paraId="431A6FB4" w14:textId="77777777" w:rsidR="00642100" w:rsidRDefault="00642100" w:rsidP="00642100">
            <w:pPr>
              <w:rPr>
                <w:bCs/>
                <w:color w:val="000000"/>
                <w:sz w:val="20"/>
                <w:szCs w:val="20"/>
              </w:rPr>
            </w:pPr>
            <w:r>
              <w:rPr>
                <w:bCs/>
                <w:color w:val="000000"/>
                <w:sz w:val="20"/>
                <w:szCs w:val="20"/>
              </w:rPr>
              <w:t>Revised.</w:t>
            </w:r>
          </w:p>
          <w:p w14:paraId="68AFDECA" w14:textId="23E504E4" w:rsidR="00642100" w:rsidRDefault="00642100" w:rsidP="00642100">
            <w:pPr>
              <w:rPr>
                <w:bCs/>
                <w:color w:val="000000"/>
                <w:sz w:val="20"/>
                <w:szCs w:val="20"/>
              </w:rPr>
            </w:pPr>
          </w:p>
          <w:p w14:paraId="23F95767" w14:textId="6D4CCD57" w:rsidR="00B97A6B" w:rsidRDefault="00B97A6B" w:rsidP="00642100">
            <w:pPr>
              <w:rPr>
                <w:bCs/>
                <w:color w:val="000000"/>
                <w:sz w:val="20"/>
                <w:szCs w:val="20"/>
              </w:rPr>
            </w:pPr>
            <w:r>
              <w:rPr>
                <w:bCs/>
                <w:color w:val="000000"/>
                <w:sz w:val="20"/>
                <w:szCs w:val="20"/>
              </w:rPr>
              <w:t>“</w:t>
            </w:r>
            <w:proofErr w:type="spellStart"/>
            <w:r>
              <w:rPr>
                <w:bCs/>
                <w:color w:val="000000"/>
                <w:sz w:val="20"/>
                <w:szCs w:val="20"/>
              </w:rPr>
              <w:t>HEz</w:t>
            </w:r>
            <w:proofErr w:type="spellEnd"/>
            <w:r>
              <w:rPr>
                <w:bCs/>
                <w:color w:val="000000"/>
                <w:sz w:val="20"/>
                <w:szCs w:val="20"/>
              </w:rPr>
              <w:t xml:space="preserve">” here is in a redundant field in the TXVECTOR/RXVECTOR table. Removed this field. </w:t>
            </w:r>
          </w:p>
          <w:p w14:paraId="366E7925" w14:textId="601A7C7F" w:rsidR="00B97A6B" w:rsidRDefault="00B97A6B" w:rsidP="00642100">
            <w:pPr>
              <w:rPr>
                <w:bCs/>
                <w:color w:val="000000"/>
                <w:sz w:val="20"/>
                <w:szCs w:val="20"/>
              </w:rPr>
            </w:pPr>
          </w:p>
          <w:p w14:paraId="24490EAC" w14:textId="0D7AFDF3" w:rsidR="00642100" w:rsidRPr="002531D8" w:rsidRDefault="00B97A6B" w:rsidP="00B97A6B">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D1.0 according to the proposed text changes as resolution to CID </w:t>
            </w:r>
            <w:r>
              <w:rPr>
                <w:bCs/>
                <w:color w:val="000000"/>
                <w:sz w:val="20"/>
                <w:szCs w:val="20"/>
              </w:rPr>
              <w:t>1319</w:t>
            </w:r>
            <w:r w:rsidRPr="002531D8">
              <w:rPr>
                <w:rFonts w:hint="eastAsia"/>
                <w:bCs/>
                <w:color w:val="000000"/>
                <w:sz w:val="20"/>
                <w:szCs w:val="20"/>
              </w:rPr>
              <w:t xml:space="preserve"> </w:t>
            </w:r>
            <w:r w:rsidRPr="002531D8">
              <w:rPr>
                <w:bCs/>
                <w:color w:val="000000"/>
                <w:sz w:val="20"/>
                <w:szCs w:val="20"/>
              </w:rPr>
              <w:t>in 11-19/</w:t>
            </w:r>
            <w:r w:rsidR="00F04BEA">
              <w:rPr>
                <w:bCs/>
                <w:color w:val="000000"/>
                <w:sz w:val="20"/>
                <w:szCs w:val="20"/>
              </w:rPr>
              <w:t>0700</w:t>
            </w:r>
            <w:r w:rsidRPr="002531D8">
              <w:rPr>
                <w:bCs/>
                <w:color w:val="000000"/>
                <w:sz w:val="20"/>
                <w:szCs w:val="20"/>
              </w:rPr>
              <w:t>r0</w:t>
            </w:r>
          </w:p>
        </w:tc>
      </w:tr>
      <w:tr w:rsidR="00642100" w:rsidRPr="002531D8" w14:paraId="6C433CE0" w14:textId="77777777" w:rsidTr="00F162A8">
        <w:trPr>
          <w:trHeight w:val="220"/>
        </w:trPr>
        <w:tc>
          <w:tcPr>
            <w:tcW w:w="696" w:type="dxa"/>
            <w:shd w:val="clear" w:color="auto" w:fill="auto"/>
            <w:noWrap/>
          </w:tcPr>
          <w:p w14:paraId="666C50F1"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2324</w:t>
            </w:r>
          </w:p>
          <w:p w14:paraId="58EBD263" w14:textId="77777777" w:rsidR="00642100" w:rsidRPr="002531D8" w:rsidRDefault="00642100" w:rsidP="00642100">
            <w:pPr>
              <w:jc w:val="both"/>
              <w:rPr>
                <w:bCs/>
                <w:color w:val="000000"/>
                <w:sz w:val="20"/>
                <w:szCs w:val="20"/>
              </w:rPr>
            </w:pPr>
          </w:p>
        </w:tc>
        <w:tc>
          <w:tcPr>
            <w:tcW w:w="1261" w:type="dxa"/>
            <w:shd w:val="clear" w:color="auto" w:fill="auto"/>
            <w:noWrap/>
          </w:tcPr>
          <w:p w14:paraId="2D87F5EB" w14:textId="5A47E8AD" w:rsidR="00642100" w:rsidRPr="002531D8" w:rsidRDefault="00642100" w:rsidP="00642100">
            <w:pPr>
              <w:jc w:val="both"/>
              <w:rPr>
                <w:bCs/>
                <w:color w:val="000000"/>
                <w:sz w:val="20"/>
                <w:szCs w:val="20"/>
              </w:rPr>
            </w:pPr>
            <w:r w:rsidRPr="00691E2D">
              <w:rPr>
                <w:bCs/>
                <w:color w:val="000000"/>
                <w:sz w:val="20"/>
                <w:szCs w:val="20"/>
              </w:rPr>
              <w:t>Song-</w:t>
            </w:r>
            <w:proofErr w:type="spellStart"/>
            <w:r w:rsidRPr="00691E2D">
              <w:rPr>
                <w:bCs/>
                <w:color w:val="000000"/>
                <w:sz w:val="20"/>
                <w:szCs w:val="20"/>
              </w:rPr>
              <w:t>Haur</w:t>
            </w:r>
            <w:proofErr w:type="spellEnd"/>
            <w:r w:rsidRPr="00691E2D">
              <w:rPr>
                <w:bCs/>
                <w:color w:val="000000"/>
                <w:sz w:val="20"/>
                <w:szCs w:val="20"/>
              </w:rPr>
              <w:t xml:space="preserve"> </w:t>
            </w:r>
            <w:proofErr w:type="gramStart"/>
            <w:r w:rsidRPr="00691E2D">
              <w:rPr>
                <w:bCs/>
                <w:color w:val="000000"/>
                <w:sz w:val="20"/>
                <w:szCs w:val="20"/>
              </w:rPr>
              <w:t>An</w:t>
            </w:r>
            <w:proofErr w:type="gramEnd"/>
          </w:p>
        </w:tc>
        <w:tc>
          <w:tcPr>
            <w:tcW w:w="630" w:type="dxa"/>
            <w:shd w:val="clear" w:color="auto" w:fill="auto"/>
            <w:noWrap/>
          </w:tcPr>
          <w:p w14:paraId="71DB359D"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147.00</w:t>
            </w:r>
          </w:p>
          <w:p w14:paraId="0592573F" w14:textId="499230CB" w:rsidR="00642100" w:rsidRPr="000A1ABF" w:rsidRDefault="00642100" w:rsidP="00642100">
            <w:pPr>
              <w:jc w:val="both"/>
              <w:rPr>
                <w:rFonts w:ascii="Calibri" w:hAnsi="Calibri" w:cs="Calibri"/>
                <w:color w:val="000000"/>
                <w:sz w:val="22"/>
                <w:szCs w:val="22"/>
              </w:rPr>
            </w:pPr>
          </w:p>
        </w:tc>
        <w:tc>
          <w:tcPr>
            <w:tcW w:w="2700" w:type="dxa"/>
            <w:shd w:val="clear" w:color="auto" w:fill="auto"/>
            <w:noWrap/>
          </w:tcPr>
          <w:p w14:paraId="0DC4AE4A" w14:textId="0E717B93" w:rsidR="00642100" w:rsidRPr="00691E2D" w:rsidRDefault="00642100" w:rsidP="00642100">
            <w:pPr>
              <w:rPr>
                <w:rFonts w:ascii="Calibri" w:hAnsi="Calibri" w:cs="Calibri"/>
                <w:color w:val="000000"/>
                <w:sz w:val="22"/>
                <w:szCs w:val="22"/>
              </w:rPr>
            </w:pPr>
            <w:r>
              <w:rPr>
                <w:rFonts w:ascii="Calibri" w:hAnsi="Calibri" w:cs="Calibri"/>
                <w:color w:val="000000"/>
                <w:sz w:val="22"/>
                <w:szCs w:val="22"/>
              </w:rPr>
              <w:t>How to use LTF_SEQUENCE appearing twice in the same table?</w:t>
            </w:r>
          </w:p>
        </w:tc>
        <w:tc>
          <w:tcPr>
            <w:tcW w:w="2273" w:type="dxa"/>
            <w:shd w:val="clear" w:color="auto" w:fill="auto"/>
            <w:noWrap/>
          </w:tcPr>
          <w:p w14:paraId="48EF1F5E"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t>Please clarify or consolidate them.</w:t>
            </w:r>
          </w:p>
          <w:p w14:paraId="517DD101" w14:textId="77777777" w:rsidR="00642100" w:rsidRPr="002531D8" w:rsidRDefault="00642100" w:rsidP="00642100">
            <w:pPr>
              <w:rPr>
                <w:bCs/>
                <w:color w:val="000000"/>
                <w:sz w:val="20"/>
                <w:szCs w:val="20"/>
              </w:rPr>
            </w:pPr>
          </w:p>
        </w:tc>
        <w:tc>
          <w:tcPr>
            <w:tcW w:w="3757" w:type="dxa"/>
            <w:shd w:val="clear" w:color="auto" w:fill="auto"/>
          </w:tcPr>
          <w:p w14:paraId="1D4B8421" w14:textId="77777777" w:rsidR="00642100" w:rsidRDefault="00642100" w:rsidP="00642100">
            <w:pPr>
              <w:rPr>
                <w:bCs/>
                <w:color w:val="000000"/>
                <w:sz w:val="20"/>
                <w:szCs w:val="20"/>
              </w:rPr>
            </w:pPr>
            <w:r>
              <w:rPr>
                <w:bCs/>
                <w:color w:val="000000"/>
                <w:sz w:val="20"/>
                <w:szCs w:val="20"/>
              </w:rPr>
              <w:t xml:space="preserve">Revised. </w:t>
            </w:r>
          </w:p>
          <w:p w14:paraId="39D8780D" w14:textId="77777777" w:rsidR="00642100" w:rsidRDefault="00642100" w:rsidP="00642100">
            <w:pPr>
              <w:rPr>
                <w:bCs/>
                <w:color w:val="000000"/>
                <w:sz w:val="20"/>
                <w:szCs w:val="20"/>
              </w:rPr>
            </w:pPr>
          </w:p>
          <w:p w14:paraId="6C339472" w14:textId="77777777" w:rsidR="00642100" w:rsidRDefault="00642100" w:rsidP="00642100">
            <w:pPr>
              <w:rPr>
                <w:bCs/>
                <w:color w:val="000000"/>
                <w:sz w:val="20"/>
                <w:szCs w:val="20"/>
              </w:rPr>
            </w:pPr>
            <w:r>
              <w:rPr>
                <w:bCs/>
                <w:color w:val="000000"/>
                <w:sz w:val="20"/>
                <w:szCs w:val="20"/>
              </w:rPr>
              <w:t xml:space="preserve">There is a redundant LTF_SEQUENCE field in the table. Removed one of them. </w:t>
            </w:r>
          </w:p>
          <w:p w14:paraId="5DEB3710" w14:textId="77777777" w:rsidR="00642100" w:rsidRDefault="00642100" w:rsidP="00642100">
            <w:pPr>
              <w:rPr>
                <w:bCs/>
                <w:color w:val="000000"/>
                <w:sz w:val="20"/>
                <w:szCs w:val="20"/>
              </w:rPr>
            </w:pPr>
          </w:p>
          <w:p w14:paraId="628A3C96" w14:textId="6E9CE9C5" w:rsidR="00642100" w:rsidRPr="002531D8" w:rsidRDefault="00642100" w:rsidP="00642100">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D1.0 according to the proposed text changes as resolution to CID </w:t>
            </w:r>
            <w:r>
              <w:rPr>
                <w:bCs/>
                <w:color w:val="000000"/>
                <w:sz w:val="20"/>
                <w:szCs w:val="20"/>
              </w:rPr>
              <w:t>2324</w:t>
            </w:r>
            <w:r w:rsidRPr="002531D8">
              <w:rPr>
                <w:rFonts w:hint="eastAsia"/>
                <w:bCs/>
                <w:color w:val="000000"/>
                <w:sz w:val="20"/>
                <w:szCs w:val="20"/>
              </w:rPr>
              <w:t xml:space="preserve"> </w:t>
            </w:r>
            <w:r w:rsidRPr="002531D8">
              <w:rPr>
                <w:bCs/>
                <w:color w:val="000000"/>
                <w:sz w:val="20"/>
                <w:szCs w:val="20"/>
              </w:rPr>
              <w:t>in 11-19/</w:t>
            </w:r>
            <w:r w:rsidR="00F04BEA">
              <w:rPr>
                <w:bCs/>
                <w:color w:val="000000"/>
                <w:sz w:val="20"/>
                <w:szCs w:val="20"/>
              </w:rPr>
              <w:t>0700</w:t>
            </w:r>
            <w:r w:rsidRPr="002531D8">
              <w:rPr>
                <w:bCs/>
                <w:color w:val="000000"/>
                <w:sz w:val="20"/>
                <w:szCs w:val="20"/>
              </w:rPr>
              <w:t>r0</w:t>
            </w:r>
          </w:p>
        </w:tc>
      </w:tr>
      <w:tr w:rsidR="00642100" w:rsidRPr="002531D8" w14:paraId="16527558" w14:textId="77777777" w:rsidTr="00F162A8">
        <w:trPr>
          <w:trHeight w:val="220"/>
        </w:trPr>
        <w:tc>
          <w:tcPr>
            <w:tcW w:w="696" w:type="dxa"/>
            <w:shd w:val="clear" w:color="auto" w:fill="auto"/>
            <w:noWrap/>
          </w:tcPr>
          <w:p w14:paraId="163E8688"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2353</w:t>
            </w:r>
          </w:p>
          <w:p w14:paraId="4C9E4907" w14:textId="77777777" w:rsidR="00642100" w:rsidRPr="002531D8" w:rsidRDefault="00642100" w:rsidP="00642100">
            <w:pPr>
              <w:jc w:val="both"/>
              <w:rPr>
                <w:bCs/>
                <w:color w:val="000000"/>
                <w:sz w:val="20"/>
                <w:szCs w:val="20"/>
              </w:rPr>
            </w:pPr>
          </w:p>
        </w:tc>
        <w:tc>
          <w:tcPr>
            <w:tcW w:w="1261" w:type="dxa"/>
            <w:shd w:val="clear" w:color="auto" w:fill="auto"/>
            <w:noWrap/>
          </w:tcPr>
          <w:p w14:paraId="4934BE31" w14:textId="77777777" w:rsidR="00642100" w:rsidRDefault="00642100" w:rsidP="00642100">
            <w:pPr>
              <w:jc w:val="both"/>
              <w:rPr>
                <w:rFonts w:ascii="Calibri" w:hAnsi="Calibri" w:cs="Calibri"/>
                <w:color w:val="000000"/>
                <w:sz w:val="22"/>
                <w:szCs w:val="22"/>
              </w:rPr>
            </w:pPr>
            <w:proofErr w:type="spellStart"/>
            <w:r>
              <w:rPr>
                <w:rFonts w:ascii="Calibri" w:hAnsi="Calibri" w:cs="Calibri"/>
                <w:color w:val="000000"/>
                <w:sz w:val="22"/>
                <w:szCs w:val="22"/>
              </w:rPr>
              <w:t>Tianyu</w:t>
            </w:r>
            <w:proofErr w:type="spellEnd"/>
            <w:r>
              <w:rPr>
                <w:rFonts w:ascii="Calibri" w:hAnsi="Calibri" w:cs="Calibri"/>
                <w:color w:val="000000"/>
                <w:sz w:val="22"/>
                <w:szCs w:val="22"/>
              </w:rPr>
              <w:t xml:space="preserve"> Wu</w:t>
            </w:r>
          </w:p>
          <w:p w14:paraId="7DEAD891" w14:textId="46AD7BB2" w:rsidR="00642100" w:rsidRPr="000A1ABF" w:rsidRDefault="00642100" w:rsidP="00642100">
            <w:pPr>
              <w:jc w:val="both"/>
              <w:rPr>
                <w:rFonts w:ascii="Calibri" w:hAnsi="Calibri" w:cs="Calibri"/>
                <w:color w:val="000000"/>
                <w:sz w:val="22"/>
                <w:szCs w:val="22"/>
              </w:rPr>
            </w:pPr>
          </w:p>
        </w:tc>
        <w:tc>
          <w:tcPr>
            <w:tcW w:w="630" w:type="dxa"/>
            <w:shd w:val="clear" w:color="auto" w:fill="auto"/>
            <w:noWrap/>
          </w:tcPr>
          <w:p w14:paraId="41F142C9"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147.01</w:t>
            </w:r>
          </w:p>
          <w:p w14:paraId="0554F2B7" w14:textId="19B16CF4" w:rsidR="00642100" w:rsidRPr="000A1ABF" w:rsidRDefault="00642100" w:rsidP="00642100">
            <w:pPr>
              <w:jc w:val="both"/>
              <w:rPr>
                <w:rFonts w:ascii="Calibri" w:hAnsi="Calibri" w:cs="Calibri"/>
                <w:color w:val="000000"/>
                <w:sz w:val="22"/>
                <w:szCs w:val="22"/>
              </w:rPr>
            </w:pPr>
          </w:p>
        </w:tc>
        <w:tc>
          <w:tcPr>
            <w:tcW w:w="2700" w:type="dxa"/>
            <w:shd w:val="clear" w:color="auto" w:fill="auto"/>
            <w:noWrap/>
          </w:tcPr>
          <w:p w14:paraId="5F004D1A" w14:textId="09174002" w:rsidR="00642100" w:rsidRPr="000A1ABF" w:rsidRDefault="00642100" w:rsidP="00642100">
            <w:pPr>
              <w:rPr>
                <w:rFonts w:ascii="Calibri" w:hAnsi="Calibri" w:cs="Calibri"/>
                <w:color w:val="000000"/>
                <w:sz w:val="22"/>
                <w:szCs w:val="22"/>
              </w:rPr>
            </w:pPr>
            <w:r>
              <w:rPr>
                <w:rFonts w:ascii="Calibri" w:hAnsi="Calibri" w:cs="Calibri"/>
                <w:color w:val="000000"/>
                <w:sz w:val="22"/>
                <w:szCs w:val="22"/>
              </w:rPr>
              <w:t>There are duplicate fields of LTF_SEQUENCE in TXVECTOR and RXVECTOR parameters table.</w:t>
            </w:r>
          </w:p>
        </w:tc>
        <w:tc>
          <w:tcPr>
            <w:tcW w:w="2273" w:type="dxa"/>
            <w:shd w:val="clear" w:color="auto" w:fill="auto"/>
            <w:noWrap/>
          </w:tcPr>
          <w:p w14:paraId="4D5B1305"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t>Remove the first field of LTF_SEQUENCE.</w:t>
            </w:r>
          </w:p>
          <w:p w14:paraId="3023B41D" w14:textId="77777777" w:rsidR="00642100" w:rsidRPr="002531D8" w:rsidRDefault="00642100" w:rsidP="00642100">
            <w:pPr>
              <w:rPr>
                <w:bCs/>
                <w:color w:val="000000"/>
                <w:sz w:val="20"/>
                <w:szCs w:val="20"/>
              </w:rPr>
            </w:pPr>
          </w:p>
        </w:tc>
        <w:tc>
          <w:tcPr>
            <w:tcW w:w="3757" w:type="dxa"/>
            <w:shd w:val="clear" w:color="auto" w:fill="auto"/>
          </w:tcPr>
          <w:p w14:paraId="14F1ABA4" w14:textId="48F15684" w:rsidR="00642100" w:rsidRPr="002531D8" w:rsidRDefault="00642100" w:rsidP="00642100">
            <w:pPr>
              <w:rPr>
                <w:bCs/>
                <w:color w:val="000000"/>
                <w:sz w:val="20"/>
                <w:szCs w:val="20"/>
              </w:rPr>
            </w:pPr>
            <w:r>
              <w:rPr>
                <w:bCs/>
                <w:color w:val="000000"/>
                <w:sz w:val="20"/>
                <w:szCs w:val="20"/>
              </w:rPr>
              <w:t>Accepted.</w:t>
            </w:r>
          </w:p>
        </w:tc>
      </w:tr>
      <w:tr w:rsidR="00642100" w:rsidRPr="002531D8" w14:paraId="5D447B2F" w14:textId="77777777" w:rsidTr="00F162A8">
        <w:trPr>
          <w:trHeight w:val="220"/>
        </w:trPr>
        <w:tc>
          <w:tcPr>
            <w:tcW w:w="696" w:type="dxa"/>
            <w:shd w:val="clear" w:color="auto" w:fill="auto"/>
            <w:noWrap/>
          </w:tcPr>
          <w:p w14:paraId="0E36ED24"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2356</w:t>
            </w:r>
          </w:p>
          <w:p w14:paraId="7C6D658F" w14:textId="77777777" w:rsidR="00642100" w:rsidRPr="002531D8" w:rsidRDefault="00642100" w:rsidP="00642100">
            <w:pPr>
              <w:jc w:val="both"/>
              <w:rPr>
                <w:bCs/>
                <w:color w:val="000000"/>
                <w:sz w:val="20"/>
                <w:szCs w:val="20"/>
              </w:rPr>
            </w:pPr>
          </w:p>
        </w:tc>
        <w:tc>
          <w:tcPr>
            <w:tcW w:w="1261" w:type="dxa"/>
            <w:shd w:val="clear" w:color="auto" w:fill="auto"/>
            <w:noWrap/>
          </w:tcPr>
          <w:p w14:paraId="0B7993F8" w14:textId="77777777" w:rsidR="00642100" w:rsidRDefault="00642100" w:rsidP="00642100">
            <w:pPr>
              <w:jc w:val="both"/>
              <w:rPr>
                <w:rFonts w:ascii="Calibri" w:hAnsi="Calibri" w:cs="Calibri"/>
                <w:color w:val="000000"/>
                <w:sz w:val="22"/>
                <w:szCs w:val="22"/>
              </w:rPr>
            </w:pPr>
            <w:proofErr w:type="spellStart"/>
            <w:r>
              <w:rPr>
                <w:rFonts w:ascii="Calibri" w:hAnsi="Calibri" w:cs="Calibri"/>
                <w:color w:val="000000"/>
                <w:sz w:val="22"/>
                <w:szCs w:val="22"/>
              </w:rPr>
              <w:t>Tianyu</w:t>
            </w:r>
            <w:proofErr w:type="spellEnd"/>
            <w:r>
              <w:rPr>
                <w:rFonts w:ascii="Calibri" w:hAnsi="Calibri" w:cs="Calibri"/>
                <w:color w:val="000000"/>
                <w:sz w:val="22"/>
                <w:szCs w:val="22"/>
              </w:rPr>
              <w:t xml:space="preserve"> Wu</w:t>
            </w:r>
          </w:p>
          <w:p w14:paraId="6197C159" w14:textId="77777777" w:rsidR="00642100" w:rsidRPr="002531D8" w:rsidRDefault="00642100" w:rsidP="00642100">
            <w:pPr>
              <w:jc w:val="both"/>
              <w:rPr>
                <w:bCs/>
                <w:color w:val="000000"/>
                <w:sz w:val="20"/>
                <w:szCs w:val="20"/>
              </w:rPr>
            </w:pPr>
          </w:p>
        </w:tc>
        <w:tc>
          <w:tcPr>
            <w:tcW w:w="630" w:type="dxa"/>
            <w:shd w:val="clear" w:color="auto" w:fill="auto"/>
            <w:noWrap/>
          </w:tcPr>
          <w:p w14:paraId="553CB4CE"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147.01</w:t>
            </w:r>
          </w:p>
          <w:p w14:paraId="002C3938" w14:textId="2DCBE2E1" w:rsidR="00642100" w:rsidRPr="000A1ABF" w:rsidRDefault="00642100" w:rsidP="00642100">
            <w:pPr>
              <w:jc w:val="both"/>
              <w:rPr>
                <w:rFonts w:ascii="Calibri" w:hAnsi="Calibri" w:cs="Calibri"/>
                <w:color w:val="000000"/>
                <w:sz w:val="22"/>
                <w:szCs w:val="22"/>
              </w:rPr>
            </w:pPr>
          </w:p>
        </w:tc>
        <w:tc>
          <w:tcPr>
            <w:tcW w:w="2700" w:type="dxa"/>
            <w:shd w:val="clear" w:color="auto" w:fill="auto"/>
            <w:noWrap/>
          </w:tcPr>
          <w:p w14:paraId="3B9BD271" w14:textId="22BB39E4" w:rsidR="00642100" w:rsidRPr="000A1ABF" w:rsidRDefault="00642100" w:rsidP="00642100">
            <w:pPr>
              <w:rPr>
                <w:rFonts w:ascii="Calibri" w:hAnsi="Calibri" w:cs="Calibri"/>
                <w:color w:val="000000"/>
                <w:sz w:val="22"/>
                <w:szCs w:val="22"/>
              </w:rPr>
            </w:pPr>
            <w:r>
              <w:rPr>
                <w:rFonts w:ascii="Calibri" w:hAnsi="Calibri" w:cs="Calibri"/>
                <w:color w:val="000000"/>
                <w:sz w:val="22"/>
                <w:szCs w:val="22"/>
              </w:rPr>
              <w:t xml:space="preserve">For all the "Otherwise" conditions, it's not clear what is the meaning of "See corresponding entry in Table 21-1 (TXVECTOR and RXVECTOR parameters).". There </w:t>
            </w:r>
            <w:proofErr w:type="gramStart"/>
            <w:r>
              <w:rPr>
                <w:rFonts w:ascii="Calibri" w:hAnsi="Calibri" w:cs="Calibri"/>
                <w:color w:val="000000"/>
                <w:sz w:val="22"/>
                <w:szCs w:val="22"/>
              </w:rPr>
              <w:t>are</w:t>
            </w:r>
            <w:proofErr w:type="gramEnd"/>
            <w:r>
              <w:rPr>
                <w:rFonts w:ascii="Calibri" w:hAnsi="Calibri" w:cs="Calibri"/>
                <w:color w:val="000000"/>
                <w:sz w:val="22"/>
                <w:szCs w:val="22"/>
              </w:rPr>
              <w:t xml:space="preserve"> no corresponding entry in Table 21-1 for many parameters in this table.</w:t>
            </w:r>
          </w:p>
        </w:tc>
        <w:tc>
          <w:tcPr>
            <w:tcW w:w="2273" w:type="dxa"/>
            <w:shd w:val="clear" w:color="auto" w:fill="auto"/>
            <w:noWrap/>
          </w:tcPr>
          <w:p w14:paraId="6CBE03E1"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t>For the parameters not exist in table 21-1, change the value to "Not present".</w:t>
            </w:r>
          </w:p>
          <w:p w14:paraId="62AE7BF1" w14:textId="77777777" w:rsidR="00642100" w:rsidRPr="002531D8" w:rsidRDefault="00642100" w:rsidP="00642100">
            <w:pPr>
              <w:rPr>
                <w:bCs/>
                <w:color w:val="000000"/>
                <w:sz w:val="20"/>
                <w:szCs w:val="20"/>
              </w:rPr>
            </w:pPr>
          </w:p>
        </w:tc>
        <w:tc>
          <w:tcPr>
            <w:tcW w:w="3757" w:type="dxa"/>
            <w:shd w:val="clear" w:color="auto" w:fill="auto"/>
          </w:tcPr>
          <w:p w14:paraId="00C4B6AE" w14:textId="77777777" w:rsidR="00642100" w:rsidRDefault="00642100" w:rsidP="00642100">
            <w:pPr>
              <w:rPr>
                <w:bCs/>
                <w:color w:val="000000"/>
                <w:sz w:val="20"/>
                <w:szCs w:val="20"/>
              </w:rPr>
            </w:pPr>
            <w:r>
              <w:rPr>
                <w:bCs/>
                <w:color w:val="000000"/>
                <w:sz w:val="20"/>
                <w:szCs w:val="20"/>
              </w:rPr>
              <w:t xml:space="preserve">Revised. </w:t>
            </w:r>
          </w:p>
          <w:p w14:paraId="55EE2294" w14:textId="77777777" w:rsidR="00642100" w:rsidRDefault="00642100" w:rsidP="00642100">
            <w:pPr>
              <w:rPr>
                <w:bCs/>
                <w:color w:val="000000"/>
                <w:sz w:val="20"/>
                <w:szCs w:val="20"/>
              </w:rPr>
            </w:pPr>
          </w:p>
          <w:p w14:paraId="47B0C15D" w14:textId="774A89D7" w:rsidR="00642100" w:rsidRDefault="00642100" w:rsidP="00642100">
            <w:pPr>
              <w:rPr>
                <w:bCs/>
                <w:color w:val="000000"/>
                <w:sz w:val="20"/>
                <w:szCs w:val="20"/>
              </w:rPr>
            </w:pPr>
            <w:r>
              <w:rPr>
                <w:bCs/>
                <w:color w:val="000000"/>
                <w:sz w:val="20"/>
                <w:szCs w:val="20"/>
              </w:rPr>
              <w:t>Agree in principle. Some of the “Otherwise” fields are removed, others change the value to “Not present.”</w:t>
            </w:r>
          </w:p>
          <w:p w14:paraId="3DA1143F" w14:textId="77777777" w:rsidR="00642100" w:rsidRDefault="00642100" w:rsidP="00642100">
            <w:pPr>
              <w:rPr>
                <w:bCs/>
                <w:color w:val="000000"/>
                <w:sz w:val="20"/>
                <w:szCs w:val="20"/>
              </w:rPr>
            </w:pPr>
          </w:p>
          <w:p w14:paraId="7C634846" w14:textId="77777777" w:rsidR="00642100" w:rsidRDefault="00642100" w:rsidP="00642100">
            <w:pPr>
              <w:rPr>
                <w:bCs/>
                <w:color w:val="000000"/>
                <w:sz w:val="20"/>
                <w:szCs w:val="20"/>
              </w:rPr>
            </w:pPr>
          </w:p>
          <w:p w14:paraId="2EF08C56" w14:textId="500E8AB2" w:rsidR="00642100" w:rsidRPr="002531D8" w:rsidRDefault="00642100" w:rsidP="00642100">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D1.0 according to the proposed text changes as resolution to CID </w:t>
            </w:r>
            <w:r>
              <w:rPr>
                <w:bCs/>
                <w:color w:val="000000"/>
                <w:sz w:val="20"/>
                <w:szCs w:val="20"/>
              </w:rPr>
              <w:t>2356</w:t>
            </w:r>
            <w:r w:rsidRPr="002531D8">
              <w:rPr>
                <w:rFonts w:hint="eastAsia"/>
                <w:bCs/>
                <w:color w:val="000000"/>
                <w:sz w:val="20"/>
                <w:szCs w:val="20"/>
              </w:rPr>
              <w:t xml:space="preserve"> </w:t>
            </w:r>
            <w:r w:rsidRPr="002531D8">
              <w:rPr>
                <w:bCs/>
                <w:color w:val="000000"/>
                <w:sz w:val="20"/>
                <w:szCs w:val="20"/>
              </w:rPr>
              <w:t>in 11-19/</w:t>
            </w:r>
            <w:r w:rsidR="00F04BEA">
              <w:rPr>
                <w:bCs/>
                <w:color w:val="000000"/>
                <w:sz w:val="20"/>
                <w:szCs w:val="20"/>
              </w:rPr>
              <w:t>0700</w:t>
            </w:r>
            <w:r w:rsidRPr="002531D8">
              <w:rPr>
                <w:bCs/>
                <w:color w:val="000000"/>
                <w:sz w:val="20"/>
                <w:szCs w:val="20"/>
              </w:rPr>
              <w:t>r0</w:t>
            </w:r>
          </w:p>
        </w:tc>
      </w:tr>
      <w:tr w:rsidR="00642100" w:rsidRPr="002531D8" w14:paraId="677A22B9" w14:textId="77777777" w:rsidTr="00F162A8">
        <w:trPr>
          <w:trHeight w:val="220"/>
        </w:trPr>
        <w:tc>
          <w:tcPr>
            <w:tcW w:w="696" w:type="dxa"/>
            <w:shd w:val="clear" w:color="auto" w:fill="auto"/>
            <w:noWrap/>
          </w:tcPr>
          <w:p w14:paraId="091A2338"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2357</w:t>
            </w:r>
          </w:p>
          <w:p w14:paraId="041E1F2A" w14:textId="77777777" w:rsidR="00642100" w:rsidRDefault="00642100" w:rsidP="00642100">
            <w:pPr>
              <w:jc w:val="both"/>
              <w:rPr>
                <w:rFonts w:ascii="Calibri" w:hAnsi="Calibri" w:cs="Calibri"/>
                <w:color w:val="000000"/>
                <w:sz w:val="22"/>
                <w:szCs w:val="22"/>
              </w:rPr>
            </w:pPr>
          </w:p>
        </w:tc>
        <w:tc>
          <w:tcPr>
            <w:tcW w:w="1261" w:type="dxa"/>
            <w:shd w:val="clear" w:color="auto" w:fill="auto"/>
            <w:noWrap/>
          </w:tcPr>
          <w:p w14:paraId="56F35D5D" w14:textId="77777777" w:rsidR="00642100" w:rsidRDefault="00642100" w:rsidP="00642100">
            <w:pPr>
              <w:jc w:val="both"/>
              <w:rPr>
                <w:rFonts w:ascii="Calibri" w:hAnsi="Calibri" w:cs="Calibri"/>
                <w:color w:val="000000"/>
                <w:sz w:val="22"/>
                <w:szCs w:val="22"/>
              </w:rPr>
            </w:pPr>
            <w:proofErr w:type="spellStart"/>
            <w:r>
              <w:rPr>
                <w:rFonts w:ascii="Calibri" w:hAnsi="Calibri" w:cs="Calibri"/>
                <w:color w:val="000000"/>
                <w:sz w:val="22"/>
                <w:szCs w:val="22"/>
              </w:rPr>
              <w:t>Tianyu</w:t>
            </w:r>
            <w:proofErr w:type="spellEnd"/>
            <w:r>
              <w:rPr>
                <w:rFonts w:ascii="Calibri" w:hAnsi="Calibri" w:cs="Calibri"/>
                <w:color w:val="000000"/>
                <w:sz w:val="22"/>
                <w:szCs w:val="22"/>
              </w:rPr>
              <w:t xml:space="preserve"> Wu</w:t>
            </w:r>
          </w:p>
          <w:p w14:paraId="129E4868" w14:textId="77777777" w:rsidR="00642100" w:rsidRDefault="00642100" w:rsidP="00642100">
            <w:pPr>
              <w:jc w:val="both"/>
              <w:rPr>
                <w:rFonts w:ascii="Calibri" w:hAnsi="Calibri" w:cs="Calibri"/>
                <w:color w:val="000000"/>
                <w:sz w:val="22"/>
                <w:szCs w:val="22"/>
              </w:rPr>
            </w:pPr>
          </w:p>
        </w:tc>
        <w:tc>
          <w:tcPr>
            <w:tcW w:w="630" w:type="dxa"/>
            <w:shd w:val="clear" w:color="auto" w:fill="auto"/>
            <w:noWrap/>
          </w:tcPr>
          <w:p w14:paraId="21EF5078"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147.01</w:t>
            </w:r>
          </w:p>
          <w:p w14:paraId="5D4C6F75" w14:textId="77777777" w:rsidR="00642100" w:rsidRDefault="00642100" w:rsidP="00642100">
            <w:pPr>
              <w:jc w:val="both"/>
              <w:rPr>
                <w:rFonts w:ascii="Calibri" w:hAnsi="Calibri" w:cs="Calibri"/>
                <w:color w:val="000000"/>
                <w:sz w:val="22"/>
                <w:szCs w:val="22"/>
              </w:rPr>
            </w:pPr>
          </w:p>
        </w:tc>
        <w:tc>
          <w:tcPr>
            <w:tcW w:w="2700" w:type="dxa"/>
            <w:shd w:val="clear" w:color="auto" w:fill="auto"/>
            <w:noWrap/>
          </w:tcPr>
          <w:p w14:paraId="585CC5C0" w14:textId="6E637DB2" w:rsidR="00642100" w:rsidRDefault="00642100" w:rsidP="00642100">
            <w:pPr>
              <w:rPr>
                <w:rFonts w:ascii="Calibri" w:hAnsi="Calibri" w:cs="Calibri"/>
                <w:color w:val="000000"/>
                <w:sz w:val="22"/>
                <w:szCs w:val="22"/>
              </w:rPr>
            </w:pPr>
            <w:r>
              <w:rPr>
                <w:rFonts w:ascii="Calibri" w:hAnsi="Calibri" w:cs="Calibri"/>
                <w:color w:val="000000"/>
                <w:sz w:val="22"/>
                <w:szCs w:val="22"/>
              </w:rPr>
              <w:t>Terms of LTF_REP and "repetitions of the HE-LTF" are misleading. In secure HE-LTF, HE-LTFs are not repeated.</w:t>
            </w:r>
          </w:p>
        </w:tc>
        <w:tc>
          <w:tcPr>
            <w:tcW w:w="2273" w:type="dxa"/>
            <w:shd w:val="clear" w:color="auto" w:fill="auto"/>
            <w:noWrap/>
          </w:tcPr>
          <w:p w14:paraId="7A1B4651" w14:textId="66E374C2" w:rsidR="00642100" w:rsidRDefault="00642100" w:rsidP="00642100">
            <w:pPr>
              <w:rPr>
                <w:rFonts w:ascii="Calibri" w:hAnsi="Calibri" w:cs="Calibri"/>
                <w:color w:val="000000"/>
                <w:sz w:val="22"/>
                <w:szCs w:val="22"/>
              </w:rPr>
            </w:pPr>
            <w:r>
              <w:rPr>
                <w:rFonts w:ascii="Calibri" w:hAnsi="Calibri" w:cs="Calibri"/>
                <w:color w:val="000000"/>
                <w:sz w:val="22"/>
                <w:szCs w:val="22"/>
              </w:rPr>
              <w:t xml:space="preserve">Change to more precise terms such as LTF_SEC </w:t>
            </w:r>
            <w:proofErr w:type="gramStart"/>
            <w:r>
              <w:rPr>
                <w:rFonts w:ascii="Calibri" w:hAnsi="Calibri" w:cs="Calibri"/>
                <w:color w:val="000000"/>
                <w:sz w:val="22"/>
                <w:szCs w:val="22"/>
              </w:rPr>
              <w:t>and  sections</w:t>
            </w:r>
            <w:proofErr w:type="gramEnd"/>
            <w:r>
              <w:rPr>
                <w:rFonts w:ascii="Calibri" w:hAnsi="Calibri" w:cs="Calibri"/>
                <w:color w:val="000000"/>
                <w:sz w:val="22"/>
                <w:szCs w:val="22"/>
              </w:rPr>
              <w:t xml:space="preserve"> of the HE-LTF.  Clarify that for normal HE-LTF mode, the LTF sections are repeating but for secure HE-LTF mode, the LTF sections are defined with different randomized sequences.</w:t>
            </w:r>
          </w:p>
        </w:tc>
        <w:tc>
          <w:tcPr>
            <w:tcW w:w="3757" w:type="dxa"/>
            <w:shd w:val="clear" w:color="auto" w:fill="auto"/>
          </w:tcPr>
          <w:p w14:paraId="416920D8" w14:textId="77777777" w:rsidR="00642100" w:rsidRDefault="00642100" w:rsidP="00642100">
            <w:pPr>
              <w:rPr>
                <w:bCs/>
                <w:color w:val="000000"/>
                <w:sz w:val="20"/>
                <w:szCs w:val="20"/>
              </w:rPr>
            </w:pPr>
            <w:r>
              <w:rPr>
                <w:bCs/>
                <w:color w:val="000000"/>
                <w:sz w:val="20"/>
                <w:szCs w:val="20"/>
              </w:rPr>
              <w:t xml:space="preserve">Revised. </w:t>
            </w:r>
          </w:p>
          <w:p w14:paraId="07C10EBB" w14:textId="77777777" w:rsidR="00642100" w:rsidRDefault="00642100" w:rsidP="00642100">
            <w:pPr>
              <w:rPr>
                <w:bCs/>
                <w:color w:val="000000"/>
                <w:sz w:val="20"/>
                <w:szCs w:val="20"/>
              </w:rPr>
            </w:pPr>
          </w:p>
          <w:p w14:paraId="29F92700" w14:textId="4650409E" w:rsidR="00642100" w:rsidRDefault="00642100" w:rsidP="00642100">
            <w:pPr>
              <w:rPr>
                <w:bCs/>
                <w:color w:val="000000"/>
                <w:sz w:val="20"/>
                <w:szCs w:val="20"/>
              </w:rPr>
            </w:pPr>
            <w:r>
              <w:rPr>
                <w:bCs/>
                <w:color w:val="000000"/>
                <w:sz w:val="20"/>
                <w:szCs w:val="20"/>
              </w:rPr>
              <w:t xml:space="preserve">Agree in principle.  Although for regular HE-LTFs, multiple segments of HE-LTF field for one user are repeating, this is not the case for secure HE-LTF. To be more precise, change all LTF_REP to LTF_SEG and do a global search to update the related part. Change “DL Rep” and “UL Rep” to “DL </w:t>
            </w:r>
            <w:proofErr w:type="spellStart"/>
            <w:r>
              <w:rPr>
                <w:bCs/>
                <w:color w:val="000000"/>
                <w:sz w:val="20"/>
                <w:szCs w:val="20"/>
              </w:rPr>
              <w:t>Seg</w:t>
            </w:r>
            <w:proofErr w:type="spellEnd"/>
            <w:r>
              <w:rPr>
                <w:bCs/>
                <w:color w:val="000000"/>
                <w:sz w:val="20"/>
                <w:szCs w:val="20"/>
              </w:rPr>
              <w:t xml:space="preserve">” and “UL </w:t>
            </w:r>
            <w:proofErr w:type="spellStart"/>
            <w:r>
              <w:rPr>
                <w:bCs/>
                <w:color w:val="000000"/>
                <w:sz w:val="20"/>
                <w:szCs w:val="20"/>
              </w:rPr>
              <w:t>Seg</w:t>
            </w:r>
            <w:proofErr w:type="spellEnd"/>
            <w:proofErr w:type="gramStart"/>
            <w:r>
              <w:rPr>
                <w:bCs/>
                <w:color w:val="000000"/>
                <w:sz w:val="20"/>
                <w:szCs w:val="20"/>
              </w:rPr>
              <w:t>” ,</w:t>
            </w:r>
            <w:proofErr w:type="gramEnd"/>
            <w:r>
              <w:rPr>
                <w:bCs/>
                <w:color w:val="000000"/>
                <w:sz w:val="20"/>
                <w:szCs w:val="20"/>
              </w:rPr>
              <w:t xml:space="preserve"> change “repetition” to “segment” </w:t>
            </w:r>
            <w:proofErr w:type="spellStart"/>
            <w:r>
              <w:rPr>
                <w:bCs/>
                <w:color w:val="000000"/>
                <w:sz w:val="20"/>
                <w:szCs w:val="20"/>
              </w:rPr>
              <w:t>etc</w:t>
            </w:r>
            <w:proofErr w:type="spellEnd"/>
            <w:r>
              <w:rPr>
                <w:bCs/>
                <w:color w:val="000000"/>
                <w:sz w:val="20"/>
                <w:szCs w:val="20"/>
              </w:rPr>
              <w:t xml:space="preserve"> as listed in the text change part. </w:t>
            </w:r>
          </w:p>
          <w:p w14:paraId="56617ED0" w14:textId="77777777" w:rsidR="00642100" w:rsidRDefault="00642100" w:rsidP="00642100">
            <w:pPr>
              <w:rPr>
                <w:bCs/>
                <w:color w:val="000000"/>
                <w:sz w:val="20"/>
                <w:szCs w:val="20"/>
              </w:rPr>
            </w:pPr>
          </w:p>
          <w:p w14:paraId="03657D07" w14:textId="667DAE13" w:rsidR="00642100" w:rsidRPr="002531D8" w:rsidRDefault="00642100" w:rsidP="00642100">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D1.0 according to the proposed text changes as resolution to CID </w:t>
            </w:r>
            <w:r>
              <w:rPr>
                <w:bCs/>
                <w:color w:val="000000"/>
                <w:sz w:val="20"/>
                <w:szCs w:val="20"/>
              </w:rPr>
              <w:t>2357</w:t>
            </w:r>
            <w:r w:rsidRPr="002531D8">
              <w:rPr>
                <w:rFonts w:hint="eastAsia"/>
                <w:bCs/>
                <w:color w:val="000000"/>
                <w:sz w:val="20"/>
                <w:szCs w:val="20"/>
              </w:rPr>
              <w:t xml:space="preserve"> </w:t>
            </w:r>
            <w:r w:rsidRPr="002531D8">
              <w:rPr>
                <w:bCs/>
                <w:color w:val="000000"/>
                <w:sz w:val="20"/>
                <w:szCs w:val="20"/>
              </w:rPr>
              <w:t>in 11-19/</w:t>
            </w:r>
            <w:r w:rsidR="00F04BEA">
              <w:rPr>
                <w:bCs/>
                <w:color w:val="000000"/>
                <w:sz w:val="20"/>
                <w:szCs w:val="20"/>
              </w:rPr>
              <w:t>0700</w:t>
            </w:r>
            <w:r w:rsidRPr="002531D8">
              <w:rPr>
                <w:bCs/>
                <w:color w:val="000000"/>
                <w:sz w:val="20"/>
                <w:szCs w:val="20"/>
              </w:rPr>
              <w:t>r0</w:t>
            </w:r>
          </w:p>
        </w:tc>
      </w:tr>
      <w:tr w:rsidR="00642100" w:rsidRPr="002531D8" w14:paraId="3ADE6989" w14:textId="77777777" w:rsidTr="00F162A8">
        <w:trPr>
          <w:trHeight w:val="220"/>
        </w:trPr>
        <w:tc>
          <w:tcPr>
            <w:tcW w:w="696" w:type="dxa"/>
            <w:shd w:val="clear" w:color="auto" w:fill="auto"/>
            <w:noWrap/>
          </w:tcPr>
          <w:p w14:paraId="74D8CE7C"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2359</w:t>
            </w:r>
          </w:p>
          <w:p w14:paraId="37F95847" w14:textId="77777777" w:rsidR="00642100" w:rsidRDefault="00642100" w:rsidP="00642100">
            <w:pPr>
              <w:jc w:val="both"/>
              <w:rPr>
                <w:rFonts w:ascii="Calibri" w:hAnsi="Calibri" w:cs="Calibri"/>
                <w:color w:val="000000"/>
                <w:sz w:val="22"/>
                <w:szCs w:val="22"/>
              </w:rPr>
            </w:pPr>
          </w:p>
        </w:tc>
        <w:tc>
          <w:tcPr>
            <w:tcW w:w="1261" w:type="dxa"/>
            <w:shd w:val="clear" w:color="auto" w:fill="auto"/>
            <w:noWrap/>
          </w:tcPr>
          <w:p w14:paraId="5A5582A8" w14:textId="77777777" w:rsidR="00642100" w:rsidRDefault="00642100" w:rsidP="00642100">
            <w:pPr>
              <w:jc w:val="both"/>
              <w:rPr>
                <w:rFonts w:ascii="Calibri" w:hAnsi="Calibri" w:cs="Calibri"/>
                <w:color w:val="000000"/>
                <w:sz w:val="22"/>
                <w:szCs w:val="22"/>
              </w:rPr>
            </w:pPr>
            <w:proofErr w:type="spellStart"/>
            <w:r>
              <w:rPr>
                <w:rFonts w:ascii="Calibri" w:hAnsi="Calibri" w:cs="Calibri"/>
                <w:color w:val="000000"/>
                <w:sz w:val="22"/>
                <w:szCs w:val="22"/>
              </w:rPr>
              <w:t>Tianyu</w:t>
            </w:r>
            <w:proofErr w:type="spellEnd"/>
            <w:r>
              <w:rPr>
                <w:rFonts w:ascii="Calibri" w:hAnsi="Calibri" w:cs="Calibri"/>
                <w:color w:val="000000"/>
                <w:sz w:val="22"/>
                <w:szCs w:val="22"/>
              </w:rPr>
              <w:t xml:space="preserve"> Wu</w:t>
            </w:r>
          </w:p>
          <w:p w14:paraId="73BC618C" w14:textId="77777777" w:rsidR="00642100" w:rsidRDefault="00642100" w:rsidP="00642100">
            <w:pPr>
              <w:jc w:val="both"/>
              <w:rPr>
                <w:rFonts w:ascii="Calibri" w:hAnsi="Calibri" w:cs="Calibri"/>
                <w:color w:val="000000"/>
                <w:sz w:val="22"/>
                <w:szCs w:val="22"/>
              </w:rPr>
            </w:pPr>
          </w:p>
        </w:tc>
        <w:tc>
          <w:tcPr>
            <w:tcW w:w="630" w:type="dxa"/>
            <w:shd w:val="clear" w:color="auto" w:fill="auto"/>
            <w:noWrap/>
          </w:tcPr>
          <w:p w14:paraId="0B0EC3C5"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148.01</w:t>
            </w:r>
          </w:p>
          <w:p w14:paraId="1CF73C2F" w14:textId="77777777" w:rsidR="00642100" w:rsidRDefault="00642100" w:rsidP="00642100">
            <w:pPr>
              <w:jc w:val="both"/>
              <w:rPr>
                <w:rFonts w:ascii="Calibri" w:hAnsi="Calibri" w:cs="Calibri"/>
                <w:color w:val="000000"/>
                <w:sz w:val="22"/>
                <w:szCs w:val="22"/>
              </w:rPr>
            </w:pPr>
          </w:p>
        </w:tc>
        <w:tc>
          <w:tcPr>
            <w:tcW w:w="2700" w:type="dxa"/>
            <w:shd w:val="clear" w:color="auto" w:fill="auto"/>
            <w:noWrap/>
          </w:tcPr>
          <w:p w14:paraId="53CCA885" w14:textId="407FF4E2" w:rsidR="00642100" w:rsidRDefault="00642100" w:rsidP="00642100">
            <w:pPr>
              <w:rPr>
                <w:rFonts w:ascii="Calibri" w:hAnsi="Calibri" w:cs="Calibri"/>
                <w:color w:val="000000"/>
                <w:sz w:val="22"/>
                <w:szCs w:val="22"/>
              </w:rPr>
            </w:pPr>
            <w:r>
              <w:rPr>
                <w:rFonts w:ascii="Calibri" w:hAnsi="Calibri" w:cs="Calibri"/>
                <w:color w:val="000000"/>
                <w:sz w:val="22"/>
                <w:szCs w:val="22"/>
              </w:rPr>
              <w:t xml:space="preserve">"NUM_USERS" field definition is not </w:t>
            </w:r>
            <w:proofErr w:type="spellStart"/>
            <w:proofErr w:type="gramStart"/>
            <w:r>
              <w:rPr>
                <w:rFonts w:ascii="Calibri" w:hAnsi="Calibri" w:cs="Calibri"/>
                <w:color w:val="000000"/>
                <w:sz w:val="22"/>
                <w:szCs w:val="22"/>
              </w:rPr>
              <w:t>correct.The</w:t>
            </w:r>
            <w:proofErr w:type="spellEnd"/>
            <w:proofErr w:type="gramEnd"/>
            <w:r>
              <w:rPr>
                <w:rFonts w:ascii="Calibri" w:hAnsi="Calibri" w:cs="Calibri"/>
                <w:color w:val="000000"/>
                <w:sz w:val="22"/>
                <w:szCs w:val="22"/>
              </w:rPr>
              <w:t xml:space="preserve"> value of this field should be defined as indicating the </w:t>
            </w:r>
            <w:r>
              <w:rPr>
                <w:rFonts w:ascii="Calibri" w:hAnsi="Calibri" w:cs="Calibri"/>
                <w:color w:val="000000"/>
                <w:sz w:val="22"/>
                <w:szCs w:val="22"/>
              </w:rPr>
              <w:lastRenderedPageBreak/>
              <w:t>number of users in HE Ranging NDP with randomized LTF sequence.</w:t>
            </w:r>
          </w:p>
        </w:tc>
        <w:tc>
          <w:tcPr>
            <w:tcW w:w="2273" w:type="dxa"/>
            <w:shd w:val="clear" w:color="auto" w:fill="auto"/>
            <w:noWrap/>
          </w:tcPr>
          <w:p w14:paraId="23E75566"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lastRenderedPageBreak/>
              <w:t>Correct the definition of this field.</w:t>
            </w:r>
          </w:p>
          <w:p w14:paraId="6D69E129" w14:textId="77777777" w:rsidR="00642100" w:rsidRDefault="00642100" w:rsidP="00642100">
            <w:pPr>
              <w:rPr>
                <w:rFonts w:ascii="Calibri" w:hAnsi="Calibri" w:cs="Calibri"/>
                <w:color w:val="000000"/>
                <w:sz w:val="22"/>
                <w:szCs w:val="22"/>
              </w:rPr>
            </w:pPr>
          </w:p>
        </w:tc>
        <w:tc>
          <w:tcPr>
            <w:tcW w:w="3757" w:type="dxa"/>
            <w:shd w:val="clear" w:color="auto" w:fill="auto"/>
          </w:tcPr>
          <w:p w14:paraId="5A5A3DF3" w14:textId="77777777" w:rsidR="00642100" w:rsidRDefault="00642100" w:rsidP="00642100">
            <w:pPr>
              <w:rPr>
                <w:bCs/>
                <w:color w:val="000000"/>
                <w:sz w:val="20"/>
                <w:szCs w:val="20"/>
              </w:rPr>
            </w:pPr>
            <w:r>
              <w:rPr>
                <w:bCs/>
                <w:color w:val="000000"/>
                <w:sz w:val="20"/>
                <w:szCs w:val="20"/>
              </w:rPr>
              <w:t>Revised.</w:t>
            </w:r>
          </w:p>
          <w:p w14:paraId="5E37205C" w14:textId="77777777" w:rsidR="00642100" w:rsidRDefault="00642100" w:rsidP="00642100">
            <w:pPr>
              <w:rPr>
                <w:bCs/>
                <w:color w:val="000000"/>
                <w:sz w:val="20"/>
                <w:szCs w:val="20"/>
              </w:rPr>
            </w:pPr>
          </w:p>
          <w:p w14:paraId="5D26BFC6" w14:textId="16C421A3" w:rsidR="00642100" w:rsidRDefault="00642100" w:rsidP="00642100">
            <w:pPr>
              <w:rPr>
                <w:bCs/>
                <w:color w:val="000000"/>
                <w:sz w:val="20"/>
                <w:szCs w:val="20"/>
              </w:rPr>
            </w:pPr>
            <w:r>
              <w:rPr>
                <w:bCs/>
                <w:color w:val="000000"/>
                <w:sz w:val="20"/>
                <w:szCs w:val="20"/>
              </w:rPr>
              <w:t xml:space="preserve">Agree in principle. This field only presents for HE </w:t>
            </w:r>
            <w:proofErr w:type="gramStart"/>
            <w:r>
              <w:rPr>
                <w:bCs/>
                <w:color w:val="000000"/>
                <w:sz w:val="20"/>
                <w:szCs w:val="20"/>
              </w:rPr>
              <w:t>ranging</w:t>
            </w:r>
            <w:proofErr w:type="gramEnd"/>
            <w:r>
              <w:rPr>
                <w:bCs/>
                <w:color w:val="000000"/>
                <w:sz w:val="20"/>
                <w:szCs w:val="20"/>
              </w:rPr>
              <w:t xml:space="preserve"> NDP with secure HE-LTF. </w:t>
            </w:r>
          </w:p>
          <w:p w14:paraId="5A946351" w14:textId="77777777" w:rsidR="00642100" w:rsidRDefault="00642100" w:rsidP="00642100">
            <w:pPr>
              <w:rPr>
                <w:bCs/>
                <w:color w:val="000000"/>
                <w:sz w:val="20"/>
                <w:szCs w:val="20"/>
              </w:rPr>
            </w:pPr>
          </w:p>
          <w:p w14:paraId="11EFE2D9" w14:textId="5891F103" w:rsidR="00642100" w:rsidRPr="002531D8" w:rsidRDefault="00642100" w:rsidP="00642100">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D1.0 according to the proposed text changes as resolution to CID </w:t>
            </w:r>
            <w:r>
              <w:rPr>
                <w:bCs/>
                <w:color w:val="000000"/>
                <w:sz w:val="20"/>
                <w:szCs w:val="20"/>
              </w:rPr>
              <w:t>2359</w:t>
            </w:r>
            <w:r w:rsidRPr="002531D8">
              <w:rPr>
                <w:rFonts w:hint="eastAsia"/>
                <w:bCs/>
                <w:color w:val="000000"/>
                <w:sz w:val="20"/>
                <w:szCs w:val="20"/>
              </w:rPr>
              <w:t xml:space="preserve"> </w:t>
            </w:r>
            <w:r w:rsidRPr="002531D8">
              <w:rPr>
                <w:bCs/>
                <w:color w:val="000000"/>
                <w:sz w:val="20"/>
                <w:szCs w:val="20"/>
              </w:rPr>
              <w:t>in 11-19/</w:t>
            </w:r>
            <w:r w:rsidR="00F04BEA">
              <w:rPr>
                <w:bCs/>
                <w:color w:val="000000"/>
                <w:sz w:val="20"/>
                <w:szCs w:val="20"/>
              </w:rPr>
              <w:t>0700</w:t>
            </w:r>
            <w:r w:rsidRPr="002531D8">
              <w:rPr>
                <w:bCs/>
                <w:color w:val="000000"/>
                <w:sz w:val="20"/>
                <w:szCs w:val="20"/>
              </w:rPr>
              <w:t>r0</w:t>
            </w:r>
          </w:p>
        </w:tc>
      </w:tr>
      <w:tr w:rsidR="00642100" w:rsidRPr="002531D8" w14:paraId="3CB80337" w14:textId="77777777" w:rsidTr="00F162A8">
        <w:trPr>
          <w:trHeight w:val="220"/>
        </w:trPr>
        <w:tc>
          <w:tcPr>
            <w:tcW w:w="696" w:type="dxa"/>
            <w:shd w:val="clear" w:color="auto" w:fill="auto"/>
            <w:noWrap/>
          </w:tcPr>
          <w:p w14:paraId="798017C6"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lastRenderedPageBreak/>
              <w:t>2360</w:t>
            </w:r>
          </w:p>
          <w:p w14:paraId="6E74181E" w14:textId="77777777" w:rsidR="00642100" w:rsidRDefault="00642100" w:rsidP="00642100">
            <w:pPr>
              <w:jc w:val="both"/>
              <w:rPr>
                <w:rFonts w:ascii="Calibri" w:hAnsi="Calibri" w:cs="Calibri"/>
                <w:color w:val="000000"/>
                <w:sz w:val="22"/>
                <w:szCs w:val="22"/>
              </w:rPr>
            </w:pPr>
          </w:p>
        </w:tc>
        <w:tc>
          <w:tcPr>
            <w:tcW w:w="1261" w:type="dxa"/>
            <w:shd w:val="clear" w:color="auto" w:fill="auto"/>
            <w:noWrap/>
          </w:tcPr>
          <w:p w14:paraId="2696C76D" w14:textId="77777777" w:rsidR="00642100" w:rsidRDefault="00642100" w:rsidP="00642100">
            <w:pPr>
              <w:jc w:val="both"/>
              <w:rPr>
                <w:rFonts w:ascii="Calibri" w:hAnsi="Calibri" w:cs="Calibri"/>
                <w:color w:val="000000"/>
                <w:sz w:val="22"/>
                <w:szCs w:val="22"/>
              </w:rPr>
            </w:pPr>
            <w:proofErr w:type="spellStart"/>
            <w:r>
              <w:rPr>
                <w:rFonts w:ascii="Calibri" w:hAnsi="Calibri" w:cs="Calibri"/>
                <w:color w:val="000000"/>
                <w:sz w:val="22"/>
                <w:szCs w:val="22"/>
              </w:rPr>
              <w:t>Tianyu</w:t>
            </w:r>
            <w:proofErr w:type="spellEnd"/>
            <w:r>
              <w:rPr>
                <w:rFonts w:ascii="Calibri" w:hAnsi="Calibri" w:cs="Calibri"/>
                <w:color w:val="000000"/>
                <w:sz w:val="22"/>
                <w:szCs w:val="22"/>
              </w:rPr>
              <w:t xml:space="preserve"> Wu</w:t>
            </w:r>
          </w:p>
          <w:p w14:paraId="76CE390C" w14:textId="77777777" w:rsidR="00642100" w:rsidRDefault="00642100" w:rsidP="00642100">
            <w:pPr>
              <w:jc w:val="both"/>
              <w:rPr>
                <w:rFonts w:ascii="Calibri" w:hAnsi="Calibri" w:cs="Calibri"/>
                <w:color w:val="000000"/>
                <w:sz w:val="22"/>
                <w:szCs w:val="22"/>
              </w:rPr>
            </w:pPr>
          </w:p>
        </w:tc>
        <w:tc>
          <w:tcPr>
            <w:tcW w:w="630" w:type="dxa"/>
            <w:shd w:val="clear" w:color="auto" w:fill="auto"/>
            <w:noWrap/>
          </w:tcPr>
          <w:p w14:paraId="79DEA5C5"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149.07</w:t>
            </w:r>
          </w:p>
          <w:p w14:paraId="606F6ED4" w14:textId="77777777" w:rsidR="00642100" w:rsidRDefault="00642100" w:rsidP="00642100">
            <w:pPr>
              <w:jc w:val="both"/>
              <w:rPr>
                <w:rFonts w:ascii="Calibri" w:hAnsi="Calibri" w:cs="Calibri"/>
                <w:color w:val="000000"/>
                <w:sz w:val="22"/>
                <w:szCs w:val="22"/>
              </w:rPr>
            </w:pPr>
          </w:p>
        </w:tc>
        <w:tc>
          <w:tcPr>
            <w:tcW w:w="2700" w:type="dxa"/>
            <w:shd w:val="clear" w:color="auto" w:fill="auto"/>
            <w:noWrap/>
          </w:tcPr>
          <w:p w14:paraId="2DFBA364" w14:textId="5A89E915" w:rsidR="00642100" w:rsidRDefault="00642100" w:rsidP="00642100">
            <w:pPr>
              <w:rPr>
                <w:rFonts w:ascii="Calibri" w:hAnsi="Calibri" w:cs="Calibri"/>
                <w:color w:val="000000"/>
                <w:sz w:val="22"/>
                <w:szCs w:val="22"/>
              </w:rPr>
            </w:pPr>
            <w:r>
              <w:rPr>
                <w:rFonts w:ascii="Calibri" w:hAnsi="Calibri" w:cs="Calibri"/>
                <w:color w:val="000000"/>
                <w:sz w:val="22"/>
                <w:szCs w:val="22"/>
              </w:rPr>
              <w:t xml:space="preserve">All the parameters in LTFVECTOR are also defined in TXVECTOR and RXVECTOR, why need these duplicate parameters to be defined in TXVECTOR and RXVECTOR? The parameters in LTFVECTOR will not pass from MAC to PHY in Tx and not pass from PHY to MAC in Rx. They </w:t>
            </w:r>
            <w:proofErr w:type="spellStart"/>
            <w:r>
              <w:rPr>
                <w:rFonts w:ascii="Calibri" w:hAnsi="Calibri" w:cs="Calibri"/>
                <w:color w:val="000000"/>
                <w:sz w:val="22"/>
                <w:szCs w:val="22"/>
              </w:rPr>
              <w:t>donot</w:t>
            </w:r>
            <w:proofErr w:type="spellEnd"/>
            <w:r>
              <w:rPr>
                <w:rFonts w:ascii="Calibri" w:hAnsi="Calibri" w:cs="Calibri"/>
                <w:color w:val="000000"/>
                <w:sz w:val="22"/>
                <w:szCs w:val="22"/>
              </w:rPr>
              <w:t xml:space="preserve"> need to be defined in TXVECTOR and RXVECTOR.</w:t>
            </w:r>
          </w:p>
        </w:tc>
        <w:tc>
          <w:tcPr>
            <w:tcW w:w="2273" w:type="dxa"/>
            <w:shd w:val="clear" w:color="auto" w:fill="auto"/>
            <w:noWrap/>
          </w:tcPr>
          <w:p w14:paraId="1DAEECF0"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t>Remove the redundant parameters from TXVECTOR/RXVECTOR table.</w:t>
            </w:r>
          </w:p>
          <w:p w14:paraId="29B80E25" w14:textId="77777777" w:rsidR="00642100" w:rsidRDefault="00642100" w:rsidP="00642100">
            <w:pPr>
              <w:rPr>
                <w:rFonts w:ascii="Calibri" w:hAnsi="Calibri" w:cs="Calibri"/>
                <w:color w:val="000000"/>
                <w:sz w:val="22"/>
                <w:szCs w:val="22"/>
              </w:rPr>
            </w:pPr>
          </w:p>
        </w:tc>
        <w:tc>
          <w:tcPr>
            <w:tcW w:w="3757" w:type="dxa"/>
            <w:shd w:val="clear" w:color="auto" w:fill="auto"/>
          </w:tcPr>
          <w:p w14:paraId="3BD72BAF" w14:textId="77777777" w:rsidR="00642100" w:rsidRDefault="00642100" w:rsidP="00642100">
            <w:pPr>
              <w:rPr>
                <w:bCs/>
                <w:color w:val="000000"/>
                <w:sz w:val="20"/>
                <w:szCs w:val="20"/>
              </w:rPr>
            </w:pPr>
            <w:r>
              <w:rPr>
                <w:bCs/>
                <w:color w:val="000000"/>
                <w:sz w:val="20"/>
                <w:szCs w:val="20"/>
              </w:rPr>
              <w:t xml:space="preserve">Revised. </w:t>
            </w:r>
          </w:p>
          <w:p w14:paraId="2E5DBA60" w14:textId="77777777" w:rsidR="00642100" w:rsidRDefault="00642100" w:rsidP="00642100">
            <w:pPr>
              <w:rPr>
                <w:bCs/>
                <w:color w:val="000000"/>
                <w:sz w:val="20"/>
                <w:szCs w:val="20"/>
              </w:rPr>
            </w:pPr>
          </w:p>
          <w:p w14:paraId="151A36CC" w14:textId="6225B2EC" w:rsidR="00642100" w:rsidRDefault="00642100" w:rsidP="00642100">
            <w:pPr>
              <w:rPr>
                <w:bCs/>
                <w:color w:val="000000"/>
                <w:sz w:val="20"/>
                <w:szCs w:val="20"/>
              </w:rPr>
            </w:pPr>
            <w:r>
              <w:rPr>
                <w:bCs/>
                <w:color w:val="000000"/>
                <w:sz w:val="20"/>
                <w:szCs w:val="20"/>
              </w:rPr>
              <w:t xml:space="preserve">TXVECTOR defines parameters that MAC indicates PHY for Ranging NDP/TB NDP transmission. </w:t>
            </w:r>
          </w:p>
          <w:p w14:paraId="7CD4768A" w14:textId="7DD47973" w:rsidR="00642100" w:rsidRDefault="00642100" w:rsidP="00642100">
            <w:pPr>
              <w:rPr>
                <w:bCs/>
                <w:color w:val="000000"/>
                <w:sz w:val="20"/>
                <w:szCs w:val="20"/>
              </w:rPr>
            </w:pPr>
          </w:p>
          <w:p w14:paraId="6355B929" w14:textId="174B25F9" w:rsidR="00642100" w:rsidRDefault="00642100" w:rsidP="00642100">
            <w:pPr>
              <w:rPr>
                <w:bCs/>
                <w:color w:val="000000"/>
                <w:sz w:val="20"/>
                <w:szCs w:val="20"/>
              </w:rPr>
            </w:pPr>
            <w:r>
              <w:rPr>
                <w:bCs/>
                <w:color w:val="000000"/>
                <w:sz w:val="20"/>
                <w:szCs w:val="20"/>
              </w:rPr>
              <w:t xml:space="preserve">LTFVECTOR defines parameters that MAC indicates PHY to receive the expected Ranging NDP/TB NDP. </w:t>
            </w:r>
          </w:p>
          <w:p w14:paraId="38FC8485" w14:textId="4A74AB99" w:rsidR="00642100" w:rsidRDefault="00642100" w:rsidP="00642100">
            <w:pPr>
              <w:rPr>
                <w:bCs/>
                <w:color w:val="000000"/>
                <w:sz w:val="20"/>
                <w:szCs w:val="20"/>
              </w:rPr>
            </w:pPr>
          </w:p>
          <w:p w14:paraId="73EDDEEB" w14:textId="3B0A6325" w:rsidR="00642100" w:rsidRDefault="006E1E3E" w:rsidP="00642100">
            <w:pPr>
              <w:rPr>
                <w:bCs/>
                <w:color w:val="000000"/>
                <w:sz w:val="20"/>
                <w:szCs w:val="20"/>
              </w:rPr>
            </w:pPr>
            <w:r>
              <w:rPr>
                <w:bCs/>
                <w:color w:val="000000"/>
                <w:sz w:val="20"/>
                <w:szCs w:val="20"/>
              </w:rPr>
              <w:t xml:space="preserve">Most of fields are not needed in </w:t>
            </w:r>
            <w:r w:rsidR="00642100">
              <w:rPr>
                <w:bCs/>
                <w:color w:val="000000"/>
                <w:sz w:val="20"/>
                <w:szCs w:val="20"/>
              </w:rPr>
              <w:t xml:space="preserve">RXVECTOR since MAC already knows </w:t>
            </w:r>
            <w:r>
              <w:rPr>
                <w:bCs/>
                <w:color w:val="000000"/>
                <w:sz w:val="20"/>
                <w:szCs w:val="20"/>
              </w:rPr>
              <w:t>the</w:t>
            </w:r>
            <w:r w:rsidR="00642100">
              <w:rPr>
                <w:bCs/>
                <w:color w:val="000000"/>
                <w:sz w:val="20"/>
                <w:szCs w:val="20"/>
              </w:rPr>
              <w:t xml:space="preserve"> parameters from NDPA/Ranging Trigger frame. </w:t>
            </w:r>
          </w:p>
          <w:p w14:paraId="4F87756C" w14:textId="77777777" w:rsidR="00642100" w:rsidRDefault="00642100" w:rsidP="00642100">
            <w:pPr>
              <w:rPr>
                <w:bCs/>
                <w:color w:val="000000"/>
                <w:sz w:val="20"/>
                <w:szCs w:val="20"/>
              </w:rPr>
            </w:pPr>
          </w:p>
          <w:p w14:paraId="78E7D8C8" w14:textId="31A81858" w:rsidR="00642100" w:rsidRDefault="00642100" w:rsidP="00642100">
            <w:pPr>
              <w:rPr>
                <w:bCs/>
                <w:color w:val="000000"/>
                <w:sz w:val="20"/>
                <w:szCs w:val="20"/>
              </w:rPr>
            </w:pPr>
            <w:r>
              <w:rPr>
                <w:bCs/>
                <w:color w:val="000000"/>
                <w:sz w:val="20"/>
                <w:szCs w:val="20"/>
              </w:rPr>
              <w:t xml:space="preserve">Some parameters in TXVECTOR/RXVECTOR are still redundant. Some fields in TXVECTOR/RXVECTOR/LTFVECTOR need modification.  </w:t>
            </w:r>
          </w:p>
          <w:p w14:paraId="13E84AFA" w14:textId="77777777" w:rsidR="00642100" w:rsidRDefault="00642100" w:rsidP="00642100">
            <w:pPr>
              <w:rPr>
                <w:bCs/>
                <w:color w:val="000000"/>
                <w:sz w:val="20"/>
                <w:szCs w:val="20"/>
              </w:rPr>
            </w:pPr>
          </w:p>
          <w:p w14:paraId="15035A9D" w14:textId="043A29D2" w:rsidR="00642100" w:rsidRPr="002531D8" w:rsidRDefault="00642100" w:rsidP="00642100">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D1.0 according to the proposed text changes as resolution to CID </w:t>
            </w:r>
            <w:r>
              <w:rPr>
                <w:bCs/>
                <w:color w:val="000000"/>
                <w:sz w:val="20"/>
                <w:szCs w:val="20"/>
              </w:rPr>
              <w:t>2360</w:t>
            </w:r>
            <w:r w:rsidRPr="002531D8">
              <w:rPr>
                <w:rFonts w:hint="eastAsia"/>
                <w:bCs/>
                <w:color w:val="000000"/>
                <w:sz w:val="20"/>
                <w:szCs w:val="20"/>
              </w:rPr>
              <w:t xml:space="preserve"> </w:t>
            </w:r>
            <w:r w:rsidRPr="002531D8">
              <w:rPr>
                <w:bCs/>
                <w:color w:val="000000"/>
                <w:sz w:val="20"/>
                <w:szCs w:val="20"/>
              </w:rPr>
              <w:t>in 11-19/</w:t>
            </w:r>
            <w:r w:rsidR="00F04BEA">
              <w:rPr>
                <w:bCs/>
                <w:color w:val="000000"/>
                <w:sz w:val="20"/>
                <w:szCs w:val="20"/>
              </w:rPr>
              <w:t>0700</w:t>
            </w:r>
            <w:r w:rsidRPr="002531D8">
              <w:rPr>
                <w:bCs/>
                <w:color w:val="000000"/>
                <w:sz w:val="20"/>
                <w:szCs w:val="20"/>
              </w:rPr>
              <w:t>r0</w:t>
            </w:r>
          </w:p>
        </w:tc>
      </w:tr>
      <w:tr w:rsidR="00642100" w:rsidRPr="002531D8" w14:paraId="28D8861B" w14:textId="77777777" w:rsidTr="00F162A8">
        <w:trPr>
          <w:trHeight w:val="220"/>
        </w:trPr>
        <w:tc>
          <w:tcPr>
            <w:tcW w:w="696" w:type="dxa"/>
            <w:shd w:val="clear" w:color="auto" w:fill="auto"/>
            <w:noWrap/>
          </w:tcPr>
          <w:p w14:paraId="02ABD0CD"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2510</w:t>
            </w:r>
          </w:p>
          <w:p w14:paraId="2B10ACDB" w14:textId="77777777" w:rsidR="00642100" w:rsidRDefault="00642100" w:rsidP="00642100">
            <w:pPr>
              <w:jc w:val="both"/>
              <w:rPr>
                <w:rFonts w:ascii="Calibri" w:hAnsi="Calibri" w:cs="Calibri"/>
                <w:color w:val="000000"/>
                <w:sz w:val="22"/>
                <w:szCs w:val="22"/>
              </w:rPr>
            </w:pPr>
          </w:p>
        </w:tc>
        <w:tc>
          <w:tcPr>
            <w:tcW w:w="1261" w:type="dxa"/>
            <w:shd w:val="clear" w:color="auto" w:fill="auto"/>
            <w:noWrap/>
          </w:tcPr>
          <w:p w14:paraId="688C0237" w14:textId="77777777" w:rsidR="00642100" w:rsidRDefault="00642100" w:rsidP="00642100">
            <w:pPr>
              <w:jc w:val="both"/>
              <w:rPr>
                <w:rFonts w:ascii="Calibri" w:hAnsi="Calibri" w:cs="Calibri"/>
                <w:color w:val="000000"/>
                <w:sz w:val="22"/>
                <w:szCs w:val="22"/>
              </w:rPr>
            </w:pPr>
            <w:proofErr w:type="spellStart"/>
            <w:r>
              <w:rPr>
                <w:rFonts w:ascii="Calibri" w:hAnsi="Calibri" w:cs="Calibri"/>
                <w:color w:val="000000"/>
                <w:sz w:val="22"/>
                <w:szCs w:val="22"/>
              </w:rPr>
              <w:t>Youhan</w:t>
            </w:r>
            <w:proofErr w:type="spellEnd"/>
            <w:r>
              <w:rPr>
                <w:rFonts w:ascii="Calibri" w:hAnsi="Calibri" w:cs="Calibri"/>
                <w:color w:val="000000"/>
                <w:sz w:val="22"/>
                <w:szCs w:val="22"/>
              </w:rPr>
              <w:t xml:space="preserve"> Kim</w:t>
            </w:r>
          </w:p>
          <w:p w14:paraId="39C407A1" w14:textId="77777777" w:rsidR="00642100" w:rsidRDefault="00642100" w:rsidP="00642100">
            <w:pPr>
              <w:jc w:val="both"/>
              <w:rPr>
                <w:rFonts w:ascii="Calibri" w:hAnsi="Calibri" w:cs="Calibri"/>
                <w:color w:val="000000"/>
                <w:sz w:val="22"/>
                <w:szCs w:val="22"/>
              </w:rPr>
            </w:pPr>
          </w:p>
        </w:tc>
        <w:tc>
          <w:tcPr>
            <w:tcW w:w="630" w:type="dxa"/>
            <w:shd w:val="clear" w:color="auto" w:fill="auto"/>
            <w:noWrap/>
          </w:tcPr>
          <w:p w14:paraId="5DC4103B"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147.01</w:t>
            </w:r>
          </w:p>
          <w:p w14:paraId="30657C90" w14:textId="77777777" w:rsidR="00642100" w:rsidRDefault="00642100" w:rsidP="00642100">
            <w:pPr>
              <w:jc w:val="both"/>
              <w:rPr>
                <w:rFonts w:ascii="Calibri" w:hAnsi="Calibri" w:cs="Calibri"/>
                <w:color w:val="000000"/>
                <w:sz w:val="22"/>
                <w:szCs w:val="22"/>
              </w:rPr>
            </w:pPr>
          </w:p>
        </w:tc>
        <w:tc>
          <w:tcPr>
            <w:tcW w:w="2700" w:type="dxa"/>
            <w:shd w:val="clear" w:color="auto" w:fill="auto"/>
            <w:noWrap/>
          </w:tcPr>
          <w:p w14:paraId="316E6C1D"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t>LTF_SEQUENCE is defined twice in TXVECTOR.</w:t>
            </w:r>
          </w:p>
          <w:p w14:paraId="40686852" w14:textId="77777777" w:rsidR="00642100" w:rsidRDefault="00642100" w:rsidP="00642100">
            <w:pPr>
              <w:rPr>
                <w:rFonts w:ascii="Calibri" w:hAnsi="Calibri" w:cs="Calibri"/>
                <w:color w:val="000000"/>
                <w:sz w:val="22"/>
                <w:szCs w:val="22"/>
              </w:rPr>
            </w:pPr>
          </w:p>
        </w:tc>
        <w:tc>
          <w:tcPr>
            <w:tcW w:w="2273" w:type="dxa"/>
            <w:shd w:val="clear" w:color="auto" w:fill="auto"/>
            <w:noWrap/>
          </w:tcPr>
          <w:p w14:paraId="0029FEF4"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t>Fix it.</w:t>
            </w:r>
          </w:p>
          <w:p w14:paraId="0076DAA0" w14:textId="77777777" w:rsidR="00642100" w:rsidRDefault="00642100" w:rsidP="00642100">
            <w:pPr>
              <w:rPr>
                <w:rFonts w:ascii="Calibri" w:hAnsi="Calibri" w:cs="Calibri"/>
                <w:color w:val="000000"/>
                <w:sz w:val="22"/>
                <w:szCs w:val="22"/>
              </w:rPr>
            </w:pPr>
          </w:p>
        </w:tc>
        <w:tc>
          <w:tcPr>
            <w:tcW w:w="3757" w:type="dxa"/>
            <w:shd w:val="clear" w:color="auto" w:fill="auto"/>
          </w:tcPr>
          <w:p w14:paraId="7E51501B" w14:textId="77777777" w:rsidR="00642100" w:rsidRDefault="00642100" w:rsidP="00642100">
            <w:pPr>
              <w:rPr>
                <w:bCs/>
                <w:color w:val="000000"/>
                <w:sz w:val="20"/>
                <w:szCs w:val="20"/>
              </w:rPr>
            </w:pPr>
            <w:r>
              <w:rPr>
                <w:bCs/>
                <w:color w:val="000000"/>
                <w:sz w:val="20"/>
                <w:szCs w:val="20"/>
              </w:rPr>
              <w:t xml:space="preserve">Revised. </w:t>
            </w:r>
          </w:p>
          <w:p w14:paraId="5C592325" w14:textId="77777777" w:rsidR="00642100" w:rsidRDefault="00642100" w:rsidP="00642100">
            <w:pPr>
              <w:rPr>
                <w:bCs/>
                <w:color w:val="000000"/>
                <w:sz w:val="20"/>
                <w:szCs w:val="20"/>
              </w:rPr>
            </w:pPr>
          </w:p>
          <w:p w14:paraId="6AADCE84" w14:textId="7EF3EA2B" w:rsidR="00642100" w:rsidRPr="002531D8" w:rsidRDefault="00642100" w:rsidP="00642100">
            <w:pPr>
              <w:rPr>
                <w:bCs/>
                <w:color w:val="000000"/>
                <w:sz w:val="20"/>
                <w:szCs w:val="20"/>
              </w:rPr>
            </w:pPr>
            <w:r>
              <w:rPr>
                <w:bCs/>
                <w:color w:val="000000"/>
                <w:sz w:val="20"/>
                <w:szCs w:val="20"/>
              </w:rPr>
              <w:t xml:space="preserve">See resolution for CID 2324. </w:t>
            </w:r>
          </w:p>
        </w:tc>
      </w:tr>
      <w:tr w:rsidR="00642100" w:rsidRPr="002531D8" w14:paraId="743D26E0" w14:textId="77777777" w:rsidTr="001D4DA8">
        <w:trPr>
          <w:trHeight w:val="220"/>
        </w:trPr>
        <w:tc>
          <w:tcPr>
            <w:tcW w:w="696" w:type="dxa"/>
            <w:shd w:val="clear" w:color="auto" w:fill="auto"/>
            <w:noWrap/>
          </w:tcPr>
          <w:p w14:paraId="4BC116E2"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2518</w:t>
            </w:r>
          </w:p>
          <w:p w14:paraId="4997A947" w14:textId="77777777" w:rsidR="00642100" w:rsidRDefault="00642100" w:rsidP="00642100">
            <w:pPr>
              <w:jc w:val="both"/>
              <w:rPr>
                <w:rFonts w:ascii="Calibri" w:hAnsi="Calibri" w:cs="Calibri"/>
                <w:color w:val="000000"/>
                <w:sz w:val="22"/>
                <w:szCs w:val="22"/>
              </w:rPr>
            </w:pPr>
          </w:p>
        </w:tc>
        <w:tc>
          <w:tcPr>
            <w:tcW w:w="1261" w:type="dxa"/>
            <w:shd w:val="clear" w:color="auto" w:fill="auto"/>
            <w:noWrap/>
          </w:tcPr>
          <w:p w14:paraId="5A45E614" w14:textId="77777777" w:rsidR="00642100" w:rsidRDefault="00642100" w:rsidP="00642100">
            <w:pPr>
              <w:jc w:val="both"/>
              <w:rPr>
                <w:rFonts w:ascii="Calibri" w:hAnsi="Calibri" w:cs="Calibri"/>
                <w:color w:val="000000"/>
                <w:sz w:val="22"/>
                <w:szCs w:val="22"/>
              </w:rPr>
            </w:pPr>
            <w:proofErr w:type="spellStart"/>
            <w:r>
              <w:rPr>
                <w:rFonts w:ascii="Calibri" w:hAnsi="Calibri" w:cs="Calibri"/>
                <w:color w:val="000000"/>
                <w:sz w:val="22"/>
                <w:szCs w:val="22"/>
              </w:rPr>
              <w:t>Youhan</w:t>
            </w:r>
            <w:proofErr w:type="spellEnd"/>
            <w:r>
              <w:rPr>
                <w:rFonts w:ascii="Calibri" w:hAnsi="Calibri" w:cs="Calibri"/>
                <w:color w:val="000000"/>
                <w:sz w:val="22"/>
                <w:szCs w:val="22"/>
              </w:rPr>
              <w:t xml:space="preserve"> Kim</w:t>
            </w:r>
          </w:p>
          <w:p w14:paraId="46986C93" w14:textId="77777777" w:rsidR="00642100" w:rsidRDefault="00642100" w:rsidP="00642100">
            <w:pPr>
              <w:jc w:val="both"/>
              <w:rPr>
                <w:rFonts w:ascii="Calibri" w:hAnsi="Calibri" w:cs="Calibri"/>
                <w:color w:val="000000"/>
                <w:sz w:val="22"/>
                <w:szCs w:val="22"/>
              </w:rPr>
            </w:pPr>
          </w:p>
        </w:tc>
        <w:tc>
          <w:tcPr>
            <w:tcW w:w="630" w:type="dxa"/>
            <w:shd w:val="clear" w:color="auto" w:fill="auto"/>
            <w:noWrap/>
          </w:tcPr>
          <w:p w14:paraId="608A1F0A" w14:textId="77777777" w:rsidR="00642100" w:rsidRDefault="00642100" w:rsidP="00642100">
            <w:pPr>
              <w:jc w:val="both"/>
              <w:rPr>
                <w:rFonts w:ascii="Calibri" w:hAnsi="Calibri" w:cs="Calibri"/>
                <w:color w:val="000000"/>
                <w:sz w:val="22"/>
                <w:szCs w:val="22"/>
              </w:rPr>
            </w:pPr>
            <w:r>
              <w:rPr>
                <w:rFonts w:ascii="Calibri" w:hAnsi="Calibri" w:cs="Calibri"/>
                <w:color w:val="000000"/>
                <w:sz w:val="22"/>
                <w:szCs w:val="22"/>
              </w:rPr>
              <w:t>147.01</w:t>
            </w:r>
          </w:p>
          <w:p w14:paraId="2DD5A218" w14:textId="77777777" w:rsidR="00642100" w:rsidRDefault="00642100" w:rsidP="00642100">
            <w:pPr>
              <w:jc w:val="both"/>
              <w:rPr>
                <w:rFonts w:ascii="Calibri" w:hAnsi="Calibri" w:cs="Calibri"/>
                <w:color w:val="000000"/>
                <w:sz w:val="22"/>
                <w:szCs w:val="22"/>
              </w:rPr>
            </w:pPr>
          </w:p>
        </w:tc>
        <w:tc>
          <w:tcPr>
            <w:tcW w:w="2700" w:type="dxa"/>
            <w:shd w:val="clear" w:color="auto" w:fill="auto"/>
            <w:noWrap/>
          </w:tcPr>
          <w:p w14:paraId="77B835ED"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t xml:space="preserve">What does </w:t>
            </w:r>
            <w:proofErr w:type="spellStart"/>
            <w:r>
              <w:rPr>
                <w:rFonts w:ascii="Calibri" w:hAnsi="Calibri" w:cs="Calibri"/>
                <w:color w:val="000000"/>
                <w:sz w:val="22"/>
                <w:szCs w:val="22"/>
              </w:rPr>
              <w:t>HEz</w:t>
            </w:r>
            <w:proofErr w:type="spellEnd"/>
            <w:r>
              <w:rPr>
                <w:rFonts w:ascii="Calibri" w:hAnsi="Calibri" w:cs="Calibri"/>
                <w:color w:val="000000"/>
                <w:sz w:val="22"/>
                <w:szCs w:val="22"/>
              </w:rPr>
              <w:t xml:space="preserve"> stand for?</w:t>
            </w:r>
          </w:p>
          <w:p w14:paraId="70F9C2AD" w14:textId="77777777" w:rsidR="00642100" w:rsidRDefault="00642100" w:rsidP="00642100">
            <w:pPr>
              <w:rPr>
                <w:rFonts w:ascii="Calibri" w:hAnsi="Calibri" w:cs="Calibri"/>
                <w:color w:val="000000"/>
                <w:sz w:val="22"/>
                <w:szCs w:val="22"/>
              </w:rPr>
            </w:pPr>
          </w:p>
        </w:tc>
        <w:tc>
          <w:tcPr>
            <w:tcW w:w="2273" w:type="dxa"/>
            <w:shd w:val="clear" w:color="auto" w:fill="auto"/>
            <w:noWrap/>
          </w:tcPr>
          <w:p w14:paraId="38AE512C" w14:textId="77777777" w:rsidR="00642100" w:rsidRDefault="00642100" w:rsidP="00642100">
            <w:pPr>
              <w:rPr>
                <w:rFonts w:ascii="Calibri" w:hAnsi="Calibri" w:cs="Calibri"/>
                <w:color w:val="000000"/>
                <w:sz w:val="22"/>
                <w:szCs w:val="22"/>
              </w:rPr>
            </w:pPr>
            <w:r>
              <w:rPr>
                <w:rFonts w:ascii="Calibri" w:hAnsi="Calibri" w:cs="Calibri"/>
                <w:color w:val="000000"/>
                <w:sz w:val="22"/>
                <w:szCs w:val="22"/>
              </w:rPr>
              <w:t xml:space="preserve">All other PHY acronyms have a meaning.  E.g. High Efficiency, Very High Throughput, High Throughput, High Rate, Extended Rate, Directional Multi-Gigabit, etc.  Move out edits from Clause 28 to a different </w:t>
            </w:r>
            <w:proofErr w:type="gramStart"/>
            <w:r>
              <w:rPr>
                <w:rFonts w:ascii="Calibri" w:hAnsi="Calibri" w:cs="Calibri"/>
                <w:color w:val="000000"/>
                <w:sz w:val="22"/>
                <w:szCs w:val="22"/>
              </w:rPr>
              <w:t>Clause, and</w:t>
            </w:r>
            <w:proofErr w:type="gramEnd"/>
            <w:r>
              <w:rPr>
                <w:rFonts w:ascii="Calibri" w:hAnsi="Calibri" w:cs="Calibri"/>
                <w:color w:val="000000"/>
                <w:sz w:val="22"/>
                <w:szCs w:val="22"/>
              </w:rPr>
              <w:t xml:space="preserve"> come up with a more meaningful acronym than </w:t>
            </w:r>
            <w:proofErr w:type="spellStart"/>
            <w:r>
              <w:rPr>
                <w:rFonts w:ascii="Calibri" w:hAnsi="Calibri" w:cs="Calibri"/>
                <w:color w:val="000000"/>
                <w:sz w:val="22"/>
                <w:szCs w:val="22"/>
              </w:rPr>
              <w:t>HEz</w:t>
            </w:r>
            <w:proofErr w:type="spellEnd"/>
            <w:r>
              <w:rPr>
                <w:rFonts w:ascii="Calibri" w:hAnsi="Calibri" w:cs="Calibri"/>
                <w:color w:val="000000"/>
                <w:sz w:val="22"/>
                <w:szCs w:val="22"/>
              </w:rPr>
              <w:t xml:space="preserve"> for that clause.</w:t>
            </w:r>
          </w:p>
        </w:tc>
        <w:tc>
          <w:tcPr>
            <w:tcW w:w="3757" w:type="dxa"/>
            <w:shd w:val="clear" w:color="auto" w:fill="auto"/>
          </w:tcPr>
          <w:p w14:paraId="4561F870" w14:textId="77777777" w:rsidR="00642100" w:rsidRDefault="00642100" w:rsidP="00642100">
            <w:pPr>
              <w:rPr>
                <w:bCs/>
                <w:color w:val="000000"/>
                <w:sz w:val="20"/>
                <w:szCs w:val="20"/>
              </w:rPr>
            </w:pPr>
            <w:r>
              <w:rPr>
                <w:bCs/>
                <w:color w:val="000000"/>
                <w:sz w:val="20"/>
                <w:szCs w:val="20"/>
              </w:rPr>
              <w:t>Revised.</w:t>
            </w:r>
          </w:p>
          <w:p w14:paraId="2F1D33ED" w14:textId="77777777" w:rsidR="00642100" w:rsidRDefault="00642100" w:rsidP="00642100">
            <w:pPr>
              <w:rPr>
                <w:bCs/>
                <w:color w:val="000000"/>
                <w:sz w:val="20"/>
                <w:szCs w:val="20"/>
              </w:rPr>
            </w:pPr>
          </w:p>
          <w:p w14:paraId="1087278A" w14:textId="1D377667" w:rsidR="00642100" w:rsidRDefault="00642100" w:rsidP="00642100">
            <w:pPr>
              <w:rPr>
                <w:bCs/>
                <w:color w:val="000000"/>
                <w:sz w:val="20"/>
                <w:szCs w:val="20"/>
              </w:rPr>
            </w:pPr>
            <w:r>
              <w:rPr>
                <w:bCs/>
                <w:color w:val="000000"/>
                <w:sz w:val="20"/>
                <w:szCs w:val="20"/>
              </w:rPr>
              <w:t>Agree in principle. “</w:t>
            </w:r>
            <w:proofErr w:type="spellStart"/>
            <w:r>
              <w:rPr>
                <w:bCs/>
                <w:color w:val="000000"/>
                <w:sz w:val="20"/>
                <w:szCs w:val="20"/>
              </w:rPr>
              <w:t>HEz</w:t>
            </w:r>
            <w:proofErr w:type="spellEnd"/>
            <w:r>
              <w:rPr>
                <w:bCs/>
                <w:color w:val="000000"/>
                <w:sz w:val="20"/>
                <w:szCs w:val="20"/>
              </w:rPr>
              <w:t xml:space="preserve">” is an old acronym for 11az Ranging NDP. Should be changed to HE </w:t>
            </w:r>
            <w:proofErr w:type="gramStart"/>
            <w:r>
              <w:rPr>
                <w:bCs/>
                <w:color w:val="000000"/>
                <w:sz w:val="20"/>
                <w:szCs w:val="20"/>
              </w:rPr>
              <w:t>Ranging</w:t>
            </w:r>
            <w:proofErr w:type="gramEnd"/>
            <w:r>
              <w:rPr>
                <w:bCs/>
                <w:color w:val="000000"/>
                <w:sz w:val="20"/>
                <w:szCs w:val="20"/>
              </w:rPr>
              <w:t xml:space="preserve"> NDP PPDU. </w:t>
            </w:r>
          </w:p>
          <w:p w14:paraId="48C089BF" w14:textId="73C60F94" w:rsidR="00642100" w:rsidRDefault="00642100" w:rsidP="00642100">
            <w:pPr>
              <w:rPr>
                <w:bCs/>
                <w:color w:val="000000"/>
                <w:sz w:val="20"/>
                <w:szCs w:val="20"/>
              </w:rPr>
            </w:pPr>
          </w:p>
          <w:p w14:paraId="10508985" w14:textId="31DD107B" w:rsidR="00642100" w:rsidRDefault="00642100" w:rsidP="00642100">
            <w:pPr>
              <w:rPr>
                <w:bCs/>
                <w:color w:val="000000"/>
                <w:sz w:val="20"/>
                <w:szCs w:val="20"/>
              </w:rPr>
            </w:pPr>
            <w:r>
              <w:rPr>
                <w:bCs/>
                <w:color w:val="000000"/>
                <w:sz w:val="20"/>
                <w:szCs w:val="20"/>
              </w:rPr>
              <w:t>In this table, since “</w:t>
            </w:r>
            <w:proofErr w:type="spellStart"/>
            <w:r>
              <w:rPr>
                <w:bCs/>
                <w:color w:val="000000"/>
                <w:sz w:val="20"/>
                <w:szCs w:val="20"/>
              </w:rPr>
              <w:t>HEz</w:t>
            </w:r>
            <w:proofErr w:type="spellEnd"/>
            <w:r>
              <w:rPr>
                <w:bCs/>
                <w:color w:val="000000"/>
                <w:sz w:val="20"/>
                <w:szCs w:val="20"/>
              </w:rPr>
              <w:t xml:space="preserve">” is in a redundant field, removed this field. </w:t>
            </w:r>
          </w:p>
          <w:p w14:paraId="22080371" w14:textId="77777777" w:rsidR="00642100" w:rsidRDefault="00642100" w:rsidP="00642100">
            <w:pPr>
              <w:rPr>
                <w:bCs/>
                <w:color w:val="000000"/>
                <w:sz w:val="20"/>
                <w:szCs w:val="20"/>
              </w:rPr>
            </w:pPr>
          </w:p>
          <w:p w14:paraId="126CD53C" w14:textId="63756AA1" w:rsidR="00642100" w:rsidRPr="002531D8" w:rsidRDefault="00642100" w:rsidP="00642100">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D1.0 according to the proposed text changes as resolution to CID </w:t>
            </w:r>
            <w:r>
              <w:rPr>
                <w:bCs/>
                <w:color w:val="000000"/>
                <w:sz w:val="20"/>
                <w:szCs w:val="20"/>
              </w:rPr>
              <w:t>2518</w:t>
            </w:r>
            <w:r w:rsidRPr="002531D8">
              <w:rPr>
                <w:rFonts w:hint="eastAsia"/>
                <w:bCs/>
                <w:color w:val="000000"/>
                <w:sz w:val="20"/>
                <w:szCs w:val="20"/>
              </w:rPr>
              <w:t xml:space="preserve"> </w:t>
            </w:r>
            <w:r w:rsidRPr="002531D8">
              <w:rPr>
                <w:bCs/>
                <w:color w:val="000000"/>
                <w:sz w:val="20"/>
                <w:szCs w:val="20"/>
              </w:rPr>
              <w:t>in 11-19/</w:t>
            </w:r>
            <w:bookmarkStart w:id="0" w:name="_GoBack"/>
            <w:r w:rsidR="00F04BEA">
              <w:rPr>
                <w:bCs/>
                <w:color w:val="000000"/>
                <w:sz w:val="20"/>
                <w:szCs w:val="20"/>
              </w:rPr>
              <w:t>0700</w:t>
            </w:r>
            <w:bookmarkEnd w:id="0"/>
            <w:r w:rsidRPr="002531D8">
              <w:rPr>
                <w:bCs/>
                <w:color w:val="000000"/>
                <w:sz w:val="20"/>
                <w:szCs w:val="20"/>
              </w:rPr>
              <w:t>r0</w:t>
            </w:r>
          </w:p>
        </w:tc>
      </w:tr>
    </w:tbl>
    <w:p w14:paraId="6AD9091D" w14:textId="233F90DA" w:rsidR="00D33F45" w:rsidRDefault="00D33F45" w:rsidP="000520F9">
      <w:pPr>
        <w:rPr>
          <w:b/>
          <w:bCs/>
          <w:i/>
          <w:iCs/>
        </w:rPr>
      </w:pPr>
    </w:p>
    <w:p w14:paraId="58A4C3A6" w14:textId="056981E6" w:rsidR="00D33F45" w:rsidRPr="00D33F45" w:rsidRDefault="00D33F45" w:rsidP="000520F9">
      <w:pPr>
        <w:rPr>
          <w:b/>
          <w:bCs/>
          <w:i/>
          <w:iCs/>
          <w:u w:val="single"/>
        </w:rPr>
      </w:pPr>
      <w:r w:rsidRPr="00D33F45">
        <w:rPr>
          <w:b/>
          <w:bCs/>
          <w:i/>
          <w:iCs/>
          <w:u w:val="single"/>
        </w:rPr>
        <w:t>Discussions:</w:t>
      </w:r>
    </w:p>
    <w:p w14:paraId="61729FCE" w14:textId="040689CD" w:rsidR="00D33F45" w:rsidRDefault="00D33F45" w:rsidP="000520F9">
      <w:pPr>
        <w:rPr>
          <w:bCs/>
          <w:iCs/>
        </w:rPr>
      </w:pPr>
    </w:p>
    <w:p w14:paraId="14BC2675" w14:textId="5D178B95" w:rsidR="0031756E" w:rsidRDefault="000A7716" w:rsidP="000A7716">
      <w:pPr>
        <w:rPr>
          <w:bCs/>
          <w:iCs/>
        </w:rPr>
      </w:pPr>
      <w:r>
        <w:rPr>
          <w:bCs/>
          <w:iCs/>
        </w:rPr>
        <w:t xml:space="preserve">It will be </w:t>
      </w:r>
      <w:r w:rsidR="0031756E">
        <w:rPr>
          <w:bCs/>
          <w:iCs/>
        </w:rPr>
        <w:t>clearer</w:t>
      </w:r>
      <w:r>
        <w:rPr>
          <w:bCs/>
          <w:iCs/>
        </w:rPr>
        <w:t xml:space="preserve"> to define</w:t>
      </w:r>
      <w:r w:rsidR="0031756E">
        <w:rPr>
          <w:bCs/>
          <w:iCs/>
        </w:rPr>
        <w:t xml:space="preserve"> separate format for HE </w:t>
      </w:r>
      <w:proofErr w:type="gramStart"/>
      <w:r w:rsidR="0031756E">
        <w:rPr>
          <w:bCs/>
          <w:iCs/>
        </w:rPr>
        <w:t>Ranging</w:t>
      </w:r>
      <w:proofErr w:type="gramEnd"/>
      <w:r w:rsidR="0031756E">
        <w:rPr>
          <w:bCs/>
          <w:iCs/>
        </w:rPr>
        <w:t xml:space="preserve"> NDP and HE TB Ranging NDP PPDU. The reason is </w:t>
      </w:r>
      <w:r w:rsidR="005640F6">
        <w:rPr>
          <w:bCs/>
          <w:iCs/>
        </w:rPr>
        <w:t xml:space="preserve">almost all fields in TXVECTOR/RXVECTOR do not apply to other HE PPDU formats. </w:t>
      </w:r>
    </w:p>
    <w:p w14:paraId="6FCA9D29" w14:textId="77777777" w:rsidR="009B60FA" w:rsidRDefault="009B60FA" w:rsidP="000A7716">
      <w:pPr>
        <w:rPr>
          <w:bCs/>
          <w:iCs/>
        </w:rPr>
      </w:pPr>
    </w:p>
    <w:p w14:paraId="09E12377" w14:textId="2D14E384" w:rsidR="00EE5620" w:rsidRDefault="0031756E" w:rsidP="000A7716">
      <w:pPr>
        <w:rPr>
          <w:bCs/>
          <w:iCs/>
        </w:rPr>
      </w:pPr>
      <w:r>
        <w:rPr>
          <w:bCs/>
          <w:iCs/>
        </w:rPr>
        <w:lastRenderedPageBreak/>
        <w:t>For example, “</w:t>
      </w:r>
      <w:r w:rsidRPr="009B60FA">
        <w:rPr>
          <w:rFonts w:hint="eastAsia"/>
          <w:bCs/>
          <w:iCs/>
        </w:rPr>
        <w:t>LTF_N_STS</w:t>
      </w:r>
      <w:r w:rsidRPr="009B60FA">
        <w:rPr>
          <w:bCs/>
          <w:iCs/>
        </w:rPr>
        <w:t xml:space="preserve">” the condition is “HE_SU or HE_TB and APEP_LENGTH is 0”. However, there is no need for regular HE NDP (HE_SU with APEP_LENGTH is 0) to define this field also there is no need for regular HE TB PPDU that only send EOF MPDU delimiters (APEP_LENGTH is 0) to define this field. </w:t>
      </w:r>
    </w:p>
    <w:p w14:paraId="1568F7FA" w14:textId="76FDEE0F" w:rsidR="0017684F" w:rsidRDefault="0017684F" w:rsidP="000A7716">
      <w:pPr>
        <w:rPr>
          <w:bCs/>
          <w:iCs/>
        </w:rPr>
      </w:pPr>
    </w:p>
    <w:p w14:paraId="06A2B727" w14:textId="7509265E" w:rsidR="0017684F" w:rsidRDefault="0017684F" w:rsidP="000A7716">
      <w:pPr>
        <w:rPr>
          <w:bCs/>
          <w:iCs/>
        </w:rPr>
      </w:pPr>
      <w:r>
        <w:rPr>
          <w:bCs/>
          <w:iCs/>
        </w:rPr>
        <w:t xml:space="preserve">Also, using </w:t>
      </w:r>
      <w:r w:rsidRPr="009B60FA">
        <w:rPr>
          <w:bCs/>
          <w:iCs/>
        </w:rPr>
        <w:t>“HE_SU or HE_TB and APEP_LENGTH is 0”</w:t>
      </w:r>
      <w:r>
        <w:rPr>
          <w:bCs/>
          <w:iCs/>
        </w:rPr>
        <w:t xml:space="preserve"> to signal HE </w:t>
      </w:r>
      <w:proofErr w:type="gramStart"/>
      <w:r>
        <w:rPr>
          <w:bCs/>
          <w:iCs/>
        </w:rPr>
        <w:t>Ranging</w:t>
      </w:r>
      <w:proofErr w:type="gramEnd"/>
      <w:r>
        <w:rPr>
          <w:bCs/>
          <w:iCs/>
        </w:rPr>
        <w:t xml:space="preserve"> NDP and HE TB Ranging NDP PPDU is sometimes not correct as shown in the example above</w:t>
      </w:r>
      <w:r w:rsidRPr="009B60FA">
        <w:rPr>
          <w:bCs/>
          <w:iCs/>
        </w:rPr>
        <w:t>.</w:t>
      </w:r>
      <w:r>
        <w:rPr>
          <w:bCs/>
          <w:iCs/>
        </w:rPr>
        <w:t xml:space="preserve"> HE TB PPDU with </w:t>
      </w:r>
      <w:r w:rsidRPr="009B60FA">
        <w:rPr>
          <w:bCs/>
          <w:iCs/>
        </w:rPr>
        <w:t>APEP_LENGTH</w:t>
      </w:r>
      <w:r>
        <w:rPr>
          <w:bCs/>
          <w:iCs/>
        </w:rPr>
        <w:t xml:space="preserve"> = 0 may not be HE TB Ranging NDP. </w:t>
      </w:r>
    </w:p>
    <w:p w14:paraId="0AB4CBC0" w14:textId="54F93D3F" w:rsidR="00F476C3" w:rsidRDefault="00F476C3" w:rsidP="000A7716">
      <w:pPr>
        <w:rPr>
          <w:bCs/>
          <w:iCs/>
        </w:rPr>
      </w:pPr>
    </w:p>
    <w:p w14:paraId="0BB0B781" w14:textId="0A8C7009" w:rsidR="008B03C4" w:rsidRDefault="006E1E3E" w:rsidP="000A7716">
      <w:pPr>
        <w:rPr>
          <w:bCs/>
          <w:iCs/>
        </w:rPr>
      </w:pPr>
      <w:r>
        <w:rPr>
          <w:bCs/>
          <w:iCs/>
        </w:rPr>
        <w:t xml:space="preserve">Most of the fields are not needed in </w:t>
      </w:r>
      <w:r w:rsidR="008B03C4">
        <w:rPr>
          <w:bCs/>
          <w:iCs/>
        </w:rPr>
        <w:t>RXVECTOR because MAC already knows the parameters from received Ranging NDPA or Ranging Trigger frame.</w:t>
      </w:r>
      <w:r w:rsidR="00DD7B0D">
        <w:rPr>
          <w:bCs/>
          <w:iCs/>
        </w:rPr>
        <w:t xml:space="preserve"> </w:t>
      </w:r>
    </w:p>
    <w:p w14:paraId="48B2C822" w14:textId="0DB4A968" w:rsidR="00DD7B0D" w:rsidRDefault="00DD7B0D" w:rsidP="000A7716">
      <w:pPr>
        <w:rPr>
          <w:bCs/>
          <w:iCs/>
        </w:rPr>
      </w:pPr>
    </w:p>
    <w:p w14:paraId="66D3A138" w14:textId="109D949B" w:rsidR="00DD7B0D" w:rsidRDefault="00DD7B0D" w:rsidP="000A7716">
      <w:pPr>
        <w:rPr>
          <w:bCs/>
          <w:iCs/>
        </w:rPr>
      </w:pPr>
      <w:r>
        <w:rPr>
          <w:bCs/>
          <w:iCs/>
        </w:rPr>
        <w:t xml:space="preserve">A lot of fields are not needed for HE </w:t>
      </w:r>
      <w:proofErr w:type="gramStart"/>
      <w:r>
        <w:rPr>
          <w:bCs/>
          <w:iCs/>
        </w:rPr>
        <w:t>Ranging</w:t>
      </w:r>
      <w:proofErr w:type="gramEnd"/>
      <w:r>
        <w:rPr>
          <w:bCs/>
          <w:iCs/>
        </w:rPr>
        <w:t xml:space="preserve"> NDP and HE TB Ranging NDP PPDU. A few fields are missing in the table such as CH_BANDWIDTH and GI_TYPE</w:t>
      </w:r>
      <w:r w:rsidR="00AB76D6">
        <w:rPr>
          <w:bCs/>
          <w:iCs/>
        </w:rPr>
        <w:t xml:space="preserve"> etc</w:t>
      </w:r>
      <w:r>
        <w:rPr>
          <w:bCs/>
          <w:iCs/>
        </w:rPr>
        <w:t xml:space="preserve">. </w:t>
      </w:r>
    </w:p>
    <w:p w14:paraId="18C46DDA" w14:textId="3C4705A7" w:rsidR="008B03C4" w:rsidRDefault="008B03C4" w:rsidP="000A7716">
      <w:pPr>
        <w:rPr>
          <w:bCs/>
          <w:iCs/>
        </w:rPr>
      </w:pPr>
      <w:r>
        <w:rPr>
          <w:bCs/>
          <w:iCs/>
        </w:rPr>
        <w:t xml:space="preserve"> </w:t>
      </w:r>
    </w:p>
    <w:p w14:paraId="3DC42D9B" w14:textId="73382252" w:rsidR="00236B93" w:rsidRDefault="00236B93" w:rsidP="000A7716">
      <w:pPr>
        <w:rPr>
          <w:bCs/>
          <w:iCs/>
        </w:rPr>
      </w:pPr>
      <w:r>
        <w:rPr>
          <w:bCs/>
          <w:iCs/>
        </w:rPr>
        <w:t xml:space="preserve">LTF_REP is not accurate since in secure HE-LTF field, the HE-LTFs are not repetitions. Change to LTF_SEG and add definition for HE-LTF segments. </w:t>
      </w:r>
      <w:r w:rsidR="00FC3693">
        <w:rPr>
          <w:bCs/>
          <w:iCs/>
        </w:rPr>
        <w:t xml:space="preserve">In D1.0, LTF_REP definition in TXVECTOR and LTFVECTOR is different. Propose to make the definitions consistent. </w:t>
      </w:r>
      <w:r w:rsidR="00542FC0">
        <w:rPr>
          <w:bCs/>
          <w:iCs/>
        </w:rPr>
        <w:t xml:space="preserve">Also, in D1.0, many places are using LTF_REP as number of HE_LTF repetitions, however, LTF_REP is defined as number of repetitions -1. </w:t>
      </w:r>
      <w:r w:rsidR="00235498">
        <w:rPr>
          <w:bCs/>
          <w:iCs/>
        </w:rPr>
        <w:t xml:space="preserve">Change LTF_REP to N_SEG in these places. </w:t>
      </w:r>
    </w:p>
    <w:p w14:paraId="3AF2CAA1" w14:textId="77777777" w:rsidR="00236B93" w:rsidRDefault="00236B93" w:rsidP="000A7716">
      <w:pPr>
        <w:rPr>
          <w:bCs/>
          <w:iCs/>
        </w:rPr>
      </w:pPr>
    </w:p>
    <w:p w14:paraId="19145D23" w14:textId="2A16777D" w:rsidR="0031756E" w:rsidRDefault="008B03C4" w:rsidP="000A7716">
      <w:pPr>
        <w:rPr>
          <w:bCs/>
          <w:iCs/>
        </w:rPr>
      </w:pPr>
      <w:r>
        <w:rPr>
          <w:bCs/>
          <w:iCs/>
        </w:rPr>
        <w:t xml:space="preserve">LTF_OFFSET only need in LTFVECTOR and only for Secured Ranging NDP PPDU. Other cases there will be no per user LTFs.  It is not need in TXVECTOR because when a STA send the secured Ranging NDP PPDU, it needs to send the HE-LTFs for each user one by one. </w:t>
      </w:r>
    </w:p>
    <w:p w14:paraId="327DF0BB" w14:textId="2489104D" w:rsidR="004A7E06" w:rsidRDefault="004A7E06" w:rsidP="000A7716">
      <w:pPr>
        <w:rPr>
          <w:bCs/>
          <w:iCs/>
        </w:rPr>
      </w:pPr>
    </w:p>
    <w:p w14:paraId="5EDCF305" w14:textId="5D63DE8E" w:rsidR="00C072E7" w:rsidRDefault="00C072E7" w:rsidP="000A7716">
      <w:pPr>
        <w:rPr>
          <w:bCs/>
          <w:iCs/>
        </w:rPr>
      </w:pPr>
    </w:p>
    <w:p w14:paraId="1ACEFF28" w14:textId="77777777" w:rsidR="00C072E7" w:rsidRDefault="00C072E7" w:rsidP="000A7716">
      <w:pPr>
        <w:rPr>
          <w:bCs/>
          <w:iCs/>
        </w:rPr>
      </w:pPr>
    </w:p>
    <w:p w14:paraId="0E807639" w14:textId="77777777" w:rsidR="00C072E7" w:rsidRDefault="00C072E7" w:rsidP="00C072E7">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P147L1 as follows:</w:t>
      </w:r>
    </w:p>
    <w:p w14:paraId="44FB2B6A" w14:textId="246765A0" w:rsidR="00C21203" w:rsidRDefault="00F9022C" w:rsidP="00C21203">
      <w:pPr>
        <w:pStyle w:val="NormalWeb"/>
      </w:pPr>
      <w:r>
        <w:tab/>
      </w:r>
      <w:r>
        <w:tab/>
      </w:r>
      <w:r>
        <w:tab/>
      </w:r>
      <w:r w:rsidR="007D7FBC">
        <w:t xml:space="preserve">     </w:t>
      </w:r>
      <w:r w:rsidR="00C21203">
        <w:rPr>
          <w:rFonts w:ascii="Arial" w:hAnsi="Arial" w:cs="Arial"/>
          <w:b/>
          <w:bCs/>
          <w:sz w:val="20"/>
          <w:szCs w:val="20"/>
        </w:rPr>
        <w:t xml:space="preserve">Table </w:t>
      </w:r>
      <w:r w:rsidR="00C21203" w:rsidRPr="007F1C46">
        <w:rPr>
          <w:rFonts w:ascii="Arial" w:hAnsi="Arial" w:cs="Arial"/>
          <w:b/>
          <w:bCs/>
          <w:strike/>
          <w:color w:val="FF0000"/>
          <w:sz w:val="20"/>
          <w:szCs w:val="20"/>
        </w:rPr>
        <w:t>28</w:t>
      </w:r>
      <w:r w:rsidR="007F1C46" w:rsidRPr="007F1C46">
        <w:rPr>
          <w:rFonts w:ascii="Arial" w:hAnsi="Arial" w:cs="Arial"/>
          <w:b/>
          <w:bCs/>
          <w:color w:val="FF0000"/>
          <w:sz w:val="20"/>
          <w:szCs w:val="20"/>
        </w:rPr>
        <w:t>xx</w:t>
      </w:r>
      <w:r w:rsidR="00C21203">
        <w:rPr>
          <w:rFonts w:ascii="Arial" w:hAnsi="Arial" w:cs="Arial"/>
          <w:b/>
          <w:bCs/>
          <w:sz w:val="20"/>
          <w:szCs w:val="20"/>
        </w:rPr>
        <w:t xml:space="preserve">-1—TXVECTOR and RXVECTOR </w:t>
      </w:r>
      <w:proofErr w:type="gramStart"/>
      <w:r w:rsidR="00C21203">
        <w:rPr>
          <w:rFonts w:ascii="Arial" w:hAnsi="Arial" w:cs="Arial"/>
          <w:b/>
          <w:bCs/>
          <w:sz w:val="20"/>
          <w:szCs w:val="20"/>
        </w:rPr>
        <w:t xml:space="preserve">parameters </w:t>
      </w:r>
      <w:r w:rsidR="00FB14F2">
        <w:rPr>
          <w:rFonts w:ascii="Arial" w:hAnsi="Arial" w:cs="Arial"/>
          <w:b/>
          <w:bCs/>
          <w:sz w:val="20"/>
          <w:szCs w:val="20"/>
        </w:rPr>
        <w:t xml:space="preserve"> </w:t>
      </w:r>
      <w:r w:rsidR="00FB14F2" w:rsidRPr="00FB14F2">
        <w:rPr>
          <w:rFonts w:ascii="Arial" w:hAnsi="Arial" w:cs="Arial"/>
          <w:b/>
          <w:bCs/>
          <w:color w:val="FF0000"/>
          <w:sz w:val="20"/>
          <w:szCs w:val="20"/>
        </w:rPr>
        <w:t>(</w:t>
      </w:r>
      <w:proofErr w:type="gramEnd"/>
      <w:r w:rsidR="00FB14F2">
        <w:rPr>
          <w:rFonts w:ascii="Arial" w:hAnsi="Arial" w:cs="Arial"/>
          <w:b/>
          <w:bCs/>
          <w:color w:val="FF0000"/>
          <w:sz w:val="20"/>
          <w:szCs w:val="20"/>
        </w:rPr>
        <w:t>#2360</w:t>
      </w:r>
      <w:r w:rsidR="00FB14F2" w:rsidRPr="00FB14F2">
        <w:rPr>
          <w:rFonts w:ascii="Arial" w:hAnsi="Arial" w:cs="Arial"/>
          <w:b/>
          <w:bCs/>
          <w:color w:val="FF0000"/>
          <w:sz w:val="20"/>
          <w:szCs w:val="20"/>
        </w:rPr>
        <w:t>)</w:t>
      </w:r>
    </w:p>
    <w:tbl>
      <w:tblPr>
        <w:tblStyle w:val="TableGrid"/>
        <w:tblW w:w="0" w:type="auto"/>
        <w:tblLayout w:type="fixed"/>
        <w:tblLook w:val="04A0" w:firstRow="1" w:lastRow="0" w:firstColumn="1" w:lastColumn="0" w:noHBand="0" w:noVBand="1"/>
      </w:tblPr>
      <w:tblGrid>
        <w:gridCol w:w="1165"/>
        <w:gridCol w:w="2724"/>
        <w:gridCol w:w="5106"/>
        <w:gridCol w:w="540"/>
        <w:gridCol w:w="535"/>
      </w:tblGrid>
      <w:tr w:rsidR="008022E6" w14:paraId="3A5B72C5" w14:textId="77777777" w:rsidTr="006A375B">
        <w:tc>
          <w:tcPr>
            <w:tcW w:w="1165" w:type="dxa"/>
          </w:tcPr>
          <w:p w14:paraId="5590D395" w14:textId="48D22C99" w:rsidR="00C21203" w:rsidRPr="00C21203" w:rsidRDefault="00C21203" w:rsidP="008022E6">
            <w:pPr>
              <w:pStyle w:val="NormalWeb"/>
              <w:spacing w:before="0" w:beforeAutospacing="0" w:after="0" w:afterAutospacing="0"/>
              <w:jc w:val="center"/>
            </w:pPr>
            <w:r>
              <w:rPr>
                <w:rFonts w:ascii="TimesNewRomanPS" w:hAnsi="TimesNewRomanPS"/>
                <w:b/>
                <w:bCs/>
                <w:sz w:val="18"/>
                <w:szCs w:val="18"/>
              </w:rPr>
              <w:t>Parameter</w:t>
            </w:r>
          </w:p>
        </w:tc>
        <w:tc>
          <w:tcPr>
            <w:tcW w:w="2724" w:type="dxa"/>
          </w:tcPr>
          <w:p w14:paraId="3011DBCA" w14:textId="4205B569" w:rsidR="00C21203" w:rsidRPr="00C21203" w:rsidRDefault="00C21203" w:rsidP="008022E6">
            <w:pPr>
              <w:pStyle w:val="NormalWeb"/>
              <w:spacing w:before="0" w:beforeAutospacing="0" w:after="0" w:afterAutospacing="0"/>
              <w:jc w:val="center"/>
            </w:pPr>
            <w:r>
              <w:rPr>
                <w:rFonts w:ascii="TimesNewRomanPS" w:hAnsi="TimesNewRomanPS"/>
                <w:b/>
                <w:bCs/>
                <w:sz w:val="18"/>
                <w:szCs w:val="18"/>
              </w:rPr>
              <w:t>Condition</w:t>
            </w:r>
          </w:p>
        </w:tc>
        <w:tc>
          <w:tcPr>
            <w:tcW w:w="5106" w:type="dxa"/>
          </w:tcPr>
          <w:p w14:paraId="38299F76" w14:textId="700D5016" w:rsidR="00C21203" w:rsidRPr="00C21203" w:rsidRDefault="00C21203" w:rsidP="008022E6">
            <w:pPr>
              <w:pStyle w:val="NormalWeb"/>
              <w:spacing w:before="0" w:beforeAutospacing="0" w:after="0" w:afterAutospacing="0"/>
              <w:jc w:val="center"/>
            </w:pPr>
            <w:r>
              <w:rPr>
                <w:rFonts w:ascii="TimesNewRomanPS" w:hAnsi="TimesNewRomanPS"/>
                <w:b/>
                <w:bCs/>
                <w:sz w:val="18"/>
                <w:szCs w:val="18"/>
              </w:rPr>
              <w:t>Value</w:t>
            </w:r>
          </w:p>
        </w:tc>
        <w:tc>
          <w:tcPr>
            <w:tcW w:w="540" w:type="dxa"/>
          </w:tcPr>
          <w:p w14:paraId="2FD74BDB" w14:textId="1E361AD3" w:rsidR="00C21203" w:rsidRPr="00C21203" w:rsidRDefault="00C21203" w:rsidP="008022E6">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TXVECTOR</w:t>
            </w:r>
          </w:p>
        </w:tc>
        <w:tc>
          <w:tcPr>
            <w:tcW w:w="535" w:type="dxa"/>
          </w:tcPr>
          <w:p w14:paraId="7185F02A" w14:textId="722E10EF" w:rsidR="00C21203" w:rsidRPr="00C21203" w:rsidRDefault="00C21203" w:rsidP="008022E6">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RXVECTOR</w:t>
            </w:r>
          </w:p>
        </w:tc>
      </w:tr>
      <w:tr w:rsidR="008022E6" w14:paraId="625F27C2" w14:textId="77777777" w:rsidTr="006A375B">
        <w:tc>
          <w:tcPr>
            <w:tcW w:w="1165" w:type="dxa"/>
          </w:tcPr>
          <w:p w14:paraId="614EBE9D" w14:textId="069E3CC8" w:rsidR="00C21203" w:rsidRPr="00376B85" w:rsidRDefault="007F1C46" w:rsidP="008022E6">
            <w:pPr>
              <w:pStyle w:val="NormalWeb"/>
              <w:spacing w:before="0" w:beforeAutospacing="0" w:after="0" w:afterAutospacing="0"/>
              <w:rPr>
                <w:rFonts w:ascii="Arial" w:hAnsi="Arial" w:cs="Arial"/>
                <w:bCs/>
                <w:color w:val="FF0000"/>
                <w:sz w:val="20"/>
                <w:szCs w:val="20"/>
              </w:rPr>
            </w:pPr>
            <w:r w:rsidRPr="006A375B">
              <w:rPr>
                <w:rFonts w:ascii="Arial" w:hAnsi="Arial" w:cs="Arial"/>
                <w:bCs/>
                <w:color w:val="FF0000"/>
                <w:sz w:val="20"/>
                <w:szCs w:val="20"/>
              </w:rPr>
              <w:t>FORMAT</w:t>
            </w:r>
          </w:p>
        </w:tc>
        <w:tc>
          <w:tcPr>
            <w:tcW w:w="2724" w:type="dxa"/>
          </w:tcPr>
          <w:p w14:paraId="24F37F14" w14:textId="77777777" w:rsidR="00C21203" w:rsidRDefault="00C21203" w:rsidP="008022E6">
            <w:pPr>
              <w:pStyle w:val="NormalWeb"/>
              <w:spacing w:before="0" w:beforeAutospacing="0" w:after="0" w:afterAutospacing="0"/>
              <w:rPr>
                <w:rFonts w:ascii="Arial" w:hAnsi="Arial" w:cs="Arial"/>
                <w:b/>
                <w:bCs/>
                <w:sz w:val="20"/>
                <w:szCs w:val="20"/>
              </w:rPr>
            </w:pPr>
          </w:p>
        </w:tc>
        <w:tc>
          <w:tcPr>
            <w:tcW w:w="5106" w:type="dxa"/>
          </w:tcPr>
          <w:p w14:paraId="1CF5934E" w14:textId="77777777" w:rsidR="00DF3A7C" w:rsidRPr="0019417C" w:rsidRDefault="00DF3A7C" w:rsidP="00DF3A7C">
            <w:pPr>
              <w:pStyle w:val="NormalWeb"/>
              <w:spacing w:before="0" w:beforeAutospacing="0" w:after="0" w:afterAutospacing="0"/>
              <w:rPr>
                <w:rFonts w:ascii="TimesNewRomanPSMT" w:eastAsia="TimesNewRomanPSMT" w:hAnsi="TimesNewRomanPSMT" w:cs="TimesNewRomanPSMT"/>
                <w:color w:val="000000" w:themeColor="text1"/>
                <w:sz w:val="18"/>
                <w:szCs w:val="18"/>
              </w:rPr>
            </w:pPr>
            <w:r w:rsidRPr="0019417C">
              <w:rPr>
                <w:rFonts w:ascii="TimesNewRomanPSMT" w:eastAsia="TimesNewRomanPSMT" w:hAnsi="TimesNewRomanPSMT" w:cs="TimesNewRomanPSMT" w:hint="eastAsia"/>
                <w:color w:val="000000" w:themeColor="text1"/>
                <w:sz w:val="18"/>
                <w:szCs w:val="18"/>
              </w:rPr>
              <w:t xml:space="preserve">Determines the format of the PPDU. Enumerated type: </w:t>
            </w:r>
          </w:p>
          <w:p w14:paraId="4B9266F6" w14:textId="45DBE159" w:rsidR="00DF3A7C" w:rsidRPr="0019417C" w:rsidRDefault="00DF3A7C" w:rsidP="00DF3A7C">
            <w:pPr>
              <w:pStyle w:val="NormalWeb"/>
              <w:spacing w:before="0" w:beforeAutospacing="0" w:after="0" w:afterAutospacing="0"/>
              <w:rPr>
                <w:rFonts w:ascii="TimesNewRomanPSMT" w:eastAsia="TimesNewRomanPSMT" w:hAnsi="TimesNewRomanPSMT" w:cs="TimesNewRomanPSMT"/>
                <w:color w:val="000000" w:themeColor="text1"/>
                <w:sz w:val="18"/>
                <w:szCs w:val="18"/>
              </w:rPr>
            </w:pPr>
            <w:r w:rsidRPr="0019417C">
              <w:rPr>
                <w:rFonts w:ascii="TimesNewRomanPSMT" w:eastAsia="TimesNewRomanPSMT" w:hAnsi="TimesNewRomanPSMT" w:cs="TimesNewRomanPSMT" w:hint="eastAsia"/>
                <w:color w:val="000000" w:themeColor="text1"/>
                <w:sz w:val="18"/>
                <w:szCs w:val="18"/>
              </w:rPr>
              <w:t>NON_HT indicates Clause 15, Clause 16, Clause 17, Clause 18 or non-HT duplicate PPDU format. In this case, the modulation is determined by the NON_HT_MODULATION parameter.</w:t>
            </w:r>
            <w:r w:rsidRPr="0019417C">
              <w:rPr>
                <w:rFonts w:ascii="TimesNewRomanPSMT" w:eastAsia="TimesNewRomanPSMT" w:hAnsi="TimesNewRomanPSMT" w:cs="TimesNewRomanPSMT" w:hint="eastAsia"/>
                <w:color w:val="000000" w:themeColor="text1"/>
                <w:sz w:val="18"/>
                <w:szCs w:val="18"/>
              </w:rPr>
              <w:br/>
              <w:t>HT_MF indicates HT-mixed format.</w:t>
            </w:r>
            <w:r w:rsidRPr="0019417C">
              <w:rPr>
                <w:rFonts w:ascii="TimesNewRomanPSMT" w:eastAsia="TimesNewRomanPSMT" w:hAnsi="TimesNewRomanPSMT" w:cs="TimesNewRomanPSMT" w:hint="eastAsia"/>
                <w:color w:val="000000" w:themeColor="text1"/>
                <w:sz w:val="18"/>
                <w:szCs w:val="18"/>
              </w:rPr>
              <w:br/>
              <w:t>HT_GF indicates HT-greenfield format.</w:t>
            </w:r>
            <w:r w:rsidRPr="0019417C">
              <w:rPr>
                <w:rFonts w:ascii="TimesNewRomanPSMT" w:eastAsia="TimesNewRomanPSMT" w:hAnsi="TimesNewRomanPSMT" w:cs="TimesNewRomanPSMT" w:hint="eastAsia"/>
                <w:color w:val="000000" w:themeColor="text1"/>
                <w:sz w:val="18"/>
                <w:szCs w:val="18"/>
              </w:rPr>
              <w:br/>
              <w:t>VHT indicates VHT format.</w:t>
            </w:r>
            <w:r w:rsidRPr="0019417C">
              <w:rPr>
                <w:rFonts w:ascii="TimesNewRomanPSMT" w:eastAsia="TimesNewRomanPSMT" w:hAnsi="TimesNewRomanPSMT" w:cs="TimesNewRomanPSMT" w:hint="eastAsia"/>
                <w:color w:val="000000" w:themeColor="text1"/>
                <w:sz w:val="18"/>
                <w:szCs w:val="18"/>
              </w:rPr>
              <w:br/>
              <w:t>HE_SU indicates HE SU PPDU format.</w:t>
            </w:r>
            <w:r w:rsidRPr="0019417C">
              <w:rPr>
                <w:rFonts w:ascii="TimesNewRomanPSMT" w:eastAsia="TimesNewRomanPSMT" w:hAnsi="TimesNewRomanPSMT" w:cs="TimesNewRomanPSMT" w:hint="eastAsia"/>
                <w:color w:val="000000" w:themeColor="text1"/>
                <w:sz w:val="18"/>
                <w:szCs w:val="18"/>
              </w:rPr>
              <w:br/>
              <w:t>HE_MU indicates HE MU PPDU format.</w:t>
            </w:r>
            <w:r w:rsidRPr="0019417C">
              <w:rPr>
                <w:rFonts w:ascii="TimesNewRomanPSMT" w:eastAsia="TimesNewRomanPSMT" w:hAnsi="TimesNewRomanPSMT" w:cs="TimesNewRomanPSMT" w:hint="eastAsia"/>
                <w:color w:val="000000" w:themeColor="text1"/>
                <w:sz w:val="18"/>
                <w:szCs w:val="18"/>
              </w:rPr>
              <w:br/>
              <w:t>HE_ER_SU indicates HE ER SU PPDU format.</w:t>
            </w:r>
            <w:r w:rsidRPr="0019417C">
              <w:rPr>
                <w:rFonts w:ascii="TimesNewRomanPSMT" w:eastAsia="TimesNewRomanPSMT" w:hAnsi="TimesNewRomanPSMT" w:cs="TimesNewRomanPSMT" w:hint="eastAsia"/>
                <w:color w:val="000000" w:themeColor="text1"/>
                <w:sz w:val="18"/>
                <w:szCs w:val="18"/>
              </w:rPr>
              <w:br/>
              <w:t xml:space="preserve">HE_TB indicates HE TB PPDU format. </w:t>
            </w:r>
          </w:p>
          <w:p w14:paraId="1F60DF29" w14:textId="4F4747E1" w:rsidR="00DF3A7C" w:rsidRDefault="00DF3A7C" w:rsidP="00DF3A7C">
            <w:pPr>
              <w:pStyle w:val="NormalWeb"/>
              <w:spacing w:before="0" w:beforeAutospacing="0" w:after="0" w:afterAutospacing="0"/>
              <w:rPr>
                <w:rFonts w:ascii="TimesNewRomanPSMT" w:eastAsia="TimesNewRomanPSMT" w:hAnsi="TimesNewRomanPSMT" w:cs="TimesNewRomanPSMT"/>
                <w:color w:val="FF0000"/>
                <w:sz w:val="18"/>
                <w:szCs w:val="18"/>
              </w:rPr>
            </w:pPr>
            <w:r w:rsidRPr="00DF3A7C">
              <w:rPr>
                <w:rFonts w:ascii="TimesNewRomanPSMT" w:eastAsia="TimesNewRomanPSMT" w:hAnsi="TimesNewRomanPSMT" w:cs="TimesNewRomanPSMT"/>
                <w:color w:val="FF0000"/>
                <w:sz w:val="18"/>
                <w:szCs w:val="18"/>
              </w:rPr>
              <w:t>HE_RANGING</w:t>
            </w:r>
            <w:r w:rsidRPr="00DF3A7C">
              <w:rPr>
                <w:rFonts w:ascii="TimesNewRomanPSMT" w:eastAsia="TimesNewRomanPSMT" w:hAnsi="TimesNewRomanPSMT" w:cs="TimesNewRomanPSMT" w:hint="eastAsia"/>
                <w:color w:val="FF0000"/>
                <w:sz w:val="18"/>
                <w:szCs w:val="18"/>
              </w:rPr>
              <w:t xml:space="preserve"> indicates HE </w:t>
            </w:r>
            <w:proofErr w:type="gramStart"/>
            <w:r w:rsidR="003910F2">
              <w:rPr>
                <w:rFonts w:ascii="TimesNewRomanPSMT" w:eastAsia="TimesNewRomanPSMT" w:hAnsi="TimesNewRomanPSMT" w:cs="TimesNewRomanPSMT"/>
                <w:color w:val="FF0000"/>
                <w:sz w:val="18"/>
                <w:szCs w:val="18"/>
              </w:rPr>
              <w:t>Ranging</w:t>
            </w:r>
            <w:proofErr w:type="gramEnd"/>
            <w:r w:rsidR="003910F2">
              <w:rPr>
                <w:rFonts w:ascii="TimesNewRomanPSMT" w:eastAsia="TimesNewRomanPSMT" w:hAnsi="TimesNewRomanPSMT" w:cs="TimesNewRomanPSMT"/>
                <w:color w:val="FF0000"/>
                <w:sz w:val="18"/>
                <w:szCs w:val="18"/>
              </w:rPr>
              <w:t xml:space="preserve"> NDP</w:t>
            </w:r>
            <w:r w:rsidRPr="00DF3A7C">
              <w:rPr>
                <w:rFonts w:ascii="TimesNewRomanPSMT" w:eastAsia="TimesNewRomanPSMT" w:hAnsi="TimesNewRomanPSMT" w:cs="TimesNewRomanPSMT" w:hint="eastAsia"/>
                <w:color w:val="FF0000"/>
                <w:sz w:val="18"/>
                <w:szCs w:val="18"/>
              </w:rPr>
              <w:t xml:space="preserve"> PPDU format.</w:t>
            </w:r>
          </w:p>
          <w:p w14:paraId="2C5EE747" w14:textId="6E713297" w:rsidR="00C21203" w:rsidRDefault="003910F2" w:rsidP="00AA3163">
            <w:pPr>
              <w:pStyle w:val="NormalWeb"/>
              <w:spacing w:before="0" w:beforeAutospacing="0" w:after="0" w:afterAutospacing="0"/>
              <w:rPr>
                <w:rFonts w:ascii="Arial" w:hAnsi="Arial" w:cs="Arial"/>
                <w:b/>
                <w:bCs/>
                <w:sz w:val="20"/>
                <w:szCs w:val="20"/>
              </w:rPr>
            </w:pPr>
            <w:r w:rsidRPr="00DF3A7C">
              <w:rPr>
                <w:rFonts w:ascii="TimesNewRomanPSMT" w:eastAsia="TimesNewRomanPSMT" w:hAnsi="TimesNewRomanPSMT" w:cs="TimesNewRomanPSMT"/>
                <w:color w:val="FF0000"/>
                <w:sz w:val="18"/>
                <w:szCs w:val="18"/>
              </w:rPr>
              <w:lastRenderedPageBreak/>
              <w:t>HE_</w:t>
            </w:r>
            <w:r>
              <w:rPr>
                <w:rFonts w:ascii="TimesNewRomanPSMT" w:eastAsia="TimesNewRomanPSMT" w:hAnsi="TimesNewRomanPSMT" w:cs="TimesNewRomanPSMT"/>
                <w:color w:val="FF0000"/>
                <w:sz w:val="18"/>
                <w:szCs w:val="18"/>
              </w:rPr>
              <w:t>TB_</w:t>
            </w:r>
            <w:r w:rsidRPr="00DF3A7C">
              <w:rPr>
                <w:rFonts w:ascii="TimesNewRomanPSMT" w:eastAsia="TimesNewRomanPSMT" w:hAnsi="TimesNewRomanPSMT" w:cs="TimesNewRomanPSMT"/>
                <w:color w:val="FF0000"/>
                <w:sz w:val="18"/>
                <w:szCs w:val="18"/>
              </w:rPr>
              <w:t>RANGING</w:t>
            </w:r>
            <w:r w:rsidRPr="00DF3A7C">
              <w:rPr>
                <w:rFonts w:ascii="TimesNewRomanPSMT" w:eastAsia="TimesNewRomanPSMT" w:hAnsi="TimesNewRomanPSMT" w:cs="TimesNewRomanPSMT" w:hint="eastAsia"/>
                <w:color w:val="FF0000"/>
                <w:sz w:val="18"/>
                <w:szCs w:val="18"/>
              </w:rPr>
              <w:t xml:space="preserve"> indicates HE </w:t>
            </w:r>
            <w:r>
              <w:rPr>
                <w:rFonts w:ascii="TimesNewRomanPSMT" w:eastAsia="TimesNewRomanPSMT" w:hAnsi="TimesNewRomanPSMT" w:cs="TimesNewRomanPSMT"/>
                <w:color w:val="FF0000"/>
                <w:sz w:val="18"/>
                <w:szCs w:val="18"/>
              </w:rPr>
              <w:t>TB Ranging NDP</w:t>
            </w:r>
            <w:r w:rsidRPr="00DF3A7C">
              <w:rPr>
                <w:rFonts w:ascii="TimesNewRomanPSMT" w:eastAsia="TimesNewRomanPSMT" w:hAnsi="TimesNewRomanPSMT" w:cs="TimesNewRomanPSMT" w:hint="eastAsia"/>
                <w:color w:val="FF0000"/>
                <w:sz w:val="18"/>
                <w:szCs w:val="18"/>
              </w:rPr>
              <w:t xml:space="preserve"> PPDU format.</w:t>
            </w:r>
          </w:p>
        </w:tc>
        <w:tc>
          <w:tcPr>
            <w:tcW w:w="540" w:type="dxa"/>
          </w:tcPr>
          <w:p w14:paraId="4FDB4D6F" w14:textId="676872A6" w:rsidR="00C21203" w:rsidRPr="00163B2C" w:rsidRDefault="00F013DB" w:rsidP="008022E6">
            <w:pPr>
              <w:pStyle w:val="NormalWeb"/>
              <w:spacing w:before="0" w:beforeAutospacing="0" w:after="0" w:afterAutospacing="0"/>
              <w:rPr>
                <w:rFonts w:ascii="Arial" w:hAnsi="Arial" w:cs="Arial"/>
                <w:bCs/>
                <w:color w:val="FF0000"/>
                <w:sz w:val="20"/>
                <w:szCs w:val="20"/>
              </w:rPr>
            </w:pPr>
            <w:r w:rsidRPr="00163B2C">
              <w:rPr>
                <w:rFonts w:ascii="Arial" w:hAnsi="Arial" w:cs="Arial"/>
                <w:bCs/>
                <w:color w:val="FF0000"/>
                <w:sz w:val="20"/>
                <w:szCs w:val="20"/>
              </w:rPr>
              <w:lastRenderedPageBreak/>
              <w:t>Y</w:t>
            </w:r>
          </w:p>
        </w:tc>
        <w:tc>
          <w:tcPr>
            <w:tcW w:w="535" w:type="dxa"/>
          </w:tcPr>
          <w:p w14:paraId="2B366F78" w14:textId="63A108F9" w:rsidR="00C21203" w:rsidRPr="00163B2C" w:rsidRDefault="001C7F87" w:rsidP="008022E6">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N</w:t>
            </w:r>
          </w:p>
        </w:tc>
      </w:tr>
      <w:tr w:rsidR="006E1E3E" w14:paraId="31DFAA3B" w14:textId="77777777" w:rsidTr="006A375B">
        <w:tc>
          <w:tcPr>
            <w:tcW w:w="1165" w:type="dxa"/>
          </w:tcPr>
          <w:p w14:paraId="40D6AF40" w14:textId="77777777" w:rsidR="006E1E3E" w:rsidRPr="006A375B" w:rsidRDefault="006E1E3E" w:rsidP="006E1E3E">
            <w:pPr>
              <w:pStyle w:val="NormalWeb"/>
              <w:rPr>
                <w:rFonts w:ascii="Arial" w:hAnsi="Arial" w:cs="Arial"/>
                <w:bCs/>
                <w:color w:val="FF0000"/>
                <w:sz w:val="20"/>
                <w:szCs w:val="20"/>
              </w:rPr>
            </w:pPr>
            <w:r w:rsidRPr="006A375B">
              <w:rPr>
                <w:rFonts w:ascii="Arial" w:hAnsi="Arial" w:cs="Arial"/>
                <w:bCs/>
                <w:color w:val="FF0000"/>
                <w:sz w:val="20"/>
                <w:szCs w:val="20"/>
              </w:rPr>
              <w:t xml:space="preserve">CH_BANDWIDTH </w:t>
            </w:r>
          </w:p>
          <w:p w14:paraId="67D10A20" w14:textId="77777777" w:rsidR="006E1E3E" w:rsidRPr="006A375B" w:rsidRDefault="006E1E3E" w:rsidP="008022E6">
            <w:pPr>
              <w:pStyle w:val="NormalWeb"/>
              <w:spacing w:before="0" w:beforeAutospacing="0" w:after="0" w:afterAutospacing="0"/>
              <w:rPr>
                <w:rFonts w:ascii="Arial" w:hAnsi="Arial" w:cs="Arial"/>
                <w:bCs/>
                <w:color w:val="FF0000"/>
                <w:sz w:val="20"/>
                <w:szCs w:val="20"/>
              </w:rPr>
            </w:pPr>
          </w:p>
        </w:tc>
        <w:tc>
          <w:tcPr>
            <w:tcW w:w="2724" w:type="dxa"/>
          </w:tcPr>
          <w:p w14:paraId="597E6B47" w14:textId="42A41E41" w:rsidR="006E1E3E" w:rsidRPr="006E1E3E" w:rsidRDefault="006E1E3E" w:rsidP="008022E6">
            <w:pPr>
              <w:pStyle w:val="NormalWeb"/>
              <w:spacing w:before="0" w:beforeAutospacing="0" w:after="0" w:afterAutospacing="0"/>
              <w:rPr>
                <w:rFonts w:ascii="Arial" w:hAnsi="Arial" w:cs="Arial"/>
                <w:bCs/>
                <w:sz w:val="20"/>
                <w:szCs w:val="20"/>
              </w:rPr>
            </w:pPr>
            <w:r w:rsidRPr="006E1E3E">
              <w:rPr>
                <w:rFonts w:ascii="Arial" w:hAnsi="Arial" w:cs="Arial"/>
                <w:bCs/>
                <w:color w:val="FF0000"/>
                <w:sz w:val="20"/>
                <w:szCs w:val="20"/>
              </w:rPr>
              <w:t>FORMAT</w:t>
            </w:r>
            <w:r>
              <w:rPr>
                <w:rFonts w:ascii="Arial" w:hAnsi="Arial" w:cs="Arial"/>
                <w:bCs/>
                <w:color w:val="FF0000"/>
                <w:sz w:val="20"/>
                <w:szCs w:val="20"/>
              </w:rPr>
              <w:t xml:space="preserve"> is HE_RANGING or HE_TB_RANGING</w:t>
            </w:r>
          </w:p>
        </w:tc>
        <w:tc>
          <w:tcPr>
            <w:tcW w:w="5106" w:type="dxa"/>
          </w:tcPr>
          <w:p w14:paraId="718BC2E1" w14:textId="77777777" w:rsidR="00D26615" w:rsidRDefault="006E1E3E" w:rsidP="00086AC8">
            <w:pPr>
              <w:pStyle w:val="NormalWeb"/>
              <w:spacing w:before="0" w:beforeAutospacing="0" w:after="0" w:afterAutospacing="0"/>
              <w:rPr>
                <w:rFonts w:ascii="TimesNewRomanPSMT" w:eastAsia="TimesNewRomanPSMT" w:hAnsi="TimesNewRomanPSMT" w:cs="TimesNewRomanPSMT"/>
                <w:color w:val="FF0000"/>
                <w:sz w:val="18"/>
                <w:szCs w:val="18"/>
              </w:rPr>
            </w:pPr>
            <w:r w:rsidRPr="00086AC8">
              <w:rPr>
                <w:rFonts w:ascii="TimesNewRomanPSMT" w:eastAsia="TimesNewRomanPSMT" w:hAnsi="TimesNewRomanPSMT" w:cs="TimesNewRomanPSMT"/>
                <w:color w:val="FF0000"/>
                <w:sz w:val="18"/>
                <w:szCs w:val="18"/>
              </w:rPr>
              <w:t xml:space="preserve">Indicates the channel width of the PPDU. </w:t>
            </w:r>
          </w:p>
          <w:p w14:paraId="7D0F3EE1" w14:textId="77777777" w:rsidR="00D26615" w:rsidRDefault="00D26615" w:rsidP="00086AC8">
            <w:pPr>
              <w:pStyle w:val="NormalWeb"/>
              <w:spacing w:before="0" w:beforeAutospacing="0" w:after="0" w:afterAutospacing="0"/>
              <w:rPr>
                <w:rFonts w:ascii="TimesNewRomanPSMT" w:eastAsia="TimesNewRomanPSMT" w:hAnsi="TimesNewRomanPSMT" w:cs="TimesNewRomanPSMT"/>
                <w:color w:val="FF0000"/>
                <w:sz w:val="18"/>
                <w:szCs w:val="18"/>
              </w:rPr>
            </w:pPr>
          </w:p>
          <w:p w14:paraId="6DFA3CA8" w14:textId="19C03072" w:rsidR="006E1E3E" w:rsidRDefault="006E1E3E" w:rsidP="00086AC8">
            <w:pPr>
              <w:pStyle w:val="NormalWeb"/>
              <w:spacing w:before="0" w:beforeAutospacing="0" w:after="0" w:afterAutospacing="0"/>
              <w:rPr>
                <w:rFonts w:ascii="TimesNewRomanPSMT" w:eastAsia="TimesNewRomanPSMT" w:hAnsi="TimesNewRomanPSMT" w:cs="TimesNewRomanPSMT"/>
                <w:color w:val="FF0000"/>
                <w:sz w:val="18"/>
                <w:szCs w:val="18"/>
              </w:rPr>
            </w:pPr>
            <w:r w:rsidRPr="00086AC8">
              <w:rPr>
                <w:rFonts w:ascii="TimesNewRomanPSMT" w:eastAsia="TimesNewRomanPSMT" w:hAnsi="TimesNewRomanPSMT" w:cs="TimesNewRomanPSMT"/>
                <w:color w:val="FF0000"/>
                <w:sz w:val="18"/>
                <w:szCs w:val="18"/>
              </w:rPr>
              <w:t xml:space="preserve">Enumerated type: </w:t>
            </w:r>
          </w:p>
          <w:p w14:paraId="3C0D286C" w14:textId="77777777" w:rsidR="00086AC8" w:rsidRPr="00086AC8" w:rsidRDefault="006E1E3E" w:rsidP="00086AC8">
            <w:pPr>
              <w:pStyle w:val="NormalWeb"/>
              <w:spacing w:before="0" w:beforeAutospacing="0" w:after="0" w:afterAutospacing="0"/>
              <w:rPr>
                <w:rFonts w:ascii="TimesNewRomanPSMT" w:eastAsia="TimesNewRomanPSMT" w:hAnsi="TimesNewRomanPSMT" w:cs="TimesNewRomanPSMT"/>
                <w:color w:val="FF0000"/>
                <w:sz w:val="18"/>
                <w:szCs w:val="18"/>
              </w:rPr>
            </w:pPr>
            <w:r w:rsidRPr="00086AC8">
              <w:rPr>
                <w:rFonts w:ascii="TimesNewRomanPSMT" w:eastAsia="TimesNewRomanPSMT" w:hAnsi="TimesNewRomanPSMT" w:cs="TimesNewRomanPSMT"/>
                <w:color w:val="FF0000"/>
                <w:sz w:val="18"/>
                <w:szCs w:val="18"/>
              </w:rPr>
              <w:t xml:space="preserve">CBW20 for 20 MHz </w:t>
            </w:r>
          </w:p>
          <w:p w14:paraId="752DE158" w14:textId="77777777" w:rsidR="00086AC8" w:rsidRPr="00086AC8" w:rsidRDefault="006E1E3E" w:rsidP="00086AC8">
            <w:pPr>
              <w:pStyle w:val="NormalWeb"/>
              <w:spacing w:before="0" w:beforeAutospacing="0" w:after="0" w:afterAutospacing="0"/>
              <w:rPr>
                <w:rFonts w:ascii="TimesNewRomanPSMT" w:eastAsia="TimesNewRomanPSMT" w:hAnsi="TimesNewRomanPSMT" w:cs="TimesNewRomanPSMT"/>
                <w:color w:val="FF0000"/>
                <w:sz w:val="18"/>
                <w:szCs w:val="18"/>
              </w:rPr>
            </w:pPr>
            <w:r w:rsidRPr="00086AC8">
              <w:rPr>
                <w:rFonts w:ascii="TimesNewRomanPSMT" w:eastAsia="TimesNewRomanPSMT" w:hAnsi="TimesNewRomanPSMT" w:cs="TimesNewRomanPSMT"/>
                <w:color w:val="FF0000"/>
                <w:sz w:val="18"/>
                <w:szCs w:val="18"/>
              </w:rPr>
              <w:t xml:space="preserve">CBW40 for 40 MHz </w:t>
            </w:r>
          </w:p>
          <w:p w14:paraId="140AB7A1" w14:textId="77777777" w:rsidR="00086AC8" w:rsidRPr="00086AC8" w:rsidRDefault="006E1E3E" w:rsidP="00086AC8">
            <w:pPr>
              <w:pStyle w:val="NormalWeb"/>
              <w:spacing w:before="0" w:beforeAutospacing="0" w:after="0" w:afterAutospacing="0"/>
              <w:rPr>
                <w:rFonts w:ascii="TimesNewRomanPSMT" w:eastAsia="TimesNewRomanPSMT" w:hAnsi="TimesNewRomanPSMT" w:cs="TimesNewRomanPSMT"/>
                <w:color w:val="FF0000"/>
                <w:sz w:val="18"/>
                <w:szCs w:val="18"/>
              </w:rPr>
            </w:pPr>
            <w:r w:rsidRPr="00086AC8">
              <w:rPr>
                <w:rFonts w:ascii="TimesNewRomanPSMT" w:eastAsia="TimesNewRomanPSMT" w:hAnsi="TimesNewRomanPSMT" w:cs="TimesNewRomanPSMT"/>
                <w:color w:val="FF0000"/>
                <w:sz w:val="18"/>
                <w:szCs w:val="18"/>
              </w:rPr>
              <w:t xml:space="preserve">CBW80 for 80 MHz </w:t>
            </w:r>
          </w:p>
          <w:p w14:paraId="21238078" w14:textId="77777777" w:rsidR="00086AC8" w:rsidRPr="00086AC8" w:rsidRDefault="006E1E3E" w:rsidP="00086AC8">
            <w:pPr>
              <w:pStyle w:val="NormalWeb"/>
              <w:spacing w:before="0" w:beforeAutospacing="0" w:after="0" w:afterAutospacing="0"/>
              <w:rPr>
                <w:rFonts w:ascii="TimesNewRomanPSMT" w:eastAsia="TimesNewRomanPSMT" w:hAnsi="TimesNewRomanPSMT" w:cs="TimesNewRomanPSMT"/>
                <w:color w:val="FF0000"/>
                <w:sz w:val="18"/>
                <w:szCs w:val="18"/>
              </w:rPr>
            </w:pPr>
            <w:r w:rsidRPr="00086AC8">
              <w:rPr>
                <w:rFonts w:ascii="TimesNewRomanPSMT" w:eastAsia="TimesNewRomanPSMT" w:hAnsi="TimesNewRomanPSMT" w:cs="TimesNewRomanPSMT"/>
                <w:color w:val="FF0000"/>
                <w:sz w:val="18"/>
                <w:szCs w:val="18"/>
              </w:rPr>
              <w:t xml:space="preserve">CBW160 for 160 MHz </w:t>
            </w:r>
          </w:p>
          <w:p w14:paraId="61E67415" w14:textId="7A3367D6" w:rsidR="006E1E3E" w:rsidRPr="00086AC8" w:rsidRDefault="006E1E3E" w:rsidP="00086AC8">
            <w:pPr>
              <w:pStyle w:val="NormalWeb"/>
              <w:spacing w:before="0" w:beforeAutospacing="0" w:after="0" w:afterAutospacing="0"/>
              <w:rPr>
                <w:rFonts w:ascii="TimesNewRomanPSMT" w:hAnsi="TimesNewRomanPSMT"/>
                <w:color w:val="FF0000"/>
                <w:sz w:val="18"/>
                <w:szCs w:val="18"/>
              </w:rPr>
            </w:pPr>
            <w:r w:rsidRPr="00086AC8">
              <w:rPr>
                <w:rFonts w:ascii="TimesNewRomanPSMT" w:eastAsia="TimesNewRomanPSMT" w:hAnsi="TimesNewRomanPSMT" w:cs="TimesNewRomanPSMT"/>
                <w:color w:val="FF0000"/>
                <w:sz w:val="18"/>
                <w:szCs w:val="18"/>
              </w:rPr>
              <w:t>CBW80+80 for 80+80 MHz</w:t>
            </w:r>
            <w:r w:rsidRPr="006E1E3E">
              <w:rPr>
                <w:rFonts w:ascii="TimesNewRomanPSMT" w:hAnsi="TimesNewRomanPSMT"/>
                <w:color w:val="FF0000"/>
                <w:sz w:val="18"/>
                <w:szCs w:val="18"/>
              </w:rPr>
              <w:t xml:space="preserve"> </w:t>
            </w:r>
          </w:p>
        </w:tc>
        <w:tc>
          <w:tcPr>
            <w:tcW w:w="540" w:type="dxa"/>
          </w:tcPr>
          <w:p w14:paraId="61003C0B" w14:textId="363700CC" w:rsidR="006E1E3E" w:rsidRPr="00163B2C" w:rsidRDefault="00086AC8" w:rsidP="008022E6">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c>
          <w:tcPr>
            <w:tcW w:w="535" w:type="dxa"/>
          </w:tcPr>
          <w:p w14:paraId="610C59D8" w14:textId="77265FF5" w:rsidR="006E1E3E" w:rsidRDefault="00086AC8" w:rsidP="008022E6">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r>
      <w:tr w:rsidR="00190729" w14:paraId="7FD58E76" w14:textId="77777777" w:rsidTr="006A375B">
        <w:tc>
          <w:tcPr>
            <w:tcW w:w="1165" w:type="dxa"/>
            <w:vMerge w:val="restart"/>
          </w:tcPr>
          <w:p w14:paraId="06DA62E9" w14:textId="77777777" w:rsidR="00190729" w:rsidRPr="006A375B" w:rsidRDefault="00190729" w:rsidP="002A1DF9">
            <w:pPr>
              <w:pStyle w:val="NormalWeb"/>
              <w:rPr>
                <w:rFonts w:ascii="Arial" w:hAnsi="Arial" w:cs="Arial"/>
                <w:bCs/>
                <w:color w:val="FF0000"/>
                <w:sz w:val="20"/>
                <w:szCs w:val="20"/>
              </w:rPr>
            </w:pPr>
            <w:r w:rsidRPr="006A375B">
              <w:rPr>
                <w:rFonts w:ascii="Arial" w:hAnsi="Arial" w:cs="Arial"/>
                <w:bCs/>
                <w:color w:val="FF0000"/>
                <w:sz w:val="20"/>
                <w:szCs w:val="20"/>
              </w:rPr>
              <w:t xml:space="preserve">GI_TYPE </w:t>
            </w:r>
          </w:p>
          <w:p w14:paraId="1ED3ED98" w14:textId="77777777" w:rsidR="00190729" w:rsidRPr="006A375B" w:rsidRDefault="00190729" w:rsidP="006E1E3E">
            <w:pPr>
              <w:pStyle w:val="NormalWeb"/>
              <w:rPr>
                <w:rFonts w:ascii="Arial" w:hAnsi="Arial" w:cs="Arial"/>
                <w:bCs/>
                <w:color w:val="FF0000"/>
                <w:sz w:val="20"/>
                <w:szCs w:val="20"/>
              </w:rPr>
            </w:pPr>
          </w:p>
        </w:tc>
        <w:tc>
          <w:tcPr>
            <w:tcW w:w="2724" w:type="dxa"/>
          </w:tcPr>
          <w:p w14:paraId="434EABBF" w14:textId="0A20A497" w:rsidR="00190729" w:rsidRPr="006E1E3E" w:rsidRDefault="00190729" w:rsidP="008022E6">
            <w:pPr>
              <w:pStyle w:val="NormalWeb"/>
              <w:spacing w:before="0" w:beforeAutospacing="0" w:after="0" w:afterAutospacing="0"/>
              <w:rPr>
                <w:rFonts w:ascii="Arial" w:hAnsi="Arial" w:cs="Arial"/>
                <w:bCs/>
                <w:color w:val="FF0000"/>
                <w:sz w:val="20"/>
                <w:szCs w:val="20"/>
              </w:rPr>
            </w:pPr>
            <w:r w:rsidRPr="006E1E3E">
              <w:rPr>
                <w:rFonts w:ascii="Arial" w:hAnsi="Arial" w:cs="Arial"/>
                <w:bCs/>
                <w:color w:val="FF0000"/>
                <w:sz w:val="20"/>
                <w:szCs w:val="20"/>
              </w:rPr>
              <w:t>FORMAT</w:t>
            </w:r>
            <w:r>
              <w:rPr>
                <w:rFonts w:ascii="Arial" w:hAnsi="Arial" w:cs="Arial"/>
                <w:bCs/>
                <w:color w:val="FF0000"/>
                <w:sz w:val="20"/>
                <w:szCs w:val="20"/>
              </w:rPr>
              <w:t xml:space="preserve"> is HE_RANGING </w:t>
            </w:r>
          </w:p>
        </w:tc>
        <w:tc>
          <w:tcPr>
            <w:tcW w:w="5106" w:type="dxa"/>
          </w:tcPr>
          <w:p w14:paraId="2B633CBF" w14:textId="02AFCF04" w:rsidR="00190729" w:rsidRPr="00316FB1" w:rsidRDefault="00190729" w:rsidP="00316FB1">
            <w:pPr>
              <w:pStyle w:val="NormalWeb"/>
              <w:spacing w:before="0" w:beforeAutospacing="0" w:after="0" w:afterAutospacing="0"/>
              <w:rPr>
                <w:rFonts w:ascii="TimesNewRomanPSMT" w:eastAsia="TimesNewRomanPSMT" w:hAnsi="TimesNewRomanPSMT" w:cs="TimesNewRomanPSMT"/>
                <w:color w:val="FF0000"/>
                <w:sz w:val="18"/>
                <w:szCs w:val="18"/>
              </w:rPr>
            </w:pPr>
            <w:r w:rsidRPr="00316FB1">
              <w:rPr>
                <w:rFonts w:ascii="TimesNewRomanPSMT" w:eastAsia="TimesNewRomanPSMT" w:hAnsi="TimesNewRomanPSMT" w:cs="TimesNewRomanPSMT"/>
                <w:color w:val="FF0000"/>
                <w:sz w:val="18"/>
                <w:szCs w:val="18"/>
              </w:rPr>
              <w:t xml:space="preserve">Indicates the length of the GI for the HE-LTF fields. Enumerated type: </w:t>
            </w:r>
          </w:p>
          <w:p w14:paraId="3EFED818" w14:textId="77777777" w:rsidR="00190729" w:rsidRDefault="00190729" w:rsidP="00316FB1">
            <w:pPr>
              <w:pStyle w:val="NormalWeb"/>
              <w:spacing w:before="0" w:beforeAutospacing="0" w:after="0" w:afterAutospacing="0"/>
              <w:rPr>
                <w:rFonts w:ascii="TimesNewRomanPSMT" w:eastAsia="TimesNewRomanPSMT" w:hAnsi="TimesNewRomanPSMT" w:cs="TimesNewRomanPSMT"/>
                <w:color w:val="FF0000"/>
                <w:sz w:val="18"/>
                <w:szCs w:val="18"/>
              </w:rPr>
            </w:pPr>
            <w:r w:rsidRPr="00316FB1">
              <w:rPr>
                <w:rFonts w:ascii="TimesNewRomanPSMT" w:eastAsia="TimesNewRomanPSMT" w:hAnsi="TimesNewRomanPSMT" w:cs="TimesNewRomanPSMT"/>
                <w:color w:val="FF0000"/>
                <w:sz w:val="18"/>
                <w:szCs w:val="18"/>
              </w:rPr>
              <w:t xml:space="preserve">0u8s_GI indicates 0.8 </w:t>
            </w:r>
            <w:proofErr w:type="spellStart"/>
            <w:r w:rsidRPr="00316FB1">
              <w:rPr>
                <w:rFonts w:ascii="TimesNewRomanPSMT" w:eastAsia="TimesNewRomanPSMT" w:hAnsi="TimesNewRomanPSMT" w:cs="TimesNewRomanPSMT"/>
                <w:color w:val="FF0000"/>
                <w:sz w:val="18"/>
                <w:szCs w:val="18"/>
              </w:rPr>
              <w:t>μs</w:t>
            </w:r>
            <w:proofErr w:type="spellEnd"/>
            <w:r w:rsidRPr="00316FB1">
              <w:rPr>
                <w:rFonts w:ascii="TimesNewRomanPSMT" w:eastAsia="TimesNewRomanPSMT" w:hAnsi="TimesNewRomanPSMT" w:cs="TimesNewRomanPSMT"/>
                <w:color w:val="FF0000"/>
                <w:sz w:val="18"/>
                <w:szCs w:val="18"/>
              </w:rPr>
              <w:t xml:space="preserve"> </w:t>
            </w:r>
          </w:p>
          <w:p w14:paraId="266EAC6A" w14:textId="751EE1F3" w:rsidR="00190729" w:rsidRDefault="00190729" w:rsidP="00316FB1">
            <w:pPr>
              <w:pStyle w:val="NormalWeb"/>
              <w:spacing w:before="0" w:beforeAutospacing="0" w:after="0" w:afterAutospacing="0"/>
              <w:rPr>
                <w:rFonts w:ascii="TimesNewRomanPSMT" w:eastAsia="TimesNewRomanPSMT" w:hAnsi="TimesNewRomanPSMT" w:cs="TimesNewRomanPSMT"/>
                <w:color w:val="FF0000"/>
                <w:sz w:val="18"/>
                <w:szCs w:val="18"/>
              </w:rPr>
            </w:pPr>
            <w:r w:rsidRPr="00316FB1">
              <w:rPr>
                <w:rFonts w:ascii="TimesNewRomanPSMT" w:eastAsia="TimesNewRomanPSMT" w:hAnsi="TimesNewRomanPSMT" w:cs="TimesNewRomanPSMT"/>
                <w:color w:val="FF0000"/>
                <w:sz w:val="18"/>
                <w:szCs w:val="18"/>
              </w:rPr>
              <w:t xml:space="preserve">1u6s_GI indicates 1.6 </w:t>
            </w:r>
            <w:proofErr w:type="spellStart"/>
            <w:r w:rsidRPr="00316FB1">
              <w:rPr>
                <w:rFonts w:ascii="TimesNewRomanPSMT" w:eastAsia="TimesNewRomanPSMT" w:hAnsi="TimesNewRomanPSMT" w:cs="TimesNewRomanPSMT"/>
                <w:color w:val="FF0000"/>
                <w:sz w:val="18"/>
                <w:szCs w:val="18"/>
              </w:rPr>
              <w:t>μs</w:t>
            </w:r>
            <w:proofErr w:type="spellEnd"/>
            <w:r w:rsidRPr="00316FB1">
              <w:rPr>
                <w:rFonts w:ascii="TimesNewRomanPSMT" w:eastAsia="TimesNewRomanPSMT" w:hAnsi="TimesNewRomanPSMT" w:cs="TimesNewRomanPSMT"/>
                <w:color w:val="FF0000"/>
                <w:sz w:val="18"/>
                <w:szCs w:val="18"/>
              </w:rPr>
              <w:t xml:space="preserve"> </w:t>
            </w:r>
          </w:p>
          <w:p w14:paraId="3CCF1AD1" w14:textId="77777777" w:rsidR="00190729" w:rsidRDefault="00190729" w:rsidP="00316FB1">
            <w:pPr>
              <w:pStyle w:val="NormalWeb"/>
              <w:spacing w:before="0" w:beforeAutospacing="0" w:after="0" w:afterAutospacing="0"/>
              <w:rPr>
                <w:rFonts w:ascii="TimesNewRomanPSMT" w:eastAsia="TimesNewRomanPSMT" w:hAnsi="TimesNewRomanPSMT" w:cs="TimesNewRomanPSMT"/>
                <w:color w:val="FF0000"/>
                <w:sz w:val="18"/>
                <w:szCs w:val="18"/>
              </w:rPr>
            </w:pPr>
          </w:p>
          <w:p w14:paraId="3C1F9BD3" w14:textId="6B1F00A2" w:rsidR="00190729" w:rsidRPr="00086AC8" w:rsidRDefault="00190729" w:rsidP="00316FB1">
            <w:pPr>
              <w:pStyle w:val="NormalWeb"/>
              <w:spacing w:before="0" w:beforeAutospacing="0" w:after="0" w:afterAutospacing="0"/>
              <w:rPr>
                <w:rFonts w:ascii="TimesNewRomanPSMT" w:eastAsia="TimesNewRomanPSMT" w:hAnsi="TimesNewRomanPSMT" w:cs="TimesNewRomanPSMT"/>
                <w:color w:val="FF0000"/>
                <w:sz w:val="18"/>
                <w:szCs w:val="18"/>
              </w:rPr>
            </w:pPr>
            <w:r w:rsidRPr="00316FB1">
              <w:rPr>
                <w:rFonts w:ascii="TimesNewRomanPSMT" w:eastAsia="TimesNewRomanPSMT" w:hAnsi="TimesNewRomanPSMT" w:cs="TimesNewRomanPSMT"/>
                <w:color w:val="FF0000"/>
                <w:sz w:val="18"/>
                <w:szCs w:val="18"/>
              </w:rPr>
              <w:t xml:space="preserve">NOTE—the length of GI for pre-HE modulated fields is 0.8 </w:t>
            </w:r>
            <w:proofErr w:type="spellStart"/>
            <w:r w:rsidRPr="00316FB1">
              <w:rPr>
                <w:rFonts w:ascii="TimesNewRomanPSMT" w:eastAsia="TimesNewRomanPSMT" w:hAnsi="TimesNewRomanPSMT" w:cs="TimesNewRomanPSMT"/>
                <w:color w:val="FF0000"/>
                <w:sz w:val="18"/>
                <w:szCs w:val="18"/>
              </w:rPr>
              <w:t>μs</w:t>
            </w:r>
            <w:proofErr w:type="spellEnd"/>
            <w:r w:rsidRPr="00316FB1">
              <w:rPr>
                <w:rFonts w:ascii="TimesNewRomanPSMT" w:eastAsia="TimesNewRomanPSMT" w:hAnsi="TimesNewRomanPSMT" w:cs="TimesNewRomanPSMT"/>
                <w:color w:val="FF0000"/>
                <w:sz w:val="18"/>
                <w:szCs w:val="18"/>
              </w:rPr>
              <w:t xml:space="preserve">. </w:t>
            </w:r>
          </w:p>
        </w:tc>
        <w:tc>
          <w:tcPr>
            <w:tcW w:w="540" w:type="dxa"/>
          </w:tcPr>
          <w:p w14:paraId="23A9B489" w14:textId="0553963D" w:rsidR="00190729" w:rsidRDefault="00190729" w:rsidP="008022E6">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c>
          <w:tcPr>
            <w:tcW w:w="535" w:type="dxa"/>
          </w:tcPr>
          <w:p w14:paraId="407FBF2A" w14:textId="72B75B54" w:rsidR="00190729" w:rsidRDefault="00190729" w:rsidP="008022E6">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r>
      <w:tr w:rsidR="00190729" w14:paraId="42AE67BF" w14:textId="77777777" w:rsidTr="006A375B">
        <w:tc>
          <w:tcPr>
            <w:tcW w:w="1165" w:type="dxa"/>
            <w:vMerge/>
          </w:tcPr>
          <w:p w14:paraId="7BB6E08B" w14:textId="77777777" w:rsidR="00190729" w:rsidRPr="006A375B" w:rsidRDefault="00190729" w:rsidP="002A1DF9">
            <w:pPr>
              <w:pStyle w:val="NormalWeb"/>
              <w:rPr>
                <w:rFonts w:ascii="Arial" w:hAnsi="Arial" w:cs="Arial"/>
                <w:bCs/>
                <w:color w:val="FF0000"/>
                <w:sz w:val="20"/>
                <w:szCs w:val="20"/>
              </w:rPr>
            </w:pPr>
          </w:p>
        </w:tc>
        <w:tc>
          <w:tcPr>
            <w:tcW w:w="2724" w:type="dxa"/>
          </w:tcPr>
          <w:p w14:paraId="31D11C46" w14:textId="2B60ED7A" w:rsidR="00190729" w:rsidRPr="006E1E3E" w:rsidRDefault="00190729" w:rsidP="008022E6">
            <w:pPr>
              <w:pStyle w:val="NormalWeb"/>
              <w:spacing w:before="0" w:beforeAutospacing="0" w:after="0" w:afterAutospacing="0"/>
              <w:rPr>
                <w:rFonts w:ascii="Arial" w:hAnsi="Arial" w:cs="Arial"/>
                <w:bCs/>
                <w:color w:val="FF0000"/>
                <w:sz w:val="20"/>
                <w:szCs w:val="20"/>
              </w:rPr>
            </w:pPr>
            <w:r w:rsidRPr="006E1E3E">
              <w:rPr>
                <w:rFonts w:ascii="Arial" w:hAnsi="Arial" w:cs="Arial"/>
                <w:bCs/>
                <w:color w:val="FF0000"/>
                <w:sz w:val="20"/>
                <w:szCs w:val="20"/>
              </w:rPr>
              <w:t>FORMAT</w:t>
            </w:r>
            <w:r>
              <w:rPr>
                <w:rFonts w:ascii="Arial" w:hAnsi="Arial" w:cs="Arial"/>
                <w:bCs/>
                <w:color w:val="FF0000"/>
                <w:sz w:val="20"/>
                <w:szCs w:val="20"/>
              </w:rPr>
              <w:t xml:space="preserve"> is HE_TB_RANGING</w:t>
            </w:r>
          </w:p>
        </w:tc>
        <w:tc>
          <w:tcPr>
            <w:tcW w:w="5106" w:type="dxa"/>
          </w:tcPr>
          <w:p w14:paraId="3E3672EF" w14:textId="40E017A7" w:rsidR="00190729" w:rsidRPr="00316FB1" w:rsidRDefault="00190729" w:rsidP="00316FB1">
            <w:pPr>
              <w:pStyle w:val="NormalWeb"/>
              <w:spacing w:before="0" w:beforeAutospacing="0" w:after="0" w:afterAutospacing="0"/>
              <w:rPr>
                <w:rFonts w:ascii="TimesNewRomanPSMT" w:eastAsia="TimesNewRomanPSMT" w:hAnsi="TimesNewRomanPSMT" w:cs="TimesNewRomanPSMT"/>
                <w:color w:val="FF0000"/>
                <w:sz w:val="18"/>
                <w:szCs w:val="18"/>
              </w:rPr>
            </w:pPr>
            <w:r>
              <w:rPr>
                <w:rFonts w:ascii="TimesNewRomanPSMT" w:eastAsia="TimesNewRomanPSMT" w:hAnsi="TimesNewRomanPSMT" w:cs="TimesNewRomanPSMT"/>
                <w:color w:val="FF0000"/>
                <w:sz w:val="18"/>
                <w:szCs w:val="18"/>
              </w:rPr>
              <w:t xml:space="preserve">Not present. </w:t>
            </w:r>
          </w:p>
        </w:tc>
        <w:tc>
          <w:tcPr>
            <w:tcW w:w="540" w:type="dxa"/>
          </w:tcPr>
          <w:p w14:paraId="49E41BEE" w14:textId="6FF82B78" w:rsidR="00190729" w:rsidRDefault="00190729" w:rsidP="008022E6">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N</w:t>
            </w:r>
          </w:p>
        </w:tc>
        <w:tc>
          <w:tcPr>
            <w:tcW w:w="535" w:type="dxa"/>
          </w:tcPr>
          <w:p w14:paraId="4F1062E2" w14:textId="1EA89794" w:rsidR="00190729" w:rsidRDefault="00190729" w:rsidP="008022E6">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N</w:t>
            </w:r>
          </w:p>
        </w:tc>
      </w:tr>
      <w:tr w:rsidR="00190729" w14:paraId="3BCE9520" w14:textId="77777777" w:rsidTr="006A375B">
        <w:tc>
          <w:tcPr>
            <w:tcW w:w="1165" w:type="dxa"/>
            <w:vMerge w:val="restart"/>
          </w:tcPr>
          <w:p w14:paraId="7B18F793" w14:textId="77777777" w:rsidR="00190729" w:rsidRPr="00135A75" w:rsidRDefault="00190729" w:rsidP="00135A75">
            <w:pPr>
              <w:pStyle w:val="NormalWeb"/>
              <w:rPr>
                <w:rFonts w:ascii="Arial" w:hAnsi="Arial" w:cs="Arial"/>
                <w:bCs/>
                <w:color w:val="FF0000"/>
                <w:sz w:val="20"/>
                <w:szCs w:val="20"/>
              </w:rPr>
            </w:pPr>
            <w:r w:rsidRPr="00135A75">
              <w:rPr>
                <w:rFonts w:ascii="Arial" w:hAnsi="Arial" w:cs="Arial"/>
                <w:bCs/>
                <w:color w:val="FF0000"/>
                <w:sz w:val="20"/>
                <w:szCs w:val="20"/>
              </w:rPr>
              <w:t xml:space="preserve">UPLINK_FLAG </w:t>
            </w:r>
          </w:p>
          <w:p w14:paraId="1BA0BC4F" w14:textId="1CD38EC6" w:rsidR="00190729" w:rsidRPr="006A375B" w:rsidRDefault="00190729" w:rsidP="002A1DF9">
            <w:pPr>
              <w:pStyle w:val="NormalWeb"/>
              <w:rPr>
                <w:rFonts w:ascii="Arial" w:hAnsi="Arial" w:cs="Arial"/>
                <w:bCs/>
                <w:color w:val="FF0000"/>
                <w:sz w:val="20"/>
                <w:szCs w:val="20"/>
              </w:rPr>
            </w:pPr>
          </w:p>
        </w:tc>
        <w:tc>
          <w:tcPr>
            <w:tcW w:w="2724" w:type="dxa"/>
          </w:tcPr>
          <w:p w14:paraId="0064D235" w14:textId="3C4120AE" w:rsidR="00190729" w:rsidRPr="006E1E3E" w:rsidRDefault="00190729" w:rsidP="008022E6">
            <w:pPr>
              <w:pStyle w:val="NormalWeb"/>
              <w:spacing w:before="0" w:beforeAutospacing="0" w:after="0" w:afterAutospacing="0"/>
              <w:rPr>
                <w:rFonts w:ascii="Arial" w:hAnsi="Arial" w:cs="Arial"/>
                <w:bCs/>
                <w:color w:val="FF0000"/>
                <w:sz w:val="20"/>
                <w:szCs w:val="20"/>
              </w:rPr>
            </w:pPr>
            <w:r w:rsidRPr="006E1E3E">
              <w:rPr>
                <w:rFonts w:ascii="Arial" w:hAnsi="Arial" w:cs="Arial"/>
                <w:bCs/>
                <w:color w:val="FF0000"/>
                <w:sz w:val="20"/>
                <w:szCs w:val="20"/>
              </w:rPr>
              <w:t>FORMAT</w:t>
            </w:r>
            <w:r>
              <w:rPr>
                <w:rFonts w:ascii="Arial" w:hAnsi="Arial" w:cs="Arial"/>
                <w:bCs/>
                <w:color w:val="FF0000"/>
                <w:sz w:val="20"/>
                <w:szCs w:val="20"/>
              </w:rPr>
              <w:t xml:space="preserve"> is HE_RANGING</w:t>
            </w:r>
          </w:p>
        </w:tc>
        <w:tc>
          <w:tcPr>
            <w:tcW w:w="5106" w:type="dxa"/>
          </w:tcPr>
          <w:p w14:paraId="7517710E" w14:textId="14AEB1E1" w:rsidR="00190729" w:rsidRPr="002E0068" w:rsidRDefault="00190729" w:rsidP="002E0068">
            <w:pPr>
              <w:pStyle w:val="NormalWeb"/>
              <w:spacing w:before="0" w:beforeAutospacing="0" w:after="0" w:afterAutospacing="0"/>
              <w:rPr>
                <w:rFonts w:ascii="TimesNewRomanPSMT" w:eastAsia="TimesNewRomanPSMT" w:hAnsi="TimesNewRomanPSMT" w:cs="TimesNewRomanPSMT"/>
                <w:color w:val="FF0000"/>
                <w:sz w:val="18"/>
                <w:szCs w:val="18"/>
              </w:rPr>
            </w:pPr>
            <w:r w:rsidRPr="002E0068">
              <w:rPr>
                <w:rFonts w:ascii="TimesNewRomanPSMT" w:eastAsia="TimesNewRomanPSMT" w:hAnsi="TimesNewRomanPSMT" w:cs="TimesNewRomanPSMT"/>
                <w:color w:val="FF0000"/>
                <w:sz w:val="18"/>
                <w:szCs w:val="18"/>
              </w:rPr>
              <w:t xml:space="preserve">Set to 1 if the PPDU is addressed to an </w:t>
            </w:r>
            <w:r>
              <w:rPr>
                <w:rFonts w:ascii="TimesNewRomanPSMT" w:eastAsia="TimesNewRomanPSMT" w:hAnsi="TimesNewRomanPSMT" w:cs="TimesNewRomanPSMT"/>
                <w:color w:val="FF0000"/>
                <w:sz w:val="18"/>
                <w:szCs w:val="18"/>
              </w:rPr>
              <w:t>RSTA</w:t>
            </w:r>
            <w:r w:rsidRPr="002E0068">
              <w:rPr>
                <w:rFonts w:ascii="TimesNewRomanPSMT" w:eastAsia="TimesNewRomanPSMT" w:hAnsi="TimesNewRomanPSMT" w:cs="TimesNewRomanPSMT"/>
                <w:color w:val="FF0000"/>
                <w:sz w:val="18"/>
                <w:szCs w:val="18"/>
              </w:rPr>
              <w:t xml:space="preserve"> </w:t>
            </w:r>
          </w:p>
          <w:p w14:paraId="59216FE8" w14:textId="3FC6CF82" w:rsidR="00190729" w:rsidRPr="002E0068" w:rsidRDefault="00190729" w:rsidP="002E0068">
            <w:pPr>
              <w:pStyle w:val="NormalWeb"/>
              <w:spacing w:before="0" w:beforeAutospacing="0" w:after="0" w:afterAutospacing="0"/>
              <w:rPr>
                <w:rFonts w:ascii="TimesNewRomanPSMT" w:eastAsia="TimesNewRomanPSMT" w:hAnsi="TimesNewRomanPSMT" w:cs="TimesNewRomanPSMT"/>
                <w:color w:val="FF0000"/>
                <w:sz w:val="18"/>
                <w:szCs w:val="18"/>
              </w:rPr>
            </w:pPr>
            <w:r w:rsidRPr="002E0068">
              <w:rPr>
                <w:rFonts w:ascii="TimesNewRomanPSMT" w:eastAsia="TimesNewRomanPSMT" w:hAnsi="TimesNewRomanPSMT" w:cs="TimesNewRomanPSMT"/>
                <w:color w:val="FF0000"/>
                <w:sz w:val="18"/>
                <w:szCs w:val="18"/>
              </w:rPr>
              <w:t>Set to 0 otherwise.</w:t>
            </w:r>
          </w:p>
          <w:p w14:paraId="36E0F4E0" w14:textId="77777777" w:rsidR="00190729" w:rsidRPr="00316FB1" w:rsidRDefault="00190729" w:rsidP="00316FB1">
            <w:pPr>
              <w:pStyle w:val="NormalWeb"/>
              <w:spacing w:before="0" w:beforeAutospacing="0" w:after="0" w:afterAutospacing="0"/>
              <w:rPr>
                <w:rFonts w:ascii="TimesNewRomanPSMT" w:eastAsia="TimesNewRomanPSMT" w:hAnsi="TimesNewRomanPSMT" w:cs="TimesNewRomanPSMT"/>
                <w:color w:val="FF0000"/>
                <w:sz w:val="18"/>
                <w:szCs w:val="18"/>
              </w:rPr>
            </w:pPr>
          </w:p>
        </w:tc>
        <w:tc>
          <w:tcPr>
            <w:tcW w:w="540" w:type="dxa"/>
          </w:tcPr>
          <w:p w14:paraId="6F1F0300" w14:textId="7C62BED7" w:rsidR="00190729" w:rsidRDefault="00190729" w:rsidP="008022E6">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c>
          <w:tcPr>
            <w:tcW w:w="535" w:type="dxa"/>
          </w:tcPr>
          <w:p w14:paraId="13C3061F" w14:textId="7340273A" w:rsidR="00190729" w:rsidRDefault="00190729" w:rsidP="008022E6">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r>
      <w:tr w:rsidR="00190729" w14:paraId="5202132C" w14:textId="77777777" w:rsidTr="006A375B">
        <w:tc>
          <w:tcPr>
            <w:tcW w:w="1165" w:type="dxa"/>
            <w:vMerge/>
          </w:tcPr>
          <w:p w14:paraId="02FC6069" w14:textId="77777777" w:rsidR="00190729" w:rsidRPr="00135A75" w:rsidRDefault="00190729" w:rsidP="00190729">
            <w:pPr>
              <w:pStyle w:val="NormalWeb"/>
              <w:rPr>
                <w:rFonts w:ascii="Arial" w:hAnsi="Arial" w:cs="Arial"/>
                <w:bCs/>
                <w:color w:val="FF0000"/>
                <w:sz w:val="20"/>
                <w:szCs w:val="20"/>
              </w:rPr>
            </w:pPr>
          </w:p>
        </w:tc>
        <w:tc>
          <w:tcPr>
            <w:tcW w:w="2724" w:type="dxa"/>
          </w:tcPr>
          <w:p w14:paraId="270B3AF1" w14:textId="29DD83A4" w:rsidR="00190729" w:rsidRPr="006E1E3E" w:rsidRDefault="00190729" w:rsidP="00190729">
            <w:pPr>
              <w:pStyle w:val="NormalWeb"/>
              <w:spacing w:before="0" w:beforeAutospacing="0" w:after="0" w:afterAutospacing="0"/>
              <w:rPr>
                <w:rFonts w:ascii="Arial" w:hAnsi="Arial" w:cs="Arial"/>
                <w:bCs/>
                <w:color w:val="FF0000"/>
                <w:sz w:val="20"/>
                <w:szCs w:val="20"/>
              </w:rPr>
            </w:pPr>
            <w:r w:rsidRPr="006E1E3E">
              <w:rPr>
                <w:rFonts w:ascii="Arial" w:hAnsi="Arial" w:cs="Arial"/>
                <w:bCs/>
                <w:color w:val="FF0000"/>
                <w:sz w:val="20"/>
                <w:szCs w:val="20"/>
              </w:rPr>
              <w:t>FORMAT</w:t>
            </w:r>
            <w:r>
              <w:rPr>
                <w:rFonts w:ascii="Arial" w:hAnsi="Arial" w:cs="Arial"/>
                <w:bCs/>
                <w:color w:val="FF0000"/>
                <w:sz w:val="20"/>
                <w:szCs w:val="20"/>
              </w:rPr>
              <w:t xml:space="preserve"> is HE_TB_RANGING</w:t>
            </w:r>
          </w:p>
        </w:tc>
        <w:tc>
          <w:tcPr>
            <w:tcW w:w="5106" w:type="dxa"/>
          </w:tcPr>
          <w:p w14:paraId="74E0FC20" w14:textId="320FEB3E" w:rsidR="00190729" w:rsidRPr="002E0068" w:rsidRDefault="00190729" w:rsidP="00190729">
            <w:pPr>
              <w:pStyle w:val="NormalWeb"/>
              <w:spacing w:before="0" w:beforeAutospacing="0" w:after="0" w:afterAutospacing="0"/>
              <w:rPr>
                <w:rFonts w:ascii="TimesNewRomanPSMT" w:eastAsia="TimesNewRomanPSMT" w:hAnsi="TimesNewRomanPSMT" w:cs="TimesNewRomanPSMT"/>
                <w:color w:val="FF0000"/>
                <w:sz w:val="18"/>
                <w:szCs w:val="18"/>
              </w:rPr>
            </w:pPr>
            <w:r>
              <w:rPr>
                <w:rFonts w:ascii="TimesNewRomanPSMT" w:eastAsia="TimesNewRomanPSMT" w:hAnsi="TimesNewRomanPSMT" w:cs="TimesNewRomanPSMT"/>
                <w:color w:val="FF0000"/>
                <w:sz w:val="18"/>
                <w:szCs w:val="18"/>
              </w:rPr>
              <w:t xml:space="preserve">Not present. </w:t>
            </w:r>
          </w:p>
        </w:tc>
        <w:tc>
          <w:tcPr>
            <w:tcW w:w="540" w:type="dxa"/>
          </w:tcPr>
          <w:p w14:paraId="763560E4" w14:textId="27C07A00"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N</w:t>
            </w:r>
          </w:p>
        </w:tc>
        <w:tc>
          <w:tcPr>
            <w:tcW w:w="535" w:type="dxa"/>
          </w:tcPr>
          <w:p w14:paraId="78D30209" w14:textId="1E1508A0"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N</w:t>
            </w:r>
          </w:p>
        </w:tc>
      </w:tr>
      <w:tr w:rsidR="00190729" w14:paraId="761BEA37" w14:textId="77777777" w:rsidTr="006A375B">
        <w:tc>
          <w:tcPr>
            <w:tcW w:w="1165" w:type="dxa"/>
          </w:tcPr>
          <w:p w14:paraId="73C95065" w14:textId="12327273" w:rsidR="00190729" w:rsidRPr="006A375B" w:rsidRDefault="00190729" w:rsidP="00190729">
            <w:pPr>
              <w:pStyle w:val="NormalWeb"/>
              <w:rPr>
                <w:rFonts w:ascii="Arial" w:hAnsi="Arial" w:cs="Arial"/>
                <w:bCs/>
                <w:color w:val="FF0000"/>
                <w:sz w:val="20"/>
                <w:szCs w:val="20"/>
              </w:rPr>
            </w:pPr>
            <w:r w:rsidRPr="006A375B">
              <w:rPr>
                <w:rFonts w:ascii="Arial" w:hAnsi="Arial" w:cs="Arial"/>
                <w:bCs/>
                <w:color w:val="FF0000"/>
                <w:sz w:val="20"/>
                <w:szCs w:val="20"/>
              </w:rPr>
              <w:t>BSS_COLOR</w:t>
            </w:r>
          </w:p>
        </w:tc>
        <w:tc>
          <w:tcPr>
            <w:tcW w:w="2724" w:type="dxa"/>
          </w:tcPr>
          <w:p w14:paraId="0D1E3093" w14:textId="78BBDB26" w:rsidR="00190729" w:rsidRPr="006E1E3E" w:rsidRDefault="00190729" w:rsidP="00190729">
            <w:pPr>
              <w:pStyle w:val="NormalWeb"/>
              <w:spacing w:before="0" w:beforeAutospacing="0" w:after="0" w:afterAutospacing="0"/>
              <w:rPr>
                <w:rFonts w:ascii="Arial" w:hAnsi="Arial" w:cs="Arial"/>
                <w:bCs/>
                <w:color w:val="FF0000"/>
                <w:sz w:val="20"/>
                <w:szCs w:val="20"/>
              </w:rPr>
            </w:pPr>
            <w:r w:rsidRPr="006E1E3E">
              <w:rPr>
                <w:rFonts w:ascii="Arial" w:hAnsi="Arial" w:cs="Arial"/>
                <w:bCs/>
                <w:color w:val="FF0000"/>
                <w:sz w:val="20"/>
                <w:szCs w:val="20"/>
              </w:rPr>
              <w:t>FORMAT</w:t>
            </w:r>
            <w:r>
              <w:rPr>
                <w:rFonts w:ascii="Arial" w:hAnsi="Arial" w:cs="Arial"/>
                <w:bCs/>
                <w:color w:val="FF0000"/>
                <w:sz w:val="20"/>
                <w:szCs w:val="20"/>
              </w:rPr>
              <w:t xml:space="preserve"> is HE_RANGING or HE_TB_RANGING</w:t>
            </w:r>
          </w:p>
        </w:tc>
        <w:tc>
          <w:tcPr>
            <w:tcW w:w="5106" w:type="dxa"/>
          </w:tcPr>
          <w:p w14:paraId="23E4EB69" w14:textId="34852DE1" w:rsidR="00190729" w:rsidRPr="00241158" w:rsidRDefault="00190729" w:rsidP="00190729">
            <w:pPr>
              <w:pStyle w:val="NormalWeb"/>
              <w:rPr>
                <w:rFonts w:ascii="TimesNewRomanPSMT" w:hAnsi="TimesNewRomanPSMT"/>
                <w:color w:val="FF0000"/>
                <w:sz w:val="18"/>
                <w:szCs w:val="18"/>
              </w:rPr>
            </w:pPr>
            <w:r w:rsidRPr="00241158">
              <w:rPr>
                <w:rFonts w:ascii="TimesNewRomanPSMT" w:hAnsi="TimesNewRomanPSMT"/>
                <w:color w:val="FF0000"/>
                <w:sz w:val="18"/>
                <w:szCs w:val="18"/>
              </w:rPr>
              <w:t>Set to a value in the range 0 to 63 (see 11</w:t>
            </w:r>
            <w:r>
              <w:rPr>
                <w:rFonts w:ascii="TimesNewRomanPSMT" w:hAnsi="TimesNewRomanPSMT"/>
                <w:color w:val="FF0000"/>
                <w:sz w:val="18"/>
                <w:szCs w:val="18"/>
              </w:rPr>
              <w:t xml:space="preserve">.22.6.4.5 </w:t>
            </w:r>
            <w:r w:rsidRPr="00241158">
              <w:rPr>
                <w:rFonts w:ascii="TimesNewRomanPSMT" w:hAnsi="TimesNewRomanPSMT"/>
                <w:color w:val="FF0000"/>
                <w:sz w:val="18"/>
                <w:szCs w:val="18"/>
              </w:rPr>
              <w:t xml:space="preserve">(Transmission of a ranging NDP)). </w:t>
            </w:r>
          </w:p>
          <w:p w14:paraId="5A3A30DF" w14:textId="77777777" w:rsidR="00190729" w:rsidRPr="00241158" w:rsidRDefault="00190729" w:rsidP="00190729">
            <w:pPr>
              <w:pStyle w:val="NormalWeb"/>
              <w:spacing w:before="0" w:beforeAutospacing="0" w:after="0" w:afterAutospacing="0"/>
              <w:rPr>
                <w:rFonts w:ascii="TimesNewRomanPSMT" w:hAnsi="TimesNewRomanPSMT"/>
                <w:color w:val="FF0000"/>
                <w:sz w:val="18"/>
                <w:szCs w:val="18"/>
              </w:rPr>
            </w:pPr>
          </w:p>
        </w:tc>
        <w:tc>
          <w:tcPr>
            <w:tcW w:w="540" w:type="dxa"/>
          </w:tcPr>
          <w:p w14:paraId="0571C111" w14:textId="4D41122E"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c>
          <w:tcPr>
            <w:tcW w:w="535" w:type="dxa"/>
          </w:tcPr>
          <w:p w14:paraId="78086BC9" w14:textId="54635B95"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r>
      <w:tr w:rsidR="00190729" w14:paraId="120DFDC5" w14:textId="77777777" w:rsidTr="006A375B">
        <w:tc>
          <w:tcPr>
            <w:tcW w:w="1165" w:type="dxa"/>
          </w:tcPr>
          <w:p w14:paraId="46D7A187" w14:textId="77777777" w:rsidR="00190729" w:rsidRPr="006A375B" w:rsidRDefault="00190729" w:rsidP="00190729">
            <w:pPr>
              <w:pStyle w:val="NormalWeb"/>
              <w:rPr>
                <w:rFonts w:ascii="Arial" w:hAnsi="Arial" w:cs="Arial"/>
                <w:bCs/>
                <w:color w:val="FF0000"/>
                <w:sz w:val="20"/>
                <w:szCs w:val="20"/>
              </w:rPr>
            </w:pPr>
            <w:r w:rsidRPr="006A375B">
              <w:rPr>
                <w:rFonts w:ascii="Arial" w:hAnsi="Arial" w:cs="Arial"/>
                <w:bCs/>
                <w:color w:val="FF0000"/>
                <w:sz w:val="20"/>
                <w:szCs w:val="20"/>
              </w:rPr>
              <w:t xml:space="preserve">TXOP_DURATION </w:t>
            </w:r>
          </w:p>
          <w:p w14:paraId="3A01283D" w14:textId="77777777" w:rsidR="00190729" w:rsidRPr="006A375B" w:rsidRDefault="00190729" w:rsidP="00190729">
            <w:pPr>
              <w:pStyle w:val="NormalWeb"/>
              <w:rPr>
                <w:rFonts w:ascii="Arial" w:hAnsi="Arial" w:cs="Arial"/>
                <w:bCs/>
                <w:color w:val="FF0000"/>
                <w:sz w:val="20"/>
                <w:szCs w:val="20"/>
              </w:rPr>
            </w:pPr>
          </w:p>
        </w:tc>
        <w:tc>
          <w:tcPr>
            <w:tcW w:w="2724" w:type="dxa"/>
          </w:tcPr>
          <w:p w14:paraId="59717D4E" w14:textId="4B6C8E81" w:rsidR="00190729" w:rsidRPr="006E1E3E" w:rsidRDefault="00190729" w:rsidP="00190729">
            <w:pPr>
              <w:pStyle w:val="NormalWeb"/>
              <w:spacing w:before="0" w:beforeAutospacing="0" w:after="0" w:afterAutospacing="0"/>
              <w:rPr>
                <w:rFonts w:ascii="Arial" w:hAnsi="Arial" w:cs="Arial"/>
                <w:bCs/>
                <w:color w:val="FF0000"/>
                <w:sz w:val="20"/>
                <w:szCs w:val="20"/>
              </w:rPr>
            </w:pPr>
            <w:r w:rsidRPr="006E1E3E">
              <w:rPr>
                <w:rFonts w:ascii="Arial" w:hAnsi="Arial" w:cs="Arial"/>
                <w:bCs/>
                <w:color w:val="FF0000"/>
                <w:sz w:val="20"/>
                <w:szCs w:val="20"/>
              </w:rPr>
              <w:t>FORMAT</w:t>
            </w:r>
            <w:r>
              <w:rPr>
                <w:rFonts w:ascii="Arial" w:hAnsi="Arial" w:cs="Arial"/>
                <w:bCs/>
                <w:color w:val="FF0000"/>
                <w:sz w:val="20"/>
                <w:szCs w:val="20"/>
              </w:rPr>
              <w:t xml:space="preserve"> is HE_RANGING or HE_TB_RANGING</w:t>
            </w:r>
          </w:p>
        </w:tc>
        <w:tc>
          <w:tcPr>
            <w:tcW w:w="5106" w:type="dxa"/>
          </w:tcPr>
          <w:p w14:paraId="04DF5D25" w14:textId="3639AF87" w:rsidR="00190729" w:rsidRDefault="00190729" w:rsidP="00190729">
            <w:pPr>
              <w:pStyle w:val="NormalWeb"/>
            </w:pPr>
            <w:r w:rsidRPr="00D34A7C">
              <w:rPr>
                <w:rFonts w:ascii="TimesNewRomanPSMT" w:hAnsi="TimesNewRomanPSMT"/>
                <w:color w:val="FF0000"/>
                <w:sz w:val="18"/>
                <w:szCs w:val="18"/>
              </w:rPr>
              <w:t>Provide the duration of TXOP.</w:t>
            </w:r>
            <w:r>
              <w:rPr>
                <w:rFonts w:ascii="TimesNewRomanPSMT" w:hAnsi="TimesNewRomanPSMT"/>
                <w:sz w:val="18"/>
                <w:szCs w:val="18"/>
              </w:rPr>
              <w:t xml:space="preserve"> </w:t>
            </w:r>
            <w:r w:rsidRPr="00241158">
              <w:rPr>
                <w:rFonts w:ascii="TimesNewRomanPSMT" w:hAnsi="TimesNewRomanPSMT"/>
                <w:color w:val="FF0000"/>
                <w:sz w:val="18"/>
                <w:szCs w:val="18"/>
              </w:rPr>
              <w:t>(see 11</w:t>
            </w:r>
            <w:r>
              <w:rPr>
                <w:rFonts w:ascii="TimesNewRomanPSMT" w:hAnsi="TimesNewRomanPSMT"/>
                <w:color w:val="FF0000"/>
                <w:sz w:val="18"/>
                <w:szCs w:val="18"/>
              </w:rPr>
              <w:t xml:space="preserve">.22.6.4.5 </w:t>
            </w:r>
            <w:r w:rsidRPr="00241158">
              <w:rPr>
                <w:rFonts w:ascii="TimesNewRomanPSMT" w:hAnsi="TimesNewRomanPSMT"/>
                <w:color w:val="FF0000"/>
                <w:sz w:val="18"/>
                <w:szCs w:val="18"/>
              </w:rPr>
              <w:t>(Transmission of a ranging NDP))</w:t>
            </w:r>
            <w:r>
              <w:rPr>
                <w:rFonts w:ascii="TimesNewRomanPSMT" w:hAnsi="TimesNewRomanPSMT"/>
                <w:color w:val="FF0000"/>
                <w:sz w:val="18"/>
                <w:szCs w:val="18"/>
              </w:rPr>
              <w:t xml:space="preserve"> for details</w:t>
            </w:r>
            <w:r w:rsidRPr="00241158">
              <w:rPr>
                <w:rFonts w:ascii="TimesNewRomanPSMT" w:hAnsi="TimesNewRomanPSMT"/>
                <w:color w:val="FF0000"/>
                <w:sz w:val="18"/>
                <w:szCs w:val="18"/>
              </w:rPr>
              <w:t>.</w:t>
            </w:r>
          </w:p>
          <w:p w14:paraId="71E10EAC" w14:textId="77777777" w:rsidR="00190729" w:rsidRPr="00316FB1" w:rsidRDefault="00190729" w:rsidP="00190729">
            <w:pPr>
              <w:pStyle w:val="NormalWeb"/>
              <w:spacing w:before="0" w:beforeAutospacing="0" w:after="0" w:afterAutospacing="0"/>
              <w:rPr>
                <w:rFonts w:ascii="TimesNewRomanPSMT" w:eastAsia="TimesNewRomanPSMT" w:hAnsi="TimesNewRomanPSMT" w:cs="TimesNewRomanPSMT"/>
                <w:color w:val="FF0000"/>
                <w:sz w:val="18"/>
                <w:szCs w:val="18"/>
              </w:rPr>
            </w:pPr>
          </w:p>
        </w:tc>
        <w:tc>
          <w:tcPr>
            <w:tcW w:w="540" w:type="dxa"/>
          </w:tcPr>
          <w:p w14:paraId="61FCC78E" w14:textId="0E03466F"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c>
          <w:tcPr>
            <w:tcW w:w="535" w:type="dxa"/>
          </w:tcPr>
          <w:p w14:paraId="39808228" w14:textId="2EB1CFCA"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r>
      <w:tr w:rsidR="00190729" w14:paraId="521AF1D4" w14:textId="77777777" w:rsidTr="006A375B">
        <w:tc>
          <w:tcPr>
            <w:tcW w:w="1165" w:type="dxa"/>
            <w:vMerge w:val="restart"/>
          </w:tcPr>
          <w:p w14:paraId="745D1214" w14:textId="77777777" w:rsidR="00190729" w:rsidRPr="003456C0" w:rsidRDefault="00190729" w:rsidP="00190729">
            <w:pPr>
              <w:pStyle w:val="NormalWeb"/>
              <w:rPr>
                <w:rFonts w:ascii="Arial" w:hAnsi="Arial" w:cs="Arial"/>
                <w:bCs/>
                <w:color w:val="FF0000"/>
                <w:sz w:val="20"/>
                <w:szCs w:val="20"/>
              </w:rPr>
            </w:pPr>
            <w:r w:rsidRPr="003456C0">
              <w:rPr>
                <w:rFonts w:ascii="Arial" w:hAnsi="Arial" w:cs="Arial"/>
                <w:bCs/>
                <w:color w:val="FF0000"/>
                <w:sz w:val="20"/>
                <w:szCs w:val="20"/>
              </w:rPr>
              <w:t xml:space="preserve">STARTING_STS_NUM </w:t>
            </w:r>
          </w:p>
          <w:p w14:paraId="0282F94A" w14:textId="77777777" w:rsidR="00190729" w:rsidRPr="006A375B" w:rsidRDefault="00190729" w:rsidP="00190729">
            <w:pPr>
              <w:pStyle w:val="NormalWeb"/>
              <w:rPr>
                <w:rFonts w:ascii="Arial" w:hAnsi="Arial" w:cs="Arial"/>
                <w:bCs/>
                <w:color w:val="FF0000"/>
                <w:sz w:val="20"/>
                <w:szCs w:val="20"/>
              </w:rPr>
            </w:pPr>
          </w:p>
        </w:tc>
        <w:tc>
          <w:tcPr>
            <w:tcW w:w="2724" w:type="dxa"/>
          </w:tcPr>
          <w:p w14:paraId="75A24AAB" w14:textId="7765D64F" w:rsidR="00190729" w:rsidRPr="006E1E3E" w:rsidRDefault="00190729" w:rsidP="00190729">
            <w:pPr>
              <w:pStyle w:val="NormalWeb"/>
              <w:spacing w:before="0" w:beforeAutospacing="0" w:after="0" w:afterAutospacing="0"/>
              <w:rPr>
                <w:rFonts w:ascii="Arial" w:hAnsi="Arial" w:cs="Arial"/>
                <w:bCs/>
                <w:color w:val="FF0000"/>
                <w:sz w:val="20"/>
                <w:szCs w:val="20"/>
              </w:rPr>
            </w:pPr>
            <w:r w:rsidRPr="006E1E3E">
              <w:rPr>
                <w:rFonts w:ascii="Arial" w:hAnsi="Arial" w:cs="Arial"/>
                <w:bCs/>
                <w:color w:val="FF0000"/>
                <w:sz w:val="20"/>
                <w:szCs w:val="20"/>
              </w:rPr>
              <w:t>FORMAT</w:t>
            </w:r>
            <w:r>
              <w:rPr>
                <w:rFonts w:ascii="Arial" w:hAnsi="Arial" w:cs="Arial"/>
                <w:bCs/>
                <w:color w:val="FF0000"/>
                <w:sz w:val="20"/>
                <w:szCs w:val="20"/>
              </w:rPr>
              <w:t xml:space="preserve"> is HE_TB_RANGING</w:t>
            </w:r>
          </w:p>
        </w:tc>
        <w:tc>
          <w:tcPr>
            <w:tcW w:w="5106" w:type="dxa"/>
          </w:tcPr>
          <w:p w14:paraId="6E178A91" w14:textId="21DD7D40" w:rsidR="00190729" w:rsidRPr="00190729" w:rsidRDefault="00190729" w:rsidP="00190729">
            <w:pPr>
              <w:pStyle w:val="NormalWeb"/>
            </w:pPr>
            <w:r w:rsidRPr="00190729">
              <w:rPr>
                <w:rFonts w:ascii="TimesNewRomanPSMT" w:hAnsi="TimesNewRomanPSMT"/>
                <w:color w:val="FF0000"/>
                <w:sz w:val="18"/>
                <w:szCs w:val="18"/>
              </w:rPr>
              <w:t>Set to the starting spatial stream number minus 1 (spatial streams are globally numbered starting from 1)</w:t>
            </w:r>
          </w:p>
        </w:tc>
        <w:tc>
          <w:tcPr>
            <w:tcW w:w="540" w:type="dxa"/>
          </w:tcPr>
          <w:p w14:paraId="182BC49B" w14:textId="575DD6EF"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Y</w:t>
            </w:r>
          </w:p>
        </w:tc>
        <w:tc>
          <w:tcPr>
            <w:tcW w:w="535" w:type="dxa"/>
          </w:tcPr>
          <w:p w14:paraId="62221F63" w14:textId="460B6524"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N</w:t>
            </w:r>
          </w:p>
        </w:tc>
      </w:tr>
      <w:tr w:rsidR="00190729" w14:paraId="06710F9B" w14:textId="77777777" w:rsidTr="006A375B">
        <w:tc>
          <w:tcPr>
            <w:tcW w:w="1165" w:type="dxa"/>
            <w:vMerge/>
          </w:tcPr>
          <w:p w14:paraId="68DEC5EA" w14:textId="77777777" w:rsidR="00190729" w:rsidRPr="003456C0" w:rsidRDefault="00190729" w:rsidP="00190729">
            <w:pPr>
              <w:pStyle w:val="NormalWeb"/>
              <w:rPr>
                <w:rFonts w:ascii="Arial" w:hAnsi="Arial" w:cs="Arial"/>
                <w:bCs/>
                <w:color w:val="FF0000"/>
                <w:sz w:val="20"/>
                <w:szCs w:val="20"/>
              </w:rPr>
            </w:pPr>
          </w:p>
        </w:tc>
        <w:tc>
          <w:tcPr>
            <w:tcW w:w="2724" w:type="dxa"/>
          </w:tcPr>
          <w:p w14:paraId="455B83B7" w14:textId="23D0E50B" w:rsidR="00190729" w:rsidRPr="006E1E3E" w:rsidRDefault="00190729" w:rsidP="00190729">
            <w:pPr>
              <w:pStyle w:val="NormalWeb"/>
              <w:spacing w:before="0" w:beforeAutospacing="0" w:after="0" w:afterAutospacing="0"/>
              <w:rPr>
                <w:rFonts w:ascii="Arial" w:hAnsi="Arial" w:cs="Arial"/>
                <w:bCs/>
                <w:color w:val="FF0000"/>
                <w:sz w:val="20"/>
                <w:szCs w:val="20"/>
              </w:rPr>
            </w:pPr>
            <w:r w:rsidRPr="006E1E3E">
              <w:rPr>
                <w:rFonts w:ascii="Arial" w:hAnsi="Arial" w:cs="Arial"/>
                <w:bCs/>
                <w:color w:val="FF0000"/>
                <w:sz w:val="20"/>
                <w:szCs w:val="20"/>
              </w:rPr>
              <w:t>FORMAT</w:t>
            </w:r>
            <w:r>
              <w:rPr>
                <w:rFonts w:ascii="Arial" w:hAnsi="Arial" w:cs="Arial"/>
                <w:bCs/>
                <w:color w:val="FF0000"/>
                <w:sz w:val="20"/>
                <w:szCs w:val="20"/>
              </w:rPr>
              <w:t xml:space="preserve"> is HE_RANGING</w:t>
            </w:r>
          </w:p>
        </w:tc>
        <w:tc>
          <w:tcPr>
            <w:tcW w:w="5106" w:type="dxa"/>
          </w:tcPr>
          <w:p w14:paraId="62D8D7EC" w14:textId="619F937C" w:rsidR="00190729" w:rsidRPr="00D34A7C" w:rsidRDefault="00190729" w:rsidP="00190729">
            <w:pPr>
              <w:pStyle w:val="NormalWeb"/>
              <w:rPr>
                <w:rFonts w:ascii="TimesNewRomanPSMT" w:hAnsi="TimesNewRomanPSMT"/>
                <w:color w:val="FF0000"/>
                <w:sz w:val="18"/>
                <w:szCs w:val="18"/>
              </w:rPr>
            </w:pPr>
            <w:r>
              <w:rPr>
                <w:rFonts w:ascii="TimesNewRomanPSMT" w:eastAsia="TimesNewRomanPSMT" w:hAnsi="TimesNewRomanPSMT" w:cs="TimesNewRomanPSMT"/>
                <w:color w:val="FF0000"/>
                <w:sz w:val="18"/>
                <w:szCs w:val="18"/>
              </w:rPr>
              <w:t xml:space="preserve">Not present. </w:t>
            </w:r>
          </w:p>
        </w:tc>
        <w:tc>
          <w:tcPr>
            <w:tcW w:w="540" w:type="dxa"/>
          </w:tcPr>
          <w:p w14:paraId="33E06DC6" w14:textId="41E9DF07"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N</w:t>
            </w:r>
          </w:p>
        </w:tc>
        <w:tc>
          <w:tcPr>
            <w:tcW w:w="535" w:type="dxa"/>
          </w:tcPr>
          <w:p w14:paraId="43E01421" w14:textId="441DE75C" w:rsidR="00190729" w:rsidRDefault="00190729" w:rsidP="00190729">
            <w:pPr>
              <w:pStyle w:val="NormalWeb"/>
              <w:spacing w:before="0" w:beforeAutospacing="0" w:after="0" w:afterAutospacing="0"/>
              <w:rPr>
                <w:rFonts w:ascii="Arial" w:hAnsi="Arial" w:cs="Arial"/>
                <w:bCs/>
                <w:color w:val="FF0000"/>
                <w:sz w:val="20"/>
                <w:szCs w:val="20"/>
              </w:rPr>
            </w:pPr>
            <w:r>
              <w:rPr>
                <w:rFonts w:ascii="Arial" w:hAnsi="Arial" w:cs="Arial"/>
                <w:bCs/>
                <w:color w:val="FF0000"/>
                <w:sz w:val="20"/>
                <w:szCs w:val="20"/>
              </w:rPr>
              <w:t>N</w:t>
            </w:r>
          </w:p>
        </w:tc>
      </w:tr>
      <w:tr w:rsidR="00190729" w14:paraId="39E869B2" w14:textId="77777777" w:rsidTr="006A375B">
        <w:tc>
          <w:tcPr>
            <w:tcW w:w="1165" w:type="dxa"/>
            <w:vMerge w:val="restart"/>
          </w:tcPr>
          <w:p w14:paraId="6A872C9A" w14:textId="77777777" w:rsidR="00190729" w:rsidRDefault="00190729" w:rsidP="00190729">
            <w:pPr>
              <w:pStyle w:val="NormalWeb"/>
              <w:rPr>
                <w:rFonts w:ascii="TimesNewRomanPSMT" w:eastAsia="TimesNewRomanPSMT" w:hAnsi="TimesNewRomanPSMT" w:cs="TimesNewRomanPSMT"/>
                <w:strike/>
                <w:color w:val="FF0000"/>
                <w:sz w:val="18"/>
                <w:szCs w:val="18"/>
              </w:rPr>
            </w:pPr>
            <w:r w:rsidRPr="00B30009">
              <w:rPr>
                <w:rFonts w:ascii="TimesNewRomanPSMT" w:eastAsia="TimesNewRomanPSMT" w:hAnsi="TimesNewRomanPSMT" w:cs="TimesNewRomanPSMT" w:hint="eastAsia"/>
                <w:strike/>
                <w:color w:val="FF0000"/>
                <w:sz w:val="18"/>
                <w:szCs w:val="18"/>
              </w:rPr>
              <w:t>LTF_SEQUENCE</w:t>
            </w:r>
          </w:p>
          <w:p w14:paraId="77851D28" w14:textId="41D30838" w:rsidR="00190729" w:rsidRPr="00B97A6B" w:rsidRDefault="00190729" w:rsidP="00190729">
            <w:pPr>
              <w:pStyle w:val="NormalWeb"/>
              <w:rPr>
                <w:rFonts w:ascii="TimesNewRomanPSMT" w:eastAsia="TimesNewRomanPSMT" w:hAnsi="TimesNewRomanPSMT" w:cs="TimesNewRomanPSMT"/>
                <w:color w:val="FF0000"/>
                <w:sz w:val="18"/>
                <w:szCs w:val="18"/>
              </w:rPr>
            </w:pPr>
            <w:r w:rsidRPr="003E2C56">
              <w:rPr>
                <w:rFonts w:ascii="TimesNewRomanPSMT" w:eastAsia="TimesNewRomanPSMT" w:hAnsi="TimesNewRomanPSMT" w:cs="TimesNewRomanPSMT"/>
                <w:color w:val="FF0000"/>
                <w:sz w:val="18"/>
                <w:szCs w:val="18"/>
              </w:rPr>
              <w:t>(</w:t>
            </w:r>
            <w:r>
              <w:rPr>
                <w:rFonts w:ascii="TimesNewRomanPSMT" w:eastAsia="TimesNewRomanPSMT" w:hAnsi="TimesNewRomanPSMT" w:cs="TimesNewRomanPSMT"/>
                <w:color w:val="FF0000"/>
                <w:sz w:val="18"/>
                <w:szCs w:val="18"/>
              </w:rPr>
              <w:t>#2324, #2353, #1319, #2518</w:t>
            </w:r>
            <w:r w:rsidRPr="003E2C56">
              <w:rPr>
                <w:rFonts w:ascii="TimesNewRomanPSMT" w:eastAsia="TimesNewRomanPSMT" w:hAnsi="TimesNewRomanPSMT" w:cs="TimesNewRomanPSMT"/>
                <w:color w:val="FF0000"/>
                <w:sz w:val="18"/>
                <w:szCs w:val="18"/>
              </w:rPr>
              <w:t>)</w:t>
            </w:r>
            <w:r w:rsidRPr="003E2C56">
              <w:rPr>
                <w:rFonts w:ascii="TimesNewRomanPSMT" w:eastAsia="TimesNewRomanPSMT" w:hAnsi="TimesNewRomanPSMT" w:cs="TimesNewRomanPSMT" w:hint="eastAsia"/>
                <w:color w:val="FF0000"/>
                <w:sz w:val="18"/>
                <w:szCs w:val="18"/>
              </w:rPr>
              <w:t xml:space="preserve"> </w:t>
            </w:r>
          </w:p>
        </w:tc>
        <w:tc>
          <w:tcPr>
            <w:tcW w:w="2724" w:type="dxa"/>
          </w:tcPr>
          <w:p w14:paraId="743969C9" w14:textId="6A7D83E7" w:rsidR="00190729" w:rsidRPr="00B30009"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B30009">
              <w:rPr>
                <w:rFonts w:ascii="TimesNewRomanPSMT" w:eastAsia="TimesNewRomanPSMT" w:hAnsi="TimesNewRomanPSMT" w:cs="TimesNewRomanPSMT" w:hint="eastAsia"/>
                <w:strike/>
                <w:color w:val="FF0000"/>
                <w:sz w:val="18"/>
                <w:szCs w:val="18"/>
              </w:rPr>
              <w:t xml:space="preserve">FORMAT is either HE_SU or HE_TB and APEP_LENGTH is 0 </w:t>
            </w:r>
          </w:p>
          <w:p w14:paraId="48BC8603" w14:textId="384683A5" w:rsidR="00190729" w:rsidRPr="00B30009" w:rsidRDefault="00190729" w:rsidP="00190729">
            <w:pPr>
              <w:pStyle w:val="NormalWeb"/>
              <w:spacing w:before="0" w:beforeAutospacing="0" w:after="0" w:afterAutospacing="0"/>
              <w:rPr>
                <w:strike/>
                <w:color w:val="FF0000"/>
              </w:rPr>
            </w:pPr>
          </w:p>
        </w:tc>
        <w:tc>
          <w:tcPr>
            <w:tcW w:w="5106" w:type="dxa"/>
          </w:tcPr>
          <w:p w14:paraId="451AF157" w14:textId="77777777" w:rsidR="00190729" w:rsidRPr="00B30009" w:rsidRDefault="00190729" w:rsidP="00190729">
            <w:pPr>
              <w:pStyle w:val="NormalWeb"/>
              <w:rPr>
                <w:strike/>
                <w:color w:val="FF0000"/>
              </w:rPr>
            </w:pPr>
            <w:r w:rsidRPr="00B30009">
              <w:rPr>
                <w:rFonts w:ascii="TimesNewRomanPSMT" w:eastAsia="TimesNewRomanPSMT" w:hAnsi="TimesNewRomanPSMT" w:cs="TimesNewRomanPSMT" w:hint="eastAsia"/>
                <w:strike/>
                <w:color w:val="FF0000"/>
                <w:sz w:val="18"/>
                <w:szCs w:val="18"/>
              </w:rPr>
              <w:t xml:space="preserve">Indicates the LTF sequence generation information to make the randomized LTF sequence used in the </w:t>
            </w:r>
            <w:proofErr w:type="spellStart"/>
            <w:r w:rsidRPr="00B30009">
              <w:rPr>
                <w:rFonts w:ascii="TimesNewRomanPSMT" w:eastAsia="TimesNewRomanPSMT" w:hAnsi="TimesNewRomanPSMT" w:cs="TimesNewRomanPSMT" w:hint="eastAsia"/>
                <w:strike/>
                <w:color w:val="FF0000"/>
                <w:sz w:val="18"/>
                <w:szCs w:val="18"/>
              </w:rPr>
              <w:t>HEz</w:t>
            </w:r>
            <w:proofErr w:type="spellEnd"/>
            <w:r w:rsidRPr="00B30009">
              <w:rPr>
                <w:rFonts w:ascii="TimesNewRomanPSMT" w:eastAsia="TimesNewRomanPSMT" w:hAnsi="TimesNewRomanPSMT" w:cs="TimesNewRomanPSMT" w:hint="eastAsia"/>
                <w:strike/>
                <w:color w:val="FF0000"/>
                <w:sz w:val="18"/>
                <w:szCs w:val="18"/>
              </w:rPr>
              <w:t xml:space="preserve"> sounding NDP PPDU. </w:t>
            </w:r>
          </w:p>
          <w:p w14:paraId="036DEBF2" w14:textId="2DBDC38B" w:rsidR="00190729" w:rsidRPr="00B30009" w:rsidRDefault="00190729" w:rsidP="00190729">
            <w:pPr>
              <w:pStyle w:val="NormalWeb"/>
              <w:rPr>
                <w:strike/>
                <w:color w:val="FF0000"/>
              </w:rPr>
            </w:pPr>
            <w:r w:rsidRPr="00B30009">
              <w:rPr>
                <w:rFonts w:ascii="TimesNewRomanPSMT" w:eastAsia="TimesNewRomanPSMT" w:hAnsi="TimesNewRomanPSMT" w:cs="TimesNewRomanPSMT" w:hint="eastAsia"/>
                <w:strike/>
                <w:color w:val="FF0000"/>
                <w:sz w:val="18"/>
                <w:szCs w:val="18"/>
              </w:rPr>
              <w:t xml:space="preserve">The LTF sequence generation information is defined in 9.4.2.251 (Secure LTF Parameters). </w:t>
            </w:r>
          </w:p>
        </w:tc>
        <w:tc>
          <w:tcPr>
            <w:tcW w:w="540" w:type="dxa"/>
          </w:tcPr>
          <w:p w14:paraId="2B016800" w14:textId="73956324" w:rsidR="00190729" w:rsidRPr="00B30009" w:rsidRDefault="00190729" w:rsidP="00190729">
            <w:pPr>
              <w:pStyle w:val="NormalWeb"/>
              <w:spacing w:before="0" w:beforeAutospacing="0" w:after="0" w:afterAutospacing="0"/>
              <w:rPr>
                <w:rFonts w:ascii="Arial" w:hAnsi="Arial" w:cs="Arial"/>
                <w:bCs/>
                <w:strike/>
                <w:color w:val="FF0000"/>
                <w:sz w:val="20"/>
                <w:szCs w:val="20"/>
              </w:rPr>
            </w:pPr>
            <w:r w:rsidRPr="00B30009">
              <w:rPr>
                <w:rFonts w:ascii="Arial" w:hAnsi="Arial" w:cs="Arial"/>
                <w:bCs/>
                <w:strike/>
                <w:color w:val="FF0000"/>
                <w:sz w:val="20"/>
                <w:szCs w:val="20"/>
              </w:rPr>
              <w:t>O</w:t>
            </w:r>
          </w:p>
        </w:tc>
        <w:tc>
          <w:tcPr>
            <w:tcW w:w="535" w:type="dxa"/>
          </w:tcPr>
          <w:p w14:paraId="6FFF8D9B" w14:textId="64037466" w:rsidR="00190729" w:rsidRPr="00B30009" w:rsidRDefault="00190729" w:rsidP="00190729">
            <w:pPr>
              <w:pStyle w:val="NormalWeb"/>
              <w:spacing w:before="0" w:beforeAutospacing="0" w:after="0" w:afterAutospacing="0"/>
              <w:rPr>
                <w:rFonts w:ascii="Arial" w:hAnsi="Arial" w:cs="Arial"/>
                <w:bCs/>
                <w:strike/>
                <w:color w:val="FF0000"/>
                <w:sz w:val="20"/>
                <w:szCs w:val="20"/>
              </w:rPr>
            </w:pPr>
            <w:r w:rsidRPr="00B30009">
              <w:rPr>
                <w:rFonts w:ascii="Arial" w:hAnsi="Arial" w:cs="Arial"/>
                <w:bCs/>
                <w:strike/>
                <w:color w:val="FF0000"/>
                <w:sz w:val="20"/>
                <w:szCs w:val="20"/>
              </w:rPr>
              <w:t>N</w:t>
            </w:r>
          </w:p>
        </w:tc>
      </w:tr>
      <w:tr w:rsidR="00190729" w14:paraId="70E70413" w14:textId="77777777" w:rsidTr="006A375B">
        <w:tc>
          <w:tcPr>
            <w:tcW w:w="1165" w:type="dxa"/>
            <w:vMerge/>
          </w:tcPr>
          <w:p w14:paraId="0FB5CE15" w14:textId="77777777" w:rsidR="00190729" w:rsidRPr="00B30009"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4CAFAAE9" w14:textId="6EEF8F63" w:rsidR="00190729" w:rsidRPr="00B30009" w:rsidRDefault="00190729" w:rsidP="00190729">
            <w:pPr>
              <w:pStyle w:val="NormalWeb"/>
              <w:rPr>
                <w:strike/>
                <w:color w:val="FF0000"/>
              </w:rPr>
            </w:pPr>
            <w:r w:rsidRPr="00B30009">
              <w:rPr>
                <w:rFonts w:ascii="TimesNewRomanPSMT" w:eastAsia="TimesNewRomanPSMT" w:hAnsi="TimesNewRomanPSMT" w:cs="TimesNewRomanPSMT" w:hint="eastAsia"/>
                <w:strike/>
                <w:color w:val="FF0000"/>
                <w:sz w:val="18"/>
                <w:szCs w:val="18"/>
              </w:rPr>
              <w:t xml:space="preserve">Otherwise </w:t>
            </w:r>
          </w:p>
        </w:tc>
        <w:tc>
          <w:tcPr>
            <w:tcW w:w="6181" w:type="dxa"/>
            <w:gridSpan w:val="3"/>
          </w:tcPr>
          <w:p w14:paraId="74F833C5" w14:textId="7BE5C1BE" w:rsidR="00190729" w:rsidRPr="00B30009" w:rsidRDefault="00190729" w:rsidP="00190729">
            <w:pPr>
              <w:pStyle w:val="NormalWeb"/>
              <w:spacing w:before="0" w:beforeAutospacing="0" w:after="0" w:afterAutospacing="0"/>
              <w:rPr>
                <w:rFonts w:ascii="Arial" w:hAnsi="Arial" w:cs="Arial"/>
                <w:bCs/>
                <w:strike/>
                <w:color w:val="FF0000"/>
                <w:sz w:val="20"/>
                <w:szCs w:val="20"/>
              </w:rPr>
            </w:pPr>
            <w:r w:rsidRPr="00B30009">
              <w:rPr>
                <w:rFonts w:ascii="TimesNewRomanPSMT" w:eastAsia="TimesNewRomanPSMT" w:hAnsi="TimesNewRomanPSMT" w:cs="TimesNewRomanPSMT" w:hint="eastAsia"/>
                <w:strike/>
                <w:color w:val="FF0000"/>
                <w:sz w:val="18"/>
                <w:szCs w:val="18"/>
              </w:rPr>
              <w:t xml:space="preserve">See corresponding entry in Table 21-1 (TXVECTOR and RXVECTOR parameters). </w:t>
            </w:r>
          </w:p>
        </w:tc>
      </w:tr>
      <w:tr w:rsidR="00190729" w14:paraId="6FAF002E" w14:textId="77777777" w:rsidTr="006A375B">
        <w:tc>
          <w:tcPr>
            <w:tcW w:w="1165" w:type="dxa"/>
            <w:vMerge w:val="restart"/>
          </w:tcPr>
          <w:p w14:paraId="5133100E" w14:textId="77777777" w:rsidR="00190729" w:rsidRPr="008B03C4" w:rsidRDefault="00190729" w:rsidP="00190729">
            <w:pPr>
              <w:pStyle w:val="NormalWeb"/>
              <w:rPr>
                <w:strike/>
                <w:color w:val="FF0000"/>
              </w:rPr>
            </w:pPr>
            <w:r w:rsidRPr="008B03C4">
              <w:rPr>
                <w:rFonts w:ascii="TimesNewRomanPSMT" w:eastAsia="TimesNewRomanPSMT" w:hAnsi="TimesNewRomanPSMT" w:cs="TimesNewRomanPSMT" w:hint="eastAsia"/>
                <w:strike/>
                <w:color w:val="FF0000"/>
                <w:sz w:val="18"/>
                <w:szCs w:val="18"/>
              </w:rPr>
              <w:lastRenderedPageBreak/>
              <w:t xml:space="preserve">LTF_OFFSET </w:t>
            </w:r>
          </w:p>
          <w:p w14:paraId="7C085AD9" w14:textId="77777777" w:rsidR="00190729" w:rsidRPr="008B03C4"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43F2F833" w14:textId="1400A2AF" w:rsidR="00190729" w:rsidRPr="008B03C4" w:rsidRDefault="00190729" w:rsidP="00190729">
            <w:pPr>
              <w:pStyle w:val="NormalWeb"/>
              <w:rPr>
                <w:rFonts w:ascii="TimesNewRomanPSMT" w:eastAsia="TimesNewRomanPSMT" w:hAnsi="TimesNewRomanPSMT" w:cs="TimesNewRomanPSMT"/>
                <w:strike/>
                <w:color w:val="FF0000"/>
                <w:sz w:val="18"/>
                <w:szCs w:val="18"/>
              </w:rPr>
            </w:pPr>
            <w:r w:rsidRPr="008B03C4">
              <w:rPr>
                <w:rFonts w:ascii="TimesNewRomanPSMT" w:eastAsia="TimesNewRomanPSMT" w:hAnsi="TimesNewRomanPSMT" w:cs="TimesNewRomanPSMT" w:hint="eastAsia"/>
                <w:strike/>
                <w:color w:val="FF0000"/>
                <w:sz w:val="18"/>
                <w:szCs w:val="18"/>
              </w:rPr>
              <w:t xml:space="preserve">FORMAT is HE_SU and APEP_LENGTH is 0 </w:t>
            </w:r>
          </w:p>
          <w:p w14:paraId="679234A2" w14:textId="2553DB59" w:rsidR="00190729" w:rsidRPr="008B03C4" w:rsidRDefault="00190729" w:rsidP="00190729">
            <w:pPr>
              <w:pStyle w:val="NormalWeb"/>
              <w:rPr>
                <w:rFonts w:ascii="Arial" w:hAnsi="Arial" w:cs="Arial"/>
                <w:b/>
                <w:bCs/>
                <w:strike/>
                <w:color w:val="FF0000"/>
                <w:sz w:val="20"/>
                <w:szCs w:val="20"/>
              </w:rPr>
            </w:pPr>
            <w:r w:rsidRPr="008B03C4">
              <w:rPr>
                <w:rFonts w:ascii="TimesNewRomanPSMT" w:eastAsia="TimesNewRomanPSMT" w:hAnsi="TimesNewRomanPSMT" w:cs="TimesNewRomanPSMT"/>
                <w:strike/>
                <w:color w:val="FF0000"/>
                <w:sz w:val="18"/>
                <w:szCs w:val="18"/>
              </w:rPr>
              <w:t xml:space="preserve">FORMAT is HE_RANGING and </w:t>
            </w:r>
            <w:r w:rsidRPr="008B03C4">
              <w:rPr>
                <w:rFonts w:ascii="TimesNewRomanPSMT" w:eastAsia="TimesNewRomanPSMT" w:hAnsi="TimesNewRomanPSMT" w:cs="TimesNewRomanPSMT" w:hint="eastAsia"/>
                <w:strike/>
                <w:color w:val="FF0000"/>
                <w:sz w:val="18"/>
                <w:szCs w:val="18"/>
              </w:rPr>
              <w:t xml:space="preserve">LTF_SEQUENCE </w:t>
            </w:r>
            <w:r w:rsidRPr="008B03C4">
              <w:rPr>
                <w:rFonts w:ascii="TimesNewRomanPSMT" w:eastAsia="TimesNewRomanPSMT" w:hAnsi="TimesNewRomanPSMT" w:cs="TimesNewRomanPSMT"/>
                <w:strike/>
                <w:color w:val="FF0000"/>
                <w:sz w:val="18"/>
                <w:szCs w:val="18"/>
              </w:rPr>
              <w:t xml:space="preserve">field </w:t>
            </w:r>
            <w:r w:rsidRPr="008B03C4">
              <w:rPr>
                <w:rFonts w:ascii="TimesNewRomanPSMT" w:eastAsia="TimesNewRomanPSMT" w:hAnsi="TimesNewRomanPSMT" w:cs="TimesNewRomanPSMT" w:hint="eastAsia"/>
                <w:strike/>
                <w:color w:val="FF0000"/>
                <w:sz w:val="18"/>
                <w:szCs w:val="18"/>
              </w:rPr>
              <w:t>present</w:t>
            </w:r>
            <w:r w:rsidRPr="008B03C4">
              <w:rPr>
                <w:rFonts w:ascii="TimesNewRomanPSMT" w:eastAsia="TimesNewRomanPSMT" w:hAnsi="TimesNewRomanPSMT" w:cs="TimesNewRomanPSMT"/>
                <w:strike/>
                <w:color w:val="FF0000"/>
                <w:sz w:val="18"/>
                <w:szCs w:val="18"/>
              </w:rPr>
              <w:t>s</w:t>
            </w:r>
          </w:p>
        </w:tc>
        <w:tc>
          <w:tcPr>
            <w:tcW w:w="5106" w:type="dxa"/>
          </w:tcPr>
          <w:p w14:paraId="41EFF955" w14:textId="77777777" w:rsidR="00190729" w:rsidRPr="008B03C4" w:rsidRDefault="00190729" w:rsidP="00190729">
            <w:pPr>
              <w:pStyle w:val="NormalWeb"/>
              <w:rPr>
                <w:strike/>
                <w:color w:val="FF0000"/>
              </w:rPr>
            </w:pPr>
            <w:r w:rsidRPr="008B03C4">
              <w:rPr>
                <w:rFonts w:ascii="TimesNewRomanPSMT" w:eastAsia="TimesNewRomanPSMT" w:hAnsi="TimesNewRomanPSMT" w:cs="TimesNewRomanPSMT" w:hint="eastAsia"/>
                <w:strike/>
                <w:color w:val="FF0000"/>
                <w:sz w:val="18"/>
                <w:szCs w:val="18"/>
              </w:rPr>
              <w:t xml:space="preserve">Indicates the number of HE-LTF to skip to receive in the following HE </w:t>
            </w:r>
            <w:proofErr w:type="gramStart"/>
            <w:r w:rsidRPr="008B03C4">
              <w:rPr>
                <w:rFonts w:ascii="TimesNewRomanPSMT" w:eastAsia="TimesNewRomanPSMT" w:hAnsi="TimesNewRomanPSMT" w:cs="TimesNewRomanPSMT" w:hint="eastAsia"/>
                <w:strike/>
                <w:color w:val="FF0000"/>
                <w:sz w:val="18"/>
                <w:szCs w:val="18"/>
              </w:rPr>
              <w:t>Ranging</w:t>
            </w:r>
            <w:proofErr w:type="gramEnd"/>
            <w:r w:rsidRPr="008B03C4">
              <w:rPr>
                <w:rFonts w:ascii="TimesNewRomanPSMT" w:eastAsia="TimesNewRomanPSMT" w:hAnsi="TimesNewRomanPSMT" w:cs="TimesNewRomanPSMT" w:hint="eastAsia"/>
                <w:strike/>
                <w:color w:val="FF0000"/>
                <w:sz w:val="18"/>
                <w:szCs w:val="18"/>
              </w:rPr>
              <w:t xml:space="preserve"> NDP. </w:t>
            </w:r>
          </w:p>
          <w:p w14:paraId="2E3D122A" w14:textId="77777777" w:rsidR="00190729" w:rsidRPr="008B03C4" w:rsidRDefault="00190729" w:rsidP="00190729">
            <w:pPr>
              <w:pStyle w:val="NormalWeb"/>
              <w:rPr>
                <w:strike/>
                <w:color w:val="FF0000"/>
              </w:rPr>
            </w:pPr>
            <w:r w:rsidRPr="008B03C4">
              <w:rPr>
                <w:rFonts w:ascii="TimesNewRomanPSMT" w:eastAsia="TimesNewRomanPSMT" w:hAnsi="TimesNewRomanPSMT" w:cs="TimesNewRomanPSMT" w:hint="eastAsia"/>
                <w:strike/>
                <w:color w:val="FF0000"/>
                <w:sz w:val="18"/>
                <w:szCs w:val="18"/>
              </w:rPr>
              <w:t xml:space="preserve">Set to a value in the range 0 to 63. </w:t>
            </w:r>
          </w:p>
          <w:p w14:paraId="6EFA2A27" w14:textId="77777777" w:rsidR="00190729" w:rsidRPr="008B03C4" w:rsidRDefault="00190729" w:rsidP="00190729">
            <w:pPr>
              <w:pStyle w:val="NormalWeb"/>
              <w:spacing w:before="0" w:beforeAutospacing="0" w:after="0" w:afterAutospacing="0"/>
              <w:rPr>
                <w:rFonts w:ascii="Arial" w:hAnsi="Arial" w:cs="Arial"/>
                <w:b/>
                <w:bCs/>
                <w:strike/>
                <w:color w:val="FF0000"/>
                <w:sz w:val="20"/>
                <w:szCs w:val="20"/>
              </w:rPr>
            </w:pPr>
          </w:p>
        </w:tc>
        <w:tc>
          <w:tcPr>
            <w:tcW w:w="540" w:type="dxa"/>
          </w:tcPr>
          <w:p w14:paraId="0E300B50" w14:textId="756A16FB" w:rsidR="00190729" w:rsidRPr="008B03C4" w:rsidRDefault="00190729" w:rsidP="00190729">
            <w:pPr>
              <w:pStyle w:val="NormalWeb"/>
              <w:spacing w:before="0" w:beforeAutospacing="0" w:after="0" w:afterAutospacing="0"/>
              <w:rPr>
                <w:rFonts w:ascii="Arial" w:hAnsi="Arial" w:cs="Arial"/>
                <w:bCs/>
                <w:strike/>
                <w:color w:val="FF0000"/>
                <w:sz w:val="20"/>
                <w:szCs w:val="20"/>
              </w:rPr>
            </w:pPr>
            <w:r w:rsidRPr="008B03C4">
              <w:rPr>
                <w:rFonts w:ascii="Arial" w:hAnsi="Arial" w:cs="Arial"/>
                <w:bCs/>
                <w:strike/>
                <w:color w:val="FF0000"/>
                <w:sz w:val="20"/>
                <w:szCs w:val="20"/>
              </w:rPr>
              <w:t>O</w:t>
            </w:r>
          </w:p>
        </w:tc>
        <w:tc>
          <w:tcPr>
            <w:tcW w:w="535" w:type="dxa"/>
          </w:tcPr>
          <w:p w14:paraId="642EBA53" w14:textId="3CED2185" w:rsidR="00190729" w:rsidRPr="008B03C4" w:rsidRDefault="00190729" w:rsidP="00190729">
            <w:pPr>
              <w:pStyle w:val="NormalWeb"/>
              <w:spacing w:before="0" w:beforeAutospacing="0" w:after="0" w:afterAutospacing="0"/>
              <w:rPr>
                <w:rFonts w:ascii="Arial" w:hAnsi="Arial" w:cs="Arial"/>
                <w:bCs/>
                <w:strike/>
                <w:color w:val="FF0000"/>
                <w:sz w:val="20"/>
                <w:szCs w:val="20"/>
              </w:rPr>
            </w:pPr>
            <w:r w:rsidRPr="008B03C4">
              <w:rPr>
                <w:rFonts w:ascii="Arial" w:hAnsi="Arial" w:cs="Arial"/>
                <w:bCs/>
                <w:strike/>
                <w:color w:val="FF0000"/>
                <w:sz w:val="20"/>
                <w:szCs w:val="20"/>
              </w:rPr>
              <w:t>N</w:t>
            </w:r>
          </w:p>
        </w:tc>
      </w:tr>
      <w:tr w:rsidR="00190729" w14:paraId="4790C675" w14:textId="77777777" w:rsidTr="006A375B">
        <w:tc>
          <w:tcPr>
            <w:tcW w:w="1165" w:type="dxa"/>
            <w:vMerge/>
          </w:tcPr>
          <w:p w14:paraId="786A8F1E" w14:textId="77777777" w:rsidR="00190729" w:rsidRPr="008B03C4" w:rsidRDefault="00190729" w:rsidP="00190729">
            <w:pPr>
              <w:pStyle w:val="NormalWeb"/>
              <w:rPr>
                <w:rFonts w:ascii="TimesNewRomanPSMT" w:eastAsia="TimesNewRomanPSMT" w:hAnsi="TimesNewRomanPSMT" w:cs="TimesNewRomanPSMT"/>
                <w:strike/>
                <w:color w:val="FF0000"/>
                <w:sz w:val="18"/>
                <w:szCs w:val="18"/>
              </w:rPr>
            </w:pPr>
          </w:p>
        </w:tc>
        <w:tc>
          <w:tcPr>
            <w:tcW w:w="2724" w:type="dxa"/>
          </w:tcPr>
          <w:p w14:paraId="2B017B52" w14:textId="6041DC9F" w:rsidR="00190729" w:rsidRPr="008B03C4" w:rsidRDefault="00190729" w:rsidP="00190729">
            <w:pPr>
              <w:pStyle w:val="NormalWeb"/>
              <w:spacing w:before="0" w:beforeAutospacing="0" w:after="0" w:afterAutospacing="0"/>
              <w:rPr>
                <w:rFonts w:ascii="Arial" w:hAnsi="Arial" w:cs="Arial"/>
                <w:b/>
                <w:bCs/>
                <w:strike/>
                <w:color w:val="FF0000"/>
                <w:sz w:val="20"/>
                <w:szCs w:val="20"/>
              </w:rPr>
            </w:pPr>
            <w:r w:rsidRPr="008B03C4">
              <w:rPr>
                <w:rFonts w:ascii="TimesNewRomanPSMT" w:eastAsia="TimesNewRomanPSMT" w:hAnsi="TimesNewRomanPSMT" w:cs="TimesNewRomanPSMT" w:hint="eastAsia"/>
                <w:strike/>
                <w:color w:val="FF0000"/>
                <w:sz w:val="18"/>
                <w:szCs w:val="18"/>
              </w:rPr>
              <w:t xml:space="preserve">Otherwise </w:t>
            </w:r>
          </w:p>
        </w:tc>
        <w:tc>
          <w:tcPr>
            <w:tcW w:w="6181" w:type="dxa"/>
            <w:gridSpan w:val="3"/>
          </w:tcPr>
          <w:p w14:paraId="03FE22FC" w14:textId="4A03040D" w:rsidR="00190729" w:rsidRPr="008B03C4" w:rsidRDefault="00190729" w:rsidP="00190729">
            <w:pPr>
              <w:pStyle w:val="NormalWeb"/>
              <w:spacing w:before="0" w:beforeAutospacing="0" w:after="0" w:afterAutospacing="0"/>
              <w:rPr>
                <w:rFonts w:ascii="Arial" w:hAnsi="Arial" w:cs="Arial"/>
                <w:bCs/>
                <w:strike/>
                <w:color w:val="FF0000"/>
                <w:sz w:val="20"/>
                <w:szCs w:val="20"/>
              </w:rPr>
            </w:pPr>
            <w:r w:rsidRPr="008B03C4">
              <w:rPr>
                <w:rFonts w:ascii="TimesNewRomanPSMT" w:eastAsia="TimesNewRomanPSMT" w:hAnsi="TimesNewRomanPSMT" w:cs="TimesNewRomanPSMT" w:hint="eastAsia"/>
                <w:strike/>
                <w:color w:val="FF0000"/>
                <w:sz w:val="18"/>
                <w:szCs w:val="18"/>
              </w:rPr>
              <w:t xml:space="preserve">See corresponding entry in Table 21-1 (TXVECTOR and RXVECTOR parameters). </w:t>
            </w:r>
          </w:p>
        </w:tc>
      </w:tr>
      <w:tr w:rsidR="00190729" w14:paraId="1CD16BCF" w14:textId="77777777" w:rsidTr="006A375B">
        <w:tc>
          <w:tcPr>
            <w:tcW w:w="1165" w:type="dxa"/>
            <w:vMerge w:val="restart"/>
          </w:tcPr>
          <w:p w14:paraId="242BAB35" w14:textId="1B6CEAF9" w:rsidR="00190729" w:rsidRPr="00C21203" w:rsidRDefault="00190729" w:rsidP="00190729">
            <w:pPr>
              <w:pStyle w:val="NormalWeb"/>
              <w:spacing w:before="0" w:beforeAutospacing="0" w:after="0" w:afterAutospacing="0"/>
            </w:pPr>
            <w:r>
              <w:rPr>
                <w:rFonts w:ascii="TimesNewRomanPSMT" w:eastAsia="TimesNewRomanPSMT" w:hAnsi="TimesNewRomanPSMT" w:hint="eastAsia"/>
                <w:sz w:val="18"/>
                <w:szCs w:val="18"/>
              </w:rPr>
              <w:t xml:space="preserve">LTF_N_STS </w:t>
            </w:r>
          </w:p>
        </w:tc>
        <w:tc>
          <w:tcPr>
            <w:tcW w:w="2724" w:type="dxa"/>
          </w:tcPr>
          <w:p w14:paraId="63D2B33E" w14:textId="0BC4E999" w:rsidR="00190729" w:rsidRPr="002E50EB"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2E50EB">
              <w:rPr>
                <w:rFonts w:ascii="TimesNewRomanPSMT" w:eastAsia="TimesNewRomanPSMT" w:hAnsi="TimesNewRomanPSMT" w:cs="TimesNewRomanPSMT" w:hint="eastAsia"/>
                <w:strike/>
                <w:color w:val="FF0000"/>
                <w:sz w:val="18"/>
                <w:szCs w:val="18"/>
              </w:rPr>
              <w:t>FORMAT is either HE_SU or HE_TB and APEP_LENGTH is 0</w:t>
            </w:r>
          </w:p>
          <w:p w14:paraId="1C424F5A" w14:textId="77777777" w:rsidR="00190729" w:rsidRPr="002E50EB"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p>
          <w:p w14:paraId="3A53C60E" w14:textId="40397F6A" w:rsidR="00190729" w:rsidRPr="002E50EB" w:rsidRDefault="00190729" w:rsidP="00190729">
            <w:pPr>
              <w:pStyle w:val="NormalWeb"/>
              <w:spacing w:before="0" w:beforeAutospacing="0" w:after="0" w:afterAutospacing="0"/>
              <w:rPr>
                <w:rFonts w:ascii="TimesNewRomanPSMT" w:eastAsia="TimesNewRomanPSMT" w:hAnsi="TimesNewRomanPSMT" w:cs="TimesNewRomanPSMT"/>
                <w:color w:val="FF0000"/>
                <w:sz w:val="18"/>
                <w:szCs w:val="18"/>
              </w:rPr>
            </w:pPr>
            <w:r w:rsidRPr="002E50EB">
              <w:rPr>
                <w:rFonts w:ascii="TimesNewRomanPSMT" w:eastAsia="TimesNewRomanPSMT" w:hAnsi="TimesNewRomanPSMT" w:cs="TimesNewRomanPSMT"/>
                <w:color w:val="FF0000"/>
                <w:sz w:val="18"/>
                <w:szCs w:val="18"/>
              </w:rPr>
              <w:t>FORMAT is HE_RANGING</w:t>
            </w:r>
            <w:r w:rsidRPr="002E50EB">
              <w:rPr>
                <w:rFonts w:ascii="TimesNewRomanPSMT" w:eastAsia="TimesNewRomanPSMT" w:hAnsi="TimesNewRomanPSMT" w:cs="TimesNewRomanPSMT" w:hint="eastAsia"/>
                <w:color w:val="FF0000"/>
                <w:sz w:val="18"/>
                <w:szCs w:val="18"/>
              </w:rPr>
              <w:t xml:space="preserve"> </w:t>
            </w:r>
            <w:r w:rsidRPr="002E50EB">
              <w:rPr>
                <w:rFonts w:ascii="TimesNewRomanPSMT" w:eastAsia="TimesNewRomanPSMT" w:hAnsi="TimesNewRomanPSMT" w:cs="TimesNewRomanPSMT"/>
                <w:color w:val="FF0000"/>
                <w:sz w:val="18"/>
                <w:szCs w:val="18"/>
              </w:rPr>
              <w:t xml:space="preserve">and </w:t>
            </w:r>
            <w:r w:rsidRPr="002E50EB">
              <w:rPr>
                <w:rFonts w:ascii="TimesNewRomanPSMT" w:eastAsia="TimesNewRomanPSMT" w:hAnsi="TimesNewRomanPSMT" w:cs="TimesNewRomanPSMT" w:hint="eastAsia"/>
                <w:color w:val="FF0000"/>
                <w:sz w:val="18"/>
                <w:szCs w:val="18"/>
              </w:rPr>
              <w:t>LTF_SEQUENCE is present</w:t>
            </w:r>
          </w:p>
        </w:tc>
        <w:tc>
          <w:tcPr>
            <w:tcW w:w="5106" w:type="dxa"/>
          </w:tcPr>
          <w:p w14:paraId="5BD3848E" w14:textId="5C9133B2" w:rsidR="00190729" w:rsidRDefault="00190729" w:rsidP="00190729">
            <w:pPr>
              <w:pStyle w:val="NormalWeb"/>
              <w:spacing w:before="0" w:beforeAutospacing="0" w:after="0" w:afterAutospacing="0"/>
              <w:rPr>
                <w:rFonts w:ascii="TimesNewRomanPSMT" w:eastAsia="TimesNewRomanPSMT" w:hAnsi="TimesNewRomanPSMT" w:cs="TimesNewRomanPSMT"/>
                <w:color w:val="FF0000"/>
                <w:sz w:val="18"/>
                <w:szCs w:val="18"/>
              </w:rPr>
            </w:pPr>
            <w:r w:rsidRPr="00B22E4B">
              <w:rPr>
                <w:rFonts w:ascii="TimesNewRomanPSMT" w:eastAsia="TimesNewRomanPSMT" w:hAnsi="TimesNewRomanPSMT" w:cs="TimesNewRomanPSMT" w:hint="eastAsia"/>
                <w:strike/>
                <w:color w:val="FF0000"/>
                <w:sz w:val="18"/>
                <w:szCs w:val="18"/>
              </w:rPr>
              <w:t xml:space="preserve">Indicate the number of space-time streams to receive in the following HE Ranging NDP or the following HE TB Ranging </w:t>
            </w:r>
            <w:proofErr w:type="gramStart"/>
            <w:r w:rsidRPr="00B22E4B">
              <w:rPr>
                <w:rFonts w:ascii="TimesNewRomanPSMT" w:eastAsia="TimesNewRomanPSMT" w:hAnsi="TimesNewRomanPSMT" w:cs="TimesNewRomanPSMT" w:hint="eastAsia"/>
                <w:strike/>
                <w:color w:val="FF0000"/>
                <w:sz w:val="18"/>
                <w:szCs w:val="18"/>
              </w:rPr>
              <w:t>NDP .</w:t>
            </w:r>
            <w:proofErr w:type="gramEnd"/>
            <w:r w:rsidRPr="00B22E4B">
              <w:rPr>
                <w:rFonts w:ascii="TimesNewRomanPSMT" w:eastAsia="TimesNewRomanPSMT" w:hAnsi="TimesNewRomanPSMT" w:cs="TimesNewRomanPSMT" w:hint="eastAsia"/>
                <w:color w:val="FF0000"/>
                <w:sz w:val="18"/>
                <w:szCs w:val="18"/>
              </w:rPr>
              <w:t xml:space="preserve"> </w:t>
            </w:r>
            <w:r w:rsidRPr="00B22E4B">
              <w:rPr>
                <w:rFonts w:ascii="TimesNewRomanPSMT" w:eastAsia="TimesNewRomanPSMT" w:hAnsi="TimesNewRomanPSMT" w:cs="TimesNewRomanPSMT"/>
                <w:color w:val="FF0000"/>
                <w:sz w:val="18"/>
                <w:szCs w:val="18"/>
              </w:rPr>
              <w:t xml:space="preserve">  </w:t>
            </w:r>
          </w:p>
          <w:p w14:paraId="47924BAC" w14:textId="233E0DD2" w:rsidR="00190729"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415DF9">
              <w:rPr>
                <w:rFonts w:ascii="TimesNewRomanPSMT" w:eastAsia="TimesNewRomanPSMT" w:hAnsi="TimesNewRomanPSMT" w:cs="TimesNewRomanPSMT" w:hint="eastAsia"/>
                <w:strike/>
                <w:color w:val="FF0000"/>
                <w:sz w:val="18"/>
                <w:szCs w:val="18"/>
              </w:rPr>
              <w:t xml:space="preserve">Set to the number of space-time streams minus 1. </w:t>
            </w:r>
          </w:p>
          <w:p w14:paraId="1EA4F6AD" w14:textId="77777777" w:rsidR="00190729"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p>
          <w:p w14:paraId="526DD5E2" w14:textId="212ED535" w:rsidR="00190729" w:rsidRPr="00574729" w:rsidRDefault="00190729" w:rsidP="00190729">
            <w:pPr>
              <w:pStyle w:val="NormalWeb"/>
              <w:spacing w:before="0" w:beforeAutospacing="0" w:after="0" w:afterAutospacing="0"/>
              <w:rPr>
                <w:rFonts w:ascii="TimesNewRomanPSMT" w:eastAsia="TimesNewRomanPSMT" w:hAnsi="TimesNewRomanPSMT" w:cs="TimesNewRomanPSMT"/>
                <w:color w:val="FF0000"/>
                <w:sz w:val="18"/>
                <w:szCs w:val="18"/>
              </w:rPr>
            </w:pPr>
            <w:r w:rsidRPr="00574729">
              <w:rPr>
                <w:rFonts w:ascii="TimesNewRomanPSMT" w:eastAsia="TimesNewRomanPSMT" w:hAnsi="TimesNewRomanPSMT" w:cs="TimesNewRomanPSMT" w:hint="eastAsia"/>
                <w:color w:val="FF0000"/>
                <w:sz w:val="18"/>
                <w:szCs w:val="18"/>
              </w:rPr>
              <w:t xml:space="preserve">Indicates the number of </w:t>
            </w:r>
            <w:r>
              <w:rPr>
                <w:rFonts w:ascii="TimesNewRomanPSMT" w:eastAsia="TimesNewRomanPSMT" w:hAnsi="TimesNewRomanPSMT" w:cs="TimesNewRomanPSMT"/>
                <w:color w:val="FF0000"/>
                <w:sz w:val="18"/>
                <w:szCs w:val="18"/>
              </w:rPr>
              <w:t>OFDM symbol</w:t>
            </w:r>
            <w:r w:rsidRPr="00574729">
              <w:rPr>
                <w:rFonts w:ascii="TimesNewRomanPSMT" w:eastAsia="TimesNewRomanPSMT" w:hAnsi="TimesNewRomanPSMT" w:cs="TimesNewRomanPSMT" w:hint="eastAsia"/>
                <w:color w:val="FF0000"/>
                <w:sz w:val="18"/>
                <w:szCs w:val="18"/>
              </w:rPr>
              <w:t>s</w:t>
            </w:r>
            <w:r>
              <w:rPr>
                <w:rFonts w:ascii="TimesNewRomanPSMT" w:eastAsia="TimesNewRomanPSMT" w:hAnsi="TimesNewRomanPSMT" w:cs="TimesNewRomanPSMT"/>
                <w:color w:val="FF0000"/>
                <w:sz w:val="18"/>
                <w:szCs w:val="18"/>
              </w:rPr>
              <w:t xml:space="preserve"> in one segment of HE-LTF field for each user</w:t>
            </w:r>
            <w:r w:rsidRPr="00574729">
              <w:rPr>
                <w:rFonts w:ascii="TimesNewRomanPSMT" w:eastAsia="TimesNewRomanPSMT" w:hAnsi="TimesNewRomanPSMT" w:cs="TimesNewRomanPSMT" w:hint="eastAsia"/>
                <w:color w:val="FF0000"/>
                <w:sz w:val="18"/>
                <w:szCs w:val="18"/>
              </w:rPr>
              <w:t xml:space="preserve">. </w:t>
            </w:r>
          </w:p>
          <w:p w14:paraId="3AE1CA99" w14:textId="399805F8" w:rsidR="00190729" w:rsidRPr="00BE6ECD" w:rsidRDefault="00190729" w:rsidP="00190729">
            <w:pPr>
              <w:pStyle w:val="NormalWeb"/>
              <w:spacing w:before="0" w:beforeAutospacing="0" w:after="0" w:afterAutospacing="0"/>
              <w:rPr>
                <w:color w:val="FF0000"/>
              </w:rPr>
            </w:pPr>
            <w:r w:rsidRPr="00574729">
              <w:rPr>
                <w:rFonts w:ascii="TimesNewRomanPSMT" w:eastAsia="TimesNewRomanPSMT" w:hAnsi="TimesNewRomanPSMT" w:cs="TimesNewRomanPSMT" w:hint="eastAsia"/>
                <w:color w:val="FF0000"/>
                <w:sz w:val="18"/>
                <w:szCs w:val="18"/>
              </w:rPr>
              <w:t xml:space="preserve">Integer in the range 1-8. </w:t>
            </w:r>
            <w:r>
              <w:rPr>
                <w:rFonts w:ascii="TimesNewRomanPSMT" w:eastAsia="TimesNewRomanPSMT" w:hAnsi="TimesNewRomanPSMT" w:cs="TimesNewRomanPSMT"/>
                <w:color w:val="FF0000"/>
                <w:sz w:val="18"/>
                <w:szCs w:val="18"/>
              </w:rPr>
              <w:t xml:space="preserve">  (#1298)</w:t>
            </w:r>
          </w:p>
        </w:tc>
        <w:tc>
          <w:tcPr>
            <w:tcW w:w="540" w:type="dxa"/>
          </w:tcPr>
          <w:p w14:paraId="5BB10E00" w14:textId="77777777" w:rsidR="00190729" w:rsidRPr="00163B2C" w:rsidRDefault="00190729" w:rsidP="00190729">
            <w:pPr>
              <w:pStyle w:val="NormalWeb"/>
              <w:spacing w:before="0" w:beforeAutospacing="0" w:after="0" w:afterAutospacing="0"/>
              <w:rPr>
                <w:rFonts w:ascii="Arial" w:hAnsi="Arial" w:cs="Arial"/>
                <w:bCs/>
                <w:strike/>
                <w:color w:val="FF0000"/>
                <w:sz w:val="20"/>
                <w:szCs w:val="20"/>
              </w:rPr>
            </w:pPr>
            <w:r w:rsidRPr="00163B2C">
              <w:rPr>
                <w:rFonts w:ascii="Arial" w:hAnsi="Arial" w:cs="Arial"/>
                <w:bCs/>
                <w:strike/>
                <w:color w:val="FF0000"/>
                <w:sz w:val="20"/>
                <w:szCs w:val="20"/>
              </w:rPr>
              <w:t>O</w:t>
            </w:r>
          </w:p>
          <w:p w14:paraId="03261C50" w14:textId="4A0F714F" w:rsidR="00190729" w:rsidRPr="00163B2C" w:rsidRDefault="00190729" w:rsidP="00190729">
            <w:pPr>
              <w:pStyle w:val="NormalWeb"/>
              <w:spacing w:before="0" w:beforeAutospacing="0" w:after="0" w:afterAutospacing="0"/>
              <w:rPr>
                <w:rFonts w:ascii="Arial" w:hAnsi="Arial" w:cs="Arial"/>
                <w:bCs/>
                <w:sz w:val="20"/>
                <w:szCs w:val="20"/>
              </w:rPr>
            </w:pPr>
            <w:r>
              <w:rPr>
                <w:rFonts w:ascii="Arial" w:hAnsi="Arial" w:cs="Arial"/>
                <w:bCs/>
                <w:color w:val="FF0000"/>
                <w:sz w:val="20"/>
                <w:szCs w:val="20"/>
              </w:rPr>
              <w:t>MU</w:t>
            </w:r>
          </w:p>
        </w:tc>
        <w:tc>
          <w:tcPr>
            <w:tcW w:w="535" w:type="dxa"/>
          </w:tcPr>
          <w:p w14:paraId="6818DC89" w14:textId="43EF97D0" w:rsidR="00190729" w:rsidRPr="00163B2C" w:rsidRDefault="00190729" w:rsidP="00190729">
            <w:pPr>
              <w:pStyle w:val="NormalWeb"/>
              <w:spacing w:before="0" w:beforeAutospacing="0" w:after="0" w:afterAutospacing="0"/>
              <w:rPr>
                <w:rFonts w:ascii="Arial" w:hAnsi="Arial" w:cs="Arial"/>
                <w:bCs/>
                <w:sz w:val="20"/>
                <w:szCs w:val="20"/>
              </w:rPr>
            </w:pPr>
            <w:r w:rsidRPr="00163B2C">
              <w:rPr>
                <w:rFonts w:ascii="Arial" w:hAnsi="Arial" w:cs="Arial"/>
                <w:bCs/>
                <w:sz w:val="20"/>
                <w:szCs w:val="20"/>
              </w:rPr>
              <w:t>N</w:t>
            </w:r>
          </w:p>
        </w:tc>
      </w:tr>
      <w:tr w:rsidR="00190729" w14:paraId="5EB968F2" w14:textId="77777777" w:rsidTr="006A375B">
        <w:tc>
          <w:tcPr>
            <w:tcW w:w="1165" w:type="dxa"/>
            <w:vMerge/>
          </w:tcPr>
          <w:p w14:paraId="35AA908B" w14:textId="77777777" w:rsidR="00190729" w:rsidRDefault="00190729" w:rsidP="00190729">
            <w:pPr>
              <w:pStyle w:val="NormalWeb"/>
              <w:spacing w:before="0" w:beforeAutospacing="0" w:after="0" w:afterAutospacing="0"/>
              <w:rPr>
                <w:rFonts w:ascii="TimesNewRomanPSMT" w:eastAsia="TimesNewRomanPSMT" w:hAnsi="TimesNewRomanPSMT"/>
                <w:sz w:val="18"/>
                <w:szCs w:val="18"/>
              </w:rPr>
            </w:pPr>
          </w:p>
        </w:tc>
        <w:tc>
          <w:tcPr>
            <w:tcW w:w="2724" w:type="dxa"/>
          </w:tcPr>
          <w:p w14:paraId="46E18D0A" w14:textId="4F9A971F" w:rsidR="00190729" w:rsidRDefault="00190729" w:rsidP="00190729">
            <w:pPr>
              <w:pStyle w:val="NormalWeb"/>
              <w:spacing w:before="0" w:beforeAutospacing="0" w:after="0" w:afterAutospacing="0"/>
              <w:rPr>
                <w:rFonts w:ascii="TimesNewRomanPSMT" w:eastAsia="TimesNewRomanPSMT" w:hAnsi="TimesNewRomanPSMT" w:cs="TimesNewRomanPSMT"/>
                <w:color w:val="FF0000"/>
                <w:sz w:val="18"/>
                <w:szCs w:val="18"/>
              </w:rPr>
            </w:pPr>
            <w:r w:rsidRPr="008022E6">
              <w:rPr>
                <w:rFonts w:ascii="TimesNewRomanPSMT" w:eastAsia="TimesNewRomanPSMT" w:hAnsi="TimesNewRomanPSMT" w:cs="TimesNewRomanPSMT"/>
                <w:color w:val="FF0000"/>
                <w:sz w:val="18"/>
                <w:szCs w:val="18"/>
              </w:rPr>
              <w:t>F</w:t>
            </w:r>
            <w:r>
              <w:rPr>
                <w:rFonts w:ascii="TimesNewRomanPSMT" w:eastAsia="TimesNewRomanPSMT" w:hAnsi="TimesNewRomanPSMT" w:cs="TimesNewRomanPSMT"/>
                <w:color w:val="FF0000"/>
                <w:sz w:val="18"/>
                <w:szCs w:val="18"/>
              </w:rPr>
              <w:t xml:space="preserve">ORMAT is HE_RANGING </w:t>
            </w:r>
            <w:r w:rsidRPr="002E50EB">
              <w:rPr>
                <w:rFonts w:ascii="TimesNewRomanPSMT" w:eastAsia="TimesNewRomanPSMT" w:hAnsi="TimesNewRomanPSMT" w:cs="TimesNewRomanPSMT"/>
                <w:color w:val="FF0000"/>
                <w:sz w:val="18"/>
                <w:szCs w:val="18"/>
              </w:rPr>
              <w:t xml:space="preserve">and </w:t>
            </w:r>
            <w:r w:rsidRPr="002E50EB">
              <w:rPr>
                <w:rFonts w:ascii="TimesNewRomanPSMT" w:eastAsia="TimesNewRomanPSMT" w:hAnsi="TimesNewRomanPSMT" w:cs="TimesNewRomanPSMT" w:hint="eastAsia"/>
                <w:color w:val="FF0000"/>
                <w:sz w:val="18"/>
                <w:szCs w:val="18"/>
              </w:rPr>
              <w:t xml:space="preserve">LTF_SEQUENCE is </w:t>
            </w:r>
            <w:r>
              <w:rPr>
                <w:rFonts w:ascii="TimesNewRomanPSMT" w:eastAsia="TimesNewRomanPSMT" w:hAnsi="TimesNewRomanPSMT" w:cs="TimesNewRomanPSMT"/>
                <w:color w:val="FF0000"/>
                <w:sz w:val="18"/>
                <w:szCs w:val="18"/>
              </w:rPr>
              <w:t xml:space="preserve">not </w:t>
            </w:r>
            <w:r w:rsidRPr="002E50EB">
              <w:rPr>
                <w:rFonts w:ascii="TimesNewRomanPSMT" w:eastAsia="TimesNewRomanPSMT" w:hAnsi="TimesNewRomanPSMT" w:cs="TimesNewRomanPSMT" w:hint="eastAsia"/>
                <w:color w:val="FF0000"/>
                <w:sz w:val="18"/>
                <w:szCs w:val="18"/>
              </w:rPr>
              <w:t>present</w:t>
            </w:r>
            <w:r>
              <w:rPr>
                <w:rFonts w:ascii="TimesNewRomanPSMT" w:eastAsia="TimesNewRomanPSMT" w:hAnsi="TimesNewRomanPSMT" w:cs="TimesNewRomanPSMT"/>
                <w:color w:val="FF0000"/>
                <w:sz w:val="18"/>
                <w:szCs w:val="18"/>
              </w:rPr>
              <w:t xml:space="preserve"> or </w:t>
            </w:r>
          </w:p>
          <w:p w14:paraId="6B77F98A" w14:textId="427F8DE6" w:rsidR="00190729" w:rsidRPr="003452C4"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8022E6">
              <w:rPr>
                <w:rFonts w:ascii="TimesNewRomanPSMT" w:eastAsia="TimesNewRomanPSMT" w:hAnsi="TimesNewRomanPSMT" w:cs="TimesNewRomanPSMT"/>
                <w:color w:val="FF0000"/>
                <w:sz w:val="18"/>
                <w:szCs w:val="18"/>
              </w:rPr>
              <w:t>F</w:t>
            </w:r>
            <w:r>
              <w:rPr>
                <w:rFonts w:ascii="TimesNewRomanPSMT" w:eastAsia="TimesNewRomanPSMT" w:hAnsi="TimesNewRomanPSMT" w:cs="TimesNewRomanPSMT"/>
                <w:color w:val="FF0000"/>
                <w:sz w:val="18"/>
                <w:szCs w:val="18"/>
              </w:rPr>
              <w:t>ORMAT is HE_TB_RANGING</w:t>
            </w:r>
          </w:p>
        </w:tc>
        <w:tc>
          <w:tcPr>
            <w:tcW w:w="5106" w:type="dxa"/>
          </w:tcPr>
          <w:p w14:paraId="47EE939F" w14:textId="082BD8FE" w:rsidR="00190729" w:rsidRPr="00574729" w:rsidRDefault="00190729" w:rsidP="00190729">
            <w:pPr>
              <w:pStyle w:val="NormalWeb"/>
              <w:spacing w:before="0" w:beforeAutospacing="0" w:after="0" w:afterAutospacing="0"/>
              <w:rPr>
                <w:rFonts w:ascii="TimesNewRomanPSMT" w:eastAsia="TimesNewRomanPSMT" w:hAnsi="TimesNewRomanPSMT" w:cs="TimesNewRomanPSMT"/>
                <w:color w:val="FF0000"/>
                <w:sz w:val="18"/>
                <w:szCs w:val="18"/>
              </w:rPr>
            </w:pPr>
            <w:r w:rsidRPr="00574729">
              <w:rPr>
                <w:rFonts w:ascii="TimesNewRomanPSMT" w:eastAsia="TimesNewRomanPSMT" w:hAnsi="TimesNewRomanPSMT" w:cs="TimesNewRomanPSMT" w:hint="eastAsia"/>
                <w:color w:val="FF0000"/>
                <w:sz w:val="18"/>
                <w:szCs w:val="18"/>
              </w:rPr>
              <w:t xml:space="preserve">Indicates the number of </w:t>
            </w:r>
            <w:r>
              <w:rPr>
                <w:rFonts w:ascii="TimesNewRomanPSMT" w:eastAsia="TimesNewRomanPSMT" w:hAnsi="TimesNewRomanPSMT" w:cs="TimesNewRomanPSMT"/>
                <w:color w:val="FF0000"/>
                <w:sz w:val="18"/>
                <w:szCs w:val="18"/>
              </w:rPr>
              <w:t>OFDM symbol</w:t>
            </w:r>
            <w:r w:rsidRPr="00574729">
              <w:rPr>
                <w:rFonts w:ascii="TimesNewRomanPSMT" w:eastAsia="TimesNewRomanPSMT" w:hAnsi="TimesNewRomanPSMT" w:cs="TimesNewRomanPSMT" w:hint="eastAsia"/>
                <w:color w:val="FF0000"/>
                <w:sz w:val="18"/>
                <w:szCs w:val="18"/>
              </w:rPr>
              <w:t>s</w:t>
            </w:r>
            <w:r>
              <w:rPr>
                <w:rFonts w:ascii="TimesNewRomanPSMT" w:eastAsia="TimesNewRomanPSMT" w:hAnsi="TimesNewRomanPSMT" w:cs="TimesNewRomanPSMT"/>
                <w:color w:val="FF0000"/>
                <w:sz w:val="18"/>
                <w:szCs w:val="18"/>
              </w:rPr>
              <w:t xml:space="preserve"> in one segment of HE-LTF field</w:t>
            </w:r>
            <w:r w:rsidRPr="00574729">
              <w:rPr>
                <w:rFonts w:ascii="TimesNewRomanPSMT" w:eastAsia="TimesNewRomanPSMT" w:hAnsi="TimesNewRomanPSMT" w:cs="TimesNewRomanPSMT" w:hint="eastAsia"/>
                <w:color w:val="FF0000"/>
                <w:sz w:val="18"/>
                <w:szCs w:val="18"/>
              </w:rPr>
              <w:t xml:space="preserve">. </w:t>
            </w:r>
          </w:p>
          <w:p w14:paraId="74AD0330" w14:textId="26A213A1" w:rsidR="00190729" w:rsidRPr="00B22E4B"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574729">
              <w:rPr>
                <w:rFonts w:ascii="TimesNewRomanPSMT" w:eastAsia="TimesNewRomanPSMT" w:hAnsi="TimesNewRomanPSMT" w:cs="TimesNewRomanPSMT" w:hint="eastAsia"/>
                <w:color w:val="FF0000"/>
                <w:sz w:val="18"/>
                <w:szCs w:val="18"/>
              </w:rPr>
              <w:t xml:space="preserve">Integer in the range 1-8. </w:t>
            </w:r>
            <w:r>
              <w:rPr>
                <w:rFonts w:ascii="TimesNewRomanPSMT" w:eastAsia="TimesNewRomanPSMT" w:hAnsi="TimesNewRomanPSMT" w:cs="TimesNewRomanPSMT"/>
                <w:color w:val="FF0000"/>
                <w:sz w:val="18"/>
                <w:szCs w:val="18"/>
              </w:rPr>
              <w:t xml:space="preserve">  (#1298)</w:t>
            </w:r>
          </w:p>
        </w:tc>
        <w:tc>
          <w:tcPr>
            <w:tcW w:w="540" w:type="dxa"/>
          </w:tcPr>
          <w:p w14:paraId="2C60438C" w14:textId="78D9D587" w:rsidR="00190729" w:rsidRPr="002E50EB" w:rsidRDefault="00190729" w:rsidP="00190729">
            <w:pPr>
              <w:pStyle w:val="NormalWeb"/>
              <w:spacing w:before="0" w:beforeAutospacing="0" w:after="0" w:afterAutospacing="0"/>
              <w:rPr>
                <w:rFonts w:ascii="Arial" w:hAnsi="Arial" w:cs="Arial"/>
                <w:bCs/>
                <w:color w:val="FF0000"/>
                <w:sz w:val="20"/>
                <w:szCs w:val="20"/>
              </w:rPr>
            </w:pPr>
            <w:r w:rsidRPr="002E50EB">
              <w:rPr>
                <w:rFonts w:ascii="Arial" w:hAnsi="Arial" w:cs="Arial"/>
                <w:bCs/>
                <w:color w:val="FF0000"/>
                <w:sz w:val="20"/>
                <w:szCs w:val="20"/>
              </w:rPr>
              <w:t>Y</w:t>
            </w:r>
          </w:p>
        </w:tc>
        <w:tc>
          <w:tcPr>
            <w:tcW w:w="535" w:type="dxa"/>
          </w:tcPr>
          <w:p w14:paraId="040C161F" w14:textId="57E19BF2" w:rsidR="00190729" w:rsidRPr="002E50EB" w:rsidRDefault="00190729" w:rsidP="00190729">
            <w:pPr>
              <w:pStyle w:val="NormalWeb"/>
              <w:spacing w:before="0" w:beforeAutospacing="0" w:after="0" w:afterAutospacing="0"/>
              <w:rPr>
                <w:rFonts w:ascii="Arial" w:hAnsi="Arial" w:cs="Arial"/>
                <w:bCs/>
                <w:color w:val="FF0000"/>
                <w:sz w:val="20"/>
                <w:szCs w:val="20"/>
              </w:rPr>
            </w:pPr>
            <w:r w:rsidRPr="002E50EB">
              <w:rPr>
                <w:rFonts w:ascii="Arial" w:hAnsi="Arial" w:cs="Arial"/>
                <w:bCs/>
                <w:color w:val="FF0000"/>
                <w:sz w:val="20"/>
                <w:szCs w:val="20"/>
              </w:rPr>
              <w:t>N</w:t>
            </w:r>
          </w:p>
        </w:tc>
      </w:tr>
      <w:tr w:rsidR="00190729" w14:paraId="41AB1701" w14:textId="77777777" w:rsidTr="006A375B">
        <w:tc>
          <w:tcPr>
            <w:tcW w:w="1165" w:type="dxa"/>
            <w:vMerge/>
          </w:tcPr>
          <w:p w14:paraId="2921AE3B" w14:textId="77777777" w:rsidR="00190729" w:rsidRDefault="00190729" w:rsidP="00190729">
            <w:pPr>
              <w:pStyle w:val="NormalWeb"/>
              <w:spacing w:before="0" w:beforeAutospacing="0" w:after="0" w:afterAutospacing="0"/>
              <w:rPr>
                <w:rFonts w:ascii="Arial" w:hAnsi="Arial" w:cs="Arial"/>
                <w:b/>
                <w:bCs/>
                <w:sz w:val="20"/>
                <w:szCs w:val="20"/>
              </w:rPr>
            </w:pPr>
          </w:p>
        </w:tc>
        <w:tc>
          <w:tcPr>
            <w:tcW w:w="2724" w:type="dxa"/>
          </w:tcPr>
          <w:p w14:paraId="0C25D299" w14:textId="3D0E3450" w:rsidR="00190729" w:rsidRPr="00163B2C" w:rsidRDefault="00190729" w:rsidP="00190729">
            <w:pPr>
              <w:pStyle w:val="NormalWeb"/>
              <w:spacing w:before="0" w:beforeAutospacing="0" w:after="0" w:afterAutospacing="0"/>
              <w:rPr>
                <w:color w:val="FF0000"/>
              </w:rPr>
            </w:pPr>
            <w:r w:rsidRPr="00163B2C">
              <w:rPr>
                <w:rFonts w:ascii="TimesNewRomanPSMT" w:eastAsia="TimesNewRomanPSMT" w:hAnsi="TimesNewRomanPSMT" w:cs="TimesNewRomanPSMT" w:hint="eastAsia"/>
                <w:color w:val="000000" w:themeColor="text1"/>
                <w:sz w:val="18"/>
                <w:szCs w:val="18"/>
              </w:rPr>
              <w:t xml:space="preserve">Otherwise </w:t>
            </w:r>
          </w:p>
        </w:tc>
        <w:tc>
          <w:tcPr>
            <w:tcW w:w="5106" w:type="dxa"/>
          </w:tcPr>
          <w:p w14:paraId="1365B97B" w14:textId="055A9805" w:rsidR="00190729"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BF07EF">
              <w:rPr>
                <w:rFonts w:ascii="TimesNewRomanPSMT" w:eastAsia="TimesNewRomanPSMT" w:hAnsi="TimesNewRomanPSMT" w:cs="TimesNewRomanPSMT" w:hint="eastAsia"/>
                <w:strike/>
                <w:color w:val="FF0000"/>
                <w:sz w:val="18"/>
                <w:szCs w:val="18"/>
              </w:rPr>
              <w:t xml:space="preserve">See corresponding entry in Table 21-1 (TXVECTOR and RXVECTOR parameters). </w:t>
            </w:r>
          </w:p>
          <w:p w14:paraId="7F869E8D" w14:textId="77777777" w:rsidR="00190729"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p>
          <w:p w14:paraId="6616CFEE" w14:textId="35227120" w:rsidR="00190729" w:rsidRPr="00163B2C" w:rsidRDefault="00190729" w:rsidP="00190729">
            <w:pPr>
              <w:pStyle w:val="NormalWeb"/>
              <w:spacing w:before="0" w:beforeAutospacing="0" w:after="0" w:afterAutospacing="0"/>
              <w:rPr>
                <w:rFonts w:ascii="Arial" w:hAnsi="Arial" w:cs="Arial"/>
                <w:bCs/>
                <w:color w:val="FF0000"/>
                <w:sz w:val="20"/>
                <w:szCs w:val="20"/>
              </w:rPr>
            </w:pPr>
            <w:r w:rsidRPr="00163B2C">
              <w:rPr>
                <w:rFonts w:ascii="Arial" w:hAnsi="Arial" w:cs="Arial"/>
                <w:bCs/>
                <w:color w:val="FF0000"/>
                <w:sz w:val="20"/>
                <w:szCs w:val="20"/>
              </w:rPr>
              <w:t>Not present.</w:t>
            </w:r>
          </w:p>
        </w:tc>
        <w:tc>
          <w:tcPr>
            <w:tcW w:w="540" w:type="dxa"/>
          </w:tcPr>
          <w:p w14:paraId="1433D13A" w14:textId="0CA49613" w:rsidR="00190729" w:rsidRPr="00163B2C" w:rsidRDefault="00190729" w:rsidP="00190729">
            <w:pPr>
              <w:pStyle w:val="NormalWeb"/>
              <w:spacing w:before="0" w:beforeAutospacing="0" w:after="0" w:afterAutospacing="0"/>
              <w:rPr>
                <w:rFonts w:ascii="Arial" w:hAnsi="Arial" w:cs="Arial"/>
                <w:bCs/>
                <w:color w:val="FF0000"/>
                <w:sz w:val="20"/>
                <w:szCs w:val="20"/>
              </w:rPr>
            </w:pPr>
            <w:r w:rsidRPr="00163B2C">
              <w:rPr>
                <w:rFonts w:ascii="Arial" w:hAnsi="Arial" w:cs="Arial"/>
                <w:bCs/>
                <w:color w:val="FF0000"/>
                <w:sz w:val="20"/>
                <w:szCs w:val="20"/>
              </w:rPr>
              <w:t>N</w:t>
            </w:r>
          </w:p>
        </w:tc>
        <w:tc>
          <w:tcPr>
            <w:tcW w:w="535" w:type="dxa"/>
          </w:tcPr>
          <w:p w14:paraId="0804F802" w14:textId="211E165E" w:rsidR="00190729" w:rsidRPr="00163B2C" w:rsidRDefault="00190729" w:rsidP="00190729">
            <w:pPr>
              <w:pStyle w:val="NormalWeb"/>
              <w:spacing w:before="0" w:beforeAutospacing="0" w:after="0" w:afterAutospacing="0"/>
              <w:rPr>
                <w:rFonts w:ascii="Arial" w:hAnsi="Arial" w:cs="Arial"/>
                <w:bCs/>
                <w:color w:val="FF0000"/>
                <w:sz w:val="20"/>
                <w:szCs w:val="20"/>
              </w:rPr>
            </w:pPr>
            <w:r w:rsidRPr="00163B2C">
              <w:rPr>
                <w:rFonts w:ascii="Arial" w:hAnsi="Arial" w:cs="Arial"/>
                <w:bCs/>
                <w:color w:val="FF0000"/>
                <w:sz w:val="20"/>
                <w:szCs w:val="20"/>
              </w:rPr>
              <w:t>N</w:t>
            </w:r>
          </w:p>
        </w:tc>
      </w:tr>
      <w:tr w:rsidR="00190729" w14:paraId="6AED82B9" w14:textId="77777777" w:rsidTr="006A375B">
        <w:tc>
          <w:tcPr>
            <w:tcW w:w="1165" w:type="dxa"/>
            <w:vMerge w:val="restart"/>
          </w:tcPr>
          <w:p w14:paraId="1446F28A" w14:textId="77777777" w:rsidR="00190729" w:rsidRDefault="00190729" w:rsidP="00190729">
            <w:pPr>
              <w:pStyle w:val="NormalWeb"/>
              <w:rPr>
                <w:rFonts w:ascii="TimesNewRomanPSMT" w:eastAsia="TimesNewRomanPSMT" w:hAnsi="TimesNewRomanPSMT" w:cs="TimesNewRomanPSMT"/>
                <w:strike/>
                <w:color w:val="FF0000"/>
                <w:sz w:val="18"/>
                <w:szCs w:val="18"/>
              </w:rPr>
            </w:pPr>
            <w:r w:rsidRPr="00FD2839">
              <w:rPr>
                <w:rFonts w:ascii="TimesNewRomanPSMT" w:eastAsia="TimesNewRomanPSMT" w:hAnsi="TimesNewRomanPSMT" w:cs="TimesNewRomanPSMT" w:hint="eastAsia"/>
                <w:strike/>
                <w:color w:val="FF0000"/>
                <w:sz w:val="18"/>
                <w:szCs w:val="18"/>
              </w:rPr>
              <w:t xml:space="preserve">LTF_REP </w:t>
            </w:r>
          </w:p>
          <w:p w14:paraId="01BAD15E" w14:textId="77777777" w:rsidR="00190729" w:rsidRDefault="00190729" w:rsidP="00190729">
            <w:pPr>
              <w:pStyle w:val="NormalWeb"/>
              <w:rPr>
                <w:rFonts w:ascii="TimesNewRomanPSMT" w:eastAsia="TimesNewRomanPSMT" w:hAnsi="TimesNewRomanPSMT" w:cs="TimesNewRomanPSMT"/>
                <w:color w:val="FF0000"/>
                <w:sz w:val="18"/>
                <w:szCs w:val="18"/>
              </w:rPr>
            </w:pPr>
            <w:r w:rsidRPr="00FD2839">
              <w:rPr>
                <w:rFonts w:ascii="TimesNewRomanPSMT" w:eastAsia="TimesNewRomanPSMT" w:hAnsi="TimesNewRomanPSMT" w:cs="TimesNewRomanPSMT"/>
                <w:color w:val="FF0000"/>
                <w:sz w:val="18"/>
                <w:szCs w:val="18"/>
              </w:rPr>
              <w:t>LTF_SEG</w:t>
            </w:r>
          </w:p>
          <w:p w14:paraId="5B9E56A1" w14:textId="0F852D5C" w:rsidR="00190729" w:rsidRPr="00FD2839" w:rsidRDefault="00190729" w:rsidP="00190729">
            <w:pPr>
              <w:pStyle w:val="NormalWeb"/>
            </w:pPr>
            <w:r>
              <w:rPr>
                <w:rFonts w:ascii="TimesNewRomanPSMT" w:eastAsia="TimesNewRomanPSMT" w:hAnsi="TimesNewRomanPSMT" w:cs="TimesNewRomanPSMT"/>
                <w:color w:val="FF0000"/>
                <w:sz w:val="18"/>
                <w:szCs w:val="18"/>
              </w:rPr>
              <w:t>(#1299, #2357)</w:t>
            </w:r>
          </w:p>
        </w:tc>
        <w:tc>
          <w:tcPr>
            <w:tcW w:w="2724" w:type="dxa"/>
          </w:tcPr>
          <w:p w14:paraId="747222BE" w14:textId="77777777" w:rsidR="00190729" w:rsidRPr="002E50EB"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2E50EB">
              <w:rPr>
                <w:rFonts w:ascii="TimesNewRomanPSMT" w:eastAsia="TimesNewRomanPSMT" w:hAnsi="TimesNewRomanPSMT" w:cs="TimesNewRomanPSMT" w:hint="eastAsia"/>
                <w:strike/>
                <w:color w:val="FF0000"/>
                <w:sz w:val="18"/>
                <w:szCs w:val="18"/>
              </w:rPr>
              <w:t>FORMAT is either HE_SU or HE_TB and APEP_LENGTH is 0</w:t>
            </w:r>
          </w:p>
          <w:p w14:paraId="59ABCC1B" w14:textId="77777777" w:rsidR="00190729" w:rsidRPr="002E50EB"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p>
          <w:p w14:paraId="646E5373" w14:textId="2EC21608" w:rsidR="00190729" w:rsidRDefault="00190729" w:rsidP="00190729">
            <w:pPr>
              <w:pStyle w:val="NormalWeb"/>
              <w:spacing w:before="0" w:beforeAutospacing="0" w:after="0" w:afterAutospacing="0"/>
              <w:rPr>
                <w:rFonts w:ascii="Arial" w:hAnsi="Arial" w:cs="Arial"/>
                <w:b/>
                <w:bCs/>
                <w:sz w:val="20"/>
                <w:szCs w:val="20"/>
              </w:rPr>
            </w:pPr>
            <w:r w:rsidRPr="002E50EB">
              <w:rPr>
                <w:rFonts w:ascii="TimesNewRomanPSMT" w:eastAsia="TimesNewRomanPSMT" w:hAnsi="TimesNewRomanPSMT" w:cs="TimesNewRomanPSMT"/>
                <w:color w:val="FF0000"/>
                <w:sz w:val="18"/>
                <w:szCs w:val="18"/>
              </w:rPr>
              <w:t>FORMAT is HE_RANGING</w:t>
            </w:r>
            <w:r w:rsidRPr="002E50EB">
              <w:rPr>
                <w:rFonts w:ascii="TimesNewRomanPSMT" w:eastAsia="TimesNewRomanPSMT" w:hAnsi="TimesNewRomanPSMT" w:cs="TimesNewRomanPSMT" w:hint="eastAsia"/>
                <w:color w:val="FF0000"/>
                <w:sz w:val="18"/>
                <w:szCs w:val="18"/>
              </w:rPr>
              <w:t xml:space="preserve"> </w:t>
            </w:r>
            <w:r w:rsidRPr="002E50EB">
              <w:rPr>
                <w:rFonts w:ascii="TimesNewRomanPSMT" w:eastAsia="TimesNewRomanPSMT" w:hAnsi="TimesNewRomanPSMT" w:cs="TimesNewRomanPSMT"/>
                <w:color w:val="FF0000"/>
                <w:sz w:val="18"/>
                <w:szCs w:val="18"/>
              </w:rPr>
              <w:t xml:space="preserve">and </w:t>
            </w:r>
            <w:r w:rsidRPr="002E50EB">
              <w:rPr>
                <w:rFonts w:ascii="TimesNewRomanPSMT" w:eastAsia="TimesNewRomanPSMT" w:hAnsi="TimesNewRomanPSMT" w:cs="TimesNewRomanPSMT" w:hint="eastAsia"/>
                <w:color w:val="FF0000"/>
                <w:sz w:val="18"/>
                <w:szCs w:val="18"/>
              </w:rPr>
              <w:t>LTF_SEQUENCE is present</w:t>
            </w:r>
          </w:p>
        </w:tc>
        <w:tc>
          <w:tcPr>
            <w:tcW w:w="5106" w:type="dxa"/>
          </w:tcPr>
          <w:p w14:paraId="252D7843" w14:textId="1F2F07FC" w:rsidR="00190729" w:rsidRDefault="00190729" w:rsidP="00190729">
            <w:pPr>
              <w:pStyle w:val="NormalWeb"/>
            </w:pPr>
            <w:r>
              <w:rPr>
                <w:rFonts w:ascii="TimesNewRomanPSMT" w:eastAsia="TimesNewRomanPSMT" w:hAnsi="TimesNewRomanPSMT" w:cs="TimesNewRomanPSMT" w:hint="eastAsia"/>
                <w:sz w:val="18"/>
                <w:szCs w:val="18"/>
              </w:rPr>
              <w:t xml:space="preserve">Indicate the number of </w:t>
            </w:r>
            <w:r w:rsidRPr="00FD2839">
              <w:rPr>
                <w:rFonts w:ascii="TimesNewRomanPSMT" w:eastAsia="TimesNewRomanPSMT" w:hAnsi="TimesNewRomanPSMT" w:cs="TimesNewRomanPSMT" w:hint="eastAsia"/>
                <w:strike/>
                <w:color w:val="FF0000"/>
                <w:sz w:val="18"/>
                <w:szCs w:val="18"/>
              </w:rPr>
              <w:t>repetitions</w:t>
            </w:r>
            <w:r w:rsidRPr="00FD2839">
              <w:rPr>
                <w:rFonts w:ascii="TimesNewRomanPSMT" w:eastAsia="TimesNewRomanPSMT" w:hAnsi="TimesNewRomanPSMT" w:cs="TimesNewRomanPSMT" w:hint="eastAsia"/>
                <w:color w:val="FF0000"/>
                <w:sz w:val="18"/>
                <w:szCs w:val="18"/>
              </w:rPr>
              <w:t xml:space="preserve"> </w:t>
            </w:r>
            <w:r w:rsidRPr="00FD2839">
              <w:rPr>
                <w:rFonts w:ascii="TimesNewRomanPSMT" w:eastAsia="TimesNewRomanPSMT" w:hAnsi="TimesNewRomanPSMT" w:cs="TimesNewRomanPSMT"/>
                <w:color w:val="FF0000"/>
                <w:sz w:val="18"/>
                <w:szCs w:val="18"/>
              </w:rPr>
              <w:t xml:space="preserve">segments </w:t>
            </w:r>
            <w:r>
              <w:rPr>
                <w:rFonts w:ascii="TimesNewRomanPSMT" w:eastAsia="TimesNewRomanPSMT" w:hAnsi="TimesNewRomanPSMT" w:cs="TimesNewRomanPSMT" w:hint="eastAsia"/>
                <w:sz w:val="18"/>
                <w:szCs w:val="18"/>
              </w:rPr>
              <w:t xml:space="preserve">of the HE-LTF </w:t>
            </w:r>
            <w:r w:rsidRPr="00FD2839">
              <w:rPr>
                <w:rFonts w:ascii="TimesNewRomanPSMT" w:eastAsia="TimesNewRomanPSMT" w:hAnsi="TimesNewRomanPSMT" w:cs="TimesNewRomanPSMT" w:hint="eastAsia"/>
                <w:strike/>
                <w:color w:val="FF0000"/>
                <w:sz w:val="18"/>
                <w:szCs w:val="18"/>
              </w:rPr>
              <w:t>symbols</w:t>
            </w:r>
            <w:r w:rsidRPr="00FD2839">
              <w:rPr>
                <w:rFonts w:ascii="TimesNewRomanPSMT" w:eastAsia="TimesNewRomanPSMT" w:hAnsi="TimesNewRomanPSMT" w:cs="TimesNewRomanPSMT" w:hint="eastAsia"/>
                <w:color w:val="FF0000"/>
                <w:sz w:val="18"/>
                <w:szCs w:val="18"/>
              </w:rPr>
              <w:t xml:space="preserve"> </w:t>
            </w:r>
            <w:r w:rsidRPr="00FD2839">
              <w:rPr>
                <w:rFonts w:ascii="TimesNewRomanPSMT" w:eastAsia="TimesNewRomanPSMT" w:hAnsi="TimesNewRomanPSMT" w:cs="TimesNewRomanPSMT"/>
                <w:color w:val="FF0000"/>
                <w:sz w:val="18"/>
                <w:szCs w:val="18"/>
              </w:rPr>
              <w:t>field</w:t>
            </w:r>
            <w:r>
              <w:rPr>
                <w:rFonts w:ascii="TimesNewRomanPSMT" w:eastAsia="TimesNewRomanPSMT" w:hAnsi="TimesNewRomanPSMT" w:cs="TimesNewRomanPSMT"/>
                <w:color w:val="FF0000"/>
                <w:sz w:val="18"/>
                <w:szCs w:val="18"/>
              </w:rPr>
              <w:t xml:space="preserve"> for each user. </w:t>
            </w:r>
            <w:r w:rsidRPr="00FD2839">
              <w:rPr>
                <w:rFonts w:ascii="TimesNewRomanPSMT" w:eastAsia="TimesNewRomanPSMT" w:hAnsi="TimesNewRomanPSMT" w:cs="TimesNewRomanPSMT"/>
                <w:color w:val="FF0000"/>
                <w:sz w:val="18"/>
                <w:szCs w:val="18"/>
              </w:rPr>
              <w:t xml:space="preserve"> </w:t>
            </w:r>
            <w:r w:rsidRPr="003924E6">
              <w:rPr>
                <w:rFonts w:ascii="TimesNewRomanPSMT" w:eastAsia="TimesNewRomanPSMT" w:hAnsi="TimesNewRomanPSMT" w:cs="TimesNewRomanPSMT" w:hint="eastAsia"/>
                <w:strike/>
                <w:color w:val="FF0000"/>
                <w:sz w:val="18"/>
                <w:szCs w:val="18"/>
              </w:rPr>
              <w:t xml:space="preserve">to receive in the following HE </w:t>
            </w:r>
            <w:proofErr w:type="gramStart"/>
            <w:r w:rsidRPr="003924E6">
              <w:rPr>
                <w:rFonts w:ascii="TimesNewRomanPSMT" w:eastAsia="TimesNewRomanPSMT" w:hAnsi="TimesNewRomanPSMT" w:cs="TimesNewRomanPSMT" w:hint="eastAsia"/>
                <w:strike/>
                <w:color w:val="FF0000"/>
                <w:sz w:val="18"/>
                <w:szCs w:val="18"/>
              </w:rPr>
              <w:t>Ranging</w:t>
            </w:r>
            <w:proofErr w:type="gramEnd"/>
            <w:r w:rsidRPr="003924E6">
              <w:rPr>
                <w:rFonts w:ascii="TimesNewRomanPSMT" w:eastAsia="TimesNewRomanPSMT" w:hAnsi="TimesNewRomanPSMT" w:cs="TimesNewRomanPSMT" w:hint="eastAsia"/>
                <w:strike/>
                <w:color w:val="FF0000"/>
                <w:sz w:val="18"/>
                <w:szCs w:val="18"/>
              </w:rPr>
              <w:t xml:space="preserve"> NDP or the following HE TB Ranging </w:t>
            </w:r>
            <w:r w:rsidRPr="00BA2378">
              <w:rPr>
                <w:rFonts w:ascii="TimesNewRomanPSMT" w:eastAsia="TimesNewRomanPSMT" w:hAnsi="TimesNewRomanPSMT" w:cs="TimesNewRomanPSMT" w:hint="eastAsia"/>
                <w:strike/>
                <w:color w:val="FF0000"/>
                <w:sz w:val="18"/>
                <w:szCs w:val="18"/>
              </w:rPr>
              <w:t>NDP.</w:t>
            </w:r>
            <w:r w:rsidRPr="00BA2378">
              <w:rPr>
                <w:rFonts w:ascii="TimesNewRomanPSMT" w:eastAsia="TimesNewRomanPSMT" w:hAnsi="TimesNewRomanPSMT" w:cs="TimesNewRomanPSMT" w:hint="eastAsia"/>
                <w:color w:val="FF0000"/>
                <w:sz w:val="18"/>
                <w:szCs w:val="18"/>
              </w:rPr>
              <w:t xml:space="preserve"> </w:t>
            </w:r>
          </w:p>
          <w:p w14:paraId="7784515E" w14:textId="350FA6A2" w:rsidR="00190729" w:rsidRPr="00BA2378" w:rsidRDefault="00190729" w:rsidP="00190729">
            <w:pPr>
              <w:pStyle w:val="NormalWeb"/>
              <w:rPr>
                <w:strike/>
                <w:color w:val="FF0000"/>
              </w:rPr>
            </w:pPr>
            <w:r>
              <w:rPr>
                <w:rFonts w:ascii="TimesNewRomanPSMT" w:eastAsia="TimesNewRomanPSMT" w:hAnsi="TimesNewRomanPSMT" w:cs="TimesNewRomanPSMT" w:hint="eastAsia"/>
                <w:sz w:val="18"/>
                <w:szCs w:val="18"/>
              </w:rPr>
              <w:t xml:space="preserve">Set to the number of </w:t>
            </w:r>
            <w:r w:rsidRPr="00BA2378">
              <w:rPr>
                <w:rFonts w:ascii="TimesNewRomanPSMT" w:eastAsia="TimesNewRomanPSMT" w:hAnsi="TimesNewRomanPSMT" w:cs="TimesNewRomanPSMT" w:hint="eastAsia"/>
                <w:strike/>
                <w:color w:val="FF0000"/>
                <w:sz w:val="18"/>
                <w:szCs w:val="18"/>
              </w:rPr>
              <w:t>repetitions</w:t>
            </w:r>
            <w:r w:rsidRPr="00BA2378">
              <w:rPr>
                <w:rFonts w:ascii="TimesNewRomanPSMT" w:eastAsia="TimesNewRomanPSMT" w:hAnsi="TimesNewRomanPSMT" w:cs="TimesNewRomanPSMT" w:hint="eastAsia"/>
                <w:color w:val="FF0000"/>
                <w:sz w:val="18"/>
                <w:szCs w:val="18"/>
              </w:rPr>
              <w:t xml:space="preserve"> </w:t>
            </w:r>
            <w:r w:rsidRPr="00BA2378">
              <w:rPr>
                <w:rFonts w:ascii="TimesNewRomanPSMT" w:eastAsia="TimesNewRomanPSMT" w:hAnsi="TimesNewRomanPSMT" w:cs="TimesNewRomanPSMT"/>
                <w:color w:val="FF0000"/>
                <w:sz w:val="18"/>
                <w:szCs w:val="18"/>
              </w:rPr>
              <w:t xml:space="preserve">segments </w:t>
            </w:r>
            <w:r>
              <w:rPr>
                <w:rFonts w:ascii="TimesNewRomanPSMT" w:eastAsia="TimesNewRomanPSMT" w:hAnsi="TimesNewRomanPSMT" w:cs="TimesNewRomanPSMT" w:hint="eastAsia"/>
                <w:sz w:val="18"/>
                <w:szCs w:val="18"/>
              </w:rPr>
              <w:t xml:space="preserve">minus 1. </w:t>
            </w:r>
          </w:p>
        </w:tc>
        <w:tc>
          <w:tcPr>
            <w:tcW w:w="540" w:type="dxa"/>
          </w:tcPr>
          <w:p w14:paraId="6E9842DE" w14:textId="77777777" w:rsidR="00190729" w:rsidRDefault="00190729" w:rsidP="00190729">
            <w:pPr>
              <w:pStyle w:val="NormalWeb"/>
              <w:spacing w:before="0" w:beforeAutospacing="0" w:after="0" w:afterAutospacing="0"/>
              <w:rPr>
                <w:rFonts w:ascii="Arial" w:hAnsi="Arial" w:cs="Arial"/>
                <w:bCs/>
                <w:strike/>
                <w:color w:val="FF0000"/>
                <w:sz w:val="20"/>
                <w:szCs w:val="20"/>
              </w:rPr>
            </w:pPr>
            <w:r w:rsidRPr="003924E6">
              <w:rPr>
                <w:rFonts w:ascii="Arial" w:hAnsi="Arial" w:cs="Arial"/>
                <w:bCs/>
                <w:strike/>
                <w:color w:val="FF0000"/>
                <w:sz w:val="20"/>
                <w:szCs w:val="20"/>
              </w:rPr>
              <w:t>O</w:t>
            </w:r>
          </w:p>
          <w:p w14:paraId="2A328740" w14:textId="544BCF19" w:rsidR="00190729" w:rsidRPr="003924E6" w:rsidRDefault="00190729" w:rsidP="00190729">
            <w:pPr>
              <w:pStyle w:val="NormalWeb"/>
              <w:spacing w:before="0" w:beforeAutospacing="0" w:after="0" w:afterAutospacing="0"/>
              <w:rPr>
                <w:rFonts w:ascii="Arial" w:hAnsi="Arial" w:cs="Arial"/>
                <w:bCs/>
                <w:sz w:val="20"/>
                <w:szCs w:val="20"/>
              </w:rPr>
            </w:pPr>
            <w:r w:rsidRPr="003924E6">
              <w:rPr>
                <w:rFonts w:ascii="Arial" w:hAnsi="Arial" w:cs="Arial"/>
                <w:bCs/>
                <w:color w:val="FF0000"/>
                <w:sz w:val="20"/>
                <w:szCs w:val="20"/>
              </w:rPr>
              <w:t>MU</w:t>
            </w:r>
          </w:p>
        </w:tc>
        <w:tc>
          <w:tcPr>
            <w:tcW w:w="535" w:type="dxa"/>
          </w:tcPr>
          <w:p w14:paraId="6F7B5EB7" w14:textId="6C5584D7" w:rsidR="00190729" w:rsidRPr="00163B2C" w:rsidRDefault="00190729" w:rsidP="00190729">
            <w:pPr>
              <w:pStyle w:val="NormalWeb"/>
              <w:spacing w:before="0" w:beforeAutospacing="0" w:after="0" w:afterAutospacing="0"/>
              <w:rPr>
                <w:rFonts w:ascii="Arial" w:hAnsi="Arial" w:cs="Arial"/>
                <w:bCs/>
                <w:sz w:val="20"/>
                <w:szCs w:val="20"/>
              </w:rPr>
            </w:pPr>
            <w:r>
              <w:rPr>
                <w:rFonts w:ascii="Arial" w:hAnsi="Arial" w:cs="Arial"/>
                <w:bCs/>
                <w:sz w:val="20"/>
                <w:szCs w:val="20"/>
              </w:rPr>
              <w:t>N</w:t>
            </w:r>
          </w:p>
        </w:tc>
      </w:tr>
      <w:tr w:rsidR="00190729" w14:paraId="10EB8A22" w14:textId="77777777" w:rsidTr="006A375B">
        <w:tc>
          <w:tcPr>
            <w:tcW w:w="1165" w:type="dxa"/>
            <w:vMerge/>
          </w:tcPr>
          <w:p w14:paraId="73546EC0" w14:textId="77777777" w:rsidR="00190729" w:rsidRPr="00FD2839" w:rsidRDefault="00190729" w:rsidP="00190729">
            <w:pPr>
              <w:pStyle w:val="NormalWeb"/>
              <w:rPr>
                <w:rFonts w:ascii="TimesNewRomanPSMT" w:eastAsia="TimesNewRomanPSMT" w:hAnsi="TimesNewRomanPSMT" w:cs="TimesNewRomanPSMT"/>
                <w:strike/>
                <w:color w:val="FF0000"/>
                <w:sz w:val="18"/>
                <w:szCs w:val="18"/>
              </w:rPr>
            </w:pPr>
          </w:p>
        </w:tc>
        <w:tc>
          <w:tcPr>
            <w:tcW w:w="2724" w:type="dxa"/>
          </w:tcPr>
          <w:p w14:paraId="21ADD218" w14:textId="77777777" w:rsidR="00190729" w:rsidRDefault="00190729" w:rsidP="00190729">
            <w:pPr>
              <w:pStyle w:val="NormalWeb"/>
              <w:spacing w:before="0" w:beforeAutospacing="0" w:after="0" w:afterAutospacing="0"/>
              <w:rPr>
                <w:rFonts w:ascii="TimesNewRomanPSMT" w:eastAsia="TimesNewRomanPSMT" w:hAnsi="TimesNewRomanPSMT" w:cs="TimesNewRomanPSMT"/>
                <w:color w:val="FF0000"/>
                <w:sz w:val="18"/>
                <w:szCs w:val="18"/>
              </w:rPr>
            </w:pPr>
            <w:r w:rsidRPr="008022E6">
              <w:rPr>
                <w:rFonts w:ascii="TimesNewRomanPSMT" w:eastAsia="TimesNewRomanPSMT" w:hAnsi="TimesNewRomanPSMT" w:cs="TimesNewRomanPSMT"/>
                <w:color w:val="FF0000"/>
                <w:sz w:val="18"/>
                <w:szCs w:val="18"/>
              </w:rPr>
              <w:t>F</w:t>
            </w:r>
            <w:r>
              <w:rPr>
                <w:rFonts w:ascii="TimesNewRomanPSMT" w:eastAsia="TimesNewRomanPSMT" w:hAnsi="TimesNewRomanPSMT" w:cs="TimesNewRomanPSMT"/>
                <w:color w:val="FF0000"/>
                <w:sz w:val="18"/>
                <w:szCs w:val="18"/>
              </w:rPr>
              <w:t xml:space="preserve">ORMAT is HE_RANGING </w:t>
            </w:r>
            <w:r w:rsidRPr="002E50EB">
              <w:rPr>
                <w:rFonts w:ascii="TimesNewRomanPSMT" w:eastAsia="TimesNewRomanPSMT" w:hAnsi="TimesNewRomanPSMT" w:cs="TimesNewRomanPSMT"/>
                <w:color w:val="FF0000"/>
                <w:sz w:val="18"/>
                <w:szCs w:val="18"/>
              </w:rPr>
              <w:t xml:space="preserve">and </w:t>
            </w:r>
            <w:r w:rsidRPr="002E50EB">
              <w:rPr>
                <w:rFonts w:ascii="TimesNewRomanPSMT" w:eastAsia="TimesNewRomanPSMT" w:hAnsi="TimesNewRomanPSMT" w:cs="TimesNewRomanPSMT" w:hint="eastAsia"/>
                <w:color w:val="FF0000"/>
                <w:sz w:val="18"/>
                <w:szCs w:val="18"/>
              </w:rPr>
              <w:t xml:space="preserve">LTF_SEQUENCE is </w:t>
            </w:r>
            <w:r>
              <w:rPr>
                <w:rFonts w:ascii="TimesNewRomanPSMT" w:eastAsia="TimesNewRomanPSMT" w:hAnsi="TimesNewRomanPSMT" w:cs="TimesNewRomanPSMT"/>
                <w:color w:val="FF0000"/>
                <w:sz w:val="18"/>
                <w:szCs w:val="18"/>
              </w:rPr>
              <w:t xml:space="preserve">not </w:t>
            </w:r>
            <w:r w:rsidRPr="002E50EB">
              <w:rPr>
                <w:rFonts w:ascii="TimesNewRomanPSMT" w:eastAsia="TimesNewRomanPSMT" w:hAnsi="TimesNewRomanPSMT" w:cs="TimesNewRomanPSMT" w:hint="eastAsia"/>
                <w:color w:val="FF0000"/>
                <w:sz w:val="18"/>
                <w:szCs w:val="18"/>
              </w:rPr>
              <w:t>present</w:t>
            </w:r>
            <w:r>
              <w:rPr>
                <w:rFonts w:ascii="TimesNewRomanPSMT" w:eastAsia="TimesNewRomanPSMT" w:hAnsi="TimesNewRomanPSMT" w:cs="TimesNewRomanPSMT"/>
                <w:color w:val="FF0000"/>
                <w:sz w:val="18"/>
                <w:szCs w:val="18"/>
              </w:rPr>
              <w:t xml:space="preserve"> or </w:t>
            </w:r>
          </w:p>
          <w:p w14:paraId="0929B882" w14:textId="54AA3B32" w:rsidR="00190729" w:rsidRPr="00A44677"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8022E6">
              <w:rPr>
                <w:rFonts w:ascii="TimesNewRomanPSMT" w:eastAsia="TimesNewRomanPSMT" w:hAnsi="TimesNewRomanPSMT" w:cs="TimesNewRomanPSMT"/>
                <w:color w:val="FF0000"/>
                <w:sz w:val="18"/>
                <w:szCs w:val="18"/>
              </w:rPr>
              <w:t>F</w:t>
            </w:r>
            <w:r>
              <w:rPr>
                <w:rFonts w:ascii="TimesNewRomanPSMT" w:eastAsia="TimesNewRomanPSMT" w:hAnsi="TimesNewRomanPSMT" w:cs="TimesNewRomanPSMT"/>
                <w:color w:val="FF0000"/>
                <w:sz w:val="18"/>
                <w:szCs w:val="18"/>
              </w:rPr>
              <w:t>ORMAT is HE_TB_RANGING</w:t>
            </w:r>
          </w:p>
        </w:tc>
        <w:tc>
          <w:tcPr>
            <w:tcW w:w="5106" w:type="dxa"/>
          </w:tcPr>
          <w:p w14:paraId="3F2A04CA" w14:textId="4DB1A450" w:rsidR="00190729" w:rsidRPr="00BA2378" w:rsidRDefault="00190729" w:rsidP="00190729">
            <w:pPr>
              <w:pStyle w:val="NormalWeb"/>
              <w:rPr>
                <w:color w:val="FF0000"/>
              </w:rPr>
            </w:pPr>
            <w:r w:rsidRPr="00BA2378">
              <w:rPr>
                <w:rFonts w:ascii="TimesNewRomanPSMT" w:eastAsia="TimesNewRomanPSMT" w:hAnsi="TimesNewRomanPSMT" w:cs="TimesNewRomanPSMT" w:hint="eastAsia"/>
                <w:color w:val="FF0000"/>
                <w:sz w:val="18"/>
                <w:szCs w:val="18"/>
              </w:rPr>
              <w:t xml:space="preserve">Indicate the number of </w:t>
            </w:r>
            <w:r w:rsidRPr="00BA2378">
              <w:rPr>
                <w:rFonts w:ascii="TimesNewRomanPSMT" w:eastAsia="TimesNewRomanPSMT" w:hAnsi="TimesNewRomanPSMT" w:cs="TimesNewRomanPSMT"/>
                <w:color w:val="FF0000"/>
                <w:sz w:val="18"/>
                <w:szCs w:val="18"/>
              </w:rPr>
              <w:t xml:space="preserve">segments </w:t>
            </w:r>
            <w:r w:rsidRPr="00BA2378">
              <w:rPr>
                <w:rFonts w:ascii="TimesNewRomanPSMT" w:eastAsia="TimesNewRomanPSMT" w:hAnsi="TimesNewRomanPSMT" w:cs="TimesNewRomanPSMT" w:hint="eastAsia"/>
                <w:color w:val="FF0000"/>
                <w:sz w:val="18"/>
                <w:szCs w:val="18"/>
              </w:rPr>
              <w:t xml:space="preserve">of the HE-LTF </w:t>
            </w:r>
            <w:r w:rsidRPr="00BA2378">
              <w:rPr>
                <w:rFonts w:ascii="TimesNewRomanPSMT" w:eastAsia="TimesNewRomanPSMT" w:hAnsi="TimesNewRomanPSMT" w:cs="TimesNewRomanPSMT"/>
                <w:color w:val="FF0000"/>
                <w:sz w:val="18"/>
                <w:szCs w:val="18"/>
              </w:rPr>
              <w:t xml:space="preserve">field.  </w:t>
            </w:r>
          </w:p>
          <w:p w14:paraId="20981757" w14:textId="76EF1E89" w:rsidR="00190729" w:rsidRDefault="00190729" w:rsidP="00190729">
            <w:pPr>
              <w:pStyle w:val="NormalWeb"/>
              <w:rPr>
                <w:rFonts w:ascii="TimesNewRomanPSMT" w:eastAsia="TimesNewRomanPSMT" w:hAnsi="TimesNewRomanPSMT" w:cs="TimesNewRomanPSMT"/>
                <w:sz w:val="18"/>
                <w:szCs w:val="18"/>
              </w:rPr>
            </w:pPr>
            <w:r w:rsidRPr="00BA2378">
              <w:rPr>
                <w:rFonts w:ascii="TimesNewRomanPSMT" w:eastAsia="TimesNewRomanPSMT" w:hAnsi="TimesNewRomanPSMT" w:cs="TimesNewRomanPSMT" w:hint="eastAsia"/>
                <w:color w:val="FF0000"/>
                <w:sz w:val="18"/>
                <w:szCs w:val="18"/>
              </w:rPr>
              <w:t xml:space="preserve">Set to the number of </w:t>
            </w:r>
            <w:r w:rsidRPr="00BA2378">
              <w:rPr>
                <w:rFonts w:ascii="TimesNewRomanPSMT" w:eastAsia="TimesNewRomanPSMT" w:hAnsi="TimesNewRomanPSMT" w:cs="TimesNewRomanPSMT"/>
                <w:color w:val="FF0000"/>
                <w:sz w:val="18"/>
                <w:szCs w:val="18"/>
              </w:rPr>
              <w:t xml:space="preserve">segments </w:t>
            </w:r>
            <w:r w:rsidRPr="00BA2378">
              <w:rPr>
                <w:rFonts w:ascii="TimesNewRomanPSMT" w:eastAsia="TimesNewRomanPSMT" w:hAnsi="TimesNewRomanPSMT" w:cs="TimesNewRomanPSMT" w:hint="eastAsia"/>
                <w:color w:val="FF0000"/>
                <w:sz w:val="18"/>
                <w:szCs w:val="18"/>
              </w:rPr>
              <w:t>minus 1.</w:t>
            </w:r>
          </w:p>
        </w:tc>
        <w:tc>
          <w:tcPr>
            <w:tcW w:w="540" w:type="dxa"/>
          </w:tcPr>
          <w:p w14:paraId="05C41C5B" w14:textId="32F96894" w:rsidR="00190729" w:rsidRPr="00BA2378" w:rsidRDefault="00190729" w:rsidP="00190729">
            <w:pPr>
              <w:pStyle w:val="NormalWeb"/>
              <w:spacing w:before="0" w:beforeAutospacing="0" w:after="0" w:afterAutospacing="0"/>
              <w:rPr>
                <w:rFonts w:ascii="Arial" w:hAnsi="Arial" w:cs="Arial"/>
                <w:bCs/>
                <w:color w:val="FF0000"/>
                <w:sz w:val="20"/>
                <w:szCs w:val="20"/>
              </w:rPr>
            </w:pPr>
            <w:r w:rsidRPr="00BA2378">
              <w:rPr>
                <w:rFonts w:ascii="Arial" w:hAnsi="Arial" w:cs="Arial"/>
                <w:bCs/>
                <w:color w:val="FF0000"/>
                <w:sz w:val="20"/>
                <w:szCs w:val="20"/>
              </w:rPr>
              <w:t>Y</w:t>
            </w:r>
          </w:p>
        </w:tc>
        <w:tc>
          <w:tcPr>
            <w:tcW w:w="535" w:type="dxa"/>
          </w:tcPr>
          <w:p w14:paraId="4F8087EE" w14:textId="252DD59A" w:rsidR="00190729" w:rsidRPr="00BA2378" w:rsidRDefault="00190729" w:rsidP="00190729">
            <w:pPr>
              <w:pStyle w:val="NormalWeb"/>
              <w:spacing w:before="0" w:beforeAutospacing="0" w:after="0" w:afterAutospacing="0"/>
              <w:rPr>
                <w:rFonts w:ascii="Arial" w:hAnsi="Arial" w:cs="Arial"/>
                <w:bCs/>
                <w:color w:val="FF0000"/>
                <w:sz w:val="20"/>
                <w:szCs w:val="20"/>
              </w:rPr>
            </w:pPr>
            <w:r w:rsidRPr="00BA2378">
              <w:rPr>
                <w:rFonts w:ascii="Arial" w:hAnsi="Arial" w:cs="Arial"/>
                <w:bCs/>
                <w:color w:val="FF0000"/>
                <w:sz w:val="20"/>
                <w:szCs w:val="20"/>
              </w:rPr>
              <w:t>N</w:t>
            </w:r>
          </w:p>
        </w:tc>
      </w:tr>
      <w:tr w:rsidR="00190729" w14:paraId="7C49079D" w14:textId="77777777" w:rsidTr="006A375B">
        <w:tc>
          <w:tcPr>
            <w:tcW w:w="1165" w:type="dxa"/>
            <w:vMerge/>
          </w:tcPr>
          <w:p w14:paraId="34BCD0F1" w14:textId="77777777" w:rsidR="00190729" w:rsidRDefault="00190729" w:rsidP="00190729">
            <w:pPr>
              <w:pStyle w:val="NormalWeb"/>
              <w:spacing w:before="0" w:beforeAutospacing="0" w:after="0" w:afterAutospacing="0"/>
              <w:rPr>
                <w:rFonts w:ascii="Arial" w:hAnsi="Arial" w:cs="Arial"/>
                <w:b/>
                <w:bCs/>
                <w:sz w:val="20"/>
                <w:szCs w:val="20"/>
              </w:rPr>
            </w:pPr>
          </w:p>
        </w:tc>
        <w:tc>
          <w:tcPr>
            <w:tcW w:w="2724" w:type="dxa"/>
          </w:tcPr>
          <w:p w14:paraId="4AA89062" w14:textId="68553F4D" w:rsidR="00190729" w:rsidRDefault="00190729" w:rsidP="00190729">
            <w:pPr>
              <w:pStyle w:val="NormalWeb"/>
              <w:spacing w:before="0" w:beforeAutospacing="0" w:after="0" w:afterAutospacing="0"/>
              <w:rPr>
                <w:rFonts w:ascii="Arial" w:hAnsi="Arial" w:cs="Arial"/>
                <w:b/>
                <w:bCs/>
                <w:sz w:val="20"/>
                <w:szCs w:val="20"/>
              </w:rPr>
            </w:pPr>
            <w:r w:rsidRPr="00163B2C">
              <w:rPr>
                <w:rFonts w:ascii="TimesNewRomanPSMT" w:eastAsia="TimesNewRomanPSMT" w:hAnsi="TimesNewRomanPSMT" w:cs="TimesNewRomanPSMT" w:hint="eastAsia"/>
                <w:color w:val="000000" w:themeColor="text1"/>
                <w:sz w:val="18"/>
                <w:szCs w:val="18"/>
              </w:rPr>
              <w:t xml:space="preserve">Otherwise </w:t>
            </w:r>
          </w:p>
        </w:tc>
        <w:tc>
          <w:tcPr>
            <w:tcW w:w="5106" w:type="dxa"/>
          </w:tcPr>
          <w:p w14:paraId="296A5653" w14:textId="77777777" w:rsidR="00190729"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BF07EF">
              <w:rPr>
                <w:rFonts w:ascii="TimesNewRomanPSMT" w:eastAsia="TimesNewRomanPSMT" w:hAnsi="TimesNewRomanPSMT" w:cs="TimesNewRomanPSMT" w:hint="eastAsia"/>
                <w:strike/>
                <w:color w:val="FF0000"/>
                <w:sz w:val="18"/>
                <w:szCs w:val="18"/>
              </w:rPr>
              <w:t xml:space="preserve">See corresponding entry in Table 21-1 (TXVECTOR and RXVECTOR parameters). </w:t>
            </w:r>
          </w:p>
          <w:p w14:paraId="6F7E7076" w14:textId="77777777" w:rsidR="00190729"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p>
          <w:p w14:paraId="3FB7C97B" w14:textId="3462133C" w:rsidR="00190729" w:rsidRDefault="00190729" w:rsidP="00190729">
            <w:pPr>
              <w:pStyle w:val="NormalWeb"/>
              <w:spacing w:before="0" w:beforeAutospacing="0" w:after="0" w:afterAutospacing="0"/>
              <w:rPr>
                <w:rFonts w:ascii="Arial" w:hAnsi="Arial" w:cs="Arial"/>
                <w:b/>
                <w:bCs/>
                <w:sz w:val="20"/>
                <w:szCs w:val="20"/>
              </w:rPr>
            </w:pPr>
            <w:r w:rsidRPr="00163B2C">
              <w:rPr>
                <w:rFonts w:ascii="Arial" w:hAnsi="Arial" w:cs="Arial"/>
                <w:bCs/>
                <w:color w:val="FF0000"/>
                <w:sz w:val="20"/>
                <w:szCs w:val="20"/>
              </w:rPr>
              <w:t>Not present.</w:t>
            </w:r>
            <w:r>
              <w:rPr>
                <w:rFonts w:ascii="Arial" w:hAnsi="Arial" w:cs="Arial"/>
                <w:bCs/>
                <w:color w:val="FF0000"/>
                <w:sz w:val="20"/>
                <w:szCs w:val="20"/>
              </w:rPr>
              <w:t xml:space="preserve">   (#2356)</w:t>
            </w:r>
          </w:p>
        </w:tc>
        <w:tc>
          <w:tcPr>
            <w:tcW w:w="540" w:type="dxa"/>
          </w:tcPr>
          <w:p w14:paraId="08B95146" w14:textId="74B7F7A2" w:rsidR="00190729" w:rsidRPr="00163B2C" w:rsidRDefault="00190729" w:rsidP="00190729">
            <w:pPr>
              <w:pStyle w:val="NormalWeb"/>
              <w:spacing w:before="0" w:beforeAutospacing="0" w:after="0" w:afterAutospacing="0"/>
              <w:rPr>
                <w:rFonts w:ascii="Arial" w:hAnsi="Arial" w:cs="Arial"/>
                <w:bCs/>
                <w:sz w:val="20"/>
                <w:szCs w:val="20"/>
              </w:rPr>
            </w:pPr>
            <w:r w:rsidRPr="00163B2C">
              <w:rPr>
                <w:rFonts w:ascii="Arial" w:hAnsi="Arial" w:cs="Arial"/>
                <w:bCs/>
                <w:color w:val="FF0000"/>
                <w:sz w:val="20"/>
                <w:szCs w:val="20"/>
              </w:rPr>
              <w:t>N</w:t>
            </w:r>
          </w:p>
        </w:tc>
        <w:tc>
          <w:tcPr>
            <w:tcW w:w="535" w:type="dxa"/>
          </w:tcPr>
          <w:p w14:paraId="486F98E3" w14:textId="50A3F3E4" w:rsidR="00190729" w:rsidRPr="00163B2C" w:rsidRDefault="00190729" w:rsidP="00190729">
            <w:pPr>
              <w:pStyle w:val="NormalWeb"/>
              <w:spacing w:before="0" w:beforeAutospacing="0" w:after="0" w:afterAutospacing="0"/>
              <w:rPr>
                <w:rFonts w:ascii="Arial" w:hAnsi="Arial" w:cs="Arial"/>
                <w:bCs/>
                <w:sz w:val="20"/>
                <w:szCs w:val="20"/>
              </w:rPr>
            </w:pPr>
            <w:r w:rsidRPr="00163B2C">
              <w:rPr>
                <w:rFonts w:ascii="Arial" w:hAnsi="Arial" w:cs="Arial"/>
                <w:bCs/>
                <w:color w:val="FF0000"/>
                <w:sz w:val="20"/>
                <w:szCs w:val="20"/>
              </w:rPr>
              <w:t>N</w:t>
            </w:r>
          </w:p>
        </w:tc>
      </w:tr>
      <w:tr w:rsidR="00190729" w14:paraId="40FA2654" w14:textId="77777777" w:rsidTr="006A375B">
        <w:tc>
          <w:tcPr>
            <w:tcW w:w="1165" w:type="dxa"/>
            <w:vMerge w:val="restart"/>
          </w:tcPr>
          <w:p w14:paraId="293B57DD" w14:textId="77777777" w:rsidR="00190729" w:rsidRPr="00C5154B" w:rsidRDefault="00190729" w:rsidP="00190729">
            <w:pPr>
              <w:pStyle w:val="NormalWeb"/>
              <w:rPr>
                <w:color w:val="000000" w:themeColor="text1"/>
              </w:rPr>
            </w:pPr>
            <w:r w:rsidRPr="00C5154B">
              <w:rPr>
                <w:rFonts w:ascii="TimesNewRomanPSMT" w:eastAsia="TimesNewRomanPSMT" w:hAnsi="TimesNewRomanPSMT" w:cs="TimesNewRomanPSMT" w:hint="eastAsia"/>
                <w:color w:val="000000" w:themeColor="text1"/>
                <w:sz w:val="18"/>
                <w:szCs w:val="18"/>
              </w:rPr>
              <w:t xml:space="preserve">LTF_SEQUENCE </w:t>
            </w:r>
          </w:p>
          <w:p w14:paraId="18B6195C" w14:textId="77777777" w:rsidR="00190729" w:rsidRPr="00DD297B" w:rsidRDefault="00190729" w:rsidP="00190729">
            <w:pPr>
              <w:pStyle w:val="NormalWeb"/>
              <w:spacing w:before="0" w:beforeAutospacing="0" w:after="0" w:afterAutospacing="0"/>
              <w:rPr>
                <w:rFonts w:ascii="Arial" w:hAnsi="Arial" w:cs="Arial"/>
                <w:b/>
                <w:bCs/>
                <w:color w:val="FF0000"/>
                <w:sz w:val="20"/>
                <w:szCs w:val="20"/>
              </w:rPr>
            </w:pPr>
          </w:p>
        </w:tc>
        <w:tc>
          <w:tcPr>
            <w:tcW w:w="2724" w:type="dxa"/>
          </w:tcPr>
          <w:p w14:paraId="66E21EC8" w14:textId="77777777" w:rsidR="00190729" w:rsidRPr="002E50EB"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2E50EB">
              <w:rPr>
                <w:rFonts w:ascii="TimesNewRomanPSMT" w:eastAsia="TimesNewRomanPSMT" w:hAnsi="TimesNewRomanPSMT" w:cs="TimesNewRomanPSMT" w:hint="eastAsia"/>
                <w:strike/>
                <w:color w:val="FF0000"/>
                <w:sz w:val="18"/>
                <w:szCs w:val="18"/>
              </w:rPr>
              <w:t>FORMAT is either HE_SU or HE_TB and APEP_LENGTH is 0</w:t>
            </w:r>
          </w:p>
          <w:p w14:paraId="0BC3DC2A" w14:textId="77777777" w:rsidR="00190729" w:rsidRPr="002E50EB"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p>
          <w:p w14:paraId="1CF793B3" w14:textId="73E1F43F" w:rsidR="00190729" w:rsidRPr="00DD297B" w:rsidRDefault="00190729" w:rsidP="00190729">
            <w:pPr>
              <w:pStyle w:val="NormalWeb"/>
              <w:spacing w:before="0" w:beforeAutospacing="0" w:after="0" w:afterAutospacing="0"/>
              <w:rPr>
                <w:rFonts w:ascii="Arial" w:hAnsi="Arial" w:cs="Arial"/>
                <w:b/>
                <w:bCs/>
                <w:color w:val="FF0000"/>
                <w:sz w:val="20"/>
                <w:szCs w:val="20"/>
              </w:rPr>
            </w:pPr>
            <w:r w:rsidRPr="002E50EB">
              <w:rPr>
                <w:rFonts w:ascii="TimesNewRomanPSMT" w:eastAsia="TimesNewRomanPSMT" w:hAnsi="TimesNewRomanPSMT" w:cs="TimesNewRomanPSMT"/>
                <w:color w:val="FF0000"/>
                <w:sz w:val="18"/>
                <w:szCs w:val="18"/>
              </w:rPr>
              <w:lastRenderedPageBreak/>
              <w:t>FORMAT is HE_RANGING</w:t>
            </w:r>
            <w:r w:rsidRPr="002E50EB">
              <w:rPr>
                <w:rFonts w:ascii="TimesNewRomanPSMT" w:eastAsia="TimesNewRomanPSMT" w:hAnsi="TimesNewRomanPSMT" w:cs="TimesNewRomanPSMT" w:hint="eastAsia"/>
                <w:color w:val="FF0000"/>
                <w:sz w:val="18"/>
                <w:szCs w:val="18"/>
              </w:rPr>
              <w:t xml:space="preserve"> </w:t>
            </w:r>
            <w:r w:rsidRPr="002E50EB">
              <w:rPr>
                <w:rFonts w:ascii="TimesNewRomanPSMT" w:eastAsia="TimesNewRomanPSMT" w:hAnsi="TimesNewRomanPSMT" w:cs="TimesNewRomanPSMT"/>
                <w:color w:val="FF0000"/>
                <w:sz w:val="18"/>
                <w:szCs w:val="18"/>
              </w:rPr>
              <w:t xml:space="preserve">and </w:t>
            </w:r>
            <w:r w:rsidRPr="002E50EB">
              <w:rPr>
                <w:rFonts w:ascii="TimesNewRomanPSMT" w:eastAsia="TimesNewRomanPSMT" w:hAnsi="TimesNewRomanPSMT" w:cs="TimesNewRomanPSMT" w:hint="eastAsia"/>
                <w:color w:val="FF0000"/>
                <w:sz w:val="18"/>
                <w:szCs w:val="18"/>
              </w:rPr>
              <w:t>LTF_SEQUENCE is present</w:t>
            </w:r>
          </w:p>
        </w:tc>
        <w:tc>
          <w:tcPr>
            <w:tcW w:w="5106" w:type="dxa"/>
          </w:tcPr>
          <w:p w14:paraId="17A6E872" w14:textId="4218C5B6" w:rsidR="00190729" w:rsidRPr="00C5154B" w:rsidRDefault="00190729" w:rsidP="00190729">
            <w:pPr>
              <w:pStyle w:val="NormalWeb"/>
              <w:rPr>
                <w:color w:val="000000" w:themeColor="text1"/>
              </w:rPr>
            </w:pPr>
            <w:r w:rsidRPr="00C5154B">
              <w:rPr>
                <w:rFonts w:ascii="TimesNewRomanPSMT" w:eastAsia="TimesNewRomanPSMT" w:hAnsi="TimesNewRomanPSMT" w:cs="TimesNewRomanPSMT" w:hint="eastAsia"/>
                <w:color w:val="000000" w:themeColor="text1"/>
                <w:sz w:val="18"/>
                <w:szCs w:val="18"/>
              </w:rPr>
              <w:lastRenderedPageBreak/>
              <w:t>Indicates the LTF sequence generation information</w:t>
            </w:r>
            <w:r>
              <w:rPr>
                <w:rFonts w:ascii="TimesNewRomanPSMT" w:eastAsia="TimesNewRomanPSMT" w:hAnsi="TimesNewRomanPSMT" w:cs="TimesNewRomanPSMT"/>
                <w:color w:val="000000" w:themeColor="text1"/>
                <w:sz w:val="18"/>
                <w:szCs w:val="18"/>
              </w:rPr>
              <w:t xml:space="preserve"> </w:t>
            </w:r>
            <w:r>
              <w:rPr>
                <w:rFonts w:ascii="TimesNewRomanPSMT" w:eastAsia="TimesNewRomanPSMT" w:hAnsi="TimesNewRomanPSMT" w:cs="TimesNewRomanPSMT"/>
                <w:color w:val="FF0000"/>
                <w:sz w:val="18"/>
                <w:szCs w:val="18"/>
              </w:rPr>
              <w:t>for each user</w:t>
            </w:r>
            <w:r w:rsidRPr="00C5154B">
              <w:rPr>
                <w:rFonts w:ascii="TimesNewRomanPSMT" w:eastAsia="TimesNewRomanPSMT" w:hAnsi="TimesNewRomanPSMT" w:cs="TimesNewRomanPSMT" w:hint="eastAsia"/>
                <w:color w:val="000000" w:themeColor="text1"/>
                <w:sz w:val="18"/>
                <w:szCs w:val="18"/>
              </w:rPr>
              <w:t xml:space="preserve"> to generate the randomized LTF sequence used in the HE </w:t>
            </w:r>
            <w:proofErr w:type="gramStart"/>
            <w:r w:rsidRPr="00C5154B">
              <w:rPr>
                <w:rFonts w:ascii="TimesNewRomanPSMT" w:eastAsia="TimesNewRomanPSMT" w:hAnsi="TimesNewRomanPSMT" w:cs="TimesNewRomanPSMT" w:hint="eastAsia"/>
                <w:color w:val="000000" w:themeColor="text1"/>
                <w:sz w:val="18"/>
                <w:szCs w:val="18"/>
              </w:rPr>
              <w:t>Ranging</w:t>
            </w:r>
            <w:proofErr w:type="gramEnd"/>
            <w:r w:rsidRPr="00C5154B">
              <w:rPr>
                <w:rFonts w:ascii="TimesNewRomanPSMT" w:eastAsia="TimesNewRomanPSMT" w:hAnsi="TimesNewRomanPSMT" w:cs="TimesNewRomanPSMT" w:hint="eastAsia"/>
                <w:color w:val="000000" w:themeColor="text1"/>
                <w:sz w:val="18"/>
                <w:szCs w:val="18"/>
              </w:rPr>
              <w:t xml:space="preserve"> NDP </w:t>
            </w:r>
            <w:r w:rsidRPr="00A964F5">
              <w:rPr>
                <w:rFonts w:ascii="TimesNewRomanPSMT" w:eastAsia="TimesNewRomanPSMT" w:hAnsi="TimesNewRomanPSMT" w:cs="TimesNewRomanPSMT" w:hint="eastAsia"/>
                <w:strike/>
                <w:color w:val="FF0000"/>
                <w:sz w:val="18"/>
                <w:szCs w:val="18"/>
              </w:rPr>
              <w:t>and HE TB Ranging NDP</w:t>
            </w:r>
            <w:r w:rsidRPr="00C5154B">
              <w:rPr>
                <w:rFonts w:ascii="TimesNewRomanPSMT" w:eastAsia="TimesNewRomanPSMT" w:hAnsi="TimesNewRomanPSMT" w:cs="TimesNewRomanPSMT" w:hint="eastAsia"/>
                <w:color w:val="000000" w:themeColor="text1"/>
                <w:sz w:val="18"/>
                <w:szCs w:val="18"/>
              </w:rPr>
              <w:t xml:space="preserve">. </w:t>
            </w:r>
          </w:p>
          <w:p w14:paraId="60E9F31F" w14:textId="6537AA0B" w:rsidR="00190729" w:rsidRPr="00C5154B" w:rsidRDefault="00190729" w:rsidP="00190729">
            <w:pPr>
              <w:pStyle w:val="NormalWeb"/>
              <w:rPr>
                <w:color w:val="000000" w:themeColor="text1"/>
              </w:rPr>
            </w:pPr>
            <w:r w:rsidRPr="00C5154B">
              <w:rPr>
                <w:rFonts w:ascii="TimesNewRomanPSMT" w:eastAsia="TimesNewRomanPSMT" w:hAnsi="TimesNewRomanPSMT" w:cs="TimesNewRomanPSMT" w:hint="eastAsia"/>
                <w:color w:val="000000" w:themeColor="text1"/>
                <w:sz w:val="18"/>
                <w:szCs w:val="18"/>
              </w:rPr>
              <w:lastRenderedPageBreak/>
              <w:t xml:space="preserve">The LTF sequence generation information is defined in 9.4.2.251 (Secure LTF Parameters). </w:t>
            </w:r>
          </w:p>
        </w:tc>
        <w:tc>
          <w:tcPr>
            <w:tcW w:w="540" w:type="dxa"/>
          </w:tcPr>
          <w:p w14:paraId="41E0505E" w14:textId="7B9F539E" w:rsidR="00190729" w:rsidRDefault="00190729" w:rsidP="00190729">
            <w:pPr>
              <w:pStyle w:val="NormalWeb"/>
              <w:spacing w:before="0" w:beforeAutospacing="0" w:after="0" w:afterAutospacing="0"/>
              <w:rPr>
                <w:rFonts w:ascii="Arial" w:hAnsi="Arial" w:cs="Arial"/>
                <w:bCs/>
                <w:strike/>
                <w:color w:val="FF0000"/>
                <w:sz w:val="20"/>
                <w:szCs w:val="20"/>
              </w:rPr>
            </w:pPr>
            <w:r w:rsidRPr="00BA2378">
              <w:rPr>
                <w:rFonts w:ascii="Arial" w:hAnsi="Arial" w:cs="Arial"/>
                <w:bCs/>
                <w:strike/>
                <w:color w:val="FF0000"/>
                <w:sz w:val="20"/>
                <w:szCs w:val="20"/>
              </w:rPr>
              <w:lastRenderedPageBreak/>
              <w:t>O</w:t>
            </w:r>
          </w:p>
          <w:p w14:paraId="2A57D0B5" w14:textId="275B8959" w:rsidR="00190729" w:rsidRPr="00BA2378" w:rsidRDefault="00190729" w:rsidP="00190729">
            <w:pPr>
              <w:pStyle w:val="NormalWeb"/>
              <w:spacing w:before="0" w:beforeAutospacing="0" w:after="0" w:afterAutospacing="0"/>
              <w:rPr>
                <w:rFonts w:ascii="Arial" w:hAnsi="Arial" w:cs="Arial"/>
                <w:bCs/>
                <w:color w:val="FF0000"/>
                <w:sz w:val="20"/>
                <w:szCs w:val="20"/>
              </w:rPr>
            </w:pPr>
            <w:r w:rsidRPr="00BA2378">
              <w:rPr>
                <w:rFonts w:ascii="Arial" w:hAnsi="Arial" w:cs="Arial"/>
                <w:bCs/>
                <w:color w:val="FF0000"/>
                <w:sz w:val="20"/>
                <w:szCs w:val="20"/>
              </w:rPr>
              <w:t>MU</w:t>
            </w:r>
          </w:p>
          <w:p w14:paraId="24931387" w14:textId="77777777" w:rsidR="00190729" w:rsidRDefault="00190729" w:rsidP="00190729">
            <w:pPr>
              <w:rPr>
                <w:color w:val="000000" w:themeColor="text1"/>
              </w:rPr>
            </w:pPr>
          </w:p>
          <w:p w14:paraId="0A20D5D7" w14:textId="3D633B94" w:rsidR="00190729" w:rsidRPr="00C5154B" w:rsidRDefault="00190729" w:rsidP="00190729">
            <w:pPr>
              <w:rPr>
                <w:color w:val="000000" w:themeColor="text1"/>
              </w:rPr>
            </w:pPr>
          </w:p>
        </w:tc>
        <w:tc>
          <w:tcPr>
            <w:tcW w:w="535" w:type="dxa"/>
          </w:tcPr>
          <w:p w14:paraId="28B849F6" w14:textId="6EE9613D" w:rsidR="00190729" w:rsidRPr="00C5154B" w:rsidRDefault="00190729" w:rsidP="00190729">
            <w:pPr>
              <w:pStyle w:val="NormalWeb"/>
              <w:spacing w:before="0" w:beforeAutospacing="0" w:after="0" w:afterAutospacing="0"/>
              <w:rPr>
                <w:rFonts w:ascii="Arial" w:hAnsi="Arial" w:cs="Arial"/>
                <w:bCs/>
                <w:color w:val="000000" w:themeColor="text1"/>
                <w:sz w:val="20"/>
                <w:szCs w:val="20"/>
              </w:rPr>
            </w:pPr>
            <w:r w:rsidRPr="00C5154B">
              <w:rPr>
                <w:rFonts w:ascii="Arial" w:hAnsi="Arial" w:cs="Arial"/>
                <w:bCs/>
                <w:color w:val="000000" w:themeColor="text1"/>
                <w:sz w:val="20"/>
                <w:szCs w:val="20"/>
              </w:rPr>
              <w:t>N</w:t>
            </w:r>
          </w:p>
        </w:tc>
      </w:tr>
      <w:tr w:rsidR="00190729" w14:paraId="28166A2B" w14:textId="77777777" w:rsidTr="006A375B">
        <w:tc>
          <w:tcPr>
            <w:tcW w:w="1165" w:type="dxa"/>
            <w:vMerge/>
          </w:tcPr>
          <w:p w14:paraId="699162E6" w14:textId="77777777" w:rsidR="00190729" w:rsidRPr="00C5154B" w:rsidRDefault="00190729" w:rsidP="00190729">
            <w:pPr>
              <w:pStyle w:val="NormalWeb"/>
              <w:rPr>
                <w:rFonts w:ascii="TimesNewRomanPSMT" w:eastAsia="TimesNewRomanPSMT" w:hAnsi="TimesNewRomanPSMT" w:cs="TimesNewRomanPSMT"/>
                <w:color w:val="000000" w:themeColor="text1"/>
                <w:sz w:val="18"/>
                <w:szCs w:val="18"/>
              </w:rPr>
            </w:pPr>
          </w:p>
        </w:tc>
        <w:tc>
          <w:tcPr>
            <w:tcW w:w="2724" w:type="dxa"/>
          </w:tcPr>
          <w:p w14:paraId="5DB4C523" w14:textId="77777777" w:rsidR="00190729" w:rsidRDefault="00190729" w:rsidP="00190729">
            <w:pPr>
              <w:pStyle w:val="NormalWeb"/>
              <w:spacing w:before="0" w:beforeAutospacing="0" w:after="0" w:afterAutospacing="0"/>
              <w:rPr>
                <w:rFonts w:ascii="TimesNewRomanPSMT" w:eastAsia="TimesNewRomanPSMT" w:hAnsi="TimesNewRomanPSMT" w:cs="TimesNewRomanPSMT"/>
                <w:color w:val="FF0000"/>
                <w:sz w:val="18"/>
                <w:szCs w:val="18"/>
              </w:rPr>
            </w:pPr>
            <w:r w:rsidRPr="008022E6">
              <w:rPr>
                <w:rFonts w:ascii="TimesNewRomanPSMT" w:eastAsia="TimesNewRomanPSMT" w:hAnsi="TimesNewRomanPSMT" w:cs="TimesNewRomanPSMT"/>
                <w:color w:val="FF0000"/>
                <w:sz w:val="18"/>
                <w:szCs w:val="18"/>
              </w:rPr>
              <w:t>F</w:t>
            </w:r>
            <w:r>
              <w:rPr>
                <w:rFonts w:ascii="TimesNewRomanPSMT" w:eastAsia="TimesNewRomanPSMT" w:hAnsi="TimesNewRomanPSMT" w:cs="TimesNewRomanPSMT"/>
                <w:color w:val="FF0000"/>
                <w:sz w:val="18"/>
                <w:szCs w:val="18"/>
              </w:rPr>
              <w:t xml:space="preserve">ORMAT is HE_RANGING </w:t>
            </w:r>
            <w:r w:rsidRPr="002E50EB">
              <w:rPr>
                <w:rFonts w:ascii="TimesNewRomanPSMT" w:eastAsia="TimesNewRomanPSMT" w:hAnsi="TimesNewRomanPSMT" w:cs="TimesNewRomanPSMT"/>
                <w:color w:val="FF0000"/>
                <w:sz w:val="18"/>
                <w:szCs w:val="18"/>
              </w:rPr>
              <w:t xml:space="preserve">and </w:t>
            </w:r>
            <w:r w:rsidRPr="002E50EB">
              <w:rPr>
                <w:rFonts w:ascii="TimesNewRomanPSMT" w:eastAsia="TimesNewRomanPSMT" w:hAnsi="TimesNewRomanPSMT" w:cs="TimesNewRomanPSMT" w:hint="eastAsia"/>
                <w:color w:val="FF0000"/>
                <w:sz w:val="18"/>
                <w:szCs w:val="18"/>
              </w:rPr>
              <w:t xml:space="preserve">LTF_SEQUENCE is </w:t>
            </w:r>
            <w:r>
              <w:rPr>
                <w:rFonts w:ascii="TimesNewRomanPSMT" w:eastAsia="TimesNewRomanPSMT" w:hAnsi="TimesNewRomanPSMT" w:cs="TimesNewRomanPSMT"/>
                <w:color w:val="FF0000"/>
                <w:sz w:val="18"/>
                <w:szCs w:val="18"/>
              </w:rPr>
              <w:t xml:space="preserve">not </w:t>
            </w:r>
            <w:r w:rsidRPr="002E50EB">
              <w:rPr>
                <w:rFonts w:ascii="TimesNewRomanPSMT" w:eastAsia="TimesNewRomanPSMT" w:hAnsi="TimesNewRomanPSMT" w:cs="TimesNewRomanPSMT" w:hint="eastAsia"/>
                <w:color w:val="FF0000"/>
                <w:sz w:val="18"/>
                <w:szCs w:val="18"/>
              </w:rPr>
              <w:t>present</w:t>
            </w:r>
            <w:r>
              <w:rPr>
                <w:rFonts w:ascii="TimesNewRomanPSMT" w:eastAsia="TimesNewRomanPSMT" w:hAnsi="TimesNewRomanPSMT" w:cs="TimesNewRomanPSMT"/>
                <w:color w:val="FF0000"/>
                <w:sz w:val="18"/>
                <w:szCs w:val="18"/>
              </w:rPr>
              <w:t xml:space="preserve"> or </w:t>
            </w:r>
          </w:p>
          <w:p w14:paraId="098C0F23" w14:textId="12157EF9" w:rsidR="00190729" w:rsidRPr="00C5154B" w:rsidRDefault="00190729" w:rsidP="00190729">
            <w:pPr>
              <w:pStyle w:val="NormalWeb"/>
              <w:spacing w:before="0" w:beforeAutospacing="0" w:after="0" w:afterAutospacing="0"/>
              <w:rPr>
                <w:rFonts w:ascii="TimesNewRomanPSMT" w:eastAsia="TimesNewRomanPSMT" w:hAnsi="TimesNewRomanPSMT" w:cs="TimesNewRomanPSMT"/>
                <w:strike/>
                <w:color w:val="FF0000"/>
                <w:sz w:val="18"/>
                <w:szCs w:val="18"/>
              </w:rPr>
            </w:pPr>
            <w:r w:rsidRPr="008022E6">
              <w:rPr>
                <w:rFonts w:ascii="TimesNewRomanPSMT" w:eastAsia="TimesNewRomanPSMT" w:hAnsi="TimesNewRomanPSMT" w:cs="TimesNewRomanPSMT"/>
                <w:color w:val="FF0000"/>
                <w:sz w:val="18"/>
                <w:szCs w:val="18"/>
              </w:rPr>
              <w:t>F</w:t>
            </w:r>
            <w:r>
              <w:rPr>
                <w:rFonts w:ascii="TimesNewRomanPSMT" w:eastAsia="TimesNewRomanPSMT" w:hAnsi="TimesNewRomanPSMT" w:cs="TimesNewRomanPSMT"/>
                <w:color w:val="FF0000"/>
                <w:sz w:val="18"/>
                <w:szCs w:val="18"/>
              </w:rPr>
              <w:t>ORMAT is HE_TB_RANGING</w:t>
            </w:r>
          </w:p>
        </w:tc>
        <w:tc>
          <w:tcPr>
            <w:tcW w:w="5106" w:type="dxa"/>
          </w:tcPr>
          <w:p w14:paraId="1F552629" w14:textId="77777777" w:rsidR="00190729" w:rsidRPr="00BA2378" w:rsidRDefault="00190729" w:rsidP="00190729">
            <w:pPr>
              <w:pStyle w:val="NormalWeb"/>
              <w:rPr>
                <w:color w:val="FF0000"/>
              </w:rPr>
            </w:pPr>
            <w:r w:rsidRPr="00BA2378">
              <w:rPr>
                <w:rFonts w:ascii="TimesNewRomanPSMT" w:eastAsia="TimesNewRomanPSMT" w:hAnsi="TimesNewRomanPSMT" w:cs="TimesNewRomanPSMT" w:hint="eastAsia"/>
                <w:color w:val="FF0000"/>
                <w:sz w:val="18"/>
                <w:szCs w:val="18"/>
              </w:rPr>
              <w:t xml:space="preserve">Indicates the LTF sequence generation information to generate the randomized LTF sequence used in the HE </w:t>
            </w:r>
            <w:proofErr w:type="gramStart"/>
            <w:r w:rsidRPr="00BA2378">
              <w:rPr>
                <w:rFonts w:ascii="TimesNewRomanPSMT" w:eastAsia="TimesNewRomanPSMT" w:hAnsi="TimesNewRomanPSMT" w:cs="TimesNewRomanPSMT" w:hint="eastAsia"/>
                <w:color w:val="FF0000"/>
                <w:sz w:val="18"/>
                <w:szCs w:val="18"/>
              </w:rPr>
              <w:t>Ranging</w:t>
            </w:r>
            <w:proofErr w:type="gramEnd"/>
            <w:r w:rsidRPr="00BA2378">
              <w:rPr>
                <w:rFonts w:ascii="TimesNewRomanPSMT" w:eastAsia="TimesNewRomanPSMT" w:hAnsi="TimesNewRomanPSMT" w:cs="TimesNewRomanPSMT" w:hint="eastAsia"/>
                <w:color w:val="FF0000"/>
                <w:sz w:val="18"/>
                <w:szCs w:val="18"/>
              </w:rPr>
              <w:t xml:space="preserve"> NDP and HE TB Ranging NDP. </w:t>
            </w:r>
          </w:p>
          <w:p w14:paraId="5D2D75AC" w14:textId="20A5C458" w:rsidR="00190729" w:rsidRPr="00C5154B" w:rsidRDefault="00190729" w:rsidP="00190729">
            <w:pPr>
              <w:pStyle w:val="NormalWeb"/>
              <w:rPr>
                <w:rFonts w:ascii="TimesNewRomanPSMT" w:eastAsia="TimesNewRomanPSMT" w:hAnsi="TimesNewRomanPSMT" w:cs="TimesNewRomanPSMT"/>
                <w:color w:val="000000" w:themeColor="text1"/>
                <w:sz w:val="18"/>
                <w:szCs w:val="18"/>
              </w:rPr>
            </w:pPr>
            <w:r w:rsidRPr="00BA2378">
              <w:rPr>
                <w:rFonts w:ascii="TimesNewRomanPSMT" w:eastAsia="TimesNewRomanPSMT" w:hAnsi="TimesNewRomanPSMT" w:cs="TimesNewRomanPSMT" w:hint="eastAsia"/>
                <w:color w:val="FF0000"/>
                <w:sz w:val="18"/>
                <w:szCs w:val="18"/>
              </w:rPr>
              <w:t>The LTF sequence generation information is defined in 9.4.2.251 (Secure LTF Parameters).</w:t>
            </w:r>
          </w:p>
        </w:tc>
        <w:tc>
          <w:tcPr>
            <w:tcW w:w="540" w:type="dxa"/>
          </w:tcPr>
          <w:p w14:paraId="34083E06" w14:textId="521C1893" w:rsidR="00190729" w:rsidRPr="00A964F5" w:rsidRDefault="00190729" w:rsidP="00190729">
            <w:pPr>
              <w:pStyle w:val="NormalWeb"/>
              <w:spacing w:before="0" w:beforeAutospacing="0" w:after="0" w:afterAutospacing="0"/>
              <w:rPr>
                <w:rFonts w:ascii="Arial" w:hAnsi="Arial" w:cs="Arial"/>
                <w:bCs/>
                <w:color w:val="FF0000"/>
                <w:sz w:val="20"/>
                <w:szCs w:val="20"/>
              </w:rPr>
            </w:pPr>
            <w:r w:rsidRPr="00A964F5">
              <w:rPr>
                <w:rFonts w:ascii="Arial" w:hAnsi="Arial" w:cs="Arial"/>
                <w:bCs/>
                <w:color w:val="FF0000"/>
                <w:sz w:val="20"/>
                <w:szCs w:val="20"/>
              </w:rPr>
              <w:t>Y</w:t>
            </w:r>
          </w:p>
        </w:tc>
        <w:tc>
          <w:tcPr>
            <w:tcW w:w="535" w:type="dxa"/>
          </w:tcPr>
          <w:p w14:paraId="3B402D4B" w14:textId="1AE7AC0D" w:rsidR="00190729" w:rsidRPr="00A964F5" w:rsidRDefault="00190729" w:rsidP="00190729">
            <w:pPr>
              <w:pStyle w:val="NormalWeb"/>
              <w:spacing w:before="0" w:beforeAutospacing="0" w:after="0" w:afterAutospacing="0"/>
              <w:rPr>
                <w:rFonts w:ascii="Arial" w:hAnsi="Arial" w:cs="Arial"/>
                <w:bCs/>
                <w:color w:val="FF0000"/>
                <w:sz w:val="20"/>
                <w:szCs w:val="20"/>
              </w:rPr>
            </w:pPr>
            <w:r w:rsidRPr="00A964F5">
              <w:rPr>
                <w:rFonts w:ascii="Arial" w:hAnsi="Arial" w:cs="Arial"/>
                <w:bCs/>
                <w:color w:val="FF0000"/>
                <w:sz w:val="20"/>
                <w:szCs w:val="20"/>
              </w:rPr>
              <w:t>N</w:t>
            </w:r>
          </w:p>
        </w:tc>
      </w:tr>
      <w:tr w:rsidR="00190729" w14:paraId="6244852B" w14:textId="77777777" w:rsidTr="006A375B">
        <w:tc>
          <w:tcPr>
            <w:tcW w:w="1165" w:type="dxa"/>
            <w:vMerge/>
          </w:tcPr>
          <w:p w14:paraId="07937015" w14:textId="77777777" w:rsidR="00190729" w:rsidRPr="00DD297B" w:rsidRDefault="00190729" w:rsidP="00190729">
            <w:pPr>
              <w:pStyle w:val="NormalWeb"/>
              <w:spacing w:before="0" w:beforeAutospacing="0" w:after="0" w:afterAutospacing="0"/>
              <w:rPr>
                <w:rFonts w:ascii="Arial" w:hAnsi="Arial" w:cs="Arial"/>
                <w:b/>
                <w:bCs/>
                <w:color w:val="FF0000"/>
                <w:sz w:val="20"/>
                <w:szCs w:val="20"/>
              </w:rPr>
            </w:pPr>
          </w:p>
        </w:tc>
        <w:tc>
          <w:tcPr>
            <w:tcW w:w="2724" w:type="dxa"/>
          </w:tcPr>
          <w:p w14:paraId="3E3F9804" w14:textId="7EDA70E4" w:rsidR="00190729" w:rsidRPr="00C5154B" w:rsidRDefault="00190729" w:rsidP="00190729">
            <w:pPr>
              <w:pStyle w:val="NormalWeb"/>
              <w:rPr>
                <w:color w:val="000000" w:themeColor="text1"/>
              </w:rPr>
            </w:pPr>
            <w:r w:rsidRPr="00C5154B">
              <w:rPr>
                <w:rFonts w:ascii="TimesNewRomanPSMT" w:eastAsia="TimesNewRomanPSMT" w:hAnsi="TimesNewRomanPSMT" w:cs="TimesNewRomanPSMT" w:hint="eastAsia"/>
                <w:color w:val="000000" w:themeColor="text1"/>
                <w:sz w:val="18"/>
                <w:szCs w:val="18"/>
              </w:rPr>
              <w:t>Otherwise</w:t>
            </w:r>
          </w:p>
        </w:tc>
        <w:tc>
          <w:tcPr>
            <w:tcW w:w="5106" w:type="dxa"/>
          </w:tcPr>
          <w:p w14:paraId="28B7A8BF" w14:textId="6A544D2F" w:rsidR="00190729" w:rsidRPr="00C5154B" w:rsidRDefault="00190729" w:rsidP="00190729">
            <w:pPr>
              <w:pStyle w:val="NormalWeb"/>
              <w:rPr>
                <w:color w:val="000000" w:themeColor="text1"/>
              </w:rPr>
            </w:pPr>
            <w:r w:rsidRPr="00C5154B">
              <w:rPr>
                <w:rFonts w:ascii="TimesNewRomanPSMT" w:eastAsia="TimesNewRomanPSMT" w:hAnsi="TimesNewRomanPSMT" w:cs="TimesNewRomanPSMT" w:hint="eastAsia"/>
                <w:color w:val="000000" w:themeColor="text1"/>
                <w:sz w:val="18"/>
                <w:szCs w:val="18"/>
              </w:rPr>
              <w:t>Not present</w:t>
            </w:r>
          </w:p>
        </w:tc>
        <w:tc>
          <w:tcPr>
            <w:tcW w:w="540" w:type="dxa"/>
          </w:tcPr>
          <w:p w14:paraId="28D17251" w14:textId="799B07B6" w:rsidR="00190729" w:rsidRPr="00C5154B" w:rsidRDefault="00190729" w:rsidP="00190729">
            <w:pPr>
              <w:pStyle w:val="NormalWeb"/>
              <w:spacing w:before="0" w:beforeAutospacing="0" w:after="0" w:afterAutospacing="0"/>
              <w:rPr>
                <w:rFonts w:ascii="Arial" w:hAnsi="Arial" w:cs="Arial"/>
                <w:bCs/>
                <w:color w:val="000000" w:themeColor="text1"/>
                <w:sz w:val="20"/>
                <w:szCs w:val="20"/>
              </w:rPr>
            </w:pPr>
            <w:r w:rsidRPr="00C5154B">
              <w:rPr>
                <w:rFonts w:ascii="Arial" w:hAnsi="Arial" w:cs="Arial"/>
                <w:bCs/>
                <w:color w:val="000000" w:themeColor="text1"/>
                <w:sz w:val="20"/>
                <w:szCs w:val="20"/>
              </w:rPr>
              <w:t>N</w:t>
            </w:r>
          </w:p>
        </w:tc>
        <w:tc>
          <w:tcPr>
            <w:tcW w:w="535" w:type="dxa"/>
          </w:tcPr>
          <w:p w14:paraId="061B597B" w14:textId="4DF305AF" w:rsidR="00190729" w:rsidRPr="00C5154B" w:rsidRDefault="00190729" w:rsidP="00190729">
            <w:pPr>
              <w:pStyle w:val="NormalWeb"/>
              <w:spacing w:before="0" w:beforeAutospacing="0" w:after="0" w:afterAutospacing="0"/>
              <w:rPr>
                <w:rFonts w:ascii="Arial" w:hAnsi="Arial" w:cs="Arial"/>
                <w:bCs/>
                <w:color w:val="000000" w:themeColor="text1"/>
                <w:sz w:val="20"/>
                <w:szCs w:val="20"/>
              </w:rPr>
            </w:pPr>
            <w:r w:rsidRPr="00C5154B">
              <w:rPr>
                <w:rFonts w:ascii="Arial" w:hAnsi="Arial" w:cs="Arial"/>
                <w:bCs/>
                <w:color w:val="000000" w:themeColor="text1"/>
                <w:sz w:val="20"/>
                <w:szCs w:val="20"/>
              </w:rPr>
              <w:t>N</w:t>
            </w:r>
          </w:p>
        </w:tc>
      </w:tr>
      <w:tr w:rsidR="00190729" w14:paraId="0720AD9C" w14:textId="77777777" w:rsidTr="006A375B">
        <w:tc>
          <w:tcPr>
            <w:tcW w:w="1165" w:type="dxa"/>
            <w:vMerge w:val="restart"/>
          </w:tcPr>
          <w:p w14:paraId="2AFEE6B6" w14:textId="31716B60"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APEP_LENGTH</w:t>
            </w:r>
          </w:p>
          <w:p w14:paraId="61C95822" w14:textId="77777777" w:rsidR="00190729" w:rsidRPr="00E111D3"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4AA9509A" w14:textId="77777777"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 xml:space="preserve">FORMAT is HE_SU or HE_ER_SU </w:t>
            </w:r>
          </w:p>
          <w:p w14:paraId="0446EB65" w14:textId="77777777" w:rsidR="00190729" w:rsidRPr="00E111D3" w:rsidRDefault="00190729" w:rsidP="00190729">
            <w:pPr>
              <w:pStyle w:val="NormalWeb"/>
              <w:spacing w:before="0" w:beforeAutospacing="0" w:after="0" w:afterAutospacing="0"/>
              <w:rPr>
                <w:rFonts w:ascii="Arial" w:hAnsi="Arial" w:cs="Arial"/>
                <w:b/>
                <w:bCs/>
                <w:strike/>
                <w:color w:val="FF0000"/>
                <w:sz w:val="20"/>
                <w:szCs w:val="20"/>
              </w:rPr>
            </w:pPr>
          </w:p>
        </w:tc>
        <w:tc>
          <w:tcPr>
            <w:tcW w:w="5106" w:type="dxa"/>
            <w:vMerge w:val="restart"/>
          </w:tcPr>
          <w:p w14:paraId="33A29744" w14:textId="77777777"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 xml:space="preserve">Integer </w:t>
            </w:r>
          </w:p>
          <w:p w14:paraId="7F91CD1D" w14:textId="77777777"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 xml:space="preserve">If 0 and FORMAT </w:t>
            </w:r>
            <w:proofErr w:type="gramStart"/>
            <w:r w:rsidRPr="00E111D3">
              <w:rPr>
                <w:rFonts w:ascii="TimesNewRomanPSMT" w:eastAsia="TimesNewRomanPSMT" w:hAnsi="TimesNewRomanPSMT" w:cs="TimesNewRomanPSMT" w:hint="eastAsia"/>
                <w:strike/>
                <w:color w:val="FF0000"/>
                <w:sz w:val="18"/>
                <w:szCs w:val="18"/>
              </w:rPr>
              <w:t>is</w:t>
            </w:r>
            <w:proofErr w:type="gramEnd"/>
            <w:r w:rsidRPr="00E111D3">
              <w:rPr>
                <w:rFonts w:ascii="TimesNewRomanPSMT" w:eastAsia="TimesNewRomanPSMT" w:hAnsi="TimesNewRomanPSMT" w:cs="TimesNewRomanPSMT" w:hint="eastAsia"/>
                <w:strike/>
                <w:color w:val="FF0000"/>
                <w:sz w:val="18"/>
                <w:szCs w:val="18"/>
              </w:rPr>
              <w:t xml:space="preserve"> HE_SU, indicates an HE sounding NDP or HE Ranging NDP. If 0 and FORMAT </w:t>
            </w:r>
            <w:proofErr w:type="gramStart"/>
            <w:r w:rsidRPr="00E111D3">
              <w:rPr>
                <w:rFonts w:ascii="TimesNewRomanPSMT" w:eastAsia="TimesNewRomanPSMT" w:hAnsi="TimesNewRomanPSMT" w:cs="TimesNewRomanPSMT" w:hint="eastAsia"/>
                <w:strike/>
                <w:color w:val="FF0000"/>
                <w:sz w:val="18"/>
                <w:szCs w:val="18"/>
              </w:rPr>
              <w:t>is</w:t>
            </w:r>
            <w:proofErr w:type="gramEnd"/>
            <w:r w:rsidRPr="00E111D3">
              <w:rPr>
                <w:rFonts w:ascii="TimesNewRomanPSMT" w:eastAsia="TimesNewRomanPSMT" w:hAnsi="TimesNewRomanPSMT" w:cs="TimesNewRomanPSMT" w:hint="eastAsia"/>
                <w:strike/>
                <w:color w:val="FF0000"/>
                <w:sz w:val="18"/>
                <w:szCs w:val="18"/>
              </w:rPr>
              <w:t xml:space="preserve"> HE_TB, indicates HE TB Ranging NDP. </w:t>
            </w:r>
          </w:p>
          <w:p w14:paraId="2FC12968" w14:textId="5431BC37"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 xml:space="preserve">Otherwise, indicates the number of octets in the range 1 to </w:t>
            </w:r>
            <w:proofErr w:type="spellStart"/>
            <w:r w:rsidRPr="00E111D3">
              <w:rPr>
                <w:rFonts w:ascii="TimesNewRomanPSMT" w:eastAsia="TimesNewRomanPSMT" w:hAnsi="TimesNewRomanPSMT" w:cs="TimesNewRomanPSMT" w:hint="eastAsia"/>
                <w:strike/>
                <w:color w:val="FF0000"/>
                <w:sz w:val="18"/>
                <w:szCs w:val="18"/>
              </w:rPr>
              <w:t>aPSDUMaxLength</w:t>
            </w:r>
            <w:proofErr w:type="spellEnd"/>
            <w:r w:rsidRPr="00E111D3">
              <w:rPr>
                <w:rFonts w:ascii="TimesNewRomanPSMT" w:eastAsia="TimesNewRomanPSMT" w:hAnsi="TimesNewRomanPSMT" w:cs="TimesNewRomanPSMT" w:hint="eastAsia"/>
                <w:strike/>
                <w:color w:val="FF0000"/>
                <w:sz w:val="18"/>
                <w:szCs w:val="18"/>
              </w:rPr>
              <w:t xml:space="preserve"> in the A-MPDU pre-EOF padding (see Table 28-51 (HE PHY characteristics)) that is carried in the PSDU. </w:t>
            </w:r>
          </w:p>
        </w:tc>
        <w:tc>
          <w:tcPr>
            <w:tcW w:w="540" w:type="dxa"/>
          </w:tcPr>
          <w:p w14:paraId="0EDC1280" w14:textId="789E399B" w:rsidR="00190729" w:rsidRPr="00E111D3" w:rsidRDefault="00190729" w:rsidP="00190729">
            <w:pPr>
              <w:pStyle w:val="NormalWeb"/>
              <w:rPr>
                <w:strike/>
                <w:color w:val="FF0000"/>
              </w:rPr>
            </w:pPr>
            <w:r w:rsidRPr="00E111D3">
              <w:rPr>
                <w:rFonts w:ascii="TimesNewRomanPSMT" w:eastAsia="TimesNewRomanPSMT" w:hAnsi="TimesNewRomanPSMT" w:cs="TimesNewRomanPSMT"/>
                <w:strike/>
                <w:color w:val="FF0000"/>
                <w:sz w:val="18"/>
                <w:szCs w:val="18"/>
              </w:rPr>
              <w:t>Y</w:t>
            </w:r>
          </w:p>
          <w:p w14:paraId="205E3899" w14:textId="77777777" w:rsidR="00190729" w:rsidRPr="00E111D3" w:rsidRDefault="00190729" w:rsidP="00190729">
            <w:pPr>
              <w:pStyle w:val="NormalWeb"/>
              <w:spacing w:before="0" w:beforeAutospacing="0" w:after="0" w:afterAutospacing="0"/>
              <w:rPr>
                <w:rFonts w:ascii="Arial" w:hAnsi="Arial" w:cs="Arial"/>
                <w:bCs/>
                <w:strike/>
                <w:color w:val="FF0000"/>
                <w:sz w:val="20"/>
                <w:szCs w:val="20"/>
              </w:rPr>
            </w:pPr>
          </w:p>
        </w:tc>
        <w:tc>
          <w:tcPr>
            <w:tcW w:w="535" w:type="dxa"/>
            <w:vMerge w:val="restart"/>
          </w:tcPr>
          <w:p w14:paraId="6E4D6993" w14:textId="77777777"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 xml:space="preserve">N </w:t>
            </w:r>
          </w:p>
          <w:p w14:paraId="59AE19CD" w14:textId="77777777" w:rsidR="00190729" w:rsidRPr="00E111D3" w:rsidRDefault="00190729" w:rsidP="00190729">
            <w:pPr>
              <w:pStyle w:val="NormalWeb"/>
              <w:spacing w:before="0" w:beforeAutospacing="0" w:after="0" w:afterAutospacing="0"/>
              <w:rPr>
                <w:rFonts w:ascii="Arial" w:hAnsi="Arial" w:cs="Arial"/>
                <w:bCs/>
                <w:strike/>
                <w:color w:val="FF0000"/>
                <w:sz w:val="20"/>
                <w:szCs w:val="20"/>
              </w:rPr>
            </w:pPr>
          </w:p>
        </w:tc>
      </w:tr>
      <w:tr w:rsidR="00190729" w14:paraId="177CA091" w14:textId="77777777" w:rsidTr="006A375B">
        <w:tc>
          <w:tcPr>
            <w:tcW w:w="1165" w:type="dxa"/>
            <w:vMerge/>
          </w:tcPr>
          <w:p w14:paraId="75536C08" w14:textId="77777777" w:rsidR="00190729" w:rsidRPr="00E111D3"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1C645483" w14:textId="35399430"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 xml:space="preserve">FORMAT is HE_MU or HE_TB </w:t>
            </w:r>
          </w:p>
        </w:tc>
        <w:tc>
          <w:tcPr>
            <w:tcW w:w="5106" w:type="dxa"/>
            <w:vMerge/>
          </w:tcPr>
          <w:p w14:paraId="500AE4C1" w14:textId="77777777" w:rsidR="00190729" w:rsidRPr="00E111D3" w:rsidRDefault="00190729" w:rsidP="00190729">
            <w:pPr>
              <w:pStyle w:val="NormalWeb"/>
              <w:spacing w:before="0" w:beforeAutospacing="0" w:after="0" w:afterAutospacing="0"/>
              <w:rPr>
                <w:rFonts w:ascii="Arial" w:hAnsi="Arial" w:cs="Arial"/>
                <w:b/>
                <w:bCs/>
                <w:strike/>
                <w:color w:val="FF0000"/>
                <w:sz w:val="20"/>
                <w:szCs w:val="20"/>
              </w:rPr>
            </w:pPr>
          </w:p>
        </w:tc>
        <w:tc>
          <w:tcPr>
            <w:tcW w:w="540" w:type="dxa"/>
          </w:tcPr>
          <w:p w14:paraId="4CF69EAC" w14:textId="75EF52E5"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M</w:t>
            </w:r>
            <w:r w:rsidRPr="00E111D3">
              <w:rPr>
                <w:rFonts w:ascii="TimesNewRomanPSMT" w:eastAsia="TimesNewRomanPSMT" w:hAnsi="TimesNewRomanPSMT" w:cs="TimesNewRomanPSMT"/>
                <w:strike/>
                <w:color w:val="FF0000"/>
                <w:sz w:val="18"/>
                <w:szCs w:val="18"/>
              </w:rPr>
              <w:t>U</w:t>
            </w:r>
          </w:p>
        </w:tc>
        <w:tc>
          <w:tcPr>
            <w:tcW w:w="535" w:type="dxa"/>
            <w:vMerge/>
          </w:tcPr>
          <w:p w14:paraId="2C320F2B" w14:textId="6340C5D1" w:rsidR="00190729" w:rsidRPr="00E111D3" w:rsidRDefault="00190729" w:rsidP="00190729">
            <w:pPr>
              <w:pStyle w:val="NormalWeb"/>
              <w:spacing w:before="0" w:beforeAutospacing="0" w:after="0" w:afterAutospacing="0"/>
              <w:rPr>
                <w:rFonts w:ascii="Arial" w:hAnsi="Arial" w:cs="Arial"/>
                <w:bCs/>
                <w:strike/>
                <w:color w:val="FF0000"/>
                <w:sz w:val="20"/>
                <w:szCs w:val="20"/>
              </w:rPr>
            </w:pPr>
          </w:p>
        </w:tc>
      </w:tr>
      <w:tr w:rsidR="00190729" w14:paraId="12C08F05" w14:textId="77777777" w:rsidTr="006A375B">
        <w:tc>
          <w:tcPr>
            <w:tcW w:w="1165" w:type="dxa"/>
            <w:vMerge/>
          </w:tcPr>
          <w:p w14:paraId="77B80423" w14:textId="77777777" w:rsidR="00190729" w:rsidRPr="00E111D3"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19407B72" w14:textId="77777777"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 xml:space="preserve">Otherwise </w:t>
            </w:r>
          </w:p>
          <w:p w14:paraId="6983B2C4" w14:textId="77777777" w:rsidR="00190729" w:rsidRPr="00E111D3" w:rsidRDefault="00190729" w:rsidP="00190729">
            <w:pPr>
              <w:pStyle w:val="NormalWeb"/>
              <w:spacing w:before="0" w:beforeAutospacing="0" w:after="0" w:afterAutospacing="0"/>
              <w:rPr>
                <w:rFonts w:ascii="Arial" w:hAnsi="Arial" w:cs="Arial"/>
                <w:b/>
                <w:bCs/>
                <w:strike/>
                <w:color w:val="FF0000"/>
                <w:sz w:val="20"/>
                <w:szCs w:val="20"/>
              </w:rPr>
            </w:pPr>
          </w:p>
        </w:tc>
        <w:tc>
          <w:tcPr>
            <w:tcW w:w="6181" w:type="dxa"/>
            <w:gridSpan w:val="3"/>
          </w:tcPr>
          <w:p w14:paraId="2CE61BAD" w14:textId="59BA2554" w:rsidR="00190729" w:rsidRPr="00E111D3" w:rsidRDefault="00190729" w:rsidP="00190729">
            <w:pPr>
              <w:pStyle w:val="NormalWeb"/>
              <w:rPr>
                <w:strike/>
                <w:color w:val="FF0000"/>
              </w:rPr>
            </w:pPr>
            <w:r w:rsidRPr="00E111D3">
              <w:rPr>
                <w:rFonts w:ascii="TimesNewRomanPSMT" w:eastAsia="TimesNewRomanPSMT" w:hAnsi="TimesNewRomanPSMT" w:cs="TimesNewRomanPSMT" w:hint="eastAsia"/>
                <w:strike/>
                <w:color w:val="FF0000"/>
                <w:sz w:val="18"/>
                <w:szCs w:val="18"/>
              </w:rPr>
              <w:t xml:space="preserve">See corresponding entry in Table 19-1 (RXVECTOR and RXVECTOR parameters) and Table 21-1 (RXVECTOR and RXVECTOR parameters). </w:t>
            </w:r>
          </w:p>
        </w:tc>
      </w:tr>
      <w:tr w:rsidR="00190729" w14:paraId="36E58C31" w14:textId="77777777" w:rsidTr="006A375B">
        <w:tc>
          <w:tcPr>
            <w:tcW w:w="1165" w:type="dxa"/>
            <w:vMerge w:val="restart"/>
          </w:tcPr>
          <w:p w14:paraId="0A9AE961" w14:textId="77777777" w:rsidR="00190729" w:rsidRPr="00750C3E" w:rsidRDefault="00190729" w:rsidP="00190729">
            <w:pPr>
              <w:pStyle w:val="NormalWeb"/>
              <w:rPr>
                <w:strike/>
                <w:color w:val="FF0000"/>
              </w:rPr>
            </w:pPr>
            <w:r w:rsidRPr="00750C3E">
              <w:rPr>
                <w:rFonts w:ascii="TimesNewRomanPSMT" w:eastAsia="TimesNewRomanPSMT" w:hAnsi="TimesNewRomanPSMT" w:cs="TimesNewRomanPSMT" w:hint="eastAsia"/>
                <w:strike/>
                <w:color w:val="FF0000"/>
                <w:sz w:val="18"/>
                <w:szCs w:val="18"/>
              </w:rPr>
              <w:t xml:space="preserve">PSDU_LENGTH </w:t>
            </w:r>
          </w:p>
          <w:p w14:paraId="549BE1D9" w14:textId="77777777" w:rsidR="00190729" w:rsidRPr="00750C3E"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38B966AA" w14:textId="77777777" w:rsidR="00190729" w:rsidRPr="00750C3E" w:rsidRDefault="00190729" w:rsidP="00190729">
            <w:pPr>
              <w:pStyle w:val="NormalWeb"/>
              <w:rPr>
                <w:strike/>
                <w:color w:val="FF0000"/>
              </w:rPr>
            </w:pPr>
            <w:r w:rsidRPr="00750C3E">
              <w:rPr>
                <w:rFonts w:ascii="TimesNewRomanPSMT" w:eastAsia="TimesNewRomanPSMT" w:hAnsi="TimesNewRomanPSMT" w:cs="TimesNewRomanPSMT" w:hint="eastAsia"/>
                <w:strike/>
                <w:color w:val="FF0000"/>
                <w:sz w:val="18"/>
                <w:szCs w:val="18"/>
              </w:rPr>
              <w:t xml:space="preserve">FORMAT is HE_SU, HE_MU, HE_ER, HE_ER_SU or HE_TB </w:t>
            </w:r>
          </w:p>
          <w:p w14:paraId="7B341812" w14:textId="77777777" w:rsidR="00190729" w:rsidRPr="00750C3E" w:rsidRDefault="00190729" w:rsidP="00190729">
            <w:pPr>
              <w:pStyle w:val="NormalWeb"/>
              <w:spacing w:before="0" w:beforeAutospacing="0" w:after="0" w:afterAutospacing="0"/>
              <w:rPr>
                <w:rFonts w:ascii="Arial" w:hAnsi="Arial" w:cs="Arial"/>
                <w:b/>
                <w:bCs/>
                <w:strike/>
                <w:color w:val="FF0000"/>
                <w:sz w:val="20"/>
                <w:szCs w:val="20"/>
              </w:rPr>
            </w:pPr>
          </w:p>
        </w:tc>
        <w:tc>
          <w:tcPr>
            <w:tcW w:w="5106" w:type="dxa"/>
          </w:tcPr>
          <w:p w14:paraId="63EFAFD8" w14:textId="77777777" w:rsidR="00190729" w:rsidRPr="00750C3E" w:rsidRDefault="00190729" w:rsidP="00190729">
            <w:pPr>
              <w:pStyle w:val="NormalWeb"/>
              <w:rPr>
                <w:strike/>
                <w:color w:val="FF0000"/>
              </w:rPr>
            </w:pPr>
            <w:r w:rsidRPr="00750C3E">
              <w:rPr>
                <w:rFonts w:ascii="TimesNewRomanPSMT" w:eastAsia="TimesNewRomanPSMT" w:hAnsi="TimesNewRomanPSMT" w:cs="TimesNewRomanPSMT" w:hint="eastAsia"/>
                <w:strike/>
                <w:color w:val="FF0000"/>
                <w:sz w:val="18"/>
                <w:szCs w:val="18"/>
              </w:rPr>
              <w:t xml:space="preserve">Indicates the number of octets in the PSDU in the range of 0 to </w:t>
            </w:r>
            <w:proofErr w:type="spellStart"/>
            <w:r w:rsidRPr="00750C3E">
              <w:rPr>
                <w:rFonts w:ascii="TimesNewRomanPSMT" w:eastAsia="TimesNewRomanPSMT" w:hAnsi="TimesNewRomanPSMT" w:cs="TimesNewRomanPSMT" w:hint="eastAsia"/>
                <w:strike/>
                <w:color w:val="FF0000"/>
                <w:sz w:val="18"/>
                <w:szCs w:val="18"/>
              </w:rPr>
              <w:t>aPDUMaxLength</w:t>
            </w:r>
            <w:proofErr w:type="spellEnd"/>
            <w:r w:rsidRPr="00750C3E">
              <w:rPr>
                <w:rFonts w:ascii="TimesNewRomanPSMT" w:eastAsia="TimesNewRomanPSMT" w:hAnsi="TimesNewRomanPSMT" w:cs="TimesNewRomanPSMT" w:hint="eastAsia"/>
                <w:strike/>
                <w:color w:val="FF0000"/>
                <w:sz w:val="18"/>
                <w:szCs w:val="18"/>
              </w:rPr>
              <w:t xml:space="preserve"> octets (see Table 28-51 (HE PHY characteristics)). A value of 0 indicates and HE NDP, HE </w:t>
            </w:r>
            <w:proofErr w:type="gramStart"/>
            <w:r w:rsidRPr="00750C3E">
              <w:rPr>
                <w:rFonts w:ascii="TimesNewRomanPSMT" w:eastAsia="TimesNewRomanPSMT" w:hAnsi="TimesNewRomanPSMT" w:cs="TimesNewRomanPSMT" w:hint="eastAsia"/>
                <w:strike/>
                <w:color w:val="FF0000"/>
                <w:sz w:val="18"/>
                <w:szCs w:val="18"/>
              </w:rPr>
              <w:t>Ranging</w:t>
            </w:r>
            <w:proofErr w:type="gramEnd"/>
            <w:r w:rsidRPr="00750C3E">
              <w:rPr>
                <w:rFonts w:ascii="TimesNewRomanPSMT" w:eastAsia="TimesNewRomanPSMT" w:hAnsi="TimesNewRomanPSMT" w:cs="TimesNewRomanPSMT" w:hint="eastAsia"/>
                <w:strike/>
                <w:color w:val="FF0000"/>
                <w:sz w:val="18"/>
                <w:szCs w:val="18"/>
              </w:rPr>
              <w:t xml:space="preserve"> NDP or HE TB Ranging NDP. </w:t>
            </w:r>
          </w:p>
          <w:p w14:paraId="188C6D5E" w14:textId="77777777" w:rsidR="00190729" w:rsidRPr="00750C3E" w:rsidRDefault="00190729" w:rsidP="00190729">
            <w:pPr>
              <w:pStyle w:val="NormalWeb"/>
              <w:spacing w:before="0" w:beforeAutospacing="0" w:after="0" w:afterAutospacing="0"/>
              <w:rPr>
                <w:rFonts w:ascii="Arial" w:hAnsi="Arial" w:cs="Arial"/>
                <w:b/>
                <w:bCs/>
                <w:strike/>
                <w:color w:val="FF0000"/>
                <w:sz w:val="20"/>
                <w:szCs w:val="20"/>
              </w:rPr>
            </w:pPr>
          </w:p>
        </w:tc>
        <w:tc>
          <w:tcPr>
            <w:tcW w:w="540" w:type="dxa"/>
          </w:tcPr>
          <w:p w14:paraId="5E4C6851" w14:textId="647C1708" w:rsidR="00190729" w:rsidRPr="00750C3E" w:rsidRDefault="00190729" w:rsidP="00190729">
            <w:pPr>
              <w:pStyle w:val="NormalWeb"/>
              <w:spacing w:before="0" w:beforeAutospacing="0" w:after="0" w:afterAutospacing="0"/>
              <w:rPr>
                <w:rFonts w:ascii="Arial" w:hAnsi="Arial" w:cs="Arial"/>
                <w:bCs/>
                <w:strike/>
                <w:color w:val="FF0000"/>
                <w:sz w:val="20"/>
                <w:szCs w:val="20"/>
              </w:rPr>
            </w:pPr>
            <w:r w:rsidRPr="00750C3E">
              <w:rPr>
                <w:rFonts w:ascii="Arial" w:hAnsi="Arial" w:cs="Arial"/>
                <w:bCs/>
                <w:strike/>
                <w:color w:val="FF0000"/>
                <w:sz w:val="20"/>
                <w:szCs w:val="20"/>
              </w:rPr>
              <w:t>N</w:t>
            </w:r>
          </w:p>
        </w:tc>
        <w:tc>
          <w:tcPr>
            <w:tcW w:w="535" w:type="dxa"/>
          </w:tcPr>
          <w:p w14:paraId="344ADBF8" w14:textId="078C686C" w:rsidR="00190729" w:rsidRPr="00750C3E" w:rsidRDefault="00190729" w:rsidP="00190729">
            <w:pPr>
              <w:pStyle w:val="NormalWeb"/>
              <w:spacing w:before="0" w:beforeAutospacing="0" w:after="0" w:afterAutospacing="0"/>
              <w:rPr>
                <w:rFonts w:ascii="Arial" w:hAnsi="Arial" w:cs="Arial"/>
                <w:bCs/>
                <w:strike/>
                <w:color w:val="FF0000"/>
                <w:sz w:val="20"/>
                <w:szCs w:val="20"/>
              </w:rPr>
            </w:pPr>
            <w:r w:rsidRPr="00750C3E">
              <w:rPr>
                <w:rFonts w:ascii="Arial" w:hAnsi="Arial" w:cs="Arial"/>
                <w:bCs/>
                <w:strike/>
                <w:color w:val="FF0000"/>
                <w:sz w:val="20"/>
                <w:szCs w:val="20"/>
              </w:rPr>
              <w:t>Y</w:t>
            </w:r>
          </w:p>
        </w:tc>
      </w:tr>
      <w:tr w:rsidR="00190729" w14:paraId="73CA2042" w14:textId="77777777" w:rsidTr="006A375B">
        <w:tc>
          <w:tcPr>
            <w:tcW w:w="1165" w:type="dxa"/>
            <w:vMerge/>
          </w:tcPr>
          <w:p w14:paraId="710CD777" w14:textId="77777777" w:rsidR="00190729" w:rsidRPr="00750C3E"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7340C9D1" w14:textId="77777777" w:rsidR="00190729" w:rsidRPr="00750C3E" w:rsidRDefault="00190729" w:rsidP="00190729">
            <w:pPr>
              <w:pStyle w:val="NormalWeb"/>
              <w:rPr>
                <w:strike/>
                <w:color w:val="FF0000"/>
              </w:rPr>
            </w:pPr>
            <w:r w:rsidRPr="00750C3E">
              <w:rPr>
                <w:rFonts w:ascii="TimesNewRomanPSMT" w:eastAsia="TimesNewRomanPSMT" w:hAnsi="TimesNewRomanPSMT" w:cs="TimesNewRomanPSMT" w:hint="eastAsia"/>
                <w:strike/>
                <w:color w:val="FF0000"/>
                <w:sz w:val="18"/>
                <w:szCs w:val="18"/>
              </w:rPr>
              <w:t xml:space="preserve">Otherwise </w:t>
            </w:r>
          </w:p>
          <w:p w14:paraId="14B2D157" w14:textId="77777777" w:rsidR="00190729" w:rsidRPr="00750C3E" w:rsidRDefault="00190729" w:rsidP="00190729">
            <w:pPr>
              <w:pStyle w:val="NormalWeb"/>
              <w:spacing w:before="0" w:beforeAutospacing="0" w:after="0" w:afterAutospacing="0"/>
              <w:rPr>
                <w:rFonts w:ascii="Arial" w:hAnsi="Arial" w:cs="Arial"/>
                <w:b/>
                <w:bCs/>
                <w:strike/>
                <w:color w:val="FF0000"/>
                <w:sz w:val="20"/>
                <w:szCs w:val="20"/>
              </w:rPr>
            </w:pPr>
          </w:p>
        </w:tc>
        <w:tc>
          <w:tcPr>
            <w:tcW w:w="6181" w:type="dxa"/>
            <w:gridSpan w:val="3"/>
          </w:tcPr>
          <w:p w14:paraId="1049A1A0" w14:textId="50962535" w:rsidR="00190729" w:rsidRPr="00750C3E" w:rsidRDefault="00190729" w:rsidP="00190729">
            <w:pPr>
              <w:pStyle w:val="NormalWeb"/>
              <w:spacing w:before="0" w:beforeAutospacing="0" w:after="0" w:afterAutospacing="0"/>
              <w:rPr>
                <w:rFonts w:ascii="Arial" w:hAnsi="Arial" w:cs="Arial"/>
                <w:bCs/>
                <w:strike/>
                <w:color w:val="FF0000"/>
                <w:sz w:val="20"/>
                <w:szCs w:val="20"/>
              </w:rPr>
            </w:pPr>
            <w:r w:rsidRPr="00750C3E">
              <w:rPr>
                <w:rFonts w:ascii="TimesNewRomanPSMT" w:eastAsia="TimesNewRomanPSMT" w:hAnsi="TimesNewRomanPSMT" w:cs="TimesNewRomanPSMT" w:hint="eastAsia"/>
                <w:strike/>
                <w:color w:val="FF0000"/>
                <w:sz w:val="18"/>
                <w:szCs w:val="18"/>
              </w:rPr>
              <w:t xml:space="preserve">See corresponding entry in Table 21-1 (RXVECTOR and RXVECTOR parameters). </w:t>
            </w:r>
          </w:p>
        </w:tc>
      </w:tr>
      <w:tr w:rsidR="00190729" w14:paraId="05D673E7" w14:textId="77777777" w:rsidTr="006A375B">
        <w:tc>
          <w:tcPr>
            <w:tcW w:w="1165" w:type="dxa"/>
            <w:vMerge w:val="restart"/>
          </w:tcPr>
          <w:p w14:paraId="1F7AFD8B"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t xml:space="preserve">NUM_STS </w:t>
            </w:r>
          </w:p>
          <w:p w14:paraId="3E00BBF8"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479CC9E6"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t xml:space="preserve">FORMAT is HE_SU </w:t>
            </w:r>
          </w:p>
          <w:p w14:paraId="3D37FAA7"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5106" w:type="dxa"/>
          </w:tcPr>
          <w:p w14:paraId="27979F2D" w14:textId="4D68797D" w:rsidR="00190729" w:rsidRPr="00FE53DB" w:rsidRDefault="00190729" w:rsidP="00190729">
            <w:pPr>
              <w:pStyle w:val="NormalWeb"/>
              <w:rPr>
                <w:rFonts w:ascii="Arial" w:hAnsi="Arial" w:cs="Arial"/>
                <w:b/>
                <w:bCs/>
                <w:strike/>
                <w:color w:val="FF0000"/>
                <w:sz w:val="20"/>
                <w:szCs w:val="20"/>
              </w:rPr>
            </w:pPr>
            <w:r w:rsidRPr="00FE53DB">
              <w:rPr>
                <w:rFonts w:ascii="TimesNewRomanPSMT" w:eastAsia="TimesNewRomanPSMT" w:hAnsi="TimesNewRomanPSMT" w:cs="TimesNewRomanPSMT" w:hint="eastAsia"/>
                <w:strike/>
                <w:color w:val="FF0000"/>
                <w:sz w:val="18"/>
                <w:szCs w:val="18"/>
              </w:rPr>
              <w:t xml:space="preserve">Indicates the number of space-time streams. </w:t>
            </w:r>
            <w:proofErr w:type="spellStart"/>
            <w:r w:rsidRPr="00FE53DB">
              <w:rPr>
                <w:rFonts w:ascii="TimesNewRomanPSMT" w:eastAsia="TimesNewRomanPSMT" w:hAnsi="TimesNewRomanPSMT" w:cs="TimesNewRomanPSMT" w:hint="eastAsia"/>
                <w:strike/>
                <w:color w:val="FF0000"/>
                <w:sz w:val="18"/>
                <w:szCs w:val="18"/>
              </w:rPr>
              <w:t>Interger</w:t>
            </w:r>
            <w:proofErr w:type="spellEnd"/>
            <w:r w:rsidRPr="00FE53DB">
              <w:rPr>
                <w:rFonts w:ascii="TimesNewRomanPSMT" w:eastAsia="TimesNewRomanPSMT" w:hAnsi="TimesNewRomanPSMT" w:cs="TimesNewRomanPSMT" w:hint="eastAsia"/>
                <w:strike/>
                <w:color w:val="FF0000"/>
                <w:sz w:val="18"/>
                <w:szCs w:val="18"/>
              </w:rPr>
              <w:t xml:space="preserve"> in the range 1-8. </w:t>
            </w:r>
          </w:p>
        </w:tc>
        <w:tc>
          <w:tcPr>
            <w:tcW w:w="540" w:type="dxa"/>
          </w:tcPr>
          <w:p w14:paraId="7EC25843" w14:textId="723984DD" w:rsidR="00190729" w:rsidRPr="00FE53DB" w:rsidRDefault="00190729" w:rsidP="00190729">
            <w:pPr>
              <w:pStyle w:val="NormalWeb"/>
              <w:spacing w:before="0" w:beforeAutospacing="0" w:after="0" w:afterAutospacing="0"/>
              <w:rPr>
                <w:rFonts w:ascii="Arial" w:hAnsi="Arial" w:cs="Arial"/>
                <w:bCs/>
                <w:strike/>
                <w:color w:val="FF0000"/>
                <w:sz w:val="20"/>
                <w:szCs w:val="20"/>
              </w:rPr>
            </w:pPr>
            <w:r w:rsidRPr="00FE53DB">
              <w:rPr>
                <w:rFonts w:ascii="Arial" w:hAnsi="Arial" w:cs="Arial"/>
                <w:bCs/>
                <w:strike/>
                <w:color w:val="FF0000"/>
                <w:sz w:val="20"/>
                <w:szCs w:val="20"/>
              </w:rPr>
              <w:t>Y</w:t>
            </w:r>
          </w:p>
        </w:tc>
        <w:tc>
          <w:tcPr>
            <w:tcW w:w="535" w:type="dxa"/>
          </w:tcPr>
          <w:p w14:paraId="00C0F728" w14:textId="23AB0DEB" w:rsidR="00190729" w:rsidRPr="00FE53DB" w:rsidRDefault="00190729" w:rsidP="00190729">
            <w:pPr>
              <w:pStyle w:val="NormalWeb"/>
              <w:spacing w:before="0" w:beforeAutospacing="0" w:after="0" w:afterAutospacing="0"/>
              <w:rPr>
                <w:rFonts w:ascii="Arial" w:hAnsi="Arial" w:cs="Arial"/>
                <w:bCs/>
                <w:strike/>
                <w:color w:val="FF0000"/>
                <w:sz w:val="20"/>
                <w:szCs w:val="20"/>
              </w:rPr>
            </w:pPr>
            <w:r w:rsidRPr="00FE53DB">
              <w:rPr>
                <w:rFonts w:ascii="Arial" w:hAnsi="Arial" w:cs="Arial"/>
                <w:bCs/>
                <w:strike/>
                <w:color w:val="FF0000"/>
                <w:sz w:val="20"/>
                <w:szCs w:val="20"/>
              </w:rPr>
              <w:t>Y</w:t>
            </w:r>
          </w:p>
        </w:tc>
      </w:tr>
      <w:tr w:rsidR="00190729" w14:paraId="24812E87" w14:textId="77777777" w:rsidTr="006A375B">
        <w:tc>
          <w:tcPr>
            <w:tcW w:w="1165" w:type="dxa"/>
            <w:vMerge/>
          </w:tcPr>
          <w:p w14:paraId="38A1D0E4"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19BC0017"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t xml:space="preserve">FORMAT is HE_ER_SU </w:t>
            </w:r>
          </w:p>
          <w:p w14:paraId="32D79CD6"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5106" w:type="dxa"/>
          </w:tcPr>
          <w:p w14:paraId="14A887B3" w14:textId="1376BE1F" w:rsidR="00190729" w:rsidRPr="00FE53DB" w:rsidRDefault="00190729" w:rsidP="00190729">
            <w:pPr>
              <w:pStyle w:val="NormalWeb"/>
              <w:rPr>
                <w:rFonts w:ascii="Arial" w:hAnsi="Arial" w:cs="Arial"/>
                <w:b/>
                <w:bCs/>
                <w:strike/>
                <w:color w:val="FF0000"/>
                <w:sz w:val="20"/>
                <w:szCs w:val="20"/>
              </w:rPr>
            </w:pPr>
            <w:r w:rsidRPr="00FE53DB">
              <w:rPr>
                <w:rFonts w:ascii="TimesNewRomanPSMT" w:eastAsia="TimesNewRomanPSMT" w:hAnsi="TimesNewRomanPSMT" w:cs="TimesNewRomanPSMT" w:hint="eastAsia"/>
                <w:strike/>
                <w:color w:val="FF0000"/>
                <w:sz w:val="18"/>
                <w:szCs w:val="18"/>
              </w:rPr>
              <w:t xml:space="preserve">Indicates the number of space-time streams. </w:t>
            </w:r>
            <w:proofErr w:type="spellStart"/>
            <w:r w:rsidRPr="00FE53DB">
              <w:rPr>
                <w:rFonts w:ascii="TimesNewRomanPSMT" w:eastAsia="TimesNewRomanPSMT" w:hAnsi="TimesNewRomanPSMT" w:cs="TimesNewRomanPSMT" w:hint="eastAsia"/>
                <w:strike/>
                <w:color w:val="FF0000"/>
                <w:sz w:val="18"/>
                <w:szCs w:val="18"/>
              </w:rPr>
              <w:t>Interger</w:t>
            </w:r>
            <w:proofErr w:type="spellEnd"/>
            <w:r w:rsidRPr="00FE53DB">
              <w:rPr>
                <w:rFonts w:ascii="TimesNewRomanPSMT" w:eastAsia="TimesNewRomanPSMT" w:hAnsi="TimesNewRomanPSMT" w:cs="TimesNewRomanPSMT" w:hint="eastAsia"/>
                <w:strike/>
                <w:color w:val="FF0000"/>
                <w:sz w:val="18"/>
                <w:szCs w:val="18"/>
              </w:rPr>
              <w:t xml:space="preserve"> in the range 1-2. </w:t>
            </w:r>
          </w:p>
        </w:tc>
        <w:tc>
          <w:tcPr>
            <w:tcW w:w="540" w:type="dxa"/>
          </w:tcPr>
          <w:p w14:paraId="206A9C38" w14:textId="77777777" w:rsidR="00190729" w:rsidRPr="00FE53DB" w:rsidRDefault="00190729" w:rsidP="00190729">
            <w:pPr>
              <w:pStyle w:val="NormalWeb"/>
              <w:spacing w:before="0" w:beforeAutospacing="0" w:after="0" w:afterAutospacing="0"/>
              <w:rPr>
                <w:rFonts w:ascii="Arial" w:hAnsi="Arial" w:cs="Arial"/>
                <w:bCs/>
                <w:strike/>
                <w:color w:val="FF0000"/>
                <w:sz w:val="20"/>
                <w:szCs w:val="20"/>
              </w:rPr>
            </w:pPr>
          </w:p>
        </w:tc>
        <w:tc>
          <w:tcPr>
            <w:tcW w:w="535" w:type="dxa"/>
          </w:tcPr>
          <w:p w14:paraId="34F7E10B" w14:textId="77777777" w:rsidR="00190729" w:rsidRPr="00FE53DB" w:rsidRDefault="00190729" w:rsidP="00190729">
            <w:pPr>
              <w:pStyle w:val="NormalWeb"/>
              <w:spacing w:before="0" w:beforeAutospacing="0" w:after="0" w:afterAutospacing="0"/>
              <w:rPr>
                <w:rFonts w:ascii="Arial" w:hAnsi="Arial" w:cs="Arial"/>
                <w:bCs/>
                <w:strike/>
                <w:color w:val="FF0000"/>
                <w:sz w:val="20"/>
                <w:szCs w:val="20"/>
              </w:rPr>
            </w:pPr>
          </w:p>
        </w:tc>
      </w:tr>
      <w:tr w:rsidR="00190729" w14:paraId="115BB4AF" w14:textId="77777777" w:rsidTr="006A375B">
        <w:tc>
          <w:tcPr>
            <w:tcW w:w="1165" w:type="dxa"/>
            <w:vMerge/>
          </w:tcPr>
          <w:p w14:paraId="0C927BA5"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50D197FC"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t xml:space="preserve">FORMAT is HE_MU </w:t>
            </w:r>
          </w:p>
          <w:p w14:paraId="6A9E30A5"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5106" w:type="dxa"/>
          </w:tcPr>
          <w:p w14:paraId="32ED1A1E"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t xml:space="preserve">Indicates the number </w:t>
            </w:r>
            <w:proofErr w:type="spellStart"/>
            <w:r w:rsidRPr="00FE53DB">
              <w:rPr>
                <w:rFonts w:ascii="TimesNewRomanPSMT" w:eastAsia="TimesNewRomanPSMT" w:hAnsi="TimesNewRomanPSMT" w:cs="TimesNewRomanPSMT" w:hint="eastAsia"/>
                <w:strike/>
                <w:color w:val="FF0000"/>
                <w:sz w:val="18"/>
                <w:szCs w:val="18"/>
              </w:rPr>
              <w:t>o</w:t>
            </w:r>
            <w:proofErr w:type="spellEnd"/>
            <w:r w:rsidRPr="00FE53DB">
              <w:rPr>
                <w:rFonts w:ascii="TimesNewRomanPSMT" w:eastAsia="TimesNewRomanPSMT" w:hAnsi="TimesNewRomanPSMT" w:cs="TimesNewRomanPSMT" w:hint="eastAsia"/>
                <w:strike/>
                <w:color w:val="FF0000"/>
                <w:sz w:val="18"/>
                <w:szCs w:val="18"/>
              </w:rPr>
              <w:t xml:space="preserve"> space-time streams. Integer in the range:</w:t>
            </w:r>
            <w:r w:rsidRPr="00FE53DB">
              <w:rPr>
                <w:rFonts w:ascii="TimesNewRomanPSMT" w:eastAsia="TimesNewRomanPSMT" w:hAnsi="TimesNewRomanPSMT" w:cs="TimesNewRomanPSMT" w:hint="eastAsia"/>
                <w:strike/>
                <w:color w:val="FF0000"/>
                <w:sz w:val="18"/>
                <w:szCs w:val="18"/>
              </w:rPr>
              <w:br/>
              <w:t>1-4 per user per MU-MIMO RU in the TXVECTOR</w:t>
            </w:r>
            <w:r w:rsidRPr="00FE53DB">
              <w:rPr>
                <w:rFonts w:ascii="TimesNewRomanPSMT" w:eastAsia="TimesNewRomanPSMT" w:hAnsi="TimesNewRomanPSMT" w:cs="TimesNewRomanPSMT" w:hint="eastAsia"/>
                <w:strike/>
                <w:color w:val="FF0000"/>
                <w:sz w:val="18"/>
                <w:szCs w:val="18"/>
              </w:rPr>
              <w:br/>
              <w:t xml:space="preserve">1-4 per MU-MIMO RU in the RXVECTOR </w:t>
            </w:r>
          </w:p>
          <w:p w14:paraId="4D0FB6A8"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lastRenderedPageBreak/>
              <w:t xml:space="preserve">1-8 per RU assigned to no more than 1 user in the TXVECTOR and RXVECTOR </w:t>
            </w:r>
          </w:p>
          <w:p w14:paraId="51BD23A0" w14:textId="512855F7" w:rsidR="00190729" w:rsidRPr="00FE53DB" w:rsidRDefault="00190729" w:rsidP="00190729">
            <w:pPr>
              <w:pStyle w:val="NormalWeb"/>
              <w:rPr>
                <w:rFonts w:ascii="Arial" w:hAnsi="Arial" w:cs="Arial"/>
                <w:b/>
                <w:bCs/>
                <w:strike/>
                <w:color w:val="FF0000"/>
                <w:sz w:val="20"/>
                <w:szCs w:val="20"/>
              </w:rPr>
            </w:pPr>
            <w:r w:rsidRPr="00FE53DB">
              <w:rPr>
                <w:rFonts w:ascii="TimesNewRomanPSMT" w:eastAsia="TimesNewRomanPSMT" w:hAnsi="TimesNewRomanPSMT" w:cs="TimesNewRomanPSMT" w:hint="eastAsia"/>
                <w:strike/>
                <w:color w:val="FF0000"/>
                <w:sz w:val="18"/>
                <w:szCs w:val="18"/>
              </w:rPr>
              <w:t xml:space="preserve">NUM_STS summed over all users </w:t>
            </w:r>
            <w:proofErr w:type="spellStart"/>
            <w:r w:rsidRPr="00FE53DB">
              <w:rPr>
                <w:rFonts w:ascii="TimesNewRomanPSMT" w:eastAsia="TimesNewRomanPSMT" w:hAnsi="TimesNewRomanPSMT" w:cs="TimesNewRomanPSMT" w:hint="eastAsia"/>
                <w:strike/>
                <w:color w:val="FF0000"/>
                <w:sz w:val="18"/>
                <w:szCs w:val="18"/>
              </w:rPr>
              <w:t>perRU</w:t>
            </w:r>
            <w:proofErr w:type="spellEnd"/>
            <w:r w:rsidRPr="00FE53DB">
              <w:rPr>
                <w:rFonts w:ascii="TimesNewRomanPSMT" w:eastAsia="TimesNewRomanPSMT" w:hAnsi="TimesNewRomanPSMT" w:cs="TimesNewRomanPSMT" w:hint="eastAsia"/>
                <w:strike/>
                <w:color w:val="FF0000"/>
                <w:sz w:val="18"/>
                <w:szCs w:val="18"/>
              </w:rPr>
              <w:t xml:space="preserve"> is not greater than 8. </w:t>
            </w:r>
          </w:p>
        </w:tc>
        <w:tc>
          <w:tcPr>
            <w:tcW w:w="540" w:type="dxa"/>
          </w:tcPr>
          <w:p w14:paraId="600C8A5D" w14:textId="3A8BE7F2" w:rsidR="00190729" w:rsidRPr="00FE53DB" w:rsidRDefault="00190729" w:rsidP="00190729">
            <w:pPr>
              <w:pStyle w:val="NormalWeb"/>
              <w:spacing w:before="0" w:beforeAutospacing="0" w:after="0" w:afterAutospacing="0"/>
              <w:rPr>
                <w:rFonts w:ascii="Arial" w:hAnsi="Arial" w:cs="Arial"/>
                <w:bCs/>
                <w:strike/>
                <w:color w:val="FF0000"/>
                <w:sz w:val="20"/>
                <w:szCs w:val="20"/>
              </w:rPr>
            </w:pPr>
            <w:r w:rsidRPr="00FE53DB">
              <w:rPr>
                <w:rFonts w:ascii="Arial" w:hAnsi="Arial" w:cs="Arial"/>
                <w:bCs/>
                <w:strike/>
                <w:color w:val="FF0000"/>
                <w:sz w:val="20"/>
                <w:szCs w:val="20"/>
              </w:rPr>
              <w:lastRenderedPageBreak/>
              <w:t>MU</w:t>
            </w:r>
          </w:p>
        </w:tc>
        <w:tc>
          <w:tcPr>
            <w:tcW w:w="535" w:type="dxa"/>
          </w:tcPr>
          <w:p w14:paraId="5C24F86F" w14:textId="244E03CF" w:rsidR="00190729" w:rsidRPr="00FE53DB" w:rsidRDefault="00190729" w:rsidP="00190729">
            <w:pPr>
              <w:pStyle w:val="NormalWeb"/>
              <w:spacing w:before="0" w:beforeAutospacing="0" w:after="0" w:afterAutospacing="0"/>
              <w:rPr>
                <w:rFonts w:ascii="Arial" w:hAnsi="Arial" w:cs="Arial"/>
                <w:bCs/>
                <w:strike/>
                <w:color w:val="FF0000"/>
                <w:sz w:val="20"/>
                <w:szCs w:val="20"/>
              </w:rPr>
            </w:pPr>
            <w:r w:rsidRPr="00FE53DB">
              <w:rPr>
                <w:rFonts w:ascii="Arial" w:hAnsi="Arial" w:cs="Arial"/>
                <w:bCs/>
                <w:strike/>
                <w:color w:val="FF0000"/>
                <w:sz w:val="20"/>
                <w:szCs w:val="20"/>
              </w:rPr>
              <w:t>Y</w:t>
            </w:r>
          </w:p>
        </w:tc>
      </w:tr>
      <w:tr w:rsidR="00190729" w14:paraId="4548171E" w14:textId="77777777" w:rsidTr="006A375B">
        <w:tc>
          <w:tcPr>
            <w:tcW w:w="1165" w:type="dxa"/>
            <w:vMerge/>
          </w:tcPr>
          <w:p w14:paraId="61266361"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3FC25C75"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t xml:space="preserve">FORMAT is HE_TB </w:t>
            </w:r>
          </w:p>
          <w:p w14:paraId="18BF737B"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5106" w:type="dxa"/>
          </w:tcPr>
          <w:p w14:paraId="1B681DDF"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t>Indicates the number of space-time streams. Integer in the range:</w:t>
            </w:r>
            <w:r w:rsidRPr="00FE53DB">
              <w:rPr>
                <w:rFonts w:ascii="TimesNewRomanPSMT" w:eastAsia="TimesNewRomanPSMT" w:hAnsi="TimesNewRomanPSMT" w:cs="TimesNewRomanPSMT" w:hint="eastAsia"/>
                <w:strike/>
                <w:color w:val="FF0000"/>
                <w:sz w:val="18"/>
                <w:szCs w:val="18"/>
              </w:rPr>
              <w:br/>
              <w:t>1-4 for a MU-MIMO RU in the TXVECTOR</w:t>
            </w:r>
            <w:r w:rsidRPr="00FE53DB">
              <w:rPr>
                <w:rFonts w:ascii="TimesNewRomanPSMT" w:eastAsia="TimesNewRomanPSMT" w:hAnsi="TimesNewRomanPSMT" w:cs="TimesNewRomanPSMT" w:hint="eastAsia"/>
                <w:strike/>
                <w:color w:val="FF0000"/>
                <w:sz w:val="18"/>
                <w:szCs w:val="18"/>
              </w:rPr>
              <w:br/>
              <w:t xml:space="preserve">1-4 per user per MU-MIMO RU in the RXVECTOR </w:t>
            </w:r>
          </w:p>
          <w:p w14:paraId="044EA4CB"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t xml:space="preserve">1-8 for an RU assigned to no more than 1 user in the TXVECTOR and RXVECTOR </w:t>
            </w:r>
          </w:p>
          <w:p w14:paraId="03BDF71A" w14:textId="20755AC7" w:rsidR="00190729" w:rsidRPr="00FE53DB" w:rsidRDefault="00190729" w:rsidP="00190729">
            <w:pPr>
              <w:pStyle w:val="NormalWeb"/>
              <w:rPr>
                <w:rFonts w:ascii="Arial" w:hAnsi="Arial" w:cs="Arial"/>
                <w:b/>
                <w:bCs/>
                <w:strike/>
                <w:color w:val="FF0000"/>
                <w:sz w:val="20"/>
                <w:szCs w:val="20"/>
              </w:rPr>
            </w:pPr>
            <w:r w:rsidRPr="00FE53DB">
              <w:rPr>
                <w:rFonts w:ascii="TimesNewRomanPSMT" w:eastAsia="TimesNewRomanPSMT" w:hAnsi="TimesNewRomanPSMT" w:cs="TimesNewRomanPSMT" w:hint="eastAsia"/>
                <w:strike/>
                <w:color w:val="FF0000"/>
                <w:sz w:val="18"/>
                <w:szCs w:val="18"/>
              </w:rPr>
              <w:t xml:space="preserve">NUM_STS summed over all users per RU is not greater than 8 </w:t>
            </w:r>
          </w:p>
        </w:tc>
        <w:tc>
          <w:tcPr>
            <w:tcW w:w="540" w:type="dxa"/>
          </w:tcPr>
          <w:p w14:paraId="29BD4383" w14:textId="02C16719" w:rsidR="00190729" w:rsidRPr="00FE53DB" w:rsidRDefault="00190729" w:rsidP="00190729">
            <w:pPr>
              <w:pStyle w:val="NormalWeb"/>
              <w:spacing w:before="0" w:beforeAutospacing="0" w:after="0" w:afterAutospacing="0"/>
              <w:rPr>
                <w:rFonts w:ascii="Arial" w:hAnsi="Arial" w:cs="Arial"/>
                <w:bCs/>
                <w:strike/>
                <w:color w:val="FF0000"/>
                <w:sz w:val="20"/>
                <w:szCs w:val="20"/>
              </w:rPr>
            </w:pPr>
            <w:r w:rsidRPr="00FE53DB">
              <w:rPr>
                <w:rFonts w:ascii="Arial" w:hAnsi="Arial" w:cs="Arial"/>
                <w:bCs/>
                <w:strike/>
                <w:color w:val="FF0000"/>
                <w:sz w:val="20"/>
                <w:szCs w:val="20"/>
              </w:rPr>
              <w:t>MU</w:t>
            </w:r>
          </w:p>
        </w:tc>
        <w:tc>
          <w:tcPr>
            <w:tcW w:w="535" w:type="dxa"/>
          </w:tcPr>
          <w:p w14:paraId="5CD3D2BA" w14:textId="2F5F2C6F" w:rsidR="00190729" w:rsidRPr="00FE53DB" w:rsidRDefault="00190729" w:rsidP="00190729">
            <w:pPr>
              <w:pStyle w:val="NormalWeb"/>
              <w:spacing w:before="0" w:beforeAutospacing="0" w:after="0" w:afterAutospacing="0"/>
              <w:rPr>
                <w:rFonts w:ascii="Arial" w:hAnsi="Arial" w:cs="Arial"/>
                <w:bCs/>
                <w:strike/>
                <w:color w:val="FF0000"/>
                <w:sz w:val="20"/>
                <w:szCs w:val="20"/>
              </w:rPr>
            </w:pPr>
            <w:r w:rsidRPr="00FE53DB">
              <w:rPr>
                <w:rFonts w:ascii="Arial" w:hAnsi="Arial" w:cs="Arial"/>
                <w:bCs/>
                <w:strike/>
                <w:color w:val="FF0000"/>
                <w:sz w:val="20"/>
                <w:szCs w:val="20"/>
              </w:rPr>
              <w:t>MU</w:t>
            </w:r>
          </w:p>
        </w:tc>
      </w:tr>
      <w:tr w:rsidR="00190729" w14:paraId="3FF619E0" w14:textId="77777777" w:rsidTr="006A375B">
        <w:tc>
          <w:tcPr>
            <w:tcW w:w="1165" w:type="dxa"/>
            <w:vMerge/>
          </w:tcPr>
          <w:p w14:paraId="567F1632"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2724" w:type="dxa"/>
          </w:tcPr>
          <w:p w14:paraId="77DF1DC9" w14:textId="77777777" w:rsidR="00190729" w:rsidRPr="00FE53DB" w:rsidRDefault="00190729" w:rsidP="00190729">
            <w:pPr>
              <w:pStyle w:val="NormalWeb"/>
              <w:rPr>
                <w:strike/>
                <w:color w:val="FF0000"/>
              </w:rPr>
            </w:pPr>
            <w:r w:rsidRPr="00FE53DB">
              <w:rPr>
                <w:rFonts w:ascii="TimesNewRomanPSMT" w:eastAsia="TimesNewRomanPSMT" w:hAnsi="TimesNewRomanPSMT" w:cs="TimesNewRomanPSMT" w:hint="eastAsia"/>
                <w:strike/>
                <w:color w:val="FF0000"/>
                <w:sz w:val="18"/>
                <w:szCs w:val="18"/>
              </w:rPr>
              <w:t xml:space="preserve">Otherwise </w:t>
            </w:r>
          </w:p>
          <w:p w14:paraId="648362AA" w14:textId="77777777" w:rsidR="00190729" w:rsidRPr="00FE53DB" w:rsidRDefault="00190729" w:rsidP="00190729">
            <w:pPr>
              <w:pStyle w:val="NormalWeb"/>
              <w:spacing w:before="0" w:beforeAutospacing="0" w:after="0" w:afterAutospacing="0"/>
              <w:rPr>
                <w:rFonts w:ascii="Arial" w:hAnsi="Arial" w:cs="Arial"/>
                <w:b/>
                <w:bCs/>
                <w:strike/>
                <w:color w:val="FF0000"/>
                <w:sz w:val="20"/>
                <w:szCs w:val="20"/>
              </w:rPr>
            </w:pPr>
          </w:p>
        </w:tc>
        <w:tc>
          <w:tcPr>
            <w:tcW w:w="6181" w:type="dxa"/>
            <w:gridSpan w:val="3"/>
          </w:tcPr>
          <w:p w14:paraId="0422A3E4" w14:textId="074295B1" w:rsidR="00190729" w:rsidRPr="00FE53DB" w:rsidRDefault="00190729" w:rsidP="00190729">
            <w:pPr>
              <w:pStyle w:val="NormalWeb"/>
              <w:rPr>
                <w:rFonts w:ascii="Arial" w:hAnsi="Arial" w:cs="Arial"/>
                <w:bCs/>
                <w:strike/>
                <w:color w:val="FF0000"/>
                <w:sz w:val="20"/>
                <w:szCs w:val="20"/>
              </w:rPr>
            </w:pPr>
            <w:r w:rsidRPr="00FE53DB">
              <w:rPr>
                <w:rFonts w:ascii="TimesNewRomanPSMT" w:eastAsia="TimesNewRomanPSMT" w:hAnsi="TimesNewRomanPSMT" w:cs="TimesNewRomanPSMT" w:hint="eastAsia"/>
                <w:strike/>
                <w:color w:val="FF0000"/>
                <w:sz w:val="18"/>
                <w:szCs w:val="18"/>
              </w:rPr>
              <w:t xml:space="preserve">See corresponding entry in Table 21-1 (RXVECTOR and RXVECTOR parameters). </w:t>
            </w:r>
          </w:p>
        </w:tc>
      </w:tr>
      <w:tr w:rsidR="00190729" w14:paraId="70631EE6" w14:textId="77777777" w:rsidTr="006A375B">
        <w:tc>
          <w:tcPr>
            <w:tcW w:w="1165" w:type="dxa"/>
            <w:vMerge w:val="restart"/>
          </w:tcPr>
          <w:p w14:paraId="07928E47" w14:textId="1582A404" w:rsidR="00190729" w:rsidRDefault="00190729" w:rsidP="00190729">
            <w:pPr>
              <w:pStyle w:val="NormalWeb"/>
            </w:pPr>
            <w:r>
              <w:rPr>
                <w:rFonts w:ascii="TimesNewRomanPSMT" w:eastAsia="TimesNewRomanPSMT" w:hAnsi="TimesNewRomanPSMT" w:cs="TimesNewRomanPSMT" w:hint="eastAsia"/>
                <w:sz w:val="18"/>
                <w:szCs w:val="18"/>
              </w:rPr>
              <w:t>NUM_USER</w:t>
            </w:r>
            <w:r>
              <w:rPr>
                <w:rFonts w:ascii="TimesNewRomanPSMT" w:eastAsia="TimesNewRomanPSMT" w:hAnsi="TimesNewRomanPSMT" w:cs="TimesNewRomanPSMT"/>
                <w:sz w:val="18"/>
                <w:szCs w:val="18"/>
              </w:rPr>
              <w:t>S</w:t>
            </w:r>
            <w:r>
              <w:rPr>
                <w:rFonts w:ascii="TimesNewRomanPSMT" w:eastAsia="TimesNewRomanPSMT" w:hAnsi="TimesNewRomanPSMT" w:cs="TimesNewRomanPSMT" w:hint="eastAsia"/>
                <w:sz w:val="18"/>
                <w:szCs w:val="18"/>
              </w:rPr>
              <w:t xml:space="preserve"> </w:t>
            </w:r>
          </w:p>
          <w:p w14:paraId="57E8B02D" w14:textId="77777777" w:rsidR="00190729" w:rsidRDefault="00190729" w:rsidP="00190729">
            <w:pPr>
              <w:pStyle w:val="NormalWeb"/>
              <w:spacing w:before="0" w:beforeAutospacing="0" w:after="0" w:afterAutospacing="0"/>
              <w:rPr>
                <w:rFonts w:ascii="Arial" w:hAnsi="Arial" w:cs="Arial"/>
                <w:b/>
                <w:bCs/>
                <w:sz w:val="20"/>
                <w:szCs w:val="20"/>
              </w:rPr>
            </w:pPr>
          </w:p>
        </w:tc>
        <w:tc>
          <w:tcPr>
            <w:tcW w:w="2724" w:type="dxa"/>
          </w:tcPr>
          <w:p w14:paraId="41F521B0" w14:textId="77777777" w:rsidR="00190729" w:rsidRPr="008F7471" w:rsidRDefault="00190729" w:rsidP="00190729">
            <w:pPr>
              <w:pStyle w:val="NormalWeb"/>
              <w:rPr>
                <w:strike/>
                <w:color w:val="FF0000"/>
              </w:rPr>
            </w:pPr>
            <w:r w:rsidRPr="008F7471">
              <w:rPr>
                <w:rFonts w:ascii="TimesNewRomanPSMT" w:eastAsia="TimesNewRomanPSMT" w:hAnsi="TimesNewRomanPSMT" w:cs="TimesNewRomanPSMT" w:hint="eastAsia"/>
                <w:strike/>
                <w:color w:val="FF0000"/>
                <w:sz w:val="18"/>
                <w:szCs w:val="18"/>
              </w:rPr>
              <w:t xml:space="preserve">FORMAT is HE_SU, APEP_LENGTH is 0, and LTF_SEQUENCE is present </w:t>
            </w:r>
          </w:p>
          <w:p w14:paraId="14BB8352" w14:textId="38718446" w:rsidR="00190729" w:rsidRDefault="00190729" w:rsidP="00190729">
            <w:pPr>
              <w:pStyle w:val="NormalWeb"/>
              <w:spacing w:before="0" w:beforeAutospacing="0" w:after="0" w:afterAutospacing="0"/>
              <w:rPr>
                <w:rFonts w:ascii="Arial" w:hAnsi="Arial" w:cs="Arial"/>
                <w:b/>
                <w:bCs/>
                <w:sz w:val="20"/>
                <w:szCs w:val="20"/>
              </w:rPr>
            </w:pPr>
            <w:r w:rsidRPr="002E50EB">
              <w:rPr>
                <w:rFonts w:ascii="TimesNewRomanPSMT" w:eastAsia="TimesNewRomanPSMT" w:hAnsi="TimesNewRomanPSMT" w:cs="TimesNewRomanPSMT"/>
                <w:color w:val="FF0000"/>
                <w:sz w:val="18"/>
                <w:szCs w:val="18"/>
              </w:rPr>
              <w:t>FORMAT is HE_RANGING</w:t>
            </w:r>
            <w:r w:rsidRPr="002E50EB">
              <w:rPr>
                <w:rFonts w:ascii="TimesNewRomanPSMT" w:eastAsia="TimesNewRomanPSMT" w:hAnsi="TimesNewRomanPSMT" w:cs="TimesNewRomanPSMT" w:hint="eastAsia"/>
                <w:color w:val="FF0000"/>
                <w:sz w:val="18"/>
                <w:szCs w:val="18"/>
              </w:rPr>
              <w:t xml:space="preserve"> </w:t>
            </w:r>
            <w:r w:rsidRPr="002E50EB">
              <w:rPr>
                <w:rFonts w:ascii="TimesNewRomanPSMT" w:eastAsia="TimesNewRomanPSMT" w:hAnsi="TimesNewRomanPSMT" w:cs="TimesNewRomanPSMT"/>
                <w:color w:val="FF0000"/>
                <w:sz w:val="18"/>
                <w:szCs w:val="18"/>
              </w:rPr>
              <w:t xml:space="preserve">and </w:t>
            </w:r>
            <w:r w:rsidRPr="002E50EB">
              <w:rPr>
                <w:rFonts w:ascii="TimesNewRomanPSMT" w:eastAsia="TimesNewRomanPSMT" w:hAnsi="TimesNewRomanPSMT" w:cs="TimesNewRomanPSMT" w:hint="eastAsia"/>
                <w:color w:val="FF0000"/>
                <w:sz w:val="18"/>
                <w:szCs w:val="18"/>
              </w:rPr>
              <w:t>LTF_SEQUENCE is present</w:t>
            </w:r>
          </w:p>
        </w:tc>
        <w:tc>
          <w:tcPr>
            <w:tcW w:w="5106" w:type="dxa"/>
          </w:tcPr>
          <w:p w14:paraId="268F3391" w14:textId="19689C96" w:rsidR="00190729" w:rsidRDefault="00190729" w:rsidP="00190729">
            <w:pPr>
              <w:pStyle w:val="NormalWeb"/>
            </w:pPr>
            <w:r>
              <w:rPr>
                <w:rFonts w:ascii="TimesNewRomanPSMT" w:eastAsia="TimesNewRomanPSMT" w:hAnsi="TimesNewRomanPSMT" w:cs="TimesNewRomanPSMT" w:hint="eastAsia"/>
                <w:sz w:val="18"/>
                <w:szCs w:val="18"/>
              </w:rPr>
              <w:t xml:space="preserve">Indicating </w:t>
            </w:r>
            <w:r>
              <w:rPr>
                <w:rFonts w:ascii="TimesNewRomanPSMT" w:eastAsia="TimesNewRomanPSMT" w:hAnsi="TimesNewRomanPSMT" w:cs="TimesNewRomanPSMT"/>
                <w:color w:val="FF0000"/>
                <w:sz w:val="18"/>
                <w:szCs w:val="18"/>
              </w:rPr>
              <w:t xml:space="preserve">the number of </w:t>
            </w:r>
            <w:proofErr w:type="gramStart"/>
            <w:r>
              <w:rPr>
                <w:rFonts w:ascii="TimesNewRomanPSMT" w:eastAsia="TimesNewRomanPSMT" w:hAnsi="TimesNewRomanPSMT" w:cs="TimesNewRomanPSMT"/>
                <w:color w:val="FF0000"/>
                <w:sz w:val="18"/>
                <w:szCs w:val="18"/>
              </w:rPr>
              <w:t>target</w:t>
            </w:r>
            <w:proofErr w:type="gramEnd"/>
            <w:r>
              <w:rPr>
                <w:rFonts w:ascii="TimesNewRomanPSMT" w:eastAsia="TimesNewRomanPSMT" w:hAnsi="TimesNewRomanPSMT" w:cs="TimesNewRomanPSMT"/>
                <w:color w:val="FF0000"/>
                <w:sz w:val="18"/>
                <w:szCs w:val="18"/>
              </w:rPr>
              <w:t xml:space="preserve"> </w:t>
            </w:r>
            <w:r w:rsidR="0025150F">
              <w:rPr>
                <w:rFonts w:ascii="TimesNewRomanPSMT" w:eastAsia="TimesNewRomanPSMT" w:hAnsi="TimesNewRomanPSMT" w:cs="TimesNewRomanPSMT"/>
                <w:color w:val="FF0000"/>
                <w:sz w:val="18"/>
                <w:szCs w:val="18"/>
              </w:rPr>
              <w:t>ISTAs</w:t>
            </w:r>
            <w:r>
              <w:rPr>
                <w:rFonts w:ascii="TimesNewRomanPSMT" w:eastAsia="TimesNewRomanPSMT" w:hAnsi="TimesNewRomanPSMT" w:cs="TimesNewRomanPSMT"/>
                <w:color w:val="FF0000"/>
                <w:sz w:val="18"/>
                <w:szCs w:val="18"/>
              </w:rPr>
              <w:t xml:space="preserve"> of </w:t>
            </w:r>
            <w:r>
              <w:rPr>
                <w:rFonts w:ascii="TimesNewRomanPSMT" w:eastAsia="TimesNewRomanPSMT" w:hAnsi="TimesNewRomanPSMT" w:cs="TimesNewRomanPSMT" w:hint="eastAsia"/>
                <w:sz w:val="18"/>
                <w:szCs w:val="18"/>
              </w:rPr>
              <w:t>an HE Ranging NDP with randomized LTF sequence</w:t>
            </w:r>
            <w:r w:rsidRPr="00034AFB">
              <w:rPr>
                <w:rFonts w:ascii="TimesNewRomanPSMT" w:eastAsia="TimesNewRomanPSMT" w:hAnsi="TimesNewRomanPSMT" w:cs="TimesNewRomanPSMT"/>
                <w:color w:val="FF0000"/>
                <w:sz w:val="18"/>
                <w:szCs w:val="18"/>
              </w:rPr>
              <w:t>.</w:t>
            </w:r>
            <w:r w:rsidRPr="00034AFB">
              <w:rPr>
                <w:rFonts w:ascii="TimesNewRomanPSMT" w:eastAsia="TimesNewRomanPSMT" w:hAnsi="TimesNewRomanPSMT" w:cs="TimesNewRomanPSMT" w:hint="eastAsia"/>
                <w:color w:val="FF0000"/>
                <w:sz w:val="18"/>
                <w:szCs w:val="18"/>
              </w:rPr>
              <w:t xml:space="preserve"> </w:t>
            </w:r>
          </w:p>
          <w:p w14:paraId="5EBA0748" w14:textId="36411470" w:rsidR="00190729" w:rsidRDefault="00190729" w:rsidP="00190729">
            <w:pPr>
              <w:pStyle w:val="NormalWeb"/>
            </w:pPr>
            <w:r>
              <w:rPr>
                <w:rFonts w:ascii="TimesNewRomanPSMT" w:eastAsia="TimesNewRomanPSMT" w:hAnsi="TimesNewRomanPSMT" w:cs="TimesNewRomanPSMT" w:hint="eastAsia"/>
                <w:sz w:val="18"/>
                <w:szCs w:val="18"/>
              </w:rPr>
              <w:t xml:space="preserve">If NUM_USERS is larger </w:t>
            </w:r>
            <w:r>
              <w:rPr>
                <w:rFonts w:ascii="TimesNewRomanPSMT" w:eastAsia="TimesNewRomanPSMT" w:hAnsi="TimesNewRomanPSMT" w:cs="TimesNewRomanPSMT"/>
                <w:color w:val="FF0000"/>
                <w:sz w:val="18"/>
                <w:szCs w:val="18"/>
              </w:rPr>
              <w:t xml:space="preserve">than </w:t>
            </w:r>
            <w:r>
              <w:rPr>
                <w:rFonts w:ascii="TimesNewRomanPSMT" w:eastAsia="TimesNewRomanPSMT" w:hAnsi="TimesNewRomanPSMT" w:cs="TimesNewRomanPSMT" w:hint="eastAsia"/>
                <w:sz w:val="18"/>
                <w:szCs w:val="18"/>
              </w:rPr>
              <w:t xml:space="preserve">1, </w:t>
            </w:r>
            <w:r w:rsidRPr="003928FF">
              <w:rPr>
                <w:rFonts w:ascii="TimesNewRomanPSMT" w:eastAsia="TimesNewRomanPSMT" w:hAnsi="TimesNewRomanPSMT" w:cs="TimesNewRomanPSMT" w:hint="eastAsia"/>
                <w:strike/>
                <w:color w:val="FF0000"/>
                <w:sz w:val="18"/>
                <w:szCs w:val="18"/>
              </w:rPr>
              <w:t>NUM_STS</w:t>
            </w:r>
            <w:r>
              <w:rPr>
                <w:rFonts w:ascii="TimesNewRomanPSMT" w:eastAsia="TimesNewRomanPSMT" w:hAnsi="TimesNewRomanPSMT" w:cs="TimesNewRomanPSMT"/>
                <w:sz w:val="18"/>
                <w:szCs w:val="18"/>
              </w:rPr>
              <w:t xml:space="preserve"> </w:t>
            </w:r>
            <w:r w:rsidRPr="003928FF">
              <w:rPr>
                <w:rFonts w:ascii="TimesNewRomanPSMT" w:eastAsia="TimesNewRomanPSMT" w:hAnsi="TimesNewRomanPSMT" w:hint="eastAsia"/>
                <w:color w:val="FF0000"/>
                <w:sz w:val="18"/>
                <w:szCs w:val="18"/>
              </w:rPr>
              <w:t>LTF_N_STS</w:t>
            </w:r>
            <w:r>
              <w:rPr>
                <w:rFonts w:ascii="TimesNewRomanPSMT" w:eastAsia="TimesNewRomanPSMT" w:hAnsi="TimesNewRomanPSMT" w:cs="TimesNewRomanPSMT" w:hint="eastAsia"/>
                <w:sz w:val="18"/>
                <w:szCs w:val="18"/>
              </w:rPr>
              <w:t xml:space="preserve">, </w:t>
            </w:r>
            <w:r w:rsidRPr="008F7471">
              <w:rPr>
                <w:rFonts w:ascii="TimesNewRomanPSMT" w:eastAsia="TimesNewRomanPSMT" w:hAnsi="TimesNewRomanPSMT" w:cs="TimesNewRomanPSMT" w:hint="eastAsia"/>
                <w:strike/>
                <w:color w:val="FF0000"/>
                <w:sz w:val="18"/>
                <w:szCs w:val="18"/>
              </w:rPr>
              <w:t>LTF_REP</w:t>
            </w:r>
            <w:r>
              <w:rPr>
                <w:rFonts w:ascii="TimesNewRomanPSMT" w:eastAsia="TimesNewRomanPSMT" w:hAnsi="TimesNewRomanPSMT" w:cs="TimesNewRomanPSMT"/>
                <w:sz w:val="18"/>
                <w:szCs w:val="18"/>
              </w:rPr>
              <w:t xml:space="preserve"> </w:t>
            </w:r>
            <w:r w:rsidRPr="008F7471">
              <w:rPr>
                <w:rFonts w:ascii="TimesNewRomanPSMT" w:eastAsia="TimesNewRomanPSMT" w:hAnsi="TimesNewRomanPSMT" w:cs="TimesNewRomanPSMT"/>
                <w:color w:val="FF0000"/>
                <w:sz w:val="18"/>
                <w:szCs w:val="18"/>
              </w:rPr>
              <w:t>LTF_SEG</w:t>
            </w:r>
            <w:r>
              <w:rPr>
                <w:rFonts w:ascii="TimesNewRomanPSMT" w:eastAsia="TimesNewRomanPSMT" w:hAnsi="TimesNewRomanPSMT" w:cs="TimesNewRomanPSMT" w:hint="eastAsia"/>
                <w:sz w:val="18"/>
                <w:szCs w:val="18"/>
              </w:rPr>
              <w:t>, and LTF_SEQUENCE will be MU</w:t>
            </w:r>
            <w:r>
              <w:rPr>
                <w:rFonts w:ascii="TimesNewRomanPSMT" w:eastAsia="TimesNewRomanPSMT" w:hAnsi="TimesNewRomanPSMT" w:cs="TimesNewRomanPSMT"/>
                <w:sz w:val="18"/>
                <w:szCs w:val="18"/>
              </w:rPr>
              <w:t xml:space="preserve"> </w:t>
            </w:r>
            <w:r w:rsidRPr="00055D87">
              <w:rPr>
                <w:rFonts w:ascii="TimesNewRomanPSMT" w:eastAsia="TimesNewRomanPSMT" w:hAnsi="TimesNewRomanPSMT" w:cs="TimesNewRomanPSMT"/>
                <w:color w:val="FF0000"/>
                <w:sz w:val="18"/>
                <w:szCs w:val="18"/>
              </w:rPr>
              <w:t>type</w:t>
            </w:r>
            <w:r>
              <w:rPr>
                <w:rFonts w:ascii="TimesNewRomanPSMT" w:eastAsia="TimesNewRomanPSMT" w:hAnsi="TimesNewRomanPSMT" w:cs="TimesNewRomanPSMT"/>
                <w:color w:val="FF0000"/>
                <w:sz w:val="18"/>
                <w:szCs w:val="18"/>
              </w:rPr>
              <w:t>.</w:t>
            </w:r>
            <w:r>
              <w:rPr>
                <w:rFonts w:ascii="TimesNewRomanPSMT" w:eastAsia="TimesNewRomanPSMT" w:hAnsi="TimesNewRomanPSMT" w:cs="TimesNewRomanPSMT" w:hint="eastAsia"/>
                <w:sz w:val="18"/>
                <w:szCs w:val="18"/>
              </w:rPr>
              <w:t xml:space="preserve"> </w:t>
            </w:r>
          </w:p>
          <w:p w14:paraId="78A99383" w14:textId="77777777" w:rsidR="00190729" w:rsidRDefault="00190729" w:rsidP="00190729">
            <w:pPr>
              <w:pStyle w:val="NormalWeb"/>
              <w:spacing w:before="0" w:beforeAutospacing="0" w:after="0" w:afterAutospacing="0"/>
              <w:rPr>
                <w:rFonts w:ascii="Arial" w:hAnsi="Arial" w:cs="Arial"/>
                <w:b/>
                <w:bCs/>
                <w:sz w:val="20"/>
                <w:szCs w:val="20"/>
              </w:rPr>
            </w:pPr>
          </w:p>
        </w:tc>
        <w:tc>
          <w:tcPr>
            <w:tcW w:w="540" w:type="dxa"/>
          </w:tcPr>
          <w:p w14:paraId="6C33BBD5" w14:textId="54C9CF1E" w:rsidR="00190729" w:rsidRDefault="00190729" w:rsidP="00190729">
            <w:pPr>
              <w:pStyle w:val="NormalWeb"/>
              <w:spacing w:before="0" w:beforeAutospacing="0" w:after="0" w:afterAutospacing="0"/>
              <w:rPr>
                <w:rFonts w:ascii="Arial" w:hAnsi="Arial" w:cs="Arial"/>
                <w:bCs/>
                <w:sz w:val="20"/>
                <w:szCs w:val="20"/>
              </w:rPr>
            </w:pPr>
            <w:r>
              <w:rPr>
                <w:rFonts w:ascii="Arial" w:hAnsi="Arial" w:cs="Arial"/>
                <w:bCs/>
                <w:sz w:val="20"/>
                <w:szCs w:val="20"/>
              </w:rPr>
              <w:t>O</w:t>
            </w:r>
          </w:p>
          <w:p w14:paraId="1C8D07AC" w14:textId="5D1BA357" w:rsidR="00190729" w:rsidRPr="00BC748C" w:rsidRDefault="00190729" w:rsidP="00190729"/>
        </w:tc>
        <w:tc>
          <w:tcPr>
            <w:tcW w:w="535" w:type="dxa"/>
          </w:tcPr>
          <w:p w14:paraId="696C075B" w14:textId="08561A99" w:rsidR="00190729" w:rsidRPr="00163B2C" w:rsidRDefault="00190729" w:rsidP="00190729">
            <w:pPr>
              <w:pStyle w:val="NormalWeb"/>
              <w:spacing w:before="0" w:beforeAutospacing="0" w:after="0" w:afterAutospacing="0"/>
              <w:rPr>
                <w:rFonts w:ascii="Arial" w:hAnsi="Arial" w:cs="Arial"/>
                <w:bCs/>
                <w:sz w:val="20"/>
                <w:szCs w:val="20"/>
              </w:rPr>
            </w:pPr>
            <w:r>
              <w:rPr>
                <w:rFonts w:ascii="Arial" w:hAnsi="Arial" w:cs="Arial"/>
                <w:bCs/>
                <w:sz w:val="20"/>
                <w:szCs w:val="20"/>
              </w:rPr>
              <w:t>N</w:t>
            </w:r>
          </w:p>
        </w:tc>
      </w:tr>
      <w:tr w:rsidR="00190729" w14:paraId="202CF797" w14:textId="77777777" w:rsidTr="006A375B">
        <w:tc>
          <w:tcPr>
            <w:tcW w:w="1165" w:type="dxa"/>
            <w:vMerge/>
          </w:tcPr>
          <w:p w14:paraId="416EE86C" w14:textId="77777777" w:rsidR="00190729" w:rsidRDefault="00190729" w:rsidP="00190729">
            <w:pPr>
              <w:pStyle w:val="NormalWeb"/>
              <w:rPr>
                <w:rFonts w:ascii="TimesNewRomanPSMT" w:eastAsia="TimesNewRomanPSMT" w:hAnsi="TimesNewRomanPSMT" w:cs="TimesNewRomanPSMT"/>
                <w:sz w:val="18"/>
                <w:szCs w:val="18"/>
              </w:rPr>
            </w:pPr>
          </w:p>
        </w:tc>
        <w:tc>
          <w:tcPr>
            <w:tcW w:w="2724" w:type="dxa"/>
          </w:tcPr>
          <w:p w14:paraId="56D75292" w14:textId="73298ED3" w:rsidR="00190729" w:rsidRPr="00FA2D40" w:rsidRDefault="00190729" w:rsidP="00190729">
            <w:pPr>
              <w:pStyle w:val="NormalWeb"/>
              <w:rPr>
                <w:rFonts w:ascii="TimesNewRomanPSMT" w:eastAsia="TimesNewRomanPSMT" w:hAnsi="TimesNewRomanPSMT" w:cs="TimesNewRomanPSMT"/>
                <w:color w:val="FF0000"/>
                <w:sz w:val="18"/>
                <w:szCs w:val="18"/>
              </w:rPr>
            </w:pPr>
            <w:r w:rsidRPr="00FA2D40">
              <w:rPr>
                <w:rFonts w:ascii="TimesNewRomanPSMT" w:eastAsia="TimesNewRomanPSMT" w:hAnsi="TimesNewRomanPSMT" w:cs="TimesNewRomanPSMT"/>
                <w:color w:val="FF0000"/>
                <w:sz w:val="18"/>
                <w:szCs w:val="18"/>
              </w:rPr>
              <w:t>Otherwise</w:t>
            </w:r>
          </w:p>
        </w:tc>
        <w:tc>
          <w:tcPr>
            <w:tcW w:w="5106" w:type="dxa"/>
          </w:tcPr>
          <w:p w14:paraId="1D8794FD" w14:textId="1C1E7BC1" w:rsidR="00190729" w:rsidRPr="00FA2D40" w:rsidRDefault="00190729" w:rsidP="00190729">
            <w:pPr>
              <w:pStyle w:val="NormalWeb"/>
              <w:rPr>
                <w:rFonts w:ascii="TimesNewRomanPSMT" w:eastAsia="TimesNewRomanPSMT" w:hAnsi="TimesNewRomanPSMT" w:cs="TimesNewRomanPSMT"/>
                <w:color w:val="FF0000"/>
                <w:sz w:val="18"/>
                <w:szCs w:val="18"/>
              </w:rPr>
            </w:pPr>
            <w:r w:rsidRPr="00FA2D40">
              <w:rPr>
                <w:rFonts w:ascii="TimesNewRomanPSMT" w:eastAsia="TimesNewRomanPSMT" w:hAnsi="TimesNewRomanPSMT" w:cs="TimesNewRomanPSMT"/>
                <w:color w:val="FF0000"/>
                <w:sz w:val="18"/>
                <w:szCs w:val="18"/>
              </w:rPr>
              <w:t>Not present</w:t>
            </w:r>
          </w:p>
        </w:tc>
        <w:tc>
          <w:tcPr>
            <w:tcW w:w="540" w:type="dxa"/>
          </w:tcPr>
          <w:p w14:paraId="756B819A" w14:textId="209C0B15" w:rsidR="00190729" w:rsidRPr="00FA2D40" w:rsidRDefault="00190729" w:rsidP="00190729">
            <w:pPr>
              <w:pStyle w:val="NormalWeb"/>
              <w:spacing w:before="0" w:beforeAutospacing="0" w:after="0" w:afterAutospacing="0"/>
              <w:rPr>
                <w:rFonts w:ascii="Arial" w:hAnsi="Arial" w:cs="Arial"/>
                <w:bCs/>
                <w:color w:val="FF0000"/>
                <w:sz w:val="20"/>
                <w:szCs w:val="20"/>
              </w:rPr>
            </w:pPr>
            <w:r w:rsidRPr="00FA2D40">
              <w:rPr>
                <w:rFonts w:ascii="Arial" w:hAnsi="Arial" w:cs="Arial"/>
                <w:bCs/>
                <w:color w:val="FF0000"/>
                <w:sz w:val="20"/>
                <w:szCs w:val="20"/>
              </w:rPr>
              <w:t>N</w:t>
            </w:r>
          </w:p>
        </w:tc>
        <w:tc>
          <w:tcPr>
            <w:tcW w:w="535" w:type="dxa"/>
          </w:tcPr>
          <w:p w14:paraId="3857ED07" w14:textId="10C64043" w:rsidR="00190729" w:rsidRPr="00FA2D40" w:rsidRDefault="00190729" w:rsidP="00190729">
            <w:pPr>
              <w:pStyle w:val="NormalWeb"/>
              <w:spacing w:before="0" w:beforeAutospacing="0" w:after="0" w:afterAutospacing="0"/>
              <w:rPr>
                <w:rFonts w:ascii="Arial" w:hAnsi="Arial" w:cs="Arial"/>
                <w:bCs/>
                <w:color w:val="FF0000"/>
                <w:sz w:val="20"/>
                <w:szCs w:val="20"/>
              </w:rPr>
            </w:pPr>
            <w:r w:rsidRPr="00FA2D40">
              <w:rPr>
                <w:rFonts w:ascii="Arial" w:hAnsi="Arial" w:cs="Arial" w:hint="eastAsia"/>
                <w:bCs/>
                <w:color w:val="FF0000"/>
                <w:sz w:val="20"/>
                <w:szCs w:val="20"/>
              </w:rPr>
              <w:t>N</w:t>
            </w:r>
          </w:p>
        </w:tc>
      </w:tr>
      <w:tr w:rsidR="00190729" w14:paraId="0A657A37" w14:textId="77777777" w:rsidTr="006A375B">
        <w:tc>
          <w:tcPr>
            <w:tcW w:w="1165" w:type="dxa"/>
            <w:vMerge/>
          </w:tcPr>
          <w:p w14:paraId="1EEAF47F" w14:textId="77777777" w:rsidR="00190729" w:rsidRDefault="00190729" w:rsidP="00190729">
            <w:pPr>
              <w:pStyle w:val="NormalWeb"/>
              <w:spacing w:before="0" w:beforeAutospacing="0" w:after="0" w:afterAutospacing="0"/>
              <w:rPr>
                <w:rFonts w:ascii="Arial" w:hAnsi="Arial" w:cs="Arial"/>
                <w:b/>
                <w:bCs/>
                <w:sz w:val="20"/>
                <w:szCs w:val="20"/>
              </w:rPr>
            </w:pPr>
          </w:p>
        </w:tc>
        <w:tc>
          <w:tcPr>
            <w:tcW w:w="2724" w:type="dxa"/>
          </w:tcPr>
          <w:p w14:paraId="42646E14" w14:textId="77777777" w:rsidR="00190729" w:rsidRPr="00D75244" w:rsidRDefault="00190729" w:rsidP="00190729">
            <w:pPr>
              <w:pStyle w:val="NormalWeb"/>
              <w:rPr>
                <w:strike/>
                <w:color w:val="FF0000"/>
              </w:rPr>
            </w:pPr>
            <w:r w:rsidRPr="00D75244">
              <w:rPr>
                <w:rFonts w:ascii="TimesNewRomanPSMT" w:eastAsia="TimesNewRomanPSMT" w:hAnsi="TimesNewRomanPSMT" w:cs="TimesNewRomanPSMT" w:hint="eastAsia"/>
                <w:strike/>
                <w:color w:val="FF0000"/>
                <w:sz w:val="18"/>
                <w:szCs w:val="18"/>
              </w:rPr>
              <w:t xml:space="preserve">FORMAT is HE_SU, HE_MU, HE_ER, HE_ER_SU or HE_TB </w:t>
            </w:r>
          </w:p>
          <w:p w14:paraId="36B26F93" w14:textId="77777777" w:rsidR="00190729" w:rsidRPr="00D75244" w:rsidRDefault="00190729" w:rsidP="00190729">
            <w:pPr>
              <w:pStyle w:val="NormalWeb"/>
              <w:spacing w:before="0" w:beforeAutospacing="0" w:after="0" w:afterAutospacing="0"/>
              <w:rPr>
                <w:rFonts w:ascii="Arial" w:hAnsi="Arial" w:cs="Arial"/>
                <w:b/>
                <w:bCs/>
                <w:strike/>
                <w:color w:val="FF0000"/>
                <w:sz w:val="20"/>
                <w:szCs w:val="20"/>
              </w:rPr>
            </w:pPr>
          </w:p>
        </w:tc>
        <w:tc>
          <w:tcPr>
            <w:tcW w:w="5106" w:type="dxa"/>
          </w:tcPr>
          <w:p w14:paraId="7C51B616" w14:textId="77777777" w:rsidR="00190729" w:rsidRPr="00D75244" w:rsidRDefault="00190729" w:rsidP="00190729">
            <w:pPr>
              <w:pStyle w:val="NormalWeb"/>
              <w:rPr>
                <w:strike/>
                <w:color w:val="FF0000"/>
              </w:rPr>
            </w:pPr>
            <w:r w:rsidRPr="00D75244">
              <w:rPr>
                <w:rFonts w:ascii="TimesNewRomanPSMT" w:eastAsia="TimesNewRomanPSMT" w:hAnsi="TimesNewRomanPSMT" w:cs="TimesNewRomanPSMT" w:hint="eastAsia"/>
                <w:strike/>
                <w:color w:val="FF0000"/>
                <w:sz w:val="18"/>
                <w:szCs w:val="18"/>
              </w:rPr>
              <w:t xml:space="preserve">Not present. </w:t>
            </w:r>
          </w:p>
          <w:p w14:paraId="766F2028" w14:textId="2A47030F" w:rsidR="00190729" w:rsidRPr="00D75244" w:rsidRDefault="00190729" w:rsidP="00190729">
            <w:pPr>
              <w:pStyle w:val="NormalWeb"/>
              <w:rPr>
                <w:strike/>
                <w:color w:val="FF0000"/>
              </w:rPr>
            </w:pPr>
            <w:r w:rsidRPr="00D75244">
              <w:rPr>
                <w:rFonts w:ascii="TimesNewRomanPSMT" w:eastAsia="TimesNewRomanPSMT" w:hAnsi="TimesNewRomanPSMT" w:cs="TimesNewRomanPSMT" w:hint="eastAsia"/>
                <w:strike/>
                <w:color w:val="FF0000"/>
                <w:sz w:val="18"/>
                <w:szCs w:val="18"/>
              </w:rPr>
              <w:t xml:space="preserve">NOTE-number of users for an HE SU PPDU, HE ER SU PPDU or HE TB PPDU is otherwise 1. The number of users for an HE MU PPDU is determined by RU_ALLOCATION. </w:t>
            </w:r>
          </w:p>
        </w:tc>
        <w:tc>
          <w:tcPr>
            <w:tcW w:w="540" w:type="dxa"/>
          </w:tcPr>
          <w:p w14:paraId="2031A2DB" w14:textId="1494BC2F" w:rsidR="00190729" w:rsidRPr="00D75244" w:rsidRDefault="00190729" w:rsidP="00190729">
            <w:pPr>
              <w:pStyle w:val="NormalWeb"/>
              <w:spacing w:before="0" w:beforeAutospacing="0" w:after="0" w:afterAutospacing="0"/>
              <w:rPr>
                <w:rFonts w:ascii="Arial" w:hAnsi="Arial" w:cs="Arial"/>
                <w:bCs/>
                <w:strike/>
                <w:color w:val="FF0000"/>
                <w:sz w:val="20"/>
                <w:szCs w:val="20"/>
              </w:rPr>
            </w:pPr>
            <w:r w:rsidRPr="00D75244">
              <w:rPr>
                <w:rFonts w:ascii="Arial" w:hAnsi="Arial" w:cs="Arial"/>
                <w:bCs/>
                <w:strike/>
                <w:color w:val="FF0000"/>
                <w:sz w:val="20"/>
                <w:szCs w:val="20"/>
              </w:rPr>
              <w:t>N</w:t>
            </w:r>
          </w:p>
        </w:tc>
        <w:tc>
          <w:tcPr>
            <w:tcW w:w="535" w:type="dxa"/>
          </w:tcPr>
          <w:p w14:paraId="2B417D02" w14:textId="29040D79" w:rsidR="00190729" w:rsidRPr="00D75244" w:rsidRDefault="00190729" w:rsidP="00190729">
            <w:pPr>
              <w:pStyle w:val="NormalWeb"/>
              <w:spacing w:before="0" w:beforeAutospacing="0" w:after="0" w:afterAutospacing="0"/>
              <w:rPr>
                <w:rFonts w:ascii="Arial" w:hAnsi="Arial" w:cs="Arial"/>
                <w:bCs/>
                <w:strike/>
                <w:color w:val="FF0000"/>
                <w:sz w:val="20"/>
                <w:szCs w:val="20"/>
              </w:rPr>
            </w:pPr>
            <w:r w:rsidRPr="00D75244">
              <w:rPr>
                <w:rFonts w:ascii="Arial" w:hAnsi="Arial" w:cs="Arial"/>
                <w:bCs/>
                <w:strike/>
                <w:color w:val="FF0000"/>
                <w:sz w:val="20"/>
                <w:szCs w:val="20"/>
              </w:rPr>
              <w:t>N</w:t>
            </w:r>
          </w:p>
        </w:tc>
      </w:tr>
      <w:tr w:rsidR="00190729" w14:paraId="73886779" w14:textId="77777777" w:rsidTr="006A375B">
        <w:tc>
          <w:tcPr>
            <w:tcW w:w="1165" w:type="dxa"/>
            <w:vMerge/>
          </w:tcPr>
          <w:p w14:paraId="7B4C6888" w14:textId="77777777" w:rsidR="00190729" w:rsidRDefault="00190729" w:rsidP="00190729">
            <w:pPr>
              <w:pStyle w:val="NormalWeb"/>
              <w:spacing w:before="0" w:beforeAutospacing="0" w:after="0" w:afterAutospacing="0"/>
              <w:rPr>
                <w:rFonts w:ascii="Arial" w:hAnsi="Arial" w:cs="Arial"/>
                <w:b/>
                <w:bCs/>
                <w:sz w:val="20"/>
                <w:szCs w:val="20"/>
              </w:rPr>
            </w:pPr>
          </w:p>
        </w:tc>
        <w:tc>
          <w:tcPr>
            <w:tcW w:w="2724" w:type="dxa"/>
          </w:tcPr>
          <w:p w14:paraId="3D532A0F" w14:textId="5CB0DDC9" w:rsidR="00190729" w:rsidRPr="00D75244" w:rsidRDefault="00190729" w:rsidP="00190729">
            <w:pPr>
              <w:pStyle w:val="NormalWeb"/>
              <w:rPr>
                <w:strike/>
                <w:color w:val="FF0000"/>
              </w:rPr>
            </w:pPr>
            <w:r w:rsidRPr="00D75244">
              <w:rPr>
                <w:rFonts w:ascii="TimesNewRomanPSMT" w:eastAsia="TimesNewRomanPSMT" w:hAnsi="TimesNewRomanPSMT" w:cs="TimesNewRomanPSMT" w:hint="eastAsia"/>
                <w:strike/>
                <w:color w:val="FF0000"/>
                <w:sz w:val="18"/>
                <w:szCs w:val="18"/>
              </w:rPr>
              <w:t xml:space="preserve">Otherwise </w:t>
            </w:r>
          </w:p>
        </w:tc>
        <w:tc>
          <w:tcPr>
            <w:tcW w:w="6181" w:type="dxa"/>
            <w:gridSpan w:val="3"/>
          </w:tcPr>
          <w:p w14:paraId="1EF336C2" w14:textId="370E6F45" w:rsidR="00190729" w:rsidRPr="00D75244" w:rsidRDefault="00190729" w:rsidP="00190729">
            <w:pPr>
              <w:pStyle w:val="NormalWeb"/>
              <w:spacing w:before="0" w:beforeAutospacing="0" w:after="0" w:afterAutospacing="0"/>
              <w:rPr>
                <w:rFonts w:ascii="Arial" w:hAnsi="Arial" w:cs="Arial"/>
                <w:bCs/>
                <w:strike/>
                <w:color w:val="FF0000"/>
                <w:sz w:val="20"/>
                <w:szCs w:val="20"/>
              </w:rPr>
            </w:pPr>
            <w:r w:rsidRPr="00D75244">
              <w:rPr>
                <w:rFonts w:ascii="TimesNewRomanPSMT" w:eastAsia="TimesNewRomanPSMT" w:hAnsi="TimesNewRomanPSMT" w:cs="TimesNewRomanPSMT" w:hint="eastAsia"/>
                <w:strike/>
                <w:color w:val="FF0000"/>
                <w:sz w:val="18"/>
                <w:szCs w:val="18"/>
              </w:rPr>
              <w:t xml:space="preserve">See corresponding entry in Table 21-1 (RXVECTOR and RXVECTOR parameters). </w:t>
            </w:r>
          </w:p>
        </w:tc>
      </w:tr>
      <w:tr w:rsidR="00190729" w14:paraId="33945BBF" w14:textId="77777777" w:rsidTr="006A375B">
        <w:tc>
          <w:tcPr>
            <w:tcW w:w="1165" w:type="dxa"/>
          </w:tcPr>
          <w:p w14:paraId="037A41F2" w14:textId="77777777" w:rsidR="00190729" w:rsidRPr="00750C3E" w:rsidRDefault="00190729" w:rsidP="00190729">
            <w:pPr>
              <w:pStyle w:val="NormalWeb"/>
              <w:rPr>
                <w:strike/>
                <w:color w:val="FF0000"/>
              </w:rPr>
            </w:pPr>
            <w:r w:rsidRPr="00750C3E">
              <w:rPr>
                <w:rFonts w:ascii="TimesNewRomanPSMT" w:eastAsia="TimesNewRomanPSMT" w:hAnsi="TimesNewRomanPSMT" w:cs="TimesNewRomanPSMT" w:hint="eastAsia"/>
                <w:strike/>
                <w:color w:val="FF0000"/>
                <w:sz w:val="18"/>
                <w:szCs w:val="18"/>
              </w:rPr>
              <w:t xml:space="preserve">PSDU_LENGTH </w:t>
            </w:r>
          </w:p>
          <w:p w14:paraId="428F29B4" w14:textId="77777777" w:rsidR="00190729" w:rsidRDefault="00190729" w:rsidP="00190729">
            <w:pPr>
              <w:pStyle w:val="NormalWeb"/>
              <w:spacing w:before="0" w:beforeAutospacing="0" w:after="0" w:afterAutospacing="0"/>
              <w:rPr>
                <w:rFonts w:ascii="Arial" w:hAnsi="Arial" w:cs="Arial"/>
                <w:b/>
                <w:bCs/>
                <w:sz w:val="20"/>
                <w:szCs w:val="20"/>
              </w:rPr>
            </w:pPr>
          </w:p>
        </w:tc>
        <w:tc>
          <w:tcPr>
            <w:tcW w:w="2724" w:type="dxa"/>
          </w:tcPr>
          <w:p w14:paraId="04409D29" w14:textId="77777777" w:rsidR="00190729" w:rsidRPr="00750C3E" w:rsidRDefault="00190729" w:rsidP="00190729">
            <w:pPr>
              <w:pStyle w:val="NormalWeb"/>
              <w:rPr>
                <w:strike/>
                <w:color w:val="FF0000"/>
              </w:rPr>
            </w:pPr>
            <w:r w:rsidRPr="00750C3E">
              <w:rPr>
                <w:rFonts w:ascii="TimesNewRomanPSMT" w:eastAsia="TimesNewRomanPSMT" w:hAnsi="TimesNewRomanPSMT" w:cs="TimesNewRomanPSMT" w:hint="eastAsia"/>
                <w:strike/>
                <w:color w:val="FF0000"/>
                <w:sz w:val="18"/>
                <w:szCs w:val="18"/>
              </w:rPr>
              <w:t xml:space="preserve">FORMAT is HE_SU, HE_MU, HE_ER, HE_ER_SU or HE_TB </w:t>
            </w:r>
          </w:p>
          <w:p w14:paraId="093FAEB8" w14:textId="77777777" w:rsidR="00190729" w:rsidRDefault="00190729" w:rsidP="00190729">
            <w:pPr>
              <w:pStyle w:val="NormalWeb"/>
              <w:rPr>
                <w:rFonts w:ascii="TimesNewRomanPSMT" w:eastAsia="TimesNewRomanPSMT" w:hAnsi="TimesNewRomanPSMT" w:cs="TimesNewRomanPSMT"/>
                <w:sz w:val="18"/>
                <w:szCs w:val="18"/>
              </w:rPr>
            </w:pPr>
          </w:p>
        </w:tc>
        <w:tc>
          <w:tcPr>
            <w:tcW w:w="5106" w:type="dxa"/>
          </w:tcPr>
          <w:p w14:paraId="66598BE5" w14:textId="77777777" w:rsidR="00190729" w:rsidRDefault="00190729" w:rsidP="00190729">
            <w:pPr>
              <w:pStyle w:val="NormalWeb"/>
            </w:pPr>
            <w:r w:rsidRPr="00750C3E">
              <w:rPr>
                <w:rFonts w:ascii="TimesNewRomanPSMT" w:eastAsia="TimesNewRomanPSMT" w:hAnsi="TimesNewRomanPSMT" w:cs="TimesNewRomanPSMT" w:hint="eastAsia"/>
                <w:strike/>
                <w:color w:val="FF0000"/>
                <w:sz w:val="18"/>
                <w:szCs w:val="18"/>
              </w:rPr>
              <w:t xml:space="preserve">Indicates the number of octets in the PSDU in the range of 0 to </w:t>
            </w:r>
            <w:proofErr w:type="spellStart"/>
            <w:r w:rsidRPr="00750C3E">
              <w:rPr>
                <w:rFonts w:ascii="TimesNewRomanPSMT" w:eastAsia="TimesNewRomanPSMT" w:hAnsi="TimesNewRomanPSMT" w:cs="TimesNewRomanPSMT" w:hint="eastAsia"/>
                <w:strike/>
                <w:color w:val="FF0000"/>
                <w:sz w:val="18"/>
                <w:szCs w:val="18"/>
              </w:rPr>
              <w:t>aPDUMaxLength</w:t>
            </w:r>
            <w:proofErr w:type="spellEnd"/>
            <w:r w:rsidRPr="00750C3E">
              <w:rPr>
                <w:rFonts w:ascii="TimesNewRomanPSMT" w:eastAsia="TimesNewRomanPSMT" w:hAnsi="TimesNewRomanPSMT" w:cs="TimesNewRomanPSMT" w:hint="eastAsia"/>
                <w:strike/>
                <w:color w:val="FF0000"/>
                <w:sz w:val="18"/>
                <w:szCs w:val="18"/>
              </w:rPr>
              <w:t xml:space="preserve"> octets (see Table 28-51 (HE PHY characteristic</w:t>
            </w:r>
            <w:r w:rsidRPr="008A70E5">
              <w:rPr>
                <w:rFonts w:ascii="TimesNewRomanPSMT" w:eastAsia="TimesNewRomanPSMT" w:hAnsi="TimesNewRomanPSMT" w:cs="TimesNewRomanPSMT" w:hint="eastAsia"/>
                <w:strike/>
                <w:color w:val="FF0000"/>
                <w:sz w:val="18"/>
                <w:szCs w:val="18"/>
              </w:rPr>
              <w:t xml:space="preserve">s)). A value of 0 indicates and HE </w:t>
            </w:r>
            <w:proofErr w:type="gramStart"/>
            <w:r w:rsidRPr="008A70E5">
              <w:rPr>
                <w:rFonts w:ascii="TimesNewRomanPSMT" w:eastAsia="TimesNewRomanPSMT" w:hAnsi="TimesNewRomanPSMT" w:cs="TimesNewRomanPSMT" w:hint="eastAsia"/>
                <w:strike/>
                <w:color w:val="FF0000"/>
                <w:sz w:val="18"/>
                <w:szCs w:val="18"/>
              </w:rPr>
              <w:t>sounding</w:t>
            </w:r>
            <w:proofErr w:type="gramEnd"/>
            <w:r w:rsidRPr="008A70E5">
              <w:rPr>
                <w:rFonts w:ascii="TimesNewRomanPSMT" w:eastAsia="TimesNewRomanPSMT" w:hAnsi="TimesNewRomanPSMT" w:cs="TimesNewRomanPSMT" w:hint="eastAsia"/>
                <w:strike/>
                <w:color w:val="FF0000"/>
                <w:sz w:val="18"/>
                <w:szCs w:val="18"/>
              </w:rPr>
              <w:t xml:space="preserve"> NDP, HE Ranging NDP or HE TB Ranging NDP. </w:t>
            </w:r>
          </w:p>
          <w:p w14:paraId="3DD9E2DF" w14:textId="568C7B0D" w:rsidR="00190729" w:rsidRPr="00750C3E" w:rsidRDefault="00190729" w:rsidP="00190729">
            <w:pPr>
              <w:pStyle w:val="NormalWeb"/>
              <w:rPr>
                <w:strike/>
                <w:color w:val="FF0000"/>
              </w:rPr>
            </w:pPr>
          </w:p>
          <w:p w14:paraId="6B1E7187" w14:textId="77777777" w:rsidR="00190729" w:rsidRDefault="00190729" w:rsidP="00190729">
            <w:pPr>
              <w:pStyle w:val="NormalWeb"/>
              <w:rPr>
                <w:rFonts w:ascii="TimesNewRomanPSMT" w:eastAsia="TimesNewRomanPSMT" w:hAnsi="TimesNewRomanPSMT" w:cs="TimesNewRomanPSMT"/>
                <w:sz w:val="18"/>
                <w:szCs w:val="18"/>
              </w:rPr>
            </w:pPr>
          </w:p>
        </w:tc>
        <w:tc>
          <w:tcPr>
            <w:tcW w:w="540" w:type="dxa"/>
          </w:tcPr>
          <w:p w14:paraId="09F63A16" w14:textId="6AE14898" w:rsidR="00190729" w:rsidRPr="00163B2C" w:rsidRDefault="00190729" w:rsidP="00190729">
            <w:pPr>
              <w:pStyle w:val="NormalWeb"/>
              <w:spacing w:before="0" w:beforeAutospacing="0" w:after="0" w:afterAutospacing="0"/>
              <w:rPr>
                <w:rFonts w:ascii="Arial" w:hAnsi="Arial" w:cs="Arial"/>
                <w:bCs/>
                <w:sz w:val="20"/>
                <w:szCs w:val="20"/>
              </w:rPr>
            </w:pPr>
            <w:r w:rsidRPr="00750C3E">
              <w:rPr>
                <w:rFonts w:ascii="Arial" w:hAnsi="Arial" w:cs="Arial"/>
                <w:bCs/>
                <w:strike/>
                <w:color w:val="FF0000"/>
                <w:sz w:val="20"/>
                <w:szCs w:val="20"/>
              </w:rPr>
              <w:t>N</w:t>
            </w:r>
          </w:p>
        </w:tc>
        <w:tc>
          <w:tcPr>
            <w:tcW w:w="535" w:type="dxa"/>
          </w:tcPr>
          <w:p w14:paraId="461F2327" w14:textId="5FAAE946" w:rsidR="00190729" w:rsidRPr="00163B2C" w:rsidRDefault="00190729" w:rsidP="00190729">
            <w:pPr>
              <w:pStyle w:val="NormalWeb"/>
              <w:spacing w:before="0" w:beforeAutospacing="0" w:after="0" w:afterAutospacing="0"/>
              <w:rPr>
                <w:rFonts w:ascii="Arial" w:hAnsi="Arial" w:cs="Arial"/>
                <w:bCs/>
                <w:sz w:val="20"/>
                <w:szCs w:val="20"/>
              </w:rPr>
            </w:pPr>
            <w:r w:rsidRPr="00750C3E">
              <w:rPr>
                <w:rFonts w:ascii="Arial" w:hAnsi="Arial" w:cs="Arial"/>
                <w:bCs/>
                <w:strike/>
                <w:color w:val="FF0000"/>
                <w:sz w:val="20"/>
                <w:szCs w:val="20"/>
              </w:rPr>
              <w:t>Y</w:t>
            </w:r>
          </w:p>
        </w:tc>
      </w:tr>
      <w:tr w:rsidR="00190729" w14:paraId="4B5E6D5B" w14:textId="77777777" w:rsidTr="006A375B">
        <w:tc>
          <w:tcPr>
            <w:tcW w:w="1165" w:type="dxa"/>
          </w:tcPr>
          <w:p w14:paraId="57540E1A" w14:textId="77777777" w:rsidR="00190729" w:rsidRDefault="00190729" w:rsidP="00190729">
            <w:pPr>
              <w:pStyle w:val="NormalWeb"/>
              <w:spacing w:before="0" w:beforeAutospacing="0" w:after="0" w:afterAutospacing="0"/>
              <w:rPr>
                <w:rFonts w:ascii="Arial" w:hAnsi="Arial" w:cs="Arial"/>
                <w:b/>
                <w:bCs/>
                <w:sz w:val="20"/>
                <w:szCs w:val="20"/>
              </w:rPr>
            </w:pPr>
          </w:p>
        </w:tc>
        <w:tc>
          <w:tcPr>
            <w:tcW w:w="2724" w:type="dxa"/>
          </w:tcPr>
          <w:p w14:paraId="3AC41E96" w14:textId="77777777" w:rsidR="00190729" w:rsidRPr="00750C3E" w:rsidRDefault="00190729" w:rsidP="00190729">
            <w:pPr>
              <w:pStyle w:val="NormalWeb"/>
              <w:rPr>
                <w:strike/>
                <w:color w:val="FF0000"/>
              </w:rPr>
            </w:pPr>
            <w:r w:rsidRPr="00750C3E">
              <w:rPr>
                <w:rFonts w:ascii="TimesNewRomanPSMT" w:eastAsia="TimesNewRomanPSMT" w:hAnsi="TimesNewRomanPSMT" w:cs="TimesNewRomanPSMT" w:hint="eastAsia"/>
                <w:strike/>
                <w:color w:val="FF0000"/>
                <w:sz w:val="18"/>
                <w:szCs w:val="18"/>
              </w:rPr>
              <w:t xml:space="preserve">Otherwise </w:t>
            </w:r>
          </w:p>
          <w:p w14:paraId="4EADD92E" w14:textId="77777777" w:rsidR="00190729" w:rsidRDefault="00190729" w:rsidP="00190729">
            <w:pPr>
              <w:pStyle w:val="NormalWeb"/>
              <w:rPr>
                <w:rFonts w:ascii="TimesNewRomanPSMT" w:eastAsia="TimesNewRomanPSMT" w:hAnsi="TimesNewRomanPSMT" w:cs="TimesNewRomanPSMT"/>
                <w:sz w:val="18"/>
                <w:szCs w:val="18"/>
              </w:rPr>
            </w:pPr>
          </w:p>
        </w:tc>
        <w:tc>
          <w:tcPr>
            <w:tcW w:w="6181" w:type="dxa"/>
            <w:gridSpan w:val="3"/>
          </w:tcPr>
          <w:p w14:paraId="10DEB8A6" w14:textId="1FC20175" w:rsidR="00190729" w:rsidRPr="00163B2C" w:rsidRDefault="00190729" w:rsidP="00190729">
            <w:pPr>
              <w:pStyle w:val="NormalWeb"/>
              <w:spacing w:before="0" w:beforeAutospacing="0" w:after="0" w:afterAutospacing="0"/>
              <w:rPr>
                <w:rFonts w:ascii="Arial" w:hAnsi="Arial" w:cs="Arial"/>
                <w:bCs/>
                <w:sz w:val="20"/>
                <w:szCs w:val="20"/>
              </w:rPr>
            </w:pPr>
            <w:r w:rsidRPr="00750C3E">
              <w:rPr>
                <w:rFonts w:ascii="TimesNewRomanPSMT" w:eastAsia="TimesNewRomanPSMT" w:hAnsi="TimesNewRomanPSMT" w:cs="TimesNewRomanPSMT" w:hint="eastAsia"/>
                <w:strike/>
                <w:color w:val="FF0000"/>
                <w:sz w:val="18"/>
                <w:szCs w:val="18"/>
              </w:rPr>
              <w:t xml:space="preserve">See corresponding entry in Table 21-1 (RXVECTOR and RXVECTOR parameters). </w:t>
            </w:r>
          </w:p>
        </w:tc>
      </w:tr>
      <w:tr w:rsidR="00190729" w14:paraId="130DC92C" w14:textId="77777777" w:rsidTr="00453F05">
        <w:tc>
          <w:tcPr>
            <w:tcW w:w="10070" w:type="dxa"/>
            <w:gridSpan w:val="5"/>
          </w:tcPr>
          <w:p w14:paraId="472C8C43" w14:textId="17CEAA16" w:rsidR="00190729" w:rsidRPr="00DB44ED" w:rsidRDefault="00190729" w:rsidP="00190729">
            <w:pPr>
              <w:pStyle w:val="NormalWeb"/>
              <w:rPr>
                <w:rFonts w:ascii="TimesNewRomanPSMT" w:eastAsia="TimesNewRomanPSMT" w:hAnsi="TimesNewRomanPSMT" w:cs="TimesNewRomanPSMT"/>
                <w:color w:val="FF0000"/>
                <w:sz w:val="18"/>
                <w:szCs w:val="18"/>
              </w:rPr>
            </w:pPr>
            <w:r w:rsidRPr="00DB44ED">
              <w:rPr>
                <w:rFonts w:ascii="TimesNewRomanPSMT" w:eastAsia="TimesNewRomanPSMT" w:hAnsi="TimesNewRomanPSMT" w:cs="TimesNewRomanPSMT"/>
                <w:color w:val="FF0000"/>
                <w:sz w:val="18"/>
                <w:szCs w:val="18"/>
              </w:rPr>
              <w:lastRenderedPageBreak/>
              <w:t xml:space="preserve">Note: </w:t>
            </w:r>
            <w:r w:rsidRPr="00DB44ED">
              <w:rPr>
                <w:rFonts w:ascii="TimesNewRomanPSMT" w:eastAsia="TimesNewRomanPSMT" w:hint="eastAsia"/>
                <w:color w:val="FF0000"/>
                <w:sz w:val="18"/>
                <w:szCs w:val="18"/>
              </w:rPr>
              <w:t>In the “TXVECTOR” and “RXVECTOR” columns</w:t>
            </w:r>
            <w:r w:rsidRPr="00DB44ED">
              <w:rPr>
                <w:rFonts w:ascii="TimesNewRomanPSMT" w:eastAsia="TimesNewRomanPSMT"/>
                <w:color w:val="FF0000"/>
                <w:sz w:val="18"/>
                <w:szCs w:val="18"/>
              </w:rPr>
              <w:t xml:space="preserve">, </w:t>
            </w:r>
            <w:r w:rsidRPr="00DB44ED">
              <w:rPr>
                <w:rFonts w:ascii="TimesNewRomanPSMT" w:eastAsia="TimesNewRomanPSMT" w:hint="eastAsia"/>
                <w:color w:val="FF0000"/>
                <w:sz w:val="18"/>
                <w:szCs w:val="18"/>
              </w:rPr>
              <w:t>MU indicates that the parameter is present per user</w:t>
            </w:r>
            <w:r w:rsidRPr="00DB44ED">
              <w:rPr>
                <w:rFonts w:ascii="TimesNewRomanPSMT" w:eastAsia="TimesNewRomanPSMT"/>
                <w:color w:val="FF0000"/>
                <w:sz w:val="18"/>
                <w:szCs w:val="18"/>
              </w:rPr>
              <w:t>.</w:t>
            </w:r>
            <w:r w:rsidRPr="00DB44ED">
              <w:rPr>
                <w:rFonts w:ascii="TimesNewRomanPSMT" w:eastAsia="TimesNewRomanPSMT" w:hint="eastAsia"/>
                <w:color w:val="FF0000"/>
                <w:sz w:val="18"/>
                <w:szCs w:val="18"/>
              </w:rPr>
              <w:t xml:space="preserve"> Parameters specified to be present per user are conceptually supplied as an array of values indexed by </w:t>
            </w:r>
            <w:r w:rsidRPr="00DB44ED">
              <w:rPr>
                <w:rFonts w:ascii="TimesNewRomanPS" w:hAnsi="TimesNewRomanPS"/>
                <w:i/>
                <w:iCs/>
                <w:color w:val="FF0000"/>
                <w:sz w:val="18"/>
                <w:szCs w:val="18"/>
              </w:rPr>
              <w:t>u</w:t>
            </w:r>
            <w:r w:rsidRPr="00DB44ED">
              <w:rPr>
                <w:rFonts w:ascii="TimesNewRomanPSMT" w:eastAsia="TimesNewRomanPSMT" w:hint="eastAsia"/>
                <w:color w:val="FF0000"/>
                <w:sz w:val="18"/>
                <w:szCs w:val="18"/>
              </w:rPr>
              <w:t xml:space="preserve">, where </w:t>
            </w:r>
            <w:r w:rsidRPr="00DB44ED">
              <w:rPr>
                <w:rFonts w:ascii="TimesNewRomanPS" w:hAnsi="TimesNewRomanPS"/>
                <w:i/>
                <w:iCs/>
                <w:color w:val="FF0000"/>
                <w:sz w:val="18"/>
                <w:szCs w:val="18"/>
              </w:rPr>
              <w:t xml:space="preserve">u </w:t>
            </w:r>
            <w:r w:rsidRPr="00DB44ED">
              <w:rPr>
                <w:rFonts w:ascii="TimesNewRomanPSMT" w:eastAsia="TimesNewRomanPSMT" w:hint="eastAsia"/>
                <w:color w:val="FF0000"/>
                <w:sz w:val="18"/>
                <w:szCs w:val="18"/>
              </w:rPr>
              <w:t xml:space="preserve">takes values 0 to NUM_USERS </w:t>
            </w:r>
            <w:r w:rsidRPr="00DB44ED">
              <w:rPr>
                <w:rFonts w:ascii="SymbolMT" w:hAnsi="SymbolMT"/>
                <w:color w:val="FF0000"/>
                <w:sz w:val="18"/>
                <w:szCs w:val="18"/>
              </w:rPr>
              <w:sym w:font="Symbol" w:char="F02D"/>
            </w:r>
            <w:r w:rsidRPr="00DB44ED">
              <w:rPr>
                <w:rFonts w:ascii="SymbolMT" w:hAnsi="SymbolMT"/>
                <w:color w:val="FF0000"/>
                <w:sz w:val="18"/>
                <w:szCs w:val="18"/>
              </w:rPr>
              <w:sym w:font="Symbol" w:char="F020"/>
            </w:r>
            <w:r w:rsidRPr="00DB44ED">
              <w:rPr>
                <w:rFonts w:ascii="TimesNewRomanPSMT" w:eastAsia="TimesNewRomanPSMT" w:hint="eastAsia"/>
                <w:color w:val="FF0000"/>
                <w:sz w:val="18"/>
                <w:szCs w:val="18"/>
              </w:rPr>
              <w:t xml:space="preserve">1. </w:t>
            </w:r>
          </w:p>
        </w:tc>
      </w:tr>
    </w:tbl>
    <w:p w14:paraId="248461B9" w14:textId="219DB946" w:rsidR="000520F9" w:rsidRDefault="000520F9" w:rsidP="000520F9"/>
    <w:p w14:paraId="05A5AABC" w14:textId="0E9FF5C3" w:rsidR="000520F9" w:rsidRDefault="000520F9" w:rsidP="000520F9"/>
    <w:p w14:paraId="30779D6D" w14:textId="0D0F75F5" w:rsidR="003308DD" w:rsidRDefault="003308DD" w:rsidP="003308DD">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P1</w:t>
      </w:r>
      <w:r>
        <w:rPr>
          <w:b/>
          <w:bCs/>
          <w:i/>
          <w:iCs/>
          <w:highlight w:val="yellow"/>
        </w:rPr>
        <w:t>05</w:t>
      </w:r>
      <w:r w:rsidRPr="00647A4F">
        <w:rPr>
          <w:b/>
          <w:bCs/>
          <w:i/>
          <w:iCs/>
          <w:highlight w:val="yellow"/>
        </w:rPr>
        <w:t>L</w:t>
      </w:r>
      <w:r>
        <w:rPr>
          <w:b/>
          <w:bCs/>
          <w:i/>
          <w:iCs/>
          <w:highlight w:val="yellow"/>
        </w:rPr>
        <w:t>17</w:t>
      </w:r>
      <w:r w:rsidRPr="00647A4F">
        <w:rPr>
          <w:b/>
          <w:bCs/>
          <w:i/>
          <w:iCs/>
          <w:highlight w:val="yellow"/>
        </w:rPr>
        <w:t xml:space="preserve"> as follows:</w:t>
      </w:r>
    </w:p>
    <w:p w14:paraId="29A3F735" w14:textId="04482E36" w:rsidR="00646FE9" w:rsidRDefault="00646FE9" w:rsidP="000520F9"/>
    <w:p w14:paraId="553114EB" w14:textId="073A0C66" w:rsidR="003308DD" w:rsidRDefault="003308DD" w:rsidP="009852EE">
      <w:pPr>
        <w:pStyle w:val="NormalWeb"/>
        <w:numPr>
          <w:ilvl w:val="4"/>
          <w:numId w:val="3"/>
        </w:numPr>
      </w:pPr>
      <w:r>
        <w:rPr>
          <w:rFonts w:ascii="Arial" w:hAnsi="Arial" w:cs="Arial"/>
          <w:b/>
          <w:bCs/>
          <w:sz w:val="20"/>
          <w:szCs w:val="20"/>
        </w:rPr>
        <w:t xml:space="preserve">Transmission of a ranging NDP </w:t>
      </w:r>
    </w:p>
    <w:p w14:paraId="68461F50" w14:textId="77777777" w:rsidR="003308DD" w:rsidRDefault="003308DD" w:rsidP="003308DD">
      <w:pPr>
        <w:pStyle w:val="NormalWeb"/>
      </w:pPr>
      <w:r>
        <w:rPr>
          <w:rFonts w:ascii="TimesNewRomanPSMT" w:hAnsi="TimesNewRomanPSMT"/>
          <w:sz w:val="22"/>
          <w:szCs w:val="22"/>
        </w:rPr>
        <w:t xml:space="preserve">A RSTA transmitting </w:t>
      </w:r>
      <w:proofErr w:type="spellStart"/>
      <w:r>
        <w:rPr>
          <w:rFonts w:ascii="TimesNewRomanPSMT" w:hAnsi="TimesNewRomanPSMT"/>
          <w:sz w:val="22"/>
          <w:szCs w:val="22"/>
        </w:rPr>
        <w:t>an</w:t>
      </w:r>
      <w:proofErr w:type="spellEnd"/>
      <w:r>
        <w:rPr>
          <w:rFonts w:ascii="TimesNewRomanPSMT" w:hAnsi="TimesNewRomanPSMT"/>
          <w:sz w:val="22"/>
          <w:szCs w:val="22"/>
        </w:rPr>
        <w:t xml:space="preserve"> HE </w:t>
      </w:r>
      <w:proofErr w:type="gramStart"/>
      <w:r>
        <w:rPr>
          <w:rFonts w:ascii="TimesNewRomanPSMT" w:hAnsi="TimesNewRomanPSMT"/>
          <w:sz w:val="22"/>
          <w:szCs w:val="22"/>
        </w:rPr>
        <w:t>Ranging</w:t>
      </w:r>
      <w:proofErr w:type="gramEnd"/>
      <w:r>
        <w:rPr>
          <w:rFonts w:ascii="TimesNewRomanPSMT" w:hAnsi="TimesNewRomanPSMT"/>
          <w:sz w:val="22"/>
          <w:szCs w:val="22"/>
        </w:rPr>
        <w:t xml:space="preserve"> NDP PPDU to one or more peer ISTAs shall set the TXVECTOR parameter as follows: </w:t>
      </w:r>
    </w:p>
    <w:p w14:paraId="55DA608A" w14:textId="57E94E8F" w:rsidR="003308DD" w:rsidRPr="003308DD" w:rsidRDefault="003308DD" w:rsidP="009852EE">
      <w:pPr>
        <w:pStyle w:val="NormalWeb"/>
        <w:numPr>
          <w:ilvl w:val="0"/>
          <w:numId w:val="4"/>
        </w:numPr>
      </w:pPr>
      <w:r>
        <w:rPr>
          <w:rFonts w:ascii="TimesNewRomanPSMT" w:hAnsi="TimesNewRomanPSMT"/>
          <w:sz w:val="22"/>
          <w:szCs w:val="22"/>
        </w:rPr>
        <w:t xml:space="preserve">The FORMAT parameter is set to </w:t>
      </w:r>
      <w:r w:rsidRPr="003308DD">
        <w:rPr>
          <w:rFonts w:ascii="TimesNewRomanPSMT" w:hAnsi="TimesNewRomanPSMT"/>
          <w:strike/>
          <w:color w:val="FF0000"/>
          <w:sz w:val="22"/>
          <w:szCs w:val="22"/>
        </w:rPr>
        <w:t>HE_SU</w:t>
      </w:r>
      <w:r w:rsidRPr="003308DD">
        <w:rPr>
          <w:rFonts w:ascii="TimesNewRomanPSMT" w:hAnsi="TimesNewRomanPSMT"/>
          <w:color w:val="FF0000"/>
          <w:sz w:val="22"/>
          <w:szCs w:val="22"/>
        </w:rPr>
        <w:t xml:space="preserve"> </w:t>
      </w:r>
      <w:r>
        <w:rPr>
          <w:rFonts w:ascii="TimesNewRomanPSMT" w:hAnsi="TimesNewRomanPSMT"/>
          <w:color w:val="FF0000"/>
          <w:sz w:val="22"/>
          <w:szCs w:val="22"/>
        </w:rPr>
        <w:t>HE_RANGING</w:t>
      </w:r>
    </w:p>
    <w:p w14:paraId="77DB022A" w14:textId="77777777" w:rsidR="003308DD" w:rsidRPr="003308DD" w:rsidRDefault="003308DD" w:rsidP="009852EE">
      <w:pPr>
        <w:pStyle w:val="NormalWeb"/>
        <w:numPr>
          <w:ilvl w:val="0"/>
          <w:numId w:val="4"/>
        </w:numPr>
        <w:rPr>
          <w:rFonts w:ascii="TimesNewRomanPSMT" w:hAnsi="TimesNewRomanPSMT"/>
          <w:sz w:val="22"/>
          <w:szCs w:val="22"/>
        </w:rPr>
      </w:pPr>
      <w:r>
        <w:rPr>
          <w:rFonts w:ascii="TimesNewRomanPSMT" w:hAnsi="TimesNewRomanPSMT"/>
          <w:sz w:val="22"/>
          <w:szCs w:val="22"/>
        </w:rPr>
        <w:t xml:space="preserve">The UPLINK_FLAG parameter is set to 0 </w:t>
      </w:r>
    </w:p>
    <w:p w14:paraId="147856A9" w14:textId="77777777" w:rsidR="003308DD" w:rsidRPr="003308DD" w:rsidRDefault="003308DD" w:rsidP="009852EE">
      <w:pPr>
        <w:pStyle w:val="NormalWeb"/>
        <w:numPr>
          <w:ilvl w:val="0"/>
          <w:numId w:val="4"/>
        </w:numPr>
        <w:rPr>
          <w:strike/>
          <w:color w:val="FF0000"/>
        </w:rPr>
      </w:pPr>
      <w:r w:rsidRPr="003308DD">
        <w:rPr>
          <w:rFonts w:ascii="TimesNewRomanPSMT" w:hAnsi="TimesNewRomanPSMT"/>
          <w:strike/>
          <w:color w:val="FF0000"/>
          <w:sz w:val="22"/>
          <w:szCs w:val="22"/>
        </w:rPr>
        <w:t xml:space="preserve">The APEP_LENGTH parameter is set to 0 </w:t>
      </w:r>
    </w:p>
    <w:p w14:paraId="4BCFE04D" w14:textId="186A3650" w:rsidR="003308DD" w:rsidRPr="003308DD" w:rsidRDefault="003308DD" w:rsidP="009852EE">
      <w:pPr>
        <w:pStyle w:val="NormalWeb"/>
        <w:numPr>
          <w:ilvl w:val="0"/>
          <w:numId w:val="4"/>
        </w:numPr>
      </w:pPr>
      <w:r w:rsidRPr="003308DD">
        <w:rPr>
          <w:rFonts w:ascii="TimesNewRomanPSMT" w:hAnsi="TimesNewRomanPSMT"/>
          <w:sz w:val="22"/>
          <w:szCs w:val="22"/>
        </w:rPr>
        <w:t xml:space="preserve">The NUM_USER parameter is set to the number of ISTAs that the HE </w:t>
      </w:r>
      <w:proofErr w:type="gramStart"/>
      <w:r w:rsidRPr="003308DD">
        <w:rPr>
          <w:rFonts w:ascii="TimesNewRomanPSMT" w:hAnsi="TimesNewRomanPSMT"/>
          <w:sz w:val="22"/>
          <w:szCs w:val="22"/>
        </w:rPr>
        <w:t>Ranging</w:t>
      </w:r>
      <w:proofErr w:type="gramEnd"/>
      <w:r w:rsidRPr="003308DD">
        <w:rPr>
          <w:rFonts w:ascii="TimesNewRomanPSMT" w:hAnsi="TimesNewRomanPSMT"/>
          <w:sz w:val="22"/>
          <w:szCs w:val="22"/>
        </w:rPr>
        <w:t xml:space="preserve"> NDP PPDU is transmitted to. </w:t>
      </w:r>
    </w:p>
    <w:p w14:paraId="527B1FAA" w14:textId="45E1BEA6" w:rsidR="003308DD" w:rsidRDefault="003308DD" w:rsidP="009852EE">
      <w:pPr>
        <w:pStyle w:val="NormalWeb"/>
        <w:numPr>
          <w:ilvl w:val="0"/>
          <w:numId w:val="4"/>
        </w:numPr>
      </w:pPr>
      <w:r w:rsidRPr="003308DD">
        <w:rPr>
          <w:rFonts w:ascii="TimesNewRomanPSMT" w:hAnsi="TimesNewRomanPSMT"/>
          <w:sz w:val="22"/>
          <w:szCs w:val="22"/>
        </w:rPr>
        <w:t xml:space="preserve">The </w:t>
      </w:r>
      <w:r w:rsidRPr="00C65139">
        <w:rPr>
          <w:rFonts w:ascii="TimesNewRomanPSMT" w:hAnsi="TimesNewRomanPSMT"/>
          <w:strike/>
          <w:color w:val="FF0000"/>
          <w:sz w:val="22"/>
          <w:szCs w:val="22"/>
        </w:rPr>
        <w:t>NUM_STS</w:t>
      </w:r>
      <w:r w:rsidRPr="00C65139">
        <w:rPr>
          <w:rFonts w:ascii="TimesNewRomanPSMT" w:hAnsi="TimesNewRomanPSMT"/>
          <w:color w:val="FF0000"/>
          <w:sz w:val="22"/>
          <w:szCs w:val="22"/>
        </w:rPr>
        <w:t xml:space="preserve"> </w:t>
      </w:r>
      <w:r w:rsidR="00C65139" w:rsidRPr="00C65139">
        <w:rPr>
          <w:rFonts w:ascii="TimesNewRomanPSMT" w:hAnsi="TimesNewRomanPSMT" w:hint="eastAsia"/>
          <w:color w:val="FF0000"/>
          <w:sz w:val="22"/>
          <w:szCs w:val="22"/>
        </w:rPr>
        <w:t>LTF_N_STS</w:t>
      </w:r>
      <w:r w:rsidR="00C65139" w:rsidRPr="00C65139">
        <w:rPr>
          <w:rFonts w:ascii="TimesNewRomanPSMT" w:eastAsia="TimesNewRomanPSMT" w:hAnsi="TimesNewRomanPSMT" w:hint="eastAsia"/>
          <w:color w:val="FF0000"/>
          <w:sz w:val="18"/>
          <w:szCs w:val="18"/>
        </w:rPr>
        <w:t xml:space="preserve"> </w:t>
      </w:r>
      <w:r w:rsidRPr="003308DD">
        <w:rPr>
          <w:rFonts w:ascii="TimesNewRomanPSMT" w:hAnsi="TimesNewRomanPSMT"/>
          <w:sz w:val="22"/>
          <w:szCs w:val="22"/>
        </w:rPr>
        <w:t xml:space="preserve">parameter is set as follows: </w:t>
      </w:r>
    </w:p>
    <w:p w14:paraId="3F9CC3CE" w14:textId="77777777" w:rsidR="003308DD" w:rsidRDefault="003308DD" w:rsidP="009852EE">
      <w:pPr>
        <w:pStyle w:val="NormalWeb"/>
        <w:numPr>
          <w:ilvl w:val="1"/>
          <w:numId w:val="4"/>
        </w:numPr>
      </w:pPr>
      <w:r w:rsidRPr="003308DD">
        <w:rPr>
          <w:rFonts w:ascii="TimesNewRomanPSMT" w:hAnsi="TimesNewRomanPSMT"/>
          <w:sz w:val="22"/>
          <w:szCs w:val="22"/>
        </w:rPr>
        <w:t xml:space="preserve">In the non-secure variant of the TB ranging measurement exchange, set to the same value as the DL N_STS field in the STA Info field in the preceding Ranging NDP Announcement frame. </w:t>
      </w:r>
    </w:p>
    <w:p w14:paraId="5DD87AF7" w14:textId="0DF53A1F" w:rsidR="00DB0BF7" w:rsidRPr="00F73960" w:rsidRDefault="003308DD" w:rsidP="009852EE">
      <w:pPr>
        <w:pStyle w:val="NormalWeb"/>
        <w:numPr>
          <w:ilvl w:val="1"/>
          <w:numId w:val="4"/>
        </w:numPr>
      </w:pPr>
      <w:r w:rsidRPr="003308DD">
        <w:rPr>
          <w:rFonts w:ascii="TimesNewRomanPSMT" w:hAnsi="TimesNewRomanPSMT"/>
          <w:sz w:val="22"/>
          <w:szCs w:val="22"/>
        </w:rPr>
        <w:t xml:space="preserve">In the secure variant of the TB ranging measurement exchange, </w:t>
      </w:r>
    </w:p>
    <w:p w14:paraId="4D49CAA8" w14:textId="77777777" w:rsidR="00F73960" w:rsidRDefault="00F73960" w:rsidP="009852EE">
      <w:pPr>
        <w:pStyle w:val="NormalWeb"/>
        <w:numPr>
          <w:ilvl w:val="2"/>
          <w:numId w:val="4"/>
        </w:numPr>
      </w:pPr>
      <w:r w:rsidRPr="00DB0BF7">
        <w:rPr>
          <w:rFonts w:ascii="TimesNewRomanPSMT" w:hAnsi="TimesNewRomanPSMT"/>
          <w:sz w:val="22"/>
          <w:szCs w:val="22"/>
        </w:rPr>
        <w:t xml:space="preserve">The </w:t>
      </w:r>
      <w:r w:rsidRPr="00C65139">
        <w:rPr>
          <w:rFonts w:ascii="TimesNewRomanPSMT" w:hAnsi="TimesNewRomanPSMT"/>
          <w:strike/>
          <w:color w:val="FF0000"/>
          <w:sz w:val="22"/>
          <w:szCs w:val="22"/>
        </w:rPr>
        <w:t>NUM_STS</w:t>
      </w:r>
      <w:r w:rsidRPr="00C65139">
        <w:rPr>
          <w:rFonts w:ascii="TimesNewRomanPSMT" w:hAnsi="TimesNewRomanPSMT"/>
          <w:color w:val="FF0000"/>
          <w:sz w:val="22"/>
          <w:szCs w:val="22"/>
        </w:rPr>
        <w:t xml:space="preserve"> </w:t>
      </w:r>
      <w:r w:rsidRPr="00C65139">
        <w:rPr>
          <w:rFonts w:ascii="TimesNewRomanPSMT" w:hAnsi="TimesNewRomanPSMT" w:hint="eastAsia"/>
          <w:color w:val="FF0000"/>
          <w:sz w:val="22"/>
          <w:szCs w:val="22"/>
        </w:rPr>
        <w:t>LTF_N_STS</w:t>
      </w:r>
      <w:r w:rsidRPr="00C65139">
        <w:rPr>
          <w:rFonts w:ascii="TimesNewRomanPSMT" w:eastAsia="TimesNewRomanPSMT" w:hAnsi="TimesNewRomanPSMT" w:hint="eastAsia"/>
          <w:color w:val="FF0000"/>
          <w:sz w:val="18"/>
          <w:szCs w:val="18"/>
        </w:rPr>
        <w:t xml:space="preserve"> </w:t>
      </w:r>
      <w:r w:rsidRPr="00DB0BF7">
        <w:rPr>
          <w:rFonts w:ascii="TimesNewRomanPSMT" w:hAnsi="TimesNewRomanPSMT"/>
          <w:sz w:val="22"/>
          <w:szCs w:val="22"/>
        </w:rPr>
        <w:t>[</w:t>
      </w:r>
      <w:r w:rsidRPr="00DB0BF7">
        <w:rPr>
          <w:rFonts w:ascii="TimesNewRomanPS" w:hAnsi="TimesNewRomanPS"/>
          <w:i/>
          <w:iCs/>
          <w:sz w:val="22"/>
          <w:szCs w:val="22"/>
        </w:rPr>
        <w:t>p</w:t>
      </w:r>
      <w:r w:rsidRPr="00DB0BF7">
        <w:rPr>
          <w:rFonts w:ascii="TimesNewRomanPSMT" w:hAnsi="TimesNewRomanPSMT"/>
          <w:sz w:val="22"/>
          <w:szCs w:val="22"/>
        </w:rPr>
        <w:t xml:space="preserve">] is set to the same value as the DL N_STS field in the STA Info field addressed to the corresponding STA </w:t>
      </w:r>
      <w:r w:rsidRPr="00DB0BF7">
        <w:rPr>
          <w:rFonts w:ascii="TimesNewRomanPS" w:hAnsi="TimesNewRomanPS"/>
          <w:i/>
          <w:iCs/>
          <w:sz w:val="22"/>
          <w:szCs w:val="22"/>
        </w:rPr>
        <w:t xml:space="preserve">p </w:t>
      </w:r>
      <w:r w:rsidRPr="00DB0BF7">
        <w:rPr>
          <w:rFonts w:ascii="TimesNewRomanPSMT" w:hAnsi="TimesNewRomanPSMT"/>
          <w:sz w:val="22"/>
          <w:szCs w:val="22"/>
        </w:rPr>
        <w:t xml:space="preserve">in the preceding Ranging NDP Announcement frame when the HE Ranging NPD PPDU is transmitted to more than one ISTAs. </w:t>
      </w:r>
    </w:p>
    <w:p w14:paraId="22F068DF" w14:textId="77777777" w:rsidR="00F73960" w:rsidRDefault="00F73960" w:rsidP="009852EE">
      <w:pPr>
        <w:pStyle w:val="NormalWeb"/>
        <w:numPr>
          <w:ilvl w:val="2"/>
          <w:numId w:val="4"/>
        </w:numPr>
      </w:pPr>
      <w:r w:rsidRPr="000E75D7">
        <w:rPr>
          <w:rFonts w:ascii="TimesNewRomanPSMT" w:hAnsi="TimesNewRomanPSMT"/>
          <w:sz w:val="22"/>
          <w:szCs w:val="22"/>
        </w:rPr>
        <w:t xml:space="preserve">The </w:t>
      </w:r>
      <w:r w:rsidRPr="00C65139">
        <w:rPr>
          <w:rFonts w:ascii="TimesNewRomanPSMT" w:hAnsi="TimesNewRomanPSMT"/>
          <w:strike/>
          <w:color w:val="FF0000"/>
          <w:sz w:val="22"/>
          <w:szCs w:val="22"/>
        </w:rPr>
        <w:t>NUM_STS</w:t>
      </w:r>
      <w:r w:rsidRPr="00C65139">
        <w:rPr>
          <w:rFonts w:ascii="TimesNewRomanPSMT" w:hAnsi="TimesNewRomanPSMT"/>
          <w:color w:val="FF0000"/>
          <w:sz w:val="22"/>
          <w:szCs w:val="22"/>
        </w:rPr>
        <w:t xml:space="preserve"> </w:t>
      </w:r>
      <w:r w:rsidRPr="00C65139">
        <w:rPr>
          <w:rFonts w:ascii="TimesNewRomanPSMT" w:hAnsi="TimesNewRomanPSMT" w:hint="eastAsia"/>
          <w:color w:val="FF0000"/>
          <w:sz w:val="22"/>
          <w:szCs w:val="22"/>
        </w:rPr>
        <w:t>LTF_N_STS</w:t>
      </w:r>
      <w:r w:rsidRPr="00C65139">
        <w:rPr>
          <w:rFonts w:ascii="TimesNewRomanPSMT" w:eastAsia="TimesNewRomanPSMT" w:hAnsi="TimesNewRomanPSMT" w:hint="eastAsia"/>
          <w:color w:val="FF0000"/>
          <w:sz w:val="18"/>
          <w:szCs w:val="18"/>
        </w:rPr>
        <w:t xml:space="preserve"> </w:t>
      </w:r>
      <w:r w:rsidRPr="000E75D7">
        <w:rPr>
          <w:rFonts w:ascii="TimesNewRomanPSMT" w:hAnsi="TimesNewRomanPSMT"/>
          <w:sz w:val="22"/>
          <w:szCs w:val="22"/>
        </w:rPr>
        <w:t xml:space="preserve">is set to the same value as the DL N_STS field in the first STA Info field in the preceding Ranging NDP Announcement frame when the HE Ranging NPD PPDU is transmitted to one ISTA. </w:t>
      </w:r>
    </w:p>
    <w:p w14:paraId="417EA2B6" w14:textId="177172CB" w:rsidR="00F73960" w:rsidRDefault="00F73960" w:rsidP="009852EE">
      <w:pPr>
        <w:pStyle w:val="NormalWeb"/>
        <w:numPr>
          <w:ilvl w:val="1"/>
          <w:numId w:val="4"/>
        </w:numPr>
      </w:pPr>
      <w:r>
        <w:rPr>
          <w:rFonts w:ascii="TimesNewRomanPSMT" w:hAnsi="TimesNewRomanPSMT"/>
          <w:sz w:val="22"/>
          <w:szCs w:val="22"/>
        </w:rPr>
        <w:t>In the non-secure variant and secured variant non-TB ranging measurement exchange, set to the same value as the DL N_STS field in the STA Info field in the preceding Ranging NDP Announcement frame.</w:t>
      </w:r>
    </w:p>
    <w:p w14:paraId="3267AC8C" w14:textId="65A02404" w:rsidR="00F73960" w:rsidRDefault="003308DD" w:rsidP="009852EE">
      <w:pPr>
        <w:pStyle w:val="NormalWeb"/>
        <w:numPr>
          <w:ilvl w:val="0"/>
          <w:numId w:val="4"/>
        </w:numPr>
      </w:pPr>
      <w:r w:rsidRPr="00F73960">
        <w:rPr>
          <w:rFonts w:ascii="TimesNewRomanPSMT" w:hAnsi="TimesNewRomanPSMT"/>
          <w:sz w:val="22"/>
          <w:szCs w:val="22"/>
        </w:rPr>
        <w:t xml:space="preserve">The </w:t>
      </w:r>
      <w:r w:rsidRPr="00A552F7">
        <w:rPr>
          <w:rFonts w:ascii="TimesNewRomanPSMT" w:hAnsi="TimesNewRomanPSMT"/>
          <w:strike/>
          <w:color w:val="FF0000"/>
          <w:sz w:val="22"/>
          <w:szCs w:val="22"/>
        </w:rPr>
        <w:t>LTF_REP</w:t>
      </w:r>
      <w:r w:rsidRPr="00A552F7">
        <w:rPr>
          <w:rFonts w:ascii="TimesNewRomanPSMT" w:hAnsi="TimesNewRomanPSMT"/>
          <w:color w:val="FF0000"/>
          <w:sz w:val="22"/>
          <w:szCs w:val="22"/>
        </w:rPr>
        <w:t xml:space="preserve"> </w:t>
      </w:r>
      <w:r w:rsidR="00A552F7" w:rsidRPr="00A552F7">
        <w:rPr>
          <w:rFonts w:ascii="TimesNewRomanPSMT" w:hAnsi="TimesNewRomanPSMT"/>
          <w:color w:val="FF0000"/>
          <w:sz w:val="22"/>
          <w:szCs w:val="22"/>
        </w:rPr>
        <w:t xml:space="preserve">LTF_SEG </w:t>
      </w:r>
      <w:r w:rsidRPr="00F73960">
        <w:rPr>
          <w:rFonts w:ascii="TimesNewRomanPSMT" w:hAnsi="TimesNewRomanPSMT"/>
          <w:sz w:val="22"/>
          <w:szCs w:val="22"/>
        </w:rPr>
        <w:t xml:space="preserve">parameter is set as follows: </w:t>
      </w:r>
    </w:p>
    <w:p w14:paraId="5252EA75" w14:textId="5408809A" w:rsidR="00F73960" w:rsidRPr="00F73960" w:rsidRDefault="003308DD" w:rsidP="009852EE">
      <w:pPr>
        <w:pStyle w:val="NormalWeb"/>
        <w:numPr>
          <w:ilvl w:val="1"/>
          <w:numId w:val="4"/>
        </w:numPr>
      </w:pPr>
      <w:r w:rsidRPr="00F73960">
        <w:rPr>
          <w:rFonts w:ascii="TimesNewRomanPSMT" w:hAnsi="TimesNewRomanPSMT"/>
          <w:sz w:val="22"/>
          <w:szCs w:val="22"/>
        </w:rPr>
        <w:t xml:space="preserve">In the non-secure variant of the TB ranging measurement exchange, set to the same value as the DL </w:t>
      </w:r>
      <w:r w:rsidRPr="00AA2336">
        <w:rPr>
          <w:rFonts w:ascii="TimesNewRomanPSMT" w:hAnsi="TimesNewRomanPSMT"/>
          <w:strike/>
          <w:color w:val="FF0000"/>
          <w:sz w:val="22"/>
          <w:szCs w:val="22"/>
        </w:rPr>
        <w:t>Rep</w:t>
      </w:r>
      <w:r w:rsidRPr="00F73960">
        <w:rPr>
          <w:rFonts w:ascii="TimesNewRomanPSMT" w:hAnsi="TimesNewRomanPSMT"/>
          <w:sz w:val="22"/>
          <w:szCs w:val="22"/>
        </w:rPr>
        <w:t xml:space="preserve"> </w:t>
      </w:r>
      <w:proofErr w:type="spellStart"/>
      <w:r w:rsidR="00AA2336" w:rsidRPr="00AA2336">
        <w:rPr>
          <w:rFonts w:ascii="TimesNewRomanPSMT" w:hAnsi="TimesNewRomanPSMT"/>
          <w:color w:val="FF0000"/>
          <w:sz w:val="22"/>
          <w:szCs w:val="22"/>
        </w:rPr>
        <w:t>Seg</w:t>
      </w:r>
      <w:proofErr w:type="spellEnd"/>
      <w:r w:rsidR="00AA2336">
        <w:rPr>
          <w:rFonts w:ascii="TimesNewRomanPSMT" w:hAnsi="TimesNewRomanPSMT"/>
          <w:sz w:val="22"/>
          <w:szCs w:val="22"/>
        </w:rPr>
        <w:t xml:space="preserve"> </w:t>
      </w:r>
      <w:r w:rsidRPr="00F73960">
        <w:rPr>
          <w:rFonts w:ascii="TimesNewRomanPSMT" w:hAnsi="TimesNewRomanPSMT"/>
          <w:sz w:val="22"/>
          <w:szCs w:val="22"/>
        </w:rPr>
        <w:t xml:space="preserve">field in the STA Info field in the preceding Ranging NDP Announcement frame. </w:t>
      </w:r>
    </w:p>
    <w:p w14:paraId="36186460" w14:textId="545EC25A" w:rsidR="003308DD" w:rsidRPr="00F73960" w:rsidRDefault="003308DD" w:rsidP="009852EE">
      <w:pPr>
        <w:pStyle w:val="NormalWeb"/>
        <w:numPr>
          <w:ilvl w:val="1"/>
          <w:numId w:val="4"/>
        </w:numPr>
      </w:pPr>
      <w:r w:rsidRPr="00F73960">
        <w:rPr>
          <w:rFonts w:ascii="TimesNewRomanPSMT" w:hAnsi="TimesNewRomanPSMT"/>
          <w:sz w:val="22"/>
          <w:szCs w:val="22"/>
        </w:rPr>
        <w:t xml:space="preserve">In the secure variant of the TB ranging measurement exchange, </w:t>
      </w:r>
    </w:p>
    <w:p w14:paraId="6CD9E11E" w14:textId="3636FCDC" w:rsidR="00F73960" w:rsidRDefault="00F73960" w:rsidP="009852EE">
      <w:pPr>
        <w:pStyle w:val="NormalWeb"/>
        <w:numPr>
          <w:ilvl w:val="2"/>
          <w:numId w:val="4"/>
        </w:numPr>
      </w:pPr>
      <w:r>
        <w:rPr>
          <w:rFonts w:ascii="TimesNewRomanPSMT" w:hAnsi="TimesNewRomanPSMT"/>
          <w:sz w:val="22"/>
          <w:szCs w:val="22"/>
        </w:rPr>
        <w:lastRenderedPageBreak/>
        <w:t xml:space="preserve">The </w:t>
      </w:r>
      <w:r w:rsidR="00AA2336" w:rsidRPr="00A552F7">
        <w:rPr>
          <w:rFonts w:ascii="TimesNewRomanPSMT" w:hAnsi="TimesNewRomanPSMT"/>
          <w:strike/>
          <w:color w:val="FF0000"/>
          <w:sz w:val="22"/>
          <w:szCs w:val="22"/>
        </w:rPr>
        <w:t>LTF_REP</w:t>
      </w:r>
      <w:r w:rsidR="00AA2336" w:rsidRPr="00A552F7">
        <w:rPr>
          <w:rFonts w:ascii="TimesNewRomanPSMT" w:hAnsi="TimesNewRomanPSMT"/>
          <w:color w:val="FF0000"/>
          <w:sz w:val="22"/>
          <w:szCs w:val="22"/>
        </w:rPr>
        <w:t xml:space="preserve"> LTF_SEG </w:t>
      </w:r>
      <w:r>
        <w:rPr>
          <w:rFonts w:ascii="TimesNewRomanPSMT" w:hAnsi="TimesNewRomanPSMT"/>
          <w:sz w:val="22"/>
          <w:szCs w:val="22"/>
        </w:rPr>
        <w:t>[</w:t>
      </w:r>
      <w:r>
        <w:rPr>
          <w:rFonts w:ascii="TimesNewRomanPS" w:hAnsi="TimesNewRomanPS"/>
          <w:i/>
          <w:iCs/>
          <w:sz w:val="22"/>
          <w:szCs w:val="22"/>
        </w:rPr>
        <w:t>p</w:t>
      </w:r>
      <w:r>
        <w:rPr>
          <w:rFonts w:ascii="TimesNewRomanPSMT" w:hAnsi="TimesNewRomanPSMT"/>
          <w:sz w:val="22"/>
          <w:szCs w:val="22"/>
        </w:rPr>
        <w:t xml:space="preserve">] is set to the same value as the DL </w:t>
      </w:r>
      <w:r w:rsidR="00AA2336" w:rsidRPr="00AA2336">
        <w:rPr>
          <w:rFonts w:ascii="TimesNewRomanPSMT" w:hAnsi="TimesNewRomanPSMT"/>
          <w:strike/>
          <w:color w:val="FF0000"/>
          <w:sz w:val="22"/>
          <w:szCs w:val="22"/>
        </w:rPr>
        <w:t>Rep</w:t>
      </w:r>
      <w:r w:rsidR="00AA2336" w:rsidRPr="00F73960">
        <w:rPr>
          <w:rFonts w:ascii="TimesNewRomanPSMT" w:hAnsi="TimesNewRomanPSMT"/>
          <w:sz w:val="22"/>
          <w:szCs w:val="22"/>
        </w:rPr>
        <w:t xml:space="preserve"> </w:t>
      </w:r>
      <w:proofErr w:type="spellStart"/>
      <w:r w:rsidR="00AA2336" w:rsidRPr="00AA2336">
        <w:rPr>
          <w:rFonts w:ascii="TimesNewRomanPSMT" w:hAnsi="TimesNewRomanPSMT"/>
          <w:color w:val="FF0000"/>
          <w:sz w:val="22"/>
          <w:szCs w:val="22"/>
        </w:rPr>
        <w:t>Seg</w:t>
      </w:r>
      <w:proofErr w:type="spellEnd"/>
      <w:r w:rsidR="00AA2336">
        <w:rPr>
          <w:rFonts w:ascii="TimesNewRomanPSMT" w:hAnsi="TimesNewRomanPSMT"/>
          <w:sz w:val="22"/>
          <w:szCs w:val="22"/>
        </w:rPr>
        <w:t xml:space="preserve"> </w:t>
      </w:r>
      <w:r>
        <w:rPr>
          <w:rFonts w:ascii="TimesNewRomanPSMT" w:hAnsi="TimesNewRomanPSMT"/>
          <w:sz w:val="22"/>
          <w:szCs w:val="22"/>
        </w:rPr>
        <w:t xml:space="preserve">field in the STA Info field addressed to the corresponding STA </w:t>
      </w:r>
      <w:r>
        <w:rPr>
          <w:rFonts w:ascii="TimesNewRomanPS" w:hAnsi="TimesNewRomanPS"/>
          <w:i/>
          <w:iCs/>
          <w:sz w:val="22"/>
          <w:szCs w:val="22"/>
        </w:rPr>
        <w:t xml:space="preserve">p </w:t>
      </w:r>
      <w:r>
        <w:rPr>
          <w:rFonts w:ascii="TimesNewRomanPSMT" w:hAnsi="TimesNewRomanPSMT"/>
          <w:sz w:val="22"/>
          <w:szCs w:val="22"/>
        </w:rPr>
        <w:t xml:space="preserve">in the preceding Ranging NDP Announcement frame when the HE Ranging NPD PPDU is transmitted to more than one ISTAs </w:t>
      </w:r>
    </w:p>
    <w:p w14:paraId="7D9E2C10" w14:textId="7352276D" w:rsidR="00F73960" w:rsidRDefault="00F73960" w:rsidP="009852EE">
      <w:pPr>
        <w:pStyle w:val="NormalWeb"/>
        <w:numPr>
          <w:ilvl w:val="2"/>
          <w:numId w:val="4"/>
        </w:numPr>
      </w:pPr>
      <w:r>
        <w:rPr>
          <w:rFonts w:ascii="TimesNewRomanPSMT" w:hAnsi="TimesNewRomanPSMT"/>
          <w:sz w:val="22"/>
          <w:szCs w:val="22"/>
        </w:rPr>
        <w:t xml:space="preserve">The </w:t>
      </w:r>
      <w:r w:rsidR="00AA2336" w:rsidRPr="00A552F7">
        <w:rPr>
          <w:rFonts w:ascii="TimesNewRomanPSMT" w:hAnsi="TimesNewRomanPSMT"/>
          <w:strike/>
          <w:color w:val="FF0000"/>
          <w:sz w:val="22"/>
          <w:szCs w:val="22"/>
        </w:rPr>
        <w:t>LTF_REP</w:t>
      </w:r>
      <w:r w:rsidR="00AA2336" w:rsidRPr="00A552F7">
        <w:rPr>
          <w:rFonts w:ascii="TimesNewRomanPSMT" w:hAnsi="TimesNewRomanPSMT"/>
          <w:color w:val="FF0000"/>
          <w:sz w:val="22"/>
          <w:szCs w:val="22"/>
        </w:rPr>
        <w:t xml:space="preserve"> LTF_SEG </w:t>
      </w:r>
      <w:r>
        <w:rPr>
          <w:rFonts w:ascii="TimesNewRomanPSMT" w:hAnsi="TimesNewRomanPSMT"/>
          <w:sz w:val="22"/>
          <w:szCs w:val="22"/>
        </w:rPr>
        <w:t xml:space="preserve">is set to the same value as the DL </w:t>
      </w:r>
      <w:r w:rsidR="00AA2336" w:rsidRPr="00AA2336">
        <w:rPr>
          <w:rFonts w:ascii="TimesNewRomanPSMT" w:hAnsi="TimesNewRomanPSMT"/>
          <w:strike/>
          <w:color w:val="FF0000"/>
          <w:sz w:val="22"/>
          <w:szCs w:val="22"/>
        </w:rPr>
        <w:t>Rep</w:t>
      </w:r>
      <w:r w:rsidR="00AA2336" w:rsidRPr="00F73960">
        <w:rPr>
          <w:rFonts w:ascii="TimesNewRomanPSMT" w:hAnsi="TimesNewRomanPSMT"/>
          <w:sz w:val="22"/>
          <w:szCs w:val="22"/>
        </w:rPr>
        <w:t xml:space="preserve"> </w:t>
      </w:r>
      <w:proofErr w:type="spellStart"/>
      <w:r w:rsidR="00AA2336" w:rsidRPr="00AA2336">
        <w:rPr>
          <w:rFonts w:ascii="TimesNewRomanPSMT" w:hAnsi="TimesNewRomanPSMT"/>
          <w:color w:val="FF0000"/>
          <w:sz w:val="22"/>
          <w:szCs w:val="22"/>
        </w:rPr>
        <w:t>Seg</w:t>
      </w:r>
      <w:proofErr w:type="spellEnd"/>
      <w:r w:rsidR="00AA2336">
        <w:rPr>
          <w:rFonts w:ascii="TimesNewRomanPSMT" w:hAnsi="TimesNewRomanPSMT"/>
          <w:sz w:val="22"/>
          <w:szCs w:val="22"/>
        </w:rPr>
        <w:t xml:space="preserve"> </w:t>
      </w:r>
      <w:r>
        <w:rPr>
          <w:rFonts w:ascii="TimesNewRomanPSMT" w:hAnsi="TimesNewRomanPSMT"/>
          <w:sz w:val="22"/>
          <w:szCs w:val="22"/>
        </w:rPr>
        <w:t xml:space="preserve">field in the first STA Info field in the preceding Ranging NDP Announcement frame when the HE Ranging NPD PPDU is transmitted to one ISTA. </w:t>
      </w:r>
    </w:p>
    <w:p w14:paraId="14296297" w14:textId="180B2943" w:rsidR="003308DD" w:rsidRDefault="003308DD" w:rsidP="009852EE">
      <w:pPr>
        <w:pStyle w:val="NormalWeb"/>
        <w:numPr>
          <w:ilvl w:val="1"/>
          <w:numId w:val="4"/>
        </w:numPr>
      </w:pPr>
      <w:r w:rsidRPr="00F73960">
        <w:rPr>
          <w:rFonts w:ascii="TimesNewRomanPSMT" w:hAnsi="TimesNewRomanPSMT"/>
          <w:sz w:val="22"/>
          <w:szCs w:val="22"/>
        </w:rPr>
        <w:t xml:space="preserve">In the non-secure variant and secured variant non-TB ranging measurement exchange, set to the same value as the DL </w:t>
      </w:r>
      <w:r w:rsidR="00AA2336" w:rsidRPr="00AA2336">
        <w:rPr>
          <w:rFonts w:ascii="TimesNewRomanPSMT" w:hAnsi="TimesNewRomanPSMT"/>
          <w:strike/>
          <w:color w:val="FF0000"/>
          <w:sz w:val="22"/>
          <w:szCs w:val="22"/>
        </w:rPr>
        <w:t>Rep</w:t>
      </w:r>
      <w:r w:rsidR="00AA2336" w:rsidRPr="00F73960">
        <w:rPr>
          <w:rFonts w:ascii="TimesNewRomanPSMT" w:hAnsi="TimesNewRomanPSMT"/>
          <w:sz w:val="22"/>
          <w:szCs w:val="22"/>
        </w:rPr>
        <w:t xml:space="preserve"> </w:t>
      </w:r>
      <w:proofErr w:type="spellStart"/>
      <w:r w:rsidR="00AA2336" w:rsidRPr="00AA2336">
        <w:rPr>
          <w:rFonts w:ascii="TimesNewRomanPSMT" w:hAnsi="TimesNewRomanPSMT"/>
          <w:color w:val="FF0000"/>
          <w:sz w:val="22"/>
          <w:szCs w:val="22"/>
        </w:rPr>
        <w:t>Seg</w:t>
      </w:r>
      <w:proofErr w:type="spellEnd"/>
      <w:r w:rsidR="00AA2336">
        <w:rPr>
          <w:rFonts w:ascii="TimesNewRomanPSMT" w:hAnsi="TimesNewRomanPSMT"/>
          <w:sz w:val="22"/>
          <w:szCs w:val="22"/>
        </w:rPr>
        <w:t xml:space="preserve"> </w:t>
      </w:r>
      <w:r w:rsidRPr="00F73960">
        <w:rPr>
          <w:rFonts w:ascii="TimesNewRomanPSMT" w:hAnsi="TimesNewRomanPSMT"/>
          <w:sz w:val="22"/>
          <w:szCs w:val="22"/>
        </w:rPr>
        <w:t xml:space="preserve">subfield in the STA Info field in preceding Ranging NDP Announcement frame. </w:t>
      </w:r>
    </w:p>
    <w:p w14:paraId="217DC69D" w14:textId="6BCC291B" w:rsidR="00F73960" w:rsidRDefault="003308DD" w:rsidP="009852EE">
      <w:pPr>
        <w:pStyle w:val="NormalWeb"/>
        <w:numPr>
          <w:ilvl w:val="0"/>
          <w:numId w:val="4"/>
        </w:numPr>
      </w:pPr>
      <w:r w:rsidRPr="00F73960">
        <w:rPr>
          <w:rFonts w:ascii="TimesNewRomanPSMT" w:hAnsi="TimesNewRomanPSMT"/>
          <w:sz w:val="22"/>
          <w:szCs w:val="22"/>
        </w:rPr>
        <w:t xml:space="preserve">The CH_BANDWIDTH parameter is set as follows: </w:t>
      </w:r>
    </w:p>
    <w:p w14:paraId="661C0E36" w14:textId="77777777" w:rsidR="00F73960" w:rsidRDefault="003308DD" w:rsidP="009852EE">
      <w:pPr>
        <w:pStyle w:val="NormalWeb"/>
        <w:numPr>
          <w:ilvl w:val="1"/>
          <w:numId w:val="4"/>
        </w:numPr>
      </w:pPr>
      <w:r w:rsidRPr="00F73960">
        <w:rPr>
          <w:rFonts w:ascii="TimesNewRomanPSMT" w:hAnsi="TimesNewRomanPSMT"/>
          <w:sz w:val="22"/>
          <w:szCs w:val="22"/>
        </w:rPr>
        <w:t xml:space="preserve">In the non-secure variant and secured variant TB ranging measurement exchange, set to the same value as the TXVECTOR parameter CH_BANDWIDTH in the preceding Ranging Sounding Trigger frame </w:t>
      </w:r>
    </w:p>
    <w:p w14:paraId="241A6BED" w14:textId="6BCB0217" w:rsidR="003308DD" w:rsidRDefault="003308DD" w:rsidP="009852EE">
      <w:pPr>
        <w:pStyle w:val="NormalWeb"/>
        <w:numPr>
          <w:ilvl w:val="1"/>
          <w:numId w:val="4"/>
        </w:numPr>
      </w:pPr>
      <w:r w:rsidRPr="00F73960">
        <w:rPr>
          <w:rFonts w:ascii="TimesNewRomanPSMT" w:hAnsi="TimesNewRomanPSMT"/>
          <w:sz w:val="22"/>
          <w:szCs w:val="22"/>
        </w:rPr>
        <w:t xml:space="preserve">In the non-secure variant and secured variant non-TB ranging measurement exchange, set to the same value as the TXVECTOR parameter CH_BANDWIDTH in the preceding Ranging NDP Announcement frame </w:t>
      </w:r>
    </w:p>
    <w:p w14:paraId="00D2A503" w14:textId="77777777" w:rsidR="00F73960" w:rsidRDefault="003308DD" w:rsidP="009852EE">
      <w:pPr>
        <w:pStyle w:val="NormalWeb"/>
        <w:numPr>
          <w:ilvl w:val="0"/>
          <w:numId w:val="4"/>
        </w:numPr>
      </w:pPr>
      <w:r w:rsidRPr="00F73960">
        <w:rPr>
          <w:rFonts w:ascii="TimesNewRomanPSMT" w:hAnsi="TimesNewRomanPSMT"/>
          <w:sz w:val="22"/>
          <w:szCs w:val="22"/>
        </w:rPr>
        <w:t xml:space="preserve">In the secure variant non-TB and TB ranging measurement exchange, the LTF_SEQUENCE parameter is set to as defined in 11.22.6.4.6.1 (Secure non-TB Ranging mode) and 11.22.6.4.6.2 (Secure TB Ranging mode). Otherwise, the LTF_SEQUENCE parameter is not present. </w:t>
      </w:r>
    </w:p>
    <w:p w14:paraId="2320BC7E" w14:textId="77777777" w:rsidR="00F73960" w:rsidRDefault="003308DD" w:rsidP="009852EE">
      <w:pPr>
        <w:pStyle w:val="NormalWeb"/>
        <w:numPr>
          <w:ilvl w:val="0"/>
          <w:numId w:val="4"/>
        </w:numPr>
      </w:pPr>
      <w:r w:rsidRPr="00F73960">
        <w:rPr>
          <w:rFonts w:ascii="TimesNewRomanPSMT" w:hAnsi="TimesNewRomanPSMT"/>
          <w:sz w:val="22"/>
          <w:szCs w:val="22"/>
        </w:rPr>
        <w:t xml:space="preserve">In the secure variant TB ranging measurement exchange, the LTF_OFFSET parameter is set to as defined in 11.22.6.4.6.2 (Secure TB Ranging mode). Otherwise, the LTF_OFFSET parameter is not present. </w:t>
      </w:r>
    </w:p>
    <w:p w14:paraId="7550214D" w14:textId="77777777" w:rsidR="00595240" w:rsidRPr="00595240" w:rsidRDefault="003308DD" w:rsidP="009852EE">
      <w:pPr>
        <w:pStyle w:val="NormalWeb"/>
        <w:numPr>
          <w:ilvl w:val="0"/>
          <w:numId w:val="4"/>
        </w:numPr>
        <w:rPr>
          <w:strike/>
          <w:color w:val="FF0000"/>
        </w:rPr>
      </w:pPr>
      <w:r w:rsidRPr="00595240">
        <w:rPr>
          <w:rFonts w:ascii="TimesNewRomanPSMT" w:hAnsi="TimesNewRomanPSMT"/>
          <w:strike/>
          <w:color w:val="FF0000"/>
          <w:sz w:val="22"/>
          <w:szCs w:val="22"/>
        </w:rPr>
        <w:t>The HE_LTF_TYPE parameter is set to 2xHE-LTF</w:t>
      </w:r>
    </w:p>
    <w:p w14:paraId="514A6682" w14:textId="4AC4A739" w:rsidR="00F73960" w:rsidRDefault="003308DD" w:rsidP="009852EE">
      <w:pPr>
        <w:pStyle w:val="NormalWeb"/>
        <w:numPr>
          <w:ilvl w:val="0"/>
          <w:numId w:val="4"/>
        </w:numPr>
      </w:pPr>
      <w:r w:rsidRPr="00F73960">
        <w:rPr>
          <w:rFonts w:ascii="TimesNewRomanPSMT" w:hAnsi="TimesNewRomanPSMT"/>
          <w:sz w:val="22"/>
          <w:szCs w:val="22"/>
        </w:rPr>
        <w:t xml:space="preserve">The GI_TYPE parameter is set to either 0u8s_GI or 1u6s_GI </w:t>
      </w:r>
    </w:p>
    <w:p w14:paraId="3D5B6257" w14:textId="77777777" w:rsidR="00F73960" w:rsidRPr="00595240" w:rsidRDefault="003308DD" w:rsidP="009852EE">
      <w:pPr>
        <w:pStyle w:val="NormalWeb"/>
        <w:numPr>
          <w:ilvl w:val="0"/>
          <w:numId w:val="4"/>
        </w:numPr>
        <w:rPr>
          <w:strike/>
          <w:color w:val="FF0000"/>
        </w:rPr>
      </w:pPr>
      <w:r w:rsidRPr="00595240">
        <w:rPr>
          <w:rFonts w:ascii="TimesNewRomanPSMT" w:hAnsi="TimesNewRomanPSMT"/>
          <w:strike/>
          <w:color w:val="FF0000"/>
          <w:sz w:val="22"/>
          <w:szCs w:val="22"/>
        </w:rPr>
        <w:t xml:space="preserve">The SPATIAL_REUSE parameter is set to SRP_AND_NON-SRG_OBSS- PD_PROHIBITED </w:t>
      </w:r>
    </w:p>
    <w:p w14:paraId="5B954CF8" w14:textId="77777777" w:rsidR="00F73960" w:rsidRDefault="003308DD" w:rsidP="009852EE">
      <w:pPr>
        <w:pStyle w:val="NormalWeb"/>
        <w:numPr>
          <w:ilvl w:val="0"/>
          <w:numId w:val="4"/>
        </w:numPr>
      </w:pPr>
      <w:r w:rsidRPr="00F73960">
        <w:rPr>
          <w:rFonts w:ascii="TimesNewRomanPSMT" w:hAnsi="TimesNewRomanPSMT"/>
          <w:sz w:val="22"/>
          <w:szCs w:val="22"/>
        </w:rPr>
        <w:t xml:space="preserve">The BSS_COLOR parameter is set to the value indicated in the BSS Color subfield of the HE Operation element transmitted by the RSTA </w:t>
      </w:r>
    </w:p>
    <w:p w14:paraId="56E57902" w14:textId="5B725860" w:rsidR="003308DD" w:rsidRPr="00F73960" w:rsidRDefault="003308DD" w:rsidP="009852EE">
      <w:pPr>
        <w:pStyle w:val="NormalWeb"/>
        <w:numPr>
          <w:ilvl w:val="0"/>
          <w:numId w:val="4"/>
        </w:numPr>
      </w:pPr>
      <w:r w:rsidRPr="00F73960">
        <w:rPr>
          <w:rFonts w:ascii="TimesNewRomanPSMT" w:hAnsi="TimesNewRomanPSMT"/>
          <w:sz w:val="22"/>
          <w:szCs w:val="22"/>
        </w:rPr>
        <w:t xml:space="preserve">The TXOP_DURATION parameter is set to either 127 or a value defined in Equation (27-2), with replaced </w:t>
      </w:r>
      <w:r w:rsidRPr="00F73960">
        <w:rPr>
          <w:rFonts w:ascii="TimesNewRomanPS" w:hAnsi="TimesNewRomanPS"/>
          <w:i/>
          <w:iCs/>
          <w:sz w:val="22"/>
          <w:szCs w:val="22"/>
        </w:rPr>
        <w:t>D</w:t>
      </w:r>
      <w:r w:rsidRPr="00F73960">
        <w:rPr>
          <w:rFonts w:ascii="TimesNewRomanPSMT" w:hAnsi="TimesNewRomanPSMT"/>
          <w:position w:val="-2"/>
          <w:sz w:val="14"/>
          <w:szCs w:val="14"/>
        </w:rPr>
        <w:t xml:space="preserve">HE_NDPA </w:t>
      </w:r>
      <w:r w:rsidRPr="00F73960">
        <w:rPr>
          <w:rFonts w:ascii="TimesNewRomanPSMT" w:hAnsi="TimesNewRomanPSMT"/>
          <w:sz w:val="22"/>
          <w:szCs w:val="22"/>
        </w:rPr>
        <w:t xml:space="preserve">by </w:t>
      </w:r>
      <w:r w:rsidRPr="00F73960">
        <w:rPr>
          <w:rFonts w:ascii="TimesNewRomanPS" w:hAnsi="TimesNewRomanPS"/>
          <w:i/>
          <w:iCs/>
          <w:sz w:val="22"/>
          <w:szCs w:val="22"/>
        </w:rPr>
        <w:t>D</w:t>
      </w:r>
      <w:proofErr w:type="spellStart"/>
      <w:r w:rsidRPr="00F73960">
        <w:rPr>
          <w:rFonts w:ascii="TimesNewRomanPSMT" w:hAnsi="TimesNewRomanPSMT"/>
          <w:position w:val="-2"/>
          <w:sz w:val="14"/>
          <w:szCs w:val="14"/>
        </w:rPr>
        <w:t>Ranging_NDPA</w:t>
      </w:r>
      <w:proofErr w:type="spellEnd"/>
      <w:r w:rsidRPr="00F73960">
        <w:rPr>
          <w:rFonts w:ascii="TimesNewRomanPSMT" w:hAnsi="TimesNewRomanPSMT"/>
          <w:position w:val="-2"/>
          <w:sz w:val="14"/>
          <w:szCs w:val="14"/>
        </w:rPr>
        <w:t xml:space="preserve"> </w:t>
      </w:r>
      <w:r w:rsidRPr="00F73960">
        <w:rPr>
          <w:rFonts w:ascii="TimesNewRomanPSMT" w:hAnsi="TimesNewRomanPSMT"/>
          <w:sz w:val="22"/>
          <w:szCs w:val="22"/>
        </w:rPr>
        <w:t xml:space="preserve">which is the value of the Duration/ID field in the MAC header of the preceding Ranging NDP Announcement frame </w:t>
      </w:r>
    </w:p>
    <w:p w14:paraId="4CB54533" w14:textId="77777777" w:rsidR="00F73960" w:rsidRDefault="00F73960" w:rsidP="00F73960">
      <w:pPr>
        <w:pStyle w:val="NormalWeb"/>
        <w:ind w:left="720"/>
      </w:pPr>
    </w:p>
    <w:p w14:paraId="6CE5558B" w14:textId="6600D5C4" w:rsidR="00F73960" w:rsidRDefault="00F73960" w:rsidP="00F73960">
      <w:pPr>
        <w:pStyle w:val="NormalWeb"/>
        <w:rPr>
          <w:rFonts w:ascii="TimesNewRomanPSMT" w:hAnsi="TimesNewRomanPSMT"/>
          <w:sz w:val="22"/>
          <w:szCs w:val="22"/>
        </w:rPr>
      </w:pPr>
      <w:r>
        <w:rPr>
          <w:rFonts w:ascii="TimesNewRomanPSMT" w:hAnsi="TimesNewRomanPSMT"/>
          <w:sz w:val="22"/>
          <w:szCs w:val="22"/>
        </w:rPr>
        <w:lastRenderedPageBreak/>
        <w:t xml:space="preserve">An ISTA transmitting </w:t>
      </w:r>
      <w:proofErr w:type="spellStart"/>
      <w:r>
        <w:rPr>
          <w:rFonts w:ascii="TimesNewRomanPSMT" w:hAnsi="TimesNewRomanPSMT"/>
          <w:sz w:val="22"/>
          <w:szCs w:val="22"/>
        </w:rPr>
        <w:t>an</w:t>
      </w:r>
      <w:proofErr w:type="spellEnd"/>
      <w:r>
        <w:rPr>
          <w:rFonts w:ascii="TimesNewRomanPSMT" w:hAnsi="TimesNewRomanPSMT"/>
          <w:sz w:val="22"/>
          <w:szCs w:val="22"/>
        </w:rPr>
        <w:t xml:space="preserve"> HE </w:t>
      </w:r>
      <w:proofErr w:type="gramStart"/>
      <w:r>
        <w:rPr>
          <w:rFonts w:ascii="TimesNewRomanPSMT" w:hAnsi="TimesNewRomanPSMT"/>
          <w:sz w:val="22"/>
          <w:szCs w:val="22"/>
        </w:rPr>
        <w:t>Ranging</w:t>
      </w:r>
      <w:proofErr w:type="gramEnd"/>
      <w:r>
        <w:rPr>
          <w:rFonts w:ascii="TimesNewRomanPSMT" w:hAnsi="TimesNewRomanPSMT"/>
          <w:sz w:val="22"/>
          <w:szCs w:val="22"/>
        </w:rPr>
        <w:t xml:space="preserve"> NDP PPDU to a RSTA shall set the TXVECTOR </w:t>
      </w:r>
      <w:r w:rsidRPr="00F73960">
        <w:rPr>
          <w:rFonts w:ascii="TimesNewRomanPSMT" w:hAnsi="TimesNewRomanPSMT"/>
          <w:sz w:val="22"/>
          <w:szCs w:val="22"/>
        </w:rPr>
        <w:t xml:space="preserve">parameter as follows: </w:t>
      </w:r>
    </w:p>
    <w:p w14:paraId="1B85534A" w14:textId="77777777" w:rsidR="00F73960" w:rsidRDefault="00F73960" w:rsidP="009852EE">
      <w:pPr>
        <w:pStyle w:val="NormalWeb"/>
        <w:numPr>
          <w:ilvl w:val="0"/>
          <w:numId w:val="4"/>
        </w:numPr>
      </w:pPr>
      <w:r>
        <w:rPr>
          <w:rFonts w:ascii="TimesNewRomanPSMT" w:hAnsi="TimesNewRomanPSMT"/>
          <w:sz w:val="22"/>
          <w:szCs w:val="22"/>
        </w:rPr>
        <w:t xml:space="preserve">The FORMAT parameter is set to </w:t>
      </w:r>
      <w:r w:rsidRPr="003308DD">
        <w:rPr>
          <w:rFonts w:ascii="TimesNewRomanPSMT" w:hAnsi="TimesNewRomanPSMT"/>
          <w:strike/>
          <w:color w:val="FF0000"/>
          <w:sz w:val="22"/>
          <w:szCs w:val="22"/>
        </w:rPr>
        <w:t>HE_SU</w:t>
      </w:r>
      <w:r w:rsidRPr="003308DD">
        <w:rPr>
          <w:rFonts w:ascii="TimesNewRomanPSMT" w:hAnsi="TimesNewRomanPSMT"/>
          <w:color w:val="FF0000"/>
          <w:sz w:val="22"/>
          <w:szCs w:val="22"/>
        </w:rPr>
        <w:t xml:space="preserve"> </w:t>
      </w:r>
      <w:r>
        <w:rPr>
          <w:rFonts w:ascii="TimesNewRomanPSMT" w:hAnsi="TimesNewRomanPSMT"/>
          <w:color w:val="FF0000"/>
          <w:sz w:val="22"/>
          <w:szCs w:val="22"/>
        </w:rPr>
        <w:t>HE_RANGING</w:t>
      </w:r>
    </w:p>
    <w:p w14:paraId="278935D5" w14:textId="77777777" w:rsidR="00F73960" w:rsidRDefault="003308DD" w:rsidP="009852EE">
      <w:pPr>
        <w:pStyle w:val="NormalWeb"/>
        <w:numPr>
          <w:ilvl w:val="0"/>
          <w:numId w:val="4"/>
        </w:numPr>
      </w:pPr>
      <w:r w:rsidRPr="00F73960">
        <w:rPr>
          <w:rFonts w:ascii="TimesNewRomanPSMT" w:hAnsi="TimesNewRomanPSMT"/>
          <w:sz w:val="22"/>
          <w:szCs w:val="22"/>
        </w:rPr>
        <w:t xml:space="preserve">The UPLINK_FLAG parameter is set to 1 </w:t>
      </w:r>
    </w:p>
    <w:p w14:paraId="35D3A0E3" w14:textId="77777777" w:rsidR="00F73960" w:rsidRPr="00595240" w:rsidRDefault="003308DD" w:rsidP="009852EE">
      <w:pPr>
        <w:pStyle w:val="NormalWeb"/>
        <w:numPr>
          <w:ilvl w:val="0"/>
          <w:numId w:val="4"/>
        </w:numPr>
        <w:rPr>
          <w:strike/>
          <w:color w:val="FF0000"/>
        </w:rPr>
      </w:pPr>
      <w:r w:rsidRPr="00595240">
        <w:rPr>
          <w:rFonts w:ascii="TimesNewRomanPSMT" w:hAnsi="TimesNewRomanPSMT"/>
          <w:strike/>
          <w:color w:val="FF0000"/>
          <w:sz w:val="22"/>
          <w:szCs w:val="22"/>
        </w:rPr>
        <w:t xml:space="preserve">The APEP_LENGTH parameter is set to 0 </w:t>
      </w:r>
    </w:p>
    <w:p w14:paraId="6C16AA92" w14:textId="37510CBC" w:rsidR="00F73960" w:rsidRDefault="003308DD" w:rsidP="009852EE">
      <w:pPr>
        <w:pStyle w:val="NormalWeb"/>
        <w:numPr>
          <w:ilvl w:val="0"/>
          <w:numId w:val="4"/>
        </w:numPr>
      </w:pPr>
      <w:r w:rsidRPr="00F73960">
        <w:rPr>
          <w:rFonts w:ascii="TimesNewRomanPSMT" w:hAnsi="TimesNewRomanPSMT"/>
          <w:sz w:val="22"/>
          <w:szCs w:val="22"/>
        </w:rPr>
        <w:t xml:space="preserve">The </w:t>
      </w:r>
      <w:r w:rsidR="00595240" w:rsidRPr="00C65139">
        <w:rPr>
          <w:rFonts w:ascii="TimesNewRomanPSMT" w:hAnsi="TimesNewRomanPSMT"/>
          <w:strike/>
          <w:color w:val="FF0000"/>
          <w:sz w:val="22"/>
          <w:szCs w:val="22"/>
        </w:rPr>
        <w:t>NUM_STS</w:t>
      </w:r>
      <w:r w:rsidR="00595240" w:rsidRPr="00C65139">
        <w:rPr>
          <w:rFonts w:ascii="TimesNewRomanPSMT" w:hAnsi="TimesNewRomanPSMT"/>
          <w:color w:val="FF0000"/>
          <w:sz w:val="22"/>
          <w:szCs w:val="22"/>
        </w:rPr>
        <w:t xml:space="preserve"> </w:t>
      </w:r>
      <w:r w:rsidR="00595240" w:rsidRPr="00C65139">
        <w:rPr>
          <w:rFonts w:ascii="TimesNewRomanPSMT" w:hAnsi="TimesNewRomanPSMT" w:hint="eastAsia"/>
          <w:color w:val="FF0000"/>
          <w:sz w:val="22"/>
          <w:szCs w:val="22"/>
        </w:rPr>
        <w:t>LTF_N_STS</w:t>
      </w:r>
      <w:r w:rsidR="00595240" w:rsidRPr="00C65139">
        <w:rPr>
          <w:rFonts w:ascii="TimesNewRomanPSMT" w:eastAsia="TimesNewRomanPSMT" w:hAnsi="TimesNewRomanPSMT" w:hint="eastAsia"/>
          <w:color w:val="FF0000"/>
          <w:sz w:val="18"/>
          <w:szCs w:val="18"/>
        </w:rPr>
        <w:t xml:space="preserve"> </w:t>
      </w:r>
      <w:r w:rsidRPr="00F73960">
        <w:rPr>
          <w:rFonts w:ascii="TimesNewRomanPSMT" w:hAnsi="TimesNewRomanPSMT"/>
          <w:sz w:val="22"/>
          <w:szCs w:val="22"/>
        </w:rPr>
        <w:t xml:space="preserve">parameter is set to the same value as the UL N_STS subfield in the STA Info field in the preceding Ranging NDP Announcement frame </w:t>
      </w:r>
    </w:p>
    <w:p w14:paraId="4A964268" w14:textId="643B2D79" w:rsidR="00F73960" w:rsidRDefault="003308DD" w:rsidP="009852EE">
      <w:pPr>
        <w:pStyle w:val="NormalWeb"/>
        <w:numPr>
          <w:ilvl w:val="0"/>
          <w:numId w:val="4"/>
        </w:numPr>
      </w:pPr>
      <w:r w:rsidRPr="00F73960">
        <w:rPr>
          <w:rFonts w:ascii="TimesNewRomanPSMT" w:hAnsi="TimesNewRomanPSMT"/>
          <w:sz w:val="22"/>
          <w:szCs w:val="22"/>
        </w:rPr>
        <w:t xml:space="preserve">The </w:t>
      </w:r>
      <w:r w:rsidR="00595240" w:rsidRPr="00A552F7">
        <w:rPr>
          <w:rFonts w:ascii="TimesNewRomanPSMT" w:hAnsi="TimesNewRomanPSMT"/>
          <w:strike/>
          <w:color w:val="FF0000"/>
          <w:sz w:val="22"/>
          <w:szCs w:val="22"/>
        </w:rPr>
        <w:t>LTF_REP</w:t>
      </w:r>
      <w:r w:rsidR="00595240" w:rsidRPr="00A552F7">
        <w:rPr>
          <w:rFonts w:ascii="TimesNewRomanPSMT" w:hAnsi="TimesNewRomanPSMT"/>
          <w:color w:val="FF0000"/>
          <w:sz w:val="22"/>
          <w:szCs w:val="22"/>
        </w:rPr>
        <w:t xml:space="preserve"> LTF_SEG </w:t>
      </w:r>
      <w:r w:rsidRPr="00F73960">
        <w:rPr>
          <w:rFonts w:ascii="TimesNewRomanPSMT" w:hAnsi="TimesNewRomanPSMT"/>
          <w:sz w:val="22"/>
          <w:szCs w:val="22"/>
        </w:rPr>
        <w:t xml:space="preserve">parameter is set to the same value as the UL </w:t>
      </w:r>
      <w:r w:rsidR="00595240" w:rsidRPr="00AA2336">
        <w:rPr>
          <w:rFonts w:ascii="TimesNewRomanPSMT" w:hAnsi="TimesNewRomanPSMT"/>
          <w:strike/>
          <w:color w:val="FF0000"/>
          <w:sz w:val="22"/>
          <w:szCs w:val="22"/>
        </w:rPr>
        <w:t>Rep</w:t>
      </w:r>
      <w:r w:rsidR="00595240" w:rsidRPr="00F73960">
        <w:rPr>
          <w:rFonts w:ascii="TimesNewRomanPSMT" w:hAnsi="TimesNewRomanPSMT"/>
          <w:sz w:val="22"/>
          <w:szCs w:val="22"/>
        </w:rPr>
        <w:t xml:space="preserve"> </w:t>
      </w:r>
      <w:proofErr w:type="spellStart"/>
      <w:r w:rsidR="00595240" w:rsidRPr="00AA2336">
        <w:rPr>
          <w:rFonts w:ascii="TimesNewRomanPSMT" w:hAnsi="TimesNewRomanPSMT"/>
          <w:color w:val="FF0000"/>
          <w:sz w:val="22"/>
          <w:szCs w:val="22"/>
        </w:rPr>
        <w:t>Seg</w:t>
      </w:r>
      <w:proofErr w:type="spellEnd"/>
      <w:r w:rsidR="00595240">
        <w:rPr>
          <w:rFonts w:ascii="TimesNewRomanPSMT" w:hAnsi="TimesNewRomanPSMT"/>
          <w:sz w:val="22"/>
          <w:szCs w:val="22"/>
        </w:rPr>
        <w:t xml:space="preserve"> </w:t>
      </w:r>
      <w:r w:rsidRPr="00F73960">
        <w:rPr>
          <w:rFonts w:ascii="TimesNewRomanPSMT" w:hAnsi="TimesNewRomanPSMT"/>
          <w:sz w:val="22"/>
          <w:szCs w:val="22"/>
        </w:rPr>
        <w:t xml:space="preserve">subfield in the STA Info field in the preceding Ranging NDP Announcement frame </w:t>
      </w:r>
    </w:p>
    <w:p w14:paraId="3C91B6AC" w14:textId="77777777" w:rsidR="00F73960" w:rsidRDefault="003308DD" w:rsidP="009852EE">
      <w:pPr>
        <w:pStyle w:val="NormalWeb"/>
        <w:numPr>
          <w:ilvl w:val="0"/>
          <w:numId w:val="4"/>
        </w:numPr>
      </w:pPr>
      <w:r w:rsidRPr="00F73960">
        <w:rPr>
          <w:rFonts w:ascii="TimesNewRomanPSMT" w:hAnsi="TimesNewRomanPSMT"/>
          <w:sz w:val="22"/>
          <w:szCs w:val="22"/>
        </w:rPr>
        <w:t xml:space="preserve">The CH_BANDWIDTH set to the same value as the TXVECTOR parameter CH_BANDWIDTH in the preceding Ranging NDP Announcement frame </w:t>
      </w:r>
    </w:p>
    <w:p w14:paraId="0F47CFD3" w14:textId="77777777" w:rsidR="00F73960" w:rsidRDefault="003308DD" w:rsidP="009852EE">
      <w:pPr>
        <w:pStyle w:val="NormalWeb"/>
        <w:numPr>
          <w:ilvl w:val="0"/>
          <w:numId w:val="4"/>
        </w:numPr>
      </w:pPr>
      <w:r w:rsidRPr="00F73960">
        <w:rPr>
          <w:rFonts w:ascii="TimesNewRomanPSMT" w:hAnsi="TimesNewRomanPSMT"/>
          <w:sz w:val="22"/>
          <w:szCs w:val="22"/>
        </w:rPr>
        <w:t xml:space="preserve">In the secure variant of the non-TB ranging measurement exchange, the LTF_SEQUENCE parameter is set to as defined in 11.22.6.4.6.1 (Secure non-TB Ranging mode). Otherwise, the LTF_SEQUENCE parameter is not present </w:t>
      </w:r>
    </w:p>
    <w:p w14:paraId="2D2AEC13" w14:textId="77777777" w:rsidR="00F73960" w:rsidRPr="00512692" w:rsidRDefault="003308DD" w:rsidP="009852EE">
      <w:pPr>
        <w:pStyle w:val="NormalWeb"/>
        <w:numPr>
          <w:ilvl w:val="0"/>
          <w:numId w:val="4"/>
        </w:numPr>
        <w:rPr>
          <w:strike/>
          <w:color w:val="FF0000"/>
        </w:rPr>
      </w:pPr>
      <w:r w:rsidRPr="00512692">
        <w:rPr>
          <w:rFonts w:ascii="TimesNewRomanPSMT" w:hAnsi="TimesNewRomanPSMT"/>
          <w:strike/>
          <w:color w:val="FF0000"/>
          <w:sz w:val="22"/>
          <w:szCs w:val="22"/>
        </w:rPr>
        <w:t>The HE_LTF_TYPE parameter is set to 2xHE-LTF</w:t>
      </w:r>
    </w:p>
    <w:p w14:paraId="0480CBC3" w14:textId="77777777" w:rsidR="00F73960" w:rsidRDefault="003308DD" w:rsidP="009852EE">
      <w:pPr>
        <w:pStyle w:val="NormalWeb"/>
        <w:numPr>
          <w:ilvl w:val="0"/>
          <w:numId w:val="4"/>
        </w:numPr>
      </w:pPr>
      <w:r w:rsidRPr="00F73960">
        <w:rPr>
          <w:rFonts w:ascii="TimesNewRomanPSMT" w:hAnsi="TimesNewRomanPSMT"/>
          <w:sz w:val="22"/>
          <w:szCs w:val="22"/>
        </w:rPr>
        <w:t xml:space="preserve">The GI_TYPE parameter is set to either 0u8s_GI or 1u6s_GI </w:t>
      </w:r>
    </w:p>
    <w:p w14:paraId="28816243" w14:textId="77777777" w:rsidR="00F73960" w:rsidRPr="00512692" w:rsidRDefault="003308DD" w:rsidP="009852EE">
      <w:pPr>
        <w:pStyle w:val="NormalWeb"/>
        <w:numPr>
          <w:ilvl w:val="0"/>
          <w:numId w:val="4"/>
        </w:numPr>
        <w:rPr>
          <w:strike/>
          <w:color w:val="FF0000"/>
        </w:rPr>
      </w:pPr>
      <w:r w:rsidRPr="00512692">
        <w:rPr>
          <w:rFonts w:ascii="TimesNewRomanPSMT" w:hAnsi="TimesNewRomanPSMT"/>
          <w:strike/>
          <w:color w:val="FF0000"/>
          <w:sz w:val="22"/>
          <w:szCs w:val="22"/>
        </w:rPr>
        <w:t xml:space="preserve">The SPATIAL_REUSE parameter is set to SRP_AND_NON-SRG_OBSS- PD_PROHIBITED </w:t>
      </w:r>
    </w:p>
    <w:p w14:paraId="4C2A0B61" w14:textId="77777777" w:rsidR="00F73960" w:rsidRDefault="003308DD" w:rsidP="009852EE">
      <w:pPr>
        <w:pStyle w:val="NormalWeb"/>
        <w:numPr>
          <w:ilvl w:val="0"/>
          <w:numId w:val="4"/>
        </w:numPr>
      </w:pPr>
      <w:r w:rsidRPr="00F73960">
        <w:rPr>
          <w:rFonts w:ascii="TimesNewRomanPSMT" w:hAnsi="TimesNewRomanPSMT"/>
          <w:sz w:val="22"/>
          <w:szCs w:val="22"/>
        </w:rPr>
        <w:t xml:space="preserve">The BSS_COLOR parameter is set to the value indicated in the BSS Color subfield of the HE Operation element received from the RSTA </w:t>
      </w:r>
    </w:p>
    <w:p w14:paraId="0E55D3AA" w14:textId="4323B6D6" w:rsidR="003308DD" w:rsidRDefault="003308DD" w:rsidP="009852EE">
      <w:pPr>
        <w:pStyle w:val="NormalWeb"/>
        <w:numPr>
          <w:ilvl w:val="0"/>
          <w:numId w:val="4"/>
        </w:numPr>
      </w:pPr>
      <w:r w:rsidRPr="00F73960">
        <w:rPr>
          <w:rFonts w:ascii="TimesNewRomanPSMT" w:hAnsi="TimesNewRomanPSMT"/>
          <w:sz w:val="22"/>
          <w:szCs w:val="22"/>
        </w:rPr>
        <w:t xml:space="preserve">The TXOP_DURATION parameter is set to either 127 or a value defined in Equation (27-2), with replaced </w:t>
      </w:r>
      <w:r w:rsidRPr="00F73960">
        <w:rPr>
          <w:rFonts w:ascii="TimesNewRomanPS" w:hAnsi="TimesNewRomanPS"/>
          <w:i/>
          <w:iCs/>
          <w:sz w:val="22"/>
          <w:szCs w:val="22"/>
        </w:rPr>
        <w:t>D</w:t>
      </w:r>
      <w:r w:rsidRPr="00F73960">
        <w:rPr>
          <w:rFonts w:ascii="TimesNewRomanPSMT" w:hAnsi="TimesNewRomanPSMT"/>
          <w:position w:val="-2"/>
          <w:sz w:val="14"/>
          <w:szCs w:val="14"/>
        </w:rPr>
        <w:t xml:space="preserve">HE_NDPA </w:t>
      </w:r>
      <w:r w:rsidRPr="00F73960">
        <w:rPr>
          <w:rFonts w:ascii="TimesNewRomanPSMT" w:hAnsi="TimesNewRomanPSMT"/>
          <w:sz w:val="22"/>
          <w:szCs w:val="22"/>
        </w:rPr>
        <w:t xml:space="preserve">by </w:t>
      </w:r>
      <w:r w:rsidRPr="00F73960">
        <w:rPr>
          <w:rFonts w:ascii="TimesNewRomanPS" w:hAnsi="TimesNewRomanPS"/>
          <w:i/>
          <w:iCs/>
          <w:sz w:val="22"/>
          <w:szCs w:val="22"/>
        </w:rPr>
        <w:t>D</w:t>
      </w:r>
      <w:proofErr w:type="spellStart"/>
      <w:r w:rsidRPr="00F73960">
        <w:rPr>
          <w:rFonts w:ascii="TimesNewRomanPSMT" w:hAnsi="TimesNewRomanPSMT"/>
          <w:position w:val="-2"/>
          <w:sz w:val="14"/>
          <w:szCs w:val="14"/>
        </w:rPr>
        <w:t>Ranging_NDPA</w:t>
      </w:r>
      <w:proofErr w:type="spellEnd"/>
      <w:r w:rsidRPr="00F73960">
        <w:rPr>
          <w:rFonts w:ascii="TimesNewRomanPSMT" w:hAnsi="TimesNewRomanPSMT"/>
          <w:position w:val="-2"/>
          <w:sz w:val="14"/>
          <w:szCs w:val="14"/>
        </w:rPr>
        <w:t xml:space="preserve"> </w:t>
      </w:r>
      <w:r w:rsidRPr="00F73960">
        <w:rPr>
          <w:rFonts w:ascii="TimesNewRomanPSMT" w:hAnsi="TimesNewRomanPSMT"/>
          <w:sz w:val="22"/>
          <w:szCs w:val="22"/>
        </w:rPr>
        <w:t xml:space="preserve">which is the value of the Duration/ID field in the MAC header of the preceding Ranging NDP Announcement frame </w:t>
      </w:r>
    </w:p>
    <w:p w14:paraId="4629A3BD" w14:textId="7717A5D6" w:rsidR="003308DD" w:rsidRDefault="003308DD" w:rsidP="00F73960">
      <w:pPr>
        <w:pStyle w:val="NormalWeb"/>
      </w:pPr>
      <w:r>
        <w:rPr>
          <w:rFonts w:ascii="TimesNewRomanPSMT" w:hAnsi="TimesNewRomanPSMT"/>
          <w:sz w:val="22"/>
          <w:szCs w:val="22"/>
        </w:rPr>
        <w:t xml:space="preserve">An ISTA transmitting </w:t>
      </w:r>
      <w:proofErr w:type="spellStart"/>
      <w:r>
        <w:rPr>
          <w:rFonts w:ascii="TimesNewRomanPSMT" w:hAnsi="TimesNewRomanPSMT"/>
          <w:sz w:val="22"/>
          <w:szCs w:val="22"/>
        </w:rPr>
        <w:t>an</w:t>
      </w:r>
      <w:proofErr w:type="spellEnd"/>
      <w:r>
        <w:rPr>
          <w:rFonts w:ascii="TimesNewRomanPSMT" w:hAnsi="TimesNewRomanPSMT"/>
          <w:sz w:val="22"/>
          <w:szCs w:val="22"/>
        </w:rPr>
        <w:t xml:space="preserve"> HE TB Ranging NDP PPDU to a RSTA shall set the TXVECTOR parameter as follows: </w:t>
      </w:r>
    </w:p>
    <w:p w14:paraId="28323E18" w14:textId="77777777" w:rsidR="00AD07C9" w:rsidRDefault="00F73960" w:rsidP="009852EE">
      <w:pPr>
        <w:pStyle w:val="NormalWeb"/>
        <w:numPr>
          <w:ilvl w:val="0"/>
          <w:numId w:val="4"/>
        </w:numPr>
      </w:pPr>
      <w:r>
        <w:rPr>
          <w:rFonts w:ascii="TimesNewRomanPSMT" w:hAnsi="TimesNewRomanPSMT"/>
          <w:sz w:val="22"/>
          <w:szCs w:val="22"/>
        </w:rPr>
        <w:t xml:space="preserve">The FORMAT parameter is set to </w:t>
      </w:r>
      <w:r w:rsidRPr="003308DD">
        <w:rPr>
          <w:rFonts w:ascii="TimesNewRomanPSMT" w:hAnsi="TimesNewRomanPSMT"/>
          <w:strike/>
          <w:color w:val="FF0000"/>
          <w:sz w:val="22"/>
          <w:szCs w:val="22"/>
        </w:rPr>
        <w:t>HE_</w:t>
      </w:r>
      <w:r>
        <w:rPr>
          <w:rFonts w:ascii="TimesNewRomanPSMT" w:hAnsi="TimesNewRomanPSMT"/>
          <w:strike/>
          <w:color w:val="FF0000"/>
          <w:sz w:val="22"/>
          <w:szCs w:val="22"/>
        </w:rPr>
        <w:t>TB</w:t>
      </w:r>
      <w:r w:rsidRPr="003308DD">
        <w:rPr>
          <w:rFonts w:ascii="TimesNewRomanPSMT" w:hAnsi="TimesNewRomanPSMT"/>
          <w:color w:val="FF0000"/>
          <w:sz w:val="22"/>
          <w:szCs w:val="22"/>
        </w:rPr>
        <w:t xml:space="preserve"> </w:t>
      </w:r>
      <w:r>
        <w:rPr>
          <w:rFonts w:ascii="TimesNewRomanPSMT" w:hAnsi="TimesNewRomanPSMT"/>
          <w:color w:val="FF0000"/>
          <w:sz w:val="22"/>
          <w:szCs w:val="22"/>
        </w:rPr>
        <w:t>HE_TB_RANGING</w:t>
      </w:r>
    </w:p>
    <w:p w14:paraId="7C7C4117" w14:textId="77777777" w:rsidR="00AD07C9" w:rsidRPr="00512692" w:rsidRDefault="003308DD" w:rsidP="009852EE">
      <w:pPr>
        <w:pStyle w:val="NormalWeb"/>
        <w:numPr>
          <w:ilvl w:val="0"/>
          <w:numId w:val="4"/>
        </w:numPr>
        <w:rPr>
          <w:strike/>
          <w:color w:val="FF0000"/>
        </w:rPr>
      </w:pPr>
      <w:r w:rsidRPr="00512692">
        <w:rPr>
          <w:rFonts w:ascii="TimesNewRomanPSMT" w:hAnsi="TimesNewRomanPSMT"/>
          <w:strike/>
          <w:color w:val="FF0000"/>
          <w:sz w:val="22"/>
          <w:szCs w:val="22"/>
        </w:rPr>
        <w:t xml:space="preserve">The APEP_LENGTH parameter is set to 0 </w:t>
      </w:r>
    </w:p>
    <w:p w14:paraId="11E0F4F9" w14:textId="2F2B4343" w:rsidR="00AD07C9" w:rsidRDefault="003308DD" w:rsidP="009852EE">
      <w:pPr>
        <w:pStyle w:val="NormalWeb"/>
        <w:numPr>
          <w:ilvl w:val="0"/>
          <w:numId w:val="4"/>
        </w:numPr>
      </w:pPr>
      <w:r w:rsidRPr="00AD07C9">
        <w:rPr>
          <w:rFonts w:ascii="TimesNewRomanPSMT" w:hAnsi="TimesNewRomanPSMT"/>
          <w:sz w:val="22"/>
          <w:szCs w:val="22"/>
        </w:rPr>
        <w:t xml:space="preserve">The </w:t>
      </w:r>
      <w:r w:rsidR="00512692" w:rsidRPr="00C65139">
        <w:rPr>
          <w:rFonts w:ascii="TimesNewRomanPSMT" w:hAnsi="TimesNewRomanPSMT"/>
          <w:strike/>
          <w:color w:val="FF0000"/>
          <w:sz w:val="22"/>
          <w:szCs w:val="22"/>
        </w:rPr>
        <w:t>NUM_STS</w:t>
      </w:r>
      <w:r w:rsidR="00512692" w:rsidRPr="00C65139">
        <w:rPr>
          <w:rFonts w:ascii="TimesNewRomanPSMT" w:hAnsi="TimesNewRomanPSMT"/>
          <w:color w:val="FF0000"/>
          <w:sz w:val="22"/>
          <w:szCs w:val="22"/>
        </w:rPr>
        <w:t xml:space="preserve"> </w:t>
      </w:r>
      <w:r w:rsidR="00512692" w:rsidRPr="00C65139">
        <w:rPr>
          <w:rFonts w:ascii="TimesNewRomanPSMT" w:hAnsi="TimesNewRomanPSMT" w:hint="eastAsia"/>
          <w:color w:val="FF0000"/>
          <w:sz w:val="22"/>
          <w:szCs w:val="22"/>
        </w:rPr>
        <w:t>LTF_N_STS</w:t>
      </w:r>
      <w:r w:rsidR="00512692" w:rsidRPr="00C65139">
        <w:rPr>
          <w:rFonts w:ascii="TimesNewRomanPSMT" w:eastAsia="TimesNewRomanPSMT" w:hAnsi="TimesNewRomanPSMT" w:hint="eastAsia"/>
          <w:color w:val="FF0000"/>
          <w:sz w:val="18"/>
          <w:szCs w:val="18"/>
        </w:rPr>
        <w:t xml:space="preserve"> </w:t>
      </w:r>
      <w:r w:rsidRPr="00AD07C9">
        <w:rPr>
          <w:rFonts w:ascii="TimesNewRomanPSMT" w:hAnsi="TimesNewRomanPSMT"/>
          <w:sz w:val="22"/>
          <w:szCs w:val="22"/>
        </w:rPr>
        <w:t xml:space="preserve">parameter is set to the same value as the Number </w:t>
      </w:r>
      <w:proofErr w:type="gramStart"/>
      <w:r w:rsidRPr="00AD07C9">
        <w:rPr>
          <w:rFonts w:ascii="TimesNewRomanPSMT" w:hAnsi="TimesNewRomanPSMT"/>
          <w:sz w:val="22"/>
          <w:szCs w:val="22"/>
        </w:rPr>
        <w:t>Of</w:t>
      </w:r>
      <w:proofErr w:type="gramEnd"/>
      <w:r w:rsidRPr="00AD07C9">
        <w:rPr>
          <w:rFonts w:ascii="TimesNewRomanPSMT" w:hAnsi="TimesNewRomanPSMT"/>
          <w:sz w:val="22"/>
          <w:szCs w:val="22"/>
        </w:rPr>
        <w:t xml:space="preserve"> Spatial Streams subfield in the SS Allocation field in the User Info field in the eliciting Ranging Sounding Trigger frame </w:t>
      </w:r>
    </w:p>
    <w:p w14:paraId="25044129" w14:textId="1D685C3F" w:rsidR="00AD07C9" w:rsidRPr="00A210DC" w:rsidRDefault="003308DD" w:rsidP="009852EE">
      <w:pPr>
        <w:pStyle w:val="NormalWeb"/>
        <w:numPr>
          <w:ilvl w:val="0"/>
          <w:numId w:val="4"/>
        </w:numPr>
      </w:pPr>
      <w:r w:rsidRPr="00AD07C9">
        <w:rPr>
          <w:rFonts w:ascii="TimesNewRomanPSMT" w:hAnsi="TimesNewRomanPSMT"/>
          <w:sz w:val="22"/>
          <w:szCs w:val="22"/>
        </w:rPr>
        <w:t xml:space="preserve">The </w:t>
      </w:r>
      <w:r w:rsidR="00512692" w:rsidRPr="00A552F7">
        <w:rPr>
          <w:rFonts w:ascii="TimesNewRomanPSMT" w:hAnsi="TimesNewRomanPSMT"/>
          <w:strike/>
          <w:color w:val="FF0000"/>
          <w:sz w:val="22"/>
          <w:szCs w:val="22"/>
        </w:rPr>
        <w:t>LTF_REP</w:t>
      </w:r>
      <w:r w:rsidR="00512692" w:rsidRPr="00A552F7">
        <w:rPr>
          <w:rFonts w:ascii="TimesNewRomanPSMT" w:hAnsi="TimesNewRomanPSMT"/>
          <w:color w:val="FF0000"/>
          <w:sz w:val="22"/>
          <w:szCs w:val="22"/>
        </w:rPr>
        <w:t xml:space="preserve"> LTF_SEG </w:t>
      </w:r>
      <w:r w:rsidRPr="00AD07C9">
        <w:rPr>
          <w:rFonts w:ascii="TimesNewRomanPSMT" w:hAnsi="TimesNewRomanPSMT"/>
          <w:sz w:val="22"/>
          <w:szCs w:val="22"/>
        </w:rPr>
        <w:t xml:space="preserve">parameter is set to the same value as the UL </w:t>
      </w:r>
      <w:r w:rsidR="00512692" w:rsidRPr="00AA2336">
        <w:rPr>
          <w:rFonts w:ascii="TimesNewRomanPSMT" w:hAnsi="TimesNewRomanPSMT"/>
          <w:strike/>
          <w:color w:val="FF0000"/>
          <w:sz w:val="22"/>
          <w:szCs w:val="22"/>
        </w:rPr>
        <w:t>Rep</w:t>
      </w:r>
      <w:r w:rsidR="00512692" w:rsidRPr="00F73960">
        <w:rPr>
          <w:rFonts w:ascii="TimesNewRomanPSMT" w:hAnsi="TimesNewRomanPSMT"/>
          <w:sz w:val="22"/>
          <w:szCs w:val="22"/>
        </w:rPr>
        <w:t xml:space="preserve"> </w:t>
      </w:r>
      <w:proofErr w:type="spellStart"/>
      <w:r w:rsidR="00512692" w:rsidRPr="00AA2336">
        <w:rPr>
          <w:rFonts w:ascii="TimesNewRomanPSMT" w:hAnsi="TimesNewRomanPSMT"/>
          <w:color w:val="FF0000"/>
          <w:sz w:val="22"/>
          <w:szCs w:val="22"/>
        </w:rPr>
        <w:t>Seg</w:t>
      </w:r>
      <w:proofErr w:type="spellEnd"/>
      <w:r w:rsidR="00512692">
        <w:rPr>
          <w:rFonts w:ascii="TimesNewRomanPSMT" w:hAnsi="TimesNewRomanPSMT"/>
          <w:sz w:val="22"/>
          <w:szCs w:val="22"/>
        </w:rPr>
        <w:t xml:space="preserve"> </w:t>
      </w:r>
      <w:r w:rsidRPr="00AD07C9">
        <w:rPr>
          <w:rFonts w:ascii="TimesNewRomanPSMT" w:hAnsi="TimesNewRomanPSMT"/>
          <w:sz w:val="22"/>
          <w:szCs w:val="22"/>
        </w:rPr>
        <w:t xml:space="preserve">subfield in the User Info field in the eliciting Ranging Sounding Trigger frame </w:t>
      </w:r>
    </w:p>
    <w:p w14:paraId="02824FA7" w14:textId="27DEFD8E" w:rsidR="00A210DC" w:rsidRPr="00A210DC" w:rsidRDefault="00A210DC" w:rsidP="009852EE">
      <w:pPr>
        <w:pStyle w:val="NormalWeb"/>
        <w:numPr>
          <w:ilvl w:val="0"/>
          <w:numId w:val="4"/>
        </w:numPr>
        <w:rPr>
          <w:rFonts w:ascii="TimesNewRomanPSMT" w:hAnsi="TimesNewRomanPSMT"/>
          <w:color w:val="FF0000"/>
          <w:sz w:val="22"/>
          <w:szCs w:val="22"/>
        </w:rPr>
      </w:pPr>
      <w:r w:rsidRPr="00A210DC">
        <w:rPr>
          <w:rFonts w:ascii="TimesNewRomanPSMT" w:hAnsi="TimesNewRomanPSMT"/>
          <w:color w:val="FF0000"/>
          <w:sz w:val="22"/>
          <w:szCs w:val="22"/>
        </w:rPr>
        <w:t xml:space="preserve">The STARTING_STS_NUM </w:t>
      </w:r>
      <w:r>
        <w:rPr>
          <w:rFonts w:ascii="TimesNewRomanPSMT" w:hAnsi="TimesNewRomanPSMT"/>
          <w:color w:val="FF0000"/>
          <w:sz w:val="22"/>
          <w:szCs w:val="22"/>
        </w:rPr>
        <w:t xml:space="preserve">parameter is set to </w:t>
      </w:r>
      <w:r w:rsidRPr="00A210DC">
        <w:rPr>
          <w:rFonts w:ascii="TimesNewRomanPSMT" w:hAnsi="TimesNewRomanPSMT"/>
          <w:color w:val="FF0000"/>
          <w:sz w:val="22"/>
          <w:szCs w:val="22"/>
        </w:rPr>
        <w:t>the starting spatial stream number minus 1. Spatial streams are globally numbered starting from 1.</w:t>
      </w:r>
      <w:r>
        <w:rPr>
          <w:rFonts w:ascii="TimesNewRomanPSMT" w:hAnsi="TimesNewRomanPSMT"/>
          <w:color w:val="FF0000"/>
          <w:sz w:val="18"/>
          <w:szCs w:val="18"/>
        </w:rPr>
        <w:t xml:space="preserve"> </w:t>
      </w:r>
    </w:p>
    <w:p w14:paraId="04048BC7" w14:textId="77777777" w:rsidR="00AD07C9" w:rsidRDefault="003308DD" w:rsidP="009852EE">
      <w:pPr>
        <w:pStyle w:val="NormalWeb"/>
        <w:numPr>
          <w:ilvl w:val="0"/>
          <w:numId w:val="4"/>
        </w:numPr>
      </w:pPr>
      <w:r w:rsidRPr="00AD07C9">
        <w:rPr>
          <w:rFonts w:ascii="TimesNewRomanPSMT" w:hAnsi="TimesNewRomanPSMT"/>
          <w:sz w:val="22"/>
          <w:szCs w:val="22"/>
        </w:rPr>
        <w:lastRenderedPageBreak/>
        <w:t xml:space="preserve">The CH_BANDWIDTH parameter is set to the same value as the TXVECTOR parameter CH_BANDWIDTH in the eliciting Ranging Sounding Trigger frame </w:t>
      </w:r>
    </w:p>
    <w:p w14:paraId="7AB61E68" w14:textId="77777777" w:rsidR="00AD07C9" w:rsidRDefault="003308DD" w:rsidP="009852EE">
      <w:pPr>
        <w:pStyle w:val="NormalWeb"/>
        <w:numPr>
          <w:ilvl w:val="0"/>
          <w:numId w:val="4"/>
        </w:numPr>
      </w:pPr>
      <w:r w:rsidRPr="00AD07C9">
        <w:rPr>
          <w:rFonts w:ascii="TimesNewRomanPSMT" w:hAnsi="TimesNewRomanPSMT"/>
          <w:sz w:val="22"/>
          <w:szCs w:val="22"/>
        </w:rPr>
        <w:t xml:space="preserve">In the secure variant of the TB ranging measurement exchange, the LTF_SEQUENCE parameter is set to as defined in 11.22.6.4.6.2 (Secure TB Ranging mode). Otherwise, the LTF_SEQUENCE parameter is not present </w:t>
      </w:r>
    </w:p>
    <w:p w14:paraId="1B797248" w14:textId="77777777" w:rsidR="00512692" w:rsidRPr="00512692" w:rsidRDefault="003308DD" w:rsidP="009852EE">
      <w:pPr>
        <w:pStyle w:val="NormalWeb"/>
        <w:numPr>
          <w:ilvl w:val="0"/>
          <w:numId w:val="4"/>
        </w:numPr>
        <w:rPr>
          <w:strike/>
          <w:color w:val="FF0000"/>
        </w:rPr>
      </w:pPr>
      <w:r w:rsidRPr="00512692">
        <w:rPr>
          <w:rFonts w:ascii="TimesNewRomanPSMT" w:hAnsi="TimesNewRomanPSMT"/>
          <w:strike/>
          <w:color w:val="FF0000"/>
          <w:sz w:val="22"/>
          <w:szCs w:val="22"/>
        </w:rPr>
        <w:t xml:space="preserve">The HE_LTF_TYPE parameter is set to 2xHE-LTF </w:t>
      </w:r>
    </w:p>
    <w:p w14:paraId="5490CDDE" w14:textId="08616557" w:rsidR="00AD07C9" w:rsidRPr="00512692" w:rsidRDefault="003308DD" w:rsidP="009852EE">
      <w:pPr>
        <w:pStyle w:val="NormalWeb"/>
        <w:numPr>
          <w:ilvl w:val="0"/>
          <w:numId w:val="4"/>
        </w:numPr>
        <w:rPr>
          <w:strike/>
          <w:color w:val="FF0000"/>
        </w:rPr>
      </w:pPr>
      <w:r w:rsidRPr="00512692">
        <w:rPr>
          <w:rFonts w:ascii="TimesNewRomanPSMT" w:hAnsi="TimesNewRomanPSMT"/>
          <w:strike/>
          <w:color w:val="FF0000"/>
          <w:sz w:val="22"/>
          <w:szCs w:val="22"/>
        </w:rPr>
        <w:t xml:space="preserve">The GI_TYPE parameter is set to 1u6s_GI </w:t>
      </w:r>
    </w:p>
    <w:p w14:paraId="1C04A0C5" w14:textId="77777777" w:rsidR="00AD07C9" w:rsidRPr="00512692" w:rsidRDefault="003308DD" w:rsidP="009852EE">
      <w:pPr>
        <w:pStyle w:val="NormalWeb"/>
        <w:numPr>
          <w:ilvl w:val="0"/>
          <w:numId w:val="4"/>
        </w:numPr>
        <w:rPr>
          <w:strike/>
          <w:color w:val="FF0000"/>
        </w:rPr>
      </w:pPr>
      <w:r w:rsidRPr="00512692">
        <w:rPr>
          <w:rFonts w:ascii="TimesNewRomanPSMT" w:hAnsi="TimesNewRomanPSMT"/>
          <w:strike/>
          <w:color w:val="FF0000"/>
          <w:sz w:val="22"/>
          <w:szCs w:val="22"/>
        </w:rPr>
        <w:t xml:space="preserve">The SPATIAL_REUSE parameter is set to SRP_AND_NON-SRG_OBSS- PD_PROHIBITED </w:t>
      </w:r>
    </w:p>
    <w:p w14:paraId="5F79F9E2" w14:textId="77777777" w:rsidR="00AD07C9" w:rsidRDefault="003308DD" w:rsidP="009852EE">
      <w:pPr>
        <w:pStyle w:val="NormalWeb"/>
        <w:numPr>
          <w:ilvl w:val="0"/>
          <w:numId w:val="4"/>
        </w:numPr>
      </w:pPr>
      <w:r w:rsidRPr="00AD07C9">
        <w:rPr>
          <w:rFonts w:ascii="TimesNewRomanPSMT" w:hAnsi="TimesNewRomanPSMT"/>
          <w:sz w:val="22"/>
          <w:szCs w:val="22"/>
        </w:rPr>
        <w:t xml:space="preserve">The BSS_COLOR parameter is set to the value indicated in the BSS Color subfield of the HE Operation element received from the RSTA </w:t>
      </w:r>
    </w:p>
    <w:p w14:paraId="6D9625C0" w14:textId="6D07CE15" w:rsidR="003308DD" w:rsidRDefault="003308DD" w:rsidP="009852EE">
      <w:pPr>
        <w:pStyle w:val="NormalWeb"/>
        <w:numPr>
          <w:ilvl w:val="0"/>
          <w:numId w:val="4"/>
        </w:numPr>
      </w:pPr>
      <w:r w:rsidRPr="00AD07C9">
        <w:rPr>
          <w:rFonts w:ascii="TimesNewRomanPSMT" w:hAnsi="TimesNewRomanPSMT"/>
          <w:sz w:val="22"/>
          <w:szCs w:val="22"/>
        </w:rPr>
        <w:t xml:space="preserve">The TXOP_DURATION parameter is set as defined in 27.11.5 (TXOP_DURATION) </w:t>
      </w:r>
    </w:p>
    <w:p w14:paraId="15FDC9E9" w14:textId="77777777" w:rsidR="003308DD" w:rsidRDefault="003308DD" w:rsidP="000520F9"/>
    <w:p w14:paraId="3576026A" w14:textId="77777777" w:rsidR="003308DD" w:rsidRDefault="003308DD" w:rsidP="000520F9"/>
    <w:p w14:paraId="38B8C897" w14:textId="23F40E9E" w:rsidR="00660470" w:rsidRDefault="00660470" w:rsidP="000520F9"/>
    <w:p w14:paraId="393859EF" w14:textId="247F146D" w:rsidR="00660470" w:rsidRDefault="00660470" w:rsidP="00660470">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P149L7 as follows:</w:t>
      </w:r>
    </w:p>
    <w:p w14:paraId="20D23963" w14:textId="29D565B4" w:rsidR="00660470" w:rsidRPr="00660470" w:rsidRDefault="00660470" w:rsidP="00660470">
      <w:pPr>
        <w:pStyle w:val="NormalWeb"/>
        <w:rPr>
          <w:rFonts w:ascii="TimesNewRomanPSMT" w:eastAsia="TimesNewRomanPSMT" w:hAnsi="TimesNewRomanPSMT" w:cs="TimesNewRomanPSMT"/>
          <w:sz w:val="22"/>
          <w:szCs w:val="22"/>
        </w:rPr>
      </w:pPr>
      <w:r w:rsidRPr="00660470">
        <w:rPr>
          <w:rFonts w:ascii="TimesNewRomanPSMT" w:eastAsia="TimesNewRomanPSMT" w:hAnsi="TimesNewRomanPSMT" w:cs="TimesNewRomanPSMT" w:hint="eastAsia"/>
          <w:sz w:val="22"/>
          <w:szCs w:val="22"/>
        </w:rPr>
        <w:t>The LTFVECTOR is carried in a PHY-</w:t>
      </w:r>
      <w:proofErr w:type="spellStart"/>
      <w:r w:rsidRPr="00660470">
        <w:rPr>
          <w:rFonts w:ascii="TimesNewRomanPSMT" w:eastAsia="TimesNewRomanPSMT" w:hAnsi="TimesNewRomanPSMT" w:cs="TimesNewRomanPSMT" w:hint="eastAsia"/>
          <w:sz w:val="22"/>
          <w:szCs w:val="22"/>
        </w:rPr>
        <w:t>RXLTFSEQUENCE.request</w:t>
      </w:r>
      <w:proofErr w:type="spellEnd"/>
      <w:r w:rsidRPr="00660470">
        <w:rPr>
          <w:rFonts w:ascii="TimesNewRomanPSMT" w:eastAsia="TimesNewRomanPSMT" w:hAnsi="TimesNewRomanPSMT" w:cs="TimesNewRomanPSMT" w:hint="eastAsia"/>
          <w:sz w:val="22"/>
          <w:szCs w:val="22"/>
        </w:rPr>
        <w:t xml:space="preserve"> for PHY of STA to receive</w:t>
      </w:r>
      <w:r>
        <w:rPr>
          <w:rFonts w:ascii="TimesNewRomanPSMT" w:eastAsia="TimesNewRomanPSMT" w:hAnsi="TimesNewRomanPSMT" w:cs="TimesNewRomanPSMT"/>
          <w:sz w:val="22"/>
          <w:szCs w:val="22"/>
        </w:rPr>
        <w:t xml:space="preserve"> </w:t>
      </w:r>
      <w:r>
        <w:rPr>
          <w:rFonts w:ascii="TimesNewRomanPSMT" w:eastAsia="TimesNewRomanPSMT" w:hAnsi="TimesNewRomanPSMT" w:cs="TimesNewRomanPSMT"/>
          <w:color w:val="FF0000"/>
          <w:sz w:val="22"/>
          <w:szCs w:val="22"/>
        </w:rPr>
        <w:t>expected</w:t>
      </w:r>
      <w:r w:rsidRPr="00660470">
        <w:rPr>
          <w:rFonts w:ascii="TimesNewRomanPSMT" w:eastAsia="TimesNewRomanPSMT" w:hAnsi="TimesNewRomanPSMT" w:cs="TimesNewRomanPSMT" w:hint="eastAsia"/>
          <w:sz w:val="22"/>
          <w:szCs w:val="22"/>
        </w:rPr>
        <w:t xml:space="preserve"> </w:t>
      </w:r>
      <w:r>
        <w:rPr>
          <w:rFonts w:ascii="TimesNewRomanPSMT" w:eastAsia="TimesNewRomanPSMT" w:hAnsi="TimesNewRomanPSMT" w:cs="TimesNewRomanPSMT" w:hint="eastAsia"/>
          <w:sz w:val="22"/>
          <w:szCs w:val="22"/>
        </w:rPr>
        <w:t xml:space="preserve">HE </w:t>
      </w:r>
      <w:proofErr w:type="gramStart"/>
      <w:r>
        <w:rPr>
          <w:rFonts w:ascii="TimesNewRomanPSMT" w:eastAsia="TimesNewRomanPSMT" w:hAnsi="TimesNewRomanPSMT" w:cs="TimesNewRomanPSMT" w:hint="eastAsia"/>
          <w:sz w:val="22"/>
          <w:szCs w:val="22"/>
        </w:rPr>
        <w:t>Ranging</w:t>
      </w:r>
      <w:proofErr w:type="gramEnd"/>
      <w:r>
        <w:rPr>
          <w:rFonts w:ascii="TimesNewRomanPSMT" w:eastAsia="TimesNewRomanPSMT" w:hAnsi="TimesNewRomanPSMT" w:cs="TimesNewRomanPSMT" w:hint="eastAsia"/>
          <w:sz w:val="22"/>
          <w:szCs w:val="22"/>
        </w:rPr>
        <w:t xml:space="preserve"> NDP and the HE TB Ranging NDP</w:t>
      </w:r>
      <w:r w:rsidR="00A9104A">
        <w:rPr>
          <w:rFonts w:ascii="TimesNewRomanPSMT" w:eastAsia="TimesNewRomanPSMT" w:hAnsi="TimesNewRomanPSMT" w:cs="TimesNewRomanPSMT"/>
          <w:sz w:val="22"/>
          <w:szCs w:val="22"/>
        </w:rPr>
        <w:t xml:space="preserve"> </w:t>
      </w:r>
      <w:r w:rsidR="00A9104A">
        <w:rPr>
          <w:rFonts w:ascii="TimesNewRomanPSMT" w:eastAsia="TimesNewRomanPSMT" w:hAnsi="TimesNewRomanPSMT" w:cs="TimesNewRomanPSMT"/>
          <w:color w:val="FF0000"/>
          <w:sz w:val="22"/>
          <w:szCs w:val="22"/>
        </w:rPr>
        <w:t>following NDP-A or Ranging Trigger frame</w:t>
      </w:r>
      <w:r>
        <w:rPr>
          <w:rFonts w:ascii="TimesNewRomanPSMT" w:eastAsia="TimesNewRomanPSMT" w:hAnsi="TimesNewRomanPSMT" w:cs="TimesNewRomanPSMT" w:hint="eastAsia"/>
          <w:sz w:val="22"/>
          <w:szCs w:val="22"/>
        </w:rPr>
        <w:t>. The parameters in Table 28-2a (LTFVECTOR parameters) are defined as part of the LTFVECTOR parameter list in the PHY-</w:t>
      </w:r>
      <w:proofErr w:type="spellStart"/>
      <w:r>
        <w:rPr>
          <w:rFonts w:ascii="TimesNewRomanPSMT" w:eastAsia="TimesNewRomanPSMT" w:hAnsi="TimesNewRomanPSMT" w:cs="TimesNewRomanPSMT" w:hint="eastAsia"/>
          <w:sz w:val="22"/>
          <w:szCs w:val="22"/>
        </w:rPr>
        <w:t>RXLTFSEQUENCE.request</w:t>
      </w:r>
      <w:proofErr w:type="spellEnd"/>
      <w:r>
        <w:rPr>
          <w:rFonts w:ascii="TimesNewRomanPSMT" w:eastAsia="TimesNewRomanPSMT" w:hAnsi="TimesNewRomanPSMT" w:cs="TimesNewRomanPSMT" w:hint="eastAsia"/>
          <w:sz w:val="22"/>
          <w:szCs w:val="22"/>
        </w:rPr>
        <w:t xml:space="preserve"> primitive. </w:t>
      </w:r>
    </w:p>
    <w:p w14:paraId="6D7766CD" w14:textId="18AFA52F" w:rsidR="00327C54" w:rsidRDefault="00327C54" w:rsidP="000520F9"/>
    <w:p w14:paraId="2560C655" w14:textId="77777777" w:rsidR="00327C54" w:rsidRDefault="00327C54" w:rsidP="000520F9"/>
    <w:p w14:paraId="5BC44915" w14:textId="37ECE490" w:rsidR="00C072E7" w:rsidRDefault="00C072E7" w:rsidP="00C072E7">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P150L1 as follows:</w:t>
      </w:r>
    </w:p>
    <w:p w14:paraId="006B05AE" w14:textId="7588522A" w:rsidR="00EC2F23" w:rsidRDefault="00946B77" w:rsidP="00327C54">
      <w:pPr>
        <w:pStyle w:val="NormalWeb"/>
        <w:ind w:left="1440" w:firstLine="720"/>
      </w:pPr>
      <w:r>
        <w:rPr>
          <w:rFonts w:ascii="Arial" w:hAnsi="Arial" w:cs="Arial"/>
          <w:b/>
          <w:bCs/>
          <w:sz w:val="20"/>
          <w:szCs w:val="20"/>
        </w:rPr>
        <w:t xml:space="preserve">         Table </w:t>
      </w:r>
      <w:r w:rsidRPr="00946B77">
        <w:rPr>
          <w:rFonts w:ascii="Arial" w:hAnsi="Arial" w:cs="Arial"/>
          <w:b/>
          <w:bCs/>
          <w:strike/>
          <w:color w:val="FF0000"/>
          <w:sz w:val="20"/>
          <w:szCs w:val="20"/>
        </w:rPr>
        <w:t>28</w:t>
      </w:r>
      <w:r>
        <w:rPr>
          <w:rFonts w:ascii="Arial" w:hAnsi="Arial" w:cs="Arial"/>
          <w:b/>
          <w:bCs/>
          <w:sz w:val="20"/>
          <w:szCs w:val="20"/>
        </w:rPr>
        <w:t>xx-2a—LTFVECTOR parameters</w:t>
      </w:r>
      <w:proofErr w:type="gramStart"/>
      <w:r>
        <w:rPr>
          <w:rFonts w:ascii="Arial" w:hAnsi="Arial" w:cs="Arial"/>
          <w:b/>
          <w:bCs/>
          <w:sz w:val="20"/>
          <w:szCs w:val="20"/>
        </w:rPr>
        <w:t xml:space="preserve"> </w:t>
      </w:r>
      <w:r w:rsidR="00A4684C">
        <w:rPr>
          <w:rFonts w:ascii="Arial" w:hAnsi="Arial" w:cs="Arial"/>
          <w:b/>
          <w:bCs/>
          <w:sz w:val="20"/>
          <w:szCs w:val="20"/>
        </w:rPr>
        <w:t xml:space="preserve"> </w:t>
      </w:r>
      <w:r w:rsidR="00A4684C" w:rsidRPr="00A4684C">
        <w:rPr>
          <w:rFonts w:ascii="Arial" w:hAnsi="Arial" w:cs="Arial"/>
          <w:b/>
          <w:bCs/>
          <w:color w:val="FF0000"/>
          <w:sz w:val="20"/>
          <w:szCs w:val="20"/>
        </w:rPr>
        <w:t xml:space="preserve"> (</w:t>
      </w:r>
      <w:proofErr w:type="gramEnd"/>
      <w:r w:rsidR="00A4684C" w:rsidRPr="00A4684C">
        <w:rPr>
          <w:rFonts w:ascii="Arial" w:hAnsi="Arial" w:cs="Arial"/>
          <w:b/>
          <w:bCs/>
          <w:color w:val="FF0000"/>
          <w:sz w:val="20"/>
          <w:szCs w:val="20"/>
        </w:rPr>
        <w:t>#2360)</w:t>
      </w:r>
    </w:p>
    <w:tbl>
      <w:tblPr>
        <w:tblStyle w:val="TableGrid"/>
        <w:tblW w:w="0" w:type="auto"/>
        <w:tblLook w:val="04A0" w:firstRow="1" w:lastRow="0" w:firstColumn="1" w:lastColumn="0" w:noHBand="0" w:noVBand="1"/>
      </w:tblPr>
      <w:tblGrid>
        <w:gridCol w:w="2785"/>
        <w:gridCol w:w="7285"/>
      </w:tblGrid>
      <w:tr w:rsidR="00C6416D" w14:paraId="5FA76564" w14:textId="77777777" w:rsidTr="00C6416D">
        <w:tc>
          <w:tcPr>
            <w:tcW w:w="2785" w:type="dxa"/>
          </w:tcPr>
          <w:p w14:paraId="06C5E939" w14:textId="2BA4F960" w:rsidR="00C6416D" w:rsidRPr="00C6416D" w:rsidRDefault="00C6416D" w:rsidP="00C6416D">
            <w:pPr>
              <w:pStyle w:val="NormalWeb"/>
              <w:jc w:val="center"/>
              <w:rPr>
                <w:sz w:val="20"/>
                <w:szCs w:val="20"/>
              </w:rPr>
            </w:pPr>
            <w:r w:rsidRPr="00C6416D">
              <w:rPr>
                <w:rFonts w:ascii="TimesNewRomanPS" w:hAnsi="TimesNewRomanPS"/>
                <w:b/>
                <w:bCs/>
                <w:sz w:val="20"/>
                <w:szCs w:val="20"/>
              </w:rPr>
              <w:t>Parameter</w:t>
            </w:r>
          </w:p>
        </w:tc>
        <w:tc>
          <w:tcPr>
            <w:tcW w:w="7285" w:type="dxa"/>
          </w:tcPr>
          <w:p w14:paraId="7190EB7F" w14:textId="1EC67C81" w:rsidR="00C6416D" w:rsidRPr="00C6416D" w:rsidRDefault="00C6416D" w:rsidP="00C6416D">
            <w:pPr>
              <w:pStyle w:val="NormalWeb"/>
              <w:jc w:val="center"/>
              <w:rPr>
                <w:sz w:val="20"/>
                <w:szCs w:val="20"/>
              </w:rPr>
            </w:pPr>
            <w:r w:rsidRPr="00C6416D">
              <w:rPr>
                <w:rFonts w:ascii="TimesNewRomanPS" w:hAnsi="TimesNewRomanPS"/>
                <w:b/>
                <w:bCs/>
                <w:sz w:val="20"/>
                <w:szCs w:val="20"/>
              </w:rPr>
              <w:t>Value</w:t>
            </w:r>
          </w:p>
        </w:tc>
      </w:tr>
      <w:tr w:rsidR="00C6416D" w14:paraId="56697CEB" w14:textId="77777777" w:rsidTr="00C6416D">
        <w:tc>
          <w:tcPr>
            <w:tcW w:w="2785" w:type="dxa"/>
          </w:tcPr>
          <w:p w14:paraId="60E7EF4D" w14:textId="77777777" w:rsidR="00C6416D" w:rsidRDefault="00C6416D" w:rsidP="00C6416D">
            <w:pPr>
              <w:pStyle w:val="NormalWeb"/>
            </w:pPr>
            <w:r>
              <w:rPr>
                <w:rFonts w:ascii="TimesNewRomanPSMT" w:eastAsia="TimesNewRomanPSMT" w:hAnsi="TimesNewRomanPSMT" w:cs="TimesNewRomanPSMT" w:hint="eastAsia"/>
                <w:sz w:val="20"/>
                <w:szCs w:val="20"/>
              </w:rPr>
              <w:t xml:space="preserve">LTF_SEQUENCE </w:t>
            </w:r>
          </w:p>
          <w:p w14:paraId="33E989B7" w14:textId="77777777" w:rsidR="00C6416D" w:rsidRDefault="00C6416D" w:rsidP="00C6416D"/>
        </w:tc>
        <w:tc>
          <w:tcPr>
            <w:tcW w:w="7285" w:type="dxa"/>
          </w:tcPr>
          <w:p w14:paraId="219FB84E" w14:textId="0E48B30A" w:rsidR="00C6416D" w:rsidRDefault="00C6416D" w:rsidP="00C6416D">
            <w:pPr>
              <w:pStyle w:val="NormalWeb"/>
            </w:pPr>
            <w:r>
              <w:rPr>
                <w:rFonts w:ascii="TimesNewRomanPSMT" w:eastAsia="TimesNewRomanPSMT" w:hAnsi="TimesNewRomanPSMT" w:cs="TimesNewRomanPSMT" w:hint="eastAsia"/>
                <w:sz w:val="20"/>
                <w:szCs w:val="20"/>
              </w:rPr>
              <w:t xml:space="preserve">Indicates the LTF sequence generation information </w:t>
            </w:r>
            <w:r w:rsidRPr="00A014FF">
              <w:rPr>
                <w:rFonts w:ascii="TimesNewRomanPSMT" w:eastAsia="TimesNewRomanPSMT" w:hAnsi="TimesNewRomanPSMT" w:cs="TimesNewRomanPSMT" w:hint="eastAsia"/>
                <w:strike/>
                <w:color w:val="FF0000"/>
                <w:sz w:val="20"/>
                <w:szCs w:val="20"/>
              </w:rPr>
              <w:t>to make</w:t>
            </w:r>
            <w:r w:rsidRPr="00A014FF">
              <w:rPr>
                <w:rFonts w:ascii="TimesNewRomanPSMT" w:eastAsia="TimesNewRomanPSMT" w:hAnsi="TimesNewRomanPSMT" w:cs="TimesNewRomanPSMT" w:hint="eastAsia"/>
                <w:color w:val="FF0000"/>
                <w:sz w:val="20"/>
                <w:szCs w:val="20"/>
              </w:rPr>
              <w:t xml:space="preserve"> </w:t>
            </w:r>
            <w:r w:rsidR="00A014FF" w:rsidRPr="00A014FF">
              <w:rPr>
                <w:rFonts w:ascii="TimesNewRomanPSMT" w:eastAsia="TimesNewRomanPSMT" w:hAnsi="TimesNewRomanPSMT" w:cs="TimesNewRomanPSMT"/>
                <w:color w:val="FF0000"/>
                <w:sz w:val="20"/>
                <w:szCs w:val="20"/>
              </w:rPr>
              <w:t xml:space="preserve">for </w:t>
            </w:r>
            <w:r>
              <w:rPr>
                <w:rFonts w:ascii="TimesNewRomanPSMT" w:eastAsia="TimesNewRomanPSMT" w:hAnsi="TimesNewRomanPSMT" w:cs="TimesNewRomanPSMT" w:hint="eastAsia"/>
                <w:sz w:val="20"/>
                <w:szCs w:val="20"/>
              </w:rPr>
              <w:t xml:space="preserve">the randomized LTF sequence used in the </w:t>
            </w:r>
            <w:proofErr w:type="spellStart"/>
            <w:r w:rsidRPr="00A014FF">
              <w:rPr>
                <w:rFonts w:ascii="TimesNewRomanPSMT" w:eastAsia="TimesNewRomanPSMT" w:hAnsi="TimesNewRomanPSMT" w:cs="TimesNewRomanPSMT" w:hint="eastAsia"/>
                <w:strike/>
                <w:color w:val="FF0000"/>
                <w:sz w:val="20"/>
                <w:szCs w:val="20"/>
              </w:rPr>
              <w:t>HEz</w:t>
            </w:r>
            <w:proofErr w:type="spellEnd"/>
            <w:r w:rsidRPr="00A014FF">
              <w:rPr>
                <w:rFonts w:ascii="TimesNewRomanPSMT" w:eastAsia="TimesNewRomanPSMT" w:hAnsi="TimesNewRomanPSMT" w:cs="TimesNewRomanPSMT" w:hint="eastAsia"/>
                <w:strike/>
                <w:color w:val="FF0000"/>
                <w:sz w:val="20"/>
                <w:szCs w:val="20"/>
              </w:rPr>
              <w:t xml:space="preserve"> sounding NDP PPDU </w:t>
            </w:r>
            <w:r>
              <w:rPr>
                <w:rFonts w:ascii="TimesNewRomanPSMT" w:eastAsia="TimesNewRomanPSMT" w:hAnsi="TimesNewRomanPSMT" w:cs="TimesNewRomanPSMT" w:hint="eastAsia"/>
                <w:sz w:val="22"/>
                <w:szCs w:val="22"/>
              </w:rPr>
              <w:t xml:space="preserve">HE </w:t>
            </w:r>
            <w:proofErr w:type="gramStart"/>
            <w:r>
              <w:rPr>
                <w:rFonts w:ascii="TimesNewRomanPSMT" w:eastAsia="TimesNewRomanPSMT" w:hAnsi="TimesNewRomanPSMT" w:cs="TimesNewRomanPSMT" w:hint="eastAsia"/>
                <w:sz w:val="22"/>
                <w:szCs w:val="22"/>
              </w:rPr>
              <w:t>Ranging</w:t>
            </w:r>
            <w:proofErr w:type="gramEnd"/>
            <w:r>
              <w:rPr>
                <w:rFonts w:ascii="TimesNewRomanPSMT" w:eastAsia="TimesNewRomanPSMT" w:hAnsi="TimesNewRomanPSMT" w:cs="TimesNewRomanPSMT" w:hint="eastAsia"/>
                <w:sz w:val="22"/>
                <w:szCs w:val="22"/>
              </w:rPr>
              <w:t xml:space="preserve"> NDP and HE TB Ranging NDP</w:t>
            </w:r>
            <w:r>
              <w:rPr>
                <w:rFonts w:ascii="TimesNewRomanPSMT" w:eastAsia="TimesNewRomanPSMT" w:hAnsi="TimesNewRomanPSMT" w:cs="TimesNewRomanPSMT" w:hint="eastAsia"/>
                <w:sz w:val="20"/>
                <w:szCs w:val="20"/>
              </w:rPr>
              <w:t xml:space="preserve">. </w:t>
            </w:r>
          </w:p>
          <w:p w14:paraId="215509E6" w14:textId="44FC5B9F" w:rsidR="00A014FF" w:rsidRPr="00855E92" w:rsidRDefault="00C6416D" w:rsidP="00855E92">
            <w:pPr>
              <w:pStyle w:val="NormalWeb"/>
              <w:rPr>
                <w:rFonts w:ascii="TimesNewRomanPSMT" w:eastAsia="TimesNewRomanPSMT" w:hAnsi="TimesNewRomanPSMT" w:cs="TimesNewRomanPSMT"/>
                <w:sz w:val="20"/>
                <w:szCs w:val="20"/>
              </w:rPr>
            </w:pPr>
            <w:r>
              <w:rPr>
                <w:rFonts w:ascii="TimesNewRomanPSMT" w:eastAsia="TimesNewRomanPSMT" w:hAnsi="TimesNewRomanPSMT" w:cs="TimesNewRomanPSMT" w:hint="eastAsia"/>
                <w:sz w:val="20"/>
                <w:szCs w:val="20"/>
              </w:rPr>
              <w:t xml:space="preserve">The LTF sequence generation information is defined in 9.4.2.251 (Secure LTF Parameters). </w:t>
            </w:r>
          </w:p>
        </w:tc>
      </w:tr>
      <w:tr w:rsidR="00C6416D" w14:paraId="53A08EA2" w14:textId="77777777" w:rsidTr="00C6416D">
        <w:tc>
          <w:tcPr>
            <w:tcW w:w="2785" w:type="dxa"/>
          </w:tcPr>
          <w:p w14:paraId="40FE4F99" w14:textId="77777777" w:rsidR="00C6416D" w:rsidRDefault="00C6416D" w:rsidP="00C6416D">
            <w:pPr>
              <w:pStyle w:val="NormalWeb"/>
            </w:pPr>
            <w:r>
              <w:rPr>
                <w:rFonts w:ascii="TimesNewRomanPSMT" w:eastAsia="TimesNewRomanPSMT" w:hAnsi="TimesNewRomanPSMT" w:cs="TimesNewRomanPSMT" w:hint="eastAsia"/>
                <w:sz w:val="22"/>
                <w:szCs w:val="22"/>
              </w:rPr>
              <w:t xml:space="preserve">LTF_OFFSET </w:t>
            </w:r>
          </w:p>
          <w:p w14:paraId="27EA1E56" w14:textId="77777777" w:rsidR="00C6416D" w:rsidRDefault="00C6416D" w:rsidP="000520F9"/>
        </w:tc>
        <w:tc>
          <w:tcPr>
            <w:tcW w:w="7285" w:type="dxa"/>
          </w:tcPr>
          <w:p w14:paraId="5B9A9059" w14:textId="0AF01912" w:rsidR="00C6416D" w:rsidRDefault="00C6416D" w:rsidP="00C6416D">
            <w:pPr>
              <w:pStyle w:val="NormalWeb"/>
            </w:pPr>
            <w:r>
              <w:rPr>
                <w:rFonts w:ascii="TimesNewRomanPSMT" w:eastAsia="TimesNewRomanPSMT" w:hAnsi="TimesNewRomanPSMT" w:cs="TimesNewRomanPSMT" w:hint="eastAsia"/>
                <w:sz w:val="22"/>
                <w:szCs w:val="22"/>
              </w:rPr>
              <w:t xml:space="preserve">Indicates the number of HE-LTF to skip to receive in the </w:t>
            </w:r>
            <w:r w:rsidRPr="00242BB2">
              <w:rPr>
                <w:rFonts w:ascii="TimesNewRomanPSMT" w:eastAsia="TimesNewRomanPSMT" w:hAnsi="TimesNewRomanPSMT" w:cs="TimesNewRomanPSMT" w:hint="eastAsia"/>
                <w:strike/>
                <w:color w:val="FF0000"/>
                <w:sz w:val="22"/>
                <w:szCs w:val="22"/>
              </w:rPr>
              <w:t>following</w:t>
            </w:r>
            <w:r w:rsidRPr="00242BB2">
              <w:rPr>
                <w:rFonts w:ascii="TimesNewRomanPSMT" w:eastAsia="TimesNewRomanPSMT" w:hAnsi="TimesNewRomanPSMT" w:cs="TimesNewRomanPSMT" w:hint="eastAsia"/>
                <w:color w:val="FF0000"/>
                <w:sz w:val="22"/>
                <w:szCs w:val="22"/>
              </w:rPr>
              <w:t xml:space="preserve"> </w:t>
            </w:r>
            <w:r w:rsidR="00242BB2" w:rsidRPr="00242BB2">
              <w:rPr>
                <w:rFonts w:ascii="TimesNewRomanPSMT" w:eastAsia="TimesNewRomanPSMT" w:hAnsi="TimesNewRomanPSMT" w:cs="TimesNewRomanPSMT"/>
                <w:color w:val="FF0000"/>
                <w:sz w:val="22"/>
                <w:szCs w:val="22"/>
              </w:rPr>
              <w:t xml:space="preserve">expected </w:t>
            </w:r>
            <w:r>
              <w:rPr>
                <w:rFonts w:ascii="TimesNewRomanPSMT" w:eastAsia="TimesNewRomanPSMT" w:hAnsi="TimesNewRomanPSMT" w:cs="TimesNewRomanPSMT" w:hint="eastAsia"/>
                <w:sz w:val="22"/>
                <w:szCs w:val="22"/>
              </w:rPr>
              <w:t xml:space="preserve">HE </w:t>
            </w:r>
            <w:proofErr w:type="gramStart"/>
            <w:r>
              <w:rPr>
                <w:rFonts w:ascii="TimesNewRomanPSMT" w:eastAsia="TimesNewRomanPSMT" w:hAnsi="TimesNewRomanPSMT" w:cs="TimesNewRomanPSMT" w:hint="eastAsia"/>
                <w:sz w:val="22"/>
                <w:szCs w:val="22"/>
              </w:rPr>
              <w:t>Ranging</w:t>
            </w:r>
            <w:proofErr w:type="gramEnd"/>
            <w:r>
              <w:rPr>
                <w:rFonts w:ascii="TimesNewRomanPSMT" w:eastAsia="TimesNewRomanPSMT" w:hAnsi="TimesNewRomanPSMT" w:cs="TimesNewRomanPSMT" w:hint="eastAsia"/>
                <w:sz w:val="22"/>
                <w:szCs w:val="22"/>
              </w:rPr>
              <w:t xml:space="preserve"> NDP. </w:t>
            </w:r>
          </w:p>
        </w:tc>
      </w:tr>
      <w:tr w:rsidR="00C6416D" w14:paraId="0D3E9399" w14:textId="77777777" w:rsidTr="00C6416D">
        <w:tc>
          <w:tcPr>
            <w:tcW w:w="2785" w:type="dxa"/>
          </w:tcPr>
          <w:p w14:paraId="01BE1735" w14:textId="77777777" w:rsidR="00C6416D" w:rsidRDefault="00C6416D" w:rsidP="00C6416D">
            <w:pPr>
              <w:pStyle w:val="NormalWeb"/>
            </w:pPr>
            <w:r>
              <w:rPr>
                <w:rFonts w:ascii="TimesNewRomanPSMT" w:eastAsia="TimesNewRomanPSMT" w:hAnsi="TimesNewRomanPSMT" w:cs="TimesNewRomanPSMT" w:hint="eastAsia"/>
                <w:sz w:val="22"/>
                <w:szCs w:val="22"/>
              </w:rPr>
              <w:lastRenderedPageBreak/>
              <w:t xml:space="preserve">LTF_N_STS </w:t>
            </w:r>
          </w:p>
          <w:p w14:paraId="518CB0B2" w14:textId="77777777" w:rsidR="00C6416D" w:rsidRDefault="00C6416D" w:rsidP="000520F9"/>
        </w:tc>
        <w:tc>
          <w:tcPr>
            <w:tcW w:w="7285" w:type="dxa"/>
          </w:tcPr>
          <w:p w14:paraId="1D638052" w14:textId="54542F51" w:rsidR="006C7129" w:rsidRPr="00AD6DD3" w:rsidRDefault="00C6416D" w:rsidP="006C7129">
            <w:pPr>
              <w:pStyle w:val="NormalWeb"/>
              <w:rPr>
                <w:rFonts w:ascii="TimesNewRomanPSMT" w:eastAsia="TimesNewRomanPSMT" w:hAnsi="TimesNewRomanPSMT" w:cs="TimesNewRomanPSMT"/>
                <w:sz w:val="22"/>
                <w:szCs w:val="22"/>
              </w:rPr>
            </w:pPr>
            <w:r>
              <w:rPr>
                <w:rFonts w:ascii="TimesNewRomanPSMT" w:eastAsia="TimesNewRomanPSMT" w:hAnsi="TimesNewRomanPSMT" w:cs="TimesNewRomanPSMT" w:hint="eastAsia"/>
                <w:sz w:val="22"/>
                <w:szCs w:val="22"/>
              </w:rPr>
              <w:t xml:space="preserve">Indicate the number of </w:t>
            </w:r>
            <w:r w:rsidRPr="006C7129">
              <w:rPr>
                <w:rFonts w:ascii="TimesNewRomanPSMT" w:eastAsia="TimesNewRomanPSMT" w:hAnsi="TimesNewRomanPSMT" w:cs="TimesNewRomanPSMT" w:hint="eastAsia"/>
                <w:strike/>
                <w:color w:val="FF0000"/>
                <w:sz w:val="22"/>
                <w:szCs w:val="22"/>
              </w:rPr>
              <w:t>space-time streams</w:t>
            </w:r>
            <w:r w:rsidRPr="006C7129">
              <w:rPr>
                <w:rFonts w:ascii="TimesNewRomanPSMT" w:eastAsia="TimesNewRomanPSMT" w:hAnsi="TimesNewRomanPSMT" w:cs="TimesNewRomanPSMT" w:hint="eastAsia"/>
                <w:color w:val="FF0000"/>
                <w:sz w:val="22"/>
                <w:szCs w:val="22"/>
              </w:rPr>
              <w:t xml:space="preserve"> </w:t>
            </w:r>
            <w:r w:rsidR="006C7129" w:rsidRPr="006C7129">
              <w:rPr>
                <w:rFonts w:ascii="TimesNewRomanPSMT" w:eastAsia="TimesNewRomanPSMT" w:hAnsi="TimesNewRomanPSMT" w:cs="TimesNewRomanPSMT"/>
                <w:color w:val="FF0000"/>
                <w:sz w:val="22"/>
                <w:szCs w:val="22"/>
              </w:rPr>
              <w:t xml:space="preserve">OFDM symbols of each segment of the HE-LTF field </w:t>
            </w:r>
            <w:r w:rsidRPr="006C7129">
              <w:rPr>
                <w:rFonts w:ascii="TimesNewRomanPSMT" w:eastAsia="TimesNewRomanPSMT" w:hAnsi="TimesNewRomanPSMT" w:cs="TimesNewRomanPSMT" w:hint="eastAsia"/>
                <w:strike/>
                <w:color w:val="FF0000"/>
                <w:sz w:val="22"/>
                <w:szCs w:val="22"/>
              </w:rPr>
              <w:t xml:space="preserve">to </w:t>
            </w:r>
            <w:proofErr w:type="gramStart"/>
            <w:r w:rsidRPr="006C7129">
              <w:rPr>
                <w:rFonts w:ascii="TimesNewRomanPSMT" w:eastAsia="TimesNewRomanPSMT" w:hAnsi="TimesNewRomanPSMT" w:cs="TimesNewRomanPSMT" w:hint="eastAsia"/>
                <w:strike/>
                <w:color w:val="FF0000"/>
                <w:sz w:val="22"/>
                <w:szCs w:val="22"/>
              </w:rPr>
              <w:t xml:space="preserve">receive </w:t>
            </w:r>
            <w:r w:rsidR="006C7129" w:rsidRPr="006C7129">
              <w:rPr>
                <w:rFonts w:ascii="TimesNewRomanPSMT" w:eastAsia="TimesNewRomanPSMT" w:hAnsi="TimesNewRomanPSMT" w:cs="TimesNewRomanPSMT"/>
                <w:color w:val="FF0000"/>
                <w:sz w:val="22"/>
                <w:szCs w:val="22"/>
              </w:rPr>
              <w:t xml:space="preserve"> </w:t>
            </w:r>
            <w:r>
              <w:rPr>
                <w:rFonts w:ascii="TimesNewRomanPSMT" w:eastAsia="TimesNewRomanPSMT" w:hAnsi="TimesNewRomanPSMT" w:cs="TimesNewRomanPSMT" w:hint="eastAsia"/>
                <w:sz w:val="22"/>
                <w:szCs w:val="22"/>
              </w:rPr>
              <w:t>in</w:t>
            </w:r>
            <w:proofErr w:type="gramEnd"/>
            <w:r>
              <w:rPr>
                <w:rFonts w:ascii="TimesNewRomanPSMT" w:eastAsia="TimesNewRomanPSMT" w:hAnsi="TimesNewRomanPSMT" w:cs="TimesNewRomanPSMT" w:hint="eastAsia"/>
                <w:sz w:val="22"/>
                <w:szCs w:val="22"/>
              </w:rPr>
              <w:t xml:space="preserve"> the </w:t>
            </w:r>
            <w:r w:rsidRPr="006C7129">
              <w:rPr>
                <w:rFonts w:ascii="TimesNewRomanPSMT" w:eastAsia="TimesNewRomanPSMT" w:hAnsi="TimesNewRomanPSMT" w:cs="TimesNewRomanPSMT" w:hint="eastAsia"/>
                <w:strike/>
                <w:color w:val="FF0000"/>
                <w:sz w:val="22"/>
                <w:szCs w:val="22"/>
              </w:rPr>
              <w:t>following</w:t>
            </w:r>
            <w:r w:rsidRPr="006C7129">
              <w:rPr>
                <w:rFonts w:ascii="TimesNewRomanPSMT" w:eastAsia="TimesNewRomanPSMT" w:hAnsi="TimesNewRomanPSMT" w:cs="TimesNewRomanPSMT" w:hint="eastAsia"/>
                <w:color w:val="FF0000"/>
                <w:sz w:val="22"/>
                <w:szCs w:val="22"/>
              </w:rPr>
              <w:t xml:space="preserve"> </w:t>
            </w:r>
            <w:r w:rsidR="006C7129">
              <w:rPr>
                <w:rFonts w:ascii="TimesNewRomanPSMT" w:eastAsia="TimesNewRomanPSMT" w:hAnsi="TimesNewRomanPSMT" w:cs="TimesNewRomanPSMT"/>
                <w:color w:val="FF0000"/>
                <w:sz w:val="22"/>
                <w:szCs w:val="22"/>
              </w:rPr>
              <w:t xml:space="preserve">expected </w:t>
            </w:r>
            <w:r>
              <w:rPr>
                <w:rFonts w:ascii="TimesNewRomanPSMT" w:eastAsia="TimesNewRomanPSMT" w:hAnsi="TimesNewRomanPSMT" w:cs="TimesNewRomanPSMT" w:hint="eastAsia"/>
                <w:sz w:val="22"/>
                <w:szCs w:val="22"/>
              </w:rPr>
              <w:t xml:space="preserve">HE Ranging NDP or </w:t>
            </w:r>
            <w:r w:rsidRPr="00C15F2B">
              <w:rPr>
                <w:rFonts w:ascii="TimesNewRomanPSMT" w:eastAsia="TimesNewRomanPSMT" w:hAnsi="TimesNewRomanPSMT" w:cs="TimesNewRomanPSMT" w:hint="eastAsia"/>
                <w:strike/>
                <w:color w:val="FF0000"/>
                <w:sz w:val="22"/>
                <w:szCs w:val="22"/>
              </w:rPr>
              <w:t>the following</w:t>
            </w:r>
            <w:r w:rsidRPr="00C15F2B">
              <w:rPr>
                <w:rFonts w:ascii="TimesNewRomanPSMT" w:eastAsia="TimesNewRomanPSMT" w:hAnsi="TimesNewRomanPSMT" w:cs="TimesNewRomanPSMT" w:hint="eastAsia"/>
                <w:color w:val="FF0000"/>
                <w:sz w:val="22"/>
                <w:szCs w:val="22"/>
              </w:rPr>
              <w:t xml:space="preserve"> </w:t>
            </w:r>
            <w:r>
              <w:rPr>
                <w:rFonts w:ascii="TimesNewRomanPSMT" w:eastAsia="TimesNewRomanPSMT" w:hAnsi="TimesNewRomanPSMT" w:cs="TimesNewRomanPSMT" w:hint="eastAsia"/>
                <w:sz w:val="22"/>
                <w:szCs w:val="22"/>
              </w:rPr>
              <w:t xml:space="preserve">HE TB Ranging NDP. </w:t>
            </w:r>
          </w:p>
        </w:tc>
      </w:tr>
      <w:tr w:rsidR="00C6416D" w14:paraId="30242A5B" w14:textId="77777777" w:rsidTr="00C6416D">
        <w:tc>
          <w:tcPr>
            <w:tcW w:w="2785" w:type="dxa"/>
          </w:tcPr>
          <w:p w14:paraId="4AEE485D" w14:textId="435A92F5" w:rsidR="00C6416D" w:rsidRDefault="00C6416D" w:rsidP="00C6416D">
            <w:pPr>
              <w:pStyle w:val="NormalWeb"/>
              <w:rPr>
                <w:rFonts w:ascii="TimesNewRomanPSMT" w:eastAsia="TimesNewRomanPSMT" w:hAnsi="TimesNewRomanPSMT" w:cs="TimesNewRomanPSMT"/>
                <w:strike/>
                <w:color w:val="FF0000"/>
                <w:sz w:val="22"/>
                <w:szCs w:val="22"/>
              </w:rPr>
            </w:pPr>
            <w:r w:rsidRPr="00A30D2A">
              <w:rPr>
                <w:rFonts w:ascii="TimesNewRomanPSMT" w:eastAsia="TimesNewRomanPSMT" w:hAnsi="TimesNewRomanPSMT" w:cs="TimesNewRomanPSMT" w:hint="eastAsia"/>
                <w:strike/>
                <w:color w:val="FF0000"/>
                <w:sz w:val="22"/>
                <w:szCs w:val="22"/>
              </w:rPr>
              <w:t xml:space="preserve">LTF_REP </w:t>
            </w:r>
          </w:p>
          <w:p w14:paraId="04C49D05" w14:textId="6B3C8AD7" w:rsidR="00A30D2A" w:rsidRPr="00A30D2A" w:rsidRDefault="00A30D2A" w:rsidP="00C6416D">
            <w:pPr>
              <w:pStyle w:val="NormalWeb"/>
              <w:rPr>
                <w:color w:val="FF0000"/>
              </w:rPr>
            </w:pPr>
            <w:r w:rsidRPr="00A30D2A">
              <w:rPr>
                <w:rFonts w:ascii="TimesNewRomanPSMT" w:eastAsia="TimesNewRomanPSMT" w:hAnsi="TimesNewRomanPSMT" w:cs="TimesNewRomanPSMT"/>
                <w:color w:val="FF0000"/>
                <w:sz w:val="22"/>
                <w:szCs w:val="22"/>
              </w:rPr>
              <w:t>LTF_SEG</w:t>
            </w:r>
          </w:p>
          <w:p w14:paraId="34B104D6" w14:textId="77777777" w:rsidR="00C6416D" w:rsidRDefault="00C6416D" w:rsidP="00C6416D">
            <w:pPr>
              <w:jc w:val="center"/>
            </w:pPr>
          </w:p>
        </w:tc>
        <w:tc>
          <w:tcPr>
            <w:tcW w:w="7285" w:type="dxa"/>
          </w:tcPr>
          <w:p w14:paraId="27D49D68" w14:textId="14228FEA" w:rsidR="00C6416D" w:rsidRDefault="00C6416D" w:rsidP="00C6416D">
            <w:pPr>
              <w:pStyle w:val="NormalWeb"/>
              <w:rPr>
                <w:rFonts w:ascii="TimesNewRomanPSMT" w:eastAsia="TimesNewRomanPSMT" w:hAnsi="TimesNewRomanPSMT" w:cs="TimesNewRomanPSMT"/>
                <w:sz w:val="22"/>
                <w:szCs w:val="22"/>
              </w:rPr>
            </w:pPr>
            <w:r>
              <w:rPr>
                <w:rFonts w:ascii="TimesNewRomanPSMT" w:eastAsia="TimesNewRomanPSMT" w:hAnsi="TimesNewRomanPSMT" w:cs="TimesNewRomanPSMT" w:hint="eastAsia"/>
                <w:sz w:val="22"/>
                <w:szCs w:val="22"/>
              </w:rPr>
              <w:t xml:space="preserve">Indicate the number of </w:t>
            </w:r>
            <w:r w:rsidRPr="00A30D2A">
              <w:rPr>
                <w:rFonts w:ascii="TimesNewRomanPSMT" w:eastAsia="TimesNewRomanPSMT" w:hAnsi="TimesNewRomanPSMT" w:cs="TimesNewRomanPSMT" w:hint="eastAsia"/>
                <w:strike/>
                <w:color w:val="FF0000"/>
                <w:sz w:val="22"/>
                <w:szCs w:val="22"/>
              </w:rPr>
              <w:t>repetitions</w:t>
            </w:r>
            <w:r w:rsidRPr="00A30D2A">
              <w:rPr>
                <w:rFonts w:ascii="TimesNewRomanPSMT" w:eastAsia="TimesNewRomanPSMT" w:hAnsi="TimesNewRomanPSMT" w:cs="TimesNewRomanPSMT" w:hint="eastAsia"/>
                <w:color w:val="FF0000"/>
                <w:sz w:val="22"/>
                <w:szCs w:val="22"/>
              </w:rPr>
              <w:t xml:space="preserve"> </w:t>
            </w:r>
            <w:r w:rsidR="00A30D2A">
              <w:rPr>
                <w:rFonts w:ascii="TimesNewRomanPSMT" w:eastAsia="TimesNewRomanPSMT" w:hAnsi="TimesNewRomanPSMT" w:cs="TimesNewRomanPSMT"/>
                <w:color w:val="FF0000"/>
                <w:sz w:val="22"/>
                <w:szCs w:val="22"/>
              </w:rPr>
              <w:t xml:space="preserve">segments </w:t>
            </w:r>
            <w:r>
              <w:rPr>
                <w:rFonts w:ascii="TimesNewRomanPSMT" w:eastAsia="TimesNewRomanPSMT" w:hAnsi="TimesNewRomanPSMT" w:cs="TimesNewRomanPSMT" w:hint="eastAsia"/>
                <w:sz w:val="22"/>
                <w:szCs w:val="22"/>
              </w:rPr>
              <w:t xml:space="preserve">of the HE-LTF </w:t>
            </w:r>
            <w:r w:rsidRPr="00A30D2A">
              <w:rPr>
                <w:rFonts w:ascii="TimesNewRomanPSMT" w:eastAsia="TimesNewRomanPSMT" w:hAnsi="TimesNewRomanPSMT" w:cs="TimesNewRomanPSMT" w:hint="eastAsia"/>
                <w:strike/>
                <w:color w:val="FF0000"/>
                <w:sz w:val="22"/>
                <w:szCs w:val="22"/>
              </w:rPr>
              <w:t>symbols</w:t>
            </w:r>
            <w:r w:rsidRPr="00A30D2A">
              <w:rPr>
                <w:rFonts w:ascii="TimesNewRomanPSMT" w:eastAsia="TimesNewRomanPSMT" w:hAnsi="TimesNewRomanPSMT" w:cs="TimesNewRomanPSMT" w:hint="eastAsia"/>
                <w:color w:val="FF0000"/>
                <w:sz w:val="22"/>
                <w:szCs w:val="22"/>
              </w:rPr>
              <w:t xml:space="preserve"> </w:t>
            </w:r>
            <w:r w:rsidR="00A30D2A">
              <w:rPr>
                <w:rFonts w:ascii="TimesNewRomanPSMT" w:eastAsia="TimesNewRomanPSMT" w:hAnsi="TimesNewRomanPSMT" w:cs="TimesNewRomanPSMT"/>
                <w:color w:val="FF0000"/>
                <w:sz w:val="22"/>
                <w:szCs w:val="22"/>
              </w:rPr>
              <w:t xml:space="preserve">field </w:t>
            </w:r>
            <w:r>
              <w:rPr>
                <w:rFonts w:ascii="TimesNewRomanPSMT" w:eastAsia="TimesNewRomanPSMT" w:hAnsi="TimesNewRomanPSMT" w:cs="TimesNewRomanPSMT" w:hint="eastAsia"/>
                <w:sz w:val="22"/>
                <w:szCs w:val="22"/>
              </w:rPr>
              <w:t xml:space="preserve">to receive in the </w:t>
            </w:r>
            <w:r w:rsidRPr="00EB326E">
              <w:rPr>
                <w:rFonts w:ascii="TimesNewRomanPSMT" w:eastAsia="TimesNewRomanPSMT" w:hAnsi="TimesNewRomanPSMT" w:cs="TimesNewRomanPSMT" w:hint="eastAsia"/>
                <w:strike/>
                <w:color w:val="FF0000"/>
                <w:sz w:val="22"/>
                <w:szCs w:val="22"/>
              </w:rPr>
              <w:t>following</w:t>
            </w:r>
            <w:r w:rsidRPr="00EB326E">
              <w:rPr>
                <w:rFonts w:ascii="TimesNewRomanPSMT" w:eastAsia="TimesNewRomanPSMT" w:hAnsi="TimesNewRomanPSMT" w:cs="TimesNewRomanPSMT" w:hint="eastAsia"/>
                <w:color w:val="FF0000"/>
                <w:sz w:val="22"/>
                <w:szCs w:val="22"/>
              </w:rPr>
              <w:t xml:space="preserve"> </w:t>
            </w:r>
            <w:r w:rsidR="00EB326E">
              <w:rPr>
                <w:rFonts w:ascii="TimesNewRomanPSMT" w:eastAsia="TimesNewRomanPSMT" w:hAnsi="TimesNewRomanPSMT" w:cs="TimesNewRomanPSMT"/>
                <w:color w:val="FF0000"/>
                <w:sz w:val="22"/>
                <w:szCs w:val="22"/>
              </w:rPr>
              <w:t xml:space="preserve">expected </w:t>
            </w:r>
            <w:r>
              <w:rPr>
                <w:rFonts w:ascii="TimesNewRomanPSMT" w:eastAsia="TimesNewRomanPSMT" w:hAnsi="TimesNewRomanPSMT" w:cs="TimesNewRomanPSMT" w:hint="eastAsia"/>
                <w:sz w:val="22"/>
                <w:szCs w:val="22"/>
              </w:rPr>
              <w:t xml:space="preserve">HE </w:t>
            </w:r>
            <w:proofErr w:type="gramStart"/>
            <w:r>
              <w:rPr>
                <w:rFonts w:ascii="TimesNewRomanPSMT" w:eastAsia="TimesNewRomanPSMT" w:hAnsi="TimesNewRomanPSMT" w:cs="TimesNewRomanPSMT" w:hint="eastAsia"/>
                <w:sz w:val="22"/>
                <w:szCs w:val="22"/>
              </w:rPr>
              <w:t>Ranging</w:t>
            </w:r>
            <w:proofErr w:type="gramEnd"/>
            <w:r>
              <w:rPr>
                <w:rFonts w:ascii="TimesNewRomanPSMT" w:eastAsia="TimesNewRomanPSMT" w:hAnsi="TimesNewRomanPSMT" w:cs="TimesNewRomanPSMT" w:hint="eastAsia"/>
                <w:sz w:val="22"/>
                <w:szCs w:val="22"/>
              </w:rPr>
              <w:t xml:space="preserve"> NDP or </w:t>
            </w:r>
            <w:r w:rsidRPr="00AA5751">
              <w:rPr>
                <w:rFonts w:ascii="TimesNewRomanPSMT" w:eastAsia="TimesNewRomanPSMT" w:hAnsi="TimesNewRomanPSMT" w:cs="TimesNewRomanPSMT" w:hint="eastAsia"/>
                <w:strike/>
                <w:color w:val="FF0000"/>
                <w:sz w:val="22"/>
                <w:szCs w:val="22"/>
              </w:rPr>
              <w:t>the following</w:t>
            </w:r>
            <w:r w:rsidRPr="00AA5751">
              <w:rPr>
                <w:rFonts w:ascii="TimesNewRomanPSMT" w:eastAsia="TimesNewRomanPSMT" w:hAnsi="TimesNewRomanPSMT" w:cs="TimesNewRomanPSMT" w:hint="eastAsia"/>
                <w:color w:val="FF0000"/>
                <w:sz w:val="22"/>
                <w:szCs w:val="22"/>
              </w:rPr>
              <w:t xml:space="preserve"> </w:t>
            </w:r>
            <w:r>
              <w:rPr>
                <w:rFonts w:ascii="TimesNewRomanPSMT" w:eastAsia="TimesNewRomanPSMT" w:hAnsi="TimesNewRomanPSMT" w:cs="TimesNewRomanPSMT" w:hint="eastAsia"/>
                <w:sz w:val="22"/>
                <w:szCs w:val="22"/>
              </w:rPr>
              <w:t xml:space="preserve">HE TB Ranging NDP. </w:t>
            </w:r>
          </w:p>
          <w:p w14:paraId="06135EB0" w14:textId="4DF82FCA" w:rsidR="00F73086" w:rsidRPr="00F73086" w:rsidRDefault="00F73086" w:rsidP="00C6416D">
            <w:pPr>
              <w:pStyle w:val="NormalWeb"/>
              <w:rPr>
                <w:rFonts w:ascii="TimesNewRomanPSMT" w:eastAsia="TimesNewRomanPSMT" w:hAnsi="TimesNewRomanPSMT" w:cs="TimesNewRomanPSMT"/>
                <w:color w:val="FF0000"/>
                <w:sz w:val="22"/>
                <w:szCs w:val="22"/>
              </w:rPr>
            </w:pPr>
            <w:r w:rsidRPr="00F73086">
              <w:rPr>
                <w:rFonts w:ascii="TimesNewRomanPSMT" w:eastAsia="TimesNewRomanPSMT" w:hAnsi="TimesNewRomanPSMT" w:cs="TimesNewRomanPSMT" w:hint="eastAsia"/>
                <w:color w:val="FF0000"/>
                <w:sz w:val="22"/>
                <w:szCs w:val="22"/>
              </w:rPr>
              <w:t xml:space="preserve">Set to the number of </w:t>
            </w:r>
            <w:r w:rsidRPr="00F73086">
              <w:rPr>
                <w:rFonts w:ascii="TimesNewRomanPSMT" w:eastAsia="TimesNewRomanPSMT" w:hAnsi="TimesNewRomanPSMT" w:cs="TimesNewRomanPSMT"/>
                <w:color w:val="FF0000"/>
                <w:sz w:val="22"/>
                <w:szCs w:val="22"/>
              </w:rPr>
              <w:t xml:space="preserve">segments </w:t>
            </w:r>
            <w:r w:rsidRPr="00F73086">
              <w:rPr>
                <w:rFonts w:ascii="TimesNewRomanPSMT" w:eastAsia="TimesNewRomanPSMT" w:hAnsi="TimesNewRomanPSMT" w:cs="TimesNewRomanPSMT" w:hint="eastAsia"/>
                <w:color w:val="FF0000"/>
                <w:sz w:val="22"/>
                <w:szCs w:val="22"/>
              </w:rPr>
              <w:t>minus 1.</w:t>
            </w:r>
          </w:p>
        </w:tc>
      </w:tr>
    </w:tbl>
    <w:p w14:paraId="0CE8225E" w14:textId="77777777" w:rsidR="005C7242" w:rsidRDefault="005C7242" w:rsidP="000520F9">
      <w:pPr>
        <w:rPr>
          <w:highlight w:val="yellow"/>
        </w:rPr>
      </w:pPr>
    </w:p>
    <w:p w14:paraId="4EE1A4FF" w14:textId="77777777" w:rsidR="005C7242" w:rsidRDefault="005C7242" w:rsidP="000520F9">
      <w:pPr>
        <w:rPr>
          <w:highlight w:val="yellow"/>
        </w:rPr>
      </w:pPr>
    </w:p>
    <w:p w14:paraId="71389A47" w14:textId="77777777" w:rsidR="005C7242" w:rsidRDefault="005C7242" w:rsidP="000520F9">
      <w:pPr>
        <w:rPr>
          <w:highlight w:val="yellow"/>
        </w:rPr>
      </w:pPr>
    </w:p>
    <w:p w14:paraId="4998A0C9" w14:textId="41839D5C" w:rsidR="00EC2F23" w:rsidRDefault="007722DD" w:rsidP="000520F9">
      <w:r w:rsidRPr="007722DD">
        <w:rPr>
          <w:highlight w:val="yellow"/>
        </w:rPr>
        <w:t>Add definition for HE-LTF segments:</w:t>
      </w:r>
    </w:p>
    <w:p w14:paraId="673CAC5E" w14:textId="7A1F42C7" w:rsidR="007722DD" w:rsidRDefault="007722DD" w:rsidP="007722DD">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P15</w:t>
      </w:r>
      <w:r>
        <w:rPr>
          <w:b/>
          <w:bCs/>
          <w:i/>
          <w:iCs/>
          <w:highlight w:val="yellow"/>
        </w:rPr>
        <w:t>1</w:t>
      </w:r>
      <w:r w:rsidRPr="00647A4F">
        <w:rPr>
          <w:b/>
          <w:bCs/>
          <w:i/>
          <w:iCs/>
          <w:highlight w:val="yellow"/>
        </w:rPr>
        <w:t>L1</w:t>
      </w:r>
      <w:r>
        <w:rPr>
          <w:b/>
          <w:bCs/>
          <w:i/>
          <w:iCs/>
          <w:highlight w:val="yellow"/>
        </w:rPr>
        <w:t>6</w:t>
      </w:r>
      <w:r w:rsidRPr="00647A4F">
        <w:rPr>
          <w:b/>
          <w:bCs/>
          <w:i/>
          <w:iCs/>
          <w:highlight w:val="yellow"/>
        </w:rPr>
        <w:t xml:space="preserve"> as follows:</w:t>
      </w:r>
    </w:p>
    <w:p w14:paraId="7B7EAE39" w14:textId="263F9F95" w:rsidR="00103FE8" w:rsidRDefault="005011A5" w:rsidP="009852EE">
      <w:pPr>
        <w:pStyle w:val="NormalWeb"/>
        <w:numPr>
          <w:ilvl w:val="0"/>
          <w:numId w:val="2"/>
        </w:numPr>
        <w:rPr>
          <w:color w:val="FF0000"/>
        </w:rPr>
      </w:pPr>
      <w:r>
        <w:rPr>
          <w:color w:val="FF0000"/>
        </w:rPr>
        <w:t>HE-LTF field may include</w:t>
      </w:r>
      <w:r w:rsidR="000F4AF2">
        <w:rPr>
          <w:color w:val="FF0000"/>
        </w:rPr>
        <w:t xml:space="preserve"> multiple HE-LTF segments. </w:t>
      </w:r>
      <w:r w:rsidR="00B67524">
        <w:rPr>
          <w:color w:val="FF0000"/>
        </w:rPr>
        <w:t>With</w:t>
      </w:r>
      <w:r w:rsidR="000F4AF2">
        <w:rPr>
          <w:color w:val="FF0000"/>
        </w:rPr>
        <w:t>in each HE-LTF segment</w:t>
      </w:r>
      <w:r w:rsidR="00B67524">
        <w:rPr>
          <w:color w:val="FF0000"/>
        </w:rPr>
        <w:t>, the number of HE-LTF symbols</w:t>
      </w:r>
      <w:r w:rsidR="000F4AF2">
        <w:rPr>
          <w:color w:val="FF0000"/>
        </w:rPr>
        <w:t xml:space="preserve"> </w:t>
      </w:r>
      <w:r w:rsidR="00B67524">
        <w:rPr>
          <w:color w:val="FF0000"/>
        </w:rPr>
        <w:t xml:space="preserve">is the same and determined by the number of space-time streams N_STS. </w:t>
      </w:r>
      <w:r w:rsidR="00AD6EA5">
        <w:rPr>
          <w:color w:val="FF0000"/>
        </w:rPr>
        <w:t xml:space="preserve"> (#2357)</w:t>
      </w:r>
    </w:p>
    <w:p w14:paraId="48A13F03" w14:textId="5C58F26E" w:rsidR="00103FE8" w:rsidRDefault="000F4AF2" w:rsidP="009852EE">
      <w:pPr>
        <w:pStyle w:val="NormalWeb"/>
        <w:numPr>
          <w:ilvl w:val="1"/>
          <w:numId w:val="2"/>
        </w:numPr>
        <w:rPr>
          <w:color w:val="FF0000"/>
        </w:rPr>
      </w:pPr>
      <w:r>
        <w:rPr>
          <w:color w:val="FF0000"/>
        </w:rPr>
        <w:t xml:space="preserve">For </w:t>
      </w:r>
      <w:r w:rsidR="00DA0B3D">
        <w:rPr>
          <w:color w:val="FF0000"/>
        </w:rPr>
        <w:t>non-secure</w:t>
      </w:r>
      <w:r>
        <w:rPr>
          <w:color w:val="FF0000"/>
        </w:rPr>
        <w:t xml:space="preserve"> HE-LTFs, </w:t>
      </w:r>
      <w:r w:rsidR="00DA0B3D">
        <w:rPr>
          <w:color w:val="FF0000"/>
        </w:rPr>
        <w:t xml:space="preserve">HE-LTF segments are repetition of each other and HE-LTF symbols in each segment are regular HE-LTFs defined as in Section 27.3.10.10 (HE-LTF). </w:t>
      </w:r>
      <w:r w:rsidR="00103FE8">
        <w:rPr>
          <w:color w:val="FF0000"/>
        </w:rPr>
        <w:t>The number of segments</w:t>
      </w:r>
      <w:r w:rsidR="001669BE">
        <w:rPr>
          <w:color w:val="FF0000"/>
        </w:rPr>
        <w:t>,</w:t>
      </w:r>
      <w:r w:rsidR="004C0ABD">
        <w:rPr>
          <w:color w:val="FF0000"/>
        </w:rPr>
        <w:t xml:space="preserve"> N_SEG</w:t>
      </w:r>
      <w:r w:rsidR="001669BE">
        <w:rPr>
          <w:color w:val="FF0000"/>
        </w:rPr>
        <w:t>,</w:t>
      </w:r>
      <w:r w:rsidR="00103FE8">
        <w:rPr>
          <w:color w:val="FF0000"/>
        </w:rPr>
        <w:t xml:space="preserve"> can take the value from 1 to 8. </w:t>
      </w:r>
    </w:p>
    <w:p w14:paraId="590076B4" w14:textId="33C3B035" w:rsidR="00B034B3" w:rsidRPr="00F02A9D" w:rsidRDefault="00DA0B3D" w:rsidP="009852EE">
      <w:pPr>
        <w:pStyle w:val="NormalWeb"/>
        <w:numPr>
          <w:ilvl w:val="1"/>
          <w:numId w:val="2"/>
        </w:numPr>
        <w:rPr>
          <w:color w:val="FF0000"/>
        </w:rPr>
      </w:pPr>
      <w:r>
        <w:rPr>
          <w:color w:val="FF0000"/>
        </w:rPr>
        <w:t>For secure HE-LTFs,</w:t>
      </w:r>
      <w:r w:rsidR="00103FE8">
        <w:rPr>
          <w:color w:val="FF0000"/>
        </w:rPr>
        <w:t xml:space="preserve"> </w:t>
      </w:r>
      <w:r>
        <w:rPr>
          <w:color w:val="FF0000"/>
        </w:rPr>
        <w:t>HE-LTF</w:t>
      </w:r>
      <w:r w:rsidR="00103FE8">
        <w:rPr>
          <w:color w:val="FF0000"/>
        </w:rPr>
        <w:t xml:space="preserve"> field may include HE-LTF symbols for multiple target </w:t>
      </w:r>
      <w:r w:rsidR="00CD1557">
        <w:rPr>
          <w:color w:val="FF0000"/>
        </w:rPr>
        <w:t>ISTAs</w:t>
      </w:r>
      <w:r w:rsidR="00103FE8">
        <w:rPr>
          <w:color w:val="FF0000"/>
        </w:rPr>
        <w:t>.</w:t>
      </w:r>
      <w:r>
        <w:rPr>
          <w:color w:val="FF0000"/>
        </w:rPr>
        <w:t xml:space="preserve"> </w:t>
      </w:r>
      <w:r w:rsidR="00103FE8">
        <w:rPr>
          <w:color w:val="FF0000"/>
        </w:rPr>
        <w:t xml:space="preserve">For each </w:t>
      </w:r>
      <w:r w:rsidR="00753D69">
        <w:rPr>
          <w:color w:val="FF0000"/>
        </w:rPr>
        <w:t>ISTA</w:t>
      </w:r>
      <w:r w:rsidR="00103FE8">
        <w:rPr>
          <w:color w:val="FF0000"/>
        </w:rPr>
        <w:t xml:space="preserve">, HE-LTF </w:t>
      </w:r>
      <w:r>
        <w:rPr>
          <w:color w:val="FF0000"/>
        </w:rPr>
        <w:t xml:space="preserve">symbols are different for different segments </w:t>
      </w:r>
      <w:r w:rsidR="00AA0536">
        <w:rPr>
          <w:color w:val="FF0000"/>
        </w:rPr>
        <w:t>and</w:t>
      </w:r>
      <w:r>
        <w:rPr>
          <w:color w:val="FF0000"/>
        </w:rPr>
        <w:t xml:space="preserve"> defined</w:t>
      </w:r>
      <w:r w:rsidR="006C7F55">
        <w:rPr>
          <w:color w:val="FF0000"/>
        </w:rPr>
        <w:t xml:space="preserve"> as</w:t>
      </w:r>
      <w:r>
        <w:rPr>
          <w:color w:val="FF0000"/>
        </w:rPr>
        <w:t xml:space="preserve"> in </w:t>
      </w:r>
      <w:proofErr w:type="spellStart"/>
      <w:r>
        <w:rPr>
          <w:color w:val="FF0000"/>
        </w:rPr>
        <w:t>xx.xx</w:t>
      </w:r>
      <w:proofErr w:type="spellEnd"/>
      <w:r>
        <w:rPr>
          <w:color w:val="FF0000"/>
        </w:rPr>
        <w:t xml:space="preserve"> (Secure HE-LTF)</w:t>
      </w:r>
      <w:r w:rsidR="00AA0536">
        <w:rPr>
          <w:color w:val="FF0000"/>
        </w:rPr>
        <w:t xml:space="preserve">. </w:t>
      </w:r>
      <w:r w:rsidR="00103FE8">
        <w:rPr>
          <w:color w:val="FF0000"/>
        </w:rPr>
        <w:t>The</w:t>
      </w:r>
      <w:r w:rsidR="00AA0536">
        <w:rPr>
          <w:color w:val="FF0000"/>
        </w:rPr>
        <w:t xml:space="preserve"> number of segments</w:t>
      </w:r>
      <w:r w:rsidR="001669BE">
        <w:rPr>
          <w:color w:val="FF0000"/>
        </w:rPr>
        <w:t xml:space="preserve">, </w:t>
      </w:r>
      <w:r w:rsidR="004C0ABD">
        <w:rPr>
          <w:color w:val="FF0000"/>
        </w:rPr>
        <w:t>N_SEG</w:t>
      </w:r>
      <w:r w:rsidR="001669BE">
        <w:rPr>
          <w:color w:val="FF0000"/>
        </w:rPr>
        <w:t>,</w:t>
      </w:r>
      <w:r w:rsidR="00AA0536">
        <w:rPr>
          <w:color w:val="FF0000"/>
        </w:rPr>
        <w:t xml:space="preserve"> </w:t>
      </w:r>
      <w:r w:rsidR="00103FE8">
        <w:rPr>
          <w:color w:val="FF0000"/>
        </w:rPr>
        <w:t>can</w:t>
      </w:r>
      <w:r w:rsidR="001B1560">
        <w:rPr>
          <w:color w:val="FF0000"/>
        </w:rPr>
        <w:t xml:space="preserve"> </w:t>
      </w:r>
      <w:r w:rsidR="00AA0536">
        <w:rPr>
          <w:color w:val="FF0000"/>
        </w:rPr>
        <w:t>take a value from</w:t>
      </w:r>
      <w:r w:rsidR="001B1560">
        <w:rPr>
          <w:color w:val="FF0000"/>
        </w:rPr>
        <w:t xml:space="preserve"> </w:t>
      </w:r>
      <w:r w:rsidR="00AA0536">
        <w:rPr>
          <w:color w:val="FF0000"/>
        </w:rPr>
        <w:t>2 to 8</w:t>
      </w:r>
      <w:r w:rsidR="00B7358B">
        <w:rPr>
          <w:color w:val="FF0000"/>
        </w:rPr>
        <w:t>.</w:t>
      </w:r>
      <w:r>
        <w:rPr>
          <w:color w:val="FF0000"/>
        </w:rPr>
        <w:t xml:space="preserve">   </w:t>
      </w:r>
      <w:r w:rsidR="000F4AF2">
        <w:rPr>
          <w:color w:val="FF0000"/>
        </w:rPr>
        <w:t xml:space="preserve">  </w:t>
      </w:r>
    </w:p>
    <w:p w14:paraId="6DE17904" w14:textId="4051EDB5" w:rsidR="007722DD" w:rsidRDefault="007722DD" w:rsidP="009852EE">
      <w:pPr>
        <w:pStyle w:val="NormalWeb"/>
        <w:numPr>
          <w:ilvl w:val="0"/>
          <w:numId w:val="2"/>
        </w:numPr>
      </w:pPr>
      <w:r>
        <w:rPr>
          <w:rFonts w:ascii="TimesNewRomanPSMT" w:eastAsia="TimesNewRomanPSMT" w:hAnsi="TimesNewRomanPSMT" w:cs="TimesNewRomanPSMT" w:hint="eastAsia"/>
          <w:sz w:val="20"/>
          <w:szCs w:val="20"/>
        </w:rPr>
        <w:t xml:space="preserve">The TXVECTOR parameter </w:t>
      </w:r>
      <w:r w:rsidRPr="0045594E">
        <w:rPr>
          <w:rFonts w:ascii="TimesNewRomanPSMT" w:eastAsia="TimesNewRomanPSMT" w:hAnsi="TimesNewRomanPSMT" w:cs="TimesNewRomanPSMT" w:hint="eastAsia"/>
          <w:strike/>
          <w:color w:val="FF0000"/>
          <w:sz w:val="20"/>
          <w:szCs w:val="20"/>
        </w:rPr>
        <w:t>LTF_REP</w:t>
      </w:r>
      <w:r w:rsidR="0045594E">
        <w:rPr>
          <w:rFonts w:ascii="TimesNewRomanPSMT" w:eastAsia="TimesNewRomanPSMT" w:hAnsi="TimesNewRomanPSMT" w:cs="TimesNewRomanPSMT"/>
          <w:color w:val="FF0000"/>
          <w:sz w:val="20"/>
          <w:szCs w:val="20"/>
        </w:rPr>
        <w:t xml:space="preserve"> LTF_SEG</w:t>
      </w:r>
      <w:r w:rsidRPr="0045594E">
        <w:rPr>
          <w:rFonts w:ascii="TimesNewRomanPSMT" w:eastAsia="TimesNewRomanPSMT" w:hAnsi="TimesNewRomanPSMT" w:cs="TimesNewRomanPSMT" w:hint="eastAsia"/>
          <w:color w:val="FF0000"/>
          <w:sz w:val="20"/>
          <w:szCs w:val="20"/>
        </w:rPr>
        <w:t xml:space="preserve"> </w:t>
      </w:r>
      <w:r>
        <w:rPr>
          <w:rFonts w:ascii="TimesNewRomanPSMT" w:eastAsia="TimesNewRomanPSMT" w:hAnsi="TimesNewRomanPSMT" w:cs="TimesNewRomanPSMT" w:hint="eastAsia"/>
          <w:sz w:val="20"/>
          <w:szCs w:val="20"/>
        </w:rPr>
        <w:t xml:space="preserve">that indicates the number of </w:t>
      </w:r>
      <w:r w:rsidRPr="0045594E">
        <w:rPr>
          <w:rFonts w:ascii="TimesNewRomanPSMT" w:eastAsia="TimesNewRomanPSMT" w:hAnsi="TimesNewRomanPSMT" w:cs="TimesNewRomanPSMT" w:hint="eastAsia"/>
          <w:strike/>
          <w:color w:val="FF0000"/>
          <w:sz w:val="20"/>
          <w:szCs w:val="20"/>
        </w:rPr>
        <w:t>repetitions</w:t>
      </w:r>
      <w:r w:rsidR="0045594E">
        <w:rPr>
          <w:rFonts w:ascii="TimesNewRomanPSMT" w:eastAsia="TimesNewRomanPSMT" w:hAnsi="TimesNewRomanPSMT" w:cs="TimesNewRomanPSMT"/>
          <w:color w:val="FF0000"/>
          <w:sz w:val="20"/>
          <w:szCs w:val="20"/>
        </w:rPr>
        <w:t xml:space="preserve"> segments</w:t>
      </w:r>
      <w:r w:rsidRPr="0045594E">
        <w:rPr>
          <w:rFonts w:ascii="TimesNewRomanPSMT" w:eastAsia="TimesNewRomanPSMT" w:hAnsi="TimesNewRomanPSMT" w:cs="TimesNewRomanPSMT" w:hint="eastAsia"/>
          <w:color w:val="FF0000"/>
          <w:sz w:val="20"/>
          <w:szCs w:val="20"/>
        </w:rPr>
        <w:t xml:space="preserve"> </w:t>
      </w:r>
      <w:r>
        <w:rPr>
          <w:rFonts w:ascii="TimesNewRomanPSMT" w:eastAsia="TimesNewRomanPSMT" w:hAnsi="TimesNewRomanPSMT" w:cs="TimesNewRomanPSMT" w:hint="eastAsia"/>
          <w:sz w:val="20"/>
          <w:szCs w:val="20"/>
        </w:rPr>
        <w:t xml:space="preserve">of the HE-LTF symbols and TXVECTOR parameter LTF_OFFSET that indicates the number of HE-LTF to skip to receive are not encoded in the HE-SIG-A. For decoding the HE-LTF fields, a PHY- </w:t>
      </w:r>
      <w:proofErr w:type="spellStart"/>
      <w:r>
        <w:rPr>
          <w:rFonts w:ascii="TimesNewRomanPSMT" w:eastAsia="TimesNewRomanPSMT" w:hAnsi="TimesNewRomanPSMT" w:cs="TimesNewRomanPSMT" w:hint="eastAsia"/>
          <w:sz w:val="20"/>
          <w:szCs w:val="20"/>
        </w:rPr>
        <w:t>RXLTFSEQUENCE.request</w:t>
      </w:r>
      <w:proofErr w:type="spellEnd"/>
      <w:r>
        <w:rPr>
          <w:rFonts w:ascii="TimesNewRomanPSMT" w:eastAsia="TimesNewRomanPSMT" w:hAnsi="TimesNewRomanPSMT" w:cs="TimesNewRomanPSMT" w:hint="eastAsia"/>
          <w:sz w:val="20"/>
          <w:szCs w:val="20"/>
        </w:rPr>
        <w:t xml:space="preserve"> primitive issued from the MAC provides the </w:t>
      </w:r>
      <w:r w:rsidR="001B3807" w:rsidRPr="0045594E">
        <w:rPr>
          <w:rFonts w:ascii="TimesNewRomanPSMT" w:eastAsia="TimesNewRomanPSMT" w:hAnsi="TimesNewRomanPSMT" w:cs="TimesNewRomanPSMT" w:hint="eastAsia"/>
          <w:strike/>
          <w:color w:val="FF0000"/>
          <w:sz w:val="20"/>
          <w:szCs w:val="20"/>
        </w:rPr>
        <w:t>LTF_REP</w:t>
      </w:r>
      <w:r w:rsidR="001B3807">
        <w:rPr>
          <w:rFonts w:ascii="TimesNewRomanPSMT" w:eastAsia="TimesNewRomanPSMT" w:hAnsi="TimesNewRomanPSMT" w:cs="TimesNewRomanPSMT"/>
          <w:color w:val="FF0000"/>
          <w:sz w:val="20"/>
          <w:szCs w:val="20"/>
        </w:rPr>
        <w:t xml:space="preserve"> LTF_SEG</w:t>
      </w:r>
      <w:r w:rsidR="001B3807" w:rsidRPr="0045594E">
        <w:rPr>
          <w:rFonts w:ascii="TimesNewRomanPSMT" w:eastAsia="TimesNewRomanPSMT" w:hAnsi="TimesNewRomanPSMT" w:cs="TimesNewRomanPSMT" w:hint="eastAsia"/>
          <w:color w:val="FF0000"/>
          <w:sz w:val="20"/>
          <w:szCs w:val="20"/>
        </w:rPr>
        <w:t xml:space="preserve"> </w:t>
      </w:r>
      <w:r>
        <w:rPr>
          <w:rFonts w:ascii="TimesNewRomanPSMT" w:eastAsia="TimesNewRomanPSMT" w:hAnsi="TimesNewRomanPSMT" w:cs="TimesNewRomanPSMT" w:hint="eastAsia"/>
          <w:sz w:val="20"/>
          <w:szCs w:val="20"/>
        </w:rPr>
        <w:t>parameter and LTF_OFFSET parameter</w:t>
      </w:r>
      <w:r w:rsidR="00270920">
        <w:rPr>
          <w:rFonts w:ascii="TimesNewRomanPSMT" w:eastAsia="TimesNewRomanPSMT" w:hAnsi="TimesNewRomanPSMT" w:cs="TimesNewRomanPSMT"/>
          <w:color w:val="FF0000"/>
          <w:sz w:val="20"/>
          <w:szCs w:val="20"/>
        </w:rPr>
        <w:t>.</w:t>
      </w:r>
      <w:r>
        <w:rPr>
          <w:rFonts w:ascii="TimesNewRomanPSMT" w:eastAsia="TimesNewRomanPSMT" w:hAnsi="TimesNewRomanPSMT" w:cs="TimesNewRomanPSMT" w:hint="eastAsia"/>
          <w:sz w:val="20"/>
          <w:szCs w:val="20"/>
        </w:rPr>
        <w:t xml:space="preserve"> </w:t>
      </w:r>
    </w:p>
    <w:p w14:paraId="23A2FC76" w14:textId="07D46716" w:rsidR="00516305" w:rsidRDefault="00516305" w:rsidP="00516305">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P15</w:t>
      </w:r>
      <w:r>
        <w:rPr>
          <w:b/>
          <w:bCs/>
          <w:i/>
          <w:iCs/>
          <w:highlight w:val="yellow"/>
        </w:rPr>
        <w:t>3</w:t>
      </w:r>
      <w:r w:rsidRPr="00647A4F">
        <w:rPr>
          <w:b/>
          <w:bCs/>
          <w:i/>
          <w:iCs/>
          <w:highlight w:val="yellow"/>
        </w:rPr>
        <w:t>L</w:t>
      </w:r>
      <w:r>
        <w:rPr>
          <w:b/>
          <w:bCs/>
          <w:i/>
          <w:iCs/>
          <w:highlight w:val="yellow"/>
        </w:rPr>
        <w:t>8</w:t>
      </w:r>
      <w:r w:rsidRPr="00647A4F">
        <w:rPr>
          <w:b/>
          <w:bCs/>
          <w:i/>
          <w:iCs/>
          <w:highlight w:val="yellow"/>
        </w:rPr>
        <w:t xml:space="preserve"> as follows:</w:t>
      </w:r>
    </w:p>
    <w:p w14:paraId="138A2095" w14:textId="66090680" w:rsidR="00FA2020" w:rsidRDefault="00FA2020" w:rsidP="009852EE">
      <w:pPr>
        <w:pStyle w:val="NormalWeb"/>
        <w:numPr>
          <w:ilvl w:val="0"/>
          <w:numId w:val="2"/>
        </w:numPr>
      </w:pPr>
      <w:r>
        <w:rPr>
          <w:rFonts w:ascii="TimesNewRomanPSMT" w:hAnsi="TimesNewRomanPSMT"/>
          <w:sz w:val="22"/>
          <w:szCs w:val="22"/>
        </w:rPr>
        <w:t xml:space="preserve">Can use regular HE-LTFs or Secure HE-LTFs with randomized LTF sequence (see Section </w:t>
      </w:r>
      <w:r w:rsidRPr="00FA2020">
        <w:rPr>
          <w:rFonts w:ascii="TimesNewRomanPSMT" w:hAnsi="TimesNewRomanPSMT"/>
          <w:strike/>
          <w:color w:val="FF0000"/>
          <w:sz w:val="22"/>
          <w:szCs w:val="22"/>
        </w:rPr>
        <w:t>28.3.17d</w:t>
      </w:r>
      <w:r w:rsidRPr="00FA2020">
        <w:rPr>
          <w:rFonts w:ascii="TimesNewRomanPSMT" w:hAnsi="TimesNewRomanPSMT"/>
          <w:color w:val="FF0000"/>
          <w:sz w:val="22"/>
          <w:szCs w:val="22"/>
        </w:rPr>
        <w:t xml:space="preserve"> </w:t>
      </w:r>
      <w:proofErr w:type="spellStart"/>
      <w:r w:rsidRPr="00FA2020">
        <w:rPr>
          <w:rFonts w:ascii="TimesNewRomanPSMT" w:hAnsi="TimesNewRomanPSMT"/>
          <w:color w:val="FF0000"/>
          <w:sz w:val="22"/>
          <w:szCs w:val="22"/>
        </w:rPr>
        <w:t>xx.xx</w:t>
      </w:r>
      <w:proofErr w:type="spellEnd"/>
      <w:r>
        <w:rPr>
          <w:rFonts w:ascii="TimesNewRomanPSMT" w:hAnsi="TimesNewRomanPSMT"/>
          <w:sz w:val="22"/>
          <w:szCs w:val="22"/>
        </w:rPr>
        <w:t xml:space="preserve">). </w:t>
      </w:r>
    </w:p>
    <w:p w14:paraId="3EBBF83C" w14:textId="4E6629A4" w:rsidR="00516305" w:rsidRDefault="00516305" w:rsidP="009852EE">
      <w:pPr>
        <w:pStyle w:val="NormalWeb"/>
        <w:numPr>
          <w:ilvl w:val="0"/>
          <w:numId w:val="2"/>
        </w:numPr>
        <w:rPr>
          <w:color w:val="FF0000"/>
        </w:rPr>
      </w:pPr>
      <w:r>
        <w:rPr>
          <w:color w:val="FF0000"/>
        </w:rPr>
        <w:t xml:space="preserve">HE-LTF field may include multiple HE-LTF segments. Within each HE-LTF segment, the number of HE-LTF symbols is the same and determined by the number of space-time streams N_STS. </w:t>
      </w:r>
      <w:r w:rsidR="00AD6EA5">
        <w:rPr>
          <w:color w:val="FF0000"/>
        </w:rPr>
        <w:t>(#2357)</w:t>
      </w:r>
    </w:p>
    <w:p w14:paraId="4C2EE692" w14:textId="77777777" w:rsidR="00516305" w:rsidRDefault="00516305" w:rsidP="009852EE">
      <w:pPr>
        <w:pStyle w:val="NormalWeb"/>
        <w:numPr>
          <w:ilvl w:val="1"/>
          <w:numId w:val="2"/>
        </w:numPr>
        <w:rPr>
          <w:color w:val="FF0000"/>
        </w:rPr>
      </w:pPr>
      <w:r>
        <w:rPr>
          <w:color w:val="FF0000"/>
        </w:rPr>
        <w:t xml:space="preserve">For non-secure HE-LTFs, HE-LTF segments are repetition of each other and HE-LTF symbols in each segment are regular HE-LTFs defined as in Section 27.3.10.10 (HE-LTF). The number of segments can take the value from 1 to 8. </w:t>
      </w:r>
    </w:p>
    <w:p w14:paraId="3E504189" w14:textId="3829ED05" w:rsidR="00516305" w:rsidRPr="00F02A9D" w:rsidRDefault="00516305" w:rsidP="009852EE">
      <w:pPr>
        <w:pStyle w:val="NormalWeb"/>
        <w:numPr>
          <w:ilvl w:val="1"/>
          <w:numId w:val="2"/>
        </w:numPr>
        <w:rPr>
          <w:color w:val="FF0000"/>
        </w:rPr>
      </w:pPr>
      <w:r>
        <w:rPr>
          <w:color w:val="FF0000"/>
        </w:rPr>
        <w:t xml:space="preserve">For secure HE-LTFs, HE-LTF symbols are different for different segments and defined as in </w:t>
      </w:r>
      <w:proofErr w:type="spellStart"/>
      <w:r>
        <w:rPr>
          <w:color w:val="FF0000"/>
        </w:rPr>
        <w:t>xx.xx</w:t>
      </w:r>
      <w:proofErr w:type="spellEnd"/>
      <w:r>
        <w:rPr>
          <w:color w:val="FF0000"/>
        </w:rPr>
        <w:t xml:space="preserve"> (Secure HE-LTF). The number of segments can take a value from 2 to 8.     </w:t>
      </w:r>
    </w:p>
    <w:p w14:paraId="2325F707" w14:textId="77777777" w:rsidR="007722DD" w:rsidRDefault="007722DD" w:rsidP="000520F9"/>
    <w:p w14:paraId="684BF29D" w14:textId="44A74D32" w:rsidR="00BC748C" w:rsidRDefault="00BC748C" w:rsidP="000520F9"/>
    <w:p w14:paraId="61496109" w14:textId="571C895C" w:rsidR="00BC748C" w:rsidRDefault="00BC748C" w:rsidP="000520F9"/>
    <w:p w14:paraId="7CCE6842" w14:textId="20396519" w:rsidR="00BC748C" w:rsidRPr="00647A4F" w:rsidRDefault="00694AE2" w:rsidP="000520F9">
      <w:pPr>
        <w:rPr>
          <w:color w:val="000000" w:themeColor="text1"/>
        </w:rPr>
      </w:pPr>
      <w:r w:rsidRPr="007722DD">
        <w:rPr>
          <w:color w:val="000000" w:themeColor="text1"/>
          <w:highlight w:val="yellow"/>
        </w:rPr>
        <w:t>List of LTF_REP to LTF_SEG related change</w:t>
      </w:r>
      <w:r w:rsidR="00F87D31" w:rsidRPr="007722DD">
        <w:rPr>
          <w:color w:val="000000" w:themeColor="text1"/>
          <w:highlight w:val="yellow"/>
        </w:rPr>
        <w:t xml:space="preserve"> for CID 2357</w:t>
      </w:r>
      <w:r w:rsidRPr="007722DD">
        <w:rPr>
          <w:color w:val="000000" w:themeColor="text1"/>
          <w:highlight w:val="yellow"/>
        </w:rPr>
        <w:t>:</w:t>
      </w:r>
      <w:r w:rsidRPr="00647A4F">
        <w:rPr>
          <w:color w:val="000000" w:themeColor="text1"/>
        </w:rPr>
        <w:t xml:space="preserve"> </w:t>
      </w:r>
    </w:p>
    <w:p w14:paraId="4484EF4E" w14:textId="77777777" w:rsidR="00694AE2" w:rsidRDefault="00694AE2" w:rsidP="000520F9"/>
    <w:p w14:paraId="491CB00D" w14:textId="341F9DD2" w:rsidR="00694AE2" w:rsidRPr="00647A4F" w:rsidRDefault="00694AE2" w:rsidP="00694AE2">
      <w:pPr>
        <w:rPr>
          <w:b/>
          <w:bCs/>
          <w:i/>
          <w:iCs/>
          <w:color w:val="000000" w:themeColor="text1"/>
        </w:rPr>
      </w:pPr>
      <w:proofErr w:type="spellStart"/>
      <w:r w:rsidRPr="00647A4F">
        <w:rPr>
          <w:b/>
          <w:bCs/>
          <w:i/>
          <w:iCs/>
          <w:color w:val="000000" w:themeColor="text1"/>
          <w:highlight w:val="yellow"/>
        </w:rPr>
        <w:t>TGaz</w:t>
      </w:r>
      <w:proofErr w:type="spellEnd"/>
      <w:r w:rsidRPr="00647A4F">
        <w:rPr>
          <w:b/>
          <w:bCs/>
          <w:i/>
          <w:iCs/>
          <w:color w:val="000000" w:themeColor="text1"/>
          <w:highlight w:val="yellow"/>
        </w:rPr>
        <w:t xml:space="preserve"> Editor: Change the text as follows:</w:t>
      </w:r>
      <w:r w:rsidR="00C91A86">
        <w:rPr>
          <w:b/>
          <w:bCs/>
          <w:i/>
          <w:iCs/>
          <w:color w:val="000000" w:themeColor="text1"/>
        </w:rPr>
        <w:t xml:space="preserve"> </w:t>
      </w:r>
    </w:p>
    <w:p w14:paraId="32E7BE2A" w14:textId="77777777" w:rsidR="00660470" w:rsidRPr="00694AE2" w:rsidRDefault="00660470" w:rsidP="00694AE2">
      <w:pPr>
        <w:rPr>
          <w:b/>
          <w:bCs/>
          <w:i/>
          <w:iCs/>
          <w:color w:val="FF0000"/>
        </w:rPr>
      </w:pPr>
    </w:p>
    <w:p w14:paraId="736A5EE4" w14:textId="6E84CB53" w:rsidR="00C04F17" w:rsidRPr="00647A4F" w:rsidRDefault="00C04F17" w:rsidP="00C04F17">
      <w:pPr>
        <w:rPr>
          <w:b/>
          <w:bCs/>
          <w:i/>
          <w:iCs/>
          <w:color w:val="000000" w:themeColor="text1"/>
        </w:rPr>
      </w:pPr>
      <w:r w:rsidRPr="00647A4F">
        <w:rPr>
          <w:b/>
          <w:bCs/>
          <w:i/>
          <w:iCs/>
          <w:color w:val="000000" w:themeColor="text1"/>
        </w:rPr>
        <w:t>Gl</w:t>
      </w:r>
      <w:r w:rsidR="00370EE8" w:rsidRPr="00647A4F">
        <w:rPr>
          <w:b/>
          <w:bCs/>
          <w:i/>
          <w:iCs/>
          <w:color w:val="000000" w:themeColor="text1"/>
        </w:rPr>
        <w:t>o</w:t>
      </w:r>
      <w:r w:rsidRPr="00647A4F">
        <w:rPr>
          <w:b/>
          <w:bCs/>
          <w:i/>
          <w:iCs/>
          <w:color w:val="000000" w:themeColor="text1"/>
        </w:rPr>
        <w:t>bal search and replace “</w:t>
      </w:r>
      <w:r w:rsidRPr="00647A4F">
        <w:rPr>
          <w:b/>
          <w:bCs/>
          <w:i/>
          <w:iCs/>
          <w:color w:val="FF0000"/>
        </w:rPr>
        <w:t>Rep</w:t>
      </w:r>
      <w:r w:rsidRPr="00647A4F">
        <w:rPr>
          <w:b/>
          <w:bCs/>
          <w:i/>
          <w:iCs/>
          <w:color w:val="000000" w:themeColor="text1"/>
        </w:rPr>
        <w:t>” by “</w:t>
      </w:r>
      <w:proofErr w:type="spellStart"/>
      <w:r w:rsidRPr="00647A4F">
        <w:rPr>
          <w:b/>
          <w:bCs/>
          <w:i/>
          <w:iCs/>
          <w:color w:val="FF0000"/>
        </w:rPr>
        <w:t>Seg</w:t>
      </w:r>
      <w:proofErr w:type="spellEnd"/>
      <w:r w:rsidRPr="00647A4F">
        <w:rPr>
          <w:b/>
          <w:bCs/>
          <w:i/>
          <w:iCs/>
          <w:color w:val="000000" w:themeColor="text1"/>
        </w:rPr>
        <w:t>”</w:t>
      </w:r>
    </w:p>
    <w:p w14:paraId="18A57707" w14:textId="4635222E" w:rsidR="00FA05AE" w:rsidRPr="00647A4F" w:rsidRDefault="00FA05AE" w:rsidP="00FA05AE">
      <w:pPr>
        <w:rPr>
          <w:b/>
          <w:bCs/>
          <w:i/>
          <w:iCs/>
          <w:color w:val="000000" w:themeColor="text1"/>
        </w:rPr>
      </w:pPr>
      <w:r w:rsidRPr="00647A4F">
        <w:rPr>
          <w:b/>
          <w:bCs/>
          <w:i/>
          <w:iCs/>
          <w:color w:val="000000" w:themeColor="text1"/>
        </w:rPr>
        <w:t>Gl</w:t>
      </w:r>
      <w:r w:rsidR="00370EE8" w:rsidRPr="00647A4F">
        <w:rPr>
          <w:b/>
          <w:bCs/>
          <w:i/>
          <w:iCs/>
          <w:color w:val="000000" w:themeColor="text1"/>
        </w:rPr>
        <w:t>o</w:t>
      </w:r>
      <w:r w:rsidRPr="00647A4F">
        <w:rPr>
          <w:b/>
          <w:bCs/>
          <w:i/>
          <w:iCs/>
          <w:color w:val="000000" w:themeColor="text1"/>
        </w:rPr>
        <w:t>bal search and replace “</w:t>
      </w:r>
      <w:r w:rsidRPr="00647A4F">
        <w:rPr>
          <w:b/>
          <w:bCs/>
          <w:i/>
          <w:iCs/>
          <w:color w:val="FF0000"/>
        </w:rPr>
        <w:t>LTF_REP</w:t>
      </w:r>
      <w:r w:rsidRPr="00647A4F">
        <w:rPr>
          <w:b/>
          <w:bCs/>
          <w:i/>
          <w:iCs/>
          <w:color w:val="000000" w:themeColor="text1"/>
        </w:rPr>
        <w:t>” by “</w:t>
      </w:r>
      <w:r w:rsidRPr="00647A4F">
        <w:rPr>
          <w:b/>
          <w:bCs/>
          <w:i/>
          <w:iCs/>
          <w:color w:val="FF0000"/>
        </w:rPr>
        <w:t>LTF_SEG</w:t>
      </w:r>
      <w:r w:rsidRPr="00647A4F">
        <w:rPr>
          <w:b/>
          <w:bCs/>
          <w:i/>
          <w:iCs/>
          <w:color w:val="000000" w:themeColor="text1"/>
        </w:rPr>
        <w:t>”</w:t>
      </w:r>
    </w:p>
    <w:p w14:paraId="7F6D29B4" w14:textId="68795F0E" w:rsidR="008A4AD6" w:rsidRPr="00647A4F" w:rsidRDefault="008A4AD6" w:rsidP="00FA05AE">
      <w:pPr>
        <w:rPr>
          <w:b/>
          <w:bCs/>
          <w:i/>
          <w:iCs/>
          <w:color w:val="000000" w:themeColor="text1"/>
        </w:rPr>
      </w:pPr>
      <w:r w:rsidRPr="00647A4F">
        <w:rPr>
          <w:b/>
          <w:bCs/>
          <w:i/>
          <w:iCs/>
          <w:color w:val="000000" w:themeColor="text1"/>
        </w:rPr>
        <w:t>Global search and replace “</w:t>
      </w:r>
      <w:r w:rsidRPr="00647A4F">
        <w:rPr>
          <w:b/>
          <w:bCs/>
          <w:i/>
          <w:iCs/>
          <w:color w:val="FF0000"/>
        </w:rPr>
        <w:t>N_REP</w:t>
      </w:r>
      <w:r w:rsidRPr="00647A4F">
        <w:rPr>
          <w:b/>
          <w:bCs/>
          <w:i/>
          <w:iCs/>
          <w:color w:val="000000" w:themeColor="text1"/>
        </w:rPr>
        <w:t>” by “</w:t>
      </w:r>
      <w:r w:rsidRPr="00647A4F">
        <w:rPr>
          <w:b/>
          <w:bCs/>
          <w:i/>
          <w:iCs/>
          <w:color w:val="FF0000"/>
        </w:rPr>
        <w:t>N_SEG</w:t>
      </w:r>
      <w:r w:rsidRPr="00647A4F">
        <w:rPr>
          <w:b/>
          <w:bCs/>
          <w:i/>
          <w:iCs/>
          <w:color w:val="000000" w:themeColor="text1"/>
        </w:rPr>
        <w:t>”</w:t>
      </w:r>
    </w:p>
    <w:p w14:paraId="2CC0A8FF" w14:textId="3FB420B1" w:rsidR="00FA05AE" w:rsidRPr="00647A4F" w:rsidRDefault="00370EE8" w:rsidP="00FA05AE">
      <w:pPr>
        <w:rPr>
          <w:b/>
          <w:bCs/>
          <w:i/>
          <w:iCs/>
          <w:color w:val="000000" w:themeColor="text1"/>
        </w:rPr>
      </w:pPr>
      <w:r w:rsidRPr="00647A4F">
        <w:rPr>
          <w:b/>
          <w:bCs/>
          <w:i/>
          <w:iCs/>
          <w:color w:val="000000" w:themeColor="text1"/>
        </w:rPr>
        <w:t>Global search and replace “</w:t>
      </w:r>
      <w:r w:rsidRPr="00647A4F">
        <w:rPr>
          <w:b/>
          <w:bCs/>
          <w:i/>
          <w:iCs/>
          <w:color w:val="FF0000"/>
        </w:rPr>
        <w:t>repetition</w:t>
      </w:r>
      <w:r w:rsidRPr="00647A4F">
        <w:rPr>
          <w:b/>
          <w:bCs/>
          <w:i/>
          <w:iCs/>
          <w:color w:val="000000" w:themeColor="text1"/>
        </w:rPr>
        <w:t>” by “</w:t>
      </w:r>
      <w:r w:rsidRPr="00647A4F">
        <w:rPr>
          <w:b/>
          <w:bCs/>
          <w:i/>
          <w:iCs/>
          <w:color w:val="FF0000"/>
        </w:rPr>
        <w:t>segment</w:t>
      </w:r>
      <w:r w:rsidRPr="00647A4F">
        <w:rPr>
          <w:b/>
          <w:bCs/>
          <w:i/>
          <w:iCs/>
          <w:color w:val="000000" w:themeColor="text1"/>
        </w:rPr>
        <w:t xml:space="preserve">”.  </w:t>
      </w:r>
    </w:p>
    <w:p w14:paraId="5B3CA148" w14:textId="7E32919A" w:rsidR="00A66F7D" w:rsidRPr="00647A4F" w:rsidRDefault="00A66F7D" w:rsidP="00A66F7D">
      <w:pPr>
        <w:rPr>
          <w:b/>
          <w:bCs/>
          <w:i/>
          <w:iCs/>
          <w:color w:val="000000" w:themeColor="text1"/>
        </w:rPr>
      </w:pPr>
      <w:r w:rsidRPr="00647A4F">
        <w:rPr>
          <w:b/>
          <w:bCs/>
          <w:i/>
          <w:iCs/>
          <w:color w:val="000000" w:themeColor="text1"/>
        </w:rPr>
        <w:t>Global search and replace “</w:t>
      </w:r>
      <w:r w:rsidRPr="00647A4F">
        <w:rPr>
          <w:b/>
          <w:bCs/>
          <w:i/>
          <w:iCs/>
          <w:color w:val="FF0000"/>
        </w:rPr>
        <w:t>repetitions</w:t>
      </w:r>
      <w:r w:rsidRPr="00647A4F">
        <w:rPr>
          <w:b/>
          <w:bCs/>
          <w:i/>
          <w:iCs/>
          <w:color w:val="000000" w:themeColor="text1"/>
        </w:rPr>
        <w:t>” by “</w:t>
      </w:r>
      <w:r w:rsidRPr="00647A4F">
        <w:rPr>
          <w:b/>
          <w:bCs/>
          <w:i/>
          <w:iCs/>
          <w:color w:val="FF0000"/>
        </w:rPr>
        <w:t>segments</w:t>
      </w:r>
      <w:r w:rsidRPr="00647A4F">
        <w:rPr>
          <w:b/>
          <w:bCs/>
          <w:i/>
          <w:iCs/>
          <w:color w:val="000000" w:themeColor="text1"/>
        </w:rPr>
        <w:t xml:space="preserve">”.  </w:t>
      </w:r>
    </w:p>
    <w:p w14:paraId="7C56EA1C" w14:textId="77777777" w:rsidR="00A66F7D" w:rsidRDefault="00A66F7D" w:rsidP="00FA05AE">
      <w:pPr>
        <w:rPr>
          <w:b/>
          <w:bCs/>
          <w:i/>
          <w:iCs/>
          <w:color w:val="FF0000"/>
        </w:rPr>
      </w:pPr>
    </w:p>
    <w:p w14:paraId="36786EFB" w14:textId="77777777" w:rsidR="00370EE8" w:rsidRDefault="00370EE8" w:rsidP="00FA05AE">
      <w:pPr>
        <w:rPr>
          <w:b/>
          <w:bCs/>
          <w:i/>
          <w:iCs/>
          <w:color w:val="FF0000"/>
        </w:rPr>
      </w:pPr>
    </w:p>
    <w:p w14:paraId="51B71004" w14:textId="77777777" w:rsidR="00C04F17" w:rsidRDefault="00C04F17" w:rsidP="00C04F17">
      <w:pPr>
        <w:rPr>
          <w:b/>
          <w:bCs/>
          <w:i/>
          <w:iCs/>
          <w:color w:val="FF0000"/>
        </w:rPr>
      </w:pPr>
    </w:p>
    <w:p w14:paraId="31D30E98" w14:textId="6C9AB12C" w:rsidR="00EC2F23" w:rsidRDefault="00EC2F23" w:rsidP="000520F9"/>
    <w:p w14:paraId="058BC5A5" w14:textId="5E2A0AB4" w:rsidR="00694AE2" w:rsidRDefault="00694AE2" w:rsidP="000520F9"/>
    <w:p w14:paraId="0DE98B56" w14:textId="539323F4" w:rsidR="00694AE2" w:rsidRDefault="00694AE2" w:rsidP="000520F9"/>
    <w:p w14:paraId="4ED72CF1" w14:textId="77777777" w:rsidR="00694AE2" w:rsidRDefault="00694AE2" w:rsidP="000520F9"/>
    <w:p w14:paraId="2063299C" w14:textId="17400B95" w:rsidR="00EC2F23" w:rsidRDefault="00EC2F23" w:rsidP="000520F9"/>
    <w:p w14:paraId="1F97C4BF" w14:textId="77777777" w:rsidR="000520F9" w:rsidRDefault="000520F9" w:rsidP="000520F9">
      <w:pPr>
        <w:rPr>
          <w:b/>
        </w:rPr>
      </w:pPr>
      <w:r>
        <w:rPr>
          <w:b/>
        </w:rPr>
        <w:t>References:</w:t>
      </w:r>
    </w:p>
    <w:p w14:paraId="5DE37F67" w14:textId="77777777" w:rsidR="00AF0BAD" w:rsidRDefault="00AF0BAD" w:rsidP="000520F9">
      <w:pPr>
        <w:autoSpaceDE w:val="0"/>
        <w:autoSpaceDN w:val="0"/>
        <w:adjustRightInd w:val="0"/>
        <w:rPr>
          <w:sz w:val="20"/>
          <w:szCs w:val="20"/>
        </w:rPr>
      </w:pPr>
    </w:p>
    <w:sectPr w:rsidR="00AF0BAD"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F1CE6" w14:textId="77777777" w:rsidR="00E366C4" w:rsidRDefault="00E366C4">
      <w:r>
        <w:separator/>
      </w:r>
    </w:p>
  </w:endnote>
  <w:endnote w:type="continuationSeparator" w:id="0">
    <w:p w14:paraId="7A59D7AB" w14:textId="77777777" w:rsidR="00E366C4" w:rsidRDefault="00E3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61CE" w14:textId="7680E232"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00DF65D7" w:rsidRPr="00CB32B9">
      <w:rPr>
        <w:lang w:val="fr-FR"/>
      </w:rPr>
      <w:t>Submission</w:t>
    </w:r>
    <w:proofErr w:type="spellEnd"/>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CD58DA">
      <w:rPr>
        <w:noProof/>
        <w:lang w:val="fr-FR"/>
      </w:rPr>
      <w:t>5</w:t>
    </w:r>
    <w:r w:rsidR="00DF65D7">
      <w:fldChar w:fldCharType="end"/>
    </w:r>
    <w:proofErr w:type="gramStart"/>
    <w:r w:rsidR="00DF65D7">
      <w:rPr>
        <w:lang w:val="fr-FR"/>
      </w:rPr>
      <w:tab/>
    </w:r>
    <w:r w:rsidR="005113C1">
      <w:rPr>
        <w:lang w:val="fr-FR"/>
      </w:rPr>
      <w:t xml:space="preserve">  </w:t>
    </w:r>
    <w:proofErr w:type="spellStart"/>
    <w:r w:rsidR="0085141F">
      <w:rPr>
        <w:lang w:val="fr-FR"/>
      </w:rPr>
      <w:t>Tianyu</w:t>
    </w:r>
    <w:proofErr w:type="spellEnd"/>
    <w:proofErr w:type="gramEnd"/>
    <w:r w:rsidR="0085141F">
      <w:rPr>
        <w:lang w:val="fr-FR"/>
      </w:rPr>
      <w:t xml:space="preserve"> Wu</w:t>
    </w:r>
    <w:r w:rsidR="00DF65D7">
      <w:rPr>
        <w:lang w:val="fr-FR"/>
      </w:rPr>
      <w:t xml:space="preserve"> (</w:t>
    </w:r>
    <w:r w:rsidR="004364ED">
      <w:rPr>
        <w:lang w:val="fr-FR"/>
      </w:rPr>
      <w:t>Apple</w:t>
    </w:r>
    <w:r w:rsidR="00DF65D7">
      <w:rPr>
        <w:lang w:val="fr-FR"/>
      </w:rPr>
      <w:t>)</w:t>
    </w:r>
  </w:p>
  <w:p w14:paraId="7B721572" w14:textId="77777777" w:rsidR="00DF65D7" w:rsidRPr="00EF1A28" w:rsidRDefault="00DF65D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14EB" w14:textId="77777777" w:rsidR="00E366C4" w:rsidRDefault="00E366C4">
      <w:r>
        <w:separator/>
      </w:r>
    </w:p>
  </w:footnote>
  <w:footnote w:type="continuationSeparator" w:id="0">
    <w:p w14:paraId="2B0F0449" w14:textId="77777777" w:rsidR="00E366C4" w:rsidRDefault="00E3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04E2" w14:textId="22CB7DA4" w:rsidR="00DF65D7" w:rsidRDefault="000520F9">
    <w:pPr>
      <w:pStyle w:val="Header"/>
      <w:tabs>
        <w:tab w:val="clear" w:pos="6480"/>
        <w:tab w:val="center" w:pos="4680"/>
        <w:tab w:val="right" w:pos="9360"/>
      </w:tabs>
    </w:pPr>
    <w:r>
      <w:t>May</w:t>
    </w:r>
    <w:r w:rsidR="00DF65D7">
      <w:t xml:space="preserve"> 201</w:t>
    </w:r>
    <w:r w:rsidR="004364ED">
      <w:t>9</w:t>
    </w:r>
    <w:r w:rsidR="00DF65D7">
      <w:tab/>
    </w:r>
    <w:r w:rsidR="00DF65D7">
      <w:tab/>
    </w:r>
    <w:r w:rsidR="00E366C4">
      <w:fldChar w:fldCharType="begin"/>
    </w:r>
    <w:r w:rsidR="00E366C4">
      <w:instrText xml:space="preserve"> TITLE  \* MERGEFORMAT </w:instrText>
    </w:r>
    <w:r w:rsidR="00E366C4">
      <w:fldChar w:fldCharType="separate"/>
    </w:r>
    <w:r w:rsidR="00DF65D7">
      <w:t xml:space="preserve">doc.: IEEE </w:t>
    </w:r>
    <w:r w:rsidR="008C202A">
      <w:t>802.11-1</w:t>
    </w:r>
    <w:r w:rsidR="004364ED">
      <w:t>9</w:t>
    </w:r>
    <w:r w:rsidR="00DF65D7">
      <w:t>/</w:t>
    </w:r>
    <w:r w:rsidR="00E366C4">
      <w:fldChar w:fldCharType="end"/>
    </w:r>
    <w:r w:rsidR="00694A69">
      <w:t>0700</w:t>
    </w:r>
    <w:r w:rsidR="004364ED">
      <w:t>r0</w:t>
    </w:r>
  </w:p>
  <w:p w14:paraId="4AB0FEE9" w14:textId="77777777" w:rsidR="00A108E3" w:rsidRDefault="00A108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3326"/>
    <w:multiLevelType w:val="hybridMultilevel"/>
    <w:tmpl w:val="DF927A00"/>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308D1"/>
    <w:multiLevelType w:val="hybridMultilevel"/>
    <w:tmpl w:val="4086D9F2"/>
    <w:lvl w:ilvl="0" w:tplc="8B9A2406">
      <w:start w:val="28"/>
      <w:numFmt w:val="bullet"/>
      <w:lvlText w:val="-"/>
      <w:lvlJc w:val="left"/>
      <w:pPr>
        <w:ind w:left="720" w:hanging="360"/>
      </w:pPr>
      <w:rPr>
        <w:rFonts w:ascii="TimesNewRomanPSMT" w:eastAsia="TimesNewRomanPSMT" w:hAnsi="TimesNewRomanPSMT" w:cs="TimesNewRomanPSMT" w:hint="eastAsia"/>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1870"/>
    <w:multiLevelType w:val="multilevel"/>
    <w:tmpl w:val="6640FDCC"/>
    <w:lvl w:ilvl="0">
      <w:start w:val="11"/>
      <w:numFmt w:val="decimal"/>
      <w:lvlText w:val="%1"/>
      <w:lvlJc w:val="left"/>
      <w:pPr>
        <w:ind w:left="1000" w:hanging="1000"/>
      </w:pPr>
      <w:rPr>
        <w:rFonts w:ascii="TimesNewRomanPSMT" w:hAnsi="TimesNewRomanPSMT" w:hint="default"/>
        <w:sz w:val="22"/>
      </w:rPr>
    </w:lvl>
    <w:lvl w:ilvl="1">
      <w:start w:val="22"/>
      <w:numFmt w:val="decimal"/>
      <w:lvlText w:val="%1.%2"/>
      <w:lvlJc w:val="left"/>
      <w:pPr>
        <w:ind w:left="1000" w:hanging="1000"/>
      </w:pPr>
      <w:rPr>
        <w:rFonts w:ascii="TimesNewRomanPSMT" w:hAnsi="TimesNewRomanPSMT" w:hint="default"/>
        <w:sz w:val="22"/>
      </w:rPr>
    </w:lvl>
    <w:lvl w:ilvl="2">
      <w:start w:val="6"/>
      <w:numFmt w:val="decimal"/>
      <w:lvlText w:val="%1.%2.%3"/>
      <w:lvlJc w:val="left"/>
      <w:pPr>
        <w:ind w:left="1000" w:hanging="1000"/>
      </w:pPr>
      <w:rPr>
        <w:rFonts w:ascii="TimesNewRomanPSMT" w:hAnsi="TimesNewRomanPSMT" w:hint="default"/>
        <w:sz w:val="22"/>
      </w:rPr>
    </w:lvl>
    <w:lvl w:ilvl="3">
      <w:start w:val="4"/>
      <w:numFmt w:val="decimal"/>
      <w:lvlText w:val="%1.%2.%3.%4"/>
      <w:lvlJc w:val="left"/>
      <w:pPr>
        <w:ind w:left="1000" w:hanging="1000"/>
      </w:pPr>
      <w:rPr>
        <w:rFonts w:ascii="TimesNewRomanPSMT" w:hAnsi="TimesNewRomanPSMT" w:hint="default"/>
        <w:sz w:val="22"/>
      </w:rPr>
    </w:lvl>
    <w:lvl w:ilvl="4">
      <w:start w:val="5"/>
      <w:numFmt w:val="decimal"/>
      <w:lvlText w:val="%1.%2.%3.%4.%5"/>
      <w:lvlJc w:val="left"/>
      <w:pPr>
        <w:ind w:left="1080" w:hanging="1080"/>
      </w:pPr>
      <w:rPr>
        <w:rFonts w:ascii="TimesNewRomanPSMT" w:hAnsi="TimesNewRomanPSMT" w:hint="default"/>
        <w:sz w:val="22"/>
      </w:rPr>
    </w:lvl>
    <w:lvl w:ilvl="5">
      <w:start w:val="1"/>
      <w:numFmt w:val="decimal"/>
      <w:lvlText w:val="%1.%2.%3.%4.%5.%6"/>
      <w:lvlJc w:val="left"/>
      <w:pPr>
        <w:ind w:left="1080" w:hanging="1080"/>
      </w:pPr>
      <w:rPr>
        <w:rFonts w:ascii="TimesNewRomanPSMT" w:hAnsi="TimesNewRomanPSMT" w:hint="default"/>
        <w:sz w:val="22"/>
      </w:rPr>
    </w:lvl>
    <w:lvl w:ilvl="6">
      <w:start w:val="1"/>
      <w:numFmt w:val="decimal"/>
      <w:lvlText w:val="%1.%2.%3.%4.%5.%6.%7"/>
      <w:lvlJc w:val="left"/>
      <w:pPr>
        <w:ind w:left="1440" w:hanging="1440"/>
      </w:pPr>
      <w:rPr>
        <w:rFonts w:ascii="TimesNewRomanPSMT" w:hAnsi="TimesNewRomanPSMT" w:hint="default"/>
        <w:sz w:val="22"/>
      </w:rPr>
    </w:lvl>
    <w:lvl w:ilvl="7">
      <w:start w:val="1"/>
      <w:numFmt w:val="decimal"/>
      <w:lvlText w:val="%1.%2.%3.%4.%5.%6.%7.%8"/>
      <w:lvlJc w:val="left"/>
      <w:pPr>
        <w:ind w:left="1440" w:hanging="1440"/>
      </w:pPr>
      <w:rPr>
        <w:rFonts w:ascii="TimesNewRomanPSMT" w:hAnsi="TimesNewRomanPSMT" w:hint="default"/>
        <w:sz w:val="22"/>
      </w:rPr>
    </w:lvl>
    <w:lvl w:ilvl="8">
      <w:start w:val="1"/>
      <w:numFmt w:val="decimal"/>
      <w:lvlText w:val="%1.%2.%3.%4.%5.%6.%7.%8.%9"/>
      <w:lvlJc w:val="left"/>
      <w:pPr>
        <w:ind w:left="1800" w:hanging="1800"/>
      </w:pPr>
      <w:rPr>
        <w:rFonts w:ascii="TimesNewRomanPSMT" w:hAnsi="TimesNewRomanPSMT" w:hint="default"/>
        <w:sz w:val="22"/>
      </w:rPr>
    </w:lvl>
  </w:abstractNum>
  <w:abstractNum w:abstractNumId="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2F"/>
    <w:rsid w:val="00005029"/>
    <w:rsid w:val="00005CEE"/>
    <w:rsid w:val="00006837"/>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984"/>
    <w:rsid w:val="00021DE9"/>
    <w:rsid w:val="00021ECB"/>
    <w:rsid w:val="000227C8"/>
    <w:rsid w:val="00022C02"/>
    <w:rsid w:val="0002331F"/>
    <w:rsid w:val="00023D4A"/>
    <w:rsid w:val="000240C0"/>
    <w:rsid w:val="00024117"/>
    <w:rsid w:val="000244B0"/>
    <w:rsid w:val="000251A0"/>
    <w:rsid w:val="0002595B"/>
    <w:rsid w:val="00025973"/>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AFB"/>
    <w:rsid w:val="00034B07"/>
    <w:rsid w:val="00034E78"/>
    <w:rsid w:val="00035C1D"/>
    <w:rsid w:val="00036C1B"/>
    <w:rsid w:val="00036D02"/>
    <w:rsid w:val="000378EC"/>
    <w:rsid w:val="00037A06"/>
    <w:rsid w:val="00037DA1"/>
    <w:rsid w:val="00037EB9"/>
    <w:rsid w:val="00040084"/>
    <w:rsid w:val="00040826"/>
    <w:rsid w:val="00042149"/>
    <w:rsid w:val="00042DDD"/>
    <w:rsid w:val="0004312D"/>
    <w:rsid w:val="00043979"/>
    <w:rsid w:val="00043DFC"/>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0F9"/>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5D87"/>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B2B"/>
    <w:rsid w:val="00066598"/>
    <w:rsid w:val="000667DF"/>
    <w:rsid w:val="00067341"/>
    <w:rsid w:val="0006771A"/>
    <w:rsid w:val="000679C8"/>
    <w:rsid w:val="00067AC7"/>
    <w:rsid w:val="00067E33"/>
    <w:rsid w:val="000703A2"/>
    <w:rsid w:val="000705D7"/>
    <w:rsid w:val="000707F9"/>
    <w:rsid w:val="00070E85"/>
    <w:rsid w:val="000713ED"/>
    <w:rsid w:val="000730E5"/>
    <w:rsid w:val="00073B86"/>
    <w:rsid w:val="00073E3C"/>
    <w:rsid w:val="00074624"/>
    <w:rsid w:val="0007492D"/>
    <w:rsid w:val="00074F80"/>
    <w:rsid w:val="00075291"/>
    <w:rsid w:val="00075323"/>
    <w:rsid w:val="000755B3"/>
    <w:rsid w:val="00075764"/>
    <w:rsid w:val="00075DF1"/>
    <w:rsid w:val="00076E9E"/>
    <w:rsid w:val="00077390"/>
    <w:rsid w:val="0007794A"/>
    <w:rsid w:val="00080027"/>
    <w:rsid w:val="00080061"/>
    <w:rsid w:val="000805EE"/>
    <w:rsid w:val="000805FC"/>
    <w:rsid w:val="00081495"/>
    <w:rsid w:val="00081B5A"/>
    <w:rsid w:val="00082EE7"/>
    <w:rsid w:val="00082F90"/>
    <w:rsid w:val="00083244"/>
    <w:rsid w:val="00083C10"/>
    <w:rsid w:val="000847ED"/>
    <w:rsid w:val="00084AD8"/>
    <w:rsid w:val="00084B9F"/>
    <w:rsid w:val="00084D4C"/>
    <w:rsid w:val="00084F00"/>
    <w:rsid w:val="00085129"/>
    <w:rsid w:val="0008516D"/>
    <w:rsid w:val="00085FCC"/>
    <w:rsid w:val="00086664"/>
    <w:rsid w:val="00086AC8"/>
    <w:rsid w:val="000874A1"/>
    <w:rsid w:val="00087BAE"/>
    <w:rsid w:val="00091025"/>
    <w:rsid w:val="00091A5E"/>
    <w:rsid w:val="00091BF2"/>
    <w:rsid w:val="0009331E"/>
    <w:rsid w:val="00093376"/>
    <w:rsid w:val="00093F6C"/>
    <w:rsid w:val="0009431B"/>
    <w:rsid w:val="0009457F"/>
    <w:rsid w:val="0009501A"/>
    <w:rsid w:val="00095C29"/>
    <w:rsid w:val="00096255"/>
    <w:rsid w:val="0009642C"/>
    <w:rsid w:val="00096820"/>
    <w:rsid w:val="00096B4E"/>
    <w:rsid w:val="00096F4D"/>
    <w:rsid w:val="0009734E"/>
    <w:rsid w:val="0009755E"/>
    <w:rsid w:val="000A066C"/>
    <w:rsid w:val="000A095A"/>
    <w:rsid w:val="000A0BAA"/>
    <w:rsid w:val="000A0DA9"/>
    <w:rsid w:val="000A1ABF"/>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18"/>
    <w:rsid w:val="000A6DEC"/>
    <w:rsid w:val="000A7716"/>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09B"/>
    <w:rsid w:val="000D0134"/>
    <w:rsid w:val="000D02A7"/>
    <w:rsid w:val="000D04E4"/>
    <w:rsid w:val="000D11E9"/>
    <w:rsid w:val="000D1EF6"/>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398"/>
    <w:rsid w:val="000E75D7"/>
    <w:rsid w:val="000E76CC"/>
    <w:rsid w:val="000F0143"/>
    <w:rsid w:val="000F03D1"/>
    <w:rsid w:val="000F0756"/>
    <w:rsid w:val="000F098D"/>
    <w:rsid w:val="000F16B9"/>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4AF2"/>
    <w:rsid w:val="000F565C"/>
    <w:rsid w:val="000F57DA"/>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3FE8"/>
    <w:rsid w:val="001047FD"/>
    <w:rsid w:val="00104914"/>
    <w:rsid w:val="00104A6F"/>
    <w:rsid w:val="00104B9F"/>
    <w:rsid w:val="00104FEB"/>
    <w:rsid w:val="0010517F"/>
    <w:rsid w:val="0010550A"/>
    <w:rsid w:val="00105AFE"/>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23A"/>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128"/>
    <w:rsid w:val="001346AC"/>
    <w:rsid w:val="001346E3"/>
    <w:rsid w:val="001348B1"/>
    <w:rsid w:val="00134A04"/>
    <w:rsid w:val="00134B74"/>
    <w:rsid w:val="00134BDF"/>
    <w:rsid w:val="001351AF"/>
    <w:rsid w:val="00135452"/>
    <w:rsid w:val="00135810"/>
    <w:rsid w:val="00135A75"/>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59D"/>
    <w:rsid w:val="00154A52"/>
    <w:rsid w:val="00154CC3"/>
    <w:rsid w:val="00154EEA"/>
    <w:rsid w:val="0015538B"/>
    <w:rsid w:val="00155878"/>
    <w:rsid w:val="00155890"/>
    <w:rsid w:val="00155F8C"/>
    <w:rsid w:val="0015642C"/>
    <w:rsid w:val="0015674F"/>
    <w:rsid w:val="00156BAA"/>
    <w:rsid w:val="001572F7"/>
    <w:rsid w:val="001576D0"/>
    <w:rsid w:val="001606F2"/>
    <w:rsid w:val="00160AF5"/>
    <w:rsid w:val="00161767"/>
    <w:rsid w:val="00162566"/>
    <w:rsid w:val="00162E4F"/>
    <w:rsid w:val="00162EA7"/>
    <w:rsid w:val="00162F6C"/>
    <w:rsid w:val="001631E7"/>
    <w:rsid w:val="001634F5"/>
    <w:rsid w:val="00163ABC"/>
    <w:rsid w:val="00163B2C"/>
    <w:rsid w:val="00163DFB"/>
    <w:rsid w:val="001644D9"/>
    <w:rsid w:val="001646CD"/>
    <w:rsid w:val="001649A6"/>
    <w:rsid w:val="00164A25"/>
    <w:rsid w:val="00164B43"/>
    <w:rsid w:val="00165412"/>
    <w:rsid w:val="00166361"/>
    <w:rsid w:val="001667D9"/>
    <w:rsid w:val="001669BE"/>
    <w:rsid w:val="00166BC4"/>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684F"/>
    <w:rsid w:val="001770DC"/>
    <w:rsid w:val="0017724D"/>
    <w:rsid w:val="00177326"/>
    <w:rsid w:val="00177A45"/>
    <w:rsid w:val="00177E8A"/>
    <w:rsid w:val="0018052F"/>
    <w:rsid w:val="00180ECE"/>
    <w:rsid w:val="00180FB3"/>
    <w:rsid w:val="001818E1"/>
    <w:rsid w:val="001818E9"/>
    <w:rsid w:val="00181CDD"/>
    <w:rsid w:val="001821D9"/>
    <w:rsid w:val="0018245A"/>
    <w:rsid w:val="00182F79"/>
    <w:rsid w:val="00182FF1"/>
    <w:rsid w:val="00183ABF"/>
    <w:rsid w:val="00183AF8"/>
    <w:rsid w:val="00183D61"/>
    <w:rsid w:val="001853C3"/>
    <w:rsid w:val="001864A4"/>
    <w:rsid w:val="00186B74"/>
    <w:rsid w:val="00187424"/>
    <w:rsid w:val="0018780C"/>
    <w:rsid w:val="001903D9"/>
    <w:rsid w:val="001905BE"/>
    <w:rsid w:val="0019062F"/>
    <w:rsid w:val="00190729"/>
    <w:rsid w:val="00190D49"/>
    <w:rsid w:val="00190E09"/>
    <w:rsid w:val="00191082"/>
    <w:rsid w:val="0019117B"/>
    <w:rsid w:val="00191B53"/>
    <w:rsid w:val="00192532"/>
    <w:rsid w:val="00192709"/>
    <w:rsid w:val="001932E2"/>
    <w:rsid w:val="00193411"/>
    <w:rsid w:val="00193DAB"/>
    <w:rsid w:val="0019417C"/>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7983"/>
    <w:rsid w:val="001A7FC2"/>
    <w:rsid w:val="001B0052"/>
    <w:rsid w:val="001B06BA"/>
    <w:rsid w:val="001B09CC"/>
    <w:rsid w:val="001B0B4E"/>
    <w:rsid w:val="001B0CD1"/>
    <w:rsid w:val="001B1560"/>
    <w:rsid w:val="001B1B4F"/>
    <w:rsid w:val="001B1EAB"/>
    <w:rsid w:val="001B2C4B"/>
    <w:rsid w:val="001B3807"/>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BDB"/>
    <w:rsid w:val="001C5F57"/>
    <w:rsid w:val="001C61D7"/>
    <w:rsid w:val="001C68F1"/>
    <w:rsid w:val="001C691D"/>
    <w:rsid w:val="001C7798"/>
    <w:rsid w:val="001C7A76"/>
    <w:rsid w:val="001C7D73"/>
    <w:rsid w:val="001C7E11"/>
    <w:rsid w:val="001C7F0C"/>
    <w:rsid w:val="001C7F87"/>
    <w:rsid w:val="001C7F97"/>
    <w:rsid w:val="001D0120"/>
    <w:rsid w:val="001D0193"/>
    <w:rsid w:val="001D0390"/>
    <w:rsid w:val="001D10D7"/>
    <w:rsid w:val="001D23D7"/>
    <w:rsid w:val="001D2AF7"/>
    <w:rsid w:val="001D2C44"/>
    <w:rsid w:val="001D2C80"/>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41F"/>
    <w:rsid w:val="001F0AEB"/>
    <w:rsid w:val="001F0B2F"/>
    <w:rsid w:val="001F1887"/>
    <w:rsid w:val="001F222A"/>
    <w:rsid w:val="001F263E"/>
    <w:rsid w:val="001F286D"/>
    <w:rsid w:val="001F29B6"/>
    <w:rsid w:val="001F2C2B"/>
    <w:rsid w:val="001F2C96"/>
    <w:rsid w:val="001F3370"/>
    <w:rsid w:val="001F504F"/>
    <w:rsid w:val="001F510A"/>
    <w:rsid w:val="001F516B"/>
    <w:rsid w:val="001F62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56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3AB"/>
    <w:rsid w:val="00212B47"/>
    <w:rsid w:val="00212BF5"/>
    <w:rsid w:val="00213123"/>
    <w:rsid w:val="00215D2B"/>
    <w:rsid w:val="00216AD0"/>
    <w:rsid w:val="00216FC5"/>
    <w:rsid w:val="00217620"/>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10E"/>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498"/>
    <w:rsid w:val="00235C7D"/>
    <w:rsid w:val="00236355"/>
    <w:rsid w:val="00236B93"/>
    <w:rsid w:val="00236C2C"/>
    <w:rsid w:val="002372B1"/>
    <w:rsid w:val="002373C4"/>
    <w:rsid w:val="0023765C"/>
    <w:rsid w:val="00237948"/>
    <w:rsid w:val="00237ADA"/>
    <w:rsid w:val="00240245"/>
    <w:rsid w:val="002403F4"/>
    <w:rsid w:val="00240CAB"/>
    <w:rsid w:val="002410DA"/>
    <w:rsid w:val="00241158"/>
    <w:rsid w:val="002418BF"/>
    <w:rsid w:val="00241F30"/>
    <w:rsid w:val="002426D2"/>
    <w:rsid w:val="00242AF5"/>
    <w:rsid w:val="00242BB2"/>
    <w:rsid w:val="00243D52"/>
    <w:rsid w:val="0024480F"/>
    <w:rsid w:val="00244B95"/>
    <w:rsid w:val="00244DC0"/>
    <w:rsid w:val="0024576B"/>
    <w:rsid w:val="00246134"/>
    <w:rsid w:val="00246A3F"/>
    <w:rsid w:val="00250191"/>
    <w:rsid w:val="002501EF"/>
    <w:rsid w:val="0025123E"/>
    <w:rsid w:val="00251431"/>
    <w:rsid w:val="0025150F"/>
    <w:rsid w:val="00251610"/>
    <w:rsid w:val="00251806"/>
    <w:rsid w:val="0025182D"/>
    <w:rsid w:val="002519CE"/>
    <w:rsid w:val="00251AC7"/>
    <w:rsid w:val="00251DA1"/>
    <w:rsid w:val="00252F78"/>
    <w:rsid w:val="002531D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20"/>
    <w:rsid w:val="002709F7"/>
    <w:rsid w:val="00271A88"/>
    <w:rsid w:val="00271A96"/>
    <w:rsid w:val="002724F7"/>
    <w:rsid w:val="00272530"/>
    <w:rsid w:val="00272861"/>
    <w:rsid w:val="00272AFD"/>
    <w:rsid w:val="002734B7"/>
    <w:rsid w:val="00273789"/>
    <w:rsid w:val="00274384"/>
    <w:rsid w:val="002743D7"/>
    <w:rsid w:val="00274827"/>
    <w:rsid w:val="0027539B"/>
    <w:rsid w:val="002761C9"/>
    <w:rsid w:val="002761CB"/>
    <w:rsid w:val="002766A3"/>
    <w:rsid w:val="002768E6"/>
    <w:rsid w:val="00276F6B"/>
    <w:rsid w:val="002813C5"/>
    <w:rsid w:val="00283397"/>
    <w:rsid w:val="00283EDF"/>
    <w:rsid w:val="002845B4"/>
    <w:rsid w:val="00284649"/>
    <w:rsid w:val="00284ADC"/>
    <w:rsid w:val="00284B27"/>
    <w:rsid w:val="002868EE"/>
    <w:rsid w:val="0028692C"/>
    <w:rsid w:val="00286DCA"/>
    <w:rsid w:val="00287942"/>
    <w:rsid w:val="00287B1E"/>
    <w:rsid w:val="0029020B"/>
    <w:rsid w:val="0029038A"/>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1DF9"/>
    <w:rsid w:val="002A27B1"/>
    <w:rsid w:val="002A2994"/>
    <w:rsid w:val="002A33F4"/>
    <w:rsid w:val="002A34FF"/>
    <w:rsid w:val="002A4000"/>
    <w:rsid w:val="002A4108"/>
    <w:rsid w:val="002A4BF5"/>
    <w:rsid w:val="002A4CA5"/>
    <w:rsid w:val="002A5714"/>
    <w:rsid w:val="002A59C3"/>
    <w:rsid w:val="002A64E2"/>
    <w:rsid w:val="002A6914"/>
    <w:rsid w:val="002A7115"/>
    <w:rsid w:val="002A756C"/>
    <w:rsid w:val="002A778E"/>
    <w:rsid w:val="002A7B75"/>
    <w:rsid w:val="002B024D"/>
    <w:rsid w:val="002B03F6"/>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0F69"/>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22"/>
    <w:rsid w:val="002D44BE"/>
    <w:rsid w:val="002D4B7C"/>
    <w:rsid w:val="002D4D25"/>
    <w:rsid w:val="002D568A"/>
    <w:rsid w:val="002D58C0"/>
    <w:rsid w:val="002D5DB3"/>
    <w:rsid w:val="002D6063"/>
    <w:rsid w:val="002D6076"/>
    <w:rsid w:val="002D6343"/>
    <w:rsid w:val="002D6CA8"/>
    <w:rsid w:val="002D709A"/>
    <w:rsid w:val="002D72F5"/>
    <w:rsid w:val="002D7EE7"/>
    <w:rsid w:val="002E0068"/>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0EB"/>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51"/>
    <w:rsid w:val="003029D4"/>
    <w:rsid w:val="00302F52"/>
    <w:rsid w:val="003030A7"/>
    <w:rsid w:val="00303261"/>
    <w:rsid w:val="003033BE"/>
    <w:rsid w:val="00303984"/>
    <w:rsid w:val="003039D3"/>
    <w:rsid w:val="00304B9F"/>
    <w:rsid w:val="0030514E"/>
    <w:rsid w:val="003051C9"/>
    <w:rsid w:val="0030548A"/>
    <w:rsid w:val="00305792"/>
    <w:rsid w:val="003057E7"/>
    <w:rsid w:val="003066E1"/>
    <w:rsid w:val="003071A4"/>
    <w:rsid w:val="0030733C"/>
    <w:rsid w:val="00307B6F"/>
    <w:rsid w:val="0031026E"/>
    <w:rsid w:val="003104C9"/>
    <w:rsid w:val="003105CB"/>
    <w:rsid w:val="00310CB2"/>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522"/>
    <w:rsid w:val="00316A88"/>
    <w:rsid w:val="00316B18"/>
    <w:rsid w:val="00316C90"/>
    <w:rsid w:val="00316CED"/>
    <w:rsid w:val="00316FB1"/>
    <w:rsid w:val="003170F2"/>
    <w:rsid w:val="003172FA"/>
    <w:rsid w:val="0031756E"/>
    <w:rsid w:val="00317B08"/>
    <w:rsid w:val="003200F4"/>
    <w:rsid w:val="003206C7"/>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C54"/>
    <w:rsid w:val="00327FB8"/>
    <w:rsid w:val="00327FD8"/>
    <w:rsid w:val="003308DD"/>
    <w:rsid w:val="00330A31"/>
    <w:rsid w:val="00330E79"/>
    <w:rsid w:val="0033103B"/>
    <w:rsid w:val="0033121C"/>
    <w:rsid w:val="00331DEF"/>
    <w:rsid w:val="00332135"/>
    <w:rsid w:val="003325D1"/>
    <w:rsid w:val="00332AB2"/>
    <w:rsid w:val="003334DC"/>
    <w:rsid w:val="00333668"/>
    <w:rsid w:val="00333B84"/>
    <w:rsid w:val="003342AB"/>
    <w:rsid w:val="00334861"/>
    <w:rsid w:val="0033502A"/>
    <w:rsid w:val="00335543"/>
    <w:rsid w:val="0033597C"/>
    <w:rsid w:val="00336796"/>
    <w:rsid w:val="00336B4E"/>
    <w:rsid w:val="0033726E"/>
    <w:rsid w:val="00337831"/>
    <w:rsid w:val="00337FE0"/>
    <w:rsid w:val="003403A7"/>
    <w:rsid w:val="00340CFA"/>
    <w:rsid w:val="00341594"/>
    <w:rsid w:val="00341F38"/>
    <w:rsid w:val="00342395"/>
    <w:rsid w:val="003428D6"/>
    <w:rsid w:val="00342CE8"/>
    <w:rsid w:val="00342F9A"/>
    <w:rsid w:val="003431FB"/>
    <w:rsid w:val="003433CC"/>
    <w:rsid w:val="00343EF2"/>
    <w:rsid w:val="003443D9"/>
    <w:rsid w:val="003450DD"/>
    <w:rsid w:val="003452C4"/>
    <w:rsid w:val="003456C0"/>
    <w:rsid w:val="003456E3"/>
    <w:rsid w:val="003464AA"/>
    <w:rsid w:val="00346C50"/>
    <w:rsid w:val="00346CCA"/>
    <w:rsid w:val="0034722F"/>
    <w:rsid w:val="0034796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56D"/>
    <w:rsid w:val="003572AA"/>
    <w:rsid w:val="0035780A"/>
    <w:rsid w:val="00360063"/>
    <w:rsid w:val="003600EE"/>
    <w:rsid w:val="0036024A"/>
    <w:rsid w:val="0036047D"/>
    <w:rsid w:val="00360CE1"/>
    <w:rsid w:val="00361291"/>
    <w:rsid w:val="00361546"/>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0EE8"/>
    <w:rsid w:val="003732EA"/>
    <w:rsid w:val="00373378"/>
    <w:rsid w:val="00373482"/>
    <w:rsid w:val="00373952"/>
    <w:rsid w:val="003747C9"/>
    <w:rsid w:val="00374A39"/>
    <w:rsid w:val="00375C39"/>
    <w:rsid w:val="00375C50"/>
    <w:rsid w:val="0037677B"/>
    <w:rsid w:val="003767C1"/>
    <w:rsid w:val="00376891"/>
    <w:rsid w:val="00376940"/>
    <w:rsid w:val="00376956"/>
    <w:rsid w:val="00376AC5"/>
    <w:rsid w:val="00376B1D"/>
    <w:rsid w:val="00376B85"/>
    <w:rsid w:val="00376EE3"/>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0F2"/>
    <w:rsid w:val="00391405"/>
    <w:rsid w:val="00391497"/>
    <w:rsid w:val="0039172E"/>
    <w:rsid w:val="003918A4"/>
    <w:rsid w:val="00391A3B"/>
    <w:rsid w:val="00391BB2"/>
    <w:rsid w:val="00391E5D"/>
    <w:rsid w:val="003924E6"/>
    <w:rsid w:val="003928FF"/>
    <w:rsid w:val="00393135"/>
    <w:rsid w:val="00393455"/>
    <w:rsid w:val="00393541"/>
    <w:rsid w:val="003945A2"/>
    <w:rsid w:val="00394992"/>
    <w:rsid w:val="00395DCB"/>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B72AC"/>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384"/>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2C56"/>
    <w:rsid w:val="003E427C"/>
    <w:rsid w:val="003E4B8C"/>
    <w:rsid w:val="003E5467"/>
    <w:rsid w:val="003E5DBF"/>
    <w:rsid w:val="003E65B0"/>
    <w:rsid w:val="003E6BF3"/>
    <w:rsid w:val="003E6C13"/>
    <w:rsid w:val="003F0CB1"/>
    <w:rsid w:val="003F0FBE"/>
    <w:rsid w:val="003F1809"/>
    <w:rsid w:val="003F1871"/>
    <w:rsid w:val="003F1B2E"/>
    <w:rsid w:val="003F1F19"/>
    <w:rsid w:val="003F286F"/>
    <w:rsid w:val="003F2F97"/>
    <w:rsid w:val="003F3007"/>
    <w:rsid w:val="003F3196"/>
    <w:rsid w:val="003F343F"/>
    <w:rsid w:val="003F3556"/>
    <w:rsid w:val="003F3DC0"/>
    <w:rsid w:val="003F602E"/>
    <w:rsid w:val="003F6F9E"/>
    <w:rsid w:val="003F7FD8"/>
    <w:rsid w:val="0040009B"/>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0E6A"/>
    <w:rsid w:val="004115E5"/>
    <w:rsid w:val="00411C6E"/>
    <w:rsid w:val="0041207D"/>
    <w:rsid w:val="004121AA"/>
    <w:rsid w:val="00413C7C"/>
    <w:rsid w:val="00413FC0"/>
    <w:rsid w:val="0041471F"/>
    <w:rsid w:val="00414836"/>
    <w:rsid w:val="00415DF9"/>
    <w:rsid w:val="00415FDB"/>
    <w:rsid w:val="0041641F"/>
    <w:rsid w:val="004167B2"/>
    <w:rsid w:val="0041687A"/>
    <w:rsid w:val="00417BB6"/>
    <w:rsid w:val="00417C41"/>
    <w:rsid w:val="00417C49"/>
    <w:rsid w:val="00417ED0"/>
    <w:rsid w:val="0042053E"/>
    <w:rsid w:val="00420A22"/>
    <w:rsid w:val="00420F76"/>
    <w:rsid w:val="00421500"/>
    <w:rsid w:val="0042179C"/>
    <w:rsid w:val="00421A79"/>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B5F"/>
    <w:rsid w:val="00426DF5"/>
    <w:rsid w:val="00426E3A"/>
    <w:rsid w:val="004271CD"/>
    <w:rsid w:val="00427325"/>
    <w:rsid w:val="004275E2"/>
    <w:rsid w:val="004279B6"/>
    <w:rsid w:val="0043071F"/>
    <w:rsid w:val="004319E4"/>
    <w:rsid w:val="00431D61"/>
    <w:rsid w:val="00431DFD"/>
    <w:rsid w:val="004320E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64ED"/>
    <w:rsid w:val="004370BF"/>
    <w:rsid w:val="0043795B"/>
    <w:rsid w:val="00437D90"/>
    <w:rsid w:val="004403A7"/>
    <w:rsid w:val="0044043A"/>
    <w:rsid w:val="00440917"/>
    <w:rsid w:val="004412B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94E"/>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420"/>
    <w:rsid w:val="00463EFE"/>
    <w:rsid w:val="00464BEE"/>
    <w:rsid w:val="00465CDD"/>
    <w:rsid w:val="00465F30"/>
    <w:rsid w:val="004662E6"/>
    <w:rsid w:val="0046644B"/>
    <w:rsid w:val="00466D2F"/>
    <w:rsid w:val="0046747E"/>
    <w:rsid w:val="00467511"/>
    <w:rsid w:val="0047042E"/>
    <w:rsid w:val="0047067C"/>
    <w:rsid w:val="00471380"/>
    <w:rsid w:val="0047225D"/>
    <w:rsid w:val="0047228A"/>
    <w:rsid w:val="004725A2"/>
    <w:rsid w:val="00472A54"/>
    <w:rsid w:val="0047351C"/>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3BB9"/>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243"/>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2A4"/>
    <w:rsid w:val="004A1ABF"/>
    <w:rsid w:val="004A1BD0"/>
    <w:rsid w:val="004A1FE4"/>
    <w:rsid w:val="004A26F9"/>
    <w:rsid w:val="004A36EA"/>
    <w:rsid w:val="004A37E1"/>
    <w:rsid w:val="004A392B"/>
    <w:rsid w:val="004A4AC7"/>
    <w:rsid w:val="004A579E"/>
    <w:rsid w:val="004A5C4D"/>
    <w:rsid w:val="004A5F28"/>
    <w:rsid w:val="004A6F16"/>
    <w:rsid w:val="004A7E0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5D7"/>
    <w:rsid w:val="004B5FEC"/>
    <w:rsid w:val="004B6357"/>
    <w:rsid w:val="004B666F"/>
    <w:rsid w:val="004B69BE"/>
    <w:rsid w:val="004B69EE"/>
    <w:rsid w:val="004B6C67"/>
    <w:rsid w:val="004B6F2E"/>
    <w:rsid w:val="004B72C1"/>
    <w:rsid w:val="004B744D"/>
    <w:rsid w:val="004B7870"/>
    <w:rsid w:val="004B7BC9"/>
    <w:rsid w:val="004B7BD0"/>
    <w:rsid w:val="004B7D72"/>
    <w:rsid w:val="004B7DAF"/>
    <w:rsid w:val="004C00EA"/>
    <w:rsid w:val="004C048D"/>
    <w:rsid w:val="004C04C6"/>
    <w:rsid w:val="004C0ABD"/>
    <w:rsid w:val="004C0EA3"/>
    <w:rsid w:val="004C1E88"/>
    <w:rsid w:val="004C20F4"/>
    <w:rsid w:val="004C23EF"/>
    <w:rsid w:val="004C25D8"/>
    <w:rsid w:val="004C3186"/>
    <w:rsid w:val="004C345E"/>
    <w:rsid w:val="004C4629"/>
    <w:rsid w:val="004C47C2"/>
    <w:rsid w:val="004C4974"/>
    <w:rsid w:val="004C4C2E"/>
    <w:rsid w:val="004C5059"/>
    <w:rsid w:val="004C5179"/>
    <w:rsid w:val="004C518B"/>
    <w:rsid w:val="004C53FC"/>
    <w:rsid w:val="004C5580"/>
    <w:rsid w:val="004C573E"/>
    <w:rsid w:val="004C5A52"/>
    <w:rsid w:val="004C5D8B"/>
    <w:rsid w:val="004C5E1C"/>
    <w:rsid w:val="004C6003"/>
    <w:rsid w:val="004C6600"/>
    <w:rsid w:val="004C6627"/>
    <w:rsid w:val="004C6B10"/>
    <w:rsid w:val="004C7D22"/>
    <w:rsid w:val="004D0AA2"/>
    <w:rsid w:val="004D0B12"/>
    <w:rsid w:val="004D0FDD"/>
    <w:rsid w:val="004D1753"/>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5B"/>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15B"/>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1A5"/>
    <w:rsid w:val="0050155B"/>
    <w:rsid w:val="00502386"/>
    <w:rsid w:val="00502958"/>
    <w:rsid w:val="00502F7D"/>
    <w:rsid w:val="00503401"/>
    <w:rsid w:val="005034BA"/>
    <w:rsid w:val="00503E21"/>
    <w:rsid w:val="005041B6"/>
    <w:rsid w:val="0050495E"/>
    <w:rsid w:val="00504BCE"/>
    <w:rsid w:val="00504DB7"/>
    <w:rsid w:val="00504F1D"/>
    <w:rsid w:val="005050C2"/>
    <w:rsid w:val="00505342"/>
    <w:rsid w:val="005069FD"/>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692"/>
    <w:rsid w:val="00512774"/>
    <w:rsid w:val="005127A4"/>
    <w:rsid w:val="00512A84"/>
    <w:rsid w:val="005132DC"/>
    <w:rsid w:val="00513EA4"/>
    <w:rsid w:val="0051469F"/>
    <w:rsid w:val="00514A6E"/>
    <w:rsid w:val="00514C60"/>
    <w:rsid w:val="00515666"/>
    <w:rsid w:val="005162AF"/>
    <w:rsid w:val="00516305"/>
    <w:rsid w:val="00516648"/>
    <w:rsid w:val="00516F49"/>
    <w:rsid w:val="00517CD1"/>
    <w:rsid w:val="00517D9A"/>
    <w:rsid w:val="00517EA9"/>
    <w:rsid w:val="005206ED"/>
    <w:rsid w:val="00520B2B"/>
    <w:rsid w:val="00520D31"/>
    <w:rsid w:val="0052147D"/>
    <w:rsid w:val="00521ABF"/>
    <w:rsid w:val="00522009"/>
    <w:rsid w:val="005223E8"/>
    <w:rsid w:val="005225C7"/>
    <w:rsid w:val="0052273B"/>
    <w:rsid w:val="00522847"/>
    <w:rsid w:val="00522A2A"/>
    <w:rsid w:val="00522A73"/>
    <w:rsid w:val="00522C4E"/>
    <w:rsid w:val="0052306D"/>
    <w:rsid w:val="00523280"/>
    <w:rsid w:val="00523A14"/>
    <w:rsid w:val="00523F27"/>
    <w:rsid w:val="005242B9"/>
    <w:rsid w:val="00524542"/>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059"/>
    <w:rsid w:val="00535511"/>
    <w:rsid w:val="00535C0C"/>
    <w:rsid w:val="00536787"/>
    <w:rsid w:val="005367D9"/>
    <w:rsid w:val="00537505"/>
    <w:rsid w:val="005379BE"/>
    <w:rsid w:val="00537DFF"/>
    <w:rsid w:val="005406A6"/>
    <w:rsid w:val="00540D5E"/>
    <w:rsid w:val="00540E2D"/>
    <w:rsid w:val="005417A2"/>
    <w:rsid w:val="005417DE"/>
    <w:rsid w:val="00541823"/>
    <w:rsid w:val="00542FC0"/>
    <w:rsid w:val="005433BD"/>
    <w:rsid w:val="005454BA"/>
    <w:rsid w:val="00545BED"/>
    <w:rsid w:val="00545FA6"/>
    <w:rsid w:val="0054636F"/>
    <w:rsid w:val="005463C6"/>
    <w:rsid w:val="005463E1"/>
    <w:rsid w:val="005466AB"/>
    <w:rsid w:val="00546A0F"/>
    <w:rsid w:val="00546DE2"/>
    <w:rsid w:val="00547698"/>
    <w:rsid w:val="00547E76"/>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632"/>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0F6"/>
    <w:rsid w:val="00564AFE"/>
    <w:rsid w:val="00564C37"/>
    <w:rsid w:val="00565A8D"/>
    <w:rsid w:val="00567DF3"/>
    <w:rsid w:val="00567E8B"/>
    <w:rsid w:val="005708B4"/>
    <w:rsid w:val="00570A0A"/>
    <w:rsid w:val="00570D19"/>
    <w:rsid w:val="00571A3F"/>
    <w:rsid w:val="00572555"/>
    <w:rsid w:val="00572718"/>
    <w:rsid w:val="0057302F"/>
    <w:rsid w:val="005730D6"/>
    <w:rsid w:val="0057364A"/>
    <w:rsid w:val="0057388B"/>
    <w:rsid w:val="005739DB"/>
    <w:rsid w:val="00574000"/>
    <w:rsid w:val="00574629"/>
    <w:rsid w:val="005747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2D0"/>
    <w:rsid w:val="005854D0"/>
    <w:rsid w:val="00585577"/>
    <w:rsid w:val="00586B15"/>
    <w:rsid w:val="00586C7F"/>
    <w:rsid w:val="005871B9"/>
    <w:rsid w:val="00587622"/>
    <w:rsid w:val="00587BF1"/>
    <w:rsid w:val="00590D53"/>
    <w:rsid w:val="005917AE"/>
    <w:rsid w:val="0059199A"/>
    <w:rsid w:val="00591B2D"/>
    <w:rsid w:val="00591CE2"/>
    <w:rsid w:val="00592BD9"/>
    <w:rsid w:val="00592F7A"/>
    <w:rsid w:val="00592FF2"/>
    <w:rsid w:val="0059321D"/>
    <w:rsid w:val="005944B2"/>
    <w:rsid w:val="00594880"/>
    <w:rsid w:val="00594F6E"/>
    <w:rsid w:val="00595240"/>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1C1F"/>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242"/>
    <w:rsid w:val="005C76F3"/>
    <w:rsid w:val="005C7AD7"/>
    <w:rsid w:val="005C7C45"/>
    <w:rsid w:val="005C7F17"/>
    <w:rsid w:val="005D0635"/>
    <w:rsid w:val="005D078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AFB"/>
    <w:rsid w:val="005E0DF7"/>
    <w:rsid w:val="005E0FF2"/>
    <w:rsid w:val="005E12AF"/>
    <w:rsid w:val="005E22C0"/>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5B4"/>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AC1"/>
    <w:rsid w:val="00637981"/>
    <w:rsid w:val="00637E11"/>
    <w:rsid w:val="00640254"/>
    <w:rsid w:val="006406C0"/>
    <w:rsid w:val="006407BE"/>
    <w:rsid w:val="006415D7"/>
    <w:rsid w:val="00641D0E"/>
    <w:rsid w:val="00641D2E"/>
    <w:rsid w:val="00642100"/>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6FE9"/>
    <w:rsid w:val="006474A1"/>
    <w:rsid w:val="00647592"/>
    <w:rsid w:val="006476A3"/>
    <w:rsid w:val="00647747"/>
    <w:rsid w:val="006479EB"/>
    <w:rsid w:val="00647A4F"/>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1E8"/>
    <w:rsid w:val="006573C0"/>
    <w:rsid w:val="006575B1"/>
    <w:rsid w:val="00657713"/>
    <w:rsid w:val="0065784F"/>
    <w:rsid w:val="00657A53"/>
    <w:rsid w:val="00660056"/>
    <w:rsid w:val="00660470"/>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316"/>
    <w:rsid w:val="00674415"/>
    <w:rsid w:val="00674661"/>
    <w:rsid w:val="00674E4D"/>
    <w:rsid w:val="0067502E"/>
    <w:rsid w:val="0067535A"/>
    <w:rsid w:val="00677061"/>
    <w:rsid w:val="0067719E"/>
    <w:rsid w:val="0067748D"/>
    <w:rsid w:val="00677C4A"/>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1E2D"/>
    <w:rsid w:val="0069210F"/>
    <w:rsid w:val="0069242F"/>
    <w:rsid w:val="00692815"/>
    <w:rsid w:val="00692927"/>
    <w:rsid w:val="00692BF8"/>
    <w:rsid w:val="00692ECA"/>
    <w:rsid w:val="00693001"/>
    <w:rsid w:val="006933CA"/>
    <w:rsid w:val="006938E4"/>
    <w:rsid w:val="00693D0A"/>
    <w:rsid w:val="00693FD3"/>
    <w:rsid w:val="00694516"/>
    <w:rsid w:val="00694A69"/>
    <w:rsid w:val="00694A88"/>
    <w:rsid w:val="00694AE2"/>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75B"/>
    <w:rsid w:val="006A3BEC"/>
    <w:rsid w:val="006A3F65"/>
    <w:rsid w:val="006A416F"/>
    <w:rsid w:val="006A4266"/>
    <w:rsid w:val="006A5275"/>
    <w:rsid w:val="006A5277"/>
    <w:rsid w:val="006A5713"/>
    <w:rsid w:val="006A63C7"/>
    <w:rsid w:val="006A6569"/>
    <w:rsid w:val="006A77B4"/>
    <w:rsid w:val="006A7879"/>
    <w:rsid w:val="006A789D"/>
    <w:rsid w:val="006B0B46"/>
    <w:rsid w:val="006B2079"/>
    <w:rsid w:val="006B270D"/>
    <w:rsid w:val="006B2FB0"/>
    <w:rsid w:val="006B3119"/>
    <w:rsid w:val="006B3406"/>
    <w:rsid w:val="006B3590"/>
    <w:rsid w:val="006B3C0B"/>
    <w:rsid w:val="006B5ADD"/>
    <w:rsid w:val="006B687E"/>
    <w:rsid w:val="006B69D8"/>
    <w:rsid w:val="006B6BCE"/>
    <w:rsid w:val="006B7161"/>
    <w:rsid w:val="006B7D79"/>
    <w:rsid w:val="006C0372"/>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129"/>
    <w:rsid w:val="006C73C3"/>
    <w:rsid w:val="006C7D42"/>
    <w:rsid w:val="006C7DBA"/>
    <w:rsid w:val="006C7F55"/>
    <w:rsid w:val="006D0147"/>
    <w:rsid w:val="006D014E"/>
    <w:rsid w:val="006D060F"/>
    <w:rsid w:val="006D10D1"/>
    <w:rsid w:val="006D272F"/>
    <w:rsid w:val="006D2B45"/>
    <w:rsid w:val="006D33B5"/>
    <w:rsid w:val="006D3AB7"/>
    <w:rsid w:val="006D3EA5"/>
    <w:rsid w:val="006D4282"/>
    <w:rsid w:val="006D4DCE"/>
    <w:rsid w:val="006D4FE7"/>
    <w:rsid w:val="006D5783"/>
    <w:rsid w:val="006D5893"/>
    <w:rsid w:val="006D5F4A"/>
    <w:rsid w:val="006D666C"/>
    <w:rsid w:val="006D6F59"/>
    <w:rsid w:val="006D7077"/>
    <w:rsid w:val="006E000A"/>
    <w:rsid w:val="006E0DC3"/>
    <w:rsid w:val="006E145F"/>
    <w:rsid w:val="006E1A7D"/>
    <w:rsid w:val="006E1E3E"/>
    <w:rsid w:val="006E2A80"/>
    <w:rsid w:val="006E3B9E"/>
    <w:rsid w:val="006E3F25"/>
    <w:rsid w:val="006E49EB"/>
    <w:rsid w:val="006E4DD0"/>
    <w:rsid w:val="006E52BE"/>
    <w:rsid w:val="006E59A4"/>
    <w:rsid w:val="006E5FA2"/>
    <w:rsid w:val="006E6758"/>
    <w:rsid w:val="006E79CB"/>
    <w:rsid w:val="006F09F1"/>
    <w:rsid w:val="006F0A53"/>
    <w:rsid w:val="006F0BD4"/>
    <w:rsid w:val="006F1AD6"/>
    <w:rsid w:val="006F1D13"/>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4B86"/>
    <w:rsid w:val="0070594E"/>
    <w:rsid w:val="00705C15"/>
    <w:rsid w:val="00705D60"/>
    <w:rsid w:val="0070728A"/>
    <w:rsid w:val="007072CB"/>
    <w:rsid w:val="007074B5"/>
    <w:rsid w:val="0071000F"/>
    <w:rsid w:val="00710131"/>
    <w:rsid w:val="00710246"/>
    <w:rsid w:val="00710994"/>
    <w:rsid w:val="00710A8E"/>
    <w:rsid w:val="00710BAA"/>
    <w:rsid w:val="00710CCC"/>
    <w:rsid w:val="00710E78"/>
    <w:rsid w:val="007116AD"/>
    <w:rsid w:val="00711A32"/>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937"/>
    <w:rsid w:val="00721ABF"/>
    <w:rsid w:val="00721B38"/>
    <w:rsid w:val="00721B9A"/>
    <w:rsid w:val="0072301B"/>
    <w:rsid w:val="00723157"/>
    <w:rsid w:val="00723D35"/>
    <w:rsid w:val="00723DEF"/>
    <w:rsid w:val="00723F0F"/>
    <w:rsid w:val="00723FD7"/>
    <w:rsid w:val="0072420E"/>
    <w:rsid w:val="007242B0"/>
    <w:rsid w:val="007248F3"/>
    <w:rsid w:val="00724950"/>
    <w:rsid w:val="00725532"/>
    <w:rsid w:val="00725B4B"/>
    <w:rsid w:val="00726A2D"/>
    <w:rsid w:val="007274E1"/>
    <w:rsid w:val="00727B6D"/>
    <w:rsid w:val="00730027"/>
    <w:rsid w:val="00730230"/>
    <w:rsid w:val="007305B7"/>
    <w:rsid w:val="00730695"/>
    <w:rsid w:val="0073085C"/>
    <w:rsid w:val="00730B15"/>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C3E"/>
    <w:rsid w:val="00750E17"/>
    <w:rsid w:val="00750F78"/>
    <w:rsid w:val="00751054"/>
    <w:rsid w:val="0075110E"/>
    <w:rsid w:val="0075125F"/>
    <w:rsid w:val="00751998"/>
    <w:rsid w:val="007522DA"/>
    <w:rsid w:val="0075271B"/>
    <w:rsid w:val="00752C21"/>
    <w:rsid w:val="0075393C"/>
    <w:rsid w:val="00753CE5"/>
    <w:rsid w:val="00753D69"/>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BA5"/>
    <w:rsid w:val="00767E0D"/>
    <w:rsid w:val="00767E31"/>
    <w:rsid w:val="00767F67"/>
    <w:rsid w:val="007703A0"/>
    <w:rsid w:val="007704BB"/>
    <w:rsid w:val="00770572"/>
    <w:rsid w:val="00770CD6"/>
    <w:rsid w:val="00771400"/>
    <w:rsid w:val="007718D9"/>
    <w:rsid w:val="00771A6C"/>
    <w:rsid w:val="00771C90"/>
    <w:rsid w:val="00771E92"/>
    <w:rsid w:val="007720C1"/>
    <w:rsid w:val="007722DD"/>
    <w:rsid w:val="00772BA9"/>
    <w:rsid w:val="00772D4E"/>
    <w:rsid w:val="00772E4E"/>
    <w:rsid w:val="00773681"/>
    <w:rsid w:val="00773761"/>
    <w:rsid w:val="00774445"/>
    <w:rsid w:val="00774736"/>
    <w:rsid w:val="00775B06"/>
    <w:rsid w:val="007763FE"/>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5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1E12"/>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D7FBC"/>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46"/>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6D7A"/>
    <w:rsid w:val="007F7C37"/>
    <w:rsid w:val="008000C3"/>
    <w:rsid w:val="008004E3"/>
    <w:rsid w:val="00800EBA"/>
    <w:rsid w:val="00801A90"/>
    <w:rsid w:val="00801F4D"/>
    <w:rsid w:val="008020C5"/>
    <w:rsid w:val="008022E6"/>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6BA"/>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2D2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1E68"/>
    <w:rsid w:val="00822D20"/>
    <w:rsid w:val="008239E9"/>
    <w:rsid w:val="00824079"/>
    <w:rsid w:val="0082419F"/>
    <w:rsid w:val="00824694"/>
    <w:rsid w:val="008261DE"/>
    <w:rsid w:val="00826B2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5E82"/>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15A0"/>
    <w:rsid w:val="00852351"/>
    <w:rsid w:val="00852A48"/>
    <w:rsid w:val="0085554E"/>
    <w:rsid w:val="00855B73"/>
    <w:rsid w:val="00855E92"/>
    <w:rsid w:val="00855FF5"/>
    <w:rsid w:val="00856084"/>
    <w:rsid w:val="0085680C"/>
    <w:rsid w:val="00857848"/>
    <w:rsid w:val="00857925"/>
    <w:rsid w:val="00857FFD"/>
    <w:rsid w:val="00860DA5"/>
    <w:rsid w:val="00861211"/>
    <w:rsid w:val="00861DE2"/>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58E0"/>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0E9"/>
    <w:rsid w:val="008A37C8"/>
    <w:rsid w:val="008A4365"/>
    <w:rsid w:val="008A4939"/>
    <w:rsid w:val="008A4AD6"/>
    <w:rsid w:val="008A4D7C"/>
    <w:rsid w:val="008A53E6"/>
    <w:rsid w:val="008A59A9"/>
    <w:rsid w:val="008A5D64"/>
    <w:rsid w:val="008A6124"/>
    <w:rsid w:val="008A6167"/>
    <w:rsid w:val="008A648E"/>
    <w:rsid w:val="008A70E5"/>
    <w:rsid w:val="008A76AB"/>
    <w:rsid w:val="008A7A55"/>
    <w:rsid w:val="008A7C5D"/>
    <w:rsid w:val="008B01B1"/>
    <w:rsid w:val="008B03C4"/>
    <w:rsid w:val="008B05EA"/>
    <w:rsid w:val="008B118F"/>
    <w:rsid w:val="008B1D39"/>
    <w:rsid w:val="008B24E2"/>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20E0"/>
    <w:rsid w:val="008C3327"/>
    <w:rsid w:val="008C36F3"/>
    <w:rsid w:val="008C3AD9"/>
    <w:rsid w:val="008C3F20"/>
    <w:rsid w:val="008C4978"/>
    <w:rsid w:val="008C53FF"/>
    <w:rsid w:val="008C5459"/>
    <w:rsid w:val="008C5495"/>
    <w:rsid w:val="008C54BE"/>
    <w:rsid w:val="008C55F5"/>
    <w:rsid w:val="008C5A59"/>
    <w:rsid w:val="008C5AB3"/>
    <w:rsid w:val="008C5BF2"/>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0E9"/>
    <w:rsid w:val="008D5649"/>
    <w:rsid w:val="008D592D"/>
    <w:rsid w:val="008D7260"/>
    <w:rsid w:val="008D72A8"/>
    <w:rsid w:val="008D7783"/>
    <w:rsid w:val="008E016F"/>
    <w:rsid w:val="008E0C2D"/>
    <w:rsid w:val="008E0DB7"/>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724"/>
    <w:rsid w:val="008F6808"/>
    <w:rsid w:val="008F70F8"/>
    <w:rsid w:val="008F7471"/>
    <w:rsid w:val="008F7881"/>
    <w:rsid w:val="00900BD9"/>
    <w:rsid w:val="00900C4B"/>
    <w:rsid w:val="00901468"/>
    <w:rsid w:val="0090255E"/>
    <w:rsid w:val="00903645"/>
    <w:rsid w:val="00903ED7"/>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0FBC"/>
    <w:rsid w:val="00911562"/>
    <w:rsid w:val="00911B04"/>
    <w:rsid w:val="00911EC9"/>
    <w:rsid w:val="009121A5"/>
    <w:rsid w:val="009129D1"/>
    <w:rsid w:val="00912DC5"/>
    <w:rsid w:val="00913508"/>
    <w:rsid w:val="00913516"/>
    <w:rsid w:val="009138EA"/>
    <w:rsid w:val="00913C12"/>
    <w:rsid w:val="00913FA8"/>
    <w:rsid w:val="00914A51"/>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24DB"/>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109"/>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788"/>
    <w:rsid w:val="0094090C"/>
    <w:rsid w:val="00940AF5"/>
    <w:rsid w:val="00940E0C"/>
    <w:rsid w:val="009411F6"/>
    <w:rsid w:val="009417BB"/>
    <w:rsid w:val="00941BA7"/>
    <w:rsid w:val="00942F15"/>
    <w:rsid w:val="00943027"/>
    <w:rsid w:val="0094361F"/>
    <w:rsid w:val="00943927"/>
    <w:rsid w:val="0094465E"/>
    <w:rsid w:val="00944E49"/>
    <w:rsid w:val="009454B4"/>
    <w:rsid w:val="00945ACC"/>
    <w:rsid w:val="00945F38"/>
    <w:rsid w:val="00946002"/>
    <w:rsid w:val="00946B77"/>
    <w:rsid w:val="00946DCF"/>
    <w:rsid w:val="0094714D"/>
    <w:rsid w:val="00947446"/>
    <w:rsid w:val="00947834"/>
    <w:rsid w:val="00947CFF"/>
    <w:rsid w:val="00947EC6"/>
    <w:rsid w:val="009518E4"/>
    <w:rsid w:val="00952286"/>
    <w:rsid w:val="00952832"/>
    <w:rsid w:val="00952D1B"/>
    <w:rsid w:val="00952F78"/>
    <w:rsid w:val="009536BA"/>
    <w:rsid w:val="009539C8"/>
    <w:rsid w:val="0095446F"/>
    <w:rsid w:val="0095502A"/>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066"/>
    <w:rsid w:val="0096566E"/>
    <w:rsid w:val="00965999"/>
    <w:rsid w:val="009659C5"/>
    <w:rsid w:val="00966C8C"/>
    <w:rsid w:val="00966F23"/>
    <w:rsid w:val="00967741"/>
    <w:rsid w:val="009706C7"/>
    <w:rsid w:val="00970CFC"/>
    <w:rsid w:val="00971135"/>
    <w:rsid w:val="00971300"/>
    <w:rsid w:val="009715D6"/>
    <w:rsid w:val="00971A8D"/>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36"/>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EE"/>
    <w:rsid w:val="00985623"/>
    <w:rsid w:val="00985732"/>
    <w:rsid w:val="0098576E"/>
    <w:rsid w:val="009859FA"/>
    <w:rsid w:val="00985A9F"/>
    <w:rsid w:val="00985F7E"/>
    <w:rsid w:val="00986FBD"/>
    <w:rsid w:val="009873FD"/>
    <w:rsid w:val="00987981"/>
    <w:rsid w:val="00987E41"/>
    <w:rsid w:val="00987E8C"/>
    <w:rsid w:val="00987EBE"/>
    <w:rsid w:val="009917FB"/>
    <w:rsid w:val="009925E7"/>
    <w:rsid w:val="009927D7"/>
    <w:rsid w:val="00992C6D"/>
    <w:rsid w:val="00993FE1"/>
    <w:rsid w:val="0099415B"/>
    <w:rsid w:val="00994291"/>
    <w:rsid w:val="009943AF"/>
    <w:rsid w:val="00994B33"/>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2D4C"/>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60FA"/>
    <w:rsid w:val="009B7362"/>
    <w:rsid w:val="009B76E9"/>
    <w:rsid w:val="009B7C91"/>
    <w:rsid w:val="009B7DDB"/>
    <w:rsid w:val="009B7E37"/>
    <w:rsid w:val="009C050A"/>
    <w:rsid w:val="009C081C"/>
    <w:rsid w:val="009C0FDF"/>
    <w:rsid w:val="009C1345"/>
    <w:rsid w:val="009C19B5"/>
    <w:rsid w:val="009C1CC7"/>
    <w:rsid w:val="009C1D53"/>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37"/>
    <w:rsid w:val="009D4FD3"/>
    <w:rsid w:val="009D55C6"/>
    <w:rsid w:val="009D6A2F"/>
    <w:rsid w:val="009D6A73"/>
    <w:rsid w:val="009D7A0A"/>
    <w:rsid w:val="009E0064"/>
    <w:rsid w:val="009E01D1"/>
    <w:rsid w:val="009E0570"/>
    <w:rsid w:val="009E1A2C"/>
    <w:rsid w:val="009E1AB0"/>
    <w:rsid w:val="009E1D05"/>
    <w:rsid w:val="009E276D"/>
    <w:rsid w:val="009E2A8A"/>
    <w:rsid w:val="009E2D2D"/>
    <w:rsid w:val="009E3A3C"/>
    <w:rsid w:val="009E4408"/>
    <w:rsid w:val="009E4873"/>
    <w:rsid w:val="009E49FB"/>
    <w:rsid w:val="009E4A00"/>
    <w:rsid w:val="009E4BC9"/>
    <w:rsid w:val="009E4D43"/>
    <w:rsid w:val="009E54B1"/>
    <w:rsid w:val="009E57E3"/>
    <w:rsid w:val="009E6269"/>
    <w:rsid w:val="009E72A0"/>
    <w:rsid w:val="009E7AF3"/>
    <w:rsid w:val="009F02FF"/>
    <w:rsid w:val="009F0C01"/>
    <w:rsid w:val="009F0F48"/>
    <w:rsid w:val="009F11DD"/>
    <w:rsid w:val="009F1718"/>
    <w:rsid w:val="009F2BC9"/>
    <w:rsid w:val="009F3831"/>
    <w:rsid w:val="009F413C"/>
    <w:rsid w:val="009F4346"/>
    <w:rsid w:val="009F4FC4"/>
    <w:rsid w:val="009F5FC8"/>
    <w:rsid w:val="009F6C01"/>
    <w:rsid w:val="009F71B9"/>
    <w:rsid w:val="009F772A"/>
    <w:rsid w:val="009F7A43"/>
    <w:rsid w:val="009F7B2C"/>
    <w:rsid w:val="009F7CD1"/>
    <w:rsid w:val="009F7EE4"/>
    <w:rsid w:val="00A00D7F"/>
    <w:rsid w:val="00A00FF6"/>
    <w:rsid w:val="00A014FF"/>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8E3"/>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0DC"/>
    <w:rsid w:val="00A218CE"/>
    <w:rsid w:val="00A21997"/>
    <w:rsid w:val="00A21B81"/>
    <w:rsid w:val="00A21C22"/>
    <w:rsid w:val="00A22994"/>
    <w:rsid w:val="00A22DC8"/>
    <w:rsid w:val="00A23552"/>
    <w:rsid w:val="00A23B1F"/>
    <w:rsid w:val="00A241C7"/>
    <w:rsid w:val="00A24491"/>
    <w:rsid w:val="00A259C3"/>
    <w:rsid w:val="00A25D7E"/>
    <w:rsid w:val="00A25E49"/>
    <w:rsid w:val="00A262A8"/>
    <w:rsid w:val="00A26AAE"/>
    <w:rsid w:val="00A26E9C"/>
    <w:rsid w:val="00A26EBC"/>
    <w:rsid w:val="00A2702A"/>
    <w:rsid w:val="00A27F91"/>
    <w:rsid w:val="00A30727"/>
    <w:rsid w:val="00A3083E"/>
    <w:rsid w:val="00A308D9"/>
    <w:rsid w:val="00A30D2A"/>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677"/>
    <w:rsid w:val="00A4490B"/>
    <w:rsid w:val="00A4684C"/>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2F7"/>
    <w:rsid w:val="00A5536B"/>
    <w:rsid w:val="00A55C65"/>
    <w:rsid w:val="00A56070"/>
    <w:rsid w:val="00A56AE9"/>
    <w:rsid w:val="00A56C81"/>
    <w:rsid w:val="00A577CE"/>
    <w:rsid w:val="00A577EF"/>
    <w:rsid w:val="00A60605"/>
    <w:rsid w:val="00A60796"/>
    <w:rsid w:val="00A607DF"/>
    <w:rsid w:val="00A60890"/>
    <w:rsid w:val="00A60899"/>
    <w:rsid w:val="00A61211"/>
    <w:rsid w:val="00A61E2E"/>
    <w:rsid w:val="00A623B3"/>
    <w:rsid w:val="00A6272B"/>
    <w:rsid w:val="00A63312"/>
    <w:rsid w:val="00A647B2"/>
    <w:rsid w:val="00A648AB"/>
    <w:rsid w:val="00A653ED"/>
    <w:rsid w:val="00A66D20"/>
    <w:rsid w:val="00A66F7D"/>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4A"/>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4F5"/>
    <w:rsid w:val="00A96589"/>
    <w:rsid w:val="00A96E4A"/>
    <w:rsid w:val="00A970A1"/>
    <w:rsid w:val="00A97548"/>
    <w:rsid w:val="00A97F54"/>
    <w:rsid w:val="00AA00B5"/>
    <w:rsid w:val="00AA0536"/>
    <w:rsid w:val="00AA05E5"/>
    <w:rsid w:val="00AA0AE5"/>
    <w:rsid w:val="00AA0BD7"/>
    <w:rsid w:val="00AA1560"/>
    <w:rsid w:val="00AA1907"/>
    <w:rsid w:val="00AA1A15"/>
    <w:rsid w:val="00AA2194"/>
    <w:rsid w:val="00AA2318"/>
    <w:rsid w:val="00AA2336"/>
    <w:rsid w:val="00AA2440"/>
    <w:rsid w:val="00AA2B4B"/>
    <w:rsid w:val="00AA2C2D"/>
    <w:rsid w:val="00AA3163"/>
    <w:rsid w:val="00AA31A0"/>
    <w:rsid w:val="00AA36BA"/>
    <w:rsid w:val="00AA394D"/>
    <w:rsid w:val="00AA41DE"/>
    <w:rsid w:val="00AA427C"/>
    <w:rsid w:val="00AA46FE"/>
    <w:rsid w:val="00AA534F"/>
    <w:rsid w:val="00AA5386"/>
    <w:rsid w:val="00AA5566"/>
    <w:rsid w:val="00AA5751"/>
    <w:rsid w:val="00AA5B47"/>
    <w:rsid w:val="00AA685C"/>
    <w:rsid w:val="00AA6A4F"/>
    <w:rsid w:val="00AA6E35"/>
    <w:rsid w:val="00AA7A31"/>
    <w:rsid w:val="00AB00B7"/>
    <w:rsid w:val="00AB12A1"/>
    <w:rsid w:val="00AB1A26"/>
    <w:rsid w:val="00AB1DEB"/>
    <w:rsid w:val="00AB1EEF"/>
    <w:rsid w:val="00AB28F6"/>
    <w:rsid w:val="00AB2951"/>
    <w:rsid w:val="00AB302A"/>
    <w:rsid w:val="00AB3D73"/>
    <w:rsid w:val="00AB49F4"/>
    <w:rsid w:val="00AB4BF8"/>
    <w:rsid w:val="00AB51D6"/>
    <w:rsid w:val="00AB5FEE"/>
    <w:rsid w:val="00AB6C5A"/>
    <w:rsid w:val="00AB76D6"/>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6D00"/>
    <w:rsid w:val="00AC77CA"/>
    <w:rsid w:val="00AC7A9D"/>
    <w:rsid w:val="00AC7AD0"/>
    <w:rsid w:val="00AD02E4"/>
    <w:rsid w:val="00AD03B2"/>
    <w:rsid w:val="00AD07C9"/>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371"/>
    <w:rsid w:val="00AD6B7A"/>
    <w:rsid w:val="00AD6DD3"/>
    <w:rsid w:val="00AD6EA5"/>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0BAD"/>
    <w:rsid w:val="00AF11FA"/>
    <w:rsid w:val="00AF1694"/>
    <w:rsid w:val="00AF16ED"/>
    <w:rsid w:val="00AF1B62"/>
    <w:rsid w:val="00AF2179"/>
    <w:rsid w:val="00AF2A60"/>
    <w:rsid w:val="00AF2F55"/>
    <w:rsid w:val="00AF3277"/>
    <w:rsid w:val="00AF3395"/>
    <w:rsid w:val="00AF4168"/>
    <w:rsid w:val="00AF42AF"/>
    <w:rsid w:val="00AF4845"/>
    <w:rsid w:val="00AF488E"/>
    <w:rsid w:val="00AF571F"/>
    <w:rsid w:val="00AF597F"/>
    <w:rsid w:val="00AF62EF"/>
    <w:rsid w:val="00AF651D"/>
    <w:rsid w:val="00AF6F11"/>
    <w:rsid w:val="00AF723F"/>
    <w:rsid w:val="00AF733B"/>
    <w:rsid w:val="00AF783F"/>
    <w:rsid w:val="00AF7DED"/>
    <w:rsid w:val="00AF7FAC"/>
    <w:rsid w:val="00B00042"/>
    <w:rsid w:val="00B000B0"/>
    <w:rsid w:val="00B0087D"/>
    <w:rsid w:val="00B008C7"/>
    <w:rsid w:val="00B00BEE"/>
    <w:rsid w:val="00B010F0"/>
    <w:rsid w:val="00B01EF3"/>
    <w:rsid w:val="00B02B2E"/>
    <w:rsid w:val="00B02F55"/>
    <w:rsid w:val="00B03224"/>
    <w:rsid w:val="00B03370"/>
    <w:rsid w:val="00B034B3"/>
    <w:rsid w:val="00B0387D"/>
    <w:rsid w:val="00B042DB"/>
    <w:rsid w:val="00B046A7"/>
    <w:rsid w:val="00B04A54"/>
    <w:rsid w:val="00B05CB0"/>
    <w:rsid w:val="00B0611D"/>
    <w:rsid w:val="00B069D6"/>
    <w:rsid w:val="00B06D3C"/>
    <w:rsid w:val="00B06E2A"/>
    <w:rsid w:val="00B07764"/>
    <w:rsid w:val="00B077C5"/>
    <w:rsid w:val="00B10135"/>
    <w:rsid w:val="00B1050F"/>
    <w:rsid w:val="00B10BFC"/>
    <w:rsid w:val="00B118BE"/>
    <w:rsid w:val="00B11AAB"/>
    <w:rsid w:val="00B11B19"/>
    <w:rsid w:val="00B1257E"/>
    <w:rsid w:val="00B12C3E"/>
    <w:rsid w:val="00B13897"/>
    <w:rsid w:val="00B13957"/>
    <w:rsid w:val="00B14291"/>
    <w:rsid w:val="00B1430D"/>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2E4B"/>
    <w:rsid w:val="00B23C0E"/>
    <w:rsid w:val="00B23CB8"/>
    <w:rsid w:val="00B23DFC"/>
    <w:rsid w:val="00B24530"/>
    <w:rsid w:val="00B249A1"/>
    <w:rsid w:val="00B24B65"/>
    <w:rsid w:val="00B25915"/>
    <w:rsid w:val="00B25CB1"/>
    <w:rsid w:val="00B270D3"/>
    <w:rsid w:val="00B27A61"/>
    <w:rsid w:val="00B30009"/>
    <w:rsid w:val="00B3005A"/>
    <w:rsid w:val="00B30230"/>
    <w:rsid w:val="00B30239"/>
    <w:rsid w:val="00B30295"/>
    <w:rsid w:val="00B304E8"/>
    <w:rsid w:val="00B30559"/>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595E"/>
    <w:rsid w:val="00B46402"/>
    <w:rsid w:val="00B46E88"/>
    <w:rsid w:val="00B4717F"/>
    <w:rsid w:val="00B473DE"/>
    <w:rsid w:val="00B47855"/>
    <w:rsid w:val="00B47C1A"/>
    <w:rsid w:val="00B500E3"/>
    <w:rsid w:val="00B50475"/>
    <w:rsid w:val="00B50821"/>
    <w:rsid w:val="00B50BF0"/>
    <w:rsid w:val="00B510DE"/>
    <w:rsid w:val="00B514A2"/>
    <w:rsid w:val="00B51961"/>
    <w:rsid w:val="00B51A24"/>
    <w:rsid w:val="00B51E90"/>
    <w:rsid w:val="00B51EF6"/>
    <w:rsid w:val="00B51F1E"/>
    <w:rsid w:val="00B5283B"/>
    <w:rsid w:val="00B52886"/>
    <w:rsid w:val="00B5395B"/>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87C"/>
    <w:rsid w:val="00B62C40"/>
    <w:rsid w:val="00B62EAD"/>
    <w:rsid w:val="00B62F75"/>
    <w:rsid w:val="00B63322"/>
    <w:rsid w:val="00B63EE1"/>
    <w:rsid w:val="00B656D8"/>
    <w:rsid w:val="00B65830"/>
    <w:rsid w:val="00B65894"/>
    <w:rsid w:val="00B65F35"/>
    <w:rsid w:val="00B662E2"/>
    <w:rsid w:val="00B66874"/>
    <w:rsid w:val="00B66B86"/>
    <w:rsid w:val="00B66FE8"/>
    <w:rsid w:val="00B670F3"/>
    <w:rsid w:val="00B67157"/>
    <w:rsid w:val="00B67524"/>
    <w:rsid w:val="00B67B97"/>
    <w:rsid w:val="00B706FC"/>
    <w:rsid w:val="00B71C58"/>
    <w:rsid w:val="00B72168"/>
    <w:rsid w:val="00B7271E"/>
    <w:rsid w:val="00B7358B"/>
    <w:rsid w:val="00B737F8"/>
    <w:rsid w:val="00B7482D"/>
    <w:rsid w:val="00B74A02"/>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FE7"/>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97A6B"/>
    <w:rsid w:val="00BA1098"/>
    <w:rsid w:val="00BA1D88"/>
    <w:rsid w:val="00BA20F5"/>
    <w:rsid w:val="00BA2378"/>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C748C"/>
    <w:rsid w:val="00BD0189"/>
    <w:rsid w:val="00BD04C9"/>
    <w:rsid w:val="00BD201E"/>
    <w:rsid w:val="00BD266A"/>
    <w:rsid w:val="00BD2BDF"/>
    <w:rsid w:val="00BD2DCA"/>
    <w:rsid w:val="00BD2F3C"/>
    <w:rsid w:val="00BD2F86"/>
    <w:rsid w:val="00BD32A7"/>
    <w:rsid w:val="00BD3DF7"/>
    <w:rsid w:val="00BD3FC5"/>
    <w:rsid w:val="00BD4530"/>
    <w:rsid w:val="00BD4619"/>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50"/>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6ECD"/>
    <w:rsid w:val="00BE71AB"/>
    <w:rsid w:val="00BE723C"/>
    <w:rsid w:val="00BE74A2"/>
    <w:rsid w:val="00BE759C"/>
    <w:rsid w:val="00BE7994"/>
    <w:rsid w:val="00BF0586"/>
    <w:rsid w:val="00BF07EF"/>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09C3"/>
    <w:rsid w:val="00C011A8"/>
    <w:rsid w:val="00C017B5"/>
    <w:rsid w:val="00C017E8"/>
    <w:rsid w:val="00C01DB6"/>
    <w:rsid w:val="00C03D6C"/>
    <w:rsid w:val="00C04224"/>
    <w:rsid w:val="00C04689"/>
    <w:rsid w:val="00C046FC"/>
    <w:rsid w:val="00C04AC1"/>
    <w:rsid w:val="00C04C94"/>
    <w:rsid w:val="00C04ECC"/>
    <w:rsid w:val="00C04F17"/>
    <w:rsid w:val="00C0533A"/>
    <w:rsid w:val="00C054BE"/>
    <w:rsid w:val="00C05856"/>
    <w:rsid w:val="00C05A64"/>
    <w:rsid w:val="00C05B7E"/>
    <w:rsid w:val="00C06721"/>
    <w:rsid w:val="00C06E5A"/>
    <w:rsid w:val="00C072E7"/>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5F2B"/>
    <w:rsid w:val="00C16496"/>
    <w:rsid w:val="00C16BF5"/>
    <w:rsid w:val="00C16F66"/>
    <w:rsid w:val="00C17454"/>
    <w:rsid w:val="00C204E5"/>
    <w:rsid w:val="00C21203"/>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19AE"/>
    <w:rsid w:val="00C41C09"/>
    <w:rsid w:val="00C42477"/>
    <w:rsid w:val="00C42B72"/>
    <w:rsid w:val="00C42B76"/>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54B"/>
    <w:rsid w:val="00C518BC"/>
    <w:rsid w:val="00C51E39"/>
    <w:rsid w:val="00C5238D"/>
    <w:rsid w:val="00C526DE"/>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16D"/>
    <w:rsid w:val="00C64CD8"/>
    <w:rsid w:val="00C64E20"/>
    <w:rsid w:val="00C65139"/>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87DCE"/>
    <w:rsid w:val="00C90848"/>
    <w:rsid w:val="00C909D5"/>
    <w:rsid w:val="00C91A86"/>
    <w:rsid w:val="00C91CB9"/>
    <w:rsid w:val="00C929CA"/>
    <w:rsid w:val="00C92BBC"/>
    <w:rsid w:val="00C92E6F"/>
    <w:rsid w:val="00C92F3D"/>
    <w:rsid w:val="00C92F7D"/>
    <w:rsid w:val="00C94941"/>
    <w:rsid w:val="00C954B9"/>
    <w:rsid w:val="00C95C6C"/>
    <w:rsid w:val="00C96659"/>
    <w:rsid w:val="00C97B76"/>
    <w:rsid w:val="00C97BDF"/>
    <w:rsid w:val="00C97CAB"/>
    <w:rsid w:val="00CA013A"/>
    <w:rsid w:val="00CA064D"/>
    <w:rsid w:val="00CA0698"/>
    <w:rsid w:val="00CA09B2"/>
    <w:rsid w:val="00CA0EF4"/>
    <w:rsid w:val="00CA14E0"/>
    <w:rsid w:val="00CA17A8"/>
    <w:rsid w:val="00CA1AF0"/>
    <w:rsid w:val="00CA2207"/>
    <w:rsid w:val="00CA2C83"/>
    <w:rsid w:val="00CA2C97"/>
    <w:rsid w:val="00CA2CE5"/>
    <w:rsid w:val="00CA2DDE"/>
    <w:rsid w:val="00CA2EFD"/>
    <w:rsid w:val="00CA3343"/>
    <w:rsid w:val="00CA4ABA"/>
    <w:rsid w:val="00CA4BC6"/>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5AD"/>
    <w:rsid w:val="00CC667D"/>
    <w:rsid w:val="00CC6740"/>
    <w:rsid w:val="00CC697E"/>
    <w:rsid w:val="00CC6C4C"/>
    <w:rsid w:val="00CC7DBB"/>
    <w:rsid w:val="00CD1557"/>
    <w:rsid w:val="00CD1E13"/>
    <w:rsid w:val="00CD228D"/>
    <w:rsid w:val="00CD2651"/>
    <w:rsid w:val="00CD2C4A"/>
    <w:rsid w:val="00CD2CEF"/>
    <w:rsid w:val="00CD2F24"/>
    <w:rsid w:val="00CD3496"/>
    <w:rsid w:val="00CD3B2F"/>
    <w:rsid w:val="00CD44A7"/>
    <w:rsid w:val="00CD4948"/>
    <w:rsid w:val="00CD5426"/>
    <w:rsid w:val="00CD55AC"/>
    <w:rsid w:val="00CD589F"/>
    <w:rsid w:val="00CD58DA"/>
    <w:rsid w:val="00CD590F"/>
    <w:rsid w:val="00CD6580"/>
    <w:rsid w:val="00CD6CFE"/>
    <w:rsid w:val="00CD79DF"/>
    <w:rsid w:val="00CD7F68"/>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3CF"/>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6E9"/>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615"/>
    <w:rsid w:val="00D26787"/>
    <w:rsid w:val="00D269C5"/>
    <w:rsid w:val="00D27575"/>
    <w:rsid w:val="00D27B8E"/>
    <w:rsid w:val="00D27E27"/>
    <w:rsid w:val="00D301E1"/>
    <w:rsid w:val="00D30D4A"/>
    <w:rsid w:val="00D30EF4"/>
    <w:rsid w:val="00D319A0"/>
    <w:rsid w:val="00D324DF"/>
    <w:rsid w:val="00D32700"/>
    <w:rsid w:val="00D32736"/>
    <w:rsid w:val="00D32BC0"/>
    <w:rsid w:val="00D32BC7"/>
    <w:rsid w:val="00D32BFE"/>
    <w:rsid w:val="00D33155"/>
    <w:rsid w:val="00D338D9"/>
    <w:rsid w:val="00D33A7C"/>
    <w:rsid w:val="00D33F45"/>
    <w:rsid w:val="00D34001"/>
    <w:rsid w:val="00D34024"/>
    <w:rsid w:val="00D34911"/>
    <w:rsid w:val="00D34A7C"/>
    <w:rsid w:val="00D34E0E"/>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676C9"/>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4"/>
    <w:rsid w:val="00D7524F"/>
    <w:rsid w:val="00D7528B"/>
    <w:rsid w:val="00D75474"/>
    <w:rsid w:val="00D756A3"/>
    <w:rsid w:val="00D75FB9"/>
    <w:rsid w:val="00D76384"/>
    <w:rsid w:val="00D7643B"/>
    <w:rsid w:val="00D7644A"/>
    <w:rsid w:val="00D76DCF"/>
    <w:rsid w:val="00D76FE0"/>
    <w:rsid w:val="00D771F6"/>
    <w:rsid w:val="00D80A63"/>
    <w:rsid w:val="00D80E46"/>
    <w:rsid w:val="00D80EF2"/>
    <w:rsid w:val="00D8116C"/>
    <w:rsid w:val="00D81766"/>
    <w:rsid w:val="00D81B7F"/>
    <w:rsid w:val="00D81ED9"/>
    <w:rsid w:val="00D82BF5"/>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05D"/>
    <w:rsid w:val="00D927F8"/>
    <w:rsid w:val="00D92A44"/>
    <w:rsid w:val="00D93002"/>
    <w:rsid w:val="00D934E5"/>
    <w:rsid w:val="00D935D4"/>
    <w:rsid w:val="00D93ADA"/>
    <w:rsid w:val="00D9421C"/>
    <w:rsid w:val="00D94D28"/>
    <w:rsid w:val="00D953D1"/>
    <w:rsid w:val="00D9556C"/>
    <w:rsid w:val="00D95C2F"/>
    <w:rsid w:val="00D95D73"/>
    <w:rsid w:val="00D9676A"/>
    <w:rsid w:val="00D96CFA"/>
    <w:rsid w:val="00D96D6E"/>
    <w:rsid w:val="00D970CD"/>
    <w:rsid w:val="00D9748F"/>
    <w:rsid w:val="00D9776B"/>
    <w:rsid w:val="00D978DE"/>
    <w:rsid w:val="00DA0417"/>
    <w:rsid w:val="00DA04A3"/>
    <w:rsid w:val="00DA0A17"/>
    <w:rsid w:val="00DA0B3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6DC"/>
    <w:rsid w:val="00DA7CDA"/>
    <w:rsid w:val="00DB0094"/>
    <w:rsid w:val="00DB044E"/>
    <w:rsid w:val="00DB06BB"/>
    <w:rsid w:val="00DB0A19"/>
    <w:rsid w:val="00DB0A9F"/>
    <w:rsid w:val="00DB0BF7"/>
    <w:rsid w:val="00DB104D"/>
    <w:rsid w:val="00DB1615"/>
    <w:rsid w:val="00DB1C17"/>
    <w:rsid w:val="00DB29EA"/>
    <w:rsid w:val="00DB33FE"/>
    <w:rsid w:val="00DB36B6"/>
    <w:rsid w:val="00DB3A80"/>
    <w:rsid w:val="00DB40AD"/>
    <w:rsid w:val="00DB44ED"/>
    <w:rsid w:val="00DB4AF0"/>
    <w:rsid w:val="00DB5181"/>
    <w:rsid w:val="00DB5527"/>
    <w:rsid w:val="00DB58DA"/>
    <w:rsid w:val="00DB5EFB"/>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C3A"/>
    <w:rsid w:val="00DD1FA0"/>
    <w:rsid w:val="00DD1FF2"/>
    <w:rsid w:val="00DD2426"/>
    <w:rsid w:val="00DD25EC"/>
    <w:rsid w:val="00DD291E"/>
    <w:rsid w:val="00DD297B"/>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D7B0D"/>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56D"/>
    <w:rsid w:val="00DE4291"/>
    <w:rsid w:val="00DE43B1"/>
    <w:rsid w:val="00DE4AC6"/>
    <w:rsid w:val="00DE5160"/>
    <w:rsid w:val="00DE5C79"/>
    <w:rsid w:val="00DE5F9C"/>
    <w:rsid w:val="00DE6173"/>
    <w:rsid w:val="00DE6392"/>
    <w:rsid w:val="00DE68FA"/>
    <w:rsid w:val="00DE6E0F"/>
    <w:rsid w:val="00DE6E28"/>
    <w:rsid w:val="00DE70A6"/>
    <w:rsid w:val="00DE75BF"/>
    <w:rsid w:val="00DF02C7"/>
    <w:rsid w:val="00DF0818"/>
    <w:rsid w:val="00DF09C3"/>
    <w:rsid w:val="00DF129E"/>
    <w:rsid w:val="00DF13F5"/>
    <w:rsid w:val="00DF15D6"/>
    <w:rsid w:val="00DF2BD8"/>
    <w:rsid w:val="00DF36D5"/>
    <w:rsid w:val="00DF3A7C"/>
    <w:rsid w:val="00DF3B1A"/>
    <w:rsid w:val="00DF3CA1"/>
    <w:rsid w:val="00DF46D5"/>
    <w:rsid w:val="00DF4C37"/>
    <w:rsid w:val="00DF4FF8"/>
    <w:rsid w:val="00DF50D0"/>
    <w:rsid w:val="00DF5603"/>
    <w:rsid w:val="00DF5622"/>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6E46"/>
    <w:rsid w:val="00E07CB0"/>
    <w:rsid w:val="00E10031"/>
    <w:rsid w:val="00E101AE"/>
    <w:rsid w:val="00E1067D"/>
    <w:rsid w:val="00E109CC"/>
    <w:rsid w:val="00E10D40"/>
    <w:rsid w:val="00E10EDA"/>
    <w:rsid w:val="00E10F78"/>
    <w:rsid w:val="00E111D3"/>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82E"/>
    <w:rsid w:val="00E26B97"/>
    <w:rsid w:val="00E26D77"/>
    <w:rsid w:val="00E27145"/>
    <w:rsid w:val="00E2748B"/>
    <w:rsid w:val="00E276DE"/>
    <w:rsid w:val="00E276DF"/>
    <w:rsid w:val="00E30235"/>
    <w:rsid w:val="00E30587"/>
    <w:rsid w:val="00E305E7"/>
    <w:rsid w:val="00E31914"/>
    <w:rsid w:val="00E319D8"/>
    <w:rsid w:val="00E32109"/>
    <w:rsid w:val="00E32D00"/>
    <w:rsid w:val="00E33015"/>
    <w:rsid w:val="00E331AC"/>
    <w:rsid w:val="00E3344A"/>
    <w:rsid w:val="00E33535"/>
    <w:rsid w:val="00E33646"/>
    <w:rsid w:val="00E33ED1"/>
    <w:rsid w:val="00E33FCD"/>
    <w:rsid w:val="00E34070"/>
    <w:rsid w:val="00E341F4"/>
    <w:rsid w:val="00E34A2F"/>
    <w:rsid w:val="00E34BFE"/>
    <w:rsid w:val="00E34C36"/>
    <w:rsid w:val="00E34F8A"/>
    <w:rsid w:val="00E357BA"/>
    <w:rsid w:val="00E3640F"/>
    <w:rsid w:val="00E366C4"/>
    <w:rsid w:val="00E36B13"/>
    <w:rsid w:val="00E37254"/>
    <w:rsid w:val="00E372A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A48"/>
    <w:rsid w:val="00E57E55"/>
    <w:rsid w:val="00E60033"/>
    <w:rsid w:val="00E60BDC"/>
    <w:rsid w:val="00E613EA"/>
    <w:rsid w:val="00E618DD"/>
    <w:rsid w:val="00E61C73"/>
    <w:rsid w:val="00E61E53"/>
    <w:rsid w:val="00E62154"/>
    <w:rsid w:val="00E62760"/>
    <w:rsid w:val="00E627A9"/>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A96"/>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73"/>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65A"/>
    <w:rsid w:val="00EA798A"/>
    <w:rsid w:val="00EA7B34"/>
    <w:rsid w:val="00EA7D53"/>
    <w:rsid w:val="00EB0AF2"/>
    <w:rsid w:val="00EB1229"/>
    <w:rsid w:val="00EB14A9"/>
    <w:rsid w:val="00EB160D"/>
    <w:rsid w:val="00EB2091"/>
    <w:rsid w:val="00EB2371"/>
    <w:rsid w:val="00EB2A44"/>
    <w:rsid w:val="00EB2CFB"/>
    <w:rsid w:val="00EB326E"/>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2F23"/>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78"/>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39F7"/>
    <w:rsid w:val="00EE431E"/>
    <w:rsid w:val="00EE4632"/>
    <w:rsid w:val="00EE4796"/>
    <w:rsid w:val="00EE4A4B"/>
    <w:rsid w:val="00EE5349"/>
    <w:rsid w:val="00EE53EE"/>
    <w:rsid w:val="00EE5620"/>
    <w:rsid w:val="00EE565C"/>
    <w:rsid w:val="00EE5C8A"/>
    <w:rsid w:val="00EE5F44"/>
    <w:rsid w:val="00EE60CA"/>
    <w:rsid w:val="00EE628F"/>
    <w:rsid w:val="00EE63D6"/>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3DB"/>
    <w:rsid w:val="00F02968"/>
    <w:rsid w:val="00F02A9D"/>
    <w:rsid w:val="00F035AD"/>
    <w:rsid w:val="00F03F63"/>
    <w:rsid w:val="00F044C6"/>
    <w:rsid w:val="00F045A4"/>
    <w:rsid w:val="00F04BEA"/>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932"/>
    <w:rsid w:val="00F12D48"/>
    <w:rsid w:val="00F12F1C"/>
    <w:rsid w:val="00F1303C"/>
    <w:rsid w:val="00F13487"/>
    <w:rsid w:val="00F13492"/>
    <w:rsid w:val="00F134BD"/>
    <w:rsid w:val="00F13624"/>
    <w:rsid w:val="00F13E7A"/>
    <w:rsid w:val="00F1455A"/>
    <w:rsid w:val="00F1474D"/>
    <w:rsid w:val="00F14D30"/>
    <w:rsid w:val="00F14DEA"/>
    <w:rsid w:val="00F15C35"/>
    <w:rsid w:val="00F162A8"/>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C6"/>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2CA1"/>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37FCE"/>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C3"/>
    <w:rsid w:val="00F476E0"/>
    <w:rsid w:val="00F4788F"/>
    <w:rsid w:val="00F47C00"/>
    <w:rsid w:val="00F50409"/>
    <w:rsid w:val="00F507F4"/>
    <w:rsid w:val="00F508A9"/>
    <w:rsid w:val="00F50901"/>
    <w:rsid w:val="00F50C8A"/>
    <w:rsid w:val="00F50E71"/>
    <w:rsid w:val="00F51731"/>
    <w:rsid w:val="00F51FA4"/>
    <w:rsid w:val="00F522A5"/>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24"/>
    <w:rsid w:val="00F65279"/>
    <w:rsid w:val="00F66020"/>
    <w:rsid w:val="00F668AE"/>
    <w:rsid w:val="00F66AF3"/>
    <w:rsid w:val="00F67763"/>
    <w:rsid w:val="00F67EE6"/>
    <w:rsid w:val="00F70034"/>
    <w:rsid w:val="00F703EE"/>
    <w:rsid w:val="00F7080D"/>
    <w:rsid w:val="00F708EC"/>
    <w:rsid w:val="00F71132"/>
    <w:rsid w:val="00F7129E"/>
    <w:rsid w:val="00F720EB"/>
    <w:rsid w:val="00F7239A"/>
    <w:rsid w:val="00F72EC5"/>
    <w:rsid w:val="00F72F12"/>
    <w:rsid w:val="00F73086"/>
    <w:rsid w:val="00F734CA"/>
    <w:rsid w:val="00F73960"/>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D31"/>
    <w:rsid w:val="00F9022C"/>
    <w:rsid w:val="00F9049F"/>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F57"/>
    <w:rsid w:val="00F9549E"/>
    <w:rsid w:val="00F95D62"/>
    <w:rsid w:val="00F96405"/>
    <w:rsid w:val="00F96ABC"/>
    <w:rsid w:val="00F96BE3"/>
    <w:rsid w:val="00F96F63"/>
    <w:rsid w:val="00F97224"/>
    <w:rsid w:val="00FA05AE"/>
    <w:rsid w:val="00FA1AB2"/>
    <w:rsid w:val="00FA2020"/>
    <w:rsid w:val="00FA2061"/>
    <w:rsid w:val="00FA20FA"/>
    <w:rsid w:val="00FA26E1"/>
    <w:rsid w:val="00FA2AA3"/>
    <w:rsid w:val="00FA2D40"/>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4F2"/>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693"/>
    <w:rsid w:val="00FC390A"/>
    <w:rsid w:val="00FC4011"/>
    <w:rsid w:val="00FC4718"/>
    <w:rsid w:val="00FC4A21"/>
    <w:rsid w:val="00FC506C"/>
    <w:rsid w:val="00FC5A63"/>
    <w:rsid w:val="00FC68F6"/>
    <w:rsid w:val="00FC705C"/>
    <w:rsid w:val="00FC7357"/>
    <w:rsid w:val="00FC7544"/>
    <w:rsid w:val="00FD01C0"/>
    <w:rsid w:val="00FD0789"/>
    <w:rsid w:val="00FD0AD1"/>
    <w:rsid w:val="00FD0FE0"/>
    <w:rsid w:val="00FD114D"/>
    <w:rsid w:val="00FD1BEC"/>
    <w:rsid w:val="00FD1D01"/>
    <w:rsid w:val="00FD1EDC"/>
    <w:rsid w:val="00FD23AF"/>
    <w:rsid w:val="00FD23D5"/>
    <w:rsid w:val="00FD26A2"/>
    <w:rsid w:val="00FD2839"/>
    <w:rsid w:val="00FD2C6E"/>
    <w:rsid w:val="00FD2D5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5A0"/>
    <w:rsid w:val="00FE28CD"/>
    <w:rsid w:val="00FE31AA"/>
    <w:rsid w:val="00FE31FD"/>
    <w:rsid w:val="00FE326E"/>
    <w:rsid w:val="00FE3E46"/>
    <w:rsid w:val="00FE4C6F"/>
    <w:rsid w:val="00FE53DB"/>
    <w:rsid w:val="00FE5825"/>
    <w:rsid w:val="00FE5964"/>
    <w:rsid w:val="00FE5C15"/>
    <w:rsid w:val="00FE5E58"/>
    <w:rsid w:val="00FE5FAA"/>
    <w:rsid w:val="00FE63D8"/>
    <w:rsid w:val="00FE64FA"/>
    <w:rsid w:val="00FE6A77"/>
    <w:rsid w:val="00FE75FC"/>
    <w:rsid w:val="00FE76CD"/>
    <w:rsid w:val="00FF007C"/>
    <w:rsid w:val="00FF03A7"/>
    <w:rsid w:val="00FF04A4"/>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5C887"/>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8DD"/>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1370017">
      <w:bodyDiv w:val="1"/>
      <w:marLeft w:val="0"/>
      <w:marRight w:val="0"/>
      <w:marTop w:val="0"/>
      <w:marBottom w:val="0"/>
      <w:divBdr>
        <w:top w:val="none" w:sz="0" w:space="0" w:color="auto"/>
        <w:left w:val="none" w:sz="0" w:space="0" w:color="auto"/>
        <w:bottom w:val="none" w:sz="0" w:space="0" w:color="auto"/>
        <w:right w:val="none" w:sz="0" w:space="0" w:color="auto"/>
      </w:divBdr>
      <w:divsChild>
        <w:div w:id="651060458">
          <w:marLeft w:val="0"/>
          <w:marRight w:val="0"/>
          <w:marTop w:val="0"/>
          <w:marBottom w:val="0"/>
          <w:divBdr>
            <w:top w:val="none" w:sz="0" w:space="0" w:color="auto"/>
            <w:left w:val="none" w:sz="0" w:space="0" w:color="auto"/>
            <w:bottom w:val="none" w:sz="0" w:space="0" w:color="auto"/>
            <w:right w:val="none" w:sz="0" w:space="0" w:color="auto"/>
          </w:divBdr>
          <w:divsChild>
            <w:div w:id="2055036952">
              <w:marLeft w:val="0"/>
              <w:marRight w:val="0"/>
              <w:marTop w:val="0"/>
              <w:marBottom w:val="0"/>
              <w:divBdr>
                <w:top w:val="none" w:sz="0" w:space="0" w:color="auto"/>
                <w:left w:val="none" w:sz="0" w:space="0" w:color="auto"/>
                <w:bottom w:val="none" w:sz="0" w:space="0" w:color="auto"/>
                <w:right w:val="none" w:sz="0" w:space="0" w:color="auto"/>
              </w:divBdr>
              <w:divsChild>
                <w:div w:id="1995986546">
                  <w:marLeft w:val="0"/>
                  <w:marRight w:val="0"/>
                  <w:marTop w:val="0"/>
                  <w:marBottom w:val="0"/>
                  <w:divBdr>
                    <w:top w:val="none" w:sz="0" w:space="0" w:color="auto"/>
                    <w:left w:val="none" w:sz="0" w:space="0" w:color="auto"/>
                    <w:bottom w:val="none" w:sz="0" w:space="0" w:color="auto"/>
                    <w:right w:val="none" w:sz="0" w:space="0" w:color="auto"/>
                  </w:divBdr>
                  <w:divsChild>
                    <w:div w:id="240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6899782">
      <w:bodyDiv w:val="1"/>
      <w:marLeft w:val="0"/>
      <w:marRight w:val="0"/>
      <w:marTop w:val="0"/>
      <w:marBottom w:val="0"/>
      <w:divBdr>
        <w:top w:val="none" w:sz="0" w:space="0" w:color="auto"/>
        <w:left w:val="none" w:sz="0" w:space="0" w:color="auto"/>
        <w:bottom w:val="none" w:sz="0" w:space="0" w:color="auto"/>
        <w:right w:val="none" w:sz="0" w:space="0" w:color="auto"/>
      </w:divBdr>
    </w:div>
    <w:div w:id="41289899">
      <w:bodyDiv w:val="1"/>
      <w:marLeft w:val="0"/>
      <w:marRight w:val="0"/>
      <w:marTop w:val="0"/>
      <w:marBottom w:val="0"/>
      <w:divBdr>
        <w:top w:val="none" w:sz="0" w:space="0" w:color="auto"/>
        <w:left w:val="none" w:sz="0" w:space="0" w:color="auto"/>
        <w:bottom w:val="none" w:sz="0" w:space="0" w:color="auto"/>
        <w:right w:val="none" w:sz="0" w:space="0" w:color="auto"/>
      </w:divBdr>
      <w:divsChild>
        <w:div w:id="1958947703">
          <w:marLeft w:val="0"/>
          <w:marRight w:val="0"/>
          <w:marTop w:val="0"/>
          <w:marBottom w:val="0"/>
          <w:divBdr>
            <w:top w:val="none" w:sz="0" w:space="0" w:color="auto"/>
            <w:left w:val="none" w:sz="0" w:space="0" w:color="auto"/>
            <w:bottom w:val="none" w:sz="0" w:space="0" w:color="auto"/>
            <w:right w:val="none" w:sz="0" w:space="0" w:color="auto"/>
          </w:divBdr>
          <w:divsChild>
            <w:div w:id="1535968463">
              <w:marLeft w:val="0"/>
              <w:marRight w:val="0"/>
              <w:marTop w:val="0"/>
              <w:marBottom w:val="0"/>
              <w:divBdr>
                <w:top w:val="none" w:sz="0" w:space="0" w:color="auto"/>
                <w:left w:val="none" w:sz="0" w:space="0" w:color="auto"/>
                <w:bottom w:val="none" w:sz="0" w:space="0" w:color="auto"/>
                <w:right w:val="none" w:sz="0" w:space="0" w:color="auto"/>
              </w:divBdr>
              <w:divsChild>
                <w:div w:id="548080416">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2848134">
      <w:bodyDiv w:val="1"/>
      <w:marLeft w:val="0"/>
      <w:marRight w:val="0"/>
      <w:marTop w:val="0"/>
      <w:marBottom w:val="0"/>
      <w:divBdr>
        <w:top w:val="none" w:sz="0" w:space="0" w:color="auto"/>
        <w:left w:val="none" w:sz="0" w:space="0" w:color="auto"/>
        <w:bottom w:val="none" w:sz="0" w:space="0" w:color="auto"/>
        <w:right w:val="none" w:sz="0" w:space="0" w:color="auto"/>
      </w:divBdr>
      <w:divsChild>
        <w:div w:id="936253128">
          <w:marLeft w:val="0"/>
          <w:marRight w:val="0"/>
          <w:marTop w:val="0"/>
          <w:marBottom w:val="0"/>
          <w:divBdr>
            <w:top w:val="none" w:sz="0" w:space="0" w:color="auto"/>
            <w:left w:val="none" w:sz="0" w:space="0" w:color="auto"/>
            <w:bottom w:val="none" w:sz="0" w:space="0" w:color="auto"/>
            <w:right w:val="none" w:sz="0" w:space="0" w:color="auto"/>
          </w:divBdr>
          <w:divsChild>
            <w:div w:id="1253590289">
              <w:marLeft w:val="0"/>
              <w:marRight w:val="0"/>
              <w:marTop w:val="0"/>
              <w:marBottom w:val="0"/>
              <w:divBdr>
                <w:top w:val="none" w:sz="0" w:space="0" w:color="auto"/>
                <w:left w:val="none" w:sz="0" w:space="0" w:color="auto"/>
                <w:bottom w:val="none" w:sz="0" w:space="0" w:color="auto"/>
                <w:right w:val="none" w:sz="0" w:space="0" w:color="auto"/>
              </w:divBdr>
              <w:divsChild>
                <w:div w:id="1921285895">
                  <w:marLeft w:val="0"/>
                  <w:marRight w:val="0"/>
                  <w:marTop w:val="0"/>
                  <w:marBottom w:val="0"/>
                  <w:divBdr>
                    <w:top w:val="none" w:sz="0" w:space="0" w:color="auto"/>
                    <w:left w:val="none" w:sz="0" w:space="0" w:color="auto"/>
                    <w:bottom w:val="none" w:sz="0" w:space="0" w:color="auto"/>
                    <w:right w:val="none" w:sz="0" w:space="0" w:color="auto"/>
                  </w:divBdr>
                  <w:divsChild>
                    <w:div w:id="3169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1591">
      <w:bodyDiv w:val="1"/>
      <w:marLeft w:val="0"/>
      <w:marRight w:val="0"/>
      <w:marTop w:val="0"/>
      <w:marBottom w:val="0"/>
      <w:divBdr>
        <w:top w:val="none" w:sz="0" w:space="0" w:color="auto"/>
        <w:left w:val="none" w:sz="0" w:space="0" w:color="auto"/>
        <w:bottom w:val="none" w:sz="0" w:space="0" w:color="auto"/>
        <w:right w:val="none" w:sz="0" w:space="0" w:color="auto"/>
      </w:divBdr>
      <w:divsChild>
        <w:div w:id="1501583676">
          <w:marLeft w:val="0"/>
          <w:marRight w:val="0"/>
          <w:marTop w:val="0"/>
          <w:marBottom w:val="0"/>
          <w:divBdr>
            <w:top w:val="none" w:sz="0" w:space="0" w:color="auto"/>
            <w:left w:val="none" w:sz="0" w:space="0" w:color="auto"/>
            <w:bottom w:val="none" w:sz="0" w:space="0" w:color="auto"/>
            <w:right w:val="none" w:sz="0" w:space="0" w:color="auto"/>
          </w:divBdr>
          <w:divsChild>
            <w:div w:id="1066952680">
              <w:marLeft w:val="0"/>
              <w:marRight w:val="0"/>
              <w:marTop w:val="0"/>
              <w:marBottom w:val="0"/>
              <w:divBdr>
                <w:top w:val="none" w:sz="0" w:space="0" w:color="auto"/>
                <w:left w:val="none" w:sz="0" w:space="0" w:color="auto"/>
                <w:bottom w:val="none" w:sz="0" w:space="0" w:color="auto"/>
                <w:right w:val="none" w:sz="0" w:space="0" w:color="auto"/>
              </w:divBdr>
              <w:divsChild>
                <w:div w:id="10087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2556903">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2723290">
      <w:bodyDiv w:val="1"/>
      <w:marLeft w:val="0"/>
      <w:marRight w:val="0"/>
      <w:marTop w:val="0"/>
      <w:marBottom w:val="0"/>
      <w:divBdr>
        <w:top w:val="none" w:sz="0" w:space="0" w:color="auto"/>
        <w:left w:val="none" w:sz="0" w:space="0" w:color="auto"/>
        <w:bottom w:val="none" w:sz="0" w:space="0" w:color="auto"/>
        <w:right w:val="none" w:sz="0" w:space="0" w:color="auto"/>
      </w:divBdr>
    </w:div>
    <w:div w:id="82772621">
      <w:bodyDiv w:val="1"/>
      <w:marLeft w:val="0"/>
      <w:marRight w:val="0"/>
      <w:marTop w:val="0"/>
      <w:marBottom w:val="0"/>
      <w:divBdr>
        <w:top w:val="none" w:sz="0" w:space="0" w:color="auto"/>
        <w:left w:val="none" w:sz="0" w:space="0" w:color="auto"/>
        <w:bottom w:val="none" w:sz="0" w:space="0" w:color="auto"/>
        <w:right w:val="none" w:sz="0" w:space="0" w:color="auto"/>
      </w:divBdr>
      <w:divsChild>
        <w:div w:id="125782251">
          <w:marLeft w:val="0"/>
          <w:marRight w:val="0"/>
          <w:marTop w:val="0"/>
          <w:marBottom w:val="0"/>
          <w:divBdr>
            <w:top w:val="none" w:sz="0" w:space="0" w:color="auto"/>
            <w:left w:val="none" w:sz="0" w:space="0" w:color="auto"/>
            <w:bottom w:val="none" w:sz="0" w:space="0" w:color="auto"/>
            <w:right w:val="none" w:sz="0" w:space="0" w:color="auto"/>
          </w:divBdr>
          <w:divsChild>
            <w:div w:id="858399189">
              <w:marLeft w:val="0"/>
              <w:marRight w:val="0"/>
              <w:marTop w:val="0"/>
              <w:marBottom w:val="0"/>
              <w:divBdr>
                <w:top w:val="none" w:sz="0" w:space="0" w:color="auto"/>
                <w:left w:val="none" w:sz="0" w:space="0" w:color="auto"/>
                <w:bottom w:val="none" w:sz="0" w:space="0" w:color="auto"/>
                <w:right w:val="none" w:sz="0" w:space="0" w:color="auto"/>
              </w:divBdr>
              <w:divsChild>
                <w:div w:id="843128879">
                  <w:marLeft w:val="0"/>
                  <w:marRight w:val="0"/>
                  <w:marTop w:val="0"/>
                  <w:marBottom w:val="0"/>
                  <w:divBdr>
                    <w:top w:val="none" w:sz="0" w:space="0" w:color="auto"/>
                    <w:left w:val="none" w:sz="0" w:space="0" w:color="auto"/>
                    <w:bottom w:val="none" w:sz="0" w:space="0" w:color="auto"/>
                    <w:right w:val="none" w:sz="0" w:space="0" w:color="auto"/>
                  </w:divBdr>
                  <w:divsChild>
                    <w:div w:id="2000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0322400">
      <w:bodyDiv w:val="1"/>
      <w:marLeft w:val="0"/>
      <w:marRight w:val="0"/>
      <w:marTop w:val="0"/>
      <w:marBottom w:val="0"/>
      <w:divBdr>
        <w:top w:val="none" w:sz="0" w:space="0" w:color="auto"/>
        <w:left w:val="none" w:sz="0" w:space="0" w:color="auto"/>
        <w:bottom w:val="none" w:sz="0" w:space="0" w:color="auto"/>
        <w:right w:val="none" w:sz="0" w:space="0" w:color="auto"/>
      </w:divBdr>
      <w:divsChild>
        <w:div w:id="39324316">
          <w:marLeft w:val="0"/>
          <w:marRight w:val="0"/>
          <w:marTop w:val="0"/>
          <w:marBottom w:val="0"/>
          <w:divBdr>
            <w:top w:val="none" w:sz="0" w:space="0" w:color="auto"/>
            <w:left w:val="none" w:sz="0" w:space="0" w:color="auto"/>
            <w:bottom w:val="none" w:sz="0" w:space="0" w:color="auto"/>
            <w:right w:val="none" w:sz="0" w:space="0" w:color="auto"/>
          </w:divBdr>
          <w:divsChild>
            <w:div w:id="1113284381">
              <w:marLeft w:val="0"/>
              <w:marRight w:val="0"/>
              <w:marTop w:val="0"/>
              <w:marBottom w:val="0"/>
              <w:divBdr>
                <w:top w:val="none" w:sz="0" w:space="0" w:color="auto"/>
                <w:left w:val="none" w:sz="0" w:space="0" w:color="auto"/>
                <w:bottom w:val="none" w:sz="0" w:space="0" w:color="auto"/>
                <w:right w:val="none" w:sz="0" w:space="0" w:color="auto"/>
              </w:divBdr>
              <w:divsChild>
                <w:div w:id="7660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3254110">
      <w:bodyDiv w:val="1"/>
      <w:marLeft w:val="0"/>
      <w:marRight w:val="0"/>
      <w:marTop w:val="0"/>
      <w:marBottom w:val="0"/>
      <w:divBdr>
        <w:top w:val="none" w:sz="0" w:space="0" w:color="auto"/>
        <w:left w:val="none" w:sz="0" w:space="0" w:color="auto"/>
        <w:bottom w:val="none" w:sz="0" w:space="0" w:color="auto"/>
        <w:right w:val="none" w:sz="0" w:space="0" w:color="auto"/>
      </w:divBdr>
      <w:divsChild>
        <w:div w:id="1229921702">
          <w:marLeft w:val="0"/>
          <w:marRight w:val="0"/>
          <w:marTop w:val="0"/>
          <w:marBottom w:val="0"/>
          <w:divBdr>
            <w:top w:val="none" w:sz="0" w:space="0" w:color="auto"/>
            <w:left w:val="none" w:sz="0" w:space="0" w:color="auto"/>
            <w:bottom w:val="none" w:sz="0" w:space="0" w:color="auto"/>
            <w:right w:val="none" w:sz="0" w:space="0" w:color="auto"/>
          </w:divBdr>
          <w:divsChild>
            <w:div w:id="1851287381">
              <w:marLeft w:val="0"/>
              <w:marRight w:val="0"/>
              <w:marTop w:val="0"/>
              <w:marBottom w:val="0"/>
              <w:divBdr>
                <w:top w:val="none" w:sz="0" w:space="0" w:color="auto"/>
                <w:left w:val="none" w:sz="0" w:space="0" w:color="auto"/>
                <w:bottom w:val="none" w:sz="0" w:space="0" w:color="auto"/>
                <w:right w:val="none" w:sz="0" w:space="0" w:color="auto"/>
              </w:divBdr>
              <w:divsChild>
                <w:div w:id="28654909">
                  <w:marLeft w:val="0"/>
                  <w:marRight w:val="0"/>
                  <w:marTop w:val="0"/>
                  <w:marBottom w:val="0"/>
                  <w:divBdr>
                    <w:top w:val="none" w:sz="0" w:space="0" w:color="auto"/>
                    <w:left w:val="none" w:sz="0" w:space="0" w:color="auto"/>
                    <w:bottom w:val="none" w:sz="0" w:space="0" w:color="auto"/>
                    <w:right w:val="none" w:sz="0" w:space="0" w:color="auto"/>
                  </w:divBdr>
                  <w:divsChild>
                    <w:div w:id="1676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1047822">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8211445">
      <w:bodyDiv w:val="1"/>
      <w:marLeft w:val="0"/>
      <w:marRight w:val="0"/>
      <w:marTop w:val="0"/>
      <w:marBottom w:val="0"/>
      <w:divBdr>
        <w:top w:val="none" w:sz="0" w:space="0" w:color="auto"/>
        <w:left w:val="none" w:sz="0" w:space="0" w:color="auto"/>
        <w:bottom w:val="none" w:sz="0" w:space="0" w:color="auto"/>
        <w:right w:val="none" w:sz="0" w:space="0" w:color="auto"/>
      </w:divBdr>
      <w:divsChild>
        <w:div w:id="299579903">
          <w:marLeft w:val="0"/>
          <w:marRight w:val="0"/>
          <w:marTop w:val="0"/>
          <w:marBottom w:val="0"/>
          <w:divBdr>
            <w:top w:val="none" w:sz="0" w:space="0" w:color="auto"/>
            <w:left w:val="none" w:sz="0" w:space="0" w:color="auto"/>
            <w:bottom w:val="none" w:sz="0" w:space="0" w:color="auto"/>
            <w:right w:val="none" w:sz="0" w:space="0" w:color="auto"/>
          </w:divBdr>
          <w:divsChild>
            <w:div w:id="1775319341">
              <w:marLeft w:val="0"/>
              <w:marRight w:val="0"/>
              <w:marTop w:val="0"/>
              <w:marBottom w:val="0"/>
              <w:divBdr>
                <w:top w:val="none" w:sz="0" w:space="0" w:color="auto"/>
                <w:left w:val="none" w:sz="0" w:space="0" w:color="auto"/>
                <w:bottom w:val="none" w:sz="0" w:space="0" w:color="auto"/>
                <w:right w:val="none" w:sz="0" w:space="0" w:color="auto"/>
              </w:divBdr>
              <w:divsChild>
                <w:div w:id="83187984">
                  <w:marLeft w:val="0"/>
                  <w:marRight w:val="0"/>
                  <w:marTop w:val="0"/>
                  <w:marBottom w:val="0"/>
                  <w:divBdr>
                    <w:top w:val="none" w:sz="0" w:space="0" w:color="auto"/>
                    <w:left w:val="none" w:sz="0" w:space="0" w:color="auto"/>
                    <w:bottom w:val="none" w:sz="0" w:space="0" w:color="auto"/>
                    <w:right w:val="none" w:sz="0" w:space="0" w:color="auto"/>
                  </w:divBdr>
                  <w:divsChild>
                    <w:div w:id="10917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43204506">
      <w:bodyDiv w:val="1"/>
      <w:marLeft w:val="0"/>
      <w:marRight w:val="0"/>
      <w:marTop w:val="0"/>
      <w:marBottom w:val="0"/>
      <w:divBdr>
        <w:top w:val="none" w:sz="0" w:space="0" w:color="auto"/>
        <w:left w:val="none" w:sz="0" w:space="0" w:color="auto"/>
        <w:bottom w:val="none" w:sz="0" w:space="0" w:color="auto"/>
        <w:right w:val="none" w:sz="0" w:space="0" w:color="auto"/>
      </w:divBdr>
      <w:divsChild>
        <w:div w:id="867449807">
          <w:marLeft w:val="0"/>
          <w:marRight w:val="0"/>
          <w:marTop w:val="0"/>
          <w:marBottom w:val="0"/>
          <w:divBdr>
            <w:top w:val="none" w:sz="0" w:space="0" w:color="auto"/>
            <w:left w:val="none" w:sz="0" w:space="0" w:color="auto"/>
            <w:bottom w:val="none" w:sz="0" w:space="0" w:color="auto"/>
            <w:right w:val="none" w:sz="0" w:space="0" w:color="auto"/>
          </w:divBdr>
          <w:divsChild>
            <w:div w:id="1754669620">
              <w:marLeft w:val="0"/>
              <w:marRight w:val="0"/>
              <w:marTop w:val="0"/>
              <w:marBottom w:val="0"/>
              <w:divBdr>
                <w:top w:val="none" w:sz="0" w:space="0" w:color="auto"/>
                <w:left w:val="none" w:sz="0" w:space="0" w:color="auto"/>
                <w:bottom w:val="none" w:sz="0" w:space="0" w:color="auto"/>
                <w:right w:val="none" w:sz="0" w:space="0" w:color="auto"/>
              </w:divBdr>
              <w:divsChild>
                <w:div w:id="428963267">
                  <w:marLeft w:val="0"/>
                  <w:marRight w:val="0"/>
                  <w:marTop w:val="0"/>
                  <w:marBottom w:val="0"/>
                  <w:divBdr>
                    <w:top w:val="none" w:sz="0" w:space="0" w:color="auto"/>
                    <w:left w:val="none" w:sz="0" w:space="0" w:color="auto"/>
                    <w:bottom w:val="none" w:sz="0" w:space="0" w:color="auto"/>
                    <w:right w:val="none" w:sz="0" w:space="0" w:color="auto"/>
                  </w:divBdr>
                  <w:divsChild>
                    <w:div w:id="10614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7541">
      <w:bodyDiv w:val="1"/>
      <w:marLeft w:val="0"/>
      <w:marRight w:val="0"/>
      <w:marTop w:val="0"/>
      <w:marBottom w:val="0"/>
      <w:divBdr>
        <w:top w:val="none" w:sz="0" w:space="0" w:color="auto"/>
        <w:left w:val="none" w:sz="0" w:space="0" w:color="auto"/>
        <w:bottom w:val="none" w:sz="0" w:space="0" w:color="auto"/>
        <w:right w:val="none" w:sz="0" w:space="0" w:color="auto"/>
      </w:divBdr>
    </w:div>
    <w:div w:id="156192627">
      <w:bodyDiv w:val="1"/>
      <w:marLeft w:val="0"/>
      <w:marRight w:val="0"/>
      <w:marTop w:val="0"/>
      <w:marBottom w:val="0"/>
      <w:divBdr>
        <w:top w:val="none" w:sz="0" w:space="0" w:color="auto"/>
        <w:left w:val="none" w:sz="0" w:space="0" w:color="auto"/>
        <w:bottom w:val="none" w:sz="0" w:space="0" w:color="auto"/>
        <w:right w:val="none" w:sz="0" w:space="0" w:color="auto"/>
      </w:divBdr>
      <w:divsChild>
        <w:div w:id="871381136">
          <w:marLeft w:val="0"/>
          <w:marRight w:val="0"/>
          <w:marTop w:val="0"/>
          <w:marBottom w:val="0"/>
          <w:divBdr>
            <w:top w:val="none" w:sz="0" w:space="0" w:color="auto"/>
            <w:left w:val="none" w:sz="0" w:space="0" w:color="auto"/>
            <w:bottom w:val="none" w:sz="0" w:space="0" w:color="auto"/>
            <w:right w:val="none" w:sz="0" w:space="0" w:color="auto"/>
          </w:divBdr>
          <w:divsChild>
            <w:div w:id="1316489625">
              <w:marLeft w:val="0"/>
              <w:marRight w:val="0"/>
              <w:marTop w:val="0"/>
              <w:marBottom w:val="0"/>
              <w:divBdr>
                <w:top w:val="none" w:sz="0" w:space="0" w:color="auto"/>
                <w:left w:val="none" w:sz="0" w:space="0" w:color="auto"/>
                <w:bottom w:val="none" w:sz="0" w:space="0" w:color="auto"/>
                <w:right w:val="none" w:sz="0" w:space="0" w:color="auto"/>
              </w:divBdr>
              <w:divsChild>
                <w:div w:id="2014262244">
                  <w:marLeft w:val="0"/>
                  <w:marRight w:val="0"/>
                  <w:marTop w:val="0"/>
                  <w:marBottom w:val="0"/>
                  <w:divBdr>
                    <w:top w:val="none" w:sz="0" w:space="0" w:color="auto"/>
                    <w:left w:val="none" w:sz="0" w:space="0" w:color="auto"/>
                    <w:bottom w:val="none" w:sz="0" w:space="0" w:color="auto"/>
                    <w:right w:val="none" w:sz="0" w:space="0" w:color="auto"/>
                  </w:divBdr>
                  <w:divsChild>
                    <w:div w:id="3892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8037396">
      <w:bodyDiv w:val="1"/>
      <w:marLeft w:val="0"/>
      <w:marRight w:val="0"/>
      <w:marTop w:val="0"/>
      <w:marBottom w:val="0"/>
      <w:divBdr>
        <w:top w:val="none" w:sz="0" w:space="0" w:color="auto"/>
        <w:left w:val="none" w:sz="0" w:space="0" w:color="auto"/>
        <w:bottom w:val="none" w:sz="0" w:space="0" w:color="auto"/>
        <w:right w:val="none" w:sz="0" w:space="0" w:color="auto"/>
      </w:divBdr>
      <w:divsChild>
        <w:div w:id="674112324">
          <w:marLeft w:val="0"/>
          <w:marRight w:val="0"/>
          <w:marTop w:val="0"/>
          <w:marBottom w:val="0"/>
          <w:divBdr>
            <w:top w:val="none" w:sz="0" w:space="0" w:color="auto"/>
            <w:left w:val="none" w:sz="0" w:space="0" w:color="auto"/>
            <w:bottom w:val="none" w:sz="0" w:space="0" w:color="auto"/>
            <w:right w:val="none" w:sz="0" w:space="0" w:color="auto"/>
          </w:divBdr>
          <w:divsChild>
            <w:div w:id="22093695">
              <w:marLeft w:val="0"/>
              <w:marRight w:val="0"/>
              <w:marTop w:val="0"/>
              <w:marBottom w:val="0"/>
              <w:divBdr>
                <w:top w:val="none" w:sz="0" w:space="0" w:color="auto"/>
                <w:left w:val="none" w:sz="0" w:space="0" w:color="auto"/>
                <w:bottom w:val="none" w:sz="0" w:space="0" w:color="auto"/>
                <w:right w:val="none" w:sz="0" w:space="0" w:color="auto"/>
              </w:divBdr>
              <w:divsChild>
                <w:div w:id="621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79903701">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0943367">
      <w:bodyDiv w:val="1"/>
      <w:marLeft w:val="0"/>
      <w:marRight w:val="0"/>
      <w:marTop w:val="0"/>
      <w:marBottom w:val="0"/>
      <w:divBdr>
        <w:top w:val="none" w:sz="0" w:space="0" w:color="auto"/>
        <w:left w:val="none" w:sz="0" w:space="0" w:color="auto"/>
        <w:bottom w:val="none" w:sz="0" w:space="0" w:color="auto"/>
        <w:right w:val="none" w:sz="0" w:space="0" w:color="auto"/>
      </w:divBdr>
    </w:div>
    <w:div w:id="202063726">
      <w:bodyDiv w:val="1"/>
      <w:marLeft w:val="0"/>
      <w:marRight w:val="0"/>
      <w:marTop w:val="0"/>
      <w:marBottom w:val="0"/>
      <w:divBdr>
        <w:top w:val="none" w:sz="0" w:space="0" w:color="auto"/>
        <w:left w:val="none" w:sz="0" w:space="0" w:color="auto"/>
        <w:bottom w:val="none" w:sz="0" w:space="0" w:color="auto"/>
        <w:right w:val="none" w:sz="0" w:space="0" w:color="auto"/>
      </w:divBdr>
      <w:divsChild>
        <w:div w:id="1560093719">
          <w:marLeft w:val="0"/>
          <w:marRight w:val="0"/>
          <w:marTop w:val="0"/>
          <w:marBottom w:val="0"/>
          <w:divBdr>
            <w:top w:val="none" w:sz="0" w:space="0" w:color="auto"/>
            <w:left w:val="none" w:sz="0" w:space="0" w:color="auto"/>
            <w:bottom w:val="none" w:sz="0" w:space="0" w:color="auto"/>
            <w:right w:val="none" w:sz="0" w:space="0" w:color="auto"/>
          </w:divBdr>
          <w:divsChild>
            <w:div w:id="1799761702">
              <w:marLeft w:val="0"/>
              <w:marRight w:val="0"/>
              <w:marTop w:val="0"/>
              <w:marBottom w:val="0"/>
              <w:divBdr>
                <w:top w:val="none" w:sz="0" w:space="0" w:color="auto"/>
                <w:left w:val="none" w:sz="0" w:space="0" w:color="auto"/>
                <w:bottom w:val="none" w:sz="0" w:space="0" w:color="auto"/>
                <w:right w:val="none" w:sz="0" w:space="0" w:color="auto"/>
              </w:divBdr>
              <w:divsChild>
                <w:div w:id="960501511">
                  <w:marLeft w:val="0"/>
                  <w:marRight w:val="0"/>
                  <w:marTop w:val="0"/>
                  <w:marBottom w:val="0"/>
                  <w:divBdr>
                    <w:top w:val="none" w:sz="0" w:space="0" w:color="auto"/>
                    <w:left w:val="none" w:sz="0" w:space="0" w:color="auto"/>
                    <w:bottom w:val="none" w:sz="0" w:space="0" w:color="auto"/>
                    <w:right w:val="none" w:sz="0" w:space="0" w:color="auto"/>
                  </w:divBdr>
                  <w:divsChild>
                    <w:div w:id="376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04951072">
      <w:bodyDiv w:val="1"/>
      <w:marLeft w:val="0"/>
      <w:marRight w:val="0"/>
      <w:marTop w:val="0"/>
      <w:marBottom w:val="0"/>
      <w:divBdr>
        <w:top w:val="none" w:sz="0" w:space="0" w:color="auto"/>
        <w:left w:val="none" w:sz="0" w:space="0" w:color="auto"/>
        <w:bottom w:val="none" w:sz="0" w:space="0" w:color="auto"/>
        <w:right w:val="none" w:sz="0" w:space="0" w:color="auto"/>
      </w:divBdr>
      <w:divsChild>
        <w:div w:id="1161968691">
          <w:marLeft w:val="0"/>
          <w:marRight w:val="0"/>
          <w:marTop w:val="0"/>
          <w:marBottom w:val="0"/>
          <w:divBdr>
            <w:top w:val="none" w:sz="0" w:space="0" w:color="auto"/>
            <w:left w:val="none" w:sz="0" w:space="0" w:color="auto"/>
            <w:bottom w:val="none" w:sz="0" w:space="0" w:color="auto"/>
            <w:right w:val="none" w:sz="0" w:space="0" w:color="auto"/>
          </w:divBdr>
          <w:divsChild>
            <w:div w:id="1977294201">
              <w:marLeft w:val="0"/>
              <w:marRight w:val="0"/>
              <w:marTop w:val="0"/>
              <w:marBottom w:val="0"/>
              <w:divBdr>
                <w:top w:val="none" w:sz="0" w:space="0" w:color="auto"/>
                <w:left w:val="none" w:sz="0" w:space="0" w:color="auto"/>
                <w:bottom w:val="none" w:sz="0" w:space="0" w:color="auto"/>
                <w:right w:val="none" w:sz="0" w:space="0" w:color="auto"/>
              </w:divBdr>
              <w:divsChild>
                <w:div w:id="2075468018">
                  <w:marLeft w:val="0"/>
                  <w:marRight w:val="0"/>
                  <w:marTop w:val="0"/>
                  <w:marBottom w:val="0"/>
                  <w:divBdr>
                    <w:top w:val="none" w:sz="0" w:space="0" w:color="auto"/>
                    <w:left w:val="none" w:sz="0" w:space="0" w:color="auto"/>
                    <w:bottom w:val="none" w:sz="0" w:space="0" w:color="auto"/>
                    <w:right w:val="none" w:sz="0" w:space="0" w:color="auto"/>
                  </w:divBdr>
                  <w:divsChild>
                    <w:div w:id="15326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67663899">
      <w:bodyDiv w:val="1"/>
      <w:marLeft w:val="0"/>
      <w:marRight w:val="0"/>
      <w:marTop w:val="0"/>
      <w:marBottom w:val="0"/>
      <w:divBdr>
        <w:top w:val="none" w:sz="0" w:space="0" w:color="auto"/>
        <w:left w:val="none" w:sz="0" w:space="0" w:color="auto"/>
        <w:bottom w:val="none" w:sz="0" w:space="0" w:color="auto"/>
        <w:right w:val="none" w:sz="0" w:space="0" w:color="auto"/>
      </w:divBdr>
      <w:divsChild>
        <w:div w:id="527375222">
          <w:marLeft w:val="0"/>
          <w:marRight w:val="0"/>
          <w:marTop w:val="0"/>
          <w:marBottom w:val="0"/>
          <w:divBdr>
            <w:top w:val="none" w:sz="0" w:space="0" w:color="auto"/>
            <w:left w:val="none" w:sz="0" w:space="0" w:color="auto"/>
            <w:bottom w:val="none" w:sz="0" w:space="0" w:color="auto"/>
            <w:right w:val="none" w:sz="0" w:space="0" w:color="auto"/>
          </w:divBdr>
          <w:divsChild>
            <w:div w:id="723599265">
              <w:marLeft w:val="0"/>
              <w:marRight w:val="0"/>
              <w:marTop w:val="0"/>
              <w:marBottom w:val="0"/>
              <w:divBdr>
                <w:top w:val="none" w:sz="0" w:space="0" w:color="auto"/>
                <w:left w:val="none" w:sz="0" w:space="0" w:color="auto"/>
                <w:bottom w:val="none" w:sz="0" w:space="0" w:color="auto"/>
                <w:right w:val="none" w:sz="0" w:space="0" w:color="auto"/>
              </w:divBdr>
              <w:divsChild>
                <w:div w:id="383798161">
                  <w:marLeft w:val="0"/>
                  <w:marRight w:val="0"/>
                  <w:marTop w:val="0"/>
                  <w:marBottom w:val="0"/>
                  <w:divBdr>
                    <w:top w:val="none" w:sz="0" w:space="0" w:color="auto"/>
                    <w:left w:val="none" w:sz="0" w:space="0" w:color="auto"/>
                    <w:bottom w:val="none" w:sz="0" w:space="0" w:color="auto"/>
                    <w:right w:val="none" w:sz="0" w:space="0" w:color="auto"/>
                  </w:divBdr>
                  <w:divsChild>
                    <w:div w:id="18056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4192856">
      <w:bodyDiv w:val="1"/>
      <w:marLeft w:val="0"/>
      <w:marRight w:val="0"/>
      <w:marTop w:val="0"/>
      <w:marBottom w:val="0"/>
      <w:divBdr>
        <w:top w:val="none" w:sz="0" w:space="0" w:color="auto"/>
        <w:left w:val="none" w:sz="0" w:space="0" w:color="auto"/>
        <w:bottom w:val="none" w:sz="0" w:space="0" w:color="auto"/>
        <w:right w:val="none" w:sz="0" w:space="0" w:color="auto"/>
      </w:divBdr>
      <w:divsChild>
        <w:div w:id="808740498">
          <w:marLeft w:val="0"/>
          <w:marRight w:val="0"/>
          <w:marTop w:val="0"/>
          <w:marBottom w:val="0"/>
          <w:divBdr>
            <w:top w:val="none" w:sz="0" w:space="0" w:color="auto"/>
            <w:left w:val="none" w:sz="0" w:space="0" w:color="auto"/>
            <w:bottom w:val="none" w:sz="0" w:space="0" w:color="auto"/>
            <w:right w:val="none" w:sz="0" w:space="0" w:color="auto"/>
          </w:divBdr>
          <w:divsChild>
            <w:div w:id="1395397297">
              <w:marLeft w:val="0"/>
              <w:marRight w:val="0"/>
              <w:marTop w:val="0"/>
              <w:marBottom w:val="0"/>
              <w:divBdr>
                <w:top w:val="none" w:sz="0" w:space="0" w:color="auto"/>
                <w:left w:val="none" w:sz="0" w:space="0" w:color="auto"/>
                <w:bottom w:val="none" w:sz="0" w:space="0" w:color="auto"/>
                <w:right w:val="none" w:sz="0" w:space="0" w:color="auto"/>
              </w:divBdr>
              <w:divsChild>
                <w:div w:id="1638224537">
                  <w:marLeft w:val="0"/>
                  <w:marRight w:val="0"/>
                  <w:marTop w:val="0"/>
                  <w:marBottom w:val="0"/>
                  <w:divBdr>
                    <w:top w:val="none" w:sz="0" w:space="0" w:color="auto"/>
                    <w:left w:val="none" w:sz="0" w:space="0" w:color="auto"/>
                    <w:bottom w:val="none" w:sz="0" w:space="0" w:color="auto"/>
                    <w:right w:val="none" w:sz="0" w:space="0" w:color="auto"/>
                  </w:divBdr>
                  <w:divsChild>
                    <w:div w:id="21364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8972493">
      <w:bodyDiv w:val="1"/>
      <w:marLeft w:val="0"/>
      <w:marRight w:val="0"/>
      <w:marTop w:val="0"/>
      <w:marBottom w:val="0"/>
      <w:divBdr>
        <w:top w:val="none" w:sz="0" w:space="0" w:color="auto"/>
        <w:left w:val="none" w:sz="0" w:space="0" w:color="auto"/>
        <w:bottom w:val="none" w:sz="0" w:space="0" w:color="auto"/>
        <w:right w:val="none" w:sz="0" w:space="0" w:color="auto"/>
      </w:divBdr>
      <w:divsChild>
        <w:div w:id="1566917497">
          <w:marLeft w:val="0"/>
          <w:marRight w:val="0"/>
          <w:marTop w:val="0"/>
          <w:marBottom w:val="0"/>
          <w:divBdr>
            <w:top w:val="none" w:sz="0" w:space="0" w:color="auto"/>
            <w:left w:val="none" w:sz="0" w:space="0" w:color="auto"/>
            <w:bottom w:val="none" w:sz="0" w:space="0" w:color="auto"/>
            <w:right w:val="none" w:sz="0" w:space="0" w:color="auto"/>
          </w:divBdr>
          <w:divsChild>
            <w:div w:id="1889804933">
              <w:marLeft w:val="0"/>
              <w:marRight w:val="0"/>
              <w:marTop w:val="0"/>
              <w:marBottom w:val="0"/>
              <w:divBdr>
                <w:top w:val="none" w:sz="0" w:space="0" w:color="auto"/>
                <w:left w:val="none" w:sz="0" w:space="0" w:color="auto"/>
                <w:bottom w:val="none" w:sz="0" w:space="0" w:color="auto"/>
                <w:right w:val="none" w:sz="0" w:space="0" w:color="auto"/>
              </w:divBdr>
              <w:divsChild>
                <w:div w:id="1749034009">
                  <w:marLeft w:val="0"/>
                  <w:marRight w:val="0"/>
                  <w:marTop w:val="0"/>
                  <w:marBottom w:val="0"/>
                  <w:divBdr>
                    <w:top w:val="none" w:sz="0" w:space="0" w:color="auto"/>
                    <w:left w:val="none" w:sz="0" w:space="0" w:color="auto"/>
                    <w:bottom w:val="none" w:sz="0" w:space="0" w:color="auto"/>
                    <w:right w:val="none" w:sz="0" w:space="0" w:color="auto"/>
                  </w:divBdr>
                  <w:divsChild>
                    <w:div w:id="4549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251">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07636041">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018664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0692163">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5470572">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748870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08045851">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109293">
      <w:bodyDiv w:val="1"/>
      <w:marLeft w:val="0"/>
      <w:marRight w:val="0"/>
      <w:marTop w:val="0"/>
      <w:marBottom w:val="0"/>
      <w:divBdr>
        <w:top w:val="none" w:sz="0" w:space="0" w:color="auto"/>
        <w:left w:val="none" w:sz="0" w:space="0" w:color="auto"/>
        <w:bottom w:val="none" w:sz="0" w:space="0" w:color="auto"/>
        <w:right w:val="none" w:sz="0" w:space="0" w:color="auto"/>
      </w:divBdr>
      <w:divsChild>
        <w:div w:id="494994673">
          <w:marLeft w:val="0"/>
          <w:marRight w:val="0"/>
          <w:marTop w:val="0"/>
          <w:marBottom w:val="0"/>
          <w:divBdr>
            <w:top w:val="none" w:sz="0" w:space="0" w:color="auto"/>
            <w:left w:val="none" w:sz="0" w:space="0" w:color="auto"/>
            <w:bottom w:val="none" w:sz="0" w:space="0" w:color="auto"/>
            <w:right w:val="none" w:sz="0" w:space="0" w:color="auto"/>
          </w:divBdr>
          <w:divsChild>
            <w:div w:id="1310745077">
              <w:marLeft w:val="0"/>
              <w:marRight w:val="0"/>
              <w:marTop w:val="0"/>
              <w:marBottom w:val="0"/>
              <w:divBdr>
                <w:top w:val="none" w:sz="0" w:space="0" w:color="auto"/>
                <w:left w:val="none" w:sz="0" w:space="0" w:color="auto"/>
                <w:bottom w:val="none" w:sz="0" w:space="0" w:color="auto"/>
                <w:right w:val="none" w:sz="0" w:space="0" w:color="auto"/>
              </w:divBdr>
              <w:divsChild>
                <w:div w:id="1434862212">
                  <w:marLeft w:val="0"/>
                  <w:marRight w:val="0"/>
                  <w:marTop w:val="0"/>
                  <w:marBottom w:val="0"/>
                  <w:divBdr>
                    <w:top w:val="none" w:sz="0" w:space="0" w:color="auto"/>
                    <w:left w:val="none" w:sz="0" w:space="0" w:color="auto"/>
                    <w:bottom w:val="none" w:sz="0" w:space="0" w:color="auto"/>
                    <w:right w:val="none" w:sz="0" w:space="0" w:color="auto"/>
                  </w:divBdr>
                  <w:divsChild>
                    <w:div w:id="5404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4233785">
      <w:bodyDiv w:val="1"/>
      <w:marLeft w:val="0"/>
      <w:marRight w:val="0"/>
      <w:marTop w:val="0"/>
      <w:marBottom w:val="0"/>
      <w:divBdr>
        <w:top w:val="none" w:sz="0" w:space="0" w:color="auto"/>
        <w:left w:val="none" w:sz="0" w:space="0" w:color="auto"/>
        <w:bottom w:val="none" w:sz="0" w:space="0" w:color="auto"/>
        <w:right w:val="none" w:sz="0" w:space="0" w:color="auto"/>
      </w:divBdr>
      <w:divsChild>
        <w:div w:id="1010521505">
          <w:marLeft w:val="0"/>
          <w:marRight w:val="0"/>
          <w:marTop w:val="0"/>
          <w:marBottom w:val="0"/>
          <w:divBdr>
            <w:top w:val="none" w:sz="0" w:space="0" w:color="auto"/>
            <w:left w:val="none" w:sz="0" w:space="0" w:color="auto"/>
            <w:bottom w:val="none" w:sz="0" w:space="0" w:color="auto"/>
            <w:right w:val="none" w:sz="0" w:space="0" w:color="auto"/>
          </w:divBdr>
          <w:divsChild>
            <w:div w:id="1848983278">
              <w:marLeft w:val="0"/>
              <w:marRight w:val="0"/>
              <w:marTop w:val="0"/>
              <w:marBottom w:val="0"/>
              <w:divBdr>
                <w:top w:val="none" w:sz="0" w:space="0" w:color="auto"/>
                <w:left w:val="none" w:sz="0" w:space="0" w:color="auto"/>
                <w:bottom w:val="none" w:sz="0" w:space="0" w:color="auto"/>
                <w:right w:val="none" w:sz="0" w:space="0" w:color="auto"/>
              </w:divBdr>
              <w:divsChild>
                <w:div w:id="1546016513">
                  <w:marLeft w:val="0"/>
                  <w:marRight w:val="0"/>
                  <w:marTop w:val="0"/>
                  <w:marBottom w:val="0"/>
                  <w:divBdr>
                    <w:top w:val="none" w:sz="0" w:space="0" w:color="auto"/>
                    <w:left w:val="none" w:sz="0" w:space="0" w:color="auto"/>
                    <w:bottom w:val="none" w:sz="0" w:space="0" w:color="auto"/>
                    <w:right w:val="none" w:sz="0" w:space="0" w:color="auto"/>
                  </w:divBdr>
                  <w:divsChild>
                    <w:div w:id="8867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8461">
      <w:bodyDiv w:val="1"/>
      <w:marLeft w:val="0"/>
      <w:marRight w:val="0"/>
      <w:marTop w:val="0"/>
      <w:marBottom w:val="0"/>
      <w:divBdr>
        <w:top w:val="none" w:sz="0" w:space="0" w:color="auto"/>
        <w:left w:val="none" w:sz="0" w:space="0" w:color="auto"/>
        <w:bottom w:val="none" w:sz="0" w:space="0" w:color="auto"/>
        <w:right w:val="none" w:sz="0" w:space="0" w:color="auto"/>
      </w:divBdr>
      <w:divsChild>
        <w:div w:id="653025384">
          <w:marLeft w:val="0"/>
          <w:marRight w:val="0"/>
          <w:marTop w:val="0"/>
          <w:marBottom w:val="0"/>
          <w:divBdr>
            <w:top w:val="none" w:sz="0" w:space="0" w:color="auto"/>
            <w:left w:val="none" w:sz="0" w:space="0" w:color="auto"/>
            <w:bottom w:val="none" w:sz="0" w:space="0" w:color="auto"/>
            <w:right w:val="none" w:sz="0" w:space="0" w:color="auto"/>
          </w:divBdr>
          <w:divsChild>
            <w:div w:id="1511799313">
              <w:marLeft w:val="0"/>
              <w:marRight w:val="0"/>
              <w:marTop w:val="0"/>
              <w:marBottom w:val="0"/>
              <w:divBdr>
                <w:top w:val="none" w:sz="0" w:space="0" w:color="auto"/>
                <w:left w:val="none" w:sz="0" w:space="0" w:color="auto"/>
                <w:bottom w:val="none" w:sz="0" w:space="0" w:color="auto"/>
                <w:right w:val="none" w:sz="0" w:space="0" w:color="auto"/>
              </w:divBdr>
              <w:divsChild>
                <w:div w:id="1553157818">
                  <w:marLeft w:val="0"/>
                  <w:marRight w:val="0"/>
                  <w:marTop w:val="0"/>
                  <w:marBottom w:val="0"/>
                  <w:divBdr>
                    <w:top w:val="none" w:sz="0" w:space="0" w:color="auto"/>
                    <w:left w:val="none" w:sz="0" w:space="0" w:color="auto"/>
                    <w:bottom w:val="none" w:sz="0" w:space="0" w:color="auto"/>
                    <w:right w:val="none" w:sz="0" w:space="0" w:color="auto"/>
                  </w:divBdr>
                  <w:divsChild>
                    <w:div w:id="16894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0078763">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66436181">
      <w:bodyDiv w:val="1"/>
      <w:marLeft w:val="0"/>
      <w:marRight w:val="0"/>
      <w:marTop w:val="0"/>
      <w:marBottom w:val="0"/>
      <w:divBdr>
        <w:top w:val="none" w:sz="0" w:space="0" w:color="auto"/>
        <w:left w:val="none" w:sz="0" w:space="0" w:color="auto"/>
        <w:bottom w:val="none" w:sz="0" w:space="0" w:color="auto"/>
        <w:right w:val="none" w:sz="0" w:space="0" w:color="auto"/>
      </w:divBdr>
      <w:divsChild>
        <w:div w:id="1925917696">
          <w:marLeft w:val="0"/>
          <w:marRight w:val="0"/>
          <w:marTop w:val="0"/>
          <w:marBottom w:val="0"/>
          <w:divBdr>
            <w:top w:val="none" w:sz="0" w:space="0" w:color="auto"/>
            <w:left w:val="none" w:sz="0" w:space="0" w:color="auto"/>
            <w:bottom w:val="none" w:sz="0" w:space="0" w:color="auto"/>
            <w:right w:val="none" w:sz="0" w:space="0" w:color="auto"/>
          </w:divBdr>
          <w:divsChild>
            <w:div w:id="13306497">
              <w:marLeft w:val="0"/>
              <w:marRight w:val="0"/>
              <w:marTop w:val="0"/>
              <w:marBottom w:val="0"/>
              <w:divBdr>
                <w:top w:val="none" w:sz="0" w:space="0" w:color="auto"/>
                <w:left w:val="none" w:sz="0" w:space="0" w:color="auto"/>
                <w:bottom w:val="none" w:sz="0" w:space="0" w:color="auto"/>
                <w:right w:val="none" w:sz="0" w:space="0" w:color="auto"/>
              </w:divBdr>
              <w:divsChild>
                <w:div w:id="596406834">
                  <w:marLeft w:val="0"/>
                  <w:marRight w:val="0"/>
                  <w:marTop w:val="0"/>
                  <w:marBottom w:val="0"/>
                  <w:divBdr>
                    <w:top w:val="none" w:sz="0" w:space="0" w:color="auto"/>
                    <w:left w:val="none" w:sz="0" w:space="0" w:color="auto"/>
                    <w:bottom w:val="none" w:sz="0" w:space="0" w:color="auto"/>
                    <w:right w:val="none" w:sz="0" w:space="0" w:color="auto"/>
                  </w:divBdr>
                  <w:divsChild>
                    <w:div w:id="5013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234">
      <w:bodyDiv w:val="1"/>
      <w:marLeft w:val="0"/>
      <w:marRight w:val="0"/>
      <w:marTop w:val="0"/>
      <w:marBottom w:val="0"/>
      <w:divBdr>
        <w:top w:val="none" w:sz="0" w:space="0" w:color="auto"/>
        <w:left w:val="none" w:sz="0" w:space="0" w:color="auto"/>
        <w:bottom w:val="none" w:sz="0" w:space="0" w:color="auto"/>
        <w:right w:val="none" w:sz="0" w:space="0" w:color="auto"/>
      </w:divBdr>
      <w:divsChild>
        <w:div w:id="2096507587">
          <w:marLeft w:val="0"/>
          <w:marRight w:val="0"/>
          <w:marTop w:val="0"/>
          <w:marBottom w:val="0"/>
          <w:divBdr>
            <w:top w:val="none" w:sz="0" w:space="0" w:color="auto"/>
            <w:left w:val="none" w:sz="0" w:space="0" w:color="auto"/>
            <w:bottom w:val="none" w:sz="0" w:space="0" w:color="auto"/>
            <w:right w:val="none" w:sz="0" w:space="0" w:color="auto"/>
          </w:divBdr>
          <w:divsChild>
            <w:div w:id="1731033473">
              <w:marLeft w:val="0"/>
              <w:marRight w:val="0"/>
              <w:marTop w:val="0"/>
              <w:marBottom w:val="0"/>
              <w:divBdr>
                <w:top w:val="none" w:sz="0" w:space="0" w:color="auto"/>
                <w:left w:val="none" w:sz="0" w:space="0" w:color="auto"/>
                <w:bottom w:val="none" w:sz="0" w:space="0" w:color="auto"/>
                <w:right w:val="none" w:sz="0" w:space="0" w:color="auto"/>
              </w:divBdr>
              <w:divsChild>
                <w:div w:id="114105198">
                  <w:marLeft w:val="0"/>
                  <w:marRight w:val="0"/>
                  <w:marTop w:val="0"/>
                  <w:marBottom w:val="0"/>
                  <w:divBdr>
                    <w:top w:val="none" w:sz="0" w:space="0" w:color="auto"/>
                    <w:left w:val="none" w:sz="0" w:space="0" w:color="auto"/>
                    <w:bottom w:val="none" w:sz="0" w:space="0" w:color="auto"/>
                    <w:right w:val="none" w:sz="0" w:space="0" w:color="auto"/>
                  </w:divBdr>
                  <w:divsChild>
                    <w:div w:id="11523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1312072">
      <w:bodyDiv w:val="1"/>
      <w:marLeft w:val="0"/>
      <w:marRight w:val="0"/>
      <w:marTop w:val="0"/>
      <w:marBottom w:val="0"/>
      <w:divBdr>
        <w:top w:val="none" w:sz="0" w:space="0" w:color="auto"/>
        <w:left w:val="none" w:sz="0" w:space="0" w:color="auto"/>
        <w:bottom w:val="none" w:sz="0" w:space="0" w:color="auto"/>
        <w:right w:val="none" w:sz="0" w:space="0" w:color="auto"/>
      </w:divBdr>
      <w:divsChild>
        <w:div w:id="1942449484">
          <w:marLeft w:val="0"/>
          <w:marRight w:val="0"/>
          <w:marTop w:val="0"/>
          <w:marBottom w:val="0"/>
          <w:divBdr>
            <w:top w:val="none" w:sz="0" w:space="0" w:color="auto"/>
            <w:left w:val="none" w:sz="0" w:space="0" w:color="auto"/>
            <w:bottom w:val="none" w:sz="0" w:space="0" w:color="auto"/>
            <w:right w:val="none" w:sz="0" w:space="0" w:color="auto"/>
          </w:divBdr>
          <w:divsChild>
            <w:div w:id="68190143">
              <w:marLeft w:val="0"/>
              <w:marRight w:val="0"/>
              <w:marTop w:val="0"/>
              <w:marBottom w:val="0"/>
              <w:divBdr>
                <w:top w:val="none" w:sz="0" w:space="0" w:color="auto"/>
                <w:left w:val="none" w:sz="0" w:space="0" w:color="auto"/>
                <w:bottom w:val="none" w:sz="0" w:space="0" w:color="auto"/>
                <w:right w:val="none" w:sz="0" w:space="0" w:color="auto"/>
              </w:divBdr>
              <w:divsChild>
                <w:div w:id="187528701">
                  <w:marLeft w:val="0"/>
                  <w:marRight w:val="0"/>
                  <w:marTop w:val="0"/>
                  <w:marBottom w:val="0"/>
                  <w:divBdr>
                    <w:top w:val="none" w:sz="0" w:space="0" w:color="auto"/>
                    <w:left w:val="none" w:sz="0" w:space="0" w:color="auto"/>
                    <w:bottom w:val="none" w:sz="0" w:space="0" w:color="auto"/>
                    <w:right w:val="none" w:sz="0" w:space="0" w:color="auto"/>
                  </w:divBdr>
                  <w:divsChild>
                    <w:div w:id="1304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7669027">
      <w:bodyDiv w:val="1"/>
      <w:marLeft w:val="0"/>
      <w:marRight w:val="0"/>
      <w:marTop w:val="0"/>
      <w:marBottom w:val="0"/>
      <w:divBdr>
        <w:top w:val="none" w:sz="0" w:space="0" w:color="auto"/>
        <w:left w:val="none" w:sz="0" w:space="0" w:color="auto"/>
        <w:bottom w:val="none" w:sz="0" w:space="0" w:color="auto"/>
        <w:right w:val="none" w:sz="0" w:space="0" w:color="auto"/>
      </w:divBdr>
      <w:divsChild>
        <w:div w:id="1960138495">
          <w:marLeft w:val="0"/>
          <w:marRight w:val="0"/>
          <w:marTop w:val="0"/>
          <w:marBottom w:val="0"/>
          <w:divBdr>
            <w:top w:val="none" w:sz="0" w:space="0" w:color="auto"/>
            <w:left w:val="none" w:sz="0" w:space="0" w:color="auto"/>
            <w:bottom w:val="none" w:sz="0" w:space="0" w:color="auto"/>
            <w:right w:val="none" w:sz="0" w:space="0" w:color="auto"/>
          </w:divBdr>
          <w:divsChild>
            <w:div w:id="1169370979">
              <w:marLeft w:val="0"/>
              <w:marRight w:val="0"/>
              <w:marTop w:val="0"/>
              <w:marBottom w:val="0"/>
              <w:divBdr>
                <w:top w:val="none" w:sz="0" w:space="0" w:color="auto"/>
                <w:left w:val="none" w:sz="0" w:space="0" w:color="auto"/>
                <w:bottom w:val="none" w:sz="0" w:space="0" w:color="auto"/>
                <w:right w:val="none" w:sz="0" w:space="0" w:color="auto"/>
              </w:divBdr>
              <w:divsChild>
                <w:div w:id="1565293942">
                  <w:marLeft w:val="0"/>
                  <w:marRight w:val="0"/>
                  <w:marTop w:val="0"/>
                  <w:marBottom w:val="0"/>
                  <w:divBdr>
                    <w:top w:val="none" w:sz="0" w:space="0" w:color="auto"/>
                    <w:left w:val="none" w:sz="0" w:space="0" w:color="auto"/>
                    <w:bottom w:val="none" w:sz="0" w:space="0" w:color="auto"/>
                    <w:right w:val="none" w:sz="0" w:space="0" w:color="auto"/>
                  </w:divBdr>
                  <w:divsChild>
                    <w:div w:id="20060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0576372">
      <w:bodyDiv w:val="1"/>
      <w:marLeft w:val="0"/>
      <w:marRight w:val="0"/>
      <w:marTop w:val="0"/>
      <w:marBottom w:val="0"/>
      <w:divBdr>
        <w:top w:val="none" w:sz="0" w:space="0" w:color="auto"/>
        <w:left w:val="none" w:sz="0" w:space="0" w:color="auto"/>
        <w:bottom w:val="none" w:sz="0" w:space="0" w:color="auto"/>
        <w:right w:val="none" w:sz="0" w:space="0" w:color="auto"/>
      </w:divBdr>
    </w:div>
    <w:div w:id="570819824">
      <w:bodyDiv w:val="1"/>
      <w:marLeft w:val="0"/>
      <w:marRight w:val="0"/>
      <w:marTop w:val="0"/>
      <w:marBottom w:val="0"/>
      <w:divBdr>
        <w:top w:val="none" w:sz="0" w:space="0" w:color="auto"/>
        <w:left w:val="none" w:sz="0" w:space="0" w:color="auto"/>
        <w:bottom w:val="none" w:sz="0" w:space="0" w:color="auto"/>
        <w:right w:val="none" w:sz="0" w:space="0" w:color="auto"/>
      </w:divBdr>
      <w:divsChild>
        <w:div w:id="991102473">
          <w:marLeft w:val="0"/>
          <w:marRight w:val="0"/>
          <w:marTop w:val="0"/>
          <w:marBottom w:val="0"/>
          <w:divBdr>
            <w:top w:val="none" w:sz="0" w:space="0" w:color="auto"/>
            <w:left w:val="none" w:sz="0" w:space="0" w:color="auto"/>
            <w:bottom w:val="none" w:sz="0" w:space="0" w:color="auto"/>
            <w:right w:val="none" w:sz="0" w:space="0" w:color="auto"/>
          </w:divBdr>
          <w:divsChild>
            <w:div w:id="1517232745">
              <w:marLeft w:val="0"/>
              <w:marRight w:val="0"/>
              <w:marTop w:val="0"/>
              <w:marBottom w:val="0"/>
              <w:divBdr>
                <w:top w:val="none" w:sz="0" w:space="0" w:color="auto"/>
                <w:left w:val="none" w:sz="0" w:space="0" w:color="auto"/>
                <w:bottom w:val="none" w:sz="0" w:space="0" w:color="auto"/>
                <w:right w:val="none" w:sz="0" w:space="0" w:color="auto"/>
              </w:divBdr>
              <w:divsChild>
                <w:div w:id="470099222">
                  <w:marLeft w:val="0"/>
                  <w:marRight w:val="0"/>
                  <w:marTop w:val="0"/>
                  <w:marBottom w:val="0"/>
                  <w:divBdr>
                    <w:top w:val="none" w:sz="0" w:space="0" w:color="auto"/>
                    <w:left w:val="none" w:sz="0" w:space="0" w:color="auto"/>
                    <w:bottom w:val="none" w:sz="0" w:space="0" w:color="auto"/>
                    <w:right w:val="none" w:sz="0" w:space="0" w:color="auto"/>
                  </w:divBdr>
                  <w:divsChild>
                    <w:div w:id="1894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6015879">
      <w:bodyDiv w:val="1"/>
      <w:marLeft w:val="0"/>
      <w:marRight w:val="0"/>
      <w:marTop w:val="0"/>
      <w:marBottom w:val="0"/>
      <w:divBdr>
        <w:top w:val="none" w:sz="0" w:space="0" w:color="auto"/>
        <w:left w:val="none" w:sz="0" w:space="0" w:color="auto"/>
        <w:bottom w:val="none" w:sz="0" w:space="0" w:color="auto"/>
        <w:right w:val="none" w:sz="0" w:space="0" w:color="auto"/>
      </w:divBdr>
      <w:divsChild>
        <w:div w:id="2078212213">
          <w:marLeft w:val="0"/>
          <w:marRight w:val="0"/>
          <w:marTop w:val="0"/>
          <w:marBottom w:val="0"/>
          <w:divBdr>
            <w:top w:val="none" w:sz="0" w:space="0" w:color="auto"/>
            <w:left w:val="none" w:sz="0" w:space="0" w:color="auto"/>
            <w:bottom w:val="none" w:sz="0" w:space="0" w:color="auto"/>
            <w:right w:val="none" w:sz="0" w:space="0" w:color="auto"/>
          </w:divBdr>
          <w:divsChild>
            <w:div w:id="1035430038">
              <w:marLeft w:val="0"/>
              <w:marRight w:val="0"/>
              <w:marTop w:val="0"/>
              <w:marBottom w:val="0"/>
              <w:divBdr>
                <w:top w:val="none" w:sz="0" w:space="0" w:color="auto"/>
                <w:left w:val="none" w:sz="0" w:space="0" w:color="auto"/>
                <w:bottom w:val="none" w:sz="0" w:space="0" w:color="auto"/>
                <w:right w:val="none" w:sz="0" w:space="0" w:color="auto"/>
              </w:divBdr>
              <w:divsChild>
                <w:div w:id="697849306">
                  <w:marLeft w:val="0"/>
                  <w:marRight w:val="0"/>
                  <w:marTop w:val="0"/>
                  <w:marBottom w:val="0"/>
                  <w:divBdr>
                    <w:top w:val="none" w:sz="0" w:space="0" w:color="auto"/>
                    <w:left w:val="none" w:sz="0" w:space="0" w:color="auto"/>
                    <w:bottom w:val="none" w:sz="0" w:space="0" w:color="auto"/>
                    <w:right w:val="none" w:sz="0" w:space="0" w:color="auto"/>
                  </w:divBdr>
                  <w:divsChild>
                    <w:div w:id="17806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87813597">
      <w:bodyDiv w:val="1"/>
      <w:marLeft w:val="0"/>
      <w:marRight w:val="0"/>
      <w:marTop w:val="0"/>
      <w:marBottom w:val="0"/>
      <w:divBdr>
        <w:top w:val="none" w:sz="0" w:space="0" w:color="auto"/>
        <w:left w:val="none" w:sz="0" w:space="0" w:color="auto"/>
        <w:bottom w:val="none" w:sz="0" w:space="0" w:color="auto"/>
        <w:right w:val="none" w:sz="0" w:space="0" w:color="auto"/>
      </w:divBdr>
    </w:div>
    <w:div w:id="591016538">
      <w:bodyDiv w:val="1"/>
      <w:marLeft w:val="0"/>
      <w:marRight w:val="0"/>
      <w:marTop w:val="0"/>
      <w:marBottom w:val="0"/>
      <w:divBdr>
        <w:top w:val="none" w:sz="0" w:space="0" w:color="auto"/>
        <w:left w:val="none" w:sz="0" w:space="0" w:color="auto"/>
        <w:bottom w:val="none" w:sz="0" w:space="0" w:color="auto"/>
        <w:right w:val="none" w:sz="0" w:space="0" w:color="auto"/>
      </w:divBdr>
      <w:divsChild>
        <w:div w:id="1346519592">
          <w:marLeft w:val="0"/>
          <w:marRight w:val="0"/>
          <w:marTop w:val="0"/>
          <w:marBottom w:val="0"/>
          <w:divBdr>
            <w:top w:val="none" w:sz="0" w:space="0" w:color="auto"/>
            <w:left w:val="none" w:sz="0" w:space="0" w:color="auto"/>
            <w:bottom w:val="none" w:sz="0" w:space="0" w:color="auto"/>
            <w:right w:val="none" w:sz="0" w:space="0" w:color="auto"/>
          </w:divBdr>
          <w:divsChild>
            <w:div w:id="667634989">
              <w:marLeft w:val="0"/>
              <w:marRight w:val="0"/>
              <w:marTop w:val="0"/>
              <w:marBottom w:val="0"/>
              <w:divBdr>
                <w:top w:val="none" w:sz="0" w:space="0" w:color="auto"/>
                <w:left w:val="none" w:sz="0" w:space="0" w:color="auto"/>
                <w:bottom w:val="none" w:sz="0" w:space="0" w:color="auto"/>
                <w:right w:val="none" w:sz="0" w:space="0" w:color="auto"/>
              </w:divBdr>
              <w:divsChild>
                <w:div w:id="1874733970">
                  <w:marLeft w:val="0"/>
                  <w:marRight w:val="0"/>
                  <w:marTop w:val="0"/>
                  <w:marBottom w:val="0"/>
                  <w:divBdr>
                    <w:top w:val="none" w:sz="0" w:space="0" w:color="auto"/>
                    <w:left w:val="none" w:sz="0" w:space="0" w:color="auto"/>
                    <w:bottom w:val="none" w:sz="0" w:space="0" w:color="auto"/>
                    <w:right w:val="none" w:sz="0" w:space="0" w:color="auto"/>
                  </w:divBdr>
                  <w:divsChild>
                    <w:div w:id="9535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836128">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3505425">
      <w:bodyDiv w:val="1"/>
      <w:marLeft w:val="0"/>
      <w:marRight w:val="0"/>
      <w:marTop w:val="0"/>
      <w:marBottom w:val="0"/>
      <w:divBdr>
        <w:top w:val="none" w:sz="0" w:space="0" w:color="auto"/>
        <w:left w:val="none" w:sz="0" w:space="0" w:color="auto"/>
        <w:bottom w:val="none" w:sz="0" w:space="0" w:color="auto"/>
        <w:right w:val="none" w:sz="0" w:space="0" w:color="auto"/>
      </w:divBdr>
      <w:divsChild>
        <w:div w:id="2123259788">
          <w:marLeft w:val="0"/>
          <w:marRight w:val="0"/>
          <w:marTop w:val="0"/>
          <w:marBottom w:val="0"/>
          <w:divBdr>
            <w:top w:val="none" w:sz="0" w:space="0" w:color="auto"/>
            <w:left w:val="none" w:sz="0" w:space="0" w:color="auto"/>
            <w:bottom w:val="none" w:sz="0" w:space="0" w:color="auto"/>
            <w:right w:val="none" w:sz="0" w:space="0" w:color="auto"/>
          </w:divBdr>
          <w:divsChild>
            <w:div w:id="1330252107">
              <w:marLeft w:val="0"/>
              <w:marRight w:val="0"/>
              <w:marTop w:val="0"/>
              <w:marBottom w:val="0"/>
              <w:divBdr>
                <w:top w:val="none" w:sz="0" w:space="0" w:color="auto"/>
                <w:left w:val="none" w:sz="0" w:space="0" w:color="auto"/>
                <w:bottom w:val="none" w:sz="0" w:space="0" w:color="auto"/>
                <w:right w:val="none" w:sz="0" w:space="0" w:color="auto"/>
              </w:divBdr>
              <w:divsChild>
                <w:div w:id="382146373">
                  <w:marLeft w:val="0"/>
                  <w:marRight w:val="0"/>
                  <w:marTop w:val="0"/>
                  <w:marBottom w:val="0"/>
                  <w:divBdr>
                    <w:top w:val="none" w:sz="0" w:space="0" w:color="auto"/>
                    <w:left w:val="none" w:sz="0" w:space="0" w:color="auto"/>
                    <w:bottom w:val="none" w:sz="0" w:space="0" w:color="auto"/>
                    <w:right w:val="none" w:sz="0" w:space="0" w:color="auto"/>
                  </w:divBdr>
                  <w:divsChild>
                    <w:div w:id="6215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65206297">
      <w:bodyDiv w:val="1"/>
      <w:marLeft w:val="0"/>
      <w:marRight w:val="0"/>
      <w:marTop w:val="0"/>
      <w:marBottom w:val="0"/>
      <w:divBdr>
        <w:top w:val="none" w:sz="0" w:space="0" w:color="auto"/>
        <w:left w:val="none" w:sz="0" w:space="0" w:color="auto"/>
        <w:bottom w:val="none" w:sz="0" w:space="0" w:color="auto"/>
        <w:right w:val="none" w:sz="0" w:space="0" w:color="auto"/>
      </w:divBdr>
      <w:divsChild>
        <w:div w:id="2114549586">
          <w:marLeft w:val="0"/>
          <w:marRight w:val="0"/>
          <w:marTop w:val="0"/>
          <w:marBottom w:val="0"/>
          <w:divBdr>
            <w:top w:val="none" w:sz="0" w:space="0" w:color="auto"/>
            <w:left w:val="none" w:sz="0" w:space="0" w:color="auto"/>
            <w:bottom w:val="none" w:sz="0" w:space="0" w:color="auto"/>
            <w:right w:val="none" w:sz="0" w:space="0" w:color="auto"/>
          </w:divBdr>
          <w:divsChild>
            <w:div w:id="687947737">
              <w:marLeft w:val="0"/>
              <w:marRight w:val="0"/>
              <w:marTop w:val="0"/>
              <w:marBottom w:val="0"/>
              <w:divBdr>
                <w:top w:val="none" w:sz="0" w:space="0" w:color="auto"/>
                <w:left w:val="none" w:sz="0" w:space="0" w:color="auto"/>
                <w:bottom w:val="none" w:sz="0" w:space="0" w:color="auto"/>
                <w:right w:val="none" w:sz="0" w:space="0" w:color="auto"/>
              </w:divBdr>
              <w:divsChild>
                <w:div w:id="1373111040">
                  <w:marLeft w:val="0"/>
                  <w:marRight w:val="0"/>
                  <w:marTop w:val="0"/>
                  <w:marBottom w:val="0"/>
                  <w:divBdr>
                    <w:top w:val="none" w:sz="0" w:space="0" w:color="auto"/>
                    <w:left w:val="none" w:sz="0" w:space="0" w:color="auto"/>
                    <w:bottom w:val="none" w:sz="0" w:space="0" w:color="auto"/>
                    <w:right w:val="none" w:sz="0" w:space="0" w:color="auto"/>
                  </w:divBdr>
                  <w:divsChild>
                    <w:div w:id="11369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729691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3576841">
      <w:bodyDiv w:val="1"/>
      <w:marLeft w:val="0"/>
      <w:marRight w:val="0"/>
      <w:marTop w:val="0"/>
      <w:marBottom w:val="0"/>
      <w:divBdr>
        <w:top w:val="none" w:sz="0" w:space="0" w:color="auto"/>
        <w:left w:val="none" w:sz="0" w:space="0" w:color="auto"/>
        <w:bottom w:val="none" w:sz="0" w:space="0" w:color="auto"/>
        <w:right w:val="none" w:sz="0" w:space="0" w:color="auto"/>
      </w:divBdr>
    </w:div>
    <w:div w:id="697245705">
      <w:bodyDiv w:val="1"/>
      <w:marLeft w:val="0"/>
      <w:marRight w:val="0"/>
      <w:marTop w:val="0"/>
      <w:marBottom w:val="0"/>
      <w:divBdr>
        <w:top w:val="none" w:sz="0" w:space="0" w:color="auto"/>
        <w:left w:val="none" w:sz="0" w:space="0" w:color="auto"/>
        <w:bottom w:val="none" w:sz="0" w:space="0" w:color="auto"/>
        <w:right w:val="none" w:sz="0" w:space="0" w:color="auto"/>
      </w:divBdr>
      <w:divsChild>
        <w:div w:id="1769424095">
          <w:marLeft w:val="0"/>
          <w:marRight w:val="0"/>
          <w:marTop w:val="0"/>
          <w:marBottom w:val="0"/>
          <w:divBdr>
            <w:top w:val="none" w:sz="0" w:space="0" w:color="auto"/>
            <w:left w:val="none" w:sz="0" w:space="0" w:color="auto"/>
            <w:bottom w:val="none" w:sz="0" w:space="0" w:color="auto"/>
            <w:right w:val="none" w:sz="0" w:space="0" w:color="auto"/>
          </w:divBdr>
          <w:divsChild>
            <w:div w:id="170802650">
              <w:marLeft w:val="0"/>
              <w:marRight w:val="0"/>
              <w:marTop w:val="0"/>
              <w:marBottom w:val="0"/>
              <w:divBdr>
                <w:top w:val="none" w:sz="0" w:space="0" w:color="auto"/>
                <w:left w:val="none" w:sz="0" w:space="0" w:color="auto"/>
                <w:bottom w:val="none" w:sz="0" w:space="0" w:color="auto"/>
                <w:right w:val="none" w:sz="0" w:space="0" w:color="auto"/>
              </w:divBdr>
              <w:divsChild>
                <w:div w:id="1170559946">
                  <w:marLeft w:val="0"/>
                  <w:marRight w:val="0"/>
                  <w:marTop w:val="0"/>
                  <w:marBottom w:val="0"/>
                  <w:divBdr>
                    <w:top w:val="none" w:sz="0" w:space="0" w:color="auto"/>
                    <w:left w:val="none" w:sz="0" w:space="0" w:color="auto"/>
                    <w:bottom w:val="none" w:sz="0" w:space="0" w:color="auto"/>
                    <w:right w:val="none" w:sz="0" w:space="0" w:color="auto"/>
                  </w:divBdr>
                  <w:divsChild>
                    <w:div w:id="7582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0738860">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56710833">
      <w:bodyDiv w:val="1"/>
      <w:marLeft w:val="0"/>
      <w:marRight w:val="0"/>
      <w:marTop w:val="0"/>
      <w:marBottom w:val="0"/>
      <w:divBdr>
        <w:top w:val="none" w:sz="0" w:space="0" w:color="auto"/>
        <w:left w:val="none" w:sz="0" w:space="0" w:color="auto"/>
        <w:bottom w:val="none" w:sz="0" w:space="0" w:color="auto"/>
        <w:right w:val="none" w:sz="0" w:space="0" w:color="auto"/>
      </w:divBdr>
      <w:divsChild>
        <w:div w:id="150485898">
          <w:marLeft w:val="0"/>
          <w:marRight w:val="0"/>
          <w:marTop w:val="0"/>
          <w:marBottom w:val="0"/>
          <w:divBdr>
            <w:top w:val="none" w:sz="0" w:space="0" w:color="auto"/>
            <w:left w:val="none" w:sz="0" w:space="0" w:color="auto"/>
            <w:bottom w:val="none" w:sz="0" w:space="0" w:color="auto"/>
            <w:right w:val="none" w:sz="0" w:space="0" w:color="auto"/>
          </w:divBdr>
          <w:divsChild>
            <w:div w:id="2111268708">
              <w:marLeft w:val="0"/>
              <w:marRight w:val="0"/>
              <w:marTop w:val="0"/>
              <w:marBottom w:val="0"/>
              <w:divBdr>
                <w:top w:val="none" w:sz="0" w:space="0" w:color="auto"/>
                <w:left w:val="none" w:sz="0" w:space="0" w:color="auto"/>
                <w:bottom w:val="none" w:sz="0" w:space="0" w:color="auto"/>
                <w:right w:val="none" w:sz="0" w:space="0" w:color="auto"/>
              </w:divBdr>
              <w:divsChild>
                <w:div w:id="999308746">
                  <w:marLeft w:val="0"/>
                  <w:marRight w:val="0"/>
                  <w:marTop w:val="0"/>
                  <w:marBottom w:val="0"/>
                  <w:divBdr>
                    <w:top w:val="none" w:sz="0" w:space="0" w:color="auto"/>
                    <w:left w:val="none" w:sz="0" w:space="0" w:color="auto"/>
                    <w:bottom w:val="none" w:sz="0" w:space="0" w:color="auto"/>
                    <w:right w:val="none" w:sz="0" w:space="0" w:color="auto"/>
                  </w:divBdr>
                  <w:divsChild>
                    <w:div w:id="19604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487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1826941">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841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788740515">
      <w:bodyDiv w:val="1"/>
      <w:marLeft w:val="0"/>
      <w:marRight w:val="0"/>
      <w:marTop w:val="0"/>
      <w:marBottom w:val="0"/>
      <w:divBdr>
        <w:top w:val="none" w:sz="0" w:space="0" w:color="auto"/>
        <w:left w:val="none" w:sz="0" w:space="0" w:color="auto"/>
        <w:bottom w:val="none" w:sz="0" w:space="0" w:color="auto"/>
        <w:right w:val="none" w:sz="0" w:space="0" w:color="auto"/>
      </w:divBdr>
      <w:divsChild>
        <w:div w:id="1869294006">
          <w:marLeft w:val="0"/>
          <w:marRight w:val="0"/>
          <w:marTop w:val="0"/>
          <w:marBottom w:val="0"/>
          <w:divBdr>
            <w:top w:val="none" w:sz="0" w:space="0" w:color="auto"/>
            <w:left w:val="none" w:sz="0" w:space="0" w:color="auto"/>
            <w:bottom w:val="none" w:sz="0" w:space="0" w:color="auto"/>
            <w:right w:val="none" w:sz="0" w:space="0" w:color="auto"/>
          </w:divBdr>
          <w:divsChild>
            <w:div w:id="1187332083">
              <w:marLeft w:val="0"/>
              <w:marRight w:val="0"/>
              <w:marTop w:val="0"/>
              <w:marBottom w:val="0"/>
              <w:divBdr>
                <w:top w:val="none" w:sz="0" w:space="0" w:color="auto"/>
                <w:left w:val="none" w:sz="0" w:space="0" w:color="auto"/>
                <w:bottom w:val="none" w:sz="0" w:space="0" w:color="auto"/>
                <w:right w:val="none" w:sz="0" w:space="0" w:color="auto"/>
              </w:divBdr>
              <w:divsChild>
                <w:div w:id="299383677">
                  <w:marLeft w:val="0"/>
                  <w:marRight w:val="0"/>
                  <w:marTop w:val="0"/>
                  <w:marBottom w:val="0"/>
                  <w:divBdr>
                    <w:top w:val="none" w:sz="0" w:space="0" w:color="auto"/>
                    <w:left w:val="none" w:sz="0" w:space="0" w:color="auto"/>
                    <w:bottom w:val="none" w:sz="0" w:space="0" w:color="auto"/>
                    <w:right w:val="none" w:sz="0" w:space="0" w:color="auto"/>
                  </w:divBdr>
                  <w:divsChild>
                    <w:div w:id="18108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6580">
      <w:bodyDiv w:val="1"/>
      <w:marLeft w:val="0"/>
      <w:marRight w:val="0"/>
      <w:marTop w:val="0"/>
      <w:marBottom w:val="0"/>
      <w:divBdr>
        <w:top w:val="none" w:sz="0" w:space="0" w:color="auto"/>
        <w:left w:val="none" w:sz="0" w:space="0" w:color="auto"/>
        <w:bottom w:val="none" w:sz="0" w:space="0" w:color="auto"/>
        <w:right w:val="none" w:sz="0" w:space="0" w:color="auto"/>
      </w:divBdr>
      <w:divsChild>
        <w:div w:id="1459687319">
          <w:marLeft w:val="0"/>
          <w:marRight w:val="0"/>
          <w:marTop w:val="0"/>
          <w:marBottom w:val="0"/>
          <w:divBdr>
            <w:top w:val="none" w:sz="0" w:space="0" w:color="auto"/>
            <w:left w:val="none" w:sz="0" w:space="0" w:color="auto"/>
            <w:bottom w:val="none" w:sz="0" w:space="0" w:color="auto"/>
            <w:right w:val="none" w:sz="0" w:space="0" w:color="auto"/>
          </w:divBdr>
          <w:divsChild>
            <w:div w:id="946935078">
              <w:marLeft w:val="0"/>
              <w:marRight w:val="0"/>
              <w:marTop w:val="0"/>
              <w:marBottom w:val="0"/>
              <w:divBdr>
                <w:top w:val="none" w:sz="0" w:space="0" w:color="auto"/>
                <w:left w:val="none" w:sz="0" w:space="0" w:color="auto"/>
                <w:bottom w:val="none" w:sz="0" w:space="0" w:color="auto"/>
                <w:right w:val="none" w:sz="0" w:space="0" w:color="auto"/>
              </w:divBdr>
              <w:divsChild>
                <w:div w:id="794910134">
                  <w:marLeft w:val="0"/>
                  <w:marRight w:val="0"/>
                  <w:marTop w:val="0"/>
                  <w:marBottom w:val="0"/>
                  <w:divBdr>
                    <w:top w:val="none" w:sz="0" w:space="0" w:color="auto"/>
                    <w:left w:val="none" w:sz="0" w:space="0" w:color="auto"/>
                    <w:bottom w:val="none" w:sz="0" w:space="0" w:color="auto"/>
                    <w:right w:val="none" w:sz="0" w:space="0" w:color="auto"/>
                  </w:divBdr>
                  <w:divsChild>
                    <w:div w:id="7662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3229952">
      <w:bodyDiv w:val="1"/>
      <w:marLeft w:val="0"/>
      <w:marRight w:val="0"/>
      <w:marTop w:val="0"/>
      <w:marBottom w:val="0"/>
      <w:divBdr>
        <w:top w:val="none" w:sz="0" w:space="0" w:color="auto"/>
        <w:left w:val="none" w:sz="0" w:space="0" w:color="auto"/>
        <w:bottom w:val="none" w:sz="0" w:space="0" w:color="auto"/>
        <w:right w:val="none" w:sz="0" w:space="0" w:color="auto"/>
      </w:divBdr>
      <w:divsChild>
        <w:div w:id="1443501259">
          <w:marLeft w:val="0"/>
          <w:marRight w:val="0"/>
          <w:marTop w:val="0"/>
          <w:marBottom w:val="0"/>
          <w:divBdr>
            <w:top w:val="none" w:sz="0" w:space="0" w:color="auto"/>
            <w:left w:val="none" w:sz="0" w:space="0" w:color="auto"/>
            <w:bottom w:val="none" w:sz="0" w:space="0" w:color="auto"/>
            <w:right w:val="none" w:sz="0" w:space="0" w:color="auto"/>
          </w:divBdr>
          <w:divsChild>
            <w:div w:id="1085765316">
              <w:marLeft w:val="0"/>
              <w:marRight w:val="0"/>
              <w:marTop w:val="0"/>
              <w:marBottom w:val="0"/>
              <w:divBdr>
                <w:top w:val="none" w:sz="0" w:space="0" w:color="auto"/>
                <w:left w:val="none" w:sz="0" w:space="0" w:color="auto"/>
                <w:bottom w:val="none" w:sz="0" w:space="0" w:color="auto"/>
                <w:right w:val="none" w:sz="0" w:space="0" w:color="auto"/>
              </w:divBdr>
              <w:divsChild>
                <w:div w:id="1547567950">
                  <w:marLeft w:val="0"/>
                  <w:marRight w:val="0"/>
                  <w:marTop w:val="0"/>
                  <w:marBottom w:val="0"/>
                  <w:divBdr>
                    <w:top w:val="none" w:sz="0" w:space="0" w:color="auto"/>
                    <w:left w:val="none" w:sz="0" w:space="0" w:color="auto"/>
                    <w:bottom w:val="none" w:sz="0" w:space="0" w:color="auto"/>
                    <w:right w:val="none" w:sz="0" w:space="0" w:color="auto"/>
                  </w:divBdr>
                  <w:divsChild>
                    <w:div w:id="1580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61496">
      <w:bodyDiv w:val="1"/>
      <w:marLeft w:val="0"/>
      <w:marRight w:val="0"/>
      <w:marTop w:val="0"/>
      <w:marBottom w:val="0"/>
      <w:divBdr>
        <w:top w:val="none" w:sz="0" w:space="0" w:color="auto"/>
        <w:left w:val="none" w:sz="0" w:space="0" w:color="auto"/>
        <w:bottom w:val="none" w:sz="0" w:space="0" w:color="auto"/>
        <w:right w:val="none" w:sz="0" w:space="0" w:color="auto"/>
      </w:divBdr>
      <w:divsChild>
        <w:div w:id="1474325956">
          <w:marLeft w:val="0"/>
          <w:marRight w:val="0"/>
          <w:marTop w:val="0"/>
          <w:marBottom w:val="0"/>
          <w:divBdr>
            <w:top w:val="none" w:sz="0" w:space="0" w:color="auto"/>
            <w:left w:val="none" w:sz="0" w:space="0" w:color="auto"/>
            <w:bottom w:val="none" w:sz="0" w:space="0" w:color="auto"/>
            <w:right w:val="none" w:sz="0" w:space="0" w:color="auto"/>
          </w:divBdr>
          <w:divsChild>
            <w:div w:id="1236206354">
              <w:marLeft w:val="0"/>
              <w:marRight w:val="0"/>
              <w:marTop w:val="0"/>
              <w:marBottom w:val="0"/>
              <w:divBdr>
                <w:top w:val="none" w:sz="0" w:space="0" w:color="auto"/>
                <w:left w:val="none" w:sz="0" w:space="0" w:color="auto"/>
                <w:bottom w:val="none" w:sz="0" w:space="0" w:color="auto"/>
                <w:right w:val="none" w:sz="0" w:space="0" w:color="auto"/>
              </w:divBdr>
              <w:divsChild>
                <w:div w:id="601183777">
                  <w:marLeft w:val="0"/>
                  <w:marRight w:val="0"/>
                  <w:marTop w:val="0"/>
                  <w:marBottom w:val="0"/>
                  <w:divBdr>
                    <w:top w:val="none" w:sz="0" w:space="0" w:color="auto"/>
                    <w:left w:val="none" w:sz="0" w:space="0" w:color="auto"/>
                    <w:bottom w:val="none" w:sz="0" w:space="0" w:color="auto"/>
                    <w:right w:val="none" w:sz="0" w:space="0" w:color="auto"/>
                  </w:divBdr>
                  <w:divsChild>
                    <w:div w:id="5526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33644293">
      <w:bodyDiv w:val="1"/>
      <w:marLeft w:val="0"/>
      <w:marRight w:val="0"/>
      <w:marTop w:val="0"/>
      <w:marBottom w:val="0"/>
      <w:divBdr>
        <w:top w:val="none" w:sz="0" w:space="0" w:color="auto"/>
        <w:left w:val="none" w:sz="0" w:space="0" w:color="auto"/>
        <w:bottom w:val="none" w:sz="0" w:space="0" w:color="auto"/>
        <w:right w:val="none" w:sz="0" w:space="0" w:color="auto"/>
      </w:divBdr>
      <w:divsChild>
        <w:div w:id="129055125">
          <w:marLeft w:val="0"/>
          <w:marRight w:val="0"/>
          <w:marTop w:val="0"/>
          <w:marBottom w:val="0"/>
          <w:divBdr>
            <w:top w:val="none" w:sz="0" w:space="0" w:color="auto"/>
            <w:left w:val="none" w:sz="0" w:space="0" w:color="auto"/>
            <w:bottom w:val="none" w:sz="0" w:space="0" w:color="auto"/>
            <w:right w:val="none" w:sz="0" w:space="0" w:color="auto"/>
          </w:divBdr>
          <w:divsChild>
            <w:div w:id="467206468">
              <w:marLeft w:val="0"/>
              <w:marRight w:val="0"/>
              <w:marTop w:val="0"/>
              <w:marBottom w:val="0"/>
              <w:divBdr>
                <w:top w:val="none" w:sz="0" w:space="0" w:color="auto"/>
                <w:left w:val="none" w:sz="0" w:space="0" w:color="auto"/>
                <w:bottom w:val="none" w:sz="0" w:space="0" w:color="auto"/>
                <w:right w:val="none" w:sz="0" w:space="0" w:color="auto"/>
              </w:divBdr>
              <w:divsChild>
                <w:div w:id="2140952706">
                  <w:marLeft w:val="0"/>
                  <w:marRight w:val="0"/>
                  <w:marTop w:val="0"/>
                  <w:marBottom w:val="0"/>
                  <w:divBdr>
                    <w:top w:val="none" w:sz="0" w:space="0" w:color="auto"/>
                    <w:left w:val="none" w:sz="0" w:space="0" w:color="auto"/>
                    <w:bottom w:val="none" w:sz="0" w:space="0" w:color="auto"/>
                    <w:right w:val="none" w:sz="0" w:space="0" w:color="auto"/>
                  </w:divBdr>
                </w:div>
              </w:divsChild>
            </w:div>
            <w:div w:id="1071611586">
              <w:marLeft w:val="0"/>
              <w:marRight w:val="0"/>
              <w:marTop w:val="0"/>
              <w:marBottom w:val="0"/>
              <w:divBdr>
                <w:top w:val="none" w:sz="0" w:space="0" w:color="auto"/>
                <w:left w:val="none" w:sz="0" w:space="0" w:color="auto"/>
                <w:bottom w:val="none" w:sz="0" w:space="0" w:color="auto"/>
                <w:right w:val="none" w:sz="0" w:space="0" w:color="auto"/>
              </w:divBdr>
              <w:divsChild>
                <w:div w:id="4766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2117">
      <w:bodyDiv w:val="1"/>
      <w:marLeft w:val="0"/>
      <w:marRight w:val="0"/>
      <w:marTop w:val="0"/>
      <w:marBottom w:val="0"/>
      <w:divBdr>
        <w:top w:val="none" w:sz="0" w:space="0" w:color="auto"/>
        <w:left w:val="none" w:sz="0" w:space="0" w:color="auto"/>
        <w:bottom w:val="none" w:sz="0" w:space="0" w:color="auto"/>
        <w:right w:val="none" w:sz="0" w:space="0" w:color="auto"/>
      </w:divBdr>
      <w:divsChild>
        <w:div w:id="1888372479">
          <w:marLeft w:val="0"/>
          <w:marRight w:val="0"/>
          <w:marTop w:val="0"/>
          <w:marBottom w:val="0"/>
          <w:divBdr>
            <w:top w:val="none" w:sz="0" w:space="0" w:color="auto"/>
            <w:left w:val="none" w:sz="0" w:space="0" w:color="auto"/>
            <w:bottom w:val="none" w:sz="0" w:space="0" w:color="auto"/>
            <w:right w:val="none" w:sz="0" w:space="0" w:color="auto"/>
          </w:divBdr>
          <w:divsChild>
            <w:div w:id="1352997195">
              <w:marLeft w:val="0"/>
              <w:marRight w:val="0"/>
              <w:marTop w:val="0"/>
              <w:marBottom w:val="0"/>
              <w:divBdr>
                <w:top w:val="none" w:sz="0" w:space="0" w:color="auto"/>
                <w:left w:val="none" w:sz="0" w:space="0" w:color="auto"/>
                <w:bottom w:val="none" w:sz="0" w:space="0" w:color="auto"/>
                <w:right w:val="none" w:sz="0" w:space="0" w:color="auto"/>
              </w:divBdr>
              <w:divsChild>
                <w:div w:id="1286958897">
                  <w:marLeft w:val="0"/>
                  <w:marRight w:val="0"/>
                  <w:marTop w:val="0"/>
                  <w:marBottom w:val="0"/>
                  <w:divBdr>
                    <w:top w:val="none" w:sz="0" w:space="0" w:color="auto"/>
                    <w:left w:val="none" w:sz="0" w:space="0" w:color="auto"/>
                    <w:bottom w:val="none" w:sz="0" w:space="0" w:color="auto"/>
                    <w:right w:val="none" w:sz="0" w:space="0" w:color="auto"/>
                  </w:divBdr>
                  <w:divsChild>
                    <w:div w:id="14181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3268">
      <w:bodyDiv w:val="1"/>
      <w:marLeft w:val="0"/>
      <w:marRight w:val="0"/>
      <w:marTop w:val="0"/>
      <w:marBottom w:val="0"/>
      <w:divBdr>
        <w:top w:val="none" w:sz="0" w:space="0" w:color="auto"/>
        <w:left w:val="none" w:sz="0" w:space="0" w:color="auto"/>
        <w:bottom w:val="none" w:sz="0" w:space="0" w:color="auto"/>
        <w:right w:val="none" w:sz="0" w:space="0" w:color="auto"/>
      </w:divBdr>
    </w:div>
    <w:div w:id="848449190">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1817681">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72033720">
      <w:bodyDiv w:val="1"/>
      <w:marLeft w:val="0"/>
      <w:marRight w:val="0"/>
      <w:marTop w:val="0"/>
      <w:marBottom w:val="0"/>
      <w:divBdr>
        <w:top w:val="none" w:sz="0" w:space="0" w:color="auto"/>
        <w:left w:val="none" w:sz="0" w:space="0" w:color="auto"/>
        <w:bottom w:val="none" w:sz="0" w:space="0" w:color="auto"/>
        <w:right w:val="none" w:sz="0" w:space="0" w:color="auto"/>
      </w:divBdr>
      <w:divsChild>
        <w:div w:id="247084307">
          <w:marLeft w:val="0"/>
          <w:marRight w:val="0"/>
          <w:marTop w:val="0"/>
          <w:marBottom w:val="0"/>
          <w:divBdr>
            <w:top w:val="none" w:sz="0" w:space="0" w:color="auto"/>
            <w:left w:val="none" w:sz="0" w:space="0" w:color="auto"/>
            <w:bottom w:val="none" w:sz="0" w:space="0" w:color="auto"/>
            <w:right w:val="none" w:sz="0" w:space="0" w:color="auto"/>
          </w:divBdr>
          <w:divsChild>
            <w:div w:id="1086997689">
              <w:marLeft w:val="0"/>
              <w:marRight w:val="0"/>
              <w:marTop w:val="0"/>
              <w:marBottom w:val="0"/>
              <w:divBdr>
                <w:top w:val="none" w:sz="0" w:space="0" w:color="auto"/>
                <w:left w:val="none" w:sz="0" w:space="0" w:color="auto"/>
                <w:bottom w:val="none" w:sz="0" w:space="0" w:color="auto"/>
                <w:right w:val="none" w:sz="0" w:space="0" w:color="auto"/>
              </w:divBdr>
              <w:divsChild>
                <w:div w:id="99377097">
                  <w:marLeft w:val="0"/>
                  <w:marRight w:val="0"/>
                  <w:marTop w:val="0"/>
                  <w:marBottom w:val="0"/>
                  <w:divBdr>
                    <w:top w:val="none" w:sz="0" w:space="0" w:color="auto"/>
                    <w:left w:val="none" w:sz="0" w:space="0" w:color="auto"/>
                    <w:bottom w:val="none" w:sz="0" w:space="0" w:color="auto"/>
                    <w:right w:val="none" w:sz="0" w:space="0" w:color="auto"/>
                  </w:divBdr>
                  <w:divsChild>
                    <w:div w:id="13501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61954">
      <w:bodyDiv w:val="1"/>
      <w:marLeft w:val="0"/>
      <w:marRight w:val="0"/>
      <w:marTop w:val="0"/>
      <w:marBottom w:val="0"/>
      <w:divBdr>
        <w:top w:val="none" w:sz="0" w:space="0" w:color="auto"/>
        <w:left w:val="none" w:sz="0" w:space="0" w:color="auto"/>
        <w:bottom w:val="none" w:sz="0" w:space="0" w:color="auto"/>
        <w:right w:val="none" w:sz="0" w:space="0" w:color="auto"/>
      </w:divBdr>
      <w:divsChild>
        <w:div w:id="1181893114">
          <w:marLeft w:val="0"/>
          <w:marRight w:val="0"/>
          <w:marTop w:val="0"/>
          <w:marBottom w:val="0"/>
          <w:divBdr>
            <w:top w:val="none" w:sz="0" w:space="0" w:color="auto"/>
            <w:left w:val="none" w:sz="0" w:space="0" w:color="auto"/>
            <w:bottom w:val="none" w:sz="0" w:space="0" w:color="auto"/>
            <w:right w:val="none" w:sz="0" w:space="0" w:color="auto"/>
          </w:divBdr>
          <w:divsChild>
            <w:div w:id="1798521729">
              <w:marLeft w:val="0"/>
              <w:marRight w:val="0"/>
              <w:marTop w:val="0"/>
              <w:marBottom w:val="0"/>
              <w:divBdr>
                <w:top w:val="none" w:sz="0" w:space="0" w:color="auto"/>
                <w:left w:val="none" w:sz="0" w:space="0" w:color="auto"/>
                <w:bottom w:val="none" w:sz="0" w:space="0" w:color="auto"/>
                <w:right w:val="none" w:sz="0" w:space="0" w:color="auto"/>
              </w:divBdr>
              <w:divsChild>
                <w:div w:id="1624849605">
                  <w:marLeft w:val="0"/>
                  <w:marRight w:val="0"/>
                  <w:marTop w:val="0"/>
                  <w:marBottom w:val="0"/>
                  <w:divBdr>
                    <w:top w:val="none" w:sz="0" w:space="0" w:color="auto"/>
                    <w:left w:val="none" w:sz="0" w:space="0" w:color="auto"/>
                    <w:bottom w:val="none" w:sz="0" w:space="0" w:color="auto"/>
                    <w:right w:val="none" w:sz="0" w:space="0" w:color="auto"/>
                  </w:divBdr>
                  <w:divsChild>
                    <w:div w:id="5134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05531469">
      <w:bodyDiv w:val="1"/>
      <w:marLeft w:val="0"/>
      <w:marRight w:val="0"/>
      <w:marTop w:val="0"/>
      <w:marBottom w:val="0"/>
      <w:divBdr>
        <w:top w:val="none" w:sz="0" w:space="0" w:color="auto"/>
        <w:left w:val="none" w:sz="0" w:space="0" w:color="auto"/>
        <w:bottom w:val="none" w:sz="0" w:space="0" w:color="auto"/>
        <w:right w:val="none" w:sz="0" w:space="0" w:color="auto"/>
      </w:divBdr>
      <w:divsChild>
        <w:div w:id="672757826">
          <w:marLeft w:val="0"/>
          <w:marRight w:val="0"/>
          <w:marTop w:val="0"/>
          <w:marBottom w:val="0"/>
          <w:divBdr>
            <w:top w:val="none" w:sz="0" w:space="0" w:color="auto"/>
            <w:left w:val="none" w:sz="0" w:space="0" w:color="auto"/>
            <w:bottom w:val="none" w:sz="0" w:space="0" w:color="auto"/>
            <w:right w:val="none" w:sz="0" w:space="0" w:color="auto"/>
          </w:divBdr>
          <w:divsChild>
            <w:div w:id="29233232">
              <w:marLeft w:val="0"/>
              <w:marRight w:val="0"/>
              <w:marTop w:val="0"/>
              <w:marBottom w:val="0"/>
              <w:divBdr>
                <w:top w:val="none" w:sz="0" w:space="0" w:color="auto"/>
                <w:left w:val="none" w:sz="0" w:space="0" w:color="auto"/>
                <w:bottom w:val="none" w:sz="0" w:space="0" w:color="auto"/>
                <w:right w:val="none" w:sz="0" w:space="0" w:color="auto"/>
              </w:divBdr>
              <w:divsChild>
                <w:div w:id="407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44457086">
      <w:bodyDiv w:val="1"/>
      <w:marLeft w:val="0"/>
      <w:marRight w:val="0"/>
      <w:marTop w:val="0"/>
      <w:marBottom w:val="0"/>
      <w:divBdr>
        <w:top w:val="none" w:sz="0" w:space="0" w:color="auto"/>
        <w:left w:val="none" w:sz="0" w:space="0" w:color="auto"/>
        <w:bottom w:val="none" w:sz="0" w:space="0" w:color="auto"/>
        <w:right w:val="none" w:sz="0" w:space="0" w:color="auto"/>
      </w:divBdr>
      <w:divsChild>
        <w:div w:id="398019681">
          <w:marLeft w:val="0"/>
          <w:marRight w:val="0"/>
          <w:marTop w:val="0"/>
          <w:marBottom w:val="0"/>
          <w:divBdr>
            <w:top w:val="none" w:sz="0" w:space="0" w:color="auto"/>
            <w:left w:val="none" w:sz="0" w:space="0" w:color="auto"/>
            <w:bottom w:val="none" w:sz="0" w:space="0" w:color="auto"/>
            <w:right w:val="none" w:sz="0" w:space="0" w:color="auto"/>
          </w:divBdr>
          <w:divsChild>
            <w:div w:id="70078874">
              <w:marLeft w:val="0"/>
              <w:marRight w:val="0"/>
              <w:marTop w:val="0"/>
              <w:marBottom w:val="0"/>
              <w:divBdr>
                <w:top w:val="none" w:sz="0" w:space="0" w:color="auto"/>
                <w:left w:val="none" w:sz="0" w:space="0" w:color="auto"/>
                <w:bottom w:val="none" w:sz="0" w:space="0" w:color="auto"/>
                <w:right w:val="none" w:sz="0" w:space="0" w:color="auto"/>
              </w:divBdr>
              <w:divsChild>
                <w:div w:id="1832912977">
                  <w:marLeft w:val="0"/>
                  <w:marRight w:val="0"/>
                  <w:marTop w:val="0"/>
                  <w:marBottom w:val="0"/>
                  <w:divBdr>
                    <w:top w:val="none" w:sz="0" w:space="0" w:color="auto"/>
                    <w:left w:val="none" w:sz="0" w:space="0" w:color="auto"/>
                    <w:bottom w:val="none" w:sz="0" w:space="0" w:color="auto"/>
                    <w:right w:val="none" w:sz="0" w:space="0" w:color="auto"/>
                  </w:divBdr>
                  <w:divsChild>
                    <w:div w:id="4131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3195">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1034327">
      <w:bodyDiv w:val="1"/>
      <w:marLeft w:val="0"/>
      <w:marRight w:val="0"/>
      <w:marTop w:val="0"/>
      <w:marBottom w:val="0"/>
      <w:divBdr>
        <w:top w:val="none" w:sz="0" w:space="0" w:color="auto"/>
        <w:left w:val="none" w:sz="0" w:space="0" w:color="auto"/>
        <w:bottom w:val="none" w:sz="0" w:space="0" w:color="auto"/>
        <w:right w:val="none" w:sz="0" w:space="0" w:color="auto"/>
      </w:divBdr>
      <w:divsChild>
        <w:div w:id="1400130223">
          <w:marLeft w:val="0"/>
          <w:marRight w:val="0"/>
          <w:marTop w:val="0"/>
          <w:marBottom w:val="0"/>
          <w:divBdr>
            <w:top w:val="none" w:sz="0" w:space="0" w:color="auto"/>
            <w:left w:val="none" w:sz="0" w:space="0" w:color="auto"/>
            <w:bottom w:val="none" w:sz="0" w:space="0" w:color="auto"/>
            <w:right w:val="none" w:sz="0" w:space="0" w:color="auto"/>
          </w:divBdr>
          <w:divsChild>
            <w:div w:id="398136967">
              <w:marLeft w:val="0"/>
              <w:marRight w:val="0"/>
              <w:marTop w:val="0"/>
              <w:marBottom w:val="0"/>
              <w:divBdr>
                <w:top w:val="none" w:sz="0" w:space="0" w:color="auto"/>
                <w:left w:val="none" w:sz="0" w:space="0" w:color="auto"/>
                <w:bottom w:val="none" w:sz="0" w:space="0" w:color="auto"/>
                <w:right w:val="none" w:sz="0" w:space="0" w:color="auto"/>
              </w:divBdr>
              <w:divsChild>
                <w:div w:id="10512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1381">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4428426">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5890563">
      <w:bodyDiv w:val="1"/>
      <w:marLeft w:val="0"/>
      <w:marRight w:val="0"/>
      <w:marTop w:val="0"/>
      <w:marBottom w:val="0"/>
      <w:divBdr>
        <w:top w:val="none" w:sz="0" w:space="0" w:color="auto"/>
        <w:left w:val="none" w:sz="0" w:space="0" w:color="auto"/>
        <w:bottom w:val="none" w:sz="0" w:space="0" w:color="auto"/>
        <w:right w:val="none" w:sz="0" w:space="0" w:color="auto"/>
      </w:divBdr>
      <w:divsChild>
        <w:div w:id="1520504037">
          <w:marLeft w:val="0"/>
          <w:marRight w:val="0"/>
          <w:marTop w:val="0"/>
          <w:marBottom w:val="0"/>
          <w:divBdr>
            <w:top w:val="none" w:sz="0" w:space="0" w:color="auto"/>
            <w:left w:val="none" w:sz="0" w:space="0" w:color="auto"/>
            <w:bottom w:val="none" w:sz="0" w:space="0" w:color="auto"/>
            <w:right w:val="none" w:sz="0" w:space="0" w:color="auto"/>
          </w:divBdr>
          <w:divsChild>
            <w:div w:id="2084990145">
              <w:marLeft w:val="0"/>
              <w:marRight w:val="0"/>
              <w:marTop w:val="0"/>
              <w:marBottom w:val="0"/>
              <w:divBdr>
                <w:top w:val="none" w:sz="0" w:space="0" w:color="auto"/>
                <w:left w:val="none" w:sz="0" w:space="0" w:color="auto"/>
                <w:bottom w:val="none" w:sz="0" w:space="0" w:color="auto"/>
                <w:right w:val="none" w:sz="0" w:space="0" w:color="auto"/>
              </w:divBdr>
              <w:divsChild>
                <w:div w:id="1399792309">
                  <w:marLeft w:val="0"/>
                  <w:marRight w:val="0"/>
                  <w:marTop w:val="0"/>
                  <w:marBottom w:val="0"/>
                  <w:divBdr>
                    <w:top w:val="none" w:sz="0" w:space="0" w:color="auto"/>
                    <w:left w:val="none" w:sz="0" w:space="0" w:color="auto"/>
                    <w:bottom w:val="none" w:sz="0" w:space="0" w:color="auto"/>
                    <w:right w:val="none" w:sz="0" w:space="0" w:color="auto"/>
                  </w:divBdr>
                  <w:divsChild>
                    <w:div w:id="4581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431638">
      <w:bodyDiv w:val="1"/>
      <w:marLeft w:val="0"/>
      <w:marRight w:val="0"/>
      <w:marTop w:val="0"/>
      <w:marBottom w:val="0"/>
      <w:divBdr>
        <w:top w:val="none" w:sz="0" w:space="0" w:color="auto"/>
        <w:left w:val="none" w:sz="0" w:space="0" w:color="auto"/>
        <w:bottom w:val="none" w:sz="0" w:space="0" w:color="auto"/>
        <w:right w:val="none" w:sz="0" w:space="0" w:color="auto"/>
      </w:divBdr>
      <w:divsChild>
        <w:div w:id="1761221956">
          <w:marLeft w:val="0"/>
          <w:marRight w:val="0"/>
          <w:marTop w:val="0"/>
          <w:marBottom w:val="0"/>
          <w:divBdr>
            <w:top w:val="none" w:sz="0" w:space="0" w:color="auto"/>
            <w:left w:val="none" w:sz="0" w:space="0" w:color="auto"/>
            <w:bottom w:val="none" w:sz="0" w:space="0" w:color="auto"/>
            <w:right w:val="none" w:sz="0" w:space="0" w:color="auto"/>
          </w:divBdr>
          <w:divsChild>
            <w:div w:id="211036833">
              <w:marLeft w:val="0"/>
              <w:marRight w:val="0"/>
              <w:marTop w:val="0"/>
              <w:marBottom w:val="0"/>
              <w:divBdr>
                <w:top w:val="none" w:sz="0" w:space="0" w:color="auto"/>
                <w:left w:val="none" w:sz="0" w:space="0" w:color="auto"/>
                <w:bottom w:val="none" w:sz="0" w:space="0" w:color="auto"/>
                <w:right w:val="none" w:sz="0" w:space="0" w:color="auto"/>
              </w:divBdr>
              <w:divsChild>
                <w:div w:id="1140805758">
                  <w:marLeft w:val="0"/>
                  <w:marRight w:val="0"/>
                  <w:marTop w:val="0"/>
                  <w:marBottom w:val="0"/>
                  <w:divBdr>
                    <w:top w:val="none" w:sz="0" w:space="0" w:color="auto"/>
                    <w:left w:val="none" w:sz="0" w:space="0" w:color="auto"/>
                    <w:bottom w:val="none" w:sz="0" w:space="0" w:color="auto"/>
                    <w:right w:val="none" w:sz="0" w:space="0" w:color="auto"/>
                  </w:divBdr>
                  <w:divsChild>
                    <w:div w:id="1221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6170">
      <w:bodyDiv w:val="1"/>
      <w:marLeft w:val="0"/>
      <w:marRight w:val="0"/>
      <w:marTop w:val="0"/>
      <w:marBottom w:val="0"/>
      <w:divBdr>
        <w:top w:val="none" w:sz="0" w:space="0" w:color="auto"/>
        <w:left w:val="none" w:sz="0" w:space="0" w:color="auto"/>
        <w:bottom w:val="none" w:sz="0" w:space="0" w:color="auto"/>
        <w:right w:val="none" w:sz="0" w:space="0" w:color="auto"/>
      </w:divBdr>
      <w:divsChild>
        <w:div w:id="514147631">
          <w:marLeft w:val="0"/>
          <w:marRight w:val="0"/>
          <w:marTop w:val="0"/>
          <w:marBottom w:val="0"/>
          <w:divBdr>
            <w:top w:val="none" w:sz="0" w:space="0" w:color="auto"/>
            <w:left w:val="none" w:sz="0" w:space="0" w:color="auto"/>
            <w:bottom w:val="none" w:sz="0" w:space="0" w:color="auto"/>
            <w:right w:val="none" w:sz="0" w:space="0" w:color="auto"/>
          </w:divBdr>
          <w:divsChild>
            <w:div w:id="542013165">
              <w:marLeft w:val="0"/>
              <w:marRight w:val="0"/>
              <w:marTop w:val="0"/>
              <w:marBottom w:val="0"/>
              <w:divBdr>
                <w:top w:val="none" w:sz="0" w:space="0" w:color="auto"/>
                <w:left w:val="none" w:sz="0" w:space="0" w:color="auto"/>
                <w:bottom w:val="none" w:sz="0" w:space="0" w:color="auto"/>
                <w:right w:val="none" w:sz="0" w:space="0" w:color="auto"/>
              </w:divBdr>
              <w:divsChild>
                <w:div w:id="2133160265">
                  <w:marLeft w:val="0"/>
                  <w:marRight w:val="0"/>
                  <w:marTop w:val="0"/>
                  <w:marBottom w:val="0"/>
                  <w:divBdr>
                    <w:top w:val="none" w:sz="0" w:space="0" w:color="auto"/>
                    <w:left w:val="none" w:sz="0" w:space="0" w:color="auto"/>
                    <w:bottom w:val="none" w:sz="0" w:space="0" w:color="auto"/>
                    <w:right w:val="none" w:sz="0" w:space="0" w:color="auto"/>
                  </w:divBdr>
                  <w:divsChild>
                    <w:div w:id="1052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05130381">
      <w:bodyDiv w:val="1"/>
      <w:marLeft w:val="0"/>
      <w:marRight w:val="0"/>
      <w:marTop w:val="0"/>
      <w:marBottom w:val="0"/>
      <w:divBdr>
        <w:top w:val="none" w:sz="0" w:space="0" w:color="auto"/>
        <w:left w:val="none" w:sz="0" w:space="0" w:color="auto"/>
        <w:bottom w:val="none" w:sz="0" w:space="0" w:color="auto"/>
        <w:right w:val="none" w:sz="0" w:space="0" w:color="auto"/>
      </w:divBdr>
      <w:divsChild>
        <w:div w:id="1648901302">
          <w:marLeft w:val="0"/>
          <w:marRight w:val="0"/>
          <w:marTop w:val="0"/>
          <w:marBottom w:val="0"/>
          <w:divBdr>
            <w:top w:val="none" w:sz="0" w:space="0" w:color="auto"/>
            <w:left w:val="none" w:sz="0" w:space="0" w:color="auto"/>
            <w:bottom w:val="none" w:sz="0" w:space="0" w:color="auto"/>
            <w:right w:val="none" w:sz="0" w:space="0" w:color="auto"/>
          </w:divBdr>
          <w:divsChild>
            <w:div w:id="613487907">
              <w:marLeft w:val="0"/>
              <w:marRight w:val="0"/>
              <w:marTop w:val="0"/>
              <w:marBottom w:val="0"/>
              <w:divBdr>
                <w:top w:val="none" w:sz="0" w:space="0" w:color="auto"/>
                <w:left w:val="none" w:sz="0" w:space="0" w:color="auto"/>
                <w:bottom w:val="none" w:sz="0" w:space="0" w:color="auto"/>
                <w:right w:val="none" w:sz="0" w:space="0" w:color="auto"/>
              </w:divBdr>
              <w:divsChild>
                <w:div w:id="975915838">
                  <w:marLeft w:val="0"/>
                  <w:marRight w:val="0"/>
                  <w:marTop w:val="0"/>
                  <w:marBottom w:val="0"/>
                  <w:divBdr>
                    <w:top w:val="none" w:sz="0" w:space="0" w:color="auto"/>
                    <w:left w:val="none" w:sz="0" w:space="0" w:color="auto"/>
                    <w:bottom w:val="none" w:sz="0" w:space="0" w:color="auto"/>
                    <w:right w:val="none" w:sz="0" w:space="0" w:color="auto"/>
                  </w:divBdr>
                  <w:divsChild>
                    <w:div w:id="19655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073750">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257527">
      <w:bodyDiv w:val="1"/>
      <w:marLeft w:val="0"/>
      <w:marRight w:val="0"/>
      <w:marTop w:val="0"/>
      <w:marBottom w:val="0"/>
      <w:divBdr>
        <w:top w:val="none" w:sz="0" w:space="0" w:color="auto"/>
        <w:left w:val="none" w:sz="0" w:space="0" w:color="auto"/>
        <w:bottom w:val="none" w:sz="0" w:space="0" w:color="auto"/>
        <w:right w:val="none" w:sz="0" w:space="0" w:color="auto"/>
      </w:divBdr>
      <w:divsChild>
        <w:div w:id="2077900923">
          <w:marLeft w:val="0"/>
          <w:marRight w:val="0"/>
          <w:marTop w:val="0"/>
          <w:marBottom w:val="0"/>
          <w:divBdr>
            <w:top w:val="none" w:sz="0" w:space="0" w:color="auto"/>
            <w:left w:val="none" w:sz="0" w:space="0" w:color="auto"/>
            <w:bottom w:val="none" w:sz="0" w:space="0" w:color="auto"/>
            <w:right w:val="none" w:sz="0" w:space="0" w:color="auto"/>
          </w:divBdr>
          <w:divsChild>
            <w:div w:id="2088648088">
              <w:marLeft w:val="0"/>
              <w:marRight w:val="0"/>
              <w:marTop w:val="0"/>
              <w:marBottom w:val="0"/>
              <w:divBdr>
                <w:top w:val="none" w:sz="0" w:space="0" w:color="auto"/>
                <w:left w:val="none" w:sz="0" w:space="0" w:color="auto"/>
                <w:bottom w:val="none" w:sz="0" w:space="0" w:color="auto"/>
                <w:right w:val="none" w:sz="0" w:space="0" w:color="auto"/>
              </w:divBdr>
              <w:divsChild>
                <w:div w:id="1216965282">
                  <w:marLeft w:val="0"/>
                  <w:marRight w:val="0"/>
                  <w:marTop w:val="0"/>
                  <w:marBottom w:val="0"/>
                  <w:divBdr>
                    <w:top w:val="none" w:sz="0" w:space="0" w:color="auto"/>
                    <w:left w:val="none" w:sz="0" w:space="0" w:color="auto"/>
                    <w:bottom w:val="none" w:sz="0" w:space="0" w:color="auto"/>
                    <w:right w:val="none" w:sz="0" w:space="0" w:color="auto"/>
                  </w:divBdr>
                  <w:divsChild>
                    <w:div w:id="11898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67342100">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89036446">
      <w:bodyDiv w:val="1"/>
      <w:marLeft w:val="0"/>
      <w:marRight w:val="0"/>
      <w:marTop w:val="0"/>
      <w:marBottom w:val="0"/>
      <w:divBdr>
        <w:top w:val="none" w:sz="0" w:space="0" w:color="auto"/>
        <w:left w:val="none" w:sz="0" w:space="0" w:color="auto"/>
        <w:bottom w:val="none" w:sz="0" w:space="0" w:color="auto"/>
        <w:right w:val="none" w:sz="0" w:space="0" w:color="auto"/>
      </w:divBdr>
      <w:divsChild>
        <w:div w:id="469591436">
          <w:marLeft w:val="0"/>
          <w:marRight w:val="0"/>
          <w:marTop w:val="0"/>
          <w:marBottom w:val="0"/>
          <w:divBdr>
            <w:top w:val="none" w:sz="0" w:space="0" w:color="auto"/>
            <w:left w:val="none" w:sz="0" w:space="0" w:color="auto"/>
            <w:bottom w:val="none" w:sz="0" w:space="0" w:color="auto"/>
            <w:right w:val="none" w:sz="0" w:space="0" w:color="auto"/>
          </w:divBdr>
          <w:divsChild>
            <w:div w:id="1830251605">
              <w:marLeft w:val="0"/>
              <w:marRight w:val="0"/>
              <w:marTop w:val="0"/>
              <w:marBottom w:val="0"/>
              <w:divBdr>
                <w:top w:val="none" w:sz="0" w:space="0" w:color="auto"/>
                <w:left w:val="none" w:sz="0" w:space="0" w:color="auto"/>
                <w:bottom w:val="none" w:sz="0" w:space="0" w:color="auto"/>
                <w:right w:val="none" w:sz="0" w:space="0" w:color="auto"/>
              </w:divBdr>
              <w:divsChild>
                <w:div w:id="14261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4167">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7">
          <w:marLeft w:val="0"/>
          <w:marRight w:val="0"/>
          <w:marTop w:val="0"/>
          <w:marBottom w:val="0"/>
          <w:divBdr>
            <w:top w:val="none" w:sz="0" w:space="0" w:color="auto"/>
            <w:left w:val="none" w:sz="0" w:space="0" w:color="auto"/>
            <w:bottom w:val="none" w:sz="0" w:space="0" w:color="auto"/>
            <w:right w:val="none" w:sz="0" w:space="0" w:color="auto"/>
          </w:divBdr>
          <w:divsChild>
            <w:div w:id="1832332046">
              <w:marLeft w:val="0"/>
              <w:marRight w:val="0"/>
              <w:marTop w:val="0"/>
              <w:marBottom w:val="0"/>
              <w:divBdr>
                <w:top w:val="none" w:sz="0" w:space="0" w:color="auto"/>
                <w:left w:val="none" w:sz="0" w:space="0" w:color="auto"/>
                <w:bottom w:val="none" w:sz="0" w:space="0" w:color="auto"/>
                <w:right w:val="none" w:sz="0" w:space="0" w:color="auto"/>
              </w:divBdr>
              <w:divsChild>
                <w:div w:id="1500150458">
                  <w:marLeft w:val="0"/>
                  <w:marRight w:val="0"/>
                  <w:marTop w:val="0"/>
                  <w:marBottom w:val="0"/>
                  <w:divBdr>
                    <w:top w:val="none" w:sz="0" w:space="0" w:color="auto"/>
                    <w:left w:val="none" w:sz="0" w:space="0" w:color="auto"/>
                    <w:bottom w:val="none" w:sz="0" w:space="0" w:color="auto"/>
                    <w:right w:val="none" w:sz="0" w:space="0" w:color="auto"/>
                  </w:divBdr>
                  <w:divsChild>
                    <w:div w:id="1234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8332273">
      <w:bodyDiv w:val="1"/>
      <w:marLeft w:val="0"/>
      <w:marRight w:val="0"/>
      <w:marTop w:val="0"/>
      <w:marBottom w:val="0"/>
      <w:divBdr>
        <w:top w:val="none" w:sz="0" w:space="0" w:color="auto"/>
        <w:left w:val="none" w:sz="0" w:space="0" w:color="auto"/>
        <w:bottom w:val="none" w:sz="0" w:space="0" w:color="auto"/>
        <w:right w:val="none" w:sz="0" w:space="0" w:color="auto"/>
      </w:divBdr>
      <w:divsChild>
        <w:div w:id="1673988966">
          <w:marLeft w:val="0"/>
          <w:marRight w:val="0"/>
          <w:marTop w:val="0"/>
          <w:marBottom w:val="0"/>
          <w:divBdr>
            <w:top w:val="none" w:sz="0" w:space="0" w:color="auto"/>
            <w:left w:val="none" w:sz="0" w:space="0" w:color="auto"/>
            <w:bottom w:val="none" w:sz="0" w:space="0" w:color="auto"/>
            <w:right w:val="none" w:sz="0" w:space="0" w:color="auto"/>
          </w:divBdr>
          <w:divsChild>
            <w:div w:id="1440221557">
              <w:marLeft w:val="0"/>
              <w:marRight w:val="0"/>
              <w:marTop w:val="0"/>
              <w:marBottom w:val="0"/>
              <w:divBdr>
                <w:top w:val="none" w:sz="0" w:space="0" w:color="auto"/>
                <w:left w:val="none" w:sz="0" w:space="0" w:color="auto"/>
                <w:bottom w:val="none" w:sz="0" w:space="0" w:color="auto"/>
                <w:right w:val="none" w:sz="0" w:space="0" w:color="auto"/>
              </w:divBdr>
              <w:divsChild>
                <w:div w:id="1267077230">
                  <w:marLeft w:val="0"/>
                  <w:marRight w:val="0"/>
                  <w:marTop w:val="0"/>
                  <w:marBottom w:val="0"/>
                  <w:divBdr>
                    <w:top w:val="none" w:sz="0" w:space="0" w:color="auto"/>
                    <w:left w:val="none" w:sz="0" w:space="0" w:color="auto"/>
                    <w:bottom w:val="none" w:sz="0" w:space="0" w:color="auto"/>
                    <w:right w:val="none" w:sz="0" w:space="0" w:color="auto"/>
                  </w:divBdr>
                  <w:divsChild>
                    <w:div w:id="9760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11126095">
      <w:bodyDiv w:val="1"/>
      <w:marLeft w:val="0"/>
      <w:marRight w:val="0"/>
      <w:marTop w:val="0"/>
      <w:marBottom w:val="0"/>
      <w:divBdr>
        <w:top w:val="none" w:sz="0" w:space="0" w:color="auto"/>
        <w:left w:val="none" w:sz="0" w:space="0" w:color="auto"/>
        <w:bottom w:val="none" w:sz="0" w:space="0" w:color="auto"/>
        <w:right w:val="none" w:sz="0" w:space="0" w:color="auto"/>
      </w:divBdr>
      <w:divsChild>
        <w:div w:id="1295135172">
          <w:marLeft w:val="0"/>
          <w:marRight w:val="0"/>
          <w:marTop w:val="0"/>
          <w:marBottom w:val="0"/>
          <w:divBdr>
            <w:top w:val="none" w:sz="0" w:space="0" w:color="auto"/>
            <w:left w:val="none" w:sz="0" w:space="0" w:color="auto"/>
            <w:bottom w:val="none" w:sz="0" w:space="0" w:color="auto"/>
            <w:right w:val="none" w:sz="0" w:space="0" w:color="auto"/>
          </w:divBdr>
          <w:divsChild>
            <w:div w:id="977489300">
              <w:marLeft w:val="0"/>
              <w:marRight w:val="0"/>
              <w:marTop w:val="0"/>
              <w:marBottom w:val="0"/>
              <w:divBdr>
                <w:top w:val="none" w:sz="0" w:space="0" w:color="auto"/>
                <w:left w:val="none" w:sz="0" w:space="0" w:color="auto"/>
                <w:bottom w:val="none" w:sz="0" w:space="0" w:color="auto"/>
                <w:right w:val="none" w:sz="0" w:space="0" w:color="auto"/>
              </w:divBdr>
              <w:divsChild>
                <w:div w:id="293948209">
                  <w:marLeft w:val="0"/>
                  <w:marRight w:val="0"/>
                  <w:marTop w:val="0"/>
                  <w:marBottom w:val="0"/>
                  <w:divBdr>
                    <w:top w:val="none" w:sz="0" w:space="0" w:color="auto"/>
                    <w:left w:val="none" w:sz="0" w:space="0" w:color="auto"/>
                    <w:bottom w:val="none" w:sz="0" w:space="0" w:color="auto"/>
                    <w:right w:val="none" w:sz="0" w:space="0" w:color="auto"/>
                  </w:divBdr>
                  <w:divsChild>
                    <w:div w:id="456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32286524">
      <w:bodyDiv w:val="1"/>
      <w:marLeft w:val="0"/>
      <w:marRight w:val="0"/>
      <w:marTop w:val="0"/>
      <w:marBottom w:val="0"/>
      <w:divBdr>
        <w:top w:val="none" w:sz="0" w:space="0" w:color="auto"/>
        <w:left w:val="none" w:sz="0" w:space="0" w:color="auto"/>
        <w:bottom w:val="none" w:sz="0" w:space="0" w:color="auto"/>
        <w:right w:val="none" w:sz="0" w:space="0" w:color="auto"/>
      </w:divBdr>
      <w:divsChild>
        <w:div w:id="856966734">
          <w:marLeft w:val="0"/>
          <w:marRight w:val="0"/>
          <w:marTop w:val="0"/>
          <w:marBottom w:val="0"/>
          <w:divBdr>
            <w:top w:val="none" w:sz="0" w:space="0" w:color="auto"/>
            <w:left w:val="none" w:sz="0" w:space="0" w:color="auto"/>
            <w:bottom w:val="none" w:sz="0" w:space="0" w:color="auto"/>
            <w:right w:val="none" w:sz="0" w:space="0" w:color="auto"/>
          </w:divBdr>
          <w:divsChild>
            <w:div w:id="1719623511">
              <w:marLeft w:val="0"/>
              <w:marRight w:val="0"/>
              <w:marTop w:val="0"/>
              <w:marBottom w:val="0"/>
              <w:divBdr>
                <w:top w:val="none" w:sz="0" w:space="0" w:color="auto"/>
                <w:left w:val="none" w:sz="0" w:space="0" w:color="auto"/>
                <w:bottom w:val="none" w:sz="0" w:space="0" w:color="auto"/>
                <w:right w:val="none" w:sz="0" w:space="0" w:color="auto"/>
              </w:divBdr>
              <w:divsChild>
                <w:div w:id="1328484289">
                  <w:marLeft w:val="0"/>
                  <w:marRight w:val="0"/>
                  <w:marTop w:val="0"/>
                  <w:marBottom w:val="0"/>
                  <w:divBdr>
                    <w:top w:val="none" w:sz="0" w:space="0" w:color="auto"/>
                    <w:left w:val="none" w:sz="0" w:space="0" w:color="auto"/>
                    <w:bottom w:val="none" w:sz="0" w:space="0" w:color="auto"/>
                    <w:right w:val="none" w:sz="0" w:space="0" w:color="auto"/>
                  </w:divBdr>
                  <w:divsChild>
                    <w:div w:id="7838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91704">
      <w:bodyDiv w:val="1"/>
      <w:marLeft w:val="0"/>
      <w:marRight w:val="0"/>
      <w:marTop w:val="0"/>
      <w:marBottom w:val="0"/>
      <w:divBdr>
        <w:top w:val="none" w:sz="0" w:space="0" w:color="auto"/>
        <w:left w:val="none" w:sz="0" w:space="0" w:color="auto"/>
        <w:bottom w:val="none" w:sz="0" w:space="0" w:color="auto"/>
        <w:right w:val="none" w:sz="0" w:space="0" w:color="auto"/>
      </w:divBdr>
    </w:div>
    <w:div w:id="1145464225">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9325777">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171678585">
      <w:bodyDiv w:val="1"/>
      <w:marLeft w:val="0"/>
      <w:marRight w:val="0"/>
      <w:marTop w:val="0"/>
      <w:marBottom w:val="0"/>
      <w:divBdr>
        <w:top w:val="none" w:sz="0" w:space="0" w:color="auto"/>
        <w:left w:val="none" w:sz="0" w:space="0" w:color="auto"/>
        <w:bottom w:val="none" w:sz="0" w:space="0" w:color="auto"/>
        <w:right w:val="none" w:sz="0" w:space="0" w:color="auto"/>
      </w:divBdr>
      <w:divsChild>
        <w:div w:id="1759598006">
          <w:marLeft w:val="0"/>
          <w:marRight w:val="0"/>
          <w:marTop w:val="0"/>
          <w:marBottom w:val="0"/>
          <w:divBdr>
            <w:top w:val="none" w:sz="0" w:space="0" w:color="auto"/>
            <w:left w:val="none" w:sz="0" w:space="0" w:color="auto"/>
            <w:bottom w:val="none" w:sz="0" w:space="0" w:color="auto"/>
            <w:right w:val="none" w:sz="0" w:space="0" w:color="auto"/>
          </w:divBdr>
          <w:divsChild>
            <w:div w:id="1367101668">
              <w:marLeft w:val="0"/>
              <w:marRight w:val="0"/>
              <w:marTop w:val="0"/>
              <w:marBottom w:val="0"/>
              <w:divBdr>
                <w:top w:val="none" w:sz="0" w:space="0" w:color="auto"/>
                <w:left w:val="none" w:sz="0" w:space="0" w:color="auto"/>
                <w:bottom w:val="none" w:sz="0" w:space="0" w:color="auto"/>
                <w:right w:val="none" w:sz="0" w:space="0" w:color="auto"/>
              </w:divBdr>
              <w:divsChild>
                <w:div w:id="217519424">
                  <w:marLeft w:val="0"/>
                  <w:marRight w:val="0"/>
                  <w:marTop w:val="0"/>
                  <w:marBottom w:val="0"/>
                  <w:divBdr>
                    <w:top w:val="none" w:sz="0" w:space="0" w:color="auto"/>
                    <w:left w:val="none" w:sz="0" w:space="0" w:color="auto"/>
                    <w:bottom w:val="none" w:sz="0" w:space="0" w:color="auto"/>
                    <w:right w:val="none" w:sz="0" w:space="0" w:color="auto"/>
                  </w:divBdr>
                  <w:divsChild>
                    <w:div w:id="20607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77346">
      <w:bodyDiv w:val="1"/>
      <w:marLeft w:val="0"/>
      <w:marRight w:val="0"/>
      <w:marTop w:val="0"/>
      <w:marBottom w:val="0"/>
      <w:divBdr>
        <w:top w:val="none" w:sz="0" w:space="0" w:color="auto"/>
        <w:left w:val="none" w:sz="0" w:space="0" w:color="auto"/>
        <w:bottom w:val="none" w:sz="0" w:space="0" w:color="auto"/>
        <w:right w:val="none" w:sz="0" w:space="0" w:color="auto"/>
      </w:divBdr>
    </w:div>
    <w:div w:id="1196654356">
      <w:bodyDiv w:val="1"/>
      <w:marLeft w:val="0"/>
      <w:marRight w:val="0"/>
      <w:marTop w:val="0"/>
      <w:marBottom w:val="0"/>
      <w:divBdr>
        <w:top w:val="none" w:sz="0" w:space="0" w:color="auto"/>
        <w:left w:val="none" w:sz="0" w:space="0" w:color="auto"/>
        <w:bottom w:val="none" w:sz="0" w:space="0" w:color="auto"/>
        <w:right w:val="none" w:sz="0" w:space="0" w:color="auto"/>
      </w:divBdr>
      <w:divsChild>
        <w:div w:id="1332561303">
          <w:marLeft w:val="0"/>
          <w:marRight w:val="0"/>
          <w:marTop w:val="0"/>
          <w:marBottom w:val="0"/>
          <w:divBdr>
            <w:top w:val="none" w:sz="0" w:space="0" w:color="auto"/>
            <w:left w:val="none" w:sz="0" w:space="0" w:color="auto"/>
            <w:bottom w:val="none" w:sz="0" w:space="0" w:color="auto"/>
            <w:right w:val="none" w:sz="0" w:space="0" w:color="auto"/>
          </w:divBdr>
          <w:divsChild>
            <w:div w:id="797841478">
              <w:marLeft w:val="0"/>
              <w:marRight w:val="0"/>
              <w:marTop w:val="0"/>
              <w:marBottom w:val="0"/>
              <w:divBdr>
                <w:top w:val="none" w:sz="0" w:space="0" w:color="auto"/>
                <w:left w:val="none" w:sz="0" w:space="0" w:color="auto"/>
                <w:bottom w:val="none" w:sz="0" w:space="0" w:color="auto"/>
                <w:right w:val="none" w:sz="0" w:space="0" w:color="auto"/>
              </w:divBdr>
              <w:divsChild>
                <w:div w:id="1233736831">
                  <w:marLeft w:val="0"/>
                  <w:marRight w:val="0"/>
                  <w:marTop w:val="0"/>
                  <w:marBottom w:val="0"/>
                  <w:divBdr>
                    <w:top w:val="none" w:sz="0" w:space="0" w:color="auto"/>
                    <w:left w:val="none" w:sz="0" w:space="0" w:color="auto"/>
                    <w:bottom w:val="none" w:sz="0" w:space="0" w:color="auto"/>
                    <w:right w:val="none" w:sz="0" w:space="0" w:color="auto"/>
                  </w:divBdr>
                  <w:divsChild>
                    <w:div w:id="1406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17089791">
      <w:bodyDiv w:val="1"/>
      <w:marLeft w:val="0"/>
      <w:marRight w:val="0"/>
      <w:marTop w:val="0"/>
      <w:marBottom w:val="0"/>
      <w:divBdr>
        <w:top w:val="none" w:sz="0" w:space="0" w:color="auto"/>
        <w:left w:val="none" w:sz="0" w:space="0" w:color="auto"/>
        <w:bottom w:val="none" w:sz="0" w:space="0" w:color="auto"/>
        <w:right w:val="none" w:sz="0" w:space="0" w:color="auto"/>
      </w:divBdr>
      <w:divsChild>
        <w:div w:id="421994600">
          <w:marLeft w:val="0"/>
          <w:marRight w:val="0"/>
          <w:marTop w:val="0"/>
          <w:marBottom w:val="0"/>
          <w:divBdr>
            <w:top w:val="none" w:sz="0" w:space="0" w:color="auto"/>
            <w:left w:val="none" w:sz="0" w:space="0" w:color="auto"/>
            <w:bottom w:val="none" w:sz="0" w:space="0" w:color="auto"/>
            <w:right w:val="none" w:sz="0" w:space="0" w:color="auto"/>
          </w:divBdr>
          <w:divsChild>
            <w:div w:id="1493329084">
              <w:marLeft w:val="0"/>
              <w:marRight w:val="0"/>
              <w:marTop w:val="0"/>
              <w:marBottom w:val="0"/>
              <w:divBdr>
                <w:top w:val="none" w:sz="0" w:space="0" w:color="auto"/>
                <w:left w:val="none" w:sz="0" w:space="0" w:color="auto"/>
                <w:bottom w:val="none" w:sz="0" w:space="0" w:color="auto"/>
                <w:right w:val="none" w:sz="0" w:space="0" w:color="auto"/>
              </w:divBdr>
              <w:divsChild>
                <w:div w:id="254284820">
                  <w:marLeft w:val="0"/>
                  <w:marRight w:val="0"/>
                  <w:marTop w:val="0"/>
                  <w:marBottom w:val="0"/>
                  <w:divBdr>
                    <w:top w:val="none" w:sz="0" w:space="0" w:color="auto"/>
                    <w:left w:val="none" w:sz="0" w:space="0" w:color="auto"/>
                    <w:bottom w:val="none" w:sz="0" w:space="0" w:color="auto"/>
                    <w:right w:val="none" w:sz="0" w:space="0" w:color="auto"/>
                  </w:divBdr>
                  <w:divsChild>
                    <w:div w:id="9949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6554933">
      <w:bodyDiv w:val="1"/>
      <w:marLeft w:val="0"/>
      <w:marRight w:val="0"/>
      <w:marTop w:val="0"/>
      <w:marBottom w:val="0"/>
      <w:divBdr>
        <w:top w:val="none" w:sz="0" w:space="0" w:color="auto"/>
        <w:left w:val="none" w:sz="0" w:space="0" w:color="auto"/>
        <w:bottom w:val="none" w:sz="0" w:space="0" w:color="auto"/>
        <w:right w:val="none" w:sz="0" w:space="0" w:color="auto"/>
      </w:divBdr>
      <w:divsChild>
        <w:div w:id="877276782">
          <w:marLeft w:val="0"/>
          <w:marRight w:val="0"/>
          <w:marTop w:val="0"/>
          <w:marBottom w:val="0"/>
          <w:divBdr>
            <w:top w:val="none" w:sz="0" w:space="0" w:color="auto"/>
            <w:left w:val="none" w:sz="0" w:space="0" w:color="auto"/>
            <w:bottom w:val="none" w:sz="0" w:space="0" w:color="auto"/>
            <w:right w:val="none" w:sz="0" w:space="0" w:color="auto"/>
          </w:divBdr>
          <w:divsChild>
            <w:div w:id="917597149">
              <w:marLeft w:val="0"/>
              <w:marRight w:val="0"/>
              <w:marTop w:val="0"/>
              <w:marBottom w:val="0"/>
              <w:divBdr>
                <w:top w:val="none" w:sz="0" w:space="0" w:color="auto"/>
                <w:left w:val="none" w:sz="0" w:space="0" w:color="auto"/>
                <w:bottom w:val="none" w:sz="0" w:space="0" w:color="auto"/>
                <w:right w:val="none" w:sz="0" w:space="0" w:color="auto"/>
              </w:divBdr>
              <w:divsChild>
                <w:div w:id="5239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0090438">
      <w:bodyDiv w:val="1"/>
      <w:marLeft w:val="0"/>
      <w:marRight w:val="0"/>
      <w:marTop w:val="0"/>
      <w:marBottom w:val="0"/>
      <w:divBdr>
        <w:top w:val="none" w:sz="0" w:space="0" w:color="auto"/>
        <w:left w:val="none" w:sz="0" w:space="0" w:color="auto"/>
        <w:bottom w:val="none" w:sz="0" w:space="0" w:color="auto"/>
        <w:right w:val="none" w:sz="0" w:space="0" w:color="auto"/>
      </w:divBdr>
      <w:divsChild>
        <w:div w:id="761685121">
          <w:marLeft w:val="0"/>
          <w:marRight w:val="0"/>
          <w:marTop w:val="0"/>
          <w:marBottom w:val="0"/>
          <w:divBdr>
            <w:top w:val="none" w:sz="0" w:space="0" w:color="auto"/>
            <w:left w:val="none" w:sz="0" w:space="0" w:color="auto"/>
            <w:bottom w:val="none" w:sz="0" w:space="0" w:color="auto"/>
            <w:right w:val="none" w:sz="0" w:space="0" w:color="auto"/>
          </w:divBdr>
          <w:divsChild>
            <w:div w:id="855116552">
              <w:marLeft w:val="0"/>
              <w:marRight w:val="0"/>
              <w:marTop w:val="0"/>
              <w:marBottom w:val="0"/>
              <w:divBdr>
                <w:top w:val="none" w:sz="0" w:space="0" w:color="auto"/>
                <w:left w:val="none" w:sz="0" w:space="0" w:color="auto"/>
                <w:bottom w:val="none" w:sz="0" w:space="0" w:color="auto"/>
                <w:right w:val="none" w:sz="0" w:space="0" w:color="auto"/>
              </w:divBdr>
              <w:divsChild>
                <w:div w:id="1061637877">
                  <w:marLeft w:val="0"/>
                  <w:marRight w:val="0"/>
                  <w:marTop w:val="0"/>
                  <w:marBottom w:val="0"/>
                  <w:divBdr>
                    <w:top w:val="none" w:sz="0" w:space="0" w:color="auto"/>
                    <w:left w:val="none" w:sz="0" w:space="0" w:color="auto"/>
                    <w:bottom w:val="none" w:sz="0" w:space="0" w:color="auto"/>
                    <w:right w:val="none" w:sz="0" w:space="0" w:color="auto"/>
                  </w:divBdr>
                  <w:divsChild>
                    <w:div w:id="13810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55286438">
      <w:bodyDiv w:val="1"/>
      <w:marLeft w:val="0"/>
      <w:marRight w:val="0"/>
      <w:marTop w:val="0"/>
      <w:marBottom w:val="0"/>
      <w:divBdr>
        <w:top w:val="none" w:sz="0" w:space="0" w:color="auto"/>
        <w:left w:val="none" w:sz="0" w:space="0" w:color="auto"/>
        <w:bottom w:val="none" w:sz="0" w:space="0" w:color="auto"/>
        <w:right w:val="none" w:sz="0" w:space="0" w:color="auto"/>
      </w:divBdr>
      <w:divsChild>
        <w:div w:id="1964077396">
          <w:marLeft w:val="0"/>
          <w:marRight w:val="0"/>
          <w:marTop w:val="0"/>
          <w:marBottom w:val="0"/>
          <w:divBdr>
            <w:top w:val="none" w:sz="0" w:space="0" w:color="auto"/>
            <w:left w:val="none" w:sz="0" w:space="0" w:color="auto"/>
            <w:bottom w:val="none" w:sz="0" w:space="0" w:color="auto"/>
            <w:right w:val="none" w:sz="0" w:space="0" w:color="auto"/>
          </w:divBdr>
          <w:divsChild>
            <w:div w:id="712928907">
              <w:marLeft w:val="0"/>
              <w:marRight w:val="0"/>
              <w:marTop w:val="0"/>
              <w:marBottom w:val="0"/>
              <w:divBdr>
                <w:top w:val="none" w:sz="0" w:space="0" w:color="auto"/>
                <w:left w:val="none" w:sz="0" w:space="0" w:color="auto"/>
                <w:bottom w:val="none" w:sz="0" w:space="0" w:color="auto"/>
                <w:right w:val="none" w:sz="0" w:space="0" w:color="auto"/>
              </w:divBdr>
              <w:divsChild>
                <w:div w:id="1421029274">
                  <w:marLeft w:val="0"/>
                  <w:marRight w:val="0"/>
                  <w:marTop w:val="0"/>
                  <w:marBottom w:val="0"/>
                  <w:divBdr>
                    <w:top w:val="none" w:sz="0" w:space="0" w:color="auto"/>
                    <w:left w:val="none" w:sz="0" w:space="0" w:color="auto"/>
                    <w:bottom w:val="none" w:sz="0" w:space="0" w:color="auto"/>
                    <w:right w:val="none" w:sz="0" w:space="0" w:color="auto"/>
                  </w:divBdr>
                  <w:divsChild>
                    <w:div w:id="154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3510423">
      <w:bodyDiv w:val="1"/>
      <w:marLeft w:val="0"/>
      <w:marRight w:val="0"/>
      <w:marTop w:val="0"/>
      <w:marBottom w:val="0"/>
      <w:divBdr>
        <w:top w:val="none" w:sz="0" w:space="0" w:color="auto"/>
        <w:left w:val="none" w:sz="0" w:space="0" w:color="auto"/>
        <w:bottom w:val="none" w:sz="0" w:space="0" w:color="auto"/>
        <w:right w:val="none" w:sz="0" w:space="0" w:color="auto"/>
      </w:divBdr>
    </w:div>
    <w:div w:id="1280069896">
      <w:bodyDiv w:val="1"/>
      <w:marLeft w:val="0"/>
      <w:marRight w:val="0"/>
      <w:marTop w:val="0"/>
      <w:marBottom w:val="0"/>
      <w:divBdr>
        <w:top w:val="none" w:sz="0" w:space="0" w:color="auto"/>
        <w:left w:val="none" w:sz="0" w:space="0" w:color="auto"/>
        <w:bottom w:val="none" w:sz="0" w:space="0" w:color="auto"/>
        <w:right w:val="none" w:sz="0" w:space="0" w:color="auto"/>
      </w:divBdr>
      <w:divsChild>
        <w:div w:id="1719696151">
          <w:marLeft w:val="0"/>
          <w:marRight w:val="0"/>
          <w:marTop w:val="0"/>
          <w:marBottom w:val="0"/>
          <w:divBdr>
            <w:top w:val="none" w:sz="0" w:space="0" w:color="auto"/>
            <w:left w:val="none" w:sz="0" w:space="0" w:color="auto"/>
            <w:bottom w:val="none" w:sz="0" w:space="0" w:color="auto"/>
            <w:right w:val="none" w:sz="0" w:space="0" w:color="auto"/>
          </w:divBdr>
          <w:divsChild>
            <w:div w:id="1213032895">
              <w:marLeft w:val="0"/>
              <w:marRight w:val="0"/>
              <w:marTop w:val="0"/>
              <w:marBottom w:val="0"/>
              <w:divBdr>
                <w:top w:val="none" w:sz="0" w:space="0" w:color="auto"/>
                <w:left w:val="none" w:sz="0" w:space="0" w:color="auto"/>
                <w:bottom w:val="none" w:sz="0" w:space="0" w:color="auto"/>
                <w:right w:val="none" w:sz="0" w:space="0" w:color="auto"/>
              </w:divBdr>
              <w:divsChild>
                <w:div w:id="312031341">
                  <w:marLeft w:val="0"/>
                  <w:marRight w:val="0"/>
                  <w:marTop w:val="0"/>
                  <w:marBottom w:val="0"/>
                  <w:divBdr>
                    <w:top w:val="none" w:sz="0" w:space="0" w:color="auto"/>
                    <w:left w:val="none" w:sz="0" w:space="0" w:color="auto"/>
                    <w:bottom w:val="none" w:sz="0" w:space="0" w:color="auto"/>
                    <w:right w:val="none" w:sz="0" w:space="0" w:color="auto"/>
                  </w:divBdr>
                  <w:divsChild>
                    <w:div w:id="9718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1496">
      <w:bodyDiv w:val="1"/>
      <w:marLeft w:val="0"/>
      <w:marRight w:val="0"/>
      <w:marTop w:val="0"/>
      <w:marBottom w:val="0"/>
      <w:divBdr>
        <w:top w:val="none" w:sz="0" w:space="0" w:color="auto"/>
        <w:left w:val="none" w:sz="0" w:space="0" w:color="auto"/>
        <w:bottom w:val="none" w:sz="0" w:space="0" w:color="auto"/>
        <w:right w:val="none" w:sz="0" w:space="0" w:color="auto"/>
      </w:divBdr>
      <w:divsChild>
        <w:div w:id="1451783869">
          <w:marLeft w:val="0"/>
          <w:marRight w:val="0"/>
          <w:marTop w:val="0"/>
          <w:marBottom w:val="0"/>
          <w:divBdr>
            <w:top w:val="none" w:sz="0" w:space="0" w:color="auto"/>
            <w:left w:val="none" w:sz="0" w:space="0" w:color="auto"/>
            <w:bottom w:val="none" w:sz="0" w:space="0" w:color="auto"/>
            <w:right w:val="none" w:sz="0" w:space="0" w:color="auto"/>
          </w:divBdr>
          <w:divsChild>
            <w:div w:id="54548406">
              <w:marLeft w:val="0"/>
              <w:marRight w:val="0"/>
              <w:marTop w:val="0"/>
              <w:marBottom w:val="0"/>
              <w:divBdr>
                <w:top w:val="none" w:sz="0" w:space="0" w:color="auto"/>
                <w:left w:val="none" w:sz="0" w:space="0" w:color="auto"/>
                <w:bottom w:val="none" w:sz="0" w:space="0" w:color="auto"/>
                <w:right w:val="none" w:sz="0" w:space="0" w:color="auto"/>
              </w:divBdr>
              <w:divsChild>
                <w:div w:id="911045171">
                  <w:marLeft w:val="0"/>
                  <w:marRight w:val="0"/>
                  <w:marTop w:val="0"/>
                  <w:marBottom w:val="0"/>
                  <w:divBdr>
                    <w:top w:val="none" w:sz="0" w:space="0" w:color="auto"/>
                    <w:left w:val="none" w:sz="0" w:space="0" w:color="auto"/>
                    <w:bottom w:val="none" w:sz="0" w:space="0" w:color="auto"/>
                    <w:right w:val="none" w:sz="0" w:space="0" w:color="auto"/>
                  </w:divBdr>
                </w:div>
                <w:div w:id="689264423">
                  <w:marLeft w:val="0"/>
                  <w:marRight w:val="0"/>
                  <w:marTop w:val="0"/>
                  <w:marBottom w:val="0"/>
                  <w:divBdr>
                    <w:top w:val="none" w:sz="0" w:space="0" w:color="auto"/>
                    <w:left w:val="none" w:sz="0" w:space="0" w:color="auto"/>
                    <w:bottom w:val="none" w:sz="0" w:space="0" w:color="auto"/>
                    <w:right w:val="none" w:sz="0" w:space="0" w:color="auto"/>
                  </w:divBdr>
                </w:div>
              </w:divsChild>
            </w:div>
            <w:div w:id="1963923356">
              <w:marLeft w:val="0"/>
              <w:marRight w:val="0"/>
              <w:marTop w:val="0"/>
              <w:marBottom w:val="0"/>
              <w:divBdr>
                <w:top w:val="none" w:sz="0" w:space="0" w:color="auto"/>
                <w:left w:val="none" w:sz="0" w:space="0" w:color="auto"/>
                <w:bottom w:val="none" w:sz="0" w:space="0" w:color="auto"/>
                <w:right w:val="none" w:sz="0" w:space="0" w:color="auto"/>
              </w:divBdr>
              <w:divsChild>
                <w:div w:id="54359741">
                  <w:marLeft w:val="0"/>
                  <w:marRight w:val="0"/>
                  <w:marTop w:val="0"/>
                  <w:marBottom w:val="0"/>
                  <w:divBdr>
                    <w:top w:val="none" w:sz="0" w:space="0" w:color="auto"/>
                    <w:left w:val="none" w:sz="0" w:space="0" w:color="auto"/>
                    <w:bottom w:val="none" w:sz="0" w:space="0" w:color="auto"/>
                    <w:right w:val="none" w:sz="0" w:space="0" w:color="auto"/>
                  </w:divBdr>
                </w:div>
                <w:div w:id="1632324389">
                  <w:marLeft w:val="0"/>
                  <w:marRight w:val="0"/>
                  <w:marTop w:val="0"/>
                  <w:marBottom w:val="0"/>
                  <w:divBdr>
                    <w:top w:val="none" w:sz="0" w:space="0" w:color="auto"/>
                    <w:left w:val="none" w:sz="0" w:space="0" w:color="auto"/>
                    <w:bottom w:val="none" w:sz="0" w:space="0" w:color="auto"/>
                    <w:right w:val="none" w:sz="0" w:space="0" w:color="auto"/>
                  </w:divBdr>
                </w:div>
              </w:divsChild>
            </w:div>
            <w:div w:id="967205844">
              <w:marLeft w:val="0"/>
              <w:marRight w:val="0"/>
              <w:marTop w:val="0"/>
              <w:marBottom w:val="0"/>
              <w:divBdr>
                <w:top w:val="none" w:sz="0" w:space="0" w:color="auto"/>
                <w:left w:val="none" w:sz="0" w:space="0" w:color="auto"/>
                <w:bottom w:val="none" w:sz="0" w:space="0" w:color="auto"/>
                <w:right w:val="none" w:sz="0" w:space="0" w:color="auto"/>
              </w:divBdr>
              <w:divsChild>
                <w:div w:id="1417675067">
                  <w:marLeft w:val="0"/>
                  <w:marRight w:val="0"/>
                  <w:marTop w:val="0"/>
                  <w:marBottom w:val="0"/>
                  <w:divBdr>
                    <w:top w:val="none" w:sz="0" w:space="0" w:color="auto"/>
                    <w:left w:val="none" w:sz="0" w:space="0" w:color="auto"/>
                    <w:bottom w:val="none" w:sz="0" w:space="0" w:color="auto"/>
                    <w:right w:val="none" w:sz="0" w:space="0" w:color="auto"/>
                  </w:divBdr>
                </w:div>
                <w:div w:id="7730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8651">
          <w:marLeft w:val="0"/>
          <w:marRight w:val="0"/>
          <w:marTop w:val="0"/>
          <w:marBottom w:val="0"/>
          <w:divBdr>
            <w:top w:val="none" w:sz="0" w:space="0" w:color="auto"/>
            <w:left w:val="none" w:sz="0" w:space="0" w:color="auto"/>
            <w:bottom w:val="none" w:sz="0" w:space="0" w:color="auto"/>
            <w:right w:val="none" w:sz="0" w:space="0" w:color="auto"/>
          </w:divBdr>
          <w:divsChild>
            <w:div w:id="998116512">
              <w:marLeft w:val="0"/>
              <w:marRight w:val="0"/>
              <w:marTop w:val="0"/>
              <w:marBottom w:val="0"/>
              <w:divBdr>
                <w:top w:val="none" w:sz="0" w:space="0" w:color="auto"/>
                <w:left w:val="none" w:sz="0" w:space="0" w:color="auto"/>
                <w:bottom w:val="none" w:sz="0" w:space="0" w:color="auto"/>
                <w:right w:val="none" w:sz="0" w:space="0" w:color="auto"/>
              </w:divBdr>
              <w:divsChild>
                <w:div w:id="1824932820">
                  <w:marLeft w:val="0"/>
                  <w:marRight w:val="0"/>
                  <w:marTop w:val="0"/>
                  <w:marBottom w:val="0"/>
                  <w:divBdr>
                    <w:top w:val="none" w:sz="0" w:space="0" w:color="auto"/>
                    <w:left w:val="none" w:sz="0" w:space="0" w:color="auto"/>
                    <w:bottom w:val="none" w:sz="0" w:space="0" w:color="auto"/>
                    <w:right w:val="none" w:sz="0" w:space="0" w:color="auto"/>
                  </w:divBdr>
                </w:div>
                <w:div w:id="1001855303">
                  <w:marLeft w:val="0"/>
                  <w:marRight w:val="0"/>
                  <w:marTop w:val="0"/>
                  <w:marBottom w:val="0"/>
                  <w:divBdr>
                    <w:top w:val="none" w:sz="0" w:space="0" w:color="auto"/>
                    <w:left w:val="none" w:sz="0" w:space="0" w:color="auto"/>
                    <w:bottom w:val="none" w:sz="0" w:space="0" w:color="auto"/>
                    <w:right w:val="none" w:sz="0" w:space="0" w:color="auto"/>
                  </w:divBdr>
                </w:div>
              </w:divsChild>
            </w:div>
            <w:div w:id="90469193">
              <w:marLeft w:val="0"/>
              <w:marRight w:val="0"/>
              <w:marTop w:val="0"/>
              <w:marBottom w:val="0"/>
              <w:divBdr>
                <w:top w:val="none" w:sz="0" w:space="0" w:color="auto"/>
                <w:left w:val="none" w:sz="0" w:space="0" w:color="auto"/>
                <w:bottom w:val="none" w:sz="0" w:space="0" w:color="auto"/>
                <w:right w:val="none" w:sz="0" w:space="0" w:color="auto"/>
              </w:divBdr>
              <w:divsChild>
                <w:div w:id="849955422">
                  <w:marLeft w:val="0"/>
                  <w:marRight w:val="0"/>
                  <w:marTop w:val="0"/>
                  <w:marBottom w:val="0"/>
                  <w:divBdr>
                    <w:top w:val="none" w:sz="0" w:space="0" w:color="auto"/>
                    <w:left w:val="none" w:sz="0" w:space="0" w:color="auto"/>
                    <w:bottom w:val="none" w:sz="0" w:space="0" w:color="auto"/>
                    <w:right w:val="none" w:sz="0" w:space="0" w:color="auto"/>
                  </w:divBdr>
                </w:div>
                <w:div w:id="387655412">
                  <w:marLeft w:val="0"/>
                  <w:marRight w:val="0"/>
                  <w:marTop w:val="0"/>
                  <w:marBottom w:val="0"/>
                  <w:divBdr>
                    <w:top w:val="none" w:sz="0" w:space="0" w:color="auto"/>
                    <w:left w:val="none" w:sz="0" w:space="0" w:color="auto"/>
                    <w:bottom w:val="none" w:sz="0" w:space="0" w:color="auto"/>
                    <w:right w:val="none" w:sz="0" w:space="0" w:color="auto"/>
                  </w:divBdr>
                </w:div>
                <w:div w:id="1606380688">
                  <w:marLeft w:val="0"/>
                  <w:marRight w:val="0"/>
                  <w:marTop w:val="0"/>
                  <w:marBottom w:val="0"/>
                  <w:divBdr>
                    <w:top w:val="none" w:sz="0" w:space="0" w:color="auto"/>
                    <w:left w:val="none" w:sz="0" w:space="0" w:color="auto"/>
                    <w:bottom w:val="none" w:sz="0" w:space="0" w:color="auto"/>
                    <w:right w:val="none" w:sz="0" w:space="0" w:color="auto"/>
                  </w:divBdr>
                </w:div>
              </w:divsChild>
            </w:div>
            <w:div w:id="1905026853">
              <w:marLeft w:val="0"/>
              <w:marRight w:val="0"/>
              <w:marTop w:val="0"/>
              <w:marBottom w:val="0"/>
              <w:divBdr>
                <w:top w:val="none" w:sz="0" w:space="0" w:color="auto"/>
                <w:left w:val="none" w:sz="0" w:space="0" w:color="auto"/>
                <w:bottom w:val="none" w:sz="0" w:space="0" w:color="auto"/>
                <w:right w:val="none" w:sz="0" w:space="0" w:color="auto"/>
              </w:divBdr>
              <w:divsChild>
                <w:div w:id="1829517248">
                  <w:marLeft w:val="0"/>
                  <w:marRight w:val="0"/>
                  <w:marTop w:val="0"/>
                  <w:marBottom w:val="0"/>
                  <w:divBdr>
                    <w:top w:val="none" w:sz="0" w:space="0" w:color="auto"/>
                    <w:left w:val="none" w:sz="0" w:space="0" w:color="auto"/>
                    <w:bottom w:val="none" w:sz="0" w:space="0" w:color="auto"/>
                    <w:right w:val="none" w:sz="0" w:space="0" w:color="auto"/>
                  </w:divBdr>
                </w:div>
                <w:div w:id="1509517215">
                  <w:marLeft w:val="0"/>
                  <w:marRight w:val="0"/>
                  <w:marTop w:val="0"/>
                  <w:marBottom w:val="0"/>
                  <w:divBdr>
                    <w:top w:val="none" w:sz="0" w:space="0" w:color="auto"/>
                    <w:left w:val="none" w:sz="0" w:space="0" w:color="auto"/>
                    <w:bottom w:val="none" w:sz="0" w:space="0" w:color="auto"/>
                    <w:right w:val="none" w:sz="0" w:space="0" w:color="auto"/>
                  </w:divBdr>
                </w:div>
              </w:divsChild>
            </w:div>
            <w:div w:id="1664895603">
              <w:marLeft w:val="0"/>
              <w:marRight w:val="0"/>
              <w:marTop w:val="0"/>
              <w:marBottom w:val="0"/>
              <w:divBdr>
                <w:top w:val="none" w:sz="0" w:space="0" w:color="auto"/>
                <w:left w:val="none" w:sz="0" w:space="0" w:color="auto"/>
                <w:bottom w:val="none" w:sz="0" w:space="0" w:color="auto"/>
                <w:right w:val="none" w:sz="0" w:space="0" w:color="auto"/>
              </w:divBdr>
              <w:divsChild>
                <w:div w:id="387000969">
                  <w:marLeft w:val="0"/>
                  <w:marRight w:val="0"/>
                  <w:marTop w:val="0"/>
                  <w:marBottom w:val="0"/>
                  <w:divBdr>
                    <w:top w:val="none" w:sz="0" w:space="0" w:color="auto"/>
                    <w:left w:val="none" w:sz="0" w:space="0" w:color="auto"/>
                    <w:bottom w:val="none" w:sz="0" w:space="0" w:color="auto"/>
                    <w:right w:val="none" w:sz="0" w:space="0" w:color="auto"/>
                  </w:divBdr>
                </w:div>
                <w:div w:id="1887064919">
                  <w:marLeft w:val="0"/>
                  <w:marRight w:val="0"/>
                  <w:marTop w:val="0"/>
                  <w:marBottom w:val="0"/>
                  <w:divBdr>
                    <w:top w:val="none" w:sz="0" w:space="0" w:color="auto"/>
                    <w:left w:val="none" w:sz="0" w:space="0" w:color="auto"/>
                    <w:bottom w:val="none" w:sz="0" w:space="0" w:color="auto"/>
                    <w:right w:val="none" w:sz="0" w:space="0" w:color="auto"/>
                  </w:divBdr>
                </w:div>
              </w:divsChild>
            </w:div>
            <w:div w:id="446968318">
              <w:marLeft w:val="0"/>
              <w:marRight w:val="0"/>
              <w:marTop w:val="0"/>
              <w:marBottom w:val="0"/>
              <w:divBdr>
                <w:top w:val="none" w:sz="0" w:space="0" w:color="auto"/>
                <w:left w:val="none" w:sz="0" w:space="0" w:color="auto"/>
                <w:bottom w:val="none" w:sz="0" w:space="0" w:color="auto"/>
                <w:right w:val="none" w:sz="0" w:space="0" w:color="auto"/>
              </w:divBdr>
              <w:divsChild>
                <w:div w:id="868838044">
                  <w:marLeft w:val="0"/>
                  <w:marRight w:val="0"/>
                  <w:marTop w:val="0"/>
                  <w:marBottom w:val="0"/>
                  <w:divBdr>
                    <w:top w:val="none" w:sz="0" w:space="0" w:color="auto"/>
                    <w:left w:val="none" w:sz="0" w:space="0" w:color="auto"/>
                    <w:bottom w:val="none" w:sz="0" w:space="0" w:color="auto"/>
                    <w:right w:val="none" w:sz="0" w:space="0" w:color="auto"/>
                  </w:divBdr>
                </w:div>
              </w:divsChild>
            </w:div>
            <w:div w:id="1988052258">
              <w:marLeft w:val="0"/>
              <w:marRight w:val="0"/>
              <w:marTop w:val="0"/>
              <w:marBottom w:val="0"/>
              <w:divBdr>
                <w:top w:val="none" w:sz="0" w:space="0" w:color="auto"/>
                <w:left w:val="none" w:sz="0" w:space="0" w:color="auto"/>
                <w:bottom w:val="none" w:sz="0" w:space="0" w:color="auto"/>
                <w:right w:val="none" w:sz="0" w:space="0" w:color="auto"/>
              </w:divBdr>
              <w:divsChild>
                <w:div w:id="1882472031">
                  <w:marLeft w:val="0"/>
                  <w:marRight w:val="0"/>
                  <w:marTop w:val="0"/>
                  <w:marBottom w:val="0"/>
                  <w:divBdr>
                    <w:top w:val="none" w:sz="0" w:space="0" w:color="auto"/>
                    <w:left w:val="none" w:sz="0" w:space="0" w:color="auto"/>
                    <w:bottom w:val="none" w:sz="0" w:space="0" w:color="auto"/>
                    <w:right w:val="none" w:sz="0" w:space="0" w:color="auto"/>
                  </w:divBdr>
                </w:div>
                <w:div w:id="1819422780">
                  <w:marLeft w:val="0"/>
                  <w:marRight w:val="0"/>
                  <w:marTop w:val="0"/>
                  <w:marBottom w:val="0"/>
                  <w:divBdr>
                    <w:top w:val="none" w:sz="0" w:space="0" w:color="auto"/>
                    <w:left w:val="none" w:sz="0" w:space="0" w:color="auto"/>
                    <w:bottom w:val="none" w:sz="0" w:space="0" w:color="auto"/>
                    <w:right w:val="none" w:sz="0" w:space="0" w:color="auto"/>
                  </w:divBdr>
                </w:div>
              </w:divsChild>
            </w:div>
            <w:div w:id="1618219574">
              <w:marLeft w:val="0"/>
              <w:marRight w:val="0"/>
              <w:marTop w:val="0"/>
              <w:marBottom w:val="0"/>
              <w:divBdr>
                <w:top w:val="none" w:sz="0" w:space="0" w:color="auto"/>
                <w:left w:val="none" w:sz="0" w:space="0" w:color="auto"/>
                <w:bottom w:val="none" w:sz="0" w:space="0" w:color="auto"/>
                <w:right w:val="none" w:sz="0" w:space="0" w:color="auto"/>
              </w:divBdr>
              <w:divsChild>
                <w:div w:id="1007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2638">
          <w:marLeft w:val="0"/>
          <w:marRight w:val="0"/>
          <w:marTop w:val="0"/>
          <w:marBottom w:val="0"/>
          <w:divBdr>
            <w:top w:val="none" w:sz="0" w:space="0" w:color="auto"/>
            <w:left w:val="none" w:sz="0" w:space="0" w:color="auto"/>
            <w:bottom w:val="none" w:sz="0" w:space="0" w:color="auto"/>
            <w:right w:val="none" w:sz="0" w:space="0" w:color="auto"/>
          </w:divBdr>
          <w:divsChild>
            <w:div w:id="200896343">
              <w:marLeft w:val="0"/>
              <w:marRight w:val="0"/>
              <w:marTop w:val="0"/>
              <w:marBottom w:val="0"/>
              <w:divBdr>
                <w:top w:val="none" w:sz="0" w:space="0" w:color="auto"/>
                <w:left w:val="none" w:sz="0" w:space="0" w:color="auto"/>
                <w:bottom w:val="none" w:sz="0" w:space="0" w:color="auto"/>
                <w:right w:val="none" w:sz="0" w:space="0" w:color="auto"/>
              </w:divBdr>
              <w:divsChild>
                <w:div w:id="2059666619">
                  <w:marLeft w:val="0"/>
                  <w:marRight w:val="0"/>
                  <w:marTop w:val="0"/>
                  <w:marBottom w:val="0"/>
                  <w:divBdr>
                    <w:top w:val="none" w:sz="0" w:space="0" w:color="auto"/>
                    <w:left w:val="none" w:sz="0" w:space="0" w:color="auto"/>
                    <w:bottom w:val="none" w:sz="0" w:space="0" w:color="auto"/>
                    <w:right w:val="none" w:sz="0" w:space="0" w:color="auto"/>
                  </w:divBdr>
                </w:div>
                <w:div w:id="80181850">
                  <w:marLeft w:val="0"/>
                  <w:marRight w:val="0"/>
                  <w:marTop w:val="0"/>
                  <w:marBottom w:val="0"/>
                  <w:divBdr>
                    <w:top w:val="none" w:sz="0" w:space="0" w:color="auto"/>
                    <w:left w:val="none" w:sz="0" w:space="0" w:color="auto"/>
                    <w:bottom w:val="none" w:sz="0" w:space="0" w:color="auto"/>
                    <w:right w:val="none" w:sz="0" w:space="0" w:color="auto"/>
                  </w:divBdr>
                </w:div>
              </w:divsChild>
            </w:div>
            <w:div w:id="670986155">
              <w:marLeft w:val="0"/>
              <w:marRight w:val="0"/>
              <w:marTop w:val="0"/>
              <w:marBottom w:val="0"/>
              <w:divBdr>
                <w:top w:val="none" w:sz="0" w:space="0" w:color="auto"/>
                <w:left w:val="none" w:sz="0" w:space="0" w:color="auto"/>
                <w:bottom w:val="none" w:sz="0" w:space="0" w:color="auto"/>
                <w:right w:val="none" w:sz="0" w:space="0" w:color="auto"/>
              </w:divBdr>
              <w:divsChild>
                <w:div w:id="1886942166">
                  <w:marLeft w:val="0"/>
                  <w:marRight w:val="0"/>
                  <w:marTop w:val="0"/>
                  <w:marBottom w:val="0"/>
                  <w:divBdr>
                    <w:top w:val="none" w:sz="0" w:space="0" w:color="auto"/>
                    <w:left w:val="none" w:sz="0" w:space="0" w:color="auto"/>
                    <w:bottom w:val="none" w:sz="0" w:space="0" w:color="auto"/>
                    <w:right w:val="none" w:sz="0" w:space="0" w:color="auto"/>
                  </w:divBdr>
                </w:div>
                <w:div w:id="224533870">
                  <w:marLeft w:val="0"/>
                  <w:marRight w:val="0"/>
                  <w:marTop w:val="0"/>
                  <w:marBottom w:val="0"/>
                  <w:divBdr>
                    <w:top w:val="none" w:sz="0" w:space="0" w:color="auto"/>
                    <w:left w:val="none" w:sz="0" w:space="0" w:color="auto"/>
                    <w:bottom w:val="none" w:sz="0" w:space="0" w:color="auto"/>
                    <w:right w:val="none" w:sz="0" w:space="0" w:color="auto"/>
                  </w:divBdr>
                </w:div>
              </w:divsChild>
            </w:div>
            <w:div w:id="754277941">
              <w:marLeft w:val="0"/>
              <w:marRight w:val="0"/>
              <w:marTop w:val="0"/>
              <w:marBottom w:val="0"/>
              <w:divBdr>
                <w:top w:val="none" w:sz="0" w:space="0" w:color="auto"/>
                <w:left w:val="none" w:sz="0" w:space="0" w:color="auto"/>
                <w:bottom w:val="none" w:sz="0" w:space="0" w:color="auto"/>
                <w:right w:val="none" w:sz="0" w:space="0" w:color="auto"/>
              </w:divBdr>
              <w:divsChild>
                <w:div w:id="327297038">
                  <w:marLeft w:val="0"/>
                  <w:marRight w:val="0"/>
                  <w:marTop w:val="0"/>
                  <w:marBottom w:val="0"/>
                  <w:divBdr>
                    <w:top w:val="none" w:sz="0" w:space="0" w:color="auto"/>
                    <w:left w:val="none" w:sz="0" w:space="0" w:color="auto"/>
                    <w:bottom w:val="none" w:sz="0" w:space="0" w:color="auto"/>
                    <w:right w:val="none" w:sz="0" w:space="0" w:color="auto"/>
                  </w:divBdr>
                </w:div>
              </w:divsChild>
            </w:div>
            <w:div w:id="2140561707">
              <w:marLeft w:val="0"/>
              <w:marRight w:val="0"/>
              <w:marTop w:val="0"/>
              <w:marBottom w:val="0"/>
              <w:divBdr>
                <w:top w:val="none" w:sz="0" w:space="0" w:color="auto"/>
                <w:left w:val="none" w:sz="0" w:space="0" w:color="auto"/>
                <w:bottom w:val="none" w:sz="0" w:space="0" w:color="auto"/>
                <w:right w:val="none" w:sz="0" w:space="0" w:color="auto"/>
              </w:divBdr>
              <w:divsChild>
                <w:div w:id="886141056">
                  <w:marLeft w:val="0"/>
                  <w:marRight w:val="0"/>
                  <w:marTop w:val="0"/>
                  <w:marBottom w:val="0"/>
                  <w:divBdr>
                    <w:top w:val="none" w:sz="0" w:space="0" w:color="auto"/>
                    <w:left w:val="none" w:sz="0" w:space="0" w:color="auto"/>
                    <w:bottom w:val="none" w:sz="0" w:space="0" w:color="auto"/>
                    <w:right w:val="none" w:sz="0" w:space="0" w:color="auto"/>
                  </w:divBdr>
                </w:div>
              </w:divsChild>
            </w:div>
            <w:div w:id="307976689">
              <w:marLeft w:val="0"/>
              <w:marRight w:val="0"/>
              <w:marTop w:val="0"/>
              <w:marBottom w:val="0"/>
              <w:divBdr>
                <w:top w:val="none" w:sz="0" w:space="0" w:color="auto"/>
                <w:left w:val="none" w:sz="0" w:space="0" w:color="auto"/>
                <w:bottom w:val="none" w:sz="0" w:space="0" w:color="auto"/>
                <w:right w:val="none" w:sz="0" w:space="0" w:color="auto"/>
              </w:divBdr>
              <w:divsChild>
                <w:div w:id="248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8033">
          <w:marLeft w:val="0"/>
          <w:marRight w:val="0"/>
          <w:marTop w:val="0"/>
          <w:marBottom w:val="0"/>
          <w:divBdr>
            <w:top w:val="none" w:sz="0" w:space="0" w:color="auto"/>
            <w:left w:val="none" w:sz="0" w:space="0" w:color="auto"/>
            <w:bottom w:val="none" w:sz="0" w:space="0" w:color="auto"/>
            <w:right w:val="none" w:sz="0" w:space="0" w:color="auto"/>
          </w:divBdr>
          <w:divsChild>
            <w:div w:id="200241643">
              <w:marLeft w:val="0"/>
              <w:marRight w:val="0"/>
              <w:marTop w:val="0"/>
              <w:marBottom w:val="0"/>
              <w:divBdr>
                <w:top w:val="none" w:sz="0" w:space="0" w:color="auto"/>
                <w:left w:val="none" w:sz="0" w:space="0" w:color="auto"/>
                <w:bottom w:val="none" w:sz="0" w:space="0" w:color="auto"/>
                <w:right w:val="none" w:sz="0" w:space="0" w:color="auto"/>
              </w:divBdr>
              <w:divsChild>
                <w:div w:id="185679309">
                  <w:marLeft w:val="0"/>
                  <w:marRight w:val="0"/>
                  <w:marTop w:val="0"/>
                  <w:marBottom w:val="0"/>
                  <w:divBdr>
                    <w:top w:val="none" w:sz="0" w:space="0" w:color="auto"/>
                    <w:left w:val="none" w:sz="0" w:space="0" w:color="auto"/>
                    <w:bottom w:val="none" w:sz="0" w:space="0" w:color="auto"/>
                    <w:right w:val="none" w:sz="0" w:space="0" w:color="auto"/>
                  </w:divBdr>
                </w:div>
                <w:div w:id="154422751">
                  <w:marLeft w:val="0"/>
                  <w:marRight w:val="0"/>
                  <w:marTop w:val="0"/>
                  <w:marBottom w:val="0"/>
                  <w:divBdr>
                    <w:top w:val="none" w:sz="0" w:space="0" w:color="auto"/>
                    <w:left w:val="none" w:sz="0" w:space="0" w:color="auto"/>
                    <w:bottom w:val="none" w:sz="0" w:space="0" w:color="auto"/>
                    <w:right w:val="none" w:sz="0" w:space="0" w:color="auto"/>
                  </w:divBdr>
                </w:div>
              </w:divsChild>
            </w:div>
            <w:div w:id="1757167231">
              <w:marLeft w:val="0"/>
              <w:marRight w:val="0"/>
              <w:marTop w:val="0"/>
              <w:marBottom w:val="0"/>
              <w:divBdr>
                <w:top w:val="none" w:sz="0" w:space="0" w:color="auto"/>
                <w:left w:val="none" w:sz="0" w:space="0" w:color="auto"/>
                <w:bottom w:val="none" w:sz="0" w:space="0" w:color="auto"/>
                <w:right w:val="none" w:sz="0" w:space="0" w:color="auto"/>
              </w:divBdr>
              <w:divsChild>
                <w:div w:id="2094080525">
                  <w:marLeft w:val="0"/>
                  <w:marRight w:val="0"/>
                  <w:marTop w:val="0"/>
                  <w:marBottom w:val="0"/>
                  <w:divBdr>
                    <w:top w:val="none" w:sz="0" w:space="0" w:color="auto"/>
                    <w:left w:val="none" w:sz="0" w:space="0" w:color="auto"/>
                    <w:bottom w:val="none" w:sz="0" w:space="0" w:color="auto"/>
                    <w:right w:val="none" w:sz="0" w:space="0" w:color="auto"/>
                  </w:divBdr>
                </w:div>
              </w:divsChild>
            </w:div>
            <w:div w:id="914628151">
              <w:marLeft w:val="0"/>
              <w:marRight w:val="0"/>
              <w:marTop w:val="0"/>
              <w:marBottom w:val="0"/>
              <w:divBdr>
                <w:top w:val="none" w:sz="0" w:space="0" w:color="auto"/>
                <w:left w:val="none" w:sz="0" w:space="0" w:color="auto"/>
                <w:bottom w:val="none" w:sz="0" w:space="0" w:color="auto"/>
                <w:right w:val="none" w:sz="0" w:space="0" w:color="auto"/>
              </w:divBdr>
              <w:divsChild>
                <w:div w:id="772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1175">
      <w:bodyDiv w:val="1"/>
      <w:marLeft w:val="0"/>
      <w:marRight w:val="0"/>
      <w:marTop w:val="0"/>
      <w:marBottom w:val="0"/>
      <w:divBdr>
        <w:top w:val="none" w:sz="0" w:space="0" w:color="auto"/>
        <w:left w:val="none" w:sz="0" w:space="0" w:color="auto"/>
        <w:bottom w:val="none" w:sz="0" w:space="0" w:color="auto"/>
        <w:right w:val="none" w:sz="0" w:space="0" w:color="auto"/>
      </w:divBdr>
    </w:div>
    <w:div w:id="1293486911">
      <w:bodyDiv w:val="1"/>
      <w:marLeft w:val="0"/>
      <w:marRight w:val="0"/>
      <w:marTop w:val="0"/>
      <w:marBottom w:val="0"/>
      <w:divBdr>
        <w:top w:val="none" w:sz="0" w:space="0" w:color="auto"/>
        <w:left w:val="none" w:sz="0" w:space="0" w:color="auto"/>
        <w:bottom w:val="none" w:sz="0" w:space="0" w:color="auto"/>
        <w:right w:val="none" w:sz="0" w:space="0" w:color="auto"/>
      </w:divBdr>
      <w:divsChild>
        <w:div w:id="859855016">
          <w:marLeft w:val="0"/>
          <w:marRight w:val="0"/>
          <w:marTop w:val="0"/>
          <w:marBottom w:val="0"/>
          <w:divBdr>
            <w:top w:val="none" w:sz="0" w:space="0" w:color="auto"/>
            <w:left w:val="none" w:sz="0" w:space="0" w:color="auto"/>
            <w:bottom w:val="none" w:sz="0" w:space="0" w:color="auto"/>
            <w:right w:val="none" w:sz="0" w:space="0" w:color="auto"/>
          </w:divBdr>
          <w:divsChild>
            <w:div w:id="669404604">
              <w:marLeft w:val="0"/>
              <w:marRight w:val="0"/>
              <w:marTop w:val="0"/>
              <w:marBottom w:val="0"/>
              <w:divBdr>
                <w:top w:val="none" w:sz="0" w:space="0" w:color="auto"/>
                <w:left w:val="none" w:sz="0" w:space="0" w:color="auto"/>
                <w:bottom w:val="none" w:sz="0" w:space="0" w:color="auto"/>
                <w:right w:val="none" w:sz="0" w:space="0" w:color="auto"/>
              </w:divBdr>
              <w:divsChild>
                <w:div w:id="42288304">
                  <w:marLeft w:val="0"/>
                  <w:marRight w:val="0"/>
                  <w:marTop w:val="0"/>
                  <w:marBottom w:val="0"/>
                  <w:divBdr>
                    <w:top w:val="none" w:sz="0" w:space="0" w:color="auto"/>
                    <w:left w:val="none" w:sz="0" w:space="0" w:color="auto"/>
                    <w:bottom w:val="none" w:sz="0" w:space="0" w:color="auto"/>
                    <w:right w:val="none" w:sz="0" w:space="0" w:color="auto"/>
                  </w:divBdr>
                  <w:divsChild>
                    <w:div w:id="10633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8918">
      <w:bodyDiv w:val="1"/>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444376440">
              <w:marLeft w:val="0"/>
              <w:marRight w:val="0"/>
              <w:marTop w:val="0"/>
              <w:marBottom w:val="0"/>
              <w:divBdr>
                <w:top w:val="none" w:sz="0" w:space="0" w:color="auto"/>
                <w:left w:val="none" w:sz="0" w:space="0" w:color="auto"/>
                <w:bottom w:val="none" w:sz="0" w:space="0" w:color="auto"/>
                <w:right w:val="none" w:sz="0" w:space="0" w:color="auto"/>
              </w:divBdr>
              <w:divsChild>
                <w:div w:id="23408585">
                  <w:marLeft w:val="0"/>
                  <w:marRight w:val="0"/>
                  <w:marTop w:val="0"/>
                  <w:marBottom w:val="0"/>
                  <w:divBdr>
                    <w:top w:val="none" w:sz="0" w:space="0" w:color="auto"/>
                    <w:left w:val="none" w:sz="0" w:space="0" w:color="auto"/>
                    <w:bottom w:val="none" w:sz="0" w:space="0" w:color="auto"/>
                    <w:right w:val="none" w:sz="0" w:space="0" w:color="auto"/>
                  </w:divBdr>
                  <w:divsChild>
                    <w:div w:id="20251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91367">
      <w:bodyDiv w:val="1"/>
      <w:marLeft w:val="0"/>
      <w:marRight w:val="0"/>
      <w:marTop w:val="0"/>
      <w:marBottom w:val="0"/>
      <w:divBdr>
        <w:top w:val="none" w:sz="0" w:space="0" w:color="auto"/>
        <w:left w:val="none" w:sz="0" w:space="0" w:color="auto"/>
        <w:bottom w:val="none" w:sz="0" w:space="0" w:color="auto"/>
        <w:right w:val="none" w:sz="0" w:space="0" w:color="auto"/>
      </w:divBdr>
      <w:divsChild>
        <w:div w:id="1697922134">
          <w:marLeft w:val="0"/>
          <w:marRight w:val="0"/>
          <w:marTop w:val="0"/>
          <w:marBottom w:val="0"/>
          <w:divBdr>
            <w:top w:val="none" w:sz="0" w:space="0" w:color="auto"/>
            <w:left w:val="none" w:sz="0" w:space="0" w:color="auto"/>
            <w:bottom w:val="none" w:sz="0" w:space="0" w:color="auto"/>
            <w:right w:val="none" w:sz="0" w:space="0" w:color="auto"/>
          </w:divBdr>
          <w:divsChild>
            <w:div w:id="313335346">
              <w:marLeft w:val="0"/>
              <w:marRight w:val="0"/>
              <w:marTop w:val="0"/>
              <w:marBottom w:val="0"/>
              <w:divBdr>
                <w:top w:val="none" w:sz="0" w:space="0" w:color="auto"/>
                <w:left w:val="none" w:sz="0" w:space="0" w:color="auto"/>
                <w:bottom w:val="none" w:sz="0" w:space="0" w:color="auto"/>
                <w:right w:val="none" w:sz="0" w:space="0" w:color="auto"/>
              </w:divBdr>
              <w:divsChild>
                <w:div w:id="2118208191">
                  <w:marLeft w:val="0"/>
                  <w:marRight w:val="0"/>
                  <w:marTop w:val="0"/>
                  <w:marBottom w:val="0"/>
                  <w:divBdr>
                    <w:top w:val="none" w:sz="0" w:space="0" w:color="auto"/>
                    <w:left w:val="none" w:sz="0" w:space="0" w:color="auto"/>
                    <w:bottom w:val="none" w:sz="0" w:space="0" w:color="auto"/>
                    <w:right w:val="none" w:sz="0" w:space="0" w:color="auto"/>
                  </w:divBdr>
                  <w:divsChild>
                    <w:div w:id="19913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5186449">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26780132">
      <w:bodyDiv w:val="1"/>
      <w:marLeft w:val="0"/>
      <w:marRight w:val="0"/>
      <w:marTop w:val="0"/>
      <w:marBottom w:val="0"/>
      <w:divBdr>
        <w:top w:val="none" w:sz="0" w:space="0" w:color="auto"/>
        <w:left w:val="none" w:sz="0" w:space="0" w:color="auto"/>
        <w:bottom w:val="none" w:sz="0" w:space="0" w:color="auto"/>
        <w:right w:val="none" w:sz="0" w:space="0" w:color="auto"/>
      </w:divBdr>
    </w:div>
    <w:div w:id="1327126019">
      <w:bodyDiv w:val="1"/>
      <w:marLeft w:val="0"/>
      <w:marRight w:val="0"/>
      <w:marTop w:val="0"/>
      <w:marBottom w:val="0"/>
      <w:divBdr>
        <w:top w:val="none" w:sz="0" w:space="0" w:color="auto"/>
        <w:left w:val="none" w:sz="0" w:space="0" w:color="auto"/>
        <w:bottom w:val="none" w:sz="0" w:space="0" w:color="auto"/>
        <w:right w:val="none" w:sz="0" w:space="0" w:color="auto"/>
      </w:divBdr>
      <w:divsChild>
        <w:div w:id="1608267278">
          <w:marLeft w:val="0"/>
          <w:marRight w:val="0"/>
          <w:marTop w:val="0"/>
          <w:marBottom w:val="0"/>
          <w:divBdr>
            <w:top w:val="none" w:sz="0" w:space="0" w:color="auto"/>
            <w:left w:val="none" w:sz="0" w:space="0" w:color="auto"/>
            <w:bottom w:val="none" w:sz="0" w:space="0" w:color="auto"/>
            <w:right w:val="none" w:sz="0" w:space="0" w:color="auto"/>
          </w:divBdr>
          <w:divsChild>
            <w:div w:id="268397885">
              <w:marLeft w:val="0"/>
              <w:marRight w:val="0"/>
              <w:marTop w:val="0"/>
              <w:marBottom w:val="0"/>
              <w:divBdr>
                <w:top w:val="none" w:sz="0" w:space="0" w:color="auto"/>
                <w:left w:val="none" w:sz="0" w:space="0" w:color="auto"/>
                <w:bottom w:val="none" w:sz="0" w:space="0" w:color="auto"/>
                <w:right w:val="none" w:sz="0" w:space="0" w:color="auto"/>
              </w:divBdr>
              <w:divsChild>
                <w:div w:id="1051926254">
                  <w:marLeft w:val="0"/>
                  <w:marRight w:val="0"/>
                  <w:marTop w:val="0"/>
                  <w:marBottom w:val="0"/>
                  <w:divBdr>
                    <w:top w:val="none" w:sz="0" w:space="0" w:color="auto"/>
                    <w:left w:val="none" w:sz="0" w:space="0" w:color="auto"/>
                    <w:bottom w:val="none" w:sz="0" w:space="0" w:color="auto"/>
                    <w:right w:val="none" w:sz="0" w:space="0" w:color="auto"/>
                  </w:divBdr>
                  <w:divsChild>
                    <w:div w:id="9380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0564">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4286611">
      <w:bodyDiv w:val="1"/>
      <w:marLeft w:val="0"/>
      <w:marRight w:val="0"/>
      <w:marTop w:val="0"/>
      <w:marBottom w:val="0"/>
      <w:divBdr>
        <w:top w:val="none" w:sz="0" w:space="0" w:color="auto"/>
        <w:left w:val="none" w:sz="0" w:space="0" w:color="auto"/>
        <w:bottom w:val="none" w:sz="0" w:space="0" w:color="auto"/>
        <w:right w:val="none" w:sz="0" w:space="0" w:color="auto"/>
      </w:divBdr>
      <w:divsChild>
        <w:div w:id="1510363517">
          <w:marLeft w:val="0"/>
          <w:marRight w:val="0"/>
          <w:marTop w:val="0"/>
          <w:marBottom w:val="0"/>
          <w:divBdr>
            <w:top w:val="none" w:sz="0" w:space="0" w:color="auto"/>
            <w:left w:val="none" w:sz="0" w:space="0" w:color="auto"/>
            <w:bottom w:val="none" w:sz="0" w:space="0" w:color="auto"/>
            <w:right w:val="none" w:sz="0" w:space="0" w:color="auto"/>
          </w:divBdr>
          <w:divsChild>
            <w:div w:id="334841907">
              <w:marLeft w:val="0"/>
              <w:marRight w:val="0"/>
              <w:marTop w:val="0"/>
              <w:marBottom w:val="0"/>
              <w:divBdr>
                <w:top w:val="none" w:sz="0" w:space="0" w:color="auto"/>
                <w:left w:val="none" w:sz="0" w:space="0" w:color="auto"/>
                <w:bottom w:val="none" w:sz="0" w:space="0" w:color="auto"/>
                <w:right w:val="none" w:sz="0" w:space="0" w:color="auto"/>
              </w:divBdr>
              <w:divsChild>
                <w:div w:id="944776585">
                  <w:marLeft w:val="0"/>
                  <w:marRight w:val="0"/>
                  <w:marTop w:val="0"/>
                  <w:marBottom w:val="0"/>
                  <w:divBdr>
                    <w:top w:val="none" w:sz="0" w:space="0" w:color="auto"/>
                    <w:left w:val="none" w:sz="0" w:space="0" w:color="auto"/>
                    <w:bottom w:val="none" w:sz="0" w:space="0" w:color="auto"/>
                    <w:right w:val="none" w:sz="0" w:space="0" w:color="auto"/>
                  </w:divBdr>
                  <w:divsChild>
                    <w:div w:id="1125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7701163">
      <w:bodyDiv w:val="1"/>
      <w:marLeft w:val="0"/>
      <w:marRight w:val="0"/>
      <w:marTop w:val="0"/>
      <w:marBottom w:val="0"/>
      <w:divBdr>
        <w:top w:val="none" w:sz="0" w:space="0" w:color="auto"/>
        <w:left w:val="none" w:sz="0" w:space="0" w:color="auto"/>
        <w:bottom w:val="none" w:sz="0" w:space="0" w:color="auto"/>
        <w:right w:val="none" w:sz="0" w:space="0" w:color="auto"/>
      </w:divBdr>
    </w:div>
    <w:div w:id="1390805231">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9936515">
      <w:bodyDiv w:val="1"/>
      <w:marLeft w:val="0"/>
      <w:marRight w:val="0"/>
      <w:marTop w:val="0"/>
      <w:marBottom w:val="0"/>
      <w:divBdr>
        <w:top w:val="none" w:sz="0" w:space="0" w:color="auto"/>
        <w:left w:val="none" w:sz="0" w:space="0" w:color="auto"/>
        <w:bottom w:val="none" w:sz="0" w:space="0" w:color="auto"/>
        <w:right w:val="none" w:sz="0" w:space="0" w:color="auto"/>
      </w:divBdr>
      <w:divsChild>
        <w:div w:id="1067798526">
          <w:marLeft w:val="0"/>
          <w:marRight w:val="0"/>
          <w:marTop w:val="0"/>
          <w:marBottom w:val="0"/>
          <w:divBdr>
            <w:top w:val="none" w:sz="0" w:space="0" w:color="auto"/>
            <w:left w:val="none" w:sz="0" w:space="0" w:color="auto"/>
            <w:bottom w:val="none" w:sz="0" w:space="0" w:color="auto"/>
            <w:right w:val="none" w:sz="0" w:space="0" w:color="auto"/>
          </w:divBdr>
          <w:divsChild>
            <w:div w:id="6295207">
              <w:marLeft w:val="0"/>
              <w:marRight w:val="0"/>
              <w:marTop w:val="0"/>
              <w:marBottom w:val="0"/>
              <w:divBdr>
                <w:top w:val="none" w:sz="0" w:space="0" w:color="auto"/>
                <w:left w:val="none" w:sz="0" w:space="0" w:color="auto"/>
                <w:bottom w:val="none" w:sz="0" w:space="0" w:color="auto"/>
                <w:right w:val="none" w:sz="0" w:space="0" w:color="auto"/>
              </w:divBdr>
              <w:divsChild>
                <w:div w:id="11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293985">
      <w:bodyDiv w:val="1"/>
      <w:marLeft w:val="0"/>
      <w:marRight w:val="0"/>
      <w:marTop w:val="0"/>
      <w:marBottom w:val="0"/>
      <w:divBdr>
        <w:top w:val="none" w:sz="0" w:space="0" w:color="auto"/>
        <w:left w:val="none" w:sz="0" w:space="0" w:color="auto"/>
        <w:bottom w:val="none" w:sz="0" w:space="0" w:color="auto"/>
        <w:right w:val="none" w:sz="0" w:space="0" w:color="auto"/>
      </w:divBdr>
      <w:divsChild>
        <w:div w:id="1710763770">
          <w:marLeft w:val="0"/>
          <w:marRight w:val="0"/>
          <w:marTop w:val="0"/>
          <w:marBottom w:val="0"/>
          <w:divBdr>
            <w:top w:val="none" w:sz="0" w:space="0" w:color="auto"/>
            <w:left w:val="none" w:sz="0" w:space="0" w:color="auto"/>
            <w:bottom w:val="none" w:sz="0" w:space="0" w:color="auto"/>
            <w:right w:val="none" w:sz="0" w:space="0" w:color="auto"/>
          </w:divBdr>
          <w:divsChild>
            <w:div w:id="1687947604">
              <w:marLeft w:val="0"/>
              <w:marRight w:val="0"/>
              <w:marTop w:val="0"/>
              <w:marBottom w:val="0"/>
              <w:divBdr>
                <w:top w:val="none" w:sz="0" w:space="0" w:color="auto"/>
                <w:left w:val="none" w:sz="0" w:space="0" w:color="auto"/>
                <w:bottom w:val="none" w:sz="0" w:space="0" w:color="auto"/>
                <w:right w:val="none" w:sz="0" w:space="0" w:color="auto"/>
              </w:divBdr>
              <w:divsChild>
                <w:div w:id="66730307">
                  <w:marLeft w:val="0"/>
                  <w:marRight w:val="0"/>
                  <w:marTop w:val="0"/>
                  <w:marBottom w:val="0"/>
                  <w:divBdr>
                    <w:top w:val="none" w:sz="0" w:space="0" w:color="auto"/>
                    <w:left w:val="none" w:sz="0" w:space="0" w:color="auto"/>
                    <w:bottom w:val="none" w:sz="0" w:space="0" w:color="auto"/>
                    <w:right w:val="none" w:sz="0" w:space="0" w:color="auto"/>
                  </w:divBdr>
                  <w:divsChild>
                    <w:div w:id="1371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10382">
      <w:bodyDiv w:val="1"/>
      <w:marLeft w:val="0"/>
      <w:marRight w:val="0"/>
      <w:marTop w:val="0"/>
      <w:marBottom w:val="0"/>
      <w:divBdr>
        <w:top w:val="none" w:sz="0" w:space="0" w:color="auto"/>
        <w:left w:val="none" w:sz="0" w:space="0" w:color="auto"/>
        <w:bottom w:val="none" w:sz="0" w:space="0" w:color="auto"/>
        <w:right w:val="none" w:sz="0" w:space="0" w:color="auto"/>
      </w:divBdr>
      <w:divsChild>
        <w:div w:id="36591738">
          <w:marLeft w:val="0"/>
          <w:marRight w:val="0"/>
          <w:marTop w:val="0"/>
          <w:marBottom w:val="0"/>
          <w:divBdr>
            <w:top w:val="none" w:sz="0" w:space="0" w:color="auto"/>
            <w:left w:val="none" w:sz="0" w:space="0" w:color="auto"/>
            <w:bottom w:val="none" w:sz="0" w:space="0" w:color="auto"/>
            <w:right w:val="none" w:sz="0" w:space="0" w:color="auto"/>
          </w:divBdr>
          <w:divsChild>
            <w:div w:id="575476931">
              <w:marLeft w:val="0"/>
              <w:marRight w:val="0"/>
              <w:marTop w:val="0"/>
              <w:marBottom w:val="0"/>
              <w:divBdr>
                <w:top w:val="none" w:sz="0" w:space="0" w:color="auto"/>
                <w:left w:val="none" w:sz="0" w:space="0" w:color="auto"/>
                <w:bottom w:val="none" w:sz="0" w:space="0" w:color="auto"/>
                <w:right w:val="none" w:sz="0" w:space="0" w:color="auto"/>
              </w:divBdr>
              <w:divsChild>
                <w:div w:id="584530085">
                  <w:marLeft w:val="0"/>
                  <w:marRight w:val="0"/>
                  <w:marTop w:val="0"/>
                  <w:marBottom w:val="0"/>
                  <w:divBdr>
                    <w:top w:val="none" w:sz="0" w:space="0" w:color="auto"/>
                    <w:left w:val="none" w:sz="0" w:space="0" w:color="auto"/>
                    <w:bottom w:val="none" w:sz="0" w:space="0" w:color="auto"/>
                    <w:right w:val="none" w:sz="0" w:space="0" w:color="auto"/>
                  </w:divBdr>
                  <w:divsChild>
                    <w:div w:id="15912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5627">
      <w:bodyDiv w:val="1"/>
      <w:marLeft w:val="0"/>
      <w:marRight w:val="0"/>
      <w:marTop w:val="0"/>
      <w:marBottom w:val="0"/>
      <w:divBdr>
        <w:top w:val="none" w:sz="0" w:space="0" w:color="auto"/>
        <w:left w:val="none" w:sz="0" w:space="0" w:color="auto"/>
        <w:bottom w:val="none" w:sz="0" w:space="0" w:color="auto"/>
        <w:right w:val="none" w:sz="0" w:space="0" w:color="auto"/>
      </w:divBdr>
    </w:div>
    <w:div w:id="1415277333">
      <w:bodyDiv w:val="1"/>
      <w:marLeft w:val="0"/>
      <w:marRight w:val="0"/>
      <w:marTop w:val="0"/>
      <w:marBottom w:val="0"/>
      <w:divBdr>
        <w:top w:val="none" w:sz="0" w:space="0" w:color="auto"/>
        <w:left w:val="none" w:sz="0" w:space="0" w:color="auto"/>
        <w:bottom w:val="none" w:sz="0" w:space="0" w:color="auto"/>
        <w:right w:val="none" w:sz="0" w:space="0" w:color="auto"/>
      </w:divBdr>
      <w:divsChild>
        <w:div w:id="1550264021">
          <w:marLeft w:val="0"/>
          <w:marRight w:val="0"/>
          <w:marTop w:val="0"/>
          <w:marBottom w:val="0"/>
          <w:divBdr>
            <w:top w:val="none" w:sz="0" w:space="0" w:color="auto"/>
            <w:left w:val="none" w:sz="0" w:space="0" w:color="auto"/>
            <w:bottom w:val="none" w:sz="0" w:space="0" w:color="auto"/>
            <w:right w:val="none" w:sz="0" w:space="0" w:color="auto"/>
          </w:divBdr>
          <w:divsChild>
            <w:div w:id="298460769">
              <w:marLeft w:val="0"/>
              <w:marRight w:val="0"/>
              <w:marTop w:val="0"/>
              <w:marBottom w:val="0"/>
              <w:divBdr>
                <w:top w:val="none" w:sz="0" w:space="0" w:color="auto"/>
                <w:left w:val="none" w:sz="0" w:space="0" w:color="auto"/>
                <w:bottom w:val="none" w:sz="0" w:space="0" w:color="auto"/>
                <w:right w:val="none" w:sz="0" w:space="0" w:color="auto"/>
              </w:divBdr>
              <w:divsChild>
                <w:div w:id="731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9715913">
      <w:bodyDiv w:val="1"/>
      <w:marLeft w:val="0"/>
      <w:marRight w:val="0"/>
      <w:marTop w:val="0"/>
      <w:marBottom w:val="0"/>
      <w:divBdr>
        <w:top w:val="none" w:sz="0" w:space="0" w:color="auto"/>
        <w:left w:val="none" w:sz="0" w:space="0" w:color="auto"/>
        <w:bottom w:val="none" w:sz="0" w:space="0" w:color="auto"/>
        <w:right w:val="none" w:sz="0" w:space="0" w:color="auto"/>
      </w:divBdr>
      <w:divsChild>
        <w:div w:id="1630282623">
          <w:marLeft w:val="0"/>
          <w:marRight w:val="0"/>
          <w:marTop w:val="0"/>
          <w:marBottom w:val="0"/>
          <w:divBdr>
            <w:top w:val="none" w:sz="0" w:space="0" w:color="auto"/>
            <w:left w:val="none" w:sz="0" w:space="0" w:color="auto"/>
            <w:bottom w:val="none" w:sz="0" w:space="0" w:color="auto"/>
            <w:right w:val="none" w:sz="0" w:space="0" w:color="auto"/>
          </w:divBdr>
          <w:divsChild>
            <w:div w:id="369885807">
              <w:marLeft w:val="0"/>
              <w:marRight w:val="0"/>
              <w:marTop w:val="0"/>
              <w:marBottom w:val="0"/>
              <w:divBdr>
                <w:top w:val="none" w:sz="0" w:space="0" w:color="auto"/>
                <w:left w:val="none" w:sz="0" w:space="0" w:color="auto"/>
                <w:bottom w:val="none" w:sz="0" w:space="0" w:color="auto"/>
                <w:right w:val="none" w:sz="0" w:space="0" w:color="auto"/>
              </w:divBdr>
              <w:divsChild>
                <w:div w:id="1367678215">
                  <w:marLeft w:val="0"/>
                  <w:marRight w:val="0"/>
                  <w:marTop w:val="0"/>
                  <w:marBottom w:val="0"/>
                  <w:divBdr>
                    <w:top w:val="none" w:sz="0" w:space="0" w:color="auto"/>
                    <w:left w:val="none" w:sz="0" w:space="0" w:color="auto"/>
                    <w:bottom w:val="none" w:sz="0" w:space="0" w:color="auto"/>
                    <w:right w:val="none" w:sz="0" w:space="0" w:color="auto"/>
                  </w:divBdr>
                  <w:divsChild>
                    <w:div w:id="17752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6917689">
      <w:bodyDiv w:val="1"/>
      <w:marLeft w:val="0"/>
      <w:marRight w:val="0"/>
      <w:marTop w:val="0"/>
      <w:marBottom w:val="0"/>
      <w:divBdr>
        <w:top w:val="none" w:sz="0" w:space="0" w:color="auto"/>
        <w:left w:val="none" w:sz="0" w:space="0" w:color="auto"/>
        <w:bottom w:val="none" w:sz="0" w:space="0" w:color="auto"/>
        <w:right w:val="none" w:sz="0" w:space="0" w:color="auto"/>
      </w:divBdr>
    </w:div>
    <w:div w:id="1427847873">
      <w:bodyDiv w:val="1"/>
      <w:marLeft w:val="0"/>
      <w:marRight w:val="0"/>
      <w:marTop w:val="0"/>
      <w:marBottom w:val="0"/>
      <w:divBdr>
        <w:top w:val="none" w:sz="0" w:space="0" w:color="auto"/>
        <w:left w:val="none" w:sz="0" w:space="0" w:color="auto"/>
        <w:bottom w:val="none" w:sz="0" w:space="0" w:color="auto"/>
        <w:right w:val="none" w:sz="0" w:space="0" w:color="auto"/>
      </w:divBdr>
    </w:div>
    <w:div w:id="1439132959">
      <w:bodyDiv w:val="1"/>
      <w:marLeft w:val="0"/>
      <w:marRight w:val="0"/>
      <w:marTop w:val="0"/>
      <w:marBottom w:val="0"/>
      <w:divBdr>
        <w:top w:val="none" w:sz="0" w:space="0" w:color="auto"/>
        <w:left w:val="none" w:sz="0" w:space="0" w:color="auto"/>
        <w:bottom w:val="none" w:sz="0" w:space="0" w:color="auto"/>
        <w:right w:val="none" w:sz="0" w:space="0" w:color="auto"/>
      </w:divBdr>
      <w:divsChild>
        <w:div w:id="874272336">
          <w:marLeft w:val="0"/>
          <w:marRight w:val="0"/>
          <w:marTop w:val="0"/>
          <w:marBottom w:val="0"/>
          <w:divBdr>
            <w:top w:val="none" w:sz="0" w:space="0" w:color="auto"/>
            <w:left w:val="none" w:sz="0" w:space="0" w:color="auto"/>
            <w:bottom w:val="none" w:sz="0" w:space="0" w:color="auto"/>
            <w:right w:val="none" w:sz="0" w:space="0" w:color="auto"/>
          </w:divBdr>
          <w:divsChild>
            <w:div w:id="442457910">
              <w:marLeft w:val="0"/>
              <w:marRight w:val="0"/>
              <w:marTop w:val="0"/>
              <w:marBottom w:val="0"/>
              <w:divBdr>
                <w:top w:val="none" w:sz="0" w:space="0" w:color="auto"/>
                <w:left w:val="none" w:sz="0" w:space="0" w:color="auto"/>
                <w:bottom w:val="none" w:sz="0" w:space="0" w:color="auto"/>
                <w:right w:val="none" w:sz="0" w:space="0" w:color="auto"/>
              </w:divBdr>
              <w:divsChild>
                <w:div w:id="245386920">
                  <w:marLeft w:val="0"/>
                  <w:marRight w:val="0"/>
                  <w:marTop w:val="0"/>
                  <w:marBottom w:val="0"/>
                  <w:divBdr>
                    <w:top w:val="none" w:sz="0" w:space="0" w:color="auto"/>
                    <w:left w:val="none" w:sz="0" w:space="0" w:color="auto"/>
                    <w:bottom w:val="none" w:sz="0" w:space="0" w:color="auto"/>
                    <w:right w:val="none" w:sz="0" w:space="0" w:color="auto"/>
                  </w:divBdr>
                  <w:divsChild>
                    <w:div w:id="15852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7312487">
      <w:bodyDiv w:val="1"/>
      <w:marLeft w:val="0"/>
      <w:marRight w:val="0"/>
      <w:marTop w:val="0"/>
      <w:marBottom w:val="0"/>
      <w:divBdr>
        <w:top w:val="none" w:sz="0" w:space="0" w:color="auto"/>
        <w:left w:val="none" w:sz="0" w:space="0" w:color="auto"/>
        <w:bottom w:val="none" w:sz="0" w:space="0" w:color="auto"/>
        <w:right w:val="none" w:sz="0" w:space="0" w:color="auto"/>
      </w:divBdr>
      <w:divsChild>
        <w:div w:id="2070567140">
          <w:marLeft w:val="0"/>
          <w:marRight w:val="0"/>
          <w:marTop w:val="0"/>
          <w:marBottom w:val="0"/>
          <w:divBdr>
            <w:top w:val="none" w:sz="0" w:space="0" w:color="auto"/>
            <w:left w:val="none" w:sz="0" w:space="0" w:color="auto"/>
            <w:bottom w:val="none" w:sz="0" w:space="0" w:color="auto"/>
            <w:right w:val="none" w:sz="0" w:space="0" w:color="auto"/>
          </w:divBdr>
          <w:divsChild>
            <w:div w:id="367220248">
              <w:marLeft w:val="0"/>
              <w:marRight w:val="0"/>
              <w:marTop w:val="0"/>
              <w:marBottom w:val="0"/>
              <w:divBdr>
                <w:top w:val="none" w:sz="0" w:space="0" w:color="auto"/>
                <w:left w:val="none" w:sz="0" w:space="0" w:color="auto"/>
                <w:bottom w:val="none" w:sz="0" w:space="0" w:color="auto"/>
                <w:right w:val="none" w:sz="0" w:space="0" w:color="auto"/>
              </w:divBdr>
              <w:divsChild>
                <w:div w:id="1082990835">
                  <w:marLeft w:val="0"/>
                  <w:marRight w:val="0"/>
                  <w:marTop w:val="0"/>
                  <w:marBottom w:val="0"/>
                  <w:divBdr>
                    <w:top w:val="none" w:sz="0" w:space="0" w:color="auto"/>
                    <w:left w:val="none" w:sz="0" w:space="0" w:color="auto"/>
                    <w:bottom w:val="none" w:sz="0" w:space="0" w:color="auto"/>
                    <w:right w:val="none" w:sz="0" w:space="0" w:color="auto"/>
                  </w:divBdr>
                  <w:divsChild>
                    <w:div w:id="16264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6520102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7453390">
      <w:bodyDiv w:val="1"/>
      <w:marLeft w:val="0"/>
      <w:marRight w:val="0"/>
      <w:marTop w:val="0"/>
      <w:marBottom w:val="0"/>
      <w:divBdr>
        <w:top w:val="none" w:sz="0" w:space="0" w:color="auto"/>
        <w:left w:val="none" w:sz="0" w:space="0" w:color="auto"/>
        <w:bottom w:val="none" w:sz="0" w:space="0" w:color="auto"/>
        <w:right w:val="none" w:sz="0" w:space="0" w:color="auto"/>
      </w:divBdr>
    </w:div>
    <w:div w:id="1481535554">
      <w:bodyDiv w:val="1"/>
      <w:marLeft w:val="0"/>
      <w:marRight w:val="0"/>
      <w:marTop w:val="0"/>
      <w:marBottom w:val="0"/>
      <w:divBdr>
        <w:top w:val="none" w:sz="0" w:space="0" w:color="auto"/>
        <w:left w:val="none" w:sz="0" w:space="0" w:color="auto"/>
        <w:bottom w:val="none" w:sz="0" w:space="0" w:color="auto"/>
        <w:right w:val="none" w:sz="0" w:space="0" w:color="auto"/>
      </w:divBdr>
      <w:divsChild>
        <w:div w:id="387461803">
          <w:marLeft w:val="0"/>
          <w:marRight w:val="0"/>
          <w:marTop w:val="0"/>
          <w:marBottom w:val="0"/>
          <w:divBdr>
            <w:top w:val="none" w:sz="0" w:space="0" w:color="auto"/>
            <w:left w:val="none" w:sz="0" w:space="0" w:color="auto"/>
            <w:bottom w:val="none" w:sz="0" w:space="0" w:color="auto"/>
            <w:right w:val="none" w:sz="0" w:space="0" w:color="auto"/>
          </w:divBdr>
          <w:divsChild>
            <w:div w:id="115174054">
              <w:marLeft w:val="0"/>
              <w:marRight w:val="0"/>
              <w:marTop w:val="0"/>
              <w:marBottom w:val="0"/>
              <w:divBdr>
                <w:top w:val="none" w:sz="0" w:space="0" w:color="auto"/>
                <w:left w:val="none" w:sz="0" w:space="0" w:color="auto"/>
                <w:bottom w:val="none" w:sz="0" w:space="0" w:color="auto"/>
                <w:right w:val="none" w:sz="0" w:space="0" w:color="auto"/>
              </w:divBdr>
              <w:divsChild>
                <w:div w:id="1884705161">
                  <w:marLeft w:val="0"/>
                  <w:marRight w:val="0"/>
                  <w:marTop w:val="0"/>
                  <w:marBottom w:val="0"/>
                  <w:divBdr>
                    <w:top w:val="none" w:sz="0" w:space="0" w:color="auto"/>
                    <w:left w:val="none" w:sz="0" w:space="0" w:color="auto"/>
                    <w:bottom w:val="none" w:sz="0" w:space="0" w:color="auto"/>
                    <w:right w:val="none" w:sz="0" w:space="0" w:color="auto"/>
                  </w:divBdr>
                  <w:divsChild>
                    <w:div w:id="557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11703">
      <w:bodyDiv w:val="1"/>
      <w:marLeft w:val="0"/>
      <w:marRight w:val="0"/>
      <w:marTop w:val="0"/>
      <w:marBottom w:val="0"/>
      <w:divBdr>
        <w:top w:val="none" w:sz="0" w:space="0" w:color="auto"/>
        <w:left w:val="none" w:sz="0" w:space="0" w:color="auto"/>
        <w:bottom w:val="none" w:sz="0" w:space="0" w:color="auto"/>
        <w:right w:val="none" w:sz="0" w:space="0" w:color="auto"/>
      </w:divBdr>
    </w:div>
    <w:div w:id="1486160532">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6727438">
      <w:bodyDiv w:val="1"/>
      <w:marLeft w:val="0"/>
      <w:marRight w:val="0"/>
      <w:marTop w:val="0"/>
      <w:marBottom w:val="0"/>
      <w:divBdr>
        <w:top w:val="none" w:sz="0" w:space="0" w:color="auto"/>
        <w:left w:val="none" w:sz="0" w:space="0" w:color="auto"/>
        <w:bottom w:val="none" w:sz="0" w:space="0" w:color="auto"/>
        <w:right w:val="none" w:sz="0" w:space="0" w:color="auto"/>
      </w:divBdr>
      <w:divsChild>
        <w:div w:id="460656226">
          <w:marLeft w:val="0"/>
          <w:marRight w:val="0"/>
          <w:marTop w:val="0"/>
          <w:marBottom w:val="0"/>
          <w:divBdr>
            <w:top w:val="none" w:sz="0" w:space="0" w:color="auto"/>
            <w:left w:val="none" w:sz="0" w:space="0" w:color="auto"/>
            <w:bottom w:val="none" w:sz="0" w:space="0" w:color="auto"/>
            <w:right w:val="none" w:sz="0" w:space="0" w:color="auto"/>
          </w:divBdr>
          <w:divsChild>
            <w:div w:id="1599176170">
              <w:marLeft w:val="0"/>
              <w:marRight w:val="0"/>
              <w:marTop w:val="0"/>
              <w:marBottom w:val="0"/>
              <w:divBdr>
                <w:top w:val="none" w:sz="0" w:space="0" w:color="auto"/>
                <w:left w:val="none" w:sz="0" w:space="0" w:color="auto"/>
                <w:bottom w:val="none" w:sz="0" w:space="0" w:color="auto"/>
                <w:right w:val="none" w:sz="0" w:space="0" w:color="auto"/>
              </w:divBdr>
              <w:divsChild>
                <w:div w:id="708145649">
                  <w:marLeft w:val="0"/>
                  <w:marRight w:val="0"/>
                  <w:marTop w:val="0"/>
                  <w:marBottom w:val="0"/>
                  <w:divBdr>
                    <w:top w:val="none" w:sz="0" w:space="0" w:color="auto"/>
                    <w:left w:val="none" w:sz="0" w:space="0" w:color="auto"/>
                    <w:bottom w:val="none" w:sz="0" w:space="0" w:color="auto"/>
                    <w:right w:val="none" w:sz="0" w:space="0" w:color="auto"/>
                  </w:divBdr>
                  <w:divsChild>
                    <w:div w:id="1762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89116">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1113247">
      <w:bodyDiv w:val="1"/>
      <w:marLeft w:val="0"/>
      <w:marRight w:val="0"/>
      <w:marTop w:val="0"/>
      <w:marBottom w:val="0"/>
      <w:divBdr>
        <w:top w:val="none" w:sz="0" w:space="0" w:color="auto"/>
        <w:left w:val="none" w:sz="0" w:space="0" w:color="auto"/>
        <w:bottom w:val="none" w:sz="0" w:space="0" w:color="auto"/>
        <w:right w:val="none" w:sz="0" w:space="0" w:color="auto"/>
      </w:divBdr>
      <w:divsChild>
        <w:div w:id="937832964">
          <w:marLeft w:val="0"/>
          <w:marRight w:val="0"/>
          <w:marTop w:val="0"/>
          <w:marBottom w:val="0"/>
          <w:divBdr>
            <w:top w:val="none" w:sz="0" w:space="0" w:color="auto"/>
            <w:left w:val="none" w:sz="0" w:space="0" w:color="auto"/>
            <w:bottom w:val="none" w:sz="0" w:space="0" w:color="auto"/>
            <w:right w:val="none" w:sz="0" w:space="0" w:color="auto"/>
          </w:divBdr>
          <w:divsChild>
            <w:div w:id="980959475">
              <w:marLeft w:val="0"/>
              <w:marRight w:val="0"/>
              <w:marTop w:val="0"/>
              <w:marBottom w:val="0"/>
              <w:divBdr>
                <w:top w:val="none" w:sz="0" w:space="0" w:color="auto"/>
                <w:left w:val="none" w:sz="0" w:space="0" w:color="auto"/>
                <w:bottom w:val="none" w:sz="0" w:space="0" w:color="auto"/>
                <w:right w:val="none" w:sz="0" w:space="0" w:color="auto"/>
              </w:divBdr>
              <w:divsChild>
                <w:div w:id="89475515">
                  <w:marLeft w:val="0"/>
                  <w:marRight w:val="0"/>
                  <w:marTop w:val="0"/>
                  <w:marBottom w:val="0"/>
                  <w:divBdr>
                    <w:top w:val="none" w:sz="0" w:space="0" w:color="auto"/>
                    <w:left w:val="none" w:sz="0" w:space="0" w:color="auto"/>
                    <w:bottom w:val="none" w:sz="0" w:space="0" w:color="auto"/>
                    <w:right w:val="none" w:sz="0" w:space="0" w:color="auto"/>
                  </w:divBdr>
                  <w:divsChild>
                    <w:div w:id="11834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81288">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68952193">
      <w:bodyDiv w:val="1"/>
      <w:marLeft w:val="0"/>
      <w:marRight w:val="0"/>
      <w:marTop w:val="0"/>
      <w:marBottom w:val="0"/>
      <w:divBdr>
        <w:top w:val="none" w:sz="0" w:space="0" w:color="auto"/>
        <w:left w:val="none" w:sz="0" w:space="0" w:color="auto"/>
        <w:bottom w:val="none" w:sz="0" w:space="0" w:color="auto"/>
        <w:right w:val="none" w:sz="0" w:space="0" w:color="auto"/>
      </w:divBdr>
    </w:div>
    <w:div w:id="1574047056">
      <w:bodyDiv w:val="1"/>
      <w:marLeft w:val="0"/>
      <w:marRight w:val="0"/>
      <w:marTop w:val="0"/>
      <w:marBottom w:val="0"/>
      <w:divBdr>
        <w:top w:val="none" w:sz="0" w:space="0" w:color="auto"/>
        <w:left w:val="none" w:sz="0" w:space="0" w:color="auto"/>
        <w:bottom w:val="none" w:sz="0" w:space="0" w:color="auto"/>
        <w:right w:val="none" w:sz="0" w:space="0" w:color="auto"/>
      </w:divBdr>
      <w:divsChild>
        <w:div w:id="308632832">
          <w:marLeft w:val="0"/>
          <w:marRight w:val="0"/>
          <w:marTop w:val="0"/>
          <w:marBottom w:val="0"/>
          <w:divBdr>
            <w:top w:val="none" w:sz="0" w:space="0" w:color="auto"/>
            <w:left w:val="none" w:sz="0" w:space="0" w:color="auto"/>
            <w:bottom w:val="none" w:sz="0" w:space="0" w:color="auto"/>
            <w:right w:val="none" w:sz="0" w:space="0" w:color="auto"/>
          </w:divBdr>
          <w:divsChild>
            <w:div w:id="266353458">
              <w:marLeft w:val="0"/>
              <w:marRight w:val="0"/>
              <w:marTop w:val="0"/>
              <w:marBottom w:val="0"/>
              <w:divBdr>
                <w:top w:val="none" w:sz="0" w:space="0" w:color="auto"/>
                <w:left w:val="none" w:sz="0" w:space="0" w:color="auto"/>
                <w:bottom w:val="none" w:sz="0" w:space="0" w:color="auto"/>
                <w:right w:val="none" w:sz="0" w:space="0" w:color="auto"/>
              </w:divBdr>
              <w:divsChild>
                <w:div w:id="1128206961">
                  <w:marLeft w:val="0"/>
                  <w:marRight w:val="0"/>
                  <w:marTop w:val="0"/>
                  <w:marBottom w:val="0"/>
                  <w:divBdr>
                    <w:top w:val="none" w:sz="0" w:space="0" w:color="auto"/>
                    <w:left w:val="none" w:sz="0" w:space="0" w:color="auto"/>
                    <w:bottom w:val="none" w:sz="0" w:space="0" w:color="auto"/>
                    <w:right w:val="none" w:sz="0" w:space="0" w:color="auto"/>
                  </w:divBdr>
                  <w:divsChild>
                    <w:div w:id="3488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40144">
      <w:bodyDiv w:val="1"/>
      <w:marLeft w:val="0"/>
      <w:marRight w:val="0"/>
      <w:marTop w:val="0"/>
      <w:marBottom w:val="0"/>
      <w:divBdr>
        <w:top w:val="none" w:sz="0" w:space="0" w:color="auto"/>
        <w:left w:val="none" w:sz="0" w:space="0" w:color="auto"/>
        <w:bottom w:val="none" w:sz="0" w:space="0" w:color="auto"/>
        <w:right w:val="none" w:sz="0" w:space="0" w:color="auto"/>
      </w:divBdr>
      <w:divsChild>
        <w:div w:id="12735106">
          <w:marLeft w:val="0"/>
          <w:marRight w:val="0"/>
          <w:marTop w:val="0"/>
          <w:marBottom w:val="0"/>
          <w:divBdr>
            <w:top w:val="none" w:sz="0" w:space="0" w:color="auto"/>
            <w:left w:val="none" w:sz="0" w:space="0" w:color="auto"/>
            <w:bottom w:val="none" w:sz="0" w:space="0" w:color="auto"/>
            <w:right w:val="none" w:sz="0" w:space="0" w:color="auto"/>
          </w:divBdr>
          <w:divsChild>
            <w:div w:id="1397127066">
              <w:marLeft w:val="0"/>
              <w:marRight w:val="0"/>
              <w:marTop w:val="0"/>
              <w:marBottom w:val="0"/>
              <w:divBdr>
                <w:top w:val="none" w:sz="0" w:space="0" w:color="auto"/>
                <w:left w:val="none" w:sz="0" w:space="0" w:color="auto"/>
                <w:bottom w:val="none" w:sz="0" w:space="0" w:color="auto"/>
                <w:right w:val="none" w:sz="0" w:space="0" w:color="auto"/>
              </w:divBdr>
              <w:divsChild>
                <w:div w:id="1658415107">
                  <w:marLeft w:val="0"/>
                  <w:marRight w:val="0"/>
                  <w:marTop w:val="0"/>
                  <w:marBottom w:val="0"/>
                  <w:divBdr>
                    <w:top w:val="none" w:sz="0" w:space="0" w:color="auto"/>
                    <w:left w:val="none" w:sz="0" w:space="0" w:color="auto"/>
                    <w:bottom w:val="none" w:sz="0" w:space="0" w:color="auto"/>
                    <w:right w:val="none" w:sz="0" w:space="0" w:color="auto"/>
                  </w:divBdr>
                  <w:divsChild>
                    <w:div w:id="15281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6026">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2416160">
      <w:bodyDiv w:val="1"/>
      <w:marLeft w:val="0"/>
      <w:marRight w:val="0"/>
      <w:marTop w:val="0"/>
      <w:marBottom w:val="0"/>
      <w:divBdr>
        <w:top w:val="none" w:sz="0" w:space="0" w:color="auto"/>
        <w:left w:val="none" w:sz="0" w:space="0" w:color="auto"/>
        <w:bottom w:val="none" w:sz="0" w:space="0" w:color="auto"/>
        <w:right w:val="none" w:sz="0" w:space="0" w:color="auto"/>
      </w:divBdr>
      <w:divsChild>
        <w:div w:id="1028674595">
          <w:marLeft w:val="0"/>
          <w:marRight w:val="0"/>
          <w:marTop w:val="0"/>
          <w:marBottom w:val="0"/>
          <w:divBdr>
            <w:top w:val="none" w:sz="0" w:space="0" w:color="auto"/>
            <w:left w:val="none" w:sz="0" w:space="0" w:color="auto"/>
            <w:bottom w:val="none" w:sz="0" w:space="0" w:color="auto"/>
            <w:right w:val="none" w:sz="0" w:space="0" w:color="auto"/>
          </w:divBdr>
          <w:divsChild>
            <w:div w:id="1700088972">
              <w:marLeft w:val="0"/>
              <w:marRight w:val="0"/>
              <w:marTop w:val="0"/>
              <w:marBottom w:val="0"/>
              <w:divBdr>
                <w:top w:val="none" w:sz="0" w:space="0" w:color="auto"/>
                <w:left w:val="none" w:sz="0" w:space="0" w:color="auto"/>
                <w:bottom w:val="none" w:sz="0" w:space="0" w:color="auto"/>
                <w:right w:val="none" w:sz="0" w:space="0" w:color="auto"/>
              </w:divBdr>
              <w:divsChild>
                <w:div w:id="1692803177">
                  <w:marLeft w:val="0"/>
                  <w:marRight w:val="0"/>
                  <w:marTop w:val="0"/>
                  <w:marBottom w:val="0"/>
                  <w:divBdr>
                    <w:top w:val="none" w:sz="0" w:space="0" w:color="auto"/>
                    <w:left w:val="none" w:sz="0" w:space="0" w:color="auto"/>
                    <w:bottom w:val="none" w:sz="0" w:space="0" w:color="auto"/>
                    <w:right w:val="none" w:sz="0" w:space="0" w:color="auto"/>
                  </w:divBdr>
                  <w:divsChild>
                    <w:div w:id="19412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773759">
      <w:bodyDiv w:val="1"/>
      <w:marLeft w:val="0"/>
      <w:marRight w:val="0"/>
      <w:marTop w:val="0"/>
      <w:marBottom w:val="0"/>
      <w:divBdr>
        <w:top w:val="none" w:sz="0" w:space="0" w:color="auto"/>
        <w:left w:val="none" w:sz="0" w:space="0" w:color="auto"/>
        <w:bottom w:val="none" w:sz="0" w:space="0" w:color="auto"/>
        <w:right w:val="none" w:sz="0" w:space="0" w:color="auto"/>
      </w:divBdr>
      <w:divsChild>
        <w:div w:id="1219047550">
          <w:marLeft w:val="0"/>
          <w:marRight w:val="0"/>
          <w:marTop w:val="0"/>
          <w:marBottom w:val="0"/>
          <w:divBdr>
            <w:top w:val="none" w:sz="0" w:space="0" w:color="auto"/>
            <w:left w:val="none" w:sz="0" w:space="0" w:color="auto"/>
            <w:bottom w:val="none" w:sz="0" w:space="0" w:color="auto"/>
            <w:right w:val="none" w:sz="0" w:space="0" w:color="auto"/>
          </w:divBdr>
          <w:divsChild>
            <w:div w:id="228002555">
              <w:marLeft w:val="0"/>
              <w:marRight w:val="0"/>
              <w:marTop w:val="0"/>
              <w:marBottom w:val="0"/>
              <w:divBdr>
                <w:top w:val="none" w:sz="0" w:space="0" w:color="auto"/>
                <w:left w:val="none" w:sz="0" w:space="0" w:color="auto"/>
                <w:bottom w:val="none" w:sz="0" w:space="0" w:color="auto"/>
                <w:right w:val="none" w:sz="0" w:space="0" w:color="auto"/>
              </w:divBdr>
              <w:divsChild>
                <w:div w:id="1458907996">
                  <w:marLeft w:val="0"/>
                  <w:marRight w:val="0"/>
                  <w:marTop w:val="0"/>
                  <w:marBottom w:val="0"/>
                  <w:divBdr>
                    <w:top w:val="none" w:sz="0" w:space="0" w:color="auto"/>
                    <w:left w:val="none" w:sz="0" w:space="0" w:color="auto"/>
                    <w:bottom w:val="none" w:sz="0" w:space="0" w:color="auto"/>
                    <w:right w:val="none" w:sz="0" w:space="0" w:color="auto"/>
                  </w:divBdr>
                  <w:divsChild>
                    <w:div w:id="2128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39336089">
      <w:bodyDiv w:val="1"/>
      <w:marLeft w:val="0"/>
      <w:marRight w:val="0"/>
      <w:marTop w:val="0"/>
      <w:marBottom w:val="0"/>
      <w:divBdr>
        <w:top w:val="none" w:sz="0" w:space="0" w:color="auto"/>
        <w:left w:val="none" w:sz="0" w:space="0" w:color="auto"/>
        <w:bottom w:val="none" w:sz="0" w:space="0" w:color="auto"/>
        <w:right w:val="none" w:sz="0" w:space="0" w:color="auto"/>
      </w:divBdr>
    </w:div>
    <w:div w:id="1647397613">
      <w:bodyDiv w:val="1"/>
      <w:marLeft w:val="0"/>
      <w:marRight w:val="0"/>
      <w:marTop w:val="0"/>
      <w:marBottom w:val="0"/>
      <w:divBdr>
        <w:top w:val="none" w:sz="0" w:space="0" w:color="auto"/>
        <w:left w:val="none" w:sz="0" w:space="0" w:color="auto"/>
        <w:bottom w:val="none" w:sz="0" w:space="0" w:color="auto"/>
        <w:right w:val="none" w:sz="0" w:space="0" w:color="auto"/>
      </w:divBdr>
    </w:div>
    <w:div w:id="1650477875">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3555698">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69407083">
      <w:bodyDiv w:val="1"/>
      <w:marLeft w:val="0"/>
      <w:marRight w:val="0"/>
      <w:marTop w:val="0"/>
      <w:marBottom w:val="0"/>
      <w:divBdr>
        <w:top w:val="none" w:sz="0" w:space="0" w:color="auto"/>
        <w:left w:val="none" w:sz="0" w:space="0" w:color="auto"/>
        <w:bottom w:val="none" w:sz="0" w:space="0" w:color="auto"/>
        <w:right w:val="none" w:sz="0" w:space="0" w:color="auto"/>
      </w:divBdr>
    </w:div>
    <w:div w:id="1679574284">
      <w:bodyDiv w:val="1"/>
      <w:marLeft w:val="0"/>
      <w:marRight w:val="0"/>
      <w:marTop w:val="0"/>
      <w:marBottom w:val="0"/>
      <w:divBdr>
        <w:top w:val="none" w:sz="0" w:space="0" w:color="auto"/>
        <w:left w:val="none" w:sz="0" w:space="0" w:color="auto"/>
        <w:bottom w:val="none" w:sz="0" w:space="0" w:color="auto"/>
        <w:right w:val="none" w:sz="0" w:space="0" w:color="auto"/>
      </w:divBdr>
    </w:div>
    <w:div w:id="169353516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13310970">
      <w:bodyDiv w:val="1"/>
      <w:marLeft w:val="0"/>
      <w:marRight w:val="0"/>
      <w:marTop w:val="0"/>
      <w:marBottom w:val="0"/>
      <w:divBdr>
        <w:top w:val="none" w:sz="0" w:space="0" w:color="auto"/>
        <w:left w:val="none" w:sz="0" w:space="0" w:color="auto"/>
        <w:bottom w:val="none" w:sz="0" w:space="0" w:color="auto"/>
        <w:right w:val="none" w:sz="0" w:space="0" w:color="auto"/>
      </w:divBdr>
      <w:divsChild>
        <w:div w:id="1399086169">
          <w:marLeft w:val="0"/>
          <w:marRight w:val="0"/>
          <w:marTop w:val="0"/>
          <w:marBottom w:val="0"/>
          <w:divBdr>
            <w:top w:val="none" w:sz="0" w:space="0" w:color="auto"/>
            <w:left w:val="none" w:sz="0" w:space="0" w:color="auto"/>
            <w:bottom w:val="none" w:sz="0" w:space="0" w:color="auto"/>
            <w:right w:val="none" w:sz="0" w:space="0" w:color="auto"/>
          </w:divBdr>
          <w:divsChild>
            <w:div w:id="305553497">
              <w:marLeft w:val="0"/>
              <w:marRight w:val="0"/>
              <w:marTop w:val="0"/>
              <w:marBottom w:val="0"/>
              <w:divBdr>
                <w:top w:val="none" w:sz="0" w:space="0" w:color="auto"/>
                <w:left w:val="none" w:sz="0" w:space="0" w:color="auto"/>
                <w:bottom w:val="none" w:sz="0" w:space="0" w:color="auto"/>
                <w:right w:val="none" w:sz="0" w:space="0" w:color="auto"/>
              </w:divBdr>
              <w:divsChild>
                <w:div w:id="1198083161">
                  <w:marLeft w:val="0"/>
                  <w:marRight w:val="0"/>
                  <w:marTop w:val="0"/>
                  <w:marBottom w:val="0"/>
                  <w:divBdr>
                    <w:top w:val="none" w:sz="0" w:space="0" w:color="auto"/>
                    <w:left w:val="none" w:sz="0" w:space="0" w:color="auto"/>
                    <w:bottom w:val="none" w:sz="0" w:space="0" w:color="auto"/>
                    <w:right w:val="none" w:sz="0" w:space="0" w:color="auto"/>
                  </w:divBdr>
                  <w:divsChild>
                    <w:div w:id="8695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1978">
      <w:bodyDiv w:val="1"/>
      <w:marLeft w:val="0"/>
      <w:marRight w:val="0"/>
      <w:marTop w:val="0"/>
      <w:marBottom w:val="0"/>
      <w:divBdr>
        <w:top w:val="none" w:sz="0" w:space="0" w:color="auto"/>
        <w:left w:val="none" w:sz="0" w:space="0" w:color="auto"/>
        <w:bottom w:val="none" w:sz="0" w:space="0" w:color="auto"/>
        <w:right w:val="none" w:sz="0" w:space="0" w:color="auto"/>
      </w:divBdr>
      <w:divsChild>
        <w:div w:id="1189872449">
          <w:marLeft w:val="0"/>
          <w:marRight w:val="0"/>
          <w:marTop w:val="0"/>
          <w:marBottom w:val="0"/>
          <w:divBdr>
            <w:top w:val="none" w:sz="0" w:space="0" w:color="auto"/>
            <w:left w:val="none" w:sz="0" w:space="0" w:color="auto"/>
            <w:bottom w:val="none" w:sz="0" w:space="0" w:color="auto"/>
            <w:right w:val="none" w:sz="0" w:space="0" w:color="auto"/>
          </w:divBdr>
          <w:divsChild>
            <w:div w:id="342174881">
              <w:marLeft w:val="0"/>
              <w:marRight w:val="0"/>
              <w:marTop w:val="0"/>
              <w:marBottom w:val="0"/>
              <w:divBdr>
                <w:top w:val="none" w:sz="0" w:space="0" w:color="auto"/>
                <w:left w:val="none" w:sz="0" w:space="0" w:color="auto"/>
                <w:bottom w:val="none" w:sz="0" w:space="0" w:color="auto"/>
                <w:right w:val="none" w:sz="0" w:space="0" w:color="auto"/>
              </w:divBdr>
              <w:divsChild>
                <w:div w:id="576945001">
                  <w:marLeft w:val="0"/>
                  <w:marRight w:val="0"/>
                  <w:marTop w:val="0"/>
                  <w:marBottom w:val="0"/>
                  <w:divBdr>
                    <w:top w:val="none" w:sz="0" w:space="0" w:color="auto"/>
                    <w:left w:val="none" w:sz="0" w:space="0" w:color="auto"/>
                    <w:bottom w:val="none" w:sz="0" w:space="0" w:color="auto"/>
                    <w:right w:val="none" w:sz="0" w:space="0" w:color="auto"/>
                  </w:divBdr>
                </w:div>
              </w:divsChild>
            </w:div>
            <w:div w:id="440147665">
              <w:marLeft w:val="0"/>
              <w:marRight w:val="0"/>
              <w:marTop w:val="0"/>
              <w:marBottom w:val="0"/>
              <w:divBdr>
                <w:top w:val="none" w:sz="0" w:space="0" w:color="auto"/>
                <w:left w:val="none" w:sz="0" w:space="0" w:color="auto"/>
                <w:bottom w:val="none" w:sz="0" w:space="0" w:color="auto"/>
                <w:right w:val="none" w:sz="0" w:space="0" w:color="auto"/>
              </w:divBdr>
              <w:divsChild>
                <w:div w:id="943458790">
                  <w:marLeft w:val="0"/>
                  <w:marRight w:val="0"/>
                  <w:marTop w:val="0"/>
                  <w:marBottom w:val="0"/>
                  <w:divBdr>
                    <w:top w:val="none" w:sz="0" w:space="0" w:color="auto"/>
                    <w:left w:val="none" w:sz="0" w:space="0" w:color="auto"/>
                    <w:bottom w:val="none" w:sz="0" w:space="0" w:color="auto"/>
                    <w:right w:val="none" w:sz="0" w:space="0" w:color="auto"/>
                  </w:divBdr>
                </w:div>
                <w:div w:id="1142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50405">
      <w:bodyDiv w:val="1"/>
      <w:marLeft w:val="0"/>
      <w:marRight w:val="0"/>
      <w:marTop w:val="0"/>
      <w:marBottom w:val="0"/>
      <w:divBdr>
        <w:top w:val="none" w:sz="0" w:space="0" w:color="auto"/>
        <w:left w:val="none" w:sz="0" w:space="0" w:color="auto"/>
        <w:bottom w:val="none" w:sz="0" w:space="0" w:color="auto"/>
        <w:right w:val="none" w:sz="0" w:space="0" w:color="auto"/>
      </w:divBdr>
    </w:div>
    <w:div w:id="1724014735">
      <w:bodyDiv w:val="1"/>
      <w:marLeft w:val="0"/>
      <w:marRight w:val="0"/>
      <w:marTop w:val="0"/>
      <w:marBottom w:val="0"/>
      <w:divBdr>
        <w:top w:val="none" w:sz="0" w:space="0" w:color="auto"/>
        <w:left w:val="none" w:sz="0" w:space="0" w:color="auto"/>
        <w:bottom w:val="none" w:sz="0" w:space="0" w:color="auto"/>
        <w:right w:val="none" w:sz="0" w:space="0" w:color="auto"/>
      </w:divBdr>
      <w:divsChild>
        <w:div w:id="344941961">
          <w:marLeft w:val="0"/>
          <w:marRight w:val="0"/>
          <w:marTop w:val="0"/>
          <w:marBottom w:val="0"/>
          <w:divBdr>
            <w:top w:val="none" w:sz="0" w:space="0" w:color="auto"/>
            <w:left w:val="none" w:sz="0" w:space="0" w:color="auto"/>
            <w:bottom w:val="none" w:sz="0" w:space="0" w:color="auto"/>
            <w:right w:val="none" w:sz="0" w:space="0" w:color="auto"/>
          </w:divBdr>
          <w:divsChild>
            <w:div w:id="886374474">
              <w:marLeft w:val="0"/>
              <w:marRight w:val="0"/>
              <w:marTop w:val="0"/>
              <w:marBottom w:val="0"/>
              <w:divBdr>
                <w:top w:val="none" w:sz="0" w:space="0" w:color="auto"/>
                <w:left w:val="none" w:sz="0" w:space="0" w:color="auto"/>
                <w:bottom w:val="none" w:sz="0" w:space="0" w:color="auto"/>
                <w:right w:val="none" w:sz="0" w:space="0" w:color="auto"/>
              </w:divBdr>
              <w:divsChild>
                <w:div w:id="2085250363">
                  <w:marLeft w:val="0"/>
                  <w:marRight w:val="0"/>
                  <w:marTop w:val="0"/>
                  <w:marBottom w:val="0"/>
                  <w:divBdr>
                    <w:top w:val="none" w:sz="0" w:space="0" w:color="auto"/>
                    <w:left w:val="none" w:sz="0" w:space="0" w:color="auto"/>
                    <w:bottom w:val="none" w:sz="0" w:space="0" w:color="auto"/>
                    <w:right w:val="none" w:sz="0" w:space="0" w:color="auto"/>
                  </w:divBdr>
                  <w:divsChild>
                    <w:div w:id="2205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488">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28718257">
      <w:bodyDiv w:val="1"/>
      <w:marLeft w:val="0"/>
      <w:marRight w:val="0"/>
      <w:marTop w:val="0"/>
      <w:marBottom w:val="0"/>
      <w:divBdr>
        <w:top w:val="none" w:sz="0" w:space="0" w:color="auto"/>
        <w:left w:val="none" w:sz="0" w:space="0" w:color="auto"/>
        <w:bottom w:val="none" w:sz="0" w:space="0" w:color="auto"/>
        <w:right w:val="none" w:sz="0" w:space="0" w:color="auto"/>
      </w:divBdr>
      <w:divsChild>
        <w:div w:id="2003925644">
          <w:marLeft w:val="0"/>
          <w:marRight w:val="0"/>
          <w:marTop w:val="0"/>
          <w:marBottom w:val="0"/>
          <w:divBdr>
            <w:top w:val="none" w:sz="0" w:space="0" w:color="auto"/>
            <w:left w:val="none" w:sz="0" w:space="0" w:color="auto"/>
            <w:bottom w:val="none" w:sz="0" w:space="0" w:color="auto"/>
            <w:right w:val="none" w:sz="0" w:space="0" w:color="auto"/>
          </w:divBdr>
          <w:divsChild>
            <w:div w:id="1810398990">
              <w:marLeft w:val="0"/>
              <w:marRight w:val="0"/>
              <w:marTop w:val="0"/>
              <w:marBottom w:val="0"/>
              <w:divBdr>
                <w:top w:val="none" w:sz="0" w:space="0" w:color="auto"/>
                <w:left w:val="none" w:sz="0" w:space="0" w:color="auto"/>
                <w:bottom w:val="none" w:sz="0" w:space="0" w:color="auto"/>
                <w:right w:val="none" w:sz="0" w:space="0" w:color="auto"/>
              </w:divBdr>
              <w:divsChild>
                <w:div w:id="662003451">
                  <w:marLeft w:val="0"/>
                  <w:marRight w:val="0"/>
                  <w:marTop w:val="0"/>
                  <w:marBottom w:val="0"/>
                  <w:divBdr>
                    <w:top w:val="none" w:sz="0" w:space="0" w:color="auto"/>
                    <w:left w:val="none" w:sz="0" w:space="0" w:color="auto"/>
                    <w:bottom w:val="none" w:sz="0" w:space="0" w:color="auto"/>
                    <w:right w:val="none" w:sz="0" w:space="0" w:color="auto"/>
                  </w:divBdr>
                  <w:divsChild>
                    <w:div w:id="259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41321214">
      <w:bodyDiv w:val="1"/>
      <w:marLeft w:val="0"/>
      <w:marRight w:val="0"/>
      <w:marTop w:val="0"/>
      <w:marBottom w:val="0"/>
      <w:divBdr>
        <w:top w:val="none" w:sz="0" w:space="0" w:color="auto"/>
        <w:left w:val="none" w:sz="0" w:space="0" w:color="auto"/>
        <w:bottom w:val="none" w:sz="0" w:space="0" w:color="auto"/>
        <w:right w:val="none" w:sz="0" w:space="0" w:color="auto"/>
      </w:divBdr>
      <w:divsChild>
        <w:div w:id="939723406">
          <w:marLeft w:val="0"/>
          <w:marRight w:val="0"/>
          <w:marTop w:val="0"/>
          <w:marBottom w:val="0"/>
          <w:divBdr>
            <w:top w:val="none" w:sz="0" w:space="0" w:color="auto"/>
            <w:left w:val="none" w:sz="0" w:space="0" w:color="auto"/>
            <w:bottom w:val="none" w:sz="0" w:space="0" w:color="auto"/>
            <w:right w:val="none" w:sz="0" w:space="0" w:color="auto"/>
          </w:divBdr>
          <w:divsChild>
            <w:div w:id="616063091">
              <w:marLeft w:val="0"/>
              <w:marRight w:val="0"/>
              <w:marTop w:val="0"/>
              <w:marBottom w:val="0"/>
              <w:divBdr>
                <w:top w:val="none" w:sz="0" w:space="0" w:color="auto"/>
                <w:left w:val="none" w:sz="0" w:space="0" w:color="auto"/>
                <w:bottom w:val="none" w:sz="0" w:space="0" w:color="auto"/>
                <w:right w:val="none" w:sz="0" w:space="0" w:color="auto"/>
              </w:divBdr>
              <w:divsChild>
                <w:div w:id="2123841805">
                  <w:marLeft w:val="0"/>
                  <w:marRight w:val="0"/>
                  <w:marTop w:val="0"/>
                  <w:marBottom w:val="0"/>
                  <w:divBdr>
                    <w:top w:val="none" w:sz="0" w:space="0" w:color="auto"/>
                    <w:left w:val="none" w:sz="0" w:space="0" w:color="auto"/>
                    <w:bottom w:val="none" w:sz="0" w:space="0" w:color="auto"/>
                    <w:right w:val="none" w:sz="0" w:space="0" w:color="auto"/>
                  </w:divBdr>
                  <w:divsChild>
                    <w:div w:id="14382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88036770">
      <w:bodyDiv w:val="1"/>
      <w:marLeft w:val="0"/>
      <w:marRight w:val="0"/>
      <w:marTop w:val="0"/>
      <w:marBottom w:val="0"/>
      <w:divBdr>
        <w:top w:val="none" w:sz="0" w:space="0" w:color="auto"/>
        <w:left w:val="none" w:sz="0" w:space="0" w:color="auto"/>
        <w:bottom w:val="none" w:sz="0" w:space="0" w:color="auto"/>
        <w:right w:val="none" w:sz="0" w:space="0" w:color="auto"/>
      </w:divBdr>
      <w:divsChild>
        <w:div w:id="2058774168">
          <w:marLeft w:val="0"/>
          <w:marRight w:val="0"/>
          <w:marTop w:val="0"/>
          <w:marBottom w:val="0"/>
          <w:divBdr>
            <w:top w:val="none" w:sz="0" w:space="0" w:color="auto"/>
            <w:left w:val="none" w:sz="0" w:space="0" w:color="auto"/>
            <w:bottom w:val="none" w:sz="0" w:space="0" w:color="auto"/>
            <w:right w:val="none" w:sz="0" w:space="0" w:color="auto"/>
          </w:divBdr>
          <w:divsChild>
            <w:div w:id="1308969689">
              <w:marLeft w:val="0"/>
              <w:marRight w:val="0"/>
              <w:marTop w:val="0"/>
              <w:marBottom w:val="0"/>
              <w:divBdr>
                <w:top w:val="none" w:sz="0" w:space="0" w:color="auto"/>
                <w:left w:val="none" w:sz="0" w:space="0" w:color="auto"/>
                <w:bottom w:val="none" w:sz="0" w:space="0" w:color="auto"/>
                <w:right w:val="none" w:sz="0" w:space="0" w:color="auto"/>
              </w:divBdr>
              <w:divsChild>
                <w:div w:id="36782767">
                  <w:marLeft w:val="0"/>
                  <w:marRight w:val="0"/>
                  <w:marTop w:val="0"/>
                  <w:marBottom w:val="0"/>
                  <w:divBdr>
                    <w:top w:val="none" w:sz="0" w:space="0" w:color="auto"/>
                    <w:left w:val="none" w:sz="0" w:space="0" w:color="auto"/>
                    <w:bottom w:val="none" w:sz="0" w:space="0" w:color="auto"/>
                    <w:right w:val="none" w:sz="0" w:space="0" w:color="auto"/>
                  </w:divBdr>
                  <w:divsChild>
                    <w:div w:id="2091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4146">
      <w:bodyDiv w:val="1"/>
      <w:marLeft w:val="0"/>
      <w:marRight w:val="0"/>
      <w:marTop w:val="0"/>
      <w:marBottom w:val="0"/>
      <w:divBdr>
        <w:top w:val="none" w:sz="0" w:space="0" w:color="auto"/>
        <w:left w:val="none" w:sz="0" w:space="0" w:color="auto"/>
        <w:bottom w:val="none" w:sz="0" w:space="0" w:color="auto"/>
        <w:right w:val="none" w:sz="0" w:space="0" w:color="auto"/>
      </w:divBdr>
      <w:divsChild>
        <w:div w:id="1780055652">
          <w:marLeft w:val="0"/>
          <w:marRight w:val="0"/>
          <w:marTop w:val="0"/>
          <w:marBottom w:val="0"/>
          <w:divBdr>
            <w:top w:val="none" w:sz="0" w:space="0" w:color="auto"/>
            <w:left w:val="none" w:sz="0" w:space="0" w:color="auto"/>
            <w:bottom w:val="none" w:sz="0" w:space="0" w:color="auto"/>
            <w:right w:val="none" w:sz="0" w:space="0" w:color="auto"/>
          </w:divBdr>
          <w:divsChild>
            <w:div w:id="54353783">
              <w:marLeft w:val="0"/>
              <w:marRight w:val="0"/>
              <w:marTop w:val="0"/>
              <w:marBottom w:val="0"/>
              <w:divBdr>
                <w:top w:val="none" w:sz="0" w:space="0" w:color="auto"/>
                <w:left w:val="none" w:sz="0" w:space="0" w:color="auto"/>
                <w:bottom w:val="none" w:sz="0" w:space="0" w:color="auto"/>
                <w:right w:val="none" w:sz="0" w:space="0" w:color="auto"/>
              </w:divBdr>
              <w:divsChild>
                <w:div w:id="1305966147">
                  <w:marLeft w:val="0"/>
                  <w:marRight w:val="0"/>
                  <w:marTop w:val="0"/>
                  <w:marBottom w:val="0"/>
                  <w:divBdr>
                    <w:top w:val="none" w:sz="0" w:space="0" w:color="auto"/>
                    <w:left w:val="none" w:sz="0" w:space="0" w:color="auto"/>
                    <w:bottom w:val="none" w:sz="0" w:space="0" w:color="auto"/>
                    <w:right w:val="none" w:sz="0" w:space="0" w:color="auto"/>
                  </w:divBdr>
                  <w:divsChild>
                    <w:div w:id="17713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797407136">
      <w:bodyDiv w:val="1"/>
      <w:marLeft w:val="0"/>
      <w:marRight w:val="0"/>
      <w:marTop w:val="0"/>
      <w:marBottom w:val="0"/>
      <w:divBdr>
        <w:top w:val="none" w:sz="0" w:space="0" w:color="auto"/>
        <w:left w:val="none" w:sz="0" w:space="0" w:color="auto"/>
        <w:bottom w:val="none" w:sz="0" w:space="0" w:color="auto"/>
        <w:right w:val="none" w:sz="0" w:space="0" w:color="auto"/>
      </w:divBdr>
    </w:div>
    <w:div w:id="1801991287">
      <w:bodyDiv w:val="1"/>
      <w:marLeft w:val="0"/>
      <w:marRight w:val="0"/>
      <w:marTop w:val="0"/>
      <w:marBottom w:val="0"/>
      <w:divBdr>
        <w:top w:val="none" w:sz="0" w:space="0" w:color="auto"/>
        <w:left w:val="none" w:sz="0" w:space="0" w:color="auto"/>
        <w:bottom w:val="none" w:sz="0" w:space="0" w:color="auto"/>
        <w:right w:val="none" w:sz="0" w:space="0" w:color="auto"/>
      </w:divBdr>
      <w:divsChild>
        <w:div w:id="1185094764">
          <w:marLeft w:val="0"/>
          <w:marRight w:val="0"/>
          <w:marTop w:val="0"/>
          <w:marBottom w:val="0"/>
          <w:divBdr>
            <w:top w:val="none" w:sz="0" w:space="0" w:color="auto"/>
            <w:left w:val="none" w:sz="0" w:space="0" w:color="auto"/>
            <w:bottom w:val="none" w:sz="0" w:space="0" w:color="auto"/>
            <w:right w:val="none" w:sz="0" w:space="0" w:color="auto"/>
          </w:divBdr>
          <w:divsChild>
            <w:div w:id="1498417788">
              <w:marLeft w:val="0"/>
              <w:marRight w:val="0"/>
              <w:marTop w:val="0"/>
              <w:marBottom w:val="0"/>
              <w:divBdr>
                <w:top w:val="none" w:sz="0" w:space="0" w:color="auto"/>
                <w:left w:val="none" w:sz="0" w:space="0" w:color="auto"/>
                <w:bottom w:val="none" w:sz="0" w:space="0" w:color="auto"/>
                <w:right w:val="none" w:sz="0" w:space="0" w:color="auto"/>
              </w:divBdr>
              <w:divsChild>
                <w:div w:id="427115934">
                  <w:marLeft w:val="0"/>
                  <w:marRight w:val="0"/>
                  <w:marTop w:val="0"/>
                  <w:marBottom w:val="0"/>
                  <w:divBdr>
                    <w:top w:val="none" w:sz="0" w:space="0" w:color="auto"/>
                    <w:left w:val="none" w:sz="0" w:space="0" w:color="auto"/>
                    <w:bottom w:val="none" w:sz="0" w:space="0" w:color="auto"/>
                    <w:right w:val="none" w:sz="0" w:space="0" w:color="auto"/>
                  </w:divBdr>
                  <w:divsChild>
                    <w:div w:id="642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09544488">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5558841">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28550561">
      <w:bodyDiv w:val="1"/>
      <w:marLeft w:val="0"/>
      <w:marRight w:val="0"/>
      <w:marTop w:val="0"/>
      <w:marBottom w:val="0"/>
      <w:divBdr>
        <w:top w:val="none" w:sz="0" w:space="0" w:color="auto"/>
        <w:left w:val="none" w:sz="0" w:space="0" w:color="auto"/>
        <w:bottom w:val="none" w:sz="0" w:space="0" w:color="auto"/>
        <w:right w:val="none" w:sz="0" w:space="0" w:color="auto"/>
      </w:divBdr>
      <w:divsChild>
        <w:div w:id="1591354874">
          <w:marLeft w:val="0"/>
          <w:marRight w:val="0"/>
          <w:marTop w:val="0"/>
          <w:marBottom w:val="0"/>
          <w:divBdr>
            <w:top w:val="none" w:sz="0" w:space="0" w:color="auto"/>
            <w:left w:val="none" w:sz="0" w:space="0" w:color="auto"/>
            <w:bottom w:val="none" w:sz="0" w:space="0" w:color="auto"/>
            <w:right w:val="none" w:sz="0" w:space="0" w:color="auto"/>
          </w:divBdr>
          <w:divsChild>
            <w:div w:id="654454016">
              <w:marLeft w:val="0"/>
              <w:marRight w:val="0"/>
              <w:marTop w:val="0"/>
              <w:marBottom w:val="0"/>
              <w:divBdr>
                <w:top w:val="none" w:sz="0" w:space="0" w:color="auto"/>
                <w:left w:val="none" w:sz="0" w:space="0" w:color="auto"/>
                <w:bottom w:val="none" w:sz="0" w:space="0" w:color="auto"/>
                <w:right w:val="none" w:sz="0" w:space="0" w:color="auto"/>
              </w:divBdr>
              <w:divsChild>
                <w:div w:id="1324351739">
                  <w:marLeft w:val="0"/>
                  <w:marRight w:val="0"/>
                  <w:marTop w:val="0"/>
                  <w:marBottom w:val="0"/>
                  <w:divBdr>
                    <w:top w:val="none" w:sz="0" w:space="0" w:color="auto"/>
                    <w:left w:val="none" w:sz="0" w:space="0" w:color="auto"/>
                    <w:bottom w:val="none" w:sz="0" w:space="0" w:color="auto"/>
                    <w:right w:val="none" w:sz="0" w:space="0" w:color="auto"/>
                  </w:divBdr>
                  <w:divsChild>
                    <w:div w:id="3627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4959">
      <w:bodyDiv w:val="1"/>
      <w:marLeft w:val="0"/>
      <w:marRight w:val="0"/>
      <w:marTop w:val="0"/>
      <w:marBottom w:val="0"/>
      <w:divBdr>
        <w:top w:val="none" w:sz="0" w:space="0" w:color="auto"/>
        <w:left w:val="none" w:sz="0" w:space="0" w:color="auto"/>
        <w:bottom w:val="none" w:sz="0" w:space="0" w:color="auto"/>
        <w:right w:val="none" w:sz="0" w:space="0" w:color="auto"/>
      </w:divBdr>
      <w:divsChild>
        <w:div w:id="1721172905">
          <w:marLeft w:val="0"/>
          <w:marRight w:val="0"/>
          <w:marTop w:val="0"/>
          <w:marBottom w:val="0"/>
          <w:divBdr>
            <w:top w:val="none" w:sz="0" w:space="0" w:color="auto"/>
            <w:left w:val="none" w:sz="0" w:space="0" w:color="auto"/>
            <w:bottom w:val="none" w:sz="0" w:space="0" w:color="auto"/>
            <w:right w:val="none" w:sz="0" w:space="0" w:color="auto"/>
          </w:divBdr>
          <w:divsChild>
            <w:div w:id="335615270">
              <w:marLeft w:val="0"/>
              <w:marRight w:val="0"/>
              <w:marTop w:val="0"/>
              <w:marBottom w:val="0"/>
              <w:divBdr>
                <w:top w:val="none" w:sz="0" w:space="0" w:color="auto"/>
                <w:left w:val="none" w:sz="0" w:space="0" w:color="auto"/>
                <w:bottom w:val="none" w:sz="0" w:space="0" w:color="auto"/>
                <w:right w:val="none" w:sz="0" w:space="0" w:color="auto"/>
              </w:divBdr>
              <w:divsChild>
                <w:div w:id="2098940967">
                  <w:marLeft w:val="0"/>
                  <w:marRight w:val="0"/>
                  <w:marTop w:val="0"/>
                  <w:marBottom w:val="0"/>
                  <w:divBdr>
                    <w:top w:val="none" w:sz="0" w:space="0" w:color="auto"/>
                    <w:left w:val="none" w:sz="0" w:space="0" w:color="auto"/>
                    <w:bottom w:val="none" w:sz="0" w:space="0" w:color="auto"/>
                    <w:right w:val="none" w:sz="0" w:space="0" w:color="auto"/>
                  </w:divBdr>
                  <w:divsChild>
                    <w:div w:id="17306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43887527">
      <w:bodyDiv w:val="1"/>
      <w:marLeft w:val="0"/>
      <w:marRight w:val="0"/>
      <w:marTop w:val="0"/>
      <w:marBottom w:val="0"/>
      <w:divBdr>
        <w:top w:val="none" w:sz="0" w:space="0" w:color="auto"/>
        <w:left w:val="none" w:sz="0" w:space="0" w:color="auto"/>
        <w:bottom w:val="none" w:sz="0" w:space="0" w:color="auto"/>
        <w:right w:val="none" w:sz="0" w:space="0" w:color="auto"/>
      </w:divBdr>
    </w:div>
    <w:div w:id="1846937395">
      <w:bodyDiv w:val="1"/>
      <w:marLeft w:val="0"/>
      <w:marRight w:val="0"/>
      <w:marTop w:val="0"/>
      <w:marBottom w:val="0"/>
      <w:divBdr>
        <w:top w:val="none" w:sz="0" w:space="0" w:color="auto"/>
        <w:left w:val="none" w:sz="0" w:space="0" w:color="auto"/>
        <w:bottom w:val="none" w:sz="0" w:space="0" w:color="auto"/>
        <w:right w:val="none" w:sz="0" w:space="0" w:color="auto"/>
      </w:divBdr>
      <w:divsChild>
        <w:div w:id="553079706">
          <w:marLeft w:val="0"/>
          <w:marRight w:val="0"/>
          <w:marTop w:val="0"/>
          <w:marBottom w:val="0"/>
          <w:divBdr>
            <w:top w:val="none" w:sz="0" w:space="0" w:color="auto"/>
            <w:left w:val="none" w:sz="0" w:space="0" w:color="auto"/>
            <w:bottom w:val="none" w:sz="0" w:space="0" w:color="auto"/>
            <w:right w:val="none" w:sz="0" w:space="0" w:color="auto"/>
          </w:divBdr>
          <w:divsChild>
            <w:div w:id="1864435777">
              <w:marLeft w:val="0"/>
              <w:marRight w:val="0"/>
              <w:marTop w:val="0"/>
              <w:marBottom w:val="0"/>
              <w:divBdr>
                <w:top w:val="none" w:sz="0" w:space="0" w:color="auto"/>
                <w:left w:val="none" w:sz="0" w:space="0" w:color="auto"/>
                <w:bottom w:val="none" w:sz="0" w:space="0" w:color="auto"/>
                <w:right w:val="none" w:sz="0" w:space="0" w:color="auto"/>
              </w:divBdr>
              <w:divsChild>
                <w:div w:id="68968394">
                  <w:marLeft w:val="0"/>
                  <w:marRight w:val="0"/>
                  <w:marTop w:val="0"/>
                  <w:marBottom w:val="0"/>
                  <w:divBdr>
                    <w:top w:val="none" w:sz="0" w:space="0" w:color="auto"/>
                    <w:left w:val="none" w:sz="0" w:space="0" w:color="auto"/>
                    <w:bottom w:val="none" w:sz="0" w:space="0" w:color="auto"/>
                    <w:right w:val="none" w:sz="0" w:space="0" w:color="auto"/>
                  </w:divBdr>
                  <w:divsChild>
                    <w:div w:id="9591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30092">
      <w:bodyDiv w:val="1"/>
      <w:marLeft w:val="0"/>
      <w:marRight w:val="0"/>
      <w:marTop w:val="0"/>
      <w:marBottom w:val="0"/>
      <w:divBdr>
        <w:top w:val="none" w:sz="0" w:space="0" w:color="auto"/>
        <w:left w:val="none" w:sz="0" w:space="0" w:color="auto"/>
        <w:bottom w:val="none" w:sz="0" w:space="0" w:color="auto"/>
        <w:right w:val="none" w:sz="0" w:space="0" w:color="auto"/>
      </w:divBdr>
    </w:div>
    <w:div w:id="1854874004">
      <w:bodyDiv w:val="1"/>
      <w:marLeft w:val="0"/>
      <w:marRight w:val="0"/>
      <w:marTop w:val="0"/>
      <w:marBottom w:val="0"/>
      <w:divBdr>
        <w:top w:val="none" w:sz="0" w:space="0" w:color="auto"/>
        <w:left w:val="none" w:sz="0" w:space="0" w:color="auto"/>
        <w:bottom w:val="none" w:sz="0" w:space="0" w:color="auto"/>
        <w:right w:val="none" w:sz="0" w:space="0" w:color="auto"/>
      </w:divBdr>
    </w:div>
    <w:div w:id="1857378027">
      <w:bodyDiv w:val="1"/>
      <w:marLeft w:val="0"/>
      <w:marRight w:val="0"/>
      <w:marTop w:val="0"/>
      <w:marBottom w:val="0"/>
      <w:divBdr>
        <w:top w:val="none" w:sz="0" w:space="0" w:color="auto"/>
        <w:left w:val="none" w:sz="0" w:space="0" w:color="auto"/>
        <w:bottom w:val="none" w:sz="0" w:space="0" w:color="auto"/>
        <w:right w:val="none" w:sz="0" w:space="0" w:color="auto"/>
      </w:divBdr>
      <w:divsChild>
        <w:div w:id="1992251621">
          <w:marLeft w:val="0"/>
          <w:marRight w:val="0"/>
          <w:marTop w:val="0"/>
          <w:marBottom w:val="0"/>
          <w:divBdr>
            <w:top w:val="none" w:sz="0" w:space="0" w:color="auto"/>
            <w:left w:val="none" w:sz="0" w:space="0" w:color="auto"/>
            <w:bottom w:val="none" w:sz="0" w:space="0" w:color="auto"/>
            <w:right w:val="none" w:sz="0" w:space="0" w:color="auto"/>
          </w:divBdr>
          <w:divsChild>
            <w:div w:id="980844466">
              <w:marLeft w:val="0"/>
              <w:marRight w:val="0"/>
              <w:marTop w:val="0"/>
              <w:marBottom w:val="0"/>
              <w:divBdr>
                <w:top w:val="none" w:sz="0" w:space="0" w:color="auto"/>
                <w:left w:val="none" w:sz="0" w:space="0" w:color="auto"/>
                <w:bottom w:val="none" w:sz="0" w:space="0" w:color="auto"/>
                <w:right w:val="none" w:sz="0" w:space="0" w:color="auto"/>
              </w:divBdr>
              <w:divsChild>
                <w:div w:id="1222785450">
                  <w:marLeft w:val="0"/>
                  <w:marRight w:val="0"/>
                  <w:marTop w:val="0"/>
                  <w:marBottom w:val="0"/>
                  <w:divBdr>
                    <w:top w:val="none" w:sz="0" w:space="0" w:color="auto"/>
                    <w:left w:val="none" w:sz="0" w:space="0" w:color="auto"/>
                    <w:bottom w:val="none" w:sz="0" w:space="0" w:color="auto"/>
                    <w:right w:val="none" w:sz="0" w:space="0" w:color="auto"/>
                  </w:divBdr>
                  <w:divsChild>
                    <w:div w:id="3495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5992413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1871795">
      <w:bodyDiv w:val="1"/>
      <w:marLeft w:val="0"/>
      <w:marRight w:val="0"/>
      <w:marTop w:val="0"/>
      <w:marBottom w:val="0"/>
      <w:divBdr>
        <w:top w:val="none" w:sz="0" w:space="0" w:color="auto"/>
        <w:left w:val="none" w:sz="0" w:space="0" w:color="auto"/>
        <w:bottom w:val="none" w:sz="0" w:space="0" w:color="auto"/>
        <w:right w:val="none" w:sz="0" w:space="0" w:color="auto"/>
      </w:divBdr>
      <w:divsChild>
        <w:div w:id="268897364">
          <w:marLeft w:val="0"/>
          <w:marRight w:val="0"/>
          <w:marTop w:val="0"/>
          <w:marBottom w:val="0"/>
          <w:divBdr>
            <w:top w:val="none" w:sz="0" w:space="0" w:color="auto"/>
            <w:left w:val="none" w:sz="0" w:space="0" w:color="auto"/>
            <w:bottom w:val="none" w:sz="0" w:space="0" w:color="auto"/>
            <w:right w:val="none" w:sz="0" w:space="0" w:color="auto"/>
          </w:divBdr>
          <w:divsChild>
            <w:div w:id="618031335">
              <w:marLeft w:val="0"/>
              <w:marRight w:val="0"/>
              <w:marTop w:val="0"/>
              <w:marBottom w:val="0"/>
              <w:divBdr>
                <w:top w:val="none" w:sz="0" w:space="0" w:color="auto"/>
                <w:left w:val="none" w:sz="0" w:space="0" w:color="auto"/>
                <w:bottom w:val="none" w:sz="0" w:space="0" w:color="auto"/>
                <w:right w:val="none" w:sz="0" w:space="0" w:color="auto"/>
              </w:divBdr>
              <w:divsChild>
                <w:div w:id="21784554">
                  <w:marLeft w:val="0"/>
                  <w:marRight w:val="0"/>
                  <w:marTop w:val="0"/>
                  <w:marBottom w:val="0"/>
                  <w:divBdr>
                    <w:top w:val="none" w:sz="0" w:space="0" w:color="auto"/>
                    <w:left w:val="none" w:sz="0" w:space="0" w:color="auto"/>
                    <w:bottom w:val="none" w:sz="0" w:space="0" w:color="auto"/>
                    <w:right w:val="none" w:sz="0" w:space="0" w:color="auto"/>
                  </w:divBdr>
                  <w:divsChild>
                    <w:div w:id="1153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242">
      <w:bodyDiv w:val="1"/>
      <w:marLeft w:val="0"/>
      <w:marRight w:val="0"/>
      <w:marTop w:val="0"/>
      <w:marBottom w:val="0"/>
      <w:divBdr>
        <w:top w:val="none" w:sz="0" w:space="0" w:color="auto"/>
        <w:left w:val="none" w:sz="0" w:space="0" w:color="auto"/>
        <w:bottom w:val="none" w:sz="0" w:space="0" w:color="auto"/>
        <w:right w:val="none" w:sz="0" w:space="0" w:color="auto"/>
      </w:divBdr>
      <w:divsChild>
        <w:div w:id="498277668">
          <w:marLeft w:val="0"/>
          <w:marRight w:val="0"/>
          <w:marTop w:val="0"/>
          <w:marBottom w:val="0"/>
          <w:divBdr>
            <w:top w:val="none" w:sz="0" w:space="0" w:color="auto"/>
            <w:left w:val="none" w:sz="0" w:space="0" w:color="auto"/>
            <w:bottom w:val="none" w:sz="0" w:space="0" w:color="auto"/>
            <w:right w:val="none" w:sz="0" w:space="0" w:color="auto"/>
          </w:divBdr>
          <w:divsChild>
            <w:div w:id="633949607">
              <w:marLeft w:val="0"/>
              <w:marRight w:val="0"/>
              <w:marTop w:val="0"/>
              <w:marBottom w:val="0"/>
              <w:divBdr>
                <w:top w:val="none" w:sz="0" w:space="0" w:color="auto"/>
                <w:left w:val="none" w:sz="0" w:space="0" w:color="auto"/>
                <w:bottom w:val="none" w:sz="0" w:space="0" w:color="auto"/>
                <w:right w:val="none" w:sz="0" w:space="0" w:color="auto"/>
              </w:divBdr>
              <w:divsChild>
                <w:div w:id="1514149207">
                  <w:marLeft w:val="0"/>
                  <w:marRight w:val="0"/>
                  <w:marTop w:val="0"/>
                  <w:marBottom w:val="0"/>
                  <w:divBdr>
                    <w:top w:val="none" w:sz="0" w:space="0" w:color="auto"/>
                    <w:left w:val="none" w:sz="0" w:space="0" w:color="auto"/>
                    <w:bottom w:val="none" w:sz="0" w:space="0" w:color="auto"/>
                    <w:right w:val="none" w:sz="0" w:space="0" w:color="auto"/>
                  </w:divBdr>
                  <w:divsChild>
                    <w:div w:id="15723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6217923">
      <w:bodyDiv w:val="1"/>
      <w:marLeft w:val="0"/>
      <w:marRight w:val="0"/>
      <w:marTop w:val="0"/>
      <w:marBottom w:val="0"/>
      <w:divBdr>
        <w:top w:val="none" w:sz="0" w:space="0" w:color="auto"/>
        <w:left w:val="none" w:sz="0" w:space="0" w:color="auto"/>
        <w:bottom w:val="none" w:sz="0" w:space="0" w:color="auto"/>
        <w:right w:val="none" w:sz="0" w:space="0" w:color="auto"/>
      </w:divBdr>
      <w:divsChild>
        <w:div w:id="121388943">
          <w:marLeft w:val="0"/>
          <w:marRight w:val="0"/>
          <w:marTop w:val="0"/>
          <w:marBottom w:val="0"/>
          <w:divBdr>
            <w:top w:val="none" w:sz="0" w:space="0" w:color="auto"/>
            <w:left w:val="none" w:sz="0" w:space="0" w:color="auto"/>
            <w:bottom w:val="none" w:sz="0" w:space="0" w:color="auto"/>
            <w:right w:val="none" w:sz="0" w:space="0" w:color="auto"/>
          </w:divBdr>
          <w:divsChild>
            <w:div w:id="1158571609">
              <w:marLeft w:val="0"/>
              <w:marRight w:val="0"/>
              <w:marTop w:val="0"/>
              <w:marBottom w:val="0"/>
              <w:divBdr>
                <w:top w:val="none" w:sz="0" w:space="0" w:color="auto"/>
                <w:left w:val="none" w:sz="0" w:space="0" w:color="auto"/>
                <w:bottom w:val="none" w:sz="0" w:space="0" w:color="auto"/>
                <w:right w:val="none" w:sz="0" w:space="0" w:color="auto"/>
              </w:divBdr>
              <w:divsChild>
                <w:div w:id="1585407742">
                  <w:marLeft w:val="0"/>
                  <w:marRight w:val="0"/>
                  <w:marTop w:val="0"/>
                  <w:marBottom w:val="0"/>
                  <w:divBdr>
                    <w:top w:val="none" w:sz="0" w:space="0" w:color="auto"/>
                    <w:left w:val="none" w:sz="0" w:space="0" w:color="auto"/>
                    <w:bottom w:val="none" w:sz="0" w:space="0" w:color="auto"/>
                    <w:right w:val="none" w:sz="0" w:space="0" w:color="auto"/>
                  </w:divBdr>
                  <w:divsChild>
                    <w:div w:id="19522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899970477">
      <w:bodyDiv w:val="1"/>
      <w:marLeft w:val="0"/>
      <w:marRight w:val="0"/>
      <w:marTop w:val="0"/>
      <w:marBottom w:val="0"/>
      <w:divBdr>
        <w:top w:val="none" w:sz="0" w:space="0" w:color="auto"/>
        <w:left w:val="none" w:sz="0" w:space="0" w:color="auto"/>
        <w:bottom w:val="none" w:sz="0" w:space="0" w:color="auto"/>
        <w:right w:val="none" w:sz="0" w:space="0" w:color="auto"/>
      </w:divBdr>
    </w:div>
    <w:div w:id="19133511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7616101">
      <w:bodyDiv w:val="1"/>
      <w:marLeft w:val="0"/>
      <w:marRight w:val="0"/>
      <w:marTop w:val="0"/>
      <w:marBottom w:val="0"/>
      <w:divBdr>
        <w:top w:val="none" w:sz="0" w:space="0" w:color="auto"/>
        <w:left w:val="none" w:sz="0" w:space="0" w:color="auto"/>
        <w:bottom w:val="none" w:sz="0" w:space="0" w:color="auto"/>
        <w:right w:val="none" w:sz="0" w:space="0" w:color="auto"/>
      </w:divBdr>
    </w:div>
    <w:div w:id="1936548043">
      <w:bodyDiv w:val="1"/>
      <w:marLeft w:val="0"/>
      <w:marRight w:val="0"/>
      <w:marTop w:val="0"/>
      <w:marBottom w:val="0"/>
      <w:divBdr>
        <w:top w:val="none" w:sz="0" w:space="0" w:color="auto"/>
        <w:left w:val="none" w:sz="0" w:space="0" w:color="auto"/>
        <w:bottom w:val="none" w:sz="0" w:space="0" w:color="auto"/>
        <w:right w:val="none" w:sz="0" w:space="0" w:color="auto"/>
      </w:divBdr>
      <w:divsChild>
        <w:div w:id="2009361622">
          <w:marLeft w:val="0"/>
          <w:marRight w:val="0"/>
          <w:marTop w:val="0"/>
          <w:marBottom w:val="0"/>
          <w:divBdr>
            <w:top w:val="none" w:sz="0" w:space="0" w:color="auto"/>
            <w:left w:val="none" w:sz="0" w:space="0" w:color="auto"/>
            <w:bottom w:val="none" w:sz="0" w:space="0" w:color="auto"/>
            <w:right w:val="none" w:sz="0" w:space="0" w:color="auto"/>
          </w:divBdr>
          <w:divsChild>
            <w:div w:id="1715886863">
              <w:marLeft w:val="0"/>
              <w:marRight w:val="0"/>
              <w:marTop w:val="0"/>
              <w:marBottom w:val="0"/>
              <w:divBdr>
                <w:top w:val="none" w:sz="0" w:space="0" w:color="auto"/>
                <w:left w:val="none" w:sz="0" w:space="0" w:color="auto"/>
                <w:bottom w:val="none" w:sz="0" w:space="0" w:color="auto"/>
                <w:right w:val="none" w:sz="0" w:space="0" w:color="auto"/>
              </w:divBdr>
              <w:divsChild>
                <w:div w:id="750859864">
                  <w:marLeft w:val="0"/>
                  <w:marRight w:val="0"/>
                  <w:marTop w:val="0"/>
                  <w:marBottom w:val="0"/>
                  <w:divBdr>
                    <w:top w:val="none" w:sz="0" w:space="0" w:color="auto"/>
                    <w:left w:val="none" w:sz="0" w:space="0" w:color="auto"/>
                    <w:bottom w:val="none" w:sz="0" w:space="0" w:color="auto"/>
                    <w:right w:val="none" w:sz="0" w:space="0" w:color="auto"/>
                  </w:divBdr>
                  <w:divsChild>
                    <w:div w:id="15974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726569">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0115314">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1108813">
      <w:bodyDiv w:val="1"/>
      <w:marLeft w:val="0"/>
      <w:marRight w:val="0"/>
      <w:marTop w:val="0"/>
      <w:marBottom w:val="0"/>
      <w:divBdr>
        <w:top w:val="none" w:sz="0" w:space="0" w:color="auto"/>
        <w:left w:val="none" w:sz="0" w:space="0" w:color="auto"/>
        <w:bottom w:val="none" w:sz="0" w:space="0" w:color="auto"/>
        <w:right w:val="none" w:sz="0" w:space="0" w:color="auto"/>
      </w:divBdr>
    </w:div>
    <w:div w:id="196361222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7815691">
      <w:bodyDiv w:val="1"/>
      <w:marLeft w:val="0"/>
      <w:marRight w:val="0"/>
      <w:marTop w:val="0"/>
      <w:marBottom w:val="0"/>
      <w:divBdr>
        <w:top w:val="none" w:sz="0" w:space="0" w:color="auto"/>
        <w:left w:val="none" w:sz="0" w:space="0" w:color="auto"/>
        <w:bottom w:val="none" w:sz="0" w:space="0" w:color="auto"/>
        <w:right w:val="none" w:sz="0" w:space="0" w:color="auto"/>
      </w:divBdr>
      <w:divsChild>
        <w:div w:id="476339363">
          <w:marLeft w:val="0"/>
          <w:marRight w:val="0"/>
          <w:marTop w:val="0"/>
          <w:marBottom w:val="0"/>
          <w:divBdr>
            <w:top w:val="none" w:sz="0" w:space="0" w:color="auto"/>
            <w:left w:val="none" w:sz="0" w:space="0" w:color="auto"/>
            <w:bottom w:val="none" w:sz="0" w:space="0" w:color="auto"/>
            <w:right w:val="none" w:sz="0" w:space="0" w:color="auto"/>
          </w:divBdr>
          <w:divsChild>
            <w:div w:id="2065907881">
              <w:marLeft w:val="0"/>
              <w:marRight w:val="0"/>
              <w:marTop w:val="0"/>
              <w:marBottom w:val="0"/>
              <w:divBdr>
                <w:top w:val="none" w:sz="0" w:space="0" w:color="auto"/>
                <w:left w:val="none" w:sz="0" w:space="0" w:color="auto"/>
                <w:bottom w:val="none" w:sz="0" w:space="0" w:color="auto"/>
                <w:right w:val="none" w:sz="0" w:space="0" w:color="auto"/>
              </w:divBdr>
              <w:divsChild>
                <w:div w:id="1537548397">
                  <w:marLeft w:val="0"/>
                  <w:marRight w:val="0"/>
                  <w:marTop w:val="0"/>
                  <w:marBottom w:val="0"/>
                  <w:divBdr>
                    <w:top w:val="none" w:sz="0" w:space="0" w:color="auto"/>
                    <w:left w:val="none" w:sz="0" w:space="0" w:color="auto"/>
                    <w:bottom w:val="none" w:sz="0" w:space="0" w:color="auto"/>
                    <w:right w:val="none" w:sz="0" w:space="0" w:color="auto"/>
                  </w:divBdr>
                  <w:divsChild>
                    <w:div w:id="7909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1130428">
      <w:bodyDiv w:val="1"/>
      <w:marLeft w:val="0"/>
      <w:marRight w:val="0"/>
      <w:marTop w:val="0"/>
      <w:marBottom w:val="0"/>
      <w:divBdr>
        <w:top w:val="none" w:sz="0" w:space="0" w:color="auto"/>
        <w:left w:val="none" w:sz="0" w:space="0" w:color="auto"/>
        <w:bottom w:val="none" w:sz="0" w:space="0" w:color="auto"/>
        <w:right w:val="none" w:sz="0" w:space="0" w:color="auto"/>
      </w:divBdr>
      <w:divsChild>
        <w:div w:id="235819507">
          <w:marLeft w:val="0"/>
          <w:marRight w:val="0"/>
          <w:marTop w:val="0"/>
          <w:marBottom w:val="0"/>
          <w:divBdr>
            <w:top w:val="none" w:sz="0" w:space="0" w:color="auto"/>
            <w:left w:val="none" w:sz="0" w:space="0" w:color="auto"/>
            <w:bottom w:val="none" w:sz="0" w:space="0" w:color="auto"/>
            <w:right w:val="none" w:sz="0" w:space="0" w:color="auto"/>
          </w:divBdr>
          <w:divsChild>
            <w:div w:id="1326662307">
              <w:marLeft w:val="0"/>
              <w:marRight w:val="0"/>
              <w:marTop w:val="0"/>
              <w:marBottom w:val="0"/>
              <w:divBdr>
                <w:top w:val="none" w:sz="0" w:space="0" w:color="auto"/>
                <w:left w:val="none" w:sz="0" w:space="0" w:color="auto"/>
                <w:bottom w:val="none" w:sz="0" w:space="0" w:color="auto"/>
                <w:right w:val="none" w:sz="0" w:space="0" w:color="auto"/>
              </w:divBdr>
              <w:divsChild>
                <w:div w:id="1610623027">
                  <w:marLeft w:val="0"/>
                  <w:marRight w:val="0"/>
                  <w:marTop w:val="0"/>
                  <w:marBottom w:val="0"/>
                  <w:divBdr>
                    <w:top w:val="none" w:sz="0" w:space="0" w:color="auto"/>
                    <w:left w:val="none" w:sz="0" w:space="0" w:color="auto"/>
                    <w:bottom w:val="none" w:sz="0" w:space="0" w:color="auto"/>
                    <w:right w:val="none" w:sz="0" w:space="0" w:color="auto"/>
                  </w:divBdr>
                  <w:divsChild>
                    <w:div w:id="8848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4776283">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4554853">
      <w:bodyDiv w:val="1"/>
      <w:marLeft w:val="0"/>
      <w:marRight w:val="0"/>
      <w:marTop w:val="0"/>
      <w:marBottom w:val="0"/>
      <w:divBdr>
        <w:top w:val="none" w:sz="0" w:space="0" w:color="auto"/>
        <w:left w:val="none" w:sz="0" w:space="0" w:color="auto"/>
        <w:bottom w:val="none" w:sz="0" w:space="0" w:color="auto"/>
        <w:right w:val="none" w:sz="0" w:space="0" w:color="auto"/>
      </w:divBdr>
      <w:divsChild>
        <w:div w:id="2003896464">
          <w:marLeft w:val="0"/>
          <w:marRight w:val="0"/>
          <w:marTop w:val="0"/>
          <w:marBottom w:val="0"/>
          <w:divBdr>
            <w:top w:val="none" w:sz="0" w:space="0" w:color="auto"/>
            <w:left w:val="none" w:sz="0" w:space="0" w:color="auto"/>
            <w:bottom w:val="none" w:sz="0" w:space="0" w:color="auto"/>
            <w:right w:val="none" w:sz="0" w:space="0" w:color="auto"/>
          </w:divBdr>
          <w:divsChild>
            <w:div w:id="450975470">
              <w:marLeft w:val="0"/>
              <w:marRight w:val="0"/>
              <w:marTop w:val="0"/>
              <w:marBottom w:val="0"/>
              <w:divBdr>
                <w:top w:val="none" w:sz="0" w:space="0" w:color="auto"/>
                <w:left w:val="none" w:sz="0" w:space="0" w:color="auto"/>
                <w:bottom w:val="none" w:sz="0" w:space="0" w:color="auto"/>
                <w:right w:val="none" w:sz="0" w:space="0" w:color="auto"/>
              </w:divBdr>
              <w:divsChild>
                <w:div w:id="1391735492">
                  <w:marLeft w:val="0"/>
                  <w:marRight w:val="0"/>
                  <w:marTop w:val="0"/>
                  <w:marBottom w:val="0"/>
                  <w:divBdr>
                    <w:top w:val="none" w:sz="0" w:space="0" w:color="auto"/>
                    <w:left w:val="none" w:sz="0" w:space="0" w:color="auto"/>
                    <w:bottom w:val="none" w:sz="0" w:space="0" w:color="auto"/>
                    <w:right w:val="none" w:sz="0" w:space="0" w:color="auto"/>
                  </w:divBdr>
                  <w:divsChild>
                    <w:div w:id="10126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53">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09671822">
      <w:bodyDiv w:val="1"/>
      <w:marLeft w:val="0"/>
      <w:marRight w:val="0"/>
      <w:marTop w:val="0"/>
      <w:marBottom w:val="0"/>
      <w:divBdr>
        <w:top w:val="none" w:sz="0" w:space="0" w:color="auto"/>
        <w:left w:val="none" w:sz="0" w:space="0" w:color="auto"/>
        <w:bottom w:val="none" w:sz="0" w:space="0" w:color="auto"/>
        <w:right w:val="none" w:sz="0" w:space="0" w:color="auto"/>
      </w:divBdr>
      <w:divsChild>
        <w:div w:id="1814132317">
          <w:marLeft w:val="0"/>
          <w:marRight w:val="0"/>
          <w:marTop w:val="0"/>
          <w:marBottom w:val="0"/>
          <w:divBdr>
            <w:top w:val="none" w:sz="0" w:space="0" w:color="auto"/>
            <w:left w:val="none" w:sz="0" w:space="0" w:color="auto"/>
            <w:bottom w:val="none" w:sz="0" w:space="0" w:color="auto"/>
            <w:right w:val="none" w:sz="0" w:space="0" w:color="auto"/>
          </w:divBdr>
          <w:divsChild>
            <w:div w:id="195585834">
              <w:marLeft w:val="0"/>
              <w:marRight w:val="0"/>
              <w:marTop w:val="0"/>
              <w:marBottom w:val="0"/>
              <w:divBdr>
                <w:top w:val="none" w:sz="0" w:space="0" w:color="auto"/>
                <w:left w:val="none" w:sz="0" w:space="0" w:color="auto"/>
                <w:bottom w:val="none" w:sz="0" w:space="0" w:color="auto"/>
                <w:right w:val="none" w:sz="0" w:space="0" w:color="auto"/>
              </w:divBdr>
              <w:divsChild>
                <w:div w:id="1037390660">
                  <w:marLeft w:val="0"/>
                  <w:marRight w:val="0"/>
                  <w:marTop w:val="0"/>
                  <w:marBottom w:val="0"/>
                  <w:divBdr>
                    <w:top w:val="none" w:sz="0" w:space="0" w:color="auto"/>
                    <w:left w:val="none" w:sz="0" w:space="0" w:color="auto"/>
                    <w:bottom w:val="none" w:sz="0" w:space="0" w:color="auto"/>
                    <w:right w:val="none" w:sz="0" w:space="0" w:color="auto"/>
                  </w:divBdr>
                  <w:divsChild>
                    <w:div w:id="86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03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46560451">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76319643">
      <w:bodyDiv w:val="1"/>
      <w:marLeft w:val="0"/>
      <w:marRight w:val="0"/>
      <w:marTop w:val="0"/>
      <w:marBottom w:val="0"/>
      <w:divBdr>
        <w:top w:val="none" w:sz="0" w:space="0" w:color="auto"/>
        <w:left w:val="none" w:sz="0" w:space="0" w:color="auto"/>
        <w:bottom w:val="none" w:sz="0" w:space="0" w:color="auto"/>
        <w:right w:val="none" w:sz="0" w:space="0" w:color="auto"/>
      </w:divBdr>
      <w:divsChild>
        <w:div w:id="1018193633">
          <w:marLeft w:val="0"/>
          <w:marRight w:val="0"/>
          <w:marTop w:val="0"/>
          <w:marBottom w:val="0"/>
          <w:divBdr>
            <w:top w:val="none" w:sz="0" w:space="0" w:color="auto"/>
            <w:left w:val="none" w:sz="0" w:space="0" w:color="auto"/>
            <w:bottom w:val="none" w:sz="0" w:space="0" w:color="auto"/>
            <w:right w:val="none" w:sz="0" w:space="0" w:color="auto"/>
          </w:divBdr>
          <w:divsChild>
            <w:div w:id="1083067993">
              <w:marLeft w:val="0"/>
              <w:marRight w:val="0"/>
              <w:marTop w:val="0"/>
              <w:marBottom w:val="0"/>
              <w:divBdr>
                <w:top w:val="none" w:sz="0" w:space="0" w:color="auto"/>
                <w:left w:val="none" w:sz="0" w:space="0" w:color="auto"/>
                <w:bottom w:val="none" w:sz="0" w:space="0" w:color="auto"/>
                <w:right w:val="none" w:sz="0" w:space="0" w:color="auto"/>
              </w:divBdr>
              <w:divsChild>
                <w:div w:id="1599748432">
                  <w:marLeft w:val="0"/>
                  <w:marRight w:val="0"/>
                  <w:marTop w:val="0"/>
                  <w:marBottom w:val="0"/>
                  <w:divBdr>
                    <w:top w:val="none" w:sz="0" w:space="0" w:color="auto"/>
                    <w:left w:val="none" w:sz="0" w:space="0" w:color="auto"/>
                    <w:bottom w:val="none" w:sz="0" w:space="0" w:color="auto"/>
                    <w:right w:val="none" w:sz="0" w:space="0" w:color="auto"/>
                  </w:divBdr>
                  <w:divsChild>
                    <w:div w:id="9646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4860">
      <w:bodyDiv w:val="1"/>
      <w:marLeft w:val="0"/>
      <w:marRight w:val="0"/>
      <w:marTop w:val="0"/>
      <w:marBottom w:val="0"/>
      <w:divBdr>
        <w:top w:val="none" w:sz="0" w:space="0" w:color="auto"/>
        <w:left w:val="none" w:sz="0" w:space="0" w:color="auto"/>
        <w:bottom w:val="none" w:sz="0" w:space="0" w:color="auto"/>
        <w:right w:val="none" w:sz="0" w:space="0" w:color="auto"/>
      </w:divBdr>
    </w:div>
    <w:div w:id="2085059549">
      <w:bodyDiv w:val="1"/>
      <w:marLeft w:val="0"/>
      <w:marRight w:val="0"/>
      <w:marTop w:val="0"/>
      <w:marBottom w:val="0"/>
      <w:divBdr>
        <w:top w:val="none" w:sz="0" w:space="0" w:color="auto"/>
        <w:left w:val="none" w:sz="0" w:space="0" w:color="auto"/>
        <w:bottom w:val="none" w:sz="0" w:space="0" w:color="auto"/>
        <w:right w:val="none" w:sz="0" w:space="0" w:color="auto"/>
      </w:divBdr>
    </w:div>
    <w:div w:id="2085563023">
      <w:bodyDiv w:val="1"/>
      <w:marLeft w:val="0"/>
      <w:marRight w:val="0"/>
      <w:marTop w:val="0"/>
      <w:marBottom w:val="0"/>
      <w:divBdr>
        <w:top w:val="none" w:sz="0" w:space="0" w:color="auto"/>
        <w:left w:val="none" w:sz="0" w:space="0" w:color="auto"/>
        <w:bottom w:val="none" w:sz="0" w:space="0" w:color="auto"/>
        <w:right w:val="none" w:sz="0" w:space="0" w:color="auto"/>
      </w:divBdr>
      <w:divsChild>
        <w:div w:id="1544367500">
          <w:marLeft w:val="0"/>
          <w:marRight w:val="0"/>
          <w:marTop w:val="0"/>
          <w:marBottom w:val="0"/>
          <w:divBdr>
            <w:top w:val="none" w:sz="0" w:space="0" w:color="auto"/>
            <w:left w:val="none" w:sz="0" w:space="0" w:color="auto"/>
            <w:bottom w:val="none" w:sz="0" w:space="0" w:color="auto"/>
            <w:right w:val="none" w:sz="0" w:space="0" w:color="auto"/>
          </w:divBdr>
          <w:divsChild>
            <w:div w:id="843207812">
              <w:marLeft w:val="0"/>
              <w:marRight w:val="0"/>
              <w:marTop w:val="0"/>
              <w:marBottom w:val="0"/>
              <w:divBdr>
                <w:top w:val="none" w:sz="0" w:space="0" w:color="auto"/>
                <w:left w:val="none" w:sz="0" w:space="0" w:color="auto"/>
                <w:bottom w:val="none" w:sz="0" w:space="0" w:color="auto"/>
                <w:right w:val="none" w:sz="0" w:space="0" w:color="auto"/>
              </w:divBdr>
              <w:divsChild>
                <w:div w:id="405878289">
                  <w:marLeft w:val="0"/>
                  <w:marRight w:val="0"/>
                  <w:marTop w:val="0"/>
                  <w:marBottom w:val="0"/>
                  <w:divBdr>
                    <w:top w:val="none" w:sz="0" w:space="0" w:color="auto"/>
                    <w:left w:val="none" w:sz="0" w:space="0" w:color="auto"/>
                    <w:bottom w:val="none" w:sz="0" w:space="0" w:color="auto"/>
                    <w:right w:val="none" w:sz="0" w:space="0" w:color="auto"/>
                  </w:divBdr>
                  <w:divsChild>
                    <w:div w:id="11194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8673039">
      <w:bodyDiv w:val="1"/>
      <w:marLeft w:val="0"/>
      <w:marRight w:val="0"/>
      <w:marTop w:val="0"/>
      <w:marBottom w:val="0"/>
      <w:divBdr>
        <w:top w:val="none" w:sz="0" w:space="0" w:color="auto"/>
        <w:left w:val="none" w:sz="0" w:space="0" w:color="auto"/>
        <w:bottom w:val="none" w:sz="0" w:space="0" w:color="auto"/>
        <w:right w:val="none" w:sz="0" w:space="0" w:color="auto"/>
      </w:divBdr>
      <w:divsChild>
        <w:div w:id="277031498">
          <w:marLeft w:val="0"/>
          <w:marRight w:val="0"/>
          <w:marTop w:val="0"/>
          <w:marBottom w:val="0"/>
          <w:divBdr>
            <w:top w:val="none" w:sz="0" w:space="0" w:color="auto"/>
            <w:left w:val="none" w:sz="0" w:space="0" w:color="auto"/>
            <w:bottom w:val="none" w:sz="0" w:space="0" w:color="auto"/>
            <w:right w:val="none" w:sz="0" w:space="0" w:color="auto"/>
          </w:divBdr>
          <w:divsChild>
            <w:div w:id="1677731987">
              <w:marLeft w:val="0"/>
              <w:marRight w:val="0"/>
              <w:marTop w:val="0"/>
              <w:marBottom w:val="0"/>
              <w:divBdr>
                <w:top w:val="none" w:sz="0" w:space="0" w:color="auto"/>
                <w:left w:val="none" w:sz="0" w:space="0" w:color="auto"/>
                <w:bottom w:val="none" w:sz="0" w:space="0" w:color="auto"/>
                <w:right w:val="none" w:sz="0" w:space="0" w:color="auto"/>
              </w:divBdr>
              <w:divsChild>
                <w:div w:id="824399317">
                  <w:marLeft w:val="0"/>
                  <w:marRight w:val="0"/>
                  <w:marTop w:val="0"/>
                  <w:marBottom w:val="0"/>
                  <w:divBdr>
                    <w:top w:val="none" w:sz="0" w:space="0" w:color="auto"/>
                    <w:left w:val="none" w:sz="0" w:space="0" w:color="auto"/>
                    <w:bottom w:val="none" w:sz="0" w:space="0" w:color="auto"/>
                    <w:right w:val="none" w:sz="0" w:space="0" w:color="auto"/>
                  </w:divBdr>
                  <w:divsChild>
                    <w:div w:id="17745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9132">
      <w:bodyDiv w:val="1"/>
      <w:marLeft w:val="0"/>
      <w:marRight w:val="0"/>
      <w:marTop w:val="0"/>
      <w:marBottom w:val="0"/>
      <w:divBdr>
        <w:top w:val="none" w:sz="0" w:space="0" w:color="auto"/>
        <w:left w:val="none" w:sz="0" w:space="0" w:color="auto"/>
        <w:bottom w:val="none" w:sz="0" w:space="0" w:color="auto"/>
        <w:right w:val="none" w:sz="0" w:space="0" w:color="auto"/>
      </w:divBdr>
      <w:divsChild>
        <w:div w:id="543177135">
          <w:marLeft w:val="0"/>
          <w:marRight w:val="0"/>
          <w:marTop w:val="0"/>
          <w:marBottom w:val="0"/>
          <w:divBdr>
            <w:top w:val="none" w:sz="0" w:space="0" w:color="auto"/>
            <w:left w:val="none" w:sz="0" w:space="0" w:color="auto"/>
            <w:bottom w:val="none" w:sz="0" w:space="0" w:color="auto"/>
            <w:right w:val="none" w:sz="0" w:space="0" w:color="auto"/>
          </w:divBdr>
          <w:divsChild>
            <w:div w:id="1935043946">
              <w:marLeft w:val="0"/>
              <w:marRight w:val="0"/>
              <w:marTop w:val="0"/>
              <w:marBottom w:val="0"/>
              <w:divBdr>
                <w:top w:val="none" w:sz="0" w:space="0" w:color="auto"/>
                <w:left w:val="none" w:sz="0" w:space="0" w:color="auto"/>
                <w:bottom w:val="none" w:sz="0" w:space="0" w:color="auto"/>
                <w:right w:val="none" w:sz="0" w:space="0" w:color="auto"/>
              </w:divBdr>
              <w:divsChild>
                <w:div w:id="867062849">
                  <w:marLeft w:val="0"/>
                  <w:marRight w:val="0"/>
                  <w:marTop w:val="0"/>
                  <w:marBottom w:val="0"/>
                  <w:divBdr>
                    <w:top w:val="none" w:sz="0" w:space="0" w:color="auto"/>
                    <w:left w:val="none" w:sz="0" w:space="0" w:color="auto"/>
                    <w:bottom w:val="none" w:sz="0" w:space="0" w:color="auto"/>
                    <w:right w:val="none" w:sz="0" w:space="0" w:color="auto"/>
                  </w:divBdr>
                  <w:divsChild>
                    <w:div w:id="115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44614">
      <w:bodyDiv w:val="1"/>
      <w:marLeft w:val="0"/>
      <w:marRight w:val="0"/>
      <w:marTop w:val="0"/>
      <w:marBottom w:val="0"/>
      <w:divBdr>
        <w:top w:val="none" w:sz="0" w:space="0" w:color="auto"/>
        <w:left w:val="none" w:sz="0" w:space="0" w:color="auto"/>
        <w:bottom w:val="none" w:sz="0" w:space="0" w:color="auto"/>
        <w:right w:val="none" w:sz="0" w:space="0" w:color="auto"/>
      </w:divBdr>
    </w:div>
    <w:div w:id="2122990472">
      <w:bodyDiv w:val="1"/>
      <w:marLeft w:val="0"/>
      <w:marRight w:val="0"/>
      <w:marTop w:val="0"/>
      <w:marBottom w:val="0"/>
      <w:divBdr>
        <w:top w:val="none" w:sz="0" w:space="0" w:color="auto"/>
        <w:left w:val="none" w:sz="0" w:space="0" w:color="auto"/>
        <w:bottom w:val="none" w:sz="0" w:space="0" w:color="auto"/>
        <w:right w:val="none" w:sz="0" w:space="0" w:color="auto"/>
      </w:divBdr>
      <w:divsChild>
        <w:div w:id="421027877">
          <w:marLeft w:val="0"/>
          <w:marRight w:val="0"/>
          <w:marTop w:val="0"/>
          <w:marBottom w:val="0"/>
          <w:divBdr>
            <w:top w:val="none" w:sz="0" w:space="0" w:color="auto"/>
            <w:left w:val="none" w:sz="0" w:space="0" w:color="auto"/>
            <w:bottom w:val="none" w:sz="0" w:space="0" w:color="auto"/>
            <w:right w:val="none" w:sz="0" w:space="0" w:color="auto"/>
          </w:divBdr>
          <w:divsChild>
            <w:div w:id="482746154">
              <w:marLeft w:val="0"/>
              <w:marRight w:val="0"/>
              <w:marTop w:val="0"/>
              <w:marBottom w:val="0"/>
              <w:divBdr>
                <w:top w:val="none" w:sz="0" w:space="0" w:color="auto"/>
                <w:left w:val="none" w:sz="0" w:space="0" w:color="auto"/>
                <w:bottom w:val="none" w:sz="0" w:space="0" w:color="auto"/>
                <w:right w:val="none" w:sz="0" w:space="0" w:color="auto"/>
              </w:divBdr>
              <w:divsChild>
                <w:div w:id="1272779564">
                  <w:marLeft w:val="0"/>
                  <w:marRight w:val="0"/>
                  <w:marTop w:val="0"/>
                  <w:marBottom w:val="0"/>
                  <w:divBdr>
                    <w:top w:val="none" w:sz="0" w:space="0" w:color="auto"/>
                    <w:left w:val="none" w:sz="0" w:space="0" w:color="auto"/>
                    <w:bottom w:val="none" w:sz="0" w:space="0" w:color="auto"/>
                    <w:right w:val="none" w:sz="0" w:space="0" w:color="auto"/>
                  </w:divBdr>
                  <w:divsChild>
                    <w:div w:id="5309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8697551">
      <w:bodyDiv w:val="1"/>
      <w:marLeft w:val="0"/>
      <w:marRight w:val="0"/>
      <w:marTop w:val="0"/>
      <w:marBottom w:val="0"/>
      <w:divBdr>
        <w:top w:val="none" w:sz="0" w:space="0" w:color="auto"/>
        <w:left w:val="none" w:sz="0" w:space="0" w:color="auto"/>
        <w:bottom w:val="none" w:sz="0" w:space="0" w:color="auto"/>
        <w:right w:val="none" w:sz="0" w:space="0" w:color="auto"/>
      </w:divBdr>
    </w:div>
    <w:div w:id="2130003170">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AABAC8F-C61D-2B40-9144-01046692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531</TotalTime>
  <Pages>15</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27440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304</cp:revision>
  <cp:lastPrinted>2013-12-02T17:26:00Z</cp:lastPrinted>
  <dcterms:created xsi:type="dcterms:W3CDTF">2019-03-27T02:00:00Z</dcterms:created>
  <dcterms:modified xsi:type="dcterms:W3CDTF">2019-05-01T01:51:00Z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