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5D019D" w:rsidP="00B97AB0">
            <w:pPr>
              <w:pStyle w:val="T2"/>
              <w:spacing w:after="120"/>
            </w:pPr>
            <w:r>
              <w:t>Resolution for CID 2016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501A48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7D4B">
              <w:rPr>
                <w:b w:val="0"/>
                <w:sz w:val="24"/>
                <w:szCs w:val="24"/>
              </w:rPr>
              <w:t>0</w:t>
            </w:r>
            <w:r w:rsidR="00501A48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501A48">
              <w:rPr>
                <w:b w:val="0"/>
                <w:sz w:val="24"/>
                <w:szCs w:val="24"/>
              </w:rPr>
              <w:t>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5B0D95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5D019D">
        <w:rPr>
          <w:rFonts w:ascii="Times New Roman" w:hAnsi="Times New Roman"/>
          <w:b w:val="0"/>
          <w:i w:val="0"/>
          <w:sz w:val="24"/>
          <w:szCs w:val="24"/>
        </w:rPr>
        <w:t xml:space="preserve"> 2016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>2.1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01A48">
              <w:rPr>
                <w:sz w:val="24"/>
                <w:szCs w:val="24"/>
                <w:lang w:val="en-US"/>
              </w:rPr>
              <w:t>0</w:t>
            </w:r>
            <w:r w:rsidR="005D019D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5D019D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20.2.2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501A48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D019D"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FF27E2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5D019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5D019D" w:rsidP="003D0E11">
            <w:pPr>
              <w:rPr>
                <w:sz w:val="24"/>
                <w:szCs w:val="24"/>
                <w:lang w:val="en-US"/>
              </w:rPr>
            </w:pPr>
            <w:r w:rsidRPr="005D019D">
              <w:rPr>
                <w:sz w:val="24"/>
                <w:szCs w:val="24"/>
                <w:lang w:val="en-US"/>
              </w:rPr>
              <w:t>In table 20-1 the "PACKET TYPE" was renamed as "PPDU TYPE" but some related places were not. This causes inconsistence.</w:t>
            </w:r>
          </w:p>
        </w:tc>
        <w:tc>
          <w:tcPr>
            <w:tcW w:w="1745" w:type="pct"/>
            <w:shd w:val="clear" w:color="auto" w:fill="auto"/>
          </w:tcPr>
          <w:p w:rsidR="005D019D" w:rsidRPr="005D019D" w:rsidRDefault="005D019D" w:rsidP="005D019D">
            <w:pPr>
              <w:rPr>
                <w:sz w:val="24"/>
                <w:szCs w:val="24"/>
                <w:lang w:val="en-US"/>
              </w:rPr>
            </w:pPr>
            <w:r w:rsidRPr="005D019D">
              <w:rPr>
                <w:sz w:val="24"/>
                <w:szCs w:val="24"/>
                <w:lang w:val="en-US"/>
              </w:rPr>
              <w:t>Apply same change in Table 20-11, 20-14, and in MANY other places.</w:t>
            </w:r>
          </w:p>
          <w:p w:rsidR="008E50F4" w:rsidRPr="001E491B" w:rsidRDefault="005D019D" w:rsidP="005D019D">
            <w:pPr>
              <w:rPr>
                <w:sz w:val="24"/>
                <w:szCs w:val="24"/>
                <w:lang w:val="en-US"/>
              </w:rPr>
            </w:pPr>
            <w:r w:rsidRPr="005D019D">
              <w:rPr>
                <w:sz w:val="24"/>
                <w:szCs w:val="24"/>
                <w:lang w:val="en-US"/>
              </w:rPr>
              <w:t>Do global search for "Packet Type" to fix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F27E2" w:rsidRDefault="00FF27E2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FF27E2">
        <w:rPr>
          <w:sz w:val="24"/>
          <w:szCs w:val="24"/>
        </w:rPr>
        <w:t>Revised</w:t>
      </w:r>
      <w:r w:rsidR="005D019D">
        <w:rPr>
          <w:sz w:val="24"/>
          <w:szCs w:val="24"/>
        </w:rPr>
        <w:tab/>
      </w:r>
    </w:p>
    <w:p w:rsidR="005D019D" w:rsidRPr="005D019D" w:rsidRDefault="005D019D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5D019D">
        <w:rPr>
          <w:sz w:val="24"/>
          <w:szCs w:val="24"/>
        </w:rPr>
        <w:t>In Figure 10-93, r</w:t>
      </w:r>
      <w:r>
        <w:rPr>
          <w:sz w:val="24"/>
          <w:szCs w:val="24"/>
        </w:rPr>
        <w:t xml:space="preserve">eplace "Packet Type" with "PPDU </w:t>
      </w:r>
      <w:r w:rsidRPr="005D019D">
        <w:rPr>
          <w:sz w:val="24"/>
          <w:szCs w:val="24"/>
        </w:rPr>
        <w:t>Type".</w:t>
      </w:r>
    </w:p>
    <w:p w:rsidR="005D019D" w:rsidRDefault="005D019D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5D019D">
        <w:rPr>
          <w:sz w:val="24"/>
          <w:szCs w:val="24"/>
        </w:rPr>
        <w:t>In Figure 10-94, r</w:t>
      </w:r>
      <w:r>
        <w:rPr>
          <w:sz w:val="24"/>
          <w:szCs w:val="24"/>
        </w:rPr>
        <w:t xml:space="preserve">eplace "Packet Type" with "PPDU </w:t>
      </w:r>
      <w:r w:rsidRPr="005D019D">
        <w:rPr>
          <w:sz w:val="24"/>
          <w:szCs w:val="24"/>
        </w:rPr>
        <w:t>Type".</w:t>
      </w:r>
    </w:p>
    <w:p w:rsidR="00AB27BE" w:rsidRPr="005D019D" w:rsidRDefault="00AB27BE" w:rsidP="00AB27BE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5D019D">
        <w:rPr>
          <w:sz w:val="24"/>
          <w:szCs w:val="24"/>
        </w:rPr>
        <w:t xml:space="preserve">In Figure </w:t>
      </w:r>
      <w:r>
        <w:rPr>
          <w:sz w:val="24"/>
          <w:szCs w:val="24"/>
        </w:rPr>
        <w:t>25</w:t>
      </w:r>
      <w:r w:rsidRPr="005D019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5D019D">
        <w:rPr>
          <w:sz w:val="24"/>
          <w:szCs w:val="24"/>
        </w:rPr>
        <w:t>2, replace "Packet Type" with "PPDU Type".</w:t>
      </w:r>
    </w:p>
    <w:p w:rsidR="005D019D" w:rsidRPr="005D019D" w:rsidRDefault="005D019D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5D019D">
        <w:rPr>
          <w:sz w:val="24"/>
          <w:szCs w:val="24"/>
        </w:rPr>
        <w:t>In Figure I-2, replace "Packet Type" with "PPDU Type".</w:t>
      </w:r>
    </w:p>
    <w:p w:rsidR="005D019D" w:rsidRPr="005D019D" w:rsidRDefault="005D019D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5D019D">
        <w:rPr>
          <w:sz w:val="24"/>
          <w:szCs w:val="24"/>
        </w:rPr>
        <w:t>In Figure I-5, replace "Packet Type" with "PPDU Type".</w:t>
      </w:r>
    </w:p>
    <w:p w:rsidR="005D019D" w:rsidRPr="00FF27E2" w:rsidRDefault="005D019D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5D019D">
        <w:rPr>
          <w:sz w:val="24"/>
          <w:szCs w:val="24"/>
        </w:rPr>
        <w:t>Note to the commenter:  The "Packet Type" has been replaced by "PPDU Type" in Table 20-11 in D2.</w:t>
      </w:r>
      <w:r w:rsidR="00BE5AC9">
        <w:rPr>
          <w:sz w:val="24"/>
          <w:szCs w:val="24"/>
        </w:rPr>
        <w:t>1</w:t>
      </w:r>
      <w:bookmarkStart w:id="0" w:name="_GoBack"/>
      <w:bookmarkEnd w:id="0"/>
      <w:r w:rsidRPr="005D019D">
        <w:rPr>
          <w:sz w:val="24"/>
          <w:szCs w:val="24"/>
        </w:rPr>
        <w:t>.  There is no "Packet Type" in Table 20-14.</w:t>
      </w:r>
    </w:p>
    <w:p w:rsidR="00F50E62" w:rsidRDefault="00F50E62">
      <w:pPr>
        <w:rPr>
          <w:sz w:val="24"/>
          <w:szCs w:val="24"/>
        </w:rPr>
      </w:pPr>
    </w:p>
    <w:p w:rsidR="00F50E62" w:rsidRPr="00F50E62" w:rsidRDefault="00F50E62" w:rsidP="00F50E62">
      <w:pPr>
        <w:rPr>
          <w:sz w:val="24"/>
          <w:szCs w:val="24"/>
        </w:rPr>
      </w:pPr>
    </w:p>
    <w:p w:rsidR="00F50E62" w:rsidRPr="00F50E62" w:rsidRDefault="00F50E62" w:rsidP="00F50E62">
      <w:pPr>
        <w:rPr>
          <w:sz w:val="24"/>
          <w:szCs w:val="24"/>
        </w:rPr>
      </w:pPr>
    </w:p>
    <w:p w:rsidR="00F50E62" w:rsidRPr="00F50E62" w:rsidRDefault="00F50E62" w:rsidP="00F50E62">
      <w:pPr>
        <w:rPr>
          <w:sz w:val="24"/>
          <w:szCs w:val="24"/>
        </w:rPr>
      </w:pPr>
    </w:p>
    <w:p w:rsidR="00F50E62" w:rsidRPr="00F50E62" w:rsidRDefault="00F50E62" w:rsidP="00F50E62">
      <w:pPr>
        <w:rPr>
          <w:sz w:val="24"/>
          <w:szCs w:val="24"/>
        </w:rPr>
      </w:pPr>
    </w:p>
    <w:p w:rsidR="00F50E62" w:rsidRPr="00F50E62" w:rsidRDefault="00F50E62" w:rsidP="00F50E62">
      <w:pPr>
        <w:rPr>
          <w:sz w:val="24"/>
          <w:szCs w:val="24"/>
        </w:rPr>
      </w:pPr>
    </w:p>
    <w:p w:rsidR="00F50E62" w:rsidRPr="00F50E62" w:rsidRDefault="00F50E62" w:rsidP="00F50E62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50E62" w:rsidRPr="00F50E62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95" w:rsidRDefault="005B0D95">
      <w:r>
        <w:separator/>
      </w:r>
    </w:p>
  </w:endnote>
  <w:endnote w:type="continuationSeparator" w:id="0">
    <w:p w:rsidR="005B0D95" w:rsidRDefault="005B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5B0D9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BE5AC9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95" w:rsidRDefault="005B0D95">
      <w:r>
        <w:separator/>
      </w:r>
    </w:p>
  </w:footnote>
  <w:footnote w:type="continuationSeparator" w:id="0">
    <w:p w:rsidR="005B0D95" w:rsidRDefault="005B0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501A48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B45D6F">
      <w:t xml:space="preserve"> 2019</w:t>
    </w:r>
    <w:r w:rsidR="00B45D6F">
      <w:tab/>
    </w:r>
    <w:r w:rsidR="00B45D6F">
      <w:tab/>
      <w:t xml:space="preserve">  </w:t>
    </w:r>
    <w:r w:rsidR="005B0D95">
      <w:fldChar w:fldCharType="begin"/>
    </w:r>
    <w:r w:rsidR="005B0D95">
      <w:instrText xml:space="preserve"> TITLE  \* MERGEFORMAT </w:instrText>
    </w:r>
    <w:r w:rsidR="005B0D95">
      <w:fldChar w:fldCharType="separate"/>
    </w:r>
    <w:r w:rsidR="005D019D">
      <w:t>doc.: IEEE 802.11-19/0598</w:t>
    </w:r>
    <w:r w:rsidR="00B45D6F">
      <w:t>r0</w:t>
    </w:r>
    <w:r w:rsidR="005B0D9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5"/>
  </w:num>
  <w:num w:numId="7">
    <w:abstractNumId w:val="11"/>
  </w:num>
  <w:num w:numId="8">
    <w:abstractNumId w:val="34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6"/>
  </w:num>
  <w:num w:numId="19">
    <w:abstractNumId w:val="35"/>
  </w:num>
  <w:num w:numId="20">
    <w:abstractNumId w:val="20"/>
  </w:num>
  <w:num w:numId="21">
    <w:abstractNumId w:val="22"/>
  </w:num>
  <w:num w:numId="22">
    <w:abstractNumId w:val="32"/>
  </w:num>
  <w:num w:numId="23">
    <w:abstractNumId w:val="33"/>
  </w:num>
  <w:num w:numId="24">
    <w:abstractNumId w:val="17"/>
  </w:num>
  <w:num w:numId="25">
    <w:abstractNumId w:val="2"/>
  </w:num>
  <w:num w:numId="26">
    <w:abstractNumId w:val="31"/>
  </w:num>
  <w:num w:numId="27">
    <w:abstractNumId w:val="25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9"/>
  </w:num>
  <w:num w:numId="34">
    <w:abstractNumId w:val="8"/>
  </w:num>
  <w:num w:numId="35">
    <w:abstractNumId w:val="28"/>
  </w:num>
  <w:num w:numId="36">
    <w:abstractNumId w:val="27"/>
  </w:num>
  <w:num w:numId="37">
    <w:abstractNumId w:val="18"/>
  </w:num>
  <w:num w:numId="38">
    <w:abstractNumId w:val="6"/>
  </w:num>
  <w:num w:numId="39">
    <w:abstractNumId w:val="23"/>
  </w:num>
  <w:num w:numId="40">
    <w:abstractNumId w:val="13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17F"/>
    <w:rsid w:val="001025E9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BC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47E86"/>
    <w:rsid w:val="00551C5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752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18B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359D"/>
    <w:rsid w:val="00C25F85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1E5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14FB-F4F9-400E-9D03-EC9FB653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19/0597r0</vt:lpstr>
    </vt:vector>
  </TitlesOfParts>
  <Company>Huawei Technologies</Company>
  <LinksUpToDate>false</LinksUpToDate>
  <CharactersWithSpaces>1196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19/0598r0</dc:title>
  <dc:subject>Comment Resolution for CID1014</dc:subject>
  <dc:creator>Edward Au</dc:creator>
  <cp:keywords>Submission</cp:keywords>
  <dc:description>Resolution for CID 2016</dc:description>
  <cp:lastModifiedBy>Edward Au</cp:lastModifiedBy>
  <cp:revision>155</cp:revision>
  <cp:lastPrinted>2011-03-31T18:31:00Z</cp:lastPrinted>
  <dcterms:created xsi:type="dcterms:W3CDTF">2017-12-15T16:00:00Z</dcterms:created>
  <dcterms:modified xsi:type="dcterms:W3CDTF">2019-04-02T21:11:00Z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