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308AC" w:rsidP="00AD0D0E">
            <w:pPr>
              <w:pStyle w:val="T2"/>
              <w:rPr>
                <w:lang w:eastAsia="ja-JP"/>
              </w:rPr>
            </w:pPr>
            <w:r>
              <w:rPr>
                <w:lang w:eastAsia="ja-JP"/>
              </w:rPr>
              <w:t xml:space="preserve">Minutes of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F53041">
              <w:rPr>
                <w:rFonts w:hint="eastAsia"/>
                <w:lang w:eastAsia="ja-JP"/>
              </w:rPr>
              <w:t>T</w:t>
            </w:r>
            <w:r w:rsidR="002C68B3">
              <w:t>eleconference</w:t>
            </w:r>
            <w:r w:rsidR="005C68F4">
              <w:rPr>
                <w:rFonts w:hint="eastAsia"/>
                <w:lang w:eastAsia="ja-JP"/>
              </w:rPr>
              <w:t>s</w:t>
            </w:r>
            <w:r w:rsidR="00AB3ACB">
              <w:rPr>
                <w:rFonts w:hint="eastAsia"/>
                <w:lang w:eastAsia="ja-JP"/>
              </w:rPr>
              <w:t xml:space="preserve"> </w:t>
            </w:r>
            <w:r w:rsidR="00905E4E">
              <w:rPr>
                <w:lang w:eastAsia="ja-JP"/>
              </w:rPr>
              <w:t xml:space="preserve">from </w:t>
            </w:r>
            <w:r w:rsidR="00AD0D0E">
              <w:rPr>
                <w:rFonts w:hint="eastAsia"/>
                <w:lang w:eastAsia="ja-JP"/>
              </w:rPr>
              <w:t>March</w:t>
            </w:r>
            <w:r w:rsidR="005C68F4">
              <w:rPr>
                <w:rFonts w:hint="eastAsia"/>
                <w:lang w:eastAsia="ja-JP"/>
              </w:rPr>
              <w:t xml:space="preserve"> </w:t>
            </w:r>
            <w:r w:rsidR="00905E4E">
              <w:rPr>
                <w:lang w:eastAsia="ja-JP"/>
              </w:rPr>
              <w:t xml:space="preserve">to </w:t>
            </w:r>
            <w:r w:rsidR="00AD0D0E">
              <w:rPr>
                <w:rFonts w:hint="eastAsia"/>
                <w:lang w:eastAsia="ja-JP"/>
              </w:rPr>
              <w:t>April</w:t>
            </w:r>
            <w:r w:rsidR="00905E4E">
              <w:rPr>
                <w:lang w:eastAsia="ja-JP"/>
              </w:rPr>
              <w:t xml:space="preserve"> 2019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0B66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AD0D0E">
              <w:rPr>
                <w:rFonts w:hint="eastAsia"/>
                <w:b w:val="0"/>
                <w:sz w:val="20"/>
                <w:lang w:eastAsia="ja-JP"/>
              </w:rPr>
              <w:t>9</w:t>
            </w:r>
            <w:r w:rsidR="00217270">
              <w:rPr>
                <w:b w:val="0"/>
                <w:sz w:val="20"/>
              </w:rPr>
              <w:t>-</w:t>
            </w:r>
            <w:r w:rsidR="00905E4E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2D4FCC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2D4FCC">
              <w:rPr>
                <w:rFonts w:hint="eastAsia"/>
                <w:b w:val="0"/>
                <w:sz w:val="20"/>
                <w:lang w:eastAsia="ja-JP"/>
              </w:rPr>
              <w:t>30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AD0D0E" w:rsidP="00AD0D0E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yasu</w:t>
            </w:r>
            <w:r>
              <w:rPr>
                <w:rFonts w:hint="eastAsia"/>
                <w:b w:val="0"/>
                <w:sz w:val="18"/>
                <w:lang w:eastAsia="ja-JP"/>
              </w:rPr>
              <w:t>.inoue.h2k5</w:t>
            </w:r>
            <w:r w:rsidR="00160CD5" w:rsidRPr="00160CD5">
              <w:rPr>
                <w:rFonts w:hint="eastAsia"/>
                <w:b w:val="0"/>
                <w:sz w:val="18"/>
                <w:lang w:eastAsia="ja-JP"/>
              </w:rPr>
              <w:t>@</w:t>
            </w:r>
            <w:r>
              <w:rPr>
                <w:rFonts w:hint="eastAsia"/>
                <w:b w:val="0"/>
                <w:sz w:val="18"/>
                <w:lang w:eastAsia="ja-JP"/>
              </w:rPr>
              <w:t>gmail.com</w:t>
            </w:r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64E51">
      <w:pPr>
        <w:pStyle w:val="T1"/>
        <w:spacing w:after="120"/>
        <w:rPr>
          <w:sz w:val="22"/>
        </w:rPr>
      </w:pPr>
      <w:r w:rsidRPr="00864E51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8pt;margin-top:16pt;width:478.5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<v:textbox>
              <w:txbxContent>
                <w:p w:rsidR="002D4FCC" w:rsidRDefault="002D4FC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D4FCC" w:rsidRDefault="002D4FCC">
                  <w:pPr>
                    <w:jc w:val="both"/>
                    <w:rPr>
                      <w:lang w:eastAsia="ja-JP"/>
                    </w:rPr>
                  </w:pPr>
                </w:p>
                <w:p w:rsidR="002D4FCC" w:rsidRDefault="002D4FCC">
                  <w:pPr>
                    <w:jc w:val="both"/>
                    <w:rPr>
                      <w:lang w:eastAsia="ja-JP"/>
                    </w:rPr>
                  </w:pPr>
                  <w:r>
                    <w:t xml:space="preserve">This document contains minutes of </w:t>
                  </w:r>
                  <w:r>
                    <w:rPr>
                      <w:rFonts w:hint="eastAsia"/>
                      <w:lang w:eastAsia="ja-JP"/>
                    </w:rPr>
                    <w:t xml:space="preserve">TGax </w:t>
                  </w:r>
                  <w:r>
                    <w:t xml:space="preserve">teleconference </w:t>
                  </w:r>
                  <w:r>
                    <w:rPr>
                      <w:rFonts w:hint="eastAsia"/>
                      <w:lang w:eastAsia="ja-JP"/>
                    </w:rPr>
                    <w:t xml:space="preserve">from November </w:t>
                  </w:r>
                  <w:r>
                    <w:t>201</w:t>
                  </w:r>
                  <w:r>
                    <w:rPr>
                      <w:rFonts w:hint="eastAsia"/>
                      <w:lang w:eastAsia="ja-JP"/>
                    </w:rPr>
                    <w:t>8</w:t>
                  </w:r>
                  <w:r>
                    <w:rPr>
                      <w:lang w:eastAsia="ja-JP"/>
                    </w:rPr>
                    <w:t xml:space="preserve"> to January 2019</w:t>
                  </w:r>
                  <w:r>
                    <w:t>.</w:t>
                  </w:r>
                </w:p>
                <w:p w:rsidR="002D4FCC" w:rsidRPr="005C68F4" w:rsidRDefault="002D4FCC">
                  <w:pPr>
                    <w:jc w:val="both"/>
                    <w:rPr>
                      <w:lang w:eastAsia="ja-JP"/>
                    </w:rPr>
                  </w:pPr>
                </w:p>
                <w:p w:rsidR="002D4FCC" w:rsidRDefault="002D4FCC">
                  <w:pPr>
                    <w:jc w:val="both"/>
                    <w:rPr>
                      <w:lang w:eastAsia="ja-JP"/>
                    </w:rPr>
                  </w:pPr>
                </w:p>
                <w:p w:rsidR="002D4FCC" w:rsidRDefault="002D4FCC">
                  <w:pPr>
                    <w:jc w:val="both"/>
                    <w:rPr>
                      <w:lang w:eastAsia="ja-JP"/>
                    </w:rPr>
                  </w:pPr>
                </w:p>
                <w:p w:rsidR="002D4FCC" w:rsidRDefault="002D4FCC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Rev. 0: Initial version containing following TGax teleconference minutes:</w:t>
                  </w:r>
                </w:p>
                <w:p w:rsidR="002D4FCC" w:rsidRDefault="002D4FCC" w:rsidP="00160D9E">
                  <w:pPr>
                    <w:pStyle w:val="a7"/>
                    <w:numPr>
                      <w:ilvl w:val="0"/>
                      <w:numId w:val="35"/>
                    </w:numPr>
                    <w:ind w:leftChars="0"/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TGax teleconference</w:t>
                  </w:r>
                  <w:r>
                    <w:rPr>
                      <w:lang w:eastAsia="ja-JP"/>
                    </w:rPr>
                    <w:t>s</w:t>
                  </w:r>
                  <w:r>
                    <w:rPr>
                      <w:rFonts w:hint="eastAsia"/>
                      <w:lang w:eastAsia="ja-JP"/>
                    </w:rPr>
                    <w:t xml:space="preserve"> on March </w:t>
                  </w:r>
                  <w:r>
                    <w:rPr>
                      <w:lang w:eastAsia="ja-JP"/>
                    </w:rPr>
                    <w:t>29</w:t>
                  </w:r>
                  <w:r w:rsidRPr="00160D9E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rPr>
                      <w:lang w:eastAsia="ja-JP"/>
                    </w:rPr>
                    <w:t>,</w:t>
                  </w:r>
                  <w:r>
                    <w:rPr>
                      <w:rFonts w:hint="eastAsia"/>
                      <w:lang w:eastAsia="ja-JP"/>
                    </w:rPr>
                    <w:t xml:space="preserve"> April 11</w:t>
                  </w:r>
                  <w:r w:rsidRPr="00160D9E">
                    <w:rPr>
                      <w:vertAlign w:val="superscript"/>
                      <w:lang w:eastAsia="ja-JP"/>
                    </w:rPr>
                    <w:t>th</w:t>
                  </w:r>
                  <w:r>
                    <w:rPr>
                      <w:lang w:eastAsia="ja-JP"/>
                    </w:rPr>
                    <w:t xml:space="preserve">, </w:t>
                  </w:r>
                  <w:r>
                    <w:rPr>
                      <w:rFonts w:hint="eastAsia"/>
                      <w:lang w:eastAsia="ja-JP"/>
                    </w:rPr>
                    <w:t>and 25</w:t>
                  </w:r>
                  <w:r w:rsidRPr="002D4FCC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rPr>
                      <w:rFonts w:hint="eastAsia"/>
                      <w:lang w:eastAsia="ja-JP"/>
                    </w:rPr>
                    <w:t xml:space="preserve">, </w:t>
                  </w:r>
                  <w:r>
                    <w:rPr>
                      <w:lang w:eastAsia="ja-JP"/>
                    </w:rPr>
                    <w:t>2019</w:t>
                  </w:r>
                  <w:r>
                    <w:rPr>
                      <w:rFonts w:hint="eastAsia"/>
                      <w:lang w:eastAsia="ja-JP"/>
                    </w:rPr>
                    <w:t>.</w:t>
                  </w:r>
                </w:p>
                <w:p w:rsidR="002D4FCC" w:rsidRPr="002D4FCC" w:rsidRDefault="002D4FCC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AD0D0E">
        <w:rPr>
          <w:rFonts w:ascii="Times New Roman" w:hAnsi="Times New Roman" w:hint="eastAsia"/>
          <w:sz w:val="28"/>
          <w:lang w:eastAsia="ja-JP"/>
        </w:rPr>
        <w:t>March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905E4E">
        <w:rPr>
          <w:rFonts w:ascii="Times New Roman" w:hAnsi="Times New Roman"/>
          <w:sz w:val="28"/>
          <w:lang w:eastAsia="ja-JP"/>
        </w:rPr>
        <w:t>29</w:t>
      </w:r>
      <w:r w:rsidR="00FB7856"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AD0D0E">
        <w:rPr>
          <w:rFonts w:ascii="Times New Roman" w:hAnsi="Times New Roman" w:hint="eastAsia"/>
          <w:sz w:val="28"/>
          <w:lang w:eastAsia="ja-JP"/>
        </w:rPr>
        <w:t>9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proofErr w:type="gramStart"/>
      <w:r w:rsidR="004308AC">
        <w:rPr>
          <w:rFonts w:ascii="Times New Roman" w:hAnsi="Times New Roman"/>
          <w:sz w:val="28"/>
          <w:lang w:eastAsia="ja-JP"/>
        </w:rPr>
        <w:t>1</w:t>
      </w:r>
      <w:r w:rsidR="00AD0D0E">
        <w:rPr>
          <w:rFonts w:ascii="Times New Roman" w:hAnsi="Times New Roman" w:hint="eastAsia"/>
          <w:sz w:val="28"/>
          <w:lang w:eastAsia="ja-JP"/>
        </w:rPr>
        <w:t>0</w:t>
      </w:r>
      <w:r w:rsidR="00CB07E4">
        <w:rPr>
          <w:rFonts w:ascii="Times New Roman" w:hAnsi="Times New Roman"/>
          <w:sz w:val="28"/>
          <w:lang w:eastAsia="ja-JP"/>
        </w:rPr>
        <w:t>:00</w:t>
      </w:r>
      <w:r w:rsidR="00AD0D0E">
        <w:rPr>
          <w:rFonts w:ascii="Times New Roman" w:hAnsi="Times New Roman" w:hint="eastAsia"/>
          <w:sz w:val="28"/>
          <w:lang w:eastAsia="ja-JP"/>
        </w:rPr>
        <w:t xml:space="preserve"> </w:t>
      </w:r>
      <w:r w:rsidR="00CB07E4">
        <w:rPr>
          <w:rFonts w:ascii="Times New Roman" w:hAnsi="Times New Roman"/>
          <w:sz w:val="28"/>
          <w:lang w:eastAsia="ja-JP"/>
        </w:rPr>
        <w:t xml:space="preserve"> –</w:t>
      </w:r>
      <w:proofErr w:type="gramEnd"/>
      <w:r w:rsidR="00CB07E4">
        <w:rPr>
          <w:rFonts w:ascii="Times New Roman" w:hAnsi="Times New Roman"/>
          <w:sz w:val="28"/>
          <w:lang w:eastAsia="ja-JP"/>
        </w:rPr>
        <w:t xml:space="preserve"> </w:t>
      </w:r>
      <w:r w:rsidR="00AD0D0E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 xml:space="preserve">Meeting called to order by Osama </w:t>
      </w:r>
      <w:proofErr w:type="spellStart"/>
      <w:r w:rsidRPr="00880473">
        <w:rPr>
          <w:rFonts w:hint="eastAsia"/>
          <w:b/>
          <w:lang w:eastAsia="ja-JP"/>
        </w:rPr>
        <w:t>Aboul-Ma</w:t>
      </w:r>
      <w:r w:rsidR="00D8561F" w:rsidRPr="00880473">
        <w:rPr>
          <w:rFonts w:hint="eastAsia"/>
          <w:b/>
          <w:lang w:eastAsia="ja-JP"/>
        </w:rPr>
        <w:t>gd</w:t>
      </w:r>
      <w:proofErr w:type="spellEnd"/>
      <w:r w:rsidR="009464EF" w:rsidRPr="00880473">
        <w:rPr>
          <w:rFonts w:hint="eastAsia"/>
          <w:b/>
          <w:lang w:eastAsia="ja-JP"/>
        </w:rPr>
        <w:t xml:space="preserve"> (</w:t>
      </w:r>
      <w:proofErr w:type="spellStart"/>
      <w:r w:rsidR="009464EF" w:rsidRPr="00880473">
        <w:rPr>
          <w:rFonts w:hint="eastAsia"/>
          <w:b/>
          <w:lang w:eastAsia="ja-JP"/>
        </w:rPr>
        <w:t>Huawei</w:t>
      </w:r>
      <w:proofErr w:type="spellEnd"/>
      <w:r w:rsidR="009464EF" w:rsidRPr="00880473">
        <w:rPr>
          <w:rFonts w:hint="eastAsia"/>
          <w:b/>
          <w:lang w:eastAsia="ja-JP"/>
        </w:rPr>
        <w:t xml:space="preserve"> Technologie</w:t>
      </w:r>
      <w:r w:rsidR="00670823" w:rsidRPr="00880473">
        <w:rPr>
          <w:rFonts w:hint="eastAsia"/>
          <w:b/>
          <w:lang w:eastAsia="ja-JP"/>
        </w:rPr>
        <w:t>s),</w:t>
      </w:r>
      <w:r w:rsidR="00AD0D0E">
        <w:rPr>
          <w:rFonts w:hint="eastAsia"/>
          <w:b/>
          <w:lang w:eastAsia="ja-JP"/>
        </w:rPr>
        <w:t xml:space="preserve"> the chairperson of TGax @ 10</w:t>
      </w:r>
      <w:r w:rsidR="00905E4E">
        <w:rPr>
          <w:rFonts w:hint="eastAsia"/>
          <w:b/>
          <w:lang w:eastAsia="ja-JP"/>
        </w:rPr>
        <w:t>:03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</w:t>
      </w:r>
      <w:proofErr w:type="spellStart"/>
      <w:r w:rsidR="006F7781">
        <w:rPr>
          <w:rFonts w:hint="eastAsia"/>
          <w:lang w:eastAsia="ja-JP"/>
        </w:rPr>
        <w:t>Aboul-Magd</w:t>
      </w:r>
      <w:proofErr w:type="spellEnd"/>
      <w:r w:rsidR="006F7781">
        <w:rPr>
          <w:rFonts w:hint="eastAsia"/>
          <w:lang w:eastAsia="ja-JP"/>
        </w:rPr>
        <w:t xml:space="preserve"> (</w:t>
      </w:r>
      <w:proofErr w:type="spellStart"/>
      <w:r w:rsidR="006F7781">
        <w:rPr>
          <w:rFonts w:hint="eastAsia"/>
          <w:lang w:eastAsia="ja-JP"/>
        </w:rPr>
        <w:t>Huawei</w:t>
      </w:r>
      <w:proofErr w:type="spellEnd"/>
      <w:r w:rsidR="006F7781">
        <w:rPr>
          <w:rFonts w:hint="eastAsia"/>
          <w:lang w:eastAsia="ja-JP"/>
        </w:rPr>
        <w:t xml:space="preserve"> Technologies)</w:t>
      </w:r>
      <w:r w:rsidR="005C1016">
        <w:rPr>
          <w:rFonts w:hint="eastAsia"/>
          <w:lang w:eastAsia="ja-JP"/>
        </w:rPr>
        <w:t xml:space="preserve"> and </w:t>
      </w:r>
      <w:r w:rsidR="006F7781">
        <w:rPr>
          <w:rFonts w:hint="eastAsia"/>
          <w:lang w:eastAsia="ja-JP"/>
        </w:rPr>
        <w:t xml:space="preserve">the </w:t>
      </w:r>
      <w:r w:rsidR="005C1016">
        <w:rPr>
          <w:rFonts w:hint="eastAsia"/>
          <w:lang w:eastAsia="ja-JP"/>
        </w:rPr>
        <w:t>secretary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A760FB" w:rsidRDefault="00A760FB" w:rsidP="008A3C09">
      <w:pPr>
        <w:rPr>
          <w:lang w:eastAsia="ja-JP"/>
        </w:rPr>
      </w:pPr>
    </w:p>
    <w:p w:rsidR="00E1135E" w:rsidRDefault="00E1135E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</w:t>
      </w:r>
      <w:r w:rsidR="005C68F4">
        <w:rPr>
          <w:rFonts w:hint="eastAsia"/>
          <w:sz w:val="21"/>
          <w:lang w:eastAsia="ja-JP"/>
        </w:rPr>
        <w:t xml:space="preserve"> 802 and 802.11</w:t>
      </w:r>
      <w:r w:rsidRPr="00F5491E">
        <w:rPr>
          <w:rFonts w:hint="eastAsia"/>
          <w:sz w:val="21"/>
          <w:lang w:eastAsia="ja-JP"/>
        </w:rPr>
        <w:t xml:space="preserve"> IPR </w:t>
      </w:r>
      <w:r w:rsidR="005C68F4"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olic</w:t>
      </w:r>
      <w:r w:rsidR="005C68F4">
        <w:rPr>
          <w:rFonts w:hint="eastAsia"/>
          <w:sz w:val="21"/>
          <w:lang w:eastAsia="ja-JP"/>
        </w:rPr>
        <w:t>ies</w:t>
      </w:r>
      <w:r w:rsidRPr="00F5491E">
        <w:rPr>
          <w:rFonts w:hint="eastAsia"/>
          <w:sz w:val="21"/>
          <w:lang w:eastAsia="ja-JP"/>
        </w:rPr>
        <w:t xml:space="preserve"> and </w:t>
      </w:r>
      <w:r w:rsidR="005C68F4"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rocedure</w:t>
      </w:r>
      <w:r w:rsidR="005C68F4">
        <w:rPr>
          <w:rFonts w:hint="eastAsia"/>
          <w:sz w:val="21"/>
          <w:lang w:eastAsia="ja-JP"/>
        </w:rPr>
        <w:t>s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2B621B" w:rsidRDefault="00553000" w:rsidP="002B621B">
      <w:pPr>
        <w:pStyle w:val="a7"/>
        <w:numPr>
          <w:ilvl w:val="2"/>
          <w:numId w:val="2"/>
        </w:numPr>
        <w:ind w:leftChars="0"/>
        <w:rPr>
          <w:rFonts w:hint="eastAsia"/>
          <w:sz w:val="21"/>
        </w:rPr>
      </w:pPr>
      <w:r>
        <w:rPr>
          <w:sz w:val="21"/>
          <w:lang w:eastAsia="ja-JP"/>
        </w:rPr>
        <w:t>Co</w:t>
      </w:r>
      <w:r w:rsidR="004308AC">
        <w:rPr>
          <w:sz w:val="21"/>
          <w:lang w:eastAsia="ja-JP"/>
        </w:rPr>
        <w:t>mment</w:t>
      </w:r>
      <w:r>
        <w:rPr>
          <w:sz w:val="21"/>
          <w:lang w:eastAsia="ja-JP"/>
        </w:rPr>
        <w:t xml:space="preserve"> Resolution</w:t>
      </w:r>
    </w:p>
    <w:p w:rsidR="002D4FCC" w:rsidRDefault="002D4FCC" w:rsidP="002D4FCC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Mark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comments on email</w:t>
      </w:r>
    </w:p>
    <w:p w:rsidR="002D4FCC" w:rsidRDefault="002D4FCC" w:rsidP="002D4FCC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 w:rsidRPr="002D4FCC">
        <w:rPr>
          <w:color w:val="222222"/>
          <w:sz w:val="21"/>
          <w:szCs w:val="21"/>
          <w:shd w:val="clear" w:color="auto" w:fill="FFFFFF"/>
        </w:rPr>
        <w:t> </w:t>
      </w:r>
      <w:hyperlink r:id="rId7" w:tgtFrame="_blank" w:history="1">
        <w:r w:rsidRPr="002D4FCC">
          <w:rPr>
            <w:rStyle w:val="a6"/>
            <w:color w:val="1155CC"/>
            <w:sz w:val="21"/>
            <w:szCs w:val="21"/>
            <w:shd w:val="clear" w:color="auto" w:fill="FFFFFF"/>
          </w:rPr>
          <w:t>https://mentor.ieee.org/802.11/dcn/19/11-19-0553-00-00ax-comment-resolutions-on-clause-27-3-15-2-beamforming-feedback-matrix-v.docx</w:t>
        </w:r>
      </w:hyperlink>
      <w:r>
        <w:rPr>
          <w:rFonts w:hint="eastAsia"/>
          <w:lang w:eastAsia="ja-JP"/>
        </w:rPr>
        <w:t xml:space="preserve"> - </w:t>
      </w:r>
      <w:proofErr w:type="spellStart"/>
      <w:r>
        <w:rPr>
          <w:rFonts w:hint="eastAsia"/>
          <w:sz w:val="21"/>
          <w:lang w:eastAsia="ja-JP"/>
        </w:rPr>
        <w:t>Kome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Oteri</w:t>
      </w:r>
      <w:proofErr w:type="spellEnd"/>
      <w:r>
        <w:rPr>
          <w:rFonts w:hint="eastAsia"/>
          <w:sz w:val="21"/>
          <w:lang w:eastAsia="ja-JP"/>
        </w:rPr>
        <w:t xml:space="preserve"> </w:t>
      </w:r>
    </w:p>
    <w:p w:rsidR="002D4FCC" w:rsidRDefault="002D4FCC" w:rsidP="002D4FCC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2D4FCC">
        <w:rPr>
          <w:sz w:val="21"/>
        </w:rPr>
        <w:t>Resolutions to CIDs 20637, 20758, 20771, and 20850 – Mark Rison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A760FB" w:rsidRDefault="00A760FB" w:rsidP="002B621B">
      <w:pPr>
        <w:rPr>
          <w:sz w:val="21"/>
          <w:lang w:eastAsia="ja-JP"/>
        </w:rPr>
      </w:pPr>
    </w:p>
    <w:p w:rsidR="00E1135E" w:rsidRPr="008E2161" w:rsidRDefault="00E1135E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D4FCC">
          <w:rPr>
            <w:rStyle w:val="a6"/>
            <w:sz w:val="21"/>
            <w:szCs w:val="22"/>
          </w:rPr>
          <w:t>https://mentor.ieee.org/802.11/dcn/14/11-14-0629-22-0000-802-11-operations-manual.docx</w:t>
        </w:r>
      </w:hyperlink>
    </w:p>
    <w:p w:rsidR="00F66027" w:rsidRPr="00F5491E" w:rsidRDefault="007F3CBA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A760FB" w:rsidRDefault="00A760FB" w:rsidP="00BE4B2B">
      <w:pPr>
        <w:rPr>
          <w:lang w:eastAsia="ja-JP"/>
        </w:rPr>
      </w:pPr>
    </w:p>
    <w:p w:rsidR="00E1135E" w:rsidRDefault="00E1135E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Yasu</w:t>
      </w:r>
      <w:r w:rsidR="00E1135E">
        <w:rPr>
          <w:rFonts w:hint="eastAsia"/>
          <w:sz w:val="21"/>
          <w:lang w:eastAsia="ja-JP"/>
        </w:rPr>
        <w:t>hiko</w:t>
      </w:r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3C562A" w:rsidRDefault="003C562A" w:rsidP="0098687E">
      <w:pPr>
        <w:rPr>
          <w:sz w:val="21"/>
          <w:lang w:eastAsia="ja-JP"/>
        </w:rPr>
      </w:pPr>
    </w:p>
    <w:p w:rsidR="00E1135E" w:rsidRPr="0098687E" w:rsidRDefault="00E1135E" w:rsidP="0098687E">
      <w:pPr>
        <w:rPr>
          <w:sz w:val="21"/>
          <w:lang w:eastAsia="ja-JP"/>
        </w:rPr>
      </w:pPr>
    </w:p>
    <w:p w:rsidR="002D4FCC" w:rsidRDefault="002D4FCC" w:rsidP="008A3C09">
      <w:pPr>
        <w:pStyle w:val="a7"/>
        <w:numPr>
          <w:ilvl w:val="0"/>
          <w:numId w:val="2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TGax ad hoc meeting in San Diego</w:t>
      </w:r>
    </w:p>
    <w:p w:rsidR="002D4FCC" w:rsidRPr="002D4FCC" w:rsidRDefault="002D4FCC" w:rsidP="002D4FCC">
      <w:pPr>
        <w:pStyle w:val="a7"/>
        <w:numPr>
          <w:ilvl w:val="1"/>
          <w:numId w:val="2"/>
        </w:numPr>
        <w:ind w:leftChars="0"/>
        <w:rPr>
          <w:rFonts w:hint="eastAsia"/>
          <w:sz w:val="21"/>
          <w:szCs w:val="21"/>
        </w:rPr>
      </w:pPr>
      <w:r w:rsidRPr="002D4FCC">
        <w:rPr>
          <w:color w:val="222222"/>
          <w:sz w:val="21"/>
          <w:szCs w:val="21"/>
          <w:shd w:val="clear" w:color="auto" w:fill="FFFFFF"/>
        </w:rPr>
        <w:t xml:space="preserve"> TGax </w:t>
      </w:r>
      <w:proofErr w:type="spellStart"/>
      <w:r w:rsidRPr="002D4FCC">
        <w:rPr>
          <w:color w:val="222222"/>
          <w:sz w:val="21"/>
          <w:szCs w:val="21"/>
          <w:shd w:val="clear" w:color="auto" w:fill="FFFFFF"/>
        </w:rPr>
        <w:t>adhoc</w:t>
      </w:r>
      <w:proofErr w:type="spellEnd"/>
      <w:r w:rsidRPr="002D4FCC">
        <w:rPr>
          <w:color w:val="222222"/>
          <w:sz w:val="21"/>
          <w:szCs w:val="21"/>
          <w:shd w:val="clear" w:color="auto" w:fill="FFFFFF"/>
        </w:rPr>
        <w:t xml:space="preserve"> Meeting in San Diego (May 8-10)</w:t>
      </w:r>
    </w:p>
    <w:p w:rsidR="002D4FCC" w:rsidRPr="002D4FCC" w:rsidRDefault="002D4FCC" w:rsidP="002D4FCC">
      <w:pPr>
        <w:pStyle w:val="a7"/>
        <w:numPr>
          <w:ilvl w:val="2"/>
          <w:numId w:val="2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color w:val="222222"/>
          <w:sz w:val="21"/>
          <w:szCs w:val="21"/>
          <w:shd w:val="clear" w:color="auto" w:fill="FFFFFF"/>
          <w:lang w:eastAsia="ja-JP"/>
        </w:rPr>
        <w:t>This is MAC only ad hoc.</w:t>
      </w:r>
    </w:p>
    <w:p w:rsidR="002D4FCC" w:rsidRPr="002D4FCC" w:rsidRDefault="002D4FCC" w:rsidP="002D4FCC">
      <w:pPr>
        <w:pStyle w:val="a7"/>
        <w:numPr>
          <w:ilvl w:val="1"/>
          <w:numId w:val="2"/>
        </w:numPr>
        <w:ind w:leftChars="0"/>
        <w:rPr>
          <w:rFonts w:hint="eastAsia"/>
          <w:sz w:val="21"/>
          <w:szCs w:val="21"/>
        </w:rPr>
      </w:pPr>
      <w:proofErr w:type="spellStart"/>
      <w:r>
        <w:rPr>
          <w:rFonts w:hint="eastAsia"/>
          <w:color w:val="222222"/>
          <w:sz w:val="21"/>
          <w:szCs w:val="21"/>
          <w:shd w:val="clear" w:color="auto" w:fill="FFFFFF"/>
          <w:lang w:eastAsia="ja-JP"/>
        </w:rPr>
        <w:t>ePoll</w:t>
      </w:r>
      <w:proofErr w:type="spellEnd"/>
      <w:r>
        <w:rPr>
          <w:rFonts w:hint="eastAsia"/>
          <w:color w:val="222222"/>
          <w:sz w:val="21"/>
          <w:szCs w:val="21"/>
          <w:shd w:val="clear" w:color="auto" w:fill="FFFFFF"/>
          <w:lang w:eastAsia="ja-JP"/>
        </w:rPr>
        <w:t xml:space="preserve"> is open: </w:t>
      </w:r>
      <w:r w:rsidRPr="002D4FCC">
        <w:rPr>
          <w:color w:val="222222"/>
          <w:sz w:val="21"/>
          <w:szCs w:val="21"/>
          <w:shd w:val="clear" w:color="auto" w:fill="FFFFFF"/>
        </w:rPr>
        <w:t> </w:t>
      </w:r>
      <w:hyperlink r:id="rId17" w:tgtFrame="_blank" w:history="1">
        <w:r w:rsidRPr="002D4FCC">
          <w:rPr>
            <w:rStyle w:val="a6"/>
            <w:color w:val="1155CC"/>
            <w:sz w:val="21"/>
            <w:szCs w:val="21"/>
            <w:shd w:val="clear" w:color="auto" w:fill="FFFFFF"/>
          </w:rPr>
          <w:t>https://mentor.ieee.org/802.11/poll-status?p=31200008</w:t>
        </w:r>
      </w:hyperlink>
    </w:p>
    <w:p w:rsidR="002D4FCC" w:rsidRDefault="002D4FCC" w:rsidP="002D4FCC">
      <w:pPr>
        <w:rPr>
          <w:rFonts w:hint="eastAsia"/>
          <w:b/>
          <w:lang w:eastAsia="ja-JP"/>
        </w:rPr>
      </w:pPr>
    </w:p>
    <w:p w:rsidR="002D4FCC" w:rsidRPr="002D4FCC" w:rsidRDefault="002D4FCC" w:rsidP="002D4FCC">
      <w:pPr>
        <w:rPr>
          <w:rFonts w:hint="eastAsia"/>
          <w:b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lastRenderedPageBreak/>
        <w:t>Announcement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553000" w:rsidRDefault="00553000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 xml:space="preserve">Chair </w:t>
      </w:r>
      <w:proofErr w:type="spellStart"/>
      <w:r>
        <w:rPr>
          <w:sz w:val="21"/>
          <w:lang w:eastAsia="ja-JP"/>
        </w:rPr>
        <w:t>memtioned</w:t>
      </w:r>
      <w:proofErr w:type="spellEnd"/>
      <w:r>
        <w:rPr>
          <w:sz w:val="21"/>
          <w:lang w:eastAsia="ja-JP"/>
        </w:rPr>
        <w:t xml:space="preserve"> that we still had 283 comments to resolve.</w:t>
      </w:r>
    </w:p>
    <w:p w:rsidR="00A760FB" w:rsidRDefault="00A760FB" w:rsidP="00F5491E">
      <w:pPr>
        <w:rPr>
          <w:rFonts w:hint="eastAsia"/>
          <w:sz w:val="21"/>
          <w:lang w:eastAsia="ja-JP"/>
        </w:rPr>
      </w:pPr>
    </w:p>
    <w:p w:rsidR="002D4FCC" w:rsidRPr="00F5491E" w:rsidRDefault="002D4FCC" w:rsidP="00F5491E">
      <w:pPr>
        <w:rPr>
          <w:sz w:val="21"/>
          <w:lang w:eastAsia="ja-JP"/>
        </w:rPr>
      </w:pPr>
    </w:p>
    <w:p w:rsidR="0063607A" w:rsidRPr="00CC3D32" w:rsidRDefault="00905E4E" w:rsidP="0063607A">
      <w:pPr>
        <w:pStyle w:val="a7"/>
        <w:numPr>
          <w:ilvl w:val="0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C</w:t>
      </w:r>
      <w:r>
        <w:rPr>
          <w:b/>
          <w:sz w:val="21"/>
          <w:lang w:eastAsia="ja-JP"/>
        </w:rPr>
        <w:t>omment Resolution</w:t>
      </w:r>
      <w:r w:rsidR="004D0D55">
        <w:rPr>
          <w:rFonts w:hint="eastAsia"/>
          <w:b/>
          <w:sz w:val="21"/>
          <w:lang w:eastAsia="ja-JP"/>
        </w:rPr>
        <w:t xml:space="preserve"> and Discussion</w:t>
      </w:r>
    </w:p>
    <w:p w:rsidR="004308AC" w:rsidRPr="00905E4E" w:rsidRDefault="004D0D55" w:rsidP="00553000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Discussion </w:t>
      </w:r>
      <w:r w:rsidR="00D16621">
        <w:rPr>
          <w:rFonts w:hint="eastAsia"/>
          <w:b/>
          <w:sz w:val="21"/>
          <w:lang w:eastAsia="ja-JP"/>
        </w:rPr>
        <w:t xml:space="preserve">based </w:t>
      </w:r>
      <w:r>
        <w:rPr>
          <w:rFonts w:hint="eastAsia"/>
          <w:b/>
          <w:sz w:val="21"/>
          <w:lang w:eastAsia="ja-JP"/>
        </w:rPr>
        <w:t>on the email from Mark Rison</w:t>
      </w:r>
      <w:r w:rsidR="00905E4E" w:rsidRPr="00905E4E"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Samsung Electronics</w:t>
      </w:r>
      <w:r w:rsidR="00905E4E" w:rsidRPr="00905E4E">
        <w:rPr>
          <w:b/>
          <w:sz w:val="21"/>
          <w:lang w:eastAsia="ja-JP"/>
        </w:rPr>
        <w:t>)</w:t>
      </w:r>
      <w:r w:rsidR="004308AC" w:rsidRPr="00905E4E">
        <w:rPr>
          <w:b/>
          <w:sz w:val="21"/>
          <w:lang w:eastAsia="ja-JP"/>
        </w:rPr>
        <w:t>.</w:t>
      </w:r>
    </w:p>
    <w:p w:rsidR="00D16621" w:rsidRDefault="00B06403" w:rsidP="00B06403">
      <w:pPr>
        <w:pStyle w:val="a7"/>
        <w:numPr>
          <w:ilvl w:val="2"/>
          <w:numId w:val="2"/>
        </w:numPr>
        <w:ind w:leftChars="0" w:hanging="709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D16621" w:rsidRDefault="00D16621" w:rsidP="00D16621">
      <w:pPr>
        <w:pStyle w:val="a7"/>
        <w:numPr>
          <w:ilvl w:val="3"/>
          <w:numId w:val="2"/>
        </w:numPr>
        <w:ind w:left="1588"/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CID </w:t>
      </w:r>
      <w:r w:rsidRPr="00D16621">
        <w:rPr>
          <w:sz w:val="21"/>
          <w:lang w:eastAsia="ja-JP"/>
        </w:rPr>
        <w:t>20478: 19/0394r1 does exactly what the proposed change was.</w:t>
      </w:r>
      <w:r>
        <w:rPr>
          <w:rFonts w:hint="eastAsia"/>
          <w:sz w:val="21"/>
          <w:lang w:eastAsia="ja-JP"/>
        </w:rPr>
        <w:t xml:space="preserve"> </w:t>
      </w:r>
      <w:r w:rsidRPr="00D16621">
        <w:rPr>
          <w:sz w:val="21"/>
          <w:lang w:eastAsia="ja-JP"/>
        </w:rPr>
        <w:t>So resolution</w:t>
      </w:r>
      <w:r>
        <w:rPr>
          <w:rFonts w:hint="eastAsia"/>
          <w:sz w:val="21"/>
          <w:lang w:eastAsia="ja-JP"/>
        </w:rPr>
        <w:t xml:space="preserve"> </w:t>
      </w:r>
      <w:r w:rsidRPr="00D16621">
        <w:rPr>
          <w:sz w:val="21"/>
          <w:lang w:eastAsia="ja-JP"/>
        </w:rPr>
        <w:t>should have been ACCEPTED not REVISED</w:t>
      </w:r>
      <w:r>
        <w:rPr>
          <w:rFonts w:hint="eastAsia"/>
          <w:sz w:val="21"/>
          <w:lang w:eastAsia="ja-JP"/>
        </w:rPr>
        <w:t>.</w:t>
      </w:r>
      <w:r w:rsidR="00B06403">
        <w:rPr>
          <w:rFonts w:hint="eastAsia"/>
          <w:sz w:val="21"/>
          <w:lang w:eastAsia="ja-JP"/>
        </w:rPr>
        <w:t xml:space="preserve"> </w:t>
      </w:r>
      <w:r w:rsidR="00B06403" w:rsidRPr="00B06403">
        <w:rPr>
          <w:sz w:val="21"/>
          <w:lang w:eastAsia="ja-JP"/>
        </w:rPr>
        <w:sym w:font="Wingdings" w:char="F0E0"/>
      </w:r>
      <w:r w:rsidR="00B06403">
        <w:rPr>
          <w:rFonts w:hint="eastAsia"/>
          <w:sz w:val="21"/>
          <w:lang w:eastAsia="ja-JP"/>
        </w:rPr>
        <w:t xml:space="preserve"> The resolution is not ACCEPTED. There are </w:t>
      </w:r>
      <w:proofErr w:type="spellStart"/>
      <w:r w:rsidR="00B06403">
        <w:rPr>
          <w:rFonts w:hint="eastAsia"/>
          <w:sz w:val="21"/>
          <w:lang w:eastAsia="ja-JP"/>
        </w:rPr>
        <w:t>othe</w:t>
      </w:r>
      <w:proofErr w:type="spellEnd"/>
      <w:r w:rsidR="00B06403">
        <w:rPr>
          <w:rFonts w:hint="eastAsia"/>
          <w:sz w:val="21"/>
          <w:lang w:eastAsia="ja-JP"/>
        </w:rPr>
        <w:t xml:space="preserve"> related comments to this one and another member (</w:t>
      </w:r>
      <w:proofErr w:type="spellStart"/>
      <w:r w:rsidR="00B06403">
        <w:rPr>
          <w:rFonts w:hint="eastAsia"/>
          <w:sz w:val="21"/>
          <w:lang w:eastAsia="ja-JP"/>
        </w:rPr>
        <w:t>Abhishek</w:t>
      </w:r>
      <w:proofErr w:type="spellEnd"/>
      <w:r w:rsidR="00B06403">
        <w:rPr>
          <w:rFonts w:hint="eastAsia"/>
          <w:sz w:val="21"/>
          <w:lang w:eastAsia="ja-JP"/>
        </w:rPr>
        <w:t xml:space="preserve"> </w:t>
      </w:r>
      <w:proofErr w:type="spellStart"/>
      <w:r w:rsidR="00B06403">
        <w:rPr>
          <w:rFonts w:hint="eastAsia"/>
          <w:sz w:val="21"/>
          <w:lang w:eastAsia="ja-JP"/>
        </w:rPr>
        <w:t>Patil</w:t>
      </w:r>
      <w:proofErr w:type="spellEnd"/>
      <w:proofErr w:type="gramStart"/>
      <w:r w:rsidR="00B06403">
        <w:rPr>
          <w:rFonts w:hint="eastAsia"/>
          <w:sz w:val="21"/>
          <w:lang w:eastAsia="ja-JP"/>
        </w:rPr>
        <w:t>)  is</w:t>
      </w:r>
      <w:proofErr w:type="gramEnd"/>
      <w:r w:rsidR="00B06403">
        <w:rPr>
          <w:rFonts w:hint="eastAsia"/>
          <w:sz w:val="21"/>
          <w:lang w:eastAsia="ja-JP"/>
        </w:rPr>
        <w:t xml:space="preserve"> working on them.</w:t>
      </w:r>
    </w:p>
    <w:p w:rsidR="00B06403" w:rsidRPr="00B06403" w:rsidRDefault="00B06403" w:rsidP="00B06403">
      <w:pPr>
        <w:pStyle w:val="a7"/>
        <w:numPr>
          <w:ilvl w:val="3"/>
          <w:numId w:val="2"/>
        </w:numPr>
        <w:ind w:left="1588"/>
        <w:rPr>
          <w:rFonts w:hint="eastAsia"/>
          <w:sz w:val="21"/>
          <w:lang w:eastAsia="ja-JP"/>
        </w:rPr>
      </w:pPr>
      <w:r w:rsidRPr="00B06403">
        <w:rPr>
          <w:rFonts w:hint="eastAsia"/>
          <w:sz w:val="21"/>
          <w:lang w:eastAsia="ja-JP"/>
        </w:rPr>
        <w:t xml:space="preserve">CID </w:t>
      </w:r>
      <w:r w:rsidRPr="00B06403">
        <w:rPr>
          <w:sz w:val="21"/>
          <w:lang w:eastAsia="ja-JP"/>
        </w:rPr>
        <w:t>resolution claimed to be "Agree with the comment" but in fact</w:t>
      </w:r>
      <w:r w:rsidRPr="00B06403">
        <w:rPr>
          <w:rFonts w:hint="eastAsia"/>
          <w:sz w:val="21"/>
          <w:lang w:eastAsia="ja-JP"/>
        </w:rPr>
        <w:t xml:space="preserve"> </w:t>
      </w:r>
      <w:r w:rsidRPr="00B06403">
        <w:rPr>
          <w:sz w:val="21"/>
          <w:lang w:eastAsia="ja-JP"/>
        </w:rPr>
        <w:t xml:space="preserve">19/0394r1 does exactly the opposite of the comment.  </w:t>
      </w:r>
      <w:r w:rsidRPr="00B0640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This comment is also resolved by </w:t>
      </w:r>
      <w:proofErr w:type="spellStart"/>
      <w:r>
        <w:rPr>
          <w:rFonts w:hint="eastAsia"/>
          <w:sz w:val="21"/>
          <w:lang w:eastAsia="ja-JP"/>
        </w:rPr>
        <w:t>Abhishek</w:t>
      </w:r>
      <w:proofErr w:type="spellEnd"/>
      <w:r>
        <w:rPr>
          <w:rFonts w:hint="eastAsia"/>
          <w:sz w:val="21"/>
          <w:lang w:eastAsia="ja-JP"/>
        </w:rPr>
        <w:t xml:space="preserve">. </w:t>
      </w:r>
      <w:proofErr w:type="spellStart"/>
      <w:r>
        <w:rPr>
          <w:rFonts w:hint="eastAsia"/>
          <w:sz w:val="21"/>
          <w:lang w:eastAsia="ja-JP"/>
        </w:rPr>
        <w:t>Abhishek</w:t>
      </w:r>
      <w:proofErr w:type="spellEnd"/>
      <w:r>
        <w:rPr>
          <w:rFonts w:hint="eastAsia"/>
          <w:sz w:val="21"/>
          <w:lang w:eastAsia="ja-JP"/>
        </w:rPr>
        <w:t xml:space="preserve"> can remove the CID from the CR document and come back in the May session.</w:t>
      </w:r>
    </w:p>
    <w:p w:rsidR="00905E4E" w:rsidRDefault="00B06403" w:rsidP="00B06403">
      <w:pPr>
        <w:pStyle w:val="a7"/>
        <w:numPr>
          <w:ilvl w:val="3"/>
          <w:numId w:val="2"/>
        </w:numPr>
        <w:ind w:leftChars="0" w:left="1560" w:hanging="709"/>
        <w:rPr>
          <w:rFonts w:hint="eastAsia"/>
          <w:sz w:val="21"/>
        </w:rPr>
      </w:pPr>
      <w:r w:rsidRPr="00B06403">
        <w:rPr>
          <w:rFonts w:hint="eastAsia"/>
          <w:sz w:val="21"/>
          <w:lang w:eastAsia="ja-JP"/>
        </w:rPr>
        <w:t xml:space="preserve">CID </w:t>
      </w:r>
      <w:r w:rsidRPr="00B06403">
        <w:rPr>
          <w:sz w:val="21"/>
          <w:lang w:eastAsia="ja-JP"/>
        </w:rPr>
        <w:t>20491: it would be desirable to indicate in the resolution in what</w:t>
      </w:r>
      <w:r w:rsidRPr="00B06403">
        <w:rPr>
          <w:rFonts w:hint="eastAsia"/>
          <w:sz w:val="21"/>
          <w:lang w:eastAsia="ja-JP"/>
        </w:rPr>
        <w:t xml:space="preserve"> </w:t>
      </w:r>
      <w:r w:rsidRPr="00B06403">
        <w:rPr>
          <w:sz w:val="21"/>
          <w:lang w:eastAsia="ja-JP"/>
        </w:rPr>
        <w:t>way the spec has been clarified</w:t>
      </w:r>
      <w:r>
        <w:rPr>
          <w:rFonts w:hint="eastAsia"/>
          <w:sz w:val="21"/>
          <w:lang w:eastAsia="ja-JP"/>
        </w:rPr>
        <w:t xml:space="preserve"> </w:t>
      </w:r>
      <w:r w:rsidRPr="00B0640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The</w:t>
      </w:r>
      <w:proofErr w:type="gramEnd"/>
      <w:r>
        <w:rPr>
          <w:rFonts w:hint="eastAsia"/>
          <w:sz w:val="21"/>
          <w:lang w:eastAsia="ja-JP"/>
        </w:rPr>
        <w:t xml:space="preserve"> resolution to be updated.</w:t>
      </w:r>
    </w:p>
    <w:p w:rsidR="00B06403" w:rsidRDefault="00B06403" w:rsidP="00B06403">
      <w:pPr>
        <w:pStyle w:val="a7"/>
        <w:numPr>
          <w:ilvl w:val="3"/>
          <w:numId w:val="2"/>
        </w:numPr>
        <w:ind w:leftChars="0" w:left="1560" w:hanging="709"/>
        <w:rPr>
          <w:rFonts w:hint="eastAsia"/>
          <w:sz w:val="21"/>
        </w:rPr>
      </w:pPr>
      <w:r w:rsidRPr="00B06403">
        <w:rPr>
          <w:rFonts w:hint="eastAsia"/>
          <w:sz w:val="21"/>
          <w:lang w:eastAsia="ja-JP"/>
        </w:rPr>
        <w:t xml:space="preserve">CID </w:t>
      </w:r>
      <w:r w:rsidRPr="00B06403">
        <w:rPr>
          <w:sz w:val="21"/>
          <w:lang w:eastAsia="ja-JP"/>
        </w:rPr>
        <w:t>20540: resolution claims to agree with commenter, but rather than</w:t>
      </w:r>
      <w:r w:rsidRPr="00B06403">
        <w:rPr>
          <w:rFonts w:hint="eastAsia"/>
          <w:sz w:val="21"/>
          <w:lang w:eastAsia="ja-JP"/>
        </w:rPr>
        <w:t xml:space="preserve"> </w:t>
      </w:r>
      <w:r w:rsidRPr="00B06403">
        <w:rPr>
          <w:sz w:val="21"/>
          <w:lang w:eastAsia="ja-JP"/>
        </w:rPr>
        <w:t>making the proposed change, it keeps the opaque grammar which was the point</w:t>
      </w:r>
      <w:r w:rsidRPr="00B06403">
        <w:rPr>
          <w:rFonts w:hint="eastAsia"/>
          <w:sz w:val="21"/>
          <w:lang w:eastAsia="ja-JP"/>
        </w:rPr>
        <w:t xml:space="preserve"> </w:t>
      </w:r>
      <w:r w:rsidRPr="00B06403">
        <w:rPr>
          <w:sz w:val="21"/>
          <w:lang w:eastAsia="ja-JP"/>
        </w:rPr>
        <w:t>of the comment)</w:t>
      </w:r>
      <w:r>
        <w:rPr>
          <w:rFonts w:hint="eastAsia"/>
          <w:sz w:val="21"/>
          <w:lang w:eastAsia="ja-JP"/>
        </w:rPr>
        <w:t xml:space="preserve"> </w:t>
      </w:r>
      <w:r w:rsidRPr="00B0640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Mark to discuss with Po-Kai.</w:t>
      </w:r>
    </w:p>
    <w:p w:rsidR="00B06403" w:rsidRDefault="00B06403" w:rsidP="003D7343">
      <w:pPr>
        <w:pStyle w:val="a7"/>
        <w:numPr>
          <w:ilvl w:val="3"/>
          <w:numId w:val="2"/>
        </w:numPr>
        <w:ind w:leftChars="0" w:left="1560" w:hanging="709"/>
        <w:rPr>
          <w:rFonts w:hint="eastAsia"/>
          <w:sz w:val="21"/>
        </w:rPr>
      </w:pPr>
      <w:r w:rsidRPr="003D7343">
        <w:rPr>
          <w:rFonts w:hint="eastAsia"/>
          <w:sz w:val="21"/>
          <w:lang w:eastAsia="ja-JP"/>
        </w:rPr>
        <w:t xml:space="preserve">CID </w:t>
      </w:r>
      <w:r w:rsidR="003D7343" w:rsidRPr="003D7343">
        <w:rPr>
          <w:sz w:val="21"/>
          <w:lang w:eastAsia="ja-JP"/>
        </w:rPr>
        <w:t>20548: resolution claims to agree in principle, but I'm not convinced</w:t>
      </w:r>
      <w:r w:rsidR="003D7343" w:rsidRPr="003D7343">
        <w:rPr>
          <w:rFonts w:hint="eastAsia"/>
          <w:sz w:val="21"/>
          <w:lang w:eastAsia="ja-JP"/>
        </w:rPr>
        <w:t xml:space="preserve"> </w:t>
      </w:r>
      <w:r w:rsidR="003D7343" w:rsidRPr="003D7343">
        <w:rPr>
          <w:sz w:val="21"/>
          <w:lang w:eastAsia="ja-JP"/>
        </w:rPr>
        <w:t>it does.</w:t>
      </w:r>
      <w:r w:rsidR="003D7343">
        <w:rPr>
          <w:rFonts w:hint="eastAsia"/>
          <w:sz w:val="21"/>
          <w:lang w:eastAsia="ja-JP"/>
        </w:rPr>
        <w:t xml:space="preserve"> </w:t>
      </w:r>
      <w:r w:rsidR="003D7343" w:rsidRPr="003D7343">
        <w:rPr>
          <w:sz w:val="21"/>
          <w:lang w:eastAsia="ja-JP"/>
        </w:rPr>
        <w:sym w:font="Wingdings" w:char="F0E0"/>
      </w:r>
      <w:r w:rsidR="003D7343">
        <w:rPr>
          <w:rFonts w:hint="eastAsia"/>
          <w:sz w:val="21"/>
          <w:lang w:eastAsia="ja-JP"/>
        </w:rPr>
        <w:t xml:space="preserve"> Robert Stacey, TGax technical editor, suggested email discussion on this CID.</w:t>
      </w:r>
    </w:p>
    <w:p w:rsidR="003D7343" w:rsidRDefault="003D7343" w:rsidP="003D7343">
      <w:pPr>
        <w:pStyle w:val="a7"/>
        <w:numPr>
          <w:ilvl w:val="3"/>
          <w:numId w:val="2"/>
        </w:numPr>
        <w:ind w:leftChars="0" w:left="1560" w:hanging="709"/>
        <w:rPr>
          <w:rFonts w:hint="eastAsia"/>
          <w:sz w:val="21"/>
        </w:rPr>
      </w:pPr>
      <w:r w:rsidRPr="003D7343">
        <w:rPr>
          <w:rFonts w:hint="eastAsia"/>
          <w:sz w:val="21"/>
          <w:lang w:eastAsia="ja-JP"/>
        </w:rPr>
        <w:t xml:space="preserve">CID </w:t>
      </w:r>
      <w:r>
        <w:rPr>
          <w:rFonts w:hint="eastAsia"/>
          <w:sz w:val="21"/>
          <w:lang w:eastAsia="ja-JP"/>
        </w:rPr>
        <w:t xml:space="preserve">20569: </w:t>
      </w:r>
      <w:r w:rsidRPr="003D7343">
        <w:rPr>
          <w:sz w:val="21"/>
          <w:lang w:eastAsia="ja-JP"/>
        </w:rPr>
        <w:t>resolution doesn't address the comment, which had a large and</w:t>
      </w:r>
      <w:r w:rsidRPr="003D7343">
        <w:rPr>
          <w:rFonts w:hint="eastAsia"/>
          <w:sz w:val="21"/>
          <w:lang w:eastAsia="ja-JP"/>
        </w:rPr>
        <w:t xml:space="preserve"> </w:t>
      </w:r>
      <w:r w:rsidRPr="003D7343">
        <w:rPr>
          <w:sz w:val="21"/>
          <w:lang w:eastAsia="ja-JP"/>
        </w:rPr>
        <w:t>specific list of places where "NDP" needed to be qualified</w:t>
      </w:r>
      <w:r>
        <w:rPr>
          <w:rFonts w:hint="eastAsia"/>
          <w:sz w:val="21"/>
          <w:lang w:eastAsia="ja-JP"/>
        </w:rPr>
        <w:t xml:space="preserve">. </w:t>
      </w:r>
      <w:r w:rsidRPr="003D734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This comment is resolved by an individual who is not on the call. Mark to talk to the person.</w:t>
      </w:r>
    </w:p>
    <w:p w:rsidR="003D7343" w:rsidRDefault="003D7343" w:rsidP="003D7343">
      <w:pPr>
        <w:pStyle w:val="a7"/>
        <w:numPr>
          <w:ilvl w:val="3"/>
          <w:numId w:val="2"/>
        </w:numPr>
        <w:ind w:leftChars="0" w:left="1560" w:hanging="709"/>
        <w:rPr>
          <w:rFonts w:hint="eastAsia"/>
          <w:sz w:val="21"/>
        </w:rPr>
      </w:pPr>
      <w:r w:rsidRPr="003D7343">
        <w:rPr>
          <w:rFonts w:hint="eastAsia"/>
          <w:sz w:val="21"/>
          <w:lang w:eastAsia="ja-JP"/>
        </w:rPr>
        <w:t xml:space="preserve">CID 20574: </w:t>
      </w:r>
      <w:r w:rsidRPr="003D7343">
        <w:rPr>
          <w:sz w:val="21"/>
          <w:lang w:eastAsia="ja-JP"/>
        </w:rPr>
        <w:t>19/0394r1 does exactly what the proposed change was.  So resolution</w:t>
      </w:r>
      <w:r w:rsidRPr="003D7343">
        <w:rPr>
          <w:rFonts w:hint="eastAsia"/>
          <w:sz w:val="21"/>
          <w:lang w:eastAsia="ja-JP"/>
        </w:rPr>
        <w:t xml:space="preserve"> </w:t>
      </w:r>
      <w:r w:rsidRPr="003D7343">
        <w:rPr>
          <w:sz w:val="21"/>
          <w:lang w:eastAsia="ja-JP"/>
        </w:rPr>
        <w:t>should have been ACCEPTED not REVISED</w:t>
      </w:r>
      <w:r>
        <w:rPr>
          <w:rFonts w:hint="eastAsia"/>
          <w:sz w:val="21"/>
          <w:lang w:eastAsia="ja-JP"/>
        </w:rPr>
        <w:t xml:space="preserve">. </w:t>
      </w:r>
      <w:r w:rsidRPr="003D734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Mark is expecting global changes.</w:t>
      </w:r>
    </w:p>
    <w:p w:rsidR="003D7343" w:rsidRDefault="003D7343" w:rsidP="003D7343">
      <w:pPr>
        <w:pStyle w:val="a7"/>
        <w:numPr>
          <w:ilvl w:val="3"/>
          <w:numId w:val="2"/>
        </w:numPr>
        <w:ind w:leftChars="0" w:left="1560" w:hanging="709"/>
        <w:rPr>
          <w:rFonts w:hint="eastAsia"/>
          <w:sz w:val="21"/>
        </w:rPr>
      </w:pPr>
      <w:r w:rsidRPr="003D7343">
        <w:rPr>
          <w:rFonts w:hint="eastAsia"/>
          <w:sz w:val="21"/>
          <w:lang w:eastAsia="ja-JP"/>
        </w:rPr>
        <w:t xml:space="preserve">CID 20999/21000: </w:t>
      </w:r>
      <w:r w:rsidRPr="003D7343">
        <w:rPr>
          <w:sz w:val="21"/>
          <w:lang w:eastAsia="ja-JP"/>
        </w:rPr>
        <w:t>resolution should have stated that this is the proposed</w:t>
      </w:r>
      <w:r w:rsidRPr="003D7343">
        <w:rPr>
          <w:rFonts w:hint="eastAsia"/>
          <w:sz w:val="21"/>
          <w:lang w:eastAsia="ja-JP"/>
        </w:rPr>
        <w:t xml:space="preserve"> </w:t>
      </w:r>
      <w:r w:rsidRPr="003D7343">
        <w:rPr>
          <w:sz w:val="21"/>
          <w:lang w:eastAsia="ja-JP"/>
        </w:rPr>
        <w:t>change plus changing "Description" to "RU Index" (which should have been</w:t>
      </w:r>
      <w:r w:rsidRPr="003D7343">
        <w:rPr>
          <w:rFonts w:hint="eastAsia"/>
          <w:sz w:val="21"/>
          <w:lang w:eastAsia="ja-JP"/>
        </w:rPr>
        <w:t xml:space="preserve"> </w:t>
      </w:r>
      <w:r w:rsidRPr="003D7343">
        <w:rPr>
          <w:sz w:val="21"/>
          <w:lang w:eastAsia="ja-JP"/>
        </w:rPr>
        <w:t>"RU index" -- another D5.0 comment…) in the heading of Table 9-31g</w:t>
      </w:r>
      <w:r>
        <w:rPr>
          <w:rFonts w:hint="eastAsia"/>
          <w:sz w:val="21"/>
          <w:lang w:eastAsia="ja-JP"/>
        </w:rPr>
        <w:t xml:space="preserve"> </w:t>
      </w:r>
      <w:r w:rsidRPr="003D734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Mark agrees with the comments.</w:t>
      </w:r>
    </w:p>
    <w:p w:rsidR="003D7343" w:rsidRPr="003D7343" w:rsidRDefault="003D7343" w:rsidP="003D7343">
      <w:pPr>
        <w:pStyle w:val="a7"/>
        <w:numPr>
          <w:ilvl w:val="3"/>
          <w:numId w:val="2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 xml:space="preserve">CID 21020: resolution does not </w:t>
      </w:r>
      <w:proofErr w:type="gramStart"/>
      <w:r>
        <w:rPr>
          <w:rFonts w:hint="eastAsia"/>
          <w:sz w:val="21"/>
          <w:lang w:eastAsia="ja-JP"/>
        </w:rPr>
        <w:t>addresses</w:t>
      </w:r>
      <w:proofErr w:type="gramEnd"/>
      <w:r>
        <w:rPr>
          <w:rFonts w:hint="eastAsia"/>
          <w:sz w:val="21"/>
          <w:lang w:eastAsia="ja-JP"/>
        </w:rPr>
        <w:t xml:space="preserve"> the comment (REJECTION does not make sense). </w:t>
      </w:r>
      <w:r w:rsidRPr="003D734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commenter is not on the call.</w:t>
      </w:r>
    </w:p>
    <w:p w:rsidR="00905E4E" w:rsidRDefault="00905E4E" w:rsidP="00B06403">
      <w:pPr>
        <w:pStyle w:val="a7"/>
        <w:numPr>
          <w:ilvl w:val="2"/>
          <w:numId w:val="2"/>
        </w:numPr>
        <w:ind w:leftChars="0" w:hanging="709"/>
        <w:rPr>
          <w:rFonts w:hint="eastAsia"/>
          <w:sz w:val="21"/>
        </w:rPr>
      </w:pPr>
      <w:r>
        <w:rPr>
          <w:sz w:val="21"/>
          <w:lang w:eastAsia="ja-JP"/>
        </w:rPr>
        <w:t>Next Step</w:t>
      </w:r>
    </w:p>
    <w:p w:rsidR="003D7343" w:rsidRDefault="003D7343" w:rsidP="003D7343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proofErr w:type="spellStart"/>
      <w:r>
        <w:rPr>
          <w:rFonts w:hint="eastAsia"/>
          <w:sz w:val="21"/>
          <w:lang w:eastAsia="ja-JP"/>
        </w:rPr>
        <w:t>Abhishek</w:t>
      </w:r>
      <w:proofErr w:type="spellEnd"/>
      <w:r>
        <w:rPr>
          <w:rFonts w:hint="eastAsia"/>
          <w:sz w:val="21"/>
          <w:lang w:eastAsia="ja-JP"/>
        </w:rPr>
        <w:t xml:space="preserve"> to update his CR document.</w:t>
      </w:r>
    </w:p>
    <w:p w:rsidR="003D7343" w:rsidRDefault="003D7343" w:rsidP="003D734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Mark to talk to some individuals working on the comments.</w:t>
      </w:r>
    </w:p>
    <w:p w:rsidR="0063607A" w:rsidRPr="003D7343" w:rsidRDefault="0063607A" w:rsidP="0063607A">
      <w:pPr>
        <w:rPr>
          <w:b/>
          <w:lang w:eastAsia="ja-JP"/>
        </w:rPr>
      </w:pPr>
    </w:p>
    <w:p w:rsidR="00905E4E" w:rsidRDefault="00905E4E" w:rsidP="004308AC">
      <w:pPr>
        <w:rPr>
          <w:b/>
        </w:rPr>
      </w:pPr>
    </w:p>
    <w:p w:rsidR="00905E4E" w:rsidRPr="00905E4E" w:rsidRDefault="004D0D55" w:rsidP="00553000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proofErr w:type="spellStart"/>
      <w:r>
        <w:rPr>
          <w:rFonts w:hint="eastAsia"/>
          <w:b/>
          <w:sz w:val="21"/>
          <w:lang w:eastAsia="ja-JP"/>
        </w:rPr>
        <w:t>Kome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Oteri</w:t>
      </w:r>
      <w:proofErr w:type="spellEnd"/>
      <w:r w:rsidR="00905E4E" w:rsidRPr="00905E4E">
        <w:rPr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InterDigital</w:t>
      </w:r>
      <w:proofErr w:type="spellEnd"/>
      <w:r>
        <w:rPr>
          <w:rFonts w:hint="eastAsia"/>
          <w:b/>
          <w:sz w:val="21"/>
          <w:lang w:eastAsia="ja-JP"/>
        </w:rPr>
        <w:t xml:space="preserve"> Communication)</w:t>
      </w:r>
      <w:r w:rsidR="00905E4E" w:rsidRPr="00905E4E">
        <w:rPr>
          <w:b/>
          <w:sz w:val="21"/>
          <w:lang w:eastAsia="ja-JP"/>
        </w:rPr>
        <w:t xml:space="preserve"> presented “</w:t>
      </w:r>
      <w:r w:rsidR="002D4FCC" w:rsidRPr="002D4FCC">
        <w:rPr>
          <w:b/>
          <w:sz w:val="21"/>
          <w:lang w:eastAsia="ja-JP"/>
        </w:rPr>
        <w:t>Comment Resolutions on Clause 27.3.15.2 (</w:t>
      </w:r>
      <w:r w:rsidR="002D4FCC" w:rsidRPr="002D4FCC">
        <w:rPr>
          <w:b/>
          <w:bCs/>
          <w:sz w:val="21"/>
          <w:lang w:val="en-US" w:eastAsia="ja-JP"/>
        </w:rPr>
        <w:t>Beamforming feedback matrix V</w:t>
      </w:r>
      <w:r w:rsidR="002D4FCC" w:rsidRPr="002D4FCC">
        <w:rPr>
          <w:b/>
          <w:sz w:val="21"/>
          <w:lang w:eastAsia="ja-JP"/>
        </w:rPr>
        <w:t>)</w:t>
      </w:r>
      <w:r w:rsidR="00905E4E" w:rsidRPr="00905E4E">
        <w:rPr>
          <w:b/>
          <w:sz w:val="21"/>
          <w:lang w:eastAsia="ja-JP"/>
        </w:rPr>
        <w:t>,” ba</w:t>
      </w:r>
      <w:r w:rsidR="00553000">
        <w:rPr>
          <w:b/>
          <w:sz w:val="21"/>
          <w:lang w:eastAsia="ja-JP"/>
        </w:rPr>
        <w:t>sed on the submission 11-1</w:t>
      </w:r>
      <w:r>
        <w:rPr>
          <w:rFonts w:hint="eastAsia"/>
          <w:b/>
          <w:sz w:val="21"/>
          <w:lang w:eastAsia="ja-JP"/>
        </w:rPr>
        <w:t>9</w:t>
      </w:r>
      <w:r>
        <w:rPr>
          <w:b/>
          <w:sz w:val="21"/>
          <w:lang w:eastAsia="ja-JP"/>
        </w:rPr>
        <w:t>-</w:t>
      </w:r>
      <w:r w:rsidR="002D4FCC">
        <w:rPr>
          <w:rFonts w:hint="eastAsia"/>
          <w:b/>
          <w:sz w:val="21"/>
          <w:lang w:eastAsia="ja-JP"/>
        </w:rPr>
        <w:t>0553</w:t>
      </w:r>
      <w:r w:rsidR="00905E4E" w:rsidRPr="00905E4E">
        <w:rPr>
          <w:b/>
          <w:sz w:val="21"/>
          <w:lang w:eastAsia="ja-JP"/>
        </w:rPr>
        <w:t>-</w:t>
      </w:r>
      <w:r w:rsidR="00553000">
        <w:rPr>
          <w:b/>
          <w:sz w:val="21"/>
          <w:lang w:eastAsia="ja-JP"/>
        </w:rPr>
        <w:t>00</w:t>
      </w:r>
      <w:r w:rsidR="00905E4E" w:rsidRPr="00905E4E">
        <w:rPr>
          <w:b/>
          <w:sz w:val="21"/>
          <w:lang w:eastAsia="ja-JP"/>
        </w:rPr>
        <w:t>.</w:t>
      </w:r>
    </w:p>
    <w:p w:rsidR="00905E4E" w:rsidRDefault="00905E4E" w:rsidP="00905E4E">
      <w:pPr>
        <w:pStyle w:val="a7"/>
        <w:numPr>
          <w:ilvl w:val="2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2D4FCC" w:rsidRDefault="002D4FCC" w:rsidP="002D4FCC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Resolutions for the comments on the IEEE 802.11ax D4.0 </w:t>
      </w:r>
      <w:r w:rsidR="00D16621">
        <w:rPr>
          <w:rFonts w:hint="eastAsia"/>
          <w:sz w:val="21"/>
          <w:lang w:eastAsia="ja-JP"/>
        </w:rPr>
        <w:t>Clause 27.3.15.2 (Beamforming feedback matrix V) are proposed.</w:t>
      </w:r>
    </w:p>
    <w:p w:rsidR="00D16621" w:rsidRDefault="00D16621" w:rsidP="00D16621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D16621">
        <w:rPr>
          <w:sz w:val="21"/>
          <w:lang w:eastAsia="ja-JP"/>
        </w:rPr>
        <w:t>20780, 20781, 21565</w:t>
      </w:r>
    </w:p>
    <w:p w:rsidR="00905E4E" w:rsidRDefault="00905E4E" w:rsidP="00905E4E">
      <w:pPr>
        <w:pStyle w:val="a7"/>
        <w:numPr>
          <w:ilvl w:val="2"/>
          <w:numId w:val="2"/>
        </w:numPr>
        <w:ind w:leftChars="0"/>
        <w:rPr>
          <w:rFonts w:hint="eastAsia"/>
          <w:sz w:val="21"/>
        </w:rPr>
      </w:pPr>
      <w:r>
        <w:rPr>
          <w:sz w:val="21"/>
          <w:lang w:eastAsia="ja-JP"/>
        </w:rPr>
        <w:t>Discussion</w:t>
      </w:r>
    </w:p>
    <w:p w:rsidR="00D16621" w:rsidRDefault="00D16621" w:rsidP="00D1662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905E4E" w:rsidRDefault="00905E4E" w:rsidP="00905E4E">
      <w:pPr>
        <w:pStyle w:val="a7"/>
        <w:numPr>
          <w:ilvl w:val="2"/>
          <w:numId w:val="2"/>
        </w:numPr>
        <w:ind w:leftChars="0"/>
        <w:rPr>
          <w:rFonts w:hint="eastAsia"/>
          <w:sz w:val="21"/>
        </w:rPr>
      </w:pPr>
      <w:r>
        <w:rPr>
          <w:sz w:val="21"/>
          <w:lang w:eastAsia="ja-JP"/>
        </w:rPr>
        <w:t>Next Step</w:t>
      </w:r>
    </w:p>
    <w:p w:rsidR="00D16621" w:rsidRDefault="00D16621" w:rsidP="00D1662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905E4E" w:rsidRDefault="00905E4E" w:rsidP="004308AC">
      <w:pPr>
        <w:rPr>
          <w:b/>
        </w:rPr>
      </w:pPr>
    </w:p>
    <w:p w:rsidR="00905E4E" w:rsidRDefault="00905E4E" w:rsidP="004308AC">
      <w:pPr>
        <w:rPr>
          <w:b/>
        </w:rPr>
      </w:pPr>
    </w:p>
    <w:p w:rsidR="00905E4E" w:rsidRPr="00905E4E" w:rsidRDefault="004D0D55" w:rsidP="00553000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Discussion based on the e-mail from Mark Rison (Samsung Electronics)</w:t>
      </w:r>
      <w:r w:rsidR="00905E4E" w:rsidRPr="00905E4E">
        <w:rPr>
          <w:b/>
          <w:sz w:val="21"/>
          <w:lang w:eastAsia="ja-JP"/>
        </w:rPr>
        <w:t>.</w:t>
      </w:r>
    </w:p>
    <w:p w:rsidR="005B358E" w:rsidRPr="005B358E" w:rsidRDefault="00905E4E" w:rsidP="005B358E">
      <w:pPr>
        <w:pStyle w:val="a7"/>
        <w:numPr>
          <w:ilvl w:val="2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Summary</w:t>
      </w:r>
      <w:r w:rsidR="005B358E">
        <w:rPr>
          <w:rFonts w:hint="eastAsia"/>
          <w:sz w:val="21"/>
          <w:lang w:eastAsia="ja-JP"/>
        </w:rPr>
        <w:t xml:space="preserve"> </w:t>
      </w:r>
      <w:r w:rsidR="005B358E">
        <w:rPr>
          <w:sz w:val="21"/>
          <w:lang w:eastAsia="ja-JP"/>
        </w:rPr>
        <w:t>–</w:t>
      </w:r>
      <w:r w:rsidR="005B358E">
        <w:rPr>
          <w:rFonts w:hint="eastAsia"/>
          <w:sz w:val="21"/>
          <w:lang w:eastAsia="ja-JP"/>
        </w:rPr>
        <w:t xml:space="preserve"> Discussion based on another email from Mark Rison.</w:t>
      </w:r>
    </w:p>
    <w:p w:rsidR="00905E4E" w:rsidRDefault="00905E4E" w:rsidP="00905E4E">
      <w:pPr>
        <w:pStyle w:val="a7"/>
        <w:numPr>
          <w:ilvl w:val="2"/>
          <w:numId w:val="2"/>
        </w:numPr>
        <w:ind w:leftChars="0"/>
        <w:rPr>
          <w:rFonts w:hint="eastAsia"/>
          <w:sz w:val="21"/>
        </w:rPr>
      </w:pPr>
      <w:r>
        <w:rPr>
          <w:sz w:val="21"/>
          <w:lang w:eastAsia="ja-JP"/>
        </w:rPr>
        <w:t>Discussion</w:t>
      </w:r>
    </w:p>
    <w:p w:rsidR="005B358E" w:rsidRDefault="005B358E" w:rsidP="005B358E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CID 20637: </w:t>
      </w:r>
      <w:proofErr w:type="gramStart"/>
      <w:r>
        <w:rPr>
          <w:rFonts w:hint="eastAsia"/>
          <w:sz w:val="21"/>
          <w:lang w:eastAsia="ja-JP"/>
        </w:rPr>
        <w:t>Mark  suggested</w:t>
      </w:r>
      <w:proofErr w:type="gramEnd"/>
      <w:r>
        <w:rPr>
          <w:rFonts w:hint="eastAsia"/>
          <w:sz w:val="21"/>
          <w:lang w:eastAsia="ja-JP"/>
        </w:rPr>
        <w:t xml:space="preserve"> resolution as in his email.</w:t>
      </w:r>
    </w:p>
    <w:p w:rsidR="005B358E" w:rsidRDefault="005B358E" w:rsidP="005B358E">
      <w:pPr>
        <w:pStyle w:val="a7"/>
        <w:numPr>
          <w:ilvl w:val="4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participant commented we should be careful in designing this mechanism since a non-HE STA cannot understand it.</w:t>
      </w:r>
    </w:p>
    <w:p w:rsidR="005B358E" w:rsidRDefault="005B358E" w:rsidP="005B358E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CID 20758: </w:t>
      </w:r>
      <w:r w:rsidRPr="005B358E">
        <w:rPr>
          <w:sz w:val="21"/>
          <w:lang w:eastAsia="ja-JP"/>
        </w:rPr>
        <w:t xml:space="preserve">The Proposed Change is clear and specific, but I see the </w:t>
      </w:r>
      <w:proofErr w:type="spellStart"/>
      <w:r w:rsidRPr="005B358E">
        <w:rPr>
          <w:sz w:val="21"/>
          <w:lang w:eastAsia="ja-JP"/>
        </w:rPr>
        <w:t>subclause</w:t>
      </w:r>
      <w:proofErr w:type="spellEnd"/>
      <w:r w:rsidRPr="005B358E">
        <w:rPr>
          <w:sz w:val="21"/>
          <w:lang w:eastAsia="ja-JP"/>
        </w:rPr>
        <w:t xml:space="preserve"> reference is wrong</w:t>
      </w:r>
      <w:r>
        <w:rPr>
          <w:rFonts w:hint="eastAsia"/>
          <w:sz w:val="21"/>
          <w:lang w:eastAsia="ja-JP"/>
        </w:rPr>
        <w:t xml:space="preserve">. </w:t>
      </w:r>
      <w:r w:rsidRPr="005B358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proposed change seems to be okay.</w:t>
      </w:r>
    </w:p>
    <w:p w:rsidR="005609DA" w:rsidRDefault="005B358E" w:rsidP="005B358E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 w:rsidRPr="005609DA">
        <w:rPr>
          <w:rFonts w:hint="eastAsia"/>
          <w:sz w:val="21"/>
          <w:lang w:eastAsia="ja-JP"/>
        </w:rPr>
        <w:t xml:space="preserve">CID 20771: </w:t>
      </w:r>
      <w:r w:rsidR="005609DA">
        <w:rPr>
          <w:rFonts w:hint="eastAsia"/>
          <w:sz w:val="21"/>
          <w:lang w:eastAsia="ja-JP"/>
        </w:rPr>
        <w:t xml:space="preserve">The proposed change is clear enough for Mark just to accept </w:t>
      </w:r>
      <w:proofErr w:type="gramStart"/>
      <w:r w:rsidR="005609DA">
        <w:rPr>
          <w:rFonts w:hint="eastAsia"/>
          <w:sz w:val="21"/>
          <w:lang w:eastAsia="ja-JP"/>
        </w:rPr>
        <w:t>it,</w:t>
      </w:r>
      <w:proofErr w:type="gramEnd"/>
      <w:r w:rsidR="005609DA">
        <w:rPr>
          <w:rFonts w:hint="eastAsia"/>
          <w:sz w:val="21"/>
          <w:lang w:eastAsia="ja-JP"/>
        </w:rPr>
        <w:t xml:space="preserve"> some participants seem to have an issue. </w:t>
      </w:r>
      <w:r w:rsidR="005609DA" w:rsidRPr="005609DA">
        <w:rPr>
          <w:rFonts w:hint="eastAsia"/>
          <w:sz w:val="21"/>
          <w:lang w:eastAsia="ja-JP"/>
        </w:rPr>
        <w:t xml:space="preserve">This CID is categorized as </w:t>
      </w:r>
      <w:r w:rsidR="005609DA" w:rsidRPr="005609DA">
        <w:rPr>
          <w:sz w:val="21"/>
          <w:lang w:eastAsia="ja-JP"/>
        </w:rPr>
        <w:t>“</w:t>
      </w:r>
      <w:r w:rsidR="005609DA" w:rsidRPr="005609DA">
        <w:rPr>
          <w:rFonts w:hint="eastAsia"/>
          <w:sz w:val="21"/>
          <w:lang w:eastAsia="ja-JP"/>
        </w:rPr>
        <w:t>submission required.</w:t>
      </w:r>
      <w:r w:rsidR="005609DA" w:rsidRPr="005609DA">
        <w:rPr>
          <w:sz w:val="21"/>
          <w:lang w:eastAsia="ja-JP"/>
        </w:rPr>
        <w:t>”</w:t>
      </w:r>
      <w:r w:rsidR="005609DA" w:rsidRPr="005609DA">
        <w:rPr>
          <w:rFonts w:hint="eastAsia"/>
          <w:sz w:val="21"/>
          <w:lang w:eastAsia="ja-JP"/>
        </w:rPr>
        <w:t xml:space="preserve"> </w:t>
      </w:r>
    </w:p>
    <w:p w:rsidR="005B358E" w:rsidRPr="005609DA" w:rsidRDefault="005B358E" w:rsidP="005B358E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 w:rsidRPr="005609DA">
        <w:rPr>
          <w:rFonts w:hint="eastAsia"/>
          <w:sz w:val="21"/>
          <w:lang w:eastAsia="ja-JP"/>
        </w:rPr>
        <w:t xml:space="preserve">CID 20850: </w:t>
      </w:r>
      <w:r w:rsidR="005609DA" w:rsidRPr="005609DA">
        <w:rPr>
          <w:sz w:val="21"/>
          <w:lang w:eastAsia="ja-JP"/>
        </w:rPr>
        <w:t xml:space="preserve">This is marked as Submission </w:t>
      </w:r>
      <w:proofErr w:type="gramStart"/>
      <w:r w:rsidR="005609DA" w:rsidRPr="005609DA">
        <w:rPr>
          <w:sz w:val="21"/>
          <w:lang w:eastAsia="ja-JP"/>
        </w:rPr>
        <w:t>Required</w:t>
      </w:r>
      <w:proofErr w:type="gramEnd"/>
      <w:r w:rsidR="005609DA" w:rsidRPr="005609DA">
        <w:rPr>
          <w:sz w:val="21"/>
          <w:lang w:eastAsia="ja-JP"/>
        </w:rPr>
        <w:t>, but the Proposed Change is clear and specific</w:t>
      </w:r>
      <w:r w:rsidR="005609DA">
        <w:rPr>
          <w:rFonts w:hint="eastAsia"/>
          <w:sz w:val="21"/>
          <w:lang w:eastAsia="ja-JP"/>
        </w:rPr>
        <w:t xml:space="preserve">. Mark suggested ACCEPT as the resolution. </w:t>
      </w:r>
      <w:r w:rsidR="005609DA" w:rsidRPr="005609DA">
        <w:rPr>
          <w:sz w:val="21"/>
          <w:lang w:eastAsia="ja-JP"/>
        </w:rPr>
        <w:sym w:font="Wingdings" w:char="F0E0"/>
      </w:r>
      <w:r w:rsidR="005609DA">
        <w:rPr>
          <w:rFonts w:hint="eastAsia"/>
          <w:sz w:val="21"/>
          <w:lang w:eastAsia="ja-JP"/>
        </w:rPr>
        <w:t xml:space="preserve"> Some members are working on this comment.</w:t>
      </w:r>
    </w:p>
    <w:p w:rsidR="005B358E" w:rsidRDefault="005B358E" w:rsidP="005B358E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CID 20758: </w:t>
      </w:r>
      <w:r w:rsidR="005609DA" w:rsidRPr="005609DA">
        <w:rPr>
          <w:sz w:val="21"/>
          <w:lang w:eastAsia="ja-JP"/>
        </w:rPr>
        <w:t xml:space="preserve">This is marked as Submission </w:t>
      </w:r>
      <w:proofErr w:type="gramStart"/>
      <w:r w:rsidR="005609DA" w:rsidRPr="005609DA">
        <w:rPr>
          <w:sz w:val="21"/>
          <w:lang w:eastAsia="ja-JP"/>
        </w:rPr>
        <w:t>Required</w:t>
      </w:r>
      <w:proofErr w:type="gramEnd"/>
      <w:r w:rsidR="005609DA" w:rsidRPr="005609DA">
        <w:rPr>
          <w:sz w:val="21"/>
          <w:lang w:eastAsia="ja-JP"/>
        </w:rPr>
        <w:t>, but the Proposed Change is clear and specific</w:t>
      </w:r>
      <w:r w:rsidR="005609DA">
        <w:rPr>
          <w:rFonts w:hint="eastAsia"/>
          <w:sz w:val="21"/>
          <w:lang w:eastAsia="ja-JP"/>
        </w:rPr>
        <w:t xml:space="preserve">. Mark suggested ACCEPT as the resolution. </w:t>
      </w:r>
      <w:r w:rsidR="005609DA" w:rsidRPr="005609DA">
        <w:rPr>
          <w:sz w:val="21"/>
          <w:lang w:eastAsia="ja-JP"/>
        </w:rPr>
        <w:sym w:font="Wingdings" w:char="F0E0"/>
      </w:r>
      <w:r w:rsidR="005609DA">
        <w:rPr>
          <w:rFonts w:hint="eastAsia"/>
          <w:sz w:val="21"/>
          <w:lang w:eastAsia="ja-JP"/>
        </w:rPr>
        <w:t xml:space="preserve"> For some people, no change is needed.</w:t>
      </w:r>
    </w:p>
    <w:p w:rsidR="005609DA" w:rsidRDefault="005609DA" w:rsidP="005609DA">
      <w:pPr>
        <w:pStyle w:val="a7"/>
        <w:numPr>
          <w:ilvl w:val="2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5609DA" w:rsidRDefault="005609DA" w:rsidP="005609DA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will be related submissions with the above CIDs.</w:t>
      </w:r>
    </w:p>
    <w:p w:rsidR="00905E4E" w:rsidRPr="005609DA" w:rsidRDefault="00905E4E" w:rsidP="004308AC">
      <w:pPr>
        <w:rPr>
          <w:b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4308AC" w:rsidRDefault="00E1135E" w:rsidP="004308AC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None</w:t>
      </w:r>
    </w:p>
    <w:p w:rsidR="00223B6B" w:rsidRDefault="00223B6B" w:rsidP="00BE4B2B">
      <w:pPr>
        <w:rPr>
          <w:lang w:eastAsia="ja-JP"/>
        </w:rPr>
      </w:pPr>
    </w:p>
    <w:p w:rsidR="00905E4E" w:rsidRPr="004A31D4" w:rsidRDefault="00905E4E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63607A" w:rsidRPr="0063607A" w:rsidRDefault="0063607A" w:rsidP="0063607A">
      <w:pPr>
        <w:pStyle w:val="a7"/>
        <w:numPr>
          <w:ilvl w:val="1"/>
          <w:numId w:val="2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8E2161" w:rsidRDefault="005B358E" w:rsidP="0063607A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Meeting adjourned at 11:27 AM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5C1016" w:rsidRDefault="005C1016" w:rsidP="00F5491E">
      <w:pPr>
        <w:rPr>
          <w:rFonts w:hint="eastAsia"/>
          <w:lang w:eastAsia="ja-JP"/>
        </w:rPr>
      </w:pPr>
    </w:p>
    <w:p w:rsidR="005B358E" w:rsidRPr="005B358E" w:rsidRDefault="005B358E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/>
      </w:tblPr>
      <w:tblGrid>
        <w:gridCol w:w="534"/>
        <w:gridCol w:w="2041"/>
        <w:gridCol w:w="1961"/>
      </w:tblGrid>
      <w:tr w:rsidR="00784DF5" w:rsidRPr="004E317B" w:rsidTr="0063607A">
        <w:tc>
          <w:tcPr>
            <w:tcW w:w="534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Osama </w:t>
            </w: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553000" w:rsidRPr="006F7781" w:rsidTr="0063607A">
        <w:tc>
          <w:tcPr>
            <w:tcW w:w="534" w:type="dxa"/>
          </w:tcPr>
          <w:p w:rsidR="00553000" w:rsidRDefault="005609DA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553000" w:rsidRPr="006F7781" w:rsidRDefault="005609DA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553000" w:rsidRPr="006F7781" w:rsidRDefault="005609DA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63607A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Stephane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Baron</w:t>
            </w:r>
          </w:p>
        </w:tc>
        <w:tc>
          <w:tcPr>
            <w:tcW w:w="1961" w:type="dxa"/>
          </w:tcPr>
          <w:p w:rsidR="0063607A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  <w:r w:rsidR="00E1135E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Research</w:t>
            </w:r>
          </w:p>
        </w:tc>
      </w:tr>
      <w:tr w:rsidR="00553000" w:rsidRPr="006F7781" w:rsidTr="0063607A">
        <w:tc>
          <w:tcPr>
            <w:tcW w:w="534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Marvell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r w:rsidR="005609DA">
              <w:rPr>
                <w:rFonts w:hint="eastAsia"/>
                <w:color w:val="000000"/>
                <w:sz w:val="20"/>
                <w:szCs w:val="21"/>
                <w:lang w:eastAsia="ja-JP"/>
              </w:rPr>
              <w:t>hiko</w:t>
            </w: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553000" w:rsidRPr="006F7781" w:rsidTr="0063607A">
        <w:tc>
          <w:tcPr>
            <w:tcW w:w="534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Massinissa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Lalam</w:t>
            </w:r>
            <w:proofErr w:type="spellEnd"/>
          </w:p>
        </w:tc>
        <w:tc>
          <w:tcPr>
            <w:tcW w:w="1961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Sagemcom</w:t>
            </w:r>
            <w:proofErr w:type="spellEnd"/>
          </w:p>
        </w:tc>
      </w:tr>
      <w:tr w:rsidR="00553000" w:rsidRPr="006F7781" w:rsidTr="00DF6773">
        <w:tc>
          <w:tcPr>
            <w:tcW w:w="534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Oteri</w:t>
            </w:r>
            <w:proofErr w:type="spellEnd"/>
          </w:p>
        </w:tc>
        <w:tc>
          <w:tcPr>
            <w:tcW w:w="196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553000" w:rsidRPr="006F7781" w:rsidTr="00DF6773">
        <w:tc>
          <w:tcPr>
            <w:tcW w:w="534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Abhishek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Patil</w:t>
            </w:r>
            <w:proofErr w:type="spellEnd"/>
          </w:p>
        </w:tc>
        <w:tc>
          <w:tcPr>
            <w:tcW w:w="196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6A2688" w:rsidRPr="006F7781" w:rsidTr="00DF6773">
        <w:tc>
          <w:tcPr>
            <w:tcW w:w="534" w:type="dxa"/>
          </w:tcPr>
          <w:p w:rsidR="006A2688" w:rsidRDefault="006A2688" w:rsidP="00F01016">
            <w:pPr>
              <w:pStyle w:val="Web"/>
              <w:spacing w:before="0" w:beforeAutospacing="0" w:after="0" w:afterAutospacing="0"/>
              <w:rPr>
                <w:rFonts w:hint="eastAsia"/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6A2688" w:rsidRDefault="006A2688" w:rsidP="00F0101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Gaurav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Patwardhan</w:t>
            </w:r>
            <w:proofErr w:type="spellEnd"/>
          </w:p>
        </w:tc>
        <w:tc>
          <w:tcPr>
            <w:tcW w:w="1961" w:type="dxa"/>
          </w:tcPr>
          <w:p w:rsidR="006A2688" w:rsidRDefault="006A2688" w:rsidP="00F0101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HP Enterprise</w:t>
            </w:r>
          </w:p>
        </w:tc>
      </w:tr>
      <w:tr w:rsidR="00553000" w:rsidRPr="006F7781" w:rsidTr="00DF6773">
        <w:tc>
          <w:tcPr>
            <w:tcW w:w="534" w:type="dxa"/>
          </w:tcPr>
          <w:p w:rsidR="00553000" w:rsidRDefault="00553000" w:rsidP="006A2688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6A2688">
              <w:rPr>
                <w:rFonts w:hint="eastAsia"/>
                <w:sz w:val="20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color w:val="000000"/>
                <w:sz w:val="20"/>
                <w:szCs w:val="21"/>
                <w:lang w:eastAsia="ja-JP"/>
              </w:rPr>
              <w:t xml:space="preserve"> </w:t>
            </w:r>
            <w:r>
              <w:rPr>
                <w:color w:val="000000"/>
                <w:sz w:val="20"/>
                <w:szCs w:val="21"/>
                <w:lang w:eastAsia="ja-JP"/>
              </w:rPr>
              <w:lastRenderedPageBreak/>
              <w:t>Communications</w:t>
            </w:r>
          </w:p>
        </w:tc>
      </w:tr>
      <w:tr w:rsidR="00553000" w:rsidRPr="006F7781" w:rsidTr="00DF6773">
        <w:tc>
          <w:tcPr>
            <w:tcW w:w="534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6A2688">
              <w:rPr>
                <w:rFonts w:hint="eastAsia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553000" w:rsidRPr="006F7781" w:rsidTr="00DF6773">
        <w:tc>
          <w:tcPr>
            <w:tcW w:w="534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12</w:t>
            </w:r>
          </w:p>
        </w:tc>
        <w:tc>
          <w:tcPr>
            <w:tcW w:w="2041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MediaTek</w:t>
            </w:r>
            <w:proofErr w:type="spellEnd"/>
          </w:p>
        </w:tc>
      </w:tr>
      <w:tr w:rsidR="004308AC" w:rsidRPr="006F7781" w:rsidTr="00DF6773">
        <w:tc>
          <w:tcPr>
            <w:tcW w:w="534" w:type="dxa"/>
          </w:tcPr>
          <w:p w:rsidR="004308AC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13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Rober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Stacey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553000" w:rsidRPr="006F7781" w:rsidTr="00DF6773">
        <w:tc>
          <w:tcPr>
            <w:tcW w:w="534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14</w:t>
            </w:r>
          </w:p>
        </w:tc>
        <w:tc>
          <w:tcPr>
            <w:tcW w:w="204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55300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6F7781" w:rsidRPr="006F7781" w:rsidTr="00DF6773">
        <w:tc>
          <w:tcPr>
            <w:tcW w:w="534" w:type="dxa"/>
          </w:tcPr>
          <w:p w:rsidR="006F7781" w:rsidRPr="006F7781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15</w:t>
            </w:r>
          </w:p>
        </w:tc>
        <w:tc>
          <w:tcPr>
            <w:tcW w:w="2041" w:type="dxa"/>
          </w:tcPr>
          <w:p w:rsid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4308AC" w:rsidRPr="006F7781" w:rsidTr="00DF6773">
        <w:tc>
          <w:tcPr>
            <w:tcW w:w="534" w:type="dxa"/>
          </w:tcPr>
          <w:p w:rsidR="004308AC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553000"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553000"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DF6773" w:rsidRPr="006F7781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F6773" w:rsidRPr="006F7781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553000" w:rsidRPr="006F7781" w:rsidTr="00DF6773">
        <w:tc>
          <w:tcPr>
            <w:tcW w:w="534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553000"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553000" w:rsidRPr="006F7781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553000" w:rsidRPr="006F7781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553000" w:rsidRPr="006F7781" w:rsidTr="00DF6773">
        <w:tc>
          <w:tcPr>
            <w:tcW w:w="534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553000"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553000" w:rsidRPr="006F7781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553000" w:rsidRPr="006F7781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553000" w:rsidRPr="006F7781" w:rsidTr="00DF6773">
        <w:tc>
          <w:tcPr>
            <w:tcW w:w="534" w:type="dxa"/>
          </w:tcPr>
          <w:p w:rsidR="00553000" w:rsidRDefault="006A2688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</w:t>
            </w:r>
            <w:r w:rsidR="00553000">
              <w:rPr>
                <w:rFonts w:hint="eastAsia"/>
                <w:sz w:val="20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553000" w:rsidRPr="006F7781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553000" w:rsidRPr="006F7781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F53041" w:rsidRDefault="00F53041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F53041" w:rsidRPr="000D5CAA" w:rsidRDefault="00F53041" w:rsidP="00F53041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AD0D0E">
        <w:rPr>
          <w:rFonts w:ascii="Times New Roman" w:hAnsi="Times New Roman" w:hint="eastAsia"/>
          <w:sz w:val="28"/>
          <w:lang w:eastAsia="ja-JP"/>
        </w:rPr>
        <w:t>April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AD0D0E">
        <w:rPr>
          <w:rFonts w:ascii="Times New Roman" w:hAnsi="Times New Roman" w:hint="eastAsia"/>
          <w:sz w:val="28"/>
          <w:lang w:eastAsia="ja-JP"/>
        </w:rPr>
        <w:t>11</w:t>
      </w:r>
      <w:r w:rsidRPr="00F53041">
        <w:rPr>
          <w:rFonts w:ascii="Times New Roman" w:hAnsi="Times New Roman" w:hint="eastAsia"/>
          <w:sz w:val="28"/>
          <w:vertAlign w:val="superscript"/>
          <w:lang w:eastAsia="ja-JP"/>
        </w:rPr>
        <w:t>t</w:t>
      </w:r>
      <w:r w:rsidR="00160D9E">
        <w:rPr>
          <w:rFonts w:ascii="Times New Roman" w:hAnsi="Times New Roman"/>
          <w:sz w:val="28"/>
          <w:vertAlign w:val="superscript"/>
          <w:lang w:eastAsia="ja-JP"/>
        </w:rPr>
        <w:t>h</w:t>
      </w:r>
      <w:r>
        <w:rPr>
          <w:rFonts w:ascii="Times New Roman" w:hAnsi="Times New Roman"/>
          <w:sz w:val="28"/>
          <w:lang w:eastAsia="ja-JP"/>
        </w:rPr>
        <w:t>, 201</w:t>
      </w:r>
      <w:r w:rsidR="00AD0D0E">
        <w:rPr>
          <w:rFonts w:ascii="Times New Roman" w:hAnsi="Times New Roman" w:hint="eastAsia"/>
          <w:sz w:val="28"/>
          <w:lang w:eastAsia="ja-JP"/>
        </w:rPr>
        <w:t>9</w:t>
      </w:r>
      <w:r w:rsidR="0045258D">
        <w:rPr>
          <w:rFonts w:ascii="Times New Roman" w:hAnsi="Times New Roman"/>
          <w:sz w:val="28"/>
          <w:lang w:eastAsia="ja-JP"/>
        </w:rPr>
        <w:t>, 1</w:t>
      </w:r>
      <w:r>
        <w:rPr>
          <w:rFonts w:ascii="Times New Roman" w:hAnsi="Times New Roman" w:hint="eastAsia"/>
          <w:sz w:val="28"/>
          <w:lang w:eastAsia="ja-JP"/>
        </w:rPr>
        <w:t>0</w:t>
      </w:r>
      <w:r w:rsidR="0045258D">
        <w:rPr>
          <w:rFonts w:ascii="Times New Roman" w:hAnsi="Times New Roman"/>
          <w:sz w:val="28"/>
          <w:lang w:eastAsia="ja-JP"/>
        </w:rPr>
        <w:t>:00 AM – 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 xml:space="preserve">Meeting called to order by </w:t>
      </w:r>
      <w:r w:rsidR="00AD0D0E">
        <w:rPr>
          <w:rFonts w:hint="eastAsia"/>
          <w:b/>
          <w:lang w:eastAsia="ja-JP"/>
        </w:rPr>
        <w:t xml:space="preserve">Osama </w:t>
      </w:r>
      <w:proofErr w:type="spellStart"/>
      <w:r w:rsidR="00AD0D0E">
        <w:rPr>
          <w:rFonts w:hint="eastAsia"/>
          <w:b/>
          <w:lang w:eastAsia="ja-JP"/>
        </w:rPr>
        <w:t>Aboul-Magd</w:t>
      </w:r>
      <w:proofErr w:type="spellEnd"/>
      <w:r w:rsidRPr="00880473">
        <w:rPr>
          <w:rFonts w:hint="eastAsia"/>
          <w:b/>
          <w:lang w:eastAsia="ja-JP"/>
        </w:rPr>
        <w:t xml:space="preserve"> (</w:t>
      </w:r>
      <w:proofErr w:type="spellStart"/>
      <w:r w:rsidR="00AD0D0E">
        <w:rPr>
          <w:rFonts w:hint="eastAsia"/>
          <w:b/>
          <w:lang w:eastAsia="ja-JP"/>
        </w:rPr>
        <w:t>Huawei</w:t>
      </w:r>
      <w:proofErr w:type="spellEnd"/>
      <w:r w:rsidR="00AD0D0E">
        <w:rPr>
          <w:rFonts w:hint="eastAsia"/>
          <w:b/>
          <w:lang w:eastAsia="ja-JP"/>
        </w:rPr>
        <w:t xml:space="preserve"> Technologies)</w:t>
      </w:r>
      <w:r w:rsidRPr="00880473">
        <w:rPr>
          <w:rFonts w:hint="eastAsia"/>
          <w:b/>
          <w:lang w:eastAsia="ja-JP"/>
        </w:rPr>
        <w:t>,</w:t>
      </w:r>
      <w:r>
        <w:rPr>
          <w:rFonts w:hint="eastAsia"/>
          <w:b/>
          <w:lang w:eastAsia="ja-JP"/>
        </w:rPr>
        <w:t xml:space="preserve"> the </w:t>
      </w:r>
      <w:r w:rsidR="0045258D">
        <w:rPr>
          <w:rFonts w:hint="eastAsia"/>
          <w:b/>
          <w:lang w:eastAsia="ja-JP"/>
        </w:rPr>
        <w:t>chair</w:t>
      </w:r>
      <w:r w:rsidR="00AD0D0E">
        <w:rPr>
          <w:rFonts w:hint="eastAsia"/>
          <w:b/>
          <w:lang w:eastAsia="ja-JP"/>
        </w:rPr>
        <w:t>person</w:t>
      </w:r>
      <w:r w:rsidR="0045258D">
        <w:rPr>
          <w:rFonts w:hint="eastAsia"/>
          <w:b/>
          <w:lang w:eastAsia="ja-JP"/>
        </w:rPr>
        <w:t xml:space="preserve"> of TGax @ 1</w:t>
      </w:r>
      <w:r>
        <w:rPr>
          <w:rFonts w:hint="eastAsia"/>
          <w:b/>
          <w:lang w:eastAsia="ja-JP"/>
        </w:rPr>
        <w:t>0:0</w:t>
      </w:r>
      <w:r w:rsidR="0045258D">
        <w:rPr>
          <w:b/>
          <w:lang w:eastAsia="ja-JP"/>
        </w:rPr>
        <w:t>5 AM</w:t>
      </w:r>
      <w:r w:rsidRPr="00880473">
        <w:rPr>
          <w:rFonts w:hint="eastAsia"/>
          <w:b/>
          <w:lang w:eastAsia="ja-JP"/>
        </w:rPr>
        <w:t xml:space="preserve"> (ET).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</w:pPr>
      <w:r>
        <w:rPr>
          <w:rFonts w:hint="eastAsia"/>
          <w:lang w:eastAsia="ja-JP"/>
        </w:rPr>
        <w:t xml:space="preserve">Introduction of the chairperson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Huawei</w:t>
      </w:r>
      <w:proofErr w:type="spellEnd"/>
      <w:r>
        <w:rPr>
          <w:rFonts w:hint="eastAsia"/>
          <w:lang w:eastAsia="ja-JP"/>
        </w:rPr>
        <w:t xml:space="preserve"> Technologies) and the secretary Yasuhiko Inoue (NTT).</w:t>
      </w:r>
    </w:p>
    <w:p w:rsidR="00F53041" w:rsidRDefault="00F53041" w:rsidP="00F53041">
      <w:pPr>
        <w:rPr>
          <w:lang w:eastAsia="ja-JP"/>
        </w:rPr>
      </w:pPr>
    </w:p>
    <w:p w:rsidR="004D0D55" w:rsidRDefault="004D0D55" w:rsidP="00F53041">
      <w:pPr>
        <w:rPr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F53041" w:rsidRPr="00F5491E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F53041" w:rsidRPr="00F5491E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 w:rsidRPr="00F5491E">
        <w:rPr>
          <w:rFonts w:hint="eastAsia"/>
          <w:sz w:val="21"/>
          <w:lang w:eastAsia="ja-JP"/>
        </w:rPr>
        <w:t>IEEE</w:t>
      </w:r>
      <w:r>
        <w:rPr>
          <w:rFonts w:hint="eastAsia"/>
          <w:sz w:val="21"/>
          <w:lang w:eastAsia="ja-JP"/>
        </w:rPr>
        <w:t xml:space="preserve"> 802 and 802.11</w:t>
      </w:r>
      <w:r w:rsidRPr="00F5491E">
        <w:rPr>
          <w:rFonts w:hint="eastAsia"/>
          <w:sz w:val="21"/>
          <w:lang w:eastAsia="ja-JP"/>
        </w:rPr>
        <w:t xml:space="preserve"> IPR </w:t>
      </w:r>
      <w:r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olic</w:t>
      </w:r>
      <w:r>
        <w:rPr>
          <w:rFonts w:hint="eastAsia"/>
          <w:sz w:val="21"/>
          <w:lang w:eastAsia="ja-JP"/>
        </w:rPr>
        <w:t>ies</w:t>
      </w:r>
      <w:r w:rsidRPr="00F5491E">
        <w:rPr>
          <w:rFonts w:hint="eastAsia"/>
          <w:sz w:val="21"/>
          <w:lang w:eastAsia="ja-JP"/>
        </w:rPr>
        <w:t xml:space="preserve"> and </w:t>
      </w:r>
      <w:r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rocedure</w:t>
      </w:r>
      <w:r>
        <w:rPr>
          <w:rFonts w:hint="eastAsia"/>
          <w:sz w:val="21"/>
          <w:lang w:eastAsia="ja-JP"/>
        </w:rPr>
        <w:t>s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reminder:</w:t>
      </w:r>
      <w:r w:rsidRPr="00F21BFB">
        <w:rPr>
          <w:sz w:val="21"/>
          <w:lang w:eastAsia="ja-JP"/>
        </w:rPr>
        <w:t xml:space="preserve"> </w:t>
      </w:r>
      <w:r>
        <w:rPr>
          <w:sz w:val="21"/>
          <w:lang w:eastAsia="ja-JP"/>
        </w:rPr>
        <w:t>Please send an e</w:t>
      </w:r>
      <w:r>
        <w:rPr>
          <w:rFonts w:hint="eastAsia"/>
          <w:sz w:val="21"/>
          <w:lang w:eastAsia="ja-JP"/>
        </w:rPr>
        <w:t>-</w:t>
      </w:r>
      <w:r w:rsidR="00AD0D0E">
        <w:rPr>
          <w:sz w:val="21"/>
          <w:lang w:eastAsia="ja-JP"/>
        </w:rPr>
        <w:t>mail to Yasuhiko Inoue (</w:t>
      </w:r>
      <w:r w:rsidRPr="00F21BFB">
        <w:rPr>
          <w:sz w:val="21"/>
          <w:lang w:eastAsia="ja-JP"/>
        </w:rPr>
        <w:t>yasu</w:t>
      </w:r>
      <w:r w:rsidR="00AD0D0E">
        <w:rPr>
          <w:rFonts w:hint="eastAsia"/>
          <w:sz w:val="21"/>
          <w:lang w:eastAsia="ja-JP"/>
        </w:rPr>
        <w:t>.inoue.h2k5</w:t>
      </w:r>
      <w:r w:rsidRPr="00F21BFB">
        <w:rPr>
          <w:sz w:val="21"/>
          <w:lang w:eastAsia="ja-JP"/>
        </w:rPr>
        <w:t>@</w:t>
      </w:r>
      <w:r w:rsidR="00AD0D0E">
        <w:rPr>
          <w:rFonts w:hint="eastAsia"/>
          <w:sz w:val="21"/>
          <w:lang w:eastAsia="ja-JP"/>
        </w:rPr>
        <w:t>gmail.com</w:t>
      </w:r>
      <w:r w:rsidRPr="00F21BFB">
        <w:rPr>
          <w:sz w:val="21"/>
          <w:lang w:eastAsia="ja-JP"/>
        </w:rPr>
        <w:t xml:space="preserve">) and/or Osama </w:t>
      </w:r>
      <w:proofErr w:type="spellStart"/>
      <w:r w:rsidRPr="00F21BFB">
        <w:rPr>
          <w:sz w:val="21"/>
          <w:lang w:eastAsia="ja-JP"/>
        </w:rPr>
        <w:t>Aboul-Ma</w:t>
      </w:r>
      <w:r>
        <w:rPr>
          <w:sz w:val="21"/>
          <w:lang w:eastAsia="ja-JP"/>
        </w:rPr>
        <w:t>gd</w:t>
      </w:r>
      <w:proofErr w:type="spellEnd"/>
      <w:r>
        <w:rPr>
          <w:sz w:val="21"/>
          <w:lang w:eastAsia="ja-JP"/>
        </w:rPr>
        <w:t xml:space="preserve"> (osama.aboulmagd@huawei.com)</w:t>
      </w:r>
    </w:p>
    <w:p w:rsidR="00AD0D0E" w:rsidRDefault="00AD0D0E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 xml:space="preserve">TGax ad hoc meeting in San Diego (May 8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10) - </w:t>
      </w:r>
      <w:r>
        <w:rPr>
          <w:color w:val="222222"/>
          <w:sz w:val="19"/>
          <w:szCs w:val="19"/>
          <w:shd w:val="clear" w:color="auto" w:fill="FFFFFF"/>
        </w:rPr>
        <w:t> </w:t>
      </w:r>
      <w:hyperlink r:id="rId20" w:tgtFrame="_blank" w:history="1">
        <w:r>
          <w:rPr>
            <w:rStyle w:val="a6"/>
            <w:color w:val="1155CC"/>
            <w:sz w:val="19"/>
            <w:szCs w:val="19"/>
            <w:shd w:val="clear" w:color="auto" w:fill="FFFFFF"/>
          </w:rPr>
          <w:t>https://mentor.ieee.org/802.11/poll-status?p=31200008</w:t>
        </w:r>
      </w:hyperlink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45258D" w:rsidRPr="00AD0D0E" w:rsidRDefault="00F53041" w:rsidP="00AD0D0E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>Comment resolution</w:t>
      </w:r>
      <w:r w:rsidR="00AD0D0E">
        <w:rPr>
          <w:rFonts w:hint="eastAsia"/>
          <w:sz w:val="21"/>
          <w:lang w:eastAsia="ja-JP"/>
        </w:rPr>
        <w:t xml:space="preserve"> and discussion </w:t>
      </w:r>
      <w:r w:rsidR="00AD0D0E">
        <w:rPr>
          <w:sz w:val="21"/>
          <w:lang w:eastAsia="ja-JP"/>
        </w:rPr>
        <w:t>–</w:t>
      </w:r>
      <w:r w:rsidR="00AD0D0E">
        <w:rPr>
          <w:rFonts w:hint="eastAsia"/>
          <w:sz w:val="21"/>
          <w:lang w:eastAsia="ja-JP"/>
        </w:rPr>
        <w:t xml:space="preserve"> Robert Stacey and Mark Rison</w:t>
      </w:r>
    </w:p>
    <w:p w:rsidR="00F53041" w:rsidRPr="00F5491E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F53041" w:rsidRDefault="00F53041" w:rsidP="00F53041">
      <w:pPr>
        <w:pStyle w:val="a7"/>
        <w:numPr>
          <w:ilvl w:val="2"/>
          <w:numId w:val="30"/>
        </w:numPr>
        <w:ind w:leftChars="0" w:left="1560" w:hanging="709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F53041" w:rsidRDefault="00F53041" w:rsidP="00F53041">
      <w:pPr>
        <w:rPr>
          <w:sz w:val="21"/>
          <w:lang w:eastAsia="ja-JP"/>
        </w:rPr>
      </w:pPr>
    </w:p>
    <w:p w:rsidR="004D0D55" w:rsidRDefault="004D0D55" w:rsidP="00F53041">
      <w:pPr>
        <w:rPr>
          <w:sz w:val="21"/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3041" w:rsidRPr="00F5491E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F53041" w:rsidRPr="008A3C09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F53041" w:rsidRPr="00F66027" w:rsidRDefault="00F53041" w:rsidP="00F53041">
      <w:pPr>
        <w:pStyle w:val="a7"/>
        <w:numPr>
          <w:ilvl w:val="2"/>
          <w:numId w:val="30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7" w:tgtFrame="_blank" w:history="1">
        <w:r w:rsidR="00A742D6">
          <w:rPr>
            <w:rStyle w:val="a6"/>
            <w:sz w:val="21"/>
            <w:szCs w:val="22"/>
          </w:rPr>
          <w:t>https://mentor.ieee.org/802.11/dcn/14/11-14-0629-22-0000-802-11-operations-manual.docx</w:t>
        </w:r>
      </w:hyperlink>
    </w:p>
    <w:p w:rsidR="00F53041" w:rsidRPr="00F5491E" w:rsidRDefault="00F53041" w:rsidP="00F53041">
      <w:pPr>
        <w:pStyle w:val="a7"/>
        <w:numPr>
          <w:ilvl w:val="2"/>
          <w:numId w:val="30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F53041" w:rsidRPr="00084134" w:rsidRDefault="00F53041" w:rsidP="00F53041">
      <w:pPr>
        <w:pStyle w:val="a7"/>
        <w:numPr>
          <w:ilvl w:val="2"/>
          <w:numId w:val="30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F53041" w:rsidRDefault="00F53041" w:rsidP="00F53041">
      <w:pPr>
        <w:rPr>
          <w:lang w:eastAsia="ja-JP"/>
        </w:rPr>
      </w:pPr>
    </w:p>
    <w:p w:rsidR="004D0D55" w:rsidRDefault="004D0D55" w:rsidP="00F53041">
      <w:pPr>
        <w:rPr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Yasu</w:t>
      </w:r>
      <w:r>
        <w:rPr>
          <w:rFonts w:hint="eastAsia"/>
          <w:sz w:val="21"/>
          <w:lang w:eastAsia="ja-JP"/>
        </w:rPr>
        <w:t>hiko</w:t>
      </w:r>
      <w:r w:rsidRPr="00F5491E">
        <w:rPr>
          <w:rFonts w:hint="eastAsia"/>
          <w:sz w:val="21"/>
          <w:lang w:eastAsia="ja-JP"/>
        </w:rPr>
        <w:t xml:space="preserve"> (</w:t>
      </w:r>
      <w:hyperlink r:id="rId28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9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3041" w:rsidRDefault="00F53041" w:rsidP="00F53041">
      <w:pPr>
        <w:rPr>
          <w:sz w:val="21"/>
          <w:lang w:eastAsia="ja-JP"/>
        </w:rPr>
      </w:pPr>
    </w:p>
    <w:p w:rsidR="004D0D55" w:rsidRPr="0098687E" w:rsidRDefault="004D0D55" w:rsidP="00F53041">
      <w:pPr>
        <w:rPr>
          <w:sz w:val="21"/>
          <w:lang w:eastAsia="ja-JP"/>
        </w:rPr>
      </w:pPr>
    </w:p>
    <w:p w:rsidR="004D0D55" w:rsidRDefault="004D0D55" w:rsidP="00F53041">
      <w:pPr>
        <w:pStyle w:val="a7"/>
        <w:numPr>
          <w:ilvl w:val="0"/>
          <w:numId w:val="30"/>
        </w:numPr>
        <w:ind w:leftChars="0"/>
        <w:rPr>
          <w:b/>
        </w:rPr>
      </w:pPr>
      <w:r>
        <w:rPr>
          <w:rFonts w:hint="eastAsia"/>
          <w:b/>
          <w:lang w:eastAsia="ja-JP"/>
        </w:rPr>
        <w:t>TGax ad hoc meeting in San Diego</w:t>
      </w:r>
    </w:p>
    <w:p w:rsidR="004D0D55" w:rsidRDefault="004D0D55" w:rsidP="004D0D55">
      <w:pPr>
        <w:pStyle w:val="a7"/>
        <w:numPr>
          <w:ilvl w:val="1"/>
          <w:numId w:val="30"/>
        </w:numPr>
        <w:ind w:leftChars="0"/>
      </w:pPr>
      <w:r w:rsidRPr="004D0D55">
        <w:rPr>
          <w:rFonts w:hint="eastAsia"/>
          <w:lang w:eastAsia="ja-JP"/>
        </w:rPr>
        <w:t>May 8</w:t>
      </w:r>
      <w:r w:rsidRPr="004D0D55">
        <w:rPr>
          <w:rFonts w:hint="eastAsia"/>
          <w:vertAlign w:val="superscript"/>
          <w:lang w:eastAsia="ja-JP"/>
        </w:rPr>
        <w:t>th</w:t>
      </w:r>
      <w:r w:rsidRPr="004D0D55">
        <w:rPr>
          <w:rFonts w:hint="eastAsia"/>
          <w:lang w:eastAsia="ja-JP"/>
        </w:rPr>
        <w:t xml:space="preserve"> to 10</w:t>
      </w:r>
      <w:r w:rsidRPr="004D0D55">
        <w:rPr>
          <w:rFonts w:hint="eastAsia"/>
          <w:vertAlign w:val="superscript"/>
          <w:lang w:eastAsia="ja-JP"/>
        </w:rPr>
        <w:t>th</w:t>
      </w:r>
      <w:r w:rsidRPr="004D0D55">
        <w:rPr>
          <w:rFonts w:hint="eastAsia"/>
          <w:lang w:eastAsia="ja-JP"/>
        </w:rPr>
        <w:t>, 2019</w:t>
      </w:r>
    </w:p>
    <w:p w:rsidR="004D0D55" w:rsidRPr="004D0D55" w:rsidRDefault="004D0D55" w:rsidP="004D0D55">
      <w:pPr>
        <w:pStyle w:val="a7"/>
        <w:numPr>
          <w:ilvl w:val="1"/>
          <w:numId w:val="30"/>
        </w:numPr>
        <w:ind w:leftChars="0"/>
        <w:rPr>
          <w:sz w:val="21"/>
          <w:szCs w:val="21"/>
        </w:rPr>
      </w:pPr>
      <w:r w:rsidRPr="004D0D55">
        <w:rPr>
          <w:color w:val="222222"/>
          <w:sz w:val="21"/>
          <w:szCs w:val="21"/>
          <w:shd w:val="clear" w:color="auto" w:fill="FFFFFF"/>
        </w:rPr>
        <w:t> </w:t>
      </w:r>
      <w:hyperlink r:id="rId30" w:tgtFrame="_blank" w:history="1">
        <w:r w:rsidRPr="004D0D55">
          <w:rPr>
            <w:rStyle w:val="a6"/>
            <w:color w:val="1155CC"/>
            <w:sz w:val="21"/>
            <w:szCs w:val="21"/>
            <w:shd w:val="clear" w:color="auto" w:fill="FFFFFF"/>
          </w:rPr>
          <w:t>https://mentor.ieee.org/802.11/poll-status?p=31200008</w:t>
        </w:r>
      </w:hyperlink>
    </w:p>
    <w:p w:rsidR="004D0D55" w:rsidRDefault="004D0D55" w:rsidP="004D0D55">
      <w:pPr>
        <w:rPr>
          <w:b/>
          <w:lang w:eastAsia="ja-JP"/>
        </w:rPr>
      </w:pPr>
    </w:p>
    <w:p w:rsidR="004D0D55" w:rsidRPr="004D0D55" w:rsidRDefault="004D0D55" w:rsidP="004D0D55">
      <w:pPr>
        <w:rPr>
          <w:b/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Chair also asked people to mute the microphone when not speaking.</w:t>
      </w:r>
    </w:p>
    <w:p w:rsidR="00F53041" w:rsidRDefault="00F53041" w:rsidP="00F53041">
      <w:pPr>
        <w:rPr>
          <w:sz w:val="21"/>
          <w:lang w:eastAsia="ja-JP"/>
        </w:rPr>
      </w:pPr>
    </w:p>
    <w:p w:rsidR="00F53041" w:rsidRPr="00F53041" w:rsidRDefault="00F53041" w:rsidP="00F53041">
      <w:pPr>
        <w:rPr>
          <w:lang w:eastAsia="ja-JP"/>
        </w:rPr>
      </w:pPr>
    </w:p>
    <w:p w:rsidR="00F53041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</w:t>
      </w:r>
      <w:r w:rsidR="004D0D55">
        <w:rPr>
          <w:rFonts w:hint="eastAsia"/>
          <w:b/>
          <w:lang w:eastAsia="ja-JP"/>
        </w:rPr>
        <w:t xml:space="preserve"> and Discussion</w:t>
      </w:r>
    </w:p>
    <w:p w:rsidR="00F53041" w:rsidRPr="00F53041" w:rsidRDefault="00F53041" w:rsidP="0045258D">
      <w:pPr>
        <w:pStyle w:val="a7"/>
        <w:numPr>
          <w:ilvl w:val="1"/>
          <w:numId w:val="30"/>
        </w:numPr>
        <w:ind w:leftChars="0"/>
        <w:rPr>
          <w:b/>
          <w:sz w:val="21"/>
        </w:rPr>
      </w:pPr>
      <w:r w:rsidRPr="00F53041">
        <w:rPr>
          <w:rFonts w:hint="eastAsia"/>
          <w:b/>
          <w:sz w:val="21"/>
          <w:lang w:eastAsia="ja-JP"/>
        </w:rPr>
        <w:t xml:space="preserve"> </w:t>
      </w:r>
      <w:r w:rsidR="00686529">
        <w:rPr>
          <w:rFonts w:hint="eastAsia"/>
          <w:b/>
          <w:sz w:val="21"/>
          <w:lang w:eastAsia="ja-JP"/>
        </w:rPr>
        <w:t xml:space="preserve">Robert Stacey lead the discussion based on the comment </w:t>
      </w:r>
      <w:proofErr w:type="gramStart"/>
      <w:r w:rsidR="00686529">
        <w:rPr>
          <w:rFonts w:hint="eastAsia"/>
          <w:b/>
          <w:sz w:val="21"/>
          <w:lang w:eastAsia="ja-JP"/>
        </w:rPr>
        <w:t xml:space="preserve">spreadsheet </w:t>
      </w:r>
      <w:r w:rsidRPr="00F53041">
        <w:rPr>
          <w:rFonts w:hint="eastAsia"/>
          <w:b/>
          <w:sz w:val="21"/>
          <w:lang w:eastAsia="ja-JP"/>
        </w:rPr>
        <w:t>.</w:t>
      </w:r>
      <w:proofErr w:type="gramEnd"/>
    </w:p>
    <w:p w:rsidR="00686529" w:rsidRPr="00686529" w:rsidRDefault="00686529" w:rsidP="00686529">
      <w:pPr>
        <w:pStyle w:val="a7"/>
        <w:numPr>
          <w:ilvl w:val="2"/>
          <w:numId w:val="30"/>
        </w:numPr>
        <w:ind w:leftChars="309" w:hanging="738"/>
        <w:rPr>
          <w:sz w:val="21"/>
          <w:lang w:val="en-US" w:eastAsia="ja-JP"/>
        </w:rPr>
      </w:pPr>
      <w:r>
        <w:rPr>
          <w:rFonts w:hint="eastAsia"/>
          <w:sz w:val="21"/>
          <w:lang w:eastAsia="ja-JP"/>
        </w:rPr>
        <w:t xml:space="preserve">Comment spreadsheet: </w:t>
      </w:r>
      <w:r w:rsidRPr="00686529">
        <w:rPr>
          <w:sz w:val="21"/>
          <w:lang w:val="en-US" w:eastAsia="ja-JP"/>
        </w:rPr>
        <w:t> </w:t>
      </w:r>
      <w:hyperlink r:id="rId31" w:history="1">
        <w:r w:rsidRPr="00686529">
          <w:rPr>
            <w:rStyle w:val="a6"/>
            <w:sz w:val="21"/>
            <w:lang w:val="en-US" w:eastAsia="ja-JP"/>
          </w:rPr>
          <w:t>https://mentor.ieee.org/802.11/dcn/19/11-19-0292-08-00ax-comments-on-tgax-d4-0.xlsx</w:t>
        </w:r>
      </w:hyperlink>
    </w:p>
    <w:p w:rsidR="00686529" w:rsidRDefault="00686529" w:rsidP="00686529">
      <w:pPr>
        <w:pStyle w:val="a7"/>
        <w:numPr>
          <w:ilvl w:val="2"/>
          <w:numId w:val="30"/>
        </w:numPr>
        <w:ind w:leftChars="309" w:hanging="738"/>
        <w:rPr>
          <w:rFonts w:hint="eastAsia"/>
          <w:sz w:val="21"/>
          <w:lang w:val="en-US" w:eastAsia="ja-JP"/>
        </w:rPr>
      </w:pPr>
      <w:r w:rsidRPr="00686529">
        <w:rPr>
          <w:sz w:val="21"/>
          <w:lang w:val="en-US" w:eastAsia="ja-JP"/>
        </w:rPr>
        <w:t> </w:t>
      </w:r>
      <w:r>
        <w:rPr>
          <w:rFonts w:hint="eastAsia"/>
          <w:sz w:val="21"/>
          <w:lang w:val="en-US" w:eastAsia="ja-JP"/>
        </w:rPr>
        <w:t>Following comments are reviewed during the call:</w:t>
      </w:r>
    </w:p>
    <w:p w:rsidR="00686529" w:rsidRDefault="00686529" w:rsidP="00686529">
      <w:pPr>
        <w:pStyle w:val="a7"/>
        <w:numPr>
          <w:ilvl w:val="3"/>
          <w:numId w:val="30"/>
        </w:numPr>
        <w:ind w:leftChars="0"/>
        <w:rPr>
          <w:rFonts w:hint="eastAsia"/>
          <w:sz w:val="21"/>
          <w:lang w:val="en-US" w:eastAsia="ja-JP"/>
        </w:rPr>
      </w:pPr>
      <w:r>
        <w:rPr>
          <w:rFonts w:hint="eastAsia"/>
          <w:sz w:val="21"/>
          <w:lang w:val="en-US" w:eastAsia="ja-JP"/>
        </w:rPr>
        <w:t xml:space="preserve">CID 20758: the resolution was updated (REJECT </w:t>
      </w:r>
      <w:r w:rsidRPr="00686529">
        <w:rPr>
          <w:sz w:val="21"/>
          <w:lang w:val="en-US" w:eastAsia="ja-JP"/>
        </w:rPr>
        <w:sym w:font="Wingdings" w:char="F0E0"/>
      </w:r>
      <w:r>
        <w:rPr>
          <w:rFonts w:hint="eastAsia"/>
          <w:sz w:val="21"/>
          <w:lang w:val="en-US" w:eastAsia="ja-JP"/>
        </w:rPr>
        <w:t xml:space="preserve"> REVISED).</w:t>
      </w:r>
    </w:p>
    <w:p w:rsidR="00686529" w:rsidRDefault="00686529" w:rsidP="00686529">
      <w:pPr>
        <w:pStyle w:val="a7"/>
        <w:numPr>
          <w:ilvl w:val="3"/>
          <w:numId w:val="30"/>
        </w:numPr>
        <w:ind w:leftChars="0"/>
        <w:rPr>
          <w:rFonts w:hint="eastAsia"/>
          <w:sz w:val="21"/>
          <w:lang w:val="en-US" w:eastAsia="ja-JP"/>
        </w:rPr>
      </w:pPr>
      <w:r>
        <w:rPr>
          <w:rFonts w:hint="eastAsia"/>
          <w:sz w:val="21"/>
          <w:lang w:val="en-US" w:eastAsia="ja-JP"/>
        </w:rPr>
        <w:t xml:space="preserve">CIDs under </w:t>
      </w:r>
      <w:r>
        <w:rPr>
          <w:sz w:val="21"/>
          <w:lang w:val="en-US" w:eastAsia="ja-JP"/>
        </w:rPr>
        <w:t>“</w:t>
      </w:r>
      <w:r>
        <w:rPr>
          <w:rFonts w:hint="eastAsia"/>
          <w:sz w:val="21"/>
          <w:lang w:val="en-US" w:eastAsia="ja-JP"/>
        </w:rPr>
        <w:t>Editorial</w:t>
      </w:r>
      <w:r>
        <w:rPr>
          <w:sz w:val="21"/>
          <w:lang w:val="en-US" w:eastAsia="ja-JP"/>
        </w:rPr>
        <w:t>”</w:t>
      </w:r>
      <w:r>
        <w:rPr>
          <w:rFonts w:hint="eastAsia"/>
          <w:sz w:val="21"/>
          <w:lang w:val="en-US" w:eastAsia="ja-JP"/>
        </w:rPr>
        <w:t xml:space="preserve"> tab:</w:t>
      </w:r>
    </w:p>
    <w:p w:rsidR="00F53041" w:rsidRPr="00B43978" w:rsidRDefault="00686529" w:rsidP="00B43978">
      <w:pPr>
        <w:pStyle w:val="a7"/>
        <w:numPr>
          <w:ilvl w:val="4"/>
          <w:numId w:val="30"/>
        </w:numPr>
        <w:ind w:leftChars="0"/>
        <w:rPr>
          <w:rFonts w:hint="eastAsia"/>
          <w:sz w:val="21"/>
          <w:lang w:val="en-US" w:eastAsia="ja-JP"/>
        </w:rPr>
      </w:pPr>
      <w:r>
        <w:rPr>
          <w:rFonts w:hint="eastAsia"/>
          <w:sz w:val="21"/>
          <w:lang w:val="en-US" w:eastAsia="ja-JP"/>
        </w:rPr>
        <w:t xml:space="preserve">CID 20057, 20060, 20147, 20151, 20152, 20155, 20156, 20272, 20228, 20239, 20331, 20332, 20334, 20692, 20693, </w:t>
      </w:r>
      <w:r w:rsidR="00B43978">
        <w:rPr>
          <w:rFonts w:hint="eastAsia"/>
          <w:sz w:val="21"/>
          <w:lang w:val="en-US" w:eastAsia="ja-JP"/>
        </w:rPr>
        <w:t>20839, 20872.</w:t>
      </w:r>
    </w:p>
    <w:p w:rsidR="00F53041" w:rsidRDefault="00F53041" w:rsidP="00686529">
      <w:pPr>
        <w:pStyle w:val="a7"/>
        <w:numPr>
          <w:ilvl w:val="2"/>
          <w:numId w:val="30"/>
        </w:numPr>
        <w:ind w:leftChars="0" w:hanging="709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43978" w:rsidRDefault="00B43978" w:rsidP="00B43978">
      <w:pPr>
        <w:pStyle w:val="a7"/>
        <w:numPr>
          <w:ilvl w:val="3"/>
          <w:numId w:val="3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We still have </w:t>
      </w:r>
      <w:proofErr w:type="spellStart"/>
      <w:r>
        <w:rPr>
          <w:rFonts w:hint="eastAsia"/>
          <w:sz w:val="21"/>
          <w:lang w:eastAsia="ja-JP"/>
        </w:rPr>
        <w:t>quiet</w:t>
      </w:r>
      <w:proofErr w:type="spellEnd"/>
      <w:r>
        <w:rPr>
          <w:rFonts w:hint="eastAsia"/>
          <w:sz w:val="21"/>
          <w:lang w:eastAsia="ja-JP"/>
        </w:rPr>
        <w:t xml:space="preserve"> a few comments. We will continue </w:t>
      </w:r>
      <w:proofErr w:type="spellStart"/>
      <w:r>
        <w:rPr>
          <w:rFonts w:hint="eastAsia"/>
          <w:sz w:val="21"/>
          <w:lang w:eastAsia="ja-JP"/>
        </w:rPr>
        <w:t>commet</w:t>
      </w:r>
      <w:proofErr w:type="spellEnd"/>
      <w:r>
        <w:rPr>
          <w:rFonts w:hint="eastAsia"/>
          <w:sz w:val="21"/>
          <w:lang w:eastAsia="ja-JP"/>
        </w:rPr>
        <w:t xml:space="preserve"> resolution during the next teleconference.</w:t>
      </w:r>
    </w:p>
    <w:p w:rsidR="00F53041" w:rsidRDefault="00F53041" w:rsidP="00F53041">
      <w:pPr>
        <w:rPr>
          <w:sz w:val="21"/>
          <w:lang w:eastAsia="ja-JP"/>
        </w:rPr>
      </w:pPr>
    </w:p>
    <w:p w:rsidR="00905E4E" w:rsidRDefault="00905E4E" w:rsidP="00F53041">
      <w:pPr>
        <w:rPr>
          <w:sz w:val="21"/>
          <w:lang w:eastAsia="ja-JP"/>
        </w:rPr>
      </w:pPr>
    </w:p>
    <w:p w:rsidR="00905E4E" w:rsidRPr="00905E4E" w:rsidRDefault="00905E4E" w:rsidP="00905E4E">
      <w:pPr>
        <w:rPr>
          <w:b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F53041" w:rsidRPr="00F53041" w:rsidRDefault="00F53041" w:rsidP="00F53041">
      <w:pPr>
        <w:pStyle w:val="a7"/>
        <w:numPr>
          <w:ilvl w:val="1"/>
          <w:numId w:val="30"/>
        </w:numPr>
        <w:ind w:leftChars="0"/>
        <w:rPr>
          <w:sz w:val="21"/>
        </w:rPr>
      </w:pPr>
      <w:r w:rsidRPr="00F53041">
        <w:rPr>
          <w:rFonts w:hint="eastAsia"/>
          <w:sz w:val="21"/>
          <w:lang w:eastAsia="ja-JP"/>
        </w:rPr>
        <w:t>None</w:t>
      </w:r>
    </w:p>
    <w:p w:rsidR="00F53041" w:rsidRDefault="00F53041" w:rsidP="00F53041">
      <w:pPr>
        <w:rPr>
          <w:lang w:eastAsia="ja-JP"/>
        </w:rPr>
      </w:pPr>
    </w:p>
    <w:p w:rsidR="004D0D55" w:rsidRPr="004A31D4" w:rsidRDefault="004D0D55" w:rsidP="00F53041">
      <w:pPr>
        <w:rPr>
          <w:lang w:eastAsia="ja-JP"/>
        </w:rPr>
      </w:pPr>
    </w:p>
    <w:p w:rsidR="00F53041" w:rsidRPr="00880473" w:rsidRDefault="00F53041" w:rsidP="00F53041">
      <w:pPr>
        <w:pStyle w:val="a7"/>
        <w:numPr>
          <w:ilvl w:val="0"/>
          <w:numId w:val="3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F53041" w:rsidRDefault="00686529" w:rsidP="00F53041">
      <w:pPr>
        <w:pStyle w:val="a7"/>
        <w:numPr>
          <w:ilvl w:val="1"/>
          <w:numId w:val="30"/>
        </w:numPr>
        <w:ind w:leftChars="0" w:hanging="566"/>
      </w:pPr>
      <w:r>
        <w:rPr>
          <w:rFonts w:hint="eastAsia"/>
          <w:lang w:eastAsia="ja-JP"/>
        </w:rPr>
        <w:t>Meeting adjourned at 11:59</w:t>
      </w:r>
      <w:r w:rsidR="00F53041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AM </w:t>
      </w:r>
      <w:r w:rsidR="00F53041">
        <w:rPr>
          <w:rFonts w:hint="eastAsia"/>
          <w:lang w:eastAsia="ja-JP"/>
        </w:rPr>
        <w:t>(ET).</w:t>
      </w:r>
    </w:p>
    <w:p w:rsidR="00F53041" w:rsidRDefault="00F53041" w:rsidP="00F53041">
      <w:pPr>
        <w:rPr>
          <w:lang w:eastAsia="ja-JP"/>
        </w:rPr>
      </w:pPr>
    </w:p>
    <w:p w:rsidR="004D0D55" w:rsidRDefault="004D0D55" w:rsidP="00F53041">
      <w:pPr>
        <w:rPr>
          <w:lang w:eastAsia="ja-JP"/>
        </w:rPr>
      </w:pPr>
    </w:p>
    <w:p w:rsidR="00F53041" w:rsidRPr="00880473" w:rsidRDefault="00F53041" w:rsidP="00F53041">
      <w:pPr>
        <w:pStyle w:val="Web"/>
        <w:numPr>
          <w:ilvl w:val="0"/>
          <w:numId w:val="30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</w:p>
    <w:p w:rsidR="00F53041" w:rsidRPr="00A760FB" w:rsidRDefault="00F53041" w:rsidP="00F53041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F53041" w:rsidRPr="00A760FB" w:rsidSect="00F53041">
          <w:headerReference w:type="default" r:id="rId32"/>
          <w:footerReference w:type="default" r:id="rId33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/>
      </w:tblPr>
      <w:tblGrid>
        <w:gridCol w:w="534"/>
        <w:gridCol w:w="2041"/>
        <w:gridCol w:w="1961"/>
      </w:tblGrid>
      <w:tr w:rsidR="00F53041" w:rsidRPr="004E317B" w:rsidTr="008B3BA9">
        <w:tc>
          <w:tcPr>
            <w:tcW w:w="534" w:type="dxa"/>
          </w:tcPr>
          <w:p w:rsidR="00F53041" w:rsidRPr="00784DF5" w:rsidRDefault="00F53041" w:rsidP="00AD0D0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F53041" w:rsidRPr="004E317B" w:rsidRDefault="00F53041" w:rsidP="00AD0D0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F53041" w:rsidRPr="004E317B" w:rsidRDefault="00F53041" w:rsidP="00AD0D0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A742D6" w:rsidRPr="006F7781" w:rsidTr="008B3BA9">
        <w:tc>
          <w:tcPr>
            <w:tcW w:w="534" w:type="dxa"/>
          </w:tcPr>
          <w:p w:rsidR="00A742D6" w:rsidRDefault="00686529" w:rsidP="00AD0D0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A742D6" w:rsidRDefault="00A742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Osama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A742D6" w:rsidRDefault="00A742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F53041" w:rsidRPr="006F7781" w:rsidTr="008B3BA9">
        <w:tc>
          <w:tcPr>
            <w:tcW w:w="534" w:type="dxa"/>
          </w:tcPr>
          <w:p w:rsidR="00F53041" w:rsidRPr="006F778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F53041" w:rsidRPr="006F7781" w:rsidRDefault="0045258D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color w:val="000000"/>
                <w:sz w:val="20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color w:val="000000"/>
                <w:sz w:val="20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F53041" w:rsidRPr="006F7781" w:rsidRDefault="0045258D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F53041" w:rsidRPr="006F7781" w:rsidTr="008B3BA9">
        <w:tc>
          <w:tcPr>
            <w:tcW w:w="534" w:type="dxa"/>
          </w:tcPr>
          <w:p w:rsidR="00F53041" w:rsidRPr="006F7781" w:rsidRDefault="00686529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F53041" w:rsidRPr="006F778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F53041" w:rsidRPr="006F778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Marvel Semiconductor</w:t>
            </w:r>
          </w:p>
        </w:tc>
      </w:tr>
      <w:tr w:rsidR="00F53041" w:rsidRPr="006F7781" w:rsidTr="008B3BA9">
        <w:tc>
          <w:tcPr>
            <w:tcW w:w="534" w:type="dxa"/>
          </w:tcPr>
          <w:p w:rsidR="00F53041" w:rsidRDefault="00F53041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F53041" w:rsidRPr="006F7781" w:rsidRDefault="00F53041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r w:rsidR="0045258D">
              <w:rPr>
                <w:color w:val="000000"/>
                <w:sz w:val="20"/>
                <w:szCs w:val="21"/>
                <w:lang w:eastAsia="ja-JP"/>
              </w:rPr>
              <w:t>hiko</w:t>
            </w: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53041" w:rsidRPr="006F7781" w:rsidRDefault="00F53041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45258D" w:rsidRPr="006F7781" w:rsidTr="008B3BA9">
        <w:tc>
          <w:tcPr>
            <w:tcW w:w="534" w:type="dxa"/>
          </w:tcPr>
          <w:p w:rsidR="0045258D" w:rsidRDefault="00686529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45258D" w:rsidRPr="006F778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Srinivas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Kandara</w:t>
            </w:r>
            <w:proofErr w:type="spellEnd"/>
          </w:p>
        </w:tc>
        <w:tc>
          <w:tcPr>
            <w:tcW w:w="1961" w:type="dxa"/>
          </w:tcPr>
          <w:p w:rsidR="0045258D" w:rsidRPr="006F778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45258D" w:rsidRPr="006F7781" w:rsidTr="008B3BA9">
        <w:tc>
          <w:tcPr>
            <w:tcW w:w="534" w:type="dxa"/>
          </w:tcPr>
          <w:p w:rsidR="0045258D" w:rsidRDefault="00686529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45258D" w:rsidRDefault="0045258D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45258D" w:rsidRDefault="0045258D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Canon Research</w:t>
            </w:r>
          </w:p>
        </w:tc>
      </w:tr>
      <w:tr w:rsidR="0045258D" w:rsidRPr="006F7781" w:rsidTr="008B3BA9">
        <w:tc>
          <w:tcPr>
            <w:tcW w:w="534" w:type="dxa"/>
          </w:tcPr>
          <w:p w:rsidR="0045258D" w:rsidRDefault="00686529" w:rsidP="00686529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45258D" w:rsidRDefault="0045258D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Abhishek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Patil</w:t>
            </w:r>
            <w:proofErr w:type="spellEnd"/>
          </w:p>
        </w:tc>
        <w:tc>
          <w:tcPr>
            <w:tcW w:w="1961" w:type="dxa"/>
          </w:tcPr>
          <w:p w:rsidR="0045258D" w:rsidRDefault="0045258D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F53041" w:rsidRPr="006F7781" w:rsidTr="008B3BA9">
        <w:tc>
          <w:tcPr>
            <w:tcW w:w="534" w:type="dxa"/>
          </w:tcPr>
          <w:p w:rsidR="00F53041" w:rsidRDefault="00686529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F53041" w:rsidRDefault="00F53041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F53041" w:rsidRDefault="00F53041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lastRenderedPageBreak/>
              <w:t>Communications</w:t>
            </w:r>
          </w:p>
        </w:tc>
      </w:tr>
      <w:tr w:rsidR="00F53041" w:rsidRPr="006F7781" w:rsidTr="008B3BA9">
        <w:tc>
          <w:tcPr>
            <w:tcW w:w="534" w:type="dxa"/>
          </w:tcPr>
          <w:p w:rsidR="00F53041" w:rsidRDefault="00686529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F53041" w:rsidRDefault="0045258D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F53041" w:rsidRDefault="0045258D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F53041" w:rsidRPr="006F7781" w:rsidTr="008B3BA9">
        <w:tc>
          <w:tcPr>
            <w:tcW w:w="534" w:type="dxa"/>
          </w:tcPr>
          <w:p w:rsidR="00F53041" w:rsidRDefault="00686529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F5304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F5304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F53041" w:rsidRPr="006F7781" w:rsidTr="008B3BA9">
        <w:tc>
          <w:tcPr>
            <w:tcW w:w="534" w:type="dxa"/>
          </w:tcPr>
          <w:p w:rsidR="00F53041" w:rsidRPr="006F7781" w:rsidRDefault="00686529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F5304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Robert Stacey</w:t>
            </w:r>
          </w:p>
        </w:tc>
        <w:tc>
          <w:tcPr>
            <w:tcW w:w="1961" w:type="dxa"/>
          </w:tcPr>
          <w:p w:rsidR="00F5304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F53041" w:rsidRPr="006F7781" w:rsidTr="008B3BA9">
        <w:tc>
          <w:tcPr>
            <w:tcW w:w="534" w:type="dxa"/>
          </w:tcPr>
          <w:p w:rsidR="00F53041" w:rsidRDefault="0045258D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686529">
              <w:rPr>
                <w:rFonts w:hint="eastAsia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F5304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F53041" w:rsidRDefault="00686529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F53041" w:rsidRPr="006F7781" w:rsidTr="008B3BA9">
        <w:tc>
          <w:tcPr>
            <w:tcW w:w="534" w:type="dxa"/>
          </w:tcPr>
          <w:p w:rsidR="00F53041" w:rsidRPr="006F7781" w:rsidRDefault="00F53041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F53041" w:rsidRPr="006F7781" w:rsidRDefault="00F53041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53041" w:rsidRPr="006F7781" w:rsidRDefault="00F53041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</w:tbl>
    <w:p w:rsidR="00F53041" w:rsidRPr="00784DF5" w:rsidRDefault="00F53041" w:rsidP="00F53041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F53041" w:rsidRDefault="00F53041" w:rsidP="00F53041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F53041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F53041" w:rsidRDefault="00F53041" w:rsidP="00F53041">
      <w:pPr>
        <w:rPr>
          <w:color w:val="000000"/>
          <w:szCs w:val="22"/>
          <w:lang w:eastAsia="ja-JP"/>
        </w:rPr>
      </w:pPr>
    </w:p>
    <w:p w:rsidR="00E17ED6" w:rsidRDefault="00E17ED6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E17ED6" w:rsidRPr="000D5CAA" w:rsidRDefault="00E17ED6" w:rsidP="00E17ED6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B43978">
        <w:rPr>
          <w:rFonts w:ascii="Times New Roman" w:hAnsi="Times New Roman" w:hint="eastAsia"/>
          <w:sz w:val="28"/>
          <w:lang w:eastAsia="ja-JP"/>
        </w:rPr>
        <w:t>April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B43978">
        <w:rPr>
          <w:rFonts w:ascii="Times New Roman" w:hAnsi="Times New Roman" w:hint="eastAsia"/>
          <w:sz w:val="28"/>
          <w:lang w:eastAsia="ja-JP"/>
        </w:rPr>
        <w:t>25</w:t>
      </w:r>
      <w:r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 w:rsidR="00B43978">
        <w:rPr>
          <w:rFonts w:ascii="Times New Roman" w:hAnsi="Times New Roman" w:hint="eastAsia"/>
          <w:sz w:val="28"/>
          <w:lang w:eastAsia="ja-JP"/>
        </w:rPr>
        <w:t>9</w:t>
      </w:r>
      <w:r>
        <w:rPr>
          <w:rFonts w:ascii="Times New Roman" w:hAnsi="Times New Roman"/>
          <w:sz w:val="28"/>
          <w:lang w:eastAsia="ja-JP"/>
        </w:rPr>
        <w:t>, 1</w:t>
      </w:r>
      <w:r w:rsidR="00B43978">
        <w:rPr>
          <w:rFonts w:ascii="Times New Roman" w:hAnsi="Times New Roman" w:hint="eastAsia"/>
          <w:sz w:val="28"/>
          <w:lang w:eastAsia="ja-JP"/>
        </w:rPr>
        <w:t>0</w:t>
      </w:r>
      <w:r>
        <w:rPr>
          <w:rFonts w:ascii="Times New Roman" w:hAnsi="Times New Roman"/>
          <w:sz w:val="28"/>
          <w:lang w:eastAsia="ja-JP"/>
        </w:rPr>
        <w:t>:00</w:t>
      </w:r>
      <w:r w:rsidR="00B43978">
        <w:rPr>
          <w:rFonts w:ascii="Times New Roman" w:hAnsi="Times New Roman" w:hint="eastAsia"/>
          <w:sz w:val="28"/>
          <w:lang w:eastAsia="ja-JP"/>
        </w:rPr>
        <w:t xml:space="preserve"> AM</w:t>
      </w:r>
      <w:r>
        <w:rPr>
          <w:rFonts w:ascii="Times New Roman" w:hAnsi="Times New Roman"/>
          <w:sz w:val="28"/>
          <w:lang w:eastAsia="ja-JP"/>
        </w:rPr>
        <w:t xml:space="preserve"> – </w:t>
      </w:r>
      <w:r w:rsidR="00B43978"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E17ED6" w:rsidRPr="00880473" w:rsidRDefault="00E17ED6" w:rsidP="00160D9E">
      <w:pPr>
        <w:pStyle w:val="a7"/>
        <w:numPr>
          <w:ilvl w:val="0"/>
          <w:numId w:val="3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 xml:space="preserve">Meeting called to order by Osama </w:t>
      </w:r>
      <w:proofErr w:type="spellStart"/>
      <w:r w:rsidRPr="00880473">
        <w:rPr>
          <w:rFonts w:hint="eastAsia"/>
          <w:b/>
          <w:lang w:eastAsia="ja-JP"/>
        </w:rPr>
        <w:t>Aboul-Magd</w:t>
      </w:r>
      <w:proofErr w:type="spellEnd"/>
      <w:r w:rsidRPr="00880473">
        <w:rPr>
          <w:rFonts w:hint="eastAsia"/>
          <w:b/>
          <w:lang w:eastAsia="ja-JP"/>
        </w:rPr>
        <w:t xml:space="preserve"> (</w:t>
      </w:r>
      <w:proofErr w:type="spellStart"/>
      <w:r w:rsidRPr="00880473">
        <w:rPr>
          <w:rFonts w:hint="eastAsia"/>
          <w:b/>
          <w:lang w:eastAsia="ja-JP"/>
        </w:rPr>
        <w:t>Huawei</w:t>
      </w:r>
      <w:proofErr w:type="spellEnd"/>
      <w:r w:rsidRPr="00880473">
        <w:rPr>
          <w:rFonts w:hint="eastAsia"/>
          <w:b/>
          <w:lang w:eastAsia="ja-JP"/>
        </w:rPr>
        <w:t xml:space="preserve"> Technologies),</w:t>
      </w:r>
      <w:r w:rsidR="00B43978">
        <w:rPr>
          <w:rFonts w:hint="eastAsia"/>
          <w:b/>
          <w:lang w:eastAsia="ja-JP"/>
        </w:rPr>
        <w:t xml:space="preserve"> the chairperson of TGax @ 10:05 AM</w:t>
      </w:r>
      <w:r w:rsidRPr="00880473">
        <w:rPr>
          <w:rFonts w:hint="eastAsia"/>
          <w:b/>
          <w:lang w:eastAsia="ja-JP"/>
        </w:rPr>
        <w:t xml:space="preserve"> (ET).</w:t>
      </w:r>
    </w:p>
    <w:p w:rsidR="00E17ED6" w:rsidRDefault="00E17ED6" w:rsidP="00160D9E">
      <w:pPr>
        <w:pStyle w:val="a7"/>
        <w:numPr>
          <w:ilvl w:val="1"/>
          <w:numId w:val="34"/>
        </w:numPr>
        <w:ind w:leftChars="0"/>
      </w:pPr>
      <w:r>
        <w:rPr>
          <w:rFonts w:hint="eastAsia"/>
          <w:lang w:eastAsia="ja-JP"/>
        </w:rPr>
        <w:t xml:space="preserve">Introduction of the chairperson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Huawei</w:t>
      </w:r>
      <w:proofErr w:type="spellEnd"/>
      <w:r>
        <w:rPr>
          <w:rFonts w:hint="eastAsia"/>
          <w:lang w:eastAsia="ja-JP"/>
        </w:rPr>
        <w:t xml:space="preserve"> Technologies) and the secretary Yasuhiko Inoue (NTT).</w:t>
      </w:r>
    </w:p>
    <w:p w:rsidR="00E17ED6" w:rsidRDefault="00E17ED6" w:rsidP="00E17ED6">
      <w:pPr>
        <w:rPr>
          <w:lang w:eastAsia="ja-JP"/>
        </w:rPr>
      </w:pPr>
    </w:p>
    <w:p w:rsidR="00E17ED6" w:rsidRPr="00880473" w:rsidRDefault="00E17ED6" w:rsidP="00160D9E">
      <w:pPr>
        <w:pStyle w:val="a7"/>
        <w:numPr>
          <w:ilvl w:val="0"/>
          <w:numId w:val="3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E17ED6" w:rsidRDefault="00E17ED6" w:rsidP="00160D9E">
      <w:pPr>
        <w:pStyle w:val="a7"/>
        <w:numPr>
          <w:ilvl w:val="1"/>
          <w:numId w:val="3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E17ED6" w:rsidRPr="00F5491E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E17ED6" w:rsidRPr="00F5491E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</w:t>
      </w:r>
      <w:r>
        <w:rPr>
          <w:rFonts w:hint="eastAsia"/>
          <w:sz w:val="21"/>
          <w:lang w:eastAsia="ja-JP"/>
        </w:rPr>
        <w:t xml:space="preserve"> 802 and 802.11</w:t>
      </w:r>
      <w:r w:rsidRPr="00F5491E">
        <w:rPr>
          <w:rFonts w:hint="eastAsia"/>
          <w:sz w:val="21"/>
          <w:lang w:eastAsia="ja-JP"/>
        </w:rPr>
        <w:t xml:space="preserve"> IPR </w:t>
      </w:r>
      <w:r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olic</w:t>
      </w:r>
      <w:r>
        <w:rPr>
          <w:rFonts w:hint="eastAsia"/>
          <w:sz w:val="21"/>
          <w:lang w:eastAsia="ja-JP"/>
        </w:rPr>
        <w:t>ies</w:t>
      </w:r>
      <w:r w:rsidRPr="00F5491E">
        <w:rPr>
          <w:rFonts w:hint="eastAsia"/>
          <w:sz w:val="21"/>
          <w:lang w:eastAsia="ja-JP"/>
        </w:rPr>
        <w:t xml:space="preserve"> and </w:t>
      </w:r>
      <w:r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rocedure</w:t>
      </w:r>
      <w:r>
        <w:rPr>
          <w:rFonts w:hint="eastAsia"/>
          <w:sz w:val="21"/>
          <w:lang w:eastAsia="ja-JP"/>
        </w:rPr>
        <w:t>s</w:t>
      </w:r>
    </w:p>
    <w:p w:rsidR="00E17ED6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</w:t>
      </w:r>
      <w:r w:rsidR="00B43978">
        <w:rPr>
          <w:sz w:val="21"/>
          <w:lang w:eastAsia="ja-JP"/>
        </w:rPr>
        <w:t>o Yasuhiko Inoue (</w:t>
      </w:r>
      <w:r w:rsidR="00B43978">
        <w:rPr>
          <w:rFonts w:hint="eastAsia"/>
          <w:sz w:val="21"/>
          <w:lang w:eastAsia="ja-JP"/>
        </w:rPr>
        <w:t>yasu.inoue.h2k5</w:t>
      </w:r>
      <w:r w:rsidRPr="00F21BFB">
        <w:rPr>
          <w:sz w:val="21"/>
          <w:lang w:eastAsia="ja-JP"/>
        </w:rPr>
        <w:t>@</w:t>
      </w:r>
      <w:r w:rsidR="00B43978">
        <w:rPr>
          <w:rFonts w:hint="eastAsia"/>
          <w:sz w:val="21"/>
          <w:lang w:eastAsia="ja-JP"/>
        </w:rPr>
        <w:t>gmail.com</w:t>
      </w:r>
      <w:r w:rsidRPr="00F21BFB">
        <w:rPr>
          <w:sz w:val="21"/>
          <w:lang w:eastAsia="ja-JP"/>
        </w:rPr>
        <w:t xml:space="preserve">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B43978" w:rsidRDefault="00B43978" w:rsidP="00160D9E">
      <w:pPr>
        <w:pStyle w:val="a7"/>
        <w:numPr>
          <w:ilvl w:val="2"/>
          <w:numId w:val="34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TGax ad hoc meeting in San Diego (May 8-10)</w:t>
      </w:r>
    </w:p>
    <w:p w:rsidR="00E17ED6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E17ED6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>
        <w:rPr>
          <w:sz w:val="21"/>
          <w:lang w:eastAsia="ja-JP"/>
        </w:rPr>
        <w:t>Comment Resolution</w:t>
      </w:r>
    </w:p>
    <w:p w:rsidR="00E17ED6" w:rsidRPr="00F5491E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E17ED6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E17ED6" w:rsidRDefault="00E17ED6" w:rsidP="00160D9E">
      <w:pPr>
        <w:pStyle w:val="a7"/>
        <w:numPr>
          <w:ilvl w:val="1"/>
          <w:numId w:val="3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E17ED6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E17ED6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E17ED6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E17ED6" w:rsidRPr="008E2161" w:rsidRDefault="00E17ED6" w:rsidP="00E17ED6">
      <w:pPr>
        <w:rPr>
          <w:sz w:val="21"/>
          <w:lang w:eastAsia="ja-JP"/>
        </w:rPr>
      </w:pPr>
    </w:p>
    <w:p w:rsidR="00E17ED6" w:rsidRPr="00880473" w:rsidRDefault="00E17ED6" w:rsidP="00160D9E">
      <w:pPr>
        <w:pStyle w:val="a7"/>
        <w:numPr>
          <w:ilvl w:val="0"/>
          <w:numId w:val="3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E17ED6" w:rsidRDefault="00E17ED6" w:rsidP="00160D9E">
      <w:pPr>
        <w:pStyle w:val="a7"/>
        <w:numPr>
          <w:ilvl w:val="1"/>
          <w:numId w:val="3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E17ED6" w:rsidRPr="00F5491E" w:rsidRDefault="00E17ED6" w:rsidP="00160D9E">
      <w:pPr>
        <w:pStyle w:val="a7"/>
        <w:numPr>
          <w:ilvl w:val="1"/>
          <w:numId w:val="34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E17ED6" w:rsidRPr="008A3C09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E17ED6" w:rsidRPr="008A3C09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E17ED6" w:rsidRPr="008A3C09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E17ED6" w:rsidRPr="008A3C09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7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E17ED6" w:rsidRPr="008A3C09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8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E17ED6" w:rsidRPr="008A3C09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9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E17ED6" w:rsidRPr="00F66027" w:rsidRDefault="00E17ED6" w:rsidP="00160D9E">
      <w:pPr>
        <w:pStyle w:val="a7"/>
        <w:numPr>
          <w:ilvl w:val="2"/>
          <w:numId w:val="34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0" w:tgtFrame="_blank" w:history="1">
        <w:r w:rsidR="00B43978">
          <w:rPr>
            <w:rStyle w:val="a6"/>
            <w:sz w:val="21"/>
            <w:szCs w:val="22"/>
          </w:rPr>
          <w:t>https://mentor.ieee.org/802.11/dcn/14/11-14-0629-22-0000-802-11-operations-manual.docx</w:t>
        </w:r>
      </w:hyperlink>
    </w:p>
    <w:p w:rsidR="00E17ED6" w:rsidRPr="00F5491E" w:rsidRDefault="00E17ED6" w:rsidP="00160D9E">
      <w:pPr>
        <w:pStyle w:val="a7"/>
        <w:numPr>
          <w:ilvl w:val="2"/>
          <w:numId w:val="34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E17ED6" w:rsidRDefault="00E17ED6" w:rsidP="00160D9E">
      <w:pPr>
        <w:pStyle w:val="a7"/>
        <w:numPr>
          <w:ilvl w:val="1"/>
          <w:numId w:val="3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E17ED6" w:rsidRPr="00084134" w:rsidRDefault="00E17ED6" w:rsidP="00160D9E">
      <w:pPr>
        <w:pStyle w:val="a7"/>
        <w:numPr>
          <w:ilvl w:val="2"/>
          <w:numId w:val="34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E17ED6" w:rsidRDefault="00E17ED6" w:rsidP="00E17ED6">
      <w:pPr>
        <w:rPr>
          <w:lang w:eastAsia="ja-JP"/>
        </w:rPr>
      </w:pPr>
    </w:p>
    <w:p w:rsidR="00E17ED6" w:rsidRPr="00880473" w:rsidRDefault="00E17ED6" w:rsidP="00160D9E">
      <w:pPr>
        <w:pStyle w:val="a7"/>
        <w:numPr>
          <w:ilvl w:val="0"/>
          <w:numId w:val="3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E17ED6" w:rsidRDefault="00E17ED6" w:rsidP="00160D9E">
      <w:pPr>
        <w:pStyle w:val="a7"/>
        <w:numPr>
          <w:ilvl w:val="1"/>
          <w:numId w:val="3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Yasu</w:t>
      </w:r>
      <w:r>
        <w:rPr>
          <w:rFonts w:hint="eastAsia"/>
          <w:sz w:val="21"/>
          <w:lang w:eastAsia="ja-JP"/>
        </w:rPr>
        <w:t>hiko</w:t>
      </w:r>
      <w:r w:rsidRPr="00F5491E">
        <w:rPr>
          <w:rFonts w:hint="eastAsia"/>
          <w:sz w:val="21"/>
          <w:lang w:eastAsia="ja-JP"/>
        </w:rPr>
        <w:t xml:space="preserve"> (</w:t>
      </w:r>
      <w:hyperlink r:id="rId41" w:history="1">
        <w:r w:rsidR="00B43978">
          <w:rPr>
            <w:rStyle w:val="a6"/>
            <w:rFonts w:hint="eastAsia"/>
            <w:sz w:val="21"/>
            <w:lang w:eastAsia="ja-JP"/>
          </w:rPr>
          <w:t>yasu.inoue.h2k5@gmail.com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2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E17ED6" w:rsidRPr="0098687E" w:rsidRDefault="00E17ED6" w:rsidP="00E17ED6">
      <w:pPr>
        <w:rPr>
          <w:sz w:val="21"/>
          <w:lang w:eastAsia="ja-JP"/>
        </w:rPr>
      </w:pPr>
    </w:p>
    <w:p w:rsidR="00B43978" w:rsidRDefault="00B43978" w:rsidP="00160D9E">
      <w:pPr>
        <w:pStyle w:val="a7"/>
        <w:numPr>
          <w:ilvl w:val="0"/>
          <w:numId w:val="34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TGax ad hoc Meeting in San Diego</w:t>
      </w:r>
    </w:p>
    <w:p w:rsidR="00B43978" w:rsidRDefault="00B43978" w:rsidP="00B43978">
      <w:pPr>
        <w:pStyle w:val="a7"/>
        <w:numPr>
          <w:ilvl w:val="1"/>
          <w:numId w:val="3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From May 8</w:t>
      </w:r>
      <w:r w:rsidRPr="00B43978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to 10</w:t>
      </w:r>
      <w:r w:rsidRPr="00B43978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>, 2019. MAC only ad hoc.</w:t>
      </w:r>
    </w:p>
    <w:p w:rsidR="00B43978" w:rsidRPr="00B43978" w:rsidRDefault="00B43978" w:rsidP="00B43978">
      <w:pPr>
        <w:pStyle w:val="a7"/>
        <w:numPr>
          <w:ilvl w:val="1"/>
          <w:numId w:val="34"/>
        </w:numPr>
        <w:ind w:leftChars="0"/>
        <w:rPr>
          <w:rFonts w:hint="eastAsia"/>
        </w:rPr>
      </w:pPr>
      <w:proofErr w:type="spellStart"/>
      <w:r>
        <w:rPr>
          <w:rFonts w:hint="eastAsia"/>
          <w:lang w:eastAsia="ja-JP"/>
        </w:rPr>
        <w:t>ePoll</w:t>
      </w:r>
      <w:proofErr w:type="spellEnd"/>
      <w:r>
        <w:rPr>
          <w:rFonts w:hint="eastAsia"/>
          <w:lang w:eastAsia="ja-JP"/>
        </w:rPr>
        <w:t xml:space="preserve"> is open: </w:t>
      </w:r>
      <w:hyperlink r:id="rId43" w:history="1">
        <w:r w:rsidRPr="00B43978">
          <w:rPr>
            <w:rStyle w:val="a6"/>
            <w:rFonts w:ascii="Meiryo" w:hAnsi="Meiryo"/>
            <w:sz w:val="21"/>
            <w:szCs w:val="27"/>
            <w:shd w:val="clear" w:color="auto" w:fill="FFFFFF"/>
          </w:rPr>
          <w:t>https://mentor.ieee.org/802.11/poll-status?p=31200008</w:t>
        </w:r>
      </w:hyperlink>
    </w:p>
    <w:p w:rsidR="00D267E2" w:rsidRPr="00D267E2" w:rsidRDefault="00D267E2" w:rsidP="00D267E2">
      <w:pPr>
        <w:rPr>
          <w:rFonts w:hint="eastAsia"/>
          <w:b/>
          <w:lang w:eastAsia="ja-JP"/>
        </w:rPr>
      </w:pPr>
    </w:p>
    <w:p w:rsidR="00E17ED6" w:rsidRPr="00880473" w:rsidRDefault="00E17ED6" w:rsidP="00160D9E">
      <w:pPr>
        <w:pStyle w:val="a7"/>
        <w:numPr>
          <w:ilvl w:val="0"/>
          <w:numId w:val="34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E17ED6" w:rsidRDefault="00E17ED6" w:rsidP="00160D9E">
      <w:pPr>
        <w:pStyle w:val="a7"/>
        <w:numPr>
          <w:ilvl w:val="1"/>
          <w:numId w:val="3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647CF7" w:rsidRDefault="00647CF7" w:rsidP="00160D9E">
      <w:pPr>
        <w:pStyle w:val="a7"/>
        <w:numPr>
          <w:ilvl w:val="1"/>
          <w:numId w:val="3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mentioned that we had two </w:t>
      </w:r>
      <w:r>
        <w:rPr>
          <w:sz w:val="21"/>
          <w:lang w:eastAsia="ja-JP"/>
        </w:rPr>
        <w:t xml:space="preserve">more </w:t>
      </w:r>
      <w:r>
        <w:rPr>
          <w:rFonts w:hint="eastAsia"/>
          <w:sz w:val="21"/>
          <w:lang w:eastAsia="ja-JP"/>
        </w:rPr>
        <w:t xml:space="preserve">teleconferences planned before the </w:t>
      </w:r>
      <w:proofErr w:type="spellStart"/>
      <w:r>
        <w:rPr>
          <w:sz w:val="21"/>
          <w:lang w:eastAsia="ja-JP"/>
        </w:rPr>
        <w:t>Jnauary</w:t>
      </w:r>
      <w:proofErr w:type="spellEnd"/>
      <w:r>
        <w:rPr>
          <w:sz w:val="21"/>
          <w:lang w:eastAsia="ja-JP"/>
        </w:rPr>
        <w:t xml:space="preserve"> 2019 session. One more </w:t>
      </w:r>
      <w:proofErr w:type="spellStart"/>
      <w:r>
        <w:rPr>
          <w:sz w:val="21"/>
          <w:lang w:eastAsia="ja-JP"/>
        </w:rPr>
        <w:t>telelconference</w:t>
      </w:r>
      <w:proofErr w:type="spellEnd"/>
      <w:r>
        <w:rPr>
          <w:sz w:val="21"/>
          <w:lang w:eastAsia="ja-JP"/>
        </w:rPr>
        <w:t xml:space="preserve"> will be added on January 10</w:t>
      </w:r>
      <w:r w:rsidRPr="00647CF7">
        <w:rPr>
          <w:sz w:val="21"/>
          <w:vertAlign w:val="superscript"/>
          <w:lang w:eastAsia="ja-JP"/>
        </w:rPr>
        <w:t>th</w:t>
      </w:r>
      <w:r>
        <w:rPr>
          <w:sz w:val="21"/>
          <w:lang w:eastAsia="ja-JP"/>
        </w:rPr>
        <w:t xml:space="preserve"> to accelerate the comment resolution.</w:t>
      </w:r>
    </w:p>
    <w:p w:rsidR="00E17ED6" w:rsidRPr="00647CF7" w:rsidRDefault="00E17ED6" w:rsidP="00E17ED6">
      <w:pPr>
        <w:rPr>
          <w:sz w:val="21"/>
          <w:lang w:eastAsia="ja-JP"/>
        </w:rPr>
      </w:pPr>
    </w:p>
    <w:p w:rsidR="00E17ED6" w:rsidRDefault="00E17ED6" w:rsidP="00160D9E">
      <w:pPr>
        <w:pStyle w:val="a7"/>
        <w:numPr>
          <w:ilvl w:val="0"/>
          <w:numId w:val="34"/>
        </w:numPr>
        <w:ind w:leftChars="0"/>
        <w:rPr>
          <w:rFonts w:hint="eastAsia"/>
          <w:b/>
          <w:sz w:val="21"/>
        </w:rPr>
      </w:pPr>
      <w:r>
        <w:rPr>
          <w:rFonts w:hint="eastAsia"/>
          <w:b/>
          <w:sz w:val="21"/>
          <w:lang w:eastAsia="ja-JP"/>
        </w:rPr>
        <w:t>C</w:t>
      </w:r>
      <w:r>
        <w:rPr>
          <w:b/>
          <w:sz w:val="21"/>
          <w:lang w:eastAsia="ja-JP"/>
        </w:rPr>
        <w:t>omment Resolution</w:t>
      </w:r>
    </w:p>
    <w:p w:rsidR="00D267E2" w:rsidRPr="00D267E2" w:rsidRDefault="00D267E2" w:rsidP="00D267E2">
      <w:pPr>
        <w:pStyle w:val="a7"/>
        <w:numPr>
          <w:ilvl w:val="1"/>
          <w:numId w:val="3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Not so many people are on the call and there was not </w:t>
      </w:r>
      <w:r>
        <w:rPr>
          <w:sz w:val="21"/>
          <w:lang w:eastAsia="ja-JP"/>
        </w:rPr>
        <w:t>enough</w:t>
      </w:r>
      <w:r>
        <w:rPr>
          <w:rFonts w:hint="eastAsia"/>
          <w:sz w:val="21"/>
          <w:lang w:eastAsia="ja-JP"/>
        </w:rPr>
        <w:t xml:space="preserve"> material to discuss.</w:t>
      </w:r>
    </w:p>
    <w:p w:rsidR="00E17ED6" w:rsidRDefault="00E17ED6" w:rsidP="00E17ED6">
      <w:pPr>
        <w:rPr>
          <w:b/>
        </w:rPr>
      </w:pPr>
    </w:p>
    <w:p w:rsidR="00E17ED6" w:rsidRPr="004308AC" w:rsidRDefault="00E17ED6" w:rsidP="00E17ED6">
      <w:pPr>
        <w:rPr>
          <w:b/>
        </w:rPr>
      </w:pPr>
    </w:p>
    <w:p w:rsidR="00E17ED6" w:rsidRPr="00880473" w:rsidRDefault="00E17ED6" w:rsidP="00160D9E">
      <w:pPr>
        <w:pStyle w:val="a7"/>
        <w:numPr>
          <w:ilvl w:val="0"/>
          <w:numId w:val="3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lastRenderedPageBreak/>
        <w:t>AOB</w:t>
      </w:r>
    </w:p>
    <w:p w:rsidR="00E17ED6" w:rsidRDefault="00E17ED6" w:rsidP="00160D9E">
      <w:pPr>
        <w:pStyle w:val="a7"/>
        <w:numPr>
          <w:ilvl w:val="2"/>
          <w:numId w:val="34"/>
        </w:numPr>
        <w:ind w:leftChars="0"/>
      </w:pPr>
      <w:r>
        <w:rPr>
          <w:rFonts w:hint="eastAsia"/>
          <w:lang w:eastAsia="ja-JP"/>
        </w:rPr>
        <w:t>None</w:t>
      </w:r>
    </w:p>
    <w:p w:rsidR="00E17ED6" w:rsidRDefault="00E17ED6" w:rsidP="00E17ED6">
      <w:pPr>
        <w:rPr>
          <w:lang w:eastAsia="ja-JP"/>
        </w:rPr>
      </w:pPr>
    </w:p>
    <w:p w:rsidR="00E17ED6" w:rsidRPr="004A31D4" w:rsidRDefault="00E17ED6" w:rsidP="00E17ED6">
      <w:pPr>
        <w:rPr>
          <w:lang w:eastAsia="ja-JP"/>
        </w:rPr>
      </w:pPr>
    </w:p>
    <w:p w:rsidR="00E17ED6" w:rsidRPr="00880473" w:rsidRDefault="00E17ED6" w:rsidP="00160D9E">
      <w:pPr>
        <w:pStyle w:val="a7"/>
        <w:numPr>
          <w:ilvl w:val="0"/>
          <w:numId w:val="34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E17ED6" w:rsidRDefault="00D267E2" w:rsidP="00160D9E">
      <w:pPr>
        <w:pStyle w:val="a7"/>
        <w:numPr>
          <w:ilvl w:val="1"/>
          <w:numId w:val="34"/>
        </w:numPr>
        <w:ind w:leftChars="0" w:hanging="566"/>
      </w:pPr>
      <w:r>
        <w:rPr>
          <w:rFonts w:hint="eastAsia"/>
          <w:lang w:eastAsia="ja-JP"/>
        </w:rPr>
        <w:t>Meeting adjourned at 10</w:t>
      </w:r>
      <w:r w:rsidR="00E17ED6"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>14 AM</w:t>
      </w:r>
      <w:r w:rsidR="00E17ED6">
        <w:rPr>
          <w:rFonts w:hint="eastAsia"/>
          <w:lang w:eastAsia="ja-JP"/>
        </w:rPr>
        <w:t xml:space="preserve"> (ET).</w:t>
      </w:r>
    </w:p>
    <w:p w:rsidR="00E17ED6" w:rsidRDefault="00E17ED6" w:rsidP="00E17ED6">
      <w:pPr>
        <w:rPr>
          <w:rFonts w:hint="eastAsia"/>
          <w:lang w:eastAsia="ja-JP"/>
        </w:rPr>
      </w:pPr>
    </w:p>
    <w:p w:rsidR="00D267E2" w:rsidRPr="00D267E2" w:rsidRDefault="00D267E2" w:rsidP="00E17ED6">
      <w:pPr>
        <w:rPr>
          <w:lang w:eastAsia="ja-JP"/>
        </w:rPr>
      </w:pPr>
    </w:p>
    <w:p w:rsidR="00E17ED6" w:rsidRPr="00880473" w:rsidRDefault="00E17ED6" w:rsidP="00160D9E">
      <w:pPr>
        <w:pStyle w:val="Web"/>
        <w:numPr>
          <w:ilvl w:val="0"/>
          <w:numId w:val="34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</w:p>
    <w:p w:rsidR="00E17ED6" w:rsidRDefault="00E17ED6" w:rsidP="00E17ED6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E17ED6" w:rsidRPr="00A760FB" w:rsidRDefault="00E17ED6" w:rsidP="00E17ED6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E17ED6" w:rsidRPr="00A760FB" w:rsidSect="00E17ED6">
          <w:headerReference w:type="default" r:id="rId44"/>
          <w:footerReference w:type="default" r:id="rId45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/>
      </w:tblPr>
      <w:tblGrid>
        <w:gridCol w:w="534"/>
        <w:gridCol w:w="2041"/>
        <w:gridCol w:w="1961"/>
      </w:tblGrid>
      <w:tr w:rsidR="00E17ED6" w:rsidRPr="004E317B" w:rsidTr="00AD0D0E">
        <w:tc>
          <w:tcPr>
            <w:tcW w:w="534" w:type="dxa"/>
          </w:tcPr>
          <w:p w:rsidR="00E17ED6" w:rsidRPr="00784DF5" w:rsidRDefault="00E17ED6" w:rsidP="00AD0D0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E17ED6" w:rsidRPr="004E317B" w:rsidRDefault="00E17ED6" w:rsidP="00AD0D0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E17ED6" w:rsidRPr="004E317B" w:rsidRDefault="00E17ED6" w:rsidP="00AD0D0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E17ED6" w:rsidRPr="006F7781" w:rsidTr="00AD0D0E">
        <w:tc>
          <w:tcPr>
            <w:tcW w:w="534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Osama </w:t>
            </w: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E17ED6" w:rsidRPr="006F7781" w:rsidTr="00AD0D0E">
        <w:tc>
          <w:tcPr>
            <w:tcW w:w="534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E17ED6" w:rsidRPr="006F7781" w:rsidRDefault="00D267E2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E17ED6" w:rsidRPr="006F7781" w:rsidRDefault="00D267E2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E17ED6" w:rsidRPr="006F7781" w:rsidTr="00AD0D0E">
        <w:tc>
          <w:tcPr>
            <w:tcW w:w="534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D267E2" w:rsidRPr="006F7781" w:rsidTr="00AD0D0E">
        <w:tc>
          <w:tcPr>
            <w:tcW w:w="534" w:type="dxa"/>
          </w:tcPr>
          <w:p w:rsidR="00D267E2" w:rsidRDefault="009A2E4F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D267E2" w:rsidRDefault="00D267E2" w:rsidP="00AD0D0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D267E2" w:rsidRDefault="00D267E2" w:rsidP="00AD0D0E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, Inc</w:t>
            </w:r>
          </w:p>
        </w:tc>
      </w:tr>
      <w:tr w:rsidR="00E17ED6" w:rsidRPr="006F7781" w:rsidTr="00AD0D0E">
        <w:tc>
          <w:tcPr>
            <w:tcW w:w="534" w:type="dxa"/>
          </w:tcPr>
          <w:p w:rsidR="00E17ED6" w:rsidRDefault="009A2E4F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E17ED6" w:rsidRDefault="00D267E2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17ED6" w:rsidRDefault="00D267E2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E17ED6" w:rsidRPr="006F7781" w:rsidTr="00AD0D0E">
        <w:tc>
          <w:tcPr>
            <w:tcW w:w="534" w:type="dxa"/>
          </w:tcPr>
          <w:p w:rsidR="00E17ED6" w:rsidRDefault="009A2E4F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lastRenderedPageBreak/>
              <w:t>6</w:t>
            </w:r>
          </w:p>
        </w:tc>
        <w:tc>
          <w:tcPr>
            <w:tcW w:w="2041" w:type="dxa"/>
          </w:tcPr>
          <w:p w:rsidR="00E17ED6" w:rsidRDefault="009A2E4F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Bo Sun</w:t>
            </w:r>
          </w:p>
        </w:tc>
        <w:tc>
          <w:tcPr>
            <w:tcW w:w="1961" w:type="dxa"/>
          </w:tcPr>
          <w:p w:rsidR="00E17ED6" w:rsidRDefault="009A2E4F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ZTE</w:t>
            </w:r>
          </w:p>
        </w:tc>
      </w:tr>
      <w:tr w:rsidR="00E17ED6" w:rsidRPr="006F7781" w:rsidTr="00AD0D0E">
        <w:tc>
          <w:tcPr>
            <w:tcW w:w="534" w:type="dxa"/>
          </w:tcPr>
          <w:p w:rsidR="00E17ED6" w:rsidRDefault="00E17ED6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E17ED6" w:rsidRDefault="009A2E4F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E17ED6" w:rsidRDefault="009A2E4F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, Inc</w:t>
            </w:r>
          </w:p>
        </w:tc>
      </w:tr>
      <w:tr w:rsidR="00E17ED6" w:rsidRPr="006F7781" w:rsidTr="00AD0D0E">
        <w:tc>
          <w:tcPr>
            <w:tcW w:w="534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E17ED6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17ED6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E17ED6" w:rsidRPr="006F7781" w:rsidTr="00AD0D0E">
        <w:tc>
          <w:tcPr>
            <w:tcW w:w="534" w:type="dxa"/>
          </w:tcPr>
          <w:p w:rsidR="00E17ED6" w:rsidRDefault="00E17ED6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E17ED6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17ED6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E17ED6" w:rsidRPr="006F7781" w:rsidTr="00AD0D0E">
        <w:tc>
          <w:tcPr>
            <w:tcW w:w="534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17ED6" w:rsidRPr="006F7781" w:rsidRDefault="00E17ED6" w:rsidP="00AD0D0E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</w:tbl>
    <w:p w:rsidR="00E17ED6" w:rsidRPr="00784DF5" w:rsidRDefault="00E17ED6" w:rsidP="00E17ED6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E17ED6" w:rsidRDefault="00E17ED6" w:rsidP="00E17ED6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E17ED6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E17ED6" w:rsidRDefault="00E17ED6" w:rsidP="00E17ED6">
      <w:pPr>
        <w:rPr>
          <w:color w:val="000000"/>
          <w:szCs w:val="22"/>
          <w:lang w:eastAsia="ja-JP"/>
        </w:rPr>
      </w:pPr>
    </w:p>
    <w:p w:rsidR="00647CF7" w:rsidRPr="004308AC" w:rsidRDefault="00647CF7">
      <w:pPr>
        <w:rPr>
          <w:color w:val="000000"/>
          <w:szCs w:val="22"/>
          <w:lang w:val="en-US" w:eastAsia="ja-JP"/>
        </w:rPr>
      </w:pPr>
    </w:p>
    <w:sectPr w:rsidR="00647CF7" w:rsidRPr="004308AC" w:rsidSect="00356151">
      <w:headerReference w:type="default" r:id="rId46"/>
      <w:footerReference w:type="default" r:id="rId47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CD" w:rsidRDefault="003D7CCD">
      <w:r>
        <w:separator/>
      </w:r>
    </w:p>
  </w:endnote>
  <w:endnote w:type="continuationSeparator" w:id="0">
    <w:p w:rsidR="003D7CCD" w:rsidRDefault="003D7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CC" w:rsidRDefault="002D4FC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fldSimple w:instr="page ">
      <w:r w:rsidR="009A2E4F">
        <w:rPr>
          <w:noProof/>
        </w:rPr>
        <w:t>1</w:t>
      </w:r>
    </w:fldSimple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2D4FCC" w:rsidRDefault="002D4F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CC" w:rsidRDefault="002D4FC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fldSimple w:instr="page ">
      <w:r w:rsidR="009A2E4F">
        <w:rPr>
          <w:noProof/>
        </w:rPr>
        <w:t>5</w:t>
      </w:r>
    </w:fldSimple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2D4FCC" w:rsidRDefault="002D4FC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CC" w:rsidRDefault="002D4FC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fldSimple w:instr="page ">
      <w:r w:rsidR="009A2E4F">
        <w:rPr>
          <w:noProof/>
        </w:rPr>
        <w:t>7</w:t>
      </w:r>
    </w:fldSimple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2D4FCC" w:rsidRDefault="002D4FC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CC" w:rsidRDefault="002D4FC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fldSimple w:instr="page ">
      <w:r w:rsidR="009A2E4F">
        <w:rPr>
          <w:noProof/>
        </w:rPr>
        <w:t>9</w:t>
      </w:r>
    </w:fldSimple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2D4FCC" w:rsidRDefault="002D4F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CD" w:rsidRDefault="003D7CCD">
      <w:r>
        <w:separator/>
      </w:r>
    </w:p>
  </w:footnote>
  <w:footnote w:type="continuationSeparator" w:id="0">
    <w:p w:rsidR="003D7CCD" w:rsidRDefault="003D7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CC" w:rsidRDefault="002D4FC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March/April 2019</w:t>
    </w:r>
    <w:r>
      <w:tab/>
    </w:r>
    <w:r>
      <w:tab/>
    </w:r>
    <w:fldSimple w:instr=" TITLE  \* MERGEFORMAT ">
      <w:r>
        <w:t>doc.: IEEE 802.11-19/</w:t>
      </w:r>
      <w:r>
        <w:rPr>
          <w:lang w:eastAsia="ja-JP"/>
        </w:rPr>
        <w:t>0573r0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CC" w:rsidRDefault="002D4FC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 2018</w:t>
    </w:r>
    <w:r>
      <w:rPr>
        <w:lang w:eastAsia="ja-JP"/>
      </w:rPr>
      <w:t>/January 2019</w:t>
    </w:r>
    <w:r>
      <w:tab/>
    </w:r>
    <w:r>
      <w:tab/>
    </w:r>
    <w:fldSimple w:instr=" TITLE  \* MERGEFORMAT ">
      <w:r>
        <w:t>doc.: IEEE 802.11-18/</w:t>
      </w:r>
      <w:r>
        <w:rPr>
          <w:lang w:eastAsia="ja-JP"/>
        </w:rPr>
        <w:t>2137r0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CC" w:rsidRDefault="002D4FC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 2018/January 2019</w:t>
    </w:r>
    <w:r>
      <w:tab/>
    </w:r>
    <w:r>
      <w:tab/>
    </w:r>
    <w:fldSimple w:instr=" TITLE  \* MERGEFORMAT ">
      <w:r w:rsidR="00D267E2">
        <w:t>doc.: IEEE 802.11-19/</w:t>
      </w:r>
      <w:r w:rsidR="00D267E2">
        <w:rPr>
          <w:lang w:eastAsia="ja-JP"/>
        </w:rPr>
        <w:t>0573r0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CC" w:rsidRDefault="002D4FC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 2018/J</w:t>
    </w:r>
    <w:r>
      <w:rPr>
        <w:lang w:eastAsia="ja-JP"/>
      </w:rPr>
      <w:t>anuary</w:t>
    </w:r>
    <w:r>
      <w:t xml:space="preserve"> 201</w:t>
    </w:r>
    <w:r>
      <w:rPr>
        <w:rFonts w:hint="eastAsia"/>
        <w:lang w:eastAsia="ja-JP"/>
      </w:rPr>
      <w:t>9</w:t>
    </w:r>
    <w:r>
      <w:tab/>
    </w:r>
    <w:r>
      <w:tab/>
    </w:r>
    <w:fldSimple w:instr=" TITLE  \* MERGEFORMAT ">
      <w:r>
        <w:t>doc.: IEEE 802.11-18/</w:t>
      </w:r>
      <w:r>
        <w:rPr>
          <w:lang w:eastAsia="ja-JP"/>
        </w:rPr>
        <w:t>2137r0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30B2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252768A"/>
    <w:multiLevelType w:val="hybridMultilevel"/>
    <w:tmpl w:val="9BC2C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AD7570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BED6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3C455E7B"/>
    <w:multiLevelType w:val="hybridMultilevel"/>
    <w:tmpl w:val="AF7EFCA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>
    <w:nsid w:val="415352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4E3469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57D55E60"/>
    <w:multiLevelType w:val="hybridMultilevel"/>
    <w:tmpl w:val="B1D81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6DE716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>
    <w:nsid w:val="73B36A3A"/>
    <w:multiLevelType w:val="hybridMultilevel"/>
    <w:tmpl w:val="FF4CA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1"/>
  </w:num>
  <w:num w:numId="5">
    <w:abstractNumId w:val="3"/>
  </w:num>
  <w:num w:numId="6">
    <w:abstractNumId w:val="28"/>
  </w:num>
  <w:num w:numId="7">
    <w:abstractNumId w:val="8"/>
  </w:num>
  <w:num w:numId="8">
    <w:abstractNumId w:val="2"/>
  </w:num>
  <w:num w:numId="9">
    <w:abstractNumId w:val="7"/>
  </w:num>
  <w:num w:numId="10">
    <w:abstractNumId w:val="27"/>
  </w:num>
  <w:num w:numId="11">
    <w:abstractNumId w:val="17"/>
  </w:num>
  <w:num w:numId="12">
    <w:abstractNumId w:val="31"/>
  </w:num>
  <w:num w:numId="13">
    <w:abstractNumId w:val="35"/>
  </w:num>
  <w:num w:numId="14">
    <w:abstractNumId w:val="24"/>
  </w:num>
  <w:num w:numId="15">
    <w:abstractNumId w:val="29"/>
  </w:num>
  <w:num w:numId="16">
    <w:abstractNumId w:val="30"/>
  </w:num>
  <w:num w:numId="17">
    <w:abstractNumId w:val="12"/>
  </w:num>
  <w:num w:numId="18">
    <w:abstractNumId w:val="16"/>
  </w:num>
  <w:num w:numId="19">
    <w:abstractNumId w:val="25"/>
  </w:num>
  <w:num w:numId="20">
    <w:abstractNumId w:val="36"/>
  </w:num>
  <w:num w:numId="21">
    <w:abstractNumId w:val="13"/>
  </w:num>
  <w:num w:numId="22">
    <w:abstractNumId w:val="5"/>
  </w:num>
  <w:num w:numId="23">
    <w:abstractNumId w:val="22"/>
  </w:num>
  <w:num w:numId="24">
    <w:abstractNumId w:val="20"/>
  </w:num>
  <w:num w:numId="25">
    <w:abstractNumId w:val="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4"/>
  </w:num>
  <w:num w:numId="29">
    <w:abstractNumId w:val="23"/>
  </w:num>
  <w:num w:numId="30">
    <w:abstractNumId w:val="19"/>
  </w:num>
  <w:num w:numId="31">
    <w:abstractNumId w:val="1"/>
  </w:num>
  <w:num w:numId="32">
    <w:abstractNumId w:val="15"/>
  </w:num>
  <w:num w:numId="33">
    <w:abstractNumId w:val="33"/>
  </w:num>
  <w:num w:numId="34">
    <w:abstractNumId w:val="11"/>
  </w:num>
  <w:num w:numId="35">
    <w:abstractNumId w:val="18"/>
  </w:num>
  <w:num w:numId="36">
    <w:abstractNumId w:val="6"/>
  </w:num>
  <w:num w:numId="37">
    <w:abstractNumId w:val="34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4901"/>
    <w:rsid w:val="00002C87"/>
    <w:rsid w:val="000062A3"/>
    <w:rsid w:val="00006911"/>
    <w:rsid w:val="00012F90"/>
    <w:rsid w:val="00014537"/>
    <w:rsid w:val="00037870"/>
    <w:rsid w:val="000400A1"/>
    <w:rsid w:val="00057568"/>
    <w:rsid w:val="00063E16"/>
    <w:rsid w:val="00071452"/>
    <w:rsid w:val="00072B3D"/>
    <w:rsid w:val="000750C8"/>
    <w:rsid w:val="00084134"/>
    <w:rsid w:val="00096A6B"/>
    <w:rsid w:val="0009718C"/>
    <w:rsid w:val="000A3E4B"/>
    <w:rsid w:val="000B2FF1"/>
    <w:rsid w:val="000B6277"/>
    <w:rsid w:val="000B76E3"/>
    <w:rsid w:val="000D1942"/>
    <w:rsid w:val="000D1DE3"/>
    <w:rsid w:val="000D2D73"/>
    <w:rsid w:val="000D327D"/>
    <w:rsid w:val="000D5CAA"/>
    <w:rsid w:val="000E1D6D"/>
    <w:rsid w:val="000E1E80"/>
    <w:rsid w:val="000E2E0C"/>
    <w:rsid w:val="000E3D50"/>
    <w:rsid w:val="000E5BD2"/>
    <w:rsid w:val="000F3A69"/>
    <w:rsid w:val="000F447A"/>
    <w:rsid w:val="000F64F2"/>
    <w:rsid w:val="0010457F"/>
    <w:rsid w:val="001073D9"/>
    <w:rsid w:val="001128E4"/>
    <w:rsid w:val="00114954"/>
    <w:rsid w:val="00122504"/>
    <w:rsid w:val="00126142"/>
    <w:rsid w:val="00127387"/>
    <w:rsid w:val="0014120F"/>
    <w:rsid w:val="001460C3"/>
    <w:rsid w:val="00150FCF"/>
    <w:rsid w:val="00160CD5"/>
    <w:rsid w:val="00160D9E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585B"/>
    <w:rsid w:val="001D723B"/>
    <w:rsid w:val="001E425B"/>
    <w:rsid w:val="001F07E2"/>
    <w:rsid w:val="00201E49"/>
    <w:rsid w:val="00203C73"/>
    <w:rsid w:val="00204022"/>
    <w:rsid w:val="00204ADD"/>
    <w:rsid w:val="00216DAC"/>
    <w:rsid w:val="00217270"/>
    <w:rsid w:val="00223B6B"/>
    <w:rsid w:val="00224880"/>
    <w:rsid w:val="00224DE5"/>
    <w:rsid w:val="00226750"/>
    <w:rsid w:val="00227FD9"/>
    <w:rsid w:val="002402B9"/>
    <w:rsid w:val="002452CC"/>
    <w:rsid w:val="0026041B"/>
    <w:rsid w:val="002615A1"/>
    <w:rsid w:val="002703D4"/>
    <w:rsid w:val="00271E5E"/>
    <w:rsid w:val="00277918"/>
    <w:rsid w:val="00277AD3"/>
    <w:rsid w:val="00282982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4FCC"/>
    <w:rsid w:val="002D652F"/>
    <w:rsid w:val="002D65AB"/>
    <w:rsid w:val="002E6CEE"/>
    <w:rsid w:val="002F2D36"/>
    <w:rsid w:val="002F300E"/>
    <w:rsid w:val="00301E08"/>
    <w:rsid w:val="003209F4"/>
    <w:rsid w:val="0032106E"/>
    <w:rsid w:val="00323381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62A"/>
    <w:rsid w:val="003C5F69"/>
    <w:rsid w:val="003D306F"/>
    <w:rsid w:val="003D7343"/>
    <w:rsid w:val="003D7CCD"/>
    <w:rsid w:val="003E41B1"/>
    <w:rsid w:val="003F5491"/>
    <w:rsid w:val="004000C4"/>
    <w:rsid w:val="004020C3"/>
    <w:rsid w:val="00402E31"/>
    <w:rsid w:val="0040563E"/>
    <w:rsid w:val="00423DDD"/>
    <w:rsid w:val="004308AC"/>
    <w:rsid w:val="0043265A"/>
    <w:rsid w:val="00442037"/>
    <w:rsid w:val="004509EA"/>
    <w:rsid w:val="0045208C"/>
    <w:rsid w:val="0045258D"/>
    <w:rsid w:val="004574BD"/>
    <w:rsid w:val="00462308"/>
    <w:rsid w:val="00467D0A"/>
    <w:rsid w:val="00470AA6"/>
    <w:rsid w:val="00480128"/>
    <w:rsid w:val="004871C4"/>
    <w:rsid w:val="00496C70"/>
    <w:rsid w:val="00497D1A"/>
    <w:rsid w:val="004A31D4"/>
    <w:rsid w:val="004A3764"/>
    <w:rsid w:val="004A5375"/>
    <w:rsid w:val="004B064B"/>
    <w:rsid w:val="004B58F2"/>
    <w:rsid w:val="004C3F3E"/>
    <w:rsid w:val="004C6F1A"/>
    <w:rsid w:val="004D0D55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13D4"/>
    <w:rsid w:val="0054402E"/>
    <w:rsid w:val="00545E3F"/>
    <w:rsid w:val="00547491"/>
    <w:rsid w:val="00547C28"/>
    <w:rsid w:val="00553000"/>
    <w:rsid w:val="005534B1"/>
    <w:rsid w:val="0055723F"/>
    <w:rsid w:val="005609DA"/>
    <w:rsid w:val="0056546D"/>
    <w:rsid w:val="00572183"/>
    <w:rsid w:val="005728EC"/>
    <w:rsid w:val="00573E1F"/>
    <w:rsid w:val="00575C6F"/>
    <w:rsid w:val="00582168"/>
    <w:rsid w:val="005823D2"/>
    <w:rsid w:val="005918F5"/>
    <w:rsid w:val="0059434A"/>
    <w:rsid w:val="005950D0"/>
    <w:rsid w:val="005963BE"/>
    <w:rsid w:val="00596E72"/>
    <w:rsid w:val="005B358E"/>
    <w:rsid w:val="005B58CA"/>
    <w:rsid w:val="005C007C"/>
    <w:rsid w:val="005C1016"/>
    <w:rsid w:val="005C1740"/>
    <w:rsid w:val="005C404F"/>
    <w:rsid w:val="005C5EC1"/>
    <w:rsid w:val="005C68F4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3607A"/>
    <w:rsid w:val="00641641"/>
    <w:rsid w:val="00645CF4"/>
    <w:rsid w:val="0064644F"/>
    <w:rsid w:val="006466C9"/>
    <w:rsid w:val="00647ADA"/>
    <w:rsid w:val="00647CF7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529"/>
    <w:rsid w:val="006866EF"/>
    <w:rsid w:val="006901C1"/>
    <w:rsid w:val="006A047F"/>
    <w:rsid w:val="006A2688"/>
    <w:rsid w:val="006B443D"/>
    <w:rsid w:val="006C0727"/>
    <w:rsid w:val="006C4E05"/>
    <w:rsid w:val="006C570C"/>
    <w:rsid w:val="006E145F"/>
    <w:rsid w:val="006E4E0C"/>
    <w:rsid w:val="006F005B"/>
    <w:rsid w:val="006F5BF6"/>
    <w:rsid w:val="006F7781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2F81"/>
    <w:rsid w:val="007A35DF"/>
    <w:rsid w:val="007A7AAB"/>
    <w:rsid w:val="007B4967"/>
    <w:rsid w:val="007B5895"/>
    <w:rsid w:val="007B6A43"/>
    <w:rsid w:val="007C58F7"/>
    <w:rsid w:val="007C73D1"/>
    <w:rsid w:val="007D071D"/>
    <w:rsid w:val="007E27CF"/>
    <w:rsid w:val="007E4FBD"/>
    <w:rsid w:val="007E5627"/>
    <w:rsid w:val="007E762B"/>
    <w:rsid w:val="007F0B24"/>
    <w:rsid w:val="007F3CBA"/>
    <w:rsid w:val="00801A3B"/>
    <w:rsid w:val="0081028F"/>
    <w:rsid w:val="00810B66"/>
    <w:rsid w:val="00821282"/>
    <w:rsid w:val="0082463E"/>
    <w:rsid w:val="00824B2F"/>
    <w:rsid w:val="008301DB"/>
    <w:rsid w:val="008302ED"/>
    <w:rsid w:val="00840EB5"/>
    <w:rsid w:val="008420E7"/>
    <w:rsid w:val="00842628"/>
    <w:rsid w:val="008439DF"/>
    <w:rsid w:val="00846337"/>
    <w:rsid w:val="00847B5C"/>
    <w:rsid w:val="008559FC"/>
    <w:rsid w:val="00857643"/>
    <w:rsid w:val="0086140F"/>
    <w:rsid w:val="00862B18"/>
    <w:rsid w:val="00864E51"/>
    <w:rsid w:val="00866176"/>
    <w:rsid w:val="00872C58"/>
    <w:rsid w:val="008747AF"/>
    <w:rsid w:val="0087500E"/>
    <w:rsid w:val="008752D0"/>
    <w:rsid w:val="00880473"/>
    <w:rsid w:val="008863F6"/>
    <w:rsid w:val="008A1313"/>
    <w:rsid w:val="008A3C09"/>
    <w:rsid w:val="008A5D49"/>
    <w:rsid w:val="008B118D"/>
    <w:rsid w:val="008B2B33"/>
    <w:rsid w:val="008B3BA9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05E4E"/>
    <w:rsid w:val="00910444"/>
    <w:rsid w:val="00913B26"/>
    <w:rsid w:val="00920C70"/>
    <w:rsid w:val="00922468"/>
    <w:rsid w:val="009228CF"/>
    <w:rsid w:val="00925048"/>
    <w:rsid w:val="00932BCE"/>
    <w:rsid w:val="00935F71"/>
    <w:rsid w:val="00936445"/>
    <w:rsid w:val="00936F96"/>
    <w:rsid w:val="00937E07"/>
    <w:rsid w:val="009464EF"/>
    <w:rsid w:val="00947EC2"/>
    <w:rsid w:val="00963027"/>
    <w:rsid w:val="0096365E"/>
    <w:rsid w:val="00966705"/>
    <w:rsid w:val="0097142A"/>
    <w:rsid w:val="00971F5A"/>
    <w:rsid w:val="0097339A"/>
    <w:rsid w:val="00977D76"/>
    <w:rsid w:val="00980BE4"/>
    <w:rsid w:val="00981C2A"/>
    <w:rsid w:val="0098687E"/>
    <w:rsid w:val="00986DD8"/>
    <w:rsid w:val="00997A70"/>
    <w:rsid w:val="009A2E4F"/>
    <w:rsid w:val="009B267B"/>
    <w:rsid w:val="009C3536"/>
    <w:rsid w:val="009C4FE0"/>
    <w:rsid w:val="009C7441"/>
    <w:rsid w:val="009C7CE3"/>
    <w:rsid w:val="009D2D4E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28DA"/>
    <w:rsid w:val="00A65CA7"/>
    <w:rsid w:val="00A677CB"/>
    <w:rsid w:val="00A67AAD"/>
    <w:rsid w:val="00A709FB"/>
    <w:rsid w:val="00A742D6"/>
    <w:rsid w:val="00A760FB"/>
    <w:rsid w:val="00A90231"/>
    <w:rsid w:val="00A91C6C"/>
    <w:rsid w:val="00AA192F"/>
    <w:rsid w:val="00AA427C"/>
    <w:rsid w:val="00AA5EC3"/>
    <w:rsid w:val="00AA6EA0"/>
    <w:rsid w:val="00AB0683"/>
    <w:rsid w:val="00AB0FD7"/>
    <w:rsid w:val="00AB3ACB"/>
    <w:rsid w:val="00AC4901"/>
    <w:rsid w:val="00AD0D0E"/>
    <w:rsid w:val="00AD6770"/>
    <w:rsid w:val="00AE76DC"/>
    <w:rsid w:val="00AF1694"/>
    <w:rsid w:val="00AF24C0"/>
    <w:rsid w:val="00B06403"/>
    <w:rsid w:val="00B10A04"/>
    <w:rsid w:val="00B1682F"/>
    <w:rsid w:val="00B2139F"/>
    <w:rsid w:val="00B33EC7"/>
    <w:rsid w:val="00B34F55"/>
    <w:rsid w:val="00B36131"/>
    <w:rsid w:val="00B36B81"/>
    <w:rsid w:val="00B43978"/>
    <w:rsid w:val="00B46D97"/>
    <w:rsid w:val="00B504C6"/>
    <w:rsid w:val="00B548F0"/>
    <w:rsid w:val="00B5798F"/>
    <w:rsid w:val="00B57D22"/>
    <w:rsid w:val="00B72F47"/>
    <w:rsid w:val="00B82883"/>
    <w:rsid w:val="00B9032B"/>
    <w:rsid w:val="00B9051B"/>
    <w:rsid w:val="00B93013"/>
    <w:rsid w:val="00B943B9"/>
    <w:rsid w:val="00BA2965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6E8A"/>
    <w:rsid w:val="00BF7480"/>
    <w:rsid w:val="00BF76DA"/>
    <w:rsid w:val="00C014A0"/>
    <w:rsid w:val="00C0210A"/>
    <w:rsid w:val="00C02D6D"/>
    <w:rsid w:val="00C04B96"/>
    <w:rsid w:val="00C058AC"/>
    <w:rsid w:val="00C07108"/>
    <w:rsid w:val="00C10421"/>
    <w:rsid w:val="00C142F6"/>
    <w:rsid w:val="00C15107"/>
    <w:rsid w:val="00C16161"/>
    <w:rsid w:val="00C16CEC"/>
    <w:rsid w:val="00C16F05"/>
    <w:rsid w:val="00C22714"/>
    <w:rsid w:val="00C242F7"/>
    <w:rsid w:val="00C3730D"/>
    <w:rsid w:val="00C51B94"/>
    <w:rsid w:val="00C71E03"/>
    <w:rsid w:val="00C7384E"/>
    <w:rsid w:val="00C76730"/>
    <w:rsid w:val="00C7682D"/>
    <w:rsid w:val="00C82487"/>
    <w:rsid w:val="00C839D9"/>
    <w:rsid w:val="00C841D3"/>
    <w:rsid w:val="00C85E3F"/>
    <w:rsid w:val="00CA0398"/>
    <w:rsid w:val="00CA03A5"/>
    <w:rsid w:val="00CA082E"/>
    <w:rsid w:val="00CA09B2"/>
    <w:rsid w:val="00CA6407"/>
    <w:rsid w:val="00CB07E4"/>
    <w:rsid w:val="00CB2B84"/>
    <w:rsid w:val="00CB431C"/>
    <w:rsid w:val="00CB57EF"/>
    <w:rsid w:val="00CC281A"/>
    <w:rsid w:val="00CC3D32"/>
    <w:rsid w:val="00CD5382"/>
    <w:rsid w:val="00CE11DD"/>
    <w:rsid w:val="00CE2D79"/>
    <w:rsid w:val="00CE2F25"/>
    <w:rsid w:val="00CE59B6"/>
    <w:rsid w:val="00CF0EB7"/>
    <w:rsid w:val="00CF1B77"/>
    <w:rsid w:val="00CF637C"/>
    <w:rsid w:val="00D03628"/>
    <w:rsid w:val="00D12948"/>
    <w:rsid w:val="00D14A43"/>
    <w:rsid w:val="00D14BC9"/>
    <w:rsid w:val="00D15E12"/>
    <w:rsid w:val="00D15E8A"/>
    <w:rsid w:val="00D16621"/>
    <w:rsid w:val="00D17586"/>
    <w:rsid w:val="00D231A9"/>
    <w:rsid w:val="00D26425"/>
    <w:rsid w:val="00D267E2"/>
    <w:rsid w:val="00D34FD2"/>
    <w:rsid w:val="00D35612"/>
    <w:rsid w:val="00D37BE3"/>
    <w:rsid w:val="00D4144C"/>
    <w:rsid w:val="00D4441A"/>
    <w:rsid w:val="00D4492E"/>
    <w:rsid w:val="00D44FA8"/>
    <w:rsid w:val="00D455E1"/>
    <w:rsid w:val="00D45CC8"/>
    <w:rsid w:val="00D478A7"/>
    <w:rsid w:val="00D53283"/>
    <w:rsid w:val="00D53548"/>
    <w:rsid w:val="00D55F95"/>
    <w:rsid w:val="00D62C5F"/>
    <w:rsid w:val="00D74B5E"/>
    <w:rsid w:val="00D8561F"/>
    <w:rsid w:val="00D925D6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DF6773"/>
    <w:rsid w:val="00E04D93"/>
    <w:rsid w:val="00E1135E"/>
    <w:rsid w:val="00E17ED6"/>
    <w:rsid w:val="00E23EED"/>
    <w:rsid w:val="00E24A69"/>
    <w:rsid w:val="00E26DC5"/>
    <w:rsid w:val="00E35491"/>
    <w:rsid w:val="00E354BA"/>
    <w:rsid w:val="00E35A9F"/>
    <w:rsid w:val="00E370AB"/>
    <w:rsid w:val="00E44939"/>
    <w:rsid w:val="00E449AF"/>
    <w:rsid w:val="00E46C05"/>
    <w:rsid w:val="00E51E74"/>
    <w:rsid w:val="00E54004"/>
    <w:rsid w:val="00E54383"/>
    <w:rsid w:val="00E54E08"/>
    <w:rsid w:val="00E65B75"/>
    <w:rsid w:val="00E65E27"/>
    <w:rsid w:val="00E72669"/>
    <w:rsid w:val="00E76156"/>
    <w:rsid w:val="00E870F3"/>
    <w:rsid w:val="00E90B8B"/>
    <w:rsid w:val="00E9752F"/>
    <w:rsid w:val="00EA4495"/>
    <w:rsid w:val="00EB746D"/>
    <w:rsid w:val="00ED30E2"/>
    <w:rsid w:val="00ED5693"/>
    <w:rsid w:val="00ED7331"/>
    <w:rsid w:val="00EE1295"/>
    <w:rsid w:val="00EF19A1"/>
    <w:rsid w:val="00EF6F49"/>
    <w:rsid w:val="00F00000"/>
    <w:rsid w:val="00F01016"/>
    <w:rsid w:val="00F03142"/>
    <w:rsid w:val="00F042AE"/>
    <w:rsid w:val="00F21BFB"/>
    <w:rsid w:val="00F24628"/>
    <w:rsid w:val="00F35A58"/>
    <w:rsid w:val="00F35AAC"/>
    <w:rsid w:val="00F3722D"/>
    <w:rsid w:val="00F42CDF"/>
    <w:rsid w:val="00F43714"/>
    <w:rsid w:val="00F471F5"/>
    <w:rsid w:val="00F50D2A"/>
    <w:rsid w:val="00F53041"/>
    <w:rsid w:val="00F5491E"/>
    <w:rsid w:val="00F54F6B"/>
    <w:rsid w:val="00F56D9A"/>
    <w:rsid w:val="00F61425"/>
    <w:rsid w:val="00F619A7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B7856"/>
    <w:rsid w:val="00FC05DC"/>
    <w:rsid w:val="00FC55B5"/>
    <w:rsid w:val="00FD5D69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rsid w:val="00D478A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478A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478A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78A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478A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478A7"/>
    <w:pPr>
      <w:jc w:val="center"/>
    </w:pPr>
    <w:rPr>
      <w:b/>
      <w:sz w:val="28"/>
    </w:rPr>
  </w:style>
  <w:style w:type="paragraph" w:customStyle="1" w:styleId="T2">
    <w:name w:val="T2"/>
    <w:basedOn w:val="T1"/>
    <w:rsid w:val="00D478A7"/>
    <w:pPr>
      <w:spacing w:after="240"/>
      <w:ind w:left="720" w:right="720"/>
    </w:pPr>
  </w:style>
  <w:style w:type="paragraph" w:customStyle="1" w:styleId="T3">
    <w:name w:val="T3"/>
    <w:basedOn w:val="T1"/>
    <w:rsid w:val="00D478A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478A7"/>
    <w:pPr>
      <w:ind w:left="720" w:hanging="720"/>
    </w:pPr>
  </w:style>
  <w:style w:type="character" w:styleId="a6">
    <w:name w:val="Hyperlink"/>
    <w:rsid w:val="00D478A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ieee.org/portal/cms_docs/about/CoE_poster.pdf" TargetMode="External"/><Relationship Id="rId39" Type="http://schemas.openxmlformats.org/officeDocument/2006/relationships/hyperlink" Target="http://www.ieee.org/portal/cms_docs/about/CoE_post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ndards.ieee.org/board/pat/pat-slideset.ppt" TargetMode="External"/><Relationship Id="rId34" Type="http://schemas.openxmlformats.org/officeDocument/2006/relationships/hyperlink" Target="http://standards.ieee.org/board/pat/pat-slideset.ppt" TargetMode="External"/><Relationship Id="rId42" Type="http://schemas.openxmlformats.org/officeDocument/2006/relationships/hyperlink" Target="mailto:osama.aboulmagd@huawei.com" TargetMode="External"/><Relationship Id="rId47" Type="http://schemas.openxmlformats.org/officeDocument/2006/relationships/footer" Target="footer4.xml"/><Relationship Id="rId7" Type="http://schemas.openxmlformats.org/officeDocument/2006/relationships/hyperlink" Target="https://mentor.ieee.org/802.11/dcn/19/11-19-0553-00-00ax-comment-resolutions-on-clause-27-3-15-2-beamforming-feedback-matrix-v.docx" TargetMode="Externa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https://mentor.ieee.org/802.11/poll-status?p=31200008" TargetMode="External"/><Relationship Id="rId25" Type="http://schemas.openxmlformats.org/officeDocument/2006/relationships/hyperlink" Target="http://standards.ieee.org/resources/antitrust-guidelines.pdf" TargetMode="External"/><Relationship Id="rId33" Type="http://schemas.openxmlformats.org/officeDocument/2006/relationships/footer" Target="footer2.xml"/><Relationship Id="rId38" Type="http://schemas.openxmlformats.org/officeDocument/2006/relationships/hyperlink" Target="http://standards.ieee.org/resources/antitrust-guidelines.pdf" TargetMode="External"/><Relationship Id="rId46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hyperlink" Target="https://mentor.ieee.org/802.11/poll-status?p=31200008" TargetMode="External"/><Relationship Id="rId29" Type="http://schemas.openxmlformats.org/officeDocument/2006/relationships/hyperlink" Target="mailto:osama.aboulmagd@huawei.com" TargetMode="External"/><Relationship Id="rId41" Type="http://schemas.openxmlformats.org/officeDocument/2006/relationships/hyperlink" Target="mailto:yasu.inoue.h2k5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standards.ieee.org/faqs/affiliationFAQ.html" TargetMode="External"/><Relationship Id="rId32" Type="http://schemas.openxmlformats.org/officeDocument/2006/relationships/header" Target="header2.xml"/><Relationship Id="rId37" Type="http://schemas.openxmlformats.org/officeDocument/2006/relationships/hyperlink" Target="http://standards.ieee.org/faqs/affiliationFAQ.html" TargetMode="External"/><Relationship Id="rId40" Type="http://schemas.openxmlformats.org/officeDocument/2006/relationships/hyperlink" Target="https://mentor.ieee.org/802.11/dcn/14/11-14-0629-22-0000-802-11-operations-manual.docx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board/pat/loa.pdf" TargetMode="External"/><Relationship Id="rId28" Type="http://schemas.openxmlformats.org/officeDocument/2006/relationships/hyperlink" Target="mailto:inoue.yasuhiko@lab.ntt.co.jp" TargetMode="External"/><Relationship Id="rId36" Type="http://schemas.openxmlformats.org/officeDocument/2006/relationships/hyperlink" Target="http://standards.ieee.org/board/pat/loa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mentor.ieee.org/802.11/dcn/19/11-19-0292-08-00ax-comments-on-tgax-d4-0.xlsx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22-0000-802-11-operations-manual.docx" TargetMode="External"/><Relationship Id="rId22" Type="http://schemas.openxmlformats.org/officeDocument/2006/relationships/hyperlink" Target="http://standards.ieee.org/board/pat/faq.pdf" TargetMode="External"/><Relationship Id="rId27" Type="http://schemas.openxmlformats.org/officeDocument/2006/relationships/hyperlink" Target="https://mentor.ieee.org/802.11/dcn/14/11-14-0629-22-0000-802-11-operations-manual.docx" TargetMode="External"/><Relationship Id="rId30" Type="http://schemas.openxmlformats.org/officeDocument/2006/relationships/hyperlink" Target="https://mentor.ieee.org/802.11/poll-status?p=31200008" TargetMode="External"/><Relationship Id="rId35" Type="http://schemas.openxmlformats.org/officeDocument/2006/relationships/hyperlink" Target="http://standards.ieee.org/board/pat/faq.pdf" TargetMode="External"/><Relationship Id="rId43" Type="http://schemas.openxmlformats.org/officeDocument/2006/relationships/hyperlink" Target="https://mentor.ieee.org/802.11/poll-status?p=3120000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tandards.ieee.org/board/pat/pat-slideset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8</Pages>
  <Words>2284</Words>
  <Characters>13020</Characters>
  <Application>Microsoft Office Word</Application>
  <DocSecurity>0</DocSecurity>
  <Lines>108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802.11-19/0573r0</vt:lpstr>
      <vt:lpstr>doc.: IEEE 802.11-yy/xxxxr0</vt:lpstr>
    </vt:vector>
  </TitlesOfParts>
  <Company>Some Company</Company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802.11-19/0573r0</dc:title>
  <dc:subject>Minutes</dc:subject>
  <dc:creator>Yasuhiko Inoue</dc:creator>
  <cp:keywords>March/April 2019</cp:keywords>
  <dc:description>Yasuhiko Inoue, NTT</dc:description>
  <cp:lastModifiedBy>inoue</cp:lastModifiedBy>
  <cp:revision>21</cp:revision>
  <cp:lastPrinted>2016-04-19T05:00:00Z</cp:lastPrinted>
  <dcterms:created xsi:type="dcterms:W3CDTF">2018-11-02T02:07:00Z</dcterms:created>
  <dcterms:modified xsi:type="dcterms:W3CDTF">2019-04-30T10:36:00Z</dcterms:modified>
</cp:coreProperties>
</file>