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333A4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2B0F29E" w14:textId="436AB160" w:rsidR="00C723BC" w:rsidRPr="00183F4C" w:rsidRDefault="00E163E8" w:rsidP="00C5507F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 xml:space="preserve">Comment Resolutions </w:t>
            </w:r>
            <w:r w:rsidR="00953D56">
              <w:rPr>
                <w:lang w:eastAsia="ko-KR"/>
              </w:rPr>
              <w:t xml:space="preserve">on Clause </w:t>
            </w:r>
            <w:r w:rsidR="00531B9F">
              <w:rPr>
                <w:lang w:eastAsia="ko-KR"/>
              </w:rPr>
              <w:t>27.3.15.2</w:t>
            </w:r>
            <w:r w:rsidR="0053335B">
              <w:rPr>
                <w:lang w:eastAsia="ko-KR"/>
              </w:rPr>
              <w:t xml:space="preserve"> (</w:t>
            </w:r>
            <w:r w:rsidR="00531B9F" w:rsidRPr="00531B9F">
              <w:rPr>
                <w:bCs/>
                <w:lang w:val="en-US" w:eastAsia="ko-KR"/>
              </w:rPr>
              <w:t>Beamforming feedback matrix V</w:t>
            </w:r>
            <w:r w:rsidR="00027596">
              <w:rPr>
                <w:lang w:eastAsia="ko-KR"/>
              </w:rPr>
              <w:t>)</w:t>
            </w:r>
            <w:r w:rsidR="00FD13DD">
              <w:rPr>
                <w:lang w:eastAsia="ko-KR"/>
              </w:rPr>
              <w:t xml:space="preserve"> </w:t>
            </w:r>
            <w:r w:rsidR="00953D56">
              <w:rPr>
                <w:lang w:eastAsia="ko-KR"/>
              </w:rPr>
              <w:t xml:space="preserve"> 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165D052C" w:rsidR="00C723BC" w:rsidRPr="00183F4C" w:rsidRDefault="00C723BC" w:rsidP="00C5507F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531B9F">
              <w:rPr>
                <w:b w:val="0"/>
                <w:sz w:val="20"/>
              </w:rPr>
              <w:t>9-05-12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9706E" w:rsidRPr="00183F4C" w14:paraId="12547924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2ABAC369" w:rsidR="0049706E" w:rsidRDefault="0049706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Kome Oteri</w:t>
            </w:r>
          </w:p>
        </w:tc>
        <w:tc>
          <w:tcPr>
            <w:tcW w:w="1440" w:type="dxa"/>
            <w:vMerge w:val="restart"/>
            <w:vAlign w:val="center"/>
          </w:tcPr>
          <w:p w14:paraId="33CCEDE6" w14:textId="745A5757" w:rsidR="0049706E" w:rsidRDefault="0049706E" w:rsidP="00C5507F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InterDigital</w:t>
            </w:r>
            <w:proofErr w:type="spellEnd"/>
          </w:p>
        </w:tc>
        <w:tc>
          <w:tcPr>
            <w:tcW w:w="2610" w:type="dxa"/>
            <w:vAlign w:val="center"/>
          </w:tcPr>
          <w:p w14:paraId="57CF593C" w14:textId="6093B119" w:rsidR="0049706E" w:rsidRDefault="0049706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C5507F">
              <w:rPr>
                <w:b w:val="0"/>
                <w:sz w:val="18"/>
                <w:szCs w:val="18"/>
                <w:lang w:eastAsia="ko-KR"/>
              </w:rPr>
              <w:t>97</w:t>
            </w:r>
            <w:r>
              <w:rPr>
                <w:b w:val="0"/>
                <w:sz w:val="18"/>
                <w:szCs w:val="18"/>
                <w:lang w:eastAsia="ko-KR"/>
              </w:rPr>
              <w:t>26</w:t>
            </w:r>
            <w:r w:rsidRPr="00C5507F">
              <w:rPr>
                <w:b w:val="0"/>
                <w:sz w:val="18"/>
                <w:szCs w:val="18"/>
                <w:lang w:eastAsia="ko-KR"/>
              </w:rPr>
              <w:t xml:space="preserve"> Scranton Road,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#300,</w:t>
            </w:r>
            <w:r w:rsidRPr="00C5507F">
              <w:rPr>
                <w:b w:val="0"/>
                <w:sz w:val="18"/>
                <w:szCs w:val="18"/>
                <w:lang w:eastAsia="ko-KR"/>
              </w:rPr>
              <w:t xml:space="preserve"> San Diego, CA 92121</w:t>
            </w:r>
          </w:p>
        </w:tc>
        <w:tc>
          <w:tcPr>
            <w:tcW w:w="1507" w:type="dxa"/>
            <w:vAlign w:val="center"/>
          </w:tcPr>
          <w:p w14:paraId="489F33FB" w14:textId="28A56677" w:rsidR="0049706E" w:rsidRPr="002C60AE" w:rsidRDefault="0049706E" w:rsidP="0077724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+1-858-210-</w:t>
            </w:r>
            <w:r w:rsidRPr="00C5507F">
              <w:rPr>
                <w:b w:val="0"/>
                <w:sz w:val="18"/>
                <w:szCs w:val="18"/>
                <w:lang w:eastAsia="ko-KR"/>
              </w:rPr>
              <w:t>4826</w:t>
            </w:r>
          </w:p>
        </w:tc>
        <w:tc>
          <w:tcPr>
            <w:tcW w:w="2471" w:type="dxa"/>
            <w:vAlign w:val="center"/>
          </w:tcPr>
          <w:p w14:paraId="1E99EE37" w14:textId="5BD61180" w:rsidR="0049706E" w:rsidRDefault="0049706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C5507F">
              <w:rPr>
                <w:b w:val="0"/>
                <w:sz w:val="18"/>
                <w:szCs w:val="18"/>
                <w:lang w:eastAsia="ko-KR"/>
              </w:rPr>
              <w:t>kome.oteri@interdigital.com</w:t>
            </w:r>
          </w:p>
        </w:tc>
      </w:tr>
      <w:tr w:rsidR="0049706E" w:rsidRPr="00183F4C" w14:paraId="7D0D36FE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4DB826A8" w14:textId="71865B1C" w:rsidR="0049706E" w:rsidRDefault="0049706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Xiaofei Wang</w:t>
            </w:r>
          </w:p>
        </w:tc>
        <w:tc>
          <w:tcPr>
            <w:tcW w:w="1440" w:type="dxa"/>
            <w:vMerge/>
            <w:vAlign w:val="center"/>
          </w:tcPr>
          <w:p w14:paraId="2CAFC6EF" w14:textId="6099BCF0" w:rsidR="0049706E" w:rsidRDefault="0049706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E6F98BC" w14:textId="767DE98E" w:rsidR="0049706E" w:rsidRPr="002C60AE" w:rsidRDefault="0049706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A43634D" w14:textId="6E2F17F4" w:rsidR="0049706E" w:rsidRPr="002C60AE" w:rsidRDefault="0049706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6455652" w14:textId="15B028B7" w:rsidR="0049706E" w:rsidRPr="001D7948" w:rsidRDefault="0049706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9706E" w:rsidRPr="00183F4C" w14:paraId="265F16B4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7AA96DCD" w14:textId="11330881" w:rsidR="0049706E" w:rsidRDefault="0049706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Rui Yang</w:t>
            </w:r>
          </w:p>
        </w:tc>
        <w:tc>
          <w:tcPr>
            <w:tcW w:w="1440" w:type="dxa"/>
            <w:vMerge/>
            <w:vAlign w:val="center"/>
          </w:tcPr>
          <w:p w14:paraId="50E63C05" w14:textId="77777777" w:rsidR="0049706E" w:rsidRDefault="0049706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B99710C" w14:textId="77777777" w:rsidR="0049706E" w:rsidRPr="002C60AE" w:rsidRDefault="0049706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38929C0C" w14:textId="77777777" w:rsidR="0049706E" w:rsidRPr="002C60AE" w:rsidRDefault="0049706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6B794529" w14:textId="77777777" w:rsidR="0049706E" w:rsidRPr="001D7948" w:rsidRDefault="0049706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B1B459" w14:textId="77777777" w:rsidR="003E4403" w:rsidRDefault="003E4403">
      <w:pPr>
        <w:pStyle w:val="T1"/>
        <w:spacing w:after="120"/>
        <w:rPr>
          <w:sz w:val="22"/>
        </w:rPr>
      </w:pPr>
    </w:p>
    <w:p w14:paraId="5E606FE7" w14:textId="77777777" w:rsidR="003E4403" w:rsidRDefault="003E4403">
      <w:pPr>
        <w:pStyle w:val="T1"/>
        <w:spacing w:after="120"/>
        <w:rPr>
          <w:sz w:val="22"/>
        </w:rPr>
      </w:pPr>
    </w:p>
    <w:p w14:paraId="34B1EC40" w14:textId="77777777" w:rsidR="003E4403" w:rsidRDefault="003E4403" w:rsidP="003E4403">
      <w:pPr>
        <w:pStyle w:val="T1"/>
        <w:spacing w:after="120"/>
      </w:pPr>
      <w:r>
        <w:t>Abstract</w:t>
      </w:r>
    </w:p>
    <w:p w14:paraId="28C12C57" w14:textId="77282416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</w:t>
      </w:r>
      <w:r w:rsidR="00FD13DD">
        <w:rPr>
          <w:lang w:eastAsia="ko-KR"/>
        </w:rPr>
        <w:t xml:space="preserve">the following </w:t>
      </w:r>
      <w:r w:rsidR="00531B9F">
        <w:rPr>
          <w:lang w:eastAsia="ko-KR"/>
        </w:rPr>
        <w:t>3</w:t>
      </w:r>
      <w:r w:rsidR="000631DB">
        <w:rPr>
          <w:lang w:eastAsia="ko-KR"/>
        </w:rPr>
        <w:t xml:space="preserve"> </w:t>
      </w:r>
      <w:r>
        <w:rPr>
          <w:lang w:eastAsia="ko-KR"/>
        </w:rPr>
        <w:t>comments</w:t>
      </w:r>
      <w:r w:rsidR="00FD13DD">
        <w:rPr>
          <w:lang w:eastAsia="ko-KR"/>
        </w:rPr>
        <w:t xml:space="preserve"> on </w:t>
      </w:r>
      <w:r w:rsidR="00531B9F">
        <w:rPr>
          <w:lang w:eastAsia="ko-KR"/>
        </w:rPr>
        <w:t>27.3.15.2 (</w:t>
      </w:r>
      <w:r w:rsidR="00531B9F" w:rsidRPr="00531B9F">
        <w:rPr>
          <w:lang w:eastAsia="ko-KR"/>
        </w:rPr>
        <w:t>Beamforming feedback matrix V</w:t>
      </w:r>
      <w:r w:rsidR="000631DB">
        <w:rPr>
          <w:lang w:eastAsia="ko-KR"/>
        </w:rPr>
        <w:t>)</w:t>
      </w:r>
      <w:r w:rsidR="00CC648A">
        <w:rPr>
          <w:lang w:eastAsia="ko-KR"/>
        </w:rPr>
        <w:t xml:space="preserve"> </w:t>
      </w:r>
      <w:r w:rsidR="00FD13DD">
        <w:rPr>
          <w:lang w:eastAsia="ko-KR"/>
        </w:rPr>
        <w:t>of</w:t>
      </w:r>
      <w:r w:rsidR="003C315D">
        <w:rPr>
          <w:lang w:eastAsia="ko-KR"/>
        </w:rPr>
        <w:t xml:space="preserve"> </w:t>
      </w:r>
      <w:proofErr w:type="spellStart"/>
      <w:r w:rsidR="003C315D">
        <w:rPr>
          <w:lang w:eastAsia="ko-KR"/>
        </w:rPr>
        <w:t>TGa</w:t>
      </w:r>
      <w:r w:rsidR="00777246">
        <w:rPr>
          <w:lang w:eastAsia="ko-KR"/>
        </w:rPr>
        <w:t>x</w:t>
      </w:r>
      <w:proofErr w:type="spellEnd"/>
      <w:r w:rsidR="003C315D">
        <w:rPr>
          <w:lang w:eastAsia="ko-KR"/>
        </w:rPr>
        <w:t xml:space="preserve"> D</w:t>
      </w:r>
      <w:r w:rsidR="00531B9F">
        <w:rPr>
          <w:lang w:eastAsia="ko-KR"/>
        </w:rPr>
        <w:t xml:space="preserve">4.0 </w:t>
      </w:r>
      <w:r w:rsidR="00D83FD3">
        <w:rPr>
          <w:lang w:eastAsia="ko-KR"/>
        </w:rPr>
        <w:t>[1]</w:t>
      </w:r>
      <w:r w:rsidR="00C3596F">
        <w:rPr>
          <w:lang w:eastAsia="ko-KR"/>
        </w:rPr>
        <w:t>:</w:t>
      </w:r>
    </w:p>
    <w:p w14:paraId="2152FED3" w14:textId="32F8EC77" w:rsidR="00E45B73" w:rsidRDefault="00531B9F" w:rsidP="003E4403">
      <w:pPr>
        <w:jc w:val="both"/>
      </w:pPr>
      <w:r>
        <w:t>20780, 20781, 21565</w:t>
      </w:r>
    </w:p>
    <w:p w14:paraId="749BBDAA" w14:textId="77777777" w:rsidR="000631DB" w:rsidRDefault="000631DB" w:rsidP="003E4403">
      <w:pPr>
        <w:jc w:val="both"/>
      </w:pPr>
    </w:p>
    <w:p w14:paraId="3C33CC07" w14:textId="77777777" w:rsidR="003E4403" w:rsidRDefault="003E4403" w:rsidP="003E4403">
      <w:pPr>
        <w:jc w:val="both"/>
      </w:pPr>
      <w:r>
        <w:t>Revisions:</w:t>
      </w:r>
    </w:p>
    <w:p w14:paraId="05AC6B74" w14:textId="569EA839" w:rsidR="00004971" w:rsidRDefault="0049706E" w:rsidP="00C5507F">
      <w:pPr>
        <w:pStyle w:val="ListParagraph"/>
        <w:numPr>
          <w:ilvl w:val="0"/>
          <w:numId w:val="34"/>
        </w:numPr>
        <w:ind w:leftChars="0"/>
        <w:jc w:val="both"/>
      </w:pPr>
      <w:r>
        <w:t>Rev 0: Original Document</w:t>
      </w:r>
    </w:p>
    <w:p w14:paraId="12235F8F" w14:textId="77777777" w:rsidR="004F5CF9" w:rsidRDefault="004F5CF9" w:rsidP="004F5CF9">
      <w:pPr>
        <w:pStyle w:val="ListParagraph"/>
        <w:ind w:leftChars="0" w:left="720"/>
        <w:jc w:val="both"/>
      </w:pPr>
    </w:p>
    <w:p w14:paraId="3345F5C9" w14:textId="77777777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1DF2FA3C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0D769DF3" w14:textId="77777777" w:rsidR="005E768D" w:rsidRPr="004D2D75" w:rsidRDefault="005E768D" w:rsidP="005E768D"/>
    <w:p w14:paraId="1A963810" w14:textId="77777777" w:rsidR="005E768D" w:rsidRPr="004D2D75" w:rsidRDefault="005E768D"/>
    <w:p w14:paraId="0FF18DEA" w14:textId="77777777" w:rsidR="00DC0CA2" w:rsidRDefault="005E768D" w:rsidP="00F2637D">
      <w:r w:rsidRPr="004D2D75">
        <w:br w:type="page"/>
      </w:r>
    </w:p>
    <w:p w14:paraId="40DE0427" w14:textId="77777777" w:rsidR="00CE4BAA" w:rsidRPr="004F3AF6" w:rsidRDefault="00CE4BAA" w:rsidP="00CE4BAA">
      <w:r w:rsidRPr="004F3AF6">
        <w:lastRenderedPageBreak/>
        <w:t>Interpretation of a Motion to Adopt</w:t>
      </w:r>
    </w:p>
    <w:p w14:paraId="20522436" w14:textId="77777777" w:rsidR="00CE4BAA" w:rsidRPr="004C0F0A" w:rsidRDefault="00CE4BAA" w:rsidP="00CE4BAA">
      <w:pPr>
        <w:rPr>
          <w:lang w:eastAsia="ko-KR"/>
        </w:rPr>
      </w:pPr>
    </w:p>
    <w:p w14:paraId="0A43EF81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E57DB2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6B47F111" w14:textId="77777777" w:rsidR="00CE4BAA" w:rsidRPr="004F3AF6" w:rsidRDefault="00CE4BAA" w:rsidP="00CE4BAA">
      <w:pPr>
        <w:rPr>
          <w:lang w:eastAsia="ko-KR"/>
        </w:rPr>
      </w:pPr>
    </w:p>
    <w:p w14:paraId="41F804C6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62DBF379" w14:textId="77777777" w:rsidR="00CE4BAA" w:rsidRPr="004F3AF6" w:rsidRDefault="00CE4BAA" w:rsidP="00CE4BAA">
      <w:pPr>
        <w:rPr>
          <w:lang w:eastAsia="ko-KR"/>
        </w:rPr>
      </w:pPr>
    </w:p>
    <w:p w14:paraId="2B18571A" w14:textId="6766A36C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E57DB2">
        <w:rPr>
          <w:b/>
          <w:bCs/>
          <w:i/>
          <w:iCs/>
          <w:lang w:eastAsia="ko-KR"/>
        </w:rPr>
        <w:t>ax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67985F17" w14:textId="77777777" w:rsidR="00531B9F" w:rsidRDefault="00531B9F" w:rsidP="00CE4BAA">
      <w:pPr>
        <w:rPr>
          <w:b/>
          <w:bCs/>
          <w:i/>
          <w:iCs/>
          <w:lang w:eastAsia="ko-KR"/>
        </w:rPr>
      </w:pPr>
    </w:p>
    <w:p w14:paraId="5FD25ABB" w14:textId="77777777" w:rsidR="0053566B" w:rsidRDefault="0053566B" w:rsidP="00F2637D"/>
    <w:p w14:paraId="23EFB36B" w14:textId="77777777" w:rsidR="0053566B" w:rsidRDefault="0053566B" w:rsidP="00F2637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1250"/>
        <w:gridCol w:w="828"/>
        <w:gridCol w:w="2310"/>
        <w:gridCol w:w="2361"/>
        <w:gridCol w:w="2331"/>
      </w:tblGrid>
      <w:tr w:rsidR="00531B9F" w:rsidRPr="00531B9F" w14:paraId="2F79B646" w14:textId="77777777" w:rsidTr="00531B9F">
        <w:trPr>
          <w:trHeight w:val="792"/>
        </w:trPr>
        <w:tc>
          <w:tcPr>
            <w:tcW w:w="392" w:type="pct"/>
            <w:shd w:val="clear" w:color="auto" w:fill="auto"/>
            <w:hideMark/>
          </w:tcPr>
          <w:p w14:paraId="4E12FE5A" w14:textId="77777777" w:rsidR="00531B9F" w:rsidRPr="00531B9F" w:rsidRDefault="00531B9F" w:rsidP="00531B9F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531B9F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634" w:type="pct"/>
            <w:shd w:val="clear" w:color="auto" w:fill="auto"/>
            <w:hideMark/>
          </w:tcPr>
          <w:p w14:paraId="49B49770" w14:textId="77777777" w:rsidR="00531B9F" w:rsidRPr="00531B9F" w:rsidRDefault="00531B9F" w:rsidP="00531B9F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531B9F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Clause Number(C)</w:t>
            </w:r>
          </w:p>
        </w:tc>
        <w:tc>
          <w:tcPr>
            <w:tcW w:w="420" w:type="pct"/>
            <w:shd w:val="clear" w:color="auto" w:fill="auto"/>
            <w:hideMark/>
          </w:tcPr>
          <w:p w14:paraId="30228E3D" w14:textId="77777777" w:rsidR="00531B9F" w:rsidRPr="00531B9F" w:rsidRDefault="00531B9F" w:rsidP="00531B9F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531B9F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1172" w:type="pct"/>
            <w:shd w:val="clear" w:color="auto" w:fill="auto"/>
            <w:hideMark/>
          </w:tcPr>
          <w:p w14:paraId="38B778E0" w14:textId="77777777" w:rsidR="00531B9F" w:rsidRPr="00531B9F" w:rsidRDefault="00531B9F" w:rsidP="00531B9F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531B9F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1198" w:type="pct"/>
            <w:shd w:val="clear" w:color="auto" w:fill="auto"/>
            <w:hideMark/>
          </w:tcPr>
          <w:p w14:paraId="71A5047C" w14:textId="77777777" w:rsidR="00531B9F" w:rsidRPr="00531B9F" w:rsidRDefault="00531B9F" w:rsidP="00531B9F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531B9F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1183" w:type="pct"/>
            <w:shd w:val="clear" w:color="auto" w:fill="auto"/>
            <w:hideMark/>
          </w:tcPr>
          <w:p w14:paraId="62AA0474" w14:textId="77777777" w:rsidR="00531B9F" w:rsidRPr="00531B9F" w:rsidRDefault="00531B9F" w:rsidP="00531B9F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531B9F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Resolution</w:t>
            </w:r>
          </w:p>
        </w:tc>
      </w:tr>
      <w:tr w:rsidR="00531B9F" w:rsidRPr="00531B9F" w14:paraId="247FA6E8" w14:textId="77777777" w:rsidTr="00531B9F">
        <w:trPr>
          <w:trHeight w:val="3696"/>
        </w:trPr>
        <w:tc>
          <w:tcPr>
            <w:tcW w:w="392" w:type="pct"/>
            <w:shd w:val="clear" w:color="auto" w:fill="auto"/>
            <w:hideMark/>
          </w:tcPr>
          <w:p w14:paraId="6B5276FD" w14:textId="77777777" w:rsidR="00531B9F" w:rsidRPr="00531B9F" w:rsidRDefault="00531B9F" w:rsidP="00531B9F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531B9F">
              <w:rPr>
                <w:rFonts w:ascii="Arial" w:eastAsia="Times New Roman" w:hAnsi="Arial" w:cs="Arial"/>
                <w:sz w:val="20"/>
                <w:lang w:val="en-US"/>
              </w:rPr>
              <w:t>20780</w:t>
            </w:r>
          </w:p>
        </w:tc>
        <w:tc>
          <w:tcPr>
            <w:tcW w:w="634" w:type="pct"/>
            <w:shd w:val="clear" w:color="auto" w:fill="auto"/>
            <w:hideMark/>
          </w:tcPr>
          <w:p w14:paraId="55ABC6C3" w14:textId="77777777" w:rsidR="00531B9F" w:rsidRPr="00531B9F" w:rsidRDefault="00531B9F" w:rsidP="00531B9F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531B9F">
              <w:rPr>
                <w:rFonts w:ascii="Arial" w:eastAsia="Times New Roman" w:hAnsi="Arial" w:cs="Arial"/>
                <w:sz w:val="20"/>
                <w:lang w:val="en-US"/>
              </w:rPr>
              <w:t>27.3.15.2</w:t>
            </w:r>
          </w:p>
        </w:tc>
        <w:tc>
          <w:tcPr>
            <w:tcW w:w="420" w:type="pct"/>
            <w:shd w:val="clear" w:color="auto" w:fill="auto"/>
            <w:hideMark/>
          </w:tcPr>
          <w:p w14:paraId="39F5149C" w14:textId="77777777" w:rsidR="00531B9F" w:rsidRPr="00531B9F" w:rsidRDefault="00531B9F" w:rsidP="00531B9F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531B9F">
              <w:rPr>
                <w:rFonts w:ascii="Arial" w:eastAsia="Times New Roman" w:hAnsi="Arial" w:cs="Arial"/>
                <w:sz w:val="20"/>
                <w:lang w:val="en-US"/>
              </w:rPr>
              <w:t>610.55</w:t>
            </w:r>
          </w:p>
        </w:tc>
        <w:tc>
          <w:tcPr>
            <w:tcW w:w="1172" w:type="pct"/>
            <w:shd w:val="clear" w:color="auto" w:fill="auto"/>
            <w:hideMark/>
          </w:tcPr>
          <w:p w14:paraId="0A24827C" w14:textId="77777777" w:rsidR="00531B9F" w:rsidRPr="00531B9F" w:rsidRDefault="00531B9F" w:rsidP="00531B9F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531B9F">
              <w:rPr>
                <w:rFonts w:ascii="Arial" w:eastAsia="Times New Roman" w:hAnsi="Arial" w:cs="Arial"/>
                <w:sz w:val="20"/>
                <w:lang w:val="en-US"/>
              </w:rPr>
              <w:t>Re CID 16336: the "only" is not clear and adds nothing</w:t>
            </w:r>
          </w:p>
        </w:tc>
        <w:tc>
          <w:tcPr>
            <w:tcW w:w="1198" w:type="pct"/>
            <w:shd w:val="clear" w:color="auto" w:fill="auto"/>
            <w:hideMark/>
          </w:tcPr>
          <w:p w14:paraId="35AE9269" w14:textId="01656185" w:rsidR="00531B9F" w:rsidRPr="00531B9F" w:rsidRDefault="00531B9F" w:rsidP="00531B9F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531B9F">
              <w:rPr>
                <w:rFonts w:ascii="Arial" w:eastAsia="Times New Roman" w:hAnsi="Arial" w:cs="Arial"/>
                <w:sz w:val="20"/>
                <w:lang w:val="en-US"/>
              </w:rPr>
              <w:t xml:space="preserve">Delete "only" in " The number of bits for </w:t>
            </w:r>
            <w:proofErr w:type="spellStart"/>
            <w:r w:rsidRPr="00531B9F">
              <w:rPr>
                <w:rFonts w:ascii="Arial" w:eastAsia="Times New Roman" w:hAnsi="Arial" w:cs="Arial"/>
                <w:sz w:val="20"/>
                <w:lang w:val="en-US"/>
              </w:rPr>
              <w:t>quantiza</w:t>
            </w:r>
            <w:proofErr w:type="spellEnd"/>
            <w:r w:rsidRPr="00531B9F">
              <w:rPr>
                <w:rFonts w:ascii="Arial" w:eastAsia="Times New Roman" w:hAnsi="Arial" w:cs="Arial"/>
                <w:sz w:val="20"/>
                <w:lang w:val="en-US"/>
              </w:rPr>
              <w:t>-</w:t>
            </w:r>
            <w:r w:rsidRPr="00531B9F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proofErr w:type="spellStart"/>
            <w:r w:rsidRPr="00531B9F">
              <w:rPr>
                <w:rFonts w:ascii="Arial" w:eastAsia="Times New Roman" w:hAnsi="Arial" w:cs="Arial"/>
                <w:sz w:val="20"/>
                <w:lang w:val="en-US"/>
              </w:rPr>
              <w:t>tion</w:t>
            </w:r>
            <w:proofErr w:type="spellEnd"/>
            <w:r w:rsidRPr="00531B9F">
              <w:rPr>
                <w:rFonts w:ascii="Arial" w:eastAsia="Times New Roman" w:hAnsi="Arial" w:cs="Arial"/>
                <w:sz w:val="20"/>
                <w:lang w:val="en-US"/>
              </w:rPr>
              <w:t>, tone grouping factor, and the number of columns in the HE compressed beamforming feedback are</w:t>
            </w:r>
            <w:r w:rsidRPr="00531B9F">
              <w:rPr>
                <w:rFonts w:ascii="Arial" w:eastAsia="Times New Roman" w:hAnsi="Arial" w:cs="Arial"/>
                <w:sz w:val="20"/>
                <w:lang w:val="en-US"/>
              </w:rPr>
              <w:br/>
              <w:t xml:space="preserve">determined by the </w:t>
            </w:r>
            <w:proofErr w:type="spellStart"/>
            <w:r w:rsidRPr="00531B9F">
              <w:rPr>
                <w:rFonts w:ascii="Arial" w:eastAsia="Times New Roman" w:hAnsi="Arial" w:cs="Arial"/>
                <w:sz w:val="20"/>
                <w:lang w:val="en-US"/>
              </w:rPr>
              <w:t>beamformee</w:t>
            </w:r>
            <w:proofErr w:type="spellEnd"/>
            <w:r w:rsidRPr="00531B9F">
              <w:rPr>
                <w:rFonts w:ascii="Arial" w:eastAsia="Times New Roman" w:hAnsi="Arial" w:cs="Arial"/>
                <w:sz w:val="20"/>
                <w:lang w:val="en-US"/>
              </w:rPr>
              <w:t xml:space="preserve"> only if the HE NDP Announcement frame contains a single STA Info field</w:t>
            </w:r>
            <w:r w:rsidRPr="00531B9F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="00C143E3" w:rsidRPr="00531B9F">
              <w:rPr>
                <w:rFonts w:ascii="Arial" w:eastAsia="Times New Roman" w:hAnsi="Arial" w:cs="Arial"/>
                <w:sz w:val="20"/>
                <w:lang w:val="en-US"/>
              </w:rPr>
              <w:t xml:space="preserve">that </w:t>
            </w:r>
            <w:proofErr w:type="gramStart"/>
            <w:r w:rsidR="00C143E3" w:rsidRPr="00531B9F">
              <w:rPr>
                <w:rFonts w:ascii="Arial" w:eastAsia="Times New Roman" w:hAnsi="Arial" w:cs="Arial"/>
                <w:sz w:val="20"/>
                <w:lang w:val="en-US"/>
              </w:rPr>
              <w:t>has</w:t>
            </w:r>
            <w:r w:rsidRPr="00531B9F">
              <w:rPr>
                <w:rFonts w:ascii="Arial" w:eastAsia="Times New Roman" w:hAnsi="Arial" w:cs="Arial"/>
                <w:sz w:val="20"/>
                <w:lang w:val="en-US"/>
              </w:rPr>
              <w:t xml:space="preserve">  a</w:t>
            </w:r>
            <w:proofErr w:type="gramEnd"/>
            <w:r w:rsidRPr="00531B9F">
              <w:rPr>
                <w:rFonts w:ascii="Arial" w:eastAsia="Times New Roman" w:hAnsi="Arial" w:cs="Arial"/>
                <w:sz w:val="20"/>
                <w:lang w:val="en-US"/>
              </w:rPr>
              <w:t xml:space="preserve">  value  in  the  AID11  field  other  than  2047."</w:t>
            </w:r>
          </w:p>
        </w:tc>
        <w:tc>
          <w:tcPr>
            <w:tcW w:w="1183" w:type="pct"/>
            <w:shd w:val="clear" w:color="auto" w:fill="auto"/>
            <w:hideMark/>
          </w:tcPr>
          <w:p w14:paraId="427ADFA0" w14:textId="77777777" w:rsidR="00C143E3" w:rsidRDefault="00C143E3" w:rsidP="00C143E3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lang w:val="en-US"/>
              </w:rPr>
              <w:t>Revised</w:t>
            </w:r>
          </w:p>
          <w:p w14:paraId="7EE1C2BB" w14:textId="77777777" w:rsidR="00C143E3" w:rsidRDefault="00C143E3" w:rsidP="00C143E3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  <w:p w14:paraId="35F87652" w14:textId="12695ABE" w:rsidR="00C143E3" w:rsidRDefault="00EF787A" w:rsidP="00C143E3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lang w:val="en-US"/>
              </w:rPr>
              <w:t xml:space="preserve">The sentence has been deleted as a part of </w:t>
            </w:r>
            <w:r w:rsidR="006B29FE">
              <w:rPr>
                <w:rFonts w:ascii="Arial" w:eastAsia="Times New Roman" w:hAnsi="Arial" w:cs="Arial"/>
                <w:sz w:val="20"/>
                <w:lang w:val="en-US"/>
              </w:rPr>
              <w:t xml:space="preserve">the </w:t>
            </w:r>
            <w:r>
              <w:rPr>
                <w:rFonts w:ascii="Arial" w:eastAsia="Times New Roman" w:hAnsi="Arial" w:cs="Arial"/>
                <w:sz w:val="20"/>
                <w:lang w:val="en-US"/>
              </w:rPr>
              <w:t xml:space="preserve">resolution for </w:t>
            </w:r>
            <w:r w:rsidR="00C143E3">
              <w:rPr>
                <w:rFonts w:ascii="Arial" w:eastAsia="Times New Roman" w:hAnsi="Arial" w:cs="Arial"/>
                <w:sz w:val="20"/>
                <w:lang w:val="en-US"/>
              </w:rPr>
              <w:t>CID 21565</w:t>
            </w:r>
            <w:r w:rsidR="006B29FE">
              <w:rPr>
                <w:rFonts w:ascii="Arial" w:eastAsia="Times New Roman" w:hAnsi="Arial" w:cs="Arial"/>
                <w:sz w:val="20"/>
                <w:lang w:val="en-US"/>
              </w:rPr>
              <w:t>.</w:t>
            </w:r>
          </w:p>
          <w:p w14:paraId="17E00155" w14:textId="77777777" w:rsidR="00C143E3" w:rsidRDefault="00C143E3" w:rsidP="00C143E3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  <w:p w14:paraId="079FCFAE" w14:textId="31E5C59C" w:rsidR="00C143E3" w:rsidRDefault="00C143E3" w:rsidP="00C143E3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lang w:val="en-US"/>
              </w:rPr>
              <w:t xml:space="preserve">As such </w:t>
            </w:r>
            <w:r w:rsidR="00EF787A">
              <w:rPr>
                <w:rFonts w:ascii="Arial" w:eastAsia="Times New Roman" w:hAnsi="Arial" w:cs="Arial"/>
                <w:sz w:val="20"/>
                <w:lang w:val="en-US"/>
              </w:rPr>
              <w:t>no further change is needed</w:t>
            </w:r>
            <w:r>
              <w:rPr>
                <w:rFonts w:ascii="Arial" w:eastAsia="Times New Roman" w:hAnsi="Arial" w:cs="Arial"/>
                <w:sz w:val="20"/>
                <w:lang w:val="en-US"/>
              </w:rPr>
              <w:t>.</w:t>
            </w:r>
          </w:p>
          <w:p w14:paraId="053384F0" w14:textId="5A928811" w:rsidR="00531B9F" w:rsidRPr="00531B9F" w:rsidRDefault="00531B9F" w:rsidP="00531B9F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531B9F" w:rsidRPr="00531B9F" w14:paraId="0A1AF4F9" w14:textId="77777777" w:rsidTr="00531B9F">
        <w:trPr>
          <w:trHeight w:val="6600"/>
        </w:trPr>
        <w:tc>
          <w:tcPr>
            <w:tcW w:w="392" w:type="pct"/>
            <w:shd w:val="clear" w:color="auto" w:fill="auto"/>
            <w:hideMark/>
          </w:tcPr>
          <w:p w14:paraId="5032E334" w14:textId="77777777" w:rsidR="00531B9F" w:rsidRPr="00531B9F" w:rsidRDefault="00531B9F" w:rsidP="00531B9F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531B9F">
              <w:rPr>
                <w:rFonts w:ascii="Arial" w:eastAsia="Times New Roman" w:hAnsi="Arial" w:cs="Arial"/>
                <w:sz w:val="20"/>
                <w:lang w:val="en-US"/>
              </w:rPr>
              <w:lastRenderedPageBreak/>
              <w:t>20781</w:t>
            </w:r>
          </w:p>
        </w:tc>
        <w:tc>
          <w:tcPr>
            <w:tcW w:w="634" w:type="pct"/>
            <w:shd w:val="clear" w:color="auto" w:fill="auto"/>
            <w:hideMark/>
          </w:tcPr>
          <w:p w14:paraId="4B432253" w14:textId="77777777" w:rsidR="00531B9F" w:rsidRPr="00531B9F" w:rsidRDefault="00531B9F" w:rsidP="00531B9F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531B9F">
              <w:rPr>
                <w:rFonts w:ascii="Arial" w:eastAsia="Times New Roman" w:hAnsi="Arial" w:cs="Arial"/>
                <w:sz w:val="20"/>
                <w:lang w:val="en-US"/>
              </w:rPr>
              <w:t>27.3.15.2</w:t>
            </w:r>
          </w:p>
        </w:tc>
        <w:tc>
          <w:tcPr>
            <w:tcW w:w="420" w:type="pct"/>
            <w:shd w:val="clear" w:color="auto" w:fill="auto"/>
            <w:hideMark/>
          </w:tcPr>
          <w:p w14:paraId="69889B39" w14:textId="77777777" w:rsidR="00531B9F" w:rsidRPr="00531B9F" w:rsidRDefault="00531B9F" w:rsidP="00531B9F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531B9F">
              <w:rPr>
                <w:rFonts w:ascii="Arial" w:eastAsia="Times New Roman" w:hAnsi="Arial" w:cs="Arial"/>
                <w:sz w:val="20"/>
                <w:lang w:val="en-US"/>
              </w:rPr>
              <w:t>610.52</w:t>
            </w:r>
          </w:p>
        </w:tc>
        <w:tc>
          <w:tcPr>
            <w:tcW w:w="1172" w:type="pct"/>
            <w:shd w:val="clear" w:color="auto" w:fill="auto"/>
            <w:hideMark/>
          </w:tcPr>
          <w:p w14:paraId="38B7C814" w14:textId="77777777" w:rsidR="00531B9F" w:rsidRPr="00531B9F" w:rsidRDefault="00531B9F" w:rsidP="00531B9F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531B9F">
              <w:rPr>
                <w:rFonts w:ascii="Arial" w:eastAsia="Times New Roman" w:hAnsi="Arial" w:cs="Arial"/>
                <w:sz w:val="20"/>
                <w:lang w:val="en-US"/>
              </w:rPr>
              <w:t xml:space="preserve">Re CID 16336: then in the previous sentence we also need to highlight that this is the only condition where the </w:t>
            </w:r>
            <w:proofErr w:type="spellStart"/>
            <w:r w:rsidRPr="00531B9F">
              <w:rPr>
                <w:rFonts w:ascii="Arial" w:eastAsia="Times New Roman" w:hAnsi="Arial" w:cs="Arial"/>
                <w:sz w:val="20"/>
                <w:lang w:val="en-US"/>
              </w:rPr>
              <w:t>BFer</w:t>
            </w:r>
            <w:proofErr w:type="spellEnd"/>
            <w:r w:rsidRPr="00531B9F">
              <w:rPr>
                <w:rFonts w:ascii="Arial" w:eastAsia="Times New Roman" w:hAnsi="Arial" w:cs="Arial"/>
                <w:sz w:val="20"/>
                <w:lang w:val="en-US"/>
              </w:rPr>
              <w:t xml:space="preserve"> determines these parameters</w:t>
            </w:r>
          </w:p>
        </w:tc>
        <w:tc>
          <w:tcPr>
            <w:tcW w:w="1198" w:type="pct"/>
            <w:shd w:val="clear" w:color="auto" w:fill="auto"/>
            <w:hideMark/>
          </w:tcPr>
          <w:p w14:paraId="7D837018" w14:textId="77777777" w:rsidR="00531B9F" w:rsidRPr="00531B9F" w:rsidRDefault="00531B9F" w:rsidP="00531B9F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531B9F">
              <w:rPr>
                <w:rFonts w:ascii="Arial" w:eastAsia="Times New Roman" w:hAnsi="Arial" w:cs="Arial"/>
                <w:sz w:val="20"/>
                <w:lang w:val="en-US"/>
              </w:rPr>
              <w:t>Change "The number of bits for quantization, tone grouping factor, and the number of columns in the HE compressed</w:t>
            </w:r>
            <w:r w:rsidRPr="00531B9F">
              <w:rPr>
                <w:rFonts w:ascii="Arial" w:eastAsia="Times New Roman" w:hAnsi="Arial" w:cs="Arial"/>
                <w:sz w:val="20"/>
                <w:lang w:val="en-US"/>
              </w:rPr>
              <w:br/>
              <w:t>beamforming feedback are set by the HE beamformer if the HE NDP Announcement frame contains more</w:t>
            </w:r>
            <w:r w:rsidRPr="00531B9F">
              <w:rPr>
                <w:rFonts w:ascii="Arial" w:eastAsia="Times New Roman" w:hAnsi="Arial" w:cs="Arial"/>
                <w:sz w:val="20"/>
                <w:lang w:val="en-US"/>
              </w:rPr>
              <w:br/>
              <w:t>than one STA Info field that has a value in the AID11 field other than 2047." to "The number of bits for quantization, tone grouping factor, and the number of columns in the HE compressed</w:t>
            </w:r>
            <w:r w:rsidRPr="00531B9F">
              <w:rPr>
                <w:rFonts w:ascii="Arial" w:eastAsia="Times New Roman" w:hAnsi="Arial" w:cs="Arial"/>
                <w:sz w:val="20"/>
                <w:lang w:val="en-US"/>
              </w:rPr>
              <w:br/>
              <w:t>beamforming feedback are determined by the HE beamformer only if the HE NDP Announcement frame contains more</w:t>
            </w:r>
            <w:r w:rsidRPr="00531B9F">
              <w:rPr>
                <w:rFonts w:ascii="Arial" w:eastAsia="Times New Roman" w:hAnsi="Arial" w:cs="Arial"/>
                <w:sz w:val="20"/>
                <w:lang w:val="en-US"/>
              </w:rPr>
              <w:br/>
              <w:t>than one STA Info field that has a value in the AID11 field other than 2047."</w:t>
            </w:r>
          </w:p>
        </w:tc>
        <w:tc>
          <w:tcPr>
            <w:tcW w:w="1183" w:type="pct"/>
            <w:shd w:val="clear" w:color="auto" w:fill="auto"/>
            <w:hideMark/>
          </w:tcPr>
          <w:p w14:paraId="405E3E02" w14:textId="77777777" w:rsidR="006B29FE" w:rsidRDefault="006B29FE" w:rsidP="006B29FE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lang w:val="en-US"/>
              </w:rPr>
              <w:t>Revised</w:t>
            </w:r>
          </w:p>
          <w:p w14:paraId="7A7DA7C4" w14:textId="77777777" w:rsidR="006B29FE" w:rsidRDefault="006B29FE" w:rsidP="006B29FE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  <w:p w14:paraId="419A10A0" w14:textId="77777777" w:rsidR="006B29FE" w:rsidRDefault="006B29FE" w:rsidP="006B29FE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lang w:val="en-US"/>
              </w:rPr>
              <w:t>The sentence has been deleted as a part of the resolution for CID 21565.</w:t>
            </w:r>
          </w:p>
          <w:p w14:paraId="4E7C9EDE" w14:textId="77777777" w:rsidR="006B29FE" w:rsidRDefault="006B29FE" w:rsidP="006B29FE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  <w:p w14:paraId="1DE79533" w14:textId="77777777" w:rsidR="006B29FE" w:rsidRDefault="006B29FE" w:rsidP="006B29FE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lang w:val="en-US"/>
              </w:rPr>
              <w:t>As such no further change is needed.</w:t>
            </w:r>
          </w:p>
          <w:p w14:paraId="367037D7" w14:textId="3CFD69A8" w:rsidR="00C143E3" w:rsidRPr="00531B9F" w:rsidRDefault="00C143E3" w:rsidP="00531B9F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531B9F" w:rsidRPr="00531B9F" w14:paraId="6E8EC3DD" w14:textId="77777777" w:rsidTr="00531B9F">
        <w:trPr>
          <w:trHeight w:val="2112"/>
        </w:trPr>
        <w:tc>
          <w:tcPr>
            <w:tcW w:w="392" w:type="pct"/>
            <w:shd w:val="clear" w:color="auto" w:fill="auto"/>
            <w:hideMark/>
          </w:tcPr>
          <w:p w14:paraId="47349AF8" w14:textId="77777777" w:rsidR="00531B9F" w:rsidRPr="00531B9F" w:rsidRDefault="00531B9F" w:rsidP="00531B9F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531B9F">
              <w:rPr>
                <w:rFonts w:ascii="Arial" w:eastAsia="Times New Roman" w:hAnsi="Arial" w:cs="Arial"/>
                <w:sz w:val="20"/>
                <w:lang w:val="en-US"/>
              </w:rPr>
              <w:t>21565</w:t>
            </w:r>
          </w:p>
        </w:tc>
        <w:tc>
          <w:tcPr>
            <w:tcW w:w="634" w:type="pct"/>
            <w:shd w:val="clear" w:color="auto" w:fill="auto"/>
            <w:hideMark/>
          </w:tcPr>
          <w:p w14:paraId="482A03DF" w14:textId="77777777" w:rsidR="00531B9F" w:rsidRPr="00531B9F" w:rsidRDefault="00531B9F" w:rsidP="00531B9F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531B9F">
              <w:rPr>
                <w:rFonts w:ascii="Arial" w:eastAsia="Times New Roman" w:hAnsi="Arial" w:cs="Arial"/>
                <w:sz w:val="20"/>
                <w:lang w:val="en-US"/>
              </w:rPr>
              <w:t>27.3.15.2</w:t>
            </w:r>
          </w:p>
        </w:tc>
        <w:tc>
          <w:tcPr>
            <w:tcW w:w="420" w:type="pct"/>
            <w:shd w:val="clear" w:color="auto" w:fill="auto"/>
            <w:hideMark/>
          </w:tcPr>
          <w:p w14:paraId="0EE34B72" w14:textId="77777777" w:rsidR="00531B9F" w:rsidRPr="00531B9F" w:rsidRDefault="00531B9F" w:rsidP="00531B9F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531B9F">
              <w:rPr>
                <w:rFonts w:ascii="Arial" w:eastAsia="Times New Roman" w:hAnsi="Arial" w:cs="Arial"/>
                <w:sz w:val="20"/>
                <w:lang w:val="en-US"/>
              </w:rPr>
              <w:t>610.53</w:t>
            </w:r>
          </w:p>
        </w:tc>
        <w:tc>
          <w:tcPr>
            <w:tcW w:w="1172" w:type="pct"/>
            <w:shd w:val="clear" w:color="auto" w:fill="auto"/>
            <w:hideMark/>
          </w:tcPr>
          <w:p w14:paraId="40D20831" w14:textId="77777777" w:rsidR="00531B9F" w:rsidRPr="00531B9F" w:rsidRDefault="00531B9F" w:rsidP="00531B9F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531B9F">
              <w:rPr>
                <w:rFonts w:ascii="Arial" w:eastAsia="Times New Roman" w:hAnsi="Arial" w:cs="Arial"/>
                <w:sz w:val="20"/>
                <w:lang w:val="en-US"/>
              </w:rPr>
              <w:t xml:space="preserve">Whether the beamformer or </w:t>
            </w:r>
            <w:proofErr w:type="spellStart"/>
            <w:r w:rsidRPr="00531B9F">
              <w:rPr>
                <w:rFonts w:ascii="Arial" w:eastAsia="Times New Roman" w:hAnsi="Arial" w:cs="Arial"/>
                <w:sz w:val="20"/>
                <w:lang w:val="en-US"/>
              </w:rPr>
              <w:t>beamformee</w:t>
            </w:r>
            <w:proofErr w:type="spellEnd"/>
            <w:r w:rsidRPr="00531B9F">
              <w:rPr>
                <w:rFonts w:ascii="Arial" w:eastAsia="Times New Roman" w:hAnsi="Arial" w:cs="Arial"/>
                <w:sz w:val="20"/>
                <w:lang w:val="en-US"/>
              </w:rPr>
              <w:t xml:space="preserve"> determines the codebook size, number of columns, etc. is already specified in 26.7 (P361L5).  Better not to duplicate information (which could lead to unintentional errors.)</w:t>
            </w:r>
          </w:p>
        </w:tc>
        <w:tc>
          <w:tcPr>
            <w:tcW w:w="1198" w:type="pct"/>
            <w:shd w:val="clear" w:color="auto" w:fill="auto"/>
            <w:hideMark/>
          </w:tcPr>
          <w:p w14:paraId="549106FB" w14:textId="77777777" w:rsidR="00531B9F" w:rsidRPr="00531B9F" w:rsidRDefault="00531B9F" w:rsidP="00531B9F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531B9F">
              <w:rPr>
                <w:rFonts w:ascii="Arial" w:eastAsia="Times New Roman" w:hAnsi="Arial" w:cs="Arial"/>
                <w:sz w:val="20"/>
                <w:lang w:val="en-US"/>
              </w:rPr>
              <w:t>Delete the two sentences spanning P610L53-59: "The number of bits for quantization, ... AID11 field other than 2047."</w:t>
            </w:r>
          </w:p>
        </w:tc>
        <w:tc>
          <w:tcPr>
            <w:tcW w:w="1183" w:type="pct"/>
            <w:shd w:val="clear" w:color="auto" w:fill="auto"/>
            <w:hideMark/>
          </w:tcPr>
          <w:p w14:paraId="027F4BFE" w14:textId="77777777" w:rsidR="00531B9F" w:rsidRDefault="00C143E3" w:rsidP="00531B9F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lang w:val="en-US"/>
              </w:rPr>
              <w:t>Accept</w:t>
            </w:r>
          </w:p>
          <w:p w14:paraId="6C2502AE" w14:textId="77777777" w:rsidR="006B29FE" w:rsidRDefault="006B29FE" w:rsidP="00531B9F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  <w:p w14:paraId="108B71B1" w14:textId="65FB2075" w:rsidR="006B29FE" w:rsidRDefault="006B29FE" w:rsidP="006B29FE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6B29FE">
              <w:rPr>
                <w:rFonts w:ascii="Arial" w:eastAsia="Times New Roman" w:hAnsi="Arial" w:cs="Arial"/>
                <w:sz w:val="20"/>
                <w:lang w:val="en-US"/>
              </w:rPr>
              <w:t xml:space="preserve">Both paragraphs discuss </w:t>
            </w:r>
            <w:r>
              <w:rPr>
                <w:rFonts w:ascii="Arial" w:eastAsia="Times New Roman" w:hAnsi="Arial" w:cs="Arial"/>
                <w:sz w:val="20"/>
                <w:lang w:val="en-US"/>
              </w:rPr>
              <w:t>which STA</w:t>
            </w:r>
            <w:r w:rsidRPr="006B29FE">
              <w:rPr>
                <w:rFonts w:ascii="Arial" w:eastAsia="Times New Roman" w:hAnsi="Arial" w:cs="Arial"/>
                <w:sz w:val="20"/>
                <w:lang w:val="en-US"/>
              </w:rPr>
              <w:t xml:space="preserve"> decides on the parameters of the feedback </w:t>
            </w:r>
            <w:r>
              <w:rPr>
                <w:rFonts w:ascii="Arial" w:eastAsia="Times New Roman" w:hAnsi="Arial" w:cs="Arial"/>
                <w:sz w:val="20"/>
                <w:lang w:val="en-US"/>
              </w:rPr>
              <w:t>(a) A</w:t>
            </w:r>
            <w:r w:rsidRPr="006B29FE">
              <w:rPr>
                <w:rFonts w:ascii="Arial" w:eastAsia="Times New Roman" w:hAnsi="Arial" w:cs="Arial"/>
                <w:sz w:val="20"/>
                <w:lang w:val="en-US"/>
              </w:rPr>
              <w:t xml:space="preserve">s the commenter has said, we should avoid duplication to avoid unintentional errors. </w:t>
            </w:r>
            <w:r>
              <w:rPr>
                <w:rFonts w:ascii="Arial" w:eastAsia="Times New Roman" w:hAnsi="Arial" w:cs="Arial"/>
                <w:sz w:val="20"/>
                <w:lang w:val="en-US"/>
              </w:rPr>
              <w:t>(b)</w:t>
            </w:r>
            <w:r w:rsidRPr="006B29FE">
              <w:rPr>
                <w:rFonts w:ascii="Arial" w:eastAsia="Times New Roman" w:hAnsi="Arial" w:cs="Arial"/>
                <w:sz w:val="20"/>
                <w:lang w:val="en-US"/>
              </w:rPr>
              <w:t xml:space="preserve"> Section 26.7.3 (Rules for HE </w:t>
            </w:r>
            <w:proofErr w:type="gramStart"/>
            <w:r w:rsidRPr="006B29FE">
              <w:rPr>
                <w:rFonts w:ascii="Arial" w:eastAsia="Times New Roman" w:hAnsi="Arial" w:cs="Arial"/>
                <w:sz w:val="20"/>
                <w:lang w:val="en-US"/>
              </w:rPr>
              <w:t>sounding</w:t>
            </w:r>
            <w:proofErr w:type="gramEnd"/>
            <w:r w:rsidRPr="006B29FE">
              <w:rPr>
                <w:rFonts w:ascii="Arial" w:eastAsia="Times New Roman" w:hAnsi="Arial" w:cs="Arial"/>
                <w:sz w:val="20"/>
                <w:lang w:val="en-US"/>
              </w:rPr>
              <w:t xml:space="preserve"> protocol sequences) discusses the rules governing HE sounding and so the rule naturally fits there</w:t>
            </w:r>
            <w:r>
              <w:rPr>
                <w:rFonts w:ascii="Arial" w:eastAsia="Times New Roman" w:hAnsi="Arial" w:cs="Arial"/>
                <w:sz w:val="20"/>
                <w:lang w:val="en-US"/>
              </w:rPr>
              <w:t>.</w:t>
            </w:r>
          </w:p>
          <w:p w14:paraId="6E1905B6" w14:textId="77777777" w:rsidR="006B29FE" w:rsidRPr="006B29FE" w:rsidRDefault="006B29FE" w:rsidP="006B29FE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  <w:p w14:paraId="5AC5BA73" w14:textId="68930B4A" w:rsidR="006B29FE" w:rsidRPr="006B29FE" w:rsidRDefault="006B29FE" w:rsidP="00531B9F">
            <w:pPr>
              <w:rPr>
                <w:rFonts w:ascii="Arial" w:eastAsia="Times New Roman" w:hAnsi="Arial" w:cs="Arial"/>
                <w:sz w:val="20"/>
              </w:rPr>
            </w:pPr>
          </w:p>
        </w:tc>
      </w:tr>
    </w:tbl>
    <w:p w14:paraId="40FF7354" w14:textId="77777777" w:rsidR="00531B9F" w:rsidRDefault="00531B9F" w:rsidP="00784095">
      <w:pPr>
        <w:spacing w:after="160" w:line="256" w:lineRule="auto"/>
        <w:rPr>
          <w:rFonts w:ascii="Arial" w:eastAsia="Calibri" w:hAnsi="Arial" w:cs="Arial"/>
          <w:i/>
          <w:sz w:val="24"/>
          <w:highlight w:val="yellow"/>
          <w:u w:val="single"/>
          <w:lang w:val="en-US"/>
        </w:rPr>
      </w:pPr>
    </w:p>
    <w:p w14:paraId="625F3D7D" w14:textId="77777777" w:rsidR="006B29FE" w:rsidRDefault="006B29FE" w:rsidP="00210C55">
      <w:pPr>
        <w:rPr>
          <w:bCs/>
          <w:iCs/>
          <w:lang w:eastAsia="ko-KR"/>
        </w:rPr>
      </w:pPr>
    </w:p>
    <w:p w14:paraId="05285BBD" w14:textId="77777777" w:rsidR="00E20BEE" w:rsidRPr="001A2687" w:rsidRDefault="00E20BEE" w:rsidP="00E20BEE">
      <w:pPr>
        <w:autoSpaceDE w:val="0"/>
        <w:autoSpaceDN w:val="0"/>
        <w:adjustRightInd w:val="0"/>
        <w:jc w:val="both"/>
        <w:rPr>
          <w:b/>
          <w:color w:val="000000"/>
          <w:sz w:val="28"/>
          <w:lang w:val="en-US" w:eastAsia="ko-KR"/>
        </w:rPr>
      </w:pPr>
      <w:r w:rsidRPr="001A2687">
        <w:rPr>
          <w:b/>
          <w:color w:val="000000"/>
          <w:sz w:val="28"/>
          <w:lang w:val="en-US" w:eastAsia="ko-KR"/>
        </w:rPr>
        <w:t>References:</w:t>
      </w:r>
    </w:p>
    <w:p w14:paraId="7854107D" w14:textId="024E88B4" w:rsidR="00E20BEE" w:rsidRPr="001A2687" w:rsidRDefault="00E20BEE" w:rsidP="00E20BEE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Chars="0"/>
        <w:jc w:val="both"/>
        <w:rPr>
          <w:b/>
          <w:color w:val="000000"/>
          <w:sz w:val="28"/>
          <w:lang w:val="en-US" w:eastAsia="ko-KR"/>
        </w:rPr>
      </w:pPr>
      <w:r w:rsidRPr="001A2687">
        <w:rPr>
          <w:b/>
          <w:color w:val="000000"/>
          <w:sz w:val="28"/>
          <w:lang w:val="en-US" w:eastAsia="ko-KR"/>
        </w:rPr>
        <w:t>IEEE P802.11ax</w:t>
      </w:r>
      <w:r w:rsidRPr="001A2687">
        <w:rPr>
          <w:b/>
          <w:color w:val="000000"/>
          <w:sz w:val="28"/>
          <w:vertAlign w:val="superscript"/>
          <w:lang w:val="en-US" w:eastAsia="ko-KR"/>
        </w:rPr>
        <w:t>TM</w:t>
      </w:r>
      <w:r w:rsidRPr="001A2687">
        <w:rPr>
          <w:b/>
          <w:color w:val="000000"/>
          <w:sz w:val="28"/>
          <w:lang w:val="en-US" w:eastAsia="ko-KR"/>
        </w:rPr>
        <w:t>/D</w:t>
      </w:r>
      <w:r w:rsidR="00531B9F">
        <w:rPr>
          <w:b/>
          <w:color w:val="000000"/>
          <w:sz w:val="28"/>
          <w:lang w:val="en-US" w:eastAsia="ko-KR"/>
        </w:rPr>
        <w:t>4.0</w:t>
      </w:r>
      <w:r w:rsidRPr="001A2687">
        <w:rPr>
          <w:b/>
          <w:color w:val="000000"/>
          <w:sz w:val="28"/>
          <w:lang w:val="en-US" w:eastAsia="ko-KR"/>
        </w:rPr>
        <w:t xml:space="preserve">, </w:t>
      </w:r>
      <w:r w:rsidR="00531B9F">
        <w:rPr>
          <w:b/>
          <w:color w:val="000000"/>
          <w:sz w:val="28"/>
          <w:lang w:val="en-US" w:eastAsia="ko-KR"/>
        </w:rPr>
        <w:t>February 2019</w:t>
      </w:r>
      <w:r w:rsidRPr="001A2687">
        <w:rPr>
          <w:b/>
          <w:color w:val="000000"/>
          <w:sz w:val="28"/>
          <w:lang w:val="en-US" w:eastAsia="ko-KR"/>
        </w:rPr>
        <w:t>.</w:t>
      </w:r>
    </w:p>
    <w:sectPr w:rsidR="00E20BEE" w:rsidRPr="001A2687" w:rsidSect="00996772">
      <w:headerReference w:type="default" r:id="rId7"/>
      <w:footerReference w:type="default" r:id="rId8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C81E70" w14:textId="77777777" w:rsidR="00615A44" w:rsidRDefault="00615A44">
      <w:r>
        <w:separator/>
      </w:r>
    </w:p>
  </w:endnote>
  <w:endnote w:type="continuationSeparator" w:id="0">
    <w:p w14:paraId="7B9E1B91" w14:textId="77777777" w:rsidR="00615A44" w:rsidRDefault="00615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¸¼Àº °íµñ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7B3A2" w14:textId="450A1F03" w:rsidR="00C5507F" w:rsidRDefault="00615A44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5507F">
      <w:t>Submission</w:t>
    </w:r>
    <w:r>
      <w:fldChar w:fldCharType="end"/>
    </w:r>
    <w:r w:rsidR="00C5507F">
      <w:tab/>
      <w:t xml:space="preserve">page </w:t>
    </w:r>
    <w:r w:rsidR="00C5507F">
      <w:fldChar w:fldCharType="begin"/>
    </w:r>
    <w:r w:rsidR="00C5507F">
      <w:instrText xml:space="preserve">page </w:instrText>
    </w:r>
    <w:r w:rsidR="00C5507F">
      <w:fldChar w:fldCharType="separate"/>
    </w:r>
    <w:r w:rsidR="00D83FD3">
      <w:rPr>
        <w:noProof/>
      </w:rPr>
      <w:t>1</w:t>
    </w:r>
    <w:r w:rsidR="00C5507F">
      <w:rPr>
        <w:noProof/>
      </w:rPr>
      <w:fldChar w:fldCharType="end"/>
    </w:r>
    <w:r w:rsidR="00C5507F">
      <w:tab/>
    </w:r>
    <w:r w:rsidR="00C5507F">
      <w:rPr>
        <w:lang w:eastAsia="ko-KR"/>
      </w:rPr>
      <w:t>Kome Oteri (</w:t>
    </w:r>
    <w:proofErr w:type="spellStart"/>
    <w:r w:rsidR="00C5507F">
      <w:rPr>
        <w:lang w:eastAsia="ko-KR"/>
      </w:rPr>
      <w:t>InterDigital</w:t>
    </w:r>
    <w:proofErr w:type="spellEnd"/>
    <w:r w:rsidR="00C5507F">
      <w:rPr>
        <w:lang w:eastAsia="ko-KR"/>
      </w:rPr>
      <w:t>)</w:t>
    </w:r>
  </w:p>
  <w:p w14:paraId="68131EC6" w14:textId="77777777" w:rsidR="00C5507F" w:rsidRDefault="00C5507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5F6B1C" w14:textId="77777777" w:rsidR="00615A44" w:rsidRDefault="00615A44">
      <w:r>
        <w:separator/>
      </w:r>
    </w:p>
  </w:footnote>
  <w:footnote w:type="continuationSeparator" w:id="0">
    <w:p w14:paraId="6B9AEA2B" w14:textId="77777777" w:rsidR="00615A44" w:rsidRDefault="00615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C0E53" w14:textId="36108424" w:rsidR="00C5507F" w:rsidRDefault="00EA0A6B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 xml:space="preserve">May </w:t>
    </w:r>
    <w:r w:rsidR="00C5507F">
      <w:rPr>
        <w:lang w:eastAsia="ko-KR"/>
      </w:rPr>
      <w:t>201</w:t>
    </w:r>
    <w:r w:rsidR="00531B9F">
      <w:rPr>
        <w:lang w:eastAsia="ko-KR"/>
      </w:rPr>
      <w:t>9</w:t>
    </w:r>
    <w:r w:rsidR="00C5507F">
      <w:tab/>
    </w:r>
    <w:r w:rsidR="00C5507F">
      <w:tab/>
    </w:r>
    <w:r w:rsidR="00C5507F">
      <w:fldChar w:fldCharType="begin"/>
    </w:r>
    <w:r w:rsidR="00C5507F">
      <w:instrText xml:space="preserve"> TITLE  \* MERGEFORMAT </w:instrText>
    </w:r>
    <w:r w:rsidR="00C5507F">
      <w:fldChar w:fldCharType="end"/>
    </w:r>
    <w:fldSimple w:instr=" TITLE  \* MERGEFORMAT ">
      <w:r w:rsidR="00005F99">
        <w:t>doc.: IEEE 802.11-19/05</w:t>
      </w:r>
      <w:r w:rsidR="003C1AE7">
        <w:t>5</w:t>
      </w:r>
      <w:r w:rsidR="00005F99">
        <w:t>3r0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B7F0A"/>
    <w:multiLevelType w:val="hybridMultilevel"/>
    <w:tmpl w:val="0496590C"/>
    <w:lvl w:ilvl="0" w:tplc="BB4CC4E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68E185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CDF82AE2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A23202F8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6574B2DC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35EC1CEE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4B28C7A0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F20A30AE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C5C0448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 w15:restartNumberingAfterBreak="0">
    <w:nsid w:val="096C1D74"/>
    <w:multiLevelType w:val="hybridMultilevel"/>
    <w:tmpl w:val="9E64E98E"/>
    <w:lvl w:ilvl="0" w:tplc="0D862592">
      <w:start w:val="1"/>
      <w:numFmt w:val="bullet"/>
      <w:lvlText w:val=""/>
      <w:lvlJc w:val="left"/>
      <w:pPr>
        <w:ind w:left="36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AB65E3"/>
    <w:multiLevelType w:val="hybridMultilevel"/>
    <w:tmpl w:val="3A90FA26"/>
    <w:lvl w:ilvl="0" w:tplc="A63E10DC">
      <w:start w:val="1"/>
      <w:numFmt w:val="bullet"/>
      <w:lvlText w:val="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 w15:restartNumberingAfterBreak="0">
    <w:nsid w:val="294745EA"/>
    <w:multiLevelType w:val="hybridMultilevel"/>
    <w:tmpl w:val="A6A8FC5E"/>
    <w:lvl w:ilvl="0" w:tplc="F6AA7FCE">
      <w:start w:val="1"/>
      <w:numFmt w:val="bullet"/>
      <w:lvlText w:val="&gt;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B4532C"/>
    <w:multiLevelType w:val="hybridMultilevel"/>
    <w:tmpl w:val="B6C65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6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3D2017C"/>
    <w:multiLevelType w:val="hybridMultilevel"/>
    <w:tmpl w:val="94D8ACD2"/>
    <w:lvl w:ilvl="0" w:tplc="B994EDC8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527F54"/>
    <w:multiLevelType w:val="hybridMultilevel"/>
    <w:tmpl w:val="221C0446"/>
    <w:lvl w:ilvl="0" w:tplc="BA04A9B6">
      <w:start w:val="1"/>
      <w:numFmt w:val="bullet"/>
      <w:lvlText w:val="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A07AE4"/>
    <w:multiLevelType w:val="hybridMultilevel"/>
    <w:tmpl w:val="E2D24A0A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3A272C"/>
    <w:multiLevelType w:val="hybridMultilevel"/>
    <w:tmpl w:val="EA381E30"/>
    <w:lvl w:ilvl="0" w:tplc="E24AC8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6E515C"/>
    <w:multiLevelType w:val="hybridMultilevel"/>
    <w:tmpl w:val="100E5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491AA1"/>
    <w:multiLevelType w:val="hybridMultilevel"/>
    <w:tmpl w:val="31564104"/>
    <w:lvl w:ilvl="0" w:tplc="8E246904">
      <w:start w:val="9710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DE6B26"/>
    <w:multiLevelType w:val="hybridMultilevel"/>
    <w:tmpl w:val="02525FA6"/>
    <w:lvl w:ilvl="0" w:tplc="565A2D08">
      <w:start w:val="82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CD0F8D"/>
    <w:multiLevelType w:val="hybridMultilevel"/>
    <w:tmpl w:val="7F148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225F00"/>
    <w:multiLevelType w:val="hybridMultilevel"/>
    <w:tmpl w:val="AB9608A0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5"/>
  </w:num>
  <w:num w:numId="4">
    <w:abstractNumId w:val="11"/>
  </w:num>
  <w:num w:numId="5">
    <w:abstractNumId w:val="8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1"/>
  </w:num>
  <w:num w:numId="10">
    <w:abstractNumId w:val="7"/>
  </w:num>
  <w:num w:numId="11">
    <w:abstractNumId w:val="13"/>
  </w:num>
  <w:num w:numId="12">
    <w:abstractNumId w:val="16"/>
  </w:num>
  <w:num w:numId="13">
    <w:abstractNumId w:val="6"/>
  </w:num>
  <w:num w:numId="14">
    <w:abstractNumId w:val="2"/>
  </w:num>
  <w:num w:numId="15">
    <w:abstractNumId w:val="18"/>
  </w:num>
  <w:num w:numId="16">
    <w:abstractNumId w:val="17"/>
  </w:num>
  <w:num w:numId="17">
    <w:abstractNumId w:val="28"/>
  </w:num>
  <w:num w:numId="18">
    <w:abstractNumId w:val="17"/>
  </w:num>
  <w:num w:numId="19">
    <w:abstractNumId w:val="28"/>
  </w:num>
  <w:num w:numId="20">
    <w:abstractNumId w:val="30"/>
  </w:num>
  <w:num w:numId="21">
    <w:abstractNumId w:val="10"/>
  </w:num>
  <w:num w:numId="22">
    <w:abstractNumId w:val="22"/>
  </w:num>
  <w:num w:numId="23">
    <w:abstractNumId w:val="29"/>
  </w:num>
  <w:num w:numId="24">
    <w:abstractNumId w:val="26"/>
  </w:num>
  <w:num w:numId="25">
    <w:abstractNumId w:val="27"/>
  </w:num>
  <w:num w:numId="26">
    <w:abstractNumId w:val="19"/>
  </w:num>
  <w:num w:numId="27">
    <w:abstractNumId w:val="14"/>
  </w:num>
  <w:num w:numId="28">
    <w:abstractNumId w:val="20"/>
  </w:num>
  <w:num w:numId="29">
    <w:abstractNumId w:val="5"/>
  </w:num>
  <w:num w:numId="30">
    <w:abstractNumId w:val="4"/>
  </w:num>
  <w:num w:numId="31">
    <w:abstractNumId w:val="9"/>
  </w:num>
  <w:num w:numId="32">
    <w:abstractNumId w:val="24"/>
  </w:num>
  <w:num w:numId="33">
    <w:abstractNumId w:val="3"/>
  </w:num>
  <w:num w:numId="34">
    <w:abstractNumId w:val="25"/>
  </w:num>
  <w:num w:numId="35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intFractionalCharacterWidth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0B2"/>
    <w:rsid w:val="0000030D"/>
    <w:rsid w:val="000013EC"/>
    <w:rsid w:val="0000230D"/>
    <w:rsid w:val="000026B9"/>
    <w:rsid w:val="000027A5"/>
    <w:rsid w:val="00003800"/>
    <w:rsid w:val="000045FA"/>
    <w:rsid w:val="00004971"/>
    <w:rsid w:val="00005F99"/>
    <w:rsid w:val="00006454"/>
    <w:rsid w:val="000067AA"/>
    <w:rsid w:val="00006DBB"/>
    <w:rsid w:val="0000743C"/>
    <w:rsid w:val="0001027F"/>
    <w:rsid w:val="00013D75"/>
    <w:rsid w:val="00013F87"/>
    <w:rsid w:val="00014031"/>
    <w:rsid w:val="000142B6"/>
    <w:rsid w:val="000157CC"/>
    <w:rsid w:val="00016D9C"/>
    <w:rsid w:val="000178BA"/>
    <w:rsid w:val="00017D25"/>
    <w:rsid w:val="0002028F"/>
    <w:rsid w:val="00021A27"/>
    <w:rsid w:val="00022086"/>
    <w:rsid w:val="0002318B"/>
    <w:rsid w:val="00023A67"/>
    <w:rsid w:val="00023CD8"/>
    <w:rsid w:val="00024344"/>
    <w:rsid w:val="00024487"/>
    <w:rsid w:val="00027596"/>
    <w:rsid w:val="00027D05"/>
    <w:rsid w:val="00031E68"/>
    <w:rsid w:val="00031F86"/>
    <w:rsid w:val="00033648"/>
    <w:rsid w:val="00033B0A"/>
    <w:rsid w:val="00034E6F"/>
    <w:rsid w:val="000353B5"/>
    <w:rsid w:val="000358B3"/>
    <w:rsid w:val="00037AD9"/>
    <w:rsid w:val="00037B1A"/>
    <w:rsid w:val="000405C4"/>
    <w:rsid w:val="00040F76"/>
    <w:rsid w:val="00042959"/>
    <w:rsid w:val="00044DC0"/>
    <w:rsid w:val="000450CB"/>
    <w:rsid w:val="000478EE"/>
    <w:rsid w:val="000479A5"/>
    <w:rsid w:val="00050796"/>
    <w:rsid w:val="00052123"/>
    <w:rsid w:val="00052E17"/>
    <w:rsid w:val="00053519"/>
    <w:rsid w:val="00054694"/>
    <w:rsid w:val="00054BB9"/>
    <w:rsid w:val="000567DA"/>
    <w:rsid w:val="0005688B"/>
    <w:rsid w:val="00056A8E"/>
    <w:rsid w:val="00057C4D"/>
    <w:rsid w:val="00060630"/>
    <w:rsid w:val="00062784"/>
    <w:rsid w:val="000627AA"/>
    <w:rsid w:val="000631DB"/>
    <w:rsid w:val="000642FC"/>
    <w:rsid w:val="0006469A"/>
    <w:rsid w:val="00066421"/>
    <w:rsid w:val="0006732A"/>
    <w:rsid w:val="00070ABB"/>
    <w:rsid w:val="00071971"/>
    <w:rsid w:val="00073BB4"/>
    <w:rsid w:val="000751BD"/>
    <w:rsid w:val="00075449"/>
    <w:rsid w:val="00075C3C"/>
    <w:rsid w:val="00075E1E"/>
    <w:rsid w:val="00076885"/>
    <w:rsid w:val="00077C25"/>
    <w:rsid w:val="00080ACC"/>
    <w:rsid w:val="00080E1A"/>
    <w:rsid w:val="00081596"/>
    <w:rsid w:val="000815C7"/>
    <w:rsid w:val="00081E62"/>
    <w:rsid w:val="0008222D"/>
    <w:rsid w:val="000823C8"/>
    <w:rsid w:val="000825C0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2E13"/>
    <w:rsid w:val="00093AD2"/>
    <w:rsid w:val="00094FFA"/>
    <w:rsid w:val="0009661D"/>
    <w:rsid w:val="00096697"/>
    <w:rsid w:val="0009713F"/>
    <w:rsid w:val="000A1C31"/>
    <w:rsid w:val="000A1F25"/>
    <w:rsid w:val="000A4D1E"/>
    <w:rsid w:val="000A671D"/>
    <w:rsid w:val="000A7680"/>
    <w:rsid w:val="000B041A"/>
    <w:rsid w:val="000B083E"/>
    <w:rsid w:val="000B0DAF"/>
    <w:rsid w:val="000B37F9"/>
    <w:rsid w:val="000B50F5"/>
    <w:rsid w:val="000B58CF"/>
    <w:rsid w:val="000B59FE"/>
    <w:rsid w:val="000B62B5"/>
    <w:rsid w:val="000C1B3F"/>
    <w:rsid w:val="000C3193"/>
    <w:rsid w:val="000C4992"/>
    <w:rsid w:val="000C54F3"/>
    <w:rsid w:val="000C6A2F"/>
    <w:rsid w:val="000C6E4B"/>
    <w:rsid w:val="000D174A"/>
    <w:rsid w:val="000D1AD4"/>
    <w:rsid w:val="000D2378"/>
    <w:rsid w:val="000D276A"/>
    <w:rsid w:val="000D2F1B"/>
    <w:rsid w:val="000D4A8F"/>
    <w:rsid w:val="000D4FBE"/>
    <w:rsid w:val="000D5EBD"/>
    <w:rsid w:val="000D674F"/>
    <w:rsid w:val="000D698B"/>
    <w:rsid w:val="000E0494"/>
    <w:rsid w:val="000E1C37"/>
    <w:rsid w:val="000E1D7B"/>
    <w:rsid w:val="000E4B82"/>
    <w:rsid w:val="000E6539"/>
    <w:rsid w:val="000E6771"/>
    <w:rsid w:val="000E70CA"/>
    <w:rsid w:val="000E720C"/>
    <w:rsid w:val="000E752D"/>
    <w:rsid w:val="000F238C"/>
    <w:rsid w:val="000F2F7D"/>
    <w:rsid w:val="000F4937"/>
    <w:rsid w:val="000F4EE7"/>
    <w:rsid w:val="000F5088"/>
    <w:rsid w:val="000F685B"/>
    <w:rsid w:val="000F6BB9"/>
    <w:rsid w:val="001005A8"/>
    <w:rsid w:val="00100937"/>
    <w:rsid w:val="00100E3B"/>
    <w:rsid w:val="001015F8"/>
    <w:rsid w:val="0010469F"/>
    <w:rsid w:val="00105918"/>
    <w:rsid w:val="00105C76"/>
    <w:rsid w:val="001101C2"/>
    <w:rsid w:val="001109AA"/>
    <w:rsid w:val="00111F01"/>
    <w:rsid w:val="00112C6A"/>
    <w:rsid w:val="00113B5F"/>
    <w:rsid w:val="0011436E"/>
    <w:rsid w:val="00114B35"/>
    <w:rsid w:val="00114FCA"/>
    <w:rsid w:val="00115A75"/>
    <w:rsid w:val="00115B7B"/>
    <w:rsid w:val="00117299"/>
    <w:rsid w:val="00120298"/>
    <w:rsid w:val="00120BD6"/>
    <w:rsid w:val="001215C0"/>
    <w:rsid w:val="00122191"/>
    <w:rsid w:val="00122D51"/>
    <w:rsid w:val="00126052"/>
    <w:rsid w:val="001274A8"/>
    <w:rsid w:val="001275D7"/>
    <w:rsid w:val="00127723"/>
    <w:rsid w:val="00130101"/>
    <w:rsid w:val="001320BC"/>
    <w:rsid w:val="001323DB"/>
    <w:rsid w:val="00134114"/>
    <w:rsid w:val="00135032"/>
    <w:rsid w:val="0013535C"/>
    <w:rsid w:val="00135B4B"/>
    <w:rsid w:val="0013699E"/>
    <w:rsid w:val="001420E5"/>
    <w:rsid w:val="001448D8"/>
    <w:rsid w:val="001449D1"/>
    <w:rsid w:val="001450BB"/>
    <w:rsid w:val="001459E7"/>
    <w:rsid w:val="00145C98"/>
    <w:rsid w:val="00146D19"/>
    <w:rsid w:val="00150F68"/>
    <w:rsid w:val="00151729"/>
    <w:rsid w:val="00151BBE"/>
    <w:rsid w:val="001523EB"/>
    <w:rsid w:val="00154791"/>
    <w:rsid w:val="00154B26"/>
    <w:rsid w:val="001557CB"/>
    <w:rsid w:val="001559BB"/>
    <w:rsid w:val="00156C4B"/>
    <w:rsid w:val="00160AD1"/>
    <w:rsid w:val="0016428D"/>
    <w:rsid w:val="00165BE6"/>
    <w:rsid w:val="00170292"/>
    <w:rsid w:val="00170D6D"/>
    <w:rsid w:val="00172489"/>
    <w:rsid w:val="00172DD9"/>
    <w:rsid w:val="001738FD"/>
    <w:rsid w:val="001755EA"/>
    <w:rsid w:val="00175CDF"/>
    <w:rsid w:val="0017659B"/>
    <w:rsid w:val="00176BC6"/>
    <w:rsid w:val="00177BCE"/>
    <w:rsid w:val="001812B0"/>
    <w:rsid w:val="00181423"/>
    <w:rsid w:val="00181BDB"/>
    <w:rsid w:val="00183698"/>
    <w:rsid w:val="00183F4C"/>
    <w:rsid w:val="0018577E"/>
    <w:rsid w:val="00186619"/>
    <w:rsid w:val="001869E8"/>
    <w:rsid w:val="00187129"/>
    <w:rsid w:val="0019164F"/>
    <w:rsid w:val="0019263A"/>
    <w:rsid w:val="00192C6E"/>
    <w:rsid w:val="00193B54"/>
    <w:rsid w:val="00193C39"/>
    <w:rsid w:val="001943F7"/>
    <w:rsid w:val="00197B92"/>
    <w:rsid w:val="001A0CEC"/>
    <w:rsid w:val="001A0EDB"/>
    <w:rsid w:val="001A100B"/>
    <w:rsid w:val="001A1B7C"/>
    <w:rsid w:val="001A1F3C"/>
    <w:rsid w:val="001A2240"/>
    <w:rsid w:val="001A2687"/>
    <w:rsid w:val="001A2CDE"/>
    <w:rsid w:val="001A77FD"/>
    <w:rsid w:val="001B0001"/>
    <w:rsid w:val="001B05CC"/>
    <w:rsid w:val="001B252D"/>
    <w:rsid w:val="001B2904"/>
    <w:rsid w:val="001B63BC"/>
    <w:rsid w:val="001B7137"/>
    <w:rsid w:val="001C0D71"/>
    <w:rsid w:val="001C1DAA"/>
    <w:rsid w:val="001C501D"/>
    <w:rsid w:val="001C6CD8"/>
    <w:rsid w:val="001C78D9"/>
    <w:rsid w:val="001C7C2C"/>
    <w:rsid w:val="001C7CCE"/>
    <w:rsid w:val="001D15ED"/>
    <w:rsid w:val="001D2A6C"/>
    <w:rsid w:val="001D328B"/>
    <w:rsid w:val="001D3CA6"/>
    <w:rsid w:val="001D4A93"/>
    <w:rsid w:val="001D5F28"/>
    <w:rsid w:val="001D7529"/>
    <w:rsid w:val="001D7948"/>
    <w:rsid w:val="001D7EDC"/>
    <w:rsid w:val="001E0946"/>
    <w:rsid w:val="001E1001"/>
    <w:rsid w:val="001E15F8"/>
    <w:rsid w:val="001E1C8D"/>
    <w:rsid w:val="001E32FA"/>
    <w:rsid w:val="001E349E"/>
    <w:rsid w:val="001E4DFC"/>
    <w:rsid w:val="001E6259"/>
    <w:rsid w:val="001E6267"/>
    <w:rsid w:val="001E7C32"/>
    <w:rsid w:val="001F0210"/>
    <w:rsid w:val="001F0891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0717"/>
    <w:rsid w:val="00201EF1"/>
    <w:rsid w:val="002031C9"/>
    <w:rsid w:val="002035EE"/>
    <w:rsid w:val="0020462A"/>
    <w:rsid w:val="002046A1"/>
    <w:rsid w:val="0020501A"/>
    <w:rsid w:val="002063EC"/>
    <w:rsid w:val="00206C7A"/>
    <w:rsid w:val="00206D24"/>
    <w:rsid w:val="00210C55"/>
    <w:rsid w:val="00210DDD"/>
    <w:rsid w:val="002125D6"/>
    <w:rsid w:val="00212E2A"/>
    <w:rsid w:val="002141B2"/>
    <w:rsid w:val="00214B50"/>
    <w:rsid w:val="00215A56"/>
    <w:rsid w:val="00215A82"/>
    <w:rsid w:val="00215E32"/>
    <w:rsid w:val="00215F36"/>
    <w:rsid w:val="00216771"/>
    <w:rsid w:val="00220581"/>
    <w:rsid w:val="002208B9"/>
    <w:rsid w:val="00220987"/>
    <w:rsid w:val="0022139A"/>
    <w:rsid w:val="00222261"/>
    <w:rsid w:val="00222778"/>
    <w:rsid w:val="002237F5"/>
    <w:rsid w:val="002239F2"/>
    <w:rsid w:val="00223B55"/>
    <w:rsid w:val="00224133"/>
    <w:rsid w:val="00224237"/>
    <w:rsid w:val="00224D82"/>
    <w:rsid w:val="002251A9"/>
    <w:rsid w:val="00225508"/>
    <w:rsid w:val="00225570"/>
    <w:rsid w:val="00231F3B"/>
    <w:rsid w:val="002323FE"/>
    <w:rsid w:val="00234C13"/>
    <w:rsid w:val="002369FD"/>
    <w:rsid w:val="00236A7E"/>
    <w:rsid w:val="0023760F"/>
    <w:rsid w:val="00237985"/>
    <w:rsid w:val="00240895"/>
    <w:rsid w:val="00241AD7"/>
    <w:rsid w:val="0024628E"/>
    <w:rsid w:val="002470AC"/>
    <w:rsid w:val="0024720B"/>
    <w:rsid w:val="00252D47"/>
    <w:rsid w:val="0025375C"/>
    <w:rsid w:val="002539AB"/>
    <w:rsid w:val="00255A8B"/>
    <w:rsid w:val="00262D56"/>
    <w:rsid w:val="00263092"/>
    <w:rsid w:val="0026342D"/>
    <w:rsid w:val="0026408E"/>
    <w:rsid w:val="00264425"/>
    <w:rsid w:val="002662A5"/>
    <w:rsid w:val="002674D1"/>
    <w:rsid w:val="00270171"/>
    <w:rsid w:val="00270720"/>
    <w:rsid w:val="00270F98"/>
    <w:rsid w:val="00273257"/>
    <w:rsid w:val="00273F9F"/>
    <w:rsid w:val="00273FA9"/>
    <w:rsid w:val="00274844"/>
    <w:rsid w:val="00274A4A"/>
    <w:rsid w:val="002773F1"/>
    <w:rsid w:val="0027774C"/>
    <w:rsid w:val="00281013"/>
    <w:rsid w:val="00281A5D"/>
    <w:rsid w:val="00282053"/>
    <w:rsid w:val="00282EFB"/>
    <w:rsid w:val="002833DD"/>
    <w:rsid w:val="00283DAF"/>
    <w:rsid w:val="00284C5E"/>
    <w:rsid w:val="00286285"/>
    <w:rsid w:val="00287B9F"/>
    <w:rsid w:val="00291097"/>
    <w:rsid w:val="00291614"/>
    <w:rsid w:val="002919E5"/>
    <w:rsid w:val="00291A10"/>
    <w:rsid w:val="0029309B"/>
    <w:rsid w:val="00294B37"/>
    <w:rsid w:val="00296722"/>
    <w:rsid w:val="00297076"/>
    <w:rsid w:val="00297F3F"/>
    <w:rsid w:val="002A195C"/>
    <w:rsid w:val="002A2157"/>
    <w:rsid w:val="002A251F"/>
    <w:rsid w:val="002A3463"/>
    <w:rsid w:val="002A3AAB"/>
    <w:rsid w:val="002A4A61"/>
    <w:rsid w:val="002A4C48"/>
    <w:rsid w:val="002A55B1"/>
    <w:rsid w:val="002B0983"/>
    <w:rsid w:val="002B5901"/>
    <w:rsid w:val="002B5973"/>
    <w:rsid w:val="002C271D"/>
    <w:rsid w:val="002C2A2B"/>
    <w:rsid w:val="002C49D8"/>
    <w:rsid w:val="002C6B4F"/>
    <w:rsid w:val="002C6CFB"/>
    <w:rsid w:val="002C72E1"/>
    <w:rsid w:val="002D001B"/>
    <w:rsid w:val="002D1D40"/>
    <w:rsid w:val="002D3073"/>
    <w:rsid w:val="002D518F"/>
    <w:rsid w:val="002D5D5C"/>
    <w:rsid w:val="002D6F6A"/>
    <w:rsid w:val="002D7ED5"/>
    <w:rsid w:val="002E063D"/>
    <w:rsid w:val="002E1B18"/>
    <w:rsid w:val="002E2017"/>
    <w:rsid w:val="002E340A"/>
    <w:rsid w:val="002E3E30"/>
    <w:rsid w:val="002E6FF6"/>
    <w:rsid w:val="002F0915"/>
    <w:rsid w:val="002F0CA0"/>
    <w:rsid w:val="002F1269"/>
    <w:rsid w:val="002F25B2"/>
    <w:rsid w:val="002F2BC5"/>
    <w:rsid w:val="002F2BD4"/>
    <w:rsid w:val="002F376B"/>
    <w:rsid w:val="002F47F4"/>
    <w:rsid w:val="002F499D"/>
    <w:rsid w:val="002F50E3"/>
    <w:rsid w:val="002F5C8C"/>
    <w:rsid w:val="002F6CAB"/>
    <w:rsid w:val="002F7199"/>
    <w:rsid w:val="002F7D11"/>
    <w:rsid w:val="0030081B"/>
    <w:rsid w:val="00300978"/>
    <w:rsid w:val="003021B7"/>
    <w:rsid w:val="003024ED"/>
    <w:rsid w:val="0030268D"/>
    <w:rsid w:val="0030382C"/>
    <w:rsid w:val="00305D12"/>
    <w:rsid w:val="00305D6E"/>
    <w:rsid w:val="0030782E"/>
    <w:rsid w:val="00307F5F"/>
    <w:rsid w:val="003104DB"/>
    <w:rsid w:val="003143D6"/>
    <w:rsid w:val="003144D3"/>
    <w:rsid w:val="00315B52"/>
    <w:rsid w:val="00315DE7"/>
    <w:rsid w:val="00317A7D"/>
    <w:rsid w:val="00320ED2"/>
    <w:rsid w:val="003214E2"/>
    <w:rsid w:val="003222DD"/>
    <w:rsid w:val="003231DA"/>
    <w:rsid w:val="00324BB2"/>
    <w:rsid w:val="00325AB6"/>
    <w:rsid w:val="00326126"/>
    <w:rsid w:val="003267C0"/>
    <w:rsid w:val="0033057A"/>
    <w:rsid w:val="003308A8"/>
    <w:rsid w:val="00331749"/>
    <w:rsid w:val="00332A81"/>
    <w:rsid w:val="00332D21"/>
    <w:rsid w:val="00333CE0"/>
    <w:rsid w:val="00334DEA"/>
    <w:rsid w:val="00336F5F"/>
    <w:rsid w:val="00343554"/>
    <w:rsid w:val="003449F9"/>
    <w:rsid w:val="00344DA5"/>
    <w:rsid w:val="00345650"/>
    <w:rsid w:val="0034581F"/>
    <w:rsid w:val="0034592B"/>
    <w:rsid w:val="003479E4"/>
    <w:rsid w:val="00347C43"/>
    <w:rsid w:val="00350CA7"/>
    <w:rsid w:val="00350F44"/>
    <w:rsid w:val="0035213C"/>
    <w:rsid w:val="00352DC1"/>
    <w:rsid w:val="00353DB8"/>
    <w:rsid w:val="00355254"/>
    <w:rsid w:val="0035591D"/>
    <w:rsid w:val="00355B79"/>
    <w:rsid w:val="00356265"/>
    <w:rsid w:val="00357F36"/>
    <w:rsid w:val="00360C87"/>
    <w:rsid w:val="003622ED"/>
    <w:rsid w:val="00362BFB"/>
    <w:rsid w:val="00362C5B"/>
    <w:rsid w:val="00366AF0"/>
    <w:rsid w:val="00370F2A"/>
    <w:rsid w:val="003713CA"/>
    <w:rsid w:val="0037201A"/>
    <w:rsid w:val="003724BD"/>
    <w:rsid w:val="003729FC"/>
    <w:rsid w:val="00372FCA"/>
    <w:rsid w:val="00373A51"/>
    <w:rsid w:val="00374988"/>
    <w:rsid w:val="00374C87"/>
    <w:rsid w:val="00374CBC"/>
    <w:rsid w:val="00374E5A"/>
    <w:rsid w:val="003766B9"/>
    <w:rsid w:val="00376E69"/>
    <w:rsid w:val="00380587"/>
    <w:rsid w:val="00381F98"/>
    <w:rsid w:val="00382C54"/>
    <w:rsid w:val="00383766"/>
    <w:rsid w:val="00383C03"/>
    <w:rsid w:val="00383D1B"/>
    <w:rsid w:val="0038516A"/>
    <w:rsid w:val="0038526B"/>
    <w:rsid w:val="00385654"/>
    <w:rsid w:val="00385FD6"/>
    <w:rsid w:val="0038601E"/>
    <w:rsid w:val="00387A77"/>
    <w:rsid w:val="003906A1"/>
    <w:rsid w:val="00391845"/>
    <w:rsid w:val="003924F8"/>
    <w:rsid w:val="003945E3"/>
    <w:rsid w:val="00395A50"/>
    <w:rsid w:val="00395FF7"/>
    <w:rsid w:val="0039787F"/>
    <w:rsid w:val="003A161F"/>
    <w:rsid w:val="003A1693"/>
    <w:rsid w:val="003A1CC7"/>
    <w:rsid w:val="003A1CFA"/>
    <w:rsid w:val="003A22E2"/>
    <w:rsid w:val="003A29E6"/>
    <w:rsid w:val="003A2CCD"/>
    <w:rsid w:val="003A3196"/>
    <w:rsid w:val="003A36DB"/>
    <w:rsid w:val="003A3ABC"/>
    <w:rsid w:val="003A478D"/>
    <w:rsid w:val="003A56B2"/>
    <w:rsid w:val="003A5BFF"/>
    <w:rsid w:val="003A6244"/>
    <w:rsid w:val="003A6AC1"/>
    <w:rsid w:val="003A6B04"/>
    <w:rsid w:val="003A74EB"/>
    <w:rsid w:val="003A7B64"/>
    <w:rsid w:val="003B03CE"/>
    <w:rsid w:val="003B0C59"/>
    <w:rsid w:val="003B1BDE"/>
    <w:rsid w:val="003B3C5F"/>
    <w:rsid w:val="003B4DAD"/>
    <w:rsid w:val="003B52F2"/>
    <w:rsid w:val="003B6329"/>
    <w:rsid w:val="003B64A5"/>
    <w:rsid w:val="003B6F60"/>
    <w:rsid w:val="003B76BD"/>
    <w:rsid w:val="003B783A"/>
    <w:rsid w:val="003B7992"/>
    <w:rsid w:val="003C045C"/>
    <w:rsid w:val="003C1AE7"/>
    <w:rsid w:val="003C2B82"/>
    <w:rsid w:val="003C315D"/>
    <w:rsid w:val="003C47A5"/>
    <w:rsid w:val="003C47D1"/>
    <w:rsid w:val="003C56D8"/>
    <w:rsid w:val="003C58AE"/>
    <w:rsid w:val="003C74FF"/>
    <w:rsid w:val="003C7D11"/>
    <w:rsid w:val="003D0525"/>
    <w:rsid w:val="003D105A"/>
    <w:rsid w:val="003D151A"/>
    <w:rsid w:val="003D1D90"/>
    <w:rsid w:val="003D26A5"/>
    <w:rsid w:val="003D3623"/>
    <w:rsid w:val="003D3F93"/>
    <w:rsid w:val="003D4734"/>
    <w:rsid w:val="003D5013"/>
    <w:rsid w:val="003D559C"/>
    <w:rsid w:val="003D5F14"/>
    <w:rsid w:val="003D664E"/>
    <w:rsid w:val="003D77A3"/>
    <w:rsid w:val="003D78F7"/>
    <w:rsid w:val="003E06ED"/>
    <w:rsid w:val="003E2EAF"/>
    <w:rsid w:val="003E32DF"/>
    <w:rsid w:val="003E3FAD"/>
    <w:rsid w:val="003E416D"/>
    <w:rsid w:val="003E4403"/>
    <w:rsid w:val="003E5916"/>
    <w:rsid w:val="003E5CD9"/>
    <w:rsid w:val="003E5D5A"/>
    <w:rsid w:val="003E5DE7"/>
    <w:rsid w:val="003E6208"/>
    <w:rsid w:val="003E667C"/>
    <w:rsid w:val="003E7414"/>
    <w:rsid w:val="003E7F99"/>
    <w:rsid w:val="003F1281"/>
    <w:rsid w:val="003F2B96"/>
    <w:rsid w:val="003F2D6C"/>
    <w:rsid w:val="003F5884"/>
    <w:rsid w:val="003F6B76"/>
    <w:rsid w:val="003F793B"/>
    <w:rsid w:val="00400DC4"/>
    <w:rsid w:val="004010D0"/>
    <w:rsid w:val="004014AE"/>
    <w:rsid w:val="00403271"/>
    <w:rsid w:val="00403645"/>
    <w:rsid w:val="00403B13"/>
    <w:rsid w:val="00403F46"/>
    <w:rsid w:val="004051EE"/>
    <w:rsid w:val="00406388"/>
    <w:rsid w:val="00407C5B"/>
    <w:rsid w:val="004110BE"/>
    <w:rsid w:val="0041147F"/>
    <w:rsid w:val="00411A99"/>
    <w:rsid w:val="00411C03"/>
    <w:rsid w:val="00411E59"/>
    <w:rsid w:val="0041362F"/>
    <w:rsid w:val="0041562C"/>
    <w:rsid w:val="00415C55"/>
    <w:rsid w:val="0042030F"/>
    <w:rsid w:val="004209D5"/>
    <w:rsid w:val="00421159"/>
    <w:rsid w:val="00421A46"/>
    <w:rsid w:val="00422546"/>
    <w:rsid w:val="00422D5C"/>
    <w:rsid w:val="00423116"/>
    <w:rsid w:val="00423634"/>
    <w:rsid w:val="0042390D"/>
    <w:rsid w:val="00426281"/>
    <w:rsid w:val="004270C7"/>
    <w:rsid w:val="00430648"/>
    <w:rsid w:val="00430D0B"/>
    <w:rsid w:val="00430E74"/>
    <w:rsid w:val="00432069"/>
    <w:rsid w:val="004339CB"/>
    <w:rsid w:val="00435208"/>
    <w:rsid w:val="00435703"/>
    <w:rsid w:val="00437814"/>
    <w:rsid w:val="00437E8A"/>
    <w:rsid w:val="004402C9"/>
    <w:rsid w:val="00440FF1"/>
    <w:rsid w:val="004417F2"/>
    <w:rsid w:val="00442799"/>
    <w:rsid w:val="00443FBF"/>
    <w:rsid w:val="00444DEA"/>
    <w:rsid w:val="004452DF"/>
    <w:rsid w:val="004507E7"/>
    <w:rsid w:val="0045084E"/>
    <w:rsid w:val="00450CC0"/>
    <w:rsid w:val="0045273C"/>
    <w:rsid w:val="0045288D"/>
    <w:rsid w:val="004535CB"/>
    <w:rsid w:val="00453A44"/>
    <w:rsid w:val="00457028"/>
    <w:rsid w:val="00457E3B"/>
    <w:rsid w:val="00457FA3"/>
    <w:rsid w:val="00461C2E"/>
    <w:rsid w:val="00462172"/>
    <w:rsid w:val="004625C3"/>
    <w:rsid w:val="00464B4A"/>
    <w:rsid w:val="00466B33"/>
    <w:rsid w:val="00466EEB"/>
    <w:rsid w:val="004721EF"/>
    <w:rsid w:val="0047267B"/>
    <w:rsid w:val="00472EA0"/>
    <w:rsid w:val="00473358"/>
    <w:rsid w:val="00475A71"/>
    <w:rsid w:val="00475D9E"/>
    <w:rsid w:val="00476F40"/>
    <w:rsid w:val="004804A4"/>
    <w:rsid w:val="00481273"/>
    <w:rsid w:val="004821A5"/>
    <w:rsid w:val="004828D5"/>
    <w:rsid w:val="00482AD0"/>
    <w:rsid w:val="00482AF6"/>
    <w:rsid w:val="004841EB"/>
    <w:rsid w:val="00484651"/>
    <w:rsid w:val="00486EB3"/>
    <w:rsid w:val="00487778"/>
    <w:rsid w:val="00490E10"/>
    <w:rsid w:val="00491CAF"/>
    <w:rsid w:val="004921DA"/>
    <w:rsid w:val="00492A82"/>
    <w:rsid w:val="00493216"/>
    <w:rsid w:val="0049468A"/>
    <w:rsid w:val="004946E9"/>
    <w:rsid w:val="00494EC6"/>
    <w:rsid w:val="00495B8C"/>
    <w:rsid w:val="00495DAB"/>
    <w:rsid w:val="0049706E"/>
    <w:rsid w:val="00497C1D"/>
    <w:rsid w:val="004A0AF4"/>
    <w:rsid w:val="004A0FC9"/>
    <w:rsid w:val="004A434E"/>
    <w:rsid w:val="004A5537"/>
    <w:rsid w:val="004A7935"/>
    <w:rsid w:val="004A7B3B"/>
    <w:rsid w:val="004A7E06"/>
    <w:rsid w:val="004A7E3B"/>
    <w:rsid w:val="004B1B57"/>
    <w:rsid w:val="004B2117"/>
    <w:rsid w:val="004B493F"/>
    <w:rsid w:val="004B50D6"/>
    <w:rsid w:val="004B70ED"/>
    <w:rsid w:val="004B7780"/>
    <w:rsid w:val="004C0BD8"/>
    <w:rsid w:val="004C0F0A"/>
    <w:rsid w:val="004C3C2A"/>
    <w:rsid w:val="004C79FF"/>
    <w:rsid w:val="004C7CE0"/>
    <w:rsid w:val="004D03A1"/>
    <w:rsid w:val="004D071D"/>
    <w:rsid w:val="004D0CE4"/>
    <w:rsid w:val="004D0F1C"/>
    <w:rsid w:val="004D2D75"/>
    <w:rsid w:val="004D49E7"/>
    <w:rsid w:val="004D5F1F"/>
    <w:rsid w:val="004D6AB7"/>
    <w:rsid w:val="004D6BE8"/>
    <w:rsid w:val="004D7188"/>
    <w:rsid w:val="004D78EE"/>
    <w:rsid w:val="004E0097"/>
    <w:rsid w:val="004E0209"/>
    <w:rsid w:val="004E040B"/>
    <w:rsid w:val="004E19B8"/>
    <w:rsid w:val="004E2A0B"/>
    <w:rsid w:val="004E2A13"/>
    <w:rsid w:val="004E4538"/>
    <w:rsid w:val="004E46DF"/>
    <w:rsid w:val="004E4B5B"/>
    <w:rsid w:val="004E66C3"/>
    <w:rsid w:val="004E7E34"/>
    <w:rsid w:val="004F0CB7"/>
    <w:rsid w:val="004F1733"/>
    <w:rsid w:val="004F22BE"/>
    <w:rsid w:val="004F2AA1"/>
    <w:rsid w:val="004F38F8"/>
    <w:rsid w:val="004F4564"/>
    <w:rsid w:val="004F4BBB"/>
    <w:rsid w:val="004F5A90"/>
    <w:rsid w:val="004F5CF9"/>
    <w:rsid w:val="004F74F8"/>
    <w:rsid w:val="005004EC"/>
    <w:rsid w:val="0050128F"/>
    <w:rsid w:val="00501E52"/>
    <w:rsid w:val="005023E3"/>
    <w:rsid w:val="00503796"/>
    <w:rsid w:val="00503A64"/>
    <w:rsid w:val="00503BF1"/>
    <w:rsid w:val="00504958"/>
    <w:rsid w:val="00504AA2"/>
    <w:rsid w:val="00504BEE"/>
    <w:rsid w:val="005065EB"/>
    <w:rsid w:val="00506863"/>
    <w:rsid w:val="00506A45"/>
    <w:rsid w:val="005072B6"/>
    <w:rsid w:val="00507500"/>
    <w:rsid w:val="0050752C"/>
    <w:rsid w:val="00507B1D"/>
    <w:rsid w:val="0051035D"/>
    <w:rsid w:val="00512C68"/>
    <w:rsid w:val="00513528"/>
    <w:rsid w:val="0051588E"/>
    <w:rsid w:val="00516042"/>
    <w:rsid w:val="005167F8"/>
    <w:rsid w:val="00517ED6"/>
    <w:rsid w:val="00520264"/>
    <w:rsid w:val="00520B8C"/>
    <w:rsid w:val="00521350"/>
    <w:rsid w:val="0052151C"/>
    <w:rsid w:val="00522A49"/>
    <w:rsid w:val="005235B6"/>
    <w:rsid w:val="005243B4"/>
    <w:rsid w:val="005260D8"/>
    <w:rsid w:val="00526970"/>
    <w:rsid w:val="00527489"/>
    <w:rsid w:val="00527BB3"/>
    <w:rsid w:val="00531734"/>
    <w:rsid w:val="00531B9F"/>
    <w:rsid w:val="0053254A"/>
    <w:rsid w:val="0053335B"/>
    <w:rsid w:val="0053566B"/>
    <w:rsid w:val="005360B9"/>
    <w:rsid w:val="0053615F"/>
    <w:rsid w:val="00540657"/>
    <w:rsid w:val="00540A28"/>
    <w:rsid w:val="0054235E"/>
    <w:rsid w:val="00543CCF"/>
    <w:rsid w:val="0054425D"/>
    <w:rsid w:val="005442D3"/>
    <w:rsid w:val="00544B61"/>
    <w:rsid w:val="00546129"/>
    <w:rsid w:val="00550D66"/>
    <w:rsid w:val="00552983"/>
    <w:rsid w:val="00553C7D"/>
    <w:rsid w:val="0055459B"/>
    <w:rsid w:val="005546A4"/>
    <w:rsid w:val="00554995"/>
    <w:rsid w:val="00554EEF"/>
    <w:rsid w:val="005555B2"/>
    <w:rsid w:val="00555EF7"/>
    <w:rsid w:val="00562627"/>
    <w:rsid w:val="00563B85"/>
    <w:rsid w:val="00565751"/>
    <w:rsid w:val="005660CE"/>
    <w:rsid w:val="005671C1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4757"/>
    <w:rsid w:val="00574A26"/>
    <w:rsid w:val="00575DE8"/>
    <w:rsid w:val="00576718"/>
    <w:rsid w:val="00583212"/>
    <w:rsid w:val="00583ABD"/>
    <w:rsid w:val="00584948"/>
    <w:rsid w:val="00584BAC"/>
    <w:rsid w:val="00585D8F"/>
    <w:rsid w:val="00585FC5"/>
    <w:rsid w:val="00586072"/>
    <w:rsid w:val="0058644C"/>
    <w:rsid w:val="005868F1"/>
    <w:rsid w:val="00587F10"/>
    <w:rsid w:val="00591351"/>
    <w:rsid w:val="005960DD"/>
    <w:rsid w:val="00596243"/>
    <w:rsid w:val="00596413"/>
    <w:rsid w:val="00596B6A"/>
    <w:rsid w:val="005A16CF"/>
    <w:rsid w:val="005A1A3D"/>
    <w:rsid w:val="005A23DB"/>
    <w:rsid w:val="005A2ECA"/>
    <w:rsid w:val="005A4504"/>
    <w:rsid w:val="005A4BFF"/>
    <w:rsid w:val="005A5B1F"/>
    <w:rsid w:val="005A624A"/>
    <w:rsid w:val="005A6BC3"/>
    <w:rsid w:val="005B151D"/>
    <w:rsid w:val="005B2B86"/>
    <w:rsid w:val="005B2BA0"/>
    <w:rsid w:val="005B31EA"/>
    <w:rsid w:val="005B34A6"/>
    <w:rsid w:val="005B42FF"/>
    <w:rsid w:val="005B47C3"/>
    <w:rsid w:val="005B53A0"/>
    <w:rsid w:val="005B55BC"/>
    <w:rsid w:val="005B55FB"/>
    <w:rsid w:val="005B5728"/>
    <w:rsid w:val="005B68D2"/>
    <w:rsid w:val="005B6C67"/>
    <w:rsid w:val="005B727A"/>
    <w:rsid w:val="005C0CBC"/>
    <w:rsid w:val="005C1D3E"/>
    <w:rsid w:val="005C4204"/>
    <w:rsid w:val="005C45E7"/>
    <w:rsid w:val="005C6389"/>
    <w:rsid w:val="005C6823"/>
    <w:rsid w:val="005D0C43"/>
    <w:rsid w:val="005D1461"/>
    <w:rsid w:val="005D203C"/>
    <w:rsid w:val="005D33B5"/>
    <w:rsid w:val="005D397D"/>
    <w:rsid w:val="005D3D5E"/>
    <w:rsid w:val="005D3F28"/>
    <w:rsid w:val="005D5C6E"/>
    <w:rsid w:val="005D645B"/>
    <w:rsid w:val="005D74B0"/>
    <w:rsid w:val="005D7506"/>
    <w:rsid w:val="005D7951"/>
    <w:rsid w:val="005E2305"/>
    <w:rsid w:val="005E3E49"/>
    <w:rsid w:val="005E44ED"/>
    <w:rsid w:val="005E4E9C"/>
    <w:rsid w:val="005E58D3"/>
    <w:rsid w:val="005E5C05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71B8"/>
    <w:rsid w:val="005F7C51"/>
    <w:rsid w:val="00600A10"/>
    <w:rsid w:val="00603F3D"/>
    <w:rsid w:val="00604E14"/>
    <w:rsid w:val="00610293"/>
    <w:rsid w:val="006104BB"/>
    <w:rsid w:val="006111B6"/>
    <w:rsid w:val="006117D4"/>
    <w:rsid w:val="00612605"/>
    <w:rsid w:val="00613F10"/>
    <w:rsid w:val="00613F53"/>
    <w:rsid w:val="00615A44"/>
    <w:rsid w:val="00615E8C"/>
    <w:rsid w:val="00616288"/>
    <w:rsid w:val="00620750"/>
    <w:rsid w:val="00620AE0"/>
    <w:rsid w:val="00620F63"/>
    <w:rsid w:val="00621286"/>
    <w:rsid w:val="0062254C"/>
    <w:rsid w:val="0062298E"/>
    <w:rsid w:val="00622E16"/>
    <w:rsid w:val="0062350A"/>
    <w:rsid w:val="0062440B"/>
    <w:rsid w:val="00624F1A"/>
    <w:rsid w:val="006254B0"/>
    <w:rsid w:val="00625C33"/>
    <w:rsid w:val="00626D26"/>
    <w:rsid w:val="00627C25"/>
    <w:rsid w:val="006302F7"/>
    <w:rsid w:val="00631526"/>
    <w:rsid w:val="00631EB7"/>
    <w:rsid w:val="00633A8F"/>
    <w:rsid w:val="006346CB"/>
    <w:rsid w:val="00635200"/>
    <w:rsid w:val="006362D2"/>
    <w:rsid w:val="00636633"/>
    <w:rsid w:val="00637D47"/>
    <w:rsid w:val="006405E4"/>
    <w:rsid w:val="006416FF"/>
    <w:rsid w:val="00644E29"/>
    <w:rsid w:val="0064582B"/>
    <w:rsid w:val="006458EA"/>
    <w:rsid w:val="00645972"/>
    <w:rsid w:val="0064617E"/>
    <w:rsid w:val="00646871"/>
    <w:rsid w:val="006469DB"/>
    <w:rsid w:val="0064701A"/>
    <w:rsid w:val="006471FF"/>
    <w:rsid w:val="00651442"/>
    <w:rsid w:val="00651FCD"/>
    <w:rsid w:val="0065264D"/>
    <w:rsid w:val="006548B7"/>
    <w:rsid w:val="00654B3B"/>
    <w:rsid w:val="0065601D"/>
    <w:rsid w:val="00656457"/>
    <w:rsid w:val="00656882"/>
    <w:rsid w:val="00657061"/>
    <w:rsid w:val="00657363"/>
    <w:rsid w:val="00657DBD"/>
    <w:rsid w:val="00660ACE"/>
    <w:rsid w:val="00662343"/>
    <w:rsid w:val="0066236B"/>
    <w:rsid w:val="0066483B"/>
    <w:rsid w:val="00664CCC"/>
    <w:rsid w:val="00666506"/>
    <w:rsid w:val="00666B90"/>
    <w:rsid w:val="00667D96"/>
    <w:rsid w:val="0067038A"/>
    <w:rsid w:val="0067069C"/>
    <w:rsid w:val="0067110E"/>
    <w:rsid w:val="00671F29"/>
    <w:rsid w:val="00672F40"/>
    <w:rsid w:val="0067305F"/>
    <w:rsid w:val="00673E73"/>
    <w:rsid w:val="0067737F"/>
    <w:rsid w:val="0067758D"/>
    <w:rsid w:val="00680308"/>
    <w:rsid w:val="00680634"/>
    <w:rsid w:val="006813E4"/>
    <w:rsid w:val="0068276E"/>
    <w:rsid w:val="0068429C"/>
    <w:rsid w:val="0068438F"/>
    <w:rsid w:val="00685673"/>
    <w:rsid w:val="00685816"/>
    <w:rsid w:val="006861D2"/>
    <w:rsid w:val="00687476"/>
    <w:rsid w:val="00687A6F"/>
    <w:rsid w:val="0069038E"/>
    <w:rsid w:val="00690EB5"/>
    <w:rsid w:val="006925B5"/>
    <w:rsid w:val="0069501E"/>
    <w:rsid w:val="006976B8"/>
    <w:rsid w:val="00697D9C"/>
    <w:rsid w:val="006A1A0A"/>
    <w:rsid w:val="006A1B2B"/>
    <w:rsid w:val="006A3117"/>
    <w:rsid w:val="006A3A0E"/>
    <w:rsid w:val="006A3EB3"/>
    <w:rsid w:val="006A46ED"/>
    <w:rsid w:val="006A4F60"/>
    <w:rsid w:val="006A503E"/>
    <w:rsid w:val="006A59BC"/>
    <w:rsid w:val="006A67EB"/>
    <w:rsid w:val="006A6A83"/>
    <w:rsid w:val="006A6B40"/>
    <w:rsid w:val="006A790E"/>
    <w:rsid w:val="006A7F86"/>
    <w:rsid w:val="006B29FE"/>
    <w:rsid w:val="006C0110"/>
    <w:rsid w:val="006C0178"/>
    <w:rsid w:val="006C063A"/>
    <w:rsid w:val="006C1785"/>
    <w:rsid w:val="006C1FA8"/>
    <w:rsid w:val="006C2AC8"/>
    <w:rsid w:val="006C2C97"/>
    <w:rsid w:val="006C398A"/>
    <w:rsid w:val="006C3C41"/>
    <w:rsid w:val="006C5695"/>
    <w:rsid w:val="006D0997"/>
    <w:rsid w:val="006D3377"/>
    <w:rsid w:val="006D3E5E"/>
    <w:rsid w:val="006D4C00"/>
    <w:rsid w:val="006D5362"/>
    <w:rsid w:val="006D6DCA"/>
    <w:rsid w:val="006E1323"/>
    <w:rsid w:val="006E181A"/>
    <w:rsid w:val="006E21CA"/>
    <w:rsid w:val="006E2D44"/>
    <w:rsid w:val="006E6267"/>
    <w:rsid w:val="006E6EBE"/>
    <w:rsid w:val="006E753D"/>
    <w:rsid w:val="006E75EE"/>
    <w:rsid w:val="006F1498"/>
    <w:rsid w:val="006F14CD"/>
    <w:rsid w:val="006F241A"/>
    <w:rsid w:val="006F2F3F"/>
    <w:rsid w:val="006F36A8"/>
    <w:rsid w:val="006F3DD4"/>
    <w:rsid w:val="006F47DC"/>
    <w:rsid w:val="006F4E04"/>
    <w:rsid w:val="006F6E4C"/>
    <w:rsid w:val="00700354"/>
    <w:rsid w:val="007005D5"/>
    <w:rsid w:val="00702CA2"/>
    <w:rsid w:val="007045BD"/>
    <w:rsid w:val="007046F5"/>
    <w:rsid w:val="007069D9"/>
    <w:rsid w:val="00711472"/>
    <w:rsid w:val="00711AD3"/>
    <w:rsid w:val="00711E05"/>
    <w:rsid w:val="007121E9"/>
    <w:rsid w:val="00714DE0"/>
    <w:rsid w:val="007164A7"/>
    <w:rsid w:val="00716DFF"/>
    <w:rsid w:val="00721A60"/>
    <w:rsid w:val="007220CF"/>
    <w:rsid w:val="00722163"/>
    <w:rsid w:val="007223A2"/>
    <w:rsid w:val="00723821"/>
    <w:rsid w:val="00724942"/>
    <w:rsid w:val="007257AC"/>
    <w:rsid w:val="0072612D"/>
    <w:rsid w:val="00727341"/>
    <w:rsid w:val="00727426"/>
    <w:rsid w:val="00727E1D"/>
    <w:rsid w:val="00734AC1"/>
    <w:rsid w:val="00734C35"/>
    <w:rsid w:val="00734F1A"/>
    <w:rsid w:val="00736065"/>
    <w:rsid w:val="00736C8F"/>
    <w:rsid w:val="00737109"/>
    <w:rsid w:val="0074006F"/>
    <w:rsid w:val="00741D75"/>
    <w:rsid w:val="007421CA"/>
    <w:rsid w:val="00745008"/>
    <w:rsid w:val="0074621F"/>
    <w:rsid w:val="007463FB"/>
    <w:rsid w:val="007513CD"/>
    <w:rsid w:val="00751F14"/>
    <w:rsid w:val="00752D8F"/>
    <w:rsid w:val="007546E8"/>
    <w:rsid w:val="00755880"/>
    <w:rsid w:val="00755D22"/>
    <w:rsid w:val="0075696F"/>
    <w:rsid w:val="007571C4"/>
    <w:rsid w:val="0075763B"/>
    <w:rsid w:val="00760099"/>
    <w:rsid w:val="007608C7"/>
    <w:rsid w:val="0076096A"/>
    <w:rsid w:val="00760E8D"/>
    <w:rsid w:val="00761406"/>
    <w:rsid w:val="0076196C"/>
    <w:rsid w:val="00763239"/>
    <w:rsid w:val="007652F7"/>
    <w:rsid w:val="00765451"/>
    <w:rsid w:val="00766B1A"/>
    <w:rsid w:val="00766DFE"/>
    <w:rsid w:val="00767192"/>
    <w:rsid w:val="00772027"/>
    <w:rsid w:val="0077584D"/>
    <w:rsid w:val="007764B8"/>
    <w:rsid w:val="00777246"/>
    <w:rsid w:val="00777791"/>
    <w:rsid w:val="0077797F"/>
    <w:rsid w:val="007813BB"/>
    <w:rsid w:val="00782B50"/>
    <w:rsid w:val="00783B46"/>
    <w:rsid w:val="00784095"/>
    <w:rsid w:val="00784800"/>
    <w:rsid w:val="00784825"/>
    <w:rsid w:val="007867CC"/>
    <w:rsid w:val="00786A15"/>
    <w:rsid w:val="0079086E"/>
    <w:rsid w:val="007914E4"/>
    <w:rsid w:val="007914F3"/>
    <w:rsid w:val="00791DF5"/>
    <w:rsid w:val="00791F2A"/>
    <w:rsid w:val="00792030"/>
    <w:rsid w:val="007926D8"/>
    <w:rsid w:val="00792720"/>
    <w:rsid w:val="0079373D"/>
    <w:rsid w:val="00794BC4"/>
    <w:rsid w:val="00794F1E"/>
    <w:rsid w:val="0079538C"/>
    <w:rsid w:val="00795C50"/>
    <w:rsid w:val="007A098E"/>
    <w:rsid w:val="007A149D"/>
    <w:rsid w:val="007A439D"/>
    <w:rsid w:val="007A5765"/>
    <w:rsid w:val="007A5B89"/>
    <w:rsid w:val="007A77FC"/>
    <w:rsid w:val="007B058E"/>
    <w:rsid w:val="007B0864"/>
    <w:rsid w:val="007B0E05"/>
    <w:rsid w:val="007B2BDF"/>
    <w:rsid w:val="007B3236"/>
    <w:rsid w:val="007B337B"/>
    <w:rsid w:val="007B5DB4"/>
    <w:rsid w:val="007C0795"/>
    <w:rsid w:val="007C13AC"/>
    <w:rsid w:val="007C14AD"/>
    <w:rsid w:val="007C1601"/>
    <w:rsid w:val="007C4442"/>
    <w:rsid w:val="007C6C61"/>
    <w:rsid w:val="007C790C"/>
    <w:rsid w:val="007D08BB"/>
    <w:rsid w:val="007D1085"/>
    <w:rsid w:val="007D16CB"/>
    <w:rsid w:val="007D1926"/>
    <w:rsid w:val="007D25CF"/>
    <w:rsid w:val="007D34C6"/>
    <w:rsid w:val="007D3C15"/>
    <w:rsid w:val="007D495A"/>
    <w:rsid w:val="007D4D44"/>
    <w:rsid w:val="007D50FF"/>
    <w:rsid w:val="007D5668"/>
    <w:rsid w:val="007D58A9"/>
    <w:rsid w:val="007D6B5D"/>
    <w:rsid w:val="007D73E8"/>
    <w:rsid w:val="007D7FFC"/>
    <w:rsid w:val="007E21DF"/>
    <w:rsid w:val="007E362C"/>
    <w:rsid w:val="007E41CB"/>
    <w:rsid w:val="007E5479"/>
    <w:rsid w:val="007E570B"/>
    <w:rsid w:val="007E5F8E"/>
    <w:rsid w:val="007E79A4"/>
    <w:rsid w:val="007F072E"/>
    <w:rsid w:val="007F1AED"/>
    <w:rsid w:val="007F2366"/>
    <w:rsid w:val="007F6EC7"/>
    <w:rsid w:val="007F75A8"/>
    <w:rsid w:val="007F7E00"/>
    <w:rsid w:val="007F7EA7"/>
    <w:rsid w:val="00800B72"/>
    <w:rsid w:val="00800B7A"/>
    <w:rsid w:val="008014EE"/>
    <w:rsid w:val="00802E9B"/>
    <w:rsid w:val="00802FC5"/>
    <w:rsid w:val="00804590"/>
    <w:rsid w:val="008077DC"/>
    <w:rsid w:val="0081078F"/>
    <w:rsid w:val="008107C8"/>
    <w:rsid w:val="008117FD"/>
    <w:rsid w:val="008121A6"/>
    <w:rsid w:val="00812782"/>
    <w:rsid w:val="008138C1"/>
    <w:rsid w:val="0081430A"/>
    <w:rsid w:val="008143CA"/>
    <w:rsid w:val="00815DA5"/>
    <w:rsid w:val="00816255"/>
    <w:rsid w:val="00816A54"/>
    <w:rsid w:val="00816B48"/>
    <w:rsid w:val="008201E8"/>
    <w:rsid w:val="008204A2"/>
    <w:rsid w:val="008208CB"/>
    <w:rsid w:val="00820B60"/>
    <w:rsid w:val="00821363"/>
    <w:rsid w:val="00822070"/>
    <w:rsid w:val="00822142"/>
    <w:rsid w:val="00822EA3"/>
    <w:rsid w:val="0082437A"/>
    <w:rsid w:val="00824BFC"/>
    <w:rsid w:val="00830ACB"/>
    <w:rsid w:val="0083127F"/>
    <w:rsid w:val="008312B9"/>
    <w:rsid w:val="00831EDC"/>
    <w:rsid w:val="00832700"/>
    <w:rsid w:val="00832898"/>
    <w:rsid w:val="00835499"/>
    <w:rsid w:val="00835A0A"/>
    <w:rsid w:val="00835BE3"/>
    <w:rsid w:val="00835ECD"/>
    <w:rsid w:val="008369E5"/>
    <w:rsid w:val="00837745"/>
    <w:rsid w:val="008377E3"/>
    <w:rsid w:val="008378E7"/>
    <w:rsid w:val="00840667"/>
    <w:rsid w:val="00842C5E"/>
    <w:rsid w:val="00844800"/>
    <w:rsid w:val="00850365"/>
    <w:rsid w:val="00850566"/>
    <w:rsid w:val="008523A2"/>
    <w:rsid w:val="00852B3C"/>
    <w:rsid w:val="008532E6"/>
    <w:rsid w:val="00853FF2"/>
    <w:rsid w:val="00855910"/>
    <w:rsid w:val="0085795D"/>
    <w:rsid w:val="00862936"/>
    <w:rsid w:val="00862FBB"/>
    <w:rsid w:val="0086745D"/>
    <w:rsid w:val="00867847"/>
    <w:rsid w:val="00867AB7"/>
    <w:rsid w:val="00867C9F"/>
    <w:rsid w:val="00870BF0"/>
    <w:rsid w:val="008716D8"/>
    <w:rsid w:val="0087408A"/>
    <w:rsid w:val="00875ABA"/>
    <w:rsid w:val="00875B8A"/>
    <w:rsid w:val="008771D6"/>
    <w:rsid w:val="00877226"/>
    <w:rsid w:val="008776B0"/>
    <w:rsid w:val="0088012D"/>
    <w:rsid w:val="00881C47"/>
    <w:rsid w:val="008831D9"/>
    <w:rsid w:val="00883627"/>
    <w:rsid w:val="008840EE"/>
    <w:rsid w:val="00884237"/>
    <w:rsid w:val="008846E8"/>
    <w:rsid w:val="0088670E"/>
    <w:rsid w:val="00887583"/>
    <w:rsid w:val="00891375"/>
    <w:rsid w:val="00891445"/>
    <w:rsid w:val="00891C55"/>
    <w:rsid w:val="00892639"/>
    <w:rsid w:val="00892781"/>
    <w:rsid w:val="008927FD"/>
    <w:rsid w:val="008939BF"/>
    <w:rsid w:val="00894C0B"/>
    <w:rsid w:val="00895A28"/>
    <w:rsid w:val="00895D35"/>
    <w:rsid w:val="008967EF"/>
    <w:rsid w:val="00897183"/>
    <w:rsid w:val="008A0A67"/>
    <w:rsid w:val="008A2992"/>
    <w:rsid w:val="008A4593"/>
    <w:rsid w:val="008A46D9"/>
    <w:rsid w:val="008A5063"/>
    <w:rsid w:val="008A52EE"/>
    <w:rsid w:val="008A5AFD"/>
    <w:rsid w:val="008A6CD4"/>
    <w:rsid w:val="008A788A"/>
    <w:rsid w:val="008A7C8C"/>
    <w:rsid w:val="008B3EFA"/>
    <w:rsid w:val="008B47B4"/>
    <w:rsid w:val="008B5396"/>
    <w:rsid w:val="008B581F"/>
    <w:rsid w:val="008C03FA"/>
    <w:rsid w:val="008C054A"/>
    <w:rsid w:val="008C0FD0"/>
    <w:rsid w:val="008C172B"/>
    <w:rsid w:val="008C3418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D0D"/>
    <w:rsid w:val="008C6F09"/>
    <w:rsid w:val="008C7A4B"/>
    <w:rsid w:val="008D01EF"/>
    <w:rsid w:val="008D0C05"/>
    <w:rsid w:val="008D49C9"/>
    <w:rsid w:val="008D668D"/>
    <w:rsid w:val="008D6B97"/>
    <w:rsid w:val="008D71CE"/>
    <w:rsid w:val="008E0651"/>
    <w:rsid w:val="008E0D36"/>
    <w:rsid w:val="008E0E94"/>
    <w:rsid w:val="008E1234"/>
    <w:rsid w:val="008E197A"/>
    <w:rsid w:val="008E444B"/>
    <w:rsid w:val="008E5787"/>
    <w:rsid w:val="008E5BF1"/>
    <w:rsid w:val="008E7647"/>
    <w:rsid w:val="008F039B"/>
    <w:rsid w:val="008F1C67"/>
    <w:rsid w:val="008F238D"/>
    <w:rsid w:val="008F2611"/>
    <w:rsid w:val="008F4312"/>
    <w:rsid w:val="0090328C"/>
    <w:rsid w:val="009040B5"/>
    <w:rsid w:val="00904EAE"/>
    <w:rsid w:val="009057D2"/>
    <w:rsid w:val="00905A7F"/>
    <w:rsid w:val="00905EB6"/>
    <w:rsid w:val="00906247"/>
    <w:rsid w:val="009064A2"/>
    <w:rsid w:val="0090694C"/>
    <w:rsid w:val="009076E6"/>
    <w:rsid w:val="00910F8F"/>
    <w:rsid w:val="0091118D"/>
    <w:rsid w:val="0091261A"/>
    <w:rsid w:val="009130B5"/>
    <w:rsid w:val="00913A3A"/>
    <w:rsid w:val="00914B92"/>
    <w:rsid w:val="0091500C"/>
    <w:rsid w:val="00915758"/>
    <w:rsid w:val="00920771"/>
    <w:rsid w:val="00920BF0"/>
    <w:rsid w:val="00920C8A"/>
    <w:rsid w:val="00921383"/>
    <w:rsid w:val="009225A7"/>
    <w:rsid w:val="009256A7"/>
    <w:rsid w:val="009264A9"/>
    <w:rsid w:val="009278D5"/>
    <w:rsid w:val="00927FEB"/>
    <w:rsid w:val="00932EA0"/>
    <w:rsid w:val="00932F94"/>
    <w:rsid w:val="00934BB2"/>
    <w:rsid w:val="00934D23"/>
    <w:rsid w:val="00936D66"/>
    <w:rsid w:val="0094033A"/>
    <w:rsid w:val="009407E3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B3B"/>
    <w:rsid w:val="00947FF8"/>
    <w:rsid w:val="0095165A"/>
    <w:rsid w:val="00951CE8"/>
    <w:rsid w:val="00952B64"/>
    <w:rsid w:val="00952D70"/>
    <w:rsid w:val="00953331"/>
    <w:rsid w:val="00953565"/>
    <w:rsid w:val="00953D56"/>
    <w:rsid w:val="00954C90"/>
    <w:rsid w:val="00955A8E"/>
    <w:rsid w:val="0095758E"/>
    <w:rsid w:val="00960546"/>
    <w:rsid w:val="00960F27"/>
    <w:rsid w:val="00960FA3"/>
    <w:rsid w:val="00961347"/>
    <w:rsid w:val="00962377"/>
    <w:rsid w:val="00962886"/>
    <w:rsid w:val="00963624"/>
    <w:rsid w:val="00964681"/>
    <w:rsid w:val="00967FC7"/>
    <w:rsid w:val="00970BC9"/>
    <w:rsid w:val="00971D88"/>
    <w:rsid w:val="009723A1"/>
    <w:rsid w:val="00972E97"/>
    <w:rsid w:val="00973614"/>
    <w:rsid w:val="00973CC2"/>
    <w:rsid w:val="009742AB"/>
    <w:rsid w:val="00974841"/>
    <w:rsid w:val="009749B1"/>
    <w:rsid w:val="00974EFF"/>
    <w:rsid w:val="00975AEB"/>
    <w:rsid w:val="0097724C"/>
    <w:rsid w:val="0098048C"/>
    <w:rsid w:val="00980866"/>
    <w:rsid w:val="00980D24"/>
    <w:rsid w:val="00982037"/>
    <w:rsid w:val="009824DF"/>
    <w:rsid w:val="00982BC8"/>
    <w:rsid w:val="00983085"/>
    <w:rsid w:val="0098358E"/>
    <w:rsid w:val="0098405A"/>
    <w:rsid w:val="0098426F"/>
    <w:rsid w:val="009877D2"/>
    <w:rsid w:val="00987845"/>
    <w:rsid w:val="00991A93"/>
    <w:rsid w:val="00993DD5"/>
    <w:rsid w:val="009948C1"/>
    <w:rsid w:val="00995894"/>
    <w:rsid w:val="00996772"/>
    <w:rsid w:val="00997A7D"/>
    <w:rsid w:val="009A0E5E"/>
    <w:rsid w:val="009A0F09"/>
    <w:rsid w:val="009A12F2"/>
    <w:rsid w:val="009A261C"/>
    <w:rsid w:val="009A2C78"/>
    <w:rsid w:val="009A44FA"/>
    <w:rsid w:val="009A4689"/>
    <w:rsid w:val="009A4CBF"/>
    <w:rsid w:val="009A57C2"/>
    <w:rsid w:val="009A69C6"/>
    <w:rsid w:val="009A750D"/>
    <w:rsid w:val="009A7DBA"/>
    <w:rsid w:val="009B09CD"/>
    <w:rsid w:val="009B2148"/>
    <w:rsid w:val="009B2383"/>
    <w:rsid w:val="009B4356"/>
    <w:rsid w:val="009C0566"/>
    <w:rsid w:val="009C23A8"/>
    <w:rsid w:val="009C2AC9"/>
    <w:rsid w:val="009C30AA"/>
    <w:rsid w:val="009C31BF"/>
    <w:rsid w:val="009C43D1"/>
    <w:rsid w:val="009C5608"/>
    <w:rsid w:val="009C59A6"/>
    <w:rsid w:val="009C6A52"/>
    <w:rsid w:val="009D0A30"/>
    <w:rsid w:val="009D0AB2"/>
    <w:rsid w:val="009D0CAF"/>
    <w:rsid w:val="009D24A1"/>
    <w:rsid w:val="009D3276"/>
    <w:rsid w:val="009D444C"/>
    <w:rsid w:val="009D4525"/>
    <w:rsid w:val="009D473A"/>
    <w:rsid w:val="009D4B14"/>
    <w:rsid w:val="009D6423"/>
    <w:rsid w:val="009D7F1B"/>
    <w:rsid w:val="009E049A"/>
    <w:rsid w:val="009E1533"/>
    <w:rsid w:val="009E2715"/>
    <w:rsid w:val="009E2785"/>
    <w:rsid w:val="009E28E0"/>
    <w:rsid w:val="009E5870"/>
    <w:rsid w:val="009F08F6"/>
    <w:rsid w:val="009F0CDB"/>
    <w:rsid w:val="009F317B"/>
    <w:rsid w:val="009F3669"/>
    <w:rsid w:val="009F39CB"/>
    <w:rsid w:val="009F3F07"/>
    <w:rsid w:val="009F48D6"/>
    <w:rsid w:val="009F6BE0"/>
    <w:rsid w:val="009F7B60"/>
    <w:rsid w:val="00A00EE5"/>
    <w:rsid w:val="00A049E2"/>
    <w:rsid w:val="00A06AE1"/>
    <w:rsid w:val="00A070C0"/>
    <w:rsid w:val="00A077D4"/>
    <w:rsid w:val="00A1009C"/>
    <w:rsid w:val="00A1344B"/>
    <w:rsid w:val="00A13908"/>
    <w:rsid w:val="00A15132"/>
    <w:rsid w:val="00A154E5"/>
    <w:rsid w:val="00A175D9"/>
    <w:rsid w:val="00A17B98"/>
    <w:rsid w:val="00A20076"/>
    <w:rsid w:val="00A209B0"/>
    <w:rsid w:val="00A20E13"/>
    <w:rsid w:val="00A219E7"/>
    <w:rsid w:val="00A2290B"/>
    <w:rsid w:val="00A229E4"/>
    <w:rsid w:val="00A2417A"/>
    <w:rsid w:val="00A246C2"/>
    <w:rsid w:val="00A248AC"/>
    <w:rsid w:val="00A26D8D"/>
    <w:rsid w:val="00A27692"/>
    <w:rsid w:val="00A32A9C"/>
    <w:rsid w:val="00A3560F"/>
    <w:rsid w:val="00A358FF"/>
    <w:rsid w:val="00A35D4E"/>
    <w:rsid w:val="00A35DD1"/>
    <w:rsid w:val="00A36DC1"/>
    <w:rsid w:val="00A4016C"/>
    <w:rsid w:val="00A401AD"/>
    <w:rsid w:val="00A40884"/>
    <w:rsid w:val="00A42C28"/>
    <w:rsid w:val="00A438C0"/>
    <w:rsid w:val="00A43B6B"/>
    <w:rsid w:val="00A45C7E"/>
    <w:rsid w:val="00A46AF0"/>
    <w:rsid w:val="00A477E6"/>
    <w:rsid w:val="00A4790E"/>
    <w:rsid w:val="00A47C1B"/>
    <w:rsid w:val="00A51BD6"/>
    <w:rsid w:val="00A52632"/>
    <w:rsid w:val="00A5337D"/>
    <w:rsid w:val="00A55079"/>
    <w:rsid w:val="00A5564B"/>
    <w:rsid w:val="00A57C2D"/>
    <w:rsid w:val="00A57CE8"/>
    <w:rsid w:val="00A61F48"/>
    <w:rsid w:val="00A62DE2"/>
    <w:rsid w:val="00A62E78"/>
    <w:rsid w:val="00A630E9"/>
    <w:rsid w:val="00A6389A"/>
    <w:rsid w:val="00A63DC8"/>
    <w:rsid w:val="00A66CBC"/>
    <w:rsid w:val="00A70990"/>
    <w:rsid w:val="00A75B8C"/>
    <w:rsid w:val="00A809AC"/>
    <w:rsid w:val="00A80E2F"/>
    <w:rsid w:val="00A81018"/>
    <w:rsid w:val="00A841CC"/>
    <w:rsid w:val="00A844CE"/>
    <w:rsid w:val="00A84FE2"/>
    <w:rsid w:val="00A85B60"/>
    <w:rsid w:val="00A869D2"/>
    <w:rsid w:val="00A878E8"/>
    <w:rsid w:val="00A90385"/>
    <w:rsid w:val="00A91EAA"/>
    <w:rsid w:val="00A920FA"/>
    <w:rsid w:val="00A9264B"/>
    <w:rsid w:val="00A94C95"/>
    <w:rsid w:val="00A95E21"/>
    <w:rsid w:val="00A963A4"/>
    <w:rsid w:val="00A96569"/>
    <w:rsid w:val="00A96DCC"/>
    <w:rsid w:val="00AA188F"/>
    <w:rsid w:val="00AA2B9C"/>
    <w:rsid w:val="00AA3C3D"/>
    <w:rsid w:val="00AA4B61"/>
    <w:rsid w:val="00AA53B0"/>
    <w:rsid w:val="00AA63A9"/>
    <w:rsid w:val="00AA6F19"/>
    <w:rsid w:val="00AA76CB"/>
    <w:rsid w:val="00AA7E07"/>
    <w:rsid w:val="00AB0B3D"/>
    <w:rsid w:val="00AB1112"/>
    <w:rsid w:val="00AB1607"/>
    <w:rsid w:val="00AB17F6"/>
    <w:rsid w:val="00AB31BE"/>
    <w:rsid w:val="00AB4292"/>
    <w:rsid w:val="00AB4A70"/>
    <w:rsid w:val="00AB4E03"/>
    <w:rsid w:val="00AC1B7C"/>
    <w:rsid w:val="00AC31EB"/>
    <w:rsid w:val="00AC526D"/>
    <w:rsid w:val="00AC5402"/>
    <w:rsid w:val="00AC60C2"/>
    <w:rsid w:val="00AC76C6"/>
    <w:rsid w:val="00AD1850"/>
    <w:rsid w:val="00AD268D"/>
    <w:rsid w:val="00AD3749"/>
    <w:rsid w:val="00AD3F85"/>
    <w:rsid w:val="00AD6723"/>
    <w:rsid w:val="00AD6AE6"/>
    <w:rsid w:val="00AD7B8B"/>
    <w:rsid w:val="00AE7BCF"/>
    <w:rsid w:val="00AE7D6D"/>
    <w:rsid w:val="00AF0118"/>
    <w:rsid w:val="00AF0A5C"/>
    <w:rsid w:val="00AF1B15"/>
    <w:rsid w:val="00AF1C91"/>
    <w:rsid w:val="00AF1D18"/>
    <w:rsid w:val="00AF406C"/>
    <w:rsid w:val="00AF476B"/>
    <w:rsid w:val="00AF794B"/>
    <w:rsid w:val="00B0051A"/>
    <w:rsid w:val="00B01D3C"/>
    <w:rsid w:val="00B02952"/>
    <w:rsid w:val="00B03DB7"/>
    <w:rsid w:val="00B04957"/>
    <w:rsid w:val="00B04CB8"/>
    <w:rsid w:val="00B05435"/>
    <w:rsid w:val="00B07B3C"/>
    <w:rsid w:val="00B07F24"/>
    <w:rsid w:val="00B10B09"/>
    <w:rsid w:val="00B116A0"/>
    <w:rsid w:val="00B11981"/>
    <w:rsid w:val="00B15372"/>
    <w:rsid w:val="00B15BC7"/>
    <w:rsid w:val="00B16515"/>
    <w:rsid w:val="00B17F46"/>
    <w:rsid w:val="00B20519"/>
    <w:rsid w:val="00B21293"/>
    <w:rsid w:val="00B2218D"/>
    <w:rsid w:val="00B22C00"/>
    <w:rsid w:val="00B2361F"/>
    <w:rsid w:val="00B2692B"/>
    <w:rsid w:val="00B2718B"/>
    <w:rsid w:val="00B274D6"/>
    <w:rsid w:val="00B302FA"/>
    <w:rsid w:val="00B3040A"/>
    <w:rsid w:val="00B348D8"/>
    <w:rsid w:val="00B350FD"/>
    <w:rsid w:val="00B35200"/>
    <w:rsid w:val="00B35ECD"/>
    <w:rsid w:val="00B40221"/>
    <w:rsid w:val="00B41FC5"/>
    <w:rsid w:val="00B422A1"/>
    <w:rsid w:val="00B42488"/>
    <w:rsid w:val="00B447D8"/>
    <w:rsid w:val="00B45A5E"/>
    <w:rsid w:val="00B51003"/>
    <w:rsid w:val="00B51194"/>
    <w:rsid w:val="00B52374"/>
    <w:rsid w:val="00B5292B"/>
    <w:rsid w:val="00B5499F"/>
    <w:rsid w:val="00B54BCB"/>
    <w:rsid w:val="00B54F83"/>
    <w:rsid w:val="00B56B13"/>
    <w:rsid w:val="00B5776D"/>
    <w:rsid w:val="00B60DD2"/>
    <w:rsid w:val="00B6166F"/>
    <w:rsid w:val="00B626F0"/>
    <w:rsid w:val="00B636A7"/>
    <w:rsid w:val="00B63974"/>
    <w:rsid w:val="00B63977"/>
    <w:rsid w:val="00B63F1C"/>
    <w:rsid w:val="00B64ECD"/>
    <w:rsid w:val="00B65F8D"/>
    <w:rsid w:val="00B661D7"/>
    <w:rsid w:val="00B7006B"/>
    <w:rsid w:val="00B714BA"/>
    <w:rsid w:val="00B71596"/>
    <w:rsid w:val="00B73C63"/>
    <w:rsid w:val="00B74E3D"/>
    <w:rsid w:val="00B75128"/>
    <w:rsid w:val="00B753D1"/>
    <w:rsid w:val="00B776D2"/>
    <w:rsid w:val="00B77BB8"/>
    <w:rsid w:val="00B8242B"/>
    <w:rsid w:val="00B83455"/>
    <w:rsid w:val="00B844E8"/>
    <w:rsid w:val="00B850E9"/>
    <w:rsid w:val="00B92315"/>
    <w:rsid w:val="00B9272C"/>
    <w:rsid w:val="00B92FBD"/>
    <w:rsid w:val="00B936F0"/>
    <w:rsid w:val="00B94B98"/>
    <w:rsid w:val="00B94CAC"/>
    <w:rsid w:val="00B96C04"/>
    <w:rsid w:val="00B975F9"/>
    <w:rsid w:val="00BA06B3"/>
    <w:rsid w:val="00BA32BA"/>
    <w:rsid w:val="00BA32CA"/>
    <w:rsid w:val="00BA477A"/>
    <w:rsid w:val="00BA6C7C"/>
    <w:rsid w:val="00BA7016"/>
    <w:rsid w:val="00BA787B"/>
    <w:rsid w:val="00BB0CDB"/>
    <w:rsid w:val="00BB20F2"/>
    <w:rsid w:val="00BB5178"/>
    <w:rsid w:val="00BB67AE"/>
    <w:rsid w:val="00BB728B"/>
    <w:rsid w:val="00BB7702"/>
    <w:rsid w:val="00BB7718"/>
    <w:rsid w:val="00BC049F"/>
    <w:rsid w:val="00BC3609"/>
    <w:rsid w:val="00BC465F"/>
    <w:rsid w:val="00BC5629"/>
    <w:rsid w:val="00BC5869"/>
    <w:rsid w:val="00BC5FCD"/>
    <w:rsid w:val="00BC62F7"/>
    <w:rsid w:val="00BC6B01"/>
    <w:rsid w:val="00BC757F"/>
    <w:rsid w:val="00BD003A"/>
    <w:rsid w:val="00BD0FAD"/>
    <w:rsid w:val="00BD1D45"/>
    <w:rsid w:val="00BD2547"/>
    <w:rsid w:val="00BD300D"/>
    <w:rsid w:val="00BD3099"/>
    <w:rsid w:val="00BD3A9F"/>
    <w:rsid w:val="00BD3E62"/>
    <w:rsid w:val="00BD686B"/>
    <w:rsid w:val="00BD73E6"/>
    <w:rsid w:val="00BE015C"/>
    <w:rsid w:val="00BE0E5E"/>
    <w:rsid w:val="00BE21A9"/>
    <w:rsid w:val="00BE263E"/>
    <w:rsid w:val="00BE2F84"/>
    <w:rsid w:val="00BE3F11"/>
    <w:rsid w:val="00BE41AD"/>
    <w:rsid w:val="00BE438D"/>
    <w:rsid w:val="00BE4932"/>
    <w:rsid w:val="00BE603A"/>
    <w:rsid w:val="00BE6CB3"/>
    <w:rsid w:val="00BF2436"/>
    <w:rsid w:val="00BF321B"/>
    <w:rsid w:val="00BF36A4"/>
    <w:rsid w:val="00BF3773"/>
    <w:rsid w:val="00BF3E14"/>
    <w:rsid w:val="00BF4644"/>
    <w:rsid w:val="00BF5689"/>
    <w:rsid w:val="00BF6269"/>
    <w:rsid w:val="00BF63AA"/>
    <w:rsid w:val="00BF6C40"/>
    <w:rsid w:val="00C00D18"/>
    <w:rsid w:val="00C01F79"/>
    <w:rsid w:val="00C02BB5"/>
    <w:rsid w:val="00C03192"/>
    <w:rsid w:val="00C03B8D"/>
    <w:rsid w:val="00C0428C"/>
    <w:rsid w:val="00C04532"/>
    <w:rsid w:val="00C06D1A"/>
    <w:rsid w:val="00C078F3"/>
    <w:rsid w:val="00C10A71"/>
    <w:rsid w:val="00C11262"/>
    <w:rsid w:val="00C11CDA"/>
    <w:rsid w:val="00C12A01"/>
    <w:rsid w:val="00C12AEB"/>
    <w:rsid w:val="00C1356B"/>
    <w:rsid w:val="00C143E3"/>
    <w:rsid w:val="00C14E80"/>
    <w:rsid w:val="00C151D0"/>
    <w:rsid w:val="00C15E0C"/>
    <w:rsid w:val="00C16395"/>
    <w:rsid w:val="00C17C1B"/>
    <w:rsid w:val="00C20366"/>
    <w:rsid w:val="00C237F5"/>
    <w:rsid w:val="00C24241"/>
    <w:rsid w:val="00C247D2"/>
    <w:rsid w:val="00C24968"/>
    <w:rsid w:val="00C24A70"/>
    <w:rsid w:val="00C257F0"/>
    <w:rsid w:val="00C317AA"/>
    <w:rsid w:val="00C31D95"/>
    <w:rsid w:val="00C31FFA"/>
    <w:rsid w:val="00C325C5"/>
    <w:rsid w:val="00C328F2"/>
    <w:rsid w:val="00C34A7D"/>
    <w:rsid w:val="00C34B1A"/>
    <w:rsid w:val="00C3596F"/>
    <w:rsid w:val="00C36247"/>
    <w:rsid w:val="00C3671A"/>
    <w:rsid w:val="00C371FC"/>
    <w:rsid w:val="00C372F6"/>
    <w:rsid w:val="00C373F2"/>
    <w:rsid w:val="00C40424"/>
    <w:rsid w:val="00C4213D"/>
    <w:rsid w:val="00C4276C"/>
    <w:rsid w:val="00C4329D"/>
    <w:rsid w:val="00C43374"/>
    <w:rsid w:val="00C4431D"/>
    <w:rsid w:val="00C45A69"/>
    <w:rsid w:val="00C46AA2"/>
    <w:rsid w:val="00C46C48"/>
    <w:rsid w:val="00C475AA"/>
    <w:rsid w:val="00C50BCF"/>
    <w:rsid w:val="00C5217A"/>
    <w:rsid w:val="00C53C9C"/>
    <w:rsid w:val="00C542F0"/>
    <w:rsid w:val="00C5507F"/>
    <w:rsid w:val="00C55F0E"/>
    <w:rsid w:val="00C5709A"/>
    <w:rsid w:val="00C57CDB"/>
    <w:rsid w:val="00C60A9B"/>
    <w:rsid w:val="00C60F8E"/>
    <w:rsid w:val="00C6108B"/>
    <w:rsid w:val="00C615A2"/>
    <w:rsid w:val="00C61BD6"/>
    <w:rsid w:val="00C62A1D"/>
    <w:rsid w:val="00C66B2F"/>
    <w:rsid w:val="00C671C5"/>
    <w:rsid w:val="00C67D0D"/>
    <w:rsid w:val="00C7233D"/>
    <w:rsid w:val="00C723BC"/>
    <w:rsid w:val="00C73810"/>
    <w:rsid w:val="00C73F85"/>
    <w:rsid w:val="00C7480A"/>
    <w:rsid w:val="00C76888"/>
    <w:rsid w:val="00C80482"/>
    <w:rsid w:val="00C80C9F"/>
    <w:rsid w:val="00C80D03"/>
    <w:rsid w:val="00C80D37"/>
    <w:rsid w:val="00C8151A"/>
    <w:rsid w:val="00C81770"/>
    <w:rsid w:val="00C81C99"/>
    <w:rsid w:val="00C81DA7"/>
    <w:rsid w:val="00C821D2"/>
    <w:rsid w:val="00C82355"/>
    <w:rsid w:val="00C824CE"/>
    <w:rsid w:val="00C82609"/>
    <w:rsid w:val="00C82804"/>
    <w:rsid w:val="00C85C0F"/>
    <w:rsid w:val="00C87821"/>
    <w:rsid w:val="00C8795F"/>
    <w:rsid w:val="00C925C3"/>
    <w:rsid w:val="00C92726"/>
    <w:rsid w:val="00C9365B"/>
    <w:rsid w:val="00C94642"/>
    <w:rsid w:val="00C94AEE"/>
    <w:rsid w:val="00C957DA"/>
    <w:rsid w:val="00C95FF7"/>
    <w:rsid w:val="00C96AF0"/>
    <w:rsid w:val="00C975ED"/>
    <w:rsid w:val="00CA1130"/>
    <w:rsid w:val="00CA1F8F"/>
    <w:rsid w:val="00CA2591"/>
    <w:rsid w:val="00CA51BB"/>
    <w:rsid w:val="00CA6689"/>
    <w:rsid w:val="00CB0092"/>
    <w:rsid w:val="00CB00AD"/>
    <w:rsid w:val="00CB147A"/>
    <w:rsid w:val="00CB1CBD"/>
    <w:rsid w:val="00CB285C"/>
    <w:rsid w:val="00CB4BD0"/>
    <w:rsid w:val="00CB6234"/>
    <w:rsid w:val="00CB62CB"/>
    <w:rsid w:val="00CB7A46"/>
    <w:rsid w:val="00CB7DD6"/>
    <w:rsid w:val="00CC085C"/>
    <w:rsid w:val="00CC0B46"/>
    <w:rsid w:val="00CC0F15"/>
    <w:rsid w:val="00CC3806"/>
    <w:rsid w:val="00CC648A"/>
    <w:rsid w:val="00CC759A"/>
    <w:rsid w:val="00CC76CE"/>
    <w:rsid w:val="00CD0ABD"/>
    <w:rsid w:val="00CD259C"/>
    <w:rsid w:val="00CD6674"/>
    <w:rsid w:val="00CD797E"/>
    <w:rsid w:val="00CE01E4"/>
    <w:rsid w:val="00CE09AE"/>
    <w:rsid w:val="00CE217F"/>
    <w:rsid w:val="00CE3B09"/>
    <w:rsid w:val="00CE3BEF"/>
    <w:rsid w:val="00CE3DDC"/>
    <w:rsid w:val="00CE3F65"/>
    <w:rsid w:val="00CE3FFA"/>
    <w:rsid w:val="00CE412E"/>
    <w:rsid w:val="00CE4BAA"/>
    <w:rsid w:val="00CE63EE"/>
    <w:rsid w:val="00CE6503"/>
    <w:rsid w:val="00CE7EE1"/>
    <w:rsid w:val="00CF16FB"/>
    <w:rsid w:val="00CF2295"/>
    <w:rsid w:val="00CF3121"/>
    <w:rsid w:val="00CF3BB2"/>
    <w:rsid w:val="00CF3BDE"/>
    <w:rsid w:val="00CF5FAD"/>
    <w:rsid w:val="00CF6654"/>
    <w:rsid w:val="00CF6F66"/>
    <w:rsid w:val="00CF7E12"/>
    <w:rsid w:val="00D020F4"/>
    <w:rsid w:val="00D02A3A"/>
    <w:rsid w:val="00D04391"/>
    <w:rsid w:val="00D05769"/>
    <w:rsid w:val="00D05F32"/>
    <w:rsid w:val="00D06DE1"/>
    <w:rsid w:val="00D07ABE"/>
    <w:rsid w:val="00D07DB3"/>
    <w:rsid w:val="00D10338"/>
    <w:rsid w:val="00D10F21"/>
    <w:rsid w:val="00D13972"/>
    <w:rsid w:val="00D152E1"/>
    <w:rsid w:val="00D15DEC"/>
    <w:rsid w:val="00D17833"/>
    <w:rsid w:val="00D202C0"/>
    <w:rsid w:val="00D22352"/>
    <w:rsid w:val="00D2694A"/>
    <w:rsid w:val="00D277CF"/>
    <w:rsid w:val="00D30761"/>
    <w:rsid w:val="00D307A6"/>
    <w:rsid w:val="00D312F2"/>
    <w:rsid w:val="00D33C85"/>
    <w:rsid w:val="00D344D7"/>
    <w:rsid w:val="00D34A50"/>
    <w:rsid w:val="00D3502A"/>
    <w:rsid w:val="00D36C35"/>
    <w:rsid w:val="00D37C76"/>
    <w:rsid w:val="00D37F72"/>
    <w:rsid w:val="00D41C47"/>
    <w:rsid w:val="00D42073"/>
    <w:rsid w:val="00D423A4"/>
    <w:rsid w:val="00D46843"/>
    <w:rsid w:val="00D472B8"/>
    <w:rsid w:val="00D47590"/>
    <w:rsid w:val="00D50050"/>
    <w:rsid w:val="00D52AAA"/>
    <w:rsid w:val="00D53033"/>
    <w:rsid w:val="00D53161"/>
    <w:rsid w:val="00D532F3"/>
    <w:rsid w:val="00D5432B"/>
    <w:rsid w:val="00D5494D"/>
    <w:rsid w:val="00D574CA"/>
    <w:rsid w:val="00D57819"/>
    <w:rsid w:val="00D57DC0"/>
    <w:rsid w:val="00D6072C"/>
    <w:rsid w:val="00D60767"/>
    <w:rsid w:val="00D618A3"/>
    <w:rsid w:val="00D62195"/>
    <w:rsid w:val="00D62544"/>
    <w:rsid w:val="00D645F4"/>
    <w:rsid w:val="00D65117"/>
    <w:rsid w:val="00D654DB"/>
    <w:rsid w:val="00D65620"/>
    <w:rsid w:val="00D65FF8"/>
    <w:rsid w:val="00D6710D"/>
    <w:rsid w:val="00D72906"/>
    <w:rsid w:val="00D72BC8"/>
    <w:rsid w:val="00D72BCE"/>
    <w:rsid w:val="00D73E07"/>
    <w:rsid w:val="00D74654"/>
    <w:rsid w:val="00D74A52"/>
    <w:rsid w:val="00D74DE9"/>
    <w:rsid w:val="00D7707D"/>
    <w:rsid w:val="00D77E65"/>
    <w:rsid w:val="00D80A4F"/>
    <w:rsid w:val="00D8211B"/>
    <w:rsid w:val="00D826B4"/>
    <w:rsid w:val="00D83EEA"/>
    <w:rsid w:val="00D83FD3"/>
    <w:rsid w:val="00D84291"/>
    <w:rsid w:val="00D84566"/>
    <w:rsid w:val="00D8531D"/>
    <w:rsid w:val="00D92951"/>
    <w:rsid w:val="00D9485C"/>
    <w:rsid w:val="00D9489C"/>
    <w:rsid w:val="00D94AA4"/>
    <w:rsid w:val="00D94B05"/>
    <w:rsid w:val="00D9667F"/>
    <w:rsid w:val="00DA0A93"/>
    <w:rsid w:val="00DA122F"/>
    <w:rsid w:val="00DA3576"/>
    <w:rsid w:val="00DA3D06"/>
    <w:rsid w:val="00DA3D0C"/>
    <w:rsid w:val="00DA3EDB"/>
    <w:rsid w:val="00DA6202"/>
    <w:rsid w:val="00DA63CC"/>
    <w:rsid w:val="00DA7631"/>
    <w:rsid w:val="00DA7F0D"/>
    <w:rsid w:val="00DB1690"/>
    <w:rsid w:val="00DB222D"/>
    <w:rsid w:val="00DB3652"/>
    <w:rsid w:val="00DB4DB4"/>
    <w:rsid w:val="00DB5542"/>
    <w:rsid w:val="00DB5AD9"/>
    <w:rsid w:val="00DB5DF0"/>
    <w:rsid w:val="00DB6B0C"/>
    <w:rsid w:val="00DB7D1B"/>
    <w:rsid w:val="00DC0CA2"/>
    <w:rsid w:val="00DC176F"/>
    <w:rsid w:val="00DC1C04"/>
    <w:rsid w:val="00DC2149"/>
    <w:rsid w:val="00DC2B1D"/>
    <w:rsid w:val="00DC40E8"/>
    <w:rsid w:val="00DC77AA"/>
    <w:rsid w:val="00DD0981"/>
    <w:rsid w:val="00DD369B"/>
    <w:rsid w:val="00DD3BD5"/>
    <w:rsid w:val="00DD4535"/>
    <w:rsid w:val="00DD6EB7"/>
    <w:rsid w:val="00DD70FA"/>
    <w:rsid w:val="00DD7A22"/>
    <w:rsid w:val="00DE29D6"/>
    <w:rsid w:val="00DE2E19"/>
    <w:rsid w:val="00DE3143"/>
    <w:rsid w:val="00DE35F8"/>
    <w:rsid w:val="00DE385C"/>
    <w:rsid w:val="00DE3DF1"/>
    <w:rsid w:val="00DE4844"/>
    <w:rsid w:val="00DE6B23"/>
    <w:rsid w:val="00DE6B30"/>
    <w:rsid w:val="00DE710B"/>
    <w:rsid w:val="00DE780F"/>
    <w:rsid w:val="00DF1235"/>
    <w:rsid w:val="00DF15D7"/>
    <w:rsid w:val="00DF2715"/>
    <w:rsid w:val="00DF3527"/>
    <w:rsid w:val="00DF3E12"/>
    <w:rsid w:val="00DF564D"/>
    <w:rsid w:val="00DF69A3"/>
    <w:rsid w:val="00DF6CC2"/>
    <w:rsid w:val="00DF721A"/>
    <w:rsid w:val="00E006E4"/>
    <w:rsid w:val="00E01AA0"/>
    <w:rsid w:val="00E01B93"/>
    <w:rsid w:val="00E02800"/>
    <w:rsid w:val="00E02AAD"/>
    <w:rsid w:val="00E02D4E"/>
    <w:rsid w:val="00E03A21"/>
    <w:rsid w:val="00E03A4B"/>
    <w:rsid w:val="00E03C85"/>
    <w:rsid w:val="00E04621"/>
    <w:rsid w:val="00E051FD"/>
    <w:rsid w:val="00E0769B"/>
    <w:rsid w:val="00E07E4A"/>
    <w:rsid w:val="00E11083"/>
    <w:rsid w:val="00E11C34"/>
    <w:rsid w:val="00E12E9D"/>
    <w:rsid w:val="00E14AFB"/>
    <w:rsid w:val="00E163E8"/>
    <w:rsid w:val="00E16539"/>
    <w:rsid w:val="00E16650"/>
    <w:rsid w:val="00E176D4"/>
    <w:rsid w:val="00E20BEE"/>
    <w:rsid w:val="00E245D5"/>
    <w:rsid w:val="00E2487B"/>
    <w:rsid w:val="00E31C35"/>
    <w:rsid w:val="00E32E38"/>
    <w:rsid w:val="00E332E8"/>
    <w:rsid w:val="00E33B8F"/>
    <w:rsid w:val="00E40624"/>
    <w:rsid w:val="00E408BF"/>
    <w:rsid w:val="00E412B6"/>
    <w:rsid w:val="00E41D30"/>
    <w:rsid w:val="00E4329F"/>
    <w:rsid w:val="00E45568"/>
    <w:rsid w:val="00E45B73"/>
    <w:rsid w:val="00E461AF"/>
    <w:rsid w:val="00E46262"/>
    <w:rsid w:val="00E46D15"/>
    <w:rsid w:val="00E470B5"/>
    <w:rsid w:val="00E47DA6"/>
    <w:rsid w:val="00E53C1B"/>
    <w:rsid w:val="00E53EDE"/>
    <w:rsid w:val="00E544C1"/>
    <w:rsid w:val="00E54D26"/>
    <w:rsid w:val="00E559EB"/>
    <w:rsid w:val="00E55DFC"/>
    <w:rsid w:val="00E56930"/>
    <w:rsid w:val="00E57001"/>
    <w:rsid w:val="00E5708C"/>
    <w:rsid w:val="00E57DB2"/>
    <w:rsid w:val="00E57F35"/>
    <w:rsid w:val="00E610D6"/>
    <w:rsid w:val="00E62A4F"/>
    <w:rsid w:val="00E65013"/>
    <w:rsid w:val="00E651DE"/>
    <w:rsid w:val="00E65202"/>
    <w:rsid w:val="00E654B6"/>
    <w:rsid w:val="00E663E4"/>
    <w:rsid w:val="00E6670E"/>
    <w:rsid w:val="00E7081C"/>
    <w:rsid w:val="00E71C91"/>
    <w:rsid w:val="00E72D22"/>
    <w:rsid w:val="00E74E87"/>
    <w:rsid w:val="00E75AA7"/>
    <w:rsid w:val="00E75CBD"/>
    <w:rsid w:val="00E75E7B"/>
    <w:rsid w:val="00E80182"/>
    <w:rsid w:val="00E8027B"/>
    <w:rsid w:val="00E806D2"/>
    <w:rsid w:val="00E80D29"/>
    <w:rsid w:val="00E8132C"/>
    <w:rsid w:val="00E81437"/>
    <w:rsid w:val="00E81ECC"/>
    <w:rsid w:val="00E827FE"/>
    <w:rsid w:val="00E83067"/>
    <w:rsid w:val="00E840E7"/>
    <w:rsid w:val="00E85BDE"/>
    <w:rsid w:val="00E86A5A"/>
    <w:rsid w:val="00E873C2"/>
    <w:rsid w:val="00E93EC5"/>
    <w:rsid w:val="00E94720"/>
    <w:rsid w:val="00E94A6B"/>
    <w:rsid w:val="00E9535F"/>
    <w:rsid w:val="00E95B0F"/>
    <w:rsid w:val="00E95CC4"/>
    <w:rsid w:val="00E95D4F"/>
    <w:rsid w:val="00E96E8E"/>
    <w:rsid w:val="00E9732D"/>
    <w:rsid w:val="00EA0A6B"/>
    <w:rsid w:val="00EA0BB5"/>
    <w:rsid w:val="00EA2CE4"/>
    <w:rsid w:val="00EA48D0"/>
    <w:rsid w:val="00EA4986"/>
    <w:rsid w:val="00EA5F8E"/>
    <w:rsid w:val="00EA6459"/>
    <w:rsid w:val="00EA6A6E"/>
    <w:rsid w:val="00EA6DCB"/>
    <w:rsid w:val="00EB0915"/>
    <w:rsid w:val="00EB2DBB"/>
    <w:rsid w:val="00EB389A"/>
    <w:rsid w:val="00EB5AA5"/>
    <w:rsid w:val="00EB5ADB"/>
    <w:rsid w:val="00EB5D4B"/>
    <w:rsid w:val="00EB6218"/>
    <w:rsid w:val="00EB69EF"/>
    <w:rsid w:val="00EB7706"/>
    <w:rsid w:val="00EC4F2E"/>
    <w:rsid w:val="00EC4F39"/>
    <w:rsid w:val="00EC6022"/>
    <w:rsid w:val="00EC693C"/>
    <w:rsid w:val="00EC70E0"/>
    <w:rsid w:val="00EC7772"/>
    <w:rsid w:val="00EC79C5"/>
    <w:rsid w:val="00ED3E1B"/>
    <w:rsid w:val="00ED4C68"/>
    <w:rsid w:val="00ED5F52"/>
    <w:rsid w:val="00ED6892"/>
    <w:rsid w:val="00ED6FC5"/>
    <w:rsid w:val="00ED7FC9"/>
    <w:rsid w:val="00EE12BF"/>
    <w:rsid w:val="00EE13AE"/>
    <w:rsid w:val="00EE25EA"/>
    <w:rsid w:val="00EE276D"/>
    <w:rsid w:val="00EE296B"/>
    <w:rsid w:val="00EE2AF3"/>
    <w:rsid w:val="00EE34B6"/>
    <w:rsid w:val="00EE4C1C"/>
    <w:rsid w:val="00EE553E"/>
    <w:rsid w:val="00EE55B2"/>
    <w:rsid w:val="00EE682B"/>
    <w:rsid w:val="00EE7CAE"/>
    <w:rsid w:val="00EE7DA9"/>
    <w:rsid w:val="00EF214A"/>
    <w:rsid w:val="00EF3461"/>
    <w:rsid w:val="00EF34D3"/>
    <w:rsid w:val="00EF34F1"/>
    <w:rsid w:val="00EF38CF"/>
    <w:rsid w:val="00EF3C89"/>
    <w:rsid w:val="00EF6B9E"/>
    <w:rsid w:val="00EF787A"/>
    <w:rsid w:val="00F01D50"/>
    <w:rsid w:val="00F02F18"/>
    <w:rsid w:val="00F047A1"/>
    <w:rsid w:val="00F04926"/>
    <w:rsid w:val="00F04FF6"/>
    <w:rsid w:val="00F0504C"/>
    <w:rsid w:val="00F061A9"/>
    <w:rsid w:val="00F100D0"/>
    <w:rsid w:val="00F109FC"/>
    <w:rsid w:val="00F13D95"/>
    <w:rsid w:val="00F16057"/>
    <w:rsid w:val="00F16324"/>
    <w:rsid w:val="00F2022C"/>
    <w:rsid w:val="00F20FE5"/>
    <w:rsid w:val="00F228D0"/>
    <w:rsid w:val="00F233C0"/>
    <w:rsid w:val="00F2371A"/>
    <w:rsid w:val="00F2375B"/>
    <w:rsid w:val="00F24F93"/>
    <w:rsid w:val="00F2540A"/>
    <w:rsid w:val="00F2561F"/>
    <w:rsid w:val="00F2637D"/>
    <w:rsid w:val="00F27E8E"/>
    <w:rsid w:val="00F31334"/>
    <w:rsid w:val="00F338FD"/>
    <w:rsid w:val="00F33998"/>
    <w:rsid w:val="00F342FD"/>
    <w:rsid w:val="00F34E9E"/>
    <w:rsid w:val="00F36DC0"/>
    <w:rsid w:val="00F400A1"/>
    <w:rsid w:val="00F41684"/>
    <w:rsid w:val="00F418ED"/>
    <w:rsid w:val="00F42EFD"/>
    <w:rsid w:val="00F44755"/>
    <w:rsid w:val="00F451CD"/>
    <w:rsid w:val="00F455E0"/>
    <w:rsid w:val="00F45E7C"/>
    <w:rsid w:val="00F47D7A"/>
    <w:rsid w:val="00F525A9"/>
    <w:rsid w:val="00F539A4"/>
    <w:rsid w:val="00F5458D"/>
    <w:rsid w:val="00F54F3A"/>
    <w:rsid w:val="00F55028"/>
    <w:rsid w:val="00F5670E"/>
    <w:rsid w:val="00F60892"/>
    <w:rsid w:val="00F61E6F"/>
    <w:rsid w:val="00F62F51"/>
    <w:rsid w:val="00F63CE9"/>
    <w:rsid w:val="00F653A1"/>
    <w:rsid w:val="00F659E1"/>
    <w:rsid w:val="00F668FF"/>
    <w:rsid w:val="00F670F7"/>
    <w:rsid w:val="00F71FAA"/>
    <w:rsid w:val="00F72DA6"/>
    <w:rsid w:val="00F73385"/>
    <w:rsid w:val="00F7677E"/>
    <w:rsid w:val="00F76F3C"/>
    <w:rsid w:val="00F77D29"/>
    <w:rsid w:val="00F808C5"/>
    <w:rsid w:val="00F81D0E"/>
    <w:rsid w:val="00F82EAE"/>
    <w:rsid w:val="00F832E1"/>
    <w:rsid w:val="00F85369"/>
    <w:rsid w:val="00F858DD"/>
    <w:rsid w:val="00F873BC"/>
    <w:rsid w:val="00F91BBC"/>
    <w:rsid w:val="00F92A4B"/>
    <w:rsid w:val="00F93870"/>
    <w:rsid w:val="00F93DC9"/>
    <w:rsid w:val="00F93F91"/>
    <w:rsid w:val="00F94872"/>
    <w:rsid w:val="00F9547F"/>
    <w:rsid w:val="00F95BD2"/>
    <w:rsid w:val="00F967E0"/>
    <w:rsid w:val="00F96A6A"/>
    <w:rsid w:val="00F96F78"/>
    <w:rsid w:val="00F97C20"/>
    <w:rsid w:val="00FA08AC"/>
    <w:rsid w:val="00FA156D"/>
    <w:rsid w:val="00FA43B6"/>
    <w:rsid w:val="00FA4C14"/>
    <w:rsid w:val="00FA5B3E"/>
    <w:rsid w:val="00FA5D88"/>
    <w:rsid w:val="00FA6D0A"/>
    <w:rsid w:val="00FA751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5641"/>
    <w:rsid w:val="00FB6C2B"/>
    <w:rsid w:val="00FB7B3A"/>
    <w:rsid w:val="00FC11FE"/>
    <w:rsid w:val="00FC18E0"/>
    <w:rsid w:val="00FC19AE"/>
    <w:rsid w:val="00FC20C3"/>
    <w:rsid w:val="00FC2546"/>
    <w:rsid w:val="00FC2964"/>
    <w:rsid w:val="00FC29BA"/>
    <w:rsid w:val="00FC3B63"/>
    <w:rsid w:val="00FC3E02"/>
    <w:rsid w:val="00FC43CD"/>
    <w:rsid w:val="00FC4DFB"/>
    <w:rsid w:val="00FC5CFA"/>
    <w:rsid w:val="00FC64E4"/>
    <w:rsid w:val="00FC73C1"/>
    <w:rsid w:val="00FD13DD"/>
    <w:rsid w:val="00FD147A"/>
    <w:rsid w:val="00FD24F1"/>
    <w:rsid w:val="00FD33DE"/>
    <w:rsid w:val="00FD554D"/>
    <w:rsid w:val="00FD5B24"/>
    <w:rsid w:val="00FD5ED8"/>
    <w:rsid w:val="00FE1231"/>
    <w:rsid w:val="00FE1734"/>
    <w:rsid w:val="00FE30C5"/>
    <w:rsid w:val="00FE31E9"/>
    <w:rsid w:val="00FE362B"/>
    <w:rsid w:val="00FE37EF"/>
    <w:rsid w:val="00FE5833"/>
    <w:rsid w:val="00FE5C16"/>
    <w:rsid w:val="00FF0D93"/>
    <w:rsid w:val="00FF291B"/>
    <w:rsid w:val="00FF322C"/>
    <w:rsid w:val="00FF32B1"/>
    <w:rsid w:val="00FF373C"/>
    <w:rsid w:val="00FF42CB"/>
    <w:rsid w:val="00FF5499"/>
    <w:rsid w:val="00FF5F15"/>
    <w:rsid w:val="00FF6495"/>
    <w:rsid w:val="00FF7E7B"/>
    <w:rsid w:val="00FF7E90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Strong">
    <w:name w:val="Strong"/>
    <w:basedOn w:val="DefaultParagraphFont"/>
    <w:qFormat/>
    <w:rsid w:val="003104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995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40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5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4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3387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2019-03-25T16:54:00Z</dcterms:created>
  <dcterms:modified xsi:type="dcterms:W3CDTF">2019-03-25T16:54:00Z</dcterms:modified>
  <cp:category/>
</cp:coreProperties>
</file>