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6DE0C63"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w:t>
            </w:r>
            <w:r w:rsidR="004A7FAC">
              <w:rPr>
                <w:b w:val="0"/>
                <w:sz w:val="20"/>
              </w:rPr>
              <w:t>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205FDF9" w:rsidR="000B2A39" w:rsidRDefault="000B2A39" w:rsidP="00D96EB7">
                            <w:pPr>
                              <w:jc w:val="both"/>
                              <w:rPr>
                                <w:sz w:val="20"/>
                              </w:rPr>
                            </w:pPr>
                            <w:r>
                              <w:rPr>
                                <w:sz w:val="20"/>
                              </w:rPr>
                              <w:t>R11 – Moved agreed resolutions from August ad hoc to the Completed Section: CIDs: 2242, 2472 and 2224.</w:t>
                            </w:r>
                          </w:p>
                          <w:p w14:paraId="0AED079C" w14:textId="1EF4B17D" w:rsidR="00D81D47" w:rsidRDefault="00D81D47" w:rsidP="00D96EB7">
                            <w:pPr>
                              <w:jc w:val="both"/>
                              <w:rPr>
                                <w:sz w:val="20"/>
                              </w:rPr>
                            </w:pPr>
                            <w:r>
                              <w:rPr>
                                <w:sz w:val="20"/>
                              </w:rPr>
                              <w:t xml:space="preserve">R12 – Moved agreed resolutions from August ad hoc to the Completed Section: CIDs: </w:t>
                            </w:r>
                            <w:r w:rsidR="006C1B88">
                              <w:rPr>
                                <w:sz w:val="20"/>
                              </w:rPr>
                              <w:t xml:space="preserve">2005, 2603, 2279, </w:t>
                            </w:r>
                            <w:r w:rsidR="00C64688">
                              <w:rPr>
                                <w:sz w:val="20"/>
                              </w:rPr>
                              <w:t>2287, 2288, 2564</w:t>
                            </w:r>
                            <w:r w:rsidR="000C1613">
                              <w:rPr>
                                <w:sz w:val="20"/>
                              </w:rPr>
                              <w:t>, 2240.</w:t>
                            </w:r>
                            <w:r w:rsidR="009415F5">
                              <w:rPr>
                                <w:sz w:val="20"/>
                              </w:rPr>
                              <w:t xml:space="preserve">  Added proposed resolutions for CIDs: 2486, </w:t>
                            </w:r>
                            <w:r w:rsidR="007D49A1">
                              <w:rPr>
                                <w:sz w:val="20"/>
                              </w:rPr>
                              <w:t>2495</w:t>
                            </w:r>
                            <w:r w:rsidR="00D35F5C">
                              <w:rPr>
                                <w:sz w:val="20"/>
                              </w:rPr>
                              <w:t>, 2502, 2503, 2513</w:t>
                            </w:r>
                            <w:r w:rsidR="007E13D3">
                              <w:rPr>
                                <w:sz w:val="20"/>
                              </w:rPr>
                              <w:t>, 2617</w:t>
                            </w:r>
                            <w:r w:rsidR="00D35F5C">
                              <w:rPr>
                                <w:sz w:val="20"/>
                              </w:rPr>
                              <w:t>.</w:t>
                            </w:r>
                          </w:p>
                          <w:p w14:paraId="2C49C507" w14:textId="242BBFD5" w:rsidR="00C42A26" w:rsidRPr="00531427" w:rsidRDefault="00C42A26" w:rsidP="00D96EB7">
                            <w:pPr>
                              <w:jc w:val="both"/>
                              <w:rPr>
                                <w:sz w:val="20"/>
                              </w:rPr>
                            </w:pPr>
                            <w:r>
                              <w:rPr>
                                <w:sz w:val="20"/>
                              </w:rPr>
                              <w:t>R13 – Moved agreed resolutions from August ad hoc to the Completed Section: CIDs: 2486, 2495, 2502, 2503, 2513</w:t>
                            </w:r>
                            <w:r w:rsidR="00637B25">
                              <w:rPr>
                                <w:sz w:val="20"/>
                              </w:rPr>
                              <w:t xml:space="preserve">, 2617.  Added proposed resolutions for CIDs: 2556, </w:t>
                            </w:r>
                            <w:r w:rsidR="006149EA">
                              <w:rPr>
                                <w:sz w:val="20"/>
                              </w:rPr>
                              <w:t>2581</w:t>
                            </w:r>
                            <w:r w:rsidR="00642D74">
                              <w:rPr>
                                <w:sz w:val="20"/>
                              </w:rPr>
                              <w:t>, 2566</w:t>
                            </w:r>
                            <w:r w:rsidR="00637B25">
                              <w:rPr>
                                <w:sz w:val="20"/>
                              </w:rPr>
                              <w:t>.  Added for TG discussion, CID 256</w:t>
                            </w:r>
                            <w:r w:rsidR="006149EA">
                              <w:rPr>
                                <w:sz w:val="20"/>
                              </w:rPr>
                              <w:t>2</w:t>
                            </w:r>
                            <w:r w:rsidR="00637B25">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205FDF9" w:rsidR="000B2A39" w:rsidRDefault="000B2A39" w:rsidP="00D96EB7">
                      <w:pPr>
                        <w:jc w:val="both"/>
                        <w:rPr>
                          <w:sz w:val="20"/>
                        </w:rPr>
                      </w:pPr>
                      <w:r>
                        <w:rPr>
                          <w:sz w:val="20"/>
                        </w:rPr>
                        <w:t>R11 – Moved agreed resolutions from August ad hoc to the Completed Section: CIDs: 2242, 2472 and 2224.</w:t>
                      </w:r>
                    </w:p>
                    <w:p w14:paraId="0AED079C" w14:textId="1EF4B17D" w:rsidR="00D81D47" w:rsidRDefault="00D81D47" w:rsidP="00D96EB7">
                      <w:pPr>
                        <w:jc w:val="both"/>
                        <w:rPr>
                          <w:sz w:val="20"/>
                        </w:rPr>
                      </w:pPr>
                      <w:r>
                        <w:rPr>
                          <w:sz w:val="20"/>
                        </w:rPr>
                        <w:t xml:space="preserve">R12 – Moved agreed resolutions from August ad hoc to the Completed Section: CIDs: </w:t>
                      </w:r>
                      <w:r w:rsidR="006C1B88">
                        <w:rPr>
                          <w:sz w:val="20"/>
                        </w:rPr>
                        <w:t xml:space="preserve">2005, 2603, 2279, </w:t>
                      </w:r>
                      <w:r w:rsidR="00C64688">
                        <w:rPr>
                          <w:sz w:val="20"/>
                        </w:rPr>
                        <w:t>2287, 2288, 2564</w:t>
                      </w:r>
                      <w:r w:rsidR="000C1613">
                        <w:rPr>
                          <w:sz w:val="20"/>
                        </w:rPr>
                        <w:t>, 2240.</w:t>
                      </w:r>
                      <w:r w:rsidR="009415F5">
                        <w:rPr>
                          <w:sz w:val="20"/>
                        </w:rPr>
                        <w:t xml:space="preserve">  Added proposed resolutions for CIDs: 2486, </w:t>
                      </w:r>
                      <w:r w:rsidR="007D49A1">
                        <w:rPr>
                          <w:sz w:val="20"/>
                        </w:rPr>
                        <w:t>2495</w:t>
                      </w:r>
                      <w:r w:rsidR="00D35F5C">
                        <w:rPr>
                          <w:sz w:val="20"/>
                        </w:rPr>
                        <w:t>, 2502, 2503, 2513</w:t>
                      </w:r>
                      <w:r w:rsidR="007E13D3">
                        <w:rPr>
                          <w:sz w:val="20"/>
                        </w:rPr>
                        <w:t>, 2617</w:t>
                      </w:r>
                      <w:r w:rsidR="00D35F5C">
                        <w:rPr>
                          <w:sz w:val="20"/>
                        </w:rPr>
                        <w:t>.</w:t>
                      </w:r>
                    </w:p>
                    <w:p w14:paraId="2C49C507" w14:textId="242BBFD5" w:rsidR="00C42A26" w:rsidRPr="00531427" w:rsidRDefault="00C42A26" w:rsidP="00D96EB7">
                      <w:pPr>
                        <w:jc w:val="both"/>
                        <w:rPr>
                          <w:sz w:val="20"/>
                        </w:rPr>
                      </w:pPr>
                      <w:r>
                        <w:rPr>
                          <w:sz w:val="20"/>
                        </w:rPr>
                        <w:t>R13 – Moved agreed resolutions from August ad hoc to the Completed Section: CIDs: 2486, 2495, 2502, 2503, 2513</w:t>
                      </w:r>
                      <w:r w:rsidR="00637B25">
                        <w:rPr>
                          <w:sz w:val="20"/>
                        </w:rPr>
                        <w:t xml:space="preserve">, 2617.  Added proposed resolutions for CIDs: 2556, </w:t>
                      </w:r>
                      <w:r w:rsidR="006149EA">
                        <w:rPr>
                          <w:sz w:val="20"/>
                        </w:rPr>
                        <w:t>2581</w:t>
                      </w:r>
                      <w:r w:rsidR="00642D74">
                        <w:rPr>
                          <w:sz w:val="20"/>
                        </w:rPr>
                        <w:t>, 2566</w:t>
                      </w:r>
                      <w:r w:rsidR="00637B25">
                        <w:rPr>
                          <w:sz w:val="20"/>
                        </w:rPr>
                        <w:t>.  Added for TG discussion, CID 256</w:t>
                      </w:r>
                      <w:r w:rsidR="006149EA">
                        <w:rPr>
                          <w:sz w:val="20"/>
                        </w:rPr>
                        <w:t>2</w:t>
                      </w:r>
                      <w:r w:rsidR="00637B25">
                        <w:rPr>
                          <w:sz w:val="20"/>
                        </w:rPr>
                        <w:t>.</w:t>
                      </w:r>
                    </w:p>
                  </w:txbxContent>
                </v:textbox>
              </v:shape>
            </w:pict>
          </mc:Fallback>
        </mc:AlternateContent>
      </w:r>
    </w:p>
    <w:p w14:paraId="541E20A5" w14:textId="22F0E0ED"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469C40B9" w14:textId="6C76254F" w:rsidR="00673E19" w:rsidRDefault="00673E19"/>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3E19" w:rsidRPr="007837C2" w14:paraId="5FB09AF0" w14:textId="77777777" w:rsidTr="00FA5A18">
        <w:trPr>
          <w:trHeight w:val="524"/>
        </w:trPr>
        <w:tc>
          <w:tcPr>
            <w:tcW w:w="738" w:type="dxa"/>
            <w:hideMark/>
          </w:tcPr>
          <w:p w14:paraId="736BDAFC"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BBCF7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B68F5B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6F0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5E9CC3"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3E19" w:rsidRPr="00DC0730" w14:paraId="01C4BD62" w14:textId="77777777" w:rsidTr="00FA5A18">
        <w:trPr>
          <w:trHeight w:val="2295"/>
        </w:trPr>
        <w:tc>
          <w:tcPr>
            <w:tcW w:w="738" w:type="dxa"/>
            <w:hideMark/>
          </w:tcPr>
          <w:p w14:paraId="1534C893" w14:textId="77777777"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24FF6BA6" w14:textId="77A904A1"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1876.</w:t>
            </w:r>
            <w:r w:rsidR="00752C82">
              <w:rPr>
                <w:rFonts w:ascii="Arial" w:eastAsia="Times New Roman" w:hAnsi="Arial" w:cs="Arial"/>
                <w:sz w:val="20"/>
                <w:lang w:val="en-US"/>
              </w:rPr>
              <w:t>59</w:t>
            </w:r>
          </w:p>
        </w:tc>
        <w:tc>
          <w:tcPr>
            <w:tcW w:w="1080" w:type="dxa"/>
            <w:hideMark/>
          </w:tcPr>
          <w:p w14:paraId="75D17447"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F66B1BD"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21BD99DF"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2DE05BFA" w14:textId="73A20302" w:rsidR="00086E15" w:rsidRDefault="00086E15"/>
    <w:p w14:paraId="295A5C97" w14:textId="33CC1269" w:rsidR="00673E19" w:rsidRDefault="00673E19">
      <w:pPr>
        <w:rPr>
          <w:u w:val="single"/>
        </w:rPr>
      </w:pPr>
      <w:r>
        <w:rPr>
          <w:u w:val="single"/>
        </w:rPr>
        <w:t>Discussion:</w:t>
      </w:r>
    </w:p>
    <w:p w14:paraId="36EB2106" w14:textId="755EBA6E" w:rsidR="00673E19" w:rsidRPr="00673E19" w:rsidRDefault="00673E19"/>
    <w:p w14:paraId="4E230EFD" w14:textId="4129AC57" w:rsidR="00673E19" w:rsidRPr="00673E19" w:rsidRDefault="00673E19">
      <w:r w:rsidRPr="00673E19">
        <w:t>The cited locations are:</w:t>
      </w:r>
    </w:p>
    <w:p w14:paraId="0AA3A7C2" w14:textId="2A238448" w:rsidR="00673E19" w:rsidRDefault="00673E19"/>
    <w:p w14:paraId="2F96984C" w14:textId="32EEC559" w:rsidR="00752C82" w:rsidRDefault="00752C82">
      <w:r>
        <w:t>On P1876:</w:t>
      </w:r>
    </w:p>
    <w:p w14:paraId="0D15C346" w14:textId="54700C80" w:rsidR="00752C82" w:rsidRDefault="00752C82">
      <w:r>
        <w:rPr>
          <w:noProof/>
        </w:rPr>
        <mc:AlternateContent>
          <mc:Choice Requires="wpi">
            <w:drawing>
              <wp:anchor distT="0" distB="0" distL="114300" distR="114300" simplePos="0" relativeHeight="251764224" behindDoc="0" locked="0" layoutInCell="1" allowOverlap="1" wp14:anchorId="699C65FC" wp14:editId="3593BCD8">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8">
                      <w14:nvContentPartPr>
                        <w14:cNvContentPartPr/>
                      </w14:nvContentPartPr>
                      <w14:xfrm>
                        <a:off x="0" y="0"/>
                        <a:ext cx="78840" cy="20520"/>
                      </w14:xfrm>
                    </w14:contentPart>
                  </a:graphicData>
                </a:graphic>
              </wp:anchor>
            </w:drawing>
          </mc:Choice>
          <mc:Fallback>
            <w:pict>
              <v:shapetype w14:anchorId="3CB19E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9" o:title=""/>
              </v:shape>
            </w:pict>
          </mc:Fallback>
        </mc:AlternateContent>
      </w:r>
      <w:r>
        <w:rPr>
          <w:noProof/>
        </w:rPr>
        <w:drawing>
          <wp:inline distT="0" distB="0" distL="0" distR="0" wp14:anchorId="72FAF882" wp14:editId="66792184">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3C2A58" w14:textId="3A73EC32" w:rsidR="00752C82" w:rsidRDefault="00752C82"/>
    <w:p w14:paraId="0C38FBA8" w14:textId="0872E809" w:rsidR="00752C82" w:rsidRDefault="00752C82">
      <w:r>
        <w:t>On P1877:</w:t>
      </w:r>
    </w:p>
    <w:p w14:paraId="3B3C6096" w14:textId="1846B2AA" w:rsidR="00752C82" w:rsidRDefault="00752C82">
      <w:r>
        <w:rPr>
          <w:noProof/>
        </w:rPr>
        <mc:AlternateContent>
          <mc:Choice Requires="wpi">
            <w:drawing>
              <wp:anchor distT="0" distB="0" distL="114300" distR="114300" simplePos="0" relativeHeight="251766272" behindDoc="0" locked="0" layoutInCell="1" allowOverlap="1" wp14:anchorId="6B40D4E9" wp14:editId="0D298023">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11">
                      <w14:nvContentPartPr>
                        <w14:cNvContentPartPr/>
                      </w14:nvContentPartPr>
                      <w14:xfrm>
                        <a:off x="0" y="0"/>
                        <a:ext cx="365400" cy="10800"/>
                      </w14:xfrm>
                    </w14:contentPart>
                  </a:graphicData>
                </a:graphic>
              </wp:anchor>
            </w:drawing>
          </mc:Choice>
          <mc:Fallback>
            <w:pict>
              <v:shape w14:anchorId="34D768CC" id="Ink 228" o:spid="_x0000_s1026" type="#_x0000_t75" style="position:absolute;margin-left:342.75pt;margin-top:17pt;width:37.25pt;height:17.8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12" o:title=""/>
              </v:shape>
            </w:pict>
          </mc:Fallback>
        </mc:AlternateContent>
      </w:r>
      <w:r>
        <w:rPr>
          <w:noProof/>
        </w:rPr>
        <mc:AlternateContent>
          <mc:Choice Requires="wpi">
            <w:drawing>
              <wp:anchor distT="0" distB="0" distL="114300" distR="114300" simplePos="0" relativeHeight="251765248" behindDoc="0" locked="0" layoutInCell="1" allowOverlap="1" wp14:anchorId="54941DED" wp14:editId="086BAD47">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13">
                      <w14:nvContentPartPr>
                        <w14:cNvContentPartPr/>
                      </w14:nvContentPartPr>
                      <w14:xfrm>
                        <a:off x="0" y="0"/>
                        <a:ext cx="286560" cy="15480"/>
                      </w14:xfrm>
                    </w14:contentPart>
                  </a:graphicData>
                </a:graphic>
              </wp:anchor>
            </w:drawing>
          </mc:Choice>
          <mc:Fallback>
            <w:pict>
              <v:shape w14:anchorId="5C74BCE6" id="Ink 227" o:spid="_x0000_s1026" type="#_x0000_t75" style="position:absolute;margin-left:71.9pt;margin-top:16.6pt;width:31.05pt;height:18.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14" o:title=""/>
              </v:shape>
            </w:pict>
          </mc:Fallback>
        </mc:AlternateContent>
      </w:r>
      <w:r>
        <w:rPr>
          <w:noProof/>
        </w:rPr>
        <w:drawing>
          <wp:inline distT="0" distB="0" distL="0" distR="0" wp14:anchorId="5482C51E" wp14:editId="5B6BCEB5">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E3FAC8" w14:textId="546BD76D" w:rsidR="00752C82" w:rsidRDefault="00752C82"/>
    <w:p w14:paraId="48344D6F" w14:textId="444EB0A3" w:rsidR="00752C82" w:rsidRDefault="00752C82">
      <w:r>
        <w:t>And on P1878:</w:t>
      </w:r>
    </w:p>
    <w:p w14:paraId="19DB2D77" w14:textId="40CF11B5" w:rsidR="00752C82" w:rsidRDefault="00752C82">
      <w:r>
        <w:rPr>
          <w:noProof/>
        </w:rPr>
        <mc:AlternateContent>
          <mc:Choice Requires="wpi">
            <w:drawing>
              <wp:anchor distT="0" distB="0" distL="114300" distR="114300" simplePos="0" relativeHeight="251767296" behindDoc="0" locked="0" layoutInCell="1" allowOverlap="1" wp14:anchorId="142DAB9F" wp14:editId="351E03D0">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16">
                      <w14:nvContentPartPr>
                        <w14:cNvContentPartPr/>
                      </w14:nvContentPartPr>
                      <w14:xfrm>
                        <a:off x="0" y="0"/>
                        <a:ext cx="162720" cy="5760"/>
                      </w14:xfrm>
                    </w14:contentPart>
                  </a:graphicData>
                </a:graphic>
              </wp:anchor>
            </w:drawing>
          </mc:Choice>
          <mc:Fallback>
            <w:pict>
              <v:shape w14:anchorId="43C6F17D" id="Ink 229" o:spid="_x0000_s1026" type="#_x0000_t75" style="position:absolute;margin-left:270.75pt;margin-top:5.05pt;width:21.3pt;height:17.4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17" o:title=""/>
              </v:shape>
            </w:pict>
          </mc:Fallback>
        </mc:AlternateContent>
      </w:r>
      <w:r>
        <w:rPr>
          <w:noProof/>
        </w:rPr>
        <w:drawing>
          <wp:inline distT="0" distB="0" distL="0" distR="0" wp14:anchorId="15A458C3" wp14:editId="643BA15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2E71CED" w14:textId="574D9793" w:rsidR="009B21F1" w:rsidRDefault="009B21F1"/>
    <w:p w14:paraId="56BCB652" w14:textId="3746881D" w:rsidR="009B21F1" w:rsidRDefault="009B21F1">
      <w:r>
        <w:t>Agree that all these are declarative statements of required behaviour.  Since this is clause 10, requirements should be expressed in normative language.</w:t>
      </w:r>
    </w:p>
    <w:p w14:paraId="27E08180" w14:textId="6AD4D17B" w:rsidR="009B21F1" w:rsidRDefault="009B21F1"/>
    <w:p w14:paraId="01754E8E" w14:textId="2C5C6212" w:rsidR="009B21F1" w:rsidRDefault="009B21F1">
      <w:r w:rsidRPr="009B21F1">
        <w:rPr>
          <w:highlight w:val="yellow"/>
          <w:u w:val="single"/>
        </w:rPr>
        <w:t>Proposed Resolution:</w:t>
      </w:r>
    </w:p>
    <w:p w14:paraId="6F2B1FA2" w14:textId="6469748C" w:rsidR="009B21F1" w:rsidRDefault="009B21F1"/>
    <w:p w14:paraId="3CA911E0" w14:textId="0B83E8FB" w:rsidR="009B21F1" w:rsidRDefault="009B21F1">
      <w:r>
        <w:t>Accepted.</w:t>
      </w:r>
    </w:p>
    <w:p w14:paraId="5E8D9450" w14:textId="787FA490" w:rsidR="00C36EF5" w:rsidRDefault="00C36EF5"/>
    <w:p w14:paraId="53D930E8" w14:textId="1143F863" w:rsidR="00C36EF5" w:rsidRDefault="004F20AB">
      <w:r>
        <w:t xml:space="preserve">P1876, change </w:t>
      </w:r>
      <w:r w:rsidR="00941B1C">
        <w:t>wording to “A</w:t>
      </w:r>
      <w:r w:rsidR="00C36EF5" w:rsidRPr="00C36EF5">
        <w:t xml:space="preserve"> STA may transmit information that is too large </w:t>
      </w:r>
      <w:r w:rsidR="00C36EF5">
        <w:t xml:space="preserve">in a single element </w:t>
      </w:r>
      <w:r w:rsidR="00C36EF5" w:rsidRPr="00C36EF5">
        <w:t>to fit by fragmenting it into a series...</w:t>
      </w:r>
      <w:r w:rsidR="00941B1C">
        <w:t>”</w:t>
      </w:r>
      <w:r w:rsidR="002D27BC">
        <w:t xml:space="preserve">  [Is this where we _define_ when fragmentation shall occur?]</w:t>
      </w:r>
    </w:p>
    <w:p w14:paraId="7BCEC699" w14:textId="1D1F868F" w:rsidR="002D27BC" w:rsidRDefault="002D27BC"/>
    <w:p w14:paraId="5D79E800" w14:textId="69FB32F8" w:rsidR="002D27BC" w:rsidRDefault="002D27BC">
      <w:r>
        <w:t>“is not” -&gt; “shall not be”</w:t>
      </w:r>
    </w:p>
    <w:p w14:paraId="02D98129" w14:textId="2ECE8CB5" w:rsidR="002D27BC" w:rsidRDefault="002D27BC"/>
    <w:p w14:paraId="44F8B526" w14:textId="77817CFF" w:rsidR="002D27BC" w:rsidRDefault="002D27BC">
      <w:r>
        <w:lastRenderedPageBreak/>
        <w:t>“appears” -&gt; “shall be in”</w:t>
      </w:r>
    </w:p>
    <w:p w14:paraId="3DA53A73" w14:textId="06C01257" w:rsidR="002D27BC" w:rsidRDefault="002D27BC"/>
    <w:p w14:paraId="118C4ECD" w14:textId="1BBF5C0B" w:rsidR="002D27BC" w:rsidRDefault="002D27BC">
      <w:r>
        <w:t xml:space="preserve">“are” -&gt; “shall </w:t>
      </w:r>
      <w:proofErr w:type="gramStart"/>
      <w:r>
        <w:t>be”  [</w:t>
      </w:r>
      <w:proofErr w:type="gramEnd"/>
      <w:r>
        <w:t xml:space="preserve"> Is this already specified in the procedure, and therefore can be declarative here?   Check generally all the declarative verbs in here</w:t>
      </w:r>
      <w:proofErr w:type="gramStart"/>
      <w:r>
        <w:t xml:space="preserve">. </w:t>
      </w:r>
      <w:proofErr w:type="gramEnd"/>
      <w:r w:rsidR="00D45DCD">
        <w:t>Maybe all the verbs here need to be normative (this is the main clause)</w:t>
      </w:r>
      <w:proofErr w:type="gramStart"/>
      <w:r w:rsidR="00D45DCD">
        <w:t xml:space="preserve">? </w:t>
      </w:r>
      <w:r>
        <w:t>]</w:t>
      </w:r>
      <w:proofErr w:type="gramEnd"/>
    </w:p>
    <w:p w14:paraId="173AC33A" w14:textId="44604882" w:rsidR="00D45DCD" w:rsidRDefault="00D45DCD"/>
    <w:p w14:paraId="3CCA8529" w14:textId="5251FE4B" w:rsidR="00D45DCD" w:rsidRPr="009B21F1" w:rsidRDefault="00D45DCD">
      <w:r>
        <w:t xml:space="preserve">The subclause on defragmentation has the same problem?  </w:t>
      </w:r>
    </w:p>
    <w:p w14:paraId="3084C61A" w14:textId="77777777" w:rsidR="00763FA6" w:rsidRPr="00673E19" w:rsidRDefault="00673E19">
      <w:r w:rsidRPr="00673E19">
        <w:br w:type="page"/>
      </w:r>
    </w:p>
    <w:p w14:paraId="06272994" w14:textId="33D81D5F" w:rsidR="005529D3" w:rsidRDefault="005529D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29D3" w:rsidRPr="007837C2" w14:paraId="722B6CEF" w14:textId="77777777" w:rsidTr="00821A9B">
        <w:trPr>
          <w:trHeight w:val="524"/>
        </w:trPr>
        <w:tc>
          <w:tcPr>
            <w:tcW w:w="738" w:type="dxa"/>
            <w:hideMark/>
          </w:tcPr>
          <w:p w14:paraId="2772BB3B" w14:textId="77777777" w:rsidR="005529D3" w:rsidRPr="007837C2" w:rsidRDefault="005529D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857D34" w14:textId="77777777" w:rsidR="005529D3" w:rsidRPr="007837C2" w:rsidRDefault="005529D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212BA0" w14:textId="77777777" w:rsidR="005529D3" w:rsidRPr="007837C2" w:rsidRDefault="005529D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E937D28" w14:textId="77777777" w:rsidR="005529D3" w:rsidRPr="007837C2" w:rsidRDefault="005529D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B352DD0" w14:textId="77777777" w:rsidR="005529D3" w:rsidRPr="007837C2" w:rsidRDefault="005529D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529D3" w:rsidRPr="00DC0730" w14:paraId="4678C4D4" w14:textId="77777777" w:rsidTr="00821A9B">
        <w:trPr>
          <w:trHeight w:val="1275"/>
        </w:trPr>
        <w:tc>
          <w:tcPr>
            <w:tcW w:w="738" w:type="dxa"/>
            <w:hideMark/>
          </w:tcPr>
          <w:p w14:paraId="06FF0E14" w14:textId="77777777" w:rsidR="005529D3" w:rsidRPr="00DC0730" w:rsidRDefault="005529D3" w:rsidP="00821A9B">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01CBD57C" w14:textId="7AF56600" w:rsidR="005529D3" w:rsidRPr="00DC0730" w:rsidRDefault="005529D3" w:rsidP="00821A9B">
            <w:pPr>
              <w:jc w:val="right"/>
              <w:rPr>
                <w:rFonts w:ascii="Arial" w:eastAsia="Times New Roman" w:hAnsi="Arial" w:cs="Arial"/>
                <w:sz w:val="20"/>
                <w:lang w:val="en-US"/>
              </w:rPr>
            </w:pPr>
            <w:r w:rsidRPr="00DC0730">
              <w:rPr>
                <w:rFonts w:ascii="Arial" w:eastAsia="Times New Roman" w:hAnsi="Arial" w:cs="Arial"/>
                <w:sz w:val="20"/>
                <w:lang w:val="en-US"/>
              </w:rPr>
              <w:t>785.0</w:t>
            </w:r>
            <w:r w:rsidR="00DA493E">
              <w:rPr>
                <w:rFonts w:ascii="Arial" w:eastAsia="Times New Roman" w:hAnsi="Arial" w:cs="Arial"/>
                <w:sz w:val="20"/>
                <w:lang w:val="en-US"/>
              </w:rPr>
              <w:t>5</w:t>
            </w:r>
          </w:p>
        </w:tc>
        <w:tc>
          <w:tcPr>
            <w:tcW w:w="1080" w:type="dxa"/>
            <w:hideMark/>
          </w:tcPr>
          <w:p w14:paraId="03C99CB7" w14:textId="77777777" w:rsidR="005529D3" w:rsidRPr="00DC0730" w:rsidRDefault="005529D3" w:rsidP="00821A9B">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8DC177" w14:textId="77777777" w:rsidR="005529D3" w:rsidRPr="00DC0730" w:rsidRDefault="005529D3" w:rsidP="00821A9B">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2143F0C7" w14:textId="77777777" w:rsidR="005529D3" w:rsidRPr="00DC0730" w:rsidRDefault="005529D3" w:rsidP="00821A9B">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1745C08F" w14:textId="2223DE3F" w:rsidR="00926FC2" w:rsidRDefault="00926FC2"/>
    <w:p w14:paraId="5511D992" w14:textId="2F173F44" w:rsidR="005529D3" w:rsidRDefault="00DA493E">
      <w:r>
        <w:rPr>
          <w:u w:val="single"/>
        </w:rPr>
        <w:t>Discussion:</w:t>
      </w:r>
    </w:p>
    <w:p w14:paraId="29E2E5E7" w14:textId="009A8C5D" w:rsidR="00DA493E" w:rsidRDefault="00DA493E"/>
    <w:p w14:paraId="44077D2A" w14:textId="198D2BD0" w:rsidR="00DA493E" w:rsidRDefault="00DA493E">
      <w:r>
        <w:rPr>
          <w:noProof/>
        </w:rPr>
        <w:drawing>
          <wp:inline distT="0" distB="0" distL="0" distR="0" wp14:anchorId="73063753" wp14:editId="6D2C2F09">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D67F8A" w14:textId="163235EC" w:rsidR="00DA493E" w:rsidRPr="00DA493E" w:rsidRDefault="00DA493E">
      <w:r>
        <w:rPr>
          <w:noProof/>
        </w:rPr>
        <w:drawing>
          <wp:inline distT="0" distB="0" distL="0" distR="0" wp14:anchorId="4EFAB809" wp14:editId="502AE691">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6C10B4" w14:textId="29C97094" w:rsidR="005529D3" w:rsidRDefault="005529D3"/>
    <w:p w14:paraId="2FF0B788" w14:textId="654D21AA" w:rsidR="005529D3" w:rsidRDefault="00DA493E">
      <w:r>
        <w:t>Indeed, there is overlap between bullet a) and “Control frames sent by QoS STAs.</w:t>
      </w:r>
    </w:p>
    <w:p w14:paraId="5B1173F6" w14:textId="479A9236" w:rsidR="00DA493E" w:rsidRDefault="00DA493E"/>
    <w:p w14:paraId="0FE80666" w14:textId="5193C931" w:rsidR="00DA493E" w:rsidRDefault="00DA493E">
      <w:r w:rsidRPr="00DA493E">
        <w:rPr>
          <w:highlight w:val="yellow"/>
          <w:u w:val="single"/>
        </w:rPr>
        <w:t>Proposed Resolution:</w:t>
      </w:r>
    </w:p>
    <w:p w14:paraId="2D9A3059" w14:textId="0F3D8E1E" w:rsidR="00DA493E" w:rsidRDefault="00DA493E"/>
    <w:p w14:paraId="4781C8D3" w14:textId="42BCF667" w:rsidR="00DA493E" w:rsidRPr="00DA493E" w:rsidRDefault="00DA493E">
      <w:r>
        <w:t>Accepted.</w:t>
      </w:r>
    </w:p>
    <w:p w14:paraId="1F172553" w14:textId="77777777" w:rsidR="00DA493E" w:rsidRDefault="005529D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A493E" w:rsidRPr="007837C2" w14:paraId="6C7E553B" w14:textId="77777777" w:rsidTr="00821A9B">
        <w:trPr>
          <w:trHeight w:val="524"/>
        </w:trPr>
        <w:tc>
          <w:tcPr>
            <w:tcW w:w="738" w:type="dxa"/>
            <w:hideMark/>
          </w:tcPr>
          <w:p w14:paraId="55FF9DFE" w14:textId="77777777" w:rsidR="00DA493E" w:rsidRPr="007837C2" w:rsidRDefault="00DA493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A5D05FE" w14:textId="77777777" w:rsidR="00DA493E" w:rsidRPr="007837C2" w:rsidRDefault="00DA493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DBBD09D" w14:textId="77777777" w:rsidR="00DA493E" w:rsidRPr="007837C2" w:rsidRDefault="00DA493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3F1417" w14:textId="77777777" w:rsidR="00DA493E" w:rsidRPr="007837C2" w:rsidRDefault="00DA493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3F29656" w14:textId="77777777" w:rsidR="00DA493E" w:rsidRPr="007837C2" w:rsidRDefault="00DA493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A493E" w:rsidRPr="00DC0730" w14:paraId="13FBAA93" w14:textId="77777777" w:rsidTr="00821A9B">
        <w:trPr>
          <w:trHeight w:val="3570"/>
        </w:trPr>
        <w:tc>
          <w:tcPr>
            <w:tcW w:w="738" w:type="dxa"/>
            <w:hideMark/>
          </w:tcPr>
          <w:p w14:paraId="4598992A" w14:textId="77777777" w:rsidR="00DA493E" w:rsidRPr="00DC0730" w:rsidRDefault="00DA493E" w:rsidP="00821A9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0A38CD48" w14:textId="3D9A22E9" w:rsidR="00DA493E" w:rsidRPr="00DC0730" w:rsidRDefault="00DA493E" w:rsidP="00821A9B">
            <w:pPr>
              <w:jc w:val="right"/>
              <w:rPr>
                <w:rFonts w:ascii="Arial" w:eastAsia="Times New Roman" w:hAnsi="Arial" w:cs="Arial"/>
                <w:sz w:val="20"/>
                <w:lang w:val="en-US"/>
              </w:rPr>
            </w:pPr>
            <w:r w:rsidRPr="00DC0730">
              <w:rPr>
                <w:rFonts w:ascii="Arial" w:eastAsia="Times New Roman" w:hAnsi="Arial" w:cs="Arial"/>
                <w:sz w:val="20"/>
                <w:lang w:val="en-US"/>
              </w:rPr>
              <w:t>1626.</w:t>
            </w:r>
            <w:r w:rsidR="004547AE">
              <w:rPr>
                <w:rFonts w:ascii="Arial" w:eastAsia="Times New Roman" w:hAnsi="Arial" w:cs="Arial"/>
                <w:sz w:val="20"/>
                <w:lang w:val="en-US"/>
              </w:rPr>
              <w:t>36</w:t>
            </w:r>
          </w:p>
        </w:tc>
        <w:tc>
          <w:tcPr>
            <w:tcW w:w="1080" w:type="dxa"/>
            <w:hideMark/>
          </w:tcPr>
          <w:p w14:paraId="402801A6" w14:textId="77777777" w:rsidR="00DA493E" w:rsidRPr="00DC0730" w:rsidRDefault="00DA493E" w:rsidP="00821A9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59D40383" w14:textId="77777777" w:rsidR="00DA493E" w:rsidRPr="00DC0730" w:rsidRDefault="00DA493E" w:rsidP="00821A9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359799FF" w14:textId="77777777" w:rsidR="00DA493E" w:rsidRPr="00DC0730" w:rsidRDefault="00DA493E" w:rsidP="00821A9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bl>
    <w:p w14:paraId="6D87CA41" w14:textId="38CB8233" w:rsidR="005529D3" w:rsidRDefault="005529D3"/>
    <w:p w14:paraId="724EAC3A" w14:textId="53B2021B" w:rsidR="00DA493E" w:rsidRDefault="00DA493E">
      <w:r>
        <w:rPr>
          <w:u w:val="single"/>
        </w:rPr>
        <w:t>Discussion:</w:t>
      </w:r>
    </w:p>
    <w:p w14:paraId="6F07AA0F" w14:textId="14140301" w:rsidR="00DA493E" w:rsidRDefault="00DA493E"/>
    <w:p w14:paraId="5EC3F316" w14:textId="47C6768D" w:rsidR="00DA493E" w:rsidRPr="00DA493E" w:rsidRDefault="004547AE">
      <w:r>
        <w:rPr>
          <w:noProof/>
        </w:rPr>
        <w:drawing>
          <wp:inline distT="0" distB="0" distL="0" distR="0" wp14:anchorId="58A473C1" wp14:editId="4718FAD8">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53B264" w14:textId="58EF8496" w:rsidR="00DA493E" w:rsidRDefault="00DA493E"/>
    <w:p w14:paraId="77BE5BA9" w14:textId="25E857E7" w:rsidR="00DA493E" w:rsidRDefault="004547AE">
      <w:r>
        <w:t xml:space="preserve">This is a great question </w:t>
      </w:r>
      <w:r w:rsidR="00E35DF6">
        <w:t>–</w:t>
      </w:r>
      <w:r>
        <w:t xml:space="preserve"> </w:t>
      </w:r>
      <w:r w:rsidR="00E35DF6">
        <w:t>as an MMPDU is being formed and working its way down the “MAC stack”, at what point in the stack does it “kick out” and stop going down the NT stack and instead become payload for the TR stack?</w:t>
      </w:r>
    </w:p>
    <w:p w14:paraId="5D8101D2" w14:textId="392FCB60" w:rsidR="00E35DF6" w:rsidRDefault="00E35DF6"/>
    <w:p w14:paraId="799A05E7" w14:textId="5573F67B" w:rsidR="00E35DF6" w:rsidRDefault="00E35DF6">
      <w:r w:rsidRPr="006149EA">
        <w:rPr>
          <w:highlight w:val="cyan"/>
          <w:u w:val="single"/>
        </w:rPr>
        <w:t>Proposed Resolution:</w:t>
      </w:r>
    </w:p>
    <w:p w14:paraId="5CC39F54" w14:textId="57C440C4" w:rsidR="00E35DF6" w:rsidRDefault="00E35DF6"/>
    <w:p w14:paraId="1EF58495" w14:textId="3B7E68AC" w:rsidR="00E35DF6" w:rsidRPr="00E35DF6" w:rsidRDefault="00E35DF6">
      <w:r>
        <w:t>??</w:t>
      </w:r>
    </w:p>
    <w:p w14:paraId="69892447" w14:textId="77777777" w:rsidR="004547AE" w:rsidRDefault="004547AE"/>
    <w:p w14:paraId="5AB312F5" w14:textId="77777777" w:rsidR="00637B25" w:rsidRDefault="00DA493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37B25" w:rsidRPr="007837C2" w14:paraId="76365FCC" w14:textId="77777777" w:rsidTr="00821A9B">
        <w:trPr>
          <w:trHeight w:val="524"/>
        </w:trPr>
        <w:tc>
          <w:tcPr>
            <w:tcW w:w="738" w:type="dxa"/>
            <w:hideMark/>
          </w:tcPr>
          <w:p w14:paraId="22EB2C9A" w14:textId="77777777" w:rsidR="00637B25" w:rsidRPr="007837C2" w:rsidRDefault="00637B25"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31AE37E" w14:textId="77777777" w:rsidR="00637B25" w:rsidRPr="007837C2" w:rsidRDefault="00637B25"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6208E" w14:textId="77777777" w:rsidR="00637B25" w:rsidRPr="007837C2" w:rsidRDefault="00637B25"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BC1DF" w14:textId="77777777" w:rsidR="00637B25" w:rsidRPr="007837C2" w:rsidRDefault="00637B25"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3F9837E" w14:textId="77777777" w:rsidR="00637B25" w:rsidRPr="007837C2" w:rsidRDefault="00637B25"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37B25" w:rsidRPr="00DC0730" w14:paraId="0EE74BAC" w14:textId="77777777" w:rsidTr="00821A9B">
        <w:trPr>
          <w:trHeight w:val="1530"/>
        </w:trPr>
        <w:tc>
          <w:tcPr>
            <w:tcW w:w="738" w:type="dxa"/>
            <w:hideMark/>
          </w:tcPr>
          <w:p w14:paraId="1C300A19" w14:textId="77777777" w:rsidR="00637B25" w:rsidRPr="00DC0730" w:rsidRDefault="00637B25" w:rsidP="00821A9B">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7A00136E" w14:textId="0C500163" w:rsidR="00637B25" w:rsidRPr="00DC0730" w:rsidRDefault="00637B25" w:rsidP="00821A9B">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FF6658F" w14:textId="77777777" w:rsidR="00637B25" w:rsidRPr="00DC0730" w:rsidRDefault="00637B25" w:rsidP="00821A9B">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AA30FDD" w14:textId="77777777" w:rsidR="00637B25" w:rsidRPr="00DC0730" w:rsidRDefault="00637B25" w:rsidP="00821A9B">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3CA4874C" w14:textId="77777777" w:rsidR="00637B25" w:rsidRPr="00DC0730" w:rsidRDefault="00637B25" w:rsidP="00821A9B">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4879F6D5" w14:textId="5A4ECFE3" w:rsidR="00DA493E" w:rsidRDefault="00DA493E"/>
    <w:p w14:paraId="1C8A1F78" w14:textId="5021AAF2" w:rsidR="00637B25" w:rsidRDefault="00637B25">
      <w:r>
        <w:rPr>
          <w:u w:val="single"/>
        </w:rPr>
        <w:t>Discussion:</w:t>
      </w:r>
    </w:p>
    <w:p w14:paraId="36A7E72C" w14:textId="625C53FB" w:rsidR="00637B25" w:rsidRDefault="00637B25"/>
    <w:p w14:paraId="0B0EAB97" w14:textId="7620736B" w:rsidR="00637B25" w:rsidRDefault="00637B25">
      <w:r>
        <w:rPr>
          <w:noProof/>
        </w:rPr>
        <w:drawing>
          <wp:inline distT="0" distB="0" distL="0" distR="0" wp14:anchorId="2E1CF71C" wp14:editId="799C2410">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F8C894" w14:textId="2C860284" w:rsidR="00637B25" w:rsidRDefault="00637B25"/>
    <w:p w14:paraId="2C1B3F52" w14:textId="62100172" w:rsidR="00637B25" w:rsidRDefault="00637B25">
      <w:r>
        <w:t>Yes, the sentence has an error.  The proposed change makes sense.</w:t>
      </w:r>
    </w:p>
    <w:p w14:paraId="1B146FC6" w14:textId="7A10ADFB" w:rsidR="00637B25" w:rsidRDefault="00637B25"/>
    <w:p w14:paraId="6CEF7915" w14:textId="00760D74" w:rsidR="00637B25" w:rsidRDefault="00637B25">
      <w:r w:rsidRPr="00637B25">
        <w:rPr>
          <w:highlight w:val="yellow"/>
          <w:u w:val="single"/>
        </w:rPr>
        <w:t>Proposed Resolution:</w:t>
      </w:r>
    </w:p>
    <w:p w14:paraId="4BEED669" w14:textId="24A447A0" w:rsidR="00637B25" w:rsidRDefault="00637B25"/>
    <w:p w14:paraId="4D5C7D05" w14:textId="18E876A9" w:rsidR="00637B25" w:rsidRPr="00637B25" w:rsidRDefault="00637B25">
      <w:r>
        <w:t>Accepted.</w:t>
      </w:r>
    </w:p>
    <w:p w14:paraId="0630E675" w14:textId="77777777" w:rsidR="00637B25" w:rsidRDefault="00637B25"/>
    <w:p w14:paraId="4C438969" w14:textId="77777777" w:rsidR="008737F8" w:rsidRDefault="00637B2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737F8" w:rsidRPr="007837C2" w14:paraId="68485177" w14:textId="77777777" w:rsidTr="00821A9B">
        <w:trPr>
          <w:trHeight w:val="524"/>
        </w:trPr>
        <w:tc>
          <w:tcPr>
            <w:tcW w:w="738" w:type="dxa"/>
            <w:hideMark/>
          </w:tcPr>
          <w:p w14:paraId="55FB6553" w14:textId="77777777" w:rsidR="008737F8" w:rsidRPr="007837C2" w:rsidRDefault="008737F8"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86AF560" w14:textId="77777777" w:rsidR="008737F8" w:rsidRPr="007837C2" w:rsidRDefault="008737F8"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541DA5" w14:textId="77777777" w:rsidR="008737F8" w:rsidRPr="007837C2" w:rsidRDefault="008737F8"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021E80" w14:textId="77777777" w:rsidR="008737F8" w:rsidRPr="007837C2" w:rsidRDefault="008737F8"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459135C" w14:textId="77777777" w:rsidR="008737F8" w:rsidRPr="007837C2" w:rsidRDefault="008737F8"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737F8" w:rsidRPr="00DC0730" w14:paraId="149D03B7" w14:textId="77777777" w:rsidTr="00821A9B">
        <w:trPr>
          <w:trHeight w:val="8190"/>
        </w:trPr>
        <w:tc>
          <w:tcPr>
            <w:tcW w:w="738" w:type="dxa"/>
            <w:hideMark/>
          </w:tcPr>
          <w:p w14:paraId="396A200B" w14:textId="77777777" w:rsidR="008737F8" w:rsidRPr="00DC0730" w:rsidRDefault="008737F8" w:rsidP="00821A9B">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75C095C" w14:textId="481F49AB" w:rsidR="008737F8" w:rsidRPr="00DC0730" w:rsidRDefault="008737F8" w:rsidP="00821A9B">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0DFCD36" w14:textId="77777777" w:rsidR="008737F8" w:rsidRPr="00DC0730" w:rsidRDefault="008737F8" w:rsidP="00821A9B">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04D072B4" w14:textId="77777777" w:rsidR="008737F8" w:rsidRPr="00DC0730" w:rsidRDefault="008737F8" w:rsidP="00821A9B">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4BCD0DF3" w14:textId="77777777" w:rsidR="008737F8" w:rsidRPr="00DC0730" w:rsidRDefault="008737F8" w:rsidP="00821A9B">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1903D068" w14:textId="66A42E30" w:rsidR="00637B25" w:rsidRDefault="00637B25"/>
    <w:p w14:paraId="438CD5CF" w14:textId="21086834" w:rsidR="008737F8" w:rsidRPr="008737F8" w:rsidRDefault="008737F8">
      <w:pPr>
        <w:rPr>
          <w:u w:val="single"/>
        </w:rPr>
      </w:pPr>
      <w:r>
        <w:rPr>
          <w:u w:val="single"/>
        </w:rPr>
        <w:t>Discussion:</w:t>
      </w:r>
    </w:p>
    <w:p w14:paraId="68600EA9" w14:textId="5A926516" w:rsidR="008737F8" w:rsidRDefault="008737F8"/>
    <w:p w14:paraId="3D3CE0CC" w14:textId="182551C7" w:rsidR="008737F8" w:rsidRDefault="008737F8">
      <w:r>
        <w:rPr>
          <w:noProof/>
        </w:rPr>
        <w:drawing>
          <wp:inline distT="0" distB="0" distL="0" distR="0" wp14:anchorId="7682A42B" wp14:editId="43E739EB">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882DC4" w14:textId="18A5BB6C" w:rsidR="008737F8" w:rsidRDefault="008737F8"/>
    <w:p w14:paraId="2913E9EA" w14:textId="637923C7" w:rsidR="008737F8" w:rsidRDefault="008737F8">
      <w:r>
        <w:t xml:space="preserve">Agree with the commenter.  </w:t>
      </w:r>
      <w:r w:rsidR="00642D74">
        <w:t>While it could be argued that the first sentence also applies to APs, since there is no discussion of how this is resolved on an AP, there is no point in making the context of this NOTE broader than just the non-AP STA.</w:t>
      </w:r>
    </w:p>
    <w:p w14:paraId="395E6AC7" w14:textId="763313D4" w:rsidR="00642D74" w:rsidRDefault="00642D74"/>
    <w:p w14:paraId="208CAD6B" w14:textId="60ADDAD3" w:rsidR="00642D74" w:rsidRDefault="00642D74">
      <w:r w:rsidRPr="00642D74">
        <w:rPr>
          <w:highlight w:val="yellow"/>
          <w:u w:val="single"/>
        </w:rPr>
        <w:t>Proposed Resolution:</w:t>
      </w:r>
    </w:p>
    <w:p w14:paraId="08B0C399" w14:textId="004C6A20" w:rsidR="00642D74" w:rsidRDefault="00642D74"/>
    <w:p w14:paraId="0E90012E" w14:textId="105310E5" w:rsidR="00642D74" w:rsidRPr="00642D74" w:rsidRDefault="00642D74">
      <w:r>
        <w:t>Accepted.</w:t>
      </w:r>
    </w:p>
    <w:p w14:paraId="7F8791DB" w14:textId="2750A41A" w:rsidR="008737F8" w:rsidRDefault="008737F8">
      <w:r>
        <w:br w:type="page"/>
      </w:r>
    </w:p>
    <w:p w14:paraId="5BB44280"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0"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0"/>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F2093" w:rsidRPr="007837C2" w14:paraId="05F99342" w14:textId="77777777" w:rsidTr="00821A9B">
        <w:trPr>
          <w:trHeight w:val="524"/>
        </w:trPr>
        <w:tc>
          <w:tcPr>
            <w:tcW w:w="738" w:type="dxa"/>
            <w:hideMark/>
          </w:tcPr>
          <w:p w14:paraId="7CC26D24"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2028D"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E88BA74"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65EF2C"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954EB8"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bookmarkStart w:id="1" w:name="_GoBack"/>
            <w:bookmarkEnd w:id="1"/>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284F5A7F" w:rsidR="00192743" w:rsidRDefault="00192743" w:rsidP="008A162E"/>
    <w:p w14:paraId="074F9434" w14:textId="12F54F1B" w:rsidR="00763FA6" w:rsidRDefault="00763FA6" w:rsidP="008A162E"/>
    <w:p w14:paraId="67E88BD5" w14:textId="5F496017" w:rsidR="00763FA6" w:rsidRDefault="00763FA6"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3FA6" w:rsidRPr="007837C2" w14:paraId="6DC75564" w14:textId="77777777" w:rsidTr="00821A9B">
        <w:trPr>
          <w:trHeight w:val="524"/>
        </w:trPr>
        <w:tc>
          <w:tcPr>
            <w:tcW w:w="738" w:type="dxa"/>
            <w:hideMark/>
          </w:tcPr>
          <w:p w14:paraId="79D2542B" w14:textId="77777777" w:rsidR="00763FA6" w:rsidRPr="007837C2" w:rsidRDefault="00763FA6" w:rsidP="00821A9B">
            <w:pPr>
              <w:autoSpaceDE w:val="0"/>
              <w:autoSpaceDN w:val="0"/>
              <w:adjustRightInd w:val="0"/>
              <w:rPr>
                <w:rFonts w:ascii="Arial" w:hAnsi="Arial" w:cs="Arial"/>
                <w:b/>
                <w:bCs/>
                <w:sz w:val="20"/>
                <w:lang w:eastAsia="ja-JP" w:bidi="he-IL"/>
              </w:rPr>
            </w:pPr>
            <w:bookmarkStart w:id="2" w:name="_Hlk13734345"/>
            <w:bookmarkStart w:id="3" w:name="_Hlk13734796"/>
            <w:bookmarkStart w:id="4" w:name="_Hlk13945538"/>
            <w:r w:rsidRPr="007837C2">
              <w:rPr>
                <w:rFonts w:ascii="Arial" w:hAnsi="Arial" w:cs="Arial"/>
                <w:b/>
                <w:bCs/>
                <w:sz w:val="20"/>
                <w:lang w:eastAsia="ja-JP" w:bidi="he-IL"/>
              </w:rPr>
              <w:t>CID</w:t>
            </w:r>
          </w:p>
        </w:tc>
        <w:tc>
          <w:tcPr>
            <w:tcW w:w="990" w:type="dxa"/>
            <w:hideMark/>
          </w:tcPr>
          <w:p w14:paraId="14F3DC20"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507DAE"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CF2760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A76B2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bookmarkEnd w:id="3"/>
      <w:bookmarkEnd w:id="4"/>
      <w:tr w:rsidR="00763FA6" w:rsidRPr="00DC0730" w14:paraId="5229DD83" w14:textId="77777777" w:rsidTr="00821A9B">
        <w:trPr>
          <w:trHeight w:val="3570"/>
        </w:trPr>
        <w:tc>
          <w:tcPr>
            <w:tcW w:w="738" w:type="dxa"/>
            <w:hideMark/>
          </w:tcPr>
          <w:p w14:paraId="1323D870"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13304F2"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7D51A3F5"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00BEB5C"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2450FDEB"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763FA6" w:rsidRPr="00DC0730" w14:paraId="2F3ADC5D" w14:textId="77777777" w:rsidTr="00821A9B">
        <w:trPr>
          <w:trHeight w:val="2295"/>
        </w:trPr>
        <w:tc>
          <w:tcPr>
            <w:tcW w:w="738" w:type="dxa"/>
            <w:hideMark/>
          </w:tcPr>
          <w:p w14:paraId="2B23CCD3"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7757327"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0FCF5100"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F631876"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7AE27D5"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763FA6" w:rsidRPr="00DC0730" w14:paraId="499CFC57" w14:textId="77777777" w:rsidTr="00821A9B">
        <w:trPr>
          <w:trHeight w:val="3060"/>
        </w:trPr>
        <w:tc>
          <w:tcPr>
            <w:tcW w:w="738" w:type="dxa"/>
            <w:hideMark/>
          </w:tcPr>
          <w:p w14:paraId="0024A84B"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1958E3D2"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228A6F7"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6C9A11FF"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6DB165D8"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1CF839E9" w14:textId="77777777" w:rsidR="00763FA6" w:rsidRDefault="00763FA6"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36">
                      <w14:nvContentPartPr>
                        <w14:cNvContentPartPr/>
                      </w14:nvContentPartPr>
                      <w14:xfrm>
                        <a:off x="0" y="0"/>
                        <a:ext cx="210240" cy="39240"/>
                      </w14:xfrm>
                    </w14:contentPart>
                  </a:graphicData>
                </a:graphic>
              </wp:anchor>
            </w:drawing>
          </mc:Choice>
          <mc:Fallback>
            <w:pict>
              <v:shape w14:anchorId="55060E29"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37"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38">
                      <w14:nvContentPartPr>
                        <w14:cNvContentPartPr/>
                      </w14:nvContentPartPr>
                      <w14:xfrm>
                        <a:off x="0" y="0"/>
                        <a:ext cx="226440" cy="5760"/>
                      </w14:xfrm>
                    </w14:contentPart>
                  </a:graphicData>
                </a:graphic>
              </wp:anchor>
            </w:drawing>
          </mc:Choice>
          <mc:Fallback>
            <w:pict>
              <v:shape w14:anchorId="4DF973AD"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39"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40">
                      <w14:nvContentPartPr>
                        <w14:cNvContentPartPr/>
                      </w14:nvContentPartPr>
                      <w14:xfrm>
                        <a:off x="0" y="0"/>
                        <a:ext cx="240840" cy="17280"/>
                      </w14:xfrm>
                    </w14:contentPart>
                  </a:graphicData>
                </a:graphic>
              </wp:anchor>
            </w:drawing>
          </mc:Choice>
          <mc:Fallback>
            <w:pict>
              <v:shape w14:anchorId="7096266D"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41"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42">
                      <w14:nvContentPartPr>
                        <w14:cNvContentPartPr/>
                      </w14:nvContentPartPr>
                      <w14:xfrm>
                        <a:off x="0" y="0"/>
                        <a:ext cx="240840" cy="360"/>
                      </w14:xfrm>
                    </w14:contentPart>
                  </a:graphicData>
                </a:graphic>
              </wp:anchor>
            </w:drawing>
          </mc:Choice>
          <mc:Fallback>
            <w:pict>
              <v:shape w14:anchorId="1C3F673E"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43"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44">
                      <w14:nvContentPartPr>
                        <w14:cNvContentPartPr/>
                      </w14:nvContentPartPr>
                      <w14:xfrm>
                        <a:off x="0" y="0"/>
                        <a:ext cx="252000" cy="17640"/>
                      </w14:xfrm>
                    </w14:contentPart>
                  </a:graphicData>
                </a:graphic>
              </wp:anchor>
            </w:drawing>
          </mc:Choice>
          <mc:Fallback>
            <w:pict>
              <v:shape w14:anchorId="549F9221"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45"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46">
                      <w14:nvContentPartPr>
                        <w14:cNvContentPartPr/>
                      </w14:nvContentPartPr>
                      <w14:xfrm>
                        <a:off x="0" y="0"/>
                        <a:ext cx="294840" cy="56880"/>
                      </w14:xfrm>
                    </w14:contentPart>
                  </a:graphicData>
                </a:graphic>
              </wp:anchor>
            </w:drawing>
          </mc:Choice>
          <mc:Fallback>
            <w:pict>
              <v:shape w14:anchorId="578A3AE5"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47"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48">
                      <w14:nvContentPartPr>
                        <w14:cNvContentPartPr/>
                      </w14:nvContentPartPr>
                      <w14:xfrm>
                        <a:off x="0" y="0"/>
                        <a:ext cx="263160" cy="23040"/>
                      </w14:xfrm>
                    </w14:contentPart>
                  </a:graphicData>
                </a:graphic>
              </wp:anchor>
            </w:drawing>
          </mc:Choice>
          <mc:Fallback>
            <w:pict>
              <v:shape w14:anchorId="63DEDDD6"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49"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50">
                      <w14:nvContentPartPr>
                        <w14:cNvContentPartPr/>
                      </w14:nvContentPartPr>
                      <w14:xfrm>
                        <a:off x="0" y="0"/>
                        <a:ext cx="274680" cy="360"/>
                      </w14:xfrm>
                    </w14:contentPart>
                  </a:graphicData>
                </a:graphic>
              </wp:anchor>
            </w:drawing>
          </mc:Choice>
          <mc:Fallback>
            <w:pict>
              <v:shape w14:anchorId="4B664DCC"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51"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52">
                      <w14:nvContentPartPr>
                        <w14:cNvContentPartPr/>
                      </w14:nvContentPartPr>
                      <w14:xfrm>
                        <a:off x="0" y="0"/>
                        <a:ext cx="232920" cy="6480"/>
                      </w14:xfrm>
                    </w14:contentPart>
                  </a:graphicData>
                </a:graphic>
              </wp:anchor>
            </w:drawing>
          </mc:Choice>
          <mc:Fallback>
            <w:pict>
              <v:shape w14:anchorId="735AB732"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53"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54">
                      <w14:nvContentPartPr>
                        <w14:cNvContentPartPr/>
                      </w14:nvContentPartPr>
                      <w14:xfrm>
                        <a:off x="0" y="0"/>
                        <a:ext cx="269280" cy="6120"/>
                      </w14:xfrm>
                    </w14:contentPart>
                  </a:graphicData>
                </a:graphic>
              </wp:anchor>
            </w:drawing>
          </mc:Choice>
          <mc:Fallback>
            <w:pict>
              <v:shape w14:anchorId="05501DA4"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55"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56">
                      <w14:nvContentPartPr>
                        <w14:cNvContentPartPr/>
                      </w14:nvContentPartPr>
                      <w14:xfrm>
                        <a:off x="0" y="0"/>
                        <a:ext cx="278280" cy="23040"/>
                      </w14:xfrm>
                    </w14:contentPart>
                  </a:graphicData>
                </a:graphic>
              </wp:anchor>
            </w:drawing>
          </mc:Choice>
          <mc:Fallback>
            <w:pict>
              <v:shape w14:anchorId="3449254E"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57"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58">
                      <w14:nvContentPartPr>
                        <w14:cNvContentPartPr/>
                      </w14:nvContentPartPr>
                      <w14:xfrm>
                        <a:off x="0" y="0"/>
                        <a:ext cx="274680" cy="11520"/>
                      </w14:xfrm>
                    </w14:contentPart>
                  </a:graphicData>
                </a:graphic>
              </wp:anchor>
            </w:drawing>
          </mc:Choice>
          <mc:Fallback>
            <w:pict>
              <v:shape w14:anchorId="04D4113E"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59"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60">
                      <w14:nvContentPartPr>
                        <w14:cNvContentPartPr/>
                      </w14:nvContentPartPr>
                      <w14:xfrm>
                        <a:off x="0" y="0"/>
                        <a:ext cx="269640" cy="5400"/>
                      </w14:xfrm>
                    </w14:contentPart>
                  </a:graphicData>
                </a:graphic>
              </wp:anchor>
            </w:drawing>
          </mc:Choice>
          <mc:Fallback>
            <w:pict>
              <v:shape w14:anchorId="01BA1C2A"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61"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62">
                      <w14:nvContentPartPr>
                        <w14:cNvContentPartPr/>
                      </w14:nvContentPartPr>
                      <w14:xfrm>
                        <a:off x="0" y="0"/>
                        <a:ext cx="280080" cy="17640"/>
                      </w14:xfrm>
                    </w14:contentPart>
                  </a:graphicData>
                </a:graphic>
              </wp:anchor>
            </w:drawing>
          </mc:Choice>
          <mc:Fallback>
            <w:pict>
              <v:shape w14:anchorId="59C2B45E"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63"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64">
                      <w14:nvContentPartPr>
                        <w14:cNvContentPartPr/>
                      </w14:nvContentPartPr>
                      <w14:xfrm>
                        <a:off x="0" y="0"/>
                        <a:ext cx="278640" cy="28800"/>
                      </w14:xfrm>
                    </w14:contentPart>
                  </a:graphicData>
                </a:graphic>
              </wp:anchor>
            </w:drawing>
          </mc:Choice>
          <mc:Fallback>
            <w:pict>
              <v:shape w14:anchorId="673E0189"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65"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66">
                      <w14:nvContentPartPr>
                        <w14:cNvContentPartPr/>
                      </w14:nvContentPartPr>
                      <w14:xfrm>
                        <a:off x="0" y="0"/>
                        <a:ext cx="274680" cy="360"/>
                      </w14:xfrm>
                    </w14:contentPart>
                  </a:graphicData>
                </a:graphic>
              </wp:anchor>
            </w:drawing>
          </mc:Choice>
          <mc:Fallback>
            <w:pict>
              <v:shape w14:anchorId="06F7E4A0"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51"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67">
                      <w14:nvContentPartPr>
                        <w14:cNvContentPartPr/>
                      </w14:nvContentPartPr>
                      <w14:xfrm>
                        <a:off x="0" y="0"/>
                        <a:ext cx="313920" cy="11520"/>
                      </w14:xfrm>
                    </w14:contentPart>
                  </a:graphicData>
                </a:graphic>
              </wp:anchor>
            </w:drawing>
          </mc:Choice>
          <mc:Fallback>
            <w:pict>
              <v:shape w14:anchorId="22919FDB"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68"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69">
                      <w14:nvContentPartPr>
                        <w14:cNvContentPartPr/>
                      </w14:nvContentPartPr>
                      <w14:xfrm>
                        <a:off x="0" y="0"/>
                        <a:ext cx="286920" cy="6120"/>
                      </w14:xfrm>
                    </w14:contentPart>
                  </a:graphicData>
                </a:graphic>
              </wp:anchor>
            </w:drawing>
          </mc:Choice>
          <mc:Fallback>
            <w:pict>
              <v:shape w14:anchorId="74AC9660"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70"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71">
                      <w14:nvContentPartPr>
                        <w14:cNvContentPartPr/>
                      </w14:nvContentPartPr>
                      <w14:xfrm>
                        <a:off x="0" y="0"/>
                        <a:ext cx="263520" cy="6120"/>
                      </w14:xfrm>
                    </w14:contentPart>
                  </a:graphicData>
                </a:graphic>
              </wp:anchor>
            </w:drawing>
          </mc:Choice>
          <mc:Fallback>
            <w:pict>
              <v:shape w14:anchorId="4270EBD0"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72"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73">
                      <w14:nvContentPartPr>
                        <w14:cNvContentPartPr/>
                      </w14:nvContentPartPr>
                      <w14:xfrm>
                        <a:off x="0" y="0"/>
                        <a:ext cx="319680" cy="28800"/>
                      </w14:xfrm>
                    </w14:contentPart>
                  </a:graphicData>
                </a:graphic>
              </wp:anchor>
            </w:drawing>
          </mc:Choice>
          <mc:Fallback>
            <w:pict>
              <v:shape w14:anchorId="39D9298A"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74"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75">
                      <w14:nvContentPartPr>
                        <w14:cNvContentPartPr/>
                      </w14:nvContentPartPr>
                      <w14:xfrm>
                        <a:off x="0" y="0"/>
                        <a:ext cx="325080" cy="360"/>
                      </w14:xfrm>
                    </w14:contentPart>
                  </a:graphicData>
                </a:graphic>
              </wp:anchor>
            </w:drawing>
          </mc:Choice>
          <mc:Fallback>
            <w:pict>
              <v:shape w14:anchorId="20D4CA0F"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76"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77">
                      <w14:nvContentPartPr>
                        <w14:cNvContentPartPr/>
                      </w14:nvContentPartPr>
                      <w14:xfrm>
                        <a:off x="0" y="0"/>
                        <a:ext cx="291600" cy="17280"/>
                      </w14:xfrm>
                    </w14:contentPart>
                  </a:graphicData>
                </a:graphic>
              </wp:anchor>
            </w:drawing>
          </mc:Choice>
          <mc:Fallback>
            <w:pict>
              <v:shape w14:anchorId="37BAE962"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78"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84"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88">
                      <w14:nvContentPartPr>
                        <w14:cNvContentPartPr/>
                      </w14:nvContentPartPr>
                      <w14:xfrm>
                        <a:off x="0" y="0"/>
                        <a:ext cx="336240" cy="17280"/>
                      </w14:xfrm>
                    </w14:contentPart>
                  </a:graphicData>
                </a:graphic>
              </wp:anchor>
            </w:drawing>
          </mc:Choice>
          <mc:Fallback>
            <w:pict>
              <v:shape w14:anchorId="147283CF"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89"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90">
                      <w14:nvContentPartPr>
                        <w14:cNvContentPartPr/>
                      </w14:nvContentPartPr>
                      <w14:xfrm>
                        <a:off x="0" y="0"/>
                        <a:ext cx="1071720" cy="22680"/>
                      </w14:xfrm>
                    </w14:contentPart>
                  </a:graphicData>
                </a:graphic>
              </wp:anchor>
            </w:drawing>
          </mc:Choice>
          <mc:Fallback>
            <w:pict>
              <v:shape w14:anchorId="18526ED1"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91"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92">
                      <w14:nvContentPartPr>
                        <w14:cNvContentPartPr/>
                      </w14:nvContentPartPr>
                      <w14:xfrm>
                        <a:off x="0" y="0"/>
                        <a:ext cx="350280" cy="9360"/>
                      </w14:xfrm>
                    </w14:contentPart>
                  </a:graphicData>
                </a:graphic>
              </wp:anchor>
            </w:drawing>
          </mc:Choice>
          <mc:Fallback>
            <w:pict>
              <v:shape w14:anchorId="50F5DD38"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93"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94">
                      <w14:nvContentPartPr>
                        <w14:cNvContentPartPr/>
                      </w14:nvContentPartPr>
                      <w14:xfrm>
                        <a:off x="0" y="0"/>
                        <a:ext cx="1026360" cy="69120"/>
                      </w14:xfrm>
                    </w14:contentPart>
                  </a:graphicData>
                </a:graphic>
              </wp:anchor>
            </w:drawing>
          </mc:Choice>
          <mc:Fallback>
            <w:pict>
              <v:shape w14:anchorId="415840B0"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95"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5" w:name="_Hlk4067402"/>
            <w:r w:rsidRPr="00DC0730">
              <w:rPr>
                <w:rFonts w:ascii="Arial" w:eastAsia="Times New Roman" w:hAnsi="Arial" w:cs="Arial"/>
                <w:sz w:val="20"/>
                <w:lang w:val="en-US"/>
              </w:rPr>
              <w:t xml:space="preserve">"An unsigned integer indicating a finite cyclic group" </w:t>
            </w:r>
            <w:bookmarkEnd w:id="5"/>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03"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16">
                      <w14:nvContentPartPr>
                        <w14:cNvContentPartPr/>
                      </w14:nvContentPartPr>
                      <w14:xfrm>
                        <a:off x="0" y="0"/>
                        <a:ext cx="418320" cy="57960"/>
                      </w14:xfrm>
                    </w14:contentPart>
                  </a:graphicData>
                </a:graphic>
              </wp:anchor>
            </w:drawing>
          </mc:Choice>
          <mc:Fallback>
            <w:pict>
              <v:shape w14:anchorId="338410A0"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17"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18">
                      <w14:nvContentPartPr>
                        <w14:cNvContentPartPr/>
                      </w14:nvContentPartPr>
                      <w14:xfrm>
                        <a:off x="0" y="0"/>
                        <a:ext cx="437400" cy="24840"/>
                      </w14:xfrm>
                    </w14:contentPart>
                  </a:graphicData>
                </a:graphic>
              </wp:anchor>
            </w:drawing>
          </mc:Choice>
          <mc:Fallback>
            <w:pict>
              <v:shape w14:anchorId="2284E108"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9"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21">
                      <w14:nvContentPartPr>
                        <w14:cNvContentPartPr/>
                      </w14:nvContentPartPr>
                      <w14:xfrm>
                        <a:off x="0" y="0"/>
                        <a:ext cx="465840" cy="360"/>
                      </w14:xfrm>
                    </w14:contentPart>
                  </a:graphicData>
                </a:graphic>
              </wp:anchor>
            </w:drawing>
          </mc:Choice>
          <mc:Fallback>
            <w:pict>
              <v:shape w14:anchorId="0D5625AD"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22"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23">
                      <w14:nvContentPartPr>
                        <w14:cNvContentPartPr/>
                      </w14:nvContentPartPr>
                      <w14:xfrm>
                        <a:off x="0" y="0"/>
                        <a:ext cx="422280" cy="25200"/>
                      </w14:xfrm>
                    </w14:contentPart>
                  </a:graphicData>
                </a:graphic>
              </wp:anchor>
            </w:drawing>
          </mc:Choice>
          <mc:Fallback>
            <w:pict>
              <v:shape w14:anchorId="679D447A"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24"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27">
                      <w14:nvContentPartPr>
                        <w14:cNvContentPartPr/>
                      </w14:nvContentPartPr>
                      <w14:xfrm>
                        <a:off x="0" y="0"/>
                        <a:ext cx="307800" cy="28440"/>
                      </w14:xfrm>
                    </w14:contentPart>
                  </a:graphicData>
                </a:graphic>
              </wp:anchor>
            </w:drawing>
          </mc:Choice>
          <mc:Fallback>
            <w:pict>
              <v:shape w14:anchorId="15BF639C"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28"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29">
                      <w14:nvContentPartPr>
                        <w14:cNvContentPartPr/>
                      </w14:nvContentPartPr>
                      <w14:xfrm>
                        <a:off x="0" y="0"/>
                        <a:ext cx="329040" cy="29160"/>
                      </w14:xfrm>
                    </w14:contentPart>
                  </a:graphicData>
                </a:graphic>
              </wp:anchor>
            </w:drawing>
          </mc:Choice>
          <mc:Fallback>
            <w:pict>
              <v:shape w14:anchorId="4C666585"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30"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34">
                      <w14:nvContentPartPr>
                        <w14:cNvContentPartPr/>
                      </w14:nvContentPartPr>
                      <w14:xfrm>
                        <a:off x="0" y="0"/>
                        <a:ext cx="1542240" cy="57600"/>
                      </w14:xfrm>
                    </w14:contentPart>
                  </a:graphicData>
                </a:graphic>
              </wp:anchor>
            </w:drawing>
          </mc:Choice>
          <mc:Fallback>
            <w:pict>
              <v:shape w14:anchorId="3CE89B2D"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35"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36">
                      <w14:nvContentPartPr>
                        <w14:cNvContentPartPr/>
                      </w14:nvContentPartPr>
                      <w14:xfrm>
                        <a:off x="0" y="0"/>
                        <a:ext cx="1733400" cy="38160"/>
                      </w14:xfrm>
                    </w14:contentPart>
                  </a:graphicData>
                </a:graphic>
              </wp:anchor>
            </w:drawing>
          </mc:Choice>
          <mc:Fallback>
            <w:pict>
              <v:shape w14:anchorId="565F0167"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7"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40">
                      <w14:nvContentPartPr>
                        <w14:cNvContentPartPr/>
                      </w14:nvContentPartPr>
                      <w14:xfrm>
                        <a:off x="0" y="0"/>
                        <a:ext cx="446760" cy="19800"/>
                      </w14:xfrm>
                    </w14:contentPart>
                  </a:graphicData>
                </a:graphic>
              </wp:anchor>
            </w:drawing>
          </mc:Choice>
          <mc:Fallback>
            <w:pict>
              <v:shape w14:anchorId="17EEA391"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41"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42">
                      <w14:nvContentPartPr>
                        <w14:cNvContentPartPr/>
                      </w14:nvContentPartPr>
                      <w14:xfrm>
                        <a:off x="0" y="0"/>
                        <a:ext cx="513360" cy="20520"/>
                      </w14:xfrm>
                    </w14:contentPart>
                  </a:graphicData>
                </a:graphic>
              </wp:anchor>
            </w:drawing>
          </mc:Choice>
          <mc:Fallback>
            <w:pict>
              <v:shape w14:anchorId="5527B5A5"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43"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45">
                      <w14:nvContentPartPr>
                        <w14:cNvContentPartPr/>
                      </w14:nvContentPartPr>
                      <w14:xfrm>
                        <a:off x="0" y="0"/>
                        <a:ext cx="1100160" cy="30240"/>
                      </w14:xfrm>
                    </w14:contentPart>
                  </a:graphicData>
                </a:graphic>
              </wp:anchor>
            </w:drawing>
          </mc:Choice>
          <mc:Fallback>
            <w:pict>
              <v:shape w14:anchorId="706A6B18"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6"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47">
                      <w14:nvContentPartPr>
                        <w14:cNvContentPartPr/>
                      </w14:nvContentPartPr>
                      <w14:xfrm>
                        <a:off x="0" y="0"/>
                        <a:ext cx="1780560" cy="96840"/>
                      </w14:xfrm>
                    </w14:contentPart>
                  </a:graphicData>
                </a:graphic>
              </wp:anchor>
            </w:drawing>
          </mc:Choice>
          <mc:Fallback>
            <w:pict>
              <v:shape w14:anchorId="4AFFB0B0"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48"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49">
                      <w14:nvContentPartPr>
                        <w14:cNvContentPartPr/>
                      </w14:nvContentPartPr>
                      <w14:xfrm>
                        <a:off x="0" y="0"/>
                        <a:ext cx="1838160" cy="96840"/>
                      </w14:xfrm>
                    </w14:contentPart>
                  </a:graphicData>
                </a:graphic>
              </wp:anchor>
            </w:drawing>
          </mc:Choice>
          <mc:Fallback>
            <w:pict>
              <v:shape w14:anchorId="75C84100"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50"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51">
                      <w14:nvContentPartPr>
                        <w14:cNvContentPartPr/>
                      </w14:nvContentPartPr>
                      <w14:xfrm>
                        <a:off x="0" y="0"/>
                        <a:ext cx="1666080" cy="80280"/>
                      </w14:xfrm>
                    </w14:contentPart>
                  </a:graphicData>
                </a:graphic>
              </wp:anchor>
            </w:drawing>
          </mc:Choice>
          <mc:Fallback>
            <w:pict>
              <v:shape w14:anchorId="216318FA"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52"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54">
                      <w14:nvContentPartPr>
                        <w14:cNvContentPartPr/>
                      </w14:nvContentPartPr>
                      <w14:xfrm>
                        <a:off x="0" y="0"/>
                        <a:ext cx="1774800" cy="65880"/>
                      </w14:xfrm>
                    </w14:contentPart>
                  </a:graphicData>
                </a:graphic>
              </wp:anchor>
            </w:drawing>
          </mc:Choice>
          <mc:Fallback>
            <w:pict>
              <v:shape w14:anchorId="510ABC63"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55"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56">
                      <w14:nvContentPartPr>
                        <w14:cNvContentPartPr/>
                      </w14:nvContentPartPr>
                      <w14:xfrm>
                        <a:off x="0" y="0"/>
                        <a:ext cx="1738440" cy="23400"/>
                      </w14:xfrm>
                    </w14:contentPart>
                  </a:graphicData>
                </a:graphic>
              </wp:anchor>
            </w:drawing>
          </mc:Choice>
          <mc:Fallback>
            <w:pict>
              <v:shape w14:anchorId="3410FA80"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7"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59">
                      <w14:nvContentPartPr>
                        <w14:cNvContentPartPr/>
                      </w14:nvContentPartPr>
                      <w14:xfrm>
                        <a:off x="0" y="0"/>
                        <a:ext cx="418320" cy="57960"/>
                      </w14:xfrm>
                    </w14:contentPart>
                  </a:graphicData>
                </a:graphic>
              </wp:anchor>
            </w:drawing>
          </mc:Choice>
          <mc:Fallback>
            <w:pict>
              <v:shape w14:anchorId="6B4ED632"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17"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60">
                      <w14:nvContentPartPr>
                        <w14:cNvContentPartPr/>
                      </w14:nvContentPartPr>
                      <w14:xfrm>
                        <a:off x="0" y="0"/>
                        <a:ext cx="437400" cy="24840"/>
                      </w14:xfrm>
                    </w14:contentPart>
                  </a:graphicData>
                </a:graphic>
              </wp:anchor>
            </w:drawing>
          </mc:Choice>
          <mc:Fallback>
            <w:pict>
              <v:shape w14:anchorId="7124EBAF"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9"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61">
                      <w14:nvContentPartPr>
                        <w14:cNvContentPartPr/>
                      </w14:nvContentPartPr>
                      <w14:xfrm>
                        <a:off x="0" y="0"/>
                        <a:ext cx="465840" cy="360"/>
                      </w14:xfrm>
                    </w14:contentPart>
                  </a:graphicData>
                </a:graphic>
              </wp:anchor>
            </w:drawing>
          </mc:Choice>
          <mc:Fallback>
            <w:pict>
              <v:shape w14:anchorId="10B7B6E6"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22"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62">
                      <w14:nvContentPartPr>
                        <w14:cNvContentPartPr/>
                      </w14:nvContentPartPr>
                      <w14:xfrm>
                        <a:off x="0" y="0"/>
                        <a:ext cx="422280" cy="25200"/>
                      </w14:xfrm>
                    </w14:contentPart>
                  </a:graphicData>
                </a:graphic>
              </wp:anchor>
            </w:drawing>
          </mc:Choice>
          <mc:Fallback>
            <w:pict>
              <v:shape w14:anchorId="0338BD39"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24"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63">
                      <w14:nvContentPartPr>
                        <w14:cNvContentPartPr/>
                      </w14:nvContentPartPr>
                      <w14:xfrm>
                        <a:off x="0" y="0"/>
                        <a:ext cx="1542240" cy="57600"/>
                      </w14:xfrm>
                    </w14:contentPart>
                  </a:graphicData>
                </a:graphic>
              </wp:anchor>
            </w:drawing>
          </mc:Choice>
          <mc:Fallback>
            <w:pict>
              <v:shape w14:anchorId="5200B0DA"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35"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64">
                      <w14:nvContentPartPr>
                        <w14:cNvContentPartPr/>
                      </w14:nvContentPartPr>
                      <w14:xfrm>
                        <a:off x="0" y="0"/>
                        <a:ext cx="1733400" cy="38160"/>
                      </w14:xfrm>
                    </w14:contentPart>
                  </a:graphicData>
                </a:graphic>
              </wp:anchor>
            </w:drawing>
          </mc:Choice>
          <mc:Fallback>
            <w:pict>
              <v:shape w14:anchorId="50815FED"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7"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65">
                      <w14:nvContentPartPr>
                        <w14:cNvContentPartPr/>
                      </w14:nvContentPartPr>
                      <w14:xfrm>
                        <a:off x="0" y="0"/>
                        <a:ext cx="446760" cy="19800"/>
                      </w14:xfrm>
                    </w14:contentPart>
                  </a:graphicData>
                </a:graphic>
              </wp:anchor>
            </w:drawing>
          </mc:Choice>
          <mc:Fallback>
            <w:pict>
              <v:shape w14:anchorId="5C140793"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41"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66">
                      <w14:nvContentPartPr>
                        <w14:cNvContentPartPr/>
                      </w14:nvContentPartPr>
                      <w14:xfrm>
                        <a:off x="0" y="0"/>
                        <a:ext cx="513360" cy="20520"/>
                      </w14:xfrm>
                    </w14:contentPart>
                  </a:graphicData>
                </a:graphic>
              </wp:anchor>
            </w:drawing>
          </mc:Choice>
          <mc:Fallback>
            <w:pict>
              <v:shape w14:anchorId="3D08FE20"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43"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67">
                      <w14:nvContentPartPr>
                        <w14:cNvContentPartPr/>
                      </w14:nvContentPartPr>
                      <w14:xfrm>
                        <a:off x="0" y="0"/>
                        <a:ext cx="1100160" cy="30240"/>
                      </w14:xfrm>
                    </w14:contentPart>
                  </a:graphicData>
                </a:graphic>
              </wp:anchor>
            </w:drawing>
          </mc:Choice>
          <mc:Fallback>
            <w:pict>
              <v:shape w14:anchorId="15D55BD6"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6"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68">
                      <w14:nvContentPartPr>
                        <w14:cNvContentPartPr/>
                      </w14:nvContentPartPr>
                      <w14:xfrm>
                        <a:off x="0" y="0"/>
                        <a:ext cx="1780560" cy="96840"/>
                      </w14:xfrm>
                    </w14:contentPart>
                  </a:graphicData>
                </a:graphic>
              </wp:anchor>
            </w:drawing>
          </mc:Choice>
          <mc:Fallback>
            <w:pict>
              <v:shape w14:anchorId="7AFDA6E7"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48"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69">
                      <w14:nvContentPartPr>
                        <w14:cNvContentPartPr/>
                      </w14:nvContentPartPr>
                      <w14:xfrm>
                        <a:off x="0" y="0"/>
                        <a:ext cx="1838160" cy="96840"/>
                      </w14:xfrm>
                    </w14:contentPart>
                  </a:graphicData>
                </a:graphic>
              </wp:anchor>
            </w:drawing>
          </mc:Choice>
          <mc:Fallback>
            <w:pict>
              <v:shape w14:anchorId="5BAA8875"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50"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70">
                      <w14:nvContentPartPr>
                        <w14:cNvContentPartPr/>
                      </w14:nvContentPartPr>
                      <w14:xfrm>
                        <a:off x="0" y="0"/>
                        <a:ext cx="1666080" cy="80280"/>
                      </w14:xfrm>
                    </w14:contentPart>
                  </a:graphicData>
                </a:graphic>
              </wp:anchor>
            </w:drawing>
          </mc:Choice>
          <mc:Fallback>
            <w:pict>
              <v:shape w14:anchorId="137B30C3"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52"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71">
                      <w14:nvContentPartPr>
                        <w14:cNvContentPartPr/>
                      </w14:nvContentPartPr>
                      <w14:xfrm>
                        <a:off x="0" y="0"/>
                        <a:ext cx="1774800" cy="65880"/>
                      </w14:xfrm>
                    </w14:contentPart>
                  </a:graphicData>
                </a:graphic>
              </wp:anchor>
            </w:drawing>
          </mc:Choice>
          <mc:Fallback>
            <w:pict>
              <v:shape w14:anchorId="7F9D93AC"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55"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72">
                      <w14:nvContentPartPr>
                        <w14:cNvContentPartPr/>
                      </w14:nvContentPartPr>
                      <w14:xfrm>
                        <a:off x="0" y="0"/>
                        <a:ext cx="1738440" cy="23400"/>
                      </w14:xfrm>
                    </w14:contentPart>
                  </a:graphicData>
                </a:graphic>
              </wp:anchor>
            </w:drawing>
          </mc:Choice>
          <mc:Fallback>
            <w:pict>
              <v:shape w14:anchorId="5CEE2D59"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7"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75">
                      <w14:nvContentPartPr>
                        <w14:cNvContentPartPr/>
                      </w14:nvContentPartPr>
                      <w14:xfrm>
                        <a:off x="0" y="0"/>
                        <a:ext cx="357120" cy="11160"/>
                      </w14:xfrm>
                    </w14:contentPart>
                  </a:graphicData>
                </a:graphic>
              </wp:anchor>
            </w:drawing>
          </mc:Choice>
          <mc:Fallback>
            <w:pict>
              <v:shape w14:anchorId="45A1E893"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76"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77">
                      <w14:nvContentPartPr>
                        <w14:cNvContentPartPr/>
                      </w14:nvContentPartPr>
                      <w14:xfrm>
                        <a:off x="0" y="0"/>
                        <a:ext cx="359280" cy="27000"/>
                      </w14:xfrm>
                    </w14:contentPart>
                  </a:graphicData>
                </a:graphic>
              </wp:anchor>
            </w:drawing>
          </mc:Choice>
          <mc:Fallback>
            <w:pict>
              <v:shape w14:anchorId="5DF15AC6"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8"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83">
                      <w14:nvContentPartPr>
                        <w14:cNvContentPartPr/>
                      </w14:nvContentPartPr>
                      <w14:xfrm>
                        <a:off x="0" y="0"/>
                        <a:ext cx="325440" cy="7560"/>
                      </w14:xfrm>
                    </w14:contentPart>
                  </a:graphicData>
                </a:graphic>
              </wp:anchor>
            </w:drawing>
          </mc:Choice>
          <mc:Fallback>
            <w:pict>
              <v:shape w14:anchorId="730C20FD"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84"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85">
                      <w14:nvContentPartPr>
                        <w14:cNvContentPartPr/>
                      </w14:nvContentPartPr>
                      <w14:xfrm>
                        <a:off x="0" y="0"/>
                        <a:ext cx="290520" cy="6120"/>
                      </w14:xfrm>
                    </w14:contentPart>
                  </a:graphicData>
                </a:graphic>
              </wp:anchor>
            </w:drawing>
          </mc:Choice>
          <mc:Fallback>
            <w:pict>
              <v:shape w14:anchorId="59F8A727"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6"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87">
                      <w14:nvContentPartPr>
                        <w14:cNvContentPartPr/>
                      </w14:nvContentPartPr>
                      <w14:xfrm>
                        <a:off x="0" y="0"/>
                        <a:ext cx="311400" cy="32400"/>
                      </w14:xfrm>
                    </w14:contentPart>
                  </a:graphicData>
                </a:graphic>
              </wp:anchor>
            </w:drawing>
          </mc:Choice>
          <mc:Fallback>
            <w:pict>
              <v:shape w14:anchorId="6716C012"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8"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89">
                      <w14:nvContentPartPr>
                        <w14:cNvContentPartPr/>
                      </w14:nvContentPartPr>
                      <w14:xfrm>
                        <a:off x="0" y="0"/>
                        <a:ext cx="327600" cy="21960"/>
                      </w14:xfrm>
                    </w14:contentPart>
                  </a:graphicData>
                </a:graphic>
              </wp:anchor>
            </w:drawing>
          </mc:Choice>
          <mc:Fallback>
            <w:pict>
              <v:shape w14:anchorId="180EAA14"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90"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92">
                      <w14:nvContentPartPr>
                        <w14:cNvContentPartPr/>
                      </w14:nvContentPartPr>
                      <w14:xfrm>
                        <a:off x="0" y="0"/>
                        <a:ext cx="378720" cy="26280"/>
                      </w14:xfrm>
                    </w14:contentPart>
                  </a:graphicData>
                </a:graphic>
              </wp:anchor>
            </w:drawing>
          </mc:Choice>
          <mc:Fallback>
            <w:pict>
              <v:shape w14:anchorId="1F932F63"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93"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95">
                      <w14:nvContentPartPr>
                        <w14:cNvContentPartPr/>
                      </w14:nvContentPartPr>
                      <w14:xfrm>
                        <a:off x="0" y="0"/>
                        <a:ext cx="359280" cy="21960"/>
                      </w14:xfrm>
                    </w14:contentPart>
                  </a:graphicData>
                </a:graphic>
              </wp:anchor>
            </w:drawing>
          </mc:Choice>
          <mc:Fallback>
            <w:pict>
              <v:shape w14:anchorId="48FE904F"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96"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98">
                      <w14:nvContentPartPr>
                        <w14:cNvContentPartPr/>
                      </w14:nvContentPartPr>
                      <w14:xfrm>
                        <a:off x="0" y="0"/>
                        <a:ext cx="1025280" cy="16200"/>
                      </w14:xfrm>
                    </w14:contentPart>
                  </a:graphicData>
                </a:graphic>
              </wp:anchor>
            </w:drawing>
          </mc:Choice>
          <mc:Fallback>
            <w:pict>
              <v:shape w14:anchorId="278129CE"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9"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01">
                      <w14:nvContentPartPr>
                        <w14:cNvContentPartPr/>
                      </w14:nvContentPartPr>
                      <w14:xfrm>
                        <a:off x="0" y="0"/>
                        <a:ext cx="390960" cy="5760"/>
                      </w14:xfrm>
                    </w14:contentPart>
                  </a:graphicData>
                </a:graphic>
              </wp:anchor>
            </w:drawing>
          </mc:Choice>
          <mc:Fallback>
            <w:pict>
              <v:shape w14:anchorId="0239AC41"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02"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04">
                      <w14:nvContentPartPr>
                        <w14:cNvContentPartPr/>
                      </w14:nvContentPartPr>
                      <w14:xfrm>
                        <a:off x="0" y="0"/>
                        <a:ext cx="348840" cy="23040"/>
                      </w14:xfrm>
                    </w14:contentPart>
                  </a:graphicData>
                </a:graphic>
              </wp:anchor>
            </w:drawing>
          </mc:Choice>
          <mc:Fallback>
            <w:pict>
              <v:shape w14:anchorId="77E65AD1"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05"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07">
                      <w14:nvContentPartPr>
                        <w14:cNvContentPartPr/>
                      </w14:nvContentPartPr>
                      <w14:xfrm>
                        <a:off x="0" y="0"/>
                        <a:ext cx="343800" cy="10440"/>
                      </w14:xfrm>
                    </w14:contentPart>
                  </a:graphicData>
                </a:graphic>
              </wp:anchor>
            </w:drawing>
          </mc:Choice>
          <mc:Fallback>
            <w:pict>
              <v:shape w14:anchorId="248C8366"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8"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09">
                      <w14:nvContentPartPr>
                        <w14:cNvContentPartPr/>
                      </w14:nvContentPartPr>
                      <w14:xfrm>
                        <a:off x="0" y="0"/>
                        <a:ext cx="359280" cy="16560"/>
                      </w14:xfrm>
                    </w14:contentPart>
                  </a:graphicData>
                </a:graphic>
              </wp:anchor>
            </w:drawing>
          </mc:Choice>
          <mc:Fallback>
            <w:pict>
              <v:shape w14:anchorId="5DB961CB"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10"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12">
                      <w14:nvContentPartPr>
                        <w14:cNvContentPartPr/>
                      </w14:nvContentPartPr>
                      <w14:xfrm>
                        <a:off x="0" y="0"/>
                        <a:ext cx="327600" cy="12960"/>
                      </w14:xfrm>
                    </w14:contentPart>
                  </a:graphicData>
                </a:graphic>
              </wp:anchor>
            </w:drawing>
          </mc:Choice>
          <mc:Fallback>
            <w:pict>
              <v:shape w14:anchorId="2DF44C64"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13"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15">
                      <w14:nvContentPartPr>
                        <w14:cNvContentPartPr/>
                      </w14:nvContentPartPr>
                      <w14:xfrm>
                        <a:off x="0" y="0"/>
                        <a:ext cx="353880" cy="11520"/>
                      </w14:xfrm>
                    </w14:contentPart>
                  </a:graphicData>
                </a:graphic>
              </wp:anchor>
            </w:drawing>
          </mc:Choice>
          <mc:Fallback>
            <w:pict>
              <v:shape w14:anchorId="6C7219EC"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16"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17">
                      <w14:nvContentPartPr>
                        <w14:cNvContentPartPr/>
                      </w14:nvContentPartPr>
                      <w14:xfrm>
                        <a:off x="0" y="0"/>
                        <a:ext cx="448920" cy="22680"/>
                      </w14:xfrm>
                    </w14:contentPart>
                  </a:graphicData>
                </a:graphic>
              </wp:anchor>
            </w:drawing>
          </mc:Choice>
          <mc:Fallback>
            <w:pict>
              <v:shape w14:anchorId="557C63CB"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18"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20">
                      <w14:nvContentPartPr>
                        <w14:cNvContentPartPr/>
                      </w14:nvContentPartPr>
                      <w14:xfrm>
                        <a:off x="0" y="0"/>
                        <a:ext cx="348480" cy="32040"/>
                      </w14:xfrm>
                    </w14:contentPart>
                  </a:graphicData>
                </a:graphic>
              </wp:anchor>
            </w:drawing>
          </mc:Choice>
          <mc:Fallback>
            <w:pict>
              <v:shape w14:anchorId="1D709E79"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21"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23">
                      <w14:nvContentPartPr>
                        <w14:cNvContentPartPr/>
                      </w14:nvContentPartPr>
                      <w14:xfrm>
                        <a:off x="0" y="0"/>
                        <a:ext cx="357120" cy="11160"/>
                      </w14:xfrm>
                    </w14:contentPart>
                  </a:graphicData>
                </a:graphic>
              </wp:anchor>
            </w:drawing>
          </mc:Choice>
          <mc:Fallback>
            <w:pict>
              <v:shape w14:anchorId="475C80AB"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76"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24">
                      <w14:nvContentPartPr>
                        <w14:cNvContentPartPr/>
                      </w14:nvContentPartPr>
                      <w14:xfrm>
                        <a:off x="0" y="0"/>
                        <a:ext cx="359280" cy="27000"/>
                      </w14:xfrm>
                    </w14:contentPart>
                  </a:graphicData>
                </a:graphic>
              </wp:anchor>
            </w:drawing>
          </mc:Choice>
          <mc:Fallback>
            <w:pict>
              <v:shape w14:anchorId="0E5C6434"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8"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25">
                      <w14:nvContentPartPr>
                        <w14:cNvContentPartPr/>
                      </w14:nvContentPartPr>
                      <w14:xfrm>
                        <a:off x="0" y="0"/>
                        <a:ext cx="755280" cy="50040"/>
                      </w14:xfrm>
                    </w14:contentPart>
                  </a:graphicData>
                </a:graphic>
              </wp:anchor>
            </w:drawing>
          </mc:Choice>
          <mc:Fallback>
            <w:pict>
              <v:shape w14:anchorId="61E1E731"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26"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27">
                      <w14:nvContentPartPr>
                        <w14:cNvContentPartPr/>
                      </w14:nvContentPartPr>
                      <w14:xfrm>
                        <a:off x="0" y="0"/>
                        <a:ext cx="856440" cy="360"/>
                      </w14:xfrm>
                    </w14:contentPart>
                  </a:graphicData>
                </a:graphic>
              </wp:anchor>
            </w:drawing>
          </mc:Choice>
          <mc:Fallback>
            <w:pict>
              <v:shape w14:anchorId="15F65DA3"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28"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29">
                      <w14:nvContentPartPr>
                        <w14:cNvContentPartPr/>
                      </w14:nvContentPartPr>
                      <w14:xfrm>
                        <a:off x="0" y="0"/>
                        <a:ext cx="54720" cy="3960"/>
                      </w14:xfrm>
                    </w14:contentPart>
                  </a:graphicData>
                </a:graphic>
              </wp:anchor>
            </w:drawing>
          </mc:Choice>
          <mc:Fallback>
            <w:pict>
              <v:shape w14:anchorId="25B5DDE4"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30"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31">
                      <w14:nvContentPartPr>
                        <w14:cNvContentPartPr/>
                      </w14:nvContentPartPr>
                      <w14:xfrm>
                        <a:off x="0" y="0"/>
                        <a:ext cx="360720" cy="28800"/>
                      </w14:xfrm>
                    </w14:contentPart>
                  </a:graphicData>
                </a:graphic>
              </wp:anchor>
            </w:drawing>
          </mc:Choice>
          <mc:Fallback>
            <w:pict>
              <v:shape w14:anchorId="5ED334AA"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32"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33">
                      <w14:nvContentPartPr>
                        <w14:cNvContentPartPr/>
                      </w14:nvContentPartPr>
                      <w14:xfrm>
                        <a:off x="0" y="0"/>
                        <a:ext cx="304920" cy="9720"/>
                      </w14:xfrm>
                    </w14:contentPart>
                  </a:graphicData>
                </a:graphic>
              </wp:anchor>
            </w:drawing>
          </mc:Choice>
          <mc:Fallback>
            <w:pict>
              <v:shape w14:anchorId="20C692B7"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34"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35">
                      <w14:nvContentPartPr>
                        <w14:cNvContentPartPr/>
                      </w14:nvContentPartPr>
                      <w14:xfrm>
                        <a:off x="0" y="0"/>
                        <a:ext cx="325440" cy="7560"/>
                      </w14:xfrm>
                    </w14:contentPart>
                  </a:graphicData>
                </a:graphic>
              </wp:anchor>
            </w:drawing>
          </mc:Choice>
          <mc:Fallback>
            <w:pict>
              <v:shape w14:anchorId="2D9C6F0B"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84"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36">
                      <w14:nvContentPartPr>
                        <w14:cNvContentPartPr/>
                      </w14:nvContentPartPr>
                      <w14:xfrm>
                        <a:off x="0" y="0"/>
                        <a:ext cx="290520" cy="6120"/>
                      </w14:xfrm>
                    </w14:contentPart>
                  </a:graphicData>
                </a:graphic>
              </wp:anchor>
            </w:drawing>
          </mc:Choice>
          <mc:Fallback>
            <w:pict>
              <v:shape w14:anchorId="4E3DB965"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6"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37">
                      <w14:nvContentPartPr>
                        <w14:cNvContentPartPr/>
                      </w14:nvContentPartPr>
                      <w14:xfrm>
                        <a:off x="0" y="0"/>
                        <a:ext cx="311400" cy="32400"/>
                      </w14:xfrm>
                    </w14:contentPart>
                  </a:graphicData>
                </a:graphic>
              </wp:anchor>
            </w:drawing>
          </mc:Choice>
          <mc:Fallback>
            <w:pict>
              <v:shape w14:anchorId="70F14A1A"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8"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38">
                      <w14:nvContentPartPr>
                        <w14:cNvContentPartPr/>
                      </w14:nvContentPartPr>
                      <w14:xfrm>
                        <a:off x="0" y="0"/>
                        <a:ext cx="327600" cy="21960"/>
                      </w14:xfrm>
                    </w14:contentPart>
                  </a:graphicData>
                </a:graphic>
              </wp:anchor>
            </w:drawing>
          </mc:Choice>
          <mc:Fallback>
            <w:pict>
              <v:shape w14:anchorId="210499C7"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90"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39">
                      <w14:nvContentPartPr>
                        <w14:cNvContentPartPr/>
                      </w14:nvContentPartPr>
                      <w14:xfrm>
                        <a:off x="0" y="0"/>
                        <a:ext cx="378720" cy="26280"/>
                      </w14:xfrm>
                    </w14:contentPart>
                  </a:graphicData>
                </a:graphic>
              </wp:anchor>
            </w:drawing>
          </mc:Choice>
          <mc:Fallback>
            <w:pict>
              <v:shape w14:anchorId="1959C3D1"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93"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40">
                      <w14:nvContentPartPr>
                        <w14:cNvContentPartPr/>
                      </w14:nvContentPartPr>
                      <w14:xfrm>
                        <a:off x="0" y="0"/>
                        <a:ext cx="359280" cy="21960"/>
                      </w14:xfrm>
                    </w14:contentPart>
                  </a:graphicData>
                </a:graphic>
              </wp:anchor>
            </w:drawing>
          </mc:Choice>
          <mc:Fallback>
            <w:pict>
              <v:shape w14:anchorId="3D345589"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96"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41">
                      <w14:nvContentPartPr>
                        <w14:cNvContentPartPr/>
                      </w14:nvContentPartPr>
                      <w14:xfrm>
                        <a:off x="0" y="0"/>
                        <a:ext cx="1025280" cy="16200"/>
                      </w14:xfrm>
                    </w14:contentPart>
                  </a:graphicData>
                </a:graphic>
              </wp:anchor>
            </w:drawing>
          </mc:Choice>
          <mc:Fallback>
            <w:pict>
              <v:shape w14:anchorId="0BBF8B38"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9"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42">
                      <w14:nvContentPartPr>
                        <w14:cNvContentPartPr/>
                      </w14:nvContentPartPr>
                      <w14:xfrm>
                        <a:off x="0" y="0"/>
                        <a:ext cx="390960" cy="5760"/>
                      </w14:xfrm>
                    </w14:contentPart>
                  </a:graphicData>
                </a:graphic>
              </wp:anchor>
            </w:drawing>
          </mc:Choice>
          <mc:Fallback>
            <w:pict>
              <v:shape w14:anchorId="479952CF"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02"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43">
                      <w14:nvContentPartPr>
                        <w14:cNvContentPartPr/>
                      </w14:nvContentPartPr>
                      <w14:xfrm>
                        <a:off x="0" y="0"/>
                        <a:ext cx="348840" cy="23040"/>
                      </w14:xfrm>
                    </w14:contentPart>
                  </a:graphicData>
                </a:graphic>
              </wp:anchor>
            </w:drawing>
          </mc:Choice>
          <mc:Fallback>
            <w:pict>
              <v:shape w14:anchorId="68C8BFCC"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05"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44">
                      <w14:nvContentPartPr>
                        <w14:cNvContentPartPr/>
                      </w14:nvContentPartPr>
                      <w14:xfrm>
                        <a:off x="0" y="0"/>
                        <a:ext cx="343800" cy="10440"/>
                      </w14:xfrm>
                    </w14:contentPart>
                  </a:graphicData>
                </a:graphic>
              </wp:anchor>
            </w:drawing>
          </mc:Choice>
          <mc:Fallback>
            <w:pict>
              <v:shape w14:anchorId="318C752C"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8"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45">
                      <w14:nvContentPartPr>
                        <w14:cNvContentPartPr/>
                      </w14:nvContentPartPr>
                      <w14:xfrm>
                        <a:off x="0" y="0"/>
                        <a:ext cx="359280" cy="16560"/>
                      </w14:xfrm>
                    </w14:contentPart>
                  </a:graphicData>
                </a:graphic>
              </wp:anchor>
            </w:drawing>
          </mc:Choice>
          <mc:Fallback>
            <w:pict>
              <v:shape w14:anchorId="0E807C7F"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10"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46">
                      <w14:nvContentPartPr>
                        <w14:cNvContentPartPr/>
                      </w14:nvContentPartPr>
                      <w14:xfrm>
                        <a:off x="0" y="0"/>
                        <a:ext cx="327600" cy="12960"/>
                      </w14:xfrm>
                    </w14:contentPart>
                  </a:graphicData>
                </a:graphic>
              </wp:anchor>
            </w:drawing>
          </mc:Choice>
          <mc:Fallback>
            <w:pict>
              <v:shape w14:anchorId="07B0A9A0"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13"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47">
                      <w14:nvContentPartPr>
                        <w14:cNvContentPartPr/>
                      </w14:nvContentPartPr>
                      <w14:xfrm>
                        <a:off x="0" y="0"/>
                        <a:ext cx="353880" cy="11520"/>
                      </w14:xfrm>
                    </w14:contentPart>
                  </a:graphicData>
                </a:graphic>
              </wp:anchor>
            </w:drawing>
          </mc:Choice>
          <mc:Fallback>
            <w:pict>
              <v:shape w14:anchorId="3D208E6C"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16"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48">
                      <w14:nvContentPartPr>
                        <w14:cNvContentPartPr/>
                      </w14:nvContentPartPr>
                      <w14:xfrm>
                        <a:off x="0" y="0"/>
                        <a:ext cx="448920" cy="22680"/>
                      </w14:xfrm>
                    </w14:contentPart>
                  </a:graphicData>
                </a:graphic>
              </wp:anchor>
            </w:drawing>
          </mc:Choice>
          <mc:Fallback>
            <w:pict>
              <v:shape w14:anchorId="5E057AC7"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18"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49">
                      <w14:nvContentPartPr>
                        <w14:cNvContentPartPr/>
                      </w14:nvContentPartPr>
                      <w14:xfrm>
                        <a:off x="0" y="0"/>
                        <a:ext cx="348480" cy="32040"/>
                      </w14:xfrm>
                    </w14:contentPart>
                  </a:graphicData>
                </a:graphic>
              </wp:anchor>
            </w:drawing>
          </mc:Choice>
          <mc:Fallback>
            <w:pict>
              <v:shape w14:anchorId="0D3D1F09"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21"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821A9B">
        <w:trPr>
          <w:trHeight w:val="524"/>
        </w:trPr>
        <w:tc>
          <w:tcPr>
            <w:tcW w:w="738" w:type="dxa"/>
            <w:hideMark/>
          </w:tcPr>
          <w:p w14:paraId="7540DF15"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821A9B">
        <w:trPr>
          <w:trHeight w:val="2550"/>
        </w:trPr>
        <w:tc>
          <w:tcPr>
            <w:tcW w:w="738" w:type="dxa"/>
            <w:hideMark/>
          </w:tcPr>
          <w:p w14:paraId="484985EA"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821A9B">
        <w:trPr>
          <w:trHeight w:val="524"/>
        </w:trPr>
        <w:tc>
          <w:tcPr>
            <w:tcW w:w="738" w:type="dxa"/>
            <w:hideMark/>
          </w:tcPr>
          <w:p w14:paraId="755AE6C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821A9B">
        <w:trPr>
          <w:trHeight w:val="1785"/>
        </w:trPr>
        <w:tc>
          <w:tcPr>
            <w:tcW w:w="738" w:type="dxa"/>
            <w:hideMark/>
          </w:tcPr>
          <w:p w14:paraId="192FB8DB"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821A9B">
        <w:trPr>
          <w:trHeight w:val="524"/>
        </w:trPr>
        <w:tc>
          <w:tcPr>
            <w:tcW w:w="738" w:type="dxa"/>
            <w:hideMark/>
          </w:tcPr>
          <w:p w14:paraId="3FCB5EB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821A9B">
        <w:trPr>
          <w:trHeight w:val="1020"/>
        </w:trPr>
        <w:tc>
          <w:tcPr>
            <w:tcW w:w="738" w:type="dxa"/>
          </w:tcPr>
          <w:p w14:paraId="3630802E"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821A9B">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821A9B">
        <w:trPr>
          <w:trHeight w:val="524"/>
        </w:trPr>
        <w:tc>
          <w:tcPr>
            <w:tcW w:w="738" w:type="dxa"/>
            <w:hideMark/>
          </w:tcPr>
          <w:p w14:paraId="27374EA1"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821A9B">
        <w:trPr>
          <w:trHeight w:val="1020"/>
        </w:trPr>
        <w:tc>
          <w:tcPr>
            <w:tcW w:w="738" w:type="dxa"/>
            <w:hideMark/>
          </w:tcPr>
          <w:p w14:paraId="5707B7C9"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821A9B">
        <w:trPr>
          <w:trHeight w:val="524"/>
        </w:trPr>
        <w:tc>
          <w:tcPr>
            <w:tcW w:w="738" w:type="dxa"/>
            <w:hideMark/>
          </w:tcPr>
          <w:p w14:paraId="282677BC"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821A9B">
        <w:trPr>
          <w:trHeight w:val="1020"/>
        </w:trPr>
        <w:tc>
          <w:tcPr>
            <w:tcW w:w="738" w:type="dxa"/>
            <w:hideMark/>
          </w:tcPr>
          <w:p w14:paraId="12EF8EF2"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821A9B">
            <w:pPr>
              <w:rPr>
                <w:rFonts w:ascii="Arial" w:eastAsia="Times New Roman" w:hAnsi="Arial" w:cs="Arial"/>
                <w:sz w:val="20"/>
                <w:lang w:val="en-US"/>
              </w:rPr>
            </w:pPr>
            <w:bookmarkStart w:id="6" w:name="_Hlk17230058"/>
            <w:r w:rsidRPr="00DC0730">
              <w:rPr>
                <w:rFonts w:ascii="Arial" w:eastAsia="Times New Roman" w:hAnsi="Arial" w:cs="Arial"/>
                <w:sz w:val="20"/>
                <w:lang w:val="en-US"/>
              </w:rPr>
              <w:t xml:space="preserve">"beacon interval units" </w:t>
            </w:r>
            <w:bookmarkEnd w:id="6"/>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821A9B">
        <w:trPr>
          <w:trHeight w:val="524"/>
        </w:trPr>
        <w:tc>
          <w:tcPr>
            <w:tcW w:w="738" w:type="dxa"/>
            <w:hideMark/>
          </w:tcPr>
          <w:p w14:paraId="76C2E07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821A9B">
        <w:trPr>
          <w:trHeight w:val="2295"/>
        </w:trPr>
        <w:tc>
          <w:tcPr>
            <w:tcW w:w="738" w:type="dxa"/>
            <w:hideMark/>
          </w:tcPr>
          <w:p w14:paraId="6E0BC38A"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821A9B">
        <w:trPr>
          <w:trHeight w:val="524"/>
        </w:trPr>
        <w:tc>
          <w:tcPr>
            <w:tcW w:w="738" w:type="dxa"/>
            <w:hideMark/>
          </w:tcPr>
          <w:p w14:paraId="3DF2E89D"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821A9B">
        <w:trPr>
          <w:trHeight w:val="2805"/>
        </w:trPr>
        <w:tc>
          <w:tcPr>
            <w:tcW w:w="738" w:type="dxa"/>
            <w:hideMark/>
          </w:tcPr>
          <w:p w14:paraId="43B01209"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821A9B">
        <w:trPr>
          <w:trHeight w:val="524"/>
        </w:trPr>
        <w:tc>
          <w:tcPr>
            <w:tcW w:w="738" w:type="dxa"/>
            <w:hideMark/>
          </w:tcPr>
          <w:p w14:paraId="6098C2B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821A9B">
        <w:trPr>
          <w:trHeight w:val="3060"/>
        </w:trPr>
        <w:tc>
          <w:tcPr>
            <w:tcW w:w="738" w:type="dxa"/>
            <w:hideMark/>
          </w:tcPr>
          <w:p w14:paraId="32EDC8C9"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821A9B">
        <w:trPr>
          <w:trHeight w:val="524"/>
        </w:trPr>
        <w:tc>
          <w:tcPr>
            <w:tcW w:w="738" w:type="dxa"/>
            <w:hideMark/>
          </w:tcPr>
          <w:p w14:paraId="41988756"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821A9B">
        <w:trPr>
          <w:trHeight w:val="3570"/>
        </w:trPr>
        <w:tc>
          <w:tcPr>
            <w:tcW w:w="738" w:type="dxa"/>
          </w:tcPr>
          <w:p w14:paraId="73D51A2E" w14:textId="77777777" w:rsidR="000C1613" w:rsidRPr="00DC0730" w:rsidRDefault="000C1613" w:rsidP="00821A9B">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821A9B">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821A9B">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821A9B">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821A9B">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821A9B">
        <w:trPr>
          <w:trHeight w:val="524"/>
        </w:trPr>
        <w:tc>
          <w:tcPr>
            <w:tcW w:w="738" w:type="dxa"/>
            <w:hideMark/>
          </w:tcPr>
          <w:p w14:paraId="30E7FF14"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821A9B">
        <w:trPr>
          <w:trHeight w:val="1530"/>
        </w:trPr>
        <w:tc>
          <w:tcPr>
            <w:tcW w:w="738" w:type="dxa"/>
            <w:hideMark/>
          </w:tcPr>
          <w:p w14:paraId="5870AE80"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821A9B">
        <w:trPr>
          <w:trHeight w:val="524"/>
        </w:trPr>
        <w:tc>
          <w:tcPr>
            <w:tcW w:w="738" w:type="dxa"/>
            <w:hideMark/>
          </w:tcPr>
          <w:p w14:paraId="1AB79599"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821A9B">
        <w:trPr>
          <w:trHeight w:val="4322"/>
        </w:trPr>
        <w:tc>
          <w:tcPr>
            <w:tcW w:w="738" w:type="dxa"/>
            <w:hideMark/>
          </w:tcPr>
          <w:p w14:paraId="24EB9738"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821A9B">
        <w:trPr>
          <w:trHeight w:val="524"/>
        </w:trPr>
        <w:tc>
          <w:tcPr>
            <w:tcW w:w="738" w:type="dxa"/>
            <w:hideMark/>
          </w:tcPr>
          <w:p w14:paraId="746D04B8"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821A9B">
        <w:trPr>
          <w:trHeight w:val="2295"/>
        </w:trPr>
        <w:tc>
          <w:tcPr>
            <w:tcW w:w="738" w:type="dxa"/>
            <w:hideMark/>
          </w:tcPr>
          <w:p w14:paraId="7A5C8C0B"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821A9B">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821A9B">
        <w:trPr>
          <w:trHeight w:val="524"/>
        </w:trPr>
        <w:tc>
          <w:tcPr>
            <w:tcW w:w="738" w:type="dxa"/>
            <w:hideMark/>
          </w:tcPr>
          <w:p w14:paraId="204DA27F"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821A9B">
        <w:trPr>
          <w:trHeight w:val="765"/>
        </w:trPr>
        <w:tc>
          <w:tcPr>
            <w:tcW w:w="738" w:type="dxa"/>
            <w:hideMark/>
          </w:tcPr>
          <w:p w14:paraId="5790E8D8"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821A9B">
        <w:trPr>
          <w:trHeight w:val="765"/>
        </w:trPr>
        <w:tc>
          <w:tcPr>
            <w:tcW w:w="738" w:type="dxa"/>
            <w:hideMark/>
          </w:tcPr>
          <w:p w14:paraId="53F76C45"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821A9B">
        <w:trPr>
          <w:trHeight w:val="524"/>
        </w:trPr>
        <w:tc>
          <w:tcPr>
            <w:tcW w:w="738" w:type="dxa"/>
            <w:hideMark/>
          </w:tcPr>
          <w:p w14:paraId="48291866"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821A9B">
        <w:trPr>
          <w:trHeight w:val="1785"/>
        </w:trPr>
        <w:tc>
          <w:tcPr>
            <w:tcW w:w="738" w:type="dxa"/>
            <w:hideMark/>
          </w:tcPr>
          <w:p w14:paraId="64A9F153"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821A9B">
        <w:trPr>
          <w:trHeight w:val="524"/>
        </w:trPr>
        <w:tc>
          <w:tcPr>
            <w:tcW w:w="738" w:type="dxa"/>
            <w:hideMark/>
          </w:tcPr>
          <w:p w14:paraId="74131968"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821A9B">
        <w:trPr>
          <w:trHeight w:val="4335"/>
        </w:trPr>
        <w:tc>
          <w:tcPr>
            <w:tcW w:w="738" w:type="dxa"/>
            <w:hideMark/>
          </w:tcPr>
          <w:p w14:paraId="7677ED61"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821A9B">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821A9B">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0A1A1014" w14:textId="256ACDED" w:rsidR="000C1613" w:rsidRDefault="00C42A26" w:rsidP="00C42A26">
      <w:r>
        <w:lastRenderedPageBreak/>
        <w:br w:type="page"/>
      </w:r>
    </w:p>
    <w:p w14:paraId="092EF560" w14:textId="26A7AAE7" w:rsidR="00620AC3" w:rsidRDefault="00620AC3" w:rsidP="00315B2C"/>
    <w:sectPr w:rsidR="00620AC3" w:rsidSect="009E579C">
      <w:headerReference w:type="default" r:id="rId291"/>
      <w:footerReference w:type="default" r:id="rId29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A03F1" w14:textId="77777777" w:rsidR="00E8106C" w:rsidRDefault="00E8106C">
      <w:r>
        <w:separator/>
      </w:r>
    </w:p>
  </w:endnote>
  <w:endnote w:type="continuationSeparator" w:id="0">
    <w:p w14:paraId="61252C89" w14:textId="77777777" w:rsidR="00E8106C" w:rsidRDefault="00E8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A5A18" w:rsidRDefault="00FA5A1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A5A18" w:rsidRDefault="00FA5A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F7951" w14:textId="77777777" w:rsidR="00E8106C" w:rsidRDefault="00E8106C">
      <w:r>
        <w:separator/>
      </w:r>
    </w:p>
  </w:footnote>
  <w:footnote w:type="continuationSeparator" w:id="0">
    <w:p w14:paraId="4A9F2124" w14:textId="77777777" w:rsidR="00E8106C" w:rsidRDefault="00E81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E71CFEB" w:rsidR="00FA5A18" w:rsidRDefault="00FA5A18" w:rsidP="005942A6">
    <w:pPr>
      <w:pStyle w:val="Header"/>
      <w:tabs>
        <w:tab w:val="clear" w:pos="6480"/>
        <w:tab w:val="center" w:pos="4680"/>
        <w:tab w:val="right" w:pos="9360"/>
      </w:tabs>
    </w:pPr>
    <w:r>
      <w:t>August 2019</w:t>
    </w:r>
    <w:r>
      <w:tab/>
    </w:r>
    <w:r>
      <w:tab/>
    </w:r>
    <w:fldSimple w:instr=" TITLE  \* MERGEFORMAT ">
      <w:r>
        <w:t>doc.: IEEE 802.11-19/0551r</w:t>
      </w:r>
    </w:fldSimple>
    <w:r w:rsidR="00176D30">
      <w:t>1</w:t>
    </w:r>
    <w:r w:rsidR="006A19A1">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6"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5"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17"/>
  </w:num>
  <w:num w:numId="4">
    <w:abstractNumId w:val="3"/>
  </w:num>
  <w:num w:numId="5">
    <w:abstractNumId w:val="33"/>
  </w:num>
  <w:num w:numId="6">
    <w:abstractNumId w:val="32"/>
  </w:num>
  <w:num w:numId="7">
    <w:abstractNumId w:val="6"/>
  </w:num>
  <w:num w:numId="8">
    <w:abstractNumId w:val="12"/>
  </w:num>
  <w:num w:numId="9">
    <w:abstractNumId w:val="16"/>
  </w:num>
  <w:num w:numId="10">
    <w:abstractNumId w:val="20"/>
  </w:num>
  <w:num w:numId="11">
    <w:abstractNumId w:val="38"/>
  </w:num>
  <w:num w:numId="12">
    <w:abstractNumId w:val="21"/>
  </w:num>
  <w:num w:numId="13">
    <w:abstractNumId w:val="8"/>
  </w:num>
  <w:num w:numId="14">
    <w:abstractNumId w:val="28"/>
  </w:num>
  <w:num w:numId="15">
    <w:abstractNumId w:val="7"/>
  </w:num>
  <w:num w:numId="16">
    <w:abstractNumId w:val="0"/>
  </w:num>
  <w:num w:numId="17">
    <w:abstractNumId w:val="30"/>
  </w:num>
  <w:num w:numId="18">
    <w:abstractNumId w:val="19"/>
  </w:num>
  <w:num w:numId="19">
    <w:abstractNumId w:val="31"/>
  </w:num>
  <w:num w:numId="20">
    <w:abstractNumId w:val="4"/>
  </w:num>
  <w:num w:numId="21">
    <w:abstractNumId w:val="1"/>
  </w:num>
  <w:num w:numId="22">
    <w:abstractNumId w:val="22"/>
  </w:num>
  <w:num w:numId="23">
    <w:abstractNumId w:val="5"/>
  </w:num>
  <w:num w:numId="24">
    <w:abstractNumId w:val="14"/>
  </w:num>
  <w:num w:numId="25">
    <w:abstractNumId w:val="29"/>
  </w:num>
  <w:num w:numId="26">
    <w:abstractNumId w:val="23"/>
  </w:num>
  <w:num w:numId="27">
    <w:abstractNumId w:val="13"/>
  </w:num>
  <w:num w:numId="28">
    <w:abstractNumId w:val="34"/>
  </w:num>
  <w:num w:numId="29">
    <w:abstractNumId w:val="35"/>
  </w:num>
  <w:num w:numId="30">
    <w:abstractNumId w:val="25"/>
  </w:num>
  <w:num w:numId="31">
    <w:abstractNumId w:val="27"/>
  </w:num>
  <w:num w:numId="32">
    <w:abstractNumId w:val="18"/>
  </w:num>
  <w:num w:numId="33">
    <w:abstractNumId w:val="3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 w:numId="37">
    <w:abstractNumId w:val="26"/>
  </w:num>
  <w:num w:numId="38">
    <w:abstractNumId w:val="9"/>
  </w:num>
  <w:num w:numId="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1"/>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A39"/>
    <w:rsid w:val="000B5131"/>
    <w:rsid w:val="000B535F"/>
    <w:rsid w:val="000B57A8"/>
    <w:rsid w:val="000B5C4C"/>
    <w:rsid w:val="000C0F6F"/>
    <w:rsid w:val="000C1613"/>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46"/>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CAD"/>
    <w:rsid w:val="00644D38"/>
    <w:rsid w:val="00646687"/>
    <w:rsid w:val="00646D34"/>
    <w:rsid w:val="006470C1"/>
    <w:rsid w:val="006478DE"/>
    <w:rsid w:val="00647C0F"/>
    <w:rsid w:val="0065099A"/>
    <w:rsid w:val="006514A3"/>
    <w:rsid w:val="0065177F"/>
    <w:rsid w:val="006518F2"/>
    <w:rsid w:val="0065295B"/>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3FA6"/>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06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4BC"/>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customXml" Target="ink/ink8.xml"/><Relationship Id="rId63" Type="http://schemas.openxmlformats.org/officeDocument/2006/relationships/image" Target="media/image38.png"/><Relationship Id="rId84" Type="http://schemas.openxmlformats.org/officeDocument/2006/relationships/hyperlink" Target="https://mentor.ieee.org/802.11/dcn/19/11-19-0551-03-000m-revmd-lb236-comments-assigned-to-hamilton.docx" TargetMode="External"/><Relationship Id="rId138" Type="http://schemas.openxmlformats.org/officeDocument/2006/relationships/image" Target="media/image91.png"/><Relationship Id="rId159" Type="http://schemas.openxmlformats.org/officeDocument/2006/relationships/customXml" Target="ink/ink47.xml"/><Relationship Id="rId170" Type="http://schemas.openxmlformats.org/officeDocument/2006/relationships/customXml" Target="ink/ink58.xml"/><Relationship Id="rId191" Type="http://schemas.openxmlformats.org/officeDocument/2006/relationships/image" Target="media/image116.png"/><Relationship Id="rId205" Type="http://schemas.openxmlformats.org/officeDocument/2006/relationships/image" Target="media/image125.png"/><Relationship Id="rId226" Type="http://schemas.openxmlformats.org/officeDocument/2006/relationships/image" Target="media/image137.png"/><Relationship Id="rId247" Type="http://schemas.openxmlformats.org/officeDocument/2006/relationships/customXml" Target="ink/ink97.xml"/><Relationship Id="rId107" Type="http://schemas.openxmlformats.org/officeDocument/2006/relationships/image" Target="media/image68.png"/><Relationship Id="rId268" Type="http://schemas.openxmlformats.org/officeDocument/2006/relationships/image" Target="media/image160.png"/><Relationship Id="rId289" Type="http://schemas.openxmlformats.org/officeDocument/2006/relationships/image" Target="media/image181.png"/><Relationship Id="rId11" Type="http://schemas.openxmlformats.org/officeDocument/2006/relationships/customXml" Target="ink/ink2.xml"/><Relationship Id="rId32" Type="http://schemas.openxmlformats.org/officeDocument/2006/relationships/image" Target="media/image21.png"/><Relationship Id="rId53" Type="http://schemas.openxmlformats.org/officeDocument/2006/relationships/image" Target="media/image33.png"/><Relationship Id="rId74" Type="http://schemas.openxmlformats.org/officeDocument/2006/relationships/image" Target="media/image43.png"/><Relationship Id="rId128" Type="http://schemas.openxmlformats.org/officeDocument/2006/relationships/image" Target="media/image84.png"/><Relationship Id="rId149" Type="http://schemas.openxmlformats.org/officeDocument/2006/relationships/customXml" Target="ink/ink43.xml"/><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customXml" Target="ink/ink48.xml"/><Relationship Id="rId181" Type="http://schemas.openxmlformats.org/officeDocument/2006/relationships/image" Target="media/image110.png"/><Relationship Id="rId216" Type="http://schemas.openxmlformats.org/officeDocument/2006/relationships/image" Target="media/image132.png"/><Relationship Id="rId237" Type="http://schemas.openxmlformats.org/officeDocument/2006/relationships/customXml" Target="ink/ink87.xml"/><Relationship Id="rId258" Type="http://schemas.openxmlformats.org/officeDocument/2006/relationships/image" Target="media/image150.png"/><Relationship Id="rId279" Type="http://schemas.openxmlformats.org/officeDocument/2006/relationships/image" Target="media/image171.png"/><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customXml" Target="ink/ink19.xml"/><Relationship Id="rId118" Type="http://schemas.openxmlformats.org/officeDocument/2006/relationships/customXml" Target="ink/ink32.xml"/><Relationship Id="rId139" Type="http://schemas.openxmlformats.org/officeDocument/2006/relationships/image" Target="media/image92.png"/><Relationship Id="rId290" Type="http://schemas.openxmlformats.org/officeDocument/2006/relationships/image" Target="media/image182.png"/><Relationship Id="rId85" Type="http://schemas.openxmlformats.org/officeDocument/2006/relationships/image" Target="media/image51.png"/><Relationship Id="rId150" Type="http://schemas.openxmlformats.org/officeDocument/2006/relationships/image" Target="media/image98.png"/><Relationship Id="rId171" Type="http://schemas.openxmlformats.org/officeDocument/2006/relationships/customXml" Target="ink/ink59.xml"/><Relationship Id="rId192" Type="http://schemas.openxmlformats.org/officeDocument/2006/relationships/customXml" Target="ink/ink67.xml"/><Relationship Id="rId206" Type="http://schemas.openxmlformats.org/officeDocument/2006/relationships/image" Target="media/image126.png"/><Relationship Id="rId227" Type="http://schemas.openxmlformats.org/officeDocument/2006/relationships/customXml" Target="ink/ink81.xml"/><Relationship Id="rId248" Type="http://schemas.openxmlformats.org/officeDocument/2006/relationships/customXml" Target="ink/ink98.xml"/><Relationship Id="rId269" Type="http://schemas.openxmlformats.org/officeDocument/2006/relationships/image" Target="media/image161.png"/><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69.png"/><Relationship Id="rId129" Type="http://schemas.openxmlformats.org/officeDocument/2006/relationships/customXml" Target="ink/ink36.xml"/><Relationship Id="rId280" Type="http://schemas.openxmlformats.org/officeDocument/2006/relationships/image" Target="media/image172.png"/><Relationship Id="rId54" Type="http://schemas.openxmlformats.org/officeDocument/2006/relationships/customXml" Target="ink/ink14.xml"/><Relationship Id="rId75" Type="http://schemas.openxmlformats.org/officeDocument/2006/relationships/customXml" Target="ink/ink25.xml"/><Relationship Id="rId96" Type="http://schemas.openxmlformats.org/officeDocument/2006/relationships/image" Target="media/image58.png"/><Relationship Id="rId140" Type="http://schemas.openxmlformats.org/officeDocument/2006/relationships/customXml" Target="ink/ink39.xml"/><Relationship Id="rId161" Type="http://schemas.openxmlformats.org/officeDocument/2006/relationships/customXml" Target="ink/ink49.xml"/><Relationship Id="rId182" Type="http://schemas.openxmlformats.org/officeDocument/2006/relationships/image" Target="media/image111.png"/><Relationship Id="rId217" Type="http://schemas.openxmlformats.org/officeDocument/2006/relationships/customXml" Target="ink/ink76.xml"/><Relationship Id="rId6" Type="http://schemas.openxmlformats.org/officeDocument/2006/relationships/footnotes" Target="footnotes.xml"/><Relationship Id="rId238" Type="http://schemas.openxmlformats.org/officeDocument/2006/relationships/customXml" Target="ink/ink88.xml"/><Relationship Id="rId259" Type="http://schemas.openxmlformats.org/officeDocument/2006/relationships/image" Target="media/image151.png"/><Relationship Id="rId23" Type="http://schemas.openxmlformats.org/officeDocument/2006/relationships/image" Target="media/image12.png"/><Relationship Id="rId119" Type="http://schemas.openxmlformats.org/officeDocument/2006/relationships/image" Target="media/image78.png"/><Relationship Id="rId270" Type="http://schemas.openxmlformats.org/officeDocument/2006/relationships/image" Target="media/image162.png"/><Relationship Id="rId291" Type="http://schemas.openxmlformats.org/officeDocument/2006/relationships/header" Target="header1.xml"/><Relationship Id="rId44" Type="http://schemas.openxmlformats.org/officeDocument/2006/relationships/customXml" Target="ink/ink9.xml"/><Relationship Id="rId65" Type="http://schemas.openxmlformats.org/officeDocument/2006/relationships/image" Target="media/image39.png"/><Relationship Id="rId86" Type="http://schemas.openxmlformats.org/officeDocument/2006/relationships/image" Target="media/image52.png"/><Relationship Id="rId130" Type="http://schemas.openxmlformats.org/officeDocument/2006/relationships/image" Target="media/image85.png"/><Relationship Id="rId151" Type="http://schemas.openxmlformats.org/officeDocument/2006/relationships/customXml" Target="ink/ink44.xml"/><Relationship Id="rId172" Type="http://schemas.openxmlformats.org/officeDocument/2006/relationships/customXml" Target="ink/ink60.xml"/><Relationship Id="rId193" Type="http://schemas.openxmlformats.org/officeDocument/2006/relationships/image" Target="media/image117.png"/><Relationship Id="rId207" Type="http://schemas.openxmlformats.org/officeDocument/2006/relationships/customXml" Target="ink/ink72.xml"/><Relationship Id="rId228" Type="http://schemas.openxmlformats.org/officeDocument/2006/relationships/image" Target="media/image138.png"/><Relationship Id="rId249" Type="http://schemas.openxmlformats.org/officeDocument/2006/relationships/customXml" Target="ink/ink99.xml"/><Relationship Id="rId13" Type="http://schemas.openxmlformats.org/officeDocument/2006/relationships/customXml" Target="ink/ink3.xml"/><Relationship Id="rId109" Type="http://schemas.openxmlformats.org/officeDocument/2006/relationships/image" Target="media/image70.png"/><Relationship Id="rId260" Type="http://schemas.openxmlformats.org/officeDocument/2006/relationships/image" Target="media/image152.png"/><Relationship Id="rId281" Type="http://schemas.openxmlformats.org/officeDocument/2006/relationships/image" Target="media/image173.png"/><Relationship Id="rId34" Type="http://schemas.openxmlformats.org/officeDocument/2006/relationships/image" Target="media/image23.png"/><Relationship Id="rId50" Type="http://schemas.openxmlformats.org/officeDocument/2006/relationships/customXml" Target="ink/ink12.xml"/><Relationship Id="rId55" Type="http://schemas.openxmlformats.org/officeDocument/2006/relationships/image" Target="media/image34.png"/><Relationship Id="rId76" Type="http://schemas.openxmlformats.org/officeDocument/2006/relationships/image" Target="media/image44.png"/><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image" Target="media/image79.png"/><Relationship Id="rId125" Type="http://schemas.openxmlformats.org/officeDocument/2006/relationships/image" Target="media/image82.png"/><Relationship Id="rId141" Type="http://schemas.openxmlformats.org/officeDocument/2006/relationships/image" Target="media/image93.png"/><Relationship Id="rId146" Type="http://schemas.openxmlformats.org/officeDocument/2006/relationships/image" Target="media/image96.png"/><Relationship Id="rId167" Type="http://schemas.openxmlformats.org/officeDocument/2006/relationships/customXml" Target="ink/ink55.xml"/><Relationship Id="rId188"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customXml" Target="ink/ink23.xml"/><Relationship Id="rId92" Type="http://schemas.openxmlformats.org/officeDocument/2006/relationships/customXml" Target="ink/ink29.xml"/><Relationship Id="rId162" Type="http://schemas.openxmlformats.org/officeDocument/2006/relationships/customXml" Target="ink/ink50.xml"/><Relationship Id="rId183" Type="http://schemas.openxmlformats.org/officeDocument/2006/relationships/customXml" Target="ink/ink63.xml"/><Relationship Id="rId213" Type="http://schemas.openxmlformats.org/officeDocument/2006/relationships/image" Target="media/image130.png"/><Relationship Id="rId218" Type="http://schemas.openxmlformats.org/officeDocument/2006/relationships/image" Target="media/image133.png"/><Relationship Id="rId234" Type="http://schemas.openxmlformats.org/officeDocument/2006/relationships/image" Target="media/image141.png"/><Relationship Id="rId239" Type="http://schemas.openxmlformats.org/officeDocument/2006/relationships/customXml" Target="ink/ink89.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142.png"/><Relationship Id="rId255" Type="http://schemas.openxmlformats.org/officeDocument/2006/relationships/image" Target="media/image147.png"/><Relationship Id="rId271" Type="http://schemas.openxmlformats.org/officeDocument/2006/relationships/image" Target="media/image163.png"/><Relationship Id="rId276" Type="http://schemas.openxmlformats.org/officeDocument/2006/relationships/image" Target="media/image168.png"/><Relationship Id="rId292" Type="http://schemas.openxmlformats.org/officeDocument/2006/relationships/footer" Target="footer1.xml"/><Relationship Id="rId24" Type="http://schemas.openxmlformats.org/officeDocument/2006/relationships/image" Target="media/image13.png"/><Relationship Id="rId40" Type="http://schemas.openxmlformats.org/officeDocument/2006/relationships/customXml" Target="ink/ink7.xml"/><Relationship Id="rId45" Type="http://schemas.openxmlformats.org/officeDocument/2006/relationships/image" Target="media/image29.png"/><Relationship Id="rId66" Type="http://schemas.openxmlformats.org/officeDocument/2006/relationships/customXml" Target="ink/ink20.xml"/><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86.png"/><Relationship Id="rId136" Type="http://schemas.openxmlformats.org/officeDocument/2006/relationships/customXml" Target="ink/ink38.xml"/><Relationship Id="rId157" Type="http://schemas.openxmlformats.org/officeDocument/2006/relationships/image" Target="media/image102.png"/><Relationship Id="rId178" Type="http://schemas.openxmlformats.org/officeDocument/2006/relationships/image" Target="media/image107.png"/><Relationship Id="rId61" Type="http://schemas.openxmlformats.org/officeDocument/2006/relationships/image" Target="media/image37.png"/><Relationship Id="rId82" Type="http://schemas.openxmlformats.org/officeDocument/2006/relationships/image" Target="media/image49.png"/><Relationship Id="rId152" Type="http://schemas.openxmlformats.org/officeDocument/2006/relationships/image" Target="media/image99.png"/><Relationship Id="rId173" Type="http://schemas.openxmlformats.org/officeDocument/2006/relationships/image" Target="media/image104.png"/><Relationship Id="rId194" Type="http://schemas.openxmlformats.org/officeDocument/2006/relationships/image" Target="media/image118.png"/><Relationship Id="rId199" Type="http://schemas.openxmlformats.org/officeDocument/2006/relationships/image" Target="media/image121.png"/><Relationship Id="rId203" Type="http://schemas.openxmlformats.org/officeDocument/2006/relationships/image" Target="media/image124.png"/><Relationship Id="rId208" Type="http://schemas.openxmlformats.org/officeDocument/2006/relationships/image" Target="media/image127.png"/><Relationship Id="rId229" Type="http://schemas.openxmlformats.org/officeDocument/2006/relationships/customXml" Target="ink/ink82.xml"/><Relationship Id="rId19" Type="http://schemas.openxmlformats.org/officeDocument/2006/relationships/image" Target="media/image8.png"/><Relationship Id="rId224" Type="http://schemas.openxmlformats.org/officeDocument/2006/relationships/customXml" Target="ink/ink79.xml"/><Relationship Id="rId240" Type="http://schemas.openxmlformats.org/officeDocument/2006/relationships/customXml" Target="ink/ink90.xml"/><Relationship Id="rId245" Type="http://schemas.openxmlformats.org/officeDocument/2006/relationships/customXml" Target="ink/ink95.xml"/><Relationship Id="rId261" Type="http://schemas.openxmlformats.org/officeDocument/2006/relationships/image" Target="media/image153.png"/><Relationship Id="rId266" Type="http://schemas.openxmlformats.org/officeDocument/2006/relationships/image" Target="media/image158.png"/><Relationship Id="rId287" Type="http://schemas.openxmlformats.org/officeDocument/2006/relationships/image" Target="media/image17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ustomXml" Target="ink/ink15.xml"/><Relationship Id="rId77" Type="http://schemas.openxmlformats.org/officeDocument/2006/relationships/customXml" Target="ink/ink26.xml"/><Relationship Id="rId100" Type="http://schemas.openxmlformats.org/officeDocument/2006/relationships/image" Target="media/image62.png"/><Relationship Id="rId105" Type="http://schemas.openxmlformats.org/officeDocument/2006/relationships/image" Target="media/image66.png"/><Relationship Id="rId126" Type="http://schemas.openxmlformats.org/officeDocument/2006/relationships/image" Target="media/image83.png"/><Relationship Id="rId147" Type="http://schemas.openxmlformats.org/officeDocument/2006/relationships/customXml" Target="ink/ink42.xml"/><Relationship Id="rId168" Type="http://schemas.openxmlformats.org/officeDocument/2006/relationships/customXml" Target="ink/ink56.xml"/><Relationship Id="rId282" Type="http://schemas.openxmlformats.org/officeDocument/2006/relationships/image" Target="media/image174.png"/><Relationship Id="rId8" Type="http://schemas.openxmlformats.org/officeDocument/2006/relationships/customXml" Target="ink/ink1.xml"/><Relationship Id="rId51" Type="http://schemas.openxmlformats.org/officeDocument/2006/relationships/image" Target="media/image32.png"/><Relationship Id="rId72" Type="http://schemas.openxmlformats.org/officeDocument/2006/relationships/image" Target="media/image42.png"/><Relationship Id="rId93" Type="http://schemas.openxmlformats.org/officeDocument/2006/relationships/image" Target="media/image56.png"/><Relationship Id="rId98" Type="http://schemas.openxmlformats.org/officeDocument/2006/relationships/image" Target="media/image60.png"/><Relationship Id="rId121" Type="http://schemas.openxmlformats.org/officeDocument/2006/relationships/customXml" Target="ink/ink33.xml"/><Relationship Id="rId142" Type="http://schemas.openxmlformats.org/officeDocument/2006/relationships/customXml" Target="ink/ink40.xml"/><Relationship Id="rId163" Type="http://schemas.openxmlformats.org/officeDocument/2006/relationships/customXml" Target="ink/ink51.xml"/><Relationship Id="rId184" Type="http://schemas.openxmlformats.org/officeDocument/2006/relationships/image" Target="media/image112.png"/><Relationship Id="rId189" Type="http://schemas.openxmlformats.org/officeDocument/2006/relationships/customXml" Target="ink/ink66.xml"/><Relationship Id="rId219" Type="http://schemas.openxmlformats.org/officeDocument/2006/relationships/image" Target="media/image134.png"/><Relationship Id="rId3" Type="http://schemas.openxmlformats.org/officeDocument/2006/relationships/styles" Target="styles.xml"/><Relationship Id="rId214" Type="http://schemas.openxmlformats.org/officeDocument/2006/relationships/image" Target="media/image131.png"/><Relationship Id="rId230" Type="http://schemas.openxmlformats.org/officeDocument/2006/relationships/image" Target="media/image139.png"/><Relationship Id="rId235" Type="http://schemas.openxmlformats.org/officeDocument/2006/relationships/customXml" Target="ink/ink85.xml"/><Relationship Id="rId251" Type="http://schemas.openxmlformats.org/officeDocument/2006/relationships/image" Target="media/image143.png"/><Relationship Id="rId256" Type="http://schemas.openxmlformats.org/officeDocument/2006/relationships/image" Target="media/image148.png"/><Relationship Id="rId277" Type="http://schemas.openxmlformats.org/officeDocument/2006/relationships/image" Target="media/image169.png"/><Relationship Id="rId25" Type="http://schemas.openxmlformats.org/officeDocument/2006/relationships/image" Target="media/image14.png"/><Relationship Id="rId46" Type="http://schemas.openxmlformats.org/officeDocument/2006/relationships/customXml" Target="ink/ink10.xml"/><Relationship Id="rId67" Type="http://schemas.openxmlformats.org/officeDocument/2006/relationships/customXml" Target="ink/ink21.xml"/><Relationship Id="rId116" Type="http://schemas.openxmlformats.org/officeDocument/2006/relationships/customXml" Target="ink/ink31.xml"/><Relationship Id="rId137" Type="http://schemas.openxmlformats.org/officeDocument/2006/relationships/image" Target="media/image90.png"/><Relationship Id="rId158" Type="http://schemas.openxmlformats.org/officeDocument/2006/relationships/image" Target="media/image103.png"/><Relationship Id="rId272" Type="http://schemas.openxmlformats.org/officeDocument/2006/relationships/image" Target="media/image164.png"/><Relationship Id="rId29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customXml" Target="ink/ink18.xml"/><Relationship Id="rId83" Type="http://schemas.openxmlformats.org/officeDocument/2006/relationships/image" Target="media/image50.png"/><Relationship Id="rId88" Type="http://schemas.openxmlformats.org/officeDocument/2006/relationships/customXml" Target="ink/ink27.xml"/><Relationship Id="rId111" Type="http://schemas.openxmlformats.org/officeDocument/2006/relationships/image" Target="media/image72.png"/><Relationship Id="rId132" Type="http://schemas.openxmlformats.org/officeDocument/2006/relationships/image" Target="media/image87.png"/><Relationship Id="rId153" Type="http://schemas.openxmlformats.org/officeDocument/2006/relationships/image" Target="media/image100.png"/><Relationship Id="rId174" Type="http://schemas.openxmlformats.org/officeDocument/2006/relationships/image" Target="media/image105.png"/><Relationship Id="rId179" Type="http://schemas.openxmlformats.org/officeDocument/2006/relationships/image" Target="media/image108.png"/><Relationship Id="rId195" Type="http://schemas.openxmlformats.org/officeDocument/2006/relationships/customXml" Target="ink/ink68.xml"/><Relationship Id="rId209" Type="http://schemas.openxmlformats.org/officeDocument/2006/relationships/customXml" Target="ink/ink73.xml"/><Relationship Id="rId190" Type="http://schemas.openxmlformats.org/officeDocument/2006/relationships/image" Target="media/image115.png"/><Relationship Id="rId204" Type="http://schemas.openxmlformats.org/officeDocument/2006/relationships/customXml" Target="ink/ink71.xml"/><Relationship Id="rId220" Type="http://schemas.openxmlformats.org/officeDocument/2006/relationships/customXml" Target="ink/ink77.xml"/><Relationship Id="rId225" Type="http://schemas.openxmlformats.org/officeDocument/2006/relationships/customXml" Target="ink/ink80.xml"/><Relationship Id="rId241" Type="http://schemas.openxmlformats.org/officeDocument/2006/relationships/customXml" Target="ink/ink91.xml"/><Relationship Id="rId246" Type="http://schemas.openxmlformats.org/officeDocument/2006/relationships/customXml" Target="ink/ink96.xml"/><Relationship Id="rId267" Type="http://schemas.openxmlformats.org/officeDocument/2006/relationships/image" Target="media/image159.png"/><Relationship Id="rId288" Type="http://schemas.openxmlformats.org/officeDocument/2006/relationships/image" Target="media/image180.png"/><Relationship Id="rId15" Type="http://schemas.openxmlformats.org/officeDocument/2006/relationships/image" Target="media/image5.png"/><Relationship Id="rId36" Type="http://schemas.openxmlformats.org/officeDocument/2006/relationships/customXml" Target="ink/ink5.xml"/><Relationship Id="rId57" Type="http://schemas.openxmlformats.org/officeDocument/2006/relationships/image" Target="media/image35.png"/><Relationship Id="rId106" Type="http://schemas.openxmlformats.org/officeDocument/2006/relationships/image" Target="media/image67.png"/><Relationship Id="rId127" Type="http://schemas.openxmlformats.org/officeDocument/2006/relationships/customXml" Target="ink/ink35.xml"/><Relationship Id="rId262" Type="http://schemas.openxmlformats.org/officeDocument/2006/relationships/image" Target="media/image154.png"/><Relationship Id="rId283" Type="http://schemas.openxmlformats.org/officeDocument/2006/relationships/image" Target="media/image175.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customXml" Target="ink/ink13.xml"/><Relationship Id="rId73" Type="http://schemas.openxmlformats.org/officeDocument/2006/relationships/customXml" Target="ink/ink24.xml"/><Relationship Id="rId78" Type="http://schemas.openxmlformats.org/officeDocument/2006/relationships/image" Target="media/image45.png"/><Relationship Id="rId94" Type="http://schemas.openxmlformats.org/officeDocument/2006/relationships/customXml" Target="ink/ink30.xm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0.png"/><Relationship Id="rId143" Type="http://schemas.openxmlformats.org/officeDocument/2006/relationships/image" Target="media/image94.png"/><Relationship Id="rId148" Type="http://schemas.openxmlformats.org/officeDocument/2006/relationships/image" Target="media/image97.png"/><Relationship Id="rId164" Type="http://schemas.openxmlformats.org/officeDocument/2006/relationships/customXml" Target="ink/ink52.xml"/><Relationship Id="rId169" Type="http://schemas.openxmlformats.org/officeDocument/2006/relationships/customXml" Target="ink/ink57.xml"/><Relationship Id="rId185" Type="http://schemas.openxmlformats.org/officeDocument/2006/relationships/customXml" Target="ink/ink64.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09.png"/><Relationship Id="rId210" Type="http://schemas.openxmlformats.org/officeDocument/2006/relationships/image" Target="media/image128.png"/><Relationship Id="rId215" Type="http://schemas.openxmlformats.org/officeDocument/2006/relationships/customXml" Target="ink/ink75.xml"/><Relationship Id="rId236" Type="http://schemas.openxmlformats.org/officeDocument/2006/relationships/customXml" Target="ink/ink86.xml"/><Relationship Id="rId257" Type="http://schemas.openxmlformats.org/officeDocument/2006/relationships/image" Target="media/image149.png"/><Relationship Id="rId278" Type="http://schemas.openxmlformats.org/officeDocument/2006/relationships/image" Target="media/image170.png"/><Relationship Id="rId26" Type="http://schemas.openxmlformats.org/officeDocument/2006/relationships/image" Target="media/image15.png"/><Relationship Id="rId231" Type="http://schemas.openxmlformats.org/officeDocument/2006/relationships/customXml" Target="ink/ink83.xml"/><Relationship Id="rId252" Type="http://schemas.openxmlformats.org/officeDocument/2006/relationships/image" Target="media/image144.png"/><Relationship Id="rId273" Type="http://schemas.openxmlformats.org/officeDocument/2006/relationships/image" Target="media/image165.png"/><Relationship Id="rId294" Type="http://schemas.openxmlformats.org/officeDocument/2006/relationships/theme" Target="theme/theme1.xml"/><Relationship Id="rId47" Type="http://schemas.openxmlformats.org/officeDocument/2006/relationships/image" Target="media/image30.png"/><Relationship Id="rId68" Type="http://schemas.openxmlformats.org/officeDocument/2006/relationships/image" Target="media/image40.png"/><Relationship Id="rId89" Type="http://schemas.openxmlformats.org/officeDocument/2006/relationships/image" Target="media/image54.png"/><Relationship Id="rId112" Type="http://schemas.openxmlformats.org/officeDocument/2006/relationships/image" Target="media/image73.png"/><Relationship Id="rId133" Type="http://schemas.openxmlformats.org/officeDocument/2006/relationships/image" Target="media/image88.png"/><Relationship Id="rId154" Type="http://schemas.openxmlformats.org/officeDocument/2006/relationships/customXml" Target="ink/ink45.xml"/><Relationship Id="rId175" Type="http://schemas.openxmlformats.org/officeDocument/2006/relationships/customXml" Target="ink/ink61.xml"/><Relationship Id="rId196" Type="http://schemas.openxmlformats.org/officeDocument/2006/relationships/image" Target="media/image119.png"/><Relationship Id="rId200" Type="http://schemas.openxmlformats.org/officeDocument/2006/relationships/image" Target="media/image122.png"/><Relationship Id="rId16" Type="http://schemas.openxmlformats.org/officeDocument/2006/relationships/customXml" Target="ink/ink4.xml"/><Relationship Id="rId221" Type="http://schemas.openxmlformats.org/officeDocument/2006/relationships/image" Target="media/image135.png"/><Relationship Id="rId242" Type="http://schemas.openxmlformats.org/officeDocument/2006/relationships/customXml" Target="ink/ink92.xml"/><Relationship Id="rId263" Type="http://schemas.openxmlformats.org/officeDocument/2006/relationships/image" Target="media/image155.png"/><Relationship Id="rId284" Type="http://schemas.openxmlformats.org/officeDocument/2006/relationships/image" Target="media/image176.png"/><Relationship Id="rId37" Type="http://schemas.openxmlformats.org/officeDocument/2006/relationships/image" Target="media/image25.png"/><Relationship Id="rId58" Type="http://schemas.openxmlformats.org/officeDocument/2006/relationships/customXml" Target="ink/ink16.xml"/><Relationship Id="rId79" Type="http://schemas.openxmlformats.org/officeDocument/2006/relationships/image" Target="media/image46.png"/><Relationship Id="rId102" Type="http://schemas.openxmlformats.org/officeDocument/2006/relationships/image" Target="media/image64.png"/><Relationship Id="rId123" Type="http://schemas.openxmlformats.org/officeDocument/2006/relationships/customXml" Target="ink/ink34.xml"/><Relationship Id="rId144" Type="http://schemas.openxmlformats.org/officeDocument/2006/relationships/image" Target="media/image95.png"/><Relationship Id="rId90" Type="http://schemas.openxmlformats.org/officeDocument/2006/relationships/customXml" Target="ink/ink28.xml"/><Relationship Id="rId165" Type="http://schemas.openxmlformats.org/officeDocument/2006/relationships/customXml" Target="ink/ink53.xml"/><Relationship Id="rId186" Type="http://schemas.openxmlformats.org/officeDocument/2006/relationships/image" Target="media/image113.png"/><Relationship Id="rId211" Type="http://schemas.openxmlformats.org/officeDocument/2006/relationships/image" Target="media/image129.png"/><Relationship Id="rId232" Type="http://schemas.openxmlformats.org/officeDocument/2006/relationships/image" Target="media/image140.png"/><Relationship Id="rId253" Type="http://schemas.openxmlformats.org/officeDocument/2006/relationships/image" Target="media/image145.png"/><Relationship Id="rId274" Type="http://schemas.openxmlformats.org/officeDocument/2006/relationships/image" Target="media/image166.png"/><Relationship Id="rId27" Type="http://schemas.openxmlformats.org/officeDocument/2006/relationships/image" Target="media/image16.png"/><Relationship Id="rId48" Type="http://schemas.openxmlformats.org/officeDocument/2006/relationships/customXml" Target="ink/ink11.xml"/><Relationship Id="rId69" Type="http://schemas.openxmlformats.org/officeDocument/2006/relationships/customXml" Target="ink/ink22.xml"/><Relationship Id="rId113" Type="http://schemas.openxmlformats.org/officeDocument/2006/relationships/image" Target="media/image74.png"/><Relationship Id="rId134" Type="http://schemas.openxmlformats.org/officeDocument/2006/relationships/customXml" Target="ink/ink37.xml"/><Relationship Id="rId80" Type="http://schemas.openxmlformats.org/officeDocument/2006/relationships/image" Target="media/image47.png"/><Relationship Id="rId155" Type="http://schemas.openxmlformats.org/officeDocument/2006/relationships/image" Target="media/image101.png"/><Relationship Id="rId176" Type="http://schemas.openxmlformats.org/officeDocument/2006/relationships/image" Target="media/image106.png"/><Relationship Id="rId197" Type="http://schemas.openxmlformats.org/officeDocument/2006/relationships/image" Target="media/image120.png"/><Relationship Id="rId201" Type="http://schemas.openxmlformats.org/officeDocument/2006/relationships/customXml" Target="ink/ink70.xml"/><Relationship Id="rId222" Type="http://schemas.openxmlformats.org/officeDocument/2006/relationships/image" Target="media/image136.png"/><Relationship Id="rId243" Type="http://schemas.openxmlformats.org/officeDocument/2006/relationships/customXml" Target="ink/ink93.xml"/><Relationship Id="rId264" Type="http://schemas.openxmlformats.org/officeDocument/2006/relationships/image" Target="media/image156.png"/><Relationship Id="rId285" Type="http://schemas.openxmlformats.org/officeDocument/2006/relationships/image" Target="media/image177.png"/><Relationship Id="rId17" Type="http://schemas.openxmlformats.org/officeDocument/2006/relationships/image" Target="media/image6.png"/><Relationship Id="rId38" Type="http://schemas.openxmlformats.org/officeDocument/2006/relationships/customXml" Target="ink/ink6.xml"/><Relationship Id="rId59" Type="http://schemas.openxmlformats.org/officeDocument/2006/relationships/image" Target="media/image36.png"/><Relationship Id="rId103" Type="http://schemas.openxmlformats.org/officeDocument/2006/relationships/hyperlink" Target="https://www.iana.org/assignments/ipsec-registry/ipsec-registry.xhtml" TargetMode="External"/><Relationship Id="rId124" Type="http://schemas.openxmlformats.org/officeDocument/2006/relationships/image" Target="media/image81.png"/><Relationship Id="rId70" Type="http://schemas.openxmlformats.org/officeDocument/2006/relationships/image" Target="media/image41.png"/><Relationship Id="rId91" Type="http://schemas.openxmlformats.org/officeDocument/2006/relationships/image" Target="media/image55.png"/><Relationship Id="rId145" Type="http://schemas.openxmlformats.org/officeDocument/2006/relationships/customXml" Target="ink/ink41.xml"/><Relationship Id="rId166" Type="http://schemas.openxmlformats.org/officeDocument/2006/relationships/customXml" Target="ink/ink54.xml"/><Relationship Id="rId187" Type="http://schemas.openxmlformats.org/officeDocument/2006/relationships/customXml" Target="ink/ink65.xml"/><Relationship Id="rId1" Type="http://schemas.openxmlformats.org/officeDocument/2006/relationships/customXml" Target="../customXml/item1.xml"/><Relationship Id="rId212" Type="http://schemas.openxmlformats.org/officeDocument/2006/relationships/customXml" Target="ink/ink74.xml"/><Relationship Id="rId233" Type="http://schemas.openxmlformats.org/officeDocument/2006/relationships/customXml" Target="ink/ink84.xml"/><Relationship Id="rId254" Type="http://schemas.openxmlformats.org/officeDocument/2006/relationships/image" Target="media/image146.png"/><Relationship Id="rId28" Type="http://schemas.openxmlformats.org/officeDocument/2006/relationships/image" Target="media/image17.png"/><Relationship Id="rId49" Type="http://schemas.openxmlformats.org/officeDocument/2006/relationships/image" Target="media/image31.png"/><Relationship Id="rId114" Type="http://schemas.openxmlformats.org/officeDocument/2006/relationships/image" Target="media/image75.png"/><Relationship Id="rId275" Type="http://schemas.openxmlformats.org/officeDocument/2006/relationships/image" Target="media/image167.png"/><Relationship Id="rId60" Type="http://schemas.openxmlformats.org/officeDocument/2006/relationships/customXml" Target="ink/ink17.xml"/><Relationship Id="rId81" Type="http://schemas.openxmlformats.org/officeDocument/2006/relationships/image" Target="media/image48.png"/><Relationship Id="rId135" Type="http://schemas.openxmlformats.org/officeDocument/2006/relationships/image" Target="media/image89.png"/><Relationship Id="rId156" Type="http://schemas.openxmlformats.org/officeDocument/2006/relationships/customXml" Target="ink/ink46.xml"/><Relationship Id="rId177" Type="http://schemas.openxmlformats.org/officeDocument/2006/relationships/customXml" Target="ink/ink62.xml"/><Relationship Id="rId198" Type="http://schemas.openxmlformats.org/officeDocument/2006/relationships/customXml" Target="ink/ink69.xml"/><Relationship Id="rId202" Type="http://schemas.openxmlformats.org/officeDocument/2006/relationships/image" Target="media/image123.png"/><Relationship Id="rId223" Type="http://schemas.openxmlformats.org/officeDocument/2006/relationships/customXml" Target="ink/ink78.xml"/><Relationship Id="rId244" Type="http://schemas.openxmlformats.org/officeDocument/2006/relationships/customXml" Target="ink/ink94.xml"/><Relationship Id="rId18" Type="http://schemas.openxmlformats.org/officeDocument/2006/relationships/image" Target="media/image7.png"/><Relationship Id="rId39" Type="http://schemas.openxmlformats.org/officeDocument/2006/relationships/image" Target="media/image26.png"/><Relationship Id="rId265" Type="http://schemas.openxmlformats.org/officeDocument/2006/relationships/image" Target="media/image157.png"/><Relationship Id="rId286" Type="http://schemas.openxmlformats.org/officeDocument/2006/relationships/image" Target="media/image17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D1E73-9276-4832-927B-631DA07B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52</TotalTime>
  <Pages>115</Pages>
  <Words>16000</Words>
  <Characters>91203</Characters>
  <Application>Microsoft Office Word</Application>
  <DocSecurity>0</DocSecurity>
  <Lines>760</Lines>
  <Paragraphs>213</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106990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13</cp:revision>
  <cp:lastPrinted>1901-01-01T04:00:00Z</cp:lastPrinted>
  <dcterms:created xsi:type="dcterms:W3CDTF">2019-08-22T14:33:00Z</dcterms:created>
  <dcterms:modified xsi:type="dcterms:W3CDTF">2019-08-22T17:25:00Z</dcterms:modified>
</cp:coreProperties>
</file>