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tblGrid>
      <w:tr w:rsidR="00CA09B2" w:rsidRPr="009F730F" w14:paraId="6B511D3B" w14:textId="77777777" w:rsidTr="005502D0">
        <w:trPr>
          <w:trHeight w:val="485"/>
          <w:jc w:val="center"/>
        </w:trPr>
        <w:tc>
          <w:tcPr>
            <w:tcW w:w="9495" w:type="dxa"/>
            <w:gridSpan w:val="5"/>
            <w:vAlign w:val="center"/>
          </w:tcPr>
          <w:p w14:paraId="00CA48A2" w14:textId="700F04C7" w:rsidR="00CA09B2" w:rsidRPr="007E4095" w:rsidRDefault="0083365D" w:rsidP="00516C4B">
            <w:pPr>
              <w:pStyle w:val="T2"/>
              <w:rPr>
                <w:lang w:val="en-US"/>
              </w:rPr>
            </w:pPr>
            <w:r w:rsidRPr="0083365D">
              <w:rPr>
                <w:lang w:val="en-US"/>
              </w:rPr>
              <w:t xml:space="preserve">Comment Resolution on </w:t>
            </w:r>
            <w:r w:rsidR="00153A4D">
              <w:rPr>
                <w:lang w:val="en-US"/>
              </w:rPr>
              <w:t>Spatial Sharing</w:t>
            </w:r>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51DFBC0C" w:rsidR="00845E9F" w:rsidRDefault="00845E9F" w:rsidP="006F571D">
            <w:pPr>
              <w:pStyle w:val="T2"/>
              <w:spacing w:line="276" w:lineRule="auto"/>
              <w:ind w:left="0"/>
              <w:rPr>
                <w:kern w:val="2"/>
                <w:sz w:val="20"/>
                <w:lang w:eastAsia="ko-KR"/>
              </w:rPr>
            </w:pPr>
            <w:r>
              <w:rPr>
                <w:kern w:val="2"/>
                <w:sz w:val="20"/>
              </w:rPr>
              <w:t>Date:</w:t>
            </w:r>
            <w:r>
              <w:rPr>
                <w:b w:val="0"/>
                <w:kern w:val="2"/>
                <w:sz w:val="20"/>
              </w:rPr>
              <w:t xml:space="preserve">  201</w:t>
            </w:r>
            <w:r w:rsidR="00516C4B">
              <w:rPr>
                <w:b w:val="0"/>
                <w:kern w:val="2"/>
                <w:sz w:val="20"/>
              </w:rPr>
              <w:t>9</w:t>
            </w:r>
            <w:r>
              <w:rPr>
                <w:b w:val="0"/>
                <w:kern w:val="2"/>
                <w:sz w:val="20"/>
              </w:rPr>
              <w:t>-</w:t>
            </w:r>
            <w:r w:rsidR="00516C4B">
              <w:rPr>
                <w:b w:val="0"/>
                <w:kern w:val="2"/>
                <w:sz w:val="20"/>
              </w:rPr>
              <w:t>0</w:t>
            </w:r>
            <w:r w:rsidR="006F571D">
              <w:rPr>
                <w:b w:val="0"/>
                <w:kern w:val="2"/>
                <w:sz w:val="20"/>
              </w:rPr>
              <w:t>3</w:t>
            </w:r>
            <w:r>
              <w:rPr>
                <w:b w:val="0"/>
                <w:kern w:val="2"/>
                <w:sz w:val="20"/>
                <w:lang w:eastAsia="ko-KR"/>
              </w:rPr>
              <w:t>-</w:t>
            </w:r>
            <w:r w:rsidR="00B43FDB">
              <w:rPr>
                <w:b w:val="0"/>
                <w:kern w:val="2"/>
                <w:sz w:val="20"/>
                <w:lang w:eastAsia="ko-KR"/>
              </w:rPr>
              <w:t>13</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Default="00682415">
            <w:pPr>
              <w:pStyle w:val="T2"/>
              <w:spacing w:after="0" w:line="276" w:lineRule="auto"/>
              <w:ind w:left="0" w:right="0"/>
              <w:jc w:val="left"/>
              <w:rPr>
                <w:kern w:val="2"/>
                <w:sz w:val="20"/>
              </w:rPr>
            </w:pPr>
            <w:r>
              <w:rPr>
                <w:kern w:val="2"/>
                <w:sz w:val="20"/>
              </w:rPr>
              <w:t>E</w:t>
            </w:r>
            <w:r w:rsidR="00845E9F">
              <w:rPr>
                <w:kern w:val="2"/>
                <w:sz w:val="20"/>
              </w:rPr>
              <w:t>mail</w:t>
            </w:r>
          </w:p>
        </w:tc>
      </w:tr>
      <w:tr w:rsidR="00845E9F" w14:paraId="7D70883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r w:rsidR="00451F15" w14:paraId="174F8AFD" w14:textId="77777777" w:rsidTr="00DE401F">
        <w:tblPrEx>
          <w:tblLook w:val="04A0" w:firstRow="1" w:lastRow="0" w:firstColumn="1" w:lastColumn="0" w:noHBand="0" w:noVBand="1"/>
        </w:tblPrEx>
        <w:trPr>
          <w:jc w:val="center"/>
        </w:trPr>
        <w:tc>
          <w:tcPr>
            <w:tcW w:w="1836" w:type="dxa"/>
            <w:tcBorders>
              <w:top w:val="single" w:sz="8" w:space="0" w:color="000000"/>
              <w:left w:val="single" w:sz="8" w:space="0" w:color="000000"/>
              <w:bottom w:val="single" w:sz="8" w:space="0" w:color="000000"/>
              <w:right w:val="single" w:sz="8" w:space="0" w:color="000000"/>
            </w:tcBorders>
            <w:shd w:val="clear" w:color="auto" w:fill="auto"/>
          </w:tcPr>
          <w:p w14:paraId="4D670B9F" w14:textId="3453FFA0" w:rsidR="00451F15" w:rsidRDefault="00451F15" w:rsidP="00451F15">
            <w:pPr>
              <w:pStyle w:val="T2"/>
              <w:spacing w:after="0" w:line="276" w:lineRule="auto"/>
              <w:ind w:left="0" w:right="0"/>
              <w:rPr>
                <w:b w:val="0"/>
                <w:kern w:val="2"/>
                <w:sz w:val="20"/>
                <w:lang w:eastAsia="ko-KR"/>
              </w:rPr>
            </w:pPr>
            <w:r w:rsidRPr="00451F15">
              <w:rPr>
                <w:b w:val="0"/>
                <w:kern w:val="2"/>
                <w:sz w:val="20"/>
                <w:lang w:eastAsia="ko-KR"/>
              </w:rPr>
              <w:t>Hiroyuki Motozuka</w:t>
            </w:r>
          </w:p>
        </w:tc>
        <w:tc>
          <w:tcPr>
            <w:tcW w:w="1491" w:type="dxa"/>
            <w:tcBorders>
              <w:top w:val="single" w:sz="8" w:space="0" w:color="000000"/>
              <w:left w:val="single" w:sz="8" w:space="0" w:color="000000"/>
              <w:bottom w:val="single" w:sz="8" w:space="0" w:color="000000"/>
              <w:right w:val="single" w:sz="8" w:space="0" w:color="000000"/>
            </w:tcBorders>
            <w:shd w:val="clear" w:color="auto" w:fill="auto"/>
          </w:tcPr>
          <w:p w14:paraId="0535A08B" w14:textId="38CCEB7D" w:rsidR="00451F15" w:rsidRDefault="00451F15" w:rsidP="00451F15">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755CA1E6" w14:textId="77777777" w:rsidR="00451F15" w:rsidRPr="00451F15" w:rsidRDefault="00451F15" w:rsidP="00451F15">
            <w:pPr>
              <w:pStyle w:val="T2"/>
              <w:spacing w:after="0" w:line="276" w:lineRule="auto"/>
              <w:ind w:left="0" w:right="0"/>
              <w:jc w:val="left"/>
              <w:rPr>
                <w:kern w:val="2"/>
                <w:sz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7DBBF79A" w14:textId="77777777" w:rsidR="00451F15" w:rsidRDefault="00451F15" w:rsidP="00451F15">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2F16C34F" w14:textId="77777777" w:rsidR="00451F15" w:rsidRDefault="00451F15" w:rsidP="00451F15">
            <w:pPr>
              <w:pStyle w:val="T2"/>
              <w:spacing w:after="0" w:line="276" w:lineRule="auto"/>
              <w:ind w:left="0" w:right="0"/>
              <w:rPr>
                <w:b w:val="0"/>
                <w:kern w:val="2"/>
                <w:sz w:val="20"/>
                <w:lang w:eastAsia="ko-KR"/>
              </w:rPr>
            </w:pPr>
          </w:p>
        </w:tc>
      </w:tr>
    </w:tbl>
    <w:p w14:paraId="0FFE8AA9" w14:textId="2C1B8CCA" w:rsidR="00CA09B2" w:rsidRDefault="007A689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4A7F49F" wp14:editId="474E9869">
                <wp:simplePos x="0" y="0"/>
                <wp:positionH relativeFrom="column">
                  <wp:posOffset>-74221</wp:posOffset>
                </wp:positionH>
                <wp:positionV relativeFrom="paragraph">
                  <wp:posOffset>71393</wp:posOffset>
                </wp:positionV>
                <wp:extent cx="5943600" cy="165067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5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D27C3A" w:rsidRDefault="00D27C3A">
                            <w:pPr>
                              <w:pStyle w:val="T1"/>
                              <w:spacing w:after="120"/>
                            </w:pPr>
                            <w:r>
                              <w:t>Abstract</w:t>
                            </w:r>
                          </w:p>
                          <w:p w14:paraId="386D8F32" w14:textId="22D848C5" w:rsidR="00D27C3A" w:rsidRDefault="00D27C3A" w:rsidP="003E5850">
                            <w:pPr>
                              <w:pStyle w:val="T1"/>
                              <w:spacing w:after="120"/>
                            </w:pPr>
                          </w:p>
                          <w:p w14:paraId="0B2C38B7" w14:textId="5C20BA94" w:rsidR="0083365D" w:rsidRDefault="0083365D" w:rsidP="0083365D">
                            <w:pPr>
                              <w:jc w:val="both"/>
                            </w:pPr>
                            <w:r>
                              <w:t>This submission proposes resolution of comments on spatial sharing received from LB #23</w:t>
                            </w:r>
                            <w:r w:rsidR="00153A4D">
                              <w:t>9</w:t>
                            </w:r>
                            <w:r>
                              <w:t xml:space="preserve"> (</w:t>
                            </w:r>
                            <w:proofErr w:type="spellStart"/>
                            <w:r>
                              <w:t>TGay</w:t>
                            </w:r>
                            <w:proofErr w:type="spellEnd"/>
                            <w:r>
                              <w:t xml:space="preserve"> Draft 3.0).</w:t>
                            </w:r>
                          </w:p>
                          <w:p w14:paraId="3A88781B" w14:textId="452EEF53" w:rsidR="0083365D" w:rsidRDefault="0083365D" w:rsidP="0083365D">
                            <w:pPr>
                              <w:ind w:left="426"/>
                              <w:jc w:val="both"/>
                            </w:pPr>
                            <w:r>
                              <w:t>-</w:t>
                            </w:r>
                            <w:r>
                              <w:tab/>
                            </w:r>
                            <w:r w:rsidR="00153A4D">
                              <w:t>1</w:t>
                            </w:r>
                            <w:r>
                              <w:t xml:space="preserve"> CID: </w:t>
                            </w:r>
                            <w:r w:rsidR="00761C84">
                              <w:rPr>
                                <w:color w:val="000000"/>
                                <w:szCs w:val="22"/>
                              </w:rPr>
                              <w:t>4250</w:t>
                            </w:r>
                          </w:p>
                          <w:p w14:paraId="17E7764A" w14:textId="7A780E4D" w:rsidR="00D27C3A" w:rsidRDefault="00D27C3A" w:rsidP="00BF2A64">
                            <w:pPr>
                              <w:ind w:left="426"/>
                              <w:jc w:val="both"/>
                            </w:pPr>
                            <w:r>
                              <w:t xml:space="preserve"> </w:t>
                            </w:r>
                          </w:p>
                          <w:p w14:paraId="492F41F4" w14:textId="420E46FF" w:rsidR="00D27C3A" w:rsidRDefault="00D27C3A"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5.85pt;margin-top:5.6pt;width:468pt;height:12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T9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GXzWTpfRO0SUp6OG+v8W65bFCYVtiB9&#10;hCeHe+cDHVKeXCJ9LQXbCCnjwu62t9KiA4Ey2cQvRgBRjt2kCs5Kh2MD4rADLOGOYAt8o+zPRTbN&#10;05tpMdnMl4tJvslnk2KRLidpVtwU8zQv8rvN90Awy8tGMMbVvVD8VIJZ/ncSH5thKJ5YhKircDGb&#10;zgaNxuzdOMg0fn8KshUeOlKKtsLLsxMpg7JvFIOwSemJkMM8+Zl+zDLk4PSPWYl1EKQfisD32x5Q&#10;QnFsNXuCirAa9AJt4RmBSaPtN4w6aMkKu697YjlG8p2CqiqyPA89HBf5bDGFhR1btmMLURSgKuwx&#10;Gqa3fuj7vbFi18BNQx0rfQ2VWItYIy+sjvULbReDOT4Roa/H6+j18pCtfwAAAP//AwBQSwMEFAAG&#10;AAgAAAAhAPROLH/eAAAACgEAAA8AAABkcnMvZG93bnJldi54bWxMj0FOwzAQRfdI3MEaJDaodRxK&#10;Q0OcCpBA3bb0AJN4mkTEdhS7TXp7hhUsR//p/zfFdra9uNAYOu80qGUCglztTecaDcevj8UziBDR&#10;Gey9Iw1XCrAtb28KzI2f3J4uh9gILnEhRw1tjEMuZahbshiWfiDH2cmPFiOfYyPNiBOX216mSbKW&#10;FjvHCy0O9N5S/X04Ww2n3fTwtJmqz3jM9qv1G3ZZ5a9a39/Nry8gIs3xD4ZffVaHkp0qf3YmiF7D&#10;QqmMUQ5UCoKBTbp6BFFpSDOlQJaF/P9C+QMAAP//AwBQSwECLQAUAAYACAAAACEAtoM4kv4AAADh&#10;AQAAEwAAAAAAAAAAAAAAAAAAAAAAW0NvbnRlbnRfVHlwZXNdLnhtbFBLAQItABQABgAIAAAAIQA4&#10;/SH/1gAAAJQBAAALAAAAAAAAAAAAAAAAAC8BAABfcmVscy8ucmVsc1BLAQItABQABgAIAAAAIQCV&#10;gVT9hQIAABAFAAAOAAAAAAAAAAAAAAAAAC4CAABkcnMvZTJvRG9jLnhtbFBLAQItABQABgAIAAAA&#10;IQD0Tix/3gAAAAoBAAAPAAAAAAAAAAAAAAAAAN8EAABkcnMvZG93bnJldi54bWxQSwUGAAAAAAQA&#10;BADzAAAA6gUAAAAA&#10;" o:allowincell="f" stroked="f">
                <v:textbox>
                  <w:txbxContent>
                    <w:p w14:paraId="5B402E8C" w14:textId="77777777" w:rsidR="00D27C3A" w:rsidRDefault="00D27C3A">
                      <w:pPr>
                        <w:pStyle w:val="T1"/>
                        <w:spacing w:after="120"/>
                      </w:pPr>
                      <w:r>
                        <w:t>Abstract</w:t>
                      </w:r>
                    </w:p>
                    <w:p w14:paraId="386D8F32" w14:textId="22D848C5" w:rsidR="00D27C3A" w:rsidRDefault="00D27C3A" w:rsidP="003E5850">
                      <w:pPr>
                        <w:pStyle w:val="T1"/>
                        <w:spacing w:after="120"/>
                      </w:pPr>
                    </w:p>
                    <w:p w14:paraId="0B2C38B7" w14:textId="5C20BA94" w:rsidR="0083365D" w:rsidRDefault="0083365D" w:rsidP="0083365D">
                      <w:pPr>
                        <w:jc w:val="both"/>
                      </w:pPr>
                      <w:r>
                        <w:t>This submission proposes resolution of comments on spatial sharing received from LB #23</w:t>
                      </w:r>
                      <w:r w:rsidR="00153A4D">
                        <w:t>9</w:t>
                      </w:r>
                      <w:r>
                        <w:t xml:space="preserve"> (</w:t>
                      </w:r>
                      <w:proofErr w:type="spellStart"/>
                      <w:r>
                        <w:t>TGay</w:t>
                      </w:r>
                      <w:proofErr w:type="spellEnd"/>
                      <w:r>
                        <w:t xml:space="preserve"> Draft 3.0).</w:t>
                      </w:r>
                    </w:p>
                    <w:p w14:paraId="3A88781B" w14:textId="452EEF53" w:rsidR="0083365D" w:rsidRDefault="0083365D" w:rsidP="0083365D">
                      <w:pPr>
                        <w:ind w:left="426"/>
                        <w:jc w:val="both"/>
                      </w:pPr>
                      <w:r>
                        <w:t>-</w:t>
                      </w:r>
                      <w:r>
                        <w:tab/>
                      </w:r>
                      <w:r w:rsidR="00153A4D">
                        <w:t>1</w:t>
                      </w:r>
                      <w:r>
                        <w:t xml:space="preserve"> CID: </w:t>
                      </w:r>
                      <w:r w:rsidR="00761C84">
                        <w:rPr>
                          <w:color w:val="000000"/>
                          <w:szCs w:val="22"/>
                        </w:rPr>
                        <w:t>4250</w:t>
                      </w:r>
                    </w:p>
                    <w:p w14:paraId="17E7764A" w14:textId="7A780E4D" w:rsidR="00D27C3A" w:rsidRDefault="00D27C3A" w:rsidP="00BF2A64">
                      <w:pPr>
                        <w:ind w:left="426"/>
                        <w:jc w:val="both"/>
                      </w:pPr>
                      <w:r>
                        <w:t xml:space="preserve"> </w:t>
                      </w:r>
                    </w:p>
                    <w:p w14:paraId="492F41F4" w14:textId="420E46FF" w:rsidR="00D27C3A" w:rsidRDefault="00D27C3A" w:rsidP="00E53F38">
                      <w:pPr>
                        <w:pStyle w:val="T1"/>
                        <w:spacing w:after="120"/>
                      </w:pPr>
                      <w:r>
                        <w:t xml:space="preserve"> </w:t>
                      </w:r>
                    </w:p>
                  </w:txbxContent>
                </v:textbox>
              </v:shape>
            </w:pict>
          </mc:Fallback>
        </mc:AlternateContent>
      </w:r>
    </w:p>
    <w:p w14:paraId="721538AB" w14:textId="6A58342B" w:rsidR="003E2E88" w:rsidRDefault="00CA09B2" w:rsidP="00F07067">
      <w:pPr>
        <w:rPr>
          <w:b/>
          <w:sz w:val="24"/>
        </w:rPr>
      </w:pPr>
      <w:r>
        <w:br w:type="page"/>
      </w:r>
    </w:p>
    <w:tbl>
      <w:tblPr>
        <w:tblStyle w:val="TableGrid1"/>
        <w:tblW w:w="5000" w:type="pct"/>
        <w:tblLook w:val="04A0" w:firstRow="1" w:lastRow="0" w:firstColumn="1" w:lastColumn="0" w:noHBand="0" w:noVBand="1"/>
      </w:tblPr>
      <w:tblGrid>
        <w:gridCol w:w="796"/>
        <w:gridCol w:w="1195"/>
        <w:gridCol w:w="2257"/>
        <w:gridCol w:w="1844"/>
        <w:gridCol w:w="3258"/>
      </w:tblGrid>
      <w:tr w:rsidR="00764927" w:rsidRPr="00764927" w14:paraId="09389E58" w14:textId="77777777" w:rsidTr="0079759F">
        <w:tc>
          <w:tcPr>
            <w:tcW w:w="426" w:type="pct"/>
            <w:tcBorders>
              <w:top w:val="single" w:sz="4" w:space="0" w:color="auto"/>
              <w:left w:val="single" w:sz="4" w:space="0" w:color="auto"/>
              <w:bottom w:val="single" w:sz="4" w:space="0" w:color="auto"/>
              <w:right w:val="single" w:sz="4" w:space="0" w:color="auto"/>
            </w:tcBorders>
            <w:hideMark/>
          </w:tcPr>
          <w:p w14:paraId="6239AA8D" w14:textId="77777777" w:rsidR="00764927" w:rsidRPr="00764927" w:rsidRDefault="00764927" w:rsidP="00764927">
            <w:pPr>
              <w:jc w:val="center"/>
              <w:rPr>
                <w:b/>
                <w:szCs w:val="22"/>
              </w:rPr>
            </w:pPr>
            <w:r w:rsidRPr="00764927">
              <w:rPr>
                <w:b/>
                <w:szCs w:val="22"/>
              </w:rPr>
              <w:lastRenderedPageBreak/>
              <w:t>CID</w:t>
            </w:r>
          </w:p>
        </w:tc>
        <w:tc>
          <w:tcPr>
            <w:tcW w:w="639" w:type="pct"/>
            <w:tcBorders>
              <w:top w:val="single" w:sz="4" w:space="0" w:color="auto"/>
              <w:left w:val="single" w:sz="4" w:space="0" w:color="auto"/>
              <w:bottom w:val="single" w:sz="4" w:space="0" w:color="auto"/>
              <w:right w:val="single" w:sz="4" w:space="0" w:color="auto"/>
            </w:tcBorders>
            <w:hideMark/>
          </w:tcPr>
          <w:p w14:paraId="5950C108" w14:textId="77777777" w:rsidR="00764927" w:rsidRPr="00764927" w:rsidRDefault="00764927" w:rsidP="00764927">
            <w:pPr>
              <w:jc w:val="center"/>
              <w:rPr>
                <w:b/>
                <w:szCs w:val="22"/>
              </w:rPr>
            </w:pPr>
            <w:proofErr w:type="spellStart"/>
            <w:r w:rsidRPr="00764927">
              <w:rPr>
                <w:b/>
                <w:szCs w:val="22"/>
              </w:rPr>
              <w:t>Page.Line</w:t>
            </w:r>
            <w:proofErr w:type="spellEnd"/>
            <w:r w:rsidRPr="00764927">
              <w:rPr>
                <w:b/>
                <w:szCs w:val="22"/>
              </w:rPr>
              <w:t xml:space="preserve"> Number</w:t>
            </w:r>
          </w:p>
        </w:tc>
        <w:tc>
          <w:tcPr>
            <w:tcW w:w="1207" w:type="pct"/>
            <w:tcBorders>
              <w:top w:val="single" w:sz="4" w:space="0" w:color="auto"/>
              <w:left w:val="single" w:sz="4" w:space="0" w:color="auto"/>
              <w:bottom w:val="single" w:sz="4" w:space="0" w:color="auto"/>
              <w:right w:val="single" w:sz="4" w:space="0" w:color="auto"/>
            </w:tcBorders>
            <w:hideMark/>
          </w:tcPr>
          <w:p w14:paraId="0A0A4519" w14:textId="77777777" w:rsidR="00764927" w:rsidRPr="00764927" w:rsidRDefault="00764927" w:rsidP="00764927">
            <w:pPr>
              <w:jc w:val="center"/>
              <w:rPr>
                <w:b/>
                <w:szCs w:val="22"/>
              </w:rPr>
            </w:pPr>
            <w:r w:rsidRPr="00764927">
              <w:rPr>
                <w:b/>
                <w:szCs w:val="22"/>
              </w:rPr>
              <w:t>Comment</w:t>
            </w:r>
          </w:p>
        </w:tc>
        <w:tc>
          <w:tcPr>
            <w:tcW w:w="986" w:type="pct"/>
            <w:tcBorders>
              <w:top w:val="single" w:sz="4" w:space="0" w:color="auto"/>
              <w:left w:val="single" w:sz="4" w:space="0" w:color="auto"/>
              <w:bottom w:val="single" w:sz="4" w:space="0" w:color="auto"/>
              <w:right w:val="single" w:sz="4" w:space="0" w:color="auto"/>
            </w:tcBorders>
            <w:hideMark/>
          </w:tcPr>
          <w:p w14:paraId="470986DB" w14:textId="77777777" w:rsidR="00764927" w:rsidRPr="00764927" w:rsidRDefault="00764927" w:rsidP="00764927">
            <w:pPr>
              <w:jc w:val="center"/>
              <w:rPr>
                <w:b/>
                <w:szCs w:val="22"/>
              </w:rPr>
            </w:pPr>
            <w:r w:rsidRPr="00764927">
              <w:rPr>
                <w:b/>
                <w:szCs w:val="22"/>
              </w:rPr>
              <w:t>Proposed Change</w:t>
            </w:r>
          </w:p>
        </w:tc>
        <w:tc>
          <w:tcPr>
            <w:tcW w:w="1742" w:type="pct"/>
            <w:tcBorders>
              <w:top w:val="single" w:sz="4" w:space="0" w:color="auto"/>
              <w:left w:val="single" w:sz="4" w:space="0" w:color="auto"/>
              <w:bottom w:val="single" w:sz="4" w:space="0" w:color="auto"/>
              <w:right w:val="single" w:sz="4" w:space="0" w:color="auto"/>
            </w:tcBorders>
          </w:tcPr>
          <w:p w14:paraId="538750EE" w14:textId="77777777" w:rsidR="00764927" w:rsidRPr="00764927" w:rsidRDefault="00764927" w:rsidP="00764927">
            <w:pPr>
              <w:jc w:val="center"/>
              <w:rPr>
                <w:b/>
                <w:szCs w:val="22"/>
              </w:rPr>
            </w:pPr>
            <w:r w:rsidRPr="00764927">
              <w:rPr>
                <w:b/>
                <w:szCs w:val="22"/>
              </w:rPr>
              <w:t>Resolution</w:t>
            </w:r>
          </w:p>
        </w:tc>
      </w:tr>
      <w:tr w:rsidR="00516FA6" w:rsidRPr="00764927" w14:paraId="1A2649C3" w14:textId="77777777" w:rsidTr="0079759F">
        <w:tc>
          <w:tcPr>
            <w:tcW w:w="426" w:type="pct"/>
            <w:tcBorders>
              <w:top w:val="single" w:sz="4" w:space="0" w:color="auto"/>
              <w:left w:val="single" w:sz="4" w:space="0" w:color="auto"/>
              <w:bottom w:val="single" w:sz="4" w:space="0" w:color="auto"/>
              <w:right w:val="single" w:sz="4" w:space="0" w:color="auto"/>
            </w:tcBorders>
          </w:tcPr>
          <w:p w14:paraId="5C1F4E50" w14:textId="393C9F79" w:rsidR="00516FA6" w:rsidRPr="00764927" w:rsidRDefault="00516FA6" w:rsidP="00516FA6">
            <w:pPr>
              <w:rPr>
                <w:color w:val="000000"/>
                <w:szCs w:val="22"/>
              </w:rPr>
            </w:pPr>
            <w:r>
              <w:rPr>
                <w:color w:val="000000"/>
                <w:szCs w:val="22"/>
              </w:rPr>
              <w:t>4250</w:t>
            </w:r>
          </w:p>
        </w:tc>
        <w:tc>
          <w:tcPr>
            <w:tcW w:w="639" w:type="pct"/>
            <w:tcBorders>
              <w:top w:val="single" w:sz="4" w:space="0" w:color="auto"/>
              <w:left w:val="single" w:sz="4" w:space="0" w:color="auto"/>
              <w:bottom w:val="single" w:sz="4" w:space="0" w:color="auto"/>
              <w:right w:val="single" w:sz="4" w:space="0" w:color="auto"/>
            </w:tcBorders>
          </w:tcPr>
          <w:p w14:paraId="380C43AE" w14:textId="471A8243" w:rsidR="00516FA6" w:rsidRPr="00764927" w:rsidRDefault="00516FA6" w:rsidP="00516FA6">
            <w:pPr>
              <w:rPr>
                <w:szCs w:val="22"/>
              </w:rPr>
            </w:pPr>
            <w:r>
              <w:rPr>
                <w:color w:val="000000"/>
                <w:szCs w:val="22"/>
              </w:rPr>
              <w:t>360</w:t>
            </w:r>
            <w:r w:rsidRPr="00764927">
              <w:rPr>
                <w:color w:val="000000"/>
                <w:szCs w:val="22"/>
              </w:rPr>
              <w:t>.</w:t>
            </w:r>
            <w:r>
              <w:rPr>
                <w:color w:val="000000"/>
                <w:szCs w:val="22"/>
              </w:rPr>
              <w:t>34</w:t>
            </w:r>
          </w:p>
        </w:tc>
        <w:tc>
          <w:tcPr>
            <w:tcW w:w="1207" w:type="pct"/>
            <w:tcBorders>
              <w:top w:val="single" w:sz="4" w:space="0" w:color="auto"/>
              <w:left w:val="single" w:sz="4" w:space="0" w:color="auto"/>
              <w:bottom w:val="single" w:sz="4" w:space="0" w:color="auto"/>
              <w:right w:val="single" w:sz="4" w:space="0" w:color="auto"/>
            </w:tcBorders>
          </w:tcPr>
          <w:p w14:paraId="498D4446" w14:textId="7BC49E0F" w:rsidR="00516FA6" w:rsidRPr="00764927" w:rsidRDefault="00516FA6" w:rsidP="00516FA6">
            <w:pPr>
              <w:rPr>
                <w:szCs w:val="22"/>
              </w:rPr>
            </w:pPr>
            <w:r w:rsidRPr="00820372">
              <w:t>if a recipient STA is already SISO and SU-MIMO beamformed trained with the target STA, it is unclear which receive antenna configuration is used by the recipient STA for measurement.</w:t>
            </w:r>
          </w:p>
        </w:tc>
        <w:tc>
          <w:tcPr>
            <w:tcW w:w="986" w:type="pct"/>
            <w:tcBorders>
              <w:top w:val="single" w:sz="4" w:space="0" w:color="auto"/>
              <w:left w:val="single" w:sz="4" w:space="0" w:color="auto"/>
              <w:bottom w:val="single" w:sz="4" w:space="0" w:color="auto"/>
              <w:right w:val="single" w:sz="4" w:space="0" w:color="auto"/>
            </w:tcBorders>
          </w:tcPr>
          <w:p w14:paraId="4B811802" w14:textId="6A327372" w:rsidR="00516FA6" w:rsidRPr="00764927" w:rsidRDefault="00516FA6" w:rsidP="00516FA6">
            <w:pPr>
              <w:rPr>
                <w:szCs w:val="22"/>
              </w:rPr>
            </w:pPr>
            <w:r w:rsidRPr="00820372">
              <w:t>will bring a contribution</w:t>
            </w:r>
          </w:p>
        </w:tc>
        <w:tc>
          <w:tcPr>
            <w:tcW w:w="1742" w:type="pct"/>
            <w:tcBorders>
              <w:top w:val="single" w:sz="4" w:space="0" w:color="auto"/>
              <w:left w:val="single" w:sz="4" w:space="0" w:color="auto"/>
              <w:bottom w:val="single" w:sz="4" w:space="0" w:color="auto"/>
              <w:right w:val="single" w:sz="4" w:space="0" w:color="auto"/>
            </w:tcBorders>
          </w:tcPr>
          <w:p w14:paraId="3282D1C1" w14:textId="77777777" w:rsidR="00516FA6" w:rsidRPr="00764927" w:rsidRDefault="00516FA6" w:rsidP="00516FA6">
            <w:pPr>
              <w:rPr>
                <w:szCs w:val="22"/>
              </w:rPr>
            </w:pPr>
            <w:r w:rsidRPr="00764927">
              <w:rPr>
                <w:szCs w:val="22"/>
              </w:rPr>
              <w:t>Revised-</w:t>
            </w:r>
          </w:p>
          <w:p w14:paraId="5FB5A876" w14:textId="77777777" w:rsidR="00516FA6" w:rsidRPr="00764927" w:rsidRDefault="00516FA6" w:rsidP="00516FA6">
            <w:pPr>
              <w:rPr>
                <w:szCs w:val="22"/>
              </w:rPr>
            </w:pPr>
          </w:p>
          <w:p w14:paraId="570C9E6B" w14:textId="4E3E6C36" w:rsidR="00516FA6" w:rsidRPr="00764927" w:rsidRDefault="00516FA6" w:rsidP="00516FA6">
            <w:pPr>
              <w:rPr>
                <w:color w:val="000000"/>
                <w:szCs w:val="22"/>
              </w:rPr>
            </w:pPr>
            <w:r>
              <w:rPr>
                <w:lang w:val="en-US"/>
              </w:rPr>
              <w:t xml:space="preserve">The issue raised by the commenter is valid. It is proposed that </w:t>
            </w:r>
            <w:r w:rsidR="000D3D4F" w:rsidRPr="000D3D4F">
              <w:rPr>
                <w:lang w:val="en-US"/>
              </w:rPr>
              <w:t xml:space="preserve">a field </w:t>
            </w:r>
            <w:r w:rsidR="000D3D4F">
              <w:rPr>
                <w:lang w:val="en-US"/>
              </w:rPr>
              <w:t xml:space="preserve">is added </w:t>
            </w:r>
            <w:r w:rsidR="000D3D4F" w:rsidRPr="000D3D4F">
              <w:rPr>
                <w:lang w:val="en-US"/>
              </w:rPr>
              <w:t xml:space="preserve">in the </w:t>
            </w:r>
            <w:r w:rsidR="00C17DEF">
              <w:rPr>
                <w:lang w:val="en-US"/>
              </w:rPr>
              <w:t xml:space="preserve">Directional Channel Quality </w:t>
            </w:r>
            <w:r w:rsidR="000D3D4F" w:rsidRPr="000D3D4F">
              <w:rPr>
                <w:lang w:val="en-US"/>
              </w:rPr>
              <w:t>request</w:t>
            </w:r>
            <w:r w:rsidR="000D3D4F">
              <w:rPr>
                <w:lang w:val="en-US"/>
              </w:rPr>
              <w:t>/report</w:t>
            </w:r>
            <w:r w:rsidR="000D3D4F" w:rsidRPr="000D3D4F">
              <w:rPr>
                <w:lang w:val="en-US"/>
              </w:rPr>
              <w:t xml:space="preserve"> to indicate the requested</w:t>
            </w:r>
            <w:r w:rsidR="000D3D4F">
              <w:rPr>
                <w:lang w:val="en-US"/>
              </w:rPr>
              <w:t>/reported</w:t>
            </w:r>
            <w:r w:rsidR="000D3D4F" w:rsidRPr="000D3D4F">
              <w:rPr>
                <w:lang w:val="en-US"/>
              </w:rPr>
              <w:t xml:space="preserve"> </w:t>
            </w:r>
            <w:r w:rsidR="000D3D4F">
              <w:rPr>
                <w:lang w:val="en-US"/>
              </w:rPr>
              <w:t xml:space="preserve">RX </w:t>
            </w:r>
            <w:r w:rsidR="000D3D4F" w:rsidRPr="000D3D4F">
              <w:rPr>
                <w:lang w:val="en-US"/>
              </w:rPr>
              <w:t xml:space="preserve">antenna configuration </w:t>
            </w:r>
            <w:r w:rsidR="000D3D4F">
              <w:rPr>
                <w:lang w:val="en-US"/>
              </w:rPr>
              <w:t xml:space="preserve">for SISO or SU-MIMO communication </w:t>
            </w:r>
            <w:r w:rsidR="000D3D4F" w:rsidRPr="000D3D4F">
              <w:rPr>
                <w:lang w:val="en-US"/>
              </w:rPr>
              <w:t>used for measurement</w:t>
            </w:r>
            <w:r w:rsidR="000D3D4F">
              <w:rPr>
                <w:lang w:val="en-US"/>
              </w:rPr>
              <w:t xml:space="preserve">s. </w:t>
            </w:r>
            <w:r w:rsidRPr="00E969B5">
              <w:rPr>
                <w:lang w:val="en-US"/>
              </w:rPr>
              <w:t xml:space="preserve">Based on the received Directional Channel Quality report, PCP/AP </w:t>
            </w:r>
            <w:r>
              <w:rPr>
                <w:lang w:val="en-US"/>
              </w:rPr>
              <w:t xml:space="preserve">may also recommend </w:t>
            </w:r>
            <w:r w:rsidRPr="00E969B5">
              <w:rPr>
                <w:lang w:val="en-US"/>
              </w:rPr>
              <w:t xml:space="preserve">whether SISO or SU-MIMO transmission is </w:t>
            </w:r>
            <w:r>
              <w:rPr>
                <w:lang w:val="en-US"/>
              </w:rPr>
              <w:t>used in the candidate SP</w:t>
            </w:r>
            <w:r w:rsidRPr="00E969B5">
              <w:rPr>
                <w:lang w:val="en-US"/>
              </w:rPr>
              <w:t>.</w:t>
            </w:r>
          </w:p>
        </w:tc>
      </w:tr>
    </w:tbl>
    <w:p w14:paraId="37C6D9B9" w14:textId="77777777" w:rsidR="00764927" w:rsidRDefault="00764927" w:rsidP="00470F59">
      <w:pPr>
        <w:rPr>
          <w:b/>
          <w:u w:val="single"/>
        </w:rPr>
      </w:pPr>
    </w:p>
    <w:p w14:paraId="31889E89" w14:textId="77777777" w:rsidR="00793998" w:rsidRPr="00793998" w:rsidRDefault="00793998" w:rsidP="00470F59">
      <w:pPr>
        <w:rPr>
          <w:b/>
          <w:u w:val="single"/>
          <w:lang w:val="en-US"/>
        </w:rPr>
      </w:pPr>
    </w:p>
    <w:p w14:paraId="3213FA4C" w14:textId="1FDBD409" w:rsidR="00ED6B2E" w:rsidRPr="005D7643" w:rsidRDefault="00C227EB" w:rsidP="00470F59">
      <w:pPr>
        <w:rPr>
          <w:b/>
        </w:rPr>
      </w:pPr>
      <w:r w:rsidRPr="002254F3">
        <w:rPr>
          <w:b/>
          <w:u w:val="single"/>
        </w:rPr>
        <w:t>Prop</w:t>
      </w:r>
      <w:r>
        <w:rPr>
          <w:b/>
          <w:u w:val="single"/>
        </w:rPr>
        <w:t>o</w:t>
      </w:r>
      <w:r w:rsidRPr="002254F3">
        <w:rPr>
          <w:b/>
          <w:u w:val="single"/>
        </w:rPr>
        <w:t>sed changes to D</w:t>
      </w:r>
      <w:r w:rsidR="006F571D">
        <w:rPr>
          <w:b/>
          <w:u w:val="single"/>
        </w:rPr>
        <w:t>3</w:t>
      </w:r>
      <w:r w:rsidR="00C35BD5">
        <w:rPr>
          <w:b/>
          <w:u w:val="single"/>
        </w:rPr>
        <w:t>.</w:t>
      </w:r>
      <w:r w:rsidR="006F571D">
        <w:rPr>
          <w:b/>
          <w:u w:val="single"/>
        </w:rPr>
        <w:t>0</w:t>
      </w:r>
      <w:r w:rsidRPr="002254F3">
        <w:rPr>
          <w:b/>
          <w:u w:val="single"/>
        </w:rPr>
        <w:t>:</w:t>
      </w:r>
      <w:r w:rsidR="00C35BD5" w:rsidRPr="005D7643">
        <w:rPr>
          <w:b/>
        </w:rPr>
        <w:tab/>
      </w:r>
    </w:p>
    <w:p w14:paraId="46B95A9E" w14:textId="56835ED3" w:rsidR="00ED6B2E" w:rsidRDefault="00ED6B2E" w:rsidP="00C227EB">
      <w:pPr>
        <w:rPr>
          <w:ins w:id="0" w:author="Lei Huang" w:date="2018-04-12T11:19:00Z"/>
          <w:b/>
          <w:u w:val="single"/>
        </w:rPr>
      </w:pPr>
    </w:p>
    <w:p w14:paraId="64656EC2" w14:textId="77777777" w:rsidR="00B43FDB" w:rsidRPr="00D9774E" w:rsidRDefault="00B43FDB" w:rsidP="00B43FDB">
      <w:pPr>
        <w:pStyle w:val="IEEEStdsParagraph"/>
        <w:tabs>
          <w:tab w:val="left" w:pos="5295"/>
        </w:tabs>
        <w:rPr>
          <w:rFonts w:ascii="Arial" w:hAnsi="Arial"/>
          <w:b/>
        </w:rPr>
      </w:pPr>
      <w:r w:rsidRPr="00D9774E">
        <w:rPr>
          <w:rFonts w:ascii="Arial" w:hAnsi="Arial"/>
          <w:b/>
        </w:rPr>
        <w:t>9.4.2.2</w:t>
      </w:r>
      <w:r>
        <w:rPr>
          <w:rFonts w:ascii="Arial" w:hAnsi="Arial"/>
          <w:b/>
        </w:rPr>
        <w:t>0</w:t>
      </w:r>
      <w:r w:rsidRPr="00D9774E">
        <w:rPr>
          <w:rFonts w:ascii="Arial" w:hAnsi="Arial"/>
          <w:b/>
        </w:rPr>
        <w:t>.1</w:t>
      </w:r>
      <w:r>
        <w:rPr>
          <w:rFonts w:ascii="Arial" w:hAnsi="Arial"/>
          <w:b/>
        </w:rPr>
        <w:t>6</w:t>
      </w:r>
      <w:r w:rsidRPr="00D9774E">
        <w:rPr>
          <w:rFonts w:ascii="Arial" w:hAnsi="Arial"/>
          <w:b/>
        </w:rPr>
        <w:t xml:space="preserve"> Directional Channel Quality re</w:t>
      </w:r>
      <w:r>
        <w:rPr>
          <w:rFonts w:ascii="Arial" w:hAnsi="Arial"/>
          <w:b/>
        </w:rPr>
        <w:t>quest</w:t>
      </w:r>
    </w:p>
    <w:p w14:paraId="2256E35E" w14:textId="77777777" w:rsidR="00B43FDB" w:rsidRDefault="00B43FDB" w:rsidP="00B43FDB">
      <w:pPr>
        <w:pStyle w:val="IEEEStdsParagraph"/>
        <w:tabs>
          <w:tab w:val="left" w:pos="5925"/>
        </w:tabs>
        <w:rPr>
          <w:b/>
          <w:u w:val="single"/>
        </w:rPr>
      </w:pPr>
      <w:r>
        <w:rPr>
          <w:b/>
          <w:highlight w:val="yellow"/>
        </w:rPr>
        <w:t xml:space="preserve">P99L25: </w:t>
      </w:r>
      <w:r w:rsidRPr="005B14CB">
        <w:rPr>
          <w:b/>
          <w:highlight w:val="yellow"/>
        </w:rPr>
        <w:t xml:space="preserve">Change </w:t>
      </w:r>
      <w:r>
        <w:rPr>
          <w:b/>
          <w:highlight w:val="yellow"/>
        </w:rPr>
        <w:t>Figure 19</w:t>
      </w:r>
      <w:r w:rsidRPr="005B14CB">
        <w:rPr>
          <w:b/>
          <w:highlight w:val="yellow"/>
        </w:rPr>
        <w:t xml:space="preserve"> as follows:</w:t>
      </w:r>
    </w:p>
    <w:tbl>
      <w:tblPr>
        <w:tblStyle w:val="TableGrid"/>
        <w:tblW w:w="44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
        <w:gridCol w:w="1524"/>
        <w:gridCol w:w="1505"/>
        <w:gridCol w:w="1557"/>
        <w:gridCol w:w="1634"/>
        <w:gridCol w:w="1484"/>
      </w:tblGrid>
      <w:tr w:rsidR="00B43FDB" w14:paraId="3DE40958" w14:textId="77777777" w:rsidTr="00933B07">
        <w:trPr>
          <w:trHeight w:val="295"/>
        </w:trPr>
        <w:tc>
          <w:tcPr>
            <w:tcW w:w="384" w:type="pct"/>
          </w:tcPr>
          <w:p w14:paraId="7A5D4D49" w14:textId="77777777" w:rsidR="00B43FDB" w:rsidRDefault="00B43FDB" w:rsidP="00933B07">
            <w:pPr>
              <w:pStyle w:val="IEEEStdsParagraph"/>
              <w:spacing w:after="0"/>
              <w:rPr>
                <w:rFonts w:ascii="Calibri" w:hAnsi="Calibri" w:cs="Arial"/>
                <w:b/>
                <w:bCs/>
                <w:color w:val="000000" w:themeColor="text1"/>
                <w:kern w:val="24"/>
              </w:rPr>
            </w:pPr>
          </w:p>
        </w:tc>
        <w:tc>
          <w:tcPr>
            <w:tcW w:w="913" w:type="pct"/>
            <w:tcBorders>
              <w:bottom w:val="single" w:sz="4" w:space="0" w:color="auto"/>
            </w:tcBorders>
          </w:tcPr>
          <w:p w14:paraId="686AD5F0" w14:textId="77777777" w:rsidR="00B43FDB" w:rsidRPr="00D90730" w:rsidRDefault="00B43FDB" w:rsidP="00933B07">
            <w:pPr>
              <w:pStyle w:val="IEEEStdsParagraph"/>
              <w:spacing w:after="0"/>
              <w:jc w:val="center"/>
              <w:rPr>
                <w:b/>
                <w:bCs/>
                <w:color w:val="000000" w:themeColor="text1"/>
                <w:kern w:val="24"/>
              </w:rPr>
            </w:pPr>
            <w:r w:rsidRPr="00D90730">
              <w:rPr>
                <w:b/>
                <w:bCs/>
                <w:color w:val="000000" w:themeColor="text1"/>
                <w:kern w:val="24"/>
              </w:rPr>
              <w:t>B0</w:t>
            </w:r>
            <w:r>
              <w:rPr>
                <w:b/>
                <w:bCs/>
                <w:color w:val="000000" w:themeColor="text1"/>
                <w:kern w:val="24"/>
              </w:rPr>
              <w:t xml:space="preserve">    B7</w:t>
            </w:r>
          </w:p>
        </w:tc>
        <w:tc>
          <w:tcPr>
            <w:tcW w:w="902" w:type="pct"/>
            <w:tcBorders>
              <w:bottom w:val="single" w:sz="4" w:space="0" w:color="auto"/>
            </w:tcBorders>
          </w:tcPr>
          <w:p w14:paraId="659E5218" w14:textId="77777777" w:rsidR="00B43FDB" w:rsidRPr="00D90730" w:rsidRDefault="00B43FDB" w:rsidP="00933B07">
            <w:pPr>
              <w:pStyle w:val="IEEEStdsParagraph"/>
              <w:spacing w:after="0"/>
              <w:jc w:val="center"/>
              <w:rPr>
                <w:b/>
                <w:bCs/>
                <w:color w:val="000000" w:themeColor="text1"/>
                <w:kern w:val="24"/>
              </w:rPr>
            </w:pPr>
            <w:r w:rsidRPr="00D90730">
              <w:rPr>
                <w:b/>
                <w:bCs/>
                <w:color w:val="000000" w:themeColor="text1"/>
                <w:kern w:val="24"/>
              </w:rPr>
              <w:t>B</w:t>
            </w:r>
            <w:r>
              <w:rPr>
                <w:b/>
                <w:bCs/>
                <w:color w:val="000000" w:themeColor="text1"/>
                <w:kern w:val="24"/>
              </w:rPr>
              <w:t>8</w:t>
            </w:r>
          </w:p>
        </w:tc>
        <w:tc>
          <w:tcPr>
            <w:tcW w:w="933" w:type="pct"/>
            <w:tcBorders>
              <w:bottom w:val="single" w:sz="4" w:space="0" w:color="auto"/>
            </w:tcBorders>
          </w:tcPr>
          <w:p w14:paraId="05C050DE" w14:textId="77777777" w:rsidR="00B43FDB" w:rsidRPr="00D90730" w:rsidRDefault="00B43FDB" w:rsidP="00933B07">
            <w:pPr>
              <w:pStyle w:val="IEEEStdsParagraph"/>
              <w:spacing w:after="0"/>
              <w:jc w:val="center"/>
              <w:rPr>
                <w:b/>
                <w:bCs/>
                <w:color w:val="000000" w:themeColor="text1"/>
                <w:kern w:val="24"/>
              </w:rPr>
            </w:pPr>
            <w:r w:rsidRPr="00D90730">
              <w:rPr>
                <w:b/>
                <w:bCs/>
                <w:color w:val="000000" w:themeColor="text1"/>
                <w:kern w:val="24"/>
              </w:rPr>
              <w:t>B</w:t>
            </w:r>
            <w:r>
              <w:rPr>
                <w:b/>
                <w:bCs/>
                <w:color w:val="000000" w:themeColor="text1"/>
                <w:kern w:val="24"/>
              </w:rPr>
              <w:t>9</w:t>
            </w:r>
          </w:p>
        </w:tc>
        <w:tc>
          <w:tcPr>
            <w:tcW w:w="979" w:type="pct"/>
            <w:tcBorders>
              <w:bottom w:val="single" w:sz="4" w:space="0" w:color="auto"/>
            </w:tcBorders>
          </w:tcPr>
          <w:p w14:paraId="3DEB0893" w14:textId="77777777" w:rsidR="00B43FDB" w:rsidRPr="00D90730" w:rsidRDefault="00B43FDB" w:rsidP="00933B07">
            <w:pPr>
              <w:pStyle w:val="IEEEStdsParagraph"/>
              <w:spacing w:after="0"/>
              <w:jc w:val="center"/>
              <w:rPr>
                <w:b/>
                <w:bCs/>
                <w:kern w:val="24"/>
              </w:rPr>
            </w:pPr>
            <w:ins w:id="1" w:author="Huang　Lei" w:date="2019-03-07T17:15:00Z">
              <w:r w:rsidRPr="00D90730">
                <w:rPr>
                  <w:b/>
                  <w:bCs/>
                  <w:kern w:val="24"/>
                </w:rPr>
                <w:t>B</w:t>
              </w:r>
              <w:r>
                <w:rPr>
                  <w:b/>
                  <w:bCs/>
                  <w:kern w:val="24"/>
                </w:rPr>
                <w:t>10</w:t>
              </w:r>
            </w:ins>
            <w:r w:rsidRPr="00D90730">
              <w:rPr>
                <w:b/>
                <w:bCs/>
                <w:kern w:val="24"/>
              </w:rPr>
              <w:t xml:space="preserve">   </w:t>
            </w:r>
          </w:p>
        </w:tc>
        <w:tc>
          <w:tcPr>
            <w:tcW w:w="889" w:type="pct"/>
            <w:tcBorders>
              <w:bottom w:val="single" w:sz="4" w:space="0" w:color="auto"/>
            </w:tcBorders>
          </w:tcPr>
          <w:p w14:paraId="7CB4C484" w14:textId="77777777" w:rsidR="00B43FDB" w:rsidRPr="00D90730" w:rsidRDefault="00B43FDB" w:rsidP="00933B07">
            <w:pPr>
              <w:pStyle w:val="IEEEStdsParagraph"/>
              <w:spacing w:after="0"/>
              <w:jc w:val="center"/>
              <w:rPr>
                <w:b/>
                <w:bCs/>
                <w:color w:val="000000" w:themeColor="text1"/>
                <w:kern w:val="24"/>
              </w:rPr>
            </w:pPr>
            <w:del w:id="2" w:author="Huang　Lei" w:date="2019-03-07T17:16:00Z">
              <w:r w:rsidRPr="00D90730" w:rsidDel="00090F49">
                <w:rPr>
                  <w:b/>
                  <w:bCs/>
                  <w:color w:val="000000" w:themeColor="text1"/>
                  <w:kern w:val="24"/>
                </w:rPr>
                <w:delText>B</w:delText>
              </w:r>
              <w:r w:rsidDel="00090F49">
                <w:rPr>
                  <w:b/>
                  <w:bCs/>
                  <w:color w:val="000000" w:themeColor="text1"/>
                  <w:kern w:val="24"/>
                </w:rPr>
                <w:delText>10</w:delText>
              </w:r>
              <w:r w:rsidRPr="00D90730" w:rsidDel="00090F49">
                <w:rPr>
                  <w:b/>
                  <w:bCs/>
                  <w:color w:val="000000" w:themeColor="text1"/>
                  <w:kern w:val="24"/>
                </w:rPr>
                <w:delText xml:space="preserve">   </w:delText>
              </w:r>
            </w:del>
            <w:ins w:id="3" w:author="Huang　Lei" w:date="2019-03-07T17:16:00Z">
              <w:r w:rsidRPr="00D90730">
                <w:rPr>
                  <w:b/>
                  <w:bCs/>
                  <w:color w:val="000000" w:themeColor="text1"/>
                  <w:kern w:val="24"/>
                </w:rPr>
                <w:t>B</w:t>
              </w:r>
              <w:r>
                <w:rPr>
                  <w:b/>
                  <w:bCs/>
                  <w:color w:val="000000" w:themeColor="text1"/>
                  <w:kern w:val="24"/>
                </w:rPr>
                <w:t>11</w:t>
              </w:r>
              <w:r w:rsidRPr="00D90730">
                <w:rPr>
                  <w:b/>
                  <w:bCs/>
                  <w:color w:val="000000" w:themeColor="text1"/>
                  <w:kern w:val="24"/>
                </w:rPr>
                <w:t xml:space="preserve">   </w:t>
              </w:r>
            </w:ins>
            <w:r w:rsidRPr="00D90730">
              <w:rPr>
                <w:b/>
                <w:bCs/>
                <w:color w:val="000000" w:themeColor="text1"/>
                <w:kern w:val="24"/>
              </w:rPr>
              <w:t>B</w:t>
            </w:r>
            <w:r>
              <w:rPr>
                <w:b/>
                <w:bCs/>
                <w:color w:val="000000" w:themeColor="text1"/>
                <w:kern w:val="24"/>
              </w:rPr>
              <w:t>15</w:t>
            </w:r>
          </w:p>
        </w:tc>
      </w:tr>
      <w:tr w:rsidR="00B43FDB" w14:paraId="5B71201A" w14:textId="77777777" w:rsidTr="00933B07">
        <w:trPr>
          <w:trHeight w:val="689"/>
        </w:trPr>
        <w:tc>
          <w:tcPr>
            <w:tcW w:w="384" w:type="pct"/>
            <w:tcBorders>
              <w:right w:val="single" w:sz="4" w:space="0" w:color="auto"/>
            </w:tcBorders>
          </w:tcPr>
          <w:p w14:paraId="70474584" w14:textId="77777777" w:rsidR="00B43FDB" w:rsidRDefault="00B43FDB" w:rsidP="00933B07">
            <w:pPr>
              <w:pStyle w:val="IEEEStdsParagraph"/>
              <w:spacing w:after="0"/>
              <w:rPr>
                <w:rFonts w:ascii="Calibri" w:hAnsi="Calibri" w:cs="Arial"/>
                <w:b/>
                <w:bCs/>
                <w:color w:val="000000" w:themeColor="text1"/>
                <w:kern w:val="24"/>
              </w:rPr>
            </w:pPr>
          </w:p>
        </w:tc>
        <w:tc>
          <w:tcPr>
            <w:tcW w:w="913" w:type="pct"/>
            <w:tcBorders>
              <w:top w:val="single" w:sz="4" w:space="0" w:color="auto"/>
              <w:left w:val="single" w:sz="4" w:space="0" w:color="auto"/>
              <w:bottom w:val="single" w:sz="4" w:space="0" w:color="auto"/>
              <w:right w:val="single" w:sz="4" w:space="0" w:color="auto"/>
            </w:tcBorders>
          </w:tcPr>
          <w:p w14:paraId="7942BCE8" w14:textId="77777777" w:rsidR="00B43FDB" w:rsidRDefault="00B43FDB" w:rsidP="00933B07">
            <w:pPr>
              <w:pStyle w:val="Default"/>
              <w:jc w:val="center"/>
              <w:rPr>
                <w:sz w:val="18"/>
                <w:szCs w:val="18"/>
              </w:rPr>
            </w:pPr>
            <w:r>
              <w:rPr>
                <w:sz w:val="18"/>
                <w:szCs w:val="18"/>
              </w:rPr>
              <w:t xml:space="preserve">Measurement Channel Bitmap </w:t>
            </w:r>
          </w:p>
          <w:p w14:paraId="1055F61D" w14:textId="77777777" w:rsidR="00B43FDB" w:rsidRPr="00D90730" w:rsidRDefault="00B43FDB" w:rsidP="00933B07">
            <w:pPr>
              <w:pStyle w:val="IEEEStdsParagraph"/>
              <w:spacing w:after="0"/>
              <w:jc w:val="center"/>
            </w:pPr>
          </w:p>
        </w:tc>
        <w:tc>
          <w:tcPr>
            <w:tcW w:w="902" w:type="pct"/>
            <w:tcBorders>
              <w:top w:val="single" w:sz="4" w:space="0" w:color="auto"/>
              <w:left w:val="single" w:sz="4" w:space="0" w:color="auto"/>
              <w:bottom w:val="single" w:sz="4" w:space="0" w:color="auto"/>
              <w:right w:val="single" w:sz="4" w:space="0" w:color="auto"/>
            </w:tcBorders>
          </w:tcPr>
          <w:p w14:paraId="4CCF6451" w14:textId="77777777" w:rsidR="00B43FDB" w:rsidRPr="00D90730" w:rsidRDefault="00B43FDB" w:rsidP="00933B07">
            <w:pPr>
              <w:pStyle w:val="Default"/>
              <w:jc w:val="center"/>
            </w:pPr>
            <w:r>
              <w:rPr>
                <w:sz w:val="18"/>
                <w:szCs w:val="18"/>
              </w:rPr>
              <w:t xml:space="preserve">Channel Measurement Report Method </w:t>
            </w:r>
          </w:p>
        </w:tc>
        <w:tc>
          <w:tcPr>
            <w:tcW w:w="933" w:type="pct"/>
            <w:tcBorders>
              <w:top w:val="single" w:sz="4" w:space="0" w:color="auto"/>
              <w:left w:val="single" w:sz="4" w:space="0" w:color="auto"/>
              <w:bottom w:val="single" w:sz="4" w:space="0" w:color="auto"/>
              <w:right w:val="single" w:sz="4" w:space="0" w:color="auto"/>
            </w:tcBorders>
          </w:tcPr>
          <w:p w14:paraId="4B485097" w14:textId="77777777" w:rsidR="00B43FDB" w:rsidRPr="00D90730" w:rsidRDefault="00B43FDB" w:rsidP="00933B07">
            <w:pPr>
              <w:pStyle w:val="Default"/>
              <w:jc w:val="center"/>
            </w:pPr>
            <w:r>
              <w:rPr>
                <w:sz w:val="18"/>
                <w:szCs w:val="18"/>
              </w:rPr>
              <w:t xml:space="preserve">Antenna Measurement Report Method </w:t>
            </w:r>
          </w:p>
        </w:tc>
        <w:tc>
          <w:tcPr>
            <w:tcW w:w="979" w:type="pct"/>
            <w:tcBorders>
              <w:top w:val="single" w:sz="4" w:space="0" w:color="auto"/>
              <w:left w:val="single" w:sz="4" w:space="0" w:color="auto"/>
              <w:bottom w:val="single" w:sz="4" w:space="0" w:color="auto"/>
              <w:right w:val="single" w:sz="4" w:space="0" w:color="auto"/>
            </w:tcBorders>
          </w:tcPr>
          <w:p w14:paraId="3048908A" w14:textId="77777777" w:rsidR="00B43FDB" w:rsidRPr="00423542" w:rsidRDefault="00B43FDB" w:rsidP="00933B07">
            <w:pPr>
              <w:pStyle w:val="Default"/>
              <w:jc w:val="center"/>
              <w:rPr>
                <w:sz w:val="18"/>
                <w:szCs w:val="18"/>
              </w:rPr>
            </w:pPr>
            <w:ins w:id="4" w:author="Huang　Lei" w:date="2019-03-07T17:15:00Z">
              <w:r>
                <w:rPr>
                  <w:sz w:val="18"/>
                  <w:szCs w:val="18"/>
                </w:rPr>
                <w:t>RX</w:t>
              </w:r>
              <w:r w:rsidRPr="00423542">
                <w:rPr>
                  <w:sz w:val="18"/>
                  <w:szCs w:val="18"/>
                </w:rPr>
                <w:t xml:space="preserve"> Antenna Configuration Type</w:t>
              </w:r>
            </w:ins>
          </w:p>
        </w:tc>
        <w:tc>
          <w:tcPr>
            <w:tcW w:w="889" w:type="pct"/>
            <w:tcBorders>
              <w:top w:val="single" w:sz="4" w:space="0" w:color="auto"/>
              <w:left w:val="single" w:sz="4" w:space="0" w:color="auto"/>
              <w:bottom w:val="single" w:sz="4" w:space="0" w:color="auto"/>
              <w:right w:val="single" w:sz="4" w:space="0" w:color="auto"/>
            </w:tcBorders>
          </w:tcPr>
          <w:p w14:paraId="6ADDD63F" w14:textId="77777777" w:rsidR="00B43FDB" w:rsidRPr="00D90730" w:rsidRDefault="00B43FDB" w:rsidP="00933B07">
            <w:pPr>
              <w:pStyle w:val="IEEEStdsParagraph"/>
              <w:spacing w:after="0"/>
              <w:jc w:val="center"/>
            </w:pPr>
            <w:r w:rsidRPr="00D90730">
              <w:rPr>
                <w:bCs/>
                <w:color w:val="000000" w:themeColor="text1"/>
                <w:kern w:val="24"/>
              </w:rPr>
              <w:t>Reserved</w:t>
            </w:r>
          </w:p>
        </w:tc>
      </w:tr>
      <w:tr w:rsidR="00B43FDB" w14:paraId="5916CAFA" w14:textId="77777777" w:rsidTr="00933B07">
        <w:tc>
          <w:tcPr>
            <w:tcW w:w="384" w:type="pct"/>
          </w:tcPr>
          <w:p w14:paraId="1DE970F8" w14:textId="77777777" w:rsidR="00B43FDB" w:rsidRDefault="00B43FDB" w:rsidP="00933B07">
            <w:pPr>
              <w:pStyle w:val="IEEEStdsParagraph"/>
              <w:jc w:val="right"/>
              <w:rPr>
                <w:rFonts w:ascii="Calibri" w:hAnsi="Calibri" w:cs="Arial"/>
                <w:color w:val="000000" w:themeColor="text1"/>
                <w:kern w:val="24"/>
              </w:rPr>
            </w:pPr>
            <w:r>
              <w:rPr>
                <w:rFonts w:ascii="Calibri" w:hAnsi="Calibri" w:cs="Arial"/>
                <w:color w:val="000000" w:themeColor="text1"/>
                <w:kern w:val="24"/>
              </w:rPr>
              <w:t>Bits:</w:t>
            </w:r>
          </w:p>
        </w:tc>
        <w:tc>
          <w:tcPr>
            <w:tcW w:w="913" w:type="pct"/>
            <w:tcBorders>
              <w:top w:val="single" w:sz="4" w:space="0" w:color="auto"/>
            </w:tcBorders>
          </w:tcPr>
          <w:p w14:paraId="1F9FA6AC" w14:textId="77777777" w:rsidR="00B43FDB" w:rsidRPr="00D90730" w:rsidRDefault="00B43FDB" w:rsidP="00933B07">
            <w:pPr>
              <w:pStyle w:val="IEEEStdsParagraph"/>
              <w:jc w:val="center"/>
              <w:rPr>
                <w:b/>
              </w:rPr>
            </w:pPr>
            <w:r>
              <w:rPr>
                <w:color w:val="000000" w:themeColor="text1"/>
                <w:kern w:val="24"/>
              </w:rPr>
              <w:t>8</w:t>
            </w:r>
          </w:p>
        </w:tc>
        <w:tc>
          <w:tcPr>
            <w:tcW w:w="902" w:type="pct"/>
            <w:tcBorders>
              <w:top w:val="single" w:sz="4" w:space="0" w:color="auto"/>
            </w:tcBorders>
          </w:tcPr>
          <w:p w14:paraId="4AC9E063" w14:textId="77777777" w:rsidR="00B43FDB" w:rsidRPr="00D90730" w:rsidRDefault="00B43FDB" w:rsidP="00933B07">
            <w:pPr>
              <w:pStyle w:val="IEEEStdsParagraph"/>
              <w:jc w:val="center"/>
              <w:rPr>
                <w:b/>
              </w:rPr>
            </w:pPr>
            <w:r>
              <w:rPr>
                <w:color w:val="000000" w:themeColor="text1"/>
                <w:kern w:val="24"/>
              </w:rPr>
              <w:t>1</w:t>
            </w:r>
          </w:p>
        </w:tc>
        <w:tc>
          <w:tcPr>
            <w:tcW w:w="933" w:type="pct"/>
            <w:tcBorders>
              <w:top w:val="single" w:sz="4" w:space="0" w:color="auto"/>
            </w:tcBorders>
          </w:tcPr>
          <w:p w14:paraId="3DB20FE1" w14:textId="77777777" w:rsidR="00B43FDB" w:rsidRPr="00D90730" w:rsidRDefault="00B43FDB" w:rsidP="00933B07">
            <w:pPr>
              <w:pStyle w:val="IEEEStdsParagraph"/>
              <w:jc w:val="center"/>
              <w:rPr>
                <w:b/>
              </w:rPr>
            </w:pPr>
            <w:r w:rsidRPr="00D90730">
              <w:rPr>
                <w:color w:val="000000" w:themeColor="text1"/>
                <w:kern w:val="24"/>
              </w:rPr>
              <w:t>1</w:t>
            </w:r>
          </w:p>
        </w:tc>
        <w:tc>
          <w:tcPr>
            <w:tcW w:w="979" w:type="pct"/>
            <w:tcBorders>
              <w:top w:val="single" w:sz="4" w:space="0" w:color="auto"/>
            </w:tcBorders>
          </w:tcPr>
          <w:p w14:paraId="73180360" w14:textId="77777777" w:rsidR="00B43FDB" w:rsidRPr="00423542" w:rsidRDefault="00B43FDB" w:rsidP="00933B07">
            <w:pPr>
              <w:pStyle w:val="Default"/>
              <w:jc w:val="center"/>
              <w:rPr>
                <w:sz w:val="18"/>
                <w:szCs w:val="18"/>
              </w:rPr>
            </w:pPr>
            <w:ins w:id="5" w:author="Huang　Lei" w:date="2019-03-07T17:15:00Z">
              <w:r>
                <w:rPr>
                  <w:sz w:val="18"/>
                  <w:szCs w:val="18"/>
                </w:rPr>
                <w:t>1</w:t>
              </w:r>
            </w:ins>
          </w:p>
        </w:tc>
        <w:tc>
          <w:tcPr>
            <w:tcW w:w="889" w:type="pct"/>
            <w:tcBorders>
              <w:top w:val="single" w:sz="4" w:space="0" w:color="auto"/>
            </w:tcBorders>
          </w:tcPr>
          <w:p w14:paraId="7B467581" w14:textId="77777777" w:rsidR="00B43FDB" w:rsidRPr="00D90730" w:rsidRDefault="00B43FDB" w:rsidP="00933B07">
            <w:pPr>
              <w:pStyle w:val="IEEEStdsParagraph"/>
              <w:jc w:val="center"/>
              <w:rPr>
                <w:b/>
              </w:rPr>
            </w:pPr>
            <w:del w:id="6" w:author="Huang　Lei" w:date="2019-03-07T17:16:00Z">
              <w:r w:rsidDel="00090F49">
                <w:rPr>
                  <w:color w:val="000000" w:themeColor="text1"/>
                  <w:kern w:val="24"/>
                </w:rPr>
                <w:delText>6</w:delText>
              </w:r>
            </w:del>
            <w:ins w:id="7" w:author="Huang　Lei" w:date="2019-03-07T17:16:00Z">
              <w:r>
                <w:rPr>
                  <w:color w:val="000000" w:themeColor="text1"/>
                  <w:kern w:val="24"/>
                </w:rPr>
                <w:t>5</w:t>
              </w:r>
            </w:ins>
          </w:p>
        </w:tc>
      </w:tr>
    </w:tbl>
    <w:p w14:paraId="5A75AF10" w14:textId="77777777" w:rsidR="00B43FDB" w:rsidRPr="00D36DAF" w:rsidRDefault="00B43FDB" w:rsidP="00B43FDB">
      <w:pPr>
        <w:pStyle w:val="IEEEStdsParagraph"/>
        <w:jc w:val="center"/>
        <w:rPr>
          <w:b/>
          <w:bCs/>
        </w:rPr>
      </w:pPr>
      <w:r w:rsidRPr="00CC2122">
        <w:rPr>
          <w:b/>
          <w:bCs/>
          <w:lang w:val="en-SG"/>
        </w:rPr>
        <w:t xml:space="preserve">Figure </w:t>
      </w:r>
      <w:r>
        <w:rPr>
          <w:b/>
          <w:bCs/>
          <w:lang w:val="en-SG"/>
        </w:rPr>
        <w:t>19</w:t>
      </w:r>
      <w:r w:rsidRPr="00CC2122">
        <w:rPr>
          <w:b/>
          <w:bCs/>
          <w:lang w:val="en-SG"/>
        </w:rPr>
        <w:t xml:space="preserve"> —</w:t>
      </w:r>
      <w:r w:rsidRPr="00D36DAF">
        <w:t xml:space="preserve"> </w:t>
      </w:r>
      <w:r w:rsidRPr="00D36DAF">
        <w:rPr>
          <w:b/>
          <w:bCs/>
          <w:lang w:val="en-SG"/>
        </w:rPr>
        <w:t xml:space="preserve">Data field of the Measurement Configuration </w:t>
      </w:r>
      <w:proofErr w:type="spellStart"/>
      <w:r w:rsidRPr="00D36DAF">
        <w:rPr>
          <w:b/>
          <w:bCs/>
          <w:lang w:val="en-SG"/>
        </w:rPr>
        <w:t>subelement</w:t>
      </w:r>
      <w:proofErr w:type="spellEnd"/>
      <w:r w:rsidRPr="00D36DAF">
        <w:rPr>
          <w:b/>
          <w:bCs/>
          <w:lang w:val="en-SG"/>
        </w:rPr>
        <w:t xml:space="preserve"> format</w:t>
      </w:r>
    </w:p>
    <w:p w14:paraId="6FC9D545" w14:textId="77777777" w:rsidR="00B43FDB" w:rsidRPr="00DD6293" w:rsidRDefault="00B43FDB" w:rsidP="00B43FDB">
      <w:pPr>
        <w:pStyle w:val="IEEEStdsParagraph"/>
        <w:rPr>
          <w:b/>
          <w:highlight w:val="yellow"/>
        </w:rPr>
      </w:pPr>
      <w:r w:rsidRPr="00DD6293">
        <w:rPr>
          <w:b/>
          <w:highlight w:val="yellow"/>
        </w:rPr>
        <w:t>P</w:t>
      </w:r>
      <w:r>
        <w:rPr>
          <w:b/>
          <w:highlight w:val="yellow"/>
        </w:rPr>
        <w:t>103</w:t>
      </w:r>
      <w:r w:rsidRPr="00DD6293">
        <w:rPr>
          <w:b/>
          <w:highlight w:val="yellow"/>
        </w:rPr>
        <w:t>L</w:t>
      </w:r>
      <w:r>
        <w:rPr>
          <w:b/>
          <w:highlight w:val="yellow"/>
        </w:rPr>
        <w:t>2</w:t>
      </w:r>
      <w:r w:rsidRPr="00DD6293">
        <w:rPr>
          <w:b/>
          <w:highlight w:val="yellow"/>
        </w:rPr>
        <w:t>: Insert the following paragraph:</w:t>
      </w:r>
    </w:p>
    <w:p w14:paraId="2D07BDD1" w14:textId="77777777" w:rsidR="00B43FDB" w:rsidRDefault="00B43FDB" w:rsidP="00B43FDB">
      <w:pPr>
        <w:pStyle w:val="IEEEStdsParagraph"/>
        <w:rPr>
          <w:rFonts w:ascii="Arial" w:hAnsi="Arial"/>
          <w:b/>
        </w:rPr>
      </w:pPr>
      <w:ins w:id="8" w:author="Huang　Lei" w:date="2019-03-08T09:54:00Z">
        <w:r>
          <w:t>The RX Antenna Configuration Type</w:t>
        </w:r>
        <w:r w:rsidRPr="00367E42">
          <w:t xml:space="preserve"> </w:t>
        </w:r>
        <w:r>
          <w:t>sub</w:t>
        </w:r>
        <w:r w:rsidRPr="00367E42">
          <w:t xml:space="preserve">field </w:t>
        </w:r>
        <w:r>
          <w:t xml:space="preserve">is set to 0 to indicate </w:t>
        </w:r>
      </w:ins>
      <w:ins w:id="9" w:author="Huang　Lei" w:date="2019-03-08T09:55:00Z">
        <w:r>
          <w:t xml:space="preserve">the </w:t>
        </w:r>
      </w:ins>
      <w:ins w:id="10" w:author="Huang　Lei" w:date="2019-03-08T09:54:00Z">
        <w:r>
          <w:rPr>
            <w:lang w:val="en-GB"/>
          </w:rPr>
          <w:t>RX</w:t>
        </w:r>
        <w:r w:rsidRPr="00B342A2">
          <w:rPr>
            <w:lang w:val="en-GB"/>
          </w:rPr>
          <w:t xml:space="preserve"> antenna configuration </w:t>
        </w:r>
        <w:r>
          <w:rPr>
            <w:lang w:val="en-GB"/>
          </w:rPr>
          <w:t xml:space="preserve">for SISO communications is requested to be used </w:t>
        </w:r>
        <w:r w:rsidRPr="00B342A2">
          <w:rPr>
            <w:lang w:val="en-GB"/>
          </w:rPr>
          <w:t>for measurement</w:t>
        </w:r>
        <w:r>
          <w:rPr>
            <w:lang w:val="en-GB"/>
          </w:rPr>
          <w:t>s;</w:t>
        </w:r>
        <w:r>
          <w:t xml:space="preserve"> and s</w:t>
        </w:r>
        <w:r w:rsidRPr="00B342A2">
          <w:rPr>
            <w:lang w:val="en-GB"/>
          </w:rPr>
          <w:t xml:space="preserve">et to 1 to indicate </w:t>
        </w:r>
      </w:ins>
      <w:ins w:id="11" w:author="Huang　Lei" w:date="2019-03-08T09:55:00Z">
        <w:r>
          <w:rPr>
            <w:lang w:val="en-GB"/>
          </w:rPr>
          <w:t xml:space="preserve">the </w:t>
        </w:r>
      </w:ins>
      <w:ins w:id="12" w:author="Huang　Lei" w:date="2019-03-08T09:54:00Z">
        <w:r>
          <w:rPr>
            <w:lang w:val="en-GB"/>
          </w:rPr>
          <w:t>RX</w:t>
        </w:r>
        <w:r w:rsidRPr="00B342A2">
          <w:rPr>
            <w:lang w:val="en-GB"/>
          </w:rPr>
          <w:t xml:space="preserve"> antenna configuration </w:t>
        </w:r>
        <w:r>
          <w:rPr>
            <w:lang w:val="en-GB"/>
          </w:rPr>
          <w:t xml:space="preserve">for SU-MIMO communications is requested to be used </w:t>
        </w:r>
        <w:r w:rsidRPr="00B342A2">
          <w:rPr>
            <w:lang w:val="en-GB"/>
          </w:rPr>
          <w:t>for measurement</w:t>
        </w:r>
        <w:r>
          <w:rPr>
            <w:lang w:val="en-GB"/>
          </w:rPr>
          <w:t xml:space="preserve">s. </w:t>
        </w:r>
      </w:ins>
    </w:p>
    <w:p w14:paraId="1D09B73F" w14:textId="77777777" w:rsidR="00B43FDB" w:rsidRPr="00D9774E" w:rsidRDefault="00B43FDB" w:rsidP="00B43FDB">
      <w:pPr>
        <w:pStyle w:val="IEEEStdsParagraph"/>
        <w:tabs>
          <w:tab w:val="left" w:pos="5295"/>
        </w:tabs>
        <w:rPr>
          <w:rFonts w:ascii="Arial" w:hAnsi="Arial"/>
          <w:b/>
        </w:rPr>
      </w:pPr>
      <w:r w:rsidRPr="00D9774E">
        <w:rPr>
          <w:rFonts w:ascii="Arial" w:hAnsi="Arial"/>
          <w:b/>
        </w:rPr>
        <w:t xml:space="preserve">9.4.2.21 Measurement Report element </w:t>
      </w:r>
    </w:p>
    <w:p w14:paraId="18C7A7D5" w14:textId="77777777" w:rsidR="00B43FDB" w:rsidRPr="00D9774E" w:rsidRDefault="00B43FDB" w:rsidP="00B43FDB">
      <w:pPr>
        <w:pStyle w:val="IEEEStdsParagraph"/>
        <w:tabs>
          <w:tab w:val="left" w:pos="5295"/>
        </w:tabs>
        <w:rPr>
          <w:rFonts w:ascii="Arial" w:hAnsi="Arial"/>
          <w:b/>
        </w:rPr>
      </w:pPr>
      <w:r w:rsidRPr="00D9774E">
        <w:rPr>
          <w:rFonts w:ascii="Arial" w:hAnsi="Arial"/>
          <w:b/>
        </w:rPr>
        <w:t>9.4.2.21.15 Directional Channel Quality report</w:t>
      </w:r>
    </w:p>
    <w:p w14:paraId="3E7E55D8" w14:textId="77777777" w:rsidR="00B43FDB" w:rsidRDefault="00B43FDB" w:rsidP="00B43FDB">
      <w:pPr>
        <w:pStyle w:val="IEEEStdsParagraph"/>
        <w:tabs>
          <w:tab w:val="left" w:pos="5925"/>
        </w:tabs>
        <w:rPr>
          <w:b/>
          <w:u w:val="single"/>
        </w:rPr>
      </w:pPr>
      <w:r>
        <w:rPr>
          <w:b/>
          <w:highlight w:val="yellow"/>
        </w:rPr>
        <w:t xml:space="preserve">P102L10: </w:t>
      </w:r>
      <w:r w:rsidRPr="005B14CB">
        <w:rPr>
          <w:b/>
          <w:highlight w:val="yellow"/>
        </w:rPr>
        <w:t xml:space="preserve">Change </w:t>
      </w:r>
      <w:r>
        <w:rPr>
          <w:b/>
          <w:highlight w:val="yellow"/>
        </w:rPr>
        <w:t>Figure 23</w:t>
      </w:r>
      <w:r w:rsidRPr="005B14CB">
        <w:rPr>
          <w:b/>
          <w:highlight w:val="yellow"/>
        </w:rPr>
        <w:t xml:space="preserve"> as follows:</w:t>
      </w:r>
    </w:p>
    <w:tbl>
      <w:tblPr>
        <w:tblStyle w:val="TableGrid"/>
        <w:tblW w:w="44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
        <w:gridCol w:w="1524"/>
        <w:gridCol w:w="1505"/>
        <w:gridCol w:w="1557"/>
        <w:gridCol w:w="1634"/>
        <w:gridCol w:w="1484"/>
      </w:tblGrid>
      <w:tr w:rsidR="00B43FDB" w14:paraId="4BA94EF5" w14:textId="77777777" w:rsidTr="00933B07">
        <w:trPr>
          <w:trHeight w:val="295"/>
        </w:trPr>
        <w:tc>
          <w:tcPr>
            <w:tcW w:w="384" w:type="pct"/>
          </w:tcPr>
          <w:p w14:paraId="0FB0138B" w14:textId="77777777" w:rsidR="00B43FDB" w:rsidRDefault="00B43FDB" w:rsidP="00933B07">
            <w:pPr>
              <w:pStyle w:val="IEEEStdsParagraph"/>
              <w:spacing w:after="0"/>
              <w:rPr>
                <w:rFonts w:ascii="Calibri" w:hAnsi="Calibri" w:cs="Arial"/>
                <w:b/>
                <w:bCs/>
                <w:color w:val="000000" w:themeColor="text1"/>
                <w:kern w:val="24"/>
              </w:rPr>
            </w:pPr>
          </w:p>
        </w:tc>
        <w:tc>
          <w:tcPr>
            <w:tcW w:w="913" w:type="pct"/>
            <w:tcBorders>
              <w:bottom w:val="single" w:sz="4" w:space="0" w:color="auto"/>
            </w:tcBorders>
          </w:tcPr>
          <w:p w14:paraId="70EA6754" w14:textId="77777777" w:rsidR="00B43FDB" w:rsidRPr="00D90730" w:rsidRDefault="00B43FDB" w:rsidP="00933B07">
            <w:pPr>
              <w:pStyle w:val="IEEEStdsParagraph"/>
              <w:spacing w:after="0"/>
              <w:jc w:val="center"/>
              <w:rPr>
                <w:b/>
                <w:bCs/>
                <w:color w:val="000000" w:themeColor="text1"/>
                <w:kern w:val="24"/>
              </w:rPr>
            </w:pPr>
            <w:r w:rsidRPr="00D90730">
              <w:rPr>
                <w:b/>
                <w:bCs/>
                <w:color w:val="000000" w:themeColor="text1"/>
                <w:kern w:val="24"/>
              </w:rPr>
              <w:t>B0</w:t>
            </w:r>
            <w:r>
              <w:rPr>
                <w:b/>
                <w:bCs/>
                <w:color w:val="000000" w:themeColor="text1"/>
                <w:kern w:val="24"/>
              </w:rPr>
              <w:t xml:space="preserve">    B7</w:t>
            </w:r>
          </w:p>
        </w:tc>
        <w:tc>
          <w:tcPr>
            <w:tcW w:w="902" w:type="pct"/>
            <w:tcBorders>
              <w:bottom w:val="single" w:sz="4" w:space="0" w:color="auto"/>
            </w:tcBorders>
          </w:tcPr>
          <w:p w14:paraId="6B8AE551" w14:textId="77777777" w:rsidR="00B43FDB" w:rsidRPr="00D90730" w:rsidRDefault="00B43FDB" w:rsidP="00933B07">
            <w:pPr>
              <w:pStyle w:val="IEEEStdsParagraph"/>
              <w:spacing w:after="0"/>
              <w:jc w:val="center"/>
              <w:rPr>
                <w:b/>
                <w:bCs/>
                <w:color w:val="000000" w:themeColor="text1"/>
                <w:kern w:val="24"/>
              </w:rPr>
            </w:pPr>
            <w:r w:rsidRPr="00D90730">
              <w:rPr>
                <w:b/>
                <w:bCs/>
                <w:color w:val="000000" w:themeColor="text1"/>
                <w:kern w:val="24"/>
              </w:rPr>
              <w:t>B</w:t>
            </w:r>
            <w:r>
              <w:rPr>
                <w:b/>
                <w:bCs/>
                <w:color w:val="000000" w:themeColor="text1"/>
                <w:kern w:val="24"/>
              </w:rPr>
              <w:t>8</w:t>
            </w:r>
          </w:p>
        </w:tc>
        <w:tc>
          <w:tcPr>
            <w:tcW w:w="933" w:type="pct"/>
            <w:tcBorders>
              <w:bottom w:val="single" w:sz="4" w:space="0" w:color="auto"/>
            </w:tcBorders>
          </w:tcPr>
          <w:p w14:paraId="4A8C5288" w14:textId="77777777" w:rsidR="00B43FDB" w:rsidRPr="00D90730" w:rsidRDefault="00B43FDB" w:rsidP="00933B07">
            <w:pPr>
              <w:pStyle w:val="IEEEStdsParagraph"/>
              <w:spacing w:after="0"/>
              <w:jc w:val="center"/>
              <w:rPr>
                <w:b/>
                <w:bCs/>
                <w:color w:val="000000" w:themeColor="text1"/>
                <w:kern w:val="24"/>
              </w:rPr>
            </w:pPr>
            <w:r w:rsidRPr="00D90730">
              <w:rPr>
                <w:b/>
                <w:bCs/>
                <w:color w:val="000000" w:themeColor="text1"/>
                <w:kern w:val="24"/>
              </w:rPr>
              <w:t>B</w:t>
            </w:r>
            <w:r>
              <w:rPr>
                <w:b/>
                <w:bCs/>
                <w:color w:val="000000" w:themeColor="text1"/>
                <w:kern w:val="24"/>
              </w:rPr>
              <w:t>9</w:t>
            </w:r>
          </w:p>
        </w:tc>
        <w:tc>
          <w:tcPr>
            <w:tcW w:w="979" w:type="pct"/>
            <w:tcBorders>
              <w:bottom w:val="single" w:sz="4" w:space="0" w:color="auto"/>
            </w:tcBorders>
          </w:tcPr>
          <w:p w14:paraId="0446F9DC" w14:textId="77777777" w:rsidR="00B43FDB" w:rsidRPr="00D90730" w:rsidRDefault="00B43FDB" w:rsidP="00933B07">
            <w:pPr>
              <w:pStyle w:val="IEEEStdsParagraph"/>
              <w:spacing w:after="0"/>
              <w:jc w:val="center"/>
              <w:rPr>
                <w:b/>
                <w:bCs/>
                <w:kern w:val="24"/>
              </w:rPr>
            </w:pPr>
            <w:ins w:id="13" w:author="Lei Huang" w:date="2018-10-01T15:33:00Z">
              <w:r w:rsidRPr="00D90730">
                <w:rPr>
                  <w:b/>
                  <w:bCs/>
                  <w:kern w:val="24"/>
                </w:rPr>
                <w:t>B</w:t>
              </w:r>
            </w:ins>
            <w:ins w:id="14" w:author="Lei Huang" w:date="2018-10-02T09:35:00Z">
              <w:r>
                <w:rPr>
                  <w:b/>
                  <w:bCs/>
                  <w:kern w:val="24"/>
                </w:rPr>
                <w:t>10</w:t>
              </w:r>
            </w:ins>
            <w:ins w:id="15" w:author="Lei Huang" w:date="2018-10-01T15:33:00Z">
              <w:r w:rsidRPr="00D90730">
                <w:rPr>
                  <w:b/>
                  <w:bCs/>
                  <w:kern w:val="24"/>
                </w:rPr>
                <w:t xml:space="preserve">   </w:t>
              </w:r>
            </w:ins>
          </w:p>
        </w:tc>
        <w:tc>
          <w:tcPr>
            <w:tcW w:w="889" w:type="pct"/>
            <w:tcBorders>
              <w:bottom w:val="single" w:sz="4" w:space="0" w:color="auto"/>
            </w:tcBorders>
          </w:tcPr>
          <w:p w14:paraId="31EC2738" w14:textId="77777777" w:rsidR="00B43FDB" w:rsidRPr="00D90730" w:rsidRDefault="00B43FDB" w:rsidP="00933B07">
            <w:pPr>
              <w:pStyle w:val="IEEEStdsParagraph"/>
              <w:spacing w:after="0"/>
              <w:jc w:val="center"/>
              <w:rPr>
                <w:b/>
                <w:bCs/>
                <w:color w:val="000000" w:themeColor="text1"/>
                <w:kern w:val="24"/>
              </w:rPr>
            </w:pPr>
            <w:del w:id="16" w:author="Lei Huang" w:date="2018-10-02T09:40:00Z">
              <w:r w:rsidRPr="00D90730" w:rsidDel="00B342A2">
                <w:rPr>
                  <w:b/>
                  <w:bCs/>
                  <w:color w:val="000000" w:themeColor="text1"/>
                  <w:kern w:val="24"/>
                </w:rPr>
                <w:delText>B</w:delText>
              </w:r>
              <w:r w:rsidDel="00B342A2">
                <w:rPr>
                  <w:b/>
                  <w:bCs/>
                  <w:color w:val="000000" w:themeColor="text1"/>
                  <w:kern w:val="24"/>
                </w:rPr>
                <w:delText>10</w:delText>
              </w:r>
              <w:r w:rsidRPr="00D90730" w:rsidDel="00B342A2">
                <w:rPr>
                  <w:b/>
                  <w:bCs/>
                  <w:color w:val="000000" w:themeColor="text1"/>
                  <w:kern w:val="24"/>
                </w:rPr>
                <w:delText xml:space="preserve">   </w:delText>
              </w:r>
            </w:del>
            <w:ins w:id="17" w:author="Lei Huang" w:date="2018-10-02T09:40:00Z">
              <w:r w:rsidRPr="00D90730">
                <w:rPr>
                  <w:b/>
                  <w:bCs/>
                  <w:color w:val="000000" w:themeColor="text1"/>
                  <w:kern w:val="24"/>
                </w:rPr>
                <w:t>B</w:t>
              </w:r>
              <w:r>
                <w:rPr>
                  <w:b/>
                  <w:bCs/>
                  <w:color w:val="000000" w:themeColor="text1"/>
                  <w:kern w:val="24"/>
                </w:rPr>
                <w:t>1</w:t>
              </w:r>
            </w:ins>
            <w:ins w:id="18" w:author="Huang　Lei" w:date="2019-03-07T17:09:00Z">
              <w:r>
                <w:rPr>
                  <w:b/>
                  <w:bCs/>
                  <w:color w:val="000000" w:themeColor="text1"/>
                  <w:kern w:val="24"/>
                </w:rPr>
                <w:t>1</w:t>
              </w:r>
            </w:ins>
            <w:ins w:id="19" w:author="Lei Huang" w:date="2018-10-02T09:40:00Z">
              <w:r w:rsidRPr="00D90730">
                <w:rPr>
                  <w:b/>
                  <w:bCs/>
                  <w:color w:val="000000" w:themeColor="text1"/>
                  <w:kern w:val="24"/>
                </w:rPr>
                <w:t xml:space="preserve">   </w:t>
              </w:r>
            </w:ins>
            <w:r w:rsidRPr="00D90730">
              <w:rPr>
                <w:b/>
                <w:bCs/>
                <w:color w:val="000000" w:themeColor="text1"/>
                <w:kern w:val="24"/>
              </w:rPr>
              <w:t>B</w:t>
            </w:r>
            <w:r>
              <w:rPr>
                <w:b/>
                <w:bCs/>
                <w:color w:val="000000" w:themeColor="text1"/>
                <w:kern w:val="24"/>
              </w:rPr>
              <w:t>15</w:t>
            </w:r>
          </w:p>
        </w:tc>
      </w:tr>
      <w:tr w:rsidR="00B43FDB" w14:paraId="74EC147A" w14:textId="77777777" w:rsidTr="00933B07">
        <w:trPr>
          <w:trHeight w:val="689"/>
        </w:trPr>
        <w:tc>
          <w:tcPr>
            <w:tcW w:w="384" w:type="pct"/>
            <w:tcBorders>
              <w:right w:val="single" w:sz="4" w:space="0" w:color="auto"/>
            </w:tcBorders>
          </w:tcPr>
          <w:p w14:paraId="3946EF03" w14:textId="77777777" w:rsidR="00B43FDB" w:rsidRDefault="00B43FDB" w:rsidP="00933B07">
            <w:pPr>
              <w:pStyle w:val="IEEEStdsParagraph"/>
              <w:spacing w:after="0"/>
              <w:rPr>
                <w:rFonts w:ascii="Calibri" w:hAnsi="Calibri" w:cs="Arial"/>
                <w:b/>
                <w:bCs/>
                <w:color w:val="000000" w:themeColor="text1"/>
                <w:kern w:val="24"/>
              </w:rPr>
            </w:pPr>
          </w:p>
        </w:tc>
        <w:tc>
          <w:tcPr>
            <w:tcW w:w="913" w:type="pct"/>
            <w:tcBorders>
              <w:top w:val="single" w:sz="4" w:space="0" w:color="auto"/>
              <w:left w:val="single" w:sz="4" w:space="0" w:color="auto"/>
              <w:bottom w:val="single" w:sz="4" w:space="0" w:color="auto"/>
              <w:right w:val="single" w:sz="4" w:space="0" w:color="auto"/>
            </w:tcBorders>
          </w:tcPr>
          <w:p w14:paraId="714C100B" w14:textId="77777777" w:rsidR="00B43FDB" w:rsidRDefault="00B43FDB" w:rsidP="00933B07">
            <w:pPr>
              <w:pStyle w:val="Default"/>
              <w:jc w:val="center"/>
              <w:rPr>
                <w:sz w:val="18"/>
                <w:szCs w:val="18"/>
              </w:rPr>
            </w:pPr>
            <w:r>
              <w:rPr>
                <w:sz w:val="18"/>
                <w:szCs w:val="18"/>
              </w:rPr>
              <w:t xml:space="preserve">Measurement Channel Bitmap </w:t>
            </w:r>
          </w:p>
          <w:p w14:paraId="0E105A8E" w14:textId="77777777" w:rsidR="00B43FDB" w:rsidRPr="00D90730" w:rsidRDefault="00B43FDB" w:rsidP="00933B07">
            <w:pPr>
              <w:pStyle w:val="IEEEStdsParagraph"/>
              <w:spacing w:after="0"/>
              <w:jc w:val="center"/>
            </w:pPr>
          </w:p>
        </w:tc>
        <w:tc>
          <w:tcPr>
            <w:tcW w:w="902" w:type="pct"/>
            <w:tcBorders>
              <w:top w:val="single" w:sz="4" w:space="0" w:color="auto"/>
              <w:left w:val="single" w:sz="4" w:space="0" w:color="auto"/>
              <w:bottom w:val="single" w:sz="4" w:space="0" w:color="auto"/>
              <w:right w:val="single" w:sz="4" w:space="0" w:color="auto"/>
            </w:tcBorders>
          </w:tcPr>
          <w:p w14:paraId="246EA413" w14:textId="77777777" w:rsidR="00B43FDB" w:rsidRPr="00D90730" w:rsidRDefault="00B43FDB" w:rsidP="00933B07">
            <w:pPr>
              <w:pStyle w:val="Default"/>
              <w:jc w:val="center"/>
            </w:pPr>
            <w:r>
              <w:rPr>
                <w:sz w:val="18"/>
                <w:szCs w:val="18"/>
              </w:rPr>
              <w:t xml:space="preserve">Channel Measurement Report Method </w:t>
            </w:r>
          </w:p>
        </w:tc>
        <w:tc>
          <w:tcPr>
            <w:tcW w:w="933" w:type="pct"/>
            <w:tcBorders>
              <w:top w:val="single" w:sz="4" w:space="0" w:color="auto"/>
              <w:left w:val="single" w:sz="4" w:space="0" w:color="auto"/>
              <w:bottom w:val="single" w:sz="4" w:space="0" w:color="auto"/>
              <w:right w:val="single" w:sz="4" w:space="0" w:color="auto"/>
            </w:tcBorders>
          </w:tcPr>
          <w:p w14:paraId="43992001" w14:textId="77777777" w:rsidR="00B43FDB" w:rsidRPr="00D90730" w:rsidRDefault="00B43FDB" w:rsidP="00933B07">
            <w:pPr>
              <w:pStyle w:val="Default"/>
              <w:jc w:val="center"/>
            </w:pPr>
            <w:r>
              <w:rPr>
                <w:sz w:val="18"/>
                <w:szCs w:val="18"/>
              </w:rPr>
              <w:t xml:space="preserve">Antenna Measurement Report Method </w:t>
            </w:r>
          </w:p>
        </w:tc>
        <w:tc>
          <w:tcPr>
            <w:tcW w:w="979" w:type="pct"/>
            <w:tcBorders>
              <w:top w:val="single" w:sz="4" w:space="0" w:color="auto"/>
              <w:left w:val="single" w:sz="4" w:space="0" w:color="auto"/>
              <w:bottom w:val="single" w:sz="4" w:space="0" w:color="auto"/>
              <w:right w:val="single" w:sz="4" w:space="0" w:color="auto"/>
            </w:tcBorders>
          </w:tcPr>
          <w:p w14:paraId="646D9B8E" w14:textId="77777777" w:rsidR="00B43FDB" w:rsidRPr="00423542" w:rsidRDefault="00B43FDB" w:rsidP="00933B07">
            <w:pPr>
              <w:pStyle w:val="Default"/>
              <w:jc w:val="center"/>
              <w:rPr>
                <w:sz w:val="18"/>
                <w:szCs w:val="18"/>
              </w:rPr>
            </w:pPr>
            <w:ins w:id="20" w:author="Lei Huang" w:date="2018-10-03T10:18:00Z">
              <w:r>
                <w:rPr>
                  <w:sz w:val="18"/>
                  <w:szCs w:val="18"/>
                </w:rPr>
                <w:t>RX</w:t>
              </w:r>
            </w:ins>
            <w:ins w:id="21" w:author="Lei Huang" w:date="2018-10-02T09:35:00Z">
              <w:r w:rsidRPr="00423542">
                <w:rPr>
                  <w:sz w:val="18"/>
                  <w:szCs w:val="18"/>
                </w:rPr>
                <w:t xml:space="preserve"> Antenna Configuration Type</w:t>
              </w:r>
            </w:ins>
          </w:p>
        </w:tc>
        <w:tc>
          <w:tcPr>
            <w:tcW w:w="889" w:type="pct"/>
            <w:tcBorders>
              <w:top w:val="single" w:sz="4" w:space="0" w:color="auto"/>
              <w:left w:val="single" w:sz="4" w:space="0" w:color="auto"/>
              <w:bottom w:val="single" w:sz="4" w:space="0" w:color="auto"/>
              <w:right w:val="single" w:sz="4" w:space="0" w:color="auto"/>
            </w:tcBorders>
          </w:tcPr>
          <w:p w14:paraId="5BF58494" w14:textId="77777777" w:rsidR="00B43FDB" w:rsidRPr="00D90730" w:rsidRDefault="00B43FDB" w:rsidP="00933B07">
            <w:pPr>
              <w:pStyle w:val="IEEEStdsParagraph"/>
              <w:spacing w:after="0"/>
              <w:jc w:val="center"/>
            </w:pPr>
            <w:r w:rsidRPr="00D90730">
              <w:rPr>
                <w:bCs/>
                <w:color w:val="000000" w:themeColor="text1"/>
                <w:kern w:val="24"/>
              </w:rPr>
              <w:t>Reserved</w:t>
            </w:r>
          </w:p>
        </w:tc>
      </w:tr>
      <w:tr w:rsidR="00B43FDB" w14:paraId="4D916E67" w14:textId="77777777" w:rsidTr="00933B07">
        <w:tc>
          <w:tcPr>
            <w:tcW w:w="384" w:type="pct"/>
          </w:tcPr>
          <w:p w14:paraId="1FDA900C" w14:textId="77777777" w:rsidR="00B43FDB" w:rsidRDefault="00B43FDB" w:rsidP="00933B07">
            <w:pPr>
              <w:pStyle w:val="IEEEStdsParagraph"/>
              <w:jc w:val="right"/>
              <w:rPr>
                <w:rFonts w:ascii="Calibri" w:hAnsi="Calibri" w:cs="Arial"/>
                <w:color w:val="000000" w:themeColor="text1"/>
                <w:kern w:val="24"/>
              </w:rPr>
            </w:pPr>
            <w:r>
              <w:rPr>
                <w:rFonts w:ascii="Calibri" w:hAnsi="Calibri" w:cs="Arial"/>
                <w:color w:val="000000" w:themeColor="text1"/>
                <w:kern w:val="24"/>
              </w:rPr>
              <w:t>Bits:</w:t>
            </w:r>
          </w:p>
        </w:tc>
        <w:tc>
          <w:tcPr>
            <w:tcW w:w="913" w:type="pct"/>
            <w:tcBorders>
              <w:top w:val="single" w:sz="4" w:space="0" w:color="auto"/>
            </w:tcBorders>
          </w:tcPr>
          <w:p w14:paraId="1ED4DC6D" w14:textId="77777777" w:rsidR="00B43FDB" w:rsidRPr="00D90730" w:rsidRDefault="00B43FDB" w:rsidP="00933B07">
            <w:pPr>
              <w:pStyle w:val="IEEEStdsParagraph"/>
              <w:jc w:val="center"/>
              <w:rPr>
                <w:b/>
              </w:rPr>
            </w:pPr>
            <w:r>
              <w:rPr>
                <w:color w:val="000000" w:themeColor="text1"/>
                <w:kern w:val="24"/>
              </w:rPr>
              <w:t>8</w:t>
            </w:r>
          </w:p>
        </w:tc>
        <w:tc>
          <w:tcPr>
            <w:tcW w:w="902" w:type="pct"/>
            <w:tcBorders>
              <w:top w:val="single" w:sz="4" w:space="0" w:color="auto"/>
            </w:tcBorders>
          </w:tcPr>
          <w:p w14:paraId="671900AF" w14:textId="77777777" w:rsidR="00B43FDB" w:rsidRPr="00D90730" w:rsidRDefault="00B43FDB" w:rsidP="00933B07">
            <w:pPr>
              <w:pStyle w:val="IEEEStdsParagraph"/>
              <w:jc w:val="center"/>
              <w:rPr>
                <w:b/>
              </w:rPr>
            </w:pPr>
            <w:r>
              <w:rPr>
                <w:color w:val="000000" w:themeColor="text1"/>
                <w:kern w:val="24"/>
              </w:rPr>
              <w:t>1</w:t>
            </w:r>
          </w:p>
        </w:tc>
        <w:tc>
          <w:tcPr>
            <w:tcW w:w="933" w:type="pct"/>
            <w:tcBorders>
              <w:top w:val="single" w:sz="4" w:space="0" w:color="auto"/>
            </w:tcBorders>
          </w:tcPr>
          <w:p w14:paraId="453C3787" w14:textId="77777777" w:rsidR="00B43FDB" w:rsidRPr="00D90730" w:rsidRDefault="00B43FDB" w:rsidP="00933B07">
            <w:pPr>
              <w:pStyle w:val="IEEEStdsParagraph"/>
              <w:jc w:val="center"/>
              <w:rPr>
                <w:b/>
              </w:rPr>
            </w:pPr>
            <w:r w:rsidRPr="00D90730">
              <w:rPr>
                <w:color w:val="000000" w:themeColor="text1"/>
                <w:kern w:val="24"/>
              </w:rPr>
              <w:t>1</w:t>
            </w:r>
          </w:p>
        </w:tc>
        <w:tc>
          <w:tcPr>
            <w:tcW w:w="979" w:type="pct"/>
            <w:tcBorders>
              <w:top w:val="single" w:sz="4" w:space="0" w:color="auto"/>
            </w:tcBorders>
          </w:tcPr>
          <w:p w14:paraId="322B1CD9" w14:textId="77777777" w:rsidR="00B43FDB" w:rsidRPr="00423542" w:rsidRDefault="00B43FDB" w:rsidP="00933B07">
            <w:pPr>
              <w:pStyle w:val="Default"/>
              <w:jc w:val="center"/>
              <w:rPr>
                <w:sz w:val="18"/>
                <w:szCs w:val="18"/>
              </w:rPr>
            </w:pPr>
            <w:ins w:id="22" w:author="Huang　Lei" w:date="2019-03-07T17:09:00Z">
              <w:r>
                <w:rPr>
                  <w:sz w:val="18"/>
                  <w:szCs w:val="18"/>
                </w:rPr>
                <w:t>1</w:t>
              </w:r>
            </w:ins>
          </w:p>
        </w:tc>
        <w:tc>
          <w:tcPr>
            <w:tcW w:w="889" w:type="pct"/>
            <w:tcBorders>
              <w:top w:val="single" w:sz="4" w:space="0" w:color="auto"/>
            </w:tcBorders>
          </w:tcPr>
          <w:p w14:paraId="3AFE6C67" w14:textId="77777777" w:rsidR="00B43FDB" w:rsidRPr="00D90730" w:rsidRDefault="00B43FDB" w:rsidP="00933B07">
            <w:pPr>
              <w:pStyle w:val="IEEEStdsParagraph"/>
              <w:jc w:val="center"/>
              <w:rPr>
                <w:b/>
              </w:rPr>
            </w:pPr>
            <w:del w:id="23" w:author="Lei Huang" w:date="2018-10-01T15:27:00Z">
              <w:r w:rsidRPr="00D90730" w:rsidDel="00BE2164">
                <w:rPr>
                  <w:color w:val="000000" w:themeColor="text1"/>
                  <w:kern w:val="24"/>
                </w:rPr>
                <w:delText>6</w:delText>
              </w:r>
            </w:del>
            <w:ins w:id="24" w:author="Huang　Lei" w:date="2019-03-07T17:09:00Z">
              <w:r>
                <w:rPr>
                  <w:color w:val="000000" w:themeColor="text1"/>
                  <w:kern w:val="24"/>
                </w:rPr>
                <w:t>5</w:t>
              </w:r>
            </w:ins>
          </w:p>
        </w:tc>
      </w:tr>
    </w:tbl>
    <w:p w14:paraId="5F454E17" w14:textId="77777777" w:rsidR="00B43FDB" w:rsidRPr="00D36DAF" w:rsidRDefault="00B43FDB" w:rsidP="00B43FDB">
      <w:pPr>
        <w:pStyle w:val="IEEEStdsParagraph"/>
        <w:jc w:val="center"/>
        <w:rPr>
          <w:b/>
          <w:bCs/>
        </w:rPr>
      </w:pPr>
      <w:r w:rsidRPr="00CC2122">
        <w:rPr>
          <w:b/>
          <w:bCs/>
          <w:lang w:val="en-SG"/>
        </w:rPr>
        <w:t>Figure 2</w:t>
      </w:r>
      <w:r>
        <w:rPr>
          <w:b/>
          <w:bCs/>
          <w:lang w:val="en-SG"/>
        </w:rPr>
        <w:t>3</w:t>
      </w:r>
      <w:r w:rsidRPr="00CC2122">
        <w:rPr>
          <w:b/>
          <w:bCs/>
          <w:lang w:val="en-SG"/>
        </w:rPr>
        <w:t xml:space="preserve"> —</w:t>
      </w:r>
      <w:r w:rsidRPr="00D36DAF">
        <w:t xml:space="preserve"> </w:t>
      </w:r>
      <w:r w:rsidRPr="00D36DAF">
        <w:rPr>
          <w:b/>
          <w:bCs/>
          <w:lang w:val="en-SG"/>
        </w:rPr>
        <w:t xml:space="preserve">Data field of the Measurement Configuration </w:t>
      </w:r>
      <w:proofErr w:type="spellStart"/>
      <w:r w:rsidRPr="00D36DAF">
        <w:rPr>
          <w:b/>
          <w:bCs/>
          <w:lang w:val="en-SG"/>
        </w:rPr>
        <w:t>subelement</w:t>
      </w:r>
      <w:proofErr w:type="spellEnd"/>
      <w:r w:rsidRPr="00D36DAF">
        <w:rPr>
          <w:b/>
          <w:bCs/>
          <w:lang w:val="en-SG"/>
        </w:rPr>
        <w:t xml:space="preserve"> format</w:t>
      </w:r>
    </w:p>
    <w:p w14:paraId="00D1BF0C" w14:textId="77777777" w:rsidR="00B43FDB" w:rsidRPr="00DD6293" w:rsidRDefault="00B43FDB" w:rsidP="00B43FDB">
      <w:pPr>
        <w:pStyle w:val="IEEEStdsParagraph"/>
        <w:rPr>
          <w:b/>
          <w:highlight w:val="yellow"/>
        </w:rPr>
      </w:pPr>
      <w:r w:rsidRPr="00DD6293">
        <w:rPr>
          <w:b/>
          <w:highlight w:val="yellow"/>
        </w:rPr>
        <w:lastRenderedPageBreak/>
        <w:t>P</w:t>
      </w:r>
      <w:r>
        <w:rPr>
          <w:b/>
          <w:highlight w:val="yellow"/>
        </w:rPr>
        <w:t>103</w:t>
      </w:r>
      <w:r w:rsidRPr="00DD6293">
        <w:rPr>
          <w:b/>
          <w:highlight w:val="yellow"/>
        </w:rPr>
        <w:t>L</w:t>
      </w:r>
      <w:r>
        <w:rPr>
          <w:b/>
          <w:highlight w:val="yellow"/>
        </w:rPr>
        <w:t>2</w:t>
      </w:r>
      <w:r w:rsidRPr="00DD6293">
        <w:rPr>
          <w:b/>
          <w:highlight w:val="yellow"/>
        </w:rPr>
        <w:t>: Insert the following paragraph:</w:t>
      </w:r>
    </w:p>
    <w:p w14:paraId="099AD80D" w14:textId="77777777" w:rsidR="00B43FDB" w:rsidRDefault="00B43FDB" w:rsidP="00B43FDB">
      <w:pPr>
        <w:pStyle w:val="IEEEStdsParagraph"/>
        <w:rPr>
          <w:ins w:id="25" w:author="Huang　Lei" w:date="2019-03-08T09:55:00Z"/>
          <w:lang w:val="en-GB"/>
        </w:rPr>
      </w:pPr>
      <w:ins w:id="26" w:author="Huang　Lei" w:date="2019-03-08T09:55:00Z">
        <w:r>
          <w:t>The RX Antenna Configuration Type</w:t>
        </w:r>
        <w:r w:rsidRPr="00367E42">
          <w:t xml:space="preserve"> </w:t>
        </w:r>
        <w:r>
          <w:t>sub</w:t>
        </w:r>
        <w:r w:rsidRPr="00367E42">
          <w:t xml:space="preserve">field </w:t>
        </w:r>
        <w:r>
          <w:t xml:space="preserve">is set to 0 to indicate the </w:t>
        </w:r>
        <w:r>
          <w:rPr>
            <w:lang w:val="en-GB"/>
          </w:rPr>
          <w:t>RX</w:t>
        </w:r>
        <w:r w:rsidRPr="00B342A2">
          <w:rPr>
            <w:lang w:val="en-GB"/>
          </w:rPr>
          <w:t xml:space="preserve"> antenna configuration </w:t>
        </w:r>
        <w:r>
          <w:rPr>
            <w:lang w:val="en-GB"/>
          </w:rPr>
          <w:t xml:space="preserve">for SISO communications is used </w:t>
        </w:r>
        <w:r w:rsidRPr="00B342A2">
          <w:rPr>
            <w:lang w:val="en-GB"/>
          </w:rPr>
          <w:t>for measurement</w:t>
        </w:r>
        <w:r>
          <w:rPr>
            <w:lang w:val="en-GB"/>
          </w:rPr>
          <w:t>s;</w:t>
        </w:r>
        <w:r>
          <w:t xml:space="preserve"> and s</w:t>
        </w:r>
        <w:r w:rsidRPr="00B342A2">
          <w:rPr>
            <w:lang w:val="en-GB"/>
          </w:rPr>
          <w:t xml:space="preserve">et to 1 to indicate </w:t>
        </w:r>
        <w:r>
          <w:rPr>
            <w:lang w:val="en-GB"/>
          </w:rPr>
          <w:t>the RX</w:t>
        </w:r>
        <w:r w:rsidRPr="00B342A2">
          <w:rPr>
            <w:lang w:val="en-GB"/>
          </w:rPr>
          <w:t xml:space="preserve"> antenna configuration </w:t>
        </w:r>
        <w:r>
          <w:rPr>
            <w:lang w:val="en-GB"/>
          </w:rPr>
          <w:t xml:space="preserve">for SU-MIMO communications is used </w:t>
        </w:r>
        <w:r w:rsidRPr="00B342A2">
          <w:rPr>
            <w:lang w:val="en-GB"/>
          </w:rPr>
          <w:t>for measurement</w:t>
        </w:r>
        <w:r>
          <w:rPr>
            <w:lang w:val="en-GB"/>
          </w:rPr>
          <w:t xml:space="preserve">s. </w:t>
        </w:r>
      </w:ins>
    </w:p>
    <w:p w14:paraId="145F100B" w14:textId="77777777" w:rsidR="00B43FDB" w:rsidRPr="00853ED9" w:rsidRDefault="00B43FDB" w:rsidP="00B43FDB">
      <w:pPr>
        <w:pStyle w:val="IEEEStdsParagraph"/>
      </w:pPr>
    </w:p>
    <w:p w14:paraId="1DF72025" w14:textId="77777777" w:rsidR="00B43FDB" w:rsidRDefault="00B43FDB" w:rsidP="00B43FDB">
      <w:pPr>
        <w:pStyle w:val="IEEEStdsParagraph"/>
        <w:tabs>
          <w:tab w:val="left" w:pos="5295"/>
        </w:tabs>
        <w:rPr>
          <w:rFonts w:ascii="Arial" w:hAnsi="Arial"/>
          <w:b/>
        </w:rPr>
      </w:pPr>
      <w:r w:rsidRPr="00CC2122">
        <w:rPr>
          <w:rFonts w:ascii="Arial" w:hAnsi="Arial"/>
          <w:b/>
        </w:rPr>
        <w:t>9.4.2.252 EDMG Extended Schedule element</w:t>
      </w:r>
      <w:r>
        <w:rPr>
          <w:rFonts w:ascii="Arial" w:hAnsi="Arial"/>
          <w:b/>
        </w:rPr>
        <w:tab/>
      </w:r>
    </w:p>
    <w:p w14:paraId="2C98F8BB" w14:textId="77777777" w:rsidR="00B43FDB" w:rsidRDefault="00B43FDB" w:rsidP="00B43FDB">
      <w:pPr>
        <w:pStyle w:val="IEEEStdsParagraph"/>
        <w:rPr>
          <w:b/>
        </w:rPr>
      </w:pPr>
      <w:r>
        <w:rPr>
          <w:b/>
          <w:highlight w:val="yellow"/>
        </w:rPr>
        <w:t xml:space="preserve">P132L18: </w:t>
      </w:r>
      <w:r w:rsidRPr="005B14CB">
        <w:rPr>
          <w:b/>
          <w:highlight w:val="yellow"/>
        </w:rPr>
        <w:t xml:space="preserve">Change </w:t>
      </w:r>
      <w:r>
        <w:rPr>
          <w:b/>
          <w:highlight w:val="yellow"/>
        </w:rPr>
        <w:t xml:space="preserve">Figure 64 </w:t>
      </w:r>
      <w:r w:rsidRPr="005B14CB">
        <w:rPr>
          <w:b/>
          <w:highlight w:val="yellow"/>
        </w:rPr>
        <w:t>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6"/>
        <w:gridCol w:w="1240"/>
        <w:gridCol w:w="1622"/>
        <w:gridCol w:w="1012"/>
        <w:gridCol w:w="2119"/>
        <w:gridCol w:w="961"/>
      </w:tblGrid>
      <w:tr w:rsidR="00B43FDB" w14:paraId="71635271" w14:textId="77777777" w:rsidTr="00933B07">
        <w:trPr>
          <w:gridAfter w:val="2"/>
          <w:wAfter w:w="3080" w:type="dxa"/>
          <w:trHeight w:val="295"/>
        </w:trPr>
        <w:tc>
          <w:tcPr>
            <w:tcW w:w="0" w:type="auto"/>
          </w:tcPr>
          <w:p w14:paraId="038AF27F" w14:textId="77777777" w:rsidR="00B43FDB" w:rsidRDefault="00B43FDB" w:rsidP="00933B07">
            <w:pPr>
              <w:pStyle w:val="IEEEStdsParagraph"/>
              <w:spacing w:after="0"/>
              <w:rPr>
                <w:rFonts w:ascii="Calibri" w:hAnsi="Calibri" w:cs="Arial"/>
                <w:b/>
                <w:bCs/>
                <w:color w:val="000000" w:themeColor="text1"/>
                <w:kern w:val="24"/>
              </w:rPr>
            </w:pPr>
          </w:p>
        </w:tc>
        <w:tc>
          <w:tcPr>
            <w:tcW w:w="0" w:type="auto"/>
            <w:tcBorders>
              <w:bottom w:val="single" w:sz="4" w:space="0" w:color="auto"/>
            </w:tcBorders>
          </w:tcPr>
          <w:p w14:paraId="048591B9" w14:textId="77777777" w:rsidR="00B43FDB" w:rsidRPr="001D30AE" w:rsidRDefault="00B43FDB" w:rsidP="00933B07">
            <w:pPr>
              <w:pStyle w:val="IEEEStdsParagraph"/>
              <w:spacing w:after="0"/>
              <w:jc w:val="center"/>
              <w:rPr>
                <w:bCs/>
                <w:color w:val="000000" w:themeColor="text1"/>
                <w:kern w:val="24"/>
              </w:rPr>
            </w:pPr>
            <w:r w:rsidRPr="001D30AE">
              <w:rPr>
                <w:bCs/>
                <w:color w:val="000000" w:themeColor="text1"/>
                <w:kern w:val="24"/>
              </w:rPr>
              <w:t>B0</w:t>
            </w:r>
          </w:p>
        </w:tc>
        <w:tc>
          <w:tcPr>
            <w:tcW w:w="0" w:type="auto"/>
            <w:tcBorders>
              <w:bottom w:val="single" w:sz="4" w:space="0" w:color="auto"/>
            </w:tcBorders>
          </w:tcPr>
          <w:p w14:paraId="13341C0C" w14:textId="77777777" w:rsidR="00B43FDB" w:rsidRPr="001D30AE" w:rsidRDefault="00B43FDB" w:rsidP="00933B07">
            <w:pPr>
              <w:pStyle w:val="IEEEStdsParagraph"/>
              <w:spacing w:after="0"/>
              <w:jc w:val="center"/>
              <w:rPr>
                <w:bCs/>
                <w:color w:val="000000" w:themeColor="text1"/>
                <w:kern w:val="24"/>
              </w:rPr>
            </w:pPr>
            <w:r w:rsidRPr="001D30AE">
              <w:rPr>
                <w:bCs/>
                <w:color w:val="000000" w:themeColor="text1"/>
                <w:kern w:val="24"/>
              </w:rPr>
              <w:t>B1   B24</w:t>
            </w:r>
          </w:p>
        </w:tc>
        <w:tc>
          <w:tcPr>
            <w:tcW w:w="0" w:type="auto"/>
            <w:tcBorders>
              <w:bottom w:val="single" w:sz="4" w:space="0" w:color="auto"/>
            </w:tcBorders>
          </w:tcPr>
          <w:p w14:paraId="5124AC2C" w14:textId="77777777" w:rsidR="00B43FDB" w:rsidRPr="001D30AE" w:rsidRDefault="00B43FDB" w:rsidP="00933B07">
            <w:pPr>
              <w:pStyle w:val="IEEEStdsParagraph"/>
              <w:spacing w:after="0"/>
              <w:jc w:val="center"/>
              <w:rPr>
                <w:bCs/>
                <w:color w:val="000000" w:themeColor="text1"/>
                <w:kern w:val="24"/>
              </w:rPr>
            </w:pPr>
            <w:r w:rsidRPr="001D30AE">
              <w:rPr>
                <w:bCs/>
                <w:color w:val="000000" w:themeColor="text1"/>
                <w:kern w:val="24"/>
              </w:rPr>
              <w:t>B25</w:t>
            </w:r>
          </w:p>
        </w:tc>
        <w:tc>
          <w:tcPr>
            <w:tcW w:w="1012" w:type="dxa"/>
            <w:tcBorders>
              <w:bottom w:val="single" w:sz="4" w:space="0" w:color="auto"/>
            </w:tcBorders>
          </w:tcPr>
          <w:p w14:paraId="06EDF1D6" w14:textId="77777777" w:rsidR="00B43FDB" w:rsidRPr="001D30AE" w:rsidRDefault="00B43FDB" w:rsidP="00933B07">
            <w:pPr>
              <w:pStyle w:val="IEEEStdsParagraph"/>
              <w:spacing w:after="0"/>
              <w:jc w:val="center"/>
              <w:rPr>
                <w:bCs/>
                <w:color w:val="000000" w:themeColor="text1"/>
                <w:kern w:val="24"/>
              </w:rPr>
            </w:pPr>
            <w:r w:rsidRPr="001D30AE">
              <w:rPr>
                <w:bCs/>
                <w:color w:val="000000" w:themeColor="text1"/>
                <w:kern w:val="24"/>
              </w:rPr>
              <w:t>B</w:t>
            </w:r>
            <w:proofErr w:type="gramStart"/>
            <w:r w:rsidRPr="001D30AE">
              <w:rPr>
                <w:bCs/>
                <w:color w:val="000000" w:themeColor="text1"/>
                <w:kern w:val="24"/>
              </w:rPr>
              <w:t>26  B</w:t>
            </w:r>
            <w:proofErr w:type="gramEnd"/>
            <w:r w:rsidRPr="001D30AE">
              <w:rPr>
                <w:bCs/>
                <w:color w:val="000000" w:themeColor="text1"/>
                <w:kern w:val="24"/>
              </w:rPr>
              <w:t>33</w:t>
            </w:r>
          </w:p>
        </w:tc>
      </w:tr>
      <w:tr w:rsidR="00B43FDB" w14:paraId="404AA78C" w14:textId="77777777" w:rsidTr="00933B07">
        <w:trPr>
          <w:gridAfter w:val="2"/>
          <w:wAfter w:w="3080" w:type="dxa"/>
          <w:trHeight w:val="689"/>
        </w:trPr>
        <w:tc>
          <w:tcPr>
            <w:tcW w:w="0" w:type="auto"/>
            <w:tcBorders>
              <w:right w:val="single" w:sz="4" w:space="0" w:color="auto"/>
            </w:tcBorders>
          </w:tcPr>
          <w:p w14:paraId="0A5E9FA2" w14:textId="77777777" w:rsidR="00B43FDB" w:rsidRDefault="00B43FDB" w:rsidP="00933B07">
            <w:pPr>
              <w:pStyle w:val="IEEEStdsParagraph"/>
              <w:spacing w:after="0"/>
              <w:rPr>
                <w:rFonts w:ascii="Calibri" w:hAnsi="Calibri" w:cs="Arial"/>
                <w:b/>
                <w:bCs/>
                <w:color w:val="000000" w:themeColor="text1"/>
                <w:kern w:val="24"/>
              </w:rPr>
            </w:pPr>
          </w:p>
        </w:tc>
        <w:tc>
          <w:tcPr>
            <w:tcW w:w="0" w:type="auto"/>
            <w:tcBorders>
              <w:top w:val="single" w:sz="4" w:space="0" w:color="auto"/>
              <w:left w:val="single" w:sz="4" w:space="0" w:color="auto"/>
              <w:bottom w:val="single" w:sz="4" w:space="0" w:color="auto"/>
              <w:right w:val="single" w:sz="4" w:space="0" w:color="auto"/>
            </w:tcBorders>
          </w:tcPr>
          <w:p w14:paraId="6B1EB096" w14:textId="77777777" w:rsidR="00B43FDB" w:rsidRPr="00D90730" w:rsidRDefault="00B43FDB" w:rsidP="00933B07">
            <w:pPr>
              <w:pStyle w:val="IEEEStdsParagraph"/>
              <w:spacing w:after="0"/>
              <w:jc w:val="center"/>
            </w:pPr>
            <w:r w:rsidRPr="00D90730">
              <w:rPr>
                <w:bCs/>
                <w:color w:val="000000" w:themeColor="text1"/>
                <w:kern w:val="24"/>
              </w:rPr>
              <w:t>Scheduling Type</w:t>
            </w:r>
          </w:p>
        </w:tc>
        <w:tc>
          <w:tcPr>
            <w:tcW w:w="0" w:type="auto"/>
            <w:tcBorders>
              <w:top w:val="single" w:sz="4" w:space="0" w:color="auto"/>
              <w:left w:val="single" w:sz="4" w:space="0" w:color="auto"/>
              <w:bottom w:val="single" w:sz="4" w:space="0" w:color="auto"/>
              <w:right w:val="single" w:sz="4" w:space="0" w:color="auto"/>
            </w:tcBorders>
          </w:tcPr>
          <w:p w14:paraId="1369672D" w14:textId="77777777" w:rsidR="00B43FDB" w:rsidRPr="00D90730" w:rsidRDefault="00B43FDB" w:rsidP="00933B07">
            <w:pPr>
              <w:pStyle w:val="IEEEStdsParagraph"/>
              <w:spacing w:after="0"/>
              <w:jc w:val="center"/>
            </w:pPr>
            <w:r w:rsidRPr="00D90730">
              <w:rPr>
                <w:bCs/>
                <w:color w:val="000000" w:themeColor="text1"/>
                <w:kern w:val="24"/>
              </w:rPr>
              <w:t>Allocation Key</w:t>
            </w:r>
          </w:p>
        </w:tc>
        <w:tc>
          <w:tcPr>
            <w:tcW w:w="0" w:type="auto"/>
            <w:tcBorders>
              <w:top w:val="single" w:sz="4" w:space="0" w:color="auto"/>
              <w:left w:val="single" w:sz="4" w:space="0" w:color="auto"/>
              <w:bottom w:val="single" w:sz="4" w:space="0" w:color="auto"/>
              <w:right w:val="single" w:sz="4" w:space="0" w:color="auto"/>
            </w:tcBorders>
          </w:tcPr>
          <w:p w14:paraId="4DA7E66A" w14:textId="77777777" w:rsidR="00B43FDB" w:rsidRPr="00D90730" w:rsidRDefault="00B43FDB" w:rsidP="00933B07">
            <w:pPr>
              <w:pStyle w:val="IEEEStdsParagraph"/>
              <w:spacing w:after="0"/>
              <w:jc w:val="center"/>
            </w:pPr>
            <w:r w:rsidRPr="00D90730">
              <w:rPr>
                <w:bCs/>
                <w:color w:val="000000" w:themeColor="text1"/>
                <w:kern w:val="24"/>
              </w:rPr>
              <w:t>Channel Aggregation</w:t>
            </w:r>
          </w:p>
        </w:tc>
        <w:tc>
          <w:tcPr>
            <w:tcW w:w="1012" w:type="dxa"/>
            <w:tcBorders>
              <w:top w:val="single" w:sz="4" w:space="0" w:color="auto"/>
              <w:left w:val="single" w:sz="4" w:space="0" w:color="auto"/>
              <w:bottom w:val="single" w:sz="4" w:space="0" w:color="auto"/>
              <w:right w:val="single" w:sz="4" w:space="0" w:color="auto"/>
            </w:tcBorders>
          </w:tcPr>
          <w:p w14:paraId="3D3F4BC5" w14:textId="77777777" w:rsidR="00B43FDB" w:rsidRPr="00D90730" w:rsidRDefault="00B43FDB" w:rsidP="00933B07">
            <w:pPr>
              <w:pStyle w:val="IEEEStdsParagraph"/>
              <w:spacing w:after="0"/>
              <w:jc w:val="center"/>
            </w:pPr>
            <w:r w:rsidRPr="00D90730">
              <w:rPr>
                <w:bCs/>
                <w:color w:val="000000" w:themeColor="text1"/>
                <w:kern w:val="24"/>
              </w:rPr>
              <w:t>BW</w:t>
            </w:r>
          </w:p>
        </w:tc>
      </w:tr>
      <w:tr w:rsidR="00B43FDB" w14:paraId="67BC933E" w14:textId="77777777" w:rsidTr="00933B07">
        <w:trPr>
          <w:gridAfter w:val="2"/>
          <w:wAfter w:w="3080" w:type="dxa"/>
        </w:trPr>
        <w:tc>
          <w:tcPr>
            <w:tcW w:w="0" w:type="auto"/>
          </w:tcPr>
          <w:p w14:paraId="0B0A7DAE" w14:textId="77777777" w:rsidR="00B43FDB" w:rsidRDefault="00B43FDB" w:rsidP="00933B07">
            <w:pPr>
              <w:pStyle w:val="IEEEStdsParagraph"/>
              <w:jc w:val="right"/>
              <w:rPr>
                <w:rFonts w:ascii="Calibri" w:hAnsi="Calibri" w:cs="Arial"/>
                <w:color w:val="000000" w:themeColor="text1"/>
                <w:kern w:val="24"/>
              </w:rPr>
            </w:pPr>
            <w:r>
              <w:rPr>
                <w:rFonts w:ascii="Calibri" w:hAnsi="Calibri" w:cs="Arial"/>
                <w:color w:val="000000" w:themeColor="text1"/>
                <w:kern w:val="24"/>
              </w:rPr>
              <w:t>Bits:</w:t>
            </w:r>
          </w:p>
        </w:tc>
        <w:tc>
          <w:tcPr>
            <w:tcW w:w="0" w:type="auto"/>
            <w:tcBorders>
              <w:top w:val="single" w:sz="4" w:space="0" w:color="auto"/>
            </w:tcBorders>
          </w:tcPr>
          <w:p w14:paraId="2C842B31" w14:textId="77777777" w:rsidR="00B43FDB" w:rsidRPr="00D90730" w:rsidRDefault="00B43FDB" w:rsidP="00933B07">
            <w:pPr>
              <w:pStyle w:val="IEEEStdsParagraph"/>
              <w:jc w:val="center"/>
              <w:rPr>
                <w:b/>
              </w:rPr>
            </w:pPr>
            <w:r w:rsidRPr="00D90730">
              <w:rPr>
                <w:color w:val="000000" w:themeColor="text1"/>
                <w:kern w:val="24"/>
              </w:rPr>
              <w:t>1</w:t>
            </w:r>
          </w:p>
        </w:tc>
        <w:tc>
          <w:tcPr>
            <w:tcW w:w="0" w:type="auto"/>
            <w:tcBorders>
              <w:top w:val="single" w:sz="4" w:space="0" w:color="auto"/>
            </w:tcBorders>
          </w:tcPr>
          <w:p w14:paraId="6579CC5E" w14:textId="77777777" w:rsidR="00B43FDB" w:rsidRPr="00D90730" w:rsidRDefault="00B43FDB" w:rsidP="00933B07">
            <w:pPr>
              <w:pStyle w:val="IEEEStdsParagraph"/>
              <w:jc w:val="center"/>
              <w:rPr>
                <w:b/>
              </w:rPr>
            </w:pPr>
            <w:r w:rsidRPr="00D90730">
              <w:rPr>
                <w:color w:val="000000" w:themeColor="text1"/>
                <w:kern w:val="24"/>
              </w:rPr>
              <w:t>24</w:t>
            </w:r>
          </w:p>
        </w:tc>
        <w:tc>
          <w:tcPr>
            <w:tcW w:w="0" w:type="auto"/>
            <w:tcBorders>
              <w:top w:val="single" w:sz="4" w:space="0" w:color="auto"/>
            </w:tcBorders>
          </w:tcPr>
          <w:p w14:paraId="0CA21CA0" w14:textId="77777777" w:rsidR="00B43FDB" w:rsidRPr="00D90730" w:rsidRDefault="00B43FDB" w:rsidP="00933B07">
            <w:pPr>
              <w:pStyle w:val="IEEEStdsParagraph"/>
              <w:jc w:val="center"/>
              <w:rPr>
                <w:b/>
              </w:rPr>
            </w:pPr>
            <w:r w:rsidRPr="00D90730">
              <w:rPr>
                <w:color w:val="000000" w:themeColor="text1"/>
                <w:kern w:val="24"/>
              </w:rPr>
              <w:t>1</w:t>
            </w:r>
          </w:p>
        </w:tc>
        <w:tc>
          <w:tcPr>
            <w:tcW w:w="1012" w:type="dxa"/>
            <w:tcBorders>
              <w:top w:val="single" w:sz="4" w:space="0" w:color="auto"/>
            </w:tcBorders>
          </w:tcPr>
          <w:p w14:paraId="4230DDDF" w14:textId="77777777" w:rsidR="00B43FDB" w:rsidRPr="00D90730" w:rsidRDefault="00B43FDB" w:rsidP="00933B07">
            <w:pPr>
              <w:pStyle w:val="IEEEStdsParagraph"/>
              <w:jc w:val="center"/>
              <w:rPr>
                <w:b/>
              </w:rPr>
            </w:pPr>
            <w:r w:rsidRPr="00D90730">
              <w:rPr>
                <w:color w:val="000000" w:themeColor="text1"/>
                <w:kern w:val="24"/>
              </w:rPr>
              <w:t>8</w:t>
            </w:r>
          </w:p>
        </w:tc>
      </w:tr>
      <w:tr w:rsidR="00B43FDB" w14:paraId="543A99A0" w14:textId="77777777" w:rsidTr="00933B07">
        <w:trPr>
          <w:trHeight w:val="295"/>
        </w:trPr>
        <w:tc>
          <w:tcPr>
            <w:tcW w:w="0" w:type="auto"/>
          </w:tcPr>
          <w:p w14:paraId="4869AC8E" w14:textId="77777777" w:rsidR="00B43FDB" w:rsidRDefault="00B43FDB" w:rsidP="00933B07">
            <w:pPr>
              <w:pStyle w:val="IEEEStdsParagraph"/>
              <w:spacing w:after="0"/>
              <w:rPr>
                <w:rFonts w:ascii="Calibri" w:hAnsi="Calibri" w:cs="Arial"/>
                <w:b/>
                <w:bCs/>
                <w:color w:val="000000" w:themeColor="text1"/>
                <w:kern w:val="24"/>
              </w:rPr>
            </w:pPr>
          </w:p>
        </w:tc>
        <w:tc>
          <w:tcPr>
            <w:tcW w:w="0" w:type="auto"/>
            <w:tcBorders>
              <w:bottom w:val="single" w:sz="4" w:space="0" w:color="auto"/>
            </w:tcBorders>
          </w:tcPr>
          <w:p w14:paraId="190DA72B" w14:textId="77777777" w:rsidR="00B43FDB" w:rsidRPr="001D30AE" w:rsidRDefault="00B43FDB" w:rsidP="00933B07">
            <w:pPr>
              <w:pStyle w:val="IEEEStdsParagraph"/>
              <w:spacing w:after="0"/>
              <w:jc w:val="center"/>
              <w:rPr>
                <w:bCs/>
                <w:color w:val="000000" w:themeColor="text1"/>
                <w:kern w:val="24"/>
              </w:rPr>
            </w:pPr>
            <w:r w:rsidRPr="001D30AE">
              <w:rPr>
                <w:bCs/>
                <w:color w:val="000000" w:themeColor="text1"/>
                <w:kern w:val="24"/>
              </w:rPr>
              <w:t>B34</w:t>
            </w:r>
          </w:p>
        </w:tc>
        <w:tc>
          <w:tcPr>
            <w:tcW w:w="0" w:type="auto"/>
            <w:tcBorders>
              <w:bottom w:val="single" w:sz="4" w:space="0" w:color="auto"/>
            </w:tcBorders>
          </w:tcPr>
          <w:p w14:paraId="3BD2DF75" w14:textId="77777777" w:rsidR="00B43FDB" w:rsidRPr="001D30AE" w:rsidRDefault="00B43FDB" w:rsidP="00933B07">
            <w:pPr>
              <w:pStyle w:val="IEEEStdsParagraph"/>
              <w:spacing w:after="0"/>
              <w:jc w:val="center"/>
              <w:rPr>
                <w:bCs/>
                <w:color w:val="000000" w:themeColor="text1"/>
                <w:kern w:val="24"/>
              </w:rPr>
            </w:pPr>
            <w:r w:rsidRPr="001D30AE">
              <w:rPr>
                <w:bCs/>
                <w:color w:val="000000" w:themeColor="text1"/>
                <w:kern w:val="24"/>
              </w:rPr>
              <w:t>B35   B49</w:t>
            </w:r>
          </w:p>
        </w:tc>
        <w:tc>
          <w:tcPr>
            <w:tcW w:w="0" w:type="auto"/>
            <w:tcBorders>
              <w:bottom w:val="single" w:sz="4" w:space="0" w:color="auto"/>
            </w:tcBorders>
          </w:tcPr>
          <w:p w14:paraId="23D3663E" w14:textId="77777777" w:rsidR="00B43FDB" w:rsidRPr="001D30AE" w:rsidRDefault="00B43FDB" w:rsidP="00933B07">
            <w:pPr>
              <w:pStyle w:val="IEEEStdsParagraph"/>
              <w:spacing w:after="0"/>
              <w:jc w:val="center"/>
              <w:rPr>
                <w:bCs/>
                <w:color w:val="000000" w:themeColor="text1"/>
                <w:kern w:val="24"/>
              </w:rPr>
            </w:pPr>
            <w:r w:rsidRPr="001D30AE">
              <w:rPr>
                <w:bCs/>
                <w:color w:val="000000" w:themeColor="text1"/>
                <w:kern w:val="24"/>
              </w:rPr>
              <w:t>B50 B54</w:t>
            </w:r>
          </w:p>
        </w:tc>
        <w:tc>
          <w:tcPr>
            <w:tcW w:w="0" w:type="auto"/>
            <w:tcBorders>
              <w:bottom w:val="single" w:sz="4" w:space="0" w:color="auto"/>
            </w:tcBorders>
          </w:tcPr>
          <w:p w14:paraId="00063118" w14:textId="77777777" w:rsidR="00B43FDB" w:rsidRPr="001D30AE" w:rsidRDefault="00B43FDB" w:rsidP="00933B07">
            <w:pPr>
              <w:pStyle w:val="IEEEStdsParagraph"/>
              <w:spacing w:after="0"/>
              <w:jc w:val="center"/>
              <w:rPr>
                <w:bCs/>
                <w:color w:val="000000" w:themeColor="text1"/>
                <w:kern w:val="24"/>
              </w:rPr>
            </w:pPr>
            <w:r w:rsidRPr="001D30AE">
              <w:rPr>
                <w:sz w:val="18"/>
                <w:szCs w:val="18"/>
              </w:rPr>
              <w:t xml:space="preserve">B55 B56 </w:t>
            </w:r>
          </w:p>
        </w:tc>
        <w:tc>
          <w:tcPr>
            <w:tcW w:w="0" w:type="auto"/>
            <w:tcBorders>
              <w:bottom w:val="single" w:sz="4" w:space="0" w:color="auto"/>
            </w:tcBorders>
          </w:tcPr>
          <w:p w14:paraId="08960DA9" w14:textId="77777777" w:rsidR="00B43FDB" w:rsidRPr="001D30AE" w:rsidRDefault="00B43FDB" w:rsidP="00933B07">
            <w:pPr>
              <w:pStyle w:val="IEEEStdsParagraph"/>
              <w:spacing w:after="0"/>
              <w:jc w:val="center"/>
              <w:rPr>
                <w:bCs/>
                <w:kern w:val="24"/>
              </w:rPr>
            </w:pPr>
            <w:ins w:id="27" w:author="Lei Huang" w:date="2018-10-01T15:33:00Z">
              <w:r w:rsidRPr="001D30AE">
                <w:rPr>
                  <w:bCs/>
                  <w:kern w:val="24"/>
                </w:rPr>
                <w:t>B</w:t>
              </w:r>
            </w:ins>
            <w:ins w:id="28" w:author="Huang　Lei" w:date="2019-03-01T11:35:00Z">
              <w:r w:rsidRPr="001D30AE">
                <w:rPr>
                  <w:bCs/>
                  <w:kern w:val="24"/>
                </w:rPr>
                <w:t>57</w:t>
              </w:r>
            </w:ins>
            <w:ins w:id="29" w:author="Lei Huang" w:date="2018-10-01T15:33:00Z">
              <w:r w:rsidRPr="001D30AE">
                <w:rPr>
                  <w:bCs/>
                  <w:kern w:val="24"/>
                </w:rPr>
                <w:t xml:space="preserve">    B5</w:t>
              </w:r>
            </w:ins>
            <w:ins w:id="30" w:author="Huang　Lei" w:date="2019-03-01T11:35:00Z">
              <w:r w:rsidRPr="001D30AE">
                <w:rPr>
                  <w:bCs/>
                  <w:kern w:val="24"/>
                </w:rPr>
                <w:t>8</w:t>
              </w:r>
            </w:ins>
          </w:p>
        </w:tc>
        <w:tc>
          <w:tcPr>
            <w:tcW w:w="961" w:type="dxa"/>
            <w:tcBorders>
              <w:bottom w:val="single" w:sz="4" w:space="0" w:color="auto"/>
            </w:tcBorders>
          </w:tcPr>
          <w:p w14:paraId="7F96B8C0" w14:textId="77777777" w:rsidR="00B43FDB" w:rsidRPr="001D30AE" w:rsidRDefault="00B43FDB" w:rsidP="00933B07">
            <w:pPr>
              <w:pStyle w:val="IEEEStdsParagraph"/>
              <w:spacing w:after="0"/>
              <w:jc w:val="center"/>
              <w:rPr>
                <w:bCs/>
                <w:color w:val="000000" w:themeColor="text1"/>
                <w:kern w:val="24"/>
              </w:rPr>
            </w:pPr>
            <w:del w:id="31" w:author="Huang　Lei" w:date="2019-03-01T11:36:00Z">
              <w:r w:rsidRPr="001D30AE" w:rsidDel="001D30AE">
                <w:rPr>
                  <w:bCs/>
                  <w:color w:val="000000" w:themeColor="text1"/>
                  <w:kern w:val="24"/>
                </w:rPr>
                <w:delText xml:space="preserve">B57   </w:delText>
              </w:r>
            </w:del>
            <w:ins w:id="32" w:author="Huang　Lei" w:date="2019-03-01T11:36:00Z">
              <w:r w:rsidRPr="001D30AE">
                <w:rPr>
                  <w:bCs/>
                  <w:color w:val="000000" w:themeColor="text1"/>
                  <w:kern w:val="24"/>
                </w:rPr>
                <w:t>B5</w:t>
              </w:r>
              <w:r>
                <w:rPr>
                  <w:bCs/>
                  <w:color w:val="000000" w:themeColor="text1"/>
                  <w:kern w:val="24"/>
                </w:rPr>
                <w:t>9</w:t>
              </w:r>
              <w:r w:rsidRPr="001D30AE">
                <w:rPr>
                  <w:bCs/>
                  <w:color w:val="000000" w:themeColor="text1"/>
                  <w:kern w:val="24"/>
                </w:rPr>
                <w:t xml:space="preserve">   </w:t>
              </w:r>
            </w:ins>
            <w:r w:rsidRPr="001D30AE">
              <w:rPr>
                <w:bCs/>
                <w:color w:val="000000" w:themeColor="text1"/>
                <w:kern w:val="24"/>
              </w:rPr>
              <w:t>B63</w:t>
            </w:r>
          </w:p>
        </w:tc>
      </w:tr>
      <w:tr w:rsidR="00B43FDB" w14:paraId="6423843A" w14:textId="77777777" w:rsidTr="00933B07">
        <w:trPr>
          <w:trHeight w:val="689"/>
        </w:trPr>
        <w:tc>
          <w:tcPr>
            <w:tcW w:w="0" w:type="auto"/>
            <w:tcBorders>
              <w:right w:val="single" w:sz="4" w:space="0" w:color="auto"/>
            </w:tcBorders>
          </w:tcPr>
          <w:p w14:paraId="67246AE9" w14:textId="77777777" w:rsidR="00B43FDB" w:rsidRDefault="00B43FDB" w:rsidP="00933B07">
            <w:pPr>
              <w:pStyle w:val="IEEEStdsParagraph"/>
              <w:spacing w:after="0"/>
              <w:rPr>
                <w:rFonts w:ascii="Calibri" w:hAnsi="Calibri" w:cs="Arial"/>
                <w:b/>
                <w:bCs/>
                <w:color w:val="000000" w:themeColor="text1"/>
                <w:kern w:val="24"/>
              </w:rPr>
            </w:pPr>
          </w:p>
        </w:tc>
        <w:tc>
          <w:tcPr>
            <w:tcW w:w="0" w:type="auto"/>
            <w:tcBorders>
              <w:top w:val="single" w:sz="4" w:space="0" w:color="auto"/>
              <w:left w:val="single" w:sz="4" w:space="0" w:color="auto"/>
              <w:bottom w:val="single" w:sz="4" w:space="0" w:color="auto"/>
              <w:right w:val="single" w:sz="4" w:space="0" w:color="auto"/>
            </w:tcBorders>
          </w:tcPr>
          <w:p w14:paraId="7B265A09" w14:textId="77777777" w:rsidR="00B43FDB" w:rsidRDefault="00B43FDB" w:rsidP="00933B07">
            <w:pPr>
              <w:pStyle w:val="Default"/>
              <w:jc w:val="center"/>
              <w:rPr>
                <w:sz w:val="18"/>
                <w:szCs w:val="18"/>
              </w:rPr>
            </w:pPr>
            <w:r>
              <w:rPr>
                <w:sz w:val="18"/>
                <w:szCs w:val="18"/>
              </w:rPr>
              <w:t xml:space="preserve">Asymmetric Beamforming Training </w:t>
            </w:r>
          </w:p>
          <w:p w14:paraId="095912F8" w14:textId="77777777" w:rsidR="00B43FDB" w:rsidRPr="00D90730" w:rsidRDefault="00B43FDB" w:rsidP="00933B07">
            <w:pPr>
              <w:pStyle w:val="IEEEStdsParagraph"/>
              <w:spacing w:after="0"/>
              <w:jc w:val="center"/>
            </w:pPr>
          </w:p>
        </w:tc>
        <w:tc>
          <w:tcPr>
            <w:tcW w:w="0" w:type="auto"/>
            <w:tcBorders>
              <w:top w:val="single" w:sz="4" w:space="0" w:color="auto"/>
              <w:left w:val="single" w:sz="4" w:space="0" w:color="auto"/>
              <w:bottom w:val="single" w:sz="4" w:space="0" w:color="auto"/>
              <w:right w:val="single" w:sz="4" w:space="0" w:color="auto"/>
            </w:tcBorders>
          </w:tcPr>
          <w:p w14:paraId="393965C6" w14:textId="77777777" w:rsidR="00B43FDB" w:rsidRDefault="00B43FDB" w:rsidP="00933B07">
            <w:pPr>
              <w:pStyle w:val="Default"/>
              <w:jc w:val="center"/>
              <w:rPr>
                <w:sz w:val="18"/>
                <w:szCs w:val="18"/>
              </w:rPr>
            </w:pPr>
            <w:r>
              <w:rPr>
                <w:sz w:val="18"/>
                <w:szCs w:val="18"/>
              </w:rPr>
              <w:t xml:space="preserve">Receive Direction </w:t>
            </w:r>
          </w:p>
          <w:p w14:paraId="6A0220D0" w14:textId="77777777" w:rsidR="00B43FDB" w:rsidRPr="00D90730" w:rsidRDefault="00B43FDB" w:rsidP="00933B07">
            <w:pPr>
              <w:pStyle w:val="IEEEStdsParagraph"/>
              <w:spacing w:after="0"/>
              <w:jc w:val="center"/>
            </w:pPr>
          </w:p>
        </w:tc>
        <w:tc>
          <w:tcPr>
            <w:tcW w:w="0" w:type="auto"/>
            <w:tcBorders>
              <w:top w:val="single" w:sz="4" w:space="0" w:color="auto"/>
              <w:left w:val="single" w:sz="4" w:space="0" w:color="auto"/>
              <w:bottom w:val="single" w:sz="4" w:space="0" w:color="auto"/>
              <w:right w:val="single" w:sz="4" w:space="0" w:color="auto"/>
            </w:tcBorders>
          </w:tcPr>
          <w:p w14:paraId="6EB1BB21" w14:textId="77777777" w:rsidR="00B43FDB" w:rsidRDefault="00B43FDB" w:rsidP="00933B07">
            <w:pPr>
              <w:pStyle w:val="Default"/>
              <w:jc w:val="center"/>
              <w:rPr>
                <w:sz w:val="18"/>
                <w:szCs w:val="18"/>
              </w:rPr>
            </w:pPr>
            <w:r>
              <w:rPr>
                <w:sz w:val="18"/>
                <w:szCs w:val="18"/>
              </w:rPr>
              <w:t xml:space="preserve">Number of Space-time Slots </w:t>
            </w:r>
          </w:p>
          <w:p w14:paraId="3364CC96" w14:textId="77777777" w:rsidR="00B43FDB" w:rsidRPr="00D90730" w:rsidRDefault="00B43FDB" w:rsidP="00933B07">
            <w:pPr>
              <w:pStyle w:val="IEEEStdsParagraph"/>
              <w:spacing w:after="0"/>
              <w:jc w:val="center"/>
            </w:pPr>
          </w:p>
        </w:tc>
        <w:tc>
          <w:tcPr>
            <w:tcW w:w="0" w:type="auto"/>
            <w:tcBorders>
              <w:top w:val="single" w:sz="4" w:space="0" w:color="auto"/>
              <w:left w:val="single" w:sz="4" w:space="0" w:color="auto"/>
              <w:bottom w:val="single" w:sz="4" w:space="0" w:color="auto"/>
              <w:right w:val="single" w:sz="4" w:space="0" w:color="auto"/>
            </w:tcBorders>
          </w:tcPr>
          <w:p w14:paraId="3D096A0A" w14:textId="77777777" w:rsidR="00B43FDB" w:rsidRPr="00D90730" w:rsidRDefault="00B43FDB" w:rsidP="00933B07">
            <w:pPr>
              <w:pStyle w:val="IEEEStdsParagraph"/>
              <w:spacing w:after="0"/>
              <w:jc w:val="center"/>
            </w:pPr>
            <w:proofErr w:type="spellStart"/>
            <w:r>
              <w:rPr>
                <w:sz w:val="18"/>
                <w:szCs w:val="18"/>
              </w:rPr>
              <w:t>Nmax</w:t>
            </w:r>
            <w:proofErr w:type="spellEnd"/>
            <w:r>
              <w:rPr>
                <w:sz w:val="18"/>
                <w:szCs w:val="18"/>
              </w:rPr>
              <w:t xml:space="preserve"> STS </w:t>
            </w:r>
          </w:p>
        </w:tc>
        <w:tc>
          <w:tcPr>
            <w:tcW w:w="0" w:type="auto"/>
            <w:tcBorders>
              <w:top w:val="single" w:sz="4" w:space="0" w:color="auto"/>
              <w:left w:val="single" w:sz="4" w:space="0" w:color="auto"/>
              <w:bottom w:val="single" w:sz="4" w:space="0" w:color="auto"/>
              <w:right w:val="single" w:sz="4" w:space="0" w:color="auto"/>
            </w:tcBorders>
          </w:tcPr>
          <w:p w14:paraId="2D35C96A" w14:textId="77777777" w:rsidR="00B43FDB" w:rsidRPr="00D90730" w:rsidRDefault="00B43FDB" w:rsidP="00933B07">
            <w:pPr>
              <w:pStyle w:val="IEEEStdsParagraph"/>
              <w:spacing w:after="0"/>
              <w:jc w:val="center"/>
              <w:rPr>
                <w:bCs/>
                <w:kern w:val="24"/>
              </w:rPr>
            </w:pPr>
            <w:ins w:id="33" w:author="Lei Huang" w:date="2018-10-01T15:27:00Z">
              <w:r w:rsidRPr="00D90730">
                <w:rPr>
                  <w:bCs/>
                  <w:kern w:val="24"/>
                </w:rPr>
                <w:t xml:space="preserve">Recommended Transmission </w:t>
              </w:r>
            </w:ins>
            <w:ins w:id="34" w:author="Lei Huang" w:date="2018-10-01T16:15:00Z">
              <w:r w:rsidRPr="00D90730">
                <w:rPr>
                  <w:bCs/>
                  <w:kern w:val="24"/>
                </w:rPr>
                <w:t>S</w:t>
              </w:r>
            </w:ins>
            <w:ins w:id="35" w:author="Lei Huang" w:date="2018-10-01T15:27:00Z">
              <w:r w:rsidRPr="00D90730">
                <w:rPr>
                  <w:bCs/>
                  <w:kern w:val="24"/>
                </w:rPr>
                <w:t>cheme</w:t>
              </w:r>
            </w:ins>
          </w:p>
        </w:tc>
        <w:tc>
          <w:tcPr>
            <w:tcW w:w="961" w:type="dxa"/>
            <w:tcBorders>
              <w:top w:val="single" w:sz="4" w:space="0" w:color="auto"/>
              <w:left w:val="single" w:sz="4" w:space="0" w:color="auto"/>
              <w:bottom w:val="single" w:sz="4" w:space="0" w:color="auto"/>
              <w:right w:val="single" w:sz="4" w:space="0" w:color="auto"/>
            </w:tcBorders>
          </w:tcPr>
          <w:p w14:paraId="037CC1CD" w14:textId="77777777" w:rsidR="00B43FDB" w:rsidRPr="00D90730" w:rsidRDefault="00B43FDB" w:rsidP="00933B07">
            <w:pPr>
              <w:pStyle w:val="IEEEStdsParagraph"/>
              <w:spacing w:after="0"/>
              <w:jc w:val="center"/>
            </w:pPr>
            <w:r w:rsidRPr="00D90730">
              <w:rPr>
                <w:bCs/>
                <w:color w:val="000000" w:themeColor="text1"/>
                <w:kern w:val="24"/>
              </w:rPr>
              <w:t>Reserved</w:t>
            </w:r>
          </w:p>
        </w:tc>
      </w:tr>
      <w:tr w:rsidR="00B43FDB" w14:paraId="21E79DAE" w14:textId="77777777" w:rsidTr="00933B07">
        <w:tc>
          <w:tcPr>
            <w:tcW w:w="0" w:type="auto"/>
          </w:tcPr>
          <w:p w14:paraId="41948C19" w14:textId="77777777" w:rsidR="00B43FDB" w:rsidRDefault="00B43FDB" w:rsidP="00933B07">
            <w:pPr>
              <w:pStyle w:val="IEEEStdsParagraph"/>
              <w:jc w:val="right"/>
              <w:rPr>
                <w:rFonts w:ascii="Calibri" w:hAnsi="Calibri" w:cs="Arial"/>
                <w:color w:val="000000" w:themeColor="text1"/>
                <w:kern w:val="24"/>
              </w:rPr>
            </w:pPr>
            <w:r>
              <w:rPr>
                <w:rFonts w:ascii="Calibri" w:hAnsi="Calibri" w:cs="Arial"/>
                <w:color w:val="000000" w:themeColor="text1"/>
                <w:kern w:val="24"/>
              </w:rPr>
              <w:t>Bits:</w:t>
            </w:r>
          </w:p>
        </w:tc>
        <w:tc>
          <w:tcPr>
            <w:tcW w:w="0" w:type="auto"/>
            <w:tcBorders>
              <w:top w:val="single" w:sz="4" w:space="0" w:color="auto"/>
            </w:tcBorders>
          </w:tcPr>
          <w:p w14:paraId="7ACF6B8D" w14:textId="77777777" w:rsidR="00B43FDB" w:rsidRPr="00D90730" w:rsidRDefault="00B43FDB" w:rsidP="00933B07">
            <w:pPr>
              <w:pStyle w:val="IEEEStdsParagraph"/>
              <w:jc w:val="center"/>
              <w:rPr>
                <w:b/>
              </w:rPr>
            </w:pPr>
            <w:r w:rsidRPr="00D90730">
              <w:rPr>
                <w:color w:val="000000" w:themeColor="text1"/>
                <w:kern w:val="24"/>
              </w:rPr>
              <w:t>1</w:t>
            </w:r>
          </w:p>
        </w:tc>
        <w:tc>
          <w:tcPr>
            <w:tcW w:w="0" w:type="auto"/>
            <w:tcBorders>
              <w:top w:val="single" w:sz="4" w:space="0" w:color="auto"/>
            </w:tcBorders>
          </w:tcPr>
          <w:p w14:paraId="025E0393" w14:textId="77777777" w:rsidR="00B43FDB" w:rsidRPr="00D90730" w:rsidRDefault="00B43FDB" w:rsidP="00933B07">
            <w:pPr>
              <w:pStyle w:val="IEEEStdsParagraph"/>
              <w:jc w:val="center"/>
              <w:rPr>
                <w:b/>
              </w:rPr>
            </w:pPr>
            <w:r>
              <w:rPr>
                <w:color w:val="000000" w:themeColor="text1"/>
                <w:kern w:val="24"/>
              </w:rPr>
              <w:t>15</w:t>
            </w:r>
          </w:p>
        </w:tc>
        <w:tc>
          <w:tcPr>
            <w:tcW w:w="0" w:type="auto"/>
            <w:tcBorders>
              <w:top w:val="single" w:sz="4" w:space="0" w:color="auto"/>
            </w:tcBorders>
          </w:tcPr>
          <w:p w14:paraId="6BBBE1E9" w14:textId="77777777" w:rsidR="00B43FDB" w:rsidRPr="00D90730" w:rsidRDefault="00B43FDB" w:rsidP="00933B07">
            <w:pPr>
              <w:pStyle w:val="IEEEStdsParagraph"/>
              <w:jc w:val="center"/>
              <w:rPr>
                <w:b/>
              </w:rPr>
            </w:pPr>
            <w:r>
              <w:rPr>
                <w:color w:val="000000" w:themeColor="text1"/>
                <w:kern w:val="24"/>
              </w:rPr>
              <w:t>5</w:t>
            </w:r>
          </w:p>
        </w:tc>
        <w:tc>
          <w:tcPr>
            <w:tcW w:w="0" w:type="auto"/>
            <w:tcBorders>
              <w:top w:val="single" w:sz="4" w:space="0" w:color="auto"/>
            </w:tcBorders>
          </w:tcPr>
          <w:p w14:paraId="21D69ABD" w14:textId="77777777" w:rsidR="00B43FDB" w:rsidRPr="00D90730" w:rsidRDefault="00B43FDB" w:rsidP="00933B07">
            <w:pPr>
              <w:pStyle w:val="IEEEStdsParagraph"/>
              <w:jc w:val="center"/>
              <w:rPr>
                <w:b/>
              </w:rPr>
            </w:pPr>
            <w:r>
              <w:rPr>
                <w:color w:val="000000" w:themeColor="text1"/>
                <w:kern w:val="24"/>
              </w:rPr>
              <w:t>2</w:t>
            </w:r>
          </w:p>
        </w:tc>
        <w:tc>
          <w:tcPr>
            <w:tcW w:w="0" w:type="auto"/>
            <w:tcBorders>
              <w:top w:val="single" w:sz="4" w:space="0" w:color="auto"/>
            </w:tcBorders>
          </w:tcPr>
          <w:p w14:paraId="40FB0F37" w14:textId="77777777" w:rsidR="00B43FDB" w:rsidRPr="00D90730" w:rsidRDefault="00B43FDB" w:rsidP="00933B07">
            <w:pPr>
              <w:pStyle w:val="IEEEStdsParagraph"/>
              <w:jc w:val="center"/>
              <w:rPr>
                <w:kern w:val="24"/>
              </w:rPr>
            </w:pPr>
            <w:ins w:id="36" w:author="Lei Huang" w:date="2018-10-01T15:27:00Z">
              <w:r w:rsidRPr="00D90730">
                <w:rPr>
                  <w:kern w:val="24"/>
                </w:rPr>
                <w:t>2</w:t>
              </w:r>
            </w:ins>
          </w:p>
        </w:tc>
        <w:tc>
          <w:tcPr>
            <w:tcW w:w="961" w:type="dxa"/>
            <w:tcBorders>
              <w:top w:val="single" w:sz="4" w:space="0" w:color="auto"/>
            </w:tcBorders>
          </w:tcPr>
          <w:p w14:paraId="7A83808D" w14:textId="77777777" w:rsidR="00B43FDB" w:rsidRPr="00D90730" w:rsidRDefault="00B43FDB" w:rsidP="00933B07">
            <w:pPr>
              <w:pStyle w:val="IEEEStdsParagraph"/>
              <w:jc w:val="center"/>
              <w:rPr>
                <w:b/>
              </w:rPr>
            </w:pPr>
            <w:del w:id="37" w:author="Huang　Lei" w:date="2019-03-01T11:36:00Z">
              <w:r w:rsidDel="001D30AE">
                <w:rPr>
                  <w:color w:val="000000" w:themeColor="text1"/>
                  <w:kern w:val="24"/>
                </w:rPr>
                <w:delText>7</w:delText>
              </w:r>
            </w:del>
            <w:ins w:id="38" w:author="Huang　Lei" w:date="2019-03-01T11:36:00Z">
              <w:r>
                <w:rPr>
                  <w:color w:val="000000" w:themeColor="text1"/>
                  <w:kern w:val="24"/>
                </w:rPr>
                <w:t>5</w:t>
              </w:r>
            </w:ins>
          </w:p>
        </w:tc>
      </w:tr>
    </w:tbl>
    <w:p w14:paraId="4D98EACF" w14:textId="77777777" w:rsidR="00B43FDB" w:rsidRDefault="00B43FDB" w:rsidP="00B43FDB">
      <w:pPr>
        <w:pStyle w:val="IEEEStdsParagraph"/>
        <w:jc w:val="center"/>
        <w:rPr>
          <w:b/>
          <w:bCs/>
          <w:lang w:val="en-SG"/>
        </w:rPr>
      </w:pPr>
    </w:p>
    <w:p w14:paraId="7E74F5CA" w14:textId="77777777" w:rsidR="00B43FDB" w:rsidRDefault="00B43FDB" w:rsidP="00B43FDB">
      <w:pPr>
        <w:pStyle w:val="IEEEStdsParagraph"/>
        <w:jc w:val="center"/>
        <w:rPr>
          <w:b/>
          <w:bCs/>
          <w:lang w:val="en-SG"/>
        </w:rPr>
      </w:pPr>
      <w:r w:rsidRPr="00CC2122">
        <w:rPr>
          <w:b/>
          <w:bCs/>
          <w:lang w:val="en-SG"/>
        </w:rPr>
        <w:t>Figure 6</w:t>
      </w:r>
      <w:r>
        <w:rPr>
          <w:b/>
          <w:bCs/>
          <w:lang w:val="en-SG"/>
        </w:rPr>
        <w:t>4</w:t>
      </w:r>
      <w:r w:rsidRPr="00CC2122">
        <w:rPr>
          <w:b/>
          <w:bCs/>
          <w:lang w:val="en-SG"/>
        </w:rPr>
        <w:t xml:space="preserve"> —Channel Allocation field format when Scheduling Type is 0</w:t>
      </w:r>
    </w:p>
    <w:p w14:paraId="68064A7B" w14:textId="77777777" w:rsidR="00B43FDB" w:rsidRDefault="00B43FDB" w:rsidP="00B43FDB">
      <w:pPr>
        <w:pStyle w:val="IEEEStdsParagraph"/>
        <w:rPr>
          <w:b/>
          <w:highlight w:val="yellow"/>
        </w:rPr>
      </w:pPr>
    </w:p>
    <w:p w14:paraId="54643383" w14:textId="77777777" w:rsidR="00B43FDB" w:rsidRPr="005B14CB" w:rsidRDefault="00B43FDB" w:rsidP="00B43FDB">
      <w:pPr>
        <w:pStyle w:val="IEEEStdsParagraph"/>
        <w:rPr>
          <w:b/>
        </w:rPr>
      </w:pPr>
      <w:r>
        <w:rPr>
          <w:b/>
          <w:highlight w:val="yellow"/>
        </w:rPr>
        <w:t>P133L9: Change Figure 66 as follows</w:t>
      </w:r>
      <w:r w:rsidRPr="005B14CB">
        <w:rPr>
          <w:b/>
          <w:highlight w:val="yellow"/>
        </w:rPr>
        <w:t>:</w:t>
      </w:r>
    </w:p>
    <w:tbl>
      <w:tblPr>
        <w:tblStyle w:val="TableGrid"/>
        <w:tblpPr w:leftFromText="180" w:rightFromText="180" w:vertAnchor="text" w:tblpY="1"/>
        <w:tblOverlap w:val="never"/>
        <w:tblW w:w="0" w:type="auto"/>
        <w:tblLook w:val="04A0" w:firstRow="1" w:lastRow="0" w:firstColumn="1" w:lastColumn="0" w:noHBand="0" w:noVBand="1"/>
      </w:tblPr>
      <w:tblGrid>
        <w:gridCol w:w="570"/>
        <w:gridCol w:w="1445"/>
        <w:gridCol w:w="1218"/>
        <w:gridCol w:w="20"/>
        <w:gridCol w:w="1084"/>
        <w:gridCol w:w="45"/>
        <w:gridCol w:w="1447"/>
        <w:gridCol w:w="1087"/>
        <w:gridCol w:w="1373"/>
        <w:gridCol w:w="1071"/>
      </w:tblGrid>
      <w:tr w:rsidR="00B43FDB" w14:paraId="39908128" w14:textId="77777777" w:rsidTr="00933B07">
        <w:trPr>
          <w:trHeight w:val="100"/>
        </w:trPr>
        <w:tc>
          <w:tcPr>
            <w:tcW w:w="0" w:type="auto"/>
            <w:tcBorders>
              <w:top w:val="nil"/>
              <w:left w:val="nil"/>
              <w:bottom w:val="nil"/>
              <w:right w:val="nil"/>
            </w:tcBorders>
          </w:tcPr>
          <w:p w14:paraId="231918D6" w14:textId="77777777" w:rsidR="00B43FDB" w:rsidRDefault="00B43FDB" w:rsidP="00933B07">
            <w:pPr>
              <w:pStyle w:val="IEEEStdsParagraph"/>
              <w:spacing w:after="0"/>
              <w:jc w:val="center"/>
              <w:rPr>
                <w:rFonts w:ascii="Calibri" w:hAnsi="Calibri" w:cs="Arial"/>
                <w:b/>
                <w:bCs/>
                <w:color w:val="000000" w:themeColor="text1"/>
                <w:kern w:val="24"/>
              </w:rPr>
            </w:pPr>
          </w:p>
        </w:tc>
        <w:tc>
          <w:tcPr>
            <w:tcW w:w="1448" w:type="dxa"/>
            <w:tcBorders>
              <w:top w:val="nil"/>
              <w:left w:val="nil"/>
              <w:bottom w:val="single" w:sz="4" w:space="0" w:color="auto"/>
              <w:right w:val="nil"/>
            </w:tcBorders>
          </w:tcPr>
          <w:p w14:paraId="14DA80F8" w14:textId="77777777" w:rsidR="00B43FDB" w:rsidRPr="006C40D9" w:rsidRDefault="00B43FDB" w:rsidP="00933B07">
            <w:pPr>
              <w:pStyle w:val="IEEEStdsParagraph"/>
              <w:spacing w:after="0"/>
              <w:jc w:val="center"/>
              <w:rPr>
                <w:rFonts w:ascii="Calibri" w:hAnsi="Calibri" w:cs="Arial"/>
                <w:bCs/>
                <w:color w:val="000000" w:themeColor="text1"/>
                <w:kern w:val="24"/>
              </w:rPr>
            </w:pPr>
            <w:r>
              <w:rPr>
                <w:rFonts w:ascii="Calibri" w:hAnsi="Calibri" w:cs="Arial"/>
                <w:bCs/>
                <w:color w:val="000000" w:themeColor="text1"/>
                <w:kern w:val="24"/>
              </w:rPr>
              <w:t>B0</w:t>
            </w:r>
          </w:p>
        </w:tc>
        <w:tc>
          <w:tcPr>
            <w:tcW w:w="1218" w:type="dxa"/>
            <w:tcBorders>
              <w:top w:val="nil"/>
              <w:left w:val="nil"/>
              <w:bottom w:val="single" w:sz="4" w:space="0" w:color="auto"/>
              <w:right w:val="nil"/>
            </w:tcBorders>
          </w:tcPr>
          <w:p w14:paraId="1D92588D" w14:textId="77777777" w:rsidR="00B43FDB" w:rsidRPr="006C40D9" w:rsidRDefault="00B43FDB" w:rsidP="00933B07">
            <w:pPr>
              <w:pStyle w:val="IEEEStdsParagraph"/>
              <w:spacing w:after="0"/>
              <w:jc w:val="center"/>
              <w:rPr>
                <w:rFonts w:ascii="Calibri" w:hAnsi="Calibri" w:cs="Arial"/>
                <w:bCs/>
                <w:color w:val="000000" w:themeColor="text1"/>
                <w:kern w:val="24"/>
              </w:rPr>
            </w:pPr>
            <w:r>
              <w:rPr>
                <w:rFonts w:ascii="Calibri" w:hAnsi="Calibri" w:cs="Arial"/>
                <w:bCs/>
                <w:color w:val="000000" w:themeColor="text1"/>
                <w:kern w:val="24"/>
              </w:rPr>
              <w:t>B1</w:t>
            </w:r>
          </w:p>
        </w:tc>
        <w:tc>
          <w:tcPr>
            <w:tcW w:w="1109" w:type="dxa"/>
            <w:gridSpan w:val="2"/>
            <w:tcBorders>
              <w:top w:val="nil"/>
              <w:left w:val="nil"/>
              <w:bottom w:val="single" w:sz="4" w:space="0" w:color="auto"/>
              <w:right w:val="nil"/>
            </w:tcBorders>
          </w:tcPr>
          <w:p w14:paraId="125BE461" w14:textId="77777777" w:rsidR="00B43FDB" w:rsidRPr="006C40D9" w:rsidRDefault="00B43FDB" w:rsidP="00933B07">
            <w:pPr>
              <w:pStyle w:val="IEEEStdsParagraph"/>
              <w:spacing w:after="0"/>
              <w:jc w:val="center"/>
              <w:rPr>
                <w:rFonts w:ascii="Calibri" w:hAnsi="Calibri" w:cs="Arial"/>
                <w:bCs/>
                <w:color w:val="000000" w:themeColor="text1"/>
                <w:kern w:val="24"/>
              </w:rPr>
            </w:pPr>
            <w:r>
              <w:rPr>
                <w:rFonts w:ascii="Calibri" w:hAnsi="Calibri" w:cs="Arial"/>
                <w:bCs/>
                <w:color w:val="000000" w:themeColor="text1"/>
                <w:kern w:val="24"/>
              </w:rPr>
              <w:t>B2   B9</w:t>
            </w:r>
          </w:p>
        </w:tc>
        <w:tc>
          <w:tcPr>
            <w:tcW w:w="1505" w:type="dxa"/>
            <w:gridSpan w:val="2"/>
            <w:tcBorders>
              <w:top w:val="nil"/>
              <w:left w:val="nil"/>
              <w:bottom w:val="single" w:sz="4" w:space="0" w:color="auto"/>
              <w:right w:val="nil"/>
            </w:tcBorders>
          </w:tcPr>
          <w:p w14:paraId="6A5517D4" w14:textId="77777777" w:rsidR="00B43FDB" w:rsidRPr="006C40D9" w:rsidRDefault="00B43FDB" w:rsidP="00933B07">
            <w:pPr>
              <w:pStyle w:val="Default"/>
              <w:jc w:val="center"/>
              <w:rPr>
                <w:sz w:val="18"/>
                <w:szCs w:val="18"/>
              </w:rPr>
            </w:pPr>
            <w:r>
              <w:rPr>
                <w:sz w:val="18"/>
                <w:szCs w:val="18"/>
              </w:rPr>
              <w:t>B10</w:t>
            </w:r>
          </w:p>
        </w:tc>
        <w:tc>
          <w:tcPr>
            <w:tcW w:w="1096" w:type="dxa"/>
            <w:tcBorders>
              <w:top w:val="nil"/>
              <w:left w:val="nil"/>
              <w:bottom w:val="single" w:sz="4" w:space="0" w:color="auto"/>
              <w:right w:val="nil"/>
            </w:tcBorders>
          </w:tcPr>
          <w:p w14:paraId="5D8021DD" w14:textId="77777777" w:rsidR="00B43FDB" w:rsidRPr="006C40D9" w:rsidRDefault="00B43FDB" w:rsidP="00933B07">
            <w:pPr>
              <w:pStyle w:val="Default"/>
              <w:jc w:val="center"/>
              <w:rPr>
                <w:sz w:val="18"/>
                <w:szCs w:val="18"/>
              </w:rPr>
            </w:pPr>
            <w:r>
              <w:rPr>
                <w:sz w:val="18"/>
                <w:szCs w:val="18"/>
              </w:rPr>
              <w:t>B11   B25</w:t>
            </w:r>
          </w:p>
        </w:tc>
        <w:tc>
          <w:tcPr>
            <w:tcW w:w="1412" w:type="dxa"/>
            <w:tcBorders>
              <w:top w:val="nil"/>
              <w:left w:val="nil"/>
              <w:bottom w:val="single" w:sz="4" w:space="0" w:color="auto"/>
              <w:right w:val="nil"/>
            </w:tcBorders>
          </w:tcPr>
          <w:p w14:paraId="17A0132C" w14:textId="77777777" w:rsidR="00B43FDB" w:rsidRPr="006C40D9" w:rsidRDefault="00B43FDB" w:rsidP="00933B07">
            <w:pPr>
              <w:pStyle w:val="Default"/>
              <w:jc w:val="center"/>
              <w:rPr>
                <w:sz w:val="18"/>
                <w:szCs w:val="18"/>
              </w:rPr>
            </w:pPr>
            <w:r>
              <w:rPr>
                <w:sz w:val="18"/>
                <w:szCs w:val="18"/>
              </w:rPr>
              <w:t>B26       B30</w:t>
            </w:r>
          </w:p>
        </w:tc>
        <w:tc>
          <w:tcPr>
            <w:tcW w:w="0" w:type="auto"/>
            <w:tcBorders>
              <w:top w:val="nil"/>
              <w:left w:val="nil"/>
              <w:bottom w:val="single" w:sz="4" w:space="0" w:color="auto"/>
              <w:right w:val="nil"/>
            </w:tcBorders>
          </w:tcPr>
          <w:p w14:paraId="730C4A6F" w14:textId="77777777" w:rsidR="00B43FDB" w:rsidRPr="006C40D9" w:rsidRDefault="00B43FDB" w:rsidP="00933B07">
            <w:pPr>
              <w:pStyle w:val="IEEEStdsParagraph"/>
              <w:spacing w:after="0"/>
              <w:jc w:val="center"/>
              <w:rPr>
                <w:sz w:val="18"/>
                <w:szCs w:val="18"/>
              </w:rPr>
            </w:pPr>
            <w:r>
              <w:rPr>
                <w:sz w:val="18"/>
                <w:szCs w:val="18"/>
              </w:rPr>
              <w:t>B31   B32</w:t>
            </w:r>
          </w:p>
        </w:tc>
      </w:tr>
      <w:tr w:rsidR="00B43FDB" w14:paraId="1EF78232" w14:textId="77777777" w:rsidTr="00933B07">
        <w:trPr>
          <w:trHeight w:val="707"/>
        </w:trPr>
        <w:tc>
          <w:tcPr>
            <w:tcW w:w="0" w:type="auto"/>
            <w:tcBorders>
              <w:top w:val="nil"/>
              <w:left w:val="nil"/>
              <w:bottom w:val="nil"/>
              <w:right w:val="single" w:sz="4" w:space="0" w:color="auto"/>
            </w:tcBorders>
          </w:tcPr>
          <w:p w14:paraId="77B7A6AE" w14:textId="77777777" w:rsidR="00B43FDB" w:rsidRDefault="00B43FDB" w:rsidP="00933B07">
            <w:pPr>
              <w:pStyle w:val="IEEEStdsParagraph"/>
              <w:spacing w:after="0"/>
              <w:jc w:val="center"/>
              <w:rPr>
                <w:rFonts w:ascii="Calibri" w:hAnsi="Calibri" w:cs="Arial"/>
                <w:b/>
                <w:bCs/>
                <w:color w:val="000000" w:themeColor="text1"/>
                <w:kern w:val="24"/>
              </w:rPr>
            </w:pPr>
          </w:p>
        </w:tc>
        <w:tc>
          <w:tcPr>
            <w:tcW w:w="1448" w:type="dxa"/>
            <w:tcBorders>
              <w:top w:val="single" w:sz="4" w:space="0" w:color="auto"/>
              <w:left w:val="single" w:sz="4" w:space="0" w:color="auto"/>
              <w:bottom w:val="single" w:sz="4" w:space="0" w:color="auto"/>
            </w:tcBorders>
          </w:tcPr>
          <w:p w14:paraId="5B826888" w14:textId="77777777" w:rsidR="00B43FDB" w:rsidRPr="003D0B90" w:rsidRDefault="00B43FDB" w:rsidP="00933B07">
            <w:pPr>
              <w:pStyle w:val="Default"/>
              <w:jc w:val="center"/>
              <w:rPr>
                <w:sz w:val="20"/>
                <w:szCs w:val="18"/>
              </w:rPr>
            </w:pPr>
            <w:r w:rsidRPr="003D0B90">
              <w:rPr>
                <w:sz w:val="20"/>
                <w:szCs w:val="18"/>
              </w:rPr>
              <w:t>Scheduling Type</w:t>
            </w:r>
          </w:p>
        </w:tc>
        <w:tc>
          <w:tcPr>
            <w:tcW w:w="1218" w:type="dxa"/>
            <w:tcBorders>
              <w:top w:val="single" w:sz="4" w:space="0" w:color="auto"/>
              <w:bottom w:val="single" w:sz="4" w:space="0" w:color="auto"/>
            </w:tcBorders>
          </w:tcPr>
          <w:p w14:paraId="34F1050B" w14:textId="77777777" w:rsidR="00B43FDB" w:rsidRPr="003D0B90" w:rsidRDefault="00B43FDB" w:rsidP="00933B07">
            <w:pPr>
              <w:pStyle w:val="Default"/>
              <w:jc w:val="center"/>
              <w:rPr>
                <w:sz w:val="20"/>
                <w:szCs w:val="18"/>
              </w:rPr>
            </w:pPr>
            <w:r w:rsidRPr="003D0B90">
              <w:rPr>
                <w:sz w:val="20"/>
                <w:szCs w:val="18"/>
              </w:rPr>
              <w:t>Channel Aggregation</w:t>
            </w:r>
          </w:p>
        </w:tc>
        <w:tc>
          <w:tcPr>
            <w:tcW w:w="1109" w:type="dxa"/>
            <w:gridSpan w:val="2"/>
            <w:tcBorders>
              <w:top w:val="single" w:sz="4" w:space="0" w:color="auto"/>
              <w:bottom w:val="single" w:sz="4" w:space="0" w:color="auto"/>
            </w:tcBorders>
          </w:tcPr>
          <w:p w14:paraId="1D5B5675" w14:textId="77777777" w:rsidR="00B43FDB" w:rsidRPr="003D0B90" w:rsidRDefault="00B43FDB" w:rsidP="00933B07">
            <w:pPr>
              <w:pStyle w:val="Default"/>
              <w:jc w:val="center"/>
              <w:rPr>
                <w:sz w:val="20"/>
                <w:szCs w:val="18"/>
              </w:rPr>
            </w:pPr>
            <w:r w:rsidRPr="003D0B90">
              <w:rPr>
                <w:sz w:val="20"/>
                <w:szCs w:val="18"/>
              </w:rPr>
              <w:t>BW</w:t>
            </w:r>
          </w:p>
        </w:tc>
        <w:tc>
          <w:tcPr>
            <w:tcW w:w="1505" w:type="dxa"/>
            <w:gridSpan w:val="2"/>
            <w:tcBorders>
              <w:top w:val="single" w:sz="4" w:space="0" w:color="auto"/>
              <w:bottom w:val="single" w:sz="4" w:space="0" w:color="auto"/>
            </w:tcBorders>
          </w:tcPr>
          <w:p w14:paraId="541089B7" w14:textId="77777777" w:rsidR="00B43FDB" w:rsidRPr="003D0B90" w:rsidRDefault="00B43FDB" w:rsidP="00933B07">
            <w:pPr>
              <w:pStyle w:val="Default"/>
              <w:jc w:val="center"/>
              <w:rPr>
                <w:sz w:val="20"/>
                <w:szCs w:val="18"/>
              </w:rPr>
            </w:pPr>
            <w:r w:rsidRPr="003D0B90">
              <w:rPr>
                <w:sz w:val="20"/>
                <w:szCs w:val="18"/>
              </w:rPr>
              <w:t>Asymmetric Beamforming Training</w:t>
            </w:r>
          </w:p>
        </w:tc>
        <w:tc>
          <w:tcPr>
            <w:tcW w:w="1096" w:type="dxa"/>
            <w:tcBorders>
              <w:top w:val="single" w:sz="4" w:space="0" w:color="auto"/>
              <w:bottom w:val="single" w:sz="4" w:space="0" w:color="auto"/>
            </w:tcBorders>
          </w:tcPr>
          <w:p w14:paraId="198008B3" w14:textId="77777777" w:rsidR="00B43FDB" w:rsidRPr="003D0B90" w:rsidRDefault="00B43FDB" w:rsidP="00933B07">
            <w:pPr>
              <w:pStyle w:val="Default"/>
              <w:jc w:val="center"/>
              <w:rPr>
                <w:sz w:val="20"/>
                <w:szCs w:val="18"/>
              </w:rPr>
            </w:pPr>
            <w:r w:rsidRPr="003D0B90">
              <w:rPr>
                <w:sz w:val="20"/>
                <w:szCs w:val="18"/>
              </w:rPr>
              <w:t>Receive Direction</w:t>
            </w:r>
          </w:p>
          <w:p w14:paraId="5FDA7EFC" w14:textId="77777777" w:rsidR="00B43FDB" w:rsidRPr="003D0B90" w:rsidRDefault="00B43FDB" w:rsidP="00933B07">
            <w:pPr>
              <w:pStyle w:val="Default"/>
              <w:jc w:val="center"/>
              <w:rPr>
                <w:sz w:val="20"/>
                <w:szCs w:val="18"/>
              </w:rPr>
            </w:pPr>
          </w:p>
        </w:tc>
        <w:tc>
          <w:tcPr>
            <w:tcW w:w="1412" w:type="dxa"/>
            <w:tcBorders>
              <w:top w:val="single" w:sz="4" w:space="0" w:color="auto"/>
              <w:bottom w:val="single" w:sz="4" w:space="0" w:color="auto"/>
            </w:tcBorders>
          </w:tcPr>
          <w:p w14:paraId="5C468015" w14:textId="77777777" w:rsidR="00B43FDB" w:rsidRPr="003D0B90" w:rsidRDefault="00B43FDB" w:rsidP="00933B07">
            <w:pPr>
              <w:pStyle w:val="Default"/>
              <w:jc w:val="center"/>
              <w:rPr>
                <w:sz w:val="20"/>
                <w:szCs w:val="18"/>
              </w:rPr>
            </w:pPr>
            <w:r w:rsidRPr="003D0B90">
              <w:rPr>
                <w:sz w:val="20"/>
                <w:szCs w:val="18"/>
              </w:rPr>
              <w:t>Number of Space-time Slots</w:t>
            </w:r>
          </w:p>
          <w:p w14:paraId="17AC8D1C" w14:textId="77777777" w:rsidR="00B43FDB" w:rsidRPr="003D0B90" w:rsidRDefault="00B43FDB" w:rsidP="00933B07">
            <w:pPr>
              <w:pStyle w:val="Default"/>
              <w:jc w:val="center"/>
              <w:rPr>
                <w:sz w:val="20"/>
                <w:szCs w:val="18"/>
              </w:rPr>
            </w:pPr>
          </w:p>
        </w:tc>
        <w:tc>
          <w:tcPr>
            <w:tcW w:w="0" w:type="auto"/>
            <w:tcBorders>
              <w:top w:val="single" w:sz="4" w:space="0" w:color="auto"/>
              <w:bottom w:val="single" w:sz="4" w:space="0" w:color="auto"/>
            </w:tcBorders>
          </w:tcPr>
          <w:p w14:paraId="51AE18BA" w14:textId="77777777" w:rsidR="00B43FDB" w:rsidRPr="003D0B90" w:rsidRDefault="00B43FDB" w:rsidP="00933B07">
            <w:pPr>
              <w:pStyle w:val="Default"/>
              <w:jc w:val="center"/>
              <w:rPr>
                <w:sz w:val="20"/>
                <w:szCs w:val="18"/>
              </w:rPr>
            </w:pPr>
            <w:proofErr w:type="spellStart"/>
            <w:r w:rsidRPr="003D0B90">
              <w:rPr>
                <w:sz w:val="20"/>
                <w:szCs w:val="18"/>
              </w:rPr>
              <w:t>Nmax</w:t>
            </w:r>
            <w:proofErr w:type="spellEnd"/>
            <w:r w:rsidRPr="003D0B90">
              <w:rPr>
                <w:sz w:val="20"/>
                <w:szCs w:val="18"/>
              </w:rPr>
              <w:t xml:space="preserve"> STS</w:t>
            </w:r>
          </w:p>
        </w:tc>
      </w:tr>
      <w:tr w:rsidR="00B43FDB" w14:paraId="34C366D5" w14:textId="77777777" w:rsidTr="00933B07">
        <w:trPr>
          <w:trHeight w:val="872"/>
        </w:trPr>
        <w:tc>
          <w:tcPr>
            <w:tcW w:w="0" w:type="auto"/>
            <w:tcBorders>
              <w:top w:val="nil"/>
              <w:left w:val="nil"/>
              <w:bottom w:val="nil"/>
              <w:right w:val="nil"/>
            </w:tcBorders>
          </w:tcPr>
          <w:p w14:paraId="184A7DDA" w14:textId="77777777" w:rsidR="00B43FDB" w:rsidRDefault="00B43FDB" w:rsidP="00933B07">
            <w:pPr>
              <w:pStyle w:val="IEEEStdsParagraph"/>
              <w:spacing w:after="0"/>
              <w:jc w:val="center"/>
              <w:rPr>
                <w:rFonts w:ascii="Calibri" w:hAnsi="Calibri" w:cs="Arial"/>
                <w:color w:val="000000" w:themeColor="text1"/>
                <w:kern w:val="24"/>
              </w:rPr>
            </w:pPr>
            <w:r>
              <w:rPr>
                <w:rFonts w:ascii="Calibri" w:hAnsi="Calibri" w:cs="Arial"/>
                <w:color w:val="000000" w:themeColor="text1"/>
                <w:kern w:val="24"/>
              </w:rPr>
              <w:t>Bits:</w:t>
            </w:r>
          </w:p>
        </w:tc>
        <w:tc>
          <w:tcPr>
            <w:tcW w:w="1448" w:type="dxa"/>
            <w:tcBorders>
              <w:top w:val="single" w:sz="4" w:space="0" w:color="auto"/>
              <w:left w:val="nil"/>
              <w:bottom w:val="nil"/>
              <w:right w:val="nil"/>
            </w:tcBorders>
          </w:tcPr>
          <w:p w14:paraId="7CCAC4D2" w14:textId="77777777" w:rsidR="00B43FDB" w:rsidRDefault="00B43FDB" w:rsidP="00933B07">
            <w:pPr>
              <w:pStyle w:val="IEEEStdsParagraph"/>
              <w:spacing w:after="0"/>
              <w:jc w:val="center"/>
              <w:rPr>
                <w:b/>
              </w:rPr>
            </w:pPr>
            <w:r>
              <w:rPr>
                <w:rFonts w:ascii="Calibri" w:hAnsi="Calibri" w:cs="Arial"/>
                <w:color w:val="000000" w:themeColor="text1"/>
                <w:kern w:val="24"/>
              </w:rPr>
              <w:t>1</w:t>
            </w:r>
          </w:p>
        </w:tc>
        <w:tc>
          <w:tcPr>
            <w:tcW w:w="1218" w:type="dxa"/>
            <w:tcBorders>
              <w:top w:val="single" w:sz="4" w:space="0" w:color="auto"/>
              <w:left w:val="nil"/>
              <w:bottom w:val="nil"/>
              <w:right w:val="nil"/>
            </w:tcBorders>
          </w:tcPr>
          <w:p w14:paraId="09EDA813" w14:textId="77777777" w:rsidR="00B43FDB" w:rsidRDefault="00B43FDB" w:rsidP="00933B07">
            <w:pPr>
              <w:pStyle w:val="IEEEStdsParagraph"/>
              <w:spacing w:after="0"/>
              <w:jc w:val="center"/>
              <w:rPr>
                <w:b/>
              </w:rPr>
            </w:pPr>
            <w:r>
              <w:rPr>
                <w:rFonts w:ascii="Calibri" w:hAnsi="Calibri" w:cs="Arial"/>
                <w:color w:val="000000" w:themeColor="text1"/>
                <w:kern w:val="24"/>
              </w:rPr>
              <w:t>1</w:t>
            </w:r>
          </w:p>
        </w:tc>
        <w:tc>
          <w:tcPr>
            <w:tcW w:w="1109" w:type="dxa"/>
            <w:gridSpan w:val="2"/>
            <w:tcBorders>
              <w:top w:val="single" w:sz="4" w:space="0" w:color="auto"/>
              <w:left w:val="nil"/>
              <w:bottom w:val="nil"/>
              <w:right w:val="nil"/>
            </w:tcBorders>
          </w:tcPr>
          <w:p w14:paraId="7D559712" w14:textId="77777777" w:rsidR="00B43FDB" w:rsidRDefault="00B43FDB" w:rsidP="00933B07">
            <w:pPr>
              <w:pStyle w:val="IEEEStdsParagraph"/>
              <w:spacing w:after="0"/>
              <w:jc w:val="center"/>
              <w:rPr>
                <w:b/>
              </w:rPr>
            </w:pPr>
            <w:r>
              <w:rPr>
                <w:rFonts w:ascii="Calibri" w:hAnsi="Calibri" w:cs="Arial"/>
                <w:color w:val="000000" w:themeColor="text1"/>
                <w:kern w:val="24"/>
              </w:rPr>
              <w:t>8</w:t>
            </w:r>
          </w:p>
        </w:tc>
        <w:tc>
          <w:tcPr>
            <w:tcW w:w="1505" w:type="dxa"/>
            <w:gridSpan w:val="2"/>
            <w:tcBorders>
              <w:top w:val="single" w:sz="4" w:space="0" w:color="auto"/>
              <w:left w:val="nil"/>
              <w:bottom w:val="nil"/>
              <w:right w:val="nil"/>
            </w:tcBorders>
          </w:tcPr>
          <w:p w14:paraId="57919A41" w14:textId="77777777" w:rsidR="00B43FDB" w:rsidRPr="006C40D9" w:rsidRDefault="00B43FDB" w:rsidP="00933B07">
            <w:pPr>
              <w:pStyle w:val="IEEEStdsParagraph"/>
              <w:spacing w:after="0"/>
              <w:jc w:val="center"/>
              <w:rPr>
                <w:rFonts w:ascii="Calibri" w:hAnsi="Calibri" w:cs="Arial"/>
                <w:kern w:val="24"/>
              </w:rPr>
            </w:pPr>
            <w:r w:rsidRPr="006C40D9">
              <w:rPr>
                <w:rFonts w:ascii="Calibri" w:hAnsi="Calibri" w:cs="Arial"/>
                <w:kern w:val="24"/>
              </w:rPr>
              <w:t>1</w:t>
            </w:r>
          </w:p>
        </w:tc>
        <w:tc>
          <w:tcPr>
            <w:tcW w:w="1096" w:type="dxa"/>
            <w:tcBorders>
              <w:top w:val="single" w:sz="4" w:space="0" w:color="auto"/>
              <w:left w:val="nil"/>
              <w:bottom w:val="nil"/>
              <w:right w:val="nil"/>
            </w:tcBorders>
          </w:tcPr>
          <w:p w14:paraId="07D78E40" w14:textId="77777777" w:rsidR="00B43FDB" w:rsidRPr="006C40D9" w:rsidRDefault="00B43FDB" w:rsidP="00933B07">
            <w:pPr>
              <w:pStyle w:val="IEEEStdsParagraph"/>
              <w:spacing w:after="0"/>
              <w:jc w:val="center"/>
              <w:rPr>
                <w:rFonts w:ascii="Calibri" w:hAnsi="Calibri" w:cs="Arial"/>
                <w:kern w:val="24"/>
              </w:rPr>
            </w:pPr>
            <w:r w:rsidRPr="006C40D9">
              <w:rPr>
                <w:rFonts w:ascii="Calibri" w:hAnsi="Calibri" w:cs="Arial"/>
                <w:kern w:val="24"/>
              </w:rPr>
              <w:t>15</w:t>
            </w:r>
          </w:p>
        </w:tc>
        <w:tc>
          <w:tcPr>
            <w:tcW w:w="1412" w:type="dxa"/>
            <w:tcBorders>
              <w:top w:val="single" w:sz="4" w:space="0" w:color="auto"/>
              <w:left w:val="nil"/>
              <w:bottom w:val="nil"/>
              <w:right w:val="nil"/>
            </w:tcBorders>
          </w:tcPr>
          <w:p w14:paraId="7378F088" w14:textId="77777777" w:rsidR="00B43FDB" w:rsidRPr="006C40D9" w:rsidRDefault="00B43FDB" w:rsidP="00933B07">
            <w:pPr>
              <w:pStyle w:val="IEEEStdsParagraph"/>
              <w:spacing w:after="0"/>
              <w:jc w:val="center"/>
              <w:rPr>
                <w:rFonts w:ascii="Calibri" w:hAnsi="Calibri" w:cs="Arial"/>
                <w:kern w:val="24"/>
              </w:rPr>
            </w:pPr>
            <w:r w:rsidRPr="006C40D9">
              <w:rPr>
                <w:rFonts w:ascii="Calibri" w:hAnsi="Calibri" w:cs="Arial"/>
                <w:kern w:val="24"/>
              </w:rPr>
              <w:t>5</w:t>
            </w:r>
          </w:p>
        </w:tc>
        <w:tc>
          <w:tcPr>
            <w:tcW w:w="0" w:type="auto"/>
            <w:tcBorders>
              <w:top w:val="single" w:sz="4" w:space="0" w:color="auto"/>
              <w:left w:val="nil"/>
              <w:bottom w:val="nil"/>
              <w:right w:val="nil"/>
            </w:tcBorders>
          </w:tcPr>
          <w:p w14:paraId="01B095F5" w14:textId="77777777" w:rsidR="00B43FDB" w:rsidRDefault="00B43FDB" w:rsidP="00933B07">
            <w:pPr>
              <w:pStyle w:val="IEEEStdsParagraph"/>
              <w:spacing w:after="0"/>
              <w:jc w:val="center"/>
              <w:rPr>
                <w:sz w:val="18"/>
                <w:szCs w:val="18"/>
              </w:rPr>
            </w:pPr>
            <w:r>
              <w:rPr>
                <w:sz w:val="18"/>
                <w:szCs w:val="18"/>
              </w:rPr>
              <w:t>2</w:t>
            </w:r>
          </w:p>
          <w:p w14:paraId="6E7597EA" w14:textId="77777777" w:rsidR="00B43FDB" w:rsidRDefault="00B43FDB" w:rsidP="00933B07">
            <w:pPr>
              <w:pStyle w:val="IEEEStdsParagraph"/>
              <w:spacing w:after="0"/>
              <w:jc w:val="center"/>
              <w:rPr>
                <w:sz w:val="18"/>
                <w:szCs w:val="18"/>
              </w:rPr>
            </w:pPr>
          </w:p>
          <w:p w14:paraId="3051E9E4" w14:textId="77777777" w:rsidR="00B43FDB" w:rsidRDefault="00B43FDB" w:rsidP="00933B07">
            <w:pPr>
              <w:pStyle w:val="IEEEStdsParagraph"/>
              <w:spacing w:after="0"/>
              <w:jc w:val="center"/>
              <w:rPr>
                <w:sz w:val="18"/>
                <w:szCs w:val="18"/>
              </w:rPr>
            </w:pPr>
          </w:p>
          <w:p w14:paraId="5186A060" w14:textId="77777777" w:rsidR="00B43FDB" w:rsidRDefault="00B43FDB" w:rsidP="00933B07">
            <w:pPr>
              <w:pStyle w:val="IEEEStdsParagraph"/>
              <w:spacing w:after="0"/>
              <w:jc w:val="center"/>
              <w:rPr>
                <w:rFonts w:ascii="Calibri" w:hAnsi="Calibri" w:cs="Arial"/>
                <w:color w:val="FF0000"/>
                <w:kern w:val="24"/>
              </w:rPr>
            </w:pPr>
          </w:p>
        </w:tc>
      </w:tr>
      <w:tr w:rsidR="00B43FDB" w:rsidRPr="002B07C2" w14:paraId="579E76CA" w14:textId="77777777" w:rsidTr="00933B07">
        <w:trPr>
          <w:gridAfter w:val="4"/>
          <w:wAfter w:w="4970" w:type="dxa"/>
          <w:trHeight w:val="100"/>
        </w:trPr>
        <w:tc>
          <w:tcPr>
            <w:tcW w:w="0" w:type="auto"/>
            <w:tcBorders>
              <w:top w:val="nil"/>
              <w:left w:val="nil"/>
              <w:bottom w:val="nil"/>
              <w:right w:val="nil"/>
            </w:tcBorders>
          </w:tcPr>
          <w:p w14:paraId="474CB8B1" w14:textId="77777777" w:rsidR="00B43FDB" w:rsidRPr="002B07C2" w:rsidRDefault="00B43FDB" w:rsidP="00933B07">
            <w:pPr>
              <w:pStyle w:val="IEEEStdsParagraph"/>
              <w:spacing w:after="0"/>
              <w:jc w:val="center"/>
              <w:rPr>
                <w:rFonts w:ascii="Calibri" w:hAnsi="Calibri" w:cs="Arial"/>
                <w:b/>
                <w:bCs/>
                <w:color w:val="000000" w:themeColor="text1"/>
                <w:kern w:val="24"/>
              </w:rPr>
            </w:pPr>
          </w:p>
        </w:tc>
        <w:tc>
          <w:tcPr>
            <w:tcW w:w="1448" w:type="dxa"/>
            <w:tcBorders>
              <w:top w:val="nil"/>
              <w:left w:val="nil"/>
              <w:bottom w:val="single" w:sz="4" w:space="0" w:color="auto"/>
              <w:right w:val="nil"/>
            </w:tcBorders>
          </w:tcPr>
          <w:p w14:paraId="65564ACC" w14:textId="77777777" w:rsidR="00B43FDB" w:rsidRPr="002B07C2" w:rsidRDefault="00B43FDB" w:rsidP="00933B07">
            <w:pPr>
              <w:pStyle w:val="IEEEStdsParagraph"/>
              <w:spacing w:after="0"/>
              <w:jc w:val="center"/>
              <w:rPr>
                <w:rFonts w:ascii="Calibri" w:hAnsi="Calibri" w:cs="Arial"/>
                <w:bCs/>
                <w:color w:val="000000" w:themeColor="text1"/>
                <w:kern w:val="24"/>
              </w:rPr>
            </w:pPr>
            <w:ins w:id="39" w:author="Lei Huang" w:date="2018-10-02T15:20:00Z">
              <w:r w:rsidRPr="002B07C2">
                <w:rPr>
                  <w:rFonts w:ascii="Calibri" w:hAnsi="Calibri" w:cs="Arial"/>
                  <w:bCs/>
                  <w:color w:val="000000" w:themeColor="text1"/>
                  <w:kern w:val="24"/>
                </w:rPr>
                <w:t>B33</w:t>
              </w:r>
              <w:r>
                <w:rPr>
                  <w:rFonts w:ascii="Calibri" w:hAnsi="Calibri" w:cs="Arial"/>
                  <w:bCs/>
                  <w:color w:val="000000" w:themeColor="text1"/>
                  <w:kern w:val="24"/>
                </w:rPr>
                <w:t xml:space="preserve">        </w:t>
              </w:r>
              <w:r w:rsidRPr="002B07C2">
                <w:rPr>
                  <w:rFonts w:ascii="Calibri" w:hAnsi="Calibri" w:cs="Arial"/>
                  <w:bCs/>
                  <w:color w:val="000000" w:themeColor="text1"/>
                  <w:kern w:val="24"/>
                </w:rPr>
                <w:t xml:space="preserve"> B34</w:t>
              </w:r>
            </w:ins>
          </w:p>
        </w:tc>
        <w:tc>
          <w:tcPr>
            <w:tcW w:w="1238" w:type="dxa"/>
            <w:gridSpan w:val="2"/>
            <w:tcBorders>
              <w:top w:val="nil"/>
              <w:left w:val="nil"/>
              <w:bottom w:val="single" w:sz="4" w:space="0" w:color="auto"/>
              <w:right w:val="nil"/>
            </w:tcBorders>
          </w:tcPr>
          <w:p w14:paraId="3A804E8C" w14:textId="77777777" w:rsidR="00B43FDB" w:rsidRPr="002B07C2" w:rsidRDefault="00B43FDB" w:rsidP="00933B07">
            <w:pPr>
              <w:pStyle w:val="IEEEStdsParagraph"/>
              <w:spacing w:after="0"/>
              <w:jc w:val="center"/>
              <w:rPr>
                <w:rFonts w:ascii="Calibri" w:hAnsi="Calibri" w:cs="Arial"/>
                <w:bCs/>
                <w:color w:val="000000" w:themeColor="text1"/>
                <w:kern w:val="24"/>
              </w:rPr>
            </w:pPr>
            <w:del w:id="40" w:author="Lei Huang" w:date="2018-10-02T15:21:00Z">
              <w:r w:rsidRPr="002B07C2" w:rsidDel="003D0B90">
                <w:rPr>
                  <w:rFonts w:ascii="Calibri" w:hAnsi="Calibri" w:cs="Arial"/>
                  <w:bCs/>
                  <w:color w:val="000000" w:themeColor="text1"/>
                  <w:kern w:val="24"/>
                </w:rPr>
                <w:delText>B3</w:delText>
              </w:r>
              <w:r w:rsidDel="003D0B90">
                <w:rPr>
                  <w:rFonts w:ascii="Calibri" w:hAnsi="Calibri" w:cs="Arial"/>
                  <w:bCs/>
                  <w:color w:val="000000" w:themeColor="text1"/>
                  <w:kern w:val="24"/>
                </w:rPr>
                <w:delText>3</w:delText>
              </w:r>
              <w:r w:rsidRPr="002B07C2" w:rsidDel="003D0B90">
                <w:rPr>
                  <w:rFonts w:ascii="Calibri" w:hAnsi="Calibri" w:cs="Arial"/>
                  <w:bCs/>
                  <w:color w:val="000000" w:themeColor="text1"/>
                  <w:kern w:val="24"/>
                </w:rPr>
                <w:delText xml:space="preserve"> </w:delText>
              </w:r>
              <w:r w:rsidDel="003D0B90">
                <w:rPr>
                  <w:rFonts w:ascii="Calibri" w:hAnsi="Calibri" w:cs="Arial"/>
                  <w:bCs/>
                  <w:color w:val="000000" w:themeColor="text1"/>
                  <w:kern w:val="24"/>
                </w:rPr>
                <w:delText xml:space="preserve">    </w:delText>
              </w:r>
            </w:del>
            <w:ins w:id="41" w:author="Lei Huang" w:date="2018-10-02T15:21:00Z">
              <w:r w:rsidRPr="002B07C2">
                <w:rPr>
                  <w:rFonts w:ascii="Calibri" w:hAnsi="Calibri" w:cs="Arial"/>
                  <w:bCs/>
                  <w:color w:val="000000" w:themeColor="text1"/>
                  <w:kern w:val="24"/>
                </w:rPr>
                <w:t>B3</w:t>
              </w:r>
              <w:r>
                <w:rPr>
                  <w:rFonts w:ascii="Calibri" w:hAnsi="Calibri" w:cs="Arial"/>
                  <w:bCs/>
                  <w:color w:val="000000" w:themeColor="text1"/>
                  <w:kern w:val="24"/>
                </w:rPr>
                <w:t>5</w:t>
              </w:r>
              <w:r w:rsidRPr="002B07C2">
                <w:rPr>
                  <w:rFonts w:ascii="Calibri" w:hAnsi="Calibri" w:cs="Arial"/>
                  <w:bCs/>
                  <w:color w:val="000000" w:themeColor="text1"/>
                  <w:kern w:val="24"/>
                </w:rPr>
                <w:t xml:space="preserve"> </w:t>
              </w:r>
              <w:r>
                <w:rPr>
                  <w:rFonts w:ascii="Calibri" w:hAnsi="Calibri" w:cs="Arial"/>
                  <w:bCs/>
                  <w:color w:val="000000" w:themeColor="text1"/>
                  <w:kern w:val="24"/>
                </w:rPr>
                <w:t xml:space="preserve">    </w:t>
              </w:r>
            </w:ins>
            <w:r w:rsidRPr="002B07C2">
              <w:rPr>
                <w:rFonts w:ascii="Calibri" w:hAnsi="Calibri" w:cs="Arial"/>
                <w:bCs/>
                <w:color w:val="000000" w:themeColor="text1"/>
                <w:kern w:val="24"/>
              </w:rPr>
              <w:t>B39</w:t>
            </w:r>
          </w:p>
        </w:tc>
        <w:tc>
          <w:tcPr>
            <w:tcW w:w="1134" w:type="dxa"/>
            <w:gridSpan w:val="2"/>
            <w:tcBorders>
              <w:top w:val="nil"/>
              <w:left w:val="nil"/>
              <w:bottom w:val="single" w:sz="4" w:space="0" w:color="auto"/>
              <w:right w:val="nil"/>
            </w:tcBorders>
          </w:tcPr>
          <w:p w14:paraId="675233EA" w14:textId="77777777" w:rsidR="00B43FDB" w:rsidRPr="002B07C2" w:rsidRDefault="00B43FDB" w:rsidP="00933B07">
            <w:pPr>
              <w:pStyle w:val="IEEEStdsParagraph"/>
              <w:spacing w:after="0"/>
              <w:jc w:val="center"/>
              <w:rPr>
                <w:rFonts w:ascii="Calibri" w:hAnsi="Calibri" w:cs="Arial"/>
                <w:bCs/>
                <w:color w:val="000000" w:themeColor="text1"/>
                <w:kern w:val="24"/>
              </w:rPr>
            </w:pPr>
            <w:r w:rsidRPr="002B07C2">
              <w:rPr>
                <w:rFonts w:ascii="Calibri" w:hAnsi="Calibri" w:cs="Arial"/>
                <w:bCs/>
                <w:color w:val="000000" w:themeColor="text1"/>
                <w:kern w:val="24"/>
              </w:rPr>
              <w:t>B40   B159</w:t>
            </w:r>
          </w:p>
        </w:tc>
      </w:tr>
      <w:tr w:rsidR="00B43FDB" w:rsidRPr="006C40D9" w14:paraId="472F50D5" w14:textId="77777777" w:rsidTr="00933B07">
        <w:trPr>
          <w:gridAfter w:val="4"/>
          <w:wAfter w:w="4970" w:type="dxa"/>
          <w:trHeight w:val="707"/>
        </w:trPr>
        <w:tc>
          <w:tcPr>
            <w:tcW w:w="0" w:type="auto"/>
            <w:tcBorders>
              <w:top w:val="nil"/>
              <w:left w:val="nil"/>
              <w:bottom w:val="nil"/>
              <w:right w:val="single" w:sz="4" w:space="0" w:color="auto"/>
            </w:tcBorders>
          </w:tcPr>
          <w:p w14:paraId="75401AF7" w14:textId="77777777" w:rsidR="00B43FDB" w:rsidRPr="003D0B90" w:rsidRDefault="00B43FDB" w:rsidP="00933B07">
            <w:pPr>
              <w:pStyle w:val="IEEEStdsParagraph"/>
              <w:spacing w:after="0"/>
              <w:jc w:val="center"/>
              <w:rPr>
                <w:rFonts w:ascii="Calibri" w:hAnsi="Calibri" w:cs="Arial"/>
                <w:b/>
                <w:bCs/>
                <w:color w:val="000000" w:themeColor="text1"/>
                <w:kern w:val="24"/>
                <w:sz w:val="18"/>
              </w:rPr>
            </w:pPr>
          </w:p>
        </w:tc>
        <w:tc>
          <w:tcPr>
            <w:tcW w:w="1448" w:type="dxa"/>
            <w:tcBorders>
              <w:top w:val="single" w:sz="4" w:space="0" w:color="auto"/>
              <w:left w:val="single" w:sz="4" w:space="0" w:color="auto"/>
              <w:bottom w:val="single" w:sz="4" w:space="0" w:color="auto"/>
            </w:tcBorders>
          </w:tcPr>
          <w:p w14:paraId="3757720A" w14:textId="77777777" w:rsidR="00B43FDB" w:rsidRPr="003D0B90" w:rsidRDefault="00B43FDB" w:rsidP="00933B07">
            <w:pPr>
              <w:pStyle w:val="Default"/>
              <w:jc w:val="center"/>
              <w:rPr>
                <w:sz w:val="20"/>
                <w:szCs w:val="18"/>
              </w:rPr>
            </w:pPr>
            <w:ins w:id="42" w:author="Lei Huang" w:date="2018-10-02T15:17:00Z">
              <w:r w:rsidRPr="003D0B90">
                <w:rPr>
                  <w:bCs/>
                  <w:kern w:val="24"/>
                  <w:sz w:val="20"/>
                </w:rPr>
                <w:t>Recommended Transmission Scheme</w:t>
              </w:r>
            </w:ins>
          </w:p>
        </w:tc>
        <w:tc>
          <w:tcPr>
            <w:tcW w:w="1238" w:type="dxa"/>
            <w:gridSpan w:val="2"/>
            <w:tcBorders>
              <w:top w:val="single" w:sz="4" w:space="0" w:color="auto"/>
              <w:bottom w:val="single" w:sz="4" w:space="0" w:color="auto"/>
            </w:tcBorders>
          </w:tcPr>
          <w:p w14:paraId="30BEAA4C" w14:textId="77777777" w:rsidR="00B43FDB" w:rsidRPr="003D0B90" w:rsidRDefault="00B43FDB" w:rsidP="00933B07">
            <w:pPr>
              <w:pStyle w:val="Default"/>
              <w:jc w:val="center"/>
              <w:rPr>
                <w:sz w:val="20"/>
                <w:szCs w:val="18"/>
              </w:rPr>
            </w:pPr>
            <w:r w:rsidRPr="003D0B90">
              <w:rPr>
                <w:sz w:val="20"/>
                <w:szCs w:val="18"/>
              </w:rPr>
              <w:t>Reserved</w:t>
            </w:r>
          </w:p>
        </w:tc>
        <w:tc>
          <w:tcPr>
            <w:tcW w:w="1134" w:type="dxa"/>
            <w:gridSpan w:val="2"/>
            <w:tcBorders>
              <w:top w:val="single" w:sz="4" w:space="0" w:color="auto"/>
              <w:bottom w:val="single" w:sz="4" w:space="0" w:color="auto"/>
            </w:tcBorders>
          </w:tcPr>
          <w:p w14:paraId="1D97F616" w14:textId="77777777" w:rsidR="00B43FDB" w:rsidRPr="003D0B90" w:rsidRDefault="00B43FDB" w:rsidP="00933B07">
            <w:pPr>
              <w:pStyle w:val="Default"/>
              <w:jc w:val="center"/>
              <w:rPr>
                <w:sz w:val="20"/>
                <w:szCs w:val="18"/>
              </w:rPr>
            </w:pPr>
            <w:r w:rsidRPr="003D0B90">
              <w:rPr>
                <w:sz w:val="20"/>
                <w:szCs w:val="18"/>
              </w:rPr>
              <w:t>Allocation</w:t>
            </w:r>
          </w:p>
          <w:p w14:paraId="69C8609D" w14:textId="77777777" w:rsidR="00B43FDB" w:rsidRPr="003D0B90" w:rsidRDefault="00B43FDB" w:rsidP="00933B07">
            <w:pPr>
              <w:pStyle w:val="Default"/>
              <w:jc w:val="center"/>
              <w:rPr>
                <w:sz w:val="20"/>
                <w:szCs w:val="18"/>
              </w:rPr>
            </w:pPr>
          </w:p>
        </w:tc>
      </w:tr>
      <w:tr w:rsidR="00B43FDB" w14:paraId="09A2033D" w14:textId="77777777" w:rsidTr="00933B07">
        <w:trPr>
          <w:gridAfter w:val="4"/>
          <w:wAfter w:w="4970" w:type="dxa"/>
        </w:trPr>
        <w:tc>
          <w:tcPr>
            <w:tcW w:w="0" w:type="auto"/>
            <w:tcBorders>
              <w:top w:val="nil"/>
              <w:left w:val="nil"/>
              <w:bottom w:val="nil"/>
              <w:right w:val="nil"/>
            </w:tcBorders>
          </w:tcPr>
          <w:p w14:paraId="7D3CE77F" w14:textId="77777777" w:rsidR="00B43FDB" w:rsidRDefault="00B43FDB" w:rsidP="00933B07">
            <w:pPr>
              <w:pStyle w:val="IEEEStdsParagraph"/>
              <w:spacing w:after="0"/>
              <w:jc w:val="center"/>
              <w:rPr>
                <w:rFonts w:ascii="Calibri" w:hAnsi="Calibri" w:cs="Arial"/>
                <w:color w:val="000000" w:themeColor="text1"/>
                <w:kern w:val="24"/>
              </w:rPr>
            </w:pPr>
            <w:r>
              <w:rPr>
                <w:rFonts w:ascii="Calibri" w:hAnsi="Calibri" w:cs="Arial"/>
                <w:color w:val="000000" w:themeColor="text1"/>
                <w:kern w:val="24"/>
              </w:rPr>
              <w:t>Bits:</w:t>
            </w:r>
          </w:p>
        </w:tc>
        <w:tc>
          <w:tcPr>
            <w:tcW w:w="1448" w:type="dxa"/>
            <w:tcBorders>
              <w:top w:val="single" w:sz="4" w:space="0" w:color="auto"/>
              <w:left w:val="nil"/>
              <w:bottom w:val="nil"/>
              <w:right w:val="nil"/>
            </w:tcBorders>
          </w:tcPr>
          <w:p w14:paraId="2489F776" w14:textId="77777777" w:rsidR="00B43FDB" w:rsidRDefault="00B43FDB" w:rsidP="00933B07">
            <w:pPr>
              <w:pStyle w:val="IEEEStdsParagraph"/>
              <w:spacing w:after="0"/>
              <w:jc w:val="center"/>
              <w:rPr>
                <w:b/>
              </w:rPr>
            </w:pPr>
            <w:ins w:id="43" w:author="Lei Huang" w:date="2018-10-02T15:21:00Z">
              <w:r>
                <w:rPr>
                  <w:rFonts w:ascii="Calibri" w:hAnsi="Calibri" w:cs="Arial"/>
                  <w:color w:val="000000" w:themeColor="text1"/>
                  <w:kern w:val="24"/>
                </w:rPr>
                <w:t>2</w:t>
              </w:r>
            </w:ins>
          </w:p>
        </w:tc>
        <w:tc>
          <w:tcPr>
            <w:tcW w:w="1238" w:type="dxa"/>
            <w:gridSpan w:val="2"/>
            <w:tcBorders>
              <w:top w:val="single" w:sz="4" w:space="0" w:color="auto"/>
              <w:left w:val="nil"/>
              <w:bottom w:val="nil"/>
              <w:right w:val="nil"/>
            </w:tcBorders>
          </w:tcPr>
          <w:p w14:paraId="5BE73B50" w14:textId="77777777" w:rsidR="00B43FDB" w:rsidRDefault="00B43FDB" w:rsidP="00933B07">
            <w:pPr>
              <w:pStyle w:val="IEEEStdsParagraph"/>
              <w:spacing w:after="0"/>
              <w:jc w:val="center"/>
              <w:rPr>
                <w:b/>
              </w:rPr>
            </w:pPr>
            <w:del w:id="44" w:author="Lei Huang" w:date="2018-10-02T15:21:00Z">
              <w:r w:rsidDel="003D0B90">
                <w:rPr>
                  <w:rFonts w:ascii="Calibri" w:hAnsi="Calibri" w:cs="Arial"/>
                  <w:color w:val="000000" w:themeColor="text1"/>
                  <w:kern w:val="24"/>
                </w:rPr>
                <w:delText>7</w:delText>
              </w:r>
            </w:del>
            <w:ins w:id="45" w:author="Lei Huang" w:date="2018-10-02T15:21:00Z">
              <w:r>
                <w:rPr>
                  <w:rFonts w:ascii="Calibri" w:hAnsi="Calibri" w:cs="Arial"/>
                  <w:color w:val="000000" w:themeColor="text1"/>
                  <w:kern w:val="24"/>
                </w:rPr>
                <w:t>5</w:t>
              </w:r>
            </w:ins>
          </w:p>
        </w:tc>
        <w:tc>
          <w:tcPr>
            <w:tcW w:w="1134" w:type="dxa"/>
            <w:gridSpan w:val="2"/>
            <w:tcBorders>
              <w:top w:val="single" w:sz="4" w:space="0" w:color="auto"/>
              <w:left w:val="nil"/>
              <w:bottom w:val="nil"/>
              <w:right w:val="nil"/>
            </w:tcBorders>
          </w:tcPr>
          <w:p w14:paraId="50DB56E9" w14:textId="77777777" w:rsidR="00B43FDB" w:rsidRDefault="00B43FDB" w:rsidP="00933B07">
            <w:pPr>
              <w:pStyle w:val="IEEEStdsParagraph"/>
              <w:spacing w:after="0"/>
              <w:jc w:val="center"/>
              <w:rPr>
                <w:b/>
              </w:rPr>
            </w:pPr>
            <w:r>
              <w:rPr>
                <w:rFonts w:ascii="Calibri" w:hAnsi="Calibri" w:cs="Arial"/>
                <w:color w:val="000000" w:themeColor="text1"/>
                <w:kern w:val="24"/>
              </w:rPr>
              <w:t>120</w:t>
            </w:r>
          </w:p>
        </w:tc>
      </w:tr>
    </w:tbl>
    <w:p w14:paraId="2762DF6D" w14:textId="77777777" w:rsidR="00B43FDB" w:rsidRDefault="00B43FDB" w:rsidP="00B43FDB">
      <w:pPr>
        <w:pStyle w:val="Default"/>
        <w:spacing w:after="144"/>
        <w:jc w:val="center"/>
        <w:rPr>
          <w:b/>
          <w:bCs/>
          <w:color w:val="auto"/>
          <w:sz w:val="20"/>
          <w:szCs w:val="20"/>
          <w:lang w:val="en-SG" w:eastAsia="ja-JP" w:bidi="ar-SA"/>
        </w:rPr>
      </w:pPr>
      <w:r>
        <w:rPr>
          <w:b/>
          <w:bCs/>
          <w:color w:val="auto"/>
          <w:sz w:val="20"/>
          <w:szCs w:val="20"/>
          <w:lang w:val="en-SG" w:eastAsia="ja-JP" w:bidi="ar-SA"/>
        </w:rPr>
        <w:br w:type="textWrapping" w:clear="all"/>
      </w:r>
      <w:r w:rsidRPr="00367E42">
        <w:rPr>
          <w:b/>
          <w:bCs/>
          <w:color w:val="auto"/>
          <w:sz w:val="20"/>
          <w:szCs w:val="20"/>
          <w:lang w:val="en-SG" w:eastAsia="ja-JP" w:bidi="ar-SA"/>
        </w:rPr>
        <w:t>Figure 6</w:t>
      </w:r>
      <w:r>
        <w:rPr>
          <w:b/>
          <w:bCs/>
          <w:color w:val="auto"/>
          <w:sz w:val="20"/>
          <w:szCs w:val="20"/>
          <w:lang w:val="en-SG" w:eastAsia="ja-JP" w:bidi="ar-SA"/>
        </w:rPr>
        <w:t>6</w:t>
      </w:r>
      <w:r w:rsidRPr="00367E42">
        <w:rPr>
          <w:b/>
          <w:bCs/>
          <w:color w:val="auto"/>
          <w:sz w:val="20"/>
          <w:szCs w:val="20"/>
          <w:lang w:val="en-SG" w:eastAsia="ja-JP" w:bidi="ar-SA"/>
        </w:rPr>
        <w:t xml:space="preserve"> —Channel Allocation field format when Scheduling Type is 1</w:t>
      </w:r>
    </w:p>
    <w:p w14:paraId="17222F25" w14:textId="77777777" w:rsidR="00B43FDB" w:rsidRDefault="00B43FDB" w:rsidP="00B43FDB">
      <w:pPr>
        <w:pStyle w:val="Default"/>
        <w:spacing w:after="144"/>
        <w:jc w:val="center"/>
        <w:rPr>
          <w:b/>
          <w:bCs/>
          <w:color w:val="auto"/>
          <w:sz w:val="20"/>
          <w:szCs w:val="20"/>
          <w:lang w:val="en-SG" w:eastAsia="ja-JP" w:bidi="ar-SA"/>
        </w:rPr>
      </w:pPr>
    </w:p>
    <w:p w14:paraId="15774A0D" w14:textId="77777777" w:rsidR="00B43FDB" w:rsidRPr="00DD6293" w:rsidRDefault="00B43FDB" w:rsidP="00B43FDB">
      <w:pPr>
        <w:pStyle w:val="IEEEStdsParagraph"/>
        <w:rPr>
          <w:b/>
          <w:highlight w:val="yellow"/>
        </w:rPr>
      </w:pPr>
      <w:r w:rsidRPr="00DD6293">
        <w:rPr>
          <w:b/>
          <w:highlight w:val="yellow"/>
        </w:rPr>
        <w:t>P1</w:t>
      </w:r>
      <w:r>
        <w:rPr>
          <w:b/>
          <w:highlight w:val="yellow"/>
        </w:rPr>
        <w:t>34</w:t>
      </w:r>
      <w:r w:rsidRPr="00DD6293">
        <w:rPr>
          <w:b/>
          <w:highlight w:val="yellow"/>
        </w:rPr>
        <w:t>L4: Insert the following paragraph:</w:t>
      </w:r>
    </w:p>
    <w:p w14:paraId="1C60A3A0" w14:textId="77777777" w:rsidR="00B43FDB" w:rsidRPr="00367E42" w:rsidRDefault="00B43FDB" w:rsidP="00B43FDB">
      <w:pPr>
        <w:pStyle w:val="IEEEStdsParagraph"/>
        <w:spacing w:after="0"/>
        <w:rPr>
          <w:ins w:id="46" w:author="Lei Huang" w:date="2018-10-01T16:14:00Z"/>
        </w:rPr>
      </w:pPr>
      <w:ins w:id="47" w:author="Lei Huang" w:date="2018-10-01T16:14:00Z">
        <w:r>
          <w:t xml:space="preserve">The </w:t>
        </w:r>
        <w:r w:rsidRPr="00367E42">
          <w:t xml:space="preserve">Recommended Transmission </w:t>
        </w:r>
        <w:r>
          <w:t>S</w:t>
        </w:r>
        <w:r w:rsidRPr="00367E42">
          <w:t xml:space="preserve">cheme </w:t>
        </w:r>
        <w:r>
          <w:t>sub</w:t>
        </w:r>
        <w:r w:rsidRPr="00367E42">
          <w:t xml:space="preserve">field </w:t>
        </w:r>
        <w:r>
          <w:t xml:space="preserve">is set to 0 to indicate </w:t>
        </w:r>
        <w:r w:rsidRPr="00367E42">
          <w:t xml:space="preserve">no </w:t>
        </w:r>
        <w:r>
          <w:t xml:space="preserve">transmission scheme is </w:t>
        </w:r>
        <w:r w:rsidRPr="00367E42">
          <w:t>recommend</w:t>
        </w:r>
        <w:r>
          <w:t xml:space="preserve">ed by AP or PCP for the allocation, set to 1 to </w:t>
        </w:r>
        <w:r w:rsidRPr="00367E42">
          <w:t>indicate SISO transmission is recommended</w:t>
        </w:r>
        <w:r>
          <w:t xml:space="preserve"> by AP or PCP for the allocation; </w:t>
        </w:r>
        <w:r>
          <w:lastRenderedPageBreak/>
          <w:t>and s</w:t>
        </w:r>
        <w:r w:rsidRPr="00367E42">
          <w:t>et to 2 to indicate SU-MIMO transmission is recommended</w:t>
        </w:r>
        <w:r>
          <w:t xml:space="preserve"> by AP or PCP for the allocation. V</w:t>
        </w:r>
        <w:proofErr w:type="spellStart"/>
        <w:r w:rsidRPr="00367E42">
          <w:rPr>
            <w:lang w:val="en-GB"/>
          </w:rPr>
          <w:t>alue</w:t>
        </w:r>
        <w:proofErr w:type="spellEnd"/>
        <w:r w:rsidRPr="00367E42">
          <w:rPr>
            <w:lang w:val="en-GB"/>
          </w:rPr>
          <w:t xml:space="preserve"> of 3 is reserved.</w:t>
        </w:r>
      </w:ins>
    </w:p>
    <w:p w14:paraId="27E587E7" w14:textId="77777777" w:rsidR="00B43FDB" w:rsidRDefault="00B43FDB" w:rsidP="00596C95">
      <w:pPr>
        <w:pStyle w:val="IEEEStdsParagraph"/>
        <w:rPr>
          <w:b/>
          <w:bCs/>
          <w:sz w:val="22"/>
          <w:szCs w:val="22"/>
        </w:rPr>
      </w:pPr>
    </w:p>
    <w:p w14:paraId="034A31BD" w14:textId="4271EEDE" w:rsidR="009D5512" w:rsidRDefault="00C35BD5" w:rsidP="00596C95">
      <w:pPr>
        <w:pStyle w:val="IEEEStdsParagraph"/>
        <w:rPr>
          <w:b/>
          <w:bCs/>
          <w:sz w:val="22"/>
          <w:szCs w:val="22"/>
        </w:rPr>
      </w:pPr>
      <w:r>
        <w:rPr>
          <w:b/>
          <w:bCs/>
          <w:sz w:val="22"/>
          <w:szCs w:val="22"/>
        </w:rPr>
        <w:t>11.3</w:t>
      </w:r>
      <w:r w:rsidR="006C6111">
        <w:rPr>
          <w:b/>
          <w:bCs/>
          <w:sz w:val="22"/>
          <w:szCs w:val="22"/>
        </w:rPr>
        <w:t>1</w:t>
      </w:r>
      <w:r>
        <w:rPr>
          <w:b/>
          <w:bCs/>
          <w:sz w:val="22"/>
          <w:szCs w:val="22"/>
        </w:rPr>
        <w:t xml:space="preserve"> Spatial sharing and interference mitigation for DMG STAs</w:t>
      </w:r>
    </w:p>
    <w:p w14:paraId="1505A92B" w14:textId="2DB60A53" w:rsidR="00C35BD5" w:rsidRDefault="009D5512" w:rsidP="00596C95">
      <w:pPr>
        <w:pStyle w:val="IEEEStdsParagraph"/>
        <w:rPr>
          <w:b/>
          <w:bCs/>
          <w:sz w:val="22"/>
          <w:szCs w:val="22"/>
        </w:rPr>
      </w:pPr>
      <w:r w:rsidRPr="009D5512">
        <w:rPr>
          <w:b/>
          <w:bCs/>
          <w:sz w:val="22"/>
          <w:szCs w:val="22"/>
        </w:rPr>
        <w:t>11.3</w:t>
      </w:r>
      <w:r w:rsidR="006C6111">
        <w:rPr>
          <w:b/>
          <w:bCs/>
          <w:sz w:val="22"/>
          <w:szCs w:val="22"/>
        </w:rPr>
        <w:t>1</w:t>
      </w:r>
      <w:r w:rsidRPr="009D5512">
        <w:rPr>
          <w:b/>
          <w:bCs/>
          <w:sz w:val="22"/>
          <w:szCs w:val="22"/>
        </w:rPr>
        <w:t>.2 Spatial sharing and interference assessment</w:t>
      </w:r>
      <w:r w:rsidR="00C35BD5">
        <w:rPr>
          <w:b/>
          <w:bCs/>
          <w:sz w:val="22"/>
          <w:szCs w:val="22"/>
        </w:rPr>
        <w:t xml:space="preserve"> </w:t>
      </w:r>
    </w:p>
    <w:p w14:paraId="542D507E" w14:textId="36E20942" w:rsidR="00360C94" w:rsidRDefault="00360C94" w:rsidP="00360C94">
      <w:pPr>
        <w:pStyle w:val="IEEEStdsParagraph"/>
        <w:tabs>
          <w:tab w:val="left" w:pos="5925"/>
        </w:tabs>
        <w:rPr>
          <w:b/>
          <w:u w:val="single"/>
        </w:rPr>
      </w:pPr>
      <w:r>
        <w:rPr>
          <w:b/>
          <w:highlight w:val="yellow"/>
        </w:rPr>
        <w:t xml:space="preserve">P359L33: </w:t>
      </w:r>
      <w:r w:rsidRPr="005B14CB">
        <w:rPr>
          <w:b/>
          <w:highlight w:val="yellow"/>
        </w:rPr>
        <w:t xml:space="preserve">Change the </w:t>
      </w:r>
      <w:proofErr w:type="spellStart"/>
      <w:r w:rsidRPr="005B14CB">
        <w:rPr>
          <w:b/>
          <w:highlight w:val="yellow"/>
        </w:rPr>
        <w:t>paragragh</w:t>
      </w:r>
      <w:proofErr w:type="spellEnd"/>
      <w:r w:rsidRPr="005B14CB">
        <w:rPr>
          <w:b/>
          <w:highlight w:val="yellow"/>
        </w:rPr>
        <w:t xml:space="preserve"> as follows:</w:t>
      </w:r>
    </w:p>
    <w:p w14:paraId="32603507" w14:textId="7584A717" w:rsidR="00360C94" w:rsidRDefault="00294BF3" w:rsidP="009D5512">
      <w:pPr>
        <w:pStyle w:val="IEEEStdsParagraph"/>
        <w:tabs>
          <w:tab w:val="left" w:pos="5925"/>
        </w:tabs>
        <w:rPr>
          <w:ins w:id="48" w:author="Huang　Lei" w:date="2019-03-07T17:41:00Z"/>
          <w:sz w:val="22"/>
          <w:szCs w:val="22"/>
          <w:u w:val="single"/>
        </w:rPr>
      </w:pPr>
      <w:r>
        <w:rPr>
          <w:sz w:val="22"/>
          <w:szCs w:val="22"/>
        </w:rPr>
        <w:t>…</w:t>
      </w:r>
      <w:r w:rsidR="00360C94" w:rsidRPr="00360C94">
        <w:rPr>
          <w:sz w:val="22"/>
          <w:szCs w:val="22"/>
        </w:rPr>
        <w:t xml:space="preserve"> </w:t>
      </w:r>
      <w:r w:rsidR="00360C94" w:rsidRPr="00360C94">
        <w:rPr>
          <w:sz w:val="22"/>
          <w:szCs w:val="22"/>
          <w:u w:val="single"/>
        </w:rPr>
        <w:t xml:space="preserve">Additionally, the AP or PCP may include a Measurement Configuration </w:t>
      </w:r>
      <w:proofErr w:type="spellStart"/>
      <w:r w:rsidR="00360C94" w:rsidRPr="00360C94">
        <w:rPr>
          <w:sz w:val="22"/>
          <w:szCs w:val="22"/>
          <w:u w:val="single"/>
        </w:rPr>
        <w:t>subelement</w:t>
      </w:r>
      <w:proofErr w:type="spellEnd"/>
      <w:r w:rsidR="00360C94" w:rsidRPr="00360C94">
        <w:rPr>
          <w:sz w:val="22"/>
          <w:szCs w:val="22"/>
          <w:u w:val="single"/>
        </w:rPr>
        <w:t xml:space="preserve"> in the Directional Channel Quality request where the Measurement Channel Bitmap subfield indicates one or more 2.16 GHz channels for which the measurement request applies; in this case, it may set the Channel Measurement Report Method subfield to 0 to indicate the results of measurements over all the requested 2.16 GHz channels during each measurement time block are reported per 2.16 GHz channel or may set this subfield to 1 to indicate the averaged results of concurrent measurements over all the requested 2.16 GHz channels during each measurement time block are reported, and may set the Antenna Measurement Report Method subfield to 0 to indicate the results of concurrent measurements over each requested 2.16 GHz channel using multiple RX DMG antennas during a measurement time block are reported per DMG antenna or may set this subfield to 1 to indicate the averaged results of concurrent measurements over each requested 2.16 GHz channel using multiple RX DMG antennas during a measurement time block are reported</w:t>
      </w:r>
      <w:ins w:id="49" w:author="Huang　Lei" w:date="2019-03-07T17:37:00Z">
        <w:r w:rsidR="006359CA" w:rsidRPr="00C61BE3">
          <w:rPr>
            <w:sz w:val="22"/>
            <w:szCs w:val="22"/>
            <w:u w:val="single"/>
          </w:rPr>
          <w:t xml:space="preserve">, and may set the RX Antenna Configuration Type </w:t>
        </w:r>
      </w:ins>
      <w:ins w:id="50" w:author="Huang　Lei" w:date="2019-03-07T17:38:00Z">
        <w:r w:rsidR="006359CA" w:rsidRPr="00C61BE3">
          <w:rPr>
            <w:sz w:val="22"/>
            <w:szCs w:val="22"/>
            <w:u w:val="single"/>
          </w:rPr>
          <w:t>sub</w:t>
        </w:r>
      </w:ins>
      <w:ins w:id="51" w:author="Huang　Lei" w:date="2019-03-07T17:37:00Z">
        <w:r w:rsidR="006359CA" w:rsidRPr="00C61BE3">
          <w:rPr>
            <w:sz w:val="22"/>
            <w:szCs w:val="22"/>
            <w:u w:val="single"/>
          </w:rPr>
          <w:t xml:space="preserve">field to 0 to indicate </w:t>
        </w:r>
      </w:ins>
      <w:ins w:id="52" w:author="Huang　Lei" w:date="2019-03-07T17:38:00Z">
        <w:r w:rsidR="006359CA" w:rsidRPr="00C61BE3">
          <w:rPr>
            <w:sz w:val="22"/>
            <w:szCs w:val="22"/>
            <w:u w:val="single"/>
          </w:rPr>
          <w:t>the RX antenna configuration for SISO communication</w:t>
        </w:r>
      </w:ins>
      <w:r w:rsidR="003C48B3">
        <w:rPr>
          <w:sz w:val="22"/>
          <w:szCs w:val="22"/>
          <w:u w:val="single"/>
        </w:rPr>
        <w:t>s</w:t>
      </w:r>
      <w:ins w:id="53" w:author="Huang　Lei" w:date="2019-03-07T17:38:00Z">
        <w:r w:rsidR="006359CA" w:rsidRPr="00C61BE3">
          <w:rPr>
            <w:sz w:val="22"/>
            <w:szCs w:val="22"/>
            <w:u w:val="single"/>
          </w:rPr>
          <w:t xml:space="preserve"> is requested to be used for measurement</w:t>
        </w:r>
      </w:ins>
      <w:ins w:id="54" w:author="Huang　Lei" w:date="2019-03-07T17:39:00Z">
        <w:r w:rsidR="00C61BE3" w:rsidRPr="000D3D4F">
          <w:rPr>
            <w:sz w:val="22"/>
            <w:szCs w:val="22"/>
            <w:u w:val="single"/>
          </w:rPr>
          <w:t xml:space="preserve">s </w:t>
        </w:r>
      </w:ins>
      <w:ins w:id="55" w:author="Huang　Lei" w:date="2019-03-07T17:37:00Z">
        <w:r w:rsidR="006359CA" w:rsidRPr="000D3D4F">
          <w:rPr>
            <w:sz w:val="22"/>
            <w:szCs w:val="22"/>
            <w:u w:val="single"/>
          </w:rPr>
          <w:t xml:space="preserve">or may set this subfield to 1 to </w:t>
        </w:r>
      </w:ins>
      <w:ins w:id="56" w:author="Huang　Lei" w:date="2019-03-07T17:39:00Z">
        <w:r w:rsidR="00C61BE3" w:rsidRPr="000D3D4F">
          <w:rPr>
            <w:sz w:val="22"/>
            <w:szCs w:val="22"/>
            <w:u w:val="single"/>
          </w:rPr>
          <w:t xml:space="preserve">indicate </w:t>
        </w:r>
        <w:r w:rsidR="00C61BE3" w:rsidRPr="00C61BE3">
          <w:rPr>
            <w:sz w:val="22"/>
            <w:szCs w:val="22"/>
            <w:u w:val="single"/>
          </w:rPr>
          <w:t>the RX antenna configuration for S</w:t>
        </w:r>
      </w:ins>
      <w:ins w:id="57" w:author="Huang　Lei" w:date="2019-03-07T17:40:00Z">
        <w:r w:rsidR="00C61BE3" w:rsidRPr="00C61BE3">
          <w:rPr>
            <w:sz w:val="22"/>
            <w:szCs w:val="22"/>
            <w:u w:val="single"/>
          </w:rPr>
          <w:t xml:space="preserve">U-MIMO </w:t>
        </w:r>
      </w:ins>
      <w:ins w:id="58" w:author="Huang　Lei" w:date="2019-03-07T17:39:00Z">
        <w:r w:rsidR="00C61BE3" w:rsidRPr="00C61BE3">
          <w:rPr>
            <w:sz w:val="22"/>
            <w:szCs w:val="22"/>
            <w:u w:val="single"/>
          </w:rPr>
          <w:t>communication</w:t>
        </w:r>
      </w:ins>
      <w:r w:rsidR="003C48B3">
        <w:rPr>
          <w:sz w:val="22"/>
          <w:szCs w:val="22"/>
          <w:u w:val="single"/>
        </w:rPr>
        <w:t>s</w:t>
      </w:r>
      <w:ins w:id="59" w:author="Huang　Lei" w:date="2019-03-07T17:39:00Z">
        <w:r w:rsidR="00C61BE3" w:rsidRPr="00C61BE3">
          <w:rPr>
            <w:sz w:val="22"/>
            <w:szCs w:val="22"/>
            <w:u w:val="single"/>
          </w:rPr>
          <w:t xml:space="preserve"> is requested to be used for measurements</w:t>
        </w:r>
      </w:ins>
      <w:r w:rsidR="00360C94" w:rsidRPr="00360C94">
        <w:rPr>
          <w:sz w:val="22"/>
          <w:szCs w:val="22"/>
          <w:u w:val="single"/>
        </w:rPr>
        <w:t xml:space="preserve">. </w:t>
      </w:r>
      <w:r>
        <w:rPr>
          <w:sz w:val="22"/>
          <w:szCs w:val="22"/>
          <w:u w:val="single"/>
        </w:rPr>
        <w:t>…</w:t>
      </w:r>
    </w:p>
    <w:p w14:paraId="3E6BF694" w14:textId="32EE761E" w:rsidR="007856ED" w:rsidRDefault="007856ED" w:rsidP="007856ED">
      <w:pPr>
        <w:pStyle w:val="IEEEStdsParagraph"/>
        <w:tabs>
          <w:tab w:val="left" w:pos="5925"/>
        </w:tabs>
        <w:rPr>
          <w:b/>
          <w:u w:val="single"/>
        </w:rPr>
      </w:pPr>
      <w:r>
        <w:rPr>
          <w:b/>
          <w:highlight w:val="yellow"/>
        </w:rPr>
        <w:t xml:space="preserve">P360L13: </w:t>
      </w:r>
      <w:r w:rsidRPr="005B14CB">
        <w:rPr>
          <w:b/>
          <w:highlight w:val="yellow"/>
        </w:rPr>
        <w:t xml:space="preserve">Change the </w:t>
      </w:r>
      <w:proofErr w:type="spellStart"/>
      <w:r w:rsidRPr="005B14CB">
        <w:rPr>
          <w:b/>
          <w:highlight w:val="yellow"/>
        </w:rPr>
        <w:t>paragragh</w:t>
      </w:r>
      <w:proofErr w:type="spellEnd"/>
      <w:r w:rsidRPr="005B14CB">
        <w:rPr>
          <w:b/>
          <w:highlight w:val="yellow"/>
        </w:rPr>
        <w:t xml:space="preserve"> as follows:</w:t>
      </w:r>
    </w:p>
    <w:p w14:paraId="44B48E01" w14:textId="5C392633" w:rsidR="00C61BE3" w:rsidRDefault="00C61BE3" w:rsidP="009D5512">
      <w:pPr>
        <w:pStyle w:val="IEEEStdsParagraph"/>
        <w:tabs>
          <w:tab w:val="left" w:pos="5925"/>
        </w:tabs>
        <w:rPr>
          <w:ins w:id="60" w:author="Huang　Lei" w:date="2019-03-07T17:41:00Z"/>
          <w:sz w:val="22"/>
          <w:szCs w:val="22"/>
          <w:u w:val="single"/>
        </w:rPr>
      </w:pPr>
      <w:r>
        <w:rPr>
          <w:sz w:val="22"/>
          <w:szCs w:val="22"/>
          <w:u w:val="single"/>
        </w:rPr>
        <w:t>…</w:t>
      </w:r>
      <w:r w:rsidRPr="00C61BE3">
        <w:rPr>
          <w:sz w:val="22"/>
          <w:szCs w:val="22"/>
          <w:u w:val="single"/>
        </w:rPr>
        <w:t xml:space="preserve"> Additionally, the PCP or AP may include a Measurement Configuration </w:t>
      </w:r>
      <w:proofErr w:type="spellStart"/>
      <w:r w:rsidRPr="00C61BE3">
        <w:rPr>
          <w:sz w:val="22"/>
          <w:szCs w:val="22"/>
          <w:u w:val="single"/>
        </w:rPr>
        <w:t>subelement</w:t>
      </w:r>
      <w:proofErr w:type="spellEnd"/>
      <w:r w:rsidRPr="00C61BE3">
        <w:rPr>
          <w:sz w:val="22"/>
          <w:szCs w:val="22"/>
          <w:u w:val="single"/>
        </w:rPr>
        <w:t xml:space="preserve"> in the Directional Channel Quality request where the Measurement Channel Bitmap subfield indicates one or more 2.16 GHz channels for which the measurement request applies; in this case, it may set the Channel Measurement Report Method subfield to 0 to indicate the results of measurements over all the requested 2.16 GHz channels during each measurement time block are reported per 2.16 GHz channel or may set this subfield to 1 to indicate the averaged results of concurrent measurements over all the requested 2.16 GHz channels during each measurement time block are reported, and may set the Antenna Measurement Report Method subfield to 0 to indicate the results of concurrent measurements over each requested 2.16 GHz channel using multiple RX DMG antennas during a measurement time block are reported per DMG antenna or may set this subfield to 1 to indicate the averaged results of concurrent measurements over each requested 2.16 GHz channel using multiple RX DMG antennas during a measurement time block are reported</w:t>
      </w:r>
      <w:ins w:id="61" w:author="Huang　Lei" w:date="2019-03-07T17:37:00Z">
        <w:r w:rsidRPr="00C61BE3">
          <w:rPr>
            <w:sz w:val="22"/>
            <w:szCs w:val="22"/>
            <w:u w:val="single"/>
          </w:rPr>
          <w:t xml:space="preserve">, and may set the RX Antenna Configuration Type </w:t>
        </w:r>
      </w:ins>
      <w:ins w:id="62" w:author="Huang　Lei" w:date="2019-03-07T17:38:00Z">
        <w:r w:rsidRPr="00C61BE3">
          <w:rPr>
            <w:sz w:val="22"/>
            <w:szCs w:val="22"/>
            <w:u w:val="single"/>
          </w:rPr>
          <w:t>sub</w:t>
        </w:r>
      </w:ins>
      <w:ins w:id="63" w:author="Huang　Lei" w:date="2019-03-07T17:37:00Z">
        <w:r w:rsidRPr="00C61BE3">
          <w:rPr>
            <w:sz w:val="22"/>
            <w:szCs w:val="22"/>
            <w:u w:val="single"/>
          </w:rPr>
          <w:t xml:space="preserve">field to 0 to indicate </w:t>
        </w:r>
      </w:ins>
      <w:ins w:id="64" w:author="Huang　Lei" w:date="2019-03-07T17:38:00Z">
        <w:r w:rsidRPr="00C61BE3">
          <w:rPr>
            <w:sz w:val="22"/>
            <w:szCs w:val="22"/>
            <w:u w:val="single"/>
          </w:rPr>
          <w:t>the RX antenna configuration for SISO communication</w:t>
        </w:r>
      </w:ins>
      <w:r w:rsidR="00601079">
        <w:rPr>
          <w:sz w:val="22"/>
          <w:szCs w:val="22"/>
          <w:u w:val="single"/>
        </w:rPr>
        <w:t>s</w:t>
      </w:r>
      <w:ins w:id="65" w:author="Huang　Lei" w:date="2019-03-07T17:38:00Z">
        <w:r w:rsidRPr="00C61BE3">
          <w:rPr>
            <w:sz w:val="22"/>
            <w:szCs w:val="22"/>
            <w:u w:val="single"/>
          </w:rPr>
          <w:t xml:space="preserve"> is requested to be used for measurement</w:t>
        </w:r>
      </w:ins>
      <w:ins w:id="66" w:author="Huang　Lei" w:date="2019-03-07T17:39:00Z">
        <w:r w:rsidRPr="00C61BE3">
          <w:rPr>
            <w:sz w:val="22"/>
            <w:szCs w:val="22"/>
            <w:u w:val="single"/>
          </w:rPr>
          <w:t xml:space="preserve">s </w:t>
        </w:r>
      </w:ins>
      <w:ins w:id="67" w:author="Huang　Lei" w:date="2019-03-07T17:37:00Z">
        <w:r w:rsidRPr="00C61BE3">
          <w:rPr>
            <w:sz w:val="22"/>
            <w:szCs w:val="22"/>
            <w:u w:val="single"/>
          </w:rPr>
          <w:t xml:space="preserve">or may set this subfield to 1 to </w:t>
        </w:r>
      </w:ins>
      <w:ins w:id="68" w:author="Huang　Lei" w:date="2019-03-07T17:39:00Z">
        <w:r w:rsidRPr="007856ED">
          <w:rPr>
            <w:sz w:val="22"/>
            <w:szCs w:val="22"/>
            <w:u w:val="single"/>
          </w:rPr>
          <w:t>indicate the RX antenna configuration for S</w:t>
        </w:r>
      </w:ins>
      <w:ins w:id="69" w:author="Huang　Lei" w:date="2019-03-07T17:40:00Z">
        <w:r w:rsidRPr="004A720E">
          <w:rPr>
            <w:sz w:val="22"/>
            <w:szCs w:val="22"/>
            <w:u w:val="single"/>
          </w:rPr>
          <w:t xml:space="preserve">U-MIMO </w:t>
        </w:r>
      </w:ins>
      <w:ins w:id="70" w:author="Huang　Lei" w:date="2019-03-07T17:39:00Z">
        <w:r w:rsidRPr="00B21003">
          <w:rPr>
            <w:sz w:val="22"/>
            <w:szCs w:val="22"/>
            <w:u w:val="single"/>
          </w:rPr>
          <w:t>communication</w:t>
        </w:r>
      </w:ins>
      <w:r w:rsidR="00601079">
        <w:rPr>
          <w:sz w:val="22"/>
          <w:szCs w:val="22"/>
          <w:u w:val="single"/>
        </w:rPr>
        <w:t>s</w:t>
      </w:r>
      <w:ins w:id="71" w:author="Huang　Lei" w:date="2019-03-07T17:39:00Z">
        <w:r w:rsidRPr="00B21003">
          <w:rPr>
            <w:sz w:val="22"/>
            <w:szCs w:val="22"/>
            <w:u w:val="single"/>
          </w:rPr>
          <w:t xml:space="preserve"> is requested to be used for measurement</w:t>
        </w:r>
        <w:r w:rsidRPr="000D3D4F">
          <w:rPr>
            <w:sz w:val="22"/>
            <w:szCs w:val="22"/>
            <w:u w:val="single"/>
          </w:rPr>
          <w:t>s</w:t>
        </w:r>
      </w:ins>
      <w:r w:rsidRPr="00C61BE3">
        <w:rPr>
          <w:sz w:val="22"/>
          <w:szCs w:val="22"/>
          <w:u w:val="single"/>
        </w:rPr>
        <w:t xml:space="preserve">. </w:t>
      </w:r>
      <w:r>
        <w:rPr>
          <w:sz w:val="22"/>
          <w:szCs w:val="22"/>
          <w:u w:val="single"/>
        </w:rPr>
        <w:t>…</w:t>
      </w:r>
    </w:p>
    <w:p w14:paraId="119E1204" w14:textId="1C98F0F2" w:rsidR="00591EA5" w:rsidRDefault="00E96D2A" w:rsidP="009D5512">
      <w:pPr>
        <w:pStyle w:val="IEEEStdsParagraph"/>
        <w:tabs>
          <w:tab w:val="left" w:pos="5925"/>
        </w:tabs>
        <w:rPr>
          <w:b/>
          <w:u w:val="single"/>
        </w:rPr>
      </w:pPr>
      <w:r>
        <w:rPr>
          <w:b/>
          <w:highlight w:val="yellow"/>
        </w:rPr>
        <w:t>P3</w:t>
      </w:r>
      <w:r w:rsidR="006C6111">
        <w:rPr>
          <w:b/>
          <w:highlight w:val="yellow"/>
        </w:rPr>
        <w:t>60</w:t>
      </w:r>
      <w:r>
        <w:rPr>
          <w:b/>
          <w:highlight w:val="yellow"/>
        </w:rPr>
        <w:t>L</w:t>
      </w:r>
      <w:r w:rsidR="006C6111">
        <w:rPr>
          <w:b/>
          <w:highlight w:val="yellow"/>
        </w:rPr>
        <w:t>34</w:t>
      </w:r>
      <w:r>
        <w:rPr>
          <w:b/>
          <w:highlight w:val="yellow"/>
        </w:rPr>
        <w:t xml:space="preserve">: </w:t>
      </w:r>
      <w:r w:rsidR="00596C95" w:rsidRPr="005B14CB">
        <w:rPr>
          <w:b/>
          <w:highlight w:val="yellow"/>
        </w:rPr>
        <w:t xml:space="preserve">Change the </w:t>
      </w:r>
      <w:proofErr w:type="spellStart"/>
      <w:r w:rsidR="00596C95" w:rsidRPr="005B14CB">
        <w:rPr>
          <w:b/>
          <w:highlight w:val="yellow"/>
        </w:rPr>
        <w:t>paragragh</w:t>
      </w:r>
      <w:proofErr w:type="spellEnd"/>
      <w:r w:rsidR="00596C95" w:rsidRPr="005B14CB">
        <w:rPr>
          <w:b/>
          <w:highlight w:val="yellow"/>
        </w:rPr>
        <w:t xml:space="preserve"> as follows:</w:t>
      </w:r>
    </w:p>
    <w:p w14:paraId="66D12BF7" w14:textId="7357EC44" w:rsidR="00596C95" w:rsidRDefault="009D5512" w:rsidP="009D5512">
      <w:pPr>
        <w:jc w:val="both"/>
        <w:rPr>
          <w:sz w:val="20"/>
          <w:lang w:val="en-US" w:eastAsia="ja-JP"/>
        </w:rPr>
      </w:pPr>
      <w:r w:rsidRPr="009D5512">
        <w:rPr>
          <w:sz w:val="20"/>
          <w:lang w:val="en-US" w:eastAsia="ja-JP"/>
        </w:rPr>
        <w:t xml:space="preserve">If a recipient STA that receives a Directional Channel Quality request frame is already </w:t>
      </w:r>
      <w:del w:id="72" w:author="Huang　Lei" w:date="2019-03-07T17:50:00Z">
        <w:r w:rsidRPr="006C6111" w:rsidDel="00E85729">
          <w:rPr>
            <w:sz w:val="20"/>
            <w:u w:val="single"/>
            <w:lang w:val="en-US" w:eastAsia="ja-JP"/>
          </w:rPr>
          <w:delText>SISO</w:delText>
        </w:r>
        <w:r w:rsidRPr="009D5512" w:rsidDel="00E85729">
          <w:rPr>
            <w:sz w:val="20"/>
            <w:lang w:val="en-US" w:eastAsia="ja-JP"/>
          </w:rPr>
          <w:delText xml:space="preserve"> </w:delText>
        </w:r>
      </w:del>
      <w:r w:rsidRPr="009D5512">
        <w:rPr>
          <w:sz w:val="20"/>
          <w:lang w:val="en-US" w:eastAsia="ja-JP"/>
        </w:rPr>
        <w:t>beamformed trained with the target STA specified by the AID field within the frame, then the recipient STA shall carry out the measurement employing the same receive antenna configuration as is used by the recipient STA when receiving frames from the target STA</w:t>
      </w:r>
      <w:ins w:id="73" w:author="Huang　Lei" w:date="2019-03-07T17:51:00Z">
        <w:r w:rsidR="00E85729">
          <w:rPr>
            <w:sz w:val="20"/>
            <w:lang w:val="en-US" w:eastAsia="ja-JP"/>
          </w:rPr>
          <w:t xml:space="preserve"> in SISO communication</w:t>
        </w:r>
      </w:ins>
      <w:ins w:id="74" w:author="Huang　Lei" w:date="2019-03-07T17:53:00Z">
        <w:r w:rsidR="00E85729">
          <w:rPr>
            <w:sz w:val="20"/>
            <w:lang w:val="en-US" w:eastAsia="ja-JP"/>
          </w:rPr>
          <w:t>s</w:t>
        </w:r>
      </w:ins>
      <w:ins w:id="75" w:author="Huang　Lei" w:date="2019-03-07T17:51:00Z">
        <w:r w:rsidR="00E85729">
          <w:rPr>
            <w:sz w:val="20"/>
            <w:lang w:val="en-US" w:eastAsia="ja-JP"/>
          </w:rPr>
          <w:t xml:space="preserve"> or </w:t>
        </w:r>
      </w:ins>
      <w:del w:id="76" w:author="Huang　Lei" w:date="2019-03-07T17:51:00Z">
        <w:r w:rsidRPr="009D5512" w:rsidDel="00E85729">
          <w:rPr>
            <w:sz w:val="20"/>
            <w:lang w:val="en-US" w:eastAsia="ja-JP"/>
          </w:rPr>
          <w:delText xml:space="preserve">. </w:delText>
        </w:r>
        <w:r w:rsidRPr="00091E6C" w:rsidDel="00E85729">
          <w:rPr>
            <w:sz w:val="20"/>
            <w:u w:val="single"/>
            <w:lang w:val="en-US" w:eastAsia="ja-JP"/>
          </w:rPr>
          <w:delText xml:space="preserve">If a recipient STA that receives a Directional Channel Quality request frame is already SU-MIMO beamformed trained with the target STA specified by the AID field within the frame, then the recipient STA </w:delText>
        </w:r>
      </w:del>
      <w:del w:id="77" w:author="Huang　Lei" w:date="2019-03-07T17:49:00Z">
        <w:r w:rsidRPr="00091E6C" w:rsidDel="00E85729">
          <w:rPr>
            <w:sz w:val="20"/>
            <w:u w:val="single"/>
            <w:lang w:val="en-US" w:eastAsia="ja-JP"/>
          </w:rPr>
          <w:delText xml:space="preserve">shall </w:delText>
        </w:r>
      </w:del>
      <w:r w:rsidRPr="00091E6C">
        <w:rPr>
          <w:sz w:val="20"/>
          <w:u w:val="single"/>
          <w:lang w:val="en-US" w:eastAsia="ja-JP"/>
        </w:rPr>
        <w:t>carry out the measurements concurrently employing the same receive antenna configuration as is used by the recipient STA when receiving frames from the target STA</w:t>
      </w:r>
      <w:ins w:id="78" w:author="Huang　Lei" w:date="2019-03-07T17:52:00Z">
        <w:r w:rsidR="00E85729">
          <w:rPr>
            <w:sz w:val="20"/>
            <w:u w:val="single"/>
            <w:lang w:val="en-US" w:eastAsia="ja-JP"/>
          </w:rPr>
          <w:t xml:space="preserve"> in SU-MIMO communication</w:t>
        </w:r>
      </w:ins>
      <w:ins w:id="79" w:author="Huang　Lei" w:date="2019-03-07T17:53:00Z">
        <w:r w:rsidR="00E85729">
          <w:rPr>
            <w:sz w:val="20"/>
            <w:u w:val="single"/>
            <w:lang w:val="en-US" w:eastAsia="ja-JP"/>
          </w:rPr>
          <w:t>s</w:t>
        </w:r>
      </w:ins>
      <w:r w:rsidRPr="00091E6C">
        <w:rPr>
          <w:sz w:val="20"/>
          <w:u w:val="single"/>
          <w:lang w:val="en-US" w:eastAsia="ja-JP"/>
        </w:rPr>
        <w:t>.</w:t>
      </w:r>
      <w:r w:rsidRPr="009D5512">
        <w:rPr>
          <w:sz w:val="20"/>
          <w:lang w:val="en-US" w:eastAsia="ja-JP"/>
        </w:rPr>
        <w:t xml:space="preserve"> If the AID field is set to the broadcast AID or an unknown AID, then the recipient STA shall perform the measurements using a quasi-omni antenna pattern.</w:t>
      </w:r>
    </w:p>
    <w:p w14:paraId="557F3140" w14:textId="18EAF485" w:rsidR="009D5512" w:rsidRDefault="009D5512" w:rsidP="00C227EB">
      <w:pPr>
        <w:rPr>
          <w:b/>
          <w:u w:val="single"/>
          <w:lang w:val="en-US"/>
        </w:rPr>
      </w:pPr>
    </w:p>
    <w:p w14:paraId="3E0F4C70" w14:textId="300B6250" w:rsidR="006D71FC" w:rsidRDefault="006D71FC" w:rsidP="006D71FC">
      <w:pPr>
        <w:pStyle w:val="IEEEStdsParagraph"/>
        <w:rPr>
          <w:b/>
          <w:bCs/>
          <w:sz w:val="22"/>
          <w:szCs w:val="22"/>
        </w:rPr>
      </w:pPr>
      <w:r w:rsidRPr="009D5512">
        <w:rPr>
          <w:b/>
          <w:bCs/>
          <w:sz w:val="22"/>
          <w:szCs w:val="22"/>
        </w:rPr>
        <w:t>11.3</w:t>
      </w:r>
      <w:r w:rsidR="006C6111">
        <w:rPr>
          <w:b/>
          <w:bCs/>
          <w:sz w:val="22"/>
          <w:szCs w:val="22"/>
        </w:rPr>
        <w:t>1</w:t>
      </w:r>
      <w:r w:rsidRPr="009D5512">
        <w:rPr>
          <w:b/>
          <w:bCs/>
          <w:sz w:val="22"/>
          <w:szCs w:val="22"/>
        </w:rPr>
        <w:t>.</w:t>
      </w:r>
      <w:r>
        <w:rPr>
          <w:b/>
          <w:bCs/>
          <w:sz w:val="22"/>
          <w:szCs w:val="22"/>
        </w:rPr>
        <w:t>3</w:t>
      </w:r>
      <w:r w:rsidRPr="009D5512">
        <w:rPr>
          <w:b/>
          <w:bCs/>
          <w:sz w:val="22"/>
          <w:szCs w:val="22"/>
        </w:rPr>
        <w:t xml:space="preserve"> </w:t>
      </w:r>
      <w:r w:rsidRPr="006D71FC">
        <w:rPr>
          <w:b/>
          <w:bCs/>
          <w:sz w:val="22"/>
          <w:szCs w:val="22"/>
        </w:rPr>
        <w:t>Achieving spatial sharing and interference mitigation</w:t>
      </w:r>
      <w:r>
        <w:rPr>
          <w:b/>
          <w:bCs/>
          <w:sz w:val="22"/>
          <w:szCs w:val="22"/>
        </w:rPr>
        <w:t xml:space="preserve"> </w:t>
      </w:r>
    </w:p>
    <w:p w14:paraId="6BF4409F" w14:textId="5D6D0742" w:rsidR="006D71FC" w:rsidRDefault="00CF4E2D" w:rsidP="006D71FC">
      <w:pPr>
        <w:pStyle w:val="IEEEStdsParagraph"/>
        <w:tabs>
          <w:tab w:val="left" w:pos="5925"/>
        </w:tabs>
        <w:rPr>
          <w:b/>
        </w:rPr>
      </w:pPr>
      <w:r>
        <w:rPr>
          <w:b/>
          <w:highlight w:val="yellow"/>
        </w:rPr>
        <w:lastRenderedPageBreak/>
        <w:t xml:space="preserve">Modify the second </w:t>
      </w:r>
      <w:r w:rsidR="00BB1762">
        <w:rPr>
          <w:b/>
          <w:highlight w:val="yellow"/>
        </w:rPr>
        <w:t xml:space="preserve">and third </w:t>
      </w:r>
      <w:proofErr w:type="spellStart"/>
      <w:r>
        <w:rPr>
          <w:b/>
          <w:highlight w:val="yellow"/>
        </w:rPr>
        <w:t>paragraph</w:t>
      </w:r>
      <w:r w:rsidR="00BB1762">
        <w:rPr>
          <w:b/>
          <w:highlight w:val="yellow"/>
        </w:rPr>
        <w:t>es</w:t>
      </w:r>
      <w:proofErr w:type="spellEnd"/>
      <w:r>
        <w:rPr>
          <w:b/>
          <w:highlight w:val="yellow"/>
        </w:rPr>
        <w:t xml:space="preserve"> as </w:t>
      </w:r>
      <w:r w:rsidR="006D71FC" w:rsidRPr="005B14CB">
        <w:rPr>
          <w:b/>
          <w:highlight w:val="yellow"/>
        </w:rPr>
        <w:t>follows:</w:t>
      </w:r>
    </w:p>
    <w:p w14:paraId="656F0ACE" w14:textId="773124A5" w:rsidR="00EF150F" w:rsidRDefault="00CF4E2D" w:rsidP="00CF4E2D">
      <w:pPr>
        <w:pStyle w:val="IEEEStdsParagraph"/>
        <w:tabs>
          <w:tab w:val="left" w:pos="5925"/>
        </w:tabs>
      </w:pPr>
      <w:r w:rsidRPr="00CF4E2D">
        <w:t>An AP or PCP should schedule a candidate SP that overlaps with an existing SP in its beacon interval only</w:t>
      </w:r>
      <w:r>
        <w:t xml:space="preserve"> </w:t>
      </w:r>
      <w:r w:rsidRPr="00CF4E2D">
        <w:t>after it receives a Directional Channel Quality report from the STAs involved in the candidate SP.</w:t>
      </w:r>
      <w:r>
        <w:t xml:space="preserve"> </w:t>
      </w:r>
      <w:ins w:id="80" w:author="Lei Huang" w:date="2018-10-02T13:26:00Z">
        <w:r w:rsidRPr="00EF150F">
          <w:rPr>
            <w:u w:val="single"/>
          </w:rPr>
          <w:t xml:space="preserve">When an AP or PCP schedules </w:t>
        </w:r>
      </w:ins>
      <w:ins w:id="81" w:author="Lei Huang" w:date="2018-10-02T13:24:00Z">
        <w:r w:rsidRPr="00EF150F">
          <w:rPr>
            <w:u w:val="single"/>
          </w:rPr>
          <w:t xml:space="preserve">a candidate SP </w:t>
        </w:r>
      </w:ins>
      <w:ins w:id="82" w:author="Lei Huang" w:date="2018-10-02T13:22:00Z">
        <w:r w:rsidRPr="00EF150F">
          <w:rPr>
            <w:u w:val="single"/>
          </w:rPr>
          <w:t>that overlaps with an existing SP in its beacon interval</w:t>
        </w:r>
      </w:ins>
      <w:ins w:id="83" w:author="Lei Huang" w:date="2018-10-02T13:21:00Z">
        <w:r w:rsidRPr="00EF150F">
          <w:rPr>
            <w:u w:val="single"/>
          </w:rPr>
          <w:t xml:space="preserve">, </w:t>
        </w:r>
      </w:ins>
      <w:ins w:id="84" w:author="Lei Huang" w:date="2018-10-02T13:26:00Z">
        <w:r w:rsidRPr="00EF150F">
          <w:rPr>
            <w:u w:val="single"/>
          </w:rPr>
          <w:t xml:space="preserve">it </w:t>
        </w:r>
      </w:ins>
      <w:ins w:id="85" w:author="Lei Huang" w:date="2018-10-02T13:18:00Z">
        <w:r w:rsidRPr="00EF150F">
          <w:rPr>
            <w:u w:val="single"/>
          </w:rPr>
          <w:t xml:space="preserve">may </w:t>
        </w:r>
      </w:ins>
      <w:ins w:id="86" w:author="Lei Huang" w:date="2018-10-02T13:26:00Z">
        <w:r w:rsidRPr="00EF150F">
          <w:rPr>
            <w:u w:val="single"/>
          </w:rPr>
          <w:t xml:space="preserve">also </w:t>
        </w:r>
      </w:ins>
      <w:ins w:id="87" w:author="Lei Huang" w:date="2018-10-02T13:18:00Z">
        <w:r w:rsidRPr="00EF150F">
          <w:rPr>
            <w:u w:val="single"/>
          </w:rPr>
          <w:t xml:space="preserve">recommend whether SISO </w:t>
        </w:r>
      </w:ins>
      <w:ins w:id="88" w:author="Lei Huang" w:date="2018-10-03T11:11:00Z">
        <w:r w:rsidR="00A969B2">
          <w:rPr>
            <w:u w:val="single"/>
          </w:rPr>
          <w:t>transmission</w:t>
        </w:r>
      </w:ins>
      <w:ins w:id="89" w:author="Lei Huang" w:date="2018-10-02T13:18:00Z">
        <w:r w:rsidRPr="00EF150F">
          <w:rPr>
            <w:u w:val="single"/>
          </w:rPr>
          <w:t xml:space="preserve"> or SU-MIMO transmission is </w:t>
        </w:r>
      </w:ins>
      <w:ins w:id="90" w:author="Lei Huang" w:date="2019-03-14T06:16:00Z">
        <w:r w:rsidR="005F3697">
          <w:rPr>
            <w:u w:val="single"/>
          </w:rPr>
          <w:t>applied</w:t>
        </w:r>
      </w:ins>
      <w:ins w:id="91" w:author="Lei Huang" w:date="2018-10-02T13:18:00Z">
        <w:r w:rsidRPr="00EF150F">
          <w:rPr>
            <w:u w:val="single"/>
          </w:rPr>
          <w:t xml:space="preserve"> in the candidate SP.</w:t>
        </w:r>
      </w:ins>
    </w:p>
    <w:p w14:paraId="7285050A" w14:textId="19FB6E1C" w:rsidR="00CF4E2D" w:rsidRPr="00CF4E2D" w:rsidRDefault="00A67A8E" w:rsidP="00A67A8E">
      <w:pPr>
        <w:pStyle w:val="IEEEStdsParagraph"/>
        <w:tabs>
          <w:tab w:val="left" w:pos="5925"/>
        </w:tabs>
      </w:pPr>
      <w:r>
        <w:t xml:space="preserve">If a candidate SP is already scheduled in the beacon interval, the AP or PCP should schedule this candidate SP time-overlapping with an existing SP in its beacon interval only after it receives a Directional Channel Quality report from the STAs involved in the existing SP. </w:t>
      </w:r>
      <w:ins w:id="92" w:author="Lei Huang" w:date="2018-10-02T13:27:00Z">
        <w:r w:rsidRPr="00EF150F">
          <w:rPr>
            <w:u w:val="single"/>
          </w:rPr>
          <w:t xml:space="preserve">When an AP or PCP schedules </w:t>
        </w:r>
      </w:ins>
      <w:ins w:id="93" w:author="Lei Huang" w:date="2018-10-02T13:28:00Z">
        <w:r w:rsidRPr="00EF150F">
          <w:rPr>
            <w:u w:val="single"/>
          </w:rPr>
          <w:t xml:space="preserve">this </w:t>
        </w:r>
      </w:ins>
      <w:ins w:id="94" w:author="Lei Huang" w:date="2018-10-02T13:27:00Z">
        <w:r w:rsidRPr="00EF150F">
          <w:rPr>
            <w:u w:val="single"/>
          </w:rPr>
          <w:t xml:space="preserve">candidate SP </w:t>
        </w:r>
      </w:ins>
      <w:ins w:id="95" w:author="Lei Huang" w:date="2018-10-02T13:28:00Z">
        <w:r w:rsidRPr="00EF150F">
          <w:rPr>
            <w:u w:val="single"/>
          </w:rPr>
          <w:t xml:space="preserve">time-overlapping with </w:t>
        </w:r>
      </w:ins>
      <w:ins w:id="96" w:author="Lei Huang" w:date="2018-10-02T13:27:00Z">
        <w:r w:rsidRPr="00EF150F">
          <w:rPr>
            <w:u w:val="single"/>
          </w:rPr>
          <w:t xml:space="preserve">an existing SP in its beacon interval, it may also recommend whether SISO transmission or SU-MIMO transmission is </w:t>
        </w:r>
      </w:ins>
      <w:ins w:id="97" w:author="Lei Huang" w:date="2019-03-14T06:16:00Z">
        <w:r w:rsidR="005F3697">
          <w:rPr>
            <w:u w:val="single"/>
          </w:rPr>
          <w:t>applied</w:t>
        </w:r>
      </w:ins>
      <w:ins w:id="98" w:author="Lei Huang" w:date="2018-10-02T13:27:00Z">
        <w:r w:rsidRPr="00EF150F">
          <w:rPr>
            <w:u w:val="single"/>
          </w:rPr>
          <w:t xml:space="preserve"> in th</w:t>
        </w:r>
      </w:ins>
      <w:ins w:id="99" w:author="Lei Huang" w:date="2018-10-02T13:28:00Z">
        <w:r w:rsidRPr="00EF150F">
          <w:rPr>
            <w:u w:val="single"/>
          </w:rPr>
          <w:t xml:space="preserve">is </w:t>
        </w:r>
      </w:ins>
      <w:ins w:id="100" w:author="Lei Huang" w:date="2018-10-02T13:27:00Z">
        <w:r w:rsidRPr="00EF150F">
          <w:rPr>
            <w:u w:val="single"/>
          </w:rPr>
          <w:t>candidate SP.</w:t>
        </w:r>
      </w:ins>
    </w:p>
    <w:p w14:paraId="64BDC0D2" w14:textId="77777777" w:rsidR="00506FE0" w:rsidRDefault="00506FE0" w:rsidP="00CC2122">
      <w:pPr>
        <w:pStyle w:val="Default"/>
        <w:pBdr>
          <w:bottom w:val="single" w:sz="6" w:space="1" w:color="auto"/>
        </w:pBdr>
        <w:spacing w:after="144"/>
        <w:jc w:val="center"/>
        <w:rPr>
          <w:sz w:val="20"/>
          <w:szCs w:val="20"/>
        </w:rPr>
      </w:pPr>
    </w:p>
    <w:sectPr w:rsidR="00506FE0" w:rsidSect="002B08BA">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94841" w14:textId="77777777" w:rsidR="00E674CB" w:rsidRDefault="00E674CB">
      <w:r>
        <w:separator/>
      </w:r>
    </w:p>
  </w:endnote>
  <w:endnote w:type="continuationSeparator" w:id="0">
    <w:p w14:paraId="6FB58539" w14:textId="77777777" w:rsidR="00E674CB" w:rsidRDefault="00E6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D909B" w14:textId="77777777" w:rsidR="005F3697" w:rsidRDefault="005F3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4FD6" w14:textId="45AE387E" w:rsidR="00D27C3A" w:rsidRDefault="00E674CB" w:rsidP="005A557F">
    <w:pPr>
      <w:pStyle w:val="Footer"/>
      <w:tabs>
        <w:tab w:val="clear" w:pos="6480"/>
        <w:tab w:val="center" w:pos="4680"/>
        <w:tab w:val="right" w:pos="9360"/>
      </w:tabs>
    </w:pPr>
    <w:r>
      <w:fldChar w:fldCharType="begin"/>
    </w:r>
    <w:r>
      <w:instrText xml:space="preserve"> SUBJECT  \* MERGEFORMAT </w:instrText>
    </w:r>
    <w:r>
      <w:fldChar w:fldCharType="separate"/>
    </w:r>
    <w:r w:rsidR="00A969B2">
      <w:t>Submission</w:t>
    </w:r>
    <w:r>
      <w:fldChar w:fldCharType="end"/>
    </w:r>
    <w:r w:rsidR="00D27C3A">
      <w:tab/>
      <w:t xml:space="preserve">page </w:t>
    </w:r>
    <w:r w:rsidR="00D27C3A">
      <w:fldChar w:fldCharType="begin"/>
    </w:r>
    <w:r w:rsidR="00D27C3A">
      <w:instrText xml:space="preserve">page </w:instrText>
    </w:r>
    <w:r w:rsidR="00D27C3A">
      <w:fldChar w:fldCharType="separate"/>
    </w:r>
    <w:r w:rsidR="006C6111">
      <w:rPr>
        <w:noProof/>
      </w:rPr>
      <w:t>7</w:t>
    </w:r>
    <w:r w:rsidR="00D27C3A">
      <w:fldChar w:fldCharType="end"/>
    </w:r>
    <w:r w:rsidR="00D27C3A">
      <w:tab/>
      <w:t>Lei Huang (Panasonic)</w:t>
    </w:r>
  </w:p>
  <w:p w14:paraId="45D0AD6B" w14:textId="77777777" w:rsidR="00D27C3A" w:rsidRDefault="00D27C3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FDFA3" w14:textId="77777777" w:rsidR="005F3697" w:rsidRDefault="005F3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64695" w14:textId="77777777" w:rsidR="00E674CB" w:rsidRDefault="00E674CB">
      <w:r>
        <w:separator/>
      </w:r>
    </w:p>
  </w:footnote>
  <w:footnote w:type="continuationSeparator" w:id="0">
    <w:p w14:paraId="3FADCA40" w14:textId="77777777" w:rsidR="00E674CB" w:rsidRDefault="00E67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1AFE9" w14:textId="77777777" w:rsidR="005F3697" w:rsidRDefault="005F36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4FE50" w14:textId="6B1C854F" w:rsidR="00D27C3A" w:rsidRDefault="006F571D" w:rsidP="00076962">
    <w:pPr>
      <w:pStyle w:val="Header"/>
      <w:tabs>
        <w:tab w:val="clear" w:pos="6480"/>
        <w:tab w:val="center" w:pos="4680"/>
        <w:tab w:val="left" w:pos="5405"/>
        <w:tab w:val="right" w:pos="9360"/>
      </w:tabs>
    </w:pPr>
    <w:r>
      <w:t>March</w:t>
    </w:r>
    <w:r w:rsidR="00516C4B">
      <w:t xml:space="preserve"> 2019</w:t>
    </w:r>
    <w:r w:rsidR="00D27C3A">
      <w:tab/>
    </w:r>
    <w:r w:rsidR="00D27C3A">
      <w:tab/>
      <w:t xml:space="preserve">               IEEE 802.11-</w:t>
    </w:r>
    <w:r w:rsidR="00516C4B">
      <w:t>19</w:t>
    </w:r>
    <w:r w:rsidR="00D27C3A">
      <w:t>/</w:t>
    </w:r>
    <w:bookmarkStart w:id="101" w:name="_GoBack"/>
    <w:bookmarkEnd w:id="101"/>
    <w:r w:rsidR="005F3697">
      <w:t>0362r</w:t>
    </w:r>
    <w:r w:rsidR="005F3697">
      <w:t>2</w:t>
    </w:r>
    <w:r w:rsidR="00D27C3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2B568" w14:textId="77777777" w:rsidR="005F3697" w:rsidRDefault="005F36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8"/>
  </w:num>
  <w:num w:numId="2">
    <w:abstractNumId w:val="1"/>
  </w:num>
  <w:num w:numId="3">
    <w:abstractNumId w:val="2"/>
  </w:num>
  <w:num w:numId="4">
    <w:abstractNumId w:val="21"/>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0"/>
  </w:num>
  <w:num w:numId="11">
    <w:abstractNumId w:val="5"/>
  </w:num>
  <w:num w:numId="12">
    <w:abstractNumId w:val="13"/>
  </w:num>
  <w:num w:numId="13">
    <w:abstractNumId w:val="8"/>
  </w:num>
  <w:num w:numId="14">
    <w:abstractNumId w:val="15"/>
  </w:num>
  <w:num w:numId="15">
    <w:abstractNumId w:val="11"/>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0"/>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0"/>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num>
  <w:num w:numId="29">
    <w:abstractNumId w:val="19"/>
  </w:num>
  <w:num w:numId="30">
    <w:abstractNumId w:val="12"/>
  </w:num>
  <w:num w:numId="31">
    <w:abstractNumId w:val="6"/>
  </w:num>
  <w:num w:numId="32">
    <w:abstractNumId w:val="16"/>
  </w:num>
  <w:num w:numId="33">
    <w:abstractNumId w:val="4"/>
  </w:num>
  <w:num w:numId="34">
    <w:abstractNumId w:val="17"/>
  </w:num>
  <w:num w:numId="35">
    <w:abstractNumId w:val="3"/>
  </w:num>
  <w:num w:numId="36">
    <w:abstractNumId w:val="10"/>
  </w:num>
  <w:num w:numId="3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 Huang">
    <w15:presenceInfo w15:providerId="AD" w15:userId="S-1-5-21-1503372560-2942974121-2057179243-1615"/>
  </w15:person>
  <w15:person w15:author="Huang　Lei">
    <w15:presenceInfo w15:providerId="AD" w15:userId="S-1-5-21-3734395507-3439540992-2097805461-2138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BC"/>
    <w:rsid w:val="00000C9E"/>
    <w:rsid w:val="00003CEF"/>
    <w:rsid w:val="00006000"/>
    <w:rsid w:val="00006295"/>
    <w:rsid w:val="000069F9"/>
    <w:rsid w:val="000076CC"/>
    <w:rsid w:val="00007E89"/>
    <w:rsid w:val="0001141C"/>
    <w:rsid w:val="00011BD7"/>
    <w:rsid w:val="00012B09"/>
    <w:rsid w:val="00015278"/>
    <w:rsid w:val="00015AF3"/>
    <w:rsid w:val="00017DAE"/>
    <w:rsid w:val="0002008D"/>
    <w:rsid w:val="00020421"/>
    <w:rsid w:val="00021780"/>
    <w:rsid w:val="000221DE"/>
    <w:rsid w:val="0002355F"/>
    <w:rsid w:val="00026264"/>
    <w:rsid w:val="00027403"/>
    <w:rsid w:val="00027FC9"/>
    <w:rsid w:val="0003018E"/>
    <w:rsid w:val="0003143F"/>
    <w:rsid w:val="00031FD1"/>
    <w:rsid w:val="00037CAC"/>
    <w:rsid w:val="00037CB8"/>
    <w:rsid w:val="00037F71"/>
    <w:rsid w:val="000406F2"/>
    <w:rsid w:val="0004079E"/>
    <w:rsid w:val="00040D31"/>
    <w:rsid w:val="00041219"/>
    <w:rsid w:val="000417EE"/>
    <w:rsid w:val="00041AC0"/>
    <w:rsid w:val="000426FA"/>
    <w:rsid w:val="00042EEC"/>
    <w:rsid w:val="000454AF"/>
    <w:rsid w:val="0004585B"/>
    <w:rsid w:val="00050E5F"/>
    <w:rsid w:val="00055992"/>
    <w:rsid w:val="000571E2"/>
    <w:rsid w:val="00057D1D"/>
    <w:rsid w:val="000626D9"/>
    <w:rsid w:val="00062715"/>
    <w:rsid w:val="00063075"/>
    <w:rsid w:val="00065C7A"/>
    <w:rsid w:val="00067A72"/>
    <w:rsid w:val="00070A7D"/>
    <w:rsid w:val="0007373A"/>
    <w:rsid w:val="000749B5"/>
    <w:rsid w:val="00074DB5"/>
    <w:rsid w:val="000759C7"/>
    <w:rsid w:val="00076726"/>
    <w:rsid w:val="00076962"/>
    <w:rsid w:val="00077698"/>
    <w:rsid w:val="00080B6A"/>
    <w:rsid w:val="000812A1"/>
    <w:rsid w:val="00083163"/>
    <w:rsid w:val="000857B0"/>
    <w:rsid w:val="00085A7C"/>
    <w:rsid w:val="0008745A"/>
    <w:rsid w:val="0008769F"/>
    <w:rsid w:val="00090F49"/>
    <w:rsid w:val="000911A8"/>
    <w:rsid w:val="00091B36"/>
    <w:rsid w:val="00091E6C"/>
    <w:rsid w:val="00092D2A"/>
    <w:rsid w:val="00096C84"/>
    <w:rsid w:val="00096CD8"/>
    <w:rsid w:val="000A1CEB"/>
    <w:rsid w:val="000A34C7"/>
    <w:rsid w:val="000A68CB"/>
    <w:rsid w:val="000A6AA1"/>
    <w:rsid w:val="000A7304"/>
    <w:rsid w:val="000B09E0"/>
    <w:rsid w:val="000B1786"/>
    <w:rsid w:val="000B20AF"/>
    <w:rsid w:val="000B5B51"/>
    <w:rsid w:val="000B7F8E"/>
    <w:rsid w:val="000B7FA9"/>
    <w:rsid w:val="000C10D1"/>
    <w:rsid w:val="000C1BF9"/>
    <w:rsid w:val="000C3B62"/>
    <w:rsid w:val="000C3DBD"/>
    <w:rsid w:val="000C6BC1"/>
    <w:rsid w:val="000C6EFB"/>
    <w:rsid w:val="000C7A77"/>
    <w:rsid w:val="000C7D67"/>
    <w:rsid w:val="000D04DC"/>
    <w:rsid w:val="000D057A"/>
    <w:rsid w:val="000D0B6B"/>
    <w:rsid w:val="000D0DFD"/>
    <w:rsid w:val="000D1D58"/>
    <w:rsid w:val="000D3D4F"/>
    <w:rsid w:val="000D7122"/>
    <w:rsid w:val="000D780F"/>
    <w:rsid w:val="000E3337"/>
    <w:rsid w:val="000E37AD"/>
    <w:rsid w:val="000E4021"/>
    <w:rsid w:val="000E4539"/>
    <w:rsid w:val="000F005C"/>
    <w:rsid w:val="000F5955"/>
    <w:rsid w:val="000F5C27"/>
    <w:rsid w:val="000F65B1"/>
    <w:rsid w:val="00103E7C"/>
    <w:rsid w:val="00104738"/>
    <w:rsid w:val="00104D0D"/>
    <w:rsid w:val="0010607A"/>
    <w:rsid w:val="001069E4"/>
    <w:rsid w:val="00107299"/>
    <w:rsid w:val="001075DD"/>
    <w:rsid w:val="00107671"/>
    <w:rsid w:val="00107F0E"/>
    <w:rsid w:val="001140D6"/>
    <w:rsid w:val="001219FA"/>
    <w:rsid w:val="001237F5"/>
    <w:rsid w:val="0012566E"/>
    <w:rsid w:val="00125FF7"/>
    <w:rsid w:val="001321D9"/>
    <w:rsid w:val="0013328C"/>
    <w:rsid w:val="001344AD"/>
    <w:rsid w:val="001347BC"/>
    <w:rsid w:val="00135780"/>
    <w:rsid w:val="00140402"/>
    <w:rsid w:val="001419BC"/>
    <w:rsid w:val="001437C7"/>
    <w:rsid w:val="00147594"/>
    <w:rsid w:val="0014768C"/>
    <w:rsid w:val="00150071"/>
    <w:rsid w:val="00151965"/>
    <w:rsid w:val="001538B9"/>
    <w:rsid w:val="00153A4D"/>
    <w:rsid w:val="00157231"/>
    <w:rsid w:val="00160166"/>
    <w:rsid w:val="001657D6"/>
    <w:rsid w:val="00177930"/>
    <w:rsid w:val="0018052E"/>
    <w:rsid w:val="001824A4"/>
    <w:rsid w:val="001827FE"/>
    <w:rsid w:val="0018347C"/>
    <w:rsid w:val="00183BA4"/>
    <w:rsid w:val="001876E5"/>
    <w:rsid w:val="00187830"/>
    <w:rsid w:val="00187D7B"/>
    <w:rsid w:val="001911B9"/>
    <w:rsid w:val="00191409"/>
    <w:rsid w:val="001919D5"/>
    <w:rsid w:val="00191DBB"/>
    <w:rsid w:val="00192121"/>
    <w:rsid w:val="00194CF0"/>
    <w:rsid w:val="001A002C"/>
    <w:rsid w:val="001A2CC4"/>
    <w:rsid w:val="001A5106"/>
    <w:rsid w:val="001B2798"/>
    <w:rsid w:val="001B2DF4"/>
    <w:rsid w:val="001B4BCC"/>
    <w:rsid w:val="001B4D9C"/>
    <w:rsid w:val="001B5E19"/>
    <w:rsid w:val="001B6AA5"/>
    <w:rsid w:val="001C08C2"/>
    <w:rsid w:val="001C165C"/>
    <w:rsid w:val="001C3171"/>
    <w:rsid w:val="001C4D78"/>
    <w:rsid w:val="001D0468"/>
    <w:rsid w:val="001D29AC"/>
    <w:rsid w:val="001D30AE"/>
    <w:rsid w:val="001D402B"/>
    <w:rsid w:val="001D69E2"/>
    <w:rsid w:val="001D723B"/>
    <w:rsid w:val="001E29B6"/>
    <w:rsid w:val="001E38F5"/>
    <w:rsid w:val="001E4935"/>
    <w:rsid w:val="001E6AAA"/>
    <w:rsid w:val="001F1312"/>
    <w:rsid w:val="001F1CD1"/>
    <w:rsid w:val="001F390C"/>
    <w:rsid w:val="001F3E39"/>
    <w:rsid w:val="001F50B7"/>
    <w:rsid w:val="001F5B4C"/>
    <w:rsid w:val="001F5DBC"/>
    <w:rsid w:val="001F60AF"/>
    <w:rsid w:val="001F6967"/>
    <w:rsid w:val="001F7E73"/>
    <w:rsid w:val="00200AED"/>
    <w:rsid w:val="00202812"/>
    <w:rsid w:val="002050EA"/>
    <w:rsid w:val="00205D4F"/>
    <w:rsid w:val="00207FE6"/>
    <w:rsid w:val="00210652"/>
    <w:rsid w:val="00210BF2"/>
    <w:rsid w:val="002122A2"/>
    <w:rsid w:val="00213A50"/>
    <w:rsid w:val="00213B3D"/>
    <w:rsid w:val="00214516"/>
    <w:rsid w:val="00217695"/>
    <w:rsid w:val="00217C11"/>
    <w:rsid w:val="00220B2E"/>
    <w:rsid w:val="002217C0"/>
    <w:rsid w:val="00224572"/>
    <w:rsid w:val="002247FB"/>
    <w:rsid w:val="00224CEF"/>
    <w:rsid w:val="00227055"/>
    <w:rsid w:val="00231534"/>
    <w:rsid w:val="0023428E"/>
    <w:rsid w:val="002363C2"/>
    <w:rsid w:val="00236658"/>
    <w:rsid w:val="00236C09"/>
    <w:rsid w:val="00241185"/>
    <w:rsid w:val="00241D7A"/>
    <w:rsid w:val="00242018"/>
    <w:rsid w:val="00243035"/>
    <w:rsid w:val="00246F48"/>
    <w:rsid w:val="0025053C"/>
    <w:rsid w:val="00250CF2"/>
    <w:rsid w:val="00251519"/>
    <w:rsid w:val="00251943"/>
    <w:rsid w:val="00251C8C"/>
    <w:rsid w:val="002574BC"/>
    <w:rsid w:val="002612E6"/>
    <w:rsid w:val="002618BC"/>
    <w:rsid w:val="00261BDA"/>
    <w:rsid w:val="002624E3"/>
    <w:rsid w:val="00262629"/>
    <w:rsid w:val="00264D8A"/>
    <w:rsid w:val="00264EBE"/>
    <w:rsid w:val="00265D08"/>
    <w:rsid w:val="00271CF8"/>
    <w:rsid w:val="00275C14"/>
    <w:rsid w:val="002878D4"/>
    <w:rsid w:val="0029020B"/>
    <w:rsid w:val="00290553"/>
    <w:rsid w:val="00290C09"/>
    <w:rsid w:val="00290EBA"/>
    <w:rsid w:val="00293382"/>
    <w:rsid w:val="002934C3"/>
    <w:rsid w:val="00294348"/>
    <w:rsid w:val="00294BF3"/>
    <w:rsid w:val="00297A62"/>
    <w:rsid w:val="002A2291"/>
    <w:rsid w:val="002A266E"/>
    <w:rsid w:val="002A2BE8"/>
    <w:rsid w:val="002A3CBF"/>
    <w:rsid w:val="002A513B"/>
    <w:rsid w:val="002A707C"/>
    <w:rsid w:val="002B07C2"/>
    <w:rsid w:val="002B07C6"/>
    <w:rsid w:val="002B08BA"/>
    <w:rsid w:val="002B0FAD"/>
    <w:rsid w:val="002B234B"/>
    <w:rsid w:val="002B2376"/>
    <w:rsid w:val="002B3DDC"/>
    <w:rsid w:val="002B428D"/>
    <w:rsid w:val="002B5174"/>
    <w:rsid w:val="002B6B42"/>
    <w:rsid w:val="002C1E3E"/>
    <w:rsid w:val="002C1F0E"/>
    <w:rsid w:val="002C28DA"/>
    <w:rsid w:val="002C2BE1"/>
    <w:rsid w:val="002C352F"/>
    <w:rsid w:val="002C43A8"/>
    <w:rsid w:val="002C6620"/>
    <w:rsid w:val="002C6670"/>
    <w:rsid w:val="002C782F"/>
    <w:rsid w:val="002D053B"/>
    <w:rsid w:val="002D22B7"/>
    <w:rsid w:val="002D44BE"/>
    <w:rsid w:val="002D4EEF"/>
    <w:rsid w:val="002D6731"/>
    <w:rsid w:val="002E30F8"/>
    <w:rsid w:val="002E3957"/>
    <w:rsid w:val="002E645A"/>
    <w:rsid w:val="002E652A"/>
    <w:rsid w:val="002F0B39"/>
    <w:rsid w:val="002F0C98"/>
    <w:rsid w:val="002F2B01"/>
    <w:rsid w:val="002F3F70"/>
    <w:rsid w:val="002F4A35"/>
    <w:rsid w:val="002F51B9"/>
    <w:rsid w:val="002F5DCA"/>
    <w:rsid w:val="002F7E4D"/>
    <w:rsid w:val="00301D23"/>
    <w:rsid w:val="00302D8C"/>
    <w:rsid w:val="00311433"/>
    <w:rsid w:val="003116DC"/>
    <w:rsid w:val="003125FE"/>
    <w:rsid w:val="00312BA3"/>
    <w:rsid w:val="0031317A"/>
    <w:rsid w:val="00314428"/>
    <w:rsid w:val="00314658"/>
    <w:rsid w:val="00316A59"/>
    <w:rsid w:val="003200FF"/>
    <w:rsid w:val="0032079F"/>
    <w:rsid w:val="0032110B"/>
    <w:rsid w:val="00323309"/>
    <w:rsid w:val="0032387F"/>
    <w:rsid w:val="00325060"/>
    <w:rsid w:val="00330FAF"/>
    <w:rsid w:val="00332A14"/>
    <w:rsid w:val="0033365E"/>
    <w:rsid w:val="00334D3A"/>
    <w:rsid w:val="00335DD8"/>
    <w:rsid w:val="00335F2F"/>
    <w:rsid w:val="00341FF7"/>
    <w:rsid w:val="0034249C"/>
    <w:rsid w:val="003443BE"/>
    <w:rsid w:val="0034469C"/>
    <w:rsid w:val="00344828"/>
    <w:rsid w:val="00344A65"/>
    <w:rsid w:val="00345D1E"/>
    <w:rsid w:val="00346A4B"/>
    <w:rsid w:val="0034704C"/>
    <w:rsid w:val="00350562"/>
    <w:rsid w:val="003512A5"/>
    <w:rsid w:val="00354778"/>
    <w:rsid w:val="00354AAD"/>
    <w:rsid w:val="00354B55"/>
    <w:rsid w:val="00354F9C"/>
    <w:rsid w:val="00355249"/>
    <w:rsid w:val="003564A5"/>
    <w:rsid w:val="0036095B"/>
    <w:rsid w:val="00360C94"/>
    <w:rsid w:val="0036266F"/>
    <w:rsid w:val="00363348"/>
    <w:rsid w:val="003642FB"/>
    <w:rsid w:val="003645BA"/>
    <w:rsid w:val="00364FC1"/>
    <w:rsid w:val="003652F0"/>
    <w:rsid w:val="003677B8"/>
    <w:rsid w:val="00367963"/>
    <w:rsid w:val="00367E42"/>
    <w:rsid w:val="00370361"/>
    <w:rsid w:val="00371B41"/>
    <w:rsid w:val="00372F16"/>
    <w:rsid w:val="00377D8B"/>
    <w:rsid w:val="003822CB"/>
    <w:rsid w:val="00383CCD"/>
    <w:rsid w:val="00383DFF"/>
    <w:rsid w:val="0038421D"/>
    <w:rsid w:val="00386075"/>
    <w:rsid w:val="003876DB"/>
    <w:rsid w:val="00390B66"/>
    <w:rsid w:val="00391987"/>
    <w:rsid w:val="003922EF"/>
    <w:rsid w:val="00394C87"/>
    <w:rsid w:val="00395603"/>
    <w:rsid w:val="00396A4E"/>
    <w:rsid w:val="0039726E"/>
    <w:rsid w:val="003A1000"/>
    <w:rsid w:val="003A1274"/>
    <w:rsid w:val="003A263B"/>
    <w:rsid w:val="003A2D35"/>
    <w:rsid w:val="003A6D44"/>
    <w:rsid w:val="003A6DD8"/>
    <w:rsid w:val="003B12D7"/>
    <w:rsid w:val="003B1D7C"/>
    <w:rsid w:val="003B43B9"/>
    <w:rsid w:val="003B66E2"/>
    <w:rsid w:val="003B6ED2"/>
    <w:rsid w:val="003B7E88"/>
    <w:rsid w:val="003C0891"/>
    <w:rsid w:val="003C15D0"/>
    <w:rsid w:val="003C48B3"/>
    <w:rsid w:val="003C5A56"/>
    <w:rsid w:val="003C602E"/>
    <w:rsid w:val="003C6FEE"/>
    <w:rsid w:val="003D02D3"/>
    <w:rsid w:val="003D0856"/>
    <w:rsid w:val="003D0B90"/>
    <w:rsid w:val="003D48F2"/>
    <w:rsid w:val="003D56EB"/>
    <w:rsid w:val="003D6588"/>
    <w:rsid w:val="003E05F5"/>
    <w:rsid w:val="003E2E88"/>
    <w:rsid w:val="003E4251"/>
    <w:rsid w:val="003E5850"/>
    <w:rsid w:val="003E5AB5"/>
    <w:rsid w:val="003E618D"/>
    <w:rsid w:val="003E75F1"/>
    <w:rsid w:val="003E7987"/>
    <w:rsid w:val="003E7A94"/>
    <w:rsid w:val="003F07AB"/>
    <w:rsid w:val="003F1519"/>
    <w:rsid w:val="003F1932"/>
    <w:rsid w:val="003F411E"/>
    <w:rsid w:val="003F4687"/>
    <w:rsid w:val="003F5094"/>
    <w:rsid w:val="003F5194"/>
    <w:rsid w:val="0040703D"/>
    <w:rsid w:val="00407395"/>
    <w:rsid w:val="00412A03"/>
    <w:rsid w:val="004167AB"/>
    <w:rsid w:val="00420336"/>
    <w:rsid w:val="00420ED5"/>
    <w:rsid w:val="004216B2"/>
    <w:rsid w:val="00421A7B"/>
    <w:rsid w:val="00423542"/>
    <w:rsid w:val="00424A31"/>
    <w:rsid w:val="00424F38"/>
    <w:rsid w:val="004268AE"/>
    <w:rsid w:val="00427130"/>
    <w:rsid w:val="00431B11"/>
    <w:rsid w:val="004329A4"/>
    <w:rsid w:val="00442037"/>
    <w:rsid w:val="0044421F"/>
    <w:rsid w:val="00444380"/>
    <w:rsid w:val="00445B9A"/>
    <w:rsid w:val="00447041"/>
    <w:rsid w:val="0044750A"/>
    <w:rsid w:val="00451F15"/>
    <w:rsid w:val="00452892"/>
    <w:rsid w:val="004543A1"/>
    <w:rsid w:val="00454A9A"/>
    <w:rsid w:val="00455889"/>
    <w:rsid w:val="0046200B"/>
    <w:rsid w:val="004624CC"/>
    <w:rsid w:val="004624FD"/>
    <w:rsid w:val="004635BB"/>
    <w:rsid w:val="00464181"/>
    <w:rsid w:val="00465FAD"/>
    <w:rsid w:val="00466999"/>
    <w:rsid w:val="00467386"/>
    <w:rsid w:val="0046791E"/>
    <w:rsid w:val="0047096D"/>
    <w:rsid w:val="00470F59"/>
    <w:rsid w:val="00471750"/>
    <w:rsid w:val="0047514B"/>
    <w:rsid w:val="0047549E"/>
    <w:rsid w:val="004779EE"/>
    <w:rsid w:val="00477D34"/>
    <w:rsid w:val="00480AD1"/>
    <w:rsid w:val="00480FCD"/>
    <w:rsid w:val="00481194"/>
    <w:rsid w:val="00482E9A"/>
    <w:rsid w:val="004830B6"/>
    <w:rsid w:val="004831EF"/>
    <w:rsid w:val="004846AF"/>
    <w:rsid w:val="00485FB7"/>
    <w:rsid w:val="00486F54"/>
    <w:rsid w:val="00494F15"/>
    <w:rsid w:val="00495165"/>
    <w:rsid w:val="00495CC3"/>
    <w:rsid w:val="00497127"/>
    <w:rsid w:val="004974A8"/>
    <w:rsid w:val="004A0399"/>
    <w:rsid w:val="004A0DD9"/>
    <w:rsid w:val="004A2D57"/>
    <w:rsid w:val="004A2F2F"/>
    <w:rsid w:val="004A511C"/>
    <w:rsid w:val="004A6FBD"/>
    <w:rsid w:val="004A720E"/>
    <w:rsid w:val="004B064B"/>
    <w:rsid w:val="004B1180"/>
    <w:rsid w:val="004B1765"/>
    <w:rsid w:val="004B18D4"/>
    <w:rsid w:val="004B1B39"/>
    <w:rsid w:val="004B2260"/>
    <w:rsid w:val="004C0EFA"/>
    <w:rsid w:val="004C18FE"/>
    <w:rsid w:val="004C495B"/>
    <w:rsid w:val="004C59CC"/>
    <w:rsid w:val="004C727F"/>
    <w:rsid w:val="004D134B"/>
    <w:rsid w:val="004D1E0D"/>
    <w:rsid w:val="004D6161"/>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500E32"/>
    <w:rsid w:val="005018D7"/>
    <w:rsid w:val="00502515"/>
    <w:rsid w:val="00506689"/>
    <w:rsid w:val="00506C41"/>
    <w:rsid w:val="00506FE0"/>
    <w:rsid w:val="00507866"/>
    <w:rsid w:val="00512AE0"/>
    <w:rsid w:val="00513F41"/>
    <w:rsid w:val="00514B9E"/>
    <w:rsid w:val="00516C4B"/>
    <w:rsid w:val="00516FA6"/>
    <w:rsid w:val="00517B57"/>
    <w:rsid w:val="00517FEE"/>
    <w:rsid w:val="005202D8"/>
    <w:rsid w:val="005222B2"/>
    <w:rsid w:val="005230C6"/>
    <w:rsid w:val="0052442A"/>
    <w:rsid w:val="005255E9"/>
    <w:rsid w:val="00527CE4"/>
    <w:rsid w:val="0053095F"/>
    <w:rsid w:val="00532541"/>
    <w:rsid w:val="005337D6"/>
    <w:rsid w:val="005338B6"/>
    <w:rsid w:val="00534925"/>
    <w:rsid w:val="0053729E"/>
    <w:rsid w:val="005419D7"/>
    <w:rsid w:val="00542CDA"/>
    <w:rsid w:val="0054386D"/>
    <w:rsid w:val="0054428B"/>
    <w:rsid w:val="00545EF4"/>
    <w:rsid w:val="0054643B"/>
    <w:rsid w:val="00546F55"/>
    <w:rsid w:val="00547254"/>
    <w:rsid w:val="00550222"/>
    <w:rsid w:val="005502D0"/>
    <w:rsid w:val="005520FF"/>
    <w:rsid w:val="00555657"/>
    <w:rsid w:val="00556072"/>
    <w:rsid w:val="00556741"/>
    <w:rsid w:val="005576AD"/>
    <w:rsid w:val="0056467B"/>
    <w:rsid w:val="005667F6"/>
    <w:rsid w:val="00567344"/>
    <w:rsid w:val="00571F94"/>
    <w:rsid w:val="00572E16"/>
    <w:rsid w:val="00574FCB"/>
    <w:rsid w:val="00575104"/>
    <w:rsid w:val="00577961"/>
    <w:rsid w:val="00581537"/>
    <w:rsid w:val="00586649"/>
    <w:rsid w:val="0058672C"/>
    <w:rsid w:val="005876F4"/>
    <w:rsid w:val="005905E7"/>
    <w:rsid w:val="00590DBC"/>
    <w:rsid w:val="00591EA5"/>
    <w:rsid w:val="0059330D"/>
    <w:rsid w:val="00594BBE"/>
    <w:rsid w:val="00594FB7"/>
    <w:rsid w:val="0059521A"/>
    <w:rsid w:val="00596C95"/>
    <w:rsid w:val="00597829"/>
    <w:rsid w:val="005A03B6"/>
    <w:rsid w:val="005A0E1D"/>
    <w:rsid w:val="005A3A5F"/>
    <w:rsid w:val="005A4E06"/>
    <w:rsid w:val="005A4F21"/>
    <w:rsid w:val="005A557F"/>
    <w:rsid w:val="005A5F7C"/>
    <w:rsid w:val="005A7797"/>
    <w:rsid w:val="005B0A02"/>
    <w:rsid w:val="005B14CB"/>
    <w:rsid w:val="005B2229"/>
    <w:rsid w:val="005B2F93"/>
    <w:rsid w:val="005B37F3"/>
    <w:rsid w:val="005B4BB0"/>
    <w:rsid w:val="005B570D"/>
    <w:rsid w:val="005B5F50"/>
    <w:rsid w:val="005C0624"/>
    <w:rsid w:val="005C4ECF"/>
    <w:rsid w:val="005D01D9"/>
    <w:rsid w:val="005D19CD"/>
    <w:rsid w:val="005D1B51"/>
    <w:rsid w:val="005D70C5"/>
    <w:rsid w:val="005D7643"/>
    <w:rsid w:val="005E0807"/>
    <w:rsid w:val="005E2C53"/>
    <w:rsid w:val="005E2C71"/>
    <w:rsid w:val="005E4B58"/>
    <w:rsid w:val="005F0439"/>
    <w:rsid w:val="005F1B58"/>
    <w:rsid w:val="005F2998"/>
    <w:rsid w:val="005F2E3B"/>
    <w:rsid w:val="005F30F0"/>
    <w:rsid w:val="005F32DF"/>
    <w:rsid w:val="005F3697"/>
    <w:rsid w:val="005F382F"/>
    <w:rsid w:val="005F4E90"/>
    <w:rsid w:val="005F6326"/>
    <w:rsid w:val="00601027"/>
    <w:rsid w:val="00601079"/>
    <w:rsid w:val="00601424"/>
    <w:rsid w:val="00601E03"/>
    <w:rsid w:val="00603746"/>
    <w:rsid w:val="00603D88"/>
    <w:rsid w:val="006055CE"/>
    <w:rsid w:val="0060646C"/>
    <w:rsid w:val="006072DD"/>
    <w:rsid w:val="006073E6"/>
    <w:rsid w:val="006132A6"/>
    <w:rsid w:val="00615980"/>
    <w:rsid w:val="00615E65"/>
    <w:rsid w:val="00617CB0"/>
    <w:rsid w:val="00621338"/>
    <w:rsid w:val="00622999"/>
    <w:rsid w:val="00623D42"/>
    <w:rsid w:val="00623EC2"/>
    <w:rsid w:val="0062440B"/>
    <w:rsid w:val="006247FE"/>
    <w:rsid w:val="00627EE8"/>
    <w:rsid w:val="006307C2"/>
    <w:rsid w:val="00631924"/>
    <w:rsid w:val="00631F82"/>
    <w:rsid w:val="00632E9F"/>
    <w:rsid w:val="00633F84"/>
    <w:rsid w:val="006356EB"/>
    <w:rsid w:val="006359CA"/>
    <w:rsid w:val="00636033"/>
    <w:rsid w:val="0064271A"/>
    <w:rsid w:val="0064313F"/>
    <w:rsid w:val="006452A0"/>
    <w:rsid w:val="0064568C"/>
    <w:rsid w:val="00646316"/>
    <w:rsid w:val="00647757"/>
    <w:rsid w:val="00647B29"/>
    <w:rsid w:val="006518ED"/>
    <w:rsid w:val="00651BFE"/>
    <w:rsid w:val="00652BDE"/>
    <w:rsid w:val="00656DF2"/>
    <w:rsid w:val="00656EA8"/>
    <w:rsid w:val="006600B3"/>
    <w:rsid w:val="00663F51"/>
    <w:rsid w:val="00663FC1"/>
    <w:rsid w:val="0066585C"/>
    <w:rsid w:val="006664C8"/>
    <w:rsid w:val="00667930"/>
    <w:rsid w:val="00670A7C"/>
    <w:rsid w:val="006716B2"/>
    <w:rsid w:val="00672480"/>
    <w:rsid w:val="00674BF4"/>
    <w:rsid w:val="00676214"/>
    <w:rsid w:val="00677655"/>
    <w:rsid w:val="00681A0A"/>
    <w:rsid w:val="006822FD"/>
    <w:rsid w:val="00682415"/>
    <w:rsid w:val="00691406"/>
    <w:rsid w:val="00691499"/>
    <w:rsid w:val="006918D6"/>
    <w:rsid w:val="00691ECC"/>
    <w:rsid w:val="00693D54"/>
    <w:rsid w:val="0069644F"/>
    <w:rsid w:val="00696B03"/>
    <w:rsid w:val="006A0BE2"/>
    <w:rsid w:val="006A0DFC"/>
    <w:rsid w:val="006A1E1C"/>
    <w:rsid w:val="006A2BB4"/>
    <w:rsid w:val="006A3F60"/>
    <w:rsid w:val="006A46A4"/>
    <w:rsid w:val="006A57D9"/>
    <w:rsid w:val="006B15D4"/>
    <w:rsid w:val="006B1FB9"/>
    <w:rsid w:val="006B3A26"/>
    <w:rsid w:val="006B3CA4"/>
    <w:rsid w:val="006B40C0"/>
    <w:rsid w:val="006B4E29"/>
    <w:rsid w:val="006B4EBC"/>
    <w:rsid w:val="006B5633"/>
    <w:rsid w:val="006B6A33"/>
    <w:rsid w:val="006B72DA"/>
    <w:rsid w:val="006C02C7"/>
    <w:rsid w:val="006C0727"/>
    <w:rsid w:val="006C3C15"/>
    <w:rsid w:val="006C40D9"/>
    <w:rsid w:val="006C5055"/>
    <w:rsid w:val="006C5A9C"/>
    <w:rsid w:val="006C6111"/>
    <w:rsid w:val="006C6ED6"/>
    <w:rsid w:val="006D0A48"/>
    <w:rsid w:val="006D46CC"/>
    <w:rsid w:val="006D71FC"/>
    <w:rsid w:val="006E0556"/>
    <w:rsid w:val="006E0A0A"/>
    <w:rsid w:val="006E0E30"/>
    <w:rsid w:val="006E1215"/>
    <w:rsid w:val="006E145F"/>
    <w:rsid w:val="006E38BD"/>
    <w:rsid w:val="006E4E04"/>
    <w:rsid w:val="006E5E6B"/>
    <w:rsid w:val="006E73F1"/>
    <w:rsid w:val="006F0A89"/>
    <w:rsid w:val="006F273C"/>
    <w:rsid w:val="006F46BC"/>
    <w:rsid w:val="006F571D"/>
    <w:rsid w:val="006F763E"/>
    <w:rsid w:val="006F771E"/>
    <w:rsid w:val="00700FFC"/>
    <w:rsid w:val="0070669C"/>
    <w:rsid w:val="00707348"/>
    <w:rsid w:val="00707538"/>
    <w:rsid w:val="007077F6"/>
    <w:rsid w:val="00712E88"/>
    <w:rsid w:val="00714E67"/>
    <w:rsid w:val="00721C89"/>
    <w:rsid w:val="00723167"/>
    <w:rsid w:val="00723364"/>
    <w:rsid w:val="007239AF"/>
    <w:rsid w:val="007241D3"/>
    <w:rsid w:val="007250FC"/>
    <w:rsid w:val="00726D71"/>
    <w:rsid w:val="0072737D"/>
    <w:rsid w:val="00733339"/>
    <w:rsid w:val="00737357"/>
    <w:rsid w:val="007373E7"/>
    <w:rsid w:val="00745A86"/>
    <w:rsid w:val="00750AC7"/>
    <w:rsid w:val="00753CDD"/>
    <w:rsid w:val="0075432C"/>
    <w:rsid w:val="00756A28"/>
    <w:rsid w:val="0075756F"/>
    <w:rsid w:val="00761C84"/>
    <w:rsid w:val="00763A5C"/>
    <w:rsid w:val="00763BA3"/>
    <w:rsid w:val="00764927"/>
    <w:rsid w:val="00765F7A"/>
    <w:rsid w:val="00766C68"/>
    <w:rsid w:val="0076797E"/>
    <w:rsid w:val="00770572"/>
    <w:rsid w:val="0077119A"/>
    <w:rsid w:val="007714E5"/>
    <w:rsid w:val="00774027"/>
    <w:rsid w:val="007757C2"/>
    <w:rsid w:val="00777699"/>
    <w:rsid w:val="0077796D"/>
    <w:rsid w:val="007811C5"/>
    <w:rsid w:val="00781850"/>
    <w:rsid w:val="00783B5B"/>
    <w:rsid w:val="00783F32"/>
    <w:rsid w:val="007851BC"/>
    <w:rsid w:val="007856ED"/>
    <w:rsid w:val="00785EDF"/>
    <w:rsid w:val="00786B8F"/>
    <w:rsid w:val="00787D30"/>
    <w:rsid w:val="0079148C"/>
    <w:rsid w:val="007914D0"/>
    <w:rsid w:val="0079164D"/>
    <w:rsid w:val="00792E15"/>
    <w:rsid w:val="007938FA"/>
    <w:rsid w:val="00793998"/>
    <w:rsid w:val="007943B3"/>
    <w:rsid w:val="007951A7"/>
    <w:rsid w:val="00795674"/>
    <w:rsid w:val="007A04C2"/>
    <w:rsid w:val="007A206A"/>
    <w:rsid w:val="007A27F1"/>
    <w:rsid w:val="007A37C9"/>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5107"/>
    <w:rsid w:val="007C6B74"/>
    <w:rsid w:val="007C7910"/>
    <w:rsid w:val="007D1A2D"/>
    <w:rsid w:val="007D1BB3"/>
    <w:rsid w:val="007D24AD"/>
    <w:rsid w:val="007D2EE2"/>
    <w:rsid w:val="007D631B"/>
    <w:rsid w:val="007D7DB3"/>
    <w:rsid w:val="007E2F7C"/>
    <w:rsid w:val="007E3D13"/>
    <w:rsid w:val="007E4095"/>
    <w:rsid w:val="007E4802"/>
    <w:rsid w:val="007E4876"/>
    <w:rsid w:val="007E5078"/>
    <w:rsid w:val="007E5DFB"/>
    <w:rsid w:val="007E641A"/>
    <w:rsid w:val="007E6EA7"/>
    <w:rsid w:val="007E7B98"/>
    <w:rsid w:val="007E7E07"/>
    <w:rsid w:val="007F30F9"/>
    <w:rsid w:val="007F5157"/>
    <w:rsid w:val="007F5263"/>
    <w:rsid w:val="007F5E41"/>
    <w:rsid w:val="007F6E07"/>
    <w:rsid w:val="00800E9A"/>
    <w:rsid w:val="008024D9"/>
    <w:rsid w:val="0080428C"/>
    <w:rsid w:val="00804444"/>
    <w:rsid w:val="00806A14"/>
    <w:rsid w:val="0081078E"/>
    <w:rsid w:val="00811C93"/>
    <w:rsid w:val="0081401E"/>
    <w:rsid w:val="008151A0"/>
    <w:rsid w:val="008241EA"/>
    <w:rsid w:val="00825C58"/>
    <w:rsid w:val="00827F97"/>
    <w:rsid w:val="00827FE1"/>
    <w:rsid w:val="008325B2"/>
    <w:rsid w:val="0083365D"/>
    <w:rsid w:val="008355D0"/>
    <w:rsid w:val="008355DC"/>
    <w:rsid w:val="00835B4D"/>
    <w:rsid w:val="00835F39"/>
    <w:rsid w:val="00836EFB"/>
    <w:rsid w:val="00841137"/>
    <w:rsid w:val="00842871"/>
    <w:rsid w:val="00842EEA"/>
    <w:rsid w:val="00845525"/>
    <w:rsid w:val="00845E9F"/>
    <w:rsid w:val="008529B2"/>
    <w:rsid w:val="00853752"/>
    <w:rsid w:val="00853E4B"/>
    <w:rsid w:val="00853ED9"/>
    <w:rsid w:val="00856BE4"/>
    <w:rsid w:val="0086032F"/>
    <w:rsid w:val="008606B1"/>
    <w:rsid w:val="008606F2"/>
    <w:rsid w:val="00861FA5"/>
    <w:rsid w:val="0086429F"/>
    <w:rsid w:val="0086452C"/>
    <w:rsid w:val="00865B8F"/>
    <w:rsid w:val="008674EA"/>
    <w:rsid w:val="00871503"/>
    <w:rsid w:val="008718B7"/>
    <w:rsid w:val="0087216A"/>
    <w:rsid w:val="0087232E"/>
    <w:rsid w:val="0087779F"/>
    <w:rsid w:val="00881567"/>
    <w:rsid w:val="00882079"/>
    <w:rsid w:val="008832A0"/>
    <w:rsid w:val="008836FF"/>
    <w:rsid w:val="00883EFA"/>
    <w:rsid w:val="0088565E"/>
    <w:rsid w:val="0088573C"/>
    <w:rsid w:val="00886000"/>
    <w:rsid w:val="00886044"/>
    <w:rsid w:val="00890873"/>
    <w:rsid w:val="00891CA8"/>
    <w:rsid w:val="00891F80"/>
    <w:rsid w:val="00892C48"/>
    <w:rsid w:val="008941AC"/>
    <w:rsid w:val="008948C3"/>
    <w:rsid w:val="0089539D"/>
    <w:rsid w:val="0089674C"/>
    <w:rsid w:val="008967A6"/>
    <w:rsid w:val="008A1403"/>
    <w:rsid w:val="008A2ECA"/>
    <w:rsid w:val="008A336B"/>
    <w:rsid w:val="008A47BF"/>
    <w:rsid w:val="008A5BB7"/>
    <w:rsid w:val="008A73E8"/>
    <w:rsid w:val="008B0AB7"/>
    <w:rsid w:val="008B0D48"/>
    <w:rsid w:val="008B1E82"/>
    <w:rsid w:val="008B2C2F"/>
    <w:rsid w:val="008B3E67"/>
    <w:rsid w:val="008B3F7B"/>
    <w:rsid w:val="008B6F3C"/>
    <w:rsid w:val="008B7866"/>
    <w:rsid w:val="008C03B8"/>
    <w:rsid w:val="008C041A"/>
    <w:rsid w:val="008C17A8"/>
    <w:rsid w:val="008C5A54"/>
    <w:rsid w:val="008C72EA"/>
    <w:rsid w:val="008C777D"/>
    <w:rsid w:val="008D1FC1"/>
    <w:rsid w:val="008D2550"/>
    <w:rsid w:val="008D2925"/>
    <w:rsid w:val="008D3000"/>
    <w:rsid w:val="008D3B25"/>
    <w:rsid w:val="008D4147"/>
    <w:rsid w:val="008D7EBC"/>
    <w:rsid w:val="008E20AE"/>
    <w:rsid w:val="008E2535"/>
    <w:rsid w:val="008F6294"/>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0646"/>
    <w:rsid w:val="00922544"/>
    <w:rsid w:val="00922CDC"/>
    <w:rsid w:val="0092435D"/>
    <w:rsid w:val="0092460A"/>
    <w:rsid w:val="00924F91"/>
    <w:rsid w:val="00927979"/>
    <w:rsid w:val="009317EB"/>
    <w:rsid w:val="009320C8"/>
    <w:rsid w:val="00932123"/>
    <w:rsid w:val="00932254"/>
    <w:rsid w:val="00932B37"/>
    <w:rsid w:val="00934659"/>
    <w:rsid w:val="00935A2A"/>
    <w:rsid w:val="00940688"/>
    <w:rsid w:val="009410EB"/>
    <w:rsid w:val="0094315A"/>
    <w:rsid w:val="009443B8"/>
    <w:rsid w:val="00951CB1"/>
    <w:rsid w:val="0095580E"/>
    <w:rsid w:val="009560B8"/>
    <w:rsid w:val="00956B85"/>
    <w:rsid w:val="00960344"/>
    <w:rsid w:val="009609E7"/>
    <w:rsid w:val="00960E8D"/>
    <w:rsid w:val="009620DF"/>
    <w:rsid w:val="009622D5"/>
    <w:rsid w:val="009631A2"/>
    <w:rsid w:val="0096370C"/>
    <w:rsid w:val="0096370E"/>
    <w:rsid w:val="009639A7"/>
    <w:rsid w:val="00963ECA"/>
    <w:rsid w:val="00967013"/>
    <w:rsid w:val="00967F6A"/>
    <w:rsid w:val="00967FE2"/>
    <w:rsid w:val="00970434"/>
    <w:rsid w:val="00970C55"/>
    <w:rsid w:val="009711FF"/>
    <w:rsid w:val="009731FC"/>
    <w:rsid w:val="00975153"/>
    <w:rsid w:val="009756BF"/>
    <w:rsid w:val="00977D81"/>
    <w:rsid w:val="009808CA"/>
    <w:rsid w:val="00980F49"/>
    <w:rsid w:val="009822ED"/>
    <w:rsid w:val="009827E3"/>
    <w:rsid w:val="0099152B"/>
    <w:rsid w:val="009928C8"/>
    <w:rsid w:val="0099309C"/>
    <w:rsid w:val="00993E36"/>
    <w:rsid w:val="00995BCC"/>
    <w:rsid w:val="00997E3A"/>
    <w:rsid w:val="009A1A02"/>
    <w:rsid w:val="009A1A37"/>
    <w:rsid w:val="009A4863"/>
    <w:rsid w:val="009B3099"/>
    <w:rsid w:val="009B5493"/>
    <w:rsid w:val="009B567A"/>
    <w:rsid w:val="009C0467"/>
    <w:rsid w:val="009C0B82"/>
    <w:rsid w:val="009C1A1E"/>
    <w:rsid w:val="009C3747"/>
    <w:rsid w:val="009C3BD3"/>
    <w:rsid w:val="009C5518"/>
    <w:rsid w:val="009D0F73"/>
    <w:rsid w:val="009D18F3"/>
    <w:rsid w:val="009D2705"/>
    <w:rsid w:val="009D5512"/>
    <w:rsid w:val="009E2FAF"/>
    <w:rsid w:val="009E4930"/>
    <w:rsid w:val="009E51B8"/>
    <w:rsid w:val="009E7380"/>
    <w:rsid w:val="009F2FBC"/>
    <w:rsid w:val="009F730F"/>
    <w:rsid w:val="00A00666"/>
    <w:rsid w:val="00A00D26"/>
    <w:rsid w:val="00A0242F"/>
    <w:rsid w:val="00A028C6"/>
    <w:rsid w:val="00A028CB"/>
    <w:rsid w:val="00A049B4"/>
    <w:rsid w:val="00A07933"/>
    <w:rsid w:val="00A07DC4"/>
    <w:rsid w:val="00A07EF9"/>
    <w:rsid w:val="00A1120F"/>
    <w:rsid w:val="00A114CE"/>
    <w:rsid w:val="00A121E4"/>
    <w:rsid w:val="00A12274"/>
    <w:rsid w:val="00A205E9"/>
    <w:rsid w:val="00A20C48"/>
    <w:rsid w:val="00A23541"/>
    <w:rsid w:val="00A23AD8"/>
    <w:rsid w:val="00A23BF1"/>
    <w:rsid w:val="00A23C36"/>
    <w:rsid w:val="00A23D72"/>
    <w:rsid w:val="00A25A89"/>
    <w:rsid w:val="00A31C91"/>
    <w:rsid w:val="00A34849"/>
    <w:rsid w:val="00A35958"/>
    <w:rsid w:val="00A37323"/>
    <w:rsid w:val="00A37E0F"/>
    <w:rsid w:val="00A37EE5"/>
    <w:rsid w:val="00A400AD"/>
    <w:rsid w:val="00A40C5C"/>
    <w:rsid w:val="00A418BF"/>
    <w:rsid w:val="00A43452"/>
    <w:rsid w:val="00A43F07"/>
    <w:rsid w:val="00A4410C"/>
    <w:rsid w:val="00A44649"/>
    <w:rsid w:val="00A44CA6"/>
    <w:rsid w:val="00A46227"/>
    <w:rsid w:val="00A5098D"/>
    <w:rsid w:val="00A51365"/>
    <w:rsid w:val="00A51BEF"/>
    <w:rsid w:val="00A5287F"/>
    <w:rsid w:val="00A55890"/>
    <w:rsid w:val="00A559E6"/>
    <w:rsid w:val="00A5664D"/>
    <w:rsid w:val="00A57299"/>
    <w:rsid w:val="00A577E7"/>
    <w:rsid w:val="00A60B30"/>
    <w:rsid w:val="00A6167B"/>
    <w:rsid w:val="00A63AAB"/>
    <w:rsid w:val="00A64486"/>
    <w:rsid w:val="00A64739"/>
    <w:rsid w:val="00A66F3E"/>
    <w:rsid w:val="00A67A8E"/>
    <w:rsid w:val="00A72248"/>
    <w:rsid w:val="00A728B0"/>
    <w:rsid w:val="00A72AEC"/>
    <w:rsid w:val="00A74CC4"/>
    <w:rsid w:val="00A75682"/>
    <w:rsid w:val="00A75B2D"/>
    <w:rsid w:val="00A8018D"/>
    <w:rsid w:val="00A8045A"/>
    <w:rsid w:val="00A80662"/>
    <w:rsid w:val="00A81193"/>
    <w:rsid w:val="00A84CB0"/>
    <w:rsid w:val="00A8591F"/>
    <w:rsid w:val="00A87492"/>
    <w:rsid w:val="00A878BE"/>
    <w:rsid w:val="00A87F8F"/>
    <w:rsid w:val="00A90BBA"/>
    <w:rsid w:val="00A90FF9"/>
    <w:rsid w:val="00A910D0"/>
    <w:rsid w:val="00A91AF4"/>
    <w:rsid w:val="00A94418"/>
    <w:rsid w:val="00A957D8"/>
    <w:rsid w:val="00A958F9"/>
    <w:rsid w:val="00A969B2"/>
    <w:rsid w:val="00AA34E9"/>
    <w:rsid w:val="00AA427C"/>
    <w:rsid w:val="00AA544D"/>
    <w:rsid w:val="00AA5C93"/>
    <w:rsid w:val="00AA63FD"/>
    <w:rsid w:val="00AB0A40"/>
    <w:rsid w:val="00AB1C30"/>
    <w:rsid w:val="00AB2D88"/>
    <w:rsid w:val="00AB5008"/>
    <w:rsid w:val="00AB5B96"/>
    <w:rsid w:val="00AC19FE"/>
    <w:rsid w:val="00AC36E2"/>
    <w:rsid w:val="00AC4F0B"/>
    <w:rsid w:val="00AC682A"/>
    <w:rsid w:val="00AC71DB"/>
    <w:rsid w:val="00AC7EB6"/>
    <w:rsid w:val="00AD138C"/>
    <w:rsid w:val="00AD3CE5"/>
    <w:rsid w:val="00AD430F"/>
    <w:rsid w:val="00AD6B52"/>
    <w:rsid w:val="00AD7D93"/>
    <w:rsid w:val="00AE013A"/>
    <w:rsid w:val="00AE1457"/>
    <w:rsid w:val="00AE1A55"/>
    <w:rsid w:val="00AE28CF"/>
    <w:rsid w:val="00AE29C8"/>
    <w:rsid w:val="00AE723F"/>
    <w:rsid w:val="00AE7A30"/>
    <w:rsid w:val="00AF0D8C"/>
    <w:rsid w:val="00AF0F02"/>
    <w:rsid w:val="00AF2679"/>
    <w:rsid w:val="00AF2F42"/>
    <w:rsid w:val="00AF383D"/>
    <w:rsid w:val="00AF3E66"/>
    <w:rsid w:val="00AF46DF"/>
    <w:rsid w:val="00AF494C"/>
    <w:rsid w:val="00AF5BA6"/>
    <w:rsid w:val="00AF7200"/>
    <w:rsid w:val="00AF7AE9"/>
    <w:rsid w:val="00B0771E"/>
    <w:rsid w:val="00B10C45"/>
    <w:rsid w:val="00B116DA"/>
    <w:rsid w:val="00B15CE0"/>
    <w:rsid w:val="00B16522"/>
    <w:rsid w:val="00B17091"/>
    <w:rsid w:val="00B1770A"/>
    <w:rsid w:val="00B20E60"/>
    <w:rsid w:val="00B21003"/>
    <w:rsid w:val="00B22098"/>
    <w:rsid w:val="00B27355"/>
    <w:rsid w:val="00B31AA9"/>
    <w:rsid w:val="00B31C2D"/>
    <w:rsid w:val="00B326A1"/>
    <w:rsid w:val="00B32BB2"/>
    <w:rsid w:val="00B33E97"/>
    <w:rsid w:val="00B342A2"/>
    <w:rsid w:val="00B34C66"/>
    <w:rsid w:val="00B350F5"/>
    <w:rsid w:val="00B352BE"/>
    <w:rsid w:val="00B36C7F"/>
    <w:rsid w:val="00B36DAE"/>
    <w:rsid w:val="00B375BA"/>
    <w:rsid w:val="00B40005"/>
    <w:rsid w:val="00B43FDB"/>
    <w:rsid w:val="00B469D3"/>
    <w:rsid w:val="00B46BE9"/>
    <w:rsid w:val="00B47A3F"/>
    <w:rsid w:val="00B50914"/>
    <w:rsid w:val="00B5128D"/>
    <w:rsid w:val="00B5351E"/>
    <w:rsid w:val="00B53746"/>
    <w:rsid w:val="00B62CC7"/>
    <w:rsid w:val="00B6456A"/>
    <w:rsid w:val="00B663C8"/>
    <w:rsid w:val="00B667DF"/>
    <w:rsid w:val="00B67610"/>
    <w:rsid w:val="00B67829"/>
    <w:rsid w:val="00B70041"/>
    <w:rsid w:val="00B70526"/>
    <w:rsid w:val="00B7476D"/>
    <w:rsid w:val="00B75184"/>
    <w:rsid w:val="00B75A94"/>
    <w:rsid w:val="00B75C15"/>
    <w:rsid w:val="00B75DA1"/>
    <w:rsid w:val="00B75E18"/>
    <w:rsid w:val="00B7723D"/>
    <w:rsid w:val="00B773F7"/>
    <w:rsid w:val="00B774FE"/>
    <w:rsid w:val="00B777C9"/>
    <w:rsid w:val="00B81378"/>
    <w:rsid w:val="00B85492"/>
    <w:rsid w:val="00B86134"/>
    <w:rsid w:val="00B873E1"/>
    <w:rsid w:val="00B914C6"/>
    <w:rsid w:val="00B91FAC"/>
    <w:rsid w:val="00B9273F"/>
    <w:rsid w:val="00B92E28"/>
    <w:rsid w:val="00BA00DE"/>
    <w:rsid w:val="00BA093A"/>
    <w:rsid w:val="00BA5F53"/>
    <w:rsid w:val="00BA67E2"/>
    <w:rsid w:val="00BB1762"/>
    <w:rsid w:val="00BB3529"/>
    <w:rsid w:val="00BB400F"/>
    <w:rsid w:val="00BB5E71"/>
    <w:rsid w:val="00BC0A84"/>
    <w:rsid w:val="00BC3128"/>
    <w:rsid w:val="00BC331D"/>
    <w:rsid w:val="00BC6644"/>
    <w:rsid w:val="00BC6F88"/>
    <w:rsid w:val="00BC6F8A"/>
    <w:rsid w:val="00BC75AC"/>
    <w:rsid w:val="00BD0515"/>
    <w:rsid w:val="00BD07BA"/>
    <w:rsid w:val="00BD23E7"/>
    <w:rsid w:val="00BD3848"/>
    <w:rsid w:val="00BD3C88"/>
    <w:rsid w:val="00BD6E2D"/>
    <w:rsid w:val="00BD7207"/>
    <w:rsid w:val="00BE064F"/>
    <w:rsid w:val="00BE06AC"/>
    <w:rsid w:val="00BE2164"/>
    <w:rsid w:val="00BE223F"/>
    <w:rsid w:val="00BE2B53"/>
    <w:rsid w:val="00BE4C9B"/>
    <w:rsid w:val="00BE68C2"/>
    <w:rsid w:val="00BE6BA9"/>
    <w:rsid w:val="00BE7B99"/>
    <w:rsid w:val="00BE7BB0"/>
    <w:rsid w:val="00BE7D8E"/>
    <w:rsid w:val="00BF0911"/>
    <w:rsid w:val="00BF2A64"/>
    <w:rsid w:val="00BF2CA3"/>
    <w:rsid w:val="00BF3C5D"/>
    <w:rsid w:val="00BF3E7E"/>
    <w:rsid w:val="00BF4BD5"/>
    <w:rsid w:val="00BF5D3E"/>
    <w:rsid w:val="00BF7B07"/>
    <w:rsid w:val="00C02BD4"/>
    <w:rsid w:val="00C05D03"/>
    <w:rsid w:val="00C12A4D"/>
    <w:rsid w:val="00C13913"/>
    <w:rsid w:val="00C14EDF"/>
    <w:rsid w:val="00C159D1"/>
    <w:rsid w:val="00C1779A"/>
    <w:rsid w:val="00C17DEF"/>
    <w:rsid w:val="00C20044"/>
    <w:rsid w:val="00C2141B"/>
    <w:rsid w:val="00C214FA"/>
    <w:rsid w:val="00C227EB"/>
    <w:rsid w:val="00C2282C"/>
    <w:rsid w:val="00C22AEB"/>
    <w:rsid w:val="00C242CE"/>
    <w:rsid w:val="00C24524"/>
    <w:rsid w:val="00C249CD"/>
    <w:rsid w:val="00C26886"/>
    <w:rsid w:val="00C26EBD"/>
    <w:rsid w:val="00C320CA"/>
    <w:rsid w:val="00C3257C"/>
    <w:rsid w:val="00C356D1"/>
    <w:rsid w:val="00C35BD5"/>
    <w:rsid w:val="00C36349"/>
    <w:rsid w:val="00C41264"/>
    <w:rsid w:val="00C4152B"/>
    <w:rsid w:val="00C43799"/>
    <w:rsid w:val="00C44DA4"/>
    <w:rsid w:val="00C45255"/>
    <w:rsid w:val="00C46251"/>
    <w:rsid w:val="00C513EF"/>
    <w:rsid w:val="00C5150F"/>
    <w:rsid w:val="00C531BB"/>
    <w:rsid w:val="00C531C0"/>
    <w:rsid w:val="00C54D64"/>
    <w:rsid w:val="00C54F9B"/>
    <w:rsid w:val="00C578B1"/>
    <w:rsid w:val="00C57EB6"/>
    <w:rsid w:val="00C57FDD"/>
    <w:rsid w:val="00C61BE3"/>
    <w:rsid w:val="00C62523"/>
    <w:rsid w:val="00C70605"/>
    <w:rsid w:val="00C71854"/>
    <w:rsid w:val="00C71F75"/>
    <w:rsid w:val="00C736A3"/>
    <w:rsid w:val="00C73CE4"/>
    <w:rsid w:val="00C74D3E"/>
    <w:rsid w:val="00C75155"/>
    <w:rsid w:val="00C7670C"/>
    <w:rsid w:val="00C77A5C"/>
    <w:rsid w:val="00C812C3"/>
    <w:rsid w:val="00C81876"/>
    <w:rsid w:val="00C820D8"/>
    <w:rsid w:val="00C842AC"/>
    <w:rsid w:val="00C8594F"/>
    <w:rsid w:val="00C87B05"/>
    <w:rsid w:val="00C903E1"/>
    <w:rsid w:val="00C9391F"/>
    <w:rsid w:val="00C93CC8"/>
    <w:rsid w:val="00C97AF4"/>
    <w:rsid w:val="00CA09B2"/>
    <w:rsid w:val="00CA0EE4"/>
    <w:rsid w:val="00CA44EA"/>
    <w:rsid w:val="00CA5F22"/>
    <w:rsid w:val="00CA6362"/>
    <w:rsid w:val="00CB0188"/>
    <w:rsid w:val="00CB0E2F"/>
    <w:rsid w:val="00CB4E27"/>
    <w:rsid w:val="00CB6786"/>
    <w:rsid w:val="00CC018F"/>
    <w:rsid w:val="00CC2122"/>
    <w:rsid w:val="00CC5678"/>
    <w:rsid w:val="00CC67D6"/>
    <w:rsid w:val="00CC7F21"/>
    <w:rsid w:val="00CD13B0"/>
    <w:rsid w:val="00CD2FAE"/>
    <w:rsid w:val="00CD36B6"/>
    <w:rsid w:val="00CD3B34"/>
    <w:rsid w:val="00CD4C79"/>
    <w:rsid w:val="00CD5B4C"/>
    <w:rsid w:val="00CD661B"/>
    <w:rsid w:val="00CD69F4"/>
    <w:rsid w:val="00CE535B"/>
    <w:rsid w:val="00CE7B2C"/>
    <w:rsid w:val="00CE7C8D"/>
    <w:rsid w:val="00CF2A40"/>
    <w:rsid w:val="00CF361C"/>
    <w:rsid w:val="00CF3CA8"/>
    <w:rsid w:val="00CF4931"/>
    <w:rsid w:val="00CF4E2D"/>
    <w:rsid w:val="00CF51B9"/>
    <w:rsid w:val="00CF551C"/>
    <w:rsid w:val="00CF7ACA"/>
    <w:rsid w:val="00D060B4"/>
    <w:rsid w:val="00D06342"/>
    <w:rsid w:val="00D108CB"/>
    <w:rsid w:val="00D12C4D"/>
    <w:rsid w:val="00D136E6"/>
    <w:rsid w:val="00D14A3B"/>
    <w:rsid w:val="00D14B6E"/>
    <w:rsid w:val="00D14FBD"/>
    <w:rsid w:val="00D16358"/>
    <w:rsid w:val="00D16621"/>
    <w:rsid w:val="00D20EA1"/>
    <w:rsid w:val="00D213B9"/>
    <w:rsid w:val="00D222C3"/>
    <w:rsid w:val="00D23945"/>
    <w:rsid w:val="00D23AE4"/>
    <w:rsid w:val="00D26107"/>
    <w:rsid w:val="00D2693A"/>
    <w:rsid w:val="00D27C3A"/>
    <w:rsid w:val="00D3103F"/>
    <w:rsid w:val="00D32135"/>
    <w:rsid w:val="00D34A84"/>
    <w:rsid w:val="00D357D5"/>
    <w:rsid w:val="00D36DAF"/>
    <w:rsid w:val="00D41AC1"/>
    <w:rsid w:val="00D427F9"/>
    <w:rsid w:val="00D42913"/>
    <w:rsid w:val="00D44C67"/>
    <w:rsid w:val="00D45AC2"/>
    <w:rsid w:val="00D464A3"/>
    <w:rsid w:val="00D47C27"/>
    <w:rsid w:val="00D506BF"/>
    <w:rsid w:val="00D52B6A"/>
    <w:rsid w:val="00D52DF1"/>
    <w:rsid w:val="00D5599B"/>
    <w:rsid w:val="00D571C9"/>
    <w:rsid w:val="00D60041"/>
    <w:rsid w:val="00D600C6"/>
    <w:rsid w:val="00D668B4"/>
    <w:rsid w:val="00D67496"/>
    <w:rsid w:val="00D67C22"/>
    <w:rsid w:val="00D722C9"/>
    <w:rsid w:val="00D72B89"/>
    <w:rsid w:val="00D73A96"/>
    <w:rsid w:val="00D740CD"/>
    <w:rsid w:val="00D75F71"/>
    <w:rsid w:val="00D773AF"/>
    <w:rsid w:val="00D77D4D"/>
    <w:rsid w:val="00D8181D"/>
    <w:rsid w:val="00D83185"/>
    <w:rsid w:val="00D83AE3"/>
    <w:rsid w:val="00D8513F"/>
    <w:rsid w:val="00D8525F"/>
    <w:rsid w:val="00D856C7"/>
    <w:rsid w:val="00D86328"/>
    <w:rsid w:val="00D90730"/>
    <w:rsid w:val="00D90C90"/>
    <w:rsid w:val="00D91A6F"/>
    <w:rsid w:val="00D91C88"/>
    <w:rsid w:val="00D94EDC"/>
    <w:rsid w:val="00D961A3"/>
    <w:rsid w:val="00D963DD"/>
    <w:rsid w:val="00D96DD3"/>
    <w:rsid w:val="00D971F8"/>
    <w:rsid w:val="00D9774E"/>
    <w:rsid w:val="00DA0541"/>
    <w:rsid w:val="00DA6F0C"/>
    <w:rsid w:val="00DB05CA"/>
    <w:rsid w:val="00DB0A08"/>
    <w:rsid w:val="00DB0B3F"/>
    <w:rsid w:val="00DB27EC"/>
    <w:rsid w:val="00DB2F32"/>
    <w:rsid w:val="00DB4421"/>
    <w:rsid w:val="00DB6F6F"/>
    <w:rsid w:val="00DB736F"/>
    <w:rsid w:val="00DC07CF"/>
    <w:rsid w:val="00DC0DAA"/>
    <w:rsid w:val="00DC2F28"/>
    <w:rsid w:val="00DC36B7"/>
    <w:rsid w:val="00DC5154"/>
    <w:rsid w:val="00DC5A7B"/>
    <w:rsid w:val="00DC665D"/>
    <w:rsid w:val="00DC6CA4"/>
    <w:rsid w:val="00DC7997"/>
    <w:rsid w:val="00DD3957"/>
    <w:rsid w:val="00DD4276"/>
    <w:rsid w:val="00DD59CD"/>
    <w:rsid w:val="00DD6293"/>
    <w:rsid w:val="00DD6462"/>
    <w:rsid w:val="00DD70FE"/>
    <w:rsid w:val="00DE00D9"/>
    <w:rsid w:val="00DE264E"/>
    <w:rsid w:val="00DE2ADD"/>
    <w:rsid w:val="00DE401F"/>
    <w:rsid w:val="00DE4DBD"/>
    <w:rsid w:val="00DF0822"/>
    <w:rsid w:val="00DF0987"/>
    <w:rsid w:val="00DF1377"/>
    <w:rsid w:val="00DF19BD"/>
    <w:rsid w:val="00DF1CEA"/>
    <w:rsid w:val="00DF29BC"/>
    <w:rsid w:val="00DF2D8F"/>
    <w:rsid w:val="00DF3AEB"/>
    <w:rsid w:val="00DF4084"/>
    <w:rsid w:val="00DF535A"/>
    <w:rsid w:val="00DF72D1"/>
    <w:rsid w:val="00DF73E2"/>
    <w:rsid w:val="00DF754C"/>
    <w:rsid w:val="00E02C25"/>
    <w:rsid w:val="00E04E03"/>
    <w:rsid w:val="00E06EE2"/>
    <w:rsid w:val="00E10A30"/>
    <w:rsid w:val="00E10A4D"/>
    <w:rsid w:val="00E13291"/>
    <w:rsid w:val="00E13495"/>
    <w:rsid w:val="00E1469B"/>
    <w:rsid w:val="00E15F0E"/>
    <w:rsid w:val="00E179CF"/>
    <w:rsid w:val="00E2059E"/>
    <w:rsid w:val="00E22AEA"/>
    <w:rsid w:val="00E2411A"/>
    <w:rsid w:val="00E24992"/>
    <w:rsid w:val="00E24B9D"/>
    <w:rsid w:val="00E24E95"/>
    <w:rsid w:val="00E26FBD"/>
    <w:rsid w:val="00E271F6"/>
    <w:rsid w:val="00E27D39"/>
    <w:rsid w:val="00E31D80"/>
    <w:rsid w:val="00E322B2"/>
    <w:rsid w:val="00E33EB7"/>
    <w:rsid w:val="00E34329"/>
    <w:rsid w:val="00E35361"/>
    <w:rsid w:val="00E37019"/>
    <w:rsid w:val="00E3721C"/>
    <w:rsid w:val="00E42A9F"/>
    <w:rsid w:val="00E44E16"/>
    <w:rsid w:val="00E45DF0"/>
    <w:rsid w:val="00E46193"/>
    <w:rsid w:val="00E50D89"/>
    <w:rsid w:val="00E50DA1"/>
    <w:rsid w:val="00E53104"/>
    <w:rsid w:val="00E53DF8"/>
    <w:rsid w:val="00E53F38"/>
    <w:rsid w:val="00E542AE"/>
    <w:rsid w:val="00E56B14"/>
    <w:rsid w:val="00E5735A"/>
    <w:rsid w:val="00E577D0"/>
    <w:rsid w:val="00E611D8"/>
    <w:rsid w:val="00E63850"/>
    <w:rsid w:val="00E655AE"/>
    <w:rsid w:val="00E674CB"/>
    <w:rsid w:val="00E70513"/>
    <w:rsid w:val="00E71604"/>
    <w:rsid w:val="00E745A2"/>
    <w:rsid w:val="00E759A4"/>
    <w:rsid w:val="00E76BBC"/>
    <w:rsid w:val="00E776F3"/>
    <w:rsid w:val="00E80AAC"/>
    <w:rsid w:val="00E818D5"/>
    <w:rsid w:val="00E83308"/>
    <w:rsid w:val="00E84A0F"/>
    <w:rsid w:val="00E85729"/>
    <w:rsid w:val="00E85991"/>
    <w:rsid w:val="00E86DE0"/>
    <w:rsid w:val="00E87B59"/>
    <w:rsid w:val="00E90578"/>
    <w:rsid w:val="00E93D22"/>
    <w:rsid w:val="00E95E7A"/>
    <w:rsid w:val="00E96688"/>
    <w:rsid w:val="00E969B5"/>
    <w:rsid w:val="00E96D2A"/>
    <w:rsid w:val="00EA0AEB"/>
    <w:rsid w:val="00EA2BFC"/>
    <w:rsid w:val="00EA3C3E"/>
    <w:rsid w:val="00EA4635"/>
    <w:rsid w:val="00EA5570"/>
    <w:rsid w:val="00EA654A"/>
    <w:rsid w:val="00EA7313"/>
    <w:rsid w:val="00EB073D"/>
    <w:rsid w:val="00EB5272"/>
    <w:rsid w:val="00EB61EC"/>
    <w:rsid w:val="00EB6B11"/>
    <w:rsid w:val="00EC0396"/>
    <w:rsid w:val="00EC0831"/>
    <w:rsid w:val="00EC1DE1"/>
    <w:rsid w:val="00EC270D"/>
    <w:rsid w:val="00EC387D"/>
    <w:rsid w:val="00EC44F7"/>
    <w:rsid w:val="00EC4A0A"/>
    <w:rsid w:val="00ED2A65"/>
    <w:rsid w:val="00ED346D"/>
    <w:rsid w:val="00ED34E8"/>
    <w:rsid w:val="00ED3E2E"/>
    <w:rsid w:val="00ED452F"/>
    <w:rsid w:val="00ED5F79"/>
    <w:rsid w:val="00ED6B2E"/>
    <w:rsid w:val="00ED73AB"/>
    <w:rsid w:val="00ED7586"/>
    <w:rsid w:val="00ED7C07"/>
    <w:rsid w:val="00EE059D"/>
    <w:rsid w:val="00EE116A"/>
    <w:rsid w:val="00EE2A7B"/>
    <w:rsid w:val="00EE3D77"/>
    <w:rsid w:val="00EE4342"/>
    <w:rsid w:val="00EE4B90"/>
    <w:rsid w:val="00EE6256"/>
    <w:rsid w:val="00EF07EA"/>
    <w:rsid w:val="00EF150F"/>
    <w:rsid w:val="00EF24AA"/>
    <w:rsid w:val="00EF66E9"/>
    <w:rsid w:val="00EF6A2A"/>
    <w:rsid w:val="00EF6F70"/>
    <w:rsid w:val="00EF772D"/>
    <w:rsid w:val="00F001AC"/>
    <w:rsid w:val="00F01781"/>
    <w:rsid w:val="00F0309F"/>
    <w:rsid w:val="00F052A2"/>
    <w:rsid w:val="00F07067"/>
    <w:rsid w:val="00F078B2"/>
    <w:rsid w:val="00F106C6"/>
    <w:rsid w:val="00F12A53"/>
    <w:rsid w:val="00F15CCD"/>
    <w:rsid w:val="00F177B7"/>
    <w:rsid w:val="00F17BDA"/>
    <w:rsid w:val="00F20E91"/>
    <w:rsid w:val="00F2292D"/>
    <w:rsid w:val="00F23B77"/>
    <w:rsid w:val="00F24235"/>
    <w:rsid w:val="00F2492C"/>
    <w:rsid w:val="00F30BA5"/>
    <w:rsid w:val="00F33A99"/>
    <w:rsid w:val="00F34ED4"/>
    <w:rsid w:val="00F35C79"/>
    <w:rsid w:val="00F3617D"/>
    <w:rsid w:val="00F36EB8"/>
    <w:rsid w:val="00F375D8"/>
    <w:rsid w:val="00F37D2F"/>
    <w:rsid w:val="00F40275"/>
    <w:rsid w:val="00F40FBC"/>
    <w:rsid w:val="00F4336F"/>
    <w:rsid w:val="00F44F84"/>
    <w:rsid w:val="00F45867"/>
    <w:rsid w:val="00F45906"/>
    <w:rsid w:val="00F459D9"/>
    <w:rsid w:val="00F469BA"/>
    <w:rsid w:val="00F47420"/>
    <w:rsid w:val="00F50E6C"/>
    <w:rsid w:val="00F5175F"/>
    <w:rsid w:val="00F54274"/>
    <w:rsid w:val="00F55F6D"/>
    <w:rsid w:val="00F61114"/>
    <w:rsid w:val="00F612FE"/>
    <w:rsid w:val="00F61B13"/>
    <w:rsid w:val="00F61E91"/>
    <w:rsid w:val="00F64B67"/>
    <w:rsid w:val="00F64DCF"/>
    <w:rsid w:val="00F65226"/>
    <w:rsid w:val="00F66099"/>
    <w:rsid w:val="00F70163"/>
    <w:rsid w:val="00F7141B"/>
    <w:rsid w:val="00F72750"/>
    <w:rsid w:val="00F73499"/>
    <w:rsid w:val="00F73B22"/>
    <w:rsid w:val="00F73C6A"/>
    <w:rsid w:val="00F7539E"/>
    <w:rsid w:val="00F75552"/>
    <w:rsid w:val="00F80213"/>
    <w:rsid w:val="00F81EF3"/>
    <w:rsid w:val="00F83B43"/>
    <w:rsid w:val="00F83BEB"/>
    <w:rsid w:val="00F8482E"/>
    <w:rsid w:val="00F85621"/>
    <w:rsid w:val="00F936AF"/>
    <w:rsid w:val="00F94E18"/>
    <w:rsid w:val="00F97FD3"/>
    <w:rsid w:val="00FA30B0"/>
    <w:rsid w:val="00FA686B"/>
    <w:rsid w:val="00FA6A09"/>
    <w:rsid w:val="00FB0C5E"/>
    <w:rsid w:val="00FB1ED8"/>
    <w:rsid w:val="00FB38B2"/>
    <w:rsid w:val="00FB3966"/>
    <w:rsid w:val="00FB4416"/>
    <w:rsid w:val="00FB5837"/>
    <w:rsid w:val="00FB62B1"/>
    <w:rsid w:val="00FB6B16"/>
    <w:rsid w:val="00FB7BE5"/>
    <w:rsid w:val="00FC03D2"/>
    <w:rsid w:val="00FC0BD3"/>
    <w:rsid w:val="00FC1BEF"/>
    <w:rsid w:val="00FC2385"/>
    <w:rsid w:val="00FC285B"/>
    <w:rsid w:val="00FC5C49"/>
    <w:rsid w:val="00FD24E8"/>
    <w:rsid w:val="00FD2F3D"/>
    <w:rsid w:val="00FD437F"/>
    <w:rsid w:val="00FD45D0"/>
    <w:rsid w:val="00FD5FDF"/>
    <w:rsid w:val="00FD6707"/>
    <w:rsid w:val="00FD692D"/>
    <w:rsid w:val="00FD6CEA"/>
    <w:rsid w:val="00FD7B03"/>
    <w:rsid w:val="00FE0DA8"/>
    <w:rsid w:val="00FE0E8A"/>
    <w:rsid w:val="00FE1774"/>
    <w:rsid w:val="00FE23FA"/>
    <w:rsid w:val="00FE2672"/>
    <w:rsid w:val="00FE2B74"/>
    <w:rsid w:val="00FE2E45"/>
    <w:rsid w:val="00FE4D91"/>
    <w:rsid w:val="00FE5037"/>
    <w:rsid w:val="00FE5540"/>
    <w:rsid w:val="00FE5D78"/>
    <w:rsid w:val="00FF0DD0"/>
    <w:rsid w:val="00FF2961"/>
    <w:rsid w:val="00FF4D74"/>
    <w:rsid w:val="00FF59CC"/>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1027"/>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 w:type="table" w:customStyle="1" w:styleId="TableGrid1">
    <w:name w:val="Table Grid1"/>
    <w:basedOn w:val="TableNormal"/>
    <w:next w:val="TableGrid"/>
    <w:uiPriority w:val="39"/>
    <w:rsid w:val="0076492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517234337">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794637566">
      <w:bodyDiv w:val="1"/>
      <w:marLeft w:val="0"/>
      <w:marRight w:val="0"/>
      <w:marTop w:val="0"/>
      <w:marBottom w:val="0"/>
      <w:divBdr>
        <w:top w:val="none" w:sz="0" w:space="0" w:color="auto"/>
        <w:left w:val="none" w:sz="0" w:space="0" w:color="auto"/>
        <w:bottom w:val="none" w:sz="0" w:space="0" w:color="auto"/>
        <w:right w:val="none" w:sz="0" w:space="0" w:color="auto"/>
      </w:divBdr>
      <w:divsChild>
        <w:div w:id="1656109198">
          <w:marLeft w:val="1800"/>
          <w:marRight w:val="0"/>
          <w:marTop w:val="77"/>
          <w:marBottom w:val="0"/>
          <w:divBdr>
            <w:top w:val="none" w:sz="0" w:space="0" w:color="auto"/>
            <w:left w:val="none" w:sz="0" w:space="0" w:color="auto"/>
            <w:bottom w:val="none" w:sz="0" w:space="0" w:color="auto"/>
            <w:right w:val="none" w:sz="0" w:space="0" w:color="auto"/>
          </w:divBdr>
        </w:div>
      </w:divsChild>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18952092">
      <w:bodyDiv w:val="1"/>
      <w:marLeft w:val="0"/>
      <w:marRight w:val="0"/>
      <w:marTop w:val="0"/>
      <w:marBottom w:val="0"/>
      <w:divBdr>
        <w:top w:val="none" w:sz="0" w:space="0" w:color="auto"/>
        <w:left w:val="none" w:sz="0" w:space="0" w:color="auto"/>
        <w:bottom w:val="none" w:sz="0" w:space="0" w:color="auto"/>
        <w:right w:val="none" w:sz="0" w:space="0" w:color="auto"/>
      </w:divBdr>
      <w:divsChild>
        <w:div w:id="913660536">
          <w:marLeft w:val="446"/>
          <w:marRight w:val="0"/>
          <w:marTop w:val="96"/>
          <w:marBottom w:val="0"/>
          <w:divBdr>
            <w:top w:val="none" w:sz="0" w:space="0" w:color="auto"/>
            <w:left w:val="none" w:sz="0" w:space="0" w:color="auto"/>
            <w:bottom w:val="none" w:sz="0" w:space="0" w:color="auto"/>
            <w:right w:val="none" w:sz="0" w:space="0" w:color="auto"/>
          </w:divBdr>
        </w:div>
        <w:div w:id="1874491905">
          <w:marLeft w:val="1166"/>
          <w:marRight w:val="0"/>
          <w:marTop w:val="86"/>
          <w:marBottom w:val="0"/>
          <w:divBdr>
            <w:top w:val="none" w:sz="0" w:space="0" w:color="auto"/>
            <w:left w:val="none" w:sz="0" w:space="0" w:color="auto"/>
            <w:bottom w:val="none" w:sz="0" w:space="0" w:color="auto"/>
            <w:right w:val="none" w:sz="0" w:space="0" w:color="auto"/>
          </w:divBdr>
        </w:div>
        <w:div w:id="2108773720">
          <w:marLeft w:val="1166"/>
          <w:marRight w:val="0"/>
          <w:marTop w:val="86"/>
          <w:marBottom w:val="0"/>
          <w:divBdr>
            <w:top w:val="none" w:sz="0" w:space="0" w:color="auto"/>
            <w:left w:val="none" w:sz="0" w:space="0" w:color="auto"/>
            <w:bottom w:val="none" w:sz="0" w:space="0" w:color="auto"/>
            <w:right w:val="none" w:sz="0" w:space="0" w:color="auto"/>
          </w:divBdr>
        </w:div>
      </w:divsChild>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097478841">
      <w:bodyDiv w:val="1"/>
      <w:marLeft w:val="0"/>
      <w:marRight w:val="0"/>
      <w:marTop w:val="0"/>
      <w:marBottom w:val="0"/>
      <w:divBdr>
        <w:top w:val="none" w:sz="0" w:space="0" w:color="auto"/>
        <w:left w:val="none" w:sz="0" w:space="0" w:color="auto"/>
        <w:bottom w:val="none" w:sz="0" w:space="0" w:color="auto"/>
        <w:right w:val="none" w:sz="0" w:space="0" w:color="auto"/>
      </w:divBdr>
    </w:div>
    <w:div w:id="1131360752">
      <w:bodyDiv w:val="1"/>
      <w:marLeft w:val="0"/>
      <w:marRight w:val="0"/>
      <w:marTop w:val="0"/>
      <w:marBottom w:val="0"/>
      <w:divBdr>
        <w:top w:val="none" w:sz="0" w:space="0" w:color="auto"/>
        <w:left w:val="none" w:sz="0" w:space="0" w:color="auto"/>
        <w:bottom w:val="none" w:sz="0" w:space="0" w:color="auto"/>
        <w:right w:val="none" w:sz="0" w:space="0" w:color="auto"/>
      </w:divBdr>
    </w:div>
    <w:div w:id="1134176334">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47756697">
      <w:bodyDiv w:val="1"/>
      <w:marLeft w:val="0"/>
      <w:marRight w:val="0"/>
      <w:marTop w:val="0"/>
      <w:marBottom w:val="0"/>
      <w:divBdr>
        <w:top w:val="none" w:sz="0" w:space="0" w:color="auto"/>
        <w:left w:val="none" w:sz="0" w:space="0" w:color="auto"/>
        <w:bottom w:val="none" w:sz="0" w:space="0" w:color="auto"/>
        <w:right w:val="none" w:sz="0" w:space="0" w:color="auto"/>
      </w:divBdr>
      <w:divsChild>
        <w:div w:id="1547181664">
          <w:marLeft w:val="547"/>
          <w:marRight w:val="0"/>
          <w:marTop w:val="96"/>
          <w:marBottom w:val="0"/>
          <w:divBdr>
            <w:top w:val="none" w:sz="0" w:space="0" w:color="auto"/>
            <w:left w:val="none" w:sz="0" w:space="0" w:color="auto"/>
            <w:bottom w:val="none" w:sz="0" w:space="0" w:color="auto"/>
            <w:right w:val="none" w:sz="0" w:space="0" w:color="auto"/>
          </w:divBdr>
        </w:div>
      </w:divsChild>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394963783">
      <w:bodyDiv w:val="1"/>
      <w:marLeft w:val="0"/>
      <w:marRight w:val="0"/>
      <w:marTop w:val="0"/>
      <w:marBottom w:val="0"/>
      <w:divBdr>
        <w:top w:val="none" w:sz="0" w:space="0" w:color="auto"/>
        <w:left w:val="none" w:sz="0" w:space="0" w:color="auto"/>
        <w:bottom w:val="none" w:sz="0" w:space="0" w:color="auto"/>
        <w:right w:val="none" w:sz="0" w:space="0" w:color="auto"/>
      </w:divBdr>
      <w:divsChild>
        <w:div w:id="157116291">
          <w:marLeft w:val="86"/>
          <w:marRight w:val="0"/>
          <w:marTop w:val="0"/>
          <w:marBottom w:val="0"/>
          <w:divBdr>
            <w:top w:val="none" w:sz="0" w:space="0" w:color="auto"/>
            <w:left w:val="none" w:sz="0" w:space="0" w:color="auto"/>
            <w:bottom w:val="none" w:sz="0" w:space="0" w:color="auto"/>
            <w:right w:val="none" w:sz="0" w:space="0" w:color="auto"/>
          </w:divBdr>
        </w:div>
        <w:div w:id="526140512">
          <w:marLeft w:val="806"/>
          <w:marRight w:val="0"/>
          <w:marTop w:val="0"/>
          <w:marBottom w:val="0"/>
          <w:divBdr>
            <w:top w:val="none" w:sz="0" w:space="0" w:color="auto"/>
            <w:left w:val="none" w:sz="0" w:space="0" w:color="auto"/>
            <w:bottom w:val="none" w:sz="0" w:space="0" w:color="auto"/>
            <w:right w:val="none" w:sz="0" w:space="0" w:color="auto"/>
          </w:divBdr>
        </w:div>
        <w:div w:id="2038308564">
          <w:marLeft w:val="806"/>
          <w:marRight w:val="0"/>
          <w:marTop w:val="0"/>
          <w:marBottom w:val="0"/>
          <w:divBdr>
            <w:top w:val="none" w:sz="0" w:space="0" w:color="auto"/>
            <w:left w:val="none" w:sz="0" w:space="0" w:color="auto"/>
            <w:bottom w:val="none" w:sz="0" w:space="0" w:color="auto"/>
            <w:right w:val="none" w:sz="0" w:space="0" w:color="auto"/>
          </w:divBdr>
        </w:div>
        <w:div w:id="2076732882">
          <w:marLeft w:val="806"/>
          <w:marRight w:val="0"/>
          <w:marTop w:val="0"/>
          <w:marBottom w:val="0"/>
          <w:divBdr>
            <w:top w:val="none" w:sz="0" w:space="0" w:color="auto"/>
            <w:left w:val="none" w:sz="0" w:space="0" w:color="auto"/>
            <w:bottom w:val="none" w:sz="0" w:space="0" w:color="auto"/>
            <w:right w:val="none" w:sz="0" w:space="0" w:color="auto"/>
          </w:divBdr>
        </w:div>
        <w:div w:id="992023876">
          <w:marLeft w:val="806"/>
          <w:marRight w:val="0"/>
          <w:marTop w:val="0"/>
          <w:marBottom w:val="0"/>
          <w:divBdr>
            <w:top w:val="none" w:sz="0" w:space="0" w:color="auto"/>
            <w:left w:val="none" w:sz="0" w:space="0" w:color="auto"/>
            <w:bottom w:val="none" w:sz="0" w:space="0" w:color="auto"/>
            <w:right w:val="none" w:sz="0" w:space="0" w:color="auto"/>
          </w:divBdr>
        </w:div>
      </w:divsChild>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50930153">
      <w:bodyDiv w:val="1"/>
      <w:marLeft w:val="0"/>
      <w:marRight w:val="0"/>
      <w:marTop w:val="0"/>
      <w:marBottom w:val="0"/>
      <w:divBdr>
        <w:top w:val="none" w:sz="0" w:space="0" w:color="auto"/>
        <w:left w:val="none" w:sz="0" w:space="0" w:color="auto"/>
        <w:bottom w:val="none" w:sz="0" w:space="0" w:color="auto"/>
        <w:right w:val="none" w:sz="0" w:space="0" w:color="auto"/>
      </w:divBdr>
      <w:divsChild>
        <w:div w:id="1476291864">
          <w:marLeft w:val="1800"/>
          <w:marRight w:val="0"/>
          <w:marTop w:val="77"/>
          <w:marBottom w:val="0"/>
          <w:divBdr>
            <w:top w:val="none" w:sz="0" w:space="0" w:color="auto"/>
            <w:left w:val="none" w:sz="0" w:space="0" w:color="auto"/>
            <w:bottom w:val="none" w:sz="0" w:space="0" w:color="auto"/>
            <w:right w:val="none" w:sz="0" w:space="0" w:color="auto"/>
          </w:divBdr>
        </w:div>
      </w:divsChild>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34268127">
      <w:bodyDiv w:val="1"/>
      <w:marLeft w:val="0"/>
      <w:marRight w:val="0"/>
      <w:marTop w:val="0"/>
      <w:marBottom w:val="0"/>
      <w:divBdr>
        <w:top w:val="none" w:sz="0" w:space="0" w:color="auto"/>
        <w:left w:val="none" w:sz="0" w:space="0" w:color="auto"/>
        <w:bottom w:val="none" w:sz="0" w:space="0" w:color="auto"/>
        <w:right w:val="none" w:sz="0" w:space="0" w:color="auto"/>
      </w:divBdr>
      <w:divsChild>
        <w:div w:id="1371343545">
          <w:marLeft w:val="446"/>
          <w:marRight w:val="0"/>
          <w:marTop w:val="77"/>
          <w:marBottom w:val="0"/>
          <w:divBdr>
            <w:top w:val="none" w:sz="0" w:space="0" w:color="auto"/>
            <w:left w:val="none" w:sz="0" w:space="0" w:color="auto"/>
            <w:bottom w:val="none" w:sz="0" w:space="0" w:color="auto"/>
            <w:right w:val="none" w:sz="0" w:space="0" w:color="auto"/>
          </w:divBdr>
        </w:div>
        <w:div w:id="1426616000">
          <w:marLeft w:val="446"/>
          <w:marRight w:val="0"/>
          <w:marTop w:val="77"/>
          <w:marBottom w:val="0"/>
          <w:divBdr>
            <w:top w:val="none" w:sz="0" w:space="0" w:color="auto"/>
            <w:left w:val="none" w:sz="0" w:space="0" w:color="auto"/>
            <w:bottom w:val="none" w:sz="0" w:space="0" w:color="auto"/>
            <w:right w:val="none" w:sz="0" w:space="0" w:color="auto"/>
          </w:divBdr>
        </w:div>
      </w:divsChild>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43024566">
      <w:bodyDiv w:val="1"/>
      <w:marLeft w:val="0"/>
      <w:marRight w:val="0"/>
      <w:marTop w:val="0"/>
      <w:marBottom w:val="0"/>
      <w:divBdr>
        <w:top w:val="none" w:sz="0" w:space="0" w:color="auto"/>
        <w:left w:val="none" w:sz="0" w:space="0" w:color="auto"/>
        <w:bottom w:val="none" w:sz="0" w:space="0" w:color="auto"/>
        <w:right w:val="none" w:sz="0" w:space="0" w:color="auto"/>
      </w:divBdr>
      <w:divsChild>
        <w:div w:id="959602764">
          <w:marLeft w:val="1800"/>
          <w:marRight w:val="0"/>
          <w:marTop w:val="77"/>
          <w:marBottom w:val="0"/>
          <w:divBdr>
            <w:top w:val="none" w:sz="0" w:space="0" w:color="auto"/>
            <w:left w:val="none" w:sz="0" w:space="0" w:color="auto"/>
            <w:bottom w:val="none" w:sz="0" w:space="0" w:color="auto"/>
            <w:right w:val="none" w:sz="0" w:space="0" w:color="auto"/>
          </w:divBdr>
        </w:div>
      </w:divsChild>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85409550">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1995639837">
      <w:bodyDiv w:val="1"/>
      <w:marLeft w:val="0"/>
      <w:marRight w:val="0"/>
      <w:marTop w:val="0"/>
      <w:marBottom w:val="0"/>
      <w:divBdr>
        <w:top w:val="none" w:sz="0" w:space="0" w:color="auto"/>
        <w:left w:val="none" w:sz="0" w:space="0" w:color="auto"/>
        <w:bottom w:val="none" w:sz="0" w:space="0" w:color="auto"/>
        <w:right w:val="none" w:sz="0" w:space="0" w:color="auto"/>
      </w:divBdr>
      <w:divsChild>
        <w:div w:id="1169558735">
          <w:marLeft w:val="44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14013-13BE-4491-B31D-4EC3BF2E0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1218</TotalTime>
  <Pages>1</Pages>
  <Words>1286</Words>
  <Characters>7336</Characters>
  <Application>Microsoft Office Word</Application>
  <DocSecurity>0</DocSecurity>
  <Lines>61</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199</cp:revision>
  <cp:lastPrinted>2018-10-03T03:03:00Z</cp:lastPrinted>
  <dcterms:created xsi:type="dcterms:W3CDTF">2018-04-25T02:05:00Z</dcterms:created>
  <dcterms:modified xsi:type="dcterms:W3CDTF">2019-03-13T22:17:00Z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