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700"/>
        <w:gridCol w:w="1170"/>
        <w:gridCol w:w="1841"/>
      </w:tblGrid>
      <w:tr w:rsidR="00CA09B2" w:rsidTr="00583F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C4F04">
            <w:pPr>
              <w:pStyle w:val="T2"/>
            </w:pPr>
            <w:r>
              <w:t>CID 2708</w:t>
            </w:r>
          </w:p>
        </w:tc>
      </w:tr>
      <w:tr w:rsidR="00CA09B2" w:rsidTr="00583F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3F99">
              <w:rPr>
                <w:b w:val="0"/>
                <w:sz w:val="20"/>
              </w:rPr>
              <w:fldChar w:fldCharType="begin"/>
            </w:r>
            <w:r w:rsidR="00583F99">
              <w:rPr>
                <w:b w:val="0"/>
                <w:sz w:val="20"/>
              </w:rPr>
              <w:instrText xml:space="preserve"> DATE   \* MERGEFORMAT </w:instrText>
            </w:r>
            <w:r w:rsidR="00583F99">
              <w:rPr>
                <w:b w:val="0"/>
                <w:sz w:val="20"/>
              </w:rPr>
              <w:fldChar w:fldCharType="separate"/>
            </w:r>
            <w:r w:rsidR="00C301D5">
              <w:rPr>
                <w:b w:val="0"/>
                <w:noProof/>
                <w:sz w:val="20"/>
              </w:rPr>
              <w:t>06/03/2019</w:t>
            </w:r>
            <w:r w:rsidR="00583F99">
              <w:rPr>
                <w:b w:val="0"/>
                <w:sz w:val="20"/>
              </w:rPr>
              <w:fldChar w:fldCharType="end"/>
            </w:r>
          </w:p>
        </w:tc>
      </w:tr>
      <w:tr w:rsidR="00CA09B2" w:rsidTr="00583F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83F99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83F99">
        <w:trPr>
          <w:jc w:val="center"/>
        </w:trPr>
        <w:tc>
          <w:tcPr>
            <w:tcW w:w="1795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3F99">
              <w:rPr>
                <w:b w:val="0"/>
                <w:sz w:val="20"/>
              </w:rPr>
              <w:t>Sigurd Schelstraete</w:t>
            </w:r>
          </w:p>
        </w:tc>
        <w:tc>
          <w:tcPr>
            <w:tcW w:w="2070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Quantenna Communications</w:t>
            </w:r>
          </w:p>
        </w:tc>
        <w:tc>
          <w:tcPr>
            <w:tcW w:w="2700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1704 Automation Parkway, San Jose CA 95131, </w:t>
            </w:r>
            <w:r>
              <w:rPr>
                <w:b w:val="0"/>
                <w:sz w:val="20"/>
              </w:rPr>
              <w:br/>
              <w:t>USA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:rsidR="00CA09B2" w:rsidRDefault="00583F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sigurd@quantenna.com</w:t>
            </w:r>
          </w:p>
        </w:tc>
      </w:tr>
      <w:tr w:rsidR="00CA09B2" w:rsidTr="00583F99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16CC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83F99">
                            <w:pPr>
                              <w:jc w:val="both"/>
                            </w:pPr>
                            <w:r>
                              <w:t>This document discusses CID 2708.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83F99">
                      <w:pPr>
                        <w:jc w:val="both"/>
                      </w:pPr>
                      <w:r>
                        <w:t>This document discusses CID 2708.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60928" w:rsidRDefault="00CA09B2" w:rsidP="007224D2">
      <w:r>
        <w:br w:type="page"/>
      </w:r>
    </w:p>
    <w:p w:rsidR="00831D8C" w:rsidRDefault="00831D8C" w:rsidP="00831D8C">
      <w:pPr>
        <w:pStyle w:val="Heading1"/>
      </w:pPr>
      <w:r>
        <w:lastRenderedPageBreak/>
        <w:t>Introduction</w:t>
      </w:r>
    </w:p>
    <w:p w:rsidR="00831D8C" w:rsidRDefault="00831D8C" w:rsidP="007224D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120"/>
        <w:gridCol w:w="920"/>
        <w:gridCol w:w="820"/>
        <w:gridCol w:w="2700"/>
        <w:gridCol w:w="2700"/>
      </w:tblGrid>
      <w:tr w:rsidR="00C60928" w:rsidRPr="00C60928" w:rsidTr="00C60928">
        <w:trPr>
          <w:trHeight w:val="1275"/>
        </w:trPr>
        <w:tc>
          <w:tcPr>
            <w:tcW w:w="600" w:type="dxa"/>
            <w:hideMark/>
          </w:tcPr>
          <w:p w:rsidR="00C60928" w:rsidRPr="00C60928" w:rsidRDefault="00C60928" w:rsidP="00C60928">
            <w:pPr>
              <w:rPr>
                <w:lang w:val="en-US"/>
              </w:rPr>
            </w:pPr>
            <w:r w:rsidRPr="00C60928">
              <w:t>2708</w:t>
            </w:r>
          </w:p>
        </w:tc>
        <w:tc>
          <w:tcPr>
            <w:tcW w:w="1120" w:type="dxa"/>
            <w:hideMark/>
          </w:tcPr>
          <w:p w:rsidR="00C60928" w:rsidRPr="00C60928" w:rsidRDefault="00C60928">
            <w:r w:rsidRPr="00C60928">
              <w:t>21.3.8.3.3</w:t>
            </w:r>
          </w:p>
        </w:tc>
        <w:tc>
          <w:tcPr>
            <w:tcW w:w="920" w:type="dxa"/>
            <w:hideMark/>
          </w:tcPr>
          <w:p w:rsidR="00C60928" w:rsidRPr="00C60928" w:rsidRDefault="00C60928">
            <w:r w:rsidRPr="00C60928">
              <w:t>3158</w:t>
            </w:r>
          </w:p>
        </w:tc>
        <w:tc>
          <w:tcPr>
            <w:tcW w:w="820" w:type="dxa"/>
            <w:hideMark/>
          </w:tcPr>
          <w:p w:rsidR="00C60928" w:rsidRPr="00C60928" w:rsidRDefault="00C60928">
            <w:r w:rsidRPr="00C60928">
              <w:t>14</w:t>
            </w:r>
          </w:p>
        </w:tc>
        <w:tc>
          <w:tcPr>
            <w:tcW w:w="2700" w:type="dxa"/>
            <w:hideMark/>
          </w:tcPr>
          <w:p w:rsidR="00C60928" w:rsidRPr="00C60928" w:rsidRDefault="00C60928">
            <w:proofErr w:type="spellStart"/>
            <w:r w:rsidRPr="00C60928">
              <w:t>D_</w:t>
            </w:r>
            <w:proofErr w:type="gramStart"/>
            <w:r w:rsidRPr="00C60928">
              <w:t>k,n</w:t>
            </w:r>
            <w:proofErr w:type="gramEnd"/>
            <w:r w:rsidRPr="00C60928">
              <w:t>,BW</w:t>
            </w:r>
            <w:proofErr w:type="spellEnd"/>
            <w:r w:rsidRPr="00C60928">
              <w:t xml:space="preserve"> in eq.(21-28) seems to be a mistake for D_k,n,20 as in Line 26. </w:t>
            </w:r>
            <w:proofErr w:type="spellStart"/>
            <w:r w:rsidRPr="00C60928">
              <w:t>D_k</w:t>
            </w:r>
            <w:proofErr w:type="spellEnd"/>
            <w:r w:rsidRPr="00C60928">
              <w:t xml:space="preserve"> in VHT-SIG-A is duplicated over every 20 </w:t>
            </w:r>
            <w:proofErr w:type="spellStart"/>
            <w:r w:rsidRPr="00C60928">
              <w:t>MHz.</w:t>
            </w:r>
            <w:proofErr w:type="spellEnd"/>
          </w:p>
        </w:tc>
        <w:tc>
          <w:tcPr>
            <w:tcW w:w="2700" w:type="dxa"/>
            <w:hideMark/>
          </w:tcPr>
          <w:p w:rsidR="00C60928" w:rsidRPr="00C60928" w:rsidRDefault="00C60928">
            <w:r w:rsidRPr="00C60928">
              <w:t xml:space="preserve">Replace </w:t>
            </w:r>
            <w:proofErr w:type="spellStart"/>
            <w:r w:rsidRPr="00C60928">
              <w:t>D_</w:t>
            </w:r>
            <w:proofErr w:type="gramStart"/>
            <w:r w:rsidRPr="00C60928">
              <w:t>k,n</w:t>
            </w:r>
            <w:proofErr w:type="gramEnd"/>
            <w:r w:rsidRPr="00C60928">
              <w:t>,BW</w:t>
            </w:r>
            <w:proofErr w:type="spellEnd"/>
            <w:r w:rsidRPr="00C60928">
              <w:t xml:space="preserve"> with D_k,n,20.</w:t>
            </w:r>
          </w:p>
        </w:tc>
      </w:tr>
    </w:tbl>
    <w:p w:rsidR="00C60928" w:rsidRDefault="00831D8C" w:rsidP="00831D8C">
      <w:pPr>
        <w:pStyle w:val="Heading1"/>
      </w:pPr>
      <w:r>
        <w:t>Discussion</w:t>
      </w:r>
    </w:p>
    <w:p w:rsidR="00831D8C" w:rsidRDefault="00831D8C" w:rsidP="00831D8C"/>
    <w:p w:rsidR="003D01A0" w:rsidRDefault="003D01A0" w:rsidP="00831D8C"/>
    <w:p w:rsidR="003D01A0" w:rsidRDefault="003D01A0" w:rsidP="00831D8C">
      <w:r>
        <w:rPr>
          <w:noProof/>
        </w:rPr>
        <w:drawing>
          <wp:inline distT="0" distB="0" distL="0" distR="0" wp14:anchorId="5C7F52A9" wp14:editId="39AC333D">
            <wp:extent cx="7353300" cy="3301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7344" cy="33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A0" w:rsidRDefault="003D01A0" w:rsidP="00831D8C"/>
    <w:p w:rsidR="003D01A0" w:rsidRDefault="003D01A0" w:rsidP="00831D8C">
      <w:r>
        <w:t xml:space="preserve">The comment is about the notation </w:t>
      </w:r>
      <w:proofErr w:type="spellStart"/>
      <w:proofErr w:type="gramStart"/>
      <w:r w:rsidRPr="003D01A0">
        <w:rPr>
          <w:i/>
          <w:sz w:val="28"/>
        </w:rPr>
        <w:t>D</w:t>
      </w:r>
      <w:r w:rsidRPr="003D01A0">
        <w:rPr>
          <w:i/>
          <w:sz w:val="28"/>
          <w:vertAlign w:val="subscript"/>
        </w:rPr>
        <w:t>k,n</w:t>
      </w:r>
      <w:proofErr w:type="gramEnd"/>
      <w:r w:rsidRPr="003D01A0">
        <w:rPr>
          <w:i/>
          <w:sz w:val="28"/>
          <w:vertAlign w:val="subscript"/>
        </w:rPr>
        <w:t>,BW</w:t>
      </w:r>
      <w:proofErr w:type="spellEnd"/>
      <w:r>
        <w:t xml:space="preserve"> used in (21-28) as highlighted above. The subscript “BW” may imply that the values depend on the full BW of the PPDU. However, as pointed out by the commenter, VHT-SIG-A is sent in “duplicate” format, where each 20 MHz within the BW is modulated with the same values. Moreover, on line 26, reference is made to </w:t>
      </w:r>
      <w:proofErr w:type="gramStart"/>
      <w:r w:rsidRPr="003D01A0">
        <w:rPr>
          <w:i/>
          <w:sz w:val="28"/>
        </w:rPr>
        <w:t>D</w:t>
      </w:r>
      <w:r w:rsidRPr="003D01A0">
        <w:rPr>
          <w:i/>
          <w:sz w:val="28"/>
          <w:vertAlign w:val="subscript"/>
        </w:rPr>
        <w:t>k,n</w:t>
      </w:r>
      <w:proofErr w:type="gramEnd"/>
      <w:r w:rsidRPr="003D01A0">
        <w:rPr>
          <w:i/>
          <w:sz w:val="28"/>
          <w:vertAlign w:val="subscript"/>
        </w:rPr>
        <w:t>,</w:t>
      </w:r>
      <w:r>
        <w:rPr>
          <w:i/>
          <w:sz w:val="28"/>
          <w:vertAlign w:val="subscript"/>
        </w:rPr>
        <w:t>20</w:t>
      </w:r>
      <w:r>
        <w:t xml:space="preserve"> instead of </w:t>
      </w:r>
      <w:proofErr w:type="spellStart"/>
      <w:r w:rsidRPr="003D01A0">
        <w:rPr>
          <w:i/>
          <w:sz w:val="28"/>
        </w:rPr>
        <w:t>D</w:t>
      </w:r>
      <w:r w:rsidRPr="003D01A0">
        <w:rPr>
          <w:i/>
          <w:sz w:val="28"/>
          <w:vertAlign w:val="subscript"/>
        </w:rPr>
        <w:t>k,n,BW</w:t>
      </w:r>
      <w:proofErr w:type="spellEnd"/>
      <w:r>
        <w:t>.</w:t>
      </w:r>
    </w:p>
    <w:p w:rsidR="003D01A0" w:rsidRDefault="003D01A0" w:rsidP="00831D8C"/>
    <w:p w:rsidR="003D01A0" w:rsidRDefault="003D01A0" w:rsidP="00831D8C">
      <w:r>
        <w:t>This can for instance be compare with the expression for L-SIG, which is repeated over 20 MHz segments in similar fashion:</w:t>
      </w:r>
    </w:p>
    <w:p w:rsidR="003D01A0" w:rsidRDefault="003D01A0" w:rsidP="00831D8C"/>
    <w:p w:rsidR="003D01A0" w:rsidRDefault="003D01A0" w:rsidP="00831D8C">
      <w:r>
        <w:rPr>
          <w:noProof/>
        </w:rPr>
        <w:drawing>
          <wp:inline distT="0" distB="0" distL="0" distR="0" wp14:anchorId="3D731F12" wp14:editId="3F49C2B5">
            <wp:extent cx="6610350" cy="12706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A0" w:rsidRDefault="003D01A0" w:rsidP="00831D8C"/>
    <w:p w:rsidR="003D01A0" w:rsidRDefault="003D01A0" w:rsidP="00831D8C">
      <w:r>
        <w:t xml:space="preserve">Here, </w:t>
      </w:r>
      <w:r w:rsidR="009821D0">
        <w:t>“20” is used as</w:t>
      </w:r>
      <w:r>
        <w:t xml:space="preserve"> subscript </w:t>
      </w:r>
      <w:r w:rsidR="009821D0">
        <w:t xml:space="preserve">instead of </w:t>
      </w:r>
      <w:r>
        <w:t>“BW”</w:t>
      </w:r>
      <w:r w:rsidR="00ED663C">
        <w:t>.</w:t>
      </w:r>
    </w:p>
    <w:p w:rsidR="00ED663C" w:rsidRDefault="00ED663C" w:rsidP="00831D8C"/>
    <w:p w:rsidR="00ED663C" w:rsidRDefault="009821D0" w:rsidP="009821D0">
      <w:pPr>
        <w:pStyle w:val="Heading1"/>
      </w:pPr>
      <w:r>
        <w:t>Proposed resolution</w:t>
      </w:r>
    </w:p>
    <w:p w:rsidR="009821D0" w:rsidRDefault="009821D0" w:rsidP="00831D8C">
      <w:r>
        <w:t>The comment appears correct.</w:t>
      </w:r>
    </w:p>
    <w:p w:rsidR="009821D0" w:rsidRDefault="009821D0" w:rsidP="00831D8C"/>
    <w:p w:rsidR="009821D0" w:rsidRDefault="009821D0" w:rsidP="00831D8C">
      <w:r>
        <w:t>Propose to accept the comment and resolve with the resolution proposed by the commenter.</w:t>
      </w:r>
    </w:p>
    <w:p w:rsidR="009821D0" w:rsidRDefault="009821D0" w:rsidP="00831D8C"/>
    <w:sectPr w:rsidR="009821D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7B" w:rsidRDefault="00661F7B">
      <w:r>
        <w:separator/>
      </w:r>
    </w:p>
  </w:endnote>
  <w:endnote w:type="continuationSeparator" w:id="0">
    <w:p w:rsidR="00661F7B" w:rsidRDefault="0066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61F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16CC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31D8C">
      <w:t>Sigurd Schelstraete, Quantenna</w:t>
    </w:r>
    <w:r>
      <w:fldChar w:fldCharType="begin"/>
    </w:r>
    <w:r>
      <w:instrText xml:space="preserve"> COMMENTS  \* MERGEFORMAT </w:instrText>
    </w:r>
    <w:r>
      <w:fldChar w:fldCharType="separate"/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7B" w:rsidRDefault="00661F7B">
      <w:r>
        <w:separator/>
      </w:r>
    </w:p>
  </w:footnote>
  <w:footnote w:type="continuationSeparator" w:id="0">
    <w:p w:rsidR="00661F7B" w:rsidRDefault="0066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583F99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 w:rsidR="0029020B">
      <w:tab/>
    </w:r>
    <w:r w:rsidR="0029020B">
      <w:tab/>
    </w:r>
    <w:fldSimple w:instr=" TITLE  \* MERGEFORMAT ">
      <w:r w:rsidR="00416CC2">
        <w:t>doc.: IEEE 802.11-</w:t>
      </w:r>
      <w:r>
        <w:t>19/</w:t>
      </w:r>
      <w:r w:rsidR="00C301D5">
        <w:t>0335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C2"/>
    <w:rsid w:val="000A21DD"/>
    <w:rsid w:val="001D723B"/>
    <w:rsid w:val="001E0E98"/>
    <w:rsid w:val="0029020B"/>
    <w:rsid w:val="002D44BE"/>
    <w:rsid w:val="003D01A0"/>
    <w:rsid w:val="00416CC2"/>
    <w:rsid w:val="00442037"/>
    <w:rsid w:val="004B064B"/>
    <w:rsid w:val="005177C3"/>
    <w:rsid w:val="00583F99"/>
    <w:rsid w:val="005B3B79"/>
    <w:rsid w:val="0062440B"/>
    <w:rsid w:val="00661F7B"/>
    <w:rsid w:val="006C0727"/>
    <w:rsid w:val="006E145F"/>
    <w:rsid w:val="007224D2"/>
    <w:rsid w:val="00770572"/>
    <w:rsid w:val="00831D8C"/>
    <w:rsid w:val="009821D0"/>
    <w:rsid w:val="009F2FBC"/>
    <w:rsid w:val="00AA427C"/>
    <w:rsid w:val="00AC07E1"/>
    <w:rsid w:val="00B62461"/>
    <w:rsid w:val="00BE68C2"/>
    <w:rsid w:val="00C301D5"/>
    <w:rsid w:val="00C60928"/>
    <w:rsid w:val="00CA09B2"/>
    <w:rsid w:val="00D91E61"/>
    <w:rsid w:val="00DC5A7B"/>
    <w:rsid w:val="00E51A0C"/>
    <w:rsid w:val="00EC4F04"/>
    <w:rsid w:val="00E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E1C6B"/>
  <w15:chartTrackingRefBased/>
  <w15:docId w15:val="{21CF9DB8-A398-4E42-A6EC-BF4ACF97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5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~1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Quantenna Communications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Sigurd Schelstraete</dc:creator>
  <cp:keywords>Month Year</cp:keywords>
  <dc:description/>
  <cp:lastModifiedBy>Sigurd Schelstraete</cp:lastModifiedBy>
  <cp:revision>2</cp:revision>
  <cp:lastPrinted>1899-12-31T16:00:00Z</cp:lastPrinted>
  <dcterms:created xsi:type="dcterms:W3CDTF">2019-03-06T08:00:00Z</dcterms:created>
  <dcterms:modified xsi:type="dcterms:W3CDTF">2019-03-06T08:00:00Z</dcterms:modified>
</cp:coreProperties>
</file>