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3F4A531C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E05198">
              <w:rPr>
                <w:lang w:eastAsia="ja-JP"/>
              </w:rPr>
              <w:t xml:space="preserve">March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9F71961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7E24F0">
              <w:rPr>
                <w:b w:val="0"/>
                <w:sz w:val="20"/>
              </w:rPr>
              <w:t>0</w:t>
            </w:r>
            <w:r w:rsidR="005A06CA">
              <w:rPr>
                <w:b w:val="0"/>
                <w:sz w:val="20"/>
              </w:rPr>
              <w:t>5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03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5F69D99C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March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776616B2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E05198">
                              <w:rPr>
                                <w:lang w:eastAsia="ja-JP"/>
                              </w:rPr>
                              <w:t>5th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E05198">
                              <w:rPr>
                                <w:lang w:eastAsia="ja-JP"/>
                              </w:rPr>
                              <w:t>March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5F69D99C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E05198">
                        <w:rPr>
                          <w:lang w:eastAsia="ja-JP"/>
                        </w:rPr>
                        <w:t xml:space="preserve">March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776616B2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E05198">
                        <w:rPr>
                          <w:lang w:eastAsia="ja-JP"/>
                        </w:rPr>
                        <w:t>5th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E05198">
                        <w:rPr>
                          <w:lang w:eastAsia="ja-JP"/>
                        </w:rPr>
                        <w:t>March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5C5A6A09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5A06CA">
        <w:rPr>
          <w:b/>
          <w:sz w:val="28"/>
          <w:u w:val="single"/>
          <w:lang w:eastAsia="ja-JP"/>
        </w:rPr>
        <w:t>Tuesday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5A06CA">
        <w:rPr>
          <w:b/>
          <w:sz w:val="28"/>
          <w:u w:val="single"/>
          <w:lang w:eastAsia="ja-JP"/>
        </w:rPr>
        <w:t>March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5A06CA">
        <w:rPr>
          <w:b/>
          <w:sz w:val="28"/>
          <w:u w:val="single"/>
          <w:lang w:eastAsia="ja-JP"/>
        </w:rPr>
        <w:t>5</w:t>
      </w:r>
      <w:r w:rsidR="001578BC">
        <w:rPr>
          <w:b/>
          <w:sz w:val="28"/>
          <w:u w:val="single"/>
          <w:lang w:eastAsia="ja-JP"/>
        </w:rPr>
        <w:t>,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CB0ABC">
        <w:rPr>
          <w:b/>
          <w:sz w:val="28"/>
          <w:u w:val="single"/>
          <w:lang w:eastAsia="ja-JP"/>
        </w:rPr>
        <w:t>5:00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 xml:space="preserve">– </w:t>
      </w:r>
      <w:r w:rsidR="00CB0ABC">
        <w:rPr>
          <w:b/>
          <w:sz w:val="28"/>
          <w:u w:val="single"/>
          <w:lang w:eastAsia="ja-JP"/>
        </w:rPr>
        <w:t>6</w:t>
      </w:r>
      <w:r w:rsidR="002D63AB">
        <w:rPr>
          <w:b/>
          <w:sz w:val="28"/>
          <w:u w:val="single"/>
          <w:lang w:eastAsia="ja-JP"/>
        </w:rPr>
        <w:t>:</w:t>
      </w:r>
      <w:r w:rsidR="00FE5DEF">
        <w:rPr>
          <w:b/>
          <w:sz w:val="28"/>
          <w:u w:val="single"/>
          <w:lang w:eastAsia="ja-JP"/>
        </w:rPr>
        <w:t>3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CB0ABC">
        <w:rPr>
          <w:b/>
          <w:sz w:val="28"/>
          <w:u w:val="single"/>
          <w:lang w:eastAsia="ja-JP"/>
        </w:rPr>
        <w:t>p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5F77C82C" w14:textId="77777777" w:rsidR="00886EE0" w:rsidRDefault="00886EE0" w:rsidP="00886EE0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1. Call meeting to order </w:t>
      </w:r>
    </w:p>
    <w:p w14:paraId="6F54C9B8" w14:textId="77777777" w:rsidR="00886EE0" w:rsidRDefault="00886EE0" w:rsidP="00886EE0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2. Agenda setting </w:t>
      </w:r>
    </w:p>
    <w:p w14:paraId="7583EDE6" w14:textId="77777777" w:rsidR="00886EE0" w:rsidRDefault="00886EE0" w:rsidP="00886EE0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3. Patent policy (link at the end of the email) </w:t>
      </w:r>
    </w:p>
    <w:p w14:paraId="04415892" w14:textId="77777777" w:rsidR="00886EE0" w:rsidRDefault="00886EE0" w:rsidP="00886EE0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4. Attendance: send email to the chair or secretary (</w:t>
      </w:r>
      <w:hyperlink r:id="rId8" w:tgtFrame="_blank" w:history="1">
        <w:r>
          <w:rPr>
            <w:rStyle w:val="Hyperlink"/>
            <w:rFonts w:ascii="Arial" w:hAnsi="Arial" w:cs="Arial"/>
            <w:color w:val="4285F4"/>
            <w:spacing w:val="3"/>
            <w:sz w:val="21"/>
            <w:szCs w:val="21"/>
          </w:rPr>
          <w:t>leif.r.wilhelmsson@ericsson.com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t xml:space="preserve">) </w:t>
      </w:r>
    </w:p>
    <w:p w14:paraId="66E9F027" w14:textId="77777777" w:rsidR="00886EE0" w:rsidRDefault="00886EE0" w:rsidP="00886EE0">
      <w:pPr>
        <w:rPr>
          <w:sz w:val="22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5. LB237 result review - Minyoung Park</w:t>
      </w:r>
    </w:p>
    <w:p w14:paraId="585272C3" w14:textId="02B4A350" w:rsidR="00886EE0" w:rsidRPr="00886EE0" w:rsidRDefault="00886EE0" w:rsidP="00886EE0">
      <w:pPr>
        <w:rPr>
          <w:sz w:val="22"/>
        </w:rPr>
      </w:pPr>
      <w:r>
        <w:t>6. Comment classification and assignment for Draft 2.0 - Po-Kai Huang  (</w:t>
      </w:r>
      <w:hyperlink r:id="rId9" w:history="1">
        <w:r>
          <w:rPr>
            <w:rStyle w:val="Hyperlink"/>
            <w:color w:val="0563C1"/>
          </w:rPr>
          <w:t>https://mentor.ieee.org/802.11/dcn/19/11-19-0313-00-00ba-comment-classification-for-draft-2-0.pptx</w:t>
        </w:r>
      </w:hyperlink>
      <w:r>
        <w:t>) </w:t>
      </w:r>
    </w:p>
    <w:p w14:paraId="4E7BE561" w14:textId="6E097569" w:rsidR="0081394F" w:rsidRDefault="00886EE0" w:rsidP="00886EE0">
      <w:r>
        <w:rPr>
          <w:rFonts w:ascii="Arial" w:hAnsi="Arial" w:cs="Arial"/>
          <w:color w:val="3C4043"/>
          <w:spacing w:val="3"/>
          <w:sz w:val="21"/>
          <w:szCs w:val="21"/>
        </w:rPr>
        <w:t>7. Adjourn</w:t>
      </w:r>
    </w:p>
    <w:p w14:paraId="14B5DB8B" w14:textId="77777777" w:rsidR="002D63AB" w:rsidRDefault="002D63AB" w:rsidP="00AF283F"/>
    <w:p w14:paraId="424A9A5C" w14:textId="77777777"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43108719" w14:textId="77777777"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6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0DB8126D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5B4649">
        <w:rPr>
          <w:b/>
          <w:lang w:eastAsia="ja-JP"/>
        </w:rPr>
        <w:t>5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4310D4" w:rsidRPr="00CE1D9F">
        <w:rPr>
          <w:b/>
          <w:lang w:eastAsia="ja-JP"/>
        </w:rPr>
        <w:t>0</w:t>
      </w:r>
      <w:r w:rsidR="00D157E3" w:rsidRPr="00CE1D9F">
        <w:rPr>
          <w:b/>
          <w:lang w:eastAsia="ja-JP"/>
        </w:rPr>
        <w:t xml:space="preserve"> </w:t>
      </w:r>
      <w:r w:rsidR="005B4649">
        <w:rPr>
          <w:b/>
          <w:lang w:eastAsia="ja-JP"/>
        </w:rPr>
        <w:t>p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7385ABEB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7068D9">
        <w:rPr>
          <w:lang w:eastAsia="ja-JP"/>
        </w:rPr>
        <w:t xml:space="preserve">direct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to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0FB21269" w14:textId="0EEA0407" w:rsidR="00CE1D9F" w:rsidRDefault="00CE1D9F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0FE0CD2" w14:textId="77777777" w:rsidR="00EA7858" w:rsidRDefault="00EA7858" w:rsidP="00EA7858">
      <w:pPr>
        <w:pStyle w:val="ListParagraph"/>
        <w:rPr>
          <w:lang w:eastAsia="ja-JP"/>
        </w:rPr>
      </w:pPr>
    </w:p>
    <w:p w14:paraId="42A9390A" w14:textId="01A9253A" w:rsidR="00EA7858" w:rsidRDefault="002F7BE4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goes through the LB237 results. </w:t>
      </w:r>
      <w:r w:rsidR="008834D2">
        <w:rPr>
          <w:lang w:eastAsia="ja-JP"/>
        </w:rPr>
        <w:t>The LB pas</w:t>
      </w:r>
      <w:r w:rsidR="00DB3DD5">
        <w:rPr>
          <w:lang w:eastAsia="ja-JP"/>
        </w:rPr>
        <w:t>sed</w:t>
      </w:r>
      <w:r w:rsidR="003B067C">
        <w:rPr>
          <w:lang w:eastAsia="ja-JP"/>
        </w:rPr>
        <w:t xml:space="preserve">. In total </w:t>
      </w:r>
      <w:r w:rsidR="008834D2">
        <w:rPr>
          <w:lang w:eastAsia="ja-JP"/>
        </w:rPr>
        <w:t xml:space="preserve">827 comments </w:t>
      </w:r>
      <w:r w:rsidR="003B067C">
        <w:rPr>
          <w:lang w:eastAsia="ja-JP"/>
        </w:rPr>
        <w:t>were received</w:t>
      </w:r>
      <w:r w:rsidR="00E83882">
        <w:rPr>
          <w:lang w:eastAsia="ja-JP"/>
        </w:rPr>
        <w:t>.</w:t>
      </w:r>
    </w:p>
    <w:p w14:paraId="5C31DBE9" w14:textId="514F9C38" w:rsidR="00B634B3" w:rsidRPr="00B634B3" w:rsidRDefault="00B634B3" w:rsidP="00CA3762">
      <w:pPr>
        <w:jc w:val="both"/>
        <w:rPr>
          <w:lang w:eastAsia="ja-JP"/>
        </w:rPr>
      </w:pPr>
    </w:p>
    <w:p w14:paraId="59970BF3" w14:textId="3B88319C" w:rsidR="00F60747" w:rsidRPr="005B2574" w:rsidRDefault="00F90B62" w:rsidP="00AD5C44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2D63AB">
        <w:rPr>
          <w:b/>
          <w:lang w:eastAsia="ja-JP"/>
        </w:rPr>
        <w:t>11-1</w:t>
      </w:r>
      <w:r w:rsidR="00E9125A">
        <w:rPr>
          <w:b/>
          <w:lang w:eastAsia="ja-JP"/>
        </w:rPr>
        <w:t>9</w:t>
      </w:r>
      <w:r w:rsidRPr="002D63AB">
        <w:rPr>
          <w:b/>
          <w:lang w:eastAsia="ja-JP"/>
        </w:rPr>
        <w:t>/</w:t>
      </w:r>
      <w:r w:rsidR="003C4685">
        <w:rPr>
          <w:b/>
          <w:lang w:eastAsia="ja-JP"/>
        </w:rPr>
        <w:t xml:space="preserve">0313r1 </w:t>
      </w:r>
      <w:r w:rsidRPr="002D63AB">
        <w:rPr>
          <w:b/>
          <w:lang w:eastAsia="ja-JP"/>
        </w:rPr>
        <w:t>“</w:t>
      </w:r>
      <w:r w:rsidR="00423266" w:rsidRPr="00423266">
        <w:rPr>
          <w:b/>
          <w:bCs/>
          <w:lang w:eastAsia="ja-JP"/>
        </w:rPr>
        <w:t>Comment Classification for Draft 2.0</w:t>
      </w:r>
      <w:r w:rsidRPr="002D63AB">
        <w:rPr>
          <w:b/>
          <w:bCs/>
          <w:lang w:eastAsia="ja-JP"/>
        </w:rPr>
        <w:t xml:space="preserve">”, </w:t>
      </w:r>
      <w:r w:rsidR="00423266">
        <w:rPr>
          <w:b/>
          <w:lang w:eastAsia="ja-JP"/>
        </w:rPr>
        <w:t xml:space="preserve">Po-kai Huang </w:t>
      </w:r>
      <w:r w:rsidR="002D63AB">
        <w:rPr>
          <w:b/>
          <w:lang w:eastAsia="ja-JP"/>
        </w:rPr>
        <w:t>(</w:t>
      </w:r>
      <w:r w:rsidR="00423266">
        <w:rPr>
          <w:b/>
          <w:lang w:eastAsia="ja-JP"/>
        </w:rPr>
        <w:t>Intel</w:t>
      </w:r>
      <w:r w:rsidRPr="002D63AB">
        <w:rPr>
          <w:b/>
          <w:lang w:eastAsia="ja-JP"/>
        </w:rPr>
        <w:t>):</w:t>
      </w:r>
      <w:r w:rsidR="0083641C">
        <w:rPr>
          <w:b/>
          <w:lang w:eastAsia="ja-JP"/>
        </w:rPr>
        <w:t xml:space="preserve"> </w:t>
      </w:r>
      <w:r w:rsidR="0083641C">
        <w:rPr>
          <w:lang w:eastAsia="ja-JP"/>
        </w:rPr>
        <w:t xml:space="preserve">Po-Kai goes through the suggested classification of the received comments on Draft </w:t>
      </w:r>
      <w:r w:rsidR="00CC2E7F">
        <w:rPr>
          <w:lang w:eastAsia="ja-JP"/>
        </w:rPr>
        <w:t xml:space="preserve">2.0, pointing out that the approach is similar as for D1.0 with </w:t>
      </w:r>
      <w:r w:rsidR="00884001">
        <w:rPr>
          <w:lang w:eastAsia="ja-JP"/>
        </w:rPr>
        <w:t>the same assigned point of contacts (</w:t>
      </w:r>
      <w:proofErr w:type="spellStart"/>
      <w:r w:rsidR="00884001">
        <w:rPr>
          <w:lang w:eastAsia="ja-JP"/>
        </w:rPr>
        <w:t>PoC</w:t>
      </w:r>
      <w:proofErr w:type="spellEnd"/>
      <w:r w:rsidR="00884001">
        <w:rPr>
          <w:lang w:eastAsia="ja-JP"/>
        </w:rPr>
        <w:t>) as last time.</w:t>
      </w:r>
    </w:p>
    <w:p w14:paraId="47B3CF09" w14:textId="77777777" w:rsidR="005B2574" w:rsidRPr="005B2574" w:rsidRDefault="005B2574" w:rsidP="005B2574">
      <w:pPr>
        <w:pStyle w:val="ListParagraph"/>
        <w:rPr>
          <w:b/>
          <w:lang w:eastAsia="ja-JP"/>
        </w:rPr>
      </w:pPr>
    </w:p>
    <w:p w14:paraId="7636D5D8" w14:textId="744B9CA2" w:rsidR="00005DC9" w:rsidRDefault="005B2574" w:rsidP="000E1A32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The comments and other information can be found in document 19/</w:t>
      </w:r>
      <w:r w:rsidR="00EF74C4">
        <w:rPr>
          <w:lang w:eastAsia="ja-JP"/>
        </w:rPr>
        <w:t>0312r2.</w:t>
      </w:r>
    </w:p>
    <w:p w14:paraId="13C4E5A5" w14:textId="08A889D9" w:rsidR="000E1A32" w:rsidRDefault="000E1A32" w:rsidP="000E1A32">
      <w:pPr>
        <w:jc w:val="both"/>
        <w:rPr>
          <w:lang w:eastAsia="ja-JP"/>
        </w:rPr>
      </w:pPr>
      <w:r>
        <w:rPr>
          <w:lang w:eastAsia="ja-JP"/>
        </w:rPr>
        <w:lastRenderedPageBreak/>
        <w:t>Po-Kai</w:t>
      </w:r>
      <w:r w:rsidR="007F5BA4">
        <w:rPr>
          <w:lang w:eastAsia="ja-JP"/>
        </w:rPr>
        <w:t xml:space="preserve"> points out that if someone wants to handle a specific CID</w:t>
      </w:r>
      <w:r w:rsidR="00597340">
        <w:rPr>
          <w:lang w:eastAsia="ja-JP"/>
        </w:rPr>
        <w:t xml:space="preserve">, the corresponding </w:t>
      </w:r>
      <w:proofErr w:type="spellStart"/>
      <w:r w:rsidR="00597340">
        <w:rPr>
          <w:lang w:eastAsia="ja-JP"/>
        </w:rPr>
        <w:t>PoC</w:t>
      </w:r>
      <w:proofErr w:type="spellEnd"/>
      <w:r w:rsidR="00597340">
        <w:rPr>
          <w:lang w:eastAsia="ja-JP"/>
        </w:rPr>
        <w:t xml:space="preserve"> should be contacted to make sure things are </w:t>
      </w:r>
      <w:r w:rsidR="009F3561">
        <w:rPr>
          <w:lang w:eastAsia="ja-JP"/>
        </w:rPr>
        <w:t>consistent.</w:t>
      </w:r>
    </w:p>
    <w:p w14:paraId="44BCF7C3" w14:textId="2079DAF2" w:rsidR="009F3561" w:rsidRDefault="009F3561" w:rsidP="000E1A32">
      <w:pPr>
        <w:jc w:val="both"/>
        <w:rPr>
          <w:lang w:eastAsia="ja-JP"/>
        </w:rPr>
      </w:pPr>
    </w:p>
    <w:p w14:paraId="7DD126FD" w14:textId="612BF57B" w:rsidR="009F3561" w:rsidRDefault="00D00376" w:rsidP="000E1A32">
      <w:pPr>
        <w:jc w:val="both"/>
        <w:rPr>
          <w:lang w:eastAsia="ja-JP"/>
        </w:rPr>
      </w:pPr>
      <w:r>
        <w:rPr>
          <w:lang w:eastAsia="ja-JP"/>
        </w:rPr>
        <w:t xml:space="preserve">It is pointed out that </w:t>
      </w:r>
      <w:r w:rsidR="00E90A1B">
        <w:rPr>
          <w:lang w:eastAsia="ja-JP"/>
        </w:rPr>
        <w:t xml:space="preserve">the </w:t>
      </w:r>
      <w:proofErr w:type="spellStart"/>
      <w:r w:rsidR="006E750C">
        <w:rPr>
          <w:lang w:eastAsia="ja-JP"/>
        </w:rPr>
        <w:t>PoC</w:t>
      </w:r>
      <w:proofErr w:type="spellEnd"/>
      <w:r w:rsidR="006E750C">
        <w:rPr>
          <w:lang w:eastAsia="ja-JP"/>
        </w:rPr>
        <w:t xml:space="preserve"> for </w:t>
      </w:r>
      <w:r w:rsidR="00922F66">
        <w:rPr>
          <w:lang w:eastAsia="ja-JP"/>
        </w:rPr>
        <w:t>PHY Legacy Portion is</w:t>
      </w:r>
      <w:r w:rsidR="006E750C">
        <w:rPr>
          <w:lang w:eastAsia="ja-JP"/>
        </w:rPr>
        <w:t xml:space="preserve"> Rui Cao</w:t>
      </w:r>
      <w:r w:rsidR="00922F66">
        <w:rPr>
          <w:lang w:eastAsia="ja-JP"/>
        </w:rPr>
        <w:t xml:space="preserve"> (it only s</w:t>
      </w:r>
      <w:r w:rsidR="00EC49A9">
        <w:rPr>
          <w:lang w:eastAsia="ja-JP"/>
        </w:rPr>
        <w:t>aid</w:t>
      </w:r>
      <w:r w:rsidR="00922F66">
        <w:rPr>
          <w:lang w:eastAsia="ja-JP"/>
        </w:rPr>
        <w:t xml:space="preserve"> Rui)</w:t>
      </w:r>
      <w:r w:rsidR="00EC49A9">
        <w:rPr>
          <w:lang w:eastAsia="ja-JP"/>
        </w:rPr>
        <w:t>.</w:t>
      </w:r>
    </w:p>
    <w:p w14:paraId="6C0F1A21" w14:textId="1A6A4566" w:rsidR="00583F0B" w:rsidRDefault="00583F0B" w:rsidP="000E1A32">
      <w:pPr>
        <w:jc w:val="both"/>
        <w:rPr>
          <w:lang w:eastAsia="ja-JP"/>
        </w:rPr>
      </w:pPr>
    </w:p>
    <w:p w14:paraId="79F5129F" w14:textId="6065ABA2" w:rsidR="00583F0B" w:rsidRDefault="00583F0B" w:rsidP="000E1A32">
      <w:pPr>
        <w:jc w:val="both"/>
        <w:rPr>
          <w:lang w:eastAsia="ja-JP"/>
        </w:rPr>
      </w:pPr>
      <w:r>
        <w:rPr>
          <w:lang w:eastAsia="ja-JP"/>
        </w:rPr>
        <w:t xml:space="preserve">Rui </w:t>
      </w:r>
      <w:r w:rsidR="00E92FE0">
        <w:rPr>
          <w:lang w:eastAsia="ja-JP"/>
        </w:rPr>
        <w:t xml:space="preserve">Yang is added to the PHY TX/RX </w:t>
      </w:r>
      <w:r w:rsidR="00F16CD8">
        <w:rPr>
          <w:lang w:eastAsia="ja-JP"/>
        </w:rPr>
        <w:t>Specification group.</w:t>
      </w:r>
    </w:p>
    <w:p w14:paraId="377647A2" w14:textId="4FA6ED43" w:rsidR="00F16CD8" w:rsidRDefault="00F16CD8" w:rsidP="000E1A32">
      <w:pPr>
        <w:jc w:val="both"/>
        <w:rPr>
          <w:lang w:eastAsia="ja-JP"/>
        </w:rPr>
      </w:pPr>
    </w:p>
    <w:p w14:paraId="51E91442" w14:textId="6F364C20" w:rsidR="00F16CD8" w:rsidRDefault="00133947" w:rsidP="000E1A32">
      <w:pPr>
        <w:jc w:val="both"/>
        <w:rPr>
          <w:lang w:eastAsia="ja-JP"/>
        </w:rPr>
      </w:pPr>
      <w:r>
        <w:rPr>
          <w:lang w:eastAsia="ja-JP"/>
        </w:rPr>
        <w:t xml:space="preserve">Under General Comments, </w:t>
      </w:r>
      <w:r w:rsidR="001822D4">
        <w:rPr>
          <w:lang w:eastAsia="ja-JP"/>
        </w:rPr>
        <w:t>the group name “New Proposal” is changed to “Other”.</w:t>
      </w:r>
    </w:p>
    <w:p w14:paraId="111361C3" w14:textId="2F9A2C50" w:rsidR="001822D4" w:rsidRDefault="001822D4" w:rsidP="000E1A32">
      <w:pPr>
        <w:jc w:val="both"/>
        <w:rPr>
          <w:lang w:eastAsia="ja-JP"/>
        </w:rPr>
      </w:pPr>
    </w:p>
    <w:p w14:paraId="48A2D4ED" w14:textId="3ABD6BA8" w:rsidR="001822D4" w:rsidRDefault="00DC521D" w:rsidP="000E1A32">
      <w:pPr>
        <w:jc w:val="both"/>
        <w:rPr>
          <w:lang w:eastAsia="ja-JP"/>
        </w:rPr>
      </w:pPr>
      <w:r>
        <w:rPr>
          <w:lang w:eastAsia="ja-JP"/>
        </w:rPr>
        <w:t xml:space="preserve">Po-Kai then goes </w:t>
      </w:r>
      <w:r w:rsidR="002C08CA">
        <w:rPr>
          <w:lang w:eastAsia="ja-JP"/>
        </w:rPr>
        <w:t xml:space="preserve">through the different MAC Comment Groups to check that the assigned </w:t>
      </w:r>
      <w:proofErr w:type="spellStart"/>
      <w:r w:rsidR="002C08CA">
        <w:rPr>
          <w:lang w:eastAsia="ja-JP"/>
        </w:rPr>
        <w:t>PoCs</w:t>
      </w:r>
      <w:proofErr w:type="spellEnd"/>
      <w:r w:rsidR="002C08CA">
        <w:rPr>
          <w:lang w:eastAsia="ja-JP"/>
        </w:rPr>
        <w:t xml:space="preserve"> are OK with the assign</w:t>
      </w:r>
      <w:r w:rsidR="002263C6">
        <w:rPr>
          <w:lang w:eastAsia="ja-JP"/>
        </w:rPr>
        <w:t>ment.</w:t>
      </w:r>
    </w:p>
    <w:p w14:paraId="022BF912" w14:textId="6BFEEAD3" w:rsidR="002263C6" w:rsidRDefault="002263C6" w:rsidP="000E1A32">
      <w:pPr>
        <w:jc w:val="both"/>
        <w:rPr>
          <w:lang w:eastAsia="ja-JP"/>
        </w:rPr>
      </w:pPr>
    </w:p>
    <w:p w14:paraId="2D837ED7" w14:textId="30C2D8D8" w:rsidR="002263C6" w:rsidRDefault="002263C6" w:rsidP="00AD5C44">
      <w:pPr>
        <w:pStyle w:val="ListParagraph"/>
        <w:numPr>
          <w:ilvl w:val="0"/>
          <w:numId w:val="6"/>
        </w:numPr>
        <w:jc w:val="both"/>
        <w:rPr>
          <w:lang w:eastAsia="ja-JP"/>
        </w:rPr>
      </w:pPr>
      <w:r>
        <w:rPr>
          <w:lang w:eastAsia="ja-JP"/>
        </w:rPr>
        <w:t>WUR Capabilities Element</w:t>
      </w:r>
      <w:r w:rsidR="002C2706">
        <w:rPr>
          <w:lang w:eastAsia="ja-JP"/>
        </w:rPr>
        <w:t xml:space="preserve"> – </w:t>
      </w:r>
      <w:proofErr w:type="spellStart"/>
      <w:r w:rsidR="002C2706">
        <w:rPr>
          <w:lang w:eastAsia="ja-JP"/>
        </w:rPr>
        <w:t>Suhwook</w:t>
      </w:r>
      <w:proofErr w:type="spellEnd"/>
      <w:r w:rsidR="002C2706">
        <w:rPr>
          <w:lang w:eastAsia="ja-JP"/>
        </w:rPr>
        <w:t xml:space="preserve"> OK.</w:t>
      </w:r>
    </w:p>
    <w:p w14:paraId="45AF9600" w14:textId="7DD08CD2" w:rsidR="002C2706" w:rsidRDefault="00B835CE" w:rsidP="00AD5C44">
      <w:pPr>
        <w:pStyle w:val="ListParagraph"/>
        <w:numPr>
          <w:ilvl w:val="0"/>
          <w:numId w:val="6"/>
        </w:numPr>
        <w:jc w:val="both"/>
        <w:rPr>
          <w:lang w:eastAsia="ja-JP"/>
        </w:rPr>
      </w:pPr>
      <w:r>
        <w:rPr>
          <w:lang w:eastAsia="ja-JP"/>
        </w:rPr>
        <w:t xml:space="preserve">Power </w:t>
      </w:r>
      <w:r w:rsidR="000A7985">
        <w:rPr>
          <w:lang w:eastAsia="ja-JP"/>
        </w:rPr>
        <w:t>M</w:t>
      </w:r>
      <w:r>
        <w:rPr>
          <w:lang w:eastAsia="ja-JP"/>
        </w:rPr>
        <w:t>anagement</w:t>
      </w:r>
      <w:r w:rsidR="000A7985">
        <w:rPr>
          <w:lang w:eastAsia="ja-JP"/>
        </w:rPr>
        <w:t xml:space="preserve"> – All are OK. </w:t>
      </w:r>
      <w:proofErr w:type="spellStart"/>
      <w:r w:rsidR="000A7985">
        <w:rPr>
          <w:lang w:eastAsia="ja-JP"/>
        </w:rPr>
        <w:t>Xiao</w:t>
      </w:r>
      <w:r w:rsidR="000C5EE7">
        <w:rPr>
          <w:lang w:eastAsia="ja-JP"/>
        </w:rPr>
        <w:t>fei</w:t>
      </w:r>
      <w:proofErr w:type="spellEnd"/>
      <w:r w:rsidR="000C5EE7">
        <w:rPr>
          <w:lang w:eastAsia="ja-JP"/>
        </w:rPr>
        <w:t xml:space="preserve"> asks to be added as well.</w:t>
      </w:r>
    </w:p>
    <w:p w14:paraId="44B74C8D" w14:textId="3F134BEE" w:rsidR="000C5EE7" w:rsidRDefault="007918AA" w:rsidP="00AD5C44">
      <w:pPr>
        <w:pStyle w:val="ListParagraph"/>
        <w:numPr>
          <w:ilvl w:val="0"/>
          <w:numId w:val="6"/>
        </w:numPr>
        <w:jc w:val="both"/>
        <w:rPr>
          <w:lang w:eastAsia="ja-JP"/>
        </w:rPr>
      </w:pPr>
      <w:r>
        <w:rPr>
          <w:lang w:eastAsia="ja-JP"/>
        </w:rPr>
        <w:t>Group ID – All OK.</w:t>
      </w:r>
    </w:p>
    <w:p w14:paraId="6254AC85" w14:textId="783C93C2" w:rsidR="007918AA" w:rsidRDefault="00D01608" w:rsidP="00AD5C44">
      <w:pPr>
        <w:pStyle w:val="ListParagraph"/>
        <w:numPr>
          <w:ilvl w:val="0"/>
          <w:numId w:val="6"/>
        </w:numPr>
        <w:jc w:val="both"/>
        <w:rPr>
          <w:lang w:eastAsia="ja-JP"/>
        </w:rPr>
      </w:pPr>
      <w:r>
        <w:rPr>
          <w:lang w:eastAsia="ja-JP"/>
        </w:rPr>
        <w:t xml:space="preserve">Frame Format – Alfred initially not on the call, but then </w:t>
      </w:r>
      <w:r w:rsidR="00BB1285">
        <w:rPr>
          <w:lang w:eastAsia="ja-JP"/>
        </w:rPr>
        <w:t xml:space="preserve">calls in and is </w:t>
      </w:r>
      <w:r w:rsidR="009C7319">
        <w:rPr>
          <w:lang w:eastAsia="ja-JP"/>
        </w:rPr>
        <w:t>OK</w:t>
      </w:r>
      <w:r w:rsidR="00BB1285">
        <w:rPr>
          <w:lang w:eastAsia="ja-JP"/>
        </w:rPr>
        <w:t xml:space="preserve"> with the assignment. </w:t>
      </w:r>
      <w:proofErr w:type="spellStart"/>
      <w:r w:rsidR="00BB1285">
        <w:rPr>
          <w:lang w:eastAsia="ja-JP"/>
        </w:rPr>
        <w:t>Kaiying</w:t>
      </w:r>
      <w:proofErr w:type="spellEnd"/>
      <w:r w:rsidR="00BB1285">
        <w:rPr>
          <w:lang w:eastAsia="ja-JP"/>
        </w:rPr>
        <w:t xml:space="preserve"> asks to be added as well.</w:t>
      </w:r>
    </w:p>
    <w:p w14:paraId="223D1DA3" w14:textId="434E8791" w:rsidR="00BB1285" w:rsidRDefault="00C3683C" w:rsidP="00AD5C44">
      <w:pPr>
        <w:pStyle w:val="ListParagraph"/>
        <w:numPr>
          <w:ilvl w:val="0"/>
          <w:numId w:val="6"/>
        </w:numPr>
        <w:jc w:val="both"/>
        <w:rPr>
          <w:lang w:eastAsia="ja-JP"/>
        </w:rPr>
      </w:pPr>
      <w:r>
        <w:rPr>
          <w:lang w:eastAsia="ja-JP"/>
        </w:rPr>
        <w:t xml:space="preserve">Protected WUR frames – Alfred OK, </w:t>
      </w:r>
      <w:proofErr w:type="spellStart"/>
      <w:r>
        <w:rPr>
          <w:lang w:eastAsia="ja-JP"/>
        </w:rPr>
        <w:t>Rojan</w:t>
      </w:r>
      <w:proofErr w:type="spellEnd"/>
      <w:r>
        <w:rPr>
          <w:lang w:eastAsia="ja-JP"/>
        </w:rPr>
        <w:t xml:space="preserve"> asks to be added as well.</w:t>
      </w:r>
    </w:p>
    <w:p w14:paraId="3027E1B8" w14:textId="2BA64AC0" w:rsidR="00A22D0A" w:rsidRDefault="00913213" w:rsidP="00AD5C44">
      <w:pPr>
        <w:pStyle w:val="ListParagraph"/>
        <w:numPr>
          <w:ilvl w:val="0"/>
          <w:numId w:val="6"/>
        </w:numPr>
        <w:jc w:val="both"/>
        <w:rPr>
          <w:lang w:eastAsia="ja-JP"/>
        </w:rPr>
      </w:pPr>
      <w:r>
        <w:rPr>
          <w:lang w:eastAsia="ja-JP"/>
        </w:rPr>
        <w:t xml:space="preserve">FDMA – All OK. </w:t>
      </w:r>
      <w:proofErr w:type="spellStart"/>
      <w:r w:rsidR="00C43929">
        <w:rPr>
          <w:lang w:eastAsia="ja-JP"/>
        </w:rPr>
        <w:t>Yongho</w:t>
      </w:r>
      <w:proofErr w:type="spellEnd"/>
      <w:r w:rsidR="00C43929">
        <w:rPr>
          <w:lang w:eastAsia="ja-JP"/>
        </w:rPr>
        <w:t xml:space="preserve"> has agree</w:t>
      </w:r>
      <w:r w:rsidR="00077026">
        <w:rPr>
          <w:lang w:eastAsia="ja-JP"/>
        </w:rPr>
        <w:t>d</w:t>
      </w:r>
      <w:r w:rsidR="00C43929">
        <w:rPr>
          <w:lang w:eastAsia="ja-JP"/>
        </w:rPr>
        <w:t xml:space="preserve"> before the call.</w:t>
      </w:r>
    </w:p>
    <w:p w14:paraId="4FE48F07" w14:textId="66C672C2" w:rsidR="00787996" w:rsidRDefault="00A22D0A" w:rsidP="00AD5C44">
      <w:pPr>
        <w:pStyle w:val="ListParagraph"/>
        <w:numPr>
          <w:ilvl w:val="0"/>
          <w:numId w:val="6"/>
        </w:numPr>
        <w:jc w:val="both"/>
        <w:rPr>
          <w:lang w:eastAsia="ja-JP"/>
        </w:rPr>
      </w:pPr>
      <w:r>
        <w:rPr>
          <w:lang w:eastAsia="ja-JP"/>
        </w:rPr>
        <w:t xml:space="preserve">Discovery </w:t>
      </w:r>
      <w:r w:rsidR="00787996">
        <w:rPr>
          <w:lang w:eastAsia="ja-JP"/>
        </w:rPr>
        <w:t>–</w:t>
      </w:r>
      <w:r w:rsidR="0053052F">
        <w:rPr>
          <w:lang w:eastAsia="ja-JP"/>
        </w:rPr>
        <w:t xml:space="preserve"> </w:t>
      </w:r>
      <w:proofErr w:type="spellStart"/>
      <w:r w:rsidR="00787996">
        <w:rPr>
          <w:lang w:eastAsia="ja-JP"/>
        </w:rPr>
        <w:t>Rojan</w:t>
      </w:r>
      <w:proofErr w:type="spellEnd"/>
      <w:r w:rsidR="00787996">
        <w:rPr>
          <w:lang w:eastAsia="ja-JP"/>
        </w:rPr>
        <w:t xml:space="preserve"> O</w:t>
      </w:r>
      <w:r w:rsidR="00077026">
        <w:rPr>
          <w:lang w:eastAsia="ja-JP"/>
        </w:rPr>
        <w:t>K</w:t>
      </w:r>
      <w:r w:rsidR="00787996">
        <w:rPr>
          <w:lang w:eastAsia="ja-JP"/>
        </w:rPr>
        <w:t xml:space="preserve"> to be </w:t>
      </w:r>
      <w:proofErr w:type="spellStart"/>
      <w:r w:rsidR="00787996">
        <w:rPr>
          <w:lang w:eastAsia="ja-JP"/>
        </w:rPr>
        <w:t>PoC</w:t>
      </w:r>
      <w:proofErr w:type="spellEnd"/>
      <w:r w:rsidR="00787996">
        <w:rPr>
          <w:lang w:eastAsia="ja-JP"/>
        </w:rPr>
        <w:t>.</w:t>
      </w:r>
    </w:p>
    <w:p w14:paraId="5E0F4BA8" w14:textId="77777777" w:rsidR="00DA6E0B" w:rsidRDefault="002B5BF5" w:rsidP="00AD5C44">
      <w:pPr>
        <w:pStyle w:val="ListParagraph"/>
        <w:numPr>
          <w:ilvl w:val="0"/>
          <w:numId w:val="6"/>
        </w:numPr>
        <w:jc w:val="both"/>
        <w:rPr>
          <w:lang w:eastAsia="ja-JP"/>
        </w:rPr>
      </w:pPr>
      <w:r>
        <w:rPr>
          <w:lang w:eastAsia="ja-JP"/>
        </w:rPr>
        <w:t>4.9 GHz and MAC introduction – Minyoung agrees to take both these groups</w:t>
      </w:r>
      <w:r w:rsidR="00DA6E0B">
        <w:rPr>
          <w:lang w:eastAsia="ja-JP"/>
        </w:rPr>
        <w:t>.</w:t>
      </w:r>
    </w:p>
    <w:p w14:paraId="22B14401" w14:textId="77777777" w:rsidR="00DA6E0B" w:rsidRDefault="00DA6E0B" w:rsidP="00DA6E0B">
      <w:pPr>
        <w:jc w:val="both"/>
        <w:rPr>
          <w:lang w:eastAsia="ja-JP"/>
        </w:rPr>
      </w:pPr>
    </w:p>
    <w:p w14:paraId="36B399D2" w14:textId="662D702A" w:rsidR="00C3683C" w:rsidRDefault="00DA6E0B" w:rsidP="00DA6E0B">
      <w:pPr>
        <w:jc w:val="both"/>
        <w:rPr>
          <w:lang w:eastAsia="ja-JP"/>
        </w:rPr>
      </w:pPr>
      <w:r>
        <w:rPr>
          <w:lang w:eastAsia="ja-JP"/>
        </w:rPr>
        <w:t xml:space="preserve">Po-Kai then goes through the </w:t>
      </w:r>
      <w:r w:rsidR="00A05CE8">
        <w:rPr>
          <w:lang w:eastAsia="ja-JP"/>
        </w:rPr>
        <w:t>different PGY Comments</w:t>
      </w:r>
      <w:r w:rsidR="00077026">
        <w:rPr>
          <w:lang w:eastAsia="ja-JP"/>
        </w:rPr>
        <w:t>.</w:t>
      </w:r>
      <w:r w:rsidR="00A05CE8">
        <w:rPr>
          <w:lang w:eastAsia="ja-JP"/>
        </w:rPr>
        <w:t xml:space="preserve"> </w:t>
      </w:r>
      <w:r>
        <w:rPr>
          <w:lang w:eastAsia="ja-JP"/>
        </w:rPr>
        <w:t xml:space="preserve"> </w:t>
      </w:r>
      <w:r w:rsidR="00C43929">
        <w:rPr>
          <w:lang w:eastAsia="ja-JP"/>
        </w:rPr>
        <w:t xml:space="preserve"> </w:t>
      </w:r>
    </w:p>
    <w:p w14:paraId="12658730" w14:textId="36CB6639" w:rsidR="002C2706" w:rsidRDefault="002C2706" w:rsidP="000E1A32">
      <w:pPr>
        <w:jc w:val="both"/>
        <w:rPr>
          <w:lang w:eastAsia="ja-JP"/>
        </w:rPr>
      </w:pPr>
    </w:p>
    <w:p w14:paraId="341D795E" w14:textId="7797E2EB" w:rsidR="00932D72" w:rsidRDefault="00661591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 xml:space="preserve">TX/RX Procedure </w:t>
      </w:r>
      <w:r w:rsidR="001262BD">
        <w:rPr>
          <w:lang w:eastAsia="ja-JP"/>
        </w:rPr>
        <w:t>–</w:t>
      </w:r>
      <w:r>
        <w:rPr>
          <w:lang w:eastAsia="ja-JP"/>
        </w:rPr>
        <w:t xml:space="preserve"> </w:t>
      </w:r>
      <w:r w:rsidR="001262BD">
        <w:rPr>
          <w:lang w:eastAsia="ja-JP"/>
        </w:rPr>
        <w:t>Vinod OK.</w:t>
      </w:r>
    </w:p>
    <w:p w14:paraId="18E937E0" w14:textId="505338B5" w:rsidR="001262BD" w:rsidRDefault="001262BD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>T</w:t>
      </w:r>
      <w:r w:rsidR="00C22DAF">
        <w:rPr>
          <w:lang w:eastAsia="ja-JP"/>
        </w:rPr>
        <w:t>X/RX Specification – Leif OK. Will coordinate with Rui Yang.</w:t>
      </w:r>
    </w:p>
    <w:p w14:paraId="23B35C89" w14:textId="45D95472" w:rsidR="00C22DAF" w:rsidRDefault="001F2AB7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>Legacy Portion – Rui Cao not on the call.</w:t>
      </w:r>
    </w:p>
    <w:p w14:paraId="3D896504" w14:textId="5E7E6578" w:rsidR="001F2AB7" w:rsidRDefault="000C3915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 w:rsidRPr="000C3915">
        <w:rPr>
          <w:lang w:val="sv-SE" w:eastAsia="ja-JP"/>
        </w:rPr>
        <w:t xml:space="preserve">BPSK mark – </w:t>
      </w:r>
      <w:proofErr w:type="spellStart"/>
      <w:r w:rsidRPr="000C3915">
        <w:rPr>
          <w:lang w:val="sv-SE" w:eastAsia="ja-JP"/>
        </w:rPr>
        <w:t>Vinod</w:t>
      </w:r>
      <w:proofErr w:type="spellEnd"/>
      <w:r w:rsidRPr="000C3915">
        <w:rPr>
          <w:lang w:val="sv-SE" w:eastAsia="ja-JP"/>
        </w:rPr>
        <w:t xml:space="preserve"> OK. </w:t>
      </w:r>
      <w:proofErr w:type="spellStart"/>
      <w:r w:rsidRPr="000C3915">
        <w:rPr>
          <w:lang w:eastAsia="ja-JP"/>
        </w:rPr>
        <w:t>Alphan</w:t>
      </w:r>
      <w:proofErr w:type="spellEnd"/>
      <w:r w:rsidRPr="000C3915">
        <w:rPr>
          <w:lang w:eastAsia="ja-JP"/>
        </w:rPr>
        <w:t xml:space="preserve"> not on the c</w:t>
      </w:r>
      <w:r>
        <w:rPr>
          <w:lang w:eastAsia="ja-JP"/>
        </w:rPr>
        <w:t>all b</w:t>
      </w:r>
      <w:r w:rsidR="002C191B">
        <w:rPr>
          <w:lang w:eastAsia="ja-JP"/>
        </w:rPr>
        <w:t>ut probably OK.</w:t>
      </w:r>
    </w:p>
    <w:p w14:paraId="32079A24" w14:textId="04C2089D" w:rsidR="002C191B" w:rsidRDefault="002C191B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>Sync field – Steve OK.</w:t>
      </w:r>
    </w:p>
    <w:p w14:paraId="22D11B8B" w14:textId="317ED982" w:rsidR="002C191B" w:rsidRDefault="00427BB2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 xml:space="preserve">Data field – </w:t>
      </w:r>
      <w:proofErr w:type="spellStart"/>
      <w:r>
        <w:rPr>
          <w:lang w:eastAsia="ja-JP"/>
        </w:rPr>
        <w:t>Eunsung</w:t>
      </w:r>
      <w:proofErr w:type="spellEnd"/>
      <w:r>
        <w:rPr>
          <w:lang w:eastAsia="ja-JP"/>
        </w:rPr>
        <w:t xml:space="preserve"> OK. Will coordinate with </w:t>
      </w:r>
      <w:proofErr w:type="spellStart"/>
      <w:r>
        <w:rPr>
          <w:lang w:eastAsia="ja-JP"/>
        </w:rPr>
        <w:t>Junghoon</w:t>
      </w:r>
      <w:proofErr w:type="spellEnd"/>
    </w:p>
    <w:p w14:paraId="6A6B1C5A" w14:textId="3E03C168" w:rsidR="00B360FA" w:rsidRDefault="001059D9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 xml:space="preserve">CSD and Waveform – Since Dennis is not on the call, Vinod agrees to be </w:t>
      </w:r>
      <w:proofErr w:type="spellStart"/>
      <w:r>
        <w:rPr>
          <w:lang w:eastAsia="ja-JP"/>
        </w:rPr>
        <w:t>PoC</w:t>
      </w:r>
      <w:proofErr w:type="spellEnd"/>
      <w:r w:rsidR="00A167C7">
        <w:rPr>
          <w:lang w:eastAsia="ja-JP"/>
        </w:rPr>
        <w:t>, but Dennis is still part of the group.</w:t>
      </w:r>
    </w:p>
    <w:p w14:paraId="0D8D374A" w14:textId="4B0205DE" w:rsidR="00F41B18" w:rsidRDefault="00F41B18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 xml:space="preserve">FDMA and padding – </w:t>
      </w:r>
      <w:proofErr w:type="spellStart"/>
      <w:r>
        <w:rPr>
          <w:lang w:eastAsia="ja-JP"/>
        </w:rPr>
        <w:t>Eunsong</w:t>
      </w:r>
      <w:proofErr w:type="spellEnd"/>
      <w:r>
        <w:rPr>
          <w:lang w:eastAsia="ja-JP"/>
        </w:rPr>
        <w:t xml:space="preserve"> and </w:t>
      </w:r>
      <w:proofErr w:type="spellStart"/>
      <w:r w:rsidR="007F0BE2">
        <w:rPr>
          <w:lang w:eastAsia="ja-JP"/>
        </w:rPr>
        <w:t>Junghoon</w:t>
      </w:r>
      <w:proofErr w:type="spellEnd"/>
      <w:r w:rsidR="007F0BE2">
        <w:rPr>
          <w:lang w:eastAsia="ja-JP"/>
        </w:rPr>
        <w:t xml:space="preserve"> OK. Rui Cao not on the call.</w:t>
      </w:r>
    </w:p>
    <w:p w14:paraId="311F9AC8" w14:textId="453816BE" w:rsidR="00281477" w:rsidRDefault="00281477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>Wave</w:t>
      </w:r>
      <w:r w:rsidR="007F0BE2">
        <w:rPr>
          <w:lang w:eastAsia="ja-JP"/>
        </w:rPr>
        <w:t>form</w:t>
      </w:r>
      <w:r w:rsidR="005473A3">
        <w:rPr>
          <w:lang w:eastAsia="ja-JP"/>
        </w:rPr>
        <w:t xml:space="preserve"> - </w:t>
      </w:r>
      <w:r w:rsidR="007F0BE2">
        <w:rPr>
          <w:lang w:eastAsia="ja-JP"/>
        </w:rPr>
        <w:t xml:space="preserve">Since </w:t>
      </w:r>
      <w:r w:rsidR="0048664C">
        <w:rPr>
          <w:lang w:eastAsia="ja-JP"/>
        </w:rPr>
        <w:t xml:space="preserve">Miguel is not on the call and will be on vacation until the f2f, Vinod agrees to be </w:t>
      </w:r>
      <w:proofErr w:type="spellStart"/>
      <w:r w:rsidR="0048664C">
        <w:rPr>
          <w:lang w:eastAsia="ja-JP"/>
        </w:rPr>
        <w:t>PoC</w:t>
      </w:r>
      <w:proofErr w:type="spellEnd"/>
      <w:r w:rsidR="0048664C">
        <w:rPr>
          <w:lang w:eastAsia="ja-JP"/>
        </w:rPr>
        <w:t xml:space="preserve"> and synchronize with Miguel</w:t>
      </w:r>
      <w:r w:rsidR="007748F1">
        <w:rPr>
          <w:lang w:eastAsia="ja-JP"/>
        </w:rPr>
        <w:t>.</w:t>
      </w:r>
    </w:p>
    <w:p w14:paraId="59072AC3" w14:textId="1E993B84" w:rsidR="005473A3" w:rsidRDefault="005473A3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 xml:space="preserve">PHY intro – Bo Sun agrees to be </w:t>
      </w:r>
      <w:proofErr w:type="spellStart"/>
      <w:r>
        <w:rPr>
          <w:lang w:eastAsia="ja-JP"/>
        </w:rPr>
        <w:t>PoC</w:t>
      </w:r>
      <w:proofErr w:type="spellEnd"/>
      <w:r>
        <w:rPr>
          <w:lang w:eastAsia="ja-JP"/>
        </w:rPr>
        <w:t xml:space="preserve">. Po-Kai will also </w:t>
      </w:r>
      <w:proofErr w:type="gramStart"/>
      <w:r>
        <w:rPr>
          <w:lang w:eastAsia="ja-JP"/>
        </w:rPr>
        <w:t>help out</w:t>
      </w:r>
      <w:proofErr w:type="gramEnd"/>
      <w:r>
        <w:rPr>
          <w:lang w:eastAsia="ja-JP"/>
        </w:rPr>
        <w:t>.</w:t>
      </w:r>
    </w:p>
    <w:p w14:paraId="778CFCC9" w14:textId="61DEB9F7" w:rsidR="005473A3" w:rsidRDefault="004B6DFA" w:rsidP="00AD5C44">
      <w:pPr>
        <w:pStyle w:val="ListParagraph"/>
        <w:numPr>
          <w:ilvl w:val="0"/>
          <w:numId w:val="7"/>
        </w:numPr>
        <w:jc w:val="both"/>
        <w:rPr>
          <w:lang w:eastAsia="ja-JP"/>
        </w:rPr>
      </w:pPr>
      <w:r>
        <w:rPr>
          <w:lang w:eastAsia="ja-JP"/>
        </w:rPr>
        <w:t xml:space="preserve">PHY </w:t>
      </w:r>
      <w:proofErr w:type="spellStart"/>
      <w:r>
        <w:rPr>
          <w:lang w:eastAsia="ja-JP"/>
        </w:rPr>
        <w:t>misc</w:t>
      </w:r>
      <w:proofErr w:type="spellEnd"/>
      <w:r>
        <w:rPr>
          <w:lang w:eastAsia="ja-JP"/>
        </w:rPr>
        <w:t xml:space="preserve"> – Minyoung agrees to take this group.</w:t>
      </w:r>
    </w:p>
    <w:p w14:paraId="389126E0" w14:textId="59EBA22D" w:rsidR="004B6DFA" w:rsidRDefault="004B6DFA" w:rsidP="004B6DFA">
      <w:pPr>
        <w:jc w:val="both"/>
        <w:rPr>
          <w:lang w:eastAsia="ja-JP"/>
        </w:rPr>
      </w:pPr>
    </w:p>
    <w:p w14:paraId="2AADAB09" w14:textId="629EA213" w:rsidR="00DC15FE" w:rsidRDefault="001914F3" w:rsidP="004B6DFA">
      <w:pPr>
        <w:jc w:val="both"/>
        <w:rPr>
          <w:lang w:eastAsia="ja-JP"/>
        </w:rPr>
      </w:pPr>
      <w:r>
        <w:rPr>
          <w:lang w:eastAsia="ja-JP"/>
        </w:rPr>
        <w:t xml:space="preserve">Finally, Po-Kai goes through the </w:t>
      </w:r>
      <w:r w:rsidR="007C5C7D">
        <w:rPr>
          <w:lang w:eastAsia="ja-JP"/>
        </w:rPr>
        <w:t>Genera</w:t>
      </w:r>
      <w:r w:rsidR="00DC15FE">
        <w:rPr>
          <w:lang w:eastAsia="ja-JP"/>
        </w:rPr>
        <w:t>l Comment Groups</w:t>
      </w:r>
      <w:r w:rsidR="00AD5C44">
        <w:rPr>
          <w:lang w:eastAsia="ja-JP"/>
        </w:rPr>
        <w:t>.</w:t>
      </w:r>
    </w:p>
    <w:p w14:paraId="5612F420" w14:textId="77777777" w:rsidR="00DC15FE" w:rsidRDefault="00DC15FE" w:rsidP="004B6DFA">
      <w:pPr>
        <w:jc w:val="both"/>
        <w:rPr>
          <w:lang w:eastAsia="ja-JP"/>
        </w:rPr>
      </w:pPr>
    </w:p>
    <w:p w14:paraId="3FB98332" w14:textId="26E425A2" w:rsidR="004B6DFA" w:rsidRDefault="00873E4C" w:rsidP="00AD5C44">
      <w:pPr>
        <w:pStyle w:val="ListParagraph"/>
        <w:numPr>
          <w:ilvl w:val="0"/>
          <w:numId w:val="8"/>
        </w:numPr>
        <w:jc w:val="both"/>
        <w:rPr>
          <w:lang w:eastAsia="ja-JP"/>
        </w:rPr>
      </w:pPr>
      <w:r>
        <w:rPr>
          <w:lang w:eastAsia="ja-JP"/>
        </w:rPr>
        <w:t xml:space="preserve">6.3 is taken out separately and </w:t>
      </w:r>
      <w:proofErr w:type="spellStart"/>
      <w:r>
        <w:rPr>
          <w:lang w:eastAsia="ja-JP"/>
        </w:rPr>
        <w:t>Rojan</w:t>
      </w:r>
      <w:proofErr w:type="spellEnd"/>
      <w:r>
        <w:rPr>
          <w:lang w:eastAsia="ja-JP"/>
        </w:rPr>
        <w:t xml:space="preserve"> agrees to be </w:t>
      </w:r>
      <w:proofErr w:type="spellStart"/>
      <w:r>
        <w:rPr>
          <w:lang w:eastAsia="ja-JP"/>
        </w:rPr>
        <w:t>PoC</w:t>
      </w:r>
      <w:proofErr w:type="spellEnd"/>
      <w:r>
        <w:rPr>
          <w:lang w:eastAsia="ja-JP"/>
        </w:rPr>
        <w:t xml:space="preserve"> for this.</w:t>
      </w:r>
    </w:p>
    <w:p w14:paraId="1984900B" w14:textId="2F7D2498" w:rsidR="00873E4C" w:rsidRDefault="00B00B15" w:rsidP="00AD5C44">
      <w:pPr>
        <w:pStyle w:val="ListParagraph"/>
        <w:numPr>
          <w:ilvl w:val="0"/>
          <w:numId w:val="8"/>
        </w:numPr>
        <w:jc w:val="both"/>
        <w:rPr>
          <w:lang w:eastAsia="ja-JP"/>
        </w:rPr>
      </w:pPr>
      <w:r>
        <w:rPr>
          <w:lang w:eastAsia="ja-JP"/>
        </w:rPr>
        <w:t>M/O and Feature Description – Minyoung OK.</w:t>
      </w:r>
    </w:p>
    <w:p w14:paraId="6EF1A984" w14:textId="4CF5B1A7" w:rsidR="00B00B15" w:rsidRDefault="00600DEC" w:rsidP="00AD5C44">
      <w:pPr>
        <w:pStyle w:val="ListParagraph"/>
        <w:numPr>
          <w:ilvl w:val="0"/>
          <w:numId w:val="8"/>
        </w:numPr>
        <w:jc w:val="both"/>
        <w:rPr>
          <w:lang w:eastAsia="ja-JP"/>
        </w:rPr>
      </w:pPr>
      <w:r>
        <w:rPr>
          <w:lang w:eastAsia="ja-JP"/>
        </w:rPr>
        <w:t xml:space="preserve">A new group “copy/paste” is introduced – Minyoung agrees to be </w:t>
      </w:r>
      <w:proofErr w:type="spellStart"/>
      <w:r>
        <w:rPr>
          <w:lang w:eastAsia="ja-JP"/>
        </w:rPr>
        <w:t>PoC</w:t>
      </w:r>
      <w:proofErr w:type="spellEnd"/>
      <w:r>
        <w:rPr>
          <w:lang w:eastAsia="ja-JP"/>
        </w:rPr>
        <w:t xml:space="preserve"> for this.</w:t>
      </w:r>
    </w:p>
    <w:p w14:paraId="165CD95F" w14:textId="530EE4F1" w:rsidR="008D39D8" w:rsidRDefault="008D39D8" w:rsidP="008D39D8">
      <w:pPr>
        <w:pStyle w:val="ListParagraph"/>
        <w:ind w:left="780"/>
        <w:jc w:val="both"/>
        <w:rPr>
          <w:lang w:eastAsia="ja-JP"/>
        </w:rPr>
      </w:pPr>
    </w:p>
    <w:p w14:paraId="64695214" w14:textId="5AF5A0DB" w:rsidR="007876D2" w:rsidRDefault="008D39D8" w:rsidP="0011607D">
      <w:pPr>
        <w:pStyle w:val="ListParagraph"/>
        <w:ind w:left="0"/>
        <w:jc w:val="both"/>
        <w:rPr>
          <w:lang w:eastAsia="ja-JP"/>
        </w:rPr>
      </w:pPr>
      <w:r>
        <w:rPr>
          <w:lang w:eastAsia="ja-JP"/>
        </w:rPr>
        <w:lastRenderedPageBreak/>
        <w:t>Minyoung emphasize</w:t>
      </w:r>
      <w:r w:rsidR="00AE0A9D">
        <w:rPr>
          <w:lang w:eastAsia="ja-JP"/>
        </w:rPr>
        <w:t>s</w:t>
      </w:r>
      <w:r>
        <w:rPr>
          <w:lang w:eastAsia="ja-JP"/>
        </w:rPr>
        <w:t xml:space="preserve"> that if some CIDs are </w:t>
      </w:r>
      <w:r w:rsidR="00911394">
        <w:rPr>
          <w:lang w:eastAsia="ja-JP"/>
        </w:rPr>
        <w:t xml:space="preserve">transferred from one group to another, make sure to inform Po-Kai and himself about this </w:t>
      </w:r>
      <w:r w:rsidR="00715B06">
        <w:rPr>
          <w:lang w:eastAsia="ja-JP"/>
        </w:rPr>
        <w:t>to be able to keep track of the different CIDs.</w:t>
      </w:r>
    </w:p>
    <w:p w14:paraId="0F6CC1B4" w14:textId="4B7043BD" w:rsidR="007376B9" w:rsidRDefault="007376B9" w:rsidP="00CA3762">
      <w:pPr>
        <w:jc w:val="both"/>
        <w:rPr>
          <w:lang w:eastAsia="ja-JP"/>
        </w:rPr>
      </w:pPr>
    </w:p>
    <w:p w14:paraId="1CF19224" w14:textId="4CF47D55" w:rsidR="00666480" w:rsidRPr="007068D9" w:rsidRDefault="00666480" w:rsidP="007068D9"/>
    <w:p w14:paraId="3C78F015" w14:textId="465D5725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7C4562">
        <w:rPr>
          <w:b/>
          <w:lang w:eastAsia="ja-JP"/>
        </w:rPr>
        <w:t>6.00</w:t>
      </w:r>
      <w:r w:rsidR="00C83FD2" w:rsidRPr="00DB2651">
        <w:rPr>
          <w:b/>
          <w:lang w:eastAsia="ja-JP"/>
        </w:rPr>
        <w:t xml:space="preserve"> </w:t>
      </w:r>
      <w:r w:rsidR="007C4562">
        <w:rPr>
          <w:b/>
          <w:lang w:eastAsia="ja-JP"/>
        </w:rPr>
        <w:t>pm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3F902193" w14:textId="77777777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3D05CE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56DE4966" w:rsidR="00666480" w:rsidRPr="00666480" w:rsidRDefault="00A21BB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Eunsung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r w:rsidR="008D6ACC">
              <w:rPr>
                <w:rFonts w:eastAsia="Times New Roman"/>
                <w:szCs w:val="20"/>
              </w:rPr>
              <w:t>Park</w:t>
            </w:r>
          </w:p>
        </w:tc>
        <w:tc>
          <w:tcPr>
            <w:tcW w:w="4335" w:type="dxa"/>
          </w:tcPr>
          <w:p w14:paraId="14D863CA" w14:textId="69F6FBF4" w:rsidR="00666480" w:rsidRPr="00666480" w:rsidRDefault="008D6AC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LGE</w:t>
            </w:r>
          </w:p>
        </w:tc>
        <w:bookmarkStart w:id="0" w:name="_GoBack"/>
        <w:bookmarkEnd w:id="0"/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5FA7CC95" w:rsidR="00666480" w:rsidRPr="00666480" w:rsidRDefault="008D6AC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7A4A8C92" w14:textId="0230A5EC" w:rsidR="00666480" w:rsidRPr="00666480" w:rsidRDefault="008D6AC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24A6F5B7" w:rsidR="00666480" w:rsidRPr="00666480" w:rsidRDefault="008D6AC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  </w:t>
            </w:r>
          </w:p>
        </w:tc>
        <w:tc>
          <w:tcPr>
            <w:tcW w:w="4335" w:type="dxa"/>
          </w:tcPr>
          <w:p w14:paraId="6373F6B4" w14:textId="02A6B5B5" w:rsidR="00666480" w:rsidRPr="00666480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318F7504" w:rsidR="0074041B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Bo Sun</w:t>
            </w:r>
          </w:p>
        </w:tc>
        <w:tc>
          <w:tcPr>
            <w:tcW w:w="4335" w:type="dxa"/>
          </w:tcPr>
          <w:p w14:paraId="02ABF342" w14:textId="07381EB1" w:rsidR="0074041B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6324FFD0" w:rsidR="00D634AC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Lv</w:t>
            </w:r>
            <w:proofErr w:type="spellEnd"/>
          </w:p>
        </w:tc>
        <w:tc>
          <w:tcPr>
            <w:tcW w:w="4335" w:type="dxa"/>
          </w:tcPr>
          <w:p w14:paraId="797778EA" w14:textId="62F651D5" w:rsidR="00D634AC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D634AC" w:rsidRPr="007B0526" w14:paraId="7EC4128C" w14:textId="77777777" w:rsidTr="00D8686A">
        <w:trPr>
          <w:trHeight w:val="270"/>
        </w:trPr>
        <w:tc>
          <w:tcPr>
            <w:tcW w:w="541" w:type="dxa"/>
          </w:tcPr>
          <w:p w14:paraId="2F6DDB1C" w14:textId="37848E6F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247B818A" w14:textId="79335F9A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31254B3C" w14:textId="78A6C49E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D634AC" w:rsidRPr="007B0526" w14:paraId="18DF26EC" w14:textId="77777777" w:rsidTr="00D8686A">
        <w:trPr>
          <w:trHeight w:val="270"/>
        </w:trPr>
        <w:tc>
          <w:tcPr>
            <w:tcW w:w="541" w:type="dxa"/>
          </w:tcPr>
          <w:p w14:paraId="3F4BBA1C" w14:textId="4FA42934" w:rsidR="00D634AC" w:rsidRDefault="00D07DB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10 </w:t>
            </w:r>
          </w:p>
        </w:tc>
        <w:tc>
          <w:tcPr>
            <w:tcW w:w="2622" w:type="dxa"/>
          </w:tcPr>
          <w:p w14:paraId="572F879B" w14:textId="5CE64A8A" w:rsidR="00D634AC" w:rsidRDefault="00D07DB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Junghoon</w:t>
            </w:r>
            <w:proofErr w:type="spellEnd"/>
            <w:r>
              <w:rPr>
                <w:rFonts w:eastAsia="Times New Roman"/>
                <w:szCs w:val="20"/>
              </w:rPr>
              <w:t xml:space="preserve"> Suh</w:t>
            </w:r>
          </w:p>
        </w:tc>
        <w:tc>
          <w:tcPr>
            <w:tcW w:w="4335" w:type="dxa"/>
          </w:tcPr>
          <w:p w14:paraId="5572316E" w14:textId="79398645" w:rsidR="00D634AC" w:rsidRDefault="00D07DB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D634AC" w:rsidRPr="007B0526" w14:paraId="1BD971FF" w14:textId="77777777" w:rsidTr="00D8686A">
        <w:trPr>
          <w:trHeight w:val="270"/>
        </w:trPr>
        <w:tc>
          <w:tcPr>
            <w:tcW w:w="541" w:type="dxa"/>
          </w:tcPr>
          <w:p w14:paraId="1A2E785C" w14:textId="68782E05" w:rsidR="00D634AC" w:rsidRDefault="00C8535D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14:paraId="03CC18A6" w14:textId="707FAE21" w:rsidR="00D634AC" w:rsidRDefault="00C8535D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Vinod</w:t>
            </w:r>
            <w:r w:rsidR="00FA2217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FA2217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47DA46C3" w14:textId="34DB7067" w:rsidR="00D634AC" w:rsidRDefault="00FA2217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FA2217" w:rsidRPr="007B0526" w14:paraId="44153D88" w14:textId="77777777" w:rsidTr="00D8686A">
        <w:trPr>
          <w:trHeight w:val="270"/>
        </w:trPr>
        <w:tc>
          <w:tcPr>
            <w:tcW w:w="541" w:type="dxa"/>
          </w:tcPr>
          <w:p w14:paraId="1668D936" w14:textId="0A055D8C" w:rsidR="00FA2217" w:rsidRDefault="00FA2217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14:paraId="4F61A197" w14:textId="1935D5CA" w:rsidR="00FA2217" w:rsidRDefault="00FA2217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</w:t>
            </w:r>
            <w:r w:rsidR="009C0D28">
              <w:rPr>
                <w:rFonts w:eastAsia="Times New Roman"/>
                <w:szCs w:val="20"/>
              </w:rPr>
              <w:t>jadhi</w:t>
            </w:r>
            <w:proofErr w:type="spellEnd"/>
          </w:p>
        </w:tc>
        <w:tc>
          <w:tcPr>
            <w:tcW w:w="4335" w:type="dxa"/>
          </w:tcPr>
          <w:p w14:paraId="6F8107CD" w14:textId="14CB359D" w:rsidR="00FA2217" w:rsidRDefault="009C0D2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3DBCA23C" w14:textId="67878D82" w:rsidR="0082590F" w:rsidRDefault="0082590F"/>
    <w:sectPr w:rsidR="0082590F" w:rsidSect="00CC353D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0A89" w14:textId="77777777" w:rsidR="00390E22" w:rsidRDefault="00390E22">
      <w:r>
        <w:separator/>
      </w:r>
    </w:p>
  </w:endnote>
  <w:endnote w:type="continuationSeparator" w:id="0">
    <w:p w14:paraId="76D8A48E" w14:textId="77777777" w:rsidR="00390E22" w:rsidRDefault="00390E22">
      <w:r>
        <w:continuationSeparator/>
      </w:r>
    </w:p>
  </w:endnote>
  <w:endnote w:type="continuationNotice" w:id="1">
    <w:p w14:paraId="2A69C54D" w14:textId="77777777" w:rsidR="00390E22" w:rsidRDefault="00390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AD5C44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0B6A" w14:textId="77777777" w:rsidR="00390E22" w:rsidRDefault="00390E22">
      <w:r>
        <w:separator/>
      </w:r>
    </w:p>
  </w:footnote>
  <w:footnote w:type="continuationSeparator" w:id="0">
    <w:p w14:paraId="4BAA1A2A" w14:textId="77777777" w:rsidR="00390E22" w:rsidRDefault="00390E22">
      <w:r>
        <w:continuationSeparator/>
      </w:r>
    </w:p>
  </w:footnote>
  <w:footnote w:type="continuationNotice" w:id="1">
    <w:p w14:paraId="2C74498F" w14:textId="77777777" w:rsidR="00390E22" w:rsidRDefault="00390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756BFF3D" w:rsidR="00390E22" w:rsidRPr="00F93830" w:rsidRDefault="00844E88" w:rsidP="00CC353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0E22">
      <w:t xml:space="preserve"> 201</w:t>
    </w:r>
    <w:r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E05198">
      <w:t>0334</w:t>
    </w:r>
    <w:r w:rsidR="00390E22">
      <w:t>r</w:t>
    </w:r>
    <w:r w:rsidR="00967FD4"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BB0432C"/>
    <w:multiLevelType w:val="hybridMultilevel"/>
    <w:tmpl w:val="837A4B4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5016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38D"/>
    <w:rsid w:val="000C3915"/>
    <w:rsid w:val="000C3B37"/>
    <w:rsid w:val="000C3C89"/>
    <w:rsid w:val="000C3CFC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608"/>
    <w:rsid w:val="00104B81"/>
    <w:rsid w:val="00105394"/>
    <w:rsid w:val="001054A3"/>
    <w:rsid w:val="001059D9"/>
    <w:rsid w:val="00105B14"/>
    <w:rsid w:val="00105E08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9C8"/>
    <w:rsid w:val="001273F5"/>
    <w:rsid w:val="001276A8"/>
    <w:rsid w:val="00127738"/>
    <w:rsid w:val="00127752"/>
    <w:rsid w:val="00127EA7"/>
    <w:rsid w:val="0013011E"/>
    <w:rsid w:val="001301D1"/>
    <w:rsid w:val="00133947"/>
    <w:rsid w:val="00133EE2"/>
    <w:rsid w:val="0013401A"/>
    <w:rsid w:val="001341DF"/>
    <w:rsid w:val="001342AD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041"/>
    <w:rsid w:val="00174626"/>
    <w:rsid w:val="001749A1"/>
    <w:rsid w:val="00174C3D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2D4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4F9C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3C6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1B7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9FF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4353"/>
    <w:rsid w:val="002851E5"/>
    <w:rsid w:val="00285C4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3F67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0E22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5037"/>
    <w:rsid w:val="003F520B"/>
    <w:rsid w:val="003F523B"/>
    <w:rsid w:val="003F5721"/>
    <w:rsid w:val="003F590F"/>
    <w:rsid w:val="003F6857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13A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BE"/>
    <w:rsid w:val="005A06CA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574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7B7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6001F0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C8B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B06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CF"/>
    <w:rsid w:val="0074020E"/>
    <w:rsid w:val="00740323"/>
    <w:rsid w:val="0074041B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8F1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44C3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B0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561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5CE8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6CB6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3BC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3F0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722B"/>
    <w:rsid w:val="00AD73D7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DE"/>
    <w:rsid w:val="00B00B15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11FF"/>
    <w:rsid w:val="00B61980"/>
    <w:rsid w:val="00B61E07"/>
    <w:rsid w:val="00B6227C"/>
    <w:rsid w:val="00B62452"/>
    <w:rsid w:val="00B62703"/>
    <w:rsid w:val="00B62AA6"/>
    <w:rsid w:val="00B6309F"/>
    <w:rsid w:val="00B634B3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BD5"/>
    <w:rsid w:val="00B86C2F"/>
    <w:rsid w:val="00B87040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683C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535D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1978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1D9F"/>
    <w:rsid w:val="00CE2509"/>
    <w:rsid w:val="00CE2917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07DB6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7E3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9DC"/>
    <w:rsid w:val="00D44AE0"/>
    <w:rsid w:val="00D44EE4"/>
    <w:rsid w:val="00D45650"/>
    <w:rsid w:val="00D46591"/>
    <w:rsid w:val="00D46757"/>
    <w:rsid w:val="00D46B80"/>
    <w:rsid w:val="00D46FB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6E0B"/>
    <w:rsid w:val="00DA7112"/>
    <w:rsid w:val="00DB1F20"/>
    <w:rsid w:val="00DB2651"/>
    <w:rsid w:val="00DB2DF5"/>
    <w:rsid w:val="00DB2E9A"/>
    <w:rsid w:val="00DB33B6"/>
    <w:rsid w:val="00DB341F"/>
    <w:rsid w:val="00DB3DD5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C24"/>
    <w:rsid w:val="00E92871"/>
    <w:rsid w:val="00E92919"/>
    <w:rsid w:val="00E92F29"/>
    <w:rsid w:val="00E92FE0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398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6E2A"/>
    <w:rsid w:val="00EF7255"/>
    <w:rsid w:val="00EF74C4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747"/>
    <w:rsid w:val="00F608C9"/>
    <w:rsid w:val="00F61199"/>
    <w:rsid w:val="00F61628"/>
    <w:rsid w:val="00F61748"/>
    <w:rsid w:val="00F622C5"/>
    <w:rsid w:val="00F63884"/>
    <w:rsid w:val="00F63EEF"/>
    <w:rsid w:val="00F6417E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29B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E96"/>
    <w:rsid w:val="00FC13C5"/>
    <w:rsid w:val="00FC18AF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09/11-09-0002-16-0000-802-11-operations-manual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313-00-00ba-comment-classification-for-draft-2-0.pptx" TargetMode="External"/><Relationship Id="rId14" Type="http://schemas.openxmlformats.org/officeDocument/2006/relationships/hyperlink" Target="http://standards.ieee.org/resources/antitrust-guidelin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9C60-9E11-42B5-8626-FCBDDDA9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160</TotalTime>
  <Pages>4</Pages>
  <Words>732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5641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114</cp:revision>
  <cp:lastPrinted>2016-08-16T10:35:00Z</cp:lastPrinted>
  <dcterms:created xsi:type="dcterms:W3CDTF">2019-03-06T06:31:00Z</dcterms:created>
  <dcterms:modified xsi:type="dcterms:W3CDTF">2019-03-06T09:15:00Z</dcterms:modified>
</cp:coreProperties>
</file>