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710"/>
        <w:gridCol w:w="2520"/>
        <w:gridCol w:w="1080"/>
        <w:gridCol w:w="2926"/>
      </w:tblGrid>
      <w:tr w:rsidR="00CA09B2" w:rsidRPr="006F2024" w14:paraId="6DDC0F57" w14:textId="77777777" w:rsidTr="00516B66">
        <w:trPr>
          <w:trHeight w:val="485"/>
          <w:jc w:val="center"/>
        </w:trPr>
        <w:tc>
          <w:tcPr>
            <w:tcW w:w="9671" w:type="dxa"/>
            <w:gridSpan w:val="5"/>
            <w:vAlign w:val="center"/>
          </w:tcPr>
          <w:p w14:paraId="12D41952" w14:textId="5777BE96" w:rsidR="00CA09B2" w:rsidRPr="006F2024" w:rsidRDefault="00CF7119" w:rsidP="00112332">
            <w:pPr>
              <w:pStyle w:val="T2"/>
              <w:rPr>
                <w:lang w:val="en-US"/>
              </w:rPr>
            </w:pPr>
            <w:bookmarkStart w:id="0" w:name="OLE_LINK134"/>
            <w:bookmarkStart w:id="1" w:name="OLE_LINK135"/>
            <w:bookmarkStart w:id="2" w:name="OLE_LINK122"/>
            <w:r>
              <w:rPr>
                <w:lang w:val="en-US"/>
              </w:rPr>
              <w:t xml:space="preserve">Local </w:t>
            </w:r>
            <w:r w:rsidR="003B583D">
              <w:rPr>
                <w:lang w:val="en-US"/>
              </w:rPr>
              <w:t>MAC Address Polic</w:t>
            </w:r>
            <w:bookmarkStart w:id="3" w:name="_GoBack"/>
            <w:bookmarkEnd w:id="3"/>
            <w:r w:rsidR="003B583D">
              <w:rPr>
                <w:lang w:val="en-US"/>
              </w:rPr>
              <w:t>y</w:t>
            </w:r>
            <w:r w:rsidR="008B4025">
              <w:rPr>
                <w:lang w:val="en-US"/>
              </w:rPr>
              <w:t xml:space="preserve"> ANQP</w:t>
            </w:r>
            <w:bookmarkEnd w:id="0"/>
            <w:bookmarkEnd w:id="1"/>
            <w:bookmarkEnd w:id="2"/>
          </w:p>
        </w:tc>
      </w:tr>
      <w:tr w:rsidR="00CA09B2" w:rsidRPr="006F2024" w14:paraId="391CF69B" w14:textId="77777777" w:rsidTr="00516B66">
        <w:trPr>
          <w:trHeight w:val="359"/>
          <w:jc w:val="center"/>
        </w:trPr>
        <w:tc>
          <w:tcPr>
            <w:tcW w:w="9671" w:type="dxa"/>
            <w:gridSpan w:val="5"/>
            <w:vAlign w:val="center"/>
          </w:tcPr>
          <w:p w14:paraId="2E45716C" w14:textId="782EF62A"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bookmarkStart w:id="4" w:name="OLE_LINK129"/>
            <w:bookmarkStart w:id="5" w:name="OLE_LINK130"/>
            <w:r w:rsidR="00737ED2">
              <w:rPr>
                <w:b w:val="0"/>
                <w:sz w:val="20"/>
                <w:lang w:val="en-US"/>
              </w:rPr>
              <w:t>201</w:t>
            </w:r>
            <w:r w:rsidR="008B4025">
              <w:rPr>
                <w:b w:val="0"/>
                <w:sz w:val="20"/>
                <w:lang w:val="en-US"/>
              </w:rPr>
              <w:t>9</w:t>
            </w:r>
            <w:r w:rsidR="0092449C" w:rsidRPr="006F2024">
              <w:rPr>
                <w:b w:val="0"/>
                <w:sz w:val="20"/>
                <w:lang w:val="en-US"/>
              </w:rPr>
              <w:t>-</w:t>
            </w:r>
            <w:r w:rsidR="00C604B9">
              <w:rPr>
                <w:b w:val="0"/>
                <w:sz w:val="20"/>
                <w:lang w:val="en-US"/>
              </w:rPr>
              <w:t>0</w:t>
            </w:r>
            <w:r w:rsidR="00B757FC">
              <w:rPr>
                <w:b w:val="0"/>
                <w:sz w:val="20"/>
                <w:lang w:val="en-US"/>
              </w:rPr>
              <w:t>8</w:t>
            </w:r>
            <w:r w:rsidR="0049207F" w:rsidRPr="006F2024">
              <w:rPr>
                <w:b w:val="0"/>
                <w:sz w:val="20"/>
                <w:lang w:val="en-US"/>
              </w:rPr>
              <w:t>-</w:t>
            </w:r>
            <w:bookmarkEnd w:id="4"/>
            <w:bookmarkEnd w:id="5"/>
            <w:r w:rsidR="004F5E36">
              <w:rPr>
                <w:b w:val="0"/>
                <w:sz w:val="20"/>
                <w:lang w:val="en-US"/>
              </w:rPr>
              <w:t>12</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84623E">
        <w:trPr>
          <w:jc w:val="center"/>
        </w:trPr>
        <w:tc>
          <w:tcPr>
            <w:tcW w:w="143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71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52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84623E">
        <w:trPr>
          <w:jc w:val="center"/>
        </w:trPr>
        <w:tc>
          <w:tcPr>
            <w:tcW w:w="143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6" w:name="_Hlk1715036"/>
            <w:bookmarkStart w:id="7" w:name="_Hlk1713873"/>
            <w:r w:rsidRPr="001003C1">
              <w:rPr>
                <w:b w:val="0"/>
                <w:sz w:val="20"/>
                <w:lang w:val="en-US"/>
              </w:rPr>
              <w:t>Roger Marks</w:t>
            </w:r>
          </w:p>
        </w:tc>
        <w:tc>
          <w:tcPr>
            <w:tcW w:w="1710" w:type="dxa"/>
            <w:vAlign w:val="center"/>
          </w:tcPr>
          <w:p w14:paraId="45923AEC" w14:textId="534DEBC1" w:rsidR="00887F9C" w:rsidRPr="001003C1" w:rsidRDefault="00D05B63" w:rsidP="007F0CB4">
            <w:pPr>
              <w:pStyle w:val="T2"/>
              <w:spacing w:after="0"/>
              <w:ind w:left="0" w:right="0"/>
              <w:jc w:val="left"/>
              <w:rPr>
                <w:b w:val="0"/>
                <w:sz w:val="20"/>
                <w:lang w:val="en-US"/>
              </w:rPr>
            </w:pPr>
            <w:r w:rsidRPr="001003C1">
              <w:rPr>
                <w:b w:val="0"/>
                <w:sz w:val="20"/>
                <w:lang w:val="en-US"/>
              </w:rPr>
              <w:t>EthAirNet Associates</w:t>
            </w:r>
          </w:p>
        </w:tc>
        <w:tc>
          <w:tcPr>
            <w:tcW w:w="252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6"/>
      <w:tr w:rsidR="0090164E" w:rsidRPr="006F2024" w14:paraId="37CAE78A" w14:textId="77777777" w:rsidTr="0084623E">
        <w:trPr>
          <w:jc w:val="center"/>
        </w:trPr>
        <w:tc>
          <w:tcPr>
            <w:tcW w:w="143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710" w:type="dxa"/>
            <w:vAlign w:val="center"/>
          </w:tcPr>
          <w:p w14:paraId="0BEB656E" w14:textId="1DEE9C16" w:rsidR="0090164E" w:rsidRPr="00174448" w:rsidRDefault="00964493" w:rsidP="007F0CB4">
            <w:pPr>
              <w:pStyle w:val="T2"/>
              <w:spacing w:after="0"/>
              <w:ind w:left="0" w:right="0"/>
              <w:jc w:val="left"/>
              <w:rPr>
                <w:b w:val="0"/>
                <w:sz w:val="20"/>
                <w:lang w:val="es-ES"/>
              </w:rPr>
            </w:pPr>
            <w:r w:rsidRPr="00174448">
              <w:rPr>
                <w:b w:val="0"/>
                <w:sz w:val="20"/>
                <w:lang w:val="es-ES"/>
              </w:rPr>
              <w:t>Interdigital</w:t>
            </w:r>
            <w:r w:rsidR="001003C1" w:rsidRPr="00174448">
              <w:rPr>
                <w:b w:val="0"/>
                <w:sz w:val="20"/>
                <w:lang w:val="es-ES"/>
              </w:rPr>
              <w:t xml:space="preserve">; </w:t>
            </w:r>
            <w:proofErr w:type="spellStart"/>
            <w:r w:rsidR="001003C1" w:rsidRPr="00174448">
              <w:rPr>
                <w:b w:val="0"/>
                <w:sz w:val="20"/>
                <w:lang w:val="es-ES"/>
              </w:rPr>
              <w:t>University</w:t>
            </w:r>
            <w:proofErr w:type="spellEnd"/>
            <w:r w:rsidR="001003C1" w:rsidRPr="00174448">
              <w:rPr>
                <w:b w:val="0"/>
                <w:sz w:val="20"/>
                <w:lang w:val="es-ES"/>
              </w:rPr>
              <w:t xml:space="preserve"> Carlos III of Madrid</w:t>
            </w:r>
          </w:p>
        </w:tc>
        <w:tc>
          <w:tcPr>
            <w:tcW w:w="252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84623E">
        <w:trPr>
          <w:jc w:val="center"/>
        </w:trPr>
        <w:tc>
          <w:tcPr>
            <w:tcW w:w="143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71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52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84623E">
        <w:trPr>
          <w:jc w:val="center"/>
        </w:trPr>
        <w:tc>
          <w:tcPr>
            <w:tcW w:w="143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71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520" w:type="dxa"/>
          </w:tcPr>
          <w:p w14:paraId="6F5EF81A" w14:textId="77777777" w:rsidR="006A480E" w:rsidRPr="00174448" w:rsidRDefault="001F2D9B" w:rsidP="001003C1">
            <w:pPr>
              <w:pStyle w:val="T2"/>
              <w:spacing w:after="0"/>
              <w:ind w:left="0" w:right="0"/>
              <w:jc w:val="left"/>
              <w:rPr>
                <w:b w:val="0"/>
                <w:sz w:val="20"/>
                <w:lang w:val="fr-FR"/>
              </w:rPr>
            </w:pPr>
            <w:r w:rsidRPr="00174448">
              <w:rPr>
                <w:b w:val="0"/>
                <w:sz w:val="20"/>
                <w:lang w:val="fr-FR"/>
              </w:rPr>
              <w:t>350 W. Java Dr.</w:t>
            </w:r>
          </w:p>
          <w:p w14:paraId="2D7C55FA" w14:textId="63266B87" w:rsidR="001F2D9B" w:rsidRPr="00174448" w:rsidRDefault="001F2D9B" w:rsidP="001003C1">
            <w:pPr>
              <w:pStyle w:val="T2"/>
              <w:spacing w:after="0"/>
              <w:ind w:left="0" w:right="0"/>
              <w:jc w:val="left"/>
              <w:rPr>
                <w:b w:val="0"/>
                <w:sz w:val="20"/>
                <w:lang w:val="fr-FR"/>
              </w:rPr>
            </w:pPr>
            <w:r w:rsidRPr="00174448">
              <w:rPr>
                <w:b w:val="0"/>
                <w:sz w:val="20"/>
                <w:lang w:val="fr-FR"/>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7"/>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380937" w:rsidRDefault="00380937">
                            <w:pPr>
                              <w:pStyle w:val="T1"/>
                              <w:spacing w:after="120"/>
                            </w:pPr>
                            <w:bookmarkStart w:id="8" w:name="OLE_LINK3"/>
                            <w:bookmarkStart w:id="9" w:name="OLE_LINK4"/>
                            <w:bookmarkStart w:id="10" w:name="_Hlk357562"/>
                            <w:r>
                              <w:t>Abstract</w:t>
                            </w:r>
                          </w:p>
                          <w:p w14:paraId="6A343E7F" w14:textId="53068FC4" w:rsidR="00380937" w:rsidRDefault="00380937" w:rsidP="006E3997">
                            <w:r>
                              <w:t xml:space="preserve">This </w:t>
                            </w:r>
                            <w:bookmarkStart w:id="11" w:name="OLE_LINK45"/>
                            <w:bookmarkStart w:id="12" w:name="OLE_LINK46"/>
                            <w:r>
                              <w:t xml:space="preserve">contribution </w:t>
                            </w:r>
                            <w:bookmarkEnd w:id="11"/>
                            <w:bookmarkEnd w:id="12"/>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380937" w:rsidRDefault="00380937" w:rsidP="006E3997"/>
                          <w:p w14:paraId="2B05F090" w14:textId="2CDB5604" w:rsidR="00380937" w:rsidRDefault="00380937" w:rsidP="006E3997">
                            <w:r>
                              <w:t>This contribution uses Draft P802.11REVmd/D2.0 as a baseline</w:t>
                            </w:r>
                            <w:bookmarkEnd w:id="8"/>
                            <w:bookmarkEnd w:id="9"/>
                            <w:bookmarkEnd w:id="1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380937" w:rsidRDefault="00380937">
                      <w:pPr>
                        <w:pStyle w:val="T1"/>
                        <w:spacing w:after="120"/>
                      </w:pPr>
                      <w:bookmarkStart w:id="32" w:name="OLE_LINK3"/>
                      <w:bookmarkStart w:id="33" w:name="OLE_LINK4"/>
                      <w:bookmarkStart w:id="34" w:name="_Hlk357562"/>
                      <w:r>
                        <w:t>Abstract</w:t>
                      </w:r>
                    </w:p>
                    <w:p w14:paraId="6A343E7F" w14:textId="53068FC4" w:rsidR="00380937" w:rsidRDefault="00380937" w:rsidP="006E3997">
                      <w:r>
                        <w:t xml:space="preserve">This </w:t>
                      </w:r>
                      <w:bookmarkStart w:id="35" w:name="OLE_LINK45"/>
                      <w:bookmarkStart w:id="36" w:name="OLE_LINK46"/>
                      <w:r>
                        <w:t xml:space="preserve">contribution </w:t>
                      </w:r>
                      <w:bookmarkEnd w:id="35"/>
                      <w:bookmarkEnd w:id="36"/>
                      <w:r>
                        <w:t>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91355B4" w14:textId="77777777" w:rsidR="00380937" w:rsidRDefault="00380937" w:rsidP="006E3997"/>
                    <w:p w14:paraId="2B05F090" w14:textId="2CDB5604" w:rsidR="00380937" w:rsidRDefault="00380937" w:rsidP="006E3997">
                      <w:r>
                        <w:t>This contribution uses Draft P802.11REVmd/D2.0 as a baseline</w:t>
                      </w:r>
                      <w:bookmarkEnd w:id="32"/>
                      <w:bookmarkEnd w:id="33"/>
                      <w:bookmarkEnd w:id="34"/>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3" w:name="OLE_LINK11"/>
      <w:bookmarkStart w:id="14" w:name="OLE_LINK12"/>
      <w:r>
        <w:lastRenderedPageBreak/>
        <w:t>Relevant Comment</w:t>
      </w:r>
    </w:p>
    <w:p w14:paraId="0370D53F" w14:textId="116FD4AD"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3"/>
    <w:bookmarkEnd w:id="14"/>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5" w:name="OLE_LINK13"/>
      <w:bookmarkStart w:id="16" w:name="OLE_LINK14"/>
      <w:r w:rsidRPr="00491ED9">
        <w:rPr>
          <w:i/>
          <w:lang w:val="en-US"/>
        </w:rPr>
        <w:t>11-18-2022-00</w:t>
      </w:r>
      <w:bookmarkEnd w:id="15"/>
      <w:bookmarkEnd w:id="16"/>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17" w:name="OLE_LINK21"/>
      <w:bookmarkStart w:id="18" w:name="OLE_LINK22"/>
      <w:r w:rsidR="007B29A5" w:rsidRPr="007B29A5">
        <w:rPr>
          <w:lang w:val="en-US"/>
        </w:rPr>
        <w:t>I</w:t>
      </w:r>
      <w:bookmarkStart w:id="19" w:name="OLE_LINK7"/>
      <w:bookmarkStart w:id="20" w:name="OLE_LINK8"/>
      <w:r w:rsidR="007B29A5" w:rsidRPr="007B29A5">
        <w:rPr>
          <w:lang w:val="en-US"/>
        </w:rPr>
        <w:t>EEE 802.11-19/0134r</w:t>
      </w:r>
      <w:r w:rsidR="003B58FE">
        <w:rPr>
          <w:lang w:val="en-US"/>
        </w:rPr>
        <w:t>4</w:t>
      </w:r>
      <w:r>
        <w:rPr>
          <w:lang w:val="en-US"/>
        </w:rPr>
        <w:t xml:space="preserve"> </w:t>
      </w:r>
      <w:bookmarkEnd w:id="17"/>
      <w:bookmarkEnd w:id="18"/>
      <w:r>
        <w:rPr>
          <w:lang w:val="en-US"/>
        </w:rPr>
        <w:t>[1]</w:t>
      </w:r>
      <w:r w:rsidR="007B29A5">
        <w:rPr>
          <w:lang w:val="en-US"/>
        </w:rPr>
        <w:t xml:space="preserve">, a revision of </w:t>
      </w:r>
      <w:bookmarkEnd w:id="19"/>
      <w:bookmarkEnd w:id="20"/>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1" w:name="OLE_LINK29"/>
      <w:bookmarkStart w:id="22" w:name="OLE_LINK30"/>
      <w:bookmarkStart w:id="23" w:name="OLE_LINK15"/>
      <w:bookmarkStart w:id="24"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1"/>
      <w:bookmarkEnd w:id="22"/>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5" w:name="OLE_LINK31"/>
      <w:bookmarkStart w:id="26" w:name="OLE_LINK32"/>
      <w:r w:rsidR="001A39EB">
        <w:rPr>
          <w:lang w:val="en-US"/>
        </w:rPr>
        <w:t>P802.1</w:t>
      </w:r>
      <w:r w:rsidR="008941D8">
        <w:rPr>
          <w:lang w:val="en-US"/>
        </w:rPr>
        <w:t>C</w:t>
      </w:r>
      <w:r w:rsidR="001A39EB">
        <w:rPr>
          <w:lang w:val="en-US"/>
        </w:rPr>
        <w:t xml:space="preserve">Q </w:t>
      </w:r>
      <w:bookmarkEnd w:id="25"/>
      <w:bookmarkEnd w:id="26"/>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27" w:name="OLE_LINK33"/>
      <w:bookmarkStart w:id="28"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27"/>
      <w:bookmarkEnd w:id="28"/>
      <w:r>
        <w:t xml:space="preserve">advertisement by the network of its addressing policy. A number of comments to this effect were also submitting during the development of IEEE Std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Std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0E0C86FF" w:rsidR="00E95EB7" w:rsidRDefault="00E95EB7" w:rsidP="00E95EB7">
      <w:pPr>
        <w:rPr>
          <w:rFonts w:ascii="Arial" w:hAnsi="Arial" w:cs="Arial"/>
          <w:b/>
          <w:color w:val="FF0000"/>
          <w:sz w:val="20"/>
        </w:rPr>
      </w:pPr>
    </w:p>
    <w:p w14:paraId="11A38E00" w14:textId="312534A0" w:rsidR="00457E62" w:rsidRPr="00E33A11" w:rsidRDefault="00786350" w:rsidP="001517B7">
      <w:pPr>
        <w:pStyle w:val="T1"/>
        <w:spacing w:after="120"/>
        <w:jc w:val="left"/>
        <w:rPr>
          <w:b w:val="0"/>
        </w:rPr>
      </w:pPr>
      <w:r w:rsidRPr="00E33A11">
        <w:t xml:space="preserve">Update in Revision </w:t>
      </w:r>
      <w:r w:rsidR="00E33A11">
        <w:t>8</w:t>
      </w:r>
    </w:p>
    <w:p w14:paraId="503A84B6" w14:textId="70021321" w:rsidR="00457E62" w:rsidRPr="00E33A11" w:rsidRDefault="00457E62" w:rsidP="00E95EB7">
      <w:pPr>
        <w:rPr>
          <w:rFonts w:ascii="Arial" w:hAnsi="Arial" w:cs="Arial"/>
          <w:b/>
          <w:color w:val="FF0000"/>
          <w:sz w:val="20"/>
        </w:rPr>
      </w:pPr>
    </w:p>
    <w:p w14:paraId="23AFBE29" w14:textId="77777777" w:rsidR="00E33A11" w:rsidRDefault="00E33A11" w:rsidP="00786350">
      <w:r w:rsidRPr="00E33A11">
        <w:t xml:space="preserve">Local MAC Address Policy field </w:t>
      </w:r>
      <w:r>
        <w:t>B</w:t>
      </w:r>
      <w:r w:rsidRPr="00E33A11">
        <w:t>its</w:t>
      </w:r>
      <w:r>
        <w:t xml:space="preserve"> 1-4 have been revised, so that the value 0 no longer prohibits randomization</w:t>
      </w:r>
      <w:r w:rsidR="00786350" w:rsidRPr="00E33A11">
        <w:t>.</w:t>
      </w:r>
    </w:p>
    <w:p w14:paraId="453CBD8D" w14:textId="77777777" w:rsidR="00E33A11" w:rsidRDefault="00E33A11" w:rsidP="00786350"/>
    <w:p w14:paraId="491B25D3" w14:textId="2B626FE4" w:rsidR="00046739" w:rsidRPr="001517B7" w:rsidRDefault="00E33A11" w:rsidP="00786350">
      <w:r>
        <w:t>Clarification has been added to cover the case of overlapping restricted prefixes, so that the longest match prevails.</w:t>
      </w:r>
      <w:r w:rsidR="00786350" w:rsidDel="00786350">
        <w:t xml:space="preserve"> </w:t>
      </w:r>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29" w:name="OLE_LINK23"/>
      <w:bookmarkStart w:id="30" w:name="OLE_LINK24"/>
      <w:r>
        <w:t xml:space="preserve">[1] </w:t>
      </w:r>
      <w:r w:rsidRPr="00E95EB7">
        <w:t>Stephen McCann</w:t>
      </w:r>
      <w:r>
        <w:t>, “</w:t>
      </w:r>
      <w:r w:rsidRPr="00E95EB7">
        <w:t>MAC Address Policy ANQP-element</w:t>
      </w:r>
      <w:r>
        <w:t xml:space="preserve">,” </w:t>
      </w:r>
      <w:bookmarkStart w:id="31" w:name="OLE_LINK35"/>
      <w:bookmarkStart w:id="32" w:name="OLE_LINK36"/>
      <w:r w:rsidRPr="00E95EB7">
        <w:rPr>
          <w:lang w:val="en-US"/>
        </w:rPr>
        <w:t>IEEE 802.11-19/0134r</w:t>
      </w:r>
      <w:bookmarkEnd w:id="31"/>
      <w:bookmarkEnd w:id="32"/>
      <w:r w:rsidR="003B58FE">
        <w:rPr>
          <w:lang w:val="en-US"/>
        </w:rPr>
        <w:t>4</w:t>
      </w:r>
      <w:r>
        <w:rPr>
          <w:lang w:val="en-US"/>
        </w:rPr>
        <w:t>, 2019-02-</w:t>
      </w:r>
      <w:r w:rsidR="005F1E43">
        <w:rPr>
          <w:lang w:val="en-US"/>
        </w:rPr>
        <w:t>14</w:t>
      </w:r>
    </w:p>
    <w:bookmarkEnd w:id="29"/>
    <w:bookmarkEnd w:id="30"/>
    <w:p w14:paraId="695FB310" w14:textId="77777777" w:rsidR="00E95EB7" w:rsidRDefault="00E95EB7" w:rsidP="007B29A5"/>
    <w:p w14:paraId="298A0075" w14:textId="2CCB4E68" w:rsidR="00E95EB7" w:rsidRDefault="00E95EB7" w:rsidP="00E95EB7">
      <w:pPr>
        <w:rPr>
          <w:lang w:val="en-US"/>
        </w:rPr>
      </w:pPr>
      <w:bookmarkStart w:id="33" w:name="OLE_LINK25"/>
      <w:bookmarkStart w:id="34" w:name="OLE_LINK26"/>
      <w:r>
        <w:t xml:space="preserve">[2] </w:t>
      </w:r>
      <w:r w:rsidRPr="00E95EB7">
        <w:t>Stephen McCann</w:t>
      </w:r>
      <w:r>
        <w:t>, “</w:t>
      </w:r>
      <w:r w:rsidRPr="00E95EB7">
        <w:t>Local Administrator Advertisements</w:t>
      </w:r>
      <w:r>
        <w:t xml:space="preserve">,” </w:t>
      </w:r>
      <w:r>
        <w:rPr>
          <w:lang w:val="en-US"/>
        </w:rPr>
        <w:t>IEEE 802.11-18/2022r0, 2018-11-13</w:t>
      </w:r>
    </w:p>
    <w:bookmarkEnd w:id="33"/>
    <w:bookmarkEnd w:id="34"/>
    <w:p w14:paraId="0E8BA481" w14:textId="1E32AF99" w:rsidR="00E95EB7" w:rsidRDefault="00E95EB7" w:rsidP="00E95EB7">
      <w:pPr>
        <w:rPr>
          <w:lang w:val="en-US"/>
        </w:rPr>
      </w:pPr>
    </w:p>
    <w:p w14:paraId="15C5BE56" w14:textId="43473206" w:rsidR="007B29A5" w:rsidRDefault="00E95EB7">
      <w:pPr>
        <w:rPr>
          <w:rFonts w:ascii="Arial" w:hAnsi="Arial" w:cs="Arial"/>
          <w:b/>
          <w:color w:val="FF0000"/>
          <w:sz w:val="20"/>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35" w:name="OLE_LINK27"/>
      <w:bookmarkStart w:id="36" w:name="OLE_LINK28"/>
      <w:r>
        <w:rPr>
          <w:lang w:val="en-US"/>
        </w:rPr>
        <w:t>IEEE 802.11-18/</w:t>
      </w:r>
      <w:r w:rsidRPr="00E95EB7">
        <w:rPr>
          <w:lang w:val="en-US"/>
        </w:rPr>
        <w:t>1934</w:t>
      </w:r>
      <w:r>
        <w:rPr>
          <w:lang w:val="en-US"/>
        </w:rPr>
        <w:t>r1</w:t>
      </w:r>
      <w:bookmarkEnd w:id="35"/>
      <w:bookmarkEnd w:id="36"/>
      <w:r>
        <w:rPr>
          <w:lang w:val="en-US"/>
        </w:rPr>
        <w:t>, 2018-11-11</w:t>
      </w:r>
    </w:p>
    <w:bookmarkEnd w:id="23"/>
    <w:bookmarkEnd w:id="24"/>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6C7E9FA7" w14:textId="5A482B9D" w:rsidR="00965FEC" w:rsidRPr="000361F5" w:rsidRDefault="00965FEC" w:rsidP="00965FEC">
      <w:pPr>
        <w:outlineLvl w:val="0"/>
        <w:rPr>
          <w:lang w:val="en-US"/>
        </w:rPr>
      </w:pPr>
      <w:bookmarkStart w:id="37" w:name="OLE_LINK70"/>
      <w:bookmarkStart w:id="38" w:name="OLE_LINK71"/>
      <w:r>
        <w:rPr>
          <w:rFonts w:ascii="Arial" w:hAnsi="Arial" w:cs="Arial"/>
          <w:b/>
          <w:i/>
          <w:color w:val="FF0000"/>
          <w:sz w:val="20"/>
        </w:rPr>
        <w:t xml:space="preserve">Add the following to subclause </w:t>
      </w:r>
      <w:r w:rsidRPr="00965FEC">
        <w:rPr>
          <w:rFonts w:ascii="Arial" w:hAnsi="Arial" w:cs="Arial"/>
          <w:b/>
          <w:i/>
          <w:color w:val="FF0000"/>
          <w:sz w:val="20"/>
        </w:rPr>
        <w:t xml:space="preserve">3.4 </w:t>
      </w:r>
      <w:r>
        <w:rPr>
          <w:rFonts w:ascii="Arial" w:hAnsi="Arial" w:cs="Arial"/>
          <w:b/>
          <w:i/>
          <w:color w:val="FF0000"/>
          <w:sz w:val="20"/>
        </w:rPr>
        <w:t>(</w:t>
      </w:r>
      <w:r w:rsidRPr="00965FEC">
        <w:rPr>
          <w:rFonts w:ascii="Arial" w:hAnsi="Arial" w:cs="Arial"/>
          <w:b/>
          <w:i/>
          <w:color w:val="FF0000"/>
          <w:sz w:val="20"/>
        </w:rPr>
        <w:t>Abbreviations and acronyms</w:t>
      </w:r>
      <w:r>
        <w:rPr>
          <w:rFonts w:ascii="Arial" w:hAnsi="Arial" w:cs="Arial"/>
          <w:b/>
          <w:i/>
          <w:color w:val="FF0000"/>
          <w:sz w:val="20"/>
        </w:rPr>
        <w:t>) in alphabetical order:</w:t>
      </w:r>
    </w:p>
    <w:p w14:paraId="117D2BD0" w14:textId="0120004B" w:rsidR="00667081" w:rsidRDefault="00667081" w:rsidP="00667081">
      <w:pPr>
        <w:pStyle w:val="H3"/>
        <w:widowControl/>
        <w:spacing w:line="240" w:lineRule="atLeast"/>
      </w:pPr>
      <w:r>
        <w:t>AAI</w:t>
      </w:r>
      <w:r>
        <w:tab/>
      </w:r>
      <w:r w:rsidRPr="00667081">
        <w:t>Administratively Assigned</w:t>
      </w:r>
      <w:r>
        <w:t xml:space="preserve"> Identifier</w:t>
      </w:r>
    </w:p>
    <w:p w14:paraId="3EF69795" w14:textId="6B6296F2" w:rsidR="00921367" w:rsidRDefault="00921367" w:rsidP="00965FEC">
      <w:pPr>
        <w:pStyle w:val="H3"/>
        <w:widowControl/>
        <w:spacing w:line="240" w:lineRule="atLeast"/>
      </w:pPr>
      <w:r w:rsidRPr="00921367">
        <w:t>ELI</w:t>
      </w:r>
      <w:r>
        <w:tab/>
      </w:r>
      <w:r w:rsidRPr="00921367">
        <w:t>Extended Local Identifier</w:t>
      </w:r>
    </w:p>
    <w:p w14:paraId="26A5BFD7" w14:textId="5FA4FE2C" w:rsidR="00921367" w:rsidRDefault="00921367" w:rsidP="00965FEC">
      <w:pPr>
        <w:pStyle w:val="H3"/>
        <w:widowControl/>
        <w:spacing w:line="240" w:lineRule="atLeast"/>
      </w:pPr>
      <w:r w:rsidRPr="00921367">
        <w:t>SAI</w:t>
      </w:r>
      <w:r>
        <w:tab/>
      </w:r>
      <w:r w:rsidRPr="00921367">
        <w:t>Standard Assigned Identifier</w:t>
      </w:r>
    </w:p>
    <w:p w14:paraId="701251AB" w14:textId="67A85425" w:rsidR="002B4D94" w:rsidRDefault="002B4D94" w:rsidP="00965FEC">
      <w:pPr>
        <w:pStyle w:val="H3"/>
        <w:widowControl/>
        <w:spacing w:line="240" w:lineRule="atLeast"/>
      </w:pPr>
      <w:r>
        <w:t>SLAP</w:t>
      </w:r>
      <w:r>
        <w:tab/>
        <w:t xml:space="preserve">Structured Local Address Plan </w:t>
      </w:r>
      <w:r>
        <w:rPr>
          <w:vanish/>
        </w:rPr>
        <w:t>(11u)</w:t>
      </w:r>
    </w:p>
    <w:p w14:paraId="4287801E" w14:textId="77777777" w:rsidR="00965FEC" w:rsidRDefault="00965FEC" w:rsidP="005A2EC4">
      <w:pPr>
        <w:outlineLvl w:val="0"/>
        <w:rPr>
          <w:rFonts w:ascii="Arial" w:hAnsi="Arial" w:cs="Arial"/>
          <w:b/>
          <w:i/>
          <w:color w:val="FF0000"/>
          <w:sz w:val="20"/>
        </w:rPr>
      </w:pPr>
    </w:p>
    <w:p w14:paraId="4BFBDEB7" w14:textId="77777777" w:rsidR="00965FEC" w:rsidRDefault="00965FEC" w:rsidP="005A2EC4">
      <w:pPr>
        <w:outlineLvl w:val="0"/>
        <w:rPr>
          <w:rFonts w:ascii="Arial" w:hAnsi="Arial" w:cs="Arial"/>
          <w:b/>
          <w:i/>
          <w:color w:val="FF0000"/>
          <w:sz w:val="20"/>
        </w:rPr>
      </w:pPr>
    </w:p>
    <w:p w14:paraId="09B67F3E" w14:textId="634AE9E5"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39" w:name="RTF33333333373a2048332c312e"/>
      <w:r>
        <w:t>Access Network Query Protocol (ANQP) elements</w:t>
      </w:r>
      <w:bookmarkEnd w:id="39"/>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40" w:name="RTF35313033313a205461626c65"/>
            <w:bookmarkEnd w:id="37"/>
            <w:bookmarkEnd w:id="38"/>
            <w:r>
              <w:t>Table 9-330</w:t>
            </w:r>
            <w:r w:rsidR="00C80434">
              <w:t xml:space="preserve"> </w:t>
            </w:r>
            <w:r w:rsidR="00834B48">
              <w:t>ANQP-element definitions</w:t>
            </w:r>
            <w:bookmarkEnd w:id="40"/>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D1477DA" w:rsidR="00834B48" w:rsidRPr="008B4025" w:rsidRDefault="00CF7119" w:rsidP="00926952">
            <w:pPr>
              <w:pStyle w:val="CellBody"/>
              <w:rPr>
                <w:color w:val="FF0000"/>
              </w:rPr>
            </w:pPr>
            <w:r>
              <w:rPr>
                <w:color w:val="FF0000"/>
              </w:rPr>
              <w:t xml:space="preserve">Local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061C8291"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1452F3">
              <w:rPr>
                <w:color w:val="FF0000"/>
              </w:rPr>
              <w:t xml:space="preserve">Local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DFE28AC" w:rsidR="00C931F5" w:rsidRPr="00844E9D" w:rsidRDefault="005A0437" w:rsidP="00C931F5">
      <w:pPr>
        <w:autoSpaceDE w:val="0"/>
        <w:autoSpaceDN w:val="0"/>
        <w:adjustRightInd w:val="0"/>
        <w:rPr>
          <w:rFonts w:ascii="Arial" w:hAnsi="Arial" w:cs="Arial"/>
          <w:b/>
          <w:sz w:val="20"/>
        </w:rPr>
      </w:pPr>
      <w:bookmarkStart w:id="41" w:name="OLE_LINK1"/>
      <w:bookmarkStart w:id="42" w:name="OLE_LINK2"/>
      <w:r>
        <w:rPr>
          <w:rFonts w:ascii="Arial" w:hAnsi="Arial" w:cs="Arial"/>
          <w:b/>
          <w:sz w:val="20"/>
        </w:rPr>
        <w:t xml:space="preserve">9.4.5.29 </w:t>
      </w:r>
      <w:bookmarkStart w:id="43" w:name="OLE_LINK125"/>
      <w:bookmarkStart w:id="44" w:name="OLE_LINK126"/>
      <w:r w:rsidR="00CF7119">
        <w:rPr>
          <w:rFonts w:ascii="Arial" w:hAnsi="Arial" w:cs="Arial"/>
          <w:b/>
          <w:sz w:val="20"/>
        </w:rPr>
        <w:t xml:space="preserve">Local </w:t>
      </w:r>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43"/>
      <w:bookmarkEnd w:id="44"/>
    </w:p>
    <w:p w14:paraId="725A7104" w14:textId="77777777" w:rsidR="00C931F5" w:rsidRPr="00FA4585" w:rsidRDefault="00C931F5" w:rsidP="00C931F5">
      <w:pPr>
        <w:autoSpaceDE w:val="0"/>
        <w:autoSpaceDN w:val="0"/>
        <w:adjustRightInd w:val="0"/>
        <w:rPr>
          <w:sz w:val="20"/>
        </w:rPr>
      </w:pPr>
    </w:p>
    <w:p w14:paraId="0B9F651F" w14:textId="66F72B5C" w:rsidR="00CF1E3E" w:rsidRDefault="00C931F5" w:rsidP="00C931F5">
      <w:pPr>
        <w:autoSpaceDE w:val="0"/>
        <w:autoSpaceDN w:val="0"/>
        <w:adjustRightInd w:val="0"/>
        <w:rPr>
          <w:sz w:val="20"/>
        </w:rPr>
      </w:pPr>
      <w:r>
        <w:rPr>
          <w:sz w:val="20"/>
        </w:rPr>
        <w:t xml:space="preserve">The </w:t>
      </w:r>
      <w:bookmarkStart w:id="45" w:name="OLE_LINK51"/>
      <w:bookmarkStart w:id="46" w:name="OLE_LINK52"/>
      <w:r w:rsidR="00CF7119">
        <w:rPr>
          <w:sz w:val="20"/>
        </w:rPr>
        <w:t xml:space="preserve">Local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45"/>
      <w:bookmarkEnd w:id="46"/>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CF7119">
        <w:rPr>
          <w:sz w:val="20"/>
        </w:rPr>
        <w:t xml:space="preserve">local </w:t>
      </w:r>
      <w:r w:rsidR="003B0B14">
        <w:rPr>
          <w:sz w:val="20"/>
        </w:rPr>
        <w:t xml:space="preserve">MAC </w:t>
      </w:r>
      <w:r w:rsidR="00AD780D">
        <w:rPr>
          <w:sz w:val="20"/>
        </w:rPr>
        <w:t>a</w:t>
      </w:r>
      <w:r w:rsidR="003B0B14">
        <w:rPr>
          <w:sz w:val="20"/>
        </w:rPr>
        <w:t xml:space="preserve">ddress </w:t>
      </w:r>
      <w:r w:rsidR="00AD780D">
        <w:rPr>
          <w:sz w:val="20"/>
        </w:rPr>
        <w:t>p</w:t>
      </w:r>
      <w:r w:rsidR="003B0B14">
        <w:rPr>
          <w:sz w:val="20"/>
        </w:rPr>
        <w:t>olicy</w:t>
      </w:r>
      <w:r w:rsidR="003B0B14" w:rsidRPr="00FA4585">
        <w:rPr>
          <w:sz w:val="20"/>
        </w:rPr>
        <w:t xml:space="preserve"> </w:t>
      </w:r>
      <w:r w:rsidR="003B0B14">
        <w:rPr>
          <w:sz w:val="20"/>
        </w:rPr>
        <w:t>of</w:t>
      </w:r>
      <w:r w:rsidR="00CF1E3E">
        <w:rPr>
          <w:sz w:val="20"/>
        </w:rPr>
        <w:t xml:space="preserve"> the </w:t>
      </w:r>
      <w:r w:rsidR="005B77DC">
        <w:rPr>
          <w:sz w:val="20"/>
        </w:rPr>
        <w:t>ESS</w:t>
      </w:r>
      <w:r w:rsidR="00CF1E3E">
        <w:rPr>
          <w:sz w:val="20"/>
        </w:rPr>
        <w:t>.</w:t>
      </w:r>
    </w:p>
    <w:p w14:paraId="7B868EB2" w14:textId="77777777" w:rsidR="00A96CC4" w:rsidRDefault="00A96CC4" w:rsidP="00C931F5">
      <w:pPr>
        <w:autoSpaceDE w:val="0"/>
        <w:autoSpaceDN w:val="0"/>
        <w:adjustRightInd w:val="0"/>
        <w:rPr>
          <w:sz w:val="20"/>
        </w:rPr>
      </w:pPr>
    </w:p>
    <w:p w14:paraId="0879DC52" w14:textId="6FD41362" w:rsidR="003B0B14" w:rsidRDefault="00C931F5" w:rsidP="003B0B14">
      <w:pPr>
        <w:autoSpaceDE w:val="0"/>
        <w:autoSpaceDN w:val="0"/>
        <w:adjustRightInd w:val="0"/>
        <w:rPr>
          <w:sz w:val="20"/>
        </w:rPr>
      </w:pPr>
      <w:r>
        <w:rPr>
          <w:sz w:val="20"/>
        </w:rPr>
        <w:t xml:space="preserve">The format of the </w:t>
      </w:r>
      <w:bookmarkStart w:id="47" w:name="OLE_LINK101"/>
      <w:bookmarkStart w:id="48" w:name="OLE_LINK102"/>
      <w:r w:rsidR="00921C0C">
        <w:rPr>
          <w:sz w:val="20"/>
        </w:rPr>
        <w:t xml:space="preserve">Local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47"/>
      <w:bookmarkEnd w:id="48"/>
      <w:r w:rsidR="00C8730F">
        <w:rPr>
          <w:sz w:val="20"/>
        </w:rPr>
        <w:t xml:space="preserve">is </w:t>
      </w:r>
      <w:bookmarkStart w:id="49" w:name="OLE_LINK53"/>
      <w:bookmarkStart w:id="50" w:name="OLE_LINK54"/>
      <w:bookmarkStart w:id="51" w:name="OLE_LINK57"/>
      <w:r w:rsidR="003B0B14">
        <w:rPr>
          <w:sz w:val="20"/>
        </w:rPr>
        <w:t>specified</w:t>
      </w:r>
      <w:r w:rsidR="00C8730F">
        <w:rPr>
          <w:sz w:val="20"/>
        </w:rPr>
        <w:t xml:space="preserve"> </w:t>
      </w:r>
      <w:bookmarkEnd w:id="49"/>
      <w:bookmarkEnd w:id="50"/>
      <w:bookmarkEnd w:id="51"/>
      <w:r w:rsidR="00C8730F">
        <w:rPr>
          <w:sz w:val="20"/>
        </w:rPr>
        <w:t>in Figure 9-820a</w:t>
      </w:r>
      <w:r>
        <w:rPr>
          <w:sz w:val="20"/>
        </w:rPr>
        <w:t>.</w:t>
      </w:r>
      <w:bookmarkEnd w:id="41"/>
      <w:bookmarkEnd w:id="42"/>
    </w:p>
    <w:p w14:paraId="3B458EDB" w14:textId="77777777" w:rsidR="00046739" w:rsidRPr="00471F90" w:rsidRDefault="00046739" w:rsidP="003B0B14">
      <w:pPr>
        <w:spacing w:after="240"/>
        <w:rPr>
          <w:sz w:val="18"/>
          <w:szCs w:val="18"/>
        </w:rPr>
      </w:pPr>
    </w:p>
    <w:tbl>
      <w:tblPr>
        <w:tblW w:w="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26"/>
        <w:gridCol w:w="842"/>
        <w:gridCol w:w="1009"/>
        <w:gridCol w:w="1446"/>
        <w:gridCol w:w="1085"/>
      </w:tblGrid>
      <w:tr w:rsidR="003E0346" w:rsidRPr="00A761E5" w14:paraId="3BBA1BAB" w14:textId="77777777" w:rsidTr="001517B7">
        <w:trPr>
          <w:jc w:val="center"/>
        </w:trPr>
        <w:tc>
          <w:tcPr>
            <w:tcW w:w="870" w:type="dxa"/>
            <w:tcBorders>
              <w:top w:val="nil"/>
              <w:left w:val="nil"/>
              <w:bottom w:val="nil"/>
            </w:tcBorders>
            <w:vAlign w:val="center"/>
          </w:tcPr>
          <w:p w14:paraId="6B5FAC8C" w14:textId="77777777" w:rsidR="003E0346" w:rsidRPr="00A761E5" w:rsidRDefault="003E0346" w:rsidP="00FE3C0B">
            <w:pPr>
              <w:keepNext/>
              <w:spacing w:before="40" w:after="40"/>
              <w:jc w:val="center"/>
              <w:rPr>
                <w:sz w:val="18"/>
                <w:szCs w:val="18"/>
              </w:rPr>
            </w:pPr>
            <w:bookmarkStart w:id="52" w:name="_Hlk367528"/>
          </w:p>
        </w:tc>
        <w:tc>
          <w:tcPr>
            <w:tcW w:w="626" w:type="dxa"/>
            <w:tcBorders>
              <w:bottom w:val="single" w:sz="4" w:space="0" w:color="auto"/>
            </w:tcBorders>
            <w:vAlign w:val="center"/>
          </w:tcPr>
          <w:p w14:paraId="506B5BA3" w14:textId="77777777" w:rsidR="003E0346" w:rsidRDefault="003E0346" w:rsidP="00FE3C0B">
            <w:pPr>
              <w:keepNext/>
              <w:spacing w:before="40" w:after="40"/>
              <w:jc w:val="center"/>
              <w:rPr>
                <w:sz w:val="18"/>
                <w:szCs w:val="18"/>
              </w:rPr>
            </w:pPr>
            <w:r>
              <w:rPr>
                <w:sz w:val="18"/>
                <w:szCs w:val="18"/>
              </w:rPr>
              <w:t>Info ID</w:t>
            </w:r>
          </w:p>
        </w:tc>
        <w:tc>
          <w:tcPr>
            <w:tcW w:w="842" w:type="dxa"/>
            <w:tcBorders>
              <w:bottom w:val="single" w:sz="4" w:space="0" w:color="auto"/>
            </w:tcBorders>
            <w:vAlign w:val="center"/>
          </w:tcPr>
          <w:p w14:paraId="41A761E5" w14:textId="77777777" w:rsidR="003E0346" w:rsidRPr="00A761E5" w:rsidRDefault="003E0346" w:rsidP="00FE3C0B">
            <w:pPr>
              <w:keepNext/>
              <w:spacing w:before="40" w:after="40"/>
              <w:jc w:val="center"/>
              <w:rPr>
                <w:sz w:val="18"/>
                <w:szCs w:val="18"/>
              </w:rPr>
            </w:pPr>
            <w:r>
              <w:rPr>
                <w:sz w:val="18"/>
                <w:szCs w:val="18"/>
              </w:rPr>
              <w:t>Length</w:t>
            </w:r>
          </w:p>
        </w:tc>
        <w:tc>
          <w:tcPr>
            <w:tcW w:w="1009" w:type="dxa"/>
            <w:tcBorders>
              <w:bottom w:val="single" w:sz="4" w:space="0" w:color="auto"/>
            </w:tcBorders>
            <w:vAlign w:val="center"/>
          </w:tcPr>
          <w:p w14:paraId="4D635453" w14:textId="6920A824" w:rsidR="003E0346" w:rsidRDefault="00CB46FC" w:rsidP="00F72D67">
            <w:pPr>
              <w:keepNext/>
              <w:spacing w:before="40" w:after="40"/>
              <w:jc w:val="center"/>
              <w:rPr>
                <w:sz w:val="18"/>
                <w:szCs w:val="18"/>
              </w:rPr>
            </w:pPr>
            <w:r>
              <w:rPr>
                <w:sz w:val="18"/>
                <w:szCs w:val="18"/>
              </w:rPr>
              <w:t xml:space="preserve">Local </w:t>
            </w:r>
            <w:r w:rsidR="003E0346">
              <w:rPr>
                <w:sz w:val="18"/>
                <w:szCs w:val="18"/>
              </w:rPr>
              <w:t>MAC Address Policy</w:t>
            </w:r>
          </w:p>
        </w:tc>
        <w:tc>
          <w:tcPr>
            <w:tcW w:w="1446" w:type="dxa"/>
            <w:tcBorders>
              <w:bottom w:val="single" w:sz="4" w:space="0" w:color="auto"/>
            </w:tcBorders>
            <w:vAlign w:val="center"/>
          </w:tcPr>
          <w:p w14:paraId="514D3B87" w14:textId="67FC7CF1" w:rsidR="003E0346" w:rsidRDefault="003E0346" w:rsidP="00FE3C0B">
            <w:pPr>
              <w:keepNext/>
              <w:spacing w:before="40" w:after="40"/>
              <w:jc w:val="center"/>
              <w:rPr>
                <w:sz w:val="18"/>
                <w:szCs w:val="18"/>
              </w:rPr>
            </w:pPr>
            <w:r>
              <w:rPr>
                <w:sz w:val="18"/>
                <w:szCs w:val="18"/>
              </w:rPr>
              <w:t xml:space="preserve">Number </w:t>
            </w:r>
            <w:proofErr w:type="gramStart"/>
            <w:r w:rsidR="00C3301D">
              <w:rPr>
                <w:sz w:val="18"/>
                <w:szCs w:val="18"/>
              </w:rPr>
              <w:t>Of</w:t>
            </w:r>
            <w:proofErr w:type="gramEnd"/>
            <w:r w:rsidR="00C3301D">
              <w:rPr>
                <w:sz w:val="18"/>
                <w:szCs w:val="18"/>
              </w:rPr>
              <w:t xml:space="preserve"> </w:t>
            </w:r>
            <w:r w:rsidR="002B4D94">
              <w:rPr>
                <w:sz w:val="18"/>
                <w:szCs w:val="18"/>
              </w:rPr>
              <w:t xml:space="preserve">Restricted </w:t>
            </w:r>
            <w:r>
              <w:rPr>
                <w:sz w:val="18"/>
                <w:szCs w:val="18"/>
              </w:rPr>
              <w:t>Prefixes</w:t>
            </w:r>
          </w:p>
        </w:tc>
        <w:tc>
          <w:tcPr>
            <w:tcW w:w="1085" w:type="dxa"/>
            <w:tcBorders>
              <w:bottom w:val="single" w:sz="4" w:space="0" w:color="auto"/>
            </w:tcBorders>
            <w:vAlign w:val="center"/>
          </w:tcPr>
          <w:p w14:paraId="431FF300" w14:textId="492EE498" w:rsidR="003E0346" w:rsidRDefault="002B4D94" w:rsidP="009E4349">
            <w:pPr>
              <w:keepNext/>
              <w:spacing w:before="40" w:after="40"/>
              <w:jc w:val="center"/>
              <w:rPr>
                <w:sz w:val="18"/>
                <w:szCs w:val="18"/>
              </w:rPr>
            </w:pPr>
            <w:bookmarkStart w:id="53" w:name="OLE_LINK97"/>
            <w:bookmarkStart w:id="54" w:name="OLE_LINK98"/>
            <w:bookmarkStart w:id="55" w:name="OLE_LINK19"/>
            <w:r>
              <w:rPr>
                <w:sz w:val="18"/>
                <w:szCs w:val="18"/>
              </w:rPr>
              <w:t>Restricted</w:t>
            </w:r>
            <w:r w:rsidR="009E4349">
              <w:rPr>
                <w:sz w:val="18"/>
                <w:szCs w:val="18"/>
              </w:rPr>
              <w:t xml:space="preserve"> </w:t>
            </w:r>
            <w:r w:rsidR="003E0346">
              <w:rPr>
                <w:sz w:val="18"/>
                <w:szCs w:val="18"/>
              </w:rPr>
              <w:t xml:space="preserve">Address Prefix </w:t>
            </w:r>
            <w:bookmarkEnd w:id="53"/>
            <w:bookmarkEnd w:id="54"/>
            <w:bookmarkEnd w:id="55"/>
          </w:p>
        </w:tc>
      </w:tr>
      <w:tr w:rsidR="003E0346" w:rsidRPr="00A761E5" w14:paraId="4F9D9C59" w14:textId="77777777" w:rsidTr="001517B7">
        <w:trPr>
          <w:jc w:val="center"/>
        </w:trPr>
        <w:tc>
          <w:tcPr>
            <w:tcW w:w="870" w:type="dxa"/>
            <w:tcBorders>
              <w:top w:val="nil"/>
              <w:left w:val="nil"/>
              <w:bottom w:val="nil"/>
              <w:right w:val="nil"/>
            </w:tcBorders>
            <w:vAlign w:val="center"/>
          </w:tcPr>
          <w:p w14:paraId="6DC452B3" w14:textId="77777777" w:rsidR="003E0346" w:rsidRPr="00A761E5" w:rsidRDefault="003E0346" w:rsidP="00FE3C0B">
            <w:pPr>
              <w:keepNext/>
              <w:jc w:val="center"/>
              <w:rPr>
                <w:sz w:val="18"/>
                <w:szCs w:val="18"/>
              </w:rPr>
            </w:pPr>
            <w:r w:rsidRPr="00A761E5">
              <w:rPr>
                <w:sz w:val="18"/>
                <w:szCs w:val="18"/>
              </w:rPr>
              <w:t>Octets:</w:t>
            </w:r>
          </w:p>
        </w:tc>
        <w:tc>
          <w:tcPr>
            <w:tcW w:w="626" w:type="dxa"/>
            <w:tcBorders>
              <w:top w:val="single" w:sz="4" w:space="0" w:color="auto"/>
              <w:left w:val="nil"/>
              <w:bottom w:val="nil"/>
              <w:right w:val="nil"/>
            </w:tcBorders>
            <w:vAlign w:val="center"/>
          </w:tcPr>
          <w:p w14:paraId="1FA5863B" w14:textId="77777777" w:rsidR="003E0346" w:rsidRDefault="003E0346" w:rsidP="00FE3C0B">
            <w:pPr>
              <w:keepNext/>
              <w:jc w:val="center"/>
              <w:rPr>
                <w:sz w:val="18"/>
                <w:szCs w:val="18"/>
              </w:rPr>
            </w:pPr>
            <w:r>
              <w:rPr>
                <w:sz w:val="18"/>
                <w:szCs w:val="18"/>
              </w:rPr>
              <w:t>2</w:t>
            </w:r>
          </w:p>
        </w:tc>
        <w:tc>
          <w:tcPr>
            <w:tcW w:w="842" w:type="dxa"/>
            <w:tcBorders>
              <w:top w:val="single" w:sz="4" w:space="0" w:color="auto"/>
              <w:left w:val="nil"/>
              <w:bottom w:val="nil"/>
              <w:right w:val="nil"/>
            </w:tcBorders>
          </w:tcPr>
          <w:p w14:paraId="2C1B39CF" w14:textId="77777777" w:rsidR="003E0346" w:rsidRPr="00A761E5" w:rsidRDefault="003E0346" w:rsidP="00FE3C0B">
            <w:pPr>
              <w:keepNext/>
              <w:jc w:val="center"/>
              <w:rPr>
                <w:sz w:val="18"/>
                <w:szCs w:val="18"/>
              </w:rPr>
            </w:pPr>
            <w:r>
              <w:rPr>
                <w:sz w:val="18"/>
                <w:szCs w:val="18"/>
              </w:rPr>
              <w:t>2</w:t>
            </w:r>
          </w:p>
        </w:tc>
        <w:tc>
          <w:tcPr>
            <w:tcW w:w="1009" w:type="dxa"/>
            <w:tcBorders>
              <w:top w:val="single" w:sz="4" w:space="0" w:color="auto"/>
              <w:left w:val="nil"/>
              <w:bottom w:val="nil"/>
              <w:right w:val="nil"/>
            </w:tcBorders>
          </w:tcPr>
          <w:p w14:paraId="2B8592C4" w14:textId="77777777" w:rsidR="003E0346" w:rsidRDefault="003E0346" w:rsidP="00FE3C0B">
            <w:pPr>
              <w:keepNext/>
              <w:jc w:val="center"/>
              <w:rPr>
                <w:sz w:val="18"/>
                <w:szCs w:val="18"/>
              </w:rPr>
            </w:pPr>
            <w:r>
              <w:rPr>
                <w:sz w:val="18"/>
                <w:szCs w:val="18"/>
              </w:rPr>
              <w:t>1</w:t>
            </w:r>
          </w:p>
        </w:tc>
        <w:tc>
          <w:tcPr>
            <w:tcW w:w="1446" w:type="dxa"/>
            <w:tcBorders>
              <w:top w:val="single" w:sz="4" w:space="0" w:color="auto"/>
              <w:left w:val="nil"/>
              <w:bottom w:val="nil"/>
              <w:right w:val="nil"/>
            </w:tcBorders>
          </w:tcPr>
          <w:p w14:paraId="6FE5C26A" w14:textId="242EF421" w:rsidR="003E0346" w:rsidRDefault="003E0346" w:rsidP="00FE3C0B">
            <w:pPr>
              <w:keepNext/>
              <w:jc w:val="center"/>
              <w:rPr>
                <w:sz w:val="18"/>
                <w:szCs w:val="18"/>
              </w:rPr>
            </w:pPr>
            <w:r>
              <w:rPr>
                <w:sz w:val="18"/>
                <w:szCs w:val="18"/>
              </w:rPr>
              <w:t>1</w:t>
            </w:r>
          </w:p>
        </w:tc>
        <w:tc>
          <w:tcPr>
            <w:tcW w:w="1085" w:type="dxa"/>
            <w:tcBorders>
              <w:top w:val="single" w:sz="4" w:space="0" w:color="auto"/>
              <w:left w:val="nil"/>
              <w:bottom w:val="nil"/>
              <w:right w:val="nil"/>
            </w:tcBorders>
          </w:tcPr>
          <w:p w14:paraId="72CA2295" w14:textId="78321185" w:rsidR="003E0346" w:rsidRDefault="003E0346" w:rsidP="00FE3C0B">
            <w:pPr>
              <w:keepNext/>
              <w:jc w:val="center"/>
              <w:rPr>
                <w:sz w:val="18"/>
                <w:szCs w:val="18"/>
              </w:rPr>
            </w:pPr>
            <w:r>
              <w:rPr>
                <w:sz w:val="18"/>
                <w:szCs w:val="18"/>
              </w:rPr>
              <w:t>variable</w:t>
            </w:r>
            <w:r w:rsidDel="00046739">
              <w:rPr>
                <w:sz w:val="18"/>
                <w:szCs w:val="18"/>
              </w:rPr>
              <w:t xml:space="preserve"> </w:t>
            </w:r>
          </w:p>
        </w:tc>
      </w:tr>
      <w:bookmarkEnd w:id="52"/>
    </w:tbl>
    <w:p w14:paraId="6C83E3A9" w14:textId="77777777" w:rsidR="003B0B14" w:rsidRPr="0079628C" w:rsidRDefault="003B0B14" w:rsidP="003B0B14">
      <w:pPr>
        <w:rPr>
          <w:sz w:val="18"/>
          <w:szCs w:val="18"/>
        </w:rPr>
      </w:pPr>
    </w:p>
    <w:p w14:paraId="08FDC3A6" w14:textId="11AB749A"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bookmarkStart w:id="56" w:name="OLE_LINK84"/>
      <w:bookmarkStart w:id="57" w:name="OLE_LINK85"/>
      <w:r w:rsidR="00921C0C">
        <w:rPr>
          <w:rFonts w:ascii="Arial" w:hAnsi="Arial" w:cs="Arial"/>
          <w:b/>
          <w:sz w:val="20"/>
        </w:rPr>
        <w:t xml:space="preserve">Local </w:t>
      </w:r>
      <w:r>
        <w:rPr>
          <w:rFonts w:ascii="Arial" w:hAnsi="Arial" w:cs="Arial"/>
          <w:b/>
          <w:sz w:val="20"/>
        </w:rPr>
        <w:t>MAC Address Policy ANQP-element</w:t>
      </w:r>
      <w:r w:rsidRPr="00B65BD4">
        <w:rPr>
          <w:rFonts w:ascii="Arial" w:hAnsi="Arial" w:cs="Arial"/>
          <w:b/>
          <w:sz w:val="20"/>
        </w:rPr>
        <w:t xml:space="preserve"> format</w:t>
      </w:r>
      <w:bookmarkEnd w:id="56"/>
      <w:bookmarkEnd w:id="57"/>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FD418A4"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58" w:name="OLE_LINK187"/>
      <w:bookmarkStart w:id="59" w:name="OLE_LINK188"/>
      <w:r w:rsidR="00921C0C">
        <w:rPr>
          <w:sz w:val="20"/>
        </w:rPr>
        <w:t xml:space="preserve">Local </w:t>
      </w:r>
      <w:r w:rsidRPr="000E22C1">
        <w:rPr>
          <w:sz w:val="20"/>
        </w:rPr>
        <w:t xml:space="preserve">MAC Address Policy field </w:t>
      </w:r>
      <w:bookmarkEnd w:id="58"/>
      <w:bookmarkEnd w:id="59"/>
      <w:r w:rsidRPr="00AF6629">
        <w:rPr>
          <w:sz w:val="20"/>
        </w:rPr>
        <w:t xml:space="preserve">is a </w:t>
      </w:r>
      <w:proofErr w:type="gramStart"/>
      <w:r>
        <w:rPr>
          <w:sz w:val="20"/>
        </w:rPr>
        <w:t>bitmap advertising</w:t>
      </w:r>
      <w:r w:rsidRPr="00D54E7F">
        <w:rPr>
          <w:sz w:val="20"/>
        </w:rPr>
        <w:t xml:space="preserve"> </w:t>
      </w:r>
      <w:bookmarkStart w:id="60" w:name="OLE_LINK66"/>
      <w:bookmarkStart w:id="61" w:name="OLE_LINK67"/>
      <w:r w:rsidRPr="00D54E7F">
        <w:rPr>
          <w:sz w:val="20"/>
        </w:rPr>
        <w:t>policies</w:t>
      </w:r>
      <w:proofErr w:type="gramEnd"/>
      <w:r w:rsidRPr="00D54E7F">
        <w:rPr>
          <w:sz w:val="20"/>
        </w:rPr>
        <w:t xml:space="preserve"> supported by the </w:t>
      </w:r>
      <w:bookmarkEnd w:id="60"/>
      <w:bookmarkEnd w:id="61"/>
      <w:r w:rsidR="00246D5E">
        <w:rPr>
          <w:sz w:val="20"/>
        </w:rPr>
        <w:t>ESS</w:t>
      </w:r>
      <w:r w:rsidR="00921C0C">
        <w:rPr>
          <w:sz w:val="20"/>
        </w:rPr>
        <w:t xml:space="preserve"> regarding </w:t>
      </w:r>
      <w:r w:rsidR="00380937">
        <w:rPr>
          <w:sz w:val="20"/>
        </w:rPr>
        <w:t>its support for</w:t>
      </w:r>
      <w:r w:rsidR="00921C0C">
        <w:rPr>
          <w:sz w:val="20"/>
        </w:rPr>
        <w:t xml:space="preserve"> local MAC address</w:t>
      </w:r>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1457DAB7" w:rsidR="00FF3FE9" w:rsidRPr="00443664" w:rsidRDefault="00FF3FE9" w:rsidP="00FF3FE9">
      <w:pPr>
        <w:autoSpaceDE w:val="0"/>
        <w:autoSpaceDN w:val="0"/>
        <w:adjustRightInd w:val="0"/>
        <w:jc w:val="center"/>
        <w:outlineLvl w:val="0"/>
        <w:rPr>
          <w:rFonts w:ascii="Arial" w:hAnsi="Arial" w:cs="Arial"/>
          <w:b/>
          <w:sz w:val="20"/>
        </w:rPr>
      </w:pPr>
      <w:bookmarkStart w:id="62" w:name="OLE_LINK133"/>
      <w:bookmarkStart w:id="63" w:name="OLE_LINK136"/>
      <w:r>
        <w:rPr>
          <w:rFonts w:ascii="Arial" w:hAnsi="Arial" w:cs="Arial"/>
          <w:b/>
          <w:sz w:val="20"/>
        </w:rPr>
        <w:t>Table 9-820a</w:t>
      </w:r>
      <w:r w:rsidRPr="00B65BD4">
        <w:rPr>
          <w:rFonts w:ascii="Arial" w:hAnsi="Arial" w:cs="Arial"/>
          <w:b/>
          <w:sz w:val="20"/>
        </w:rPr>
        <w:t xml:space="preserve"> – </w:t>
      </w:r>
      <w:bookmarkStart w:id="64" w:name="OLE_LINK58"/>
      <w:bookmarkStart w:id="65" w:name="OLE_LINK59"/>
      <w:r w:rsidR="00921C0C">
        <w:rPr>
          <w:rFonts w:ascii="Arial" w:hAnsi="Arial" w:cs="Arial"/>
          <w:b/>
          <w:sz w:val="20"/>
        </w:rPr>
        <w:t xml:space="preserve">Local </w:t>
      </w:r>
      <w:r>
        <w:rPr>
          <w:rFonts w:ascii="Arial" w:hAnsi="Arial" w:cs="Arial"/>
          <w:b/>
          <w:sz w:val="20"/>
        </w:rPr>
        <w:t>MAC Address Policy field</w:t>
      </w:r>
      <w:r w:rsidRPr="00B65BD4">
        <w:rPr>
          <w:rFonts w:ascii="Arial" w:hAnsi="Arial" w:cs="Arial"/>
          <w:b/>
          <w:sz w:val="20"/>
        </w:rPr>
        <w:t xml:space="preserve"> </w:t>
      </w:r>
      <w:bookmarkEnd w:id="64"/>
      <w:bookmarkEnd w:id="65"/>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66" w:name="_Hlk1680646"/>
            <w:r w:rsidRPr="00CF1E3E">
              <w:rPr>
                <w:sz w:val="20"/>
              </w:rPr>
              <w:t>Bit 0 (MSB)</w:t>
            </w:r>
          </w:p>
        </w:tc>
        <w:tc>
          <w:tcPr>
            <w:tcW w:w="6385" w:type="dxa"/>
            <w:vAlign w:val="center"/>
          </w:tcPr>
          <w:p w14:paraId="2BDD8CE3" w14:textId="7E26EBA1" w:rsidR="00FF3FE9" w:rsidRPr="00CF1E3E" w:rsidRDefault="00784149" w:rsidP="00C253F9">
            <w:pPr>
              <w:rPr>
                <w:sz w:val="20"/>
              </w:rPr>
            </w:pPr>
            <w:r w:rsidRPr="00784149">
              <w:rPr>
                <w:sz w:val="20"/>
                <w:lang w:eastAsia="en-GB"/>
              </w:rPr>
              <w:t>Address server assignment supported</w:t>
            </w:r>
          </w:p>
        </w:tc>
      </w:tr>
      <w:tr w:rsidR="00FF3FE9" w:rsidRPr="00E33A11" w14:paraId="4A0BD6AE" w14:textId="77777777" w:rsidTr="00C253F9">
        <w:tc>
          <w:tcPr>
            <w:tcW w:w="2965" w:type="dxa"/>
            <w:vAlign w:val="center"/>
          </w:tcPr>
          <w:p w14:paraId="64EC394F" w14:textId="77777777" w:rsidR="00FF3FE9" w:rsidRPr="00E33A11" w:rsidRDefault="00FF3FE9" w:rsidP="00C253F9">
            <w:pPr>
              <w:rPr>
                <w:sz w:val="20"/>
              </w:rPr>
            </w:pPr>
            <w:bookmarkStart w:id="67" w:name="_Hlk369331"/>
            <w:r w:rsidRPr="00E33A11">
              <w:rPr>
                <w:sz w:val="20"/>
              </w:rPr>
              <w:t>Bit 1</w:t>
            </w:r>
          </w:p>
        </w:tc>
        <w:tc>
          <w:tcPr>
            <w:tcW w:w="6385" w:type="dxa"/>
            <w:vAlign w:val="center"/>
          </w:tcPr>
          <w:p w14:paraId="555F74AC" w14:textId="57F329E0" w:rsidR="00FF3FE9" w:rsidRPr="00E33A11" w:rsidRDefault="002B0657" w:rsidP="00C253F9">
            <w:pPr>
              <w:rPr>
                <w:sz w:val="20"/>
              </w:rPr>
            </w:pPr>
            <w:r w:rsidRPr="00E33A11">
              <w:rPr>
                <w:sz w:val="20"/>
                <w:lang w:eastAsia="en-GB"/>
              </w:rPr>
              <w:t>Randomi</w:t>
            </w:r>
            <w:r w:rsidR="00784149" w:rsidRPr="00E33A11">
              <w:rPr>
                <w:sz w:val="20"/>
                <w:lang w:eastAsia="en-GB"/>
              </w:rPr>
              <w:t xml:space="preserve">zation </w:t>
            </w:r>
            <w:r w:rsidR="00536636" w:rsidRPr="00E33A11">
              <w:rPr>
                <w:sz w:val="20"/>
                <w:lang w:eastAsia="en-GB"/>
              </w:rPr>
              <w:t xml:space="preserve">subject to </w:t>
            </w:r>
            <w:r w:rsidR="00536636" w:rsidRPr="00E33A11">
              <w:rPr>
                <w:sz w:val="20"/>
              </w:rPr>
              <w:t>Restricted Address Prefixes</w:t>
            </w:r>
            <w:r w:rsidR="008D3D57" w:rsidRPr="00E33A11">
              <w:rPr>
                <w:sz w:val="20"/>
                <w:lang w:eastAsia="en-GB"/>
              </w:rPr>
              <w:t xml:space="preserve"> supported </w:t>
            </w:r>
            <w:r w:rsidR="00784149" w:rsidRPr="00E33A11">
              <w:rPr>
                <w:sz w:val="20"/>
                <w:lang w:eastAsia="en-GB"/>
              </w:rPr>
              <w:t>in</w:t>
            </w:r>
            <w:r w:rsidRPr="00E33A11">
              <w:rPr>
                <w:sz w:val="20"/>
                <w:lang w:eastAsia="en-GB"/>
              </w:rPr>
              <w:t xml:space="preserve"> </w:t>
            </w:r>
            <w:r w:rsidR="0084623E" w:rsidRPr="00E33A11">
              <w:rPr>
                <w:sz w:val="20"/>
                <w:lang w:eastAsia="en-GB"/>
              </w:rPr>
              <w:t xml:space="preserve">SLAP </w:t>
            </w:r>
            <w:r w:rsidR="00B65DC8" w:rsidRPr="00E33A11">
              <w:rPr>
                <w:sz w:val="20"/>
                <w:lang w:eastAsia="en-GB"/>
              </w:rPr>
              <w:t>Q</w:t>
            </w:r>
            <w:r w:rsidR="00784149" w:rsidRPr="00E33A11">
              <w:rPr>
                <w:sz w:val="20"/>
                <w:lang w:eastAsia="en-GB"/>
              </w:rPr>
              <w:t xml:space="preserve">uadrant </w:t>
            </w:r>
            <w:r w:rsidR="00B65DC8" w:rsidRPr="00E33A11">
              <w:rPr>
                <w:sz w:val="20"/>
                <w:lang w:eastAsia="en-GB"/>
              </w:rPr>
              <w:t xml:space="preserve">01 </w:t>
            </w:r>
          </w:p>
        </w:tc>
      </w:tr>
      <w:bookmarkEnd w:id="67"/>
      <w:tr w:rsidR="00FF3FE9" w:rsidRPr="00E33A11" w14:paraId="563AAAE6" w14:textId="77777777" w:rsidTr="00C253F9">
        <w:tc>
          <w:tcPr>
            <w:tcW w:w="2965" w:type="dxa"/>
            <w:vAlign w:val="center"/>
          </w:tcPr>
          <w:p w14:paraId="4337B624" w14:textId="77777777" w:rsidR="00FF3FE9" w:rsidRPr="00E33A11" w:rsidRDefault="00FF3FE9" w:rsidP="00C253F9">
            <w:pPr>
              <w:rPr>
                <w:sz w:val="20"/>
              </w:rPr>
            </w:pPr>
            <w:r w:rsidRPr="00E33A11">
              <w:rPr>
                <w:sz w:val="20"/>
              </w:rPr>
              <w:t>Bit 2</w:t>
            </w:r>
          </w:p>
        </w:tc>
        <w:tc>
          <w:tcPr>
            <w:tcW w:w="6385" w:type="dxa"/>
            <w:vAlign w:val="center"/>
          </w:tcPr>
          <w:p w14:paraId="4B535041" w14:textId="0D203053" w:rsidR="00FF3FE9" w:rsidRPr="00E33A11" w:rsidRDefault="00536636" w:rsidP="00C253F9">
            <w:pPr>
              <w:rPr>
                <w:sz w:val="20"/>
              </w:rPr>
            </w:pPr>
            <w:r w:rsidRPr="00E33A11">
              <w:rPr>
                <w:sz w:val="20"/>
                <w:lang w:eastAsia="en-GB"/>
              </w:rPr>
              <w:t xml:space="preserve">Randomization subject to </w:t>
            </w:r>
            <w:r w:rsidRPr="00E33A11">
              <w:rPr>
                <w:sz w:val="20"/>
              </w:rPr>
              <w:t>Restricted Address Prefixes</w:t>
            </w:r>
            <w:r w:rsidRPr="00E33A11">
              <w:rPr>
                <w:sz w:val="20"/>
                <w:lang w:eastAsia="en-GB"/>
              </w:rPr>
              <w:t xml:space="preserve"> supported in SLAP Quadrant 11</w:t>
            </w:r>
          </w:p>
        </w:tc>
      </w:tr>
      <w:tr w:rsidR="00FF3FE9" w:rsidRPr="00E33A11" w14:paraId="64778A31" w14:textId="77777777" w:rsidTr="00C253F9">
        <w:tc>
          <w:tcPr>
            <w:tcW w:w="2965" w:type="dxa"/>
            <w:vAlign w:val="center"/>
          </w:tcPr>
          <w:p w14:paraId="23BB18DE" w14:textId="77777777" w:rsidR="00FF3FE9" w:rsidRPr="00E33A11" w:rsidRDefault="00FF3FE9" w:rsidP="00C253F9">
            <w:pPr>
              <w:rPr>
                <w:sz w:val="20"/>
              </w:rPr>
            </w:pPr>
            <w:r w:rsidRPr="00E33A11">
              <w:rPr>
                <w:sz w:val="20"/>
              </w:rPr>
              <w:t>Bit 3</w:t>
            </w:r>
          </w:p>
        </w:tc>
        <w:tc>
          <w:tcPr>
            <w:tcW w:w="6385" w:type="dxa"/>
            <w:vAlign w:val="center"/>
          </w:tcPr>
          <w:p w14:paraId="5BB5B1EC" w14:textId="0E4B6EE4" w:rsidR="00FF3FE9" w:rsidRPr="00E33A11" w:rsidRDefault="00536636" w:rsidP="00C253F9">
            <w:pPr>
              <w:keepNext/>
              <w:rPr>
                <w:sz w:val="20"/>
              </w:rPr>
            </w:pPr>
            <w:r w:rsidRPr="00E33A11">
              <w:rPr>
                <w:sz w:val="20"/>
                <w:lang w:eastAsia="en-GB"/>
              </w:rPr>
              <w:t xml:space="preserve">Randomization subject to </w:t>
            </w:r>
            <w:r w:rsidRPr="00E33A11">
              <w:rPr>
                <w:sz w:val="20"/>
              </w:rPr>
              <w:t>Restricted Address Prefixes</w:t>
            </w:r>
            <w:r w:rsidRPr="00E33A11">
              <w:rPr>
                <w:sz w:val="20"/>
                <w:lang w:eastAsia="en-GB"/>
              </w:rPr>
              <w:t xml:space="preserve"> supported in SLAP Quadrant 00</w:t>
            </w:r>
          </w:p>
        </w:tc>
      </w:tr>
      <w:tr w:rsidR="00FF3FE9" w:rsidRPr="00E33A11" w14:paraId="4C9A29AE" w14:textId="77777777" w:rsidTr="00C253F9">
        <w:tc>
          <w:tcPr>
            <w:tcW w:w="2965" w:type="dxa"/>
            <w:vAlign w:val="center"/>
          </w:tcPr>
          <w:p w14:paraId="58FD6360" w14:textId="77777777" w:rsidR="00FF3FE9" w:rsidRPr="00E33A11" w:rsidRDefault="00FF3FE9" w:rsidP="00C253F9">
            <w:pPr>
              <w:rPr>
                <w:sz w:val="20"/>
              </w:rPr>
            </w:pPr>
            <w:r w:rsidRPr="00E33A11">
              <w:rPr>
                <w:sz w:val="20"/>
              </w:rPr>
              <w:t>Bit 4</w:t>
            </w:r>
          </w:p>
        </w:tc>
        <w:tc>
          <w:tcPr>
            <w:tcW w:w="6385" w:type="dxa"/>
            <w:vAlign w:val="center"/>
          </w:tcPr>
          <w:p w14:paraId="0BDA3118" w14:textId="6BB643AD" w:rsidR="00FF3FE9" w:rsidRPr="00E33A11" w:rsidRDefault="00536636" w:rsidP="00C253F9">
            <w:pPr>
              <w:keepNext/>
              <w:rPr>
                <w:sz w:val="20"/>
              </w:rPr>
            </w:pPr>
            <w:r w:rsidRPr="00E33A11">
              <w:rPr>
                <w:sz w:val="20"/>
                <w:lang w:eastAsia="en-GB"/>
              </w:rPr>
              <w:t xml:space="preserve">Randomization subject to </w:t>
            </w:r>
            <w:r w:rsidRPr="00E33A11">
              <w:rPr>
                <w:sz w:val="20"/>
              </w:rPr>
              <w:t>Restricted Address Prefixes</w:t>
            </w:r>
            <w:r w:rsidRPr="00E33A11">
              <w:rPr>
                <w:sz w:val="20"/>
                <w:lang w:eastAsia="en-GB"/>
              </w:rPr>
              <w:t xml:space="preserve"> supported in SLAP Quadrant 10</w:t>
            </w:r>
          </w:p>
        </w:tc>
      </w:tr>
      <w:tr w:rsidR="00FF3FE9" w:rsidRPr="00E33A11" w14:paraId="2AA9B630" w14:textId="77777777" w:rsidTr="00C253F9">
        <w:tc>
          <w:tcPr>
            <w:tcW w:w="2965" w:type="dxa"/>
            <w:vAlign w:val="center"/>
          </w:tcPr>
          <w:p w14:paraId="513DC862" w14:textId="77777777" w:rsidR="00FF3FE9" w:rsidRPr="00E33A11" w:rsidRDefault="00FF3FE9" w:rsidP="00C253F9">
            <w:pPr>
              <w:rPr>
                <w:sz w:val="20"/>
              </w:rPr>
            </w:pPr>
            <w:r w:rsidRPr="00E33A11">
              <w:rPr>
                <w:sz w:val="20"/>
              </w:rPr>
              <w:t xml:space="preserve">Bit 5 </w:t>
            </w:r>
          </w:p>
        </w:tc>
        <w:tc>
          <w:tcPr>
            <w:tcW w:w="6385" w:type="dxa"/>
            <w:vAlign w:val="center"/>
          </w:tcPr>
          <w:p w14:paraId="4A3D3F14" w14:textId="252FB75A" w:rsidR="00FF3FE9" w:rsidRPr="00E33A11" w:rsidRDefault="002B0657" w:rsidP="00C253F9">
            <w:pPr>
              <w:keepNext/>
              <w:rPr>
                <w:sz w:val="20"/>
              </w:rPr>
            </w:pPr>
            <w:r w:rsidRPr="00E33A11">
              <w:rPr>
                <w:sz w:val="20"/>
                <w:lang w:eastAsia="en-GB"/>
              </w:rPr>
              <w:t>Reserved</w:t>
            </w:r>
          </w:p>
        </w:tc>
      </w:tr>
      <w:tr w:rsidR="00FF3FE9" w:rsidRPr="00E33A11" w14:paraId="1027401D" w14:textId="77777777" w:rsidTr="00C253F9">
        <w:tc>
          <w:tcPr>
            <w:tcW w:w="2965" w:type="dxa"/>
            <w:vAlign w:val="center"/>
          </w:tcPr>
          <w:p w14:paraId="4BBF13B2" w14:textId="77777777" w:rsidR="00FF3FE9" w:rsidRPr="00E33A11" w:rsidRDefault="00FF3FE9" w:rsidP="00C253F9">
            <w:pPr>
              <w:rPr>
                <w:sz w:val="20"/>
              </w:rPr>
            </w:pPr>
            <w:r w:rsidRPr="00E33A11">
              <w:rPr>
                <w:sz w:val="20"/>
              </w:rPr>
              <w:t>Bit 6</w:t>
            </w:r>
          </w:p>
        </w:tc>
        <w:tc>
          <w:tcPr>
            <w:tcW w:w="6385" w:type="dxa"/>
            <w:vAlign w:val="center"/>
          </w:tcPr>
          <w:p w14:paraId="7C637FB5" w14:textId="77777777" w:rsidR="00FF3FE9" w:rsidRPr="00E33A11" w:rsidRDefault="00FF3FE9" w:rsidP="00C253F9">
            <w:pPr>
              <w:keepNext/>
              <w:rPr>
                <w:strike/>
                <w:sz w:val="20"/>
              </w:rPr>
            </w:pPr>
            <w:r w:rsidRPr="00E33A11">
              <w:rPr>
                <w:sz w:val="20"/>
                <w:lang w:eastAsia="en-GB"/>
              </w:rPr>
              <w:t>Reserved</w:t>
            </w:r>
          </w:p>
        </w:tc>
      </w:tr>
      <w:tr w:rsidR="00FF3FE9" w:rsidRPr="00E33A11" w14:paraId="70227491" w14:textId="77777777" w:rsidTr="00C253F9">
        <w:tc>
          <w:tcPr>
            <w:tcW w:w="2965" w:type="dxa"/>
            <w:vAlign w:val="center"/>
          </w:tcPr>
          <w:p w14:paraId="4CD347AA" w14:textId="77777777" w:rsidR="00FF3FE9" w:rsidRPr="00E33A11" w:rsidRDefault="00FF3FE9" w:rsidP="00C253F9">
            <w:pPr>
              <w:rPr>
                <w:sz w:val="20"/>
              </w:rPr>
            </w:pPr>
            <w:r w:rsidRPr="00E33A11">
              <w:rPr>
                <w:sz w:val="20"/>
              </w:rPr>
              <w:t>Bit 7</w:t>
            </w:r>
          </w:p>
        </w:tc>
        <w:tc>
          <w:tcPr>
            <w:tcW w:w="6385" w:type="dxa"/>
            <w:vAlign w:val="center"/>
          </w:tcPr>
          <w:p w14:paraId="60712843" w14:textId="77777777" w:rsidR="00FF3FE9" w:rsidRPr="00E33A11" w:rsidRDefault="00FF3FE9" w:rsidP="00C253F9">
            <w:pPr>
              <w:keepNext/>
              <w:rPr>
                <w:sz w:val="20"/>
              </w:rPr>
            </w:pPr>
            <w:r w:rsidRPr="00E33A11">
              <w:rPr>
                <w:sz w:val="20"/>
                <w:lang w:eastAsia="en-GB"/>
              </w:rPr>
              <w:t>Reserved</w:t>
            </w:r>
          </w:p>
        </w:tc>
      </w:tr>
      <w:bookmarkEnd w:id="62"/>
      <w:bookmarkEnd w:id="63"/>
      <w:bookmarkEnd w:id="66"/>
    </w:tbl>
    <w:p w14:paraId="555B4D4C" w14:textId="77777777" w:rsidR="004F24E9" w:rsidRPr="00E33A11" w:rsidRDefault="004F24E9" w:rsidP="00FF3FE9">
      <w:pPr>
        <w:spacing w:after="240"/>
        <w:rPr>
          <w:sz w:val="20"/>
        </w:rPr>
      </w:pPr>
    </w:p>
    <w:p w14:paraId="25D9C6E6" w14:textId="529503B7" w:rsidR="00FF3FE9" w:rsidRPr="00E33A11" w:rsidRDefault="00FF3FE9" w:rsidP="00FF3FE9">
      <w:pPr>
        <w:spacing w:after="240"/>
        <w:rPr>
          <w:sz w:val="20"/>
        </w:rPr>
      </w:pPr>
      <w:r w:rsidRPr="00E33A11">
        <w:rPr>
          <w:sz w:val="20"/>
        </w:rPr>
        <w:t>The bitmap values provided in</w:t>
      </w:r>
      <w:r w:rsidR="007F36FD" w:rsidRPr="00E33A11">
        <w:rPr>
          <w:sz w:val="20"/>
        </w:rPr>
        <w:t xml:space="preserve"> </w:t>
      </w:r>
      <w:r w:rsidRPr="00E33A11">
        <w:rPr>
          <w:sz w:val="20"/>
        </w:rPr>
        <w:t xml:space="preserve">Table 9-820a </w:t>
      </w:r>
      <w:bookmarkStart w:id="68" w:name="OLE_LINK20"/>
      <w:bookmarkStart w:id="69" w:name="OLE_LINK39"/>
      <w:r w:rsidRPr="00E33A11">
        <w:rPr>
          <w:sz w:val="20"/>
        </w:rPr>
        <w:t>indicat</w:t>
      </w:r>
      <w:r w:rsidR="00784149" w:rsidRPr="00E33A11">
        <w:rPr>
          <w:sz w:val="20"/>
        </w:rPr>
        <w:t>e,</w:t>
      </w:r>
      <w:r w:rsidRPr="00E33A11">
        <w:rPr>
          <w:sz w:val="20"/>
        </w:rPr>
        <w:t xml:space="preserve"> </w:t>
      </w:r>
      <w:bookmarkEnd w:id="68"/>
      <w:bookmarkEnd w:id="69"/>
      <w:r w:rsidRPr="00E33A11">
        <w:rPr>
          <w:sz w:val="20"/>
        </w:rPr>
        <w:t>to the receiving STA</w:t>
      </w:r>
      <w:r w:rsidR="00784149" w:rsidRPr="00E33A11">
        <w:rPr>
          <w:sz w:val="20"/>
        </w:rPr>
        <w:t>,</w:t>
      </w:r>
      <w:r w:rsidRPr="00E33A11">
        <w:rPr>
          <w:sz w:val="20"/>
        </w:rPr>
        <w:t xml:space="preserve"> </w:t>
      </w:r>
      <w:r w:rsidR="00784149" w:rsidRPr="00E33A11">
        <w:rPr>
          <w:sz w:val="20"/>
        </w:rPr>
        <w:t xml:space="preserve">aspects of the </w:t>
      </w:r>
      <w:r w:rsidR="001900FC" w:rsidRPr="00E33A11">
        <w:rPr>
          <w:sz w:val="20"/>
        </w:rPr>
        <w:t xml:space="preserve">local </w:t>
      </w:r>
      <w:r w:rsidRPr="00E33A11">
        <w:rPr>
          <w:sz w:val="20"/>
        </w:rPr>
        <w:t>MAC address polic</w:t>
      </w:r>
      <w:r w:rsidR="00784149" w:rsidRPr="00E33A11">
        <w:rPr>
          <w:sz w:val="20"/>
        </w:rPr>
        <w:t xml:space="preserve">y of the </w:t>
      </w:r>
      <w:r w:rsidR="00310287" w:rsidRPr="00E33A11">
        <w:rPr>
          <w:sz w:val="20"/>
        </w:rPr>
        <w:t>ESS</w:t>
      </w:r>
      <w:r w:rsidRPr="00E33A11">
        <w:rPr>
          <w:sz w:val="20"/>
        </w:rPr>
        <w:t xml:space="preserve">. The bits are independent and not </w:t>
      </w:r>
      <w:proofErr w:type="spellStart"/>
      <w:r w:rsidRPr="00E33A11">
        <w:rPr>
          <w:sz w:val="20"/>
        </w:rPr>
        <w:t>mutally</w:t>
      </w:r>
      <w:proofErr w:type="spellEnd"/>
      <w:r w:rsidRPr="00E33A11">
        <w:rPr>
          <w:sz w:val="20"/>
        </w:rPr>
        <w:t xml:space="preserve"> exclusive. </w:t>
      </w:r>
      <w:r w:rsidR="005E60F4" w:rsidRPr="00E33A11">
        <w:rPr>
          <w:sz w:val="20"/>
        </w:rPr>
        <w:t>The</w:t>
      </w:r>
      <w:r w:rsidR="00380937" w:rsidRPr="00E33A11">
        <w:rPr>
          <w:sz w:val="20"/>
        </w:rPr>
        <w:t>y</w:t>
      </w:r>
      <w:r w:rsidR="005E60F4" w:rsidRPr="00E33A11">
        <w:rPr>
          <w:sz w:val="20"/>
        </w:rPr>
        <w:t xml:space="preserve"> make reference to the Structured Local Address Plan (SLAP) introduced into IEEE Std 802 via the amendment IEEE Std 802c-2017. </w:t>
      </w:r>
      <w:r w:rsidRPr="00E33A11">
        <w:rPr>
          <w:sz w:val="20"/>
        </w:rPr>
        <w:t>The bit value indications are as follows:</w:t>
      </w:r>
    </w:p>
    <w:p w14:paraId="2EB01F07" w14:textId="1E79C2A9" w:rsidR="00FF3FE9" w:rsidRPr="00E33A11" w:rsidRDefault="00FF3FE9" w:rsidP="001517B7">
      <w:pPr>
        <w:pStyle w:val="ListParagraph"/>
        <w:numPr>
          <w:ilvl w:val="0"/>
          <w:numId w:val="42"/>
        </w:numPr>
        <w:spacing w:after="240"/>
        <w:rPr>
          <w:sz w:val="20"/>
        </w:rPr>
      </w:pPr>
      <w:r w:rsidRPr="00E33A11">
        <w:rPr>
          <w:sz w:val="20"/>
        </w:rPr>
        <w:t>Bit 0</w:t>
      </w:r>
      <w:r w:rsidR="00784149" w:rsidRPr="00E33A11">
        <w:rPr>
          <w:sz w:val="20"/>
        </w:rPr>
        <w:t xml:space="preserve">, when set to 1, indicates the availability of an address server, per IEEE Std 802.1CQ, enabled to provide </w:t>
      </w:r>
      <w:r w:rsidR="007C0CA4" w:rsidRPr="00E33A11">
        <w:rPr>
          <w:sz w:val="20"/>
        </w:rPr>
        <w:t xml:space="preserve">local </w:t>
      </w:r>
      <w:r w:rsidR="00784149" w:rsidRPr="00E33A11">
        <w:rPr>
          <w:sz w:val="20"/>
        </w:rPr>
        <w:t>MAC address assignments</w:t>
      </w:r>
      <w:r w:rsidRPr="00E33A11">
        <w:rPr>
          <w:sz w:val="20"/>
        </w:rPr>
        <w:t>.</w:t>
      </w:r>
      <w:r w:rsidR="00940F0B" w:rsidRPr="00E33A11">
        <w:rPr>
          <w:sz w:val="20"/>
        </w:rPr>
        <w:t xml:space="preserve"> Bit 0, when set to 0, indicates that no such address server is available.</w:t>
      </w:r>
    </w:p>
    <w:p w14:paraId="35A30F3C" w14:textId="1AF64F14" w:rsidR="00FF3FE9" w:rsidRPr="00E33A11" w:rsidRDefault="00FF3FE9" w:rsidP="006E3ED3">
      <w:pPr>
        <w:pStyle w:val="ListParagraph"/>
        <w:numPr>
          <w:ilvl w:val="0"/>
          <w:numId w:val="40"/>
        </w:numPr>
        <w:spacing w:after="240"/>
        <w:rPr>
          <w:sz w:val="20"/>
        </w:rPr>
      </w:pPr>
      <w:r w:rsidRPr="00E33A11">
        <w:rPr>
          <w:sz w:val="20"/>
        </w:rPr>
        <w:t xml:space="preserve">Bit 1, when set to 1, represents the support of </w:t>
      </w:r>
      <w:bookmarkStart w:id="70" w:name="OLE_LINK72"/>
      <w:bookmarkStart w:id="71" w:name="OLE_LINK73"/>
      <w:r w:rsidR="00741A9A" w:rsidRPr="00E33A11">
        <w:rPr>
          <w:sz w:val="20"/>
        </w:rPr>
        <w:t xml:space="preserve">an </w:t>
      </w:r>
      <w:bookmarkEnd w:id="70"/>
      <w:bookmarkEnd w:id="71"/>
      <w:r w:rsidRPr="00E33A11">
        <w:rPr>
          <w:sz w:val="20"/>
        </w:rPr>
        <w:t>address</w:t>
      </w:r>
      <w:r w:rsidR="002B0657" w:rsidRPr="00E33A11">
        <w:rPr>
          <w:sz w:val="20"/>
        </w:rPr>
        <w:t xml:space="preserve"> </w:t>
      </w:r>
      <w:r w:rsidR="00741A9A" w:rsidRPr="00E33A11">
        <w:rPr>
          <w:sz w:val="20"/>
        </w:rPr>
        <w:t>chosen by the STA randomly, within the</w:t>
      </w:r>
      <w:r w:rsidR="002B0657" w:rsidRPr="00E33A11">
        <w:rPr>
          <w:sz w:val="20"/>
        </w:rPr>
        <w:t xml:space="preserve"> </w:t>
      </w:r>
      <w:r w:rsidR="00E57E72" w:rsidRPr="00E33A11">
        <w:rPr>
          <w:sz w:val="20"/>
        </w:rPr>
        <w:t>Q</w:t>
      </w:r>
      <w:r w:rsidR="00741A9A" w:rsidRPr="00E33A11">
        <w:rPr>
          <w:sz w:val="20"/>
        </w:rPr>
        <w:t>uadrant</w:t>
      </w:r>
      <w:r w:rsidR="007C0CA4" w:rsidRPr="00E33A11">
        <w:rPr>
          <w:sz w:val="20"/>
        </w:rPr>
        <w:t xml:space="preserve"> </w:t>
      </w:r>
      <w:r w:rsidR="00E57E72" w:rsidRPr="00E33A11">
        <w:rPr>
          <w:sz w:val="20"/>
        </w:rPr>
        <w:t>01</w:t>
      </w:r>
      <w:r w:rsidR="00707970" w:rsidRPr="00E33A11">
        <w:rPr>
          <w:sz w:val="20"/>
        </w:rPr>
        <w:t xml:space="preserve"> </w:t>
      </w:r>
      <w:r w:rsidR="000F5F89" w:rsidRPr="00E33A11">
        <w:rPr>
          <w:sz w:val="20"/>
        </w:rPr>
        <w:t xml:space="preserve">(i.e. </w:t>
      </w:r>
      <w:r w:rsidR="00782D9F" w:rsidRPr="00E33A11">
        <w:rPr>
          <w:sz w:val="20"/>
        </w:rPr>
        <w:t xml:space="preserve">the SLAP ELI quadrant, </w:t>
      </w:r>
      <w:r w:rsidR="000F5F89" w:rsidRPr="00E33A11">
        <w:rPr>
          <w:sz w:val="20"/>
        </w:rPr>
        <w:t xml:space="preserve">with </w:t>
      </w:r>
      <w:r w:rsidR="00E57E72" w:rsidRPr="00E33A11">
        <w:rPr>
          <w:sz w:val="20"/>
        </w:rPr>
        <w:t xml:space="preserve">0101 as the </w:t>
      </w:r>
      <w:r w:rsidR="00027FE3" w:rsidRPr="00E33A11">
        <w:rPr>
          <w:sz w:val="20"/>
        </w:rPr>
        <w:t>M, X, Y, and Z bits</w:t>
      </w:r>
      <w:r w:rsidR="005171F8" w:rsidRPr="00E33A11">
        <w:rPr>
          <w:sz w:val="20"/>
        </w:rPr>
        <w:t>, respectively</w:t>
      </w:r>
      <w:r w:rsidR="000F5F89" w:rsidRPr="00E33A11">
        <w:rPr>
          <w:sz w:val="20"/>
        </w:rPr>
        <w:t xml:space="preserve">) </w:t>
      </w:r>
      <w:r w:rsidR="00E57E72" w:rsidRPr="00E33A11">
        <w:rPr>
          <w:sz w:val="20"/>
        </w:rPr>
        <w:t xml:space="preserve">but avoiding </w:t>
      </w:r>
      <w:r w:rsidR="00707970" w:rsidRPr="00E33A11">
        <w:rPr>
          <w:sz w:val="20"/>
        </w:rPr>
        <w:t xml:space="preserve">addresses beginning with any </w:t>
      </w:r>
      <w:r w:rsidR="00D30A99" w:rsidRPr="00E33A11">
        <w:rPr>
          <w:sz w:val="20"/>
        </w:rPr>
        <w:t xml:space="preserve">prefix </w:t>
      </w:r>
      <w:r w:rsidR="00707970" w:rsidRPr="00E33A11">
        <w:rPr>
          <w:sz w:val="20"/>
        </w:rPr>
        <w:t xml:space="preserve">specified in the </w:t>
      </w:r>
      <w:r w:rsidR="009E4349" w:rsidRPr="00E33A11">
        <w:rPr>
          <w:sz w:val="20"/>
        </w:rPr>
        <w:t xml:space="preserve">Restricted </w:t>
      </w:r>
      <w:r w:rsidR="00D30A99" w:rsidRPr="00E33A11">
        <w:rPr>
          <w:sz w:val="20"/>
        </w:rPr>
        <w:t xml:space="preserve">Address Prefix </w:t>
      </w:r>
      <w:r w:rsidR="00707970" w:rsidRPr="00E33A11">
        <w:rPr>
          <w:sz w:val="20"/>
        </w:rPr>
        <w:t>field</w:t>
      </w:r>
      <w:r w:rsidRPr="00E33A11">
        <w:rPr>
          <w:sz w:val="20"/>
        </w:rPr>
        <w:t>.</w:t>
      </w:r>
      <w:r w:rsidR="007B78A5" w:rsidRPr="00E33A11">
        <w:rPr>
          <w:sz w:val="20"/>
        </w:rPr>
        <w:t xml:space="preserve"> Bit 1, when set to 0, indicates</w:t>
      </w:r>
      <w:r w:rsidR="006E3ED3" w:rsidRPr="00E33A11">
        <w:rPr>
          <w:sz w:val="20"/>
        </w:rPr>
        <w:t xml:space="preserve"> t</w:t>
      </w:r>
      <w:r w:rsidR="006E3ED3" w:rsidRPr="00E33A11">
        <w:rPr>
          <w:sz w:val="20"/>
          <w:lang w:val="en-US"/>
        </w:rPr>
        <w:t xml:space="preserve">hat the ESS provides no rules on MAC address use </w:t>
      </w:r>
      <w:r w:rsidR="00505B6E" w:rsidRPr="00E33A11">
        <w:rPr>
          <w:sz w:val="20"/>
        </w:rPr>
        <w:t xml:space="preserve">within SLAP </w:t>
      </w:r>
      <w:r w:rsidR="00027FE3" w:rsidRPr="00E33A11">
        <w:rPr>
          <w:sz w:val="20"/>
        </w:rPr>
        <w:t>Q</w:t>
      </w:r>
      <w:r w:rsidR="00505B6E" w:rsidRPr="00E33A11">
        <w:rPr>
          <w:sz w:val="20"/>
        </w:rPr>
        <w:t>uadrant</w:t>
      </w:r>
      <w:r w:rsidR="00012AF2" w:rsidRPr="00E33A11">
        <w:rPr>
          <w:sz w:val="20"/>
        </w:rPr>
        <w:t xml:space="preserve"> 01</w:t>
      </w:r>
      <w:r w:rsidR="007B78A5" w:rsidRPr="00E33A11">
        <w:rPr>
          <w:sz w:val="20"/>
        </w:rPr>
        <w:t>.</w:t>
      </w:r>
    </w:p>
    <w:p w14:paraId="4B8C3368" w14:textId="764470D4" w:rsidR="00FF3FE9" w:rsidRPr="00E33A11" w:rsidRDefault="00FF3FE9" w:rsidP="00FF3FE9">
      <w:pPr>
        <w:pStyle w:val="ListParagraph"/>
        <w:numPr>
          <w:ilvl w:val="0"/>
          <w:numId w:val="40"/>
        </w:numPr>
        <w:spacing w:after="240"/>
        <w:rPr>
          <w:sz w:val="20"/>
        </w:rPr>
      </w:pPr>
      <w:r w:rsidRPr="00E33A11">
        <w:rPr>
          <w:sz w:val="20"/>
        </w:rPr>
        <w:t xml:space="preserve">Bit 2, when set to 1, represents the support of </w:t>
      </w:r>
      <w:r w:rsidR="00741A9A" w:rsidRPr="00E33A11">
        <w:rPr>
          <w:sz w:val="20"/>
        </w:rPr>
        <w:t>an</w:t>
      </w:r>
      <w:r w:rsidR="002B0657" w:rsidRPr="00E33A11">
        <w:rPr>
          <w:sz w:val="20"/>
        </w:rPr>
        <w:t xml:space="preserve"> </w:t>
      </w:r>
      <w:r w:rsidR="00741A9A" w:rsidRPr="00E33A11">
        <w:rPr>
          <w:sz w:val="20"/>
        </w:rPr>
        <w:t xml:space="preserve">address chosen by the STA randomly, in </w:t>
      </w:r>
      <w:r w:rsidR="009E4349" w:rsidRPr="00E33A11">
        <w:rPr>
          <w:sz w:val="20"/>
        </w:rPr>
        <w:t xml:space="preserve">SLAP </w:t>
      </w:r>
      <w:r w:rsidR="005171F8" w:rsidRPr="00E33A11">
        <w:rPr>
          <w:sz w:val="20"/>
        </w:rPr>
        <w:t>Q</w:t>
      </w:r>
      <w:r w:rsidR="00741A9A" w:rsidRPr="00E33A11">
        <w:rPr>
          <w:sz w:val="20"/>
        </w:rPr>
        <w:t>uadrant</w:t>
      </w:r>
      <w:r w:rsidR="005171F8" w:rsidRPr="00E33A11">
        <w:rPr>
          <w:sz w:val="20"/>
        </w:rPr>
        <w:t xml:space="preserve"> 11</w:t>
      </w:r>
      <w:r w:rsidR="00707970" w:rsidRPr="00E33A11">
        <w:rPr>
          <w:sz w:val="20"/>
        </w:rPr>
        <w:t xml:space="preserve"> </w:t>
      </w:r>
      <w:r w:rsidR="000F5F89" w:rsidRPr="00E33A11">
        <w:rPr>
          <w:sz w:val="20"/>
        </w:rPr>
        <w:t xml:space="preserve">(i.e. </w:t>
      </w:r>
      <w:r w:rsidR="00782D9F" w:rsidRPr="00E33A11">
        <w:rPr>
          <w:sz w:val="20"/>
        </w:rPr>
        <w:t xml:space="preserve">the SLAP SAI quadrant, </w:t>
      </w:r>
      <w:r w:rsidR="000F5F89" w:rsidRPr="00E33A11">
        <w:rPr>
          <w:sz w:val="20"/>
        </w:rPr>
        <w:t xml:space="preserve">with </w:t>
      </w:r>
      <w:r w:rsidR="005171F8" w:rsidRPr="00E33A11">
        <w:rPr>
          <w:sz w:val="20"/>
        </w:rPr>
        <w:t>0111 as the M, X, Y, and Z bits, respectively</w:t>
      </w:r>
      <w:r w:rsidR="000F5F89" w:rsidRPr="00E33A11">
        <w:rPr>
          <w:sz w:val="20"/>
        </w:rPr>
        <w:t xml:space="preserve">) </w:t>
      </w:r>
      <w:r w:rsidR="00E57E72" w:rsidRPr="00E33A11">
        <w:rPr>
          <w:sz w:val="20"/>
        </w:rPr>
        <w:t xml:space="preserve">but avoiding </w:t>
      </w:r>
      <w:r w:rsidR="00707970" w:rsidRPr="00E33A11">
        <w:rPr>
          <w:sz w:val="20"/>
        </w:rPr>
        <w:t xml:space="preserve">addresses beginning with any prefix specified in the </w:t>
      </w:r>
      <w:r w:rsidR="009E4349" w:rsidRPr="00E33A11">
        <w:rPr>
          <w:sz w:val="20"/>
        </w:rPr>
        <w:t xml:space="preserve">Restricted Address </w:t>
      </w:r>
      <w:r w:rsidR="00707970" w:rsidRPr="00E33A11">
        <w:rPr>
          <w:sz w:val="20"/>
        </w:rPr>
        <w:t>Prefix field</w:t>
      </w:r>
      <w:r w:rsidR="002B0657" w:rsidRPr="00E33A11">
        <w:rPr>
          <w:sz w:val="20"/>
        </w:rPr>
        <w:t>.</w:t>
      </w:r>
      <w:r w:rsidR="00505B6E" w:rsidRPr="00E33A11">
        <w:rPr>
          <w:sz w:val="20"/>
        </w:rPr>
        <w:t xml:space="preserve"> Bit 2, when set to 0, </w:t>
      </w:r>
      <w:r w:rsidR="006E3ED3" w:rsidRPr="00E33A11">
        <w:rPr>
          <w:sz w:val="20"/>
        </w:rPr>
        <w:t>indicates t</w:t>
      </w:r>
      <w:r w:rsidR="006E3ED3" w:rsidRPr="00E33A11">
        <w:rPr>
          <w:sz w:val="20"/>
          <w:lang w:val="en-US"/>
        </w:rPr>
        <w:t xml:space="preserve">hat the ESS provides no rules on MAC address use </w:t>
      </w:r>
      <w:r w:rsidR="006E3ED3" w:rsidRPr="00E33A11">
        <w:rPr>
          <w:sz w:val="20"/>
        </w:rPr>
        <w:t>within SLAP Quadrant</w:t>
      </w:r>
      <w:r w:rsidR="00012AF2" w:rsidRPr="00E33A11">
        <w:rPr>
          <w:sz w:val="20"/>
        </w:rPr>
        <w:t xml:space="preserve"> 11</w:t>
      </w:r>
      <w:r w:rsidR="00505B6E" w:rsidRPr="00E33A11">
        <w:rPr>
          <w:sz w:val="20"/>
        </w:rPr>
        <w:t>.</w:t>
      </w:r>
    </w:p>
    <w:p w14:paraId="1C8A8FD4" w14:textId="3AA9688E" w:rsidR="002B0657" w:rsidRPr="00E33A11" w:rsidRDefault="002B0657" w:rsidP="00FF3FE9">
      <w:pPr>
        <w:pStyle w:val="ListParagraph"/>
        <w:numPr>
          <w:ilvl w:val="0"/>
          <w:numId w:val="40"/>
        </w:numPr>
        <w:spacing w:after="240"/>
        <w:rPr>
          <w:sz w:val="20"/>
        </w:rPr>
      </w:pPr>
      <w:r w:rsidRPr="00E33A11">
        <w:rPr>
          <w:sz w:val="20"/>
        </w:rPr>
        <w:t xml:space="preserve">Bit 3, when set to 1, indicates the support of </w:t>
      </w:r>
      <w:r w:rsidR="00741A9A" w:rsidRPr="00E33A11">
        <w:rPr>
          <w:sz w:val="20"/>
        </w:rPr>
        <w:t>an</w:t>
      </w:r>
      <w:r w:rsidRPr="00E33A11">
        <w:rPr>
          <w:sz w:val="20"/>
        </w:rPr>
        <w:t xml:space="preserve"> address</w:t>
      </w:r>
      <w:r w:rsidR="00741A9A" w:rsidRPr="00E33A11">
        <w:rPr>
          <w:sz w:val="20"/>
        </w:rPr>
        <w:t xml:space="preserve"> chosen by the STA randomly, in </w:t>
      </w:r>
      <w:r w:rsidR="009E4349" w:rsidRPr="00E33A11">
        <w:rPr>
          <w:sz w:val="20"/>
        </w:rPr>
        <w:t xml:space="preserve">SLAP </w:t>
      </w:r>
      <w:r w:rsidR="00B4635D" w:rsidRPr="00E33A11">
        <w:rPr>
          <w:sz w:val="20"/>
        </w:rPr>
        <w:t>Q</w:t>
      </w:r>
      <w:r w:rsidR="00741A9A" w:rsidRPr="00E33A11">
        <w:rPr>
          <w:sz w:val="20"/>
        </w:rPr>
        <w:t>uadrant</w:t>
      </w:r>
      <w:r w:rsidR="00B4635D" w:rsidRPr="00E33A11">
        <w:rPr>
          <w:sz w:val="20"/>
        </w:rPr>
        <w:t xml:space="preserve"> 00</w:t>
      </w:r>
      <w:r w:rsidR="000F5F89" w:rsidRPr="00E33A11">
        <w:rPr>
          <w:sz w:val="20"/>
        </w:rPr>
        <w:t xml:space="preserve"> (i.e. </w:t>
      </w:r>
      <w:r w:rsidR="00782D9F" w:rsidRPr="00E33A11">
        <w:rPr>
          <w:sz w:val="20"/>
        </w:rPr>
        <w:t xml:space="preserve">the SLAP AAI quadrant, </w:t>
      </w:r>
      <w:r w:rsidR="000F5F89" w:rsidRPr="00E33A11">
        <w:rPr>
          <w:sz w:val="20"/>
        </w:rPr>
        <w:t xml:space="preserve">with </w:t>
      </w:r>
      <w:r w:rsidR="00FE1EC4" w:rsidRPr="00E33A11">
        <w:rPr>
          <w:sz w:val="20"/>
        </w:rPr>
        <w:t>0100 as the M, X, Y, and Z bits, respectively</w:t>
      </w:r>
      <w:r w:rsidR="000F5F89" w:rsidRPr="00E33A11">
        <w:rPr>
          <w:sz w:val="20"/>
        </w:rPr>
        <w:t>)</w:t>
      </w:r>
      <w:r w:rsidR="00083541" w:rsidRPr="00E33A11">
        <w:rPr>
          <w:sz w:val="20"/>
        </w:rPr>
        <w:t xml:space="preserve"> </w:t>
      </w:r>
      <w:r w:rsidR="00E57E72" w:rsidRPr="00E33A11">
        <w:rPr>
          <w:sz w:val="20"/>
        </w:rPr>
        <w:t xml:space="preserve">but avoiding </w:t>
      </w:r>
      <w:r w:rsidR="00083541" w:rsidRPr="00E33A11">
        <w:rPr>
          <w:sz w:val="20"/>
        </w:rPr>
        <w:t xml:space="preserve">addresses beginning with any prefix specified in the </w:t>
      </w:r>
      <w:r w:rsidR="009E4349" w:rsidRPr="00E33A11">
        <w:rPr>
          <w:sz w:val="20"/>
        </w:rPr>
        <w:t xml:space="preserve">Restricted Address </w:t>
      </w:r>
      <w:r w:rsidR="00083541" w:rsidRPr="00E33A11">
        <w:rPr>
          <w:sz w:val="20"/>
        </w:rPr>
        <w:t>Prefix field</w:t>
      </w:r>
      <w:r w:rsidRPr="00E33A11">
        <w:rPr>
          <w:sz w:val="20"/>
        </w:rPr>
        <w:t>.</w:t>
      </w:r>
      <w:r w:rsidR="00505B6E" w:rsidRPr="00E33A11">
        <w:rPr>
          <w:sz w:val="20"/>
        </w:rPr>
        <w:t xml:space="preserve"> Bit 3, when set to 0, </w:t>
      </w:r>
      <w:r w:rsidR="006E3ED3" w:rsidRPr="00E33A11">
        <w:rPr>
          <w:sz w:val="20"/>
        </w:rPr>
        <w:t>indicates t</w:t>
      </w:r>
      <w:r w:rsidR="006E3ED3" w:rsidRPr="00E33A11">
        <w:rPr>
          <w:sz w:val="20"/>
          <w:lang w:val="en-US"/>
        </w:rPr>
        <w:t xml:space="preserve">hat the ESS provides no rules on MAC address use </w:t>
      </w:r>
      <w:r w:rsidR="006E3ED3" w:rsidRPr="00E33A11">
        <w:rPr>
          <w:sz w:val="20"/>
        </w:rPr>
        <w:t>within SLAP Quadrant 00</w:t>
      </w:r>
      <w:r w:rsidR="00505B6E" w:rsidRPr="00E33A11">
        <w:rPr>
          <w:sz w:val="20"/>
        </w:rPr>
        <w:t>.</w:t>
      </w:r>
    </w:p>
    <w:p w14:paraId="1F6C0DE2" w14:textId="101CED06" w:rsidR="007C0CA4" w:rsidRPr="00E33A11" w:rsidRDefault="001D5B52" w:rsidP="007C0CA4">
      <w:pPr>
        <w:pStyle w:val="ListParagraph"/>
        <w:numPr>
          <w:ilvl w:val="0"/>
          <w:numId w:val="40"/>
        </w:numPr>
        <w:spacing w:after="240"/>
        <w:rPr>
          <w:sz w:val="20"/>
        </w:rPr>
      </w:pPr>
      <w:r w:rsidRPr="00E33A11">
        <w:rPr>
          <w:sz w:val="20"/>
        </w:rPr>
        <w:t xml:space="preserve">Bit 4, when set to 1, indicates the support of an address chosen by the STA randomly, in SLAP </w:t>
      </w:r>
      <w:r w:rsidR="00B73A26" w:rsidRPr="00E33A11">
        <w:rPr>
          <w:sz w:val="20"/>
        </w:rPr>
        <w:t>Q</w:t>
      </w:r>
      <w:r w:rsidRPr="00E33A11">
        <w:rPr>
          <w:sz w:val="20"/>
        </w:rPr>
        <w:t xml:space="preserve">uadrant </w:t>
      </w:r>
      <w:r w:rsidR="00B73A26" w:rsidRPr="00E33A11">
        <w:rPr>
          <w:sz w:val="20"/>
        </w:rPr>
        <w:t xml:space="preserve">10 </w:t>
      </w:r>
      <w:r w:rsidRPr="00E33A11">
        <w:rPr>
          <w:sz w:val="20"/>
        </w:rPr>
        <w:t xml:space="preserve">(i.e. </w:t>
      </w:r>
      <w:r w:rsidR="00BE4E2D" w:rsidRPr="00E33A11">
        <w:rPr>
          <w:sz w:val="20"/>
        </w:rPr>
        <w:t xml:space="preserve">the SLAP Reserved quadrant, </w:t>
      </w:r>
      <w:r w:rsidRPr="00E33A11">
        <w:rPr>
          <w:sz w:val="20"/>
        </w:rPr>
        <w:t xml:space="preserve">with </w:t>
      </w:r>
      <w:r w:rsidR="00B73A26" w:rsidRPr="00E33A11">
        <w:rPr>
          <w:sz w:val="20"/>
        </w:rPr>
        <w:t>01</w:t>
      </w:r>
      <w:r w:rsidR="00807775" w:rsidRPr="00E33A11">
        <w:rPr>
          <w:sz w:val="20"/>
        </w:rPr>
        <w:t>1</w:t>
      </w:r>
      <w:r w:rsidR="00B73A26" w:rsidRPr="00E33A11">
        <w:rPr>
          <w:sz w:val="20"/>
        </w:rPr>
        <w:t>0 as the M, X, Y, and Z bits, respectively</w:t>
      </w:r>
      <w:r w:rsidRPr="00E33A11">
        <w:rPr>
          <w:sz w:val="20"/>
        </w:rPr>
        <w:t xml:space="preserve">) </w:t>
      </w:r>
      <w:r w:rsidR="00E57E72" w:rsidRPr="00E33A11">
        <w:rPr>
          <w:sz w:val="20"/>
        </w:rPr>
        <w:t xml:space="preserve">but avoiding </w:t>
      </w:r>
      <w:r w:rsidRPr="00E33A11">
        <w:rPr>
          <w:sz w:val="20"/>
        </w:rPr>
        <w:t xml:space="preserve">addresses beginning with any prefix specified in the </w:t>
      </w:r>
      <w:r w:rsidR="009E4349" w:rsidRPr="00E33A11">
        <w:rPr>
          <w:sz w:val="20"/>
        </w:rPr>
        <w:t xml:space="preserve">Restricted Address </w:t>
      </w:r>
      <w:r w:rsidRPr="00E33A11">
        <w:rPr>
          <w:sz w:val="20"/>
        </w:rPr>
        <w:t>Prefix field.</w:t>
      </w:r>
      <w:r w:rsidR="00505B6E" w:rsidRPr="00E33A11">
        <w:rPr>
          <w:sz w:val="20"/>
        </w:rPr>
        <w:t xml:space="preserve"> Bit 4, when set to 0, </w:t>
      </w:r>
      <w:r w:rsidR="006E3ED3" w:rsidRPr="00E33A11">
        <w:rPr>
          <w:sz w:val="20"/>
        </w:rPr>
        <w:t>indicates t</w:t>
      </w:r>
      <w:r w:rsidR="006E3ED3" w:rsidRPr="00E33A11">
        <w:rPr>
          <w:sz w:val="20"/>
          <w:lang w:val="en-US"/>
        </w:rPr>
        <w:t xml:space="preserve">hat the ESS provides no rules on MAC address use </w:t>
      </w:r>
      <w:r w:rsidR="006E3ED3" w:rsidRPr="00E33A11">
        <w:rPr>
          <w:sz w:val="20"/>
        </w:rPr>
        <w:t>within SLAP Quadrant 10</w:t>
      </w:r>
      <w:r w:rsidR="00505B6E" w:rsidRPr="00E33A11">
        <w:rPr>
          <w:sz w:val="20"/>
        </w:rPr>
        <w:t>.</w:t>
      </w:r>
    </w:p>
    <w:p w14:paraId="12261C46" w14:textId="11260360" w:rsidR="00C3301D" w:rsidRPr="00E33A11" w:rsidRDefault="00C3301D" w:rsidP="000F2E09">
      <w:pPr>
        <w:autoSpaceDE w:val="0"/>
        <w:autoSpaceDN w:val="0"/>
        <w:adjustRightInd w:val="0"/>
        <w:outlineLvl w:val="0"/>
        <w:rPr>
          <w:sz w:val="20"/>
        </w:rPr>
      </w:pPr>
      <w:bookmarkStart w:id="72" w:name="OLE_LINK182"/>
      <w:bookmarkStart w:id="73" w:name="OLE_LINK183"/>
      <w:bookmarkStart w:id="74" w:name="OLE_LINK17"/>
      <w:bookmarkStart w:id="75" w:name="OLE_LINK18"/>
      <w:r w:rsidRPr="00E33A11">
        <w:rPr>
          <w:sz w:val="20"/>
        </w:rPr>
        <w:t xml:space="preserve">The Number </w:t>
      </w:r>
      <w:proofErr w:type="gramStart"/>
      <w:r w:rsidRPr="00E33A11">
        <w:rPr>
          <w:sz w:val="20"/>
        </w:rPr>
        <w:t>Of</w:t>
      </w:r>
      <w:proofErr w:type="gramEnd"/>
      <w:r w:rsidRPr="00E33A11">
        <w:rPr>
          <w:sz w:val="20"/>
        </w:rPr>
        <w:t xml:space="preserve"> Restricted Prefixes field specifies the number of Restricted Address Prefix subfields in the Restricted Address Prefix field. </w:t>
      </w:r>
    </w:p>
    <w:p w14:paraId="5ED17742" w14:textId="47F3AF81" w:rsidR="00C3301D" w:rsidRPr="00E33A11" w:rsidRDefault="00C3301D" w:rsidP="000F2E09">
      <w:pPr>
        <w:autoSpaceDE w:val="0"/>
        <w:autoSpaceDN w:val="0"/>
        <w:adjustRightInd w:val="0"/>
        <w:outlineLvl w:val="0"/>
        <w:rPr>
          <w:sz w:val="20"/>
        </w:rPr>
      </w:pPr>
    </w:p>
    <w:p w14:paraId="6AA0C36C" w14:textId="70346249" w:rsidR="003F192A" w:rsidRPr="00E33A11" w:rsidRDefault="003F192A" w:rsidP="000F2E09">
      <w:pPr>
        <w:autoSpaceDE w:val="0"/>
        <w:autoSpaceDN w:val="0"/>
        <w:adjustRightInd w:val="0"/>
        <w:outlineLvl w:val="0"/>
        <w:rPr>
          <w:sz w:val="18"/>
          <w:szCs w:val="18"/>
        </w:rPr>
      </w:pPr>
      <w:r w:rsidRPr="00E33A11">
        <w:rPr>
          <w:sz w:val="18"/>
          <w:szCs w:val="18"/>
        </w:rPr>
        <w:t xml:space="preserve">Note – If </w:t>
      </w:r>
      <w:r w:rsidR="001900FC" w:rsidRPr="00E33A11">
        <w:rPr>
          <w:sz w:val="18"/>
          <w:szCs w:val="18"/>
        </w:rPr>
        <w:t xml:space="preserve">Local </w:t>
      </w:r>
      <w:r w:rsidR="00F15114" w:rsidRPr="00E33A11">
        <w:rPr>
          <w:bCs/>
          <w:sz w:val="18"/>
          <w:szCs w:val="18"/>
        </w:rPr>
        <w:t>MAC Address Policy field bits</w:t>
      </w:r>
      <w:r w:rsidR="00F15114" w:rsidRPr="00E33A11">
        <w:rPr>
          <w:sz w:val="18"/>
          <w:szCs w:val="18"/>
        </w:rPr>
        <w:t xml:space="preserve"> 1-4 are set to 1 and Number </w:t>
      </w:r>
      <w:proofErr w:type="gramStart"/>
      <w:r w:rsidR="00F15114" w:rsidRPr="00E33A11">
        <w:rPr>
          <w:sz w:val="18"/>
          <w:szCs w:val="18"/>
        </w:rPr>
        <w:t>Of</w:t>
      </w:r>
      <w:proofErr w:type="gramEnd"/>
      <w:r w:rsidR="00F15114" w:rsidRPr="00E33A11">
        <w:rPr>
          <w:sz w:val="18"/>
          <w:szCs w:val="18"/>
        </w:rPr>
        <w:t xml:space="preserve"> Restricted Prefixes to 0, </w:t>
      </w:r>
      <w:r w:rsidRPr="00E33A11">
        <w:rPr>
          <w:sz w:val="18"/>
          <w:szCs w:val="18"/>
        </w:rPr>
        <w:t xml:space="preserve">the </w:t>
      </w:r>
      <w:r w:rsidR="001900FC" w:rsidRPr="00E33A11">
        <w:rPr>
          <w:sz w:val="18"/>
          <w:szCs w:val="18"/>
        </w:rPr>
        <w:t xml:space="preserve">Local </w:t>
      </w:r>
      <w:r w:rsidR="00F15114" w:rsidRPr="00E33A11">
        <w:rPr>
          <w:sz w:val="18"/>
          <w:szCs w:val="18"/>
        </w:rPr>
        <w:t>MAC Address Policy ANQP-element indicates that the ESS</w:t>
      </w:r>
      <w:r w:rsidRPr="00E33A11">
        <w:rPr>
          <w:sz w:val="18"/>
          <w:szCs w:val="18"/>
        </w:rPr>
        <w:t xml:space="preserve"> supports randomized address throughout local address range.</w:t>
      </w:r>
      <w:r w:rsidR="00481ACB" w:rsidRPr="00E33A11">
        <w:rPr>
          <w:sz w:val="18"/>
          <w:szCs w:val="18"/>
        </w:rPr>
        <w:t xml:space="preserve"> In this case, the AP STA sets the Local MAC Address Policy field in the Extended Capabilities field to 0, indicating that local MAC addresses are not restricted, and consequently the </w:t>
      </w:r>
      <w:r w:rsidR="001900FC" w:rsidRPr="00E33A11">
        <w:rPr>
          <w:sz w:val="18"/>
          <w:szCs w:val="18"/>
        </w:rPr>
        <w:t xml:space="preserve">Local </w:t>
      </w:r>
      <w:r w:rsidR="00481ACB" w:rsidRPr="00E33A11">
        <w:rPr>
          <w:sz w:val="18"/>
          <w:szCs w:val="18"/>
        </w:rPr>
        <w:t xml:space="preserve">MAC Address Policy ANQP-element is </w:t>
      </w:r>
      <w:r w:rsidR="001900FC" w:rsidRPr="00E33A11">
        <w:rPr>
          <w:sz w:val="18"/>
          <w:szCs w:val="18"/>
        </w:rPr>
        <w:t>redundant</w:t>
      </w:r>
      <w:r w:rsidR="00481ACB" w:rsidRPr="00E33A11">
        <w:rPr>
          <w:sz w:val="18"/>
          <w:szCs w:val="18"/>
        </w:rPr>
        <w:t xml:space="preserve">. </w:t>
      </w:r>
    </w:p>
    <w:p w14:paraId="2EAE0AB0" w14:textId="77777777" w:rsidR="003F192A" w:rsidRPr="00E33A11" w:rsidRDefault="003F192A" w:rsidP="000F2E09">
      <w:pPr>
        <w:autoSpaceDE w:val="0"/>
        <w:autoSpaceDN w:val="0"/>
        <w:adjustRightInd w:val="0"/>
        <w:outlineLvl w:val="0"/>
        <w:rPr>
          <w:sz w:val="20"/>
        </w:rPr>
      </w:pPr>
    </w:p>
    <w:p w14:paraId="2EA017BF" w14:textId="40B1497F" w:rsidR="00012AF2" w:rsidRDefault="000F2E09" w:rsidP="000F2E09">
      <w:pPr>
        <w:autoSpaceDE w:val="0"/>
        <w:autoSpaceDN w:val="0"/>
        <w:adjustRightInd w:val="0"/>
        <w:outlineLvl w:val="0"/>
        <w:rPr>
          <w:sz w:val="20"/>
        </w:rPr>
      </w:pPr>
      <w:r w:rsidRPr="00E33A11">
        <w:rPr>
          <w:sz w:val="20"/>
        </w:rPr>
        <w:t xml:space="preserve">The </w:t>
      </w:r>
      <w:r w:rsidR="006A141D" w:rsidRPr="00E33A11">
        <w:rPr>
          <w:sz w:val="20"/>
        </w:rPr>
        <w:t xml:space="preserve">Restricted Address </w:t>
      </w:r>
      <w:r w:rsidR="00CE6A26" w:rsidRPr="00E33A11">
        <w:rPr>
          <w:sz w:val="20"/>
        </w:rPr>
        <w:t>Prefix</w:t>
      </w:r>
      <w:r w:rsidRPr="00E33A11">
        <w:rPr>
          <w:sz w:val="20"/>
        </w:rPr>
        <w:t xml:space="preserve"> field </w:t>
      </w:r>
      <w:r w:rsidR="006A141D" w:rsidRPr="00E33A11">
        <w:rPr>
          <w:sz w:val="20"/>
        </w:rPr>
        <w:t>contains</w:t>
      </w:r>
      <w:r w:rsidR="00F719CD" w:rsidRPr="00E33A11">
        <w:rPr>
          <w:sz w:val="20"/>
        </w:rPr>
        <w:t xml:space="preserve"> </w:t>
      </w:r>
      <w:r w:rsidR="00E510AF" w:rsidRPr="00E33A11">
        <w:rPr>
          <w:sz w:val="20"/>
        </w:rPr>
        <w:t xml:space="preserve">zero or more </w:t>
      </w:r>
      <w:r w:rsidR="006A141D" w:rsidRPr="00E33A11">
        <w:rPr>
          <w:sz w:val="20"/>
          <w:lang w:val="en-US"/>
        </w:rPr>
        <w:t xml:space="preserve">Restricted Address </w:t>
      </w:r>
      <w:r w:rsidR="00F719CD" w:rsidRPr="00E33A11">
        <w:rPr>
          <w:sz w:val="20"/>
          <w:lang w:val="en-US"/>
        </w:rPr>
        <w:t>Prefix</w:t>
      </w:r>
      <w:r w:rsidR="00F719CD" w:rsidRPr="00E33A11">
        <w:rPr>
          <w:sz w:val="20"/>
        </w:rPr>
        <w:t xml:space="preserve"> </w:t>
      </w:r>
      <w:r w:rsidR="00AA0C6C" w:rsidRPr="00E33A11">
        <w:rPr>
          <w:sz w:val="20"/>
        </w:rPr>
        <w:t>sub</w:t>
      </w:r>
      <w:r w:rsidR="00F719CD" w:rsidRPr="00E33A11">
        <w:rPr>
          <w:sz w:val="20"/>
        </w:rPr>
        <w:t>fiel</w:t>
      </w:r>
      <w:r w:rsidR="00AA0C6C" w:rsidRPr="00E33A11">
        <w:rPr>
          <w:sz w:val="20"/>
        </w:rPr>
        <w:t>ds</w:t>
      </w:r>
      <w:r w:rsidR="00F719CD" w:rsidRPr="00E33A11">
        <w:rPr>
          <w:sz w:val="20"/>
        </w:rPr>
        <w:t xml:space="preserve">, each </w:t>
      </w:r>
      <w:r w:rsidR="003E0346" w:rsidRPr="00E33A11">
        <w:rPr>
          <w:sz w:val="20"/>
        </w:rPr>
        <w:t>specif</w:t>
      </w:r>
      <w:r w:rsidR="00F719CD" w:rsidRPr="00E33A11">
        <w:rPr>
          <w:sz w:val="20"/>
        </w:rPr>
        <w:t>ying</w:t>
      </w:r>
      <w:r w:rsidRPr="00E33A11">
        <w:rPr>
          <w:sz w:val="20"/>
        </w:rPr>
        <w:t xml:space="preserve"> </w:t>
      </w:r>
      <w:r w:rsidR="00F719CD" w:rsidRPr="00E33A11">
        <w:rPr>
          <w:sz w:val="20"/>
        </w:rPr>
        <w:t xml:space="preserve">the </w:t>
      </w:r>
      <w:r w:rsidR="00CE6A26" w:rsidRPr="00E33A11">
        <w:rPr>
          <w:sz w:val="20"/>
        </w:rPr>
        <w:t>prefix</w:t>
      </w:r>
      <w:r w:rsidRPr="00E33A11">
        <w:rPr>
          <w:sz w:val="20"/>
        </w:rPr>
        <w:t xml:space="preserve"> </w:t>
      </w:r>
      <w:r w:rsidR="003E0346" w:rsidRPr="00E33A11">
        <w:rPr>
          <w:sz w:val="20"/>
        </w:rPr>
        <w:t xml:space="preserve">of local MAC addresses </w:t>
      </w:r>
      <w:r w:rsidR="00C165C8" w:rsidRPr="00E33A11">
        <w:rPr>
          <w:sz w:val="20"/>
        </w:rPr>
        <w:t xml:space="preserve">supported </w:t>
      </w:r>
      <w:r w:rsidRPr="00E33A11">
        <w:rPr>
          <w:sz w:val="20"/>
        </w:rPr>
        <w:t xml:space="preserve">in the </w:t>
      </w:r>
      <w:r w:rsidR="00656F0A" w:rsidRPr="00E33A11">
        <w:rPr>
          <w:sz w:val="20"/>
        </w:rPr>
        <w:t>ESS</w:t>
      </w:r>
      <w:r w:rsidRPr="00E33A11">
        <w:rPr>
          <w:sz w:val="20"/>
        </w:rPr>
        <w:t xml:space="preserve">. </w:t>
      </w:r>
      <w:r w:rsidR="00DF77F1" w:rsidRPr="00E33A11">
        <w:rPr>
          <w:sz w:val="20"/>
        </w:rPr>
        <w:t>Each such prefix</w:t>
      </w:r>
      <w:r w:rsidRPr="00E33A11">
        <w:rPr>
          <w:sz w:val="20"/>
        </w:rPr>
        <w:t xml:space="preserve"> indicates </w:t>
      </w:r>
      <w:r w:rsidR="00CE6A26" w:rsidRPr="00E33A11">
        <w:rPr>
          <w:sz w:val="20"/>
        </w:rPr>
        <w:t xml:space="preserve">support for </w:t>
      </w:r>
      <w:r w:rsidR="00DF77F1" w:rsidRPr="00E33A11">
        <w:rPr>
          <w:sz w:val="20"/>
        </w:rPr>
        <w:t>MAC addresses assigned as extensions of the indicated prefix, provided that the assignment is made according to the procedures specified for the use of that prefix</w:t>
      </w:r>
      <w:r w:rsidR="008D3D57" w:rsidRPr="00E33A11">
        <w:rPr>
          <w:sz w:val="20"/>
        </w:rPr>
        <w:t>, or</w:t>
      </w:r>
      <w:r w:rsidR="00536636" w:rsidRPr="00E33A11">
        <w:rPr>
          <w:sz w:val="20"/>
        </w:rPr>
        <w:t>,</w:t>
      </w:r>
      <w:r w:rsidR="008D3D57" w:rsidRPr="00E33A11">
        <w:rPr>
          <w:sz w:val="20"/>
        </w:rPr>
        <w:t xml:space="preserve"> in the case that a MAC address is an extension of multiple </w:t>
      </w:r>
      <w:r w:rsidR="00536636" w:rsidRPr="00E33A11">
        <w:rPr>
          <w:sz w:val="20"/>
        </w:rPr>
        <w:t xml:space="preserve">indicated </w:t>
      </w:r>
      <w:r w:rsidR="008D3D57" w:rsidRPr="00E33A11">
        <w:rPr>
          <w:sz w:val="20"/>
        </w:rPr>
        <w:t>prefixes</w:t>
      </w:r>
      <w:r w:rsidR="00536636" w:rsidRPr="00E33A11">
        <w:rPr>
          <w:sz w:val="20"/>
        </w:rPr>
        <w:t>, the longest of those prefixes</w:t>
      </w:r>
      <w:r w:rsidR="000F5F89" w:rsidRPr="00E33A11">
        <w:rPr>
          <w:sz w:val="20"/>
        </w:rPr>
        <w:t>.</w:t>
      </w:r>
      <w:r w:rsidR="00012AF2">
        <w:rPr>
          <w:sz w:val="20"/>
        </w:rPr>
        <w:t xml:space="preserve"> </w:t>
      </w:r>
    </w:p>
    <w:p w14:paraId="76A54D47" w14:textId="77777777" w:rsidR="007D16AC" w:rsidRDefault="007D16AC" w:rsidP="000F2E09">
      <w:pPr>
        <w:autoSpaceDE w:val="0"/>
        <w:autoSpaceDN w:val="0"/>
        <w:adjustRightInd w:val="0"/>
        <w:outlineLvl w:val="0"/>
        <w:rPr>
          <w:sz w:val="20"/>
        </w:rPr>
      </w:pPr>
    </w:p>
    <w:p w14:paraId="69165E89" w14:textId="3599BD18" w:rsidR="00CE6A26" w:rsidRPr="00476EB5" w:rsidRDefault="007D16AC" w:rsidP="000F2E09">
      <w:pPr>
        <w:autoSpaceDE w:val="0"/>
        <w:autoSpaceDN w:val="0"/>
        <w:adjustRightInd w:val="0"/>
        <w:outlineLvl w:val="0"/>
        <w:rPr>
          <w:sz w:val="18"/>
          <w:szCs w:val="18"/>
        </w:rPr>
      </w:pPr>
      <w:r w:rsidRPr="00476EB5">
        <w:rPr>
          <w:sz w:val="18"/>
          <w:szCs w:val="18"/>
        </w:rPr>
        <w:t xml:space="preserve">Note – </w:t>
      </w:r>
      <w:r w:rsidR="000F5F89" w:rsidRPr="00476EB5">
        <w:rPr>
          <w:sz w:val="18"/>
          <w:szCs w:val="18"/>
        </w:rPr>
        <w:t>Th</w:t>
      </w:r>
      <w:r w:rsidR="000F242B">
        <w:rPr>
          <w:sz w:val="18"/>
          <w:szCs w:val="18"/>
        </w:rPr>
        <w:t>e</w:t>
      </w:r>
      <w:r w:rsidR="000F5F89" w:rsidRPr="00476EB5">
        <w:rPr>
          <w:sz w:val="18"/>
          <w:szCs w:val="18"/>
        </w:rPr>
        <w:t xml:space="preserve"> detailed specification </w:t>
      </w:r>
      <w:r w:rsidRPr="00476EB5">
        <w:rPr>
          <w:sz w:val="18"/>
          <w:szCs w:val="18"/>
        </w:rPr>
        <w:t xml:space="preserve">of the use of local </w:t>
      </w:r>
      <w:r w:rsidR="00A72E74" w:rsidRPr="00476EB5">
        <w:rPr>
          <w:sz w:val="18"/>
          <w:szCs w:val="18"/>
        </w:rPr>
        <w:t xml:space="preserve">MAC </w:t>
      </w:r>
      <w:r w:rsidRPr="00476EB5">
        <w:rPr>
          <w:sz w:val="18"/>
          <w:szCs w:val="18"/>
        </w:rPr>
        <w:t xml:space="preserve">addresses </w:t>
      </w:r>
      <w:r w:rsidR="000F5F89" w:rsidRPr="00476EB5">
        <w:rPr>
          <w:sz w:val="18"/>
          <w:szCs w:val="18"/>
        </w:rPr>
        <w:t>is provided in</w:t>
      </w:r>
      <w:r w:rsidR="00DF77F1" w:rsidRPr="00476EB5">
        <w:rPr>
          <w:sz w:val="18"/>
          <w:szCs w:val="18"/>
        </w:rPr>
        <w:t xml:space="preserve"> IEEE Std </w:t>
      </w:r>
      <w:r w:rsidRPr="00476EB5">
        <w:rPr>
          <w:sz w:val="18"/>
          <w:szCs w:val="18"/>
        </w:rPr>
        <w:t xml:space="preserve">802. IEEE Std </w:t>
      </w:r>
      <w:r w:rsidR="00DF77F1" w:rsidRPr="00476EB5">
        <w:rPr>
          <w:sz w:val="18"/>
          <w:szCs w:val="18"/>
        </w:rPr>
        <w:t>802.1CQ</w:t>
      </w:r>
      <w:r w:rsidR="00012AF2">
        <w:rPr>
          <w:sz w:val="18"/>
          <w:szCs w:val="18"/>
        </w:rPr>
        <w:t xml:space="preserve"> </w:t>
      </w:r>
      <w:r w:rsidRPr="00476EB5">
        <w:rPr>
          <w:sz w:val="18"/>
          <w:szCs w:val="18"/>
        </w:rPr>
        <w:t>provides additional specification of the use of</w:t>
      </w:r>
      <w:r w:rsidR="000F5F89" w:rsidRPr="00476EB5">
        <w:rPr>
          <w:sz w:val="18"/>
          <w:szCs w:val="18"/>
        </w:rPr>
        <w:t xml:space="preserve"> SAI addresses in the </w:t>
      </w:r>
      <w:r w:rsidR="006A141D" w:rsidRPr="00476EB5">
        <w:rPr>
          <w:sz w:val="18"/>
          <w:szCs w:val="18"/>
        </w:rPr>
        <w:t xml:space="preserve">SLAP </w:t>
      </w:r>
      <w:r w:rsidRPr="00476EB5">
        <w:rPr>
          <w:sz w:val="18"/>
          <w:szCs w:val="18"/>
        </w:rPr>
        <w:t>Q</w:t>
      </w:r>
      <w:r w:rsidR="000F5F89" w:rsidRPr="00476EB5">
        <w:rPr>
          <w:sz w:val="18"/>
          <w:szCs w:val="18"/>
        </w:rPr>
        <w:t>uadrant</w:t>
      </w:r>
      <w:r w:rsidRPr="00476EB5">
        <w:rPr>
          <w:sz w:val="18"/>
          <w:szCs w:val="18"/>
        </w:rPr>
        <w:t xml:space="preserve"> 11. Within SLAP Quadrant 01, specification of the use of ELI addresses </w:t>
      </w:r>
      <w:r w:rsidR="000F5F89" w:rsidRPr="00476EB5">
        <w:rPr>
          <w:sz w:val="18"/>
          <w:szCs w:val="18"/>
        </w:rPr>
        <w:t>is provided by the assignee of a CID duly assigned by the IEEE Registration Authority</w:t>
      </w:r>
      <w:r w:rsidR="00DF77F1" w:rsidRPr="00476EB5">
        <w:rPr>
          <w:sz w:val="18"/>
          <w:szCs w:val="18"/>
        </w:rPr>
        <w:t>.</w:t>
      </w:r>
    </w:p>
    <w:p w14:paraId="395F6649" w14:textId="77777777" w:rsidR="00CE6A26" w:rsidRDefault="00CE6A26" w:rsidP="000F2E09">
      <w:pPr>
        <w:autoSpaceDE w:val="0"/>
        <w:autoSpaceDN w:val="0"/>
        <w:adjustRightInd w:val="0"/>
        <w:outlineLvl w:val="0"/>
        <w:rPr>
          <w:sz w:val="20"/>
        </w:rPr>
      </w:pPr>
    </w:p>
    <w:p w14:paraId="573A6E28" w14:textId="17FF7A4F" w:rsidR="004F24E9" w:rsidRDefault="00C20B0F" w:rsidP="000F2E09">
      <w:pPr>
        <w:autoSpaceDE w:val="0"/>
        <w:autoSpaceDN w:val="0"/>
        <w:adjustRightInd w:val="0"/>
        <w:outlineLvl w:val="0"/>
        <w:rPr>
          <w:sz w:val="20"/>
        </w:rPr>
      </w:pPr>
      <w:r>
        <w:rPr>
          <w:sz w:val="20"/>
        </w:rPr>
        <w:t>The</w:t>
      </w:r>
      <w:r w:rsidR="00F524B1">
        <w:rPr>
          <w:sz w:val="20"/>
        </w:rPr>
        <w:t xml:space="preserve"> format of the</w:t>
      </w:r>
      <w:r>
        <w:rPr>
          <w:sz w:val="20"/>
        </w:rPr>
        <w:t xml:space="preserve"> </w:t>
      </w:r>
      <w:r w:rsidR="000E4EC7">
        <w:rPr>
          <w:sz w:val="20"/>
        </w:rPr>
        <w:t xml:space="preserve">Restricted Address </w:t>
      </w:r>
      <w:r w:rsidR="00DF77F1">
        <w:rPr>
          <w:sz w:val="20"/>
        </w:rPr>
        <w:t>P</w:t>
      </w:r>
      <w:r w:rsidR="000F2E09">
        <w:rPr>
          <w:sz w:val="20"/>
        </w:rPr>
        <w:t xml:space="preserve">refix </w:t>
      </w:r>
      <w:r w:rsidR="00AA0C6C">
        <w:rPr>
          <w:sz w:val="20"/>
        </w:rPr>
        <w:t>sub</w:t>
      </w:r>
      <w:r w:rsidR="00F719CD">
        <w:rPr>
          <w:sz w:val="20"/>
        </w:rPr>
        <w:t xml:space="preserve">field </w:t>
      </w:r>
      <w:r>
        <w:rPr>
          <w:sz w:val="20"/>
        </w:rPr>
        <w:t>is</w:t>
      </w:r>
      <w:r w:rsidR="000F2E09">
        <w:rPr>
          <w:sz w:val="20"/>
        </w:rPr>
        <w:t xml:space="preserve"> described in Figure 9-820c</w:t>
      </w:r>
      <w:r w:rsidR="00DF77F1">
        <w:rPr>
          <w:sz w:val="20"/>
        </w:rPr>
        <w:t>.</w:t>
      </w:r>
    </w:p>
    <w:bookmarkEnd w:id="72"/>
    <w:bookmarkEnd w:id="73"/>
    <w:bookmarkEnd w:id="74"/>
    <w:bookmarkEnd w:id="75"/>
    <w:p w14:paraId="15316BCC" w14:textId="63D27CA2" w:rsidR="004F24E9" w:rsidRDefault="004F24E9" w:rsidP="004F24E9">
      <w:pPr>
        <w:autoSpaceDE w:val="0"/>
        <w:autoSpaceDN w:val="0"/>
        <w:adjustRightInd w:val="0"/>
        <w:outlineLvl w:val="0"/>
        <w:rPr>
          <w:sz w:val="20"/>
        </w:rPr>
      </w:pPr>
    </w:p>
    <w:tbl>
      <w:tblPr>
        <w:tblW w:w="3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tblGrid>
      <w:tr w:rsidR="00F524B1" w14:paraId="37E02C3B" w14:textId="77777777" w:rsidTr="00476EB5">
        <w:trPr>
          <w:jc w:val="center"/>
        </w:trPr>
        <w:tc>
          <w:tcPr>
            <w:tcW w:w="900" w:type="dxa"/>
            <w:tcBorders>
              <w:top w:val="nil"/>
              <w:left w:val="nil"/>
              <w:bottom w:val="nil"/>
              <w:right w:val="single" w:sz="4" w:space="0" w:color="auto"/>
            </w:tcBorders>
            <w:vAlign w:val="center"/>
          </w:tcPr>
          <w:p w14:paraId="691AA9D7" w14:textId="77777777" w:rsidR="00F524B1" w:rsidRDefault="00F524B1">
            <w:pPr>
              <w:keepNext/>
              <w:spacing w:before="40" w:after="40"/>
              <w:jc w:val="center"/>
              <w:rPr>
                <w:sz w:val="18"/>
                <w:szCs w:val="18"/>
                <w:lang w:eastAsia="en-GB"/>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3EF29E5B" w14:textId="46EB28EA" w:rsidR="00F524B1" w:rsidRDefault="00F524B1">
            <w:pPr>
              <w:keepNext/>
              <w:spacing w:before="40" w:after="40"/>
              <w:jc w:val="center"/>
              <w:rPr>
                <w:sz w:val="18"/>
                <w:szCs w:val="18"/>
                <w:lang w:eastAsia="en-GB"/>
              </w:rPr>
            </w:pPr>
            <w:r>
              <w:rPr>
                <w:sz w:val="18"/>
                <w:szCs w:val="18"/>
                <w:lang w:eastAsia="en-GB"/>
              </w:rPr>
              <w:t>Address Prefix Control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19690F" w14:textId="77777777" w:rsidR="00F524B1" w:rsidRDefault="00F524B1">
            <w:pPr>
              <w:keepNext/>
              <w:spacing w:before="40" w:after="40"/>
              <w:jc w:val="center"/>
              <w:rPr>
                <w:sz w:val="18"/>
                <w:szCs w:val="18"/>
                <w:lang w:eastAsia="en-GB"/>
              </w:rPr>
            </w:pPr>
            <w:r>
              <w:rPr>
                <w:sz w:val="18"/>
                <w:szCs w:val="18"/>
                <w:lang w:eastAsia="en-GB"/>
              </w:rPr>
              <w:t>Address Prefix Octets</w:t>
            </w:r>
          </w:p>
        </w:tc>
      </w:tr>
      <w:tr w:rsidR="00F524B1" w14:paraId="493E583F" w14:textId="77777777" w:rsidTr="00476EB5">
        <w:trPr>
          <w:jc w:val="center"/>
        </w:trPr>
        <w:tc>
          <w:tcPr>
            <w:tcW w:w="1297" w:type="dxa"/>
            <w:gridSpan w:val="2"/>
            <w:tcBorders>
              <w:top w:val="nil"/>
              <w:left w:val="nil"/>
              <w:bottom w:val="nil"/>
              <w:right w:val="nil"/>
            </w:tcBorders>
            <w:vAlign w:val="center"/>
            <w:hideMark/>
          </w:tcPr>
          <w:p w14:paraId="2E0DADB9" w14:textId="10383706" w:rsidR="00F524B1" w:rsidRDefault="00F524B1">
            <w:pPr>
              <w:keepNext/>
              <w:jc w:val="center"/>
              <w:rPr>
                <w:sz w:val="18"/>
                <w:szCs w:val="18"/>
                <w:lang w:eastAsia="en-GB"/>
              </w:rPr>
            </w:pPr>
            <w:r>
              <w:rPr>
                <w:sz w:val="18"/>
                <w:szCs w:val="18"/>
                <w:lang w:eastAsia="en-GB"/>
              </w:rPr>
              <w:t>Octets:</w:t>
            </w:r>
          </w:p>
        </w:tc>
        <w:tc>
          <w:tcPr>
            <w:tcW w:w="1133" w:type="dxa"/>
            <w:tcBorders>
              <w:top w:val="single" w:sz="4" w:space="0" w:color="auto"/>
              <w:left w:val="nil"/>
              <w:bottom w:val="nil"/>
              <w:right w:val="nil"/>
            </w:tcBorders>
            <w:hideMark/>
          </w:tcPr>
          <w:p w14:paraId="5DCE6753" w14:textId="30CC719C" w:rsidR="00F524B1" w:rsidRDefault="00F524B1">
            <w:pPr>
              <w:keepNext/>
              <w:rPr>
                <w:sz w:val="18"/>
                <w:szCs w:val="18"/>
                <w:lang w:eastAsia="en-GB"/>
              </w:rPr>
            </w:pPr>
            <w:r>
              <w:rPr>
                <w:sz w:val="18"/>
                <w:szCs w:val="18"/>
                <w:lang w:eastAsia="en-GB"/>
              </w:rPr>
              <w:t xml:space="preserve">   1</w:t>
            </w:r>
          </w:p>
        </w:tc>
        <w:tc>
          <w:tcPr>
            <w:tcW w:w="1260" w:type="dxa"/>
            <w:tcBorders>
              <w:top w:val="single" w:sz="4" w:space="0" w:color="auto"/>
              <w:left w:val="nil"/>
              <w:bottom w:val="nil"/>
              <w:right w:val="nil"/>
            </w:tcBorders>
            <w:hideMark/>
          </w:tcPr>
          <w:p w14:paraId="3DBAFB10" w14:textId="77777777" w:rsidR="00F524B1" w:rsidRDefault="00F524B1">
            <w:pPr>
              <w:keepNext/>
              <w:jc w:val="center"/>
              <w:rPr>
                <w:sz w:val="18"/>
                <w:szCs w:val="18"/>
                <w:lang w:eastAsia="en-GB"/>
              </w:rPr>
            </w:pPr>
            <w:r>
              <w:rPr>
                <w:sz w:val="18"/>
                <w:szCs w:val="18"/>
                <w:lang w:eastAsia="en-GB"/>
              </w:rPr>
              <w:t>variable</w:t>
            </w:r>
          </w:p>
        </w:tc>
      </w:tr>
    </w:tbl>
    <w:p w14:paraId="77CC5501" w14:textId="77777777" w:rsidR="00F524B1" w:rsidRDefault="00F524B1" w:rsidP="00F524B1">
      <w:pPr>
        <w:rPr>
          <w:sz w:val="18"/>
          <w:szCs w:val="18"/>
        </w:rPr>
      </w:pPr>
    </w:p>
    <w:p w14:paraId="385B3063" w14:textId="77777777" w:rsidR="00F524B1" w:rsidRDefault="00F524B1" w:rsidP="00F524B1">
      <w:pPr>
        <w:rPr>
          <w:sz w:val="18"/>
          <w:szCs w:val="18"/>
        </w:rPr>
      </w:pPr>
    </w:p>
    <w:p w14:paraId="1D5C0A87" w14:textId="77777777" w:rsidR="00F524B1" w:rsidRDefault="00F524B1" w:rsidP="00F524B1">
      <w:pPr>
        <w:autoSpaceDE w:val="0"/>
        <w:autoSpaceDN w:val="0"/>
        <w:adjustRightInd w:val="0"/>
        <w:jc w:val="center"/>
        <w:outlineLvl w:val="0"/>
        <w:rPr>
          <w:rFonts w:ascii="Arial" w:hAnsi="Arial" w:cs="Arial"/>
          <w:b/>
          <w:sz w:val="20"/>
        </w:rPr>
      </w:pPr>
      <w:r>
        <w:rPr>
          <w:rFonts w:ascii="Arial" w:hAnsi="Arial" w:cs="Arial"/>
          <w:b/>
          <w:sz w:val="20"/>
        </w:rPr>
        <w:t xml:space="preserve">Figure 9-820c – Restricted Address Prefix subfield </w:t>
      </w:r>
    </w:p>
    <w:p w14:paraId="1D044C8A" w14:textId="48F90879" w:rsidR="00F524B1" w:rsidRDefault="00F524B1" w:rsidP="004F24E9">
      <w:pPr>
        <w:autoSpaceDE w:val="0"/>
        <w:autoSpaceDN w:val="0"/>
        <w:adjustRightInd w:val="0"/>
        <w:outlineLvl w:val="0"/>
        <w:rPr>
          <w:sz w:val="20"/>
        </w:rPr>
      </w:pPr>
    </w:p>
    <w:p w14:paraId="14C6E898" w14:textId="3DAFFCD4" w:rsidR="00F524B1" w:rsidRDefault="00F524B1" w:rsidP="004F24E9">
      <w:pPr>
        <w:autoSpaceDE w:val="0"/>
        <w:autoSpaceDN w:val="0"/>
        <w:adjustRightInd w:val="0"/>
        <w:outlineLvl w:val="0"/>
        <w:rPr>
          <w:sz w:val="20"/>
        </w:rPr>
      </w:pPr>
      <w:r>
        <w:rPr>
          <w:sz w:val="20"/>
        </w:rPr>
        <w:t xml:space="preserve">The format of the </w:t>
      </w:r>
      <w:r w:rsidRPr="00F524B1">
        <w:rPr>
          <w:sz w:val="20"/>
        </w:rPr>
        <w:t>Address Prefix Control</w:t>
      </w:r>
      <w:r>
        <w:rPr>
          <w:sz w:val="20"/>
        </w:rPr>
        <w:t xml:space="preserve"> subfield is described in Figure 9-820d. </w:t>
      </w:r>
    </w:p>
    <w:p w14:paraId="4C183BD2" w14:textId="77777777" w:rsidR="00F524B1" w:rsidRDefault="00F524B1" w:rsidP="004F24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
      <w:tr w:rsidR="00F524B1" w14:paraId="643BD21E" w14:textId="77777777" w:rsidTr="00476EB5">
        <w:trPr>
          <w:jc w:val="center"/>
        </w:trPr>
        <w:tc>
          <w:tcPr>
            <w:tcW w:w="900" w:type="dxa"/>
            <w:tcBorders>
              <w:top w:val="nil"/>
              <w:left w:val="nil"/>
              <w:bottom w:val="nil"/>
              <w:right w:val="nil"/>
            </w:tcBorders>
            <w:vAlign w:val="center"/>
          </w:tcPr>
          <w:p w14:paraId="240140E9" w14:textId="77777777" w:rsidR="00F524B1" w:rsidRDefault="00F524B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5F23EF47" w14:textId="77777777" w:rsidR="00F524B1" w:rsidRDefault="00F524B1">
            <w:pPr>
              <w:keepNext/>
              <w:spacing w:before="40" w:after="40"/>
              <w:jc w:val="center"/>
              <w:rPr>
                <w:sz w:val="18"/>
                <w:szCs w:val="18"/>
                <w:lang w:eastAsia="en-GB"/>
              </w:rPr>
            </w:pPr>
            <w:r>
              <w:rPr>
                <w:sz w:val="18"/>
                <w:szCs w:val="18"/>
                <w:lang w:eastAsia="en-GB"/>
              </w:rPr>
              <w:t>B0                  B2</w:t>
            </w:r>
          </w:p>
        </w:tc>
        <w:tc>
          <w:tcPr>
            <w:tcW w:w="1260" w:type="dxa"/>
            <w:tcBorders>
              <w:top w:val="nil"/>
              <w:left w:val="nil"/>
              <w:bottom w:val="single" w:sz="4" w:space="0" w:color="auto"/>
              <w:right w:val="nil"/>
            </w:tcBorders>
            <w:hideMark/>
          </w:tcPr>
          <w:p w14:paraId="009F5F52" w14:textId="77777777" w:rsidR="00F524B1" w:rsidRDefault="00F524B1">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7D188F2C" w14:textId="77777777" w:rsidR="00F524B1" w:rsidRDefault="00F524B1">
            <w:pPr>
              <w:keepNext/>
              <w:spacing w:before="40" w:after="40"/>
              <w:jc w:val="center"/>
              <w:rPr>
                <w:sz w:val="18"/>
                <w:szCs w:val="18"/>
                <w:lang w:eastAsia="en-GB"/>
              </w:rPr>
            </w:pPr>
            <w:bookmarkStart w:id="76" w:name="OLE_LINK9"/>
            <w:bookmarkStart w:id="77" w:name="OLE_LINK10"/>
            <w:r>
              <w:rPr>
                <w:sz w:val="18"/>
                <w:szCs w:val="18"/>
                <w:lang w:eastAsia="en-GB"/>
              </w:rPr>
              <w:t>B6            B7</w:t>
            </w:r>
            <w:bookmarkEnd w:id="76"/>
            <w:bookmarkEnd w:id="77"/>
          </w:p>
        </w:tc>
      </w:tr>
      <w:tr w:rsidR="00F524B1" w14:paraId="1017C8E7" w14:textId="77777777" w:rsidTr="00476EB5">
        <w:trPr>
          <w:jc w:val="center"/>
        </w:trPr>
        <w:tc>
          <w:tcPr>
            <w:tcW w:w="900" w:type="dxa"/>
            <w:tcBorders>
              <w:top w:val="nil"/>
              <w:left w:val="nil"/>
              <w:bottom w:val="nil"/>
              <w:right w:val="single" w:sz="4" w:space="0" w:color="auto"/>
            </w:tcBorders>
            <w:vAlign w:val="center"/>
          </w:tcPr>
          <w:p w14:paraId="65F8C13B" w14:textId="77777777" w:rsidR="00F524B1" w:rsidRDefault="00F524B1">
            <w:pPr>
              <w:keepNext/>
              <w:spacing w:before="40" w:after="40"/>
              <w:jc w:val="center"/>
              <w:rPr>
                <w:sz w:val="18"/>
                <w:szCs w:val="18"/>
                <w:lang w:eastAsia="en-GB"/>
              </w:rPr>
            </w:pPr>
            <w:bookmarkStart w:id="78" w:name="_Hlk1735344"/>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1319E9B3" w14:textId="77777777" w:rsidR="00F524B1" w:rsidRDefault="00F524B1">
            <w:pPr>
              <w:keepNext/>
              <w:spacing w:before="40" w:after="40"/>
              <w:jc w:val="center"/>
              <w:rPr>
                <w:sz w:val="18"/>
                <w:szCs w:val="18"/>
                <w:lang w:eastAsia="en-GB"/>
              </w:rPr>
            </w:pPr>
            <w:bookmarkStart w:id="79" w:name="OLE_LINK175"/>
            <w:bookmarkStart w:id="80" w:name="OLE_LINK176"/>
            <w:bookmarkStart w:id="81" w:name="OLE_LINK61"/>
            <w:r>
              <w:rPr>
                <w:sz w:val="18"/>
                <w:szCs w:val="18"/>
                <w:lang w:eastAsia="en-GB"/>
              </w:rPr>
              <w:t xml:space="preserve">Length </w:t>
            </w:r>
            <w:proofErr w:type="gramStart"/>
            <w:r>
              <w:rPr>
                <w:sz w:val="18"/>
                <w:szCs w:val="18"/>
                <w:lang w:eastAsia="en-GB"/>
              </w:rPr>
              <w:t>Of</w:t>
            </w:r>
            <w:proofErr w:type="gramEnd"/>
            <w:r>
              <w:rPr>
                <w:sz w:val="18"/>
                <w:szCs w:val="18"/>
                <w:lang w:eastAsia="en-GB"/>
              </w:rPr>
              <w:t xml:space="preserve"> Address Prefix Octets</w:t>
            </w:r>
            <w:bookmarkEnd w:id="79"/>
            <w:bookmarkEnd w:id="80"/>
            <w:bookmarkEnd w:id="81"/>
          </w:p>
        </w:tc>
        <w:tc>
          <w:tcPr>
            <w:tcW w:w="1260" w:type="dxa"/>
            <w:tcBorders>
              <w:top w:val="single" w:sz="4" w:space="0" w:color="auto"/>
              <w:left w:val="single" w:sz="4" w:space="0" w:color="auto"/>
              <w:bottom w:val="single" w:sz="4" w:space="0" w:color="auto"/>
              <w:right w:val="single" w:sz="4" w:space="0" w:color="auto"/>
            </w:tcBorders>
            <w:vAlign w:val="center"/>
            <w:hideMark/>
          </w:tcPr>
          <w:p w14:paraId="642735C4" w14:textId="77777777" w:rsidR="00F524B1" w:rsidRDefault="00F524B1">
            <w:pPr>
              <w:keepNext/>
              <w:spacing w:before="40" w:after="40"/>
              <w:jc w:val="center"/>
              <w:rPr>
                <w:sz w:val="18"/>
                <w:szCs w:val="18"/>
                <w:lang w:eastAsia="en-GB"/>
              </w:rPr>
            </w:pPr>
            <w:bookmarkStart w:id="82" w:name="OLE_LINK177"/>
            <w:bookmarkStart w:id="83" w:name="OLE_LINK178"/>
            <w:bookmarkStart w:id="84" w:name="OLE_LINK154"/>
            <w:bookmarkStart w:id="85" w:name="OLE_LINK155"/>
            <w:r>
              <w:rPr>
                <w:sz w:val="18"/>
                <w:szCs w:val="18"/>
                <w:lang w:eastAsia="en-GB"/>
              </w:rPr>
              <w:t>Prefix Trim</w:t>
            </w:r>
            <w:bookmarkEnd w:id="82"/>
            <w:bookmarkEnd w:id="83"/>
            <w:bookmarkEnd w:id="84"/>
            <w:bookmarkEnd w:id="85"/>
          </w:p>
        </w:tc>
        <w:tc>
          <w:tcPr>
            <w:tcW w:w="1260" w:type="dxa"/>
            <w:tcBorders>
              <w:top w:val="single" w:sz="4" w:space="0" w:color="auto"/>
              <w:left w:val="single" w:sz="4" w:space="0" w:color="auto"/>
              <w:bottom w:val="single" w:sz="4" w:space="0" w:color="auto"/>
              <w:right w:val="single" w:sz="4" w:space="0" w:color="auto"/>
            </w:tcBorders>
            <w:vAlign w:val="center"/>
            <w:hideMark/>
          </w:tcPr>
          <w:p w14:paraId="4F4693D1" w14:textId="77777777" w:rsidR="00F524B1" w:rsidRDefault="00F524B1">
            <w:pPr>
              <w:keepNext/>
              <w:spacing w:before="40" w:after="40"/>
              <w:jc w:val="center"/>
              <w:rPr>
                <w:sz w:val="18"/>
                <w:szCs w:val="18"/>
                <w:lang w:eastAsia="en-GB"/>
              </w:rPr>
            </w:pPr>
            <w:r>
              <w:rPr>
                <w:sz w:val="18"/>
                <w:szCs w:val="18"/>
                <w:lang w:eastAsia="en-GB"/>
              </w:rPr>
              <w:t>Reserved</w:t>
            </w:r>
          </w:p>
        </w:tc>
        <w:bookmarkEnd w:id="78"/>
      </w:tr>
      <w:tr w:rsidR="00F524B1" w14:paraId="319151E4" w14:textId="77777777" w:rsidTr="00476EB5">
        <w:trPr>
          <w:jc w:val="center"/>
        </w:trPr>
        <w:tc>
          <w:tcPr>
            <w:tcW w:w="1297" w:type="dxa"/>
            <w:gridSpan w:val="2"/>
            <w:tcBorders>
              <w:top w:val="nil"/>
              <w:left w:val="nil"/>
              <w:bottom w:val="nil"/>
              <w:right w:val="nil"/>
            </w:tcBorders>
            <w:vAlign w:val="center"/>
            <w:hideMark/>
          </w:tcPr>
          <w:p w14:paraId="7B82FB90" w14:textId="77777777" w:rsidR="00F524B1" w:rsidRDefault="00F524B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6AF9C59C" w14:textId="77777777" w:rsidR="00F524B1" w:rsidRDefault="00F524B1">
            <w:pPr>
              <w:keepNext/>
              <w:rPr>
                <w:sz w:val="18"/>
                <w:szCs w:val="18"/>
                <w:lang w:eastAsia="en-GB"/>
              </w:rPr>
            </w:pPr>
            <w:r>
              <w:rPr>
                <w:sz w:val="18"/>
                <w:szCs w:val="18"/>
                <w:lang w:eastAsia="en-GB"/>
              </w:rPr>
              <w:t xml:space="preserve">   3</w:t>
            </w:r>
          </w:p>
        </w:tc>
        <w:tc>
          <w:tcPr>
            <w:tcW w:w="1260" w:type="dxa"/>
            <w:tcBorders>
              <w:top w:val="single" w:sz="4" w:space="0" w:color="auto"/>
              <w:left w:val="nil"/>
              <w:bottom w:val="nil"/>
              <w:right w:val="nil"/>
            </w:tcBorders>
            <w:hideMark/>
          </w:tcPr>
          <w:p w14:paraId="0B1EED15" w14:textId="77777777" w:rsidR="00F524B1" w:rsidRDefault="00F524B1">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3C79F866" w14:textId="77777777" w:rsidR="00F524B1" w:rsidRDefault="00F524B1">
            <w:pPr>
              <w:keepNext/>
              <w:jc w:val="center"/>
              <w:rPr>
                <w:sz w:val="18"/>
                <w:szCs w:val="18"/>
                <w:lang w:eastAsia="en-GB"/>
              </w:rPr>
            </w:pPr>
            <w:r>
              <w:rPr>
                <w:sz w:val="18"/>
                <w:szCs w:val="18"/>
                <w:lang w:eastAsia="en-GB"/>
              </w:rPr>
              <w:t>2</w:t>
            </w:r>
          </w:p>
        </w:tc>
      </w:tr>
    </w:tbl>
    <w:p w14:paraId="188F5319" w14:textId="77777777" w:rsidR="004F24E9" w:rsidRDefault="004F24E9" w:rsidP="003C0BA0">
      <w:pPr>
        <w:rPr>
          <w:sz w:val="18"/>
          <w:szCs w:val="18"/>
        </w:rPr>
      </w:pPr>
    </w:p>
    <w:p w14:paraId="42A7E17F" w14:textId="77777777" w:rsidR="00FA16AB" w:rsidRPr="0079628C" w:rsidRDefault="00FA16AB" w:rsidP="00FA16AB">
      <w:pPr>
        <w:rPr>
          <w:sz w:val="18"/>
          <w:szCs w:val="18"/>
        </w:rPr>
      </w:pPr>
    </w:p>
    <w:p w14:paraId="3D82996E" w14:textId="33C4391D" w:rsidR="00FA16AB" w:rsidRDefault="00F524B1" w:rsidP="00FA16AB">
      <w:pPr>
        <w:autoSpaceDE w:val="0"/>
        <w:autoSpaceDN w:val="0"/>
        <w:adjustRightInd w:val="0"/>
        <w:jc w:val="center"/>
        <w:outlineLvl w:val="0"/>
        <w:rPr>
          <w:rFonts w:ascii="Arial" w:hAnsi="Arial" w:cs="Arial"/>
          <w:b/>
          <w:sz w:val="20"/>
        </w:rPr>
      </w:pPr>
      <w:r>
        <w:rPr>
          <w:rFonts w:ascii="Arial" w:hAnsi="Arial" w:cs="Arial"/>
          <w:b/>
          <w:sz w:val="20"/>
        </w:rPr>
        <w:t>Figure 9-820d –Address Prefix Control subfield</w:t>
      </w:r>
    </w:p>
    <w:p w14:paraId="367C98A6" w14:textId="64F8EEB2" w:rsidR="003C0BA0" w:rsidRDefault="003C0BA0" w:rsidP="00DF77F1">
      <w:pPr>
        <w:autoSpaceDE w:val="0"/>
        <w:autoSpaceDN w:val="0"/>
        <w:adjustRightInd w:val="0"/>
        <w:jc w:val="center"/>
        <w:outlineLvl w:val="0"/>
        <w:rPr>
          <w:rFonts w:ascii="Arial" w:hAnsi="Arial" w:cs="Arial"/>
          <w:b/>
          <w:sz w:val="20"/>
        </w:rPr>
      </w:pPr>
    </w:p>
    <w:p w14:paraId="2C08C332" w14:textId="142FCB5A" w:rsidR="00BE073D" w:rsidRPr="00BE3277" w:rsidRDefault="00E41850" w:rsidP="00382E52">
      <w:pPr>
        <w:pStyle w:val="CommentText"/>
      </w:pPr>
      <w:bookmarkStart w:id="86" w:name="OLE_LINK158"/>
      <w:bookmarkStart w:id="87" w:name="OLE_LINK159"/>
      <w:bookmarkStart w:id="88" w:name="OLE_LINK160"/>
      <w:bookmarkStart w:id="89" w:name="OLE_LINK161"/>
      <w:proofErr w:type="spellStart"/>
      <w:r>
        <w:rPr>
          <w:lang w:val="en-US"/>
        </w:rPr>
        <w:t>T</w:t>
      </w:r>
      <w:r w:rsidR="00BE073D">
        <w:t>he</w:t>
      </w:r>
      <w:proofErr w:type="spellEnd"/>
      <w:r w:rsidR="00BE073D" w:rsidRPr="00174448">
        <w:t xml:space="preserve"> </w:t>
      </w:r>
      <w:bookmarkStart w:id="90" w:name="OLE_LINK40"/>
      <w:bookmarkStart w:id="91" w:name="OLE_LINK41"/>
      <w:r w:rsidR="00BE073D" w:rsidRPr="00174448">
        <w:t xml:space="preserve">Length </w:t>
      </w:r>
      <w:proofErr w:type="spellStart"/>
      <w:proofErr w:type="gramStart"/>
      <w:r w:rsidR="00477996">
        <w:rPr>
          <w:lang w:val="en-US"/>
        </w:rPr>
        <w:t>O</w:t>
      </w:r>
      <w:r w:rsidR="00BE073D" w:rsidRPr="00BE073D">
        <w:t>f</w:t>
      </w:r>
      <w:proofErr w:type="spellEnd"/>
      <w:proofErr w:type="gramEnd"/>
      <w:r w:rsidR="00BE073D" w:rsidRPr="00174448">
        <w:t xml:space="preserve"> Address Prefix </w:t>
      </w:r>
      <w:r w:rsidR="00B70ED4" w:rsidRPr="00174448">
        <w:t xml:space="preserve">Octets </w:t>
      </w:r>
      <w:r w:rsidR="00BE073D" w:rsidRPr="00174448">
        <w:t>sub</w:t>
      </w:r>
      <w:r w:rsidR="00BE073D" w:rsidRPr="002C01EF">
        <w:t>field</w:t>
      </w:r>
      <w:bookmarkEnd w:id="90"/>
      <w:bookmarkEnd w:id="91"/>
      <w:r w:rsidR="00BE073D" w:rsidRPr="00174448">
        <w:t xml:space="preserve"> </w:t>
      </w:r>
      <w:bookmarkEnd w:id="86"/>
      <w:bookmarkEnd w:id="87"/>
      <w:r w:rsidR="00BE073D" w:rsidRPr="00174448">
        <w:t xml:space="preserve">indicates the length (in </w:t>
      </w:r>
      <w:r w:rsidR="00F72D67" w:rsidRPr="00174448">
        <w:t>octets</w:t>
      </w:r>
      <w:r w:rsidR="00BE073D" w:rsidRPr="00174448">
        <w:t xml:space="preserve">) of the </w:t>
      </w:r>
      <w:r w:rsidR="00BE073D" w:rsidRPr="002C01EF">
        <w:t xml:space="preserve">Address Prefix </w:t>
      </w:r>
      <w:r w:rsidR="00F95BC6" w:rsidRPr="00382E52">
        <w:t xml:space="preserve">Octets </w:t>
      </w:r>
      <w:r w:rsidR="00BE073D" w:rsidRPr="00382E52">
        <w:t xml:space="preserve">field. </w:t>
      </w:r>
      <w:bookmarkEnd w:id="88"/>
      <w:bookmarkEnd w:id="89"/>
      <w:r w:rsidR="00BE3277">
        <w:rPr>
          <w:lang w:val="en-GB"/>
        </w:rPr>
        <w:t>Values 0 and 7 are reserved.</w:t>
      </w:r>
    </w:p>
    <w:p w14:paraId="4FC815C4" w14:textId="49F7EAAD" w:rsidR="00BE073D" w:rsidRDefault="00BE073D" w:rsidP="005A2EC4">
      <w:pPr>
        <w:autoSpaceDE w:val="0"/>
        <w:autoSpaceDN w:val="0"/>
        <w:adjustRightInd w:val="0"/>
        <w:outlineLvl w:val="0"/>
        <w:rPr>
          <w:sz w:val="20"/>
        </w:rPr>
      </w:pPr>
    </w:p>
    <w:p w14:paraId="59369AB4" w14:textId="133542AF" w:rsidR="004C36B8" w:rsidRDefault="00BE073D" w:rsidP="00382E52">
      <w:pPr>
        <w:rPr>
          <w:sz w:val="20"/>
        </w:rPr>
      </w:pPr>
      <w:r>
        <w:rPr>
          <w:sz w:val="20"/>
        </w:rPr>
        <w:t xml:space="preserve">The </w:t>
      </w:r>
      <w:bookmarkStart w:id="92" w:name="OLE_LINK162"/>
      <w:bookmarkStart w:id="93" w:name="OLE_LINK163"/>
      <w:bookmarkStart w:id="94" w:name="OLE_LINK171"/>
      <w:bookmarkStart w:id="95" w:name="OLE_LINK172"/>
      <w:r w:rsidRPr="00BE073D">
        <w:rPr>
          <w:sz w:val="20"/>
        </w:rPr>
        <w:t xml:space="preserve">Prefix </w:t>
      </w:r>
      <w:r w:rsidR="00E556FA">
        <w:rPr>
          <w:sz w:val="20"/>
        </w:rPr>
        <w:t>Trim</w:t>
      </w:r>
      <w:r w:rsidRPr="00BE073D">
        <w:rPr>
          <w:sz w:val="20"/>
        </w:rPr>
        <w:t xml:space="preserve"> </w:t>
      </w:r>
      <w:bookmarkEnd w:id="92"/>
      <w:bookmarkEnd w:id="93"/>
      <w:r w:rsidRPr="00BE073D">
        <w:rPr>
          <w:sz w:val="20"/>
        </w:rPr>
        <w:t xml:space="preserve">subfield </w:t>
      </w:r>
      <w:bookmarkEnd w:id="94"/>
      <w:bookmarkEnd w:id="95"/>
      <w:r w:rsidR="00184F1D" w:rsidRPr="00184F1D">
        <w:rPr>
          <w:sz w:val="20"/>
        </w:rPr>
        <w:t xml:space="preserve">indicates </w:t>
      </w:r>
      <w:r w:rsidR="00184F1D">
        <w:rPr>
          <w:sz w:val="20"/>
        </w:rPr>
        <w:t xml:space="preserve">the </w:t>
      </w:r>
      <w:r w:rsidR="00AF7A44">
        <w:rPr>
          <w:sz w:val="20"/>
        </w:rPr>
        <w:t xml:space="preserve">number of </w:t>
      </w:r>
      <w:r w:rsidR="00995171">
        <w:rPr>
          <w:sz w:val="20"/>
        </w:rPr>
        <w:t>bits</w:t>
      </w:r>
      <w:r w:rsidR="00AF7A44">
        <w:rPr>
          <w:sz w:val="20"/>
        </w:rPr>
        <w:t xml:space="preserve"> to be t</w:t>
      </w:r>
      <w:r w:rsidR="00E621DD">
        <w:rPr>
          <w:sz w:val="20"/>
        </w:rPr>
        <w:t>runcated from the end</w:t>
      </w:r>
      <w:r w:rsidR="00995171">
        <w:rPr>
          <w:sz w:val="20"/>
        </w:rPr>
        <w:t xml:space="preserve"> of the </w:t>
      </w:r>
      <w:bookmarkStart w:id="96" w:name="OLE_LINK167"/>
      <w:bookmarkStart w:id="97" w:name="OLE_LINK168"/>
      <w:r w:rsidR="001A0B68">
        <w:rPr>
          <w:sz w:val="20"/>
        </w:rPr>
        <w:t xml:space="preserve">value of the </w:t>
      </w:r>
      <w:r w:rsidR="00E621DD" w:rsidRPr="00E621DD">
        <w:rPr>
          <w:sz w:val="20"/>
        </w:rPr>
        <w:t>Address Prefix</w:t>
      </w:r>
      <w:r w:rsidR="00F95BC6">
        <w:rPr>
          <w:sz w:val="20"/>
        </w:rPr>
        <w:t xml:space="preserve"> Octets</w:t>
      </w:r>
      <w:r w:rsidR="00E621DD" w:rsidRPr="00E621DD">
        <w:rPr>
          <w:sz w:val="20"/>
        </w:rPr>
        <w:t xml:space="preserve"> </w:t>
      </w:r>
      <w:bookmarkEnd w:id="96"/>
      <w:bookmarkEnd w:id="97"/>
      <w:r w:rsidR="00F524B1">
        <w:rPr>
          <w:sz w:val="20"/>
        </w:rPr>
        <w:t>sub</w:t>
      </w:r>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w:t>
      </w:r>
      <w:bookmarkStart w:id="98" w:name="OLE_LINK68"/>
      <w:bookmarkStart w:id="99" w:name="OLE_LINK69"/>
      <w:r w:rsidR="00B92B76">
        <w:rPr>
          <w:sz w:val="20"/>
        </w:rPr>
        <w:t xml:space="preserve">the </w:t>
      </w:r>
      <w:bookmarkStart w:id="100" w:name="OLE_LINK173"/>
      <w:bookmarkStart w:id="101"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98"/>
      <w:bookmarkEnd w:id="99"/>
      <w:bookmarkEnd w:id="100"/>
      <w:bookmarkEnd w:id="101"/>
      <w:r w:rsidR="00B92B76">
        <w:rPr>
          <w:sz w:val="20"/>
        </w:rPr>
        <w:t xml:space="preserve">is the value of the </w:t>
      </w:r>
      <w:r w:rsidR="004C36B8" w:rsidRPr="004C36B8">
        <w:rPr>
          <w:sz w:val="20"/>
        </w:rPr>
        <w:t xml:space="preserve">Address Prefix Octets </w:t>
      </w:r>
      <w:r w:rsidR="00F524B1">
        <w:rPr>
          <w:sz w:val="20"/>
        </w:rPr>
        <w:t>sub</w:t>
      </w:r>
      <w:r w:rsidR="004C36B8" w:rsidRPr="004C36B8">
        <w:rPr>
          <w:sz w:val="20"/>
        </w:rPr>
        <w:t xml:space="preserve">field after truncation of some of the most significant bits of the last octet, with the number of truncated bits equal to the </w:t>
      </w:r>
      <w:bookmarkStart w:id="102" w:name="OLE_LINK44"/>
      <w:bookmarkStart w:id="103" w:name="OLE_LINK47"/>
      <w:r w:rsidR="004C36B8" w:rsidRPr="004C36B8">
        <w:rPr>
          <w:sz w:val="20"/>
        </w:rPr>
        <w:t>value of the Prefix Trim subfield</w:t>
      </w:r>
      <w:bookmarkEnd w:id="102"/>
      <w:bookmarkEnd w:id="103"/>
      <w:r w:rsidR="004C36B8" w:rsidRPr="004C36B8">
        <w:rPr>
          <w:sz w:val="20"/>
        </w:rPr>
        <w:t xml:space="preserve">. </w:t>
      </w:r>
      <w:r w:rsidR="00382E52">
        <w:rPr>
          <w:sz w:val="20"/>
        </w:rPr>
        <w:t xml:space="preserve">If the </w:t>
      </w:r>
      <w:r w:rsidR="00382E52" w:rsidRPr="00382E52">
        <w:rPr>
          <w:sz w:val="20"/>
        </w:rPr>
        <w:t xml:space="preserve">Length </w:t>
      </w:r>
      <w:proofErr w:type="gramStart"/>
      <w:r w:rsidR="00382E52" w:rsidRPr="00382E52">
        <w:rPr>
          <w:sz w:val="20"/>
          <w:lang w:val="en-US"/>
        </w:rPr>
        <w:t>O</w:t>
      </w:r>
      <w:r w:rsidR="00382E52" w:rsidRPr="00382E52">
        <w:rPr>
          <w:sz w:val="20"/>
        </w:rPr>
        <w:t>f</w:t>
      </w:r>
      <w:proofErr w:type="gramEnd"/>
      <w:r w:rsidR="00382E52" w:rsidRPr="00382E52">
        <w:rPr>
          <w:sz w:val="20"/>
        </w:rPr>
        <w:t xml:space="preserve"> Address Prefix Octets sub</w:t>
      </w:r>
      <w:r w:rsidR="00382E52" w:rsidRPr="00382E52">
        <w:rPr>
          <w:sz w:val="20"/>
          <w:lang w:val="x-none"/>
        </w:rPr>
        <w:t>field</w:t>
      </w:r>
      <w:r w:rsidR="00382E52">
        <w:rPr>
          <w:sz w:val="20"/>
          <w:lang w:val="en-US"/>
        </w:rPr>
        <w:t xml:space="preserve"> is set to 1, then the </w:t>
      </w:r>
      <w:r w:rsidR="00382E52" w:rsidRPr="004C36B8">
        <w:rPr>
          <w:sz w:val="20"/>
        </w:rPr>
        <w:t>value of the Prefix Trim subfield</w:t>
      </w:r>
      <w:r w:rsidR="00382E52">
        <w:rPr>
          <w:sz w:val="20"/>
        </w:rPr>
        <w:t xml:space="preserve"> </w:t>
      </w:r>
      <w:r w:rsidR="00F15114">
        <w:rPr>
          <w:sz w:val="20"/>
        </w:rPr>
        <w:t xml:space="preserve">is </w:t>
      </w:r>
      <w:r w:rsidR="00382E52">
        <w:rPr>
          <w:sz w:val="20"/>
        </w:rPr>
        <w:t>not be set to 7</w:t>
      </w:r>
      <w:r w:rsidR="00F06189">
        <w:rPr>
          <w:sz w:val="20"/>
        </w:rPr>
        <w:t>;</w:t>
      </w:r>
      <w:r w:rsidR="00382E52">
        <w:rPr>
          <w:sz w:val="20"/>
        </w:rPr>
        <w:t xml:space="preserve"> </w:t>
      </w:r>
      <w:r w:rsidR="00F06189">
        <w:rPr>
          <w:sz w:val="20"/>
        </w:rPr>
        <w:t>this provides</w:t>
      </w:r>
      <w:r w:rsidR="00382E52">
        <w:rPr>
          <w:sz w:val="20"/>
        </w:rPr>
        <w:t xml:space="preserve"> that the </w:t>
      </w:r>
      <w:r w:rsidR="004C36B8" w:rsidRPr="004C36B8">
        <w:rPr>
          <w:sz w:val="20"/>
        </w:rPr>
        <w:t xml:space="preserve">length of the MAC address prefix </w:t>
      </w:r>
      <w:r w:rsidR="00382E52">
        <w:rPr>
          <w:sz w:val="20"/>
        </w:rPr>
        <w:t>is</w:t>
      </w:r>
      <w:r w:rsidR="004C36B8" w:rsidRPr="004C36B8">
        <w:rPr>
          <w:sz w:val="20"/>
        </w:rPr>
        <w:t xml:space="preserve"> at least two bits. The bit and octet ordering of the MAC address prefix is per Figure 9-1 (Representation of a 48-bit MAC address).</w:t>
      </w:r>
    </w:p>
    <w:p w14:paraId="148A5C1A" w14:textId="6AD4C988" w:rsidR="00CE6D85" w:rsidRDefault="00CE6D85" w:rsidP="001517B7">
      <w:pPr>
        <w:autoSpaceDE w:val="0"/>
        <w:autoSpaceDN w:val="0"/>
        <w:adjustRightInd w:val="0"/>
        <w:outlineLvl w:val="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104" w:name="RTF39323635313a2048352c312e"/>
      <w:r>
        <w:t xml:space="preserve">11.23.3.3 </w:t>
      </w:r>
      <w:r w:rsidR="00467E06">
        <w:t>ANQP procedures</w:t>
      </w:r>
      <w:bookmarkEnd w:id="104"/>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105" w:name="RTF35363735333a205461626c65"/>
            <w:r>
              <w:t>Table 11-15</w:t>
            </w:r>
            <w:r w:rsidR="00C80434">
              <w:t xml:space="preserve"> </w:t>
            </w:r>
            <w:r w:rsidR="00467E06">
              <w:t>ANQP usage</w:t>
            </w:r>
            <w:bookmarkEnd w:id="105"/>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66DE568B" w:rsidR="00C931F5" w:rsidRPr="00433D5D" w:rsidRDefault="00CF7119" w:rsidP="00C931F5">
            <w:pPr>
              <w:pStyle w:val="CellBody"/>
              <w:rPr>
                <w:color w:val="000000" w:themeColor="text1"/>
              </w:rPr>
            </w:pPr>
            <w:r w:rsidRPr="00433D5D">
              <w:rPr>
                <w:color w:val="000000" w:themeColor="text1"/>
              </w:rPr>
              <w:lastRenderedPageBreak/>
              <w:t xml:space="preserve">Local </w:t>
            </w:r>
            <w:r w:rsidR="003B583D" w:rsidRPr="00433D5D">
              <w:rPr>
                <w:color w:val="000000" w:themeColor="text1"/>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6D75B7BB" w:rsidR="00C931F5" w:rsidRPr="00433D5D" w:rsidRDefault="00EF28AB" w:rsidP="00C931F5">
            <w:pPr>
              <w:pStyle w:val="CellBody"/>
              <w:jc w:val="center"/>
              <w:rPr>
                <w:color w:val="000000" w:themeColor="text1"/>
              </w:rPr>
            </w:pPr>
            <w:r w:rsidRPr="00433D5D">
              <w:rPr>
                <w:color w:val="000000" w:themeColor="text1"/>
              </w:rPr>
              <w:fldChar w:fldCharType="begin"/>
            </w:r>
            <w:r w:rsidRPr="00433D5D">
              <w:rPr>
                <w:color w:val="000000" w:themeColor="text1"/>
              </w:rPr>
              <w:instrText xml:space="preserve"> REF RTF31303533393a2048342c312e \h</w:instrText>
            </w:r>
            <w:r w:rsidRPr="00433D5D">
              <w:rPr>
                <w:color w:val="000000" w:themeColor="text1"/>
              </w:rPr>
            </w:r>
            <w:r w:rsidRPr="00433D5D">
              <w:rPr>
                <w:color w:val="000000" w:themeColor="text1"/>
              </w:rPr>
              <w:fldChar w:fldCharType="separate"/>
            </w:r>
            <w:r w:rsidRPr="00433D5D">
              <w:rPr>
                <w:color w:val="000000" w:themeColor="text1"/>
              </w:rPr>
              <w:t>9.4.5.29 (</w:t>
            </w:r>
            <w:r w:rsidR="00A72E74" w:rsidRPr="00433D5D">
              <w:rPr>
                <w:color w:val="000000" w:themeColor="text1"/>
              </w:rPr>
              <w:t xml:space="preserve">Local </w:t>
            </w:r>
            <w:r w:rsidR="003B583D" w:rsidRPr="00433D5D">
              <w:rPr>
                <w:color w:val="000000" w:themeColor="text1"/>
              </w:rPr>
              <w:t>MAC Address Policy</w:t>
            </w:r>
            <w:r w:rsidRPr="00433D5D">
              <w:rPr>
                <w:color w:val="000000" w:themeColor="text1"/>
              </w:rPr>
              <w:t xml:space="preserve"> ANQP-element)</w:t>
            </w:r>
            <w:r w:rsidRPr="00433D5D">
              <w:rPr>
                <w:color w:val="000000" w:themeColor="text1"/>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433D5D" w:rsidRDefault="00C931F5" w:rsidP="00C931F5">
            <w:pPr>
              <w:pStyle w:val="CellBody"/>
              <w:jc w:val="center"/>
              <w:rPr>
                <w:color w:val="000000" w:themeColor="text1"/>
              </w:rPr>
            </w:pPr>
            <w:r w:rsidRPr="00433D5D">
              <w:rPr>
                <w:color w:val="000000" w:themeColor="text1"/>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433D5D" w:rsidRDefault="00C931F5" w:rsidP="00C931F5">
            <w:pPr>
              <w:pStyle w:val="CellBody"/>
              <w:jc w:val="center"/>
              <w:rPr>
                <w:color w:val="000000" w:themeColor="text1"/>
              </w:rPr>
            </w:pPr>
            <w:r w:rsidRPr="00433D5D">
              <w:rPr>
                <w:color w:val="000000" w:themeColor="text1"/>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433D5D" w:rsidRDefault="00C931F5" w:rsidP="00C931F5">
            <w:pPr>
              <w:pStyle w:val="CellBody"/>
              <w:jc w:val="center"/>
              <w:rPr>
                <w:color w:val="000000" w:themeColor="text1"/>
              </w:rPr>
            </w:pPr>
            <w:r w:rsidRPr="00433D5D">
              <w:rPr>
                <w:color w:val="000000" w:themeColor="text1"/>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433D5D" w:rsidRDefault="00C931F5" w:rsidP="00C931F5">
            <w:pPr>
              <w:pStyle w:val="CellBody"/>
              <w:jc w:val="center"/>
              <w:rPr>
                <w:color w:val="000000" w:themeColor="text1"/>
              </w:rPr>
            </w:pPr>
            <w:r w:rsidRPr="00433D5D">
              <w:rPr>
                <w:color w:val="000000" w:themeColor="text1"/>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139AB119" w:rsidR="0027526D" w:rsidRPr="00AF6629" w:rsidRDefault="00AF6629" w:rsidP="00AF6629">
      <w:pPr>
        <w:pStyle w:val="T"/>
        <w:spacing w:after="240"/>
        <w:outlineLvl w:val="0"/>
        <w:rPr>
          <w:rFonts w:ascii="Arial" w:eastAsia="Times New Roman" w:hAnsi="Arial" w:cs="Arial"/>
          <w:color w:val="auto"/>
          <w:w w:val="100"/>
          <w:sz w:val="24"/>
          <w:lang w:val="en-GB" w:eastAsia="en-US"/>
        </w:rPr>
      </w:pPr>
      <w:bookmarkStart w:id="106" w:name="OLE_LINK371"/>
      <w:bookmarkStart w:id="107" w:name="OLE_LINK372"/>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bookmarkEnd w:id="106"/>
    <w:bookmarkEnd w:id="107"/>
    <w:p w14:paraId="4D79A03A" w14:textId="77777777" w:rsidR="009E5776" w:rsidRPr="00C2121A" w:rsidRDefault="009E5776" w:rsidP="009A0DA8">
      <w:pPr>
        <w:autoSpaceDE w:val="0"/>
        <w:autoSpaceDN w:val="0"/>
        <w:adjustRightInd w:val="0"/>
      </w:pPr>
    </w:p>
    <w:p w14:paraId="7E462740" w14:textId="77777777" w:rsidR="00C56B50" w:rsidRPr="001517B7" w:rsidRDefault="00C56B50" w:rsidP="009E5776">
      <w:pPr>
        <w:autoSpaceDE w:val="0"/>
        <w:autoSpaceDN w:val="0"/>
        <w:adjustRightInd w:val="0"/>
        <w:rPr>
          <w:rFonts w:ascii="Arial" w:hAnsi="Arial" w:cs="Arial"/>
          <w:b/>
          <w:sz w:val="20"/>
          <w:highlight w:val="yellow"/>
        </w:rPr>
      </w:pPr>
      <w:bookmarkStart w:id="108" w:name="OLE_LINK357"/>
      <w:bookmarkStart w:id="109" w:name="OLE_LINK358"/>
      <w:bookmarkStart w:id="110" w:name="OLE_LINK63"/>
      <w:bookmarkStart w:id="111" w:name="OLE_LINK92"/>
      <w:bookmarkStart w:id="112" w:name="OLE_LINK93"/>
    </w:p>
    <w:p w14:paraId="4E04A01E" w14:textId="3F693313" w:rsidR="009E5776" w:rsidRPr="00DB0910" w:rsidRDefault="00AF6629" w:rsidP="009E5776">
      <w:pPr>
        <w:autoSpaceDE w:val="0"/>
        <w:autoSpaceDN w:val="0"/>
        <w:adjustRightInd w:val="0"/>
        <w:rPr>
          <w:rFonts w:ascii="Arial" w:hAnsi="Arial" w:cs="Arial"/>
          <w:b/>
          <w:sz w:val="20"/>
        </w:rPr>
      </w:pPr>
      <w:r w:rsidRPr="00DB0910">
        <w:rPr>
          <w:rFonts w:ascii="Arial" w:hAnsi="Arial" w:cs="Arial"/>
          <w:b/>
          <w:sz w:val="20"/>
        </w:rPr>
        <w:t>11.23.3.3.16</w:t>
      </w:r>
      <w:r w:rsidR="009E5776" w:rsidRPr="00DB0910">
        <w:rPr>
          <w:rFonts w:ascii="Arial" w:hAnsi="Arial" w:cs="Arial"/>
          <w:b/>
          <w:sz w:val="20"/>
        </w:rPr>
        <w:t xml:space="preserve"> </w:t>
      </w:r>
      <w:bookmarkStart w:id="113" w:name="OLE_LINK141"/>
      <w:bookmarkStart w:id="114" w:name="OLE_LINK142"/>
      <w:r w:rsidR="00A72E74">
        <w:rPr>
          <w:rFonts w:ascii="Arial" w:hAnsi="Arial" w:cs="Arial"/>
          <w:b/>
          <w:sz w:val="20"/>
        </w:rPr>
        <w:t xml:space="preserve">Local </w:t>
      </w:r>
      <w:r w:rsidR="003B583D" w:rsidRPr="00DB0910">
        <w:rPr>
          <w:rFonts w:ascii="Arial" w:hAnsi="Arial" w:cs="Arial"/>
          <w:b/>
          <w:sz w:val="20"/>
        </w:rPr>
        <w:t>MAC Address Policy</w:t>
      </w:r>
      <w:r w:rsidR="009E5776" w:rsidRPr="00DB0910">
        <w:rPr>
          <w:rFonts w:ascii="Arial" w:hAnsi="Arial" w:cs="Arial"/>
          <w:b/>
          <w:sz w:val="20"/>
        </w:rPr>
        <w:t xml:space="preserve"> procedure</w:t>
      </w:r>
    </w:p>
    <w:bookmarkEnd w:id="108"/>
    <w:bookmarkEnd w:id="109"/>
    <w:bookmarkEnd w:id="110"/>
    <w:p w14:paraId="6BF6DD20" w14:textId="788E0E3B" w:rsidR="006D27DB" w:rsidRPr="00DB0910" w:rsidRDefault="006D27DB" w:rsidP="0026662B">
      <w:pPr>
        <w:autoSpaceDE w:val="0"/>
        <w:autoSpaceDN w:val="0"/>
        <w:adjustRightInd w:val="0"/>
        <w:rPr>
          <w:sz w:val="20"/>
        </w:rPr>
      </w:pPr>
    </w:p>
    <w:p w14:paraId="3A73F61F" w14:textId="0DEDE51E" w:rsidR="00BD1D70" w:rsidRPr="00C604B9" w:rsidRDefault="006D27DB" w:rsidP="00BD1D70">
      <w:pPr>
        <w:autoSpaceDE w:val="0"/>
        <w:autoSpaceDN w:val="0"/>
        <w:adjustRightInd w:val="0"/>
        <w:rPr>
          <w:sz w:val="20"/>
        </w:rPr>
      </w:pPr>
      <w:r w:rsidRPr="00C604B9">
        <w:rPr>
          <w:sz w:val="20"/>
        </w:rPr>
        <w:t xml:space="preserve">The </w:t>
      </w:r>
      <w:bookmarkStart w:id="115" w:name="OLE_LINK353"/>
      <w:bookmarkStart w:id="116" w:name="OLE_LINK354"/>
      <w:bookmarkStart w:id="117" w:name="OLE_LINK110"/>
      <w:bookmarkStart w:id="118" w:name="OLE_LINK117"/>
      <w:r w:rsidR="00A72E74">
        <w:rPr>
          <w:sz w:val="20"/>
        </w:rPr>
        <w:t xml:space="preserve">Local </w:t>
      </w:r>
      <w:r w:rsidRPr="00C604B9">
        <w:rPr>
          <w:sz w:val="20"/>
        </w:rPr>
        <w:t xml:space="preserve">MAC Address Policy ANQP-element </w:t>
      </w:r>
      <w:bookmarkEnd w:id="115"/>
      <w:bookmarkEnd w:id="116"/>
      <w:bookmarkEnd w:id="117"/>
      <w:bookmarkEnd w:id="118"/>
      <w:r w:rsidRPr="00C604B9">
        <w:rPr>
          <w:sz w:val="20"/>
        </w:rPr>
        <w:t xml:space="preserve">is used </w:t>
      </w:r>
      <w:r w:rsidR="00BD1D70" w:rsidRPr="00C604B9">
        <w:rPr>
          <w:sz w:val="20"/>
        </w:rPr>
        <w:t xml:space="preserve">by a non-AP STA </w:t>
      </w:r>
      <w:r w:rsidRPr="00C604B9">
        <w:rPr>
          <w:sz w:val="20"/>
        </w:rPr>
        <w:t xml:space="preserve">to </w:t>
      </w:r>
      <w:bookmarkStart w:id="119" w:name="OLE_LINK60"/>
      <w:bookmarkStart w:id="120" w:name="OLE_LINK62"/>
      <w:r w:rsidRPr="00C604B9">
        <w:rPr>
          <w:sz w:val="20"/>
        </w:rPr>
        <w:t xml:space="preserve">discover the </w:t>
      </w:r>
      <w:bookmarkStart w:id="121" w:name="OLE_LINK355"/>
      <w:bookmarkStart w:id="122" w:name="OLE_LINK356"/>
      <w:r w:rsidRPr="00C604B9">
        <w:rPr>
          <w:sz w:val="20"/>
        </w:rPr>
        <w:t>MAC address policy for a</w:t>
      </w:r>
      <w:r w:rsidR="00481ACB">
        <w:rPr>
          <w:sz w:val="20"/>
        </w:rPr>
        <w:t>n ESS</w:t>
      </w:r>
      <w:bookmarkEnd w:id="119"/>
      <w:bookmarkEnd w:id="120"/>
      <w:bookmarkEnd w:id="121"/>
      <w:bookmarkEnd w:id="122"/>
      <w:r w:rsidRPr="00C604B9">
        <w:rPr>
          <w:sz w:val="20"/>
        </w:rPr>
        <w:t xml:space="preserve">. </w:t>
      </w:r>
      <w:bookmarkStart w:id="123" w:name="OLE_LINK225"/>
      <w:bookmarkStart w:id="124" w:name="OLE_LINK226"/>
      <w:r w:rsidR="000F242B">
        <w:rPr>
          <w:sz w:val="20"/>
        </w:rPr>
        <w:t>T</w:t>
      </w:r>
      <w:r w:rsidR="00565F4F" w:rsidRPr="001517B7">
        <w:rPr>
          <w:sz w:val="20"/>
        </w:rPr>
        <w:t xml:space="preserve">he </w:t>
      </w:r>
      <w:r w:rsidRPr="00C604B9">
        <w:rPr>
          <w:sz w:val="20"/>
        </w:rPr>
        <w:t xml:space="preserve">STA should use </w:t>
      </w:r>
      <w:r w:rsidR="00565F4F" w:rsidRPr="00C604B9">
        <w:rPr>
          <w:sz w:val="20"/>
        </w:rPr>
        <w:t>a</w:t>
      </w:r>
      <w:r w:rsidR="00565F4F" w:rsidRPr="001517B7">
        <w:rPr>
          <w:sz w:val="20"/>
        </w:rPr>
        <w:t xml:space="preserve"> MAC</w:t>
      </w:r>
      <w:r w:rsidR="00565F4F" w:rsidRPr="00C604B9">
        <w:rPr>
          <w:sz w:val="20"/>
        </w:rPr>
        <w:t xml:space="preserve"> </w:t>
      </w:r>
      <w:r w:rsidRPr="00C604B9">
        <w:rPr>
          <w:sz w:val="20"/>
        </w:rPr>
        <w:t xml:space="preserve">address consistent with the </w:t>
      </w:r>
      <w:r w:rsidR="00A72E74">
        <w:rPr>
          <w:sz w:val="20"/>
        </w:rPr>
        <w:t xml:space="preserve">local </w:t>
      </w:r>
      <w:r w:rsidRPr="00C604B9">
        <w:rPr>
          <w:sz w:val="20"/>
        </w:rPr>
        <w:t>MAC address policy</w:t>
      </w:r>
      <w:r w:rsidR="00DB0910" w:rsidRPr="001517B7">
        <w:rPr>
          <w:sz w:val="20"/>
        </w:rPr>
        <w:t xml:space="preserve">, as determined from the </w:t>
      </w:r>
      <w:r w:rsidR="00A72E74">
        <w:rPr>
          <w:sz w:val="20"/>
        </w:rPr>
        <w:t xml:space="preserve">Local </w:t>
      </w:r>
      <w:r w:rsidR="00DB0910" w:rsidRPr="001517B7">
        <w:rPr>
          <w:sz w:val="20"/>
        </w:rPr>
        <w:t>MAC Address Policy ANQP-element</w:t>
      </w:r>
      <w:r w:rsidR="00A72E74">
        <w:rPr>
          <w:sz w:val="20"/>
        </w:rPr>
        <w:t xml:space="preserve"> and the Local MAC Address Policy field in the Extended Capabilities field</w:t>
      </w:r>
      <w:r w:rsidRPr="00C604B9">
        <w:rPr>
          <w:sz w:val="20"/>
        </w:rPr>
        <w:t xml:space="preserve">. </w:t>
      </w:r>
      <w:bookmarkStart w:id="125" w:name="OLE_LINK118"/>
      <w:bookmarkStart w:id="126" w:name="OLE_LINK119"/>
      <w:r w:rsidRPr="00C604B9">
        <w:rPr>
          <w:sz w:val="20"/>
        </w:rPr>
        <w:t>An AP may send a DENIED_</w:t>
      </w:r>
      <w:r w:rsidR="003B2100">
        <w:rPr>
          <w:sz w:val="20"/>
        </w:rPr>
        <w:t>LOCAL_</w:t>
      </w:r>
      <w:r w:rsidRPr="00C604B9">
        <w:rPr>
          <w:sz w:val="20"/>
        </w:rPr>
        <w:t>MAC_ADDRESS_POLICY_VIOLATION status code in a</w:t>
      </w:r>
      <w:r w:rsidR="003B2100">
        <w:rPr>
          <w:sz w:val="20"/>
        </w:rPr>
        <w:t>n</w:t>
      </w:r>
      <w:r w:rsidRPr="00C604B9">
        <w:rPr>
          <w:sz w:val="20"/>
        </w:rPr>
        <w:t xml:space="preserve"> </w:t>
      </w:r>
      <w:bookmarkStart w:id="127" w:name="OLE_LINK74"/>
      <w:bookmarkStart w:id="128" w:name="OLE_LINK75"/>
      <w:r w:rsidRPr="00C604B9">
        <w:rPr>
          <w:sz w:val="20"/>
        </w:rPr>
        <w:t xml:space="preserve">Association Response </w:t>
      </w:r>
      <w:bookmarkEnd w:id="127"/>
      <w:bookmarkEnd w:id="128"/>
      <w:r w:rsidRPr="00C604B9">
        <w:rPr>
          <w:sz w:val="20"/>
        </w:rPr>
        <w:t xml:space="preserve">frame to a STA with a MAC address that is inconsistent with the MAC </w:t>
      </w:r>
      <w:r w:rsidR="00A72E74">
        <w:rPr>
          <w:sz w:val="20"/>
        </w:rPr>
        <w:t>a</w:t>
      </w:r>
      <w:r w:rsidRPr="00C604B9">
        <w:rPr>
          <w:sz w:val="20"/>
        </w:rPr>
        <w:t xml:space="preserve">ddress </w:t>
      </w:r>
      <w:r w:rsidR="00A72E74">
        <w:rPr>
          <w:sz w:val="20"/>
        </w:rPr>
        <w:t>p</w:t>
      </w:r>
      <w:r w:rsidRPr="00C604B9">
        <w:rPr>
          <w:sz w:val="20"/>
        </w:rPr>
        <w:t>olicy.</w:t>
      </w:r>
      <w:bookmarkEnd w:id="123"/>
      <w:bookmarkEnd w:id="124"/>
      <w:r w:rsidR="00565F4F" w:rsidRPr="00C604B9" w:rsidDel="00565F4F">
        <w:rPr>
          <w:sz w:val="20"/>
        </w:rPr>
        <w:t xml:space="preserve"> </w:t>
      </w:r>
      <w:bookmarkEnd w:id="111"/>
      <w:bookmarkEnd w:id="112"/>
    </w:p>
    <w:p w14:paraId="48621895" w14:textId="6B2D21EE" w:rsidR="00BD1D70" w:rsidRPr="00C604B9" w:rsidRDefault="00BD1D70" w:rsidP="00F06189">
      <w:pPr>
        <w:autoSpaceDE w:val="0"/>
        <w:autoSpaceDN w:val="0"/>
        <w:adjustRightInd w:val="0"/>
        <w:rPr>
          <w:sz w:val="20"/>
        </w:rPr>
      </w:pPr>
    </w:p>
    <w:bookmarkEnd w:id="125"/>
    <w:bookmarkEnd w:id="126"/>
    <w:p w14:paraId="3D7BAB09" w14:textId="7E387139" w:rsidR="00DB0910" w:rsidRPr="001517B7" w:rsidRDefault="00DB0910" w:rsidP="001517B7">
      <w:pPr>
        <w:pStyle w:val="T"/>
        <w:spacing w:after="240"/>
        <w:outlineLvl w:val="0"/>
        <w:rPr>
          <w:rFonts w:ascii="Arial" w:hAnsi="Arial" w:cs="Arial"/>
          <w:sz w:val="24"/>
        </w:rPr>
      </w:pPr>
      <w:r w:rsidRPr="001517B7">
        <w:rPr>
          <w:b/>
          <w:bCs/>
          <w:i/>
          <w:iCs/>
          <w:color w:val="FF0000"/>
          <w:w w:val="100"/>
          <w:sz w:val="24"/>
        </w:rPr>
        <w:t>Add the following paragraph</w:t>
      </w:r>
      <w:r w:rsidR="009A0DA8" w:rsidRPr="001517B7">
        <w:rPr>
          <w:b/>
          <w:bCs/>
          <w:i/>
          <w:iCs/>
          <w:color w:val="FF0000"/>
          <w:w w:val="100"/>
          <w:sz w:val="24"/>
        </w:rPr>
        <w:t>s</w:t>
      </w:r>
      <w:r w:rsidRPr="001517B7">
        <w:rPr>
          <w:b/>
          <w:bCs/>
          <w:i/>
          <w:iCs/>
          <w:color w:val="FF0000"/>
          <w:w w:val="100"/>
          <w:sz w:val="24"/>
        </w:rPr>
        <w:t xml:space="preserve"> to the end of 12.2.10:</w:t>
      </w:r>
    </w:p>
    <w:p w14:paraId="745E4999" w14:textId="69EB13B1" w:rsidR="009A0DA8" w:rsidRPr="001517B7" w:rsidRDefault="009A0DA8" w:rsidP="009A0DA8">
      <w:pPr>
        <w:autoSpaceDE w:val="0"/>
        <w:autoSpaceDN w:val="0"/>
        <w:adjustRightInd w:val="0"/>
        <w:rPr>
          <w:sz w:val="20"/>
        </w:rPr>
      </w:pPr>
      <w:r w:rsidRPr="001517B7">
        <w:rPr>
          <w:sz w:val="20"/>
        </w:rPr>
        <w:t xml:space="preserve">When dot11MACAddressPolicyActivated is true, </w:t>
      </w:r>
      <w:bookmarkStart w:id="129" w:name="OLE_LINK113"/>
      <w:bookmarkStart w:id="130" w:name="OLE_LINK114"/>
      <w:bookmarkStart w:id="131" w:name="OLE_LINK108"/>
      <w:bookmarkStart w:id="132" w:name="OLE_LINK109"/>
      <w:r w:rsidRPr="001517B7">
        <w:rPr>
          <w:sz w:val="20"/>
        </w:rPr>
        <w:t>an AP s</w:t>
      </w:r>
      <w:r w:rsidR="008A1F1C" w:rsidRPr="001517B7">
        <w:rPr>
          <w:sz w:val="20"/>
        </w:rPr>
        <w:t>h</w:t>
      </w:r>
      <w:r w:rsidRPr="001517B7">
        <w:rPr>
          <w:sz w:val="20"/>
        </w:rPr>
        <w:t xml:space="preserve">all </w:t>
      </w:r>
      <w:bookmarkEnd w:id="129"/>
      <w:bookmarkEnd w:id="130"/>
      <w:r w:rsidRPr="001517B7">
        <w:rPr>
          <w:sz w:val="20"/>
        </w:rPr>
        <w:t xml:space="preserve">set the MAC Address Policy field </w:t>
      </w:r>
      <w:bookmarkStart w:id="133" w:name="OLE_LINK104"/>
      <w:bookmarkStart w:id="134" w:name="OLE_LINK105"/>
      <w:r w:rsidRPr="001517B7">
        <w:rPr>
          <w:sz w:val="20"/>
        </w:rPr>
        <w:t>in the Extended Capabilities field to</w:t>
      </w:r>
      <w:bookmarkEnd w:id="133"/>
      <w:bookmarkEnd w:id="134"/>
      <w:r w:rsidRPr="001517B7">
        <w:rPr>
          <w:sz w:val="20"/>
        </w:rPr>
        <w:t xml:space="preserve"> </w:t>
      </w:r>
      <w:bookmarkEnd w:id="131"/>
      <w:bookmarkEnd w:id="132"/>
      <w:r w:rsidRPr="001517B7">
        <w:rPr>
          <w:sz w:val="20"/>
        </w:rPr>
        <w:t>1</w:t>
      </w:r>
      <w:r w:rsidR="008A1F1C" w:rsidRPr="001517B7">
        <w:rPr>
          <w:sz w:val="20"/>
        </w:rPr>
        <w:t xml:space="preserve">, </w:t>
      </w:r>
      <w:bookmarkStart w:id="135" w:name="OLE_LINK137"/>
      <w:bookmarkStart w:id="136" w:name="OLE_LINK138"/>
      <w:r w:rsidR="008A1F1C" w:rsidRPr="001517B7">
        <w:rPr>
          <w:sz w:val="20"/>
        </w:rPr>
        <w:t>indicating the existence of a MAC address policy</w:t>
      </w:r>
      <w:bookmarkEnd w:id="135"/>
      <w:bookmarkEnd w:id="136"/>
      <w:r w:rsidRPr="001517B7">
        <w:rPr>
          <w:sz w:val="20"/>
        </w:rPr>
        <w:t xml:space="preserve">. When dot11MACAddressPolicyActivated is false, </w:t>
      </w:r>
      <w:r w:rsidR="00B94A1B">
        <w:rPr>
          <w:sz w:val="20"/>
        </w:rPr>
        <w:t>an</w:t>
      </w:r>
      <w:r w:rsidR="00B94A1B" w:rsidRPr="001517B7">
        <w:rPr>
          <w:sz w:val="20"/>
        </w:rPr>
        <w:t xml:space="preserve"> </w:t>
      </w:r>
      <w:r w:rsidRPr="001517B7">
        <w:rPr>
          <w:sz w:val="20"/>
        </w:rPr>
        <w:t>AP</w:t>
      </w:r>
      <w:r w:rsidR="006E5CD0" w:rsidRPr="001517B7">
        <w:rPr>
          <w:sz w:val="20"/>
        </w:rPr>
        <w:t xml:space="preserve"> STA</w:t>
      </w:r>
      <w:r w:rsidRPr="001517B7">
        <w:rPr>
          <w:sz w:val="20"/>
        </w:rPr>
        <w:t xml:space="preserve"> s</w:t>
      </w:r>
      <w:r w:rsidR="00AD780D" w:rsidRPr="001517B7">
        <w:rPr>
          <w:sz w:val="20"/>
        </w:rPr>
        <w:t>h</w:t>
      </w:r>
      <w:r w:rsidRPr="001517B7">
        <w:rPr>
          <w:sz w:val="20"/>
        </w:rPr>
        <w:t>all set the MAC Address Policy field in the Extended Capabilities field to 0</w:t>
      </w:r>
      <w:r w:rsidR="008A1F1C" w:rsidRPr="001517B7">
        <w:rPr>
          <w:sz w:val="20"/>
        </w:rPr>
        <w:t xml:space="preserve">, indicating </w:t>
      </w:r>
      <w:r w:rsidR="00826A9A">
        <w:rPr>
          <w:sz w:val="20"/>
        </w:rPr>
        <w:t>that local MAC addresses are not restricted</w:t>
      </w:r>
      <w:r w:rsidRPr="001517B7">
        <w:rPr>
          <w:sz w:val="20"/>
        </w:rPr>
        <w:t>.</w:t>
      </w:r>
    </w:p>
    <w:p w14:paraId="38D23C41" w14:textId="77777777" w:rsidR="009A0DA8" w:rsidRPr="001517B7" w:rsidRDefault="009A0DA8" w:rsidP="00DB0910">
      <w:pPr>
        <w:autoSpaceDE w:val="0"/>
        <w:autoSpaceDN w:val="0"/>
        <w:adjustRightInd w:val="0"/>
        <w:rPr>
          <w:sz w:val="20"/>
        </w:rPr>
      </w:pPr>
    </w:p>
    <w:p w14:paraId="78B50C79" w14:textId="6C415D99" w:rsidR="00DB0910" w:rsidRPr="001517B7" w:rsidRDefault="00DB0910" w:rsidP="00DB0910">
      <w:pPr>
        <w:autoSpaceDE w:val="0"/>
        <w:autoSpaceDN w:val="0"/>
        <w:adjustRightInd w:val="0"/>
        <w:rPr>
          <w:sz w:val="20"/>
        </w:rPr>
      </w:pPr>
      <w:bookmarkStart w:id="137" w:name="OLE_LINK37"/>
      <w:bookmarkStart w:id="138" w:name="OLE_LINK38"/>
      <w:bookmarkStart w:id="139" w:name="OLE_LINK42"/>
      <w:bookmarkStart w:id="140" w:name="OLE_LINK43"/>
      <w:r w:rsidRPr="001517B7">
        <w:rPr>
          <w:sz w:val="20"/>
        </w:rPr>
        <w:t xml:space="preserve">A non-AP STA that </w:t>
      </w:r>
      <w:r w:rsidR="001A7A95">
        <w:rPr>
          <w:sz w:val="20"/>
        </w:rPr>
        <w:t>receives from an AP</w:t>
      </w:r>
      <w:r w:rsidR="001A7A95" w:rsidRPr="001517B7">
        <w:rPr>
          <w:sz w:val="20"/>
        </w:rPr>
        <w:t xml:space="preserve"> </w:t>
      </w:r>
      <w:r w:rsidR="001A7A95">
        <w:rPr>
          <w:sz w:val="20"/>
        </w:rPr>
        <w:t>an</w:t>
      </w:r>
      <w:r w:rsidR="00F03781">
        <w:rPr>
          <w:sz w:val="20"/>
        </w:rPr>
        <w:t xml:space="preserve"> </w:t>
      </w:r>
      <w:r w:rsidRPr="001517B7">
        <w:rPr>
          <w:sz w:val="20"/>
        </w:rPr>
        <w:t>Extended Capabilities field</w:t>
      </w:r>
      <w:r w:rsidR="00AD780D" w:rsidRPr="001517B7">
        <w:rPr>
          <w:sz w:val="20"/>
        </w:rPr>
        <w:t xml:space="preserve"> </w:t>
      </w:r>
      <w:r w:rsidR="001A7A95">
        <w:rPr>
          <w:sz w:val="20"/>
        </w:rPr>
        <w:t xml:space="preserve">with the </w:t>
      </w:r>
      <w:r w:rsidR="00380937">
        <w:rPr>
          <w:sz w:val="20"/>
        </w:rPr>
        <w:t xml:space="preserve">Local </w:t>
      </w:r>
      <w:r w:rsidR="001A7A95">
        <w:rPr>
          <w:sz w:val="20"/>
        </w:rPr>
        <w:t xml:space="preserve">MAC Address Policy </w:t>
      </w:r>
      <w:r w:rsidR="004D3224">
        <w:rPr>
          <w:sz w:val="20"/>
        </w:rPr>
        <w:t>sub</w:t>
      </w:r>
      <w:r w:rsidR="00F03781">
        <w:rPr>
          <w:sz w:val="20"/>
        </w:rPr>
        <w:t>field</w:t>
      </w:r>
      <w:r w:rsidR="001A7A95">
        <w:rPr>
          <w:sz w:val="20"/>
        </w:rPr>
        <w:t xml:space="preserve"> </w:t>
      </w:r>
      <w:r w:rsidR="00AD780D" w:rsidRPr="001517B7">
        <w:rPr>
          <w:sz w:val="20"/>
        </w:rPr>
        <w:t>set to 1</w:t>
      </w:r>
      <w:r w:rsidRPr="001517B7">
        <w:rPr>
          <w:sz w:val="20"/>
        </w:rPr>
        <w:t xml:space="preserve"> </w:t>
      </w:r>
      <w:r w:rsidR="001A7A95">
        <w:rPr>
          <w:sz w:val="20"/>
        </w:rPr>
        <w:t>should</w:t>
      </w:r>
      <w:r w:rsidR="00097024">
        <w:t xml:space="preserve">, </w:t>
      </w:r>
      <w:r w:rsidR="00097024" w:rsidRPr="00097024">
        <w:rPr>
          <w:sz w:val="20"/>
        </w:rPr>
        <w:t xml:space="preserve">unless it has previously stored the MAC address policy for the ESS, </w:t>
      </w:r>
      <w:r w:rsidRPr="001517B7">
        <w:rPr>
          <w:sz w:val="20"/>
        </w:rPr>
        <w:t xml:space="preserve">discover </w:t>
      </w:r>
      <w:r w:rsidR="00097024" w:rsidRPr="001517B7">
        <w:rPr>
          <w:sz w:val="20"/>
        </w:rPr>
        <w:t>th</w:t>
      </w:r>
      <w:r w:rsidR="00097024">
        <w:rPr>
          <w:sz w:val="20"/>
        </w:rPr>
        <w:t>at</w:t>
      </w:r>
      <w:r w:rsidR="00097024" w:rsidRPr="001517B7">
        <w:rPr>
          <w:sz w:val="20"/>
        </w:rPr>
        <w:t xml:space="preserve"> </w:t>
      </w:r>
      <w:r w:rsidRPr="001517B7">
        <w:rPr>
          <w:sz w:val="20"/>
        </w:rPr>
        <w:t>policy, us</w:t>
      </w:r>
      <w:r w:rsidR="00AD780D" w:rsidRPr="001517B7">
        <w:rPr>
          <w:sz w:val="20"/>
        </w:rPr>
        <w:t>i</w:t>
      </w:r>
      <w:r w:rsidRPr="001517B7">
        <w:rPr>
          <w:sz w:val="20"/>
        </w:rPr>
        <w:t xml:space="preserve">ng the MAC Address Policy ANQP-element, </w:t>
      </w:r>
      <w:bookmarkEnd w:id="137"/>
      <w:bookmarkEnd w:id="138"/>
      <w:r w:rsidRPr="001517B7">
        <w:rPr>
          <w:sz w:val="20"/>
        </w:rPr>
        <w:t xml:space="preserve">before </w:t>
      </w:r>
      <w:bookmarkStart w:id="141" w:name="OLE_LINK76"/>
      <w:bookmarkStart w:id="142" w:name="OLE_LINK77"/>
      <w:bookmarkStart w:id="143" w:name="OLE_LINK115"/>
      <w:r w:rsidR="000F242B">
        <w:rPr>
          <w:sz w:val="20"/>
        </w:rPr>
        <w:t xml:space="preserve">sending </w:t>
      </w:r>
      <w:r w:rsidR="00097024" w:rsidRPr="00097024">
        <w:rPr>
          <w:sz w:val="20"/>
        </w:rPr>
        <w:t>an</w:t>
      </w:r>
      <w:r w:rsidR="00097024">
        <w:rPr>
          <w:sz w:val="20"/>
        </w:rPr>
        <w:t>y</w:t>
      </w:r>
      <w:r w:rsidR="00097024" w:rsidRPr="00097024">
        <w:rPr>
          <w:sz w:val="20"/>
        </w:rPr>
        <w:t xml:space="preserve"> Association Request</w:t>
      </w:r>
      <w:r w:rsidR="00097024" w:rsidRPr="00097024" w:rsidDel="00097024">
        <w:rPr>
          <w:sz w:val="20"/>
        </w:rPr>
        <w:t xml:space="preserve"> </w:t>
      </w:r>
      <w:r w:rsidR="000F242B">
        <w:rPr>
          <w:sz w:val="20"/>
        </w:rPr>
        <w:t>frame to</w:t>
      </w:r>
      <w:r w:rsidRPr="001517B7">
        <w:rPr>
          <w:sz w:val="20"/>
        </w:rPr>
        <w:t xml:space="preserve"> </w:t>
      </w:r>
      <w:bookmarkEnd w:id="141"/>
      <w:bookmarkEnd w:id="142"/>
      <w:bookmarkEnd w:id="143"/>
      <w:r w:rsidR="00097024">
        <w:rPr>
          <w:sz w:val="20"/>
        </w:rPr>
        <w:t>that</w:t>
      </w:r>
      <w:r w:rsidRPr="001517B7">
        <w:rPr>
          <w:sz w:val="20"/>
        </w:rPr>
        <w:t xml:space="preserve"> AP </w:t>
      </w:r>
      <w:r w:rsidR="000F242B">
        <w:rPr>
          <w:sz w:val="20"/>
        </w:rPr>
        <w:t>using a local MAC address</w:t>
      </w:r>
      <w:r w:rsidRPr="001517B7">
        <w:rPr>
          <w:sz w:val="20"/>
        </w:rPr>
        <w:t xml:space="preserve"> as the TA.</w:t>
      </w:r>
    </w:p>
    <w:p w14:paraId="46220EB5" w14:textId="77777777" w:rsidR="00DB0910" w:rsidRDefault="00DB0910" w:rsidP="00F06189">
      <w:pPr>
        <w:autoSpaceDE w:val="0"/>
        <w:autoSpaceDN w:val="0"/>
        <w:adjustRightInd w:val="0"/>
        <w:rPr>
          <w:sz w:val="20"/>
        </w:rPr>
      </w:pPr>
    </w:p>
    <w:p w14:paraId="2DE069F3" w14:textId="77777777" w:rsidR="00DB6523" w:rsidRPr="00EF0FE7" w:rsidRDefault="00DB6523" w:rsidP="00DB6523">
      <w:pPr>
        <w:pStyle w:val="T"/>
        <w:spacing w:after="240"/>
        <w:outlineLvl w:val="0"/>
        <w:rPr>
          <w:rFonts w:ascii="Arial" w:eastAsia="Times New Roman" w:hAnsi="Arial" w:cs="Arial"/>
          <w:color w:val="auto"/>
          <w:w w:val="100"/>
          <w:sz w:val="24"/>
          <w:lang w:val="en-GB" w:eastAsia="en-US"/>
        </w:rPr>
      </w:pPr>
      <w:bookmarkStart w:id="144" w:name="OLE_LINK243"/>
      <w:bookmarkStart w:id="145" w:name="OLE_LINK244"/>
      <w:bookmarkStart w:id="146" w:name="OLE_LINK116"/>
      <w:bookmarkStart w:id="147" w:name="OLE_LINK200"/>
      <w:bookmarkStart w:id="148" w:name="OLE_LINK201"/>
      <w:bookmarkEnd w:id="139"/>
      <w:bookmarkEnd w:id="140"/>
      <w:r w:rsidRPr="00EF0FE7">
        <w:rPr>
          <w:b/>
          <w:bCs/>
          <w:i/>
          <w:iCs/>
          <w:color w:val="FF0000"/>
          <w:w w:val="100"/>
          <w:sz w:val="24"/>
        </w:rPr>
        <w:t xml:space="preserve">Insert a new penultimate row of Table 9-52 and update the last </w:t>
      </w:r>
      <w:proofErr w:type="gramStart"/>
      <w:r w:rsidRPr="00EF0FE7">
        <w:rPr>
          <w:b/>
          <w:bCs/>
          <w:i/>
          <w:iCs/>
          <w:color w:val="FF0000"/>
          <w:w w:val="100"/>
          <w:sz w:val="24"/>
        </w:rPr>
        <w:t>row</w:t>
      </w:r>
      <w:proofErr w:type="gramEnd"/>
      <w:r w:rsidRPr="00EF0FE7">
        <w:rPr>
          <w:b/>
          <w:bCs/>
          <w:i/>
          <w:iCs/>
          <w:color w:val="FF0000"/>
          <w:w w:val="100"/>
          <w:sz w:val="24"/>
        </w:rPr>
        <w:t xml:space="preserve"> accordingly, resulting in the following two rows at the end of Table 9-52:</w:t>
      </w:r>
    </w:p>
    <w:bookmarkEnd w:id="144"/>
    <w:bookmarkEnd w:id="145"/>
    <w:bookmarkEnd w:id="146"/>
    <w:p w14:paraId="154D4C6C" w14:textId="77777777" w:rsidR="00DB6523" w:rsidRPr="00EF0FE7" w:rsidRDefault="00DB6523" w:rsidP="00DB6523">
      <w:pPr>
        <w:autoSpaceDE w:val="0"/>
        <w:autoSpaceDN w:val="0"/>
        <w:adjustRightInd w:val="0"/>
        <w:rPr>
          <w:rFonts w:ascii="Arial" w:hAnsi="Arial" w:cs="Arial"/>
          <w:b/>
          <w:sz w:val="20"/>
        </w:rPr>
      </w:pPr>
    </w:p>
    <w:p w14:paraId="5179871A" w14:textId="77777777" w:rsidR="00DB6523" w:rsidRPr="00EF0FE7" w:rsidRDefault="00DB6523" w:rsidP="00DB6523">
      <w:pPr>
        <w:autoSpaceDE w:val="0"/>
        <w:autoSpaceDN w:val="0"/>
        <w:adjustRightInd w:val="0"/>
        <w:rPr>
          <w:b/>
          <w:sz w:val="20"/>
        </w:rPr>
      </w:pPr>
      <w:r w:rsidRPr="00EF0FE7">
        <w:rPr>
          <w:b/>
          <w:sz w:val="20"/>
        </w:rPr>
        <w:t>Table 9-52—</w:t>
      </w:r>
      <w:bookmarkStart w:id="149" w:name="OLE_LINK204"/>
      <w:bookmarkStart w:id="150" w:name="OLE_LINK205"/>
      <w:r w:rsidRPr="00EF0FE7">
        <w:rPr>
          <w:b/>
          <w:sz w:val="20"/>
        </w:rPr>
        <w:t>Status codes</w:t>
      </w:r>
      <w:bookmarkEnd w:id="149"/>
      <w:bookmarkEnd w:id="150"/>
    </w:p>
    <w:p w14:paraId="3E40CF4E" w14:textId="77777777" w:rsidR="00DB6523" w:rsidRPr="00EF0FE7" w:rsidRDefault="00DB6523" w:rsidP="00DB6523">
      <w:pPr>
        <w:autoSpaceDE w:val="0"/>
        <w:autoSpaceDN w:val="0"/>
        <w:adjustRightInd w:val="0"/>
        <w:rPr>
          <w:b/>
          <w:sz w:val="20"/>
        </w:rPr>
      </w:pPr>
      <w:bookmarkStart w:id="151" w:name="OLE_LINK206"/>
    </w:p>
    <w:tbl>
      <w:tblPr>
        <w:tblStyle w:val="TableGrid"/>
        <w:tblW w:w="0" w:type="auto"/>
        <w:tblLook w:val="04A0" w:firstRow="1" w:lastRow="0" w:firstColumn="1" w:lastColumn="0" w:noHBand="0" w:noVBand="1"/>
      </w:tblPr>
      <w:tblGrid>
        <w:gridCol w:w="1568"/>
        <w:gridCol w:w="5316"/>
        <w:gridCol w:w="3186"/>
      </w:tblGrid>
      <w:tr w:rsidR="00DB6523" w:rsidRPr="00EF0FE7" w14:paraId="06553106" w14:textId="77777777" w:rsidTr="00AD780D">
        <w:tc>
          <w:tcPr>
            <w:tcW w:w="2014" w:type="dxa"/>
          </w:tcPr>
          <w:bookmarkEnd w:id="151"/>
          <w:p w14:paraId="575DBB87" w14:textId="77777777" w:rsidR="00DB6523" w:rsidRPr="00EF0FE7" w:rsidRDefault="00DB6523" w:rsidP="00AD780D">
            <w:pPr>
              <w:autoSpaceDE w:val="0"/>
              <w:autoSpaceDN w:val="0"/>
              <w:adjustRightInd w:val="0"/>
              <w:rPr>
                <w:b/>
                <w:sz w:val="20"/>
              </w:rPr>
            </w:pPr>
            <w:r w:rsidRPr="00EF0FE7">
              <w:rPr>
                <w:b/>
                <w:sz w:val="20"/>
              </w:rPr>
              <w:t>Status code</w:t>
            </w:r>
          </w:p>
        </w:tc>
        <w:tc>
          <w:tcPr>
            <w:tcW w:w="2014" w:type="dxa"/>
          </w:tcPr>
          <w:p w14:paraId="41EFFBDD" w14:textId="77777777" w:rsidR="00DB6523" w:rsidRPr="00EF0FE7" w:rsidRDefault="00DB6523" w:rsidP="00AD780D">
            <w:pPr>
              <w:autoSpaceDE w:val="0"/>
              <w:autoSpaceDN w:val="0"/>
              <w:adjustRightInd w:val="0"/>
              <w:rPr>
                <w:b/>
                <w:sz w:val="20"/>
              </w:rPr>
            </w:pPr>
            <w:r w:rsidRPr="00EF0FE7">
              <w:rPr>
                <w:b/>
                <w:sz w:val="20"/>
              </w:rPr>
              <w:t>Name</w:t>
            </w:r>
          </w:p>
        </w:tc>
        <w:tc>
          <w:tcPr>
            <w:tcW w:w="5057" w:type="dxa"/>
          </w:tcPr>
          <w:p w14:paraId="2E9E349D" w14:textId="77777777" w:rsidR="00DB6523" w:rsidRPr="00EF0FE7" w:rsidRDefault="00DB6523" w:rsidP="00AD780D">
            <w:pPr>
              <w:autoSpaceDE w:val="0"/>
              <w:autoSpaceDN w:val="0"/>
              <w:adjustRightInd w:val="0"/>
              <w:rPr>
                <w:b/>
                <w:sz w:val="20"/>
              </w:rPr>
            </w:pPr>
            <w:r w:rsidRPr="00EF0FE7">
              <w:rPr>
                <w:b/>
                <w:sz w:val="20"/>
              </w:rPr>
              <w:t>Meaning</w:t>
            </w:r>
          </w:p>
        </w:tc>
      </w:tr>
      <w:tr w:rsidR="00DB6523" w:rsidRPr="00EF0FE7" w14:paraId="4A28B8CA" w14:textId="77777777" w:rsidTr="00AD780D">
        <w:tc>
          <w:tcPr>
            <w:tcW w:w="2014" w:type="dxa"/>
          </w:tcPr>
          <w:p w14:paraId="0D465952" w14:textId="77777777" w:rsidR="00DB6523" w:rsidRPr="00EF0FE7" w:rsidRDefault="00DB6523" w:rsidP="00AD780D">
            <w:pPr>
              <w:autoSpaceDE w:val="0"/>
              <w:autoSpaceDN w:val="0"/>
              <w:adjustRightInd w:val="0"/>
              <w:rPr>
                <w:sz w:val="20"/>
              </w:rPr>
            </w:pPr>
            <w:bookmarkStart w:id="152" w:name="_Hlk1740464"/>
            <w:r w:rsidRPr="00EF0FE7">
              <w:rPr>
                <w:sz w:val="20"/>
              </w:rPr>
              <w:t>&lt;ANA&gt;</w:t>
            </w:r>
          </w:p>
        </w:tc>
        <w:tc>
          <w:tcPr>
            <w:tcW w:w="2014" w:type="dxa"/>
          </w:tcPr>
          <w:p w14:paraId="5EDD63B9" w14:textId="35131B1F" w:rsidR="00DB6523" w:rsidRPr="00EF0FE7" w:rsidRDefault="00DB6523" w:rsidP="00AD780D">
            <w:pPr>
              <w:autoSpaceDE w:val="0"/>
              <w:autoSpaceDN w:val="0"/>
              <w:adjustRightInd w:val="0"/>
              <w:rPr>
                <w:sz w:val="20"/>
              </w:rPr>
            </w:pPr>
            <w:r w:rsidRPr="00EF0FE7">
              <w:rPr>
                <w:sz w:val="20"/>
              </w:rPr>
              <w:t>DENIED_</w:t>
            </w:r>
            <w:r w:rsidR="003B2100">
              <w:rPr>
                <w:sz w:val="20"/>
              </w:rPr>
              <w:t>LOCAL_</w:t>
            </w:r>
            <w:r w:rsidRPr="00EF0FE7">
              <w:rPr>
                <w:sz w:val="20"/>
              </w:rPr>
              <w:t>MAC_ADDRESS_POLICY_VIOLATION</w:t>
            </w:r>
          </w:p>
        </w:tc>
        <w:tc>
          <w:tcPr>
            <w:tcW w:w="5057" w:type="dxa"/>
          </w:tcPr>
          <w:p w14:paraId="6E478E3D" w14:textId="6ABC2E19" w:rsidR="00DB6523" w:rsidRPr="00EF0FE7" w:rsidRDefault="00DB6523" w:rsidP="00AD780D">
            <w:pPr>
              <w:autoSpaceDE w:val="0"/>
              <w:autoSpaceDN w:val="0"/>
              <w:adjustRightInd w:val="0"/>
              <w:rPr>
                <w:sz w:val="20"/>
              </w:rPr>
            </w:pPr>
            <w:r w:rsidRPr="00EF0FE7">
              <w:rPr>
                <w:sz w:val="20"/>
              </w:rPr>
              <w:t xml:space="preserve">Request denied because source address of request is inconsistent with </w:t>
            </w:r>
            <w:r w:rsidR="00D83D1B">
              <w:rPr>
                <w:sz w:val="20"/>
              </w:rPr>
              <w:t>l</w:t>
            </w:r>
            <w:r w:rsidR="003B2100">
              <w:rPr>
                <w:sz w:val="20"/>
              </w:rPr>
              <w:t xml:space="preserve">ocal </w:t>
            </w:r>
            <w:r w:rsidRPr="00EF0FE7">
              <w:rPr>
                <w:sz w:val="20"/>
              </w:rPr>
              <w:t>MAC address policy.</w:t>
            </w:r>
          </w:p>
        </w:tc>
      </w:tr>
      <w:bookmarkEnd w:id="152"/>
      <w:tr w:rsidR="00DB6523" w:rsidRPr="00C10F02" w14:paraId="3C16D55B" w14:textId="77777777" w:rsidTr="00AD780D">
        <w:tc>
          <w:tcPr>
            <w:tcW w:w="2014" w:type="dxa"/>
          </w:tcPr>
          <w:p w14:paraId="1745F653" w14:textId="77777777" w:rsidR="00DB6523" w:rsidRPr="00EF0FE7" w:rsidRDefault="00DB6523" w:rsidP="00AD780D">
            <w:pPr>
              <w:autoSpaceDE w:val="0"/>
              <w:autoSpaceDN w:val="0"/>
              <w:adjustRightInd w:val="0"/>
              <w:rPr>
                <w:sz w:val="20"/>
              </w:rPr>
            </w:pPr>
            <w:r w:rsidRPr="00EF0FE7">
              <w:rPr>
                <w:sz w:val="20"/>
              </w:rPr>
              <w:t>&lt;ANA+1&gt; – 65 535</w:t>
            </w:r>
          </w:p>
        </w:tc>
        <w:tc>
          <w:tcPr>
            <w:tcW w:w="2014" w:type="dxa"/>
          </w:tcPr>
          <w:p w14:paraId="720798EE" w14:textId="77777777" w:rsidR="00DB6523" w:rsidRDefault="00DB6523" w:rsidP="00AD780D">
            <w:pPr>
              <w:autoSpaceDE w:val="0"/>
              <w:autoSpaceDN w:val="0"/>
              <w:adjustRightInd w:val="0"/>
              <w:rPr>
                <w:sz w:val="20"/>
              </w:rPr>
            </w:pPr>
            <w:r w:rsidRPr="00EF0FE7">
              <w:rPr>
                <w:sz w:val="20"/>
              </w:rPr>
              <w:t>Reserved</w:t>
            </w:r>
          </w:p>
        </w:tc>
        <w:tc>
          <w:tcPr>
            <w:tcW w:w="5057" w:type="dxa"/>
          </w:tcPr>
          <w:p w14:paraId="2882C6F1" w14:textId="77777777" w:rsidR="00DB6523" w:rsidRDefault="00DB6523" w:rsidP="00AD780D">
            <w:pPr>
              <w:autoSpaceDE w:val="0"/>
              <w:autoSpaceDN w:val="0"/>
              <w:adjustRightInd w:val="0"/>
              <w:rPr>
                <w:sz w:val="20"/>
              </w:rPr>
            </w:pPr>
          </w:p>
        </w:tc>
      </w:tr>
      <w:bookmarkEnd w:id="113"/>
      <w:bookmarkEnd w:id="114"/>
    </w:tbl>
    <w:p w14:paraId="3C5E49FF" w14:textId="77777777" w:rsidR="001D49DF" w:rsidRPr="00382E52" w:rsidRDefault="001D49DF" w:rsidP="0026662B">
      <w:pPr>
        <w:autoSpaceDE w:val="0"/>
        <w:autoSpaceDN w:val="0"/>
        <w:adjustRightInd w:val="0"/>
        <w:rPr>
          <w:sz w:val="20"/>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153" w:name="OLE_LINK373"/>
      <w:bookmarkStart w:id="154" w:name="OLE_LINK374"/>
      <w:bookmarkEnd w:id="147"/>
      <w:bookmarkEnd w:id="148"/>
      <w:r>
        <w:rPr>
          <w:b/>
          <w:bCs/>
          <w:i/>
          <w:iCs/>
          <w:color w:val="FF0000"/>
          <w:w w:val="100"/>
          <w:sz w:val="24"/>
        </w:rPr>
        <w:t xml:space="preserve">Insert a new row of </w:t>
      </w:r>
      <w:bookmarkEnd w:id="153"/>
      <w:bookmarkEnd w:id="154"/>
      <w:r>
        <w:rPr>
          <w:b/>
          <w:bCs/>
          <w:i/>
          <w:iCs/>
          <w:color w:val="FF0000"/>
          <w:w w:val="100"/>
          <w:sz w:val="24"/>
        </w:rPr>
        <w:t xml:space="preserve">Table 9-153 and update the last (Reserved) </w:t>
      </w:r>
      <w:proofErr w:type="gramStart"/>
      <w:r>
        <w:rPr>
          <w:b/>
          <w:bCs/>
          <w:i/>
          <w:iCs/>
          <w:color w:val="FF0000"/>
          <w:w w:val="100"/>
          <w:sz w:val="24"/>
        </w:rPr>
        <w:t>row</w:t>
      </w:r>
      <w:proofErr w:type="gramEnd"/>
      <w:r>
        <w:rPr>
          <w:b/>
          <w:bCs/>
          <w:i/>
          <w:iCs/>
          <w:color w:val="FF0000"/>
          <w:w w:val="100"/>
          <w:sz w:val="24"/>
        </w:rPr>
        <w:t xml:space="preserve">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t xml:space="preserve">9.4.2.26 </w:t>
      </w:r>
      <w:bookmarkStart w:id="155" w:name="OLE_LINK55"/>
      <w:bookmarkStart w:id="156" w:name="OLE_LINK56"/>
      <w:r w:rsidRPr="001F1865">
        <w:rPr>
          <w:rFonts w:ascii="Arial" w:hAnsi="Arial" w:cs="Arial"/>
          <w:b/>
          <w:sz w:val="20"/>
        </w:rPr>
        <w:t>Extended Capabilities element</w:t>
      </w:r>
      <w:bookmarkEnd w:id="155"/>
      <w:bookmarkEnd w:id="156"/>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w:t>
      </w:r>
      <w:bookmarkStart w:id="157" w:name="OLE_LINK100"/>
      <w:bookmarkStart w:id="158" w:name="OLE_LINK103"/>
      <w:r w:rsidRPr="001F1865">
        <w:rPr>
          <w:b/>
          <w:sz w:val="20"/>
        </w:rPr>
        <w:t>Extended Capabilities field</w:t>
      </w:r>
    </w:p>
    <w:bookmarkEnd w:id="157"/>
    <w:bookmarkEnd w:id="158"/>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AD780D">
            <w:pPr>
              <w:autoSpaceDE w:val="0"/>
              <w:autoSpaceDN w:val="0"/>
              <w:adjustRightInd w:val="0"/>
              <w:rPr>
                <w:b/>
                <w:sz w:val="20"/>
              </w:rPr>
            </w:pPr>
            <w:r>
              <w:rPr>
                <w:b/>
                <w:sz w:val="20"/>
              </w:rPr>
              <w:t>Bit</w:t>
            </w:r>
          </w:p>
        </w:tc>
        <w:tc>
          <w:tcPr>
            <w:tcW w:w="2014" w:type="dxa"/>
            <w:shd w:val="clear" w:color="auto" w:fill="auto"/>
          </w:tcPr>
          <w:p w14:paraId="45406938" w14:textId="0B369917" w:rsidR="001F1865" w:rsidRPr="00C10F02" w:rsidRDefault="001F1865" w:rsidP="00AD780D">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604B9" w:rsidRDefault="001F1865" w:rsidP="00AD780D">
            <w:pPr>
              <w:autoSpaceDE w:val="0"/>
              <w:autoSpaceDN w:val="0"/>
              <w:adjustRightInd w:val="0"/>
              <w:rPr>
                <w:b/>
                <w:sz w:val="20"/>
              </w:rPr>
            </w:pPr>
            <w:r w:rsidRPr="00C604B9">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159" w:name="_Hlk8224031"/>
            <w:bookmarkStart w:id="160" w:name="_Hlk2769253"/>
            <w:r>
              <w:rPr>
                <w:sz w:val="20"/>
                <w:lang w:eastAsia="en-GB"/>
              </w:rPr>
              <w:t>&lt;ANA&gt;</w:t>
            </w:r>
          </w:p>
        </w:tc>
        <w:tc>
          <w:tcPr>
            <w:tcW w:w="2014" w:type="dxa"/>
            <w:shd w:val="clear" w:color="auto" w:fill="auto"/>
          </w:tcPr>
          <w:p w14:paraId="29738B94" w14:textId="5D91EFCC" w:rsidR="001F1865" w:rsidRPr="00C10F02" w:rsidRDefault="006C36F1" w:rsidP="001F1865">
            <w:pPr>
              <w:autoSpaceDE w:val="0"/>
              <w:autoSpaceDN w:val="0"/>
              <w:adjustRightInd w:val="0"/>
              <w:rPr>
                <w:sz w:val="20"/>
              </w:rPr>
            </w:pPr>
            <w:bookmarkStart w:id="161" w:name="OLE_LINK351"/>
            <w:bookmarkStart w:id="162" w:name="OLE_LINK352"/>
            <w:bookmarkStart w:id="163" w:name="OLE_LINK48"/>
            <w:r>
              <w:rPr>
                <w:sz w:val="20"/>
              </w:rPr>
              <w:t xml:space="preserve">Local </w:t>
            </w:r>
            <w:r w:rsidR="001F1865">
              <w:rPr>
                <w:sz w:val="20"/>
              </w:rPr>
              <w:t>MAC Address Policy</w:t>
            </w:r>
            <w:bookmarkEnd w:id="161"/>
            <w:bookmarkEnd w:id="162"/>
            <w:bookmarkEnd w:id="163"/>
          </w:p>
        </w:tc>
        <w:tc>
          <w:tcPr>
            <w:tcW w:w="5237" w:type="dxa"/>
            <w:shd w:val="clear" w:color="auto" w:fill="auto"/>
          </w:tcPr>
          <w:p w14:paraId="50BE6470" w14:textId="193BAEF5" w:rsidR="001F1865" w:rsidRPr="00C604B9" w:rsidRDefault="00547489" w:rsidP="001F1865">
            <w:pPr>
              <w:autoSpaceDE w:val="0"/>
              <w:autoSpaceDN w:val="0"/>
              <w:adjustRightInd w:val="0"/>
              <w:rPr>
                <w:sz w:val="20"/>
              </w:rPr>
            </w:pPr>
            <w:bookmarkStart w:id="164" w:name="OLE_LINK94"/>
            <w:bookmarkStart w:id="165" w:name="OLE_LINK95"/>
            <w:r w:rsidRPr="00C604B9">
              <w:rPr>
                <w:sz w:val="20"/>
              </w:rPr>
              <w:t>When dot11</w:t>
            </w:r>
            <w:r w:rsidR="006C36F1">
              <w:rPr>
                <w:sz w:val="20"/>
              </w:rPr>
              <w:t>Local</w:t>
            </w:r>
            <w:r w:rsidRPr="00C604B9">
              <w:rPr>
                <w:sz w:val="20"/>
              </w:rPr>
              <w:t xml:space="preserve">MACAddressPolicyActivated is true, the </w:t>
            </w:r>
            <w:r w:rsidR="006C36F1">
              <w:rPr>
                <w:sz w:val="20"/>
              </w:rPr>
              <w:t xml:space="preserve">Local </w:t>
            </w:r>
            <w:r w:rsidRPr="00C604B9">
              <w:rPr>
                <w:sz w:val="20"/>
              </w:rPr>
              <w:t xml:space="preserve">MAC Address Policy </w:t>
            </w:r>
            <w:r w:rsidR="004D3224">
              <w:rPr>
                <w:sz w:val="20"/>
              </w:rPr>
              <w:t>sub</w:t>
            </w:r>
            <w:r w:rsidRPr="00C604B9">
              <w:rPr>
                <w:sz w:val="20"/>
              </w:rPr>
              <w:t xml:space="preserve">field is set to </w:t>
            </w:r>
            <w:proofErr w:type="gramStart"/>
            <w:r w:rsidRPr="00C604B9">
              <w:rPr>
                <w:sz w:val="20"/>
              </w:rPr>
              <w:t>1.When</w:t>
            </w:r>
            <w:proofErr w:type="gramEnd"/>
            <w:r w:rsidRPr="00C604B9">
              <w:rPr>
                <w:sz w:val="20"/>
              </w:rPr>
              <w:t xml:space="preserve"> dot11</w:t>
            </w:r>
            <w:r w:rsidR="006C36F1">
              <w:rPr>
                <w:sz w:val="20"/>
              </w:rPr>
              <w:t>Local</w:t>
            </w:r>
            <w:r w:rsidRPr="00C604B9">
              <w:rPr>
                <w:sz w:val="20"/>
              </w:rPr>
              <w:t xml:space="preserve">MACAddressPolicyActivated is false, the </w:t>
            </w:r>
            <w:r w:rsidR="006C36F1">
              <w:rPr>
                <w:sz w:val="20"/>
              </w:rPr>
              <w:t xml:space="preserve">Local </w:t>
            </w:r>
            <w:r w:rsidRPr="00C604B9">
              <w:rPr>
                <w:sz w:val="20"/>
              </w:rPr>
              <w:t xml:space="preserve">MAC Address Policy </w:t>
            </w:r>
            <w:r w:rsidR="004D3224">
              <w:rPr>
                <w:sz w:val="20"/>
              </w:rPr>
              <w:t>sub</w:t>
            </w:r>
            <w:r w:rsidRPr="00C604B9">
              <w:rPr>
                <w:sz w:val="20"/>
              </w:rPr>
              <w:t>field is set to 0.</w:t>
            </w:r>
            <w:bookmarkEnd w:id="164"/>
            <w:bookmarkEnd w:id="165"/>
          </w:p>
        </w:tc>
      </w:tr>
      <w:bookmarkEnd w:id="159"/>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160"/>
    </w:tbl>
    <w:p w14:paraId="0A0A9DD0" w14:textId="77777777" w:rsidR="0052594E" w:rsidRDefault="0052594E" w:rsidP="0026662B">
      <w:pPr>
        <w:autoSpaceDE w:val="0"/>
        <w:autoSpaceDN w:val="0"/>
        <w:adjustRightInd w:val="0"/>
        <w:rPr>
          <w:b/>
          <w:sz w:val="20"/>
        </w:rPr>
      </w:pPr>
    </w:p>
    <w:p w14:paraId="4B98D467" w14:textId="5833B89F" w:rsidR="0052594E" w:rsidRDefault="0052594E" w:rsidP="0026662B">
      <w:pPr>
        <w:autoSpaceDE w:val="0"/>
        <w:autoSpaceDN w:val="0"/>
        <w:adjustRightInd w:val="0"/>
        <w:rPr>
          <w:b/>
          <w:sz w:val="20"/>
        </w:rPr>
      </w:pPr>
      <w:r w:rsidRPr="0052594E">
        <w:rPr>
          <w:b/>
          <w:sz w:val="20"/>
        </w:rPr>
        <w:t>C.3 MIB detail</w:t>
      </w:r>
    </w:p>
    <w:p w14:paraId="32154F8C" w14:textId="3AE8CB1A" w:rsidR="0052594E" w:rsidRDefault="0052594E" w:rsidP="0026662B">
      <w:pPr>
        <w:autoSpaceDE w:val="0"/>
        <w:autoSpaceDN w:val="0"/>
        <w:adjustRightInd w:val="0"/>
        <w:rPr>
          <w:b/>
          <w:sz w:val="20"/>
        </w:rPr>
      </w:pPr>
    </w:p>
    <w:p w14:paraId="15CA3C2E" w14:textId="42E139E2" w:rsidR="00A82615" w:rsidRDefault="00A82615" w:rsidP="0026662B">
      <w:pPr>
        <w:autoSpaceDE w:val="0"/>
        <w:autoSpaceDN w:val="0"/>
        <w:adjustRightInd w:val="0"/>
        <w:rPr>
          <w:b/>
          <w:bCs/>
          <w:i/>
          <w:iCs/>
          <w:color w:val="FF0000"/>
        </w:rPr>
      </w:pPr>
      <w:bookmarkStart w:id="166" w:name="OLE_LINK376"/>
      <w:bookmarkStart w:id="167" w:name="OLE_LINK377"/>
      <w:r>
        <w:rPr>
          <w:b/>
          <w:bCs/>
          <w:i/>
          <w:iCs/>
          <w:color w:val="FF0000"/>
        </w:rPr>
        <w:t>Insert a new row within “</w:t>
      </w:r>
      <w:bookmarkStart w:id="168" w:name="OLE_LINK82"/>
      <w:bookmarkStart w:id="169" w:name="OLE_LINK83"/>
      <w:r w:rsidRPr="00A82615">
        <w:rPr>
          <w:b/>
          <w:bCs/>
          <w:i/>
          <w:iCs/>
          <w:color w:val="FF0000"/>
        </w:rPr>
        <w:t>Dot11</w:t>
      </w:r>
      <w:proofErr w:type="gramStart"/>
      <w:r w:rsidRPr="00A82615">
        <w:rPr>
          <w:b/>
          <w:bCs/>
          <w:i/>
          <w:iCs/>
          <w:color w:val="FF0000"/>
        </w:rPr>
        <w:t xml:space="preserve">StationConfigEntry </w:t>
      </w:r>
      <w:bookmarkEnd w:id="168"/>
      <w:bookmarkEnd w:id="169"/>
      <w:r w:rsidRPr="00A82615">
        <w:rPr>
          <w:b/>
          <w:bCs/>
          <w:i/>
          <w:iCs/>
          <w:color w:val="FF0000"/>
        </w:rPr>
        <w:t>::=</w:t>
      </w:r>
      <w:proofErr w:type="gramEnd"/>
      <w:r w:rsidRPr="00A82615">
        <w:rPr>
          <w:b/>
          <w:bCs/>
          <w:i/>
          <w:iCs/>
          <w:color w:val="FF0000"/>
        </w:rPr>
        <w:t xml:space="preserve">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6F227535" w:rsidR="00C32AD3" w:rsidRDefault="00A82615" w:rsidP="0026662B">
      <w:pPr>
        <w:autoSpaceDE w:val="0"/>
        <w:autoSpaceDN w:val="0"/>
        <w:adjustRightInd w:val="0"/>
        <w:rPr>
          <w:sz w:val="20"/>
        </w:rPr>
      </w:pPr>
      <w:r w:rsidRPr="00A82615">
        <w:rPr>
          <w:sz w:val="20"/>
        </w:rPr>
        <w:t>dot11</w:t>
      </w:r>
      <w:r w:rsidR="006C36F1">
        <w:rPr>
          <w:sz w:val="20"/>
        </w:rPr>
        <w:t>Local</w:t>
      </w:r>
      <w:r w:rsidRPr="00A82615">
        <w:rPr>
          <w:sz w:val="20"/>
        </w:rPr>
        <w:t>MACAddressPolicyActivated</w:t>
      </w:r>
      <w:r>
        <w:rPr>
          <w:sz w:val="20"/>
        </w:rPr>
        <w:tab/>
      </w:r>
      <w:r w:rsidR="00C32AD3">
        <w:rPr>
          <w:b/>
          <w:sz w:val="20"/>
        </w:rPr>
        <w:tab/>
      </w:r>
      <w:proofErr w:type="spellStart"/>
      <w:r w:rsidR="00C32AD3" w:rsidRPr="00D079E1">
        <w:rPr>
          <w:sz w:val="20"/>
        </w:rPr>
        <w:t>TruthValue</w:t>
      </w:r>
      <w:proofErr w:type="spellEnd"/>
      <w:r w:rsidR="00C32AD3" w:rsidRPr="00D079E1">
        <w:rPr>
          <w:sz w:val="20"/>
        </w:rPr>
        <w:t>,</w:t>
      </w:r>
    </w:p>
    <w:bookmarkEnd w:id="166"/>
    <w:bookmarkEnd w:id="167"/>
    <w:p w14:paraId="471D811E" w14:textId="77777777" w:rsidR="00C32AD3" w:rsidRDefault="00C32AD3" w:rsidP="0026662B">
      <w:pPr>
        <w:autoSpaceDE w:val="0"/>
        <w:autoSpaceDN w:val="0"/>
        <w:adjustRightInd w:val="0"/>
        <w:rPr>
          <w:b/>
          <w:sz w:val="20"/>
        </w:rPr>
      </w:pPr>
    </w:p>
    <w:p w14:paraId="23D6DB1E" w14:textId="35E94BA3" w:rsidR="00A82615" w:rsidRDefault="00A82615" w:rsidP="00A82615">
      <w:pPr>
        <w:autoSpaceDE w:val="0"/>
        <w:autoSpaceDN w:val="0"/>
        <w:adjustRightInd w:val="0"/>
        <w:rPr>
          <w:b/>
          <w:bCs/>
          <w:i/>
          <w:iCs/>
          <w:color w:val="FF0000"/>
        </w:rPr>
      </w:pPr>
      <w:bookmarkStart w:id="170" w:name="OLE_LINK369"/>
      <w:bookmarkStart w:id="171" w:name="OLE_LINK370"/>
      <w:bookmarkStart w:id="172" w:name="OLE_LINK375"/>
      <w:bookmarkStart w:id="173" w:name="OLE_LINK365"/>
      <w:bookmarkStart w:id="174" w:name="OLE_LINK366"/>
      <w:r>
        <w:rPr>
          <w:b/>
          <w:bCs/>
          <w:i/>
          <w:iCs/>
          <w:color w:val="FF0000"/>
        </w:rPr>
        <w:t>Insert a new section within “</w:t>
      </w:r>
      <w:r w:rsidR="007112E0" w:rsidRPr="007112E0">
        <w:rPr>
          <w:b/>
          <w:bCs/>
          <w:i/>
          <w:iCs/>
          <w:color w:val="FF0000"/>
        </w:rPr>
        <w:t>SA Query Procedure MIBs</w:t>
      </w:r>
      <w:r>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43A4499A" w:rsidR="00FE73EA" w:rsidRPr="004F5F64" w:rsidRDefault="00FE73EA" w:rsidP="00FE73EA">
      <w:pPr>
        <w:autoSpaceDE w:val="0"/>
        <w:autoSpaceDN w:val="0"/>
        <w:adjustRightInd w:val="0"/>
        <w:rPr>
          <w:rFonts w:ascii="Courier" w:hAnsi="Courier"/>
          <w:sz w:val="20"/>
        </w:rPr>
      </w:pPr>
      <w:bookmarkStart w:id="175" w:name="OLE_LINK86"/>
      <w:bookmarkStart w:id="176" w:name="OLE_LINK87"/>
      <w:r w:rsidRPr="004F5F64">
        <w:rPr>
          <w:rFonts w:ascii="Courier" w:hAnsi="Courier"/>
          <w:sz w:val="20"/>
        </w:rPr>
        <w:t>dot11</w:t>
      </w:r>
      <w:r w:rsidR="006C36F1">
        <w:rPr>
          <w:rFonts w:ascii="Courier" w:hAnsi="Courier"/>
          <w:sz w:val="20"/>
        </w:rPr>
        <w:t>Local</w:t>
      </w:r>
      <w:r w:rsidRPr="004F5F64">
        <w:rPr>
          <w:rFonts w:ascii="Courier" w:hAnsi="Courier"/>
          <w:sz w:val="20"/>
        </w:rPr>
        <w:t xml:space="preserve">MACAddressPolicyActivated </w:t>
      </w:r>
      <w:bookmarkEnd w:id="170"/>
      <w:bookmarkEnd w:id="171"/>
      <w:bookmarkEnd w:id="172"/>
      <w:bookmarkEnd w:id="175"/>
      <w:bookmarkEnd w:id="176"/>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177" w:name="OLE_LINK367"/>
      <w:bookmarkStart w:id="178" w:name="OLE_LINK368"/>
      <w:r w:rsidRPr="004F5F64">
        <w:rPr>
          <w:rFonts w:ascii="Courier" w:hAnsi="Courier"/>
          <w:sz w:val="20"/>
        </w:rPr>
        <w:t xml:space="preserve">SYNTAX </w:t>
      </w:r>
      <w:proofErr w:type="spellStart"/>
      <w:r w:rsidRPr="004F5F64">
        <w:rPr>
          <w:rFonts w:ascii="Courier" w:hAnsi="Courier"/>
          <w:sz w:val="20"/>
        </w:rPr>
        <w:t>TruthValue</w:t>
      </w:r>
      <w:bookmarkEnd w:id="177"/>
      <w:bookmarkEnd w:id="178"/>
      <w:proofErr w:type="spellEnd"/>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179" w:name="OLE_LINK378"/>
      <w:bookmarkStart w:id="180"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179"/>
    <w:bookmarkEnd w:id="180"/>
    <w:p w14:paraId="610F2CA3" w14:textId="55E08316" w:rsidR="007112E0" w:rsidRPr="004F5F64" w:rsidRDefault="007112E0" w:rsidP="007112E0">
      <w:pPr>
        <w:autoSpaceDE w:val="0"/>
        <w:autoSpaceDN w:val="0"/>
        <w:adjustRightInd w:val="0"/>
        <w:rPr>
          <w:rFonts w:ascii="Courier" w:hAnsi="Courier"/>
          <w:sz w:val="20"/>
        </w:rPr>
      </w:pPr>
    </w:p>
    <w:p w14:paraId="610524DA" w14:textId="57DEA3EB" w:rsidR="007112E0" w:rsidRPr="004F5F64" w:rsidRDefault="007112E0">
      <w:pPr>
        <w:autoSpaceDE w:val="0"/>
        <w:autoSpaceDN w:val="0"/>
        <w:adjustRightInd w:val="0"/>
        <w:rPr>
          <w:rFonts w:ascii="Courier" w:hAnsi="Courier"/>
          <w:sz w:val="20"/>
        </w:rPr>
      </w:pPr>
      <w:bookmarkStart w:id="181" w:name="OLE_LINK380"/>
      <w:bookmarkStart w:id="182" w:name="OLE_LINK381"/>
      <w:r w:rsidRPr="004F5F64">
        <w:rPr>
          <w:rFonts w:ascii="Courier" w:hAnsi="Courier"/>
          <w:sz w:val="20"/>
        </w:rPr>
        <w:t xml:space="preserve">       </w:t>
      </w:r>
      <w:bookmarkEnd w:id="181"/>
      <w:bookmarkEnd w:id="182"/>
      <w:r w:rsidRPr="004F5F64">
        <w:rPr>
          <w:rFonts w:ascii="Courier" w:hAnsi="Courier"/>
          <w:sz w:val="20"/>
        </w:rPr>
        <w:t>This attribute</w:t>
      </w:r>
      <w:r w:rsidR="00C24DFE">
        <w:rPr>
          <w:rFonts w:ascii="Courier" w:hAnsi="Courier"/>
          <w:sz w:val="20"/>
        </w:rPr>
        <w:t>,</w:t>
      </w:r>
      <w:r w:rsidRPr="004F5F64">
        <w:rPr>
          <w:rFonts w:ascii="Courier" w:hAnsi="Courier"/>
          <w:sz w:val="20"/>
        </w:rPr>
        <w:t xml:space="preserve"> when true, indicates </w:t>
      </w:r>
      <w:r w:rsidR="00421666">
        <w:rPr>
          <w:rFonts w:ascii="Courier" w:hAnsi="Courier"/>
          <w:sz w:val="20"/>
        </w:rPr>
        <w:t xml:space="preserve">the presence of </w:t>
      </w:r>
      <w:r w:rsidR="00AC0B32">
        <w:rPr>
          <w:rFonts w:ascii="Courier" w:hAnsi="Courier"/>
          <w:sz w:val="20"/>
        </w:rPr>
        <w:t xml:space="preserve">a </w:t>
      </w:r>
      <w:r w:rsidR="00D83D1B">
        <w:rPr>
          <w:rFonts w:ascii="Courier" w:hAnsi="Courier"/>
          <w:sz w:val="20"/>
        </w:rPr>
        <w:t>l</w:t>
      </w:r>
      <w:r w:rsidR="006C36F1">
        <w:rPr>
          <w:rFonts w:ascii="Courier" w:hAnsi="Courier"/>
          <w:sz w:val="20"/>
        </w:rPr>
        <w:t xml:space="preserve">ocal </w:t>
      </w:r>
      <w:r w:rsidR="00AC0B32">
        <w:rPr>
          <w:rFonts w:ascii="Courier" w:hAnsi="Courier"/>
          <w:sz w:val="20"/>
        </w:rPr>
        <w:t>MAC address policy to be advertised</w:t>
      </w:r>
      <w:r w:rsidRPr="004F5F64">
        <w:rPr>
          <w:rFonts w:ascii="Courier" w:hAnsi="Courier"/>
          <w:sz w:val="20"/>
        </w:rPr>
        <w:t>. "</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proofErr w:type="gramStart"/>
      <w:r w:rsidRPr="004F5F64">
        <w:rPr>
          <w:rFonts w:ascii="Courier" w:hAnsi="Courier"/>
          <w:sz w:val="20"/>
        </w:rPr>
        <w:t>::</w:t>
      </w:r>
      <w:proofErr w:type="gramEnd"/>
      <w:r w:rsidRPr="004F5F64">
        <w:rPr>
          <w:rFonts w:ascii="Courier" w:hAnsi="Courier"/>
          <w:sz w:val="20"/>
        </w:rPr>
        <w:t xml:space="preserve">= { </w:t>
      </w:r>
      <w:bookmarkStart w:id="183" w:name="OLE_LINK80"/>
      <w:bookmarkStart w:id="184" w:name="OLE_LINK81"/>
      <w:r w:rsidRPr="004F5F64">
        <w:rPr>
          <w:rFonts w:ascii="Courier" w:hAnsi="Courier"/>
          <w:sz w:val="20"/>
        </w:rPr>
        <w:t xml:space="preserve">dot11StationConfigEntry </w:t>
      </w:r>
      <w:bookmarkEnd w:id="183"/>
      <w:bookmarkEnd w:id="184"/>
      <w:r w:rsidRPr="004F5F64">
        <w:rPr>
          <w:rFonts w:ascii="Courier" w:hAnsi="Courier"/>
          <w:sz w:val="20"/>
        </w:rPr>
        <w:t>&lt;ANA&gt; }</w:t>
      </w:r>
      <w:bookmarkEnd w:id="173"/>
      <w:bookmarkEnd w:id="174"/>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17E0" w14:textId="77777777" w:rsidR="004B63D4" w:rsidRDefault="004B63D4">
      <w:r>
        <w:separator/>
      </w:r>
    </w:p>
  </w:endnote>
  <w:endnote w:type="continuationSeparator" w:id="0">
    <w:p w14:paraId="0B16C698" w14:textId="77777777" w:rsidR="004B63D4" w:rsidRDefault="004B63D4">
      <w:r>
        <w:continuationSeparator/>
      </w:r>
    </w:p>
  </w:endnote>
  <w:endnote w:type="continuationNotice" w:id="1">
    <w:p w14:paraId="7D89200D" w14:textId="77777777" w:rsidR="004B63D4" w:rsidRDefault="004B6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1CD111FF" w:rsidR="00380937" w:rsidRPr="005E4316" w:rsidRDefault="00380937"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7</w:t>
    </w:r>
    <w:r>
      <w:fldChar w:fldCharType="end"/>
    </w:r>
    <w:r>
      <w:rPr>
        <w:lang w:val="de-DE"/>
      </w:rPr>
      <w:tab/>
      <w:t>Marks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3BD4" w14:textId="77777777" w:rsidR="004B63D4" w:rsidRDefault="004B63D4">
      <w:r>
        <w:separator/>
      </w:r>
    </w:p>
  </w:footnote>
  <w:footnote w:type="continuationSeparator" w:id="0">
    <w:p w14:paraId="6312CA03" w14:textId="77777777" w:rsidR="004B63D4" w:rsidRDefault="004B63D4">
      <w:r>
        <w:continuationSeparator/>
      </w:r>
    </w:p>
  </w:footnote>
  <w:footnote w:type="continuationNotice" w:id="1">
    <w:p w14:paraId="4746B119" w14:textId="77777777" w:rsidR="004B63D4" w:rsidRDefault="004B6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2308F58E" w:rsidR="00380937" w:rsidRDefault="00B757FC" w:rsidP="00854977">
    <w:pPr>
      <w:pStyle w:val="Header"/>
      <w:tabs>
        <w:tab w:val="clear" w:pos="6480"/>
        <w:tab w:val="center" w:pos="4680"/>
        <w:tab w:val="right" w:pos="10065"/>
      </w:tabs>
    </w:pPr>
    <w:r>
      <w:t>August</w:t>
    </w:r>
    <w:r w:rsidR="003830D9">
      <w:t xml:space="preserve"> </w:t>
    </w:r>
    <w:r w:rsidR="00380937">
      <w:t>2019</w:t>
    </w:r>
    <w:r w:rsidR="00380937">
      <w:tab/>
    </w:r>
    <w:r w:rsidR="00380937">
      <w:tab/>
    </w:r>
    <w:r w:rsidR="004B63D4">
      <w:fldChar w:fldCharType="begin"/>
    </w:r>
    <w:r w:rsidR="004B63D4">
      <w:instrText xml:space="preserve"> TITLE  \* MERGEFORMAT </w:instrText>
    </w:r>
    <w:r w:rsidR="004B63D4">
      <w:fldChar w:fldCharType="separate"/>
    </w:r>
    <w:r w:rsidR="003830D9">
      <w:t>doc.: IEEE 802.11-19/0286r</w:t>
    </w:r>
    <w:r>
      <w:t>8</w:t>
    </w:r>
    <w:r w:rsidR="004B63D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 w:numId="42">
    <w:abstractNumId w:val="2"/>
  </w:num>
  <w:num w:numId="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40A"/>
    <w:rsid w:val="0001063E"/>
    <w:rsid w:val="00010CB7"/>
    <w:rsid w:val="000112AA"/>
    <w:rsid w:val="00011973"/>
    <w:rsid w:val="00011D6A"/>
    <w:rsid w:val="00011DBF"/>
    <w:rsid w:val="000123D5"/>
    <w:rsid w:val="00012AF2"/>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27FE3"/>
    <w:rsid w:val="00030D30"/>
    <w:rsid w:val="00031310"/>
    <w:rsid w:val="0003216E"/>
    <w:rsid w:val="00032207"/>
    <w:rsid w:val="00032E81"/>
    <w:rsid w:val="00033404"/>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B37"/>
    <w:rsid w:val="00041E2F"/>
    <w:rsid w:val="000426B1"/>
    <w:rsid w:val="0004493A"/>
    <w:rsid w:val="00044D97"/>
    <w:rsid w:val="00045110"/>
    <w:rsid w:val="0004523E"/>
    <w:rsid w:val="000453EA"/>
    <w:rsid w:val="0004547E"/>
    <w:rsid w:val="00046739"/>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82B"/>
    <w:rsid w:val="00067AC8"/>
    <w:rsid w:val="00067AE7"/>
    <w:rsid w:val="0007080D"/>
    <w:rsid w:val="000709C5"/>
    <w:rsid w:val="00070B37"/>
    <w:rsid w:val="00070F39"/>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776EF"/>
    <w:rsid w:val="000803E2"/>
    <w:rsid w:val="00081287"/>
    <w:rsid w:val="00081EB4"/>
    <w:rsid w:val="00082BD2"/>
    <w:rsid w:val="00082DE9"/>
    <w:rsid w:val="00082FC0"/>
    <w:rsid w:val="00083541"/>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02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4F"/>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EC3"/>
    <w:rsid w:val="000E1FC2"/>
    <w:rsid w:val="000E2058"/>
    <w:rsid w:val="000E22C1"/>
    <w:rsid w:val="000E23D3"/>
    <w:rsid w:val="000E3A8B"/>
    <w:rsid w:val="000E3C21"/>
    <w:rsid w:val="000E3D02"/>
    <w:rsid w:val="000E427A"/>
    <w:rsid w:val="000E4962"/>
    <w:rsid w:val="000E49A7"/>
    <w:rsid w:val="000E4C25"/>
    <w:rsid w:val="000E4EC7"/>
    <w:rsid w:val="000E560F"/>
    <w:rsid w:val="000E5F21"/>
    <w:rsid w:val="000E6044"/>
    <w:rsid w:val="000E70E8"/>
    <w:rsid w:val="000E74DA"/>
    <w:rsid w:val="000E7563"/>
    <w:rsid w:val="000E7F3C"/>
    <w:rsid w:val="000F0583"/>
    <w:rsid w:val="000F09A3"/>
    <w:rsid w:val="000F0C11"/>
    <w:rsid w:val="000F1388"/>
    <w:rsid w:val="000F1F4E"/>
    <w:rsid w:val="000F242B"/>
    <w:rsid w:val="000F28F7"/>
    <w:rsid w:val="000F2A6B"/>
    <w:rsid w:val="000F2E09"/>
    <w:rsid w:val="000F3969"/>
    <w:rsid w:val="000F3C21"/>
    <w:rsid w:val="000F44F0"/>
    <w:rsid w:val="000F4ABD"/>
    <w:rsid w:val="000F4C86"/>
    <w:rsid w:val="000F558D"/>
    <w:rsid w:val="000F5672"/>
    <w:rsid w:val="000F5B41"/>
    <w:rsid w:val="000F5EAE"/>
    <w:rsid w:val="000F5F89"/>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2D75"/>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3FF"/>
    <w:rsid w:val="00142D93"/>
    <w:rsid w:val="0014371A"/>
    <w:rsid w:val="00143C98"/>
    <w:rsid w:val="00144201"/>
    <w:rsid w:val="00144FEB"/>
    <w:rsid w:val="0014528B"/>
    <w:rsid w:val="001452F3"/>
    <w:rsid w:val="00145BA7"/>
    <w:rsid w:val="00145D25"/>
    <w:rsid w:val="00146270"/>
    <w:rsid w:val="001463B4"/>
    <w:rsid w:val="0014735F"/>
    <w:rsid w:val="001473FC"/>
    <w:rsid w:val="0015036F"/>
    <w:rsid w:val="001517B7"/>
    <w:rsid w:val="00153462"/>
    <w:rsid w:val="0015383A"/>
    <w:rsid w:val="00153F26"/>
    <w:rsid w:val="00153FF6"/>
    <w:rsid w:val="00154C7B"/>
    <w:rsid w:val="0015604E"/>
    <w:rsid w:val="0015672F"/>
    <w:rsid w:val="00157121"/>
    <w:rsid w:val="00157691"/>
    <w:rsid w:val="0016058A"/>
    <w:rsid w:val="001606D9"/>
    <w:rsid w:val="00160EC0"/>
    <w:rsid w:val="00161435"/>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448"/>
    <w:rsid w:val="00174626"/>
    <w:rsid w:val="001759AF"/>
    <w:rsid w:val="00175A69"/>
    <w:rsid w:val="00175C21"/>
    <w:rsid w:val="00176840"/>
    <w:rsid w:val="00176D41"/>
    <w:rsid w:val="001803BB"/>
    <w:rsid w:val="00183352"/>
    <w:rsid w:val="001839E6"/>
    <w:rsid w:val="00183F6C"/>
    <w:rsid w:val="001841C7"/>
    <w:rsid w:val="00184931"/>
    <w:rsid w:val="00184BBA"/>
    <w:rsid w:val="00184DE5"/>
    <w:rsid w:val="00184F1D"/>
    <w:rsid w:val="00185500"/>
    <w:rsid w:val="001862D4"/>
    <w:rsid w:val="0018749A"/>
    <w:rsid w:val="001900FC"/>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0B68"/>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A7A95"/>
    <w:rsid w:val="001B077A"/>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36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B5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8FE"/>
    <w:rsid w:val="001E6FD7"/>
    <w:rsid w:val="001E710A"/>
    <w:rsid w:val="001E733F"/>
    <w:rsid w:val="001E7779"/>
    <w:rsid w:val="001F072F"/>
    <w:rsid w:val="001F1234"/>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ECC"/>
    <w:rsid w:val="001F7F18"/>
    <w:rsid w:val="002008EB"/>
    <w:rsid w:val="00200B58"/>
    <w:rsid w:val="0020145A"/>
    <w:rsid w:val="002019FD"/>
    <w:rsid w:val="00201A47"/>
    <w:rsid w:val="00201ACD"/>
    <w:rsid w:val="00201CBE"/>
    <w:rsid w:val="00201ED9"/>
    <w:rsid w:val="00202027"/>
    <w:rsid w:val="0020205E"/>
    <w:rsid w:val="00202076"/>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75E"/>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6D5E"/>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A83"/>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57"/>
    <w:rsid w:val="002B06CF"/>
    <w:rsid w:val="002B19C2"/>
    <w:rsid w:val="002B2170"/>
    <w:rsid w:val="002B2B3B"/>
    <w:rsid w:val="002B347E"/>
    <w:rsid w:val="002B3697"/>
    <w:rsid w:val="002B3894"/>
    <w:rsid w:val="002B41E1"/>
    <w:rsid w:val="002B4C40"/>
    <w:rsid w:val="002B4D94"/>
    <w:rsid w:val="002B55A3"/>
    <w:rsid w:val="002B6424"/>
    <w:rsid w:val="002B6784"/>
    <w:rsid w:val="002B69DD"/>
    <w:rsid w:val="002B6DDE"/>
    <w:rsid w:val="002B7C44"/>
    <w:rsid w:val="002C0022"/>
    <w:rsid w:val="002C01EF"/>
    <w:rsid w:val="002C05A0"/>
    <w:rsid w:val="002C05F5"/>
    <w:rsid w:val="002C0C6D"/>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B69"/>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45DF"/>
    <w:rsid w:val="00305229"/>
    <w:rsid w:val="003056C9"/>
    <w:rsid w:val="003067A6"/>
    <w:rsid w:val="0030680B"/>
    <w:rsid w:val="00306878"/>
    <w:rsid w:val="0030710F"/>
    <w:rsid w:val="00307A60"/>
    <w:rsid w:val="00310187"/>
    <w:rsid w:val="003102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4985"/>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093"/>
    <w:rsid w:val="00337535"/>
    <w:rsid w:val="00340848"/>
    <w:rsid w:val="003408AF"/>
    <w:rsid w:val="00340AC4"/>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4DF"/>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7E9"/>
    <w:rsid w:val="00372B47"/>
    <w:rsid w:val="00372FCF"/>
    <w:rsid w:val="00373323"/>
    <w:rsid w:val="0037406D"/>
    <w:rsid w:val="00374D78"/>
    <w:rsid w:val="003755A3"/>
    <w:rsid w:val="00375D53"/>
    <w:rsid w:val="0037681D"/>
    <w:rsid w:val="00377144"/>
    <w:rsid w:val="0037781D"/>
    <w:rsid w:val="00377CB5"/>
    <w:rsid w:val="0038000E"/>
    <w:rsid w:val="0038007D"/>
    <w:rsid w:val="00380937"/>
    <w:rsid w:val="00380A20"/>
    <w:rsid w:val="00380C0D"/>
    <w:rsid w:val="00380C91"/>
    <w:rsid w:val="00381531"/>
    <w:rsid w:val="00382199"/>
    <w:rsid w:val="003824AA"/>
    <w:rsid w:val="00382839"/>
    <w:rsid w:val="00382AB9"/>
    <w:rsid w:val="00382E52"/>
    <w:rsid w:val="003830D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855"/>
    <w:rsid w:val="003A6E4D"/>
    <w:rsid w:val="003A75F1"/>
    <w:rsid w:val="003A7C95"/>
    <w:rsid w:val="003B02BA"/>
    <w:rsid w:val="003B036B"/>
    <w:rsid w:val="003B08E7"/>
    <w:rsid w:val="003B0B14"/>
    <w:rsid w:val="003B13C3"/>
    <w:rsid w:val="003B15D7"/>
    <w:rsid w:val="003B1817"/>
    <w:rsid w:val="003B1DC7"/>
    <w:rsid w:val="003B2100"/>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1F1"/>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6F5"/>
    <w:rsid w:val="003D387D"/>
    <w:rsid w:val="003D3A21"/>
    <w:rsid w:val="003D3A76"/>
    <w:rsid w:val="003D3E8D"/>
    <w:rsid w:val="003D4327"/>
    <w:rsid w:val="003D4933"/>
    <w:rsid w:val="003D5811"/>
    <w:rsid w:val="003D5C68"/>
    <w:rsid w:val="003D5EC8"/>
    <w:rsid w:val="003D61F0"/>
    <w:rsid w:val="003D6693"/>
    <w:rsid w:val="003D6DC3"/>
    <w:rsid w:val="003D73F7"/>
    <w:rsid w:val="003D7EAF"/>
    <w:rsid w:val="003E00BB"/>
    <w:rsid w:val="003E0346"/>
    <w:rsid w:val="003E203D"/>
    <w:rsid w:val="003E21D4"/>
    <w:rsid w:val="003E30BD"/>
    <w:rsid w:val="003E3245"/>
    <w:rsid w:val="003E4C7D"/>
    <w:rsid w:val="003E4D08"/>
    <w:rsid w:val="003E4DB0"/>
    <w:rsid w:val="003E503D"/>
    <w:rsid w:val="003E506E"/>
    <w:rsid w:val="003E56CF"/>
    <w:rsid w:val="003E5A20"/>
    <w:rsid w:val="003E5F14"/>
    <w:rsid w:val="003E698F"/>
    <w:rsid w:val="003E6B56"/>
    <w:rsid w:val="003E6BD5"/>
    <w:rsid w:val="003E6BEA"/>
    <w:rsid w:val="003E6D6F"/>
    <w:rsid w:val="003E6F85"/>
    <w:rsid w:val="003E72C7"/>
    <w:rsid w:val="003F02A0"/>
    <w:rsid w:val="003F075F"/>
    <w:rsid w:val="003F09DD"/>
    <w:rsid w:val="003F0CE4"/>
    <w:rsid w:val="003F0F70"/>
    <w:rsid w:val="003F1135"/>
    <w:rsid w:val="003F192A"/>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C51"/>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711"/>
    <w:rsid w:val="00417C96"/>
    <w:rsid w:val="00420F88"/>
    <w:rsid w:val="004211AC"/>
    <w:rsid w:val="00421666"/>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273"/>
    <w:rsid w:val="00432887"/>
    <w:rsid w:val="00433912"/>
    <w:rsid w:val="00433D5D"/>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58A"/>
    <w:rsid w:val="004538E8"/>
    <w:rsid w:val="00453A20"/>
    <w:rsid w:val="00453EF2"/>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62"/>
    <w:rsid w:val="00457E81"/>
    <w:rsid w:val="0046042A"/>
    <w:rsid w:val="0046044A"/>
    <w:rsid w:val="0046077D"/>
    <w:rsid w:val="0046113E"/>
    <w:rsid w:val="004612F0"/>
    <w:rsid w:val="00461C03"/>
    <w:rsid w:val="00462CDF"/>
    <w:rsid w:val="00463AE7"/>
    <w:rsid w:val="00463C8D"/>
    <w:rsid w:val="004640F8"/>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EB5"/>
    <w:rsid w:val="00476F47"/>
    <w:rsid w:val="00477025"/>
    <w:rsid w:val="004770D1"/>
    <w:rsid w:val="00477996"/>
    <w:rsid w:val="00477F61"/>
    <w:rsid w:val="0048076D"/>
    <w:rsid w:val="00480799"/>
    <w:rsid w:val="004809DC"/>
    <w:rsid w:val="004814AC"/>
    <w:rsid w:val="004816F7"/>
    <w:rsid w:val="00481ACB"/>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57B"/>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3D4"/>
    <w:rsid w:val="004B6518"/>
    <w:rsid w:val="004B74FD"/>
    <w:rsid w:val="004B7E45"/>
    <w:rsid w:val="004C11B6"/>
    <w:rsid w:val="004C1D66"/>
    <w:rsid w:val="004C200D"/>
    <w:rsid w:val="004C36B8"/>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3224"/>
    <w:rsid w:val="004D47F2"/>
    <w:rsid w:val="004D55CB"/>
    <w:rsid w:val="004D5628"/>
    <w:rsid w:val="004D61F4"/>
    <w:rsid w:val="004D6FCE"/>
    <w:rsid w:val="004E0533"/>
    <w:rsid w:val="004E07CF"/>
    <w:rsid w:val="004E0E17"/>
    <w:rsid w:val="004E119C"/>
    <w:rsid w:val="004E17E4"/>
    <w:rsid w:val="004E21BE"/>
    <w:rsid w:val="004E2BCF"/>
    <w:rsid w:val="004E2C66"/>
    <w:rsid w:val="004E2E49"/>
    <w:rsid w:val="004E396C"/>
    <w:rsid w:val="004E42F5"/>
    <w:rsid w:val="004E4A67"/>
    <w:rsid w:val="004E4DAC"/>
    <w:rsid w:val="004E50A2"/>
    <w:rsid w:val="004E523B"/>
    <w:rsid w:val="004E5763"/>
    <w:rsid w:val="004E5EF3"/>
    <w:rsid w:val="004E6F3A"/>
    <w:rsid w:val="004F093C"/>
    <w:rsid w:val="004F1002"/>
    <w:rsid w:val="004F1227"/>
    <w:rsid w:val="004F16B7"/>
    <w:rsid w:val="004F17D2"/>
    <w:rsid w:val="004F1BCB"/>
    <w:rsid w:val="004F1F49"/>
    <w:rsid w:val="004F22D4"/>
    <w:rsid w:val="004F24E9"/>
    <w:rsid w:val="004F25E8"/>
    <w:rsid w:val="004F265D"/>
    <w:rsid w:val="004F4D00"/>
    <w:rsid w:val="004F4E5A"/>
    <w:rsid w:val="004F5856"/>
    <w:rsid w:val="004F5E36"/>
    <w:rsid w:val="004F5F64"/>
    <w:rsid w:val="004F6A6E"/>
    <w:rsid w:val="004F6CD4"/>
    <w:rsid w:val="004F6EA0"/>
    <w:rsid w:val="004F74B9"/>
    <w:rsid w:val="004F79B2"/>
    <w:rsid w:val="00500424"/>
    <w:rsid w:val="0050090C"/>
    <w:rsid w:val="005009FE"/>
    <w:rsid w:val="005013BA"/>
    <w:rsid w:val="00502197"/>
    <w:rsid w:val="00502352"/>
    <w:rsid w:val="005024AF"/>
    <w:rsid w:val="005024DB"/>
    <w:rsid w:val="00502A16"/>
    <w:rsid w:val="00502E52"/>
    <w:rsid w:val="0050315A"/>
    <w:rsid w:val="0050377A"/>
    <w:rsid w:val="00505093"/>
    <w:rsid w:val="00505B6E"/>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1F8"/>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54CF"/>
    <w:rsid w:val="0053611A"/>
    <w:rsid w:val="00536364"/>
    <w:rsid w:val="00536636"/>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5739A"/>
    <w:rsid w:val="00561A17"/>
    <w:rsid w:val="00561EA8"/>
    <w:rsid w:val="00562423"/>
    <w:rsid w:val="00562CAB"/>
    <w:rsid w:val="00562D1F"/>
    <w:rsid w:val="00564ADD"/>
    <w:rsid w:val="00564E2B"/>
    <w:rsid w:val="00565F4F"/>
    <w:rsid w:val="0056636B"/>
    <w:rsid w:val="00566E99"/>
    <w:rsid w:val="005670A5"/>
    <w:rsid w:val="0056771A"/>
    <w:rsid w:val="00567A7C"/>
    <w:rsid w:val="00567AAC"/>
    <w:rsid w:val="005708C3"/>
    <w:rsid w:val="005708E5"/>
    <w:rsid w:val="00570DFA"/>
    <w:rsid w:val="00571445"/>
    <w:rsid w:val="00571603"/>
    <w:rsid w:val="00571FF8"/>
    <w:rsid w:val="00572A28"/>
    <w:rsid w:val="00572E92"/>
    <w:rsid w:val="00573E1A"/>
    <w:rsid w:val="005744AE"/>
    <w:rsid w:val="005746EB"/>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2AD"/>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2C80"/>
    <w:rsid w:val="00594B53"/>
    <w:rsid w:val="005950DA"/>
    <w:rsid w:val="00595102"/>
    <w:rsid w:val="00595416"/>
    <w:rsid w:val="005957CA"/>
    <w:rsid w:val="00595B01"/>
    <w:rsid w:val="00595D93"/>
    <w:rsid w:val="00596031"/>
    <w:rsid w:val="00597B2D"/>
    <w:rsid w:val="00597C4E"/>
    <w:rsid w:val="005A03F3"/>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0C7F"/>
    <w:rsid w:val="005B1753"/>
    <w:rsid w:val="005B1CD2"/>
    <w:rsid w:val="005B1E83"/>
    <w:rsid w:val="005B200E"/>
    <w:rsid w:val="005B2F9E"/>
    <w:rsid w:val="005B42FA"/>
    <w:rsid w:val="005B49C6"/>
    <w:rsid w:val="005B4AF2"/>
    <w:rsid w:val="005B5086"/>
    <w:rsid w:val="005B59E4"/>
    <w:rsid w:val="005B6537"/>
    <w:rsid w:val="005B72F9"/>
    <w:rsid w:val="005B76AD"/>
    <w:rsid w:val="005B77DC"/>
    <w:rsid w:val="005C0070"/>
    <w:rsid w:val="005C0198"/>
    <w:rsid w:val="005C0B56"/>
    <w:rsid w:val="005C12DA"/>
    <w:rsid w:val="005C1EA2"/>
    <w:rsid w:val="005C1F06"/>
    <w:rsid w:val="005C2062"/>
    <w:rsid w:val="005C27FD"/>
    <w:rsid w:val="005C2B02"/>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0F4"/>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1DAF"/>
    <w:rsid w:val="006126E2"/>
    <w:rsid w:val="006131B4"/>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14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6F0A"/>
    <w:rsid w:val="006572B4"/>
    <w:rsid w:val="00657F06"/>
    <w:rsid w:val="00660477"/>
    <w:rsid w:val="00660AA8"/>
    <w:rsid w:val="00660D95"/>
    <w:rsid w:val="00660EE3"/>
    <w:rsid w:val="00661438"/>
    <w:rsid w:val="00661AF2"/>
    <w:rsid w:val="0066226F"/>
    <w:rsid w:val="00662EF1"/>
    <w:rsid w:val="00662F1E"/>
    <w:rsid w:val="0066358B"/>
    <w:rsid w:val="006636D6"/>
    <w:rsid w:val="00663E6D"/>
    <w:rsid w:val="00663F55"/>
    <w:rsid w:val="006640F2"/>
    <w:rsid w:val="006642CB"/>
    <w:rsid w:val="00664DC7"/>
    <w:rsid w:val="0066582B"/>
    <w:rsid w:val="00665DDE"/>
    <w:rsid w:val="006660E4"/>
    <w:rsid w:val="00666356"/>
    <w:rsid w:val="00666987"/>
    <w:rsid w:val="00667081"/>
    <w:rsid w:val="00667A65"/>
    <w:rsid w:val="00667E52"/>
    <w:rsid w:val="00670805"/>
    <w:rsid w:val="00670D0D"/>
    <w:rsid w:val="00671409"/>
    <w:rsid w:val="00672471"/>
    <w:rsid w:val="0067250F"/>
    <w:rsid w:val="00672DDA"/>
    <w:rsid w:val="006736D7"/>
    <w:rsid w:val="00673AAA"/>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41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0A"/>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813"/>
    <w:rsid w:val="006B696F"/>
    <w:rsid w:val="006B6A27"/>
    <w:rsid w:val="006B6BD0"/>
    <w:rsid w:val="006B70E5"/>
    <w:rsid w:val="006B71F1"/>
    <w:rsid w:val="006B748F"/>
    <w:rsid w:val="006B794E"/>
    <w:rsid w:val="006B79D6"/>
    <w:rsid w:val="006C086B"/>
    <w:rsid w:val="006C14F6"/>
    <w:rsid w:val="006C16D1"/>
    <w:rsid w:val="006C2B8C"/>
    <w:rsid w:val="006C36F1"/>
    <w:rsid w:val="006C3746"/>
    <w:rsid w:val="006C3982"/>
    <w:rsid w:val="006C3FD5"/>
    <w:rsid w:val="006C4F63"/>
    <w:rsid w:val="006C5C7E"/>
    <w:rsid w:val="006C5E8A"/>
    <w:rsid w:val="006C609A"/>
    <w:rsid w:val="006C6E71"/>
    <w:rsid w:val="006C6EB5"/>
    <w:rsid w:val="006D0427"/>
    <w:rsid w:val="006D094F"/>
    <w:rsid w:val="006D1105"/>
    <w:rsid w:val="006D27DB"/>
    <w:rsid w:val="006D33D3"/>
    <w:rsid w:val="006D38CF"/>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3ED3"/>
    <w:rsid w:val="006E454B"/>
    <w:rsid w:val="006E479F"/>
    <w:rsid w:val="006E5346"/>
    <w:rsid w:val="006E57AC"/>
    <w:rsid w:val="006E5C6F"/>
    <w:rsid w:val="006E5CD0"/>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B88"/>
    <w:rsid w:val="00701E2A"/>
    <w:rsid w:val="00702042"/>
    <w:rsid w:val="00702849"/>
    <w:rsid w:val="00702B79"/>
    <w:rsid w:val="00703383"/>
    <w:rsid w:val="00703DDA"/>
    <w:rsid w:val="00704451"/>
    <w:rsid w:val="007046A8"/>
    <w:rsid w:val="0070515A"/>
    <w:rsid w:val="00705389"/>
    <w:rsid w:val="00705A9F"/>
    <w:rsid w:val="00706459"/>
    <w:rsid w:val="0070662F"/>
    <w:rsid w:val="007068BE"/>
    <w:rsid w:val="00706FC8"/>
    <w:rsid w:val="00707970"/>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1A9A"/>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369"/>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19B"/>
    <w:rsid w:val="00771BB4"/>
    <w:rsid w:val="00771C7B"/>
    <w:rsid w:val="00771FC9"/>
    <w:rsid w:val="00771FD3"/>
    <w:rsid w:val="0077220F"/>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2D9F"/>
    <w:rsid w:val="00783F3C"/>
    <w:rsid w:val="00784149"/>
    <w:rsid w:val="007841D0"/>
    <w:rsid w:val="0078467F"/>
    <w:rsid w:val="0078548B"/>
    <w:rsid w:val="0078557D"/>
    <w:rsid w:val="00785D2A"/>
    <w:rsid w:val="00785F8E"/>
    <w:rsid w:val="00786329"/>
    <w:rsid w:val="00786350"/>
    <w:rsid w:val="007863A1"/>
    <w:rsid w:val="007863B5"/>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44A"/>
    <w:rsid w:val="007A158C"/>
    <w:rsid w:val="007A1F53"/>
    <w:rsid w:val="007A21BC"/>
    <w:rsid w:val="007A2C6B"/>
    <w:rsid w:val="007A32F2"/>
    <w:rsid w:val="007A36F2"/>
    <w:rsid w:val="007A37DF"/>
    <w:rsid w:val="007A3897"/>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8A5"/>
    <w:rsid w:val="007B7E35"/>
    <w:rsid w:val="007B7EC5"/>
    <w:rsid w:val="007B7F86"/>
    <w:rsid w:val="007C0136"/>
    <w:rsid w:val="007C01B9"/>
    <w:rsid w:val="007C0AF8"/>
    <w:rsid w:val="007C0CA4"/>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6AC"/>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273"/>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6FD"/>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5DF6"/>
    <w:rsid w:val="0080609A"/>
    <w:rsid w:val="00806328"/>
    <w:rsid w:val="008070BA"/>
    <w:rsid w:val="00807335"/>
    <w:rsid w:val="008073AF"/>
    <w:rsid w:val="0080767A"/>
    <w:rsid w:val="00807775"/>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17EF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A9A"/>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23E"/>
    <w:rsid w:val="008464B4"/>
    <w:rsid w:val="00847291"/>
    <w:rsid w:val="008476B3"/>
    <w:rsid w:val="00847783"/>
    <w:rsid w:val="008477C8"/>
    <w:rsid w:val="00847A8F"/>
    <w:rsid w:val="00847B1A"/>
    <w:rsid w:val="00851E52"/>
    <w:rsid w:val="00852226"/>
    <w:rsid w:val="00852431"/>
    <w:rsid w:val="0085291E"/>
    <w:rsid w:val="008536F6"/>
    <w:rsid w:val="008540AE"/>
    <w:rsid w:val="0085478A"/>
    <w:rsid w:val="00854977"/>
    <w:rsid w:val="008549C9"/>
    <w:rsid w:val="00854A39"/>
    <w:rsid w:val="0085544E"/>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1E2A"/>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0DDD"/>
    <w:rsid w:val="008A1CFE"/>
    <w:rsid w:val="008A1ED7"/>
    <w:rsid w:val="008A1F1C"/>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10C"/>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C71F9"/>
    <w:rsid w:val="008D0121"/>
    <w:rsid w:val="008D0FF4"/>
    <w:rsid w:val="008D1ABB"/>
    <w:rsid w:val="008D2C31"/>
    <w:rsid w:val="008D2F4F"/>
    <w:rsid w:val="008D3A75"/>
    <w:rsid w:val="008D3BED"/>
    <w:rsid w:val="008D3D57"/>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4E31"/>
    <w:rsid w:val="00915034"/>
    <w:rsid w:val="0091531A"/>
    <w:rsid w:val="0091565E"/>
    <w:rsid w:val="00915700"/>
    <w:rsid w:val="009159A1"/>
    <w:rsid w:val="009159E5"/>
    <w:rsid w:val="00915FF8"/>
    <w:rsid w:val="00916CD8"/>
    <w:rsid w:val="00917748"/>
    <w:rsid w:val="00917EAA"/>
    <w:rsid w:val="0092009B"/>
    <w:rsid w:val="009200B7"/>
    <w:rsid w:val="00921367"/>
    <w:rsid w:val="009214F1"/>
    <w:rsid w:val="00921C0C"/>
    <w:rsid w:val="00922119"/>
    <w:rsid w:val="0092258B"/>
    <w:rsid w:val="009227E5"/>
    <w:rsid w:val="0092289A"/>
    <w:rsid w:val="009228B0"/>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26B"/>
    <w:rsid w:val="00932539"/>
    <w:rsid w:val="00932F88"/>
    <w:rsid w:val="00933676"/>
    <w:rsid w:val="00933847"/>
    <w:rsid w:val="00934F47"/>
    <w:rsid w:val="009351C9"/>
    <w:rsid w:val="009355E0"/>
    <w:rsid w:val="00935795"/>
    <w:rsid w:val="00935B0E"/>
    <w:rsid w:val="00936033"/>
    <w:rsid w:val="009362B3"/>
    <w:rsid w:val="00936883"/>
    <w:rsid w:val="0093693F"/>
    <w:rsid w:val="00936C5A"/>
    <w:rsid w:val="0093766D"/>
    <w:rsid w:val="00937922"/>
    <w:rsid w:val="00937981"/>
    <w:rsid w:val="00937D20"/>
    <w:rsid w:val="009403ED"/>
    <w:rsid w:val="00940660"/>
    <w:rsid w:val="00940E8A"/>
    <w:rsid w:val="00940F0B"/>
    <w:rsid w:val="009411D8"/>
    <w:rsid w:val="00942052"/>
    <w:rsid w:val="00942476"/>
    <w:rsid w:val="00942C76"/>
    <w:rsid w:val="00943BCE"/>
    <w:rsid w:val="00943F2B"/>
    <w:rsid w:val="009440F5"/>
    <w:rsid w:val="00944C69"/>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09E"/>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5FEC"/>
    <w:rsid w:val="00967080"/>
    <w:rsid w:val="009679A9"/>
    <w:rsid w:val="00970541"/>
    <w:rsid w:val="00970883"/>
    <w:rsid w:val="00971119"/>
    <w:rsid w:val="00971485"/>
    <w:rsid w:val="00972257"/>
    <w:rsid w:val="009731B2"/>
    <w:rsid w:val="00973683"/>
    <w:rsid w:val="0097369A"/>
    <w:rsid w:val="009736D0"/>
    <w:rsid w:val="0097392D"/>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37F"/>
    <w:rsid w:val="00990488"/>
    <w:rsid w:val="00990507"/>
    <w:rsid w:val="00990618"/>
    <w:rsid w:val="0099087B"/>
    <w:rsid w:val="009910A9"/>
    <w:rsid w:val="00991522"/>
    <w:rsid w:val="00991BAE"/>
    <w:rsid w:val="00992FB8"/>
    <w:rsid w:val="0099359E"/>
    <w:rsid w:val="00993931"/>
    <w:rsid w:val="0099430F"/>
    <w:rsid w:val="00994389"/>
    <w:rsid w:val="009945A2"/>
    <w:rsid w:val="00994622"/>
    <w:rsid w:val="0099476E"/>
    <w:rsid w:val="00995171"/>
    <w:rsid w:val="009956BF"/>
    <w:rsid w:val="009958E5"/>
    <w:rsid w:val="009959FA"/>
    <w:rsid w:val="0099640C"/>
    <w:rsid w:val="00996743"/>
    <w:rsid w:val="0099677A"/>
    <w:rsid w:val="009968D4"/>
    <w:rsid w:val="0099710C"/>
    <w:rsid w:val="0099758F"/>
    <w:rsid w:val="009A00F6"/>
    <w:rsid w:val="009A0C92"/>
    <w:rsid w:val="009A0DA8"/>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744"/>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1ED"/>
    <w:rsid w:val="009C3253"/>
    <w:rsid w:val="009C361F"/>
    <w:rsid w:val="009C375A"/>
    <w:rsid w:val="009C3957"/>
    <w:rsid w:val="009C403C"/>
    <w:rsid w:val="009C45EA"/>
    <w:rsid w:val="009C4906"/>
    <w:rsid w:val="009C52BF"/>
    <w:rsid w:val="009C5561"/>
    <w:rsid w:val="009C58CD"/>
    <w:rsid w:val="009C596C"/>
    <w:rsid w:val="009C5B07"/>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349"/>
    <w:rsid w:val="009E4CF5"/>
    <w:rsid w:val="009E50B1"/>
    <w:rsid w:val="009E5269"/>
    <w:rsid w:val="009E5526"/>
    <w:rsid w:val="009E5776"/>
    <w:rsid w:val="009E5EC9"/>
    <w:rsid w:val="009E63C7"/>
    <w:rsid w:val="009E6D37"/>
    <w:rsid w:val="009F1AB0"/>
    <w:rsid w:val="009F1D70"/>
    <w:rsid w:val="009F1E7D"/>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6FE9"/>
    <w:rsid w:val="00A07C00"/>
    <w:rsid w:val="00A07E3E"/>
    <w:rsid w:val="00A07ED4"/>
    <w:rsid w:val="00A10DAA"/>
    <w:rsid w:val="00A1195C"/>
    <w:rsid w:val="00A119D3"/>
    <w:rsid w:val="00A1215B"/>
    <w:rsid w:val="00A129C6"/>
    <w:rsid w:val="00A12DCC"/>
    <w:rsid w:val="00A12F48"/>
    <w:rsid w:val="00A13F24"/>
    <w:rsid w:val="00A14BCE"/>
    <w:rsid w:val="00A14E4C"/>
    <w:rsid w:val="00A15049"/>
    <w:rsid w:val="00A1504B"/>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7D3"/>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0BA2"/>
    <w:rsid w:val="00A41BD7"/>
    <w:rsid w:val="00A41DA4"/>
    <w:rsid w:val="00A41FC5"/>
    <w:rsid w:val="00A42137"/>
    <w:rsid w:val="00A422CC"/>
    <w:rsid w:val="00A42317"/>
    <w:rsid w:val="00A42B35"/>
    <w:rsid w:val="00A44ABD"/>
    <w:rsid w:val="00A44CA8"/>
    <w:rsid w:val="00A45298"/>
    <w:rsid w:val="00A45513"/>
    <w:rsid w:val="00A45EE9"/>
    <w:rsid w:val="00A46659"/>
    <w:rsid w:val="00A46E3E"/>
    <w:rsid w:val="00A47193"/>
    <w:rsid w:val="00A475ED"/>
    <w:rsid w:val="00A477D4"/>
    <w:rsid w:val="00A50232"/>
    <w:rsid w:val="00A517E0"/>
    <w:rsid w:val="00A51853"/>
    <w:rsid w:val="00A5261E"/>
    <w:rsid w:val="00A52AE5"/>
    <w:rsid w:val="00A52BEB"/>
    <w:rsid w:val="00A531D8"/>
    <w:rsid w:val="00A543C2"/>
    <w:rsid w:val="00A54A11"/>
    <w:rsid w:val="00A54D6A"/>
    <w:rsid w:val="00A54DDA"/>
    <w:rsid w:val="00A55472"/>
    <w:rsid w:val="00A55628"/>
    <w:rsid w:val="00A5651A"/>
    <w:rsid w:val="00A5673F"/>
    <w:rsid w:val="00A56A3B"/>
    <w:rsid w:val="00A56E83"/>
    <w:rsid w:val="00A57651"/>
    <w:rsid w:val="00A6088E"/>
    <w:rsid w:val="00A61148"/>
    <w:rsid w:val="00A613BF"/>
    <w:rsid w:val="00A614FD"/>
    <w:rsid w:val="00A61BEB"/>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20D"/>
    <w:rsid w:val="00A72E74"/>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6D62"/>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51"/>
    <w:rsid w:val="00A977E8"/>
    <w:rsid w:val="00A97807"/>
    <w:rsid w:val="00A97D95"/>
    <w:rsid w:val="00A97E1F"/>
    <w:rsid w:val="00AA0303"/>
    <w:rsid w:val="00AA0B9F"/>
    <w:rsid w:val="00AA0C6C"/>
    <w:rsid w:val="00AA0C75"/>
    <w:rsid w:val="00AA1148"/>
    <w:rsid w:val="00AA1F90"/>
    <w:rsid w:val="00AA22A1"/>
    <w:rsid w:val="00AA2F52"/>
    <w:rsid w:val="00AA39D6"/>
    <w:rsid w:val="00AA3FA1"/>
    <w:rsid w:val="00AA4714"/>
    <w:rsid w:val="00AA49A0"/>
    <w:rsid w:val="00AA4ACE"/>
    <w:rsid w:val="00AA4CB1"/>
    <w:rsid w:val="00AA504F"/>
    <w:rsid w:val="00AA6C85"/>
    <w:rsid w:val="00AA7030"/>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0B32"/>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D780D"/>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296C"/>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9DC"/>
    <w:rsid w:val="00B00DF5"/>
    <w:rsid w:val="00B01116"/>
    <w:rsid w:val="00B01731"/>
    <w:rsid w:val="00B018C2"/>
    <w:rsid w:val="00B01C80"/>
    <w:rsid w:val="00B01DCD"/>
    <w:rsid w:val="00B03035"/>
    <w:rsid w:val="00B03A65"/>
    <w:rsid w:val="00B03A78"/>
    <w:rsid w:val="00B03FD3"/>
    <w:rsid w:val="00B0424D"/>
    <w:rsid w:val="00B045B7"/>
    <w:rsid w:val="00B04A13"/>
    <w:rsid w:val="00B04BDA"/>
    <w:rsid w:val="00B04FDC"/>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D6C"/>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6586"/>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35D"/>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5DC8"/>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3A26"/>
    <w:rsid w:val="00B7444E"/>
    <w:rsid w:val="00B7545B"/>
    <w:rsid w:val="00B757FC"/>
    <w:rsid w:val="00B75C34"/>
    <w:rsid w:val="00B764F7"/>
    <w:rsid w:val="00B7656F"/>
    <w:rsid w:val="00B76B3E"/>
    <w:rsid w:val="00B779F7"/>
    <w:rsid w:val="00B804FD"/>
    <w:rsid w:val="00B80CAD"/>
    <w:rsid w:val="00B80D42"/>
    <w:rsid w:val="00B8104D"/>
    <w:rsid w:val="00B81D26"/>
    <w:rsid w:val="00B81DE8"/>
    <w:rsid w:val="00B81F10"/>
    <w:rsid w:val="00B822A6"/>
    <w:rsid w:val="00B82F22"/>
    <w:rsid w:val="00B83550"/>
    <w:rsid w:val="00B83786"/>
    <w:rsid w:val="00B83DD6"/>
    <w:rsid w:val="00B844FF"/>
    <w:rsid w:val="00B84E7C"/>
    <w:rsid w:val="00B85BD5"/>
    <w:rsid w:val="00B86C2F"/>
    <w:rsid w:val="00B872C7"/>
    <w:rsid w:val="00B87BC5"/>
    <w:rsid w:val="00B90D1B"/>
    <w:rsid w:val="00B9121F"/>
    <w:rsid w:val="00B91E1A"/>
    <w:rsid w:val="00B91E6C"/>
    <w:rsid w:val="00B92B76"/>
    <w:rsid w:val="00B92DAD"/>
    <w:rsid w:val="00B92F3B"/>
    <w:rsid w:val="00B93253"/>
    <w:rsid w:val="00B942F0"/>
    <w:rsid w:val="00B944DF"/>
    <w:rsid w:val="00B94640"/>
    <w:rsid w:val="00B94774"/>
    <w:rsid w:val="00B94A1B"/>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70"/>
    <w:rsid w:val="00BD1D83"/>
    <w:rsid w:val="00BD1EDA"/>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7"/>
    <w:rsid w:val="00BE327B"/>
    <w:rsid w:val="00BE3807"/>
    <w:rsid w:val="00BE4086"/>
    <w:rsid w:val="00BE4286"/>
    <w:rsid w:val="00BE4E2D"/>
    <w:rsid w:val="00BE5CAC"/>
    <w:rsid w:val="00BE63B4"/>
    <w:rsid w:val="00BE6848"/>
    <w:rsid w:val="00BE68C2"/>
    <w:rsid w:val="00BE6BA4"/>
    <w:rsid w:val="00BE6D84"/>
    <w:rsid w:val="00BE75AB"/>
    <w:rsid w:val="00BE77FE"/>
    <w:rsid w:val="00BF07DE"/>
    <w:rsid w:val="00BF09A2"/>
    <w:rsid w:val="00BF0E85"/>
    <w:rsid w:val="00BF1312"/>
    <w:rsid w:val="00BF1478"/>
    <w:rsid w:val="00BF19EC"/>
    <w:rsid w:val="00BF1AC2"/>
    <w:rsid w:val="00BF20D9"/>
    <w:rsid w:val="00BF21EB"/>
    <w:rsid w:val="00BF27DC"/>
    <w:rsid w:val="00BF3310"/>
    <w:rsid w:val="00BF332C"/>
    <w:rsid w:val="00BF3469"/>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675"/>
    <w:rsid w:val="00C00713"/>
    <w:rsid w:val="00C00B27"/>
    <w:rsid w:val="00C01AB9"/>
    <w:rsid w:val="00C01FE9"/>
    <w:rsid w:val="00C022EE"/>
    <w:rsid w:val="00C02386"/>
    <w:rsid w:val="00C02929"/>
    <w:rsid w:val="00C02A1C"/>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5C8"/>
    <w:rsid w:val="00C166E9"/>
    <w:rsid w:val="00C169CB"/>
    <w:rsid w:val="00C17837"/>
    <w:rsid w:val="00C17C34"/>
    <w:rsid w:val="00C17ED2"/>
    <w:rsid w:val="00C2037C"/>
    <w:rsid w:val="00C20772"/>
    <w:rsid w:val="00C20B0F"/>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4DFE"/>
    <w:rsid w:val="00C253F9"/>
    <w:rsid w:val="00C257C2"/>
    <w:rsid w:val="00C2587B"/>
    <w:rsid w:val="00C2721B"/>
    <w:rsid w:val="00C27B66"/>
    <w:rsid w:val="00C27BB5"/>
    <w:rsid w:val="00C27BE4"/>
    <w:rsid w:val="00C27D6D"/>
    <w:rsid w:val="00C27F1E"/>
    <w:rsid w:val="00C30BCC"/>
    <w:rsid w:val="00C31904"/>
    <w:rsid w:val="00C31D83"/>
    <w:rsid w:val="00C32AD3"/>
    <w:rsid w:val="00C3301D"/>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0C92"/>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6B50"/>
    <w:rsid w:val="00C57045"/>
    <w:rsid w:val="00C57503"/>
    <w:rsid w:val="00C5791D"/>
    <w:rsid w:val="00C60034"/>
    <w:rsid w:val="00C604B9"/>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4C6F"/>
    <w:rsid w:val="00C854BE"/>
    <w:rsid w:val="00C854F9"/>
    <w:rsid w:val="00C85B26"/>
    <w:rsid w:val="00C85CC3"/>
    <w:rsid w:val="00C85E66"/>
    <w:rsid w:val="00C86128"/>
    <w:rsid w:val="00C8626A"/>
    <w:rsid w:val="00C867E0"/>
    <w:rsid w:val="00C86B93"/>
    <w:rsid w:val="00C8730F"/>
    <w:rsid w:val="00C90BCA"/>
    <w:rsid w:val="00C917F7"/>
    <w:rsid w:val="00C918C6"/>
    <w:rsid w:val="00C91C46"/>
    <w:rsid w:val="00C91E73"/>
    <w:rsid w:val="00C922B3"/>
    <w:rsid w:val="00C928EC"/>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6FC"/>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67A"/>
    <w:rsid w:val="00CD3CD2"/>
    <w:rsid w:val="00CD46E0"/>
    <w:rsid w:val="00CD5033"/>
    <w:rsid w:val="00CD53C6"/>
    <w:rsid w:val="00CD5614"/>
    <w:rsid w:val="00CD5BBE"/>
    <w:rsid w:val="00CD675B"/>
    <w:rsid w:val="00CD71D2"/>
    <w:rsid w:val="00CE0796"/>
    <w:rsid w:val="00CE109D"/>
    <w:rsid w:val="00CE1C02"/>
    <w:rsid w:val="00CE1F3F"/>
    <w:rsid w:val="00CE2917"/>
    <w:rsid w:val="00CE2FCA"/>
    <w:rsid w:val="00CE40CC"/>
    <w:rsid w:val="00CE4308"/>
    <w:rsid w:val="00CE4976"/>
    <w:rsid w:val="00CE5422"/>
    <w:rsid w:val="00CE5F8A"/>
    <w:rsid w:val="00CE680D"/>
    <w:rsid w:val="00CE6A26"/>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CE"/>
    <w:rsid w:val="00CF68D2"/>
    <w:rsid w:val="00CF7119"/>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86D"/>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8AA"/>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27B51"/>
    <w:rsid w:val="00D305C3"/>
    <w:rsid w:val="00D30A99"/>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E6"/>
    <w:rsid w:val="00D64220"/>
    <w:rsid w:val="00D64409"/>
    <w:rsid w:val="00D6463F"/>
    <w:rsid w:val="00D648FB"/>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3D1B"/>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6F80"/>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910"/>
    <w:rsid w:val="00DB0B70"/>
    <w:rsid w:val="00DB2A0A"/>
    <w:rsid w:val="00DB2F85"/>
    <w:rsid w:val="00DB3588"/>
    <w:rsid w:val="00DB43BF"/>
    <w:rsid w:val="00DB466A"/>
    <w:rsid w:val="00DB4D47"/>
    <w:rsid w:val="00DB5015"/>
    <w:rsid w:val="00DB6523"/>
    <w:rsid w:val="00DB79BA"/>
    <w:rsid w:val="00DB7BF6"/>
    <w:rsid w:val="00DC0050"/>
    <w:rsid w:val="00DC02FC"/>
    <w:rsid w:val="00DC0346"/>
    <w:rsid w:val="00DC078F"/>
    <w:rsid w:val="00DC0957"/>
    <w:rsid w:val="00DC17EA"/>
    <w:rsid w:val="00DC1C5F"/>
    <w:rsid w:val="00DC1E54"/>
    <w:rsid w:val="00DC1FD5"/>
    <w:rsid w:val="00DC2206"/>
    <w:rsid w:val="00DC23DA"/>
    <w:rsid w:val="00DC2734"/>
    <w:rsid w:val="00DC2960"/>
    <w:rsid w:val="00DC2C4B"/>
    <w:rsid w:val="00DC32B6"/>
    <w:rsid w:val="00DC39B7"/>
    <w:rsid w:val="00DC3B96"/>
    <w:rsid w:val="00DC50F2"/>
    <w:rsid w:val="00DC52C5"/>
    <w:rsid w:val="00DC546B"/>
    <w:rsid w:val="00DC5B84"/>
    <w:rsid w:val="00DC6160"/>
    <w:rsid w:val="00DC62FF"/>
    <w:rsid w:val="00DC6400"/>
    <w:rsid w:val="00DC65D4"/>
    <w:rsid w:val="00DC68E0"/>
    <w:rsid w:val="00DC6E57"/>
    <w:rsid w:val="00DC7124"/>
    <w:rsid w:val="00DD00C3"/>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6E8"/>
    <w:rsid w:val="00DE1709"/>
    <w:rsid w:val="00DE1E28"/>
    <w:rsid w:val="00DE2047"/>
    <w:rsid w:val="00DE22AB"/>
    <w:rsid w:val="00DE300F"/>
    <w:rsid w:val="00DE35F4"/>
    <w:rsid w:val="00DE3CAA"/>
    <w:rsid w:val="00DE40B1"/>
    <w:rsid w:val="00DE41FA"/>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7F1"/>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665"/>
    <w:rsid w:val="00E31738"/>
    <w:rsid w:val="00E31A43"/>
    <w:rsid w:val="00E3298B"/>
    <w:rsid w:val="00E332AC"/>
    <w:rsid w:val="00E33A11"/>
    <w:rsid w:val="00E341BF"/>
    <w:rsid w:val="00E34460"/>
    <w:rsid w:val="00E34E44"/>
    <w:rsid w:val="00E356CA"/>
    <w:rsid w:val="00E358DE"/>
    <w:rsid w:val="00E35D57"/>
    <w:rsid w:val="00E35E57"/>
    <w:rsid w:val="00E35F77"/>
    <w:rsid w:val="00E36232"/>
    <w:rsid w:val="00E367A6"/>
    <w:rsid w:val="00E37601"/>
    <w:rsid w:val="00E37889"/>
    <w:rsid w:val="00E378AA"/>
    <w:rsid w:val="00E37E73"/>
    <w:rsid w:val="00E37F26"/>
    <w:rsid w:val="00E400B7"/>
    <w:rsid w:val="00E41850"/>
    <w:rsid w:val="00E4227E"/>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0AF"/>
    <w:rsid w:val="00E51B37"/>
    <w:rsid w:val="00E520CD"/>
    <w:rsid w:val="00E527E9"/>
    <w:rsid w:val="00E52F95"/>
    <w:rsid w:val="00E530F3"/>
    <w:rsid w:val="00E5440E"/>
    <w:rsid w:val="00E54CFE"/>
    <w:rsid w:val="00E556FA"/>
    <w:rsid w:val="00E55C02"/>
    <w:rsid w:val="00E5680C"/>
    <w:rsid w:val="00E5786F"/>
    <w:rsid w:val="00E57E72"/>
    <w:rsid w:val="00E601A5"/>
    <w:rsid w:val="00E60357"/>
    <w:rsid w:val="00E60A97"/>
    <w:rsid w:val="00E60D14"/>
    <w:rsid w:val="00E60E59"/>
    <w:rsid w:val="00E613A8"/>
    <w:rsid w:val="00E621DD"/>
    <w:rsid w:val="00E627D0"/>
    <w:rsid w:val="00E62B22"/>
    <w:rsid w:val="00E62C99"/>
    <w:rsid w:val="00E63A58"/>
    <w:rsid w:val="00E64453"/>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7CA"/>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51BD"/>
    <w:rsid w:val="00EE5CE2"/>
    <w:rsid w:val="00EE6205"/>
    <w:rsid w:val="00EE6258"/>
    <w:rsid w:val="00EE62D0"/>
    <w:rsid w:val="00EE6E26"/>
    <w:rsid w:val="00EE78E5"/>
    <w:rsid w:val="00EE7914"/>
    <w:rsid w:val="00EF02E2"/>
    <w:rsid w:val="00EF03E3"/>
    <w:rsid w:val="00EF0698"/>
    <w:rsid w:val="00EF0897"/>
    <w:rsid w:val="00EF0FE7"/>
    <w:rsid w:val="00EF19C4"/>
    <w:rsid w:val="00EF1ECE"/>
    <w:rsid w:val="00EF28AB"/>
    <w:rsid w:val="00EF293F"/>
    <w:rsid w:val="00EF2C1C"/>
    <w:rsid w:val="00EF2C3F"/>
    <w:rsid w:val="00EF2CC3"/>
    <w:rsid w:val="00EF38F7"/>
    <w:rsid w:val="00EF420E"/>
    <w:rsid w:val="00EF422B"/>
    <w:rsid w:val="00EF42AC"/>
    <w:rsid w:val="00EF7255"/>
    <w:rsid w:val="00EF7901"/>
    <w:rsid w:val="00EF7AE3"/>
    <w:rsid w:val="00F0005B"/>
    <w:rsid w:val="00F0009A"/>
    <w:rsid w:val="00F00450"/>
    <w:rsid w:val="00F004A1"/>
    <w:rsid w:val="00F00AA5"/>
    <w:rsid w:val="00F01AB2"/>
    <w:rsid w:val="00F01B12"/>
    <w:rsid w:val="00F0256A"/>
    <w:rsid w:val="00F02924"/>
    <w:rsid w:val="00F0295F"/>
    <w:rsid w:val="00F0361F"/>
    <w:rsid w:val="00F03781"/>
    <w:rsid w:val="00F03791"/>
    <w:rsid w:val="00F03F3E"/>
    <w:rsid w:val="00F04292"/>
    <w:rsid w:val="00F04F7F"/>
    <w:rsid w:val="00F053A2"/>
    <w:rsid w:val="00F05802"/>
    <w:rsid w:val="00F06189"/>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5114"/>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24B1"/>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4BE2"/>
    <w:rsid w:val="00F650D4"/>
    <w:rsid w:val="00F658A5"/>
    <w:rsid w:val="00F6607A"/>
    <w:rsid w:val="00F66648"/>
    <w:rsid w:val="00F667C5"/>
    <w:rsid w:val="00F669A5"/>
    <w:rsid w:val="00F66D5E"/>
    <w:rsid w:val="00F672FD"/>
    <w:rsid w:val="00F6756E"/>
    <w:rsid w:val="00F676C8"/>
    <w:rsid w:val="00F70248"/>
    <w:rsid w:val="00F703C7"/>
    <w:rsid w:val="00F719CD"/>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845"/>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D73D0"/>
    <w:rsid w:val="00FE02F7"/>
    <w:rsid w:val="00FE02FB"/>
    <w:rsid w:val="00FE07C3"/>
    <w:rsid w:val="00FE1204"/>
    <w:rsid w:val="00FE1EC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ACB"/>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3535">
      <w:bodyDiv w:val="1"/>
      <w:marLeft w:val="0"/>
      <w:marRight w:val="0"/>
      <w:marTop w:val="0"/>
      <w:marBottom w:val="0"/>
      <w:divBdr>
        <w:top w:val="none" w:sz="0" w:space="0" w:color="auto"/>
        <w:left w:val="none" w:sz="0" w:space="0" w:color="auto"/>
        <w:bottom w:val="none" w:sz="0" w:space="0" w:color="auto"/>
        <w:right w:val="none" w:sz="0" w:space="0" w:color="auto"/>
      </w:divBdr>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56069204">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08307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1687256">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28891148">
      <w:bodyDiv w:val="1"/>
      <w:marLeft w:val="0"/>
      <w:marRight w:val="0"/>
      <w:marTop w:val="0"/>
      <w:marBottom w:val="0"/>
      <w:divBdr>
        <w:top w:val="none" w:sz="0" w:space="0" w:color="auto"/>
        <w:left w:val="none" w:sz="0" w:space="0" w:color="auto"/>
        <w:bottom w:val="none" w:sz="0" w:space="0" w:color="auto"/>
        <w:right w:val="none" w:sz="0" w:space="0" w:color="auto"/>
      </w:divBdr>
    </w:div>
    <w:div w:id="441649554">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1488313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576">
      <w:bodyDiv w:val="1"/>
      <w:marLeft w:val="0"/>
      <w:marRight w:val="0"/>
      <w:marTop w:val="0"/>
      <w:marBottom w:val="0"/>
      <w:divBdr>
        <w:top w:val="none" w:sz="0" w:space="0" w:color="auto"/>
        <w:left w:val="none" w:sz="0" w:space="0" w:color="auto"/>
        <w:bottom w:val="none" w:sz="0" w:space="0" w:color="auto"/>
        <w:right w:val="none" w:sz="0" w:space="0" w:color="auto"/>
      </w:divBdr>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6185571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398">
      <w:bodyDiv w:val="1"/>
      <w:marLeft w:val="0"/>
      <w:marRight w:val="0"/>
      <w:marTop w:val="0"/>
      <w:marBottom w:val="0"/>
      <w:divBdr>
        <w:top w:val="none" w:sz="0" w:space="0" w:color="auto"/>
        <w:left w:val="none" w:sz="0" w:space="0" w:color="auto"/>
        <w:bottom w:val="none" w:sz="0" w:space="0" w:color="auto"/>
        <w:right w:val="none" w:sz="0" w:space="0" w:color="auto"/>
      </w:divBdr>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251">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6360">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31298924">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2E21-C056-8548-831B-DAE53DE5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1</TotalTime>
  <Pages>7</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13757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Roger Marks</cp:lastModifiedBy>
  <cp:revision>2</cp:revision>
  <cp:lastPrinted>2009-07-22T05:07:00Z</cp:lastPrinted>
  <dcterms:created xsi:type="dcterms:W3CDTF">2019-08-13T03:40:00Z</dcterms:created>
  <dcterms:modified xsi:type="dcterms:W3CDTF">2019-08-13T03:40:00Z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