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C832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1273"/>
        <w:gridCol w:w="2126"/>
        <w:gridCol w:w="2777"/>
      </w:tblGrid>
      <w:tr w:rsidR="00CA09B2" w14:paraId="751446A3" w14:textId="77777777" w:rsidTr="007D5A83">
        <w:trPr>
          <w:trHeight w:val="485"/>
          <w:jc w:val="center"/>
        </w:trPr>
        <w:tc>
          <w:tcPr>
            <w:tcW w:w="9576" w:type="dxa"/>
            <w:gridSpan w:val="5"/>
            <w:vAlign w:val="center"/>
          </w:tcPr>
          <w:p w14:paraId="43DFA045" w14:textId="70540818" w:rsidR="00CA09B2" w:rsidRDefault="00500E1D" w:rsidP="007B13F3">
            <w:pPr>
              <w:pStyle w:val="T2"/>
              <w:ind w:left="0"/>
            </w:pPr>
            <w:r>
              <w:t>Resolution of Comment</w:t>
            </w:r>
            <w:r w:rsidR="007B13F3">
              <w:t>s</w:t>
            </w:r>
            <w:r w:rsidR="002D2C7C">
              <w:t xml:space="preserve"> Received from</w:t>
            </w:r>
            <w:r w:rsidR="00297E48">
              <w:t xml:space="preserve"> </w:t>
            </w:r>
            <w:r w:rsidR="007B13F3">
              <w:t>China</w:t>
            </w:r>
            <w:r w:rsidR="00297E48">
              <w:t xml:space="preserve"> NB </w:t>
            </w:r>
            <w:r w:rsidR="007B13F3">
              <w:t>during FDIS ballot on</w:t>
            </w:r>
            <w:r w:rsidR="002D2C7C">
              <w:t xml:space="preserve"> IEEE 802.11a</w:t>
            </w:r>
            <w:r w:rsidR="007D5A83">
              <w:t>h</w:t>
            </w:r>
          </w:p>
        </w:tc>
      </w:tr>
      <w:tr w:rsidR="00CA09B2" w14:paraId="23ECB016" w14:textId="77777777" w:rsidTr="007D5A83">
        <w:trPr>
          <w:trHeight w:val="359"/>
          <w:jc w:val="center"/>
        </w:trPr>
        <w:tc>
          <w:tcPr>
            <w:tcW w:w="9576" w:type="dxa"/>
            <w:gridSpan w:val="5"/>
            <w:vAlign w:val="center"/>
          </w:tcPr>
          <w:p w14:paraId="25E6D7AC" w14:textId="4E66F2B2" w:rsidR="00CA09B2" w:rsidRDefault="00CA09B2">
            <w:pPr>
              <w:pStyle w:val="T2"/>
              <w:ind w:left="0"/>
              <w:rPr>
                <w:sz w:val="20"/>
              </w:rPr>
            </w:pPr>
            <w:r>
              <w:rPr>
                <w:sz w:val="20"/>
              </w:rPr>
              <w:t>Date:</w:t>
            </w:r>
            <w:r w:rsidR="007D5A83">
              <w:rPr>
                <w:b w:val="0"/>
                <w:sz w:val="20"/>
              </w:rPr>
              <w:t xml:space="preserve">  2019-02</w:t>
            </w:r>
            <w:r w:rsidR="002D2C7C">
              <w:rPr>
                <w:b w:val="0"/>
                <w:sz w:val="20"/>
              </w:rPr>
              <w:t>-</w:t>
            </w:r>
            <w:r w:rsidR="00297E48">
              <w:rPr>
                <w:b w:val="0"/>
                <w:sz w:val="20"/>
              </w:rPr>
              <w:t>1</w:t>
            </w:r>
            <w:r w:rsidR="00475066">
              <w:rPr>
                <w:b w:val="0"/>
                <w:sz w:val="20"/>
              </w:rPr>
              <w:t>2</w:t>
            </w:r>
          </w:p>
        </w:tc>
      </w:tr>
      <w:tr w:rsidR="00CA09B2" w14:paraId="15AADC72" w14:textId="77777777" w:rsidTr="007D5A83">
        <w:trPr>
          <w:cantSplit/>
          <w:jc w:val="center"/>
        </w:trPr>
        <w:tc>
          <w:tcPr>
            <w:tcW w:w="9576" w:type="dxa"/>
            <w:gridSpan w:val="5"/>
            <w:vAlign w:val="center"/>
          </w:tcPr>
          <w:p w14:paraId="4A2C0439" w14:textId="77777777" w:rsidR="00CA09B2" w:rsidRDefault="00CA09B2">
            <w:pPr>
              <w:pStyle w:val="T2"/>
              <w:spacing w:after="0"/>
              <w:ind w:left="0" w:right="0"/>
              <w:jc w:val="left"/>
              <w:rPr>
                <w:sz w:val="20"/>
              </w:rPr>
            </w:pPr>
            <w:r>
              <w:rPr>
                <w:sz w:val="20"/>
              </w:rPr>
              <w:t>Author(s):</w:t>
            </w:r>
          </w:p>
        </w:tc>
      </w:tr>
      <w:tr w:rsidR="00CA09B2" w14:paraId="2A69D5D2" w14:textId="77777777" w:rsidTr="007D5A83">
        <w:trPr>
          <w:jc w:val="center"/>
        </w:trPr>
        <w:tc>
          <w:tcPr>
            <w:tcW w:w="1838" w:type="dxa"/>
            <w:vAlign w:val="center"/>
          </w:tcPr>
          <w:p w14:paraId="56D7BDCE" w14:textId="77777777" w:rsidR="00CA09B2" w:rsidRDefault="00CA09B2">
            <w:pPr>
              <w:pStyle w:val="T2"/>
              <w:spacing w:after="0"/>
              <w:ind w:left="0" w:right="0"/>
              <w:jc w:val="left"/>
              <w:rPr>
                <w:sz w:val="20"/>
              </w:rPr>
            </w:pPr>
            <w:r>
              <w:rPr>
                <w:sz w:val="20"/>
              </w:rPr>
              <w:t>Name</w:t>
            </w:r>
          </w:p>
        </w:tc>
        <w:tc>
          <w:tcPr>
            <w:tcW w:w="1562" w:type="dxa"/>
            <w:vAlign w:val="center"/>
          </w:tcPr>
          <w:p w14:paraId="2D99711D" w14:textId="77777777" w:rsidR="00CA09B2" w:rsidRDefault="0062440B">
            <w:pPr>
              <w:pStyle w:val="T2"/>
              <w:spacing w:after="0"/>
              <w:ind w:left="0" w:right="0"/>
              <w:jc w:val="left"/>
              <w:rPr>
                <w:sz w:val="20"/>
              </w:rPr>
            </w:pPr>
            <w:r>
              <w:rPr>
                <w:sz w:val="20"/>
              </w:rPr>
              <w:t>Affiliation</w:t>
            </w:r>
          </w:p>
        </w:tc>
        <w:tc>
          <w:tcPr>
            <w:tcW w:w="1273" w:type="dxa"/>
            <w:vAlign w:val="center"/>
          </w:tcPr>
          <w:p w14:paraId="729520E0" w14:textId="77777777" w:rsidR="00CA09B2" w:rsidRDefault="00CA09B2">
            <w:pPr>
              <w:pStyle w:val="T2"/>
              <w:spacing w:after="0"/>
              <w:ind w:left="0" w:right="0"/>
              <w:jc w:val="left"/>
              <w:rPr>
                <w:sz w:val="20"/>
              </w:rPr>
            </w:pPr>
            <w:r>
              <w:rPr>
                <w:sz w:val="20"/>
              </w:rPr>
              <w:t>Address</w:t>
            </w:r>
          </w:p>
        </w:tc>
        <w:tc>
          <w:tcPr>
            <w:tcW w:w="2126" w:type="dxa"/>
            <w:vAlign w:val="center"/>
          </w:tcPr>
          <w:p w14:paraId="5E1B2C2E" w14:textId="77777777" w:rsidR="00CA09B2" w:rsidRDefault="00CA09B2">
            <w:pPr>
              <w:pStyle w:val="T2"/>
              <w:spacing w:after="0"/>
              <w:ind w:left="0" w:right="0"/>
              <w:jc w:val="left"/>
              <w:rPr>
                <w:sz w:val="20"/>
              </w:rPr>
            </w:pPr>
            <w:r>
              <w:rPr>
                <w:sz w:val="20"/>
              </w:rPr>
              <w:t>Phone</w:t>
            </w:r>
          </w:p>
        </w:tc>
        <w:tc>
          <w:tcPr>
            <w:tcW w:w="2777" w:type="dxa"/>
            <w:vAlign w:val="center"/>
          </w:tcPr>
          <w:p w14:paraId="537AD5D3" w14:textId="77777777" w:rsidR="00CA09B2" w:rsidRDefault="00CA09B2">
            <w:pPr>
              <w:pStyle w:val="T2"/>
              <w:spacing w:after="0"/>
              <w:ind w:left="0" w:right="0"/>
              <w:jc w:val="left"/>
              <w:rPr>
                <w:sz w:val="20"/>
              </w:rPr>
            </w:pPr>
            <w:r>
              <w:rPr>
                <w:sz w:val="20"/>
              </w:rPr>
              <w:t>email</w:t>
            </w:r>
          </w:p>
        </w:tc>
      </w:tr>
      <w:tr w:rsidR="00CA09B2" w14:paraId="74FEA480" w14:textId="77777777" w:rsidTr="007D5A83">
        <w:trPr>
          <w:jc w:val="center"/>
        </w:trPr>
        <w:tc>
          <w:tcPr>
            <w:tcW w:w="1838" w:type="dxa"/>
            <w:vAlign w:val="center"/>
          </w:tcPr>
          <w:p w14:paraId="1F24E093" w14:textId="371DE093" w:rsidR="00CA09B2" w:rsidRDefault="007B13F3" w:rsidP="007D5A83">
            <w:pPr>
              <w:pStyle w:val="T2"/>
              <w:spacing w:after="0"/>
              <w:ind w:left="0" w:right="0"/>
              <w:jc w:val="left"/>
              <w:rPr>
                <w:b w:val="0"/>
                <w:sz w:val="20"/>
              </w:rPr>
            </w:pPr>
            <w:r>
              <w:rPr>
                <w:b w:val="0"/>
                <w:sz w:val="20"/>
              </w:rPr>
              <w:t>Andrew Myles</w:t>
            </w:r>
          </w:p>
        </w:tc>
        <w:tc>
          <w:tcPr>
            <w:tcW w:w="1562" w:type="dxa"/>
            <w:vAlign w:val="center"/>
          </w:tcPr>
          <w:p w14:paraId="64C833E7" w14:textId="4414C881" w:rsidR="00CA09B2" w:rsidRDefault="007B13F3" w:rsidP="007D5A83">
            <w:pPr>
              <w:pStyle w:val="T2"/>
              <w:spacing w:after="0"/>
              <w:ind w:left="0" w:right="0"/>
              <w:jc w:val="left"/>
              <w:rPr>
                <w:b w:val="0"/>
                <w:sz w:val="20"/>
              </w:rPr>
            </w:pPr>
            <w:r>
              <w:rPr>
                <w:b w:val="0"/>
                <w:sz w:val="20"/>
              </w:rPr>
              <w:t>Cisco</w:t>
            </w:r>
          </w:p>
        </w:tc>
        <w:tc>
          <w:tcPr>
            <w:tcW w:w="1273" w:type="dxa"/>
            <w:vAlign w:val="center"/>
          </w:tcPr>
          <w:p w14:paraId="6F7C1036" w14:textId="77777777" w:rsidR="00CA09B2" w:rsidRDefault="00CA09B2" w:rsidP="007D5A83">
            <w:pPr>
              <w:pStyle w:val="T2"/>
              <w:spacing w:after="0"/>
              <w:ind w:left="0" w:right="0"/>
              <w:jc w:val="left"/>
              <w:rPr>
                <w:b w:val="0"/>
                <w:sz w:val="20"/>
              </w:rPr>
            </w:pPr>
          </w:p>
        </w:tc>
        <w:tc>
          <w:tcPr>
            <w:tcW w:w="2126" w:type="dxa"/>
            <w:vAlign w:val="center"/>
          </w:tcPr>
          <w:p w14:paraId="0586EC05" w14:textId="674DE52B" w:rsidR="00CA09B2" w:rsidRDefault="007B13F3" w:rsidP="007D5A83">
            <w:pPr>
              <w:pStyle w:val="T2"/>
              <w:spacing w:after="0"/>
              <w:ind w:left="0" w:right="0"/>
              <w:jc w:val="left"/>
              <w:rPr>
                <w:b w:val="0"/>
                <w:sz w:val="20"/>
              </w:rPr>
            </w:pPr>
            <w:r>
              <w:rPr>
                <w:b w:val="0"/>
                <w:sz w:val="20"/>
              </w:rPr>
              <w:t>+61 418 656587</w:t>
            </w:r>
          </w:p>
        </w:tc>
        <w:tc>
          <w:tcPr>
            <w:tcW w:w="2777" w:type="dxa"/>
            <w:vAlign w:val="center"/>
          </w:tcPr>
          <w:p w14:paraId="24192DCC" w14:textId="44D7AC0B" w:rsidR="00CA09B2" w:rsidRPr="007D5A83" w:rsidRDefault="007B13F3" w:rsidP="007D5A83">
            <w:pPr>
              <w:pStyle w:val="T2"/>
              <w:spacing w:after="0"/>
              <w:ind w:left="0" w:right="0"/>
              <w:jc w:val="left"/>
              <w:rPr>
                <w:b w:val="0"/>
                <w:sz w:val="20"/>
              </w:rPr>
            </w:pPr>
            <w:r w:rsidRPr="007D5A83">
              <w:rPr>
                <w:b w:val="0"/>
                <w:sz w:val="20"/>
              </w:rPr>
              <w:t>amyles@cisco.com</w:t>
            </w:r>
          </w:p>
        </w:tc>
      </w:tr>
    </w:tbl>
    <w:p w14:paraId="67F9C7F2" w14:textId="1D483714" w:rsidR="00CA09B2" w:rsidRDefault="002D2C7C">
      <w:pPr>
        <w:pStyle w:val="T1"/>
        <w:spacing w:after="120"/>
        <w:rPr>
          <w:sz w:val="22"/>
        </w:rPr>
      </w:pPr>
      <w:r>
        <w:rPr>
          <w:noProof/>
          <w:lang w:val="en-AU" w:eastAsia="en-AU"/>
        </w:rPr>
        <mc:AlternateContent>
          <mc:Choice Requires="wps">
            <w:drawing>
              <wp:anchor distT="0" distB="0" distL="114300" distR="114300" simplePos="0" relativeHeight="251657728" behindDoc="0" locked="0" layoutInCell="0" allowOverlap="1" wp14:anchorId="59D479FE" wp14:editId="043C6DA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08011" w14:textId="77777777" w:rsidR="0029020B" w:rsidRDefault="0029020B">
                            <w:pPr>
                              <w:pStyle w:val="T1"/>
                              <w:spacing w:after="120"/>
                            </w:pPr>
                            <w:r>
                              <w:t>Abstract</w:t>
                            </w:r>
                          </w:p>
                          <w:p w14:paraId="1BDA0A53" w14:textId="7B1CB9AF" w:rsidR="007B13F3" w:rsidRDefault="007D5A83">
                            <w:pPr>
                              <w:jc w:val="both"/>
                            </w:pPr>
                            <w:r>
                              <w:t>IEEE 802.11ah</w:t>
                            </w:r>
                            <w:r w:rsidR="0049385D">
                              <w:t>-2016 was submitted</w:t>
                            </w:r>
                            <w:r w:rsidR="00DF7544">
                              <w:t xml:space="preserve"> </w:t>
                            </w:r>
                            <w:r w:rsidR="00C86B47">
                              <w:t>to ISO</w:t>
                            </w:r>
                            <w:r w:rsidR="00A129D8">
                              <w:t>/IEC JTC1/SC6</w:t>
                            </w:r>
                            <w:r w:rsidR="00C86B47">
                              <w:t xml:space="preserve"> </w:t>
                            </w:r>
                            <w:r w:rsidR="0049385D">
                              <w:t>by IEEE 802 for adoption</w:t>
                            </w:r>
                            <w:r w:rsidR="00C86B47">
                              <w:t xml:space="preserve"> under the IS</w:t>
                            </w:r>
                            <w:r w:rsidR="00DF7544">
                              <w:t>O/IEEE PSDO Agreement</w:t>
                            </w:r>
                            <w:r w:rsidR="007B13F3">
                              <w:t xml:space="preserve"> as 6N16663.</w:t>
                            </w:r>
                          </w:p>
                          <w:p w14:paraId="67783BD7" w14:textId="77777777" w:rsidR="007B13F3" w:rsidRDefault="007B13F3">
                            <w:pPr>
                              <w:jc w:val="both"/>
                            </w:pPr>
                          </w:p>
                          <w:p w14:paraId="2472DE95" w14:textId="7B22354C" w:rsidR="00C86B47" w:rsidRDefault="007D5A83">
                            <w:pPr>
                              <w:jc w:val="both"/>
                            </w:pPr>
                            <w:r>
                              <w:t>T</w:t>
                            </w:r>
                            <w:r w:rsidR="007B13F3">
                              <w:t xml:space="preserve">he FDIS ballot </w:t>
                            </w:r>
                            <w:r>
                              <w:t xml:space="preserve">passed, with a </w:t>
                            </w:r>
                            <w:r w:rsidR="00051CE3">
                              <w:t>negative</w:t>
                            </w:r>
                            <w:r>
                              <w:t xml:space="preserve"> vote and a single comment from </w:t>
                            </w:r>
                            <w:r w:rsidR="007B13F3">
                              <w:t>t</w:t>
                            </w:r>
                            <w:r w:rsidR="00BE2C27">
                              <w:t>he China</w:t>
                            </w:r>
                            <w:r w:rsidR="008E7FC5">
                              <w:t xml:space="preserve"> NB</w:t>
                            </w:r>
                            <w:r w:rsidR="007B13F3">
                              <w:t xml:space="preserve">. </w:t>
                            </w:r>
                            <w:r w:rsidR="00C86B47">
                              <w:t>This submission prop</w:t>
                            </w:r>
                            <w:r w:rsidR="008E7FC5">
                              <w:t xml:space="preserve">oses </w:t>
                            </w:r>
                            <w:r>
                              <w:t>a resolution to the comment.</w:t>
                            </w:r>
                          </w:p>
                          <w:p w14:paraId="6A6396F3" w14:textId="195F9E9E" w:rsidR="00051CE3" w:rsidRDefault="00051CE3">
                            <w:pPr>
                              <w:jc w:val="both"/>
                            </w:pPr>
                          </w:p>
                          <w:p w14:paraId="0454C9CD" w14:textId="1F9D1A7B" w:rsidR="00051CE3" w:rsidRDefault="008A1055">
                            <w:pPr>
                              <w:jc w:val="both"/>
                            </w:pPr>
                            <w:r>
                              <w:t>R1</w:t>
                            </w:r>
                            <w:r w:rsidR="00051CE3">
                              <w:t>: fixed a number of typos, fixed footer and refined language</w:t>
                            </w:r>
                          </w:p>
                          <w:p w14:paraId="690D98A7" w14:textId="2C91E95A" w:rsidR="008A1055" w:rsidRDefault="008A1055">
                            <w:pPr>
                              <w:jc w:val="both"/>
                            </w:pPr>
                          </w:p>
                          <w:p w14:paraId="74B1D984" w14:textId="7C086D25" w:rsidR="008A1055" w:rsidRDefault="008A1055">
                            <w:pPr>
                              <w:jc w:val="both"/>
                            </w:pPr>
                            <w:r>
                              <w:t>R2: added the China NB’s comment for reference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479F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4D08011" w14:textId="77777777" w:rsidR="0029020B" w:rsidRDefault="0029020B">
                      <w:pPr>
                        <w:pStyle w:val="T1"/>
                        <w:spacing w:after="120"/>
                      </w:pPr>
                      <w:r>
                        <w:t>Abstract</w:t>
                      </w:r>
                    </w:p>
                    <w:p w14:paraId="1BDA0A53" w14:textId="7B1CB9AF" w:rsidR="007B13F3" w:rsidRDefault="007D5A83">
                      <w:pPr>
                        <w:jc w:val="both"/>
                      </w:pPr>
                      <w:r>
                        <w:t xml:space="preserve">IEEE </w:t>
                      </w:r>
                      <w:proofErr w:type="gramStart"/>
                      <w:r>
                        <w:t>802.11ah</w:t>
                      </w:r>
                      <w:r w:rsidR="0049385D">
                        <w:t>-2016 was submitted</w:t>
                      </w:r>
                      <w:r w:rsidR="00DF7544">
                        <w:t xml:space="preserve"> </w:t>
                      </w:r>
                      <w:r w:rsidR="00C86B47">
                        <w:t>to ISO</w:t>
                      </w:r>
                      <w:r w:rsidR="00A129D8">
                        <w:t>/IEC JTC1/SC6</w:t>
                      </w:r>
                      <w:r w:rsidR="00C86B47">
                        <w:t xml:space="preserve"> </w:t>
                      </w:r>
                      <w:r w:rsidR="0049385D">
                        <w:t>by IEEE 802</w:t>
                      </w:r>
                      <w:proofErr w:type="gramEnd"/>
                      <w:r w:rsidR="0049385D">
                        <w:t xml:space="preserve"> for adoption</w:t>
                      </w:r>
                      <w:r w:rsidR="00C86B47">
                        <w:t xml:space="preserve"> under the IS</w:t>
                      </w:r>
                      <w:r w:rsidR="00DF7544">
                        <w:t>O/IEEE PSDO Agreement</w:t>
                      </w:r>
                      <w:r w:rsidR="007B13F3">
                        <w:t xml:space="preserve"> as 6N16663.</w:t>
                      </w:r>
                    </w:p>
                    <w:p w14:paraId="67783BD7" w14:textId="77777777" w:rsidR="007B13F3" w:rsidRDefault="007B13F3">
                      <w:pPr>
                        <w:jc w:val="both"/>
                      </w:pPr>
                    </w:p>
                    <w:p w14:paraId="2472DE95" w14:textId="7B22354C" w:rsidR="00C86B47" w:rsidRDefault="007D5A83">
                      <w:pPr>
                        <w:jc w:val="both"/>
                      </w:pPr>
                      <w:r>
                        <w:t>T</w:t>
                      </w:r>
                      <w:r w:rsidR="007B13F3">
                        <w:t xml:space="preserve">he FDIS ballot </w:t>
                      </w:r>
                      <w:r>
                        <w:t xml:space="preserve">passed, with a </w:t>
                      </w:r>
                      <w:r w:rsidR="00051CE3">
                        <w:t>negative</w:t>
                      </w:r>
                      <w:r>
                        <w:t xml:space="preserve"> vote and a single comment from </w:t>
                      </w:r>
                      <w:r w:rsidR="007B13F3">
                        <w:t>t</w:t>
                      </w:r>
                      <w:r w:rsidR="00BE2C27">
                        <w:t>he China</w:t>
                      </w:r>
                      <w:r w:rsidR="008E7FC5">
                        <w:t xml:space="preserve"> NB</w:t>
                      </w:r>
                      <w:r w:rsidR="007B13F3">
                        <w:t xml:space="preserve">. </w:t>
                      </w:r>
                      <w:r w:rsidR="00C86B47">
                        <w:t>This submission prop</w:t>
                      </w:r>
                      <w:r w:rsidR="008E7FC5">
                        <w:t xml:space="preserve">oses </w:t>
                      </w:r>
                      <w:r>
                        <w:t>a resolution to the comment.</w:t>
                      </w:r>
                    </w:p>
                    <w:p w14:paraId="6A6396F3" w14:textId="195F9E9E" w:rsidR="00051CE3" w:rsidRDefault="00051CE3">
                      <w:pPr>
                        <w:jc w:val="both"/>
                      </w:pPr>
                    </w:p>
                    <w:p w14:paraId="0454C9CD" w14:textId="1F9D1A7B" w:rsidR="00051CE3" w:rsidRDefault="008A1055">
                      <w:pPr>
                        <w:jc w:val="both"/>
                      </w:pPr>
                      <w:r>
                        <w:t>R1</w:t>
                      </w:r>
                      <w:r w:rsidR="00051CE3">
                        <w:t>: fixed a number of typos, fixed footer and refined language</w:t>
                      </w:r>
                    </w:p>
                    <w:p w14:paraId="690D98A7" w14:textId="2C91E95A" w:rsidR="008A1055" w:rsidRDefault="008A1055">
                      <w:pPr>
                        <w:jc w:val="both"/>
                      </w:pPr>
                    </w:p>
                    <w:p w14:paraId="74B1D984" w14:textId="7C086D25" w:rsidR="008A1055" w:rsidRDefault="008A1055">
                      <w:pPr>
                        <w:jc w:val="both"/>
                      </w:pPr>
                      <w:r>
                        <w:t>R2: added the China NB’s comment for reference</w:t>
                      </w:r>
                    </w:p>
                  </w:txbxContent>
                </v:textbox>
              </v:shape>
            </w:pict>
          </mc:Fallback>
        </mc:AlternateContent>
      </w:r>
    </w:p>
    <w:p w14:paraId="74787C15" w14:textId="77777777" w:rsidR="002D2C7C" w:rsidRDefault="00CA09B2" w:rsidP="002D2C7C">
      <w:r>
        <w:br w:type="page"/>
      </w:r>
    </w:p>
    <w:p w14:paraId="37606491" w14:textId="1F2121AF" w:rsidR="00CA09B2" w:rsidRDefault="007D5A83">
      <w:r>
        <w:lastRenderedPageBreak/>
        <w:t xml:space="preserve">The IEEE 802.11 WG thanks the China NB for </w:t>
      </w:r>
      <w:r w:rsidR="00934250">
        <w:t>their</w:t>
      </w:r>
      <w:r>
        <w:t xml:space="preserve"> comment in the FDIS ballot, conducted according to the PSDO </w:t>
      </w:r>
      <w:r w:rsidR="003E798C">
        <w:t>process agreed</w:t>
      </w:r>
      <w:r>
        <w:t xml:space="preserve"> </w:t>
      </w:r>
      <w:r w:rsidR="003E798C">
        <w:t>by</w:t>
      </w:r>
      <w:r>
        <w:t xml:space="preserve"> IE</w:t>
      </w:r>
      <w:r w:rsidR="003E798C">
        <w:t>EE-SA and ISO,</w:t>
      </w:r>
      <w:r w:rsidR="00297DB0">
        <w:t xml:space="preserve"> on IEEE 802.11ah</w:t>
      </w:r>
      <w:r>
        <w:t>.</w:t>
      </w:r>
    </w:p>
    <w:p w14:paraId="55160549" w14:textId="46680F19" w:rsidR="00503CE8" w:rsidRDefault="00503CE8"/>
    <w:p w14:paraId="211801CF" w14:textId="783206CA" w:rsidR="00503CE8" w:rsidRDefault="00503CE8">
      <w:r>
        <w:t>The China NB’s comment is:</w:t>
      </w:r>
    </w:p>
    <w:p w14:paraId="6E58F4A6" w14:textId="4776AE41" w:rsidR="00503CE8" w:rsidRDefault="00503CE8"/>
    <w:p w14:paraId="06CC517D" w14:textId="3AD3A208" w:rsidR="00503CE8" w:rsidRPr="00503CE8" w:rsidRDefault="00503CE8" w:rsidP="00503CE8">
      <w:pPr>
        <w:ind w:left="720"/>
        <w:rPr>
          <w:b/>
        </w:rPr>
      </w:pPr>
      <w:r w:rsidRPr="00503CE8">
        <w:rPr>
          <w:b/>
        </w:rPr>
        <w:t>China NB</w:t>
      </w:r>
      <w:r>
        <w:rPr>
          <w:b/>
        </w:rPr>
        <w:t>’s</w:t>
      </w:r>
      <w:r w:rsidRPr="00503CE8">
        <w:rPr>
          <w:b/>
        </w:rPr>
        <w:t xml:space="preserve"> comment</w:t>
      </w:r>
    </w:p>
    <w:p w14:paraId="75C8A170" w14:textId="77777777" w:rsidR="00503CE8" w:rsidRDefault="00503CE8" w:rsidP="00503CE8">
      <w:pPr>
        <w:ind w:left="720"/>
      </w:pPr>
    </w:p>
    <w:p w14:paraId="2F07C0DE" w14:textId="3C78F142" w:rsidR="00503CE8" w:rsidRPr="00503CE8" w:rsidRDefault="00503CE8" w:rsidP="00503CE8">
      <w:pPr>
        <w:ind w:left="720"/>
        <w:rPr>
          <w:i/>
        </w:rPr>
      </w:pPr>
      <w:r w:rsidRPr="00503CE8">
        <w:rPr>
          <w:i/>
        </w:rPr>
        <w:t>IEEE 802.11ah is the amendment to IEEE 802.11-2016, which is a revision of IEEE 802.11-2012. It is an amendment based on IEEE 802.11-2016 as amended by IEEE 802.11ai. China voted against IEEE 802.11 and IEEE 802.11ai during 60-day pre-ballots and FDIS ballots with several technical comments (see comments for ISO/IEC/IEEE 8802-11:2018/</w:t>
      </w:r>
      <w:proofErr w:type="spellStart"/>
      <w:r w:rsidRPr="00503CE8">
        <w:rPr>
          <w:i/>
        </w:rPr>
        <w:t>FDAmd</w:t>
      </w:r>
      <w:proofErr w:type="spellEnd"/>
      <w:r w:rsidRPr="00503CE8">
        <w:rPr>
          <w:i/>
        </w:rPr>
        <w:t xml:space="preserve"> 1, 6N16794 and 6N15494).</w:t>
      </w:r>
    </w:p>
    <w:p w14:paraId="2C7713B7" w14:textId="640A7B27" w:rsidR="00503CE8" w:rsidRPr="00503CE8" w:rsidRDefault="00503CE8" w:rsidP="00503CE8">
      <w:pPr>
        <w:ind w:left="720"/>
        <w:rPr>
          <w:i/>
        </w:rPr>
      </w:pPr>
    </w:p>
    <w:p w14:paraId="0123705F" w14:textId="2E83D939" w:rsidR="00503CE8" w:rsidRPr="00503CE8" w:rsidRDefault="00503CE8" w:rsidP="00503CE8">
      <w:pPr>
        <w:ind w:left="720"/>
        <w:rPr>
          <w:i/>
        </w:rPr>
      </w:pPr>
      <w:r w:rsidRPr="00503CE8">
        <w:rPr>
          <w:i/>
        </w:rPr>
        <w:t>It is noted that IEEE 802.11ah mainly extended specifications for PHY and MAC layers. We are glad to see statements to forbid use of WEP (because of its security weakness) in the proposal, and it is noted that there are adaptability revisions on CCMP cryptographic encapsulation. However, this certain proposal still uses the flawed security mechanisms specified by IEEE 802.11-2016 and IEEE 802.11ai. For instance, in Annex B.4.28.1, Robust security network association (RSNA) is clearly stated as one of the compliant terms. There is no further specifications to address problems pointed out in aforementioned documents (6N16794 etc.) regarding flawed security protocols, default using of typical cryptographic algorithms like AES (not including other compliant options), unsecure communication channel issue and so on.</w:t>
      </w:r>
    </w:p>
    <w:p w14:paraId="13313846" w14:textId="700FA27F" w:rsidR="00503CE8" w:rsidRPr="00503CE8" w:rsidRDefault="00503CE8" w:rsidP="00503CE8">
      <w:pPr>
        <w:ind w:left="720"/>
        <w:rPr>
          <w:i/>
        </w:rPr>
      </w:pPr>
    </w:p>
    <w:p w14:paraId="33563980" w14:textId="0F730069" w:rsidR="00503CE8" w:rsidRPr="00503CE8" w:rsidRDefault="00503CE8" w:rsidP="00503CE8">
      <w:pPr>
        <w:ind w:left="720"/>
        <w:rPr>
          <w:i/>
        </w:rPr>
      </w:pPr>
      <w:r w:rsidRPr="00503CE8">
        <w:rPr>
          <w:i/>
        </w:rPr>
        <w:t>If this proposal failed to make up the security flaws in its base standards, there will be flaws in its implementation.</w:t>
      </w:r>
    </w:p>
    <w:p w14:paraId="49E37A1C" w14:textId="77777777" w:rsidR="00503CE8" w:rsidRPr="00503CE8" w:rsidRDefault="00503CE8" w:rsidP="00503CE8">
      <w:pPr>
        <w:ind w:left="720"/>
        <w:rPr>
          <w:i/>
        </w:rPr>
      </w:pPr>
    </w:p>
    <w:p w14:paraId="22D9E650" w14:textId="55F71EB8" w:rsidR="00503CE8" w:rsidRPr="00503CE8" w:rsidRDefault="00503CE8" w:rsidP="00503CE8">
      <w:pPr>
        <w:ind w:left="720"/>
        <w:rPr>
          <w:i/>
        </w:rPr>
      </w:pPr>
      <w:r w:rsidRPr="00503CE8">
        <w:rPr>
          <w:i/>
        </w:rPr>
        <w:t>China cannot support IEEE 802.11ah to publish as an international standard because all the technical comments on its base standards should be completely solved.</w:t>
      </w:r>
    </w:p>
    <w:p w14:paraId="046258C2" w14:textId="2AD81140" w:rsidR="00503CE8" w:rsidRDefault="00503CE8" w:rsidP="00503CE8">
      <w:pPr>
        <w:ind w:left="720"/>
      </w:pPr>
    </w:p>
    <w:p w14:paraId="3E1A928D" w14:textId="499FB763" w:rsidR="00503CE8" w:rsidRPr="00503CE8" w:rsidRDefault="00503CE8" w:rsidP="00503CE8">
      <w:pPr>
        <w:ind w:left="720"/>
      </w:pPr>
      <w:r w:rsidRPr="00503CE8">
        <w:rPr>
          <w:b/>
        </w:rPr>
        <w:t>China NB</w:t>
      </w:r>
      <w:r>
        <w:rPr>
          <w:b/>
        </w:rPr>
        <w:t>’s</w:t>
      </w:r>
      <w:r w:rsidRPr="00503CE8">
        <w:rPr>
          <w:b/>
        </w:rPr>
        <w:t xml:space="preserve"> proposed change</w:t>
      </w:r>
    </w:p>
    <w:p w14:paraId="59A39D3E" w14:textId="35854DC6" w:rsidR="003E798C" w:rsidRDefault="003E798C"/>
    <w:p w14:paraId="56057F98" w14:textId="050B3756" w:rsidR="00503CE8" w:rsidRDefault="00503CE8" w:rsidP="00503CE8">
      <w:pPr>
        <w:ind w:left="720"/>
      </w:pPr>
      <w:r>
        <w:t>None</w:t>
      </w:r>
    </w:p>
    <w:p w14:paraId="3688E59F" w14:textId="77777777" w:rsidR="00503CE8" w:rsidRDefault="00503CE8"/>
    <w:p w14:paraId="5A0D42EB" w14:textId="12BEAD57" w:rsidR="00B61F33" w:rsidRDefault="00B61F33" w:rsidP="00B61F33">
      <w:r>
        <w:t xml:space="preserve">The IEEE 802.11 Working Group </w:t>
      </w:r>
      <w:r w:rsidR="00934250">
        <w:t xml:space="preserve">would like to inform ISO/IEC JTC1/SC6 that it </w:t>
      </w:r>
      <w:r>
        <w:t xml:space="preserve">has decided not to make any changes to IEEE 802.11ah </w:t>
      </w:r>
      <w:r w:rsidR="00051CE3">
        <w:t>as a result</w:t>
      </w:r>
      <w:r>
        <w:t xml:space="preserve"> of the China NB’s comment:</w:t>
      </w:r>
    </w:p>
    <w:p w14:paraId="62C2D544" w14:textId="77777777" w:rsidR="00B61F33" w:rsidRDefault="00B61F33" w:rsidP="00B61F33"/>
    <w:p w14:paraId="5C2183FF" w14:textId="2F3A184C" w:rsidR="007D5A83" w:rsidRPr="00B61F33" w:rsidRDefault="003E798C" w:rsidP="00B61F33">
      <w:pPr>
        <w:pStyle w:val="ListParagraph"/>
        <w:numPr>
          <w:ilvl w:val="0"/>
          <w:numId w:val="5"/>
        </w:numPr>
        <w:rPr>
          <w:b/>
        </w:rPr>
      </w:pPr>
      <w:r>
        <w:t>The comment does not propose any explicit ch</w:t>
      </w:r>
      <w:r w:rsidR="00B61F33">
        <w:t>an</w:t>
      </w:r>
      <w:r>
        <w:t xml:space="preserve">ges to IEEE 802.11ah for consideration by the IEEE 802.11 Working Group. </w:t>
      </w:r>
    </w:p>
    <w:p w14:paraId="7C6515E4" w14:textId="77777777" w:rsidR="003E798C" w:rsidRDefault="003E798C"/>
    <w:p w14:paraId="07FEECF0" w14:textId="117A7933" w:rsidR="00CA09B2" w:rsidRDefault="00B61F33" w:rsidP="00934250">
      <w:pPr>
        <w:pStyle w:val="ListParagraph"/>
        <w:numPr>
          <w:ilvl w:val="0"/>
          <w:numId w:val="5"/>
        </w:numPr>
      </w:pPr>
      <w:r>
        <w:t>The comment does not document any validated issues. Rather, t</w:t>
      </w:r>
      <w:r w:rsidR="007D5A83">
        <w:t xml:space="preserve">he comment </w:t>
      </w:r>
      <w:r w:rsidR="003E798C">
        <w:t xml:space="preserve">generally </w:t>
      </w:r>
      <w:r>
        <w:t>highlights</w:t>
      </w:r>
      <w:r w:rsidR="007D5A83">
        <w:t xml:space="preserve"> </w:t>
      </w:r>
      <w:r w:rsidR="00934250">
        <w:t xml:space="preserve">the same </w:t>
      </w:r>
      <w:r w:rsidR="007D5A83">
        <w:t xml:space="preserve">issues the China NB has asserted </w:t>
      </w:r>
      <w:r w:rsidR="003E798C">
        <w:t>many</w:t>
      </w:r>
      <w:r w:rsidR="007D5A83">
        <w:t xml:space="preserve"> times over </w:t>
      </w:r>
      <w:r w:rsidR="003E798C">
        <w:t>multiple</w:t>
      </w:r>
      <w:r w:rsidR="007D5A83">
        <w:t xml:space="preserve"> years relating to the security mechanism</w:t>
      </w:r>
      <w:r w:rsidR="003E798C">
        <w:t>s</w:t>
      </w:r>
      <w:r w:rsidR="007D5A83">
        <w:t xml:space="preserve"> specified in the IEEE 802.11 standard and its amendments. Th</w:t>
      </w:r>
      <w:r w:rsidR="003E798C">
        <w:t xml:space="preserve">e IEEE 802.11 Working Group </w:t>
      </w:r>
      <w:r>
        <w:t xml:space="preserve">have </w:t>
      </w:r>
      <w:r w:rsidR="003E798C">
        <w:t>addressed similar issues</w:t>
      </w:r>
      <w:r w:rsidR="007D5A83">
        <w:t xml:space="preserve"> </w:t>
      </w:r>
      <w:r w:rsidR="003E798C">
        <w:t xml:space="preserve">in previous comment responses </w:t>
      </w:r>
      <w:proofErr w:type="spellStart"/>
      <w:r w:rsidR="003E798C">
        <w:t>liased</w:t>
      </w:r>
      <w:proofErr w:type="spellEnd"/>
      <w:r w:rsidR="003E798C">
        <w:t xml:space="preserve"> to ISO/IEC JTC1/SC6</w:t>
      </w:r>
      <w:bookmarkStart w:id="0" w:name="_GoBack"/>
      <w:bookmarkEnd w:id="0"/>
      <w:r>
        <w:t>.</w:t>
      </w:r>
      <w:r w:rsidR="003E798C">
        <w:t xml:space="preserve"> IEEE 802 experts have also participated in </w:t>
      </w:r>
      <w:r w:rsidR="00934250">
        <w:t xml:space="preserve">many </w:t>
      </w:r>
      <w:r w:rsidR="003E798C">
        <w:t>discussions on similar issues over multiple years within ISO/IEC JTC1/SC6.</w:t>
      </w:r>
      <w:r w:rsidR="007D5A83">
        <w:t xml:space="preserve"> </w:t>
      </w:r>
      <w:r>
        <w:t xml:space="preserve">The IEEE 802.11 Working Group continues to believe that the issues asserted in </w:t>
      </w:r>
      <w:r w:rsidR="00934250">
        <w:t xml:space="preserve">the </w:t>
      </w:r>
      <w:r>
        <w:t>China NB</w:t>
      </w:r>
      <w:r w:rsidR="00934250">
        <w:t>’s</w:t>
      </w:r>
      <w:r>
        <w:t xml:space="preserve"> comments are not </w:t>
      </w:r>
      <w:r w:rsidR="00934250">
        <w:t xml:space="preserve">currently </w:t>
      </w:r>
      <w:r>
        <w:t xml:space="preserve">justified by </w:t>
      </w:r>
      <w:r w:rsidR="00051CE3">
        <w:t>any known</w:t>
      </w:r>
      <w:r>
        <w:t xml:space="preserve"> evidence.</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1E173" w14:textId="77777777" w:rsidR="00D92805" w:rsidRDefault="00D92805">
      <w:r>
        <w:separator/>
      </w:r>
    </w:p>
  </w:endnote>
  <w:endnote w:type="continuationSeparator" w:id="0">
    <w:p w14:paraId="7CDFE50F" w14:textId="77777777" w:rsidR="00D92805" w:rsidRDefault="00D9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79007" w14:textId="7F085851" w:rsidR="0029020B" w:rsidRDefault="005F12FA">
    <w:pPr>
      <w:pStyle w:val="Footer"/>
      <w:tabs>
        <w:tab w:val="clear" w:pos="6480"/>
        <w:tab w:val="center" w:pos="4680"/>
        <w:tab w:val="right" w:pos="9360"/>
      </w:tabs>
    </w:pPr>
    <w:fldSimple w:instr=" SUBJECT  \* MERGEFORMAT ">
      <w:r w:rsidR="007912E4">
        <w:t>Submission</w:t>
      </w:r>
    </w:fldSimple>
    <w:r w:rsidR="0029020B">
      <w:tab/>
      <w:t xml:space="preserve">page </w:t>
    </w:r>
    <w:r w:rsidR="0029020B">
      <w:fldChar w:fldCharType="begin"/>
    </w:r>
    <w:r w:rsidR="0029020B">
      <w:instrText xml:space="preserve">page </w:instrText>
    </w:r>
    <w:r w:rsidR="0029020B">
      <w:fldChar w:fldCharType="separate"/>
    </w:r>
    <w:r w:rsidR="007A42C4">
      <w:rPr>
        <w:noProof/>
      </w:rPr>
      <w:t>2</w:t>
    </w:r>
    <w:r w:rsidR="0029020B">
      <w:fldChar w:fldCharType="end"/>
    </w:r>
    <w:r w:rsidR="0029020B">
      <w:tab/>
    </w:r>
    <w:fldSimple w:instr=" COMMENTS  \* MERGEFORMAT ">
      <w:r w:rsidR="00297DB0">
        <w:t>Andrew Myles (Cisco)</w:t>
      </w:r>
    </w:fldSimple>
  </w:p>
  <w:p w14:paraId="139D55A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53D01" w14:textId="77777777" w:rsidR="00D92805" w:rsidRDefault="00D92805">
      <w:r>
        <w:separator/>
      </w:r>
    </w:p>
  </w:footnote>
  <w:footnote w:type="continuationSeparator" w:id="0">
    <w:p w14:paraId="3E674563" w14:textId="77777777" w:rsidR="00D92805" w:rsidRDefault="00D92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A859F" w14:textId="2163E473" w:rsidR="0029020B" w:rsidRDefault="005F12FA">
    <w:pPr>
      <w:pStyle w:val="Header"/>
      <w:tabs>
        <w:tab w:val="clear" w:pos="6480"/>
        <w:tab w:val="center" w:pos="4680"/>
        <w:tab w:val="right" w:pos="9360"/>
      </w:tabs>
    </w:pPr>
    <w:fldSimple w:instr=" KEYWORDS  \* MERGEFORMAT ">
      <w:r w:rsidR="007D5A83">
        <w:t>March</w:t>
      </w:r>
      <w:r w:rsidR="007912E4">
        <w:t xml:space="preserve"> </w:t>
      </w:r>
      <w:r w:rsidR="002D2C7C">
        <w:t>201</w:t>
      </w:r>
      <w:r w:rsidR="005C3462">
        <w:t>9</w:t>
      </w:r>
    </w:fldSimple>
    <w:r w:rsidR="0029020B">
      <w:tab/>
    </w:r>
    <w:r w:rsidR="0029020B">
      <w:tab/>
    </w:r>
    <w:fldSimple w:instr=" TITLE  \* MERGEFORMAT ">
      <w:r w:rsidR="00BE2C27">
        <w:t>doc.: IEEE 802.11-19</w:t>
      </w:r>
      <w:r w:rsidR="00D05ABA">
        <w:t>/</w:t>
      </w:r>
      <w:r w:rsidR="00D26B58">
        <w:t>0266</w:t>
      </w:r>
      <w:r w:rsidR="007912E4">
        <w:t>r</w:t>
      </w:r>
      <w:r w:rsidR="00A56A37">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827F9"/>
    <w:multiLevelType w:val="hybridMultilevel"/>
    <w:tmpl w:val="4912990C"/>
    <w:lvl w:ilvl="0" w:tplc="52E6A9B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03874E5"/>
    <w:multiLevelType w:val="hybridMultilevel"/>
    <w:tmpl w:val="34B8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647EA"/>
    <w:multiLevelType w:val="hybridMultilevel"/>
    <w:tmpl w:val="0F0EDDC0"/>
    <w:lvl w:ilvl="0" w:tplc="54F4773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51B2681E"/>
    <w:multiLevelType w:val="hybridMultilevel"/>
    <w:tmpl w:val="046CF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C601FE"/>
    <w:multiLevelType w:val="hybridMultilevel"/>
    <w:tmpl w:val="4F8039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E4"/>
    <w:rsid w:val="00020355"/>
    <w:rsid w:val="00051CE3"/>
    <w:rsid w:val="00052EE0"/>
    <w:rsid w:val="00053970"/>
    <w:rsid w:val="000665AB"/>
    <w:rsid w:val="000803E4"/>
    <w:rsid w:val="000B783A"/>
    <w:rsid w:val="001415C1"/>
    <w:rsid w:val="001672BD"/>
    <w:rsid w:val="00173873"/>
    <w:rsid w:val="001B02AA"/>
    <w:rsid w:val="001D723B"/>
    <w:rsid w:val="0020080F"/>
    <w:rsid w:val="0029020B"/>
    <w:rsid w:val="00297DB0"/>
    <w:rsid w:val="00297E48"/>
    <w:rsid w:val="002B7A12"/>
    <w:rsid w:val="002C2BDE"/>
    <w:rsid w:val="002C2DA1"/>
    <w:rsid w:val="002D2C7C"/>
    <w:rsid w:val="002D38AA"/>
    <w:rsid w:val="002D44BE"/>
    <w:rsid w:val="0032438D"/>
    <w:rsid w:val="00333E60"/>
    <w:rsid w:val="00351FD2"/>
    <w:rsid w:val="00372977"/>
    <w:rsid w:val="003D2AA8"/>
    <w:rsid w:val="003E798C"/>
    <w:rsid w:val="00442037"/>
    <w:rsid w:val="00475066"/>
    <w:rsid w:val="004876CE"/>
    <w:rsid w:val="0049385D"/>
    <w:rsid w:val="004B064B"/>
    <w:rsid w:val="00500E1D"/>
    <w:rsid w:val="00503CE8"/>
    <w:rsid w:val="0050719E"/>
    <w:rsid w:val="00514717"/>
    <w:rsid w:val="0051508B"/>
    <w:rsid w:val="00536E84"/>
    <w:rsid w:val="0057107E"/>
    <w:rsid w:val="005C3462"/>
    <w:rsid w:val="005E1998"/>
    <w:rsid w:val="005F12FA"/>
    <w:rsid w:val="00613913"/>
    <w:rsid w:val="00614C27"/>
    <w:rsid w:val="0062440B"/>
    <w:rsid w:val="00643C20"/>
    <w:rsid w:val="00687FEC"/>
    <w:rsid w:val="006C0727"/>
    <w:rsid w:val="006E145F"/>
    <w:rsid w:val="007445B9"/>
    <w:rsid w:val="00764C68"/>
    <w:rsid w:val="00770572"/>
    <w:rsid w:val="007912E4"/>
    <w:rsid w:val="007A42C4"/>
    <w:rsid w:val="007B13F3"/>
    <w:rsid w:val="007D5A83"/>
    <w:rsid w:val="008179DD"/>
    <w:rsid w:val="008A1055"/>
    <w:rsid w:val="008C71B4"/>
    <w:rsid w:val="008E40E9"/>
    <w:rsid w:val="008E7FC5"/>
    <w:rsid w:val="00934250"/>
    <w:rsid w:val="009B6DF9"/>
    <w:rsid w:val="009F2FBC"/>
    <w:rsid w:val="00A129D8"/>
    <w:rsid w:val="00A30B61"/>
    <w:rsid w:val="00A329D5"/>
    <w:rsid w:val="00A56A37"/>
    <w:rsid w:val="00AA427C"/>
    <w:rsid w:val="00AA6DF4"/>
    <w:rsid w:val="00AB2938"/>
    <w:rsid w:val="00B10081"/>
    <w:rsid w:val="00B61F33"/>
    <w:rsid w:val="00BD712E"/>
    <w:rsid w:val="00BE2C27"/>
    <w:rsid w:val="00BE68C2"/>
    <w:rsid w:val="00C467FE"/>
    <w:rsid w:val="00C50016"/>
    <w:rsid w:val="00C86B47"/>
    <w:rsid w:val="00CA09B2"/>
    <w:rsid w:val="00D05ABA"/>
    <w:rsid w:val="00D26B58"/>
    <w:rsid w:val="00D31B1B"/>
    <w:rsid w:val="00D80CF0"/>
    <w:rsid w:val="00D92805"/>
    <w:rsid w:val="00DC5A7B"/>
    <w:rsid w:val="00DF3057"/>
    <w:rsid w:val="00DF7544"/>
    <w:rsid w:val="00E04EA9"/>
    <w:rsid w:val="00E4066A"/>
    <w:rsid w:val="00E827A8"/>
    <w:rsid w:val="00ED2D7E"/>
    <w:rsid w:val="00F11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437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D712E"/>
    <w:pPr>
      <w:ind w:left="720"/>
      <w:contextualSpacing/>
    </w:pPr>
  </w:style>
  <w:style w:type="paragraph" w:customStyle="1" w:styleId="p1">
    <w:name w:val="p1"/>
    <w:basedOn w:val="Normal"/>
    <w:rsid w:val="000803E4"/>
    <w:rPr>
      <w:rFonts w:ascii="Arial" w:hAnsi="Arial" w:cs="Arial"/>
      <w:sz w:val="14"/>
      <w:szCs w:val="14"/>
      <w:lang w:val="en-US"/>
    </w:rPr>
  </w:style>
  <w:style w:type="character" w:customStyle="1" w:styleId="apple-converted-space">
    <w:name w:val="apple-converted-space"/>
    <w:basedOn w:val="DefaultParagraphFont"/>
    <w:rsid w:val="0008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43185">
      <w:bodyDiv w:val="1"/>
      <w:marLeft w:val="0"/>
      <w:marRight w:val="0"/>
      <w:marTop w:val="0"/>
      <w:marBottom w:val="0"/>
      <w:divBdr>
        <w:top w:val="none" w:sz="0" w:space="0" w:color="auto"/>
        <w:left w:val="none" w:sz="0" w:space="0" w:color="auto"/>
        <w:bottom w:val="none" w:sz="0" w:space="0" w:color="auto"/>
        <w:right w:val="none" w:sz="0" w:space="0" w:color="auto"/>
      </w:divBdr>
    </w:div>
    <w:div w:id="484055812">
      <w:bodyDiv w:val="1"/>
      <w:marLeft w:val="0"/>
      <w:marRight w:val="0"/>
      <w:marTop w:val="0"/>
      <w:marBottom w:val="0"/>
      <w:divBdr>
        <w:top w:val="none" w:sz="0" w:space="0" w:color="auto"/>
        <w:left w:val="none" w:sz="0" w:space="0" w:color="auto"/>
        <w:bottom w:val="none" w:sz="0" w:space="0" w:color="auto"/>
        <w:right w:val="none" w:sz="0" w:space="0" w:color="auto"/>
      </w:divBdr>
      <w:divsChild>
        <w:div w:id="1881092190">
          <w:marLeft w:val="288"/>
          <w:marRight w:val="0"/>
          <w:marTop w:val="216"/>
          <w:marBottom w:val="0"/>
          <w:divBdr>
            <w:top w:val="none" w:sz="0" w:space="0" w:color="auto"/>
            <w:left w:val="none" w:sz="0" w:space="0" w:color="auto"/>
            <w:bottom w:val="none" w:sz="0" w:space="0" w:color="auto"/>
            <w:right w:val="none" w:sz="0" w:space="0" w:color="auto"/>
          </w:divBdr>
        </w:div>
      </w:divsChild>
    </w:div>
    <w:div w:id="1107043867">
      <w:bodyDiv w:val="1"/>
      <w:marLeft w:val="0"/>
      <w:marRight w:val="0"/>
      <w:marTop w:val="0"/>
      <w:marBottom w:val="0"/>
      <w:divBdr>
        <w:top w:val="none" w:sz="0" w:space="0" w:color="auto"/>
        <w:left w:val="none" w:sz="0" w:space="0" w:color="auto"/>
        <w:bottom w:val="none" w:sz="0" w:space="0" w:color="auto"/>
        <w:right w:val="none" w:sz="0" w:space="0" w:color="auto"/>
      </w:divBdr>
    </w:div>
    <w:div w:id="1118335895">
      <w:bodyDiv w:val="1"/>
      <w:marLeft w:val="0"/>
      <w:marRight w:val="0"/>
      <w:marTop w:val="0"/>
      <w:marBottom w:val="0"/>
      <w:divBdr>
        <w:top w:val="none" w:sz="0" w:space="0" w:color="auto"/>
        <w:left w:val="none" w:sz="0" w:space="0" w:color="auto"/>
        <w:bottom w:val="none" w:sz="0" w:space="0" w:color="auto"/>
        <w:right w:val="none" w:sz="0" w:space="0" w:color="auto"/>
      </w:divBdr>
    </w:div>
    <w:div w:id="1392997710">
      <w:bodyDiv w:val="1"/>
      <w:marLeft w:val="0"/>
      <w:marRight w:val="0"/>
      <w:marTop w:val="0"/>
      <w:marBottom w:val="0"/>
      <w:divBdr>
        <w:top w:val="none" w:sz="0" w:space="0" w:color="auto"/>
        <w:left w:val="none" w:sz="0" w:space="0" w:color="auto"/>
        <w:bottom w:val="none" w:sz="0" w:space="0" w:color="auto"/>
        <w:right w:val="none" w:sz="0" w:space="0" w:color="auto"/>
      </w:divBdr>
    </w:div>
    <w:div w:id="1746223601">
      <w:bodyDiv w:val="1"/>
      <w:marLeft w:val="0"/>
      <w:marRight w:val="0"/>
      <w:marTop w:val="0"/>
      <w:marBottom w:val="0"/>
      <w:divBdr>
        <w:top w:val="none" w:sz="0" w:space="0" w:color="auto"/>
        <w:left w:val="none" w:sz="0" w:space="0" w:color="auto"/>
        <w:bottom w:val="none" w:sz="0" w:space="0" w:color="auto"/>
        <w:right w:val="none" w:sz="0" w:space="0" w:color="auto"/>
      </w:divBdr>
    </w:div>
    <w:div w:id="1759132072">
      <w:bodyDiv w:val="1"/>
      <w:marLeft w:val="0"/>
      <w:marRight w:val="0"/>
      <w:marTop w:val="0"/>
      <w:marBottom w:val="0"/>
      <w:divBdr>
        <w:top w:val="none" w:sz="0" w:space="0" w:color="auto"/>
        <w:left w:val="none" w:sz="0" w:space="0" w:color="auto"/>
        <w:bottom w:val="none" w:sz="0" w:space="0" w:color="auto"/>
        <w:right w:val="none" w:sz="0" w:space="0" w:color="auto"/>
      </w:divBdr>
      <w:divsChild>
        <w:div w:id="1192721079">
          <w:marLeft w:val="288"/>
          <w:marRight w:val="0"/>
          <w:marTop w:val="216"/>
          <w:marBottom w:val="0"/>
          <w:divBdr>
            <w:top w:val="none" w:sz="0" w:space="0" w:color="auto"/>
            <w:left w:val="none" w:sz="0" w:space="0" w:color="auto"/>
            <w:bottom w:val="none" w:sz="0" w:space="0" w:color="auto"/>
            <w:right w:val="none" w:sz="0" w:space="0" w:color="auto"/>
          </w:divBdr>
        </w:div>
      </w:divsChild>
    </w:div>
    <w:div w:id="1807576771">
      <w:bodyDiv w:val="1"/>
      <w:marLeft w:val="0"/>
      <w:marRight w:val="0"/>
      <w:marTop w:val="0"/>
      <w:marBottom w:val="0"/>
      <w:divBdr>
        <w:top w:val="none" w:sz="0" w:space="0" w:color="auto"/>
        <w:left w:val="none" w:sz="0" w:space="0" w:color="auto"/>
        <w:bottom w:val="none" w:sz="0" w:space="0" w:color="auto"/>
        <w:right w:val="none" w:sz="0" w:space="0" w:color="auto"/>
      </w:divBdr>
    </w:div>
    <w:div w:id="1847282604">
      <w:bodyDiv w:val="1"/>
      <w:marLeft w:val="0"/>
      <w:marRight w:val="0"/>
      <w:marTop w:val="0"/>
      <w:marBottom w:val="0"/>
      <w:divBdr>
        <w:top w:val="none" w:sz="0" w:space="0" w:color="auto"/>
        <w:left w:val="none" w:sz="0" w:space="0" w:color="auto"/>
        <w:bottom w:val="none" w:sz="0" w:space="0" w:color="auto"/>
        <w:right w:val="none" w:sz="0" w:space="0" w:color="auto"/>
      </w:divBdr>
    </w:div>
    <w:div w:id="1924219018">
      <w:bodyDiv w:val="1"/>
      <w:marLeft w:val="0"/>
      <w:marRight w:val="0"/>
      <w:marTop w:val="0"/>
      <w:marBottom w:val="0"/>
      <w:divBdr>
        <w:top w:val="none" w:sz="0" w:space="0" w:color="auto"/>
        <w:left w:val="none" w:sz="0" w:space="0" w:color="auto"/>
        <w:bottom w:val="none" w:sz="0" w:space="0" w:color="auto"/>
        <w:right w:val="none" w:sz="0" w:space="0" w:color="auto"/>
      </w:divBdr>
      <w:divsChild>
        <w:div w:id="598220292">
          <w:marLeft w:val="288"/>
          <w:marRight w:val="0"/>
          <w:marTop w:val="216"/>
          <w:marBottom w:val="0"/>
          <w:divBdr>
            <w:top w:val="none" w:sz="0" w:space="0" w:color="auto"/>
            <w:left w:val="none" w:sz="0" w:space="0" w:color="auto"/>
            <w:bottom w:val="none" w:sz="0" w:space="0" w:color="auto"/>
            <w:right w:val="none" w:sz="0" w:space="0" w:color="auto"/>
          </w:divBdr>
        </w:div>
        <w:div w:id="2046516517">
          <w:marLeft w:val="288"/>
          <w:marRight w:val="0"/>
          <w:marTop w:val="216"/>
          <w:marBottom w:val="0"/>
          <w:divBdr>
            <w:top w:val="none" w:sz="0" w:space="0" w:color="auto"/>
            <w:left w:val="none" w:sz="0" w:space="0" w:color="auto"/>
            <w:bottom w:val="none" w:sz="0" w:space="0" w:color="auto"/>
            <w:right w:val="none" w:sz="0" w:space="0" w:color="auto"/>
          </w:divBdr>
        </w:div>
      </w:divsChild>
    </w:div>
    <w:div w:id="2046247747">
      <w:bodyDiv w:val="1"/>
      <w:marLeft w:val="0"/>
      <w:marRight w:val="0"/>
      <w:marTop w:val="0"/>
      <w:marBottom w:val="0"/>
      <w:divBdr>
        <w:top w:val="none" w:sz="0" w:space="0" w:color="auto"/>
        <w:left w:val="none" w:sz="0" w:space="0" w:color="auto"/>
        <w:bottom w:val="none" w:sz="0" w:space="0" w:color="auto"/>
        <w:right w:val="none" w:sz="0" w:space="0" w:color="auto"/>
      </w:divBdr>
    </w:div>
    <w:div w:id="208374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802.11-17/0612r0</vt:lpstr>
    </vt:vector>
  </TitlesOfParts>
  <Manager/>
  <Company>HPE</Company>
  <LinksUpToDate>false</LinksUpToDate>
  <CharactersWithSpaces>2895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802.11-17/0612r0</dc:title>
  <dc:subject>Resolution to Comments from 6N16608</dc:subject>
  <dc:creator>Dan Harkins</dc:creator>
  <cp:keywords>April 2017</cp:keywords>
  <dc:description>Dan Harkins, HPE</dc:description>
  <cp:lastModifiedBy>Andrew Myles (amyles)</cp:lastModifiedBy>
  <cp:revision>3</cp:revision>
  <cp:lastPrinted>1900-01-01T08:00:00Z</cp:lastPrinted>
  <dcterms:created xsi:type="dcterms:W3CDTF">2019-03-12T21:09:00Z</dcterms:created>
  <dcterms:modified xsi:type="dcterms:W3CDTF">2019-03-12T21:09:00Z</dcterms:modified>
  <cp:category/>
</cp:coreProperties>
</file>