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71E7F" w:rsidRDefault="00CA09B2">
      <w:pPr>
        <w:pStyle w:val="T1"/>
        <w:pBdr>
          <w:bottom w:val="single" w:sz="6" w:space="0" w:color="auto"/>
        </w:pBdr>
        <w:spacing w:after="240"/>
        <w:rPr>
          <w:sz w:val="22"/>
          <w:szCs w:val="22"/>
        </w:rPr>
      </w:pPr>
      <w:r w:rsidRPr="00471E7F">
        <w:rPr>
          <w:sz w:val="22"/>
          <w:szCs w:val="22"/>
        </w:rPr>
        <w:t>IEEE P802.11</w:t>
      </w:r>
      <w:r w:rsidRPr="00471E7F">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800"/>
        <w:gridCol w:w="1841"/>
      </w:tblGrid>
      <w:tr w:rsidR="00CA09B2" w:rsidRPr="00471E7F" w:rsidTr="00471E7F">
        <w:trPr>
          <w:trHeight w:val="485"/>
          <w:jc w:val="center"/>
        </w:trPr>
        <w:tc>
          <w:tcPr>
            <w:tcW w:w="9576" w:type="dxa"/>
            <w:gridSpan w:val="5"/>
            <w:vAlign w:val="center"/>
          </w:tcPr>
          <w:p w:rsidR="00CA09B2" w:rsidRPr="00471E7F" w:rsidRDefault="00FE1240">
            <w:pPr>
              <w:pStyle w:val="T2"/>
              <w:rPr>
                <w:sz w:val="22"/>
                <w:szCs w:val="22"/>
              </w:rPr>
            </w:pPr>
            <w:r w:rsidRPr="00471E7F">
              <w:rPr>
                <w:color w:val="000000"/>
                <w:sz w:val="22"/>
                <w:szCs w:val="22"/>
              </w:rPr>
              <w:t xml:space="preserve">Minutes for </w:t>
            </w:r>
            <w:proofErr w:type="spellStart"/>
            <w:r w:rsidRPr="00471E7F">
              <w:rPr>
                <w:color w:val="000000"/>
                <w:sz w:val="22"/>
                <w:szCs w:val="22"/>
              </w:rPr>
              <w:t>REVmd</w:t>
            </w:r>
            <w:proofErr w:type="spellEnd"/>
            <w:r w:rsidRPr="00471E7F">
              <w:rPr>
                <w:color w:val="000000"/>
                <w:sz w:val="22"/>
                <w:szCs w:val="22"/>
              </w:rPr>
              <w:t xml:space="preserve"> Telecon in Feb and Mar 2019</w:t>
            </w:r>
          </w:p>
        </w:tc>
      </w:tr>
      <w:tr w:rsidR="00CA09B2" w:rsidRPr="00471E7F" w:rsidTr="00471E7F">
        <w:trPr>
          <w:trHeight w:val="359"/>
          <w:jc w:val="center"/>
        </w:trPr>
        <w:tc>
          <w:tcPr>
            <w:tcW w:w="9576" w:type="dxa"/>
            <w:gridSpan w:val="5"/>
            <w:vAlign w:val="center"/>
          </w:tcPr>
          <w:p w:rsidR="00CA09B2" w:rsidRPr="00471E7F" w:rsidRDefault="00CA09B2">
            <w:pPr>
              <w:pStyle w:val="T2"/>
              <w:ind w:left="0"/>
              <w:rPr>
                <w:sz w:val="22"/>
                <w:szCs w:val="22"/>
              </w:rPr>
            </w:pPr>
            <w:r w:rsidRPr="00471E7F">
              <w:rPr>
                <w:sz w:val="22"/>
                <w:szCs w:val="22"/>
              </w:rPr>
              <w:t>Date:</w:t>
            </w:r>
            <w:r w:rsidRPr="00471E7F">
              <w:rPr>
                <w:b w:val="0"/>
                <w:sz w:val="22"/>
                <w:szCs w:val="22"/>
              </w:rPr>
              <w:t xml:space="preserve">  </w:t>
            </w:r>
            <w:r w:rsidR="00FE1240" w:rsidRPr="00471E7F">
              <w:rPr>
                <w:b w:val="0"/>
                <w:sz w:val="22"/>
                <w:szCs w:val="22"/>
              </w:rPr>
              <w:t>2019-02-0</w:t>
            </w:r>
            <w:r w:rsidR="00CE2AE0">
              <w:rPr>
                <w:b w:val="0"/>
                <w:sz w:val="22"/>
                <w:szCs w:val="22"/>
              </w:rPr>
              <w:t>8</w:t>
            </w:r>
          </w:p>
        </w:tc>
      </w:tr>
      <w:tr w:rsidR="00CA09B2" w:rsidRPr="00471E7F" w:rsidTr="00471E7F">
        <w:trPr>
          <w:cantSplit/>
          <w:jc w:val="center"/>
        </w:trPr>
        <w:tc>
          <w:tcPr>
            <w:tcW w:w="9576" w:type="dxa"/>
            <w:gridSpan w:val="5"/>
            <w:vAlign w:val="center"/>
          </w:tcPr>
          <w:p w:rsidR="00CA09B2" w:rsidRPr="00471E7F" w:rsidRDefault="00CA09B2">
            <w:pPr>
              <w:pStyle w:val="T2"/>
              <w:spacing w:after="0"/>
              <w:ind w:left="0" w:right="0"/>
              <w:jc w:val="left"/>
              <w:rPr>
                <w:sz w:val="22"/>
                <w:szCs w:val="22"/>
              </w:rPr>
            </w:pPr>
            <w:r w:rsidRPr="00471E7F">
              <w:rPr>
                <w:sz w:val="22"/>
                <w:szCs w:val="22"/>
              </w:rPr>
              <w:t>Author(s):</w:t>
            </w:r>
          </w:p>
        </w:tc>
      </w:tr>
      <w:tr w:rsidR="00CA09B2" w:rsidRPr="00471E7F" w:rsidTr="00490C0F">
        <w:trPr>
          <w:jc w:val="center"/>
        </w:trPr>
        <w:tc>
          <w:tcPr>
            <w:tcW w:w="1336" w:type="dxa"/>
            <w:vAlign w:val="center"/>
          </w:tcPr>
          <w:p w:rsidR="00CA09B2" w:rsidRPr="00471E7F" w:rsidRDefault="00CA09B2">
            <w:pPr>
              <w:pStyle w:val="T2"/>
              <w:spacing w:after="0"/>
              <w:ind w:left="0" w:right="0"/>
              <w:jc w:val="left"/>
              <w:rPr>
                <w:sz w:val="22"/>
                <w:szCs w:val="22"/>
              </w:rPr>
            </w:pPr>
            <w:r w:rsidRPr="00471E7F">
              <w:rPr>
                <w:sz w:val="22"/>
                <w:szCs w:val="22"/>
              </w:rPr>
              <w:t>Name</w:t>
            </w:r>
          </w:p>
        </w:tc>
        <w:tc>
          <w:tcPr>
            <w:tcW w:w="2064" w:type="dxa"/>
            <w:vAlign w:val="center"/>
          </w:tcPr>
          <w:p w:rsidR="00CA09B2" w:rsidRPr="00471E7F" w:rsidRDefault="0062440B">
            <w:pPr>
              <w:pStyle w:val="T2"/>
              <w:spacing w:after="0"/>
              <w:ind w:left="0" w:right="0"/>
              <w:jc w:val="left"/>
              <w:rPr>
                <w:sz w:val="22"/>
                <w:szCs w:val="22"/>
              </w:rPr>
            </w:pPr>
            <w:r w:rsidRPr="00471E7F">
              <w:rPr>
                <w:sz w:val="22"/>
                <w:szCs w:val="22"/>
              </w:rPr>
              <w:t>Affiliation</w:t>
            </w:r>
          </w:p>
        </w:tc>
        <w:tc>
          <w:tcPr>
            <w:tcW w:w="2535" w:type="dxa"/>
            <w:vAlign w:val="center"/>
          </w:tcPr>
          <w:p w:rsidR="00CA09B2" w:rsidRPr="00471E7F" w:rsidRDefault="00CA09B2">
            <w:pPr>
              <w:pStyle w:val="T2"/>
              <w:spacing w:after="0"/>
              <w:ind w:left="0" w:right="0"/>
              <w:jc w:val="left"/>
              <w:rPr>
                <w:sz w:val="22"/>
                <w:szCs w:val="22"/>
              </w:rPr>
            </w:pPr>
            <w:r w:rsidRPr="00471E7F">
              <w:rPr>
                <w:sz w:val="22"/>
                <w:szCs w:val="22"/>
              </w:rPr>
              <w:t>Address</w:t>
            </w:r>
          </w:p>
        </w:tc>
        <w:tc>
          <w:tcPr>
            <w:tcW w:w="1800" w:type="dxa"/>
            <w:vAlign w:val="center"/>
          </w:tcPr>
          <w:p w:rsidR="00CA09B2" w:rsidRPr="00471E7F" w:rsidRDefault="00CA09B2">
            <w:pPr>
              <w:pStyle w:val="T2"/>
              <w:spacing w:after="0"/>
              <w:ind w:left="0" w:right="0"/>
              <w:jc w:val="left"/>
              <w:rPr>
                <w:sz w:val="22"/>
                <w:szCs w:val="22"/>
              </w:rPr>
            </w:pPr>
            <w:r w:rsidRPr="00471E7F">
              <w:rPr>
                <w:sz w:val="22"/>
                <w:szCs w:val="22"/>
              </w:rPr>
              <w:t>Phone</w:t>
            </w:r>
          </w:p>
        </w:tc>
        <w:tc>
          <w:tcPr>
            <w:tcW w:w="1841" w:type="dxa"/>
            <w:vAlign w:val="center"/>
          </w:tcPr>
          <w:p w:rsidR="00CA09B2" w:rsidRPr="00471E7F" w:rsidRDefault="00CA09B2">
            <w:pPr>
              <w:pStyle w:val="T2"/>
              <w:spacing w:after="0"/>
              <w:ind w:left="0" w:right="0"/>
              <w:jc w:val="left"/>
              <w:rPr>
                <w:sz w:val="22"/>
                <w:szCs w:val="22"/>
              </w:rPr>
            </w:pPr>
            <w:r w:rsidRPr="00471E7F">
              <w:rPr>
                <w:sz w:val="22"/>
                <w:szCs w:val="22"/>
              </w:rPr>
              <w:t>email</w:t>
            </w:r>
          </w:p>
        </w:tc>
      </w:tr>
      <w:tr w:rsidR="00CA09B2" w:rsidRPr="00471E7F" w:rsidTr="00490C0F">
        <w:trPr>
          <w:jc w:val="center"/>
        </w:trPr>
        <w:tc>
          <w:tcPr>
            <w:tcW w:w="1336" w:type="dxa"/>
            <w:vAlign w:val="center"/>
          </w:tcPr>
          <w:p w:rsidR="00CA09B2" w:rsidRPr="00471E7F" w:rsidRDefault="005527D4">
            <w:pPr>
              <w:pStyle w:val="T2"/>
              <w:spacing w:after="0"/>
              <w:ind w:left="0" w:right="0"/>
              <w:rPr>
                <w:b w:val="0"/>
                <w:sz w:val="22"/>
                <w:szCs w:val="22"/>
              </w:rPr>
            </w:pPr>
            <w:r w:rsidRPr="00471E7F">
              <w:rPr>
                <w:b w:val="0"/>
                <w:sz w:val="22"/>
                <w:szCs w:val="22"/>
              </w:rPr>
              <w:t>Jon Rosdahl</w:t>
            </w:r>
          </w:p>
        </w:tc>
        <w:tc>
          <w:tcPr>
            <w:tcW w:w="2064" w:type="dxa"/>
            <w:vAlign w:val="center"/>
          </w:tcPr>
          <w:p w:rsidR="00CA09B2" w:rsidRPr="00471E7F" w:rsidRDefault="005527D4">
            <w:pPr>
              <w:pStyle w:val="T2"/>
              <w:spacing w:after="0"/>
              <w:ind w:left="0" w:right="0"/>
              <w:rPr>
                <w:b w:val="0"/>
                <w:sz w:val="22"/>
                <w:szCs w:val="22"/>
              </w:rPr>
            </w:pPr>
            <w:r w:rsidRPr="00471E7F">
              <w:rPr>
                <w:b w:val="0"/>
                <w:sz w:val="22"/>
                <w:szCs w:val="22"/>
              </w:rPr>
              <w:t>Qualcomm Technologies, Inc.</w:t>
            </w:r>
          </w:p>
        </w:tc>
        <w:tc>
          <w:tcPr>
            <w:tcW w:w="2535" w:type="dxa"/>
            <w:vAlign w:val="center"/>
          </w:tcPr>
          <w:p w:rsidR="00CA09B2" w:rsidRPr="00471E7F" w:rsidRDefault="005527D4">
            <w:pPr>
              <w:pStyle w:val="T2"/>
              <w:spacing w:after="0"/>
              <w:ind w:left="0" w:right="0"/>
              <w:rPr>
                <w:b w:val="0"/>
                <w:sz w:val="22"/>
                <w:szCs w:val="22"/>
              </w:rPr>
            </w:pPr>
            <w:r w:rsidRPr="00471E7F">
              <w:rPr>
                <w:b w:val="0"/>
                <w:sz w:val="22"/>
                <w:szCs w:val="22"/>
              </w:rPr>
              <w:t>10871 N 5750 W</w:t>
            </w:r>
          </w:p>
          <w:p w:rsidR="005527D4" w:rsidRPr="00471E7F" w:rsidRDefault="005527D4">
            <w:pPr>
              <w:pStyle w:val="T2"/>
              <w:spacing w:after="0"/>
              <w:ind w:left="0" w:right="0"/>
              <w:rPr>
                <w:b w:val="0"/>
                <w:sz w:val="22"/>
                <w:szCs w:val="22"/>
              </w:rPr>
            </w:pPr>
            <w:r w:rsidRPr="00471E7F">
              <w:rPr>
                <w:b w:val="0"/>
                <w:sz w:val="22"/>
                <w:szCs w:val="22"/>
              </w:rPr>
              <w:t>Highland, UT 84003</w:t>
            </w:r>
          </w:p>
        </w:tc>
        <w:tc>
          <w:tcPr>
            <w:tcW w:w="1800" w:type="dxa"/>
            <w:vAlign w:val="center"/>
          </w:tcPr>
          <w:p w:rsidR="00CA09B2" w:rsidRPr="00471E7F" w:rsidRDefault="005527D4">
            <w:pPr>
              <w:pStyle w:val="T2"/>
              <w:spacing w:after="0"/>
              <w:ind w:left="0" w:right="0"/>
              <w:rPr>
                <w:b w:val="0"/>
                <w:sz w:val="22"/>
                <w:szCs w:val="22"/>
              </w:rPr>
            </w:pPr>
            <w:r w:rsidRPr="00471E7F">
              <w:rPr>
                <w:b w:val="0"/>
                <w:sz w:val="22"/>
                <w:szCs w:val="22"/>
              </w:rPr>
              <w:t>+1-801-492-4023</w:t>
            </w:r>
          </w:p>
        </w:tc>
        <w:tc>
          <w:tcPr>
            <w:tcW w:w="1841" w:type="dxa"/>
            <w:vAlign w:val="center"/>
          </w:tcPr>
          <w:p w:rsidR="00CA09B2" w:rsidRPr="00490C0F" w:rsidRDefault="00891957">
            <w:pPr>
              <w:pStyle w:val="T2"/>
              <w:spacing w:after="0"/>
              <w:ind w:left="0" w:right="0"/>
              <w:rPr>
                <w:b w:val="0"/>
                <w:sz w:val="20"/>
                <w:szCs w:val="22"/>
              </w:rPr>
            </w:pPr>
            <w:hyperlink r:id="rId7" w:history="1">
              <w:r w:rsidR="00471E7F" w:rsidRPr="00490C0F">
                <w:rPr>
                  <w:rStyle w:val="Hyperlink"/>
                  <w:b w:val="0"/>
                  <w:sz w:val="20"/>
                  <w:szCs w:val="22"/>
                </w:rPr>
                <w:t>jrosdahl@ieee.org</w:t>
              </w:r>
            </w:hyperlink>
            <w:r w:rsidR="00471E7F" w:rsidRPr="00490C0F">
              <w:rPr>
                <w:b w:val="0"/>
                <w:sz w:val="20"/>
                <w:szCs w:val="22"/>
              </w:rPr>
              <w:t xml:space="preserve"> </w:t>
            </w:r>
          </w:p>
        </w:tc>
      </w:tr>
      <w:tr w:rsidR="00471E7F" w:rsidRPr="00471E7F" w:rsidTr="00490C0F">
        <w:trPr>
          <w:trHeight w:val="485"/>
          <w:jc w:val="center"/>
        </w:trPr>
        <w:tc>
          <w:tcPr>
            <w:tcW w:w="1336" w:type="dxa"/>
            <w:vAlign w:val="center"/>
          </w:tcPr>
          <w:p w:rsidR="00471E7F" w:rsidRPr="00471E7F" w:rsidRDefault="00471E7F" w:rsidP="00471E7F">
            <w:pPr>
              <w:pStyle w:val="T2"/>
              <w:spacing w:after="0"/>
              <w:ind w:left="0" w:right="0"/>
              <w:rPr>
                <w:b w:val="0"/>
                <w:sz w:val="22"/>
                <w:szCs w:val="22"/>
              </w:rPr>
            </w:pPr>
            <w:r w:rsidRPr="00471E7F">
              <w:rPr>
                <w:b w:val="0"/>
                <w:sz w:val="22"/>
                <w:szCs w:val="22"/>
              </w:rPr>
              <w:t xml:space="preserve">Michael </w:t>
            </w:r>
            <w:proofErr w:type="spellStart"/>
            <w:r w:rsidRPr="00471E7F">
              <w:rPr>
                <w:b w:val="0"/>
                <w:sz w:val="22"/>
                <w:szCs w:val="22"/>
              </w:rPr>
              <w:t>Montemurro</w:t>
            </w:r>
            <w:proofErr w:type="spellEnd"/>
          </w:p>
        </w:tc>
        <w:tc>
          <w:tcPr>
            <w:tcW w:w="2064" w:type="dxa"/>
            <w:vAlign w:val="center"/>
          </w:tcPr>
          <w:p w:rsidR="00471E7F" w:rsidRPr="00471E7F" w:rsidRDefault="00471E7F" w:rsidP="00471E7F">
            <w:pPr>
              <w:pStyle w:val="T2"/>
              <w:spacing w:after="0"/>
              <w:ind w:left="0" w:right="0"/>
              <w:rPr>
                <w:b w:val="0"/>
                <w:sz w:val="22"/>
                <w:szCs w:val="22"/>
              </w:rPr>
            </w:pPr>
            <w:r w:rsidRPr="00471E7F">
              <w:rPr>
                <w:b w:val="0"/>
                <w:sz w:val="22"/>
                <w:szCs w:val="22"/>
              </w:rPr>
              <w:t>BlackBerry Ltd</w:t>
            </w:r>
          </w:p>
        </w:tc>
        <w:tc>
          <w:tcPr>
            <w:tcW w:w="2535" w:type="dxa"/>
            <w:vAlign w:val="center"/>
          </w:tcPr>
          <w:p w:rsidR="00471E7F" w:rsidRPr="00471E7F" w:rsidRDefault="00471E7F" w:rsidP="00471E7F">
            <w:pPr>
              <w:pStyle w:val="T2"/>
              <w:spacing w:after="0"/>
              <w:ind w:left="0" w:right="0"/>
              <w:rPr>
                <w:b w:val="0"/>
                <w:sz w:val="22"/>
                <w:szCs w:val="22"/>
              </w:rPr>
            </w:pPr>
            <w:r w:rsidRPr="00471E7F">
              <w:rPr>
                <w:b w:val="0"/>
                <w:sz w:val="22"/>
                <w:szCs w:val="22"/>
              </w:rPr>
              <w:t>4701 Tahoe Blvd, Mississauga, ON CANADA L4W 0B4</w:t>
            </w:r>
          </w:p>
        </w:tc>
        <w:tc>
          <w:tcPr>
            <w:tcW w:w="1800" w:type="dxa"/>
            <w:vAlign w:val="center"/>
          </w:tcPr>
          <w:p w:rsidR="00471E7F" w:rsidRPr="00471E7F" w:rsidRDefault="00471E7F" w:rsidP="00471E7F">
            <w:pPr>
              <w:pStyle w:val="T2"/>
              <w:spacing w:after="0"/>
              <w:ind w:left="0" w:right="0"/>
              <w:rPr>
                <w:b w:val="0"/>
                <w:sz w:val="22"/>
                <w:szCs w:val="22"/>
              </w:rPr>
            </w:pPr>
            <w:r w:rsidRPr="00471E7F">
              <w:rPr>
                <w:b w:val="0"/>
                <w:sz w:val="22"/>
                <w:szCs w:val="22"/>
              </w:rPr>
              <w:t>+1-289-261-4183</w:t>
            </w:r>
          </w:p>
        </w:tc>
        <w:tc>
          <w:tcPr>
            <w:tcW w:w="1841" w:type="dxa"/>
            <w:vAlign w:val="center"/>
          </w:tcPr>
          <w:p w:rsidR="00471E7F" w:rsidRPr="00490C0F" w:rsidRDefault="00891957" w:rsidP="00471E7F">
            <w:pPr>
              <w:pStyle w:val="T2"/>
              <w:spacing w:after="0"/>
              <w:ind w:left="0" w:right="0"/>
              <w:rPr>
                <w:b w:val="0"/>
                <w:sz w:val="20"/>
                <w:szCs w:val="22"/>
              </w:rPr>
            </w:pPr>
            <w:hyperlink r:id="rId8" w:history="1">
              <w:r w:rsidR="00471E7F" w:rsidRPr="00490C0F">
                <w:rPr>
                  <w:rStyle w:val="Hyperlink"/>
                  <w:b w:val="0"/>
                  <w:sz w:val="20"/>
                  <w:szCs w:val="22"/>
                </w:rPr>
                <w:t>mmontemurro@blackberry.com</w:t>
              </w:r>
            </w:hyperlink>
            <w:r w:rsidR="00471E7F" w:rsidRPr="00490C0F">
              <w:rPr>
                <w:b w:val="0"/>
                <w:sz w:val="20"/>
                <w:szCs w:val="22"/>
              </w:rPr>
              <w:t xml:space="preserve"> </w:t>
            </w:r>
          </w:p>
        </w:tc>
      </w:tr>
      <w:tr w:rsidR="00471E7F" w:rsidRPr="00471E7F" w:rsidTr="00490C0F">
        <w:trPr>
          <w:jc w:val="center"/>
        </w:trPr>
        <w:tc>
          <w:tcPr>
            <w:tcW w:w="1336" w:type="dxa"/>
            <w:vAlign w:val="center"/>
          </w:tcPr>
          <w:p w:rsidR="00471E7F" w:rsidRPr="00471E7F" w:rsidRDefault="00471E7F" w:rsidP="00471E7F">
            <w:pPr>
              <w:pStyle w:val="T2"/>
              <w:spacing w:after="0"/>
              <w:ind w:left="0" w:right="0"/>
              <w:rPr>
                <w:b w:val="0"/>
                <w:sz w:val="22"/>
                <w:szCs w:val="22"/>
              </w:rPr>
            </w:pPr>
            <w:r w:rsidRPr="00471E7F">
              <w:rPr>
                <w:b w:val="0"/>
                <w:sz w:val="22"/>
                <w:szCs w:val="22"/>
              </w:rPr>
              <w:t>Joseph Levy</w:t>
            </w:r>
          </w:p>
        </w:tc>
        <w:tc>
          <w:tcPr>
            <w:tcW w:w="2064" w:type="dxa"/>
            <w:vAlign w:val="center"/>
          </w:tcPr>
          <w:p w:rsidR="00471E7F" w:rsidRPr="00471E7F" w:rsidRDefault="00471E7F" w:rsidP="00471E7F">
            <w:pPr>
              <w:pStyle w:val="T2"/>
              <w:spacing w:after="0"/>
              <w:ind w:left="0" w:right="0"/>
              <w:rPr>
                <w:b w:val="0"/>
                <w:sz w:val="22"/>
                <w:szCs w:val="22"/>
              </w:rPr>
            </w:pPr>
            <w:proofErr w:type="spellStart"/>
            <w:r w:rsidRPr="00471E7F">
              <w:rPr>
                <w:b w:val="0"/>
                <w:sz w:val="22"/>
                <w:szCs w:val="22"/>
              </w:rPr>
              <w:t>InterDigital</w:t>
            </w:r>
            <w:proofErr w:type="spellEnd"/>
            <w:r w:rsidRPr="00471E7F">
              <w:rPr>
                <w:b w:val="0"/>
                <w:sz w:val="22"/>
                <w:szCs w:val="22"/>
              </w:rPr>
              <w:t xml:space="preserve"> Communications, Inc.</w:t>
            </w:r>
          </w:p>
        </w:tc>
        <w:tc>
          <w:tcPr>
            <w:tcW w:w="2535" w:type="dxa"/>
            <w:vAlign w:val="center"/>
          </w:tcPr>
          <w:p w:rsidR="00471E7F" w:rsidRPr="00471E7F" w:rsidRDefault="00471E7F" w:rsidP="00471E7F">
            <w:pPr>
              <w:pStyle w:val="T2"/>
              <w:spacing w:after="0"/>
              <w:ind w:left="0" w:right="0"/>
              <w:rPr>
                <w:b w:val="0"/>
                <w:sz w:val="22"/>
                <w:szCs w:val="22"/>
              </w:rPr>
            </w:pPr>
            <w:r w:rsidRPr="00471E7F">
              <w:rPr>
                <w:b w:val="0"/>
                <w:sz w:val="22"/>
                <w:szCs w:val="22"/>
              </w:rPr>
              <w:t>2 Huntington Quadrangle</w:t>
            </w:r>
            <w:r w:rsidRPr="00471E7F">
              <w:rPr>
                <w:b w:val="0"/>
                <w:sz w:val="22"/>
                <w:szCs w:val="22"/>
              </w:rPr>
              <w:br/>
              <w:t xml:space="preserve"> 4th floor, South Wing</w:t>
            </w:r>
            <w:r w:rsidRPr="00471E7F">
              <w:rPr>
                <w:b w:val="0"/>
                <w:sz w:val="22"/>
                <w:szCs w:val="22"/>
              </w:rPr>
              <w:br/>
              <w:t>Melville, NY 11747</w:t>
            </w:r>
          </w:p>
        </w:tc>
        <w:tc>
          <w:tcPr>
            <w:tcW w:w="1800" w:type="dxa"/>
            <w:vAlign w:val="center"/>
          </w:tcPr>
          <w:p w:rsidR="00471E7F" w:rsidRPr="00471E7F" w:rsidRDefault="00471E7F" w:rsidP="00471E7F">
            <w:pPr>
              <w:pStyle w:val="T2"/>
              <w:spacing w:after="0"/>
              <w:ind w:left="0" w:right="0"/>
              <w:rPr>
                <w:b w:val="0"/>
                <w:sz w:val="22"/>
                <w:szCs w:val="22"/>
              </w:rPr>
            </w:pPr>
            <w:r w:rsidRPr="00471E7F">
              <w:rPr>
                <w:b w:val="0"/>
                <w:sz w:val="22"/>
                <w:szCs w:val="22"/>
              </w:rPr>
              <w:t>+1.631.622.4139</w:t>
            </w:r>
          </w:p>
        </w:tc>
        <w:tc>
          <w:tcPr>
            <w:tcW w:w="1841" w:type="dxa"/>
            <w:vAlign w:val="center"/>
          </w:tcPr>
          <w:p w:rsidR="00471E7F" w:rsidRPr="00490C0F" w:rsidRDefault="00891957" w:rsidP="00471E7F">
            <w:pPr>
              <w:pStyle w:val="T2"/>
              <w:spacing w:after="0"/>
              <w:ind w:left="0" w:right="0"/>
              <w:rPr>
                <w:b w:val="0"/>
                <w:sz w:val="20"/>
                <w:szCs w:val="22"/>
              </w:rPr>
            </w:pPr>
            <w:hyperlink r:id="rId9" w:history="1">
              <w:r w:rsidR="00471E7F" w:rsidRPr="00490C0F">
                <w:rPr>
                  <w:rStyle w:val="Hyperlink"/>
                  <w:b w:val="0"/>
                  <w:sz w:val="20"/>
                  <w:szCs w:val="22"/>
                </w:rPr>
                <w:t>jslevy@ieee.org</w:t>
              </w:r>
            </w:hyperlink>
            <w:r w:rsidR="00471E7F" w:rsidRPr="00490C0F">
              <w:rPr>
                <w:b w:val="0"/>
                <w:sz w:val="20"/>
                <w:szCs w:val="22"/>
              </w:rPr>
              <w:t xml:space="preserve"> </w:t>
            </w:r>
          </w:p>
        </w:tc>
      </w:tr>
    </w:tbl>
    <w:p w:rsidR="00CA09B2" w:rsidRPr="00471E7F" w:rsidRDefault="00DF10C3">
      <w:pPr>
        <w:pStyle w:val="T1"/>
        <w:spacing w:after="120"/>
        <w:rPr>
          <w:sz w:val="22"/>
          <w:szCs w:val="22"/>
        </w:rPr>
      </w:pPr>
      <w:r w:rsidRPr="00471E7F">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-9525</wp:posOffset>
                </wp:positionH>
                <wp:positionV relativeFrom="paragraph">
                  <wp:posOffset>90805</wp:posOffset>
                </wp:positionV>
                <wp:extent cx="5943600" cy="5715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8DC" w:rsidRDefault="00BA28DC">
                            <w:pPr>
                              <w:pStyle w:val="T1"/>
                              <w:spacing w:after="120"/>
                            </w:pPr>
                            <w:r>
                              <w:t>Abstract</w:t>
                            </w:r>
                          </w:p>
                          <w:p w:rsidR="00BA28DC" w:rsidRDefault="00BA28DC">
                            <w:pPr>
                              <w:jc w:val="both"/>
                            </w:pPr>
                            <w:r>
                              <w:t>802.11md Telecon minutes for February and March 2019 (Feb 1,8,15,22 and March 1)</w:t>
                            </w:r>
                          </w:p>
                          <w:p w:rsidR="00BA28DC" w:rsidRDefault="00BA28DC">
                            <w:pPr>
                              <w:jc w:val="both"/>
                            </w:pPr>
                            <w:r>
                              <w:t>R0: February 1, 2019</w:t>
                            </w:r>
                          </w:p>
                          <w:p w:rsidR="00CE2AE0" w:rsidRDefault="00CE2AE0">
                            <w:pPr>
                              <w:jc w:val="both"/>
                            </w:pPr>
                            <w:r>
                              <w:t>R1: February 8, 2019</w:t>
                            </w:r>
                          </w:p>
                          <w:p w:rsidR="00BA28DC" w:rsidRDefault="00BA28DC" w:rsidP="005527D4">
                            <w:pPr>
                              <w:rPr>
                                <w:sz w:val="20"/>
                              </w:rPr>
                            </w:pPr>
                          </w:p>
                          <w:p w:rsidR="00BA28DC" w:rsidRDefault="00BA28DC" w:rsidP="005527D4">
                            <w:pPr>
                              <w:rPr>
                                <w:sz w:val="20"/>
                              </w:rPr>
                            </w:pPr>
                          </w:p>
                          <w:p w:rsidR="00BA28DC" w:rsidRPr="000B4C64" w:rsidRDefault="00BA28DC" w:rsidP="005527D4">
                            <w:pPr>
                              <w:rPr>
                                <w:sz w:val="24"/>
                              </w:rPr>
                            </w:pPr>
                            <w:r w:rsidRPr="000B4C64">
                              <w:rPr>
                                <w:sz w:val="24"/>
                              </w:rPr>
                              <w:t>Meeting announcement:</w:t>
                            </w:r>
                          </w:p>
                          <w:p w:rsidR="00BA28DC" w:rsidRPr="00EE0424" w:rsidRDefault="00BA28DC" w:rsidP="000B4C64">
                            <w:pPr>
                              <w:spacing w:before="100" w:beforeAutospacing="1" w:after="240"/>
                              <w:ind w:left="720"/>
                              <w:rPr>
                                <w:lang w:val="en-US"/>
                              </w:rPr>
                            </w:pPr>
                            <w:proofErr w:type="spellStart"/>
                            <w:r>
                              <w:t>TGmd</w:t>
                            </w:r>
                            <w:proofErr w:type="spellEnd"/>
                            <w:r>
                              <w:t xml:space="preserve"> will hold 5</w:t>
                            </w:r>
                            <w:r w:rsidRPr="00EE0424">
                              <w:t xml:space="preserve"> </w:t>
                            </w:r>
                            <w:r w:rsidRPr="00EE0424">
                              <w:rPr>
                                <w:rStyle w:val="il"/>
                              </w:rPr>
                              <w:t>teleconferences</w:t>
                            </w:r>
                            <w:r>
                              <w:t xml:space="preserve"> before the March 2019</w:t>
                            </w:r>
                            <w:r w:rsidRPr="00EE0424">
                              <w:t xml:space="preserve"> session: </w:t>
                            </w:r>
                            <w:r>
                              <w:t xml:space="preserve">February 1, 8, 15, 22 and March 1 </w:t>
                            </w:r>
                            <w:r w:rsidRPr="00EE0424">
                              <w:rPr>
                                <w:lang w:val="en-US"/>
                              </w:rPr>
                              <w:t xml:space="preserve">at 10am Eastern </w:t>
                            </w:r>
                            <w:r>
                              <w:rPr>
                                <w:lang w:val="en-US"/>
                              </w:rPr>
                              <w:t xml:space="preserve">(3 hours) </w:t>
                            </w:r>
                            <w:proofErr w:type="gramStart"/>
                            <w:r>
                              <w:rPr>
                                <w:lang w:val="en-US"/>
                              </w:rPr>
                              <w:t>for the purpose of</w:t>
                            </w:r>
                            <w:proofErr w:type="gramEnd"/>
                            <w:r>
                              <w:rPr>
                                <w:lang w:val="en-US"/>
                              </w:rPr>
                              <w:t xml:space="preserve"> Letter Ballot 236</w:t>
                            </w:r>
                            <w:r w:rsidRPr="00EE0424">
                              <w:rPr>
                                <w:lang w:val="en-US"/>
                              </w:rPr>
                              <w:t xml:space="preserve"> comment resolution and presentations. </w:t>
                            </w:r>
                          </w:p>
                          <w:p w:rsidR="00BA28DC" w:rsidRDefault="00BA28DC" w:rsidP="000B4C64">
                            <w:pPr>
                              <w:spacing w:before="100" w:beforeAutospacing="1" w:after="240"/>
                              <w:ind w:left="720"/>
                              <w:rPr>
                                <w:bCs/>
                              </w:rPr>
                            </w:pPr>
                            <w:r w:rsidRPr="00D9043B">
                              <w:rPr>
                                <w:bCs/>
                              </w:rPr>
                              <w:t xml:space="preserve">We’ll use the </w:t>
                            </w:r>
                            <w:hyperlink r:id="rId10" w:tgtFrame="_blank" w:history="1">
                              <w:r w:rsidRPr="00D9043B">
                                <w:rPr>
                                  <w:rStyle w:val="Hyperlink"/>
                                  <w:bCs/>
                                </w:rPr>
                                <w:t>join.me</w:t>
                              </w:r>
                            </w:hyperlink>
                            <w:r w:rsidRPr="00D9043B">
                              <w:rPr>
                                <w:bCs/>
                              </w:rPr>
                              <w:t xml:space="preserve"> bridge:  </w:t>
                            </w:r>
                            <w:hyperlink r:id="rId11" w:tgtFrame="_blank" w:history="1">
                              <w:r w:rsidRPr="00D9043B">
                                <w:rPr>
                                  <w:rStyle w:val="Hyperlink"/>
                                  <w:bCs/>
                                </w:rPr>
                                <w:t>https://join.me/ieee802.11</w:t>
                              </w:r>
                            </w:hyperlink>
                            <w:r w:rsidRPr="00D9043B">
                              <w:rPr>
                                <w:bCs/>
                              </w:rPr>
                              <w:t xml:space="preserve">, see </w:t>
                            </w:r>
                            <w:hyperlink r:id="rId12" w:tgtFrame="_blank" w:history="1">
                              <w:r w:rsidRPr="00D9043B">
                                <w:rPr>
                                  <w:rStyle w:val="Hyperlink"/>
                                  <w:bCs/>
                                </w:rPr>
                                <w:t>http://grouper.ieee.org/groups/802/11/joinme.html</w:t>
                              </w:r>
                            </w:hyperlink>
                            <w:r w:rsidRPr="00D9043B">
                              <w:rPr>
                                <w:bCs/>
                              </w:rPr>
                              <w:t xml:space="preserve"> for more detailed instructions.</w:t>
                            </w:r>
                          </w:p>
                          <w:p w:rsidR="00BA28DC" w:rsidRPr="000B4C64" w:rsidRDefault="00BA28DC" w:rsidP="005527D4">
                            <w:pPr>
                              <w:rPr>
                                <w:sz w:val="32"/>
                                <w:lang w:eastAsia="en-GB"/>
                              </w:rPr>
                            </w:pPr>
                            <w:r w:rsidRPr="000B4C64">
                              <w:rPr>
                                <w:sz w:val="24"/>
                              </w:rPr>
                              <w:t>Teleconferences are subject to applicable policies and procedures, see below.</w:t>
                            </w:r>
                          </w:p>
                          <w:p w:rsidR="00BA28DC" w:rsidRDefault="00BA28DC" w:rsidP="005527D4">
                            <w:pPr>
                              <w:spacing w:line="252" w:lineRule="auto"/>
                              <w:ind w:left="720"/>
                            </w:pPr>
                            <w:r>
                              <w:rPr>
                                <w:sz w:val="20"/>
                              </w:rPr>
                              <w:t>•       IEEE Code of Ethics</w:t>
                            </w:r>
                          </w:p>
                          <w:p w:rsidR="00BA28DC" w:rsidRDefault="00BA28DC" w:rsidP="005527D4">
                            <w:pPr>
                              <w:spacing w:line="252" w:lineRule="auto"/>
                              <w:ind w:left="1440"/>
                            </w:pPr>
                            <w:r>
                              <w:rPr>
                                <w:sz w:val="20"/>
                              </w:rPr>
                              <w:t>–  </w:t>
                            </w:r>
                            <w:hyperlink r:id="rId13" w:tgtFrame="_blank" w:history="1">
                              <w:r>
                                <w:rPr>
                                  <w:rStyle w:val="Hyperlink"/>
                                  <w:sz w:val="20"/>
                                </w:rPr>
                                <w:t>https://www.ieee.org/about/corporate/governance/p7-8.html</w:t>
                              </w:r>
                            </w:hyperlink>
                            <w:r>
                              <w:rPr>
                                <w:sz w:val="20"/>
                              </w:rPr>
                              <w:t xml:space="preserve">  </w:t>
                            </w:r>
                          </w:p>
                          <w:p w:rsidR="00BA28DC" w:rsidRDefault="00BA28DC" w:rsidP="005527D4">
                            <w:pPr>
                              <w:spacing w:line="252" w:lineRule="auto"/>
                              <w:ind w:left="720"/>
                            </w:pPr>
                            <w:r>
                              <w:rPr>
                                <w:sz w:val="20"/>
                              </w:rPr>
                              <w:t>•       IEEE Standards Association (IEEE-SA) Affiliation FAQ</w:t>
                            </w:r>
                          </w:p>
                          <w:p w:rsidR="00BA28DC" w:rsidRDefault="00BA28DC" w:rsidP="005527D4">
                            <w:pPr>
                              <w:spacing w:line="252" w:lineRule="auto"/>
                              <w:ind w:left="1440"/>
                            </w:pPr>
                            <w:r>
                              <w:rPr>
                                <w:sz w:val="20"/>
                              </w:rPr>
                              <w:t>–  </w:t>
                            </w:r>
                            <w:hyperlink r:id="rId14" w:tgtFrame="_blank" w:history="1">
                              <w:r>
                                <w:rPr>
                                  <w:rStyle w:val="Hyperlink"/>
                                  <w:sz w:val="20"/>
                                </w:rPr>
                                <w:t>https://standards.ieee.org/faqs/affiliation.html</w:t>
                              </w:r>
                            </w:hyperlink>
                            <w:r>
                              <w:rPr>
                                <w:sz w:val="20"/>
                              </w:rPr>
                              <w:t xml:space="preserve"> </w:t>
                            </w:r>
                          </w:p>
                          <w:p w:rsidR="00BA28DC" w:rsidRDefault="00BA28DC" w:rsidP="005527D4">
                            <w:pPr>
                              <w:spacing w:line="252" w:lineRule="auto"/>
                              <w:ind w:left="720"/>
                            </w:pPr>
                            <w:r>
                              <w:rPr>
                                <w:sz w:val="20"/>
                              </w:rPr>
                              <w:t>•       Antitrust and Competition Policy</w:t>
                            </w:r>
                          </w:p>
                          <w:p w:rsidR="00BA28DC" w:rsidRDefault="00BA28DC" w:rsidP="005527D4">
                            <w:pPr>
                              <w:spacing w:line="252" w:lineRule="auto"/>
                              <w:ind w:left="1440"/>
                            </w:pPr>
                            <w:r>
                              <w:rPr>
                                <w:sz w:val="20"/>
                              </w:rPr>
                              <w:t>–  </w:t>
                            </w:r>
                            <w:hyperlink r:id="rId15" w:history="1">
                              <w:r w:rsidRPr="003A7BE5">
                                <w:rPr>
                                  <w:rStyle w:val="Hyperlink"/>
                                  <w:sz w:val="20"/>
                                </w:rPr>
                                <w:t>https://standards.ieee.org/content/dam/ieee-standards/standards/web/documents/other/antitrust.pdf</w:t>
                              </w:r>
                            </w:hyperlink>
                            <w:r>
                              <w:rPr>
                                <w:sz w:val="20"/>
                              </w:rPr>
                              <w:t xml:space="preserve"> </w:t>
                            </w:r>
                          </w:p>
                          <w:p w:rsidR="00BA28DC" w:rsidRDefault="00BA28DC" w:rsidP="005527D4">
                            <w:pPr>
                              <w:spacing w:line="252" w:lineRule="auto"/>
                              <w:ind w:left="720"/>
                            </w:pPr>
                            <w:r>
                              <w:rPr>
                                <w:sz w:val="20"/>
                              </w:rPr>
                              <w:t>•       IEEE-SA Patent Policy</w:t>
                            </w:r>
                          </w:p>
                          <w:p w:rsidR="00BA28DC" w:rsidRDefault="00BA28DC" w:rsidP="005527D4">
                            <w:pPr>
                              <w:spacing w:line="252" w:lineRule="auto"/>
                              <w:ind w:left="1440"/>
                            </w:pPr>
                            <w:r>
                              <w:rPr>
                                <w:sz w:val="20"/>
                              </w:rPr>
                              <w:t>–  </w:t>
                            </w:r>
                            <w:hyperlink r:id="rId16" w:tgtFrame="_blank" w:history="1">
                              <w:r>
                                <w:rPr>
                                  <w:rStyle w:val="Hyperlink"/>
                                  <w:sz w:val="20"/>
                                  <w:lang w:val="en-US"/>
                                </w:rPr>
                                <w:t>http://standards.ieee.org/develop/policies/bylaws/sect6-7.html</w:t>
                              </w:r>
                            </w:hyperlink>
                            <w:r>
                              <w:rPr>
                                <w:sz w:val="20"/>
                              </w:rPr>
                              <w:t xml:space="preserve">  </w:t>
                            </w:r>
                          </w:p>
                          <w:p w:rsidR="00BA28DC" w:rsidRDefault="00BA28DC" w:rsidP="005527D4">
                            <w:pPr>
                              <w:spacing w:line="252" w:lineRule="auto"/>
                              <w:ind w:left="1440"/>
                            </w:pPr>
                            <w:r>
                              <w:rPr>
                                <w:sz w:val="20"/>
                              </w:rPr>
                              <w:t>–  </w:t>
                            </w:r>
                            <w:hyperlink r:id="rId17" w:tgtFrame="_blank" w:history="1">
                              <w:r>
                                <w:rPr>
                                  <w:rStyle w:val="Hyperlink"/>
                                  <w:sz w:val="20"/>
                                </w:rPr>
                                <w:t>https://standards.ieee.org/about/sasb/patcom/</w:t>
                              </w:r>
                            </w:hyperlink>
                            <w:r>
                              <w:rPr>
                                <w:sz w:val="20"/>
                              </w:rPr>
                              <w:t xml:space="preserve"> </w:t>
                            </w:r>
                          </w:p>
                          <w:p w:rsidR="00BA28DC" w:rsidRDefault="00BA28DC" w:rsidP="005527D4">
                            <w:pPr>
                              <w:spacing w:line="252" w:lineRule="auto"/>
                              <w:ind w:left="720"/>
                            </w:pPr>
                            <w:r>
                              <w:rPr>
                                <w:sz w:val="20"/>
                              </w:rPr>
                              <w:t xml:space="preserve"> •       IEEE 802 Working Group Policies &amp;Procedures (29 Jul 2016) </w:t>
                            </w:r>
                          </w:p>
                          <w:p w:rsidR="00BA28DC" w:rsidRDefault="00BA28DC" w:rsidP="005527D4">
                            <w:pPr>
                              <w:spacing w:line="252" w:lineRule="auto"/>
                              <w:ind w:left="1440"/>
                            </w:pPr>
                            <w:r>
                              <w:rPr>
                                <w:sz w:val="20"/>
                              </w:rPr>
                              <w:t>–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BA28DC" w:rsidRDefault="00BA28DC" w:rsidP="005527D4">
                            <w:pPr>
                              <w:spacing w:line="252" w:lineRule="auto"/>
                              <w:ind w:left="720"/>
                            </w:pPr>
                            <w:r>
                              <w:rPr>
                                <w:sz w:val="20"/>
                              </w:rPr>
                              <w:t>•       IEEE 802 LMSC Chair's Guidelines (Approved 13 Jul 2018)</w:t>
                            </w:r>
                          </w:p>
                          <w:p w:rsidR="00BA28DC" w:rsidRDefault="00BA28DC" w:rsidP="005527D4">
                            <w:pPr>
                              <w:spacing w:line="252" w:lineRule="auto"/>
                              <w:ind w:left="1440"/>
                            </w:pPr>
                            <w:r>
                              <w:rPr>
                                <w:sz w:val="20"/>
                              </w:rPr>
                              <w:t>–  </w:t>
                            </w:r>
                            <w:hyperlink r:id="rId20" w:tgtFrame="_blank" w:history="1">
                              <w:r w:rsidRPr="00490C0F">
                                <w:rPr>
                                  <w:rStyle w:val="Hyperlink"/>
                                  <w:sz w:val="18"/>
                                </w:rPr>
                                <w:t>https://mentor.ieee.org/802-ec/dcn/17/ec-17-0120-27-0PNP-ieee-802-lmsc-chairs-guidelines.pdf</w:t>
                              </w:r>
                            </w:hyperlink>
                            <w:r w:rsidRPr="00490C0F">
                              <w:rPr>
                                <w:sz w:val="18"/>
                              </w:rPr>
                              <w:t xml:space="preserve"> </w:t>
                            </w:r>
                          </w:p>
                          <w:p w:rsidR="00BA28DC" w:rsidRDefault="00BA28DC" w:rsidP="005527D4">
                            <w:pPr>
                              <w:spacing w:line="252" w:lineRule="auto"/>
                              <w:ind w:left="720"/>
                            </w:pPr>
                            <w:r>
                              <w:rPr>
                                <w:sz w:val="20"/>
                              </w:rPr>
                              <w:t>•       Participation in IEEE 802 Meetings</w:t>
                            </w:r>
                          </w:p>
                          <w:p w:rsidR="00BA28DC" w:rsidRPr="00490C0F" w:rsidRDefault="00BA28DC" w:rsidP="005527D4">
                            <w:pPr>
                              <w:ind w:left="1440"/>
                              <w:rPr>
                                <w:sz w:val="20"/>
                              </w:rPr>
                            </w:pPr>
                            <w:r>
                              <w:rPr>
                                <w:sz w:val="20"/>
                              </w:rPr>
                              <w:t>–  </w:t>
                            </w:r>
                            <w:hyperlink r:id="rId21" w:tgtFrame="_blank" w:history="1">
                              <w:r w:rsidRPr="00490C0F">
                                <w:rPr>
                                  <w:rStyle w:val="Hyperlink"/>
                                  <w:sz w:val="18"/>
                                  <w:lang w:val="en-US"/>
                                </w:rPr>
                                <w:t>https://mentor.ieee.org/802-ec/dcn/16/ec-16-0180-05-00EC-ieee-802-participation-slide.pptx</w:t>
                              </w:r>
                            </w:hyperlink>
                          </w:p>
                          <w:p w:rsidR="00BA28DC" w:rsidRDefault="00BA28DC" w:rsidP="005527D4">
                            <w:pPr>
                              <w:spacing w:line="252" w:lineRule="auto"/>
                              <w:ind w:left="720"/>
                            </w:pPr>
                            <w:r>
                              <w:rPr>
                                <w:sz w:val="20"/>
                              </w:rPr>
                              <w:t>•       IEEE 802.11 WG OM: (Approved 10 Nov 2017)</w:t>
                            </w:r>
                          </w:p>
                          <w:p w:rsidR="00BA28DC" w:rsidRDefault="00BA28DC" w:rsidP="005527D4">
                            <w:pPr>
                              <w:spacing w:line="252" w:lineRule="auto"/>
                              <w:ind w:left="1440"/>
                              <w:rPr>
                                <w:szCs w:val="22"/>
                              </w:rPr>
                            </w:pPr>
                            <w:r>
                              <w:rPr>
                                <w:sz w:val="20"/>
                              </w:rPr>
                              <w:t>–   </w:t>
                            </w:r>
                            <w:hyperlink r:id="rId22" w:history="1">
                              <w:r w:rsidRPr="003A7BE5">
                                <w:rPr>
                                  <w:rStyle w:val="Hyperlink"/>
                                  <w:sz w:val="20"/>
                                </w:rPr>
                                <w:t>https://mentor.ieee.org/802.11/dcn/14/11-14-0629-22-0000-802-11-operations-manual.docx</w:t>
                              </w:r>
                            </w:hyperlink>
                          </w:p>
                          <w:p w:rsidR="00BA28DC" w:rsidRDefault="00BA28D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7.15pt;width:468pt;height:4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" o:allowincell="f" stroked="f">
                <v:textbox>
                  <w:txbxContent>
                    <w:p w:rsidR="00BA28DC" w:rsidRDefault="00BA28DC">
                      <w:pPr>
                        <w:pStyle w:val="T1"/>
                        <w:spacing w:after="120"/>
                      </w:pPr>
                      <w:r>
                        <w:t>Abstract</w:t>
                      </w:r>
                    </w:p>
                    <w:p w:rsidR="00BA28DC" w:rsidRDefault="00BA28DC">
                      <w:pPr>
                        <w:jc w:val="both"/>
                      </w:pPr>
                      <w:r>
                        <w:t>802.11md Telecon minutes for February and March 2019 (Feb 1,8,15,22 and March 1)</w:t>
                      </w:r>
                    </w:p>
                    <w:p w:rsidR="00BA28DC" w:rsidRDefault="00BA28DC">
                      <w:pPr>
                        <w:jc w:val="both"/>
                      </w:pPr>
                      <w:r>
                        <w:t>R0: February 1, 2019</w:t>
                      </w:r>
                    </w:p>
                    <w:p w:rsidR="00CE2AE0" w:rsidRDefault="00CE2AE0">
                      <w:pPr>
                        <w:jc w:val="both"/>
                      </w:pPr>
                      <w:r>
                        <w:t>R1: February 8, 2019</w:t>
                      </w:r>
                    </w:p>
                    <w:p w:rsidR="00BA28DC" w:rsidRDefault="00BA28DC" w:rsidP="005527D4">
                      <w:pPr>
                        <w:rPr>
                          <w:sz w:val="20"/>
                        </w:rPr>
                      </w:pPr>
                    </w:p>
                    <w:p w:rsidR="00BA28DC" w:rsidRDefault="00BA28DC" w:rsidP="005527D4">
                      <w:pPr>
                        <w:rPr>
                          <w:sz w:val="20"/>
                        </w:rPr>
                      </w:pPr>
                    </w:p>
                    <w:p w:rsidR="00BA28DC" w:rsidRPr="000B4C64" w:rsidRDefault="00BA28DC" w:rsidP="005527D4">
                      <w:pPr>
                        <w:rPr>
                          <w:sz w:val="24"/>
                        </w:rPr>
                      </w:pPr>
                      <w:r w:rsidRPr="000B4C64">
                        <w:rPr>
                          <w:sz w:val="24"/>
                        </w:rPr>
                        <w:t>Meeting announcement:</w:t>
                      </w:r>
                    </w:p>
                    <w:p w:rsidR="00BA28DC" w:rsidRPr="00EE0424" w:rsidRDefault="00BA28DC" w:rsidP="000B4C64">
                      <w:pPr>
                        <w:spacing w:before="100" w:beforeAutospacing="1" w:after="240"/>
                        <w:ind w:left="720"/>
                        <w:rPr>
                          <w:lang w:val="en-US"/>
                        </w:rPr>
                      </w:pPr>
                      <w:proofErr w:type="spellStart"/>
                      <w:r>
                        <w:t>TGmd</w:t>
                      </w:r>
                      <w:proofErr w:type="spellEnd"/>
                      <w:r>
                        <w:t xml:space="preserve"> will hold 5</w:t>
                      </w:r>
                      <w:r w:rsidRPr="00EE0424">
                        <w:t xml:space="preserve"> </w:t>
                      </w:r>
                      <w:r w:rsidRPr="00EE0424">
                        <w:rPr>
                          <w:rStyle w:val="il"/>
                        </w:rPr>
                        <w:t>teleconferences</w:t>
                      </w:r>
                      <w:r>
                        <w:t xml:space="preserve"> before the March 2019</w:t>
                      </w:r>
                      <w:r w:rsidRPr="00EE0424">
                        <w:t xml:space="preserve"> session: </w:t>
                      </w:r>
                      <w:r>
                        <w:t xml:space="preserve">February 1, 8, 15, 22 and March 1 </w:t>
                      </w:r>
                      <w:r w:rsidRPr="00EE0424">
                        <w:rPr>
                          <w:lang w:val="en-US"/>
                        </w:rPr>
                        <w:t xml:space="preserve">at 10am Eastern </w:t>
                      </w:r>
                      <w:r>
                        <w:rPr>
                          <w:lang w:val="en-US"/>
                        </w:rPr>
                        <w:t xml:space="preserve">(3 hours) </w:t>
                      </w:r>
                      <w:proofErr w:type="gramStart"/>
                      <w:r>
                        <w:rPr>
                          <w:lang w:val="en-US"/>
                        </w:rPr>
                        <w:t>for the purpose of</w:t>
                      </w:r>
                      <w:proofErr w:type="gramEnd"/>
                      <w:r>
                        <w:rPr>
                          <w:lang w:val="en-US"/>
                        </w:rPr>
                        <w:t xml:space="preserve"> Letter Ballot 236</w:t>
                      </w:r>
                      <w:r w:rsidRPr="00EE0424">
                        <w:rPr>
                          <w:lang w:val="en-US"/>
                        </w:rPr>
                        <w:t xml:space="preserve"> comment resolution and presentations. </w:t>
                      </w:r>
                    </w:p>
                    <w:p w:rsidR="00BA28DC" w:rsidRDefault="00BA28DC" w:rsidP="000B4C64">
                      <w:pPr>
                        <w:spacing w:before="100" w:beforeAutospacing="1" w:after="240"/>
                        <w:ind w:left="720"/>
                        <w:rPr>
                          <w:bCs/>
                        </w:rPr>
                      </w:pPr>
                      <w:r w:rsidRPr="00D9043B">
                        <w:rPr>
                          <w:bCs/>
                        </w:rPr>
                        <w:t xml:space="preserve">We’ll use the </w:t>
                      </w:r>
                      <w:hyperlink r:id="rId23" w:tgtFrame="_blank" w:history="1">
                        <w:r w:rsidRPr="00D9043B">
                          <w:rPr>
                            <w:rStyle w:val="Hyperlink"/>
                            <w:bCs/>
                          </w:rPr>
                          <w:t>join.me</w:t>
                        </w:r>
                      </w:hyperlink>
                      <w:r w:rsidRPr="00D9043B">
                        <w:rPr>
                          <w:bCs/>
                        </w:rPr>
                        <w:t xml:space="preserve"> bridge:  </w:t>
                      </w:r>
                      <w:hyperlink r:id="rId24" w:tgtFrame="_blank" w:history="1">
                        <w:r w:rsidRPr="00D9043B">
                          <w:rPr>
                            <w:rStyle w:val="Hyperlink"/>
                            <w:bCs/>
                          </w:rPr>
                          <w:t>https://join.me/ieee802.11</w:t>
                        </w:r>
                      </w:hyperlink>
                      <w:r w:rsidRPr="00D9043B">
                        <w:rPr>
                          <w:bCs/>
                        </w:rPr>
                        <w:t xml:space="preserve">, see </w:t>
                      </w:r>
                      <w:hyperlink r:id="rId25" w:tgtFrame="_blank" w:history="1">
                        <w:r w:rsidRPr="00D9043B">
                          <w:rPr>
                            <w:rStyle w:val="Hyperlink"/>
                            <w:bCs/>
                          </w:rPr>
                          <w:t>http://grouper.ieee.org/groups/802/11/joinme.html</w:t>
                        </w:r>
                      </w:hyperlink>
                      <w:r w:rsidRPr="00D9043B">
                        <w:rPr>
                          <w:bCs/>
                        </w:rPr>
                        <w:t xml:space="preserve"> for more detailed instructions.</w:t>
                      </w:r>
                    </w:p>
                    <w:p w:rsidR="00BA28DC" w:rsidRPr="000B4C64" w:rsidRDefault="00BA28DC" w:rsidP="005527D4">
                      <w:pPr>
                        <w:rPr>
                          <w:sz w:val="32"/>
                          <w:lang w:eastAsia="en-GB"/>
                        </w:rPr>
                      </w:pPr>
                      <w:r w:rsidRPr="000B4C64">
                        <w:rPr>
                          <w:sz w:val="24"/>
                        </w:rPr>
                        <w:t>Teleconferences are subject to applicable policies and procedures, see below.</w:t>
                      </w:r>
                    </w:p>
                    <w:p w:rsidR="00BA28DC" w:rsidRDefault="00BA28DC" w:rsidP="005527D4">
                      <w:pPr>
                        <w:spacing w:line="252" w:lineRule="auto"/>
                        <w:ind w:left="720"/>
                      </w:pPr>
                      <w:r>
                        <w:rPr>
                          <w:sz w:val="20"/>
                        </w:rPr>
                        <w:t>•       IEEE Code of Ethics</w:t>
                      </w:r>
                    </w:p>
                    <w:p w:rsidR="00BA28DC" w:rsidRDefault="00BA28DC" w:rsidP="005527D4">
                      <w:pPr>
                        <w:spacing w:line="252" w:lineRule="auto"/>
                        <w:ind w:left="1440"/>
                      </w:pPr>
                      <w:r>
                        <w:rPr>
                          <w:sz w:val="20"/>
                        </w:rPr>
                        <w:t>–  </w:t>
                      </w:r>
                      <w:hyperlink r:id="rId26" w:tgtFrame="_blank" w:history="1">
                        <w:r>
                          <w:rPr>
                            <w:rStyle w:val="Hyperlink"/>
                            <w:sz w:val="20"/>
                          </w:rPr>
                          <w:t>https://www.ieee.org/about/corporate/governance/p7-8.html</w:t>
                        </w:r>
                      </w:hyperlink>
                      <w:r>
                        <w:rPr>
                          <w:sz w:val="20"/>
                        </w:rPr>
                        <w:t xml:space="preserve">  </w:t>
                      </w:r>
                    </w:p>
                    <w:p w:rsidR="00BA28DC" w:rsidRDefault="00BA28DC" w:rsidP="005527D4">
                      <w:pPr>
                        <w:spacing w:line="252" w:lineRule="auto"/>
                        <w:ind w:left="720"/>
                      </w:pPr>
                      <w:r>
                        <w:rPr>
                          <w:sz w:val="20"/>
                        </w:rPr>
                        <w:t>•       IEEE Standards Association (IEEE-SA) Affiliation FAQ</w:t>
                      </w:r>
                    </w:p>
                    <w:p w:rsidR="00BA28DC" w:rsidRDefault="00BA28DC" w:rsidP="005527D4">
                      <w:pPr>
                        <w:spacing w:line="252" w:lineRule="auto"/>
                        <w:ind w:left="1440"/>
                      </w:pPr>
                      <w:r>
                        <w:rPr>
                          <w:sz w:val="20"/>
                        </w:rPr>
                        <w:t>–  </w:t>
                      </w:r>
                      <w:hyperlink r:id="rId27" w:tgtFrame="_blank" w:history="1">
                        <w:r>
                          <w:rPr>
                            <w:rStyle w:val="Hyperlink"/>
                            <w:sz w:val="20"/>
                          </w:rPr>
                          <w:t>https://standards.ieee.org/faqs/affiliation.html</w:t>
                        </w:r>
                      </w:hyperlink>
                      <w:r>
                        <w:rPr>
                          <w:sz w:val="20"/>
                        </w:rPr>
                        <w:t xml:space="preserve"> </w:t>
                      </w:r>
                    </w:p>
                    <w:p w:rsidR="00BA28DC" w:rsidRDefault="00BA28DC" w:rsidP="005527D4">
                      <w:pPr>
                        <w:spacing w:line="252" w:lineRule="auto"/>
                        <w:ind w:left="720"/>
                      </w:pPr>
                      <w:r>
                        <w:rPr>
                          <w:sz w:val="20"/>
                        </w:rPr>
                        <w:t>•       Antitrust and Competition Policy</w:t>
                      </w:r>
                    </w:p>
                    <w:p w:rsidR="00BA28DC" w:rsidRDefault="00BA28DC" w:rsidP="005527D4">
                      <w:pPr>
                        <w:spacing w:line="252" w:lineRule="auto"/>
                        <w:ind w:left="1440"/>
                      </w:pPr>
                      <w:r>
                        <w:rPr>
                          <w:sz w:val="20"/>
                        </w:rPr>
                        <w:t>–  </w:t>
                      </w:r>
                      <w:hyperlink r:id="rId28" w:history="1">
                        <w:r w:rsidRPr="003A7BE5">
                          <w:rPr>
                            <w:rStyle w:val="Hyperlink"/>
                            <w:sz w:val="20"/>
                          </w:rPr>
                          <w:t>https://standards.ieee.org/content/dam/ieee-standards/standards/web/documents/other/antitrust.pdf</w:t>
                        </w:r>
                      </w:hyperlink>
                      <w:r>
                        <w:rPr>
                          <w:sz w:val="20"/>
                        </w:rPr>
                        <w:t xml:space="preserve"> </w:t>
                      </w:r>
                    </w:p>
                    <w:p w:rsidR="00BA28DC" w:rsidRDefault="00BA28DC" w:rsidP="005527D4">
                      <w:pPr>
                        <w:spacing w:line="252" w:lineRule="auto"/>
                        <w:ind w:left="720"/>
                      </w:pPr>
                      <w:r>
                        <w:rPr>
                          <w:sz w:val="20"/>
                        </w:rPr>
                        <w:t>•       IEEE-SA Patent Policy</w:t>
                      </w:r>
                    </w:p>
                    <w:p w:rsidR="00BA28DC" w:rsidRDefault="00BA28DC" w:rsidP="005527D4">
                      <w:pPr>
                        <w:spacing w:line="252" w:lineRule="auto"/>
                        <w:ind w:left="1440"/>
                      </w:pPr>
                      <w:r>
                        <w:rPr>
                          <w:sz w:val="20"/>
                        </w:rPr>
                        <w:t>–  </w:t>
                      </w:r>
                      <w:hyperlink r:id="rId29" w:tgtFrame="_blank" w:history="1">
                        <w:r>
                          <w:rPr>
                            <w:rStyle w:val="Hyperlink"/>
                            <w:sz w:val="20"/>
                            <w:lang w:val="en-US"/>
                          </w:rPr>
                          <w:t>http://standards.ieee.org/develop/policies/bylaws/sect6-7.html</w:t>
                        </w:r>
                      </w:hyperlink>
                      <w:r>
                        <w:rPr>
                          <w:sz w:val="20"/>
                        </w:rPr>
                        <w:t xml:space="preserve">  </w:t>
                      </w:r>
                    </w:p>
                    <w:p w:rsidR="00BA28DC" w:rsidRDefault="00BA28DC" w:rsidP="005527D4">
                      <w:pPr>
                        <w:spacing w:line="252" w:lineRule="auto"/>
                        <w:ind w:left="1440"/>
                      </w:pPr>
                      <w:r>
                        <w:rPr>
                          <w:sz w:val="20"/>
                        </w:rPr>
                        <w:t>–  </w:t>
                      </w:r>
                      <w:hyperlink r:id="rId30" w:tgtFrame="_blank" w:history="1">
                        <w:r>
                          <w:rPr>
                            <w:rStyle w:val="Hyperlink"/>
                            <w:sz w:val="20"/>
                          </w:rPr>
                          <w:t>https://standards.ieee.org/about/sasb/patcom/</w:t>
                        </w:r>
                      </w:hyperlink>
                      <w:r>
                        <w:rPr>
                          <w:sz w:val="20"/>
                        </w:rPr>
                        <w:t xml:space="preserve"> </w:t>
                      </w:r>
                    </w:p>
                    <w:p w:rsidR="00BA28DC" w:rsidRDefault="00BA28DC" w:rsidP="005527D4">
                      <w:pPr>
                        <w:spacing w:line="252" w:lineRule="auto"/>
                        <w:ind w:left="720"/>
                      </w:pPr>
                      <w:r>
                        <w:rPr>
                          <w:sz w:val="20"/>
                        </w:rPr>
                        <w:t xml:space="preserve"> •       IEEE 802 Working Group Policies &amp;Procedures (29 Jul 2016) </w:t>
                      </w:r>
                    </w:p>
                    <w:p w:rsidR="00BA28DC" w:rsidRDefault="00BA28DC" w:rsidP="005527D4">
                      <w:pPr>
                        <w:spacing w:line="252" w:lineRule="auto"/>
                        <w:ind w:left="1440"/>
                      </w:pPr>
                      <w:r>
                        <w:rPr>
                          <w:sz w:val="20"/>
                        </w:rPr>
                        <w:t>–  </w:t>
                      </w:r>
                      <w:hyperlink r:id="rId31" w:tgtFrame="_blank" w:history="1">
                        <w:r>
                          <w:rPr>
                            <w:rStyle w:val="Hyperlink"/>
                            <w:sz w:val="20"/>
                            <w:lang w:val="en-US"/>
                          </w:rPr>
                          <w:t>http://</w:t>
                        </w:r>
                      </w:hyperlink>
                      <w:hyperlink r:id="rId32" w:tgtFrame="_blank" w:history="1">
                        <w:r>
                          <w:rPr>
                            <w:rStyle w:val="Hyperlink"/>
                            <w:sz w:val="20"/>
                            <w:lang w:val="en-US"/>
                          </w:rPr>
                          <w:t>www.ieee802.org/PNP/approved/IEEE_802_WG_PandP_v19.pdf</w:t>
                        </w:r>
                      </w:hyperlink>
                      <w:r>
                        <w:rPr>
                          <w:sz w:val="20"/>
                        </w:rPr>
                        <w:t xml:space="preserve"> </w:t>
                      </w:r>
                    </w:p>
                    <w:p w:rsidR="00BA28DC" w:rsidRDefault="00BA28DC" w:rsidP="005527D4">
                      <w:pPr>
                        <w:spacing w:line="252" w:lineRule="auto"/>
                        <w:ind w:left="720"/>
                      </w:pPr>
                      <w:r>
                        <w:rPr>
                          <w:sz w:val="20"/>
                        </w:rPr>
                        <w:t>•       IEEE 802 LMSC Chair's Guidelines (Approved 13 Jul 2018)</w:t>
                      </w:r>
                    </w:p>
                    <w:p w:rsidR="00BA28DC" w:rsidRDefault="00BA28DC" w:rsidP="005527D4">
                      <w:pPr>
                        <w:spacing w:line="252" w:lineRule="auto"/>
                        <w:ind w:left="1440"/>
                      </w:pPr>
                      <w:r>
                        <w:rPr>
                          <w:sz w:val="20"/>
                        </w:rPr>
                        <w:t>–  </w:t>
                      </w:r>
                      <w:hyperlink r:id="rId33" w:tgtFrame="_blank" w:history="1">
                        <w:r w:rsidRPr="00490C0F">
                          <w:rPr>
                            <w:rStyle w:val="Hyperlink"/>
                            <w:sz w:val="18"/>
                          </w:rPr>
                          <w:t>https://mentor.ieee.org/802-ec/dcn/17/ec-17-0120-27-0PNP-ieee-802-lmsc-chairs-guidelines.pdf</w:t>
                        </w:r>
                      </w:hyperlink>
                      <w:r w:rsidRPr="00490C0F">
                        <w:rPr>
                          <w:sz w:val="18"/>
                        </w:rPr>
                        <w:t xml:space="preserve"> </w:t>
                      </w:r>
                    </w:p>
                    <w:p w:rsidR="00BA28DC" w:rsidRDefault="00BA28DC" w:rsidP="005527D4">
                      <w:pPr>
                        <w:spacing w:line="252" w:lineRule="auto"/>
                        <w:ind w:left="720"/>
                      </w:pPr>
                      <w:r>
                        <w:rPr>
                          <w:sz w:val="20"/>
                        </w:rPr>
                        <w:t>•       Participation in IEEE 802 Meetings</w:t>
                      </w:r>
                    </w:p>
                    <w:p w:rsidR="00BA28DC" w:rsidRPr="00490C0F" w:rsidRDefault="00BA28DC" w:rsidP="005527D4">
                      <w:pPr>
                        <w:ind w:left="1440"/>
                        <w:rPr>
                          <w:sz w:val="20"/>
                        </w:rPr>
                      </w:pPr>
                      <w:r>
                        <w:rPr>
                          <w:sz w:val="20"/>
                        </w:rPr>
                        <w:t>–  </w:t>
                      </w:r>
                      <w:hyperlink r:id="rId34" w:tgtFrame="_blank" w:history="1">
                        <w:r w:rsidRPr="00490C0F">
                          <w:rPr>
                            <w:rStyle w:val="Hyperlink"/>
                            <w:sz w:val="18"/>
                            <w:lang w:val="en-US"/>
                          </w:rPr>
                          <w:t>https://mentor.ieee.org/802-ec/dcn/16/ec-16-0180-05-00EC-ieee-802-participation-slide.pptx</w:t>
                        </w:r>
                      </w:hyperlink>
                    </w:p>
                    <w:p w:rsidR="00BA28DC" w:rsidRDefault="00BA28DC" w:rsidP="005527D4">
                      <w:pPr>
                        <w:spacing w:line="252" w:lineRule="auto"/>
                        <w:ind w:left="720"/>
                      </w:pPr>
                      <w:r>
                        <w:rPr>
                          <w:sz w:val="20"/>
                        </w:rPr>
                        <w:t>•       IEEE 802.11 WG OM: (Approved 10 Nov 2017)</w:t>
                      </w:r>
                    </w:p>
                    <w:p w:rsidR="00BA28DC" w:rsidRDefault="00BA28DC" w:rsidP="005527D4">
                      <w:pPr>
                        <w:spacing w:line="252" w:lineRule="auto"/>
                        <w:ind w:left="1440"/>
                        <w:rPr>
                          <w:szCs w:val="22"/>
                        </w:rPr>
                      </w:pPr>
                      <w:r>
                        <w:rPr>
                          <w:sz w:val="20"/>
                        </w:rPr>
                        <w:t>–   </w:t>
                      </w:r>
                      <w:hyperlink r:id="rId35" w:history="1">
                        <w:r w:rsidRPr="003A7BE5">
                          <w:rPr>
                            <w:rStyle w:val="Hyperlink"/>
                            <w:sz w:val="20"/>
                          </w:rPr>
                          <w:t>https://mentor.ieee.org/802.11/dcn/14/11-14-0629-22-0000-802-11-operations-manual.docx</w:t>
                        </w:r>
                      </w:hyperlink>
                    </w:p>
                    <w:p w:rsidR="00BA28DC" w:rsidRDefault="00BA28DC">
                      <w:pPr>
                        <w:jc w:val="both"/>
                      </w:pPr>
                    </w:p>
                  </w:txbxContent>
                </v:textbox>
              </v:shape>
            </w:pict>
          </mc:Fallback>
        </mc:AlternateContent>
      </w:r>
    </w:p>
    <w:p w:rsidR="000B4C64" w:rsidRPr="00471E7F" w:rsidRDefault="00CA09B2" w:rsidP="000B4C64">
      <w:pPr>
        <w:rPr>
          <w:szCs w:val="22"/>
        </w:rPr>
      </w:pPr>
      <w:r w:rsidRPr="00471E7F">
        <w:rPr>
          <w:szCs w:val="22"/>
        </w:rPr>
        <w:br w:type="page"/>
      </w:r>
    </w:p>
    <w:p w:rsidR="000B4C64" w:rsidRPr="00471E7F" w:rsidRDefault="000B4C64" w:rsidP="000B4C64">
      <w:pPr>
        <w:pStyle w:val="m-7934039874210736691gmail-msolistparagraph"/>
        <w:numPr>
          <w:ilvl w:val="0"/>
          <w:numId w:val="1"/>
        </w:numPr>
        <w:spacing w:before="0" w:beforeAutospacing="0" w:after="0" w:afterAutospacing="0"/>
        <w:rPr>
          <w:b/>
          <w:sz w:val="22"/>
          <w:szCs w:val="22"/>
        </w:rPr>
      </w:pPr>
      <w:r w:rsidRPr="00471E7F">
        <w:rPr>
          <w:b/>
          <w:sz w:val="22"/>
          <w:szCs w:val="22"/>
        </w:rPr>
        <w:lastRenderedPageBreak/>
        <w:t xml:space="preserve">802.11md - </w:t>
      </w:r>
      <w:proofErr w:type="spellStart"/>
      <w:r w:rsidRPr="00471E7F">
        <w:rPr>
          <w:b/>
          <w:sz w:val="22"/>
          <w:szCs w:val="22"/>
        </w:rPr>
        <w:t>REVmd</w:t>
      </w:r>
      <w:proofErr w:type="spellEnd"/>
      <w:r w:rsidRPr="00471E7F">
        <w:rPr>
          <w:b/>
          <w:sz w:val="22"/>
          <w:szCs w:val="22"/>
        </w:rPr>
        <w:t xml:space="preserve"> – Telecon, Friday 1 February 2019, 10:00- 12:00 ET</w:t>
      </w:r>
    </w:p>
    <w:p w:rsidR="000B4C64" w:rsidRPr="00471E7F" w:rsidRDefault="000B4C64" w:rsidP="000B4C64">
      <w:pPr>
        <w:pStyle w:val="m-7934039874210736691gmail-msolistparagraph"/>
        <w:numPr>
          <w:ilvl w:val="1"/>
          <w:numId w:val="1"/>
        </w:numPr>
        <w:spacing w:before="0" w:beforeAutospacing="0" w:after="0" w:afterAutospacing="0"/>
        <w:rPr>
          <w:sz w:val="22"/>
          <w:szCs w:val="22"/>
        </w:rPr>
      </w:pPr>
      <w:r w:rsidRPr="00471E7F">
        <w:rPr>
          <w:b/>
          <w:sz w:val="22"/>
          <w:szCs w:val="22"/>
        </w:rPr>
        <w:t>Call to Order</w:t>
      </w:r>
      <w:r w:rsidRPr="00471E7F">
        <w:rPr>
          <w:sz w:val="22"/>
          <w:szCs w:val="22"/>
        </w:rPr>
        <w:t xml:space="preserve"> at 10:0</w:t>
      </w:r>
      <w:r w:rsidR="00722997" w:rsidRPr="00471E7F">
        <w:rPr>
          <w:sz w:val="22"/>
          <w:szCs w:val="22"/>
        </w:rPr>
        <w:t>5</w:t>
      </w:r>
      <w:r w:rsidRPr="00471E7F">
        <w:rPr>
          <w:sz w:val="22"/>
          <w:szCs w:val="22"/>
        </w:rPr>
        <w:t xml:space="preserve"> ET by the TG Chair, </w:t>
      </w:r>
      <w:bookmarkStart w:id="0" w:name="_Hlk520449881"/>
      <w:r w:rsidRPr="00471E7F">
        <w:rPr>
          <w:sz w:val="22"/>
          <w:szCs w:val="22"/>
        </w:rPr>
        <w:t>Dorothy STANLEY (HPE)</w:t>
      </w:r>
      <w:bookmarkEnd w:id="0"/>
    </w:p>
    <w:p w:rsidR="00392BE7" w:rsidRPr="00471E7F" w:rsidRDefault="00392BE7" w:rsidP="000B4C64">
      <w:pPr>
        <w:pStyle w:val="m-7934039874210736691gmail-msolistparagraph"/>
        <w:numPr>
          <w:ilvl w:val="1"/>
          <w:numId w:val="1"/>
        </w:numPr>
        <w:spacing w:before="0" w:beforeAutospacing="0" w:after="0" w:afterAutospacing="0"/>
        <w:rPr>
          <w:sz w:val="22"/>
          <w:szCs w:val="22"/>
        </w:rPr>
      </w:pPr>
      <w:r w:rsidRPr="00471E7F">
        <w:rPr>
          <w:sz w:val="22"/>
          <w:szCs w:val="22"/>
        </w:rPr>
        <w:t xml:space="preserve">Thanks Michael </w:t>
      </w:r>
      <w:r w:rsidR="00C05646" w:rsidRPr="00471E7F">
        <w:rPr>
          <w:sz w:val="22"/>
          <w:szCs w:val="22"/>
        </w:rPr>
        <w:t>MONTEM</w:t>
      </w:r>
      <w:r w:rsidR="00C05646">
        <w:rPr>
          <w:sz w:val="22"/>
          <w:szCs w:val="22"/>
        </w:rPr>
        <w:t>U</w:t>
      </w:r>
      <w:r w:rsidR="00C05646" w:rsidRPr="00471E7F">
        <w:rPr>
          <w:sz w:val="22"/>
          <w:szCs w:val="22"/>
        </w:rPr>
        <w:t xml:space="preserve">RRO </w:t>
      </w:r>
      <w:r w:rsidRPr="00471E7F">
        <w:rPr>
          <w:sz w:val="22"/>
          <w:szCs w:val="22"/>
        </w:rPr>
        <w:t xml:space="preserve">for taking the </w:t>
      </w:r>
      <w:proofErr w:type="spellStart"/>
      <w:r w:rsidRPr="00471E7F">
        <w:rPr>
          <w:sz w:val="22"/>
          <w:szCs w:val="22"/>
        </w:rPr>
        <w:t>intial</w:t>
      </w:r>
      <w:proofErr w:type="spellEnd"/>
      <w:r w:rsidRPr="00471E7F">
        <w:rPr>
          <w:sz w:val="22"/>
          <w:szCs w:val="22"/>
        </w:rPr>
        <w:t xml:space="preserve"> minutes.</w:t>
      </w:r>
    </w:p>
    <w:p w:rsidR="000B4C64" w:rsidRPr="00471E7F" w:rsidRDefault="000B4C64" w:rsidP="000B4C64">
      <w:pPr>
        <w:pStyle w:val="m-7934039874210736691gmail-msolistparagraph"/>
        <w:numPr>
          <w:ilvl w:val="1"/>
          <w:numId w:val="1"/>
        </w:numPr>
        <w:spacing w:before="0" w:beforeAutospacing="0" w:after="0" w:afterAutospacing="0"/>
        <w:rPr>
          <w:sz w:val="22"/>
          <w:szCs w:val="22"/>
        </w:rPr>
      </w:pPr>
      <w:r w:rsidRPr="00471E7F">
        <w:rPr>
          <w:b/>
          <w:sz w:val="22"/>
          <w:szCs w:val="22"/>
        </w:rPr>
        <w:t>Attendance:</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Dorothy STANLEY (HPE)</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Emily QI (Intel)</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Mark RISON (Samsung)</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Michael MONEMURRO (Blackberry)</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Jon ROSDAHL (Qualcomm)</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Joseph LEVY (</w:t>
      </w:r>
      <w:proofErr w:type="spellStart"/>
      <w:r w:rsidRPr="00471E7F">
        <w:rPr>
          <w:sz w:val="22"/>
          <w:szCs w:val="22"/>
        </w:rPr>
        <w:t>InterDigital</w:t>
      </w:r>
      <w:proofErr w:type="spellEnd"/>
      <w:r w:rsidRPr="00471E7F">
        <w:rPr>
          <w:sz w:val="22"/>
          <w:szCs w:val="22"/>
        </w:rPr>
        <w:t>)</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Jouni MALINEN (Qualcomm)</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Sean COFFEY (Realtek)</w:t>
      </w:r>
    </w:p>
    <w:p w:rsidR="001165C3" w:rsidRPr="005456CF" w:rsidRDefault="001165C3" w:rsidP="001165C3">
      <w:pPr>
        <w:pStyle w:val="m-7934039874210736691gmail-msolistparagraph"/>
        <w:numPr>
          <w:ilvl w:val="2"/>
          <w:numId w:val="1"/>
        </w:numPr>
        <w:spacing w:before="0" w:beforeAutospacing="0" w:after="0" w:afterAutospacing="0"/>
        <w:rPr>
          <w:sz w:val="22"/>
          <w:szCs w:val="22"/>
        </w:rPr>
      </w:pPr>
      <w:r w:rsidRPr="005456CF">
        <w:rPr>
          <w:sz w:val="22"/>
          <w:szCs w:val="22"/>
        </w:rPr>
        <w:t xml:space="preserve">Erik </w:t>
      </w:r>
      <w:r w:rsidR="005456CF" w:rsidRPr="005456CF">
        <w:rPr>
          <w:sz w:val="22"/>
          <w:szCs w:val="22"/>
        </w:rPr>
        <w:t xml:space="preserve">LINDSKOG </w:t>
      </w:r>
      <w:r w:rsidRPr="005456CF">
        <w:rPr>
          <w:sz w:val="22"/>
          <w:szCs w:val="22"/>
        </w:rPr>
        <w:t>(Samsung)</w:t>
      </w:r>
    </w:p>
    <w:p w:rsidR="000B4C64" w:rsidRPr="00471E7F" w:rsidRDefault="000B4C64" w:rsidP="000B4C64">
      <w:pPr>
        <w:pStyle w:val="m-7934039874210736691gmail-msolistparagraph"/>
        <w:numPr>
          <w:ilvl w:val="1"/>
          <w:numId w:val="1"/>
        </w:numPr>
        <w:spacing w:before="0" w:beforeAutospacing="0" w:after="0" w:afterAutospacing="0"/>
        <w:rPr>
          <w:b/>
          <w:sz w:val="22"/>
          <w:szCs w:val="22"/>
        </w:rPr>
      </w:pPr>
      <w:r w:rsidRPr="00471E7F">
        <w:rPr>
          <w:b/>
          <w:sz w:val="22"/>
          <w:szCs w:val="22"/>
        </w:rPr>
        <w:t>Review of Patent Policy</w:t>
      </w:r>
    </w:p>
    <w:p w:rsidR="000B4C64" w:rsidRPr="00471E7F" w:rsidRDefault="000B4C64" w:rsidP="000B4C64">
      <w:pPr>
        <w:pStyle w:val="m-7934039874210736691gmail-msolistparagraph"/>
        <w:numPr>
          <w:ilvl w:val="2"/>
          <w:numId w:val="1"/>
        </w:numPr>
        <w:spacing w:before="0" w:beforeAutospacing="0" w:after="0" w:afterAutospacing="0"/>
        <w:rPr>
          <w:b/>
          <w:sz w:val="22"/>
          <w:szCs w:val="22"/>
        </w:rPr>
      </w:pPr>
      <w:r w:rsidRPr="00471E7F">
        <w:rPr>
          <w:b/>
          <w:sz w:val="22"/>
          <w:szCs w:val="22"/>
        </w:rPr>
        <w:t xml:space="preserve">Patent Policy: </w:t>
      </w:r>
    </w:p>
    <w:p w:rsidR="000B4C64" w:rsidRPr="00471E7F" w:rsidRDefault="000B4C64" w:rsidP="000B4C64">
      <w:pPr>
        <w:pStyle w:val="m-7934039874210736691gmail-msolistparagraph"/>
        <w:numPr>
          <w:ilvl w:val="3"/>
          <w:numId w:val="1"/>
        </w:numPr>
        <w:spacing w:before="0" w:beforeAutospacing="0" w:after="0" w:afterAutospacing="0"/>
        <w:rPr>
          <w:sz w:val="22"/>
          <w:szCs w:val="22"/>
        </w:rPr>
      </w:pPr>
      <w:r w:rsidRPr="00471E7F">
        <w:rPr>
          <w:sz w:val="22"/>
          <w:szCs w:val="22"/>
        </w:rPr>
        <w:t>Call for essential patents – No comments.</w:t>
      </w:r>
    </w:p>
    <w:p w:rsidR="000B4C64" w:rsidRPr="00471E7F" w:rsidRDefault="000B4C64" w:rsidP="00BA28DC">
      <w:pPr>
        <w:pStyle w:val="m-7934039874210736691gmail-msolistparagraph"/>
        <w:numPr>
          <w:ilvl w:val="2"/>
          <w:numId w:val="1"/>
        </w:numPr>
        <w:spacing w:before="0" w:beforeAutospacing="0" w:after="0" w:afterAutospacing="0"/>
        <w:rPr>
          <w:rStyle w:val="Hyperlink"/>
          <w:color w:val="auto"/>
          <w:sz w:val="22"/>
          <w:szCs w:val="22"/>
          <w:u w:val="none"/>
        </w:rPr>
      </w:pPr>
      <w:r w:rsidRPr="00471E7F">
        <w:rPr>
          <w:sz w:val="22"/>
          <w:szCs w:val="22"/>
        </w:rPr>
        <w:t xml:space="preserve">Participation slide: </w:t>
      </w:r>
      <w:hyperlink r:id="rId36" w:tgtFrame="_blank" w:history="1">
        <w:r w:rsidRPr="00471E7F">
          <w:rPr>
            <w:rStyle w:val="Hyperlink"/>
            <w:sz w:val="22"/>
            <w:szCs w:val="22"/>
          </w:rPr>
          <w:t>https://mentor.ieee.org/802-ec/dcn/16/ec-16-0180-05-00EC-ieee-802-participation-slide.pptx</w:t>
        </w:r>
      </w:hyperlink>
    </w:p>
    <w:p w:rsidR="00CA09B2" w:rsidRPr="00471E7F" w:rsidRDefault="000B4C64" w:rsidP="000B4C64">
      <w:pPr>
        <w:pStyle w:val="m-7934039874210736691gmail-msolistparagraph"/>
        <w:numPr>
          <w:ilvl w:val="1"/>
          <w:numId w:val="1"/>
        </w:numPr>
        <w:spacing w:before="0" w:beforeAutospacing="0" w:after="0" w:afterAutospacing="0"/>
        <w:rPr>
          <w:sz w:val="22"/>
          <w:szCs w:val="22"/>
        </w:rPr>
      </w:pPr>
      <w:r w:rsidRPr="00471E7F">
        <w:rPr>
          <w:b/>
          <w:sz w:val="22"/>
          <w:szCs w:val="22"/>
        </w:rPr>
        <w:t>Agenda Review – doc 11-19/0246r</w:t>
      </w:r>
      <w:r w:rsidR="00722997" w:rsidRPr="00471E7F">
        <w:rPr>
          <w:b/>
          <w:sz w:val="22"/>
          <w:szCs w:val="22"/>
        </w:rPr>
        <w:t>0</w:t>
      </w:r>
    </w:p>
    <w:p w:rsidR="00722997" w:rsidRPr="00471E7F" w:rsidRDefault="00891957" w:rsidP="000B4C64">
      <w:pPr>
        <w:pStyle w:val="m-7934039874210736691gmail-msolistparagraph"/>
        <w:numPr>
          <w:ilvl w:val="2"/>
          <w:numId w:val="1"/>
        </w:numPr>
        <w:spacing w:before="0" w:beforeAutospacing="0" w:after="0" w:afterAutospacing="0"/>
        <w:rPr>
          <w:rStyle w:val="Hyperlink"/>
          <w:color w:val="auto"/>
          <w:sz w:val="22"/>
          <w:szCs w:val="22"/>
          <w:u w:val="none"/>
        </w:rPr>
      </w:pPr>
      <w:hyperlink r:id="rId37" w:history="1">
        <w:r w:rsidR="00722997" w:rsidRPr="00471E7F">
          <w:rPr>
            <w:rStyle w:val="Hyperlink"/>
            <w:sz w:val="22"/>
            <w:szCs w:val="22"/>
          </w:rPr>
          <w:t>https://mentor.ieee.org/802.11/dcn/19/11-19-0246-00-000m-2019-feb-mar-tgmd-teleconference-agendas.docx</w:t>
        </w:r>
      </w:hyperlink>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Draft agenda:</w:t>
      </w:r>
    </w:p>
    <w:p w:rsidR="000B4C64" w:rsidRPr="00471E7F" w:rsidRDefault="000B4C64" w:rsidP="00392BE7">
      <w:pPr>
        <w:pStyle w:val="m-7934039874210736691gmail-msolistparagraph"/>
        <w:spacing w:before="0" w:beforeAutospacing="0" w:after="0" w:afterAutospacing="0"/>
        <w:ind w:left="2160"/>
        <w:contextualSpacing/>
        <w:rPr>
          <w:sz w:val="22"/>
          <w:szCs w:val="22"/>
        </w:rPr>
      </w:pPr>
      <w:r w:rsidRPr="00471E7F">
        <w:rPr>
          <w:sz w:val="22"/>
          <w:szCs w:val="22"/>
        </w:rPr>
        <w:t>1. Call to order, attendance, and patent policy</w:t>
      </w:r>
    </w:p>
    <w:p w:rsidR="000B4C64" w:rsidRPr="00471E7F" w:rsidRDefault="000B4C64" w:rsidP="00915667">
      <w:pPr>
        <w:pStyle w:val="m-7934039874210736691gmail-msolistparagraph"/>
        <w:spacing w:before="0" w:beforeAutospacing="0" w:after="0" w:afterAutospacing="0"/>
        <w:ind w:left="2160"/>
        <w:contextualSpacing/>
        <w:rPr>
          <w:sz w:val="22"/>
          <w:szCs w:val="22"/>
        </w:rPr>
      </w:pPr>
      <w:r w:rsidRPr="00471E7F">
        <w:rPr>
          <w:sz w:val="22"/>
          <w:szCs w:val="22"/>
        </w:rPr>
        <w:t>2.</w:t>
      </w:r>
      <w:r w:rsidR="007A1FE9" w:rsidRPr="00471E7F">
        <w:rPr>
          <w:sz w:val="22"/>
          <w:szCs w:val="22"/>
        </w:rPr>
        <w:t xml:space="preserve"> </w:t>
      </w:r>
      <w:r w:rsidRPr="00471E7F">
        <w:rPr>
          <w:sz w:val="22"/>
          <w:szCs w:val="22"/>
        </w:rPr>
        <w:t>Editor report – Emily QI</w:t>
      </w:r>
    </w:p>
    <w:p w:rsidR="000B4C64" w:rsidRPr="00471E7F" w:rsidRDefault="000B4C64" w:rsidP="00915667">
      <w:pPr>
        <w:pStyle w:val="m-7934039874210736691gmail-msolistparagraph"/>
        <w:spacing w:before="0" w:beforeAutospacing="0" w:after="0" w:afterAutospacing="0"/>
        <w:ind w:left="2160"/>
        <w:contextualSpacing/>
        <w:rPr>
          <w:sz w:val="22"/>
          <w:szCs w:val="22"/>
        </w:rPr>
      </w:pPr>
      <w:r w:rsidRPr="00471E7F">
        <w:rPr>
          <w:sz w:val="22"/>
          <w:szCs w:val="22"/>
        </w:rPr>
        <w:t>3. Comment resolution</w:t>
      </w:r>
    </w:p>
    <w:p w:rsidR="000B4C64" w:rsidRPr="00471E7F" w:rsidRDefault="000B4C64" w:rsidP="00915667">
      <w:pPr>
        <w:pStyle w:val="m-7934039874210736691gmail-msolistparagraph"/>
        <w:spacing w:before="0" w:beforeAutospacing="0" w:after="0" w:afterAutospacing="0"/>
        <w:ind w:left="2880"/>
        <w:contextualSpacing/>
        <w:rPr>
          <w:sz w:val="22"/>
          <w:szCs w:val="22"/>
        </w:rPr>
      </w:pPr>
      <w:r w:rsidRPr="00471E7F">
        <w:rPr>
          <w:sz w:val="22"/>
          <w:szCs w:val="22"/>
        </w:rPr>
        <w:t>a.</w:t>
      </w:r>
      <w:r w:rsidR="007A1FE9" w:rsidRPr="00471E7F">
        <w:rPr>
          <w:sz w:val="22"/>
          <w:szCs w:val="22"/>
        </w:rPr>
        <w:t xml:space="preserve"> </w:t>
      </w:r>
      <w:r w:rsidRPr="00471E7F">
        <w:rPr>
          <w:sz w:val="22"/>
          <w:szCs w:val="22"/>
        </w:rPr>
        <w:t xml:space="preserve">2019-02-01 </w:t>
      </w:r>
    </w:p>
    <w:p w:rsidR="000B4C64" w:rsidRPr="00471E7F" w:rsidRDefault="000B4C64" w:rsidP="00915667">
      <w:pPr>
        <w:pStyle w:val="m-7934039874210736691gmail-msolistparagraph"/>
        <w:spacing w:before="0" w:beforeAutospacing="0" w:after="0" w:afterAutospacing="0"/>
        <w:ind w:left="3600"/>
        <w:contextualSpacing/>
        <w:rPr>
          <w:sz w:val="22"/>
          <w:szCs w:val="22"/>
        </w:rPr>
      </w:pPr>
      <w:proofErr w:type="spellStart"/>
      <w:r w:rsidRPr="00471E7F">
        <w:rPr>
          <w:sz w:val="22"/>
          <w:szCs w:val="22"/>
        </w:rPr>
        <w:t>i</w:t>
      </w:r>
      <w:proofErr w:type="spellEnd"/>
      <w:r w:rsidRPr="00471E7F">
        <w:rPr>
          <w:sz w:val="22"/>
          <w:szCs w:val="22"/>
        </w:rPr>
        <w:t xml:space="preserve">. PHY/Security CIDs – Mike </w:t>
      </w:r>
      <w:proofErr w:type="spellStart"/>
      <w:r w:rsidRPr="00471E7F">
        <w:rPr>
          <w:sz w:val="22"/>
          <w:szCs w:val="22"/>
        </w:rPr>
        <w:t>Montemurro</w:t>
      </w:r>
      <w:proofErr w:type="spellEnd"/>
    </w:p>
    <w:p w:rsidR="000B4C64" w:rsidRPr="00471E7F" w:rsidRDefault="000B4C64" w:rsidP="00915667">
      <w:pPr>
        <w:pStyle w:val="m-7934039874210736691gmail-msolistparagraph"/>
        <w:spacing w:before="0" w:beforeAutospacing="0" w:after="0" w:afterAutospacing="0"/>
        <w:ind w:left="3600"/>
        <w:contextualSpacing/>
        <w:rPr>
          <w:sz w:val="22"/>
          <w:szCs w:val="22"/>
        </w:rPr>
      </w:pPr>
      <w:r w:rsidRPr="00471E7F">
        <w:rPr>
          <w:sz w:val="22"/>
          <w:szCs w:val="22"/>
        </w:rPr>
        <w:t xml:space="preserve">ii. Editorial CIDs requiring </w:t>
      </w:r>
      <w:proofErr w:type="spellStart"/>
      <w:r w:rsidRPr="00471E7F">
        <w:rPr>
          <w:sz w:val="22"/>
          <w:szCs w:val="22"/>
        </w:rPr>
        <w:t>discuaaion</w:t>
      </w:r>
      <w:proofErr w:type="spellEnd"/>
      <w:r w:rsidRPr="00471E7F">
        <w:rPr>
          <w:sz w:val="22"/>
          <w:szCs w:val="22"/>
        </w:rPr>
        <w:t xml:space="preserve"> – Emily</w:t>
      </w:r>
    </w:p>
    <w:p w:rsidR="000B4C64" w:rsidRPr="00471E7F" w:rsidRDefault="000B4C64" w:rsidP="00915667">
      <w:pPr>
        <w:pStyle w:val="m-7934039874210736691gmail-msolistparagraph"/>
        <w:spacing w:before="0" w:beforeAutospacing="0" w:after="0" w:afterAutospacing="0"/>
        <w:ind w:left="3600"/>
        <w:contextualSpacing/>
        <w:rPr>
          <w:sz w:val="22"/>
          <w:szCs w:val="22"/>
        </w:rPr>
      </w:pPr>
      <w:r w:rsidRPr="00471E7F">
        <w:rPr>
          <w:sz w:val="22"/>
          <w:szCs w:val="22"/>
        </w:rPr>
        <w:t>iii. Available MAC CIDs</w:t>
      </w:r>
    </w:p>
    <w:p w:rsidR="000B4C64" w:rsidRPr="00471E7F" w:rsidRDefault="000B4C64" w:rsidP="00915667">
      <w:pPr>
        <w:pStyle w:val="m-7934039874210736691gmail-msolistparagraph"/>
        <w:spacing w:before="0" w:beforeAutospacing="0" w:after="0" w:afterAutospacing="0"/>
        <w:ind w:left="3600"/>
        <w:contextualSpacing/>
        <w:rPr>
          <w:sz w:val="22"/>
          <w:szCs w:val="22"/>
        </w:rPr>
      </w:pPr>
      <w:r w:rsidRPr="00471E7F">
        <w:rPr>
          <w:sz w:val="22"/>
          <w:szCs w:val="22"/>
        </w:rPr>
        <w:t>iv. Additional available CIDs</w:t>
      </w:r>
    </w:p>
    <w:p w:rsidR="007A1FE9" w:rsidRPr="00471E7F" w:rsidRDefault="007A1FE9" w:rsidP="00915667">
      <w:pPr>
        <w:pStyle w:val="m-4890597653018465012gmail-msolistparagraph"/>
        <w:spacing w:before="0" w:beforeAutospacing="0" w:after="0" w:afterAutospacing="0"/>
        <w:ind w:left="2160"/>
        <w:contextualSpacing/>
        <w:rPr>
          <w:sz w:val="22"/>
          <w:szCs w:val="22"/>
        </w:rPr>
      </w:pPr>
      <w:r w:rsidRPr="00471E7F">
        <w:rPr>
          <w:sz w:val="22"/>
          <w:szCs w:val="22"/>
        </w:rPr>
        <w:t xml:space="preserve">4. AOB: </w:t>
      </w:r>
    </w:p>
    <w:p w:rsidR="007A1FE9" w:rsidRPr="00471E7F" w:rsidRDefault="007A1FE9" w:rsidP="00915667">
      <w:pPr>
        <w:numPr>
          <w:ilvl w:val="0"/>
          <w:numId w:val="2"/>
        </w:numPr>
        <w:tabs>
          <w:tab w:val="clear" w:pos="2880"/>
        </w:tabs>
        <w:contextualSpacing/>
        <w:rPr>
          <w:bCs/>
          <w:szCs w:val="22"/>
          <w:lang w:eastAsia="en-GB"/>
        </w:rPr>
      </w:pPr>
      <w:r w:rsidRPr="00471E7F">
        <w:rPr>
          <w:bCs/>
          <w:szCs w:val="22"/>
          <w:lang w:eastAsia="en-GB"/>
        </w:rPr>
        <w:t xml:space="preserve">March agenda posted, see </w:t>
      </w:r>
      <w:hyperlink r:id="rId38" w:history="1">
        <w:r w:rsidRPr="00471E7F">
          <w:rPr>
            <w:rStyle w:val="Hyperlink"/>
            <w:bCs/>
            <w:szCs w:val="22"/>
            <w:lang w:eastAsia="en-GB"/>
          </w:rPr>
          <w:t>https://mentor.ieee.org/802.11/dcn/19/11-19-0221-00-000m-2019-march-tgmd-agenda.pptx</w:t>
        </w:r>
      </w:hyperlink>
      <w:r w:rsidRPr="00471E7F">
        <w:rPr>
          <w:rStyle w:val="Hyperlink"/>
          <w:bCs/>
          <w:szCs w:val="22"/>
          <w:lang w:eastAsia="en-GB"/>
        </w:rPr>
        <w:t xml:space="preserve"> </w:t>
      </w:r>
      <w:r w:rsidRPr="00471E7F">
        <w:rPr>
          <w:bCs/>
          <w:szCs w:val="22"/>
          <w:lang w:eastAsia="en-GB"/>
        </w:rPr>
        <w:t>.  Are there any requested agenda items?</w:t>
      </w:r>
    </w:p>
    <w:p w:rsidR="007A1FE9" w:rsidRPr="00471E7F" w:rsidRDefault="007A1FE9" w:rsidP="00915667">
      <w:pPr>
        <w:numPr>
          <w:ilvl w:val="0"/>
          <w:numId w:val="2"/>
        </w:numPr>
        <w:tabs>
          <w:tab w:val="clear" w:pos="2880"/>
        </w:tabs>
        <w:contextualSpacing/>
        <w:rPr>
          <w:bCs/>
          <w:szCs w:val="22"/>
          <w:lang w:eastAsia="en-GB"/>
        </w:rPr>
      </w:pPr>
      <w:r w:rsidRPr="00471E7F">
        <w:rPr>
          <w:bCs/>
          <w:szCs w:val="22"/>
          <w:lang w:eastAsia="en-GB"/>
        </w:rPr>
        <w:t xml:space="preserve">April Ad-hoc: April 2-3-4 – Location venue – Portland </w:t>
      </w:r>
    </w:p>
    <w:p w:rsidR="000B4C64" w:rsidRPr="00471E7F" w:rsidRDefault="000B4C64" w:rsidP="00915667">
      <w:pPr>
        <w:pStyle w:val="m-7934039874210736691gmail-msolistparagraph"/>
        <w:spacing w:before="0" w:beforeAutospacing="0" w:after="0" w:afterAutospacing="0"/>
        <w:ind w:left="2160"/>
        <w:contextualSpacing/>
        <w:rPr>
          <w:sz w:val="22"/>
          <w:szCs w:val="22"/>
        </w:rPr>
      </w:pPr>
      <w:r w:rsidRPr="00471E7F">
        <w:rPr>
          <w:sz w:val="22"/>
          <w:szCs w:val="22"/>
        </w:rPr>
        <w:t>5.       Adjourn</w:t>
      </w:r>
    </w:p>
    <w:p w:rsidR="000B4C64" w:rsidRDefault="007A1FE9" w:rsidP="000B4C64">
      <w:pPr>
        <w:pStyle w:val="m-7934039874210736691gmail-msolistparagraph"/>
        <w:numPr>
          <w:ilvl w:val="2"/>
          <w:numId w:val="1"/>
        </w:numPr>
        <w:spacing w:before="0" w:beforeAutospacing="0" w:after="0" w:afterAutospacing="0"/>
        <w:rPr>
          <w:sz w:val="22"/>
          <w:szCs w:val="22"/>
        </w:rPr>
      </w:pPr>
      <w:r w:rsidRPr="00471E7F">
        <w:rPr>
          <w:sz w:val="22"/>
          <w:szCs w:val="22"/>
        </w:rPr>
        <w:t xml:space="preserve">No objection to </w:t>
      </w:r>
      <w:r w:rsidR="005456CF">
        <w:rPr>
          <w:sz w:val="22"/>
          <w:szCs w:val="22"/>
        </w:rPr>
        <w:t>updating the agenda see R1</w:t>
      </w:r>
    </w:p>
    <w:p w:rsidR="005456CF" w:rsidRPr="00471E7F" w:rsidRDefault="00891957" w:rsidP="005456CF">
      <w:pPr>
        <w:pStyle w:val="m-7934039874210736691gmail-msolistparagraph"/>
        <w:numPr>
          <w:ilvl w:val="3"/>
          <w:numId w:val="1"/>
        </w:numPr>
        <w:spacing w:before="0" w:beforeAutospacing="0" w:after="0" w:afterAutospacing="0"/>
        <w:rPr>
          <w:sz w:val="22"/>
          <w:szCs w:val="22"/>
        </w:rPr>
      </w:pPr>
      <w:hyperlink r:id="rId39" w:history="1">
        <w:r w:rsidR="005456CF" w:rsidRPr="000D47EA">
          <w:rPr>
            <w:rStyle w:val="Hyperlink"/>
            <w:sz w:val="22"/>
            <w:szCs w:val="22"/>
          </w:rPr>
          <w:t>https://mentor.ieee.org/802.11/dcn/19/11-19-0246-01-000m-2019-feb-mar-tgmd-teleconference-agendas.docx</w:t>
        </w:r>
      </w:hyperlink>
      <w:r w:rsidR="005456CF">
        <w:rPr>
          <w:sz w:val="22"/>
          <w:szCs w:val="22"/>
        </w:rPr>
        <w:t xml:space="preserve"> </w:t>
      </w:r>
    </w:p>
    <w:p w:rsidR="00392BE7" w:rsidRPr="00471E7F" w:rsidRDefault="00722997" w:rsidP="00722997">
      <w:pPr>
        <w:pStyle w:val="ListParagraph"/>
        <w:numPr>
          <w:ilvl w:val="2"/>
          <w:numId w:val="1"/>
        </w:numPr>
        <w:rPr>
          <w:szCs w:val="22"/>
          <w:lang w:val="en-US"/>
        </w:rPr>
      </w:pPr>
      <w:r w:rsidRPr="00471E7F">
        <w:rPr>
          <w:color w:val="C00000"/>
          <w:szCs w:val="22"/>
        </w:rPr>
        <w:t>Motion to approve</w:t>
      </w:r>
      <w:r w:rsidR="00392BE7" w:rsidRPr="00471E7F">
        <w:rPr>
          <w:color w:val="C00000"/>
          <w:szCs w:val="22"/>
        </w:rPr>
        <w:t xml:space="preserve"> Agenda</w:t>
      </w:r>
      <w:r w:rsidRPr="00471E7F">
        <w:rPr>
          <w:color w:val="C00000"/>
          <w:szCs w:val="22"/>
        </w:rPr>
        <w:t xml:space="preserve"> </w:t>
      </w:r>
    </w:p>
    <w:p w:rsidR="00722997" w:rsidRPr="00471E7F" w:rsidRDefault="00392BE7" w:rsidP="00392BE7">
      <w:pPr>
        <w:pStyle w:val="ListParagraph"/>
        <w:numPr>
          <w:ilvl w:val="3"/>
          <w:numId w:val="1"/>
        </w:numPr>
        <w:rPr>
          <w:szCs w:val="22"/>
          <w:lang w:val="en-US"/>
        </w:rPr>
      </w:pPr>
      <w:r w:rsidRPr="00471E7F">
        <w:rPr>
          <w:szCs w:val="22"/>
        </w:rPr>
        <w:t xml:space="preserve">Move to approve </w:t>
      </w:r>
      <w:r w:rsidR="00722997" w:rsidRPr="00471E7F">
        <w:rPr>
          <w:szCs w:val="22"/>
        </w:rPr>
        <w:t>11-19/246r1 as the teleconference agenda</w:t>
      </w:r>
      <w:r w:rsidRPr="00471E7F">
        <w:rPr>
          <w:szCs w:val="22"/>
        </w:rPr>
        <w:t>.</w:t>
      </w:r>
    </w:p>
    <w:p w:rsidR="00722997" w:rsidRPr="00471E7F" w:rsidRDefault="00722997" w:rsidP="00722997">
      <w:pPr>
        <w:pStyle w:val="ListParagraph"/>
        <w:numPr>
          <w:ilvl w:val="3"/>
          <w:numId w:val="1"/>
        </w:numPr>
        <w:rPr>
          <w:szCs w:val="22"/>
        </w:rPr>
      </w:pPr>
      <w:r w:rsidRPr="00471E7F">
        <w:rPr>
          <w:szCs w:val="22"/>
        </w:rPr>
        <w:t xml:space="preserve">Moved: Emily </w:t>
      </w:r>
      <w:r w:rsidR="00C05646" w:rsidRPr="00471E7F">
        <w:rPr>
          <w:szCs w:val="22"/>
        </w:rPr>
        <w:t xml:space="preserve">QI    </w:t>
      </w:r>
      <w:r w:rsidRPr="00471E7F">
        <w:rPr>
          <w:szCs w:val="22"/>
        </w:rPr>
        <w:t xml:space="preserve">Second: Joe </w:t>
      </w:r>
      <w:r w:rsidR="00C05646" w:rsidRPr="00471E7F">
        <w:rPr>
          <w:szCs w:val="22"/>
        </w:rPr>
        <w:t>LEVY</w:t>
      </w:r>
    </w:p>
    <w:p w:rsidR="00722997" w:rsidRPr="00471E7F" w:rsidRDefault="00722997" w:rsidP="00722997">
      <w:pPr>
        <w:pStyle w:val="ListParagraph"/>
        <w:numPr>
          <w:ilvl w:val="3"/>
          <w:numId w:val="1"/>
        </w:numPr>
        <w:rPr>
          <w:szCs w:val="22"/>
        </w:rPr>
      </w:pPr>
      <w:r w:rsidRPr="00471E7F">
        <w:rPr>
          <w:b/>
          <w:szCs w:val="22"/>
        </w:rPr>
        <w:t>Results</w:t>
      </w:r>
      <w:r w:rsidRPr="00471E7F">
        <w:rPr>
          <w:szCs w:val="22"/>
        </w:rPr>
        <w:t>: Vote: 5 – Yes; 0 – No; 1 – Abstain – Motion Passes</w:t>
      </w:r>
    </w:p>
    <w:p w:rsidR="00722997" w:rsidRPr="00471E7F" w:rsidRDefault="006E6898" w:rsidP="006E6898">
      <w:pPr>
        <w:pStyle w:val="m-7934039874210736691gmail-msolistparagraph"/>
        <w:numPr>
          <w:ilvl w:val="1"/>
          <w:numId w:val="1"/>
        </w:numPr>
        <w:spacing w:before="0" w:beforeAutospacing="0" w:after="0" w:afterAutospacing="0"/>
        <w:rPr>
          <w:b/>
          <w:sz w:val="22"/>
          <w:szCs w:val="22"/>
        </w:rPr>
      </w:pPr>
      <w:r w:rsidRPr="00471E7F">
        <w:rPr>
          <w:b/>
          <w:sz w:val="22"/>
          <w:szCs w:val="22"/>
        </w:rPr>
        <w:t>Editor’s Report</w:t>
      </w:r>
    </w:p>
    <w:p w:rsidR="00471E7F" w:rsidRPr="00471E7F" w:rsidRDefault="006E6898" w:rsidP="00BA28DC">
      <w:pPr>
        <w:pStyle w:val="ListParagraph"/>
        <w:numPr>
          <w:ilvl w:val="2"/>
          <w:numId w:val="1"/>
        </w:numPr>
        <w:rPr>
          <w:szCs w:val="22"/>
        </w:rPr>
      </w:pPr>
      <w:r w:rsidRPr="00471E7F">
        <w:rPr>
          <w:szCs w:val="22"/>
        </w:rPr>
        <w:t>Latest comment spreadsheet: 11-18/0611r15</w:t>
      </w:r>
    </w:p>
    <w:p w:rsidR="00471E7F" w:rsidRDefault="00891957" w:rsidP="00471E7F">
      <w:pPr>
        <w:pStyle w:val="ListParagraph"/>
        <w:numPr>
          <w:ilvl w:val="3"/>
          <w:numId w:val="1"/>
        </w:numPr>
        <w:rPr>
          <w:szCs w:val="22"/>
        </w:rPr>
      </w:pPr>
      <w:hyperlink r:id="rId40" w:history="1">
        <w:r w:rsidR="00471E7F" w:rsidRPr="00D44333">
          <w:rPr>
            <w:rStyle w:val="Hyperlink"/>
            <w:szCs w:val="22"/>
          </w:rPr>
          <w:t>https://mentor.ieee.org/802.11/dcn/18/11-18-0611-15-000m-revmd-wg-ballot-comments.xls</w:t>
        </w:r>
      </w:hyperlink>
      <w:r w:rsidR="00471E7F">
        <w:rPr>
          <w:szCs w:val="22"/>
        </w:rPr>
        <w:t xml:space="preserve"> </w:t>
      </w:r>
    </w:p>
    <w:p w:rsidR="006E6898" w:rsidRPr="00471E7F" w:rsidRDefault="006E6898" w:rsidP="00471E7F">
      <w:pPr>
        <w:pStyle w:val="ListParagraph"/>
        <w:numPr>
          <w:ilvl w:val="2"/>
          <w:numId w:val="1"/>
        </w:numPr>
        <w:rPr>
          <w:szCs w:val="22"/>
        </w:rPr>
      </w:pPr>
      <w:r w:rsidRPr="00471E7F">
        <w:rPr>
          <w:szCs w:val="22"/>
        </w:rPr>
        <w:t>Added a new tab with comments approved in January 2019.</w:t>
      </w:r>
    </w:p>
    <w:p w:rsidR="006E6898" w:rsidRPr="00471E7F" w:rsidRDefault="006E6898" w:rsidP="006E6898">
      <w:pPr>
        <w:pStyle w:val="ListParagraph"/>
        <w:numPr>
          <w:ilvl w:val="3"/>
          <w:numId w:val="1"/>
        </w:numPr>
        <w:rPr>
          <w:szCs w:val="22"/>
        </w:rPr>
      </w:pPr>
      <w:r w:rsidRPr="00471E7F">
        <w:rPr>
          <w:szCs w:val="22"/>
        </w:rPr>
        <w:t xml:space="preserve">CID 2278 – Originally it was accepted. </w:t>
      </w:r>
      <w:r w:rsidR="00471E7F" w:rsidRPr="00471E7F">
        <w:rPr>
          <w:szCs w:val="22"/>
        </w:rPr>
        <w:t>However,</w:t>
      </w:r>
      <w:r w:rsidRPr="00471E7F">
        <w:rPr>
          <w:szCs w:val="22"/>
        </w:rPr>
        <w:t xml:space="preserve"> there was a problem with a proposed resolution. The change that was implemented was changing the clause from 10.32 to 11.32. The change in draft 2.1 is the correct change. Therefore, the comment resolution needs to be updated to Revised.</w:t>
      </w:r>
    </w:p>
    <w:p w:rsidR="006E6898" w:rsidRPr="00471E7F" w:rsidRDefault="006E6898" w:rsidP="006E6898">
      <w:pPr>
        <w:pStyle w:val="ListParagraph"/>
        <w:numPr>
          <w:ilvl w:val="3"/>
          <w:numId w:val="1"/>
        </w:numPr>
        <w:rPr>
          <w:szCs w:val="22"/>
        </w:rPr>
      </w:pPr>
      <w:r w:rsidRPr="00471E7F">
        <w:rPr>
          <w:szCs w:val="22"/>
        </w:rPr>
        <w:t>No objection to the Editor’s change.</w:t>
      </w:r>
    </w:p>
    <w:p w:rsidR="006E6898" w:rsidRPr="00471E7F" w:rsidRDefault="006E6898" w:rsidP="006E6898">
      <w:pPr>
        <w:pStyle w:val="ListParagraph"/>
        <w:numPr>
          <w:ilvl w:val="2"/>
          <w:numId w:val="1"/>
        </w:numPr>
        <w:rPr>
          <w:szCs w:val="22"/>
        </w:rPr>
      </w:pPr>
      <w:r w:rsidRPr="00471E7F">
        <w:rPr>
          <w:szCs w:val="22"/>
        </w:rPr>
        <w:lastRenderedPageBreak/>
        <w:t>There will be motion in March to revise the resolution.</w:t>
      </w:r>
    </w:p>
    <w:p w:rsidR="006E6898" w:rsidRPr="00471E7F" w:rsidRDefault="006E6898" w:rsidP="006E6898">
      <w:pPr>
        <w:pStyle w:val="ListParagraph"/>
        <w:numPr>
          <w:ilvl w:val="2"/>
          <w:numId w:val="1"/>
        </w:numPr>
        <w:rPr>
          <w:szCs w:val="22"/>
        </w:rPr>
      </w:pPr>
      <w:r w:rsidRPr="00471E7F">
        <w:rPr>
          <w:szCs w:val="22"/>
        </w:rPr>
        <w:t>The MDR will start on Monday. Thanks for all who reviewed the draft that was submitted.</w:t>
      </w:r>
    </w:p>
    <w:p w:rsidR="006E6898" w:rsidRPr="00471E7F" w:rsidRDefault="006E6898" w:rsidP="006E6898">
      <w:pPr>
        <w:pStyle w:val="ListParagraph"/>
        <w:numPr>
          <w:ilvl w:val="3"/>
          <w:numId w:val="1"/>
        </w:numPr>
        <w:rPr>
          <w:szCs w:val="22"/>
        </w:rPr>
      </w:pPr>
      <w:r w:rsidRPr="00471E7F">
        <w:rPr>
          <w:szCs w:val="22"/>
        </w:rPr>
        <w:t>An agenda item will be added to the March meeting to review</w:t>
      </w:r>
    </w:p>
    <w:p w:rsidR="006E6898" w:rsidRPr="00471E7F" w:rsidRDefault="00392BE7" w:rsidP="006E6898">
      <w:pPr>
        <w:pStyle w:val="ListParagraph"/>
        <w:numPr>
          <w:ilvl w:val="1"/>
          <w:numId w:val="1"/>
        </w:numPr>
        <w:rPr>
          <w:szCs w:val="22"/>
          <w:lang w:val="en-US"/>
        </w:rPr>
      </w:pPr>
      <w:r w:rsidRPr="00471E7F">
        <w:rPr>
          <w:b/>
          <w:szCs w:val="22"/>
        </w:rPr>
        <w:t>Review Doc 11-19/247r2</w:t>
      </w:r>
      <w:r w:rsidRPr="00471E7F">
        <w:rPr>
          <w:szCs w:val="22"/>
        </w:rPr>
        <w:t xml:space="preserve"> </w:t>
      </w:r>
      <w:r w:rsidR="006E6898" w:rsidRPr="00471E7F">
        <w:rPr>
          <w:szCs w:val="22"/>
        </w:rPr>
        <w:t>Emily</w:t>
      </w:r>
      <w:r w:rsidRPr="00471E7F">
        <w:rPr>
          <w:szCs w:val="22"/>
        </w:rPr>
        <w:t xml:space="preserve"> QI (Intel)</w:t>
      </w:r>
    </w:p>
    <w:p w:rsidR="006E6898" w:rsidRPr="00471E7F" w:rsidRDefault="00891957" w:rsidP="006E6898">
      <w:pPr>
        <w:pStyle w:val="ListParagraph"/>
        <w:numPr>
          <w:ilvl w:val="2"/>
          <w:numId w:val="1"/>
        </w:numPr>
        <w:rPr>
          <w:szCs w:val="22"/>
          <w:lang w:val="en-US"/>
        </w:rPr>
      </w:pPr>
      <w:hyperlink r:id="rId41" w:history="1">
        <w:r w:rsidR="006E6898" w:rsidRPr="00471E7F">
          <w:rPr>
            <w:rStyle w:val="Hyperlink"/>
            <w:szCs w:val="22"/>
            <w:lang w:val="en-US"/>
          </w:rPr>
          <w:t>https://mentor.ieee.org/802.11/dcn/19/11-19-0247-02-000m-lb236-proposed-resolutions-for-editor-adhoc.doc</w:t>
        </w:r>
      </w:hyperlink>
      <w:r w:rsidR="006E6898" w:rsidRPr="00471E7F">
        <w:rPr>
          <w:szCs w:val="22"/>
          <w:lang w:val="en-US"/>
        </w:rPr>
        <w:t xml:space="preserve"> </w:t>
      </w:r>
    </w:p>
    <w:p w:rsidR="006E6898" w:rsidRPr="00471E7F" w:rsidRDefault="006E6898" w:rsidP="006E6898">
      <w:pPr>
        <w:pStyle w:val="ListParagraph"/>
        <w:numPr>
          <w:ilvl w:val="2"/>
          <w:numId w:val="1"/>
        </w:numPr>
        <w:rPr>
          <w:szCs w:val="22"/>
          <w:highlight w:val="yellow"/>
        </w:rPr>
      </w:pPr>
      <w:r w:rsidRPr="00471E7F">
        <w:rPr>
          <w:szCs w:val="22"/>
          <w:highlight w:val="yellow"/>
        </w:rPr>
        <w:t>CID 2136:</w:t>
      </w:r>
    </w:p>
    <w:p w:rsidR="006E6898" w:rsidRPr="00471E7F" w:rsidRDefault="006E6898" w:rsidP="006E6898">
      <w:pPr>
        <w:pStyle w:val="ListParagraph"/>
        <w:numPr>
          <w:ilvl w:val="3"/>
          <w:numId w:val="1"/>
        </w:numPr>
        <w:rPr>
          <w:szCs w:val="22"/>
        </w:rPr>
      </w:pPr>
      <w:r w:rsidRPr="00471E7F">
        <w:rPr>
          <w:szCs w:val="22"/>
        </w:rPr>
        <w:t>Recommend that we get feedback from IEEE on definitions that include numbers. IEEE 802.11 is not the only group here.</w:t>
      </w:r>
    </w:p>
    <w:p w:rsidR="006E6898" w:rsidRPr="00471E7F" w:rsidRDefault="006E6898" w:rsidP="006E6898">
      <w:pPr>
        <w:pStyle w:val="ListParagraph"/>
        <w:numPr>
          <w:ilvl w:val="3"/>
          <w:numId w:val="1"/>
        </w:numPr>
        <w:rPr>
          <w:szCs w:val="22"/>
        </w:rPr>
      </w:pPr>
      <w:r w:rsidRPr="00471E7F">
        <w:rPr>
          <w:szCs w:val="22"/>
        </w:rPr>
        <w:t>The issues are: the numbers, the parenthesis, and other characters in the definition.</w:t>
      </w:r>
    </w:p>
    <w:p w:rsidR="006E6898" w:rsidRPr="00471E7F" w:rsidRDefault="006E6898" w:rsidP="006E6898">
      <w:pPr>
        <w:pStyle w:val="ListParagraph"/>
        <w:numPr>
          <w:ilvl w:val="3"/>
          <w:numId w:val="1"/>
        </w:numPr>
        <w:rPr>
          <w:szCs w:val="22"/>
        </w:rPr>
      </w:pPr>
      <w:r w:rsidRPr="00471E7F">
        <w:rPr>
          <w:szCs w:val="22"/>
        </w:rPr>
        <w:t>Emily will investigate with help from editors.</w:t>
      </w:r>
    </w:p>
    <w:p w:rsidR="006E6898" w:rsidRPr="00471E7F" w:rsidRDefault="006E6898" w:rsidP="006E6898">
      <w:pPr>
        <w:pStyle w:val="ListParagraph"/>
        <w:numPr>
          <w:ilvl w:val="2"/>
          <w:numId w:val="1"/>
        </w:numPr>
        <w:rPr>
          <w:szCs w:val="22"/>
        </w:rPr>
      </w:pPr>
      <w:r w:rsidRPr="00471E7F">
        <w:rPr>
          <w:szCs w:val="22"/>
          <w:highlight w:val="yellow"/>
        </w:rPr>
        <w:t>CID 2431</w:t>
      </w:r>
      <w:r w:rsidRPr="00471E7F">
        <w:rPr>
          <w:szCs w:val="22"/>
        </w:rPr>
        <w:t>:</w:t>
      </w:r>
    </w:p>
    <w:p w:rsidR="006E6898" w:rsidRPr="00471E7F" w:rsidRDefault="006E6898" w:rsidP="006E6898">
      <w:pPr>
        <w:pStyle w:val="ListParagraph"/>
        <w:numPr>
          <w:ilvl w:val="3"/>
          <w:numId w:val="1"/>
        </w:numPr>
        <w:rPr>
          <w:szCs w:val="22"/>
        </w:rPr>
      </w:pPr>
      <w:r w:rsidRPr="00471E7F">
        <w:rPr>
          <w:szCs w:val="22"/>
        </w:rPr>
        <w:t>“</w:t>
      </w:r>
      <w:proofErr w:type="spellStart"/>
      <w:r w:rsidRPr="00471E7F">
        <w:rPr>
          <w:szCs w:val="22"/>
        </w:rPr>
        <w:t>retrycounter</w:t>
      </w:r>
      <w:proofErr w:type="spellEnd"/>
      <w:r w:rsidRPr="00471E7F">
        <w:rPr>
          <w:szCs w:val="22"/>
        </w:rPr>
        <w:t>” is included in the Mesh state machine and should not be changed.</w:t>
      </w:r>
    </w:p>
    <w:p w:rsidR="006E6898" w:rsidRPr="00471E7F" w:rsidRDefault="006E6898" w:rsidP="006E6898">
      <w:pPr>
        <w:pStyle w:val="ListParagraph"/>
        <w:numPr>
          <w:ilvl w:val="3"/>
          <w:numId w:val="1"/>
        </w:numPr>
        <w:rPr>
          <w:szCs w:val="22"/>
        </w:rPr>
      </w:pPr>
      <w:r w:rsidRPr="00471E7F">
        <w:rPr>
          <w:szCs w:val="22"/>
        </w:rPr>
        <w:t>Mark Rison will take an action to add line numbers in the resolution for all specific locations based on the resolution posted in this document and post the update to the reflector.</w:t>
      </w:r>
    </w:p>
    <w:p w:rsidR="006E6898" w:rsidRPr="00471E7F" w:rsidRDefault="006E6898" w:rsidP="006E6898">
      <w:pPr>
        <w:pStyle w:val="ListParagraph"/>
        <w:numPr>
          <w:ilvl w:val="2"/>
          <w:numId w:val="1"/>
        </w:numPr>
        <w:rPr>
          <w:szCs w:val="22"/>
          <w:highlight w:val="yellow"/>
        </w:rPr>
      </w:pPr>
      <w:r w:rsidRPr="00471E7F">
        <w:rPr>
          <w:szCs w:val="22"/>
          <w:highlight w:val="yellow"/>
        </w:rPr>
        <w:t>CID 2473</w:t>
      </w:r>
    </w:p>
    <w:p w:rsidR="006E6898" w:rsidRPr="00471E7F" w:rsidRDefault="006E6898" w:rsidP="006E6898">
      <w:pPr>
        <w:pStyle w:val="ListParagraph"/>
        <w:numPr>
          <w:ilvl w:val="3"/>
          <w:numId w:val="1"/>
        </w:numPr>
        <w:rPr>
          <w:szCs w:val="22"/>
        </w:rPr>
      </w:pPr>
      <w:r w:rsidRPr="00471E7F">
        <w:rPr>
          <w:szCs w:val="22"/>
        </w:rPr>
        <w:t>There’s no real value for the use of sub-field since its used inconsistently throughout the draft.</w:t>
      </w:r>
    </w:p>
    <w:p w:rsidR="006E6898" w:rsidRPr="00471E7F" w:rsidRDefault="006E6898" w:rsidP="006E6898">
      <w:pPr>
        <w:pStyle w:val="ListParagraph"/>
        <w:numPr>
          <w:ilvl w:val="3"/>
          <w:numId w:val="1"/>
        </w:numPr>
        <w:rPr>
          <w:szCs w:val="22"/>
        </w:rPr>
      </w:pPr>
      <w:r w:rsidRPr="00471E7F">
        <w:rPr>
          <w:szCs w:val="22"/>
        </w:rPr>
        <w:t xml:space="preserve">If we made the change, there’s a chance that we could introduce inconsistencies to the draft. </w:t>
      </w:r>
    </w:p>
    <w:p w:rsidR="006E6898" w:rsidRPr="00471E7F" w:rsidRDefault="006E6898" w:rsidP="006E6898">
      <w:pPr>
        <w:pStyle w:val="ListParagraph"/>
        <w:numPr>
          <w:ilvl w:val="3"/>
          <w:numId w:val="1"/>
        </w:numPr>
        <w:rPr>
          <w:szCs w:val="22"/>
        </w:rPr>
      </w:pPr>
      <w:r w:rsidRPr="00471E7F">
        <w:rPr>
          <w:szCs w:val="22"/>
        </w:rPr>
        <w:t>If a text version of the draft could be produced, then we could possibly use tools to look at whether this could be investigated further.</w:t>
      </w:r>
    </w:p>
    <w:p w:rsidR="006E6898" w:rsidRPr="00471E7F" w:rsidRDefault="006E6898" w:rsidP="006E6898">
      <w:pPr>
        <w:pStyle w:val="ListParagraph"/>
        <w:numPr>
          <w:ilvl w:val="3"/>
          <w:numId w:val="1"/>
        </w:numPr>
        <w:rPr>
          <w:szCs w:val="22"/>
        </w:rPr>
      </w:pPr>
      <w:r w:rsidRPr="00471E7F">
        <w:rPr>
          <w:b/>
          <w:szCs w:val="22"/>
          <w:highlight w:val="yellow"/>
        </w:rPr>
        <w:t>ACTION:</w:t>
      </w:r>
      <w:r w:rsidRPr="00471E7F">
        <w:rPr>
          <w:szCs w:val="22"/>
        </w:rPr>
        <w:t xml:space="preserve"> Emily to investigate producing an ASCII version of the draft and post in the Members Area of the IEEE 802.11 website.</w:t>
      </w:r>
    </w:p>
    <w:p w:rsidR="006E6898" w:rsidRPr="00471E7F" w:rsidRDefault="006E6898" w:rsidP="006E6898">
      <w:pPr>
        <w:pStyle w:val="ListParagraph"/>
        <w:numPr>
          <w:ilvl w:val="3"/>
          <w:numId w:val="1"/>
        </w:numPr>
        <w:rPr>
          <w:szCs w:val="22"/>
        </w:rPr>
      </w:pPr>
      <w:r w:rsidRPr="00471E7F">
        <w:rPr>
          <w:b/>
          <w:szCs w:val="22"/>
          <w:highlight w:val="yellow"/>
        </w:rPr>
        <w:t>ACTION</w:t>
      </w:r>
      <w:r w:rsidRPr="00471E7F">
        <w:rPr>
          <w:szCs w:val="22"/>
        </w:rPr>
        <w:t>: Mark R to run tools on ASCII version to verify change.</w:t>
      </w:r>
    </w:p>
    <w:p w:rsidR="006E6898" w:rsidRPr="00471E7F" w:rsidRDefault="006E6898" w:rsidP="006E6898">
      <w:pPr>
        <w:pStyle w:val="ListParagraph"/>
        <w:numPr>
          <w:ilvl w:val="2"/>
          <w:numId w:val="1"/>
        </w:numPr>
        <w:rPr>
          <w:szCs w:val="22"/>
          <w:highlight w:val="yellow"/>
        </w:rPr>
      </w:pPr>
      <w:r w:rsidRPr="00471E7F">
        <w:rPr>
          <w:szCs w:val="22"/>
          <w:highlight w:val="yellow"/>
        </w:rPr>
        <w:t>CID 2488</w:t>
      </w:r>
    </w:p>
    <w:p w:rsidR="006E6898" w:rsidRPr="00471E7F" w:rsidRDefault="006E6898" w:rsidP="006E6898">
      <w:pPr>
        <w:pStyle w:val="ListParagraph"/>
        <w:numPr>
          <w:ilvl w:val="3"/>
          <w:numId w:val="1"/>
        </w:numPr>
        <w:rPr>
          <w:szCs w:val="22"/>
        </w:rPr>
      </w:pPr>
      <w:r w:rsidRPr="00471E7F">
        <w:rPr>
          <w:szCs w:val="22"/>
        </w:rPr>
        <w:t>This comment does not appear to be an Editorial comment.</w:t>
      </w:r>
    </w:p>
    <w:p w:rsidR="006E6898" w:rsidRPr="00471E7F" w:rsidRDefault="006E6898" w:rsidP="006E6898">
      <w:pPr>
        <w:pStyle w:val="ListParagraph"/>
        <w:numPr>
          <w:ilvl w:val="3"/>
          <w:numId w:val="1"/>
        </w:numPr>
        <w:rPr>
          <w:szCs w:val="22"/>
        </w:rPr>
      </w:pPr>
      <w:r w:rsidRPr="00471E7F">
        <w:rPr>
          <w:szCs w:val="22"/>
        </w:rPr>
        <w:t>The Mesh STA changes should not be made because MBSS STA refers to a STA that implements Mesh</w:t>
      </w:r>
    </w:p>
    <w:p w:rsidR="006E6898" w:rsidRPr="00471E7F" w:rsidRDefault="006E6898" w:rsidP="006E6898">
      <w:pPr>
        <w:pStyle w:val="ListParagraph"/>
        <w:numPr>
          <w:ilvl w:val="3"/>
          <w:numId w:val="1"/>
        </w:numPr>
        <w:rPr>
          <w:szCs w:val="22"/>
        </w:rPr>
      </w:pPr>
      <w:r w:rsidRPr="00471E7F">
        <w:rPr>
          <w:szCs w:val="22"/>
        </w:rPr>
        <w:t>Do we really agree that an IBSS STA is a STA that is a member of an IBSS?</w:t>
      </w:r>
    </w:p>
    <w:p w:rsidR="006E6898" w:rsidRPr="00471E7F" w:rsidRDefault="006E6898" w:rsidP="006E6898">
      <w:pPr>
        <w:pStyle w:val="ListParagraph"/>
        <w:numPr>
          <w:ilvl w:val="3"/>
          <w:numId w:val="1"/>
        </w:numPr>
        <w:rPr>
          <w:szCs w:val="22"/>
        </w:rPr>
      </w:pPr>
      <w:r w:rsidRPr="00471E7F">
        <w:rPr>
          <w:szCs w:val="22"/>
        </w:rPr>
        <w:t>A definition of IBSS STA is needed.</w:t>
      </w:r>
    </w:p>
    <w:p w:rsidR="006E6898" w:rsidRPr="00471E7F" w:rsidRDefault="006E6898" w:rsidP="006E6898">
      <w:pPr>
        <w:pStyle w:val="ListParagraph"/>
        <w:numPr>
          <w:ilvl w:val="3"/>
          <w:numId w:val="1"/>
        </w:numPr>
        <w:rPr>
          <w:szCs w:val="22"/>
        </w:rPr>
      </w:pPr>
      <w:r w:rsidRPr="00471E7F">
        <w:rPr>
          <w:szCs w:val="22"/>
        </w:rPr>
        <w:t>All occurrences of IBSS STA refer to a STA operating in an IBSS.</w:t>
      </w:r>
    </w:p>
    <w:p w:rsidR="006E6898" w:rsidRPr="00471E7F" w:rsidRDefault="006E6898" w:rsidP="006E6898">
      <w:pPr>
        <w:pStyle w:val="ListParagraph"/>
        <w:numPr>
          <w:ilvl w:val="3"/>
          <w:numId w:val="1"/>
        </w:numPr>
        <w:rPr>
          <w:szCs w:val="22"/>
        </w:rPr>
      </w:pPr>
      <w:r w:rsidRPr="00471E7F">
        <w:rPr>
          <w:szCs w:val="22"/>
        </w:rPr>
        <w:t>There are 21 instances of “member of an IBSS”</w:t>
      </w:r>
    </w:p>
    <w:p w:rsidR="006E6898" w:rsidRPr="00471E7F" w:rsidRDefault="006E6898" w:rsidP="006E6898">
      <w:pPr>
        <w:pStyle w:val="ListParagraph"/>
        <w:numPr>
          <w:ilvl w:val="3"/>
          <w:numId w:val="1"/>
        </w:numPr>
        <w:rPr>
          <w:szCs w:val="22"/>
        </w:rPr>
      </w:pPr>
      <w:r w:rsidRPr="00471E7F">
        <w:rPr>
          <w:szCs w:val="22"/>
        </w:rPr>
        <w:t>At 241.60, the change would not work.</w:t>
      </w:r>
    </w:p>
    <w:p w:rsidR="006E6898" w:rsidRPr="00471E7F" w:rsidRDefault="006E6898" w:rsidP="006E6898">
      <w:pPr>
        <w:pStyle w:val="ListParagraph"/>
        <w:numPr>
          <w:ilvl w:val="3"/>
          <w:numId w:val="1"/>
        </w:numPr>
        <w:rPr>
          <w:szCs w:val="22"/>
        </w:rPr>
      </w:pPr>
      <w:r w:rsidRPr="00471E7F">
        <w:rPr>
          <w:szCs w:val="22"/>
        </w:rPr>
        <w:t>Leaning to going in the direction of the commenter, but a submission is required.</w:t>
      </w:r>
    </w:p>
    <w:p w:rsidR="006E6898" w:rsidRPr="00471E7F" w:rsidRDefault="006E6898" w:rsidP="006E6898">
      <w:pPr>
        <w:pStyle w:val="ListParagraph"/>
        <w:numPr>
          <w:ilvl w:val="3"/>
          <w:numId w:val="1"/>
        </w:numPr>
        <w:rPr>
          <w:szCs w:val="22"/>
        </w:rPr>
      </w:pPr>
      <w:r w:rsidRPr="00471E7F">
        <w:rPr>
          <w:szCs w:val="22"/>
        </w:rPr>
        <w:t>Assigned to commenter.</w:t>
      </w:r>
    </w:p>
    <w:p w:rsidR="006E6898" w:rsidRPr="00471E7F" w:rsidRDefault="006E6898" w:rsidP="006E6898">
      <w:pPr>
        <w:pStyle w:val="ListParagraph"/>
        <w:numPr>
          <w:ilvl w:val="2"/>
          <w:numId w:val="1"/>
        </w:numPr>
        <w:rPr>
          <w:szCs w:val="22"/>
          <w:highlight w:val="green"/>
        </w:rPr>
      </w:pPr>
      <w:r w:rsidRPr="00471E7F">
        <w:rPr>
          <w:szCs w:val="22"/>
          <w:highlight w:val="green"/>
        </w:rPr>
        <w:t>CID 2489</w:t>
      </w:r>
    </w:p>
    <w:p w:rsidR="006E6898" w:rsidRPr="00471E7F" w:rsidRDefault="006E6898" w:rsidP="006E6898">
      <w:pPr>
        <w:pStyle w:val="ListParagraph"/>
        <w:numPr>
          <w:ilvl w:val="3"/>
          <w:numId w:val="1"/>
        </w:numPr>
        <w:rPr>
          <w:szCs w:val="22"/>
        </w:rPr>
      </w:pPr>
      <w:r w:rsidRPr="00471E7F">
        <w:rPr>
          <w:szCs w:val="22"/>
        </w:rPr>
        <w:t>The commenter showed all the explicit changes so there is no ambiguity.</w:t>
      </w:r>
    </w:p>
    <w:p w:rsidR="006E6898" w:rsidRPr="00471E7F" w:rsidRDefault="006E6898" w:rsidP="006E6898">
      <w:pPr>
        <w:pStyle w:val="ListParagraph"/>
        <w:numPr>
          <w:ilvl w:val="3"/>
          <w:numId w:val="1"/>
        </w:numPr>
        <w:rPr>
          <w:szCs w:val="22"/>
        </w:rPr>
      </w:pPr>
      <w:r w:rsidRPr="00471E7F">
        <w:rPr>
          <w:szCs w:val="22"/>
        </w:rPr>
        <w:t xml:space="preserve">Accepted. </w:t>
      </w:r>
    </w:p>
    <w:p w:rsidR="006E6898" w:rsidRPr="00471E7F" w:rsidRDefault="006E6898" w:rsidP="006E6898">
      <w:pPr>
        <w:pStyle w:val="ListParagraph"/>
        <w:numPr>
          <w:ilvl w:val="3"/>
          <w:numId w:val="1"/>
        </w:numPr>
        <w:rPr>
          <w:szCs w:val="22"/>
        </w:rPr>
      </w:pPr>
      <w:r w:rsidRPr="00471E7F">
        <w:rPr>
          <w:szCs w:val="22"/>
        </w:rPr>
        <w:t>Ready for Motion.</w:t>
      </w:r>
    </w:p>
    <w:p w:rsidR="006E6898" w:rsidRPr="00471E7F" w:rsidRDefault="006E6898" w:rsidP="006E6898">
      <w:pPr>
        <w:pStyle w:val="ListParagraph"/>
        <w:numPr>
          <w:ilvl w:val="2"/>
          <w:numId w:val="1"/>
        </w:numPr>
        <w:rPr>
          <w:szCs w:val="22"/>
          <w:highlight w:val="green"/>
        </w:rPr>
      </w:pPr>
      <w:r w:rsidRPr="00471E7F">
        <w:rPr>
          <w:szCs w:val="22"/>
          <w:highlight w:val="green"/>
        </w:rPr>
        <w:t>CID 2501</w:t>
      </w:r>
    </w:p>
    <w:p w:rsidR="006E6898" w:rsidRPr="00471E7F" w:rsidRDefault="006E6898" w:rsidP="006E6898">
      <w:pPr>
        <w:pStyle w:val="ListParagraph"/>
        <w:numPr>
          <w:ilvl w:val="3"/>
          <w:numId w:val="1"/>
        </w:numPr>
        <w:rPr>
          <w:szCs w:val="22"/>
        </w:rPr>
      </w:pPr>
      <w:r w:rsidRPr="00471E7F">
        <w:rPr>
          <w:szCs w:val="22"/>
        </w:rPr>
        <w:t>This resolution simply adds “cryptographic” to the expansion for the acronym.</w:t>
      </w:r>
    </w:p>
    <w:p w:rsidR="006E6898" w:rsidRPr="00471E7F" w:rsidRDefault="006E6898" w:rsidP="006E6898">
      <w:pPr>
        <w:pStyle w:val="ListParagraph"/>
        <w:numPr>
          <w:ilvl w:val="3"/>
          <w:numId w:val="1"/>
        </w:numPr>
        <w:rPr>
          <w:szCs w:val="22"/>
        </w:rPr>
      </w:pPr>
      <w:r w:rsidRPr="00471E7F">
        <w:rPr>
          <w:szCs w:val="22"/>
        </w:rPr>
        <w:t>The is use “cryptographic” is not necessarily correct for the KDE.</w:t>
      </w:r>
    </w:p>
    <w:p w:rsidR="006E6898" w:rsidRPr="00471E7F" w:rsidRDefault="006E6898" w:rsidP="006E6898">
      <w:pPr>
        <w:pStyle w:val="ListParagraph"/>
        <w:numPr>
          <w:ilvl w:val="3"/>
          <w:numId w:val="1"/>
        </w:numPr>
        <w:rPr>
          <w:szCs w:val="22"/>
        </w:rPr>
      </w:pPr>
      <w:r w:rsidRPr="00471E7F">
        <w:rPr>
          <w:szCs w:val="22"/>
        </w:rPr>
        <w:t>The proposed resolution does not really address the comment.</w:t>
      </w:r>
    </w:p>
    <w:p w:rsidR="006E6898" w:rsidRPr="00471E7F" w:rsidRDefault="006E6898" w:rsidP="006E6898">
      <w:pPr>
        <w:pStyle w:val="ListParagraph"/>
        <w:numPr>
          <w:ilvl w:val="3"/>
          <w:numId w:val="1"/>
        </w:numPr>
        <w:rPr>
          <w:szCs w:val="22"/>
        </w:rPr>
      </w:pPr>
      <w:r w:rsidRPr="00471E7F">
        <w:rPr>
          <w:szCs w:val="22"/>
        </w:rPr>
        <w:t>Adding “cryptographic” to the definition does not seem to be correct.</w:t>
      </w:r>
    </w:p>
    <w:p w:rsidR="006E6898" w:rsidRPr="00471E7F" w:rsidRDefault="006E6898" w:rsidP="006E6898">
      <w:pPr>
        <w:pStyle w:val="ListParagraph"/>
        <w:numPr>
          <w:ilvl w:val="3"/>
          <w:numId w:val="1"/>
        </w:numPr>
        <w:rPr>
          <w:szCs w:val="22"/>
        </w:rPr>
      </w:pPr>
      <w:r w:rsidRPr="00471E7F">
        <w:rPr>
          <w:szCs w:val="22"/>
        </w:rPr>
        <w:t>Revise the comment, removing “cryptographic” from the definition.</w:t>
      </w:r>
    </w:p>
    <w:p w:rsidR="006E6898" w:rsidRPr="00471E7F" w:rsidRDefault="006E6898" w:rsidP="006E6898">
      <w:pPr>
        <w:pStyle w:val="ListParagraph"/>
        <w:numPr>
          <w:ilvl w:val="3"/>
          <w:numId w:val="1"/>
        </w:numPr>
        <w:rPr>
          <w:szCs w:val="22"/>
        </w:rPr>
      </w:pPr>
      <w:r w:rsidRPr="00471E7F">
        <w:rPr>
          <w:szCs w:val="22"/>
        </w:rPr>
        <w:t>Make the two last changes from the proposed resolution</w:t>
      </w:r>
    </w:p>
    <w:p w:rsidR="006E6898" w:rsidRPr="00471E7F" w:rsidRDefault="00471E7F" w:rsidP="006E6898">
      <w:pPr>
        <w:pStyle w:val="ListParagraph"/>
        <w:numPr>
          <w:ilvl w:val="3"/>
          <w:numId w:val="1"/>
        </w:numPr>
        <w:rPr>
          <w:szCs w:val="22"/>
        </w:rPr>
      </w:pPr>
      <w:r w:rsidRPr="00471E7F">
        <w:rPr>
          <w:szCs w:val="22"/>
        </w:rPr>
        <w:lastRenderedPageBreak/>
        <w:t xml:space="preserve">Proposed Resolution: </w:t>
      </w:r>
      <w:r w:rsidR="006E6898" w:rsidRPr="00471E7F">
        <w:rPr>
          <w:szCs w:val="22"/>
        </w:rPr>
        <w:t>Revised.</w:t>
      </w:r>
    </w:p>
    <w:p w:rsidR="006E6898" w:rsidRPr="00471E7F" w:rsidRDefault="006E6898" w:rsidP="006E6898">
      <w:pPr>
        <w:ind w:left="2880"/>
        <w:rPr>
          <w:szCs w:val="22"/>
        </w:rPr>
      </w:pPr>
      <w:r w:rsidRPr="00471E7F">
        <w:rPr>
          <w:szCs w:val="22"/>
        </w:rPr>
        <w:t xml:space="preserve">Add "The" at the start of the first para of 9.4.2.185.  </w:t>
      </w:r>
    </w:p>
    <w:p w:rsidR="006E6898" w:rsidRPr="00471E7F" w:rsidRDefault="006E6898" w:rsidP="006E6898">
      <w:pPr>
        <w:ind w:left="3600"/>
        <w:rPr>
          <w:szCs w:val="22"/>
        </w:rPr>
      </w:pPr>
      <w:r w:rsidRPr="00471E7F">
        <w:rPr>
          <w:szCs w:val="22"/>
        </w:rPr>
        <w:t xml:space="preserve">Change the caption for Table 12-7 to "KDE </w:t>
      </w:r>
      <w:proofErr w:type="spellStart"/>
      <w:r w:rsidRPr="00471E7F">
        <w:rPr>
          <w:szCs w:val="22"/>
        </w:rPr>
        <w:t>selectors"At</w:t>
      </w:r>
      <w:proofErr w:type="spellEnd"/>
      <w:r w:rsidRPr="00471E7F">
        <w:rPr>
          <w:szCs w:val="22"/>
        </w:rPr>
        <w:t xml:space="preserve"> </w:t>
      </w:r>
      <w:proofErr w:type="gramStart"/>
      <w:r w:rsidRPr="00471E7F">
        <w:rPr>
          <w:szCs w:val="22"/>
        </w:rPr>
        <w:t>2619.7 ,</w:t>
      </w:r>
      <w:proofErr w:type="gramEnd"/>
      <w:r w:rsidRPr="00471E7F">
        <w:rPr>
          <w:szCs w:val="22"/>
        </w:rPr>
        <w:t xml:space="preserve"> delete “cryptographic” in the sentence “The additional data may be zero or more element(s) (such as the RSNE) and zero or more key data cryptographic encapsulation(s) (KDEs) (such as GTK(s) or PMKID(s)).</w:t>
      </w:r>
    </w:p>
    <w:p w:rsidR="006E6898" w:rsidRPr="00471E7F" w:rsidRDefault="006E6898" w:rsidP="006E6898">
      <w:pPr>
        <w:pStyle w:val="ListParagraph"/>
        <w:numPr>
          <w:ilvl w:val="3"/>
          <w:numId w:val="1"/>
        </w:numPr>
        <w:rPr>
          <w:szCs w:val="22"/>
        </w:rPr>
      </w:pPr>
      <w:r w:rsidRPr="00471E7F">
        <w:rPr>
          <w:szCs w:val="22"/>
        </w:rPr>
        <w:t>Ready for Motion</w:t>
      </w:r>
    </w:p>
    <w:p w:rsidR="006E6898" w:rsidRPr="00471E7F" w:rsidRDefault="006E6898" w:rsidP="006E6898">
      <w:pPr>
        <w:pStyle w:val="ListParagraph"/>
        <w:numPr>
          <w:ilvl w:val="2"/>
          <w:numId w:val="1"/>
        </w:numPr>
        <w:rPr>
          <w:szCs w:val="22"/>
          <w:highlight w:val="yellow"/>
        </w:rPr>
      </w:pPr>
      <w:r w:rsidRPr="00471E7F">
        <w:rPr>
          <w:szCs w:val="22"/>
          <w:highlight w:val="yellow"/>
        </w:rPr>
        <w:t>CID 2568</w:t>
      </w:r>
    </w:p>
    <w:p w:rsidR="006E6898" w:rsidRPr="00471E7F" w:rsidRDefault="006E6898" w:rsidP="006E6898">
      <w:pPr>
        <w:pStyle w:val="ListParagraph"/>
        <w:numPr>
          <w:ilvl w:val="3"/>
          <w:numId w:val="1"/>
        </w:numPr>
        <w:rPr>
          <w:szCs w:val="22"/>
        </w:rPr>
      </w:pPr>
      <w:r w:rsidRPr="00471E7F">
        <w:rPr>
          <w:szCs w:val="22"/>
        </w:rPr>
        <w:t>Issues with the use of “sometimes” in the proposed resolution.</w:t>
      </w:r>
    </w:p>
    <w:p w:rsidR="006E6898" w:rsidRPr="00471E7F" w:rsidRDefault="006E6898" w:rsidP="006E6898">
      <w:pPr>
        <w:pStyle w:val="ListParagraph"/>
        <w:numPr>
          <w:ilvl w:val="3"/>
          <w:numId w:val="1"/>
        </w:numPr>
        <w:rPr>
          <w:szCs w:val="22"/>
        </w:rPr>
      </w:pPr>
      <w:r w:rsidRPr="00471E7F">
        <w:rPr>
          <w:szCs w:val="22"/>
        </w:rPr>
        <w:t>The resolution will need to be revised for further work on the resolution.</w:t>
      </w:r>
    </w:p>
    <w:p w:rsidR="006E6898" w:rsidRPr="00471E7F" w:rsidRDefault="006E6898" w:rsidP="006E6898">
      <w:pPr>
        <w:pStyle w:val="ListParagraph"/>
        <w:numPr>
          <w:ilvl w:val="3"/>
          <w:numId w:val="1"/>
        </w:numPr>
        <w:rPr>
          <w:szCs w:val="22"/>
        </w:rPr>
      </w:pPr>
      <w:r w:rsidRPr="00471E7F">
        <w:rPr>
          <w:szCs w:val="22"/>
        </w:rPr>
        <w:t>There is agreement on the definition.</w:t>
      </w:r>
    </w:p>
    <w:p w:rsidR="006E6898" w:rsidRPr="00471E7F" w:rsidRDefault="006E6898" w:rsidP="00392BE7">
      <w:pPr>
        <w:pStyle w:val="ListParagraph"/>
        <w:numPr>
          <w:ilvl w:val="3"/>
          <w:numId w:val="1"/>
        </w:numPr>
        <w:rPr>
          <w:szCs w:val="22"/>
        </w:rPr>
      </w:pPr>
      <w:r w:rsidRPr="00471E7F">
        <w:rPr>
          <w:szCs w:val="22"/>
        </w:rPr>
        <w:t>Assign to commenter.</w:t>
      </w:r>
    </w:p>
    <w:p w:rsidR="007A1FE9" w:rsidRPr="00471E7F" w:rsidRDefault="00392BE7" w:rsidP="007A1FE9">
      <w:pPr>
        <w:pStyle w:val="m-7934039874210736691gmail-msolistparagraph"/>
        <w:numPr>
          <w:ilvl w:val="1"/>
          <w:numId w:val="1"/>
        </w:numPr>
        <w:spacing w:before="0" w:beforeAutospacing="0" w:after="0" w:afterAutospacing="0"/>
        <w:rPr>
          <w:b/>
          <w:sz w:val="22"/>
          <w:szCs w:val="22"/>
        </w:rPr>
      </w:pPr>
      <w:r w:rsidRPr="00471E7F">
        <w:rPr>
          <w:b/>
          <w:sz w:val="22"/>
          <w:szCs w:val="22"/>
        </w:rPr>
        <w:t xml:space="preserve">PHY </w:t>
      </w:r>
      <w:proofErr w:type="spellStart"/>
      <w:r w:rsidRPr="00471E7F">
        <w:rPr>
          <w:b/>
          <w:sz w:val="22"/>
          <w:szCs w:val="22"/>
        </w:rPr>
        <w:t>AdHoc</w:t>
      </w:r>
      <w:proofErr w:type="spellEnd"/>
      <w:r w:rsidRPr="00471E7F">
        <w:rPr>
          <w:b/>
          <w:sz w:val="22"/>
          <w:szCs w:val="22"/>
        </w:rPr>
        <w:t xml:space="preserve"> CIDs</w:t>
      </w:r>
    </w:p>
    <w:p w:rsidR="00392BE7" w:rsidRPr="00471E7F" w:rsidRDefault="00392BE7" w:rsidP="00392BE7">
      <w:pPr>
        <w:pStyle w:val="m-7934039874210736691gmail-msolistparagraph"/>
        <w:numPr>
          <w:ilvl w:val="2"/>
          <w:numId w:val="1"/>
        </w:numPr>
        <w:spacing w:before="0" w:beforeAutospacing="0" w:after="0" w:afterAutospacing="0"/>
        <w:rPr>
          <w:sz w:val="22"/>
          <w:szCs w:val="22"/>
        </w:rPr>
      </w:pPr>
      <w:r w:rsidRPr="00471E7F">
        <w:rPr>
          <w:sz w:val="22"/>
          <w:szCs w:val="22"/>
        </w:rPr>
        <w:t xml:space="preserve">Thanks to Joseph </w:t>
      </w:r>
      <w:r w:rsidR="00C05646" w:rsidRPr="00471E7F">
        <w:rPr>
          <w:sz w:val="22"/>
          <w:szCs w:val="22"/>
        </w:rPr>
        <w:t xml:space="preserve">LEVY </w:t>
      </w:r>
      <w:r w:rsidRPr="00471E7F">
        <w:rPr>
          <w:sz w:val="22"/>
          <w:szCs w:val="22"/>
        </w:rPr>
        <w:t>for helping with taking minutes</w:t>
      </w:r>
    </w:p>
    <w:p w:rsidR="00A5527D" w:rsidRPr="00471E7F" w:rsidRDefault="00A5527D" w:rsidP="00A5527D">
      <w:pPr>
        <w:pStyle w:val="m-7934039874210736691gmail-msolistparagraph"/>
        <w:numPr>
          <w:ilvl w:val="2"/>
          <w:numId w:val="1"/>
        </w:numPr>
        <w:spacing w:before="0" w:beforeAutospacing="0" w:after="0" w:afterAutospacing="0"/>
        <w:rPr>
          <w:sz w:val="22"/>
          <w:szCs w:val="22"/>
        </w:rPr>
      </w:pPr>
      <w:r w:rsidRPr="00471E7F">
        <w:rPr>
          <w:sz w:val="22"/>
          <w:szCs w:val="22"/>
        </w:rPr>
        <w:t>Addressing "low hanging fruit" PHY comments:</w:t>
      </w:r>
    </w:p>
    <w:p w:rsidR="00392BE7" w:rsidRPr="00471E7F" w:rsidRDefault="00392BE7" w:rsidP="00392BE7">
      <w:pPr>
        <w:pStyle w:val="m-7934039874210736691gmail-msolistparagraph"/>
        <w:numPr>
          <w:ilvl w:val="2"/>
          <w:numId w:val="1"/>
        </w:numPr>
        <w:spacing w:before="0" w:beforeAutospacing="0" w:after="0" w:afterAutospacing="0"/>
        <w:rPr>
          <w:sz w:val="22"/>
          <w:szCs w:val="22"/>
        </w:rPr>
      </w:pPr>
      <w:r w:rsidRPr="00471E7F">
        <w:rPr>
          <w:sz w:val="22"/>
          <w:szCs w:val="22"/>
        </w:rPr>
        <w:t>Screen shot of CIDs being reviewed:</w:t>
      </w:r>
    </w:p>
    <w:p w:rsidR="00392BE7" w:rsidRPr="00471E7F" w:rsidRDefault="00392BE7" w:rsidP="00392BE7">
      <w:pPr>
        <w:pStyle w:val="m-7934039874210736691gmail-msolistparagraph"/>
        <w:spacing w:before="0" w:beforeAutospacing="0" w:after="0" w:afterAutospacing="0"/>
        <w:ind w:left="720"/>
        <w:rPr>
          <w:sz w:val="22"/>
          <w:szCs w:val="22"/>
        </w:rPr>
      </w:pPr>
      <w:r w:rsidRPr="00471E7F">
        <w:rPr>
          <w:noProof/>
          <w:sz w:val="22"/>
          <w:szCs w:val="22"/>
        </w:rPr>
        <w:drawing>
          <wp:inline distT="0" distB="0" distL="0" distR="0" wp14:anchorId="7ACA32B4" wp14:editId="3A080A0B">
            <wp:extent cx="5543550" cy="3034030"/>
            <wp:effectExtent l="0" t="0" r="0" b="0"/>
            <wp:docPr id="2" name="Picture 2" descr="Machine generated alternative text:&#10;. ICIC . &#10;2467 &#10;26260 127.4 &#10;251 &#10;26250 12.74 &#10;26250 &#10;&quot;(Kev is seq•me &#10;29420 18.3.s &#10;29450 &#10;214 s &#10;2212 &#10;2439 &#10;2183 &#10;2185 &#10;2101 &#10;2130 &#10;2131 &#10;. Claus &#10;12 &#10;26320 127.66 &#10;26370 12772 &#10;30320 19.119 &#10;31330 21342 &#10;It is a inside the D Of &#10;ZAPOL-Key OataKOsJ (e g &#10;the seems as &#10;as arr.-thing is added irdgod Changed) &#10;&quot; which the s &#10;arMhing is (M imieed it &#10;ar determine &#10;The change for zapJL-Key rug 4/4 &#10;comsatibility with deployed deMces Md &#10;This lisl is an exclusiee list, in any only one &#10;the ballots apg•gw OCI bung-t CO&quot;d &#10;&quot;ard shall caps&amp;e of 8. 12. and u using the &#10;in Clause 17 &#10;'mg tiff* &#10;shall used unless the BSS &#10;mly cfERP STAS supM the Shon Slot &#10;d8hned In the the is &#10;to 6.6) to 342.37 definitu &#10;&quot;Insen Gl and apmv prepend a (LONG_GI) and &#10;aggly as (Transmitted signal)&quot; Il &#10;&quot;Inser Cl Md apgev Gl (LONG_CI) &#10;I think it At 2626.9 , &#10;of &#10;Change the The &#10;arg &#10;Delete which cmtain the to the &#10;the &#10;the text at the to &quot;(Kev &#10;(that &#10;Rwt 02.0 chM1ge by &quot;On [Q*ion of me. &#10;the KeyReg*ay fie &#10;Change ta 'Additionally cantains an OCI at lie end &#10;line 35. cr.ge the end of the senW &#10;&quot;Ming at &#10;to the atra &#10;&quot;ERF STAS that support the Slot &#10;&quot;STAS that the Slot &#10;Change RCPI er.ding Ir. '6.46.6 &#10;Channel Indicatr &#10;Gl amd applv prepend a &#10;(LONG_GI) and as in &#10;Gl 2nd apptv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 ICIC . &#10;2467 &#10;26260 127.4 &#10;251 &#10;26250 12.74 &#10;26250 &#10;&quot;(Kev is seq•me &#10;29420 18.3.s &#10;29450 &#10;214 s &#10;2212 &#10;2439 &#10;2183 &#10;2185 &#10;2101 &#10;2130 &#10;2131 &#10;. Claus &#10;12 &#10;26320 127.66 &#10;26370 12772 &#10;30320 19.119 &#10;31330 21342 &#10;It is a inside the D Of &#10;ZAPOL-Key OataKOsJ (e g &#10;the seems as &#10;as arr.-thing is added irdgod Changed) &#10;&quot; which the s &#10;arMhing is (M imieed it &#10;ar determine &#10;The change for zapJL-Key rug 4/4 &#10;comsatibility with deployed deMces Md &#10;This lisl is an exclusiee list, in any only one &#10;the ballots apg•gw OCI bung-t CO&quot;d &#10;&quot;ard shall caps&amp;e of 8. 12. and u using the &#10;in Clause 17 &#10;'mg tiff* &#10;shall used unless the BSS &#10;mly cfERP STAS supM the Shon Slot &#10;d8hned In the the is &#10;to 6.6) to 342.37 definitu &#10;&quot;Insen Gl and apmv prepend a (LONG_GI) and &#10;aggly as (Transmitted signal)&quot; Il &#10;&quot;Inser Cl Md apgev Gl (LONG_CI) &#10;I think it At 2626.9 , &#10;of &#10;Change the The &#10;arg &#10;Delete which cmtain the to the &#10;the &#10;the text at the to &quot;(Kev &#10;(that &#10;Rwt 02.0 chM1ge by &quot;On [Q*ion of me. &#10;the KeyReg*ay fie &#10;Change ta 'Additionally cantains an OCI at lie end &#10;line 35. cr.ge the end of the senW &#10;&quot;Ming at &#10;to the atra &#10;&quot;ERF STAS that support the Slot &#10;&quot;STAS that the Slot &#10;Change RCPI er.ding Ir. '6.46.6 &#10;Channel Indicatr &#10;Gl amd applv prepend a &#10;(LONG_GI) and as in &#10;Gl 2nd apptv a "/>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5543994" cy="3034273"/>
                    </a:xfrm>
                    <a:prstGeom prst="rect">
                      <a:avLst/>
                    </a:prstGeom>
                    <a:noFill/>
                    <a:ln>
                      <a:noFill/>
                    </a:ln>
                  </pic:spPr>
                </pic:pic>
              </a:graphicData>
            </a:graphic>
          </wp:inline>
        </w:drawing>
      </w:r>
    </w:p>
    <w:p w:rsidR="00392BE7" w:rsidRPr="00471E7F" w:rsidRDefault="00392BE7" w:rsidP="00392BE7">
      <w:pPr>
        <w:pStyle w:val="m-7934039874210736691gmail-msolistparagraph"/>
        <w:spacing w:before="0" w:beforeAutospacing="0" w:after="0" w:afterAutospacing="0"/>
        <w:ind w:left="2160"/>
        <w:rPr>
          <w:sz w:val="22"/>
          <w:szCs w:val="22"/>
        </w:rPr>
      </w:pPr>
    </w:p>
    <w:p w:rsidR="00392BE7" w:rsidRPr="00471E7F" w:rsidRDefault="00392BE7" w:rsidP="00392BE7">
      <w:pPr>
        <w:pStyle w:val="m-7934039874210736691gmail-msolistparagraph"/>
        <w:numPr>
          <w:ilvl w:val="2"/>
          <w:numId w:val="1"/>
        </w:numPr>
        <w:spacing w:before="0" w:beforeAutospacing="0" w:after="0" w:afterAutospacing="0"/>
        <w:rPr>
          <w:sz w:val="22"/>
          <w:szCs w:val="22"/>
          <w:highlight w:val="green"/>
        </w:rPr>
      </w:pPr>
      <w:r w:rsidRPr="00471E7F">
        <w:rPr>
          <w:sz w:val="22"/>
          <w:szCs w:val="22"/>
          <w:highlight w:val="green"/>
        </w:rPr>
        <w:t>CID 2457 (PHY)</w:t>
      </w:r>
    </w:p>
    <w:p w:rsidR="00392BE7" w:rsidRPr="00471E7F" w:rsidRDefault="00392BE7" w:rsidP="00392BE7">
      <w:pPr>
        <w:pStyle w:val="m-7934039874210736691gmail-msolistparagraph"/>
        <w:numPr>
          <w:ilvl w:val="3"/>
          <w:numId w:val="1"/>
        </w:numPr>
        <w:spacing w:before="0" w:beforeAutospacing="0" w:after="0" w:afterAutospacing="0"/>
        <w:rPr>
          <w:sz w:val="22"/>
          <w:szCs w:val="22"/>
        </w:rPr>
      </w:pPr>
      <w:r w:rsidRPr="00471E7F">
        <w:rPr>
          <w:sz w:val="22"/>
          <w:szCs w:val="22"/>
        </w:rPr>
        <w:t>Review Comment</w:t>
      </w:r>
    </w:p>
    <w:p w:rsidR="00392BE7" w:rsidRPr="00471E7F" w:rsidRDefault="00392BE7" w:rsidP="00392BE7">
      <w:pPr>
        <w:pStyle w:val="m-7934039874210736691gmail-msolistparagraph"/>
        <w:numPr>
          <w:ilvl w:val="3"/>
          <w:numId w:val="1"/>
        </w:numPr>
        <w:spacing w:before="0" w:beforeAutospacing="0" w:after="0" w:afterAutospacing="0"/>
        <w:rPr>
          <w:sz w:val="22"/>
          <w:szCs w:val="22"/>
        </w:rPr>
      </w:pPr>
      <w:r w:rsidRPr="00471E7F">
        <w:rPr>
          <w:sz w:val="22"/>
          <w:szCs w:val="22"/>
        </w:rPr>
        <w:t xml:space="preserve"> at 2625.9 - proposed adding the word concatenated, - modified resolution to be: Change "contained in" to "concatenated and contained in" – </w:t>
      </w:r>
    </w:p>
    <w:p w:rsidR="00392BE7" w:rsidRPr="00471E7F" w:rsidRDefault="00392BE7" w:rsidP="00392BE7">
      <w:pPr>
        <w:pStyle w:val="m-7934039874210736691gmail-msolistparagraph"/>
        <w:numPr>
          <w:ilvl w:val="3"/>
          <w:numId w:val="1"/>
        </w:numPr>
        <w:spacing w:before="0" w:beforeAutospacing="0" w:after="0" w:afterAutospacing="0"/>
        <w:rPr>
          <w:sz w:val="22"/>
          <w:szCs w:val="22"/>
        </w:rPr>
      </w:pPr>
      <w:r w:rsidRPr="00471E7F">
        <w:rPr>
          <w:sz w:val="22"/>
          <w:szCs w:val="22"/>
        </w:rPr>
        <w:t>No objection, Mark ready for motion.</w:t>
      </w:r>
    </w:p>
    <w:p w:rsidR="00392BE7" w:rsidRPr="00471E7F" w:rsidRDefault="00392BE7" w:rsidP="00392BE7">
      <w:pPr>
        <w:pStyle w:val="ListParagraph"/>
        <w:numPr>
          <w:ilvl w:val="2"/>
          <w:numId w:val="1"/>
        </w:numPr>
        <w:rPr>
          <w:szCs w:val="22"/>
          <w:highlight w:val="green"/>
        </w:rPr>
      </w:pPr>
      <w:r w:rsidRPr="00471E7F">
        <w:rPr>
          <w:szCs w:val="22"/>
          <w:highlight w:val="green"/>
        </w:rPr>
        <w:t xml:space="preserve">CID 2452 (PHY) </w:t>
      </w:r>
    </w:p>
    <w:p w:rsidR="00392BE7" w:rsidRPr="00471E7F" w:rsidRDefault="00392BE7" w:rsidP="00392BE7">
      <w:pPr>
        <w:pStyle w:val="ListParagraph"/>
        <w:numPr>
          <w:ilvl w:val="3"/>
          <w:numId w:val="1"/>
        </w:numPr>
        <w:rPr>
          <w:szCs w:val="22"/>
        </w:rPr>
      </w:pPr>
      <w:r w:rsidRPr="00471E7F">
        <w:rPr>
          <w:szCs w:val="22"/>
        </w:rPr>
        <w:t>Review Comment</w:t>
      </w:r>
    </w:p>
    <w:p w:rsidR="00392BE7" w:rsidRPr="00471E7F" w:rsidRDefault="00392BE7" w:rsidP="00392BE7">
      <w:pPr>
        <w:pStyle w:val="ListParagraph"/>
        <w:numPr>
          <w:ilvl w:val="3"/>
          <w:numId w:val="1"/>
        </w:numPr>
        <w:rPr>
          <w:szCs w:val="22"/>
        </w:rPr>
      </w:pPr>
      <w:r w:rsidRPr="00471E7F">
        <w:rPr>
          <w:szCs w:val="22"/>
        </w:rPr>
        <w:t xml:space="preserve">proposing to change "which may contain the following" to "the following abbreviations are used", proposal was made to change to "where" – </w:t>
      </w:r>
    </w:p>
    <w:p w:rsidR="00392BE7" w:rsidRPr="00471E7F" w:rsidRDefault="00392BE7" w:rsidP="00392BE7">
      <w:pPr>
        <w:pStyle w:val="ListParagraph"/>
        <w:numPr>
          <w:ilvl w:val="3"/>
          <w:numId w:val="1"/>
        </w:numPr>
        <w:rPr>
          <w:szCs w:val="22"/>
        </w:rPr>
      </w:pPr>
      <w:r w:rsidRPr="00471E7F">
        <w:rPr>
          <w:szCs w:val="22"/>
        </w:rPr>
        <w:t xml:space="preserve">there </w:t>
      </w:r>
      <w:r w:rsidR="00A5527D" w:rsidRPr="00471E7F">
        <w:rPr>
          <w:szCs w:val="22"/>
        </w:rPr>
        <w:t>was</w:t>
      </w:r>
      <w:r w:rsidRPr="00471E7F">
        <w:rPr>
          <w:szCs w:val="22"/>
        </w:rPr>
        <w:t xml:space="preserve"> no objection, revised comment resolution – </w:t>
      </w:r>
    </w:p>
    <w:p w:rsidR="00392BE7" w:rsidRPr="00471E7F" w:rsidRDefault="00392BE7" w:rsidP="00392BE7">
      <w:pPr>
        <w:pStyle w:val="ListParagraph"/>
        <w:numPr>
          <w:ilvl w:val="3"/>
          <w:numId w:val="1"/>
        </w:numPr>
        <w:rPr>
          <w:szCs w:val="22"/>
        </w:rPr>
      </w:pPr>
      <w:r w:rsidRPr="00471E7F">
        <w:rPr>
          <w:szCs w:val="22"/>
        </w:rPr>
        <w:t xml:space="preserve">Mark Ready for motion. </w:t>
      </w:r>
    </w:p>
    <w:p w:rsidR="00A5527D" w:rsidRPr="00471E7F" w:rsidRDefault="00A5527D" w:rsidP="00A5527D">
      <w:pPr>
        <w:pStyle w:val="ListParagraph"/>
        <w:numPr>
          <w:ilvl w:val="2"/>
          <w:numId w:val="1"/>
        </w:numPr>
        <w:rPr>
          <w:szCs w:val="22"/>
          <w:highlight w:val="green"/>
        </w:rPr>
      </w:pPr>
      <w:r w:rsidRPr="00471E7F">
        <w:rPr>
          <w:szCs w:val="22"/>
          <w:highlight w:val="green"/>
        </w:rPr>
        <w:t>CID 2451 (PHY)</w:t>
      </w:r>
    </w:p>
    <w:p w:rsidR="00A5527D" w:rsidRPr="00471E7F" w:rsidRDefault="00A5527D" w:rsidP="00A5527D">
      <w:pPr>
        <w:pStyle w:val="ListParagraph"/>
        <w:numPr>
          <w:ilvl w:val="3"/>
          <w:numId w:val="1"/>
        </w:numPr>
        <w:rPr>
          <w:szCs w:val="22"/>
        </w:rPr>
      </w:pPr>
      <w:r w:rsidRPr="00471E7F">
        <w:rPr>
          <w:szCs w:val="22"/>
        </w:rPr>
        <w:t>Review Comment</w:t>
      </w:r>
    </w:p>
    <w:p w:rsidR="00A5527D" w:rsidRPr="00471E7F" w:rsidRDefault="00A5527D" w:rsidP="00A5527D">
      <w:pPr>
        <w:pStyle w:val="ListParagraph"/>
        <w:numPr>
          <w:ilvl w:val="3"/>
          <w:numId w:val="1"/>
        </w:numPr>
        <w:rPr>
          <w:szCs w:val="22"/>
        </w:rPr>
      </w:pPr>
      <w:r w:rsidRPr="00471E7F">
        <w:rPr>
          <w:szCs w:val="22"/>
        </w:rPr>
        <w:t xml:space="preserve">- some discussion </w:t>
      </w:r>
    </w:p>
    <w:p w:rsidR="00A5527D" w:rsidRPr="00471E7F" w:rsidRDefault="00A5527D" w:rsidP="00A5527D">
      <w:pPr>
        <w:pStyle w:val="ListParagraph"/>
        <w:numPr>
          <w:ilvl w:val="3"/>
          <w:numId w:val="1"/>
        </w:numPr>
        <w:rPr>
          <w:szCs w:val="22"/>
        </w:rPr>
      </w:pPr>
      <w:r w:rsidRPr="00471E7F">
        <w:rPr>
          <w:szCs w:val="22"/>
        </w:rPr>
        <w:t xml:space="preserve">- agreed this was related to CID 2452 </w:t>
      </w:r>
    </w:p>
    <w:p w:rsidR="00A5527D" w:rsidRPr="00471E7F" w:rsidRDefault="00A5527D" w:rsidP="00A5527D">
      <w:pPr>
        <w:pStyle w:val="ListParagraph"/>
        <w:numPr>
          <w:ilvl w:val="3"/>
          <w:numId w:val="1"/>
        </w:numPr>
        <w:rPr>
          <w:szCs w:val="22"/>
        </w:rPr>
      </w:pPr>
      <w:r w:rsidRPr="00471E7F">
        <w:rPr>
          <w:szCs w:val="22"/>
        </w:rPr>
        <w:t xml:space="preserve">- hence proposed to use the same resolution.  </w:t>
      </w:r>
    </w:p>
    <w:p w:rsidR="00A5527D" w:rsidRPr="00471E7F" w:rsidRDefault="00A5527D" w:rsidP="00A5527D">
      <w:pPr>
        <w:pStyle w:val="ListParagraph"/>
        <w:numPr>
          <w:ilvl w:val="3"/>
          <w:numId w:val="1"/>
        </w:numPr>
        <w:rPr>
          <w:szCs w:val="22"/>
        </w:rPr>
      </w:pPr>
      <w:r w:rsidRPr="00471E7F">
        <w:rPr>
          <w:szCs w:val="22"/>
        </w:rPr>
        <w:lastRenderedPageBreak/>
        <w:t>Proposed Resolution: Revised (PHY: 2019-02-01 15:35:17Z) – At 2625.10, change “which may contain the following” to “where”.  Note to the editor; This is the same resolution as for CID 2452.</w:t>
      </w:r>
    </w:p>
    <w:p w:rsidR="00A5527D" w:rsidRPr="00471E7F" w:rsidRDefault="00A5527D" w:rsidP="00A5527D">
      <w:pPr>
        <w:pStyle w:val="ListParagraph"/>
        <w:numPr>
          <w:ilvl w:val="3"/>
          <w:numId w:val="1"/>
        </w:numPr>
        <w:rPr>
          <w:szCs w:val="22"/>
        </w:rPr>
      </w:pPr>
      <w:r w:rsidRPr="00471E7F">
        <w:rPr>
          <w:szCs w:val="22"/>
        </w:rPr>
        <w:t xml:space="preserve">There were no objections – Mark Ready for motion.  </w:t>
      </w:r>
    </w:p>
    <w:p w:rsidR="00A5527D" w:rsidRPr="00471E7F" w:rsidRDefault="00A5527D" w:rsidP="00A5527D">
      <w:pPr>
        <w:pStyle w:val="ListParagraph"/>
        <w:numPr>
          <w:ilvl w:val="2"/>
          <w:numId w:val="1"/>
        </w:numPr>
        <w:rPr>
          <w:szCs w:val="22"/>
          <w:highlight w:val="yellow"/>
        </w:rPr>
      </w:pPr>
      <w:r w:rsidRPr="00471E7F">
        <w:rPr>
          <w:szCs w:val="22"/>
          <w:highlight w:val="yellow"/>
        </w:rPr>
        <w:t>CID 2445 (PHY)</w:t>
      </w:r>
    </w:p>
    <w:p w:rsidR="00A5527D" w:rsidRPr="00471E7F" w:rsidRDefault="00A5527D" w:rsidP="00A5527D">
      <w:pPr>
        <w:pStyle w:val="ListParagraph"/>
        <w:numPr>
          <w:ilvl w:val="3"/>
          <w:numId w:val="1"/>
        </w:numPr>
        <w:rPr>
          <w:szCs w:val="22"/>
        </w:rPr>
      </w:pPr>
      <w:r w:rsidRPr="00471E7F">
        <w:rPr>
          <w:szCs w:val="22"/>
        </w:rPr>
        <w:t>Review Comment</w:t>
      </w:r>
    </w:p>
    <w:p w:rsidR="00A5527D" w:rsidRPr="00471E7F" w:rsidRDefault="00A5527D" w:rsidP="00A5527D">
      <w:pPr>
        <w:pStyle w:val="ListParagraph"/>
        <w:numPr>
          <w:ilvl w:val="3"/>
          <w:numId w:val="1"/>
        </w:numPr>
        <w:rPr>
          <w:szCs w:val="22"/>
        </w:rPr>
      </w:pPr>
      <w:r w:rsidRPr="00471E7F">
        <w:rPr>
          <w:szCs w:val="22"/>
        </w:rPr>
        <w:t xml:space="preserve"> - no agreement on how to proceed </w:t>
      </w:r>
    </w:p>
    <w:p w:rsidR="00A5527D" w:rsidRPr="00471E7F" w:rsidRDefault="00A5527D" w:rsidP="00A5527D">
      <w:pPr>
        <w:pStyle w:val="ListParagraph"/>
        <w:numPr>
          <w:ilvl w:val="3"/>
          <w:numId w:val="1"/>
        </w:numPr>
        <w:rPr>
          <w:szCs w:val="22"/>
        </w:rPr>
      </w:pPr>
      <w:r w:rsidRPr="00471E7F">
        <w:rPr>
          <w:szCs w:val="22"/>
        </w:rPr>
        <w:t>- submission required.</w:t>
      </w:r>
    </w:p>
    <w:p w:rsidR="00A5527D" w:rsidRPr="00471E7F" w:rsidRDefault="00A5527D" w:rsidP="00A5527D">
      <w:pPr>
        <w:pStyle w:val="ListParagraph"/>
        <w:numPr>
          <w:ilvl w:val="3"/>
          <w:numId w:val="1"/>
        </w:numPr>
        <w:rPr>
          <w:szCs w:val="22"/>
        </w:rPr>
      </w:pPr>
      <w:r w:rsidRPr="009A3FEB">
        <w:rPr>
          <w:szCs w:val="22"/>
          <w:highlight w:val="yellow"/>
        </w:rPr>
        <w:t>Action Item</w:t>
      </w:r>
      <w:r w:rsidRPr="00471E7F">
        <w:rPr>
          <w:szCs w:val="22"/>
        </w:rPr>
        <w:t>:  Jouni MALINEN and Mark RISON to work offline</w:t>
      </w:r>
    </w:p>
    <w:p w:rsidR="00A5527D" w:rsidRPr="00471E7F" w:rsidRDefault="00A5527D" w:rsidP="00A5527D">
      <w:pPr>
        <w:pStyle w:val="ListParagraph"/>
        <w:numPr>
          <w:ilvl w:val="2"/>
          <w:numId w:val="1"/>
        </w:numPr>
        <w:rPr>
          <w:szCs w:val="22"/>
          <w:highlight w:val="green"/>
        </w:rPr>
      </w:pPr>
      <w:r w:rsidRPr="00471E7F">
        <w:rPr>
          <w:szCs w:val="22"/>
          <w:highlight w:val="green"/>
        </w:rPr>
        <w:t xml:space="preserve">CID </w:t>
      </w:r>
      <w:r w:rsidR="00465DCC" w:rsidRPr="00471E7F">
        <w:rPr>
          <w:szCs w:val="22"/>
          <w:highlight w:val="green"/>
        </w:rPr>
        <w:t>2212 (</w:t>
      </w:r>
      <w:r w:rsidRPr="00471E7F">
        <w:rPr>
          <w:szCs w:val="22"/>
          <w:highlight w:val="green"/>
        </w:rPr>
        <w:t>PHY)</w:t>
      </w:r>
    </w:p>
    <w:p w:rsidR="00A5527D" w:rsidRPr="00471E7F" w:rsidRDefault="00A5527D" w:rsidP="00A5527D">
      <w:pPr>
        <w:pStyle w:val="ListParagraph"/>
        <w:numPr>
          <w:ilvl w:val="3"/>
          <w:numId w:val="1"/>
        </w:numPr>
        <w:rPr>
          <w:szCs w:val="22"/>
        </w:rPr>
      </w:pPr>
      <w:r w:rsidRPr="00471E7F">
        <w:rPr>
          <w:szCs w:val="22"/>
        </w:rPr>
        <w:t>Review Comment</w:t>
      </w:r>
    </w:p>
    <w:p w:rsidR="00A5527D" w:rsidRPr="00471E7F" w:rsidRDefault="00A5527D" w:rsidP="00A5527D">
      <w:pPr>
        <w:pStyle w:val="ListParagraph"/>
        <w:numPr>
          <w:ilvl w:val="3"/>
          <w:numId w:val="1"/>
        </w:numPr>
        <w:rPr>
          <w:szCs w:val="22"/>
        </w:rPr>
      </w:pPr>
      <w:r w:rsidRPr="00471E7F">
        <w:rPr>
          <w:szCs w:val="22"/>
        </w:rPr>
        <w:t>- 2632.9 – Note that we put 1322 to address KRACK attacks</w:t>
      </w:r>
    </w:p>
    <w:p w:rsidR="00A5527D" w:rsidRPr="00471E7F" w:rsidRDefault="00A5527D" w:rsidP="00A5527D">
      <w:pPr>
        <w:pStyle w:val="ListParagraph"/>
        <w:numPr>
          <w:ilvl w:val="3"/>
          <w:numId w:val="1"/>
        </w:numPr>
        <w:rPr>
          <w:szCs w:val="22"/>
        </w:rPr>
      </w:pPr>
      <w:proofErr w:type="spellStart"/>
      <w:r w:rsidRPr="00471E7F">
        <w:rPr>
          <w:szCs w:val="22"/>
        </w:rPr>
        <w:t>Discusion</w:t>
      </w:r>
      <w:proofErr w:type="spellEnd"/>
      <w:r w:rsidRPr="00471E7F">
        <w:rPr>
          <w:szCs w:val="22"/>
        </w:rPr>
        <w:t xml:space="preserve"> on if all effects were understood at the time. </w:t>
      </w:r>
    </w:p>
    <w:p w:rsidR="00A5527D" w:rsidRPr="00471E7F" w:rsidRDefault="00A5527D" w:rsidP="00A5527D">
      <w:pPr>
        <w:pStyle w:val="ListParagraph"/>
        <w:numPr>
          <w:ilvl w:val="3"/>
          <w:numId w:val="1"/>
        </w:numPr>
        <w:rPr>
          <w:szCs w:val="22"/>
        </w:rPr>
      </w:pPr>
      <w:r w:rsidRPr="00471E7F">
        <w:rPr>
          <w:color w:val="76A900"/>
          <w:szCs w:val="22"/>
        </w:rPr>
        <w:t>Mark RISON (</w:t>
      </w:r>
      <w:r w:rsidR="00465DCC" w:rsidRPr="00471E7F">
        <w:rPr>
          <w:color w:val="76A900"/>
          <w:szCs w:val="22"/>
        </w:rPr>
        <w:t>Samsung) Posted</w:t>
      </w:r>
      <w:r w:rsidRPr="00471E7F">
        <w:rPr>
          <w:color w:val="76A900"/>
          <w:szCs w:val="22"/>
        </w:rPr>
        <w:t xml:space="preserve"> to the Chat Window the following information</w:t>
      </w:r>
      <w:r w:rsidRPr="00471E7F">
        <w:rPr>
          <w:szCs w:val="22"/>
        </w:rPr>
        <w:t xml:space="preserve">: </w:t>
      </w:r>
    </w:p>
    <w:p w:rsidR="00A5527D" w:rsidRPr="00471E7F" w:rsidRDefault="00A5527D" w:rsidP="00A5527D">
      <w:pPr>
        <w:pStyle w:val="ListParagraph"/>
        <w:numPr>
          <w:ilvl w:val="4"/>
          <w:numId w:val="1"/>
        </w:numPr>
        <w:rPr>
          <w:szCs w:val="22"/>
        </w:rPr>
      </w:pPr>
      <w:r w:rsidRPr="00471E7F">
        <w:rPr>
          <w:szCs w:val="22"/>
        </w:rPr>
        <w:t>"</w:t>
      </w:r>
      <w:proofErr w:type="spellStart"/>
      <w:r w:rsidRPr="00471E7F">
        <w:rPr>
          <w:szCs w:val="22"/>
        </w:rPr>
        <w:t>Mathy</w:t>
      </w:r>
      <w:proofErr w:type="spellEnd"/>
      <w:r w:rsidRPr="00471E7F">
        <w:rPr>
          <w:szCs w:val="22"/>
        </w:rPr>
        <w:t xml:space="preserve"> of KRACK fame thinks that a careful inspection of the 802.11 standard reveals that the authenticator may accept any replay counter that was used in the 4-way handshake, not only the latest one [Subclause 12.7.6.5]: “On reception of message 4, the Authenticator verifies that the Key Replay Counter field value is one that it used on this 4-way handshake”</w:t>
      </w:r>
    </w:p>
    <w:p w:rsidR="00A5527D" w:rsidRPr="00471E7F" w:rsidRDefault="00A5527D" w:rsidP="00A5527D">
      <w:pPr>
        <w:pStyle w:val="ListParagraph"/>
        <w:numPr>
          <w:ilvl w:val="4"/>
          <w:numId w:val="1"/>
        </w:numPr>
        <w:rPr>
          <w:szCs w:val="22"/>
        </w:rPr>
      </w:pPr>
      <w:r w:rsidRPr="00471E7F">
        <w:rPr>
          <w:szCs w:val="22"/>
        </w:rPr>
        <w:t xml:space="preserve">In practice, he found that several APs indeed accept an older replay counter. More precisely, some APs accept replay counters that were used in a message to the </w:t>
      </w:r>
      <w:proofErr w:type="gramStart"/>
      <w:r w:rsidRPr="00471E7F">
        <w:rPr>
          <w:szCs w:val="22"/>
        </w:rPr>
        <w:t>client, but</w:t>
      </w:r>
      <w:proofErr w:type="gramEnd"/>
      <w:r w:rsidRPr="00471E7F">
        <w:rPr>
          <w:szCs w:val="22"/>
        </w:rPr>
        <w:t xml:space="preserve"> were not yet used in a reply from the client. These Aps will accept the older unencrypted message 4, which has the replay counter r+1. As a result, these AP will install the PTK, and will start sending encrypted unicast data frames to the client.</w:t>
      </w:r>
    </w:p>
    <w:p w:rsidR="00A5527D" w:rsidRPr="00471E7F" w:rsidRDefault="00A5527D" w:rsidP="00A5527D">
      <w:pPr>
        <w:pStyle w:val="ListParagraph"/>
        <w:numPr>
          <w:ilvl w:val="4"/>
          <w:numId w:val="1"/>
        </w:numPr>
        <w:rPr>
          <w:szCs w:val="22"/>
        </w:rPr>
      </w:pPr>
      <w:proofErr w:type="spellStart"/>
      <w:r w:rsidRPr="00471E7F">
        <w:rPr>
          <w:szCs w:val="22"/>
        </w:rPr>
        <w:t>Mathy</w:t>
      </w:r>
      <w:proofErr w:type="spellEnd"/>
      <w:r w:rsidRPr="00471E7F">
        <w:rPr>
          <w:szCs w:val="22"/>
        </w:rPr>
        <w:t xml:space="preserve"> suggests that something like the following would make it clearer: “On reception of message 4, the Authenticator verifies that the Key Replay Counter field value is one that it used on this 4-way handshake and is strictly larger than that in any other EAPOL-Key frame received thus far during this session.”</w:t>
      </w:r>
    </w:p>
    <w:p w:rsidR="00465DCC" w:rsidRPr="00471E7F" w:rsidRDefault="00A5527D" w:rsidP="00A5527D">
      <w:pPr>
        <w:pStyle w:val="ListParagraph"/>
        <w:numPr>
          <w:ilvl w:val="3"/>
          <w:numId w:val="1"/>
        </w:numPr>
        <w:rPr>
          <w:szCs w:val="22"/>
        </w:rPr>
      </w:pPr>
      <w:r w:rsidRPr="00471E7F">
        <w:rPr>
          <w:szCs w:val="22"/>
        </w:rPr>
        <w:t xml:space="preserve">After more discussion, the commenter does not remember what motivated the comment, and is ok with the current text.   </w:t>
      </w:r>
    </w:p>
    <w:p w:rsidR="00A5527D" w:rsidRPr="00471E7F" w:rsidRDefault="00A5527D" w:rsidP="00465DCC">
      <w:pPr>
        <w:pStyle w:val="ListParagraph"/>
        <w:numPr>
          <w:ilvl w:val="3"/>
          <w:numId w:val="1"/>
        </w:numPr>
        <w:rPr>
          <w:szCs w:val="22"/>
        </w:rPr>
      </w:pPr>
      <w:r w:rsidRPr="00471E7F">
        <w:rPr>
          <w:szCs w:val="22"/>
        </w:rPr>
        <w:t xml:space="preserve">Proposed </w:t>
      </w:r>
      <w:r w:rsidR="00465DCC" w:rsidRPr="00471E7F">
        <w:rPr>
          <w:szCs w:val="22"/>
        </w:rPr>
        <w:t>R</w:t>
      </w:r>
      <w:r w:rsidRPr="00471E7F">
        <w:rPr>
          <w:szCs w:val="22"/>
        </w:rPr>
        <w:t>esolution:</w:t>
      </w:r>
      <w:r w:rsidR="00465DCC" w:rsidRPr="00471E7F">
        <w:rPr>
          <w:szCs w:val="22"/>
        </w:rPr>
        <w:t xml:space="preserve">  </w:t>
      </w:r>
      <w:r w:rsidRPr="00471E7F">
        <w:rPr>
          <w:szCs w:val="22"/>
        </w:rPr>
        <w:t xml:space="preserve">Reject: The requirement of the request bit being 0 rules out comparison against the other counter. </w:t>
      </w:r>
    </w:p>
    <w:p w:rsidR="00A5527D" w:rsidRPr="00471E7F" w:rsidRDefault="00A5527D" w:rsidP="00465DCC">
      <w:pPr>
        <w:pStyle w:val="ListParagraph"/>
        <w:numPr>
          <w:ilvl w:val="3"/>
          <w:numId w:val="1"/>
        </w:numPr>
        <w:rPr>
          <w:szCs w:val="22"/>
        </w:rPr>
      </w:pPr>
      <w:r w:rsidRPr="00471E7F">
        <w:rPr>
          <w:szCs w:val="22"/>
        </w:rPr>
        <w:t xml:space="preserve">There were no objections </w:t>
      </w:r>
      <w:r w:rsidR="00465DCC" w:rsidRPr="00471E7F">
        <w:rPr>
          <w:szCs w:val="22"/>
        </w:rPr>
        <w:t>–</w:t>
      </w:r>
      <w:r w:rsidRPr="00471E7F">
        <w:rPr>
          <w:szCs w:val="22"/>
        </w:rPr>
        <w:t xml:space="preserve"> </w:t>
      </w:r>
      <w:r w:rsidR="00465DCC" w:rsidRPr="00471E7F">
        <w:rPr>
          <w:szCs w:val="22"/>
        </w:rPr>
        <w:t>Mark R</w:t>
      </w:r>
      <w:r w:rsidRPr="00471E7F">
        <w:rPr>
          <w:szCs w:val="22"/>
        </w:rPr>
        <w:t xml:space="preserve">eady for motion. </w:t>
      </w:r>
    </w:p>
    <w:p w:rsidR="00465DCC" w:rsidRPr="00471E7F" w:rsidRDefault="00465DCC" w:rsidP="00465DCC">
      <w:pPr>
        <w:pStyle w:val="ListParagraph"/>
        <w:numPr>
          <w:ilvl w:val="2"/>
          <w:numId w:val="1"/>
        </w:numPr>
        <w:rPr>
          <w:szCs w:val="22"/>
          <w:highlight w:val="green"/>
        </w:rPr>
      </w:pPr>
      <w:r w:rsidRPr="00471E7F">
        <w:rPr>
          <w:szCs w:val="22"/>
          <w:highlight w:val="green"/>
        </w:rPr>
        <w:t>CID 2439 (PHY)</w:t>
      </w:r>
    </w:p>
    <w:p w:rsidR="00465DCC" w:rsidRPr="00471E7F" w:rsidRDefault="00465DCC" w:rsidP="00465DCC">
      <w:pPr>
        <w:pStyle w:val="ListParagraph"/>
        <w:numPr>
          <w:ilvl w:val="3"/>
          <w:numId w:val="1"/>
        </w:numPr>
        <w:rPr>
          <w:szCs w:val="22"/>
        </w:rPr>
      </w:pPr>
      <w:r w:rsidRPr="00471E7F">
        <w:rPr>
          <w:szCs w:val="22"/>
        </w:rPr>
        <w:t>Review Comment</w:t>
      </w:r>
    </w:p>
    <w:p w:rsidR="00465DCC" w:rsidRPr="00471E7F" w:rsidRDefault="00465DCC" w:rsidP="00465DCC">
      <w:pPr>
        <w:pStyle w:val="ListParagraph"/>
        <w:numPr>
          <w:ilvl w:val="3"/>
          <w:numId w:val="1"/>
        </w:numPr>
        <w:rPr>
          <w:szCs w:val="22"/>
        </w:rPr>
      </w:pPr>
      <w:r w:rsidRPr="00471E7F">
        <w:rPr>
          <w:szCs w:val="22"/>
        </w:rPr>
        <w:t xml:space="preserve">- proposing to add text </w:t>
      </w:r>
    </w:p>
    <w:p w:rsidR="00465DCC" w:rsidRPr="00471E7F" w:rsidRDefault="00465DCC" w:rsidP="00465DCC">
      <w:pPr>
        <w:pStyle w:val="ListParagraph"/>
        <w:numPr>
          <w:ilvl w:val="3"/>
          <w:numId w:val="1"/>
        </w:numPr>
        <w:rPr>
          <w:szCs w:val="22"/>
        </w:rPr>
      </w:pPr>
      <w:r w:rsidRPr="00471E7F">
        <w:rPr>
          <w:szCs w:val="22"/>
        </w:rPr>
        <w:t>Proposed Resolution: Revised: At the cited location, change:</w:t>
      </w:r>
    </w:p>
    <w:p w:rsidR="00465DCC" w:rsidRPr="00471E7F" w:rsidRDefault="00465DCC" w:rsidP="00465DCC">
      <w:pPr>
        <w:pStyle w:val="ListParagraph"/>
        <w:ind w:left="2880"/>
        <w:rPr>
          <w:szCs w:val="22"/>
        </w:rPr>
      </w:pPr>
      <w:r w:rsidRPr="00471E7F">
        <w:rPr>
          <w:szCs w:val="22"/>
        </w:rPr>
        <w:t xml:space="preserve">"OCI KDE when Dot11RSNAOperatingChannelValidationActivated on the Authenticator". </w:t>
      </w:r>
    </w:p>
    <w:p w:rsidR="00465DCC" w:rsidRPr="00471E7F" w:rsidRDefault="00465DCC" w:rsidP="00465DCC">
      <w:pPr>
        <w:pStyle w:val="ListParagraph"/>
        <w:ind w:left="2880"/>
        <w:rPr>
          <w:szCs w:val="22"/>
        </w:rPr>
      </w:pPr>
      <w:r w:rsidRPr="00471E7F">
        <w:rPr>
          <w:szCs w:val="22"/>
        </w:rPr>
        <w:t xml:space="preserve"> to </w:t>
      </w:r>
    </w:p>
    <w:p w:rsidR="00465DCC" w:rsidRPr="00471E7F" w:rsidRDefault="00465DCC" w:rsidP="00465DCC">
      <w:pPr>
        <w:pStyle w:val="ListParagraph"/>
        <w:ind w:left="2880"/>
        <w:rPr>
          <w:szCs w:val="22"/>
        </w:rPr>
      </w:pPr>
      <w:r w:rsidRPr="00471E7F">
        <w:rPr>
          <w:szCs w:val="22"/>
        </w:rPr>
        <w:t xml:space="preserve">"When Dot11RSNAOperatingChannelValidationActivated is true on the Authenticator, OCI KDE". </w:t>
      </w:r>
    </w:p>
    <w:p w:rsidR="00465DCC" w:rsidRPr="00471E7F" w:rsidRDefault="00465DCC" w:rsidP="00465DCC">
      <w:pPr>
        <w:pStyle w:val="ListParagraph"/>
        <w:numPr>
          <w:ilvl w:val="3"/>
          <w:numId w:val="1"/>
        </w:numPr>
        <w:rPr>
          <w:szCs w:val="22"/>
        </w:rPr>
      </w:pPr>
      <w:r w:rsidRPr="00471E7F">
        <w:rPr>
          <w:szCs w:val="22"/>
        </w:rPr>
        <w:t xml:space="preserve">There were no objections – Mark Ready for motion. </w:t>
      </w:r>
    </w:p>
    <w:p w:rsidR="00465DCC" w:rsidRPr="00471E7F" w:rsidRDefault="00465DCC" w:rsidP="00465DCC">
      <w:pPr>
        <w:pStyle w:val="ListParagraph"/>
        <w:numPr>
          <w:ilvl w:val="2"/>
          <w:numId w:val="1"/>
        </w:numPr>
        <w:rPr>
          <w:szCs w:val="22"/>
          <w:highlight w:val="green"/>
        </w:rPr>
      </w:pPr>
      <w:r w:rsidRPr="00471E7F">
        <w:rPr>
          <w:szCs w:val="22"/>
          <w:highlight w:val="green"/>
        </w:rPr>
        <w:t>CID 2671 (PHY)</w:t>
      </w:r>
    </w:p>
    <w:p w:rsidR="00465DCC" w:rsidRPr="00471E7F" w:rsidRDefault="00465DCC" w:rsidP="00465DCC">
      <w:pPr>
        <w:pStyle w:val="ListParagraph"/>
        <w:numPr>
          <w:ilvl w:val="3"/>
          <w:numId w:val="1"/>
        </w:numPr>
        <w:rPr>
          <w:szCs w:val="22"/>
        </w:rPr>
      </w:pPr>
      <w:r w:rsidRPr="00471E7F">
        <w:rPr>
          <w:szCs w:val="22"/>
        </w:rPr>
        <w:t xml:space="preserve"> Review Comment</w:t>
      </w:r>
    </w:p>
    <w:p w:rsidR="00465DCC" w:rsidRPr="00471E7F" w:rsidRDefault="00465DCC" w:rsidP="00465DCC">
      <w:pPr>
        <w:pStyle w:val="ListParagraph"/>
        <w:numPr>
          <w:ilvl w:val="3"/>
          <w:numId w:val="1"/>
        </w:numPr>
        <w:rPr>
          <w:szCs w:val="22"/>
        </w:rPr>
      </w:pPr>
      <w:r w:rsidRPr="00471E7F">
        <w:rPr>
          <w:szCs w:val="22"/>
        </w:rPr>
        <w:t xml:space="preserve"> - fixing the reference based on document updates for B27 </w:t>
      </w:r>
    </w:p>
    <w:p w:rsidR="00465DCC" w:rsidRPr="00471E7F" w:rsidRDefault="00465DCC" w:rsidP="00465DCC">
      <w:pPr>
        <w:pStyle w:val="ListParagraph"/>
        <w:numPr>
          <w:ilvl w:val="3"/>
          <w:numId w:val="1"/>
        </w:numPr>
        <w:rPr>
          <w:szCs w:val="22"/>
        </w:rPr>
      </w:pPr>
      <w:r w:rsidRPr="00471E7F">
        <w:rPr>
          <w:szCs w:val="22"/>
        </w:rPr>
        <w:t xml:space="preserve"> Proposed Resolution: Accepted</w:t>
      </w:r>
    </w:p>
    <w:p w:rsidR="00465DCC" w:rsidRPr="00471E7F" w:rsidRDefault="00465DCC" w:rsidP="00465DCC">
      <w:pPr>
        <w:pStyle w:val="ListParagraph"/>
        <w:numPr>
          <w:ilvl w:val="3"/>
          <w:numId w:val="1"/>
        </w:numPr>
        <w:rPr>
          <w:szCs w:val="22"/>
        </w:rPr>
      </w:pPr>
      <w:r w:rsidRPr="00471E7F">
        <w:rPr>
          <w:szCs w:val="22"/>
        </w:rPr>
        <w:lastRenderedPageBreak/>
        <w:t xml:space="preserve"> There were no objections – Mark Ready for motion. </w:t>
      </w:r>
    </w:p>
    <w:p w:rsidR="00465DCC" w:rsidRPr="00471E7F" w:rsidRDefault="00465DCC" w:rsidP="00465DCC">
      <w:pPr>
        <w:pStyle w:val="ListParagraph"/>
        <w:numPr>
          <w:ilvl w:val="3"/>
          <w:numId w:val="1"/>
        </w:numPr>
        <w:rPr>
          <w:szCs w:val="22"/>
        </w:rPr>
      </w:pPr>
      <w:r w:rsidRPr="00471E7F">
        <w:rPr>
          <w:szCs w:val="22"/>
        </w:rPr>
        <w:t xml:space="preserve"> Also move foot note from B28 to B27 as B27 is not first IETF RFC.  - </w:t>
      </w:r>
    </w:p>
    <w:p w:rsidR="00A5527D" w:rsidRPr="00471E7F" w:rsidRDefault="00465DCC" w:rsidP="00465DCC">
      <w:pPr>
        <w:pStyle w:val="ListParagraph"/>
        <w:numPr>
          <w:ilvl w:val="3"/>
          <w:numId w:val="1"/>
        </w:numPr>
        <w:rPr>
          <w:szCs w:val="22"/>
        </w:rPr>
      </w:pPr>
      <w:r w:rsidRPr="00471E7F">
        <w:rPr>
          <w:szCs w:val="22"/>
        </w:rPr>
        <w:t xml:space="preserve"> Proposed </w:t>
      </w:r>
      <w:proofErr w:type="spellStart"/>
      <w:r w:rsidRPr="00471E7F">
        <w:rPr>
          <w:szCs w:val="22"/>
        </w:rPr>
        <w:t>Resoution</w:t>
      </w:r>
      <w:proofErr w:type="spellEnd"/>
      <w:r w:rsidRPr="00471E7F">
        <w:rPr>
          <w:szCs w:val="22"/>
        </w:rPr>
        <w:t>: Revised – in addition to the proposed change move foot note from B28 to B27 as B27 is not first IETF RFC</w:t>
      </w:r>
    </w:p>
    <w:p w:rsidR="00A5527D" w:rsidRPr="00471E7F" w:rsidRDefault="00465DCC" w:rsidP="00465DCC">
      <w:pPr>
        <w:pStyle w:val="ListParagraph"/>
        <w:numPr>
          <w:ilvl w:val="2"/>
          <w:numId w:val="1"/>
        </w:numPr>
        <w:rPr>
          <w:szCs w:val="22"/>
          <w:highlight w:val="green"/>
        </w:rPr>
      </w:pPr>
      <w:r w:rsidRPr="00471E7F">
        <w:rPr>
          <w:szCs w:val="22"/>
          <w:highlight w:val="green"/>
        </w:rPr>
        <w:t>CID 2183 (PHY)</w:t>
      </w:r>
    </w:p>
    <w:p w:rsidR="00A5527D" w:rsidRPr="00471E7F" w:rsidRDefault="00465DCC" w:rsidP="00A5527D">
      <w:pPr>
        <w:pStyle w:val="ListParagraph"/>
        <w:numPr>
          <w:ilvl w:val="3"/>
          <w:numId w:val="1"/>
        </w:numPr>
        <w:rPr>
          <w:szCs w:val="22"/>
        </w:rPr>
      </w:pPr>
      <w:r w:rsidRPr="00471E7F">
        <w:rPr>
          <w:szCs w:val="22"/>
        </w:rPr>
        <w:t xml:space="preserve"> Review Comment</w:t>
      </w:r>
    </w:p>
    <w:p w:rsidR="00465DCC" w:rsidRPr="00471E7F" w:rsidRDefault="00465DCC" w:rsidP="00A5527D">
      <w:pPr>
        <w:pStyle w:val="ListParagraph"/>
        <w:numPr>
          <w:ilvl w:val="3"/>
          <w:numId w:val="1"/>
        </w:numPr>
        <w:rPr>
          <w:szCs w:val="22"/>
        </w:rPr>
      </w:pPr>
      <w:r w:rsidRPr="00471E7F">
        <w:rPr>
          <w:szCs w:val="22"/>
        </w:rPr>
        <w:t xml:space="preserve"> Review location 2942.35 -  </w:t>
      </w:r>
    </w:p>
    <w:p w:rsidR="00465DCC" w:rsidRPr="00471E7F" w:rsidRDefault="00465DCC" w:rsidP="00A5527D">
      <w:pPr>
        <w:pStyle w:val="ListParagraph"/>
        <w:numPr>
          <w:ilvl w:val="3"/>
          <w:numId w:val="1"/>
        </w:numPr>
        <w:rPr>
          <w:szCs w:val="22"/>
        </w:rPr>
      </w:pPr>
      <w:r w:rsidRPr="00471E7F">
        <w:rPr>
          <w:szCs w:val="22"/>
        </w:rPr>
        <w:t xml:space="preserve"> Proposed Resolution: Accept – </w:t>
      </w:r>
    </w:p>
    <w:p w:rsidR="00465DCC" w:rsidRPr="00471E7F" w:rsidRDefault="00465DCC" w:rsidP="00A5527D">
      <w:pPr>
        <w:pStyle w:val="ListParagraph"/>
        <w:numPr>
          <w:ilvl w:val="3"/>
          <w:numId w:val="1"/>
        </w:numPr>
        <w:rPr>
          <w:szCs w:val="22"/>
        </w:rPr>
      </w:pPr>
      <w:r w:rsidRPr="00471E7F">
        <w:rPr>
          <w:szCs w:val="22"/>
        </w:rPr>
        <w:t xml:space="preserve"> There were no objections – Mark Ready for motion</w:t>
      </w:r>
    </w:p>
    <w:p w:rsidR="00465DCC" w:rsidRPr="00471E7F" w:rsidRDefault="00465DCC" w:rsidP="00465DCC">
      <w:pPr>
        <w:pStyle w:val="ListParagraph"/>
        <w:numPr>
          <w:ilvl w:val="2"/>
          <w:numId w:val="1"/>
        </w:numPr>
        <w:rPr>
          <w:szCs w:val="22"/>
          <w:highlight w:val="green"/>
        </w:rPr>
      </w:pPr>
      <w:r w:rsidRPr="00471E7F">
        <w:rPr>
          <w:szCs w:val="22"/>
          <w:highlight w:val="green"/>
        </w:rPr>
        <w:t>CID 2185 (PHY)</w:t>
      </w:r>
    </w:p>
    <w:p w:rsidR="00465DCC" w:rsidRPr="00471E7F" w:rsidRDefault="00465DCC" w:rsidP="00465DCC">
      <w:pPr>
        <w:pStyle w:val="ListParagraph"/>
        <w:numPr>
          <w:ilvl w:val="3"/>
          <w:numId w:val="1"/>
        </w:numPr>
        <w:rPr>
          <w:szCs w:val="22"/>
        </w:rPr>
      </w:pPr>
      <w:r w:rsidRPr="00471E7F">
        <w:rPr>
          <w:szCs w:val="22"/>
        </w:rPr>
        <w:t>Review Comment</w:t>
      </w:r>
    </w:p>
    <w:p w:rsidR="00465DCC" w:rsidRPr="00471E7F" w:rsidRDefault="00465DCC" w:rsidP="00465DCC">
      <w:pPr>
        <w:pStyle w:val="ListParagraph"/>
        <w:numPr>
          <w:ilvl w:val="3"/>
          <w:numId w:val="1"/>
        </w:numPr>
        <w:rPr>
          <w:szCs w:val="22"/>
        </w:rPr>
      </w:pPr>
      <w:r w:rsidRPr="00471E7F">
        <w:rPr>
          <w:szCs w:val="22"/>
        </w:rPr>
        <w:t xml:space="preserve"> Proposed Resolution: Revised: Change "ERP STAs" to "STAs”</w:t>
      </w:r>
    </w:p>
    <w:p w:rsidR="00465DCC" w:rsidRPr="00471E7F" w:rsidRDefault="00465DCC" w:rsidP="00465DCC">
      <w:pPr>
        <w:pStyle w:val="ListParagraph"/>
        <w:numPr>
          <w:ilvl w:val="3"/>
          <w:numId w:val="1"/>
        </w:numPr>
        <w:rPr>
          <w:szCs w:val="22"/>
        </w:rPr>
      </w:pPr>
      <w:r w:rsidRPr="00471E7F">
        <w:rPr>
          <w:szCs w:val="22"/>
        </w:rPr>
        <w:t xml:space="preserve"> There were no objections – Mark Ready for motion. </w:t>
      </w:r>
    </w:p>
    <w:p w:rsidR="00465DCC" w:rsidRPr="00471E7F" w:rsidRDefault="00465DCC" w:rsidP="00465DCC">
      <w:pPr>
        <w:pStyle w:val="ListParagraph"/>
        <w:numPr>
          <w:ilvl w:val="2"/>
          <w:numId w:val="1"/>
        </w:numPr>
        <w:rPr>
          <w:szCs w:val="22"/>
          <w:highlight w:val="green"/>
        </w:rPr>
      </w:pPr>
      <w:r w:rsidRPr="00471E7F">
        <w:rPr>
          <w:szCs w:val="22"/>
          <w:highlight w:val="green"/>
        </w:rPr>
        <w:t>CID 2101 (PHY)</w:t>
      </w:r>
    </w:p>
    <w:p w:rsidR="00465DCC" w:rsidRPr="00471E7F" w:rsidRDefault="00465DCC" w:rsidP="00465DCC">
      <w:pPr>
        <w:pStyle w:val="ListParagraph"/>
        <w:numPr>
          <w:ilvl w:val="3"/>
          <w:numId w:val="1"/>
        </w:numPr>
        <w:rPr>
          <w:szCs w:val="22"/>
        </w:rPr>
      </w:pPr>
      <w:r w:rsidRPr="00471E7F">
        <w:rPr>
          <w:szCs w:val="22"/>
        </w:rPr>
        <w:t xml:space="preserve"> Review Comment</w:t>
      </w:r>
    </w:p>
    <w:p w:rsidR="00465DCC" w:rsidRPr="00471E7F" w:rsidRDefault="00465DCC" w:rsidP="00465DCC">
      <w:pPr>
        <w:pStyle w:val="ListParagraph"/>
        <w:numPr>
          <w:ilvl w:val="3"/>
          <w:numId w:val="1"/>
        </w:numPr>
        <w:rPr>
          <w:szCs w:val="22"/>
        </w:rPr>
      </w:pPr>
      <w:r w:rsidRPr="00471E7F">
        <w:rPr>
          <w:szCs w:val="22"/>
        </w:rPr>
        <w:t xml:space="preserve"> Proposed Resolution: Accept - </w:t>
      </w:r>
    </w:p>
    <w:p w:rsidR="00465DCC" w:rsidRPr="00471E7F" w:rsidRDefault="00465DCC" w:rsidP="00465DCC">
      <w:pPr>
        <w:pStyle w:val="ListParagraph"/>
        <w:numPr>
          <w:ilvl w:val="3"/>
          <w:numId w:val="1"/>
        </w:numPr>
        <w:rPr>
          <w:szCs w:val="22"/>
        </w:rPr>
      </w:pPr>
      <w:r w:rsidRPr="00471E7F">
        <w:rPr>
          <w:szCs w:val="22"/>
        </w:rPr>
        <w:t xml:space="preserve"> There were no objections – Mark Ready for motion. </w:t>
      </w:r>
    </w:p>
    <w:p w:rsidR="00465DCC" w:rsidRPr="00471E7F" w:rsidRDefault="00465DCC" w:rsidP="00465DCC">
      <w:pPr>
        <w:pStyle w:val="ListParagraph"/>
        <w:numPr>
          <w:ilvl w:val="2"/>
          <w:numId w:val="1"/>
        </w:numPr>
        <w:rPr>
          <w:szCs w:val="22"/>
          <w:highlight w:val="yellow"/>
        </w:rPr>
      </w:pPr>
      <w:r w:rsidRPr="00471E7F">
        <w:rPr>
          <w:szCs w:val="22"/>
          <w:highlight w:val="yellow"/>
        </w:rPr>
        <w:t>CID 2130 (PHY)</w:t>
      </w:r>
    </w:p>
    <w:p w:rsidR="00465DCC" w:rsidRPr="00471E7F" w:rsidRDefault="00465DCC" w:rsidP="00465DCC">
      <w:pPr>
        <w:pStyle w:val="ListParagraph"/>
        <w:numPr>
          <w:ilvl w:val="3"/>
          <w:numId w:val="1"/>
        </w:numPr>
        <w:rPr>
          <w:szCs w:val="22"/>
        </w:rPr>
      </w:pPr>
      <w:r w:rsidRPr="00471E7F">
        <w:rPr>
          <w:szCs w:val="22"/>
        </w:rPr>
        <w:t xml:space="preserve"> Review Comment</w:t>
      </w:r>
    </w:p>
    <w:p w:rsidR="00465DCC" w:rsidRPr="00471E7F" w:rsidRDefault="00465DCC" w:rsidP="00465DCC">
      <w:pPr>
        <w:pStyle w:val="ListParagraph"/>
        <w:numPr>
          <w:ilvl w:val="3"/>
          <w:numId w:val="1"/>
        </w:numPr>
        <w:rPr>
          <w:szCs w:val="22"/>
        </w:rPr>
      </w:pPr>
      <w:r w:rsidRPr="00471E7F">
        <w:rPr>
          <w:szCs w:val="22"/>
        </w:rPr>
        <w:t xml:space="preserve"> After discussion, </w:t>
      </w:r>
      <w:proofErr w:type="gramStart"/>
      <w:r w:rsidRPr="00471E7F">
        <w:rPr>
          <w:szCs w:val="22"/>
        </w:rPr>
        <w:t>No</w:t>
      </w:r>
      <w:proofErr w:type="gramEnd"/>
      <w:r w:rsidRPr="00471E7F">
        <w:rPr>
          <w:szCs w:val="22"/>
        </w:rPr>
        <w:t xml:space="preserve"> agreement reached.</w:t>
      </w:r>
    </w:p>
    <w:p w:rsidR="00465DCC" w:rsidRPr="00471E7F" w:rsidRDefault="00465DCC" w:rsidP="00465DCC">
      <w:pPr>
        <w:pStyle w:val="ListParagraph"/>
        <w:numPr>
          <w:ilvl w:val="3"/>
          <w:numId w:val="1"/>
        </w:numPr>
        <w:rPr>
          <w:szCs w:val="22"/>
        </w:rPr>
      </w:pPr>
      <w:r w:rsidRPr="00471E7F">
        <w:rPr>
          <w:szCs w:val="22"/>
        </w:rPr>
        <w:t xml:space="preserve">- there is a desire to get PHY experts to review this comment,  </w:t>
      </w:r>
    </w:p>
    <w:p w:rsidR="00465DCC" w:rsidRPr="00471E7F" w:rsidRDefault="00465DCC" w:rsidP="00465DCC">
      <w:pPr>
        <w:pStyle w:val="ListParagraph"/>
        <w:numPr>
          <w:ilvl w:val="3"/>
          <w:numId w:val="1"/>
        </w:numPr>
        <w:rPr>
          <w:szCs w:val="22"/>
        </w:rPr>
      </w:pPr>
      <w:r w:rsidRPr="00471E7F">
        <w:rPr>
          <w:szCs w:val="22"/>
        </w:rPr>
        <w:t xml:space="preserve"> </w:t>
      </w:r>
      <w:r w:rsidRPr="00471E7F">
        <w:rPr>
          <w:szCs w:val="22"/>
          <w:highlight w:val="yellow"/>
        </w:rPr>
        <w:t xml:space="preserve">Action </w:t>
      </w:r>
      <w:r w:rsidR="00471E7F">
        <w:rPr>
          <w:szCs w:val="22"/>
          <w:highlight w:val="yellow"/>
        </w:rPr>
        <w:t>I</w:t>
      </w:r>
      <w:r w:rsidRPr="00471E7F">
        <w:rPr>
          <w:szCs w:val="22"/>
          <w:highlight w:val="yellow"/>
        </w:rPr>
        <w:t>tem:</w:t>
      </w:r>
      <w:r w:rsidRPr="00471E7F">
        <w:rPr>
          <w:szCs w:val="22"/>
        </w:rPr>
        <w:t xml:space="preserve"> Emily to craft e-mail text and send to WG reflector for discussion. </w:t>
      </w:r>
    </w:p>
    <w:p w:rsidR="00465DCC" w:rsidRPr="00471E7F" w:rsidRDefault="00465DCC" w:rsidP="00465DCC">
      <w:pPr>
        <w:pStyle w:val="ListParagraph"/>
        <w:numPr>
          <w:ilvl w:val="2"/>
          <w:numId w:val="1"/>
        </w:numPr>
        <w:rPr>
          <w:szCs w:val="22"/>
          <w:highlight w:val="yellow"/>
        </w:rPr>
      </w:pPr>
      <w:r w:rsidRPr="00471E7F">
        <w:rPr>
          <w:szCs w:val="22"/>
          <w:highlight w:val="yellow"/>
        </w:rPr>
        <w:t>CID 2131 (PHY)</w:t>
      </w:r>
    </w:p>
    <w:p w:rsidR="00465DCC" w:rsidRPr="00471E7F" w:rsidRDefault="00465DCC" w:rsidP="00465DCC">
      <w:pPr>
        <w:pStyle w:val="ListParagraph"/>
        <w:numPr>
          <w:ilvl w:val="3"/>
          <w:numId w:val="1"/>
        </w:numPr>
        <w:rPr>
          <w:szCs w:val="22"/>
        </w:rPr>
      </w:pPr>
      <w:r w:rsidRPr="00471E7F">
        <w:rPr>
          <w:szCs w:val="22"/>
        </w:rPr>
        <w:t>Review Comment</w:t>
      </w:r>
    </w:p>
    <w:p w:rsidR="00465DCC" w:rsidRPr="00471E7F" w:rsidRDefault="00FD683B" w:rsidP="00465DCC">
      <w:pPr>
        <w:pStyle w:val="ListParagraph"/>
        <w:numPr>
          <w:ilvl w:val="3"/>
          <w:numId w:val="1"/>
        </w:numPr>
        <w:rPr>
          <w:szCs w:val="22"/>
        </w:rPr>
      </w:pPr>
      <w:r w:rsidRPr="00471E7F">
        <w:rPr>
          <w:szCs w:val="22"/>
        </w:rPr>
        <w:t xml:space="preserve"> This is </w:t>
      </w:r>
      <w:r w:rsidR="00465DCC" w:rsidRPr="00471E7F">
        <w:rPr>
          <w:szCs w:val="22"/>
        </w:rPr>
        <w:t xml:space="preserve">Same </w:t>
      </w:r>
      <w:r w:rsidRPr="00471E7F">
        <w:rPr>
          <w:szCs w:val="22"/>
        </w:rPr>
        <w:t xml:space="preserve">issue </w:t>
      </w:r>
      <w:r w:rsidR="00465DCC" w:rsidRPr="00471E7F">
        <w:rPr>
          <w:szCs w:val="22"/>
        </w:rPr>
        <w:t>as 2130, but in different location, hence to be include in above e-mail for reflector discussion.</w:t>
      </w:r>
    </w:p>
    <w:p w:rsidR="00FD683B" w:rsidRPr="00471E7F" w:rsidRDefault="00FD683B" w:rsidP="00FD683B">
      <w:pPr>
        <w:pStyle w:val="ListParagraph"/>
        <w:numPr>
          <w:ilvl w:val="2"/>
          <w:numId w:val="1"/>
        </w:numPr>
        <w:rPr>
          <w:szCs w:val="22"/>
          <w:highlight w:val="green"/>
        </w:rPr>
      </w:pPr>
      <w:r w:rsidRPr="00471E7F">
        <w:rPr>
          <w:szCs w:val="22"/>
          <w:highlight w:val="green"/>
        </w:rPr>
        <w:t>CID 2121 (PHY)</w:t>
      </w:r>
    </w:p>
    <w:p w:rsidR="00FD683B" w:rsidRPr="00471E7F" w:rsidRDefault="00FD683B" w:rsidP="00FD683B">
      <w:pPr>
        <w:pStyle w:val="ListParagraph"/>
        <w:numPr>
          <w:ilvl w:val="3"/>
          <w:numId w:val="1"/>
        </w:numPr>
        <w:rPr>
          <w:szCs w:val="22"/>
        </w:rPr>
      </w:pPr>
      <w:r w:rsidRPr="00471E7F">
        <w:rPr>
          <w:szCs w:val="22"/>
        </w:rPr>
        <w:t xml:space="preserve"> Review Comment</w:t>
      </w:r>
    </w:p>
    <w:p w:rsidR="00FD683B" w:rsidRPr="00471E7F" w:rsidRDefault="00FD683B" w:rsidP="00FD683B">
      <w:pPr>
        <w:pStyle w:val="ListParagraph"/>
        <w:numPr>
          <w:ilvl w:val="3"/>
          <w:numId w:val="1"/>
        </w:numPr>
        <w:rPr>
          <w:szCs w:val="22"/>
        </w:rPr>
      </w:pPr>
      <w:r w:rsidRPr="00471E7F">
        <w:rPr>
          <w:szCs w:val="22"/>
        </w:rPr>
        <w:t xml:space="preserve"> Proposed Resolution: Accepted - Note to commenter - in the specification currently has k &gt;= 64.</w:t>
      </w:r>
    </w:p>
    <w:p w:rsidR="00FD683B" w:rsidRPr="00471E7F" w:rsidRDefault="00FD683B" w:rsidP="00FD683B">
      <w:pPr>
        <w:pStyle w:val="ListParagraph"/>
        <w:numPr>
          <w:ilvl w:val="3"/>
          <w:numId w:val="1"/>
        </w:numPr>
        <w:rPr>
          <w:szCs w:val="22"/>
        </w:rPr>
      </w:pPr>
      <w:r w:rsidRPr="00471E7F">
        <w:rPr>
          <w:szCs w:val="22"/>
        </w:rPr>
        <w:t xml:space="preserve"> There were no objections – Mark Ready for motion. </w:t>
      </w:r>
    </w:p>
    <w:p w:rsidR="00FD683B" w:rsidRPr="00471E7F" w:rsidRDefault="00FD683B" w:rsidP="00FD683B">
      <w:pPr>
        <w:pStyle w:val="ListParagraph"/>
        <w:numPr>
          <w:ilvl w:val="2"/>
          <w:numId w:val="1"/>
        </w:numPr>
        <w:rPr>
          <w:szCs w:val="22"/>
          <w:highlight w:val="green"/>
        </w:rPr>
      </w:pPr>
      <w:r w:rsidRPr="00471E7F">
        <w:rPr>
          <w:szCs w:val="22"/>
          <w:highlight w:val="green"/>
        </w:rPr>
        <w:t>CID 2365 (PHY)</w:t>
      </w:r>
    </w:p>
    <w:p w:rsidR="00FD683B" w:rsidRPr="00471E7F" w:rsidRDefault="00FD683B" w:rsidP="00FD683B">
      <w:pPr>
        <w:pStyle w:val="ListParagraph"/>
        <w:numPr>
          <w:ilvl w:val="3"/>
          <w:numId w:val="1"/>
        </w:numPr>
        <w:rPr>
          <w:szCs w:val="22"/>
        </w:rPr>
      </w:pPr>
      <w:r w:rsidRPr="00471E7F">
        <w:rPr>
          <w:szCs w:val="22"/>
        </w:rPr>
        <w:t xml:space="preserve"> Review Comment</w:t>
      </w:r>
    </w:p>
    <w:p w:rsidR="00FD683B" w:rsidRPr="00471E7F" w:rsidRDefault="00FD683B" w:rsidP="00FD683B">
      <w:pPr>
        <w:pStyle w:val="ListParagraph"/>
        <w:numPr>
          <w:ilvl w:val="3"/>
          <w:numId w:val="1"/>
        </w:numPr>
        <w:rPr>
          <w:szCs w:val="22"/>
        </w:rPr>
      </w:pPr>
      <w:r w:rsidRPr="00471E7F">
        <w:rPr>
          <w:szCs w:val="22"/>
        </w:rPr>
        <w:t xml:space="preserve"> Proposed Resolution: Accepted - Note to the editor the changes are on Page 4128 4 and 16.  </w:t>
      </w:r>
    </w:p>
    <w:p w:rsidR="00FD683B" w:rsidRPr="00471E7F" w:rsidRDefault="00FD683B" w:rsidP="00FD683B">
      <w:pPr>
        <w:pStyle w:val="ListParagraph"/>
        <w:numPr>
          <w:ilvl w:val="3"/>
          <w:numId w:val="1"/>
        </w:numPr>
        <w:rPr>
          <w:szCs w:val="22"/>
        </w:rPr>
      </w:pPr>
      <w:r w:rsidRPr="00471E7F">
        <w:rPr>
          <w:szCs w:val="22"/>
        </w:rPr>
        <w:t xml:space="preserve"> There were no objections – Mark Ready for motion. </w:t>
      </w:r>
    </w:p>
    <w:p w:rsidR="00FD683B" w:rsidRPr="00471E7F" w:rsidRDefault="00FD683B" w:rsidP="00FD683B">
      <w:pPr>
        <w:pStyle w:val="ListParagraph"/>
        <w:numPr>
          <w:ilvl w:val="2"/>
          <w:numId w:val="1"/>
        </w:numPr>
        <w:rPr>
          <w:szCs w:val="22"/>
          <w:highlight w:val="yellow"/>
        </w:rPr>
      </w:pPr>
      <w:r w:rsidRPr="00471E7F">
        <w:rPr>
          <w:szCs w:val="22"/>
          <w:highlight w:val="yellow"/>
        </w:rPr>
        <w:t>CID 2122 (PHY)</w:t>
      </w:r>
    </w:p>
    <w:p w:rsidR="00FD683B" w:rsidRPr="00471E7F" w:rsidRDefault="00FD683B" w:rsidP="00FD683B">
      <w:pPr>
        <w:pStyle w:val="ListParagraph"/>
        <w:numPr>
          <w:ilvl w:val="3"/>
          <w:numId w:val="1"/>
        </w:numPr>
        <w:rPr>
          <w:szCs w:val="22"/>
        </w:rPr>
      </w:pPr>
      <w:r w:rsidRPr="00471E7F">
        <w:rPr>
          <w:szCs w:val="22"/>
        </w:rPr>
        <w:t xml:space="preserve"> Review Comment</w:t>
      </w:r>
    </w:p>
    <w:p w:rsidR="00FD683B" w:rsidRPr="00471E7F" w:rsidRDefault="00FD683B" w:rsidP="00FD683B">
      <w:pPr>
        <w:pStyle w:val="ListParagraph"/>
        <w:numPr>
          <w:ilvl w:val="3"/>
          <w:numId w:val="1"/>
        </w:numPr>
        <w:rPr>
          <w:szCs w:val="22"/>
        </w:rPr>
      </w:pPr>
      <w:r w:rsidRPr="00471E7F">
        <w:rPr>
          <w:szCs w:val="22"/>
        </w:rPr>
        <w:t xml:space="preserve">Action item Mark RISON - with check what was encoded in the ASIIC in the table and propose a resolution. </w:t>
      </w:r>
    </w:p>
    <w:p w:rsidR="00FD683B" w:rsidRPr="00471E7F" w:rsidRDefault="002B4054" w:rsidP="00FD683B">
      <w:pPr>
        <w:pStyle w:val="ListParagraph"/>
        <w:numPr>
          <w:ilvl w:val="2"/>
          <w:numId w:val="1"/>
        </w:numPr>
        <w:rPr>
          <w:szCs w:val="22"/>
        </w:rPr>
      </w:pPr>
      <w:r w:rsidRPr="00471E7F">
        <w:rPr>
          <w:szCs w:val="22"/>
        </w:rPr>
        <w:t xml:space="preserve">Time </w:t>
      </w:r>
      <w:r w:rsidR="007A1FE9" w:rsidRPr="00471E7F">
        <w:rPr>
          <w:szCs w:val="22"/>
        </w:rPr>
        <w:t>11:36ET</w:t>
      </w:r>
      <w:r w:rsidR="00FD683B" w:rsidRPr="00471E7F">
        <w:rPr>
          <w:szCs w:val="22"/>
        </w:rPr>
        <w:t xml:space="preserve"> - End of Joe’s notes</w:t>
      </w:r>
    </w:p>
    <w:p w:rsidR="007A1FE9" w:rsidRPr="00471E7F" w:rsidRDefault="00FD683B" w:rsidP="007A1FE9">
      <w:pPr>
        <w:pStyle w:val="m-7934039874210736691gmail-msolistparagraph"/>
        <w:numPr>
          <w:ilvl w:val="1"/>
          <w:numId w:val="1"/>
        </w:numPr>
        <w:spacing w:before="0" w:beforeAutospacing="0" w:after="0" w:afterAutospacing="0"/>
        <w:rPr>
          <w:sz w:val="22"/>
          <w:szCs w:val="22"/>
        </w:rPr>
      </w:pPr>
      <w:r w:rsidRPr="00471E7F">
        <w:rPr>
          <w:b/>
          <w:sz w:val="22"/>
          <w:szCs w:val="22"/>
        </w:rPr>
        <w:t xml:space="preserve">Return to </w:t>
      </w:r>
      <w:r w:rsidR="007A1FE9" w:rsidRPr="00471E7F">
        <w:rPr>
          <w:b/>
          <w:sz w:val="22"/>
          <w:szCs w:val="22"/>
        </w:rPr>
        <w:t>Review doc 11-19/247r2</w:t>
      </w:r>
      <w:r w:rsidR="007A1FE9" w:rsidRPr="00471E7F">
        <w:rPr>
          <w:sz w:val="22"/>
          <w:szCs w:val="22"/>
        </w:rPr>
        <w:t xml:space="preserve"> Emily QI</w:t>
      </w:r>
      <w:r w:rsidRPr="00471E7F">
        <w:rPr>
          <w:sz w:val="22"/>
          <w:szCs w:val="22"/>
        </w:rPr>
        <w:t xml:space="preserve"> (Intel)</w:t>
      </w:r>
      <w:r w:rsidR="007A1FE9" w:rsidRPr="00471E7F">
        <w:rPr>
          <w:sz w:val="22"/>
          <w:szCs w:val="22"/>
        </w:rPr>
        <w:t xml:space="preserve">: </w:t>
      </w:r>
    </w:p>
    <w:p w:rsidR="007A1FE9" w:rsidRPr="00471E7F" w:rsidRDefault="00891957" w:rsidP="007A1FE9">
      <w:pPr>
        <w:pStyle w:val="m-7934039874210736691gmail-msolistparagraph"/>
        <w:numPr>
          <w:ilvl w:val="2"/>
          <w:numId w:val="1"/>
        </w:numPr>
        <w:spacing w:before="0" w:beforeAutospacing="0" w:after="0" w:afterAutospacing="0"/>
        <w:rPr>
          <w:sz w:val="22"/>
          <w:szCs w:val="22"/>
        </w:rPr>
      </w:pPr>
      <w:hyperlink r:id="rId44" w:history="1">
        <w:r w:rsidR="007A1FE9" w:rsidRPr="00471E7F">
          <w:rPr>
            <w:rStyle w:val="Hyperlink"/>
            <w:sz w:val="22"/>
            <w:szCs w:val="22"/>
          </w:rPr>
          <w:t>https://mentor.ieee.org/802.11/dcn/19/11-19-0247-02-000m-lb236-proposed-resolutions-for-editor-adhoc.doc</w:t>
        </w:r>
      </w:hyperlink>
      <w:r w:rsidR="007A1FE9" w:rsidRPr="00471E7F">
        <w:rPr>
          <w:sz w:val="22"/>
          <w:szCs w:val="22"/>
        </w:rPr>
        <w:t xml:space="preserve"> </w:t>
      </w:r>
    </w:p>
    <w:p w:rsidR="007A1FE9" w:rsidRPr="00471E7F" w:rsidRDefault="007A1FE9" w:rsidP="007A1FE9">
      <w:pPr>
        <w:pStyle w:val="m-7934039874210736691gmail-msolistparagraph"/>
        <w:numPr>
          <w:ilvl w:val="2"/>
          <w:numId w:val="1"/>
        </w:numPr>
        <w:spacing w:before="0" w:beforeAutospacing="0" w:after="0" w:afterAutospacing="0"/>
        <w:rPr>
          <w:sz w:val="22"/>
          <w:szCs w:val="22"/>
          <w:highlight w:val="green"/>
        </w:rPr>
      </w:pPr>
      <w:r w:rsidRPr="00471E7F">
        <w:rPr>
          <w:sz w:val="22"/>
          <w:szCs w:val="22"/>
          <w:highlight w:val="green"/>
        </w:rPr>
        <w:t>CID 2136 (Editor)</w:t>
      </w:r>
    </w:p>
    <w:p w:rsidR="007A1FE9" w:rsidRPr="00471E7F" w:rsidRDefault="007A1FE9" w:rsidP="007A1FE9">
      <w:pPr>
        <w:pStyle w:val="m-7934039874210736691gmail-msolistparagraph"/>
        <w:numPr>
          <w:ilvl w:val="3"/>
          <w:numId w:val="1"/>
        </w:numPr>
        <w:spacing w:before="0" w:beforeAutospacing="0" w:after="0" w:afterAutospacing="0"/>
        <w:rPr>
          <w:sz w:val="22"/>
          <w:szCs w:val="22"/>
        </w:rPr>
      </w:pPr>
      <w:r w:rsidRPr="00471E7F">
        <w:rPr>
          <w:sz w:val="22"/>
          <w:szCs w:val="22"/>
        </w:rPr>
        <w:t>Review comment</w:t>
      </w:r>
    </w:p>
    <w:p w:rsidR="002B4054" w:rsidRPr="00471E7F" w:rsidRDefault="002B4054" w:rsidP="007A1FE9">
      <w:pPr>
        <w:pStyle w:val="m-7934039874210736691gmail-msolistparagraph"/>
        <w:numPr>
          <w:ilvl w:val="3"/>
          <w:numId w:val="1"/>
        </w:numPr>
        <w:spacing w:before="0" w:beforeAutospacing="0" w:after="0" w:afterAutospacing="0"/>
        <w:rPr>
          <w:sz w:val="22"/>
          <w:szCs w:val="22"/>
        </w:rPr>
      </w:pPr>
      <w:r w:rsidRPr="00471E7F">
        <w:rPr>
          <w:sz w:val="22"/>
          <w:szCs w:val="22"/>
        </w:rPr>
        <w:t>Editor has reviewed section 3.2, and did not see any other obvious errors, so resolution is addressing only the comment specifically.</w:t>
      </w:r>
    </w:p>
    <w:p w:rsidR="002B4054" w:rsidRPr="00471E7F" w:rsidRDefault="002B4054" w:rsidP="007A1FE9">
      <w:pPr>
        <w:pStyle w:val="m-7934039874210736691gmail-msolistparagraph"/>
        <w:numPr>
          <w:ilvl w:val="3"/>
          <w:numId w:val="1"/>
        </w:numPr>
        <w:spacing w:before="0" w:beforeAutospacing="0" w:after="0" w:afterAutospacing="0"/>
        <w:rPr>
          <w:sz w:val="22"/>
          <w:szCs w:val="22"/>
        </w:rPr>
      </w:pPr>
      <w:r w:rsidRPr="00471E7F">
        <w:rPr>
          <w:sz w:val="22"/>
          <w:szCs w:val="22"/>
        </w:rPr>
        <w:t>Other ordering errors will need more discussion and investigation.</w:t>
      </w:r>
    </w:p>
    <w:p w:rsidR="007A1FE9" w:rsidRPr="00471E7F" w:rsidRDefault="007A1FE9" w:rsidP="007A1FE9">
      <w:pPr>
        <w:pStyle w:val="m-7934039874210736691gmail-msolistparagraph"/>
        <w:numPr>
          <w:ilvl w:val="3"/>
          <w:numId w:val="1"/>
        </w:numPr>
        <w:spacing w:before="0" w:beforeAutospacing="0" w:after="0" w:afterAutospacing="0"/>
        <w:rPr>
          <w:sz w:val="22"/>
          <w:szCs w:val="22"/>
        </w:rPr>
      </w:pPr>
      <w:r w:rsidRPr="00471E7F">
        <w:rPr>
          <w:sz w:val="22"/>
          <w:szCs w:val="22"/>
        </w:rPr>
        <w:t xml:space="preserve">Proposed </w:t>
      </w:r>
      <w:proofErr w:type="spellStart"/>
      <w:r w:rsidRPr="00471E7F">
        <w:rPr>
          <w:sz w:val="22"/>
          <w:szCs w:val="22"/>
        </w:rPr>
        <w:t>Resoution</w:t>
      </w:r>
      <w:proofErr w:type="spellEnd"/>
      <w:r w:rsidRPr="00471E7F">
        <w:rPr>
          <w:sz w:val="22"/>
          <w:szCs w:val="22"/>
        </w:rPr>
        <w:t xml:space="preserve">: Revised. Move the </w:t>
      </w:r>
      <w:proofErr w:type="spellStart"/>
      <w:r w:rsidRPr="00471E7F">
        <w:rPr>
          <w:sz w:val="22"/>
          <w:szCs w:val="22"/>
        </w:rPr>
        <w:t>defintion</w:t>
      </w:r>
      <w:proofErr w:type="spellEnd"/>
      <w:r w:rsidRPr="00471E7F">
        <w:rPr>
          <w:sz w:val="22"/>
          <w:szCs w:val="22"/>
        </w:rPr>
        <w:t xml:space="preserve"> of "generic advertisement service" from 181.49 to 181.18</w:t>
      </w:r>
    </w:p>
    <w:p w:rsidR="000B4C64" w:rsidRPr="00471E7F" w:rsidRDefault="00FD683B" w:rsidP="00FD683B">
      <w:pPr>
        <w:pStyle w:val="m-7934039874210736691gmail-msolistparagraph"/>
        <w:numPr>
          <w:ilvl w:val="3"/>
          <w:numId w:val="1"/>
        </w:numPr>
        <w:spacing w:before="0" w:beforeAutospacing="0" w:after="0" w:afterAutospacing="0"/>
        <w:rPr>
          <w:sz w:val="22"/>
          <w:szCs w:val="22"/>
        </w:rPr>
      </w:pPr>
      <w:r w:rsidRPr="00471E7F">
        <w:rPr>
          <w:sz w:val="22"/>
          <w:szCs w:val="22"/>
        </w:rPr>
        <w:t>No objection – Mark Ready for Motion</w:t>
      </w:r>
    </w:p>
    <w:p w:rsidR="00FD683B" w:rsidRPr="00471E7F" w:rsidRDefault="00FD683B" w:rsidP="00FD683B">
      <w:pPr>
        <w:numPr>
          <w:ilvl w:val="1"/>
          <w:numId w:val="1"/>
        </w:numPr>
        <w:contextualSpacing/>
        <w:rPr>
          <w:b/>
          <w:szCs w:val="22"/>
          <w:lang w:val="en-US"/>
        </w:rPr>
      </w:pPr>
      <w:r w:rsidRPr="00471E7F">
        <w:rPr>
          <w:b/>
          <w:szCs w:val="22"/>
          <w:lang w:val="en-US"/>
        </w:rPr>
        <w:t>AOB:</w:t>
      </w:r>
    </w:p>
    <w:p w:rsidR="00A00D47" w:rsidRPr="00471E7F" w:rsidRDefault="00A00D47" w:rsidP="00FD683B">
      <w:pPr>
        <w:numPr>
          <w:ilvl w:val="2"/>
          <w:numId w:val="1"/>
        </w:numPr>
        <w:contextualSpacing/>
        <w:rPr>
          <w:b/>
          <w:szCs w:val="22"/>
          <w:lang w:val="en-US"/>
        </w:rPr>
      </w:pPr>
      <w:proofErr w:type="spellStart"/>
      <w:r w:rsidRPr="00471E7F">
        <w:rPr>
          <w:b/>
          <w:szCs w:val="22"/>
          <w:lang w:val="en-US"/>
        </w:rPr>
        <w:lastRenderedPageBreak/>
        <w:t>TGmd</w:t>
      </w:r>
      <w:proofErr w:type="spellEnd"/>
      <w:r w:rsidRPr="00471E7F">
        <w:rPr>
          <w:b/>
          <w:szCs w:val="22"/>
          <w:lang w:val="en-US"/>
        </w:rPr>
        <w:t xml:space="preserve"> </w:t>
      </w:r>
      <w:proofErr w:type="spellStart"/>
      <w:r w:rsidRPr="00471E7F">
        <w:rPr>
          <w:b/>
          <w:szCs w:val="22"/>
          <w:lang w:val="en-US"/>
        </w:rPr>
        <w:t>Adhoc</w:t>
      </w:r>
      <w:proofErr w:type="spellEnd"/>
      <w:r w:rsidRPr="00471E7F">
        <w:rPr>
          <w:b/>
          <w:szCs w:val="22"/>
          <w:lang w:val="en-US"/>
        </w:rPr>
        <w:t xml:space="preserve"> Location - April 2-4, 2019</w:t>
      </w:r>
    </w:p>
    <w:p w:rsidR="00A00D47" w:rsidRPr="00471E7F" w:rsidRDefault="009A3FEB" w:rsidP="00FD683B">
      <w:pPr>
        <w:numPr>
          <w:ilvl w:val="3"/>
          <w:numId w:val="1"/>
        </w:numPr>
        <w:contextualSpacing/>
        <w:rPr>
          <w:szCs w:val="22"/>
          <w:lang w:val="en-US"/>
        </w:rPr>
      </w:pPr>
      <w:r>
        <w:rPr>
          <w:szCs w:val="22"/>
          <w:lang w:val="en-US"/>
        </w:rPr>
        <w:t xml:space="preserve"> </w:t>
      </w:r>
      <w:r w:rsidR="00A00D47" w:rsidRPr="00471E7F">
        <w:rPr>
          <w:szCs w:val="22"/>
          <w:lang w:val="en-US"/>
        </w:rPr>
        <w:t xml:space="preserve">In January, the TG approved an </w:t>
      </w:r>
      <w:proofErr w:type="spellStart"/>
      <w:r w:rsidR="00A00D47" w:rsidRPr="00471E7F">
        <w:rPr>
          <w:szCs w:val="22"/>
          <w:lang w:val="en-US"/>
        </w:rPr>
        <w:t>Adhoc</w:t>
      </w:r>
      <w:proofErr w:type="spellEnd"/>
      <w:r w:rsidR="00A00D47" w:rsidRPr="00471E7F">
        <w:rPr>
          <w:szCs w:val="22"/>
          <w:lang w:val="en-US"/>
        </w:rPr>
        <w:t xml:space="preserve"> meeting for April 2-4 but did not specify a venue.</w:t>
      </w:r>
    </w:p>
    <w:p w:rsidR="00A00D47" w:rsidRPr="00471E7F" w:rsidRDefault="009A3FEB" w:rsidP="00FD683B">
      <w:pPr>
        <w:numPr>
          <w:ilvl w:val="3"/>
          <w:numId w:val="1"/>
        </w:numPr>
        <w:contextualSpacing/>
        <w:rPr>
          <w:szCs w:val="22"/>
          <w:lang w:val="en-US"/>
        </w:rPr>
      </w:pPr>
      <w:r>
        <w:rPr>
          <w:szCs w:val="22"/>
          <w:lang w:val="en-US"/>
        </w:rPr>
        <w:t xml:space="preserve"> </w:t>
      </w:r>
      <w:r w:rsidR="00A00D47" w:rsidRPr="00471E7F">
        <w:rPr>
          <w:szCs w:val="22"/>
          <w:lang w:val="en-US"/>
        </w:rPr>
        <w:t>Received confirmation that Intel can host the meeting in Portland.</w:t>
      </w:r>
    </w:p>
    <w:p w:rsidR="00A00D47" w:rsidRPr="00471E7F" w:rsidRDefault="009A3FEB" w:rsidP="00FD683B">
      <w:pPr>
        <w:numPr>
          <w:ilvl w:val="3"/>
          <w:numId w:val="1"/>
        </w:numPr>
        <w:contextualSpacing/>
        <w:rPr>
          <w:szCs w:val="22"/>
          <w:lang w:val="en-US"/>
        </w:rPr>
      </w:pPr>
      <w:r>
        <w:rPr>
          <w:szCs w:val="22"/>
          <w:lang w:val="en-US"/>
        </w:rPr>
        <w:t xml:space="preserve"> </w:t>
      </w:r>
      <w:r w:rsidR="00A00D47" w:rsidRPr="00471E7F">
        <w:rPr>
          <w:szCs w:val="22"/>
          <w:lang w:val="en-US"/>
        </w:rPr>
        <w:t xml:space="preserve">A future </w:t>
      </w:r>
      <w:proofErr w:type="spellStart"/>
      <w:r w:rsidR="00A00D47" w:rsidRPr="00471E7F">
        <w:rPr>
          <w:szCs w:val="22"/>
          <w:lang w:val="en-US"/>
        </w:rPr>
        <w:t>adhoc</w:t>
      </w:r>
      <w:proofErr w:type="spellEnd"/>
      <w:r w:rsidR="00A00D47" w:rsidRPr="00471E7F">
        <w:rPr>
          <w:szCs w:val="22"/>
          <w:lang w:val="en-US"/>
        </w:rPr>
        <w:t xml:space="preserve"> meeting can be hosted by Samsung in Cambridge.</w:t>
      </w:r>
    </w:p>
    <w:p w:rsidR="00471E7F" w:rsidRPr="00471E7F" w:rsidRDefault="009A3FEB" w:rsidP="00FD683B">
      <w:pPr>
        <w:numPr>
          <w:ilvl w:val="3"/>
          <w:numId w:val="1"/>
        </w:numPr>
        <w:contextualSpacing/>
        <w:rPr>
          <w:szCs w:val="22"/>
          <w:lang w:val="en-US"/>
        </w:rPr>
      </w:pPr>
      <w:r>
        <w:rPr>
          <w:szCs w:val="22"/>
          <w:lang w:val="en-US"/>
        </w:rPr>
        <w:t xml:space="preserve"> </w:t>
      </w:r>
      <w:r w:rsidR="00FD683B" w:rsidRPr="00471E7F">
        <w:rPr>
          <w:szCs w:val="22"/>
          <w:lang w:val="en-US"/>
        </w:rPr>
        <w:t>Request fo</w:t>
      </w:r>
      <w:r w:rsidR="00471E7F" w:rsidRPr="00471E7F">
        <w:rPr>
          <w:szCs w:val="22"/>
          <w:lang w:val="en-US"/>
        </w:rPr>
        <w:t>r</w:t>
      </w:r>
      <w:r w:rsidR="00FD683B" w:rsidRPr="00471E7F">
        <w:rPr>
          <w:szCs w:val="22"/>
          <w:lang w:val="en-US"/>
        </w:rPr>
        <w:t xml:space="preserve"> </w:t>
      </w:r>
      <w:r w:rsidR="00A00D47" w:rsidRPr="00471E7F">
        <w:rPr>
          <w:szCs w:val="22"/>
          <w:lang w:val="en-US"/>
        </w:rPr>
        <w:t xml:space="preserve">Objections to confirming the location of the </w:t>
      </w:r>
      <w:proofErr w:type="spellStart"/>
      <w:r w:rsidR="00A00D47" w:rsidRPr="00471E7F">
        <w:rPr>
          <w:szCs w:val="22"/>
          <w:lang w:val="en-US"/>
        </w:rPr>
        <w:t>Adhoc</w:t>
      </w:r>
      <w:proofErr w:type="spellEnd"/>
      <w:r w:rsidR="00A00D47" w:rsidRPr="00471E7F">
        <w:rPr>
          <w:szCs w:val="22"/>
          <w:lang w:val="en-US"/>
        </w:rPr>
        <w:t xml:space="preserve"> meeting in Portland in April 2019 </w:t>
      </w:r>
      <w:r w:rsidR="00471E7F" w:rsidRPr="00471E7F">
        <w:rPr>
          <w:szCs w:val="22"/>
          <w:lang w:val="en-US"/>
        </w:rPr>
        <w:t>–</w:t>
      </w:r>
      <w:r w:rsidR="00A00D47" w:rsidRPr="00471E7F">
        <w:rPr>
          <w:szCs w:val="22"/>
          <w:lang w:val="en-US"/>
        </w:rPr>
        <w:t xml:space="preserve"> </w:t>
      </w:r>
    </w:p>
    <w:p w:rsidR="00A00D47" w:rsidRPr="00471E7F" w:rsidRDefault="00A00D47" w:rsidP="009A3FEB">
      <w:pPr>
        <w:numPr>
          <w:ilvl w:val="4"/>
          <w:numId w:val="1"/>
        </w:numPr>
        <w:contextualSpacing/>
        <w:rPr>
          <w:szCs w:val="22"/>
          <w:lang w:val="en-US"/>
        </w:rPr>
      </w:pPr>
      <w:r w:rsidRPr="00471E7F">
        <w:rPr>
          <w:szCs w:val="22"/>
          <w:lang w:val="en-US"/>
        </w:rPr>
        <w:t>None Given.</w:t>
      </w:r>
    </w:p>
    <w:p w:rsidR="00A00D47" w:rsidRPr="00471E7F" w:rsidRDefault="00A00D47" w:rsidP="00FD683B">
      <w:pPr>
        <w:numPr>
          <w:ilvl w:val="1"/>
          <w:numId w:val="1"/>
        </w:numPr>
        <w:contextualSpacing/>
        <w:rPr>
          <w:b/>
          <w:szCs w:val="22"/>
          <w:lang w:val="en-US"/>
        </w:rPr>
      </w:pPr>
      <w:r w:rsidRPr="00471E7F">
        <w:rPr>
          <w:b/>
          <w:szCs w:val="22"/>
          <w:lang w:val="en-US"/>
        </w:rPr>
        <w:t>Next Meeting plans</w:t>
      </w:r>
    </w:p>
    <w:p w:rsidR="00471E7F" w:rsidRPr="00471E7F" w:rsidRDefault="00A00D47" w:rsidP="00FD683B">
      <w:pPr>
        <w:numPr>
          <w:ilvl w:val="2"/>
          <w:numId w:val="1"/>
        </w:numPr>
        <w:contextualSpacing/>
        <w:rPr>
          <w:szCs w:val="22"/>
          <w:lang w:val="en-US"/>
        </w:rPr>
      </w:pPr>
      <w:r w:rsidRPr="00471E7F">
        <w:rPr>
          <w:szCs w:val="22"/>
          <w:lang w:val="en-US"/>
        </w:rPr>
        <w:t xml:space="preserve">Any additional agenda items for the 8 February teleconference? </w:t>
      </w:r>
    </w:p>
    <w:p w:rsidR="00A00D47" w:rsidRPr="00471E7F" w:rsidRDefault="00A00D47" w:rsidP="00FD683B">
      <w:pPr>
        <w:numPr>
          <w:ilvl w:val="2"/>
          <w:numId w:val="1"/>
        </w:numPr>
        <w:contextualSpacing/>
        <w:rPr>
          <w:szCs w:val="22"/>
          <w:lang w:val="en-US"/>
        </w:rPr>
      </w:pPr>
      <w:r w:rsidRPr="00471E7F">
        <w:rPr>
          <w:szCs w:val="22"/>
          <w:lang w:val="en-US"/>
        </w:rPr>
        <w:t>None given.</w:t>
      </w:r>
    </w:p>
    <w:p w:rsidR="00A00D47" w:rsidRDefault="00A00D47" w:rsidP="00FD683B">
      <w:pPr>
        <w:numPr>
          <w:ilvl w:val="1"/>
          <w:numId w:val="1"/>
        </w:numPr>
        <w:contextualSpacing/>
        <w:rPr>
          <w:b/>
          <w:szCs w:val="22"/>
          <w:lang w:val="en-US"/>
        </w:rPr>
      </w:pPr>
      <w:r w:rsidRPr="00471E7F">
        <w:rPr>
          <w:b/>
          <w:szCs w:val="22"/>
          <w:lang w:val="en-US"/>
        </w:rPr>
        <w:t>Adjourn at 1</w:t>
      </w:r>
      <w:r w:rsidR="00FD683B" w:rsidRPr="00471E7F">
        <w:rPr>
          <w:b/>
          <w:szCs w:val="22"/>
          <w:lang w:val="en-US"/>
        </w:rPr>
        <w:t>1</w:t>
      </w:r>
      <w:r w:rsidRPr="00471E7F">
        <w:rPr>
          <w:b/>
          <w:szCs w:val="22"/>
          <w:lang w:val="en-US"/>
        </w:rPr>
        <w:t>:55</w:t>
      </w:r>
      <w:r w:rsidR="00FD683B" w:rsidRPr="00471E7F">
        <w:rPr>
          <w:b/>
          <w:szCs w:val="22"/>
          <w:lang w:val="en-US"/>
        </w:rPr>
        <w:t>am ET</w:t>
      </w:r>
    </w:p>
    <w:p w:rsidR="000C417B" w:rsidRDefault="000C417B">
      <w:pPr>
        <w:rPr>
          <w:b/>
          <w:szCs w:val="22"/>
          <w:lang w:val="en-US"/>
        </w:rPr>
      </w:pPr>
      <w:r>
        <w:rPr>
          <w:b/>
          <w:szCs w:val="22"/>
          <w:lang w:val="en-US"/>
        </w:rPr>
        <w:br w:type="page"/>
      </w:r>
    </w:p>
    <w:p w:rsidR="000C417B" w:rsidRPr="00471E7F" w:rsidRDefault="000C417B" w:rsidP="000C417B">
      <w:pPr>
        <w:pStyle w:val="m-7934039874210736691gmail-msolistparagraph"/>
        <w:numPr>
          <w:ilvl w:val="0"/>
          <w:numId w:val="1"/>
        </w:numPr>
        <w:spacing w:before="0" w:beforeAutospacing="0" w:after="0" w:afterAutospacing="0"/>
        <w:rPr>
          <w:b/>
          <w:sz w:val="22"/>
          <w:szCs w:val="22"/>
        </w:rPr>
      </w:pPr>
      <w:r w:rsidRPr="00471E7F">
        <w:rPr>
          <w:b/>
          <w:sz w:val="22"/>
          <w:szCs w:val="22"/>
        </w:rPr>
        <w:lastRenderedPageBreak/>
        <w:t xml:space="preserve">802.11md - </w:t>
      </w:r>
      <w:proofErr w:type="spellStart"/>
      <w:r w:rsidRPr="00471E7F">
        <w:rPr>
          <w:b/>
          <w:sz w:val="22"/>
          <w:szCs w:val="22"/>
        </w:rPr>
        <w:t>REVmd</w:t>
      </w:r>
      <w:proofErr w:type="spellEnd"/>
      <w:r w:rsidRPr="00471E7F">
        <w:rPr>
          <w:b/>
          <w:sz w:val="22"/>
          <w:szCs w:val="22"/>
        </w:rPr>
        <w:t xml:space="preserve"> – Telecon, Friday </w:t>
      </w:r>
      <w:r w:rsidR="005456CF">
        <w:rPr>
          <w:b/>
          <w:sz w:val="22"/>
          <w:szCs w:val="22"/>
        </w:rPr>
        <w:t>8</w:t>
      </w:r>
      <w:r w:rsidRPr="00471E7F">
        <w:rPr>
          <w:b/>
          <w:sz w:val="22"/>
          <w:szCs w:val="22"/>
        </w:rPr>
        <w:t xml:space="preserve"> February 2019, 10:00- 12:00 ET</w:t>
      </w:r>
    </w:p>
    <w:p w:rsidR="000C417B" w:rsidRPr="00471E7F" w:rsidRDefault="000C417B" w:rsidP="000C417B">
      <w:pPr>
        <w:pStyle w:val="m-7934039874210736691gmail-msolistparagraph"/>
        <w:numPr>
          <w:ilvl w:val="1"/>
          <w:numId w:val="1"/>
        </w:numPr>
        <w:spacing w:before="0" w:beforeAutospacing="0" w:after="0" w:afterAutospacing="0"/>
        <w:rPr>
          <w:sz w:val="22"/>
          <w:szCs w:val="22"/>
        </w:rPr>
      </w:pPr>
      <w:r w:rsidRPr="00471E7F">
        <w:rPr>
          <w:b/>
          <w:sz w:val="22"/>
          <w:szCs w:val="22"/>
        </w:rPr>
        <w:t>Call to Order</w:t>
      </w:r>
      <w:r w:rsidRPr="00471E7F">
        <w:rPr>
          <w:sz w:val="22"/>
          <w:szCs w:val="22"/>
        </w:rPr>
        <w:t xml:space="preserve"> at 10:05 ET by the TG Chair, Dorothy STANLEY (HPE)</w:t>
      </w:r>
    </w:p>
    <w:p w:rsidR="000C417B" w:rsidRPr="00471E7F" w:rsidRDefault="000C417B" w:rsidP="000C417B">
      <w:pPr>
        <w:pStyle w:val="m-7934039874210736691gmail-msolistparagraph"/>
        <w:numPr>
          <w:ilvl w:val="1"/>
          <w:numId w:val="1"/>
        </w:numPr>
        <w:spacing w:before="0" w:beforeAutospacing="0" w:after="0" w:afterAutospacing="0"/>
        <w:rPr>
          <w:sz w:val="22"/>
          <w:szCs w:val="22"/>
        </w:rPr>
      </w:pPr>
      <w:r w:rsidRPr="00471E7F">
        <w:rPr>
          <w:b/>
          <w:sz w:val="22"/>
          <w:szCs w:val="22"/>
        </w:rPr>
        <w:t>Attendance:</w:t>
      </w:r>
    </w:p>
    <w:p w:rsidR="000C417B" w:rsidRDefault="000C417B" w:rsidP="000C417B">
      <w:pPr>
        <w:pStyle w:val="m-7934039874210736691gmail-msolistparagraph"/>
        <w:numPr>
          <w:ilvl w:val="2"/>
          <w:numId w:val="1"/>
        </w:numPr>
        <w:spacing w:before="0" w:beforeAutospacing="0" w:after="0" w:afterAutospacing="0"/>
        <w:rPr>
          <w:sz w:val="22"/>
          <w:szCs w:val="22"/>
        </w:rPr>
      </w:pPr>
      <w:r w:rsidRPr="00471E7F">
        <w:rPr>
          <w:sz w:val="22"/>
          <w:szCs w:val="22"/>
        </w:rPr>
        <w:t>Dorothy STANLEY (HPE)</w:t>
      </w:r>
    </w:p>
    <w:p w:rsidR="000C417B" w:rsidRPr="00471E7F" w:rsidRDefault="000C417B" w:rsidP="000C417B">
      <w:pPr>
        <w:pStyle w:val="m-7934039874210736691gmail-msolistparagraph"/>
        <w:numPr>
          <w:ilvl w:val="2"/>
          <w:numId w:val="1"/>
        </w:numPr>
        <w:spacing w:before="0" w:beforeAutospacing="0" w:after="0" w:afterAutospacing="0"/>
        <w:rPr>
          <w:sz w:val="22"/>
          <w:szCs w:val="22"/>
        </w:rPr>
      </w:pPr>
      <w:r w:rsidRPr="00471E7F">
        <w:rPr>
          <w:sz w:val="22"/>
          <w:szCs w:val="22"/>
        </w:rPr>
        <w:t>Jon ROSDAHL (Qualcomm)</w:t>
      </w:r>
    </w:p>
    <w:p w:rsidR="000C417B" w:rsidRDefault="000C417B" w:rsidP="000C417B">
      <w:pPr>
        <w:pStyle w:val="m-7934039874210736691gmail-msolistparagraph"/>
        <w:numPr>
          <w:ilvl w:val="2"/>
          <w:numId w:val="1"/>
        </w:numPr>
        <w:spacing w:before="0" w:beforeAutospacing="0" w:after="0" w:afterAutospacing="0"/>
        <w:rPr>
          <w:sz w:val="22"/>
          <w:szCs w:val="22"/>
        </w:rPr>
      </w:pPr>
      <w:r w:rsidRPr="00471E7F">
        <w:rPr>
          <w:sz w:val="22"/>
          <w:szCs w:val="22"/>
        </w:rPr>
        <w:t>Emily QI (Intel)</w:t>
      </w:r>
    </w:p>
    <w:p w:rsidR="000C417B" w:rsidRDefault="000C417B" w:rsidP="000C417B">
      <w:pPr>
        <w:pStyle w:val="m-7934039874210736691gmail-msolistparagraph"/>
        <w:numPr>
          <w:ilvl w:val="2"/>
          <w:numId w:val="1"/>
        </w:numPr>
        <w:spacing w:before="0" w:beforeAutospacing="0" w:after="0" w:afterAutospacing="0"/>
        <w:rPr>
          <w:sz w:val="22"/>
          <w:szCs w:val="22"/>
        </w:rPr>
      </w:pPr>
      <w:r>
        <w:rPr>
          <w:sz w:val="22"/>
          <w:szCs w:val="22"/>
        </w:rPr>
        <w:t>Edward AU (Huawei)</w:t>
      </w:r>
    </w:p>
    <w:p w:rsidR="000C417B" w:rsidRPr="00471E7F" w:rsidRDefault="000C417B" w:rsidP="000C417B">
      <w:pPr>
        <w:pStyle w:val="m-7934039874210736691gmail-msolistparagraph"/>
        <w:numPr>
          <w:ilvl w:val="2"/>
          <w:numId w:val="1"/>
        </w:numPr>
        <w:spacing w:before="0" w:beforeAutospacing="0" w:after="0" w:afterAutospacing="0"/>
        <w:rPr>
          <w:sz w:val="22"/>
          <w:szCs w:val="22"/>
        </w:rPr>
      </w:pPr>
      <w:r>
        <w:rPr>
          <w:sz w:val="22"/>
          <w:szCs w:val="22"/>
        </w:rPr>
        <w:t xml:space="preserve">Jerome </w:t>
      </w:r>
      <w:r w:rsidR="005456CF">
        <w:rPr>
          <w:sz w:val="22"/>
          <w:szCs w:val="22"/>
        </w:rPr>
        <w:t xml:space="preserve">HENRY </w:t>
      </w:r>
      <w:r>
        <w:rPr>
          <w:sz w:val="22"/>
          <w:szCs w:val="22"/>
        </w:rPr>
        <w:t>(Cisco)</w:t>
      </w:r>
    </w:p>
    <w:p w:rsidR="000C417B" w:rsidRPr="00471E7F" w:rsidRDefault="000C417B" w:rsidP="000C417B">
      <w:pPr>
        <w:pStyle w:val="m-7934039874210736691gmail-msolistparagraph"/>
        <w:numPr>
          <w:ilvl w:val="2"/>
          <w:numId w:val="1"/>
        </w:numPr>
        <w:spacing w:before="0" w:beforeAutospacing="0" w:after="0" w:afterAutospacing="0"/>
        <w:rPr>
          <w:sz w:val="22"/>
          <w:szCs w:val="22"/>
        </w:rPr>
      </w:pPr>
      <w:r w:rsidRPr="00471E7F">
        <w:rPr>
          <w:sz w:val="22"/>
          <w:szCs w:val="22"/>
        </w:rPr>
        <w:t>Mark RISON (Samsung)</w:t>
      </w:r>
    </w:p>
    <w:p w:rsidR="000C417B" w:rsidRPr="00471E7F" w:rsidRDefault="000C417B" w:rsidP="000C417B">
      <w:pPr>
        <w:pStyle w:val="m-7934039874210736691gmail-msolistparagraph"/>
        <w:numPr>
          <w:ilvl w:val="2"/>
          <w:numId w:val="1"/>
        </w:numPr>
        <w:spacing w:before="0" w:beforeAutospacing="0" w:after="0" w:afterAutospacing="0"/>
        <w:rPr>
          <w:sz w:val="22"/>
          <w:szCs w:val="22"/>
        </w:rPr>
      </w:pPr>
      <w:r w:rsidRPr="00471E7F">
        <w:rPr>
          <w:sz w:val="22"/>
          <w:szCs w:val="22"/>
        </w:rPr>
        <w:t>Michael MONEMURRO (Blackberry)</w:t>
      </w:r>
    </w:p>
    <w:p w:rsidR="000C417B" w:rsidRDefault="000C417B" w:rsidP="000C417B">
      <w:pPr>
        <w:pStyle w:val="m-7934039874210736691gmail-msolistparagraph"/>
        <w:numPr>
          <w:ilvl w:val="2"/>
          <w:numId w:val="1"/>
        </w:numPr>
        <w:spacing w:before="0" w:beforeAutospacing="0" w:after="0" w:afterAutospacing="0"/>
        <w:rPr>
          <w:sz w:val="22"/>
          <w:szCs w:val="22"/>
        </w:rPr>
      </w:pPr>
      <w:r w:rsidRPr="00471E7F">
        <w:rPr>
          <w:sz w:val="22"/>
          <w:szCs w:val="22"/>
        </w:rPr>
        <w:t>Joseph LEVY (</w:t>
      </w:r>
      <w:proofErr w:type="spellStart"/>
      <w:r w:rsidRPr="00471E7F">
        <w:rPr>
          <w:sz w:val="22"/>
          <w:szCs w:val="22"/>
        </w:rPr>
        <w:t>InterDigital</w:t>
      </w:r>
      <w:proofErr w:type="spellEnd"/>
      <w:r w:rsidRPr="00471E7F">
        <w:rPr>
          <w:sz w:val="22"/>
          <w:szCs w:val="22"/>
        </w:rPr>
        <w:t>)</w:t>
      </w:r>
    </w:p>
    <w:p w:rsidR="000C417B" w:rsidRPr="00471E7F" w:rsidRDefault="000C417B" w:rsidP="000C417B">
      <w:pPr>
        <w:pStyle w:val="m-7934039874210736691gmail-msolistparagraph"/>
        <w:numPr>
          <w:ilvl w:val="2"/>
          <w:numId w:val="1"/>
        </w:numPr>
        <w:spacing w:before="0" w:beforeAutospacing="0" w:after="0" w:afterAutospacing="0"/>
        <w:rPr>
          <w:sz w:val="22"/>
          <w:szCs w:val="22"/>
        </w:rPr>
      </w:pPr>
      <w:r w:rsidRPr="00471E7F">
        <w:rPr>
          <w:sz w:val="22"/>
          <w:szCs w:val="22"/>
        </w:rPr>
        <w:t>Sean COFFEY (Realtek)</w:t>
      </w:r>
    </w:p>
    <w:p w:rsidR="000C417B" w:rsidRDefault="000C417B" w:rsidP="000C417B">
      <w:pPr>
        <w:pStyle w:val="m-7934039874210736691gmail-msolistparagraph"/>
        <w:numPr>
          <w:ilvl w:val="2"/>
          <w:numId w:val="1"/>
        </w:numPr>
        <w:spacing w:before="0" w:beforeAutospacing="0" w:after="0" w:afterAutospacing="0"/>
        <w:rPr>
          <w:sz w:val="22"/>
          <w:szCs w:val="22"/>
        </w:rPr>
      </w:pPr>
      <w:r>
        <w:rPr>
          <w:sz w:val="22"/>
          <w:szCs w:val="22"/>
        </w:rPr>
        <w:t xml:space="preserve">Mark </w:t>
      </w:r>
      <w:r w:rsidR="009A3FEB">
        <w:rPr>
          <w:sz w:val="22"/>
          <w:szCs w:val="22"/>
        </w:rPr>
        <w:t xml:space="preserve">HAMILTON </w:t>
      </w:r>
      <w:r>
        <w:rPr>
          <w:sz w:val="22"/>
          <w:szCs w:val="22"/>
        </w:rPr>
        <w:t>(Ruckus/ARRIS)</w:t>
      </w:r>
    </w:p>
    <w:p w:rsidR="00E4613E" w:rsidRPr="00E4613E" w:rsidRDefault="00E4613E" w:rsidP="00E4613E">
      <w:pPr>
        <w:pStyle w:val="ListParagraph"/>
        <w:numPr>
          <w:ilvl w:val="2"/>
          <w:numId w:val="1"/>
        </w:numPr>
        <w:rPr>
          <w:szCs w:val="22"/>
          <w:lang w:val="en-US"/>
        </w:rPr>
      </w:pPr>
      <w:r w:rsidRPr="00E4613E">
        <w:rPr>
          <w:szCs w:val="22"/>
          <w:lang w:val="en-US"/>
        </w:rPr>
        <w:t>Jouni MALINEN (Qualcomm)</w:t>
      </w:r>
    </w:p>
    <w:p w:rsidR="000C417B" w:rsidRDefault="00E4613E" w:rsidP="000C417B">
      <w:pPr>
        <w:pStyle w:val="m-7934039874210736691gmail-msolistparagraph"/>
        <w:numPr>
          <w:ilvl w:val="2"/>
          <w:numId w:val="1"/>
        </w:numPr>
        <w:spacing w:before="0" w:beforeAutospacing="0" w:after="0" w:afterAutospacing="0"/>
        <w:rPr>
          <w:sz w:val="22"/>
          <w:szCs w:val="22"/>
        </w:rPr>
      </w:pPr>
      <w:r>
        <w:rPr>
          <w:sz w:val="22"/>
          <w:szCs w:val="22"/>
        </w:rPr>
        <w:t>Viewer 1</w:t>
      </w:r>
      <w:r w:rsidR="00FA575F">
        <w:rPr>
          <w:sz w:val="22"/>
          <w:szCs w:val="22"/>
        </w:rPr>
        <w:t>5</w:t>
      </w:r>
    </w:p>
    <w:p w:rsidR="00FA575F" w:rsidRDefault="00FA575F" w:rsidP="000C417B">
      <w:pPr>
        <w:pStyle w:val="m-7934039874210736691gmail-msolistparagraph"/>
        <w:numPr>
          <w:ilvl w:val="2"/>
          <w:numId w:val="1"/>
        </w:numPr>
        <w:spacing w:before="0" w:beforeAutospacing="0" w:after="0" w:afterAutospacing="0"/>
        <w:rPr>
          <w:sz w:val="22"/>
          <w:szCs w:val="22"/>
        </w:rPr>
      </w:pPr>
      <w:r>
        <w:rPr>
          <w:sz w:val="22"/>
          <w:szCs w:val="22"/>
        </w:rPr>
        <w:t>Stephen MCCAAN (Blackberry)</w:t>
      </w:r>
    </w:p>
    <w:p w:rsidR="00FA575F" w:rsidRDefault="001C7EC3" w:rsidP="000C417B">
      <w:pPr>
        <w:pStyle w:val="m-7934039874210736691gmail-msolistparagraph"/>
        <w:numPr>
          <w:ilvl w:val="2"/>
          <w:numId w:val="1"/>
        </w:numPr>
        <w:spacing w:before="0" w:beforeAutospacing="0" w:after="0" w:afterAutospacing="0"/>
        <w:rPr>
          <w:sz w:val="22"/>
          <w:szCs w:val="22"/>
        </w:rPr>
      </w:pPr>
      <w:r>
        <w:rPr>
          <w:sz w:val="22"/>
          <w:szCs w:val="22"/>
        </w:rPr>
        <w:t>Menzo WENTINK (Qualcomm)</w:t>
      </w:r>
    </w:p>
    <w:p w:rsidR="000C417B" w:rsidRPr="00471E7F" w:rsidRDefault="000C417B" w:rsidP="000C417B">
      <w:pPr>
        <w:pStyle w:val="m-7934039874210736691gmail-msolistparagraph"/>
        <w:numPr>
          <w:ilvl w:val="1"/>
          <w:numId w:val="1"/>
        </w:numPr>
        <w:spacing w:before="0" w:beforeAutospacing="0" w:after="0" w:afterAutospacing="0"/>
        <w:rPr>
          <w:b/>
          <w:sz w:val="22"/>
          <w:szCs w:val="22"/>
        </w:rPr>
      </w:pPr>
      <w:r w:rsidRPr="00471E7F">
        <w:rPr>
          <w:b/>
          <w:sz w:val="22"/>
          <w:szCs w:val="22"/>
        </w:rPr>
        <w:t>Review of Patent Policy</w:t>
      </w:r>
    </w:p>
    <w:p w:rsidR="000C417B" w:rsidRPr="00471E7F" w:rsidRDefault="000C417B" w:rsidP="000C417B">
      <w:pPr>
        <w:pStyle w:val="m-7934039874210736691gmail-msolistparagraph"/>
        <w:numPr>
          <w:ilvl w:val="2"/>
          <w:numId w:val="1"/>
        </w:numPr>
        <w:spacing w:before="0" w:beforeAutospacing="0" w:after="0" w:afterAutospacing="0"/>
        <w:rPr>
          <w:b/>
          <w:sz w:val="22"/>
          <w:szCs w:val="22"/>
        </w:rPr>
      </w:pPr>
      <w:r w:rsidRPr="00471E7F">
        <w:rPr>
          <w:b/>
          <w:sz w:val="22"/>
          <w:szCs w:val="22"/>
        </w:rPr>
        <w:t xml:space="preserve">Patent Policy: </w:t>
      </w:r>
    </w:p>
    <w:p w:rsidR="000C417B" w:rsidRPr="00471E7F" w:rsidRDefault="000C417B" w:rsidP="000C417B">
      <w:pPr>
        <w:pStyle w:val="m-7934039874210736691gmail-msolistparagraph"/>
        <w:numPr>
          <w:ilvl w:val="3"/>
          <w:numId w:val="1"/>
        </w:numPr>
        <w:spacing w:before="0" w:beforeAutospacing="0" w:after="0" w:afterAutospacing="0"/>
        <w:rPr>
          <w:sz w:val="22"/>
          <w:szCs w:val="22"/>
        </w:rPr>
      </w:pPr>
      <w:r w:rsidRPr="00471E7F">
        <w:rPr>
          <w:sz w:val="22"/>
          <w:szCs w:val="22"/>
        </w:rPr>
        <w:t>Call for essential patents – No comments.</w:t>
      </w:r>
    </w:p>
    <w:p w:rsidR="000C417B" w:rsidRPr="00471E7F" w:rsidRDefault="000C417B" w:rsidP="000C417B">
      <w:pPr>
        <w:pStyle w:val="m-7934039874210736691gmail-msolistparagraph"/>
        <w:numPr>
          <w:ilvl w:val="2"/>
          <w:numId w:val="1"/>
        </w:numPr>
        <w:spacing w:before="0" w:beforeAutospacing="0" w:after="0" w:afterAutospacing="0"/>
        <w:rPr>
          <w:rStyle w:val="Hyperlink"/>
          <w:color w:val="auto"/>
          <w:sz w:val="22"/>
          <w:szCs w:val="22"/>
          <w:u w:val="none"/>
        </w:rPr>
      </w:pPr>
      <w:r w:rsidRPr="00471E7F">
        <w:rPr>
          <w:sz w:val="22"/>
          <w:szCs w:val="22"/>
        </w:rPr>
        <w:t xml:space="preserve">Participation slide: </w:t>
      </w:r>
      <w:hyperlink r:id="rId45" w:tgtFrame="_blank" w:history="1">
        <w:r w:rsidRPr="00471E7F">
          <w:rPr>
            <w:rStyle w:val="Hyperlink"/>
            <w:sz w:val="22"/>
            <w:szCs w:val="22"/>
          </w:rPr>
          <w:t>https://mentor.ieee.org/802-ec/dcn/16/ec-16-0180-05-00EC-ieee-802-participation-slide.pptx</w:t>
        </w:r>
      </w:hyperlink>
    </w:p>
    <w:p w:rsidR="000C417B" w:rsidRPr="00471E7F" w:rsidRDefault="000C417B" w:rsidP="000C417B">
      <w:pPr>
        <w:pStyle w:val="m-7934039874210736691gmail-msolistparagraph"/>
        <w:numPr>
          <w:ilvl w:val="1"/>
          <w:numId w:val="1"/>
        </w:numPr>
        <w:spacing w:before="0" w:beforeAutospacing="0" w:after="0" w:afterAutospacing="0"/>
        <w:rPr>
          <w:sz w:val="22"/>
          <w:szCs w:val="22"/>
        </w:rPr>
      </w:pPr>
      <w:r w:rsidRPr="00471E7F">
        <w:rPr>
          <w:b/>
          <w:sz w:val="22"/>
          <w:szCs w:val="22"/>
        </w:rPr>
        <w:t>Agenda Review – doc 11-19/0246r</w:t>
      </w:r>
      <w:r w:rsidR="005456CF">
        <w:rPr>
          <w:b/>
          <w:sz w:val="22"/>
          <w:szCs w:val="22"/>
        </w:rPr>
        <w:t>1</w:t>
      </w:r>
    </w:p>
    <w:p w:rsidR="000C417B" w:rsidRPr="005456CF" w:rsidRDefault="00891957" w:rsidP="000C417B">
      <w:pPr>
        <w:pStyle w:val="m-7934039874210736691gmail-msolistparagraph"/>
        <w:numPr>
          <w:ilvl w:val="2"/>
          <w:numId w:val="1"/>
        </w:numPr>
        <w:spacing w:before="0" w:beforeAutospacing="0" w:after="0" w:afterAutospacing="0"/>
        <w:rPr>
          <w:rStyle w:val="Hyperlink"/>
          <w:color w:val="auto"/>
          <w:sz w:val="22"/>
          <w:szCs w:val="22"/>
          <w:u w:val="none"/>
        </w:rPr>
      </w:pPr>
      <w:hyperlink r:id="rId46" w:history="1">
        <w:r w:rsidR="005456CF" w:rsidRPr="000D47EA">
          <w:rPr>
            <w:rStyle w:val="Hyperlink"/>
            <w:sz w:val="22"/>
            <w:szCs w:val="22"/>
          </w:rPr>
          <w:t>https://mentor.ieee.org/802.11/dcn/19/11-19-0246-01-000m-2019-feb-mar-tgmd-teleconference-agendas.docx</w:t>
        </w:r>
      </w:hyperlink>
      <w:r w:rsidR="005456CF">
        <w:rPr>
          <w:rStyle w:val="Hyperlink"/>
          <w:color w:val="auto"/>
          <w:sz w:val="22"/>
          <w:szCs w:val="22"/>
          <w:u w:val="none"/>
        </w:rPr>
        <w:t xml:space="preserve"> </w:t>
      </w:r>
    </w:p>
    <w:p w:rsidR="000C417B" w:rsidRPr="00471E7F" w:rsidRDefault="000C417B" w:rsidP="000C417B">
      <w:pPr>
        <w:pStyle w:val="m-7934039874210736691gmail-msolistparagraph"/>
        <w:numPr>
          <w:ilvl w:val="2"/>
          <w:numId w:val="1"/>
        </w:numPr>
        <w:spacing w:before="0" w:beforeAutospacing="0" w:after="0" w:afterAutospacing="0"/>
        <w:rPr>
          <w:sz w:val="22"/>
          <w:szCs w:val="22"/>
        </w:rPr>
      </w:pPr>
      <w:r w:rsidRPr="00471E7F">
        <w:rPr>
          <w:sz w:val="22"/>
          <w:szCs w:val="22"/>
        </w:rPr>
        <w:t>Draft agenda:</w:t>
      </w:r>
    </w:p>
    <w:p w:rsidR="000C417B" w:rsidRPr="00471E7F" w:rsidRDefault="000C417B" w:rsidP="000C417B">
      <w:pPr>
        <w:pStyle w:val="m-7934039874210736691gmail-msolistparagraph"/>
        <w:spacing w:before="0" w:beforeAutospacing="0" w:after="0" w:afterAutospacing="0"/>
        <w:ind w:left="2160"/>
        <w:contextualSpacing/>
        <w:rPr>
          <w:sz w:val="22"/>
          <w:szCs w:val="22"/>
        </w:rPr>
      </w:pPr>
      <w:r w:rsidRPr="00471E7F">
        <w:rPr>
          <w:sz w:val="22"/>
          <w:szCs w:val="22"/>
        </w:rPr>
        <w:t>1. Call to order, attendance, and patent policy</w:t>
      </w:r>
    </w:p>
    <w:p w:rsidR="000C417B" w:rsidRPr="00471E7F" w:rsidRDefault="000C417B" w:rsidP="000C417B">
      <w:pPr>
        <w:pStyle w:val="m-7934039874210736691gmail-msolistparagraph"/>
        <w:spacing w:before="0" w:beforeAutospacing="0" w:after="0" w:afterAutospacing="0"/>
        <w:ind w:left="2160"/>
        <w:contextualSpacing/>
        <w:rPr>
          <w:sz w:val="22"/>
          <w:szCs w:val="22"/>
        </w:rPr>
      </w:pPr>
      <w:r w:rsidRPr="00471E7F">
        <w:rPr>
          <w:sz w:val="22"/>
          <w:szCs w:val="22"/>
        </w:rPr>
        <w:t>2. Editor report – Emily QI</w:t>
      </w:r>
    </w:p>
    <w:p w:rsidR="000C417B" w:rsidRPr="00471E7F" w:rsidRDefault="000C417B" w:rsidP="000C417B">
      <w:pPr>
        <w:pStyle w:val="m-7934039874210736691gmail-msolistparagraph"/>
        <w:spacing w:before="0" w:beforeAutospacing="0" w:after="0" w:afterAutospacing="0"/>
        <w:ind w:left="2160"/>
        <w:contextualSpacing/>
        <w:rPr>
          <w:sz w:val="22"/>
          <w:szCs w:val="22"/>
        </w:rPr>
      </w:pPr>
      <w:r w:rsidRPr="00471E7F">
        <w:rPr>
          <w:sz w:val="22"/>
          <w:szCs w:val="22"/>
        </w:rPr>
        <w:t>3. Comment resolution</w:t>
      </w:r>
    </w:p>
    <w:p w:rsidR="000C417B" w:rsidRPr="009A3FEB" w:rsidRDefault="000C417B" w:rsidP="009A3FEB">
      <w:pPr>
        <w:pStyle w:val="m-7934039874210736691gmail-msolistparagraph"/>
        <w:spacing w:before="0" w:beforeAutospacing="0" w:after="0" w:afterAutospacing="0"/>
        <w:ind w:left="2880"/>
        <w:contextualSpacing/>
        <w:rPr>
          <w:sz w:val="22"/>
          <w:szCs w:val="22"/>
        </w:rPr>
      </w:pPr>
      <w:r w:rsidRPr="00471E7F">
        <w:rPr>
          <w:sz w:val="22"/>
          <w:szCs w:val="22"/>
        </w:rPr>
        <w:t xml:space="preserve">a. </w:t>
      </w:r>
      <w:r w:rsidRPr="009A3FEB">
        <w:rPr>
          <w:sz w:val="22"/>
          <w:szCs w:val="22"/>
        </w:rPr>
        <w:t xml:space="preserve">2019-02-08 </w:t>
      </w:r>
    </w:p>
    <w:p w:rsidR="005E3796" w:rsidRPr="009A3FEB" w:rsidRDefault="005E3796" w:rsidP="009A3FEB">
      <w:pPr>
        <w:numPr>
          <w:ilvl w:val="1"/>
          <w:numId w:val="9"/>
        </w:numPr>
        <w:tabs>
          <w:tab w:val="clear" w:pos="3600"/>
        </w:tabs>
        <w:contextualSpacing/>
        <w:rPr>
          <w:szCs w:val="22"/>
          <w:lang w:eastAsia="en-GB"/>
        </w:rPr>
      </w:pPr>
      <w:r w:rsidRPr="009A3FEB">
        <w:rPr>
          <w:szCs w:val="22"/>
          <w:lang w:eastAsia="en-GB"/>
        </w:rPr>
        <w:t>11-19-0143r3 - "obvious" EDITOR2 ad-hoc comments</w:t>
      </w:r>
    </w:p>
    <w:p w:rsidR="005E3796" w:rsidRPr="009A3FEB" w:rsidRDefault="005E3796" w:rsidP="009A3FEB">
      <w:pPr>
        <w:numPr>
          <w:ilvl w:val="1"/>
          <w:numId w:val="9"/>
        </w:numPr>
        <w:tabs>
          <w:tab w:val="clear" w:pos="3600"/>
        </w:tabs>
        <w:contextualSpacing/>
        <w:rPr>
          <w:szCs w:val="22"/>
          <w:lang w:eastAsia="en-GB"/>
        </w:rPr>
      </w:pPr>
      <w:r w:rsidRPr="009A3FEB">
        <w:rPr>
          <w:szCs w:val="22"/>
          <w:lang w:eastAsia="en-GB"/>
        </w:rPr>
        <w:t xml:space="preserve">11-19-0245r0 – Editor2 CIDs needing </w:t>
      </w:r>
      <w:proofErr w:type="spellStart"/>
      <w:r w:rsidRPr="009A3FEB">
        <w:rPr>
          <w:szCs w:val="22"/>
          <w:lang w:eastAsia="en-GB"/>
        </w:rPr>
        <w:t>TGmd</w:t>
      </w:r>
      <w:proofErr w:type="spellEnd"/>
      <w:r w:rsidRPr="009A3FEB">
        <w:rPr>
          <w:szCs w:val="22"/>
          <w:lang w:eastAsia="en-GB"/>
        </w:rPr>
        <w:t xml:space="preserve"> discussion</w:t>
      </w:r>
    </w:p>
    <w:p w:rsidR="005E3796" w:rsidRPr="009A3FEB" w:rsidRDefault="005E3796" w:rsidP="009A3FEB">
      <w:pPr>
        <w:numPr>
          <w:ilvl w:val="1"/>
          <w:numId w:val="9"/>
        </w:numPr>
        <w:tabs>
          <w:tab w:val="clear" w:pos="3600"/>
        </w:tabs>
        <w:contextualSpacing/>
        <w:rPr>
          <w:szCs w:val="22"/>
          <w:lang w:eastAsia="en-GB"/>
        </w:rPr>
      </w:pPr>
      <w:r w:rsidRPr="009A3FEB">
        <w:rPr>
          <w:szCs w:val="22"/>
          <w:lang w:eastAsia="en-GB"/>
        </w:rPr>
        <w:t>Editorial CIDs requiring discussion, 11-19-247r3 – Emily – continued</w:t>
      </w:r>
    </w:p>
    <w:p w:rsidR="005E3796" w:rsidRPr="009A3FEB" w:rsidRDefault="005E3796" w:rsidP="009A3FEB">
      <w:pPr>
        <w:numPr>
          <w:ilvl w:val="1"/>
          <w:numId w:val="9"/>
        </w:numPr>
        <w:tabs>
          <w:tab w:val="clear" w:pos="3600"/>
        </w:tabs>
        <w:contextualSpacing/>
        <w:rPr>
          <w:szCs w:val="22"/>
          <w:lang w:eastAsia="en-GB"/>
        </w:rPr>
      </w:pPr>
      <w:r w:rsidRPr="009A3FEB">
        <w:rPr>
          <w:szCs w:val="22"/>
          <w:lang w:eastAsia="en-GB"/>
        </w:rPr>
        <w:t>11-19-263 - Missing item in 10.24.2.2 – Guido</w:t>
      </w:r>
    </w:p>
    <w:p w:rsidR="005E3796" w:rsidRPr="009A3FEB" w:rsidRDefault="005E3796" w:rsidP="009A3FEB">
      <w:pPr>
        <w:numPr>
          <w:ilvl w:val="1"/>
          <w:numId w:val="9"/>
        </w:numPr>
        <w:tabs>
          <w:tab w:val="clear" w:pos="3600"/>
        </w:tabs>
        <w:contextualSpacing/>
        <w:rPr>
          <w:szCs w:val="22"/>
          <w:lang w:eastAsia="en-GB"/>
        </w:rPr>
      </w:pPr>
      <w:r w:rsidRPr="009A3FEB">
        <w:rPr>
          <w:szCs w:val="22"/>
          <w:lang w:eastAsia="en-GB"/>
        </w:rPr>
        <w:t>11-19-134 - MAC address policy ANQP-element – Stephen McCann</w:t>
      </w:r>
    </w:p>
    <w:p w:rsidR="005E3796" w:rsidRPr="009A3FEB" w:rsidRDefault="005E3796" w:rsidP="009A3FEB">
      <w:pPr>
        <w:numPr>
          <w:ilvl w:val="1"/>
          <w:numId w:val="9"/>
        </w:numPr>
        <w:tabs>
          <w:tab w:val="clear" w:pos="3600"/>
        </w:tabs>
        <w:contextualSpacing/>
        <w:rPr>
          <w:szCs w:val="22"/>
          <w:lang w:eastAsia="en-GB"/>
        </w:rPr>
      </w:pPr>
      <w:r w:rsidRPr="009A3FEB">
        <w:rPr>
          <w:szCs w:val="22"/>
          <w:lang w:eastAsia="en-GB"/>
        </w:rPr>
        <w:t>Available GEN CIDs</w:t>
      </w:r>
    </w:p>
    <w:p w:rsidR="005E3796" w:rsidRPr="009A3FEB" w:rsidRDefault="005E3796" w:rsidP="009A3FEB">
      <w:pPr>
        <w:numPr>
          <w:ilvl w:val="1"/>
          <w:numId w:val="9"/>
        </w:numPr>
        <w:tabs>
          <w:tab w:val="clear" w:pos="3600"/>
        </w:tabs>
        <w:contextualSpacing/>
        <w:rPr>
          <w:szCs w:val="22"/>
          <w:lang w:eastAsia="en-GB"/>
        </w:rPr>
      </w:pPr>
      <w:r w:rsidRPr="009A3FEB">
        <w:rPr>
          <w:szCs w:val="22"/>
          <w:lang w:eastAsia="en-GB"/>
        </w:rPr>
        <w:t>Available CIDs and presentations</w:t>
      </w:r>
    </w:p>
    <w:p w:rsidR="000C417B" w:rsidRPr="00471E7F" w:rsidRDefault="000C417B" w:rsidP="000C417B">
      <w:pPr>
        <w:pStyle w:val="m-7934039874210736691gmail-msolistparagraph"/>
        <w:spacing w:before="0" w:beforeAutospacing="0" w:after="0" w:afterAutospacing="0"/>
        <w:ind w:left="2880"/>
        <w:contextualSpacing/>
        <w:rPr>
          <w:sz w:val="22"/>
          <w:szCs w:val="22"/>
        </w:rPr>
      </w:pPr>
      <w:r w:rsidRPr="00471E7F">
        <w:rPr>
          <w:sz w:val="22"/>
          <w:szCs w:val="22"/>
        </w:rPr>
        <w:t xml:space="preserve">4. AOB: </w:t>
      </w:r>
    </w:p>
    <w:p w:rsidR="000C417B" w:rsidRPr="00471E7F" w:rsidRDefault="000C417B" w:rsidP="009A3FEB">
      <w:pPr>
        <w:numPr>
          <w:ilvl w:val="1"/>
          <w:numId w:val="2"/>
        </w:numPr>
        <w:contextualSpacing/>
        <w:rPr>
          <w:bCs/>
          <w:szCs w:val="22"/>
          <w:lang w:eastAsia="en-GB"/>
        </w:rPr>
      </w:pPr>
      <w:r w:rsidRPr="00471E7F">
        <w:rPr>
          <w:bCs/>
          <w:szCs w:val="22"/>
          <w:lang w:eastAsia="en-GB"/>
        </w:rPr>
        <w:t xml:space="preserve">March agenda posted, see </w:t>
      </w:r>
      <w:hyperlink r:id="rId47" w:history="1">
        <w:r w:rsidRPr="00471E7F">
          <w:rPr>
            <w:rStyle w:val="Hyperlink"/>
            <w:bCs/>
            <w:szCs w:val="22"/>
            <w:lang w:eastAsia="en-GB"/>
          </w:rPr>
          <w:t>https://mentor.ieee.org/802.11/dcn/19/11-19-0221-00-000m-2019-march-tgmd-agenda.pptx</w:t>
        </w:r>
      </w:hyperlink>
      <w:r w:rsidRPr="00471E7F">
        <w:rPr>
          <w:rStyle w:val="Hyperlink"/>
          <w:bCs/>
          <w:szCs w:val="22"/>
          <w:lang w:eastAsia="en-GB"/>
        </w:rPr>
        <w:t xml:space="preserve"> </w:t>
      </w:r>
      <w:r w:rsidRPr="00471E7F">
        <w:rPr>
          <w:bCs/>
          <w:szCs w:val="22"/>
          <w:lang w:eastAsia="en-GB"/>
        </w:rPr>
        <w:t>.  Are there any requested agenda items?</w:t>
      </w:r>
    </w:p>
    <w:p w:rsidR="000C417B" w:rsidRPr="00471E7F" w:rsidRDefault="000C417B" w:rsidP="009A3FEB">
      <w:pPr>
        <w:numPr>
          <w:ilvl w:val="1"/>
          <w:numId w:val="2"/>
        </w:numPr>
        <w:contextualSpacing/>
        <w:rPr>
          <w:bCs/>
          <w:szCs w:val="22"/>
          <w:lang w:eastAsia="en-GB"/>
        </w:rPr>
      </w:pPr>
      <w:r w:rsidRPr="00471E7F">
        <w:rPr>
          <w:bCs/>
          <w:szCs w:val="22"/>
          <w:lang w:eastAsia="en-GB"/>
        </w:rPr>
        <w:t xml:space="preserve">April Ad-hoc: April 2-3-4 – Location venue – Portland </w:t>
      </w:r>
    </w:p>
    <w:p w:rsidR="000C417B" w:rsidRPr="00471E7F" w:rsidRDefault="000C417B" w:rsidP="000C417B">
      <w:pPr>
        <w:pStyle w:val="m-7934039874210736691gmail-msolistparagraph"/>
        <w:spacing w:before="0" w:beforeAutospacing="0" w:after="0" w:afterAutospacing="0"/>
        <w:ind w:left="2160"/>
        <w:contextualSpacing/>
        <w:rPr>
          <w:sz w:val="22"/>
          <w:szCs w:val="22"/>
        </w:rPr>
      </w:pPr>
      <w:r w:rsidRPr="00471E7F">
        <w:rPr>
          <w:sz w:val="22"/>
          <w:szCs w:val="22"/>
        </w:rPr>
        <w:t>5.       Adjourn</w:t>
      </w:r>
    </w:p>
    <w:p w:rsidR="000C417B" w:rsidRPr="001D6812" w:rsidRDefault="000C417B" w:rsidP="000C417B">
      <w:pPr>
        <w:numPr>
          <w:ilvl w:val="2"/>
          <w:numId w:val="1"/>
        </w:numPr>
        <w:contextualSpacing/>
        <w:rPr>
          <w:szCs w:val="22"/>
          <w:lang w:val="en-US"/>
        </w:rPr>
      </w:pPr>
      <w:r w:rsidRPr="001D6812">
        <w:rPr>
          <w:szCs w:val="22"/>
          <w:lang w:val="en-US"/>
        </w:rPr>
        <w:t xml:space="preserve">Adjustments were made and posted </w:t>
      </w:r>
      <w:r w:rsidR="005456CF">
        <w:rPr>
          <w:szCs w:val="22"/>
          <w:lang w:val="en-US"/>
        </w:rPr>
        <w:t>to</w:t>
      </w:r>
      <w:r w:rsidRPr="001D6812">
        <w:rPr>
          <w:szCs w:val="22"/>
          <w:lang w:val="en-US"/>
        </w:rPr>
        <w:t xml:space="preserve"> R1</w:t>
      </w:r>
    </w:p>
    <w:p w:rsidR="001D6812" w:rsidRPr="001D6812" w:rsidRDefault="001D6812" w:rsidP="00BA28DC">
      <w:pPr>
        <w:numPr>
          <w:ilvl w:val="2"/>
          <w:numId w:val="1"/>
        </w:numPr>
        <w:contextualSpacing/>
        <w:rPr>
          <w:szCs w:val="22"/>
          <w:lang w:val="en-US"/>
        </w:rPr>
      </w:pPr>
      <w:r w:rsidRPr="001D6812">
        <w:rPr>
          <w:szCs w:val="22"/>
          <w:lang w:val="en-US"/>
        </w:rPr>
        <w:t>Time for this call is expected to be 2 hour 15 minutes</w:t>
      </w:r>
    </w:p>
    <w:p w:rsidR="000C417B" w:rsidRDefault="000C417B" w:rsidP="000C417B">
      <w:pPr>
        <w:numPr>
          <w:ilvl w:val="2"/>
          <w:numId w:val="1"/>
        </w:numPr>
        <w:contextualSpacing/>
        <w:rPr>
          <w:szCs w:val="22"/>
          <w:lang w:val="en-US"/>
        </w:rPr>
      </w:pPr>
      <w:r w:rsidRPr="001D6812">
        <w:rPr>
          <w:szCs w:val="22"/>
          <w:lang w:val="en-US"/>
        </w:rPr>
        <w:t>No objection to the updated agenda</w:t>
      </w:r>
      <w:r w:rsidR="001D6812" w:rsidRPr="001D6812">
        <w:rPr>
          <w:szCs w:val="22"/>
          <w:lang w:val="en-US"/>
        </w:rPr>
        <w:t xml:space="preserve"> – Mark RISON wanted to be noted he abstained.</w:t>
      </w:r>
    </w:p>
    <w:p w:rsidR="001D6812" w:rsidRPr="005456CF" w:rsidRDefault="001D6812" w:rsidP="001D6812">
      <w:pPr>
        <w:numPr>
          <w:ilvl w:val="1"/>
          <w:numId w:val="1"/>
        </w:numPr>
        <w:contextualSpacing/>
        <w:rPr>
          <w:b/>
          <w:szCs w:val="22"/>
          <w:lang w:val="en-US"/>
        </w:rPr>
      </w:pPr>
      <w:r w:rsidRPr="005456CF">
        <w:rPr>
          <w:b/>
          <w:szCs w:val="22"/>
          <w:lang w:val="en-US"/>
        </w:rPr>
        <w:t>Editor Report:</w:t>
      </w:r>
      <w:r w:rsidR="005456CF">
        <w:rPr>
          <w:b/>
          <w:szCs w:val="22"/>
          <w:lang w:val="en-US"/>
        </w:rPr>
        <w:t xml:space="preserve"> </w:t>
      </w:r>
      <w:r w:rsidR="005456CF" w:rsidRPr="005456CF">
        <w:rPr>
          <w:szCs w:val="22"/>
          <w:lang w:val="en-US"/>
        </w:rPr>
        <w:t>Emily QI (Intel)</w:t>
      </w:r>
    </w:p>
    <w:p w:rsidR="001D6812" w:rsidRDefault="001D6812" w:rsidP="001D6812">
      <w:pPr>
        <w:numPr>
          <w:ilvl w:val="2"/>
          <w:numId w:val="1"/>
        </w:numPr>
        <w:contextualSpacing/>
        <w:rPr>
          <w:szCs w:val="22"/>
          <w:lang w:val="en-US"/>
        </w:rPr>
      </w:pPr>
      <w:r>
        <w:rPr>
          <w:szCs w:val="22"/>
          <w:lang w:val="en-US"/>
        </w:rPr>
        <w:t>D2.1 posted to members area</w:t>
      </w:r>
    </w:p>
    <w:p w:rsidR="001D6812" w:rsidRDefault="001D6812" w:rsidP="001D6812">
      <w:pPr>
        <w:numPr>
          <w:ilvl w:val="2"/>
          <w:numId w:val="1"/>
        </w:numPr>
        <w:contextualSpacing/>
        <w:rPr>
          <w:szCs w:val="22"/>
          <w:lang w:val="en-US"/>
        </w:rPr>
      </w:pPr>
      <w:r>
        <w:rPr>
          <w:szCs w:val="22"/>
          <w:lang w:val="en-US"/>
        </w:rPr>
        <w:t>MDR started on D2.1 and expect to be done by end of February</w:t>
      </w:r>
    </w:p>
    <w:p w:rsidR="001D6812" w:rsidRDefault="001D6812" w:rsidP="001D6812">
      <w:pPr>
        <w:numPr>
          <w:ilvl w:val="1"/>
          <w:numId w:val="1"/>
        </w:numPr>
        <w:contextualSpacing/>
        <w:rPr>
          <w:szCs w:val="22"/>
          <w:lang w:val="en-US"/>
        </w:rPr>
      </w:pPr>
      <w:r w:rsidRPr="001D6812">
        <w:rPr>
          <w:b/>
          <w:szCs w:val="22"/>
          <w:lang w:val="en-US"/>
        </w:rPr>
        <w:t>Review doc 11-19/143r3</w:t>
      </w:r>
      <w:r>
        <w:rPr>
          <w:szCs w:val="22"/>
          <w:lang w:val="en-US"/>
        </w:rPr>
        <w:t xml:space="preserve"> Edward AU (Huawei)</w:t>
      </w:r>
    </w:p>
    <w:p w:rsidR="001D6812" w:rsidRDefault="00891957" w:rsidP="001D6812">
      <w:pPr>
        <w:numPr>
          <w:ilvl w:val="2"/>
          <w:numId w:val="1"/>
        </w:numPr>
        <w:contextualSpacing/>
        <w:rPr>
          <w:szCs w:val="22"/>
          <w:lang w:val="en-US"/>
        </w:rPr>
      </w:pPr>
      <w:hyperlink r:id="rId48" w:history="1">
        <w:r w:rsidR="001D6812" w:rsidRPr="000D47EA">
          <w:rPr>
            <w:rStyle w:val="Hyperlink"/>
            <w:szCs w:val="22"/>
            <w:lang w:val="en-US"/>
          </w:rPr>
          <w:t>https://mentor.ieee.org/802.11/dcn/19/11-19-0143-03-000m-revmd-editor2-lb236-comments.xlsx</w:t>
        </w:r>
      </w:hyperlink>
      <w:r w:rsidR="001D6812">
        <w:rPr>
          <w:szCs w:val="22"/>
          <w:lang w:val="en-US"/>
        </w:rPr>
        <w:t xml:space="preserve"> </w:t>
      </w:r>
    </w:p>
    <w:p w:rsidR="001D6812" w:rsidRDefault="001D6812" w:rsidP="001D6812">
      <w:pPr>
        <w:numPr>
          <w:ilvl w:val="2"/>
          <w:numId w:val="1"/>
        </w:numPr>
        <w:contextualSpacing/>
        <w:rPr>
          <w:szCs w:val="22"/>
          <w:lang w:val="en-US"/>
        </w:rPr>
      </w:pPr>
      <w:r>
        <w:rPr>
          <w:szCs w:val="22"/>
          <w:lang w:val="en-US"/>
        </w:rPr>
        <w:t>Review the history of the file:</w:t>
      </w:r>
    </w:p>
    <w:tbl>
      <w:tblPr>
        <w:tblW w:w="6977" w:type="dxa"/>
        <w:tblInd w:w="2399" w:type="dxa"/>
        <w:tblLook w:val="04A0" w:firstRow="1" w:lastRow="0" w:firstColumn="1" w:lastColumn="0" w:noHBand="0" w:noVBand="1"/>
      </w:tblPr>
      <w:tblGrid>
        <w:gridCol w:w="6977"/>
      </w:tblGrid>
      <w:tr w:rsidR="001D6812" w:rsidRPr="001D6812" w:rsidTr="001D6812">
        <w:trPr>
          <w:trHeight w:val="300"/>
        </w:trPr>
        <w:tc>
          <w:tcPr>
            <w:tcW w:w="6977" w:type="dxa"/>
            <w:tcBorders>
              <w:top w:val="nil"/>
              <w:left w:val="nil"/>
              <w:bottom w:val="nil"/>
              <w:right w:val="nil"/>
            </w:tcBorders>
            <w:shd w:val="clear" w:color="auto" w:fill="auto"/>
            <w:hideMark/>
          </w:tcPr>
          <w:p w:rsidR="001D6812" w:rsidRPr="001D6812" w:rsidRDefault="001D6812" w:rsidP="001D6812">
            <w:pPr>
              <w:rPr>
                <w:color w:val="000000"/>
                <w:szCs w:val="22"/>
                <w:lang w:val="en-US"/>
              </w:rPr>
            </w:pPr>
            <w:r w:rsidRPr="001D6812">
              <w:rPr>
                <w:color w:val="000000"/>
                <w:szCs w:val="22"/>
                <w:lang w:val="en-US"/>
              </w:rPr>
              <w:t>Move 104 comments with proposed comments to the tab "Motion-EDITOR2-G".</w:t>
            </w:r>
          </w:p>
        </w:tc>
      </w:tr>
      <w:tr w:rsidR="001D6812" w:rsidRPr="001D6812" w:rsidTr="001D6812">
        <w:trPr>
          <w:trHeight w:val="600"/>
        </w:trPr>
        <w:tc>
          <w:tcPr>
            <w:tcW w:w="6977" w:type="dxa"/>
            <w:tcBorders>
              <w:top w:val="nil"/>
              <w:left w:val="nil"/>
              <w:bottom w:val="nil"/>
              <w:right w:val="nil"/>
            </w:tcBorders>
            <w:shd w:val="clear" w:color="auto" w:fill="auto"/>
            <w:hideMark/>
          </w:tcPr>
          <w:p w:rsidR="001D6812" w:rsidRPr="001D6812" w:rsidRDefault="001D6812" w:rsidP="001D6812">
            <w:pPr>
              <w:rPr>
                <w:color w:val="000000"/>
                <w:szCs w:val="22"/>
                <w:lang w:val="en-US"/>
              </w:rPr>
            </w:pPr>
            <w:r w:rsidRPr="001D6812">
              <w:rPr>
                <w:color w:val="000000"/>
                <w:szCs w:val="22"/>
                <w:lang w:val="en-US"/>
              </w:rPr>
              <w:t>Move 5 comments from the tab "Motion-EDITOR2-G" to blank for further discussion.   A few comments under the same tab have updated resolution.</w:t>
            </w:r>
          </w:p>
        </w:tc>
      </w:tr>
      <w:tr w:rsidR="001D6812" w:rsidRPr="001D6812" w:rsidTr="001D6812">
        <w:trPr>
          <w:trHeight w:val="300"/>
        </w:trPr>
        <w:tc>
          <w:tcPr>
            <w:tcW w:w="6977" w:type="dxa"/>
            <w:tcBorders>
              <w:top w:val="nil"/>
              <w:left w:val="nil"/>
              <w:bottom w:val="nil"/>
              <w:right w:val="nil"/>
            </w:tcBorders>
            <w:shd w:val="clear" w:color="auto" w:fill="auto"/>
            <w:hideMark/>
          </w:tcPr>
          <w:p w:rsidR="001D6812" w:rsidRPr="001D6812" w:rsidRDefault="001D6812" w:rsidP="001D6812">
            <w:pPr>
              <w:rPr>
                <w:color w:val="000000"/>
                <w:szCs w:val="22"/>
                <w:lang w:val="en-US"/>
              </w:rPr>
            </w:pPr>
            <w:r w:rsidRPr="001D6812">
              <w:rPr>
                <w:color w:val="000000"/>
                <w:szCs w:val="22"/>
                <w:lang w:val="en-US"/>
              </w:rPr>
              <w:t>A few comments under the same tab have updated resolution.</w:t>
            </w:r>
          </w:p>
        </w:tc>
      </w:tr>
    </w:tbl>
    <w:p w:rsidR="001D6812" w:rsidRDefault="001D6812" w:rsidP="001D6812">
      <w:pPr>
        <w:numPr>
          <w:ilvl w:val="2"/>
          <w:numId w:val="1"/>
        </w:numPr>
        <w:contextualSpacing/>
        <w:rPr>
          <w:szCs w:val="22"/>
          <w:lang w:val="en-US"/>
        </w:rPr>
      </w:pPr>
      <w:proofErr w:type="spellStart"/>
      <w:r>
        <w:rPr>
          <w:szCs w:val="22"/>
          <w:lang w:val="en-US"/>
        </w:rPr>
        <w:t>Reqeust</w:t>
      </w:r>
      <w:proofErr w:type="spellEnd"/>
      <w:r>
        <w:rPr>
          <w:szCs w:val="22"/>
          <w:lang w:val="en-US"/>
        </w:rPr>
        <w:t xml:space="preserve"> to have everyone review the proposed comment resolutions</w:t>
      </w:r>
    </w:p>
    <w:p w:rsidR="001D6812" w:rsidRPr="00FA6A94" w:rsidRDefault="001D6812" w:rsidP="001D6812">
      <w:pPr>
        <w:numPr>
          <w:ilvl w:val="2"/>
          <w:numId w:val="1"/>
        </w:numPr>
        <w:contextualSpacing/>
        <w:rPr>
          <w:szCs w:val="22"/>
          <w:highlight w:val="yellow"/>
          <w:lang w:val="en-US"/>
        </w:rPr>
      </w:pPr>
      <w:r w:rsidRPr="00FA6A94">
        <w:rPr>
          <w:szCs w:val="22"/>
          <w:highlight w:val="yellow"/>
          <w:lang w:val="en-US"/>
        </w:rPr>
        <w:t>CID 2040 (EDITOR2)</w:t>
      </w:r>
    </w:p>
    <w:p w:rsidR="001D6812" w:rsidRDefault="001D6812" w:rsidP="001D6812">
      <w:pPr>
        <w:numPr>
          <w:ilvl w:val="3"/>
          <w:numId w:val="1"/>
        </w:numPr>
        <w:contextualSpacing/>
        <w:rPr>
          <w:szCs w:val="22"/>
          <w:lang w:val="en-US"/>
        </w:rPr>
      </w:pPr>
      <w:r>
        <w:rPr>
          <w:szCs w:val="22"/>
          <w:lang w:val="en-US"/>
        </w:rPr>
        <w:t>Review comment</w:t>
      </w:r>
    </w:p>
    <w:p w:rsidR="001D6812" w:rsidRDefault="001D6812" w:rsidP="001D6812">
      <w:pPr>
        <w:numPr>
          <w:ilvl w:val="3"/>
          <w:numId w:val="1"/>
        </w:numPr>
        <w:contextualSpacing/>
        <w:rPr>
          <w:szCs w:val="22"/>
          <w:lang w:val="en-US"/>
        </w:rPr>
      </w:pPr>
      <w:r>
        <w:rPr>
          <w:szCs w:val="22"/>
          <w:lang w:val="en-US"/>
        </w:rPr>
        <w:t xml:space="preserve">Concern that the </w:t>
      </w:r>
      <w:proofErr w:type="spellStart"/>
      <w:r>
        <w:rPr>
          <w:szCs w:val="22"/>
          <w:lang w:val="en-US"/>
        </w:rPr>
        <w:t>equeatoin</w:t>
      </w:r>
      <w:proofErr w:type="spellEnd"/>
      <w:r>
        <w:rPr>
          <w:szCs w:val="22"/>
          <w:lang w:val="en-US"/>
        </w:rPr>
        <w:t xml:space="preserve"> 25-51 was in two lines and looks like a </w:t>
      </w:r>
      <w:r w:rsidR="00FA6A94">
        <w:rPr>
          <w:szCs w:val="22"/>
          <w:lang w:val="en-US"/>
        </w:rPr>
        <w:t>matrix but</w:t>
      </w:r>
      <w:r>
        <w:rPr>
          <w:szCs w:val="22"/>
          <w:lang w:val="en-US"/>
        </w:rPr>
        <w:t xml:space="preserve"> should be on one line and a multiplication sign should be added to help clarify the terms in the equations.</w:t>
      </w:r>
    </w:p>
    <w:p w:rsidR="001D6812" w:rsidRDefault="001D6812" w:rsidP="001D6812">
      <w:pPr>
        <w:numPr>
          <w:ilvl w:val="3"/>
          <w:numId w:val="1"/>
        </w:numPr>
        <w:contextualSpacing/>
        <w:rPr>
          <w:szCs w:val="22"/>
          <w:lang w:val="en-US"/>
        </w:rPr>
      </w:pPr>
      <w:r>
        <w:rPr>
          <w:szCs w:val="22"/>
          <w:lang w:val="en-US"/>
        </w:rPr>
        <w:t>Request to confirm that the equation form can be updated.</w:t>
      </w:r>
    </w:p>
    <w:p w:rsidR="001D6812" w:rsidRDefault="00FA6A94" w:rsidP="001D6812">
      <w:pPr>
        <w:numPr>
          <w:ilvl w:val="3"/>
          <w:numId w:val="1"/>
        </w:numPr>
        <w:contextualSpacing/>
        <w:rPr>
          <w:szCs w:val="22"/>
          <w:lang w:val="en-US"/>
        </w:rPr>
      </w:pPr>
      <w:r>
        <w:rPr>
          <w:szCs w:val="22"/>
          <w:lang w:val="en-US"/>
        </w:rPr>
        <w:t>The proposed image on one line seems to have an alignment issue where the bottom line being moved up, was moved up to the exponent line rather than the main line.</w:t>
      </w:r>
    </w:p>
    <w:p w:rsidR="00FA6A94" w:rsidRDefault="00FA6A94" w:rsidP="001D6812">
      <w:pPr>
        <w:numPr>
          <w:ilvl w:val="3"/>
          <w:numId w:val="1"/>
        </w:numPr>
        <w:contextualSpacing/>
        <w:rPr>
          <w:szCs w:val="22"/>
          <w:lang w:val="en-US"/>
        </w:rPr>
      </w:pPr>
      <w:r>
        <w:rPr>
          <w:szCs w:val="22"/>
          <w:lang w:val="en-US"/>
        </w:rPr>
        <w:t>There is only one equal sign, and so we need to confirm the actual equation</w:t>
      </w:r>
    </w:p>
    <w:p w:rsidR="00FA6A94" w:rsidRDefault="00FA6A94" w:rsidP="001D6812">
      <w:pPr>
        <w:numPr>
          <w:ilvl w:val="3"/>
          <w:numId w:val="1"/>
        </w:numPr>
        <w:contextualSpacing/>
        <w:rPr>
          <w:szCs w:val="22"/>
          <w:lang w:val="en-US"/>
        </w:rPr>
      </w:pPr>
      <w:r>
        <w:rPr>
          <w:szCs w:val="22"/>
          <w:lang w:val="en-US"/>
        </w:rPr>
        <w:t>Move off out of Motion -EDITOR2-G tab – in R4.</w:t>
      </w:r>
    </w:p>
    <w:p w:rsidR="00FA6A94" w:rsidRDefault="00FA6A94" w:rsidP="00FA6A94">
      <w:pPr>
        <w:numPr>
          <w:ilvl w:val="2"/>
          <w:numId w:val="1"/>
        </w:numPr>
        <w:contextualSpacing/>
        <w:rPr>
          <w:szCs w:val="22"/>
          <w:lang w:val="en-US"/>
        </w:rPr>
      </w:pPr>
      <w:r>
        <w:rPr>
          <w:szCs w:val="22"/>
          <w:lang w:val="en-US"/>
        </w:rPr>
        <w:t>Concern on Mbps in the document, and should be replaced with Mb/s.  Will all the instances be addressed? Yes, some of the instances will be addressed by Emily, and others by Edward in the respective submissions.</w:t>
      </w:r>
    </w:p>
    <w:p w:rsidR="00FA6A94" w:rsidRDefault="00FA6A94" w:rsidP="00FA6A94">
      <w:pPr>
        <w:numPr>
          <w:ilvl w:val="2"/>
          <w:numId w:val="1"/>
        </w:numPr>
        <w:contextualSpacing/>
        <w:rPr>
          <w:szCs w:val="22"/>
          <w:lang w:val="en-US"/>
        </w:rPr>
      </w:pPr>
      <w:r>
        <w:rPr>
          <w:szCs w:val="22"/>
          <w:lang w:val="en-US"/>
        </w:rPr>
        <w:t>Reminder to review and give feedback to Edward.</w:t>
      </w:r>
    </w:p>
    <w:p w:rsidR="00FA6A94" w:rsidRDefault="00FA6A94" w:rsidP="00FA6A94">
      <w:pPr>
        <w:numPr>
          <w:ilvl w:val="1"/>
          <w:numId w:val="1"/>
        </w:numPr>
        <w:contextualSpacing/>
        <w:rPr>
          <w:szCs w:val="22"/>
          <w:lang w:val="en-US"/>
        </w:rPr>
      </w:pPr>
      <w:r w:rsidRPr="00E4613E">
        <w:rPr>
          <w:b/>
          <w:szCs w:val="22"/>
          <w:lang w:val="en-US"/>
        </w:rPr>
        <w:t>Review doc 11-19/245r0</w:t>
      </w:r>
      <w:r>
        <w:rPr>
          <w:szCs w:val="22"/>
          <w:lang w:val="en-US"/>
        </w:rPr>
        <w:t xml:space="preserve"> Edward AU (Huawei)</w:t>
      </w:r>
    </w:p>
    <w:p w:rsidR="002D3BA2" w:rsidRDefault="00891957" w:rsidP="002D3BA2">
      <w:pPr>
        <w:numPr>
          <w:ilvl w:val="2"/>
          <w:numId w:val="1"/>
        </w:numPr>
        <w:contextualSpacing/>
        <w:rPr>
          <w:szCs w:val="22"/>
          <w:lang w:val="en-US"/>
        </w:rPr>
      </w:pPr>
      <w:hyperlink r:id="rId49" w:history="1">
        <w:r w:rsidR="002D3BA2" w:rsidRPr="000D47EA">
          <w:rPr>
            <w:rStyle w:val="Hyperlink"/>
            <w:szCs w:val="22"/>
            <w:lang w:val="en-US"/>
          </w:rPr>
          <w:t>https://mentor.ieee.org/802.11/dcn/19/11-19-0245-00-000m-revmd-lb236-editor2-ad-hoc-related-comment-resolutions.docx</w:t>
        </w:r>
      </w:hyperlink>
    </w:p>
    <w:p w:rsidR="002D3BA2" w:rsidRPr="002D3BA2" w:rsidRDefault="002D3BA2" w:rsidP="002D3BA2">
      <w:pPr>
        <w:numPr>
          <w:ilvl w:val="2"/>
          <w:numId w:val="1"/>
        </w:numPr>
        <w:contextualSpacing/>
        <w:rPr>
          <w:szCs w:val="22"/>
          <w:highlight w:val="green"/>
          <w:lang w:val="en-US"/>
        </w:rPr>
      </w:pPr>
      <w:r w:rsidRPr="002D3BA2">
        <w:rPr>
          <w:szCs w:val="22"/>
          <w:highlight w:val="green"/>
          <w:lang w:val="en-US"/>
        </w:rPr>
        <w:t>CID 2326 (EDITOR2)</w:t>
      </w:r>
    </w:p>
    <w:p w:rsidR="002D3BA2" w:rsidRDefault="002D3BA2" w:rsidP="002D3BA2">
      <w:pPr>
        <w:numPr>
          <w:ilvl w:val="3"/>
          <w:numId w:val="1"/>
        </w:numPr>
        <w:contextualSpacing/>
        <w:rPr>
          <w:szCs w:val="22"/>
          <w:lang w:val="en-US"/>
        </w:rPr>
      </w:pPr>
      <w:r>
        <w:rPr>
          <w:szCs w:val="22"/>
          <w:lang w:val="en-US"/>
        </w:rPr>
        <w:t>Review Comment</w:t>
      </w:r>
    </w:p>
    <w:p w:rsidR="002D3BA2" w:rsidRPr="002D3BA2" w:rsidRDefault="002D3BA2" w:rsidP="002D3BA2">
      <w:pPr>
        <w:numPr>
          <w:ilvl w:val="3"/>
          <w:numId w:val="1"/>
        </w:numPr>
        <w:contextualSpacing/>
        <w:rPr>
          <w:szCs w:val="22"/>
          <w:lang w:val="en-US"/>
        </w:rPr>
      </w:pPr>
      <w:r w:rsidRPr="002D3BA2">
        <w:rPr>
          <w:szCs w:val="22"/>
          <w:lang w:val="en-US"/>
        </w:rPr>
        <w:t xml:space="preserve">Proposed Resolution: </w:t>
      </w:r>
      <w:r>
        <w:rPr>
          <w:szCs w:val="22"/>
          <w:lang w:val="en-US"/>
        </w:rPr>
        <w:t xml:space="preserve">Revised; </w:t>
      </w:r>
      <w:r w:rsidRPr="002D3BA2">
        <w:rPr>
          <w:sz w:val="24"/>
          <w:szCs w:val="24"/>
        </w:rPr>
        <w:t>Fix the reference by replacing 9.7 with 10.6.</w:t>
      </w:r>
    </w:p>
    <w:p w:rsidR="002D3BA2" w:rsidRDefault="002D3BA2" w:rsidP="002D3BA2">
      <w:pPr>
        <w:numPr>
          <w:ilvl w:val="3"/>
          <w:numId w:val="1"/>
        </w:numPr>
        <w:contextualSpacing/>
        <w:rPr>
          <w:szCs w:val="22"/>
          <w:lang w:val="en-US"/>
        </w:rPr>
      </w:pPr>
      <w:r>
        <w:rPr>
          <w:szCs w:val="22"/>
          <w:lang w:val="en-US"/>
        </w:rPr>
        <w:t>No objection – Mark Ready for Motion</w:t>
      </w:r>
    </w:p>
    <w:p w:rsidR="002D3BA2" w:rsidRPr="00E4613E" w:rsidRDefault="002D3BA2" w:rsidP="002D3BA2">
      <w:pPr>
        <w:numPr>
          <w:ilvl w:val="2"/>
          <w:numId w:val="1"/>
        </w:numPr>
        <w:contextualSpacing/>
        <w:rPr>
          <w:szCs w:val="22"/>
          <w:highlight w:val="yellow"/>
          <w:lang w:val="en-US"/>
        </w:rPr>
      </w:pPr>
      <w:r w:rsidRPr="00E4613E">
        <w:rPr>
          <w:szCs w:val="22"/>
          <w:highlight w:val="yellow"/>
          <w:lang w:val="en-US"/>
        </w:rPr>
        <w:t>CID 2227 (EDITOR2)</w:t>
      </w:r>
    </w:p>
    <w:p w:rsidR="002D3BA2" w:rsidRDefault="002D3BA2" w:rsidP="002D3BA2">
      <w:pPr>
        <w:numPr>
          <w:ilvl w:val="3"/>
          <w:numId w:val="1"/>
        </w:numPr>
        <w:contextualSpacing/>
        <w:rPr>
          <w:szCs w:val="22"/>
          <w:lang w:val="en-US"/>
        </w:rPr>
      </w:pPr>
      <w:r>
        <w:rPr>
          <w:szCs w:val="22"/>
          <w:lang w:val="en-US"/>
        </w:rPr>
        <w:t>Review Comment</w:t>
      </w:r>
    </w:p>
    <w:p w:rsidR="002D3BA2" w:rsidRDefault="002D3BA2" w:rsidP="002D3BA2">
      <w:pPr>
        <w:numPr>
          <w:ilvl w:val="3"/>
          <w:numId w:val="1"/>
        </w:numPr>
        <w:contextualSpacing/>
        <w:rPr>
          <w:szCs w:val="22"/>
          <w:lang w:val="en-US"/>
        </w:rPr>
      </w:pPr>
      <w:r>
        <w:rPr>
          <w:szCs w:val="22"/>
          <w:lang w:val="en-US"/>
        </w:rPr>
        <w:t>Discussion on the proposed change</w:t>
      </w:r>
    </w:p>
    <w:p w:rsidR="002D3BA2" w:rsidRPr="00E4613E" w:rsidRDefault="002D3BA2" w:rsidP="002D3BA2">
      <w:pPr>
        <w:numPr>
          <w:ilvl w:val="3"/>
          <w:numId w:val="1"/>
        </w:numPr>
        <w:contextualSpacing/>
        <w:rPr>
          <w:szCs w:val="22"/>
          <w:lang w:val="en-US"/>
        </w:rPr>
      </w:pPr>
      <w:r>
        <w:rPr>
          <w:szCs w:val="22"/>
          <w:lang w:val="en-US"/>
        </w:rPr>
        <w:t xml:space="preserve">Propose to change group address RA to </w:t>
      </w:r>
      <w:r>
        <w:rPr>
          <w:sz w:val="24"/>
          <w:szCs w:val="24"/>
        </w:rPr>
        <w:t>"RA that is a group address" and individually addressed RA to “RA that is individually addressed”</w:t>
      </w:r>
    </w:p>
    <w:p w:rsidR="00E4613E" w:rsidRPr="002D3BA2" w:rsidRDefault="005456CF" w:rsidP="002D3BA2">
      <w:pPr>
        <w:numPr>
          <w:ilvl w:val="3"/>
          <w:numId w:val="1"/>
        </w:numPr>
        <w:contextualSpacing/>
        <w:rPr>
          <w:szCs w:val="22"/>
          <w:lang w:val="en-US"/>
        </w:rPr>
      </w:pPr>
      <w:r>
        <w:rPr>
          <w:szCs w:val="22"/>
          <w:lang w:val="en-US"/>
        </w:rPr>
        <w:t>Also,</w:t>
      </w:r>
      <w:r w:rsidR="00E4613E">
        <w:rPr>
          <w:szCs w:val="22"/>
          <w:lang w:val="en-US"/>
        </w:rPr>
        <w:t xml:space="preserve"> similar </w:t>
      </w:r>
      <w:proofErr w:type="spellStart"/>
      <w:r w:rsidR="00E4613E">
        <w:rPr>
          <w:szCs w:val="22"/>
          <w:lang w:val="en-US"/>
        </w:rPr>
        <w:t>isse</w:t>
      </w:r>
      <w:proofErr w:type="spellEnd"/>
      <w:r w:rsidR="00E4613E">
        <w:rPr>
          <w:szCs w:val="22"/>
          <w:lang w:val="en-US"/>
        </w:rPr>
        <w:t xml:space="preserve"> with destination address (DA) spelled out.</w:t>
      </w:r>
    </w:p>
    <w:p w:rsidR="002D3BA2" w:rsidRPr="002D3BA2" w:rsidRDefault="002D3BA2" w:rsidP="002D3BA2">
      <w:pPr>
        <w:numPr>
          <w:ilvl w:val="3"/>
          <w:numId w:val="1"/>
        </w:numPr>
        <w:contextualSpacing/>
        <w:rPr>
          <w:szCs w:val="22"/>
          <w:lang w:val="en-US"/>
        </w:rPr>
      </w:pPr>
      <w:r>
        <w:rPr>
          <w:szCs w:val="22"/>
          <w:lang w:val="en-US"/>
        </w:rPr>
        <w:t xml:space="preserve">Proposed Resolution: </w:t>
      </w:r>
      <w:r w:rsidRPr="002D3BA2">
        <w:rPr>
          <w:szCs w:val="22"/>
          <w:lang w:val="en-US"/>
        </w:rPr>
        <w:t>Revised</w:t>
      </w:r>
    </w:p>
    <w:p w:rsidR="002D3BA2" w:rsidRPr="002D3BA2" w:rsidRDefault="002D3BA2" w:rsidP="002D3BA2">
      <w:pPr>
        <w:ind w:left="2880"/>
        <w:contextualSpacing/>
        <w:rPr>
          <w:szCs w:val="22"/>
          <w:lang w:val="en-US"/>
        </w:rPr>
      </w:pPr>
      <w:r w:rsidRPr="002D3BA2">
        <w:rPr>
          <w:szCs w:val="22"/>
          <w:lang w:val="en-US"/>
        </w:rPr>
        <w:t>Replace all six occurrences of "group addressed RA" in this subclause with "RA that is a group address".</w:t>
      </w:r>
    </w:p>
    <w:p w:rsidR="002D3BA2" w:rsidRPr="002D3BA2" w:rsidRDefault="002D3BA2" w:rsidP="002D3BA2">
      <w:pPr>
        <w:ind w:left="2880"/>
        <w:contextualSpacing/>
        <w:rPr>
          <w:szCs w:val="22"/>
          <w:lang w:val="en-US"/>
        </w:rPr>
      </w:pPr>
      <w:r w:rsidRPr="002D3BA2">
        <w:rPr>
          <w:szCs w:val="22"/>
          <w:lang w:val="en-US"/>
        </w:rPr>
        <w:t xml:space="preserve">Replace all </w:t>
      </w:r>
      <w:proofErr w:type="spellStart"/>
      <w:r w:rsidRPr="002D3BA2">
        <w:rPr>
          <w:szCs w:val="22"/>
          <w:lang w:val="en-US"/>
        </w:rPr>
        <w:t>occurences</w:t>
      </w:r>
      <w:proofErr w:type="spellEnd"/>
      <w:r w:rsidRPr="002D3BA2">
        <w:rPr>
          <w:szCs w:val="22"/>
          <w:lang w:val="en-US"/>
        </w:rPr>
        <w:t xml:space="preserve"> of “individually addressed RA” with “RA that is an individual address” throughout the draft standards, except that in 259.8, replace “An EPD STA, when transmitting an individually addressed RA” with “An EPD STA, when transmitting a MPDU with an RA that is an individual address”.</w:t>
      </w:r>
    </w:p>
    <w:p w:rsidR="002D3BA2" w:rsidRDefault="002D3BA2" w:rsidP="002D3BA2">
      <w:pPr>
        <w:ind w:left="2880"/>
        <w:contextualSpacing/>
        <w:rPr>
          <w:szCs w:val="22"/>
          <w:lang w:val="en-US"/>
        </w:rPr>
      </w:pPr>
      <w:r w:rsidRPr="002D3BA2">
        <w:rPr>
          <w:szCs w:val="22"/>
          <w:lang w:val="en-US"/>
        </w:rPr>
        <w:t xml:space="preserve">Replace all </w:t>
      </w:r>
      <w:proofErr w:type="spellStart"/>
      <w:r w:rsidRPr="002D3BA2">
        <w:rPr>
          <w:szCs w:val="22"/>
          <w:lang w:val="en-US"/>
        </w:rPr>
        <w:t>occurences</w:t>
      </w:r>
      <w:proofErr w:type="spellEnd"/>
      <w:r w:rsidRPr="002D3BA2">
        <w:rPr>
          <w:szCs w:val="22"/>
          <w:lang w:val="en-US"/>
        </w:rPr>
        <w:t xml:space="preserve"> of “individually addressed RAs” with “RAs that are individual addresses” throughout the draft standards.</w:t>
      </w:r>
    </w:p>
    <w:p w:rsidR="00E4613E" w:rsidRDefault="00E4613E" w:rsidP="002D3BA2">
      <w:pPr>
        <w:ind w:left="2880"/>
        <w:contextualSpacing/>
        <w:rPr>
          <w:szCs w:val="22"/>
          <w:lang w:val="en-US"/>
        </w:rPr>
      </w:pPr>
      <w:r w:rsidRPr="00E4613E">
        <w:rPr>
          <w:szCs w:val="22"/>
          <w:lang w:val="en-US"/>
        </w:rPr>
        <w:t xml:space="preserve">Replace all </w:t>
      </w:r>
      <w:proofErr w:type="spellStart"/>
      <w:r w:rsidRPr="00E4613E">
        <w:rPr>
          <w:szCs w:val="22"/>
          <w:lang w:val="en-US"/>
        </w:rPr>
        <w:t>occurences</w:t>
      </w:r>
      <w:proofErr w:type="spellEnd"/>
      <w:r w:rsidRPr="00E4613E">
        <w:rPr>
          <w:szCs w:val="22"/>
          <w:lang w:val="en-US"/>
        </w:rPr>
        <w:t xml:space="preserve"> of “individually addressed destination address” with “destination address that is an individual address” throughout the draft standards.</w:t>
      </w:r>
    </w:p>
    <w:p w:rsidR="002D3BA2" w:rsidRDefault="00E4613E" w:rsidP="002D3BA2">
      <w:pPr>
        <w:numPr>
          <w:ilvl w:val="3"/>
          <w:numId w:val="1"/>
        </w:numPr>
        <w:contextualSpacing/>
        <w:rPr>
          <w:szCs w:val="22"/>
          <w:lang w:val="en-US"/>
        </w:rPr>
      </w:pPr>
      <w:r>
        <w:rPr>
          <w:szCs w:val="22"/>
          <w:lang w:val="en-US"/>
        </w:rPr>
        <w:lastRenderedPageBreak/>
        <w:t>There may be other related issues, so we will look offline to ensure we have a complete solution.</w:t>
      </w:r>
    </w:p>
    <w:p w:rsidR="002D3BA2" w:rsidRPr="00BA28DC" w:rsidRDefault="00E4613E" w:rsidP="00E4613E">
      <w:pPr>
        <w:numPr>
          <w:ilvl w:val="2"/>
          <w:numId w:val="1"/>
        </w:numPr>
        <w:contextualSpacing/>
        <w:rPr>
          <w:szCs w:val="22"/>
          <w:highlight w:val="green"/>
          <w:lang w:val="en-US"/>
        </w:rPr>
      </w:pPr>
      <w:r w:rsidRPr="00BA28DC">
        <w:rPr>
          <w:szCs w:val="22"/>
          <w:highlight w:val="green"/>
          <w:lang w:val="en-US"/>
        </w:rPr>
        <w:t>CID 2528 (EDITOR2)</w:t>
      </w:r>
    </w:p>
    <w:p w:rsidR="00E4613E" w:rsidRDefault="00E4613E" w:rsidP="00E4613E">
      <w:pPr>
        <w:numPr>
          <w:ilvl w:val="3"/>
          <w:numId w:val="1"/>
        </w:numPr>
        <w:contextualSpacing/>
        <w:rPr>
          <w:szCs w:val="22"/>
          <w:lang w:val="en-US"/>
        </w:rPr>
      </w:pPr>
      <w:r>
        <w:rPr>
          <w:szCs w:val="22"/>
          <w:lang w:val="en-US"/>
        </w:rPr>
        <w:t>Review Comment</w:t>
      </w:r>
    </w:p>
    <w:p w:rsidR="00E4613E" w:rsidRDefault="00E4613E" w:rsidP="00E4613E">
      <w:pPr>
        <w:numPr>
          <w:ilvl w:val="3"/>
          <w:numId w:val="1"/>
        </w:numPr>
        <w:contextualSpacing/>
        <w:rPr>
          <w:szCs w:val="22"/>
          <w:lang w:val="en-US"/>
        </w:rPr>
      </w:pPr>
      <w:r>
        <w:rPr>
          <w:szCs w:val="22"/>
          <w:lang w:val="en-US"/>
        </w:rPr>
        <w:t>Would like to get feedback from security experts.</w:t>
      </w:r>
    </w:p>
    <w:p w:rsidR="00E4613E" w:rsidRDefault="00E4613E" w:rsidP="00E4613E">
      <w:pPr>
        <w:numPr>
          <w:ilvl w:val="3"/>
          <w:numId w:val="1"/>
        </w:numPr>
        <w:contextualSpacing/>
        <w:rPr>
          <w:szCs w:val="22"/>
          <w:lang w:val="en-US"/>
        </w:rPr>
      </w:pPr>
      <w:r>
        <w:rPr>
          <w:szCs w:val="22"/>
          <w:lang w:val="en-US"/>
        </w:rPr>
        <w:t>Discussion of the proposed changes and if it is an “identifier” or “identifier field”.</w:t>
      </w:r>
    </w:p>
    <w:p w:rsidR="00E4613E" w:rsidRDefault="00E4613E" w:rsidP="00E4613E">
      <w:pPr>
        <w:numPr>
          <w:ilvl w:val="3"/>
          <w:numId w:val="1"/>
        </w:numPr>
        <w:contextualSpacing/>
        <w:rPr>
          <w:szCs w:val="22"/>
          <w:lang w:val="en-US"/>
        </w:rPr>
      </w:pPr>
      <w:r>
        <w:rPr>
          <w:szCs w:val="22"/>
          <w:lang w:val="en-US"/>
        </w:rPr>
        <w:t>Suggestion “Password Identifier is</w:t>
      </w:r>
      <w:r w:rsidR="005F6F2D">
        <w:rPr>
          <w:szCs w:val="22"/>
          <w:lang w:val="en-US"/>
        </w:rPr>
        <w:t xml:space="preserve"> </w:t>
      </w:r>
      <w:r>
        <w:rPr>
          <w:szCs w:val="22"/>
          <w:lang w:val="en-US"/>
        </w:rPr>
        <w:t xml:space="preserve">an element with a well-defined </w:t>
      </w:r>
      <w:r w:rsidR="005F6F2D">
        <w:rPr>
          <w:szCs w:val="22"/>
          <w:lang w:val="en-US"/>
        </w:rPr>
        <w:t>prefix</w:t>
      </w:r>
      <w:r>
        <w:rPr>
          <w:szCs w:val="22"/>
          <w:lang w:val="en-US"/>
        </w:rPr>
        <w:t xml:space="preserve">” with Password Identifier element </w:t>
      </w:r>
      <w:r w:rsidR="005F6F2D">
        <w:rPr>
          <w:szCs w:val="22"/>
          <w:lang w:val="en-US"/>
        </w:rPr>
        <w:t>has a well-defined prefix”.</w:t>
      </w:r>
    </w:p>
    <w:p w:rsidR="005F6F2D" w:rsidRDefault="005F6F2D" w:rsidP="00E4613E">
      <w:pPr>
        <w:numPr>
          <w:ilvl w:val="3"/>
          <w:numId w:val="1"/>
        </w:numPr>
        <w:contextualSpacing/>
        <w:rPr>
          <w:szCs w:val="22"/>
          <w:lang w:val="en-US"/>
        </w:rPr>
      </w:pPr>
      <w:r>
        <w:rPr>
          <w:szCs w:val="22"/>
          <w:lang w:val="en-US"/>
        </w:rPr>
        <w:t>Page 875 SAE item 1, is an example of the issue.</w:t>
      </w:r>
    </w:p>
    <w:p w:rsidR="005F6F2D" w:rsidRDefault="005F6F2D" w:rsidP="00E4613E">
      <w:pPr>
        <w:numPr>
          <w:ilvl w:val="3"/>
          <w:numId w:val="1"/>
        </w:numPr>
        <w:contextualSpacing/>
        <w:rPr>
          <w:szCs w:val="22"/>
          <w:lang w:val="en-US"/>
        </w:rPr>
      </w:pPr>
      <w:r>
        <w:rPr>
          <w:szCs w:val="22"/>
          <w:lang w:val="en-US"/>
        </w:rPr>
        <w:t xml:space="preserve">The title of the table 9-43 has fields and elements, but the </w:t>
      </w:r>
      <w:proofErr w:type="spellStart"/>
      <w:r>
        <w:rPr>
          <w:szCs w:val="22"/>
          <w:lang w:val="en-US"/>
        </w:rPr>
        <w:t>colum</w:t>
      </w:r>
      <w:proofErr w:type="spellEnd"/>
      <w:r>
        <w:rPr>
          <w:szCs w:val="22"/>
          <w:lang w:val="en-US"/>
        </w:rPr>
        <w:t xml:space="preserve"> has only fields, and some would like the column to be fields and elements, and others suggested that they all should be fields.</w:t>
      </w:r>
    </w:p>
    <w:p w:rsidR="005F6F2D" w:rsidRDefault="005F6F2D" w:rsidP="00E4613E">
      <w:pPr>
        <w:numPr>
          <w:ilvl w:val="3"/>
          <w:numId w:val="1"/>
        </w:numPr>
        <w:contextualSpacing/>
        <w:rPr>
          <w:szCs w:val="22"/>
          <w:lang w:val="en-US"/>
        </w:rPr>
      </w:pPr>
      <w:r>
        <w:rPr>
          <w:szCs w:val="22"/>
          <w:lang w:val="en-US"/>
        </w:rPr>
        <w:t>Discussion on this may need to be continued offline.</w:t>
      </w:r>
    </w:p>
    <w:p w:rsidR="005F6F2D" w:rsidRDefault="005F6F2D" w:rsidP="00E4613E">
      <w:pPr>
        <w:numPr>
          <w:ilvl w:val="3"/>
          <w:numId w:val="1"/>
        </w:numPr>
        <w:contextualSpacing/>
        <w:rPr>
          <w:szCs w:val="22"/>
          <w:lang w:val="en-US"/>
        </w:rPr>
      </w:pPr>
      <w:r>
        <w:rPr>
          <w:szCs w:val="22"/>
          <w:lang w:val="en-US"/>
        </w:rPr>
        <w:t>Discussion on why some have fields and elements.</w:t>
      </w:r>
    </w:p>
    <w:p w:rsidR="005F6F2D" w:rsidRDefault="005F6F2D" w:rsidP="00E4613E">
      <w:pPr>
        <w:numPr>
          <w:ilvl w:val="3"/>
          <w:numId w:val="1"/>
        </w:numPr>
        <w:contextualSpacing/>
        <w:rPr>
          <w:szCs w:val="22"/>
          <w:lang w:val="en-US"/>
        </w:rPr>
      </w:pPr>
      <w:r>
        <w:rPr>
          <w:szCs w:val="22"/>
          <w:lang w:val="en-US"/>
        </w:rPr>
        <w:t xml:space="preserve">All the non-element Fields are found at the front as seen on page 873 (Table 9-42).  It seems correct </w:t>
      </w:r>
      <w:proofErr w:type="spellStart"/>
      <w:r>
        <w:rPr>
          <w:szCs w:val="22"/>
          <w:lang w:val="en-US"/>
        </w:rPr>
        <w:t>upto</w:t>
      </w:r>
      <w:proofErr w:type="spellEnd"/>
      <w:r>
        <w:rPr>
          <w:szCs w:val="22"/>
          <w:lang w:val="en-US"/>
        </w:rPr>
        <w:t xml:space="preserve"> the 11ai changes at least anyway.</w:t>
      </w:r>
    </w:p>
    <w:p w:rsidR="00BA28DC" w:rsidRPr="00BA28DC" w:rsidRDefault="005F6F2D" w:rsidP="00BA28DC">
      <w:pPr>
        <w:numPr>
          <w:ilvl w:val="3"/>
          <w:numId w:val="1"/>
        </w:numPr>
        <w:contextualSpacing/>
        <w:rPr>
          <w:szCs w:val="22"/>
          <w:lang w:val="en-US"/>
        </w:rPr>
      </w:pPr>
      <w:r>
        <w:rPr>
          <w:szCs w:val="22"/>
          <w:lang w:val="en-US"/>
        </w:rPr>
        <w:t xml:space="preserve"> </w:t>
      </w:r>
      <w:r w:rsidR="00BA28DC">
        <w:rPr>
          <w:szCs w:val="22"/>
          <w:lang w:val="en-US"/>
        </w:rPr>
        <w:t xml:space="preserve">Proposed Resolution: </w:t>
      </w:r>
      <w:r w:rsidR="00BA28DC" w:rsidRPr="00BA28DC">
        <w:rPr>
          <w:szCs w:val="22"/>
          <w:lang w:val="en-US"/>
        </w:rPr>
        <w:t>Revised</w:t>
      </w:r>
    </w:p>
    <w:p w:rsidR="00BA28DC" w:rsidRPr="00BA28DC" w:rsidRDefault="00BA28DC" w:rsidP="00BA28DC">
      <w:pPr>
        <w:ind w:left="2880"/>
        <w:contextualSpacing/>
        <w:rPr>
          <w:szCs w:val="22"/>
          <w:lang w:val="en-US"/>
        </w:rPr>
      </w:pPr>
      <w:r w:rsidRPr="00BA28DC">
        <w:rPr>
          <w:szCs w:val="22"/>
          <w:lang w:val="en-US"/>
        </w:rPr>
        <w:t>In 2539.9, replace “Password Identifier is an element with a well-defined prefix” with “Password Identifier element has a well-defined prefix”.</w:t>
      </w:r>
    </w:p>
    <w:p w:rsidR="005F6F2D" w:rsidRDefault="00BA28DC" w:rsidP="00BA28DC">
      <w:pPr>
        <w:ind w:left="2880"/>
        <w:contextualSpacing/>
        <w:rPr>
          <w:szCs w:val="22"/>
          <w:lang w:val="en-US"/>
        </w:rPr>
      </w:pPr>
      <w:r w:rsidRPr="00BA28DC">
        <w:rPr>
          <w:szCs w:val="22"/>
          <w:lang w:val="en-US"/>
        </w:rPr>
        <w:t>In 874.44, replace “Presence of fields 4 onwards” with “Presence of fields and elements from order 4 onwards”.</w:t>
      </w:r>
    </w:p>
    <w:p w:rsidR="00E4613E" w:rsidRDefault="00BA28DC" w:rsidP="00E4613E">
      <w:pPr>
        <w:numPr>
          <w:ilvl w:val="3"/>
          <w:numId w:val="1"/>
        </w:numPr>
        <w:contextualSpacing/>
        <w:rPr>
          <w:szCs w:val="22"/>
          <w:lang w:val="en-US"/>
        </w:rPr>
      </w:pPr>
      <w:r>
        <w:rPr>
          <w:szCs w:val="22"/>
          <w:lang w:val="en-US"/>
        </w:rPr>
        <w:t xml:space="preserve"> This proposal may be best for the comment as presented, but other clean-up will be expected in the future.</w:t>
      </w:r>
    </w:p>
    <w:p w:rsidR="00BA28DC" w:rsidRDefault="00BA28DC" w:rsidP="00E4613E">
      <w:pPr>
        <w:numPr>
          <w:ilvl w:val="3"/>
          <w:numId w:val="1"/>
        </w:numPr>
        <w:contextualSpacing/>
        <w:rPr>
          <w:szCs w:val="22"/>
          <w:lang w:val="en-US"/>
        </w:rPr>
      </w:pPr>
      <w:r>
        <w:rPr>
          <w:szCs w:val="22"/>
          <w:lang w:val="en-US"/>
        </w:rPr>
        <w:t xml:space="preserve"> Mark ready for Motion</w:t>
      </w:r>
    </w:p>
    <w:p w:rsidR="002D3BA2" w:rsidRPr="00A81B76" w:rsidRDefault="00BA28DC" w:rsidP="00BA28DC">
      <w:pPr>
        <w:numPr>
          <w:ilvl w:val="2"/>
          <w:numId w:val="1"/>
        </w:numPr>
        <w:contextualSpacing/>
        <w:rPr>
          <w:szCs w:val="22"/>
          <w:highlight w:val="yellow"/>
          <w:lang w:val="en-US"/>
        </w:rPr>
      </w:pPr>
      <w:r w:rsidRPr="00A81B76">
        <w:rPr>
          <w:szCs w:val="22"/>
          <w:highlight w:val="yellow"/>
          <w:lang w:val="en-US"/>
        </w:rPr>
        <w:t>CID 2543 (EDITOR2)</w:t>
      </w:r>
    </w:p>
    <w:p w:rsidR="00BA28DC" w:rsidRDefault="00BA28DC" w:rsidP="00BA28DC">
      <w:pPr>
        <w:numPr>
          <w:ilvl w:val="3"/>
          <w:numId w:val="1"/>
        </w:numPr>
        <w:contextualSpacing/>
        <w:rPr>
          <w:szCs w:val="22"/>
          <w:lang w:val="en-US"/>
        </w:rPr>
      </w:pPr>
      <w:r>
        <w:rPr>
          <w:szCs w:val="22"/>
          <w:lang w:val="en-US"/>
        </w:rPr>
        <w:t>Review Comment</w:t>
      </w:r>
    </w:p>
    <w:p w:rsidR="00A81B76" w:rsidRDefault="00A81B76" w:rsidP="00BA28DC">
      <w:pPr>
        <w:numPr>
          <w:ilvl w:val="3"/>
          <w:numId w:val="1"/>
        </w:numPr>
        <w:contextualSpacing/>
        <w:rPr>
          <w:szCs w:val="22"/>
          <w:lang w:val="en-US"/>
        </w:rPr>
      </w:pPr>
      <w:r>
        <w:rPr>
          <w:szCs w:val="22"/>
          <w:lang w:val="en-US"/>
        </w:rPr>
        <w:t>Discussion on the ARP request process.</w:t>
      </w:r>
    </w:p>
    <w:p w:rsidR="00A81B76" w:rsidRDefault="00A81B76" w:rsidP="00BA28DC">
      <w:pPr>
        <w:numPr>
          <w:ilvl w:val="3"/>
          <w:numId w:val="1"/>
        </w:numPr>
        <w:contextualSpacing/>
        <w:rPr>
          <w:szCs w:val="22"/>
          <w:lang w:val="en-US"/>
        </w:rPr>
      </w:pPr>
      <w:r>
        <w:rPr>
          <w:szCs w:val="22"/>
          <w:lang w:val="en-US"/>
        </w:rPr>
        <w:t xml:space="preserve">The </w:t>
      </w:r>
      <w:proofErr w:type="spellStart"/>
      <w:r>
        <w:rPr>
          <w:szCs w:val="22"/>
          <w:lang w:val="en-US"/>
        </w:rPr>
        <w:t>orginal</w:t>
      </w:r>
      <w:proofErr w:type="spellEnd"/>
      <w:r>
        <w:rPr>
          <w:szCs w:val="22"/>
          <w:lang w:val="en-US"/>
        </w:rPr>
        <w:t xml:space="preserve"> sentence may be better, but the reference and capitalization may need to be corrected.</w:t>
      </w:r>
    </w:p>
    <w:p w:rsidR="00A81B76" w:rsidRDefault="00A81B76" w:rsidP="00BA28DC">
      <w:pPr>
        <w:numPr>
          <w:ilvl w:val="3"/>
          <w:numId w:val="1"/>
        </w:numPr>
        <w:contextualSpacing/>
        <w:rPr>
          <w:szCs w:val="22"/>
          <w:lang w:val="en-US"/>
        </w:rPr>
      </w:pPr>
      <w:r>
        <w:rPr>
          <w:szCs w:val="22"/>
          <w:lang w:val="en-US"/>
        </w:rPr>
        <w:t>More discussion may need to be done offline and bring back a new proposal.</w:t>
      </w:r>
    </w:p>
    <w:p w:rsidR="00A81B76" w:rsidRPr="00A81B76" w:rsidRDefault="00A81B76" w:rsidP="00A81B76">
      <w:pPr>
        <w:numPr>
          <w:ilvl w:val="2"/>
          <w:numId w:val="1"/>
        </w:numPr>
        <w:contextualSpacing/>
        <w:rPr>
          <w:szCs w:val="22"/>
          <w:highlight w:val="green"/>
          <w:lang w:val="en-US"/>
        </w:rPr>
      </w:pPr>
      <w:r w:rsidRPr="00A81B76">
        <w:rPr>
          <w:szCs w:val="22"/>
          <w:highlight w:val="green"/>
          <w:lang w:val="en-US"/>
        </w:rPr>
        <w:t>CID 2625 (EDITOR2)</w:t>
      </w:r>
    </w:p>
    <w:p w:rsidR="00BA28DC" w:rsidRDefault="00A81B76" w:rsidP="00BA28DC">
      <w:pPr>
        <w:numPr>
          <w:ilvl w:val="3"/>
          <w:numId w:val="1"/>
        </w:numPr>
        <w:contextualSpacing/>
        <w:rPr>
          <w:szCs w:val="22"/>
          <w:lang w:val="en-US"/>
        </w:rPr>
      </w:pPr>
      <w:r>
        <w:rPr>
          <w:szCs w:val="22"/>
          <w:lang w:val="en-US"/>
        </w:rPr>
        <w:t>Review Comment</w:t>
      </w:r>
    </w:p>
    <w:p w:rsidR="00A81B76" w:rsidRPr="00BA28DC" w:rsidRDefault="00A81B76" w:rsidP="00BA28DC">
      <w:pPr>
        <w:numPr>
          <w:ilvl w:val="3"/>
          <w:numId w:val="1"/>
        </w:numPr>
        <w:contextualSpacing/>
        <w:rPr>
          <w:szCs w:val="22"/>
          <w:lang w:val="en-US"/>
        </w:rPr>
      </w:pPr>
      <w:r>
        <w:rPr>
          <w:szCs w:val="22"/>
          <w:lang w:val="en-US"/>
        </w:rPr>
        <w:t>Proposed resolution: Revised change the equals to “is” and “is not equal to” to “is not”</w:t>
      </w:r>
      <w:r w:rsidR="00FA575F">
        <w:rPr>
          <w:szCs w:val="22"/>
          <w:lang w:val="en-US"/>
        </w:rPr>
        <w:t xml:space="preserve"> in table 23-1. </w:t>
      </w:r>
      <w:r>
        <w:rPr>
          <w:szCs w:val="22"/>
          <w:lang w:val="en-US"/>
        </w:rPr>
        <w:t xml:space="preserve">Resolved in the direction suggested by the </w:t>
      </w:r>
      <w:proofErr w:type="spellStart"/>
      <w:r>
        <w:rPr>
          <w:szCs w:val="22"/>
          <w:lang w:val="en-US"/>
        </w:rPr>
        <w:t>commentor</w:t>
      </w:r>
      <w:proofErr w:type="spellEnd"/>
      <w:r>
        <w:rPr>
          <w:szCs w:val="22"/>
          <w:lang w:val="en-US"/>
        </w:rPr>
        <w:t>.</w:t>
      </w:r>
    </w:p>
    <w:p w:rsidR="002D3BA2" w:rsidRDefault="00A81B76" w:rsidP="002D3BA2">
      <w:pPr>
        <w:numPr>
          <w:ilvl w:val="3"/>
          <w:numId w:val="1"/>
        </w:numPr>
        <w:contextualSpacing/>
        <w:rPr>
          <w:szCs w:val="22"/>
          <w:lang w:val="en-US"/>
        </w:rPr>
      </w:pPr>
      <w:r>
        <w:rPr>
          <w:szCs w:val="22"/>
          <w:lang w:val="en-US"/>
        </w:rPr>
        <w:t>No objection – Mark ready for Motion</w:t>
      </w:r>
    </w:p>
    <w:p w:rsidR="002D3BA2" w:rsidRPr="00FA575F" w:rsidRDefault="00FA575F" w:rsidP="00A81B76">
      <w:pPr>
        <w:numPr>
          <w:ilvl w:val="2"/>
          <w:numId w:val="1"/>
        </w:numPr>
        <w:contextualSpacing/>
        <w:rPr>
          <w:szCs w:val="22"/>
          <w:highlight w:val="green"/>
          <w:lang w:val="en-US"/>
        </w:rPr>
      </w:pPr>
      <w:r w:rsidRPr="00FA575F">
        <w:rPr>
          <w:szCs w:val="22"/>
          <w:highlight w:val="green"/>
          <w:lang w:val="en-US"/>
        </w:rPr>
        <w:t>CID 2487 (EDITOR2)</w:t>
      </w:r>
    </w:p>
    <w:p w:rsidR="00FA575F" w:rsidRDefault="00FA575F" w:rsidP="00FA575F">
      <w:pPr>
        <w:numPr>
          <w:ilvl w:val="3"/>
          <w:numId w:val="1"/>
        </w:numPr>
        <w:contextualSpacing/>
        <w:rPr>
          <w:szCs w:val="22"/>
          <w:lang w:val="en-US"/>
        </w:rPr>
      </w:pPr>
      <w:r>
        <w:rPr>
          <w:szCs w:val="22"/>
          <w:lang w:val="en-US"/>
        </w:rPr>
        <w:t>Review comment</w:t>
      </w:r>
    </w:p>
    <w:p w:rsidR="00FA575F" w:rsidRDefault="00FA575F" w:rsidP="00CE2AE0">
      <w:pPr>
        <w:numPr>
          <w:ilvl w:val="3"/>
          <w:numId w:val="1"/>
        </w:numPr>
        <w:contextualSpacing/>
        <w:rPr>
          <w:sz w:val="24"/>
          <w:szCs w:val="24"/>
          <w:lang w:val="en-US"/>
        </w:rPr>
      </w:pPr>
      <w:r w:rsidRPr="00FA575F">
        <w:rPr>
          <w:szCs w:val="22"/>
          <w:lang w:val="en-US"/>
        </w:rPr>
        <w:t xml:space="preserve">Proposed resolution: </w:t>
      </w:r>
      <w:r w:rsidRPr="00FA575F">
        <w:rPr>
          <w:sz w:val="24"/>
          <w:szCs w:val="24"/>
        </w:rPr>
        <w:t>Revised</w:t>
      </w:r>
      <w:r>
        <w:rPr>
          <w:sz w:val="24"/>
          <w:szCs w:val="24"/>
        </w:rPr>
        <w:t xml:space="preserve"> - </w:t>
      </w:r>
      <w:r w:rsidRPr="00FA575F">
        <w:rPr>
          <w:sz w:val="24"/>
          <w:szCs w:val="24"/>
          <w:lang w:val="en-US"/>
        </w:rPr>
        <w:t>Replace “</w:t>
      </w:r>
      <w:r w:rsidR="005456CF" w:rsidRPr="00FA575F">
        <w:rPr>
          <w:sz w:val="24"/>
          <w:szCs w:val="24"/>
          <w:lang w:val="en-US"/>
        </w:rPr>
        <w:t xml:space="preserve">A STA </w:t>
      </w:r>
      <w:r w:rsidR="00CE2AE0" w:rsidRPr="00FA575F">
        <w:rPr>
          <w:sz w:val="24"/>
          <w:szCs w:val="24"/>
          <w:lang w:val="en-US"/>
        </w:rPr>
        <w:t>may also</w:t>
      </w:r>
      <w:r w:rsidRPr="00FA575F">
        <w:rPr>
          <w:sz w:val="24"/>
          <w:szCs w:val="24"/>
          <w:lang w:val="en-US"/>
        </w:rPr>
        <w:t xml:space="preserve"> use </w:t>
      </w:r>
      <w:proofErr w:type="gramStart"/>
      <w:r w:rsidRPr="00FA575F">
        <w:rPr>
          <w:sz w:val="24"/>
          <w:szCs w:val="24"/>
          <w:lang w:val="en-US"/>
        </w:rPr>
        <w:t>an  RTS</w:t>
      </w:r>
      <w:proofErr w:type="gramEnd"/>
      <w:r w:rsidRPr="00FA575F">
        <w:rPr>
          <w:sz w:val="24"/>
          <w:szCs w:val="24"/>
          <w:lang w:val="en-US"/>
        </w:rPr>
        <w:t>/CTS  exchange  for  individually addressed frames when it is necessary to distribute the NAV or when it is necessary to establish protection (see 10.28 (Protection mechanisms)). A STA may also use an RTS/CTS exchange for other purposes.” with “A STA may also use an RTS/CTS exchange for individually addressed frames when it is necessary to distribute the NAV, or when it is necessary to establish protection (see 10.28 (Protection mechanisms)), or for other purposes.”</w:t>
      </w:r>
    </w:p>
    <w:p w:rsidR="00FA575F" w:rsidRPr="00FA575F" w:rsidRDefault="00FA575F" w:rsidP="009C09C7">
      <w:pPr>
        <w:numPr>
          <w:ilvl w:val="3"/>
          <w:numId w:val="1"/>
        </w:numPr>
        <w:contextualSpacing/>
        <w:jc w:val="both"/>
        <w:rPr>
          <w:sz w:val="24"/>
          <w:szCs w:val="24"/>
          <w:lang w:val="en-US"/>
        </w:rPr>
      </w:pPr>
      <w:r>
        <w:rPr>
          <w:sz w:val="24"/>
          <w:szCs w:val="24"/>
          <w:lang w:val="en-US"/>
        </w:rPr>
        <w:t xml:space="preserve">Discussion on the need for “for other purposes” and why the two </w:t>
      </w:r>
      <w:proofErr w:type="spellStart"/>
      <w:r>
        <w:rPr>
          <w:sz w:val="24"/>
          <w:szCs w:val="24"/>
          <w:lang w:val="en-US"/>
        </w:rPr>
        <w:t>sentances</w:t>
      </w:r>
      <w:proofErr w:type="spellEnd"/>
      <w:r>
        <w:rPr>
          <w:sz w:val="24"/>
          <w:szCs w:val="24"/>
          <w:lang w:val="en-US"/>
        </w:rPr>
        <w:t xml:space="preserve"> may be ok.  The point that there was an </w:t>
      </w:r>
      <w:r w:rsidR="005456CF">
        <w:rPr>
          <w:sz w:val="24"/>
          <w:szCs w:val="24"/>
          <w:lang w:val="en-US"/>
        </w:rPr>
        <w:t>extra “may”</w:t>
      </w:r>
      <w:r>
        <w:rPr>
          <w:sz w:val="24"/>
          <w:szCs w:val="24"/>
          <w:lang w:val="en-US"/>
        </w:rPr>
        <w:t xml:space="preserve"> and </w:t>
      </w:r>
      <w:r>
        <w:rPr>
          <w:sz w:val="24"/>
          <w:szCs w:val="24"/>
          <w:lang w:val="en-US"/>
        </w:rPr>
        <w:lastRenderedPageBreak/>
        <w:t xml:space="preserve">maybe an alternative would be 3 </w:t>
      </w:r>
      <w:proofErr w:type="spellStart"/>
      <w:r>
        <w:rPr>
          <w:sz w:val="24"/>
          <w:szCs w:val="24"/>
          <w:lang w:val="en-US"/>
        </w:rPr>
        <w:t>sentances</w:t>
      </w:r>
      <w:proofErr w:type="spellEnd"/>
      <w:r>
        <w:rPr>
          <w:sz w:val="24"/>
          <w:szCs w:val="24"/>
          <w:lang w:val="en-US"/>
        </w:rPr>
        <w:t>…but the group settled on one sentence.</w:t>
      </w:r>
    </w:p>
    <w:p w:rsidR="00FA575F" w:rsidRDefault="00FA575F" w:rsidP="00FA575F">
      <w:pPr>
        <w:numPr>
          <w:ilvl w:val="3"/>
          <w:numId w:val="1"/>
        </w:numPr>
        <w:contextualSpacing/>
        <w:rPr>
          <w:szCs w:val="22"/>
          <w:lang w:val="en-US"/>
        </w:rPr>
      </w:pPr>
      <w:r>
        <w:rPr>
          <w:szCs w:val="22"/>
          <w:lang w:val="en-US"/>
        </w:rPr>
        <w:t>No objection – Mark Ready for Motion</w:t>
      </w:r>
    </w:p>
    <w:p w:rsidR="00FA575F" w:rsidRPr="006A7249" w:rsidRDefault="00FA575F" w:rsidP="00FA575F">
      <w:pPr>
        <w:numPr>
          <w:ilvl w:val="2"/>
          <w:numId w:val="1"/>
        </w:numPr>
        <w:contextualSpacing/>
        <w:rPr>
          <w:szCs w:val="22"/>
          <w:highlight w:val="yellow"/>
          <w:lang w:val="en-US"/>
        </w:rPr>
      </w:pPr>
      <w:r w:rsidRPr="006A7249">
        <w:rPr>
          <w:szCs w:val="22"/>
          <w:highlight w:val="yellow"/>
          <w:lang w:val="en-US"/>
        </w:rPr>
        <w:t>CID 2563 (EDITOR2)</w:t>
      </w:r>
    </w:p>
    <w:p w:rsidR="00FA575F" w:rsidRDefault="00FA575F" w:rsidP="00FA575F">
      <w:pPr>
        <w:numPr>
          <w:ilvl w:val="3"/>
          <w:numId w:val="1"/>
        </w:numPr>
        <w:contextualSpacing/>
        <w:rPr>
          <w:szCs w:val="22"/>
          <w:lang w:val="en-US"/>
        </w:rPr>
      </w:pPr>
      <w:r>
        <w:rPr>
          <w:szCs w:val="22"/>
          <w:lang w:val="en-US"/>
        </w:rPr>
        <w:t>Review comment</w:t>
      </w:r>
    </w:p>
    <w:p w:rsidR="00FA575F" w:rsidRDefault="00FA575F" w:rsidP="00FA575F">
      <w:pPr>
        <w:numPr>
          <w:ilvl w:val="3"/>
          <w:numId w:val="1"/>
        </w:numPr>
        <w:contextualSpacing/>
        <w:rPr>
          <w:szCs w:val="22"/>
          <w:lang w:val="en-US"/>
        </w:rPr>
      </w:pPr>
      <w:r>
        <w:rPr>
          <w:szCs w:val="22"/>
          <w:lang w:val="en-US"/>
        </w:rPr>
        <w:t xml:space="preserve">The editorial convention and form </w:t>
      </w:r>
      <w:proofErr w:type="gramStart"/>
      <w:r>
        <w:rPr>
          <w:szCs w:val="22"/>
          <w:lang w:val="en-US"/>
        </w:rPr>
        <w:t>is</w:t>
      </w:r>
      <w:proofErr w:type="gramEnd"/>
      <w:r>
        <w:rPr>
          <w:szCs w:val="22"/>
          <w:lang w:val="en-US"/>
        </w:rPr>
        <w:t xml:space="preserve"> to use the </w:t>
      </w:r>
      <w:proofErr w:type="spellStart"/>
      <w:r>
        <w:rPr>
          <w:szCs w:val="22"/>
          <w:lang w:val="en-US"/>
        </w:rPr>
        <w:t>abreviations</w:t>
      </w:r>
      <w:proofErr w:type="spellEnd"/>
      <w:r>
        <w:rPr>
          <w:szCs w:val="22"/>
          <w:lang w:val="en-US"/>
        </w:rPr>
        <w:t>.</w:t>
      </w:r>
    </w:p>
    <w:p w:rsidR="00FA575F" w:rsidRDefault="00FA575F" w:rsidP="00FA575F">
      <w:pPr>
        <w:numPr>
          <w:ilvl w:val="3"/>
          <w:numId w:val="1"/>
        </w:numPr>
        <w:contextualSpacing/>
        <w:rPr>
          <w:szCs w:val="22"/>
          <w:lang w:val="en-US"/>
        </w:rPr>
      </w:pPr>
      <w:r>
        <w:rPr>
          <w:szCs w:val="22"/>
          <w:lang w:val="en-US"/>
        </w:rPr>
        <w:t>The use of “us” for microseconds is not a good abbreviation use.</w:t>
      </w:r>
    </w:p>
    <w:p w:rsidR="006A7249" w:rsidRDefault="006A7249" w:rsidP="00FA575F">
      <w:pPr>
        <w:numPr>
          <w:ilvl w:val="3"/>
          <w:numId w:val="1"/>
        </w:numPr>
        <w:contextualSpacing/>
        <w:rPr>
          <w:szCs w:val="22"/>
          <w:lang w:val="en-US"/>
        </w:rPr>
      </w:pPr>
      <w:r>
        <w:rPr>
          <w:szCs w:val="22"/>
          <w:lang w:val="en-US"/>
        </w:rPr>
        <w:t>There are about 230 instances to correct.</w:t>
      </w:r>
    </w:p>
    <w:p w:rsidR="006A7249" w:rsidRDefault="006A7249" w:rsidP="00FA575F">
      <w:pPr>
        <w:numPr>
          <w:ilvl w:val="3"/>
          <w:numId w:val="1"/>
        </w:numPr>
        <w:contextualSpacing/>
        <w:rPr>
          <w:szCs w:val="22"/>
          <w:lang w:val="en-US"/>
        </w:rPr>
      </w:pPr>
      <w:proofErr w:type="spellStart"/>
      <w:r>
        <w:rPr>
          <w:szCs w:val="22"/>
          <w:lang w:val="en-US"/>
        </w:rPr>
        <w:t>Strawpoll</w:t>
      </w:r>
      <w:proofErr w:type="spellEnd"/>
      <w:r>
        <w:rPr>
          <w:szCs w:val="22"/>
          <w:lang w:val="en-US"/>
        </w:rPr>
        <w:t xml:space="preserve"> – do you want?</w:t>
      </w:r>
    </w:p>
    <w:p w:rsidR="006A7249" w:rsidRDefault="006A7249" w:rsidP="006A7249">
      <w:pPr>
        <w:ind w:left="2880"/>
        <w:contextualSpacing/>
        <w:rPr>
          <w:szCs w:val="22"/>
          <w:lang w:val="en-US"/>
        </w:rPr>
      </w:pPr>
      <w:r>
        <w:rPr>
          <w:szCs w:val="22"/>
          <w:lang w:val="en-US"/>
        </w:rPr>
        <w:t>1. microseconds spelled out.</w:t>
      </w:r>
    </w:p>
    <w:p w:rsidR="006A7249" w:rsidRDefault="006A7249" w:rsidP="006A7249">
      <w:pPr>
        <w:ind w:left="2880"/>
        <w:contextualSpacing/>
        <w:rPr>
          <w:szCs w:val="22"/>
          <w:lang w:val="en-US"/>
        </w:rPr>
      </w:pPr>
      <w:r>
        <w:rPr>
          <w:szCs w:val="22"/>
          <w:lang w:val="en-US"/>
        </w:rPr>
        <w:t>2. 0.001ms</w:t>
      </w:r>
    </w:p>
    <w:p w:rsidR="006A7249" w:rsidRDefault="006A7249" w:rsidP="006A7249">
      <w:pPr>
        <w:ind w:left="2880"/>
        <w:contextualSpacing/>
        <w:rPr>
          <w:szCs w:val="22"/>
          <w:lang w:val="en-US"/>
        </w:rPr>
      </w:pPr>
      <w:r>
        <w:rPr>
          <w:szCs w:val="22"/>
          <w:lang w:val="en-US"/>
        </w:rPr>
        <w:t>3. 1000 ns</w:t>
      </w:r>
    </w:p>
    <w:p w:rsidR="006A7249" w:rsidRDefault="006A7249" w:rsidP="006A7249">
      <w:pPr>
        <w:ind w:left="2880"/>
        <w:contextualSpacing/>
        <w:rPr>
          <w:szCs w:val="22"/>
          <w:lang w:val="en-US"/>
        </w:rPr>
      </w:pPr>
      <w:r>
        <w:rPr>
          <w:szCs w:val="22"/>
          <w:lang w:val="en-US"/>
        </w:rPr>
        <w:t>4. us</w:t>
      </w:r>
    </w:p>
    <w:p w:rsidR="006A7249" w:rsidRDefault="006A7249" w:rsidP="006A7249">
      <w:pPr>
        <w:numPr>
          <w:ilvl w:val="3"/>
          <w:numId w:val="1"/>
        </w:numPr>
        <w:contextualSpacing/>
        <w:rPr>
          <w:szCs w:val="22"/>
          <w:lang w:val="en-US"/>
        </w:rPr>
      </w:pPr>
      <w:r>
        <w:rPr>
          <w:szCs w:val="22"/>
          <w:lang w:val="en-US"/>
        </w:rPr>
        <w:t xml:space="preserve">Results: 8-2-2-7 </w:t>
      </w:r>
    </w:p>
    <w:p w:rsidR="006A7249" w:rsidRDefault="006A7249" w:rsidP="006A7249">
      <w:pPr>
        <w:numPr>
          <w:ilvl w:val="3"/>
          <w:numId w:val="1"/>
        </w:numPr>
        <w:contextualSpacing/>
        <w:rPr>
          <w:szCs w:val="22"/>
          <w:lang w:val="en-US"/>
        </w:rPr>
      </w:pPr>
      <w:r>
        <w:rPr>
          <w:szCs w:val="22"/>
          <w:lang w:val="en-US"/>
        </w:rPr>
        <w:t>So</w:t>
      </w:r>
      <w:r w:rsidR="005456CF">
        <w:rPr>
          <w:szCs w:val="22"/>
          <w:lang w:val="en-US"/>
        </w:rPr>
        <w:t>,</w:t>
      </w:r>
      <w:r>
        <w:rPr>
          <w:szCs w:val="22"/>
          <w:lang w:val="en-US"/>
        </w:rPr>
        <w:t xml:space="preserve"> 2 and 3 should not be considered.</w:t>
      </w:r>
    </w:p>
    <w:p w:rsidR="006A7249" w:rsidRDefault="006A7249" w:rsidP="006A7249">
      <w:pPr>
        <w:numPr>
          <w:ilvl w:val="3"/>
          <w:numId w:val="1"/>
        </w:numPr>
        <w:contextualSpacing/>
        <w:rPr>
          <w:szCs w:val="22"/>
          <w:lang w:val="en-US"/>
        </w:rPr>
      </w:pPr>
      <w:r>
        <w:rPr>
          <w:szCs w:val="22"/>
          <w:lang w:val="en-US"/>
        </w:rPr>
        <w:t xml:space="preserve">Editors to check on other standards to find a consistent </w:t>
      </w:r>
      <w:proofErr w:type="spellStart"/>
      <w:r>
        <w:rPr>
          <w:szCs w:val="22"/>
          <w:lang w:val="en-US"/>
        </w:rPr>
        <w:t>useage</w:t>
      </w:r>
      <w:proofErr w:type="spellEnd"/>
      <w:r>
        <w:rPr>
          <w:szCs w:val="22"/>
          <w:lang w:val="en-US"/>
        </w:rPr>
        <w:t>.</w:t>
      </w:r>
    </w:p>
    <w:p w:rsidR="00FA575F" w:rsidRDefault="006A7249" w:rsidP="006A7249">
      <w:pPr>
        <w:numPr>
          <w:ilvl w:val="1"/>
          <w:numId w:val="1"/>
        </w:numPr>
        <w:contextualSpacing/>
        <w:rPr>
          <w:szCs w:val="22"/>
          <w:lang w:val="en-US"/>
        </w:rPr>
      </w:pPr>
      <w:r w:rsidRPr="007C2052">
        <w:rPr>
          <w:b/>
          <w:szCs w:val="22"/>
          <w:lang w:val="en-US"/>
        </w:rPr>
        <w:t>Review doc 11-19/247r3</w:t>
      </w:r>
      <w:r>
        <w:rPr>
          <w:szCs w:val="22"/>
          <w:lang w:val="en-US"/>
        </w:rPr>
        <w:t xml:space="preserve"> Emily QI (Intel)</w:t>
      </w:r>
    </w:p>
    <w:p w:rsidR="002D3BA2" w:rsidRDefault="006A7249" w:rsidP="006A7249">
      <w:pPr>
        <w:numPr>
          <w:ilvl w:val="2"/>
          <w:numId w:val="1"/>
        </w:numPr>
        <w:contextualSpacing/>
        <w:rPr>
          <w:szCs w:val="22"/>
          <w:lang w:val="en-US"/>
        </w:rPr>
      </w:pPr>
      <w:r>
        <w:rPr>
          <w:szCs w:val="22"/>
          <w:lang w:val="en-US"/>
        </w:rPr>
        <w:t xml:space="preserve"> </w:t>
      </w:r>
      <w:hyperlink r:id="rId50" w:history="1">
        <w:r w:rsidRPr="000D47EA">
          <w:rPr>
            <w:rStyle w:val="Hyperlink"/>
            <w:szCs w:val="22"/>
            <w:lang w:val="en-US"/>
          </w:rPr>
          <w:t>https://mentor.ieee.org/802.11/dcn/19/11-19-0247-03-000m-lb236-proposed-resolutions-for-editor-adhoc.doc</w:t>
        </w:r>
      </w:hyperlink>
    </w:p>
    <w:p w:rsidR="006A7249" w:rsidRPr="005456CF" w:rsidRDefault="006A7249" w:rsidP="006A7249">
      <w:pPr>
        <w:numPr>
          <w:ilvl w:val="2"/>
          <w:numId w:val="1"/>
        </w:numPr>
        <w:contextualSpacing/>
        <w:rPr>
          <w:szCs w:val="22"/>
          <w:highlight w:val="yellow"/>
          <w:lang w:val="en-US"/>
        </w:rPr>
      </w:pPr>
      <w:r w:rsidRPr="005456CF">
        <w:rPr>
          <w:szCs w:val="22"/>
          <w:highlight w:val="yellow"/>
          <w:lang w:val="en-US"/>
        </w:rPr>
        <w:t>CID 2431 (EDITOR)</w:t>
      </w:r>
    </w:p>
    <w:p w:rsidR="006A7249" w:rsidRDefault="006A7249" w:rsidP="006A7249">
      <w:pPr>
        <w:numPr>
          <w:ilvl w:val="3"/>
          <w:numId w:val="1"/>
        </w:numPr>
        <w:contextualSpacing/>
        <w:rPr>
          <w:szCs w:val="22"/>
          <w:lang w:val="en-US"/>
        </w:rPr>
      </w:pPr>
      <w:r>
        <w:rPr>
          <w:szCs w:val="22"/>
          <w:lang w:val="en-US"/>
        </w:rPr>
        <w:t>Continue discussion from last week.</w:t>
      </w:r>
    </w:p>
    <w:p w:rsidR="00156E83" w:rsidRDefault="00156E83" w:rsidP="006A7249">
      <w:pPr>
        <w:numPr>
          <w:ilvl w:val="3"/>
          <w:numId w:val="1"/>
        </w:numPr>
        <w:contextualSpacing/>
        <w:rPr>
          <w:szCs w:val="22"/>
          <w:lang w:val="en-US"/>
        </w:rPr>
      </w:pPr>
      <w:r>
        <w:rPr>
          <w:szCs w:val="22"/>
          <w:lang w:val="en-US"/>
        </w:rPr>
        <w:t>Discussion on the consistency in the abbreviation of counter vs counter.</w:t>
      </w:r>
    </w:p>
    <w:p w:rsidR="00156E83" w:rsidRDefault="00156E83" w:rsidP="006A7249">
      <w:pPr>
        <w:numPr>
          <w:ilvl w:val="3"/>
          <w:numId w:val="1"/>
        </w:numPr>
        <w:contextualSpacing/>
        <w:rPr>
          <w:szCs w:val="22"/>
          <w:lang w:val="en-US"/>
        </w:rPr>
      </w:pPr>
      <w:r>
        <w:rPr>
          <w:szCs w:val="22"/>
          <w:lang w:val="en-US"/>
        </w:rPr>
        <w:t>Concern on the use of retry counter after the state machine diagram.</w:t>
      </w:r>
    </w:p>
    <w:p w:rsidR="00156E83" w:rsidRDefault="00156E83" w:rsidP="006A7249">
      <w:pPr>
        <w:numPr>
          <w:ilvl w:val="3"/>
          <w:numId w:val="1"/>
        </w:numPr>
        <w:contextualSpacing/>
        <w:rPr>
          <w:szCs w:val="22"/>
          <w:lang w:val="en-US"/>
        </w:rPr>
      </w:pPr>
      <w:r>
        <w:rPr>
          <w:szCs w:val="22"/>
          <w:lang w:val="en-US"/>
        </w:rPr>
        <w:t>Try to identify which changes we can agree to make.  This is to avoid a “global change” and instead identify the specific locations to make changes.</w:t>
      </w:r>
    </w:p>
    <w:p w:rsidR="00156E83" w:rsidRDefault="00156E83" w:rsidP="006A7249">
      <w:pPr>
        <w:numPr>
          <w:ilvl w:val="3"/>
          <w:numId w:val="1"/>
        </w:numPr>
        <w:contextualSpacing/>
        <w:rPr>
          <w:szCs w:val="22"/>
          <w:lang w:val="en-US"/>
        </w:rPr>
      </w:pPr>
      <w:r>
        <w:rPr>
          <w:szCs w:val="22"/>
          <w:lang w:val="en-US"/>
        </w:rPr>
        <w:t>When the sentence is “incrementing”, it should be counter not count.</w:t>
      </w:r>
    </w:p>
    <w:p w:rsidR="00156E83" w:rsidRDefault="00156E83" w:rsidP="006A7249">
      <w:pPr>
        <w:numPr>
          <w:ilvl w:val="3"/>
          <w:numId w:val="1"/>
        </w:numPr>
        <w:contextualSpacing/>
        <w:rPr>
          <w:szCs w:val="22"/>
          <w:lang w:val="en-US"/>
        </w:rPr>
      </w:pPr>
      <w:r>
        <w:rPr>
          <w:szCs w:val="22"/>
          <w:lang w:val="en-US"/>
        </w:rPr>
        <w:t>1727.61 is an example where the counter may be better.</w:t>
      </w:r>
    </w:p>
    <w:p w:rsidR="006A7249" w:rsidRDefault="00156E83" w:rsidP="006A7249">
      <w:pPr>
        <w:numPr>
          <w:ilvl w:val="3"/>
          <w:numId w:val="1"/>
        </w:numPr>
        <w:contextualSpacing/>
        <w:rPr>
          <w:szCs w:val="22"/>
          <w:lang w:val="en-US"/>
        </w:rPr>
      </w:pPr>
      <w:r>
        <w:rPr>
          <w:szCs w:val="22"/>
          <w:lang w:val="en-US"/>
        </w:rPr>
        <w:t>More discussion may be needed on this one.</w:t>
      </w:r>
    </w:p>
    <w:p w:rsidR="0034600F" w:rsidRDefault="0034600F" w:rsidP="006A7249">
      <w:pPr>
        <w:numPr>
          <w:ilvl w:val="3"/>
          <w:numId w:val="1"/>
        </w:numPr>
        <w:contextualSpacing/>
        <w:rPr>
          <w:szCs w:val="22"/>
          <w:lang w:val="en-US"/>
        </w:rPr>
      </w:pPr>
      <w:r>
        <w:rPr>
          <w:szCs w:val="22"/>
          <w:lang w:val="en-US"/>
        </w:rPr>
        <w:t>The incrementing of count seems ok to some, others think that counter is more agreeable, but the point is that the abbreviation that has “C” should have the same meaning of count or counter, and that was the focus of this comment.</w:t>
      </w:r>
    </w:p>
    <w:p w:rsidR="0034600F" w:rsidRPr="001C7EC3" w:rsidRDefault="0034600F" w:rsidP="0034600F">
      <w:pPr>
        <w:numPr>
          <w:ilvl w:val="2"/>
          <w:numId w:val="1"/>
        </w:numPr>
        <w:contextualSpacing/>
        <w:rPr>
          <w:szCs w:val="22"/>
          <w:highlight w:val="green"/>
          <w:lang w:val="en-US"/>
        </w:rPr>
      </w:pPr>
      <w:r w:rsidRPr="001C7EC3">
        <w:rPr>
          <w:szCs w:val="22"/>
          <w:highlight w:val="green"/>
          <w:lang w:val="en-US"/>
        </w:rPr>
        <w:t>CID 2570 (EDITOR)</w:t>
      </w:r>
    </w:p>
    <w:p w:rsidR="0034600F" w:rsidRDefault="0034600F" w:rsidP="0034600F">
      <w:pPr>
        <w:numPr>
          <w:ilvl w:val="3"/>
          <w:numId w:val="1"/>
        </w:numPr>
        <w:contextualSpacing/>
        <w:rPr>
          <w:szCs w:val="22"/>
          <w:lang w:val="en-US"/>
        </w:rPr>
      </w:pPr>
      <w:r>
        <w:rPr>
          <w:szCs w:val="22"/>
          <w:lang w:val="en-US"/>
        </w:rPr>
        <w:t>Review comment</w:t>
      </w:r>
    </w:p>
    <w:p w:rsidR="0034600F" w:rsidRDefault="0034600F" w:rsidP="0034600F">
      <w:pPr>
        <w:numPr>
          <w:ilvl w:val="3"/>
          <w:numId w:val="1"/>
        </w:numPr>
        <w:contextualSpacing/>
        <w:rPr>
          <w:szCs w:val="22"/>
          <w:lang w:val="en-US"/>
        </w:rPr>
      </w:pPr>
      <w:r>
        <w:rPr>
          <w:szCs w:val="22"/>
          <w:lang w:val="en-US"/>
        </w:rPr>
        <w:t>Review Editor’s Style Guide</w:t>
      </w:r>
    </w:p>
    <w:p w:rsidR="0034600F" w:rsidRPr="0034600F" w:rsidRDefault="006A6147" w:rsidP="0034600F">
      <w:pPr>
        <w:numPr>
          <w:ilvl w:val="3"/>
          <w:numId w:val="1"/>
        </w:numPr>
        <w:contextualSpacing/>
        <w:rPr>
          <w:szCs w:val="22"/>
          <w:lang w:val="en-US"/>
        </w:rPr>
      </w:pPr>
      <w:r>
        <w:rPr>
          <w:szCs w:val="22"/>
          <w:lang w:val="en-US"/>
        </w:rPr>
        <w:t>Recommended</w:t>
      </w:r>
      <w:r w:rsidR="0034600F" w:rsidRPr="0034600F">
        <w:rPr>
          <w:szCs w:val="22"/>
          <w:lang w:val="en-US"/>
        </w:rPr>
        <w:t xml:space="preserve"> Resolution: </w:t>
      </w:r>
      <w:r w:rsidR="0034600F" w:rsidRPr="0034600F">
        <w:rPr>
          <w:rFonts w:ascii="TimesNewRomanPSMT" w:hAnsi="TimesNewRomanPSMT" w:cs="TimesNewRomanPSMT"/>
          <w:szCs w:val="18"/>
          <w:lang w:val="en-US" w:eastAsia="zh-CN"/>
        </w:rPr>
        <w:t>Reject</w:t>
      </w:r>
      <w:r w:rsidR="0034600F">
        <w:rPr>
          <w:rFonts w:ascii="TimesNewRomanPSMT" w:hAnsi="TimesNewRomanPSMT" w:cs="TimesNewRomanPSMT"/>
          <w:szCs w:val="18"/>
          <w:lang w:val="en-US" w:eastAsia="zh-CN"/>
        </w:rPr>
        <w:t>;</w:t>
      </w:r>
      <w:r w:rsidR="0034600F" w:rsidRPr="0034600F">
        <w:rPr>
          <w:rFonts w:ascii="TimesNewRomanPSMT" w:hAnsi="TimesNewRomanPSMT" w:cs="TimesNewRomanPSMT"/>
          <w:szCs w:val="18"/>
          <w:lang w:val="en-US" w:eastAsia="zh-CN"/>
        </w:rPr>
        <w:t xml:space="preserve"> </w:t>
      </w:r>
      <w:r w:rsidR="001C7EC3">
        <w:rPr>
          <w:rFonts w:ascii="TimesNewRomanPSMT" w:hAnsi="TimesNewRomanPSMT" w:cs="TimesNewRomanPSMT"/>
          <w:szCs w:val="18"/>
          <w:lang w:val="en-US" w:eastAsia="zh-CN"/>
        </w:rPr>
        <w:t xml:space="preserve">Reason </w:t>
      </w:r>
      <w:proofErr w:type="gramStart"/>
      <w:r w:rsidR="0034600F" w:rsidRPr="0034600F">
        <w:rPr>
          <w:rFonts w:ascii="TimesNewRomanPSMT" w:hAnsi="TimesNewRomanPSMT" w:cs="TimesNewRomanPSMT"/>
          <w:szCs w:val="18"/>
          <w:lang w:val="en-US" w:eastAsia="zh-CN"/>
        </w:rPr>
        <w:t>In</w:t>
      </w:r>
      <w:proofErr w:type="gramEnd"/>
      <w:r w:rsidR="0034600F" w:rsidRPr="0034600F">
        <w:rPr>
          <w:szCs w:val="22"/>
        </w:rPr>
        <w:t xml:space="preserve"> the Editorial Style </w:t>
      </w:r>
      <w:proofErr w:type="spellStart"/>
      <w:r w:rsidR="0034600F" w:rsidRPr="0034600F">
        <w:rPr>
          <w:szCs w:val="22"/>
        </w:rPr>
        <w:t>Guid</w:t>
      </w:r>
      <w:proofErr w:type="spellEnd"/>
      <w:r w:rsidR="0034600F" w:rsidRPr="0034600F">
        <w:rPr>
          <w:szCs w:val="22"/>
        </w:rPr>
        <w:t xml:space="preserve">, we do see a lot of exception of using </w:t>
      </w:r>
      <w:r w:rsidR="0034600F">
        <w:t xml:space="preserve">Hyphenation. Particularly, hyphenated when before a noun. </w:t>
      </w:r>
      <w:r w:rsidR="0034600F" w:rsidRPr="0034600F">
        <w:rPr>
          <w:rFonts w:ascii="TimesNewRomanPSMT" w:hAnsi="TimesNewRomanPSMT" w:cs="TimesNewRomanPSMT" w:hint="eastAsia"/>
          <w:szCs w:val="18"/>
          <w:lang w:val="en-US" w:eastAsia="zh-CN"/>
        </w:rPr>
        <w:t xml:space="preserve"> </w:t>
      </w:r>
      <w:r w:rsidR="0034600F">
        <w:t>“multi-band” is defined as a multi-band operation reference model to different physical layers and hyphenated when before a noun. It can be an exception of using Hyphenation.</w:t>
      </w:r>
    </w:p>
    <w:p w:rsidR="0034600F" w:rsidRDefault="0034600F" w:rsidP="0034600F">
      <w:pPr>
        <w:numPr>
          <w:ilvl w:val="3"/>
          <w:numId w:val="1"/>
        </w:numPr>
        <w:contextualSpacing/>
        <w:rPr>
          <w:szCs w:val="22"/>
          <w:lang w:val="en-US"/>
        </w:rPr>
      </w:pPr>
      <w:r>
        <w:rPr>
          <w:szCs w:val="22"/>
          <w:lang w:val="en-US"/>
        </w:rPr>
        <w:t>Objection to rejecting the comment.</w:t>
      </w:r>
    </w:p>
    <w:p w:rsidR="0034600F" w:rsidRDefault="0034600F" w:rsidP="0034600F">
      <w:pPr>
        <w:numPr>
          <w:ilvl w:val="3"/>
          <w:numId w:val="1"/>
        </w:numPr>
        <w:contextualSpacing/>
        <w:rPr>
          <w:szCs w:val="22"/>
          <w:lang w:val="en-US"/>
        </w:rPr>
      </w:pPr>
      <w:r>
        <w:rPr>
          <w:szCs w:val="22"/>
          <w:lang w:val="en-US"/>
        </w:rPr>
        <w:t>The use of hyphens is minimized, but the cost to make this change may be too high for the gain that may be achieved.</w:t>
      </w:r>
    </w:p>
    <w:p w:rsidR="0034600F" w:rsidRDefault="0034600F" w:rsidP="0034600F">
      <w:pPr>
        <w:numPr>
          <w:ilvl w:val="3"/>
          <w:numId w:val="1"/>
        </w:numPr>
        <w:contextualSpacing/>
        <w:rPr>
          <w:szCs w:val="22"/>
          <w:lang w:val="en-US"/>
        </w:rPr>
      </w:pPr>
      <w:proofErr w:type="spellStart"/>
      <w:r>
        <w:rPr>
          <w:szCs w:val="22"/>
          <w:lang w:val="en-US"/>
        </w:rPr>
        <w:t>Strawpoll</w:t>
      </w:r>
      <w:proofErr w:type="spellEnd"/>
      <w:r>
        <w:rPr>
          <w:szCs w:val="22"/>
          <w:lang w:val="en-US"/>
        </w:rPr>
        <w:t>:</w:t>
      </w:r>
      <w:r w:rsidR="001C7EC3">
        <w:rPr>
          <w:szCs w:val="22"/>
          <w:lang w:val="en-US"/>
        </w:rPr>
        <w:t xml:space="preserve"> regarding CID 2570</w:t>
      </w:r>
    </w:p>
    <w:p w:rsidR="0034600F" w:rsidRPr="001C7EC3" w:rsidRDefault="0034600F" w:rsidP="001C7EC3">
      <w:pPr>
        <w:pStyle w:val="ListParagraph"/>
        <w:numPr>
          <w:ilvl w:val="0"/>
          <w:numId w:val="10"/>
        </w:numPr>
        <w:rPr>
          <w:szCs w:val="22"/>
          <w:lang w:val="en-US"/>
        </w:rPr>
      </w:pPr>
      <w:r w:rsidRPr="001C7EC3">
        <w:rPr>
          <w:szCs w:val="22"/>
          <w:lang w:val="en-US"/>
        </w:rPr>
        <w:t xml:space="preserve">Reject the comment as proposed </w:t>
      </w:r>
    </w:p>
    <w:p w:rsidR="0034600F" w:rsidRDefault="0034600F" w:rsidP="001C7EC3">
      <w:pPr>
        <w:pStyle w:val="ListParagraph"/>
        <w:numPr>
          <w:ilvl w:val="0"/>
          <w:numId w:val="10"/>
        </w:numPr>
        <w:rPr>
          <w:szCs w:val="22"/>
          <w:lang w:val="en-US"/>
        </w:rPr>
      </w:pPr>
      <w:r w:rsidRPr="001C7EC3">
        <w:rPr>
          <w:szCs w:val="22"/>
          <w:lang w:val="en-US"/>
        </w:rPr>
        <w:t>Do not reject the comment.</w:t>
      </w:r>
    </w:p>
    <w:p w:rsidR="001C7EC3" w:rsidRPr="001C7EC3" w:rsidRDefault="001C7EC3" w:rsidP="001C7EC3">
      <w:pPr>
        <w:pStyle w:val="ListParagraph"/>
        <w:numPr>
          <w:ilvl w:val="0"/>
          <w:numId w:val="10"/>
        </w:numPr>
        <w:rPr>
          <w:szCs w:val="22"/>
          <w:lang w:val="en-US"/>
        </w:rPr>
      </w:pPr>
      <w:r>
        <w:rPr>
          <w:szCs w:val="22"/>
          <w:lang w:val="en-US"/>
        </w:rPr>
        <w:t>abstain</w:t>
      </w:r>
    </w:p>
    <w:p w:rsidR="00156E83" w:rsidRDefault="001C7EC3" w:rsidP="001C7EC3">
      <w:pPr>
        <w:numPr>
          <w:ilvl w:val="4"/>
          <w:numId w:val="1"/>
        </w:numPr>
        <w:contextualSpacing/>
        <w:rPr>
          <w:szCs w:val="22"/>
          <w:lang w:val="en-US"/>
        </w:rPr>
      </w:pPr>
      <w:r>
        <w:rPr>
          <w:szCs w:val="22"/>
          <w:lang w:val="en-US"/>
        </w:rPr>
        <w:t>Results: 6/3/3</w:t>
      </w:r>
    </w:p>
    <w:p w:rsidR="001C7EC3" w:rsidRDefault="001C7EC3" w:rsidP="001C7EC3">
      <w:pPr>
        <w:numPr>
          <w:ilvl w:val="3"/>
          <w:numId w:val="1"/>
        </w:numPr>
        <w:contextualSpacing/>
        <w:rPr>
          <w:szCs w:val="22"/>
          <w:lang w:val="en-US"/>
        </w:rPr>
      </w:pPr>
      <w:r>
        <w:rPr>
          <w:szCs w:val="22"/>
          <w:lang w:val="en-US"/>
        </w:rPr>
        <w:t xml:space="preserve">Feedback on </w:t>
      </w:r>
      <w:proofErr w:type="spellStart"/>
      <w:r>
        <w:rPr>
          <w:szCs w:val="22"/>
          <w:lang w:val="en-US"/>
        </w:rPr>
        <w:t>wny</w:t>
      </w:r>
      <w:proofErr w:type="spellEnd"/>
      <w:r>
        <w:rPr>
          <w:szCs w:val="22"/>
          <w:lang w:val="en-US"/>
        </w:rPr>
        <w:t xml:space="preserve"> not to reject - Multi-band vs Multiband is a term that it should be without.  We have at least one instance of multiband without a hyphen and so we should make it consistent.</w:t>
      </w:r>
    </w:p>
    <w:p w:rsidR="001C7EC3" w:rsidRDefault="001C7EC3" w:rsidP="001C7EC3">
      <w:pPr>
        <w:numPr>
          <w:ilvl w:val="3"/>
          <w:numId w:val="1"/>
        </w:numPr>
        <w:contextualSpacing/>
        <w:rPr>
          <w:szCs w:val="22"/>
          <w:lang w:val="en-US"/>
        </w:rPr>
      </w:pPr>
      <w:r>
        <w:rPr>
          <w:szCs w:val="22"/>
          <w:lang w:val="en-US"/>
        </w:rPr>
        <w:t xml:space="preserve">p3813.50 in D2.01 has the </w:t>
      </w:r>
      <w:proofErr w:type="spellStart"/>
      <w:r>
        <w:rPr>
          <w:szCs w:val="22"/>
          <w:lang w:val="en-US"/>
        </w:rPr>
        <w:t>the</w:t>
      </w:r>
      <w:proofErr w:type="spellEnd"/>
      <w:r>
        <w:rPr>
          <w:szCs w:val="22"/>
          <w:lang w:val="en-US"/>
        </w:rPr>
        <w:t xml:space="preserve"> only non-hyphenated multiband.</w:t>
      </w:r>
    </w:p>
    <w:p w:rsidR="006A6147" w:rsidRDefault="006A6147" w:rsidP="001C7EC3">
      <w:pPr>
        <w:numPr>
          <w:ilvl w:val="3"/>
          <w:numId w:val="1"/>
        </w:numPr>
        <w:contextualSpacing/>
        <w:rPr>
          <w:szCs w:val="22"/>
          <w:lang w:val="en-US"/>
        </w:rPr>
      </w:pPr>
      <w:proofErr w:type="spellStart"/>
      <w:r>
        <w:rPr>
          <w:szCs w:val="22"/>
          <w:lang w:val="en-US"/>
        </w:rPr>
        <w:lastRenderedPageBreak/>
        <w:t>Discusion</w:t>
      </w:r>
      <w:proofErr w:type="spellEnd"/>
      <w:r>
        <w:rPr>
          <w:szCs w:val="22"/>
          <w:lang w:val="en-US"/>
        </w:rPr>
        <w:t xml:space="preserve"> on the final proposed resolution:</w:t>
      </w:r>
    </w:p>
    <w:p w:rsidR="006A6147" w:rsidRDefault="006A6147" w:rsidP="00DF1B4D">
      <w:pPr>
        <w:numPr>
          <w:ilvl w:val="3"/>
          <w:numId w:val="1"/>
        </w:numPr>
        <w:contextualSpacing/>
        <w:rPr>
          <w:szCs w:val="22"/>
          <w:lang w:val="en-US"/>
        </w:rPr>
      </w:pPr>
      <w:r w:rsidRPr="006A6147">
        <w:rPr>
          <w:szCs w:val="22"/>
          <w:lang w:val="en-US"/>
        </w:rPr>
        <w:t xml:space="preserve"> </w:t>
      </w:r>
      <w:r w:rsidR="001C7EC3" w:rsidRPr="006A6147">
        <w:rPr>
          <w:szCs w:val="22"/>
          <w:lang w:val="en-US"/>
        </w:rPr>
        <w:t>Proposed Resolution: Revised at 3813.5 change “multiband” to “multi-band”.</w:t>
      </w:r>
      <w:r w:rsidRPr="006A6147">
        <w:rPr>
          <w:szCs w:val="22"/>
          <w:lang w:val="en-US"/>
        </w:rPr>
        <w:t xml:space="preserve"> </w:t>
      </w:r>
      <w:r>
        <w:t>The TG discussed the options of eliminating the hyphen and keeping it. By straw poll the group preferred to reject the proposed change (6-3-3), The one instance of multiband is changed to have consistent usage. The editorial work to remove the hyphen in 570 locations was not viewed as worth the benefit.</w:t>
      </w:r>
      <w:r w:rsidRPr="006A6147">
        <w:rPr>
          <w:szCs w:val="22"/>
          <w:lang w:val="en-US"/>
        </w:rPr>
        <w:t xml:space="preserve"> </w:t>
      </w:r>
    </w:p>
    <w:p w:rsidR="001C7EC3" w:rsidRPr="006A6147" w:rsidRDefault="006A6147" w:rsidP="00DF1B4D">
      <w:pPr>
        <w:numPr>
          <w:ilvl w:val="3"/>
          <w:numId w:val="1"/>
        </w:numPr>
        <w:contextualSpacing/>
        <w:rPr>
          <w:szCs w:val="22"/>
          <w:lang w:val="en-US"/>
        </w:rPr>
      </w:pPr>
      <w:r>
        <w:rPr>
          <w:szCs w:val="22"/>
          <w:lang w:val="en-US"/>
        </w:rPr>
        <w:t xml:space="preserve"> </w:t>
      </w:r>
      <w:r w:rsidRPr="006A6147">
        <w:rPr>
          <w:szCs w:val="22"/>
          <w:lang w:val="en-US"/>
        </w:rPr>
        <w:t>Mark Ready for Motion</w:t>
      </w:r>
    </w:p>
    <w:p w:rsidR="006A6147" w:rsidRPr="00F631AF" w:rsidRDefault="00F631AF" w:rsidP="006A6147">
      <w:pPr>
        <w:numPr>
          <w:ilvl w:val="2"/>
          <w:numId w:val="1"/>
        </w:numPr>
        <w:contextualSpacing/>
        <w:rPr>
          <w:szCs w:val="22"/>
          <w:highlight w:val="green"/>
          <w:lang w:val="en-US"/>
        </w:rPr>
      </w:pPr>
      <w:r w:rsidRPr="00F631AF">
        <w:rPr>
          <w:szCs w:val="22"/>
          <w:highlight w:val="green"/>
          <w:lang w:val="en-US"/>
        </w:rPr>
        <w:t>CID 2677 (EDITOR)</w:t>
      </w:r>
    </w:p>
    <w:p w:rsidR="00F631AF" w:rsidRDefault="00F631AF" w:rsidP="00F631AF">
      <w:pPr>
        <w:numPr>
          <w:ilvl w:val="3"/>
          <w:numId w:val="1"/>
        </w:numPr>
        <w:contextualSpacing/>
        <w:rPr>
          <w:szCs w:val="22"/>
          <w:lang w:val="en-US"/>
        </w:rPr>
      </w:pPr>
      <w:r>
        <w:rPr>
          <w:szCs w:val="22"/>
          <w:lang w:val="en-US"/>
        </w:rPr>
        <w:t>Review the comment</w:t>
      </w:r>
    </w:p>
    <w:p w:rsidR="00F631AF" w:rsidRDefault="00F631AF" w:rsidP="00F631AF">
      <w:pPr>
        <w:numPr>
          <w:ilvl w:val="3"/>
          <w:numId w:val="1"/>
        </w:numPr>
        <w:contextualSpacing/>
        <w:rPr>
          <w:szCs w:val="22"/>
          <w:lang w:val="en-US"/>
        </w:rPr>
      </w:pPr>
      <w:r>
        <w:rPr>
          <w:szCs w:val="22"/>
          <w:lang w:val="en-US"/>
        </w:rPr>
        <w:t>Review the discussion that is captured in R4.</w:t>
      </w:r>
    </w:p>
    <w:p w:rsidR="00F631AF" w:rsidRDefault="00F631AF" w:rsidP="00F631AF">
      <w:pPr>
        <w:numPr>
          <w:ilvl w:val="3"/>
          <w:numId w:val="1"/>
        </w:numPr>
        <w:contextualSpacing/>
        <w:rPr>
          <w:szCs w:val="22"/>
          <w:lang w:val="en-US"/>
        </w:rPr>
      </w:pPr>
      <w:r>
        <w:rPr>
          <w:szCs w:val="22"/>
          <w:lang w:val="en-US"/>
        </w:rPr>
        <w:t>Need to look at when “®” vs “tm” is used on standard vs amendment citations.</w:t>
      </w:r>
    </w:p>
    <w:p w:rsidR="00F631AF" w:rsidRPr="00F631AF" w:rsidRDefault="00F631AF" w:rsidP="00B305BA">
      <w:pPr>
        <w:numPr>
          <w:ilvl w:val="3"/>
          <w:numId w:val="1"/>
        </w:numPr>
        <w:contextualSpacing/>
        <w:rPr>
          <w:sz w:val="24"/>
          <w:szCs w:val="24"/>
          <w:lang w:val="en-US"/>
        </w:rPr>
      </w:pPr>
      <w:r w:rsidRPr="00F631AF">
        <w:rPr>
          <w:sz w:val="24"/>
          <w:szCs w:val="24"/>
          <w:lang w:val="en-US"/>
        </w:rPr>
        <w:t xml:space="preserve">Proposed Resolution: Revised. </w:t>
      </w:r>
      <w:r>
        <w:rPr>
          <w:sz w:val="24"/>
          <w:szCs w:val="24"/>
          <w:lang w:val="en-US"/>
        </w:rPr>
        <w:t xml:space="preserve"> </w:t>
      </w:r>
      <w:r w:rsidRPr="00F631AF">
        <w:rPr>
          <w:sz w:val="24"/>
          <w:szCs w:val="24"/>
          <w:lang w:val="en-US"/>
        </w:rPr>
        <w:t xml:space="preserve">At 151.11, change </w:t>
      </w:r>
      <w:r>
        <w:rPr>
          <w:sz w:val="24"/>
          <w:szCs w:val="24"/>
          <w:lang w:val="en-US"/>
        </w:rPr>
        <w:t>“</w:t>
      </w:r>
      <w:r w:rsidRPr="00F631AF">
        <w:rPr>
          <w:sz w:val="24"/>
          <w:szCs w:val="24"/>
          <w:lang w:val="en-US"/>
        </w:rPr>
        <w:t>IEEE Std 802(R)-2014 IEEE Standards</w:t>
      </w:r>
      <w:r>
        <w:rPr>
          <w:sz w:val="24"/>
          <w:szCs w:val="24"/>
          <w:lang w:val="en-US"/>
        </w:rPr>
        <w:t>”</w:t>
      </w:r>
      <w:r w:rsidRPr="00F631AF">
        <w:rPr>
          <w:sz w:val="24"/>
          <w:szCs w:val="24"/>
          <w:lang w:val="en-US"/>
        </w:rPr>
        <w:t xml:space="preserve">; to </w:t>
      </w:r>
      <w:r>
        <w:rPr>
          <w:sz w:val="24"/>
          <w:szCs w:val="24"/>
          <w:lang w:val="en-US"/>
        </w:rPr>
        <w:t>“</w:t>
      </w:r>
      <w:r w:rsidRPr="00F631AF">
        <w:rPr>
          <w:sz w:val="24"/>
          <w:szCs w:val="24"/>
          <w:lang w:val="en-US"/>
        </w:rPr>
        <w:t>IEEE Std 802(R) IEEE Standard</w:t>
      </w:r>
      <w:r>
        <w:rPr>
          <w:sz w:val="24"/>
          <w:szCs w:val="24"/>
          <w:lang w:val="en-US"/>
        </w:rPr>
        <w:t>”</w:t>
      </w:r>
      <w:r w:rsidRPr="00F631AF">
        <w:rPr>
          <w:sz w:val="24"/>
          <w:szCs w:val="24"/>
          <w:lang w:val="en-US"/>
        </w:rPr>
        <w:t>.</w:t>
      </w:r>
    </w:p>
    <w:p w:rsidR="00F631AF" w:rsidRDefault="00F631AF" w:rsidP="00F631AF">
      <w:pPr>
        <w:ind w:left="2880"/>
        <w:contextualSpacing/>
        <w:rPr>
          <w:sz w:val="24"/>
          <w:szCs w:val="24"/>
          <w:lang w:val="en-US"/>
        </w:rPr>
      </w:pPr>
      <w:r w:rsidRPr="00F631AF">
        <w:rPr>
          <w:sz w:val="24"/>
          <w:szCs w:val="24"/>
          <w:lang w:val="en-US"/>
        </w:rPr>
        <w:t xml:space="preserve">In other places (excluding </w:t>
      </w:r>
      <w:proofErr w:type="spellStart"/>
      <w:r w:rsidRPr="00F631AF">
        <w:rPr>
          <w:sz w:val="24"/>
          <w:szCs w:val="24"/>
          <w:lang w:val="en-US"/>
        </w:rPr>
        <w:t>instanances</w:t>
      </w:r>
      <w:proofErr w:type="spellEnd"/>
      <w:r w:rsidRPr="00F631AF">
        <w:rPr>
          <w:sz w:val="24"/>
          <w:szCs w:val="24"/>
          <w:lang w:val="en-US"/>
        </w:rPr>
        <w:t xml:space="preserve"> at 772.63 and 785.61, 2518.26), change </w:t>
      </w:r>
      <w:r>
        <w:rPr>
          <w:sz w:val="24"/>
          <w:szCs w:val="24"/>
          <w:lang w:val="en-US"/>
        </w:rPr>
        <w:t>“</w:t>
      </w:r>
      <w:r w:rsidRPr="00F631AF">
        <w:rPr>
          <w:sz w:val="24"/>
          <w:szCs w:val="24"/>
          <w:lang w:val="en-US"/>
        </w:rPr>
        <w:t>IEEE Std 802-2014</w:t>
      </w:r>
      <w:r>
        <w:rPr>
          <w:sz w:val="24"/>
          <w:szCs w:val="24"/>
          <w:lang w:val="en-US"/>
        </w:rPr>
        <w:t>”</w:t>
      </w:r>
      <w:r w:rsidRPr="00F631AF">
        <w:rPr>
          <w:sz w:val="24"/>
          <w:szCs w:val="24"/>
          <w:lang w:val="en-US"/>
        </w:rPr>
        <w:t xml:space="preserve"> to </w:t>
      </w:r>
      <w:r>
        <w:rPr>
          <w:sz w:val="24"/>
          <w:szCs w:val="24"/>
          <w:lang w:val="en-US"/>
        </w:rPr>
        <w:t>“</w:t>
      </w:r>
      <w:r w:rsidRPr="00F631AF">
        <w:rPr>
          <w:sz w:val="24"/>
          <w:szCs w:val="24"/>
          <w:lang w:val="en-US"/>
        </w:rPr>
        <w:t>IEEE Std 802</w:t>
      </w:r>
      <w:r>
        <w:rPr>
          <w:sz w:val="24"/>
          <w:szCs w:val="24"/>
          <w:lang w:val="en-US"/>
        </w:rPr>
        <w:t>”</w:t>
      </w:r>
      <w:r w:rsidRPr="00F631AF">
        <w:rPr>
          <w:sz w:val="24"/>
          <w:szCs w:val="24"/>
          <w:lang w:val="en-US"/>
        </w:rPr>
        <w:t>.</w:t>
      </w:r>
    </w:p>
    <w:p w:rsidR="007C2052" w:rsidRPr="007C2052" w:rsidRDefault="007C2052" w:rsidP="007C2052">
      <w:pPr>
        <w:pStyle w:val="ListParagraph"/>
        <w:numPr>
          <w:ilvl w:val="3"/>
          <w:numId w:val="1"/>
        </w:numPr>
        <w:rPr>
          <w:szCs w:val="22"/>
          <w:lang w:val="en-US"/>
        </w:rPr>
      </w:pPr>
      <w:r w:rsidRPr="007C2052">
        <w:rPr>
          <w:szCs w:val="22"/>
          <w:lang w:val="en-US"/>
        </w:rPr>
        <w:t>Mark Ready for Motion</w:t>
      </w:r>
    </w:p>
    <w:p w:rsidR="001C7EC3" w:rsidRDefault="007C2052" w:rsidP="007C2052">
      <w:pPr>
        <w:numPr>
          <w:ilvl w:val="1"/>
          <w:numId w:val="1"/>
        </w:numPr>
        <w:contextualSpacing/>
        <w:rPr>
          <w:szCs w:val="22"/>
          <w:lang w:val="en-US"/>
        </w:rPr>
      </w:pPr>
      <w:r w:rsidRPr="007C2052">
        <w:rPr>
          <w:b/>
          <w:szCs w:val="22"/>
          <w:lang w:val="en-US"/>
        </w:rPr>
        <w:t>Review doc 11-19/0134r3</w:t>
      </w:r>
      <w:r>
        <w:rPr>
          <w:szCs w:val="22"/>
          <w:lang w:val="en-US"/>
        </w:rPr>
        <w:t xml:space="preserve"> Stephen MCCAAN (Blackberry)</w:t>
      </w:r>
    </w:p>
    <w:p w:rsidR="007C2052" w:rsidRDefault="00891957" w:rsidP="007C2052">
      <w:pPr>
        <w:numPr>
          <w:ilvl w:val="2"/>
          <w:numId w:val="1"/>
        </w:numPr>
        <w:contextualSpacing/>
        <w:rPr>
          <w:szCs w:val="22"/>
          <w:lang w:val="en-US"/>
        </w:rPr>
      </w:pPr>
      <w:hyperlink r:id="rId51" w:history="1">
        <w:r w:rsidR="007C2052" w:rsidRPr="000D47EA">
          <w:rPr>
            <w:rStyle w:val="Hyperlink"/>
            <w:szCs w:val="22"/>
            <w:lang w:val="en-US"/>
          </w:rPr>
          <w:t>https://mentor.ieee.org/802.11/dcn/19/11-19-0134-03-000m-mac-address-policy-anqp-element.docx</w:t>
        </w:r>
      </w:hyperlink>
    </w:p>
    <w:p w:rsidR="007C2052" w:rsidRPr="005E3796" w:rsidRDefault="007C2052" w:rsidP="007C2052">
      <w:pPr>
        <w:numPr>
          <w:ilvl w:val="2"/>
          <w:numId w:val="1"/>
        </w:numPr>
        <w:contextualSpacing/>
        <w:rPr>
          <w:szCs w:val="22"/>
          <w:highlight w:val="yellow"/>
          <w:lang w:val="en-US"/>
        </w:rPr>
      </w:pPr>
      <w:r w:rsidRPr="005E3796">
        <w:rPr>
          <w:szCs w:val="22"/>
          <w:highlight w:val="yellow"/>
          <w:lang w:val="en-US"/>
        </w:rPr>
        <w:t>CID 2685 (PHY)</w:t>
      </w:r>
    </w:p>
    <w:p w:rsidR="007C2052" w:rsidRDefault="007C2052" w:rsidP="007C2052">
      <w:pPr>
        <w:numPr>
          <w:ilvl w:val="3"/>
          <w:numId w:val="1"/>
        </w:numPr>
        <w:contextualSpacing/>
        <w:rPr>
          <w:szCs w:val="22"/>
          <w:lang w:val="en-US"/>
        </w:rPr>
      </w:pPr>
      <w:r>
        <w:rPr>
          <w:szCs w:val="22"/>
          <w:lang w:val="en-US"/>
        </w:rPr>
        <w:t xml:space="preserve"> Review changes from last time it was presented in St. Louis.</w:t>
      </w:r>
    </w:p>
    <w:p w:rsidR="005E3796" w:rsidRDefault="005E3796" w:rsidP="007C2052">
      <w:pPr>
        <w:numPr>
          <w:ilvl w:val="3"/>
          <w:numId w:val="1"/>
        </w:numPr>
        <w:contextualSpacing/>
        <w:rPr>
          <w:szCs w:val="22"/>
          <w:lang w:val="en-US"/>
        </w:rPr>
      </w:pPr>
      <w:r>
        <w:rPr>
          <w:szCs w:val="22"/>
          <w:lang w:val="en-US"/>
        </w:rPr>
        <w:t xml:space="preserve"> Discussion on where the MAC Address Policy is defined.</w:t>
      </w:r>
    </w:p>
    <w:p w:rsidR="007C2052" w:rsidRDefault="005E3796" w:rsidP="005E3796">
      <w:pPr>
        <w:numPr>
          <w:ilvl w:val="3"/>
          <w:numId w:val="1"/>
        </w:numPr>
        <w:contextualSpacing/>
        <w:rPr>
          <w:szCs w:val="22"/>
          <w:lang w:val="en-US"/>
        </w:rPr>
      </w:pPr>
      <w:r>
        <w:rPr>
          <w:szCs w:val="22"/>
          <w:lang w:val="en-US"/>
        </w:rPr>
        <w:t xml:space="preserve"> How non-AP STA use their MAC address is fuzzy, so we need to be careful with how we set the address.  Maybe need to use the MLME primitive to set it, but not having a complete solution would not be good, so adding the variable dot11StationID without a complete solution should be avoided.</w:t>
      </w:r>
    </w:p>
    <w:p w:rsidR="005E3796" w:rsidRDefault="005E3796" w:rsidP="005E3796">
      <w:pPr>
        <w:numPr>
          <w:ilvl w:val="3"/>
          <w:numId w:val="1"/>
        </w:numPr>
        <w:contextualSpacing/>
        <w:rPr>
          <w:szCs w:val="22"/>
          <w:lang w:val="en-US"/>
        </w:rPr>
      </w:pPr>
      <w:r>
        <w:rPr>
          <w:szCs w:val="22"/>
          <w:lang w:val="en-US"/>
        </w:rPr>
        <w:t xml:space="preserve"> More review and feedback </w:t>
      </w:r>
      <w:proofErr w:type="gramStart"/>
      <w:r>
        <w:rPr>
          <w:szCs w:val="22"/>
          <w:lang w:val="en-US"/>
        </w:rPr>
        <w:t>is</w:t>
      </w:r>
      <w:proofErr w:type="gramEnd"/>
      <w:r>
        <w:rPr>
          <w:szCs w:val="22"/>
          <w:lang w:val="en-US"/>
        </w:rPr>
        <w:t xml:space="preserve"> requested.</w:t>
      </w:r>
    </w:p>
    <w:p w:rsidR="005E3796" w:rsidRPr="005456CF" w:rsidRDefault="005E3796" w:rsidP="005E3796">
      <w:pPr>
        <w:numPr>
          <w:ilvl w:val="1"/>
          <w:numId w:val="1"/>
        </w:numPr>
        <w:contextualSpacing/>
        <w:rPr>
          <w:b/>
          <w:szCs w:val="22"/>
          <w:lang w:val="en-US"/>
        </w:rPr>
      </w:pPr>
      <w:r w:rsidRPr="005456CF">
        <w:rPr>
          <w:b/>
          <w:szCs w:val="22"/>
          <w:lang w:val="en-US"/>
        </w:rPr>
        <w:t>Review the Agenda for upcoming Telecons</w:t>
      </w:r>
    </w:p>
    <w:p w:rsidR="005E3796" w:rsidRDefault="005E3796" w:rsidP="005E3796">
      <w:pPr>
        <w:numPr>
          <w:ilvl w:val="2"/>
          <w:numId w:val="1"/>
        </w:numPr>
        <w:contextualSpacing/>
        <w:rPr>
          <w:szCs w:val="22"/>
          <w:lang w:val="en-US"/>
        </w:rPr>
      </w:pPr>
      <w:r>
        <w:rPr>
          <w:szCs w:val="22"/>
          <w:lang w:val="en-US"/>
        </w:rPr>
        <w:t>See 11-19/246r2 of the agenda</w:t>
      </w:r>
    </w:p>
    <w:p w:rsidR="005E3796" w:rsidRDefault="005E3796" w:rsidP="005456CF">
      <w:pPr>
        <w:numPr>
          <w:ilvl w:val="2"/>
          <w:numId w:val="1"/>
        </w:numPr>
        <w:contextualSpacing/>
        <w:rPr>
          <w:szCs w:val="22"/>
          <w:lang w:val="en-US"/>
        </w:rPr>
      </w:pPr>
      <w:proofErr w:type="spellStart"/>
      <w:r>
        <w:rPr>
          <w:szCs w:val="22"/>
          <w:lang w:val="en-US"/>
        </w:rPr>
        <w:t>Adhoc</w:t>
      </w:r>
      <w:proofErr w:type="spellEnd"/>
      <w:r>
        <w:rPr>
          <w:szCs w:val="22"/>
          <w:lang w:val="en-US"/>
        </w:rPr>
        <w:t xml:space="preserve"> the first week of April will be hosted by Intel.</w:t>
      </w:r>
    </w:p>
    <w:p w:rsidR="001A323B" w:rsidRDefault="005456CF" w:rsidP="005456CF">
      <w:pPr>
        <w:numPr>
          <w:ilvl w:val="2"/>
          <w:numId w:val="1"/>
        </w:numPr>
        <w:contextualSpacing/>
        <w:rPr>
          <w:szCs w:val="22"/>
          <w:lang w:val="en-US"/>
        </w:rPr>
      </w:pPr>
      <w:r>
        <w:rPr>
          <w:b/>
          <w:szCs w:val="22"/>
          <w:lang w:val="en-US"/>
        </w:rPr>
        <w:t xml:space="preserve">Future </w:t>
      </w:r>
      <w:r w:rsidR="001A323B" w:rsidRPr="005456CF">
        <w:rPr>
          <w:b/>
          <w:szCs w:val="22"/>
          <w:lang w:val="en-US"/>
        </w:rPr>
        <w:t>Agenda Requests</w:t>
      </w:r>
      <w:r w:rsidR="001A323B">
        <w:rPr>
          <w:szCs w:val="22"/>
          <w:lang w:val="en-US"/>
        </w:rPr>
        <w:t>:</w:t>
      </w:r>
    </w:p>
    <w:p w:rsidR="005E3796" w:rsidRDefault="005E3796" w:rsidP="005456CF">
      <w:pPr>
        <w:numPr>
          <w:ilvl w:val="3"/>
          <w:numId w:val="1"/>
        </w:numPr>
        <w:contextualSpacing/>
        <w:rPr>
          <w:szCs w:val="22"/>
          <w:lang w:val="en-US"/>
        </w:rPr>
      </w:pPr>
      <w:r>
        <w:rPr>
          <w:szCs w:val="22"/>
          <w:lang w:val="en-US"/>
        </w:rPr>
        <w:t xml:space="preserve">Request for those interested in how to extend the RSNA </w:t>
      </w:r>
      <w:proofErr w:type="spellStart"/>
      <w:r>
        <w:rPr>
          <w:szCs w:val="22"/>
          <w:lang w:val="en-US"/>
        </w:rPr>
        <w:t>extention</w:t>
      </w:r>
      <w:proofErr w:type="spellEnd"/>
      <w:r>
        <w:rPr>
          <w:szCs w:val="22"/>
          <w:lang w:val="en-US"/>
        </w:rPr>
        <w:t xml:space="preserve"> element to contact Jouni. – Target March 1 – TWT Security and RSN element extensions – 11-19/114 – </w:t>
      </w:r>
      <w:proofErr w:type="spellStart"/>
      <w:r>
        <w:rPr>
          <w:szCs w:val="22"/>
          <w:lang w:val="en-US"/>
        </w:rPr>
        <w:t>Yunsong</w:t>
      </w:r>
      <w:proofErr w:type="spellEnd"/>
      <w:r>
        <w:rPr>
          <w:szCs w:val="22"/>
          <w:lang w:val="en-US"/>
        </w:rPr>
        <w:t>, Alfred, Jouni</w:t>
      </w:r>
    </w:p>
    <w:p w:rsidR="001A323B" w:rsidRDefault="001A323B" w:rsidP="005456CF">
      <w:pPr>
        <w:numPr>
          <w:ilvl w:val="3"/>
          <w:numId w:val="1"/>
        </w:numPr>
        <w:contextualSpacing/>
        <w:rPr>
          <w:szCs w:val="22"/>
          <w:lang w:val="en-US"/>
        </w:rPr>
      </w:pPr>
      <w:r>
        <w:rPr>
          <w:szCs w:val="22"/>
          <w:lang w:val="en-US"/>
        </w:rPr>
        <w:t>Request for IPv6 clarification from Jerome HENRY</w:t>
      </w:r>
    </w:p>
    <w:p w:rsidR="001C7EC3" w:rsidRPr="005E3796" w:rsidRDefault="005E3796" w:rsidP="005E3796">
      <w:pPr>
        <w:numPr>
          <w:ilvl w:val="1"/>
          <w:numId w:val="1"/>
        </w:numPr>
        <w:contextualSpacing/>
        <w:rPr>
          <w:szCs w:val="22"/>
          <w:lang w:val="en-US"/>
        </w:rPr>
      </w:pPr>
      <w:r w:rsidRPr="005456CF">
        <w:rPr>
          <w:b/>
          <w:szCs w:val="22"/>
          <w:lang w:val="en-US"/>
        </w:rPr>
        <w:t>Adjourned</w:t>
      </w:r>
      <w:r>
        <w:rPr>
          <w:szCs w:val="22"/>
          <w:lang w:val="en-US"/>
        </w:rPr>
        <w:t xml:space="preserve"> 12:5</w:t>
      </w:r>
      <w:r w:rsidR="001A323B">
        <w:rPr>
          <w:szCs w:val="22"/>
          <w:lang w:val="en-US"/>
        </w:rPr>
        <w:t xml:space="preserve">6 </w:t>
      </w:r>
      <w:r>
        <w:rPr>
          <w:szCs w:val="22"/>
          <w:lang w:val="en-US"/>
        </w:rPr>
        <w:t>pm</w:t>
      </w:r>
    </w:p>
    <w:p w:rsidR="00CA09B2" w:rsidRDefault="00CA09B2">
      <w:pPr>
        <w:rPr>
          <w:b/>
          <w:szCs w:val="22"/>
        </w:rPr>
      </w:pPr>
      <w:r w:rsidRPr="00471E7F">
        <w:rPr>
          <w:szCs w:val="22"/>
        </w:rPr>
        <w:br w:type="page"/>
      </w:r>
      <w:r w:rsidRPr="00471E7F">
        <w:rPr>
          <w:b/>
          <w:szCs w:val="22"/>
        </w:rPr>
        <w:lastRenderedPageBreak/>
        <w:t>References:</w:t>
      </w:r>
    </w:p>
    <w:p w:rsidR="00471E7F" w:rsidRPr="00471E7F" w:rsidRDefault="00471E7F">
      <w:pPr>
        <w:rPr>
          <w:b/>
          <w:szCs w:val="22"/>
        </w:rPr>
      </w:pPr>
      <w:r w:rsidRPr="00471E7F">
        <w:rPr>
          <w:b/>
          <w:szCs w:val="22"/>
        </w:rPr>
        <w:t>February 1, 2019:</w:t>
      </w:r>
    </w:p>
    <w:p w:rsidR="00471E7F" w:rsidRDefault="00891957" w:rsidP="00471E7F">
      <w:pPr>
        <w:pStyle w:val="m-7934039874210736691gmail-msolistparagraph"/>
        <w:numPr>
          <w:ilvl w:val="0"/>
          <w:numId w:val="8"/>
        </w:numPr>
        <w:spacing w:before="0" w:beforeAutospacing="0" w:after="0" w:afterAutospacing="0"/>
        <w:rPr>
          <w:rStyle w:val="Hyperlink"/>
          <w:color w:val="auto"/>
          <w:sz w:val="22"/>
          <w:szCs w:val="22"/>
          <w:u w:val="none"/>
        </w:rPr>
      </w:pPr>
      <w:hyperlink r:id="rId52" w:history="1">
        <w:r w:rsidR="00471E7F" w:rsidRPr="00471E7F">
          <w:rPr>
            <w:rStyle w:val="Hyperlink"/>
            <w:sz w:val="22"/>
            <w:szCs w:val="22"/>
          </w:rPr>
          <w:t>https://mentor.ieee.org/802.11/dcn/19/11-19-0246-00-000m-2019-feb-mar-tgmd-teleconference-agendas.docx</w:t>
        </w:r>
      </w:hyperlink>
    </w:p>
    <w:p w:rsidR="00471E7F" w:rsidRPr="00471E7F" w:rsidRDefault="00891957" w:rsidP="00471E7F">
      <w:pPr>
        <w:pStyle w:val="m-7934039874210736691gmail-msolistparagraph"/>
        <w:numPr>
          <w:ilvl w:val="0"/>
          <w:numId w:val="8"/>
        </w:numPr>
        <w:spacing w:before="0" w:beforeAutospacing="0" w:after="0" w:afterAutospacing="0"/>
        <w:rPr>
          <w:rStyle w:val="Hyperlink"/>
          <w:color w:val="auto"/>
          <w:sz w:val="22"/>
          <w:szCs w:val="22"/>
          <w:u w:val="none"/>
        </w:rPr>
      </w:pPr>
      <w:hyperlink r:id="rId53" w:history="1">
        <w:r w:rsidR="00471E7F" w:rsidRPr="00471E7F">
          <w:rPr>
            <w:rStyle w:val="Hyperlink"/>
            <w:bCs/>
            <w:sz w:val="22"/>
            <w:szCs w:val="22"/>
            <w:lang w:eastAsia="en-GB"/>
          </w:rPr>
          <w:t>https://mentor.ieee.org/802.11/dcn/19/11-19-0221-00-000m-2019-march-tgmd-agenda.pptx</w:t>
        </w:r>
      </w:hyperlink>
    </w:p>
    <w:p w:rsidR="00471E7F" w:rsidRDefault="00891957" w:rsidP="00471E7F">
      <w:pPr>
        <w:pStyle w:val="m-7934039874210736691gmail-msolistparagraph"/>
        <w:numPr>
          <w:ilvl w:val="0"/>
          <w:numId w:val="8"/>
        </w:numPr>
        <w:spacing w:before="0" w:beforeAutospacing="0" w:after="0" w:afterAutospacing="0"/>
        <w:rPr>
          <w:rStyle w:val="Hyperlink"/>
          <w:color w:val="auto"/>
          <w:sz w:val="22"/>
          <w:szCs w:val="22"/>
          <w:u w:val="none"/>
        </w:rPr>
      </w:pPr>
      <w:hyperlink r:id="rId54" w:history="1">
        <w:r w:rsidR="00471E7F" w:rsidRPr="00D44333">
          <w:rPr>
            <w:rStyle w:val="Hyperlink"/>
            <w:sz w:val="22"/>
            <w:szCs w:val="22"/>
          </w:rPr>
          <w:t>https://mentor.ieee.org/802.11/dcn/18/11-18-0611-15-000m-revmd-wg-ballot-comments.xls</w:t>
        </w:r>
      </w:hyperlink>
      <w:r w:rsidR="00471E7F">
        <w:rPr>
          <w:rStyle w:val="Hyperlink"/>
          <w:color w:val="auto"/>
          <w:sz w:val="22"/>
          <w:szCs w:val="22"/>
          <w:u w:val="none"/>
        </w:rPr>
        <w:t xml:space="preserve"> </w:t>
      </w:r>
    </w:p>
    <w:p w:rsidR="00471E7F" w:rsidRPr="00471E7F" w:rsidRDefault="00891957" w:rsidP="00471E7F">
      <w:pPr>
        <w:pStyle w:val="ListParagraph"/>
        <w:numPr>
          <w:ilvl w:val="0"/>
          <w:numId w:val="8"/>
        </w:numPr>
        <w:rPr>
          <w:szCs w:val="22"/>
          <w:lang w:val="en-US"/>
        </w:rPr>
      </w:pPr>
      <w:hyperlink r:id="rId55" w:history="1">
        <w:r w:rsidR="00471E7F" w:rsidRPr="00471E7F">
          <w:rPr>
            <w:rStyle w:val="Hyperlink"/>
            <w:szCs w:val="22"/>
            <w:lang w:val="en-US"/>
          </w:rPr>
          <w:t>https://mentor.ieee.org/802.11/dcn/19/11-19-0247-02-000m-lb236-proposed-resolutions-for-editor-adhoc.doc</w:t>
        </w:r>
      </w:hyperlink>
      <w:r w:rsidR="00471E7F" w:rsidRPr="00471E7F">
        <w:rPr>
          <w:szCs w:val="22"/>
          <w:lang w:val="en-US"/>
        </w:rPr>
        <w:t xml:space="preserve"> </w:t>
      </w:r>
    </w:p>
    <w:p w:rsidR="00471E7F" w:rsidRPr="00471E7F" w:rsidRDefault="00891957" w:rsidP="00471E7F">
      <w:pPr>
        <w:pStyle w:val="m-7934039874210736691gmail-msolistparagraph"/>
        <w:numPr>
          <w:ilvl w:val="0"/>
          <w:numId w:val="8"/>
        </w:numPr>
        <w:spacing w:before="0" w:beforeAutospacing="0" w:after="0" w:afterAutospacing="0"/>
        <w:rPr>
          <w:sz w:val="22"/>
          <w:szCs w:val="22"/>
        </w:rPr>
      </w:pPr>
      <w:hyperlink r:id="rId56" w:history="1">
        <w:r w:rsidR="00471E7F" w:rsidRPr="00471E7F">
          <w:rPr>
            <w:rStyle w:val="Hyperlink"/>
            <w:sz w:val="22"/>
            <w:szCs w:val="22"/>
          </w:rPr>
          <w:t>https://mentor.ieee.org/802.11/dcn/19/11-19-0247-02-000m-lb236-proposed-resolutions-for-editor-adhoc.doc</w:t>
        </w:r>
      </w:hyperlink>
      <w:r w:rsidR="00471E7F" w:rsidRPr="00471E7F">
        <w:rPr>
          <w:sz w:val="22"/>
          <w:szCs w:val="22"/>
        </w:rPr>
        <w:t xml:space="preserve"> </w:t>
      </w:r>
    </w:p>
    <w:p w:rsidR="00471E7F" w:rsidRDefault="00471E7F" w:rsidP="00471E7F">
      <w:pPr>
        <w:pStyle w:val="m-7934039874210736691gmail-msolistparagraph"/>
        <w:spacing w:before="0" w:beforeAutospacing="0" w:after="0" w:afterAutospacing="0"/>
        <w:rPr>
          <w:rStyle w:val="Hyperlink"/>
          <w:color w:val="auto"/>
          <w:sz w:val="22"/>
          <w:szCs w:val="22"/>
          <w:u w:val="none"/>
        </w:rPr>
      </w:pPr>
    </w:p>
    <w:p w:rsidR="005456CF" w:rsidRDefault="005456CF" w:rsidP="00471E7F">
      <w:pPr>
        <w:pStyle w:val="m-7934039874210736691gmail-msolistparagraph"/>
        <w:spacing w:before="0" w:beforeAutospacing="0" w:after="0" w:afterAutospacing="0"/>
        <w:rPr>
          <w:rStyle w:val="Hyperlink"/>
          <w:color w:val="auto"/>
          <w:sz w:val="22"/>
          <w:szCs w:val="22"/>
          <w:u w:val="none"/>
        </w:rPr>
      </w:pPr>
      <w:bookmarkStart w:id="1" w:name="_GoBack"/>
      <w:r w:rsidRPr="009A3FEB">
        <w:rPr>
          <w:rStyle w:val="Hyperlink"/>
          <w:b/>
          <w:color w:val="auto"/>
          <w:sz w:val="22"/>
          <w:szCs w:val="22"/>
          <w:u w:val="none"/>
        </w:rPr>
        <w:t>February 8, 2019</w:t>
      </w:r>
      <w:bookmarkEnd w:id="1"/>
      <w:r>
        <w:rPr>
          <w:rStyle w:val="Hyperlink"/>
          <w:color w:val="auto"/>
          <w:sz w:val="22"/>
          <w:szCs w:val="22"/>
          <w:u w:val="none"/>
        </w:rPr>
        <w:t>:</w:t>
      </w:r>
    </w:p>
    <w:p w:rsidR="005456CF" w:rsidRDefault="00891957" w:rsidP="00CE2AE0">
      <w:pPr>
        <w:pStyle w:val="m-7934039874210736691gmail-msolistparagraph"/>
        <w:numPr>
          <w:ilvl w:val="0"/>
          <w:numId w:val="13"/>
        </w:numPr>
        <w:spacing w:before="0" w:beforeAutospacing="0" w:after="0" w:afterAutospacing="0"/>
        <w:rPr>
          <w:rStyle w:val="Hyperlink"/>
          <w:color w:val="auto"/>
          <w:sz w:val="22"/>
          <w:szCs w:val="22"/>
          <w:u w:val="none"/>
        </w:rPr>
      </w:pPr>
      <w:hyperlink r:id="rId57" w:history="1">
        <w:r w:rsidR="00CE2AE0" w:rsidRPr="000D47EA">
          <w:rPr>
            <w:rStyle w:val="Hyperlink"/>
            <w:sz w:val="22"/>
            <w:szCs w:val="22"/>
          </w:rPr>
          <w:t>https://mentor.ieee.org/802.11/dcn/19/11-19-0246-01-000m-2019-feb-mar-tgmd-teleconference-agendas.docx</w:t>
        </w:r>
      </w:hyperlink>
      <w:r w:rsidR="005456CF">
        <w:rPr>
          <w:rStyle w:val="Hyperlink"/>
          <w:sz w:val="22"/>
          <w:szCs w:val="22"/>
        </w:rPr>
        <w:t xml:space="preserve"> </w:t>
      </w:r>
    </w:p>
    <w:p w:rsidR="005456CF" w:rsidRPr="00CE2AE0" w:rsidRDefault="00891957" w:rsidP="00CE2AE0">
      <w:pPr>
        <w:pStyle w:val="ListParagraph"/>
        <w:numPr>
          <w:ilvl w:val="0"/>
          <w:numId w:val="13"/>
        </w:numPr>
        <w:rPr>
          <w:szCs w:val="22"/>
          <w:lang w:val="en-US"/>
        </w:rPr>
      </w:pPr>
      <w:hyperlink r:id="rId58" w:history="1">
        <w:r w:rsidR="00CE2AE0" w:rsidRPr="00CE2AE0">
          <w:rPr>
            <w:rStyle w:val="Hyperlink"/>
            <w:szCs w:val="22"/>
            <w:lang w:val="en-US"/>
          </w:rPr>
          <w:t>https://mentor.ieee.org/802.11/dcn/19/11-19-0143-03-000m-revmd-editor2-lb236-comments.xlsx</w:t>
        </w:r>
      </w:hyperlink>
      <w:r w:rsidR="005456CF" w:rsidRPr="00CE2AE0">
        <w:rPr>
          <w:szCs w:val="22"/>
          <w:lang w:val="en-US"/>
        </w:rPr>
        <w:t xml:space="preserve"> </w:t>
      </w:r>
    </w:p>
    <w:p w:rsidR="005456CF" w:rsidRDefault="00891957" w:rsidP="00CE2AE0">
      <w:pPr>
        <w:pStyle w:val="m-7934039874210736691gmail-msolistparagraph"/>
        <w:numPr>
          <w:ilvl w:val="0"/>
          <w:numId w:val="13"/>
        </w:numPr>
        <w:spacing w:before="0" w:beforeAutospacing="0" w:after="0" w:afterAutospacing="0"/>
        <w:rPr>
          <w:szCs w:val="22"/>
        </w:rPr>
      </w:pPr>
      <w:hyperlink r:id="rId59" w:history="1">
        <w:r w:rsidR="005456CF" w:rsidRPr="000D47EA">
          <w:rPr>
            <w:rStyle w:val="Hyperlink"/>
            <w:szCs w:val="22"/>
          </w:rPr>
          <w:t>https://mentor.ieee.org/802.11/dcn/19/11-19-0245-00-000m-revmd-lb236-editor2-ad-hoc-related-comment-resolutions.docx</w:t>
        </w:r>
      </w:hyperlink>
    </w:p>
    <w:p w:rsidR="00CE2AE0" w:rsidRDefault="00891957" w:rsidP="00CE2AE0">
      <w:pPr>
        <w:pStyle w:val="m-7934039874210736691gmail-msolistparagraph"/>
        <w:numPr>
          <w:ilvl w:val="0"/>
          <w:numId w:val="13"/>
        </w:numPr>
        <w:spacing w:before="0" w:beforeAutospacing="0" w:after="0" w:afterAutospacing="0"/>
        <w:rPr>
          <w:szCs w:val="22"/>
        </w:rPr>
      </w:pPr>
      <w:hyperlink r:id="rId60" w:history="1">
        <w:r w:rsidR="00CE2AE0" w:rsidRPr="000D47EA">
          <w:rPr>
            <w:rStyle w:val="Hyperlink"/>
            <w:szCs w:val="22"/>
          </w:rPr>
          <w:t>https://mentor.ieee.org/802.11/dcn/19/11-19-0247-03-000m-lb236-proposed-resolutions-for-editor-adhoc.doc</w:t>
        </w:r>
      </w:hyperlink>
    </w:p>
    <w:p w:rsidR="00CE2AE0" w:rsidRPr="00471E7F" w:rsidRDefault="00891957" w:rsidP="00CE2AE0">
      <w:pPr>
        <w:pStyle w:val="m-7934039874210736691gmail-msolistparagraph"/>
        <w:numPr>
          <w:ilvl w:val="0"/>
          <w:numId w:val="13"/>
        </w:numPr>
        <w:spacing w:before="0" w:beforeAutospacing="0" w:after="0" w:afterAutospacing="0"/>
        <w:rPr>
          <w:rStyle w:val="Hyperlink"/>
          <w:color w:val="auto"/>
          <w:sz w:val="22"/>
          <w:szCs w:val="22"/>
          <w:u w:val="none"/>
        </w:rPr>
      </w:pPr>
      <w:hyperlink r:id="rId61" w:history="1">
        <w:r w:rsidR="00CE2AE0" w:rsidRPr="000D47EA">
          <w:rPr>
            <w:rStyle w:val="Hyperlink"/>
            <w:szCs w:val="22"/>
          </w:rPr>
          <w:t>https://mentor.ieee.org/802.11/dcn/19/11-19-0134-03-000m-mac-address-policy-anqp-element.docx</w:t>
        </w:r>
      </w:hyperlink>
    </w:p>
    <w:p w:rsidR="00471E7F" w:rsidRPr="00471E7F" w:rsidRDefault="00471E7F">
      <w:pPr>
        <w:rPr>
          <w:szCs w:val="22"/>
        </w:rPr>
      </w:pPr>
    </w:p>
    <w:p w:rsidR="00CA09B2" w:rsidRPr="00471E7F" w:rsidRDefault="00CA09B2">
      <w:pPr>
        <w:rPr>
          <w:szCs w:val="22"/>
        </w:rPr>
      </w:pPr>
    </w:p>
    <w:sectPr w:rsidR="00CA09B2" w:rsidRPr="00471E7F">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957" w:rsidRDefault="00891957">
      <w:r>
        <w:separator/>
      </w:r>
    </w:p>
  </w:endnote>
  <w:endnote w:type="continuationSeparator" w:id="0">
    <w:p w:rsidR="00891957" w:rsidRDefault="0089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8DC" w:rsidRDefault="00891957">
    <w:pPr>
      <w:pStyle w:val="Footer"/>
      <w:tabs>
        <w:tab w:val="clear" w:pos="6480"/>
        <w:tab w:val="center" w:pos="4680"/>
        <w:tab w:val="right" w:pos="9360"/>
      </w:tabs>
    </w:pPr>
    <w:r>
      <w:fldChar w:fldCharType="begin"/>
    </w:r>
    <w:r>
      <w:instrText xml:space="preserve"> SUBJECT  \* MERGEFORMAT </w:instrText>
    </w:r>
    <w:r>
      <w:fldChar w:fldCharType="separate"/>
    </w:r>
    <w:r w:rsidR="00BA28DC">
      <w:t>Minutes</w:t>
    </w:r>
    <w:r>
      <w:fldChar w:fldCharType="end"/>
    </w:r>
    <w:r w:rsidR="00BA28DC">
      <w:tab/>
      <w:t xml:space="preserve">page </w:t>
    </w:r>
    <w:r w:rsidR="00BA28DC">
      <w:fldChar w:fldCharType="begin"/>
    </w:r>
    <w:r w:rsidR="00BA28DC">
      <w:instrText xml:space="preserve">page </w:instrText>
    </w:r>
    <w:r w:rsidR="00BA28DC">
      <w:fldChar w:fldCharType="separate"/>
    </w:r>
    <w:r w:rsidR="00BA28DC">
      <w:rPr>
        <w:noProof/>
      </w:rPr>
      <w:t>2</w:t>
    </w:r>
    <w:r w:rsidR="00BA28DC">
      <w:fldChar w:fldCharType="end"/>
    </w:r>
    <w:r w:rsidR="00BA28DC">
      <w:tab/>
    </w:r>
    <w:r>
      <w:fldChar w:fldCharType="begin"/>
    </w:r>
    <w:r>
      <w:instrText xml:space="preserve"> COMMENTS  \* MERGEFORMAT </w:instrText>
    </w:r>
    <w:r>
      <w:fldChar w:fldCharType="separate"/>
    </w:r>
    <w:r w:rsidR="00BA28DC">
      <w:t>Jon Rosdahl, Qualcomm</w:t>
    </w:r>
    <w:r>
      <w:fldChar w:fldCharType="end"/>
    </w:r>
  </w:p>
  <w:p w:rsidR="00BA28DC" w:rsidRDefault="00BA28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957" w:rsidRDefault="00891957">
      <w:r>
        <w:separator/>
      </w:r>
    </w:p>
  </w:footnote>
  <w:footnote w:type="continuationSeparator" w:id="0">
    <w:p w:rsidR="00891957" w:rsidRDefault="0089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8DC" w:rsidRDefault="00891957">
    <w:pPr>
      <w:pStyle w:val="Header"/>
      <w:tabs>
        <w:tab w:val="clear" w:pos="6480"/>
        <w:tab w:val="center" w:pos="4680"/>
        <w:tab w:val="right" w:pos="9360"/>
      </w:tabs>
    </w:pPr>
    <w:r>
      <w:fldChar w:fldCharType="begin"/>
    </w:r>
    <w:r>
      <w:instrText xml:space="preserve"> KEYWORDS  \* MERGEFORMAT </w:instrText>
    </w:r>
    <w:r>
      <w:fldChar w:fldCharType="separate"/>
    </w:r>
    <w:r w:rsidR="00BA28DC">
      <w:t>February 2019</w:t>
    </w:r>
    <w:r>
      <w:fldChar w:fldCharType="end"/>
    </w:r>
    <w:r w:rsidR="00BA28DC">
      <w:tab/>
    </w:r>
    <w:r w:rsidR="00BA28DC">
      <w:tab/>
    </w:r>
    <w:r>
      <w:fldChar w:fldCharType="begin"/>
    </w:r>
    <w:r>
      <w:instrText xml:space="preserve"> TITLE  \* MERGEFORMAT </w:instrText>
    </w:r>
    <w:r>
      <w:fldChar w:fldCharType="separate"/>
    </w:r>
    <w:r w:rsidR="00C05646">
      <w:t>doc.: IEEE 802.11-19/0251r1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F7EDA"/>
    <w:multiLevelType w:val="hybridMultilevel"/>
    <w:tmpl w:val="A7D0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947A9"/>
    <w:multiLevelType w:val="multilevel"/>
    <w:tmpl w:val="D722D9EC"/>
    <w:lvl w:ilvl="0">
      <w:start w:val="1"/>
      <w:numFmt w:val="lowerLetter"/>
      <w:lvlText w:val="%1."/>
      <w:lvlJc w:val="left"/>
      <w:pPr>
        <w:tabs>
          <w:tab w:val="num" w:pos="2880"/>
        </w:tabs>
        <w:ind w:left="2880" w:hanging="360"/>
      </w:pPr>
    </w:lvl>
    <w:lvl w:ilvl="1">
      <w:start w:val="1"/>
      <w:numFmt w:val="lowerRoman"/>
      <w:lvlText w:val="%2."/>
      <w:lvlJc w:val="right"/>
      <w:pPr>
        <w:tabs>
          <w:tab w:val="num" w:pos="3600"/>
        </w:tabs>
        <w:ind w:left="3600" w:hanging="360"/>
      </w:pPr>
    </w:lvl>
    <w:lvl w:ilvl="2">
      <w:start w:val="1"/>
      <w:numFmt w:val="lowerLetter"/>
      <w:lvlText w:val="%3."/>
      <w:lvlJc w:val="left"/>
      <w:pPr>
        <w:tabs>
          <w:tab w:val="num" w:pos="4320"/>
        </w:tabs>
        <w:ind w:left="4320" w:hanging="360"/>
      </w:pPr>
    </w:lvl>
    <w:lvl w:ilvl="3">
      <w:start w:val="1"/>
      <w:numFmt w:val="lowerLetter"/>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Letter"/>
      <w:lvlText w:val="%6."/>
      <w:lvlJc w:val="left"/>
      <w:pPr>
        <w:tabs>
          <w:tab w:val="num" w:pos="6480"/>
        </w:tabs>
        <w:ind w:left="6480" w:hanging="360"/>
      </w:pPr>
    </w:lvl>
    <w:lvl w:ilvl="6" w:tentative="1">
      <w:start w:val="1"/>
      <w:numFmt w:val="lowerLetter"/>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Letter"/>
      <w:lvlText w:val="%9."/>
      <w:lvlJc w:val="left"/>
      <w:pPr>
        <w:tabs>
          <w:tab w:val="num" w:pos="8640"/>
        </w:tabs>
        <w:ind w:left="8640" w:hanging="360"/>
      </w:pPr>
    </w:lvl>
  </w:abstractNum>
  <w:abstractNum w:abstractNumId="2" w15:restartNumberingAfterBreak="0">
    <w:nsid w:val="318038B0"/>
    <w:multiLevelType w:val="hybridMultilevel"/>
    <w:tmpl w:val="F4D29E6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24F11FE"/>
    <w:multiLevelType w:val="hybridMultilevel"/>
    <w:tmpl w:val="C7E4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530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624199"/>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AF30F8D"/>
    <w:multiLevelType w:val="hybridMultilevel"/>
    <w:tmpl w:val="C7E4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01595"/>
    <w:multiLevelType w:val="multilevel"/>
    <w:tmpl w:val="3A3C6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D3023A9"/>
    <w:multiLevelType w:val="hybridMultilevel"/>
    <w:tmpl w:val="3E42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013046"/>
    <w:multiLevelType w:val="hybridMultilevel"/>
    <w:tmpl w:val="5E1C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lvlOverride w:ilvl="1">
      <w:startOverride w:val="1"/>
    </w:lvlOverride>
  </w:num>
  <w:num w:numId="3">
    <w:abstractNumId w:val="4"/>
  </w:num>
  <w:num w:numId="4">
    <w:abstractNumId w:val="7"/>
  </w:num>
  <w:num w:numId="5">
    <w:abstractNumId w:val="10"/>
  </w:num>
  <w:num w:numId="6">
    <w:abstractNumId w:val="9"/>
  </w:num>
  <w:num w:numId="7">
    <w:abstractNumId w:val="9"/>
  </w:num>
  <w:num w:numId="8">
    <w:abstractNumId w:val="3"/>
  </w:num>
  <w:num w:numId="9">
    <w:abstractNumId w:val="1"/>
  </w:num>
  <w:num w:numId="10">
    <w:abstractNumId w:val="2"/>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C3"/>
    <w:rsid w:val="000B4C64"/>
    <w:rsid w:val="000C417B"/>
    <w:rsid w:val="000F6872"/>
    <w:rsid w:val="001165C3"/>
    <w:rsid w:val="00156E83"/>
    <w:rsid w:val="001A323B"/>
    <w:rsid w:val="001C7EC3"/>
    <w:rsid w:val="001D6812"/>
    <w:rsid w:val="001D723B"/>
    <w:rsid w:val="00222798"/>
    <w:rsid w:val="0029020B"/>
    <w:rsid w:val="002B4054"/>
    <w:rsid w:val="002D3BA2"/>
    <w:rsid w:val="002D44BE"/>
    <w:rsid w:val="0034600F"/>
    <w:rsid w:val="00392BE7"/>
    <w:rsid w:val="00442037"/>
    <w:rsid w:val="00465DCC"/>
    <w:rsid w:val="00471E7F"/>
    <w:rsid w:val="00490C0F"/>
    <w:rsid w:val="004B064B"/>
    <w:rsid w:val="005456CF"/>
    <w:rsid w:val="005527D4"/>
    <w:rsid w:val="005C3C5F"/>
    <w:rsid w:val="005E3796"/>
    <w:rsid w:val="005F3EAC"/>
    <w:rsid w:val="005F6F2D"/>
    <w:rsid w:val="0062440B"/>
    <w:rsid w:val="006A6147"/>
    <w:rsid w:val="006A7249"/>
    <w:rsid w:val="006C0727"/>
    <w:rsid w:val="006E145F"/>
    <w:rsid w:val="006E6898"/>
    <w:rsid w:val="00722997"/>
    <w:rsid w:val="0073082E"/>
    <w:rsid w:val="00770572"/>
    <w:rsid w:val="007A1FE9"/>
    <w:rsid w:val="007A2BBB"/>
    <w:rsid w:val="007A7D86"/>
    <w:rsid w:val="007C2052"/>
    <w:rsid w:val="00844621"/>
    <w:rsid w:val="00891957"/>
    <w:rsid w:val="00915667"/>
    <w:rsid w:val="00946923"/>
    <w:rsid w:val="009A3FEB"/>
    <w:rsid w:val="009F2FBC"/>
    <w:rsid w:val="00A00D47"/>
    <w:rsid w:val="00A5527D"/>
    <w:rsid w:val="00A81B76"/>
    <w:rsid w:val="00AA427C"/>
    <w:rsid w:val="00B22F3A"/>
    <w:rsid w:val="00BA28DC"/>
    <w:rsid w:val="00BE68C2"/>
    <w:rsid w:val="00C05646"/>
    <w:rsid w:val="00CA09B2"/>
    <w:rsid w:val="00CD45E2"/>
    <w:rsid w:val="00CE2AE0"/>
    <w:rsid w:val="00D21BF5"/>
    <w:rsid w:val="00DC5A7B"/>
    <w:rsid w:val="00DF10C3"/>
    <w:rsid w:val="00E4613E"/>
    <w:rsid w:val="00F631AF"/>
    <w:rsid w:val="00FA575F"/>
    <w:rsid w:val="00FA6A94"/>
    <w:rsid w:val="00FD683B"/>
    <w:rsid w:val="00FE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631BB"/>
  <w15:chartTrackingRefBased/>
  <w15:docId w15:val="{FA9E9A3C-7658-458A-A9B2-BF9E37E7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56C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basedOn w:val="DefaultParagraphFont"/>
    <w:rsid w:val="005527D4"/>
  </w:style>
  <w:style w:type="character" w:styleId="UnresolvedMention">
    <w:name w:val="Unresolved Mention"/>
    <w:basedOn w:val="DefaultParagraphFont"/>
    <w:uiPriority w:val="99"/>
    <w:semiHidden/>
    <w:unhideWhenUsed/>
    <w:rsid w:val="005527D4"/>
    <w:rPr>
      <w:color w:val="605E5C"/>
      <w:shd w:val="clear" w:color="auto" w:fill="E1DFDD"/>
    </w:rPr>
  </w:style>
  <w:style w:type="paragraph" w:customStyle="1" w:styleId="m-7934039874210736691gmail-msolistparagraph">
    <w:name w:val="m_-7934039874210736691gmail-msolistparagraph"/>
    <w:basedOn w:val="Normal"/>
    <w:rsid w:val="000B4C64"/>
    <w:pPr>
      <w:spacing w:before="100" w:beforeAutospacing="1" w:after="100" w:afterAutospacing="1"/>
    </w:pPr>
    <w:rPr>
      <w:sz w:val="24"/>
      <w:szCs w:val="24"/>
      <w:lang w:val="en-US"/>
    </w:rPr>
  </w:style>
  <w:style w:type="paragraph" w:customStyle="1" w:styleId="m-4890597653018465012gmail-msolistparagraph">
    <w:name w:val="m_-4890597653018465012gmail-msolistparagraph"/>
    <w:basedOn w:val="Normal"/>
    <w:rsid w:val="007A1FE9"/>
    <w:pPr>
      <w:spacing w:before="100" w:beforeAutospacing="1" w:after="100" w:afterAutospacing="1"/>
    </w:pPr>
    <w:rPr>
      <w:sz w:val="24"/>
      <w:szCs w:val="24"/>
      <w:lang w:eastAsia="en-GB"/>
    </w:rPr>
  </w:style>
  <w:style w:type="paragraph" w:styleId="ListParagraph">
    <w:name w:val="List Paragraph"/>
    <w:basedOn w:val="Normal"/>
    <w:uiPriority w:val="34"/>
    <w:qFormat/>
    <w:rsid w:val="0073082E"/>
    <w:pPr>
      <w:ind w:left="720"/>
      <w:contextualSpacing/>
    </w:pPr>
  </w:style>
  <w:style w:type="paragraph" w:styleId="NormalWeb">
    <w:name w:val="Normal (Web)"/>
    <w:basedOn w:val="Normal"/>
    <w:uiPriority w:val="99"/>
    <w:unhideWhenUsed/>
    <w:rsid w:val="00F631AF"/>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78938">
      <w:bodyDiv w:val="1"/>
      <w:marLeft w:val="0"/>
      <w:marRight w:val="0"/>
      <w:marTop w:val="0"/>
      <w:marBottom w:val="0"/>
      <w:divBdr>
        <w:top w:val="none" w:sz="0" w:space="0" w:color="auto"/>
        <w:left w:val="none" w:sz="0" w:space="0" w:color="auto"/>
        <w:bottom w:val="none" w:sz="0" w:space="0" w:color="auto"/>
        <w:right w:val="none" w:sz="0" w:space="0" w:color="auto"/>
      </w:divBdr>
    </w:div>
    <w:div w:id="397553110">
      <w:bodyDiv w:val="1"/>
      <w:marLeft w:val="0"/>
      <w:marRight w:val="0"/>
      <w:marTop w:val="0"/>
      <w:marBottom w:val="0"/>
      <w:divBdr>
        <w:top w:val="none" w:sz="0" w:space="0" w:color="auto"/>
        <w:left w:val="none" w:sz="0" w:space="0" w:color="auto"/>
        <w:bottom w:val="none" w:sz="0" w:space="0" w:color="auto"/>
        <w:right w:val="none" w:sz="0" w:space="0" w:color="auto"/>
      </w:divBdr>
    </w:div>
    <w:div w:id="419912419">
      <w:bodyDiv w:val="1"/>
      <w:marLeft w:val="0"/>
      <w:marRight w:val="0"/>
      <w:marTop w:val="0"/>
      <w:marBottom w:val="0"/>
      <w:divBdr>
        <w:top w:val="none" w:sz="0" w:space="0" w:color="auto"/>
        <w:left w:val="none" w:sz="0" w:space="0" w:color="auto"/>
        <w:bottom w:val="none" w:sz="0" w:space="0" w:color="auto"/>
        <w:right w:val="none" w:sz="0" w:space="0" w:color="auto"/>
      </w:divBdr>
    </w:div>
    <w:div w:id="426079384">
      <w:bodyDiv w:val="1"/>
      <w:marLeft w:val="0"/>
      <w:marRight w:val="0"/>
      <w:marTop w:val="0"/>
      <w:marBottom w:val="0"/>
      <w:divBdr>
        <w:top w:val="none" w:sz="0" w:space="0" w:color="auto"/>
        <w:left w:val="none" w:sz="0" w:space="0" w:color="auto"/>
        <w:bottom w:val="none" w:sz="0" w:space="0" w:color="auto"/>
        <w:right w:val="none" w:sz="0" w:space="0" w:color="auto"/>
      </w:divBdr>
    </w:div>
    <w:div w:id="466162265">
      <w:bodyDiv w:val="1"/>
      <w:marLeft w:val="0"/>
      <w:marRight w:val="0"/>
      <w:marTop w:val="0"/>
      <w:marBottom w:val="0"/>
      <w:divBdr>
        <w:top w:val="none" w:sz="0" w:space="0" w:color="auto"/>
        <w:left w:val="none" w:sz="0" w:space="0" w:color="auto"/>
        <w:bottom w:val="none" w:sz="0" w:space="0" w:color="auto"/>
        <w:right w:val="none" w:sz="0" w:space="0" w:color="auto"/>
      </w:divBdr>
    </w:div>
    <w:div w:id="656884952">
      <w:bodyDiv w:val="1"/>
      <w:marLeft w:val="0"/>
      <w:marRight w:val="0"/>
      <w:marTop w:val="0"/>
      <w:marBottom w:val="0"/>
      <w:divBdr>
        <w:top w:val="none" w:sz="0" w:space="0" w:color="auto"/>
        <w:left w:val="none" w:sz="0" w:space="0" w:color="auto"/>
        <w:bottom w:val="none" w:sz="0" w:space="0" w:color="auto"/>
        <w:right w:val="none" w:sz="0" w:space="0" w:color="auto"/>
      </w:divBdr>
    </w:div>
    <w:div w:id="916717654">
      <w:bodyDiv w:val="1"/>
      <w:marLeft w:val="0"/>
      <w:marRight w:val="0"/>
      <w:marTop w:val="0"/>
      <w:marBottom w:val="0"/>
      <w:divBdr>
        <w:top w:val="none" w:sz="0" w:space="0" w:color="auto"/>
        <w:left w:val="none" w:sz="0" w:space="0" w:color="auto"/>
        <w:bottom w:val="none" w:sz="0" w:space="0" w:color="auto"/>
        <w:right w:val="none" w:sz="0" w:space="0" w:color="auto"/>
      </w:divBdr>
    </w:div>
    <w:div w:id="926496348">
      <w:bodyDiv w:val="1"/>
      <w:marLeft w:val="0"/>
      <w:marRight w:val="0"/>
      <w:marTop w:val="0"/>
      <w:marBottom w:val="0"/>
      <w:divBdr>
        <w:top w:val="none" w:sz="0" w:space="0" w:color="auto"/>
        <w:left w:val="none" w:sz="0" w:space="0" w:color="auto"/>
        <w:bottom w:val="none" w:sz="0" w:space="0" w:color="auto"/>
        <w:right w:val="none" w:sz="0" w:space="0" w:color="auto"/>
      </w:divBdr>
    </w:div>
    <w:div w:id="1216622122">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695881384">
      <w:bodyDiv w:val="1"/>
      <w:marLeft w:val="0"/>
      <w:marRight w:val="0"/>
      <w:marTop w:val="0"/>
      <w:marBottom w:val="0"/>
      <w:divBdr>
        <w:top w:val="none" w:sz="0" w:space="0" w:color="auto"/>
        <w:left w:val="none" w:sz="0" w:space="0" w:color="auto"/>
        <w:bottom w:val="none" w:sz="0" w:space="0" w:color="auto"/>
        <w:right w:val="none" w:sz="0" w:space="0" w:color="auto"/>
      </w:divBdr>
      <w:divsChild>
        <w:div w:id="894661092">
          <w:marLeft w:val="0"/>
          <w:marRight w:val="0"/>
          <w:marTop w:val="0"/>
          <w:marBottom w:val="0"/>
          <w:divBdr>
            <w:top w:val="none" w:sz="0" w:space="0" w:color="auto"/>
            <w:left w:val="none" w:sz="0" w:space="0" w:color="auto"/>
            <w:bottom w:val="none" w:sz="0" w:space="0" w:color="auto"/>
            <w:right w:val="none" w:sz="0" w:space="0" w:color="auto"/>
          </w:divBdr>
        </w:div>
      </w:divsChild>
    </w:div>
    <w:div w:id="1812595543">
      <w:bodyDiv w:val="1"/>
      <w:marLeft w:val="0"/>
      <w:marRight w:val="0"/>
      <w:marTop w:val="0"/>
      <w:marBottom w:val="0"/>
      <w:divBdr>
        <w:top w:val="none" w:sz="0" w:space="0" w:color="auto"/>
        <w:left w:val="none" w:sz="0" w:space="0" w:color="auto"/>
        <w:bottom w:val="none" w:sz="0" w:space="0" w:color="auto"/>
        <w:right w:val="none" w:sz="0" w:space="0" w:color="auto"/>
      </w:divBdr>
    </w:div>
    <w:div w:id="1917084538">
      <w:bodyDiv w:val="1"/>
      <w:marLeft w:val="0"/>
      <w:marRight w:val="0"/>
      <w:marTop w:val="0"/>
      <w:marBottom w:val="0"/>
      <w:divBdr>
        <w:top w:val="none" w:sz="0" w:space="0" w:color="auto"/>
        <w:left w:val="none" w:sz="0" w:space="0" w:color="auto"/>
        <w:bottom w:val="none" w:sz="0" w:space="0" w:color="auto"/>
        <w:right w:val="none" w:sz="0" w:space="0" w:color="auto"/>
      </w:divBdr>
    </w:div>
    <w:div w:id="20488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hyperlink" Target="https://www.ieee.org/about/corporate/governance/p7-8.html" TargetMode="External"/><Relationship Id="rId39" Type="http://schemas.openxmlformats.org/officeDocument/2006/relationships/hyperlink" Target="https://mentor.ieee.org/802.11/dcn/19/11-19-0246-01-000m-2019-feb-mar-tgmd-teleconference-agendas.docx" TargetMode="External"/><Relationship Id="rId21"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image" Target="media/image1.png"/><Relationship Id="rId47" Type="http://schemas.openxmlformats.org/officeDocument/2006/relationships/hyperlink" Target="https://mentor.ieee.org/802.11/dcn/19/11-19-0221-00-000m-2019-march-tgmd-agenda.pptx" TargetMode="External"/><Relationship Id="rId50" Type="http://schemas.openxmlformats.org/officeDocument/2006/relationships/hyperlink" Target="https://mentor.ieee.org/802.11/dcn/19/11-19-0247-03-000m-lb236-proposed-resolutions-for-editor-adhoc.doc" TargetMode="External"/><Relationship Id="rId55" Type="http://schemas.openxmlformats.org/officeDocument/2006/relationships/hyperlink" Target="https://mentor.ieee.org/802.11/dcn/19/11-19-0247-02-000m-lb236-proposed-resolutions-for-editor-adhoc.doc" TargetMode="External"/><Relationship Id="rId63" Type="http://schemas.openxmlformats.org/officeDocument/2006/relationships/footer" Target="footer1.xml"/><Relationship Id="rId7" Type="http://schemas.openxmlformats.org/officeDocument/2006/relationships/hyperlink" Target="mailto:jrosdahl@ieee.org" TargetMode="External"/><Relationship Id="rId2" Type="http://schemas.openxmlformats.org/officeDocument/2006/relationships/styles" Target="styles.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29" Type="http://schemas.openxmlformats.org/officeDocument/2006/relationships/hyperlink" Target="http://standards.ieee.org/develop/policies/bylaws/sect6-7.html" TargetMode="External"/><Relationship Id="rId41" Type="http://schemas.openxmlformats.org/officeDocument/2006/relationships/hyperlink" Target="https://mentor.ieee.org/802.11/dcn/19/11-19-0247-02-000m-lb236-proposed-resolutions-for-editor-adhoc.doc" TargetMode="External"/><Relationship Id="rId54" Type="http://schemas.openxmlformats.org/officeDocument/2006/relationships/hyperlink" Target="https://mentor.ieee.org/802.11/dcn/18/11-18-0611-15-000m-revmd-wg-ballot-comments.xls"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in.me/ieee802.11" TargetMode="External"/><Relationship Id="rId24" Type="http://schemas.openxmlformats.org/officeDocument/2006/relationships/hyperlink" Target="https://join.me/ieee802.11" TargetMode="External"/><Relationship Id="rId32" Type="http://schemas.openxmlformats.org/officeDocument/2006/relationships/hyperlink" Target="http://www.ieee802.org/PNP/approved/IEEE_802_WG_PandP_v19.pdf" TargetMode="External"/><Relationship Id="rId37" Type="http://schemas.openxmlformats.org/officeDocument/2006/relationships/hyperlink" Target="https://mentor.ieee.org/802.11/dcn/19/11-19-0246-00-000m-2019-feb-mar-tgmd-teleconference-agendas.docx" TargetMode="External"/><Relationship Id="rId40" Type="http://schemas.openxmlformats.org/officeDocument/2006/relationships/hyperlink" Target="https://mentor.ieee.org/802.11/dcn/18/11-18-0611-15-000m-revmd-wg-ballot-comments.xls" TargetMode="External"/><Relationship Id="rId45" Type="http://schemas.openxmlformats.org/officeDocument/2006/relationships/hyperlink" Target="https://mentor.ieee.org/802-ec/dcn/16/ec-16-0180-05-00EC-ieee-802-participation-slide.pptx" TargetMode="External"/><Relationship Id="rId53" Type="http://schemas.openxmlformats.org/officeDocument/2006/relationships/hyperlink" Target="https://mentor.ieee.org/802.11/dcn/19/11-19-0221-00-000m-2019-march-tgmd-agenda.pptx" TargetMode="External"/><Relationship Id="rId58" Type="http://schemas.openxmlformats.org/officeDocument/2006/relationships/hyperlink" Target="https://mentor.ieee.org/802.11/dcn/19/11-19-0143-03-000m-revmd-editor2-lb236-comments.xlsx" TargetMode="External"/><Relationship Id="rId5" Type="http://schemas.openxmlformats.org/officeDocument/2006/relationships/footnotes" Target="footnote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yperlink" Target="http://join.me" TargetMode="External"/><Relationship Id="rId28" Type="http://schemas.openxmlformats.org/officeDocument/2006/relationships/hyperlink" Target="https://standards.ieee.org/content/dam/ieee-standards/standards/web/documents/other/antitrust.pdf"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19/11-19-0245-00-000m-revmd-lb236-editor2-ad-hoc-related-comment-resolutions.docx" TargetMode="External"/><Relationship Id="rId57" Type="http://schemas.openxmlformats.org/officeDocument/2006/relationships/hyperlink" Target="https://mentor.ieee.org/802.11/dcn/19/11-19-0246-01-000m-2019-feb-mar-tgmd-teleconference-agendas.docx" TargetMode="External"/><Relationship Id="rId61" Type="http://schemas.openxmlformats.org/officeDocument/2006/relationships/hyperlink" Target="https://mentor.ieee.org/802.11/dcn/19/11-19-0134-03-000m-mac-address-policy-anqp-element.docx" TargetMode="External"/><Relationship Id="rId10" Type="http://schemas.openxmlformats.org/officeDocument/2006/relationships/hyperlink" Target="http://join.me" TargetMode="External"/><Relationship Id="rId19" Type="http://schemas.openxmlformats.org/officeDocument/2006/relationships/hyperlink" Target="http://www.ieee802.org/PNP/approved/IEEE_802_WG_PandP_v19.pdf"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mentor.ieee.org/802.11/dcn/19/11-19-0247-02-000m-lb236-proposed-resolutions-for-editor-adhoc.doc" TargetMode="External"/><Relationship Id="rId52" Type="http://schemas.openxmlformats.org/officeDocument/2006/relationships/hyperlink" Target="https://mentor.ieee.org/802.11/dcn/19/11-19-0246-00-000m-2019-feb-mar-tgmd-teleconference-agendas.docx" TargetMode="External"/><Relationship Id="rId60" Type="http://schemas.openxmlformats.org/officeDocument/2006/relationships/hyperlink" Target="https://mentor.ieee.org/802.11/dcn/19/11-19-0247-03-000m-lb236-proposed-resolutions-for-editor-adhoc.doc"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slevy@ieee.org"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 Id="rId27" Type="http://schemas.openxmlformats.org/officeDocument/2006/relationships/hyperlink" Target="https://standards.ieee.org/faqs/affiliation.html" TargetMode="External"/><Relationship Id="rId30" Type="http://schemas.openxmlformats.org/officeDocument/2006/relationships/hyperlink" Target="https://standards.ieee.org/about/sasb/patcom/" TargetMode="External"/><Relationship Id="rId35" Type="http://schemas.openxmlformats.org/officeDocument/2006/relationships/hyperlink" Target="https://mentor.ieee.org/802.11/dcn/14/11-14-0629-22-0000-802-11-operations-manual.docx" TargetMode="External"/><Relationship Id="rId43" Type="http://schemas.openxmlformats.org/officeDocument/2006/relationships/image" Target="cid:image002.png@01D4BA23.4CCFB750" TargetMode="External"/><Relationship Id="rId48" Type="http://schemas.openxmlformats.org/officeDocument/2006/relationships/hyperlink" Target="https://mentor.ieee.org/802.11/dcn/19/11-19-0143-03-000m-revmd-editor2-lb236-comments.xlsx" TargetMode="External"/><Relationship Id="rId56" Type="http://schemas.openxmlformats.org/officeDocument/2006/relationships/hyperlink" Target="https://mentor.ieee.org/802.11/dcn/19/11-19-0247-02-000m-lb236-proposed-resolutions-for-editor-adhoc.doc" TargetMode="External"/><Relationship Id="rId64" Type="http://schemas.openxmlformats.org/officeDocument/2006/relationships/fontTable" Target="fontTable.xml"/><Relationship Id="rId8" Type="http://schemas.openxmlformats.org/officeDocument/2006/relationships/hyperlink" Target="mailto:mmontemurro@blackberry.com" TargetMode="External"/><Relationship Id="rId51" Type="http://schemas.openxmlformats.org/officeDocument/2006/relationships/hyperlink" Target="https://mentor.ieee.org/802.11/dcn/19/11-19-0134-03-000m-mac-address-policy-anqp-element.docx" TargetMode="External"/><Relationship Id="rId3" Type="http://schemas.openxmlformats.org/officeDocument/2006/relationships/settings" Target="settings.xml"/><Relationship Id="rId12" Type="http://schemas.openxmlformats.org/officeDocument/2006/relationships/hyperlink" Target="http://grouper.ieee.org/groups/802/11/joinme.html" TargetMode="External"/><Relationship Id="rId17" Type="http://schemas.openxmlformats.org/officeDocument/2006/relationships/hyperlink" Target="https://standards.ieee.org/about/sasb/patcom/" TargetMode="External"/><Relationship Id="rId25" Type="http://schemas.openxmlformats.org/officeDocument/2006/relationships/hyperlink" Target="http://grouper.ieee.org/groups/802/11/joinme.html" TargetMode="External"/><Relationship Id="rId33" Type="http://schemas.openxmlformats.org/officeDocument/2006/relationships/hyperlink" Target="https://mentor.ieee.org/802-ec/dcn/17/ec-17-0120-27-0PNP-ieee-802-lmsc-chairs-guidelines.pdf" TargetMode="External"/><Relationship Id="rId38" Type="http://schemas.openxmlformats.org/officeDocument/2006/relationships/hyperlink" Target="https://mentor.ieee.org/802.11/dcn/19/11-19-0221-00-000m-2019-march-tgmd-agenda.pptx" TargetMode="External"/><Relationship Id="rId46" Type="http://schemas.openxmlformats.org/officeDocument/2006/relationships/hyperlink" Target="https://mentor.ieee.org/802.11/dcn/19/11-19-0246-01-000m-2019-feb-mar-tgmd-teleconference-agendas.docx" TargetMode="External"/><Relationship Id="rId59" Type="http://schemas.openxmlformats.org/officeDocument/2006/relationships/hyperlink" Target="https://mentor.ieee.org/802.11/dcn/19/11-19-0245-00-000m-revmd-lb236-editor2-ad-hoc-related-comment-resolu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13</Pages>
  <Words>3953</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802.11-19/0251r1</vt:lpstr>
    </vt:vector>
  </TitlesOfParts>
  <Company>Qualcomm Technologies, Inc.</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802.11-19/0251r1</dc:title>
  <dc:subject>Minutes</dc:subject>
  <dc:creator>Jon Rosdahl</dc:creator>
  <cp:keywords>February 2019</cp:keywords>
  <dc:description>Jon Rosdahl, Qualcomm</dc:description>
  <cp:lastModifiedBy>Jon Rosdahl</cp:lastModifiedBy>
  <cp:revision>3</cp:revision>
  <dcterms:created xsi:type="dcterms:W3CDTF">2019-02-09T14:39:00Z</dcterms:created>
  <dcterms:modified xsi:type="dcterms:W3CDTF">2019-02-09T14:42:00Z</dcterms:modified>
</cp:coreProperties>
</file>