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rsidTr="00D74DE9">
        <w:trPr>
          <w:trHeight w:val="485"/>
          <w:jc w:val="center"/>
        </w:trPr>
        <w:tc>
          <w:tcPr>
            <w:tcW w:w="9576" w:type="dxa"/>
            <w:gridSpan w:val="5"/>
            <w:vAlign w:val="center"/>
          </w:tcPr>
          <w:p w:rsidR="00C723BC" w:rsidRPr="00183F4C" w:rsidRDefault="00E163E8" w:rsidP="008A7C3C">
            <w:pPr>
              <w:pStyle w:val="T2"/>
              <w:rPr>
                <w:lang w:eastAsia="ko-KR"/>
              </w:rPr>
            </w:pPr>
            <w:r>
              <w:rPr>
                <w:lang w:eastAsia="ko-KR"/>
              </w:rPr>
              <w:t xml:space="preserve">Comment Resolutions </w:t>
            </w:r>
            <w:r w:rsidR="00953D56">
              <w:rPr>
                <w:lang w:eastAsia="ko-KR"/>
              </w:rPr>
              <w:t xml:space="preserve">on Clause </w:t>
            </w:r>
            <w:r w:rsidR="0072211D">
              <w:rPr>
                <w:lang w:eastAsia="ko-KR"/>
              </w:rPr>
              <w:t>32.2.</w:t>
            </w:r>
            <w:r w:rsidR="00C80FF1">
              <w:rPr>
                <w:lang w:eastAsia="ko-KR"/>
              </w:rPr>
              <w:t>3</w:t>
            </w:r>
            <w:r w:rsidR="0072211D">
              <w:rPr>
                <w:lang w:eastAsia="ko-KR"/>
              </w:rPr>
              <w:t>.</w:t>
            </w:r>
            <w:r w:rsidR="00C80FF1">
              <w:rPr>
                <w:lang w:eastAsia="ko-KR"/>
              </w:rPr>
              <w:t>4</w:t>
            </w:r>
            <w:r w:rsidR="00FD13DD">
              <w:rPr>
                <w:lang w:eastAsia="ko-KR"/>
              </w:rPr>
              <w:t xml:space="preserve"> (</w:t>
            </w:r>
            <w:r w:rsidR="008A7C3C">
              <w:rPr>
                <w:lang w:eastAsia="ko-KR"/>
              </w:rPr>
              <w:t>Symbol Randomizer</w:t>
            </w:r>
            <w:r w:rsidR="00FD13DD">
              <w:rPr>
                <w:lang w:eastAsia="ko-KR"/>
              </w:rPr>
              <w:t xml:space="preserve">) </w:t>
            </w:r>
          </w:p>
        </w:tc>
      </w:tr>
      <w:tr w:rsidR="00C723BC" w:rsidRPr="00183F4C" w:rsidTr="00D74DE9">
        <w:trPr>
          <w:trHeight w:val="359"/>
          <w:jc w:val="center"/>
        </w:trPr>
        <w:tc>
          <w:tcPr>
            <w:tcW w:w="9576" w:type="dxa"/>
            <w:gridSpan w:val="5"/>
            <w:vAlign w:val="center"/>
          </w:tcPr>
          <w:p w:rsidR="00C723BC" w:rsidRPr="00183F4C" w:rsidRDefault="00C723BC" w:rsidP="00853697">
            <w:pPr>
              <w:pStyle w:val="T2"/>
              <w:ind w:left="0"/>
              <w:rPr>
                <w:b w:val="0"/>
                <w:sz w:val="20"/>
              </w:rPr>
            </w:pPr>
            <w:r w:rsidRPr="00183F4C">
              <w:rPr>
                <w:sz w:val="20"/>
              </w:rPr>
              <w:t>Date:</w:t>
            </w:r>
            <w:r w:rsidRPr="00183F4C">
              <w:rPr>
                <w:b w:val="0"/>
                <w:sz w:val="20"/>
              </w:rPr>
              <w:t xml:space="preserve">  201</w:t>
            </w:r>
            <w:r w:rsidR="00853697">
              <w:rPr>
                <w:b w:val="0"/>
                <w:sz w:val="20"/>
                <w:lang w:eastAsia="ko-KR"/>
              </w:rPr>
              <w:t>9</w:t>
            </w:r>
            <w:r w:rsidRPr="00183F4C">
              <w:rPr>
                <w:b w:val="0"/>
                <w:sz w:val="20"/>
              </w:rPr>
              <w:t>-</w:t>
            </w:r>
            <w:r w:rsidR="00E75CBD">
              <w:rPr>
                <w:b w:val="0"/>
                <w:sz w:val="20"/>
                <w:lang w:eastAsia="ko-KR"/>
              </w:rPr>
              <w:t>0</w:t>
            </w:r>
            <w:r w:rsidR="00853697">
              <w:rPr>
                <w:b w:val="0"/>
                <w:sz w:val="20"/>
                <w:lang w:eastAsia="ko-KR"/>
              </w:rPr>
              <w:t>1</w:t>
            </w:r>
            <w:r>
              <w:rPr>
                <w:rFonts w:hint="eastAsia"/>
                <w:b w:val="0"/>
                <w:sz w:val="20"/>
                <w:lang w:eastAsia="ko-KR"/>
              </w:rPr>
              <w:t>-</w:t>
            </w:r>
            <w:r w:rsidR="00853697">
              <w:rPr>
                <w:b w:val="0"/>
                <w:sz w:val="20"/>
                <w:lang w:eastAsia="ko-KR"/>
              </w:rPr>
              <w:t>1</w:t>
            </w:r>
            <w:r w:rsidR="00B00168">
              <w:rPr>
                <w:b w:val="0"/>
                <w:sz w:val="20"/>
                <w:lang w:eastAsia="ko-KR"/>
              </w:rPr>
              <w:t>5</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374E5A">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331972" w:rsidRPr="00183F4C" w:rsidTr="00F94DD8">
        <w:trPr>
          <w:trHeight w:val="1466"/>
          <w:jc w:val="center"/>
        </w:trPr>
        <w:tc>
          <w:tcPr>
            <w:tcW w:w="1548" w:type="dxa"/>
            <w:vAlign w:val="center"/>
          </w:tcPr>
          <w:p w:rsidR="00331972" w:rsidRDefault="00331972" w:rsidP="00492A82">
            <w:pPr>
              <w:pStyle w:val="T2"/>
              <w:spacing w:after="0"/>
              <w:ind w:left="0" w:right="0"/>
              <w:jc w:val="left"/>
              <w:rPr>
                <w:b w:val="0"/>
                <w:sz w:val="18"/>
                <w:szCs w:val="18"/>
                <w:lang w:eastAsia="ko-KR"/>
              </w:rPr>
            </w:pPr>
            <w:r>
              <w:rPr>
                <w:b w:val="0"/>
                <w:sz w:val="18"/>
                <w:szCs w:val="18"/>
                <w:lang w:eastAsia="ko-KR"/>
              </w:rPr>
              <w:t>Junghoon Suh</w:t>
            </w:r>
          </w:p>
        </w:tc>
        <w:tc>
          <w:tcPr>
            <w:tcW w:w="1440" w:type="dxa"/>
            <w:vAlign w:val="center"/>
          </w:tcPr>
          <w:p w:rsidR="00331972" w:rsidRDefault="00331972" w:rsidP="00B00168">
            <w:pPr>
              <w:pStyle w:val="T2"/>
              <w:spacing w:after="0"/>
              <w:ind w:left="0" w:right="0"/>
              <w:jc w:val="left"/>
              <w:rPr>
                <w:b w:val="0"/>
                <w:sz w:val="18"/>
                <w:szCs w:val="18"/>
                <w:lang w:eastAsia="ko-KR"/>
              </w:rPr>
            </w:pPr>
            <w:r>
              <w:rPr>
                <w:b w:val="0"/>
                <w:sz w:val="18"/>
                <w:szCs w:val="18"/>
                <w:lang w:eastAsia="ko-KR"/>
              </w:rPr>
              <w:t>Huawei Tech</w:t>
            </w:r>
          </w:p>
        </w:tc>
        <w:tc>
          <w:tcPr>
            <w:tcW w:w="2610" w:type="dxa"/>
            <w:vAlign w:val="center"/>
          </w:tcPr>
          <w:p w:rsidR="00331972" w:rsidRDefault="00331972" w:rsidP="00492A82">
            <w:pPr>
              <w:pStyle w:val="T2"/>
              <w:spacing w:after="0"/>
              <w:ind w:left="0" w:right="0"/>
              <w:jc w:val="left"/>
              <w:rPr>
                <w:b w:val="0"/>
                <w:sz w:val="18"/>
                <w:szCs w:val="18"/>
                <w:lang w:eastAsia="ko-KR"/>
              </w:rPr>
            </w:pPr>
            <w:r w:rsidRPr="00331972">
              <w:rPr>
                <w:b w:val="0"/>
                <w:sz w:val="18"/>
                <w:szCs w:val="18"/>
                <w:lang w:val="en-US" w:eastAsia="ko-KR"/>
              </w:rPr>
              <w:t>303 Terry Fox Dr, Kanata, ON K2K 3J1, Canada</w:t>
            </w:r>
          </w:p>
        </w:tc>
        <w:tc>
          <w:tcPr>
            <w:tcW w:w="1507" w:type="dxa"/>
            <w:vAlign w:val="center"/>
          </w:tcPr>
          <w:p w:rsidR="00331972" w:rsidRPr="002C60AE" w:rsidRDefault="00331972" w:rsidP="00331972">
            <w:pPr>
              <w:pStyle w:val="T2"/>
              <w:spacing w:after="0"/>
              <w:ind w:left="0" w:right="0"/>
              <w:jc w:val="left"/>
              <w:rPr>
                <w:b w:val="0"/>
                <w:sz w:val="18"/>
                <w:szCs w:val="18"/>
                <w:lang w:eastAsia="ko-KR"/>
              </w:rPr>
            </w:pPr>
            <w:r w:rsidRPr="002C60AE">
              <w:rPr>
                <w:b w:val="0"/>
                <w:sz w:val="18"/>
                <w:szCs w:val="18"/>
                <w:lang w:eastAsia="ko-KR"/>
              </w:rPr>
              <w:t>+1-</w:t>
            </w:r>
            <w:r>
              <w:rPr>
                <w:b w:val="0"/>
                <w:sz w:val="18"/>
                <w:szCs w:val="18"/>
                <w:lang w:eastAsia="ko-KR"/>
              </w:rPr>
              <w:t>613</w:t>
            </w:r>
            <w:r w:rsidRPr="002C60AE">
              <w:rPr>
                <w:b w:val="0"/>
                <w:sz w:val="18"/>
                <w:szCs w:val="18"/>
                <w:lang w:eastAsia="ko-KR"/>
              </w:rPr>
              <w:t>-</w:t>
            </w:r>
            <w:r>
              <w:rPr>
                <w:b w:val="0"/>
                <w:sz w:val="18"/>
                <w:szCs w:val="18"/>
                <w:lang w:eastAsia="ko-KR"/>
              </w:rPr>
              <w:t>595-1900</w:t>
            </w:r>
          </w:p>
        </w:tc>
        <w:tc>
          <w:tcPr>
            <w:tcW w:w="2471" w:type="dxa"/>
            <w:vAlign w:val="center"/>
          </w:tcPr>
          <w:p w:rsidR="00331972" w:rsidRDefault="00331972" w:rsidP="00492A82">
            <w:pPr>
              <w:pStyle w:val="T2"/>
              <w:spacing w:after="0"/>
              <w:ind w:left="0" w:right="0"/>
              <w:jc w:val="left"/>
              <w:rPr>
                <w:b w:val="0"/>
                <w:sz w:val="18"/>
                <w:szCs w:val="18"/>
                <w:lang w:eastAsia="ko-KR"/>
              </w:rPr>
            </w:pPr>
            <w:r>
              <w:rPr>
                <w:b w:val="0"/>
                <w:sz w:val="18"/>
                <w:szCs w:val="18"/>
                <w:lang w:eastAsia="ko-KR"/>
              </w:rPr>
              <w:t>junghoon.suh@huawei.com</w:t>
            </w: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the following</w:t>
      </w:r>
      <w:r w:rsidR="00FC4D70">
        <w:rPr>
          <w:lang w:eastAsia="ko-KR"/>
        </w:rPr>
        <w:t xml:space="preserve"> </w:t>
      </w:r>
      <w:r w:rsidR="00515688">
        <w:rPr>
          <w:lang w:eastAsia="ko-KR"/>
        </w:rPr>
        <w:t>10</w:t>
      </w:r>
      <w:r w:rsidR="00FD13DD">
        <w:rPr>
          <w:lang w:eastAsia="ko-KR"/>
        </w:rPr>
        <w:t xml:space="preserve"> </w:t>
      </w:r>
      <w:r>
        <w:rPr>
          <w:lang w:eastAsia="ko-KR"/>
        </w:rPr>
        <w:t>comments</w:t>
      </w:r>
      <w:r w:rsidR="00FD13DD">
        <w:rPr>
          <w:lang w:eastAsia="ko-KR"/>
        </w:rPr>
        <w:t xml:space="preserve"> on </w:t>
      </w:r>
      <w:r w:rsidR="00747768">
        <w:rPr>
          <w:lang w:eastAsia="ko-KR"/>
        </w:rPr>
        <w:t xml:space="preserve">Clause </w:t>
      </w:r>
      <w:r w:rsidR="003E713B">
        <w:rPr>
          <w:lang w:eastAsia="ko-KR"/>
        </w:rPr>
        <w:t>32</w:t>
      </w:r>
      <w:r w:rsidR="00747768">
        <w:rPr>
          <w:lang w:eastAsia="ko-KR"/>
        </w:rPr>
        <w:t>.</w:t>
      </w:r>
      <w:r w:rsidR="003E713B">
        <w:rPr>
          <w:lang w:eastAsia="ko-KR"/>
        </w:rPr>
        <w:t>2</w:t>
      </w:r>
      <w:r w:rsidR="00747768">
        <w:rPr>
          <w:lang w:eastAsia="ko-KR"/>
        </w:rPr>
        <w:t>.</w:t>
      </w:r>
      <w:r w:rsidR="00515688">
        <w:rPr>
          <w:lang w:eastAsia="ko-KR"/>
        </w:rPr>
        <w:t>3</w:t>
      </w:r>
      <w:r w:rsidR="003E713B">
        <w:rPr>
          <w:lang w:eastAsia="ko-KR"/>
        </w:rPr>
        <w:t>.</w:t>
      </w:r>
      <w:r w:rsidR="00515688">
        <w:rPr>
          <w:lang w:eastAsia="ko-KR"/>
        </w:rPr>
        <w:t>4</w:t>
      </w:r>
      <w:r w:rsidR="00CC648A">
        <w:rPr>
          <w:lang w:eastAsia="ko-KR"/>
        </w:rPr>
        <w:t xml:space="preserve"> </w:t>
      </w:r>
      <w:r w:rsidR="00FD13DD">
        <w:rPr>
          <w:lang w:eastAsia="ko-KR"/>
        </w:rPr>
        <w:t>of</w:t>
      </w:r>
      <w:r w:rsidR="003C315D">
        <w:rPr>
          <w:lang w:eastAsia="ko-KR"/>
        </w:rPr>
        <w:t xml:space="preserve"> </w:t>
      </w:r>
      <w:proofErr w:type="spellStart"/>
      <w:r w:rsidR="003C315D">
        <w:rPr>
          <w:lang w:eastAsia="ko-KR"/>
        </w:rPr>
        <w:t>TG</w:t>
      </w:r>
      <w:r w:rsidR="00015C40">
        <w:rPr>
          <w:lang w:eastAsia="ko-KR"/>
        </w:rPr>
        <w:t>ba</w:t>
      </w:r>
      <w:proofErr w:type="spellEnd"/>
      <w:r w:rsidR="003C315D">
        <w:rPr>
          <w:lang w:eastAsia="ko-KR"/>
        </w:rPr>
        <w:t xml:space="preserve"> D</w:t>
      </w:r>
      <w:r w:rsidR="00015C40">
        <w:rPr>
          <w:lang w:eastAsia="ko-KR"/>
        </w:rPr>
        <w:t>1</w:t>
      </w:r>
      <w:r w:rsidR="00FD13DD">
        <w:rPr>
          <w:lang w:eastAsia="ko-KR"/>
        </w:rPr>
        <w:t>.</w:t>
      </w:r>
      <w:r w:rsidR="00015C40">
        <w:rPr>
          <w:lang w:eastAsia="ko-KR"/>
        </w:rPr>
        <w:t>0</w:t>
      </w:r>
      <w:r w:rsidR="00A15D70">
        <w:rPr>
          <w:lang w:eastAsia="ko-KR"/>
        </w:rPr>
        <w:t xml:space="preserve"> [1]</w:t>
      </w:r>
      <w:r w:rsidR="00C3596F">
        <w:rPr>
          <w:lang w:eastAsia="ko-KR"/>
        </w:rPr>
        <w:t>:</w:t>
      </w:r>
    </w:p>
    <w:p w:rsidR="00C3596F" w:rsidRDefault="00C3596F" w:rsidP="003E4403">
      <w:pPr>
        <w:jc w:val="both"/>
      </w:pPr>
    </w:p>
    <w:p w:rsidR="00D33196" w:rsidRDefault="009B4E34" w:rsidP="00D33196">
      <w:r>
        <w:t>1</w:t>
      </w:r>
      <w:r w:rsidR="008D3DD0">
        <w:t>55</w:t>
      </w:r>
      <w:r w:rsidR="00331972">
        <w:t xml:space="preserve">, </w:t>
      </w:r>
      <w:r w:rsidR="002E6924">
        <w:t>2</w:t>
      </w:r>
      <w:r w:rsidR="00F6662D">
        <w:t>25</w:t>
      </w:r>
      <w:r w:rsidR="003E713B">
        <w:t xml:space="preserve">, </w:t>
      </w:r>
      <w:r w:rsidR="00F6662D">
        <w:t>297</w:t>
      </w:r>
      <w:r w:rsidR="003E713B">
        <w:t xml:space="preserve">, </w:t>
      </w:r>
      <w:r w:rsidR="00F6662D">
        <w:t>298</w:t>
      </w:r>
      <w:r w:rsidR="003E713B">
        <w:t xml:space="preserve">, </w:t>
      </w:r>
      <w:r w:rsidR="002E6651">
        <w:t>299</w:t>
      </w:r>
      <w:r w:rsidR="003E713B">
        <w:t xml:space="preserve">, </w:t>
      </w:r>
      <w:r w:rsidR="00D1402E">
        <w:t>300, 321, 323, 444, 499</w:t>
      </w:r>
    </w:p>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747768" w:rsidRDefault="00747768" w:rsidP="003E4403">
      <w:pPr>
        <w:jc w:val="both"/>
      </w:pPr>
    </w:p>
    <w:p w:rsidR="003E4403" w:rsidRDefault="003E4403" w:rsidP="003E4403">
      <w:pPr>
        <w:jc w:val="both"/>
      </w:pPr>
      <w:r>
        <w:t>Revisions:</w:t>
      </w:r>
    </w:p>
    <w:p w:rsidR="003E4403" w:rsidRPr="00141723" w:rsidRDefault="00BA6C7C" w:rsidP="00141723">
      <w:pPr>
        <w:pStyle w:val="ListParagraph"/>
        <w:numPr>
          <w:ilvl w:val="0"/>
          <w:numId w:val="9"/>
        </w:numPr>
        <w:ind w:leftChars="0"/>
        <w:jc w:val="both"/>
      </w:pPr>
      <w:r>
        <w:t>Rev 0: Initial version of the document.</w:t>
      </w: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6C614D">
        <w:rPr>
          <w:b/>
          <w:bCs/>
          <w:i/>
          <w:iCs/>
          <w:lang w:eastAsia="ko-KR"/>
        </w:rPr>
        <w:t>ba</w:t>
      </w:r>
      <w:proofErr w:type="spellEnd"/>
      <w:r w:rsidRPr="004F3AF6">
        <w:rPr>
          <w:b/>
          <w:bCs/>
          <w:i/>
          <w:iCs/>
          <w:lang w:eastAsia="ko-KR"/>
        </w:rPr>
        <w:t xml:space="preserve"> 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w:t>
      </w:r>
      <w:r w:rsidR="00B11E4E">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B11E4E">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B11E4E">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B11E4E">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11E4E">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11E4E">
        <w:rPr>
          <w:b/>
          <w:bCs/>
          <w:i/>
          <w:iCs/>
          <w:lang w:eastAsia="ko-KR"/>
        </w:rPr>
        <w:t>ba</w:t>
      </w:r>
      <w:proofErr w:type="spellEnd"/>
      <w:r w:rsidRPr="004F3AF6">
        <w:rPr>
          <w:b/>
          <w:bCs/>
          <w:i/>
          <w:iCs/>
          <w:lang w:eastAsia="ko-KR"/>
        </w:rPr>
        <w:t xml:space="preserve"> Draft.</w:t>
      </w:r>
    </w:p>
    <w:p w:rsidR="0053566B" w:rsidRDefault="0053566B" w:rsidP="00F2637D"/>
    <w:p w:rsidR="0053566B" w:rsidRDefault="0053566B" w:rsidP="00F2637D"/>
    <w:tbl>
      <w:tblPr>
        <w:tblW w:w="1111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891"/>
        <w:gridCol w:w="891"/>
        <w:gridCol w:w="2729"/>
        <w:gridCol w:w="2386"/>
        <w:gridCol w:w="3420"/>
      </w:tblGrid>
      <w:tr w:rsidR="0079373D" w:rsidRPr="001F620B" w:rsidTr="000F2E68">
        <w:trPr>
          <w:trHeight w:val="132"/>
        </w:trPr>
        <w:tc>
          <w:tcPr>
            <w:tcW w:w="802" w:type="dxa"/>
            <w:shd w:val="clear" w:color="auto" w:fill="auto"/>
            <w:noWrap/>
            <w:vAlign w:val="center"/>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891" w:type="dxa"/>
            <w:shd w:val="clear" w:color="auto" w:fill="auto"/>
            <w:noWrap/>
            <w:vAlign w:val="center"/>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891" w:type="dxa"/>
            <w:shd w:val="clear" w:color="auto" w:fill="auto"/>
            <w:noWrap/>
            <w:vAlign w:val="center"/>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729" w:type="dxa"/>
            <w:shd w:val="clear" w:color="auto" w:fill="auto"/>
            <w:noWrap/>
            <w:vAlign w:val="bottom"/>
          </w:tcPr>
          <w:p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386" w:type="dxa"/>
            <w:shd w:val="clear" w:color="auto" w:fill="auto"/>
            <w:noWrap/>
            <w:vAlign w:val="bottom"/>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20" w:type="dxa"/>
            <w:shd w:val="clear" w:color="auto" w:fill="auto"/>
            <w:vAlign w:val="center"/>
          </w:tcPr>
          <w:p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8320E0" w:rsidRPr="001F620B" w:rsidTr="0065699A">
        <w:trPr>
          <w:trHeight w:val="1851"/>
        </w:trPr>
        <w:tc>
          <w:tcPr>
            <w:tcW w:w="802" w:type="dxa"/>
            <w:shd w:val="clear" w:color="auto" w:fill="auto"/>
          </w:tcPr>
          <w:p w:rsidR="008320E0" w:rsidRDefault="00701662" w:rsidP="000D7E9F">
            <w:pPr>
              <w:jc w:val="center"/>
              <w:rPr>
                <w:sz w:val="20"/>
                <w:lang w:val="en-US"/>
              </w:rPr>
            </w:pPr>
            <w:r>
              <w:rPr>
                <w:sz w:val="20"/>
                <w:lang w:val="en-US"/>
              </w:rPr>
              <w:t>1</w:t>
            </w:r>
            <w:r w:rsidR="000D7E9F">
              <w:rPr>
                <w:sz w:val="20"/>
                <w:lang w:val="en-US"/>
              </w:rPr>
              <w:t>55</w:t>
            </w:r>
          </w:p>
        </w:tc>
        <w:tc>
          <w:tcPr>
            <w:tcW w:w="891" w:type="dxa"/>
            <w:shd w:val="clear" w:color="auto" w:fill="auto"/>
          </w:tcPr>
          <w:p w:rsidR="008320E0" w:rsidRDefault="00701662" w:rsidP="00C246C6">
            <w:pPr>
              <w:jc w:val="center"/>
              <w:rPr>
                <w:sz w:val="20"/>
                <w:lang w:val="en-US"/>
              </w:rPr>
            </w:pPr>
            <w:r>
              <w:rPr>
                <w:sz w:val="20"/>
                <w:lang w:val="en-US"/>
              </w:rPr>
              <w:t>32.2.</w:t>
            </w:r>
            <w:r w:rsidR="00C246C6">
              <w:rPr>
                <w:sz w:val="20"/>
                <w:lang w:val="en-US"/>
              </w:rPr>
              <w:t>3.4</w:t>
            </w:r>
          </w:p>
        </w:tc>
        <w:tc>
          <w:tcPr>
            <w:tcW w:w="891" w:type="dxa"/>
            <w:shd w:val="clear" w:color="auto" w:fill="auto"/>
          </w:tcPr>
          <w:p w:rsidR="008320E0" w:rsidRDefault="00E908EB" w:rsidP="000B4301">
            <w:pPr>
              <w:jc w:val="center"/>
              <w:rPr>
                <w:sz w:val="20"/>
                <w:lang w:val="en-US"/>
              </w:rPr>
            </w:pPr>
            <w:r>
              <w:rPr>
                <w:sz w:val="20"/>
                <w:lang w:val="en-US"/>
              </w:rPr>
              <w:t>73.41</w:t>
            </w:r>
          </w:p>
        </w:tc>
        <w:tc>
          <w:tcPr>
            <w:tcW w:w="2729" w:type="dxa"/>
            <w:shd w:val="clear" w:color="auto" w:fill="auto"/>
          </w:tcPr>
          <w:p w:rsidR="008320E0" w:rsidRPr="009B0374" w:rsidRDefault="007D2367" w:rsidP="00CE7849">
            <w:pPr>
              <w:rPr>
                <w:sz w:val="20"/>
              </w:rPr>
            </w:pPr>
            <w:r w:rsidRPr="007D2367">
              <w:rPr>
                <w:sz w:val="20"/>
              </w:rPr>
              <w:t>Change 'The symbol randomizer is used to remove any spectral lines in the power spectral density" to "The symbol randomizer is used to reduce the spikes in power spectral density" for accuracy.</w:t>
            </w:r>
          </w:p>
        </w:tc>
        <w:tc>
          <w:tcPr>
            <w:tcW w:w="2386" w:type="dxa"/>
            <w:shd w:val="clear" w:color="auto" w:fill="auto"/>
          </w:tcPr>
          <w:p w:rsidR="008320E0" w:rsidRPr="009B0374" w:rsidRDefault="007D2367" w:rsidP="00CE7849">
            <w:pPr>
              <w:rPr>
                <w:sz w:val="20"/>
              </w:rPr>
            </w:pPr>
            <w:r w:rsidRPr="007D2367">
              <w:rPr>
                <w:sz w:val="20"/>
              </w:rPr>
              <w:t>See comment. Or simply remove it.</w:t>
            </w:r>
          </w:p>
        </w:tc>
        <w:tc>
          <w:tcPr>
            <w:tcW w:w="3420" w:type="dxa"/>
            <w:shd w:val="clear" w:color="auto" w:fill="auto"/>
            <w:vAlign w:val="center"/>
          </w:tcPr>
          <w:p w:rsidR="009B5D1B" w:rsidRDefault="00D32D6F" w:rsidP="009B5D1B">
            <w:pPr>
              <w:rPr>
                <w:sz w:val="20"/>
              </w:rPr>
            </w:pPr>
            <w:r>
              <w:rPr>
                <w:sz w:val="20"/>
              </w:rPr>
              <w:t>Revised</w:t>
            </w:r>
          </w:p>
          <w:p w:rsidR="009B5D1B" w:rsidRDefault="009B5D1B" w:rsidP="009B5D1B">
            <w:pPr>
              <w:rPr>
                <w:sz w:val="20"/>
              </w:rPr>
            </w:pPr>
          </w:p>
          <w:p w:rsidR="009B5D1B" w:rsidRPr="00C311BA" w:rsidRDefault="009B5D1B" w:rsidP="009B5D1B">
            <w:pPr>
              <w:rPr>
                <w:sz w:val="20"/>
              </w:rPr>
            </w:pPr>
          </w:p>
          <w:p w:rsidR="009B5D1B" w:rsidRDefault="009B5D1B" w:rsidP="009B5D1B">
            <w:pPr>
              <w:rPr>
                <w:sz w:val="20"/>
              </w:rPr>
            </w:pPr>
          </w:p>
          <w:p w:rsidR="00297125" w:rsidRDefault="009B5D1B" w:rsidP="009B5D1B">
            <w:pPr>
              <w:rPr>
                <w:sz w:val="20"/>
              </w:rPr>
            </w:pPr>
            <w:proofErr w:type="spellStart"/>
            <w:r>
              <w:rPr>
                <w:sz w:val="20"/>
              </w:rPr>
              <w:t>TGba</w:t>
            </w:r>
            <w:proofErr w:type="spellEnd"/>
            <w:r>
              <w:rPr>
                <w:sz w:val="20"/>
              </w:rPr>
              <w:t xml:space="preserve"> Editor to make the changes shown in IEEE 802.11-19/0xxxr0 </w:t>
            </w:r>
            <w:r w:rsidRPr="0038122E">
              <w:rPr>
                <w:sz w:val="20"/>
                <w:lang w:val="en-US"/>
              </w:rPr>
              <w:t>under the tag with</w:t>
            </w:r>
            <w:r>
              <w:rPr>
                <w:sz w:val="20"/>
                <w:lang w:val="en-US"/>
              </w:rPr>
              <w:t xml:space="preserve"> CID 155</w:t>
            </w:r>
            <w:r>
              <w:rPr>
                <w:sz w:val="20"/>
              </w:rPr>
              <w:t>.</w:t>
            </w:r>
          </w:p>
        </w:tc>
      </w:tr>
      <w:tr w:rsidR="008320E0" w:rsidRPr="001F620B" w:rsidTr="008601F3">
        <w:trPr>
          <w:trHeight w:val="2081"/>
        </w:trPr>
        <w:tc>
          <w:tcPr>
            <w:tcW w:w="802" w:type="dxa"/>
            <w:shd w:val="clear" w:color="auto" w:fill="auto"/>
          </w:tcPr>
          <w:p w:rsidR="008320E0" w:rsidRDefault="00D34547" w:rsidP="000D7E9F">
            <w:pPr>
              <w:jc w:val="center"/>
              <w:rPr>
                <w:sz w:val="20"/>
                <w:lang w:val="en-US"/>
              </w:rPr>
            </w:pPr>
            <w:r>
              <w:rPr>
                <w:sz w:val="20"/>
                <w:lang w:val="en-US"/>
              </w:rPr>
              <w:t>2</w:t>
            </w:r>
            <w:r w:rsidR="000D7E9F">
              <w:rPr>
                <w:sz w:val="20"/>
                <w:lang w:val="en-US"/>
              </w:rPr>
              <w:t>25</w:t>
            </w:r>
          </w:p>
        </w:tc>
        <w:tc>
          <w:tcPr>
            <w:tcW w:w="891" w:type="dxa"/>
            <w:shd w:val="clear" w:color="auto" w:fill="auto"/>
          </w:tcPr>
          <w:p w:rsidR="008320E0" w:rsidRDefault="00C246C6" w:rsidP="005F7710">
            <w:pPr>
              <w:jc w:val="center"/>
              <w:rPr>
                <w:sz w:val="20"/>
                <w:lang w:val="en-US"/>
              </w:rPr>
            </w:pPr>
            <w:r>
              <w:rPr>
                <w:sz w:val="20"/>
                <w:lang w:val="en-US"/>
              </w:rPr>
              <w:t>32.2.3.4</w:t>
            </w:r>
          </w:p>
        </w:tc>
        <w:tc>
          <w:tcPr>
            <w:tcW w:w="891" w:type="dxa"/>
            <w:shd w:val="clear" w:color="auto" w:fill="auto"/>
          </w:tcPr>
          <w:p w:rsidR="008320E0" w:rsidRDefault="00E908EB" w:rsidP="005F7710">
            <w:pPr>
              <w:jc w:val="center"/>
              <w:rPr>
                <w:sz w:val="20"/>
                <w:lang w:val="en-US"/>
              </w:rPr>
            </w:pPr>
            <w:r>
              <w:rPr>
                <w:sz w:val="20"/>
                <w:lang w:val="en-US"/>
              </w:rPr>
              <w:t>73.61</w:t>
            </w:r>
          </w:p>
        </w:tc>
        <w:tc>
          <w:tcPr>
            <w:tcW w:w="2729" w:type="dxa"/>
            <w:shd w:val="clear" w:color="auto" w:fill="auto"/>
          </w:tcPr>
          <w:p w:rsidR="008320E0" w:rsidRPr="009B0374" w:rsidRDefault="007D2367" w:rsidP="00E4019C">
            <w:pPr>
              <w:rPr>
                <w:sz w:val="20"/>
              </w:rPr>
            </w:pPr>
            <w:r w:rsidRPr="007D2367">
              <w:rPr>
                <w:sz w:val="20"/>
              </w:rPr>
              <w:t xml:space="preserve">CSD is not related to power spectral density. And, description for CSD in this </w:t>
            </w:r>
            <w:proofErr w:type="spellStart"/>
            <w:r w:rsidRPr="007D2367">
              <w:rPr>
                <w:sz w:val="20"/>
              </w:rPr>
              <w:t>cluase</w:t>
            </w:r>
            <w:proofErr w:type="spellEnd"/>
            <w:r w:rsidRPr="007D2367">
              <w:rPr>
                <w:sz w:val="20"/>
              </w:rPr>
              <w:t xml:space="preserve"> can occur the miss understanding. </w:t>
            </w:r>
            <w:proofErr w:type="gramStart"/>
            <w:r w:rsidRPr="007D2367">
              <w:rPr>
                <w:sz w:val="20"/>
              </w:rPr>
              <w:t>thus</w:t>
            </w:r>
            <w:proofErr w:type="gramEnd"/>
            <w:r w:rsidRPr="007D2367">
              <w:rPr>
                <w:sz w:val="20"/>
              </w:rPr>
              <w:t>, CSD has to be described by using the independent clause.</w:t>
            </w:r>
          </w:p>
        </w:tc>
        <w:tc>
          <w:tcPr>
            <w:tcW w:w="2386" w:type="dxa"/>
            <w:shd w:val="clear" w:color="auto" w:fill="auto"/>
          </w:tcPr>
          <w:p w:rsidR="008320E0" w:rsidRPr="009B0374" w:rsidRDefault="007D2367" w:rsidP="005E2CD3">
            <w:pPr>
              <w:rPr>
                <w:sz w:val="20"/>
              </w:rPr>
            </w:pPr>
            <w:proofErr w:type="gramStart"/>
            <w:r w:rsidRPr="007D2367">
              <w:rPr>
                <w:sz w:val="20"/>
              </w:rPr>
              <w:t>see</w:t>
            </w:r>
            <w:proofErr w:type="gramEnd"/>
            <w:r w:rsidRPr="007D2367">
              <w:rPr>
                <w:sz w:val="20"/>
              </w:rPr>
              <w:t xml:space="preserve"> the comment.</w:t>
            </w:r>
          </w:p>
        </w:tc>
        <w:tc>
          <w:tcPr>
            <w:tcW w:w="3420" w:type="dxa"/>
            <w:shd w:val="clear" w:color="auto" w:fill="auto"/>
            <w:vAlign w:val="center"/>
          </w:tcPr>
          <w:p w:rsidR="00297125" w:rsidRDefault="00297125" w:rsidP="00297125">
            <w:pPr>
              <w:rPr>
                <w:sz w:val="20"/>
              </w:rPr>
            </w:pPr>
            <w:r>
              <w:rPr>
                <w:sz w:val="20"/>
              </w:rPr>
              <w:t>Re</w:t>
            </w:r>
            <w:r w:rsidR="0042351C">
              <w:rPr>
                <w:sz w:val="20"/>
              </w:rPr>
              <w:t>vised</w:t>
            </w:r>
          </w:p>
          <w:p w:rsidR="00297125" w:rsidRDefault="00297125" w:rsidP="00297125">
            <w:pPr>
              <w:rPr>
                <w:sz w:val="20"/>
              </w:rPr>
            </w:pPr>
          </w:p>
          <w:p w:rsidR="00B76F7F" w:rsidRDefault="0042351C" w:rsidP="00D9509A">
            <w:pPr>
              <w:rPr>
                <w:sz w:val="20"/>
              </w:rPr>
            </w:pPr>
            <w:r>
              <w:rPr>
                <w:sz w:val="20"/>
              </w:rPr>
              <w:t>Agree in principle with commenter. This section is not only described for Symbol Randomizer, but also described for per-Antenna cyclic shift.</w:t>
            </w:r>
          </w:p>
          <w:p w:rsidR="0042351C" w:rsidRDefault="0042351C" w:rsidP="00D9509A">
            <w:pPr>
              <w:rPr>
                <w:sz w:val="20"/>
              </w:rPr>
            </w:pPr>
          </w:p>
          <w:p w:rsidR="0042351C" w:rsidRDefault="0042351C" w:rsidP="00FC0FDE">
            <w:pPr>
              <w:rPr>
                <w:sz w:val="20"/>
              </w:rPr>
            </w:pPr>
            <w:proofErr w:type="spellStart"/>
            <w:r>
              <w:rPr>
                <w:sz w:val="20"/>
              </w:rPr>
              <w:t>TGba</w:t>
            </w:r>
            <w:proofErr w:type="spellEnd"/>
            <w:r>
              <w:rPr>
                <w:sz w:val="20"/>
              </w:rPr>
              <w:t xml:space="preserve"> Editor to make the changes shown in IEEE 802.11-19/0xxxr0 </w:t>
            </w:r>
            <w:r w:rsidRPr="0038122E">
              <w:rPr>
                <w:sz w:val="20"/>
                <w:lang w:val="en-US"/>
              </w:rPr>
              <w:t>under the tag with</w:t>
            </w:r>
            <w:r>
              <w:rPr>
                <w:sz w:val="20"/>
                <w:lang w:val="en-US"/>
              </w:rPr>
              <w:t xml:space="preserve"> CID 2</w:t>
            </w:r>
            <w:r w:rsidR="00FC0FDE">
              <w:rPr>
                <w:sz w:val="20"/>
                <w:lang w:val="en-US"/>
              </w:rPr>
              <w:t>2</w:t>
            </w:r>
            <w:r>
              <w:rPr>
                <w:sz w:val="20"/>
                <w:lang w:val="en-US"/>
              </w:rPr>
              <w:t>5</w:t>
            </w:r>
            <w:r>
              <w:rPr>
                <w:sz w:val="20"/>
              </w:rPr>
              <w:t>.</w:t>
            </w:r>
          </w:p>
        </w:tc>
      </w:tr>
      <w:tr w:rsidR="00701662" w:rsidRPr="001F620B" w:rsidTr="008601F3">
        <w:trPr>
          <w:trHeight w:val="2081"/>
        </w:trPr>
        <w:tc>
          <w:tcPr>
            <w:tcW w:w="802" w:type="dxa"/>
            <w:shd w:val="clear" w:color="auto" w:fill="auto"/>
          </w:tcPr>
          <w:p w:rsidR="00701662" w:rsidRDefault="000D7E9F" w:rsidP="006F4AA0">
            <w:pPr>
              <w:jc w:val="center"/>
              <w:rPr>
                <w:sz w:val="20"/>
                <w:lang w:val="en-US"/>
              </w:rPr>
            </w:pPr>
            <w:r>
              <w:rPr>
                <w:sz w:val="20"/>
                <w:lang w:val="en-US"/>
              </w:rPr>
              <w:t>297</w:t>
            </w:r>
          </w:p>
        </w:tc>
        <w:tc>
          <w:tcPr>
            <w:tcW w:w="891" w:type="dxa"/>
            <w:shd w:val="clear" w:color="auto" w:fill="auto"/>
          </w:tcPr>
          <w:p w:rsidR="00701662" w:rsidRDefault="00C246C6" w:rsidP="005F7710">
            <w:pPr>
              <w:jc w:val="center"/>
              <w:rPr>
                <w:sz w:val="20"/>
                <w:lang w:val="en-US"/>
              </w:rPr>
            </w:pPr>
            <w:r>
              <w:rPr>
                <w:sz w:val="20"/>
                <w:lang w:val="en-US"/>
              </w:rPr>
              <w:t>32.2.3.4</w:t>
            </w:r>
          </w:p>
        </w:tc>
        <w:tc>
          <w:tcPr>
            <w:tcW w:w="891" w:type="dxa"/>
            <w:shd w:val="clear" w:color="auto" w:fill="auto"/>
          </w:tcPr>
          <w:p w:rsidR="00701662" w:rsidRDefault="00E908EB" w:rsidP="005F7710">
            <w:pPr>
              <w:jc w:val="center"/>
              <w:rPr>
                <w:sz w:val="20"/>
                <w:lang w:val="en-US"/>
              </w:rPr>
            </w:pPr>
            <w:r>
              <w:rPr>
                <w:sz w:val="20"/>
                <w:lang w:val="en-US"/>
              </w:rPr>
              <w:t>77.00</w:t>
            </w:r>
          </w:p>
        </w:tc>
        <w:tc>
          <w:tcPr>
            <w:tcW w:w="2729" w:type="dxa"/>
            <w:shd w:val="clear" w:color="auto" w:fill="auto"/>
          </w:tcPr>
          <w:p w:rsidR="00701662" w:rsidRPr="005F7710" w:rsidRDefault="007D2367" w:rsidP="00E4019C">
            <w:pPr>
              <w:rPr>
                <w:sz w:val="20"/>
              </w:rPr>
            </w:pPr>
            <w:r w:rsidRPr="007D2367">
              <w:rPr>
                <w:sz w:val="20"/>
              </w:rPr>
              <w:t>Not clear why symbol randomization needs to be calculated deterministically, while the ON waveform itself can be constructed arbitrarily, given that tone modulation is left to choice of the implementer. By requiring the standardized shifting of an unspecified waveform we shut the door to less complex, or better performing dithering of the transmit signal. Better performance can mean smaller spectral spikes, or better receiver performance.</w:t>
            </w:r>
          </w:p>
        </w:tc>
        <w:tc>
          <w:tcPr>
            <w:tcW w:w="2386" w:type="dxa"/>
            <w:shd w:val="clear" w:color="auto" w:fill="auto"/>
          </w:tcPr>
          <w:p w:rsidR="00701662" w:rsidRPr="005F7710" w:rsidRDefault="007D2367" w:rsidP="005E2CD3">
            <w:pPr>
              <w:rPr>
                <w:sz w:val="20"/>
              </w:rPr>
            </w:pPr>
            <w:r w:rsidRPr="007D2367">
              <w:rPr>
                <w:sz w:val="20"/>
              </w:rPr>
              <w:t>Leave symbol randomization up to the implementer (obviously spectral requirements must be met).</w:t>
            </w:r>
          </w:p>
        </w:tc>
        <w:tc>
          <w:tcPr>
            <w:tcW w:w="3420" w:type="dxa"/>
            <w:shd w:val="clear" w:color="auto" w:fill="auto"/>
            <w:vAlign w:val="center"/>
          </w:tcPr>
          <w:p w:rsidR="001474E7" w:rsidRDefault="004F38F0" w:rsidP="001474E7">
            <w:pPr>
              <w:rPr>
                <w:sz w:val="20"/>
              </w:rPr>
            </w:pPr>
            <w:r>
              <w:rPr>
                <w:sz w:val="20"/>
              </w:rPr>
              <w:t>Revised</w:t>
            </w:r>
          </w:p>
          <w:p w:rsidR="004F38F0" w:rsidRDefault="004F38F0" w:rsidP="001474E7">
            <w:pPr>
              <w:rPr>
                <w:sz w:val="20"/>
              </w:rPr>
            </w:pPr>
          </w:p>
          <w:p w:rsidR="004F38F0" w:rsidRDefault="004F38F0" w:rsidP="001474E7">
            <w:pPr>
              <w:rPr>
                <w:sz w:val="20"/>
              </w:rPr>
            </w:pPr>
            <w:r>
              <w:rPr>
                <w:sz w:val="20"/>
              </w:rPr>
              <w:t>Agree in principle with commenter. Change “is” to “may”.</w:t>
            </w:r>
          </w:p>
          <w:p w:rsidR="0075662F" w:rsidRDefault="0075662F" w:rsidP="001474E7">
            <w:pPr>
              <w:rPr>
                <w:sz w:val="20"/>
              </w:rPr>
            </w:pPr>
          </w:p>
          <w:p w:rsidR="001474E7" w:rsidRPr="00C311BA" w:rsidRDefault="001474E7" w:rsidP="001474E7">
            <w:pPr>
              <w:rPr>
                <w:sz w:val="20"/>
              </w:rPr>
            </w:pPr>
          </w:p>
          <w:p w:rsidR="001474E7" w:rsidRDefault="001474E7" w:rsidP="001474E7">
            <w:pPr>
              <w:rPr>
                <w:sz w:val="20"/>
              </w:rPr>
            </w:pPr>
          </w:p>
          <w:p w:rsidR="00701662" w:rsidRDefault="001474E7" w:rsidP="004F38F0">
            <w:pPr>
              <w:rPr>
                <w:sz w:val="20"/>
              </w:rPr>
            </w:pPr>
            <w:proofErr w:type="spellStart"/>
            <w:r>
              <w:rPr>
                <w:sz w:val="20"/>
              </w:rPr>
              <w:t>TGba</w:t>
            </w:r>
            <w:proofErr w:type="spellEnd"/>
            <w:r>
              <w:rPr>
                <w:sz w:val="20"/>
              </w:rPr>
              <w:t xml:space="preserve"> Editor to make the changes shown in IEEE 802.11-19/0xxxr0 </w:t>
            </w:r>
            <w:r w:rsidRPr="0038122E">
              <w:rPr>
                <w:sz w:val="20"/>
                <w:lang w:val="en-US"/>
              </w:rPr>
              <w:t>under the tag with</w:t>
            </w:r>
            <w:r>
              <w:rPr>
                <w:sz w:val="20"/>
                <w:lang w:val="en-US"/>
              </w:rPr>
              <w:t xml:space="preserve"> CID </w:t>
            </w:r>
            <w:r w:rsidR="004F38F0">
              <w:rPr>
                <w:sz w:val="20"/>
                <w:lang w:val="en-US"/>
              </w:rPr>
              <w:t>297</w:t>
            </w:r>
            <w:r>
              <w:rPr>
                <w:sz w:val="20"/>
              </w:rPr>
              <w:t>.</w:t>
            </w:r>
          </w:p>
        </w:tc>
      </w:tr>
      <w:tr w:rsidR="00701662" w:rsidRPr="001F620B" w:rsidTr="008601F3">
        <w:trPr>
          <w:trHeight w:val="2081"/>
        </w:trPr>
        <w:tc>
          <w:tcPr>
            <w:tcW w:w="802" w:type="dxa"/>
            <w:shd w:val="clear" w:color="auto" w:fill="auto"/>
          </w:tcPr>
          <w:p w:rsidR="00701662" w:rsidRDefault="000D7E9F" w:rsidP="00D34547">
            <w:pPr>
              <w:jc w:val="center"/>
              <w:rPr>
                <w:sz w:val="20"/>
                <w:lang w:val="en-US"/>
              </w:rPr>
            </w:pPr>
            <w:r>
              <w:rPr>
                <w:sz w:val="20"/>
                <w:lang w:val="en-US"/>
              </w:rPr>
              <w:t>298</w:t>
            </w:r>
          </w:p>
        </w:tc>
        <w:tc>
          <w:tcPr>
            <w:tcW w:w="891" w:type="dxa"/>
            <w:shd w:val="clear" w:color="auto" w:fill="auto"/>
          </w:tcPr>
          <w:p w:rsidR="00701662" w:rsidRDefault="00C246C6" w:rsidP="005F7710">
            <w:pPr>
              <w:jc w:val="center"/>
              <w:rPr>
                <w:sz w:val="20"/>
                <w:lang w:val="en-US"/>
              </w:rPr>
            </w:pPr>
            <w:r>
              <w:rPr>
                <w:sz w:val="20"/>
                <w:lang w:val="en-US"/>
              </w:rPr>
              <w:t>32.2.3.4</w:t>
            </w:r>
          </w:p>
        </w:tc>
        <w:tc>
          <w:tcPr>
            <w:tcW w:w="891" w:type="dxa"/>
            <w:shd w:val="clear" w:color="auto" w:fill="auto"/>
          </w:tcPr>
          <w:p w:rsidR="00701662" w:rsidRDefault="00FF42CE" w:rsidP="005F7710">
            <w:pPr>
              <w:jc w:val="center"/>
              <w:rPr>
                <w:sz w:val="20"/>
                <w:lang w:val="en-US"/>
              </w:rPr>
            </w:pPr>
            <w:r>
              <w:rPr>
                <w:sz w:val="20"/>
                <w:lang w:val="en-US"/>
              </w:rPr>
              <w:t>77.30</w:t>
            </w:r>
          </w:p>
        </w:tc>
        <w:tc>
          <w:tcPr>
            <w:tcW w:w="2729" w:type="dxa"/>
            <w:shd w:val="clear" w:color="auto" w:fill="auto"/>
          </w:tcPr>
          <w:p w:rsidR="00701662" w:rsidRPr="005F7710" w:rsidRDefault="007D2367" w:rsidP="00E4019C">
            <w:pPr>
              <w:rPr>
                <w:sz w:val="20"/>
              </w:rPr>
            </w:pPr>
            <w:r w:rsidRPr="007D2367">
              <w:rPr>
                <w:sz w:val="20"/>
              </w:rPr>
              <w:t xml:space="preserve">"The LFSR is updated every </w:t>
            </w:r>
            <w:proofErr w:type="spellStart"/>
            <w:r w:rsidRPr="007D2367">
              <w:rPr>
                <w:sz w:val="20"/>
              </w:rPr>
              <w:t>Tsync</w:t>
            </w:r>
            <w:proofErr w:type="spellEnd"/>
            <w:r w:rsidRPr="007D2367">
              <w:rPr>
                <w:sz w:val="20"/>
              </w:rPr>
              <w:t xml:space="preserve"> ... every </w:t>
            </w:r>
            <w:proofErr w:type="spellStart"/>
            <w:r w:rsidRPr="007D2367">
              <w:rPr>
                <w:sz w:val="20"/>
              </w:rPr>
              <w:t>Tsym</w:t>
            </w:r>
            <w:proofErr w:type="spellEnd"/>
            <w:r w:rsidRPr="007D2367">
              <w:rPr>
                <w:sz w:val="20"/>
              </w:rPr>
              <w:t>". It is not specified whether it is updated at the start or at the end of the intervals.  So, for instance, is the first On/Off symbol in the sync field using a CSD of -1400 (the reset value) or -1200 (the value of the first iteration of the LFSR).</w:t>
            </w:r>
          </w:p>
        </w:tc>
        <w:tc>
          <w:tcPr>
            <w:tcW w:w="2386" w:type="dxa"/>
            <w:shd w:val="clear" w:color="auto" w:fill="auto"/>
          </w:tcPr>
          <w:p w:rsidR="00701662" w:rsidRPr="005F7710" w:rsidRDefault="007D2367" w:rsidP="005E2CD3">
            <w:pPr>
              <w:rPr>
                <w:sz w:val="20"/>
              </w:rPr>
            </w:pPr>
            <w:r w:rsidRPr="007D2367">
              <w:rPr>
                <w:sz w:val="20"/>
              </w:rPr>
              <w:t>Specify when the LSFR is updated and which cyclic shift applies to which period. This can be done by referring to table 32-8, and specifying which time step is applied to which On/Off symbol in the sync field.</w:t>
            </w:r>
          </w:p>
        </w:tc>
        <w:tc>
          <w:tcPr>
            <w:tcW w:w="3420" w:type="dxa"/>
            <w:shd w:val="clear" w:color="auto" w:fill="auto"/>
            <w:vAlign w:val="center"/>
          </w:tcPr>
          <w:p w:rsidR="00701662" w:rsidRDefault="007D64FB" w:rsidP="00BA746E">
            <w:pPr>
              <w:rPr>
                <w:sz w:val="20"/>
              </w:rPr>
            </w:pPr>
            <w:r>
              <w:rPr>
                <w:sz w:val="20"/>
              </w:rPr>
              <w:t>Revised</w:t>
            </w:r>
          </w:p>
          <w:p w:rsidR="003D1560" w:rsidRDefault="003D1560" w:rsidP="00BA746E">
            <w:pPr>
              <w:rPr>
                <w:sz w:val="20"/>
              </w:rPr>
            </w:pPr>
          </w:p>
          <w:p w:rsidR="003D1560" w:rsidRDefault="003D1560" w:rsidP="00BA746E">
            <w:pPr>
              <w:rPr>
                <w:sz w:val="20"/>
              </w:rPr>
            </w:pPr>
          </w:p>
          <w:p w:rsidR="003D1560" w:rsidRDefault="003D1560" w:rsidP="00BA746E">
            <w:pPr>
              <w:rPr>
                <w:sz w:val="20"/>
              </w:rPr>
            </w:pPr>
          </w:p>
          <w:p w:rsidR="003D1560" w:rsidRDefault="003D1560" w:rsidP="007D64FB">
            <w:pPr>
              <w:rPr>
                <w:sz w:val="20"/>
              </w:rPr>
            </w:pPr>
            <w:proofErr w:type="spellStart"/>
            <w:r>
              <w:rPr>
                <w:sz w:val="20"/>
              </w:rPr>
              <w:t>TGba</w:t>
            </w:r>
            <w:proofErr w:type="spellEnd"/>
            <w:r>
              <w:rPr>
                <w:sz w:val="20"/>
              </w:rPr>
              <w:t xml:space="preserve"> Editor to make the changes shown in IEEE 802.11-19/0xxxr0 </w:t>
            </w:r>
            <w:r w:rsidRPr="0038122E">
              <w:rPr>
                <w:sz w:val="20"/>
                <w:lang w:val="en-US"/>
              </w:rPr>
              <w:t>under the tag with</w:t>
            </w:r>
            <w:r>
              <w:rPr>
                <w:sz w:val="20"/>
                <w:lang w:val="en-US"/>
              </w:rPr>
              <w:t xml:space="preserve"> CID </w:t>
            </w:r>
            <w:r w:rsidR="007D64FB">
              <w:rPr>
                <w:sz w:val="20"/>
                <w:lang w:val="en-US"/>
              </w:rPr>
              <w:t>298</w:t>
            </w:r>
            <w:r>
              <w:rPr>
                <w:sz w:val="20"/>
              </w:rPr>
              <w:t>.</w:t>
            </w:r>
          </w:p>
        </w:tc>
      </w:tr>
      <w:tr w:rsidR="00701662" w:rsidRPr="001F620B" w:rsidTr="008601F3">
        <w:trPr>
          <w:trHeight w:val="2081"/>
        </w:trPr>
        <w:tc>
          <w:tcPr>
            <w:tcW w:w="802" w:type="dxa"/>
            <w:shd w:val="clear" w:color="auto" w:fill="auto"/>
          </w:tcPr>
          <w:p w:rsidR="00701662" w:rsidRDefault="000D7E9F" w:rsidP="00D34547">
            <w:pPr>
              <w:jc w:val="center"/>
              <w:rPr>
                <w:sz w:val="20"/>
                <w:lang w:val="en-US"/>
              </w:rPr>
            </w:pPr>
            <w:r>
              <w:rPr>
                <w:sz w:val="20"/>
                <w:lang w:val="en-US"/>
              </w:rPr>
              <w:lastRenderedPageBreak/>
              <w:t>299</w:t>
            </w:r>
          </w:p>
        </w:tc>
        <w:tc>
          <w:tcPr>
            <w:tcW w:w="891" w:type="dxa"/>
            <w:shd w:val="clear" w:color="auto" w:fill="auto"/>
          </w:tcPr>
          <w:p w:rsidR="00701662" w:rsidRDefault="00C246C6" w:rsidP="005F7710">
            <w:pPr>
              <w:jc w:val="center"/>
              <w:rPr>
                <w:sz w:val="20"/>
                <w:lang w:val="en-US"/>
              </w:rPr>
            </w:pPr>
            <w:r>
              <w:rPr>
                <w:sz w:val="20"/>
                <w:lang w:val="en-US"/>
              </w:rPr>
              <w:t>32.2.3.4</w:t>
            </w:r>
          </w:p>
        </w:tc>
        <w:tc>
          <w:tcPr>
            <w:tcW w:w="891" w:type="dxa"/>
            <w:shd w:val="clear" w:color="auto" w:fill="auto"/>
          </w:tcPr>
          <w:p w:rsidR="00701662" w:rsidRDefault="00D51088" w:rsidP="005F7710">
            <w:pPr>
              <w:jc w:val="center"/>
              <w:rPr>
                <w:sz w:val="20"/>
                <w:lang w:val="en-US"/>
              </w:rPr>
            </w:pPr>
            <w:r>
              <w:rPr>
                <w:sz w:val="20"/>
                <w:lang w:val="en-US"/>
              </w:rPr>
              <w:t>77.00</w:t>
            </w:r>
          </w:p>
        </w:tc>
        <w:tc>
          <w:tcPr>
            <w:tcW w:w="2729" w:type="dxa"/>
            <w:shd w:val="clear" w:color="auto" w:fill="auto"/>
          </w:tcPr>
          <w:p w:rsidR="00701662" w:rsidRPr="005F7710" w:rsidRDefault="007D2367" w:rsidP="00E4019C">
            <w:pPr>
              <w:rPr>
                <w:sz w:val="20"/>
              </w:rPr>
            </w:pPr>
            <w:r w:rsidRPr="007D2367">
              <w:rPr>
                <w:sz w:val="20"/>
              </w:rPr>
              <w:t>It may be confusing to an implementer of this standard that a cyclic shift is applied to OFF symbols in the sync field, which (as an OFF symbol consists of all zeroes) is invariant to cyclic shift.</w:t>
            </w:r>
          </w:p>
        </w:tc>
        <w:tc>
          <w:tcPr>
            <w:tcW w:w="2386" w:type="dxa"/>
            <w:shd w:val="clear" w:color="auto" w:fill="auto"/>
          </w:tcPr>
          <w:p w:rsidR="00701662" w:rsidRPr="005F7710" w:rsidRDefault="007D2367" w:rsidP="005E2CD3">
            <w:pPr>
              <w:rPr>
                <w:sz w:val="20"/>
              </w:rPr>
            </w:pPr>
            <w:r w:rsidRPr="007D2367">
              <w:rPr>
                <w:sz w:val="20"/>
              </w:rPr>
              <w:t>Mention specifically that in the sync field, even when a symbol is 'OFF' the pseudo-random cyclic shift can be ignored (may or may not be applied), but the LFSR still needs to be updated.</w:t>
            </w:r>
          </w:p>
        </w:tc>
        <w:tc>
          <w:tcPr>
            <w:tcW w:w="3420" w:type="dxa"/>
            <w:shd w:val="clear" w:color="auto" w:fill="auto"/>
            <w:vAlign w:val="center"/>
          </w:tcPr>
          <w:p w:rsidR="00420A35" w:rsidRDefault="007A304A" w:rsidP="00420A35">
            <w:pPr>
              <w:rPr>
                <w:sz w:val="20"/>
              </w:rPr>
            </w:pPr>
            <w:r>
              <w:rPr>
                <w:sz w:val="20"/>
              </w:rPr>
              <w:t>Rejected</w:t>
            </w:r>
          </w:p>
          <w:p w:rsidR="00420A35" w:rsidRDefault="00420A35" w:rsidP="00420A35">
            <w:pPr>
              <w:rPr>
                <w:sz w:val="20"/>
              </w:rPr>
            </w:pPr>
          </w:p>
          <w:p w:rsidR="007A304A" w:rsidRDefault="007A304A" w:rsidP="00420A35">
            <w:pPr>
              <w:rPr>
                <w:sz w:val="20"/>
              </w:rPr>
            </w:pPr>
          </w:p>
          <w:p w:rsidR="00631465" w:rsidRPr="007A304A" w:rsidRDefault="007A304A" w:rsidP="00420A35">
            <w:pPr>
              <w:rPr>
                <w:sz w:val="20"/>
              </w:rPr>
            </w:pPr>
            <w:r>
              <w:rPr>
                <w:sz w:val="20"/>
              </w:rPr>
              <w:t>It is clear that t</w:t>
            </w:r>
            <w:r>
              <w:rPr>
                <w:rFonts w:hint="eastAsia"/>
                <w:sz w:val="20"/>
              </w:rPr>
              <w:t xml:space="preserve">he LFSR is updated every </w:t>
            </w:r>
            <w:proofErr w:type="spellStart"/>
            <w:r>
              <w:rPr>
                <w:sz w:val="20"/>
              </w:rPr>
              <w:t>T</w:t>
            </w:r>
            <w:r w:rsidRPr="007A304A">
              <w:rPr>
                <w:sz w:val="20"/>
                <w:vertAlign w:val="subscript"/>
              </w:rPr>
              <w:t>Sync</w:t>
            </w:r>
            <w:proofErr w:type="spellEnd"/>
            <w:r>
              <w:rPr>
                <w:sz w:val="20"/>
              </w:rPr>
              <w:t xml:space="preserve"> or </w:t>
            </w:r>
            <w:proofErr w:type="spellStart"/>
            <w:r>
              <w:rPr>
                <w:sz w:val="20"/>
              </w:rPr>
              <w:t>T</w:t>
            </w:r>
            <w:r w:rsidRPr="007A304A">
              <w:rPr>
                <w:sz w:val="20"/>
                <w:vertAlign w:val="subscript"/>
              </w:rPr>
              <w:t>Sym</w:t>
            </w:r>
            <w:proofErr w:type="spellEnd"/>
            <w:r>
              <w:rPr>
                <w:sz w:val="20"/>
              </w:rPr>
              <w:t xml:space="preserve"> depending on Sync or Data frame, which is applied regardless of symbol status, ON or OFF. </w:t>
            </w:r>
          </w:p>
        </w:tc>
      </w:tr>
      <w:tr w:rsidR="00701662" w:rsidRPr="001F620B" w:rsidTr="008601F3">
        <w:trPr>
          <w:trHeight w:val="2081"/>
        </w:trPr>
        <w:tc>
          <w:tcPr>
            <w:tcW w:w="802" w:type="dxa"/>
            <w:shd w:val="clear" w:color="auto" w:fill="auto"/>
          </w:tcPr>
          <w:p w:rsidR="00701662" w:rsidRDefault="000D7E9F" w:rsidP="006F4AA0">
            <w:pPr>
              <w:jc w:val="center"/>
              <w:rPr>
                <w:sz w:val="20"/>
                <w:lang w:val="en-US"/>
              </w:rPr>
            </w:pPr>
            <w:r>
              <w:rPr>
                <w:sz w:val="20"/>
                <w:lang w:val="en-US"/>
              </w:rPr>
              <w:t>300</w:t>
            </w:r>
          </w:p>
        </w:tc>
        <w:tc>
          <w:tcPr>
            <w:tcW w:w="891" w:type="dxa"/>
            <w:shd w:val="clear" w:color="auto" w:fill="auto"/>
          </w:tcPr>
          <w:p w:rsidR="00701662" w:rsidRDefault="00C246C6" w:rsidP="005F7710">
            <w:pPr>
              <w:jc w:val="center"/>
              <w:rPr>
                <w:sz w:val="20"/>
                <w:lang w:val="en-US"/>
              </w:rPr>
            </w:pPr>
            <w:r>
              <w:rPr>
                <w:sz w:val="20"/>
                <w:lang w:val="en-US"/>
              </w:rPr>
              <w:t>32.2.3.4</w:t>
            </w:r>
          </w:p>
        </w:tc>
        <w:tc>
          <w:tcPr>
            <w:tcW w:w="891" w:type="dxa"/>
            <w:shd w:val="clear" w:color="auto" w:fill="auto"/>
          </w:tcPr>
          <w:p w:rsidR="00701662" w:rsidRDefault="00D51088" w:rsidP="006452D9">
            <w:pPr>
              <w:jc w:val="center"/>
              <w:rPr>
                <w:sz w:val="20"/>
                <w:lang w:val="en-US"/>
              </w:rPr>
            </w:pPr>
            <w:r>
              <w:rPr>
                <w:sz w:val="20"/>
                <w:lang w:val="en-US"/>
              </w:rPr>
              <w:t>77.19</w:t>
            </w:r>
          </w:p>
        </w:tc>
        <w:tc>
          <w:tcPr>
            <w:tcW w:w="2729" w:type="dxa"/>
            <w:shd w:val="clear" w:color="auto" w:fill="auto"/>
          </w:tcPr>
          <w:p w:rsidR="00701662" w:rsidRPr="005F7710" w:rsidRDefault="007D2367" w:rsidP="00202FC1">
            <w:pPr>
              <w:rPr>
                <w:sz w:val="20"/>
              </w:rPr>
            </w:pPr>
            <w:r w:rsidRPr="007D2367">
              <w:rPr>
                <w:sz w:val="20"/>
              </w:rPr>
              <w:t>Cyclic shift is obtained from 'a table'.</w:t>
            </w:r>
          </w:p>
        </w:tc>
        <w:tc>
          <w:tcPr>
            <w:tcW w:w="2386" w:type="dxa"/>
            <w:shd w:val="clear" w:color="auto" w:fill="auto"/>
          </w:tcPr>
          <w:p w:rsidR="00701662" w:rsidRPr="005F7710" w:rsidRDefault="007D2367" w:rsidP="005E2CD3">
            <w:pPr>
              <w:rPr>
                <w:sz w:val="20"/>
              </w:rPr>
            </w:pPr>
            <w:r w:rsidRPr="007D2367">
              <w:rPr>
                <w:sz w:val="20"/>
              </w:rPr>
              <w:t>Refer to table 32-7 specifically.</w:t>
            </w:r>
          </w:p>
        </w:tc>
        <w:tc>
          <w:tcPr>
            <w:tcW w:w="3420" w:type="dxa"/>
            <w:shd w:val="clear" w:color="auto" w:fill="auto"/>
            <w:vAlign w:val="center"/>
          </w:tcPr>
          <w:p w:rsidR="002722E2" w:rsidRDefault="002722E2" w:rsidP="002722E2">
            <w:pPr>
              <w:rPr>
                <w:sz w:val="20"/>
              </w:rPr>
            </w:pPr>
            <w:r>
              <w:rPr>
                <w:sz w:val="20"/>
              </w:rPr>
              <w:t>Revised</w:t>
            </w:r>
          </w:p>
          <w:p w:rsidR="002722E2" w:rsidRDefault="002722E2" w:rsidP="002722E2">
            <w:pPr>
              <w:rPr>
                <w:sz w:val="20"/>
              </w:rPr>
            </w:pPr>
          </w:p>
          <w:p w:rsidR="002722E2" w:rsidRDefault="007915BA" w:rsidP="002722E2">
            <w:pPr>
              <w:rPr>
                <w:sz w:val="20"/>
              </w:rPr>
            </w:pPr>
            <w:r>
              <w:rPr>
                <w:rFonts w:hint="eastAsia"/>
                <w:sz w:val="20"/>
              </w:rPr>
              <w:t xml:space="preserve">This table does not have to be 32-7, because only the Integer n and its corresponding </w:t>
            </w:r>
            <w:r>
              <w:rPr>
                <w:sz w:val="20"/>
              </w:rPr>
              <w:t>c</w:t>
            </w:r>
            <w:r>
              <w:rPr>
                <w:rFonts w:hint="eastAsia"/>
                <w:sz w:val="20"/>
              </w:rPr>
              <w:t xml:space="preserve">yclic shift values </w:t>
            </w:r>
            <w:r>
              <w:rPr>
                <w:sz w:val="20"/>
              </w:rPr>
              <w:t>are necessary in the Table.</w:t>
            </w:r>
          </w:p>
          <w:p w:rsidR="00AC7F2B" w:rsidRDefault="00AC7F2B" w:rsidP="002722E2">
            <w:pPr>
              <w:rPr>
                <w:sz w:val="20"/>
              </w:rPr>
            </w:pPr>
          </w:p>
          <w:p w:rsidR="00631465" w:rsidRDefault="002722E2" w:rsidP="00AC7F2B">
            <w:pPr>
              <w:rPr>
                <w:sz w:val="20"/>
              </w:rPr>
            </w:pPr>
            <w:proofErr w:type="spellStart"/>
            <w:r>
              <w:rPr>
                <w:sz w:val="20"/>
              </w:rPr>
              <w:t>TGba</w:t>
            </w:r>
            <w:proofErr w:type="spellEnd"/>
            <w:r>
              <w:rPr>
                <w:sz w:val="20"/>
              </w:rPr>
              <w:t xml:space="preserve"> Editor to make the changes shown in IEEE 802.11-19/0xxxr0 </w:t>
            </w:r>
            <w:r w:rsidRPr="0038122E">
              <w:rPr>
                <w:sz w:val="20"/>
                <w:lang w:val="en-US"/>
              </w:rPr>
              <w:t>under the tag with</w:t>
            </w:r>
            <w:r>
              <w:rPr>
                <w:sz w:val="20"/>
                <w:lang w:val="en-US"/>
              </w:rPr>
              <w:t xml:space="preserve"> CID </w:t>
            </w:r>
            <w:r w:rsidR="00AC7F2B">
              <w:rPr>
                <w:sz w:val="20"/>
                <w:lang w:val="en-US"/>
              </w:rPr>
              <w:t>300</w:t>
            </w:r>
            <w:r>
              <w:rPr>
                <w:sz w:val="20"/>
              </w:rPr>
              <w:t>.</w:t>
            </w:r>
          </w:p>
        </w:tc>
      </w:tr>
      <w:tr w:rsidR="000D7E9F" w:rsidRPr="001F620B" w:rsidTr="008601F3">
        <w:trPr>
          <w:trHeight w:val="2081"/>
        </w:trPr>
        <w:tc>
          <w:tcPr>
            <w:tcW w:w="802" w:type="dxa"/>
            <w:shd w:val="clear" w:color="auto" w:fill="auto"/>
          </w:tcPr>
          <w:p w:rsidR="000D7E9F" w:rsidRDefault="00DF2B46" w:rsidP="006F4AA0">
            <w:pPr>
              <w:jc w:val="center"/>
              <w:rPr>
                <w:sz w:val="20"/>
                <w:lang w:val="en-US"/>
              </w:rPr>
            </w:pPr>
            <w:r>
              <w:rPr>
                <w:rFonts w:hint="eastAsia"/>
                <w:sz w:val="20"/>
                <w:lang w:val="en-US"/>
              </w:rPr>
              <w:t>321</w:t>
            </w:r>
          </w:p>
        </w:tc>
        <w:tc>
          <w:tcPr>
            <w:tcW w:w="891" w:type="dxa"/>
            <w:shd w:val="clear" w:color="auto" w:fill="auto"/>
          </w:tcPr>
          <w:p w:rsidR="000D7E9F" w:rsidRDefault="00C246C6" w:rsidP="005F7710">
            <w:pPr>
              <w:jc w:val="center"/>
              <w:rPr>
                <w:sz w:val="20"/>
                <w:lang w:val="en-US"/>
              </w:rPr>
            </w:pPr>
            <w:r>
              <w:rPr>
                <w:sz w:val="20"/>
                <w:lang w:val="en-US"/>
              </w:rPr>
              <w:t>32.2.3.4</w:t>
            </w:r>
          </w:p>
        </w:tc>
        <w:tc>
          <w:tcPr>
            <w:tcW w:w="891" w:type="dxa"/>
            <w:shd w:val="clear" w:color="auto" w:fill="auto"/>
          </w:tcPr>
          <w:p w:rsidR="000D7E9F" w:rsidRDefault="00D51088" w:rsidP="006452D9">
            <w:pPr>
              <w:jc w:val="center"/>
              <w:rPr>
                <w:sz w:val="20"/>
                <w:lang w:val="en-US"/>
              </w:rPr>
            </w:pPr>
            <w:r>
              <w:rPr>
                <w:rFonts w:hint="eastAsia"/>
                <w:sz w:val="20"/>
                <w:lang w:val="en-US"/>
              </w:rPr>
              <w:t>73.41</w:t>
            </w:r>
          </w:p>
        </w:tc>
        <w:tc>
          <w:tcPr>
            <w:tcW w:w="2729" w:type="dxa"/>
            <w:shd w:val="clear" w:color="auto" w:fill="auto"/>
          </w:tcPr>
          <w:p w:rsidR="000D7E9F" w:rsidRPr="00202FC1" w:rsidRDefault="007D2367" w:rsidP="00202FC1">
            <w:pPr>
              <w:rPr>
                <w:sz w:val="20"/>
              </w:rPr>
            </w:pPr>
            <w:r w:rsidRPr="007D2367">
              <w:rPr>
                <w:sz w:val="20"/>
              </w:rPr>
              <w:t>"The symbol randomizer is used to remove any spectral lines in the power spectral density"--the symbol randomizer is an example block in an example "ON" waveform generator, therefore it is better to use may</w:t>
            </w:r>
          </w:p>
        </w:tc>
        <w:tc>
          <w:tcPr>
            <w:tcW w:w="2386" w:type="dxa"/>
            <w:shd w:val="clear" w:color="auto" w:fill="auto"/>
          </w:tcPr>
          <w:p w:rsidR="000D7E9F" w:rsidRPr="00F831BB" w:rsidRDefault="007D2367" w:rsidP="005E2CD3">
            <w:pPr>
              <w:rPr>
                <w:sz w:val="20"/>
              </w:rPr>
            </w:pPr>
            <w:r w:rsidRPr="007D2367">
              <w:rPr>
                <w:sz w:val="20"/>
              </w:rPr>
              <w:t>Change the text to "The symbol randomizer may be used to remove any spectral lines in the power spectral density"</w:t>
            </w:r>
          </w:p>
        </w:tc>
        <w:tc>
          <w:tcPr>
            <w:tcW w:w="3420" w:type="dxa"/>
            <w:shd w:val="clear" w:color="auto" w:fill="auto"/>
            <w:vAlign w:val="center"/>
          </w:tcPr>
          <w:p w:rsidR="000D7E9F" w:rsidRDefault="004F38F0" w:rsidP="002722E2">
            <w:pPr>
              <w:rPr>
                <w:sz w:val="20"/>
              </w:rPr>
            </w:pPr>
            <w:r>
              <w:rPr>
                <w:rFonts w:hint="eastAsia"/>
                <w:sz w:val="20"/>
              </w:rPr>
              <w:t>Accepted</w:t>
            </w:r>
          </w:p>
          <w:p w:rsidR="007458B5" w:rsidRDefault="007458B5" w:rsidP="002722E2">
            <w:pPr>
              <w:rPr>
                <w:sz w:val="20"/>
              </w:rPr>
            </w:pPr>
          </w:p>
          <w:p w:rsidR="007458B5" w:rsidRDefault="007458B5" w:rsidP="002722E2">
            <w:pPr>
              <w:rPr>
                <w:sz w:val="20"/>
              </w:rPr>
            </w:pPr>
          </w:p>
          <w:p w:rsidR="004F38F0" w:rsidRDefault="004F38F0" w:rsidP="002722E2">
            <w:pPr>
              <w:rPr>
                <w:sz w:val="20"/>
              </w:rPr>
            </w:pPr>
          </w:p>
          <w:p w:rsidR="004F38F0" w:rsidRDefault="004F38F0" w:rsidP="004F38F0">
            <w:pPr>
              <w:rPr>
                <w:sz w:val="20"/>
              </w:rPr>
            </w:pPr>
          </w:p>
        </w:tc>
      </w:tr>
      <w:tr w:rsidR="00DF2B46" w:rsidRPr="001F620B" w:rsidTr="008601F3">
        <w:trPr>
          <w:trHeight w:val="2081"/>
        </w:trPr>
        <w:tc>
          <w:tcPr>
            <w:tcW w:w="802" w:type="dxa"/>
            <w:shd w:val="clear" w:color="auto" w:fill="auto"/>
          </w:tcPr>
          <w:p w:rsidR="00DF2B46" w:rsidRDefault="00DF2B46" w:rsidP="006F4AA0">
            <w:pPr>
              <w:jc w:val="center"/>
              <w:rPr>
                <w:sz w:val="20"/>
                <w:lang w:val="en-US"/>
              </w:rPr>
            </w:pPr>
            <w:r>
              <w:rPr>
                <w:rFonts w:hint="eastAsia"/>
                <w:sz w:val="20"/>
                <w:lang w:val="en-US"/>
              </w:rPr>
              <w:t>32</w:t>
            </w:r>
            <w:r>
              <w:rPr>
                <w:sz w:val="20"/>
                <w:lang w:val="en-US"/>
              </w:rPr>
              <w:t>3</w:t>
            </w:r>
          </w:p>
        </w:tc>
        <w:tc>
          <w:tcPr>
            <w:tcW w:w="891" w:type="dxa"/>
            <w:shd w:val="clear" w:color="auto" w:fill="auto"/>
          </w:tcPr>
          <w:p w:rsidR="00DF2B46" w:rsidRDefault="00C246C6" w:rsidP="005F7710">
            <w:pPr>
              <w:jc w:val="center"/>
              <w:rPr>
                <w:sz w:val="20"/>
                <w:lang w:val="en-US"/>
              </w:rPr>
            </w:pPr>
            <w:r>
              <w:rPr>
                <w:sz w:val="20"/>
                <w:lang w:val="en-US"/>
              </w:rPr>
              <w:t>32.2.3.4</w:t>
            </w:r>
          </w:p>
        </w:tc>
        <w:tc>
          <w:tcPr>
            <w:tcW w:w="891" w:type="dxa"/>
            <w:shd w:val="clear" w:color="auto" w:fill="auto"/>
          </w:tcPr>
          <w:p w:rsidR="00DF2B46" w:rsidRDefault="00D51088" w:rsidP="006452D9">
            <w:pPr>
              <w:jc w:val="center"/>
              <w:rPr>
                <w:sz w:val="20"/>
                <w:lang w:val="en-US"/>
              </w:rPr>
            </w:pPr>
            <w:r>
              <w:rPr>
                <w:rFonts w:hint="eastAsia"/>
                <w:sz w:val="20"/>
                <w:lang w:val="en-US"/>
              </w:rPr>
              <w:t>73.46</w:t>
            </w:r>
          </w:p>
        </w:tc>
        <w:tc>
          <w:tcPr>
            <w:tcW w:w="2729" w:type="dxa"/>
            <w:shd w:val="clear" w:color="auto" w:fill="auto"/>
          </w:tcPr>
          <w:p w:rsidR="00DF2B46" w:rsidRPr="00202FC1" w:rsidRDefault="007D2367" w:rsidP="00202FC1">
            <w:pPr>
              <w:rPr>
                <w:sz w:val="20"/>
              </w:rPr>
            </w:pPr>
            <w:r w:rsidRPr="007D2367">
              <w:rPr>
                <w:sz w:val="20"/>
              </w:rPr>
              <w:t>With reference to the document IEEE 802.11-18/1567r2 regarding Spec text on MC-OOK Symbol Randomization, the figure 32-9 (Symbol Randomizer) in draft 1.0 about linear feedback shift register (LFSR) is being loaded with all ones. A randomizer seed is also not incorporated.</w:t>
            </w:r>
          </w:p>
        </w:tc>
        <w:tc>
          <w:tcPr>
            <w:tcW w:w="2386" w:type="dxa"/>
            <w:shd w:val="clear" w:color="auto" w:fill="auto"/>
          </w:tcPr>
          <w:p w:rsidR="00DF2B46" w:rsidRPr="00F831BB" w:rsidRDefault="007D2367" w:rsidP="005E2CD3">
            <w:pPr>
              <w:rPr>
                <w:sz w:val="20"/>
              </w:rPr>
            </w:pPr>
            <w:r w:rsidRPr="007D2367">
              <w:rPr>
                <w:sz w:val="20"/>
              </w:rPr>
              <w:t>For the privacy protection, it is recommended to use pseudonyms and pseudonym changing strategies. This research (https://www.bastibl.net/bib/bloessl2015scrambler/bloessl2015scrambler.pdf) clearly highlights the ease with which an eavesdropper can intrude our system if we include scrambler.</w:t>
            </w:r>
          </w:p>
        </w:tc>
        <w:tc>
          <w:tcPr>
            <w:tcW w:w="3420" w:type="dxa"/>
            <w:shd w:val="clear" w:color="auto" w:fill="auto"/>
            <w:vAlign w:val="center"/>
          </w:tcPr>
          <w:p w:rsidR="00DF2B46" w:rsidRDefault="00AA44AD" w:rsidP="002722E2">
            <w:pPr>
              <w:rPr>
                <w:sz w:val="20"/>
              </w:rPr>
            </w:pPr>
            <w:r>
              <w:rPr>
                <w:rFonts w:hint="eastAsia"/>
                <w:sz w:val="20"/>
              </w:rPr>
              <w:t>Rejected</w:t>
            </w:r>
          </w:p>
          <w:p w:rsidR="00AA44AD" w:rsidRDefault="00AA44AD" w:rsidP="002722E2">
            <w:pPr>
              <w:rPr>
                <w:sz w:val="20"/>
              </w:rPr>
            </w:pPr>
          </w:p>
          <w:p w:rsidR="00AA44AD" w:rsidRDefault="00AA44AD" w:rsidP="002722E2">
            <w:pPr>
              <w:rPr>
                <w:sz w:val="20"/>
              </w:rPr>
            </w:pPr>
          </w:p>
          <w:p w:rsidR="00AA44AD" w:rsidRDefault="00AA44AD" w:rsidP="00AA44AD">
            <w:pPr>
              <w:rPr>
                <w:sz w:val="20"/>
              </w:rPr>
            </w:pPr>
            <w:r>
              <w:rPr>
                <w:sz w:val="20"/>
              </w:rPr>
              <w:t>The LFSR in Symbol Randomizer does not affect the actual information that is being transmitted but only impacts on the spectral response, exactly speaking, on a slim spike in the spectral domain, which has very little to do with a security breach of information that is being transmitted.</w:t>
            </w:r>
          </w:p>
        </w:tc>
      </w:tr>
      <w:tr w:rsidR="00DF2B46" w:rsidRPr="001F620B" w:rsidTr="008601F3">
        <w:trPr>
          <w:trHeight w:val="2081"/>
        </w:trPr>
        <w:tc>
          <w:tcPr>
            <w:tcW w:w="802" w:type="dxa"/>
            <w:shd w:val="clear" w:color="auto" w:fill="auto"/>
          </w:tcPr>
          <w:p w:rsidR="00DF2B46" w:rsidRDefault="00DF2B46" w:rsidP="006F4AA0">
            <w:pPr>
              <w:jc w:val="center"/>
              <w:rPr>
                <w:sz w:val="20"/>
                <w:lang w:val="en-US"/>
              </w:rPr>
            </w:pPr>
            <w:r>
              <w:rPr>
                <w:rFonts w:hint="eastAsia"/>
                <w:sz w:val="20"/>
                <w:lang w:val="en-US"/>
              </w:rPr>
              <w:t>444</w:t>
            </w:r>
          </w:p>
        </w:tc>
        <w:tc>
          <w:tcPr>
            <w:tcW w:w="891" w:type="dxa"/>
            <w:shd w:val="clear" w:color="auto" w:fill="auto"/>
          </w:tcPr>
          <w:p w:rsidR="00DF2B46" w:rsidRDefault="00C246C6" w:rsidP="005F7710">
            <w:pPr>
              <w:jc w:val="center"/>
              <w:rPr>
                <w:sz w:val="20"/>
                <w:lang w:val="en-US"/>
              </w:rPr>
            </w:pPr>
            <w:r>
              <w:rPr>
                <w:sz w:val="20"/>
                <w:lang w:val="en-US"/>
              </w:rPr>
              <w:t>32.2.3.4</w:t>
            </w:r>
          </w:p>
        </w:tc>
        <w:tc>
          <w:tcPr>
            <w:tcW w:w="891" w:type="dxa"/>
            <w:shd w:val="clear" w:color="auto" w:fill="auto"/>
          </w:tcPr>
          <w:p w:rsidR="00DF2B46" w:rsidRDefault="00D51088" w:rsidP="006452D9">
            <w:pPr>
              <w:jc w:val="center"/>
              <w:rPr>
                <w:sz w:val="20"/>
                <w:lang w:val="en-US"/>
              </w:rPr>
            </w:pPr>
            <w:r>
              <w:rPr>
                <w:rFonts w:hint="eastAsia"/>
                <w:sz w:val="20"/>
                <w:lang w:val="en-US"/>
              </w:rPr>
              <w:t>73.41</w:t>
            </w:r>
          </w:p>
        </w:tc>
        <w:tc>
          <w:tcPr>
            <w:tcW w:w="2729" w:type="dxa"/>
            <w:shd w:val="clear" w:color="auto" w:fill="auto"/>
          </w:tcPr>
          <w:p w:rsidR="00DF2B46" w:rsidRPr="00202FC1" w:rsidRDefault="007D2367" w:rsidP="00202FC1">
            <w:pPr>
              <w:rPr>
                <w:sz w:val="20"/>
              </w:rPr>
            </w:pPr>
            <w:r w:rsidRPr="007D2367">
              <w:rPr>
                <w:sz w:val="20"/>
              </w:rPr>
              <w:t xml:space="preserve">"The symbol randomizer is used to remove any spectral lines in the power spectral density." the </w:t>
            </w:r>
            <w:proofErr w:type="spellStart"/>
            <w:r w:rsidRPr="007D2367">
              <w:rPr>
                <w:sz w:val="20"/>
              </w:rPr>
              <w:t>specctral</w:t>
            </w:r>
            <w:proofErr w:type="spellEnd"/>
            <w:r w:rsidRPr="007D2367">
              <w:rPr>
                <w:sz w:val="20"/>
              </w:rPr>
              <w:t xml:space="preserve"> lines are in spectrum, not the spectral density.</w:t>
            </w:r>
          </w:p>
        </w:tc>
        <w:tc>
          <w:tcPr>
            <w:tcW w:w="2386" w:type="dxa"/>
            <w:shd w:val="clear" w:color="auto" w:fill="auto"/>
          </w:tcPr>
          <w:p w:rsidR="00DF2B46" w:rsidRPr="00F831BB" w:rsidRDefault="007D2367" w:rsidP="005E2CD3">
            <w:pPr>
              <w:rPr>
                <w:sz w:val="20"/>
              </w:rPr>
            </w:pPr>
            <w:proofErr w:type="gramStart"/>
            <w:r w:rsidRPr="007D2367">
              <w:rPr>
                <w:sz w:val="20"/>
              </w:rPr>
              <w:t>change</w:t>
            </w:r>
            <w:proofErr w:type="gramEnd"/>
            <w:r w:rsidRPr="007D2367">
              <w:rPr>
                <w:sz w:val="20"/>
              </w:rPr>
              <w:t xml:space="preserve"> the power spectral density with right </w:t>
            </w:r>
            <w:proofErr w:type="spellStart"/>
            <w:r w:rsidRPr="007D2367">
              <w:rPr>
                <w:sz w:val="20"/>
              </w:rPr>
              <w:t>terminoloogy</w:t>
            </w:r>
            <w:proofErr w:type="spellEnd"/>
            <w:r w:rsidRPr="007D2367">
              <w:rPr>
                <w:sz w:val="20"/>
              </w:rPr>
              <w:t>.</w:t>
            </w:r>
          </w:p>
        </w:tc>
        <w:tc>
          <w:tcPr>
            <w:tcW w:w="3420" w:type="dxa"/>
            <w:shd w:val="clear" w:color="auto" w:fill="auto"/>
            <w:vAlign w:val="center"/>
          </w:tcPr>
          <w:p w:rsidR="00DF2B46" w:rsidRDefault="009C5EA5" w:rsidP="002722E2">
            <w:pPr>
              <w:rPr>
                <w:sz w:val="20"/>
              </w:rPr>
            </w:pPr>
            <w:r>
              <w:rPr>
                <w:sz w:val="20"/>
              </w:rPr>
              <w:t>Revised</w:t>
            </w:r>
          </w:p>
          <w:p w:rsidR="008C0A93" w:rsidRDefault="008C0A93" w:rsidP="002722E2">
            <w:pPr>
              <w:rPr>
                <w:sz w:val="20"/>
              </w:rPr>
            </w:pPr>
            <w:bookmarkStart w:id="0" w:name="_GoBack"/>
            <w:bookmarkEnd w:id="0"/>
          </w:p>
          <w:p w:rsidR="008C0A93" w:rsidRDefault="008C0A93" w:rsidP="002722E2">
            <w:pPr>
              <w:rPr>
                <w:sz w:val="20"/>
              </w:rPr>
            </w:pPr>
          </w:p>
          <w:p w:rsidR="008C0A93" w:rsidRDefault="00A3405D" w:rsidP="002722E2">
            <w:pPr>
              <w:rPr>
                <w:sz w:val="20"/>
              </w:rPr>
            </w:pPr>
            <w:proofErr w:type="spellStart"/>
            <w:r>
              <w:rPr>
                <w:sz w:val="20"/>
              </w:rPr>
              <w:t>TGba</w:t>
            </w:r>
            <w:proofErr w:type="spellEnd"/>
            <w:r>
              <w:rPr>
                <w:sz w:val="20"/>
              </w:rPr>
              <w:t xml:space="preserve"> Editor to make the changes shown in IEEE 802.11-19/0xxxr0 </w:t>
            </w:r>
            <w:r w:rsidRPr="0038122E">
              <w:rPr>
                <w:sz w:val="20"/>
                <w:lang w:val="en-US"/>
              </w:rPr>
              <w:t>under the tag with</w:t>
            </w:r>
            <w:r>
              <w:rPr>
                <w:sz w:val="20"/>
                <w:lang w:val="en-US"/>
              </w:rPr>
              <w:t xml:space="preserve"> CID 444</w:t>
            </w:r>
            <w:r>
              <w:rPr>
                <w:sz w:val="20"/>
              </w:rPr>
              <w:t>.</w:t>
            </w:r>
          </w:p>
          <w:p w:rsidR="008C0A93" w:rsidRDefault="008C0A93" w:rsidP="002722E2">
            <w:pPr>
              <w:rPr>
                <w:sz w:val="20"/>
              </w:rPr>
            </w:pPr>
          </w:p>
        </w:tc>
      </w:tr>
      <w:tr w:rsidR="00DF2B46" w:rsidRPr="001F620B" w:rsidTr="008601F3">
        <w:trPr>
          <w:trHeight w:val="2081"/>
        </w:trPr>
        <w:tc>
          <w:tcPr>
            <w:tcW w:w="802" w:type="dxa"/>
            <w:shd w:val="clear" w:color="auto" w:fill="auto"/>
          </w:tcPr>
          <w:p w:rsidR="00DF2B46" w:rsidRDefault="00DF2B46" w:rsidP="006F4AA0">
            <w:pPr>
              <w:jc w:val="center"/>
              <w:rPr>
                <w:sz w:val="20"/>
                <w:lang w:val="en-US"/>
              </w:rPr>
            </w:pPr>
            <w:r>
              <w:rPr>
                <w:rFonts w:hint="eastAsia"/>
                <w:sz w:val="20"/>
                <w:lang w:val="en-US"/>
              </w:rPr>
              <w:lastRenderedPageBreak/>
              <w:t>499</w:t>
            </w:r>
          </w:p>
        </w:tc>
        <w:tc>
          <w:tcPr>
            <w:tcW w:w="891" w:type="dxa"/>
            <w:shd w:val="clear" w:color="auto" w:fill="auto"/>
          </w:tcPr>
          <w:p w:rsidR="00DF2B46" w:rsidRDefault="00C246C6" w:rsidP="005F7710">
            <w:pPr>
              <w:jc w:val="center"/>
              <w:rPr>
                <w:sz w:val="20"/>
                <w:lang w:val="en-US"/>
              </w:rPr>
            </w:pPr>
            <w:r>
              <w:rPr>
                <w:sz w:val="20"/>
                <w:lang w:val="en-US"/>
              </w:rPr>
              <w:t>32.2.3.4</w:t>
            </w:r>
          </w:p>
        </w:tc>
        <w:tc>
          <w:tcPr>
            <w:tcW w:w="891" w:type="dxa"/>
            <w:shd w:val="clear" w:color="auto" w:fill="auto"/>
          </w:tcPr>
          <w:p w:rsidR="00DF2B46" w:rsidRDefault="00D51088" w:rsidP="006452D9">
            <w:pPr>
              <w:jc w:val="center"/>
              <w:rPr>
                <w:sz w:val="20"/>
                <w:lang w:val="en-US"/>
              </w:rPr>
            </w:pPr>
            <w:r>
              <w:rPr>
                <w:rFonts w:hint="eastAsia"/>
                <w:sz w:val="20"/>
                <w:lang w:val="en-US"/>
              </w:rPr>
              <w:t>73.41</w:t>
            </w:r>
          </w:p>
        </w:tc>
        <w:tc>
          <w:tcPr>
            <w:tcW w:w="2729" w:type="dxa"/>
            <w:shd w:val="clear" w:color="auto" w:fill="auto"/>
          </w:tcPr>
          <w:p w:rsidR="00DF2B46" w:rsidRPr="00202FC1" w:rsidRDefault="007D2367" w:rsidP="00202FC1">
            <w:pPr>
              <w:rPr>
                <w:sz w:val="20"/>
              </w:rPr>
            </w:pPr>
            <w:r w:rsidRPr="007D2367">
              <w:rPr>
                <w:sz w:val="20"/>
              </w:rPr>
              <w:t>Symbol Randomizer is unnecessarily complex, and we can simplify the design to remove any spectral lines</w:t>
            </w:r>
          </w:p>
        </w:tc>
        <w:tc>
          <w:tcPr>
            <w:tcW w:w="2386" w:type="dxa"/>
            <w:shd w:val="clear" w:color="auto" w:fill="auto"/>
          </w:tcPr>
          <w:p w:rsidR="00DF2B46" w:rsidRPr="00F831BB" w:rsidRDefault="007D2367" w:rsidP="005E2CD3">
            <w:pPr>
              <w:rPr>
                <w:sz w:val="20"/>
              </w:rPr>
            </w:pPr>
            <w:r w:rsidRPr="007D2367">
              <w:rPr>
                <w:sz w:val="20"/>
              </w:rPr>
              <w:t>Include the "Linear Feedback Shift Register", "Convert from a bit to -1 or +1" and "Apply Per Antenna CSD" only to the Symbol Randomizer. Remove "Convert from Bits to an Integer", "Cyclic Shift Lookup", and "Apply Cyclic Shift" from the Figure 32-9</w:t>
            </w:r>
          </w:p>
        </w:tc>
        <w:tc>
          <w:tcPr>
            <w:tcW w:w="3420" w:type="dxa"/>
            <w:shd w:val="clear" w:color="auto" w:fill="auto"/>
            <w:vAlign w:val="center"/>
          </w:tcPr>
          <w:p w:rsidR="00DF2B46" w:rsidRDefault="00C44188" w:rsidP="002722E2">
            <w:pPr>
              <w:rPr>
                <w:sz w:val="20"/>
              </w:rPr>
            </w:pPr>
            <w:r>
              <w:rPr>
                <w:rFonts w:hint="eastAsia"/>
                <w:sz w:val="20"/>
              </w:rPr>
              <w:t xml:space="preserve">Revised </w:t>
            </w:r>
          </w:p>
          <w:p w:rsidR="00C44188" w:rsidRDefault="00C44188" w:rsidP="002722E2">
            <w:pPr>
              <w:rPr>
                <w:sz w:val="20"/>
              </w:rPr>
            </w:pPr>
          </w:p>
          <w:p w:rsidR="00C44188" w:rsidRDefault="00C44188" w:rsidP="002722E2">
            <w:pPr>
              <w:rPr>
                <w:sz w:val="20"/>
              </w:rPr>
            </w:pPr>
          </w:p>
          <w:p w:rsidR="00C44188" w:rsidRDefault="00C44188" w:rsidP="00C44188">
            <w:pPr>
              <w:rPr>
                <w:sz w:val="20"/>
              </w:rPr>
            </w:pPr>
            <w:proofErr w:type="spellStart"/>
            <w:r>
              <w:rPr>
                <w:sz w:val="20"/>
              </w:rPr>
              <w:t>TGba</w:t>
            </w:r>
            <w:proofErr w:type="spellEnd"/>
            <w:r>
              <w:rPr>
                <w:sz w:val="20"/>
              </w:rPr>
              <w:t xml:space="preserve"> Editor to make the changes shown in IEEE 802.11-19/0xxxr0 </w:t>
            </w:r>
            <w:r w:rsidRPr="0038122E">
              <w:rPr>
                <w:sz w:val="20"/>
                <w:lang w:val="en-US"/>
              </w:rPr>
              <w:t>under the tag with</w:t>
            </w:r>
            <w:r>
              <w:rPr>
                <w:sz w:val="20"/>
                <w:lang w:val="en-US"/>
              </w:rPr>
              <w:t xml:space="preserve"> CID 499</w:t>
            </w:r>
            <w:r>
              <w:rPr>
                <w:sz w:val="20"/>
              </w:rPr>
              <w:t>.</w:t>
            </w:r>
          </w:p>
          <w:p w:rsidR="00C44188" w:rsidRPr="00C44188" w:rsidRDefault="00C44188" w:rsidP="002722E2">
            <w:pPr>
              <w:rPr>
                <w:sz w:val="20"/>
              </w:rPr>
            </w:pPr>
          </w:p>
        </w:tc>
      </w:tr>
    </w:tbl>
    <w:p w:rsidR="00F400A1" w:rsidRDefault="00F400A1" w:rsidP="00F400A1">
      <w:pPr>
        <w:autoSpaceDE w:val="0"/>
        <w:autoSpaceDN w:val="0"/>
        <w:adjustRightInd w:val="0"/>
        <w:jc w:val="both"/>
        <w:rPr>
          <w:rFonts w:ascii="TimesNewRomanPSMT" w:hAnsi="TimesNewRomanPSMT" w:cs="TimesNewRomanPSMT" w:hint="eastAsia"/>
          <w:sz w:val="20"/>
          <w:lang w:val="en-US" w:eastAsia="ko-KR"/>
        </w:rPr>
      </w:pPr>
    </w:p>
    <w:p w:rsidR="006E3B1E" w:rsidRDefault="006E3B1E" w:rsidP="006E3B1E">
      <w:pPr>
        <w:rPr>
          <w:b/>
          <w:bCs/>
          <w:i/>
          <w:iCs/>
          <w:lang w:eastAsia="ko-KR"/>
        </w:rPr>
      </w:pPr>
      <w:proofErr w:type="spellStart"/>
      <w:r w:rsidRPr="008C172B">
        <w:rPr>
          <w:b/>
          <w:bCs/>
          <w:i/>
          <w:iCs/>
          <w:highlight w:val="yellow"/>
          <w:lang w:eastAsia="ko-KR"/>
        </w:rPr>
        <w:t>TG</w:t>
      </w:r>
      <w:r>
        <w:rPr>
          <w:b/>
          <w:bCs/>
          <w:i/>
          <w:iCs/>
          <w:highlight w:val="yellow"/>
          <w:lang w:eastAsia="ko-KR"/>
        </w:rPr>
        <w:t>ba</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w:t>
      </w:r>
      <w:proofErr w:type="spellStart"/>
      <w:r>
        <w:rPr>
          <w:b/>
          <w:bCs/>
          <w:i/>
          <w:iCs/>
          <w:highlight w:val="yellow"/>
          <w:lang w:eastAsia="ko-KR"/>
        </w:rPr>
        <w:t>Pg</w:t>
      </w:r>
      <w:proofErr w:type="spellEnd"/>
      <w:r>
        <w:rPr>
          <w:b/>
          <w:bCs/>
          <w:i/>
          <w:iCs/>
          <w:highlight w:val="yellow"/>
          <w:lang w:eastAsia="ko-KR"/>
        </w:rPr>
        <w:t xml:space="preserve"> 7</w:t>
      </w:r>
      <w:r w:rsidR="007F4BF3">
        <w:rPr>
          <w:b/>
          <w:bCs/>
          <w:i/>
          <w:iCs/>
          <w:highlight w:val="yellow"/>
          <w:lang w:eastAsia="ko-KR"/>
        </w:rPr>
        <w:t>3</w:t>
      </w:r>
      <w:r>
        <w:rPr>
          <w:b/>
          <w:bCs/>
          <w:i/>
          <w:iCs/>
          <w:highlight w:val="yellow"/>
          <w:lang w:eastAsia="ko-KR"/>
        </w:rPr>
        <w:t xml:space="preserve">, </w:t>
      </w:r>
      <w:proofErr w:type="gramStart"/>
      <w:r>
        <w:rPr>
          <w:b/>
          <w:bCs/>
          <w:i/>
          <w:iCs/>
          <w:highlight w:val="yellow"/>
          <w:lang w:eastAsia="ko-KR"/>
        </w:rPr>
        <w:t>ln</w:t>
      </w:r>
      <w:proofErr w:type="gramEnd"/>
      <w:r>
        <w:rPr>
          <w:b/>
          <w:bCs/>
          <w:i/>
          <w:iCs/>
          <w:highlight w:val="yellow"/>
          <w:lang w:eastAsia="ko-KR"/>
        </w:rPr>
        <w:t xml:space="preserve"> </w:t>
      </w:r>
      <w:r w:rsidR="007F4BF3">
        <w:rPr>
          <w:b/>
          <w:bCs/>
          <w:i/>
          <w:iCs/>
          <w:highlight w:val="yellow"/>
          <w:lang w:eastAsia="ko-KR"/>
        </w:rPr>
        <w:t>41</w:t>
      </w:r>
      <w:r>
        <w:rPr>
          <w:b/>
          <w:bCs/>
          <w:i/>
          <w:iCs/>
          <w:highlight w:val="yellow"/>
          <w:lang w:eastAsia="ko-KR"/>
        </w:rPr>
        <w:t xml:space="preserve"> in section 32.2.</w:t>
      </w:r>
      <w:r w:rsidR="007F4BF3">
        <w:rPr>
          <w:b/>
          <w:bCs/>
          <w:i/>
          <w:iCs/>
          <w:highlight w:val="yellow"/>
          <w:lang w:eastAsia="ko-KR"/>
        </w:rPr>
        <w:t>3</w:t>
      </w:r>
      <w:r>
        <w:rPr>
          <w:b/>
          <w:bCs/>
          <w:i/>
          <w:iCs/>
          <w:highlight w:val="yellow"/>
          <w:lang w:eastAsia="ko-KR"/>
        </w:rPr>
        <w:t>.</w:t>
      </w:r>
      <w:r w:rsidR="007F4BF3">
        <w:rPr>
          <w:b/>
          <w:bCs/>
          <w:i/>
          <w:iCs/>
          <w:highlight w:val="yellow"/>
          <w:lang w:eastAsia="ko-KR"/>
        </w:rPr>
        <w:t>4</w:t>
      </w:r>
      <w:r>
        <w:rPr>
          <w:b/>
          <w:bCs/>
          <w:i/>
          <w:iCs/>
          <w:highlight w:val="yellow"/>
          <w:lang w:eastAsia="ko-KR"/>
        </w:rPr>
        <w:t xml:space="preserve"> as follows</w:t>
      </w:r>
      <w:r>
        <w:rPr>
          <w:b/>
          <w:bCs/>
          <w:i/>
          <w:iCs/>
          <w:lang w:eastAsia="ko-KR"/>
        </w:rPr>
        <w:t>:</w:t>
      </w:r>
    </w:p>
    <w:p w:rsidR="00AC45E8" w:rsidRDefault="004D4AA2" w:rsidP="004D4AA2">
      <w:pPr>
        <w:rPr>
          <w:color w:val="0000FF"/>
          <w:sz w:val="20"/>
        </w:rPr>
      </w:pPr>
      <w:r>
        <w:rPr>
          <w:rStyle w:val="SC12204806"/>
        </w:rPr>
        <w:t xml:space="preserve">The symbol randomizer </w:t>
      </w:r>
      <w:r w:rsidRPr="004F38F0">
        <w:rPr>
          <w:rStyle w:val="SC12204806"/>
          <w:strike/>
        </w:rPr>
        <w:t>is</w:t>
      </w:r>
      <w:r>
        <w:rPr>
          <w:rStyle w:val="SC12204806"/>
        </w:rPr>
        <w:t xml:space="preserve"> </w:t>
      </w:r>
      <w:r w:rsidR="004F38F0" w:rsidRPr="004F38F0">
        <w:rPr>
          <w:rStyle w:val="SC12204806"/>
          <w:color w:val="0000FF"/>
        </w:rPr>
        <w:t>may be</w:t>
      </w:r>
      <w:r w:rsidR="004F38F0">
        <w:rPr>
          <w:rStyle w:val="SC12204806"/>
        </w:rPr>
        <w:t xml:space="preserve"> </w:t>
      </w:r>
      <w:r w:rsidR="004F38F0" w:rsidRPr="00195504">
        <w:rPr>
          <w:rStyle w:val="SC12204806"/>
          <w:color w:val="0000FF"/>
        </w:rPr>
        <w:t xml:space="preserve">(#297, </w:t>
      </w:r>
      <w:r w:rsidR="00195504" w:rsidRPr="00195504">
        <w:rPr>
          <w:rStyle w:val="SC12204806"/>
          <w:color w:val="0000FF"/>
        </w:rPr>
        <w:t>321)</w:t>
      </w:r>
      <w:r w:rsidR="00195504">
        <w:rPr>
          <w:rStyle w:val="SC12204806"/>
        </w:rPr>
        <w:t xml:space="preserve"> </w:t>
      </w:r>
      <w:r>
        <w:rPr>
          <w:rStyle w:val="SC12204806"/>
        </w:rPr>
        <w:t xml:space="preserve">used to </w:t>
      </w:r>
      <w:r w:rsidRPr="004D4AA2">
        <w:rPr>
          <w:rStyle w:val="SC12204806"/>
          <w:strike/>
        </w:rPr>
        <w:t>remove any spectral lines</w:t>
      </w:r>
      <w:r>
        <w:rPr>
          <w:rStyle w:val="SC12204806"/>
        </w:rPr>
        <w:t xml:space="preserve"> </w:t>
      </w:r>
      <w:r w:rsidRPr="004D4AA2">
        <w:rPr>
          <w:color w:val="0000FF"/>
          <w:sz w:val="20"/>
        </w:rPr>
        <w:t>remove the spikes</w:t>
      </w:r>
      <w:r>
        <w:rPr>
          <w:rStyle w:val="SC12204806"/>
        </w:rPr>
        <w:t xml:space="preserve"> </w:t>
      </w:r>
      <w:r w:rsidRPr="004D4AA2">
        <w:rPr>
          <w:rStyle w:val="SC12204806"/>
          <w:color w:val="0000FF"/>
        </w:rPr>
        <w:t>(#155)</w:t>
      </w:r>
      <w:r>
        <w:rPr>
          <w:rStyle w:val="SC12204806"/>
        </w:rPr>
        <w:t xml:space="preserve"> in the </w:t>
      </w:r>
      <w:r w:rsidRPr="00B23000">
        <w:rPr>
          <w:rStyle w:val="SC12204806"/>
          <w:strike/>
        </w:rPr>
        <w:t>power spectral density</w:t>
      </w:r>
      <w:r w:rsidR="00B23000">
        <w:rPr>
          <w:rStyle w:val="SC12204806"/>
        </w:rPr>
        <w:t xml:space="preserve"> </w:t>
      </w:r>
      <w:r w:rsidR="00B23000" w:rsidRPr="00B23000">
        <w:rPr>
          <w:rStyle w:val="SC12204806"/>
          <w:color w:val="0000FF"/>
        </w:rPr>
        <w:t>spectral domain of a WUR symbol</w:t>
      </w:r>
      <w:r w:rsidR="00B23000">
        <w:rPr>
          <w:rStyle w:val="SC12204806"/>
          <w:color w:val="0000FF"/>
        </w:rPr>
        <w:t xml:space="preserve"> (#444)</w:t>
      </w:r>
      <w:r>
        <w:rPr>
          <w:rStyle w:val="SC12204806"/>
        </w:rPr>
        <w:t>.</w:t>
      </w:r>
      <w:r w:rsidR="00B23000">
        <w:rPr>
          <w:rStyle w:val="SC12204806"/>
        </w:rPr>
        <w:t xml:space="preserve"> </w:t>
      </w:r>
    </w:p>
    <w:p w:rsidR="008C7990" w:rsidRDefault="008C7990" w:rsidP="003D1560">
      <w:pPr>
        <w:rPr>
          <w:color w:val="0000FF"/>
          <w:sz w:val="20"/>
        </w:rPr>
      </w:pPr>
    </w:p>
    <w:p w:rsidR="00FC0FDE" w:rsidRDefault="00FC0FDE" w:rsidP="00FC0FDE">
      <w:pPr>
        <w:rPr>
          <w:b/>
          <w:bCs/>
          <w:i/>
          <w:iCs/>
          <w:lang w:eastAsia="ko-KR"/>
        </w:rPr>
      </w:pPr>
      <w:proofErr w:type="spellStart"/>
      <w:r w:rsidRPr="008C172B">
        <w:rPr>
          <w:b/>
          <w:bCs/>
          <w:i/>
          <w:iCs/>
          <w:highlight w:val="yellow"/>
          <w:lang w:eastAsia="ko-KR"/>
        </w:rPr>
        <w:t>TG</w:t>
      </w:r>
      <w:r>
        <w:rPr>
          <w:b/>
          <w:bCs/>
          <w:i/>
          <w:iCs/>
          <w:highlight w:val="yellow"/>
          <w:lang w:eastAsia="ko-KR"/>
        </w:rPr>
        <w:t>ba</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w:t>
      </w:r>
      <w:proofErr w:type="spellStart"/>
      <w:r>
        <w:rPr>
          <w:b/>
          <w:bCs/>
          <w:i/>
          <w:iCs/>
          <w:highlight w:val="yellow"/>
          <w:lang w:eastAsia="ko-KR"/>
        </w:rPr>
        <w:t>Pg</w:t>
      </w:r>
      <w:proofErr w:type="spellEnd"/>
      <w:r>
        <w:rPr>
          <w:b/>
          <w:bCs/>
          <w:i/>
          <w:iCs/>
          <w:highlight w:val="yellow"/>
          <w:lang w:eastAsia="ko-KR"/>
        </w:rPr>
        <w:t xml:space="preserve"> 73, </w:t>
      </w:r>
      <w:proofErr w:type="gramStart"/>
      <w:r>
        <w:rPr>
          <w:b/>
          <w:bCs/>
          <w:i/>
          <w:iCs/>
          <w:highlight w:val="yellow"/>
          <w:lang w:eastAsia="ko-KR"/>
        </w:rPr>
        <w:t>ln</w:t>
      </w:r>
      <w:proofErr w:type="gramEnd"/>
      <w:r>
        <w:rPr>
          <w:b/>
          <w:bCs/>
          <w:i/>
          <w:iCs/>
          <w:highlight w:val="yellow"/>
          <w:lang w:eastAsia="ko-KR"/>
        </w:rPr>
        <w:t xml:space="preserve"> 38-39 in section 32.2.3.4 as follows</w:t>
      </w:r>
      <w:r>
        <w:rPr>
          <w:b/>
          <w:bCs/>
          <w:i/>
          <w:iCs/>
          <w:lang w:eastAsia="ko-KR"/>
        </w:rPr>
        <w:t>:</w:t>
      </w:r>
    </w:p>
    <w:p w:rsidR="00FC0FDE" w:rsidRDefault="00FC0FDE" w:rsidP="00FC0FDE">
      <w:pPr>
        <w:rPr>
          <w:rStyle w:val="SC12204806"/>
          <w:color w:val="0000FF"/>
        </w:rPr>
      </w:pPr>
      <w:r>
        <w:rPr>
          <w:rStyle w:val="SC12204806"/>
        </w:rPr>
        <w:t xml:space="preserve">32.2.3.4 Symbol Randomizer </w:t>
      </w:r>
      <w:r w:rsidRPr="00FC0FDE">
        <w:rPr>
          <w:rStyle w:val="SC12204806"/>
          <w:color w:val="0000FF"/>
        </w:rPr>
        <w:t>and Per-antenna Cyclic Shift</w:t>
      </w:r>
      <w:r>
        <w:rPr>
          <w:rStyle w:val="SC12204806"/>
          <w:color w:val="0000FF"/>
        </w:rPr>
        <w:t xml:space="preserve"> (#</w:t>
      </w:r>
      <w:r w:rsidR="00660FC0">
        <w:rPr>
          <w:rStyle w:val="SC12204806"/>
          <w:color w:val="0000FF"/>
        </w:rPr>
        <w:t>225)</w:t>
      </w:r>
    </w:p>
    <w:p w:rsidR="007D64FB" w:rsidRDefault="007D64FB" w:rsidP="00FC0FDE">
      <w:pPr>
        <w:rPr>
          <w:rStyle w:val="SC12204806"/>
          <w:color w:val="0000FF"/>
        </w:rPr>
      </w:pPr>
    </w:p>
    <w:p w:rsidR="005E280D" w:rsidRDefault="007D64FB" w:rsidP="005E280D">
      <w:pPr>
        <w:rPr>
          <w:b/>
          <w:bCs/>
          <w:i/>
          <w:iCs/>
          <w:lang w:eastAsia="ko-KR"/>
        </w:rPr>
      </w:pPr>
      <w:proofErr w:type="spellStart"/>
      <w:r w:rsidRPr="008C172B">
        <w:rPr>
          <w:b/>
          <w:bCs/>
          <w:i/>
          <w:iCs/>
          <w:highlight w:val="yellow"/>
          <w:lang w:eastAsia="ko-KR"/>
        </w:rPr>
        <w:t>TG</w:t>
      </w:r>
      <w:r>
        <w:rPr>
          <w:b/>
          <w:bCs/>
          <w:i/>
          <w:iCs/>
          <w:highlight w:val="yellow"/>
          <w:lang w:eastAsia="ko-KR"/>
        </w:rPr>
        <w:t>ba</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w:t>
      </w:r>
      <w:proofErr w:type="spellStart"/>
      <w:r>
        <w:rPr>
          <w:b/>
          <w:bCs/>
          <w:i/>
          <w:iCs/>
          <w:highlight w:val="yellow"/>
          <w:lang w:eastAsia="ko-KR"/>
        </w:rPr>
        <w:t>Pg</w:t>
      </w:r>
      <w:proofErr w:type="spellEnd"/>
      <w:r>
        <w:rPr>
          <w:b/>
          <w:bCs/>
          <w:i/>
          <w:iCs/>
          <w:highlight w:val="yellow"/>
          <w:lang w:eastAsia="ko-KR"/>
        </w:rPr>
        <w:t xml:space="preserve"> 73, </w:t>
      </w:r>
      <w:proofErr w:type="gramStart"/>
      <w:r>
        <w:rPr>
          <w:b/>
          <w:bCs/>
          <w:i/>
          <w:iCs/>
          <w:highlight w:val="yellow"/>
          <w:lang w:eastAsia="ko-KR"/>
        </w:rPr>
        <w:t>ln</w:t>
      </w:r>
      <w:proofErr w:type="gramEnd"/>
      <w:r>
        <w:rPr>
          <w:b/>
          <w:bCs/>
          <w:i/>
          <w:iCs/>
          <w:highlight w:val="yellow"/>
          <w:lang w:eastAsia="ko-KR"/>
        </w:rPr>
        <w:t xml:space="preserve"> 46 in section 32.2.3.4 as follows</w:t>
      </w:r>
      <w:r>
        <w:rPr>
          <w:b/>
          <w:bCs/>
          <w:i/>
          <w:iCs/>
          <w:lang w:eastAsia="ko-KR"/>
        </w:rPr>
        <w:t>:</w:t>
      </w:r>
    </w:p>
    <w:p w:rsidR="007D64FB" w:rsidRDefault="007D64FB" w:rsidP="005E280D">
      <w:pPr>
        <w:rPr>
          <w:rStyle w:val="SC12204806"/>
          <w:color w:val="0000FF"/>
        </w:rPr>
      </w:pPr>
      <w:r w:rsidRPr="00442116">
        <w:rPr>
          <w:rStyle w:val="SC12204806"/>
          <w:strike/>
        </w:rPr>
        <w:t xml:space="preserve">At the beginning of each PPDU, the LFSR is loaded with all ones. </w:t>
      </w:r>
      <w:r w:rsidR="00C74EFF">
        <w:rPr>
          <w:rStyle w:val="SC12204806"/>
          <w:color w:val="0000FF"/>
        </w:rPr>
        <w:t xml:space="preserve">The LFSR is initialized with all ones, which </w:t>
      </w:r>
      <w:r w:rsidR="005E280D">
        <w:rPr>
          <w:rStyle w:val="SC12204806"/>
          <w:color w:val="0000FF"/>
        </w:rPr>
        <w:t>is</w:t>
      </w:r>
      <w:r w:rsidR="00C74EFF">
        <w:rPr>
          <w:rStyle w:val="SC12204806"/>
          <w:color w:val="0000FF"/>
        </w:rPr>
        <w:t xml:space="preserve"> applied at the beginning of each PPDU, and then the LFSR is updated </w:t>
      </w:r>
      <w:r w:rsidR="00C74EFF" w:rsidRPr="00C74EFF">
        <w:rPr>
          <w:color w:val="0000FF"/>
          <w:sz w:val="20"/>
        </w:rPr>
        <w:t xml:space="preserve">every </w:t>
      </w:r>
      <w:proofErr w:type="spellStart"/>
      <w:r w:rsidR="00C74EFF" w:rsidRPr="00C74EFF">
        <w:rPr>
          <w:i/>
          <w:iCs/>
          <w:color w:val="0000FF"/>
          <w:szCs w:val="18"/>
        </w:rPr>
        <w:t>T</w:t>
      </w:r>
      <w:r w:rsidR="00C74EFF" w:rsidRPr="00C74EFF">
        <w:rPr>
          <w:i/>
          <w:iCs/>
          <w:color w:val="0000FF"/>
          <w:sz w:val="14"/>
          <w:szCs w:val="14"/>
          <w:vertAlign w:val="subscript"/>
        </w:rPr>
        <w:t>Sync</w:t>
      </w:r>
      <w:proofErr w:type="spellEnd"/>
      <w:r w:rsidR="00C74EFF" w:rsidRPr="00C74EFF">
        <w:rPr>
          <w:i/>
          <w:iCs/>
          <w:color w:val="0000FF"/>
          <w:sz w:val="14"/>
          <w:szCs w:val="14"/>
        </w:rPr>
        <w:t xml:space="preserve"> </w:t>
      </w:r>
      <w:r w:rsidR="00C74EFF">
        <w:rPr>
          <w:rStyle w:val="SC12204806"/>
          <w:color w:val="0000FF"/>
        </w:rPr>
        <w:t>for</w:t>
      </w:r>
      <w:r w:rsidR="00C74EFF" w:rsidRPr="00C74EFF">
        <w:rPr>
          <w:rStyle w:val="SC12204806"/>
          <w:color w:val="0000FF"/>
        </w:rPr>
        <w:t xml:space="preserve"> the Sync field and updated every </w:t>
      </w:r>
      <w:proofErr w:type="spellStart"/>
      <w:r w:rsidR="00C74EFF" w:rsidRPr="00C74EFF">
        <w:rPr>
          <w:rStyle w:val="SC12204808"/>
          <w:color w:val="0000FF"/>
        </w:rPr>
        <w:t>T</w:t>
      </w:r>
      <w:r w:rsidR="00C74EFF" w:rsidRPr="00C74EFF">
        <w:rPr>
          <w:rStyle w:val="SC12204882"/>
          <w:color w:val="0000FF"/>
          <w:vertAlign w:val="subscript"/>
        </w:rPr>
        <w:t>Sym</w:t>
      </w:r>
      <w:proofErr w:type="spellEnd"/>
      <w:r w:rsidR="00C74EFF" w:rsidRPr="00C74EFF">
        <w:rPr>
          <w:rStyle w:val="SC12204882"/>
          <w:color w:val="0000FF"/>
        </w:rPr>
        <w:t xml:space="preserve"> </w:t>
      </w:r>
      <w:r w:rsidR="00C74EFF">
        <w:rPr>
          <w:rStyle w:val="SC12204806"/>
          <w:color w:val="0000FF"/>
        </w:rPr>
        <w:t>for</w:t>
      </w:r>
      <w:r w:rsidR="00C74EFF" w:rsidRPr="00C74EFF">
        <w:rPr>
          <w:rStyle w:val="SC12204806"/>
          <w:color w:val="0000FF"/>
        </w:rPr>
        <w:t xml:space="preserve"> the Data field.</w:t>
      </w:r>
      <w:r w:rsidR="00C74EFF">
        <w:rPr>
          <w:rStyle w:val="SC12204806"/>
          <w:color w:val="0000FF"/>
        </w:rPr>
        <w:t xml:space="preserve"> </w:t>
      </w:r>
      <w:r w:rsidR="005E280D">
        <w:rPr>
          <w:rStyle w:val="SC12204806"/>
          <w:color w:val="0000FF"/>
        </w:rPr>
        <w:t>(#298)</w:t>
      </w:r>
      <w:r w:rsidR="007311AB">
        <w:rPr>
          <w:rStyle w:val="SC12204806"/>
          <w:color w:val="0000FF"/>
        </w:rPr>
        <w:t xml:space="preserve">. </w:t>
      </w:r>
    </w:p>
    <w:p w:rsidR="007311AB" w:rsidRDefault="007311AB" w:rsidP="005E280D">
      <w:pPr>
        <w:rPr>
          <w:rStyle w:val="SC12204806"/>
          <w:color w:val="0000FF"/>
        </w:rPr>
      </w:pPr>
    </w:p>
    <w:p w:rsidR="007311AB" w:rsidRDefault="007311AB" w:rsidP="007311AB">
      <w:pPr>
        <w:rPr>
          <w:b/>
          <w:bCs/>
          <w:i/>
          <w:iCs/>
          <w:lang w:eastAsia="ko-KR"/>
        </w:rPr>
      </w:pPr>
      <w:proofErr w:type="spellStart"/>
      <w:r w:rsidRPr="008C172B">
        <w:rPr>
          <w:b/>
          <w:bCs/>
          <w:i/>
          <w:iCs/>
          <w:highlight w:val="yellow"/>
          <w:lang w:eastAsia="ko-KR"/>
        </w:rPr>
        <w:t>TG</w:t>
      </w:r>
      <w:r>
        <w:rPr>
          <w:b/>
          <w:bCs/>
          <w:i/>
          <w:iCs/>
          <w:highlight w:val="yellow"/>
          <w:lang w:eastAsia="ko-KR"/>
        </w:rPr>
        <w:t>ba</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w:t>
      </w:r>
      <w:r w:rsidR="000E38EA">
        <w:rPr>
          <w:b/>
          <w:bCs/>
          <w:i/>
          <w:iCs/>
          <w:highlight w:val="yellow"/>
          <w:lang w:eastAsia="ko-KR"/>
        </w:rPr>
        <w:t>delete the following sentence of</w:t>
      </w:r>
      <w:r>
        <w:rPr>
          <w:b/>
          <w:bCs/>
          <w:i/>
          <w:iCs/>
          <w:highlight w:val="yellow"/>
          <w:lang w:eastAsia="ko-KR"/>
        </w:rPr>
        <w:t xml:space="preserve"> D1.0, </w:t>
      </w:r>
      <w:proofErr w:type="spellStart"/>
      <w:r>
        <w:rPr>
          <w:b/>
          <w:bCs/>
          <w:i/>
          <w:iCs/>
          <w:highlight w:val="yellow"/>
          <w:lang w:eastAsia="ko-KR"/>
        </w:rPr>
        <w:t>Pg</w:t>
      </w:r>
      <w:proofErr w:type="spellEnd"/>
      <w:r>
        <w:rPr>
          <w:b/>
          <w:bCs/>
          <w:i/>
          <w:iCs/>
          <w:highlight w:val="yellow"/>
          <w:lang w:eastAsia="ko-KR"/>
        </w:rPr>
        <w:t xml:space="preserve"> 74, </w:t>
      </w:r>
      <w:proofErr w:type="gramStart"/>
      <w:r>
        <w:rPr>
          <w:b/>
          <w:bCs/>
          <w:i/>
          <w:iCs/>
          <w:highlight w:val="yellow"/>
          <w:lang w:eastAsia="ko-KR"/>
        </w:rPr>
        <w:t>ln</w:t>
      </w:r>
      <w:proofErr w:type="gramEnd"/>
      <w:r>
        <w:rPr>
          <w:b/>
          <w:bCs/>
          <w:i/>
          <w:iCs/>
          <w:highlight w:val="yellow"/>
          <w:lang w:eastAsia="ko-KR"/>
        </w:rPr>
        <w:t xml:space="preserve"> 1-3 in section 32.2.3.4 as follows</w:t>
      </w:r>
      <w:r>
        <w:rPr>
          <w:b/>
          <w:bCs/>
          <w:i/>
          <w:iCs/>
          <w:lang w:eastAsia="ko-KR"/>
        </w:rPr>
        <w:t>:</w:t>
      </w:r>
    </w:p>
    <w:p w:rsidR="007D64FB" w:rsidRDefault="007311AB" w:rsidP="007311AB">
      <w:pPr>
        <w:rPr>
          <w:rStyle w:val="SC12204806"/>
          <w:color w:val="0000FF"/>
        </w:rPr>
      </w:pPr>
      <w:r>
        <w:rPr>
          <w:rStyle w:val="SC12204806"/>
          <w:strike/>
        </w:rPr>
        <w:t xml:space="preserve">The LFSR is updated every </w:t>
      </w:r>
      <w:proofErr w:type="spellStart"/>
      <w:r>
        <w:rPr>
          <w:rStyle w:val="SC12204806"/>
          <w:strike/>
        </w:rPr>
        <w:t>T</w:t>
      </w:r>
      <w:r w:rsidRPr="007311AB">
        <w:rPr>
          <w:rStyle w:val="SC12204806"/>
          <w:strike/>
          <w:vertAlign w:val="subscript"/>
        </w:rPr>
        <w:t>Sync</w:t>
      </w:r>
      <w:proofErr w:type="spellEnd"/>
      <w:r>
        <w:rPr>
          <w:rStyle w:val="SC12204806"/>
          <w:rFonts w:hint="eastAsia"/>
          <w:strike/>
        </w:rPr>
        <w:t xml:space="preserve"> </w:t>
      </w:r>
      <w:r w:rsidRPr="007311AB">
        <w:rPr>
          <w:rStyle w:val="SC12204806"/>
          <w:strike/>
        </w:rPr>
        <w:t xml:space="preserve">during the Sync field and updated every </w:t>
      </w:r>
      <w:proofErr w:type="spellStart"/>
      <w:r w:rsidRPr="007311AB">
        <w:rPr>
          <w:rStyle w:val="SC12204806"/>
          <w:strike/>
        </w:rPr>
        <w:t>T</w:t>
      </w:r>
      <w:r w:rsidRPr="007311AB">
        <w:rPr>
          <w:rStyle w:val="SC12204806"/>
          <w:strike/>
          <w:vertAlign w:val="subscript"/>
        </w:rPr>
        <w:t>Sym</w:t>
      </w:r>
      <w:proofErr w:type="spellEnd"/>
      <w:r w:rsidRPr="007311AB">
        <w:rPr>
          <w:rStyle w:val="SC12204806"/>
          <w:strike/>
        </w:rPr>
        <w:t xml:space="preserve"> during the Data field.</w:t>
      </w:r>
      <w:r>
        <w:rPr>
          <w:rStyle w:val="SC12204806"/>
        </w:rPr>
        <w:t xml:space="preserve"> </w:t>
      </w:r>
      <w:r w:rsidRPr="007311AB">
        <w:rPr>
          <w:rStyle w:val="SC12204806"/>
          <w:color w:val="0000FF"/>
        </w:rPr>
        <w:t>(#298)</w:t>
      </w:r>
    </w:p>
    <w:p w:rsidR="00DD3EE5" w:rsidRDefault="00DD3EE5" w:rsidP="007311AB">
      <w:pPr>
        <w:rPr>
          <w:rStyle w:val="SC12204806"/>
          <w:color w:val="0000FF"/>
        </w:rPr>
      </w:pPr>
    </w:p>
    <w:p w:rsidR="007915BA" w:rsidRDefault="007915BA" w:rsidP="007915BA">
      <w:pPr>
        <w:rPr>
          <w:b/>
          <w:bCs/>
          <w:i/>
          <w:iCs/>
          <w:lang w:eastAsia="ko-KR"/>
        </w:rPr>
      </w:pPr>
      <w:proofErr w:type="spellStart"/>
      <w:r w:rsidRPr="008C172B">
        <w:rPr>
          <w:b/>
          <w:bCs/>
          <w:i/>
          <w:iCs/>
          <w:highlight w:val="yellow"/>
          <w:lang w:eastAsia="ko-KR"/>
        </w:rPr>
        <w:t>TG</w:t>
      </w:r>
      <w:r>
        <w:rPr>
          <w:b/>
          <w:bCs/>
          <w:i/>
          <w:iCs/>
          <w:highlight w:val="yellow"/>
          <w:lang w:eastAsia="ko-KR"/>
        </w:rPr>
        <w:t>ba</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w:t>
      </w:r>
      <w:proofErr w:type="spellStart"/>
      <w:r>
        <w:rPr>
          <w:b/>
          <w:bCs/>
          <w:i/>
          <w:iCs/>
          <w:highlight w:val="yellow"/>
          <w:lang w:eastAsia="ko-KR"/>
        </w:rPr>
        <w:t>Pg</w:t>
      </w:r>
      <w:proofErr w:type="spellEnd"/>
      <w:r>
        <w:rPr>
          <w:b/>
          <w:bCs/>
          <w:i/>
          <w:iCs/>
          <w:highlight w:val="yellow"/>
          <w:lang w:eastAsia="ko-KR"/>
        </w:rPr>
        <w:t xml:space="preserve"> 73, </w:t>
      </w:r>
      <w:proofErr w:type="gramStart"/>
      <w:r>
        <w:rPr>
          <w:b/>
          <w:bCs/>
          <w:i/>
          <w:iCs/>
          <w:highlight w:val="yellow"/>
          <w:lang w:eastAsia="ko-KR"/>
        </w:rPr>
        <w:t>ln</w:t>
      </w:r>
      <w:proofErr w:type="gramEnd"/>
      <w:r>
        <w:rPr>
          <w:b/>
          <w:bCs/>
          <w:i/>
          <w:iCs/>
          <w:highlight w:val="yellow"/>
          <w:lang w:eastAsia="ko-KR"/>
        </w:rPr>
        <w:t xml:space="preserve"> 57-58 in section 32.2.3.4 as follows</w:t>
      </w:r>
      <w:r>
        <w:rPr>
          <w:b/>
          <w:bCs/>
          <w:i/>
          <w:iCs/>
          <w:lang w:eastAsia="ko-KR"/>
        </w:rPr>
        <w:t>:</w:t>
      </w:r>
    </w:p>
    <w:p w:rsidR="004D4AA2" w:rsidRDefault="007915BA" w:rsidP="00954106">
      <w:pPr>
        <w:rPr>
          <w:rStyle w:val="SC12204806"/>
          <w:color w:val="0000FF"/>
        </w:rPr>
      </w:pPr>
      <w:r>
        <w:rPr>
          <w:rStyle w:val="SC12204806"/>
        </w:rPr>
        <w:t xml:space="preserve">This integer is used to lookup a cyclic shift value, from </w:t>
      </w:r>
      <w:r w:rsidRPr="00E909E2">
        <w:rPr>
          <w:rStyle w:val="SC12204806"/>
          <w:strike/>
        </w:rPr>
        <w:t>a table of cyclic shift values</w:t>
      </w:r>
      <w:r w:rsidR="00E909E2">
        <w:rPr>
          <w:rStyle w:val="SC12204806"/>
        </w:rPr>
        <w:t xml:space="preserve"> </w:t>
      </w:r>
      <w:r w:rsidR="00E909E2" w:rsidRPr="000D0B20">
        <w:rPr>
          <w:rStyle w:val="SC12204806"/>
          <w:color w:val="0000FF"/>
        </w:rPr>
        <w:t xml:space="preserve">a Cyclic Shift Lookup table, which </w:t>
      </w:r>
      <w:r w:rsidR="000D0B20" w:rsidRPr="000D0B20">
        <w:rPr>
          <w:rStyle w:val="SC12204806"/>
          <w:color w:val="0000FF"/>
        </w:rPr>
        <w:t>shows cyclic shift values corresponding to the integer n.</w:t>
      </w:r>
      <w:r w:rsidR="00E909E2">
        <w:rPr>
          <w:rStyle w:val="SC12204806"/>
        </w:rPr>
        <w:t xml:space="preserve"> </w:t>
      </w:r>
      <w:r w:rsidR="000711BE" w:rsidRPr="001308DC">
        <w:rPr>
          <w:rStyle w:val="SC12204806"/>
          <w:color w:val="0000FF"/>
        </w:rPr>
        <w:t xml:space="preserve">The </w:t>
      </w:r>
      <w:r w:rsidR="006B51F6">
        <w:rPr>
          <w:rStyle w:val="SC12204806"/>
          <w:color w:val="0000FF"/>
        </w:rPr>
        <w:t>pseudo-</w:t>
      </w:r>
      <w:proofErr w:type="spellStart"/>
      <w:r w:rsidR="006B51F6">
        <w:rPr>
          <w:rStyle w:val="SC12204806"/>
          <w:color w:val="0000FF"/>
        </w:rPr>
        <w:t>random</w:t>
      </w:r>
      <w:r w:rsidR="000711BE" w:rsidRPr="001308DC">
        <w:rPr>
          <w:rStyle w:val="SC12204806"/>
          <w:color w:val="0000FF"/>
        </w:rPr>
        <w:t>cyclic</w:t>
      </w:r>
      <w:proofErr w:type="spellEnd"/>
      <w:r w:rsidR="000711BE" w:rsidRPr="001308DC">
        <w:rPr>
          <w:rStyle w:val="SC12204806"/>
          <w:color w:val="0000FF"/>
        </w:rPr>
        <w:t xml:space="preserve"> shift values according to the </w:t>
      </w:r>
      <w:proofErr w:type="spellStart"/>
      <w:r w:rsidR="006B51F6">
        <w:rPr>
          <w:rStyle w:val="SC12204806"/>
          <w:color w:val="0000FF"/>
        </w:rPr>
        <w:t>cyclc</w:t>
      </w:r>
      <w:proofErr w:type="spellEnd"/>
      <w:r w:rsidR="006B51F6">
        <w:rPr>
          <w:rStyle w:val="SC12204806"/>
          <w:color w:val="0000FF"/>
        </w:rPr>
        <w:t xml:space="preserve"> shift </w:t>
      </w:r>
      <w:r w:rsidR="000711BE" w:rsidRPr="001308DC">
        <w:rPr>
          <w:rStyle w:val="SC12204806"/>
          <w:color w:val="0000FF"/>
        </w:rPr>
        <w:t xml:space="preserve">integer n </w:t>
      </w:r>
      <w:r w:rsidR="006B51F6">
        <w:rPr>
          <w:rStyle w:val="SC12204806"/>
          <w:color w:val="0000FF"/>
        </w:rPr>
        <w:t>are given in Table 32-5 for the Sync and the HDR Data field, and in Table 32-6 for the LDR Data field</w:t>
      </w:r>
      <w:r w:rsidR="000711BE" w:rsidRPr="001308DC">
        <w:rPr>
          <w:rStyle w:val="SC12204806"/>
          <w:color w:val="0000FF"/>
        </w:rPr>
        <w:t xml:space="preserve">. </w:t>
      </w:r>
      <w:r w:rsidR="00244D7B" w:rsidRPr="00244D7B">
        <w:rPr>
          <w:rStyle w:val="SC12204806"/>
          <w:color w:val="0000FF"/>
        </w:rPr>
        <w:t>(#300)</w:t>
      </w:r>
    </w:p>
    <w:p w:rsidR="004D4AA2" w:rsidRDefault="004D4AA2" w:rsidP="00954106">
      <w:pPr>
        <w:rPr>
          <w:rStyle w:val="SC12204806"/>
          <w:color w:val="0000FF"/>
        </w:rPr>
      </w:pPr>
    </w:p>
    <w:p w:rsidR="00E21407" w:rsidRDefault="00E21407" w:rsidP="00E21407">
      <w:pPr>
        <w:rPr>
          <w:b/>
          <w:bCs/>
          <w:i/>
          <w:iCs/>
          <w:color w:val="0000FF"/>
          <w:lang w:eastAsia="ko-KR"/>
        </w:rPr>
      </w:pPr>
      <w:proofErr w:type="spellStart"/>
      <w:r w:rsidRPr="008C172B">
        <w:rPr>
          <w:b/>
          <w:bCs/>
          <w:i/>
          <w:iCs/>
          <w:highlight w:val="yellow"/>
          <w:lang w:eastAsia="ko-KR"/>
        </w:rPr>
        <w:t>TG</w:t>
      </w:r>
      <w:r>
        <w:rPr>
          <w:b/>
          <w:bCs/>
          <w:i/>
          <w:iCs/>
          <w:highlight w:val="yellow"/>
          <w:lang w:eastAsia="ko-KR"/>
        </w:rPr>
        <w:t>ba</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replace the Figure 32-</w:t>
      </w:r>
      <w:r w:rsidR="00067666">
        <w:rPr>
          <w:b/>
          <w:bCs/>
          <w:i/>
          <w:iCs/>
          <w:highlight w:val="yellow"/>
          <w:lang w:eastAsia="ko-KR"/>
        </w:rPr>
        <w:t>9</w:t>
      </w:r>
      <w:r>
        <w:rPr>
          <w:b/>
          <w:bCs/>
          <w:i/>
          <w:iCs/>
          <w:highlight w:val="yellow"/>
          <w:lang w:eastAsia="ko-KR"/>
        </w:rPr>
        <w:t xml:space="preserve"> in D1.0, </w:t>
      </w:r>
      <w:proofErr w:type="spellStart"/>
      <w:r>
        <w:rPr>
          <w:b/>
          <w:bCs/>
          <w:i/>
          <w:iCs/>
          <w:highlight w:val="yellow"/>
          <w:lang w:eastAsia="ko-KR"/>
        </w:rPr>
        <w:t>Pg</w:t>
      </w:r>
      <w:proofErr w:type="spellEnd"/>
      <w:r>
        <w:rPr>
          <w:b/>
          <w:bCs/>
          <w:i/>
          <w:iCs/>
          <w:highlight w:val="yellow"/>
          <w:lang w:eastAsia="ko-KR"/>
        </w:rPr>
        <w:t xml:space="preserve"> 7</w:t>
      </w:r>
      <w:r w:rsidR="00067666">
        <w:rPr>
          <w:b/>
          <w:bCs/>
          <w:i/>
          <w:iCs/>
          <w:highlight w:val="yellow"/>
          <w:lang w:eastAsia="ko-KR"/>
        </w:rPr>
        <w:t>4</w:t>
      </w:r>
      <w:r>
        <w:rPr>
          <w:b/>
          <w:bCs/>
          <w:i/>
          <w:iCs/>
          <w:highlight w:val="yellow"/>
          <w:lang w:eastAsia="ko-KR"/>
        </w:rPr>
        <w:t xml:space="preserve"> by the following figure</w:t>
      </w:r>
      <w:r>
        <w:rPr>
          <w:b/>
          <w:bCs/>
          <w:i/>
          <w:iCs/>
          <w:lang w:eastAsia="ko-KR"/>
        </w:rPr>
        <w:t xml:space="preserve">: </w:t>
      </w:r>
      <w:r w:rsidRPr="00E21407">
        <w:rPr>
          <w:b/>
          <w:bCs/>
          <w:i/>
          <w:iCs/>
          <w:color w:val="0000FF"/>
          <w:lang w:eastAsia="ko-KR"/>
        </w:rPr>
        <w:t>(#</w:t>
      </w:r>
      <w:r w:rsidR="00067666">
        <w:rPr>
          <w:b/>
          <w:bCs/>
          <w:i/>
          <w:iCs/>
          <w:color w:val="0000FF"/>
          <w:lang w:eastAsia="ko-KR"/>
        </w:rPr>
        <w:t>499</w:t>
      </w:r>
      <w:r w:rsidRPr="00E21407">
        <w:rPr>
          <w:b/>
          <w:bCs/>
          <w:i/>
          <w:iCs/>
          <w:color w:val="0000FF"/>
          <w:lang w:eastAsia="ko-KR"/>
        </w:rPr>
        <w:t>)</w:t>
      </w:r>
    </w:p>
    <w:p w:rsidR="00E21407" w:rsidRDefault="00E21407" w:rsidP="00E21407">
      <w:pPr>
        <w:rPr>
          <w:b/>
          <w:bCs/>
          <w:i/>
          <w:iCs/>
          <w:color w:val="0000FF"/>
          <w:lang w:eastAsia="ko-KR"/>
        </w:rPr>
      </w:pPr>
    </w:p>
    <w:p w:rsidR="00E21407" w:rsidRPr="00C95955" w:rsidRDefault="00B80408" w:rsidP="00E21407">
      <w:pPr>
        <w:rPr>
          <w:bCs/>
          <w:iCs/>
          <w:lang w:eastAsia="ko-KR"/>
        </w:rPr>
      </w:pPr>
      <w:r>
        <w:object w:dxaOrig="11671" w:dyaOrig="6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pt;height:263pt" o:ole="">
            <v:imagedata r:id="rId8" o:title=""/>
          </v:shape>
          <o:OLEObject Type="Embed" ProgID="Visio.Drawing.15" ShapeID="_x0000_i1025" DrawAspect="Content" ObjectID="_1605452534" r:id="rId9"/>
        </w:object>
      </w:r>
    </w:p>
    <w:p w:rsidR="00E21407" w:rsidRPr="00E21407" w:rsidRDefault="00E21407" w:rsidP="00954106">
      <w:pPr>
        <w:rPr>
          <w:rStyle w:val="SC12204806"/>
          <w:color w:val="0000FF"/>
        </w:rPr>
      </w:pPr>
    </w:p>
    <w:p w:rsidR="00E21407" w:rsidRDefault="00E21407" w:rsidP="00954106">
      <w:pPr>
        <w:rPr>
          <w:rStyle w:val="SC12204806"/>
          <w:color w:val="0000FF"/>
        </w:rPr>
      </w:pPr>
    </w:p>
    <w:p w:rsidR="00E21407" w:rsidRPr="00AC45E8" w:rsidRDefault="00E21407" w:rsidP="00954106">
      <w:pPr>
        <w:rPr>
          <w:color w:val="FF0000"/>
          <w:u w:val="single"/>
        </w:rPr>
      </w:pPr>
    </w:p>
    <w:p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lastRenderedPageBreak/>
        <w:t>References:</w:t>
      </w:r>
    </w:p>
    <w:p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w:t>
      </w:r>
      <w:r w:rsidR="00B55580">
        <w:rPr>
          <w:b/>
          <w:color w:val="000000"/>
          <w:sz w:val="28"/>
          <w:lang w:val="en-US" w:eastAsia="ko-KR"/>
        </w:rPr>
        <w:t>ba</w:t>
      </w:r>
      <w:r w:rsidRPr="001A2687">
        <w:rPr>
          <w:b/>
          <w:color w:val="000000"/>
          <w:sz w:val="28"/>
          <w:vertAlign w:val="superscript"/>
          <w:lang w:val="en-US" w:eastAsia="ko-KR"/>
        </w:rPr>
        <w:t>TM</w:t>
      </w:r>
      <w:r w:rsidRPr="001A2687">
        <w:rPr>
          <w:b/>
          <w:color w:val="000000"/>
          <w:sz w:val="28"/>
          <w:lang w:val="en-US" w:eastAsia="ko-KR"/>
        </w:rPr>
        <w:t>/D</w:t>
      </w:r>
      <w:r w:rsidR="00B55580">
        <w:rPr>
          <w:b/>
          <w:color w:val="000000"/>
          <w:sz w:val="28"/>
          <w:lang w:val="en-US" w:eastAsia="ko-KR"/>
        </w:rPr>
        <w:t>1</w:t>
      </w:r>
      <w:r w:rsidRPr="001A2687">
        <w:rPr>
          <w:b/>
          <w:color w:val="000000"/>
          <w:sz w:val="28"/>
          <w:lang w:val="en-US" w:eastAsia="ko-KR"/>
        </w:rPr>
        <w:t>.</w:t>
      </w:r>
      <w:r w:rsidR="00B55580">
        <w:rPr>
          <w:b/>
          <w:color w:val="000000"/>
          <w:sz w:val="28"/>
          <w:lang w:val="en-US" w:eastAsia="ko-KR"/>
        </w:rPr>
        <w:t>0</w:t>
      </w:r>
      <w:r w:rsidRPr="001A2687">
        <w:rPr>
          <w:b/>
          <w:color w:val="000000"/>
          <w:sz w:val="28"/>
          <w:lang w:val="en-US" w:eastAsia="ko-KR"/>
        </w:rPr>
        <w:t xml:space="preserve">, </w:t>
      </w:r>
      <w:r w:rsidR="00B55580">
        <w:rPr>
          <w:b/>
          <w:color w:val="000000"/>
          <w:sz w:val="28"/>
          <w:lang w:val="en-US" w:eastAsia="ko-KR"/>
        </w:rPr>
        <w:t>Sep</w:t>
      </w:r>
      <w:r w:rsidRPr="001A2687">
        <w:rPr>
          <w:b/>
          <w:color w:val="000000"/>
          <w:sz w:val="28"/>
          <w:lang w:val="en-US" w:eastAsia="ko-KR"/>
        </w:rPr>
        <w:t xml:space="preserve"> 201</w:t>
      </w:r>
      <w:r w:rsidR="00B55580">
        <w:rPr>
          <w:b/>
          <w:color w:val="000000"/>
          <w:sz w:val="28"/>
          <w:lang w:val="en-US" w:eastAsia="ko-KR"/>
        </w:rPr>
        <w:t>8</w:t>
      </w:r>
      <w:r w:rsidRPr="001A2687">
        <w:rPr>
          <w:b/>
          <w:color w:val="000000"/>
          <w:sz w:val="28"/>
          <w:lang w:val="en-US" w:eastAsia="ko-KR"/>
        </w:rPr>
        <w:t>.</w:t>
      </w:r>
    </w:p>
    <w:sectPr w:rsidR="00E20BEE" w:rsidRPr="001A2687"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61C" w:rsidRDefault="006D461C">
      <w:r>
        <w:separator/>
      </w:r>
    </w:p>
  </w:endnote>
  <w:endnote w:type="continuationSeparator" w:id="0">
    <w:p w:rsidR="006D461C" w:rsidRDefault="006D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F7D" w:rsidRDefault="00D01C97">
    <w:pPr>
      <w:pStyle w:val="Footer"/>
      <w:tabs>
        <w:tab w:val="clear" w:pos="6480"/>
        <w:tab w:val="center" w:pos="4680"/>
        <w:tab w:val="right" w:pos="9360"/>
      </w:tabs>
    </w:pPr>
    <w:fldSimple w:instr=" SUBJECT  \* MERGEFORMAT ">
      <w:r w:rsidR="00152F7D">
        <w:t>Submission</w:t>
      </w:r>
    </w:fldSimple>
    <w:r w:rsidR="00152F7D">
      <w:tab/>
      <w:t xml:space="preserve">page </w:t>
    </w:r>
    <w:r w:rsidR="00A71E98">
      <w:fldChar w:fldCharType="begin"/>
    </w:r>
    <w:r w:rsidR="00152F7D">
      <w:instrText xml:space="preserve">page </w:instrText>
    </w:r>
    <w:r w:rsidR="00A71E98">
      <w:fldChar w:fldCharType="separate"/>
    </w:r>
    <w:r w:rsidR="009C5EA5">
      <w:rPr>
        <w:noProof/>
      </w:rPr>
      <w:t>5</w:t>
    </w:r>
    <w:r w:rsidR="00A71E98">
      <w:rPr>
        <w:noProof/>
      </w:rPr>
      <w:fldChar w:fldCharType="end"/>
    </w:r>
    <w:r w:rsidR="00152F7D">
      <w:tab/>
    </w:r>
    <w:r w:rsidR="006C72E6">
      <w:rPr>
        <w:lang w:eastAsia="ko-KR"/>
      </w:rPr>
      <w:t>Junghoon Suh</w:t>
    </w:r>
    <w:r w:rsidR="00152F7D">
      <w:t xml:space="preserve">, </w:t>
    </w:r>
    <w:r w:rsidR="006C72E6">
      <w:t>Huawei Tech.</w:t>
    </w:r>
  </w:p>
  <w:p w:rsidR="00152F7D" w:rsidRDefault="00152F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61C" w:rsidRDefault="006D461C">
      <w:r>
        <w:separator/>
      </w:r>
    </w:p>
  </w:footnote>
  <w:footnote w:type="continuationSeparator" w:id="0">
    <w:p w:rsidR="006D461C" w:rsidRDefault="006D4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84" w:rsidRDefault="0014626C">
    <w:pPr>
      <w:pStyle w:val="Header"/>
      <w:tabs>
        <w:tab w:val="clear" w:pos="6480"/>
        <w:tab w:val="center" w:pos="4680"/>
        <w:tab w:val="right" w:pos="9360"/>
      </w:tabs>
      <w:rPr>
        <w:lang w:eastAsia="ko-KR"/>
      </w:rPr>
    </w:pPr>
    <w:r>
      <w:rPr>
        <w:lang w:eastAsia="ko-KR"/>
      </w:rPr>
      <w:t>Jan</w:t>
    </w:r>
    <w:r w:rsidR="00152F7D">
      <w:rPr>
        <w:lang w:eastAsia="ko-KR"/>
      </w:rPr>
      <w:t xml:space="preserve"> 201</w:t>
    </w:r>
    <w:r>
      <w:rPr>
        <w:lang w:eastAsia="ko-KR"/>
      </w:rPr>
      <w:t>9</w:t>
    </w:r>
    <w:r w:rsidR="00152F7D">
      <w:tab/>
    </w:r>
    <w:r w:rsidR="00152F7D">
      <w:tab/>
    </w:r>
    <w:r w:rsidR="00A71E98">
      <w:fldChar w:fldCharType="begin"/>
    </w:r>
    <w:r w:rsidR="00152F7D">
      <w:instrText xml:space="preserve"> TITLE  \* MERGEFORMAT </w:instrText>
    </w:r>
    <w:r w:rsidR="00A71E98">
      <w:fldChar w:fldCharType="end"/>
    </w:r>
    <w:fldSimple w:instr=" TITLE  \* MERGEFORMAT ">
      <w:r w:rsidR="00152F7D">
        <w:t>doc.: IEEE 802.11-1</w:t>
      </w:r>
      <w:r>
        <w:t>9</w:t>
      </w:r>
      <w:r w:rsidR="00152F7D">
        <w:t>/</w:t>
      </w:r>
      <w:r w:rsidR="00B00168">
        <w:t>0</w:t>
      </w:r>
      <w:r>
        <w:t>xxx</w:t>
      </w:r>
      <w:r w:rsidR="00152F7D">
        <w:rPr>
          <w:lang w:eastAsia="ko-KR"/>
        </w:rPr>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701BCA"/>
    <w:multiLevelType w:val="hybridMultilevel"/>
    <w:tmpl w:val="38046CE8"/>
    <w:lvl w:ilvl="0" w:tplc="D08AE90C">
      <w:start w:val="210"/>
      <w:numFmt w:val="bullet"/>
      <w:lvlText w:val=""/>
      <w:lvlJc w:val="left"/>
      <w:pPr>
        <w:ind w:left="720" w:hanging="360"/>
      </w:pPr>
      <w:rPr>
        <w:rFonts w:ascii="Wingdings" w:eastAsia="Malgun Gothic" w:hAnsi="Wingdings" w:cs="Times New Roma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E7770E"/>
    <w:multiLevelType w:val="hybridMultilevel"/>
    <w:tmpl w:val="6C0A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1F24B7"/>
    <w:multiLevelType w:val="hybridMultilevel"/>
    <w:tmpl w:val="F55C7C1A"/>
    <w:lvl w:ilvl="0" w:tplc="8610ADD2">
      <w:start w:val="20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6"/>
  </w:num>
  <w:num w:numId="4">
    <w:abstractNumId w:val="12"/>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7"/>
  </w:num>
  <w:num w:numId="11">
    <w:abstractNumId w:val="14"/>
  </w:num>
  <w:num w:numId="12">
    <w:abstractNumId w:val="17"/>
  </w:num>
  <w:num w:numId="13">
    <w:abstractNumId w:val="6"/>
  </w:num>
  <w:num w:numId="14">
    <w:abstractNumId w:val="2"/>
  </w:num>
  <w:num w:numId="15">
    <w:abstractNumId w:val="19"/>
  </w:num>
  <w:num w:numId="16">
    <w:abstractNumId w:val="18"/>
  </w:num>
  <w:num w:numId="17">
    <w:abstractNumId w:val="28"/>
  </w:num>
  <w:num w:numId="18">
    <w:abstractNumId w:val="18"/>
  </w:num>
  <w:num w:numId="19">
    <w:abstractNumId w:val="28"/>
  </w:num>
  <w:num w:numId="20">
    <w:abstractNumId w:val="30"/>
  </w:num>
  <w:num w:numId="21">
    <w:abstractNumId w:val="11"/>
  </w:num>
  <w:num w:numId="22">
    <w:abstractNumId w:val="23"/>
  </w:num>
  <w:num w:numId="23">
    <w:abstractNumId w:val="29"/>
  </w:num>
  <w:num w:numId="24">
    <w:abstractNumId w:val="26"/>
  </w:num>
  <w:num w:numId="25">
    <w:abstractNumId w:val="27"/>
  </w:num>
  <w:num w:numId="26">
    <w:abstractNumId w:val="20"/>
  </w:num>
  <w:num w:numId="27">
    <w:abstractNumId w:val="15"/>
  </w:num>
  <w:num w:numId="28">
    <w:abstractNumId w:val="21"/>
  </w:num>
  <w:num w:numId="29">
    <w:abstractNumId w:val="5"/>
  </w:num>
  <w:num w:numId="30">
    <w:abstractNumId w:val="3"/>
  </w:num>
  <w:num w:numId="31">
    <w:abstractNumId w:val="10"/>
  </w:num>
  <w:num w:numId="32">
    <w:abstractNumId w:val="25"/>
  </w:num>
  <w:num w:numId="33">
    <w:abstractNumId w:val="8"/>
  </w:num>
  <w:num w:numId="34">
    <w:abstractNumId w:val="4"/>
  </w:num>
  <w:num w:numId="3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2CE4"/>
    <w:rsid w:val="00003800"/>
    <w:rsid w:val="000045FA"/>
    <w:rsid w:val="00004971"/>
    <w:rsid w:val="00006454"/>
    <w:rsid w:val="000067AA"/>
    <w:rsid w:val="00006DBB"/>
    <w:rsid w:val="0000743C"/>
    <w:rsid w:val="0001027F"/>
    <w:rsid w:val="00012DF3"/>
    <w:rsid w:val="00013D75"/>
    <w:rsid w:val="00013F87"/>
    <w:rsid w:val="00014031"/>
    <w:rsid w:val="000142B6"/>
    <w:rsid w:val="000157CC"/>
    <w:rsid w:val="00015C40"/>
    <w:rsid w:val="00016D9C"/>
    <w:rsid w:val="000178BA"/>
    <w:rsid w:val="00017A22"/>
    <w:rsid w:val="00017D25"/>
    <w:rsid w:val="0002028F"/>
    <w:rsid w:val="00021A27"/>
    <w:rsid w:val="00022086"/>
    <w:rsid w:val="00023A67"/>
    <w:rsid w:val="00023CD8"/>
    <w:rsid w:val="00024344"/>
    <w:rsid w:val="00024487"/>
    <w:rsid w:val="00027D05"/>
    <w:rsid w:val="00030A23"/>
    <w:rsid w:val="00031E68"/>
    <w:rsid w:val="00031F86"/>
    <w:rsid w:val="00033648"/>
    <w:rsid w:val="00033B0A"/>
    <w:rsid w:val="00034E6F"/>
    <w:rsid w:val="000353B5"/>
    <w:rsid w:val="000358B3"/>
    <w:rsid w:val="000360EB"/>
    <w:rsid w:val="00037AD9"/>
    <w:rsid w:val="00037B1A"/>
    <w:rsid w:val="000405C4"/>
    <w:rsid w:val="00040E7C"/>
    <w:rsid w:val="00040F76"/>
    <w:rsid w:val="00042959"/>
    <w:rsid w:val="00044DC0"/>
    <w:rsid w:val="000450CB"/>
    <w:rsid w:val="000459BF"/>
    <w:rsid w:val="000478EE"/>
    <w:rsid w:val="000479A5"/>
    <w:rsid w:val="00051363"/>
    <w:rsid w:val="00052123"/>
    <w:rsid w:val="00053519"/>
    <w:rsid w:val="00054694"/>
    <w:rsid w:val="00054BB9"/>
    <w:rsid w:val="00055634"/>
    <w:rsid w:val="000567DA"/>
    <w:rsid w:val="0005688B"/>
    <w:rsid w:val="00056A8E"/>
    <w:rsid w:val="00057C4D"/>
    <w:rsid w:val="00060630"/>
    <w:rsid w:val="000642FC"/>
    <w:rsid w:val="0006469A"/>
    <w:rsid w:val="00066421"/>
    <w:rsid w:val="0006732A"/>
    <w:rsid w:val="00067666"/>
    <w:rsid w:val="00070ABB"/>
    <w:rsid w:val="000711BE"/>
    <w:rsid w:val="00071971"/>
    <w:rsid w:val="00073BB4"/>
    <w:rsid w:val="000751BD"/>
    <w:rsid w:val="00075449"/>
    <w:rsid w:val="00075C3C"/>
    <w:rsid w:val="00075E1E"/>
    <w:rsid w:val="00076885"/>
    <w:rsid w:val="00077C25"/>
    <w:rsid w:val="00080ACC"/>
    <w:rsid w:val="00080E1A"/>
    <w:rsid w:val="00081596"/>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2E13"/>
    <w:rsid w:val="00093371"/>
    <w:rsid w:val="00093AD2"/>
    <w:rsid w:val="00094FFA"/>
    <w:rsid w:val="0009661D"/>
    <w:rsid w:val="00096697"/>
    <w:rsid w:val="0009713F"/>
    <w:rsid w:val="000A1C31"/>
    <w:rsid w:val="000A1F25"/>
    <w:rsid w:val="000A2377"/>
    <w:rsid w:val="000A4D1E"/>
    <w:rsid w:val="000A671D"/>
    <w:rsid w:val="000A7680"/>
    <w:rsid w:val="000A7A84"/>
    <w:rsid w:val="000B041A"/>
    <w:rsid w:val="000B083E"/>
    <w:rsid w:val="000B0DAF"/>
    <w:rsid w:val="000B166A"/>
    <w:rsid w:val="000B37F9"/>
    <w:rsid w:val="000B4301"/>
    <w:rsid w:val="000B50F5"/>
    <w:rsid w:val="000B58CF"/>
    <w:rsid w:val="000B59FE"/>
    <w:rsid w:val="000C0075"/>
    <w:rsid w:val="000C1377"/>
    <w:rsid w:val="000C1B3F"/>
    <w:rsid w:val="000C3193"/>
    <w:rsid w:val="000C3635"/>
    <w:rsid w:val="000C54F3"/>
    <w:rsid w:val="000C6A2F"/>
    <w:rsid w:val="000C6E4B"/>
    <w:rsid w:val="000D0B20"/>
    <w:rsid w:val="000D0BB2"/>
    <w:rsid w:val="000D174A"/>
    <w:rsid w:val="000D1AD4"/>
    <w:rsid w:val="000D2378"/>
    <w:rsid w:val="000D276A"/>
    <w:rsid w:val="000D2F1B"/>
    <w:rsid w:val="000D4A8F"/>
    <w:rsid w:val="000D4FBE"/>
    <w:rsid w:val="000D5EBD"/>
    <w:rsid w:val="000D5EC7"/>
    <w:rsid w:val="000D674F"/>
    <w:rsid w:val="000D698B"/>
    <w:rsid w:val="000D734A"/>
    <w:rsid w:val="000D7E9F"/>
    <w:rsid w:val="000E0494"/>
    <w:rsid w:val="000E1C37"/>
    <w:rsid w:val="000E1D7B"/>
    <w:rsid w:val="000E38EA"/>
    <w:rsid w:val="000E4B82"/>
    <w:rsid w:val="000E6539"/>
    <w:rsid w:val="000E6771"/>
    <w:rsid w:val="000E70CA"/>
    <w:rsid w:val="000E720C"/>
    <w:rsid w:val="000E752D"/>
    <w:rsid w:val="000F238C"/>
    <w:rsid w:val="000F2E68"/>
    <w:rsid w:val="000F2F7D"/>
    <w:rsid w:val="000F4937"/>
    <w:rsid w:val="000F5088"/>
    <w:rsid w:val="000F5240"/>
    <w:rsid w:val="000F5A64"/>
    <w:rsid w:val="000F685B"/>
    <w:rsid w:val="000F6BB9"/>
    <w:rsid w:val="001005A8"/>
    <w:rsid w:val="00100937"/>
    <w:rsid w:val="00100E3B"/>
    <w:rsid w:val="001015F8"/>
    <w:rsid w:val="001032B5"/>
    <w:rsid w:val="001036C6"/>
    <w:rsid w:val="001043D6"/>
    <w:rsid w:val="0010469F"/>
    <w:rsid w:val="00105918"/>
    <w:rsid w:val="00105C76"/>
    <w:rsid w:val="001101C2"/>
    <w:rsid w:val="001109AA"/>
    <w:rsid w:val="00111F01"/>
    <w:rsid w:val="00112887"/>
    <w:rsid w:val="00112C6A"/>
    <w:rsid w:val="00113B5F"/>
    <w:rsid w:val="00113CC6"/>
    <w:rsid w:val="00114B35"/>
    <w:rsid w:val="00114C39"/>
    <w:rsid w:val="00114FCA"/>
    <w:rsid w:val="00115A75"/>
    <w:rsid w:val="00115B7B"/>
    <w:rsid w:val="00116DCF"/>
    <w:rsid w:val="00117299"/>
    <w:rsid w:val="00120298"/>
    <w:rsid w:val="00120BD6"/>
    <w:rsid w:val="001215C0"/>
    <w:rsid w:val="00122191"/>
    <w:rsid w:val="00122D51"/>
    <w:rsid w:val="00126052"/>
    <w:rsid w:val="0012713B"/>
    <w:rsid w:val="001274A8"/>
    <w:rsid w:val="001275D7"/>
    <w:rsid w:val="00127723"/>
    <w:rsid w:val="00130101"/>
    <w:rsid w:val="001308DC"/>
    <w:rsid w:val="001323DB"/>
    <w:rsid w:val="00133D40"/>
    <w:rsid w:val="00133FE3"/>
    <w:rsid w:val="00134114"/>
    <w:rsid w:val="00135032"/>
    <w:rsid w:val="0013535C"/>
    <w:rsid w:val="00135B4B"/>
    <w:rsid w:val="00135DE9"/>
    <w:rsid w:val="0013699E"/>
    <w:rsid w:val="00136B1F"/>
    <w:rsid w:val="00141723"/>
    <w:rsid w:val="001420E5"/>
    <w:rsid w:val="001448D8"/>
    <w:rsid w:val="001449D1"/>
    <w:rsid w:val="00145011"/>
    <w:rsid w:val="001450BB"/>
    <w:rsid w:val="001459E7"/>
    <w:rsid w:val="00145BB1"/>
    <w:rsid w:val="00145C98"/>
    <w:rsid w:val="0014626C"/>
    <w:rsid w:val="00146D19"/>
    <w:rsid w:val="001474E7"/>
    <w:rsid w:val="00150F68"/>
    <w:rsid w:val="00151729"/>
    <w:rsid w:val="00151BBE"/>
    <w:rsid w:val="001523EB"/>
    <w:rsid w:val="00152DFB"/>
    <w:rsid w:val="00152F7D"/>
    <w:rsid w:val="00154791"/>
    <w:rsid w:val="00154B26"/>
    <w:rsid w:val="001557CB"/>
    <w:rsid w:val="001559BB"/>
    <w:rsid w:val="00156C4B"/>
    <w:rsid w:val="00161E66"/>
    <w:rsid w:val="0016428D"/>
    <w:rsid w:val="0016507E"/>
    <w:rsid w:val="00165BE6"/>
    <w:rsid w:val="00170292"/>
    <w:rsid w:val="00170831"/>
    <w:rsid w:val="00170D6D"/>
    <w:rsid w:val="00172489"/>
    <w:rsid w:val="00172DD9"/>
    <w:rsid w:val="001738FD"/>
    <w:rsid w:val="001755EA"/>
    <w:rsid w:val="00175CDF"/>
    <w:rsid w:val="0017659B"/>
    <w:rsid w:val="00176689"/>
    <w:rsid w:val="00176BC6"/>
    <w:rsid w:val="00177BCE"/>
    <w:rsid w:val="001812B0"/>
    <w:rsid w:val="00181423"/>
    <w:rsid w:val="00181BDB"/>
    <w:rsid w:val="00182F7B"/>
    <w:rsid w:val="00183698"/>
    <w:rsid w:val="00183F4C"/>
    <w:rsid w:val="00184CFC"/>
    <w:rsid w:val="0018577E"/>
    <w:rsid w:val="001869E8"/>
    <w:rsid w:val="00187129"/>
    <w:rsid w:val="0019164F"/>
    <w:rsid w:val="0019263A"/>
    <w:rsid w:val="00192C6E"/>
    <w:rsid w:val="00193B54"/>
    <w:rsid w:val="00193C39"/>
    <w:rsid w:val="001943F7"/>
    <w:rsid w:val="00195504"/>
    <w:rsid w:val="00197B92"/>
    <w:rsid w:val="001A0CEC"/>
    <w:rsid w:val="001A0EDB"/>
    <w:rsid w:val="001A100B"/>
    <w:rsid w:val="001A1B7C"/>
    <w:rsid w:val="001A1F3C"/>
    <w:rsid w:val="001A2240"/>
    <w:rsid w:val="001A2687"/>
    <w:rsid w:val="001A2CDE"/>
    <w:rsid w:val="001A5E8D"/>
    <w:rsid w:val="001A77FD"/>
    <w:rsid w:val="001B0001"/>
    <w:rsid w:val="001B05CC"/>
    <w:rsid w:val="001B252D"/>
    <w:rsid w:val="001B2904"/>
    <w:rsid w:val="001B63BC"/>
    <w:rsid w:val="001B7137"/>
    <w:rsid w:val="001B729B"/>
    <w:rsid w:val="001C0D71"/>
    <w:rsid w:val="001C1DAA"/>
    <w:rsid w:val="001C2D03"/>
    <w:rsid w:val="001C501D"/>
    <w:rsid w:val="001C6CD8"/>
    <w:rsid w:val="001C78D9"/>
    <w:rsid w:val="001C7C2C"/>
    <w:rsid w:val="001C7CCE"/>
    <w:rsid w:val="001D0072"/>
    <w:rsid w:val="001D15ED"/>
    <w:rsid w:val="001D2A6C"/>
    <w:rsid w:val="001D328B"/>
    <w:rsid w:val="001D3CA6"/>
    <w:rsid w:val="001D4A93"/>
    <w:rsid w:val="001D5F28"/>
    <w:rsid w:val="001D67C6"/>
    <w:rsid w:val="001D7529"/>
    <w:rsid w:val="001D7948"/>
    <w:rsid w:val="001D7EDC"/>
    <w:rsid w:val="001E0946"/>
    <w:rsid w:val="001E1001"/>
    <w:rsid w:val="001E15F8"/>
    <w:rsid w:val="001E1C8D"/>
    <w:rsid w:val="001E32FA"/>
    <w:rsid w:val="001E349E"/>
    <w:rsid w:val="001E4DFC"/>
    <w:rsid w:val="001E6259"/>
    <w:rsid w:val="001E6267"/>
    <w:rsid w:val="001E6DB3"/>
    <w:rsid w:val="001E7C32"/>
    <w:rsid w:val="001F0210"/>
    <w:rsid w:val="001F0853"/>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4AA"/>
    <w:rsid w:val="0020058A"/>
    <w:rsid w:val="00200717"/>
    <w:rsid w:val="00201EF1"/>
    <w:rsid w:val="00202B59"/>
    <w:rsid w:val="00202FC1"/>
    <w:rsid w:val="002031C9"/>
    <w:rsid w:val="002035EE"/>
    <w:rsid w:val="0020462A"/>
    <w:rsid w:val="002046A1"/>
    <w:rsid w:val="0020501A"/>
    <w:rsid w:val="00205E97"/>
    <w:rsid w:val="002063EC"/>
    <w:rsid w:val="00206C7A"/>
    <w:rsid w:val="00206D24"/>
    <w:rsid w:val="00210DDD"/>
    <w:rsid w:val="00211469"/>
    <w:rsid w:val="002125D6"/>
    <w:rsid w:val="00212E2A"/>
    <w:rsid w:val="002141B2"/>
    <w:rsid w:val="00214B50"/>
    <w:rsid w:val="00215A56"/>
    <w:rsid w:val="00215A82"/>
    <w:rsid w:val="00215E32"/>
    <w:rsid w:val="00215F36"/>
    <w:rsid w:val="00216771"/>
    <w:rsid w:val="00220581"/>
    <w:rsid w:val="002208B9"/>
    <w:rsid w:val="00220987"/>
    <w:rsid w:val="00221380"/>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3944"/>
    <w:rsid w:val="00234C13"/>
    <w:rsid w:val="002369FD"/>
    <w:rsid w:val="00236A7E"/>
    <w:rsid w:val="0023760F"/>
    <w:rsid w:val="00237985"/>
    <w:rsid w:val="00240895"/>
    <w:rsid w:val="00241824"/>
    <w:rsid w:val="00241AD7"/>
    <w:rsid w:val="00244D7B"/>
    <w:rsid w:val="002470AC"/>
    <w:rsid w:val="0024720B"/>
    <w:rsid w:val="00252D47"/>
    <w:rsid w:val="0025375C"/>
    <w:rsid w:val="002539AB"/>
    <w:rsid w:val="00255A8B"/>
    <w:rsid w:val="00262D56"/>
    <w:rsid w:val="00263092"/>
    <w:rsid w:val="0026342D"/>
    <w:rsid w:val="0026408E"/>
    <w:rsid w:val="00264425"/>
    <w:rsid w:val="00265B48"/>
    <w:rsid w:val="002662A5"/>
    <w:rsid w:val="002674D1"/>
    <w:rsid w:val="00270171"/>
    <w:rsid w:val="00270720"/>
    <w:rsid w:val="00270F98"/>
    <w:rsid w:val="002722E2"/>
    <w:rsid w:val="00273257"/>
    <w:rsid w:val="0027389C"/>
    <w:rsid w:val="00273F9F"/>
    <w:rsid w:val="00273FA9"/>
    <w:rsid w:val="00274844"/>
    <w:rsid w:val="00274A4A"/>
    <w:rsid w:val="00276D4A"/>
    <w:rsid w:val="002773F1"/>
    <w:rsid w:val="002774D2"/>
    <w:rsid w:val="00281013"/>
    <w:rsid w:val="00281A5D"/>
    <w:rsid w:val="00282053"/>
    <w:rsid w:val="00282EFB"/>
    <w:rsid w:val="002833DD"/>
    <w:rsid w:val="00283DAF"/>
    <w:rsid w:val="00284C5E"/>
    <w:rsid w:val="00285717"/>
    <w:rsid w:val="00286285"/>
    <w:rsid w:val="00287149"/>
    <w:rsid w:val="00287B9F"/>
    <w:rsid w:val="00291097"/>
    <w:rsid w:val="00291614"/>
    <w:rsid w:val="002919E5"/>
    <w:rsid w:val="00291A10"/>
    <w:rsid w:val="0029309B"/>
    <w:rsid w:val="00294B37"/>
    <w:rsid w:val="00296722"/>
    <w:rsid w:val="00297125"/>
    <w:rsid w:val="00297F3F"/>
    <w:rsid w:val="002A195C"/>
    <w:rsid w:val="002A2081"/>
    <w:rsid w:val="002A251F"/>
    <w:rsid w:val="002A3463"/>
    <w:rsid w:val="002A3AAB"/>
    <w:rsid w:val="002A4A61"/>
    <w:rsid w:val="002A4C48"/>
    <w:rsid w:val="002A55B1"/>
    <w:rsid w:val="002A63BF"/>
    <w:rsid w:val="002A6A0C"/>
    <w:rsid w:val="002A7BA2"/>
    <w:rsid w:val="002B0983"/>
    <w:rsid w:val="002B2D23"/>
    <w:rsid w:val="002B5901"/>
    <w:rsid w:val="002B5973"/>
    <w:rsid w:val="002C0201"/>
    <w:rsid w:val="002C271D"/>
    <w:rsid w:val="002C2A2B"/>
    <w:rsid w:val="002C49D8"/>
    <w:rsid w:val="002C63B7"/>
    <w:rsid w:val="002C6B4F"/>
    <w:rsid w:val="002C6CFB"/>
    <w:rsid w:val="002C72E1"/>
    <w:rsid w:val="002D001B"/>
    <w:rsid w:val="002D1D40"/>
    <w:rsid w:val="002D3073"/>
    <w:rsid w:val="002D518F"/>
    <w:rsid w:val="002D5D5C"/>
    <w:rsid w:val="002D5DBD"/>
    <w:rsid w:val="002D6F6A"/>
    <w:rsid w:val="002D7ED5"/>
    <w:rsid w:val="002E1710"/>
    <w:rsid w:val="002E1B18"/>
    <w:rsid w:val="002E2017"/>
    <w:rsid w:val="002E340A"/>
    <w:rsid w:val="002E47A1"/>
    <w:rsid w:val="002E6651"/>
    <w:rsid w:val="002E6924"/>
    <w:rsid w:val="002E6FF6"/>
    <w:rsid w:val="002F0915"/>
    <w:rsid w:val="002F0CA0"/>
    <w:rsid w:val="002F1269"/>
    <w:rsid w:val="002F25B2"/>
    <w:rsid w:val="002F2BC5"/>
    <w:rsid w:val="002F2BD4"/>
    <w:rsid w:val="002F376B"/>
    <w:rsid w:val="002F47F4"/>
    <w:rsid w:val="002F499D"/>
    <w:rsid w:val="002F50E3"/>
    <w:rsid w:val="002F5C8C"/>
    <w:rsid w:val="002F6499"/>
    <w:rsid w:val="002F6CAB"/>
    <w:rsid w:val="002F7199"/>
    <w:rsid w:val="002F7D11"/>
    <w:rsid w:val="0030081B"/>
    <w:rsid w:val="00300978"/>
    <w:rsid w:val="00301DBB"/>
    <w:rsid w:val="003021B7"/>
    <w:rsid w:val="003024ED"/>
    <w:rsid w:val="0030268D"/>
    <w:rsid w:val="0030382C"/>
    <w:rsid w:val="00305D12"/>
    <w:rsid w:val="00305D6E"/>
    <w:rsid w:val="0030782E"/>
    <w:rsid w:val="00307F5F"/>
    <w:rsid w:val="003104DB"/>
    <w:rsid w:val="003137E8"/>
    <w:rsid w:val="00313DD3"/>
    <w:rsid w:val="00313E08"/>
    <w:rsid w:val="003142AF"/>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1972"/>
    <w:rsid w:val="00332A81"/>
    <w:rsid w:val="00332D21"/>
    <w:rsid w:val="00333CE0"/>
    <w:rsid w:val="00334DEA"/>
    <w:rsid w:val="00334EEF"/>
    <w:rsid w:val="00336F5F"/>
    <w:rsid w:val="00343554"/>
    <w:rsid w:val="003449F9"/>
    <w:rsid w:val="00344DA5"/>
    <w:rsid w:val="00345650"/>
    <w:rsid w:val="0034581F"/>
    <w:rsid w:val="0034592B"/>
    <w:rsid w:val="003479E4"/>
    <w:rsid w:val="00347C43"/>
    <w:rsid w:val="00350CA7"/>
    <w:rsid w:val="0035213C"/>
    <w:rsid w:val="00352DC1"/>
    <w:rsid w:val="00353DB8"/>
    <w:rsid w:val="00354343"/>
    <w:rsid w:val="00355254"/>
    <w:rsid w:val="0035591D"/>
    <w:rsid w:val="00355B79"/>
    <w:rsid w:val="00356265"/>
    <w:rsid w:val="00357F36"/>
    <w:rsid w:val="00360C87"/>
    <w:rsid w:val="00360DD2"/>
    <w:rsid w:val="003622ED"/>
    <w:rsid w:val="003625BF"/>
    <w:rsid w:val="00362BFB"/>
    <w:rsid w:val="00362C5B"/>
    <w:rsid w:val="00363CB9"/>
    <w:rsid w:val="00366AF0"/>
    <w:rsid w:val="003670B2"/>
    <w:rsid w:val="003676FB"/>
    <w:rsid w:val="00370623"/>
    <w:rsid w:val="00370F2A"/>
    <w:rsid w:val="003713CA"/>
    <w:rsid w:val="0037201A"/>
    <w:rsid w:val="003724BD"/>
    <w:rsid w:val="003729FC"/>
    <w:rsid w:val="00372FCA"/>
    <w:rsid w:val="00373A51"/>
    <w:rsid w:val="00374C87"/>
    <w:rsid w:val="00374CBC"/>
    <w:rsid w:val="00374E5A"/>
    <w:rsid w:val="003766B9"/>
    <w:rsid w:val="00376E69"/>
    <w:rsid w:val="00377BF9"/>
    <w:rsid w:val="0038122E"/>
    <w:rsid w:val="00381F98"/>
    <w:rsid w:val="00382C54"/>
    <w:rsid w:val="00383302"/>
    <w:rsid w:val="00383766"/>
    <w:rsid w:val="00383783"/>
    <w:rsid w:val="00383C03"/>
    <w:rsid w:val="00383D1B"/>
    <w:rsid w:val="0038516A"/>
    <w:rsid w:val="00385654"/>
    <w:rsid w:val="00385FD6"/>
    <w:rsid w:val="0038601E"/>
    <w:rsid w:val="003878B2"/>
    <w:rsid w:val="00387A77"/>
    <w:rsid w:val="003906A1"/>
    <w:rsid w:val="00391845"/>
    <w:rsid w:val="003924F8"/>
    <w:rsid w:val="003945E3"/>
    <w:rsid w:val="00395A50"/>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3C5F"/>
    <w:rsid w:val="003B4DAD"/>
    <w:rsid w:val="003B52F2"/>
    <w:rsid w:val="003B6329"/>
    <w:rsid w:val="003B64A5"/>
    <w:rsid w:val="003B6F60"/>
    <w:rsid w:val="003B76BD"/>
    <w:rsid w:val="003B783A"/>
    <w:rsid w:val="003B7992"/>
    <w:rsid w:val="003C045C"/>
    <w:rsid w:val="003C09E8"/>
    <w:rsid w:val="003C121A"/>
    <w:rsid w:val="003C208F"/>
    <w:rsid w:val="003C2B82"/>
    <w:rsid w:val="003C315D"/>
    <w:rsid w:val="003C47A5"/>
    <w:rsid w:val="003C47D1"/>
    <w:rsid w:val="003C56D8"/>
    <w:rsid w:val="003C58AE"/>
    <w:rsid w:val="003C74FF"/>
    <w:rsid w:val="003C792D"/>
    <w:rsid w:val="003C7D11"/>
    <w:rsid w:val="003D0525"/>
    <w:rsid w:val="003D151A"/>
    <w:rsid w:val="003D1560"/>
    <w:rsid w:val="003D175F"/>
    <w:rsid w:val="003D1D90"/>
    <w:rsid w:val="003D26A5"/>
    <w:rsid w:val="003D3623"/>
    <w:rsid w:val="003D3F93"/>
    <w:rsid w:val="003D4734"/>
    <w:rsid w:val="003D5013"/>
    <w:rsid w:val="003D559C"/>
    <w:rsid w:val="003D5F14"/>
    <w:rsid w:val="003D664E"/>
    <w:rsid w:val="003D6CE5"/>
    <w:rsid w:val="003D77A3"/>
    <w:rsid w:val="003D78F7"/>
    <w:rsid w:val="003E06BD"/>
    <w:rsid w:val="003E06ED"/>
    <w:rsid w:val="003E19AA"/>
    <w:rsid w:val="003E2EAF"/>
    <w:rsid w:val="003E32DF"/>
    <w:rsid w:val="003E3FAD"/>
    <w:rsid w:val="003E416D"/>
    <w:rsid w:val="003E4403"/>
    <w:rsid w:val="003E5916"/>
    <w:rsid w:val="003E5CD9"/>
    <w:rsid w:val="003E5D5A"/>
    <w:rsid w:val="003E5DE7"/>
    <w:rsid w:val="003E6208"/>
    <w:rsid w:val="003E667C"/>
    <w:rsid w:val="003E713B"/>
    <w:rsid w:val="003E7414"/>
    <w:rsid w:val="003E7F99"/>
    <w:rsid w:val="003F1281"/>
    <w:rsid w:val="003F2B96"/>
    <w:rsid w:val="003F2D6C"/>
    <w:rsid w:val="003F43FA"/>
    <w:rsid w:val="003F6B76"/>
    <w:rsid w:val="003F793B"/>
    <w:rsid w:val="004010D0"/>
    <w:rsid w:val="004014AE"/>
    <w:rsid w:val="00402351"/>
    <w:rsid w:val="00403271"/>
    <w:rsid w:val="00403645"/>
    <w:rsid w:val="00403B13"/>
    <w:rsid w:val="00403F46"/>
    <w:rsid w:val="004051EE"/>
    <w:rsid w:val="00407C5B"/>
    <w:rsid w:val="004110BE"/>
    <w:rsid w:val="0041147F"/>
    <w:rsid w:val="00411A99"/>
    <w:rsid w:val="00411C03"/>
    <w:rsid w:val="00411E59"/>
    <w:rsid w:val="0041562C"/>
    <w:rsid w:val="00415C55"/>
    <w:rsid w:val="00417BB7"/>
    <w:rsid w:val="004209D5"/>
    <w:rsid w:val="00420A35"/>
    <w:rsid w:val="00421159"/>
    <w:rsid w:val="00421A46"/>
    <w:rsid w:val="00422546"/>
    <w:rsid w:val="00422D5C"/>
    <w:rsid w:val="00423116"/>
    <w:rsid w:val="0042351C"/>
    <w:rsid w:val="00423634"/>
    <w:rsid w:val="0042390D"/>
    <w:rsid w:val="00426281"/>
    <w:rsid w:val="004270C7"/>
    <w:rsid w:val="00427A98"/>
    <w:rsid w:val="00430648"/>
    <w:rsid w:val="00430D0B"/>
    <w:rsid w:val="00430E74"/>
    <w:rsid w:val="00432069"/>
    <w:rsid w:val="004339CB"/>
    <w:rsid w:val="00435208"/>
    <w:rsid w:val="00435703"/>
    <w:rsid w:val="00437814"/>
    <w:rsid w:val="004402C9"/>
    <w:rsid w:val="00440FF1"/>
    <w:rsid w:val="004417F2"/>
    <w:rsid w:val="0044206C"/>
    <w:rsid w:val="00442116"/>
    <w:rsid w:val="00442799"/>
    <w:rsid w:val="00443FBF"/>
    <w:rsid w:val="00444DEA"/>
    <w:rsid w:val="004452DF"/>
    <w:rsid w:val="004507E7"/>
    <w:rsid w:val="0045084E"/>
    <w:rsid w:val="00450CC0"/>
    <w:rsid w:val="00451084"/>
    <w:rsid w:val="0045273C"/>
    <w:rsid w:val="0045288D"/>
    <w:rsid w:val="00452FC3"/>
    <w:rsid w:val="004535CB"/>
    <w:rsid w:val="00453A44"/>
    <w:rsid w:val="00455CA7"/>
    <w:rsid w:val="00457028"/>
    <w:rsid w:val="00457E3B"/>
    <w:rsid w:val="00457FA3"/>
    <w:rsid w:val="00461C2E"/>
    <w:rsid w:val="00462172"/>
    <w:rsid w:val="004625C3"/>
    <w:rsid w:val="00466378"/>
    <w:rsid w:val="00466B33"/>
    <w:rsid w:val="00466EEB"/>
    <w:rsid w:val="004721EF"/>
    <w:rsid w:val="0047267B"/>
    <w:rsid w:val="00472E38"/>
    <w:rsid w:val="00472EA0"/>
    <w:rsid w:val="00473358"/>
    <w:rsid w:val="00475A71"/>
    <w:rsid w:val="00475BCA"/>
    <w:rsid w:val="00475D9E"/>
    <w:rsid w:val="00476F40"/>
    <w:rsid w:val="004804A4"/>
    <w:rsid w:val="00481273"/>
    <w:rsid w:val="004821A5"/>
    <w:rsid w:val="00482794"/>
    <w:rsid w:val="004828D5"/>
    <w:rsid w:val="00482AD0"/>
    <w:rsid w:val="00482AF6"/>
    <w:rsid w:val="004841EB"/>
    <w:rsid w:val="00484651"/>
    <w:rsid w:val="0048531E"/>
    <w:rsid w:val="00486714"/>
    <w:rsid w:val="00486EB3"/>
    <w:rsid w:val="00487778"/>
    <w:rsid w:val="00490E10"/>
    <w:rsid w:val="00491CAF"/>
    <w:rsid w:val="004921DA"/>
    <w:rsid w:val="00492A82"/>
    <w:rsid w:val="00492EB4"/>
    <w:rsid w:val="00493216"/>
    <w:rsid w:val="0049468A"/>
    <w:rsid w:val="004946E9"/>
    <w:rsid w:val="00494B1E"/>
    <w:rsid w:val="00495B8C"/>
    <w:rsid w:val="00495DAB"/>
    <w:rsid w:val="004964E6"/>
    <w:rsid w:val="00497C1D"/>
    <w:rsid w:val="004A0AF4"/>
    <w:rsid w:val="004A0FC9"/>
    <w:rsid w:val="004A3B97"/>
    <w:rsid w:val="004A434E"/>
    <w:rsid w:val="004A5537"/>
    <w:rsid w:val="004A7935"/>
    <w:rsid w:val="004A7B3B"/>
    <w:rsid w:val="004A7E06"/>
    <w:rsid w:val="004B1B57"/>
    <w:rsid w:val="004B2117"/>
    <w:rsid w:val="004B3479"/>
    <w:rsid w:val="004B3F2C"/>
    <w:rsid w:val="004B493F"/>
    <w:rsid w:val="004B50D6"/>
    <w:rsid w:val="004B7780"/>
    <w:rsid w:val="004C0BD8"/>
    <w:rsid w:val="004C0F0A"/>
    <w:rsid w:val="004C12E7"/>
    <w:rsid w:val="004C3C2A"/>
    <w:rsid w:val="004C79FF"/>
    <w:rsid w:val="004C7CE0"/>
    <w:rsid w:val="004D03A1"/>
    <w:rsid w:val="004D071D"/>
    <w:rsid w:val="004D0CE4"/>
    <w:rsid w:val="004D0F1C"/>
    <w:rsid w:val="004D2D75"/>
    <w:rsid w:val="004D49E7"/>
    <w:rsid w:val="004D4AA2"/>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17DD"/>
    <w:rsid w:val="004F22BE"/>
    <w:rsid w:val="004F2AA1"/>
    <w:rsid w:val="004F38F0"/>
    <w:rsid w:val="004F38F8"/>
    <w:rsid w:val="004F4564"/>
    <w:rsid w:val="004F4BBB"/>
    <w:rsid w:val="004F5A90"/>
    <w:rsid w:val="004F5CF9"/>
    <w:rsid w:val="004F61D2"/>
    <w:rsid w:val="004F73B1"/>
    <w:rsid w:val="004F74F8"/>
    <w:rsid w:val="005004EC"/>
    <w:rsid w:val="0050128F"/>
    <w:rsid w:val="00501E52"/>
    <w:rsid w:val="005023E3"/>
    <w:rsid w:val="00503796"/>
    <w:rsid w:val="00503A64"/>
    <w:rsid w:val="00503BF1"/>
    <w:rsid w:val="00503D80"/>
    <w:rsid w:val="00504958"/>
    <w:rsid w:val="00504AA2"/>
    <w:rsid w:val="00504BEE"/>
    <w:rsid w:val="005065EB"/>
    <w:rsid w:val="00506863"/>
    <w:rsid w:val="00506A45"/>
    <w:rsid w:val="005072B6"/>
    <w:rsid w:val="00507500"/>
    <w:rsid w:val="0050752C"/>
    <w:rsid w:val="00507B1D"/>
    <w:rsid w:val="005102DA"/>
    <w:rsid w:val="0051035D"/>
    <w:rsid w:val="00512C68"/>
    <w:rsid w:val="00513528"/>
    <w:rsid w:val="00514991"/>
    <w:rsid w:val="00515688"/>
    <w:rsid w:val="0051588E"/>
    <w:rsid w:val="005167F8"/>
    <w:rsid w:val="00516CFC"/>
    <w:rsid w:val="00517ED6"/>
    <w:rsid w:val="00520264"/>
    <w:rsid w:val="00520768"/>
    <w:rsid w:val="00520B8C"/>
    <w:rsid w:val="0052151C"/>
    <w:rsid w:val="00521CF2"/>
    <w:rsid w:val="00522A49"/>
    <w:rsid w:val="005235B6"/>
    <w:rsid w:val="005243B4"/>
    <w:rsid w:val="005260D8"/>
    <w:rsid w:val="00526970"/>
    <w:rsid w:val="00527489"/>
    <w:rsid w:val="00527BB3"/>
    <w:rsid w:val="00531734"/>
    <w:rsid w:val="0053199B"/>
    <w:rsid w:val="0053254A"/>
    <w:rsid w:val="0053566B"/>
    <w:rsid w:val="005360B9"/>
    <w:rsid w:val="0053615F"/>
    <w:rsid w:val="00540657"/>
    <w:rsid w:val="00540A28"/>
    <w:rsid w:val="0054235E"/>
    <w:rsid w:val="00543CCF"/>
    <w:rsid w:val="0054425D"/>
    <w:rsid w:val="005442D3"/>
    <w:rsid w:val="00544B61"/>
    <w:rsid w:val="0055095E"/>
    <w:rsid w:val="00552983"/>
    <w:rsid w:val="00553C7D"/>
    <w:rsid w:val="0055459B"/>
    <w:rsid w:val="005546A4"/>
    <w:rsid w:val="00554995"/>
    <w:rsid w:val="00554EEF"/>
    <w:rsid w:val="005555B2"/>
    <w:rsid w:val="00555C38"/>
    <w:rsid w:val="00555EF7"/>
    <w:rsid w:val="00562627"/>
    <w:rsid w:val="00563B85"/>
    <w:rsid w:val="00564B30"/>
    <w:rsid w:val="00565751"/>
    <w:rsid w:val="00565A0C"/>
    <w:rsid w:val="005660CE"/>
    <w:rsid w:val="00566596"/>
    <w:rsid w:val="00567934"/>
    <w:rsid w:val="005702B6"/>
    <w:rsid w:val="005703A1"/>
    <w:rsid w:val="0057046A"/>
    <w:rsid w:val="005712BF"/>
    <w:rsid w:val="00571574"/>
    <w:rsid w:val="00571583"/>
    <w:rsid w:val="00572BF3"/>
    <w:rsid w:val="00572CFB"/>
    <w:rsid w:val="00572E7A"/>
    <w:rsid w:val="00574757"/>
    <w:rsid w:val="00574A26"/>
    <w:rsid w:val="005757B6"/>
    <w:rsid w:val="00575DE8"/>
    <w:rsid w:val="00576718"/>
    <w:rsid w:val="005770C4"/>
    <w:rsid w:val="00577D7D"/>
    <w:rsid w:val="00581BCD"/>
    <w:rsid w:val="00583212"/>
    <w:rsid w:val="00584948"/>
    <w:rsid w:val="00585D8F"/>
    <w:rsid w:val="00585FC5"/>
    <w:rsid w:val="00586072"/>
    <w:rsid w:val="0058644C"/>
    <w:rsid w:val="005868F1"/>
    <w:rsid w:val="00587F10"/>
    <w:rsid w:val="00590E04"/>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151D"/>
    <w:rsid w:val="005B2514"/>
    <w:rsid w:val="005B2B86"/>
    <w:rsid w:val="005B2BA0"/>
    <w:rsid w:val="005B31EA"/>
    <w:rsid w:val="005B34A6"/>
    <w:rsid w:val="005B42FF"/>
    <w:rsid w:val="005B47C3"/>
    <w:rsid w:val="005B53A0"/>
    <w:rsid w:val="005B55BC"/>
    <w:rsid w:val="005B55FB"/>
    <w:rsid w:val="005B5728"/>
    <w:rsid w:val="005B68D2"/>
    <w:rsid w:val="005B6C67"/>
    <w:rsid w:val="005B727A"/>
    <w:rsid w:val="005B727D"/>
    <w:rsid w:val="005C0CBC"/>
    <w:rsid w:val="005C1D3E"/>
    <w:rsid w:val="005C22E8"/>
    <w:rsid w:val="005C4204"/>
    <w:rsid w:val="005C45E7"/>
    <w:rsid w:val="005C6389"/>
    <w:rsid w:val="005C6823"/>
    <w:rsid w:val="005C7415"/>
    <w:rsid w:val="005D0C43"/>
    <w:rsid w:val="005D1461"/>
    <w:rsid w:val="005D203C"/>
    <w:rsid w:val="005D33B5"/>
    <w:rsid w:val="005D397D"/>
    <w:rsid w:val="005D3D5E"/>
    <w:rsid w:val="005D3F28"/>
    <w:rsid w:val="005D5C6E"/>
    <w:rsid w:val="005D645B"/>
    <w:rsid w:val="005D74B0"/>
    <w:rsid w:val="005D7506"/>
    <w:rsid w:val="005D7951"/>
    <w:rsid w:val="005E100F"/>
    <w:rsid w:val="005E170C"/>
    <w:rsid w:val="005E2305"/>
    <w:rsid w:val="005E280D"/>
    <w:rsid w:val="005E2CD3"/>
    <w:rsid w:val="005E2D2C"/>
    <w:rsid w:val="005E3E49"/>
    <w:rsid w:val="005E44ED"/>
    <w:rsid w:val="005E4E9C"/>
    <w:rsid w:val="005E58D3"/>
    <w:rsid w:val="005E5C05"/>
    <w:rsid w:val="005E768D"/>
    <w:rsid w:val="005E7B13"/>
    <w:rsid w:val="005F00B1"/>
    <w:rsid w:val="005F00E7"/>
    <w:rsid w:val="005F0AF9"/>
    <w:rsid w:val="005F0D8E"/>
    <w:rsid w:val="005F19DD"/>
    <w:rsid w:val="005F23B2"/>
    <w:rsid w:val="005F4AD8"/>
    <w:rsid w:val="005F5ADA"/>
    <w:rsid w:val="005F695C"/>
    <w:rsid w:val="005F6E3E"/>
    <w:rsid w:val="005F71B8"/>
    <w:rsid w:val="005F7710"/>
    <w:rsid w:val="005F7C51"/>
    <w:rsid w:val="006006DF"/>
    <w:rsid w:val="00600A10"/>
    <w:rsid w:val="0060427B"/>
    <w:rsid w:val="00610293"/>
    <w:rsid w:val="006104BB"/>
    <w:rsid w:val="006111B6"/>
    <w:rsid w:val="006117D4"/>
    <w:rsid w:val="00612605"/>
    <w:rsid w:val="00613F10"/>
    <w:rsid w:val="00613F53"/>
    <w:rsid w:val="00615E8C"/>
    <w:rsid w:val="00616288"/>
    <w:rsid w:val="00616A5F"/>
    <w:rsid w:val="00620750"/>
    <w:rsid w:val="00620AE0"/>
    <w:rsid w:val="00620F63"/>
    <w:rsid w:val="00621286"/>
    <w:rsid w:val="0062254C"/>
    <w:rsid w:val="0062298E"/>
    <w:rsid w:val="00622E16"/>
    <w:rsid w:val="0062350A"/>
    <w:rsid w:val="006243C4"/>
    <w:rsid w:val="0062440B"/>
    <w:rsid w:val="00624F1A"/>
    <w:rsid w:val="006254B0"/>
    <w:rsid w:val="00625C33"/>
    <w:rsid w:val="00626D26"/>
    <w:rsid w:val="00627C25"/>
    <w:rsid w:val="006302F7"/>
    <w:rsid w:val="00631465"/>
    <w:rsid w:val="00631526"/>
    <w:rsid w:val="00631EB7"/>
    <w:rsid w:val="00633A8F"/>
    <w:rsid w:val="006343B9"/>
    <w:rsid w:val="006346CB"/>
    <w:rsid w:val="00635200"/>
    <w:rsid w:val="006357F5"/>
    <w:rsid w:val="006362D2"/>
    <w:rsid w:val="00636633"/>
    <w:rsid w:val="006378D2"/>
    <w:rsid w:val="00637D47"/>
    <w:rsid w:val="006404B3"/>
    <w:rsid w:val="006405E4"/>
    <w:rsid w:val="006416FF"/>
    <w:rsid w:val="00644E29"/>
    <w:rsid w:val="006452D9"/>
    <w:rsid w:val="0064582B"/>
    <w:rsid w:val="006458EA"/>
    <w:rsid w:val="0064617E"/>
    <w:rsid w:val="006461CE"/>
    <w:rsid w:val="00646871"/>
    <w:rsid w:val="006469DB"/>
    <w:rsid w:val="006471FF"/>
    <w:rsid w:val="00651442"/>
    <w:rsid w:val="00651FCD"/>
    <w:rsid w:val="0065264D"/>
    <w:rsid w:val="006539DE"/>
    <w:rsid w:val="006548B7"/>
    <w:rsid w:val="00654B3B"/>
    <w:rsid w:val="0065601D"/>
    <w:rsid w:val="00656457"/>
    <w:rsid w:val="00656882"/>
    <w:rsid w:val="00657061"/>
    <w:rsid w:val="00657363"/>
    <w:rsid w:val="00657DBD"/>
    <w:rsid w:val="00660ACE"/>
    <w:rsid w:val="00660FC0"/>
    <w:rsid w:val="00662343"/>
    <w:rsid w:val="0066236B"/>
    <w:rsid w:val="0066483B"/>
    <w:rsid w:val="00664CCC"/>
    <w:rsid w:val="00665B78"/>
    <w:rsid w:val="00666506"/>
    <w:rsid w:val="00666B90"/>
    <w:rsid w:val="00667D96"/>
    <w:rsid w:val="00667FE4"/>
    <w:rsid w:val="0067038A"/>
    <w:rsid w:val="0067069C"/>
    <w:rsid w:val="0067110E"/>
    <w:rsid w:val="00671F29"/>
    <w:rsid w:val="006727BB"/>
    <w:rsid w:val="0067305F"/>
    <w:rsid w:val="00673E73"/>
    <w:rsid w:val="006750AC"/>
    <w:rsid w:val="0067737F"/>
    <w:rsid w:val="0067758D"/>
    <w:rsid w:val="00680308"/>
    <w:rsid w:val="00680634"/>
    <w:rsid w:val="006813E4"/>
    <w:rsid w:val="0068276E"/>
    <w:rsid w:val="00683FF3"/>
    <w:rsid w:val="0068429C"/>
    <w:rsid w:val="0068438F"/>
    <w:rsid w:val="00684BB0"/>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B0C16"/>
    <w:rsid w:val="006B51F6"/>
    <w:rsid w:val="006B6D1E"/>
    <w:rsid w:val="006C0110"/>
    <w:rsid w:val="006C0178"/>
    <w:rsid w:val="006C063A"/>
    <w:rsid w:val="006C1785"/>
    <w:rsid w:val="006C1BB2"/>
    <w:rsid w:val="006C1FA8"/>
    <w:rsid w:val="006C2AC8"/>
    <w:rsid w:val="006C2C97"/>
    <w:rsid w:val="006C398A"/>
    <w:rsid w:val="006C3C41"/>
    <w:rsid w:val="006C4C78"/>
    <w:rsid w:val="006C5695"/>
    <w:rsid w:val="006C5D22"/>
    <w:rsid w:val="006C614D"/>
    <w:rsid w:val="006C72E6"/>
    <w:rsid w:val="006D0997"/>
    <w:rsid w:val="006D2F0E"/>
    <w:rsid w:val="006D3377"/>
    <w:rsid w:val="006D3E5E"/>
    <w:rsid w:val="006D461C"/>
    <w:rsid w:val="006D4C00"/>
    <w:rsid w:val="006D5362"/>
    <w:rsid w:val="006D6DCA"/>
    <w:rsid w:val="006D713F"/>
    <w:rsid w:val="006E1323"/>
    <w:rsid w:val="006E181A"/>
    <w:rsid w:val="006E21CA"/>
    <w:rsid w:val="006E2D44"/>
    <w:rsid w:val="006E3B1E"/>
    <w:rsid w:val="006E6267"/>
    <w:rsid w:val="006E6EBE"/>
    <w:rsid w:val="006E753D"/>
    <w:rsid w:val="006E75EE"/>
    <w:rsid w:val="006F1498"/>
    <w:rsid w:val="006F14CD"/>
    <w:rsid w:val="006F241A"/>
    <w:rsid w:val="006F2F3F"/>
    <w:rsid w:val="006F36A8"/>
    <w:rsid w:val="006F3DD4"/>
    <w:rsid w:val="006F47DC"/>
    <w:rsid w:val="006F4AA0"/>
    <w:rsid w:val="006F4E04"/>
    <w:rsid w:val="006F6E4C"/>
    <w:rsid w:val="00700354"/>
    <w:rsid w:val="007005D5"/>
    <w:rsid w:val="00701662"/>
    <w:rsid w:val="00702CA2"/>
    <w:rsid w:val="007045BD"/>
    <w:rsid w:val="007046F5"/>
    <w:rsid w:val="00706675"/>
    <w:rsid w:val="007069D9"/>
    <w:rsid w:val="007079C2"/>
    <w:rsid w:val="00711472"/>
    <w:rsid w:val="00711AD3"/>
    <w:rsid w:val="00711E05"/>
    <w:rsid w:val="007121E9"/>
    <w:rsid w:val="00714DE0"/>
    <w:rsid w:val="007164A7"/>
    <w:rsid w:val="00716DFF"/>
    <w:rsid w:val="00721A60"/>
    <w:rsid w:val="007220CF"/>
    <w:rsid w:val="0072211D"/>
    <w:rsid w:val="00722163"/>
    <w:rsid w:val="007223A2"/>
    <w:rsid w:val="00723821"/>
    <w:rsid w:val="00724942"/>
    <w:rsid w:val="007257AC"/>
    <w:rsid w:val="0072612D"/>
    <w:rsid w:val="00727341"/>
    <w:rsid w:val="00727426"/>
    <w:rsid w:val="00727E1D"/>
    <w:rsid w:val="007311AB"/>
    <w:rsid w:val="007343F8"/>
    <w:rsid w:val="00734AC1"/>
    <w:rsid w:val="00734C35"/>
    <w:rsid w:val="00734F1A"/>
    <w:rsid w:val="00736065"/>
    <w:rsid w:val="00736C8F"/>
    <w:rsid w:val="00737109"/>
    <w:rsid w:val="0074006F"/>
    <w:rsid w:val="00741D75"/>
    <w:rsid w:val="007421CA"/>
    <w:rsid w:val="00745008"/>
    <w:rsid w:val="007458B5"/>
    <w:rsid w:val="0074621F"/>
    <w:rsid w:val="007463FB"/>
    <w:rsid w:val="00747768"/>
    <w:rsid w:val="007513CD"/>
    <w:rsid w:val="00751F14"/>
    <w:rsid w:val="00752D8F"/>
    <w:rsid w:val="007546E8"/>
    <w:rsid w:val="00755880"/>
    <w:rsid w:val="00755D22"/>
    <w:rsid w:val="0075662F"/>
    <w:rsid w:val="0075696F"/>
    <w:rsid w:val="007571C4"/>
    <w:rsid w:val="0075763B"/>
    <w:rsid w:val="00760099"/>
    <w:rsid w:val="007608C7"/>
    <w:rsid w:val="0076096A"/>
    <w:rsid w:val="00760E8D"/>
    <w:rsid w:val="00761406"/>
    <w:rsid w:val="0076196C"/>
    <w:rsid w:val="00762EB6"/>
    <w:rsid w:val="00763239"/>
    <w:rsid w:val="00763EAF"/>
    <w:rsid w:val="007652F7"/>
    <w:rsid w:val="00765451"/>
    <w:rsid w:val="0076564F"/>
    <w:rsid w:val="007658B6"/>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A15"/>
    <w:rsid w:val="00790155"/>
    <w:rsid w:val="007914E4"/>
    <w:rsid w:val="007914F3"/>
    <w:rsid w:val="007915BA"/>
    <w:rsid w:val="00791DF5"/>
    <w:rsid w:val="00791F2A"/>
    <w:rsid w:val="00792030"/>
    <w:rsid w:val="007926D8"/>
    <w:rsid w:val="00792720"/>
    <w:rsid w:val="0079373D"/>
    <w:rsid w:val="00794BC4"/>
    <w:rsid w:val="00794F1E"/>
    <w:rsid w:val="0079538C"/>
    <w:rsid w:val="00795C50"/>
    <w:rsid w:val="007978B6"/>
    <w:rsid w:val="007A098E"/>
    <w:rsid w:val="007A149D"/>
    <w:rsid w:val="007A1998"/>
    <w:rsid w:val="007A2E2B"/>
    <w:rsid w:val="007A304A"/>
    <w:rsid w:val="007A439D"/>
    <w:rsid w:val="007A5765"/>
    <w:rsid w:val="007A5B89"/>
    <w:rsid w:val="007A5F67"/>
    <w:rsid w:val="007A64A8"/>
    <w:rsid w:val="007A77FC"/>
    <w:rsid w:val="007B058E"/>
    <w:rsid w:val="007B0864"/>
    <w:rsid w:val="007B0E05"/>
    <w:rsid w:val="007B2BDF"/>
    <w:rsid w:val="007B3236"/>
    <w:rsid w:val="007B337B"/>
    <w:rsid w:val="007B44B8"/>
    <w:rsid w:val="007B5DB4"/>
    <w:rsid w:val="007C0795"/>
    <w:rsid w:val="007C13AC"/>
    <w:rsid w:val="007C14AD"/>
    <w:rsid w:val="007C1601"/>
    <w:rsid w:val="007C24D5"/>
    <w:rsid w:val="007C3EE3"/>
    <w:rsid w:val="007C6C61"/>
    <w:rsid w:val="007C790C"/>
    <w:rsid w:val="007D031B"/>
    <w:rsid w:val="007D04F4"/>
    <w:rsid w:val="007D08BB"/>
    <w:rsid w:val="007D1085"/>
    <w:rsid w:val="007D16CB"/>
    <w:rsid w:val="007D1926"/>
    <w:rsid w:val="007D2367"/>
    <w:rsid w:val="007D25CF"/>
    <w:rsid w:val="007D2B17"/>
    <w:rsid w:val="007D34C6"/>
    <w:rsid w:val="007D3C15"/>
    <w:rsid w:val="007D495A"/>
    <w:rsid w:val="007D4D44"/>
    <w:rsid w:val="007D50FF"/>
    <w:rsid w:val="007D5668"/>
    <w:rsid w:val="007D58A9"/>
    <w:rsid w:val="007D64FB"/>
    <w:rsid w:val="007D6B5D"/>
    <w:rsid w:val="007D73E8"/>
    <w:rsid w:val="007D7FFC"/>
    <w:rsid w:val="007E21DF"/>
    <w:rsid w:val="007E362C"/>
    <w:rsid w:val="007E41CB"/>
    <w:rsid w:val="007E4ECE"/>
    <w:rsid w:val="007E5479"/>
    <w:rsid w:val="007E592F"/>
    <w:rsid w:val="007E5F8E"/>
    <w:rsid w:val="007E79A4"/>
    <w:rsid w:val="007F072E"/>
    <w:rsid w:val="007F1AED"/>
    <w:rsid w:val="007F1D20"/>
    <w:rsid w:val="007F2366"/>
    <w:rsid w:val="007F4BF3"/>
    <w:rsid w:val="007F6EC7"/>
    <w:rsid w:val="007F70B2"/>
    <w:rsid w:val="007F75A8"/>
    <w:rsid w:val="007F7E00"/>
    <w:rsid w:val="007F7EA7"/>
    <w:rsid w:val="00800B72"/>
    <w:rsid w:val="00800B7A"/>
    <w:rsid w:val="0080292C"/>
    <w:rsid w:val="00802FC5"/>
    <w:rsid w:val="00804590"/>
    <w:rsid w:val="008077DC"/>
    <w:rsid w:val="0081078F"/>
    <w:rsid w:val="008107C8"/>
    <w:rsid w:val="00810E54"/>
    <w:rsid w:val="008117FD"/>
    <w:rsid w:val="008121A6"/>
    <w:rsid w:val="00812782"/>
    <w:rsid w:val="008138C1"/>
    <w:rsid w:val="008143CA"/>
    <w:rsid w:val="00815DA5"/>
    <w:rsid w:val="00816255"/>
    <w:rsid w:val="00816A54"/>
    <w:rsid w:val="00816B48"/>
    <w:rsid w:val="008201E8"/>
    <w:rsid w:val="008204A2"/>
    <w:rsid w:val="008208CB"/>
    <w:rsid w:val="00820B60"/>
    <w:rsid w:val="00821363"/>
    <w:rsid w:val="00822070"/>
    <w:rsid w:val="00822142"/>
    <w:rsid w:val="00822BA6"/>
    <w:rsid w:val="00822EA3"/>
    <w:rsid w:val="0082437A"/>
    <w:rsid w:val="00824BFC"/>
    <w:rsid w:val="00825DFD"/>
    <w:rsid w:val="00827520"/>
    <w:rsid w:val="00830ACB"/>
    <w:rsid w:val="00830ADB"/>
    <w:rsid w:val="0083127F"/>
    <w:rsid w:val="008312B9"/>
    <w:rsid w:val="00831EDC"/>
    <w:rsid w:val="008320E0"/>
    <w:rsid w:val="00832700"/>
    <w:rsid w:val="00832898"/>
    <w:rsid w:val="00833D12"/>
    <w:rsid w:val="00835499"/>
    <w:rsid w:val="00835A0A"/>
    <w:rsid w:val="00835BE3"/>
    <w:rsid w:val="00835ECD"/>
    <w:rsid w:val="008369E5"/>
    <w:rsid w:val="00837745"/>
    <w:rsid w:val="008377E3"/>
    <w:rsid w:val="008378E7"/>
    <w:rsid w:val="00837903"/>
    <w:rsid w:val="008402BE"/>
    <w:rsid w:val="00840667"/>
    <w:rsid w:val="00842C5E"/>
    <w:rsid w:val="00844800"/>
    <w:rsid w:val="008453FD"/>
    <w:rsid w:val="00850365"/>
    <w:rsid w:val="00850566"/>
    <w:rsid w:val="00850F12"/>
    <w:rsid w:val="008523A2"/>
    <w:rsid w:val="00852B3C"/>
    <w:rsid w:val="008532E6"/>
    <w:rsid w:val="00853697"/>
    <w:rsid w:val="00853FF2"/>
    <w:rsid w:val="00855910"/>
    <w:rsid w:val="0085664A"/>
    <w:rsid w:val="0085795D"/>
    <w:rsid w:val="00861806"/>
    <w:rsid w:val="00862936"/>
    <w:rsid w:val="00862FBB"/>
    <w:rsid w:val="00866FB4"/>
    <w:rsid w:val="0086745D"/>
    <w:rsid w:val="00867847"/>
    <w:rsid w:val="00867C9F"/>
    <w:rsid w:val="0087089B"/>
    <w:rsid w:val="00870956"/>
    <w:rsid w:val="00870BF0"/>
    <w:rsid w:val="008716D8"/>
    <w:rsid w:val="00871E82"/>
    <w:rsid w:val="0087408A"/>
    <w:rsid w:val="00875ABA"/>
    <w:rsid w:val="00875B8A"/>
    <w:rsid w:val="008771D6"/>
    <w:rsid w:val="00877226"/>
    <w:rsid w:val="00877328"/>
    <w:rsid w:val="008776B0"/>
    <w:rsid w:val="0088012D"/>
    <w:rsid w:val="00881C47"/>
    <w:rsid w:val="0088207D"/>
    <w:rsid w:val="008831D9"/>
    <w:rsid w:val="00883627"/>
    <w:rsid w:val="008839DD"/>
    <w:rsid w:val="008840EE"/>
    <w:rsid w:val="00884237"/>
    <w:rsid w:val="008846E8"/>
    <w:rsid w:val="00887583"/>
    <w:rsid w:val="00891445"/>
    <w:rsid w:val="00891C55"/>
    <w:rsid w:val="00892639"/>
    <w:rsid w:val="00892781"/>
    <w:rsid w:val="008927FD"/>
    <w:rsid w:val="0089351A"/>
    <w:rsid w:val="008939BF"/>
    <w:rsid w:val="00894C0B"/>
    <w:rsid w:val="00895A28"/>
    <w:rsid w:val="008967EF"/>
    <w:rsid w:val="00897183"/>
    <w:rsid w:val="008A0FA2"/>
    <w:rsid w:val="008A1E45"/>
    <w:rsid w:val="008A239B"/>
    <w:rsid w:val="008A2992"/>
    <w:rsid w:val="008A4593"/>
    <w:rsid w:val="008A46D9"/>
    <w:rsid w:val="008A5063"/>
    <w:rsid w:val="008A52EE"/>
    <w:rsid w:val="008A5AFD"/>
    <w:rsid w:val="008A6CD4"/>
    <w:rsid w:val="008A788A"/>
    <w:rsid w:val="008A7C3C"/>
    <w:rsid w:val="008A7C8C"/>
    <w:rsid w:val="008B3EFA"/>
    <w:rsid w:val="008B47B4"/>
    <w:rsid w:val="008B5396"/>
    <w:rsid w:val="008B581F"/>
    <w:rsid w:val="008C03FA"/>
    <w:rsid w:val="008C054A"/>
    <w:rsid w:val="008C0A93"/>
    <w:rsid w:val="008C0FD0"/>
    <w:rsid w:val="008C172B"/>
    <w:rsid w:val="008C3418"/>
    <w:rsid w:val="008C35D0"/>
    <w:rsid w:val="008C4913"/>
    <w:rsid w:val="008C4989"/>
    <w:rsid w:val="008C4AB5"/>
    <w:rsid w:val="008C4B46"/>
    <w:rsid w:val="008C5478"/>
    <w:rsid w:val="008C54F6"/>
    <w:rsid w:val="008C57E5"/>
    <w:rsid w:val="008C5AD6"/>
    <w:rsid w:val="008C5D4E"/>
    <w:rsid w:val="008C607E"/>
    <w:rsid w:val="008C69EB"/>
    <w:rsid w:val="008C6D0D"/>
    <w:rsid w:val="008C6F09"/>
    <w:rsid w:val="008C777B"/>
    <w:rsid w:val="008C7990"/>
    <w:rsid w:val="008C7A4B"/>
    <w:rsid w:val="008D0C05"/>
    <w:rsid w:val="008D3DD0"/>
    <w:rsid w:val="008D49C9"/>
    <w:rsid w:val="008D668D"/>
    <w:rsid w:val="008D6B97"/>
    <w:rsid w:val="008D71CE"/>
    <w:rsid w:val="008E0651"/>
    <w:rsid w:val="008E0E94"/>
    <w:rsid w:val="008E1234"/>
    <w:rsid w:val="008E197A"/>
    <w:rsid w:val="008E444B"/>
    <w:rsid w:val="008E5787"/>
    <w:rsid w:val="008E5BF1"/>
    <w:rsid w:val="008E73C9"/>
    <w:rsid w:val="008E7647"/>
    <w:rsid w:val="008F039B"/>
    <w:rsid w:val="008F1C67"/>
    <w:rsid w:val="008F238D"/>
    <w:rsid w:val="008F2611"/>
    <w:rsid w:val="008F2FD8"/>
    <w:rsid w:val="008F3537"/>
    <w:rsid w:val="008F4312"/>
    <w:rsid w:val="008F4790"/>
    <w:rsid w:val="008F595D"/>
    <w:rsid w:val="0090328C"/>
    <w:rsid w:val="009040B5"/>
    <w:rsid w:val="00904500"/>
    <w:rsid w:val="009057D2"/>
    <w:rsid w:val="00905A7F"/>
    <w:rsid w:val="00905EB6"/>
    <w:rsid w:val="00906247"/>
    <w:rsid w:val="009064A2"/>
    <w:rsid w:val="0090694C"/>
    <w:rsid w:val="009076E6"/>
    <w:rsid w:val="00910523"/>
    <w:rsid w:val="00910F8F"/>
    <w:rsid w:val="0091118D"/>
    <w:rsid w:val="0091261A"/>
    <w:rsid w:val="009130B5"/>
    <w:rsid w:val="00913A3A"/>
    <w:rsid w:val="00914B92"/>
    <w:rsid w:val="0091500C"/>
    <w:rsid w:val="00915758"/>
    <w:rsid w:val="00920771"/>
    <w:rsid w:val="00920BF0"/>
    <w:rsid w:val="00920C8A"/>
    <w:rsid w:val="00921383"/>
    <w:rsid w:val="009225A7"/>
    <w:rsid w:val="00924ECA"/>
    <w:rsid w:val="009256A7"/>
    <w:rsid w:val="009274F5"/>
    <w:rsid w:val="009278D5"/>
    <w:rsid w:val="00927FEB"/>
    <w:rsid w:val="00932F94"/>
    <w:rsid w:val="00934BB2"/>
    <w:rsid w:val="00934D23"/>
    <w:rsid w:val="00936D66"/>
    <w:rsid w:val="0094033A"/>
    <w:rsid w:val="009407E3"/>
    <w:rsid w:val="0094091B"/>
    <w:rsid w:val="009409F4"/>
    <w:rsid w:val="00940EA4"/>
    <w:rsid w:val="00941581"/>
    <w:rsid w:val="00943027"/>
    <w:rsid w:val="00943683"/>
    <w:rsid w:val="009441DB"/>
    <w:rsid w:val="00944591"/>
    <w:rsid w:val="00944CAA"/>
    <w:rsid w:val="00944EF3"/>
    <w:rsid w:val="009450E0"/>
    <w:rsid w:val="009459D6"/>
    <w:rsid w:val="00945D55"/>
    <w:rsid w:val="009460BB"/>
    <w:rsid w:val="00946444"/>
    <w:rsid w:val="00947B3B"/>
    <w:rsid w:val="00947FF8"/>
    <w:rsid w:val="009501A1"/>
    <w:rsid w:val="0095165A"/>
    <w:rsid w:val="00951CE8"/>
    <w:rsid w:val="00952D70"/>
    <w:rsid w:val="00953331"/>
    <w:rsid w:val="00953565"/>
    <w:rsid w:val="00953D56"/>
    <w:rsid w:val="00954106"/>
    <w:rsid w:val="00954C90"/>
    <w:rsid w:val="00955A8E"/>
    <w:rsid w:val="0095758E"/>
    <w:rsid w:val="00960FA3"/>
    <w:rsid w:val="00961347"/>
    <w:rsid w:val="00962377"/>
    <w:rsid w:val="00962886"/>
    <w:rsid w:val="00963624"/>
    <w:rsid w:val="009639C1"/>
    <w:rsid w:val="00963C53"/>
    <w:rsid w:val="00964681"/>
    <w:rsid w:val="00964D03"/>
    <w:rsid w:val="00967FC7"/>
    <w:rsid w:val="00970BC9"/>
    <w:rsid w:val="00971D88"/>
    <w:rsid w:val="009723A1"/>
    <w:rsid w:val="00972E97"/>
    <w:rsid w:val="00973614"/>
    <w:rsid w:val="00973CC2"/>
    <w:rsid w:val="009742AB"/>
    <w:rsid w:val="00974841"/>
    <w:rsid w:val="009749B1"/>
    <w:rsid w:val="00974EFF"/>
    <w:rsid w:val="00974F69"/>
    <w:rsid w:val="0097724C"/>
    <w:rsid w:val="0098048C"/>
    <w:rsid w:val="00980866"/>
    <w:rsid w:val="00980D24"/>
    <w:rsid w:val="00982037"/>
    <w:rsid w:val="009824DF"/>
    <w:rsid w:val="00982BC8"/>
    <w:rsid w:val="00982F95"/>
    <w:rsid w:val="00983085"/>
    <w:rsid w:val="0098358E"/>
    <w:rsid w:val="0098405A"/>
    <w:rsid w:val="0098426F"/>
    <w:rsid w:val="0098538A"/>
    <w:rsid w:val="009877D2"/>
    <w:rsid w:val="00987845"/>
    <w:rsid w:val="00987E30"/>
    <w:rsid w:val="00990A0B"/>
    <w:rsid w:val="00991A93"/>
    <w:rsid w:val="00993DD5"/>
    <w:rsid w:val="009948C1"/>
    <w:rsid w:val="009949BC"/>
    <w:rsid w:val="00995894"/>
    <w:rsid w:val="00996772"/>
    <w:rsid w:val="00997A7D"/>
    <w:rsid w:val="009A0E5E"/>
    <w:rsid w:val="009A0F09"/>
    <w:rsid w:val="009A12F2"/>
    <w:rsid w:val="009A261C"/>
    <w:rsid w:val="009A2C78"/>
    <w:rsid w:val="009A44FA"/>
    <w:rsid w:val="009A4689"/>
    <w:rsid w:val="009A4CBF"/>
    <w:rsid w:val="009A57C2"/>
    <w:rsid w:val="009A639E"/>
    <w:rsid w:val="009A69C6"/>
    <w:rsid w:val="009A6FD6"/>
    <w:rsid w:val="009A750D"/>
    <w:rsid w:val="009A777C"/>
    <w:rsid w:val="009A7DBA"/>
    <w:rsid w:val="009B0374"/>
    <w:rsid w:val="009B09CD"/>
    <w:rsid w:val="009B2148"/>
    <w:rsid w:val="009B2383"/>
    <w:rsid w:val="009B4356"/>
    <w:rsid w:val="009B4E34"/>
    <w:rsid w:val="009B5D1B"/>
    <w:rsid w:val="009C0566"/>
    <w:rsid w:val="009C23A8"/>
    <w:rsid w:val="009C2AC9"/>
    <w:rsid w:val="009C30AA"/>
    <w:rsid w:val="009C31BF"/>
    <w:rsid w:val="009C43D1"/>
    <w:rsid w:val="009C5608"/>
    <w:rsid w:val="009C59A6"/>
    <w:rsid w:val="009C5EA5"/>
    <w:rsid w:val="009C6A52"/>
    <w:rsid w:val="009C72EB"/>
    <w:rsid w:val="009D0A30"/>
    <w:rsid w:val="009D0AB2"/>
    <w:rsid w:val="009D0CAF"/>
    <w:rsid w:val="009D1AE9"/>
    <w:rsid w:val="009D24A1"/>
    <w:rsid w:val="009D3276"/>
    <w:rsid w:val="009D444C"/>
    <w:rsid w:val="009D4525"/>
    <w:rsid w:val="009D473A"/>
    <w:rsid w:val="009D4B14"/>
    <w:rsid w:val="009D6423"/>
    <w:rsid w:val="009D7F1B"/>
    <w:rsid w:val="009E049A"/>
    <w:rsid w:val="009E1533"/>
    <w:rsid w:val="009E2715"/>
    <w:rsid w:val="009E2785"/>
    <w:rsid w:val="009E28E0"/>
    <w:rsid w:val="009E2C5F"/>
    <w:rsid w:val="009E322D"/>
    <w:rsid w:val="009E5870"/>
    <w:rsid w:val="009F08F6"/>
    <w:rsid w:val="009F0CDB"/>
    <w:rsid w:val="009F3165"/>
    <w:rsid w:val="009F317B"/>
    <w:rsid w:val="009F39CB"/>
    <w:rsid w:val="009F3F07"/>
    <w:rsid w:val="009F48D6"/>
    <w:rsid w:val="009F5194"/>
    <w:rsid w:val="009F6BE0"/>
    <w:rsid w:val="009F7B60"/>
    <w:rsid w:val="00A003FF"/>
    <w:rsid w:val="00A00EE5"/>
    <w:rsid w:val="00A049E2"/>
    <w:rsid w:val="00A06AE1"/>
    <w:rsid w:val="00A070C0"/>
    <w:rsid w:val="00A072DD"/>
    <w:rsid w:val="00A077D4"/>
    <w:rsid w:val="00A07FCB"/>
    <w:rsid w:val="00A10807"/>
    <w:rsid w:val="00A11432"/>
    <w:rsid w:val="00A1344B"/>
    <w:rsid w:val="00A13908"/>
    <w:rsid w:val="00A13FAF"/>
    <w:rsid w:val="00A14C2A"/>
    <w:rsid w:val="00A15132"/>
    <w:rsid w:val="00A154E5"/>
    <w:rsid w:val="00A15D70"/>
    <w:rsid w:val="00A16248"/>
    <w:rsid w:val="00A16C56"/>
    <w:rsid w:val="00A175D9"/>
    <w:rsid w:val="00A17B98"/>
    <w:rsid w:val="00A20076"/>
    <w:rsid w:val="00A209B0"/>
    <w:rsid w:val="00A20E13"/>
    <w:rsid w:val="00A219E7"/>
    <w:rsid w:val="00A2290B"/>
    <w:rsid w:val="00A229E4"/>
    <w:rsid w:val="00A2417A"/>
    <w:rsid w:val="00A246C2"/>
    <w:rsid w:val="00A24783"/>
    <w:rsid w:val="00A248AC"/>
    <w:rsid w:val="00A25396"/>
    <w:rsid w:val="00A26D8D"/>
    <w:rsid w:val="00A27692"/>
    <w:rsid w:val="00A3147D"/>
    <w:rsid w:val="00A31ADA"/>
    <w:rsid w:val="00A32A9C"/>
    <w:rsid w:val="00A3405D"/>
    <w:rsid w:val="00A34B2A"/>
    <w:rsid w:val="00A3560F"/>
    <w:rsid w:val="00A358FF"/>
    <w:rsid w:val="00A35D4E"/>
    <w:rsid w:val="00A35DD1"/>
    <w:rsid w:val="00A36DC1"/>
    <w:rsid w:val="00A4016C"/>
    <w:rsid w:val="00A40884"/>
    <w:rsid w:val="00A42A24"/>
    <w:rsid w:val="00A42C28"/>
    <w:rsid w:val="00A438C0"/>
    <w:rsid w:val="00A43B6B"/>
    <w:rsid w:val="00A45C7E"/>
    <w:rsid w:val="00A46AF0"/>
    <w:rsid w:val="00A477E6"/>
    <w:rsid w:val="00A4790E"/>
    <w:rsid w:val="00A47AF3"/>
    <w:rsid w:val="00A47C1B"/>
    <w:rsid w:val="00A51071"/>
    <w:rsid w:val="00A511CC"/>
    <w:rsid w:val="00A5163D"/>
    <w:rsid w:val="00A51BD6"/>
    <w:rsid w:val="00A52632"/>
    <w:rsid w:val="00A5337D"/>
    <w:rsid w:val="00A55079"/>
    <w:rsid w:val="00A5564B"/>
    <w:rsid w:val="00A57C2D"/>
    <w:rsid w:val="00A57CE8"/>
    <w:rsid w:val="00A61F48"/>
    <w:rsid w:val="00A62DE2"/>
    <w:rsid w:val="00A62E78"/>
    <w:rsid w:val="00A630E9"/>
    <w:rsid w:val="00A6389A"/>
    <w:rsid w:val="00A63DC8"/>
    <w:rsid w:val="00A64162"/>
    <w:rsid w:val="00A66CBC"/>
    <w:rsid w:val="00A70990"/>
    <w:rsid w:val="00A71E98"/>
    <w:rsid w:val="00A75B8C"/>
    <w:rsid w:val="00A809AC"/>
    <w:rsid w:val="00A80E2F"/>
    <w:rsid w:val="00A81018"/>
    <w:rsid w:val="00A841CC"/>
    <w:rsid w:val="00A844CE"/>
    <w:rsid w:val="00A84FE2"/>
    <w:rsid w:val="00A85B60"/>
    <w:rsid w:val="00A864B7"/>
    <w:rsid w:val="00A869D2"/>
    <w:rsid w:val="00A878E8"/>
    <w:rsid w:val="00A90385"/>
    <w:rsid w:val="00A91EAA"/>
    <w:rsid w:val="00A920FA"/>
    <w:rsid w:val="00A9264B"/>
    <w:rsid w:val="00A94C95"/>
    <w:rsid w:val="00A94F2F"/>
    <w:rsid w:val="00A95E21"/>
    <w:rsid w:val="00A963A4"/>
    <w:rsid w:val="00A964BF"/>
    <w:rsid w:val="00A96569"/>
    <w:rsid w:val="00A96DCC"/>
    <w:rsid w:val="00AA188F"/>
    <w:rsid w:val="00AA2B9C"/>
    <w:rsid w:val="00AA3C3D"/>
    <w:rsid w:val="00AA44AD"/>
    <w:rsid w:val="00AA4B61"/>
    <w:rsid w:val="00AA53B0"/>
    <w:rsid w:val="00AA63A9"/>
    <w:rsid w:val="00AA6F19"/>
    <w:rsid w:val="00AA749E"/>
    <w:rsid w:val="00AA76CB"/>
    <w:rsid w:val="00AA7E07"/>
    <w:rsid w:val="00AB0B3D"/>
    <w:rsid w:val="00AB1112"/>
    <w:rsid w:val="00AB1607"/>
    <w:rsid w:val="00AB17F6"/>
    <w:rsid w:val="00AB31BE"/>
    <w:rsid w:val="00AB3491"/>
    <w:rsid w:val="00AB3B02"/>
    <w:rsid w:val="00AB3BB4"/>
    <w:rsid w:val="00AB4292"/>
    <w:rsid w:val="00AB4A70"/>
    <w:rsid w:val="00AB4B9F"/>
    <w:rsid w:val="00AB4E03"/>
    <w:rsid w:val="00AC1B7C"/>
    <w:rsid w:val="00AC23BE"/>
    <w:rsid w:val="00AC31EB"/>
    <w:rsid w:val="00AC45E8"/>
    <w:rsid w:val="00AC4D44"/>
    <w:rsid w:val="00AC526D"/>
    <w:rsid w:val="00AC60C2"/>
    <w:rsid w:val="00AC76C6"/>
    <w:rsid w:val="00AC7F2B"/>
    <w:rsid w:val="00AD1850"/>
    <w:rsid w:val="00AD268D"/>
    <w:rsid w:val="00AD3749"/>
    <w:rsid w:val="00AD3F85"/>
    <w:rsid w:val="00AD6723"/>
    <w:rsid w:val="00AD6AE6"/>
    <w:rsid w:val="00AD6ECA"/>
    <w:rsid w:val="00AD7B8B"/>
    <w:rsid w:val="00AE2376"/>
    <w:rsid w:val="00AE6FFF"/>
    <w:rsid w:val="00AE7BCF"/>
    <w:rsid w:val="00AE7D6D"/>
    <w:rsid w:val="00AF0A5C"/>
    <w:rsid w:val="00AF15AD"/>
    <w:rsid w:val="00AF1B15"/>
    <w:rsid w:val="00AF1C91"/>
    <w:rsid w:val="00AF1D18"/>
    <w:rsid w:val="00AF406C"/>
    <w:rsid w:val="00AF476B"/>
    <w:rsid w:val="00AF4FA0"/>
    <w:rsid w:val="00AF794B"/>
    <w:rsid w:val="00B00168"/>
    <w:rsid w:val="00B0051A"/>
    <w:rsid w:val="00B015FA"/>
    <w:rsid w:val="00B019FC"/>
    <w:rsid w:val="00B01D3C"/>
    <w:rsid w:val="00B02952"/>
    <w:rsid w:val="00B03BB6"/>
    <w:rsid w:val="00B03DB7"/>
    <w:rsid w:val="00B04957"/>
    <w:rsid w:val="00B04CB8"/>
    <w:rsid w:val="00B05435"/>
    <w:rsid w:val="00B07B86"/>
    <w:rsid w:val="00B07F24"/>
    <w:rsid w:val="00B10B09"/>
    <w:rsid w:val="00B116A0"/>
    <w:rsid w:val="00B11981"/>
    <w:rsid w:val="00B11E4E"/>
    <w:rsid w:val="00B15372"/>
    <w:rsid w:val="00B15BC7"/>
    <w:rsid w:val="00B16515"/>
    <w:rsid w:val="00B17F46"/>
    <w:rsid w:val="00B20519"/>
    <w:rsid w:val="00B21293"/>
    <w:rsid w:val="00B22C00"/>
    <w:rsid w:val="00B23000"/>
    <w:rsid w:val="00B2361F"/>
    <w:rsid w:val="00B252FA"/>
    <w:rsid w:val="00B2692B"/>
    <w:rsid w:val="00B2718B"/>
    <w:rsid w:val="00B274D6"/>
    <w:rsid w:val="00B302FA"/>
    <w:rsid w:val="00B3040A"/>
    <w:rsid w:val="00B348D8"/>
    <w:rsid w:val="00B350FD"/>
    <w:rsid w:val="00B35200"/>
    <w:rsid w:val="00B35ECD"/>
    <w:rsid w:val="00B40221"/>
    <w:rsid w:val="00B41FC5"/>
    <w:rsid w:val="00B422A1"/>
    <w:rsid w:val="00B42488"/>
    <w:rsid w:val="00B447D8"/>
    <w:rsid w:val="00B45A5E"/>
    <w:rsid w:val="00B51003"/>
    <w:rsid w:val="00B51194"/>
    <w:rsid w:val="00B52374"/>
    <w:rsid w:val="00B525AC"/>
    <w:rsid w:val="00B5292B"/>
    <w:rsid w:val="00B5423C"/>
    <w:rsid w:val="00B5499F"/>
    <w:rsid w:val="00B54BCB"/>
    <w:rsid w:val="00B54F83"/>
    <w:rsid w:val="00B55580"/>
    <w:rsid w:val="00B56B13"/>
    <w:rsid w:val="00B5776D"/>
    <w:rsid w:val="00B60049"/>
    <w:rsid w:val="00B60DD2"/>
    <w:rsid w:val="00B6166F"/>
    <w:rsid w:val="00B626F0"/>
    <w:rsid w:val="00B63264"/>
    <w:rsid w:val="00B636A7"/>
    <w:rsid w:val="00B63974"/>
    <w:rsid w:val="00B63977"/>
    <w:rsid w:val="00B63F1C"/>
    <w:rsid w:val="00B64ECD"/>
    <w:rsid w:val="00B65F8D"/>
    <w:rsid w:val="00B661D7"/>
    <w:rsid w:val="00B7006B"/>
    <w:rsid w:val="00B714BA"/>
    <w:rsid w:val="00B71596"/>
    <w:rsid w:val="00B72FFA"/>
    <w:rsid w:val="00B73345"/>
    <w:rsid w:val="00B73C63"/>
    <w:rsid w:val="00B74E3D"/>
    <w:rsid w:val="00B75128"/>
    <w:rsid w:val="00B753D1"/>
    <w:rsid w:val="00B76F7F"/>
    <w:rsid w:val="00B776D2"/>
    <w:rsid w:val="00B77BB8"/>
    <w:rsid w:val="00B80408"/>
    <w:rsid w:val="00B81716"/>
    <w:rsid w:val="00B8242B"/>
    <w:rsid w:val="00B83455"/>
    <w:rsid w:val="00B844E8"/>
    <w:rsid w:val="00B850E9"/>
    <w:rsid w:val="00B91FF0"/>
    <w:rsid w:val="00B92315"/>
    <w:rsid w:val="00B9272C"/>
    <w:rsid w:val="00B936F0"/>
    <w:rsid w:val="00B94B98"/>
    <w:rsid w:val="00B94CAC"/>
    <w:rsid w:val="00B96C04"/>
    <w:rsid w:val="00B975F9"/>
    <w:rsid w:val="00BA06B3"/>
    <w:rsid w:val="00BA24D8"/>
    <w:rsid w:val="00BA32BA"/>
    <w:rsid w:val="00BA32CA"/>
    <w:rsid w:val="00BA39CE"/>
    <w:rsid w:val="00BA477A"/>
    <w:rsid w:val="00BA6391"/>
    <w:rsid w:val="00BA6C7C"/>
    <w:rsid w:val="00BA7016"/>
    <w:rsid w:val="00BA746E"/>
    <w:rsid w:val="00BA787B"/>
    <w:rsid w:val="00BB0CDB"/>
    <w:rsid w:val="00BB1E2F"/>
    <w:rsid w:val="00BB20F2"/>
    <w:rsid w:val="00BB5178"/>
    <w:rsid w:val="00BB67AE"/>
    <w:rsid w:val="00BB728B"/>
    <w:rsid w:val="00BB7702"/>
    <w:rsid w:val="00BB7718"/>
    <w:rsid w:val="00BC049F"/>
    <w:rsid w:val="00BC0F02"/>
    <w:rsid w:val="00BC2533"/>
    <w:rsid w:val="00BC2A79"/>
    <w:rsid w:val="00BC3609"/>
    <w:rsid w:val="00BC465F"/>
    <w:rsid w:val="00BC5629"/>
    <w:rsid w:val="00BC5869"/>
    <w:rsid w:val="00BC5FCD"/>
    <w:rsid w:val="00BC62F7"/>
    <w:rsid w:val="00BC6B01"/>
    <w:rsid w:val="00BC757F"/>
    <w:rsid w:val="00BD003A"/>
    <w:rsid w:val="00BD0FAD"/>
    <w:rsid w:val="00BD1D45"/>
    <w:rsid w:val="00BD2547"/>
    <w:rsid w:val="00BD2FD9"/>
    <w:rsid w:val="00BD300D"/>
    <w:rsid w:val="00BD3099"/>
    <w:rsid w:val="00BD3A9F"/>
    <w:rsid w:val="00BD3E62"/>
    <w:rsid w:val="00BD686B"/>
    <w:rsid w:val="00BD73E6"/>
    <w:rsid w:val="00BD77E1"/>
    <w:rsid w:val="00BE015C"/>
    <w:rsid w:val="00BE21A9"/>
    <w:rsid w:val="00BE263E"/>
    <w:rsid w:val="00BE2F84"/>
    <w:rsid w:val="00BE3F11"/>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8E9"/>
    <w:rsid w:val="00C01F79"/>
    <w:rsid w:val="00C03192"/>
    <w:rsid w:val="00C03B8D"/>
    <w:rsid w:val="00C0428C"/>
    <w:rsid w:val="00C04532"/>
    <w:rsid w:val="00C06D1A"/>
    <w:rsid w:val="00C078F3"/>
    <w:rsid w:val="00C1083E"/>
    <w:rsid w:val="00C10A71"/>
    <w:rsid w:val="00C11262"/>
    <w:rsid w:val="00C11CDA"/>
    <w:rsid w:val="00C12A01"/>
    <w:rsid w:val="00C12AEB"/>
    <w:rsid w:val="00C1356B"/>
    <w:rsid w:val="00C136A0"/>
    <w:rsid w:val="00C14E80"/>
    <w:rsid w:val="00C151D0"/>
    <w:rsid w:val="00C15E0C"/>
    <w:rsid w:val="00C16395"/>
    <w:rsid w:val="00C17C1B"/>
    <w:rsid w:val="00C20366"/>
    <w:rsid w:val="00C20733"/>
    <w:rsid w:val="00C237F5"/>
    <w:rsid w:val="00C24241"/>
    <w:rsid w:val="00C246C6"/>
    <w:rsid w:val="00C247D2"/>
    <w:rsid w:val="00C24968"/>
    <w:rsid w:val="00C24A70"/>
    <w:rsid w:val="00C24C27"/>
    <w:rsid w:val="00C257F0"/>
    <w:rsid w:val="00C311BA"/>
    <w:rsid w:val="00C317AA"/>
    <w:rsid w:val="00C31D8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188"/>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15A2"/>
    <w:rsid w:val="00C62A1D"/>
    <w:rsid w:val="00C66B2F"/>
    <w:rsid w:val="00C671C5"/>
    <w:rsid w:val="00C70A95"/>
    <w:rsid w:val="00C7233D"/>
    <w:rsid w:val="00C723BC"/>
    <w:rsid w:val="00C73810"/>
    <w:rsid w:val="00C73F85"/>
    <w:rsid w:val="00C7480A"/>
    <w:rsid w:val="00C74EFF"/>
    <w:rsid w:val="00C75B3E"/>
    <w:rsid w:val="00C76680"/>
    <w:rsid w:val="00C76888"/>
    <w:rsid w:val="00C80025"/>
    <w:rsid w:val="00C80482"/>
    <w:rsid w:val="00C80C9F"/>
    <w:rsid w:val="00C80D03"/>
    <w:rsid w:val="00C80D37"/>
    <w:rsid w:val="00C80FF1"/>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955"/>
    <w:rsid w:val="00C95FF7"/>
    <w:rsid w:val="00C96AF0"/>
    <w:rsid w:val="00C975ED"/>
    <w:rsid w:val="00CA1130"/>
    <w:rsid w:val="00CA1F8F"/>
    <w:rsid w:val="00CA2591"/>
    <w:rsid w:val="00CA29E8"/>
    <w:rsid w:val="00CA31C5"/>
    <w:rsid w:val="00CA51BB"/>
    <w:rsid w:val="00CA6689"/>
    <w:rsid w:val="00CB0092"/>
    <w:rsid w:val="00CB00AD"/>
    <w:rsid w:val="00CB147A"/>
    <w:rsid w:val="00CB16CE"/>
    <w:rsid w:val="00CB1CBD"/>
    <w:rsid w:val="00CB285C"/>
    <w:rsid w:val="00CB4BD0"/>
    <w:rsid w:val="00CB6234"/>
    <w:rsid w:val="00CB62CB"/>
    <w:rsid w:val="00CB75E9"/>
    <w:rsid w:val="00CB7A46"/>
    <w:rsid w:val="00CB7DD6"/>
    <w:rsid w:val="00CC0B46"/>
    <w:rsid w:val="00CC0F15"/>
    <w:rsid w:val="00CC1B7F"/>
    <w:rsid w:val="00CC28CC"/>
    <w:rsid w:val="00CC3806"/>
    <w:rsid w:val="00CC648A"/>
    <w:rsid w:val="00CC740A"/>
    <w:rsid w:val="00CC759A"/>
    <w:rsid w:val="00CC76CE"/>
    <w:rsid w:val="00CD0ABD"/>
    <w:rsid w:val="00CD259C"/>
    <w:rsid w:val="00CD6674"/>
    <w:rsid w:val="00CE01E4"/>
    <w:rsid w:val="00CE09AE"/>
    <w:rsid w:val="00CE217F"/>
    <w:rsid w:val="00CE3B09"/>
    <w:rsid w:val="00CE3BEF"/>
    <w:rsid w:val="00CE3DDC"/>
    <w:rsid w:val="00CE3F65"/>
    <w:rsid w:val="00CE3FFA"/>
    <w:rsid w:val="00CE4BAA"/>
    <w:rsid w:val="00CE6083"/>
    <w:rsid w:val="00CE63EE"/>
    <w:rsid w:val="00CE67B4"/>
    <w:rsid w:val="00CE7849"/>
    <w:rsid w:val="00CE7EE1"/>
    <w:rsid w:val="00CF05E4"/>
    <w:rsid w:val="00CF16FB"/>
    <w:rsid w:val="00CF1E41"/>
    <w:rsid w:val="00CF2295"/>
    <w:rsid w:val="00CF3BB2"/>
    <w:rsid w:val="00CF3BDE"/>
    <w:rsid w:val="00CF6654"/>
    <w:rsid w:val="00CF6F66"/>
    <w:rsid w:val="00CF7E12"/>
    <w:rsid w:val="00D00BAD"/>
    <w:rsid w:val="00D01C97"/>
    <w:rsid w:val="00D020F4"/>
    <w:rsid w:val="00D02A3A"/>
    <w:rsid w:val="00D04391"/>
    <w:rsid w:val="00D0534E"/>
    <w:rsid w:val="00D05769"/>
    <w:rsid w:val="00D05F32"/>
    <w:rsid w:val="00D06DE1"/>
    <w:rsid w:val="00D07ABE"/>
    <w:rsid w:val="00D07DB3"/>
    <w:rsid w:val="00D10338"/>
    <w:rsid w:val="00D10F21"/>
    <w:rsid w:val="00D1106F"/>
    <w:rsid w:val="00D12B27"/>
    <w:rsid w:val="00D13972"/>
    <w:rsid w:val="00D1402E"/>
    <w:rsid w:val="00D152E1"/>
    <w:rsid w:val="00D15DEC"/>
    <w:rsid w:val="00D17833"/>
    <w:rsid w:val="00D202C0"/>
    <w:rsid w:val="00D22352"/>
    <w:rsid w:val="00D2694A"/>
    <w:rsid w:val="00D277CF"/>
    <w:rsid w:val="00D300B9"/>
    <w:rsid w:val="00D30761"/>
    <w:rsid w:val="00D307A6"/>
    <w:rsid w:val="00D312F2"/>
    <w:rsid w:val="00D32D6F"/>
    <w:rsid w:val="00D33196"/>
    <w:rsid w:val="00D33C85"/>
    <w:rsid w:val="00D344D7"/>
    <w:rsid w:val="00D34547"/>
    <w:rsid w:val="00D34A50"/>
    <w:rsid w:val="00D3502A"/>
    <w:rsid w:val="00D36946"/>
    <w:rsid w:val="00D36C35"/>
    <w:rsid w:val="00D37C76"/>
    <w:rsid w:val="00D37F72"/>
    <w:rsid w:val="00D4021E"/>
    <w:rsid w:val="00D41C47"/>
    <w:rsid w:val="00D42073"/>
    <w:rsid w:val="00D423A4"/>
    <w:rsid w:val="00D42FDB"/>
    <w:rsid w:val="00D45A58"/>
    <w:rsid w:val="00D46843"/>
    <w:rsid w:val="00D472B8"/>
    <w:rsid w:val="00D50050"/>
    <w:rsid w:val="00D51088"/>
    <w:rsid w:val="00D52AAA"/>
    <w:rsid w:val="00D53033"/>
    <w:rsid w:val="00D53161"/>
    <w:rsid w:val="00D532F3"/>
    <w:rsid w:val="00D5432B"/>
    <w:rsid w:val="00D5494D"/>
    <w:rsid w:val="00D574CA"/>
    <w:rsid w:val="00D577AD"/>
    <w:rsid w:val="00D57819"/>
    <w:rsid w:val="00D57D26"/>
    <w:rsid w:val="00D57E50"/>
    <w:rsid w:val="00D6053E"/>
    <w:rsid w:val="00D6072C"/>
    <w:rsid w:val="00D60767"/>
    <w:rsid w:val="00D618A3"/>
    <w:rsid w:val="00D62195"/>
    <w:rsid w:val="00D62544"/>
    <w:rsid w:val="00D64568"/>
    <w:rsid w:val="00D645F4"/>
    <w:rsid w:val="00D65117"/>
    <w:rsid w:val="00D654DB"/>
    <w:rsid w:val="00D65620"/>
    <w:rsid w:val="00D65F71"/>
    <w:rsid w:val="00D65FF8"/>
    <w:rsid w:val="00D6710D"/>
    <w:rsid w:val="00D71D8D"/>
    <w:rsid w:val="00D72906"/>
    <w:rsid w:val="00D72BC8"/>
    <w:rsid w:val="00D72BCE"/>
    <w:rsid w:val="00D73955"/>
    <w:rsid w:val="00D73E07"/>
    <w:rsid w:val="00D74654"/>
    <w:rsid w:val="00D74A52"/>
    <w:rsid w:val="00D74DE9"/>
    <w:rsid w:val="00D75655"/>
    <w:rsid w:val="00D76F40"/>
    <w:rsid w:val="00D7707D"/>
    <w:rsid w:val="00D77E65"/>
    <w:rsid w:val="00D80A4F"/>
    <w:rsid w:val="00D8211B"/>
    <w:rsid w:val="00D826B4"/>
    <w:rsid w:val="00D83EEA"/>
    <w:rsid w:val="00D84566"/>
    <w:rsid w:val="00D8531D"/>
    <w:rsid w:val="00D867C2"/>
    <w:rsid w:val="00D92951"/>
    <w:rsid w:val="00D9485C"/>
    <w:rsid w:val="00D9489C"/>
    <w:rsid w:val="00D94B05"/>
    <w:rsid w:val="00D94DF3"/>
    <w:rsid w:val="00D9509A"/>
    <w:rsid w:val="00D9667F"/>
    <w:rsid w:val="00D979E1"/>
    <w:rsid w:val="00DA0A93"/>
    <w:rsid w:val="00DA122F"/>
    <w:rsid w:val="00DA171C"/>
    <w:rsid w:val="00DA3576"/>
    <w:rsid w:val="00DA3D06"/>
    <w:rsid w:val="00DA3D0C"/>
    <w:rsid w:val="00DA3EDB"/>
    <w:rsid w:val="00DA6202"/>
    <w:rsid w:val="00DA63CC"/>
    <w:rsid w:val="00DA7631"/>
    <w:rsid w:val="00DA7F0D"/>
    <w:rsid w:val="00DB1690"/>
    <w:rsid w:val="00DB222D"/>
    <w:rsid w:val="00DB25E2"/>
    <w:rsid w:val="00DB3652"/>
    <w:rsid w:val="00DB4DB4"/>
    <w:rsid w:val="00DB5542"/>
    <w:rsid w:val="00DB5AD9"/>
    <w:rsid w:val="00DB5DF0"/>
    <w:rsid w:val="00DB6B0C"/>
    <w:rsid w:val="00DB7D1B"/>
    <w:rsid w:val="00DC0CA2"/>
    <w:rsid w:val="00DC176F"/>
    <w:rsid w:val="00DC1C04"/>
    <w:rsid w:val="00DC2149"/>
    <w:rsid w:val="00DC2B1D"/>
    <w:rsid w:val="00DC40E8"/>
    <w:rsid w:val="00DC4F3E"/>
    <w:rsid w:val="00DC77AA"/>
    <w:rsid w:val="00DC7BA3"/>
    <w:rsid w:val="00DD0981"/>
    <w:rsid w:val="00DD3575"/>
    <w:rsid w:val="00DD369B"/>
    <w:rsid w:val="00DD3BD5"/>
    <w:rsid w:val="00DD3EE5"/>
    <w:rsid w:val="00DD4535"/>
    <w:rsid w:val="00DD6EB7"/>
    <w:rsid w:val="00DD70FA"/>
    <w:rsid w:val="00DE29D6"/>
    <w:rsid w:val="00DE2E19"/>
    <w:rsid w:val="00DE3143"/>
    <w:rsid w:val="00DE35F8"/>
    <w:rsid w:val="00DE385C"/>
    <w:rsid w:val="00DE3DF1"/>
    <w:rsid w:val="00DE4C0E"/>
    <w:rsid w:val="00DE6B23"/>
    <w:rsid w:val="00DE6B30"/>
    <w:rsid w:val="00DE710B"/>
    <w:rsid w:val="00DE780F"/>
    <w:rsid w:val="00DF15D7"/>
    <w:rsid w:val="00DF23CF"/>
    <w:rsid w:val="00DF2B46"/>
    <w:rsid w:val="00DF3527"/>
    <w:rsid w:val="00DF3E12"/>
    <w:rsid w:val="00DF471E"/>
    <w:rsid w:val="00DF564D"/>
    <w:rsid w:val="00DF69A3"/>
    <w:rsid w:val="00DF6CC2"/>
    <w:rsid w:val="00DF721A"/>
    <w:rsid w:val="00DF7FF8"/>
    <w:rsid w:val="00E006E4"/>
    <w:rsid w:val="00E01AA0"/>
    <w:rsid w:val="00E01B93"/>
    <w:rsid w:val="00E02800"/>
    <w:rsid w:val="00E02AAD"/>
    <w:rsid w:val="00E02D4E"/>
    <w:rsid w:val="00E03A21"/>
    <w:rsid w:val="00E03A4B"/>
    <w:rsid w:val="00E03C85"/>
    <w:rsid w:val="00E04621"/>
    <w:rsid w:val="00E051A1"/>
    <w:rsid w:val="00E051FD"/>
    <w:rsid w:val="00E0720C"/>
    <w:rsid w:val="00E0769B"/>
    <w:rsid w:val="00E07E4A"/>
    <w:rsid w:val="00E11083"/>
    <w:rsid w:val="00E11C34"/>
    <w:rsid w:val="00E12E9D"/>
    <w:rsid w:val="00E14A5E"/>
    <w:rsid w:val="00E14AFB"/>
    <w:rsid w:val="00E14CAF"/>
    <w:rsid w:val="00E163E8"/>
    <w:rsid w:val="00E16539"/>
    <w:rsid w:val="00E16650"/>
    <w:rsid w:val="00E17A16"/>
    <w:rsid w:val="00E20BEE"/>
    <w:rsid w:val="00E21407"/>
    <w:rsid w:val="00E21BDE"/>
    <w:rsid w:val="00E245D5"/>
    <w:rsid w:val="00E2487B"/>
    <w:rsid w:val="00E264B0"/>
    <w:rsid w:val="00E31C35"/>
    <w:rsid w:val="00E31E99"/>
    <w:rsid w:val="00E32B50"/>
    <w:rsid w:val="00E32E38"/>
    <w:rsid w:val="00E332E8"/>
    <w:rsid w:val="00E33B8F"/>
    <w:rsid w:val="00E36F7C"/>
    <w:rsid w:val="00E4019C"/>
    <w:rsid w:val="00E40624"/>
    <w:rsid w:val="00E408BF"/>
    <w:rsid w:val="00E412B6"/>
    <w:rsid w:val="00E41D30"/>
    <w:rsid w:val="00E4329F"/>
    <w:rsid w:val="00E45568"/>
    <w:rsid w:val="00E46262"/>
    <w:rsid w:val="00E46D15"/>
    <w:rsid w:val="00E47DA6"/>
    <w:rsid w:val="00E5156F"/>
    <w:rsid w:val="00E53C1B"/>
    <w:rsid w:val="00E53EDE"/>
    <w:rsid w:val="00E544C1"/>
    <w:rsid w:val="00E54D26"/>
    <w:rsid w:val="00E55754"/>
    <w:rsid w:val="00E55DFC"/>
    <w:rsid w:val="00E56930"/>
    <w:rsid w:val="00E57001"/>
    <w:rsid w:val="00E5708C"/>
    <w:rsid w:val="00E57DB2"/>
    <w:rsid w:val="00E57F35"/>
    <w:rsid w:val="00E600A2"/>
    <w:rsid w:val="00E60115"/>
    <w:rsid w:val="00E610D6"/>
    <w:rsid w:val="00E62A4F"/>
    <w:rsid w:val="00E62D18"/>
    <w:rsid w:val="00E65013"/>
    <w:rsid w:val="00E651DE"/>
    <w:rsid w:val="00E65202"/>
    <w:rsid w:val="00E654B6"/>
    <w:rsid w:val="00E663E4"/>
    <w:rsid w:val="00E6670E"/>
    <w:rsid w:val="00E6680B"/>
    <w:rsid w:val="00E7081C"/>
    <w:rsid w:val="00E71C91"/>
    <w:rsid w:val="00E72D17"/>
    <w:rsid w:val="00E72D22"/>
    <w:rsid w:val="00E74E87"/>
    <w:rsid w:val="00E7512C"/>
    <w:rsid w:val="00E75AA7"/>
    <w:rsid w:val="00E75CBD"/>
    <w:rsid w:val="00E75E7B"/>
    <w:rsid w:val="00E80182"/>
    <w:rsid w:val="00E8027B"/>
    <w:rsid w:val="00E806D2"/>
    <w:rsid w:val="00E80D29"/>
    <w:rsid w:val="00E8132C"/>
    <w:rsid w:val="00E81437"/>
    <w:rsid w:val="00E81ECC"/>
    <w:rsid w:val="00E827FE"/>
    <w:rsid w:val="00E83067"/>
    <w:rsid w:val="00E8388B"/>
    <w:rsid w:val="00E840E7"/>
    <w:rsid w:val="00E85BDE"/>
    <w:rsid w:val="00E86A5A"/>
    <w:rsid w:val="00E873C2"/>
    <w:rsid w:val="00E908EB"/>
    <w:rsid w:val="00E909E2"/>
    <w:rsid w:val="00E926E5"/>
    <w:rsid w:val="00E93859"/>
    <w:rsid w:val="00E93EC5"/>
    <w:rsid w:val="00E94720"/>
    <w:rsid w:val="00E94A6B"/>
    <w:rsid w:val="00E9535F"/>
    <w:rsid w:val="00E95B0F"/>
    <w:rsid w:val="00E95CC4"/>
    <w:rsid w:val="00E95D4F"/>
    <w:rsid w:val="00E961A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4FA"/>
    <w:rsid w:val="00EB69EF"/>
    <w:rsid w:val="00EB7706"/>
    <w:rsid w:val="00EC3DD5"/>
    <w:rsid w:val="00EC4F2E"/>
    <w:rsid w:val="00EC4F39"/>
    <w:rsid w:val="00EC6022"/>
    <w:rsid w:val="00EC693C"/>
    <w:rsid w:val="00EC70E0"/>
    <w:rsid w:val="00EC7772"/>
    <w:rsid w:val="00EC79C5"/>
    <w:rsid w:val="00ED2465"/>
    <w:rsid w:val="00ED25BE"/>
    <w:rsid w:val="00ED3E1B"/>
    <w:rsid w:val="00ED4C68"/>
    <w:rsid w:val="00ED528C"/>
    <w:rsid w:val="00ED5F52"/>
    <w:rsid w:val="00ED6892"/>
    <w:rsid w:val="00ED6FC5"/>
    <w:rsid w:val="00ED7FC9"/>
    <w:rsid w:val="00EE12BF"/>
    <w:rsid w:val="00EE13AE"/>
    <w:rsid w:val="00EE25EA"/>
    <w:rsid w:val="00EE276D"/>
    <w:rsid w:val="00EE2AF3"/>
    <w:rsid w:val="00EE2E0A"/>
    <w:rsid w:val="00EE34B6"/>
    <w:rsid w:val="00EE4C1C"/>
    <w:rsid w:val="00EE553E"/>
    <w:rsid w:val="00EE55B2"/>
    <w:rsid w:val="00EE682B"/>
    <w:rsid w:val="00EE7CAE"/>
    <w:rsid w:val="00EE7DA9"/>
    <w:rsid w:val="00EF214A"/>
    <w:rsid w:val="00EF3461"/>
    <w:rsid w:val="00EF34D3"/>
    <w:rsid w:val="00EF34F1"/>
    <w:rsid w:val="00EF38CF"/>
    <w:rsid w:val="00EF3C89"/>
    <w:rsid w:val="00EF6B49"/>
    <w:rsid w:val="00EF6B9E"/>
    <w:rsid w:val="00F02F18"/>
    <w:rsid w:val="00F047A1"/>
    <w:rsid w:val="00F04926"/>
    <w:rsid w:val="00F04FF6"/>
    <w:rsid w:val="00F0504C"/>
    <w:rsid w:val="00F100D0"/>
    <w:rsid w:val="00F109FC"/>
    <w:rsid w:val="00F13B84"/>
    <w:rsid w:val="00F13D95"/>
    <w:rsid w:val="00F16057"/>
    <w:rsid w:val="00F16324"/>
    <w:rsid w:val="00F17B4B"/>
    <w:rsid w:val="00F2022C"/>
    <w:rsid w:val="00F20FE5"/>
    <w:rsid w:val="00F228D0"/>
    <w:rsid w:val="00F233C0"/>
    <w:rsid w:val="00F2371A"/>
    <w:rsid w:val="00F2375B"/>
    <w:rsid w:val="00F2439C"/>
    <w:rsid w:val="00F24F93"/>
    <w:rsid w:val="00F2540A"/>
    <w:rsid w:val="00F2561F"/>
    <w:rsid w:val="00F2637D"/>
    <w:rsid w:val="00F27E8E"/>
    <w:rsid w:val="00F31334"/>
    <w:rsid w:val="00F338FD"/>
    <w:rsid w:val="00F33998"/>
    <w:rsid w:val="00F342FD"/>
    <w:rsid w:val="00F34480"/>
    <w:rsid w:val="00F34E9E"/>
    <w:rsid w:val="00F36179"/>
    <w:rsid w:val="00F36DC0"/>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3CE9"/>
    <w:rsid w:val="00F653A1"/>
    <w:rsid w:val="00F659E1"/>
    <w:rsid w:val="00F6662D"/>
    <w:rsid w:val="00F668FF"/>
    <w:rsid w:val="00F670F7"/>
    <w:rsid w:val="00F71FAA"/>
    <w:rsid w:val="00F72DA6"/>
    <w:rsid w:val="00F73385"/>
    <w:rsid w:val="00F75354"/>
    <w:rsid w:val="00F7677E"/>
    <w:rsid w:val="00F76F3C"/>
    <w:rsid w:val="00F808C5"/>
    <w:rsid w:val="00F81D0E"/>
    <w:rsid w:val="00F82EAE"/>
    <w:rsid w:val="00F831BB"/>
    <w:rsid w:val="00F832E1"/>
    <w:rsid w:val="00F85369"/>
    <w:rsid w:val="00F858DD"/>
    <w:rsid w:val="00F86019"/>
    <w:rsid w:val="00F873BC"/>
    <w:rsid w:val="00F904B3"/>
    <w:rsid w:val="00F93870"/>
    <w:rsid w:val="00F93DC9"/>
    <w:rsid w:val="00F93F91"/>
    <w:rsid w:val="00F94872"/>
    <w:rsid w:val="00F9547F"/>
    <w:rsid w:val="00F95BD2"/>
    <w:rsid w:val="00F967E0"/>
    <w:rsid w:val="00F96A6A"/>
    <w:rsid w:val="00F96F78"/>
    <w:rsid w:val="00F979A4"/>
    <w:rsid w:val="00F97C20"/>
    <w:rsid w:val="00FA08AC"/>
    <w:rsid w:val="00FA156D"/>
    <w:rsid w:val="00FA43B6"/>
    <w:rsid w:val="00FA4C14"/>
    <w:rsid w:val="00FA5B3E"/>
    <w:rsid w:val="00FA5D88"/>
    <w:rsid w:val="00FA5E40"/>
    <w:rsid w:val="00FA6D0A"/>
    <w:rsid w:val="00FA751A"/>
    <w:rsid w:val="00FA7AEE"/>
    <w:rsid w:val="00FB0152"/>
    <w:rsid w:val="00FB1482"/>
    <w:rsid w:val="00FB1A63"/>
    <w:rsid w:val="00FB2188"/>
    <w:rsid w:val="00FB29A4"/>
    <w:rsid w:val="00FB33E4"/>
    <w:rsid w:val="00FB3676"/>
    <w:rsid w:val="00FB3858"/>
    <w:rsid w:val="00FB40BA"/>
    <w:rsid w:val="00FB5641"/>
    <w:rsid w:val="00FB57A1"/>
    <w:rsid w:val="00FB6C2B"/>
    <w:rsid w:val="00FB7B3A"/>
    <w:rsid w:val="00FC0FDE"/>
    <w:rsid w:val="00FC11FE"/>
    <w:rsid w:val="00FC18E0"/>
    <w:rsid w:val="00FC19AE"/>
    <w:rsid w:val="00FC1A3D"/>
    <w:rsid w:val="00FC20C3"/>
    <w:rsid w:val="00FC2546"/>
    <w:rsid w:val="00FC29BA"/>
    <w:rsid w:val="00FC3039"/>
    <w:rsid w:val="00FC3B63"/>
    <w:rsid w:val="00FC3E02"/>
    <w:rsid w:val="00FC43CD"/>
    <w:rsid w:val="00FC4D70"/>
    <w:rsid w:val="00FC4DFB"/>
    <w:rsid w:val="00FC5CFA"/>
    <w:rsid w:val="00FC64E4"/>
    <w:rsid w:val="00FD13DD"/>
    <w:rsid w:val="00FD147A"/>
    <w:rsid w:val="00FD20A1"/>
    <w:rsid w:val="00FD24F1"/>
    <w:rsid w:val="00FD33DE"/>
    <w:rsid w:val="00FD4F3B"/>
    <w:rsid w:val="00FD554D"/>
    <w:rsid w:val="00FD5B24"/>
    <w:rsid w:val="00FD5ED8"/>
    <w:rsid w:val="00FD7164"/>
    <w:rsid w:val="00FE1231"/>
    <w:rsid w:val="00FE1734"/>
    <w:rsid w:val="00FE30C5"/>
    <w:rsid w:val="00FE31E9"/>
    <w:rsid w:val="00FE362B"/>
    <w:rsid w:val="00FE37B8"/>
    <w:rsid w:val="00FE37EF"/>
    <w:rsid w:val="00FE412B"/>
    <w:rsid w:val="00FE5833"/>
    <w:rsid w:val="00FE5C16"/>
    <w:rsid w:val="00FF0D93"/>
    <w:rsid w:val="00FF2036"/>
    <w:rsid w:val="00FF291B"/>
    <w:rsid w:val="00FF322C"/>
    <w:rsid w:val="00FF32B1"/>
    <w:rsid w:val="00FF373C"/>
    <w:rsid w:val="00FF3D35"/>
    <w:rsid w:val="00FF42CB"/>
    <w:rsid w:val="00FF42CE"/>
    <w:rsid w:val="00FF5499"/>
    <w:rsid w:val="00FF5F15"/>
    <w:rsid w:val="00FF717F"/>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BFB311A-1B93-46F6-BE70-9DEE88DB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 w:type="paragraph" w:customStyle="1" w:styleId="SP1265723">
    <w:name w:val="SP.12.65723"/>
    <w:basedOn w:val="Default"/>
    <w:next w:val="Default"/>
    <w:uiPriority w:val="99"/>
    <w:rsid w:val="003D1560"/>
    <w:pPr>
      <w:widowControl w:val="0"/>
    </w:pPr>
    <w:rPr>
      <w:color w:val="auto"/>
    </w:rPr>
  </w:style>
  <w:style w:type="paragraph" w:customStyle="1" w:styleId="SP1265765">
    <w:name w:val="SP.12.65765"/>
    <w:basedOn w:val="Default"/>
    <w:next w:val="Default"/>
    <w:uiPriority w:val="99"/>
    <w:rsid w:val="003D1560"/>
    <w:pPr>
      <w:widowControl w:val="0"/>
    </w:pPr>
    <w:rPr>
      <w:color w:val="auto"/>
    </w:rPr>
  </w:style>
  <w:style w:type="character" w:customStyle="1" w:styleId="SC12204806">
    <w:name w:val="SC.12.204806"/>
    <w:uiPriority w:val="99"/>
    <w:rsid w:val="003D1560"/>
    <w:rPr>
      <w:color w:val="000000"/>
      <w:sz w:val="20"/>
      <w:szCs w:val="20"/>
    </w:rPr>
  </w:style>
  <w:style w:type="paragraph" w:customStyle="1" w:styleId="SP1265743">
    <w:name w:val="SP.12.65743"/>
    <w:basedOn w:val="Default"/>
    <w:next w:val="Default"/>
    <w:uiPriority w:val="99"/>
    <w:rsid w:val="004D4AA2"/>
    <w:pPr>
      <w:widowControl w:val="0"/>
    </w:pPr>
    <w:rPr>
      <w:color w:val="auto"/>
    </w:rPr>
  </w:style>
  <w:style w:type="character" w:customStyle="1" w:styleId="SC12204808">
    <w:name w:val="SC.12.204808"/>
    <w:uiPriority w:val="99"/>
    <w:rsid w:val="00C74EFF"/>
    <w:rPr>
      <w:i/>
      <w:iCs/>
      <w:color w:val="000000"/>
      <w:sz w:val="18"/>
      <w:szCs w:val="18"/>
    </w:rPr>
  </w:style>
  <w:style w:type="character" w:customStyle="1" w:styleId="SC12204882">
    <w:name w:val="SC.12.204882"/>
    <w:uiPriority w:val="99"/>
    <w:rsid w:val="00C74EFF"/>
    <w:rPr>
      <w:i/>
      <w:i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98438">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5278590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007235">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177483">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6426008">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7109253">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006208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8704946">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342669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0628148">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544313">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07440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999112">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942568">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650358">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142883">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5C770-807B-4ADA-978C-D1E1904D8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802.11-17/0056r0</vt:lpstr>
    </vt:vector>
  </TitlesOfParts>
  <Company>Huawei Technologies Co.,Ltd.</Company>
  <LinksUpToDate>false</LinksUpToDate>
  <CharactersWithSpaces>7915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lverma@qti.qualcomm.com</dc:creator>
  <cp:keywords>Jan 2017</cp:keywords>
  <cp:lastModifiedBy>Junghoon Suh</cp:lastModifiedBy>
  <cp:revision>4</cp:revision>
  <cp:lastPrinted>2010-05-04T03:47:00Z</cp:lastPrinted>
  <dcterms:created xsi:type="dcterms:W3CDTF">2018-12-04T23:15:00Z</dcterms:created>
  <dcterms:modified xsi:type="dcterms:W3CDTF">2018-12-04T23:16:00Z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1543965261</vt:lpwstr>
  </property>
</Properties>
</file>