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C40031">
      <w:pPr>
        <w:pStyle w:val="T1"/>
        <w:pBdr>
          <w:bottom w:val="single" w:sz="6" w:space="0" w:color="auto"/>
        </w:pBdr>
        <w:spacing w:after="240"/>
      </w:pPr>
      <w: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0F55" w:rsidP="00EB6111">
            <w:pPr>
              <w:pStyle w:val="T2"/>
              <w:rPr>
                <w:lang w:eastAsia="ko-KR"/>
              </w:rPr>
            </w:pPr>
            <w:r>
              <w:rPr>
                <w:rFonts w:hint="eastAsia"/>
                <w:lang w:eastAsia="ko-KR"/>
              </w:rPr>
              <w:t>C</w:t>
            </w:r>
            <w:r>
              <w:rPr>
                <w:lang w:eastAsia="ko-KR"/>
              </w:rPr>
              <w:t xml:space="preserve">omment </w:t>
            </w:r>
            <w:r>
              <w:rPr>
                <w:rFonts w:hint="eastAsia"/>
                <w:lang w:eastAsia="ko-KR"/>
              </w:rPr>
              <w:t>R</w:t>
            </w:r>
            <w:r w:rsidR="004C7A9F">
              <w:rPr>
                <w:lang w:eastAsia="ko-KR"/>
              </w:rPr>
              <w:t>esolution</w:t>
            </w:r>
            <w:r>
              <w:rPr>
                <w:rFonts w:hint="eastAsia"/>
                <w:lang w:eastAsia="ko-KR"/>
              </w:rPr>
              <w:t xml:space="preserve"> on </w:t>
            </w:r>
            <w:r w:rsidR="00EB6111">
              <w:rPr>
                <w:lang w:eastAsia="ko-KR"/>
              </w:rPr>
              <w:t>CID 982</w:t>
            </w:r>
          </w:p>
        </w:tc>
      </w:tr>
      <w:tr w:rsidR="00C723BC" w:rsidRPr="00183F4C" w:rsidTr="00D74DE9">
        <w:trPr>
          <w:trHeight w:val="359"/>
          <w:jc w:val="center"/>
        </w:trPr>
        <w:tc>
          <w:tcPr>
            <w:tcW w:w="9576" w:type="dxa"/>
            <w:gridSpan w:val="5"/>
            <w:vAlign w:val="center"/>
          </w:tcPr>
          <w:p w:rsidR="00C723BC" w:rsidRPr="00183F4C" w:rsidRDefault="00C723BC" w:rsidP="00EB6111">
            <w:pPr>
              <w:pStyle w:val="T2"/>
              <w:ind w:left="0"/>
              <w:rPr>
                <w:b w:val="0"/>
                <w:sz w:val="20"/>
              </w:rPr>
            </w:pPr>
            <w:r w:rsidRPr="00183F4C">
              <w:rPr>
                <w:sz w:val="20"/>
              </w:rPr>
              <w:t>Date:</w:t>
            </w:r>
            <w:r w:rsidRPr="00183F4C">
              <w:rPr>
                <w:b w:val="0"/>
                <w:sz w:val="20"/>
              </w:rPr>
              <w:t xml:space="preserve">  201</w:t>
            </w:r>
            <w:r w:rsidR="00CB1E71">
              <w:rPr>
                <w:b w:val="0"/>
                <w:sz w:val="20"/>
              </w:rPr>
              <w:t>8</w:t>
            </w:r>
            <w:r w:rsidRPr="00183F4C">
              <w:rPr>
                <w:b w:val="0"/>
                <w:sz w:val="20"/>
              </w:rPr>
              <w:t>-</w:t>
            </w:r>
            <w:r w:rsidR="00CB1E71">
              <w:rPr>
                <w:b w:val="0"/>
                <w:sz w:val="20"/>
              </w:rPr>
              <w:t>11</w:t>
            </w:r>
            <w:r>
              <w:rPr>
                <w:rFonts w:hint="eastAsia"/>
                <w:b w:val="0"/>
                <w:sz w:val="20"/>
                <w:lang w:eastAsia="ko-KR"/>
              </w:rPr>
              <w:t>-</w:t>
            </w:r>
            <w:r w:rsidR="00916F77">
              <w:rPr>
                <w:b w:val="0"/>
                <w:sz w:val="20"/>
                <w:lang w:eastAsia="ko-KR"/>
              </w:rPr>
              <w:t>1</w:t>
            </w:r>
            <w:r w:rsidR="00EB6111">
              <w:rPr>
                <w:b w:val="0"/>
                <w:sz w:val="20"/>
                <w:lang w:eastAsia="ko-KR"/>
              </w:rPr>
              <w:t>5</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063267" w:rsidRPr="00183F4C" w:rsidTr="00D74DE9">
        <w:trPr>
          <w:trHeight w:val="359"/>
          <w:jc w:val="center"/>
        </w:trPr>
        <w:tc>
          <w:tcPr>
            <w:tcW w:w="1548" w:type="dxa"/>
            <w:vAlign w:val="center"/>
          </w:tcPr>
          <w:p w:rsidR="00063267" w:rsidRDefault="007F0F55" w:rsidP="007F0F55">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227EFD" w:rsidP="00063267">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AC3A4B" w:rsidRPr="007A2FAC" w:rsidRDefault="00EB6111" w:rsidP="00B93FC8">
      <w:pPr>
        <w:pStyle w:val="af"/>
        <w:numPr>
          <w:ilvl w:val="0"/>
          <w:numId w:val="10"/>
        </w:numPr>
        <w:ind w:leftChars="0"/>
        <w:jc w:val="both"/>
        <w:rPr>
          <w:highlight w:val="green"/>
        </w:rPr>
      </w:pPr>
      <w:r>
        <w:rPr>
          <w:sz w:val="22"/>
          <w:szCs w:val="22"/>
          <w:lang w:val="en-US" w:eastAsia="ko-KR"/>
        </w:rPr>
        <w:t>1</w:t>
      </w:r>
      <w:r w:rsidR="00227EFD" w:rsidRPr="00837E98">
        <w:rPr>
          <w:sz w:val="22"/>
          <w:szCs w:val="22"/>
          <w:lang w:val="en-US" w:eastAsia="ko-KR"/>
        </w:rPr>
        <w:t xml:space="preserve"> </w:t>
      </w:r>
      <w:r>
        <w:rPr>
          <w:sz w:val="22"/>
          <w:szCs w:val="22"/>
          <w:lang w:val="en-US" w:eastAsia="ko-KR"/>
        </w:rPr>
        <w:t>CID</w:t>
      </w:r>
      <w:r w:rsidR="00F937B4" w:rsidRPr="00837E98">
        <w:rPr>
          <w:sz w:val="22"/>
          <w:szCs w:val="22"/>
          <w:lang w:val="en-US" w:eastAsia="ko-KR"/>
        </w:rPr>
        <w:t>:</w:t>
      </w:r>
      <w:r w:rsidR="00F937B4" w:rsidRPr="00EB6111">
        <w:rPr>
          <w:sz w:val="22"/>
          <w:szCs w:val="22"/>
          <w:lang w:val="en-US" w:eastAsia="ko-KR"/>
        </w:rPr>
        <w:t xml:space="preserve"> </w:t>
      </w:r>
      <w:r w:rsidR="007F0F55" w:rsidRPr="00EB6111">
        <w:rPr>
          <w:sz w:val="22"/>
          <w:szCs w:val="22"/>
          <w:lang w:val="en-US" w:eastAsia="ko-KR"/>
        </w:rPr>
        <w:t>982</w:t>
      </w:r>
    </w:p>
    <w:p w:rsidR="003F3388" w:rsidRDefault="003F3388" w:rsidP="003F3388">
      <w:pPr>
        <w:jc w:val="both"/>
      </w:pPr>
    </w:p>
    <w:p w:rsidR="003F3388" w:rsidRDefault="003F3388" w:rsidP="003F3388">
      <w:pPr>
        <w:jc w:val="both"/>
        <w:rPr>
          <w:lang w:eastAsia="ko-KR"/>
        </w:rPr>
      </w:pPr>
      <w:r>
        <w:rPr>
          <w:rFonts w:hint="eastAsia"/>
          <w:lang w:eastAsia="ko-KR"/>
        </w:rPr>
        <w:t xml:space="preserve">R0: </w:t>
      </w:r>
      <w:r w:rsidR="00EB6111">
        <w:rPr>
          <w:lang w:eastAsia="ko-KR"/>
        </w:rPr>
        <w:t>Initial version of the document</w:t>
      </w:r>
    </w:p>
    <w:p w:rsidR="00AC0237" w:rsidRDefault="00AC0237" w:rsidP="003E4403">
      <w:pPr>
        <w:jc w:val="both"/>
      </w:pPr>
    </w:p>
    <w:p w:rsidR="00AC3A4B" w:rsidRDefault="00AC3A4B" w:rsidP="003E4403">
      <w:pPr>
        <w:jc w:val="both"/>
      </w:pPr>
    </w:p>
    <w:p w:rsidR="00DC0CA2" w:rsidRDefault="005E768D" w:rsidP="00F2637D">
      <w:r w:rsidRPr="004D2D75">
        <w:br w:type="page"/>
      </w:r>
      <w:bookmarkStart w:id="0" w:name="_GoBack"/>
      <w:bookmarkEnd w:id="0"/>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rsidR="0053566B" w:rsidRDefault="0053566B" w:rsidP="00F2637D"/>
    <w:p w:rsidR="00C82A9D" w:rsidRDefault="00E967B5" w:rsidP="00C82A9D">
      <w:pPr>
        <w:pStyle w:val="1"/>
        <w:rPr>
          <w:lang w:eastAsia="ko-KR"/>
        </w:rPr>
      </w:pPr>
      <w:r>
        <w:rPr>
          <w:lang w:eastAsia="ko-KR"/>
        </w:rPr>
        <w:t>WUR Mode</w:t>
      </w:r>
      <w:r w:rsidR="00CB1E71">
        <w:rPr>
          <w:lang w:eastAsia="ko-KR"/>
        </w:rPr>
        <w:t xml:space="preserve">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pPr w:leftFromText="142" w:rightFromText="142" w:vertAnchor="text" w:tblpY="1"/>
        <w:tblOverlap w:val="never"/>
        <w:tblW w:w="947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72"/>
      </w:tblGrid>
      <w:tr w:rsidR="00C71470" w:rsidRPr="00B4526A" w:rsidTr="00B93FC8">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B93FC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B93FC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B93FC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B93FC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B93FC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B93FC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F0F55" w:rsidRPr="004C7A9F" w:rsidTr="00B93FC8">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Pr="004C7A9F" w:rsidRDefault="007F0F55" w:rsidP="00B93FC8">
            <w:pPr>
              <w:jc w:val="right"/>
              <w:rPr>
                <w:rFonts w:ascii="Arial" w:hAnsi="Arial" w:cs="Arial"/>
                <w:sz w:val="20"/>
              </w:rPr>
            </w:pPr>
            <w:r w:rsidRPr="004C7A9F">
              <w:rPr>
                <w:rFonts w:ascii="Arial" w:hAnsi="Arial" w:cs="Arial"/>
                <w:sz w:val="20"/>
              </w:rPr>
              <w:t>982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Pr="004C7A9F" w:rsidRDefault="007F0F55" w:rsidP="00B93FC8">
            <w:pPr>
              <w:jc w:val="right"/>
              <w:rPr>
                <w:rFonts w:ascii="Arial" w:hAnsi="Arial" w:cs="Arial"/>
                <w:sz w:val="20"/>
              </w:rPr>
            </w:pPr>
            <w:r w:rsidRPr="004C7A9F">
              <w:rPr>
                <w:rFonts w:ascii="Arial" w:hAnsi="Arial" w:cs="Arial"/>
                <w:sz w:val="20"/>
              </w:rPr>
              <w:t>29.06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Pr="004C7A9F" w:rsidRDefault="007F0F55" w:rsidP="00B93FC8">
            <w:pPr>
              <w:rPr>
                <w:rFonts w:ascii="Arial" w:hAnsi="Arial" w:cs="Arial"/>
                <w:sz w:val="20"/>
              </w:rPr>
            </w:pPr>
            <w:r w:rsidRPr="004C7A9F">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Pr="004C7A9F" w:rsidRDefault="007F0F55" w:rsidP="00B93FC8">
            <w:pPr>
              <w:rPr>
                <w:rFonts w:ascii="Arial" w:hAnsi="Arial" w:cs="Arial"/>
                <w:sz w:val="20"/>
              </w:rPr>
            </w:pPr>
            <w:r w:rsidRPr="004C7A9F">
              <w:rPr>
                <w:rFonts w:ascii="Arial" w:hAnsi="Arial" w:cs="Arial"/>
                <w:sz w:val="20"/>
              </w:rPr>
              <w:t>If the STA requests to enter WUR mode, the AP can reject it because the AP has a lot of buffered BUs for the STA. It is inefficient for a STA to operate in WUR mode when it has a lot of buffered BU.</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Pr="004C7A9F" w:rsidRDefault="007F0F55" w:rsidP="00B93FC8">
            <w:pPr>
              <w:rPr>
                <w:rFonts w:ascii="Arial" w:hAnsi="Arial" w:cs="Arial"/>
                <w:sz w:val="20"/>
              </w:rPr>
            </w:pPr>
            <w:r w:rsidRPr="004C7A9F">
              <w:rPr>
                <w:rFonts w:ascii="Arial" w:hAnsi="Arial" w:cs="Arial"/>
                <w:sz w:val="20"/>
              </w:rPr>
              <w:t>Add one more value for "Denied, AP has buffered BU for the STA".</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Pr="004C7A9F" w:rsidRDefault="0057443F" w:rsidP="00B93FC8">
            <w:pPr>
              <w:rPr>
                <w:rFonts w:ascii="Arial" w:hAnsi="Arial" w:cs="Arial"/>
                <w:sz w:val="20"/>
                <w:lang w:eastAsia="ko-KR"/>
              </w:rPr>
            </w:pPr>
            <w:r w:rsidRPr="004C7A9F">
              <w:rPr>
                <w:rFonts w:ascii="Arial" w:hAnsi="Arial" w:cs="Arial" w:hint="eastAsia"/>
                <w:sz w:val="20"/>
                <w:lang w:eastAsia="ko-KR"/>
              </w:rPr>
              <w:t>R</w:t>
            </w:r>
            <w:r w:rsidR="001567B7">
              <w:rPr>
                <w:rFonts w:ascii="Arial" w:hAnsi="Arial" w:cs="Arial"/>
                <w:sz w:val="20"/>
                <w:lang w:eastAsia="ko-KR"/>
              </w:rPr>
              <w:t>eject</w:t>
            </w:r>
            <w:r w:rsidRPr="004C7A9F">
              <w:rPr>
                <w:rFonts w:ascii="Arial" w:hAnsi="Arial" w:cs="Arial" w:hint="eastAsia"/>
                <w:sz w:val="20"/>
                <w:lang w:eastAsia="ko-KR"/>
              </w:rPr>
              <w:t>.</w:t>
            </w:r>
          </w:p>
          <w:p w:rsidR="001567B7" w:rsidRPr="004C7A9F" w:rsidRDefault="001567B7" w:rsidP="001567B7">
            <w:pPr>
              <w:rPr>
                <w:rFonts w:ascii="Arial" w:hAnsi="Arial" w:cs="Arial"/>
                <w:sz w:val="20"/>
                <w:lang w:eastAsia="ko-KR"/>
              </w:rPr>
            </w:pPr>
            <w:r>
              <w:rPr>
                <w:rFonts w:ascii="Arial" w:hAnsi="Arial" w:cs="Arial"/>
                <w:sz w:val="20"/>
                <w:lang w:eastAsia="ko-KR"/>
              </w:rPr>
              <w:t>WUR operation should not be coupled with the PCR operation. For example, although the STA is in WUR mode, the PCR component of the STA can be in awake state. And, the power saving state of the PCR component follows the PCR rule defined in the baseline spec.</w:t>
            </w:r>
          </w:p>
          <w:p w:rsidR="00A2258A" w:rsidRPr="004C7A9F" w:rsidRDefault="00A2258A" w:rsidP="00B93FC8">
            <w:pPr>
              <w:rPr>
                <w:rFonts w:ascii="Arial" w:hAnsi="Arial" w:cs="Arial"/>
                <w:sz w:val="20"/>
                <w:lang w:eastAsia="ko-KR"/>
              </w:rPr>
            </w:pPr>
          </w:p>
        </w:tc>
      </w:tr>
    </w:tbl>
    <w:p w:rsidR="00387B8C" w:rsidRDefault="00B93FC8" w:rsidP="00F937B4">
      <w:pPr>
        <w:pStyle w:val="T"/>
        <w:rPr>
          <w:rFonts w:eastAsiaTheme="minorEastAsia"/>
          <w:b/>
          <w:bCs/>
          <w:iCs/>
          <w:sz w:val="22"/>
          <w:szCs w:val="22"/>
          <w:lang w:val="en-GB" w:eastAsia="ko-KR"/>
        </w:rPr>
      </w:pPr>
      <w:r>
        <w:rPr>
          <w:rFonts w:eastAsiaTheme="minorEastAsia"/>
          <w:b/>
          <w:bCs/>
          <w:iCs/>
          <w:sz w:val="22"/>
          <w:szCs w:val="22"/>
          <w:lang w:val="en-GB" w:eastAsia="ko-KR"/>
        </w:rPr>
        <w:br w:type="textWrapping" w:clear="all"/>
      </w:r>
    </w:p>
    <w:p w:rsidR="00837E98" w:rsidRDefault="00837E98" w:rsidP="00F937B4">
      <w:pPr>
        <w:pStyle w:val="T"/>
        <w:rPr>
          <w:rFonts w:eastAsiaTheme="minorEastAsia"/>
          <w:b/>
          <w:bCs/>
          <w:iCs/>
          <w:sz w:val="22"/>
          <w:szCs w:val="22"/>
          <w:lang w:val="en-GB" w:eastAsia="ko-KR"/>
        </w:rPr>
      </w:pPr>
    </w:p>
    <w:p w:rsidR="00837E98" w:rsidRDefault="00837E98" w:rsidP="00837E98">
      <w:pPr>
        <w:pStyle w:val="Default"/>
      </w:pPr>
    </w:p>
    <w:p w:rsidR="00837E98" w:rsidRPr="00837E98" w:rsidRDefault="00837E98" w:rsidP="00837E98">
      <w:pPr>
        <w:pStyle w:val="Default"/>
      </w:pPr>
    </w:p>
    <w:p w:rsidR="00BC3EB6" w:rsidRPr="00BC3EB6" w:rsidRDefault="00BC3EB6" w:rsidP="00E967B5">
      <w:pPr>
        <w:pStyle w:val="Default"/>
      </w:pPr>
    </w:p>
    <w:sectPr w:rsidR="00BC3EB6" w:rsidRPr="00BC3EB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C4F" w:rsidRDefault="00101C4F">
      <w:r>
        <w:separator/>
      </w:r>
    </w:p>
  </w:endnote>
  <w:endnote w:type="continuationSeparator" w:id="0">
    <w:p w:rsidR="00101C4F" w:rsidRDefault="0010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C8" w:rsidRDefault="0023633A">
    <w:pPr>
      <w:pStyle w:val="a3"/>
      <w:tabs>
        <w:tab w:val="clear" w:pos="6480"/>
        <w:tab w:val="center" w:pos="4680"/>
        <w:tab w:val="right" w:pos="9360"/>
      </w:tabs>
    </w:pPr>
    <w:fldSimple w:instr=" SUBJECT  \* MERGEFORMAT ">
      <w:r w:rsidR="00B93FC8">
        <w:t>Submission</w:t>
      </w:r>
    </w:fldSimple>
    <w:r w:rsidR="00B93FC8">
      <w:tab/>
      <w:t xml:space="preserve">page </w:t>
    </w:r>
    <w:r w:rsidR="00B93FC8">
      <w:fldChar w:fldCharType="begin"/>
    </w:r>
    <w:r w:rsidR="00B93FC8">
      <w:instrText xml:space="preserve">page </w:instrText>
    </w:r>
    <w:r w:rsidR="00B93FC8">
      <w:fldChar w:fldCharType="separate"/>
    </w:r>
    <w:r w:rsidR="001567B7">
      <w:rPr>
        <w:noProof/>
      </w:rPr>
      <w:t>2</w:t>
    </w:r>
    <w:r w:rsidR="00B93FC8">
      <w:rPr>
        <w:noProof/>
      </w:rPr>
      <w:fldChar w:fldCharType="end"/>
    </w:r>
    <w:r w:rsidR="00B93FC8">
      <w:tab/>
    </w:r>
    <w:r w:rsidR="00EB6111">
      <w:rPr>
        <w:lang w:eastAsia="ko-KR"/>
      </w:rPr>
      <w:t>Jeongki Kim,</w:t>
    </w:r>
    <w:r w:rsidR="00B93FC8">
      <w:t xml:space="preserve"> LG Electronics</w:t>
    </w:r>
  </w:p>
  <w:p w:rsidR="00B93FC8" w:rsidRDefault="00B93F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C4F" w:rsidRDefault="00101C4F">
      <w:r>
        <w:separator/>
      </w:r>
    </w:p>
  </w:footnote>
  <w:footnote w:type="continuationSeparator" w:id="0">
    <w:p w:rsidR="00101C4F" w:rsidRDefault="00101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C8" w:rsidRDefault="00B93FC8">
    <w:pPr>
      <w:pStyle w:val="a4"/>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fldSimple w:instr=" TITLE  \* MERGEFORMAT ">
      <w:r>
        <w:t>doc.: IEEE 802.11-18/</w:t>
      </w:r>
      <w:r w:rsidR="001567B7">
        <w:rPr>
          <w:lang w:eastAsia="ko-KR"/>
        </w:rPr>
        <w:t>2046</w:t>
      </w:r>
      <w:r>
        <w:rPr>
          <w:lang w:eastAsia="ko-KR"/>
        </w:rPr>
        <w:t>r</w:t>
      </w:r>
    </w:fldSimple>
    <w:r w:rsidR="004C7A9F">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C31"/>
    <w:rsid w:val="000A1F25"/>
    <w:rsid w:val="000A2A3E"/>
    <w:rsid w:val="000A650F"/>
    <w:rsid w:val="000A671D"/>
    <w:rsid w:val="000A7680"/>
    <w:rsid w:val="000B041A"/>
    <w:rsid w:val="000B083E"/>
    <w:rsid w:val="000B0DAF"/>
    <w:rsid w:val="000B59FE"/>
    <w:rsid w:val="000B6F66"/>
    <w:rsid w:val="000C27D0"/>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1C4F"/>
    <w:rsid w:val="0010469F"/>
    <w:rsid w:val="00105918"/>
    <w:rsid w:val="00105D05"/>
    <w:rsid w:val="00107762"/>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7B7"/>
    <w:rsid w:val="00156839"/>
    <w:rsid w:val="00156C0D"/>
    <w:rsid w:val="0016428D"/>
    <w:rsid w:val="00165BE6"/>
    <w:rsid w:val="001676F8"/>
    <w:rsid w:val="00172489"/>
    <w:rsid w:val="00172DD9"/>
    <w:rsid w:val="001738FD"/>
    <w:rsid w:val="00174C72"/>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7DD"/>
    <w:rsid w:val="001A1B7C"/>
    <w:rsid w:val="001A2240"/>
    <w:rsid w:val="001A2CDE"/>
    <w:rsid w:val="001A77FD"/>
    <w:rsid w:val="001B0001"/>
    <w:rsid w:val="001B0432"/>
    <w:rsid w:val="001B252D"/>
    <w:rsid w:val="001B2904"/>
    <w:rsid w:val="001B63BC"/>
    <w:rsid w:val="001C02D6"/>
    <w:rsid w:val="001C1E3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0D6"/>
    <w:rsid w:val="001E349E"/>
    <w:rsid w:val="001E6267"/>
    <w:rsid w:val="001E6760"/>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27EFD"/>
    <w:rsid w:val="00230272"/>
    <w:rsid w:val="00231F3B"/>
    <w:rsid w:val="002323FE"/>
    <w:rsid w:val="00234C13"/>
    <w:rsid w:val="0023633A"/>
    <w:rsid w:val="002369FD"/>
    <w:rsid w:val="00236A7E"/>
    <w:rsid w:val="0023760F"/>
    <w:rsid w:val="00237985"/>
    <w:rsid w:val="00240895"/>
    <w:rsid w:val="00241AD7"/>
    <w:rsid w:val="002470AC"/>
    <w:rsid w:val="0024720B"/>
    <w:rsid w:val="00247212"/>
    <w:rsid w:val="00247840"/>
    <w:rsid w:val="00250C91"/>
    <w:rsid w:val="00251446"/>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70"/>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0164"/>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17C"/>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4F03"/>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59E1"/>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3388"/>
    <w:rsid w:val="003F512E"/>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A9F"/>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4632A"/>
    <w:rsid w:val="00551C01"/>
    <w:rsid w:val="00553B4F"/>
    <w:rsid w:val="00553C7D"/>
    <w:rsid w:val="0055459B"/>
    <w:rsid w:val="005546A4"/>
    <w:rsid w:val="00554995"/>
    <w:rsid w:val="00554D52"/>
    <w:rsid w:val="00554EEF"/>
    <w:rsid w:val="00555197"/>
    <w:rsid w:val="005555B2"/>
    <w:rsid w:val="00562627"/>
    <w:rsid w:val="0056327A"/>
    <w:rsid w:val="00563B85"/>
    <w:rsid w:val="00567934"/>
    <w:rsid w:val="005702B6"/>
    <w:rsid w:val="005703A1"/>
    <w:rsid w:val="0057046A"/>
    <w:rsid w:val="0057099A"/>
    <w:rsid w:val="005712BF"/>
    <w:rsid w:val="00571308"/>
    <w:rsid w:val="0057153E"/>
    <w:rsid w:val="00571574"/>
    <w:rsid w:val="00571583"/>
    <w:rsid w:val="00572BF3"/>
    <w:rsid w:val="00572E7A"/>
    <w:rsid w:val="0057443F"/>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286F"/>
    <w:rsid w:val="005D33B5"/>
    <w:rsid w:val="005D397D"/>
    <w:rsid w:val="005D3F28"/>
    <w:rsid w:val="005D5BFC"/>
    <w:rsid w:val="005D5C6E"/>
    <w:rsid w:val="005D67CE"/>
    <w:rsid w:val="005D714C"/>
    <w:rsid w:val="005D74B0"/>
    <w:rsid w:val="005D7951"/>
    <w:rsid w:val="005E0863"/>
    <w:rsid w:val="005E0D98"/>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95C"/>
    <w:rsid w:val="005F71B8"/>
    <w:rsid w:val="005F7C51"/>
    <w:rsid w:val="00600A10"/>
    <w:rsid w:val="00601558"/>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28A3"/>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AE7"/>
    <w:rsid w:val="00664CCC"/>
    <w:rsid w:val="006678B6"/>
    <w:rsid w:val="00667C21"/>
    <w:rsid w:val="0067069C"/>
    <w:rsid w:val="00670DCC"/>
    <w:rsid w:val="00671F29"/>
    <w:rsid w:val="0067305F"/>
    <w:rsid w:val="006738D0"/>
    <w:rsid w:val="00673E73"/>
    <w:rsid w:val="006740CE"/>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0B8"/>
    <w:rsid w:val="006A67EB"/>
    <w:rsid w:val="006A6A83"/>
    <w:rsid w:val="006A7F86"/>
    <w:rsid w:val="006B17D2"/>
    <w:rsid w:val="006B1D1C"/>
    <w:rsid w:val="006B25B5"/>
    <w:rsid w:val="006B473E"/>
    <w:rsid w:val="006B52C4"/>
    <w:rsid w:val="006B7F38"/>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078D"/>
    <w:rsid w:val="006F14CD"/>
    <w:rsid w:val="006F1DD0"/>
    <w:rsid w:val="006F34C4"/>
    <w:rsid w:val="006F36A8"/>
    <w:rsid w:val="006F3DD4"/>
    <w:rsid w:val="006F6E4C"/>
    <w:rsid w:val="00700354"/>
    <w:rsid w:val="00702CA2"/>
    <w:rsid w:val="00703E7C"/>
    <w:rsid w:val="007045BD"/>
    <w:rsid w:val="00711472"/>
    <w:rsid w:val="00711E05"/>
    <w:rsid w:val="007121E9"/>
    <w:rsid w:val="00712D12"/>
    <w:rsid w:val="00714DE0"/>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95DA4"/>
    <w:rsid w:val="007A098E"/>
    <w:rsid w:val="007A149D"/>
    <w:rsid w:val="007A2DB1"/>
    <w:rsid w:val="007A2FAC"/>
    <w:rsid w:val="007A5765"/>
    <w:rsid w:val="007A5B89"/>
    <w:rsid w:val="007A718D"/>
    <w:rsid w:val="007A77FC"/>
    <w:rsid w:val="007A7E78"/>
    <w:rsid w:val="007B058E"/>
    <w:rsid w:val="007B0864"/>
    <w:rsid w:val="007B0E05"/>
    <w:rsid w:val="007B2BDF"/>
    <w:rsid w:val="007B5DB4"/>
    <w:rsid w:val="007B6BB1"/>
    <w:rsid w:val="007B6E90"/>
    <w:rsid w:val="007C0795"/>
    <w:rsid w:val="007C13AC"/>
    <w:rsid w:val="007C14AD"/>
    <w:rsid w:val="007C18E0"/>
    <w:rsid w:val="007C565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297"/>
    <w:rsid w:val="007E432E"/>
    <w:rsid w:val="007E5479"/>
    <w:rsid w:val="007E5CA8"/>
    <w:rsid w:val="007E5F8E"/>
    <w:rsid w:val="007E79A4"/>
    <w:rsid w:val="007E7BF9"/>
    <w:rsid w:val="007F072E"/>
    <w:rsid w:val="007F0F55"/>
    <w:rsid w:val="007F2366"/>
    <w:rsid w:val="007F287B"/>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17109"/>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37E98"/>
    <w:rsid w:val="00840667"/>
    <w:rsid w:val="00842B83"/>
    <w:rsid w:val="00842C5E"/>
    <w:rsid w:val="00843A9B"/>
    <w:rsid w:val="00845A1B"/>
    <w:rsid w:val="00850365"/>
    <w:rsid w:val="00850566"/>
    <w:rsid w:val="0085058C"/>
    <w:rsid w:val="00852B3C"/>
    <w:rsid w:val="008532E6"/>
    <w:rsid w:val="00853FF2"/>
    <w:rsid w:val="0085434C"/>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62A"/>
    <w:rsid w:val="00893873"/>
    <w:rsid w:val="008939BF"/>
    <w:rsid w:val="00893B19"/>
    <w:rsid w:val="00895A28"/>
    <w:rsid w:val="00897183"/>
    <w:rsid w:val="008A260D"/>
    <w:rsid w:val="008A2992"/>
    <w:rsid w:val="008A5AFD"/>
    <w:rsid w:val="008A6C61"/>
    <w:rsid w:val="008A6CD4"/>
    <w:rsid w:val="008A788A"/>
    <w:rsid w:val="008B47B4"/>
    <w:rsid w:val="008B5396"/>
    <w:rsid w:val="008B581F"/>
    <w:rsid w:val="008B78D0"/>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5AA3"/>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0A3C"/>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167"/>
    <w:rsid w:val="00A17B98"/>
    <w:rsid w:val="00A20076"/>
    <w:rsid w:val="00A219E7"/>
    <w:rsid w:val="00A2258A"/>
    <w:rsid w:val="00A2290B"/>
    <w:rsid w:val="00A229E4"/>
    <w:rsid w:val="00A2417A"/>
    <w:rsid w:val="00A246C2"/>
    <w:rsid w:val="00A24810"/>
    <w:rsid w:val="00A26D8D"/>
    <w:rsid w:val="00A27692"/>
    <w:rsid w:val="00A34AEC"/>
    <w:rsid w:val="00A35228"/>
    <w:rsid w:val="00A3560F"/>
    <w:rsid w:val="00A35D4E"/>
    <w:rsid w:val="00A35DD1"/>
    <w:rsid w:val="00A36DC1"/>
    <w:rsid w:val="00A40884"/>
    <w:rsid w:val="00A413B5"/>
    <w:rsid w:val="00A41788"/>
    <w:rsid w:val="00A4225A"/>
    <w:rsid w:val="00A42C28"/>
    <w:rsid w:val="00A43B6B"/>
    <w:rsid w:val="00A45C7E"/>
    <w:rsid w:val="00A46AF0"/>
    <w:rsid w:val="00A46D09"/>
    <w:rsid w:val="00A477E6"/>
    <w:rsid w:val="00A4790E"/>
    <w:rsid w:val="00A47C1B"/>
    <w:rsid w:val="00A51BD6"/>
    <w:rsid w:val="00A52FBB"/>
    <w:rsid w:val="00A532AC"/>
    <w:rsid w:val="00A5337D"/>
    <w:rsid w:val="00A55079"/>
    <w:rsid w:val="00A5564B"/>
    <w:rsid w:val="00A57569"/>
    <w:rsid w:val="00A57C2D"/>
    <w:rsid w:val="00A57CE8"/>
    <w:rsid w:val="00A61BE7"/>
    <w:rsid w:val="00A61F48"/>
    <w:rsid w:val="00A62DE2"/>
    <w:rsid w:val="00A6389A"/>
    <w:rsid w:val="00A63DC8"/>
    <w:rsid w:val="00A65952"/>
    <w:rsid w:val="00A66CBC"/>
    <w:rsid w:val="00A70990"/>
    <w:rsid w:val="00A809AC"/>
    <w:rsid w:val="00A80E2F"/>
    <w:rsid w:val="00A81018"/>
    <w:rsid w:val="00A8300E"/>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7E"/>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158E"/>
    <w:rsid w:val="00B02952"/>
    <w:rsid w:val="00B03DB7"/>
    <w:rsid w:val="00B03F86"/>
    <w:rsid w:val="00B04957"/>
    <w:rsid w:val="00B04CB8"/>
    <w:rsid w:val="00B05435"/>
    <w:rsid w:val="00B07F24"/>
    <w:rsid w:val="00B10BDE"/>
    <w:rsid w:val="00B116A0"/>
    <w:rsid w:val="00B11981"/>
    <w:rsid w:val="00B15372"/>
    <w:rsid w:val="00B16515"/>
    <w:rsid w:val="00B16DD0"/>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3FC8"/>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3EB6"/>
    <w:rsid w:val="00BC465F"/>
    <w:rsid w:val="00BC5869"/>
    <w:rsid w:val="00BC62F7"/>
    <w:rsid w:val="00BC6B01"/>
    <w:rsid w:val="00BC757F"/>
    <w:rsid w:val="00BC7F84"/>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5D6A"/>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031"/>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40A6"/>
    <w:rsid w:val="00CA6689"/>
    <w:rsid w:val="00CB147A"/>
    <w:rsid w:val="00CB1E71"/>
    <w:rsid w:val="00CB285C"/>
    <w:rsid w:val="00CB5D36"/>
    <w:rsid w:val="00CB6130"/>
    <w:rsid w:val="00CB6234"/>
    <w:rsid w:val="00CB62CB"/>
    <w:rsid w:val="00CB6D27"/>
    <w:rsid w:val="00CB7A46"/>
    <w:rsid w:val="00CB7D52"/>
    <w:rsid w:val="00CC22A8"/>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4C7D"/>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5402"/>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22B6"/>
    <w:rsid w:val="00E14AFB"/>
    <w:rsid w:val="00E14CD9"/>
    <w:rsid w:val="00E1536F"/>
    <w:rsid w:val="00E16539"/>
    <w:rsid w:val="00E16650"/>
    <w:rsid w:val="00E21740"/>
    <w:rsid w:val="00E21EDE"/>
    <w:rsid w:val="00E245D5"/>
    <w:rsid w:val="00E31C35"/>
    <w:rsid w:val="00E332E8"/>
    <w:rsid w:val="00E33B8F"/>
    <w:rsid w:val="00E40624"/>
    <w:rsid w:val="00E408BF"/>
    <w:rsid w:val="00E4329F"/>
    <w:rsid w:val="00E46D15"/>
    <w:rsid w:val="00E518D4"/>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7B5"/>
    <w:rsid w:val="00E96E8E"/>
    <w:rsid w:val="00EA0BB5"/>
    <w:rsid w:val="00EA2CE4"/>
    <w:rsid w:val="00EA48D0"/>
    <w:rsid w:val="00EA4F96"/>
    <w:rsid w:val="00EA6A6E"/>
    <w:rsid w:val="00EA6DCB"/>
    <w:rsid w:val="00EB17C5"/>
    <w:rsid w:val="00EB469E"/>
    <w:rsid w:val="00EB5ADB"/>
    <w:rsid w:val="00EB6111"/>
    <w:rsid w:val="00EB6218"/>
    <w:rsid w:val="00EB69EF"/>
    <w:rsid w:val="00EB7706"/>
    <w:rsid w:val="00EC42B6"/>
    <w:rsid w:val="00EC4F39"/>
    <w:rsid w:val="00EC6022"/>
    <w:rsid w:val="00EC70E0"/>
    <w:rsid w:val="00EC7772"/>
    <w:rsid w:val="00EC79C5"/>
    <w:rsid w:val="00EC7A02"/>
    <w:rsid w:val="00ED100E"/>
    <w:rsid w:val="00ED2074"/>
    <w:rsid w:val="00ED21D2"/>
    <w:rsid w:val="00ED3E1B"/>
    <w:rsid w:val="00ED5F52"/>
    <w:rsid w:val="00ED6892"/>
    <w:rsid w:val="00ED6FC5"/>
    <w:rsid w:val="00ED75CA"/>
    <w:rsid w:val="00EE07C6"/>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7F9B"/>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97CB1"/>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paragraph" w:customStyle="1" w:styleId="SP1173909">
    <w:name w:val="SP.11.73909"/>
    <w:basedOn w:val="Default"/>
    <w:next w:val="Default"/>
    <w:uiPriority w:val="99"/>
    <w:rsid w:val="00A4225A"/>
    <w:pPr>
      <w:widowControl w:val="0"/>
    </w:pPr>
    <w:rPr>
      <w:rFonts w:ascii="Arial" w:hAnsi="Arial" w:cs="Arial"/>
      <w:color w:val="auto"/>
    </w:rPr>
  </w:style>
  <w:style w:type="character" w:customStyle="1" w:styleId="SC11204811">
    <w:name w:val="SC.11.204811"/>
    <w:uiPriority w:val="99"/>
    <w:rsid w:val="00A4225A"/>
    <w:rPr>
      <w:b/>
      <w:bCs/>
      <w:color w:val="000000"/>
      <w:sz w:val="22"/>
      <w:szCs w:val="22"/>
    </w:rPr>
  </w:style>
  <w:style w:type="paragraph" w:customStyle="1" w:styleId="SP1173951">
    <w:name w:val="SP.11.73951"/>
    <w:basedOn w:val="Default"/>
    <w:next w:val="Default"/>
    <w:uiPriority w:val="99"/>
    <w:rsid w:val="00A4225A"/>
    <w:pPr>
      <w:widowControl w:val="0"/>
    </w:pPr>
    <w:rPr>
      <w:rFonts w:ascii="Arial" w:hAnsi="Arial" w:cs="Arial"/>
      <w:color w:val="auto"/>
    </w:rPr>
  </w:style>
  <w:style w:type="character" w:customStyle="1" w:styleId="SC11204802">
    <w:name w:val="SC.11.204802"/>
    <w:uiPriority w:val="99"/>
    <w:rsid w:val="00A4225A"/>
    <w:rPr>
      <w:b/>
      <w:bCs/>
      <w:color w:val="000000"/>
      <w:sz w:val="20"/>
      <w:szCs w:val="20"/>
    </w:rPr>
  </w:style>
  <w:style w:type="paragraph" w:customStyle="1" w:styleId="SP1173929">
    <w:name w:val="SP.11.73929"/>
    <w:basedOn w:val="Default"/>
    <w:next w:val="Default"/>
    <w:uiPriority w:val="99"/>
    <w:rsid w:val="00A4225A"/>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763221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189127">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77313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8BD6B-3210-42C3-A1F3-9513BAFE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257</Words>
  <Characters>1468</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1722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Jeongki Kim</cp:lastModifiedBy>
  <cp:revision>3</cp:revision>
  <cp:lastPrinted>2010-05-04T03:47:00Z</cp:lastPrinted>
  <dcterms:created xsi:type="dcterms:W3CDTF">2018-11-15T02:41:00Z</dcterms:created>
  <dcterms:modified xsi:type="dcterms:W3CDTF">2018-11-15T02:45:00Z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