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39E3E416" w:rsidR="00CA09B2" w:rsidRPr="002B1DE6" w:rsidRDefault="00D2643B" w:rsidP="007E3251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TGbb </w:t>
            </w:r>
            <w:r w:rsidRPr="002B1DE6">
              <w:rPr>
                <w:lang w:val="en-US"/>
              </w:rPr>
              <w:br/>
            </w:r>
            <w:r w:rsidR="008A3A55">
              <w:rPr>
                <w:lang w:val="en-US"/>
              </w:rPr>
              <w:t>30</w:t>
            </w:r>
            <w:r w:rsidR="007E3251">
              <w:rPr>
                <w:lang w:val="en-US"/>
              </w:rPr>
              <w:t xml:space="preserve">/10/2018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07373C3C" w:rsidR="00CA09B2" w:rsidRPr="002B1DE6" w:rsidRDefault="00CA09B2" w:rsidP="008A3A55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2018-10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8A3A55">
              <w:rPr>
                <w:b w:val="0"/>
                <w:sz w:val="20"/>
                <w:lang w:val="en-US"/>
              </w:rPr>
              <w:t>30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</w:t>
            </w:r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>pureLiFi</w:t>
            </w:r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146632A6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10-</w:t>
                            </w:r>
                            <w:r w:rsidR="008A3A55">
                              <w:t>30</w:t>
                            </w:r>
                            <w:r w:rsidRPr="002679D8">
                              <w:t xml:space="preserve"> </w:t>
                            </w:r>
                            <w:r>
                              <w:t xml:space="preserve">TGbb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146632A6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10-</w:t>
                      </w:r>
                      <w:r w:rsidR="008A3A55">
                        <w:t>30</w:t>
                      </w:r>
                      <w:r w:rsidRPr="002679D8">
                        <w:t xml:space="preserve"> </w:t>
                      </w:r>
                      <w:r>
                        <w:t xml:space="preserve">TGbb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(pureLiFi)</w:t>
      </w:r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>Oliver Pengfei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(pureLiFi</w:t>
      </w:r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 Serafimovski (pureLiFi)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 Han (pureLiFi)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 Pengfei Luo (Huawei)</w:t>
      </w:r>
    </w:p>
    <w:p w14:paraId="770F7E5B" w14:textId="77777777" w:rsid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Gauwav Patwardhan (HPE)</w:t>
      </w:r>
    </w:p>
    <w:p w14:paraId="7AABD889" w14:textId="604C5156" w:rsidR="007E3251" w:rsidRPr="007E3251" w:rsidRDefault="00D433AD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7E3251" w:rsidRPr="007E3251">
        <w:rPr>
          <w:rFonts w:ascii="Times" w:eastAsia="Times New Roman" w:hAnsi="Times"/>
          <w:sz w:val="20"/>
          <w:lang w:val="en-US"/>
        </w:rPr>
        <w:t>Lennart (HHI)</w:t>
      </w:r>
    </w:p>
    <w:p w14:paraId="3342E628" w14:textId="7147B87A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Sue Leicht (NSA)</w:t>
      </w:r>
    </w:p>
    <w:p w14:paraId="3AA3D958" w14:textId="07C4D621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D433AD">
        <w:rPr>
          <w:rFonts w:ascii="Times" w:eastAsia="Times New Roman" w:hAnsi="Times"/>
          <w:sz w:val="20"/>
          <w:lang w:val="en-US"/>
        </w:rPr>
        <w:t>Soo-Young Chang (SNUST)</w:t>
      </w:r>
    </w:p>
    <w:p w14:paraId="369E41BB" w14:textId="2557766D" w:rsidR="00D433AD" w:rsidRPr="00D433AD" w:rsidRDefault="00D433AD" w:rsidP="00D433AD">
      <w:pPr>
        <w:rPr>
          <w:rFonts w:ascii="Times" w:eastAsia="Times New Roman" w:hAnsi="Times"/>
          <w:sz w:val="20"/>
          <w:lang w:val="en-US"/>
        </w:rPr>
      </w:pPr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D433AD">
        <w:rPr>
          <w:rFonts w:ascii="Times" w:eastAsia="Times New Roman" w:hAnsi="Times"/>
          <w:sz w:val="20"/>
          <w:lang w:val="en-US"/>
        </w:rPr>
        <w:t>Alphan Sahin (InterDigital)</w:t>
      </w:r>
    </w:p>
    <w:p w14:paraId="54A30BD5" w14:textId="77777777" w:rsidR="007E3251" w:rsidRPr="002B1DE6" w:rsidRDefault="007E3251" w:rsidP="007E3251">
      <w:pPr>
        <w:rPr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635068C8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-00-00bb-30</w:t>
      </w:r>
      <w:r w:rsidR="00101B16" w:rsidRPr="00101B16">
        <w:t>-oct-2018-conference-call-agenda.ppt</w:t>
      </w:r>
    </w:p>
    <w:p w14:paraId="1A5F361B" w14:textId="77777777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14:paraId="37B8F916" w14:textId="77777777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7777777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696D5A">
        <w:rPr>
          <w:szCs w:val="22"/>
          <w:lang w:val="en-US"/>
        </w:rPr>
        <w:t xml:space="preserve"> Comment 3</w:t>
      </w:r>
      <w:r w:rsidR="00544800" w:rsidRPr="002B1DE6">
        <w:rPr>
          <w:szCs w:val="22"/>
          <w:lang w:val="en-US"/>
        </w:rPr>
        <w:t>.</w:t>
      </w:r>
    </w:p>
    <w:p w14:paraId="6C4DF269" w14:textId="73FA4E6F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treating the 9 </w:t>
      </w:r>
      <w:r w:rsidR="00D433AD">
        <w:rPr>
          <w:szCs w:val="22"/>
          <w:lang w:val="en-US"/>
        </w:rPr>
        <w:t>APs</w:t>
      </w:r>
      <w:r>
        <w:rPr>
          <w:szCs w:val="22"/>
          <w:lang w:val="en-US"/>
        </w:rPr>
        <w:t xml:space="preserve"> as the same STA will lose generalirity</w:t>
      </w:r>
      <w:r w:rsidR="00D433AD">
        <w:rPr>
          <w:szCs w:val="22"/>
          <w:lang w:val="en-US"/>
        </w:rPr>
        <w:t xml:space="preserve"> such as the h</w:t>
      </w:r>
      <w:r>
        <w:rPr>
          <w:szCs w:val="22"/>
          <w:lang w:val="en-US"/>
        </w:rPr>
        <w:t xml:space="preserve">ybrid features. </w:t>
      </w:r>
    </w:p>
    <w:p w14:paraId="05599DF5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Quick through all editorial comments. </w:t>
      </w:r>
    </w:p>
    <w:p w14:paraId="5A0D8490" w14:textId="77777777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10. </w:t>
      </w:r>
    </w:p>
    <w:p w14:paraId="53A369DE" w14:textId="77777777" w:rsidR="00696D5A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Delete the comments from Volker. </w:t>
      </w:r>
    </w:p>
    <w:p w14:paraId="3F215685" w14:textId="77777777" w:rsidR="001E403D" w:rsidRDefault="001E403D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11. </w:t>
      </w:r>
    </w:p>
    <w:p w14:paraId="1AF08430" w14:textId="28CE8E03" w:rsidR="008905E7" w:rsidRDefault="001E403D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Dealing with the comments left before the submission of the comment sheets for CC29, in order to provide a clean document for the </w:t>
      </w:r>
      <w:r w:rsidR="00F94CEC">
        <w:rPr>
          <w:szCs w:val="22"/>
          <w:lang w:val="en-US"/>
        </w:rPr>
        <w:t xml:space="preserve">group to review and work on. Volker’s comments are postponed due the absence of Volker/HHI. </w:t>
      </w:r>
    </w:p>
    <w:p w14:paraId="576DA85E" w14:textId="2A2389C9" w:rsidR="00714BE7" w:rsidRDefault="00714B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reference to the “default EDCA parameters” should be given in the document. </w:t>
      </w:r>
    </w:p>
    <w:p w14:paraId="172AE421" w14:textId="6C08B45D" w:rsidR="00747912" w:rsidRDefault="0074791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 few comments were left for next meeting. </w:t>
      </w:r>
    </w:p>
    <w:p w14:paraId="42770BB3" w14:textId="6C0F0F05" w:rsidR="0074791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12. </w:t>
      </w:r>
    </w:p>
    <w:p w14:paraId="03D3B68E" w14:textId="4574693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</w:p>
    <w:p w14:paraId="63D6E0A1" w14:textId="0B92F798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13. </w:t>
      </w:r>
    </w:p>
    <w:p w14:paraId="0647CD13" w14:textId="05F394BA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Change /mu to 9.19 Kbytes. </w:t>
      </w:r>
    </w:p>
    <w:p w14:paraId="16DBB676" w14:textId="19D0B48D" w:rsidR="00602EC2" w:rsidRDefault="00602EC2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14. </w:t>
      </w:r>
    </w:p>
    <w:p w14:paraId="6C3DCC3A" w14:textId="344972F9" w:rsidR="00602EC2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Add traffic model index. </w:t>
      </w:r>
    </w:p>
    <w:p w14:paraId="595AD9A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</w:t>
      </w:r>
      <w:r>
        <w:rPr>
          <w:szCs w:val="22"/>
          <w:lang w:val="en-US"/>
        </w:rPr>
        <w:t xml:space="preserve"> 17.</w:t>
      </w:r>
    </w:p>
    <w:p w14:paraId="25C07472" w14:textId="77777777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 as suggested. </w:t>
      </w:r>
    </w:p>
    <w:p w14:paraId="4A59EF00" w14:textId="1DE6D2B2" w:rsidR="00852388" w:rsidRDefault="00852388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>Discussion on Comment</w:t>
      </w:r>
      <w:r>
        <w:rPr>
          <w:szCs w:val="22"/>
          <w:lang w:val="en-US"/>
        </w:rPr>
        <w:t xml:space="preserve"> 18, 19</w:t>
      </w:r>
      <w:r w:rsidR="004B3E24">
        <w:rPr>
          <w:szCs w:val="22"/>
          <w:lang w:val="en-US"/>
        </w:rPr>
        <w:t>, 20</w:t>
      </w:r>
      <w:r>
        <w:rPr>
          <w:szCs w:val="22"/>
          <w:lang w:val="en-US"/>
        </w:rPr>
        <w:t xml:space="preserve">. </w:t>
      </w:r>
    </w:p>
    <w:p w14:paraId="13E1A4F1" w14:textId="0838C2E0" w:rsidR="00852388" w:rsidRPr="004B3E24" w:rsidRDefault="00852388" w:rsidP="00EE5FD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B3E24">
        <w:rPr>
          <w:szCs w:val="22"/>
          <w:lang w:val="en-US"/>
        </w:rPr>
        <w:t xml:space="preserve">Resolved as suggested. </w:t>
      </w:r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D433AD">
        <w:rPr>
          <w:szCs w:val="22"/>
          <w:lang w:val="en-US"/>
        </w:rPr>
        <w:t>2</w:t>
      </w:r>
      <w:bookmarkStart w:id="0" w:name="_GoBack"/>
      <w:bookmarkEnd w:id="0"/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2E383" w14:textId="77777777" w:rsidR="00750B52" w:rsidRDefault="00750B52">
      <w:r>
        <w:separator/>
      </w:r>
    </w:p>
  </w:endnote>
  <w:endnote w:type="continuationSeparator" w:id="0">
    <w:p w14:paraId="1529B1D5" w14:textId="77777777" w:rsidR="00750B52" w:rsidRDefault="0075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58292" w14:textId="299053E2" w:rsidR="008905E7" w:rsidRDefault="00750B5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905E7">
      <w:t>Submission</w:t>
    </w:r>
    <w:r>
      <w:fldChar w:fldCharType="end"/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D433AD">
      <w:rPr>
        <w:noProof/>
      </w:rPr>
      <w:t>1</w:t>
    </w:r>
    <w:r w:rsidR="008905E7">
      <w:fldChar w:fldCharType="end"/>
    </w:r>
    <w:r w:rsidR="008905E7">
      <w:tab/>
    </w:r>
    <w:r w:rsidR="008A3A55">
      <w:t>Chong Han, pur</w:t>
    </w:r>
    <w:r w:rsidR="00D433AD">
      <w:t>e</w:t>
    </w:r>
    <w:r w:rsidR="008A3A55">
      <w:t>LiFi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A144B" w14:textId="77777777" w:rsidR="00750B52" w:rsidRDefault="00750B52">
      <w:r>
        <w:separator/>
      </w:r>
    </w:p>
  </w:footnote>
  <w:footnote w:type="continuationSeparator" w:id="0">
    <w:p w14:paraId="48CB33CB" w14:textId="77777777" w:rsidR="00750B52" w:rsidRDefault="00750B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772C" w14:textId="6A9C6D45" w:rsidR="008905E7" w:rsidRDefault="00750B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905E7">
      <w:t>Oct 2018</w:t>
    </w:r>
    <w:r>
      <w:fldChar w:fldCharType="end"/>
    </w:r>
    <w:r w:rsidR="008905E7">
      <w:tab/>
    </w:r>
    <w:r w:rsidR="008905E7">
      <w:tab/>
    </w:r>
    <w:r>
      <w:fldChar w:fldCharType="begin"/>
    </w:r>
    <w:r>
      <w:instrText xml:space="preserve"> TITLE  \* MERGEFORMAT </w:instrText>
    </w:r>
    <w:r>
      <w:fldChar w:fldCharType="separate"/>
    </w:r>
    <w:r w:rsidR="008905E7">
      <w:t>doc.: IEEE</w:t>
    </w:r>
    <w:r w:rsidR="00D433AD">
      <w:t xml:space="preserve"> 802.11-18/181</w:t>
    </w:r>
    <w:r w:rsidR="009D00AA">
      <w:t>3</w:t>
    </w:r>
    <w:r w:rsidR="008905E7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3B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28BA"/>
    <w:rsid w:val="00334F0A"/>
    <w:rsid w:val="003C03F5"/>
    <w:rsid w:val="00442037"/>
    <w:rsid w:val="004B064B"/>
    <w:rsid w:val="004B3E24"/>
    <w:rsid w:val="005407A3"/>
    <w:rsid w:val="00544800"/>
    <w:rsid w:val="00590442"/>
    <w:rsid w:val="005E4AC7"/>
    <w:rsid w:val="00602EC2"/>
    <w:rsid w:val="0062440B"/>
    <w:rsid w:val="00696D5A"/>
    <w:rsid w:val="006C0727"/>
    <w:rsid w:val="006C0C87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E4C94"/>
    <w:rsid w:val="00B34F34"/>
    <w:rsid w:val="00B47108"/>
    <w:rsid w:val="00B85C66"/>
    <w:rsid w:val="00BC7187"/>
    <w:rsid w:val="00BD51EF"/>
    <w:rsid w:val="00BE68C2"/>
    <w:rsid w:val="00C46CB8"/>
    <w:rsid w:val="00C56C65"/>
    <w:rsid w:val="00C709F9"/>
    <w:rsid w:val="00CA09B2"/>
    <w:rsid w:val="00CD648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D:\Work\VLC项目\802.11 LC\Our proposals\2018.08\802-11-Submission-Portrait.dot</Template>
  <TotalTime>34</TotalTime>
  <Pages>3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Microsoft Office User</cp:lastModifiedBy>
  <cp:revision>8</cp:revision>
  <cp:lastPrinted>1900-12-31T22:03:00Z</cp:lastPrinted>
  <dcterms:created xsi:type="dcterms:W3CDTF">2018-10-21T22:41:00Z</dcterms:created>
  <dcterms:modified xsi:type="dcterms:W3CDTF">2018-10-30T14:40:00Z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