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372E2" w14:textId="77777777"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60"/>
        <w:gridCol w:w="2880"/>
        <w:gridCol w:w="1350"/>
        <w:gridCol w:w="2088"/>
      </w:tblGrid>
      <w:tr w:rsidR="00797D5B" w:rsidRPr="00BA4F4C" w14:paraId="00D72F29" w14:textId="77777777">
        <w:trPr>
          <w:trHeight w:val="485"/>
          <w:jc w:val="center"/>
        </w:trPr>
        <w:tc>
          <w:tcPr>
            <w:tcW w:w="9576" w:type="dxa"/>
            <w:gridSpan w:val="5"/>
            <w:vAlign w:val="center"/>
          </w:tcPr>
          <w:p w14:paraId="2E1B3726" w14:textId="77777777" w:rsidR="001F0053" w:rsidRDefault="00212D6D" w:rsidP="001F0053">
            <w:pPr>
              <w:pStyle w:val="T2"/>
              <w:rPr>
                <w:lang w:eastAsia="ja-JP"/>
              </w:rPr>
            </w:pPr>
            <w:r>
              <w:rPr>
                <w:rFonts w:hint="eastAsia"/>
                <w:lang w:eastAsia="ja-JP"/>
              </w:rPr>
              <w:t xml:space="preserve">IEEE 802.11 </w:t>
            </w:r>
            <w:r w:rsidR="00116215">
              <w:rPr>
                <w:bCs/>
                <w:lang w:eastAsia="ja-JP"/>
              </w:rPr>
              <w:t>Real Time Applications TIG</w:t>
            </w:r>
          </w:p>
          <w:p w14:paraId="651F679F" w14:textId="77777777" w:rsidR="00797D5B" w:rsidRPr="00BA4F4C" w:rsidRDefault="00925130" w:rsidP="00AC4D9F">
            <w:pPr>
              <w:pStyle w:val="T2"/>
            </w:pPr>
            <w:r>
              <w:rPr>
                <w:lang w:eastAsia="ja-JP"/>
              </w:rPr>
              <w:t xml:space="preserve">October </w:t>
            </w:r>
            <w:r w:rsidR="005520FC">
              <w:rPr>
                <w:lang w:eastAsia="ja-JP"/>
              </w:rPr>
              <w:t>24</w:t>
            </w:r>
            <w:r w:rsidR="00AC4D9F">
              <w:rPr>
                <w:lang w:eastAsia="ja-JP"/>
              </w:rPr>
              <w:t>, 2018,</w:t>
            </w:r>
            <w:r w:rsidR="00EB69FE">
              <w:t xml:space="preserve"> </w:t>
            </w:r>
            <w:r w:rsidR="00EA0971">
              <w:rPr>
                <w:lang w:eastAsia="ja-JP"/>
              </w:rPr>
              <w:t>Conference</w:t>
            </w:r>
            <w:r w:rsidR="00201BF9">
              <w:rPr>
                <w:lang w:eastAsia="ja-JP"/>
              </w:rPr>
              <w:t xml:space="preserve"> </w:t>
            </w:r>
            <w:r w:rsidR="00801274">
              <w:rPr>
                <w:rFonts w:hint="eastAsia"/>
                <w:lang w:eastAsia="ja-JP"/>
              </w:rPr>
              <w:t>Meeting</w:t>
            </w:r>
            <w:r w:rsidR="00797D5B">
              <w:t xml:space="preserve"> Minutes</w:t>
            </w:r>
          </w:p>
        </w:tc>
      </w:tr>
      <w:tr w:rsidR="00797D5B" w:rsidRPr="00BA4F4C" w14:paraId="519110E1" w14:textId="77777777">
        <w:trPr>
          <w:trHeight w:val="359"/>
          <w:jc w:val="center"/>
        </w:trPr>
        <w:tc>
          <w:tcPr>
            <w:tcW w:w="9576" w:type="dxa"/>
            <w:gridSpan w:val="5"/>
            <w:vAlign w:val="center"/>
          </w:tcPr>
          <w:p w14:paraId="5A38D6B0" w14:textId="77777777" w:rsidR="00797D5B" w:rsidRPr="00BA4F4C" w:rsidRDefault="00797D5B" w:rsidP="00116215">
            <w:pPr>
              <w:pStyle w:val="T2"/>
              <w:ind w:left="0"/>
              <w:rPr>
                <w:sz w:val="20"/>
                <w:lang w:eastAsia="ja-JP"/>
              </w:rPr>
            </w:pPr>
            <w:r w:rsidRPr="00BA4F4C">
              <w:rPr>
                <w:sz w:val="20"/>
              </w:rPr>
              <w:t>Date:</w:t>
            </w:r>
            <w:r w:rsidR="001B0ABE">
              <w:rPr>
                <w:b w:val="0"/>
                <w:sz w:val="20"/>
              </w:rPr>
              <w:t xml:space="preserve">  201</w:t>
            </w:r>
            <w:r w:rsidR="0045064D">
              <w:rPr>
                <w:b w:val="0"/>
                <w:sz w:val="20"/>
              </w:rPr>
              <w:t>8</w:t>
            </w:r>
            <w:r w:rsidR="00D725C4">
              <w:rPr>
                <w:b w:val="0"/>
                <w:sz w:val="20"/>
              </w:rPr>
              <w:t>-</w:t>
            </w:r>
            <w:r w:rsidR="00925130">
              <w:rPr>
                <w:b w:val="0"/>
                <w:sz w:val="20"/>
                <w:lang w:eastAsia="ja-JP"/>
              </w:rPr>
              <w:t>10</w:t>
            </w:r>
            <w:r w:rsidR="00212D6D">
              <w:rPr>
                <w:rFonts w:hint="eastAsia"/>
                <w:b w:val="0"/>
                <w:sz w:val="20"/>
                <w:lang w:eastAsia="ja-JP"/>
              </w:rPr>
              <w:t>-</w:t>
            </w:r>
            <w:r w:rsidR="005520FC">
              <w:rPr>
                <w:b w:val="0"/>
                <w:sz w:val="20"/>
                <w:lang w:eastAsia="ja-JP"/>
              </w:rPr>
              <w:t>24</w:t>
            </w:r>
          </w:p>
        </w:tc>
      </w:tr>
      <w:tr w:rsidR="00797D5B" w:rsidRPr="00BA4F4C" w14:paraId="77EA60B4" w14:textId="77777777">
        <w:trPr>
          <w:cantSplit/>
          <w:jc w:val="center"/>
        </w:trPr>
        <w:tc>
          <w:tcPr>
            <w:tcW w:w="9576" w:type="dxa"/>
            <w:gridSpan w:val="5"/>
            <w:vAlign w:val="center"/>
          </w:tcPr>
          <w:p w14:paraId="45415F1B" w14:textId="77777777" w:rsidR="00797D5B" w:rsidRPr="00BA4F4C" w:rsidRDefault="00111B86">
            <w:pPr>
              <w:pStyle w:val="T2"/>
              <w:spacing w:after="0"/>
              <w:ind w:left="0" w:right="0"/>
              <w:jc w:val="left"/>
              <w:rPr>
                <w:sz w:val="20"/>
              </w:rPr>
            </w:pPr>
            <w:r>
              <w:rPr>
                <w:sz w:val="20"/>
              </w:rPr>
              <w:t>Author</w:t>
            </w:r>
            <w:r w:rsidR="00797D5B" w:rsidRPr="00BA4F4C">
              <w:rPr>
                <w:sz w:val="20"/>
              </w:rPr>
              <w:t>:</w:t>
            </w:r>
          </w:p>
        </w:tc>
      </w:tr>
      <w:tr w:rsidR="00797D5B" w:rsidRPr="00BA4F4C" w14:paraId="09B6A008" w14:textId="77777777" w:rsidTr="00E51A36">
        <w:trPr>
          <w:jc w:val="center"/>
        </w:trPr>
        <w:tc>
          <w:tcPr>
            <w:tcW w:w="1098" w:type="dxa"/>
            <w:vAlign w:val="center"/>
          </w:tcPr>
          <w:p w14:paraId="758CC7AF" w14:textId="77777777" w:rsidR="00797D5B" w:rsidRPr="00BA4F4C" w:rsidRDefault="00797D5B">
            <w:pPr>
              <w:pStyle w:val="T2"/>
              <w:spacing w:after="0"/>
              <w:ind w:left="0" w:right="0"/>
              <w:jc w:val="left"/>
              <w:rPr>
                <w:sz w:val="20"/>
              </w:rPr>
            </w:pPr>
            <w:r w:rsidRPr="00BA4F4C">
              <w:rPr>
                <w:sz w:val="20"/>
              </w:rPr>
              <w:t>Name</w:t>
            </w:r>
          </w:p>
        </w:tc>
        <w:tc>
          <w:tcPr>
            <w:tcW w:w="2160" w:type="dxa"/>
            <w:vAlign w:val="center"/>
          </w:tcPr>
          <w:p w14:paraId="34D56CCD" w14:textId="77777777" w:rsidR="00797D5B" w:rsidRPr="00BA4F4C" w:rsidRDefault="00797D5B">
            <w:pPr>
              <w:pStyle w:val="T2"/>
              <w:spacing w:after="0"/>
              <w:ind w:left="0" w:right="0"/>
              <w:jc w:val="left"/>
              <w:rPr>
                <w:sz w:val="20"/>
              </w:rPr>
            </w:pPr>
            <w:r w:rsidRPr="00BA4F4C">
              <w:rPr>
                <w:sz w:val="20"/>
              </w:rPr>
              <w:t>Affiliation</w:t>
            </w:r>
          </w:p>
        </w:tc>
        <w:tc>
          <w:tcPr>
            <w:tcW w:w="2880" w:type="dxa"/>
            <w:vAlign w:val="center"/>
          </w:tcPr>
          <w:p w14:paraId="7ABBC16C" w14:textId="77777777" w:rsidR="00797D5B" w:rsidRPr="00BA4F4C" w:rsidRDefault="00797D5B">
            <w:pPr>
              <w:pStyle w:val="T2"/>
              <w:spacing w:after="0"/>
              <w:ind w:left="0" w:right="0"/>
              <w:jc w:val="left"/>
              <w:rPr>
                <w:sz w:val="20"/>
              </w:rPr>
            </w:pPr>
            <w:r w:rsidRPr="00BA4F4C">
              <w:rPr>
                <w:sz w:val="20"/>
              </w:rPr>
              <w:t>Address</w:t>
            </w:r>
          </w:p>
        </w:tc>
        <w:tc>
          <w:tcPr>
            <w:tcW w:w="1350" w:type="dxa"/>
            <w:vAlign w:val="center"/>
          </w:tcPr>
          <w:p w14:paraId="0FF83AFB" w14:textId="77777777" w:rsidR="00797D5B" w:rsidRPr="00BA4F4C" w:rsidRDefault="00797D5B">
            <w:pPr>
              <w:pStyle w:val="T2"/>
              <w:spacing w:after="0"/>
              <w:ind w:left="0" w:right="0"/>
              <w:jc w:val="left"/>
              <w:rPr>
                <w:sz w:val="20"/>
              </w:rPr>
            </w:pPr>
            <w:r w:rsidRPr="00BA4F4C">
              <w:rPr>
                <w:sz w:val="20"/>
              </w:rPr>
              <w:t>Phone</w:t>
            </w:r>
          </w:p>
        </w:tc>
        <w:tc>
          <w:tcPr>
            <w:tcW w:w="2088" w:type="dxa"/>
            <w:vAlign w:val="center"/>
          </w:tcPr>
          <w:p w14:paraId="40FB74A4" w14:textId="77777777" w:rsidR="00797D5B" w:rsidRPr="00BA4F4C" w:rsidRDefault="00797D5B">
            <w:pPr>
              <w:pStyle w:val="T2"/>
              <w:spacing w:after="0"/>
              <w:ind w:left="0" w:right="0"/>
              <w:jc w:val="left"/>
              <w:rPr>
                <w:sz w:val="20"/>
              </w:rPr>
            </w:pPr>
            <w:r w:rsidRPr="00BA4F4C">
              <w:rPr>
                <w:sz w:val="20"/>
              </w:rPr>
              <w:t>email</w:t>
            </w:r>
          </w:p>
        </w:tc>
      </w:tr>
      <w:tr w:rsidR="001F0053" w:rsidRPr="00BA4F4C" w14:paraId="063389E5" w14:textId="77777777" w:rsidTr="00E51A36">
        <w:trPr>
          <w:jc w:val="center"/>
        </w:trPr>
        <w:tc>
          <w:tcPr>
            <w:tcW w:w="1098" w:type="dxa"/>
            <w:vAlign w:val="center"/>
          </w:tcPr>
          <w:p w14:paraId="3E260E53" w14:textId="77777777" w:rsidR="001F0053" w:rsidRPr="001F0053" w:rsidRDefault="007F7DAA" w:rsidP="00111B86">
            <w:pPr>
              <w:pStyle w:val="T2"/>
              <w:spacing w:after="0"/>
              <w:ind w:left="0" w:right="0"/>
              <w:jc w:val="left"/>
              <w:rPr>
                <w:b w:val="0"/>
                <w:sz w:val="20"/>
                <w:lang w:eastAsia="ja-JP"/>
              </w:rPr>
            </w:pPr>
            <w:r>
              <w:rPr>
                <w:b w:val="0"/>
                <w:sz w:val="18"/>
                <w:lang w:eastAsia="ja-JP"/>
              </w:rPr>
              <w:t>Kate Meng</w:t>
            </w:r>
          </w:p>
        </w:tc>
        <w:tc>
          <w:tcPr>
            <w:tcW w:w="2160" w:type="dxa"/>
            <w:vAlign w:val="center"/>
          </w:tcPr>
          <w:p w14:paraId="55006190" w14:textId="77777777" w:rsidR="001F0053" w:rsidRPr="00925130" w:rsidRDefault="00925130" w:rsidP="00111B86">
            <w:pPr>
              <w:pStyle w:val="T2"/>
              <w:spacing w:after="0"/>
              <w:ind w:left="0" w:right="0"/>
              <w:jc w:val="left"/>
              <w:rPr>
                <w:b w:val="0"/>
                <w:sz w:val="18"/>
                <w:szCs w:val="18"/>
                <w:lang w:eastAsia="ja-JP"/>
              </w:rPr>
            </w:pPr>
            <w:r w:rsidRPr="00925130">
              <w:rPr>
                <w:b w:val="0"/>
                <w:sz w:val="18"/>
                <w:szCs w:val="18"/>
              </w:rPr>
              <w:t>Tencent Technology (Shenzhen) Company Limited</w:t>
            </w:r>
          </w:p>
        </w:tc>
        <w:tc>
          <w:tcPr>
            <w:tcW w:w="2880" w:type="dxa"/>
            <w:vAlign w:val="center"/>
          </w:tcPr>
          <w:p w14:paraId="0AABC23C" w14:textId="77777777" w:rsidR="00111B86" w:rsidRDefault="007F7DAA">
            <w:pPr>
              <w:pStyle w:val="T2"/>
              <w:spacing w:after="0"/>
              <w:ind w:left="0" w:right="0"/>
              <w:rPr>
                <w:b w:val="0"/>
                <w:sz w:val="20"/>
                <w:lang w:eastAsia="ja-JP"/>
              </w:rPr>
            </w:pPr>
            <w:r w:rsidRPr="00C11568">
              <w:rPr>
                <w:b w:val="0"/>
                <w:sz w:val="18"/>
                <w:szCs w:val="24"/>
              </w:rPr>
              <w:t xml:space="preserve">C1, Hi-Tech Park, </w:t>
            </w:r>
            <w:proofErr w:type="spellStart"/>
            <w:r w:rsidRPr="00C11568">
              <w:rPr>
                <w:b w:val="0"/>
                <w:sz w:val="18"/>
                <w:szCs w:val="24"/>
              </w:rPr>
              <w:t>NanShan</w:t>
            </w:r>
            <w:proofErr w:type="spellEnd"/>
            <w:r w:rsidRPr="00C11568">
              <w:rPr>
                <w:b w:val="0"/>
                <w:sz w:val="18"/>
                <w:szCs w:val="24"/>
              </w:rPr>
              <w:t>, Shenzhen, China</w:t>
            </w:r>
          </w:p>
        </w:tc>
        <w:tc>
          <w:tcPr>
            <w:tcW w:w="1350" w:type="dxa"/>
            <w:vAlign w:val="center"/>
          </w:tcPr>
          <w:p w14:paraId="7A472101" w14:textId="77777777" w:rsidR="001F0053" w:rsidRDefault="007F7DAA">
            <w:pPr>
              <w:pStyle w:val="T2"/>
              <w:spacing w:after="0"/>
              <w:ind w:left="0" w:right="0"/>
              <w:rPr>
                <w:b w:val="0"/>
                <w:sz w:val="20"/>
              </w:rPr>
            </w:pPr>
            <w:r w:rsidRPr="00C11568">
              <w:rPr>
                <w:b w:val="0"/>
                <w:sz w:val="18"/>
                <w:szCs w:val="24"/>
              </w:rPr>
              <w:t>+86 166-7516-1765</w:t>
            </w:r>
          </w:p>
        </w:tc>
        <w:tc>
          <w:tcPr>
            <w:tcW w:w="2088" w:type="dxa"/>
            <w:vAlign w:val="center"/>
          </w:tcPr>
          <w:p w14:paraId="15CA1FD2" w14:textId="77777777" w:rsidR="001F0053" w:rsidRDefault="007F7DAA">
            <w:pPr>
              <w:pStyle w:val="T2"/>
              <w:spacing w:after="0"/>
              <w:ind w:left="0" w:right="0"/>
              <w:rPr>
                <w:b w:val="0"/>
                <w:sz w:val="16"/>
                <w:lang w:eastAsia="ja-JP"/>
              </w:rPr>
            </w:pPr>
            <w:r w:rsidRPr="00C11568">
              <w:rPr>
                <w:b w:val="0"/>
                <w:sz w:val="18"/>
                <w:szCs w:val="24"/>
              </w:rPr>
              <w:t>Katemeng@tencent.com</w:t>
            </w:r>
          </w:p>
        </w:tc>
      </w:tr>
    </w:tbl>
    <w:p w14:paraId="023DB810" w14:textId="77777777" w:rsidR="00797D5B" w:rsidRPr="00A36A5F" w:rsidRDefault="007F7DAA">
      <w:pPr>
        <w:pStyle w:val="T1"/>
        <w:spacing w:after="120"/>
        <w:rPr>
          <w:sz w:val="22"/>
        </w:rPr>
      </w:pPr>
      <w:r>
        <w:rPr>
          <w:noProof/>
          <w:lang w:eastAsia="zh-CN"/>
        </w:rPr>
        <mc:AlternateContent>
          <mc:Choice Requires="wps">
            <w:drawing>
              <wp:anchor distT="0" distB="0" distL="114300" distR="114300" simplePos="0" relativeHeight="251657216" behindDoc="0" locked="0" layoutInCell="1" allowOverlap="1" wp14:anchorId="02E26A30" wp14:editId="4310627E">
                <wp:simplePos x="0" y="0"/>
                <wp:positionH relativeFrom="column">
                  <wp:posOffset>-62230</wp:posOffset>
                </wp:positionH>
                <wp:positionV relativeFrom="paragraph">
                  <wp:posOffset>211455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extLst>
                      </wps:spPr>
                      <wps:txbx>
                        <w:txbxContent>
                          <w:p w14:paraId="7B0376D7" w14:textId="77777777" w:rsidR="008436AC" w:rsidRDefault="008436AC">
                            <w:pPr>
                              <w:pStyle w:val="T1"/>
                              <w:spacing w:after="120"/>
                            </w:pPr>
                            <w:r>
                              <w:t>Abstract</w:t>
                            </w:r>
                          </w:p>
                          <w:p w14:paraId="4EF3139C" w14:textId="77777777" w:rsidR="00116215" w:rsidRDefault="00116215" w:rsidP="00116215">
                            <w:pPr>
                              <w:jc w:val="both"/>
                            </w:pPr>
                            <w:r>
                              <w:t>This document contains the meeting minutes for the Re</w:t>
                            </w:r>
                            <w:r w:rsidR="00925130">
                              <w:t xml:space="preserve">al Time Applications TIG </w:t>
                            </w:r>
                            <w:r w:rsidR="005520FC">
                              <w:t>24</w:t>
                            </w:r>
                            <w:r w:rsidR="00925130" w:rsidRPr="00925130">
                              <w:rPr>
                                <w:vertAlign w:val="superscript"/>
                              </w:rPr>
                              <w:t>th</w:t>
                            </w:r>
                            <w:r w:rsidR="00925130">
                              <w:t xml:space="preserve"> Oct </w:t>
                            </w:r>
                            <w:r>
                              <w:t>teleconference</w:t>
                            </w:r>
                            <w:r w:rsidR="00AE157C">
                              <w:t>.</w:t>
                            </w:r>
                          </w:p>
                          <w:p w14:paraId="5E442B1A" w14:textId="77777777" w:rsidR="008436AC" w:rsidRDefault="008436AC" w:rsidP="0011621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A9EF8" id="_x0000_t202" coordsize="21600,21600" o:spt="202" path="m,l,21600r21600,l21600,xe">
                <v:stroke joinstyle="miter"/>
                <v:path gradientshapeok="t" o:connecttype="rect"/>
              </v:shapetype>
              <v:shape id="Text Box 3" o:spid="_x0000_s1026" type="#_x0000_t202" style="position:absolute;left:0;text-align:left;margin-left:-4.9pt;margin-top:16.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" stroked="f">
                <v:textbox>
                  <w:txbxContent>
                    <w:p w:rsidR="008436AC" w:rsidRDefault="008436AC">
                      <w:pPr>
                        <w:pStyle w:val="T1"/>
                        <w:spacing w:after="120"/>
                      </w:pPr>
                      <w:r>
                        <w:t>Abstract</w:t>
                      </w:r>
                    </w:p>
                    <w:p w:rsidR="00116215" w:rsidRDefault="00116215" w:rsidP="00116215">
                      <w:pPr>
                        <w:jc w:val="both"/>
                      </w:pPr>
                      <w:r>
                        <w:t>This document contains the meeting minutes for the Re</w:t>
                      </w:r>
                      <w:r w:rsidR="00925130">
                        <w:t xml:space="preserve">al Time Applications TIG </w:t>
                      </w:r>
                      <w:r w:rsidR="005520FC">
                        <w:t>24</w:t>
                      </w:r>
                      <w:r w:rsidR="00925130" w:rsidRPr="00925130">
                        <w:rPr>
                          <w:vertAlign w:val="superscript"/>
                        </w:rPr>
                        <w:t>th</w:t>
                      </w:r>
                      <w:r w:rsidR="00925130">
                        <w:t xml:space="preserve"> Oct </w:t>
                      </w:r>
                      <w:r>
                        <w:t>teleconference</w:t>
                      </w:r>
                      <w:r w:rsidR="00AE157C">
                        <w:t>.</w:t>
                      </w:r>
                    </w:p>
                    <w:p w:rsidR="008436AC" w:rsidRDefault="008436AC" w:rsidP="00116215">
                      <w:pPr>
                        <w:jc w:val="both"/>
                      </w:pPr>
                    </w:p>
                  </w:txbxContent>
                </v:textbox>
              </v:shape>
            </w:pict>
          </mc:Fallback>
        </mc:AlternateContent>
      </w:r>
    </w:p>
    <w:p w14:paraId="14CAF530" w14:textId="77777777" w:rsidR="00E41BDC" w:rsidRDefault="00797D5B" w:rsidP="00981DC9">
      <w:pPr>
        <w:jc w:val="center"/>
        <w:outlineLvl w:val="0"/>
        <w:rPr>
          <w:b/>
          <w:sz w:val="28"/>
          <w:lang w:eastAsia="ja-JP"/>
        </w:rPr>
      </w:pPr>
      <w:r w:rsidRPr="00A36A5F">
        <w:br w:type="page"/>
      </w:r>
      <w:r w:rsidR="00FA6CDE">
        <w:rPr>
          <w:rFonts w:hint="eastAsia"/>
          <w:b/>
          <w:sz w:val="28"/>
          <w:lang w:eastAsia="ja-JP"/>
        </w:rPr>
        <w:lastRenderedPageBreak/>
        <w:t xml:space="preserve">IEEE 802.11 </w:t>
      </w:r>
      <w:r w:rsidR="00AE157C">
        <w:rPr>
          <w:b/>
          <w:bCs/>
          <w:sz w:val="28"/>
          <w:lang w:eastAsia="ja-JP"/>
        </w:rPr>
        <w:t>Real Time Applications TIG</w:t>
      </w:r>
    </w:p>
    <w:p w14:paraId="492CEED5" w14:textId="77777777" w:rsidR="00797D5B" w:rsidRDefault="00925130" w:rsidP="00981DC9">
      <w:pPr>
        <w:jc w:val="center"/>
        <w:outlineLvl w:val="0"/>
        <w:rPr>
          <w:b/>
          <w:sz w:val="28"/>
          <w:lang w:eastAsia="ja-JP"/>
        </w:rPr>
      </w:pPr>
      <w:r>
        <w:rPr>
          <w:b/>
          <w:sz w:val="28"/>
          <w:lang w:eastAsia="ja-JP"/>
        </w:rPr>
        <w:t xml:space="preserve">Oct </w:t>
      </w:r>
      <w:r w:rsidR="005520FC">
        <w:rPr>
          <w:b/>
          <w:sz w:val="28"/>
          <w:lang w:eastAsia="ja-JP"/>
        </w:rPr>
        <w:t>24</w:t>
      </w:r>
      <w:r w:rsidR="00D176D8">
        <w:rPr>
          <w:b/>
          <w:sz w:val="28"/>
          <w:lang w:eastAsia="ja-JP"/>
        </w:rPr>
        <w:t>,</w:t>
      </w:r>
      <w:r w:rsidR="00F57702">
        <w:rPr>
          <w:b/>
          <w:sz w:val="28"/>
          <w:lang w:eastAsia="ja-JP"/>
        </w:rPr>
        <w:t xml:space="preserve"> </w:t>
      </w:r>
      <w:r w:rsidR="001B0ABE">
        <w:rPr>
          <w:rFonts w:hint="eastAsia"/>
          <w:b/>
          <w:sz w:val="28"/>
          <w:lang w:eastAsia="ja-JP"/>
        </w:rPr>
        <w:t>201</w:t>
      </w:r>
      <w:r w:rsidR="0045064D">
        <w:rPr>
          <w:b/>
          <w:sz w:val="28"/>
          <w:lang w:eastAsia="ja-JP"/>
        </w:rPr>
        <w:t>8</w:t>
      </w:r>
      <w:r w:rsidR="00D176D8">
        <w:rPr>
          <w:b/>
          <w:sz w:val="28"/>
          <w:lang w:eastAsia="ja-JP"/>
        </w:rPr>
        <w:t>,</w:t>
      </w:r>
      <w:r w:rsidR="005F58F5">
        <w:rPr>
          <w:b/>
          <w:sz w:val="28"/>
          <w:lang w:eastAsia="ja-JP"/>
        </w:rPr>
        <w:t xml:space="preserve"> </w:t>
      </w:r>
      <w:r w:rsidR="007B77DF">
        <w:rPr>
          <w:b/>
          <w:sz w:val="28"/>
          <w:lang w:eastAsia="ja-JP"/>
        </w:rPr>
        <w:t>Conference Call</w:t>
      </w:r>
      <w:r w:rsidR="00EB69FE">
        <w:rPr>
          <w:b/>
          <w:sz w:val="28"/>
          <w:lang w:eastAsia="ja-JP"/>
        </w:rPr>
        <w:t xml:space="preserve"> </w:t>
      </w:r>
      <w:r w:rsidR="001F0053">
        <w:rPr>
          <w:b/>
          <w:sz w:val="28"/>
        </w:rPr>
        <w:t>Meeting</w:t>
      </w:r>
    </w:p>
    <w:p w14:paraId="5BD33B4B" w14:textId="77777777" w:rsidR="00797D5B" w:rsidRPr="00A36A5F" w:rsidRDefault="00797D5B" w:rsidP="00797D5B"/>
    <w:p w14:paraId="519684E3" w14:textId="77777777" w:rsidR="00801274" w:rsidRDefault="00EF00F0" w:rsidP="00A177F1">
      <w:pPr>
        <w:numPr>
          <w:ilvl w:val="0"/>
          <w:numId w:val="1"/>
        </w:numPr>
        <w:jc w:val="both"/>
        <w:rPr>
          <w:szCs w:val="22"/>
        </w:rPr>
      </w:pPr>
      <w:r w:rsidRPr="005520FC">
        <w:rPr>
          <w:rFonts w:hint="eastAsia"/>
          <w:szCs w:val="22"/>
          <w:lang w:eastAsia="ja-JP"/>
        </w:rPr>
        <w:t xml:space="preserve">The </w:t>
      </w:r>
      <w:r w:rsidR="009A531B" w:rsidRPr="005520FC">
        <w:rPr>
          <w:szCs w:val="22"/>
          <w:lang w:eastAsia="ja-JP"/>
        </w:rPr>
        <w:t>IEEE 802.11 Real Time Applications (RTA) Technical Interest Group (TIG)</w:t>
      </w:r>
      <w:r w:rsidR="00982A92" w:rsidRPr="005520FC">
        <w:rPr>
          <w:szCs w:val="22"/>
          <w:lang w:eastAsia="ja-JP"/>
        </w:rPr>
        <w:t xml:space="preserve"> </w:t>
      </w:r>
      <w:r w:rsidRPr="005520FC">
        <w:rPr>
          <w:rFonts w:hint="eastAsia"/>
          <w:szCs w:val="22"/>
          <w:lang w:eastAsia="ja-JP"/>
        </w:rPr>
        <w:t xml:space="preserve">meeting </w:t>
      </w:r>
      <w:r w:rsidR="0090541F" w:rsidRPr="005520FC">
        <w:rPr>
          <w:szCs w:val="22"/>
          <w:lang w:eastAsia="ja-JP"/>
        </w:rPr>
        <w:t xml:space="preserve">was </w:t>
      </w:r>
      <w:r w:rsidRPr="005520FC">
        <w:rPr>
          <w:rFonts w:hint="eastAsia"/>
          <w:szCs w:val="22"/>
          <w:lang w:eastAsia="ja-JP"/>
        </w:rPr>
        <w:t xml:space="preserve">called to order </w:t>
      </w:r>
      <w:r w:rsidR="008A5655" w:rsidRPr="005520FC">
        <w:rPr>
          <w:szCs w:val="22"/>
          <w:lang w:eastAsia="ja-JP"/>
        </w:rPr>
        <w:t xml:space="preserve">at </w:t>
      </w:r>
      <w:r w:rsidR="00925130" w:rsidRPr="005520FC">
        <w:rPr>
          <w:szCs w:val="22"/>
          <w:lang w:eastAsia="ja-JP"/>
        </w:rPr>
        <w:t>9:00</w:t>
      </w:r>
      <w:r w:rsidR="00AE157C" w:rsidRPr="005520FC">
        <w:rPr>
          <w:szCs w:val="22"/>
          <w:lang w:eastAsia="ja-JP"/>
        </w:rPr>
        <w:t>p</w:t>
      </w:r>
      <w:r w:rsidR="00121BB6" w:rsidRPr="005520FC">
        <w:rPr>
          <w:szCs w:val="22"/>
          <w:lang w:eastAsia="ja-JP"/>
        </w:rPr>
        <w:t>m</w:t>
      </w:r>
      <w:r w:rsidR="00EB69FE" w:rsidRPr="005520FC">
        <w:rPr>
          <w:szCs w:val="22"/>
          <w:lang w:eastAsia="ja-JP"/>
        </w:rPr>
        <w:t xml:space="preserve"> </w:t>
      </w:r>
      <w:r w:rsidR="007354C1" w:rsidRPr="005520FC">
        <w:rPr>
          <w:szCs w:val="22"/>
          <w:lang w:eastAsia="ja-JP"/>
        </w:rPr>
        <w:t>E</w:t>
      </w:r>
      <w:r w:rsidR="00955411" w:rsidRPr="005520FC">
        <w:rPr>
          <w:szCs w:val="22"/>
          <w:lang w:eastAsia="ja-JP"/>
        </w:rPr>
        <w:t xml:space="preserve">T </w:t>
      </w:r>
      <w:r w:rsidRPr="005520FC">
        <w:rPr>
          <w:rFonts w:hint="eastAsia"/>
          <w:szCs w:val="22"/>
          <w:lang w:eastAsia="ja-JP"/>
        </w:rPr>
        <w:t xml:space="preserve">by </w:t>
      </w:r>
      <w:r w:rsidR="00982A92" w:rsidRPr="005520FC">
        <w:rPr>
          <w:szCs w:val="22"/>
          <w:lang w:eastAsia="ja-JP"/>
        </w:rPr>
        <w:t xml:space="preserve">the Chair, </w:t>
      </w:r>
      <w:r w:rsidR="00AE157C" w:rsidRPr="005520FC">
        <w:rPr>
          <w:szCs w:val="22"/>
          <w:lang w:eastAsia="ja-JP"/>
        </w:rPr>
        <w:t xml:space="preserve">Allan Jones </w:t>
      </w:r>
      <w:r w:rsidR="00712F7C" w:rsidRPr="005520FC">
        <w:rPr>
          <w:rFonts w:hint="eastAsia"/>
          <w:szCs w:val="22"/>
          <w:lang w:eastAsia="ja-JP"/>
        </w:rPr>
        <w:t>(</w:t>
      </w:r>
      <w:r w:rsidR="00AE157C" w:rsidRPr="005520FC">
        <w:rPr>
          <w:szCs w:val="22"/>
          <w:lang w:eastAsia="ja-JP"/>
        </w:rPr>
        <w:t>Activision</w:t>
      </w:r>
      <w:r w:rsidR="00712F7C" w:rsidRPr="005520FC">
        <w:rPr>
          <w:rFonts w:hint="eastAsia"/>
          <w:szCs w:val="22"/>
          <w:lang w:eastAsia="ja-JP"/>
        </w:rPr>
        <w:t>)</w:t>
      </w:r>
      <w:r w:rsidR="00982A92" w:rsidRPr="005520FC">
        <w:rPr>
          <w:szCs w:val="22"/>
          <w:lang w:eastAsia="ja-JP"/>
        </w:rPr>
        <w:t>.</w:t>
      </w:r>
      <w:r w:rsidR="00AE157C" w:rsidRPr="005520FC">
        <w:rPr>
          <w:szCs w:val="22"/>
          <w:lang w:eastAsia="ja-JP"/>
        </w:rPr>
        <w:t xml:space="preserve">  </w:t>
      </w:r>
    </w:p>
    <w:p w14:paraId="1674CDBC" w14:textId="77777777" w:rsidR="005520FC" w:rsidRPr="005520FC" w:rsidRDefault="005520FC" w:rsidP="005520FC">
      <w:pPr>
        <w:ind w:left="360"/>
        <w:jc w:val="both"/>
        <w:rPr>
          <w:szCs w:val="22"/>
        </w:rPr>
      </w:pPr>
    </w:p>
    <w:p w14:paraId="1A0573E6" w14:textId="77777777" w:rsidR="005520FC" w:rsidRPr="005520FC" w:rsidRDefault="005520FC" w:rsidP="005520FC">
      <w:pPr>
        <w:numPr>
          <w:ilvl w:val="0"/>
          <w:numId w:val="1"/>
        </w:numPr>
        <w:jc w:val="both"/>
        <w:rPr>
          <w:szCs w:val="22"/>
        </w:rPr>
      </w:pPr>
      <w:r>
        <w:rPr>
          <w:szCs w:val="22"/>
        </w:rPr>
        <w:t>Submissions</w:t>
      </w:r>
    </w:p>
    <w:p w14:paraId="5E3C06C9" w14:textId="77777777" w:rsidR="005520FC" w:rsidRDefault="005520FC" w:rsidP="005520FC">
      <w:pPr>
        <w:pStyle w:val="m-4890597653018465012gmail-msolistparagraph"/>
        <w:numPr>
          <w:ilvl w:val="0"/>
          <w:numId w:val="14"/>
        </w:numPr>
        <w:contextualSpacing/>
        <w:rPr>
          <w:rFonts w:ascii="Calibri" w:hAnsi="Calibri" w:cs="Calibri"/>
          <w:sz w:val="22"/>
          <w:szCs w:val="22"/>
        </w:rPr>
      </w:pPr>
      <w:r>
        <w:rPr>
          <w:rFonts w:ascii="Calibri" w:hAnsi="Calibri" w:cs="Calibri"/>
          <w:sz w:val="22"/>
          <w:szCs w:val="22"/>
        </w:rPr>
        <w:t xml:space="preserve">Submission from Karthik Iyer </w:t>
      </w:r>
      <w:r w:rsidRPr="00DA4847">
        <w:rPr>
          <w:rStyle w:val="Hyperlink"/>
          <w:rFonts w:ascii="Calibri" w:hAnsi="Calibri" w:cs="Calibri"/>
          <w:sz w:val="22"/>
          <w:szCs w:val="22"/>
        </w:rPr>
        <w:t>https://mentor.ieee.org/802.11/dcn/18/11-18-1761-01-0rta-packet-prioritization-issues.pptx</w:t>
      </w:r>
    </w:p>
    <w:p w14:paraId="3FDD2AC1" w14:textId="77777777" w:rsidR="005520FC" w:rsidRDefault="005520FC" w:rsidP="005520FC">
      <w:pPr>
        <w:pStyle w:val="m-4890597653018465012gmail-msolistparagraph"/>
        <w:numPr>
          <w:ilvl w:val="0"/>
          <w:numId w:val="14"/>
        </w:numPr>
        <w:contextualSpacing/>
        <w:rPr>
          <w:rFonts w:ascii="Calibri" w:hAnsi="Calibri" w:cs="Calibri"/>
          <w:sz w:val="22"/>
          <w:szCs w:val="22"/>
        </w:rPr>
      </w:pPr>
      <w:r>
        <w:rPr>
          <w:rFonts w:ascii="Calibri" w:hAnsi="Calibri" w:cs="Calibri"/>
          <w:sz w:val="22"/>
          <w:szCs w:val="22"/>
        </w:rPr>
        <w:t xml:space="preserve">Submission from Peter </w:t>
      </w:r>
      <w:proofErr w:type="spellStart"/>
      <w:r>
        <w:rPr>
          <w:rFonts w:ascii="Calibri" w:hAnsi="Calibri" w:cs="Calibri"/>
          <w:sz w:val="22"/>
          <w:szCs w:val="22"/>
        </w:rPr>
        <w:t>Jeong</w:t>
      </w:r>
      <w:proofErr w:type="spellEnd"/>
      <w:r>
        <w:rPr>
          <w:rFonts w:ascii="Calibri" w:hAnsi="Calibri" w:cs="Calibri"/>
          <w:sz w:val="22"/>
          <w:szCs w:val="22"/>
        </w:rPr>
        <w:t xml:space="preserve"> </w:t>
      </w:r>
      <w:hyperlink r:id="rId8" w:history="1">
        <w:r w:rsidRPr="00342371">
          <w:rPr>
            <w:rStyle w:val="Hyperlink"/>
            <w:rFonts w:ascii="Calibri" w:hAnsi="Calibri" w:cs="Calibri"/>
            <w:sz w:val="22"/>
            <w:szCs w:val="22"/>
          </w:rPr>
          <w:t>https://mentor.ieee.org/802.21/dcn/18/21-18-0059-00-0000-introduction-to-concept-of-the-network-enablers-for-seamless-hmd-based-vr-content-service-ig.pptx</w:t>
        </w:r>
      </w:hyperlink>
    </w:p>
    <w:p w14:paraId="22BE10DF" w14:textId="77777777" w:rsidR="005520FC" w:rsidRDefault="005520FC" w:rsidP="005520FC">
      <w:pPr>
        <w:pStyle w:val="m-4890597653018465012gmail-msolistparagraph"/>
        <w:numPr>
          <w:ilvl w:val="0"/>
          <w:numId w:val="14"/>
        </w:numPr>
        <w:contextualSpacing/>
        <w:rPr>
          <w:rFonts w:ascii="Calibri" w:hAnsi="Calibri" w:cs="Calibri"/>
          <w:sz w:val="22"/>
          <w:szCs w:val="22"/>
        </w:rPr>
      </w:pPr>
      <w:r>
        <w:rPr>
          <w:rFonts w:ascii="Calibri" w:hAnsi="Calibri" w:cs="Calibri"/>
          <w:sz w:val="22"/>
          <w:szCs w:val="22"/>
        </w:rPr>
        <w:t xml:space="preserve">Submission from Richard Candell </w:t>
      </w:r>
      <w:hyperlink r:id="rId9" w:history="1">
        <w:r w:rsidRPr="0038506C">
          <w:rPr>
            <w:rStyle w:val="Hyperlink"/>
            <w:rFonts w:ascii="Calibri" w:hAnsi="Calibri" w:cs="Calibri"/>
            <w:sz w:val="22"/>
            <w:szCs w:val="22"/>
          </w:rPr>
          <w:t>https://mentor.ieee.org/802.11/dcn/18/11-18-1784-00-0rta-nist-for-802-11-rta-tig.pptx</w:t>
        </w:r>
      </w:hyperlink>
    </w:p>
    <w:p w14:paraId="7099FDEC" w14:textId="77777777" w:rsidR="005520FC" w:rsidRPr="005520FC" w:rsidRDefault="005520FC" w:rsidP="005520FC">
      <w:pPr>
        <w:ind w:left="360"/>
        <w:jc w:val="both"/>
        <w:rPr>
          <w:szCs w:val="22"/>
        </w:rPr>
      </w:pPr>
    </w:p>
    <w:p w14:paraId="5EAF2870" w14:textId="77777777" w:rsidR="009A531B" w:rsidRDefault="00982A92" w:rsidP="009A531B">
      <w:pPr>
        <w:numPr>
          <w:ilvl w:val="0"/>
          <w:numId w:val="1"/>
        </w:numPr>
        <w:jc w:val="both"/>
        <w:rPr>
          <w:szCs w:val="22"/>
        </w:rPr>
      </w:pPr>
      <w:r>
        <w:rPr>
          <w:szCs w:val="22"/>
          <w:lang w:eastAsia="ja-JP"/>
        </w:rPr>
        <w:t>C</w:t>
      </w:r>
      <w:r w:rsidR="00C30ECC" w:rsidRPr="00454E9F">
        <w:rPr>
          <w:rFonts w:hint="eastAsia"/>
          <w:szCs w:val="22"/>
          <w:lang w:eastAsia="ja-JP"/>
        </w:rPr>
        <w:t>hair reviewed the</w:t>
      </w:r>
      <w:r w:rsidR="00EB69FE">
        <w:rPr>
          <w:szCs w:val="22"/>
          <w:lang w:eastAsia="ja-JP"/>
        </w:rPr>
        <w:t xml:space="preserve"> </w:t>
      </w:r>
      <w:r w:rsidR="00305C24">
        <w:rPr>
          <w:szCs w:val="22"/>
          <w:lang w:eastAsia="ja-JP"/>
        </w:rPr>
        <w:t xml:space="preserve">IEEE-SA </w:t>
      </w:r>
      <w:r>
        <w:rPr>
          <w:szCs w:val="22"/>
          <w:lang w:eastAsia="ja-JP"/>
        </w:rPr>
        <w:t>p</w:t>
      </w:r>
      <w:r w:rsidR="006A0B14">
        <w:rPr>
          <w:szCs w:val="22"/>
          <w:lang w:eastAsia="ja-JP"/>
        </w:rPr>
        <w:t>aten</w:t>
      </w:r>
      <w:r>
        <w:rPr>
          <w:szCs w:val="22"/>
          <w:lang w:eastAsia="ja-JP"/>
        </w:rPr>
        <w:t>t</w:t>
      </w:r>
      <w:r w:rsidR="00EB69FE">
        <w:rPr>
          <w:szCs w:val="22"/>
          <w:lang w:eastAsia="ja-JP"/>
        </w:rPr>
        <w:t xml:space="preserve"> </w:t>
      </w:r>
      <w:r>
        <w:rPr>
          <w:szCs w:val="22"/>
          <w:lang w:eastAsia="ja-JP"/>
        </w:rPr>
        <w:t>p</w:t>
      </w:r>
      <w:r w:rsidR="006A0B14">
        <w:rPr>
          <w:szCs w:val="22"/>
          <w:lang w:eastAsia="ja-JP"/>
        </w:rPr>
        <w:t>olicy</w:t>
      </w:r>
      <w:r w:rsidR="00051640">
        <w:rPr>
          <w:szCs w:val="22"/>
          <w:lang w:eastAsia="ja-JP"/>
        </w:rPr>
        <w:t xml:space="preserve">. </w:t>
      </w:r>
    </w:p>
    <w:p w14:paraId="00AF4B80" w14:textId="77777777" w:rsidR="009A531B" w:rsidRDefault="009A531B" w:rsidP="009A531B">
      <w:pPr>
        <w:pStyle w:val="ListParagraph"/>
        <w:ind w:left="880"/>
        <w:rPr>
          <w:szCs w:val="22"/>
        </w:rPr>
      </w:pPr>
    </w:p>
    <w:p w14:paraId="5FF015CF" w14:textId="77777777" w:rsidR="002139A0" w:rsidRDefault="00051640" w:rsidP="009A531B">
      <w:pPr>
        <w:numPr>
          <w:ilvl w:val="0"/>
          <w:numId w:val="1"/>
        </w:numPr>
        <w:jc w:val="both"/>
        <w:rPr>
          <w:szCs w:val="22"/>
        </w:rPr>
      </w:pPr>
      <w:r w:rsidRPr="009A531B">
        <w:rPr>
          <w:szCs w:val="22"/>
          <w:lang w:eastAsia="ja-JP"/>
        </w:rPr>
        <w:t>Chair asked if there is any response to his call for potentially essential patents</w:t>
      </w:r>
      <w:r w:rsidR="006A40D6" w:rsidRPr="009A531B">
        <w:rPr>
          <w:szCs w:val="22"/>
          <w:lang w:eastAsia="ja-JP"/>
        </w:rPr>
        <w:t>.</w:t>
      </w:r>
      <w:r w:rsidRPr="009A531B">
        <w:rPr>
          <w:szCs w:val="22"/>
        </w:rPr>
        <w:t xml:space="preserve"> </w:t>
      </w:r>
      <w:r w:rsidR="002139A0" w:rsidRPr="009A531B">
        <w:rPr>
          <w:szCs w:val="22"/>
          <w:lang w:eastAsia="ja-JP"/>
        </w:rPr>
        <w:t xml:space="preserve"> None.</w:t>
      </w:r>
    </w:p>
    <w:p w14:paraId="18819BC4" w14:textId="77777777" w:rsidR="00CD2506" w:rsidRDefault="00CD2506" w:rsidP="00CD2506">
      <w:pPr>
        <w:pStyle w:val="ListParagraph"/>
        <w:ind w:left="880"/>
        <w:rPr>
          <w:szCs w:val="22"/>
        </w:rPr>
      </w:pPr>
    </w:p>
    <w:p w14:paraId="3F416CEB" w14:textId="77777777" w:rsidR="00CD2506" w:rsidRDefault="00CD2506" w:rsidP="009A531B">
      <w:pPr>
        <w:numPr>
          <w:ilvl w:val="0"/>
          <w:numId w:val="1"/>
        </w:numPr>
        <w:jc w:val="both"/>
        <w:rPr>
          <w:szCs w:val="22"/>
        </w:rPr>
      </w:pPr>
      <w:r>
        <w:rPr>
          <w:szCs w:val="22"/>
        </w:rPr>
        <w:t>Attendance:</w:t>
      </w:r>
    </w:p>
    <w:p w14:paraId="4BFC4E7C" w14:textId="77777777" w:rsidR="00CD2506" w:rsidRDefault="00CD2506" w:rsidP="00CD2506">
      <w:pPr>
        <w:pStyle w:val="ListParagraph"/>
        <w:numPr>
          <w:ilvl w:val="0"/>
          <w:numId w:val="15"/>
        </w:numPr>
        <w:ind w:leftChars="0" w:left="540" w:hanging="180"/>
        <w:rPr>
          <w:rFonts w:ascii="Times New Roman" w:hAnsi="Times New Roman" w:cs="Times New Roman"/>
          <w:color w:val="000000" w:themeColor="text1"/>
          <w:sz w:val="22"/>
          <w:szCs w:val="22"/>
        </w:rPr>
      </w:pPr>
      <w:r w:rsidRPr="00496FC8">
        <w:rPr>
          <w:rFonts w:ascii="Times New Roman" w:hAnsi="Times New Roman" w:cs="Times New Roman"/>
          <w:color w:val="000000" w:themeColor="text1"/>
          <w:sz w:val="22"/>
          <w:szCs w:val="22"/>
        </w:rPr>
        <w:t>Allan Jones (Activision)</w:t>
      </w:r>
    </w:p>
    <w:p w14:paraId="295BC018" w14:textId="77777777" w:rsidR="005520FC" w:rsidRPr="00496FC8" w:rsidRDefault="005520FC" w:rsidP="00CD2506">
      <w:pPr>
        <w:pStyle w:val="ListParagraph"/>
        <w:numPr>
          <w:ilvl w:val="0"/>
          <w:numId w:val="15"/>
        </w:numPr>
        <w:ind w:leftChars="0" w:left="540" w:hanging="18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James Gross (R3COMS)</w:t>
      </w:r>
    </w:p>
    <w:p w14:paraId="3FE5126A" w14:textId="77777777" w:rsidR="00CD2506" w:rsidRDefault="00CD2506" w:rsidP="00CD2506">
      <w:pPr>
        <w:pStyle w:val="ListParagraph"/>
        <w:numPr>
          <w:ilvl w:val="0"/>
          <w:numId w:val="15"/>
        </w:numPr>
        <w:ind w:leftChars="0" w:left="540" w:hanging="180"/>
        <w:rPr>
          <w:rFonts w:ascii="Times New Roman" w:hAnsi="Times New Roman" w:cs="Times New Roman"/>
          <w:color w:val="000000" w:themeColor="text1"/>
          <w:sz w:val="22"/>
          <w:szCs w:val="22"/>
        </w:rPr>
      </w:pPr>
      <w:r w:rsidRPr="00496FC8">
        <w:rPr>
          <w:rFonts w:ascii="Times New Roman" w:hAnsi="Times New Roman" w:cs="Times New Roman"/>
          <w:color w:val="000000" w:themeColor="text1"/>
          <w:sz w:val="22"/>
          <w:szCs w:val="22"/>
        </w:rPr>
        <w:t>Tomoko Adachi (Toshib</w:t>
      </w:r>
      <w:r w:rsidR="00A04BD0">
        <w:rPr>
          <w:rFonts w:ascii="Times New Roman" w:hAnsi="Times New Roman" w:cs="Times New Roman"/>
          <w:color w:val="000000" w:themeColor="text1"/>
          <w:sz w:val="22"/>
          <w:szCs w:val="22"/>
        </w:rPr>
        <w:t>a</w:t>
      </w:r>
      <w:r w:rsidRPr="00496FC8">
        <w:rPr>
          <w:rFonts w:ascii="Times New Roman" w:hAnsi="Times New Roman" w:cs="Times New Roman"/>
          <w:color w:val="000000" w:themeColor="text1"/>
          <w:sz w:val="22"/>
          <w:szCs w:val="22"/>
        </w:rPr>
        <w:t>)</w:t>
      </w:r>
    </w:p>
    <w:p w14:paraId="5200411A" w14:textId="77777777" w:rsidR="005520FC" w:rsidRDefault="005520FC" w:rsidP="00CD2506">
      <w:pPr>
        <w:pStyle w:val="ListParagraph"/>
        <w:numPr>
          <w:ilvl w:val="0"/>
          <w:numId w:val="15"/>
        </w:numPr>
        <w:ind w:leftChars="0" w:left="540" w:hanging="18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Akira Kishida (NTT)</w:t>
      </w:r>
    </w:p>
    <w:p w14:paraId="6ECE5F0E" w14:textId="77777777" w:rsidR="00A04BD0" w:rsidRPr="00496FC8" w:rsidRDefault="00A04BD0" w:rsidP="00A04BD0">
      <w:pPr>
        <w:pStyle w:val="ListParagraph"/>
        <w:numPr>
          <w:ilvl w:val="0"/>
          <w:numId w:val="15"/>
        </w:numPr>
        <w:ind w:leftChars="0" w:left="540" w:hanging="18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Karthik </w:t>
      </w:r>
      <w:proofErr w:type="gramStart"/>
      <w:r>
        <w:rPr>
          <w:rFonts w:ascii="Times New Roman" w:hAnsi="Times New Roman" w:cs="Times New Roman"/>
          <w:color w:val="000000" w:themeColor="text1"/>
          <w:sz w:val="22"/>
          <w:szCs w:val="22"/>
        </w:rPr>
        <w:t>Iyer(</w:t>
      </w:r>
      <w:proofErr w:type="gramEnd"/>
      <w:r>
        <w:rPr>
          <w:rFonts w:ascii="Times New Roman" w:hAnsi="Times New Roman" w:cs="Times New Roman"/>
          <w:color w:val="000000" w:themeColor="text1"/>
          <w:sz w:val="22"/>
          <w:szCs w:val="22"/>
        </w:rPr>
        <w:t>Activision)</w:t>
      </w:r>
    </w:p>
    <w:p w14:paraId="7E218967" w14:textId="77777777" w:rsidR="00CD2506" w:rsidRDefault="00925130" w:rsidP="00925130">
      <w:pPr>
        <w:pStyle w:val="ListParagraph"/>
        <w:numPr>
          <w:ilvl w:val="0"/>
          <w:numId w:val="15"/>
        </w:numPr>
        <w:ind w:leftChars="0" w:left="540" w:hanging="18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Yusuke Tanaka</w:t>
      </w:r>
      <w:r w:rsidR="00CD2506" w:rsidRPr="00800619">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Sony</w:t>
      </w:r>
      <w:r w:rsidR="00CD2506" w:rsidRPr="00925130">
        <w:rPr>
          <w:rFonts w:ascii="Times New Roman" w:hAnsi="Times New Roman" w:cs="Times New Roman"/>
          <w:color w:val="000000" w:themeColor="text1"/>
          <w:sz w:val="22"/>
          <w:szCs w:val="22"/>
        </w:rPr>
        <w:t>)</w:t>
      </w:r>
    </w:p>
    <w:p w14:paraId="67A13538" w14:textId="77777777" w:rsidR="00925130" w:rsidRPr="00925130" w:rsidRDefault="00925130" w:rsidP="00925130">
      <w:pPr>
        <w:pStyle w:val="ListParagraph"/>
        <w:numPr>
          <w:ilvl w:val="0"/>
          <w:numId w:val="15"/>
        </w:numPr>
        <w:ind w:leftChars="0" w:left="540" w:hanging="18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Kazuyuki </w:t>
      </w:r>
      <w:proofErr w:type="gramStart"/>
      <w:r>
        <w:rPr>
          <w:rFonts w:ascii="Times New Roman" w:hAnsi="Times New Roman" w:cs="Times New Roman"/>
          <w:color w:val="000000" w:themeColor="text1"/>
          <w:sz w:val="22"/>
          <w:szCs w:val="22"/>
        </w:rPr>
        <w:t>Sakoda(</w:t>
      </w:r>
      <w:proofErr w:type="gramEnd"/>
      <w:r>
        <w:rPr>
          <w:rFonts w:ascii="Times New Roman" w:hAnsi="Times New Roman" w:cs="Times New Roman"/>
          <w:color w:val="000000" w:themeColor="text1"/>
          <w:sz w:val="22"/>
          <w:szCs w:val="22"/>
        </w:rPr>
        <w:t>Sony)</w:t>
      </w:r>
    </w:p>
    <w:p w14:paraId="2E83887A" w14:textId="77777777" w:rsidR="00CD2506" w:rsidRPr="00496FC8" w:rsidRDefault="00CD2506" w:rsidP="00CD2506">
      <w:pPr>
        <w:pStyle w:val="ListParagraph"/>
        <w:numPr>
          <w:ilvl w:val="0"/>
          <w:numId w:val="15"/>
        </w:numPr>
        <w:ind w:leftChars="0" w:left="540" w:hanging="180"/>
        <w:rPr>
          <w:rFonts w:ascii="Times New Roman" w:hAnsi="Times New Roman" w:cs="Times New Roman"/>
          <w:color w:val="000000" w:themeColor="text1"/>
          <w:sz w:val="22"/>
          <w:szCs w:val="22"/>
        </w:rPr>
      </w:pPr>
      <w:r w:rsidRPr="00496FC8">
        <w:rPr>
          <w:rFonts w:ascii="Times New Roman" w:hAnsi="Times New Roman" w:cs="Times New Roman"/>
          <w:color w:val="000000" w:themeColor="text1"/>
          <w:sz w:val="22"/>
          <w:szCs w:val="22"/>
        </w:rPr>
        <w:t>Glenn Hu (Tencent)</w:t>
      </w:r>
    </w:p>
    <w:p w14:paraId="07176FB7" w14:textId="77777777" w:rsidR="00CD2506" w:rsidRPr="00496FC8" w:rsidRDefault="00CD2506" w:rsidP="00CD2506">
      <w:pPr>
        <w:pStyle w:val="ListParagraph"/>
        <w:numPr>
          <w:ilvl w:val="0"/>
          <w:numId w:val="15"/>
        </w:numPr>
        <w:ind w:leftChars="0" w:left="540" w:hanging="180"/>
        <w:rPr>
          <w:rFonts w:ascii="Times New Roman" w:hAnsi="Times New Roman" w:cs="Times New Roman"/>
          <w:color w:val="000000" w:themeColor="text1"/>
          <w:sz w:val="22"/>
          <w:szCs w:val="22"/>
        </w:rPr>
      </w:pPr>
      <w:r w:rsidRPr="00496FC8">
        <w:rPr>
          <w:rFonts w:ascii="Times New Roman" w:hAnsi="Times New Roman" w:cs="Times New Roman"/>
          <w:color w:val="000000" w:themeColor="text1"/>
          <w:sz w:val="22"/>
          <w:szCs w:val="22"/>
        </w:rPr>
        <w:t>Kate Meng (Tencent)</w:t>
      </w:r>
    </w:p>
    <w:p w14:paraId="29256638" w14:textId="77777777" w:rsidR="005B1590" w:rsidRDefault="00087BF5" w:rsidP="00CD2506">
      <w:pPr>
        <w:pStyle w:val="ListParagraph"/>
        <w:numPr>
          <w:ilvl w:val="0"/>
          <w:numId w:val="15"/>
        </w:numPr>
        <w:ind w:leftChars="0" w:left="540" w:hanging="180"/>
        <w:rPr>
          <w:rFonts w:ascii="Times New Roman" w:hAnsi="Times New Roman" w:cs="Times New Roman"/>
          <w:color w:val="000000" w:themeColor="text1"/>
          <w:sz w:val="22"/>
          <w:szCs w:val="22"/>
          <w:lang w:eastAsia="zh-CN"/>
        </w:rPr>
      </w:pPr>
      <w:r>
        <w:rPr>
          <w:rFonts w:ascii="Times New Roman" w:hAnsi="Times New Roman" w:cs="Times New Roman" w:hint="eastAsia"/>
          <w:color w:val="000000" w:themeColor="text1"/>
          <w:sz w:val="22"/>
          <w:szCs w:val="22"/>
          <w:lang w:eastAsia="zh-CN"/>
        </w:rPr>
        <w:t>Wang Qi</w:t>
      </w:r>
      <w:r w:rsidR="005B1590">
        <w:rPr>
          <w:rFonts w:ascii="Times New Roman" w:hAnsi="Times New Roman" w:cs="Times New Roman"/>
          <w:color w:val="000000" w:themeColor="text1"/>
          <w:sz w:val="22"/>
          <w:szCs w:val="22"/>
          <w:lang w:eastAsia="zh-CN"/>
        </w:rPr>
        <w:t>（</w:t>
      </w:r>
      <w:r w:rsidR="005B1590">
        <w:rPr>
          <w:rFonts w:ascii="Times New Roman" w:hAnsi="Times New Roman" w:cs="Times New Roman" w:hint="eastAsia"/>
          <w:color w:val="000000" w:themeColor="text1"/>
          <w:sz w:val="22"/>
          <w:szCs w:val="22"/>
          <w:lang w:eastAsia="zh-CN"/>
        </w:rPr>
        <w:t>Apple</w:t>
      </w:r>
      <w:r w:rsidR="005B1590">
        <w:rPr>
          <w:rFonts w:ascii="Times New Roman" w:hAnsi="Times New Roman" w:cs="Times New Roman" w:hint="eastAsia"/>
          <w:color w:val="000000" w:themeColor="text1"/>
          <w:sz w:val="22"/>
          <w:szCs w:val="22"/>
          <w:lang w:eastAsia="zh-CN"/>
        </w:rPr>
        <w:t>）</w:t>
      </w:r>
    </w:p>
    <w:p w14:paraId="1ACF48AA" w14:textId="77777777" w:rsidR="00A04BD0" w:rsidRDefault="00A04BD0" w:rsidP="00CD2506">
      <w:pPr>
        <w:pStyle w:val="ListParagraph"/>
        <w:numPr>
          <w:ilvl w:val="0"/>
          <w:numId w:val="15"/>
        </w:numPr>
        <w:ind w:leftChars="0" w:left="540" w:hanging="180"/>
        <w:rPr>
          <w:rFonts w:ascii="Times New Roman" w:hAnsi="Times New Roman" w:cs="Times New Roman"/>
          <w:color w:val="000000" w:themeColor="text1"/>
          <w:sz w:val="22"/>
          <w:szCs w:val="22"/>
          <w:lang w:eastAsia="zh-CN"/>
        </w:rPr>
      </w:pPr>
      <w:r>
        <w:rPr>
          <w:rFonts w:ascii="Times New Roman" w:hAnsi="Times New Roman" w:cs="Times New Roman"/>
          <w:color w:val="000000" w:themeColor="text1"/>
          <w:sz w:val="22"/>
          <w:szCs w:val="22"/>
          <w:lang w:eastAsia="zh-CN"/>
        </w:rPr>
        <w:t>Li Guo Qing (Apple)</w:t>
      </w:r>
    </w:p>
    <w:p w14:paraId="1D235ED4" w14:textId="77777777" w:rsidR="00A04BD0" w:rsidRDefault="00A04BD0" w:rsidP="00CD2506">
      <w:pPr>
        <w:pStyle w:val="ListParagraph"/>
        <w:numPr>
          <w:ilvl w:val="0"/>
          <w:numId w:val="15"/>
        </w:numPr>
        <w:ind w:leftChars="0" w:left="540" w:hanging="180"/>
        <w:rPr>
          <w:rFonts w:ascii="Times New Roman" w:hAnsi="Times New Roman" w:cs="Times New Roman"/>
          <w:color w:val="000000" w:themeColor="text1"/>
          <w:sz w:val="22"/>
          <w:szCs w:val="22"/>
          <w:lang w:eastAsia="zh-CN"/>
        </w:rPr>
      </w:pPr>
      <w:r>
        <w:rPr>
          <w:rFonts w:ascii="Times New Roman" w:hAnsi="Times New Roman" w:cs="Times New Roman"/>
          <w:color w:val="000000" w:themeColor="text1"/>
          <w:sz w:val="22"/>
          <w:szCs w:val="22"/>
          <w:lang w:eastAsia="zh-CN"/>
        </w:rPr>
        <w:t xml:space="preserve">Kang </w:t>
      </w:r>
      <w:proofErr w:type="gramStart"/>
      <w:r>
        <w:rPr>
          <w:rFonts w:ascii="Times New Roman" w:hAnsi="Times New Roman" w:cs="Times New Roman"/>
          <w:color w:val="000000" w:themeColor="text1"/>
          <w:sz w:val="22"/>
          <w:szCs w:val="22"/>
          <w:lang w:eastAsia="zh-CN"/>
        </w:rPr>
        <w:t>Lee(</w:t>
      </w:r>
      <w:proofErr w:type="gramEnd"/>
      <w:r>
        <w:rPr>
          <w:rFonts w:ascii="Times New Roman" w:hAnsi="Times New Roman" w:cs="Times New Roman"/>
          <w:color w:val="000000" w:themeColor="text1"/>
          <w:sz w:val="22"/>
          <w:szCs w:val="22"/>
          <w:lang w:eastAsia="zh-CN"/>
        </w:rPr>
        <w:t>NIST)</w:t>
      </w:r>
    </w:p>
    <w:p w14:paraId="70F99FEA" w14:textId="77777777" w:rsidR="00A04BD0" w:rsidRDefault="00A04BD0" w:rsidP="00CD2506">
      <w:pPr>
        <w:pStyle w:val="ListParagraph"/>
        <w:numPr>
          <w:ilvl w:val="0"/>
          <w:numId w:val="15"/>
        </w:numPr>
        <w:ind w:leftChars="0" w:left="540" w:hanging="180"/>
        <w:rPr>
          <w:rFonts w:ascii="Times New Roman" w:hAnsi="Times New Roman" w:cs="Times New Roman"/>
          <w:color w:val="000000" w:themeColor="text1"/>
          <w:sz w:val="22"/>
          <w:szCs w:val="22"/>
          <w:lang w:eastAsia="zh-CN"/>
        </w:rPr>
      </w:pPr>
      <w:r>
        <w:rPr>
          <w:rFonts w:ascii="Times New Roman" w:hAnsi="Times New Roman" w:cs="Times New Roman"/>
          <w:color w:val="000000" w:themeColor="text1"/>
          <w:sz w:val="22"/>
          <w:szCs w:val="22"/>
          <w:lang w:eastAsia="zh-CN"/>
        </w:rPr>
        <w:t xml:space="preserve">Candell </w:t>
      </w:r>
      <w:proofErr w:type="gramStart"/>
      <w:r>
        <w:rPr>
          <w:rFonts w:ascii="Times New Roman" w:hAnsi="Times New Roman" w:cs="Times New Roman"/>
          <w:color w:val="000000" w:themeColor="text1"/>
          <w:sz w:val="22"/>
          <w:szCs w:val="22"/>
          <w:lang w:eastAsia="zh-CN"/>
        </w:rPr>
        <w:t>Richard(</w:t>
      </w:r>
      <w:proofErr w:type="gramEnd"/>
      <w:r>
        <w:rPr>
          <w:rFonts w:ascii="Times New Roman" w:hAnsi="Times New Roman" w:cs="Times New Roman"/>
          <w:color w:val="000000" w:themeColor="text1"/>
          <w:sz w:val="22"/>
          <w:szCs w:val="22"/>
          <w:lang w:eastAsia="zh-CN"/>
        </w:rPr>
        <w:t>NIST)</w:t>
      </w:r>
    </w:p>
    <w:p w14:paraId="3378B6FD" w14:textId="77777777" w:rsidR="00A04BD0" w:rsidRDefault="00A04BD0" w:rsidP="00CD2506">
      <w:pPr>
        <w:pStyle w:val="ListParagraph"/>
        <w:numPr>
          <w:ilvl w:val="0"/>
          <w:numId w:val="15"/>
        </w:numPr>
        <w:ind w:leftChars="0" w:left="540" w:hanging="180"/>
        <w:rPr>
          <w:rFonts w:ascii="Times New Roman" w:hAnsi="Times New Roman" w:cs="Times New Roman"/>
          <w:color w:val="000000" w:themeColor="text1"/>
          <w:sz w:val="22"/>
          <w:szCs w:val="22"/>
          <w:lang w:eastAsia="zh-CN"/>
        </w:rPr>
      </w:pPr>
      <w:r>
        <w:rPr>
          <w:rFonts w:ascii="Times New Roman" w:hAnsi="Times New Roman" w:cs="Times New Roman"/>
          <w:color w:val="000000" w:themeColor="text1"/>
          <w:sz w:val="22"/>
          <w:szCs w:val="22"/>
          <w:lang w:eastAsia="zh-CN"/>
        </w:rPr>
        <w:t>Wang Hao (Fujitsu)</w:t>
      </w:r>
    </w:p>
    <w:p w14:paraId="3910DFCD" w14:textId="77777777" w:rsidR="005C50F2" w:rsidRDefault="005C50F2" w:rsidP="005C50F2">
      <w:pPr>
        <w:ind w:left="360"/>
        <w:jc w:val="both"/>
        <w:rPr>
          <w:szCs w:val="22"/>
        </w:rPr>
      </w:pPr>
    </w:p>
    <w:p w14:paraId="576697C9" w14:textId="77777777" w:rsidR="009A531B" w:rsidRDefault="00C35BD9" w:rsidP="005B3B63">
      <w:pPr>
        <w:numPr>
          <w:ilvl w:val="0"/>
          <w:numId w:val="1"/>
        </w:numPr>
        <w:jc w:val="both"/>
        <w:rPr>
          <w:szCs w:val="22"/>
        </w:rPr>
      </w:pPr>
      <w:r>
        <w:rPr>
          <w:szCs w:val="22"/>
          <w:lang w:eastAsia="ja-JP"/>
        </w:rPr>
        <w:t xml:space="preserve">Chair reviewed the </w:t>
      </w:r>
      <w:r w:rsidR="009A531B">
        <w:rPr>
          <w:szCs w:val="22"/>
          <w:lang w:eastAsia="ja-JP"/>
        </w:rPr>
        <w:t>operating rules for a TIG.</w:t>
      </w:r>
    </w:p>
    <w:p w14:paraId="15D9CB78" w14:textId="77777777" w:rsidR="009A531B" w:rsidRDefault="009A531B" w:rsidP="009A531B">
      <w:pPr>
        <w:pStyle w:val="ListParagraph"/>
        <w:ind w:left="880"/>
        <w:rPr>
          <w:szCs w:val="22"/>
        </w:rPr>
      </w:pPr>
    </w:p>
    <w:p w14:paraId="5F5F7F14" w14:textId="77777777" w:rsidR="005B3B63" w:rsidRDefault="009A531B" w:rsidP="005B3B63">
      <w:pPr>
        <w:numPr>
          <w:ilvl w:val="0"/>
          <w:numId w:val="1"/>
        </w:numPr>
        <w:jc w:val="both"/>
        <w:rPr>
          <w:szCs w:val="22"/>
        </w:rPr>
      </w:pPr>
      <w:r>
        <w:rPr>
          <w:szCs w:val="22"/>
          <w:lang w:eastAsia="ja-JP"/>
        </w:rPr>
        <w:t>Chair reminded the participants about the objectives of the TIG and the following Working Group motion in July 2018:</w:t>
      </w:r>
    </w:p>
    <w:p w14:paraId="6D9AFCDA" w14:textId="77777777" w:rsidR="009A531B" w:rsidRDefault="009A531B" w:rsidP="009A531B">
      <w:pPr>
        <w:ind w:left="720"/>
        <w:rPr>
          <w:szCs w:val="22"/>
        </w:rPr>
      </w:pPr>
    </w:p>
    <w:p w14:paraId="6DE3282F" w14:textId="77777777" w:rsidR="009A531B" w:rsidRPr="009A531B" w:rsidRDefault="009A531B" w:rsidP="009A531B">
      <w:pPr>
        <w:ind w:left="720"/>
        <w:rPr>
          <w:bCs/>
          <w:szCs w:val="22"/>
        </w:rPr>
      </w:pPr>
      <w:r w:rsidRPr="009A531B">
        <w:rPr>
          <w:szCs w:val="22"/>
        </w:rPr>
        <w:t>“</w:t>
      </w:r>
      <w:r w:rsidRPr="009A531B">
        <w:rPr>
          <w:bCs/>
          <w:szCs w:val="22"/>
        </w:rPr>
        <w:t>Approve formation of a Real Time Applications (RTA) TIG to investigate</w:t>
      </w:r>
    </w:p>
    <w:p w14:paraId="3E898FFB" w14:textId="77777777" w:rsidR="009A531B" w:rsidRPr="009A531B" w:rsidRDefault="009A531B" w:rsidP="009A531B">
      <w:pPr>
        <w:pStyle w:val="ListParagraph"/>
        <w:numPr>
          <w:ilvl w:val="1"/>
          <w:numId w:val="14"/>
        </w:numPr>
        <w:ind w:leftChars="0"/>
        <w:contextualSpacing/>
        <w:rPr>
          <w:rFonts w:ascii="Times New Roman" w:hAnsi="Times New Roman" w:cs="Times New Roman"/>
          <w:bCs/>
          <w:sz w:val="22"/>
          <w:szCs w:val="22"/>
        </w:rPr>
      </w:pPr>
      <w:r w:rsidRPr="009A531B">
        <w:rPr>
          <w:rFonts w:ascii="Times New Roman" w:hAnsi="Times New Roman" w:cs="Times New Roman"/>
          <w:bCs/>
          <w:sz w:val="22"/>
          <w:szCs w:val="22"/>
        </w:rPr>
        <w:t>Latency and stability issues observed with real time applications such as mobile and multiplayer games, robotics and industrial automation</w:t>
      </w:r>
    </w:p>
    <w:p w14:paraId="3E65623B" w14:textId="77777777" w:rsidR="009A531B" w:rsidRPr="009A531B" w:rsidRDefault="009A531B" w:rsidP="009A531B">
      <w:pPr>
        <w:pStyle w:val="ListParagraph"/>
        <w:numPr>
          <w:ilvl w:val="1"/>
          <w:numId w:val="14"/>
        </w:numPr>
        <w:ind w:leftChars="0"/>
        <w:contextualSpacing/>
        <w:rPr>
          <w:rFonts w:ascii="Times New Roman" w:hAnsi="Times New Roman" w:cs="Times New Roman"/>
          <w:bCs/>
          <w:sz w:val="22"/>
          <w:szCs w:val="22"/>
        </w:rPr>
      </w:pPr>
      <w:r w:rsidRPr="009A531B">
        <w:rPr>
          <w:rFonts w:ascii="Times New Roman" w:hAnsi="Times New Roman" w:cs="Times New Roman"/>
          <w:bCs/>
          <w:sz w:val="22"/>
          <w:szCs w:val="22"/>
        </w:rPr>
        <w:t>Potential mechanisms to address the identified issues</w:t>
      </w:r>
    </w:p>
    <w:p w14:paraId="5276474D" w14:textId="77777777" w:rsidR="009A531B" w:rsidRPr="009A531B" w:rsidRDefault="009A531B" w:rsidP="009A531B">
      <w:pPr>
        <w:pStyle w:val="ListParagraph"/>
        <w:ind w:left="880"/>
        <w:rPr>
          <w:rFonts w:ascii="Times New Roman" w:hAnsi="Times New Roman" w:cs="Times New Roman"/>
          <w:bCs/>
          <w:sz w:val="22"/>
          <w:szCs w:val="22"/>
        </w:rPr>
      </w:pPr>
    </w:p>
    <w:p w14:paraId="1E9A34F5" w14:textId="77777777" w:rsidR="009A531B" w:rsidRDefault="009A531B" w:rsidP="009A531B">
      <w:pPr>
        <w:ind w:left="720"/>
        <w:rPr>
          <w:bCs/>
          <w:szCs w:val="22"/>
        </w:rPr>
      </w:pPr>
      <w:r w:rsidRPr="009A531B">
        <w:rPr>
          <w:bCs/>
          <w:szCs w:val="22"/>
        </w:rPr>
        <w:t>The TIG is to complete a report on this topic at or before the November 2018 session.”</w:t>
      </w:r>
    </w:p>
    <w:p w14:paraId="1CEE68A2" w14:textId="77777777" w:rsidR="009A531B" w:rsidRPr="009A531B" w:rsidRDefault="009A531B" w:rsidP="009A531B">
      <w:pPr>
        <w:ind w:left="720"/>
        <w:rPr>
          <w:szCs w:val="22"/>
          <w:lang w:val="en-CA"/>
        </w:rPr>
      </w:pPr>
    </w:p>
    <w:p w14:paraId="0130C93A" w14:textId="77777777" w:rsidR="00A04BD0" w:rsidRDefault="009A531B" w:rsidP="005B3B63">
      <w:pPr>
        <w:numPr>
          <w:ilvl w:val="0"/>
          <w:numId w:val="1"/>
        </w:numPr>
        <w:jc w:val="both"/>
        <w:rPr>
          <w:szCs w:val="22"/>
        </w:rPr>
      </w:pPr>
      <w:r>
        <w:rPr>
          <w:szCs w:val="22"/>
        </w:rPr>
        <w:t xml:space="preserve"> </w:t>
      </w:r>
      <w:r w:rsidR="00A04BD0">
        <w:rPr>
          <w:szCs w:val="22"/>
        </w:rPr>
        <w:t>Presentations</w:t>
      </w:r>
    </w:p>
    <w:p w14:paraId="47A4564A" w14:textId="77777777" w:rsidR="009A531B" w:rsidRPr="00A04BD0" w:rsidRDefault="00A04BD0" w:rsidP="00A04BD0">
      <w:pPr>
        <w:pStyle w:val="ListParagraph"/>
        <w:numPr>
          <w:ilvl w:val="1"/>
          <w:numId w:val="17"/>
        </w:numPr>
        <w:ind w:leftChars="0"/>
        <w:jc w:val="both"/>
        <w:rPr>
          <w:rFonts w:ascii="Times New Roman" w:eastAsia="MS Mincho" w:hAnsi="Times New Roman" w:cs="Times New Roman"/>
          <w:b/>
          <w:bCs/>
          <w:sz w:val="22"/>
          <w:szCs w:val="22"/>
          <w:u w:val="single"/>
          <w:lang w:eastAsia="en-US"/>
        </w:rPr>
      </w:pPr>
      <w:r w:rsidRPr="00A04BD0">
        <w:rPr>
          <w:rFonts w:ascii="Times New Roman" w:eastAsia="MS Mincho" w:hAnsi="Times New Roman" w:cs="Times New Roman"/>
          <w:b/>
          <w:bCs/>
          <w:sz w:val="22"/>
          <w:szCs w:val="22"/>
          <w:u w:val="single"/>
          <w:lang w:eastAsia="en-US"/>
        </w:rPr>
        <w:t xml:space="preserve">Karthik </w:t>
      </w:r>
      <w:proofErr w:type="gramStart"/>
      <w:r w:rsidRPr="00A04BD0">
        <w:rPr>
          <w:rFonts w:ascii="Times New Roman" w:eastAsia="MS Mincho" w:hAnsi="Times New Roman" w:cs="Times New Roman"/>
          <w:b/>
          <w:bCs/>
          <w:sz w:val="22"/>
          <w:szCs w:val="22"/>
          <w:u w:val="single"/>
          <w:lang w:eastAsia="en-US"/>
        </w:rPr>
        <w:t>Iyer(</w:t>
      </w:r>
      <w:proofErr w:type="gramEnd"/>
      <w:r w:rsidRPr="00A04BD0">
        <w:rPr>
          <w:rFonts w:ascii="Times New Roman" w:eastAsia="MS Mincho" w:hAnsi="Times New Roman" w:cs="Times New Roman"/>
          <w:b/>
          <w:bCs/>
          <w:sz w:val="22"/>
          <w:szCs w:val="22"/>
          <w:u w:val="single"/>
          <w:lang w:eastAsia="en-US"/>
        </w:rPr>
        <w:t>Activision) present</w:t>
      </w:r>
      <w:r w:rsidR="007F7DAA" w:rsidRPr="00A04BD0">
        <w:rPr>
          <w:rFonts w:ascii="Times New Roman" w:eastAsia="MS Mincho" w:hAnsi="Times New Roman" w:cs="Times New Roman"/>
          <w:b/>
          <w:bCs/>
          <w:sz w:val="22"/>
          <w:szCs w:val="22"/>
          <w:u w:val="single"/>
          <w:lang w:eastAsia="en-US"/>
        </w:rPr>
        <w:t xml:space="preserve"> 18/1</w:t>
      </w:r>
      <w:r w:rsidRPr="00A04BD0">
        <w:rPr>
          <w:rFonts w:ascii="Times New Roman" w:eastAsia="MS Mincho" w:hAnsi="Times New Roman" w:cs="Times New Roman"/>
          <w:b/>
          <w:bCs/>
          <w:sz w:val="22"/>
          <w:szCs w:val="22"/>
          <w:u w:val="single"/>
          <w:lang w:eastAsia="en-US"/>
        </w:rPr>
        <w:t>761.</w:t>
      </w:r>
    </w:p>
    <w:p w14:paraId="068F32C6" w14:textId="77777777" w:rsidR="002A6B8B" w:rsidRDefault="00A04BD0" w:rsidP="00A04BD0">
      <w:pPr>
        <w:jc w:val="both"/>
        <w:rPr>
          <w:szCs w:val="22"/>
        </w:rPr>
      </w:pPr>
      <w:r>
        <w:rPr>
          <w:rFonts w:ascii="MS PGothic" w:eastAsia="MS PGothic" w:hAnsi="MS PGothic" w:cs="MS PGothic"/>
          <w:sz w:val="24"/>
          <w:szCs w:val="22"/>
          <w:lang w:eastAsia="ja-JP"/>
        </w:rPr>
        <w:lastRenderedPageBreak/>
        <w:t xml:space="preserve">     </w:t>
      </w:r>
      <w:r w:rsidR="002A6B8B">
        <w:rPr>
          <w:rFonts w:hint="eastAsia"/>
          <w:szCs w:val="22"/>
          <w:lang w:eastAsia="zh-CN"/>
        </w:rPr>
        <w:t>Comments</w:t>
      </w:r>
    </w:p>
    <w:p w14:paraId="3E9B855C" w14:textId="77777777" w:rsidR="002A6B8B" w:rsidRDefault="002A6B8B" w:rsidP="00026DC8">
      <w:pPr>
        <w:ind w:left="360"/>
        <w:rPr>
          <w:szCs w:val="22"/>
          <w:lang w:eastAsia="zh-CN"/>
        </w:rPr>
      </w:pPr>
    </w:p>
    <w:p w14:paraId="6F57F36F" w14:textId="77777777" w:rsidR="00A04BD0" w:rsidRDefault="00A04BD0" w:rsidP="00A04BD0">
      <w:r>
        <w:rPr>
          <w:rFonts w:hint="eastAsia"/>
        </w:rPr>
        <w:t>Q: Th</w:t>
      </w:r>
      <w:r>
        <w:t>e performance is so bad. H</w:t>
      </w:r>
      <w:r>
        <w:rPr>
          <w:rFonts w:hint="eastAsia"/>
        </w:rPr>
        <w:t xml:space="preserve">ave you track the load </w:t>
      </w:r>
      <w:r>
        <w:t>of</w:t>
      </w:r>
      <w:r>
        <w:rPr>
          <w:rFonts w:hint="eastAsia"/>
        </w:rPr>
        <w:t xml:space="preserve"> the AP?</w:t>
      </w:r>
    </w:p>
    <w:p w14:paraId="1C22E170" w14:textId="77777777" w:rsidR="00A04BD0" w:rsidRDefault="00A04BD0" w:rsidP="00A04BD0">
      <w:r>
        <w:rPr>
          <w:rFonts w:hint="eastAsia"/>
        </w:rPr>
        <w:t>A: Yes,</w:t>
      </w:r>
      <w:r>
        <w:t xml:space="preserve"> I do have. The</w:t>
      </w:r>
      <w:r>
        <w:rPr>
          <w:rFonts w:hint="eastAsia"/>
        </w:rPr>
        <w:t xml:space="preserve"> load </w:t>
      </w:r>
      <w:r>
        <w:t>is not high, I am seeing exactly the same thing even</w:t>
      </w:r>
      <w:r>
        <w:rPr>
          <w:rFonts w:hint="eastAsia"/>
        </w:rPr>
        <w:t xml:space="preserve"> if I change the AP.</w:t>
      </w:r>
      <w:r>
        <w:rPr>
          <w:rFonts w:hint="eastAsia"/>
        </w:rPr>
        <w:br/>
        <w:t>Q: how far is your client away from AP?</w:t>
      </w:r>
    </w:p>
    <w:p w14:paraId="012F3FC3" w14:textId="77777777" w:rsidR="00A04BD0" w:rsidRDefault="00A04BD0" w:rsidP="00A04BD0">
      <w:r>
        <w:rPr>
          <w:rFonts w:hint="eastAsia"/>
        </w:rPr>
        <w:t xml:space="preserve">A: </w:t>
      </w:r>
      <w:r>
        <w:t xml:space="preserve">About </w:t>
      </w:r>
      <w:r>
        <w:rPr>
          <w:rFonts w:hint="eastAsia"/>
        </w:rPr>
        <w:t>10 meters. 20MHz.</w:t>
      </w:r>
    </w:p>
    <w:p w14:paraId="0CADC68D" w14:textId="77777777" w:rsidR="00A04BD0" w:rsidRDefault="00A04BD0" w:rsidP="00A04BD0"/>
    <w:p w14:paraId="01A6D73C" w14:textId="77777777" w:rsidR="00A04BD0" w:rsidRDefault="00A04BD0" w:rsidP="00A04BD0">
      <w:r>
        <w:t>Q: What is the load?</w:t>
      </w:r>
    </w:p>
    <w:p w14:paraId="789BC6C3" w14:textId="77777777" w:rsidR="00A04BD0" w:rsidRDefault="00A04BD0" w:rsidP="00A04BD0">
      <w:r>
        <w:t xml:space="preserve">A: About 150byte and it’s like the constant load we use in gaming traffic. </w:t>
      </w:r>
    </w:p>
    <w:p w14:paraId="0B25249D" w14:textId="77777777" w:rsidR="00A04BD0" w:rsidRDefault="00A04BD0" w:rsidP="00A04BD0"/>
    <w:p w14:paraId="2AFA4260" w14:textId="77777777" w:rsidR="00A04BD0" w:rsidRDefault="00A04BD0" w:rsidP="00A04BD0">
      <w:r>
        <w:t xml:space="preserve">Q: What are the EDCA parameters you are using between the client and the AP?  </w:t>
      </w:r>
    </w:p>
    <w:p w14:paraId="5DD11E36" w14:textId="77777777" w:rsidR="00A04BD0" w:rsidRDefault="00A04BD0" w:rsidP="00A04BD0">
      <w:r>
        <w:t>A: Haven’t done any configuration with default EDCA parts. That would be the next simulation I’m going to try. In this simulation, only DSCP is changed.</w:t>
      </w:r>
    </w:p>
    <w:p w14:paraId="3A80E671" w14:textId="77777777" w:rsidR="00A04BD0" w:rsidRDefault="00A04BD0" w:rsidP="00A04BD0">
      <w:r>
        <w:t>Q: Let’s focus on the latency from the client to AP, so the latency you are measuring here is just over the wireless or are you measuring also t</w:t>
      </w:r>
      <w:r w:rsidRPr="00DE0F81">
        <w:t xml:space="preserve">he pure </w:t>
      </w:r>
      <w:r>
        <w:t>delay at the client and perhaps at the AP side?</w:t>
      </w:r>
    </w:p>
    <w:p w14:paraId="7E155B4F" w14:textId="77777777" w:rsidR="00A04BD0" w:rsidRDefault="00A04BD0" w:rsidP="00A04BD0">
      <w:r>
        <w:t xml:space="preserve">A: I’m measuring it on client and AP, and just using the arriving time for calculating the latency. </w:t>
      </w:r>
    </w:p>
    <w:p w14:paraId="145CD2DF" w14:textId="77777777" w:rsidR="00A04BD0" w:rsidRDefault="00A04BD0" w:rsidP="00A04BD0"/>
    <w:p w14:paraId="48128183" w14:textId="77777777" w:rsidR="00A04BD0" w:rsidRDefault="00A04BD0" w:rsidP="00A04BD0">
      <w:r>
        <w:t xml:space="preserve">Comments: </w:t>
      </w:r>
      <w:r>
        <w:rPr>
          <w:rFonts w:hint="eastAsia"/>
        </w:rPr>
        <w:t>There</w:t>
      </w:r>
      <w:r>
        <w:t xml:space="preserve"> </w:t>
      </w:r>
      <w:r>
        <w:rPr>
          <w:rFonts w:hint="eastAsia"/>
        </w:rPr>
        <w:t>is only</w:t>
      </w:r>
      <w:r>
        <w:t xml:space="preserve"> </w:t>
      </w:r>
      <w:r>
        <w:rPr>
          <w:rFonts w:hint="eastAsia"/>
        </w:rPr>
        <w:t>one</w:t>
      </w:r>
      <w:r>
        <w:t xml:space="preserve"> </w:t>
      </w:r>
      <w:r>
        <w:rPr>
          <w:rFonts w:hint="eastAsia"/>
        </w:rPr>
        <w:t>Client</w:t>
      </w:r>
      <w:r>
        <w:t xml:space="preserve"> </w:t>
      </w:r>
      <w:r>
        <w:rPr>
          <w:rFonts w:hint="eastAsia"/>
        </w:rPr>
        <w:t>to</w:t>
      </w:r>
      <w:r>
        <w:t xml:space="preserve"> </w:t>
      </w:r>
      <w:r>
        <w:rPr>
          <w:rFonts w:hint="eastAsia"/>
        </w:rPr>
        <w:t>the</w:t>
      </w:r>
      <w:r>
        <w:t xml:space="preserve"> </w:t>
      </w:r>
      <w:proofErr w:type="spellStart"/>
      <w:r>
        <w:t>AP</w:t>
      </w:r>
      <w:r>
        <w:rPr>
          <w:rFonts w:hint="eastAsia"/>
        </w:rPr>
        <w:t>，</w:t>
      </w:r>
      <w:r>
        <w:rPr>
          <w:rFonts w:hint="eastAsia"/>
        </w:rPr>
        <w:t>there</w:t>
      </w:r>
      <w:proofErr w:type="spellEnd"/>
      <w:r>
        <w:t xml:space="preserve"> </w:t>
      </w:r>
      <w:r>
        <w:rPr>
          <w:rFonts w:hint="eastAsia"/>
        </w:rPr>
        <w:t>is</w:t>
      </w:r>
      <w:r>
        <w:t xml:space="preserve"> </w:t>
      </w:r>
      <w:r>
        <w:rPr>
          <w:rFonts w:hint="eastAsia"/>
        </w:rPr>
        <w:t>no</w:t>
      </w:r>
      <w:r>
        <w:t xml:space="preserve"> </w:t>
      </w:r>
      <w:r>
        <w:rPr>
          <w:rFonts w:hint="eastAsia"/>
        </w:rPr>
        <w:t>contention</w:t>
      </w:r>
      <w:r>
        <w:t xml:space="preserve"> </w:t>
      </w:r>
      <w:r>
        <w:rPr>
          <w:rFonts w:hint="eastAsia"/>
        </w:rPr>
        <w:t>and</w:t>
      </w:r>
      <w:r>
        <w:t xml:space="preserve"> </w:t>
      </w:r>
      <w:r>
        <w:rPr>
          <w:rFonts w:hint="eastAsia"/>
        </w:rPr>
        <w:t>no</w:t>
      </w:r>
      <w:r>
        <w:t xml:space="preserve"> </w:t>
      </w:r>
      <w:r>
        <w:rPr>
          <w:rFonts w:hint="eastAsia"/>
        </w:rPr>
        <w:t>coll</w:t>
      </w:r>
      <w:r>
        <w:t xml:space="preserve">ision, the minimum access should be very small regardless whether it </w:t>
      </w:r>
      <w:proofErr w:type="gramStart"/>
      <w:r>
        <w:t>running</w:t>
      </w:r>
      <w:proofErr w:type="gramEnd"/>
      <w:r>
        <w:t xml:space="preserve"> at voice</w:t>
      </w:r>
      <w:r>
        <w:rPr>
          <w:rFonts w:hint="eastAsia"/>
        </w:rPr>
        <w:t xml:space="preserve">, video or best-effort. </w:t>
      </w:r>
    </w:p>
    <w:p w14:paraId="08FF69E4" w14:textId="2D8E88D7" w:rsidR="00A04BD0" w:rsidRDefault="00A04BD0" w:rsidP="00A04BD0">
      <w:r>
        <w:rPr>
          <w:rFonts w:hint="eastAsia"/>
        </w:rPr>
        <w:t>I</w:t>
      </w:r>
      <w:r>
        <w:t xml:space="preserve"> </w:t>
      </w:r>
      <w:r>
        <w:rPr>
          <w:rFonts w:hint="eastAsia"/>
        </w:rPr>
        <w:t>don</w:t>
      </w:r>
      <w:r>
        <w:t>’</w:t>
      </w:r>
      <w:r>
        <w:rPr>
          <w:rFonts w:hint="eastAsia"/>
        </w:rPr>
        <w:t>t</w:t>
      </w:r>
      <w:r>
        <w:t xml:space="preserve"> </w:t>
      </w:r>
      <w:r>
        <w:rPr>
          <w:rFonts w:hint="eastAsia"/>
        </w:rPr>
        <w:t>understand</w:t>
      </w:r>
      <w:r>
        <w:t xml:space="preserve"> </w:t>
      </w:r>
      <w:r w:rsidR="001D07FC">
        <w:t>why</w:t>
      </w:r>
      <w:r>
        <w:t xml:space="preserve"> </w:t>
      </w:r>
      <w:r>
        <w:rPr>
          <w:rFonts w:hint="eastAsia"/>
        </w:rPr>
        <w:t>the</w:t>
      </w:r>
      <w:r>
        <w:t xml:space="preserve"> </w:t>
      </w:r>
      <w:r>
        <w:rPr>
          <w:rFonts w:hint="eastAsia"/>
        </w:rPr>
        <w:t>simulation</w:t>
      </w:r>
      <w:r>
        <w:t xml:space="preserve"> </w:t>
      </w:r>
      <w:r w:rsidR="001D07FC">
        <w:t>w</w:t>
      </w:r>
      <w:r>
        <w:rPr>
          <w:rFonts w:hint="eastAsia"/>
        </w:rPr>
        <w:t>ould</w:t>
      </w:r>
      <w:r w:rsidR="001D07FC">
        <w:t xml:space="preserve"> not</w:t>
      </w:r>
      <w:r>
        <w:t xml:space="preserve"> </w:t>
      </w:r>
      <w:r>
        <w:rPr>
          <w:rFonts w:hint="eastAsia"/>
        </w:rPr>
        <w:t>work</w:t>
      </w:r>
      <w:r>
        <w:t xml:space="preserve">, from mac protocol point of view, if you don’t have any congestion, the priority shouldn’t be contributed too much to this difference, the data didn’t show how the best-effort over the air and gave out the better performance. </w:t>
      </w:r>
    </w:p>
    <w:p w14:paraId="498E0780" w14:textId="77777777" w:rsidR="00A04BD0" w:rsidRDefault="00A04BD0" w:rsidP="00A04BD0"/>
    <w:p w14:paraId="68C291C3" w14:textId="77777777" w:rsidR="00A04BD0" w:rsidRDefault="00A04BD0" w:rsidP="00A04BD0">
      <w:r>
        <w:rPr>
          <w:rFonts w:hint="eastAsia"/>
        </w:rPr>
        <w:t xml:space="preserve">Comments: The queuing delay probably </w:t>
      </w:r>
      <w:r>
        <w:t>dominant</w:t>
      </w:r>
      <w:r>
        <w:rPr>
          <w:rFonts w:hint="eastAsia"/>
        </w:rPr>
        <w:t>.</w:t>
      </w:r>
      <w:r>
        <w:t xml:space="preserve"> When you have no much traffic going on, even with those 3 different categories, there should be so much differences.</w:t>
      </w:r>
    </w:p>
    <w:p w14:paraId="0B5EE4FF" w14:textId="77777777" w:rsidR="00A04BD0" w:rsidRDefault="00A04BD0" w:rsidP="00A04BD0"/>
    <w:p w14:paraId="5283C77A" w14:textId="77777777" w:rsidR="00A04BD0" w:rsidRDefault="00A04BD0" w:rsidP="00A04BD0">
      <w:r>
        <w:t>Q: How do you measure the latency? Use TCP or UDP?</w:t>
      </w:r>
    </w:p>
    <w:p w14:paraId="2488800B" w14:textId="77777777" w:rsidR="00A04BD0" w:rsidRDefault="00A04BD0" w:rsidP="00A04BD0">
      <w:r>
        <w:t>A: Use UDP.</w:t>
      </w:r>
      <w:bookmarkStart w:id="0" w:name="_GoBack"/>
      <w:bookmarkEnd w:id="0"/>
    </w:p>
    <w:p w14:paraId="23A4EEFA" w14:textId="77777777" w:rsidR="00A04BD0" w:rsidRDefault="00A04BD0" w:rsidP="00A04BD0"/>
    <w:p w14:paraId="0970C384" w14:textId="77777777" w:rsidR="00A04BD0" w:rsidRDefault="00A04BD0" w:rsidP="00A04BD0">
      <w:r>
        <w:t xml:space="preserve">Q: </w:t>
      </w:r>
      <w:r>
        <w:rPr>
          <w:rFonts w:hint="eastAsia"/>
        </w:rPr>
        <w:t xml:space="preserve">How do the </w:t>
      </w:r>
      <w:r>
        <w:t>A</w:t>
      </w:r>
      <w:r>
        <w:rPr>
          <w:rFonts w:hint="eastAsia"/>
        </w:rPr>
        <w:t>P</w:t>
      </w:r>
      <w:r>
        <w:t xml:space="preserve"> </w:t>
      </w:r>
      <w:r>
        <w:rPr>
          <w:rFonts w:hint="eastAsia"/>
        </w:rPr>
        <w:t>reply</w:t>
      </w:r>
      <w:r>
        <w:t xml:space="preserve"> </w:t>
      </w:r>
      <w:r>
        <w:rPr>
          <w:rFonts w:hint="eastAsia"/>
        </w:rPr>
        <w:t>the</w:t>
      </w:r>
      <w:r>
        <w:t xml:space="preserve"> </w:t>
      </w:r>
      <w:r>
        <w:rPr>
          <w:rFonts w:hint="eastAsia"/>
        </w:rPr>
        <w:t>package</w:t>
      </w:r>
      <w:r>
        <w:t xml:space="preserve"> </w:t>
      </w:r>
      <w:r>
        <w:rPr>
          <w:rFonts w:hint="eastAsia"/>
        </w:rPr>
        <w:t>from</w:t>
      </w:r>
      <w:r>
        <w:t xml:space="preserve"> </w:t>
      </w:r>
      <w:r>
        <w:rPr>
          <w:rFonts w:hint="eastAsia"/>
        </w:rPr>
        <w:t>the</w:t>
      </w:r>
      <w:r>
        <w:t xml:space="preserve"> </w:t>
      </w:r>
      <w:r>
        <w:rPr>
          <w:rFonts w:hint="eastAsia"/>
        </w:rPr>
        <w:t>Client</w:t>
      </w:r>
      <w:r>
        <w:rPr>
          <w:rFonts w:hint="eastAsia"/>
        </w:rPr>
        <w:t>？</w:t>
      </w:r>
    </w:p>
    <w:p w14:paraId="4609587F" w14:textId="77777777" w:rsidR="00A04BD0" w:rsidRDefault="00A04BD0" w:rsidP="00A04BD0">
      <w:r>
        <w:t xml:space="preserve">A: </w:t>
      </w:r>
      <w:r>
        <w:rPr>
          <w:rFonts w:hint="eastAsia"/>
        </w:rPr>
        <w:t>I</w:t>
      </w:r>
      <w:r>
        <w:t xml:space="preserve"> </w:t>
      </w:r>
      <w:r>
        <w:rPr>
          <w:rFonts w:hint="eastAsia"/>
        </w:rPr>
        <w:t>am</w:t>
      </w:r>
      <w:r>
        <w:t xml:space="preserve"> </w:t>
      </w:r>
      <w:r>
        <w:rPr>
          <w:rFonts w:hint="eastAsia"/>
        </w:rPr>
        <w:t>using</w:t>
      </w:r>
      <w:r>
        <w:t xml:space="preserve"> UDP </w:t>
      </w:r>
      <w:r>
        <w:rPr>
          <w:rFonts w:hint="eastAsia"/>
        </w:rPr>
        <w:t>here</w:t>
      </w:r>
      <w:r>
        <w:t xml:space="preserve">, I don’t really expect the reply from the server to the client. </w:t>
      </w:r>
    </w:p>
    <w:p w14:paraId="6F94ED28" w14:textId="77777777" w:rsidR="00A04BD0" w:rsidRDefault="00A04BD0" w:rsidP="00A04BD0">
      <w:r>
        <w:t>What we focus here is if the package has been prioritized or the network to the server. So, we just get a one-way transaction. This is one-way latency from the client to the AP.</w:t>
      </w:r>
    </w:p>
    <w:p w14:paraId="3F5AFC63" w14:textId="77777777" w:rsidR="00A04BD0" w:rsidRDefault="00A04BD0" w:rsidP="00A04BD0"/>
    <w:p w14:paraId="20912853" w14:textId="77777777" w:rsidR="00A04BD0" w:rsidRDefault="00A04BD0" w:rsidP="00A04BD0">
      <w:r>
        <w:rPr>
          <w:rFonts w:hint="eastAsia"/>
        </w:rPr>
        <w:t xml:space="preserve">Comments: The DSCP value cannot </w:t>
      </w:r>
      <w:r>
        <w:t>overwritten</w:t>
      </w:r>
      <w:r>
        <w:rPr>
          <w:rFonts w:hint="eastAsia"/>
        </w:rPr>
        <w:t xml:space="preserve"> from AP </w:t>
      </w:r>
      <w:r>
        <w:t xml:space="preserve">to game servers. </w:t>
      </w:r>
      <w:proofErr w:type="gramStart"/>
      <w:r>
        <w:t>So</w:t>
      </w:r>
      <w:proofErr w:type="gramEnd"/>
      <w:r>
        <w:t xml:space="preserve"> if you deploy server in your LAN. The result might change.</w:t>
      </w:r>
    </w:p>
    <w:p w14:paraId="7BC4C121" w14:textId="77777777" w:rsidR="00A04BD0" w:rsidRDefault="00A04BD0" w:rsidP="00A04BD0">
      <w:r>
        <w:t xml:space="preserve">A: </w:t>
      </w:r>
      <w:r>
        <w:rPr>
          <w:rFonts w:hint="eastAsia"/>
        </w:rPr>
        <w:t>This</w:t>
      </w:r>
      <w:r>
        <w:t xml:space="preserve"> simulation is focus between </w:t>
      </w:r>
      <w:r>
        <w:rPr>
          <w:rFonts w:hint="eastAsia"/>
        </w:rPr>
        <w:t>client</w:t>
      </w:r>
      <w:r>
        <w:t xml:space="preserve"> and AP. The network from AP to server is mostly stable.</w:t>
      </w:r>
    </w:p>
    <w:p w14:paraId="46320C0B" w14:textId="77777777" w:rsidR="00A04BD0" w:rsidRDefault="00A04BD0" w:rsidP="00A04BD0">
      <w:r>
        <w:t xml:space="preserve">Q: </w:t>
      </w:r>
      <w:r>
        <w:rPr>
          <w:rFonts w:hint="eastAsia"/>
        </w:rPr>
        <w:t xml:space="preserve">In the second simulation, how is the video </w:t>
      </w:r>
      <w:r>
        <w:t>traffic</w:t>
      </w:r>
      <w:r>
        <w:rPr>
          <w:rFonts w:hint="eastAsia"/>
        </w:rPr>
        <w:t>?</w:t>
      </w:r>
      <w:r>
        <w:t xml:space="preserve"> </w:t>
      </w:r>
    </w:p>
    <w:p w14:paraId="0904E1FC" w14:textId="77777777" w:rsidR="00A04BD0" w:rsidRDefault="00A04BD0" w:rsidP="00A04BD0">
      <w:r>
        <w:t xml:space="preserve">A: I was using video streaming device such as Television or smart TV streaming 4K HD video and connected to one AP. </w:t>
      </w:r>
    </w:p>
    <w:p w14:paraId="1B5E27D0" w14:textId="77777777" w:rsidR="00A04BD0" w:rsidRDefault="00A04BD0" w:rsidP="00A04BD0"/>
    <w:p w14:paraId="062A10EF" w14:textId="77777777" w:rsidR="00A04BD0" w:rsidRDefault="00A04BD0" w:rsidP="00A04BD0">
      <w:r>
        <w:t xml:space="preserve">Q: </w:t>
      </w:r>
      <w:r>
        <w:rPr>
          <w:rFonts w:hint="eastAsia"/>
        </w:rPr>
        <w:t>Sounds</w:t>
      </w:r>
      <w:r>
        <w:t xml:space="preserve"> </w:t>
      </w:r>
      <w:r>
        <w:rPr>
          <w:rFonts w:hint="eastAsia"/>
        </w:rPr>
        <w:t>like</w:t>
      </w:r>
      <w:r>
        <w:t xml:space="preserve"> </w:t>
      </w:r>
      <w:r>
        <w:rPr>
          <w:rFonts w:hint="eastAsia"/>
        </w:rPr>
        <w:t>the</w:t>
      </w:r>
      <w:r>
        <w:t xml:space="preserve"> AP </w:t>
      </w:r>
      <w:r>
        <w:rPr>
          <w:rFonts w:hint="eastAsia"/>
        </w:rPr>
        <w:t>itself</w:t>
      </w:r>
      <w:r>
        <w:t xml:space="preserve"> </w:t>
      </w:r>
      <w:r>
        <w:rPr>
          <w:rFonts w:hint="eastAsia"/>
        </w:rPr>
        <w:t>is</w:t>
      </w:r>
      <w:r>
        <w:t xml:space="preserve"> </w:t>
      </w:r>
      <w:r>
        <w:rPr>
          <w:rFonts w:hint="eastAsia"/>
        </w:rPr>
        <w:t>over</w:t>
      </w:r>
      <w:r>
        <w:t xml:space="preserve"> 30</w:t>
      </w:r>
      <w:r>
        <w:rPr>
          <w:rFonts w:hint="eastAsia"/>
        </w:rPr>
        <w:t>ms</w:t>
      </w:r>
      <w:r>
        <w:rPr>
          <w:rFonts w:hint="eastAsia"/>
        </w:rPr>
        <w:t>？</w:t>
      </w:r>
      <w:r>
        <w:rPr>
          <w:rFonts w:hint="eastAsia"/>
        </w:rPr>
        <w:t xml:space="preserve"> </w:t>
      </w:r>
    </w:p>
    <w:p w14:paraId="16D86769" w14:textId="77777777" w:rsidR="00A04BD0" w:rsidRDefault="00A04BD0" w:rsidP="00A04BD0">
      <w:r>
        <w:t xml:space="preserve">A: </w:t>
      </w:r>
      <w:r>
        <w:rPr>
          <w:rFonts w:hint="eastAsia"/>
        </w:rPr>
        <w:t>Yes</w:t>
      </w:r>
      <w:r>
        <w:t xml:space="preserve">, just the client to AP is over 30ms. </w:t>
      </w:r>
    </w:p>
    <w:p w14:paraId="0703DEAC" w14:textId="77777777" w:rsidR="00A04BD0" w:rsidRDefault="00A04BD0" w:rsidP="00A04BD0">
      <w:r>
        <w:t>Q: The data also looks strange to me. W</w:t>
      </w:r>
      <w:r>
        <w:rPr>
          <w:rFonts w:hint="eastAsia"/>
        </w:rPr>
        <w:t>e</w:t>
      </w:r>
      <w:r>
        <w:t xml:space="preserve"> </w:t>
      </w:r>
      <w:r>
        <w:rPr>
          <w:rFonts w:hint="eastAsia"/>
        </w:rPr>
        <w:t>also</w:t>
      </w:r>
      <w:r>
        <w:t xml:space="preserve"> </w:t>
      </w:r>
      <w:r>
        <w:rPr>
          <w:rFonts w:hint="eastAsia"/>
        </w:rPr>
        <w:t>do</w:t>
      </w:r>
      <w:r>
        <w:t xml:space="preserve"> </w:t>
      </w:r>
      <w:r>
        <w:rPr>
          <w:rFonts w:hint="eastAsia"/>
        </w:rPr>
        <w:t>the</w:t>
      </w:r>
      <w:r>
        <w:t xml:space="preserve"> test; the latency should be very small like less than 10ms. </w:t>
      </w:r>
    </w:p>
    <w:p w14:paraId="3A821073" w14:textId="77777777" w:rsidR="00A04BD0" w:rsidRDefault="00A04BD0" w:rsidP="00A04BD0">
      <w:r>
        <w:t xml:space="preserve">A: The only thing I can do is to try to use more AP which is much stronger, then I can distinguish this particular point. I tried with 3 AP the results are same. </w:t>
      </w:r>
    </w:p>
    <w:p w14:paraId="2ABDECD0" w14:textId="77777777" w:rsidR="00087BF5" w:rsidRDefault="00087BF5" w:rsidP="00087BF5">
      <w:pPr>
        <w:rPr>
          <w:szCs w:val="22"/>
          <w:lang w:eastAsia="zh-CN"/>
        </w:rPr>
      </w:pPr>
    </w:p>
    <w:p w14:paraId="5332A3A7" w14:textId="77777777" w:rsidR="00A04BD0" w:rsidRPr="00A04BD0" w:rsidRDefault="00A04BD0" w:rsidP="00A04BD0">
      <w:pPr>
        <w:rPr>
          <w:szCs w:val="22"/>
          <w:lang w:val="en-GB" w:eastAsia="zh-CN"/>
        </w:rPr>
      </w:pPr>
      <w:r>
        <w:rPr>
          <w:szCs w:val="22"/>
          <w:lang w:eastAsia="zh-CN"/>
        </w:rPr>
        <w:t xml:space="preserve">8.2 </w:t>
      </w:r>
      <w:r w:rsidRPr="00A04BD0">
        <w:rPr>
          <w:szCs w:val="22"/>
          <w:lang w:val="en-GB" w:eastAsia="zh-CN"/>
        </w:rPr>
        <w:t xml:space="preserve">Peter </w:t>
      </w:r>
      <w:proofErr w:type="spellStart"/>
      <w:r w:rsidRPr="00A04BD0">
        <w:rPr>
          <w:szCs w:val="22"/>
          <w:lang w:val="en-GB" w:eastAsia="zh-CN"/>
        </w:rPr>
        <w:t>Jeong</w:t>
      </w:r>
      <w:proofErr w:type="spellEnd"/>
      <w:r>
        <w:rPr>
          <w:szCs w:val="22"/>
          <w:lang w:val="en-GB" w:eastAsia="zh-CN"/>
        </w:rPr>
        <w:t xml:space="preserve"> present </w:t>
      </w:r>
      <w:r w:rsidRPr="00A04BD0">
        <w:rPr>
          <w:szCs w:val="22"/>
          <w:lang w:val="en-GB" w:eastAsia="zh-CN"/>
        </w:rPr>
        <w:t xml:space="preserve"> </w:t>
      </w:r>
      <w:hyperlink r:id="rId10" w:history="1">
        <w:r w:rsidRPr="00A04BD0">
          <w:rPr>
            <w:rStyle w:val="Hyperlink"/>
            <w:szCs w:val="22"/>
            <w:lang w:val="en-GB" w:eastAsia="zh-CN"/>
          </w:rPr>
          <w:t>https://mentor.ieee.org/802.21/dcn/18/21-18-0059-00-0000-introduction-to-concept-of-the-network-enablers-for-seamless-hmd-based-vr-content-service-ig.pptx</w:t>
        </w:r>
      </w:hyperlink>
    </w:p>
    <w:p w14:paraId="58BD316E" w14:textId="77777777" w:rsidR="00A04BD0" w:rsidRDefault="00A04BD0" w:rsidP="00087BF5">
      <w:pPr>
        <w:rPr>
          <w:szCs w:val="22"/>
          <w:lang w:val="en-GB" w:eastAsia="zh-CN"/>
        </w:rPr>
      </w:pPr>
    </w:p>
    <w:p w14:paraId="6D1E3B26" w14:textId="77777777" w:rsidR="0028119E" w:rsidRDefault="0028119E" w:rsidP="0028119E">
      <w:r>
        <w:t xml:space="preserve">Q: </w:t>
      </w:r>
      <w:r>
        <w:rPr>
          <w:rFonts w:hint="eastAsia"/>
        </w:rPr>
        <w:t xml:space="preserve">Can you go back to the </w:t>
      </w:r>
      <w:r>
        <w:t xml:space="preserve">slide </w:t>
      </w:r>
      <w:r>
        <w:rPr>
          <w:rFonts w:hint="eastAsia"/>
        </w:rPr>
        <w:t xml:space="preserve">video </w:t>
      </w:r>
      <w:r>
        <w:t>resolution and frame rate</w:t>
      </w:r>
      <w:r>
        <w:rPr>
          <w:rFonts w:hint="eastAsia"/>
        </w:rPr>
        <w:t xml:space="preserve">? </w:t>
      </w:r>
      <w:r>
        <w:t>I am trying to understand the minimum throughput you are targeting. What’ s the reasonable compressing rate you are targeting?</w:t>
      </w:r>
    </w:p>
    <w:p w14:paraId="3BD01A1D" w14:textId="77777777" w:rsidR="0028119E" w:rsidRDefault="0028119E" w:rsidP="0028119E">
      <w:r>
        <w:lastRenderedPageBreak/>
        <w:t xml:space="preserve">A: This is a more MPEG question. We know that in order to understand the data transfer rate, the </w:t>
      </w:r>
      <w:r w:rsidRPr="003A4F5D">
        <w:rPr>
          <w:color w:val="000000" w:themeColor="text1"/>
        </w:rPr>
        <w:t xml:space="preserve">decoration we </w:t>
      </w:r>
      <w:r>
        <w:t xml:space="preserve">are using is resolution 4K multiple 3840*1920 and true color is 24bits, and 90fps, so when you multiple all those together, it roughly comes out 17Gbps. So, the current dual-cable specification allows up to 18Gbps speed transfer with audio included. For a wired cable, we have no problem with the data latency. But how could we replace that with a wireless network? It’s a big problem. 5G infrastructure should be able to solve this problem. But according to the published 5G network specification, ideally it will reach up to 20Gbps, but the user can only get 1Gbps. Then come back to your question about the compression rate, we don’t really sure because it is normally done by MPEG. </w:t>
      </w:r>
    </w:p>
    <w:p w14:paraId="3986A75F" w14:textId="77777777" w:rsidR="0028119E" w:rsidRDefault="0028119E" w:rsidP="0028119E">
      <w:r>
        <w:t xml:space="preserve">OK, so I think one piece is missing here is the targeting compression rate, the figure targeting 17Gbps that is cannot be handled by 802.11 today, not by changing the PHY. If you could have the compression rate, then we could go down what the PHY layer can handle, that will be the information to help the group to understand this is a PHY change or a MAC protocol change. </w:t>
      </w:r>
    </w:p>
    <w:p w14:paraId="7DCFC35F" w14:textId="77777777" w:rsidR="0028119E" w:rsidRDefault="0028119E" w:rsidP="0028119E"/>
    <w:p w14:paraId="268707E1" w14:textId="77777777" w:rsidR="0028119E" w:rsidRDefault="0028119E" w:rsidP="0028119E">
      <w:r>
        <w:t xml:space="preserve">Recommend </w:t>
      </w:r>
      <w:proofErr w:type="gramStart"/>
      <w:r>
        <w:t>to participate</w:t>
      </w:r>
      <w:proofErr w:type="gramEnd"/>
      <w:r>
        <w:t xml:space="preserve"> Bangkok 802.11 meeting and the EHT group because it not only focus on low latency and also wide bandwidth. </w:t>
      </w:r>
    </w:p>
    <w:p w14:paraId="2545F9AA" w14:textId="77777777" w:rsidR="0028119E" w:rsidRDefault="0028119E" w:rsidP="0028119E"/>
    <w:p w14:paraId="0887A7B5" w14:textId="77777777" w:rsidR="0028119E" w:rsidRDefault="0028119E" w:rsidP="0028119E">
      <w:pPr>
        <w:pStyle w:val="m-4890597653018465012gmail-msolistparagraph"/>
        <w:numPr>
          <w:ilvl w:val="1"/>
          <w:numId w:val="17"/>
        </w:numPr>
        <w:contextualSpacing/>
        <w:rPr>
          <w:rStyle w:val="Hyperlink"/>
          <w:rFonts w:ascii="Calibri" w:hAnsi="Calibri" w:cs="Calibri"/>
          <w:b/>
          <w:sz w:val="22"/>
          <w:szCs w:val="22"/>
        </w:rPr>
      </w:pPr>
      <w:r w:rsidRPr="0028119E">
        <w:rPr>
          <w:rFonts w:ascii="Calibri" w:hAnsi="Calibri" w:cs="Calibri"/>
          <w:b/>
          <w:sz w:val="22"/>
          <w:szCs w:val="22"/>
          <w:u w:val="single"/>
        </w:rPr>
        <w:t xml:space="preserve">Richard Candell </w:t>
      </w:r>
      <w:hyperlink r:id="rId11" w:history="1">
        <w:r w:rsidRPr="0028119E">
          <w:rPr>
            <w:rStyle w:val="Hyperlink"/>
            <w:rFonts w:ascii="Calibri" w:hAnsi="Calibri" w:cs="Calibri"/>
            <w:b/>
            <w:sz w:val="22"/>
            <w:szCs w:val="22"/>
          </w:rPr>
          <w:t>https://mentor.ieee.org/802.11/dcn/18/11-18-1784-00-0rta-nist-for-802-11-rta-tig.pptx</w:t>
        </w:r>
      </w:hyperlink>
    </w:p>
    <w:p w14:paraId="57398007" w14:textId="77777777" w:rsidR="0028119E" w:rsidRDefault="0028119E" w:rsidP="0028119E">
      <w:pPr>
        <w:pStyle w:val="ListParagraph"/>
        <w:ind w:leftChars="0" w:left="360"/>
      </w:pPr>
      <w:r>
        <w:rPr>
          <w:rFonts w:hint="eastAsia"/>
        </w:rPr>
        <w:t xml:space="preserve">Due to overtime, there </w:t>
      </w:r>
      <w:r>
        <w:t xml:space="preserve">was </w:t>
      </w:r>
      <w:r>
        <w:rPr>
          <w:rFonts w:hint="eastAsia"/>
        </w:rPr>
        <w:t xml:space="preserve">no </w:t>
      </w:r>
      <w:proofErr w:type="spellStart"/>
      <w:r>
        <w:rPr>
          <w:rFonts w:hint="eastAsia"/>
        </w:rPr>
        <w:t>q&amp;a</w:t>
      </w:r>
      <w:proofErr w:type="spellEnd"/>
      <w:r>
        <w:rPr>
          <w:rFonts w:hint="eastAsia"/>
        </w:rPr>
        <w:t xml:space="preserve"> session. </w:t>
      </w:r>
    </w:p>
    <w:p w14:paraId="53F16C00" w14:textId="77777777" w:rsidR="0028119E" w:rsidRPr="0028119E" w:rsidRDefault="0028119E" w:rsidP="0028119E">
      <w:pPr>
        <w:ind w:left="360"/>
        <w:jc w:val="both"/>
        <w:rPr>
          <w:szCs w:val="22"/>
        </w:rPr>
      </w:pPr>
    </w:p>
    <w:p w14:paraId="6FC92592" w14:textId="77777777" w:rsidR="0028119E" w:rsidRPr="0028119E" w:rsidRDefault="0028119E" w:rsidP="0028119E">
      <w:pPr>
        <w:numPr>
          <w:ilvl w:val="0"/>
          <w:numId w:val="1"/>
        </w:numPr>
        <w:jc w:val="both"/>
        <w:rPr>
          <w:szCs w:val="22"/>
        </w:rPr>
      </w:pPr>
      <w:r w:rsidRPr="0028119E">
        <w:rPr>
          <w:szCs w:val="22"/>
        </w:rPr>
        <w:t>Review of November Agenda</w:t>
      </w:r>
      <w:r>
        <w:rPr>
          <w:szCs w:val="22"/>
        </w:rPr>
        <w:t xml:space="preserve"> in Bangkok meeting</w:t>
      </w:r>
      <w:r w:rsidRPr="0028119E">
        <w:rPr>
          <w:szCs w:val="22"/>
        </w:rPr>
        <w:t>:</w:t>
      </w:r>
    </w:p>
    <w:p w14:paraId="12B34F9F" w14:textId="77777777" w:rsidR="0028119E" w:rsidRDefault="0028119E" w:rsidP="0028119E">
      <w:pPr>
        <w:pStyle w:val="ListParagraph"/>
        <w:ind w:leftChars="0" w:left="360"/>
      </w:pPr>
      <w:r>
        <w:t>Two Sessions:</w:t>
      </w:r>
    </w:p>
    <w:p w14:paraId="04024ABA" w14:textId="77777777" w:rsidR="0028119E" w:rsidRDefault="0028119E" w:rsidP="0028119E">
      <w:pPr>
        <w:pStyle w:val="ListParagraph"/>
        <w:ind w:leftChars="0" w:left="360"/>
      </w:pPr>
      <w:r>
        <w:t>Tuesday 11-13 PM1</w:t>
      </w:r>
    </w:p>
    <w:p w14:paraId="66F96B61" w14:textId="77777777" w:rsidR="0028119E" w:rsidRDefault="0028119E" w:rsidP="0028119E">
      <w:pPr>
        <w:pStyle w:val="ListParagraph"/>
        <w:ind w:leftChars="0" w:left="360"/>
      </w:pPr>
      <w:r>
        <w:t>Thursday 11-15 PM2</w:t>
      </w:r>
    </w:p>
    <w:p w14:paraId="09994FB8" w14:textId="77777777" w:rsidR="0028119E" w:rsidRPr="0028119E" w:rsidRDefault="0028119E" w:rsidP="0028119E">
      <w:pPr>
        <w:pStyle w:val="ListParagraph"/>
        <w:ind w:leftChars="0" w:left="360"/>
      </w:pPr>
    </w:p>
    <w:p w14:paraId="5993F366" w14:textId="77777777" w:rsidR="003B4D9E" w:rsidRPr="0028119E" w:rsidRDefault="00BE20EA" w:rsidP="0028119E">
      <w:pPr>
        <w:numPr>
          <w:ilvl w:val="0"/>
          <w:numId w:val="1"/>
        </w:numPr>
        <w:jc w:val="both"/>
        <w:rPr>
          <w:szCs w:val="22"/>
        </w:rPr>
      </w:pPr>
      <w:r w:rsidRPr="0028119E">
        <w:rPr>
          <w:rFonts w:hint="eastAsia"/>
          <w:szCs w:val="22"/>
        </w:rPr>
        <w:t>M</w:t>
      </w:r>
      <w:r w:rsidRPr="0028119E">
        <w:rPr>
          <w:szCs w:val="22"/>
        </w:rPr>
        <w:t xml:space="preserve">eeting adjourned at </w:t>
      </w:r>
      <w:r w:rsidR="007F7DAA" w:rsidRPr="0028119E">
        <w:rPr>
          <w:szCs w:val="22"/>
        </w:rPr>
        <w:t>10</w:t>
      </w:r>
      <w:r w:rsidR="0028119E">
        <w:rPr>
          <w:szCs w:val="22"/>
        </w:rPr>
        <w:t>:30p</w:t>
      </w:r>
      <w:r w:rsidRPr="0028119E">
        <w:rPr>
          <w:szCs w:val="22"/>
        </w:rPr>
        <w:t>m</w:t>
      </w:r>
      <w:r w:rsidR="003B4D9E" w:rsidRPr="0028119E">
        <w:rPr>
          <w:szCs w:val="22"/>
        </w:rPr>
        <w:t xml:space="preserve"> ET.</w:t>
      </w:r>
    </w:p>
    <w:p w14:paraId="1BED7AAE" w14:textId="77777777" w:rsidR="008E4865" w:rsidRDefault="008E4865" w:rsidP="00EE159E">
      <w:pPr>
        <w:rPr>
          <w:b/>
          <w:szCs w:val="22"/>
        </w:rPr>
      </w:pPr>
    </w:p>
    <w:p w14:paraId="00882AE6" w14:textId="77777777" w:rsidR="008B3D1D" w:rsidRDefault="008B3D1D">
      <w:pPr>
        <w:rPr>
          <w:b/>
          <w:szCs w:val="22"/>
        </w:rPr>
      </w:pPr>
    </w:p>
    <w:sectPr w:rsidR="008B3D1D" w:rsidSect="00AD26A4">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87EA5" w14:textId="77777777" w:rsidR="00C63B96" w:rsidRDefault="00C63B96">
      <w:r>
        <w:separator/>
      </w:r>
    </w:p>
  </w:endnote>
  <w:endnote w:type="continuationSeparator" w:id="0">
    <w:p w14:paraId="339B8C05" w14:textId="77777777" w:rsidR="00C63B96" w:rsidRDefault="00C6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panose1 w:val="020B0300000000000000"/>
    <w:charset w:val="80"/>
    <w:family w:val="swiss"/>
    <w:pitch w:val="variable"/>
    <w:sig w:usb0="E00002FF" w:usb1="7AC7FFFF" w:usb2="00000012" w:usb3="00000000" w:csb0="0002000D"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8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4598E" w14:textId="77777777" w:rsidR="008436AC" w:rsidRDefault="008436AC">
    <w:pPr>
      <w:pStyle w:val="Footer"/>
      <w:tabs>
        <w:tab w:val="clear" w:pos="6480"/>
        <w:tab w:val="center" w:pos="4680"/>
        <w:tab w:val="right" w:pos="9360"/>
      </w:tabs>
    </w:pPr>
    <w:r>
      <w:rPr>
        <w:rFonts w:hint="eastAsia"/>
        <w:lang w:eastAsia="ja-JP"/>
      </w:rPr>
      <w:t>Minutes</w:t>
    </w:r>
    <w:r>
      <w:tab/>
      <w:t xml:space="preserve">Page </w:t>
    </w:r>
    <w:r w:rsidR="00AC2C7A">
      <w:fldChar w:fldCharType="begin"/>
    </w:r>
    <w:r>
      <w:instrText xml:space="preserve">PAGE </w:instrText>
    </w:r>
    <w:r w:rsidR="00AC2C7A">
      <w:fldChar w:fldCharType="separate"/>
    </w:r>
    <w:r w:rsidR="004D7B0B">
      <w:rPr>
        <w:noProof/>
      </w:rPr>
      <w:t>1</w:t>
    </w:r>
    <w:r w:rsidR="00AC2C7A">
      <w:rPr>
        <w:noProof/>
      </w:rPr>
      <w:fldChar w:fldCharType="end"/>
    </w:r>
    <w:r>
      <w:tab/>
    </w:r>
    <w:r w:rsidR="00925130">
      <w:rPr>
        <w:lang w:eastAsia="ja-JP"/>
      </w:rPr>
      <w:t>Kate Meng (Tencent)</w:t>
    </w:r>
  </w:p>
  <w:p w14:paraId="1F1C4E31" w14:textId="77777777" w:rsidR="008436AC" w:rsidRDefault="008436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08A3C" w14:textId="77777777" w:rsidR="00C63B96" w:rsidRDefault="00C63B96">
      <w:r>
        <w:separator/>
      </w:r>
    </w:p>
  </w:footnote>
  <w:footnote w:type="continuationSeparator" w:id="0">
    <w:p w14:paraId="7B96FA4B" w14:textId="77777777" w:rsidR="00C63B96" w:rsidRDefault="00C63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70FD0" w14:textId="77777777" w:rsidR="008436AC" w:rsidRDefault="00BA3E84" w:rsidP="00793086">
    <w:pPr>
      <w:pStyle w:val="Header"/>
      <w:tabs>
        <w:tab w:val="clear" w:pos="6480"/>
        <w:tab w:val="center" w:pos="4680"/>
        <w:tab w:val="right" w:pos="9360"/>
      </w:tabs>
      <w:rPr>
        <w:lang w:eastAsia="ja-JP"/>
      </w:rPr>
    </w:pPr>
    <w:r>
      <w:rPr>
        <w:lang w:eastAsia="ja-JP"/>
      </w:rPr>
      <w:t>Oct</w:t>
    </w:r>
    <w:r w:rsidR="005F58F5">
      <w:rPr>
        <w:lang w:eastAsia="ja-JP"/>
      </w:rPr>
      <w:t xml:space="preserve"> 201</w:t>
    </w:r>
    <w:r w:rsidR="0045064D">
      <w:rPr>
        <w:lang w:eastAsia="ja-JP"/>
      </w:rPr>
      <w:t>8</w:t>
    </w:r>
    <w:r w:rsidR="008436AC">
      <w:tab/>
    </w:r>
    <w:r w:rsidR="008436AC">
      <w:tab/>
    </w:r>
    <w:r w:rsidR="00C63B96">
      <w:fldChar w:fldCharType="begin"/>
    </w:r>
    <w:r w:rsidR="00C63B96">
      <w:instrText xml:space="preserve"> TITLE  \* MERGEFORMAT </w:instrText>
    </w:r>
    <w:r w:rsidR="00C63B96">
      <w:fldChar w:fldCharType="separate"/>
    </w:r>
    <w:r w:rsidR="008436AC">
      <w:t>doc.: IEEE</w:t>
    </w:r>
    <w:r w:rsidR="0045064D">
      <w:t xml:space="preserve"> 802.11-18</w:t>
    </w:r>
    <w:r w:rsidR="008436AC">
      <w:t>/</w:t>
    </w:r>
    <w:r w:rsidR="00C63B96">
      <w:fldChar w:fldCharType="end"/>
    </w:r>
    <w:r w:rsidR="00605928">
      <w:rPr>
        <w:lang w:eastAsia="zh-CN"/>
      </w:rPr>
      <w:t>1</w:t>
    </w:r>
    <w:r w:rsidR="003A4F5D">
      <w:rPr>
        <w:lang w:eastAsia="zh-CN"/>
      </w:rPr>
      <w:t>806</w:t>
    </w:r>
    <w:r w:rsidR="00925130">
      <w:rPr>
        <w:lang w:eastAsia="zh-CN"/>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86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04FF474D"/>
    <w:multiLevelType w:val="hybridMultilevel"/>
    <w:tmpl w:val="C6682FBA"/>
    <w:lvl w:ilvl="0" w:tplc="8F2284D8">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2" w15:restartNumberingAfterBreak="0">
    <w:nsid w:val="05263C7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069A6FE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0EB861FD"/>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11A933D4"/>
    <w:multiLevelType w:val="hybridMultilevel"/>
    <w:tmpl w:val="FAA8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547DE"/>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CD605F1"/>
    <w:multiLevelType w:val="hybridMultilevel"/>
    <w:tmpl w:val="6352B0F0"/>
    <w:lvl w:ilvl="0" w:tplc="5E80C430">
      <w:start w:val="1"/>
      <w:numFmt w:val="bullet"/>
      <w:lvlText w:val="•"/>
      <w:lvlJc w:val="left"/>
      <w:pPr>
        <w:tabs>
          <w:tab w:val="num" w:pos="720"/>
        </w:tabs>
        <w:ind w:left="720" w:hanging="360"/>
      </w:pPr>
      <w:rPr>
        <w:rFonts w:ascii="Gulim" w:hAnsi="Gulim" w:hint="default"/>
      </w:rPr>
    </w:lvl>
    <w:lvl w:ilvl="1" w:tplc="D9A2BDB2" w:tentative="1">
      <w:start w:val="1"/>
      <w:numFmt w:val="bullet"/>
      <w:lvlText w:val="•"/>
      <w:lvlJc w:val="left"/>
      <w:pPr>
        <w:tabs>
          <w:tab w:val="num" w:pos="1440"/>
        </w:tabs>
        <w:ind w:left="1440" w:hanging="360"/>
      </w:pPr>
      <w:rPr>
        <w:rFonts w:ascii="Gulim" w:hAnsi="Gulim" w:hint="default"/>
      </w:rPr>
    </w:lvl>
    <w:lvl w:ilvl="2" w:tplc="E0666602" w:tentative="1">
      <w:start w:val="1"/>
      <w:numFmt w:val="bullet"/>
      <w:lvlText w:val="•"/>
      <w:lvlJc w:val="left"/>
      <w:pPr>
        <w:tabs>
          <w:tab w:val="num" w:pos="2160"/>
        </w:tabs>
        <w:ind w:left="2160" w:hanging="360"/>
      </w:pPr>
      <w:rPr>
        <w:rFonts w:ascii="Gulim" w:hAnsi="Gulim" w:hint="default"/>
      </w:rPr>
    </w:lvl>
    <w:lvl w:ilvl="3" w:tplc="C08A1806" w:tentative="1">
      <w:start w:val="1"/>
      <w:numFmt w:val="bullet"/>
      <w:lvlText w:val="•"/>
      <w:lvlJc w:val="left"/>
      <w:pPr>
        <w:tabs>
          <w:tab w:val="num" w:pos="2880"/>
        </w:tabs>
        <w:ind w:left="2880" w:hanging="360"/>
      </w:pPr>
      <w:rPr>
        <w:rFonts w:ascii="Gulim" w:hAnsi="Gulim" w:hint="default"/>
      </w:rPr>
    </w:lvl>
    <w:lvl w:ilvl="4" w:tplc="15DA9840" w:tentative="1">
      <w:start w:val="1"/>
      <w:numFmt w:val="bullet"/>
      <w:lvlText w:val="•"/>
      <w:lvlJc w:val="left"/>
      <w:pPr>
        <w:tabs>
          <w:tab w:val="num" w:pos="3600"/>
        </w:tabs>
        <w:ind w:left="3600" w:hanging="360"/>
      </w:pPr>
      <w:rPr>
        <w:rFonts w:ascii="Gulim" w:hAnsi="Gulim" w:hint="default"/>
      </w:rPr>
    </w:lvl>
    <w:lvl w:ilvl="5" w:tplc="58FE694A" w:tentative="1">
      <w:start w:val="1"/>
      <w:numFmt w:val="bullet"/>
      <w:lvlText w:val="•"/>
      <w:lvlJc w:val="left"/>
      <w:pPr>
        <w:tabs>
          <w:tab w:val="num" w:pos="4320"/>
        </w:tabs>
        <w:ind w:left="4320" w:hanging="360"/>
      </w:pPr>
      <w:rPr>
        <w:rFonts w:ascii="Gulim" w:hAnsi="Gulim" w:hint="default"/>
      </w:rPr>
    </w:lvl>
    <w:lvl w:ilvl="6" w:tplc="C98EEC36" w:tentative="1">
      <w:start w:val="1"/>
      <w:numFmt w:val="bullet"/>
      <w:lvlText w:val="•"/>
      <w:lvlJc w:val="left"/>
      <w:pPr>
        <w:tabs>
          <w:tab w:val="num" w:pos="5040"/>
        </w:tabs>
        <w:ind w:left="5040" w:hanging="360"/>
      </w:pPr>
      <w:rPr>
        <w:rFonts w:ascii="Gulim" w:hAnsi="Gulim" w:hint="default"/>
      </w:rPr>
    </w:lvl>
    <w:lvl w:ilvl="7" w:tplc="6E0648F4" w:tentative="1">
      <w:start w:val="1"/>
      <w:numFmt w:val="bullet"/>
      <w:lvlText w:val="•"/>
      <w:lvlJc w:val="left"/>
      <w:pPr>
        <w:tabs>
          <w:tab w:val="num" w:pos="5760"/>
        </w:tabs>
        <w:ind w:left="5760" w:hanging="360"/>
      </w:pPr>
      <w:rPr>
        <w:rFonts w:ascii="Gulim" w:hAnsi="Gulim" w:hint="default"/>
      </w:rPr>
    </w:lvl>
    <w:lvl w:ilvl="8" w:tplc="2E5E355E" w:tentative="1">
      <w:start w:val="1"/>
      <w:numFmt w:val="bullet"/>
      <w:lvlText w:val="•"/>
      <w:lvlJc w:val="left"/>
      <w:pPr>
        <w:tabs>
          <w:tab w:val="num" w:pos="6480"/>
        </w:tabs>
        <w:ind w:left="6480" w:hanging="360"/>
      </w:pPr>
      <w:rPr>
        <w:rFonts w:ascii="Gulim" w:hAnsi="Gulim" w:hint="default"/>
      </w:rPr>
    </w:lvl>
  </w:abstractNum>
  <w:abstractNum w:abstractNumId="8" w15:restartNumberingAfterBreak="0">
    <w:nsid w:val="1D806E7B"/>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2684504A"/>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3C33341F"/>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3E0C122C"/>
    <w:multiLevelType w:val="hybridMultilevel"/>
    <w:tmpl w:val="D0E2211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C14CE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4DB31FF7"/>
    <w:multiLevelType w:val="hybridMultilevel"/>
    <w:tmpl w:val="F5DA4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F30397D"/>
    <w:multiLevelType w:val="hybridMultilevel"/>
    <w:tmpl w:val="4B9C1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CF2E0A"/>
    <w:multiLevelType w:val="multilevel"/>
    <w:tmpl w:val="CC2E7472"/>
    <w:lvl w:ilvl="0">
      <w:start w:val="8"/>
      <w:numFmt w:val="decimal"/>
      <w:lvlText w:val="%1"/>
      <w:lvlJc w:val="left"/>
      <w:pPr>
        <w:ind w:left="360" w:hanging="360"/>
      </w:pPr>
      <w:rPr>
        <w:rFonts w:ascii="Times New Roman" w:hAnsi="Times New Roman" w:cs="Times New Roman" w:hint="default"/>
        <w:color w:val="000000" w:themeColor="text1"/>
        <w:sz w:val="22"/>
      </w:rPr>
    </w:lvl>
    <w:lvl w:ilvl="1">
      <w:start w:val="1"/>
      <w:numFmt w:val="decimal"/>
      <w:lvlText w:val="%1.%2"/>
      <w:lvlJc w:val="left"/>
      <w:pPr>
        <w:ind w:left="720" w:hanging="360"/>
      </w:pPr>
      <w:rPr>
        <w:rFonts w:ascii="Times New Roman" w:hAnsi="Times New Roman" w:cs="Times New Roman" w:hint="default"/>
        <w:color w:val="000000" w:themeColor="text1"/>
        <w:sz w:val="22"/>
      </w:rPr>
    </w:lvl>
    <w:lvl w:ilvl="2">
      <w:start w:val="1"/>
      <w:numFmt w:val="decimal"/>
      <w:lvlText w:val="%1.%2.%3"/>
      <w:lvlJc w:val="left"/>
      <w:pPr>
        <w:ind w:left="1440" w:hanging="720"/>
      </w:pPr>
      <w:rPr>
        <w:rFonts w:ascii="Times New Roman" w:hAnsi="Times New Roman" w:cs="Times New Roman" w:hint="default"/>
        <w:color w:val="000000" w:themeColor="text1"/>
        <w:sz w:val="22"/>
      </w:rPr>
    </w:lvl>
    <w:lvl w:ilvl="3">
      <w:start w:val="1"/>
      <w:numFmt w:val="decimal"/>
      <w:lvlText w:val="%1.%2.%3.%4"/>
      <w:lvlJc w:val="left"/>
      <w:pPr>
        <w:ind w:left="1800" w:hanging="720"/>
      </w:pPr>
      <w:rPr>
        <w:rFonts w:ascii="Times New Roman" w:hAnsi="Times New Roman" w:cs="Times New Roman" w:hint="default"/>
        <w:color w:val="000000" w:themeColor="text1"/>
        <w:sz w:val="22"/>
      </w:rPr>
    </w:lvl>
    <w:lvl w:ilvl="4">
      <w:start w:val="1"/>
      <w:numFmt w:val="decimal"/>
      <w:lvlText w:val="%1.%2.%3.%4.%5"/>
      <w:lvlJc w:val="left"/>
      <w:pPr>
        <w:ind w:left="2520" w:hanging="1080"/>
      </w:pPr>
      <w:rPr>
        <w:rFonts w:ascii="Times New Roman" w:hAnsi="Times New Roman" w:cs="Times New Roman" w:hint="default"/>
        <w:color w:val="000000" w:themeColor="text1"/>
        <w:sz w:val="22"/>
      </w:rPr>
    </w:lvl>
    <w:lvl w:ilvl="5">
      <w:start w:val="1"/>
      <w:numFmt w:val="decimal"/>
      <w:lvlText w:val="%1.%2.%3.%4.%5.%6"/>
      <w:lvlJc w:val="left"/>
      <w:pPr>
        <w:ind w:left="2880" w:hanging="1080"/>
      </w:pPr>
      <w:rPr>
        <w:rFonts w:ascii="Times New Roman" w:hAnsi="Times New Roman" w:cs="Times New Roman" w:hint="default"/>
        <w:color w:val="000000" w:themeColor="text1"/>
        <w:sz w:val="22"/>
      </w:rPr>
    </w:lvl>
    <w:lvl w:ilvl="6">
      <w:start w:val="1"/>
      <w:numFmt w:val="decimal"/>
      <w:lvlText w:val="%1.%2.%3.%4.%5.%6.%7"/>
      <w:lvlJc w:val="left"/>
      <w:pPr>
        <w:ind w:left="3600" w:hanging="1440"/>
      </w:pPr>
      <w:rPr>
        <w:rFonts w:ascii="Times New Roman" w:hAnsi="Times New Roman" w:cs="Times New Roman" w:hint="default"/>
        <w:color w:val="000000" w:themeColor="text1"/>
        <w:sz w:val="22"/>
      </w:rPr>
    </w:lvl>
    <w:lvl w:ilvl="7">
      <w:start w:val="1"/>
      <w:numFmt w:val="decimal"/>
      <w:lvlText w:val="%1.%2.%3.%4.%5.%6.%7.%8"/>
      <w:lvlJc w:val="left"/>
      <w:pPr>
        <w:ind w:left="3960" w:hanging="1440"/>
      </w:pPr>
      <w:rPr>
        <w:rFonts w:ascii="Times New Roman" w:hAnsi="Times New Roman" w:cs="Times New Roman" w:hint="default"/>
        <w:color w:val="000000" w:themeColor="text1"/>
        <w:sz w:val="22"/>
      </w:rPr>
    </w:lvl>
    <w:lvl w:ilvl="8">
      <w:start w:val="1"/>
      <w:numFmt w:val="decimal"/>
      <w:lvlText w:val="%1.%2.%3.%4.%5.%6.%7.%8.%9"/>
      <w:lvlJc w:val="left"/>
      <w:pPr>
        <w:ind w:left="4680" w:hanging="1800"/>
      </w:pPr>
      <w:rPr>
        <w:rFonts w:ascii="Times New Roman" w:hAnsi="Times New Roman" w:cs="Times New Roman" w:hint="default"/>
        <w:color w:val="000000" w:themeColor="text1"/>
        <w:sz w:val="22"/>
      </w:rPr>
    </w:lvl>
  </w:abstractNum>
  <w:abstractNum w:abstractNumId="16" w15:restartNumberingAfterBreak="0">
    <w:nsid w:val="7A0907A9"/>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7E974AA5"/>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6"/>
  </w:num>
  <w:num w:numId="2">
    <w:abstractNumId w:val="5"/>
  </w:num>
  <w:num w:numId="3">
    <w:abstractNumId w:val="2"/>
  </w:num>
  <w:num w:numId="4">
    <w:abstractNumId w:val="9"/>
  </w:num>
  <w:num w:numId="5">
    <w:abstractNumId w:val="8"/>
  </w:num>
  <w:num w:numId="6">
    <w:abstractNumId w:val="4"/>
  </w:num>
  <w:num w:numId="7">
    <w:abstractNumId w:val="10"/>
  </w:num>
  <w:num w:numId="8">
    <w:abstractNumId w:val="7"/>
  </w:num>
  <w:num w:numId="9">
    <w:abstractNumId w:val="17"/>
  </w:num>
  <w:num w:numId="10">
    <w:abstractNumId w:val="3"/>
  </w:num>
  <w:num w:numId="11">
    <w:abstractNumId w:val="12"/>
  </w:num>
  <w:num w:numId="12">
    <w:abstractNumId w:val="16"/>
  </w:num>
  <w:num w:numId="13">
    <w:abstractNumId w:val="0"/>
  </w:num>
  <w:num w:numId="14">
    <w:abstractNumId w:val="14"/>
  </w:num>
  <w:num w:numId="15">
    <w:abstractNumId w:val="1"/>
  </w:num>
  <w:num w:numId="16">
    <w:abstractNumId w:val="13"/>
  </w:num>
  <w:num w:numId="17">
    <w:abstractNumId w:val="15"/>
  </w:num>
  <w:num w:numId="18">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FFD"/>
    <w:rsid w:val="00001E10"/>
    <w:rsid w:val="000026DF"/>
    <w:rsid w:val="00003A24"/>
    <w:rsid w:val="000040ED"/>
    <w:rsid w:val="0000453A"/>
    <w:rsid w:val="00004D83"/>
    <w:rsid w:val="000055A6"/>
    <w:rsid w:val="000059A0"/>
    <w:rsid w:val="000064B2"/>
    <w:rsid w:val="00010041"/>
    <w:rsid w:val="00010556"/>
    <w:rsid w:val="00010B9E"/>
    <w:rsid w:val="00011479"/>
    <w:rsid w:val="000124BB"/>
    <w:rsid w:val="000144C7"/>
    <w:rsid w:val="00014EF8"/>
    <w:rsid w:val="00015B5C"/>
    <w:rsid w:val="00016099"/>
    <w:rsid w:val="000163CB"/>
    <w:rsid w:val="0001765A"/>
    <w:rsid w:val="00021C0C"/>
    <w:rsid w:val="00021C5A"/>
    <w:rsid w:val="00023334"/>
    <w:rsid w:val="00026DC8"/>
    <w:rsid w:val="0002745B"/>
    <w:rsid w:val="0002792D"/>
    <w:rsid w:val="00027A23"/>
    <w:rsid w:val="00030B5E"/>
    <w:rsid w:val="00030DC0"/>
    <w:rsid w:val="0003269D"/>
    <w:rsid w:val="00032E9C"/>
    <w:rsid w:val="000331F6"/>
    <w:rsid w:val="0003332C"/>
    <w:rsid w:val="0003584F"/>
    <w:rsid w:val="00035912"/>
    <w:rsid w:val="000360B1"/>
    <w:rsid w:val="0003611B"/>
    <w:rsid w:val="00036D2F"/>
    <w:rsid w:val="00036D39"/>
    <w:rsid w:val="00037FBD"/>
    <w:rsid w:val="00040A46"/>
    <w:rsid w:val="00041380"/>
    <w:rsid w:val="00042D02"/>
    <w:rsid w:val="000442DE"/>
    <w:rsid w:val="000456BB"/>
    <w:rsid w:val="00047D1F"/>
    <w:rsid w:val="00050191"/>
    <w:rsid w:val="00051640"/>
    <w:rsid w:val="00051A37"/>
    <w:rsid w:val="00052C44"/>
    <w:rsid w:val="000535B7"/>
    <w:rsid w:val="00056536"/>
    <w:rsid w:val="00056B84"/>
    <w:rsid w:val="0005772D"/>
    <w:rsid w:val="00061761"/>
    <w:rsid w:val="00061832"/>
    <w:rsid w:val="00061A31"/>
    <w:rsid w:val="00061FAD"/>
    <w:rsid w:val="000622FC"/>
    <w:rsid w:val="0006253C"/>
    <w:rsid w:val="00062813"/>
    <w:rsid w:val="000640CD"/>
    <w:rsid w:val="00065D60"/>
    <w:rsid w:val="00067716"/>
    <w:rsid w:val="0006776E"/>
    <w:rsid w:val="00071BE0"/>
    <w:rsid w:val="00073346"/>
    <w:rsid w:val="0007573F"/>
    <w:rsid w:val="00075BB3"/>
    <w:rsid w:val="00075D65"/>
    <w:rsid w:val="00075F60"/>
    <w:rsid w:val="00076820"/>
    <w:rsid w:val="0007784B"/>
    <w:rsid w:val="000800D8"/>
    <w:rsid w:val="0008058A"/>
    <w:rsid w:val="00081D31"/>
    <w:rsid w:val="00081DB0"/>
    <w:rsid w:val="00082049"/>
    <w:rsid w:val="00082995"/>
    <w:rsid w:val="00083A89"/>
    <w:rsid w:val="00083E43"/>
    <w:rsid w:val="00084BB9"/>
    <w:rsid w:val="000855F5"/>
    <w:rsid w:val="00085836"/>
    <w:rsid w:val="00085F77"/>
    <w:rsid w:val="000865D3"/>
    <w:rsid w:val="00087BF5"/>
    <w:rsid w:val="0009080B"/>
    <w:rsid w:val="00090AAA"/>
    <w:rsid w:val="00091F1A"/>
    <w:rsid w:val="00093BB5"/>
    <w:rsid w:val="00093DDC"/>
    <w:rsid w:val="00094233"/>
    <w:rsid w:val="0009539B"/>
    <w:rsid w:val="000960B0"/>
    <w:rsid w:val="00096296"/>
    <w:rsid w:val="00096303"/>
    <w:rsid w:val="00096719"/>
    <w:rsid w:val="00096750"/>
    <w:rsid w:val="00096944"/>
    <w:rsid w:val="00097573"/>
    <w:rsid w:val="000A02C9"/>
    <w:rsid w:val="000A036D"/>
    <w:rsid w:val="000A0FA4"/>
    <w:rsid w:val="000A25BC"/>
    <w:rsid w:val="000A29EE"/>
    <w:rsid w:val="000A38F6"/>
    <w:rsid w:val="000A4C66"/>
    <w:rsid w:val="000A536F"/>
    <w:rsid w:val="000A5F3F"/>
    <w:rsid w:val="000A690C"/>
    <w:rsid w:val="000A6D74"/>
    <w:rsid w:val="000A7082"/>
    <w:rsid w:val="000B0296"/>
    <w:rsid w:val="000B1FA7"/>
    <w:rsid w:val="000B30D0"/>
    <w:rsid w:val="000B37D1"/>
    <w:rsid w:val="000B3918"/>
    <w:rsid w:val="000B45EA"/>
    <w:rsid w:val="000B491B"/>
    <w:rsid w:val="000B4D93"/>
    <w:rsid w:val="000B5788"/>
    <w:rsid w:val="000B6324"/>
    <w:rsid w:val="000C078D"/>
    <w:rsid w:val="000C11DC"/>
    <w:rsid w:val="000C1FE1"/>
    <w:rsid w:val="000C255D"/>
    <w:rsid w:val="000C2A79"/>
    <w:rsid w:val="000C3CC0"/>
    <w:rsid w:val="000C3E4C"/>
    <w:rsid w:val="000C43B4"/>
    <w:rsid w:val="000C4745"/>
    <w:rsid w:val="000C7D31"/>
    <w:rsid w:val="000D08C6"/>
    <w:rsid w:val="000D2001"/>
    <w:rsid w:val="000D2770"/>
    <w:rsid w:val="000D4B90"/>
    <w:rsid w:val="000D6E64"/>
    <w:rsid w:val="000D6EE5"/>
    <w:rsid w:val="000D7376"/>
    <w:rsid w:val="000D7BEE"/>
    <w:rsid w:val="000E24A6"/>
    <w:rsid w:val="000E255F"/>
    <w:rsid w:val="000E3380"/>
    <w:rsid w:val="000E3AE1"/>
    <w:rsid w:val="000E3DEA"/>
    <w:rsid w:val="000E4A1A"/>
    <w:rsid w:val="000E5861"/>
    <w:rsid w:val="000E5AC0"/>
    <w:rsid w:val="000E6992"/>
    <w:rsid w:val="000E69F3"/>
    <w:rsid w:val="000E7149"/>
    <w:rsid w:val="000E77A9"/>
    <w:rsid w:val="000E7A6A"/>
    <w:rsid w:val="000E7CD2"/>
    <w:rsid w:val="000F186D"/>
    <w:rsid w:val="000F26BC"/>
    <w:rsid w:val="000F29F2"/>
    <w:rsid w:val="000F3876"/>
    <w:rsid w:val="000F507D"/>
    <w:rsid w:val="000F55A6"/>
    <w:rsid w:val="000F5706"/>
    <w:rsid w:val="000F66B2"/>
    <w:rsid w:val="000F6B08"/>
    <w:rsid w:val="000F6C2F"/>
    <w:rsid w:val="000F6CA4"/>
    <w:rsid w:val="000F7B1F"/>
    <w:rsid w:val="001006D5"/>
    <w:rsid w:val="00100E58"/>
    <w:rsid w:val="00101643"/>
    <w:rsid w:val="001016E9"/>
    <w:rsid w:val="00102284"/>
    <w:rsid w:val="00102711"/>
    <w:rsid w:val="00102B03"/>
    <w:rsid w:val="00104AA7"/>
    <w:rsid w:val="00105ABB"/>
    <w:rsid w:val="001061A2"/>
    <w:rsid w:val="001067F3"/>
    <w:rsid w:val="00106B90"/>
    <w:rsid w:val="00106D73"/>
    <w:rsid w:val="00110DFA"/>
    <w:rsid w:val="0011149A"/>
    <w:rsid w:val="00111B86"/>
    <w:rsid w:val="00111F8C"/>
    <w:rsid w:val="0011231F"/>
    <w:rsid w:val="001127D8"/>
    <w:rsid w:val="001127F4"/>
    <w:rsid w:val="00115FC6"/>
    <w:rsid w:val="00116215"/>
    <w:rsid w:val="001168D1"/>
    <w:rsid w:val="001174A8"/>
    <w:rsid w:val="00117E90"/>
    <w:rsid w:val="00120A0F"/>
    <w:rsid w:val="00121BB6"/>
    <w:rsid w:val="0012284F"/>
    <w:rsid w:val="00122B92"/>
    <w:rsid w:val="00122C1D"/>
    <w:rsid w:val="001238D9"/>
    <w:rsid w:val="00123B1C"/>
    <w:rsid w:val="00123F34"/>
    <w:rsid w:val="001257BC"/>
    <w:rsid w:val="0012726E"/>
    <w:rsid w:val="001273FF"/>
    <w:rsid w:val="00127CDD"/>
    <w:rsid w:val="00130AAB"/>
    <w:rsid w:val="00131424"/>
    <w:rsid w:val="001317DB"/>
    <w:rsid w:val="001323D1"/>
    <w:rsid w:val="00134A21"/>
    <w:rsid w:val="001359B0"/>
    <w:rsid w:val="001376E2"/>
    <w:rsid w:val="00137FB4"/>
    <w:rsid w:val="00140096"/>
    <w:rsid w:val="001417E2"/>
    <w:rsid w:val="0014398B"/>
    <w:rsid w:val="0014439F"/>
    <w:rsid w:val="00145244"/>
    <w:rsid w:val="0014618A"/>
    <w:rsid w:val="0014618D"/>
    <w:rsid w:val="00146540"/>
    <w:rsid w:val="00147382"/>
    <w:rsid w:val="001473CD"/>
    <w:rsid w:val="00150530"/>
    <w:rsid w:val="00151845"/>
    <w:rsid w:val="00151A84"/>
    <w:rsid w:val="0015303B"/>
    <w:rsid w:val="0015357A"/>
    <w:rsid w:val="00153888"/>
    <w:rsid w:val="001544ED"/>
    <w:rsid w:val="00154B10"/>
    <w:rsid w:val="00154E28"/>
    <w:rsid w:val="00154F4B"/>
    <w:rsid w:val="001551F7"/>
    <w:rsid w:val="00155B2A"/>
    <w:rsid w:val="0015703A"/>
    <w:rsid w:val="00160624"/>
    <w:rsid w:val="00162106"/>
    <w:rsid w:val="00163135"/>
    <w:rsid w:val="001640AE"/>
    <w:rsid w:val="00164ED2"/>
    <w:rsid w:val="00165B6C"/>
    <w:rsid w:val="001662D3"/>
    <w:rsid w:val="00167964"/>
    <w:rsid w:val="001709CF"/>
    <w:rsid w:val="00172808"/>
    <w:rsid w:val="00172BA2"/>
    <w:rsid w:val="001767E0"/>
    <w:rsid w:val="00176C67"/>
    <w:rsid w:val="00176F52"/>
    <w:rsid w:val="001775CA"/>
    <w:rsid w:val="00181138"/>
    <w:rsid w:val="00182382"/>
    <w:rsid w:val="00182C50"/>
    <w:rsid w:val="00182F2E"/>
    <w:rsid w:val="00184957"/>
    <w:rsid w:val="00186C5E"/>
    <w:rsid w:val="0018789C"/>
    <w:rsid w:val="00187AC3"/>
    <w:rsid w:val="00190697"/>
    <w:rsid w:val="00190EB7"/>
    <w:rsid w:val="0019174F"/>
    <w:rsid w:val="00192541"/>
    <w:rsid w:val="0019339D"/>
    <w:rsid w:val="00194542"/>
    <w:rsid w:val="00194B70"/>
    <w:rsid w:val="00195345"/>
    <w:rsid w:val="00196517"/>
    <w:rsid w:val="001A2996"/>
    <w:rsid w:val="001A3E6E"/>
    <w:rsid w:val="001A466C"/>
    <w:rsid w:val="001A5392"/>
    <w:rsid w:val="001A61E8"/>
    <w:rsid w:val="001A6366"/>
    <w:rsid w:val="001A6654"/>
    <w:rsid w:val="001A69CE"/>
    <w:rsid w:val="001A6CE2"/>
    <w:rsid w:val="001A6E27"/>
    <w:rsid w:val="001A7B6C"/>
    <w:rsid w:val="001A7F12"/>
    <w:rsid w:val="001B05BA"/>
    <w:rsid w:val="001B0ABE"/>
    <w:rsid w:val="001B13F9"/>
    <w:rsid w:val="001B2A02"/>
    <w:rsid w:val="001B34F4"/>
    <w:rsid w:val="001B3869"/>
    <w:rsid w:val="001B3A9F"/>
    <w:rsid w:val="001B5D90"/>
    <w:rsid w:val="001B692A"/>
    <w:rsid w:val="001C150D"/>
    <w:rsid w:val="001C1641"/>
    <w:rsid w:val="001C164C"/>
    <w:rsid w:val="001C1BB4"/>
    <w:rsid w:val="001C1D47"/>
    <w:rsid w:val="001C5718"/>
    <w:rsid w:val="001C59CC"/>
    <w:rsid w:val="001D07FC"/>
    <w:rsid w:val="001D29AD"/>
    <w:rsid w:val="001D436C"/>
    <w:rsid w:val="001D5FF4"/>
    <w:rsid w:val="001D7CDF"/>
    <w:rsid w:val="001E09D5"/>
    <w:rsid w:val="001E108A"/>
    <w:rsid w:val="001E1464"/>
    <w:rsid w:val="001E14B2"/>
    <w:rsid w:val="001E1DC4"/>
    <w:rsid w:val="001E20FE"/>
    <w:rsid w:val="001E25B4"/>
    <w:rsid w:val="001E3020"/>
    <w:rsid w:val="001E44C1"/>
    <w:rsid w:val="001E44FC"/>
    <w:rsid w:val="001E47B2"/>
    <w:rsid w:val="001E55D7"/>
    <w:rsid w:val="001E6613"/>
    <w:rsid w:val="001E6958"/>
    <w:rsid w:val="001E695C"/>
    <w:rsid w:val="001E6C53"/>
    <w:rsid w:val="001E70CD"/>
    <w:rsid w:val="001F0053"/>
    <w:rsid w:val="001F0D08"/>
    <w:rsid w:val="001F204F"/>
    <w:rsid w:val="001F302C"/>
    <w:rsid w:val="001F5039"/>
    <w:rsid w:val="001F516F"/>
    <w:rsid w:val="001F52EC"/>
    <w:rsid w:val="001F580E"/>
    <w:rsid w:val="001F6CFE"/>
    <w:rsid w:val="001F6F82"/>
    <w:rsid w:val="002014EA"/>
    <w:rsid w:val="00201BF9"/>
    <w:rsid w:val="00202D7D"/>
    <w:rsid w:val="00207839"/>
    <w:rsid w:val="00210375"/>
    <w:rsid w:val="002123AB"/>
    <w:rsid w:val="00212D6D"/>
    <w:rsid w:val="00212DB5"/>
    <w:rsid w:val="002139A0"/>
    <w:rsid w:val="00215CD3"/>
    <w:rsid w:val="0021660D"/>
    <w:rsid w:val="00216ADC"/>
    <w:rsid w:val="002170DB"/>
    <w:rsid w:val="00217A51"/>
    <w:rsid w:val="00222C85"/>
    <w:rsid w:val="002236FC"/>
    <w:rsid w:val="00224065"/>
    <w:rsid w:val="00224786"/>
    <w:rsid w:val="00224E0F"/>
    <w:rsid w:val="00225693"/>
    <w:rsid w:val="00225D6E"/>
    <w:rsid w:val="0022767F"/>
    <w:rsid w:val="00227831"/>
    <w:rsid w:val="00230302"/>
    <w:rsid w:val="00231936"/>
    <w:rsid w:val="00231AB1"/>
    <w:rsid w:val="00232E6A"/>
    <w:rsid w:val="0023660A"/>
    <w:rsid w:val="00236F9D"/>
    <w:rsid w:val="00237805"/>
    <w:rsid w:val="00240232"/>
    <w:rsid w:val="00240492"/>
    <w:rsid w:val="002408AD"/>
    <w:rsid w:val="00240B6D"/>
    <w:rsid w:val="002417DC"/>
    <w:rsid w:val="00241901"/>
    <w:rsid w:val="00241CB6"/>
    <w:rsid w:val="002426AC"/>
    <w:rsid w:val="00242B96"/>
    <w:rsid w:val="0024322E"/>
    <w:rsid w:val="00243D5A"/>
    <w:rsid w:val="00243DB6"/>
    <w:rsid w:val="002444FE"/>
    <w:rsid w:val="00244F31"/>
    <w:rsid w:val="00247ABB"/>
    <w:rsid w:val="0025025C"/>
    <w:rsid w:val="00250EC5"/>
    <w:rsid w:val="00253693"/>
    <w:rsid w:val="00255AFC"/>
    <w:rsid w:val="00256E66"/>
    <w:rsid w:val="00256F75"/>
    <w:rsid w:val="00257360"/>
    <w:rsid w:val="002608FC"/>
    <w:rsid w:val="002614C3"/>
    <w:rsid w:val="002620A9"/>
    <w:rsid w:val="002629C1"/>
    <w:rsid w:val="00262F81"/>
    <w:rsid w:val="00263498"/>
    <w:rsid w:val="00263F7F"/>
    <w:rsid w:val="002641A6"/>
    <w:rsid w:val="0026584A"/>
    <w:rsid w:val="002670D4"/>
    <w:rsid w:val="002701D5"/>
    <w:rsid w:val="00271029"/>
    <w:rsid w:val="00271575"/>
    <w:rsid w:val="00271677"/>
    <w:rsid w:val="002718F0"/>
    <w:rsid w:val="002718F8"/>
    <w:rsid w:val="00271E74"/>
    <w:rsid w:val="00272442"/>
    <w:rsid w:val="00272CCE"/>
    <w:rsid w:val="00273308"/>
    <w:rsid w:val="002736D2"/>
    <w:rsid w:val="0027623A"/>
    <w:rsid w:val="00276296"/>
    <w:rsid w:val="002763F5"/>
    <w:rsid w:val="00276B8B"/>
    <w:rsid w:val="00276D3D"/>
    <w:rsid w:val="00277443"/>
    <w:rsid w:val="00277E17"/>
    <w:rsid w:val="00277F60"/>
    <w:rsid w:val="00280495"/>
    <w:rsid w:val="00280EB5"/>
    <w:rsid w:val="0028119E"/>
    <w:rsid w:val="00281B17"/>
    <w:rsid w:val="00281B9C"/>
    <w:rsid w:val="002822D8"/>
    <w:rsid w:val="00284BB2"/>
    <w:rsid w:val="002852FA"/>
    <w:rsid w:val="00285834"/>
    <w:rsid w:val="00285C49"/>
    <w:rsid w:val="00292B05"/>
    <w:rsid w:val="00294C59"/>
    <w:rsid w:val="002A08DB"/>
    <w:rsid w:val="002A0B67"/>
    <w:rsid w:val="002A0D36"/>
    <w:rsid w:val="002A0DE3"/>
    <w:rsid w:val="002A1025"/>
    <w:rsid w:val="002A29ED"/>
    <w:rsid w:val="002A2AB2"/>
    <w:rsid w:val="002A2CFF"/>
    <w:rsid w:val="002A31CA"/>
    <w:rsid w:val="002A3C3D"/>
    <w:rsid w:val="002A435D"/>
    <w:rsid w:val="002A4E03"/>
    <w:rsid w:val="002A5036"/>
    <w:rsid w:val="002A51FE"/>
    <w:rsid w:val="002A5C92"/>
    <w:rsid w:val="002A5D1F"/>
    <w:rsid w:val="002A6B8B"/>
    <w:rsid w:val="002B0DEC"/>
    <w:rsid w:val="002B1ECA"/>
    <w:rsid w:val="002B25A4"/>
    <w:rsid w:val="002B3A86"/>
    <w:rsid w:val="002B3DF5"/>
    <w:rsid w:val="002B4055"/>
    <w:rsid w:val="002B433A"/>
    <w:rsid w:val="002B4A88"/>
    <w:rsid w:val="002B4C17"/>
    <w:rsid w:val="002B4F33"/>
    <w:rsid w:val="002B4FA0"/>
    <w:rsid w:val="002B5CD5"/>
    <w:rsid w:val="002B6308"/>
    <w:rsid w:val="002B7974"/>
    <w:rsid w:val="002C12B6"/>
    <w:rsid w:val="002C1AAF"/>
    <w:rsid w:val="002C1B22"/>
    <w:rsid w:val="002C2321"/>
    <w:rsid w:val="002C2F4B"/>
    <w:rsid w:val="002C3F40"/>
    <w:rsid w:val="002D07C5"/>
    <w:rsid w:val="002D13EF"/>
    <w:rsid w:val="002D2FED"/>
    <w:rsid w:val="002D41D9"/>
    <w:rsid w:val="002D4BF9"/>
    <w:rsid w:val="002E0815"/>
    <w:rsid w:val="002E10DD"/>
    <w:rsid w:val="002E115C"/>
    <w:rsid w:val="002E1CB5"/>
    <w:rsid w:val="002E2A66"/>
    <w:rsid w:val="002E33F0"/>
    <w:rsid w:val="002E4008"/>
    <w:rsid w:val="002E576E"/>
    <w:rsid w:val="002E57FD"/>
    <w:rsid w:val="002E5ADD"/>
    <w:rsid w:val="002E5C15"/>
    <w:rsid w:val="002E67E7"/>
    <w:rsid w:val="002E68DD"/>
    <w:rsid w:val="002E792F"/>
    <w:rsid w:val="002F03D2"/>
    <w:rsid w:val="002F0773"/>
    <w:rsid w:val="002F0944"/>
    <w:rsid w:val="002F0F96"/>
    <w:rsid w:val="002F3644"/>
    <w:rsid w:val="002F41E6"/>
    <w:rsid w:val="003034EC"/>
    <w:rsid w:val="00303527"/>
    <w:rsid w:val="00303A25"/>
    <w:rsid w:val="00304154"/>
    <w:rsid w:val="00305C24"/>
    <w:rsid w:val="003067AC"/>
    <w:rsid w:val="003073EF"/>
    <w:rsid w:val="003077BF"/>
    <w:rsid w:val="0030782B"/>
    <w:rsid w:val="00307B0E"/>
    <w:rsid w:val="00307BA6"/>
    <w:rsid w:val="00307D01"/>
    <w:rsid w:val="00310B80"/>
    <w:rsid w:val="0031105A"/>
    <w:rsid w:val="00314884"/>
    <w:rsid w:val="00315003"/>
    <w:rsid w:val="003150B9"/>
    <w:rsid w:val="00316260"/>
    <w:rsid w:val="00317D5D"/>
    <w:rsid w:val="003204FC"/>
    <w:rsid w:val="0032132B"/>
    <w:rsid w:val="003214D6"/>
    <w:rsid w:val="00322116"/>
    <w:rsid w:val="003221FD"/>
    <w:rsid w:val="00323913"/>
    <w:rsid w:val="00323F0C"/>
    <w:rsid w:val="0032462B"/>
    <w:rsid w:val="00324B33"/>
    <w:rsid w:val="00324D02"/>
    <w:rsid w:val="00327ABD"/>
    <w:rsid w:val="00331D7D"/>
    <w:rsid w:val="0033254D"/>
    <w:rsid w:val="003329AE"/>
    <w:rsid w:val="00332AAF"/>
    <w:rsid w:val="00332B6B"/>
    <w:rsid w:val="00332E81"/>
    <w:rsid w:val="003339EB"/>
    <w:rsid w:val="003343DB"/>
    <w:rsid w:val="0033448D"/>
    <w:rsid w:val="00334980"/>
    <w:rsid w:val="003363D2"/>
    <w:rsid w:val="00336AEB"/>
    <w:rsid w:val="00336BB1"/>
    <w:rsid w:val="0033700A"/>
    <w:rsid w:val="003400E3"/>
    <w:rsid w:val="003404C7"/>
    <w:rsid w:val="003409CC"/>
    <w:rsid w:val="003409DE"/>
    <w:rsid w:val="00341092"/>
    <w:rsid w:val="00342174"/>
    <w:rsid w:val="003437AE"/>
    <w:rsid w:val="00344473"/>
    <w:rsid w:val="00344EE3"/>
    <w:rsid w:val="00345889"/>
    <w:rsid w:val="00346A65"/>
    <w:rsid w:val="00355CB2"/>
    <w:rsid w:val="00356084"/>
    <w:rsid w:val="00356A96"/>
    <w:rsid w:val="00356B50"/>
    <w:rsid w:val="00357D38"/>
    <w:rsid w:val="00360EE3"/>
    <w:rsid w:val="00361B3B"/>
    <w:rsid w:val="00361CD8"/>
    <w:rsid w:val="00362B72"/>
    <w:rsid w:val="003632C8"/>
    <w:rsid w:val="0036381B"/>
    <w:rsid w:val="00363D1D"/>
    <w:rsid w:val="003641BA"/>
    <w:rsid w:val="00364378"/>
    <w:rsid w:val="00364AE0"/>
    <w:rsid w:val="00366D10"/>
    <w:rsid w:val="00367D76"/>
    <w:rsid w:val="003701D2"/>
    <w:rsid w:val="00370384"/>
    <w:rsid w:val="0037057B"/>
    <w:rsid w:val="0037282B"/>
    <w:rsid w:val="0037412E"/>
    <w:rsid w:val="00375D17"/>
    <w:rsid w:val="003764A0"/>
    <w:rsid w:val="003771F7"/>
    <w:rsid w:val="00377AA3"/>
    <w:rsid w:val="00381A41"/>
    <w:rsid w:val="00381B80"/>
    <w:rsid w:val="0038299E"/>
    <w:rsid w:val="00382F3D"/>
    <w:rsid w:val="00383F5F"/>
    <w:rsid w:val="003842FB"/>
    <w:rsid w:val="00385534"/>
    <w:rsid w:val="0038647A"/>
    <w:rsid w:val="00386540"/>
    <w:rsid w:val="00386622"/>
    <w:rsid w:val="0039002C"/>
    <w:rsid w:val="003903F3"/>
    <w:rsid w:val="00391B1D"/>
    <w:rsid w:val="00391D0A"/>
    <w:rsid w:val="0039448E"/>
    <w:rsid w:val="00395F51"/>
    <w:rsid w:val="00396E63"/>
    <w:rsid w:val="00396ECD"/>
    <w:rsid w:val="00396FE1"/>
    <w:rsid w:val="00397223"/>
    <w:rsid w:val="003975B2"/>
    <w:rsid w:val="003A0011"/>
    <w:rsid w:val="003A070F"/>
    <w:rsid w:val="003A0BEA"/>
    <w:rsid w:val="003A1DA9"/>
    <w:rsid w:val="003A4EBC"/>
    <w:rsid w:val="003A4F5D"/>
    <w:rsid w:val="003A50B9"/>
    <w:rsid w:val="003A5584"/>
    <w:rsid w:val="003A572F"/>
    <w:rsid w:val="003A59E1"/>
    <w:rsid w:val="003A6823"/>
    <w:rsid w:val="003A6ADE"/>
    <w:rsid w:val="003A6D71"/>
    <w:rsid w:val="003A6FEA"/>
    <w:rsid w:val="003A706F"/>
    <w:rsid w:val="003B05EB"/>
    <w:rsid w:val="003B16EE"/>
    <w:rsid w:val="003B18DF"/>
    <w:rsid w:val="003B23CB"/>
    <w:rsid w:val="003B2AE5"/>
    <w:rsid w:val="003B2D5D"/>
    <w:rsid w:val="003B33E7"/>
    <w:rsid w:val="003B347B"/>
    <w:rsid w:val="003B37F2"/>
    <w:rsid w:val="003B3B16"/>
    <w:rsid w:val="003B3FAD"/>
    <w:rsid w:val="003B3FBD"/>
    <w:rsid w:val="003B4818"/>
    <w:rsid w:val="003B4D9E"/>
    <w:rsid w:val="003B53A4"/>
    <w:rsid w:val="003B5AF9"/>
    <w:rsid w:val="003B6A8C"/>
    <w:rsid w:val="003C0758"/>
    <w:rsid w:val="003C15E6"/>
    <w:rsid w:val="003C1669"/>
    <w:rsid w:val="003C202A"/>
    <w:rsid w:val="003C2A0A"/>
    <w:rsid w:val="003C2D8D"/>
    <w:rsid w:val="003C378C"/>
    <w:rsid w:val="003C3D52"/>
    <w:rsid w:val="003C41C4"/>
    <w:rsid w:val="003C47D1"/>
    <w:rsid w:val="003C4FFD"/>
    <w:rsid w:val="003C5128"/>
    <w:rsid w:val="003C540C"/>
    <w:rsid w:val="003C56AE"/>
    <w:rsid w:val="003C5848"/>
    <w:rsid w:val="003D2028"/>
    <w:rsid w:val="003D2E34"/>
    <w:rsid w:val="003D42C0"/>
    <w:rsid w:val="003D5D19"/>
    <w:rsid w:val="003D6ECB"/>
    <w:rsid w:val="003D7A95"/>
    <w:rsid w:val="003D7AD7"/>
    <w:rsid w:val="003D7B4E"/>
    <w:rsid w:val="003E0245"/>
    <w:rsid w:val="003E2E41"/>
    <w:rsid w:val="003E339F"/>
    <w:rsid w:val="003E3681"/>
    <w:rsid w:val="003E5505"/>
    <w:rsid w:val="003E571F"/>
    <w:rsid w:val="003E6B5B"/>
    <w:rsid w:val="003F0579"/>
    <w:rsid w:val="003F0F36"/>
    <w:rsid w:val="003F16E4"/>
    <w:rsid w:val="003F22F4"/>
    <w:rsid w:val="003F2494"/>
    <w:rsid w:val="003F2E27"/>
    <w:rsid w:val="003F3C86"/>
    <w:rsid w:val="003F461C"/>
    <w:rsid w:val="003F5A30"/>
    <w:rsid w:val="00400A22"/>
    <w:rsid w:val="00401C40"/>
    <w:rsid w:val="00401E32"/>
    <w:rsid w:val="0040270F"/>
    <w:rsid w:val="00402CFC"/>
    <w:rsid w:val="0040312F"/>
    <w:rsid w:val="0040519F"/>
    <w:rsid w:val="004058EF"/>
    <w:rsid w:val="00410317"/>
    <w:rsid w:val="004103FC"/>
    <w:rsid w:val="0041053D"/>
    <w:rsid w:val="00410651"/>
    <w:rsid w:val="00412EA2"/>
    <w:rsid w:val="00412FB5"/>
    <w:rsid w:val="0041303D"/>
    <w:rsid w:val="00413C79"/>
    <w:rsid w:val="004140DE"/>
    <w:rsid w:val="00414F92"/>
    <w:rsid w:val="0041515E"/>
    <w:rsid w:val="0041556B"/>
    <w:rsid w:val="00415969"/>
    <w:rsid w:val="00417997"/>
    <w:rsid w:val="004203D1"/>
    <w:rsid w:val="004205A4"/>
    <w:rsid w:val="00421320"/>
    <w:rsid w:val="00423677"/>
    <w:rsid w:val="00424232"/>
    <w:rsid w:val="004252FC"/>
    <w:rsid w:val="004278DA"/>
    <w:rsid w:val="0043016B"/>
    <w:rsid w:val="00430905"/>
    <w:rsid w:val="004309D7"/>
    <w:rsid w:val="00433AB3"/>
    <w:rsid w:val="00433CEF"/>
    <w:rsid w:val="00434038"/>
    <w:rsid w:val="00437822"/>
    <w:rsid w:val="004378CA"/>
    <w:rsid w:val="00440C7D"/>
    <w:rsid w:val="00442548"/>
    <w:rsid w:val="004425C7"/>
    <w:rsid w:val="00443C76"/>
    <w:rsid w:val="00443CBD"/>
    <w:rsid w:val="00444D01"/>
    <w:rsid w:val="00445595"/>
    <w:rsid w:val="0044767E"/>
    <w:rsid w:val="0045008B"/>
    <w:rsid w:val="004505BB"/>
    <w:rsid w:val="0045064D"/>
    <w:rsid w:val="00451FCD"/>
    <w:rsid w:val="00453881"/>
    <w:rsid w:val="00454574"/>
    <w:rsid w:val="004546F6"/>
    <w:rsid w:val="00454E9F"/>
    <w:rsid w:val="00455079"/>
    <w:rsid w:val="004550FC"/>
    <w:rsid w:val="00457292"/>
    <w:rsid w:val="00460EF9"/>
    <w:rsid w:val="00461354"/>
    <w:rsid w:val="00461A67"/>
    <w:rsid w:val="00462209"/>
    <w:rsid w:val="0046296E"/>
    <w:rsid w:val="00463252"/>
    <w:rsid w:val="004634A9"/>
    <w:rsid w:val="00463876"/>
    <w:rsid w:val="00463FB7"/>
    <w:rsid w:val="004641B9"/>
    <w:rsid w:val="00464C28"/>
    <w:rsid w:val="0046585A"/>
    <w:rsid w:val="004658EC"/>
    <w:rsid w:val="00466602"/>
    <w:rsid w:val="0046725C"/>
    <w:rsid w:val="00467C27"/>
    <w:rsid w:val="00471558"/>
    <w:rsid w:val="00471F3A"/>
    <w:rsid w:val="00472390"/>
    <w:rsid w:val="00474220"/>
    <w:rsid w:val="004742D9"/>
    <w:rsid w:val="0047591D"/>
    <w:rsid w:val="00476F94"/>
    <w:rsid w:val="00477ED3"/>
    <w:rsid w:val="00480EF0"/>
    <w:rsid w:val="00480F08"/>
    <w:rsid w:val="00481AF5"/>
    <w:rsid w:val="0048285E"/>
    <w:rsid w:val="00482D61"/>
    <w:rsid w:val="0048326E"/>
    <w:rsid w:val="004838EB"/>
    <w:rsid w:val="00483CF0"/>
    <w:rsid w:val="00483EF7"/>
    <w:rsid w:val="004846DF"/>
    <w:rsid w:val="00484FB5"/>
    <w:rsid w:val="00485FDF"/>
    <w:rsid w:val="0048602C"/>
    <w:rsid w:val="00486AB9"/>
    <w:rsid w:val="00487121"/>
    <w:rsid w:val="004875B0"/>
    <w:rsid w:val="004876D0"/>
    <w:rsid w:val="0049182F"/>
    <w:rsid w:val="00491DC9"/>
    <w:rsid w:val="004932D0"/>
    <w:rsid w:val="00493EB0"/>
    <w:rsid w:val="00493F57"/>
    <w:rsid w:val="00494114"/>
    <w:rsid w:val="004946AD"/>
    <w:rsid w:val="004951E7"/>
    <w:rsid w:val="004953A7"/>
    <w:rsid w:val="0049554D"/>
    <w:rsid w:val="004964DF"/>
    <w:rsid w:val="00496980"/>
    <w:rsid w:val="00496B21"/>
    <w:rsid w:val="00496FC8"/>
    <w:rsid w:val="00497325"/>
    <w:rsid w:val="004A03B2"/>
    <w:rsid w:val="004A1DC4"/>
    <w:rsid w:val="004A2240"/>
    <w:rsid w:val="004A4B78"/>
    <w:rsid w:val="004A53DA"/>
    <w:rsid w:val="004A559A"/>
    <w:rsid w:val="004B0A57"/>
    <w:rsid w:val="004B1DC3"/>
    <w:rsid w:val="004B238D"/>
    <w:rsid w:val="004B4268"/>
    <w:rsid w:val="004B51F7"/>
    <w:rsid w:val="004B567E"/>
    <w:rsid w:val="004B5F3E"/>
    <w:rsid w:val="004B6EC7"/>
    <w:rsid w:val="004C0533"/>
    <w:rsid w:val="004C078C"/>
    <w:rsid w:val="004C0B37"/>
    <w:rsid w:val="004C1A33"/>
    <w:rsid w:val="004C1D57"/>
    <w:rsid w:val="004C24A0"/>
    <w:rsid w:val="004C266C"/>
    <w:rsid w:val="004C2864"/>
    <w:rsid w:val="004C2F6C"/>
    <w:rsid w:val="004C331B"/>
    <w:rsid w:val="004C3F38"/>
    <w:rsid w:val="004C4238"/>
    <w:rsid w:val="004C58C1"/>
    <w:rsid w:val="004C5B6E"/>
    <w:rsid w:val="004C622E"/>
    <w:rsid w:val="004C748E"/>
    <w:rsid w:val="004C7ACB"/>
    <w:rsid w:val="004C7CCF"/>
    <w:rsid w:val="004C7D7A"/>
    <w:rsid w:val="004D0491"/>
    <w:rsid w:val="004D1314"/>
    <w:rsid w:val="004D1556"/>
    <w:rsid w:val="004D181C"/>
    <w:rsid w:val="004D18FC"/>
    <w:rsid w:val="004D1E45"/>
    <w:rsid w:val="004D3728"/>
    <w:rsid w:val="004D3E68"/>
    <w:rsid w:val="004D4386"/>
    <w:rsid w:val="004D4F3A"/>
    <w:rsid w:val="004D55B7"/>
    <w:rsid w:val="004D5933"/>
    <w:rsid w:val="004D595E"/>
    <w:rsid w:val="004D7B0B"/>
    <w:rsid w:val="004D7EA6"/>
    <w:rsid w:val="004E0043"/>
    <w:rsid w:val="004E0793"/>
    <w:rsid w:val="004E0830"/>
    <w:rsid w:val="004E091E"/>
    <w:rsid w:val="004E1A38"/>
    <w:rsid w:val="004E3344"/>
    <w:rsid w:val="004E38B3"/>
    <w:rsid w:val="004E49D1"/>
    <w:rsid w:val="004E66A9"/>
    <w:rsid w:val="004E6945"/>
    <w:rsid w:val="004F00A8"/>
    <w:rsid w:val="004F04D1"/>
    <w:rsid w:val="004F0613"/>
    <w:rsid w:val="004F1196"/>
    <w:rsid w:val="004F385A"/>
    <w:rsid w:val="004F4085"/>
    <w:rsid w:val="004F419A"/>
    <w:rsid w:val="004F5448"/>
    <w:rsid w:val="004F5EAB"/>
    <w:rsid w:val="004F6F4A"/>
    <w:rsid w:val="004F7328"/>
    <w:rsid w:val="004F7B2D"/>
    <w:rsid w:val="0050181E"/>
    <w:rsid w:val="00501DCD"/>
    <w:rsid w:val="00502B6D"/>
    <w:rsid w:val="00504E84"/>
    <w:rsid w:val="005058FB"/>
    <w:rsid w:val="00505D9A"/>
    <w:rsid w:val="005060E5"/>
    <w:rsid w:val="005066AC"/>
    <w:rsid w:val="0050727D"/>
    <w:rsid w:val="00510163"/>
    <w:rsid w:val="00510F44"/>
    <w:rsid w:val="0051126A"/>
    <w:rsid w:val="005113B8"/>
    <w:rsid w:val="00511DCB"/>
    <w:rsid w:val="00512918"/>
    <w:rsid w:val="005151FD"/>
    <w:rsid w:val="005153BD"/>
    <w:rsid w:val="00517DEE"/>
    <w:rsid w:val="00520731"/>
    <w:rsid w:val="005226F5"/>
    <w:rsid w:val="005240B3"/>
    <w:rsid w:val="005247AA"/>
    <w:rsid w:val="00524F75"/>
    <w:rsid w:val="0052573C"/>
    <w:rsid w:val="00527069"/>
    <w:rsid w:val="0052794C"/>
    <w:rsid w:val="00527F1D"/>
    <w:rsid w:val="005320B0"/>
    <w:rsid w:val="00532D81"/>
    <w:rsid w:val="00533448"/>
    <w:rsid w:val="00533D4A"/>
    <w:rsid w:val="005343AB"/>
    <w:rsid w:val="00534C55"/>
    <w:rsid w:val="005360DA"/>
    <w:rsid w:val="00536890"/>
    <w:rsid w:val="005376AD"/>
    <w:rsid w:val="00537A9E"/>
    <w:rsid w:val="00540FF9"/>
    <w:rsid w:val="0054114A"/>
    <w:rsid w:val="005413F2"/>
    <w:rsid w:val="00541709"/>
    <w:rsid w:val="005418EF"/>
    <w:rsid w:val="00543181"/>
    <w:rsid w:val="00543B83"/>
    <w:rsid w:val="005441E5"/>
    <w:rsid w:val="00544553"/>
    <w:rsid w:val="005454D0"/>
    <w:rsid w:val="005464C0"/>
    <w:rsid w:val="00546788"/>
    <w:rsid w:val="0054706D"/>
    <w:rsid w:val="00547F52"/>
    <w:rsid w:val="005520FC"/>
    <w:rsid w:val="00552AC2"/>
    <w:rsid w:val="005532EE"/>
    <w:rsid w:val="005545ED"/>
    <w:rsid w:val="00554DA6"/>
    <w:rsid w:val="00556564"/>
    <w:rsid w:val="005575AF"/>
    <w:rsid w:val="00557D7D"/>
    <w:rsid w:val="00557FB9"/>
    <w:rsid w:val="0056036F"/>
    <w:rsid w:val="005604B1"/>
    <w:rsid w:val="00560874"/>
    <w:rsid w:val="0056292D"/>
    <w:rsid w:val="005634B7"/>
    <w:rsid w:val="00564518"/>
    <w:rsid w:val="00564F20"/>
    <w:rsid w:val="00570B21"/>
    <w:rsid w:val="005749F1"/>
    <w:rsid w:val="00575707"/>
    <w:rsid w:val="005757D1"/>
    <w:rsid w:val="00575FB9"/>
    <w:rsid w:val="00576458"/>
    <w:rsid w:val="00576D6F"/>
    <w:rsid w:val="00577FEA"/>
    <w:rsid w:val="00580982"/>
    <w:rsid w:val="00580E23"/>
    <w:rsid w:val="0058119D"/>
    <w:rsid w:val="0058293C"/>
    <w:rsid w:val="0058560B"/>
    <w:rsid w:val="00586348"/>
    <w:rsid w:val="00587473"/>
    <w:rsid w:val="00587C1B"/>
    <w:rsid w:val="00590900"/>
    <w:rsid w:val="00590B07"/>
    <w:rsid w:val="00591158"/>
    <w:rsid w:val="00591360"/>
    <w:rsid w:val="00591C59"/>
    <w:rsid w:val="00592B05"/>
    <w:rsid w:val="00592FDE"/>
    <w:rsid w:val="00594926"/>
    <w:rsid w:val="00594F6F"/>
    <w:rsid w:val="00596254"/>
    <w:rsid w:val="00596FDB"/>
    <w:rsid w:val="00597AE7"/>
    <w:rsid w:val="005A0243"/>
    <w:rsid w:val="005A0B57"/>
    <w:rsid w:val="005A11B5"/>
    <w:rsid w:val="005A2AAF"/>
    <w:rsid w:val="005A4349"/>
    <w:rsid w:val="005A463F"/>
    <w:rsid w:val="005A51CF"/>
    <w:rsid w:val="005A5856"/>
    <w:rsid w:val="005A670A"/>
    <w:rsid w:val="005A6D88"/>
    <w:rsid w:val="005A755E"/>
    <w:rsid w:val="005B112F"/>
    <w:rsid w:val="005B1590"/>
    <w:rsid w:val="005B2DFE"/>
    <w:rsid w:val="005B3B63"/>
    <w:rsid w:val="005B428F"/>
    <w:rsid w:val="005B4612"/>
    <w:rsid w:val="005B6352"/>
    <w:rsid w:val="005B755E"/>
    <w:rsid w:val="005B772F"/>
    <w:rsid w:val="005B79C1"/>
    <w:rsid w:val="005B7A36"/>
    <w:rsid w:val="005C08D8"/>
    <w:rsid w:val="005C17C9"/>
    <w:rsid w:val="005C33EF"/>
    <w:rsid w:val="005C385F"/>
    <w:rsid w:val="005C4FD8"/>
    <w:rsid w:val="005C50F2"/>
    <w:rsid w:val="005C635D"/>
    <w:rsid w:val="005D1B2C"/>
    <w:rsid w:val="005D2467"/>
    <w:rsid w:val="005D27D0"/>
    <w:rsid w:val="005D4063"/>
    <w:rsid w:val="005D4F7C"/>
    <w:rsid w:val="005D571D"/>
    <w:rsid w:val="005D763F"/>
    <w:rsid w:val="005E0D07"/>
    <w:rsid w:val="005E1047"/>
    <w:rsid w:val="005E1B0E"/>
    <w:rsid w:val="005E1F4D"/>
    <w:rsid w:val="005E228F"/>
    <w:rsid w:val="005E24D8"/>
    <w:rsid w:val="005E487B"/>
    <w:rsid w:val="005E4AC7"/>
    <w:rsid w:val="005E79E8"/>
    <w:rsid w:val="005F0BB7"/>
    <w:rsid w:val="005F2CB0"/>
    <w:rsid w:val="005F39AB"/>
    <w:rsid w:val="005F58F5"/>
    <w:rsid w:val="005F6CCF"/>
    <w:rsid w:val="00600256"/>
    <w:rsid w:val="0060072D"/>
    <w:rsid w:val="006009B6"/>
    <w:rsid w:val="006025BA"/>
    <w:rsid w:val="006038A7"/>
    <w:rsid w:val="00604D86"/>
    <w:rsid w:val="00605892"/>
    <w:rsid w:val="00605928"/>
    <w:rsid w:val="00611067"/>
    <w:rsid w:val="006116D3"/>
    <w:rsid w:val="00611C41"/>
    <w:rsid w:val="00612579"/>
    <w:rsid w:val="00612CF6"/>
    <w:rsid w:val="00612FF1"/>
    <w:rsid w:val="00613C54"/>
    <w:rsid w:val="00614418"/>
    <w:rsid w:val="00614C34"/>
    <w:rsid w:val="006150EA"/>
    <w:rsid w:val="00615963"/>
    <w:rsid w:val="00616108"/>
    <w:rsid w:val="006174AB"/>
    <w:rsid w:val="006204B5"/>
    <w:rsid w:val="00620AA0"/>
    <w:rsid w:val="00621917"/>
    <w:rsid w:val="006226F8"/>
    <w:rsid w:val="006244AB"/>
    <w:rsid w:val="00624EF7"/>
    <w:rsid w:val="006255C9"/>
    <w:rsid w:val="006267A0"/>
    <w:rsid w:val="006269E6"/>
    <w:rsid w:val="00626B20"/>
    <w:rsid w:val="00631B96"/>
    <w:rsid w:val="00632118"/>
    <w:rsid w:val="00633DD1"/>
    <w:rsid w:val="0063426D"/>
    <w:rsid w:val="00634FE8"/>
    <w:rsid w:val="006350A0"/>
    <w:rsid w:val="0063527F"/>
    <w:rsid w:val="00635496"/>
    <w:rsid w:val="00635834"/>
    <w:rsid w:val="006368DF"/>
    <w:rsid w:val="00636962"/>
    <w:rsid w:val="00640BF8"/>
    <w:rsid w:val="006410C4"/>
    <w:rsid w:val="0064186B"/>
    <w:rsid w:val="00642619"/>
    <w:rsid w:val="00642821"/>
    <w:rsid w:val="00642B21"/>
    <w:rsid w:val="0064746B"/>
    <w:rsid w:val="00647585"/>
    <w:rsid w:val="006516E1"/>
    <w:rsid w:val="006517E9"/>
    <w:rsid w:val="006539D0"/>
    <w:rsid w:val="00654DC3"/>
    <w:rsid w:val="0065662A"/>
    <w:rsid w:val="00656B4C"/>
    <w:rsid w:val="00660219"/>
    <w:rsid w:val="00660294"/>
    <w:rsid w:val="00661557"/>
    <w:rsid w:val="00663E7B"/>
    <w:rsid w:val="0066702B"/>
    <w:rsid w:val="00667814"/>
    <w:rsid w:val="006706DE"/>
    <w:rsid w:val="0067096F"/>
    <w:rsid w:val="0067216E"/>
    <w:rsid w:val="006724BA"/>
    <w:rsid w:val="006725EC"/>
    <w:rsid w:val="00673334"/>
    <w:rsid w:val="00673A5B"/>
    <w:rsid w:val="00673A67"/>
    <w:rsid w:val="006746F2"/>
    <w:rsid w:val="00674D92"/>
    <w:rsid w:val="006759C8"/>
    <w:rsid w:val="00677FC4"/>
    <w:rsid w:val="006819F7"/>
    <w:rsid w:val="00682C07"/>
    <w:rsid w:val="00683701"/>
    <w:rsid w:val="00683926"/>
    <w:rsid w:val="00683EF6"/>
    <w:rsid w:val="00683FF9"/>
    <w:rsid w:val="006845DB"/>
    <w:rsid w:val="00685707"/>
    <w:rsid w:val="006858FE"/>
    <w:rsid w:val="00686E23"/>
    <w:rsid w:val="0068701F"/>
    <w:rsid w:val="00687EB4"/>
    <w:rsid w:val="00690431"/>
    <w:rsid w:val="006908DA"/>
    <w:rsid w:val="00691403"/>
    <w:rsid w:val="006941D8"/>
    <w:rsid w:val="006951B3"/>
    <w:rsid w:val="00696C45"/>
    <w:rsid w:val="00696F2D"/>
    <w:rsid w:val="006973F1"/>
    <w:rsid w:val="00697591"/>
    <w:rsid w:val="00697A65"/>
    <w:rsid w:val="006A00B4"/>
    <w:rsid w:val="006A0250"/>
    <w:rsid w:val="006A0B14"/>
    <w:rsid w:val="006A13F4"/>
    <w:rsid w:val="006A1617"/>
    <w:rsid w:val="006A18A2"/>
    <w:rsid w:val="006A2B84"/>
    <w:rsid w:val="006A3CE0"/>
    <w:rsid w:val="006A40D6"/>
    <w:rsid w:val="006A41EA"/>
    <w:rsid w:val="006A5097"/>
    <w:rsid w:val="006A5596"/>
    <w:rsid w:val="006A63A2"/>
    <w:rsid w:val="006B156D"/>
    <w:rsid w:val="006B1747"/>
    <w:rsid w:val="006B2A19"/>
    <w:rsid w:val="006B45C8"/>
    <w:rsid w:val="006B4DB1"/>
    <w:rsid w:val="006B51AC"/>
    <w:rsid w:val="006B53CA"/>
    <w:rsid w:val="006B77CF"/>
    <w:rsid w:val="006C0B3C"/>
    <w:rsid w:val="006C1CA3"/>
    <w:rsid w:val="006C26D6"/>
    <w:rsid w:val="006C28CC"/>
    <w:rsid w:val="006C2BAB"/>
    <w:rsid w:val="006C354D"/>
    <w:rsid w:val="006C35FC"/>
    <w:rsid w:val="006C44B8"/>
    <w:rsid w:val="006C50D6"/>
    <w:rsid w:val="006C5B63"/>
    <w:rsid w:val="006C6686"/>
    <w:rsid w:val="006C7536"/>
    <w:rsid w:val="006C79E3"/>
    <w:rsid w:val="006C7BF9"/>
    <w:rsid w:val="006D0FA8"/>
    <w:rsid w:val="006D1935"/>
    <w:rsid w:val="006D1E09"/>
    <w:rsid w:val="006D28BB"/>
    <w:rsid w:val="006D32D5"/>
    <w:rsid w:val="006D3328"/>
    <w:rsid w:val="006D498E"/>
    <w:rsid w:val="006D5A04"/>
    <w:rsid w:val="006D62E6"/>
    <w:rsid w:val="006D6551"/>
    <w:rsid w:val="006D7B63"/>
    <w:rsid w:val="006E06DE"/>
    <w:rsid w:val="006E2451"/>
    <w:rsid w:val="006E2F64"/>
    <w:rsid w:val="006E3123"/>
    <w:rsid w:val="006E3A9F"/>
    <w:rsid w:val="006E43D6"/>
    <w:rsid w:val="006E4957"/>
    <w:rsid w:val="006E4E4B"/>
    <w:rsid w:val="006E5D8C"/>
    <w:rsid w:val="006E61F2"/>
    <w:rsid w:val="006E6936"/>
    <w:rsid w:val="006E7CDF"/>
    <w:rsid w:val="006E7F73"/>
    <w:rsid w:val="006F1BA2"/>
    <w:rsid w:val="006F3A07"/>
    <w:rsid w:val="006F50DB"/>
    <w:rsid w:val="006F55E1"/>
    <w:rsid w:val="006F5748"/>
    <w:rsid w:val="006F7126"/>
    <w:rsid w:val="00700CA9"/>
    <w:rsid w:val="00703729"/>
    <w:rsid w:val="00703F0F"/>
    <w:rsid w:val="00704CCC"/>
    <w:rsid w:val="0070593F"/>
    <w:rsid w:val="00705AFB"/>
    <w:rsid w:val="007060C4"/>
    <w:rsid w:val="007064F6"/>
    <w:rsid w:val="00707C2D"/>
    <w:rsid w:val="00712321"/>
    <w:rsid w:val="00712F7C"/>
    <w:rsid w:val="00714383"/>
    <w:rsid w:val="0071461E"/>
    <w:rsid w:val="007151FE"/>
    <w:rsid w:val="00715896"/>
    <w:rsid w:val="00716281"/>
    <w:rsid w:val="007163BD"/>
    <w:rsid w:val="00716DFF"/>
    <w:rsid w:val="00716E77"/>
    <w:rsid w:val="00717432"/>
    <w:rsid w:val="0071750F"/>
    <w:rsid w:val="00717654"/>
    <w:rsid w:val="00717BA3"/>
    <w:rsid w:val="00720408"/>
    <w:rsid w:val="00724494"/>
    <w:rsid w:val="007246C6"/>
    <w:rsid w:val="007248A7"/>
    <w:rsid w:val="00724B7F"/>
    <w:rsid w:val="00725259"/>
    <w:rsid w:val="0072566E"/>
    <w:rsid w:val="00725B7C"/>
    <w:rsid w:val="00726BE3"/>
    <w:rsid w:val="0072726E"/>
    <w:rsid w:val="00727426"/>
    <w:rsid w:val="0072763E"/>
    <w:rsid w:val="0073043A"/>
    <w:rsid w:val="00732AF8"/>
    <w:rsid w:val="007336A7"/>
    <w:rsid w:val="007337D9"/>
    <w:rsid w:val="007354C1"/>
    <w:rsid w:val="00735A29"/>
    <w:rsid w:val="00737E38"/>
    <w:rsid w:val="007409C3"/>
    <w:rsid w:val="007448C0"/>
    <w:rsid w:val="007455C8"/>
    <w:rsid w:val="0074592F"/>
    <w:rsid w:val="007461A7"/>
    <w:rsid w:val="007465AE"/>
    <w:rsid w:val="007479E1"/>
    <w:rsid w:val="00747B2D"/>
    <w:rsid w:val="00747C9C"/>
    <w:rsid w:val="007500F4"/>
    <w:rsid w:val="007511AE"/>
    <w:rsid w:val="007515DF"/>
    <w:rsid w:val="0075177C"/>
    <w:rsid w:val="00751B9F"/>
    <w:rsid w:val="007523E3"/>
    <w:rsid w:val="00752523"/>
    <w:rsid w:val="00752A42"/>
    <w:rsid w:val="00754191"/>
    <w:rsid w:val="00754796"/>
    <w:rsid w:val="0075533D"/>
    <w:rsid w:val="00756AF4"/>
    <w:rsid w:val="00760846"/>
    <w:rsid w:val="0076099C"/>
    <w:rsid w:val="00760D96"/>
    <w:rsid w:val="007619ED"/>
    <w:rsid w:val="007620C2"/>
    <w:rsid w:val="0076266A"/>
    <w:rsid w:val="00763AF4"/>
    <w:rsid w:val="00763F27"/>
    <w:rsid w:val="0076425B"/>
    <w:rsid w:val="00765658"/>
    <w:rsid w:val="00766785"/>
    <w:rsid w:val="0076792A"/>
    <w:rsid w:val="007725E6"/>
    <w:rsid w:val="007729DD"/>
    <w:rsid w:val="00772A6E"/>
    <w:rsid w:val="00773DC0"/>
    <w:rsid w:val="007744EE"/>
    <w:rsid w:val="007768C4"/>
    <w:rsid w:val="00780DD7"/>
    <w:rsid w:val="00781ACC"/>
    <w:rsid w:val="00782745"/>
    <w:rsid w:val="007832A6"/>
    <w:rsid w:val="00784BA2"/>
    <w:rsid w:val="00786838"/>
    <w:rsid w:val="007871C6"/>
    <w:rsid w:val="00787C30"/>
    <w:rsid w:val="00787C31"/>
    <w:rsid w:val="007900DA"/>
    <w:rsid w:val="00791333"/>
    <w:rsid w:val="00791CFE"/>
    <w:rsid w:val="00791DAE"/>
    <w:rsid w:val="007927EA"/>
    <w:rsid w:val="00793086"/>
    <w:rsid w:val="00794812"/>
    <w:rsid w:val="0079488D"/>
    <w:rsid w:val="00794BE3"/>
    <w:rsid w:val="00794EAD"/>
    <w:rsid w:val="00795CBF"/>
    <w:rsid w:val="0079686A"/>
    <w:rsid w:val="00796FC3"/>
    <w:rsid w:val="00797456"/>
    <w:rsid w:val="007977E3"/>
    <w:rsid w:val="00797D5B"/>
    <w:rsid w:val="007A1161"/>
    <w:rsid w:val="007A2EF4"/>
    <w:rsid w:val="007A512F"/>
    <w:rsid w:val="007A5924"/>
    <w:rsid w:val="007A5FD5"/>
    <w:rsid w:val="007A663C"/>
    <w:rsid w:val="007A69AD"/>
    <w:rsid w:val="007A6BBC"/>
    <w:rsid w:val="007A6FFD"/>
    <w:rsid w:val="007B03E3"/>
    <w:rsid w:val="007B0574"/>
    <w:rsid w:val="007B0F6A"/>
    <w:rsid w:val="007B201A"/>
    <w:rsid w:val="007B21D7"/>
    <w:rsid w:val="007B313B"/>
    <w:rsid w:val="007B41BC"/>
    <w:rsid w:val="007B44C9"/>
    <w:rsid w:val="007B4B27"/>
    <w:rsid w:val="007B6FE7"/>
    <w:rsid w:val="007B7194"/>
    <w:rsid w:val="007B77DF"/>
    <w:rsid w:val="007C101C"/>
    <w:rsid w:val="007C1798"/>
    <w:rsid w:val="007C1F9F"/>
    <w:rsid w:val="007C21D0"/>
    <w:rsid w:val="007C3693"/>
    <w:rsid w:val="007C3D7E"/>
    <w:rsid w:val="007C4339"/>
    <w:rsid w:val="007C4A6A"/>
    <w:rsid w:val="007C4A9D"/>
    <w:rsid w:val="007C52C4"/>
    <w:rsid w:val="007C52FB"/>
    <w:rsid w:val="007C555D"/>
    <w:rsid w:val="007C6488"/>
    <w:rsid w:val="007C66C2"/>
    <w:rsid w:val="007C760A"/>
    <w:rsid w:val="007C7761"/>
    <w:rsid w:val="007D0970"/>
    <w:rsid w:val="007D0FB0"/>
    <w:rsid w:val="007D299D"/>
    <w:rsid w:val="007D3413"/>
    <w:rsid w:val="007D35B5"/>
    <w:rsid w:val="007D5C87"/>
    <w:rsid w:val="007E2826"/>
    <w:rsid w:val="007E3A3A"/>
    <w:rsid w:val="007E5DD1"/>
    <w:rsid w:val="007E6660"/>
    <w:rsid w:val="007E754F"/>
    <w:rsid w:val="007E7B8A"/>
    <w:rsid w:val="007F1A84"/>
    <w:rsid w:val="007F1BEA"/>
    <w:rsid w:val="007F2BD2"/>
    <w:rsid w:val="007F3137"/>
    <w:rsid w:val="007F346D"/>
    <w:rsid w:val="007F3E2C"/>
    <w:rsid w:val="007F4B70"/>
    <w:rsid w:val="007F6085"/>
    <w:rsid w:val="007F67DB"/>
    <w:rsid w:val="007F6D72"/>
    <w:rsid w:val="007F6D81"/>
    <w:rsid w:val="007F75B7"/>
    <w:rsid w:val="007F78B1"/>
    <w:rsid w:val="007F7DAA"/>
    <w:rsid w:val="008004E1"/>
    <w:rsid w:val="00800619"/>
    <w:rsid w:val="008007D0"/>
    <w:rsid w:val="00801274"/>
    <w:rsid w:val="00801CD7"/>
    <w:rsid w:val="00803650"/>
    <w:rsid w:val="00803B70"/>
    <w:rsid w:val="00804DFD"/>
    <w:rsid w:val="0080607F"/>
    <w:rsid w:val="00806764"/>
    <w:rsid w:val="00806E26"/>
    <w:rsid w:val="008073EA"/>
    <w:rsid w:val="00811A4B"/>
    <w:rsid w:val="008124A3"/>
    <w:rsid w:val="008156AC"/>
    <w:rsid w:val="00815C54"/>
    <w:rsid w:val="00816464"/>
    <w:rsid w:val="00817FDF"/>
    <w:rsid w:val="008218BB"/>
    <w:rsid w:val="00822859"/>
    <w:rsid w:val="00822A51"/>
    <w:rsid w:val="00822EDF"/>
    <w:rsid w:val="008233CF"/>
    <w:rsid w:val="008242FA"/>
    <w:rsid w:val="00824406"/>
    <w:rsid w:val="008244B2"/>
    <w:rsid w:val="00825985"/>
    <w:rsid w:val="00830618"/>
    <w:rsid w:val="008322D0"/>
    <w:rsid w:val="008323DF"/>
    <w:rsid w:val="00834279"/>
    <w:rsid w:val="0083561E"/>
    <w:rsid w:val="0083572D"/>
    <w:rsid w:val="008357DC"/>
    <w:rsid w:val="00836B09"/>
    <w:rsid w:val="00840683"/>
    <w:rsid w:val="00841C4E"/>
    <w:rsid w:val="008427C7"/>
    <w:rsid w:val="00842AB3"/>
    <w:rsid w:val="00843446"/>
    <w:rsid w:val="008436AC"/>
    <w:rsid w:val="00844F07"/>
    <w:rsid w:val="00845DC4"/>
    <w:rsid w:val="00846619"/>
    <w:rsid w:val="008469C4"/>
    <w:rsid w:val="00850497"/>
    <w:rsid w:val="00850950"/>
    <w:rsid w:val="00850F74"/>
    <w:rsid w:val="00851906"/>
    <w:rsid w:val="00851F76"/>
    <w:rsid w:val="00852804"/>
    <w:rsid w:val="00852918"/>
    <w:rsid w:val="00854ECF"/>
    <w:rsid w:val="00857310"/>
    <w:rsid w:val="008601A1"/>
    <w:rsid w:val="008605E0"/>
    <w:rsid w:val="008605FF"/>
    <w:rsid w:val="00860F6E"/>
    <w:rsid w:val="0086130C"/>
    <w:rsid w:val="008633E5"/>
    <w:rsid w:val="008634EA"/>
    <w:rsid w:val="008636EC"/>
    <w:rsid w:val="0086370C"/>
    <w:rsid w:val="0086531F"/>
    <w:rsid w:val="008653BB"/>
    <w:rsid w:val="008661B5"/>
    <w:rsid w:val="00866316"/>
    <w:rsid w:val="00866426"/>
    <w:rsid w:val="008671CE"/>
    <w:rsid w:val="008713AD"/>
    <w:rsid w:val="00871E18"/>
    <w:rsid w:val="008726D9"/>
    <w:rsid w:val="0087273F"/>
    <w:rsid w:val="0087336F"/>
    <w:rsid w:val="0087415D"/>
    <w:rsid w:val="008747B7"/>
    <w:rsid w:val="00875063"/>
    <w:rsid w:val="00875144"/>
    <w:rsid w:val="00875621"/>
    <w:rsid w:val="0087589C"/>
    <w:rsid w:val="0087676C"/>
    <w:rsid w:val="008777C2"/>
    <w:rsid w:val="00877866"/>
    <w:rsid w:val="00877BDF"/>
    <w:rsid w:val="00880737"/>
    <w:rsid w:val="008810C8"/>
    <w:rsid w:val="00881352"/>
    <w:rsid w:val="00881BA3"/>
    <w:rsid w:val="008830C2"/>
    <w:rsid w:val="008835B8"/>
    <w:rsid w:val="008845DB"/>
    <w:rsid w:val="00885CED"/>
    <w:rsid w:val="008866C0"/>
    <w:rsid w:val="00886792"/>
    <w:rsid w:val="008868C4"/>
    <w:rsid w:val="00886D72"/>
    <w:rsid w:val="00887389"/>
    <w:rsid w:val="00890271"/>
    <w:rsid w:val="00891AE2"/>
    <w:rsid w:val="0089233E"/>
    <w:rsid w:val="00894B2F"/>
    <w:rsid w:val="00894FC7"/>
    <w:rsid w:val="00896699"/>
    <w:rsid w:val="00897216"/>
    <w:rsid w:val="008A1F5D"/>
    <w:rsid w:val="008A22F0"/>
    <w:rsid w:val="008A2E69"/>
    <w:rsid w:val="008A3664"/>
    <w:rsid w:val="008A3EEB"/>
    <w:rsid w:val="008A5535"/>
    <w:rsid w:val="008A5655"/>
    <w:rsid w:val="008A5B42"/>
    <w:rsid w:val="008A5BFA"/>
    <w:rsid w:val="008A6379"/>
    <w:rsid w:val="008A6E2E"/>
    <w:rsid w:val="008A6F8B"/>
    <w:rsid w:val="008A7E60"/>
    <w:rsid w:val="008B0598"/>
    <w:rsid w:val="008B2081"/>
    <w:rsid w:val="008B2B0E"/>
    <w:rsid w:val="008B2DA0"/>
    <w:rsid w:val="008B361B"/>
    <w:rsid w:val="008B3D1D"/>
    <w:rsid w:val="008B4B37"/>
    <w:rsid w:val="008B54D1"/>
    <w:rsid w:val="008B6CF3"/>
    <w:rsid w:val="008B6FE2"/>
    <w:rsid w:val="008B7443"/>
    <w:rsid w:val="008B74CD"/>
    <w:rsid w:val="008C0D49"/>
    <w:rsid w:val="008C17AA"/>
    <w:rsid w:val="008C1D3E"/>
    <w:rsid w:val="008C1D4B"/>
    <w:rsid w:val="008C34C1"/>
    <w:rsid w:val="008C411E"/>
    <w:rsid w:val="008C4F74"/>
    <w:rsid w:val="008C558E"/>
    <w:rsid w:val="008C5A76"/>
    <w:rsid w:val="008C5C16"/>
    <w:rsid w:val="008C5CE6"/>
    <w:rsid w:val="008C611E"/>
    <w:rsid w:val="008C668A"/>
    <w:rsid w:val="008C6C37"/>
    <w:rsid w:val="008C714D"/>
    <w:rsid w:val="008D2395"/>
    <w:rsid w:val="008D2E46"/>
    <w:rsid w:val="008D4F22"/>
    <w:rsid w:val="008D6B95"/>
    <w:rsid w:val="008D7EC0"/>
    <w:rsid w:val="008E0682"/>
    <w:rsid w:val="008E097F"/>
    <w:rsid w:val="008E0F08"/>
    <w:rsid w:val="008E1FBB"/>
    <w:rsid w:val="008E2738"/>
    <w:rsid w:val="008E2C4F"/>
    <w:rsid w:val="008E31D3"/>
    <w:rsid w:val="008E343B"/>
    <w:rsid w:val="008E4865"/>
    <w:rsid w:val="008E4D85"/>
    <w:rsid w:val="008E5615"/>
    <w:rsid w:val="008E567C"/>
    <w:rsid w:val="008E57D9"/>
    <w:rsid w:val="008E660B"/>
    <w:rsid w:val="008E6A8A"/>
    <w:rsid w:val="008E6AA4"/>
    <w:rsid w:val="008F195A"/>
    <w:rsid w:val="008F283F"/>
    <w:rsid w:val="008F34C2"/>
    <w:rsid w:val="008F3D79"/>
    <w:rsid w:val="008F4172"/>
    <w:rsid w:val="008F5153"/>
    <w:rsid w:val="008F5BCD"/>
    <w:rsid w:val="008F623C"/>
    <w:rsid w:val="008F6789"/>
    <w:rsid w:val="008F6937"/>
    <w:rsid w:val="008F73F8"/>
    <w:rsid w:val="008F7429"/>
    <w:rsid w:val="008F78A5"/>
    <w:rsid w:val="00901584"/>
    <w:rsid w:val="00901959"/>
    <w:rsid w:val="00903960"/>
    <w:rsid w:val="00903BB4"/>
    <w:rsid w:val="00903C7C"/>
    <w:rsid w:val="00904BB9"/>
    <w:rsid w:val="00905382"/>
    <w:rsid w:val="0090541F"/>
    <w:rsid w:val="00905824"/>
    <w:rsid w:val="00905967"/>
    <w:rsid w:val="009064FC"/>
    <w:rsid w:val="009065FB"/>
    <w:rsid w:val="009074BA"/>
    <w:rsid w:val="0090775E"/>
    <w:rsid w:val="009107A1"/>
    <w:rsid w:val="00910BA5"/>
    <w:rsid w:val="009112FE"/>
    <w:rsid w:val="00911AD3"/>
    <w:rsid w:val="009127F3"/>
    <w:rsid w:val="00915342"/>
    <w:rsid w:val="0091657F"/>
    <w:rsid w:val="00916D89"/>
    <w:rsid w:val="00922830"/>
    <w:rsid w:val="00923C95"/>
    <w:rsid w:val="00924B32"/>
    <w:rsid w:val="00925130"/>
    <w:rsid w:val="009260C4"/>
    <w:rsid w:val="00926BED"/>
    <w:rsid w:val="00926D34"/>
    <w:rsid w:val="00933E97"/>
    <w:rsid w:val="009346BC"/>
    <w:rsid w:val="00936176"/>
    <w:rsid w:val="00936A61"/>
    <w:rsid w:val="00936B0B"/>
    <w:rsid w:val="00936C38"/>
    <w:rsid w:val="00940884"/>
    <w:rsid w:val="00940F75"/>
    <w:rsid w:val="0094232B"/>
    <w:rsid w:val="0094334E"/>
    <w:rsid w:val="00944AD9"/>
    <w:rsid w:val="00946435"/>
    <w:rsid w:val="00947B9E"/>
    <w:rsid w:val="00947E80"/>
    <w:rsid w:val="00950923"/>
    <w:rsid w:val="009509F0"/>
    <w:rsid w:val="00952B6C"/>
    <w:rsid w:val="00952EFA"/>
    <w:rsid w:val="0095353B"/>
    <w:rsid w:val="009544FE"/>
    <w:rsid w:val="00955411"/>
    <w:rsid w:val="009558CA"/>
    <w:rsid w:val="009565B2"/>
    <w:rsid w:val="00956BE8"/>
    <w:rsid w:val="009570E2"/>
    <w:rsid w:val="00957902"/>
    <w:rsid w:val="00960977"/>
    <w:rsid w:val="009623E4"/>
    <w:rsid w:val="009630A0"/>
    <w:rsid w:val="009631DB"/>
    <w:rsid w:val="009636C2"/>
    <w:rsid w:val="009639CF"/>
    <w:rsid w:val="00964065"/>
    <w:rsid w:val="00964829"/>
    <w:rsid w:val="00965402"/>
    <w:rsid w:val="009654E2"/>
    <w:rsid w:val="00965773"/>
    <w:rsid w:val="009663C9"/>
    <w:rsid w:val="00966DB4"/>
    <w:rsid w:val="009673EB"/>
    <w:rsid w:val="00967B32"/>
    <w:rsid w:val="00970E2E"/>
    <w:rsid w:val="00971509"/>
    <w:rsid w:val="00971B98"/>
    <w:rsid w:val="00972176"/>
    <w:rsid w:val="00973FF6"/>
    <w:rsid w:val="00975BD7"/>
    <w:rsid w:val="009770D1"/>
    <w:rsid w:val="009771BD"/>
    <w:rsid w:val="0097797F"/>
    <w:rsid w:val="00981DC9"/>
    <w:rsid w:val="00982A92"/>
    <w:rsid w:val="00982C20"/>
    <w:rsid w:val="0098460F"/>
    <w:rsid w:val="00984DF5"/>
    <w:rsid w:val="00985441"/>
    <w:rsid w:val="0098570D"/>
    <w:rsid w:val="0099051D"/>
    <w:rsid w:val="0099081D"/>
    <w:rsid w:val="0099139C"/>
    <w:rsid w:val="00994FE6"/>
    <w:rsid w:val="00996D50"/>
    <w:rsid w:val="009A005D"/>
    <w:rsid w:val="009A0F88"/>
    <w:rsid w:val="009A1EBB"/>
    <w:rsid w:val="009A1EE8"/>
    <w:rsid w:val="009A2FBE"/>
    <w:rsid w:val="009A32B9"/>
    <w:rsid w:val="009A340C"/>
    <w:rsid w:val="009A4758"/>
    <w:rsid w:val="009A4DE5"/>
    <w:rsid w:val="009A5242"/>
    <w:rsid w:val="009A531B"/>
    <w:rsid w:val="009A7892"/>
    <w:rsid w:val="009B4604"/>
    <w:rsid w:val="009B5C00"/>
    <w:rsid w:val="009B6A1F"/>
    <w:rsid w:val="009B7BEF"/>
    <w:rsid w:val="009C0631"/>
    <w:rsid w:val="009C1EE9"/>
    <w:rsid w:val="009C2221"/>
    <w:rsid w:val="009C5262"/>
    <w:rsid w:val="009C5B8B"/>
    <w:rsid w:val="009C6012"/>
    <w:rsid w:val="009C65BD"/>
    <w:rsid w:val="009D00BF"/>
    <w:rsid w:val="009D0822"/>
    <w:rsid w:val="009D1997"/>
    <w:rsid w:val="009D2403"/>
    <w:rsid w:val="009D2F3D"/>
    <w:rsid w:val="009D3028"/>
    <w:rsid w:val="009D34FA"/>
    <w:rsid w:val="009D58D6"/>
    <w:rsid w:val="009D70E1"/>
    <w:rsid w:val="009D769B"/>
    <w:rsid w:val="009D78DF"/>
    <w:rsid w:val="009E2EEA"/>
    <w:rsid w:val="009E3D85"/>
    <w:rsid w:val="009E6F11"/>
    <w:rsid w:val="009E6FA2"/>
    <w:rsid w:val="009F0072"/>
    <w:rsid w:val="009F01DF"/>
    <w:rsid w:val="009F0EE9"/>
    <w:rsid w:val="009F0F5D"/>
    <w:rsid w:val="009F120E"/>
    <w:rsid w:val="009F233E"/>
    <w:rsid w:val="009F4529"/>
    <w:rsid w:val="009F53A8"/>
    <w:rsid w:val="009F5896"/>
    <w:rsid w:val="009F62F9"/>
    <w:rsid w:val="009F64F3"/>
    <w:rsid w:val="009F65F5"/>
    <w:rsid w:val="009F7C6F"/>
    <w:rsid w:val="00A01233"/>
    <w:rsid w:val="00A0165F"/>
    <w:rsid w:val="00A02511"/>
    <w:rsid w:val="00A033C9"/>
    <w:rsid w:val="00A04BD0"/>
    <w:rsid w:val="00A056F0"/>
    <w:rsid w:val="00A0587A"/>
    <w:rsid w:val="00A059B6"/>
    <w:rsid w:val="00A107D0"/>
    <w:rsid w:val="00A11C62"/>
    <w:rsid w:val="00A13276"/>
    <w:rsid w:val="00A13CBB"/>
    <w:rsid w:val="00A14CDC"/>
    <w:rsid w:val="00A15E55"/>
    <w:rsid w:val="00A1678F"/>
    <w:rsid w:val="00A20FF1"/>
    <w:rsid w:val="00A22BA0"/>
    <w:rsid w:val="00A2398F"/>
    <w:rsid w:val="00A23CFE"/>
    <w:rsid w:val="00A244CA"/>
    <w:rsid w:val="00A246DB"/>
    <w:rsid w:val="00A25033"/>
    <w:rsid w:val="00A25409"/>
    <w:rsid w:val="00A25A2C"/>
    <w:rsid w:val="00A319C8"/>
    <w:rsid w:val="00A32130"/>
    <w:rsid w:val="00A32FEB"/>
    <w:rsid w:val="00A33E6A"/>
    <w:rsid w:val="00A342E1"/>
    <w:rsid w:val="00A345BB"/>
    <w:rsid w:val="00A34725"/>
    <w:rsid w:val="00A349CB"/>
    <w:rsid w:val="00A35486"/>
    <w:rsid w:val="00A40FD8"/>
    <w:rsid w:val="00A42A3D"/>
    <w:rsid w:val="00A44219"/>
    <w:rsid w:val="00A45623"/>
    <w:rsid w:val="00A4570C"/>
    <w:rsid w:val="00A45DF0"/>
    <w:rsid w:val="00A4648D"/>
    <w:rsid w:val="00A465FB"/>
    <w:rsid w:val="00A474DF"/>
    <w:rsid w:val="00A47A7B"/>
    <w:rsid w:val="00A47C52"/>
    <w:rsid w:val="00A5153E"/>
    <w:rsid w:val="00A51D56"/>
    <w:rsid w:val="00A52489"/>
    <w:rsid w:val="00A5324C"/>
    <w:rsid w:val="00A53AC8"/>
    <w:rsid w:val="00A53F19"/>
    <w:rsid w:val="00A54207"/>
    <w:rsid w:val="00A548C0"/>
    <w:rsid w:val="00A550E5"/>
    <w:rsid w:val="00A552B7"/>
    <w:rsid w:val="00A55486"/>
    <w:rsid w:val="00A5557B"/>
    <w:rsid w:val="00A5603C"/>
    <w:rsid w:val="00A5616F"/>
    <w:rsid w:val="00A60E71"/>
    <w:rsid w:val="00A617A0"/>
    <w:rsid w:val="00A62FB3"/>
    <w:rsid w:val="00A637F0"/>
    <w:rsid w:val="00A649BC"/>
    <w:rsid w:val="00A64AA5"/>
    <w:rsid w:val="00A65F1E"/>
    <w:rsid w:val="00A712B0"/>
    <w:rsid w:val="00A73010"/>
    <w:rsid w:val="00A73821"/>
    <w:rsid w:val="00A7552C"/>
    <w:rsid w:val="00A75553"/>
    <w:rsid w:val="00A75B23"/>
    <w:rsid w:val="00A76156"/>
    <w:rsid w:val="00A76AA7"/>
    <w:rsid w:val="00A76AEA"/>
    <w:rsid w:val="00A8050C"/>
    <w:rsid w:val="00A810D7"/>
    <w:rsid w:val="00A8122E"/>
    <w:rsid w:val="00A81629"/>
    <w:rsid w:val="00A8192D"/>
    <w:rsid w:val="00A82CF0"/>
    <w:rsid w:val="00A8317D"/>
    <w:rsid w:val="00A84B2A"/>
    <w:rsid w:val="00A8566E"/>
    <w:rsid w:val="00A8581C"/>
    <w:rsid w:val="00A8623B"/>
    <w:rsid w:val="00A86593"/>
    <w:rsid w:val="00A8696F"/>
    <w:rsid w:val="00A869D7"/>
    <w:rsid w:val="00A87139"/>
    <w:rsid w:val="00A87BC7"/>
    <w:rsid w:val="00A87FDF"/>
    <w:rsid w:val="00A90B43"/>
    <w:rsid w:val="00A91453"/>
    <w:rsid w:val="00A921A2"/>
    <w:rsid w:val="00A92561"/>
    <w:rsid w:val="00A92DC1"/>
    <w:rsid w:val="00A94906"/>
    <w:rsid w:val="00A955F7"/>
    <w:rsid w:val="00A95CF2"/>
    <w:rsid w:val="00A96C62"/>
    <w:rsid w:val="00A97926"/>
    <w:rsid w:val="00AA1675"/>
    <w:rsid w:val="00AA16C5"/>
    <w:rsid w:val="00AA194C"/>
    <w:rsid w:val="00AA2BDC"/>
    <w:rsid w:val="00AA3032"/>
    <w:rsid w:val="00AA3A49"/>
    <w:rsid w:val="00AA5F7C"/>
    <w:rsid w:val="00AA61DB"/>
    <w:rsid w:val="00AA64B6"/>
    <w:rsid w:val="00AA6B54"/>
    <w:rsid w:val="00AA7727"/>
    <w:rsid w:val="00AB0559"/>
    <w:rsid w:val="00AB133C"/>
    <w:rsid w:val="00AB1746"/>
    <w:rsid w:val="00AB2589"/>
    <w:rsid w:val="00AB4C8D"/>
    <w:rsid w:val="00AB5DBD"/>
    <w:rsid w:val="00AB60EC"/>
    <w:rsid w:val="00AB799C"/>
    <w:rsid w:val="00AC0487"/>
    <w:rsid w:val="00AC16F1"/>
    <w:rsid w:val="00AC278A"/>
    <w:rsid w:val="00AC2C7A"/>
    <w:rsid w:val="00AC35A0"/>
    <w:rsid w:val="00AC4737"/>
    <w:rsid w:val="00AC4D9F"/>
    <w:rsid w:val="00AC56F3"/>
    <w:rsid w:val="00AD1A17"/>
    <w:rsid w:val="00AD26A4"/>
    <w:rsid w:val="00AD2811"/>
    <w:rsid w:val="00AD2867"/>
    <w:rsid w:val="00AD2A04"/>
    <w:rsid w:val="00AD4313"/>
    <w:rsid w:val="00AD4538"/>
    <w:rsid w:val="00AD5D04"/>
    <w:rsid w:val="00AD6151"/>
    <w:rsid w:val="00AE157C"/>
    <w:rsid w:val="00AE1F03"/>
    <w:rsid w:val="00AE1FA9"/>
    <w:rsid w:val="00AE5859"/>
    <w:rsid w:val="00AE68AB"/>
    <w:rsid w:val="00AE6D3B"/>
    <w:rsid w:val="00AE6F02"/>
    <w:rsid w:val="00AE763A"/>
    <w:rsid w:val="00AE76A1"/>
    <w:rsid w:val="00AE7827"/>
    <w:rsid w:val="00AE786D"/>
    <w:rsid w:val="00AF2466"/>
    <w:rsid w:val="00AF2A86"/>
    <w:rsid w:val="00AF5807"/>
    <w:rsid w:val="00AF5CE0"/>
    <w:rsid w:val="00AF6D23"/>
    <w:rsid w:val="00AF6F8D"/>
    <w:rsid w:val="00AF7A94"/>
    <w:rsid w:val="00B01CE1"/>
    <w:rsid w:val="00B02885"/>
    <w:rsid w:val="00B02960"/>
    <w:rsid w:val="00B03352"/>
    <w:rsid w:val="00B05B8D"/>
    <w:rsid w:val="00B066C6"/>
    <w:rsid w:val="00B06BC5"/>
    <w:rsid w:val="00B0702E"/>
    <w:rsid w:val="00B07302"/>
    <w:rsid w:val="00B07668"/>
    <w:rsid w:val="00B07C0D"/>
    <w:rsid w:val="00B118A1"/>
    <w:rsid w:val="00B128BE"/>
    <w:rsid w:val="00B153F6"/>
    <w:rsid w:val="00B15B90"/>
    <w:rsid w:val="00B16EEF"/>
    <w:rsid w:val="00B16F9B"/>
    <w:rsid w:val="00B16F9C"/>
    <w:rsid w:val="00B1731C"/>
    <w:rsid w:val="00B1771C"/>
    <w:rsid w:val="00B17BD6"/>
    <w:rsid w:val="00B2284E"/>
    <w:rsid w:val="00B238A5"/>
    <w:rsid w:val="00B242AC"/>
    <w:rsid w:val="00B24978"/>
    <w:rsid w:val="00B26881"/>
    <w:rsid w:val="00B26EF3"/>
    <w:rsid w:val="00B27526"/>
    <w:rsid w:val="00B276A8"/>
    <w:rsid w:val="00B307CD"/>
    <w:rsid w:val="00B30A15"/>
    <w:rsid w:val="00B32265"/>
    <w:rsid w:val="00B32F61"/>
    <w:rsid w:val="00B33429"/>
    <w:rsid w:val="00B33705"/>
    <w:rsid w:val="00B33F9E"/>
    <w:rsid w:val="00B37BB9"/>
    <w:rsid w:val="00B40204"/>
    <w:rsid w:val="00B4165E"/>
    <w:rsid w:val="00B41837"/>
    <w:rsid w:val="00B41D3F"/>
    <w:rsid w:val="00B425D5"/>
    <w:rsid w:val="00B4297A"/>
    <w:rsid w:val="00B44E97"/>
    <w:rsid w:val="00B461D7"/>
    <w:rsid w:val="00B4761D"/>
    <w:rsid w:val="00B479D4"/>
    <w:rsid w:val="00B500B7"/>
    <w:rsid w:val="00B5048A"/>
    <w:rsid w:val="00B5161C"/>
    <w:rsid w:val="00B517C2"/>
    <w:rsid w:val="00B5445C"/>
    <w:rsid w:val="00B55E92"/>
    <w:rsid w:val="00B56090"/>
    <w:rsid w:val="00B57414"/>
    <w:rsid w:val="00B57504"/>
    <w:rsid w:val="00B57C1F"/>
    <w:rsid w:val="00B6038D"/>
    <w:rsid w:val="00B60DEB"/>
    <w:rsid w:val="00B61863"/>
    <w:rsid w:val="00B63EDE"/>
    <w:rsid w:val="00B64436"/>
    <w:rsid w:val="00B64E3E"/>
    <w:rsid w:val="00B65453"/>
    <w:rsid w:val="00B65A8C"/>
    <w:rsid w:val="00B65CBA"/>
    <w:rsid w:val="00B666B5"/>
    <w:rsid w:val="00B66707"/>
    <w:rsid w:val="00B66965"/>
    <w:rsid w:val="00B67C9A"/>
    <w:rsid w:val="00B67FE7"/>
    <w:rsid w:val="00B70E8B"/>
    <w:rsid w:val="00B7151E"/>
    <w:rsid w:val="00B71547"/>
    <w:rsid w:val="00B7299B"/>
    <w:rsid w:val="00B72BA0"/>
    <w:rsid w:val="00B73682"/>
    <w:rsid w:val="00B74517"/>
    <w:rsid w:val="00B74DD4"/>
    <w:rsid w:val="00B75752"/>
    <w:rsid w:val="00B765C0"/>
    <w:rsid w:val="00B777D4"/>
    <w:rsid w:val="00B80BD4"/>
    <w:rsid w:val="00B81E30"/>
    <w:rsid w:val="00B81FC6"/>
    <w:rsid w:val="00B820D9"/>
    <w:rsid w:val="00B82479"/>
    <w:rsid w:val="00B839F8"/>
    <w:rsid w:val="00B842A0"/>
    <w:rsid w:val="00B84927"/>
    <w:rsid w:val="00B860FC"/>
    <w:rsid w:val="00B8757B"/>
    <w:rsid w:val="00B9066B"/>
    <w:rsid w:val="00B907DE"/>
    <w:rsid w:val="00B90ACB"/>
    <w:rsid w:val="00B90D6F"/>
    <w:rsid w:val="00B9132E"/>
    <w:rsid w:val="00B91F58"/>
    <w:rsid w:val="00B928ED"/>
    <w:rsid w:val="00B93199"/>
    <w:rsid w:val="00B939BE"/>
    <w:rsid w:val="00B93B34"/>
    <w:rsid w:val="00B93B97"/>
    <w:rsid w:val="00B93DBE"/>
    <w:rsid w:val="00B9508B"/>
    <w:rsid w:val="00B954F1"/>
    <w:rsid w:val="00B961D7"/>
    <w:rsid w:val="00B97223"/>
    <w:rsid w:val="00B974C1"/>
    <w:rsid w:val="00BA0347"/>
    <w:rsid w:val="00BA238E"/>
    <w:rsid w:val="00BA28DE"/>
    <w:rsid w:val="00BA2D70"/>
    <w:rsid w:val="00BA3205"/>
    <w:rsid w:val="00BA359B"/>
    <w:rsid w:val="00BA3A7F"/>
    <w:rsid w:val="00BA3BFB"/>
    <w:rsid w:val="00BA3E84"/>
    <w:rsid w:val="00BA51B7"/>
    <w:rsid w:val="00BA51F0"/>
    <w:rsid w:val="00BA55D1"/>
    <w:rsid w:val="00BA70A4"/>
    <w:rsid w:val="00BA7A06"/>
    <w:rsid w:val="00BB0D1C"/>
    <w:rsid w:val="00BB1DA2"/>
    <w:rsid w:val="00BB31B0"/>
    <w:rsid w:val="00BB3AE1"/>
    <w:rsid w:val="00BB3EFC"/>
    <w:rsid w:val="00BB400A"/>
    <w:rsid w:val="00BB5EC1"/>
    <w:rsid w:val="00BB726A"/>
    <w:rsid w:val="00BC07A7"/>
    <w:rsid w:val="00BC14E9"/>
    <w:rsid w:val="00BC4238"/>
    <w:rsid w:val="00BC45E3"/>
    <w:rsid w:val="00BC4C81"/>
    <w:rsid w:val="00BC4CDF"/>
    <w:rsid w:val="00BC667A"/>
    <w:rsid w:val="00BC6987"/>
    <w:rsid w:val="00BC6B3F"/>
    <w:rsid w:val="00BD1432"/>
    <w:rsid w:val="00BD19F7"/>
    <w:rsid w:val="00BD3657"/>
    <w:rsid w:val="00BD3CCA"/>
    <w:rsid w:val="00BD3CF4"/>
    <w:rsid w:val="00BD3D0B"/>
    <w:rsid w:val="00BD3DBA"/>
    <w:rsid w:val="00BD3F83"/>
    <w:rsid w:val="00BD4040"/>
    <w:rsid w:val="00BD44A3"/>
    <w:rsid w:val="00BD4E38"/>
    <w:rsid w:val="00BD52EB"/>
    <w:rsid w:val="00BD55B2"/>
    <w:rsid w:val="00BD5662"/>
    <w:rsid w:val="00BD78BA"/>
    <w:rsid w:val="00BE13C9"/>
    <w:rsid w:val="00BE1B08"/>
    <w:rsid w:val="00BE20EA"/>
    <w:rsid w:val="00BE277B"/>
    <w:rsid w:val="00BE2DB8"/>
    <w:rsid w:val="00BE5B37"/>
    <w:rsid w:val="00BE5F51"/>
    <w:rsid w:val="00BE64BB"/>
    <w:rsid w:val="00BE67F6"/>
    <w:rsid w:val="00BE6C00"/>
    <w:rsid w:val="00BF1740"/>
    <w:rsid w:val="00BF1F10"/>
    <w:rsid w:val="00BF4D2C"/>
    <w:rsid w:val="00BF559B"/>
    <w:rsid w:val="00BF598D"/>
    <w:rsid w:val="00BF59D8"/>
    <w:rsid w:val="00BF59F0"/>
    <w:rsid w:val="00BF5D2E"/>
    <w:rsid w:val="00BF607F"/>
    <w:rsid w:val="00BF6353"/>
    <w:rsid w:val="00BF74EC"/>
    <w:rsid w:val="00C00AC0"/>
    <w:rsid w:val="00C00EE7"/>
    <w:rsid w:val="00C0107D"/>
    <w:rsid w:val="00C01341"/>
    <w:rsid w:val="00C023EB"/>
    <w:rsid w:val="00C032F4"/>
    <w:rsid w:val="00C032F7"/>
    <w:rsid w:val="00C0462B"/>
    <w:rsid w:val="00C04A5A"/>
    <w:rsid w:val="00C0523E"/>
    <w:rsid w:val="00C0668D"/>
    <w:rsid w:val="00C07098"/>
    <w:rsid w:val="00C114C5"/>
    <w:rsid w:val="00C126E0"/>
    <w:rsid w:val="00C12A51"/>
    <w:rsid w:val="00C13885"/>
    <w:rsid w:val="00C14244"/>
    <w:rsid w:val="00C1491C"/>
    <w:rsid w:val="00C1504C"/>
    <w:rsid w:val="00C17809"/>
    <w:rsid w:val="00C1790E"/>
    <w:rsid w:val="00C17952"/>
    <w:rsid w:val="00C201D1"/>
    <w:rsid w:val="00C204D7"/>
    <w:rsid w:val="00C24330"/>
    <w:rsid w:val="00C254EB"/>
    <w:rsid w:val="00C2553C"/>
    <w:rsid w:val="00C2633E"/>
    <w:rsid w:val="00C27ED4"/>
    <w:rsid w:val="00C30817"/>
    <w:rsid w:val="00C30ECC"/>
    <w:rsid w:val="00C33579"/>
    <w:rsid w:val="00C33AA6"/>
    <w:rsid w:val="00C33DF2"/>
    <w:rsid w:val="00C34153"/>
    <w:rsid w:val="00C344EB"/>
    <w:rsid w:val="00C34C8C"/>
    <w:rsid w:val="00C35BD9"/>
    <w:rsid w:val="00C36280"/>
    <w:rsid w:val="00C36890"/>
    <w:rsid w:val="00C372D0"/>
    <w:rsid w:val="00C37E04"/>
    <w:rsid w:val="00C4066C"/>
    <w:rsid w:val="00C40DA5"/>
    <w:rsid w:val="00C40F8F"/>
    <w:rsid w:val="00C43BD4"/>
    <w:rsid w:val="00C43C82"/>
    <w:rsid w:val="00C443FC"/>
    <w:rsid w:val="00C4445B"/>
    <w:rsid w:val="00C45529"/>
    <w:rsid w:val="00C45E2C"/>
    <w:rsid w:val="00C4678F"/>
    <w:rsid w:val="00C469B1"/>
    <w:rsid w:val="00C50713"/>
    <w:rsid w:val="00C507D0"/>
    <w:rsid w:val="00C5248C"/>
    <w:rsid w:val="00C52955"/>
    <w:rsid w:val="00C54235"/>
    <w:rsid w:val="00C5460A"/>
    <w:rsid w:val="00C54CD3"/>
    <w:rsid w:val="00C552F7"/>
    <w:rsid w:val="00C56CBA"/>
    <w:rsid w:val="00C577DA"/>
    <w:rsid w:val="00C57BA1"/>
    <w:rsid w:val="00C60E80"/>
    <w:rsid w:val="00C6100E"/>
    <w:rsid w:val="00C6277D"/>
    <w:rsid w:val="00C6371B"/>
    <w:rsid w:val="00C63B96"/>
    <w:rsid w:val="00C64372"/>
    <w:rsid w:val="00C64586"/>
    <w:rsid w:val="00C64837"/>
    <w:rsid w:val="00C70056"/>
    <w:rsid w:val="00C7136B"/>
    <w:rsid w:val="00C72C36"/>
    <w:rsid w:val="00C73C21"/>
    <w:rsid w:val="00C73E4C"/>
    <w:rsid w:val="00C74390"/>
    <w:rsid w:val="00C747D7"/>
    <w:rsid w:val="00C74987"/>
    <w:rsid w:val="00C74AB2"/>
    <w:rsid w:val="00C74C9A"/>
    <w:rsid w:val="00C75593"/>
    <w:rsid w:val="00C76036"/>
    <w:rsid w:val="00C76EF3"/>
    <w:rsid w:val="00C804EF"/>
    <w:rsid w:val="00C804FE"/>
    <w:rsid w:val="00C82170"/>
    <w:rsid w:val="00C8236B"/>
    <w:rsid w:val="00C8289F"/>
    <w:rsid w:val="00C832C2"/>
    <w:rsid w:val="00C836C7"/>
    <w:rsid w:val="00C840E0"/>
    <w:rsid w:val="00C848D2"/>
    <w:rsid w:val="00C85F74"/>
    <w:rsid w:val="00C86BFD"/>
    <w:rsid w:val="00C872A1"/>
    <w:rsid w:val="00C90A83"/>
    <w:rsid w:val="00C9196C"/>
    <w:rsid w:val="00C91B39"/>
    <w:rsid w:val="00C920E9"/>
    <w:rsid w:val="00C927F1"/>
    <w:rsid w:val="00C92C14"/>
    <w:rsid w:val="00C93976"/>
    <w:rsid w:val="00CA02A7"/>
    <w:rsid w:val="00CA07A1"/>
    <w:rsid w:val="00CA1F8B"/>
    <w:rsid w:val="00CA2E58"/>
    <w:rsid w:val="00CA3549"/>
    <w:rsid w:val="00CA44EF"/>
    <w:rsid w:val="00CA4A54"/>
    <w:rsid w:val="00CA52B0"/>
    <w:rsid w:val="00CA7399"/>
    <w:rsid w:val="00CA761C"/>
    <w:rsid w:val="00CB14B9"/>
    <w:rsid w:val="00CB1512"/>
    <w:rsid w:val="00CB18FC"/>
    <w:rsid w:val="00CB1A7F"/>
    <w:rsid w:val="00CB3E63"/>
    <w:rsid w:val="00CB47E9"/>
    <w:rsid w:val="00CB5962"/>
    <w:rsid w:val="00CB5D11"/>
    <w:rsid w:val="00CB64F3"/>
    <w:rsid w:val="00CB67B7"/>
    <w:rsid w:val="00CB6C29"/>
    <w:rsid w:val="00CB7596"/>
    <w:rsid w:val="00CB78FC"/>
    <w:rsid w:val="00CC08D8"/>
    <w:rsid w:val="00CC3B20"/>
    <w:rsid w:val="00CC3F55"/>
    <w:rsid w:val="00CC5777"/>
    <w:rsid w:val="00CC5780"/>
    <w:rsid w:val="00CC5A15"/>
    <w:rsid w:val="00CC606E"/>
    <w:rsid w:val="00CC6195"/>
    <w:rsid w:val="00CC63D7"/>
    <w:rsid w:val="00CC7491"/>
    <w:rsid w:val="00CC7560"/>
    <w:rsid w:val="00CD0276"/>
    <w:rsid w:val="00CD085E"/>
    <w:rsid w:val="00CD1694"/>
    <w:rsid w:val="00CD2506"/>
    <w:rsid w:val="00CD2B14"/>
    <w:rsid w:val="00CD3C51"/>
    <w:rsid w:val="00CD43E6"/>
    <w:rsid w:val="00CD486E"/>
    <w:rsid w:val="00CD62FF"/>
    <w:rsid w:val="00CD70D7"/>
    <w:rsid w:val="00CD7D7B"/>
    <w:rsid w:val="00CE0651"/>
    <w:rsid w:val="00CE16EB"/>
    <w:rsid w:val="00CE3B5E"/>
    <w:rsid w:val="00CE4509"/>
    <w:rsid w:val="00CE4808"/>
    <w:rsid w:val="00CE4B18"/>
    <w:rsid w:val="00CE512B"/>
    <w:rsid w:val="00CE54CC"/>
    <w:rsid w:val="00CE5515"/>
    <w:rsid w:val="00CE6809"/>
    <w:rsid w:val="00CF1E69"/>
    <w:rsid w:val="00CF3963"/>
    <w:rsid w:val="00CF4ED0"/>
    <w:rsid w:val="00CF4F64"/>
    <w:rsid w:val="00CF604B"/>
    <w:rsid w:val="00CF64C2"/>
    <w:rsid w:val="00CF654C"/>
    <w:rsid w:val="00CF7FF3"/>
    <w:rsid w:val="00D00160"/>
    <w:rsid w:val="00D0089D"/>
    <w:rsid w:val="00D00940"/>
    <w:rsid w:val="00D01121"/>
    <w:rsid w:val="00D0217E"/>
    <w:rsid w:val="00D021DA"/>
    <w:rsid w:val="00D022B2"/>
    <w:rsid w:val="00D046F7"/>
    <w:rsid w:val="00D04B7F"/>
    <w:rsid w:val="00D073E3"/>
    <w:rsid w:val="00D07455"/>
    <w:rsid w:val="00D10A9C"/>
    <w:rsid w:val="00D1184B"/>
    <w:rsid w:val="00D12273"/>
    <w:rsid w:val="00D12ED5"/>
    <w:rsid w:val="00D132FB"/>
    <w:rsid w:val="00D14446"/>
    <w:rsid w:val="00D148DE"/>
    <w:rsid w:val="00D14B7A"/>
    <w:rsid w:val="00D164D9"/>
    <w:rsid w:val="00D16D16"/>
    <w:rsid w:val="00D176D8"/>
    <w:rsid w:val="00D20D5D"/>
    <w:rsid w:val="00D22915"/>
    <w:rsid w:val="00D22A5A"/>
    <w:rsid w:val="00D23445"/>
    <w:rsid w:val="00D24769"/>
    <w:rsid w:val="00D25B49"/>
    <w:rsid w:val="00D25F66"/>
    <w:rsid w:val="00D26161"/>
    <w:rsid w:val="00D267A5"/>
    <w:rsid w:val="00D26D89"/>
    <w:rsid w:val="00D300BD"/>
    <w:rsid w:val="00D3038A"/>
    <w:rsid w:val="00D3056E"/>
    <w:rsid w:val="00D31F14"/>
    <w:rsid w:val="00D330C7"/>
    <w:rsid w:val="00D332ED"/>
    <w:rsid w:val="00D33837"/>
    <w:rsid w:val="00D34394"/>
    <w:rsid w:val="00D346A8"/>
    <w:rsid w:val="00D34A92"/>
    <w:rsid w:val="00D3526E"/>
    <w:rsid w:val="00D40A6B"/>
    <w:rsid w:val="00D41227"/>
    <w:rsid w:val="00D4364A"/>
    <w:rsid w:val="00D438ED"/>
    <w:rsid w:val="00D43BE7"/>
    <w:rsid w:val="00D46D17"/>
    <w:rsid w:val="00D4766D"/>
    <w:rsid w:val="00D47F91"/>
    <w:rsid w:val="00D503D6"/>
    <w:rsid w:val="00D50BB2"/>
    <w:rsid w:val="00D51452"/>
    <w:rsid w:val="00D51AC2"/>
    <w:rsid w:val="00D532D7"/>
    <w:rsid w:val="00D542C6"/>
    <w:rsid w:val="00D54E4F"/>
    <w:rsid w:val="00D54F93"/>
    <w:rsid w:val="00D55C51"/>
    <w:rsid w:val="00D5706F"/>
    <w:rsid w:val="00D603F2"/>
    <w:rsid w:val="00D604F3"/>
    <w:rsid w:val="00D6430F"/>
    <w:rsid w:val="00D65F05"/>
    <w:rsid w:val="00D662C7"/>
    <w:rsid w:val="00D67050"/>
    <w:rsid w:val="00D676FB"/>
    <w:rsid w:val="00D71240"/>
    <w:rsid w:val="00D725C4"/>
    <w:rsid w:val="00D73821"/>
    <w:rsid w:val="00D75E5B"/>
    <w:rsid w:val="00D76387"/>
    <w:rsid w:val="00D76BA0"/>
    <w:rsid w:val="00D7772F"/>
    <w:rsid w:val="00D777C3"/>
    <w:rsid w:val="00D77DD8"/>
    <w:rsid w:val="00D80B26"/>
    <w:rsid w:val="00D81291"/>
    <w:rsid w:val="00D872C3"/>
    <w:rsid w:val="00D8781F"/>
    <w:rsid w:val="00D87872"/>
    <w:rsid w:val="00D9191D"/>
    <w:rsid w:val="00D91C20"/>
    <w:rsid w:val="00D92876"/>
    <w:rsid w:val="00D93213"/>
    <w:rsid w:val="00D9403D"/>
    <w:rsid w:val="00D952F0"/>
    <w:rsid w:val="00D95494"/>
    <w:rsid w:val="00D9597F"/>
    <w:rsid w:val="00D95F77"/>
    <w:rsid w:val="00DA3260"/>
    <w:rsid w:val="00DA3384"/>
    <w:rsid w:val="00DA3BBC"/>
    <w:rsid w:val="00DA68C4"/>
    <w:rsid w:val="00DA77EE"/>
    <w:rsid w:val="00DA7EA8"/>
    <w:rsid w:val="00DB0043"/>
    <w:rsid w:val="00DB22F6"/>
    <w:rsid w:val="00DB4BCA"/>
    <w:rsid w:val="00DB4F13"/>
    <w:rsid w:val="00DB502F"/>
    <w:rsid w:val="00DB595F"/>
    <w:rsid w:val="00DC142C"/>
    <w:rsid w:val="00DC1ED3"/>
    <w:rsid w:val="00DC2217"/>
    <w:rsid w:val="00DC2456"/>
    <w:rsid w:val="00DC2BA7"/>
    <w:rsid w:val="00DC32BE"/>
    <w:rsid w:val="00DC3C5E"/>
    <w:rsid w:val="00DC4060"/>
    <w:rsid w:val="00DC4A38"/>
    <w:rsid w:val="00DC555F"/>
    <w:rsid w:val="00DC5AB4"/>
    <w:rsid w:val="00DC5BE6"/>
    <w:rsid w:val="00DC6066"/>
    <w:rsid w:val="00DC6660"/>
    <w:rsid w:val="00DC694E"/>
    <w:rsid w:val="00DD06D2"/>
    <w:rsid w:val="00DD10D4"/>
    <w:rsid w:val="00DD11DE"/>
    <w:rsid w:val="00DD1F6B"/>
    <w:rsid w:val="00DD27E4"/>
    <w:rsid w:val="00DD3E19"/>
    <w:rsid w:val="00DD45EB"/>
    <w:rsid w:val="00DD55AD"/>
    <w:rsid w:val="00DD6105"/>
    <w:rsid w:val="00DD6714"/>
    <w:rsid w:val="00DD6E77"/>
    <w:rsid w:val="00DD7374"/>
    <w:rsid w:val="00DD78DB"/>
    <w:rsid w:val="00DE1AFB"/>
    <w:rsid w:val="00DE2742"/>
    <w:rsid w:val="00DE2F8B"/>
    <w:rsid w:val="00DE378D"/>
    <w:rsid w:val="00DE4594"/>
    <w:rsid w:val="00DE4680"/>
    <w:rsid w:val="00DE4D90"/>
    <w:rsid w:val="00DE4EB5"/>
    <w:rsid w:val="00DE5209"/>
    <w:rsid w:val="00DF068D"/>
    <w:rsid w:val="00DF0775"/>
    <w:rsid w:val="00DF0CBE"/>
    <w:rsid w:val="00DF1958"/>
    <w:rsid w:val="00DF203F"/>
    <w:rsid w:val="00DF2F0A"/>
    <w:rsid w:val="00DF34A5"/>
    <w:rsid w:val="00DF546D"/>
    <w:rsid w:val="00DF59A8"/>
    <w:rsid w:val="00DF694F"/>
    <w:rsid w:val="00E00A51"/>
    <w:rsid w:val="00E01D0C"/>
    <w:rsid w:val="00E053FF"/>
    <w:rsid w:val="00E056C4"/>
    <w:rsid w:val="00E06233"/>
    <w:rsid w:val="00E06E26"/>
    <w:rsid w:val="00E114EA"/>
    <w:rsid w:val="00E11D7C"/>
    <w:rsid w:val="00E125BA"/>
    <w:rsid w:val="00E12CDF"/>
    <w:rsid w:val="00E13163"/>
    <w:rsid w:val="00E13B63"/>
    <w:rsid w:val="00E13C63"/>
    <w:rsid w:val="00E143DD"/>
    <w:rsid w:val="00E14FF5"/>
    <w:rsid w:val="00E169F1"/>
    <w:rsid w:val="00E17545"/>
    <w:rsid w:val="00E20C0F"/>
    <w:rsid w:val="00E21BB9"/>
    <w:rsid w:val="00E21C22"/>
    <w:rsid w:val="00E222CF"/>
    <w:rsid w:val="00E24768"/>
    <w:rsid w:val="00E25BFB"/>
    <w:rsid w:val="00E27144"/>
    <w:rsid w:val="00E278B1"/>
    <w:rsid w:val="00E27D43"/>
    <w:rsid w:val="00E30B00"/>
    <w:rsid w:val="00E3100C"/>
    <w:rsid w:val="00E33216"/>
    <w:rsid w:val="00E336FD"/>
    <w:rsid w:val="00E33E2B"/>
    <w:rsid w:val="00E33FE7"/>
    <w:rsid w:val="00E344FB"/>
    <w:rsid w:val="00E3523E"/>
    <w:rsid w:val="00E3596B"/>
    <w:rsid w:val="00E35996"/>
    <w:rsid w:val="00E37209"/>
    <w:rsid w:val="00E37E49"/>
    <w:rsid w:val="00E41BDC"/>
    <w:rsid w:val="00E42FBE"/>
    <w:rsid w:val="00E43853"/>
    <w:rsid w:val="00E43A28"/>
    <w:rsid w:val="00E45403"/>
    <w:rsid w:val="00E45589"/>
    <w:rsid w:val="00E47369"/>
    <w:rsid w:val="00E506DE"/>
    <w:rsid w:val="00E51597"/>
    <w:rsid w:val="00E51A36"/>
    <w:rsid w:val="00E51B37"/>
    <w:rsid w:val="00E51C5D"/>
    <w:rsid w:val="00E523F5"/>
    <w:rsid w:val="00E53B6F"/>
    <w:rsid w:val="00E55066"/>
    <w:rsid w:val="00E5608A"/>
    <w:rsid w:val="00E571A0"/>
    <w:rsid w:val="00E572A6"/>
    <w:rsid w:val="00E572FE"/>
    <w:rsid w:val="00E57BBE"/>
    <w:rsid w:val="00E6068D"/>
    <w:rsid w:val="00E606A6"/>
    <w:rsid w:val="00E60EED"/>
    <w:rsid w:val="00E6109A"/>
    <w:rsid w:val="00E6118D"/>
    <w:rsid w:val="00E617F4"/>
    <w:rsid w:val="00E630E7"/>
    <w:rsid w:val="00E63379"/>
    <w:rsid w:val="00E63D7F"/>
    <w:rsid w:val="00E6400C"/>
    <w:rsid w:val="00E649D4"/>
    <w:rsid w:val="00E65DFC"/>
    <w:rsid w:val="00E66527"/>
    <w:rsid w:val="00E665FF"/>
    <w:rsid w:val="00E677CA"/>
    <w:rsid w:val="00E67DC7"/>
    <w:rsid w:val="00E70083"/>
    <w:rsid w:val="00E70167"/>
    <w:rsid w:val="00E7044E"/>
    <w:rsid w:val="00E704D5"/>
    <w:rsid w:val="00E7130A"/>
    <w:rsid w:val="00E72BC6"/>
    <w:rsid w:val="00E736F3"/>
    <w:rsid w:val="00E737AC"/>
    <w:rsid w:val="00E73EF0"/>
    <w:rsid w:val="00E754C3"/>
    <w:rsid w:val="00E77FB4"/>
    <w:rsid w:val="00E80156"/>
    <w:rsid w:val="00E805BB"/>
    <w:rsid w:val="00E832D2"/>
    <w:rsid w:val="00E835E2"/>
    <w:rsid w:val="00E83699"/>
    <w:rsid w:val="00E83B8B"/>
    <w:rsid w:val="00E848A3"/>
    <w:rsid w:val="00E87B1D"/>
    <w:rsid w:val="00E90ED3"/>
    <w:rsid w:val="00E911F8"/>
    <w:rsid w:val="00E91711"/>
    <w:rsid w:val="00E91838"/>
    <w:rsid w:val="00E91FEE"/>
    <w:rsid w:val="00E92E98"/>
    <w:rsid w:val="00E93108"/>
    <w:rsid w:val="00E93343"/>
    <w:rsid w:val="00E94044"/>
    <w:rsid w:val="00E940A1"/>
    <w:rsid w:val="00E949B5"/>
    <w:rsid w:val="00E95239"/>
    <w:rsid w:val="00E95250"/>
    <w:rsid w:val="00E9529A"/>
    <w:rsid w:val="00E9550A"/>
    <w:rsid w:val="00E96229"/>
    <w:rsid w:val="00E976E9"/>
    <w:rsid w:val="00EA0971"/>
    <w:rsid w:val="00EA0C13"/>
    <w:rsid w:val="00EA128D"/>
    <w:rsid w:val="00EA13E6"/>
    <w:rsid w:val="00EA149A"/>
    <w:rsid w:val="00EA27F0"/>
    <w:rsid w:val="00EA2956"/>
    <w:rsid w:val="00EA3746"/>
    <w:rsid w:val="00EA459E"/>
    <w:rsid w:val="00EA53B2"/>
    <w:rsid w:val="00EA5A69"/>
    <w:rsid w:val="00EA5BAA"/>
    <w:rsid w:val="00EA6BC1"/>
    <w:rsid w:val="00EA6C0F"/>
    <w:rsid w:val="00EA6E04"/>
    <w:rsid w:val="00EA7211"/>
    <w:rsid w:val="00EB01D2"/>
    <w:rsid w:val="00EB0482"/>
    <w:rsid w:val="00EB064D"/>
    <w:rsid w:val="00EB102C"/>
    <w:rsid w:val="00EB1506"/>
    <w:rsid w:val="00EB16EF"/>
    <w:rsid w:val="00EB2CF1"/>
    <w:rsid w:val="00EB33D4"/>
    <w:rsid w:val="00EB400D"/>
    <w:rsid w:val="00EB415D"/>
    <w:rsid w:val="00EB62AF"/>
    <w:rsid w:val="00EB66E7"/>
    <w:rsid w:val="00EB69FE"/>
    <w:rsid w:val="00EB6D70"/>
    <w:rsid w:val="00EB6FFB"/>
    <w:rsid w:val="00EB7966"/>
    <w:rsid w:val="00EB7A47"/>
    <w:rsid w:val="00EC08DA"/>
    <w:rsid w:val="00EC108A"/>
    <w:rsid w:val="00EC28E1"/>
    <w:rsid w:val="00EC3283"/>
    <w:rsid w:val="00EC75C3"/>
    <w:rsid w:val="00EC7888"/>
    <w:rsid w:val="00ED0198"/>
    <w:rsid w:val="00ED0FFF"/>
    <w:rsid w:val="00ED14A8"/>
    <w:rsid w:val="00ED1B4A"/>
    <w:rsid w:val="00ED1E6A"/>
    <w:rsid w:val="00ED21B9"/>
    <w:rsid w:val="00ED21F3"/>
    <w:rsid w:val="00ED2399"/>
    <w:rsid w:val="00ED2766"/>
    <w:rsid w:val="00ED2AD2"/>
    <w:rsid w:val="00ED35F6"/>
    <w:rsid w:val="00ED3EE9"/>
    <w:rsid w:val="00ED4D84"/>
    <w:rsid w:val="00ED56FE"/>
    <w:rsid w:val="00EE1342"/>
    <w:rsid w:val="00EE159E"/>
    <w:rsid w:val="00EE3ECF"/>
    <w:rsid w:val="00EE50CF"/>
    <w:rsid w:val="00EE54D1"/>
    <w:rsid w:val="00EE5690"/>
    <w:rsid w:val="00EF00F0"/>
    <w:rsid w:val="00EF06D8"/>
    <w:rsid w:val="00EF0A10"/>
    <w:rsid w:val="00EF2BEF"/>
    <w:rsid w:val="00EF2F48"/>
    <w:rsid w:val="00EF33BA"/>
    <w:rsid w:val="00EF5151"/>
    <w:rsid w:val="00EF5B48"/>
    <w:rsid w:val="00EF6441"/>
    <w:rsid w:val="00EF7F4F"/>
    <w:rsid w:val="00F031B0"/>
    <w:rsid w:val="00F03A38"/>
    <w:rsid w:val="00F03F36"/>
    <w:rsid w:val="00F04F5A"/>
    <w:rsid w:val="00F065AC"/>
    <w:rsid w:val="00F069C7"/>
    <w:rsid w:val="00F073E4"/>
    <w:rsid w:val="00F075AA"/>
    <w:rsid w:val="00F07C3C"/>
    <w:rsid w:val="00F07DA7"/>
    <w:rsid w:val="00F1050A"/>
    <w:rsid w:val="00F11309"/>
    <w:rsid w:val="00F11690"/>
    <w:rsid w:val="00F122E8"/>
    <w:rsid w:val="00F1236D"/>
    <w:rsid w:val="00F126C9"/>
    <w:rsid w:val="00F13424"/>
    <w:rsid w:val="00F13B81"/>
    <w:rsid w:val="00F202EF"/>
    <w:rsid w:val="00F208BC"/>
    <w:rsid w:val="00F208BE"/>
    <w:rsid w:val="00F224CE"/>
    <w:rsid w:val="00F2251E"/>
    <w:rsid w:val="00F24195"/>
    <w:rsid w:val="00F26929"/>
    <w:rsid w:val="00F27883"/>
    <w:rsid w:val="00F2795B"/>
    <w:rsid w:val="00F27EF6"/>
    <w:rsid w:val="00F3040A"/>
    <w:rsid w:val="00F305EC"/>
    <w:rsid w:val="00F30925"/>
    <w:rsid w:val="00F30D33"/>
    <w:rsid w:val="00F3176A"/>
    <w:rsid w:val="00F3241A"/>
    <w:rsid w:val="00F327DD"/>
    <w:rsid w:val="00F33FB2"/>
    <w:rsid w:val="00F36C1F"/>
    <w:rsid w:val="00F36E39"/>
    <w:rsid w:val="00F372A0"/>
    <w:rsid w:val="00F37537"/>
    <w:rsid w:val="00F404EF"/>
    <w:rsid w:val="00F406BD"/>
    <w:rsid w:val="00F40C2A"/>
    <w:rsid w:val="00F41C3A"/>
    <w:rsid w:val="00F420D3"/>
    <w:rsid w:val="00F43DB0"/>
    <w:rsid w:val="00F449EB"/>
    <w:rsid w:val="00F44C17"/>
    <w:rsid w:val="00F4606D"/>
    <w:rsid w:val="00F46DD8"/>
    <w:rsid w:val="00F516CF"/>
    <w:rsid w:val="00F5213F"/>
    <w:rsid w:val="00F52607"/>
    <w:rsid w:val="00F52CA7"/>
    <w:rsid w:val="00F54313"/>
    <w:rsid w:val="00F54540"/>
    <w:rsid w:val="00F54862"/>
    <w:rsid w:val="00F55B7A"/>
    <w:rsid w:val="00F5622F"/>
    <w:rsid w:val="00F57010"/>
    <w:rsid w:val="00F57702"/>
    <w:rsid w:val="00F57F0A"/>
    <w:rsid w:val="00F57FE3"/>
    <w:rsid w:val="00F604F0"/>
    <w:rsid w:val="00F60D10"/>
    <w:rsid w:val="00F6142E"/>
    <w:rsid w:val="00F622C9"/>
    <w:rsid w:val="00F632CD"/>
    <w:rsid w:val="00F653EE"/>
    <w:rsid w:val="00F67B4A"/>
    <w:rsid w:val="00F70022"/>
    <w:rsid w:val="00F70135"/>
    <w:rsid w:val="00F70435"/>
    <w:rsid w:val="00F70AB2"/>
    <w:rsid w:val="00F713F0"/>
    <w:rsid w:val="00F73711"/>
    <w:rsid w:val="00F74791"/>
    <w:rsid w:val="00F74CE2"/>
    <w:rsid w:val="00F74D27"/>
    <w:rsid w:val="00F75693"/>
    <w:rsid w:val="00F76AF9"/>
    <w:rsid w:val="00F77C04"/>
    <w:rsid w:val="00F77DA5"/>
    <w:rsid w:val="00F80C90"/>
    <w:rsid w:val="00F80F81"/>
    <w:rsid w:val="00F81752"/>
    <w:rsid w:val="00F817DA"/>
    <w:rsid w:val="00F81D3F"/>
    <w:rsid w:val="00F81D48"/>
    <w:rsid w:val="00F828E5"/>
    <w:rsid w:val="00F83942"/>
    <w:rsid w:val="00F84722"/>
    <w:rsid w:val="00F8578F"/>
    <w:rsid w:val="00F861F2"/>
    <w:rsid w:val="00F871E9"/>
    <w:rsid w:val="00F90B69"/>
    <w:rsid w:val="00F90CB0"/>
    <w:rsid w:val="00F914E9"/>
    <w:rsid w:val="00F91681"/>
    <w:rsid w:val="00F920F7"/>
    <w:rsid w:val="00F92E73"/>
    <w:rsid w:val="00F93DA8"/>
    <w:rsid w:val="00F93E20"/>
    <w:rsid w:val="00F96F5D"/>
    <w:rsid w:val="00F971D1"/>
    <w:rsid w:val="00FA02F9"/>
    <w:rsid w:val="00FA032E"/>
    <w:rsid w:val="00FA0668"/>
    <w:rsid w:val="00FA1633"/>
    <w:rsid w:val="00FA1AFA"/>
    <w:rsid w:val="00FA2785"/>
    <w:rsid w:val="00FA2EF8"/>
    <w:rsid w:val="00FA3432"/>
    <w:rsid w:val="00FA3DD8"/>
    <w:rsid w:val="00FA44DD"/>
    <w:rsid w:val="00FA5003"/>
    <w:rsid w:val="00FA6006"/>
    <w:rsid w:val="00FA6CDE"/>
    <w:rsid w:val="00FA76A2"/>
    <w:rsid w:val="00FB079E"/>
    <w:rsid w:val="00FB1C52"/>
    <w:rsid w:val="00FB1E7E"/>
    <w:rsid w:val="00FB1F97"/>
    <w:rsid w:val="00FB2C8D"/>
    <w:rsid w:val="00FB35FD"/>
    <w:rsid w:val="00FB3ED3"/>
    <w:rsid w:val="00FB4671"/>
    <w:rsid w:val="00FB47BC"/>
    <w:rsid w:val="00FB742D"/>
    <w:rsid w:val="00FC12F8"/>
    <w:rsid w:val="00FC144A"/>
    <w:rsid w:val="00FC23F7"/>
    <w:rsid w:val="00FC289A"/>
    <w:rsid w:val="00FC28AF"/>
    <w:rsid w:val="00FC392C"/>
    <w:rsid w:val="00FC54AB"/>
    <w:rsid w:val="00FC5CF1"/>
    <w:rsid w:val="00FC61E6"/>
    <w:rsid w:val="00FC67B2"/>
    <w:rsid w:val="00FC6EE3"/>
    <w:rsid w:val="00FC7357"/>
    <w:rsid w:val="00FC7D19"/>
    <w:rsid w:val="00FD1F00"/>
    <w:rsid w:val="00FD293F"/>
    <w:rsid w:val="00FD39A9"/>
    <w:rsid w:val="00FD4900"/>
    <w:rsid w:val="00FD587D"/>
    <w:rsid w:val="00FD5F94"/>
    <w:rsid w:val="00FD6080"/>
    <w:rsid w:val="00FD71F8"/>
    <w:rsid w:val="00FD721F"/>
    <w:rsid w:val="00FE096F"/>
    <w:rsid w:val="00FE2C73"/>
    <w:rsid w:val="00FE2EA3"/>
    <w:rsid w:val="00FE3003"/>
    <w:rsid w:val="00FE438F"/>
    <w:rsid w:val="00FE4AA0"/>
    <w:rsid w:val="00FE4AC2"/>
    <w:rsid w:val="00FE522C"/>
    <w:rsid w:val="00FF0FC9"/>
    <w:rsid w:val="00FF1A78"/>
    <w:rsid w:val="00FF31C9"/>
    <w:rsid w:val="00FF323C"/>
    <w:rsid w:val="00FF3DD1"/>
    <w:rsid w:val="00FF4B21"/>
    <w:rsid w:val="00FF56F5"/>
    <w:rsid w:val="00FF63C1"/>
    <w:rsid w:val="00FF7072"/>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9BDEEC1"/>
  <w15:docId w15:val="{7638C222-1497-4FC0-8C32-3D1CAC2F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270F"/>
    <w:rPr>
      <w:sz w:val="22"/>
      <w:lang w:eastAsia="en-US"/>
    </w:rPr>
  </w:style>
  <w:style w:type="paragraph" w:styleId="Heading1">
    <w:name w:val="heading 1"/>
    <w:basedOn w:val="Normal"/>
    <w:next w:val="Normal"/>
    <w:qFormat/>
    <w:rsid w:val="0040270F"/>
    <w:pPr>
      <w:keepNext/>
      <w:keepLines/>
      <w:spacing w:before="320"/>
      <w:outlineLvl w:val="0"/>
    </w:pPr>
    <w:rPr>
      <w:rFonts w:ascii="Arial" w:hAnsi="Arial"/>
      <w:b/>
      <w:sz w:val="32"/>
      <w:u w:val="single"/>
    </w:rPr>
  </w:style>
  <w:style w:type="paragraph" w:styleId="Heading2">
    <w:name w:val="heading 2"/>
    <w:basedOn w:val="Normal"/>
    <w:next w:val="Normal"/>
    <w:qFormat/>
    <w:rsid w:val="0040270F"/>
    <w:pPr>
      <w:keepNext/>
      <w:keepLines/>
      <w:spacing w:before="280"/>
      <w:outlineLvl w:val="1"/>
    </w:pPr>
    <w:rPr>
      <w:rFonts w:ascii="Arial" w:hAnsi="Arial"/>
      <w:b/>
      <w:sz w:val="28"/>
      <w:u w:val="single"/>
    </w:rPr>
  </w:style>
  <w:style w:type="paragraph" w:styleId="Heading3">
    <w:name w:val="heading 3"/>
    <w:basedOn w:val="Normal"/>
    <w:next w:val="Normal"/>
    <w:qFormat/>
    <w:rsid w:val="0040270F"/>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0270F"/>
    <w:pPr>
      <w:pBdr>
        <w:top w:val="single" w:sz="6" w:space="1" w:color="auto"/>
      </w:pBdr>
      <w:tabs>
        <w:tab w:val="center" w:pos="6480"/>
        <w:tab w:val="right" w:pos="12960"/>
      </w:tabs>
    </w:pPr>
    <w:rPr>
      <w:sz w:val="24"/>
    </w:rPr>
  </w:style>
  <w:style w:type="paragraph" w:styleId="Header">
    <w:name w:val="header"/>
    <w:basedOn w:val="Normal"/>
    <w:rsid w:val="0040270F"/>
    <w:pPr>
      <w:pBdr>
        <w:bottom w:val="single" w:sz="6" w:space="2" w:color="auto"/>
      </w:pBdr>
      <w:tabs>
        <w:tab w:val="center" w:pos="6480"/>
        <w:tab w:val="right" w:pos="12960"/>
      </w:tabs>
    </w:pPr>
    <w:rPr>
      <w:b/>
      <w:sz w:val="28"/>
    </w:rPr>
  </w:style>
  <w:style w:type="paragraph" w:customStyle="1" w:styleId="T1">
    <w:name w:val="T1"/>
    <w:basedOn w:val="Normal"/>
    <w:rsid w:val="0040270F"/>
    <w:pPr>
      <w:jc w:val="center"/>
    </w:pPr>
    <w:rPr>
      <w:b/>
      <w:sz w:val="28"/>
    </w:rPr>
  </w:style>
  <w:style w:type="paragraph" w:customStyle="1" w:styleId="T2">
    <w:name w:val="T2"/>
    <w:basedOn w:val="T1"/>
    <w:rsid w:val="0040270F"/>
    <w:pPr>
      <w:spacing w:after="240"/>
      <w:ind w:left="720" w:right="720"/>
    </w:pPr>
  </w:style>
  <w:style w:type="paragraph" w:customStyle="1" w:styleId="T3">
    <w:name w:val="T3"/>
    <w:basedOn w:val="T1"/>
    <w:rsid w:val="0040270F"/>
    <w:pPr>
      <w:pBdr>
        <w:bottom w:val="single" w:sz="6" w:space="1" w:color="auto"/>
      </w:pBdr>
      <w:tabs>
        <w:tab w:val="center" w:pos="4680"/>
      </w:tabs>
      <w:spacing w:after="240"/>
      <w:jc w:val="left"/>
    </w:pPr>
    <w:rPr>
      <w:b w:val="0"/>
      <w:sz w:val="24"/>
    </w:rPr>
  </w:style>
  <w:style w:type="paragraph" w:styleId="BodyTextIndent">
    <w:name w:val="Body Text Indent"/>
    <w:basedOn w:val="Normal"/>
    <w:rsid w:val="0040270F"/>
    <w:pPr>
      <w:ind w:left="720" w:hanging="720"/>
    </w:pPr>
  </w:style>
  <w:style w:type="character" w:styleId="Hyperlink">
    <w:name w:val="Hyperlink"/>
    <w:uiPriority w:val="99"/>
    <w:rsid w:val="0040270F"/>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paragraph" w:styleId="PlainText">
    <w:name w:val="Plain Text"/>
    <w:basedOn w:val="Normal"/>
    <w:link w:val="PlainTextChar"/>
    <w:uiPriority w:val="99"/>
    <w:unhideWhenUsed/>
    <w:rsid w:val="00051A3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51A37"/>
    <w:rPr>
      <w:rFonts w:ascii="Calibri" w:eastAsiaTheme="minorHAnsi" w:hAnsi="Calibri" w:cstheme="minorBidi"/>
      <w:sz w:val="22"/>
      <w:szCs w:val="21"/>
      <w:lang w:eastAsia="en-US"/>
    </w:rPr>
  </w:style>
  <w:style w:type="paragraph" w:styleId="DocumentMap">
    <w:name w:val="Document Map"/>
    <w:basedOn w:val="Normal"/>
    <w:link w:val="DocumentMapChar"/>
    <w:rsid w:val="00981DC9"/>
    <w:rPr>
      <w:rFonts w:ascii="Tahoma" w:hAnsi="Tahoma" w:cs="Tahoma"/>
      <w:sz w:val="16"/>
      <w:szCs w:val="16"/>
    </w:rPr>
  </w:style>
  <w:style w:type="character" w:customStyle="1" w:styleId="DocumentMapChar">
    <w:name w:val="Document Map Char"/>
    <w:basedOn w:val="DefaultParagraphFont"/>
    <w:link w:val="DocumentMap"/>
    <w:rsid w:val="00981DC9"/>
    <w:rPr>
      <w:rFonts w:ascii="Tahoma" w:hAnsi="Tahoma" w:cs="Tahoma"/>
      <w:sz w:val="16"/>
      <w:szCs w:val="16"/>
      <w:lang w:eastAsia="en-US"/>
    </w:rPr>
  </w:style>
  <w:style w:type="character" w:styleId="BookTitle">
    <w:name w:val="Book Title"/>
    <w:basedOn w:val="DefaultParagraphFont"/>
    <w:qFormat/>
    <w:rsid w:val="00C7136B"/>
    <w:rPr>
      <w:b/>
      <w:bCs/>
      <w:smallCaps/>
      <w:spacing w:val="5"/>
    </w:rPr>
  </w:style>
  <w:style w:type="paragraph" w:customStyle="1" w:styleId="m-4890597653018465012gmail-msolistparagraph">
    <w:name w:val="m_-4890597653018465012gmail-msolistparagraph"/>
    <w:basedOn w:val="Normal"/>
    <w:rsid w:val="005520FC"/>
    <w:pPr>
      <w:spacing w:before="100" w:beforeAutospacing="1" w:after="100" w:afterAutospacing="1"/>
    </w:pPr>
    <w:rPr>
      <w:rFonts w:eastAsia="Times New Roman"/>
      <w:sz w:val="24"/>
      <w:szCs w:val="24"/>
      <w:lang w:val="en-GB" w:eastAsia="en-GB"/>
    </w:rPr>
  </w:style>
  <w:style w:type="character" w:styleId="UnresolvedMention">
    <w:name w:val="Unresolved Mention"/>
    <w:basedOn w:val="DefaultParagraphFont"/>
    <w:uiPriority w:val="99"/>
    <w:semiHidden/>
    <w:unhideWhenUsed/>
    <w:rsid w:val="00A04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44718698">
      <w:bodyDiv w:val="1"/>
      <w:marLeft w:val="0"/>
      <w:marRight w:val="0"/>
      <w:marTop w:val="0"/>
      <w:marBottom w:val="0"/>
      <w:divBdr>
        <w:top w:val="none" w:sz="0" w:space="0" w:color="auto"/>
        <w:left w:val="none" w:sz="0" w:space="0" w:color="auto"/>
        <w:bottom w:val="none" w:sz="0" w:space="0" w:color="auto"/>
        <w:right w:val="none" w:sz="0" w:space="0" w:color="auto"/>
      </w:divBdr>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4791699">
      <w:bodyDiv w:val="1"/>
      <w:marLeft w:val="0"/>
      <w:marRight w:val="0"/>
      <w:marTop w:val="0"/>
      <w:marBottom w:val="0"/>
      <w:divBdr>
        <w:top w:val="none" w:sz="0" w:space="0" w:color="auto"/>
        <w:left w:val="none" w:sz="0" w:space="0" w:color="auto"/>
        <w:bottom w:val="none" w:sz="0" w:space="0" w:color="auto"/>
        <w:right w:val="none" w:sz="0" w:space="0" w:color="auto"/>
      </w:divBdr>
    </w:div>
    <w:div w:id="75826167">
      <w:bodyDiv w:val="1"/>
      <w:marLeft w:val="0"/>
      <w:marRight w:val="0"/>
      <w:marTop w:val="0"/>
      <w:marBottom w:val="0"/>
      <w:divBdr>
        <w:top w:val="none" w:sz="0" w:space="0" w:color="auto"/>
        <w:left w:val="none" w:sz="0" w:space="0" w:color="auto"/>
        <w:bottom w:val="none" w:sz="0" w:space="0" w:color="auto"/>
        <w:right w:val="none" w:sz="0" w:space="0" w:color="auto"/>
      </w:divBdr>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98275289">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326466">
      <w:bodyDiv w:val="1"/>
      <w:marLeft w:val="0"/>
      <w:marRight w:val="0"/>
      <w:marTop w:val="0"/>
      <w:marBottom w:val="0"/>
      <w:divBdr>
        <w:top w:val="none" w:sz="0" w:space="0" w:color="auto"/>
        <w:left w:val="none" w:sz="0" w:space="0" w:color="auto"/>
        <w:bottom w:val="none" w:sz="0" w:space="0" w:color="auto"/>
        <w:right w:val="none" w:sz="0" w:space="0" w:color="auto"/>
      </w:divBdr>
      <w:divsChild>
        <w:div w:id="251865987">
          <w:marLeft w:val="1094"/>
          <w:marRight w:val="0"/>
          <w:marTop w:val="0"/>
          <w:marBottom w:val="0"/>
          <w:divBdr>
            <w:top w:val="none" w:sz="0" w:space="0" w:color="auto"/>
            <w:left w:val="none" w:sz="0" w:space="0" w:color="auto"/>
            <w:bottom w:val="none" w:sz="0" w:space="0" w:color="auto"/>
            <w:right w:val="none" w:sz="0" w:space="0" w:color="auto"/>
          </w:divBdr>
        </w:div>
        <w:div w:id="841507076">
          <w:marLeft w:val="1094"/>
          <w:marRight w:val="0"/>
          <w:marTop w:val="0"/>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473028">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6354478">
      <w:bodyDiv w:val="1"/>
      <w:marLeft w:val="0"/>
      <w:marRight w:val="0"/>
      <w:marTop w:val="0"/>
      <w:marBottom w:val="0"/>
      <w:divBdr>
        <w:top w:val="none" w:sz="0" w:space="0" w:color="auto"/>
        <w:left w:val="none" w:sz="0" w:space="0" w:color="auto"/>
        <w:bottom w:val="none" w:sz="0" w:space="0" w:color="auto"/>
        <w:right w:val="none" w:sz="0" w:space="0" w:color="auto"/>
      </w:divBdr>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2380170">
      <w:bodyDiv w:val="1"/>
      <w:marLeft w:val="0"/>
      <w:marRight w:val="0"/>
      <w:marTop w:val="0"/>
      <w:marBottom w:val="0"/>
      <w:divBdr>
        <w:top w:val="none" w:sz="0" w:space="0" w:color="auto"/>
        <w:left w:val="none" w:sz="0" w:space="0" w:color="auto"/>
        <w:bottom w:val="none" w:sz="0" w:space="0" w:color="auto"/>
        <w:right w:val="none" w:sz="0" w:space="0" w:color="auto"/>
      </w:divBdr>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452990">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4281470">
      <w:bodyDiv w:val="1"/>
      <w:marLeft w:val="0"/>
      <w:marRight w:val="0"/>
      <w:marTop w:val="0"/>
      <w:marBottom w:val="0"/>
      <w:divBdr>
        <w:top w:val="none" w:sz="0" w:space="0" w:color="auto"/>
        <w:left w:val="none" w:sz="0" w:space="0" w:color="auto"/>
        <w:bottom w:val="none" w:sz="0" w:space="0" w:color="auto"/>
        <w:right w:val="none" w:sz="0" w:space="0" w:color="auto"/>
      </w:divBdr>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5881560">
      <w:bodyDiv w:val="1"/>
      <w:marLeft w:val="0"/>
      <w:marRight w:val="0"/>
      <w:marTop w:val="0"/>
      <w:marBottom w:val="0"/>
      <w:divBdr>
        <w:top w:val="none" w:sz="0" w:space="0" w:color="auto"/>
        <w:left w:val="none" w:sz="0" w:space="0" w:color="auto"/>
        <w:bottom w:val="none" w:sz="0" w:space="0" w:color="auto"/>
        <w:right w:val="none" w:sz="0" w:space="0" w:color="auto"/>
      </w:divBdr>
      <w:divsChild>
        <w:div w:id="2066836644">
          <w:marLeft w:val="547"/>
          <w:marRight w:val="0"/>
          <w:marTop w:val="106"/>
          <w:marBottom w:val="0"/>
          <w:divBdr>
            <w:top w:val="none" w:sz="0" w:space="0" w:color="auto"/>
            <w:left w:val="none" w:sz="0" w:space="0" w:color="auto"/>
            <w:bottom w:val="none" w:sz="0" w:space="0" w:color="auto"/>
            <w:right w:val="none" w:sz="0" w:space="0" w:color="auto"/>
          </w:divBdr>
        </w:div>
        <w:div w:id="2025551180">
          <w:marLeft w:val="1166"/>
          <w:marRight w:val="0"/>
          <w:marTop w:val="91"/>
          <w:marBottom w:val="0"/>
          <w:divBdr>
            <w:top w:val="none" w:sz="0" w:space="0" w:color="auto"/>
            <w:left w:val="none" w:sz="0" w:space="0" w:color="auto"/>
            <w:bottom w:val="none" w:sz="0" w:space="0" w:color="auto"/>
            <w:right w:val="none" w:sz="0" w:space="0" w:color="auto"/>
          </w:divBdr>
        </w:div>
        <w:div w:id="30692843">
          <w:marLeft w:val="1714"/>
          <w:marRight w:val="0"/>
          <w:marTop w:val="82"/>
          <w:marBottom w:val="0"/>
          <w:divBdr>
            <w:top w:val="none" w:sz="0" w:space="0" w:color="auto"/>
            <w:left w:val="none" w:sz="0" w:space="0" w:color="auto"/>
            <w:bottom w:val="none" w:sz="0" w:space="0" w:color="auto"/>
            <w:right w:val="none" w:sz="0" w:space="0" w:color="auto"/>
          </w:divBdr>
        </w:div>
        <w:div w:id="1227959215">
          <w:marLeft w:val="1166"/>
          <w:marRight w:val="0"/>
          <w:marTop w:val="91"/>
          <w:marBottom w:val="0"/>
          <w:divBdr>
            <w:top w:val="none" w:sz="0" w:space="0" w:color="auto"/>
            <w:left w:val="none" w:sz="0" w:space="0" w:color="auto"/>
            <w:bottom w:val="none" w:sz="0" w:space="0" w:color="auto"/>
            <w:right w:val="none" w:sz="0" w:space="0" w:color="auto"/>
          </w:divBdr>
        </w:div>
        <w:div w:id="1633438416">
          <w:marLeft w:val="1714"/>
          <w:marRight w:val="0"/>
          <w:marTop w:val="82"/>
          <w:marBottom w:val="0"/>
          <w:divBdr>
            <w:top w:val="none" w:sz="0" w:space="0" w:color="auto"/>
            <w:left w:val="none" w:sz="0" w:space="0" w:color="auto"/>
            <w:bottom w:val="none" w:sz="0" w:space="0" w:color="auto"/>
            <w:right w:val="none" w:sz="0" w:space="0" w:color="auto"/>
          </w:divBdr>
        </w:div>
        <w:div w:id="1007637193">
          <w:marLeft w:val="1714"/>
          <w:marRight w:val="0"/>
          <w:marTop w:val="82"/>
          <w:marBottom w:val="0"/>
          <w:divBdr>
            <w:top w:val="none" w:sz="0" w:space="0" w:color="auto"/>
            <w:left w:val="none" w:sz="0" w:space="0" w:color="auto"/>
            <w:bottom w:val="none" w:sz="0" w:space="0" w:color="auto"/>
            <w:right w:val="none" w:sz="0" w:space="0" w:color="auto"/>
          </w:divBdr>
        </w:div>
        <w:div w:id="303628498">
          <w:marLeft w:val="547"/>
          <w:marRight w:val="0"/>
          <w:marTop w:val="106"/>
          <w:marBottom w:val="0"/>
          <w:divBdr>
            <w:top w:val="none" w:sz="0" w:space="0" w:color="auto"/>
            <w:left w:val="none" w:sz="0" w:space="0" w:color="auto"/>
            <w:bottom w:val="none" w:sz="0" w:space="0" w:color="auto"/>
            <w:right w:val="none" w:sz="0" w:space="0" w:color="auto"/>
          </w:divBdr>
        </w:div>
        <w:div w:id="178394116">
          <w:marLeft w:val="1166"/>
          <w:marRight w:val="0"/>
          <w:marTop w:val="91"/>
          <w:marBottom w:val="0"/>
          <w:divBdr>
            <w:top w:val="none" w:sz="0" w:space="0" w:color="auto"/>
            <w:left w:val="none" w:sz="0" w:space="0" w:color="auto"/>
            <w:bottom w:val="none" w:sz="0" w:space="0" w:color="auto"/>
            <w:right w:val="none" w:sz="0" w:space="0" w:color="auto"/>
          </w:divBdr>
        </w:div>
        <w:div w:id="1623682739">
          <w:marLeft w:val="1166"/>
          <w:marRight w:val="0"/>
          <w:marTop w:val="91"/>
          <w:marBottom w:val="0"/>
          <w:divBdr>
            <w:top w:val="none" w:sz="0" w:space="0" w:color="auto"/>
            <w:left w:val="none" w:sz="0" w:space="0" w:color="auto"/>
            <w:bottom w:val="none" w:sz="0" w:space="0" w:color="auto"/>
            <w:right w:val="none" w:sz="0" w:space="0" w:color="auto"/>
          </w:divBdr>
        </w:div>
        <w:div w:id="1756389989">
          <w:marLeft w:val="1166"/>
          <w:marRight w:val="0"/>
          <w:marTop w:val="91"/>
          <w:marBottom w:val="0"/>
          <w:divBdr>
            <w:top w:val="none" w:sz="0" w:space="0" w:color="auto"/>
            <w:left w:val="none" w:sz="0" w:space="0" w:color="auto"/>
            <w:bottom w:val="none" w:sz="0" w:space="0" w:color="auto"/>
            <w:right w:val="none" w:sz="0" w:space="0" w:color="auto"/>
          </w:divBdr>
        </w:div>
        <w:div w:id="1890919387">
          <w:marLeft w:val="1166"/>
          <w:marRight w:val="0"/>
          <w:marTop w:val="91"/>
          <w:marBottom w:val="0"/>
          <w:divBdr>
            <w:top w:val="none" w:sz="0" w:space="0" w:color="auto"/>
            <w:left w:val="none" w:sz="0" w:space="0" w:color="auto"/>
            <w:bottom w:val="none" w:sz="0" w:space="0" w:color="auto"/>
            <w:right w:val="none" w:sz="0" w:space="0" w:color="auto"/>
          </w:divBdr>
        </w:div>
        <w:div w:id="491258077">
          <w:marLeft w:val="547"/>
          <w:marRight w:val="0"/>
          <w:marTop w:val="106"/>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9106207">
      <w:bodyDiv w:val="1"/>
      <w:marLeft w:val="0"/>
      <w:marRight w:val="0"/>
      <w:marTop w:val="0"/>
      <w:marBottom w:val="0"/>
      <w:divBdr>
        <w:top w:val="none" w:sz="0" w:space="0" w:color="auto"/>
        <w:left w:val="none" w:sz="0" w:space="0" w:color="auto"/>
        <w:bottom w:val="none" w:sz="0" w:space="0" w:color="auto"/>
        <w:right w:val="none" w:sz="0" w:space="0" w:color="auto"/>
      </w:divBdr>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6046263">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95149206">
      <w:bodyDiv w:val="1"/>
      <w:marLeft w:val="0"/>
      <w:marRight w:val="0"/>
      <w:marTop w:val="0"/>
      <w:marBottom w:val="0"/>
      <w:divBdr>
        <w:top w:val="none" w:sz="0" w:space="0" w:color="auto"/>
        <w:left w:val="none" w:sz="0" w:space="0" w:color="auto"/>
        <w:bottom w:val="none" w:sz="0" w:space="0" w:color="auto"/>
        <w:right w:val="none" w:sz="0" w:space="0" w:color="auto"/>
      </w:divBdr>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13815">
      <w:bodyDiv w:val="1"/>
      <w:marLeft w:val="0"/>
      <w:marRight w:val="0"/>
      <w:marTop w:val="0"/>
      <w:marBottom w:val="0"/>
      <w:divBdr>
        <w:top w:val="none" w:sz="0" w:space="0" w:color="auto"/>
        <w:left w:val="none" w:sz="0" w:space="0" w:color="auto"/>
        <w:bottom w:val="none" w:sz="0" w:space="0" w:color="auto"/>
        <w:right w:val="none" w:sz="0" w:space="0" w:color="auto"/>
      </w:divBdr>
    </w:div>
    <w:div w:id="504437575">
      <w:bodyDiv w:val="1"/>
      <w:marLeft w:val="0"/>
      <w:marRight w:val="0"/>
      <w:marTop w:val="0"/>
      <w:marBottom w:val="0"/>
      <w:divBdr>
        <w:top w:val="none" w:sz="0" w:space="0" w:color="auto"/>
        <w:left w:val="none" w:sz="0" w:space="0" w:color="auto"/>
        <w:bottom w:val="none" w:sz="0" w:space="0" w:color="auto"/>
        <w:right w:val="none" w:sz="0" w:space="0" w:color="auto"/>
      </w:divBdr>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036432">
      <w:bodyDiv w:val="1"/>
      <w:marLeft w:val="0"/>
      <w:marRight w:val="0"/>
      <w:marTop w:val="0"/>
      <w:marBottom w:val="0"/>
      <w:divBdr>
        <w:top w:val="none" w:sz="0" w:space="0" w:color="auto"/>
        <w:left w:val="none" w:sz="0" w:space="0" w:color="auto"/>
        <w:bottom w:val="none" w:sz="0" w:space="0" w:color="auto"/>
        <w:right w:val="none" w:sz="0" w:space="0" w:color="auto"/>
      </w:divBdr>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7238624">
      <w:bodyDiv w:val="1"/>
      <w:marLeft w:val="0"/>
      <w:marRight w:val="0"/>
      <w:marTop w:val="0"/>
      <w:marBottom w:val="0"/>
      <w:divBdr>
        <w:top w:val="none" w:sz="0" w:space="0" w:color="auto"/>
        <w:left w:val="none" w:sz="0" w:space="0" w:color="auto"/>
        <w:bottom w:val="none" w:sz="0" w:space="0" w:color="auto"/>
        <w:right w:val="none" w:sz="0" w:space="0" w:color="auto"/>
      </w:divBdr>
    </w:div>
    <w:div w:id="518859885">
      <w:bodyDiv w:val="1"/>
      <w:marLeft w:val="0"/>
      <w:marRight w:val="0"/>
      <w:marTop w:val="0"/>
      <w:marBottom w:val="0"/>
      <w:divBdr>
        <w:top w:val="none" w:sz="0" w:space="0" w:color="auto"/>
        <w:left w:val="none" w:sz="0" w:space="0" w:color="auto"/>
        <w:bottom w:val="none" w:sz="0" w:space="0" w:color="auto"/>
        <w:right w:val="none" w:sz="0" w:space="0" w:color="auto"/>
      </w:divBdr>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6526561">
      <w:bodyDiv w:val="1"/>
      <w:marLeft w:val="0"/>
      <w:marRight w:val="0"/>
      <w:marTop w:val="0"/>
      <w:marBottom w:val="0"/>
      <w:divBdr>
        <w:top w:val="none" w:sz="0" w:space="0" w:color="auto"/>
        <w:left w:val="none" w:sz="0" w:space="0" w:color="auto"/>
        <w:bottom w:val="none" w:sz="0" w:space="0" w:color="auto"/>
        <w:right w:val="none" w:sz="0" w:space="0" w:color="auto"/>
      </w:divBdr>
    </w:div>
    <w:div w:id="551617234">
      <w:bodyDiv w:val="1"/>
      <w:marLeft w:val="0"/>
      <w:marRight w:val="0"/>
      <w:marTop w:val="0"/>
      <w:marBottom w:val="0"/>
      <w:divBdr>
        <w:top w:val="none" w:sz="0" w:space="0" w:color="auto"/>
        <w:left w:val="none" w:sz="0" w:space="0" w:color="auto"/>
        <w:bottom w:val="none" w:sz="0" w:space="0" w:color="auto"/>
        <w:right w:val="none" w:sz="0" w:space="0" w:color="auto"/>
      </w:divBdr>
    </w:div>
    <w:div w:id="569462051">
      <w:bodyDiv w:val="1"/>
      <w:marLeft w:val="0"/>
      <w:marRight w:val="0"/>
      <w:marTop w:val="0"/>
      <w:marBottom w:val="0"/>
      <w:divBdr>
        <w:top w:val="none" w:sz="0" w:space="0" w:color="auto"/>
        <w:left w:val="none" w:sz="0" w:space="0" w:color="auto"/>
        <w:bottom w:val="none" w:sz="0" w:space="0" w:color="auto"/>
        <w:right w:val="none" w:sz="0" w:space="0" w:color="auto"/>
      </w:divBdr>
    </w:div>
    <w:div w:id="576670704">
      <w:bodyDiv w:val="1"/>
      <w:marLeft w:val="0"/>
      <w:marRight w:val="0"/>
      <w:marTop w:val="0"/>
      <w:marBottom w:val="0"/>
      <w:divBdr>
        <w:top w:val="none" w:sz="0" w:space="0" w:color="auto"/>
        <w:left w:val="none" w:sz="0" w:space="0" w:color="auto"/>
        <w:bottom w:val="none" w:sz="0" w:space="0" w:color="auto"/>
        <w:right w:val="none" w:sz="0" w:space="0" w:color="auto"/>
      </w:divBdr>
      <w:divsChild>
        <w:div w:id="1774282839">
          <w:marLeft w:val="547"/>
          <w:marRight w:val="0"/>
          <w:marTop w:val="115"/>
          <w:marBottom w:val="0"/>
          <w:divBdr>
            <w:top w:val="none" w:sz="0" w:space="0" w:color="auto"/>
            <w:left w:val="none" w:sz="0" w:space="0" w:color="auto"/>
            <w:bottom w:val="none" w:sz="0" w:space="0" w:color="auto"/>
            <w:right w:val="none" w:sz="0" w:space="0" w:color="auto"/>
          </w:divBdr>
        </w:div>
        <w:div w:id="1577087548">
          <w:marLeft w:val="1166"/>
          <w:marRight w:val="0"/>
          <w:marTop w:val="96"/>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80339150">
      <w:bodyDiv w:val="1"/>
      <w:marLeft w:val="0"/>
      <w:marRight w:val="0"/>
      <w:marTop w:val="0"/>
      <w:marBottom w:val="0"/>
      <w:divBdr>
        <w:top w:val="none" w:sz="0" w:space="0" w:color="auto"/>
        <w:left w:val="none" w:sz="0" w:space="0" w:color="auto"/>
        <w:bottom w:val="none" w:sz="0" w:space="0" w:color="auto"/>
        <w:right w:val="none" w:sz="0" w:space="0" w:color="auto"/>
      </w:divBdr>
    </w:div>
    <w:div w:id="582565888">
      <w:bodyDiv w:val="1"/>
      <w:marLeft w:val="0"/>
      <w:marRight w:val="0"/>
      <w:marTop w:val="0"/>
      <w:marBottom w:val="0"/>
      <w:divBdr>
        <w:top w:val="none" w:sz="0" w:space="0" w:color="auto"/>
        <w:left w:val="none" w:sz="0" w:space="0" w:color="auto"/>
        <w:bottom w:val="none" w:sz="0" w:space="0" w:color="auto"/>
        <w:right w:val="none" w:sz="0" w:space="0" w:color="auto"/>
      </w:divBdr>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9288162">
      <w:bodyDiv w:val="1"/>
      <w:marLeft w:val="0"/>
      <w:marRight w:val="0"/>
      <w:marTop w:val="0"/>
      <w:marBottom w:val="0"/>
      <w:divBdr>
        <w:top w:val="none" w:sz="0" w:space="0" w:color="auto"/>
        <w:left w:val="none" w:sz="0" w:space="0" w:color="auto"/>
        <w:bottom w:val="none" w:sz="0" w:space="0" w:color="auto"/>
        <w:right w:val="none" w:sz="0" w:space="0" w:color="auto"/>
      </w:divBdr>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89911231">
      <w:bodyDiv w:val="1"/>
      <w:marLeft w:val="0"/>
      <w:marRight w:val="0"/>
      <w:marTop w:val="0"/>
      <w:marBottom w:val="0"/>
      <w:divBdr>
        <w:top w:val="none" w:sz="0" w:space="0" w:color="auto"/>
        <w:left w:val="none" w:sz="0" w:space="0" w:color="auto"/>
        <w:bottom w:val="none" w:sz="0" w:space="0" w:color="auto"/>
        <w:right w:val="none" w:sz="0" w:space="0" w:color="auto"/>
      </w:divBdr>
      <w:divsChild>
        <w:div w:id="1114708574">
          <w:marLeft w:val="547"/>
          <w:marRight w:val="0"/>
          <w:marTop w:val="115"/>
          <w:marBottom w:val="0"/>
          <w:divBdr>
            <w:top w:val="none" w:sz="0" w:space="0" w:color="auto"/>
            <w:left w:val="none" w:sz="0" w:space="0" w:color="auto"/>
            <w:bottom w:val="none" w:sz="0" w:space="0" w:color="auto"/>
            <w:right w:val="none" w:sz="0" w:space="0" w:color="auto"/>
          </w:divBdr>
        </w:div>
        <w:div w:id="1131168850">
          <w:marLeft w:val="1166"/>
          <w:marRight w:val="0"/>
          <w:marTop w:val="96"/>
          <w:marBottom w:val="0"/>
          <w:divBdr>
            <w:top w:val="none" w:sz="0" w:space="0" w:color="auto"/>
            <w:left w:val="none" w:sz="0" w:space="0" w:color="auto"/>
            <w:bottom w:val="none" w:sz="0" w:space="0" w:color="auto"/>
            <w:right w:val="none" w:sz="0" w:space="0" w:color="auto"/>
          </w:divBdr>
        </w:div>
      </w:divsChild>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63651888">
      <w:bodyDiv w:val="1"/>
      <w:marLeft w:val="0"/>
      <w:marRight w:val="0"/>
      <w:marTop w:val="0"/>
      <w:marBottom w:val="0"/>
      <w:divBdr>
        <w:top w:val="none" w:sz="0" w:space="0" w:color="auto"/>
        <w:left w:val="none" w:sz="0" w:space="0" w:color="auto"/>
        <w:bottom w:val="none" w:sz="0" w:space="0" w:color="auto"/>
        <w:right w:val="none" w:sz="0" w:space="0" w:color="auto"/>
      </w:divBdr>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20654276">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4593995">
      <w:bodyDiv w:val="1"/>
      <w:marLeft w:val="0"/>
      <w:marRight w:val="0"/>
      <w:marTop w:val="0"/>
      <w:marBottom w:val="0"/>
      <w:divBdr>
        <w:top w:val="none" w:sz="0" w:space="0" w:color="auto"/>
        <w:left w:val="none" w:sz="0" w:space="0" w:color="auto"/>
        <w:bottom w:val="none" w:sz="0" w:space="0" w:color="auto"/>
        <w:right w:val="none" w:sz="0" w:space="0" w:color="auto"/>
      </w:divBdr>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9854561">
      <w:bodyDiv w:val="1"/>
      <w:marLeft w:val="0"/>
      <w:marRight w:val="0"/>
      <w:marTop w:val="0"/>
      <w:marBottom w:val="0"/>
      <w:divBdr>
        <w:top w:val="none" w:sz="0" w:space="0" w:color="auto"/>
        <w:left w:val="none" w:sz="0" w:space="0" w:color="auto"/>
        <w:bottom w:val="none" w:sz="0" w:space="0" w:color="auto"/>
        <w:right w:val="none" w:sz="0" w:space="0" w:color="auto"/>
      </w:divBdr>
    </w:div>
    <w:div w:id="86031303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527419">
      <w:bodyDiv w:val="1"/>
      <w:marLeft w:val="0"/>
      <w:marRight w:val="0"/>
      <w:marTop w:val="0"/>
      <w:marBottom w:val="0"/>
      <w:divBdr>
        <w:top w:val="none" w:sz="0" w:space="0" w:color="auto"/>
        <w:left w:val="none" w:sz="0" w:space="0" w:color="auto"/>
        <w:bottom w:val="none" w:sz="0" w:space="0" w:color="auto"/>
        <w:right w:val="none" w:sz="0" w:space="0" w:color="auto"/>
      </w:divBdr>
      <w:divsChild>
        <w:div w:id="2099985694">
          <w:marLeft w:val="1166"/>
          <w:marRight w:val="0"/>
          <w:marTop w:val="100"/>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1038447">
      <w:bodyDiv w:val="1"/>
      <w:marLeft w:val="0"/>
      <w:marRight w:val="0"/>
      <w:marTop w:val="0"/>
      <w:marBottom w:val="0"/>
      <w:divBdr>
        <w:top w:val="none" w:sz="0" w:space="0" w:color="auto"/>
        <w:left w:val="none" w:sz="0" w:space="0" w:color="auto"/>
        <w:bottom w:val="none" w:sz="0" w:space="0" w:color="auto"/>
        <w:right w:val="none" w:sz="0" w:space="0" w:color="auto"/>
      </w:divBdr>
      <w:divsChild>
        <w:div w:id="1098674397">
          <w:marLeft w:val="0"/>
          <w:marRight w:val="0"/>
          <w:marTop w:val="96"/>
          <w:marBottom w:val="0"/>
          <w:divBdr>
            <w:top w:val="none" w:sz="0" w:space="0" w:color="auto"/>
            <w:left w:val="none" w:sz="0" w:space="0" w:color="auto"/>
            <w:bottom w:val="none" w:sz="0" w:space="0" w:color="auto"/>
            <w:right w:val="none" w:sz="0" w:space="0" w:color="auto"/>
          </w:divBdr>
        </w:div>
        <w:div w:id="1152793942">
          <w:marLeft w:val="446"/>
          <w:marRight w:val="0"/>
          <w:marTop w:val="86"/>
          <w:marBottom w:val="0"/>
          <w:divBdr>
            <w:top w:val="none" w:sz="0" w:space="0" w:color="auto"/>
            <w:left w:val="none" w:sz="0" w:space="0" w:color="auto"/>
            <w:bottom w:val="none" w:sz="0" w:space="0" w:color="auto"/>
            <w:right w:val="none" w:sz="0" w:space="0" w:color="auto"/>
          </w:divBdr>
        </w:div>
        <w:div w:id="935821014">
          <w:marLeft w:val="446"/>
          <w:marRight w:val="0"/>
          <w:marTop w:val="86"/>
          <w:marBottom w:val="0"/>
          <w:divBdr>
            <w:top w:val="none" w:sz="0" w:space="0" w:color="auto"/>
            <w:left w:val="none" w:sz="0" w:space="0" w:color="auto"/>
            <w:bottom w:val="none" w:sz="0" w:space="0" w:color="auto"/>
            <w:right w:val="none" w:sz="0" w:space="0" w:color="auto"/>
          </w:divBdr>
        </w:div>
        <w:div w:id="2022848617">
          <w:marLeft w:val="0"/>
          <w:marRight w:val="0"/>
          <w:marTop w:val="86"/>
          <w:marBottom w:val="0"/>
          <w:divBdr>
            <w:top w:val="none" w:sz="0" w:space="0" w:color="auto"/>
            <w:left w:val="none" w:sz="0" w:space="0" w:color="auto"/>
            <w:bottom w:val="none" w:sz="0" w:space="0" w:color="auto"/>
            <w:right w:val="none" w:sz="0" w:space="0" w:color="auto"/>
          </w:divBdr>
        </w:div>
      </w:divsChild>
    </w:div>
    <w:div w:id="945581852">
      <w:bodyDiv w:val="1"/>
      <w:marLeft w:val="0"/>
      <w:marRight w:val="0"/>
      <w:marTop w:val="0"/>
      <w:marBottom w:val="0"/>
      <w:divBdr>
        <w:top w:val="none" w:sz="0" w:space="0" w:color="auto"/>
        <w:left w:val="none" w:sz="0" w:space="0" w:color="auto"/>
        <w:bottom w:val="none" w:sz="0" w:space="0" w:color="auto"/>
        <w:right w:val="none" w:sz="0" w:space="0" w:color="auto"/>
      </w:divBdr>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440790">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1003969118">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68186616">
      <w:bodyDiv w:val="1"/>
      <w:marLeft w:val="0"/>
      <w:marRight w:val="0"/>
      <w:marTop w:val="0"/>
      <w:marBottom w:val="0"/>
      <w:divBdr>
        <w:top w:val="none" w:sz="0" w:space="0" w:color="auto"/>
        <w:left w:val="none" w:sz="0" w:space="0" w:color="auto"/>
        <w:bottom w:val="none" w:sz="0" w:space="0" w:color="auto"/>
        <w:right w:val="none" w:sz="0" w:space="0" w:color="auto"/>
      </w:divBdr>
      <w:divsChild>
        <w:div w:id="917447909">
          <w:marLeft w:val="1714"/>
          <w:marRight w:val="0"/>
          <w:marTop w:val="53"/>
          <w:marBottom w:val="0"/>
          <w:divBdr>
            <w:top w:val="none" w:sz="0" w:space="0" w:color="auto"/>
            <w:left w:val="none" w:sz="0" w:space="0" w:color="auto"/>
            <w:bottom w:val="none" w:sz="0" w:space="0" w:color="auto"/>
            <w:right w:val="none" w:sz="0" w:space="0" w:color="auto"/>
          </w:divBdr>
        </w:div>
        <w:div w:id="1214735962">
          <w:marLeft w:val="1714"/>
          <w:marRight w:val="0"/>
          <w:marTop w:val="53"/>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5398992">
      <w:bodyDiv w:val="1"/>
      <w:marLeft w:val="0"/>
      <w:marRight w:val="0"/>
      <w:marTop w:val="0"/>
      <w:marBottom w:val="0"/>
      <w:divBdr>
        <w:top w:val="none" w:sz="0" w:space="0" w:color="auto"/>
        <w:left w:val="none" w:sz="0" w:space="0" w:color="auto"/>
        <w:bottom w:val="none" w:sz="0" w:space="0" w:color="auto"/>
        <w:right w:val="none" w:sz="0" w:space="0" w:color="auto"/>
      </w:divBdr>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873524">
      <w:bodyDiv w:val="1"/>
      <w:marLeft w:val="0"/>
      <w:marRight w:val="0"/>
      <w:marTop w:val="0"/>
      <w:marBottom w:val="0"/>
      <w:divBdr>
        <w:top w:val="none" w:sz="0" w:space="0" w:color="auto"/>
        <w:left w:val="none" w:sz="0" w:space="0" w:color="auto"/>
        <w:bottom w:val="none" w:sz="0" w:space="0" w:color="auto"/>
        <w:right w:val="none" w:sz="0" w:space="0" w:color="auto"/>
      </w:divBdr>
      <w:divsChild>
        <w:div w:id="1756900025">
          <w:marLeft w:val="547"/>
          <w:marRight w:val="0"/>
          <w:marTop w:val="115"/>
          <w:marBottom w:val="0"/>
          <w:divBdr>
            <w:top w:val="none" w:sz="0" w:space="0" w:color="auto"/>
            <w:left w:val="none" w:sz="0" w:space="0" w:color="auto"/>
            <w:bottom w:val="none" w:sz="0" w:space="0" w:color="auto"/>
            <w:right w:val="none" w:sz="0" w:space="0" w:color="auto"/>
          </w:divBdr>
        </w:div>
        <w:div w:id="398016618">
          <w:marLeft w:val="1166"/>
          <w:marRight w:val="0"/>
          <w:marTop w:val="96"/>
          <w:marBottom w:val="0"/>
          <w:divBdr>
            <w:top w:val="none" w:sz="0" w:space="0" w:color="auto"/>
            <w:left w:val="none" w:sz="0" w:space="0" w:color="auto"/>
            <w:bottom w:val="none" w:sz="0" w:space="0" w:color="auto"/>
            <w:right w:val="none" w:sz="0" w:space="0" w:color="auto"/>
          </w:divBdr>
        </w:div>
        <w:div w:id="1743940186">
          <w:marLeft w:val="1166"/>
          <w:marRight w:val="0"/>
          <w:marTop w:val="96"/>
          <w:marBottom w:val="0"/>
          <w:divBdr>
            <w:top w:val="none" w:sz="0" w:space="0" w:color="auto"/>
            <w:left w:val="none" w:sz="0" w:space="0" w:color="auto"/>
            <w:bottom w:val="none" w:sz="0" w:space="0" w:color="auto"/>
            <w:right w:val="none" w:sz="0" w:space="0" w:color="auto"/>
          </w:divBdr>
        </w:div>
        <w:div w:id="1866559357">
          <w:marLeft w:val="1166"/>
          <w:marRight w:val="0"/>
          <w:marTop w:val="96"/>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3587296">
      <w:bodyDiv w:val="1"/>
      <w:marLeft w:val="0"/>
      <w:marRight w:val="0"/>
      <w:marTop w:val="0"/>
      <w:marBottom w:val="0"/>
      <w:divBdr>
        <w:top w:val="none" w:sz="0" w:space="0" w:color="auto"/>
        <w:left w:val="none" w:sz="0" w:space="0" w:color="auto"/>
        <w:bottom w:val="none" w:sz="0" w:space="0" w:color="auto"/>
        <w:right w:val="none" w:sz="0" w:space="0" w:color="auto"/>
      </w:divBdr>
    </w:div>
    <w:div w:id="1192456059">
      <w:bodyDiv w:val="1"/>
      <w:marLeft w:val="0"/>
      <w:marRight w:val="0"/>
      <w:marTop w:val="0"/>
      <w:marBottom w:val="0"/>
      <w:divBdr>
        <w:top w:val="none" w:sz="0" w:space="0" w:color="auto"/>
        <w:left w:val="none" w:sz="0" w:space="0" w:color="auto"/>
        <w:bottom w:val="none" w:sz="0" w:space="0" w:color="auto"/>
        <w:right w:val="none" w:sz="0" w:space="0" w:color="auto"/>
      </w:divBdr>
    </w:div>
    <w:div w:id="1202011369">
      <w:bodyDiv w:val="1"/>
      <w:marLeft w:val="0"/>
      <w:marRight w:val="0"/>
      <w:marTop w:val="0"/>
      <w:marBottom w:val="0"/>
      <w:divBdr>
        <w:top w:val="none" w:sz="0" w:space="0" w:color="auto"/>
        <w:left w:val="none" w:sz="0" w:space="0" w:color="auto"/>
        <w:bottom w:val="none" w:sz="0" w:space="0" w:color="auto"/>
        <w:right w:val="none" w:sz="0" w:space="0" w:color="auto"/>
      </w:divBdr>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26257040">
      <w:bodyDiv w:val="1"/>
      <w:marLeft w:val="0"/>
      <w:marRight w:val="0"/>
      <w:marTop w:val="0"/>
      <w:marBottom w:val="0"/>
      <w:divBdr>
        <w:top w:val="none" w:sz="0" w:space="0" w:color="auto"/>
        <w:left w:val="none" w:sz="0" w:space="0" w:color="auto"/>
        <w:bottom w:val="none" w:sz="0" w:space="0" w:color="auto"/>
        <w:right w:val="none" w:sz="0" w:space="0" w:color="auto"/>
      </w:divBdr>
      <w:divsChild>
        <w:div w:id="2013675793">
          <w:marLeft w:val="547"/>
          <w:marRight w:val="0"/>
          <w:marTop w:val="240"/>
          <w:marBottom w:val="0"/>
          <w:divBdr>
            <w:top w:val="none" w:sz="0" w:space="0" w:color="auto"/>
            <w:left w:val="none" w:sz="0" w:space="0" w:color="auto"/>
            <w:bottom w:val="none" w:sz="0" w:space="0" w:color="auto"/>
            <w:right w:val="none" w:sz="0" w:space="0" w:color="auto"/>
          </w:divBdr>
        </w:div>
        <w:div w:id="1277130371">
          <w:marLeft w:val="1166"/>
          <w:marRight w:val="0"/>
          <w:marTop w:val="120"/>
          <w:marBottom w:val="0"/>
          <w:divBdr>
            <w:top w:val="none" w:sz="0" w:space="0" w:color="auto"/>
            <w:left w:val="none" w:sz="0" w:space="0" w:color="auto"/>
            <w:bottom w:val="none" w:sz="0" w:space="0" w:color="auto"/>
            <w:right w:val="none" w:sz="0" w:space="0" w:color="auto"/>
          </w:divBdr>
        </w:div>
        <w:div w:id="574124591">
          <w:marLeft w:val="1166"/>
          <w:marRight w:val="0"/>
          <w:marTop w:val="120"/>
          <w:marBottom w:val="0"/>
          <w:divBdr>
            <w:top w:val="none" w:sz="0" w:space="0" w:color="auto"/>
            <w:left w:val="none" w:sz="0" w:space="0" w:color="auto"/>
            <w:bottom w:val="none" w:sz="0" w:space="0" w:color="auto"/>
            <w:right w:val="none" w:sz="0" w:space="0" w:color="auto"/>
          </w:divBdr>
        </w:div>
        <w:div w:id="796223467">
          <w:marLeft w:val="547"/>
          <w:marRight w:val="0"/>
          <w:marTop w:val="240"/>
          <w:marBottom w:val="0"/>
          <w:divBdr>
            <w:top w:val="none" w:sz="0" w:space="0" w:color="auto"/>
            <w:left w:val="none" w:sz="0" w:space="0" w:color="auto"/>
            <w:bottom w:val="none" w:sz="0" w:space="0" w:color="auto"/>
            <w:right w:val="none" w:sz="0" w:space="0" w:color="auto"/>
          </w:divBdr>
        </w:div>
        <w:div w:id="1068114523">
          <w:marLeft w:val="1166"/>
          <w:marRight w:val="0"/>
          <w:marTop w:val="120"/>
          <w:marBottom w:val="0"/>
          <w:divBdr>
            <w:top w:val="none" w:sz="0" w:space="0" w:color="auto"/>
            <w:left w:val="none" w:sz="0" w:space="0" w:color="auto"/>
            <w:bottom w:val="none" w:sz="0" w:space="0" w:color="auto"/>
            <w:right w:val="none" w:sz="0" w:space="0" w:color="auto"/>
          </w:divBdr>
        </w:div>
        <w:div w:id="148596762">
          <w:marLeft w:val="1166"/>
          <w:marRight w:val="0"/>
          <w:marTop w:val="120"/>
          <w:marBottom w:val="0"/>
          <w:divBdr>
            <w:top w:val="none" w:sz="0" w:space="0" w:color="auto"/>
            <w:left w:val="none" w:sz="0" w:space="0" w:color="auto"/>
            <w:bottom w:val="none" w:sz="0" w:space="0" w:color="auto"/>
            <w:right w:val="none" w:sz="0" w:space="0" w:color="auto"/>
          </w:divBdr>
        </w:div>
        <w:div w:id="1295138729">
          <w:marLeft w:val="547"/>
          <w:marRight w:val="0"/>
          <w:marTop w:val="240"/>
          <w:marBottom w:val="0"/>
          <w:divBdr>
            <w:top w:val="none" w:sz="0" w:space="0" w:color="auto"/>
            <w:left w:val="none" w:sz="0" w:space="0" w:color="auto"/>
            <w:bottom w:val="none" w:sz="0" w:space="0" w:color="auto"/>
            <w:right w:val="none" w:sz="0" w:space="0" w:color="auto"/>
          </w:divBdr>
        </w:div>
        <w:div w:id="1572885304">
          <w:marLeft w:val="1166"/>
          <w:marRight w:val="0"/>
          <w:marTop w:val="120"/>
          <w:marBottom w:val="0"/>
          <w:divBdr>
            <w:top w:val="none" w:sz="0" w:space="0" w:color="auto"/>
            <w:left w:val="none" w:sz="0" w:space="0" w:color="auto"/>
            <w:bottom w:val="none" w:sz="0" w:space="0" w:color="auto"/>
            <w:right w:val="none" w:sz="0" w:space="0" w:color="auto"/>
          </w:divBdr>
        </w:div>
        <w:div w:id="476336183">
          <w:marLeft w:val="1166"/>
          <w:marRight w:val="0"/>
          <w:marTop w:val="120"/>
          <w:marBottom w:val="0"/>
          <w:divBdr>
            <w:top w:val="none" w:sz="0" w:space="0" w:color="auto"/>
            <w:left w:val="none" w:sz="0" w:space="0" w:color="auto"/>
            <w:bottom w:val="none" w:sz="0" w:space="0" w:color="auto"/>
            <w:right w:val="none" w:sz="0" w:space="0" w:color="auto"/>
          </w:divBdr>
        </w:div>
        <w:div w:id="1719888757">
          <w:marLeft w:val="547"/>
          <w:marRight w:val="0"/>
          <w:marTop w:val="240"/>
          <w:marBottom w:val="0"/>
          <w:divBdr>
            <w:top w:val="none" w:sz="0" w:space="0" w:color="auto"/>
            <w:left w:val="none" w:sz="0" w:space="0" w:color="auto"/>
            <w:bottom w:val="none" w:sz="0" w:space="0" w:color="auto"/>
            <w:right w:val="none" w:sz="0" w:space="0" w:color="auto"/>
          </w:divBdr>
        </w:div>
        <w:div w:id="543756645">
          <w:marLeft w:val="1166"/>
          <w:marRight w:val="0"/>
          <w:marTop w:val="120"/>
          <w:marBottom w:val="0"/>
          <w:divBdr>
            <w:top w:val="none" w:sz="0" w:space="0" w:color="auto"/>
            <w:left w:val="none" w:sz="0" w:space="0" w:color="auto"/>
            <w:bottom w:val="none" w:sz="0" w:space="0" w:color="auto"/>
            <w:right w:val="none" w:sz="0" w:space="0" w:color="auto"/>
          </w:divBdr>
        </w:div>
        <w:div w:id="1647592174">
          <w:marLeft w:val="1166"/>
          <w:marRight w:val="0"/>
          <w:marTop w:val="120"/>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077060">
      <w:bodyDiv w:val="1"/>
      <w:marLeft w:val="0"/>
      <w:marRight w:val="0"/>
      <w:marTop w:val="0"/>
      <w:marBottom w:val="0"/>
      <w:divBdr>
        <w:top w:val="none" w:sz="0" w:space="0" w:color="auto"/>
        <w:left w:val="none" w:sz="0" w:space="0" w:color="auto"/>
        <w:bottom w:val="none" w:sz="0" w:space="0" w:color="auto"/>
        <w:right w:val="none" w:sz="0" w:space="0" w:color="auto"/>
      </w:divBdr>
      <w:divsChild>
        <w:div w:id="810829983">
          <w:marLeft w:val="720"/>
          <w:marRight w:val="0"/>
          <w:marTop w:val="0"/>
          <w:marBottom w:val="0"/>
          <w:divBdr>
            <w:top w:val="none" w:sz="0" w:space="0" w:color="auto"/>
            <w:left w:val="none" w:sz="0" w:space="0" w:color="auto"/>
            <w:bottom w:val="none" w:sz="0" w:space="0" w:color="auto"/>
            <w:right w:val="none" w:sz="0" w:space="0" w:color="auto"/>
          </w:divBdr>
        </w:div>
        <w:div w:id="1902330560">
          <w:marLeft w:val="720"/>
          <w:marRight w:val="0"/>
          <w:marTop w:val="0"/>
          <w:marBottom w:val="0"/>
          <w:divBdr>
            <w:top w:val="none" w:sz="0" w:space="0" w:color="auto"/>
            <w:left w:val="none" w:sz="0" w:space="0" w:color="auto"/>
            <w:bottom w:val="none" w:sz="0" w:space="0" w:color="auto"/>
            <w:right w:val="none" w:sz="0" w:space="0" w:color="auto"/>
          </w:divBdr>
        </w:div>
      </w:divsChild>
    </w:div>
    <w:div w:id="1274094280">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12172286">
      <w:bodyDiv w:val="1"/>
      <w:marLeft w:val="0"/>
      <w:marRight w:val="0"/>
      <w:marTop w:val="0"/>
      <w:marBottom w:val="0"/>
      <w:divBdr>
        <w:top w:val="none" w:sz="0" w:space="0" w:color="auto"/>
        <w:left w:val="none" w:sz="0" w:space="0" w:color="auto"/>
        <w:bottom w:val="none" w:sz="0" w:space="0" w:color="auto"/>
        <w:right w:val="none" w:sz="0" w:space="0" w:color="auto"/>
      </w:divBdr>
    </w:div>
    <w:div w:id="1316761411">
      <w:bodyDiv w:val="1"/>
      <w:marLeft w:val="0"/>
      <w:marRight w:val="0"/>
      <w:marTop w:val="0"/>
      <w:marBottom w:val="0"/>
      <w:divBdr>
        <w:top w:val="none" w:sz="0" w:space="0" w:color="auto"/>
        <w:left w:val="none" w:sz="0" w:space="0" w:color="auto"/>
        <w:bottom w:val="none" w:sz="0" w:space="0" w:color="auto"/>
        <w:right w:val="none" w:sz="0" w:space="0" w:color="auto"/>
      </w:divBdr>
      <w:divsChild>
        <w:div w:id="1308782511">
          <w:marLeft w:val="1267"/>
          <w:marRight w:val="0"/>
          <w:marTop w:val="0"/>
          <w:marBottom w:val="0"/>
          <w:divBdr>
            <w:top w:val="none" w:sz="0" w:space="0" w:color="auto"/>
            <w:left w:val="none" w:sz="0" w:space="0" w:color="auto"/>
            <w:bottom w:val="none" w:sz="0" w:space="0" w:color="auto"/>
            <w:right w:val="none" w:sz="0" w:space="0" w:color="auto"/>
          </w:divBdr>
        </w:div>
        <w:div w:id="800733723">
          <w:marLeft w:val="1267"/>
          <w:marRight w:val="0"/>
          <w:marTop w:val="0"/>
          <w:marBottom w:val="0"/>
          <w:divBdr>
            <w:top w:val="none" w:sz="0" w:space="0" w:color="auto"/>
            <w:left w:val="none" w:sz="0" w:space="0" w:color="auto"/>
            <w:bottom w:val="none" w:sz="0" w:space="0" w:color="auto"/>
            <w:right w:val="none" w:sz="0" w:space="0" w:color="auto"/>
          </w:divBdr>
        </w:div>
        <w:div w:id="884950543">
          <w:marLeft w:val="1267"/>
          <w:marRight w:val="0"/>
          <w:marTop w:val="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341121">
      <w:bodyDiv w:val="1"/>
      <w:marLeft w:val="0"/>
      <w:marRight w:val="0"/>
      <w:marTop w:val="0"/>
      <w:marBottom w:val="0"/>
      <w:divBdr>
        <w:top w:val="none" w:sz="0" w:space="0" w:color="auto"/>
        <w:left w:val="none" w:sz="0" w:space="0" w:color="auto"/>
        <w:bottom w:val="none" w:sz="0" w:space="0" w:color="auto"/>
        <w:right w:val="none" w:sz="0" w:space="0" w:color="auto"/>
      </w:divBdr>
      <w:divsChild>
        <w:div w:id="521431608">
          <w:marLeft w:val="547"/>
          <w:marRight w:val="0"/>
          <w:marTop w:val="96"/>
          <w:marBottom w:val="0"/>
          <w:divBdr>
            <w:top w:val="none" w:sz="0" w:space="0" w:color="auto"/>
            <w:left w:val="none" w:sz="0" w:space="0" w:color="auto"/>
            <w:bottom w:val="none" w:sz="0" w:space="0" w:color="auto"/>
            <w:right w:val="none" w:sz="0" w:space="0" w:color="auto"/>
          </w:divBdr>
        </w:div>
        <w:div w:id="268588102">
          <w:marLeft w:val="1267"/>
          <w:marRight w:val="0"/>
          <w:marTop w:val="96"/>
          <w:marBottom w:val="0"/>
          <w:divBdr>
            <w:top w:val="none" w:sz="0" w:space="0" w:color="auto"/>
            <w:left w:val="none" w:sz="0" w:space="0" w:color="auto"/>
            <w:bottom w:val="none" w:sz="0" w:space="0" w:color="auto"/>
            <w:right w:val="none" w:sz="0" w:space="0" w:color="auto"/>
          </w:divBdr>
        </w:div>
        <w:div w:id="321661240">
          <w:marLeft w:val="1800"/>
          <w:marRight w:val="0"/>
          <w:marTop w:val="77"/>
          <w:marBottom w:val="0"/>
          <w:divBdr>
            <w:top w:val="none" w:sz="0" w:space="0" w:color="auto"/>
            <w:left w:val="none" w:sz="0" w:space="0" w:color="auto"/>
            <w:bottom w:val="none" w:sz="0" w:space="0" w:color="auto"/>
            <w:right w:val="none" w:sz="0" w:space="0" w:color="auto"/>
          </w:divBdr>
        </w:div>
        <w:div w:id="1749620344">
          <w:marLeft w:val="1800"/>
          <w:marRight w:val="0"/>
          <w:marTop w:val="77"/>
          <w:marBottom w:val="0"/>
          <w:divBdr>
            <w:top w:val="none" w:sz="0" w:space="0" w:color="auto"/>
            <w:left w:val="none" w:sz="0" w:space="0" w:color="auto"/>
            <w:bottom w:val="none" w:sz="0" w:space="0" w:color="auto"/>
            <w:right w:val="none" w:sz="0" w:space="0" w:color="auto"/>
          </w:divBdr>
        </w:div>
        <w:div w:id="2099131361">
          <w:marLeft w:val="1800"/>
          <w:marRight w:val="0"/>
          <w:marTop w:val="77"/>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9168270">
      <w:bodyDiv w:val="1"/>
      <w:marLeft w:val="0"/>
      <w:marRight w:val="0"/>
      <w:marTop w:val="0"/>
      <w:marBottom w:val="0"/>
      <w:divBdr>
        <w:top w:val="none" w:sz="0" w:space="0" w:color="auto"/>
        <w:left w:val="none" w:sz="0" w:space="0" w:color="auto"/>
        <w:bottom w:val="none" w:sz="0" w:space="0" w:color="auto"/>
        <w:right w:val="none" w:sz="0" w:space="0" w:color="auto"/>
      </w:divBdr>
    </w:div>
    <w:div w:id="13303313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3289697">
      <w:bodyDiv w:val="1"/>
      <w:marLeft w:val="0"/>
      <w:marRight w:val="0"/>
      <w:marTop w:val="0"/>
      <w:marBottom w:val="0"/>
      <w:divBdr>
        <w:top w:val="none" w:sz="0" w:space="0" w:color="auto"/>
        <w:left w:val="none" w:sz="0" w:space="0" w:color="auto"/>
        <w:bottom w:val="none" w:sz="0" w:space="0" w:color="auto"/>
        <w:right w:val="none" w:sz="0" w:space="0" w:color="auto"/>
      </w:divBdr>
    </w:div>
    <w:div w:id="1365204439">
      <w:bodyDiv w:val="1"/>
      <w:marLeft w:val="0"/>
      <w:marRight w:val="0"/>
      <w:marTop w:val="0"/>
      <w:marBottom w:val="0"/>
      <w:divBdr>
        <w:top w:val="none" w:sz="0" w:space="0" w:color="auto"/>
        <w:left w:val="none" w:sz="0" w:space="0" w:color="auto"/>
        <w:bottom w:val="none" w:sz="0" w:space="0" w:color="auto"/>
        <w:right w:val="none" w:sz="0" w:space="0" w:color="auto"/>
      </w:divBdr>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80520135">
      <w:bodyDiv w:val="1"/>
      <w:marLeft w:val="0"/>
      <w:marRight w:val="0"/>
      <w:marTop w:val="0"/>
      <w:marBottom w:val="0"/>
      <w:divBdr>
        <w:top w:val="none" w:sz="0" w:space="0" w:color="auto"/>
        <w:left w:val="none" w:sz="0" w:space="0" w:color="auto"/>
        <w:bottom w:val="none" w:sz="0" w:space="0" w:color="auto"/>
        <w:right w:val="none" w:sz="0" w:space="0" w:color="auto"/>
      </w:divBdr>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408382239">
      <w:bodyDiv w:val="1"/>
      <w:marLeft w:val="0"/>
      <w:marRight w:val="0"/>
      <w:marTop w:val="0"/>
      <w:marBottom w:val="0"/>
      <w:divBdr>
        <w:top w:val="none" w:sz="0" w:space="0" w:color="auto"/>
        <w:left w:val="none" w:sz="0" w:space="0" w:color="auto"/>
        <w:bottom w:val="none" w:sz="0" w:space="0" w:color="auto"/>
        <w:right w:val="none" w:sz="0" w:space="0" w:color="auto"/>
      </w:divBdr>
      <w:divsChild>
        <w:div w:id="1751586190">
          <w:marLeft w:val="720"/>
          <w:marRight w:val="0"/>
          <w:marTop w:val="86"/>
          <w:marBottom w:val="0"/>
          <w:divBdr>
            <w:top w:val="none" w:sz="0" w:space="0" w:color="auto"/>
            <w:left w:val="none" w:sz="0" w:space="0" w:color="auto"/>
            <w:bottom w:val="none" w:sz="0" w:space="0" w:color="auto"/>
            <w:right w:val="none" w:sz="0" w:space="0" w:color="auto"/>
          </w:divBdr>
        </w:div>
        <w:div w:id="65734013">
          <w:marLeft w:val="720"/>
          <w:marRight w:val="0"/>
          <w:marTop w:val="86"/>
          <w:marBottom w:val="0"/>
          <w:divBdr>
            <w:top w:val="none" w:sz="0" w:space="0" w:color="auto"/>
            <w:left w:val="none" w:sz="0" w:space="0" w:color="auto"/>
            <w:bottom w:val="none" w:sz="0" w:space="0" w:color="auto"/>
            <w:right w:val="none" w:sz="0" w:space="0" w:color="auto"/>
          </w:divBdr>
        </w:div>
        <w:div w:id="390806155">
          <w:marLeft w:val="720"/>
          <w:marRight w:val="0"/>
          <w:marTop w:val="86"/>
          <w:marBottom w:val="0"/>
          <w:divBdr>
            <w:top w:val="none" w:sz="0" w:space="0" w:color="auto"/>
            <w:left w:val="none" w:sz="0" w:space="0" w:color="auto"/>
            <w:bottom w:val="none" w:sz="0" w:space="0" w:color="auto"/>
            <w:right w:val="none" w:sz="0" w:space="0" w:color="auto"/>
          </w:divBdr>
        </w:div>
        <w:div w:id="303588601">
          <w:marLeft w:val="720"/>
          <w:marRight w:val="0"/>
          <w:marTop w:val="86"/>
          <w:marBottom w:val="0"/>
          <w:divBdr>
            <w:top w:val="none" w:sz="0" w:space="0" w:color="auto"/>
            <w:left w:val="none" w:sz="0" w:space="0" w:color="auto"/>
            <w:bottom w:val="none" w:sz="0" w:space="0" w:color="auto"/>
            <w:right w:val="none" w:sz="0" w:space="0" w:color="auto"/>
          </w:divBdr>
        </w:div>
      </w:divsChild>
    </w:div>
    <w:div w:id="1417291270">
      <w:bodyDiv w:val="1"/>
      <w:marLeft w:val="0"/>
      <w:marRight w:val="0"/>
      <w:marTop w:val="0"/>
      <w:marBottom w:val="0"/>
      <w:divBdr>
        <w:top w:val="none" w:sz="0" w:space="0" w:color="auto"/>
        <w:left w:val="none" w:sz="0" w:space="0" w:color="auto"/>
        <w:bottom w:val="none" w:sz="0" w:space="0" w:color="auto"/>
        <w:right w:val="none" w:sz="0" w:space="0" w:color="auto"/>
      </w:divBdr>
    </w:div>
    <w:div w:id="1419978950">
      <w:bodyDiv w:val="1"/>
      <w:marLeft w:val="0"/>
      <w:marRight w:val="0"/>
      <w:marTop w:val="0"/>
      <w:marBottom w:val="0"/>
      <w:divBdr>
        <w:top w:val="none" w:sz="0" w:space="0" w:color="auto"/>
        <w:left w:val="none" w:sz="0" w:space="0" w:color="auto"/>
        <w:bottom w:val="none" w:sz="0" w:space="0" w:color="auto"/>
        <w:right w:val="none" w:sz="0" w:space="0" w:color="auto"/>
      </w:divBdr>
      <w:divsChild>
        <w:div w:id="96296103">
          <w:marLeft w:val="1714"/>
          <w:marRight w:val="0"/>
          <w:marTop w:val="53"/>
          <w:marBottom w:val="0"/>
          <w:divBdr>
            <w:top w:val="none" w:sz="0" w:space="0" w:color="auto"/>
            <w:left w:val="none" w:sz="0" w:space="0" w:color="auto"/>
            <w:bottom w:val="none" w:sz="0" w:space="0" w:color="auto"/>
            <w:right w:val="none" w:sz="0" w:space="0" w:color="auto"/>
          </w:divBdr>
        </w:div>
        <w:div w:id="1351375173">
          <w:marLeft w:val="1714"/>
          <w:marRight w:val="0"/>
          <w:marTop w:val="53"/>
          <w:marBottom w:val="0"/>
          <w:divBdr>
            <w:top w:val="none" w:sz="0" w:space="0" w:color="auto"/>
            <w:left w:val="none" w:sz="0" w:space="0" w:color="auto"/>
            <w:bottom w:val="none" w:sz="0" w:space="0" w:color="auto"/>
            <w:right w:val="none" w:sz="0" w:space="0" w:color="auto"/>
          </w:divBdr>
        </w:div>
      </w:divsChild>
    </w:div>
    <w:div w:id="1445270624">
      <w:bodyDiv w:val="1"/>
      <w:marLeft w:val="0"/>
      <w:marRight w:val="0"/>
      <w:marTop w:val="0"/>
      <w:marBottom w:val="0"/>
      <w:divBdr>
        <w:top w:val="none" w:sz="0" w:space="0" w:color="auto"/>
        <w:left w:val="none" w:sz="0" w:space="0" w:color="auto"/>
        <w:bottom w:val="none" w:sz="0" w:space="0" w:color="auto"/>
        <w:right w:val="none" w:sz="0" w:space="0" w:color="auto"/>
      </w:divBdr>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5872335">
      <w:bodyDiv w:val="1"/>
      <w:marLeft w:val="0"/>
      <w:marRight w:val="0"/>
      <w:marTop w:val="0"/>
      <w:marBottom w:val="0"/>
      <w:divBdr>
        <w:top w:val="none" w:sz="0" w:space="0" w:color="auto"/>
        <w:left w:val="none" w:sz="0" w:space="0" w:color="auto"/>
        <w:bottom w:val="none" w:sz="0" w:space="0" w:color="auto"/>
        <w:right w:val="none" w:sz="0" w:space="0" w:color="auto"/>
      </w:divBdr>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12060590">
      <w:bodyDiv w:val="1"/>
      <w:marLeft w:val="0"/>
      <w:marRight w:val="0"/>
      <w:marTop w:val="0"/>
      <w:marBottom w:val="0"/>
      <w:divBdr>
        <w:top w:val="none" w:sz="0" w:space="0" w:color="auto"/>
        <w:left w:val="none" w:sz="0" w:space="0" w:color="auto"/>
        <w:bottom w:val="none" w:sz="0" w:space="0" w:color="auto"/>
        <w:right w:val="none" w:sz="0" w:space="0" w:color="auto"/>
      </w:divBdr>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5944076">
      <w:bodyDiv w:val="1"/>
      <w:marLeft w:val="0"/>
      <w:marRight w:val="0"/>
      <w:marTop w:val="0"/>
      <w:marBottom w:val="0"/>
      <w:divBdr>
        <w:top w:val="none" w:sz="0" w:space="0" w:color="auto"/>
        <w:left w:val="none" w:sz="0" w:space="0" w:color="auto"/>
        <w:bottom w:val="none" w:sz="0" w:space="0" w:color="auto"/>
        <w:right w:val="none" w:sz="0" w:space="0" w:color="auto"/>
      </w:divBdr>
      <w:divsChild>
        <w:div w:id="279458441">
          <w:marLeft w:val="547"/>
          <w:marRight w:val="0"/>
          <w:marTop w:val="115"/>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3765025">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5680376">
      <w:bodyDiv w:val="1"/>
      <w:marLeft w:val="0"/>
      <w:marRight w:val="0"/>
      <w:marTop w:val="0"/>
      <w:marBottom w:val="0"/>
      <w:divBdr>
        <w:top w:val="none" w:sz="0" w:space="0" w:color="auto"/>
        <w:left w:val="none" w:sz="0" w:space="0" w:color="auto"/>
        <w:bottom w:val="none" w:sz="0" w:space="0" w:color="auto"/>
        <w:right w:val="none" w:sz="0" w:space="0" w:color="auto"/>
      </w:divBdr>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3856730">
      <w:bodyDiv w:val="1"/>
      <w:marLeft w:val="0"/>
      <w:marRight w:val="0"/>
      <w:marTop w:val="0"/>
      <w:marBottom w:val="0"/>
      <w:divBdr>
        <w:top w:val="none" w:sz="0" w:space="0" w:color="auto"/>
        <w:left w:val="none" w:sz="0" w:space="0" w:color="auto"/>
        <w:bottom w:val="none" w:sz="0" w:space="0" w:color="auto"/>
        <w:right w:val="none" w:sz="0" w:space="0" w:color="auto"/>
      </w:divBdr>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5309680">
      <w:bodyDiv w:val="1"/>
      <w:marLeft w:val="0"/>
      <w:marRight w:val="0"/>
      <w:marTop w:val="0"/>
      <w:marBottom w:val="0"/>
      <w:divBdr>
        <w:top w:val="none" w:sz="0" w:space="0" w:color="auto"/>
        <w:left w:val="none" w:sz="0" w:space="0" w:color="auto"/>
        <w:bottom w:val="none" w:sz="0" w:space="0" w:color="auto"/>
        <w:right w:val="none" w:sz="0" w:space="0" w:color="auto"/>
      </w:divBdr>
      <w:divsChild>
        <w:div w:id="473448392">
          <w:marLeft w:val="547"/>
          <w:marRight w:val="0"/>
          <w:marTop w:val="115"/>
          <w:marBottom w:val="0"/>
          <w:divBdr>
            <w:top w:val="none" w:sz="0" w:space="0" w:color="auto"/>
            <w:left w:val="none" w:sz="0" w:space="0" w:color="auto"/>
            <w:bottom w:val="none" w:sz="0" w:space="0" w:color="auto"/>
            <w:right w:val="none" w:sz="0" w:space="0" w:color="auto"/>
          </w:divBdr>
        </w:div>
        <w:div w:id="148788279">
          <w:marLeft w:val="547"/>
          <w:marRight w:val="0"/>
          <w:marTop w:val="115"/>
          <w:marBottom w:val="0"/>
          <w:divBdr>
            <w:top w:val="none" w:sz="0" w:space="0" w:color="auto"/>
            <w:left w:val="none" w:sz="0" w:space="0" w:color="auto"/>
            <w:bottom w:val="none" w:sz="0" w:space="0" w:color="auto"/>
            <w:right w:val="none" w:sz="0" w:space="0" w:color="auto"/>
          </w:divBdr>
        </w:div>
      </w:divsChild>
    </w:div>
    <w:div w:id="1584876219">
      <w:bodyDiv w:val="1"/>
      <w:marLeft w:val="0"/>
      <w:marRight w:val="0"/>
      <w:marTop w:val="0"/>
      <w:marBottom w:val="0"/>
      <w:divBdr>
        <w:top w:val="none" w:sz="0" w:space="0" w:color="auto"/>
        <w:left w:val="none" w:sz="0" w:space="0" w:color="auto"/>
        <w:bottom w:val="none" w:sz="0" w:space="0" w:color="auto"/>
        <w:right w:val="none" w:sz="0" w:space="0" w:color="auto"/>
      </w:divBdr>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17904492">
      <w:bodyDiv w:val="1"/>
      <w:marLeft w:val="0"/>
      <w:marRight w:val="0"/>
      <w:marTop w:val="0"/>
      <w:marBottom w:val="0"/>
      <w:divBdr>
        <w:top w:val="none" w:sz="0" w:space="0" w:color="auto"/>
        <w:left w:val="none" w:sz="0" w:space="0" w:color="auto"/>
        <w:bottom w:val="none" w:sz="0" w:space="0" w:color="auto"/>
        <w:right w:val="none" w:sz="0" w:space="0" w:color="auto"/>
      </w:divBdr>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5797241">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49629871">
      <w:bodyDiv w:val="1"/>
      <w:marLeft w:val="0"/>
      <w:marRight w:val="0"/>
      <w:marTop w:val="0"/>
      <w:marBottom w:val="0"/>
      <w:divBdr>
        <w:top w:val="none" w:sz="0" w:space="0" w:color="auto"/>
        <w:left w:val="none" w:sz="0" w:space="0" w:color="auto"/>
        <w:bottom w:val="none" w:sz="0" w:space="0" w:color="auto"/>
        <w:right w:val="none" w:sz="0" w:space="0" w:color="auto"/>
      </w:divBdr>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5401179">
      <w:bodyDiv w:val="1"/>
      <w:marLeft w:val="0"/>
      <w:marRight w:val="0"/>
      <w:marTop w:val="0"/>
      <w:marBottom w:val="0"/>
      <w:divBdr>
        <w:top w:val="none" w:sz="0" w:space="0" w:color="auto"/>
        <w:left w:val="none" w:sz="0" w:space="0" w:color="auto"/>
        <w:bottom w:val="none" w:sz="0" w:space="0" w:color="auto"/>
        <w:right w:val="none" w:sz="0" w:space="0" w:color="auto"/>
      </w:divBdr>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3965304">
      <w:bodyDiv w:val="1"/>
      <w:marLeft w:val="0"/>
      <w:marRight w:val="0"/>
      <w:marTop w:val="0"/>
      <w:marBottom w:val="0"/>
      <w:divBdr>
        <w:top w:val="none" w:sz="0" w:space="0" w:color="auto"/>
        <w:left w:val="none" w:sz="0" w:space="0" w:color="auto"/>
        <w:bottom w:val="none" w:sz="0" w:space="0" w:color="auto"/>
        <w:right w:val="none" w:sz="0" w:space="0" w:color="auto"/>
      </w:divBdr>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2753372">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542880">
      <w:bodyDiv w:val="1"/>
      <w:marLeft w:val="0"/>
      <w:marRight w:val="0"/>
      <w:marTop w:val="0"/>
      <w:marBottom w:val="0"/>
      <w:divBdr>
        <w:top w:val="none" w:sz="0" w:space="0" w:color="auto"/>
        <w:left w:val="none" w:sz="0" w:space="0" w:color="auto"/>
        <w:bottom w:val="none" w:sz="0" w:space="0" w:color="auto"/>
        <w:right w:val="none" w:sz="0" w:space="0" w:color="auto"/>
      </w:divBdr>
    </w:div>
    <w:div w:id="1797331187">
      <w:bodyDiv w:val="1"/>
      <w:marLeft w:val="0"/>
      <w:marRight w:val="0"/>
      <w:marTop w:val="0"/>
      <w:marBottom w:val="0"/>
      <w:divBdr>
        <w:top w:val="none" w:sz="0" w:space="0" w:color="auto"/>
        <w:left w:val="none" w:sz="0" w:space="0" w:color="auto"/>
        <w:bottom w:val="none" w:sz="0" w:space="0" w:color="auto"/>
        <w:right w:val="none" w:sz="0" w:space="0" w:color="auto"/>
      </w:divBdr>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307469">
      <w:bodyDiv w:val="1"/>
      <w:marLeft w:val="0"/>
      <w:marRight w:val="0"/>
      <w:marTop w:val="0"/>
      <w:marBottom w:val="0"/>
      <w:divBdr>
        <w:top w:val="none" w:sz="0" w:space="0" w:color="auto"/>
        <w:left w:val="none" w:sz="0" w:space="0" w:color="auto"/>
        <w:bottom w:val="none" w:sz="0" w:space="0" w:color="auto"/>
        <w:right w:val="none" w:sz="0" w:space="0" w:color="auto"/>
      </w:divBdr>
    </w:div>
    <w:div w:id="1850438311">
      <w:bodyDiv w:val="1"/>
      <w:marLeft w:val="0"/>
      <w:marRight w:val="0"/>
      <w:marTop w:val="0"/>
      <w:marBottom w:val="0"/>
      <w:divBdr>
        <w:top w:val="none" w:sz="0" w:space="0" w:color="auto"/>
        <w:left w:val="none" w:sz="0" w:space="0" w:color="auto"/>
        <w:bottom w:val="none" w:sz="0" w:space="0" w:color="auto"/>
        <w:right w:val="none" w:sz="0" w:space="0" w:color="auto"/>
      </w:divBdr>
      <w:divsChild>
        <w:div w:id="921063083">
          <w:marLeft w:val="547"/>
          <w:marRight w:val="0"/>
          <w:marTop w:val="120"/>
          <w:marBottom w:val="0"/>
          <w:divBdr>
            <w:top w:val="none" w:sz="0" w:space="0" w:color="auto"/>
            <w:left w:val="none" w:sz="0" w:space="0" w:color="auto"/>
            <w:bottom w:val="none" w:sz="0" w:space="0" w:color="auto"/>
            <w:right w:val="none" w:sz="0" w:space="0" w:color="auto"/>
          </w:divBdr>
        </w:div>
        <w:div w:id="413628883">
          <w:marLeft w:val="1166"/>
          <w:marRight w:val="0"/>
          <w:marTop w:val="100"/>
          <w:marBottom w:val="0"/>
          <w:divBdr>
            <w:top w:val="none" w:sz="0" w:space="0" w:color="auto"/>
            <w:left w:val="none" w:sz="0" w:space="0" w:color="auto"/>
            <w:bottom w:val="none" w:sz="0" w:space="0" w:color="auto"/>
            <w:right w:val="none" w:sz="0" w:space="0" w:color="auto"/>
          </w:divBdr>
        </w:div>
        <w:div w:id="2116712529">
          <w:marLeft w:val="2160"/>
          <w:marRight w:val="0"/>
          <w:marTop w:val="90"/>
          <w:marBottom w:val="0"/>
          <w:divBdr>
            <w:top w:val="none" w:sz="0" w:space="0" w:color="auto"/>
            <w:left w:val="none" w:sz="0" w:space="0" w:color="auto"/>
            <w:bottom w:val="none" w:sz="0" w:space="0" w:color="auto"/>
            <w:right w:val="none" w:sz="0" w:space="0" w:color="auto"/>
          </w:divBdr>
        </w:div>
        <w:div w:id="1210991102">
          <w:marLeft w:val="2160"/>
          <w:marRight w:val="0"/>
          <w:marTop w:val="90"/>
          <w:marBottom w:val="0"/>
          <w:divBdr>
            <w:top w:val="none" w:sz="0" w:space="0" w:color="auto"/>
            <w:left w:val="none" w:sz="0" w:space="0" w:color="auto"/>
            <w:bottom w:val="none" w:sz="0" w:space="0" w:color="auto"/>
            <w:right w:val="none" w:sz="0" w:space="0" w:color="auto"/>
          </w:divBdr>
        </w:div>
        <w:div w:id="1016032430">
          <w:marLeft w:val="2160"/>
          <w:marRight w:val="0"/>
          <w:marTop w:val="90"/>
          <w:marBottom w:val="0"/>
          <w:divBdr>
            <w:top w:val="none" w:sz="0" w:space="0" w:color="auto"/>
            <w:left w:val="none" w:sz="0" w:space="0" w:color="auto"/>
            <w:bottom w:val="none" w:sz="0" w:space="0" w:color="auto"/>
            <w:right w:val="none" w:sz="0" w:space="0" w:color="auto"/>
          </w:divBdr>
        </w:div>
      </w:divsChild>
    </w:div>
    <w:div w:id="1850486347">
      <w:bodyDiv w:val="1"/>
      <w:marLeft w:val="0"/>
      <w:marRight w:val="0"/>
      <w:marTop w:val="0"/>
      <w:marBottom w:val="0"/>
      <w:divBdr>
        <w:top w:val="none" w:sz="0" w:space="0" w:color="auto"/>
        <w:left w:val="none" w:sz="0" w:space="0" w:color="auto"/>
        <w:bottom w:val="none" w:sz="0" w:space="0" w:color="auto"/>
        <w:right w:val="none" w:sz="0" w:space="0" w:color="auto"/>
      </w:divBdr>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02085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921477527">
      <w:bodyDiv w:val="1"/>
      <w:marLeft w:val="0"/>
      <w:marRight w:val="0"/>
      <w:marTop w:val="0"/>
      <w:marBottom w:val="0"/>
      <w:divBdr>
        <w:top w:val="none" w:sz="0" w:space="0" w:color="auto"/>
        <w:left w:val="none" w:sz="0" w:space="0" w:color="auto"/>
        <w:bottom w:val="none" w:sz="0" w:space="0" w:color="auto"/>
        <w:right w:val="none" w:sz="0" w:space="0" w:color="auto"/>
      </w:divBdr>
      <w:divsChild>
        <w:div w:id="933517993">
          <w:marLeft w:val="547"/>
          <w:marRight w:val="0"/>
          <w:marTop w:val="91"/>
          <w:marBottom w:val="0"/>
          <w:divBdr>
            <w:top w:val="none" w:sz="0" w:space="0" w:color="auto"/>
            <w:left w:val="none" w:sz="0" w:space="0" w:color="auto"/>
            <w:bottom w:val="none" w:sz="0" w:space="0" w:color="auto"/>
            <w:right w:val="none" w:sz="0" w:space="0" w:color="auto"/>
          </w:divBdr>
        </w:div>
        <w:div w:id="778137372">
          <w:marLeft w:val="1267"/>
          <w:marRight w:val="0"/>
          <w:marTop w:val="91"/>
          <w:marBottom w:val="0"/>
          <w:divBdr>
            <w:top w:val="none" w:sz="0" w:space="0" w:color="auto"/>
            <w:left w:val="none" w:sz="0" w:space="0" w:color="auto"/>
            <w:bottom w:val="none" w:sz="0" w:space="0" w:color="auto"/>
            <w:right w:val="none" w:sz="0" w:space="0" w:color="auto"/>
          </w:divBdr>
        </w:div>
        <w:div w:id="492844139">
          <w:marLeft w:val="1267"/>
          <w:marRight w:val="0"/>
          <w:marTop w:val="91"/>
          <w:marBottom w:val="0"/>
          <w:divBdr>
            <w:top w:val="none" w:sz="0" w:space="0" w:color="auto"/>
            <w:left w:val="none" w:sz="0" w:space="0" w:color="auto"/>
            <w:bottom w:val="none" w:sz="0" w:space="0" w:color="auto"/>
            <w:right w:val="none" w:sz="0" w:space="0" w:color="auto"/>
          </w:divBdr>
        </w:div>
      </w:divsChild>
    </w:div>
    <w:div w:id="1922520951">
      <w:bodyDiv w:val="1"/>
      <w:marLeft w:val="0"/>
      <w:marRight w:val="0"/>
      <w:marTop w:val="0"/>
      <w:marBottom w:val="0"/>
      <w:divBdr>
        <w:top w:val="none" w:sz="0" w:space="0" w:color="auto"/>
        <w:left w:val="none" w:sz="0" w:space="0" w:color="auto"/>
        <w:bottom w:val="none" w:sz="0" w:space="0" w:color="auto"/>
        <w:right w:val="none" w:sz="0" w:space="0" w:color="auto"/>
      </w:divBdr>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66883446">
      <w:bodyDiv w:val="1"/>
      <w:marLeft w:val="0"/>
      <w:marRight w:val="0"/>
      <w:marTop w:val="0"/>
      <w:marBottom w:val="0"/>
      <w:divBdr>
        <w:top w:val="none" w:sz="0" w:space="0" w:color="auto"/>
        <w:left w:val="none" w:sz="0" w:space="0" w:color="auto"/>
        <w:bottom w:val="none" w:sz="0" w:space="0" w:color="auto"/>
        <w:right w:val="none" w:sz="0" w:space="0" w:color="auto"/>
      </w:divBdr>
      <w:divsChild>
        <w:div w:id="411509862">
          <w:marLeft w:val="547"/>
          <w:marRight w:val="0"/>
          <w:marTop w:val="12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2001928967">
      <w:bodyDiv w:val="1"/>
      <w:marLeft w:val="0"/>
      <w:marRight w:val="0"/>
      <w:marTop w:val="0"/>
      <w:marBottom w:val="0"/>
      <w:divBdr>
        <w:top w:val="none" w:sz="0" w:space="0" w:color="auto"/>
        <w:left w:val="none" w:sz="0" w:space="0" w:color="auto"/>
        <w:bottom w:val="none" w:sz="0" w:space="0" w:color="auto"/>
        <w:right w:val="none" w:sz="0" w:space="0" w:color="auto"/>
      </w:divBdr>
      <w:divsChild>
        <w:div w:id="208341096">
          <w:marLeft w:val="1714"/>
          <w:marRight w:val="0"/>
          <w:marTop w:val="58"/>
          <w:marBottom w:val="0"/>
          <w:divBdr>
            <w:top w:val="none" w:sz="0" w:space="0" w:color="auto"/>
            <w:left w:val="none" w:sz="0" w:space="0" w:color="auto"/>
            <w:bottom w:val="none" w:sz="0" w:space="0" w:color="auto"/>
            <w:right w:val="none" w:sz="0" w:space="0" w:color="auto"/>
          </w:divBdr>
        </w:div>
        <w:div w:id="751044295">
          <w:marLeft w:val="1714"/>
          <w:marRight w:val="0"/>
          <w:marTop w:val="58"/>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2366281">
      <w:bodyDiv w:val="1"/>
      <w:marLeft w:val="0"/>
      <w:marRight w:val="0"/>
      <w:marTop w:val="0"/>
      <w:marBottom w:val="0"/>
      <w:divBdr>
        <w:top w:val="none" w:sz="0" w:space="0" w:color="auto"/>
        <w:left w:val="none" w:sz="0" w:space="0" w:color="auto"/>
        <w:bottom w:val="none" w:sz="0" w:space="0" w:color="auto"/>
        <w:right w:val="none" w:sz="0" w:space="0" w:color="auto"/>
      </w:divBdr>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60199283">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97358475">
      <w:bodyDiv w:val="1"/>
      <w:marLeft w:val="0"/>
      <w:marRight w:val="0"/>
      <w:marTop w:val="0"/>
      <w:marBottom w:val="0"/>
      <w:divBdr>
        <w:top w:val="none" w:sz="0" w:space="0" w:color="auto"/>
        <w:left w:val="none" w:sz="0" w:space="0" w:color="auto"/>
        <w:bottom w:val="none" w:sz="0" w:space="0" w:color="auto"/>
        <w:right w:val="none" w:sz="0" w:space="0" w:color="auto"/>
      </w:divBdr>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21/dcn/18/21-18-0059-00-0000-introduction-to-concept-of-the-network-enablers-for-seamless-hmd-based-vr-content-service-ig.ppt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8/11-18-1784-00-0rta-nist-for-802-11-rta-tig.ppt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21/dcn/18/21-18-0059-00-0000-introduction-to-concept-of-the-network-enablers-for-seamless-hmd-based-vr-content-service-ig.pptx" TargetMode="External"/><Relationship Id="rId4" Type="http://schemas.openxmlformats.org/officeDocument/2006/relationships/settings" Target="settings.xml"/><Relationship Id="rId9" Type="http://schemas.openxmlformats.org/officeDocument/2006/relationships/hyperlink" Target="https://mentor.ieee.org/802.11/dcn/18/11-18-1784-00-0rta-nist-for-802-11-rta-tig.pptx"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B1AA6-13D6-134A-958F-C5E36BAF9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1071</Words>
  <Characters>6110</Characters>
  <Application>Microsoft Office Word</Application>
  <DocSecurity>0</DocSecurity>
  <Lines>50</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18/1413r0</vt:lpstr>
      <vt:lpstr>doc.: IEEE 802.11-14/0380r1</vt:lpstr>
    </vt:vector>
  </TitlesOfParts>
  <Company>Allied Telesis R&amp;D Center</Company>
  <LinksUpToDate>false</LinksUpToDate>
  <CharactersWithSpaces>7167</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18/1413r0</dc:title>
  <dc:subject>Task Group AY Meeting Minutes</dc:subject>
  <dc:creator>Edward Au</dc:creator>
  <cp:keywords>August 2018</cp:keywords>
  <dc:description>Meeting minutes</dc:description>
  <cp:lastModifiedBy>katemeng@tencent.com</cp:lastModifiedBy>
  <cp:revision>3</cp:revision>
  <dcterms:created xsi:type="dcterms:W3CDTF">2018-10-29T03:41:00Z</dcterms:created>
  <dcterms:modified xsi:type="dcterms:W3CDTF">2018-10-30T02:47:00Z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1507752868</vt:lpwstr>
  </property>
</Properties>
</file>