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blPrEx>
          <w:tblCellMar>
            <w:top w:w="0" w:type="dxa"/>
            <w:bottom w:w="0" w:type="dxa"/>
          </w:tblCellMar>
        </w:tblPrEx>
        <w:trPr>
          <w:trHeight w:val="485"/>
          <w:jc w:val="center"/>
        </w:trPr>
        <w:tc>
          <w:tcPr>
            <w:tcW w:w="9576" w:type="dxa"/>
            <w:gridSpan w:val="5"/>
            <w:vAlign w:val="center"/>
          </w:tcPr>
          <w:p w:rsidR="00CA09B2" w:rsidRDefault="00C36B11">
            <w:pPr>
              <w:pStyle w:val="T2"/>
            </w:pPr>
            <w:r>
              <w:t>Resolution to CID 1272</w:t>
            </w:r>
          </w:p>
        </w:tc>
      </w:tr>
      <w:tr w:rsidR="00CA09B2">
        <w:tblPrEx>
          <w:tblCellMar>
            <w:top w:w="0" w:type="dxa"/>
            <w:bottom w:w="0" w:type="dxa"/>
          </w:tblCellMar>
        </w:tblPrEx>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C36B11">
              <w:rPr>
                <w:b w:val="0"/>
                <w:sz w:val="20"/>
              </w:rPr>
              <w:t>2108-10-18</w:t>
            </w:r>
          </w:p>
        </w:tc>
      </w:tr>
      <w:tr w:rsidR="00CA09B2">
        <w:tblPrEx>
          <w:tblCellMar>
            <w:top w:w="0" w:type="dxa"/>
            <w:bottom w:w="0" w:type="dxa"/>
          </w:tblCellMar>
        </w:tblPrEx>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blPrEx>
          <w:tblCellMar>
            <w:top w:w="0" w:type="dxa"/>
            <w:bottom w:w="0" w:type="dxa"/>
          </w:tblCellMar>
        </w:tblPrEx>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blPrEx>
          <w:tblCellMar>
            <w:top w:w="0" w:type="dxa"/>
            <w:bottom w:w="0" w:type="dxa"/>
          </w:tblCellMar>
        </w:tblPrEx>
        <w:trPr>
          <w:jc w:val="center"/>
        </w:trPr>
        <w:tc>
          <w:tcPr>
            <w:tcW w:w="1336" w:type="dxa"/>
            <w:vAlign w:val="center"/>
          </w:tcPr>
          <w:p w:rsidR="00CA09B2" w:rsidRDefault="00C36B11">
            <w:pPr>
              <w:pStyle w:val="T2"/>
              <w:spacing w:after="0"/>
              <w:ind w:left="0" w:right="0"/>
              <w:rPr>
                <w:b w:val="0"/>
                <w:sz w:val="20"/>
              </w:rPr>
            </w:pPr>
            <w:r>
              <w:rPr>
                <w:b w:val="0"/>
                <w:sz w:val="20"/>
              </w:rPr>
              <w:t>Christopher Hansen</w:t>
            </w:r>
          </w:p>
        </w:tc>
        <w:tc>
          <w:tcPr>
            <w:tcW w:w="2064" w:type="dxa"/>
            <w:vAlign w:val="center"/>
          </w:tcPr>
          <w:p w:rsidR="00CA09B2" w:rsidRDefault="00C36B11">
            <w:pPr>
              <w:pStyle w:val="T2"/>
              <w:spacing w:after="0"/>
              <w:ind w:left="0" w:right="0"/>
              <w:rPr>
                <w:b w:val="0"/>
                <w:sz w:val="20"/>
              </w:rPr>
            </w:pPr>
            <w:r>
              <w:rPr>
                <w:b w:val="0"/>
                <w:sz w:val="20"/>
              </w:rPr>
              <w:t>Peraso</w:t>
            </w: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36B11">
            <w:pPr>
              <w:pStyle w:val="T2"/>
              <w:spacing w:after="0"/>
              <w:ind w:left="0" w:right="0"/>
              <w:rPr>
                <w:b w:val="0"/>
                <w:sz w:val="16"/>
              </w:rPr>
            </w:pPr>
            <w:r>
              <w:rPr>
                <w:b w:val="0"/>
                <w:sz w:val="16"/>
              </w:rPr>
              <w:t>chris@covariantcorp.om</w:t>
            </w:r>
          </w:p>
        </w:tc>
      </w:tr>
      <w:tr w:rsidR="00CA09B2">
        <w:tblPrEx>
          <w:tblCellMar>
            <w:top w:w="0" w:type="dxa"/>
            <w:bottom w:w="0" w:type="dxa"/>
          </w:tblCellMar>
        </w:tblPrEx>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CA09B2">
      <w:pPr>
        <w:pStyle w:val="T1"/>
        <w:spacing w:after="120"/>
        <w:rPr>
          <w:sz w:val="22"/>
        </w:rPr>
      </w:pPr>
      <w:r>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1;mso-position-horizontal-relative:text;mso-position-vertical-relative:text" o:allowincell="f" stroked="f">
            <v:textbox style="mso-next-textbox:#_x0000_s1027">
              <w:txbxContent>
                <w:p w:rsidR="0029020B" w:rsidRDefault="0029020B">
                  <w:pPr>
                    <w:pStyle w:val="T1"/>
                    <w:spacing w:after="120"/>
                  </w:pPr>
                  <w:r>
                    <w:t>Abstract</w:t>
                  </w:r>
                </w:p>
                <w:p w:rsidR="0029020B" w:rsidRDefault="00C36B11">
                  <w:pPr>
                    <w:jc w:val="both"/>
                  </w:pPr>
                  <w:r>
                    <w:t>Proposed resolution to CID 1272 in 802.11md LB232</w:t>
                  </w:r>
                </w:p>
              </w:txbxContent>
            </v:textbox>
          </v:shape>
        </w:pict>
      </w:r>
    </w:p>
    <w:p w:rsidR="00CA09B2" w:rsidRDefault="00CA09B2" w:rsidP="00B151A5">
      <w:pPr>
        <w:rPr>
          <w:b/>
          <w:sz w:val="24"/>
        </w:rPr>
      </w:pPr>
      <w:r>
        <w:br w:type="page"/>
      </w:r>
    </w:p>
    <w:tbl>
      <w:tblPr>
        <w:tblW w:w="79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939"/>
        <w:gridCol w:w="685"/>
        <w:gridCol w:w="973"/>
        <w:gridCol w:w="3073"/>
        <w:gridCol w:w="1662"/>
      </w:tblGrid>
      <w:tr w:rsidR="00475780" w:rsidRPr="00475780" w:rsidTr="00475780">
        <w:trPr>
          <w:trHeight w:val="765"/>
        </w:trPr>
        <w:tc>
          <w:tcPr>
            <w:tcW w:w="661" w:type="dxa"/>
            <w:shd w:val="clear" w:color="auto" w:fill="auto"/>
            <w:hideMark/>
          </w:tcPr>
          <w:p w:rsidR="00475780" w:rsidRPr="00475780" w:rsidRDefault="00475780" w:rsidP="00475780">
            <w:pPr>
              <w:rPr>
                <w:rFonts w:ascii="Arial" w:hAnsi="Arial" w:cs="Arial"/>
                <w:b/>
                <w:bCs/>
                <w:sz w:val="20"/>
                <w:lang w:val="en-US"/>
              </w:rPr>
            </w:pPr>
            <w:r w:rsidRPr="00475780">
              <w:rPr>
                <w:rFonts w:ascii="Arial" w:hAnsi="Arial" w:cs="Arial"/>
                <w:b/>
                <w:bCs/>
                <w:sz w:val="20"/>
                <w:lang w:val="en-US"/>
              </w:rPr>
              <w:t>CID</w:t>
            </w:r>
          </w:p>
        </w:tc>
        <w:tc>
          <w:tcPr>
            <w:tcW w:w="939" w:type="dxa"/>
            <w:shd w:val="clear" w:color="auto" w:fill="auto"/>
            <w:hideMark/>
          </w:tcPr>
          <w:p w:rsidR="00475780" w:rsidRPr="00475780" w:rsidRDefault="00475780" w:rsidP="00475780">
            <w:pPr>
              <w:rPr>
                <w:rFonts w:ascii="Arial" w:hAnsi="Arial" w:cs="Arial"/>
                <w:b/>
                <w:bCs/>
                <w:sz w:val="20"/>
                <w:lang w:val="en-US"/>
              </w:rPr>
            </w:pPr>
            <w:r w:rsidRPr="00475780">
              <w:rPr>
                <w:rFonts w:ascii="Arial" w:hAnsi="Arial" w:cs="Arial"/>
                <w:b/>
                <w:bCs/>
                <w:sz w:val="20"/>
                <w:lang w:val="en-US"/>
              </w:rPr>
              <w:t>Page</w:t>
            </w:r>
          </w:p>
        </w:tc>
        <w:tc>
          <w:tcPr>
            <w:tcW w:w="685" w:type="dxa"/>
            <w:shd w:val="clear" w:color="auto" w:fill="auto"/>
            <w:hideMark/>
          </w:tcPr>
          <w:p w:rsidR="00475780" w:rsidRPr="00475780" w:rsidRDefault="00475780" w:rsidP="00475780">
            <w:pPr>
              <w:rPr>
                <w:rFonts w:ascii="Arial" w:hAnsi="Arial" w:cs="Arial"/>
                <w:b/>
                <w:bCs/>
                <w:sz w:val="20"/>
                <w:lang w:val="en-US"/>
              </w:rPr>
            </w:pPr>
            <w:r w:rsidRPr="00475780">
              <w:rPr>
                <w:rFonts w:ascii="Arial" w:hAnsi="Arial" w:cs="Arial"/>
                <w:b/>
                <w:bCs/>
                <w:sz w:val="20"/>
                <w:lang w:val="en-US"/>
              </w:rPr>
              <w:t>Line</w:t>
            </w:r>
          </w:p>
        </w:tc>
        <w:tc>
          <w:tcPr>
            <w:tcW w:w="973" w:type="dxa"/>
            <w:shd w:val="clear" w:color="auto" w:fill="auto"/>
            <w:hideMark/>
          </w:tcPr>
          <w:p w:rsidR="00475780" w:rsidRPr="00475780" w:rsidRDefault="00475780" w:rsidP="00475780">
            <w:pPr>
              <w:rPr>
                <w:rFonts w:ascii="Arial" w:hAnsi="Arial" w:cs="Arial"/>
                <w:b/>
                <w:bCs/>
                <w:sz w:val="20"/>
                <w:lang w:val="en-US"/>
              </w:rPr>
            </w:pPr>
            <w:r w:rsidRPr="00475780">
              <w:rPr>
                <w:rFonts w:ascii="Arial" w:hAnsi="Arial" w:cs="Arial"/>
                <w:b/>
                <w:bCs/>
                <w:sz w:val="20"/>
                <w:lang w:val="en-US"/>
              </w:rPr>
              <w:t>Clause</w:t>
            </w:r>
          </w:p>
        </w:tc>
        <w:tc>
          <w:tcPr>
            <w:tcW w:w="3073" w:type="dxa"/>
            <w:shd w:val="clear" w:color="auto" w:fill="auto"/>
            <w:hideMark/>
          </w:tcPr>
          <w:p w:rsidR="00475780" w:rsidRPr="00475780" w:rsidRDefault="00475780" w:rsidP="00475780">
            <w:pPr>
              <w:rPr>
                <w:rFonts w:ascii="Arial" w:hAnsi="Arial" w:cs="Arial"/>
                <w:b/>
                <w:bCs/>
                <w:sz w:val="20"/>
                <w:lang w:val="en-US"/>
              </w:rPr>
            </w:pPr>
            <w:r w:rsidRPr="00475780">
              <w:rPr>
                <w:rFonts w:ascii="Arial" w:hAnsi="Arial" w:cs="Arial"/>
                <w:b/>
                <w:bCs/>
                <w:sz w:val="20"/>
                <w:lang w:val="en-US"/>
              </w:rPr>
              <w:t>Comment</w:t>
            </w:r>
          </w:p>
        </w:tc>
        <w:tc>
          <w:tcPr>
            <w:tcW w:w="1662" w:type="dxa"/>
            <w:shd w:val="clear" w:color="auto" w:fill="auto"/>
            <w:hideMark/>
          </w:tcPr>
          <w:p w:rsidR="00475780" w:rsidRPr="00475780" w:rsidRDefault="00475780" w:rsidP="00475780">
            <w:pPr>
              <w:rPr>
                <w:rFonts w:ascii="Arial" w:hAnsi="Arial" w:cs="Arial"/>
                <w:b/>
                <w:bCs/>
                <w:sz w:val="20"/>
                <w:lang w:val="en-US"/>
              </w:rPr>
            </w:pPr>
            <w:r w:rsidRPr="00475780">
              <w:rPr>
                <w:rFonts w:ascii="Arial" w:hAnsi="Arial" w:cs="Arial"/>
                <w:b/>
                <w:bCs/>
                <w:sz w:val="20"/>
                <w:lang w:val="en-US"/>
              </w:rPr>
              <w:t>Proposed Change</w:t>
            </w:r>
          </w:p>
        </w:tc>
      </w:tr>
      <w:tr w:rsidR="00475780" w:rsidRPr="00475780" w:rsidTr="00475780">
        <w:trPr>
          <w:trHeight w:val="765"/>
        </w:trPr>
        <w:tc>
          <w:tcPr>
            <w:tcW w:w="661" w:type="dxa"/>
            <w:tcBorders>
              <w:top w:val="single" w:sz="4" w:space="0" w:color="auto"/>
              <w:left w:val="single" w:sz="4" w:space="0" w:color="auto"/>
              <w:bottom w:val="single" w:sz="4" w:space="0" w:color="auto"/>
              <w:right w:val="single" w:sz="4" w:space="0" w:color="auto"/>
            </w:tcBorders>
            <w:shd w:val="clear" w:color="auto" w:fill="auto"/>
          </w:tcPr>
          <w:p w:rsidR="00475780" w:rsidRPr="00475780" w:rsidRDefault="00475780" w:rsidP="00475780">
            <w:pPr>
              <w:rPr>
                <w:rFonts w:ascii="Arial" w:hAnsi="Arial" w:cs="Arial"/>
                <w:bCs/>
                <w:sz w:val="20"/>
                <w:lang w:val="en-US"/>
              </w:rPr>
            </w:pPr>
            <w:r w:rsidRPr="00475780">
              <w:rPr>
                <w:rFonts w:ascii="Arial" w:hAnsi="Arial" w:cs="Arial"/>
                <w:bCs/>
                <w:sz w:val="20"/>
                <w:lang w:val="en-US"/>
              </w:rPr>
              <w:t>1272</w:t>
            </w:r>
          </w:p>
        </w:tc>
        <w:tc>
          <w:tcPr>
            <w:tcW w:w="939" w:type="dxa"/>
            <w:tcBorders>
              <w:top w:val="single" w:sz="4" w:space="0" w:color="auto"/>
              <w:left w:val="single" w:sz="4" w:space="0" w:color="auto"/>
              <w:bottom w:val="single" w:sz="4" w:space="0" w:color="auto"/>
              <w:right w:val="single" w:sz="4" w:space="0" w:color="auto"/>
            </w:tcBorders>
            <w:shd w:val="clear" w:color="auto" w:fill="auto"/>
          </w:tcPr>
          <w:p w:rsidR="00475780" w:rsidRPr="00475780" w:rsidRDefault="00475780" w:rsidP="00475780">
            <w:pPr>
              <w:rPr>
                <w:rFonts w:ascii="Arial" w:hAnsi="Arial" w:cs="Arial"/>
                <w:bCs/>
                <w:sz w:val="20"/>
                <w:lang w:val="en-US"/>
              </w:rPr>
            </w:pPr>
            <w:r w:rsidRPr="00475780">
              <w:rPr>
                <w:rFonts w:ascii="Arial" w:hAnsi="Arial" w:cs="Arial"/>
                <w:bCs/>
                <w:sz w:val="20"/>
                <w:lang w:val="en-US"/>
              </w:rPr>
              <w:t>3393.61</w:t>
            </w:r>
          </w:p>
        </w:tc>
        <w:tc>
          <w:tcPr>
            <w:tcW w:w="685" w:type="dxa"/>
            <w:tcBorders>
              <w:top w:val="single" w:sz="4" w:space="0" w:color="auto"/>
              <w:left w:val="single" w:sz="4" w:space="0" w:color="auto"/>
              <w:bottom w:val="single" w:sz="4" w:space="0" w:color="auto"/>
              <w:right w:val="single" w:sz="4" w:space="0" w:color="auto"/>
            </w:tcBorders>
            <w:shd w:val="clear" w:color="auto" w:fill="auto"/>
          </w:tcPr>
          <w:p w:rsidR="00475780" w:rsidRPr="00475780" w:rsidRDefault="00475780" w:rsidP="00475780">
            <w:pPr>
              <w:rPr>
                <w:rFonts w:ascii="Arial" w:hAnsi="Arial" w:cs="Arial"/>
                <w:bCs/>
                <w:sz w:val="20"/>
                <w:lang w:val="en-US"/>
              </w:rPr>
            </w:pPr>
            <w:r w:rsidRPr="00475780">
              <w:rPr>
                <w:rFonts w:ascii="Arial" w:hAnsi="Arial" w:cs="Arial"/>
                <w:bCs/>
                <w:sz w:val="20"/>
                <w:lang w:val="en-US"/>
              </w:rPr>
              <w:t>61</w:t>
            </w:r>
          </w:p>
        </w:tc>
        <w:tc>
          <w:tcPr>
            <w:tcW w:w="973" w:type="dxa"/>
            <w:tcBorders>
              <w:top w:val="single" w:sz="4" w:space="0" w:color="auto"/>
              <w:left w:val="single" w:sz="4" w:space="0" w:color="auto"/>
              <w:bottom w:val="single" w:sz="4" w:space="0" w:color="auto"/>
              <w:right w:val="single" w:sz="4" w:space="0" w:color="auto"/>
            </w:tcBorders>
            <w:shd w:val="clear" w:color="auto" w:fill="auto"/>
          </w:tcPr>
          <w:p w:rsidR="00475780" w:rsidRPr="00475780" w:rsidRDefault="00475780" w:rsidP="00475780">
            <w:pPr>
              <w:rPr>
                <w:rFonts w:ascii="Arial" w:hAnsi="Arial" w:cs="Arial"/>
                <w:bCs/>
                <w:sz w:val="20"/>
                <w:lang w:val="en-US"/>
              </w:rPr>
            </w:pPr>
            <w:r w:rsidRPr="00475780">
              <w:rPr>
                <w:rFonts w:ascii="Arial" w:hAnsi="Arial" w:cs="Arial"/>
                <w:bCs/>
                <w:sz w:val="20"/>
                <w:lang w:val="en-US"/>
              </w:rPr>
              <w:t>B.4.24.1</w:t>
            </w:r>
          </w:p>
        </w:tc>
        <w:tc>
          <w:tcPr>
            <w:tcW w:w="3073" w:type="dxa"/>
            <w:tcBorders>
              <w:top w:val="single" w:sz="4" w:space="0" w:color="auto"/>
              <w:left w:val="single" w:sz="4" w:space="0" w:color="auto"/>
              <w:bottom w:val="single" w:sz="4" w:space="0" w:color="auto"/>
              <w:right w:val="single" w:sz="4" w:space="0" w:color="auto"/>
            </w:tcBorders>
            <w:shd w:val="clear" w:color="auto" w:fill="auto"/>
          </w:tcPr>
          <w:p w:rsidR="00475780" w:rsidRPr="00475780" w:rsidRDefault="00475780" w:rsidP="00475780">
            <w:pPr>
              <w:rPr>
                <w:rFonts w:ascii="Arial" w:hAnsi="Arial" w:cs="Arial"/>
                <w:bCs/>
                <w:sz w:val="20"/>
                <w:lang w:val="en-US"/>
              </w:rPr>
            </w:pPr>
            <w:r w:rsidRPr="00475780">
              <w:rPr>
                <w:rFonts w:ascii="Arial" w:hAnsi="Arial" w:cs="Arial"/>
                <w:bCs/>
                <w:sz w:val="20"/>
                <w:lang w:val="en-US"/>
              </w:rPr>
              <w:t>Labeling beam tracking as mandatory in the PICS is inconsistent with text in other parts of the standard.  There are DMG capability bits that signal Beam tracking is not supported.  (See Table 9-245, p.9.4.2.127.4) Beam tracking is optional and the PICS should follow.  Furthermore, following the normative text in Section 10.39.7, p.1869, line 50, that mandates that a response will not be provided if the bit is set to zero (which results in dot11BeamTrackingTimeLimit being set to zero).</w:t>
            </w:r>
          </w:p>
        </w:tc>
        <w:tc>
          <w:tcPr>
            <w:tcW w:w="1662" w:type="dxa"/>
            <w:tcBorders>
              <w:top w:val="single" w:sz="4" w:space="0" w:color="auto"/>
              <w:left w:val="single" w:sz="4" w:space="0" w:color="auto"/>
              <w:bottom w:val="single" w:sz="4" w:space="0" w:color="auto"/>
              <w:right w:val="single" w:sz="4" w:space="0" w:color="auto"/>
            </w:tcBorders>
            <w:shd w:val="clear" w:color="auto" w:fill="auto"/>
          </w:tcPr>
          <w:p w:rsidR="00475780" w:rsidRPr="00475780" w:rsidRDefault="00475780" w:rsidP="00475780">
            <w:pPr>
              <w:rPr>
                <w:rFonts w:ascii="Arial" w:hAnsi="Arial" w:cs="Arial"/>
                <w:bCs/>
                <w:sz w:val="20"/>
                <w:lang w:val="en-US"/>
              </w:rPr>
            </w:pPr>
            <w:r w:rsidRPr="00475780">
              <w:rPr>
                <w:rFonts w:ascii="Arial" w:hAnsi="Arial" w:cs="Arial"/>
                <w:bCs/>
                <w:sz w:val="20"/>
                <w:lang w:val="en-US"/>
              </w:rPr>
              <w:t>Label Beam tracking as optional in the PICS.</w:t>
            </w:r>
          </w:p>
        </w:tc>
      </w:tr>
    </w:tbl>
    <w:p w:rsidR="00CA09B2" w:rsidRDefault="00CA09B2"/>
    <w:p w:rsidR="003E1962" w:rsidRDefault="003E1962">
      <w:r w:rsidRPr="000B5230">
        <w:rPr>
          <w:b/>
        </w:rPr>
        <w:t>Proposal</w:t>
      </w:r>
      <w:r>
        <w:t>: Accept</w:t>
      </w:r>
    </w:p>
    <w:p w:rsidR="003E1962" w:rsidRDefault="003E1962"/>
    <w:p w:rsidR="003E1962" w:rsidRDefault="003E1962">
      <w:r w:rsidRPr="000B5230">
        <w:rPr>
          <w:b/>
        </w:rPr>
        <w:t>Discussion</w:t>
      </w:r>
      <w:r>
        <w:t>:</w:t>
      </w:r>
    </w:p>
    <w:p w:rsidR="003E1962" w:rsidRDefault="003E1962"/>
    <w:p w:rsidR="003E1962" w:rsidRDefault="003E1962">
      <w:r>
        <w:t>The PICS current specifies Beam Tracking from 10.39.7 as being mandatory.  See:</w:t>
      </w:r>
    </w:p>
    <w:p w:rsidR="003E1962" w:rsidRDefault="003E1962"/>
    <w:p w:rsidR="003E1962" w:rsidRDefault="003E1962">
      <w:pPr>
        <w:rPr>
          <w:noProof/>
        </w:rPr>
      </w:pPr>
      <w:r w:rsidRPr="00F667D1">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68pt;height:48.75pt;visibility:visible;mso-wrap-style:square">
            <v:imagedata r:id="rId6" o:title=""/>
          </v:shape>
        </w:pict>
      </w:r>
    </w:p>
    <w:p w:rsidR="003E1962" w:rsidRDefault="003E1962"/>
    <w:p w:rsidR="003E1962" w:rsidRDefault="003E1962">
      <w:r>
        <w:t>However, this is inconsistent with other parts of the 802.11 standard, which allow a DMG STA to signal that Beam tracking is not supported.</w:t>
      </w:r>
    </w:p>
    <w:p w:rsidR="003E1962" w:rsidRDefault="003E1962"/>
    <w:p w:rsidR="00200D89" w:rsidRDefault="003E1962">
      <w:r>
        <w:t xml:space="preserve">Looking at D1.0 p.1210, Section 9.4.2.127.4, we that a DMG STA setting its Beam Tracking Time Limit to zero </w:t>
      </w:r>
      <w:r w:rsidR="00200D89">
        <w:t xml:space="preserve">will </w:t>
      </w:r>
      <w:r>
        <w:t>create a condition where Beam Tracking is not supported</w:t>
      </w:r>
      <w:r w:rsidR="00200D89">
        <w:t xml:space="preserve"> no matter what it's peer STA has set for it's Beam Tracking Time Limit:</w:t>
      </w:r>
    </w:p>
    <w:p w:rsidR="00200D89" w:rsidRDefault="00200D89"/>
    <w:p w:rsidR="003E1962" w:rsidRDefault="006017EC">
      <w:r>
        <w:rPr>
          <w:noProof/>
        </w:rPr>
        <w:lastRenderedPageBreak/>
        <w:pict>
          <v:rect id="Ink 2" o:spid="_x0000_s1028" style="position:absolute;margin-left:27.6pt;margin-top:170.25pt;width:427pt;height:33.05pt;z-index:2;visibility:visible;mso-wrap-style:square;mso-wrap-distance-left:9pt;mso-wrap-distance-top:0;mso-wrap-distance-right:9pt;mso-wrap-distance-bottom:0;mso-position-horizontal:absolute;mso-position-horizontal-relative:text;mso-position-vertical:absolute;mso-position-vertical-relative:text" coordorigin=",1" coordsize="15015,1117" filled="f" strokecolor="#e71224" strokeweight=".5mm">
            <v:stroke endcap="round"/>
            <v:path shadowok="f" o:extrusionok="f" fillok="f" insetpenok="f"/>
            <o:lock v:ext="edit" rotation="t" text="t"/>
            <o:ink i="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" annotation="t"/>
          </v:rect>
        </w:pict>
      </w:r>
      <w:r w:rsidR="003E1962">
        <w:t xml:space="preserve"> </w:t>
      </w:r>
      <w:r w:rsidR="00200D89" w:rsidRPr="00F667D1">
        <w:rPr>
          <w:noProof/>
        </w:rPr>
        <w:pict>
          <v:shape id="_x0000_i1027" type="#_x0000_t75" style="width:468pt;height:363.75pt;visibility:visible;mso-wrap-style:square">
            <v:imagedata r:id="rId7" o:title=""/>
          </v:shape>
        </w:pict>
      </w:r>
    </w:p>
    <w:p w:rsidR="003E1962" w:rsidRDefault="003E1962"/>
    <w:p w:rsidR="003E1962" w:rsidRDefault="003E1962"/>
    <w:p w:rsidR="003E1962" w:rsidRDefault="003E1962"/>
    <w:p w:rsidR="003E1962" w:rsidRDefault="003062A4">
      <w:r>
        <w:t>Zero is used to signal that Beam tracking is not supported.</w:t>
      </w:r>
    </w:p>
    <w:p w:rsidR="003062A4" w:rsidRDefault="003062A4"/>
    <w:p w:rsidR="003E1962" w:rsidRDefault="00B559B0">
      <w:r>
        <w:t>The Beam Tracking TimeLimit subfield is contained in the DMG Capabilities element.  (See 9.4.2.127 DMG Capabilities element on p.1205).</w:t>
      </w:r>
    </w:p>
    <w:p w:rsidR="00B559B0" w:rsidRDefault="00B559B0"/>
    <w:p w:rsidR="00B559B0" w:rsidRDefault="00B559B0"/>
    <w:p w:rsidR="00B559B0" w:rsidRDefault="00B559B0" w:rsidP="00B559B0">
      <w:pPr>
        <w:rPr>
          <w:rFonts w:ascii="Arial" w:hAnsi="Arial" w:cs="Arial"/>
          <w:bCs/>
          <w:sz w:val="20"/>
          <w:lang w:val="en-US"/>
        </w:rPr>
      </w:pPr>
      <w:r>
        <w:t xml:space="preserve">Futhermore, normative text in </w:t>
      </w:r>
      <w:r w:rsidRPr="00475780">
        <w:rPr>
          <w:rFonts w:ascii="Arial" w:hAnsi="Arial" w:cs="Arial"/>
          <w:bCs/>
          <w:sz w:val="20"/>
          <w:lang w:val="en-US"/>
        </w:rPr>
        <w:t>10.39.7, p.1869, line 50</w:t>
      </w:r>
      <w:r>
        <w:rPr>
          <w:rFonts w:ascii="Arial" w:hAnsi="Arial" w:cs="Arial"/>
          <w:bCs/>
          <w:sz w:val="20"/>
          <w:lang w:val="en-US"/>
        </w:rPr>
        <w:t xml:space="preserve"> states that a DMG STA:</w:t>
      </w:r>
    </w:p>
    <w:p w:rsidR="00B559B0" w:rsidRDefault="00B559B0" w:rsidP="00B559B0">
      <w:pPr>
        <w:rPr>
          <w:rFonts w:ascii="Arial" w:hAnsi="Arial" w:cs="Arial"/>
          <w:bCs/>
          <w:sz w:val="20"/>
          <w:lang w:val="en-US"/>
        </w:rPr>
      </w:pPr>
    </w:p>
    <w:p w:rsidR="00B559B0" w:rsidRDefault="00B559B0" w:rsidP="00B559B0">
      <w:pPr>
        <w:rPr>
          <w:rFonts w:ascii="Arial" w:hAnsi="Arial" w:cs="Arial"/>
          <w:bCs/>
          <w:sz w:val="20"/>
          <w:lang w:val="en-US"/>
        </w:rPr>
      </w:pPr>
      <w:r>
        <w:rPr>
          <w:rFonts w:ascii="Arial" w:hAnsi="Arial" w:cs="Arial"/>
          <w:bCs/>
          <w:sz w:val="20"/>
          <w:lang w:val="en-US"/>
        </w:rPr>
        <w:t xml:space="preserve"> "</w:t>
      </w:r>
      <w:r w:rsidRPr="00B559B0">
        <w:rPr>
          <w:rFonts w:ascii="Arial" w:hAnsi="Arial" w:cs="Arial"/>
          <w:bCs/>
          <w:sz w:val="20"/>
          <w:lang w:val="en-US"/>
        </w:rPr>
        <w:t>shall not transmit a BRP frame with feedback to the beam tracking initiator if</w:t>
      </w:r>
      <w:r>
        <w:rPr>
          <w:rFonts w:ascii="Arial" w:hAnsi="Arial" w:cs="Arial"/>
          <w:bCs/>
          <w:sz w:val="20"/>
          <w:lang w:val="en-US"/>
        </w:rPr>
        <w:t xml:space="preserve"> </w:t>
      </w:r>
      <w:r w:rsidRPr="00B559B0">
        <w:rPr>
          <w:rFonts w:ascii="Arial" w:hAnsi="Arial" w:cs="Arial"/>
          <w:bCs/>
          <w:sz w:val="20"/>
          <w:lang w:val="en-US"/>
        </w:rPr>
        <w:t>the time period between PHY-RXEND.indication primitive of the PPDU that contains the beam tracking</w:t>
      </w:r>
      <w:r>
        <w:rPr>
          <w:rFonts w:ascii="Arial" w:hAnsi="Arial" w:cs="Arial"/>
          <w:bCs/>
          <w:sz w:val="20"/>
          <w:lang w:val="en-US"/>
        </w:rPr>
        <w:t xml:space="preserve"> </w:t>
      </w:r>
      <w:r w:rsidRPr="00B559B0">
        <w:rPr>
          <w:rFonts w:ascii="Arial" w:hAnsi="Arial" w:cs="Arial"/>
          <w:bCs/>
          <w:sz w:val="20"/>
          <w:lang w:val="en-US"/>
        </w:rPr>
        <w:t>request and of PHY-TXEND.confirm primitive of the response BRP frame is longer than</w:t>
      </w:r>
      <w:r>
        <w:rPr>
          <w:rFonts w:ascii="Arial" w:hAnsi="Arial" w:cs="Arial"/>
          <w:bCs/>
          <w:sz w:val="20"/>
          <w:lang w:val="en-US"/>
        </w:rPr>
        <w:t xml:space="preserve"> </w:t>
      </w:r>
      <w:r w:rsidRPr="00B559B0">
        <w:rPr>
          <w:rFonts w:ascii="Arial" w:hAnsi="Arial" w:cs="Arial"/>
          <w:bCs/>
          <w:sz w:val="20"/>
          <w:lang w:val="en-US"/>
        </w:rPr>
        <w:t>dot11BeamTrackingTimeLimit.</w:t>
      </w:r>
      <w:r>
        <w:rPr>
          <w:rFonts w:ascii="Arial" w:hAnsi="Arial" w:cs="Arial"/>
          <w:bCs/>
          <w:sz w:val="20"/>
          <w:lang w:val="en-US"/>
        </w:rPr>
        <w:t>"</w:t>
      </w:r>
    </w:p>
    <w:p w:rsidR="00B559B0" w:rsidRDefault="00B559B0" w:rsidP="00B559B0">
      <w:pPr>
        <w:rPr>
          <w:rFonts w:ascii="Arial" w:hAnsi="Arial" w:cs="Arial"/>
          <w:bCs/>
          <w:sz w:val="20"/>
          <w:lang w:val="en-US"/>
        </w:rPr>
      </w:pPr>
    </w:p>
    <w:p w:rsidR="00B36792" w:rsidRDefault="00B36792" w:rsidP="00B559B0">
      <w:pPr>
        <w:rPr>
          <w:rFonts w:ascii="Arial" w:hAnsi="Arial" w:cs="Arial"/>
          <w:bCs/>
          <w:sz w:val="20"/>
          <w:lang w:val="en-US"/>
        </w:rPr>
      </w:pPr>
    </w:p>
    <w:p w:rsidR="00B36792" w:rsidRDefault="00B559B0" w:rsidP="00B559B0">
      <w:pPr>
        <w:rPr>
          <w:bCs/>
          <w:szCs w:val="22"/>
          <w:lang w:val="en-US"/>
        </w:rPr>
      </w:pPr>
      <w:r w:rsidRPr="00B36792">
        <w:rPr>
          <w:bCs/>
          <w:szCs w:val="22"/>
          <w:lang w:val="en-US"/>
        </w:rPr>
        <w:t xml:space="preserve">Following the normative text as written, </w:t>
      </w:r>
      <w:r w:rsidR="000B5230" w:rsidRPr="00B36792">
        <w:rPr>
          <w:bCs/>
          <w:szCs w:val="22"/>
          <w:lang w:val="en-US"/>
        </w:rPr>
        <w:t>Beam Tracking feedback is only allowed when provided before the dot11BeamTrackingTimeLimit.  When either STA signals zero for it's limit in it's DMG Capabilities, then th</w:t>
      </w:r>
      <w:r w:rsidR="00B36792">
        <w:rPr>
          <w:bCs/>
          <w:szCs w:val="22"/>
          <w:lang w:val="en-US"/>
        </w:rPr>
        <w:t>e</w:t>
      </w:r>
      <w:r w:rsidR="000B5230" w:rsidRPr="00B36792">
        <w:rPr>
          <w:bCs/>
          <w:szCs w:val="22"/>
          <w:lang w:val="en-US"/>
        </w:rPr>
        <w:t xml:space="preserve"> value </w:t>
      </w:r>
      <w:r w:rsidR="00B36792">
        <w:rPr>
          <w:bCs/>
          <w:szCs w:val="22"/>
          <w:lang w:val="en-US"/>
        </w:rPr>
        <w:t>of dot11BeamTrackingTimeLimit is</w:t>
      </w:r>
      <w:r w:rsidR="000B5230" w:rsidRPr="00B36792">
        <w:rPr>
          <w:bCs/>
          <w:szCs w:val="22"/>
          <w:lang w:val="en-US"/>
        </w:rPr>
        <w:t xml:space="preserve"> null and Beam tracking </w:t>
      </w:r>
      <w:r w:rsidR="00B36792">
        <w:rPr>
          <w:bCs/>
          <w:szCs w:val="22"/>
          <w:lang w:val="en-US"/>
        </w:rPr>
        <w:t>feedback will not be provided.</w:t>
      </w:r>
      <w:r w:rsidR="000B5230" w:rsidRPr="00B36792">
        <w:rPr>
          <w:bCs/>
          <w:szCs w:val="22"/>
          <w:lang w:val="en-US"/>
        </w:rPr>
        <w:t xml:space="preserve">  </w:t>
      </w:r>
    </w:p>
    <w:p w:rsidR="00B36792" w:rsidRDefault="00B36792" w:rsidP="00B559B0">
      <w:pPr>
        <w:rPr>
          <w:bCs/>
          <w:szCs w:val="22"/>
          <w:lang w:val="en-US"/>
        </w:rPr>
      </w:pPr>
    </w:p>
    <w:p w:rsidR="000B5230" w:rsidRPr="00B36792" w:rsidRDefault="00B36792" w:rsidP="00B559B0">
      <w:pPr>
        <w:rPr>
          <w:bCs/>
          <w:szCs w:val="22"/>
          <w:lang w:val="en-US"/>
        </w:rPr>
      </w:pPr>
      <w:r>
        <w:rPr>
          <w:bCs/>
          <w:szCs w:val="22"/>
          <w:lang w:val="en-US"/>
        </w:rPr>
        <w:t>Since the PICs is</w:t>
      </w:r>
      <w:bookmarkStart w:id="0" w:name="_GoBack"/>
      <w:bookmarkEnd w:id="0"/>
      <w:r>
        <w:rPr>
          <w:bCs/>
          <w:szCs w:val="22"/>
          <w:lang w:val="en-US"/>
        </w:rPr>
        <w:t xml:space="preserve"> inconsistent with the normative text, the proper resolution is to change the PICS to match the normative text.</w:t>
      </w:r>
    </w:p>
    <w:p w:rsidR="000B5230" w:rsidRDefault="000B5230" w:rsidP="00B559B0">
      <w:pPr>
        <w:rPr>
          <w:rFonts w:ascii="Arial" w:hAnsi="Arial" w:cs="Arial"/>
          <w:bCs/>
          <w:sz w:val="20"/>
          <w:lang w:val="en-US"/>
        </w:rPr>
      </w:pPr>
    </w:p>
    <w:p w:rsidR="000B5230" w:rsidRDefault="000B5230" w:rsidP="00B559B0">
      <w:pPr>
        <w:rPr>
          <w:rFonts w:ascii="Arial" w:hAnsi="Arial" w:cs="Arial"/>
          <w:bCs/>
          <w:sz w:val="20"/>
          <w:lang w:val="en-US"/>
        </w:rPr>
      </w:pPr>
    </w:p>
    <w:p w:rsidR="000B5230" w:rsidRDefault="000B5230" w:rsidP="00B559B0">
      <w:pPr>
        <w:rPr>
          <w:rFonts w:ascii="Arial" w:hAnsi="Arial" w:cs="Arial"/>
          <w:bCs/>
          <w:sz w:val="20"/>
          <w:lang w:val="en-US"/>
        </w:rPr>
      </w:pPr>
      <w:r w:rsidRPr="000B5230">
        <w:rPr>
          <w:rFonts w:ascii="Arial" w:hAnsi="Arial" w:cs="Arial"/>
          <w:b/>
          <w:bCs/>
          <w:sz w:val="20"/>
          <w:lang w:val="en-US"/>
        </w:rPr>
        <w:t>Resolution</w:t>
      </w:r>
      <w:r>
        <w:rPr>
          <w:rFonts w:ascii="Arial" w:hAnsi="Arial" w:cs="Arial"/>
          <w:bCs/>
          <w:sz w:val="20"/>
          <w:lang w:val="en-US"/>
        </w:rPr>
        <w:t>:</w:t>
      </w:r>
    </w:p>
    <w:p w:rsidR="000B5230" w:rsidRDefault="000B5230" w:rsidP="00B559B0">
      <w:pPr>
        <w:rPr>
          <w:rFonts w:ascii="Arial" w:hAnsi="Arial" w:cs="Arial"/>
          <w:bCs/>
          <w:sz w:val="20"/>
          <w:lang w:val="en-US"/>
        </w:rPr>
      </w:pPr>
    </w:p>
    <w:p w:rsidR="00B559B0" w:rsidRPr="000B5230" w:rsidRDefault="000B5230" w:rsidP="00B559B0">
      <w:pPr>
        <w:rPr>
          <w:rFonts w:ascii="Arial" w:hAnsi="Arial" w:cs="Arial"/>
          <w:bCs/>
          <w:i/>
          <w:sz w:val="20"/>
          <w:lang w:val="en-US"/>
        </w:rPr>
      </w:pPr>
      <w:r>
        <w:rPr>
          <w:rFonts w:ascii="Arial" w:hAnsi="Arial" w:cs="Arial"/>
          <w:bCs/>
          <w:sz w:val="20"/>
          <w:lang w:val="en-US"/>
        </w:rPr>
        <w:t xml:space="preserve"> </w:t>
      </w:r>
      <w:r>
        <w:rPr>
          <w:rFonts w:ascii="Arial" w:hAnsi="Arial" w:cs="Arial"/>
          <w:bCs/>
          <w:i/>
          <w:sz w:val="20"/>
          <w:lang w:val="en-US"/>
        </w:rPr>
        <w:t>Instruct the Editor to change DMG-M9.8 Beam tracking to C</w:t>
      </w:r>
      <w:r w:rsidR="007E71AA">
        <w:rPr>
          <w:rFonts w:ascii="Arial" w:hAnsi="Arial" w:cs="Arial"/>
          <w:bCs/>
          <w:i/>
          <w:sz w:val="20"/>
          <w:lang w:val="en-US"/>
        </w:rPr>
        <w:t>FDMG:O.</w:t>
      </w:r>
    </w:p>
    <w:p w:rsidR="00B559B0" w:rsidRDefault="00B559B0"/>
    <w:p w:rsidR="00B559B0" w:rsidRDefault="00B559B0"/>
    <w:p w:rsidR="003E1962" w:rsidRDefault="003E1962"/>
    <w:sectPr w:rsidR="003E1962">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17EC" w:rsidRDefault="006017EC">
      <w:r>
        <w:separator/>
      </w:r>
    </w:p>
  </w:endnote>
  <w:endnote w:type="continuationSeparator" w:id="0">
    <w:p w:rsidR="006017EC" w:rsidRDefault="00601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20B" w:rsidRDefault="0029020B">
    <w:pPr>
      <w:pStyle w:val="Footer"/>
      <w:tabs>
        <w:tab w:val="clear" w:pos="6480"/>
        <w:tab w:val="center" w:pos="4680"/>
        <w:tab w:val="right" w:pos="9360"/>
      </w:tabs>
    </w:pPr>
    <w:fldSimple w:instr=" SUBJECT  \* MERGEFORMAT ">
      <w:r w:rsidR="006E3A89">
        <w:t>Submission</w:t>
      </w:r>
    </w:fldSimple>
    <w:r>
      <w:tab/>
      <w:t xml:space="preserve">page </w:t>
    </w:r>
    <w:r>
      <w:fldChar w:fldCharType="begin"/>
    </w:r>
    <w:r>
      <w:instrText xml:space="preserve">page </w:instrText>
    </w:r>
    <w:r>
      <w:fldChar w:fldCharType="separate"/>
    </w:r>
    <w:r w:rsidR="009F2FBC">
      <w:rPr>
        <w:noProof/>
      </w:rPr>
      <w:t>2</w:t>
    </w:r>
    <w:r>
      <w:fldChar w:fldCharType="end"/>
    </w:r>
    <w:r>
      <w:tab/>
    </w:r>
    <w:fldSimple w:instr=" COMMENTS  \* MERGEFORMAT ">
      <w:r w:rsidR="00394FA7">
        <w:t>C. Hansen, Peraso</w:t>
      </w:r>
    </w:fldSimple>
  </w:p>
  <w:p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17EC" w:rsidRDefault="006017EC">
      <w:r>
        <w:separator/>
      </w:r>
    </w:p>
  </w:footnote>
  <w:footnote w:type="continuationSeparator" w:id="0">
    <w:p w:rsidR="006017EC" w:rsidRDefault="006017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20B" w:rsidRDefault="0029020B">
    <w:pPr>
      <w:pStyle w:val="Header"/>
      <w:tabs>
        <w:tab w:val="clear" w:pos="6480"/>
        <w:tab w:val="center" w:pos="4680"/>
        <w:tab w:val="right" w:pos="9360"/>
      </w:tabs>
    </w:pPr>
    <w:fldSimple w:instr=" KEYWORDS  \* MERGEFORMAT ">
      <w:r w:rsidR="00394FA7">
        <w:t>November 2018</w:t>
      </w:r>
    </w:fldSimple>
    <w:r>
      <w:tab/>
    </w:r>
    <w:r>
      <w:tab/>
    </w:r>
    <w:fldSimple w:instr=" TITLE  \* MERGEFORMAT ">
      <w:r w:rsidR="00394FA7">
        <w:t>doc.: IEEE 802.11-18/1776r0</w:t>
      </w:r>
    </w:fldSimple>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E3A89"/>
    <w:rsid w:val="000B5230"/>
    <w:rsid w:val="001D723B"/>
    <w:rsid w:val="00200D89"/>
    <w:rsid w:val="0029020B"/>
    <w:rsid w:val="002D44BE"/>
    <w:rsid w:val="003062A4"/>
    <w:rsid w:val="00394FA7"/>
    <w:rsid w:val="003E1962"/>
    <w:rsid w:val="00442037"/>
    <w:rsid w:val="00452E30"/>
    <w:rsid w:val="00475780"/>
    <w:rsid w:val="004B064B"/>
    <w:rsid w:val="006017EC"/>
    <w:rsid w:val="0062440B"/>
    <w:rsid w:val="006C0727"/>
    <w:rsid w:val="006E145F"/>
    <w:rsid w:val="006E3A89"/>
    <w:rsid w:val="00770572"/>
    <w:rsid w:val="007E71AA"/>
    <w:rsid w:val="009F2FBC"/>
    <w:rsid w:val="00AA427C"/>
    <w:rsid w:val="00B151A5"/>
    <w:rsid w:val="00B36792"/>
    <w:rsid w:val="00B559B0"/>
    <w:rsid w:val="00BE68C2"/>
    <w:rsid w:val="00C36B11"/>
    <w:rsid w:val="00CA09B2"/>
    <w:rsid w:val="00DC5A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0B7BAD"/>
  <w15:chartTrackingRefBased/>
  <w15:docId w15:val="{3E107150-DDFC-49BA-8959-C9AEA180F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0426936">
      <w:bodyDiv w:val="1"/>
      <w:marLeft w:val="0"/>
      <w:marRight w:val="0"/>
      <w:marTop w:val="0"/>
      <w:marBottom w:val="0"/>
      <w:divBdr>
        <w:top w:val="none" w:sz="0" w:space="0" w:color="auto"/>
        <w:left w:val="none" w:sz="0" w:space="0" w:color="auto"/>
        <w:bottom w:val="none" w:sz="0" w:space="0" w:color="auto"/>
        <w:right w:val="none" w:sz="0" w:space="0" w:color="auto"/>
      </w:divBdr>
    </w:div>
    <w:div w:id="407264488">
      <w:bodyDiv w:val="1"/>
      <w:marLeft w:val="0"/>
      <w:marRight w:val="0"/>
      <w:marTop w:val="0"/>
      <w:marBottom w:val="0"/>
      <w:divBdr>
        <w:top w:val="none" w:sz="0" w:space="0" w:color="auto"/>
        <w:left w:val="none" w:sz="0" w:space="0" w:color="auto"/>
        <w:bottom w:val="none" w:sz="0" w:space="0" w:color="auto"/>
        <w:right w:val="none" w:sz="0" w:space="0" w:color="auto"/>
      </w:divBdr>
    </w:div>
    <w:div w:id="515582215">
      <w:bodyDiv w:val="1"/>
      <w:marLeft w:val="0"/>
      <w:marRight w:val="0"/>
      <w:marTop w:val="0"/>
      <w:marBottom w:val="0"/>
      <w:divBdr>
        <w:top w:val="none" w:sz="0" w:space="0" w:color="auto"/>
        <w:left w:val="none" w:sz="0" w:space="0" w:color="auto"/>
        <w:bottom w:val="none" w:sz="0" w:space="0" w:color="auto"/>
        <w:right w:val="none" w:sz="0" w:space="0" w:color="auto"/>
      </w:divBdr>
    </w:div>
    <w:div w:id="616328278">
      <w:bodyDiv w:val="1"/>
      <w:marLeft w:val="0"/>
      <w:marRight w:val="0"/>
      <w:marTop w:val="0"/>
      <w:marBottom w:val="0"/>
      <w:divBdr>
        <w:top w:val="none" w:sz="0" w:space="0" w:color="auto"/>
        <w:left w:val="none" w:sz="0" w:space="0" w:color="auto"/>
        <w:bottom w:val="none" w:sz="0" w:space="0" w:color="auto"/>
        <w:right w:val="none" w:sz="0" w:space="0" w:color="auto"/>
      </w:divBdr>
    </w:div>
    <w:div w:id="1655142801">
      <w:bodyDiv w:val="1"/>
      <w:marLeft w:val="0"/>
      <w:marRight w:val="0"/>
      <w:marTop w:val="0"/>
      <w:marBottom w:val="0"/>
      <w:divBdr>
        <w:top w:val="none" w:sz="0" w:space="0" w:color="auto"/>
        <w:left w:val="none" w:sz="0" w:space="0" w:color="auto"/>
        <w:bottom w:val="none" w:sz="0" w:space="0" w:color="auto"/>
        <w:right w:val="none" w:sz="0" w:space="0" w:color="auto"/>
      </w:divBdr>
    </w:div>
    <w:div w:id="1732071654">
      <w:bodyDiv w:val="1"/>
      <w:marLeft w:val="0"/>
      <w:marRight w:val="0"/>
      <w:marTop w:val="0"/>
      <w:marBottom w:val="0"/>
      <w:divBdr>
        <w:top w:val="none" w:sz="0" w:space="0" w:color="auto"/>
        <w:left w:val="none" w:sz="0" w:space="0" w:color="auto"/>
        <w:bottom w:val="none" w:sz="0" w:space="0" w:color="auto"/>
        <w:right w:val="none" w:sz="0" w:space="0" w:color="auto"/>
      </w:divBdr>
    </w:div>
    <w:div w:id="181988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Dropbox\Covariant\projects\Peraso\ng60\dot11md_comment_resolution\802-11-Submission-Portrait%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(2)</Template>
  <TotalTime>51</TotalTime>
  <Pages>4</Pages>
  <Words>356</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doc.: IEEE 802.11-18/1776r0</vt:lpstr>
    </vt:vector>
  </TitlesOfParts>
  <Company>Some Company</Company>
  <LinksUpToDate>false</LinksUpToDate>
  <CharactersWithSpaces>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802.11-18/1776r0</dc:title>
  <dc:subject>Submission</dc:subject>
  <dc:creator>Christopher Hansen</dc:creator>
  <cp:keywords>November 2018</cp:keywords>
  <dc:description>C. Hansen, Peraso</dc:description>
  <cp:lastModifiedBy>Christopher Hansen</cp:lastModifiedBy>
  <cp:revision>9</cp:revision>
  <cp:lastPrinted>1601-01-01T00:00:00Z</cp:lastPrinted>
  <dcterms:created xsi:type="dcterms:W3CDTF">2018-10-18T22:49:00Z</dcterms:created>
  <dcterms:modified xsi:type="dcterms:W3CDTF">2018-10-18T23:40:00Z</dcterms:modified>
</cp:coreProperties>
</file>