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897ED0" w:rsidP="00F57702">
            <w:pPr>
              <w:pStyle w:val="T2"/>
            </w:pPr>
            <w:r>
              <w:rPr>
                <w:lang w:eastAsia="ja-JP"/>
              </w:rPr>
              <w:t xml:space="preserve">October </w:t>
            </w:r>
            <w:r w:rsidR="00F57702">
              <w:rPr>
                <w:lang w:eastAsia="ja-JP"/>
              </w:rPr>
              <w:t>2018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F5770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897ED0">
              <w:rPr>
                <w:b w:val="0"/>
                <w:sz w:val="20"/>
              </w:rPr>
              <w:t>-10</w:t>
            </w:r>
            <w:r w:rsidR="00E36670">
              <w:rPr>
                <w:b w:val="0"/>
                <w:sz w:val="20"/>
                <w:lang w:eastAsia="ja-JP"/>
              </w:rPr>
              <w:t>-31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296E60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897ED0">
                    <w:t xml:space="preserve"> October 3</w:t>
                  </w:r>
                  <w:r w:rsidR="00CE17C5">
                    <w:t>, October 10,</w:t>
                  </w:r>
                  <w:r w:rsidR="00CB206E">
                    <w:t xml:space="preserve"> </w:t>
                  </w:r>
                  <w:r w:rsidR="00E36670">
                    <w:t xml:space="preserve">October 17, </w:t>
                  </w:r>
                  <w:r w:rsidR="00CB206E">
                    <w:t xml:space="preserve">and October </w:t>
                  </w:r>
                  <w:r w:rsidR="00E36670">
                    <w:t>31</w:t>
                  </w:r>
                  <w:r w:rsidR="00F57702">
                    <w:t>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897ED0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October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897ED0">
        <w:rPr>
          <w:b/>
          <w:sz w:val="28"/>
          <w:u w:val="single"/>
          <w:lang w:eastAsia="ja-JP"/>
        </w:rPr>
        <w:t>October 3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897ED0">
        <w:rPr>
          <w:szCs w:val="22"/>
          <w:lang w:eastAsia="ja-JP"/>
        </w:rPr>
        <w:t>1702</w:t>
      </w:r>
      <w:r w:rsidR="0021660D">
        <w:rPr>
          <w:szCs w:val="22"/>
          <w:lang w:eastAsia="ja-JP"/>
        </w:rPr>
        <w:t>r</w:t>
      </w:r>
      <w:r w:rsidR="00897ED0">
        <w:rPr>
          <w:szCs w:val="22"/>
          <w:lang w:eastAsia="ja-JP"/>
        </w:rPr>
        <w:t>0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897ED0">
        <w:rPr>
          <w:szCs w:val="22"/>
          <w:lang w:eastAsia="ja-JP"/>
        </w:rPr>
        <w:t>9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21660D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 w:rsidR="00F57702">
        <w:rPr>
          <w:szCs w:val="22"/>
        </w:rPr>
        <w:t>Artyom</w:t>
      </w:r>
      <w:proofErr w:type="spellEnd"/>
      <w:r w:rsidR="00F57702">
        <w:rPr>
          <w:szCs w:val="22"/>
        </w:rPr>
        <w:t xml:space="preserve"> </w:t>
      </w:r>
      <w:proofErr w:type="spellStart"/>
      <w:r w:rsidR="00F57702">
        <w:rPr>
          <w:szCs w:val="22"/>
        </w:rPr>
        <w:t>Lomayev</w:t>
      </w:r>
      <w:proofErr w:type="spellEnd"/>
      <w:r w:rsidR="00F57702">
        <w:rPr>
          <w:szCs w:val="22"/>
        </w:rPr>
        <w:t xml:space="preserve"> </w:t>
      </w:r>
      <w:r w:rsidRPr="00D47F91">
        <w:rPr>
          <w:szCs w:val="22"/>
        </w:rPr>
        <w:t>(</w:t>
      </w:r>
      <w:r w:rsidR="000E5075"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F57702">
        <w:rPr>
          <w:szCs w:val="22"/>
        </w:rPr>
        <w:t>CID resolution – part X</w:t>
      </w:r>
      <w:r w:rsidR="00035F80">
        <w:rPr>
          <w:szCs w:val="22"/>
        </w:rPr>
        <w:t>I</w:t>
      </w:r>
      <w:r w:rsidR="0021660D">
        <w:rPr>
          <w:szCs w:val="22"/>
        </w:rPr>
        <w:t>, Doc. IEEE 11-18/</w:t>
      </w:r>
      <w:r w:rsidR="00035F80">
        <w:rPr>
          <w:szCs w:val="22"/>
        </w:rPr>
        <w:t>1678</w:t>
      </w:r>
      <w:r>
        <w:rPr>
          <w:szCs w:val="22"/>
        </w:rPr>
        <w:t>r</w:t>
      </w:r>
      <w:r w:rsidR="00F57702">
        <w:rPr>
          <w:szCs w:val="22"/>
        </w:rPr>
        <w:t>0</w:t>
      </w:r>
      <w:r>
        <w:rPr>
          <w:szCs w:val="22"/>
        </w:rPr>
        <w:t>.</w:t>
      </w:r>
    </w:p>
    <w:p w:rsidR="00CF654C" w:rsidRPr="0028035B" w:rsidRDefault="00CF654C" w:rsidP="0028035B">
      <w:pPr>
        <w:numPr>
          <w:ilvl w:val="2"/>
          <w:numId w:val="12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  <w:r w:rsidR="00035F80">
        <w:rPr>
          <w:szCs w:val="22"/>
        </w:rPr>
        <w:t xml:space="preserve">Edits are made during the discussion on CID 3740.  </w:t>
      </w:r>
      <w:r w:rsidR="0028035B" w:rsidRPr="0028035B">
        <w:rPr>
          <w:szCs w:val="22"/>
        </w:rPr>
        <w:t>T</w:t>
      </w:r>
      <w:r w:rsidR="0028035B">
        <w:rPr>
          <w:szCs w:val="22"/>
        </w:rPr>
        <w:t xml:space="preserve">he latest </w:t>
      </w:r>
      <w:r w:rsidR="0028035B" w:rsidRPr="0028035B">
        <w:rPr>
          <w:szCs w:val="22"/>
        </w:rPr>
        <w:t>version for consideration is 18/1</w:t>
      </w:r>
      <w:r w:rsidR="0028035B">
        <w:rPr>
          <w:szCs w:val="22"/>
        </w:rPr>
        <w:t>678</w:t>
      </w:r>
      <w:r w:rsidR="0028035B" w:rsidRPr="0028035B">
        <w:rPr>
          <w:szCs w:val="22"/>
        </w:rPr>
        <w:t>r1.</w:t>
      </w:r>
    </w:p>
    <w:p w:rsidR="00580E23" w:rsidRDefault="00C836C7" w:rsidP="004F58D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</w:t>
      </w:r>
      <w:r w:rsidR="00844F07">
        <w:rPr>
          <w:szCs w:val="22"/>
        </w:rPr>
        <w:t xml:space="preserve">the following </w:t>
      </w:r>
      <w:r w:rsidR="00035F80">
        <w:rPr>
          <w:szCs w:val="22"/>
        </w:rPr>
        <w:t>68</w:t>
      </w:r>
      <w:r w:rsidR="00844F07">
        <w:rPr>
          <w:szCs w:val="22"/>
        </w:rPr>
        <w:t xml:space="preserve"> </w:t>
      </w:r>
      <w:r w:rsidR="0021660D">
        <w:rPr>
          <w:szCs w:val="22"/>
        </w:rPr>
        <w:t>CID</w:t>
      </w:r>
      <w:r w:rsidR="00844F07">
        <w:rPr>
          <w:szCs w:val="22"/>
        </w:rPr>
        <w:t>s</w:t>
      </w:r>
      <w:r w:rsidR="0028035B">
        <w:rPr>
          <w:szCs w:val="22"/>
        </w:rPr>
        <w:t xml:space="preserve"> as proposed in 18/1678r1</w:t>
      </w:r>
      <w:r w:rsidR="0021660D">
        <w:rPr>
          <w:szCs w:val="22"/>
        </w:rPr>
        <w:t xml:space="preserve">, </w:t>
      </w:r>
      <w:r w:rsidR="00844F07">
        <w:rPr>
          <w:szCs w:val="22"/>
        </w:rPr>
        <w:t xml:space="preserve">namely </w:t>
      </w:r>
      <w:r w:rsidR="004F58DB" w:rsidRPr="004F58DB">
        <w:rPr>
          <w:szCs w:val="22"/>
        </w:rPr>
        <w:t xml:space="preserve">3311, 3382, 3312, 3313, 3314, 3315, 3316, 3331, 3332, 3333, 3334, 3375, 3376, 3596, 3622, 3704, 3377, 3623, 3705, 3201, 3378, 3624, 3706, 3202, 3625, 3301, 3732, 3175, 3720, 3721, 3724, 3212, 3213, 3178, 3179, 3725, 3214, 3730, 3722, 3602, 3381, 3380, 3268, 3177, 3180, 3181, 3172, 3173, 3174, 3183, 3090, 3091, 3166, 3740, 3086, 3092, 3093, 3088, 3087, 3089, 3130, 3120, 3121, 3122, 3123, 3062, 3064, </w:t>
      </w:r>
      <w:r w:rsidR="004F58DB">
        <w:rPr>
          <w:szCs w:val="22"/>
        </w:rPr>
        <w:t xml:space="preserve">and </w:t>
      </w:r>
      <w:r w:rsidR="004F58DB" w:rsidRPr="004F58DB">
        <w:rPr>
          <w:szCs w:val="22"/>
        </w:rPr>
        <w:t>3065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844F07">
        <w:rPr>
          <w:szCs w:val="22"/>
        </w:rPr>
        <w:t>hese</w:t>
      </w:r>
      <w:r w:rsidR="0021660D">
        <w:rPr>
          <w:szCs w:val="22"/>
        </w:rPr>
        <w:t xml:space="preserve"> 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 </w:t>
      </w:r>
      <w:r w:rsidR="00844F07">
        <w:rPr>
          <w:szCs w:val="22"/>
        </w:rPr>
        <w:t>are</w:t>
      </w:r>
      <w:r w:rsidR="0021660D">
        <w:rPr>
          <w:szCs w:val="22"/>
        </w:rPr>
        <w:t xml:space="preserve"> ready for motion in the </w:t>
      </w:r>
      <w:r w:rsidR="00035F80">
        <w:rPr>
          <w:szCs w:val="22"/>
        </w:rPr>
        <w:t>November 2018 plenary</w:t>
      </w:r>
      <w:r w:rsidR="00B16F9B">
        <w:rPr>
          <w:szCs w:val="22"/>
        </w:rPr>
        <w:t>.</w:t>
      </w:r>
    </w:p>
    <w:p w:rsidR="0021660D" w:rsidRDefault="0021660D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confirmed and held at 10:00am ET on </w:t>
      </w:r>
      <w:r w:rsidR="00897ED0">
        <w:rPr>
          <w:szCs w:val="22"/>
        </w:rPr>
        <w:t>October 10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897ED0">
        <w:rPr>
          <w:szCs w:val="22"/>
        </w:rPr>
        <w:t>1:20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897ED0">
        <w:rPr>
          <w:b/>
          <w:szCs w:val="22"/>
        </w:rPr>
        <w:t>October 3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3E7EE0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Anuj </w:t>
      </w:r>
      <w:proofErr w:type="spellStart"/>
      <w:r w:rsidRPr="003E7EE0">
        <w:rPr>
          <w:szCs w:val="22"/>
        </w:rPr>
        <w:t>Batra</w:t>
      </w:r>
      <w:proofErr w:type="spellEnd"/>
      <w:r w:rsidRPr="003E7EE0">
        <w:rPr>
          <w:szCs w:val="22"/>
        </w:rPr>
        <w:t xml:space="preserve"> (Apple)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Berkema</w:t>
      </w:r>
      <w:proofErr w:type="spellEnd"/>
      <w:r>
        <w:rPr>
          <w:szCs w:val="22"/>
        </w:rPr>
        <w:t xml:space="preserve"> (HP </w:t>
      </w:r>
      <w:proofErr w:type="spellStart"/>
      <w:r>
        <w:rPr>
          <w:szCs w:val="22"/>
        </w:rPr>
        <w:t>Inc</w:t>
      </w:r>
      <w:proofErr w:type="spellEnd"/>
      <w:r>
        <w:rPr>
          <w:szCs w:val="22"/>
        </w:rPr>
        <w:t>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Alecsander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Eitan</w:t>
      </w:r>
      <w:proofErr w:type="spellEnd"/>
      <w:r w:rsidRPr="003E7EE0">
        <w:rPr>
          <w:szCs w:val="22"/>
        </w:rPr>
        <w:t xml:space="preserve"> (Qualcomm)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Assaf</w:t>
      </w:r>
      <w:proofErr w:type="spellEnd"/>
      <w:r w:rsidRPr="00C13885">
        <w:rPr>
          <w:szCs w:val="22"/>
        </w:rPr>
        <w:t xml:space="preserve"> Kasher (Qualcomm)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Artyom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Lomayev</w:t>
      </w:r>
      <w:proofErr w:type="spellEnd"/>
      <w:r w:rsidRPr="003E7EE0">
        <w:rPr>
          <w:szCs w:val="22"/>
        </w:rPr>
        <w:t xml:space="preserve">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Hiroyuki </w:t>
      </w:r>
      <w:proofErr w:type="spellStart"/>
      <w:r w:rsidRPr="003E7EE0">
        <w:rPr>
          <w:szCs w:val="22"/>
        </w:rPr>
        <w:t>Motozuka</w:t>
      </w:r>
      <w:proofErr w:type="spellEnd"/>
      <w:r w:rsidRPr="003E7EE0">
        <w:rPr>
          <w:szCs w:val="22"/>
        </w:rPr>
        <w:t xml:space="preserve"> (Panasonic)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Kome</w:t>
      </w:r>
      <w:proofErr w:type="spellEnd"/>
      <w:r w:rsidRPr="003E7EE0">
        <w:rPr>
          <w:szCs w:val="22"/>
        </w:rPr>
        <w:t xml:space="preserve"> Oteri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Rui</w:t>
      </w:r>
      <w:proofErr w:type="spellEnd"/>
      <w:r w:rsidRPr="003E7EE0">
        <w:rPr>
          <w:szCs w:val="22"/>
        </w:rPr>
        <w:t xml:space="preserve"> Yang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3000A6" w:rsidRDefault="003000A6">
      <w:pPr>
        <w:rPr>
          <w:szCs w:val="22"/>
        </w:rPr>
      </w:pPr>
      <w:r>
        <w:rPr>
          <w:szCs w:val="22"/>
        </w:rPr>
        <w:br w:type="page"/>
      </w:r>
    </w:p>
    <w:p w:rsidR="003000A6" w:rsidRPr="001F0053" w:rsidRDefault="003000A6" w:rsidP="003000A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October 10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3000A6" w:rsidRPr="00A36A5F" w:rsidRDefault="003000A6" w:rsidP="003000A6"/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3000A6" w:rsidRPr="00454E9F" w:rsidRDefault="003000A6" w:rsidP="003000A6">
      <w:pPr>
        <w:jc w:val="both"/>
        <w:rPr>
          <w:szCs w:val="22"/>
        </w:rPr>
      </w:pPr>
    </w:p>
    <w:p w:rsidR="003000A6" w:rsidRPr="00454E9F" w:rsidRDefault="003000A6" w:rsidP="003000A6">
      <w:pPr>
        <w:numPr>
          <w:ilvl w:val="0"/>
          <w:numId w:val="1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1702r1.</w:t>
      </w:r>
    </w:p>
    <w:p w:rsidR="003000A6" w:rsidRPr="00454E9F" w:rsidRDefault="003000A6" w:rsidP="003000A6">
      <w:pPr>
        <w:jc w:val="both"/>
        <w:rPr>
          <w:szCs w:val="22"/>
        </w:rPr>
      </w:pPr>
    </w:p>
    <w:p w:rsidR="003000A6" w:rsidRPr="00454E9F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3000A6" w:rsidRDefault="003000A6" w:rsidP="003000A6">
      <w:pPr>
        <w:numPr>
          <w:ilvl w:val="1"/>
          <w:numId w:val="1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3000A6" w:rsidRPr="00454E9F" w:rsidRDefault="003000A6" w:rsidP="003000A6">
      <w:pPr>
        <w:numPr>
          <w:ilvl w:val="1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3000A6" w:rsidRDefault="003000A6" w:rsidP="003000A6">
      <w:pPr>
        <w:numPr>
          <w:ilvl w:val="1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3000A6" w:rsidRDefault="003000A6" w:rsidP="003000A6">
      <w:pPr>
        <w:numPr>
          <w:ilvl w:val="1"/>
          <w:numId w:val="1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3000A6" w:rsidRDefault="003000A6" w:rsidP="003000A6">
      <w:pPr>
        <w:ind w:left="360"/>
        <w:jc w:val="both"/>
        <w:rPr>
          <w:szCs w:val="22"/>
        </w:rPr>
      </w:pPr>
    </w:p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Chair reminded the task group about a few practices on comment resolution (slide 9).</w:t>
      </w:r>
    </w:p>
    <w:p w:rsidR="003000A6" w:rsidRPr="003000A6" w:rsidRDefault="003000A6" w:rsidP="003000A6">
      <w:pPr>
        <w:ind w:left="360"/>
        <w:jc w:val="both"/>
        <w:rPr>
          <w:szCs w:val="22"/>
        </w:rPr>
      </w:pPr>
    </w:p>
    <w:p w:rsidR="003000A6" w:rsidRP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</w:t>
      </w:r>
      <w:r w:rsidR="00CE17C5">
        <w:rPr>
          <w:szCs w:val="22"/>
          <w:lang w:eastAsia="ja-JP"/>
        </w:rPr>
        <w:t>1</w:t>
      </w:r>
      <w:r>
        <w:rPr>
          <w:szCs w:val="22"/>
          <w:lang w:eastAsia="ja-JP"/>
        </w:rPr>
        <w:t xml:space="preserve">).  </w:t>
      </w:r>
    </w:p>
    <w:p w:rsidR="003000A6" w:rsidRDefault="003000A6" w:rsidP="003000A6">
      <w:pPr>
        <w:jc w:val="both"/>
        <w:rPr>
          <w:szCs w:val="22"/>
          <w:lang w:eastAsia="ja-JP"/>
        </w:rPr>
      </w:pPr>
    </w:p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Technical Presentation/Comment Resolution</w:t>
      </w:r>
    </w:p>
    <w:p w:rsidR="003000A6" w:rsidRDefault="003000A6" w:rsidP="00D501CE">
      <w:pPr>
        <w:numPr>
          <w:ilvl w:val="1"/>
          <w:numId w:val="1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D52C4A" w:rsidRPr="00D52C4A">
        <w:rPr>
          <w:szCs w:val="22"/>
        </w:rPr>
        <w:t xml:space="preserve">EDMG </w:t>
      </w:r>
      <w:r w:rsidR="00D52C4A">
        <w:rPr>
          <w:szCs w:val="22"/>
        </w:rPr>
        <w:t>e</w:t>
      </w:r>
      <w:r w:rsidR="00D52C4A" w:rsidRPr="00D52C4A">
        <w:rPr>
          <w:szCs w:val="22"/>
        </w:rPr>
        <w:t xml:space="preserve">ncoding </w:t>
      </w:r>
      <w:r w:rsidR="00D52C4A">
        <w:rPr>
          <w:szCs w:val="22"/>
        </w:rPr>
        <w:t>e</w:t>
      </w:r>
      <w:r w:rsidR="00D52C4A" w:rsidRPr="00D52C4A">
        <w:rPr>
          <w:szCs w:val="22"/>
        </w:rPr>
        <w:t>xamples</w:t>
      </w:r>
      <w:r>
        <w:rPr>
          <w:szCs w:val="22"/>
        </w:rPr>
        <w:t>, Doc. IEEE 11-18/1</w:t>
      </w:r>
      <w:r w:rsidR="00D52C4A">
        <w:rPr>
          <w:szCs w:val="22"/>
        </w:rPr>
        <w:t>346r</w:t>
      </w:r>
      <w:r>
        <w:rPr>
          <w:szCs w:val="22"/>
        </w:rPr>
        <w:t>0</w:t>
      </w:r>
      <w:r w:rsidR="00D52C4A">
        <w:rPr>
          <w:szCs w:val="22"/>
        </w:rPr>
        <w:t xml:space="preserve">, and </w:t>
      </w:r>
      <w:r w:rsidR="00D501CE" w:rsidRPr="00D501CE">
        <w:rPr>
          <w:szCs w:val="22"/>
        </w:rPr>
        <w:t xml:space="preserve">Annex I </w:t>
      </w:r>
      <w:r w:rsidR="00D501CE">
        <w:rPr>
          <w:szCs w:val="22"/>
        </w:rPr>
        <w:t>t</w:t>
      </w:r>
      <w:r w:rsidR="00D501CE" w:rsidRPr="00D501CE">
        <w:rPr>
          <w:szCs w:val="22"/>
        </w:rPr>
        <w:t xml:space="preserve">ext for EDMG </w:t>
      </w:r>
      <w:r w:rsidR="00D501CE">
        <w:rPr>
          <w:szCs w:val="22"/>
        </w:rPr>
        <w:t>e</w:t>
      </w:r>
      <w:r w:rsidR="00D501CE" w:rsidRPr="00D501CE">
        <w:rPr>
          <w:szCs w:val="22"/>
        </w:rPr>
        <w:t xml:space="preserve">ncoding </w:t>
      </w:r>
      <w:r w:rsidR="00D501CE">
        <w:rPr>
          <w:szCs w:val="22"/>
        </w:rPr>
        <w:t>e</w:t>
      </w:r>
      <w:r w:rsidR="00D501CE" w:rsidRPr="00D501CE">
        <w:rPr>
          <w:szCs w:val="22"/>
        </w:rPr>
        <w:t>xamples</w:t>
      </w:r>
      <w:r w:rsidR="00D501CE">
        <w:rPr>
          <w:szCs w:val="22"/>
        </w:rPr>
        <w:t>, Doc. IEEE 11-18/1347r0</w:t>
      </w:r>
      <w:r>
        <w:rPr>
          <w:szCs w:val="22"/>
        </w:rPr>
        <w:t>.</w:t>
      </w:r>
    </w:p>
    <w:p w:rsidR="003000A6" w:rsidRDefault="003000A6" w:rsidP="003000A6">
      <w:pPr>
        <w:numPr>
          <w:ilvl w:val="2"/>
          <w:numId w:val="1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  <w:r w:rsidR="00B54EE6">
        <w:rPr>
          <w:szCs w:val="22"/>
        </w:rPr>
        <w:t>There is no specific technical comment.  A member appreciates the author’s work.</w:t>
      </w:r>
    </w:p>
    <w:p w:rsidR="003000A6" w:rsidRDefault="003000A6" w:rsidP="003000A6">
      <w:pPr>
        <w:numPr>
          <w:ilvl w:val="2"/>
          <w:numId w:val="1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resolution for CID </w:t>
      </w:r>
      <w:r w:rsidR="0024484F">
        <w:rPr>
          <w:szCs w:val="22"/>
        </w:rPr>
        <w:t>3667</w:t>
      </w:r>
      <w:r w:rsidR="00197811">
        <w:rPr>
          <w:szCs w:val="22"/>
        </w:rPr>
        <w:t xml:space="preserve"> as proposed in 18/1347r0</w:t>
      </w:r>
      <w:r>
        <w:rPr>
          <w:szCs w:val="22"/>
        </w:rPr>
        <w:t xml:space="preserve">. No straw poll is taken, and </w:t>
      </w:r>
      <w:r w:rsidR="00197811">
        <w:rPr>
          <w:szCs w:val="22"/>
        </w:rPr>
        <w:t>this CID is</w:t>
      </w:r>
      <w:r>
        <w:rPr>
          <w:szCs w:val="22"/>
        </w:rPr>
        <w:t xml:space="preserve"> ready for motion in the November 2018 plenary.</w:t>
      </w:r>
    </w:p>
    <w:p w:rsidR="003000A6" w:rsidRDefault="003000A6" w:rsidP="003000A6">
      <w:pPr>
        <w:ind w:left="1224"/>
        <w:jc w:val="both"/>
        <w:rPr>
          <w:szCs w:val="22"/>
        </w:rPr>
      </w:pPr>
    </w:p>
    <w:p w:rsidR="003000A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October 1</w:t>
      </w:r>
      <w:r w:rsidR="00B21434">
        <w:rPr>
          <w:szCs w:val="22"/>
        </w:rPr>
        <w:t>7</w:t>
      </w:r>
      <w:r>
        <w:rPr>
          <w:szCs w:val="22"/>
        </w:rPr>
        <w:t xml:space="preserve"> (Wednesday).</w:t>
      </w:r>
    </w:p>
    <w:p w:rsidR="003000A6" w:rsidRDefault="003000A6" w:rsidP="003000A6">
      <w:pPr>
        <w:ind w:left="360"/>
        <w:jc w:val="both"/>
        <w:rPr>
          <w:szCs w:val="22"/>
        </w:rPr>
      </w:pPr>
    </w:p>
    <w:p w:rsidR="003000A6" w:rsidRPr="00B54EE6" w:rsidRDefault="003000A6" w:rsidP="003000A6">
      <w:pPr>
        <w:numPr>
          <w:ilvl w:val="0"/>
          <w:numId w:val="11"/>
        </w:numPr>
        <w:jc w:val="both"/>
        <w:rPr>
          <w:szCs w:val="22"/>
        </w:rPr>
      </w:pPr>
      <w:r w:rsidRPr="00B54EE6">
        <w:rPr>
          <w:szCs w:val="22"/>
        </w:rPr>
        <w:t xml:space="preserve">Meeting adjourned at </w:t>
      </w:r>
      <w:r w:rsidR="00B54EE6" w:rsidRPr="00B54EE6">
        <w:rPr>
          <w:szCs w:val="22"/>
        </w:rPr>
        <w:t>10:53am</w:t>
      </w:r>
      <w:r w:rsidRPr="00B54EE6">
        <w:rPr>
          <w:szCs w:val="22"/>
        </w:rPr>
        <w:t xml:space="preserve"> ET.</w:t>
      </w:r>
    </w:p>
    <w:p w:rsidR="003000A6" w:rsidRDefault="003000A6" w:rsidP="003000A6">
      <w:pPr>
        <w:rPr>
          <w:b/>
          <w:szCs w:val="22"/>
        </w:rPr>
      </w:pPr>
    </w:p>
    <w:p w:rsidR="002D027E" w:rsidRDefault="002D027E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2D027E" w:rsidRPr="00082995" w:rsidRDefault="002D027E" w:rsidP="002D027E">
      <w:pPr>
        <w:rPr>
          <w:b/>
          <w:szCs w:val="22"/>
        </w:rPr>
      </w:pPr>
      <w:r>
        <w:rPr>
          <w:b/>
          <w:szCs w:val="22"/>
        </w:rPr>
        <w:lastRenderedPageBreak/>
        <w:t>Appendix B:  October 10, 2018, 10:00am</w:t>
      </w:r>
      <w:r w:rsidRPr="00082995">
        <w:rPr>
          <w:b/>
          <w:szCs w:val="22"/>
        </w:rPr>
        <w:t xml:space="preserve"> ET Conference Call Attendance Log</w:t>
      </w:r>
    </w:p>
    <w:p w:rsidR="002D027E" w:rsidRPr="00082995" w:rsidRDefault="002D027E" w:rsidP="002D027E">
      <w:pPr>
        <w:rPr>
          <w:b/>
          <w:szCs w:val="22"/>
        </w:rPr>
      </w:pPr>
    </w:p>
    <w:p w:rsidR="002D027E" w:rsidRPr="00C13885" w:rsidRDefault="002D027E" w:rsidP="002D027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D027E" w:rsidRDefault="002D027E" w:rsidP="002D027E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Anuj </w:t>
      </w:r>
      <w:proofErr w:type="spellStart"/>
      <w:r w:rsidRPr="003E7EE0">
        <w:rPr>
          <w:szCs w:val="22"/>
        </w:rPr>
        <w:t>Batra</w:t>
      </w:r>
      <w:proofErr w:type="spellEnd"/>
      <w:r w:rsidRPr="003E7EE0">
        <w:rPr>
          <w:szCs w:val="22"/>
        </w:rPr>
        <w:t xml:space="preserve"> (Apple)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AE4CC3" w:rsidRDefault="00AE4CC3" w:rsidP="00AE4CC3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3E7A0F" w:rsidRDefault="003E7A0F" w:rsidP="002D027E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  <w:r>
        <w:rPr>
          <w:szCs w:val="22"/>
        </w:rPr>
        <w:t xml:space="preserve"> (Sony)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3E7A0F" w:rsidRDefault="003E7A0F" w:rsidP="003E7A0F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Assaf</w:t>
      </w:r>
      <w:proofErr w:type="spellEnd"/>
      <w:r w:rsidRPr="00C13885">
        <w:rPr>
          <w:szCs w:val="22"/>
        </w:rPr>
        <w:t xml:space="preserve"> Kasher (Qualcomm)</w:t>
      </w:r>
    </w:p>
    <w:p w:rsidR="00AE4CC3" w:rsidRDefault="00AE4CC3" w:rsidP="00AE4CC3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3E7A0F" w:rsidRPr="003E7EE0" w:rsidRDefault="003E7A0F" w:rsidP="003E7A0F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2D027E" w:rsidRDefault="002D027E" w:rsidP="002D027E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Artyom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Lomayev</w:t>
      </w:r>
      <w:proofErr w:type="spellEnd"/>
      <w:r w:rsidRPr="003E7EE0">
        <w:rPr>
          <w:szCs w:val="22"/>
        </w:rPr>
        <w:t xml:space="preserve"> (Intel)</w:t>
      </w:r>
    </w:p>
    <w:p w:rsidR="00AE4CC3" w:rsidRPr="003E7EE0" w:rsidRDefault="00AE4CC3" w:rsidP="00AE4CC3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Hiroyuki </w:t>
      </w:r>
      <w:proofErr w:type="spellStart"/>
      <w:r w:rsidRPr="003E7EE0">
        <w:rPr>
          <w:szCs w:val="22"/>
        </w:rPr>
        <w:t>Motozuka</w:t>
      </w:r>
      <w:proofErr w:type="spellEnd"/>
      <w:r w:rsidRPr="003E7EE0">
        <w:rPr>
          <w:szCs w:val="22"/>
        </w:rPr>
        <w:t xml:space="preserve"> (Panasonic)</w:t>
      </w:r>
    </w:p>
    <w:p w:rsidR="003E7A0F" w:rsidRPr="003E7EE0" w:rsidRDefault="003E7A0F" w:rsidP="003E7A0F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Kome</w:t>
      </w:r>
      <w:proofErr w:type="spellEnd"/>
      <w:r w:rsidRPr="003E7EE0">
        <w:rPr>
          <w:szCs w:val="22"/>
        </w:rPr>
        <w:t xml:space="preserve"> Oteri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2D027E" w:rsidRDefault="00AE4CC3" w:rsidP="002D027E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</w:t>
      </w:r>
    </w:p>
    <w:p w:rsidR="002D027E" w:rsidRDefault="00AE4CC3" w:rsidP="002D027E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CE17C5" w:rsidRDefault="00CE17C5">
      <w:pPr>
        <w:rPr>
          <w:szCs w:val="22"/>
        </w:rPr>
      </w:pPr>
      <w:r>
        <w:rPr>
          <w:szCs w:val="22"/>
        </w:rPr>
        <w:br w:type="page"/>
      </w:r>
    </w:p>
    <w:p w:rsidR="00CE17C5" w:rsidRPr="001F0053" w:rsidRDefault="00CE17C5" w:rsidP="00CE17C5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October 17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CE17C5" w:rsidRPr="00A36A5F" w:rsidRDefault="00CE17C5" w:rsidP="00CE17C5"/>
    <w:p w:rsidR="00CE17C5" w:rsidRDefault="00CE17C5" w:rsidP="000A5530">
      <w:pPr>
        <w:numPr>
          <w:ilvl w:val="0"/>
          <w:numId w:val="15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CE17C5" w:rsidRPr="00454E9F" w:rsidRDefault="00CE17C5" w:rsidP="00CE17C5">
      <w:pPr>
        <w:jc w:val="both"/>
        <w:rPr>
          <w:szCs w:val="22"/>
        </w:rPr>
      </w:pPr>
    </w:p>
    <w:p w:rsidR="00CE17C5" w:rsidRPr="00454E9F" w:rsidRDefault="00CE17C5" w:rsidP="000A5530">
      <w:pPr>
        <w:numPr>
          <w:ilvl w:val="0"/>
          <w:numId w:val="15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1702r2.</w:t>
      </w:r>
    </w:p>
    <w:p w:rsidR="00CE17C5" w:rsidRPr="00454E9F" w:rsidRDefault="00CE17C5" w:rsidP="00CE17C5">
      <w:pPr>
        <w:jc w:val="both"/>
        <w:rPr>
          <w:szCs w:val="22"/>
        </w:rPr>
      </w:pPr>
    </w:p>
    <w:p w:rsidR="00CE17C5" w:rsidRPr="00454E9F" w:rsidRDefault="00CE17C5" w:rsidP="000A5530">
      <w:pPr>
        <w:numPr>
          <w:ilvl w:val="0"/>
          <w:numId w:val="15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CE17C5" w:rsidRDefault="00CE17C5" w:rsidP="000A5530">
      <w:pPr>
        <w:numPr>
          <w:ilvl w:val="1"/>
          <w:numId w:val="15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CE17C5" w:rsidRPr="00454E9F" w:rsidRDefault="00CE17C5" w:rsidP="000A5530">
      <w:pPr>
        <w:numPr>
          <w:ilvl w:val="1"/>
          <w:numId w:val="15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CE17C5" w:rsidRDefault="00CE17C5" w:rsidP="000A5530">
      <w:pPr>
        <w:numPr>
          <w:ilvl w:val="1"/>
          <w:numId w:val="15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CE17C5" w:rsidRDefault="00CE17C5" w:rsidP="000A5530">
      <w:pPr>
        <w:numPr>
          <w:ilvl w:val="1"/>
          <w:numId w:val="15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CE17C5" w:rsidRDefault="00CE17C5" w:rsidP="00CE17C5">
      <w:pPr>
        <w:ind w:left="360"/>
        <w:jc w:val="both"/>
        <w:rPr>
          <w:szCs w:val="22"/>
        </w:rPr>
      </w:pPr>
    </w:p>
    <w:p w:rsidR="00CE17C5" w:rsidRPr="003000A6" w:rsidRDefault="00CE17C5" w:rsidP="000A5530">
      <w:pPr>
        <w:numPr>
          <w:ilvl w:val="0"/>
          <w:numId w:val="15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(slide 12).  </w:t>
      </w:r>
    </w:p>
    <w:p w:rsidR="008B54D1" w:rsidRDefault="008B54D1" w:rsidP="00772A6E">
      <w:pPr>
        <w:rPr>
          <w:szCs w:val="22"/>
        </w:rPr>
      </w:pPr>
    </w:p>
    <w:p w:rsidR="00CE17C5" w:rsidRDefault="00CE17C5" w:rsidP="000A5530">
      <w:pPr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E17C5" w:rsidRDefault="00CE17C5" w:rsidP="000A5530">
      <w:pPr>
        <w:numPr>
          <w:ilvl w:val="1"/>
          <w:numId w:val="15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Claudio da Silva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Pr="00CE17C5">
        <w:rPr>
          <w:szCs w:val="22"/>
        </w:rPr>
        <w:t>LB234 comment resolutions – Coexistence Assurance Document</w:t>
      </w:r>
      <w:r>
        <w:rPr>
          <w:szCs w:val="22"/>
        </w:rPr>
        <w:t>, Doc. IEEE 11-18/1691r0.</w:t>
      </w:r>
    </w:p>
    <w:p w:rsidR="00CE17C5" w:rsidRDefault="00CE17C5" w:rsidP="000A5530">
      <w:pPr>
        <w:numPr>
          <w:ilvl w:val="2"/>
          <w:numId w:val="15"/>
        </w:numPr>
        <w:jc w:val="both"/>
        <w:rPr>
          <w:szCs w:val="22"/>
        </w:rPr>
      </w:pPr>
      <w:r w:rsidRPr="00CE17C5">
        <w:rPr>
          <w:szCs w:val="22"/>
        </w:rPr>
        <w:t xml:space="preserve">Opened the floor for discussion.   </w:t>
      </w:r>
    </w:p>
    <w:p w:rsidR="00CE17C5" w:rsidRDefault="00CE17C5" w:rsidP="000A5530">
      <w:pPr>
        <w:numPr>
          <w:ilvl w:val="2"/>
          <w:numId w:val="15"/>
        </w:numPr>
        <w:jc w:val="both"/>
        <w:rPr>
          <w:szCs w:val="22"/>
        </w:rPr>
      </w:pPr>
      <w:r w:rsidRPr="00CE17C5">
        <w:rPr>
          <w:szCs w:val="22"/>
        </w:rPr>
        <w:t>Members do not have any technical concern on the resolution for</w:t>
      </w:r>
      <w:r>
        <w:rPr>
          <w:szCs w:val="22"/>
        </w:rPr>
        <w:t xml:space="preserve"> the </w:t>
      </w:r>
      <w:r w:rsidRPr="00515F14">
        <w:rPr>
          <w:szCs w:val="22"/>
        </w:rPr>
        <w:t>follo</w:t>
      </w:r>
      <w:r w:rsidR="004E1439" w:rsidRPr="00515F14">
        <w:rPr>
          <w:szCs w:val="22"/>
        </w:rPr>
        <w:t>wing 18</w:t>
      </w:r>
      <w:r w:rsidRPr="00515F14">
        <w:rPr>
          <w:szCs w:val="22"/>
        </w:rPr>
        <w:t xml:space="preserve"> CIDs as proposed in 18/1691r0</w:t>
      </w:r>
      <w:r w:rsidR="004E1439" w:rsidRPr="00515F14">
        <w:rPr>
          <w:szCs w:val="22"/>
        </w:rPr>
        <w:t>, namely 3031, 3272, 3672, 3675, 3674, 3678, 3681, 3677, 3676, 3683, 3682, 3686, 3673, 3687, 3684, 3679, 3680, and 3685</w:t>
      </w:r>
      <w:r w:rsidRPr="00515F14">
        <w:rPr>
          <w:szCs w:val="22"/>
        </w:rPr>
        <w:t>.</w:t>
      </w:r>
      <w:r w:rsidRPr="00CE17C5">
        <w:rPr>
          <w:szCs w:val="22"/>
        </w:rPr>
        <w:t xml:space="preserve"> No straw poll is taken, and th</w:t>
      </w:r>
      <w:r>
        <w:rPr>
          <w:szCs w:val="22"/>
        </w:rPr>
        <w:t>e</w:t>
      </w:r>
      <w:r w:rsidRPr="00CE17C5">
        <w:rPr>
          <w:szCs w:val="22"/>
        </w:rPr>
        <w:t>s</w:t>
      </w:r>
      <w:r>
        <w:rPr>
          <w:szCs w:val="22"/>
        </w:rPr>
        <w:t>e</w:t>
      </w:r>
      <w:r w:rsidRPr="00CE17C5">
        <w:rPr>
          <w:szCs w:val="22"/>
        </w:rPr>
        <w:t xml:space="preserve"> CID</w:t>
      </w:r>
      <w:r>
        <w:rPr>
          <w:szCs w:val="22"/>
        </w:rPr>
        <w:t>s</w:t>
      </w:r>
      <w:r w:rsidRPr="00CE17C5">
        <w:rPr>
          <w:szCs w:val="22"/>
        </w:rPr>
        <w:t xml:space="preserve"> </w:t>
      </w:r>
      <w:r>
        <w:rPr>
          <w:szCs w:val="22"/>
        </w:rPr>
        <w:t>are</w:t>
      </w:r>
      <w:r w:rsidRPr="00CE17C5">
        <w:rPr>
          <w:szCs w:val="22"/>
        </w:rPr>
        <w:t xml:space="preserve"> ready for motion in the November 2018 plenary.</w:t>
      </w:r>
    </w:p>
    <w:p w:rsidR="00CE17C5" w:rsidRDefault="00CE17C5" w:rsidP="000A5530">
      <w:pPr>
        <w:numPr>
          <w:ilvl w:val="1"/>
          <w:numId w:val="15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Claudio da Silva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Pr="00CE17C5">
        <w:rPr>
          <w:szCs w:val="22"/>
        </w:rPr>
        <w:t>LB234 Comment Resolutions - PHY and BF II</w:t>
      </w:r>
      <w:r>
        <w:rPr>
          <w:szCs w:val="22"/>
        </w:rPr>
        <w:t xml:space="preserve">, </w:t>
      </w:r>
      <w:r w:rsidR="00705433">
        <w:rPr>
          <w:szCs w:val="22"/>
        </w:rPr>
        <w:t>Doc. IEEE 11-18/1751</w:t>
      </w:r>
      <w:r>
        <w:rPr>
          <w:szCs w:val="22"/>
        </w:rPr>
        <w:t>r0.</w:t>
      </w:r>
    </w:p>
    <w:p w:rsidR="0028035B" w:rsidRPr="0028035B" w:rsidRDefault="00CE17C5" w:rsidP="000A5530">
      <w:pPr>
        <w:numPr>
          <w:ilvl w:val="2"/>
          <w:numId w:val="15"/>
        </w:numPr>
        <w:jc w:val="both"/>
        <w:rPr>
          <w:szCs w:val="22"/>
        </w:rPr>
      </w:pPr>
      <w:r w:rsidRPr="001C5F2A">
        <w:rPr>
          <w:szCs w:val="22"/>
        </w:rPr>
        <w:t>Ope</w:t>
      </w:r>
      <w:r w:rsidR="0028035B">
        <w:rPr>
          <w:szCs w:val="22"/>
        </w:rPr>
        <w:t xml:space="preserve">ned the floor for discussion.  </w:t>
      </w:r>
      <w:r w:rsidR="00705433">
        <w:rPr>
          <w:szCs w:val="22"/>
        </w:rPr>
        <w:t xml:space="preserve">There is a minor editorial update for CID 3229. </w:t>
      </w:r>
      <w:r w:rsidR="0028035B">
        <w:rPr>
          <w:szCs w:val="22"/>
        </w:rPr>
        <w:t xml:space="preserve"> </w:t>
      </w:r>
      <w:r w:rsidR="0028035B" w:rsidRPr="0028035B">
        <w:rPr>
          <w:szCs w:val="22"/>
        </w:rPr>
        <w:t>T</w:t>
      </w:r>
      <w:r w:rsidR="0028035B">
        <w:rPr>
          <w:szCs w:val="22"/>
        </w:rPr>
        <w:t xml:space="preserve">he latest </w:t>
      </w:r>
      <w:r w:rsidR="0028035B" w:rsidRPr="0028035B">
        <w:rPr>
          <w:szCs w:val="22"/>
        </w:rPr>
        <w:t>version for consideration is 18/1751r1.</w:t>
      </w:r>
    </w:p>
    <w:p w:rsidR="00CE17C5" w:rsidRPr="001C5F2A" w:rsidRDefault="00CE17C5" w:rsidP="000A5530">
      <w:pPr>
        <w:numPr>
          <w:ilvl w:val="2"/>
          <w:numId w:val="15"/>
        </w:numPr>
        <w:jc w:val="both"/>
        <w:rPr>
          <w:szCs w:val="22"/>
        </w:rPr>
      </w:pPr>
      <w:r w:rsidRPr="001C5F2A">
        <w:rPr>
          <w:szCs w:val="22"/>
        </w:rPr>
        <w:t>Members do not have any technical concern on the resolution for the follo</w:t>
      </w:r>
      <w:r w:rsidR="001C5F2A" w:rsidRPr="001C5F2A">
        <w:rPr>
          <w:szCs w:val="22"/>
        </w:rPr>
        <w:t>wing 11</w:t>
      </w:r>
      <w:r w:rsidRPr="001C5F2A">
        <w:rPr>
          <w:szCs w:val="22"/>
        </w:rPr>
        <w:t xml:space="preserve"> CIDs as proposed in 18/1751r</w:t>
      </w:r>
      <w:r w:rsidR="0028035B">
        <w:rPr>
          <w:szCs w:val="22"/>
        </w:rPr>
        <w:t>1</w:t>
      </w:r>
      <w:r w:rsidRPr="001C5F2A">
        <w:rPr>
          <w:szCs w:val="22"/>
        </w:rPr>
        <w:t xml:space="preserve">, namely </w:t>
      </w:r>
      <w:r w:rsidR="004157F4" w:rsidRPr="001C5F2A">
        <w:rPr>
          <w:szCs w:val="22"/>
        </w:rPr>
        <w:t xml:space="preserve">3007, </w:t>
      </w:r>
      <w:r w:rsidR="009C37AE" w:rsidRPr="001C5F2A">
        <w:rPr>
          <w:szCs w:val="22"/>
        </w:rPr>
        <w:t xml:space="preserve">3226, </w:t>
      </w:r>
      <w:r w:rsidR="00C22C53" w:rsidRPr="001C5F2A">
        <w:rPr>
          <w:szCs w:val="22"/>
        </w:rPr>
        <w:t xml:space="preserve">3267, </w:t>
      </w:r>
      <w:r w:rsidR="00B00081" w:rsidRPr="001C5F2A">
        <w:rPr>
          <w:szCs w:val="22"/>
        </w:rPr>
        <w:t xml:space="preserve">3448, </w:t>
      </w:r>
      <w:r w:rsidR="00264E4D" w:rsidRPr="001C5F2A">
        <w:rPr>
          <w:szCs w:val="22"/>
        </w:rPr>
        <w:t xml:space="preserve">3231, </w:t>
      </w:r>
      <w:r w:rsidR="007E6AA1" w:rsidRPr="001C5F2A">
        <w:rPr>
          <w:szCs w:val="22"/>
        </w:rPr>
        <w:t xml:space="preserve">3229, </w:t>
      </w:r>
      <w:r w:rsidR="00D63404" w:rsidRPr="001C5F2A">
        <w:rPr>
          <w:szCs w:val="22"/>
        </w:rPr>
        <w:t xml:space="preserve">3719, </w:t>
      </w:r>
      <w:r w:rsidR="00BC4C23" w:rsidRPr="001C5F2A">
        <w:rPr>
          <w:szCs w:val="22"/>
        </w:rPr>
        <w:t xml:space="preserve">3399, </w:t>
      </w:r>
      <w:r w:rsidR="00B56AF5" w:rsidRPr="001C5F2A">
        <w:rPr>
          <w:szCs w:val="22"/>
        </w:rPr>
        <w:t xml:space="preserve">3367, </w:t>
      </w:r>
      <w:r w:rsidR="00A759B2" w:rsidRPr="001C5F2A">
        <w:rPr>
          <w:szCs w:val="22"/>
        </w:rPr>
        <w:t>3525, and 3526</w:t>
      </w:r>
      <w:r w:rsidRPr="001C5F2A">
        <w:rPr>
          <w:szCs w:val="22"/>
        </w:rPr>
        <w:t>. No straw poll is taken, and these CIDs are ready for motion in the November 2018 plenary.</w:t>
      </w:r>
    </w:p>
    <w:p w:rsidR="00195A97" w:rsidRPr="001C5F2A" w:rsidRDefault="00195A97" w:rsidP="000A5530">
      <w:pPr>
        <w:numPr>
          <w:ilvl w:val="2"/>
          <w:numId w:val="15"/>
        </w:numPr>
        <w:jc w:val="both"/>
        <w:rPr>
          <w:szCs w:val="22"/>
        </w:rPr>
      </w:pPr>
      <w:r w:rsidRPr="001C5F2A">
        <w:rPr>
          <w:szCs w:val="22"/>
        </w:rPr>
        <w:t xml:space="preserve">Proposed resolution for the following </w:t>
      </w:r>
      <w:r w:rsidR="00A759B2" w:rsidRPr="001C5F2A">
        <w:rPr>
          <w:szCs w:val="22"/>
        </w:rPr>
        <w:t>2</w:t>
      </w:r>
      <w:r w:rsidRPr="001C5F2A">
        <w:rPr>
          <w:szCs w:val="22"/>
        </w:rPr>
        <w:t xml:space="preserve"> CIDs need </w:t>
      </w:r>
      <w:r w:rsidR="00A759B2" w:rsidRPr="001C5F2A">
        <w:rPr>
          <w:szCs w:val="22"/>
        </w:rPr>
        <w:t>revision and will be presented to the task group again at a later time</w:t>
      </w:r>
      <w:r w:rsidR="00E037DE">
        <w:rPr>
          <w:szCs w:val="22"/>
        </w:rPr>
        <w:t xml:space="preserve">, namely CIDs 3216 and </w:t>
      </w:r>
      <w:r w:rsidRPr="001C5F2A">
        <w:rPr>
          <w:szCs w:val="22"/>
        </w:rPr>
        <w:t>3461.</w:t>
      </w:r>
    </w:p>
    <w:p w:rsidR="00CE17C5" w:rsidRDefault="00CE17C5" w:rsidP="00CE17C5">
      <w:pPr>
        <w:ind w:left="1224"/>
        <w:jc w:val="both"/>
        <w:rPr>
          <w:szCs w:val="22"/>
        </w:rPr>
      </w:pPr>
    </w:p>
    <w:p w:rsidR="00CE17C5" w:rsidRDefault="00CE17C5" w:rsidP="000A5530">
      <w:pPr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October 31 (Wednesday).</w:t>
      </w:r>
    </w:p>
    <w:p w:rsidR="00CE17C5" w:rsidRDefault="00CE17C5" w:rsidP="00CE17C5">
      <w:pPr>
        <w:ind w:left="360"/>
        <w:jc w:val="both"/>
        <w:rPr>
          <w:szCs w:val="22"/>
        </w:rPr>
      </w:pPr>
    </w:p>
    <w:p w:rsidR="00CE17C5" w:rsidRPr="00B54EE6" w:rsidRDefault="00CE17C5" w:rsidP="000A5530">
      <w:pPr>
        <w:numPr>
          <w:ilvl w:val="0"/>
          <w:numId w:val="15"/>
        </w:numPr>
        <w:jc w:val="both"/>
        <w:rPr>
          <w:szCs w:val="22"/>
        </w:rPr>
      </w:pPr>
      <w:r w:rsidRPr="00B54EE6">
        <w:rPr>
          <w:szCs w:val="22"/>
        </w:rPr>
        <w:t xml:space="preserve">Meeting adjourned at </w:t>
      </w:r>
      <w:r w:rsidR="00714A83">
        <w:rPr>
          <w:szCs w:val="22"/>
        </w:rPr>
        <w:t>11:14am</w:t>
      </w:r>
      <w:r w:rsidRPr="00B54EE6">
        <w:rPr>
          <w:szCs w:val="22"/>
        </w:rPr>
        <w:t xml:space="preserve"> ET.</w:t>
      </w:r>
    </w:p>
    <w:p w:rsidR="00F352AA" w:rsidRDefault="00F352AA">
      <w:pPr>
        <w:rPr>
          <w:szCs w:val="22"/>
        </w:rPr>
      </w:pPr>
      <w:r>
        <w:rPr>
          <w:szCs w:val="22"/>
        </w:rPr>
        <w:br w:type="page"/>
      </w:r>
    </w:p>
    <w:p w:rsidR="00F352AA" w:rsidRPr="00082995" w:rsidRDefault="00F352AA" w:rsidP="00F352AA">
      <w:pPr>
        <w:rPr>
          <w:b/>
          <w:szCs w:val="22"/>
        </w:rPr>
      </w:pPr>
      <w:r>
        <w:rPr>
          <w:b/>
          <w:szCs w:val="22"/>
        </w:rPr>
        <w:lastRenderedPageBreak/>
        <w:t>Appendix C:  October 17, 2018, 10:00am</w:t>
      </w:r>
      <w:r w:rsidRPr="00082995">
        <w:rPr>
          <w:b/>
          <w:szCs w:val="22"/>
        </w:rPr>
        <w:t xml:space="preserve"> ET Conference Call Attendance Log</w:t>
      </w:r>
    </w:p>
    <w:p w:rsidR="00F352AA" w:rsidRPr="00082995" w:rsidRDefault="00F352AA" w:rsidP="00F352AA">
      <w:pPr>
        <w:rPr>
          <w:b/>
          <w:szCs w:val="22"/>
        </w:rPr>
      </w:pPr>
    </w:p>
    <w:p w:rsidR="00F352AA" w:rsidRPr="00C13885" w:rsidRDefault="00F352AA" w:rsidP="00F352AA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993321" w:rsidRDefault="00993321" w:rsidP="00F352A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Osama </w:t>
      </w:r>
      <w:proofErr w:type="spellStart"/>
      <w:r>
        <w:rPr>
          <w:szCs w:val="22"/>
        </w:rPr>
        <w:t>Aboul-Magd</w:t>
      </w:r>
      <w:proofErr w:type="spellEnd"/>
      <w:r>
        <w:rPr>
          <w:szCs w:val="22"/>
        </w:rPr>
        <w:t xml:space="preserve"> (Huawei)</w:t>
      </w:r>
    </w:p>
    <w:p w:rsidR="00F352AA" w:rsidRDefault="00F352AA" w:rsidP="00F352AA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Anuj </w:t>
      </w:r>
      <w:proofErr w:type="spellStart"/>
      <w:r w:rsidRPr="003E7EE0">
        <w:rPr>
          <w:szCs w:val="22"/>
        </w:rPr>
        <w:t>Batra</w:t>
      </w:r>
      <w:proofErr w:type="spellEnd"/>
      <w:r w:rsidRPr="003E7EE0">
        <w:rPr>
          <w:szCs w:val="22"/>
        </w:rPr>
        <w:t xml:space="preserve"> (Apple)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Berkema</w:t>
      </w:r>
      <w:proofErr w:type="spellEnd"/>
      <w:r>
        <w:rPr>
          <w:szCs w:val="22"/>
        </w:rPr>
        <w:t xml:space="preserve"> (HP Inc.)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Carlos </w:t>
      </w:r>
      <w:proofErr w:type="spellStart"/>
      <w:r>
        <w:rPr>
          <w:szCs w:val="22"/>
        </w:rPr>
        <w:t>Cordeiro</w:t>
      </w:r>
      <w:proofErr w:type="spellEnd"/>
      <w:r>
        <w:rPr>
          <w:szCs w:val="22"/>
        </w:rPr>
        <w:t xml:space="preserve"> (Intel)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F352AA" w:rsidRDefault="00604F32" w:rsidP="00F352A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0A78B6" w:rsidRDefault="000A78B6" w:rsidP="00F352AA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Alecsander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Eitan</w:t>
      </w:r>
      <w:proofErr w:type="spellEnd"/>
      <w:r>
        <w:rPr>
          <w:szCs w:val="22"/>
        </w:rPr>
        <w:t xml:space="preserve"> (Qualcomm)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  <w:r>
        <w:rPr>
          <w:szCs w:val="22"/>
        </w:rPr>
        <w:t xml:space="preserve"> (Sony)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Assaf</w:t>
      </w:r>
      <w:proofErr w:type="spellEnd"/>
      <w:r w:rsidRPr="00C13885">
        <w:rPr>
          <w:szCs w:val="22"/>
        </w:rPr>
        <w:t xml:space="preserve"> Kasher (Qualcomm)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993321" w:rsidRPr="003E7EE0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Artyom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Lomayev</w:t>
      </w:r>
      <w:proofErr w:type="spellEnd"/>
      <w:r w:rsidRPr="003E7EE0">
        <w:rPr>
          <w:szCs w:val="22"/>
        </w:rPr>
        <w:t xml:space="preserve"> (Intel)</w:t>
      </w:r>
    </w:p>
    <w:p w:rsidR="00993321" w:rsidRPr="003E7EE0" w:rsidRDefault="00993321" w:rsidP="00993321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Hiroyuki </w:t>
      </w:r>
      <w:proofErr w:type="spellStart"/>
      <w:r w:rsidRPr="003E7EE0">
        <w:rPr>
          <w:szCs w:val="22"/>
        </w:rPr>
        <w:t>Motozuka</w:t>
      </w:r>
      <w:proofErr w:type="spellEnd"/>
      <w:r w:rsidRPr="003E7EE0">
        <w:rPr>
          <w:szCs w:val="22"/>
        </w:rPr>
        <w:t xml:space="preserve"> (Panasonic)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Kome</w:t>
      </w:r>
      <w:proofErr w:type="spellEnd"/>
      <w:r w:rsidRPr="003E7EE0">
        <w:rPr>
          <w:szCs w:val="22"/>
        </w:rPr>
        <w:t xml:space="preserve"> Oteri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3721AC" w:rsidRDefault="003721AC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Benjamin Rolfe (MERL/BCA)</w:t>
      </w:r>
    </w:p>
    <w:p w:rsidR="00B1638A" w:rsidRPr="003E7EE0" w:rsidRDefault="00B1638A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</w:t>
      </w:r>
    </w:p>
    <w:p w:rsidR="00993321" w:rsidRDefault="00993321" w:rsidP="0099332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E36670" w:rsidRDefault="00E36670">
      <w:pPr>
        <w:rPr>
          <w:szCs w:val="22"/>
        </w:rPr>
      </w:pPr>
      <w:r>
        <w:rPr>
          <w:szCs w:val="22"/>
        </w:rPr>
        <w:br w:type="page"/>
      </w:r>
    </w:p>
    <w:p w:rsidR="00E36670" w:rsidRPr="001F0053" w:rsidRDefault="00E36670" w:rsidP="00E3667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October 31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E36670" w:rsidRPr="00A36A5F" w:rsidRDefault="00E36670" w:rsidP="00E36670"/>
    <w:p w:rsidR="00E36670" w:rsidRDefault="00E36670" w:rsidP="00E36670">
      <w:pPr>
        <w:numPr>
          <w:ilvl w:val="0"/>
          <w:numId w:val="14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E36670" w:rsidRPr="00454E9F" w:rsidRDefault="00E36670" w:rsidP="00E36670">
      <w:pPr>
        <w:jc w:val="both"/>
        <w:rPr>
          <w:szCs w:val="22"/>
        </w:rPr>
      </w:pPr>
    </w:p>
    <w:p w:rsidR="00E36670" w:rsidRPr="00454E9F" w:rsidRDefault="00E36670" w:rsidP="00E36670">
      <w:pPr>
        <w:numPr>
          <w:ilvl w:val="0"/>
          <w:numId w:val="14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8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1702r</w:t>
      </w:r>
      <w:r>
        <w:rPr>
          <w:szCs w:val="22"/>
          <w:lang w:eastAsia="ja-JP"/>
        </w:rPr>
        <w:t>3</w:t>
      </w:r>
      <w:r>
        <w:rPr>
          <w:szCs w:val="22"/>
          <w:lang w:eastAsia="ja-JP"/>
        </w:rPr>
        <w:t>.</w:t>
      </w:r>
    </w:p>
    <w:p w:rsidR="00E36670" w:rsidRPr="00454E9F" w:rsidRDefault="00E36670" w:rsidP="00E36670">
      <w:pPr>
        <w:jc w:val="both"/>
        <w:rPr>
          <w:szCs w:val="22"/>
        </w:rPr>
      </w:pPr>
    </w:p>
    <w:p w:rsidR="00E36670" w:rsidRPr="00454E9F" w:rsidRDefault="00E36670" w:rsidP="00E36670">
      <w:pPr>
        <w:numPr>
          <w:ilvl w:val="0"/>
          <w:numId w:val="14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E36670" w:rsidRDefault="00E36670" w:rsidP="00E36670">
      <w:pPr>
        <w:numPr>
          <w:ilvl w:val="1"/>
          <w:numId w:val="14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E36670" w:rsidRPr="00454E9F" w:rsidRDefault="00E36670" w:rsidP="00E36670">
      <w:pPr>
        <w:numPr>
          <w:ilvl w:val="1"/>
          <w:numId w:val="14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36670" w:rsidRDefault="00E36670" w:rsidP="00E36670">
      <w:pPr>
        <w:numPr>
          <w:ilvl w:val="1"/>
          <w:numId w:val="14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36670" w:rsidRDefault="00E36670" w:rsidP="00E36670">
      <w:pPr>
        <w:numPr>
          <w:ilvl w:val="1"/>
          <w:numId w:val="14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E36670" w:rsidRDefault="00E36670" w:rsidP="00E36670">
      <w:pPr>
        <w:ind w:left="360"/>
        <w:jc w:val="both"/>
        <w:rPr>
          <w:szCs w:val="22"/>
        </w:rPr>
      </w:pPr>
    </w:p>
    <w:p w:rsidR="00E36670" w:rsidRPr="003000A6" w:rsidRDefault="00E36670" w:rsidP="00E36670">
      <w:pPr>
        <w:numPr>
          <w:ilvl w:val="0"/>
          <w:numId w:val="14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</w:t>
      </w:r>
      <w:r>
        <w:rPr>
          <w:szCs w:val="22"/>
          <w:lang w:eastAsia="ja-JP"/>
        </w:rPr>
        <w:t>3</w:t>
      </w:r>
      <w:r>
        <w:rPr>
          <w:szCs w:val="22"/>
          <w:lang w:eastAsia="ja-JP"/>
        </w:rPr>
        <w:t xml:space="preserve">).  </w:t>
      </w:r>
    </w:p>
    <w:p w:rsidR="00CE17C5" w:rsidRDefault="00CE17C5" w:rsidP="00772A6E">
      <w:pPr>
        <w:rPr>
          <w:szCs w:val="22"/>
        </w:rPr>
      </w:pPr>
    </w:p>
    <w:p w:rsidR="00E36670" w:rsidRDefault="00E36670" w:rsidP="00E36670">
      <w:pPr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E36670" w:rsidRDefault="00E36670" w:rsidP="00F7009E">
      <w:pPr>
        <w:numPr>
          <w:ilvl w:val="1"/>
          <w:numId w:val="14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F7009E" w:rsidRPr="00F7009E">
        <w:rPr>
          <w:szCs w:val="22"/>
        </w:rPr>
        <w:t>CID resolution – part XI</w:t>
      </w:r>
      <w:r w:rsidR="00F7009E">
        <w:rPr>
          <w:szCs w:val="22"/>
        </w:rPr>
        <w:t>, Doc. IEEE 11-18/1753</w:t>
      </w:r>
      <w:r>
        <w:rPr>
          <w:szCs w:val="22"/>
        </w:rPr>
        <w:t>r0.</w:t>
      </w:r>
    </w:p>
    <w:p w:rsidR="00E36670" w:rsidRDefault="00E36670" w:rsidP="00E36670">
      <w:pPr>
        <w:numPr>
          <w:ilvl w:val="2"/>
          <w:numId w:val="14"/>
        </w:numPr>
        <w:jc w:val="both"/>
        <w:rPr>
          <w:szCs w:val="22"/>
        </w:rPr>
      </w:pPr>
      <w:r w:rsidRPr="00CE17C5">
        <w:rPr>
          <w:szCs w:val="22"/>
        </w:rPr>
        <w:t xml:space="preserve">Opened the floor for discussion.   </w:t>
      </w:r>
    </w:p>
    <w:p w:rsidR="00E36670" w:rsidRPr="00523F1C" w:rsidRDefault="00E36670" w:rsidP="001E7026">
      <w:pPr>
        <w:numPr>
          <w:ilvl w:val="2"/>
          <w:numId w:val="14"/>
        </w:numPr>
        <w:jc w:val="both"/>
        <w:rPr>
          <w:szCs w:val="22"/>
        </w:rPr>
      </w:pPr>
      <w:r w:rsidRPr="00523F1C">
        <w:rPr>
          <w:szCs w:val="22"/>
        </w:rPr>
        <w:t>Members do not have any technical concern on the resolution for the following 1</w:t>
      </w:r>
      <w:r w:rsidR="00F7009E" w:rsidRPr="00523F1C">
        <w:rPr>
          <w:szCs w:val="22"/>
        </w:rPr>
        <w:t>5</w:t>
      </w:r>
      <w:r w:rsidR="001E7026" w:rsidRPr="00523F1C">
        <w:rPr>
          <w:szCs w:val="22"/>
        </w:rPr>
        <w:t xml:space="preserve"> CIDs as proposed in 18/1753</w:t>
      </w:r>
      <w:r w:rsidRPr="00523F1C">
        <w:rPr>
          <w:szCs w:val="22"/>
        </w:rPr>
        <w:t xml:space="preserve">r0, namely </w:t>
      </w:r>
      <w:r w:rsidR="001E7026" w:rsidRPr="00523F1C">
        <w:rPr>
          <w:szCs w:val="22"/>
        </w:rPr>
        <w:t>3317, 3318, 3319, 3320, 3321, 3322, 3323, 3324, 3325, 3326, 3327, 3328, 3329, 3330, and 3288</w:t>
      </w:r>
      <w:r w:rsidRPr="00523F1C">
        <w:rPr>
          <w:szCs w:val="22"/>
        </w:rPr>
        <w:t>. No straw poll is taken, and these CIDs are ready for motion in the November 2018 plenary.</w:t>
      </w:r>
    </w:p>
    <w:p w:rsidR="001E7026" w:rsidRDefault="001E7026" w:rsidP="001E7026">
      <w:pPr>
        <w:numPr>
          <w:ilvl w:val="1"/>
          <w:numId w:val="14"/>
        </w:numPr>
        <w:jc w:val="both"/>
        <w:rPr>
          <w:szCs w:val="22"/>
        </w:rPr>
      </w:pPr>
      <w:r w:rsidRPr="00523F1C">
        <w:rPr>
          <w:szCs w:val="22"/>
        </w:rPr>
        <w:t xml:space="preserve">Presentation by </w:t>
      </w:r>
      <w:r w:rsidRPr="00523F1C">
        <w:rPr>
          <w:szCs w:val="22"/>
        </w:rPr>
        <w:t xml:space="preserve">Thomas </w:t>
      </w:r>
      <w:proofErr w:type="spellStart"/>
      <w:r w:rsidRPr="00523F1C">
        <w:rPr>
          <w:szCs w:val="22"/>
        </w:rPr>
        <w:t>Handte</w:t>
      </w:r>
      <w:proofErr w:type="spellEnd"/>
      <w:r w:rsidRPr="00523F1C">
        <w:rPr>
          <w:szCs w:val="22"/>
        </w:rPr>
        <w:t xml:space="preserve"> </w:t>
      </w:r>
      <w:r w:rsidRPr="00523F1C">
        <w:rPr>
          <w:szCs w:val="22"/>
        </w:rPr>
        <w:t>(</w:t>
      </w:r>
      <w:r w:rsidRPr="00523F1C">
        <w:rPr>
          <w:szCs w:val="22"/>
        </w:rPr>
        <w:t>Sony</w:t>
      </w:r>
      <w:r w:rsidRPr="00523F1C">
        <w:rPr>
          <w:szCs w:val="22"/>
        </w:rPr>
        <w:t xml:space="preserve">), </w:t>
      </w:r>
      <w:r w:rsidRPr="00523F1C">
        <w:rPr>
          <w:szCs w:val="22"/>
        </w:rPr>
        <w:t>Resolution of TXVECTOR comments of LB234, Doc.</w:t>
      </w:r>
      <w:r>
        <w:rPr>
          <w:szCs w:val="22"/>
        </w:rPr>
        <w:t xml:space="preserve"> IEEE 11-18/1773</w:t>
      </w:r>
      <w:r>
        <w:rPr>
          <w:szCs w:val="22"/>
        </w:rPr>
        <w:t>r0.</w:t>
      </w:r>
    </w:p>
    <w:p w:rsidR="001E7026" w:rsidRDefault="001E7026" w:rsidP="001E7026">
      <w:pPr>
        <w:numPr>
          <w:ilvl w:val="2"/>
          <w:numId w:val="14"/>
        </w:numPr>
        <w:jc w:val="both"/>
        <w:rPr>
          <w:szCs w:val="22"/>
        </w:rPr>
      </w:pPr>
      <w:r w:rsidRPr="00CE17C5">
        <w:rPr>
          <w:szCs w:val="22"/>
        </w:rPr>
        <w:t xml:space="preserve">Opened the floor for discussion.   </w:t>
      </w:r>
    </w:p>
    <w:p w:rsidR="001E7026" w:rsidRPr="00C81589" w:rsidRDefault="001E7026" w:rsidP="00142E8A">
      <w:pPr>
        <w:numPr>
          <w:ilvl w:val="2"/>
          <w:numId w:val="14"/>
        </w:numPr>
        <w:jc w:val="both"/>
        <w:rPr>
          <w:szCs w:val="22"/>
        </w:rPr>
      </w:pPr>
      <w:r w:rsidRPr="00C81589">
        <w:rPr>
          <w:szCs w:val="22"/>
        </w:rPr>
        <w:t>Members do not have any technical concern on the resolution for the follo</w:t>
      </w:r>
      <w:r w:rsidR="00C81589" w:rsidRPr="00C81589">
        <w:rPr>
          <w:szCs w:val="22"/>
        </w:rPr>
        <w:t>wing 17</w:t>
      </w:r>
      <w:r w:rsidR="00ED3DB5" w:rsidRPr="00C81589">
        <w:rPr>
          <w:szCs w:val="22"/>
        </w:rPr>
        <w:t xml:space="preserve"> </w:t>
      </w:r>
      <w:r w:rsidRPr="00C81589">
        <w:rPr>
          <w:szCs w:val="22"/>
        </w:rPr>
        <w:t>CIDs as proposed in 18/177</w:t>
      </w:r>
      <w:r w:rsidRPr="00C81589">
        <w:rPr>
          <w:szCs w:val="22"/>
        </w:rPr>
        <w:t xml:space="preserve">3r0, namely </w:t>
      </w:r>
      <w:r w:rsidR="00142E8A" w:rsidRPr="00C81589">
        <w:rPr>
          <w:szCs w:val="22"/>
        </w:rPr>
        <w:t xml:space="preserve">3106, 3107, 3114, 3115, 3116, 3117, 3197, 3274, 3368, </w:t>
      </w:r>
      <w:r w:rsidR="00142E8A" w:rsidRPr="00C81589">
        <w:rPr>
          <w:szCs w:val="22"/>
        </w:rPr>
        <w:t xml:space="preserve">3698, </w:t>
      </w:r>
      <w:r w:rsidR="00142E8A" w:rsidRPr="00C81589">
        <w:rPr>
          <w:szCs w:val="22"/>
        </w:rPr>
        <w:t>3695, 3696, 3697, 3699, 3701, 3702, and 3703</w:t>
      </w:r>
      <w:r w:rsidRPr="00C81589">
        <w:rPr>
          <w:szCs w:val="22"/>
        </w:rPr>
        <w:t>. No straw poll is taken, and these CIDs are ready for motion in the November 2018 plenary.</w:t>
      </w:r>
    </w:p>
    <w:p w:rsidR="00ED3DB5" w:rsidRDefault="00ED3DB5" w:rsidP="00ED3DB5">
      <w:pPr>
        <w:numPr>
          <w:ilvl w:val="2"/>
          <w:numId w:val="14"/>
        </w:numPr>
        <w:jc w:val="both"/>
        <w:rPr>
          <w:szCs w:val="22"/>
        </w:rPr>
      </w:pPr>
      <w:r w:rsidRPr="00C81589">
        <w:rPr>
          <w:szCs w:val="22"/>
        </w:rPr>
        <w:t xml:space="preserve">Proposed resolution for the following </w:t>
      </w:r>
      <w:r w:rsidR="00C81589" w:rsidRPr="00C81589">
        <w:rPr>
          <w:szCs w:val="22"/>
        </w:rPr>
        <w:t>2</w:t>
      </w:r>
      <w:r w:rsidRPr="00C81589">
        <w:rPr>
          <w:szCs w:val="22"/>
        </w:rPr>
        <w:t xml:space="preserve"> CIDs need revision and will be presented to the task</w:t>
      </w:r>
      <w:r w:rsidRPr="001C5F2A">
        <w:rPr>
          <w:szCs w:val="22"/>
        </w:rPr>
        <w:t xml:space="preserve"> group again at a later time</w:t>
      </w:r>
      <w:r>
        <w:rPr>
          <w:szCs w:val="22"/>
        </w:rPr>
        <w:t>, namely CID</w:t>
      </w:r>
      <w:r w:rsidRPr="00C81589">
        <w:rPr>
          <w:szCs w:val="22"/>
        </w:rPr>
        <w:t xml:space="preserve">s </w:t>
      </w:r>
      <w:r w:rsidR="00C81589" w:rsidRPr="00C81589">
        <w:rPr>
          <w:szCs w:val="22"/>
        </w:rPr>
        <w:t>3103 and 3111</w:t>
      </w:r>
      <w:r w:rsidRPr="00C81589">
        <w:rPr>
          <w:szCs w:val="22"/>
        </w:rPr>
        <w:t>.</w:t>
      </w:r>
      <w:r w:rsidR="00C81589">
        <w:rPr>
          <w:szCs w:val="22"/>
        </w:rPr>
        <w:t xml:space="preserve">  For CID 3103, Anuj </w:t>
      </w:r>
      <w:proofErr w:type="spellStart"/>
      <w:r w:rsidR="00C81589">
        <w:rPr>
          <w:szCs w:val="22"/>
        </w:rPr>
        <w:t>Batra</w:t>
      </w:r>
      <w:proofErr w:type="spellEnd"/>
      <w:r w:rsidR="00C81589">
        <w:rPr>
          <w:szCs w:val="22"/>
        </w:rPr>
        <w:t xml:space="preserve"> (Apple) suggested to make the condition consistent with STBC.  For CID 3111, </w:t>
      </w:r>
      <w:proofErr w:type="spellStart"/>
      <w:r w:rsidR="00C81589">
        <w:rPr>
          <w:szCs w:val="22"/>
        </w:rPr>
        <w:t>Assaf</w:t>
      </w:r>
      <w:proofErr w:type="spellEnd"/>
      <w:r w:rsidR="00C81589">
        <w:rPr>
          <w:szCs w:val="22"/>
        </w:rPr>
        <w:t xml:space="preserve"> Kasher (Qualcomm) commented that </w:t>
      </w:r>
      <w:proofErr w:type="spellStart"/>
      <w:r w:rsidR="00C81589">
        <w:rPr>
          <w:szCs w:val="22"/>
        </w:rPr>
        <w:t>Alecsander</w:t>
      </w:r>
      <w:proofErr w:type="spellEnd"/>
      <w:r w:rsidR="00C81589">
        <w:rPr>
          <w:szCs w:val="22"/>
        </w:rPr>
        <w:t xml:space="preserve"> </w:t>
      </w:r>
      <w:proofErr w:type="spellStart"/>
      <w:r w:rsidR="00C81589">
        <w:rPr>
          <w:szCs w:val="22"/>
        </w:rPr>
        <w:t>Eitan</w:t>
      </w:r>
      <w:proofErr w:type="spellEnd"/>
      <w:r w:rsidR="00C81589">
        <w:rPr>
          <w:szCs w:val="22"/>
        </w:rPr>
        <w:t xml:space="preserve"> (Qualcomm) will present a CID whose resolution may be in the opposite direction as Thomas proposed.  </w:t>
      </w:r>
      <w:proofErr w:type="spellStart"/>
      <w:r w:rsidR="00C81589">
        <w:rPr>
          <w:szCs w:val="22"/>
        </w:rPr>
        <w:t>Assaf</w:t>
      </w:r>
      <w:proofErr w:type="spellEnd"/>
      <w:r w:rsidR="00C81589">
        <w:rPr>
          <w:szCs w:val="22"/>
        </w:rPr>
        <w:t xml:space="preserve"> would like Thomas to wait for </w:t>
      </w:r>
      <w:proofErr w:type="spellStart"/>
      <w:r w:rsidR="00C81589">
        <w:rPr>
          <w:szCs w:val="22"/>
        </w:rPr>
        <w:t>Alecsander’s</w:t>
      </w:r>
      <w:proofErr w:type="spellEnd"/>
      <w:r w:rsidR="00C81589">
        <w:rPr>
          <w:szCs w:val="22"/>
        </w:rPr>
        <w:t xml:space="preserve"> presentation and see if he can take into account </w:t>
      </w:r>
      <w:proofErr w:type="spellStart"/>
      <w:r w:rsidR="00C81589">
        <w:rPr>
          <w:szCs w:val="22"/>
        </w:rPr>
        <w:t>Alecasander’s</w:t>
      </w:r>
      <w:proofErr w:type="spellEnd"/>
      <w:r w:rsidR="00C81589">
        <w:rPr>
          <w:szCs w:val="22"/>
        </w:rPr>
        <w:t xml:space="preserve"> comments.</w:t>
      </w:r>
    </w:p>
    <w:p w:rsidR="00E36670" w:rsidRDefault="00E36670" w:rsidP="00772A6E">
      <w:pPr>
        <w:rPr>
          <w:szCs w:val="22"/>
        </w:rPr>
      </w:pPr>
    </w:p>
    <w:p w:rsidR="000A5530" w:rsidRDefault="000A5530" w:rsidP="000A5530">
      <w:pPr>
        <w:numPr>
          <w:ilvl w:val="0"/>
          <w:numId w:val="14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</w:t>
      </w:r>
      <w:r>
        <w:rPr>
          <w:szCs w:val="22"/>
        </w:rPr>
        <w:t xml:space="preserve"> November 7</w:t>
      </w:r>
      <w:r>
        <w:rPr>
          <w:szCs w:val="22"/>
        </w:rPr>
        <w:t xml:space="preserve"> (Wednesday).</w:t>
      </w:r>
    </w:p>
    <w:p w:rsidR="000A5530" w:rsidRDefault="000A5530" w:rsidP="000A5530">
      <w:pPr>
        <w:ind w:left="360"/>
        <w:jc w:val="both"/>
        <w:rPr>
          <w:szCs w:val="22"/>
        </w:rPr>
      </w:pPr>
    </w:p>
    <w:p w:rsidR="000A5530" w:rsidRPr="00E37A9F" w:rsidRDefault="000A5530" w:rsidP="000A5530">
      <w:pPr>
        <w:numPr>
          <w:ilvl w:val="0"/>
          <w:numId w:val="14"/>
        </w:numPr>
        <w:jc w:val="both"/>
        <w:rPr>
          <w:szCs w:val="22"/>
        </w:rPr>
      </w:pPr>
      <w:r w:rsidRPr="00E37A9F">
        <w:rPr>
          <w:szCs w:val="22"/>
        </w:rPr>
        <w:t xml:space="preserve">Meeting adjourned at </w:t>
      </w:r>
      <w:r w:rsidR="00E37A9F" w:rsidRPr="00E37A9F">
        <w:rPr>
          <w:szCs w:val="22"/>
        </w:rPr>
        <w:t>10:49</w:t>
      </w:r>
      <w:r w:rsidRPr="00E37A9F">
        <w:rPr>
          <w:szCs w:val="22"/>
        </w:rPr>
        <w:t>am ET.</w:t>
      </w:r>
    </w:p>
    <w:p w:rsidR="000A5530" w:rsidRDefault="000A5530">
      <w:pPr>
        <w:rPr>
          <w:szCs w:val="22"/>
        </w:rPr>
      </w:pPr>
      <w:bookmarkStart w:id="0" w:name="_GoBack"/>
      <w:bookmarkEnd w:id="0"/>
      <w:r>
        <w:rPr>
          <w:szCs w:val="22"/>
        </w:rPr>
        <w:br w:type="page"/>
      </w:r>
    </w:p>
    <w:p w:rsidR="000A5530" w:rsidRPr="00082995" w:rsidRDefault="000A5530" w:rsidP="000A5530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</w:t>
      </w:r>
      <w:r>
        <w:rPr>
          <w:b/>
          <w:szCs w:val="22"/>
        </w:rPr>
        <w:t>D</w:t>
      </w:r>
      <w:r>
        <w:rPr>
          <w:b/>
          <w:szCs w:val="22"/>
        </w:rPr>
        <w:t xml:space="preserve">:  October </w:t>
      </w:r>
      <w:r>
        <w:rPr>
          <w:b/>
          <w:szCs w:val="22"/>
        </w:rPr>
        <w:t>31</w:t>
      </w:r>
      <w:r>
        <w:rPr>
          <w:b/>
          <w:szCs w:val="22"/>
        </w:rPr>
        <w:t>, 2018, 10:00am</w:t>
      </w:r>
      <w:r w:rsidRPr="00082995">
        <w:rPr>
          <w:b/>
          <w:szCs w:val="22"/>
        </w:rPr>
        <w:t xml:space="preserve"> ET Conference Call Attendance Log</w:t>
      </w:r>
    </w:p>
    <w:p w:rsidR="000A5530" w:rsidRPr="00082995" w:rsidRDefault="000A5530" w:rsidP="000A5530">
      <w:pPr>
        <w:rPr>
          <w:b/>
          <w:szCs w:val="22"/>
        </w:rPr>
      </w:pPr>
    </w:p>
    <w:p w:rsidR="000A5530" w:rsidRPr="00C13885" w:rsidRDefault="000A5530" w:rsidP="000A5530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0A5530" w:rsidRDefault="000A5530" w:rsidP="000A553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967100" w:rsidRDefault="00967100" w:rsidP="0096710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Anuj </w:t>
      </w:r>
      <w:proofErr w:type="spellStart"/>
      <w:r w:rsidRPr="003E7EE0">
        <w:rPr>
          <w:szCs w:val="22"/>
        </w:rPr>
        <w:t>Batra</w:t>
      </w:r>
      <w:proofErr w:type="spellEnd"/>
      <w:r w:rsidRPr="003E7EE0">
        <w:rPr>
          <w:szCs w:val="22"/>
        </w:rPr>
        <w:t xml:space="preserve"> (Apple)</w:t>
      </w:r>
    </w:p>
    <w:p w:rsidR="00523F1C" w:rsidRDefault="00523F1C" w:rsidP="00523F1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523F1C" w:rsidRDefault="00523F1C" w:rsidP="00523F1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523F1C" w:rsidRDefault="00523F1C" w:rsidP="00523F1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  <w:r>
        <w:rPr>
          <w:szCs w:val="22"/>
        </w:rPr>
        <w:t xml:space="preserve"> (Sony)</w:t>
      </w:r>
    </w:p>
    <w:p w:rsidR="00523F1C" w:rsidRDefault="00523F1C" w:rsidP="00523F1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070C94" w:rsidRDefault="00070C94" w:rsidP="00070C94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Assaf</w:t>
      </w:r>
      <w:proofErr w:type="spellEnd"/>
      <w:r w:rsidRPr="00C13885">
        <w:rPr>
          <w:szCs w:val="22"/>
        </w:rPr>
        <w:t xml:space="preserve"> Kasher (Qualcomm)</w:t>
      </w:r>
    </w:p>
    <w:p w:rsidR="00523F1C" w:rsidRPr="003E7EE0" w:rsidRDefault="00523F1C" w:rsidP="00523F1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523F1C" w:rsidRDefault="00523F1C" w:rsidP="00523F1C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Artyom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Lomayev</w:t>
      </w:r>
      <w:proofErr w:type="spellEnd"/>
      <w:r w:rsidRPr="003E7EE0">
        <w:rPr>
          <w:szCs w:val="22"/>
        </w:rPr>
        <w:t xml:space="preserve"> (Intel)</w:t>
      </w:r>
    </w:p>
    <w:p w:rsidR="00523F1C" w:rsidRDefault="00523F1C" w:rsidP="00523F1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Hiroyuki </w:t>
      </w:r>
      <w:proofErr w:type="spellStart"/>
      <w:r w:rsidRPr="003E7EE0">
        <w:rPr>
          <w:szCs w:val="22"/>
        </w:rPr>
        <w:t>Motozuka</w:t>
      </w:r>
      <w:proofErr w:type="spellEnd"/>
      <w:r w:rsidRPr="003E7EE0">
        <w:rPr>
          <w:szCs w:val="22"/>
        </w:rPr>
        <w:t xml:space="preserve"> (Panasonic)</w:t>
      </w:r>
    </w:p>
    <w:p w:rsidR="00070C94" w:rsidRDefault="00070C94" w:rsidP="00070C94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Kome</w:t>
      </w:r>
      <w:proofErr w:type="spellEnd"/>
      <w:r w:rsidRPr="003E7EE0">
        <w:rPr>
          <w:szCs w:val="22"/>
        </w:rPr>
        <w:t xml:space="preserve"> Oteri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523F1C" w:rsidRPr="003E7EE0" w:rsidRDefault="00523F1C" w:rsidP="00D23BBF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Al </w:t>
      </w:r>
      <w:proofErr w:type="spellStart"/>
      <w:r>
        <w:rPr>
          <w:szCs w:val="22"/>
        </w:rPr>
        <w:t>Petrick</w:t>
      </w:r>
      <w:proofErr w:type="spellEnd"/>
      <w:r w:rsidR="00D23BBF">
        <w:rPr>
          <w:szCs w:val="22"/>
        </w:rPr>
        <w:t xml:space="preserve"> </w:t>
      </w:r>
      <w:r w:rsidR="00D23BBF" w:rsidRPr="00D23BBF">
        <w:rPr>
          <w:szCs w:val="22"/>
        </w:rPr>
        <w:t>(Jones-</w:t>
      </w:r>
      <w:proofErr w:type="spellStart"/>
      <w:r w:rsidR="00D23BBF" w:rsidRPr="00D23BBF">
        <w:rPr>
          <w:szCs w:val="22"/>
        </w:rPr>
        <w:t>Petrick</w:t>
      </w:r>
      <w:proofErr w:type="spellEnd"/>
      <w:r w:rsidR="00D23BBF" w:rsidRPr="00D23BBF">
        <w:rPr>
          <w:szCs w:val="22"/>
        </w:rPr>
        <w:t xml:space="preserve"> and Associates)</w:t>
      </w:r>
    </w:p>
    <w:p w:rsidR="00523F1C" w:rsidRDefault="00523F1C" w:rsidP="00523F1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sectPr w:rsidR="00523F1C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60" w:rsidRDefault="00296E60">
      <w:r>
        <w:separator/>
      </w:r>
    </w:p>
  </w:endnote>
  <w:endnote w:type="continuationSeparator" w:id="0">
    <w:p w:rsidR="00296E60" w:rsidRDefault="002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E37A9F">
      <w:rPr>
        <w:noProof/>
      </w:rPr>
      <w:t>9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60" w:rsidRDefault="00296E60">
      <w:r>
        <w:separator/>
      </w:r>
    </w:p>
  </w:footnote>
  <w:footnote w:type="continuationSeparator" w:id="0">
    <w:p w:rsidR="00296E60" w:rsidRDefault="002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97ED0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October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fldSimple w:instr=" TITLE  \* MERGEFORMAT ">
      <w:r w:rsidR="008436AC">
        <w:t>doc.: IEEE</w:t>
      </w:r>
      <w:r w:rsidR="0045064D">
        <w:t xml:space="preserve"> 802.11-18</w:t>
      </w:r>
      <w:r w:rsidR="008436AC">
        <w:t>/</w:t>
      </w:r>
    </w:fldSimple>
    <w:r>
      <w:t>1718</w:t>
    </w:r>
    <w:r w:rsidR="00345889">
      <w:t>r</w:t>
    </w:r>
    <w:r w:rsidR="00E36670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7"/>
  </w:num>
  <w:num w:numId="13">
    <w:abstractNumId w:val="13"/>
  </w:num>
  <w:num w:numId="14">
    <w:abstractNumId w:val="3"/>
  </w:num>
  <w:num w:numId="1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5734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5A97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C5F2A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E7A0F"/>
    <w:rsid w:val="003E7EE0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3F1C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433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9E0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42C6"/>
    <w:rsid w:val="00D54E4F"/>
    <w:rsid w:val="00D54F93"/>
    <w:rsid w:val="00D55C51"/>
    <w:rsid w:val="00D5706F"/>
    <w:rsid w:val="00D603F2"/>
    <w:rsid w:val="00D604F3"/>
    <w:rsid w:val="00D6313F"/>
    <w:rsid w:val="00D63404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32CD"/>
    <w:rsid w:val="00F653EE"/>
    <w:rsid w:val="00F67B4A"/>
    <w:rsid w:val="00F7009E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2446-F23C-4A61-8D36-A07B02E5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1487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18/1718r3</vt:lpstr>
      <vt:lpstr>doc.: IEEE 802.11-14/0380r1</vt:lpstr>
    </vt:vector>
  </TitlesOfParts>
  <Company>Allied Telesis R&amp;D Center</Company>
  <LinksUpToDate>false</LinksUpToDate>
  <CharactersWithSpaces>9944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18/1718r4</dc:title>
  <dc:subject>Task Group AY Meeting Minutes</dc:subject>
  <dc:creator>Edward Au</dc:creator>
  <cp:keywords>October 2018</cp:keywords>
  <dc:description>Meeting minutes</dc:description>
  <cp:lastModifiedBy>Edward Au</cp:lastModifiedBy>
  <cp:revision>359</cp:revision>
  <dcterms:created xsi:type="dcterms:W3CDTF">2017-10-11T20:14:00Z</dcterms:created>
  <dcterms:modified xsi:type="dcterms:W3CDTF">2018-10-31T14:54:00Z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