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A49A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CC156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D7FB2E" w14:textId="21B57F8C" w:rsidR="00CA09B2" w:rsidRDefault="00935295">
            <w:pPr>
              <w:pStyle w:val="T2"/>
            </w:pPr>
            <w:r>
              <w:t>Resolution to CID 1180</w:t>
            </w:r>
          </w:p>
        </w:tc>
      </w:tr>
      <w:tr w:rsidR="00CA09B2" w14:paraId="36DD1749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E472B" w14:textId="66208E6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35295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935295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935295">
              <w:rPr>
                <w:b w:val="0"/>
                <w:sz w:val="20"/>
              </w:rPr>
              <w:t>12</w:t>
            </w:r>
          </w:p>
        </w:tc>
      </w:tr>
      <w:tr w:rsidR="00CA09B2" w14:paraId="7010DA5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D31D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AE2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1944E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8660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242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522C5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FA2D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EAEE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5D26881" w14:textId="34DB6560" w:rsidR="00CA09B2" w:rsidRDefault="009352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13FFF655" w14:textId="32E16BA8" w:rsidR="00CA09B2" w:rsidRDefault="009352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14:paraId="5D99C9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DC12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C81C1A" w14:textId="413D3F15" w:rsidR="00CA09B2" w:rsidRDefault="009352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65C059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2DB1A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A708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0EE5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9126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6BEF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F416DB5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1AFDA8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161AA13A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6A7E67F" w14:textId="3A5DFEDE" w:rsidR="0029020B" w:rsidRDefault="00935295">
                  <w:pPr>
                    <w:jc w:val="both"/>
                  </w:pPr>
                  <w:r>
                    <w:t>Resolution to CID 1180</w:t>
                  </w:r>
                </w:p>
              </w:txbxContent>
            </v:textbox>
          </v:shape>
        </w:pict>
      </w:r>
    </w:p>
    <w:p w14:paraId="690FFC83" w14:textId="430768AF" w:rsidR="00CA09B2" w:rsidRDefault="00CA09B2" w:rsidP="00935295">
      <w:pPr>
        <w:rPr>
          <w:b/>
          <w:sz w:val="24"/>
        </w:rPr>
      </w:pPr>
      <w:r>
        <w:br w:type="page"/>
      </w:r>
    </w:p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27"/>
        <w:gridCol w:w="896"/>
        <w:gridCol w:w="2645"/>
        <w:gridCol w:w="2651"/>
      </w:tblGrid>
      <w:tr w:rsidR="0009134A" w14:paraId="29683981" w14:textId="77777777" w:rsidTr="0009134A">
        <w:trPr>
          <w:trHeight w:val="56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DDC1" w14:textId="77777777" w:rsidR="0009134A" w:rsidRDefault="0009134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0451" w14:textId="77777777" w:rsidR="0009134A" w:rsidRDefault="000913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Hiroyuki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Motozuka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AAE" w14:textId="77777777" w:rsidR="0009134A" w:rsidRDefault="000913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20.3.4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B1FB" w14:textId="77777777" w:rsidR="0009134A" w:rsidRDefault="000913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is defined in Table 20-28 while N_GI, which shall be equal to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is defined in Table 20-4 as N_GI=64. Table 20-4 should refer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instead of the value "64". Also, "512" is referred in the definition for T_HEADER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T_Data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aSCBlockSize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should be referred instead.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A992" w14:textId="77777777" w:rsidR="0009134A" w:rsidRDefault="000913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Replace the "Value" for N_GI with "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(64) as defined in Table 20-28 (DMG PHY characteristics)."  (64) is for reader's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convinience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  <w:t xml:space="preserve">  Replace the "Value" for T_HEADER with "0.582 us=2 x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aSCBlockSize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x Tc (for SC and low-power SC)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  <w:t xml:space="preserve">  Replace the "Value" for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T_Data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with "(N_BLKS x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aSCBlockSize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) x Tc (for SC)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br/>
              <w:t xml:space="preserve">NOTE - N_BLKS is defined in 20.5.3.2.3.3 (LDPC encoding process)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aSCBlockSize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aSCGILength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are defined in Table 20-28 (DMG PHY characteristics)"</w:t>
            </w:r>
          </w:p>
        </w:tc>
      </w:tr>
    </w:tbl>
    <w:p w14:paraId="1E72E02F" w14:textId="77777777" w:rsidR="0009134A" w:rsidRDefault="0009134A" w:rsidP="0009134A"/>
    <w:p w14:paraId="380F2824" w14:textId="02B805E3" w:rsidR="0009134A" w:rsidRDefault="0009134A" w:rsidP="0009134A">
      <w:r>
        <w:t xml:space="preserve">Resolution: </w:t>
      </w:r>
      <w:r>
        <w:t>Revise</w:t>
      </w:r>
    </w:p>
    <w:p w14:paraId="68C6991F" w14:textId="25ED3B4B" w:rsidR="0009134A" w:rsidRDefault="0009134A" w:rsidP="0009134A"/>
    <w:p w14:paraId="19086E7C" w14:textId="00F6CA60" w:rsidR="0009134A" w:rsidRDefault="0009134A" w:rsidP="0009134A">
      <w:r>
        <w:t xml:space="preserve">Discussion: </w:t>
      </w:r>
      <w:proofErr w:type="spellStart"/>
      <w:r>
        <w:t>Commentor</w:t>
      </w:r>
      <w:proofErr w:type="spellEnd"/>
      <w:r>
        <w:t xml:space="preserve"> is correct, however the additional (64) is the resolution should be removed. Updated the editor instructions to follow table numbers for 802.11md revision 1.5.</w:t>
      </w:r>
    </w:p>
    <w:p w14:paraId="3883C857" w14:textId="77777777" w:rsidR="0009134A" w:rsidRDefault="0009134A" w:rsidP="0009134A"/>
    <w:p w14:paraId="597E6BD3" w14:textId="77777777" w:rsidR="0009134A" w:rsidRDefault="0009134A" w:rsidP="0009134A">
      <w:pPr>
        <w:rPr>
          <w:i/>
        </w:rPr>
      </w:pPr>
      <w:r>
        <w:rPr>
          <w:i/>
        </w:rPr>
        <w:t>Instruct the Editor to</w:t>
      </w:r>
      <w:r>
        <w:rPr>
          <w:i/>
        </w:rPr>
        <w:t>:</w:t>
      </w:r>
    </w:p>
    <w:p w14:paraId="03976018" w14:textId="77777777" w:rsidR="0009134A" w:rsidRDefault="0009134A" w:rsidP="0009134A">
      <w:pPr>
        <w:rPr>
          <w:i/>
        </w:rPr>
      </w:pPr>
    </w:p>
    <w:p w14:paraId="32A99496" w14:textId="05B1614C" w:rsidR="0009134A" w:rsidRDefault="0009134A" w:rsidP="00EF2E8E">
      <w:pPr>
        <w:ind w:left="53"/>
        <w:rPr>
          <w:i/>
        </w:rPr>
      </w:pPr>
      <w:r>
        <w:rPr>
          <w:rFonts w:ascii="Arial" w:hAnsi="Arial" w:cs="Arial"/>
          <w:sz w:val="20"/>
          <w:lang w:val="en-US"/>
        </w:rPr>
        <w:t xml:space="preserve">Replace the Value for N_GI with </w:t>
      </w:r>
      <w:r w:rsidR="00EF2E8E">
        <w:rPr>
          <w:rFonts w:ascii="Arial" w:hAnsi="Arial" w:cs="Arial"/>
          <w:sz w:val="20"/>
          <w:lang w:val="en-US"/>
        </w:rPr>
        <w:t>"</w:t>
      </w:r>
      <w:proofErr w:type="spellStart"/>
      <w:r>
        <w:rPr>
          <w:rFonts w:ascii="Arial" w:hAnsi="Arial" w:cs="Arial"/>
          <w:sz w:val="20"/>
          <w:lang w:val="en-US"/>
        </w:rPr>
        <w:t>aSCGILength</w:t>
      </w:r>
      <w:proofErr w:type="spellEnd"/>
      <w:r>
        <w:rPr>
          <w:rFonts w:ascii="Arial" w:hAnsi="Arial" w:cs="Arial"/>
          <w:sz w:val="20"/>
          <w:lang w:val="en-US"/>
        </w:rPr>
        <w:t xml:space="preserve"> as defined in Table 20-2</w:t>
      </w:r>
      <w:r>
        <w:rPr>
          <w:rFonts w:ascii="Arial" w:hAnsi="Arial" w:cs="Arial"/>
          <w:sz w:val="20"/>
          <w:lang w:val="en-US"/>
        </w:rPr>
        <w:t>9</w:t>
      </w:r>
      <w:r>
        <w:rPr>
          <w:rFonts w:ascii="Arial" w:hAnsi="Arial" w:cs="Arial"/>
          <w:sz w:val="20"/>
          <w:lang w:val="en-US"/>
        </w:rPr>
        <w:t xml:space="preserve"> (DMG PHY characteristics)."</w:t>
      </w:r>
      <w:r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br/>
        <w:t xml:space="preserve">Replace the Value for T_HEADER with "0.582 us=2 x </w:t>
      </w:r>
      <w:proofErr w:type="spellStart"/>
      <w:r>
        <w:rPr>
          <w:rFonts w:ascii="Arial" w:hAnsi="Arial" w:cs="Arial"/>
          <w:sz w:val="20"/>
          <w:lang w:val="en-US"/>
        </w:rPr>
        <w:t>aSCBlockSize</w:t>
      </w:r>
      <w:proofErr w:type="spellEnd"/>
      <w:r>
        <w:rPr>
          <w:rFonts w:ascii="Arial" w:hAnsi="Arial" w:cs="Arial"/>
          <w:sz w:val="20"/>
          <w:lang w:val="en-US"/>
        </w:rPr>
        <w:t xml:space="preserve"> x Tc (for SC and low-power SC)</w:t>
      </w:r>
      <w:r w:rsidR="00EF2E8E">
        <w:rPr>
          <w:rFonts w:ascii="Arial" w:hAnsi="Arial" w:cs="Arial"/>
          <w:sz w:val="20"/>
          <w:lang w:val="en-US"/>
        </w:rPr>
        <w:t>"</w:t>
      </w:r>
      <w:r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br/>
        <w:t xml:space="preserve">Replace the Value for </w:t>
      </w:r>
      <w:proofErr w:type="spellStart"/>
      <w:r>
        <w:rPr>
          <w:rFonts w:ascii="Arial" w:hAnsi="Arial" w:cs="Arial"/>
          <w:sz w:val="20"/>
          <w:lang w:val="en-US"/>
        </w:rPr>
        <w:t>T_Data</w:t>
      </w:r>
      <w:proofErr w:type="spellEnd"/>
      <w:r>
        <w:rPr>
          <w:rFonts w:ascii="Arial" w:hAnsi="Arial" w:cs="Arial"/>
          <w:sz w:val="20"/>
          <w:lang w:val="en-US"/>
        </w:rPr>
        <w:t xml:space="preserve"> with "(N_BLKS x </w:t>
      </w:r>
      <w:proofErr w:type="spellStart"/>
      <w:r>
        <w:rPr>
          <w:rFonts w:ascii="Arial" w:hAnsi="Arial" w:cs="Arial"/>
          <w:sz w:val="20"/>
          <w:lang w:val="en-US"/>
        </w:rPr>
        <w:t>aSCBlockSize</w:t>
      </w:r>
      <w:proofErr w:type="spellEnd"/>
      <w:r>
        <w:rPr>
          <w:rFonts w:ascii="Arial" w:hAnsi="Arial" w:cs="Arial"/>
          <w:sz w:val="20"/>
          <w:lang w:val="en-US"/>
        </w:rPr>
        <w:t xml:space="preserve"> + </w:t>
      </w:r>
      <w:proofErr w:type="spellStart"/>
      <w:r>
        <w:rPr>
          <w:rFonts w:ascii="Arial" w:hAnsi="Arial" w:cs="Arial"/>
          <w:sz w:val="20"/>
          <w:lang w:val="en-US"/>
        </w:rPr>
        <w:t>aSCGILength</w:t>
      </w:r>
      <w:proofErr w:type="spellEnd"/>
      <w:r>
        <w:rPr>
          <w:rFonts w:ascii="Arial" w:hAnsi="Arial" w:cs="Arial"/>
          <w:sz w:val="20"/>
          <w:lang w:val="en-US"/>
        </w:rPr>
        <w:t>) x Tc (for SC)</w:t>
      </w:r>
      <w:r w:rsidR="00EF2E8E">
        <w:rPr>
          <w:rFonts w:ascii="Arial" w:hAnsi="Arial" w:cs="Arial"/>
          <w:sz w:val="20"/>
          <w:lang w:val="en-US"/>
        </w:rPr>
        <w:t>"</w:t>
      </w:r>
      <w:r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br/>
      </w:r>
      <w:r w:rsidR="00EF2E8E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 xml:space="preserve">NOTE - N_BLKS is defined in 20.5.3.2.3.3 (LDPC encoding process) and </w:t>
      </w:r>
      <w:proofErr w:type="spellStart"/>
      <w:r>
        <w:rPr>
          <w:rFonts w:ascii="Arial" w:hAnsi="Arial" w:cs="Arial"/>
          <w:sz w:val="20"/>
          <w:lang w:val="en-US"/>
        </w:rPr>
        <w:t>aSCBlockSize</w:t>
      </w:r>
      <w:proofErr w:type="spellEnd"/>
      <w:r>
        <w:rPr>
          <w:rFonts w:ascii="Arial" w:hAnsi="Arial" w:cs="Arial"/>
          <w:sz w:val="20"/>
          <w:lang w:val="en-US"/>
        </w:rPr>
        <w:t xml:space="preserve"> and </w:t>
      </w:r>
      <w:r w:rsidR="00EF2E8E">
        <w:rPr>
          <w:rFonts w:ascii="Arial" w:hAnsi="Arial" w:cs="Arial"/>
          <w:sz w:val="20"/>
          <w:lang w:val="en-US"/>
        </w:rPr>
        <w:tab/>
      </w:r>
      <w:proofErr w:type="spellStart"/>
      <w:r>
        <w:rPr>
          <w:rFonts w:ascii="Arial" w:hAnsi="Arial" w:cs="Arial"/>
          <w:sz w:val="20"/>
          <w:lang w:val="en-US"/>
        </w:rPr>
        <w:t>aSCGILength</w:t>
      </w:r>
      <w:proofErr w:type="spellEnd"/>
      <w:r>
        <w:rPr>
          <w:rFonts w:ascii="Arial" w:hAnsi="Arial" w:cs="Arial"/>
          <w:sz w:val="20"/>
          <w:lang w:val="en-US"/>
        </w:rPr>
        <w:t xml:space="preserve"> are defined in Table 20-2</w:t>
      </w:r>
      <w:r w:rsidR="00EF2E8E">
        <w:rPr>
          <w:rFonts w:ascii="Arial" w:hAnsi="Arial" w:cs="Arial"/>
          <w:sz w:val="20"/>
          <w:lang w:val="en-US"/>
        </w:rPr>
        <w:t>9</w:t>
      </w:r>
      <w:r>
        <w:rPr>
          <w:rFonts w:ascii="Arial" w:hAnsi="Arial" w:cs="Arial"/>
          <w:sz w:val="20"/>
          <w:lang w:val="en-US"/>
        </w:rPr>
        <w:t xml:space="preserve"> (DMG PHY characteristics)"</w:t>
      </w:r>
    </w:p>
    <w:p w14:paraId="2557239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88EA" w14:textId="77777777" w:rsidR="006D2EEA" w:rsidRDefault="006D2EEA">
      <w:r>
        <w:separator/>
      </w:r>
    </w:p>
  </w:endnote>
  <w:endnote w:type="continuationSeparator" w:id="0">
    <w:p w14:paraId="2316F3CB" w14:textId="77777777" w:rsidR="006D2EEA" w:rsidRDefault="006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51F4" w14:textId="44D0785B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4E22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FD6887">
      <w:t xml:space="preserve">C. Hansen, </w:t>
    </w:r>
    <w:proofErr w:type="spellStart"/>
    <w:r w:rsidR="00FD6887">
      <w:t>Peraso</w:t>
    </w:r>
    <w:proofErr w:type="spellEnd"/>
    <w:r>
      <w:fldChar w:fldCharType="end"/>
    </w:r>
  </w:p>
  <w:p w14:paraId="568BBCF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8E6A" w14:textId="77777777" w:rsidR="006D2EEA" w:rsidRDefault="006D2EEA">
      <w:r>
        <w:separator/>
      </w:r>
    </w:p>
  </w:footnote>
  <w:footnote w:type="continuationSeparator" w:id="0">
    <w:p w14:paraId="44CF0696" w14:textId="77777777" w:rsidR="006D2EEA" w:rsidRDefault="006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E9F8B" w14:textId="3AE2AD58"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D6887">
      <w:t>September 2018</w:t>
    </w:r>
    <w:r>
      <w:fldChar w:fldCharType="end"/>
    </w:r>
    <w:r>
      <w:tab/>
    </w:r>
    <w:r>
      <w:tab/>
    </w:r>
    <w:fldSimple w:instr=" TITLE  \* MERGEFORMAT ">
      <w:r w:rsidR="00FD6887">
        <w:t>doc.: IEEE 802.11-18/1651r0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0147"/>
    <w:multiLevelType w:val="hybridMultilevel"/>
    <w:tmpl w:val="F14EE71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E22"/>
    <w:rsid w:val="0009134A"/>
    <w:rsid w:val="001D723B"/>
    <w:rsid w:val="0029020B"/>
    <w:rsid w:val="002D44BE"/>
    <w:rsid w:val="00442037"/>
    <w:rsid w:val="00447CFD"/>
    <w:rsid w:val="004B064B"/>
    <w:rsid w:val="0062440B"/>
    <w:rsid w:val="006C0727"/>
    <w:rsid w:val="006D2EEA"/>
    <w:rsid w:val="006E145F"/>
    <w:rsid w:val="00770572"/>
    <w:rsid w:val="00935295"/>
    <w:rsid w:val="009F2FBC"/>
    <w:rsid w:val="00AA427C"/>
    <w:rsid w:val="00B66F56"/>
    <w:rsid w:val="00BE68C2"/>
    <w:rsid w:val="00C232E6"/>
    <w:rsid w:val="00CA09B2"/>
    <w:rsid w:val="00CA7416"/>
    <w:rsid w:val="00DC5A7B"/>
    <w:rsid w:val="00EF2E8E"/>
    <w:rsid w:val="00F24E22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A4C59"/>
  <w15:chartTrackingRefBased/>
  <w15:docId w15:val="{8FFC7726-CACF-4D59-A602-2561ED7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ay_comment_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802.11-18/1651r0</dc:title>
  <dc:subject>Submission</dc:subject>
  <dc:creator>Christopher Hansen</dc:creator>
  <cp:keywords>September 2018</cp:keywords>
  <dc:description>C. Hansen, Peraso</dc:description>
  <cp:lastModifiedBy>Christopher Hansen</cp:lastModifiedBy>
  <cp:revision>4</cp:revision>
  <cp:lastPrinted>1601-01-01T00:00:00Z</cp:lastPrinted>
  <dcterms:created xsi:type="dcterms:W3CDTF">2018-09-12T19:33:00Z</dcterms:created>
  <dcterms:modified xsi:type="dcterms:W3CDTF">2018-09-12T19:35:00Z</dcterms:modified>
</cp:coreProperties>
</file>