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B5479" w:rsidP="0007582C">
            <w:pPr>
              <w:pStyle w:val="T2"/>
            </w:pPr>
            <w:r>
              <w:rPr>
                <w:rFonts w:hint="eastAsia"/>
                <w:lang w:eastAsia="ja-JP"/>
              </w:rPr>
              <w:t>TGax</w:t>
            </w:r>
            <w:r>
              <w:t xml:space="preserve"> </w:t>
            </w:r>
            <w:r w:rsidR="0007582C">
              <w:rPr>
                <w:rFonts w:hint="eastAsia"/>
                <w:lang w:eastAsia="ja-JP"/>
              </w:rPr>
              <w:t>September</w:t>
            </w:r>
            <w:r>
              <w:rPr>
                <w:rFonts w:hint="eastAsia"/>
                <w:lang w:eastAsia="ja-JP"/>
              </w:rPr>
              <w:t xml:space="preserve"> </w:t>
            </w:r>
            <w:r>
              <w:t>20</w:t>
            </w:r>
            <w:r>
              <w:rPr>
                <w:rFonts w:hint="eastAsia"/>
                <w:lang w:eastAsia="ja-JP"/>
              </w:rPr>
              <w:t xml:space="preserve">18 </w:t>
            </w:r>
            <w:r w:rsidR="0007582C">
              <w:rPr>
                <w:lang w:eastAsia="ja-JP"/>
              </w:rPr>
              <w:t>Waikoloa</w:t>
            </w:r>
            <w:r>
              <w:rPr>
                <w:rFonts w:hint="eastAsia"/>
                <w:lang w:eastAsia="ja-JP"/>
              </w:rPr>
              <w:t xml:space="preserve"> Meeting Minutes</w:t>
            </w:r>
          </w:p>
        </w:tc>
      </w:tr>
      <w:tr w:rsidR="00CA09B2">
        <w:trPr>
          <w:trHeight w:val="359"/>
          <w:jc w:val="center"/>
        </w:trPr>
        <w:tc>
          <w:tcPr>
            <w:tcW w:w="9576" w:type="dxa"/>
            <w:gridSpan w:val="5"/>
            <w:vAlign w:val="center"/>
          </w:tcPr>
          <w:p w:rsidR="00CA09B2" w:rsidRDefault="00CA09B2">
            <w:pPr>
              <w:pStyle w:val="T2"/>
              <w:ind w:left="0"/>
              <w:rPr>
                <w:sz w:val="20"/>
                <w:lang w:eastAsia="ja-JP"/>
              </w:rPr>
            </w:pPr>
            <w:r>
              <w:rPr>
                <w:sz w:val="20"/>
              </w:rPr>
              <w:t>Date:</w:t>
            </w:r>
            <w:r w:rsidR="007B5479">
              <w:rPr>
                <w:b w:val="0"/>
                <w:sz w:val="20"/>
              </w:rPr>
              <w:t xml:space="preserve">  </w:t>
            </w:r>
            <w:r w:rsidR="007B5479">
              <w:rPr>
                <w:rFonts w:hint="eastAsia"/>
                <w:b w:val="0"/>
                <w:sz w:val="20"/>
                <w:lang w:eastAsia="ja-JP"/>
              </w:rPr>
              <w:t>2018</w:t>
            </w:r>
            <w:r w:rsidR="007B5479">
              <w:rPr>
                <w:b w:val="0"/>
                <w:sz w:val="20"/>
              </w:rPr>
              <w:t>-</w:t>
            </w:r>
            <w:r w:rsidR="00552986">
              <w:rPr>
                <w:rFonts w:hint="eastAsia"/>
                <w:b w:val="0"/>
                <w:sz w:val="20"/>
                <w:lang w:eastAsia="ja-JP"/>
              </w:rPr>
              <w:t>10</w:t>
            </w:r>
            <w:r>
              <w:rPr>
                <w:b w:val="0"/>
                <w:sz w:val="20"/>
              </w:rPr>
              <w:t>-</w:t>
            </w:r>
            <w:r w:rsidR="00552986">
              <w:rPr>
                <w:rFonts w:hint="eastAsia"/>
                <w:b w:val="0"/>
                <w:sz w:val="20"/>
                <w:lang w:eastAsia="ja-JP"/>
              </w:rPr>
              <w:t>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B5479">
        <w:trPr>
          <w:jc w:val="center"/>
        </w:trPr>
        <w:tc>
          <w:tcPr>
            <w:tcW w:w="1336" w:type="dxa"/>
            <w:vAlign w:val="center"/>
          </w:tcPr>
          <w:p w:rsidR="007B5479" w:rsidRDefault="007B5479" w:rsidP="00E26230">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B5479" w:rsidRDefault="007B5479" w:rsidP="00E26230">
            <w:pPr>
              <w:pStyle w:val="T2"/>
              <w:spacing w:after="0"/>
              <w:ind w:left="0" w:right="0"/>
              <w:rPr>
                <w:b w:val="0"/>
                <w:sz w:val="20"/>
                <w:lang w:eastAsia="ja-JP"/>
              </w:rPr>
            </w:pPr>
            <w:r>
              <w:rPr>
                <w:rFonts w:hint="eastAsia"/>
                <w:b w:val="0"/>
                <w:sz w:val="20"/>
                <w:lang w:eastAsia="ja-JP"/>
              </w:rPr>
              <w:t>NTT</w:t>
            </w:r>
          </w:p>
        </w:tc>
        <w:tc>
          <w:tcPr>
            <w:tcW w:w="2814" w:type="dxa"/>
            <w:vAlign w:val="center"/>
          </w:tcPr>
          <w:p w:rsidR="007B5479" w:rsidRPr="00160CD5" w:rsidRDefault="007B5479" w:rsidP="00E26230">
            <w:pPr>
              <w:pStyle w:val="T2"/>
              <w:spacing w:after="0"/>
              <w:ind w:left="0" w:right="0"/>
              <w:rPr>
                <w:b w:val="0"/>
                <w:sz w:val="18"/>
                <w:lang w:eastAsia="ja-JP"/>
              </w:rPr>
            </w:pPr>
            <w:r w:rsidRPr="00160CD5">
              <w:rPr>
                <w:rFonts w:hint="eastAsia"/>
                <w:b w:val="0"/>
                <w:sz w:val="18"/>
                <w:lang w:eastAsia="ja-JP"/>
              </w:rPr>
              <w:t>1-1 Hikaro-no-</w:t>
            </w:r>
            <w:r>
              <w:rPr>
                <w:rFonts w:hint="eastAsia"/>
                <w:b w:val="0"/>
                <w:sz w:val="18"/>
                <w:lang w:eastAsia="ja-JP"/>
              </w:rPr>
              <w:t>oka, Yokosuka, Kanagawa 239</w:t>
            </w:r>
            <w:r w:rsidRPr="00160CD5">
              <w:rPr>
                <w:rFonts w:hint="eastAsia"/>
                <w:b w:val="0"/>
                <w:sz w:val="18"/>
                <w:lang w:eastAsia="ja-JP"/>
              </w:rPr>
              <w:t>-0847 Japan</w:t>
            </w:r>
          </w:p>
        </w:tc>
        <w:tc>
          <w:tcPr>
            <w:tcW w:w="1715" w:type="dxa"/>
            <w:vAlign w:val="center"/>
          </w:tcPr>
          <w:p w:rsidR="007B5479" w:rsidRPr="00160CD5" w:rsidRDefault="007B5479" w:rsidP="00E26230">
            <w:pPr>
              <w:pStyle w:val="T2"/>
              <w:spacing w:after="0"/>
              <w:ind w:left="0" w:right="0"/>
              <w:rPr>
                <w:b w:val="0"/>
                <w:sz w:val="18"/>
                <w:lang w:eastAsia="ja-JP"/>
              </w:rPr>
            </w:pPr>
            <w:r w:rsidRPr="00160CD5">
              <w:rPr>
                <w:rFonts w:hint="eastAsia"/>
                <w:b w:val="0"/>
                <w:sz w:val="18"/>
                <w:lang w:eastAsia="ja-JP"/>
              </w:rPr>
              <w:t>++81-46-859-5097</w:t>
            </w:r>
          </w:p>
        </w:tc>
        <w:tc>
          <w:tcPr>
            <w:tcW w:w="1647" w:type="dxa"/>
            <w:vAlign w:val="center"/>
          </w:tcPr>
          <w:p w:rsidR="007B5479" w:rsidRPr="00160CD5" w:rsidRDefault="007B5479" w:rsidP="00E26230">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7B5479">
        <w:trPr>
          <w:jc w:val="center"/>
        </w:trPr>
        <w:tc>
          <w:tcPr>
            <w:tcW w:w="1336" w:type="dxa"/>
            <w:vAlign w:val="center"/>
          </w:tcPr>
          <w:p w:rsidR="007B5479" w:rsidRDefault="007B5479">
            <w:pPr>
              <w:pStyle w:val="T2"/>
              <w:spacing w:after="0"/>
              <w:ind w:left="0" w:right="0"/>
              <w:rPr>
                <w:b w:val="0"/>
                <w:sz w:val="20"/>
              </w:rPr>
            </w:pPr>
          </w:p>
        </w:tc>
        <w:tc>
          <w:tcPr>
            <w:tcW w:w="2064" w:type="dxa"/>
            <w:vAlign w:val="center"/>
          </w:tcPr>
          <w:p w:rsidR="007B5479" w:rsidRDefault="007B5479">
            <w:pPr>
              <w:pStyle w:val="T2"/>
              <w:spacing w:after="0"/>
              <w:ind w:left="0" w:right="0"/>
              <w:rPr>
                <w:b w:val="0"/>
                <w:sz w:val="20"/>
              </w:rPr>
            </w:pPr>
          </w:p>
        </w:tc>
        <w:tc>
          <w:tcPr>
            <w:tcW w:w="2814" w:type="dxa"/>
            <w:vAlign w:val="center"/>
          </w:tcPr>
          <w:p w:rsidR="007B5479" w:rsidRDefault="007B5479">
            <w:pPr>
              <w:pStyle w:val="T2"/>
              <w:spacing w:after="0"/>
              <w:ind w:left="0" w:right="0"/>
              <w:rPr>
                <w:b w:val="0"/>
                <w:sz w:val="20"/>
              </w:rPr>
            </w:pPr>
          </w:p>
        </w:tc>
        <w:tc>
          <w:tcPr>
            <w:tcW w:w="1715" w:type="dxa"/>
            <w:vAlign w:val="center"/>
          </w:tcPr>
          <w:p w:rsidR="007B5479" w:rsidRDefault="007B5479">
            <w:pPr>
              <w:pStyle w:val="T2"/>
              <w:spacing w:after="0"/>
              <w:ind w:left="0" w:right="0"/>
              <w:rPr>
                <w:b w:val="0"/>
                <w:sz w:val="20"/>
              </w:rPr>
            </w:pPr>
          </w:p>
        </w:tc>
        <w:tc>
          <w:tcPr>
            <w:tcW w:w="1647" w:type="dxa"/>
            <w:vAlign w:val="center"/>
          </w:tcPr>
          <w:p w:rsidR="007B5479" w:rsidRDefault="007B5479">
            <w:pPr>
              <w:pStyle w:val="T2"/>
              <w:spacing w:after="0"/>
              <w:ind w:left="0" w:right="0"/>
              <w:rPr>
                <w:b w:val="0"/>
                <w:sz w:val="16"/>
              </w:rPr>
            </w:pPr>
          </w:p>
        </w:tc>
      </w:tr>
    </w:tbl>
    <w:p w:rsidR="00CA09B2" w:rsidRDefault="00027492">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352" w:rsidRDefault="008D4352">
                            <w:pPr>
                              <w:pStyle w:val="T1"/>
                              <w:spacing w:after="120"/>
                            </w:pPr>
                            <w:r>
                              <w:t>Abstract</w:t>
                            </w:r>
                          </w:p>
                          <w:p w:rsidR="008D4352" w:rsidRDefault="008D4352" w:rsidP="007B5479">
                            <w:pPr>
                              <w:jc w:val="both"/>
                              <w:rPr>
                                <w:lang w:eastAsia="ja-JP"/>
                              </w:rPr>
                            </w:pPr>
                            <w:r>
                              <w:t xml:space="preserve">This document contains minutes of </w:t>
                            </w:r>
                            <w:r>
                              <w:rPr>
                                <w:rFonts w:hint="eastAsia"/>
                                <w:lang w:eastAsia="ja-JP"/>
                              </w:rPr>
                              <w:t xml:space="preserve">TGax September </w:t>
                            </w:r>
                            <w:r>
                              <w:t>201</w:t>
                            </w:r>
                            <w:r>
                              <w:rPr>
                                <w:rFonts w:hint="eastAsia"/>
                                <w:lang w:eastAsia="ja-JP"/>
                              </w:rPr>
                              <w:t xml:space="preserve">8 </w:t>
                            </w:r>
                            <w:r>
                              <w:rPr>
                                <w:lang w:eastAsia="ja-JP"/>
                              </w:rPr>
                              <w:t>Waikoloa</w:t>
                            </w:r>
                            <w:r>
                              <w:rPr>
                                <w:rFonts w:hint="eastAsia"/>
                                <w:lang w:eastAsia="ja-JP"/>
                              </w:rPr>
                              <w:t xml:space="preserve"> Meeting</w:t>
                            </w:r>
                            <w:r>
                              <w:t>.</w:t>
                            </w:r>
                          </w:p>
                          <w:p w:rsidR="008D4352" w:rsidRDefault="008D4352" w:rsidP="007B5479">
                            <w:pPr>
                              <w:jc w:val="both"/>
                              <w:rPr>
                                <w:lang w:eastAsia="ja-JP"/>
                              </w:rPr>
                            </w:pPr>
                          </w:p>
                          <w:p w:rsidR="002D5210" w:rsidRDefault="002D5210" w:rsidP="007B5479">
                            <w:pPr>
                              <w:jc w:val="both"/>
                              <w:rPr>
                                <w:lang w:eastAsia="ja-JP"/>
                              </w:rPr>
                            </w:pPr>
                            <w:r>
                              <w:rPr>
                                <w:rFonts w:hint="eastAsia"/>
                                <w:lang w:eastAsia="ja-JP"/>
                              </w:rPr>
                              <w:t xml:space="preserve">Meeting minutes of TGax </w:t>
                            </w:r>
                            <w:r>
                              <w:rPr>
                                <w:lang w:eastAsia="ja-JP"/>
                              </w:rPr>
                              <w:t>ad hoc groups are contained in separate documents:</w:t>
                            </w:r>
                          </w:p>
                          <w:p w:rsidR="002D5210" w:rsidRDefault="002D5210" w:rsidP="007B5479">
                            <w:pPr>
                              <w:jc w:val="both"/>
                              <w:rPr>
                                <w:lang w:eastAsia="ja-JP"/>
                              </w:rPr>
                            </w:pPr>
                          </w:p>
                          <w:p w:rsidR="002D5210" w:rsidRDefault="002D5210" w:rsidP="007B5479">
                            <w:pPr>
                              <w:jc w:val="both"/>
                              <w:rPr>
                                <w:lang w:eastAsia="ja-JP"/>
                              </w:rPr>
                            </w:pPr>
                            <w:r>
                              <w:rPr>
                                <w:lang w:eastAsia="ja-JP"/>
                              </w:rPr>
                              <w:t>TGax PHY ad hoc</w:t>
                            </w:r>
                          </w:p>
                          <w:p w:rsidR="002D5210" w:rsidRDefault="002D5210" w:rsidP="007B5479">
                            <w:pPr>
                              <w:jc w:val="both"/>
                              <w:rPr>
                                <w:lang w:eastAsia="ja-JP"/>
                              </w:rPr>
                            </w:pPr>
                            <w:hyperlink r:id="rId7" w:history="1">
                              <w:r w:rsidRPr="002D5210">
                                <w:rPr>
                                  <w:rStyle w:val="a6"/>
                                  <w:lang w:eastAsia="ja-JP"/>
                                </w:rPr>
                                <w:t>https://mentor.ieee.org/802.11/dcn/18/11-18-1589-02-00ax-tgax-sep-2018-meeting-agenda-phy-adhoc.pptx</w:t>
                              </w:r>
                            </w:hyperlink>
                          </w:p>
                          <w:p w:rsidR="002D5210" w:rsidRDefault="002D5210" w:rsidP="007B5479">
                            <w:pPr>
                              <w:jc w:val="both"/>
                              <w:rPr>
                                <w:lang w:eastAsia="ja-JP"/>
                              </w:rPr>
                            </w:pPr>
                          </w:p>
                          <w:p w:rsidR="002D5210" w:rsidRDefault="002D5210" w:rsidP="007B5479">
                            <w:pPr>
                              <w:jc w:val="both"/>
                              <w:rPr>
                                <w:lang w:eastAsia="ja-JP"/>
                              </w:rPr>
                            </w:pPr>
                            <w:r>
                              <w:rPr>
                                <w:lang w:eastAsia="ja-JP"/>
                              </w:rPr>
                              <w:t>TGax MAC and MU ad hoc</w:t>
                            </w:r>
                          </w:p>
                          <w:p w:rsidR="002D5210" w:rsidRDefault="002D5210" w:rsidP="007B5479">
                            <w:pPr>
                              <w:jc w:val="both"/>
                              <w:rPr>
                                <w:lang w:eastAsia="ja-JP"/>
                              </w:rPr>
                            </w:pPr>
                            <w:hyperlink r:id="rId8" w:history="1">
                              <w:r w:rsidRPr="002D5210">
                                <w:rPr>
                                  <w:rStyle w:val="a6"/>
                                  <w:lang w:eastAsia="ja-JP"/>
                                </w:rPr>
                                <w:t>https://mentor.ieee.org/802.11/dcn/18/11-18-1657-00-00ax-mac-mu-ad-hoc-september-2018-tgax-meeting-minutes.docx</w:t>
                              </w:r>
                            </w:hyperlink>
                          </w:p>
                          <w:p w:rsidR="002D5210" w:rsidRDefault="002D5210" w:rsidP="007B5479">
                            <w:pPr>
                              <w:jc w:val="both"/>
                              <w:rPr>
                                <w:lang w:eastAsia="ja-JP"/>
                              </w:rPr>
                            </w:pPr>
                          </w:p>
                          <w:p w:rsidR="002D5210" w:rsidRDefault="002D5210" w:rsidP="007B5479">
                            <w:pPr>
                              <w:jc w:val="both"/>
                              <w:rPr>
                                <w:rFonts w:hint="eastAsia"/>
                                <w:lang w:eastAsia="ja-JP"/>
                              </w:rPr>
                            </w:pPr>
                            <w:r>
                              <w:rPr>
                                <w:lang w:eastAsia="ja-JP"/>
                              </w:rPr>
                              <w:t>TGax SR ad hoc:</w:t>
                            </w:r>
                          </w:p>
                          <w:p w:rsidR="008D4352" w:rsidRDefault="002D5210" w:rsidP="007B5479">
                            <w:pPr>
                              <w:jc w:val="both"/>
                              <w:rPr>
                                <w:lang w:eastAsia="ja-JP"/>
                              </w:rPr>
                            </w:pPr>
                            <w:hyperlink r:id="rId9" w:history="1">
                              <w:r w:rsidRPr="002D5210">
                                <w:rPr>
                                  <w:rStyle w:val="a6"/>
                                  <w:lang w:eastAsia="ja-JP"/>
                                </w:rPr>
                                <w:t>https://mentor.ieee.org/802.11/dcn/18/11-18-1682-00-00ax-spatial-reuse-ad-hoc-group-sept-2018-minutes.docx</w:t>
                              </w:r>
                            </w:hyperlink>
                          </w:p>
                          <w:p w:rsidR="008D4352" w:rsidRDefault="008D4352" w:rsidP="007B5479">
                            <w:pPr>
                              <w:jc w:val="both"/>
                              <w:rPr>
                                <w:lang w:eastAsia="ja-JP"/>
                              </w:rPr>
                            </w:pPr>
                          </w:p>
                          <w:p w:rsidR="008D4352" w:rsidRDefault="008D4352" w:rsidP="007B5479">
                            <w:pPr>
                              <w:jc w:val="both"/>
                              <w:rPr>
                                <w:lang w:eastAsia="ja-JP"/>
                              </w:rPr>
                            </w:pPr>
                            <w:r>
                              <w:rPr>
                                <w:rFonts w:hint="eastAsia"/>
                                <w:lang w:eastAsia="ja-JP"/>
                              </w:rPr>
                              <w:t>Rev. 0: Initial version.</w:t>
                            </w:r>
                          </w:p>
                          <w:p w:rsidR="008D4352" w:rsidRDefault="008D4352" w:rsidP="007B5479">
                            <w:pPr>
                              <w:jc w:val="both"/>
                              <w:rPr>
                                <w:lang w:eastAsia="ja-JP"/>
                              </w:rPr>
                            </w:pPr>
                          </w:p>
                          <w:p w:rsidR="008D4352" w:rsidRPr="007B5479" w:rsidRDefault="008D4352" w:rsidP="007B547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D4352" w:rsidRDefault="008D4352">
                      <w:pPr>
                        <w:pStyle w:val="T1"/>
                        <w:spacing w:after="120"/>
                      </w:pPr>
                      <w:r>
                        <w:t>Abstract</w:t>
                      </w:r>
                    </w:p>
                    <w:p w:rsidR="008D4352" w:rsidRDefault="008D4352" w:rsidP="007B5479">
                      <w:pPr>
                        <w:jc w:val="both"/>
                        <w:rPr>
                          <w:lang w:eastAsia="ja-JP"/>
                        </w:rPr>
                      </w:pPr>
                      <w:r>
                        <w:t xml:space="preserve">This document contains minutes of </w:t>
                      </w:r>
                      <w:r>
                        <w:rPr>
                          <w:rFonts w:hint="eastAsia"/>
                          <w:lang w:eastAsia="ja-JP"/>
                        </w:rPr>
                        <w:t xml:space="preserve">TGax September </w:t>
                      </w:r>
                      <w:r>
                        <w:t>201</w:t>
                      </w:r>
                      <w:r>
                        <w:rPr>
                          <w:rFonts w:hint="eastAsia"/>
                          <w:lang w:eastAsia="ja-JP"/>
                        </w:rPr>
                        <w:t xml:space="preserve">8 </w:t>
                      </w:r>
                      <w:r>
                        <w:rPr>
                          <w:lang w:eastAsia="ja-JP"/>
                        </w:rPr>
                        <w:t>Waikoloa</w:t>
                      </w:r>
                      <w:r>
                        <w:rPr>
                          <w:rFonts w:hint="eastAsia"/>
                          <w:lang w:eastAsia="ja-JP"/>
                        </w:rPr>
                        <w:t xml:space="preserve"> Meeting</w:t>
                      </w:r>
                      <w:r>
                        <w:t>.</w:t>
                      </w:r>
                    </w:p>
                    <w:p w:rsidR="008D4352" w:rsidRDefault="008D4352" w:rsidP="007B5479">
                      <w:pPr>
                        <w:jc w:val="both"/>
                        <w:rPr>
                          <w:lang w:eastAsia="ja-JP"/>
                        </w:rPr>
                      </w:pPr>
                    </w:p>
                    <w:p w:rsidR="002D5210" w:rsidRDefault="002D5210" w:rsidP="007B5479">
                      <w:pPr>
                        <w:jc w:val="both"/>
                        <w:rPr>
                          <w:lang w:eastAsia="ja-JP"/>
                        </w:rPr>
                      </w:pPr>
                      <w:r>
                        <w:rPr>
                          <w:rFonts w:hint="eastAsia"/>
                          <w:lang w:eastAsia="ja-JP"/>
                        </w:rPr>
                        <w:t xml:space="preserve">Meeting minutes of TGax </w:t>
                      </w:r>
                      <w:r>
                        <w:rPr>
                          <w:lang w:eastAsia="ja-JP"/>
                        </w:rPr>
                        <w:t>ad hoc groups are contained in separate documents:</w:t>
                      </w:r>
                    </w:p>
                    <w:p w:rsidR="002D5210" w:rsidRDefault="002D5210" w:rsidP="007B5479">
                      <w:pPr>
                        <w:jc w:val="both"/>
                        <w:rPr>
                          <w:lang w:eastAsia="ja-JP"/>
                        </w:rPr>
                      </w:pPr>
                    </w:p>
                    <w:p w:rsidR="002D5210" w:rsidRDefault="002D5210" w:rsidP="007B5479">
                      <w:pPr>
                        <w:jc w:val="both"/>
                        <w:rPr>
                          <w:lang w:eastAsia="ja-JP"/>
                        </w:rPr>
                      </w:pPr>
                      <w:r>
                        <w:rPr>
                          <w:lang w:eastAsia="ja-JP"/>
                        </w:rPr>
                        <w:t>TGax PHY ad hoc</w:t>
                      </w:r>
                    </w:p>
                    <w:p w:rsidR="002D5210" w:rsidRDefault="002D5210" w:rsidP="007B5479">
                      <w:pPr>
                        <w:jc w:val="both"/>
                        <w:rPr>
                          <w:lang w:eastAsia="ja-JP"/>
                        </w:rPr>
                      </w:pPr>
                      <w:hyperlink r:id="rId10" w:history="1">
                        <w:r w:rsidRPr="002D5210">
                          <w:rPr>
                            <w:rStyle w:val="a6"/>
                            <w:lang w:eastAsia="ja-JP"/>
                          </w:rPr>
                          <w:t>https://mentor.ieee.org/802.11/dcn/18/11-18-1589-02-00ax-tgax-sep-2018-meeting-agenda-phy-adhoc.pptx</w:t>
                        </w:r>
                      </w:hyperlink>
                    </w:p>
                    <w:p w:rsidR="002D5210" w:rsidRDefault="002D5210" w:rsidP="007B5479">
                      <w:pPr>
                        <w:jc w:val="both"/>
                        <w:rPr>
                          <w:lang w:eastAsia="ja-JP"/>
                        </w:rPr>
                      </w:pPr>
                    </w:p>
                    <w:p w:rsidR="002D5210" w:rsidRDefault="002D5210" w:rsidP="007B5479">
                      <w:pPr>
                        <w:jc w:val="both"/>
                        <w:rPr>
                          <w:lang w:eastAsia="ja-JP"/>
                        </w:rPr>
                      </w:pPr>
                      <w:r>
                        <w:rPr>
                          <w:lang w:eastAsia="ja-JP"/>
                        </w:rPr>
                        <w:t>TGax MAC and MU ad hoc</w:t>
                      </w:r>
                    </w:p>
                    <w:p w:rsidR="002D5210" w:rsidRDefault="002D5210" w:rsidP="007B5479">
                      <w:pPr>
                        <w:jc w:val="both"/>
                        <w:rPr>
                          <w:lang w:eastAsia="ja-JP"/>
                        </w:rPr>
                      </w:pPr>
                      <w:hyperlink r:id="rId11" w:history="1">
                        <w:r w:rsidRPr="002D5210">
                          <w:rPr>
                            <w:rStyle w:val="a6"/>
                            <w:lang w:eastAsia="ja-JP"/>
                          </w:rPr>
                          <w:t>https://mentor.ieee.org/802.11/dcn/18/11-18-1657-00-00ax-mac-mu-ad-hoc-september-2018-tgax-meeting-minutes.docx</w:t>
                        </w:r>
                      </w:hyperlink>
                    </w:p>
                    <w:p w:rsidR="002D5210" w:rsidRDefault="002D5210" w:rsidP="007B5479">
                      <w:pPr>
                        <w:jc w:val="both"/>
                        <w:rPr>
                          <w:lang w:eastAsia="ja-JP"/>
                        </w:rPr>
                      </w:pPr>
                    </w:p>
                    <w:p w:rsidR="002D5210" w:rsidRDefault="002D5210" w:rsidP="007B5479">
                      <w:pPr>
                        <w:jc w:val="both"/>
                        <w:rPr>
                          <w:rFonts w:hint="eastAsia"/>
                          <w:lang w:eastAsia="ja-JP"/>
                        </w:rPr>
                      </w:pPr>
                      <w:r>
                        <w:rPr>
                          <w:lang w:eastAsia="ja-JP"/>
                        </w:rPr>
                        <w:t>TGax SR ad hoc:</w:t>
                      </w:r>
                    </w:p>
                    <w:p w:rsidR="008D4352" w:rsidRDefault="002D5210" w:rsidP="007B5479">
                      <w:pPr>
                        <w:jc w:val="both"/>
                        <w:rPr>
                          <w:lang w:eastAsia="ja-JP"/>
                        </w:rPr>
                      </w:pPr>
                      <w:hyperlink r:id="rId12" w:history="1">
                        <w:r w:rsidRPr="002D5210">
                          <w:rPr>
                            <w:rStyle w:val="a6"/>
                            <w:lang w:eastAsia="ja-JP"/>
                          </w:rPr>
                          <w:t>https://mentor.ieee.org/802.11/dcn/18/11-18-1682-00-00ax-spatial-reuse-ad-hoc-group-sept-2018-minutes.docx</w:t>
                        </w:r>
                      </w:hyperlink>
                    </w:p>
                    <w:p w:rsidR="008D4352" w:rsidRDefault="008D4352" w:rsidP="007B5479">
                      <w:pPr>
                        <w:jc w:val="both"/>
                        <w:rPr>
                          <w:lang w:eastAsia="ja-JP"/>
                        </w:rPr>
                      </w:pPr>
                    </w:p>
                    <w:p w:rsidR="008D4352" w:rsidRDefault="008D4352" w:rsidP="007B5479">
                      <w:pPr>
                        <w:jc w:val="both"/>
                        <w:rPr>
                          <w:lang w:eastAsia="ja-JP"/>
                        </w:rPr>
                      </w:pPr>
                      <w:r>
                        <w:rPr>
                          <w:rFonts w:hint="eastAsia"/>
                          <w:lang w:eastAsia="ja-JP"/>
                        </w:rPr>
                        <w:t>Rev. 0: Initial version.</w:t>
                      </w:r>
                    </w:p>
                    <w:p w:rsidR="008D4352" w:rsidRDefault="008D4352" w:rsidP="007B5479">
                      <w:pPr>
                        <w:jc w:val="both"/>
                        <w:rPr>
                          <w:lang w:eastAsia="ja-JP"/>
                        </w:rPr>
                      </w:pPr>
                    </w:p>
                    <w:p w:rsidR="008D4352" w:rsidRPr="007B5479" w:rsidRDefault="008D4352" w:rsidP="007B5479">
                      <w:pPr>
                        <w:jc w:val="both"/>
                      </w:pPr>
                    </w:p>
                  </w:txbxContent>
                </v:textbox>
              </v:shape>
            </w:pict>
          </mc:Fallback>
        </mc:AlternateContent>
      </w:r>
    </w:p>
    <w:p w:rsidR="00CA09B2" w:rsidRDefault="00CA09B2" w:rsidP="0000242D">
      <w:r>
        <w:br w:type="page"/>
      </w:r>
    </w:p>
    <w:p w:rsidR="0000242D" w:rsidRDefault="0000242D" w:rsidP="0000242D">
      <w:pPr>
        <w:jc w:val="center"/>
        <w:rPr>
          <w:b/>
          <w:sz w:val="28"/>
          <w:lang w:eastAsia="ja-JP"/>
        </w:rPr>
      </w:pPr>
      <w:r>
        <w:rPr>
          <w:rFonts w:hint="eastAsia"/>
          <w:b/>
          <w:sz w:val="28"/>
          <w:lang w:eastAsia="ja-JP"/>
        </w:rPr>
        <w:lastRenderedPageBreak/>
        <w:t xml:space="preserve">IEEE 802.11 Task Group AX, </w:t>
      </w:r>
    </w:p>
    <w:p w:rsidR="0000242D" w:rsidRDefault="0000242D" w:rsidP="0000242D">
      <w:pPr>
        <w:jc w:val="center"/>
        <w:rPr>
          <w:b/>
          <w:sz w:val="28"/>
          <w:lang w:eastAsia="ja-JP"/>
        </w:rPr>
      </w:pPr>
      <w:r>
        <w:rPr>
          <w:rFonts w:hint="eastAsia"/>
          <w:b/>
          <w:sz w:val="28"/>
          <w:lang w:eastAsia="ja-JP"/>
        </w:rPr>
        <w:t>The High Efficiency WLAN Standardization Task Group</w:t>
      </w:r>
    </w:p>
    <w:p w:rsidR="0000242D" w:rsidRDefault="0007582C" w:rsidP="0000242D">
      <w:pPr>
        <w:jc w:val="center"/>
        <w:rPr>
          <w:b/>
          <w:sz w:val="28"/>
          <w:lang w:eastAsia="ja-JP"/>
        </w:rPr>
      </w:pPr>
      <w:r>
        <w:rPr>
          <w:rFonts w:hint="eastAsia"/>
          <w:b/>
          <w:sz w:val="28"/>
          <w:lang w:eastAsia="ja-JP"/>
        </w:rPr>
        <w:t>September</w:t>
      </w:r>
      <w:r w:rsidR="0000242D">
        <w:rPr>
          <w:rFonts w:hint="eastAsia"/>
          <w:b/>
          <w:sz w:val="28"/>
          <w:lang w:eastAsia="ja-JP"/>
        </w:rPr>
        <w:t xml:space="preserve"> 2018 </w:t>
      </w:r>
      <w:r>
        <w:rPr>
          <w:b/>
          <w:sz w:val="28"/>
          <w:lang w:eastAsia="ja-JP"/>
        </w:rPr>
        <w:t>Waikoloa</w:t>
      </w:r>
      <w:r w:rsidR="0000242D">
        <w:rPr>
          <w:rFonts w:hint="eastAsia"/>
          <w:b/>
          <w:sz w:val="28"/>
          <w:lang w:eastAsia="ja-JP"/>
        </w:rPr>
        <w:t xml:space="preserve"> </w:t>
      </w:r>
      <w:r w:rsidR="0000242D" w:rsidRPr="00824F56">
        <w:rPr>
          <w:rFonts w:hint="eastAsia"/>
          <w:b/>
          <w:sz w:val="28"/>
          <w:lang w:eastAsia="ja-JP"/>
        </w:rPr>
        <w:t>Meeting</w:t>
      </w:r>
    </w:p>
    <w:p w:rsidR="0000242D" w:rsidRDefault="0007582C" w:rsidP="0000242D">
      <w:pPr>
        <w:jc w:val="center"/>
        <w:rPr>
          <w:b/>
          <w:sz w:val="28"/>
          <w:lang w:eastAsia="ja-JP"/>
        </w:rPr>
      </w:pPr>
      <w:r>
        <w:rPr>
          <w:rFonts w:hint="eastAsia"/>
          <w:b/>
          <w:sz w:val="28"/>
          <w:lang w:eastAsia="ja-JP"/>
        </w:rPr>
        <w:t>Hilton Waikoloa Village</w:t>
      </w:r>
      <w:r w:rsidR="0000242D">
        <w:rPr>
          <w:rFonts w:hint="eastAsia"/>
          <w:b/>
          <w:sz w:val="28"/>
          <w:lang w:eastAsia="ja-JP"/>
        </w:rPr>
        <w:t xml:space="preserve">, </w:t>
      </w:r>
      <w:r>
        <w:rPr>
          <w:b/>
          <w:sz w:val="28"/>
          <w:lang w:eastAsia="ja-JP"/>
        </w:rPr>
        <w:t>Big Island</w:t>
      </w:r>
      <w:r w:rsidR="0000242D">
        <w:rPr>
          <w:rFonts w:hint="eastAsia"/>
          <w:b/>
          <w:sz w:val="28"/>
          <w:lang w:eastAsia="ja-JP"/>
        </w:rPr>
        <w:t xml:space="preserve">, </w:t>
      </w:r>
      <w:r>
        <w:rPr>
          <w:b/>
          <w:sz w:val="28"/>
          <w:lang w:eastAsia="ja-JP"/>
        </w:rPr>
        <w:t>HI</w:t>
      </w:r>
    </w:p>
    <w:p w:rsidR="0000242D" w:rsidRDefault="0007582C" w:rsidP="0000242D">
      <w:pPr>
        <w:jc w:val="center"/>
        <w:rPr>
          <w:b/>
          <w:sz w:val="28"/>
          <w:lang w:eastAsia="ja-JP"/>
        </w:rPr>
      </w:pPr>
      <w:r>
        <w:rPr>
          <w:rFonts w:hint="eastAsia"/>
          <w:b/>
          <w:sz w:val="28"/>
          <w:lang w:eastAsia="ja-JP"/>
        </w:rPr>
        <w:t>September</w:t>
      </w:r>
      <w:r w:rsidR="0000242D">
        <w:rPr>
          <w:rFonts w:hint="eastAsia"/>
          <w:b/>
          <w:sz w:val="28"/>
          <w:lang w:eastAsia="ja-JP"/>
        </w:rPr>
        <w:t xml:space="preserve"> </w:t>
      </w:r>
      <w:r>
        <w:rPr>
          <w:b/>
          <w:sz w:val="28"/>
          <w:lang w:eastAsia="ja-JP"/>
        </w:rPr>
        <w:t>9</w:t>
      </w:r>
      <w:r w:rsidR="0000242D" w:rsidRPr="00824F56">
        <w:rPr>
          <w:rFonts w:hint="eastAsia"/>
          <w:b/>
          <w:sz w:val="28"/>
          <w:vertAlign w:val="superscript"/>
          <w:lang w:eastAsia="ja-JP"/>
        </w:rPr>
        <w:t>th</w:t>
      </w:r>
      <w:r w:rsidR="0000242D">
        <w:rPr>
          <w:rFonts w:hint="eastAsia"/>
          <w:b/>
          <w:sz w:val="28"/>
          <w:lang w:eastAsia="ja-JP"/>
        </w:rPr>
        <w:t xml:space="preserve"> </w:t>
      </w:r>
      <w:r w:rsidR="0000242D">
        <w:rPr>
          <w:b/>
          <w:sz w:val="28"/>
          <w:lang w:eastAsia="ja-JP"/>
        </w:rPr>
        <w:t>–</w:t>
      </w:r>
      <w:r w:rsidR="0000242D">
        <w:rPr>
          <w:rFonts w:hint="eastAsia"/>
          <w:b/>
          <w:sz w:val="28"/>
          <w:lang w:eastAsia="ja-JP"/>
        </w:rPr>
        <w:t xml:space="preserve"> 1</w:t>
      </w:r>
      <w:r>
        <w:rPr>
          <w:b/>
          <w:sz w:val="28"/>
          <w:lang w:eastAsia="ja-JP"/>
        </w:rPr>
        <w:t>4</w:t>
      </w:r>
      <w:r w:rsidR="0000242D" w:rsidRPr="00824F56">
        <w:rPr>
          <w:rFonts w:hint="eastAsia"/>
          <w:b/>
          <w:sz w:val="28"/>
          <w:vertAlign w:val="superscript"/>
          <w:lang w:eastAsia="ja-JP"/>
        </w:rPr>
        <w:t>th</w:t>
      </w:r>
      <w:r w:rsidR="0000242D">
        <w:rPr>
          <w:rFonts w:hint="eastAsia"/>
          <w:b/>
          <w:sz w:val="28"/>
          <w:lang w:eastAsia="ja-JP"/>
        </w:rPr>
        <w:t>, 2018</w:t>
      </w:r>
    </w:p>
    <w:p w:rsidR="0000242D" w:rsidRPr="00CA01A6" w:rsidRDefault="0000242D" w:rsidP="0000242D">
      <w:pPr>
        <w:jc w:val="center"/>
        <w:rPr>
          <w:b/>
          <w:sz w:val="24"/>
          <w:lang w:eastAsia="ja-JP"/>
        </w:rPr>
      </w:pPr>
    </w:p>
    <w:p w:rsidR="0000242D" w:rsidRPr="00824F56" w:rsidRDefault="0000242D" w:rsidP="0000242D">
      <w:pPr>
        <w:jc w:val="center"/>
        <w:rPr>
          <w:b/>
          <w:sz w:val="24"/>
          <w:lang w:eastAsia="ja-JP"/>
        </w:rPr>
      </w:pPr>
      <w:r w:rsidRPr="00824F56">
        <w:rPr>
          <w:rFonts w:hint="eastAsia"/>
          <w:b/>
          <w:sz w:val="24"/>
          <w:lang w:eastAsia="ja-JP"/>
        </w:rPr>
        <w:t>Chair</w:t>
      </w:r>
      <w:r w:rsidRPr="00824F56">
        <w:rPr>
          <w:rFonts w:hint="eastAsia"/>
          <w:b/>
          <w:sz w:val="24"/>
          <w:lang w:eastAsia="ja-JP"/>
        </w:rPr>
        <w:tab/>
      </w:r>
      <w:r>
        <w:rPr>
          <w:rFonts w:hint="eastAsia"/>
          <w:b/>
          <w:sz w:val="24"/>
          <w:lang w:eastAsia="ja-JP"/>
        </w:rPr>
        <w:tab/>
      </w:r>
      <w:r w:rsidRPr="00824F56">
        <w:rPr>
          <w:rFonts w:hint="eastAsia"/>
          <w:b/>
          <w:sz w:val="24"/>
          <w:lang w:eastAsia="ja-JP"/>
        </w:rPr>
        <w:t>Osama Aboul-Magd (Huawei Technologies)</w:t>
      </w:r>
    </w:p>
    <w:p w:rsidR="0000242D" w:rsidRPr="00824F56" w:rsidRDefault="0000242D" w:rsidP="0000242D">
      <w:pPr>
        <w:jc w:val="center"/>
        <w:rPr>
          <w:b/>
          <w:sz w:val="24"/>
          <w:lang w:eastAsia="ja-JP"/>
        </w:rPr>
      </w:pPr>
      <w:r w:rsidRPr="00824F56">
        <w:rPr>
          <w:rFonts w:hint="eastAsia"/>
          <w:b/>
          <w:sz w:val="24"/>
          <w:lang w:eastAsia="ja-JP"/>
        </w:rPr>
        <w:t>1</w:t>
      </w:r>
      <w:r w:rsidRPr="00824F56">
        <w:rPr>
          <w:rFonts w:hint="eastAsia"/>
          <w:b/>
          <w:sz w:val="24"/>
          <w:vertAlign w:val="superscript"/>
          <w:lang w:eastAsia="ja-JP"/>
        </w:rPr>
        <w:t>st</w:t>
      </w:r>
      <w:r w:rsidRPr="00824F56">
        <w:rPr>
          <w:rFonts w:hint="eastAsia"/>
          <w:b/>
          <w:sz w:val="24"/>
          <w:lang w:eastAsia="ja-JP"/>
        </w:rPr>
        <w:t xml:space="preserve"> Vice-Chair</w:t>
      </w:r>
      <w:r w:rsidRPr="00824F56">
        <w:rPr>
          <w:rFonts w:hint="eastAsia"/>
          <w:b/>
          <w:sz w:val="24"/>
          <w:lang w:eastAsia="ja-JP"/>
        </w:rPr>
        <w:tab/>
      </w:r>
      <w:r>
        <w:rPr>
          <w:rFonts w:hint="eastAsia"/>
          <w:b/>
          <w:sz w:val="24"/>
          <w:lang w:eastAsia="ja-JP"/>
        </w:rPr>
        <w:tab/>
      </w:r>
      <w:r w:rsidRPr="00824F56">
        <w:rPr>
          <w:rFonts w:hint="eastAsia"/>
          <w:b/>
          <w:sz w:val="24"/>
          <w:lang w:eastAsia="ja-JP"/>
        </w:rPr>
        <w:t>Ron Porat (Broadcom Ltd.)</w:t>
      </w:r>
    </w:p>
    <w:p w:rsidR="0000242D" w:rsidRPr="00824F56" w:rsidRDefault="0000242D" w:rsidP="0000242D">
      <w:pPr>
        <w:jc w:val="center"/>
        <w:rPr>
          <w:b/>
          <w:sz w:val="24"/>
          <w:lang w:eastAsia="ja-JP"/>
        </w:rPr>
      </w:pPr>
      <w:r w:rsidRPr="00824F56">
        <w:rPr>
          <w:rFonts w:hint="eastAsia"/>
          <w:b/>
          <w:sz w:val="24"/>
          <w:lang w:eastAsia="ja-JP"/>
        </w:rPr>
        <w:t>2</w:t>
      </w:r>
      <w:r w:rsidRPr="00824F56">
        <w:rPr>
          <w:rFonts w:hint="eastAsia"/>
          <w:b/>
          <w:sz w:val="24"/>
          <w:vertAlign w:val="superscript"/>
          <w:lang w:eastAsia="ja-JP"/>
        </w:rPr>
        <w:t>nd</w:t>
      </w:r>
      <w:r w:rsidRPr="00824F56">
        <w:rPr>
          <w:rFonts w:hint="eastAsia"/>
          <w:b/>
          <w:sz w:val="24"/>
          <w:lang w:eastAsia="ja-JP"/>
        </w:rPr>
        <w:t xml:space="preserve"> Vice-Chair</w:t>
      </w:r>
      <w:r w:rsidRPr="00824F56">
        <w:rPr>
          <w:rFonts w:hint="eastAsia"/>
          <w:b/>
          <w:sz w:val="24"/>
          <w:lang w:eastAsia="ja-JP"/>
        </w:rPr>
        <w:tab/>
        <w:t>Alfred Asterjadhi (Qualcomm)</w:t>
      </w:r>
    </w:p>
    <w:p w:rsidR="0000242D" w:rsidRPr="00824F56" w:rsidRDefault="0000242D" w:rsidP="0000242D">
      <w:pPr>
        <w:jc w:val="center"/>
        <w:rPr>
          <w:b/>
          <w:sz w:val="24"/>
          <w:lang w:eastAsia="ja-JP"/>
        </w:rPr>
      </w:pPr>
      <w:r w:rsidRPr="00824F56">
        <w:rPr>
          <w:rFonts w:hint="eastAsia"/>
          <w:b/>
          <w:sz w:val="24"/>
          <w:lang w:eastAsia="ja-JP"/>
        </w:rPr>
        <w:t>Secretary</w:t>
      </w:r>
      <w:r w:rsidRPr="00824F56">
        <w:rPr>
          <w:rFonts w:hint="eastAsia"/>
          <w:b/>
          <w:sz w:val="24"/>
          <w:lang w:eastAsia="ja-JP"/>
        </w:rPr>
        <w:tab/>
        <w:t>Yasuhiko Inoue (NTT Corporation)</w:t>
      </w:r>
    </w:p>
    <w:p w:rsidR="0000242D" w:rsidRPr="00824F56" w:rsidRDefault="0000242D" w:rsidP="0000242D">
      <w:pPr>
        <w:jc w:val="center"/>
        <w:rPr>
          <w:b/>
          <w:sz w:val="24"/>
          <w:lang w:eastAsia="ja-JP"/>
        </w:rPr>
      </w:pPr>
      <w:r w:rsidRPr="00824F56">
        <w:rPr>
          <w:rFonts w:hint="eastAsia"/>
          <w:b/>
          <w:sz w:val="24"/>
          <w:lang w:eastAsia="ja-JP"/>
        </w:rPr>
        <w:t>Technical Editor</w:t>
      </w:r>
      <w:r w:rsidRPr="00824F56">
        <w:rPr>
          <w:rFonts w:hint="eastAsia"/>
          <w:b/>
          <w:sz w:val="24"/>
          <w:lang w:eastAsia="ja-JP"/>
        </w:rPr>
        <w:tab/>
        <w:t>Robert Stac</w:t>
      </w:r>
      <w:r w:rsidR="00C07DD5">
        <w:rPr>
          <w:rFonts w:hint="eastAsia"/>
          <w:b/>
          <w:sz w:val="24"/>
          <w:lang w:eastAsia="ja-JP"/>
        </w:rPr>
        <w:t>e</w:t>
      </w:r>
      <w:r w:rsidRPr="00824F56">
        <w:rPr>
          <w:rFonts w:hint="eastAsia"/>
          <w:b/>
          <w:sz w:val="24"/>
          <w:lang w:eastAsia="ja-JP"/>
        </w:rPr>
        <w:t>y (Intel Corporation)</w:t>
      </w:r>
    </w:p>
    <w:p w:rsidR="0000242D" w:rsidRDefault="0000242D" w:rsidP="0000242D">
      <w:pPr>
        <w:rPr>
          <w:b/>
          <w:sz w:val="28"/>
          <w:lang w:eastAsia="ja-JP"/>
        </w:rPr>
      </w:pPr>
    </w:p>
    <w:p w:rsidR="0000242D" w:rsidRPr="00824F56" w:rsidRDefault="0000242D" w:rsidP="0000242D">
      <w:pPr>
        <w:rPr>
          <w:b/>
          <w:sz w:val="28"/>
          <w:lang w:eastAsia="ja-JP"/>
        </w:rPr>
      </w:pPr>
    </w:p>
    <w:p w:rsidR="0000242D" w:rsidRPr="00FA0692" w:rsidRDefault="0000242D" w:rsidP="0000242D">
      <w:pPr>
        <w:pStyle w:val="1"/>
        <w:rPr>
          <w:rFonts w:ascii="Times New Roman" w:hAnsi="Times New Roman"/>
          <w:sz w:val="28"/>
          <w:lang w:eastAsia="ja-JP"/>
        </w:rPr>
      </w:pPr>
      <w:r w:rsidRPr="00FA0692">
        <w:rPr>
          <w:rFonts w:ascii="Times New Roman" w:hAnsi="Times New Roman"/>
          <w:sz w:val="28"/>
          <w:lang w:eastAsia="ja-JP"/>
        </w:rPr>
        <w:t xml:space="preserve">Monday, </w:t>
      </w:r>
      <w:r w:rsidR="0007582C">
        <w:rPr>
          <w:rFonts w:ascii="Times New Roman" w:hAnsi="Times New Roman"/>
          <w:sz w:val="28"/>
          <w:lang w:eastAsia="ja-JP"/>
        </w:rPr>
        <w:t>September</w:t>
      </w:r>
      <w:r w:rsidRPr="00FA0692">
        <w:rPr>
          <w:rFonts w:ascii="Times New Roman" w:hAnsi="Times New Roman"/>
          <w:sz w:val="28"/>
          <w:lang w:eastAsia="ja-JP"/>
        </w:rPr>
        <w:t xml:space="preserve"> </w:t>
      </w:r>
      <w:r w:rsidR="0007582C">
        <w:rPr>
          <w:rFonts w:ascii="Times New Roman" w:hAnsi="Times New Roman"/>
          <w:sz w:val="28"/>
          <w:lang w:eastAsia="ja-JP"/>
        </w:rPr>
        <w:t>10</w:t>
      </w:r>
      <w:r w:rsidRPr="00FA0692">
        <w:rPr>
          <w:rFonts w:ascii="Times New Roman" w:hAnsi="Times New Roman"/>
          <w:sz w:val="28"/>
          <w:vertAlign w:val="superscript"/>
          <w:lang w:eastAsia="ja-JP"/>
        </w:rPr>
        <w:t>th</w:t>
      </w:r>
      <w:r w:rsidRPr="00FA0692">
        <w:rPr>
          <w:rFonts w:ascii="Times New Roman" w:hAnsi="Times New Roman"/>
          <w:sz w:val="28"/>
          <w:lang w:eastAsia="ja-JP"/>
        </w:rPr>
        <w:t xml:space="preserve">, 2018, </w:t>
      </w:r>
      <w:r w:rsidR="0007582C">
        <w:rPr>
          <w:rFonts w:ascii="Times New Roman" w:hAnsi="Times New Roman"/>
          <w:sz w:val="28"/>
          <w:lang w:eastAsia="ja-JP"/>
        </w:rPr>
        <w:t>13</w:t>
      </w:r>
      <w:r w:rsidRPr="00FA0692">
        <w:rPr>
          <w:rFonts w:ascii="Times New Roman" w:hAnsi="Times New Roman"/>
          <w:sz w:val="28"/>
          <w:lang w:eastAsia="ja-JP"/>
        </w:rPr>
        <w:t>:</w:t>
      </w:r>
      <w:r w:rsidR="0007582C">
        <w:rPr>
          <w:rFonts w:ascii="Times New Roman" w:hAnsi="Times New Roman"/>
          <w:sz w:val="28"/>
          <w:lang w:eastAsia="ja-JP"/>
        </w:rPr>
        <w:t>3</w:t>
      </w:r>
      <w:r w:rsidRPr="00FA0692">
        <w:rPr>
          <w:rFonts w:ascii="Times New Roman" w:hAnsi="Times New Roman"/>
          <w:sz w:val="28"/>
          <w:lang w:eastAsia="ja-JP"/>
        </w:rPr>
        <w:t>0 – 1</w:t>
      </w:r>
      <w:r w:rsidR="0007582C">
        <w:rPr>
          <w:rFonts w:ascii="Times New Roman" w:hAnsi="Times New Roman"/>
          <w:sz w:val="28"/>
          <w:lang w:eastAsia="ja-JP"/>
        </w:rPr>
        <w:t>5</w:t>
      </w:r>
      <w:r w:rsidRPr="00FA0692">
        <w:rPr>
          <w:rFonts w:ascii="Times New Roman" w:hAnsi="Times New Roman"/>
          <w:sz w:val="28"/>
          <w:lang w:eastAsia="ja-JP"/>
        </w:rPr>
        <w:t>:</w:t>
      </w:r>
      <w:r w:rsidR="0007582C">
        <w:rPr>
          <w:rFonts w:ascii="Times New Roman" w:hAnsi="Times New Roman"/>
          <w:sz w:val="28"/>
          <w:lang w:eastAsia="ja-JP"/>
        </w:rPr>
        <w:t>3</w:t>
      </w:r>
      <w:r w:rsidRPr="00FA0692">
        <w:rPr>
          <w:rFonts w:ascii="Times New Roman" w:hAnsi="Times New Roman"/>
          <w:sz w:val="28"/>
          <w:lang w:eastAsia="ja-JP"/>
        </w:rPr>
        <w:t>0, TGax</w:t>
      </w:r>
      <w:r w:rsidR="0007582C">
        <w:rPr>
          <w:rFonts w:ascii="Times New Roman" w:hAnsi="Times New Roman"/>
          <w:sz w:val="28"/>
          <w:lang w:eastAsia="ja-JP"/>
        </w:rPr>
        <w:t xml:space="preserve"> full</w:t>
      </w:r>
      <w:r w:rsidRPr="00FA0692">
        <w:rPr>
          <w:rFonts w:ascii="Times New Roman" w:hAnsi="Times New Roman"/>
          <w:sz w:val="28"/>
          <w:lang w:eastAsia="ja-JP"/>
        </w:rPr>
        <w:t xml:space="preserve"> session</w:t>
      </w:r>
    </w:p>
    <w:p w:rsidR="0000242D" w:rsidRPr="00880473" w:rsidRDefault="0000242D" w:rsidP="00FD3B58">
      <w:pPr>
        <w:pStyle w:val="a7"/>
        <w:numPr>
          <w:ilvl w:val="0"/>
          <w:numId w:val="1"/>
        </w:numPr>
        <w:ind w:leftChars="0"/>
        <w:rPr>
          <w:b/>
        </w:rPr>
      </w:pPr>
      <w:r>
        <w:rPr>
          <w:rFonts w:hint="eastAsia"/>
          <w:b/>
          <w:lang w:eastAsia="ja-JP"/>
        </w:rPr>
        <w:t>M</w:t>
      </w:r>
      <w:r w:rsidRPr="00880473">
        <w:rPr>
          <w:rFonts w:hint="eastAsia"/>
          <w:b/>
          <w:lang w:eastAsia="ja-JP"/>
        </w:rPr>
        <w:t>eeting called to order by Osama Aboul-Magd (Huawei Technologies),</w:t>
      </w:r>
      <w:r w:rsidR="0007582C">
        <w:rPr>
          <w:rFonts w:hint="eastAsia"/>
          <w:b/>
          <w:lang w:eastAsia="ja-JP"/>
        </w:rPr>
        <w:t xml:space="preserve"> the chairperson of TGax @ 13:3</w:t>
      </w:r>
      <w:r>
        <w:rPr>
          <w:rFonts w:hint="eastAsia"/>
          <w:b/>
          <w:lang w:eastAsia="ja-JP"/>
        </w:rPr>
        <w:t>0 (local time</w:t>
      </w:r>
      <w:r w:rsidRPr="00880473">
        <w:rPr>
          <w:rFonts w:hint="eastAsia"/>
          <w:b/>
          <w:lang w:eastAsia="ja-JP"/>
        </w:rPr>
        <w:t>).</w:t>
      </w:r>
    </w:p>
    <w:p w:rsidR="0000242D" w:rsidRDefault="0000242D" w:rsidP="00FD3B58">
      <w:pPr>
        <w:pStyle w:val="a7"/>
        <w:numPr>
          <w:ilvl w:val="1"/>
          <w:numId w:val="1"/>
        </w:numPr>
        <w:ind w:leftChars="0"/>
      </w:pPr>
      <w:r>
        <w:rPr>
          <w:rFonts w:hint="eastAsia"/>
          <w:lang w:eastAsia="ja-JP"/>
        </w:rPr>
        <w:t>Introduction of the chairperson Osama Aboul-Magd (Huawei Technologies)</w:t>
      </w:r>
      <w:r w:rsidR="0007582C">
        <w:rPr>
          <w:lang w:eastAsia="ja-JP"/>
        </w:rPr>
        <w:t xml:space="preserve">, </w:t>
      </w:r>
      <w:r>
        <w:rPr>
          <w:rFonts w:hint="eastAsia"/>
          <w:lang w:eastAsia="ja-JP"/>
        </w:rPr>
        <w:t>the TGax secretary,</w:t>
      </w:r>
      <w:r w:rsidR="0007582C">
        <w:rPr>
          <w:lang w:eastAsia="ja-JP"/>
        </w:rPr>
        <w:t xml:space="preserve"> </w:t>
      </w:r>
      <w:r w:rsidR="0007582C">
        <w:rPr>
          <w:rFonts w:hint="eastAsia"/>
          <w:lang w:eastAsia="ja-JP"/>
        </w:rPr>
        <w:t>Yasuhiko Inoue (NTT)</w:t>
      </w:r>
      <w:r w:rsidR="0007582C">
        <w:rPr>
          <w:lang w:eastAsia="ja-JP"/>
        </w:rPr>
        <w:t xml:space="preserve"> and TGax Technical Editor, Robert Stacey (Intel)</w:t>
      </w:r>
      <w:r>
        <w:rPr>
          <w:rFonts w:hint="eastAsia"/>
          <w:lang w:eastAsia="ja-JP"/>
        </w:rPr>
        <w:t>.</w:t>
      </w:r>
    </w:p>
    <w:p w:rsidR="0000242D" w:rsidRDefault="00404A9E" w:rsidP="00FD3B58">
      <w:pPr>
        <w:pStyle w:val="a7"/>
        <w:numPr>
          <w:ilvl w:val="1"/>
          <w:numId w:val="1"/>
        </w:numPr>
        <w:ind w:leftChars="0"/>
      </w:pPr>
      <w:r>
        <w:rPr>
          <w:rFonts w:hint="eastAsia"/>
          <w:lang w:eastAsia="ja-JP"/>
        </w:rPr>
        <w:t xml:space="preserve">Agenda: 11-18-1036-01 is on the </w:t>
      </w:r>
      <w:r w:rsidR="004A7782">
        <w:rPr>
          <w:rFonts w:hint="eastAsia"/>
          <w:lang w:eastAsia="ja-JP"/>
        </w:rPr>
        <w:t xml:space="preserve">server and is the </w:t>
      </w:r>
      <w:r>
        <w:rPr>
          <w:rFonts w:hint="eastAsia"/>
          <w:lang w:eastAsia="ja-JP"/>
        </w:rPr>
        <w:t xml:space="preserve">working document. Chair will upload the rev </w:t>
      </w:r>
      <w:r w:rsidR="004A7782">
        <w:rPr>
          <w:rFonts w:hint="eastAsia"/>
          <w:lang w:eastAsia="ja-JP"/>
        </w:rPr>
        <w:t>2</w:t>
      </w:r>
      <w:r>
        <w:rPr>
          <w:rFonts w:hint="eastAsia"/>
          <w:lang w:eastAsia="ja-JP"/>
        </w:rPr>
        <w:t xml:space="preserve"> shortly after this session.</w:t>
      </w:r>
    </w:p>
    <w:p w:rsidR="0000242D" w:rsidRPr="00404A9E" w:rsidRDefault="0000242D" w:rsidP="0000242D">
      <w:pPr>
        <w:rPr>
          <w:lang w:eastAsia="ja-JP"/>
        </w:rPr>
      </w:pPr>
    </w:p>
    <w:p w:rsidR="0000242D" w:rsidRPr="00B606B4" w:rsidRDefault="0000242D" w:rsidP="0000242D">
      <w:pPr>
        <w:rPr>
          <w:lang w:eastAsia="ja-JP"/>
        </w:rPr>
      </w:pPr>
    </w:p>
    <w:p w:rsidR="00E71074" w:rsidRDefault="00E71074" w:rsidP="00FD3B58">
      <w:pPr>
        <w:pStyle w:val="a7"/>
        <w:numPr>
          <w:ilvl w:val="0"/>
          <w:numId w:val="1"/>
        </w:numPr>
        <w:ind w:leftChars="0"/>
        <w:rPr>
          <w:b/>
        </w:rPr>
      </w:pPr>
      <w:r>
        <w:rPr>
          <w:rFonts w:hint="eastAsia"/>
          <w:b/>
          <w:lang w:eastAsia="ja-JP"/>
        </w:rPr>
        <w:t>Agenda Setting</w:t>
      </w:r>
    </w:p>
    <w:p w:rsidR="00E71074" w:rsidRDefault="00E71074" w:rsidP="00FD3B58">
      <w:pPr>
        <w:pStyle w:val="a7"/>
        <w:numPr>
          <w:ilvl w:val="1"/>
          <w:numId w:val="1"/>
        </w:numPr>
        <w:ind w:leftChars="0"/>
      </w:pPr>
      <w:r>
        <w:rPr>
          <w:rFonts w:hint="eastAsia"/>
          <w:lang w:eastAsia="ja-JP"/>
        </w:rPr>
        <w:t>Proposed agenda for Monday PM1</w:t>
      </w:r>
    </w:p>
    <w:p w:rsidR="00E71074" w:rsidRPr="007F1E55" w:rsidRDefault="00E71074" w:rsidP="00FD3B58">
      <w:pPr>
        <w:pStyle w:val="a7"/>
        <w:numPr>
          <w:ilvl w:val="2"/>
          <w:numId w:val="1"/>
        </w:numPr>
        <w:ind w:leftChars="387" w:left="1275" w:hanging="424"/>
      </w:pPr>
      <w:r w:rsidRPr="007F1E55">
        <w:rPr>
          <w:bCs/>
        </w:rPr>
        <w:t xml:space="preserve">Call meeting to order </w:t>
      </w:r>
    </w:p>
    <w:p w:rsidR="00E71074" w:rsidRPr="007F1E55" w:rsidRDefault="00E71074" w:rsidP="00FD3B58">
      <w:pPr>
        <w:pStyle w:val="a7"/>
        <w:numPr>
          <w:ilvl w:val="2"/>
          <w:numId w:val="1"/>
        </w:numPr>
        <w:ind w:leftChars="387" w:left="1275" w:hanging="424"/>
      </w:pPr>
      <w:r w:rsidRPr="007F1E55">
        <w:rPr>
          <w:bCs/>
        </w:rPr>
        <w:t>IEEE-SA IPR policy and Procedure</w:t>
      </w:r>
    </w:p>
    <w:p w:rsidR="00E71074" w:rsidRPr="00E71074" w:rsidRDefault="00E71074" w:rsidP="00FD3B58">
      <w:pPr>
        <w:pStyle w:val="a7"/>
        <w:numPr>
          <w:ilvl w:val="2"/>
          <w:numId w:val="1"/>
        </w:numPr>
        <w:ind w:leftChars="387" w:left="1275" w:hanging="424"/>
      </w:pPr>
      <w:r w:rsidRPr="007F1E55">
        <w:rPr>
          <w:bCs/>
        </w:rPr>
        <w:t xml:space="preserve">Submissions </w:t>
      </w:r>
    </w:p>
    <w:p w:rsidR="00E71074" w:rsidRPr="00E71074" w:rsidRDefault="00E71074" w:rsidP="00FD3B58">
      <w:pPr>
        <w:pStyle w:val="a7"/>
        <w:numPr>
          <w:ilvl w:val="2"/>
          <w:numId w:val="1"/>
        </w:numPr>
        <w:ind w:leftChars="387" w:left="1275" w:hanging="424"/>
      </w:pPr>
      <w:r>
        <w:rPr>
          <w:bCs/>
        </w:rPr>
        <w:t>Summary from July 2018</w:t>
      </w:r>
    </w:p>
    <w:p w:rsidR="00E71074" w:rsidRPr="00E71074" w:rsidRDefault="00E71074" w:rsidP="00FD3B58">
      <w:pPr>
        <w:pStyle w:val="a7"/>
        <w:numPr>
          <w:ilvl w:val="2"/>
          <w:numId w:val="1"/>
        </w:numPr>
        <w:ind w:leftChars="387" w:left="1275" w:hanging="424"/>
      </w:pPr>
      <w:r>
        <w:rPr>
          <w:bCs/>
        </w:rPr>
        <w:t>TG Motions</w:t>
      </w:r>
    </w:p>
    <w:p w:rsidR="00E71074" w:rsidRPr="007F1E55" w:rsidRDefault="00E71074" w:rsidP="00FD3B58">
      <w:pPr>
        <w:pStyle w:val="a7"/>
        <w:numPr>
          <w:ilvl w:val="3"/>
          <w:numId w:val="1"/>
        </w:numPr>
        <w:ind w:leftChars="0"/>
      </w:pPr>
      <w:r w:rsidRPr="00E71074">
        <w:t>Approve TG meeting and Teleconference minutes since July 2018 meeting.</w:t>
      </w:r>
    </w:p>
    <w:p w:rsidR="00E71074" w:rsidRPr="00E71074" w:rsidRDefault="00E71074" w:rsidP="00FD3B58">
      <w:pPr>
        <w:pStyle w:val="a7"/>
        <w:numPr>
          <w:ilvl w:val="2"/>
          <w:numId w:val="1"/>
        </w:numPr>
        <w:ind w:leftChars="387" w:left="1275" w:hanging="424"/>
      </w:pPr>
      <w:r>
        <w:rPr>
          <w:rFonts w:hint="eastAsia"/>
          <w:lang w:eastAsia="ja-JP"/>
        </w:rPr>
        <w:t>Timeline</w:t>
      </w:r>
    </w:p>
    <w:p w:rsidR="00E71074" w:rsidRPr="007F1E55" w:rsidRDefault="00E71074" w:rsidP="00FD3B58">
      <w:pPr>
        <w:pStyle w:val="a7"/>
        <w:numPr>
          <w:ilvl w:val="2"/>
          <w:numId w:val="1"/>
        </w:numPr>
        <w:ind w:leftChars="387" w:left="1275" w:hanging="424"/>
      </w:pPr>
      <w:r w:rsidRPr="007F1E55">
        <w:rPr>
          <w:bCs/>
        </w:rPr>
        <w:t>Editor Report – Robert Stacey</w:t>
      </w:r>
    </w:p>
    <w:p w:rsidR="00E71074" w:rsidRPr="00E71074" w:rsidRDefault="00E71074" w:rsidP="00FD3B58">
      <w:pPr>
        <w:pStyle w:val="a7"/>
        <w:numPr>
          <w:ilvl w:val="2"/>
          <w:numId w:val="1"/>
        </w:numPr>
        <w:ind w:leftChars="0"/>
      </w:pPr>
      <w:r w:rsidRPr="00E71074">
        <w:t>Status of 802.19 comments and CA Document.</w:t>
      </w:r>
    </w:p>
    <w:p w:rsidR="00E71074" w:rsidRPr="007F1E55" w:rsidRDefault="00E71074" w:rsidP="00FD3B58">
      <w:pPr>
        <w:pStyle w:val="a7"/>
        <w:numPr>
          <w:ilvl w:val="2"/>
          <w:numId w:val="1"/>
        </w:numPr>
        <w:ind w:leftChars="387" w:left="1275" w:hanging="424"/>
      </w:pPr>
      <w:r w:rsidRPr="007F1E55">
        <w:rPr>
          <w:bCs/>
        </w:rPr>
        <w:t xml:space="preserve">Comment Assignment (if necessary) </w:t>
      </w:r>
    </w:p>
    <w:p w:rsidR="00E71074" w:rsidRPr="007F1E55" w:rsidRDefault="00E71074" w:rsidP="00FD3B58">
      <w:pPr>
        <w:pStyle w:val="a7"/>
        <w:numPr>
          <w:ilvl w:val="2"/>
          <w:numId w:val="1"/>
        </w:numPr>
        <w:ind w:leftChars="387" w:left="1275" w:hanging="424"/>
      </w:pPr>
      <w:r w:rsidRPr="007F1E55">
        <w:rPr>
          <w:bCs/>
        </w:rPr>
        <w:t>Presentations and Comment Resolution</w:t>
      </w:r>
    </w:p>
    <w:p w:rsidR="00E71074" w:rsidRPr="007F1E55" w:rsidRDefault="00E71074" w:rsidP="00FD3B58">
      <w:pPr>
        <w:pStyle w:val="a7"/>
        <w:numPr>
          <w:ilvl w:val="2"/>
          <w:numId w:val="1"/>
        </w:numPr>
        <w:ind w:leftChars="387" w:left="1275" w:hanging="424"/>
      </w:pPr>
      <w:r>
        <w:rPr>
          <w:bCs/>
        </w:rPr>
        <w:t>Recess</w:t>
      </w:r>
    </w:p>
    <w:p w:rsidR="00E71074" w:rsidRDefault="00E71074" w:rsidP="00FD3B58">
      <w:pPr>
        <w:pStyle w:val="a7"/>
        <w:numPr>
          <w:ilvl w:val="1"/>
          <w:numId w:val="1"/>
        </w:numPr>
        <w:ind w:leftChars="0"/>
      </w:pPr>
      <w:r>
        <w:rPr>
          <w:rFonts w:hint="eastAsia"/>
          <w:lang w:eastAsia="ja-JP"/>
        </w:rPr>
        <w:t xml:space="preserve">Chair asked if there is any item to add to the agenda. </w:t>
      </w:r>
      <w:r>
        <w:rPr>
          <w:lang w:eastAsia="ja-JP"/>
        </w:rPr>
        <w:sym w:font="Wingdings" w:char="F0E0"/>
      </w:r>
      <w:r>
        <w:rPr>
          <w:rFonts w:hint="eastAsia"/>
          <w:lang w:eastAsia="ja-JP"/>
        </w:rPr>
        <w:t xml:space="preserve"> No response.</w:t>
      </w:r>
    </w:p>
    <w:p w:rsidR="00E71074" w:rsidRDefault="00E71074" w:rsidP="00FD3B58">
      <w:pPr>
        <w:pStyle w:val="a7"/>
        <w:numPr>
          <w:ilvl w:val="2"/>
          <w:numId w:val="1"/>
        </w:numPr>
        <w:ind w:leftChars="0"/>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objection.</w:t>
      </w:r>
    </w:p>
    <w:p w:rsidR="00E71074" w:rsidRPr="007F1E55" w:rsidRDefault="00E71074" w:rsidP="00FD3B58">
      <w:pPr>
        <w:pStyle w:val="a7"/>
        <w:numPr>
          <w:ilvl w:val="2"/>
          <w:numId w:val="1"/>
        </w:numPr>
        <w:ind w:leftChars="0"/>
        <w:rPr>
          <w:highlight w:val="green"/>
        </w:rPr>
      </w:pPr>
      <w:r w:rsidRPr="007F1E55">
        <w:rPr>
          <w:rFonts w:hint="eastAsia"/>
          <w:highlight w:val="green"/>
          <w:lang w:eastAsia="ja-JP"/>
        </w:rPr>
        <w:t>The agenda was approved.</w:t>
      </w:r>
    </w:p>
    <w:p w:rsidR="00E71074" w:rsidRDefault="00E71074" w:rsidP="00E71074">
      <w:pPr>
        <w:rPr>
          <w:b/>
          <w:lang w:eastAsia="ja-JP"/>
        </w:rPr>
      </w:pPr>
    </w:p>
    <w:p w:rsidR="00E71074" w:rsidRPr="004A7782" w:rsidRDefault="00E71074" w:rsidP="00E71074">
      <w:pPr>
        <w:rPr>
          <w:b/>
          <w:lang w:eastAsia="ja-JP"/>
        </w:rPr>
      </w:pPr>
    </w:p>
    <w:p w:rsidR="0000242D" w:rsidRDefault="0000242D" w:rsidP="00FD3B58">
      <w:pPr>
        <w:pStyle w:val="a7"/>
        <w:numPr>
          <w:ilvl w:val="0"/>
          <w:numId w:val="1"/>
        </w:numPr>
        <w:ind w:leftChars="0"/>
        <w:rPr>
          <w:b/>
        </w:rPr>
      </w:pPr>
      <w:r>
        <w:rPr>
          <w:rFonts w:hint="eastAsia"/>
          <w:b/>
          <w:lang w:eastAsia="ja-JP"/>
        </w:rPr>
        <w:t>Announcement</w:t>
      </w:r>
    </w:p>
    <w:p w:rsidR="0000242D" w:rsidRPr="00CA01A6" w:rsidRDefault="0000242D" w:rsidP="00FD3B58">
      <w:pPr>
        <w:pStyle w:val="a7"/>
        <w:numPr>
          <w:ilvl w:val="1"/>
          <w:numId w:val="1"/>
        </w:numPr>
        <w:ind w:leftChars="0"/>
      </w:pPr>
      <w:r w:rsidRPr="00AD5D17">
        <w:rPr>
          <w:bCs/>
        </w:rPr>
        <w:t>Please announce your affiliation when you first address the group during a meeting slot</w:t>
      </w:r>
      <w:r>
        <w:rPr>
          <w:rFonts w:hint="eastAsia"/>
          <w:bCs/>
          <w:lang w:eastAsia="ja-JP"/>
        </w:rPr>
        <w:t>.</w:t>
      </w:r>
    </w:p>
    <w:p w:rsidR="0000242D" w:rsidRPr="00AD5D17" w:rsidRDefault="0000242D" w:rsidP="00FD3B58">
      <w:pPr>
        <w:pStyle w:val="a7"/>
        <w:numPr>
          <w:ilvl w:val="1"/>
          <w:numId w:val="1"/>
        </w:numPr>
        <w:ind w:leftChars="0"/>
      </w:pPr>
      <w:r>
        <w:rPr>
          <w:rFonts w:hint="eastAsia"/>
          <w:bCs/>
          <w:lang w:eastAsia="ja-JP"/>
        </w:rPr>
        <w:t>Do NOT forget the attendance! (http://newton.meeting.verilan.com/)</w:t>
      </w:r>
    </w:p>
    <w:p w:rsidR="0000242D" w:rsidRDefault="0000242D" w:rsidP="0000242D">
      <w:pPr>
        <w:rPr>
          <w:lang w:eastAsia="ja-JP"/>
        </w:rPr>
      </w:pPr>
    </w:p>
    <w:p w:rsidR="0000242D" w:rsidRPr="00AD5D17" w:rsidRDefault="0000242D" w:rsidP="0000242D">
      <w:pPr>
        <w:rPr>
          <w:lang w:eastAsia="ja-JP"/>
        </w:rPr>
      </w:pPr>
    </w:p>
    <w:p w:rsidR="0094499F" w:rsidRPr="00880473" w:rsidRDefault="0094499F" w:rsidP="00FD3B58">
      <w:pPr>
        <w:pStyle w:val="a7"/>
        <w:numPr>
          <w:ilvl w:val="0"/>
          <w:numId w:val="1"/>
        </w:numPr>
        <w:ind w:leftChars="0"/>
        <w:rPr>
          <w:b/>
        </w:rPr>
      </w:pPr>
      <w:r w:rsidRPr="00880473">
        <w:rPr>
          <w:rFonts w:hint="eastAsia"/>
          <w:b/>
          <w:lang w:eastAsia="ja-JP"/>
        </w:rPr>
        <w:t>IEEE 802 and 802.11 IPR Policy and Procedure</w:t>
      </w:r>
    </w:p>
    <w:p w:rsidR="0094499F" w:rsidRDefault="0094499F" w:rsidP="00FD3B58">
      <w:pPr>
        <w:pStyle w:val="a7"/>
        <w:numPr>
          <w:ilvl w:val="1"/>
          <w:numId w:val="1"/>
        </w:numPr>
        <w:ind w:leftChars="0"/>
        <w:rPr>
          <w:lang w:eastAsia="ja-JP"/>
        </w:rPr>
      </w:pPr>
      <w:r>
        <w:rPr>
          <w:rFonts w:hint="eastAsia"/>
          <w:lang w:eastAsia="ja-JP"/>
        </w:rPr>
        <w:t>Chair read the 5 slides of IEEE 802 Policies and Procedures.</w:t>
      </w:r>
    </w:p>
    <w:p w:rsidR="0094499F" w:rsidRDefault="0094499F" w:rsidP="00FD3B58">
      <w:pPr>
        <w:pStyle w:val="a7"/>
        <w:numPr>
          <w:ilvl w:val="2"/>
          <w:numId w:val="1"/>
        </w:numPr>
        <w:ind w:leftChars="0"/>
        <w:rPr>
          <w:sz w:val="21"/>
        </w:rPr>
      </w:pPr>
      <w:r w:rsidRPr="007B3B0E">
        <w:rPr>
          <w:sz w:val="21"/>
        </w:rPr>
        <w:t>Participants have a duty to inform the IEEE</w:t>
      </w:r>
      <w:r w:rsidR="00E71074">
        <w:rPr>
          <w:sz w:val="21"/>
        </w:rPr>
        <w:tab/>
        <w:t>-</w:t>
      </w:r>
      <w:r w:rsidR="00E71074">
        <w:rPr>
          <w:sz w:val="21"/>
        </w:rPr>
        <w:tab/>
        <w:t>done.</w:t>
      </w:r>
    </w:p>
    <w:p w:rsidR="0094499F" w:rsidRDefault="0094499F" w:rsidP="00FD3B58">
      <w:pPr>
        <w:pStyle w:val="a7"/>
        <w:numPr>
          <w:ilvl w:val="2"/>
          <w:numId w:val="1"/>
        </w:numPr>
        <w:ind w:leftChars="0"/>
        <w:rPr>
          <w:sz w:val="21"/>
        </w:rPr>
      </w:pPr>
      <w:r w:rsidRPr="007B3B0E">
        <w:rPr>
          <w:sz w:val="21"/>
        </w:rPr>
        <w:t>Ways to inform IEEE</w:t>
      </w:r>
      <w:r w:rsidR="00E71074">
        <w:rPr>
          <w:sz w:val="21"/>
        </w:rPr>
        <w:tab/>
      </w:r>
      <w:r w:rsidR="00E71074">
        <w:rPr>
          <w:sz w:val="21"/>
        </w:rPr>
        <w:tab/>
      </w:r>
      <w:r w:rsidR="00E71074">
        <w:rPr>
          <w:sz w:val="21"/>
        </w:rPr>
        <w:tab/>
      </w:r>
      <w:r w:rsidR="00E71074">
        <w:rPr>
          <w:sz w:val="21"/>
        </w:rPr>
        <w:tab/>
        <w:t>-</w:t>
      </w:r>
      <w:r w:rsidR="00E71074">
        <w:rPr>
          <w:sz w:val="21"/>
        </w:rPr>
        <w:tab/>
        <w:t>done</w:t>
      </w:r>
    </w:p>
    <w:p w:rsidR="0094499F" w:rsidRDefault="0094499F" w:rsidP="00FD3B58">
      <w:pPr>
        <w:pStyle w:val="a7"/>
        <w:numPr>
          <w:ilvl w:val="3"/>
          <w:numId w:val="1"/>
        </w:numPr>
        <w:ind w:leftChars="0"/>
        <w:rPr>
          <w:lang w:eastAsia="ja-JP"/>
        </w:rPr>
      </w:pPr>
      <w:r>
        <w:rPr>
          <w:rFonts w:hint="eastAsia"/>
          <w:lang w:eastAsia="ja-JP"/>
        </w:rPr>
        <w:lastRenderedPageBreak/>
        <w:t>Chair asked if there is any potentially essential patent that people are aware of.</w:t>
      </w:r>
    </w:p>
    <w:p w:rsidR="0094499F" w:rsidRPr="00E22C72" w:rsidRDefault="0094499F" w:rsidP="00FD3B58">
      <w:pPr>
        <w:pStyle w:val="a7"/>
        <w:numPr>
          <w:ilvl w:val="4"/>
          <w:numId w:val="1"/>
        </w:numPr>
        <w:ind w:leftChars="0"/>
        <w:rPr>
          <w:highlight w:val="green"/>
          <w:lang w:eastAsia="ja-JP"/>
        </w:rPr>
      </w:pPr>
      <w:r w:rsidRPr="00084134">
        <w:rPr>
          <w:rFonts w:hint="eastAsia"/>
          <w:highlight w:val="green"/>
          <w:lang w:eastAsia="ja-JP"/>
        </w:rPr>
        <w:t>No potentially essential patent reported.</w:t>
      </w:r>
    </w:p>
    <w:p w:rsidR="0094499F" w:rsidRDefault="0094499F" w:rsidP="00FD3B58">
      <w:pPr>
        <w:pStyle w:val="a7"/>
        <w:numPr>
          <w:ilvl w:val="2"/>
          <w:numId w:val="1"/>
        </w:numPr>
        <w:ind w:leftChars="0"/>
        <w:rPr>
          <w:sz w:val="21"/>
        </w:rPr>
      </w:pPr>
      <w:r w:rsidRPr="007B3B0E">
        <w:rPr>
          <w:sz w:val="21"/>
        </w:rPr>
        <w:t>Other guidelines for IEEE WG meetings</w:t>
      </w:r>
      <w:r w:rsidR="00E71074">
        <w:rPr>
          <w:sz w:val="21"/>
        </w:rPr>
        <w:tab/>
      </w:r>
      <w:r w:rsidR="00E71074">
        <w:rPr>
          <w:sz w:val="21"/>
        </w:rPr>
        <w:tab/>
        <w:t>-</w:t>
      </w:r>
      <w:r w:rsidR="00E71074">
        <w:rPr>
          <w:sz w:val="21"/>
        </w:rPr>
        <w:tab/>
        <w:t>done</w:t>
      </w:r>
    </w:p>
    <w:p w:rsidR="0094499F" w:rsidRDefault="0094499F" w:rsidP="00FD3B58">
      <w:pPr>
        <w:pStyle w:val="a7"/>
        <w:numPr>
          <w:ilvl w:val="2"/>
          <w:numId w:val="1"/>
        </w:numPr>
        <w:ind w:leftChars="0"/>
        <w:rPr>
          <w:sz w:val="21"/>
        </w:rPr>
      </w:pPr>
      <w:r w:rsidRPr="007B3B0E">
        <w:rPr>
          <w:sz w:val="21"/>
        </w:rPr>
        <w:t>Patent-related information</w:t>
      </w:r>
      <w:r w:rsidR="00E71074">
        <w:rPr>
          <w:sz w:val="21"/>
        </w:rPr>
        <w:tab/>
      </w:r>
      <w:r w:rsidR="00E71074">
        <w:rPr>
          <w:sz w:val="21"/>
        </w:rPr>
        <w:tab/>
      </w:r>
      <w:r w:rsidR="00E71074">
        <w:rPr>
          <w:sz w:val="21"/>
        </w:rPr>
        <w:tab/>
        <w:t>-</w:t>
      </w:r>
      <w:r w:rsidR="00E71074">
        <w:rPr>
          <w:sz w:val="21"/>
        </w:rPr>
        <w:tab/>
        <w:t>done</w:t>
      </w:r>
    </w:p>
    <w:p w:rsidR="0094499F" w:rsidRPr="00F5491E" w:rsidRDefault="0094499F" w:rsidP="00FD3B58">
      <w:pPr>
        <w:pStyle w:val="a7"/>
        <w:numPr>
          <w:ilvl w:val="2"/>
          <w:numId w:val="1"/>
        </w:numPr>
        <w:ind w:leftChars="0"/>
        <w:rPr>
          <w:sz w:val="21"/>
        </w:rPr>
      </w:pPr>
      <w:r w:rsidRPr="00872C58">
        <w:rPr>
          <w:sz w:val="21"/>
        </w:rPr>
        <w:t>Participation in IEEE 802 Meetings</w:t>
      </w:r>
      <w:r w:rsidR="00E71074">
        <w:rPr>
          <w:sz w:val="21"/>
        </w:rPr>
        <w:tab/>
      </w:r>
      <w:r w:rsidR="00E71074">
        <w:rPr>
          <w:sz w:val="21"/>
        </w:rPr>
        <w:tab/>
        <w:t>-</w:t>
      </w:r>
      <w:r w:rsidR="00E71074">
        <w:rPr>
          <w:sz w:val="21"/>
        </w:rPr>
        <w:tab/>
        <w:t>done</w:t>
      </w:r>
    </w:p>
    <w:p w:rsidR="0094499F" w:rsidRDefault="0094499F" w:rsidP="0094499F">
      <w:pPr>
        <w:rPr>
          <w:b/>
        </w:rPr>
      </w:pPr>
    </w:p>
    <w:p w:rsidR="0094499F" w:rsidRPr="0094499F" w:rsidRDefault="0094499F" w:rsidP="0094499F">
      <w:pPr>
        <w:rPr>
          <w:b/>
        </w:rPr>
      </w:pPr>
    </w:p>
    <w:p w:rsidR="00E71074" w:rsidRDefault="00E71074" w:rsidP="00FD3B58">
      <w:pPr>
        <w:pStyle w:val="a7"/>
        <w:numPr>
          <w:ilvl w:val="0"/>
          <w:numId w:val="1"/>
        </w:numPr>
        <w:ind w:leftChars="0"/>
        <w:rPr>
          <w:b/>
        </w:rPr>
      </w:pPr>
      <w:r>
        <w:rPr>
          <w:b/>
          <w:lang w:eastAsia="ja-JP"/>
        </w:rPr>
        <w:t>Plans for the week</w:t>
      </w:r>
    </w:p>
    <w:p w:rsidR="00E71074" w:rsidRPr="00E71074" w:rsidRDefault="00E71074" w:rsidP="00FD3B58">
      <w:pPr>
        <w:pStyle w:val="a7"/>
        <w:numPr>
          <w:ilvl w:val="1"/>
          <w:numId w:val="1"/>
        </w:numPr>
        <w:ind w:leftChars="0"/>
      </w:pPr>
      <w:r w:rsidRPr="00E71074">
        <w:t>Approve meeting and teleconference minutes since July 2018.</w:t>
      </w:r>
    </w:p>
    <w:p w:rsidR="00E71074" w:rsidRPr="00E71074" w:rsidRDefault="00E71074" w:rsidP="00FD3B58">
      <w:pPr>
        <w:pStyle w:val="a7"/>
        <w:numPr>
          <w:ilvl w:val="1"/>
          <w:numId w:val="1"/>
        </w:numPr>
        <w:ind w:leftChars="0"/>
      </w:pPr>
      <w:r w:rsidRPr="00E71074">
        <w:t>Continue working on the resolving of comments received on draft D3.0.</w:t>
      </w:r>
    </w:p>
    <w:p w:rsidR="00E71074" w:rsidRPr="00E71074" w:rsidRDefault="00E71074" w:rsidP="00FD3B58">
      <w:pPr>
        <w:pStyle w:val="a7"/>
        <w:numPr>
          <w:ilvl w:val="1"/>
          <w:numId w:val="1"/>
        </w:numPr>
        <w:ind w:leftChars="0"/>
      </w:pPr>
      <w:r w:rsidRPr="00E71074">
        <w:t>Schedule TG ad hoc meeting, if needed.</w:t>
      </w:r>
    </w:p>
    <w:p w:rsidR="00E71074" w:rsidRPr="00E71074" w:rsidRDefault="00E71074" w:rsidP="00FD3B58">
      <w:pPr>
        <w:pStyle w:val="a7"/>
        <w:numPr>
          <w:ilvl w:val="1"/>
          <w:numId w:val="1"/>
        </w:numPr>
        <w:ind w:leftChars="0"/>
      </w:pPr>
      <w:r w:rsidRPr="00E71074">
        <w:t>Schedule TG teleconference times.</w:t>
      </w:r>
    </w:p>
    <w:p w:rsidR="00E71074" w:rsidRDefault="00E71074" w:rsidP="00E71074">
      <w:pPr>
        <w:rPr>
          <w:b/>
        </w:rPr>
      </w:pPr>
    </w:p>
    <w:p w:rsidR="0000242D" w:rsidRPr="0097397F" w:rsidRDefault="0000242D" w:rsidP="0000242D">
      <w:pPr>
        <w:rPr>
          <w:b/>
          <w:lang w:eastAsia="ja-JP"/>
        </w:rPr>
      </w:pPr>
    </w:p>
    <w:p w:rsidR="0000242D" w:rsidRPr="00880473" w:rsidRDefault="00E71074" w:rsidP="00FD3B58">
      <w:pPr>
        <w:pStyle w:val="a7"/>
        <w:numPr>
          <w:ilvl w:val="0"/>
          <w:numId w:val="1"/>
        </w:numPr>
        <w:ind w:leftChars="0"/>
        <w:rPr>
          <w:b/>
        </w:rPr>
      </w:pPr>
      <w:r>
        <w:rPr>
          <w:b/>
          <w:lang w:eastAsia="ja-JP"/>
        </w:rPr>
        <w:t>Meeting Schedule</w:t>
      </w:r>
    </w:p>
    <w:p w:rsidR="0000242D" w:rsidRDefault="0000242D" w:rsidP="00FD3B58">
      <w:pPr>
        <w:pStyle w:val="a7"/>
        <w:numPr>
          <w:ilvl w:val="1"/>
          <w:numId w:val="1"/>
        </w:numPr>
        <w:ind w:leftChars="0"/>
        <w:rPr>
          <w:sz w:val="21"/>
        </w:rPr>
      </w:pPr>
      <w:r>
        <w:rPr>
          <w:rFonts w:hint="eastAsia"/>
          <w:sz w:val="21"/>
          <w:lang w:eastAsia="ja-JP"/>
        </w:rPr>
        <w:t>Slide</w:t>
      </w:r>
      <w:r w:rsidR="00192EF1">
        <w:rPr>
          <w:rFonts w:hint="eastAsia"/>
          <w:sz w:val="21"/>
          <w:lang w:eastAsia="ja-JP"/>
        </w:rPr>
        <w:t>s</w:t>
      </w:r>
      <w:r>
        <w:rPr>
          <w:rFonts w:hint="eastAsia"/>
          <w:sz w:val="21"/>
          <w:lang w:eastAsia="ja-JP"/>
        </w:rPr>
        <w:t xml:space="preserve"> 13 </w:t>
      </w:r>
      <w:r w:rsidR="00192EF1">
        <w:rPr>
          <w:rFonts w:hint="eastAsia"/>
          <w:sz w:val="21"/>
          <w:lang w:eastAsia="ja-JP"/>
        </w:rPr>
        <w:t xml:space="preserve">and 14 </w:t>
      </w:r>
      <w:r>
        <w:rPr>
          <w:rFonts w:hint="eastAsia"/>
          <w:sz w:val="21"/>
          <w:lang w:eastAsia="ja-JP"/>
        </w:rPr>
        <w:t>of the agenda contain the general flow of the meeting this week.</w:t>
      </w:r>
    </w:p>
    <w:p w:rsidR="0000242D" w:rsidRDefault="0000242D" w:rsidP="00FD3B58">
      <w:pPr>
        <w:pStyle w:val="a7"/>
        <w:numPr>
          <w:ilvl w:val="2"/>
          <w:numId w:val="1"/>
        </w:numPr>
        <w:ind w:leftChars="0"/>
        <w:rPr>
          <w:sz w:val="21"/>
        </w:rPr>
      </w:pPr>
      <w:r>
        <w:rPr>
          <w:rFonts w:hint="eastAsia"/>
          <w:sz w:val="21"/>
          <w:lang w:eastAsia="ja-JP"/>
        </w:rPr>
        <w:t xml:space="preserve">TGax meeting </w:t>
      </w:r>
      <w:r w:rsidR="00192EF1">
        <w:rPr>
          <w:sz w:val="21"/>
          <w:lang w:eastAsia="ja-JP"/>
        </w:rPr>
        <w:t>schedule</w:t>
      </w:r>
      <w:r w:rsidR="001E72FE">
        <w:rPr>
          <w:rFonts w:hint="eastAsia"/>
          <w:sz w:val="21"/>
          <w:lang w:eastAsia="ja-JP"/>
        </w:rPr>
        <w:t xml:space="preserve"> for September</w:t>
      </w:r>
      <w:r w:rsidR="00192EF1">
        <w:rPr>
          <w:rFonts w:hint="eastAsia"/>
          <w:sz w:val="21"/>
          <w:lang w:eastAsia="ja-JP"/>
        </w:rPr>
        <w:t xml:space="preserve"> 2018:</w:t>
      </w:r>
    </w:p>
    <w:p w:rsidR="0000242D" w:rsidRDefault="0000242D" w:rsidP="0000242D">
      <w:pPr>
        <w:rPr>
          <w:sz w:val="21"/>
          <w:lang w:eastAsia="ja-JP"/>
        </w:rPr>
      </w:pPr>
    </w:p>
    <w:tbl>
      <w:tblPr>
        <w:tblStyle w:val="a9"/>
        <w:tblW w:w="0" w:type="auto"/>
        <w:jc w:val="center"/>
        <w:tblLook w:val="04A0" w:firstRow="1" w:lastRow="0" w:firstColumn="1" w:lastColumn="0" w:noHBand="0" w:noVBand="1"/>
      </w:tblPr>
      <w:tblGrid>
        <w:gridCol w:w="1377"/>
        <w:gridCol w:w="955"/>
        <w:gridCol w:w="956"/>
        <w:gridCol w:w="956"/>
        <w:gridCol w:w="956"/>
        <w:gridCol w:w="956"/>
        <w:gridCol w:w="956"/>
        <w:gridCol w:w="1912"/>
      </w:tblGrid>
      <w:tr w:rsidR="001E72FE" w:rsidTr="001E72FE">
        <w:trPr>
          <w:jc w:val="center"/>
        </w:trPr>
        <w:tc>
          <w:tcPr>
            <w:tcW w:w="1377" w:type="dxa"/>
            <w:shd w:val="clear" w:color="auto" w:fill="1F497D" w:themeFill="text2"/>
          </w:tcPr>
          <w:p w:rsidR="001E72FE" w:rsidRPr="001E72FE" w:rsidRDefault="001E72FE" w:rsidP="001E72FE">
            <w:pPr>
              <w:jc w:val="center"/>
              <w:rPr>
                <w:b/>
                <w:color w:val="FFFFFF" w:themeColor="background1"/>
                <w:sz w:val="21"/>
                <w:lang w:eastAsia="ja-JP"/>
              </w:rPr>
            </w:pPr>
          </w:p>
        </w:tc>
        <w:tc>
          <w:tcPr>
            <w:tcW w:w="1911" w:type="dxa"/>
            <w:gridSpan w:val="2"/>
            <w:shd w:val="clear" w:color="auto" w:fill="1F497D" w:themeFill="text2"/>
          </w:tcPr>
          <w:p w:rsidR="001E72FE" w:rsidRPr="001E72FE" w:rsidRDefault="001E72FE" w:rsidP="001E72FE">
            <w:pPr>
              <w:jc w:val="center"/>
              <w:rPr>
                <w:b/>
                <w:color w:val="FFFFFF" w:themeColor="background1"/>
                <w:sz w:val="21"/>
                <w:lang w:eastAsia="ja-JP"/>
              </w:rPr>
            </w:pPr>
            <w:r w:rsidRPr="001E72FE">
              <w:rPr>
                <w:rFonts w:hint="eastAsia"/>
                <w:b/>
                <w:color w:val="FFFFFF" w:themeColor="background1"/>
                <w:sz w:val="21"/>
                <w:lang w:eastAsia="ja-JP"/>
              </w:rPr>
              <w:t>Monday</w:t>
            </w:r>
          </w:p>
        </w:tc>
        <w:tc>
          <w:tcPr>
            <w:tcW w:w="1912" w:type="dxa"/>
            <w:gridSpan w:val="2"/>
            <w:shd w:val="clear" w:color="auto" w:fill="1F497D" w:themeFill="text2"/>
          </w:tcPr>
          <w:p w:rsidR="001E72FE" w:rsidRPr="001E72FE" w:rsidRDefault="001E72FE" w:rsidP="001E72FE">
            <w:pPr>
              <w:jc w:val="center"/>
              <w:rPr>
                <w:b/>
                <w:color w:val="FFFFFF" w:themeColor="background1"/>
                <w:sz w:val="21"/>
                <w:lang w:eastAsia="ja-JP"/>
              </w:rPr>
            </w:pPr>
            <w:r w:rsidRPr="001E72FE">
              <w:rPr>
                <w:rFonts w:hint="eastAsia"/>
                <w:b/>
                <w:color w:val="FFFFFF" w:themeColor="background1"/>
                <w:sz w:val="21"/>
                <w:lang w:eastAsia="ja-JP"/>
              </w:rPr>
              <w:t>Tuesday</w:t>
            </w:r>
          </w:p>
        </w:tc>
        <w:tc>
          <w:tcPr>
            <w:tcW w:w="1912" w:type="dxa"/>
            <w:gridSpan w:val="2"/>
            <w:shd w:val="clear" w:color="auto" w:fill="1F497D" w:themeFill="text2"/>
          </w:tcPr>
          <w:p w:rsidR="001E72FE" w:rsidRPr="001E72FE" w:rsidRDefault="001E72FE" w:rsidP="001E72FE">
            <w:pPr>
              <w:jc w:val="center"/>
              <w:rPr>
                <w:b/>
                <w:color w:val="FFFFFF" w:themeColor="background1"/>
                <w:sz w:val="21"/>
                <w:lang w:eastAsia="ja-JP"/>
              </w:rPr>
            </w:pPr>
            <w:r w:rsidRPr="001E72FE">
              <w:rPr>
                <w:rFonts w:hint="eastAsia"/>
                <w:b/>
                <w:color w:val="FFFFFF" w:themeColor="background1"/>
                <w:sz w:val="21"/>
                <w:lang w:eastAsia="ja-JP"/>
              </w:rPr>
              <w:t>Wednesday</w:t>
            </w:r>
          </w:p>
        </w:tc>
        <w:tc>
          <w:tcPr>
            <w:tcW w:w="1912" w:type="dxa"/>
            <w:shd w:val="clear" w:color="auto" w:fill="1F497D" w:themeFill="text2"/>
          </w:tcPr>
          <w:p w:rsidR="001E72FE" w:rsidRPr="001E72FE" w:rsidRDefault="001E72FE" w:rsidP="001E72FE">
            <w:pPr>
              <w:jc w:val="center"/>
              <w:rPr>
                <w:b/>
                <w:color w:val="FFFFFF" w:themeColor="background1"/>
                <w:sz w:val="21"/>
                <w:lang w:eastAsia="ja-JP"/>
              </w:rPr>
            </w:pPr>
            <w:r w:rsidRPr="001E72FE">
              <w:rPr>
                <w:rFonts w:hint="eastAsia"/>
                <w:b/>
                <w:color w:val="FFFFFF" w:themeColor="background1"/>
                <w:sz w:val="21"/>
                <w:lang w:eastAsia="ja-JP"/>
              </w:rPr>
              <w:t>Thursday</w:t>
            </w:r>
          </w:p>
        </w:tc>
      </w:tr>
      <w:tr w:rsidR="001E72FE" w:rsidTr="001E72FE">
        <w:trPr>
          <w:jc w:val="center"/>
        </w:trPr>
        <w:tc>
          <w:tcPr>
            <w:tcW w:w="1377" w:type="dxa"/>
          </w:tcPr>
          <w:p w:rsidR="001E72FE" w:rsidRPr="001E72FE" w:rsidRDefault="001E72FE" w:rsidP="001E72FE">
            <w:pPr>
              <w:jc w:val="center"/>
              <w:rPr>
                <w:b/>
                <w:sz w:val="21"/>
                <w:lang w:eastAsia="ja-JP"/>
              </w:rPr>
            </w:pPr>
            <w:r w:rsidRPr="001E72FE">
              <w:rPr>
                <w:rFonts w:hint="eastAsia"/>
                <w:b/>
                <w:sz w:val="21"/>
                <w:lang w:eastAsia="ja-JP"/>
              </w:rPr>
              <w:t>AM1</w:t>
            </w:r>
          </w:p>
        </w:tc>
        <w:tc>
          <w:tcPr>
            <w:tcW w:w="1911" w:type="dxa"/>
            <w:gridSpan w:val="2"/>
          </w:tcPr>
          <w:p w:rsidR="001E72FE" w:rsidRDefault="001E72FE" w:rsidP="001E72FE">
            <w:pPr>
              <w:jc w:val="center"/>
              <w:rPr>
                <w:sz w:val="21"/>
                <w:lang w:eastAsia="ja-JP"/>
              </w:rPr>
            </w:pPr>
          </w:p>
        </w:tc>
        <w:tc>
          <w:tcPr>
            <w:tcW w:w="1912" w:type="dxa"/>
            <w:gridSpan w:val="2"/>
          </w:tcPr>
          <w:p w:rsidR="001E72FE" w:rsidRDefault="001E72FE" w:rsidP="001E72FE">
            <w:pPr>
              <w:jc w:val="center"/>
              <w:rPr>
                <w:sz w:val="21"/>
                <w:lang w:eastAsia="ja-JP"/>
              </w:rPr>
            </w:pPr>
            <w:r>
              <w:rPr>
                <w:rFonts w:hint="eastAsia"/>
                <w:sz w:val="21"/>
                <w:lang w:eastAsia="ja-JP"/>
              </w:rPr>
              <w:t>TGax</w:t>
            </w:r>
          </w:p>
        </w:tc>
        <w:tc>
          <w:tcPr>
            <w:tcW w:w="1912" w:type="dxa"/>
            <w:gridSpan w:val="2"/>
          </w:tcPr>
          <w:p w:rsidR="001E72FE" w:rsidRDefault="001E72FE" w:rsidP="001E72FE">
            <w:pPr>
              <w:jc w:val="center"/>
              <w:rPr>
                <w:sz w:val="21"/>
                <w:lang w:eastAsia="ja-JP"/>
              </w:rPr>
            </w:pPr>
            <w:r>
              <w:rPr>
                <w:rFonts w:hint="eastAsia"/>
                <w:sz w:val="21"/>
                <w:lang w:eastAsia="ja-JP"/>
              </w:rPr>
              <w:t>TGax</w:t>
            </w:r>
          </w:p>
        </w:tc>
        <w:tc>
          <w:tcPr>
            <w:tcW w:w="1912" w:type="dxa"/>
          </w:tcPr>
          <w:p w:rsidR="001E72FE" w:rsidRDefault="001E72FE" w:rsidP="001E72FE">
            <w:pPr>
              <w:jc w:val="center"/>
              <w:rPr>
                <w:sz w:val="21"/>
                <w:lang w:eastAsia="ja-JP"/>
              </w:rPr>
            </w:pPr>
            <w:r>
              <w:rPr>
                <w:rFonts w:hint="eastAsia"/>
                <w:sz w:val="21"/>
                <w:lang w:eastAsia="ja-JP"/>
              </w:rPr>
              <w:t>TGax</w:t>
            </w:r>
          </w:p>
        </w:tc>
      </w:tr>
      <w:tr w:rsidR="001E72FE" w:rsidTr="001E72FE">
        <w:trPr>
          <w:jc w:val="center"/>
        </w:trPr>
        <w:tc>
          <w:tcPr>
            <w:tcW w:w="1377" w:type="dxa"/>
            <w:shd w:val="clear" w:color="auto" w:fill="DAEEF3" w:themeFill="accent5" w:themeFillTint="33"/>
          </w:tcPr>
          <w:p w:rsidR="001E72FE" w:rsidRPr="001E72FE" w:rsidRDefault="001E72FE" w:rsidP="001E72FE">
            <w:pPr>
              <w:jc w:val="center"/>
              <w:rPr>
                <w:b/>
                <w:sz w:val="21"/>
                <w:lang w:eastAsia="ja-JP"/>
              </w:rPr>
            </w:pPr>
            <w:r w:rsidRPr="001E72FE">
              <w:rPr>
                <w:rFonts w:hint="eastAsia"/>
                <w:b/>
                <w:sz w:val="21"/>
                <w:lang w:eastAsia="ja-JP"/>
              </w:rPr>
              <w:t>AM2</w:t>
            </w:r>
          </w:p>
        </w:tc>
        <w:tc>
          <w:tcPr>
            <w:tcW w:w="1911" w:type="dxa"/>
            <w:gridSpan w:val="2"/>
            <w:shd w:val="clear" w:color="auto" w:fill="DAEEF3" w:themeFill="accent5" w:themeFillTint="33"/>
          </w:tcPr>
          <w:p w:rsidR="001E72FE" w:rsidRDefault="001E72FE" w:rsidP="001E72FE">
            <w:pPr>
              <w:jc w:val="center"/>
              <w:rPr>
                <w:sz w:val="21"/>
                <w:lang w:eastAsia="ja-JP"/>
              </w:rPr>
            </w:pPr>
          </w:p>
        </w:tc>
        <w:tc>
          <w:tcPr>
            <w:tcW w:w="956" w:type="dxa"/>
            <w:shd w:val="clear" w:color="auto" w:fill="DAEEF3" w:themeFill="accent5" w:themeFillTint="33"/>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Ad Hoc</w:t>
            </w:r>
          </w:p>
        </w:tc>
        <w:tc>
          <w:tcPr>
            <w:tcW w:w="956" w:type="dxa"/>
            <w:shd w:val="clear" w:color="auto" w:fill="DAEEF3" w:themeFill="accent5" w:themeFillTint="33"/>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Ad Hoc</w:t>
            </w:r>
          </w:p>
        </w:tc>
        <w:tc>
          <w:tcPr>
            <w:tcW w:w="1912" w:type="dxa"/>
            <w:gridSpan w:val="2"/>
            <w:shd w:val="clear" w:color="auto" w:fill="DAEEF3" w:themeFill="accent5" w:themeFillTint="33"/>
          </w:tcPr>
          <w:p w:rsidR="001E72FE" w:rsidRDefault="001E72FE" w:rsidP="001E72FE">
            <w:pPr>
              <w:jc w:val="center"/>
              <w:rPr>
                <w:sz w:val="21"/>
                <w:lang w:eastAsia="ja-JP"/>
              </w:rPr>
            </w:pPr>
          </w:p>
        </w:tc>
        <w:tc>
          <w:tcPr>
            <w:tcW w:w="1912" w:type="dxa"/>
            <w:shd w:val="clear" w:color="auto" w:fill="DAEEF3" w:themeFill="accent5" w:themeFillTint="33"/>
          </w:tcPr>
          <w:p w:rsidR="001E72FE" w:rsidRDefault="001E72FE" w:rsidP="001E72FE">
            <w:pPr>
              <w:jc w:val="center"/>
              <w:rPr>
                <w:sz w:val="21"/>
                <w:lang w:eastAsia="ja-JP"/>
              </w:rPr>
            </w:pPr>
          </w:p>
        </w:tc>
      </w:tr>
      <w:tr w:rsidR="001E72FE" w:rsidTr="001E72FE">
        <w:trPr>
          <w:jc w:val="center"/>
        </w:trPr>
        <w:tc>
          <w:tcPr>
            <w:tcW w:w="1377" w:type="dxa"/>
          </w:tcPr>
          <w:p w:rsidR="001E72FE" w:rsidRPr="001E72FE" w:rsidRDefault="001E72FE" w:rsidP="001E72FE">
            <w:pPr>
              <w:jc w:val="center"/>
              <w:rPr>
                <w:b/>
                <w:sz w:val="21"/>
                <w:lang w:eastAsia="ja-JP"/>
              </w:rPr>
            </w:pPr>
            <w:r w:rsidRPr="001E72FE">
              <w:rPr>
                <w:rFonts w:hint="eastAsia"/>
                <w:b/>
                <w:sz w:val="21"/>
                <w:lang w:eastAsia="ja-JP"/>
              </w:rPr>
              <w:t>PM1</w:t>
            </w:r>
          </w:p>
        </w:tc>
        <w:tc>
          <w:tcPr>
            <w:tcW w:w="1911" w:type="dxa"/>
            <w:gridSpan w:val="2"/>
          </w:tcPr>
          <w:p w:rsidR="001E72FE" w:rsidRDefault="001E72FE" w:rsidP="001E72FE">
            <w:pPr>
              <w:jc w:val="center"/>
              <w:rPr>
                <w:sz w:val="21"/>
                <w:lang w:eastAsia="ja-JP"/>
              </w:rPr>
            </w:pPr>
            <w:r>
              <w:rPr>
                <w:rFonts w:hint="eastAsia"/>
                <w:sz w:val="21"/>
                <w:lang w:eastAsia="ja-JP"/>
              </w:rPr>
              <w:t>TGax</w:t>
            </w:r>
          </w:p>
        </w:tc>
        <w:tc>
          <w:tcPr>
            <w:tcW w:w="1912" w:type="dxa"/>
            <w:gridSpan w:val="2"/>
          </w:tcPr>
          <w:p w:rsidR="001E72FE" w:rsidRDefault="001E72FE" w:rsidP="001E72FE">
            <w:pPr>
              <w:jc w:val="center"/>
              <w:rPr>
                <w:sz w:val="21"/>
                <w:lang w:eastAsia="ja-JP"/>
              </w:rPr>
            </w:pPr>
          </w:p>
        </w:tc>
        <w:tc>
          <w:tcPr>
            <w:tcW w:w="1912" w:type="dxa"/>
            <w:gridSpan w:val="2"/>
          </w:tcPr>
          <w:p w:rsidR="001E72FE" w:rsidRDefault="001E72FE" w:rsidP="001E72FE">
            <w:pPr>
              <w:jc w:val="center"/>
              <w:rPr>
                <w:sz w:val="21"/>
                <w:lang w:eastAsia="ja-JP"/>
              </w:rPr>
            </w:pPr>
          </w:p>
        </w:tc>
        <w:tc>
          <w:tcPr>
            <w:tcW w:w="1912" w:type="dxa"/>
          </w:tcPr>
          <w:p w:rsidR="001E72FE" w:rsidRDefault="001E72FE" w:rsidP="001E72FE">
            <w:pPr>
              <w:jc w:val="center"/>
              <w:rPr>
                <w:sz w:val="21"/>
                <w:lang w:eastAsia="ja-JP"/>
              </w:rPr>
            </w:pPr>
            <w:r>
              <w:rPr>
                <w:rFonts w:hint="eastAsia"/>
                <w:sz w:val="21"/>
                <w:lang w:eastAsia="ja-JP"/>
              </w:rPr>
              <w:t>TGax</w:t>
            </w:r>
          </w:p>
        </w:tc>
      </w:tr>
      <w:tr w:rsidR="001E72FE" w:rsidTr="001E72FE">
        <w:trPr>
          <w:jc w:val="center"/>
        </w:trPr>
        <w:tc>
          <w:tcPr>
            <w:tcW w:w="1377" w:type="dxa"/>
            <w:shd w:val="clear" w:color="auto" w:fill="DAEEF3" w:themeFill="accent5" w:themeFillTint="33"/>
          </w:tcPr>
          <w:p w:rsidR="001E72FE" w:rsidRPr="001E72FE" w:rsidRDefault="001E72FE" w:rsidP="001E72FE">
            <w:pPr>
              <w:jc w:val="center"/>
              <w:rPr>
                <w:b/>
                <w:sz w:val="21"/>
                <w:lang w:eastAsia="ja-JP"/>
              </w:rPr>
            </w:pPr>
            <w:r w:rsidRPr="001E72FE">
              <w:rPr>
                <w:rFonts w:hint="eastAsia"/>
                <w:b/>
                <w:sz w:val="21"/>
                <w:lang w:eastAsia="ja-JP"/>
              </w:rPr>
              <w:t>PM2</w:t>
            </w:r>
          </w:p>
        </w:tc>
        <w:tc>
          <w:tcPr>
            <w:tcW w:w="1911" w:type="dxa"/>
            <w:gridSpan w:val="2"/>
            <w:shd w:val="clear" w:color="auto" w:fill="DAEEF3" w:themeFill="accent5" w:themeFillTint="33"/>
          </w:tcPr>
          <w:p w:rsidR="001E72FE" w:rsidRDefault="001E72FE" w:rsidP="001E72FE">
            <w:pPr>
              <w:jc w:val="center"/>
              <w:rPr>
                <w:sz w:val="21"/>
                <w:lang w:eastAsia="ja-JP"/>
              </w:rPr>
            </w:pPr>
          </w:p>
        </w:tc>
        <w:tc>
          <w:tcPr>
            <w:tcW w:w="956" w:type="dxa"/>
            <w:shd w:val="clear" w:color="auto" w:fill="DAEEF3" w:themeFill="accent5" w:themeFillTint="33"/>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w:t>
            </w:r>
            <w:r>
              <w:rPr>
                <w:sz w:val="21"/>
                <w:lang w:eastAsia="ja-JP"/>
              </w:rPr>
              <w:t>d Hoc</w:t>
            </w:r>
          </w:p>
        </w:tc>
        <w:tc>
          <w:tcPr>
            <w:tcW w:w="956" w:type="dxa"/>
            <w:shd w:val="clear" w:color="auto" w:fill="DAEEF3" w:themeFill="accent5" w:themeFillTint="33"/>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Ad Hoc</w:t>
            </w:r>
          </w:p>
        </w:tc>
        <w:tc>
          <w:tcPr>
            <w:tcW w:w="956" w:type="dxa"/>
            <w:shd w:val="clear" w:color="auto" w:fill="DAEEF3" w:themeFill="accent5" w:themeFillTint="33"/>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w:t>
            </w:r>
            <w:r>
              <w:rPr>
                <w:sz w:val="21"/>
                <w:lang w:eastAsia="ja-JP"/>
              </w:rPr>
              <w:t>d Hoc</w:t>
            </w:r>
          </w:p>
        </w:tc>
        <w:tc>
          <w:tcPr>
            <w:tcW w:w="956" w:type="dxa"/>
            <w:shd w:val="clear" w:color="auto" w:fill="DAEEF3" w:themeFill="accent5" w:themeFillTint="33"/>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Ad Hoc</w:t>
            </w:r>
          </w:p>
        </w:tc>
        <w:tc>
          <w:tcPr>
            <w:tcW w:w="1912" w:type="dxa"/>
            <w:shd w:val="clear" w:color="auto" w:fill="DAEEF3" w:themeFill="accent5" w:themeFillTint="33"/>
          </w:tcPr>
          <w:p w:rsidR="001E72FE" w:rsidRDefault="001E72FE" w:rsidP="001E72FE">
            <w:pPr>
              <w:jc w:val="center"/>
              <w:rPr>
                <w:sz w:val="21"/>
                <w:lang w:eastAsia="ja-JP"/>
              </w:rPr>
            </w:pPr>
          </w:p>
        </w:tc>
      </w:tr>
      <w:tr w:rsidR="001E72FE" w:rsidTr="001E72FE">
        <w:trPr>
          <w:jc w:val="center"/>
        </w:trPr>
        <w:tc>
          <w:tcPr>
            <w:tcW w:w="1377" w:type="dxa"/>
          </w:tcPr>
          <w:p w:rsidR="001E72FE" w:rsidRPr="001E72FE" w:rsidRDefault="001E72FE" w:rsidP="001E72FE">
            <w:pPr>
              <w:jc w:val="center"/>
              <w:rPr>
                <w:b/>
                <w:sz w:val="21"/>
                <w:lang w:eastAsia="ja-JP"/>
              </w:rPr>
            </w:pPr>
            <w:r w:rsidRPr="001E72FE">
              <w:rPr>
                <w:rFonts w:hint="eastAsia"/>
                <w:b/>
                <w:sz w:val="21"/>
                <w:lang w:eastAsia="ja-JP"/>
              </w:rPr>
              <w:t>PM3</w:t>
            </w:r>
          </w:p>
        </w:tc>
        <w:tc>
          <w:tcPr>
            <w:tcW w:w="955" w:type="dxa"/>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Ad Hoc</w:t>
            </w:r>
          </w:p>
        </w:tc>
        <w:tc>
          <w:tcPr>
            <w:tcW w:w="956" w:type="dxa"/>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Ad Hoc</w:t>
            </w:r>
          </w:p>
        </w:tc>
        <w:tc>
          <w:tcPr>
            <w:tcW w:w="956" w:type="dxa"/>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w:t>
            </w:r>
            <w:r>
              <w:rPr>
                <w:sz w:val="21"/>
                <w:lang w:eastAsia="ja-JP"/>
              </w:rPr>
              <w:t>d Hoc</w:t>
            </w:r>
          </w:p>
        </w:tc>
        <w:tc>
          <w:tcPr>
            <w:tcW w:w="956" w:type="dxa"/>
          </w:tcPr>
          <w:p w:rsidR="006E3B73" w:rsidRDefault="006E3B73" w:rsidP="001E72FE">
            <w:pPr>
              <w:jc w:val="center"/>
              <w:rPr>
                <w:sz w:val="21"/>
                <w:lang w:eastAsia="ja-JP"/>
              </w:rPr>
            </w:pPr>
            <w:r>
              <w:rPr>
                <w:rFonts w:hint="eastAsia"/>
                <w:sz w:val="21"/>
                <w:lang w:eastAsia="ja-JP"/>
              </w:rPr>
              <w:t>TGax</w:t>
            </w:r>
          </w:p>
          <w:p w:rsidR="001E72FE" w:rsidRDefault="001E72FE" w:rsidP="001E72FE">
            <w:pPr>
              <w:jc w:val="center"/>
              <w:rPr>
                <w:sz w:val="21"/>
                <w:lang w:eastAsia="ja-JP"/>
              </w:rPr>
            </w:pPr>
            <w:r>
              <w:rPr>
                <w:rFonts w:hint="eastAsia"/>
                <w:sz w:val="21"/>
                <w:lang w:eastAsia="ja-JP"/>
              </w:rPr>
              <w:t>Ad Hoc</w:t>
            </w:r>
          </w:p>
        </w:tc>
        <w:tc>
          <w:tcPr>
            <w:tcW w:w="1912" w:type="dxa"/>
            <w:gridSpan w:val="2"/>
          </w:tcPr>
          <w:p w:rsidR="001E72FE" w:rsidRDefault="001E72FE" w:rsidP="001E72FE">
            <w:pPr>
              <w:jc w:val="center"/>
              <w:rPr>
                <w:sz w:val="21"/>
                <w:lang w:eastAsia="ja-JP"/>
              </w:rPr>
            </w:pPr>
          </w:p>
        </w:tc>
        <w:tc>
          <w:tcPr>
            <w:tcW w:w="1912" w:type="dxa"/>
          </w:tcPr>
          <w:p w:rsidR="001E72FE" w:rsidRDefault="001E72FE" w:rsidP="001E72FE">
            <w:pPr>
              <w:jc w:val="center"/>
              <w:rPr>
                <w:sz w:val="21"/>
                <w:lang w:eastAsia="ja-JP"/>
              </w:rPr>
            </w:pPr>
          </w:p>
        </w:tc>
      </w:tr>
    </w:tbl>
    <w:p w:rsidR="0000242D" w:rsidRDefault="0000242D" w:rsidP="0000242D">
      <w:pPr>
        <w:rPr>
          <w:sz w:val="21"/>
          <w:lang w:eastAsia="ja-JP"/>
        </w:rPr>
      </w:pPr>
    </w:p>
    <w:p w:rsidR="0000242D" w:rsidRPr="008E2161" w:rsidRDefault="0000242D" w:rsidP="0000242D">
      <w:pPr>
        <w:rPr>
          <w:sz w:val="21"/>
          <w:lang w:eastAsia="ja-JP"/>
        </w:rPr>
      </w:pPr>
    </w:p>
    <w:p w:rsidR="0000242D" w:rsidRDefault="0000242D" w:rsidP="00FD3B58">
      <w:pPr>
        <w:pStyle w:val="a7"/>
        <w:numPr>
          <w:ilvl w:val="0"/>
          <w:numId w:val="1"/>
        </w:numPr>
        <w:ind w:leftChars="0"/>
        <w:rPr>
          <w:b/>
        </w:rPr>
      </w:pPr>
      <w:r>
        <w:rPr>
          <w:rFonts w:hint="eastAsia"/>
          <w:b/>
          <w:lang w:eastAsia="ja-JP"/>
        </w:rPr>
        <w:t>Call for submissions and ad hoc meeting scheduling</w:t>
      </w:r>
    </w:p>
    <w:p w:rsidR="0000242D" w:rsidRDefault="0000242D" w:rsidP="00FD3B58">
      <w:pPr>
        <w:pStyle w:val="a7"/>
        <w:numPr>
          <w:ilvl w:val="1"/>
          <w:numId w:val="1"/>
        </w:numPr>
        <w:ind w:leftChars="0"/>
        <w:rPr>
          <w:sz w:val="21"/>
        </w:rPr>
      </w:pPr>
      <w:r>
        <w:rPr>
          <w:rFonts w:hint="eastAsia"/>
          <w:sz w:val="21"/>
          <w:lang w:eastAsia="ja-JP"/>
        </w:rPr>
        <w:t>PHY submissions</w:t>
      </w:r>
    </w:p>
    <w:p w:rsidR="00B25ADA" w:rsidRDefault="001E72FE" w:rsidP="00FD3B58">
      <w:pPr>
        <w:pStyle w:val="a7"/>
        <w:numPr>
          <w:ilvl w:val="2"/>
          <w:numId w:val="1"/>
        </w:numPr>
        <w:ind w:leftChars="0"/>
        <w:rPr>
          <w:sz w:val="21"/>
        </w:rPr>
      </w:pPr>
      <w:r>
        <w:rPr>
          <w:rFonts w:hint="eastAsia"/>
          <w:sz w:val="21"/>
          <w:lang w:eastAsia="ja-JP"/>
        </w:rPr>
        <w:t>11-18-</w:t>
      </w:r>
      <w:r>
        <w:rPr>
          <w:sz w:val="21"/>
          <w:lang w:eastAsia="ja-JP"/>
        </w:rPr>
        <w:t>1258, “</w:t>
      </w:r>
      <w:r w:rsidR="002D5210">
        <w:rPr>
          <w:lang w:eastAsia="ko-KR"/>
        </w:rPr>
        <w:t>Punctured NDP Comment Resolution</w:t>
      </w:r>
      <w:r>
        <w:rPr>
          <w:sz w:val="21"/>
          <w:lang w:eastAsia="ja-JP"/>
        </w:rPr>
        <w:t>,” Ron Porat (Broadcom Ltd.)</w:t>
      </w:r>
    </w:p>
    <w:p w:rsidR="001E72FE" w:rsidRDefault="001E72FE" w:rsidP="00FD3B58">
      <w:pPr>
        <w:pStyle w:val="a7"/>
        <w:numPr>
          <w:ilvl w:val="2"/>
          <w:numId w:val="1"/>
        </w:numPr>
        <w:ind w:leftChars="0"/>
        <w:rPr>
          <w:sz w:val="21"/>
        </w:rPr>
      </w:pPr>
      <w:r>
        <w:rPr>
          <w:sz w:val="21"/>
          <w:lang w:eastAsia="ja-JP"/>
        </w:rPr>
        <w:t>11-18-1434, “</w:t>
      </w:r>
      <w:r w:rsidR="002D5210">
        <w:rPr>
          <w:lang w:eastAsia="zh-CN"/>
        </w:rPr>
        <w:t>CR on HE-SIG-A and HE-SIG-B – Part 1</w:t>
      </w:r>
      <w:r>
        <w:rPr>
          <w:sz w:val="21"/>
          <w:lang w:eastAsia="ja-JP"/>
        </w:rPr>
        <w:t>,” Ross Jian Yu (Huawei Technologies)</w:t>
      </w:r>
    </w:p>
    <w:p w:rsidR="001E72FE" w:rsidRDefault="001E72FE" w:rsidP="00FD3B58">
      <w:pPr>
        <w:pStyle w:val="a7"/>
        <w:numPr>
          <w:ilvl w:val="2"/>
          <w:numId w:val="1"/>
        </w:numPr>
        <w:ind w:leftChars="0"/>
        <w:rPr>
          <w:sz w:val="21"/>
        </w:rPr>
      </w:pPr>
      <w:r>
        <w:rPr>
          <w:sz w:val="21"/>
          <w:lang w:eastAsia="ja-JP"/>
        </w:rPr>
        <w:t>11-18-1435, “</w:t>
      </w:r>
      <w:r w:rsidR="002D5210">
        <w:rPr>
          <w:lang w:eastAsia="zh-CN"/>
        </w:rPr>
        <w:t>CR o</w:t>
      </w:r>
      <w:r w:rsidR="002D5210">
        <w:rPr>
          <w:lang w:eastAsia="zh-CN"/>
        </w:rPr>
        <w:t>n HE-SIG-A and HE-SIG-B – Part 2</w:t>
      </w:r>
      <w:r>
        <w:rPr>
          <w:sz w:val="21"/>
          <w:lang w:eastAsia="ja-JP"/>
        </w:rPr>
        <w:t>,” Ross Jian Yu (Huawei Technologies)</w:t>
      </w:r>
    </w:p>
    <w:p w:rsidR="001E72FE" w:rsidRPr="00B25ADA" w:rsidRDefault="001E72FE" w:rsidP="00FD3B58">
      <w:pPr>
        <w:pStyle w:val="a7"/>
        <w:numPr>
          <w:ilvl w:val="2"/>
          <w:numId w:val="1"/>
        </w:numPr>
        <w:ind w:leftChars="0"/>
        <w:rPr>
          <w:sz w:val="21"/>
        </w:rPr>
      </w:pPr>
      <w:r>
        <w:rPr>
          <w:sz w:val="21"/>
          <w:lang w:eastAsia="ja-JP"/>
        </w:rPr>
        <w:t>11-18-1436, “</w:t>
      </w:r>
      <w:r w:rsidR="002D5210">
        <w:rPr>
          <w:lang w:eastAsia="zh-CN"/>
        </w:rPr>
        <w:t>CR o</w:t>
      </w:r>
      <w:r w:rsidR="002D5210">
        <w:rPr>
          <w:lang w:eastAsia="zh-CN"/>
        </w:rPr>
        <w:t>n HE-SIG-A and HE-SIG-B – Part 3</w:t>
      </w:r>
      <w:r>
        <w:rPr>
          <w:sz w:val="21"/>
          <w:lang w:eastAsia="ja-JP"/>
        </w:rPr>
        <w:t>,” Ross Jian Yu (Huawei Technologies)</w:t>
      </w:r>
    </w:p>
    <w:p w:rsidR="001E72FE" w:rsidRPr="00B25ADA" w:rsidRDefault="001E72FE" w:rsidP="00FD3B58">
      <w:pPr>
        <w:pStyle w:val="a7"/>
        <w:numPr>
          <w:ilvl w:val="2"/>
          <w:numId w:val="1"/>
        </w:numPr>
        <w:ind w:leftChars="0"/>
        <w:rPr>
          <w:sz w:val="21"/>
        </w:rPr>
      </w:pPr>
      <w:r>
        <w:rPr>
          <w:sz w:val="21"/>
          <w:lang w:eastAsia="ja-JP"/>
        </w:rPr>
        <w:t>11-18-1441, “</w:t>
      </w:r>
      <w:r w:rsidR="002D5210">
        <w:rPr>
          <w:lang w:eastAsia="zh-CN"/>
        </w:rPr>
        <w:t>CR on HE-SIG-A and HE-SIG-B – Part 4</w:t>
      </w:r>
      <w:r>
        <w:rPr>
          <w:sz w:val="21"/>
          <w:lang w:eastAsia="ja-JP"/>
        </w:rPr>
        <w:t>,” Xin Zuo (Huawei Technologies)</w:t>
      </w:r>
    </w:p>
    <w:p w:rsidR="00D053AA" w:rsidRPr="00B25ADA" w:rsidRDefault="00D053AA" w:rsidP="00FD3B58">
      <w:pPr>
        <w:pStyle w:val="a7"/>
        <w:numPr>
          <w:ilvl w:val="2"/>
          <w:numId w:val="1"/>
        </w:numPr>
        <w:ind w:leftChars="0"/>
        <w:rPr>
          <w:sz w:val="21"/>
        </w:rPr>
      </w:pPr>
      <w:r>
        <w:rPr>
          <w:sz w:val="21"/>
          <w:lang w:eastAsia="ja-JP"/>
        </w:rPr>
        <w:t>11-18-1442, “</w:t>
      </w:r>
      <w:r w:rsidR="002D5210">
        <w:rPr>
          <w:lang w:eastAsia="zh-CN"/>
        </w:rPr>
        <w:t>Spec Text Changes Regarding Single Stream Pilot</w:t>
      </w:r>
      <w:r>
        <w:rPr>
          <w:sz w:val="21"/>
          <w:lang w:eastAsia="ja-JP"/>
        </w:rPr>
        <w:t>,” Ross Jian Yu (Huawei Technologies)</w:t>
      </w:r>
    </w:p>
    <w:p w:rsidR="00D053AA" w:rsidRPr="00B25ADA" w:rsidRDefault="00D053AA" w:rsidP="00FD3B58">
      <w:pPr>
        <w:pStyle w:val="a7"/>
        <w:numPr>
          <w:ilvl w:val="2"/>
          <w:numId w:val="1"/>
        </w:numPr>
        <w:ind w:leftChars="0"/>
        <w:rPr>
          <w:sz w:val="21"/>
        </w:rPr>
      </w:pPr>
      <w:r>
        <w:rPr>
          <w:sz w:val="21"/>
          <w:lang w:eastAsia="ja-JP"/>
        </w:rPr>
        <w:t>11-18-1452, “</w:t>
      </w:r>
      <w:r w:rsidR="002D5210" w:rsidRPr="007735CF">
        <w:t xml:space="preserve">CR on </w:t>
      </w:r>
      <w:r w:rsidR="002D5210">
        <w:t>Packet Extension</w:t>
      </w:r>
      <w:r>
        <w:rPr>
          <w:sz w:val="21"/>
          <w:lang w:eastAsia="ja-JP"/>
        </w:rPr>
        <w:t>,” Yujin Noh (Newracom)</w:t>
      </w:r>
    </w:p>
    <w:p w:rsidR="00D053AA" w:rsidRPr="00B25ADA" w:rsidRDefault="00D053AA" w:rsidP="00FD3B58">
      <w:pPr>
        <w:pStyle w:val="a7"/>
        <w:numPr>
          <w:ilvl w:val="2"/>
          <w:numId w:val="1"/>
        </w:numPr>
        <w:ind w:leftChars="0"/>
        <w:rPr>
          <w:sz w:val="21"/>
        </w:rPr>
      </w:pPr>
      <w:r>
        <w:rPr>
          <w:sz w:val="21"/>
          <w:lang w:eastAsia="ja-JP"/>
        </w:rPr>
        <w:t>11-18-1453, “</w:t>
      </w:r>
      <w:r w:rsidR="002D5210" w:rsidRPr="007735CF">
        <w:t xml:space="preserve">CR on </w:t>
      </w:r>
      <w:r w:rsidR="002D5210" w:rsidRPr="005C7B28">
        <w:t>PHY subcarriers and RU</w:t>
      </w:r>
      <w:r w:rsidR="002D5210">
        <w:t xml:space="preserve"> </w:t>
      </w:r>
      <w:r w:rsidR="002D5210">
        <w:rPr>
          <w:rFonts w:hint="eastAsia"/>
          <w:lang w:eastAsia="ko-KR"/>
        </w:rPr>
        <w:t>p</w:t>
      </w:r>
      <w:r w:rsidR="002D5210">
        <w:rPr>
          <w:lang w:eastAsia="ko-KR"/>
        </w:rPr>
        <w:t>art 1</w:t>
      </w:r>
      <w:r>
        <w:rPr>
          <w:sz w:val="21"/>
          <w:lang w:eastAsia="ja-JP"/>
        </w:rPr>
        <w:t>,” Yujin Noh (Newracom)</w:t>
      </w:r>
    </w:p>
    <w:p w:rsidR="00D053AA" w:rsidRPr="00B25ADA" w:rsidRDefault="00D053AA" w:rsidP="00FD3B58">
      <w:pPr>
        <w:pStyle w:val="a7"/>
        <w:numPr>
          <w:ilvl w:val="2"/>
          <w:numId w:val="1"/>
        </w:numPr>
        <w:ind w:leftChars="0"/>
        <w:rPr>
          <w:sz w:val="21"/>
        </w:rPr>
      </w:pPr>
      <w:r>
        <w:rPr>
          <w:sz w:val="21"/>
          <w:lang w:eastAsia="ja-JP"/>
        </w:rPr>
        <w:t>11-18-1459, “</w:t>
      </w:r>
      <w:r w:rsidR="002D5210" w:rsidRPr="000D0015">
        <w:rPr>
          <w:sz w:val="24"/>
          <w:szCs w:val="24"/>
        </w:rPr>
        <w:t>Comment Resolution on PHY Introduction Part - 1</w:t>
      </w:r>
      <w:r>
        <w:rPr>
          <w:sz w:val="21"/>
          <w:lang w:eastAsia="ja-JP"/>
        </w:rPr>
        <w:t>,” Lochan Verma (Qualcomm)</w:t>
      </w:r>
    </w:p>
    <w:p w:rsidR="00D053AA" w:rsidRPr="00B25ADA" w:rsidRDefault="00D053AA" w:rsidP="00FD3B58">
      <w:pPr>
        <w:pStyle w:val="a7"/>
        <w:numPr>
          <w:ilvl w:val="2"/>
          <w:numId w:val="1"/>
        </w:numPr>
        <w:ind w:leftChars="0"/>
        <w:rPr>
          <w:sz w:val="21"/>
        </w:rPr>
      </w:pPr>
      <w:r>
        <w:rPr>
          <w:sz w:val="21"/>
          <w:lang w:eastAsia="ja-JP"/>
        </w:rPr>
        <w:t>11-18-1460, “</w:t>
      </w:r>
      <w:r w:rsidR="002D5210">
        <w:rPr>
          <w:szCs w:val="22"/>
        </w:rPr>
        <w:t>Comment Resolution on PHY Introduction Part - 2</w:t>
      </w:r>
      <w:r>
        <w:rPr>
          <w:sz w:val="21"/>
          <w:lang w:eastAsia="ja-JP"/>
        </w:rPr>
        <w:t>,” Lochan Verma (Qualcomm)</w:t>
      </w:r>
    </w:p>
    <w:p w:rsidR="00D053AA" w:rsidRPr="00B25ADA" w:rsidRDefault="00D053AA" w:rsidP="00FD3B58">
      <w:pPr>
        <w:pStyle w:val="a7"/>
        <w:numPr>
          <w:ilvl w:val="2"/>
          <w:numId w:val="1"/>
        </w:numPr>
        <w:ind w:leftChars="0"/>
        <w:rPr>
          <w:sz w:val="21"/>
        </w:rPr>
      </w:pPr>
      <w:r>
        <w:rPr>
          <w:sz w:val="21"/>
          <w:lang w:eastAsia="ja-JP"/>
        </w:rPr>
        <w:t>11-18-1492, “</w:t>
      </w:r>
      <w:r w:rsidR="002D5210">
        <w:rPr>
          <w:lang w:val="en-US" w:eastAsia="zh-CN"/>
        </w:rPr>
        <w:t>Remaining</w:t>
      </w:r>
      <w:r w:rsidR="002D5210">
        <w:rPr>
          <w:lang w:val="en-US"/>
        </w:rPr>
        <w:t xml:space="preserve"> </w:t>
      </w:r>
      <w:r w:rsidR="002D5210">
        <w:rPr>
          <w:lang w:val="en-US" w:eastAsia="zh-CN"/>
        </w:rPr>
        <w:t>PHY Math comment resolutions</w:t>
      </w:r>
      <w:r>
        <w:rPr>
          <w:sz w:val="21"/>
          <w:lang w:eastAsia="ja-JP"/>
        </w:rPr>
        <w:t>,” Yan Zhang (Marvell)</w:t>
      </w:r>
    </w:p>
    <w:p w:rsidR="00D053AA" w:rsidRPr="00B25ADA" w:rsidRDefault="00D053AA" w:rsidP="00FD3B58">
      <w:pPr>
        <w:pStyle w:val="a7"/>
        <w:numPr>
          <w:ilvl w:val="2"/>
          <w:numId w:val="1"/>
        </w:numPr>
        <w:ind w:leftChars="0"/>
        <w:rPr>
          <w:sz w:val="21"/>
        </w:rPr>
      </w:pPr>
      <w:r>
        <w:rPr>
          <w:sz w:val="21"/>
          <w:lang w:eastAsia="ja-JP"/>
        </w:rPr>
        <w:t>11-18-1493, “</w:t>
      </w:r>
      <w:r w:rsidR="002D5210" w:rsidRPr="00765C2E">
        <w:rPr>
          <w:lang w:eastAsia="ko-KR"/>
        </w:rPr>
        <w:t>Changes to D3.</w:t>
      </w:r>
      <w:r w:rsidR="002D5210" w:rsidRPr="003F356B">
        <w:rPr>
          <w:rFonts w:ascii="SimSun" w:eastAsia="SimSun" w:hAnsi="SimSun"/>
          <w:lang w:eastAsia="zh-CN"/>
        </w:rPr>
        <w:t>0</w:t>
      </w:r>
      <w:r>
        <w:rPr>
          <w:sz w:val="21"/>
          <w:lang w:eastAsia="ja-JP"/>
        </w:rPr>
        <w:t>,” Xiaogang Chen (Intel)</w:t>
      </w:r>
    </w:p>
    <w:p w:rsidR="00D053AA" w:rsidRPr="00B25ADA" w:rsidRDefault="00D053AA" w:rsidP="00FD3B58">
      <w:pPr>
        <w:pStyle w:val="a7"/>
        <w:numPr>
          <w:ilvl w:val="2"/>
          <w:numId w:val="1"/>
        </w:numPr>
        <w:ind w:leftChars="0"/>
        <w:rPr>
          <w:sz w:val="21"/>
        </w:rPr>
      </w:pPr>
      <w:r>
        <w:rPr>
          <w:sz w:val="21"/>
          <w:lang w:eastAsia="ja-JP"/>
        </w:rPr>
        <w:t>11-18-1514, “</w:t>
      </w:r>
      <w:r w:rsidR="002D5210">
        <w:rPr>
          <w:lang w:eastAsia="ko-KR"/>
        </w:rPr>
        <w:t>Preamble Comment Resolution</w:t>
      </w:r>
      <w:r>
        <w:rPr>
          <w:sz w:val="21"/>
          <w:lang w:eastAsia="ja-JP"/>
        </w:rPr>
        <w:t>,” Ron Porat (Broadcom Ltd.)</w:t>
      </w:r>
    </w:p>
    <w:p w:rsidR="00D053AA" w:rsidRPr="00B25ADA" w:rsidRDefault="00D053AA" w:rsidP="002D5210">
      <w:pPr>
        <w:pStyle w:val="a7"/>
        <w:numPr>
          <w:ilvl w:val="2"/>
          <w:numId w:val="1"/>
        </w:numPr>
        <w:ind w:leftChars="0"/>
        <w:rPr>
          <w:sz w:val="21"/>
        </w:rPr>
      </w:pPr>
      <w:r>
        <w:rPr>
          <w:sz w:val="21"/>
          <w:lang w:eastAsia="ja-JP"/>
        </w:rPr>
        <w:t>11-18-1522, “</w:t>
      </w:r>
      <w:r w:rsidR="002D5210" w:rsidRPr="002D5210">
        <w:rPr>
          <w:sz w:val="21"/>
          <w:lang w:eastAsia="ja-JP"/>
        </w:rPr>
        <w:t>Comment Resolution of Nominal Packet Padding Definition</w:t>
      </w:r>
      <w:r>
        <w:rPr>
          <w:sz w:val="21"/>
          <w:lang w:eastAsia="ja-JP"/>
        </w:rPr>
        <w:t>,” Hongyuan Zhang (Marvell)</w:t>
      </w:r>
    </w:p>
    <w:p w:rsidR="00D053AA" w:rsidRPr="00B25ADA" w:rsidRDefault="00D053AA" w:rsidP="00FD3B58">
      <w:pPr>
        <w:pStyle w:val="a7"/>
        <w:numPr>
          <w:ilvl w:val="2"/>
          <w:numId w:val="1"/>
        </w:numPr>
        <w:ind w:leftChars="0"/>
        <w:rPr>
          <w:sz w:val="21"/>
        </w:rPr>
      </w:pPr>
      <w:r>
        <w:rPr>
          <w:sz w:val="21"/>
          <w:lang w:eastAsia="ja-JP"/>
        </w:rPr>
        <w:t>11-18-1534, “</w:t>
      </w:r>
      <w:r w:rsidR="002D5210">
        <w:t>D3.0 CR for PHY 28.3.4/28.3.16/28.3.17</w:t>
      </w:r>
      <w:r>
        <w:rPr>
          <w:sz w:val="21"/>
          <w:lang w:eastAsia="ja-JP"/>
        </w:rPr>
        <w:t>,” Tianyu Wu (Samsung)</w:t>
      </w:r>
    </w:p>
    <w:p w:rsidR="00D053AA" w:rsidRPr="00B25ADA" w:rsidRDefault="00D053AA" w:rsidP="00FD3B58">
      <w:pPr>
        <w:pStyle w:val="a7"/>
        <w:numPr>
          <w:ilvl w:val="2"/>
          <w:numId w:val="1"/>
        </w:numPr>
        <w:ind w:leftChars="0"/>
        <w:rPr>
          <w:sz w:val="21"/>
        </w:rPr>
      </w:pPr>
      <w:r>
        <w:rPr>
          <w:sz w:val="21"/>
          <w:lang w:eastAsia="ja-JP"/>
        </w:rPr>
        <w:t>11-18-1590, “</w:t>
      </w:r>
      <w:r w:rsidR="002D5210">
        <w:rPr>
          <w:lang w:eastAsia="ko-KR"/>
        </w:rPr>
        <w:t>D3.0 Comment Resolution – Part 1</w:t>
      </w:r>
      <w:r>
        <w:rPr>
          <w:sz w:val="21"/>
          <w:lang w:eastAsia="ja-JP"/>
        </w:rPr>
        <w:t>,” Youhan Kim (Qualcomm)</w:t>
      </w:r>
    </w:p>
    <w:p w:rsidR="00D053AA" w:rsidRPr="00B25ADA" w:rsidRDefault="00D053AA" w:rsidP="00FD3B58">
      <w:pPr>
        <w:pStyle w:val="a7"/>
        <w:numPr>
          <w:ilvl w:val="2"/>
          <w:numId w:val="1"/>
        </w:numPr>
        <w:ind w:leftChars="0"/>
        <w:rPr>
          <w:sz w:val="21"/>
        </w:rPr>
      </w:pPr>
      <w:r>
        <w:rPr>
          <w:sz w:val="21"/>
          <w:lang w:eastAsia="ja-JP"/>
        </w:rPr>
        <w:lastRenderedPageBreak/>
        <w:t>11-18-1591, “</w:t>
      </w:r>
      <w:r w:rsidR="002D5210">
        <w:rPr>
          <w:lang w:eastAsia="ko-KR"/>
        </w:rPr>
        <w:t>D3.0 Comment Resolution – Part 2</w:t>
      </w:r>
      <w:r>
        <w:rPr>
          <w:sz w:val="21"/>
          <w:lang w:eastAsia="ja-JP"/>
        </w:rPr>
        <w:t>,” Youhan Kim (Qualcomm)</w:t>
      </w:r>
    </w:p>
    <w:p w:rsidR="00D053AA" w:rsidRPr="00B25ADA" w:rsidRDefault="00D053AA" w:rsidP="00FD3B58">
      <w:pPr>
        <w:pStyle w:val="a7"/>
        <w:numPr>
          <w:ilvl w:val="2"/>
          <w:numId w:val="1"/>
        </w:numPr>
        <w:ind w:leftChars="0"/>
        <w:rPr>
          <w:sz w:val="21"/>
        </w:rPr>
      </w:pPr>
      <w:r>
        <w:rPr>
          <w:sz w:val="21"/>
          <w:lang w:eastAsia="ja-JP"/>
        </w:rPr>
        <w:t>11-18-1601, “</w:t>
      </w:r>
      <w:r w:rsidR="002D5210">
        <w:rPr>
          <w:lang w:eastAsia="zh-CN"/>
        </w:rPr>
        <w:t>CR on HE-SIG-A and HE-SIG-B – Part 5</w:t>
      </w:r>
      <w:r>
        <w:rPr>
          <w:sz w:val="21"/>
          <w:lang w:eastAsia="ja-JP"/>
        </w:rPr>
        <w:t>,” Ross Jian Yu (Huawei Technologies)</w:t>
      </w:r>
    </w:p>
    <w:p w:rsidR="0000242D" w:rsidRPr="00B25ADA" w:rsidRDefault="0000242D" w:rsidP="0000242D">
      <w:pPr>
        <w:rPr>
          <w:sz w:val="21"/>
          <w:lang w:eastAsia="ja-JP"/>
        </w:rPr>
      </w:pPr>
    </w:p>
    <w:p w:rsidR="0000242D" w:rsidRDefault="0000242D" w:rsidP="00FD3B58">
      <w:pPr>
        <w:pStyle w:val="a7"/>
        <w:numPr>
          <w:ilvl w:val="1"/>
          <w:numId w:val="1"/>
        </w:numPr>
        <w:ind w:leftChars="0"/>
        <w:rPr>
          <w:sz w:val="21"/>
        </w:rPr>
      </w:pPr>
      <w:r>
        <w:rPr>
          <w:rFonts w:hint="eastAsia"/>
          <w:sz w:val="21"/>
          <w:lang w:eastAsia="ja-JP"/>
        </w:rPr>
        <w:t>MAC</w:t>
      </w:r>
      <w:r w:rsidR="00D053AA">
        <w:rPr>
          <w:sz w:val="21"/>
          <w:lang w:eastAsia="ja-JP"/>
        </w:rPr>
        <w:t>/MU</w:t>
      </w:r>
      <w:r>
        <w:rPr>
          <w:rFonts w:hint="eastAsia"/>
          <w:sz w:val="21"/>
          <w:lang w:eastAsia="ja-JP"/>
        </w:rPr>
        <w:t xml:space="preserve"> submissions</w:t>
      </w:r>
    </w:p>
    <w:p w:rsidR="0000242D" w:rsidRDefault="001055E4" w:rsidP="00FD3B58">
      <w:pPr>
        <w:pStyle w:val="a7"/>
        <w:numPr>
          <w:ilvl w:val="2"/>
          <w:numId w:val="1"/>
        </w:numPr>
        <w:ind w:leftChars="0"/>
        <w:rPr>
          <w:sz w:val="21"/>
        </w:rPr>
      </w:pPr>
      <w:r>
        <w:rPr>
          <w:rFonts w:hint="eastAsia"/>
          <w:sz w:val="21"/>
          <w:lang w:eastAsia="ja-JP"/>
        </w:rPr>
        <w:t>11-</w:t>
      </w:r>
      <w:r>
        <w:rPr>
          <w:sz w:val="21"/>
          <w:lang w:eastAsia="ja-JP"/>
        </w:rPr>
        <w:t>18-0496, “Disallowed Subchannels,” Matthew Fischer (Broadcom Ltd.)</w:t>
      </w:r>
    </w:p>
    <w:p w:rsidR="001055E4" w:rsidRDefault="001055E4" w:rsidP="00FD3B58">
      <w:pPr>
        <w:pStyle w:val="a7"/>
        <w:numPr>
          <w:ilvl w:val="2"/>
          <w:numId w:val="1"/>
        </w:numPr>
        <w:ind w:leftChars="0"/>
        <w:rPr>
          <w:sz w:val="21"/>
        </w:rPr>
      </w:pPr>
      <w:r>
        <w:rPr>
          <w:sz w:val="21"/>
          <w:lang w:eastAsia="ja-JP"/>
        </w:rPr>
        <w:t>11-18-0946, “</w:t>
      </w:r>
      <w:r w:rsidR="002D5210">
        <w:t>No Action frame in multi-TID A-MPDU</w:t>
      </w:r>
      <w:r>
        <w:rPr>
          <w:sz w:val="21"/>
          <w:lang w:eastAsia="ja-JP"/>
        </w:rPr>
        <w:t>,” Robert Stacey (Intel)</w:t>
      </w:r>
    </w:p>
    <w:p w:rsidR="001055E4" w:rsidRDefault="001055E4" w:rsidP="00FD3B58">
      <w:pPr>
        <w:pStyle w:val="a7"/>
        <w:numPr>
          <w:ilvl w:val="2"/>
          <w:numId w:val="1"/>
        </w:numPr>
        <w:ind w:leftChars="0"/>
        <w:rPr>
          <w:sz w:val="21"/>
        </w:rPr>
      </w:pPr>
      <w:r>
        <w:rPr>
          <w:sz w:val="21"/>
          <w:lang w:eastAsia="ja-JP"/>
        </w:rPr>
        <w:t>11-18-1181, “</w:t>
      </w:r>
      <w:r w:rsidR="002D5210">
        <w:rPr>
          <w:lang w:eastAsia="ko-KR"/>
        </w:rPr>
        <w:t>11ax D3.0</w:t>
      </w:r>
      <w:r w:rsidR="002D5210">
        <w:rPr>
          <w:rFonts w:hint="eastAsia"/>
          <w:lang w:eastAsia="ko-KR"/>
        </w:rPr>
        <w:t xml:space="preserve"> </w:t>
      </w:r>
      <w:r w:rsidR="002D5210">
        <w:rPr>
          <w:lang w:eastAsia="ko-KR"/>
        </w:rPr>
        <w:t>MAC Comment Resolution for FTM</w:t>
      </w:r>
      <w:r>
        <w:rPr>
          <w:sz w:val="21"/>
          <w:lang w:eastAsia="ja-JP"/>
        </w:rPr>
        <w:t>,” Jonathan Segev (Intel)</w:t>
      </w:r>
    </w:p>
    <w:p w:rsidR="001055E4" w:rsidRDefault="001055E4" w:rsidP="00FD3B58">
      <w:pPr>
        <w:pStyle w:val="a7"/>
        <w:numPr>
          <w:ilvl w:val="2"/>
          <w:numId w:val="1"/>
        </w:numPr>
        <w:ind w:leftChars="0"/>
        <w:rPr>
          <w:sz w:val="21"/>
        </w:rPr>
      </w:pPr>
      <w:r>
        <w:rPr>
          <w:sz w:val="21"/>
          <w:lang w:eastAsia="ja-JP"/>
        </w:rPr>
        <w:t>11-18-1189, “</w:t>
      </w:r>
      <w:r w:rsidR="002D5210">
        <w:rPr>
          <w:lang w:eastAsia="ko-KR"/>
        </w:rPr>
        <w:t>11ax D3.0</w:t>
      </w:r>
      <w:r w:rsidR="002D5210">
        <w:rPr>
          <w:rFonts w:hint="eastAsia"/>
          <w:lang w:eastAsia="ko-KR"/>
        </w:rPr>
        <w:t xml:space="preserve"> </w:t>
      </w:r>
      <w:r w:rsidR="002D5210">
        <w:rPr>
          <w:lang w:eastAsia="ko-KR"/>
        </w:rPr>
        <w:t>MAC Comment Resolution for NAV – Part I</w:t>
      </w:r>
      <w:r>
        <w:rPr>
          <w:sz w:val="21"/>
          <w:lang w:eastAsia="ja-JP"/>
        </w:rPr>
        <w:t>,” Po-Kai Huang (Intel)</w:t>
      </w:r>
    </w:p>
    <w:p w:rsidR="001055E4" w:rsidRDefault="001055E4" w:rsidP="00FD3B58">
      <w:pPr>
        <w:pStyle w:val="a7"/>
        <w:numPr>
          <w:ilvl w:val="2"/>
          <w:numId w:val="1"/>
        </w:numPr>
        <w:ind w:leftChars="0"/>
        <w:rPr>
          <w:sz w:val="21"/>
        </w:rPr>
      </w:pPr>
      <w:r>
        <w:rPr>
          <w:sz w:val="21"/>
          <w:lang w:eastAsia="ja-JP"/>
        </w:rPr>
        <w:t>11-18-1211, “</w:t>
      </w:r>
      <w:r w:rsidR="002D5210">
        <w:rPr>
          <w:lang w:eastAsia="ko-KR"/>
        </w:rPr>
        <w:t>Comment resolutions for 27.16.1 related to 6 Ghz band</w:t>
      </w:r>
      <w:r>
        <w:rPr>
          <w:sz w:val="21"/>
          <w:lang w:eastAsia="ja-JP"/>
        </w:rPr>
        <w:t>,” Alfred Asterjadhi (Qualcomm)</w:t>
      </w:r>
    </w:p>
    <w:p w:rsidR="001055E4" w:rsidRDefault="001055E4" w:rsidP="00FD3B58">
      <w:pPr>
        <w:pStyle w:val="a7"/>
        <w:numPr>
          <w:ilvl w:val="2"/>
          <w:numId w:val="1"/>
        </w:numPr>
        <w:ind w:leftChars="0"/>
        <w:rPr>
          <w:sz w:val="21"/>
        </w:rPr>
      </w:pPr>
      <w:r>
        <w:rPr>
          <w:sz w:val="21"/>
          <w:lang w:eastAsia="ja-JP"/>
        </w:rPr>
        <w:t>11-18-1246, “</w:t>
      </w:r>
      <w:r w:rsidR="002D5210">
        <w:t>OM Control Comment Resolutions</w:t>
      </w:r>
      <w:r>
        <w:rPr>
          <w:sz w:val="21"/>
          <w:lang w:eastAsia="ja-JP"/>
        </w:rPr>
        <w:t>,” Jarkko Kneckt (Apple)</w:t>
      </w:r>
    </w:p>
    <w:p w:rsidR="001055E4" w:rsidRDefault="001055E4" w:rsidP="00FD3B58">
      <w:pPr>
        <w:pStyle w:val="a7"/>
        <w:numPr>
          <w:ilvl w:val="2"/>
          <w:numId w:val="1"/>
        </w:numPr>
        <w:ind w:leftChars="0"/>
        <w:rPr>
          <w:sz w:val="21"/>
        </w:rPr>
      </w:pPr>
      <w:r>
        <w:rPr>
          <w:sz w:val="21"/>
          <w:lang w:eastAsia="ja-JP"/>
        </w:rPr>
        <w:t>11-18-1266, “</w:t>
      </w:r>
      <w:r w:rsidR="002D5210">
        <w:t>Resolution for CIDs related to Random Acces</w:t>
      </w:r>
      <w:r w:rsidR="002D5210">
        <w:t>s</w:t>
      </w:r>
      <w:r>
        <w:rPr>
          <w:sz w:val="21"/>
          <w:lang w:eastAsia="ja-JP"/>
        </w:rPr>
        <w:t>,” Abhishek Patil (Qualcomm)</w:t>
      </w:r>
    </w:p>
    <w:p w:rsidR="001055E4" w:rsidRDefault="001055E4" w:rsidP="00FD3B58">
      <w:pPr>
        <w:pStyle w:val="a7"/>
        <w:numPr>
          <w:ilvl w:val="2"/>
          <w:numId w:val="1"/>
        </w:numPr>
        <w:ind w:leftChars="0"/>
        <w:rPr>
          <w:sz w:val="21"/>
        </w:rPr>
      </w:pPr>
      <w:r>
        <w:rPr>
          <w:sz w:val="21"/>
          <w:lang w:eastAsia="ja-JP"/>
        </w:rPr>
        <w:t>11-18-1320, “</w:t>
      </w:r>
      <w:r w:rsidR="002D5210" w:rsidRPr="00F22431">
        <w:t xml:space="preserve">Resolution for CIDs related to </w:t>
      </w:r>
      <w:r w:rsidR="002D5210">
        <w:t>Multiple BSSID</w:t>
      </w:r>
      <w:r>
        <w:rPr>
          <w:sz w:val="21"/>
          <w:lang w:eastAsia="ja-JP"/>
        </w:rPr>
        <w:t>,” Abhishek Patil (Qualcomm)</w:t>
      </w:r>
    </w:p>
    <w:p w:rsidR="001055E4" w:rsidRDefault="001055E4" w:rsidP="00FD3B58">
      <w:pPr>
        <w:pStyle w:val="a7"/>
        <w:numPr>
          <w:ilvl w:val="2"/>
          <w:numId w:val="1"/>
        </w:numPr>
        <w:ind w:leftChars="0"/>
        <w:rPr>
          <w:sz w:val="21"/>
        </w:rPr>
      </w:pPr>
      <w:r>
        <w:rPr>
          <w:sz w:val="21"/>
          <w:lang w:eastAsia="ja-JP"/>
        </w:rPr>
        <w:t>11-18-1415, “</w:t>
      </w:r>
      <w:r w:rsidR="002D5210">
        <w:rPr>
          <w:lang w:eastAsia="ko-KR"/>
        </w:rPr>
        <w:t>11ax D3.0 MAC Comment Resolution for SM Power Save</w:t>
      </w:r>
      <w:r>
        <w:rPr>
          <w:sz w:val="21"/>
          <w:lang w:eastAsia="ja-JP"/>
        </w:rPr>
        <w:t>,” Po-Kai Huang (Intel)</w:t>
      </w:r>
    </w:p>
    <w:p w:rsidR="001055E4" w:rsidRDefault="001055E4" w:rsidP="00FD3B58">
      <w:pPr>
        <w:pStyle w:val="a7"/>
        <w:numPr>
          <w:ilvl w:val="2"/>
          <w:numId w:val="1"/>
        </w:numPr>
        <w:ind w:leftChars="0"/>
        <w:rPr>
          <w:sz w:val="21"/>
        </w:rPr>
      </w:pPr>
      <w:r>
        <w:rPr>
          <w:sz w:val="21"/>
          <w:lang w:eastAsia="ja-JP"/>
        </w:rPr>
        <w:t>11-18-1418, “</w:t>
      </w:r>
      <w:r w:rsidR="002D5210">
        <w:rPr>
          <w:lang w:eastAsia="ko-KR"/>
        </w:rPr>
        <w:t>11ax D3.0 MAC Comment Resolution for MU-RTS/CTS – Part I</w:t>
      </w:r>
      <w:r>
        <w:rPr>
          <w:sz w:val="21"/>
          <w:lang w:eastAsia="ja-JP"/>
        </w:rPr>
        <w:t>,” Po-Kai Huang (Intel)</w:t>
      </w:r>
    </w:p>
    <w:p w:rsidR="001055E4" w:rsidRDefault="001055E4" w:rsidP="00FD3B58">
      <w:pPr>
        <w:pStyle w:val="a7"/>
        <w:numPr>
          <w:ilvl w:val="2"/>
          <w:numId w:val="1"/>
        </w:numPr>
        <w:ind w:leftChars="0"/>
        <w:rPr>
          <w:sz w:val="21"/>
        </w:rPr>
      </w:pPr>
      <w:r>
        <w:rPr>
          <w:rFonts w:hint="eastAsia"/>
          <w:sz w:val="21"/>
          <w:lang w:eastAsia="ja-JP"/>
        </w:rPr>
        <w:t>11-</w:t>
      </w:r>
      <w:r>
        <w:rPr>
          <w:sz w:val="21"/>
          <w:lang w:eastAsia="ja-JP"/>
        </w:rPr>
        <w:t>18-1432, “</w:t>
      </w:r>
      <w:r w:rsidR="002D5210">
        <w:rPr>
          <w:lang w:eastAsia="ko-KR"/>
        </w:rPr>
        <w:t>Doze Transition Signaling</w:t>
      </w:r>
      <w:r>
        <w:rPr>
          <w:sz w:val="21"/>
          <w:lang w:eastAsia="ja-JP"/>
        </w:rPr>
        <w:t>,” Matthew Fischer (Broadcom Ltd.)</w:t>
      </w:r>
    </w:p>
    <w:p w:rsidR="001055E4" w:rsidRDefault="001055E4" w:rsidP="00FD3B58">
      <w:pPr>
        <w:pStyle w:val="a7"/>
        <w:numPr>
          <w:ilvl w:val="2"/>
          <w:numId w:val="1"/>
        </w:numPr>
        <w:ind w:leftChars="0"/>
        <w:rPr>
          <w:sz w:val="21"/>
        </w:rPr>
      </w:pPr>
      <w:r>
        <w:rPr>
          <w:sz w:val="21"/>
          <w:lang w:eastAsia="ja-JP"/>
        </w:rPr>
        <w:t>11-18-1454, “</w:t>
      </w:r>
      <w:r w:rsidR="002D5210">
        <w:rPr>
          <w:sz w:val="21"/>
          <w:lang w:eastAsia="ja-JP"/>
        </w:rPr>
        <w:t>Figure 27-12</w:t>
      </w:r>
      <w:r>
        <w:rPr>
          <w:sz w:val="21"/>
          <w:lang w:eastAsia="ja-JP"/>
        </w:rPr>
        <w:t>,” Abhishek Patil (Qualcomm)</w:t>
      </w:r>
    </w:p>
    <w:p w:rsidR="001055E4" w:rsidRDefault="001055E4" w:rsidP="00FD3B58">
      <w:pPr>
        <w:pStyle w:val="a7"/>
        <w:numPr>
          <w:ilvl w:val="2"/>
          <w:numId w:val="1"/>
        </w:numPr>
        <w:ind w:leftChars="0"/>
        <w:rPr>
          <w:sz w:val="21"/>
        </w:rPr>
      </w:pPr>
      <w:r>
        <w:rPr>
          <w:sz w:val="21"/>
          <w:lang w:eastAsia="ja-JP"/>
        </w:rPr>
        <w:t>11-18-1455, “</w:t>
      </w:r>
      <w:r w:rsidR="002D5210">
        <w:t>Resolution for CIDs in 27.5.3.3</w:t>
      </w:r>
      <w:r>
        <w:rPr>
          <w:sz w:val="21"/>
          <w:lang w:eastAsia="ja-JP"/>
        </w:rPr>
        <w:t>,” Abhishek Patil (Qualcomm)</w:t>
      </w:r>
    </w:p>
    <w:p w:rsidR="001055E4" w:rsidRDefault="001055E4" w:rsidP="00FD3B58">
      <w:pPr>
        <w:pStyle w:val="a7"/>
        <w:numPr>
          <w:ilvl w:val="2"/>
          <w:numId w:val="1"/>
        </w:numPr>
        <w:ind w:leftChars="0"/>
        <w:rPr>
          <w:sz w:val="21"/>
        </w:rPr>
      </w:pPr>
      <w:r>
        <w:rPr>
          <w:sz w:val="21"/>
          <w:lang w:eastAsia="ja-JP"/>
        </w:rPr>
        <w:t>11-18-1458, “</w:t>
      </w:r>
      <w:r w:rsidR="002D5210">
        <w:rPr>
          <w:lang w:eastAsia="ko-KR"/>
        </w:rPr>
        <w:t>11ax D3.0 MAC Comment Resolution for Random Access with multiple BSS</w:t>
      </w:r>
      <w:r>
        <w:rPr>
          <w:sz w:val="21"/>
          <w:lang w:eastAsia="ja-JP"/>
        </w:rPr>
        <w:t>,” Pascal Vigar (Canon Research)</w:t>
      </w:r>
    </w:p>
    <w:p w:rsidR="001055E4" w:rsidRDefault="001055E4" w:rsidP="00FD3B58">
      <w:pPr>
        <w:pStyle w:val="a7"/>
        <w:numPr>
          <w:ilvl w:val="2"/>
          <w:numId w:val="1"/>
        </w:numPr>
        <w:ind w:leftChars="0"/>
        <w:rPr>
          <w:sz w:val="21"/>
        </w:rPr>
      </w:pPr>
      <w:r>
        <w:rPr>
          <w:sz w:val="21"/>
          <w:lang w:eastAsia="ja-JP"/>
        </w:rPr>
        <w:t>11-18-1465, “</w:t>
      </w:r>
      <w:r w:rsidR="002D5210">
        <w:rPr>
          <w:lang w:eastAsia="ko-KR"/>
        </w:rPr>
        <w:t>Comment resolutions for 9.4.2.200</w:t>
      </w:r>
      <w:r>
        <w:rPr>
          <w:sz w:val="21"/>
          <w:lang w:eastAsia="ja-JP"/>
        </w:rPr>
        <w:t>,” Alfred Asterjadhi (Qualcomm)</w:t>
      </w:r>
    </w:p>
    <w:p w:rsidR="001055E4" w:rsidRDefault="001055E4" w:rsidP="00FD3B58">
      <w:pPr>
        <w:pStyle w:val="a7"/>
        <w:numPr>
          <w:ilvl w:val="2"/>
          <w:numId w:val="1"/>
        </w:numPr>
        <w:ind w:leftChars="0"/>
        <w:rPr>
          <w:sz w:val="21"/>
        </w:rPr>
      </w:pPr>
      <w:r>
        <w:rPr>
          <w:sz w:val="21"/>
          <w:lang w:eastAsia="ja-JP"/>
        </w:rPr>
        <w:t>11-18-1466, “</w:t>
      </w:r>
      <w:r w:rsidR="002D5210">
        <w:rPr>
          <w:lang w:eastAsia="ko-KR"/>
        </w:rPr>
        <w:t>Comment resolutions for 10.43.1</w:t>
      </w:r>
      <w:r>
        <w:rPr>
          <w:sz w:val="21"/>
          <w:lang w:eastAsia="ja-JP"/>
        </w:rPr>
        <w:t>,” Alfred Asterjadhi (Qualcomm)</w:t>
      </w:r>
    </w:p>
    <w:p w:rsidR="001055E4" w:rsidRDefault="001055E4" w:rsidP="00FD3B58">
      <w:pPr>
        <w:pStyle w:val="a7"/>
        <w:numPr>
          <w:ilvl w:val="2"/>
          <w:numId w:val="1"/>
        </w:numPr>
        <w:ind w:leftChars="0"/>
        <w:rPr>
          <w:sz w:val="21"/>
        </w:rPr>
      </w:pPr>
      <w:r>
        <w:rPr>
          <w:sz w:val="21"/>
          <w:lang w:eastAsia="ja-JP"/>
        </w:rPr>
        <w:t>11-18-1467, “</w:t>
      </w:r>
      <w:r w:rsidR="002D5210">
        <w:rPr>
          <w:lang w:eastAsia="ko-KR"/>
        </w:rPr>
        <w:t>Comment resolutions for 27.16.1 not related to 6 GHz band</w:t>
      </w:r>
      <w:r>
        <w:rPr>
          <w:sz w:val="21"/>
          <w:lang w:eastAsia="ja-JP"/>
        </w:rPr>
        <w:t>,” Alfred Asterjadhi (Qualcomm)</w:t>
      </w:r>
    </w:p>
    <w:p w:rsidR="001055E4" w:rsidRDefault="001055E4" w:rsidP="00FD3B58">
      <w:pPr>
        <w:pStyle w:val="a7"/>
        <w:numPr>
          <w:ilvl w:val="2"/>
          <w:numId w:val="1"/>
        </w:numPr>
        <w:ind w:leftChars="0"/>
        <w:rPr>
          <w:sz w:val="21"/>
        </w:rPr>
      </w:pPr>
      <w:r>
        <w:rPr>
          <w:sz w:val="21"/>
          <w:lang w:eastAsia="ja-JP"/>
        </w:rPr>
        <w:t>11-18-1468, “</w:t>
      </w:r>
      <w:r w:rsidR="002D5210">
        <w:rPr>
          <w:lang w:eastAsia="ko-KR"/>
        </w:rPr>
        <w:t>Comment resolutions for 27.7.7</w:t>
      </w:r>
      <w:r>
        <w:rPr>
          <w:sz w:val="21"/>
          <w:lang w:eastAsia="ja-JP"/>
        </w:rPr>
        <w:t>,” Alfred Asterjadhi (Qualcomm)</w:t>
      </w:r>
    </w:p>
    <w:p w:rsidR="001055E4" w:rsidRDefault="001055E4" w:rsidP="00FD3B58">
      <w:pPr>
        <w:pStyle w:val="a7"/>
        <w:numPr>
          <w:ilvl w:val="2"/>
          <w:numId w:val="1"/>
        </w:numPr>
        <w:ind w:leftChars="0"/>
        <w:rPr>
          <w:sz w:val="21"/>
        </w:rPr>
      </w:pPr>
      <w:r>
        <w:rPr>
          <w:sz w:val="21"/>
          <w:lang w:eastAsia="ja-JP"/>
        </w:rPr>
        <w:t>11-18-1469, “</w:t>
      </w:r>
      <w:r w:rsidR="002D5210">
        <w:rPr>
          <w:lang w:eastAsia="ko-KR"/>
        </w:rPr>
        <w:t>Comment resolutions for 27.7.6</w:t>
      </w:r>
      <w:r>
        <w:rPr>
          <w:sz w:val="21"/>
          <w:lang w:eastAsia="ja-JP"/>
        </w:rPr>
        <w:t>,” Alfred Asterjadhi (Qualcomm)</w:t>
      </w:r>
    </w:p>
    <w:p w:rsidR="001055E4" w:rsidRDefault="001055E4" w:rsidP="00FD3B58">
      <w:pPr>
        <w:pStyle w:val="a7"/>
        <w:numPr>
          <w:ilvl w:val="2"/>
          <w:numId w:val="1"/>
        </w:numPr>
        <w:ind w:leftChars="0"/>
        <w:rPr>
          <w:sz w:val="21"/>
        </w:rPr>
      </w:pPr>
      <w:r>
        <w:rPr>
          <w:sz w:val="21"/>
          <w:lang w:eastAsia="ja-JP"/>
        </w:rPr>
        <w:t>11-18-1470, “</w:t>
      </w:r>
      <w:r w:rsidR="002D5210">
        <w:rPr>
          <w:lang w:eastAsia="ko-KR"/>
        </w:rPr>
        <w:t>Comment resolutions for 27.7.5</w:t>
      </w:r>
      <w:r>
        <w:rPr>
          <w:sz w:val="21"/>
          <w:lang w:eastAsia="ja-JP"/>
        </w:rPr>
        <w:t>,” Alfred Asterjadhi (Qualcomm)</w:t>
      </w:r>
    </w:p>
    <w:p w:rsidR="001055E4" w:rsidRDefault="001055E4" w:rsidP="00FD3B58">
      <w:pPr>
        <w:pStyle w:val="a7"/>
        <w:numPr>
          <w:ilvl w:val="2"/>
          <w:numId w:val="1"/>
        </w:numPr>
        <w:ind w:leftChars="0"/>
        <w:rPr>
          <w:sz w:val="21"/>
        </w:rPr>
      </w:pPr>
      <w:r>
        <w:rPr>
          <w:sz w:val="21"/>
          <w:lang w:eastAsia="ja-JP"/>
        </w:rPr>
        <w:t>11-18-1471, “</w:t>
      </w:r>
      <w:r w:rsidR="002D5210">
        <w:rPr>
          <w:lang w:eastAsia="ko-KR"/>
        </w:rPr>
        <w:t>Comment resolutions for 27.16.1 related to 6 Ghz band</w:t>
      </w:r>
      <w:r>
        <w:rPr>
          <w:sz w:val="21"/>
          <w:lang w:eastAsia="ja-JP"/>
        </w:rPr>
        <w:t>,” Alfred Asterjadhi (Qualcomm)</w:t>
      </w:r>
    </w:p>
    <w:p w:rsidR="00B10EA6" w:rsidRDefault="00B10EA6" w:rsidP="00FD3B58">
      <w:pPr>
        <w:pStyle w:val="a7"/>
        <w:numPr>
          <w:ilvl w:val="2"/>
          <w:numId w:val="1"/>
        </w:numPr>
        <w:ind w:leftChars="0"/>
        <w:rPr>
          <w:sz w:val="21"/>
        </w:rPr>
      </w:pPr>
      <w:r>
        <w:rPr>
          <w:sz w:val="21"/>
          <w:lang w:eastAsia="ja-JP"/>
        </w:rPr>
        <w:t>11-18-1484, “</w:t>
      </w:r>
      <w:r w:rsidR="002D5210">
        <w:rPr>
          <w:lang w:eastAsia="ko-KR"/>
        </w:rPr>
        <w:t>11ax D3.0 Comment Resolution 27.15.2</w:t>
      </w:r>
      <w:r>
        <w:rPr>
          <w:sz w:val="21"/>
          <w:lang w:eastAsia="ja-JP"/>
        </w:rPr>
        <w:t>,” Liwen Chu (Marvell Semiconductors)</w:t>
      </w:r>
    </w:p>
    <w:p w:rsidR="001055E4" w:rsidRDefault="00B10EA6" w:rsidP="00FD3B58">
      <w:pPr>
        <w:pStyle w:val="a7"/>
        <w:numPr>
          <w:ilvl w:val="2"/>
          <w:numId w:val="1"/>
        </w:numPr>
        <w:ind w:leftChars="0"/>
        <w:rPr>
          <w:sz w:val="21"/>
        </w:rPr>
      </w:pPr>
      <w:r>
        <w:rPr>
          <w:sz w:val="21"/>
          <w:lang w:eastAsia="ja-JP"/>
        </w:rPr>
        <w:t>11-18-1485, “</w:t>
      </w:r>
      <w:r w:rsidR="002D5210">
        <w:rPr>
          <w:lang w:eastAsia="ko-KR"/>
        </w:rPr>
        <w:t>11ax D3.0 Comment Resolution 27.5.3.2.1</w:t>
      </w:r>
      <w:r>
        <w:rPr>
          <w:sz w:val="21"/>
          <w:lang w:eastAsia="ja-JP"/>
        </w:rPr>
        <w:t>,” Liwen Chu (Marvell Semiconductors)</w:t>
      </w:r>
    </w:p>
    <w:p w:rsidR="001055E4" w:rsidRDefault="00B10EA6" w:rsidP="00FD3B58">
      <w:pPr>
        <w:pStyle w:val="a7"/>
        <w:numPr>
          <w:ilvl w:val="2"/>
          <w:numId w:val="1"/>
        </w:numPr>
        <w:ind w:leftChars="0"/>
        <w:rPr>
          <w:sz w:val="21"/>
        </w:rPr>
      </w:pPr>
      <w:r>
        <w:rPr>
          <w:sz w:val="21"/>
          <w:lang w:eastAsia="ja-JP"/>
        </w:rPr>
        <w:t>11-18-1486, “</w:t>
      </w:r>
      <w:r w:rsidR="002D5210">
        <w:rPr>
          <w:lang w:eastAsia="ko-KR"/>
        </w:rPr>
        <w:t>11ax D3.0 Comment Resolution 27.5.3.5</w:t>
      </w:r>
      <w:r>
        <w:rPr>
          <w:sz w:val="21"/>
          <w:lang w:eastAsia="ja-JP"/>
        </w:rPr>
        <w:t>,” Liwen Chu (Marvell Semiconductors)</w:t>
      </w:r>
    </w:p>
    <w:p w:rsidR="00B10EA6" w:rsidRDefault="00B10EA6" w:rsidP="00FD3B58">
      <w:pPr>
        <w:pStyle w:val="a7"/>
        <w:numPr>
          <w:ilvl w:val="2"/>
          <w:numId w:val="1"/>
        </w:numPr>
        <w:ind w:leftChars="0"/>
        <w:rPr>
          <w:sz w:val="21"/>
        </w:rPr>
      </w:pPr>
      <w:r>
        <w:rPr>
          <w:sz w:val="21"/>
          <w:lang w:eastAsia="ja-JP"/>
        </w:rPr>
        <w:t>11-18-1496, “</w:t>
      </w:r>
      <w:r w:rsidR="002D5210">
        <w:rPr>
          <w:sz w:val="20"/>
        </w:rPr>
        <w:t>CR for MU EDCA parameters</w:t>
      </w:r>
      <w:r>
        <w:rPr>
          <w:sz w:val="21"/>
          <w:lang w:eastAsia="ja-JP"/>
        </w:rPr>
        <w:t>,” Laurent Cariou (Intel)</w:t>
      </w:r>
    </w:p>
    <w:p w:rsidR="00B10EA6" w:rsidRPr="00D053AA" w:rsidRDefault="00B10EA6" w:rsidP="00FD3B58">
      <w:pPr>
        <w:pStyle w:val="a7"/>
        <w:numPr>
          <w:ilvl w:val="2"/>
          <w:numId w:val="1"/>
        </w:numPr>
        <w:ind w:leftChars="0"/>
        <w:rPr>
          <w:sz w:val="21"/>
        </w:rPr>
      </w:pPr>
      <w:r>
        <w:rPr>
          <w:sz w:val="21"/>
          <w:lang w:eastAsia="ja-JP"/>
        </w:rPr>
        <w:t>11-18-1497, “</w:t>
      </w:r>
      <w:r w:rsidR="002D5210">
        <w:rPr>
          <w:sz w:val="20"/>
        </w:rPr>
        <w:t>CR for OPS</w:t>
      </w:r>
      <w:r>
        <w:rPr>
          <w:sz w:val="21"/>
          <w:lang w:eastAsia="ja-JP"/>
        </w:rPr>
        <w:t>,” Laurent Cariou (Intel)</w:t>
      </w:r>
    </w:p>
    <w:p w:rsidR="00B10EA6" w:rsidRPr="00D053AA" w:rsidRDefault="00B10EA6" w:rsidP="00FD3B58">
      <w:pPr>
        <w:pStyle w:val="a7"/>
        <w:numPr>
          <w:ilvl w:val="2"/>
          <w:numId w:val="1"/>
        </w:numPr>
        <w:ind w:leftChars="0"/>
        <w:rPr>
          <w:sz w:val="21"/>
        </w:rPr>
      </w:pPr>
      <w:r>
        <w:rPr>
          <w:sz w:val="21"/>
          <w:lang w:eastAsia="ja-JP"/>
        </w:rPr>
        <w:t>11-18-1498, “</w:t>
      </w:r>
      <w:r w:rsidR="002D5210" w:rsidRPr="00E13124">
        <w:rPr>
          <w:sz w:val="20"/>
        </w:rPr>
        <w:t xml:space="preserve">CR for </w:t>
      </w:r>
      <w:r w:rsidR="002D5210">
        <w:rPr>
          <w:sz w:val="20"/>
        </w:rPr>
        <w:t>27.5.6</w:t>
      </w:r>
      <w:r>
        <w:rPr>
          <w:sz w:val="21"/>
          <w:lang w:eastAsia="ja-JP"/>
        </w:rPr>
        <w:t>,” Laurent Cariou (Intel)</w:t>
      </w:r>
    </w:p>
    <w:p w:rsidR="00B10EA6" w:rsidRDefault="00B10EA6" w:rsidP="002D5210">
      <w:pPr>
        <w:pStyle w:val="a7"/>
        <w:numPr>
          <w:ilvl w:val="2"/>
          <w:numId w:val="1"/>
        </w:numPr>
        <w:ind w:leftChars="0"/>
        <w:rPr>
          <w:sz w:val="21"/>
        </w:rPr>
      </w:pPr>
      <w:r>
        <w:rPr>
          <w:sz w:val="21"/>
        </w:rPr>
        <w:t>11-18-1501, “</w:t>
      </w:r>
      <w:r w:rsidR="002D5210" w:rsidRPr="002D5210">
        <w:rPr>
          <w:sz w:val="21"/>
        </w:rPr>
        <w:t>Remaining Ack related CRs on misc sections</w:t>
      </w:r>
      <w:r>
        <w:rPr>
          <w:sz w:val="21"/>
        </w:rPr>
        <w:t>,” George Cheria (Qualcomm)</w:t>
      </w:r>
    </w:p>
    <w:p w:rsidR="00B10EA6" w:rsidRDefault="00B10EA6" w:rsidP="00FD3B58">
      <w:pPr>
        <w:pStyle w:val="a7"/>
        <w:numPr>
          <w:ilvl w:val="2"/>
          <w:numId w:val="1"/>
        </w:numPr>
        <w:ind w:leftChars="0"/>
        <w:rPr>
          <w:sz w:val="21"/>
        </w:rPr>
      </w:pPr>
      <w:r>
        <w:rPr>
          <w:sz w:val="21"/>
        </w:rPr>
        <w:t>11-18-1502, “</w:t>
      </w:r>
      <w:r w:rsidR="002D5210">
        <w:t>CR on differentiating non-TB and TB sounding</w:t>
      </w:r>
      <w:r>
        <w:rPr>
          <w:sz w:val="21"/>
        </w:rPr>
        <w:t>,” Robert Stacey (Intel)</w:t>
      </w:r>
    </w:p>
    <w:p w:rsidR="00B10EA6" w:rsidRPr="00D053AA" w:rsidRDefault="00B10EA6" w:rsidP="00FD3B58">
      <w:pPr>
        <w:pStyle w:val="a7"/>
        <w:numPr>
          <w:ilvl w:val="2"/>
          <w:numId w:val="1"/>
        </w:numPr>
        <w:ind w:leftChars="0"/>
        <w:rPr>
          <w:sz w:val="21"/>
        </w:rPr>
      </w:pPr>
      <w:r>
        <w:rPr>
          <w:sz w:val="21"/>
        </w:rPr>
        <w:t>11-18-1504, “</w:t>
      </w:r>
      <w:r w:rsidR="002D5210">
        <w:rPr>
          <w:lang w:eastAsia="ko-KR"/>
        </w:rPr>
        <w:t>LB233 CR A-Control Subfield</w:t>
      </w:r>
      <w:r>
        <w:rPr>
          <w:sz w:val="21"/>
        </w:rPr>
        <w:t>,” Yongho Seok (MediaTek)</w:t>
      </w:r>
    </w:p>
    <w:p w:rsidR="00B10EA6" w:rsidRDefault="00B10EA6" w:rsidP="00FD3B58">
      <w:pPr>
        <w:pStyle w:val="a7"/>
        <w:numPr>
          <w:ilvl w:val="2"/>
          <w:numId w:val="1"/>
        </w:numPr>
        <w:ind w:leftChars="0"/>
        <w:rPr>
          <w:sz w:val="21"/>
        </w:rPr>
      </w:pPr>
      <w:r>
        <w:rPr>
          <w:sz w:val="21"/>
        </w:rPr>
        <w:t>11-18-1507, “</w:t>
      </w:r>
      <w:r w:rsidR="002D5210">
        <w:rPr>
          <w:lang w:eastAsia="ko-KR"/>
        </w:rPr>
        <w:t>11ax D3.0 MAC Comment Resolution for Co-located BSS</w:t>
      </w:r>
      <w:r>
        <w:rPr>
          <w:sz w:val="21"/>
        </w:rPr>
        <w:t>,” Po-Kai Huang (Intel)</w:t>
      </w:r>
    </w:p>
    <w:p w:rsidR="00B10EA6" w:rsidRDefault="00B10EA6" w:rsidP="00FD3B58">
      <w:pPr>
        <w:pStyle w:val="a7"/>
        <w:numPr>
          <w:ilvl w:val="2"/>
          <w:numId w:val="1"/>
        </w:numPr>
        <w:ind w:leftChars="0"/>
        <w:rPr>
          <w:sz w:val="21"/>
        </w:rPr>
      </w:pPr>
      <w:r>
        <w:rPr>
          <w:sz w:val="21"/>
        </w:rPr>
        <w:t>11-18-1511, “</w:t>
      </w:r>
      <w:r w:rsidR="002D5210">
        <w:rPr>
          <w:lang w:eastAsia="ko-KR"/>
        </w:rPr>
        <w:t xml:space="preserve">LB233 CR on </w:t>
      </w:r>
      <w:r w:rsidR="002D5210">
        <w:rPr>
          <w:lang w:eastAsia="zh-CN"/>
        </w:rPr>
        <w:t>CID 17024</w:t>
      </w:r>
      <w:r>
        <w:rPr>
          <w:sz w:val="21"/>
        </w:rPr>
        <w:t>,” Ming Han (Huawei Technologies)</w:t>
      </w:r>
    </w:p>
    <w:p w:rsidR="00B10EA6" w:rsidRPr="00D053AA" w:rsidRDefault="00B10EA6" w:rsidP="00FD3B58">
      <w:pPr>
        <w:pStyle w:val="a7"/>
        <w:numPr>
          <w:ilvl w:val="2"/>
          <w:numId w:val="1"/>
        </w:numPr>
        <w:ind w:leftChars="0"/>
        <w:rPr>
          <w:sz w:val="21"/>
        </w:rPr>
      </w:pPr>
      <w:r>
        <w:rPr>
          <w:sz w:val="21"/>
        </w:rPr>
        <w:t>11-18-1512, “</w:t>
      </w:r>
      <w:r w:rsidR="002D5210">
        <w:rPr>
          <w:lang w:eastAsia="ko-KR"/>
        </w:rPr>
        <w:t xml:space="preserve">LB233 CR on </w:t>
      </w:r>
      <w:r w:rsidR="002D5210">
        <w:rPr>
          <w:lang w:eastAsia="zh-CN"/>
        </w:rPr>
        <w:t>MU Cascading</w:t>
      </w:r>
      <w:r w:rsidR="002D5210">
        <w:rPr>
          <w:lang w:eastAsia="zh-CN"/>
        </w:rPr>
        <w:t>u</w:t>
      </w:r>
      <w:r>
        <w:rPr>
          <w:sz w:val="21"/>
        </w:rPr>
        <w:t>,” Ming Han (Huawei Technologies)</w:t>
      </w:r>
    </w:p>
    <w:p w:rsidR="00B10EA6" w:rsidRDefault="00B10EA6" w:rsidP="00FD3B58">
      <w:pPr>
        <w:pStyle w:val="a7"/>
        <w:numPr>
          <w:ilvl w:val="2"/>
          <w:numId w:val="1"/>
        </w:numPr>
        <w:ind w:leftChars="0"/>
        <w:rPr>
          <w:sz w:val="21"/>
        </w:rPr>
      </w:pPr>
      <w:r>
        <w:rPr>
          <w:sz w:val="21"/>
        </w:rPr>
        <w:t>11-18-1515, “</w:t>
      </w:r>
      <w:r w:rsidR="002D5210">
        <w:rPr>
          <w:lang w:eastAsia="ko-KR"/>
        </w:rPr>
        <w:t>11ax D3.0 MAC Comment Resolution for Bandwidth Queue Report</w:t>
      </w:r>
      <w:r>
        <w:rPr>
          <w:sz w:val="21"/>
        </w:rPr>
        <w:t>,” Zhou Lan (Broadcom Ltd.)</w:t>
      </w:r>
    </w:p>
    <w:p w:rsidR="00B10EA6" w:rsidRDefault="00B10EA6" w:rsidP="00FD3B58">
      <w:pPr>
        <w:pStyle w:val="a7"/>
        <w:numPr>
          <w:ilvl w:val="2"/>
          <w:numId w:val="1"/>
        </w:numPr>
        <w:ind w:leftChars="0"/>
        <w:rPr>
          <w:sz w:val="21"/>
        </w:rPr>
      </w:pPr>
      <w:r>
        <w:rPr>
          <w:sz w:val="21"/>
        </w:rPr>
        <w:t>11-18-1516, “</w:t>
      </w:r>
      <w:r w:rsidR="002D5210">
        <w:rPr>
          <w:lang w:eastAsia="ko-KR"/>
        </w:rPr>
        <w:t>11ax D3.0 MAC Comment Resolution for Bandwidth Queue Report</w:t>
      </w:r>
      <w:r>
        <w:rPr>
          <w:sz w:val="21"/>
        </w:rPr>
        <w:t>,” Zhou Lan (Broadcom Ltd.)</w:t>
      </w:r>
    </w:p>
    <w:p w:rsidR="00B10EA6" w:rsidRDefault="00B10EA6" w:rsidP="00FD3B58">
      <w:pPr>
        <w:pStyle w:val="a7"/>
        <w:numPr>
          <w:ilvl w:val="2"/>
          <w:numId w:val="1"/>
        </w:numPr>
        <w:ind w:leftChars="0"/>
        <w:rPr>
          <w:sz w:val="21"/>
        </w:rPr>
      </w:pPr>
      <w:r>
        <w:rPr>
          <w:sz w:val="21"/>
        </w:rPr>
        <w:t>11-18-1519, “</w:t>
      </w:r>
      <w:r w:rsidR="002D5210">
        <w:rPr>
          <w:lang w:eastAsia="ko-KR"/>
        </w:rPr>
        <w:t>11ax D3.0</w:t>
      </w:r>
      <w:r w:rsidR="002D5210">
        <w:rPr>
          <w:rFonts w:hint="eastAsia"/>
          <w:lang w:eastAsia="ko-KR"/>
        </w:rPr>
        <w:t xml:space="preserve"> </w:t>
      </w:r>
      <w:r w:rsidR="002D5210">
        <w:rPr>
          <w:lang w:eastAsia="ko-KR"/>
        </w:rPr>
        <w:t>MAC Comment Resolution for Control response</w:t>
      </w:r>
      <w:r>
        <w:rPr>
          <w:sz w:val="21"/>
        </w:rPr>
        <w:t>,” Robert Stacey (Intel)</w:t>
      </w:r>
    </w:p>
    <w:p w:rsidR="00B10EA6" w:rsidRDefault="00B10EA6" w:rsidP="002D5210">
      <w:pPr>
        <w:pStyle w:val="a7"/>
        <w:numPr>
          <w:ilvl w:val="2"/>
          <w:numId w:val="1"/>
        </w:numPr>
        <w:ind w:leftChars="0"/>
        <w:rPr>
          <w:sz w:val="21"/>
        </w:rPr>
      </w:pPr>
      <w:r>
        <w:rPr>
          <w:sz w:val="21"/>
        </w:rPr>
        <w:lastRenderedPageBreak/>
        <w:t>11-18-1548, “</w:t>
      </w:r>
      <w:r w:rsidR="002D5210" w:rsidRPr="002D5210">
        <w:rPr>
          <w:sz w:val="21"/>
        </w:rPr>
        <w:t>CR for CID 15105</w:t>
      </w:r>
      <w:r>
        <w:rPr>
          <w:sz w:val="21"/>
        </w:rPr>
        <w:t>,” Kiseon Ryu (LG Electronics)</w:t>
      </w:r>
    </w:p>
    <w:p w:rsidR="0000242D" w:rsidRPr="005B4C74" w:rsidRDefault="0000242D" w:rsidP="0000242D">
      <w:pPr>
        <w:rPr>
          <w:sz w:val="21"/>
          <w:lang w:eastAsia="ja-JP"/>
        </w:rPr>
      </w:pPr>
    </w:p>
    <w:p w:rsidR="00D053AA" w:rsidRPr="00D053AA" w:rsidRDefault="00D053AA" w:rsidP="00FD3B58">
      <w:pPr>
        <w:pStyle w:val="a7"/>
        <w:numPr>
          <w:ilvl w:val="1"/>
          <w:numId w:val="1"/>
        </w:numPr>
        <w:ind w:leftChars="0"/>
      </w:pPr>
      <w:r>
        <w:rPr>
          <w:sz w:val="21"/>
          <w:lang w:eastAsia="ja-JP"/>
        </w:rPr>
        <w:t>SR submissions</w:t>
      </w:r>
    </w:p>
    <w:p w:rsidR="00D053AA" w:rsidRPr="00D053AA" w:rsidRDefault="00D053AA" w:rsidP="00FD3B58">
      <w:pPr>
        <w:pStyle w:val="a7"/>
        <w:numPr>
          <w:ilvl w:val="2"/>
          <w:numId w:val="1"/>
        </w:numPr>
        <w:ind w:leftChars="0"/>
      </w:pPr>
      <w:r>
        <w:rPr>
          <w:sz w:val="21"/>
          <w:lang w:eastAsia="ja-JP"/>
        </w:rPr>
        <w:t>11-18-1410, “</w:t>
      </w:r>
      <w:r w:rsidR="002D5210">
        <w:rPr>
          <w:lang w:eastAsia="ko-KR"/>
        </w:rPr>
        <w:t>LB233 CR Spatial Reuse</w:t>
      </w:r>
      <w:r>
        <w:rPr>
          <w:sz w:val="21"/>
          <w:lang w:eastAsia="ja-JP"/>
        </w:rPr>
        <w:t>,” Matthew Fischer (Broadcom Ltd.)</w:t>
      </w:r>
    </w:p>
    <w:p w:rsidR="00D053AA" w:rsidRPr="00D053AA" w:rsidRDefault="00D053AA" w:rsidP="00FD3B58">
      <w:pPr>
        <w:pStyle w:val="a7"/>
        <w:numPr>
          <w:ilvl w:val="2"/>
          <w:numId w:val="1"/>
        </w:numPr>
        <w:ind w:leftChars="0"/>
      </w:pPr>
      <w:r>
        <w:rPr>
          <w:sz w:val="21"/>
          <w:lang w:eastAsia="ja-JP"/>
        </w:rPr>
        <w:t>11-18-</w:t>
      </w:r>
      <w:r w:rsidR="002D5210">
        <w:rPr>
          <w:sz w:val="21"/>
          <w:lang w:eastAsia="ja-JP"/>
        </w:rPr>
        <w:t>1495</w:t>
      </w:r>
      <w:r>
        <w:rPr>
          <w:sz w:val="21"/>
          <w:lang w:eastAsia="ja-JP"/>
        </w:rPr>
        <w:t>, “</w:t>
      </w:r>
      <w:r w:rsidR="002D5210" w:rsidRPr="00E13124">
        <w:rPr>
          <w:sz w:val="20"/>
        </w:rPr>
        <w:t xml:space="preserve">CR for </w:t>
      </w:r>
      <w:r w:rsidR="002D5210">
        <w:rPr>
          <w:sz w:val="20"/>
        </w:rPr>
        <w:t>OBSS_PD</w:t>
      </w:r>
      <w:r>
        <w:rPr>
          <w:sz w:val="21"/>
          <w:lang w:eastAsia="ja-JP"/>
        </w:rPr>
        <w:t>,” Laurent Cariou (Intel)</w:t>
      </w:r>
    </w:p>
    <w:p w:rsidR="00D053AA" w:rsidRPr="00D053AA" w:rsidRDefault="00D053AA" w:rsidP="002D5210">
      <w:pPr>
        <w:pStyle w:val="a7"/>
        <w:numPr>
          <w:ilvl w:val="2"/>
          <w:numId w:val="1"/>
        </w:numPr>
        <w:ind w:leftChars="0"/>
      </w:pPr>
      <w:r>
        <w:rPr>
          <w:sz w:val="21"/>
          <w:lang w:eastAsia="ja-JP"/>
        </w:rPr>
        <w:t>11-18-1531, “</w:t>
      </w:r>
      <w:r w:rsidR="002D5210" w:rsidRPr="002D5210">
        <w:rPr>
          <w:sz w:val="21"/>
          <w:lang w:eastAsia="ja-JP"/>
        </w:rPr>
        <w:t>TG ax</w:t>
      </w:r>
      <w:r w:rsidR="002D5210">
        <w:rPr>
          <w:sz w:val="21"/>
          <w:lang w:eastAsia="ja-JP"/>
        </w:rPr>
        <w:t xml:space="preserve"> </w:t>
      </w:r>
      <w:r w:rsidR="002D5210" w:rsidRPr="002D5210">
        <w:rPr>
          <w:sz w:val="21"/>
          <w:lang w:eastAsia="ja-JP"/>
        </w:rPr>
        <w:t>Spatial Reuse DSC and TPC</w:t>
      </w:r>
      <w:r>
        <w:rPr>
          <w:sz w:val="21"/>
          <w:lang w:eastAsia="ja-JP"/>
        </w:rPr>
        <w:t>,” Graham Smith (SR Technologies)</w:t>
      </w:r>
    </w:p>
    <w:p w:rsidR="00D053AA" w:rsidRPr="00D053AA" w:rsidRDefault="00D053AA" w:rsidP="00D053AA"/>
    <w:p w:rsidR="0000242D" w:rsidRPr="00321BC3" w:rsidRDefault="0000242D" w:rsidP="00FD3B58">
      <w:pPr>
        <w:pStyle w:val="a7"/>
        <w:numPr>
          <w:ilvl w:val="1"/>
          <w:numId w:val="1"/>
        </w:numPr>
        <w:ind w:leftChars="0"/>
      </w:pPr>
      <w:r>
        <w:rPr>
          <w:rFonts w:hint="eastAsia"/>
          <w:sz w:val="21"/>
          <w:lang w:eastAsia="ja-JP"/>
        </w:rPr>
        <w:t>TG submissions</w:t>
      </w:r>
    </w:p>
    <w:p w:rsidR="00CB4C26" w:rsidRDefault="00D053AA" w:rsidP="00FD3B58">
      <w:pPr>
        <w:pStyle w:val="a7"/>
        <w:numPr>
          <w:ilvl w:val="2"/>
          <w:numId w:val="1"/>
        </w:numPr>
        <w:ind w:leftChars="0"/>
        <w:rPr>
          <w:sz w:val="21"/>
        </w:rPr>
      </w:pPr>
      <w:r>
        <w:rPr>
          <w:rFonts w:hint="eastAsia"/>
          <w:sz w:val="21"/>
          <w:lang w:eastAsia="ja-JP"/>
        </w:rPr>
        <w:t>11-18-1211</w:t>
      </w:r>
      <w:r>
        <w:rPr>
          <w:sz w:val="21"/>
          <w:lang w:eastAsia="ja-JP"/>
        </w:rPr>
        <w:t>, “</w:t>
      </w:r>
      <w:r w:rsidR="002D5210">
        <w:rPr>
          <w:lang w:eastAsia="ko-KR"/>
        </w:rPr>
        <w:t>Comment resolutions for 27.16.1 related to 6 Ghz band</w:t>
      </w:r>
      <w:r>
        <w:rPr>
          <w:sz w:val="21"/>
          <w:lang w:eastAsia="ja-JP"/>
        </w:rPr>
        <w:t>,” Alfred Asterjadhi (Qualcomm)</w:t>
      </w:r>
    </w:p>
    <w:p w:rsidR="00D053AA" w:rsidRDefault="00D053AA" w:rsidP="00FD3B58">
      <w:pPr>
        <w:pStyle w:val="a7"/>
        <w:numPr>
          <w:ilvl w:val="2"/>
          <w:numId w:val="1"/>
        </w:numPr>
        <w:ind w:leftChars="0"/>
        <w:rPr>
          <w:sz w:val="21"/>
        </w:rPr>
      </w:pPr>
      <w:r>
        <w:rPr>
          <w:sz w:val="21"/>
          <w:lang w:eastAsia="ja-JP"/>
        </w:rPr>
        <w:t>11-18-1227, “</w:t>
      </w:r>
      <w:r w:rsidR="002D5210">
        <w:rPr>
          <w:sz w:val="20"/>
        </w:rPr>
        <w:t>CR for 6GHz - Discovery</w:t>
      </w:r>
      <w:r>
        <w:rPr>
          <w:sz w:val="21"/>
          <w:lang w:eastAsia="ja-JP"/>
        </w:rPr>
        <w:t>,” Laurent Cariou (Intel)</w:t>
      </w:r>
    </w:p>
    <w:p w:rsidR="00D053AA" w:rsidRDefault="00D053AA" w:rsidP="00FD3B58">
      <w:pPr>
        <w:pStyle w:val="a7"/>
        <w:numPr>
          <w:ilvl w:val="2"/>
          <w:numId w:val="1"/>
        </w:numPr>
        <w:ind w:leftChars="0"/>
        <w:rPr>
          <w:sz w:val="21"/>
        </w:rPr>
      </w:pPr>
      <w:r>
        <w:rPr>
          <w:sz w:val="21"/>
          <w:lang w:eastAsia="ja-JP"/>
        </w:rPr>
        <w:t>11-18-1229, “</w:t>
      </w:r>
      <w:r w:rsidR="002D5210">
        <w:rPr>
          <w:sz w:val="20"/>
        </w:rPr>
        <w:t>CR for 6GHz - Policy</w:t>
      </w:r>
      <w:r>
        <w:rPr>
          <w:sz w:val="21"/>
          <w:lang w:eastAsia="ja-JP"/>
        </w:rPr>
        <w:t>,” Laurent Cariou (Intel)</w:t>
      </w:r>
    </w:p>
    <w:p w:rsidR="00D053AA" w:rsidRDefault="00D053AA" w:rsidP="002D5210">
      <w:pPr>
        <w:pStyle w:val="a7"/>
        <w:numPr>
          <w:ilvl w:val="2"/>
          <w:numId w:val="1"/>
        </w:numPr>
        <w:ind w:leftChars="0"/>
        <w:rPr>
          <w:sz w:val="21"/>
        </w:rPr>
      </w:pPr>
      <w:r>
        <w:rPr>
          <w:sz w:val="21"/>
          <w:lang w:eastAsia="ja-JP"/>
        </w:rPr>
        <w:t>11-18-1256, “</w:t>
      </w:r>
      <w:r w:rsidR="002D5210" w:rsidRPr="002D5210">
        <w:rPr>
          <w:sz w:val="21"/>
          <w:lang w:eastAsia="ja-JP"/>
        </w:rPr>
        <w:t>802.11ax operation in 6GHz band</w:t>
      </w:r>
      <w:r>
        <w:rPr>
          <w:sz w:val="21"/>
          <w:lang w:eastAsia="ja-JP"/>
        </w:rPr>
        <w:t>,” George Cherian (Qualcomm)</w:t>
      </w:r>
    </w:p>
    <w:p w:rsidR="00D053AA" w:rsidRDefault="00D053AA" w:rsidP="00FD3B58">
      <w:pPr>
        <w:pStyle w:val="a7"/>
        <w:numPr>
          <w:ilvl w:val="2"/>
          <w:numId w:val="1"/>
        </w:numPr>
        <w:ind w:leftChars="0"/>
        <w:rPr>
          <w:sz w:val="21"/>
        </w:rPr>
      </w:pPr>
      <w:r>
        <w:rPr>
          <w:sz w:val="21"/>
          <w:lang w:eastAsia="ja-JP"/>
        </w:rPr>
        <w:t>11-18-1489, “</w:t>
      </w:r>
      <w:r w:rsidR="002D5210">
        <w:rPr>
          <w:lang w:eastAsia="ko-KR"/>
        </w:rPr>
        <w:t>Operation at 6GHz Band</w:t>
      </w:r>
      <w:r>
        <w:rPr>
          <w:sz w:val="21"/>
          <w:lang w:eastAsia="ja-JP"/>
        </w:rPr>
        <w:t>,” Liwen Chu (Marvell)</w:t>
      </w:r>
    </w:p>
    <w:p w:rsidR="00D053AA" w:rsidRDefault="00D053AA" w:rsidP="00FD3B58">
      <w:pPr>
        <w:pStyle w:val="a7"/>
        <w:numPr>
          <w:ilvl w:val="2"/>
          <w:numId w:val="1"/>
        </w:numPr>
        <w:ind w:leftChars="0"/>
        <w:rPr>
          <w:sz w:val="21"/>
        </w:rPr>
      </w:pPr>
      <w:r>
        <w:rPr>
          <w:sz w:val="21"/>
          <w:lang w:eastAsia="ja-JP"/>
        </w:rPr>
        <w:t>11-18-1500, “</w:t>
      </w:r>
      <w:r w:rsidR="002D5210" w:rsidRPr="00E13124">
        <w:rPr>
          <w:sz w:val="20"/>
        </w:rPr>
        <w:t xml:space="preserve">CR for </w:t>
      </w:r>
      <w:r w:rsidR="002D5210">
        <w:rPr>
          <w:sz w:val="20"/>
        </w:rPr>
        <w:t>6GHz – 6GHz Map</w:t>
      </w:r>
      <w:r>
        <w:rPr>
          <w:sz w:val="21"/>
          <w:lang w:eastAsia="ja-JP"/>
        </w:rPr>
        <w:t>,” Laurent Cariou (Intel)</w:t>
      </w:r>
    </w:p>
    <w:p w:rsidR="00D053AA" w:rsidRDefault="00D053AA" w:rsidP="00FD3B58">
      <w:pPr>
        <w:pStyle w:val="a7"/>
        <w:numPr>
          <w:ilvl w:val="2"/>
          <w:numId w:val="1"/>
        </w:numPr>
        <w:ind w:leftChars="0"/>
        <w:rPr>
          <w:sz w:val="21"/>
        </w:rPr>
      </w:pPr>
      <w:r>
        <w:rPr>
          <w:sz w:val="21"/>
          <w:lang w:eastAsia="ja-JP"/>
        </w:rPr>
        <w:t>11-18-1508, “</w:t>
      </w:r>
      <w:r w:rsidR="002D5210">
        <w:rPr>
          <w:lang w:eastAsia="ko-KR"/>
        </w:rPr>
        <w:t>11ax D3.0</w:t>
      </w:r>
      <w:r w:rsidR="002D5210">
        <w:rPr>
          <w:rFonts w:hint="eastAsia"/>
          <w:lang w:eastAsia="ko-KR"/>
        </w:rPr>
        <w:t xml:space="preserve"> </w:t>
      </w:r>
      <w:r w:rsidR="002D5210">
        <w:rPr>
          <w:lang w:eastAsia="ko-KR"/>
        </w:rPr>
        <w:t>MAC Comment Resolution for Multiple BSSID</w:t>
      </w:r>
      <w:r>
        <w:rPr>
          <w:sz w:val="21"/>
          <w:lang w:eastAsia="ja-JP"/>
        </w:rPr>
        <w:t>,” Po-Kai Huang (Intel)</w:t>
      </w:r>
    </w:p>
    <w:p w:rsidR="00D053AA" w:rsidRDefault="00D053AA" w:rsidP="002D5210">
      <w:pPr>
        <w:pStyle w:val="a7"/>
        <w:numPr>
          <w:ilvl w:val="2"/>
          <w:numId w:val="1"/>
        </w:numPr>
        <w:ind w:leftChars="0"/>
        <w:rPr>
          <w:sz w:val="21"/>
        </w:rPr>
      </w:pPr>
      <w:r>
        <w:rPr>
          <w:sz w:val="21"/>
          <w:lang w:eastAsia="ja-JP"/>
        </w:rPr>
        <w:t>11-18-1607, “</w:t>
      </w:r>
      <w:r w:rsidR="002D5210" w:rsidRPr="002D5210">
        <w:rPr>
          <w:sz w:val="21"/>
          <w:lang w:eastAsia="ja-JP"/>
        </w:rPr>
        <w:t>6 GHz operation for 11ax</w:t>
      </w:r>
      <w:r>
        <w:rPr>
          <w:sz w:val="21"/>
          <w:lang w:eastAsia="ja-JP"/>
        </w:rPr>
        <w:t>,” Ravi Gidvani (Samsung)</w:t>
      </w:r>
    </w:p>
    <w:p w:rsidR="00D053AA" w:rsidRDefault="00D053AA" w:rsidP="002D5210">
      <w:pPr>
        <w:pStyle w:val="a7"/>
        <w:numPr>
          <w:ilvl w:val="2"/>
          <w:numId w:val="1"/>
        </w:numPr>
        <w:ind w:leftChars="0"/>
        <w:rPr>
          <w:sz w:val="21"/>
        </w:rPr>
      </w:pPr>
      <w:r>
        <w:rPr>
          <w:sz w:val="21"/>
          <w:lang w:eastAsia="ja-JP"/>
        </w:rPr>
        <w:t>11-18-1624, “</w:t>
      </w:r>
      <w:r w:rsidR="002D5210" w:rsidRPr="002D5210">
        <w:rPr>
          <w:sz w:val="21"/>
          <w:lang w:eastAsia="ja-JP"/>
        </w:rPr>
        <w:t>Discovery Channels For 6 GHz Band</w:t>
      </w:r>
      <w:r>
        <w:rPr>
          <w:sz w:val="21"/>
          <w:lang w:eastAsia="ja-JP"/>
        </w:rPr>
        <w:t>,” Alfred Asterjadhi (Qualcomm)</w:t>
      </w:r>
    </w:p>
    <w:p w:rsidR="00635D93" w:rsidRPr="00635D93" w:rsidRDefault="00635D93" w:rsidP="00635D93">
      <w:pPr>
        <w:rPr>
          <w:sz w:val="21"/>
        </w:rPr>
      </w:pPr>
    </w:p>
    <w:p w:rsidR="00635D93" w:rsidRDefault="00635D93" w:rsidP="00FD3B58">
      <w:pPr>
        <w:pStyle w:val="a7"/>
        <w:numPr>
          <w:ilvl w:val="1"/>
          <w:numId w:val="1"/>
        </w:numPr>
        <w:ind w:leftChars="0"/>
        <w:rPr>
          <w:sz w:val="21"/>
        </w:rPr>
      </w:pPr>
      <w:r>
        <w:rPr>
          <w:sz w:val="21"/>
          <w:lang w:eastAsia="ja-JP"/>
        </w:rPr>
        <w:t>Meeting schedule for the week</w:t>
      </w:r>
    </w:p>
    <w:p w:rsidR="00635D93" w:rsidRDefault="00635D93" w:rsidP="00FD3B58">
      <w:pPr>
        <w:pStyle w:val="a7"/>
        <w:numPr>
          <w:ilvl w:val="2"/>
          <w:numId w:val="1"/>
        </w:numPr>
        <w:ind w:leftChars="0"/>
        <w:rPr>
          <w:sz w:val="21"/>
        </w:rPr>
      </w:pPr>
      <w:r>
        <w:rPr>
          <w:sz w:val="21"/>
          <w:lang w:eastAsia="ja-JP"/>
        </w:rPr>
        <w:t>Considering the number of submissions, TGax meeting schedule for this week is agreed.</w:t>
      </w:r>
    </w:p>
    <w:p w:rsidR="0000242D" w:rsidRDefault="0000242D" w:rsidP="0000242D">
      <w:pPr>
        <w:rPr>
          <w:sz w:val="21"/>
          <w:lang w:eastAsia="ja-JP"/>
        </w:rPr>
      </w:pPr>
    </w:p>
    <w:tbl>
      <w:tblPr>
        <w:tblStyle w:val="a9"/>
        <w:tblW w:w="0" w:type="auto"/>
        <w:tblLook w:val="04A0" w:firstRow="1" w:lastRow="0" w:firstColumn="1" w:lastColumn="0" w:noHBand="0" w:noVBand="1"/>
      </w:tblPr>
      <w:tblGrid>
        <w:gridCol w:w="1377"/>
        <w:gridCol w:w="955"/>
        <w:gridCol w:w="956"/>
        <w:gridCol w:w="956"/>
        <w:gridCol w:w="956"/>
        <w:gridCol w:w="956"/>
        <w:gridCol w:w="956"/>
        <w:gridCol w:w="1912"/>
      </w:tblGrid>
      <w:tr w:rsidR="00635D93" w:rsidTr="000E4C94">
        <w:tc>
          <w:tcPr>
            <w:tcW w:w="1377" w:type="dxa"/>
            <w:shd w:val="clear" w:color="auto" w:fill="1F497D" w:themeFill="text2"/>
          </w:tcPr>
          <w:p w:rsidR="00635D93" w:rsidRPr="001E72FE" w:rsidRDefault="00635D93" w:rsidP="00FA5D21">
            <w:pPr>
              <w:jc w:val="center"/>
              <w:rPr>
                <w:b/>
                <w:color w:val="FFFFFF" w:themeColor="background1"/>
                <w:sz w:val="21"/>
                <w:lang w:eastAsia="ja-JP"/>
              </w:rPr>
            </w:pPr>
          </w:p>
        </w:tc>
        <w:tc>
          <w:tcPr>
            <w:tcW w:w="1911" w:type="dxa"/>
            <w:gridSpan w:val="2"/>
            <w:shd w:val="clear" w:color="auto" w:fill="1F497D" w:themeFill="text2"/>
          </w:tcPr>
          <w:p w:rsidR="00635D93" w:rsidRPr="001E72FE" w:rsidRDefault="00635D93" w:rsidP="00FA5D21">
            <w:pPr>
              <w:jc w:val="center"/>
              <w:rPr>
                <w:b/>
                <w:color w:val="FFFFFF" w:themeColor="background1"/>
                <w:sz w:val="21"/>
                <w:lang w:eastAsia="ja-JP"/>
              </w:rPr>
            </w:pPr>
            <w:r w:rsidRPr="001E72FE">
              <w:rPr>
                <w:rFonts w:hint="eastAsia"/>
                <w:b/>
                <w:color w:val="FFFFFF" w:themeColor="background1"/>
                <w:sz w:val="21"/>
                <w:lang w:eastAsia="ja-JP"/>
              </w:rPr>
              <w:t>Monday</w:t>
            </w:r>
          </w:p>
        </w:tc>
        <w:tc>
          <w:tcPr>
            <w:tcW w:w="1912" w:type="dxa"/>
            <w:gridSpan w:val="2"/>
            <w:shd w:val="clear" w:color="auto" w:fill="1F497D" w:themeFill="text2"/>
          </w:tcPr>
          <w:p w:rsidR="00635D93" w:rsidRPr="001E72FE" w:rsidRDefault="00635D93" w:rsidP="00FA5D21">
            <w:pPr>
              <w:jc w:val="center"/>
              <w:rPr>
                <w:b/>
                <w:color w:val="FFFFFF" w:themeColor="background1"/>
                <w:sz w:val="21"/>
                <w:lang w:eastAsia="ja-JP"/>
              </w:rPr>
            </w:pPr>
            <w:r w:rsidRPr="001E72FE">
              <w:rPr>
                <w:rFonts w:hint="eastAsia"/>
                <w:b/>
                <w:color w:val="FFFFFF" w:themeColor="background1"/>
                <w:sz w:val="21"/>
                <w:lang w:eastAsia="ja-JP"/>
              </w:rPr>
              <w:t>Tuesday</w:t>
            </w:r>
          </w:p>
        </w:tc>
        <w:tc>
          <w:tcPr>
            <w:tcW w:w="1912" w:type="dxa"/>
            <w:gridSpan w:val="2"/>
            <w:shd w:val="clear" w:color="auto" w:fill="1F497D" w:themeFill="text2"/>
          </w:tcPr>
          <w:p w:rsidR="00635D93" w:rsidRPr="001E72FE" w:rsidRDefault="00635D93" w:rsidP="00FA5D21">
            <w:pPr>
              <w:jc w:val="center"/>
              <w:rPr>
                <w:b/>
                <w:color w:val="FFFFFF" w:themeColor="background1"/>
                <w:sz w:val="21"/>
                <w:lang w:eastAsia="ja-JP"/>
              </w:rPr>
            </w:pPr>
            <w:r w:rsidRPr="001E72FE">
              <w:rPr>
                <w:rFonts w:hint="eastAsia"/>
                <w:b/>
                <w:color w:val="FFFFFF" w:themeColor="background1"/>
                <w:sz w:val="21"/>
                <w:lang w:eastAsia="ja-JP"/>
              </w:rPr>
              <w:t>Wednesday</w:t>
            </w:r>
          </w:p>
        </w:tc>
        <w:tc>
          <w:tcPr>
            <w:tcW w:w="1912" w:type="dxa"/>
            <w:shd w:val="clear" w:color="auto" w:fill="1F497D" w:themeFill="text2"/>
          </w:tcPr>
          <w:p w:rsidR="00635D93" w:rsidRPr="001E72FE" w:rsidRDefault="00635D93" w:rsidP="00FA5D21">
            <w:pPr>
              <w:jc w:val="center"/>
              <w:rPr>
                <w:b/>
                <w:color w:val="FFFFFF" w:themeColor="background1"/>
                <w:sz w:val="21"/>
                <w:lang w:eastAsia="ja-JP"/>
              </w:rPr>
            </w:pPr>
            <w:r w:rsidRPr="001E72FE">
              <w:rPr>
                <w:rFonts w:hint="eastAsia"/>
                <w:b/>
                <w:color w:val="FFFFFF" w:themeColor="background1"/>
                <w:sz w:val="21"/>
                <w:lang w:eastAsia="ja-JP"/>
              </w:rPr>
              <w:t>Thursday</w:t>
            </w:r>
          </w:p>
        </w:tc>
      </w:tr>
      <w:tr w:rsidR="00635D93" w:rsidTr="000E4C94">
        <w:tc>
          <w:tcPr>
            <w:tcW w:w="1377" w:type="dxa"/>
          </w:tcPr>
          <w:p w:rsidR="00635D93" w:rsidRPr="001E72FE" w:rsidRDefault="00635D93" w:rsidP="000E4C94">
            <w:pPr>
              <w:jc w:val="center"/>
              <w:rPr>
                <w:b/>
                <w:sz w:val="21"/>
                <w:lang w:eastAsia="ja-JP"/>
              </w:rPr>
            </w:pPr>
            <w:r w:rsidRPr="001E72FE">
              <w:rPr>
                <w:rFonts w:hint="eastAsia"/>
                <w:b/>
                <w:sz w:val="21"/>
                <w:lang w:eastAsia="ja-JP"/>
              </w:rPr>
              <w:t>AM1</w:t>
            </w:r>
          </w:p>
        </w:tc>
        <w:tc>
          <w:tcPr>
            <w:tcW w:w="1911" w:type="dxa"/>
            <w:gridSpan w:val="2"/>
          </w:tcPr>
          <w:p w:rsidR="00635D93" w:rsidRDefault="00635D93" w:rsidP="000E4C94">
            <w:pPr>
              <w:jc w:val="center"/>
              <w:rPr>
                <w:sz w:val="21"/>
                <w:lang w:eastAsia="ja-JP"/>
              </w:rPr>
            </w:pPr>
          </w:p>
        </w:tc>
        <w:tc>
          <w:tcPr>
            <w:tcW w:w="1912" w:type="dxa"/>
            <w:gridSpan w:val="2"/>
          </w:tcPr>
          <w:p w:rsidR="00635D93" w:rsidRDefault="00635D93" w:rsidP="000E4C94">
            <w:pPr>
              <w:jc w:val="center"/>
              <w:rPr>
                <w:sz w:val="21"/>
                <w:lang w:eastAsia="ja-JP"/>
              </w:rPr>
            </w:pPr>
            <w:r>
              <w:rPr>
                <w:rFonts w:hint="eastAsia"/>
                <w:sz w:val="21"/>
                <w:lang w:eastAsia="ja-JP"/>
              </w:rPr>
              <w:t>TGax</w:t>
            </w:r>
          </w:p>
          <w:p w:rsidR="00635D93" w:rsidRDefault="00635D93" w:rsidP="000E4C94">
            <w:pPr>
              <w:jc w:val="center"/>
              <w:rPr>
                <w:sz w:val="21"/>
                <w:lang w:eastAsia="ja-JP"/>
              </w:rPr>
            </w:pPr>
            <w:r>
              <w:rPr>
                <w:sz w:val="21"/>
                <w:lang w:eastAsia="ja-JP"/>
              </w:rPr>
              <w:t>(6 GHz discussion)</w:t>
            </w:r>
          </w:p>
        </w:tc>
        <w:tc>
          <w:tcPr>
            <w:tcW w:w="1912" w:type="dxa"/>
            <w:gridSpan w:val="2"/>
          </w:tcPr>
          <w:p w:rsidR="00635D93" w:rsidRDefault="00635D93" w:rsidP="000E4C94">
            <w:pPr>
              <w:jc w:val="center"/>
              <w:rPr>
                <w:sz w:val="21"/>
                <w:lang w:eastAsia="ja-JP"/>
              </w:rPr>
            </w:pPr>
            <w:r>
              <w:rPr>
                <w:rFonts w:hint="eastAsia"/>
                <w:sz w:val="21"/>
                <w:lang w:eastAsia="ja-JP"/>
              </w:rPr>
              <w:t>TGax</w:t>
            </w:r>
          </w:p>
        </w:tc>
        <w:tc>
          <w:tcPr>
            <w:tcW w:w="1912" w:type="dxa"/>
          </w:tcPr>
          <w:p w:rsidR="00635D93" w:rsidRDefault="00635D93" w:rsidP="000E4C94">
            <w:pPr>
              <w:jc w:val="center"/>
              <w:rPr>
                <w:sz w:val="21"/>
                <w:lang w:eastAsia="ja-JP"/>
              </w:rPr>
            </w:pPr>
            <w:r>
              <w:rPr>
                <w:rFonts w:hint="eastAsia"/>
                <w:sz w:val="21"/>
                <w:lang w:eastAsia="ja-JP"/>
              </w:rPr>
              <w:t>TGax</w:t>
            </w:r>
          </w:p>
        </w:tc>
      </w:tr>
      <w:tr w:rsidR="00635D93" w:rsidTr="000E4C94">
        <w:tc>
          <w:tcPr>
            <w:tcW w:w="1377" w:type="dxa"/>
            <w:shd w:val="clear" w:color="auto" w:fill="DAEEF3" w:themeFill="accent5" w:themeFillTint="33"/>
          </w:tcPr>
          <w:p w:rsidR="00635D93" w:rsidRPr="001E72FE" w:rsidRDefault="00635D93" w:rsidP="000E4C94">
            <w:pPr>
              <w:jc w:val="center"/>
              <w:rPr>
                <w:b/>
                <w:sz w:val="21"/>
                <w:lang w:eastAsia="ja-JP"/>
              </w:rPr>
            </w:pPr>
            <w:r w:rsidRPr="001E72FE">
              <w:rPr>
                <w:rFonts w:hint="eastAsia"/>
                <w:b/>
                <w:sz w:val="21"/>
                <w:lang w:eastAsia="ja-JP"/>
              </w:rPr>
              <w:t>AM2</w:t>
            </w:r>
          </w:p>
        </w:tc>
        <w:tc>
          <w:tcPr>
            <w:tcW w:w="1911" w:type="dxa"/>
            <w:gridSpan w:val="2"/>
            <w:shd w:val="clear" w:color="auto" w:fill="DAEEF3" w:themeFill="accent5" w:themeFillTint="33"/>
          </w:tcPr>
          <w:p w:rsidR="00635D93" w:rsidRDefault="00635D93" w:rsidP="000E4C94">
            <w:pPr>
              <w:jc w:val="center"/>
              <w:rPr>
                <w:sz w:val="21"/>
                <w:lang w:eastAsia="ja-JP"/>
              </w:rPr>
            </w:pPr>
          </w:p>
        </w:tc>
        <w:tc>
          <w:tcPr>
            <w:tcW w:w="956" w:type="dxa"/>
            <w:shd w:val="clear" w:color="auto" w:fill="DAEEF3" w:themeFill="accent5" w:themeFillTint="33"/>
          </w:tcPr>
          <w:p w:rsidR="00635D93" w:rsidRDefault="00635D93" w:rsidP="000E4C94">
            <w:pPr>
              <w:jc w:val="center"/>
              <w:rPr>
                <w:sz w:val="21"/>
                <w:lang w:eastAsia="ja-JP"/>
              </w:rPr>
            </w:pPr>
            <w:r>
              <w:rPr>
                <w:rFonts w:hint="eastAsia"/>
                <w:sz w:val="21"/>
                <w:lang w:eastAsia="ja-JP"/>
              </w:rPr>
              <w:t>PHY</w:t>
            </w:r>
          </w:p>
          <w:p w:rsidR="00635D93" w:rsidRDefault="00635D93" w:rsidP="000E4C94">
            <w:pPr>
              <w:jc w:val="center"/>
              <w:rPr>
                <w:sz w:val="21"/>
                <w:lang w:eastAsia="ja-JP"/>
              </w:rPr>
            </w:pPr>
            <w:r>
              <w:rPr>
                <w:rFonts w:hint="eastAsia"/>
                <w:sz w:val="21"/>
                <w:lang w:eastAsia="ja-JP"/>
              </w:rPr>
              <w:t>Ad Hoc</w:t>
            </w:r>
          </w:p>
        </w:tc>
        <w:tc>
          <w:tcPr>
            <w:tcW w:w="956" w:type="dxa"/>
            <w:shd w:val="clear" w:color="auto" w:fill="DAEEF3" w:themeFill="accent5" w:themeFillTint="33"/>
          </w:tcPr>
          <w:p w:rsidR="00635D93" w:rsidRDefault="00635D93" w:rsidP="000E4C94">
            <w:pPr>
              <w:jc w:val="center"/>
              <w:rPr>
                <w:sz w:val="21"/>
                <w:lang w:eastAsia="ja-JP"/>
              </w:rPr>
            </w:pPr>
            <w:r>
              <w:rPr>
                <w:rFonts w:hint="eastAsia"/>
                <w:sz w:val="21"/>
                <w:lang w:eastAsia="ja-JP"/>
              </w:rPr>
              <w:t>MAC</w:t>
            </w:r>
          </w:p>
          <w:p w:rsidR="00635D93" w:rsidRDefault="00635D93" w:rsidP="000E4C94">
            <w:pPr>
              <w:jc w:val="center"/>
              <w:rPr>
                <w:sz w:val="21"/>
                <w:lang w:eastAsia="ja-JP"/>
              </w:rPr>
            </w:pPr>
            <w:r>
              <w:rPr>
                <w:rFonts w:hint="eastAsia"/>
                <w:sz w:val="21"/>
                <w:lang w:eastAsia="ja-JP"/>
              </w:rPr>
              <w:t>Ad Hoc</w:t>
            </w:r>
          </w:p>
        </w:tc>
        <w:tc>
          <w:tcPr>
            <w:tcW w:w="1912" w:type="dxa"/>
            <w:gridSpan w:val="2"/>
            <w:shd w:val="clear" w:color="auto" w:fill="DAEEF3" w:themeFill="accent5" w:themeFillTint="33"/>
          </w:tcPr>
          <w:p w:rsidR="00635D93" w:rsidRDefault="00635D93" w:rsidP="000E4C94">
            <w:pPr>
              <w:jc w:val="center"/>
              <w:rPr>
                <w:sz w:val="21"/>
                <w:lang w:eastAsia="ja-JP"/>
              </w:rPr>
            </w:pPr>
          </w:p>
        </w:tc>
        <w:tc>
          <w:tcPr>
            <w:tcW w:w="1912" w:type="dxa"/>
            <w:shd w:val="clear" w:color="auto" w:fill="DAEEF3" w:themeFill="accent5" w:themeFillTint="33"/>
          </w:tcPr>
          <w:p w:rsidR="00635D93" w:rsidRDefault="00635D93" w:rsidP="000E4C94">
            <w:pPr>
              <w:jc w:val="center"/>
              <w:rPr>
                <w:sz w:val="21"/>
                <w:lang w:eastAsia="ja-JP"/>
              </w:rPr>
            </w:pPr>
          </w:p>
        </w:tc>
      </w:tr>
      <w:tr w:rsidR="00635D93" w:rsidTr="000E4C94">
        <w:tc>
          <w:tcPr>
            <w:tcW w:w="1377" w:type="dxa"/>
          </w:tcPr>
          <w:p w:rsidR="00635D93" w:rsidRPr="001E72FE" w:rsidRDefault="00635D93" w:rsidP="000E4C94">
            <w:pPr>
              <w:jc w:val="center"/>
              <w:rPr>
                <w:b/>
                <w:sz w:val="21"/>
                <w:lang w:eastAsia="ja-JP"/>
              </w:rPr>
            </w:pPr>
            <w:r w:rsidRPr="001E72FE">
              <w:rPr>
                <w:rFonts w:hint="eastAsia"/>
                <w:b/>
                <w:sz w:val="21"/>
                <w:lang w:eastAsia="ja-JP"/>
              </w:rPr>
              <w:t>PM1</w:t>
            </w:r>
          </w:p>
        </w:tc>
        <w:tc>
          <w:tcPr>
            <w:tcW w:w="1911" w:type="dxa"/>
            <w:gridSpan w:val="2"/>
          </w:tcPr>
          <w:p w:rsidR="00635D93" w:rsidRDefault="00635D93" w:rsidP="000E4C94">
            <w:pPr>
              <w:jc w:val="center"/>
              <w:rPr>
                <w:sz w:val="21"/>
                <w:lang w:eastAsia="ja-JP"/>
              </w:rPr>
            </w:pPr>
            <w:r>
              <w:rPr>
                <w:rFonts w:hint="eastAsia"/>
                <w:sz w:val="21"/>
                <w:lang w:eastAsia="ja-JP"/>
              </w:rPr>
              <w:t>TGax</w:t>
            </w:r>
          </w:p>
        </w:tc>
        <w:tc>
          <w:tcPr>
            <w:tcW w:w="1912" w:type="dxa"/>
            <w:gridSpan w:val="2"/>
          </w:tcPr>
          <w:p w:rsidR="00635D93" w:rsidRDefault="00635D93" w:rsidP="000E4C94">
            <w:pPr>
              <w:jc w:val="center"/>
              <w:rPr>
                <w:sz w:val="21"/>
                <w:lang w:eastAsia="ja-JP"/>
              </w:rPr>
            </w:pPr>
          </w:p>
        </w:tc>
        <w:tc>
          <w:tcPr>
            <w:tcW w:w="1912" w:type="dxa"/>
            <w:gridSpan w:val="2"/>
          </w:tcPr>
          <w:p w:rsidR="00635D93" w:rsidRDefault="00635D93" w:rsidP="000E4C94">
            <w:pPr>
              <w:jc w:val="center"/>
              <w:rPr>
                <w:sz w:val="21"/>
                <w:lang w:eastAsia="ja-JP"/>
              </w:rPr>
            </w:pPr>
          </w:p>
        </w:tc>
        <w:tc>
          <w:tcPr>
            <w:tcW w:w="1912" w:type="dxa"/>
          </w:tcPr>
          <w:p w:rsidR="00635D93" w:rsidRDefault="00635D93" w:rsidP="000E4C94">
            <w:pPr>
              <w:jc w:val="center"/>
              <w:rPr>
                <w:sz w:val="21"/>
                <w:lang w:eastAsia="ja-JP"/>
              </w:rPr>
            </w:pPr>
            <w:r>
              <w:rPr>
                <w:rFonts w:hint="eastAsia"/>
                <w:sz w:val="21"/>
                <w:lang w:eastAsia="ja-JP"/>
              </w:rPr>
              <w:t>TGax</w:t>
            </w:r>
          </w:p>
          <w:p w:rsidR="00635D93" w:rsidRDefault="00635D93" w:rsidP="000E4C94">
            <w:pPr>
              <w:jc w:val="center"/>
              <w:rPr>
                <w:sz w:val="21"/>
                <w:lang w:eastAsia="ja-JP"/>
              </w:rPr>
            </w:pPr>
            <w:r>
              <w:rPr>
                <w:sz w:val="21"/>
                <w:lang w:eastAsia="ja-JP"/>
              </w:rPr>
              <w:t>(Coex discussion)</w:t>
            </w:r>
          </w:p>
        </w:tc>
      </w:tr>
      <w:tr w:rsidR="00635D93" w:rsidTr="000E4C94">
        <w:tc>
          <w:tcPr>
            <w:tcW w:w="1377" w:type="dxa"/>
            <w:shd w:val="clear" w:color="auto" w:fill="DAEEF3" w:themeFill="accent5" w:themeFillTint="33"/>
          </w:tcPr>
          <w:p w:rsidR="00635D93" w:rsidRPr="001E72FE" w:rsidRDefault="00635D93" w:rsidP="000E4C94">
            <w:pPr>
              <w:jc w:val="center"/>
              <w:rPr>
                <w:b/>
                <w:sz w:val="21"/>
                <w:lang w:eastAsia="ja-JP"/>
              </w:rPr>
            </w:pPr>
            <w:r w:rsidRPr="001E72FE">
              <w:rPr>
                <w:rFonts w:hint="eastAsia"/>
                <w:b/>
                <w:sz w:val="21"/>
                <w:lang w:eastAsia="ja-JP"/>
              </w:rPr>
              <w:t>PM2</w:t>
            </w:r>
          </w:p>
        </w:tc>
        <w:tc>
          <w:tcPr>
            <w:tcW w:w="1911" w:type="dxa"/>
            <w:gridSpan w:val="2"/>
            <w:shd w:val="clear" w:color="auto" w:fill="DAEEF3" w:themeFill="accent5" w:themeFillTint="33"/>
          </w:tcPr>
          <w:p w:rsidR="00635D93" w:rsidRDefault="00635D93" w:rsidP="000E4C94">
            <w:pPr>
              <w:jc w:val="center"/>
              <w:rPr>
                <w:sz w:val="21"/>
                <w:lang w:eastAsia="ja-JP"/>
              </w:rPr>
            </w:pPr>
          </w:p>
        </w:tc>
        <w:tc>
          <w:tcPr>
            <w:tcW w:w="956" w:type="dxa"/>
            <w:shd w:val="clear" w:color="auto" w:fill="DAEEF3" w:themeFill="accent5" w:themeFillTint="33"/>
          </w:tcPr>
          <w:p w:rsidR="00635D93" w:rsidRDefault="00635D93" w:rsidP="000E4C94">
            <w:pPr>
              <w:jc w:val="center"/>
              <w:rPr>
                <w:sz w:val="21"/>
                <w:lang w:eastAsia="ja-JP"/>
              </w:rPr>
            </w:pPr>
            <w:r>
              <w:rPr>
                <w:rFonts w:hint="eastAsia"/>
                <w:sz w:val="21"/>
                <w:lang w:eastAsia="ja-JP"/>
              </w:rPr>
              <w:t>PHY</w:t>
            </w:r>
          </w:p>
          <w:p w:rsidR="00635D93" w:rsidRDefault="00635D93" w:rsidP="000E4C94">
            <w:pPr>
              <w:jc w:val="center"/>
              <w:rPr>
                <w:sz w:val="21"/>
                <w:lang w:eastAsia="ja-JP"/>
              </w:rPr>
            </w:pPr>
            <w:r>
              <w:rPr>
                <w:rFonts w:hint="eastAsia"/>
                <w:sz w:val="21"/>
                <w:lang w:eastAsia="ja-JP"/>
              </w:rPr>
              <w:t>A</w:t>
            </w:r>
            <w:r>
              <w:rPr>
                <w:sz w:val="21"/>
                <w:lang w:eastAsia="ja-JP"/>
              </w:rPr>
              <w:t>d Hoc</w:t>
            </w:r>
          </w:p>
        </w:tc>
        <w:tc>
          <w:tcPr>
            <w:tcW w:w="956" w:type="dxa"/>
            <w:shd w:val="clear" w:color="auto" w:fill="DAEEF3" w:themeFill="accent5" w:themeFillTint="33"/>
          </w:tcPr>
          <w:p w:rsidR="00635D93" w:rsidRDefault="00635D93" w:rsidP="000E4C94">
            <w:pPr>
              <w:jc w:val="center"/>
              <w:rPr>
                <w:sz w:val="21"/>
                <w:lang w:eastAsia="ja-JP"/>
              </w:rPr>
            </w:pPr>
            <w:r>
              <w:rPr>
                <w:rFonts w:hint="eastAsia"/>
                <w:sz w:val="21"/>
                <w:lang w:eastAsia="ja-JP"/>
              </w:rPr>
              <w:t>MAC</w:t>
            </w:r>
          </w:p>
          <w:p w:rsidR="00635D93" w:rsidRDefault="00635D93" w:rsidP="000E4C94">
            <w:pPr>
              <w:jc w:val="center"/>
              <w:rPr>
                <w:sz w:val="21"/>
                <w:lang w:eastAsia="ja-JP"/>
              </w:rPr>
            </w:pPr>
            <w:r>
              <w:rPr>
                <w:rFonts w:hint="eastAsia"/>
                <w:sz w:val="21"/>
                <w:lang w:eastAsia="ja-JP"/>
              </w:rPr>
              <w:t>Ad Hoc</w:t>
            </w:r>
          </w:p>
        </w:tc>
        <w:tc>
          <w:tcPr>
            <w:tcW w:w="956" w:type="dxa"/>
            <w:shd w:val="clear" w:color="auto" w:fill="DAEEF3" w:themeFill="accent5" w:themeFillTint="33"/>
          </w:tcPr>
          <w:p w:rsidR="00635D93" w:rsidRDefault="00635D93" w:rsidP="000E4C94">
            <w:pPr>
              <w:jc w:val="center"/>
              <w:rPr>
                <w:sz w:val="21"/>
                <w:lang w:eastAsia="ja-JP"/>
              </w:rPr>
            </w:pPr>
            <w:r>
              <w:rPr>
                <w:rFonts w:hint="eastAsia"/>
                <w:sz w:val="21"/>
                <w:lang w:eastAsia="ja-JP"/>
              </w:rPr>
              <w:t>TGax</w:t>
            </w:r>
          </w:p>
          <w:p w:rsidR="00635D93" w:rsidRDefault="00635D93" w:rsidP="000E4C94">
            <w:pPr>
              <w:jc w:val="center"/>
              <w:rPr>
                <w:sz w:val="21"/>
                <w:lang w:eastAsia="ja-JP"/>
              </w:rPr>
            </w:pPr>
            <w:r>
              <w:rPr>
                <w:rFonts w:hint="eastAsia"/>
                <w:sz w:val="21"/>
                <w:lang w:eastAsia="ja-JP"/>
              </w:rPr>
              <w:t>A</w:t>
            </w:r>
            <w:r>
              <w:rPr>
                <w:sz w:val="21"/>
                <w:lang w:eastAsia="ja-JP"/>
              </w:rPr>
              <w:t>d Hoc</w:t>
            </w:r>
          </w:p>
        </w:tc>
        <w:tc>
          <w:tcPr>
            <w:tcW w:w="956" w:type="dxa"/>
            <w:shd w:val="clear" w:color="auto" w:fill="DAEEF3" w:themeFill="accent5" w:themeFillTint="33"/>
          </w:tcPr>
          <w:p w:rsidR="00635D93" w:rsidRDefault="00635D93" w:rsidP="000E4C94">
            <w:pPr>
              <w:jc w:val="center"/>
              <w:rPr>
                <w:sz w:val="21"/>
                <w:lang w:eastAsia="ja-JP"/>
              </w:rPr>
            </w:pPr>
            <w:r>
              <w:rPr>
                <w:rFonts w:hint="eastAsia"/>
                <w:sz w:val="21"/>
                <w:lang w:eastAsia="ja-JP"/>
              </w:rPr>
              <w:t>TGax</w:t>
            </w:r>
          </w:p>
          <w:p w:rsidR="00635D93" w:rsidRDefault="00635D93" w:rsidP="000E4C94">
            <w:pPr>
              <w:jc w:val="center"/>
              <w:rPr>
                <w:sz w:val="21"/>
                <w:lang w:eastAsia="ja-JP"/>
              </w:rPr>
            </w:pPr>
            <w:r>
              <w:rPr>
                <w:rFonts w:hint="eastAsia"/>
                <w:sz w:val="21"/>
                <w:lang w:eastAsia="ja-JP"/>
              </w:rPr>
              <w:t>Ad Hoc</w:t>
            </w:r>
          </w:p>
        </w:tc>
        <w:tc>
          <w:tcPr>
            <w:tcW w:w="1912" w:type="dxa"/>
            <w:shd w:val="clear" w:color="auto" w:fill="DAEEF3" w:themeFill="accent5" w:themeFillTint="33"/>
          </w:tcPr>
          <w:p w:rsidR="00635D93" w:rsidRDefault="00635D93" w:rsidP="000E4C94">
            <w:pPr>
              <w:jc w:val="center"/>
              <w:rPr>
                <w:sz w:val="21"/>
                <w:lang w:eastAsia="ja-JP"/>
              </w:rPr>
            </w:pPr>
          </w:p>
        </w:tc>
      </w:tr>
      <w:tr w:rsidR="00FA5D21" w:rsidTr="000E4C94">
        <w:tc>
          <w:tcPr>
            <w:tcW w:w="1377" w:type="dxa"/>
          </w:tcPr>
          <w:p w:rsidR="00FA5D21" w:rsidRPr="001E72FE" w:rsidRDefault="00FA5D21" w:rsidP="000E4C94">
            <w:pPr>
              <w:jc w:val="center"/>
              <w:rPr>
                <w:b/>
                <w:sz w:val="21"/>
                <w:lang w:eastAsia="ja-JP"/>
              </w:rPr>
            </w:pPr>
            <w:r w:rsidRPr="001E72FE">
              <w:rPr>
                <w:rFonts w:hint="eastAsia"/>
                <w:b/>
                <w:sz w:val="21"/>
                <w:lang w:eastAsia="ja-JP"/>
              </w:rPr>
              <w:t>PM3</w:t>
            </w:r>
          </w:p>
        </w:tc>
        <w:tc>
          <w:tcPr>
            <w:tcW w:w="955" w:type="dxa"/>
          </w:tcPr>
          <w:p w:rsidR="00FA5D21" w:rsidRDefault="00FA5D21" w:rsidP="000E4C94">
            <w:pPr>
              <w:jc w:val="center"/>
              <w:rPr>
                <w:sz w:val="21"/>
                <w:lang w:eastAsia="ja-JP"/>
              </w:rPr>
            </w:pPr>
            <w:r>
              <w:rPr>
                <w:rFonts w:hint="eastAsia"/>
                <w:sz w:val="21"/>
                <w:lang w:eastAsia="ja-JP"/>
              </w:rPr>
              <w:t>SR</w:t>
            </w:r>
          </w:p>
          <w:p w:rsidR="00FA5D21" w:rsidRDefault="00FA5D21" w:rsidP="000E4C94">
            <w:pPr>
              <w:jc w:val="center"/>
              <w:rPr>
                <w:sz w:val="21"/>
                <w:lang w:eastAsia="ja-JP"/>
              </w:rPr>
            </w:pPr>
            <w:r>
              <w:rPr>
                <w:rFonts w:hint="eastAsia"/>
                <w:sz w:val="21"/>
                <w:lang w:eastAsia="ja-JP"/>
              </w:rPr>
              <w:t>Ad Hoc</w:t>
            </w:r>
          </w:p>
        </w:tc>
        <w:tc>
          <w:tcPr>
            <w:tcW w:w="956" w:type="dxa"/>
          </w:tcPr>
          <w:p w:rsidR="00FA5D21" w:rsidRDefault="00FA5D21" w:rsidP="000E4C94">
            <w:pPr>
              <w:jc w:val="center"/>
              <w:rPr>
                <w:sz w:val="21"/>
                <w:lang w:eastAsia="ja-JP"/>
              </w:rPr>
            </w:pPr>
            <w:r>
              <w:rPr>
                <w:rFonts w:hint="eastAsia"/>
                <w:sz w:val="21"/>
                <w:lang w:eastAsia="ja-JP"/>
              </w:rPr>
              <w:t>MAC</w:t>
            </w:r>
          </w:p>
          <w:p w:rsidR="00FA5D21" w:rsidRDefault="00FA5D21" w:rsidP="000E4C94">
            <w:pPr>
              <w:jc w:val="center"/>
              <w:rPr>
                <w:sz w:val="21"/>
                <w:lang w:eastAsia="ja-JP"/>
              </w:rPr>
            </w:pPr>
            <w:r>
              <w:rPr>
                <w:rFonts w:hint="eastAsia"/>
                <w:sz w:val="21"/>
                <w:lang w:eastAsia="ja-JP"/>
              </w:rPr>
              <w:t>Ad Hoc</w:t>
            </w:r>
          </w:p>
        </w:tc>
        <w:tc>
          <w:tcPr>
            <w:tcW w:w="956" w:type="dxa"/>
          </w:tcPr>
          <w:p w:rsidR="00FA5D21" w:rsidRDefault="00FA5D21" w:rsidP="000E4C94">
            <w:pPr>
              <w:jc w:val="center"/>
              <w:rPr>
                <w:sz w:val="21"/>
                <w:lang w:eastAsia="ja-JP"/>
              </w:rPr>
            </w:pPr>
            <w:r>
              <w:rPr>
                <w:rFonts w:hint="eastAsia"/>
                <w:sz w:val="21"/>
                <w:lang w:eastAsia="ja-JP"/>
              </w:rPr>
              <w:t>TGax</w:t>
            </w:r>
          </w:p>
          <w:p w:rsidR="00FA5D21" w:rsidRDefault="00FA5D21" w:rsidP="000E4C94">
            <w:pPr>
              <w:jc w:val="center"/>
              <w:rPr>
                <w:sz w:val="21"/>
                <w:lang w:eastAsia="ja-JP"/>
              </w:rPr>
            </w:pPr>
            <w:r>
              <w:rPr>
                <w:sz w:val="21"/>
                <w:lang w:eastAsia="ja-JP"/>
              </w:rPr>
              <w:t>Ad Hoc</w:t>
            </w:r>
          </w:p>
        </w:tc>
        <w:tc>
          <w:tcPr>
            <w:tcW w:w="956" w:type="dxa"/>
          </w:tcPr>
          <w:p w:rsidR="00FA5D21" w:rsidRDefault="00FA5D21" w:rsidP="000E4C94">
            <w:pPr>
              <w:jc w:val="center"/>
              <w:rPr>
                <w:sz w:val="21"/>
                <w:lang w:eastAsia="ja-JP"/>
              </w:rPr>
            </w:pPr>
            <w:r>
              <w:rPr>
                <w:rFonts w:hint="eastAsia"/>
                <w:sz w:val="21"/>
                <w:lang w:eastAsia="ja-JP"/>
              </w:rPr>
              <w:t>MAC Ad Hoc</w:t>
            </w:r>
          </w:p>
        </w:tc>
        <w:tc>
          <w:tcPr>
            <w:tcW w:w="1912" w:type="dxa"/>
            <w:gridSpan w:val="2"/>
          </w:tcPr>
          <w:p w:rsidR="00FA5D21" w:rsidRDefault="00FA5D21" w:rsidP="000E4C94">
            <w:pPr>
              <w:jc w:val="center"/>
              <w:rPr>
                <w:sz w:val="21"/>
                <w:lang w:eastAsia="ja-JP"/>
              </w:rPr>
            </w:pPr>
          </w:p>
        </w:tc>
        <w:tc>
          <w:tcPr>
            <w:tcW w:w="1912" w:type="dxa"/>
          </w:tcPr>
          <w:p w:rsidR="00FA5D21" w:rsidRDefault="00FA5D21" w:rsidP="000E4C94">
            <w:pPr>
              <w:jc w:val="center"/>
              <w:rPr>
                <w:sz w:val="21"/>
                <w:lang w:eastAsia="ja-JP"/>
              </w:rPr>
            </w:pPr>
          </w:p>
        </w:tc>
      </w:tr>
    </w:tbl>
    <w:p w:rsidR="00635D93" w:rsidRDefault="00635D93" w:rsidP="0000242D">
      <w:pPr>
        <w:rPr>
          <w:sz w:val="21"/>
          <w:lang w:eastAsia="ja-JP"/>
        </w:rPr>
      </w:pPr>
    </w:p>
    <w:p w:rsidR="0000242D" w:rsidRPr="00A23500" w:rsidRDefault="0000242D" w:rsidP="0000242D">
      <w:pPr>
        <w:rPr>
          <w:sz w:val="21"/>
          <w:lang w:eastAsia="ja-JP"/>
        </w:rPr>
      </w:pPr>
    </w:p>
    <w:p w:rsidR="001E72FE" w:rsidRDefault="001E72FE" w:rsidP="00FD3B58">
      <w:pPr>
        <w:pStyle w:val="a7"/>
        <w:numPr>
          <w:ilvl w:val="0"/>
          <w:numId w:val="1"/>
        </w:numPr>
        <w:ind w:leftChars="0"/>
        <w:rPr>
          <w:b/>
        </w:rPr>
      </w:pPr>
      <w:r>
        <w:rPr>
          <w:b/>
        </w:rPr>
        <w:t>Summary from July 2018</w:t>
      </w:r>
    </w:p>
    <w:p w:rsidR="00B10EA6" w:rsidRPr="00B10EA6" w:rsidRDefault="00B10EA6" w:rsidP="00FD3B58">
      <w:pPr>
        <w:pStyle w:val="a7"/>
        <w:numPr>
          <w:ilvl w:val="1"/>
          <w:numId w:val="1"/>
        </w:numPr>
        <w:ind w:leftChars="0"/>
      </w:pPr>
      <w:r w:rsidRPr="00B10EA6">
        <w:t xml:space="preserve">The TG started the resolution of comments received on draft D3.0 </w:t>
      </w:r>
    </w:p>
    <w:p w:rsidR="00B10EA6" w:rsidRPr="00B10EA6" w:rsidRDefault="00B10EA6" w:rsidP="00FD3B58">
      <w:pPr>
        <w:pStyle w:val="a7"/>
        <w:numPr>
          <w:ilvl w:val="1"/>
          <w:numId w:val="1"/>
        </w:numPr>
        <w:ind w:leftChars="0"/>
      </w:pPr>
      <w:r w:rsidRPr="00B10EA6">
        <w:t>Members of 802.19 WG were invited to make a presentation on their concerns related to the TG Coexistence Assurance document.</w:t>
      </w:r>
    </w:p>
    <w:p w:rsidR="00B10EA6" w:rsidRPr="00B10EA6" w:rsidRDefault="00B10EA6" w:rsidP="00FD3B58">
      <w:pPr>
        <w:pStyle w:val="a7"/>
        <w:numPr>
          <w:ilvl w:val="1"/>
          <w:numId w:val="1"/>
        </w:numPr>
        <w:ind w:leftChars="0"/>
      </w:pPr>
      <w:r w:rsidRPr="00B10EA6">
        <w:t>The TG approved the proposed the PAR extension request and the revised CSD accommodating comments received from 802.3 WG.</w:t>
      </w:r>
    </w:p>
    <w:p w:rsidR="001E72FE" w:rsidRPr="00B10EA6" w:rsidRDefault="00B10EA6" w:rsidP="00FD3B58">
      <w:pPr>
        <w:pStyle w:val="a7"/>
        <w:numPr>
          <w:ilvl w:val="1"/>
          <w:numId w:val="1"/>
        </w:numPr>
        <w:ind w:leftChars="0"/>
      </w:pPr>
      <w:r w:rsidRPr="00B10EA6">
        <w:t>The TG prepared and approved a liaison response to WBA</w:t>
      </w:r>
    </w:p>
    <w:p w:rsidR="00B10EA6" w:rsidRDefault="00B10EA6" w:rsidP="00B10EA6">
      <w:pPr>
        <w:rPr>
          <w:b/>
        </w:rPr>
      </w:pPr>
    </w:p>
    <w:p w:rsidR="00B10EA6" w:rsidRPr="00B10EA6" w:rsidRDefault="00B10EA6" w:rsidP="00B10EA6">
      <w:pPr>
        <w:rPr>
          <w:b/>
        </w:rPr>
      </w:pPr>
    </w:p>
    <w:p w:rsidR="001E72FE" w:rsidRDefault="001E72FE" w:rsidP="00FD3B58">
      <w:pPr>
        <w:pStyle w:val="a7"/>
        <w:numPr>
          <w:ilvl w:val="0"/>
          <w:numId w:val="1"/>
        </w:numPr>
        <w:ind w:leftChars="0"/>
        <w:rPr>
          <w:b/>
        </w:rPr>
      </w:pPr>
      <w:r>
        <w:rPr>
          <w:b/>
        </w:rPr>
        <w:t>TG Motion</w:t>
      </w:r>
    </w:p>
    <w:p w:rsidR="001E72FE" w:rsidRPr="00007104" w:rsidRDefault="00007104" w:rsidP="00FD3B58">
      <w:pPr>
        <w:pStyle w:val="a7"/>
        <w:numPr>
          <w:ilvl w:val="1"/>
          <w:numId w:val="1"/>
        </w:numPr>
        <w:ind w:leftChars="0"/>
        <w:rPr>
          <w:b/>
        </w:rPr>
      </w:pPr>
      <w:r w:rsidRPr="00007104">
        <w:rPr>
          <w:b/>
          <w:bCs/>
        </w:rPr>
        <w:t>Approval of  TG Minutes July 2018 Meeting and Telecon Minutes)</w:t>
      </w:r>
    </w:p>
    <w:p w:rsidR="00007104" w:rsidRDefault="00007104" w:rsidP="00007104">
      <w:pPr>
        <w:pBdr>
          <w:bottom w:val="double" w:sz="6" w:space="1" w:color="auto"/>
        </w:pBdr>
        <w:ind w:left="720"/>
        <w:rPr>
          <w:b/>
        </w:rPr>
      </w:pPr>
    </w:p>
    <w:p w:rsidR="00007104" w:rsidRPr="00007104" w:rsidRDefault="00007104" w:rsidP="00007104">
      <w:pPr>
        <w:rPr>
          <w:b/>
          <w:lang w:eastAsia="ja-JP"/>
        </w:rPr>
      </w:pPr>
    </w:p>
    <w:p w:rsidR="00007104" w:rsidRPr="00007104" w:rsidRDefault="00007104" w:rsidP="00FD3B58">
      <w:pPr>
        <w:pStyle w:val="a7"/>
        <w:numPr>
          <w:ilvl w:val="2"/>
          <w:numId w:val="1"/>
        </w:numPr>
        <w:ind w:leftChars="0"/>
        <w:rPr>
          <w:b/>
          <w:highlight w:val="yellow"/>
        </w:rPr>
      </w:pPr>
      <w:r w:rsidRPr="00007104">
        <w:rPr>
          <w:b/>
          <w:bCs/>
          <w:highlight w:val="yellow"/>
        </w:rPr>
        <w:t xml:space="preserve">Approve TGax minutes of meetings and teleconferences from July 2018 Plenary meeting to today:  </w:t>
      </w:r>
    </w:p>
    <w:p w:rsidR="00007104" w:rsidRPr="00007104" w:rsidRDefault="00F37F89" w:rsidP="00FD3B58">
      <w:pPr>
        <w:pStyle w:val="a7"/>
        <w:numPr>
          <w:ilvl w:val="3"/>
          <w:numId w:val="1"/>
        </w:numPr>
        <w:ind w:leftChars="0"/>
        <w:rPr>
          <w:b/>
          <w:highlight w:val="yellow"/>
        </w:rPr>
      </w:pPr>
      <w:hyperlink r:id="rId13" w:history="1">
        <w:r w:rsidR="00007104" w:rsidRPr="00007104">
          <w:rPr>
            <w:rStyle w:val="a6"/>
            <w:b/>
            <w:highlight w:val="yellow"/>
          </w:rPr>
          <w:t>https://mentor.ieee.org/802.11/dcn/18/11-18-1093-00-00ax-tgax-july-2018-san-diego-meeting-minutes.docx</w:t>
        </w:r>
      </w:hyperlink>
      <w:r w:rsidR="00007104" w:rsidRPr="00007104">
        <w:rPr>
          <w:b/>
          <w:highlight w:val="yellow"/>
        </w:rPr>
        <w:t xml:space="preserve"> </w:t>
      </w:r>
    </w:p>
    <w:p w:rsidR="00007104" w:rsidRPr="00007104" w:rsidRDefault="00F37F89" w:rsidP="00FD3B58">
      <w:pPr>
        <w:pStyle w:val="a7"/>
        <w:numPr>
          <w:ilvl w:val="3"/>
          <w:numId w:val="1"/>
        </w:numPr>
        <w:ind w:leftChars="0"/>
        <w:rPr>
          <w:b/>
          <w:highlight w:val="yellow"/>
        </w:rPr>
      </w:pPr>
      <w:hyperlink r:id="rId14" w:history="1">
        <w:r w:rsidR="00007104" w:rsidRPr="00007104">
          <w:rPr>
            <w:rStyle w:val="a6"/>
            <w:b/>
            <w:highlight w:val="yellow"/>
          </w:rPr>
          <w:t>https://mentor.ieee.org/802.11/dcn/18/11-18-1568-00-00ax-sept-2018-san-jose-phy-ad-hoc-meeting-minutes.docx</w:t>
        </w:r>
      </w:hyperlink>
    </w:p>
    <w:p w:rsidR="00007104" w:rsidRPr="00007104" w:rsidRDefault="00007104" w:rsidP="00FD3B58">
      <w:pPr>
        <w:pStyle w:val="a7"/>
        <w:numPr>
          <w:ilvl w:val="3"/>
          <w:numId w:val="1"/>
        </w:numPr>
        <w:ind w:leftChars="0"/>
        <w:rPr>
          <w:b/>
          <w:highlight w:val="yellow"/>
        </w:rPr>
      </w:pPr>
      <w:r w:rsidRPr="00007104">
        <w:rPr>
          <w:b/>
          <w:highlight w:val="yellow"/>
        </w:rPr>
        <w:t>Moved by Alan Jones, Seconded by Bin Tian.</w:t>
      </w:r>
    </w:p>
    <w:p w:rsidR="00007104" w:rsidRPr="00007104" w:rsidRDefault="00007104" w:rsidP="00FD3B58">
      <w:pPr>
        <w:pStyle w:val="a7"/>
        <w:numPr>
          <w:ilvl w:val="3"/>
          <w:numId w:val="1"/>
        </w:numPr>
        <w:ind w:leftChars="0"/>
        <w:rPr>
          <w:b/>
          <w:highlight w:val="green"/>
        </w:rPr>
      </w:pPr>
      <w:r w:rsidRPr="00007104">
        <w:rPr>
          <w:b/>
          <w:highlight w:val="green"/>
        </w:rPr>
        <w:t>Result: Accepted with no objection.</w:t>
      </w:r>
    </w:p>
    <w:p w:rsidR="00007104" w:rsidRDefault="00007104" w:rsidP="00007104">
      <w:pPr>
        <w:pBdr>
          <w:bottom w:val="double" w:sz="6" w:space="1" w:color="auto"/>
        </w:pBdr>
        <w:ind w:left="720"/>
        <w:rPr>
          <w:b/>
        </w:rPr>
      </w:pPr>
    </w:p>
    <w:p w:rsidR="00007104" w:rsidRPr="00007104" w:rsidRDefault="00007104" w:rsidP="00007104">
      <w:pPr>
        <w:rPr>
          <w:b/>
          <w:lang w:eastAsia="ja-JP"/>
        </w:rPr>
      </w:pPr>
    </w:p>
    <w:p w:rsidR="00007104" w:rsidRPr="00007104" w:rsidRDefault="00007104" w:rsidP="00007104">
      <w:pPr>
        <w:rPr>
          <w:b/>
        </w:rPr>
      </w:pPr>
    </w:p>
    <w:p w:rsidR="001E72FE" w:rsidRDefault="001E72FE" w:rsidP="00FD3B58">
      <w:pPr>
        <w:pStyle w:val="a7"/>
        <w:numPr>
          <w:ilvl w:val="0"/>
          <w:numId w:val="1"/>
        </w:numPr>
        <w:ind w:leftChars="0"/>
        <w:rPr>
          <w:b/>
        </w:rPr>
      </w:pPr>
      <w:r>
        <w:rPr>
          <w:b/>
        </w:rPr>
        <w:t>Timeline</w:t>
      </w:r>
      <w:r w:rsidR="00EE4030">
        <w:rPr>
          <w:b/>
        </w:rPr>
        <w:t xml:space="preserve"> – Updarted Timeline</w:t>
      </w:r>
    </w:p>
    <w:p w:rsidR="00007104" w:rsidRPr="00007104" w:rsidRDefault="00007104" w:rsidP="00FD3B58">
      <w:pPr>
        <w:pStyle w:val="a7"/>
        <w:numPr>
          <w:ilvl w:val="1"/>
          <w:numId w:val="1"/>
        </w:numPr>
        <w:ind w:leftChars="0"/>
        <w:rPr>
          <w:b/>
        </w:rPr>
      </w:pPr>
      <w:r w:rsidRPr="00007104">
        <w:rPr>
          <w:b/>
        </w:rPr>
        <w:t>September 2014: start of the TG</w:t>
      </w:r>
    </w:p>
    <w:p w:rsidR="00007104" w:rsidRPr="00007104" w:rsidRDefault="00007104" w:rsidP="00FD3B58">
      <w:pPr>
        <w:pStyle w:val="a7"/>
        <w:numPr>
          <w:ilvl w:val="1"/>
          <w:numId w:val="1"/>
        </w:numPr>
        <w:ind w:leftChars="0"/>
        <w:rPr>
          <w:b/>
        </w:rPr>
      </w:pPr>
      <w:r w:rsidRPr="00007104">
        <w:rPr>
          <w:b/>
        </w:rPr>
        <w:t>Nov. 2014: First draft of the TG SFD was approved</w:t>
      </w:r>
    </w:p>
    <w:p w:rsidR="00007104" w:rsidRPr="00007104" w:rsidRDefault="00007104" w:rsidP="00FD3B58">
      <w:pPr>
        <w:pStyle w:val="a7"/>
        <w:numPr>
          <w:ilvl w:val="1"/>
          <w:numId w:val="1"/>
        </w:numPr>
        <w:ind w:leftChars="0"/>
        <w:rPr>
          <w:b/>
        </w:rPr>
      </w:pPr>
      <w:r w:rsidRPr="00007104">
        <w:rPr>
          <w:b/>
        </w:rPr>
        <w:t>Jan. 2016: proposed TG draft</w:t>
      </w:r>
    </w:p>
    <w:p w:rsidR="00007104" w:rsidRPr="00007104" w:rsidRDefault="00007104" w:rsidP="00FD3B58">
      <w:pPr>
        <w:pStyle w:val="a7"/>
        <w:numPr>
          <w:ilvl w:val="1"/>
          <w:numId w:val="1"/>
        </w:numPr>
        <w:ind w:leftChars="0"/>
        <w:rPr>
          <w:b/>
        </w:rPr>
      </w:pPr>
      <w:r w:rsidRPr="00007104">
        <w:rPr>
          <w:b/>
        </w:rPr>
        <w:t>September 2016: Draft D0.1 was approved and CC started</w:t>
      </w:r>
    </w:p>
    <w:p w:rsidR="00007104" w:rsidRPr="00EE4030" w:rsidRDefault="00007104" w:rsidP="00FD3B58">
      <w:pPr>
        <w:pStyle w:val="a7"/>
        <w:numPr>
          <w:ilvl w:val="1"/>
          <w:numId w:val="1"/>
        </w:numPr>
        <w:ind w:leftChars="0"/>
        <w:rPr>
          <w:b/>
          <w:color w:val="FF0000"/>
        </w:rPr>
      </w:pPr>
      <w:r w:rsidRPr="00EE4030">
        <w:rPr>
          <w:b/>
          <w:color w:val="FF0000"/>
        </w:rPr>
        <w:t>November 2016: Draft 1.0 and WG letter ballot – Failed (57.77%)</w:t>
      </w:r>
    </w:p>
    <w:p w:rsidR="00007104" w:rsidRPr="00EE4030" w:rsidRDefault="00007104" w:rsidP="00FD3B58">
      <w:pPr>
        <w:pStyle w:val="a7"/>
        <w:numPr>
          <w:ilvl w:val="2"/>
          <w:numId w:val="1"/>
        </w:numPr>
        <w:ind w:leftChars="0" w:hanging="709"/>
        <w:rPr>
          <w:b/>
          <w:color w:val="FF0000"/>
        </w:rPr>
      </w:pPr>
      <w:r w:rsidRPr="00EE4030">
        <w:rPr>
          <w:b/>
          <w:color w:val="FF0000"/>
        </w:rPr>
        <w:t>LB-225: opened Dec. 1st 2016 and closed January 8th 2017</w:t>
      </w:r>
    </w:p>
    <w:p w:rsidR="00007104" w:rsidRPr="00EE4030" w:rsidRDefault="00007104" w:rsidP="00FD3B58">
      <w:pPr>
        <w:pStyle w:val="a7"/>
        <w:numPr>
          <w:ilvl w:val="1"/>
          <w:numId w:val="1"/>
        </w:numPr>
        <w:ind w:leftChars="0"/>
        <w:rPr>
          <w:b/>
          <w:color w:val="FF0000"/>
        </w:rPr>
      </w:pPr>
      <w:r w:rsidRPr="00EE4030">
        <w:rPr>
          <w:b/>
          <w:color w:val="FF0000"/>
        </w:rPr>
        <w:t>September 2017: Draft 2.0 and WG letter ballot – Failed (62.84%)</w:t>
      </w:r>
    </w:p>
    <w:p w:rsidR="00007104" w:rsidRPr="00EE4030" w:rsidRDefault="00007104" w:rsidP="00FD3B58">
      <w:pPr>
        <w:pStyle w:val="a7"/>
        <w:numPr>
          <w:ilvl w:val="2"/>
          <w:numId w:val="1"/>
        </w:numPr>
        <w:ind w:leftChars="0" w:hanging="709"/>
        <w:rPr>
          <w:b/>
          <w:color w:val="FF0000"/>
        </w:rPr>
      </w:pPr>
      <w:r w:rsidRPr="00EE4030">
        <w:rPr>
          <w:b/>
          <w:color w:val="FF0000"/>
        </w:rPr>
        <w:t>LB-230: opened Oct 5th and closed Nov 4th, 2017</w:t>
      </w:r>
    </w:p>
    <w:p w:rsidR="00EE4030" w:rsidRPr="00EE4030" w:rsidRDefault="00EE4030" w:rsidP="00FD3B58">
      <w:pPr>
        <w:pStyle w:val="a7"/>
        <w:numPr>
          <w:ilvl w:val="1"/>
          <w:numId w:val="1"/>
        </w:numPr>
        <w:ind w:leftChars="0"/>
        <w:rPr>
          <w:b/>
        </w:rPr>
      </w:pPr>
      <w:r w:rsidRPr="00EE4030">
        <w:rPr>
          <w:b/>
        </w:rPr>
        <w:t>May 2018: Draft 3.0 and WG letter Ballot.</w:t>
      </w:r>
    </w:p>
    <w:p w:rsidR="00EE4030" w:rsidRPr="00EE4030" w:rsidRDefault="00EE4030" w:rsidP="00FD3B58">
      <w:pPr>
        <w:pStyle w:val="a7"/>
        <w:numPr>
          <w:ilvl w:val="1"/>
          <w:numId w:val="1"/>
        </w:numPr>
        <w:ind w:left="1447"/>
        <w:rPr>
          <w:b/>
          <w:color w:val="00B050"/>
        </w:rPr>
      </w:pPr>
      <w:r w:rsidRPr="00EE4030">
        <w:rPr>
          <w:b/>
          <w:bCs/>
          <w:color w:val="00B050"/>
          <w:lang w:val="en-CA"/>
        </w:rPr>
        <w:t>LB-233: Opened June 1</w:t>
      </w:r>
      <w:r w:rsidRPr="00EE4030">
        <w:rPr>
          <w:b/>
          <w:bCs/>
          <w:color w:val="00B050"/>
          <w:vertAlign w:val="superscript"/>
          <w:lang w:val="en-CA"/>
        </w:rPr>
        <w:t>st</w:t>
      </w:r>
      <w:r w:rsidRPr="00EE4030">
        <w:rPr>
          <w:b/>
          <w:bCs/>
          <w:color w:val="00B050"/>
          <w:lang w:val="en-CA"/>
        </w:rPr>
        <w:t xml:space="preserve"> and closed July 1</w:t>
      </w:r>
      <w:r w:rsidRPr="00EE4030">
        <w:rPr>
          <w:b/>
          <w:bCs/>
          <w:color w:val="00B050"/>
          <w:vertAlign w:val="superscript"/>
          <w:lang w:val="en-CA"/>
        </w:rPr>
        <w:t>st</w:t>
      </w:r>
      <w:r w:rsidRPr="00EE4030">
        <w:rPr>
          <w:b/>
          <w:bCs/>
          <w:color w:val="00B050"/>
          <w:lang w:val="en-CA"/>
        </w:rPr>
        <w:t>, 2018 – Passed (86.5%)</w:t>
      </w:r>
    </w:p>
    <w:p w:rsidR="001E72FE" w:rsidRPr="00EE4030" w:rsidRDefault="00EE4030" w:rsidP="00FD3B58">
      <w:pPr>
        <w:pStyle w:val="a7"/>
        <w:numPr>
          <w:ilvl w:val="1"/>
          <w:numId w:val="1"/>
        </w:numPr>
        <w:ind w:leftChars="0"/>
        <w:rPr>
          <w:b/>
        </w:rPr>
      </w:pPr>
      <w:r w:rsidRPr="00EE4030">
        <w:rPr>
          <w:b/>
          <w:bCs/>
          <w:lang w:val="en-CA"/>
        </w:rPr>
        <w:t>November 2018: MDR (Mandatory Document Review)</w:t>
      </w:r>
    </w:p>
    <w:p w:rsidR="00EE4030" w:rsidRPr="00EE4030" w:rsidRDefault="00EE4030" w:rsidP="00FD3B58">
      <w:pPr>
        <w:pStyle w:val="a7"/>
        <w:numPr>
          <w:ilvl w:val="1"/>
          <w:numId w:val="1"/>
        </w:numPr>
        <w:ind w:leftChars="0"/>
        <w:rPr>
          <w:b/>
        </w:rPr>
      </w:pPr>
      <w:r w:rsidRPr="00EE4030">
        <w:rPr>
          <w:b/>
        </w:rPr>
        <w:t>November 2018: Draft D4.0 and Recirculation</w:t>
      </w:r>
    </w:p>
    <w:p w:rsidR="00EE4030" w:rsidRPr="00EE4030" w:rsidRDefault="00EE4030" w:rsidP="00FD3B58">
      <w:pPr>
        <w:pStyle w:val="a7"/>
        <w:numPr>
          <w:ilvl w:val="1"/>
          <w:numId w:val="1"/>
        </w:numPr>
        <w:ind w:leftChars="0"/>
        <w:rPr>
          <w:b/>
          <w:color w:val="F79646" w:themeColor="accent6"/>
        </w:rPr>
      </w:pPr>
      <w:r w:rsidRPr="00EE4030">
        <w:rPr>
          <w:b/>
          <w:color w:val="F79646" w:themeColor="accent6"/>
        </w:rPr>
        <w:t xml:space="preserve">February 2019: Formation of SB pool </w:t>
      </w:r>
    </w:p>
    <w:p w:rsidR="00EE4030" w:rsidRPr="00EE4030" w:rsidRDefault="00EE4030" w:rsidP="00FD3B58">
      <w:pPr>
        <w:pStyle w:val="a7"/>
        <w:numPr>
          <w:ilvl w:val="1"/>
          <w:numId w:val="1"/>
        </w:numPr>
        <w:ind w:leftChars="0"/>
        <w:rPr>
          <w:b/>
          <w:color w:val="C0504D" w:themeColor="accent2"/>
        </w:rPr>
      </w:pPr>
      <w:r w:rsidRPr="00EE4030">
        <w:rPr>
          <w:b/>
          <w:color w:val="C0504D" w:themeColor="accent2"/>
        </w:rPr>
        <w:t>July 2019: Sponsor Ballot</w:t>
      </w:r>
    </w:p>
    <w:p w:rsidR="00EE4030" w:rsidRPr="00EE4030" w:rsidRDefault="00EE4030" w:rsidP="00FD3B58">
      <w:pPr>
        <w:pStyle w:val="a7"/>
        <w:numPr>
          <w:ilvl w:val="1"/>
          <w:numId w:val="1"/>
        </w:numPr>
        <w:ind w:leftChars="0"/>
        <w:rPr>
          <w:b/>
          <w:color w:val="F79646" w:themeColor="accent6"/>
        </w:rPr>
      </w:pPr>
      <w:r w:rsidRPr="00EE4030">
        <w:rPr>
          <w:b/>
          <w:color w:val="F79646" w:themeColor="accent6"/>
        </w:rPr>
        <w:t>January 2020: RevCom and publication</w:t>
      </w:r>
    </w:p>
    <w:p w:rsidR="00EE4030" w:rsidRDefault="00EE4030" w:rsidP="00EE4030">
      <w:pPr>
        <w:rPr>
          <w:b/>
        </w:rPr>
      </w:pPr>
    </w:p>
    <w:p w:rsidR="00EE4030" w:rsidRPr="00EE4030" w:rsidRDefault="00EE4030" w:rsidP="00EE4030">
      <w:pPr>
        <w:rPr>
          <w:b/>
        </w:rPr>
      </w:pPr>
    </w:p>
    <w:p w:rsidR="001E72FE" w:rsidRDefault="001E72FE" w:rsidP="00FD3B58">
      <w:pPr>
        <w:pStyle w:val="a7"/>
        <w:numPr>
          <w:ilvl w:val="0"/>
          <w:numId w:val="1"/>
        </w:numPr>
        <w:ind w:leftChars="0"/>
        <w:rPr>
          <w:b/>
        </w:rPr>
      </w:pPr>
      <w:r>
        <w:rPr>
          <w:b/>
        </w:rPr>
        <w:t>Editor’s Report</w:t>
      </w:r>
      <w:r w:rsidR="00EE4030">
        <w:rPr>
          <w:b/>
        </w:rPr>
        <w:t xml:space="preserve"> – Robert Stacey (Intel)</w:t>
      </w:r>
    </w:p>
    <w:p w:rsidR="006E3B73" w:rsidRDefault="00EE4030" w:rsidP="00FD3B58">
      <w:pPr>
        <w:pStyle w:val="a7"/>
        <w:numPr>
          <w:ilvl w:val="1"/>
          <w:numId w:val="1"/>
        </w:numPr>
        <w:ind w:leftChars="0"/>
        <w:rPr>
          <w:b/>
        </w:rPr>
      </w:pPr>
      <w:r>
        <w:rPr>
          <w:rFonts w:hint="eastAsia"/>
          <w:b/>
          <w:lang w:eastAsia="ja-JP"/>
        </w:rPr>
        <w:t>Current status of comment resolution</w:t>
      </w:r>
    </w:p>
    <w:p w:rsidR="00EE4030" w:rsidRPr="006E3B73" w:rsidRDefault="00EE4030" w:rsidP="00FD3B58">
      <w:pPr>
        <w:pStyle w:val="a7"/>
        <w:numPr>
          <w:ilvl w:val="2"/>
          <w:numId w:val="1"/>
        </w:numPr>
        <w:ind w:leftChars="0"/>
        <w:rPr>
          <w:b/>
        </w:rPr>
      </w:pPr>
      <w:r w:rsidRPr="006E3B73">
        <w:rPr>
          <w:rFonts w:ascii="メイリオ" w:eastAsia="メイリオ" w:hAnsi="メイリオ" w:cs="ＭＳ Ｐゴシック" w:hint="eastAsia"/>
          <w:color w:val="000000"/>
          <w:sz w:val="27"/>
          <w:szCs w:val="27"/>
          <w:lang w:val="en-US" w:eastAsia="ja-JP"/>
        </w:rPr>
        <w:t> </w:t>
      </w:r>
      <w:r w:rsidR="006E3B73" w:rsidRPr="006E3B73">
        <w:rPr>
          <w:rFonts w:eastAsia="メイリオ"/>
          <w:color w:val="000000"/>
          <w:szCs w:val="27"/>
          <w:lang w:val="en-US" w:eastAsia="ja-JP"/>
        </w:rPr>
        <w:t>The status of the comments as I gave in my verbal update is below:</w:t>
      </w:r>
    </w:p>
    <w:tbl>
      <w:tblPr>
        <w:tblW w:w="9576" w:type="dxa"/>
        <w:shd w:val="clear" w:color="auto" w:fill="FFFFFF"/>
        <w:tblCellMar>
          <w:left w:w="0" w:type="dxa"/>
          <w:right w:w="0" w:type="dxa"/>
        </w:tblCellMar>
        <w:tblLook w:val="04A0" w:firstRow="1" w:lastRow="0" w:firstColumn="1" w:lastColumn="0" w:noHBand="0" w:noVBand="1"/>
      </w:tblPr>
      <w:tblGrid>
        <w:gridCol w:w="2799"/>
        <w:gridCol w:w="1510"/>
        <w:gridCol w:w="1061"/>
        <w:gridCol w:w="1209"/>
        <w:gridCol w:w="1116"/>
        <w:gridCol w:w="1095"/>
        <w:gridCol w:w="786"/>
      </w:tblGrid>
      <w:tr w:rsidR="00EE4030" w:rsidRPr="00FF153F" w:rsidTr="00EE4030">
        <w:trPr>
          <w:trHeight w:val="686"/>
        </w:trPr>
        <w:tc>
          <w:tcPr>
            <w:tcW w:w="2799"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FFFFFF"/>
                <w:sz w:val="18"/>
                <w:szCs w:val="24"/>
                <w:lang w:val="en-US" w:eastAsia="ja-JP"/>
              </w:rPr>
              <w:t>Owning Ad-hoc</w:t>
            </w:r>
          </w:p>
        </w:tc>
        <w:tc>
          <w:tcPr>
            <w:tcW w:w="151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FFFFFF"/>
                <w:sz w:val="18"/>
                <w:szCs w:val="24"/>
                <w:lang w:val="en-US" w:eastAsia="ja-JP"/>
              </w:rPr>
              <w:t>Unassigned</w:t>
            </w:r>
          </w:p>
        </w:tc>
        <w:tc>
          <w:tcPr>
            <w:tcW w:w="1061"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FFFFFF"/>
                <w:sz w:val="18"/>
                <w:szCs w:val="24"/>
                <w:lang w:val="en-US" w:eastAsia="ja-JP"/>
              </w:rPr>
              <w:t>Assigned</w:t>
            </w:r>
          </w:p>
        </w:tc>
        <w:tc>
          <w:tcPr>
            <w:tcW w:w="1209"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FFFFFF"/>
                <w:sz w:val="18"/>
                <w:szCs w:val="24"/>
                <w:lang w:val="en-US" w:eastAsia="ja-JP"/>
              </w:rPr>
              <w:t>Resolution Drafted</w:t>
            </w:r>
          </w:p>
        </w:tc>
        <w:tc>
          <w:tcPr>
            <w:tcW w:w="111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FFFFFF"/>
                <w:sz w:val="18"/>
                <w:szCs w:val="24"/>
                <w:lang w:val="en-US" w:eastAsia="ja-JP"/>
              </w:rPr>
              <w:t>Approved</w:t>
            </w:r>
          </w:p>
        </w:tc>
        <w:tc>
          <w:tcPr>
            <w:tcW w:w="1095"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FFFFFF"/>
                <w:sz w:val="18"/>
                <w:szCs w:val="24"/>
                <w:lang w:val="en-US" w:eastAsia="ja-JP"/>
              </w:rPr>
              <w:t>Duplicate</w:t>
            </w:r>
          </w:p>
        </w:tc>
        <w:tc>
          <w:tcPr>
            <w:tcW w:w="78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FFFFFF"/>
                <w:sz w:val="18"/>
                <w:szCs w:val="24"/>
                <w:lang w:val="en-US" w:eastAsia="ja-JP"/>
              </w:rPr>
              <w:t>Grand Total</w:t>
            </w:r>
          </w:p>
        </w:tc>
      </w:tr>
      <w:tr w:rsidR="00EE4030" w:rsidRPr="00FF153F" w:rsidTr="00EE4030">
        <w:trPr>
          <w:trHeight w:val="290"/>
        </w:trPr>
        <w:tc>
          <w:tcPr>
            <w:tcW w:w="2799"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rPr>
                <w:rFonts w:eastAsia="メイリオ"/>
                <w:sz w:val="18"/>
                <w:szCs w:val="24"/>
                <w:lang w:val="en-US" w:eastAsia="ja-JP"/>
              </w:rPr>
            </w:pPr>
            <w:r w:rsidRPr="00FF153F">
              <w:rPr>
                <w:rFonts w:eastAsia="メイリオ"/>
                <w:b/>
                <w:bCs/>
                <w:color w:val="000000"/>
                <w:sz w:val="18"/>
                <w:szCs w:val="24"/>
                <w:lang w:val="en-US" w:eastAsia="ja-JP"/>
              </w:rPr>
              <w:t>EDITOR</w:t>
            </w:r>
          </w:p>
        </w:tc>
        <w:tc>
          <w:tcPr>
            <w:tcW w:w="151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298</w:t>
            </w:r>
          </w:p>
        </w:tc>
        <w:tc>
          <w:tcPr>
            <w:tcW w:w="1061"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228</w:t>
            </w:r>
          </w:p>
        </w:tc>
        <w:tc>
          <w:tcPr>
            <w:tcW w:w="1209"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697</w:t>
            </w:r>
          </w:p>
        </w:tc>
        <w:tc>
          <w:tcPr>
            <w:tcW w:w="111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25</w:t>
            </w:r>
          </w:p>
        </w:tc>
        <w:tc>
          <w:tcPr>
            <w:tcW w:w="109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1</w:t>
            </w:r>
          </w:p>
        </w:tc>
        <w:tc>
          <w:tcPr>
            <w:tcW w:w="78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1249</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6 GHz</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802.19</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31</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31</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Approved Edits in D3.1</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22</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22</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Approved No Change</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w:t>
            </w:r>
          </w:p>
        </w:tc>
      </w:tr>
      <w:tr w:rsidR="00EE4030" w:rsidRPr="00FF153F" w:rsidTr="00EE4030">
        <w:trPr>
          <w:trHeight w:val="290"/>
        </w:trPr>
        <w:tc>
          <w:tcPr>
            <w:tcW w:w="2799"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Editorials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130</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697</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828</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MIB</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13</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13</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service interface</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PICS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Submission Required</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11</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11</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(blank)</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298</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30</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328</w:t>
            </w:r>
          </w:p>
        </w:tc>
      </w:tr>
      <w:tr w:rsidR="00EE4030" w:rsidRPr="00FF153F" w:rsidTr="00EE4030">
        <w:trPr>
          <w:trHeight w:val="290"/>
        </w:trPr>
        <w:tc>
          <w:tcPr>
            <w:tcW w:w="2799"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rPr>
                <w:rFonts w:eastAsia="メイリオ"/>
                <w:sz w:val="18"/>
                <w:szCs w:val="24"/>
                <w:lang w:val="en-US" w:eastAsia="ja-JP"/>
              </w:rPr>
            </w:pPr>
            <w:r w:rsidRPr="00FF153F">
              <w:rPr>
                <w:rFonts w:eastAsia="メイリオ"/>
                <w:b/>
                <w:bCs/>
                <w:color w:val="000000"/>
                <w:sz w:val="18"/>
                <w:szCs w:val="24"/>
                <w:lang w:val="en-US" w:eastAsia="ja-JP"/>
              </w:rPr>
              <w:t>MAC</w:t>
            </w:r>
          </w:p>
        </w:tc>
        <w:tc>
          <w:tcPr>
            <w:tcW w:w="151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w:t>
            </w:r>
          </w:p>
        </w:tc>
        <w:tc>
          <w:tcPr>
            <w:tcW w:w="1061"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325</w:t>
            </w:r>
          </w:p>
        </w:tc>
        <w:tc>
          <w:tcPr>
            <w:tcW w:w="1209"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327</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6 GHz</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8</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10</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Acknowledgment procedure</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49</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49</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A-MPDU operation</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55</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55</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BSS Color</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Clasue 4</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12</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12</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lastRenderedPageBreak/>
              <w:t>Duration-based RTS/CTS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Editorials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ER beacon</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Fragmentation</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14</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14</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HE BSS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12</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12</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MAC TXVECTOR</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Multi-BSS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8</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8</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Multirate</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18</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18</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OM Control</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23</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23</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OPS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29</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29</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QTP</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8</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8</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TSPEC</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TWT</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68</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68</w:t>
            </w:r>
          </w:p>
        </w:tc>
      </w:tr>
      <w:tr w:rsidR="00EE4030" w:rsidRPr="00FF153F" w:rsidTr="00EE4030">
        <w:trPr>
          <w:trHeight w:val="290"/>
        </w:trPr>
        <w:tc>
          <w:tcPr>
            <w:tcW w:w="2799"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rPr>
                <w:rFonts w:eastAsia="メイリオ"/>
                <w:sz w:val="18"/>
                <w:szCs w:val="24"/>
                <w:lang w:val="en-US" w:eastAsia="ja-JP"/>
              </w:rPr>
            </w:pPr>
            <w:r w:rsidRPr="00FF153F">
              <w:rPr>
                <w:rFonts w:eastAsia="メイリオ"/>
                <w:b/>
                <w:bCs/>
                <w:color w:val="000000"/>
                <w:sz w:val="18"/>
                <w:szCs w:val="24"/>
                <w:lang w:val="en-US" w:eastAsia="ja-JP"/>
              </w:rPr>
              <w:t>MU</w:t>
            </w:r>
          </w:p>
        </w:tc>
        <w:tc>
          <w:tcPr>
            <w:tcW w:w="151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204</w:t>
            </w:r>
          </w:p>
        </w:tc>
        <w:tc>
          <w:tcPr>
            <w:tcW w:w="1209"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204</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BQR</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10</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10</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MU Cascading</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MU EDCA</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MU operation</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MU-RTS/CTS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29</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29</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NAV</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16</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16</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NDP short feedback</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10</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10</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Sounding procedure</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80</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80</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Trigger frame format</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25</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25</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UORA</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24</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24</w:t>
            </w:r>
          </w:p>
        </w:tc>
      </w:tr>
      <w:tr w:rsidR="00EE4030" w:rsidRPr="00FF153F" w:rsidTr="00EE4030">
        <w:trPr>
          <w:trHeight w:val="290"/>
        </w:trPr>
        <w:tc>
          <w:tcPr>
            <w:tcW w:w="2799"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rPr>
                <w:rFonts w:eastAsia="メイリオ"/>
                <w:sz w:val="18"/>
                <w:szCs w:val="24"/>
                <w:lang w:val="en-US" w:eastAsia="ja-JP"/>
              </w:rPr>
            </w:pPr>
            <w:r w:rsidRPr="00FF153F">
              <w:rPr>
                <w:rFonts w:eastAsia="メイリオ"/>
                <w:b/>
                <w:bCs/>
                <w:color w:val="000000"/>
                <w:sz w:val="18"/>
                <w:szCs w:val="24"/>
                <w:lang w:val="en-US" w:eastAsia="ja-JP"/>
              </w:rPr>
              <w:t>SR</w:t>
            </w:r>
          </w:p>
        </w:tc>
        <w:tc>
          <w:tcPr>
            <w:tcW w:w="151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86</w:t>
            </w:r>
          </w:p>
        </w:tc>
        <w:tc>
          <w:tcPr>
            <w:tcW w:w="1209"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86</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OBSS PD</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49</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49</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Spatial Reuse</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37</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37</w:t>
            </w:r>
          </w:p>
        </w:tc>
      </w:tr>
      <w:tr w:rsidR="00EE4030" w:rsidRPr="00FF153F" w:rsidTr="00EE4030">
        <w:trPr>
          <w:trHeight w:val="290"/>
        </w:trPr>
        <w:tc>
          <w:tcPr>
            <w:tcW w:w="2799"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rPr>
                <w:rFonts w:eastAsia="メイリオ"/>
                <w:sz w:val="18"/>
                <w:szCs w:val="24"/>
                <w:lang w:val="en-US" w:eastAsia="ja-JP"/>
              </w:rPr>
            </w:pPr>
            <w:r w:rsidRPr="00FF153F">
              <w:rPr>
                <w:rFonts w:eastAsia="メイリオ"/>
                <w:b/>
                <w:bCs/>
                <w:color w:val="000000"/>
                <w:sz w:val="18"/>
                <w:szCs w:val="24"/>
                <w:lang w:val="en-US" w:eastAsia="ja-JP"/>
              </w:rPr>
              <w:t>PHY</w:t>
            </w:r>
          </w:p>
        </w:tc>
        <w:tc>
          <w:tcPr>
            <w:tcW w:w="151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288</w:t>
            </w:r>
          </w:p>
        </w:tc>
        <w:tc>
          <w:tcPr>
            <w:tcW w:w="1209"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288</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Editorials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10</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10</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HE-SIG-A</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23</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23</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HE-SIG-B</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25</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25</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MIB</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Packet extension</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6</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architecture</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Capabilities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41</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41</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Intro</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18</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18</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Math Description</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14</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14</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subcarriers and RU</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16</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16</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Support for non-HT</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5</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Tx/Rx procedure</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25</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25</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Tx/Rx spec</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24</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24</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PHY TX/RXVECTOR</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21</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21</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PPDU formats</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7</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7</w:t>
            </w:r>
          </w:p>
        </w:tc>
      </w:tr>
      <w:tr w:rsidR="00EE4030" w:rsidRPr="00FF153F" w:rsidTr="00EE4030">
        <w:trPr>
          <w:trHeight w:val="290"/>
        </w:trPr>
        <w:tc>
          <w:tcPr>
            <w:tcW w:w="2799" w:type="dxa"/>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ind w:firstLine="220"/>
              <w:rPr>
                <w:rFonts w:eastAsia="メイリオ"/>
                <w:sz w:val="18"/>
                <w:szCs w:val="24"/>
                <w:lang w:val="en-US" w:eastAsia="ja-JP"/>
              </w:rPr>
            </w:pPr>
            <w:r w:rsidRPr="00FF153F">
              <w:rPr>
                <w:rFonts w:eastAsia="メイリオ"/>
                <w:color w:val="000000"/>
                <w:sz w:val="18"/>
                <w:szCs w:val="24"/>
                <w:lang w:val="en-US" w:eastAsia="ja-JP"/>
              </w:rPr>
              <w:t>(blank)</w:t>
            </w:r>
          </w:p>
        </w:tc>
        <w:tc>
          <w:tcPr>
            <w:tcW w:w="15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46</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 </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color w:val="000000"/>
                <w:sz w:val="18"/>
                <w:szCs w:val="24"/>
                <w:lang w:val="en-US" w:eastAsia="ja-JP"/>
              </w:rPr>
              <w:t>46</w:t>
            </w:r>
          </w:p>
        </w:tc>
      </w:tr>
      <w:tr w:rsidR="00EE4030" w:rsidRPr="00FF153F" w:rsidTr="00EE4030">
        <w:trPr>
          <w:trHeight w:val="290"/>
        </w:trPr>
        <w:tc>
          <w:tcPr>
            <w:tcW w:w="279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rPr>
                <w:rFonts w:eastAsia="メイリオ"/>
                <w:sz w:val="18"/>
                <w:szCs w:val="24"/>
                <w:lang w:val="en-US" w:eastAsia="ja-JP"/>
              </w:rPr>
            </w:pPr>
            <w:r w:rsidRPr="00FF153F">
              <w:rPr>
                <w:rFonts w:eastAsia="メイリオ"/>
                <w:b/>
                <w:bCs/>
                <w:color w:val="000000"/>
                <w:sz w:val="18"/>
                <w:szCs w:val="24"/>
                <w:lang w:val="en-US" w:eastAsia="ja-JP"/>
              </w:rPr>
              <w:lastRenderedPageBreak/>
              <w:t>Grand Total</w:t>
            </w:r>
          </w:p>
        </w:tc>
        <w:tc>
          <w:tcPr>
            <w:tcW w:w="15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300</w:t>
            </w:r>
          </w:p>
        </w:tc>
        <w:tc>
          <w:tcPr>
            <w:tcW w:w="10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1131</w:t>
            </w:r>
          </w:p>
        </w:tc>
        <w:tc>
          <w:tcPr>
            <w:tcW w:w="12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697</w:t>
            </w:r>
          </w:p>
        </w:tc>
        <w:tc>
          <w:tcPr>
            <w:tcW w:w="11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25</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1</w:t>
            </w:r>
          </w:p>
        </w:tc>
        <w:tc>
          <w:tcPr>
            <w:tcW w:w="7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E4030" w:rsidRPr="00FF153F" w:rsidRDefault="00EE4030" w:rsidP="00EE4030">
            <w:pPr>
              <w:spacing w:before="100" w:beforeAutospacing="1" w:after="100" w:afterAutospacing="1"/>
              <w:jc w:val="center"/>
              <w:rPr>
                <w:rFonts w:eastAsia="メイリオ"/>
                <w:sz w:val="18"/>
                <w:szCs w:val="24"/>
                <w:lang w:val="en-US" w:eastAsia="ja-JP"/>
              </w:rPr>
            </w:pPr>
            <w:r w:rsidRPr="00FF153F">
              <w:rPr>
                <w:rFonts w:eastAsia="メイリオ"/>
                <w:b/>
                <w:bCs/>
                <w:color w:val="000000"/>
                <w:sz w:val="18"/>
                <w:szCs w:val="24"/>
                <w:lang w:val="en-US" w:eastAsia="ja-JP"/>
              </w:rPr>
              <w:t>2154</w:t>
            </w:r>
          </w:p>
        </w:tc>
      </w:tr>
    </w:tbl>
    <w:p w:rsidR="00EE4030" w:rsidRDefault="00EE4030" w:rsidP="00EE4030">
      <w:pPr>
        <w:rPr>
          <w:b/>
        </w:rPr>
      </w:pPr>
    </w:p>
    <w:p w:rsidR="00635D93" w:rsidRDefault="00635D93" w:rsidP="00EE4030">
      <w:pPr>
        <w:rPr>
          <w:b/>
        </w:rPr>
      </w:pPr>
    </w:p>
    <w:p w:rsidR="00EE4030" w:rsidRPr="00EE4030" w:rsidRDefault="00EE4030" w:rsidP="00EE4030">
      <w:pPr>
        <w:rPr>
          <w:b/>
        </w:rPr>
      </w:pPr>
    </w:p>
    <w:p w:rsidR="001E72FE" w:rsidRDefault="001E72FE" w:rsidP="00FD3B58">
      <w:pPr>
        <w:pStyle w:val="a7"/>
        <w:numPr>
          <w:ilvl w:val="0"/>
          <w:numId w:val="1"/>
        </w:numPr>
        <w:ind w:leftChars="0"/>
        <w:rPr>
          <w:b/>
        </w:rPr>
      </w:pPr>
      <w:r>
        <w:rPr>
          <w:b/>
        </w:rPr>
        <w:t>802.19 Comments</w:t>
      </w:r>
    </w:p>
    <w:p w:rsidR="00635D93" w:rsidRPr="00635D93" w:rsidRDefault="008A10A3" w:rsidP="00FD3B58">
      <w:pPr>
        <w:pStyle w:val="a7"/>
        <w:numPr>
          <w:ilvl w:val="1"/>
          <w:numId w:val="1"/>
        </w:numPr>
        <w:ind w:leftChars="0"/>
        <w:rPr>
          <w:lang w:eastAsia="ja-JP"/>
        </w:rPr>
      </w:pPr>
      <w:r w:rsidRPr="008A10A3">
        <w:rPr>
          <w:rFonts w:hint="eastAsia"/>
          <w:lang w:eastAsia="ja-JP"/>
        </w:rPr>
        <w:t xml:space="preserve"> </w:t>
      </w:r>
      <w:r w:rsidR="00635D93" w:rsidRPr="00635D93">
        <w:rPr>
          <w:lang w:eastAsia="ja-JP"/>
        </w:rPr>
        <w:t xml:space="preserve">Possible resolutions to 802.19 comments were discussed </w:t>
      </w:r>
      <w:r w:rsidR="00635D93">
        <w:rPr>
          <w:lang w:eastAsia="ja-JP"/>
        </w:rPr>
        <w:t xml:space="preserve">during the TGax ad hoc meeting </w:t>
      </w:r>
      <w:r w:rsidR="00635D93" w:rsidRPr="00635D93">
        <w:rPr>
          <w:lang w:eastAsia="ja-JP"/>
        </w:rPr>
        <w:t>last week and a submission was uploaded</w:t>
      </w:r>
      <w:r w:rsidR="00635D93">
        <w:rPr>
          <w:lang w:eastAsia="ja-JP"/>
        </w:rPr>
        <w:t>.</w:t>
      </w:r>
    </w:p>
    <w:p w:rsidR="00635D93" w:rsidRPr="00635D93" w:rsidRDefault="00F37F89" w:rsidP="00FD3B58">
      <w:pPr>
        <w:pStyle w:val="a7"/>
        <w:numPr>
          <w:ilvl w:val="2"/>
          <w:numId w:val="1"/>
        </w:numPr>
        <w:ind w:leftChars="0"/>
        <w:rPr>
          <w:lang w:eastAsia="ja-JP"/>
        </w:rPr>
      </w:pPr>
      <w:hyperlink r:id="rId15" w:history="1">
        <w:r w:rsidR="00635D93" w:rsidRPr="00635D93">
          <w:rPr>
            <w:rStyle w:val="a6"/>
            <w:lang w:eastAsia="ja-JP"/>
          </w:rPr>
          <w:t xml:space="preserve">https://mentor.ieee.org/802.11/dcn/18/11-18-1532-00-00ax-tgax-coexistence-assurance-document-comments.docx </w:t>
        </w:r>
      </w:hyperlink>
    </w:p>
    <w:p w:rsidR="00635D93" w:rsidRPr="00635D93" w:rsidRDefault="00635D93" w:rsidP="00FD3B58">
      <w:pPr>
        <w:pStyle w:val="a7"/>
        <w:numPr>
          <w:ilvl w:val="1"/>
          <w:numId w:val="1"/>
        </w:numPr>
        <w:ind w:leftChars="0"/>
        <w:rPr>
          <w:lang w:eastAsia="ja-JP"/>
        </w:rPr>
      </w:pPr>
      <w:r w:rsidRPr="00635D93">
        <w:rPr>
          <w:lang w:eastAsia="ja-JP"/>
        </w:rPr>
        <w:t>A new revision of the CA assurance document was uploaded</w:t>
      </w:r>
      <w:r>
        <w:rPr>
          <w:lang w:eastAsia="ja-JP"/>
        </w:rPr>
        <w:t>.</w:t>
      </w:r>
    </w:p>
    <w:p w:rsidR="00635D93" w:rsidRPr="00635D93" w:rsidRDefault="00F37F89" w:rsidP="00FD3B58">
      <w:pPr>
        <w:pStyle w:val="a7"/>
        <w:numPr>
          <w:ilvl w:val="2"/>
          <w:numId w:val="1"/>
        </w:numPr>
        <w:ind w:leftChars="0"/>
        <w:rPr>
          <w:lang w:eastAsia="ja-JP"/>
        </w:rPr>
      </w:pPr>
      <w:hyperlink r:id="rId16" w:history="1">
        <w:r w:rsidR="00635D93" w:rsidRPr="00635D93">
          <w:rPr>
            <w:rStyle w:val="a6"/>
            <w:lang w:eastAsia="ja-JP"/>
          </w:rPr>
          <w:t>https://mentor.ieee.org/802.11/dcn/16/11-16-1348-04-00ax-coexistence-assurance.docx</w:t>
        </w:r>
      </w:hyperlink>
    </w:p>
    <w:p w:rsidR="00635D93" w:rsidRPr="00635D93" w:rsidRDefault="00635D93" w:rsidP="00FD3B58">
      <w:pPr>
        <w:pStyle w:val="a7"/>
        <w:numPr>
          <w:ilvl w:val="1"/>
          <w:numId w:val="1"/>
        </w:numPr>
        <w:ind w:leftChars="0"/>
        <w:rPr>
          <w:lang w:eastAsia="ja-JP"/>
        </w:rPr>
      </w:pPr>
      <w:r w:rsidRPr="00635D93">
        <w:rPr>
          <w:lang w:eastAsia="ja-JP"/>
        </w:rPr>
        <w:t>A discussion is scheduled on Thursday PM 1 (after the TG completes its motions). Peter Ecclesine will present submission 11-18/1559r0</w:t>
      </w:r>
      <w:r>
        <w:rPr>
          <w:lang w:eastAsia="ja-JP"/>
        </w:rPr>
        <w:t>.</w:t>
      </w:r>
    </w:p>
    <w:p w:rsidR="00635D93" w:rsidRPr="00635D93" w:rsidRDefault="00F37F89" w:rsidP="00FD3B58">
      <w:pPr>
        <w:pStyle w:val="a7"/>
        <w:numPr>
          <w:ilvl w:val="2"/>
          <w:numId w:val="1"/>
        </w:numPr>
        <w:ind w:leftChars="0"/>
        <w:rPr>
          <w:lang w:eastAsia="ja-JP"/>
        </w:rPr>
      </w:pPr>
      <w:hyperlink r:id="rId17" w:history="1">
        <w:r w:rsidR="00635D93" w:rsidRPr="00635D93">
          <w:rPr>
            <w:rStyle w:val="a6"/>
            <w:lang w:eastAsia="ja-JP"/>
          </w:rPr>
          <w:t xml:space="preserve">https://mentor.ieee.org/802.11/dcn/18/11-18-1559-00-0000-rlan-and-uwb-regulatory-status.docx </w:t>
        </w:r>
      </w:hyperlink>
    </w:p>
    <w:p w:rsidR="001E72FE" w:rsidRPr="008A10A3" w:rsidRDefault="001E72FE" w:rsidP="00635D93"/>
    <w:p w:rsidR="008A10A3" w:rsidRPr="008A10A3" w:rsidRDefault="008A10A3" w:rsidP="008A10A3">
      <w:pPr>
        <w:rPr>
          <w:b/>
        </w:rPr>
      </w:pPr>
    </w:p>
    <w:p w:rsidR="0000242D" w:rsidRPr="00321BC3" w:rsidRDefault="0000242D" w:rsidP="00FD3B58">
      <w:pPr>
        <w:pStyle w:val="a7"/>
        <w:numPr>
          <w:ilvl w:val="0"/>
          <w:numId w:val="1"/>
        </w:numPr>
        <w:ind w:leftChars="0"/>
        <w:rPr>
          <w:b/>
        </w:rPr>
      </w:pPr>
      <w:r w:rsidRPr="00321BC3">
        <w:rPr>
          <w:b/>
        </w:rPr>
        <w:t>P</w:t>
      </w:r>
      <w:r w:rsidR="007B2495">
        <w:rPr>
          <w:rFonts w:hint="eastAsia"/>
          <w:b/>
          <w:lang w:eastAsia="ja-JP"/>
        </w:rPr>
        <w:t>resentation/Comment Resolution</w:t>
      </w:r>
      <w:r w:rsidR="00EE4030">
        <w:rPr>
          <w:b/>
          <w:lang w:eastAsia="ja-JP"/>
        </w:rPr>
        <w:t xml:space="preserve"> – MAC/MU</w:t>
      </w:r>
    </w:p>
    <w:p w:rsidR="0000242D" w:rsidRPr="008A10A3" w:rsidRDefault="008A10A3" w:rsidP="00FD3B58">
      <w:pPr>
        <w:pStyle w:val="a7"/>
        <w:numPr>
          <w:ilvl w:val="1"/>
          <w:numId w:val="1"/>
        </w:numPr>
        <w:ind w:leftChars="0"/>
        <w:rPr>
          <w:b/>
          <w:sz w:val="21"/>
        </w:rPr>
      </w:pPr>
      <w:r w:rsidRPr="008A10A3">
        <w:rPr>
          <w:b/>
          <w:sz w:val="21"/>
          <w:lang w:eastAsia="ja-JP"/>
        </w:rPr>
        <w:t>Jarkko Kneckt</w:t>
      </w:r>
      <w:r w:rsidR="007B2495" w:rsidRPr="008A10A3">
        <w:rPr>
          <w:rFonts w:hint="eastAsia"/>
          <w:b/>
          <w:sz w:val="21"/>
          <w:lang w:eastAsia="ja-JP"/>
        </w:rPr>
        <w:t xml:space="preserve"> (</w:t>
      </w:r>
      <w:r w:rsidRPr="008A10A3">
        <w:rPr>
          <w:b/>
          <w:sz w:val="21"/>
          <w:lang w:eastAsia="ja-JP"/>
        </w:rPr>
        <w:t>Apple</w:t>
      </w:r>
      <w:r w:rsidR="007B2495" w:rsidRPr="008A10A3">
        <w:rPr>
          <w:rFonts w:hint="eastAsia"/>
          <w:b/>
          <w:sz w:val="21"/>
          <w:lang w:eastAsia="ja-JP"/>
        </w:rPr>
        <w:t xml:space="preserve">) presented </w:t>
      </w:r>
      <w:r w:rsidR="007B2495" w:rsidRPr="008A10A3">
        <w:rPr>
          <w:b/>
          <w:sz w:val="21"/>
          <w:lang w:eastAsia="ja-JP"/>
        </w:rPr>
        <w:t>“</w:t>
      </w:r>
      <w:r w:rsidR="00F03769" w:rsidRPr="00F03769">
        <w:rPr>
          <w:b/>
          <w:sz w:val="21"/>
          <w:lang w:eastAsia="ja-JP"/>
        </w:rPr>
        <w:t>OM Control Comment Resolutions</w:t>
      </w:r>
      <w:r w:rsidR="007B2495" w:rsidRPr="008A10A3">
        <w:rPr>
          <w:rFonts w:hint="eastAsia"/>
          <w:b/>
          <w:sz w:val="21"/>
          <w:lang w:eastAsia="ja-JP"/>
        </w:rPr>
        <w:t>,</w:t>
      </w:r>
      <w:r w:rsidR="007B2495" w:rsidRPr="008A10A3">
        <w:rPr>
          <w:b/>
          <w:sz w:val="21"/>
          <w:lang w:eastAsia="ja-JP"/>
        </w:rPr>
        <w:t>”</w:t>
      </w:r>
      <w:r w:rsidR="007B2495" w:rsidRPr="008A10A3">
        <w:rPr>
          <w:rFonts w:hint="eastAsia"/>
          <w:b/>
          <w:sz w:val="21"/>
          <w:lang w:eastAsia="ja-JP"/>
        </w:rPr>
        <w:t xml:space="preserve"> based on the submission 11-18-</w:t>
      </w:r>
      <w:r w:rsidRPr="008A10A3">
        <w:rPr>
          <w:b/>
          <w:sz w:val="21"/>
          <w:lang w:eastAsia="ja-JP"/>
        </w:rPr>
        <w:t>1246</w:t>
      </w:r>
      <w:r w:rsidR="007B2495" w:rsidRPr="008A10A3">
        <w:rPr>
          <w:rFonts w:hint="eastAsia"/>
          <w:b/>
          <w:sz w:val="21"/>
          <w:lang w:eastAsia="ja-JP"/>
        </w:rPr>
        <w:t>-0</w:t>
      </w:r>
      <w:r w:rsidRPr="008A10A3">
        <w:rPr>
          <w:b/>
          <w:sz w:val="21"/>
          <w:lang w:eastAsia="ja-JP"/>
        </w:rPr>
        <w:t>3</w:t>
      </w:r>
      <w:r w:rsidR="007B2495" w:rsidRPr="008A10A3">
        <w:rPr>
          <w:rFonts w:hint="eastAsia"/>
          <w:b/>
          <w:sz w:val="21"/>
          <w:lang w:eastAsia="ja-JP"/>
        </w:rPr>
        <w:t>.</w:t>
      </w:r>
    </w:p>
    <w:p w:rsidR="007B2495" w:rsidRDefault="007B2495" w:rsidP="00FD3B58">
      <w:pPr>
        <w:pStyle w:val="a7"/>
        <w:numPr>
          <w:ilvl w:val="2"/>
          <w:numId w:val="1"/>
        </w:numPr>
        <w:ind w:leftChars="0"/>
        <w:rPr>
          <w:sz w:val="21"/>
        </w:rPr>
      </w:pPr>
      <w:r>
        <w:rPr>
          <w:rFonts w:hint="eastAsia"/>
          <w:sz w:val="21"/>
          <w:lang w:eastAsia="ja-JP"/>
        </w:rPr>
        <w:t>Summary</w:t>
      </w:r>
    </w:p>
    <w:p w:rsidR="000479EE" w:rsidRDefault="00F03769" w:rsidP="00FD3B58">
      <w:pPr>
        <w:pStyle w:val="a7"/>
        <w:numPr>
          <w:ilvl w:val="3"/>
          <w:numId w:val="1"/>
        </w:numPr>
        <w:ind w:leftChars="0"/>
        <w:rPr>
          <w:sz w:val="21"/>
        </w:rPr>
      </w:pPr>
      <w:r>
        <w:rPr>
          <w:rFonts w:hint="eastAsia"/>
          <w:sz w:val="21"/>
          <w:lang w:eastAsia="ja-JP"/>
        </w:rPr>
        <w:t xml:space="preserve">Resolutions for the comments relates to OM Control </w:t>
      </w:r>
      <w:r>
        <w:rPr>
          <w:sz w:val="21"/>
          <w:lang w:eastAsia="ja-JP"/>
        </w:rPr>
        <w:t>with following CIDs are proposed:</w:t>
      </w:r>
    </w:p>
    <w:p w:rsidR="00F03769" w:rsidRDefault="00F03769" w:rsidP="00FD3B58">
      <w:pPr>
        <w:pStyle w:val="a7"/>
        <w:numPr>
          <w:ilvl w:val="4"/>
          <w:numId w:val="1"/>
        </w:numPr>
        <w:ind w:leftChars="0"/>
        <w:rPr>
          <w:sz w:val="21"/>
        </w:rPr>
      </w:pPr>
      <w:r>
        <w:t>15010, 15011, 15105, 15173, 15372, 15734, 15735, 15736, 15737, 15766, 15864, 15865, 15990, 16615, 16188, 16362, 16488, 16489, 17016, 17017, 17031, 17033 and 17034.</w:t>
      </w:r>
    </w:p>
    <w:p w:rsidR="007B2495" w:rsidRDefault="007B2495" w:rsidP="00FD3B58">
      <w:pPr>
        <w:pStyle w:val="a7"/>
        <w:numPr>
          <w:ilvl w:val="2"/>
          <w:numId w:val="1"/>
        </w:numPr>
        <w:ind w:leftChars="0"/>
        <w:rPr>
          <w:sz w:val="21"/>
        </w:rPr>
      </w:pPr>
      <w:r>
        <w:rPr>
          <w:rFonts w:hint="eastAsia"/>
          <w:sz w:val="21"/>
          <w:lang w:eastAsia="ja-JP"/>
        </w:rPr>
        <w:t>Discussion</w:t>
      </w:r>
    </w:p>
    <w:p w:rsidR="00F03769" w:rsidRDefault="00F03769" w:rsidP="00FD3B58">
      <w:pPr>
        <w:pStyle w:val="a7"/>
        <w:numPr>
          <w:ilvl w:val="3"/>
          <w:numId w:val="1"/>
        </w:numPr>
        <w:ind w:leftChars="0"/>
        <w:rPr>
          <w:sz w:val="21"/>
        </w:rPr>
      </w:pPr>
      <w:r>
        <w:rPr>
          <w:sz w:val="21"/>
          <w:lang w:eastAsia="ja-JP"/>
        </w:rPr>
        <w:t>A member commented the references in the document are not correct.</w:t>
      </w:r>
    </w:p>
    <w:p w:rsidR="00F03769" w:rsidRDefault="00F03769" w:rsidP="00FD3B58">
      <w:pPr>
        <w:pStyle w:val="a7"/>
        <w:numPr>
          <w:ilvl w:val="3"/>
          <w:numId w:val="1"/>
        </w:numPr>
        <w:ind w:leftChars="0"/>
        <w:rPr>
          <w:sz w:val="21"/>
        </w:rPr>
      </w:pPr>
      <w:r>
        <w:rPr>
          <w:sz w:val="21"/>
          <w:lang w:eastAsia="ja-JP"/>
        </w:rPr>
        <w:t>There was a suggestion for additional edits.</w:t>
      </w:r>
    </w:p>
    <w:p w:rsidR="00F03769" w:rsidRPr="00F03769" w:rsidRDefault="00F03769" w:rsidP="00FD3B58">
      <w:pPr>
        <w:pStyle w:val="a7"/>
        <w:numPr>
          <w:ilvl w:val="3"/>
          <w:numId w:val="1"/>
        </w:numPr>
        <w:ind w:leftChars="0"/>
        <w:rPr>
          <w:sz w:val="21"/>
        </w:rPr>
      </w:pPr>
      <w:r>
        <w:rPr>
          <w:sz w:val="21"/>
          <w:lang w:eastAsia="ja-JP"/>
        </w:rPr>
        <w:t>A member discussed the contents of Table 27-9.</w:t>
      </w:r>
    </w:p>
    <w:p w:rsidR="00CB4C26" w:rsidRDefault="008A10A3" w:rsidP="00FD3B58">
      <w:pPr>
        <w:pStyle w:val="a7"/>
        <w:numPr>
          <w:ilvl w:val="2"/>
          <w:numId w:val="1"/>
        </w:numPr>
        <w:ind w:leftChars="0"/>
        <w:rPr>
          <w:sz w:val="21"/>
        </w:rPr>
      </w:pPr>
      <w:r>
        <w:rPr>
          <w:rFonts w:hint="eastAsia"/>
          <w:sz w:val="21"/>
          <w:lang w:eastAsia="ja-JP"/>
        </w:rPr>
        <w:t>Next Step</w:t>
      </w:r>
    </w:p>
    <w:p w:rsidR="008A10A3" w:rsidRDefault="00F03769" w:rsidP="00FD3B58">
      <w:pPr>
        <w:pStyle w:val="a7"/>
        <w:numPr>
          <w:ilvl w:val="3"/>
          <w:numId w:val="1"/>
        </w:numPr>
        <w:ind w:leftChars="0"/>
        <w:rPr>
          <w:sz w:val="21"/>
        </w:rPr>
      </w:pPr>
      <w:r>
        <w:rPr>
          <w:sz w:val="21"/>
          <w:lang w:eastAsia="ja-JP"/>
        </w:rPr>
        <w:t>Discussions to be continued in the MAC ad hoc session.</w:t>
      </w:r>
    </w:p>
    <w:p w:rsidR="0000242D" w:rsidRPr="00A23500" w:rsidRDefault="0000242D" w:rsidP="0000242D">
      <w:pPr>
        <w:rPr>
          <w:b/>
          <w:lang w:eastAsia="ja-JP"/>
        </w:rPr>
      </w:pPr>
    </w:p>
    <w:p w:rsidR="0000242D" w:rsidRPr="000611BB" w:rsidRDefault="008A10A3" w:rsidP="00FD3B58">
      <w:pPr>
        <w:pStyle w:val="a7"/>
        <w:numPr>
          <w:ilvl w:val="1"/>
          <w:numId w:val="1"/>
        </w:numPr>
        <w:ind w:leftChars="0"/>
        <w:rPr>
          <w:b/>
          <w:sz w:val="21"/>
        </w:rPr>
      </w:pPr>
      <w:r>
        <w:rPr>
          <w:b/>
          <w:sz w:val="21"/>
          <w:lang w:eastAsia="ja-JP"/>
        </w:rPr>
        <w:t>George Cherian</w:t>
      </w:r>
      <w:r w:rsidR="0000242D" w:rsidRPr="000611BB">
        <w:rPr>
          <w:rFonts w:hint="eastAsia"/>
          <w:b/>
          <w:sz w:val="21"/>
          <w:lang w:eastAsia="ja-JP"/>
        </w:rPr>
        <w:t xml:space="preserve"> (</w:t>
      </w:r>
      <w:r>
        <w:rPr>
          <w:b/>
          <w:sz w:val="21"/>
          <w:lang w:eastAsia="ja-JP"/>
        </w:rPr>
        <w:t>Qualcomm</w:t>
      </w:r>
      <w:r w:rsidR="0000242D">
        <w:rPr>
          <w:rFonts w:hint="eastAsia"/>
          <w:b/>
          <w:sz w:val="21"/>
          <w:lang w:eastAsia="ja-JP"/>
        </w:rPr>
        <w:t>)</w:t>
      </w:r>
      <w:r w:rsidR="0000242D" w:rsidRPr="000611BB">
        <w:rPr>
          <w:rFonts w:hint="eastAsia"/>
          <w:b/>
          <w:sz w:val="21"/>
          <w:lang w:eastAsia="ja-JP"/>
        </w:rPr>
        <w:t xml:space="preserve"> presented </w:t>
      </w:r>
      <w:r w:rsidR="0000242D" w:rsidRPr="000611BB">
        <w:rPr>
          <w:b/>
          <w:sz w:val="21"/>
          <w:lang w:eastAsia="ja-JP"/>
        </w:rPr>
        <w:t>“</w:t>
      </w:r>
      <w:r w:rsidR="00F03769" w:rsidRPr="00F03769">
        <w:rPr>
          <w:b/>
          <w:sz w:val="21"/>
          <w:lang w:eastAsia="ja-JP"/>
        </w:rPr>
        <w:t>Remaining Ack related CRs on misc sections</w:t>
      </w:r>
      <w:r>
        <w:rPr>
          <w:b/>
          <w:sz w:val="21"/>
          <w:lang w:eastAsia="ja-JP"/>
        </w:rPr>
        <w:t>,” b</w:t>
      </w:r>
      <w:r w:rsidR="0000242D" w:rsidRPr="000611BB">
        <w:rPr>
          <w:rFonts w:hint="eastAsia"/>
          <w:b/>
          <w:sz w:val="21"/>
          <w:lang w:eastAsia="ja-JP"/>
        </w:rPr>
        <w:t>ased on the submission 11-18-</w:t>
      </w:r>
      <w:r w:rsidR="00F44675">
        <w:rPr>
          <w:rFonts w:hint="eastAsia"/>
          <w:b/>
          <w:sz w:val="21"/>
          <w:lang w:eastAsia="ja-JP"/>
        </w:rPr>
        <w:t>1</w:t>
      </w:r>
      <w:r>
        <w:rPr>
          <w:b/>
          <w:sz w:val="21"/>
          <w:lang w:eastAsia="ja-JP"/>
        </w:rPr>
        <w:t>501</w:t>
      </w:r>
      <w:r w:rsidR="0000242D">
        <w:rPr>
          <w:rFonts w:hint="eastAsia"/>
          <w:b/>
          <w:sz w:val="21"/>
          <w:lang w:eastAsia="ja-JP"/>
        </w:rPr>
        <w:t>-00</w:t>
      </w:r>
      <w:r w:rsidR="0000242D" w:rsidRPr="000611BB">
        <w:rPr>
          <w:rFonts w:hint="eastAsia"/>
          <w:b/>
          <w:sz w:val="21"/>
          <w:lang w:eastAsia="ja-JP"/>
        </w:rPr>
        <w:t>.</w:t>
      </w:r>
    </w:p>
    <w:p w:rsidR="0000242D" w:rsidRPr="00E65E27" w:rsidRDefault="0000242D" w:rsidP="00FD3B58">
      <w:pPr>
        <w:pStyle w:val="a7"/>
        <w:numPr>
          <w:ilvl w:val="2"/>
          <w:numId w:val="1"/>
        </w:numPr>
        <w:ind w:leftChars="0"/>
        <w:rPr>
          <w:sz w:val="21"/>
        </w:rPr>
      </w:pPr>
      <w:r w:rsidRPr="00E65E27">
        <w:rPr>
          <w:rFonts w:hint="eastAsia"/>
          <w:sz w:val="21"/>
          <w:lang w:eastAsia="ja-JP"/>
        </w:rPr>
        <w:t>Summary</w:t>
      </w:r>
    </w:p>
    <w:p w:rsidR="008A10A3" w:rsidRPr="00B606B4" w:rsidRDefault="00AE26F2" w:rsidP="00FD3B58">
      <w:pPr>
        <w:pStyle w:val="a7"/>
        <w:numPr>
          <w:ilvl w:val="3"/>
          <w:numId w:val="1"/>
        </w:numPr>
        <w:ind w:leftChars="0"/>
        <w:rPr>
          <w:sz w:val="21"/>
          <w:szCs w:val="21"/>
          <w:lang w:eastAsia="ja-JP"/>
        </w:rPr>
      </w:pPr>
      <w:r w:rsidRPr="00AE26F2">
        <w:t xml:space="preserve"> </w:t>
      </w:r>
      <w:r w:rsidR="00F03769">
        <w:t>Resolutions for the following CIDs related to Ack procedure are proposed.</w:t>
      </w:r>
    </w:p>
    <w:p w:rsidR="00AE26F2" w:rsidRPr="00F03769" w:rsidRDefault="00F03769" w:rsidP="00FD3B58">
      <w:pPr>
        <w:pStyle w:val="a7"/>
        <w:numPr>
          <w:ilvl w:val="3"/>
          <w:numId w:val="1"/>
        </w:numPr>
        <w:ind w:leftChars="0"/>
        <w:rPr>
          <w:sz w:val="21"/>
          <w:szCs w:val="21"/>
          <w:lang w:eastAsia="ja-JP"/>
        </w:rPr>
      </w:pPr>
      <w:r w:rsidRPr="00F03769">
        <w:rPr>
          <w:rFonts w:hint="eastAsia"/>
          <w:sz w:val="21"/>
          <w:szCs w:val="21"/>
          <w:lang w:eastAsia="ja-JP"/>
        </w:rPr>
        <w:t xml:space="preserve"> Relevant CIDs: </w:t>
      </w:r>
      <w:r w:rsidRPr="00F03769">
        <w:rPr>
          <w:sz w:val="21"/>
          <w:szCs w:val="21"/>
          <w:lang w:eastAsia="ja-JP"/>
        </w:rPr>
        <w:t xml:space="preserve">15316, 15678, 15856, 15857, 15858, 16198, 16199, 16200, 16201, 16204, 16205, 16270, 16320, 16361, 16370, 16377, 16402, 16496, 16655, 16658, 16659, 16661, 16662, 16941, 16942, 16943, 16945, 17039, 17148, 17149, </w:t>
      </w:r>
      <w:r>
        <w:rPr>
          <w:sz w:val="21"/>
          <w:szCs w:val="21"/>
          <w:lang w:eastAsia="ja-JP"/>
        </w:rPr>
        <w:t xml:space="preserve">and </w:t>
      </w:r>
      <w:r w:rsidRPr="00F03769">
        <w:rPr>
          <w:sz w:val="21"/>
          <w:szCs w:val="21"/>
          <w:lang w:eastAsia="ja-JP"/>
        </w:rPr>
        <w:t>17150</w:t>
      </w:r>
      <w:r>
        <w:rPr>
          <w:sz w:val="21"/>
          <w:szCs w:val="21"/>
          <w:lang w:eastAsia="ja-JP"/>
        </w:rPr>
        <w:t>.</w:t>
      </w:r>
    </w:p>
    <w:p w:rsidR="0000242D" w:rsidRDefault="0000242D" w:rsidP="00FD3B58">
      <w:pPr>
        <w:pStyle w:val="a7"/>
        <w:numPr>
          <w:ilvl w:val="2"/>
          <w:numId w:val="1"/>
        </w:numPr>
        <w:ind w:leftChars="0"/>
        <w:rPr>
          <w:sz w:val="21"/>
        </w:rPr>
      </w:pPr>
      <w:r w:rsidRPr="00E65E27">
        <w:rPr>
          <w:rFonts w:hint="eastAsia"/>
          <w:sz w:val="21"/>
          <w:lang w:eastAsia="ja-JP"/>
        </w:rPr>
        <w:t>Discussion</w:t>
      </w:r>
    </w:p>
    <w:p w:rsidR="0000242D" w:rsidRDefault="009B2C71" w:rsidP="00FD3B58">
      <w:pPr>
        <w:pStyle w:val="a7"/>
        <w:numPr>
          <w:ilvl w:val="3"/>
          <w:numId w:val="1"/>
        </w:numPr>
        <w:ind w:leftChars="0"/>
        <w:rPr>
          <w:sz w:val="21"/>
        </w:rPr>
      </w:pPr>
      <w:r>
        <w:rPr>
          <w:sz w:val="21"/>
          <w:lang w:eastAsia="ja-JP"/>
        </w:rPr>
        <w:t>No discussion due to lack of time (only 2 minutes left).</w:t>
      </w:r>
    </w:p>
    <w:p w:rsidR="009B2C71" w:rsidRDefault="009B2C71" w:rsidP="00FD3B58">
      <w:pPr>
        <w:pStyle w:val="a7"/>
        <w:numPr>
          <w:ilvl w:val="3"/>
          <w:numId w:val="1"/>
        </w:numPr>
        <w:ind w:leftChars="0"/>
        <w:rPr>
          <w:sz w:val="21"/>
        </w:rPr>
      </w:pPr>
      <w:r>
        <w:rPr>
          <w:sz w:val="21"/>
          <w:lang w:eastAsia="ja-JP"/>
        </w:rPr>
        <w:t>Chair suggested offline and/or email discussions.</w:t>
      </w:r>
    </w:p>
    <w:p w:rsidR="008A10A3" w:rsidRPr="008A10A3" w:rsidRDefault="008A10A3" w:rsidP="008A10A3">
      <w:pPr>
        <w:rPr>
          <w:b/>
        </w:rPr>
      </w:pPr>
    </w:p>
    <w:p w:rsidR="0000242D" w:rsidRPr="00880473" w:rsidRDefault="0000242D" w:rsidP="00FD3B58">
      <w:pPr>
        <w:pStyle w:val="a7"/>
        <w:numPr>
          <w:ilvl w:val="0"/>
          <w:numId w:val="1"/>
        </w:numPr>
        <w:ind w:leftChars="0"/>
        <w:rPr>
          <w:b/>
        </w:rPr>
      </w:pPr>
      <w:r w:rsidRPr="00880473">
        <w:rPr>
          <w:rFonts w:hint="eastAsia"/>
          <w:b/>
          <w:lang w:eastAsia="ja-JP"/>
        </w:rPr>
        <w:t>AOB</w:t>
      </w:r>
    </w:p>
    <w:p w:rsidR="0000242D" w:rsidRDefault="0000242D" w:rsidP="00FD3B58">
      <w:pPr>
        <w:pStyle w:val="a7"/>
        <w:numPr>
          <w:ilvl w:val="1"/>
          <w:numId w:val="1"/>
        </w:numPr>
        <w:ind w:leftChars="0"/>
      </w:pPr>
      <w:r>
        <w:rPr>
          <w:rFonts w:hint="eastAsia"/>
          <w:lang w:eastAsia="ja-JP"/>
        </w:rPr>
        <w:t>None.</w:t>
      </w:r>
    </w:p>
    <w:p w:rsidR="0000242D" w:rsidRPr="004A31D4" w:rsidRDefault="0000242D" w:rsidP="0000242D">
      <w:pPr>
        <w:rPr>
          <w:lang w:eastAsia="ja-JP"/>
        </w:rPr>
      </w:pPr>
    </w:p>
    <w:p w:rsidR="0000242D" w:rsidRPr="00880473" w:rsidRDefault="0000242D" w:rsidP="00FD3B58">
      <w:pPr>
        <w:pStyle w:val="a7"/>
        <w:numPr>
          <w:ilvl w:val="0"/>
          <w:numId w:val="1"/>
        </w:numPr>
        <w:ind w:leftChars="0"/>
        <w:rPr>
          <w:b/>
        </w:rPr>
      </w:pPr>
      <w:r>
        <w:rPr>
          <w:rFonts w:hint="eastAsia"/>
          <w:b/>
          <w:lang w:eastAsia="ja-JP"/>
        </w:rPr>
        <w:t>Recess</w:t>
      </w:r>
    </w:p>
    <w:p w:rsidR="0000242D" w:rsidRDefault="0000242D" w:rsidP="00FD3B58">
      <w:pPr>
        <w:pStyle w:val="a7"/>
        <w:numPr>
          <w:ilvl w:val="1"/>
          <w:numId w:val="1"/>
        </w:numPr>
        <w:ind w:leftChars="0" w:hanging="566"/>
      </w:pPr>
      <w:r>
        <w:rPr>
          <w:rFonts w:hint="eastAsia"/>
          <w:lang w:eastAsia="ja-JP"/>
        </w:rPr>
        <w:t xml:space="preserve">TGax </w:t>
      </w:r>
      <w:r w:rsidR="009B6A68">
        <w:rPr>
          <w:rFonts w:hint="eastAsia"/>
          <w:lang w:eastAsia="ja-JP"/>
        </w:rPr>
        <w:t xml:space="preserve">meeting </w:t>
      </w:r>
      <w:r w:rsidR="008A10A3">
        <w:rPr>
          <w:lang w:eastAsia="ja-JP"/>
        </w:rPr>
        <w:t xml:space="preserve">is in recess </w:t>
      </w:r>
      <w:r w:rsidR="008A10A3">
        <w:rPr>
          <w:rFonts w:hint="eastAsia"/>
          <w:lang w:eastAsia="ja-JP"/>
        </w:rPr>
        <w:t>@ 15</w:t>
      </w:r>
      <w:r w:rsidR="009B6A68">
        <w:rPr>
          <w:rFonts w:hint="eastAsia"/>
          <w:lang w:eastAsia="ja-JP"/>
        </w:rPr>
        <w:t>:</w:t>
      </w:r>
      <w:r w:rsidR="008A10A3">
        <w:rPr>
          <w:lang w:eastAsia="ja-JP"/>
        </w:rPr>
        <w:t>29</w:t>
      </w:r>
      <w:r>
        <w:rPr>
          <w:rFonts w:hint="eastAsia"/>
          <w:lang w:eastAsia="ja-JP"/>
        </w:rPr>
        <w:t>.</w:t>
      </w:r>
    </w:p>
    <w:p w:rsidR="0000242D" w:rsidRDefault="009B6A68" w:rsidP="00FD3B58">
      <w:pPr>
        <w:pStyle w:val="a7"/>
        <w:numPr>
          <w:ilvl w:val="1"/>
          <w:numId w:val="1"/>
        </w:numPr>
        <w:ind w:leftChars="0" w:hanging="566"/>
      </w:pPr>
      <w:r>
        <w:rPr>
          <w:rFonts w:hint="eastAsia"/>
          <w:lang w:eastAsia="ja-JP"/>
        </w:rPr>
        <w:t>The next TGax session is in PM1</w:t>
      </w:r>
      <w:r w:rsidR="0000242D">
        <w:rPr>
          <w:rFonts w:hint="eastAsia"/>
          <w:lang w:eastAsia="ja-JP"/>
        </w:rPr>
        <w:t>.</w:t>
      </w:r>
    </w:p>
    <w:p w:rsidR="0000242D" w:rsidRDefault="0000242D" w:rsidP="0000242D">
      <w:pPr>
        <w:rPr>
          <w:lang w:eastAsia="ja-JP"/>
        </w:rPr>
      </w:pPr>
    </w:p>
    <w:p w:rsidR="0000242D" w:rsidRDefault="0000242D" w:rsidP="0000242D">
      <w:pPr>
        <w:rPr>
          <w:lang w:eastAsia="ja-JP"/>
        </w:rPr>
      </w:pPr>
    </w:p>
    <w:p w:rsidR="00D35891" w:rsidRPr="00FA0692" w:rsidRDefault="008B73A5" w:rsidP="00D35891">
      <w:pPr>
        <w:pStyle w:val="1"/>
        <w:rPr>
          <w:rFonts w:ascii="Times New Roman" w:hAnsi="Times New Roman"/>
          <w:sz w:val="28"/>
          <w:lang w:eastAsia="ja-JP"/>
        </w:rPr>
      </w:pPr>
      <w:r>
        <w:rPr>
          <w:lang w:eastAsia="ja-JP"/>
        </w:rPr>
        <w:br w:type="page"/>
      </w:r>
      <w:r w:rsidR="00D35891" w:rsidRPr="00FA0692">
        <w:rPr>
          <w:rFonts w:ascii="Times New Roman" w:hAnsi="Times New Roman"/>
          <w:sz w:val="28"/>
          <w:lang w:eastAsia="ja-JP"/>
        </w:rPr>
        <w:lastRenderedPageBreak/>
        <w:t xml:space="preserve">Monday, </w:t>
      </w:r>
      <w:r w:rsidR="00D35891">
        <w:rPr>
          <w:rFonts w:ascii="Times New Roman" w:hAnsi="Times New Roman"/>
          <w:sz w:val="28"/>
          <w:lang w:eastAsia="ja-JP"/>
        </w:rPr>
        <w:t>September</w:t>
      </w:r>
      <w:r w:rsidR="00D35891" w:rsidRPr="00FA0692">
        <w:rPr>
          <w:rFonts w:ascii="Times New Roman" w:hAnsi="Times New Roman"/>
          <w:sz w:val="28"/>
          <w:lang w:eastAsia="ja-JP"/>
        </w:rPr>
        <w:t xml:space="preserve"> </w:t>
      </w:r>
      <w:r w:rsidR="00D35891">
        <w:rPr>
          <w:rFonts w:ascii="Times New Roman" w:hAnsi="Times New Roman"/>
          <w:sz w:val="28"/>
          <w:lang w:eastAsia="ja-JP"/>
        </w:rPr>
        <w:t>10</w:t>
      </w:r>
      <w:r w:rsidR="00D35891" w:rsidRPr="00FA0692">
        <w:rPr>
          <w:rFonts w:ascii="Times New Roman" w:hAnsi="Times New Roman"/>
          <w:sz w:val="28"/>
          <w:vertAlign w:val="superscript"/>
          <w:lang w:eastAsia="ja-JP"/>
        </w:rPr>
        <w:t>th</w:t>
      </w:r>
      <w:r w:rsidR="00D35891" w:rsidRPr="00FA0692">
        <w:rPr>
          <w:rFonts w:ascii="Times New Roman" w:hAnsi="Times New Roman"/>
          <w:sz w:val="28"/>
          <w:lang w:eastAsia="ja-JP"/>
        </w:rPr>
        <w:t xml:space="preserve">, 2018, </w:t>
      </w:r>
      <w:r w:rsidR="00D35891">
        <w:rPr>
          <w:rFonts w:ascii="Times New Roman" w:hAnsi="Times New Roman"/>
          <w:sz w:val="28"/>
          <w:lang w:eastAsia="ja-JP"/>
        </w:rPr>
        <w:t>19</w:t>
      </w:r>
      <w:r w:rsidR="00D35891" w:rsidRPr="00FA0692">
        <w:rPr>
          <w:rFonts w:ascii="Times New Roman" w:hAnsi="Times New Roman"/>
          <w:sz w:val="28"/>
          <w:lang w:eastAsia="ja-JP"/>
        </w:rPr>
        <w:t>:</w:t>
      </w:r>
      <w:r w:rsidR="00D35891">
        <w:rPr>
          <w:rFonts w:ascii="Times New Roman" w:hAnsi="Times New Roman"/>
          <w:sz w:val="28"/>
          <w:lang w:eastAsia="ja-JP"/>
        </w:rPr>
        <w:t>3</w:t>
      </w:r>
      <w:r w:rsidR="00D35891" w:rsidRPr="00FA0692">
        <w:rPr>
          <w:rFonts w:ascii="Times New Roman" w:hAnsi="Times New Roman"/>
          <w:sz w:val="28"/>
          <w:lang w:eastAsia="ja-JP"/>
        </w:rPr>
        <w:t xml:space="preserve">0 – </w:t>
      </w:r>
      <w:r w:rsidR="00D35891">
        <w:rPr>
          <w:rFonts w:ascii="Times New Roman" w:hAnsi="Times New Roman"/>
          <w:sz w:val="28"/>
          <w:lang w:eastAsia="ja-JP"/>
        </w:rPr>
        <w:t>2</w:t>
      </w:r>
      <w:r w:rsidR="00D35891" w:rsidRPr="00FA0692">
        <w:rPr>
          <w:rFonts w:ascii="Times New Roman" w:hAnsi="Times New Roman"/>
          <w:sz w:val="28"/>
          <w:lang w:eastAsia="ja-JP"/>
        </w:rPr>
        <w:t>1:</w:t>
      </w:r>
      <w:r w:rsidR="00D35891">
        <w:rPr>
          <w:rFonts w:ascii="Times New Roman" w:hAnsi="Times New Roman"/>
          <w:sz w:val="28"/>
          <w:lang w:eastAsia="ja-JP"/>
        </w:rPr>
        <w:t>3</w:t>
      </w:r>
      <w:r w:rsidR="00D35891" w:rsidRPr="00FA0692">
        <w:rPr>
          <w:rFonts w:ascii="Times New Roman" w:hAnsi="Times New Roman"/>
          <w:sz w:val="28"/>
          <w:lang w:eastAsia="ja-JP"/>
        </w:rPr>
        <w:t>0, TGax</w:t>
      </w:r>
      <w:r w:rsidR="00D35891">
        <w:rPr>
          <w:rFonts w:ascii="Times New Roman" w:hAnsi="Times New Roman"/>
          <w:sz w:val="28"/>
          <w:lang w:eastAsia="ja-JP"/>
        </w:rPr>
        <w:t xml:space="preserve"> ad hoc</w:t>
      </w:r>
      <w:r w:rsidR="00D35891" w:rsidRPr="00FA0692">
        <w:rPr>
          <w:rFonts w:ascii="Times New Roman" w:hAnsi="Times New Roman"/>
          <w:sz w:val="28"/>
          <w:lang w:eastAsia="ja-JP"/>
        </w:rPr>
        <w:t xml:space="preserve"> session</w:t>
      </w:r>
      <w:r w:rsidR="00D35891">
        <w:rPr>
          <w:rFonts w:ascii="Times New Roman" w:hAnsi="Times New Roman"/>
          <w:sz w:val="28"/>
          <w:lang w:eastAsia="ja-JP"/>
        </w:rPr>
        <w:t>s</w:t>
      </w:r>
    </w:p>
    <w:p w:rsidR="008B73A5" w:rsidRPr="00D35891" w:rsidRDefault="008B73A5">
      <w:pPr>
        <w:rPr>
          <w:lang w:eastAsia="ja-JP"/>
        </w:rPr>
      </w:pPr>
    </w:p>
    <w:p w:rsidR="00D35891" w:rsidRDefault="00D35891" w:rsidP="00FD3B58">
      <w:pPr>
        <w:pStyle w:val="a7"/>
        <w:numPr>
          <w:ilvl w:val="0"/>
          <w:numId w:val="5"/>
        </w:numPr>
        <w:ind w:leftChars="0"/>
        <w:rPr>
          <w:lang w:eastAsia="ja-JP"/>
        </w:rPr>
      </w:pPr>
      <w:r>
        <w:rPr>
          <w:rFonts w:hint="eastAsia"/>
          <w:lang w:eastAsia="ja-JP"/>
        </w:rPr>
        <w:t>SR ad hoc:</w:t>
      </w:r>
      <w:r>
        <w:rPr>
          <w:rFonts w:hint="eastAsia"/>
          <w:lang w:eastAsia="ja-JP"/>
        </w:rPr>
        <w:tab/>
        <w:t>Kona 4/5</w:t>
      </w:r>
    </w:p>
    <w:p w:rsidR="00D35891" w:rsidRDefault="00D35891" w:rsidP="00FD3B58">
      <w:pPr>
        <w:pStyle w:val="a7"/>
        <w:numPr>
          <w:ilvl w:val="0"/>
          <w:numId w:val="5"/>
        </w:numPr>
        <w:ind w:leftChars="0"/>
        <w:rPr>
          <w:lang w:eastAsia="ja-JP"/>
        </w:rPr>
      </w:pPr>
      <w:r>
        <w:rPr>
          <w:lang w:eastAsia="ja-JP"/>
        </w:rPr>
        <w:t>MAC ad hoc:</w:t>
      </w:r>
      <w:r>
        <w:rPr>
          <w:lang w:eastAsia="ja-JP"/>
        </w:rPr>
        <w:tab/>
        <w:t>Queens 5</w:t>
      </w:r>
    </w:p>
    <w:p w:rsidR="00D35891" w:rsidRDefault="00D35891">
      <w:pPr>
        <w:rPr>
          <w:lang w:eastAsia="ja-JP"/>
        </w:rPr>
      </w:pPr>
      <w:r>
        <w:rPr>
          <w:lang w:eastAsia="ja-JP"/>
        </w:rPr>
        <w:br w:type="page"/>
      </w:r>
    </w:p>
    <w:p w:rsidR="0000242D" w:rsidRPr="000D5CAA" w:rsidRDefault="008A10A3" w:rsidP="0000242D">
      <w:pPr>
        <w:pStyle w:val="1"/>
        <w:rPr>
          <w:rFonts w:ascii="Times New Roman" w:hAnsi="Times New Roman"/>
          <w:sz w:val="28"/>
          <w:lang w:eastAsia="ja-JP"/>
        </w:rPr>
      </w:pPr>
      <w:r>
        <w:rPr>
          <w:rFonts w:ascii="Times New Roman" w:hAnsi="Times New Roman"/>
          <w:sz w:val="28"/>
          <w:lang w:eastAsia="ja-JP"/>
        </w:rPr>
        <w:lastRenderedPageBreak/>
        <w:t>Tues</w:t>
      </w:r>
      <w:r w:rsidR="0000242D" w:rsidRPr="000D5CAA">
        <w:rPr>
          <w:rFonts w:ascii="Times New Roman" w:hAnsi="Times New Roman"/>
          <w:sz w:val="28"/>
          <w:lang w:eastAsia="ja-JP"/>
        </w:rPr>
        <w:t xml:space="preserve">day, </w:t>
      </w:r>
      <w:r>
        <w:rPr>
          <w:rFonts w:ascii="Times New Roman" w:hAnsi="Times New Roman"/>
          <w:sz w:val="28"/>
          <w:lang w:eastAsia="ja-JP"/>
        </w:rPr>
        <w:t>September</w:t>
      </w:r>
      <w:r w:rsidR="0000242D">
        <w:rPr>
          <w:rFonts w:ascii="Times New Roman" w:hAnsi="Times New Roman" w:hint="eastAsia"/>
          <w:sz w:val="28"/>
          <w:lang w:eastAsia="ja-JP"/>
        </w:rPr>
        <w:t xml:space="preserve"> </w:t>
      </w:r>
      <w:r>
        <w:rPr>
          <w:rFonts w:ascii="Times New Roman" w:hAnsi="Times New Roman"/>
          <w:sz w:val="28"/>
          <w:lang w:eastAsia="ja-JP"/>
        </w:rPr>
        <w:t>11</w:t>
      </w:r>
      <w:r w:rsidR="0000242D">
        <w:rPr>
          <w:rFonts w:ascii="Times New Roman" w:hAnsi="Times New Roman" w:hint="eastAsia"/>
          <w:sz w:val="28"/>
          <w:vertAlign w:val="superscript"/>
          <w:lang w:eastAsia="ja-JP"/>
        </w:rPr>
        <w:t>th</w:t>
      </w:r>
      <w:r w:rsidR="0000242D">
        <w:rPr>
          <w:rFonts w:ascii="Times New Roman" w:hAnsi="Times New Roman"/>
          <w:sz w:val="28"/>
          <w:lang w:eastAsia="ja-JP"/>
        </w:rPr>
        <w:t>, 201</w:t>
      </w:r>
      <w:r w:rsidR="0000242D">
        <w:rPr>
          <w:rFonts w:ascii="Times New Roman" w:hAnsi="Times New Roman" w:hint="eastAsia"/>
          <w:sz w:val="28"/>
          <w:lang w:eastAsia="ja-JP"/>
        </w:rPr>
        <w:t>8</w:t>
      </w:r>
      <w:r w:rsidR="0000242D">
        <w:rPr>
          <w:rFonts w:ascii="Times New Roman" w:hAnsi="Times New Roman"/>
          <w:sz w:val="28"/>
          <w:lang w:eastAsia="ja-JP"/>
        </w:rPr>
        <w:t xml:space="preserve">, </w:t>
      </w:r>
      <w:r>
        <w:rPr>
          <w:rFonts w:ascii="Times New Roman" w:hAnsi="Times New Roman"/>
          <w:sz w:val="28"/>
          <w:lang w:eastAsia="ja-JP"/>
        </w:rPr>
        <w:t>8</w:t>
      </w:r>
      <w:r w:rsidR="0000242D">
        <w:rPr>
          <w:rFonts w:ascii="Times New Roman" w:hAnsi="Times New Roman"/>
          <w:sz w:val="28"/>
          <w:lang w:eastAsia="ja-JP"/>
        </w:rPr>
        <w:t>:</w:t>
      </w:r>
      <w:r>
        <w:rPr>
          <w:rFonts w:ascii="Times New Roman" w:hAnsi="Times New Roman"/>
          <w:sz w:val="28"/>
          <w:lang w:eastAsia="ja-JP"/>
        </w:rPr>
        <w:t>0</w:t>
      </w:r>
      <w:r w:rsidR="0000242D">
        <w:rPr>
          <w:rFonts w:ascii="Times New Roman" w:hAnsi="Times New Roman"/>
          <w:sz w:val="28"/>
          <w:lang w:eastAsia="ja-JP"/>
        </w:rPr>
        <w:t xml:space="preserve">0 – </w:t>
      </w:r>
      <w:r w:rsidR="0000242D">
        <w:rPr>
          <w:rFonts w:ascii="Times New Roman" w:hAnsi="Times New Roman" w:hint="eastAsia"/>
          <w:sz w:val="28"/>
          <w:lang w:eastAsia="ja-JP"/>
        </w:rPr>
        <w:t>1</w:t>
      </w:r>
      <w:r>
        <w:rPr>
          <w:rFonts w:ascii="Times New Roman" w:hAnsi="Times New Roman"/>
          <w:sz w:val="28"/>
          <w:lang w:eastAsia="ja-JP"/>
        </w:rPr>
        <w:t>0</w:t>
      </w:r>
      <w:r w:rsidR="0000242D">
        <w:rPr>
          <w:rFonts w:ascii="Times New Roman" w:hAnsi="Times New Roman"/>
          <w:sz w:val="28"/>
          <w:lang w:eastAsia="ja-JP"/>
        </w:rPr>
        <w:t>:</w:t>
      </w:r>
      <w:r>
        <w:rPr>
          <w:rFonts w:ascii="Times New Roman" w:hAnsi="Times New Roman"/>
          <w:sz w:val="28"/>
          <w:lang w:eastAsia="ja-JP"/>
        </w:rPr>
        <w:t>0</w:t>
      </w:r>
      <w:r w:rsidR="0000242D" w:rsidRPr="000D5CAA">
        <w:rPr>
          <w:rFonts w:ascii="Times New Roman" w:hAnsi="Times New Roman"/>
          <w:sz w:val="28"/>
          <w:lang w:eastAsia="ja-JP"/>
        </w:rPr>
        <w:t>0</w:t>
      </w:r>
      <w:r>
        <w:rPr>
          <w:rFonts w:ascii="Times New Roman" w:hAnsi="Times New Roman"/>
          <w:sz w:val="28"/>
          <w:lang w:eastAsia="ja-JP"/>
        </w:rPr>
        <w:t xml:space="preserve"> AM</w:t>
      </w:r>
      <w:r w:rsidR="0000242D">
        <w:rPr>
          <w:rFonts w:ascii="Times New Roman" w:hAnsi="Times New Roman" w:hint="eastAsia"/>
          <w:sz w:val="28"/>
          <w:lang w:eastAsia="ja-JP"/>
        </w:rPr>
        <w:t xml:space="preserve">, TGax </w:t>
      </w:r>
      <w:r>
        <w:rPr>
          <w:rFonts w:ascii="Times New Roman" w:hAnsi="Times New Roman"/>
          <w:sz w:val="28"/>
          <w:lang w:eastAsia="ja-JP"/>
        </w:rPr>
        <w:t xml:space="preserve">full </w:t>
      </w:r>
      <w:r w:rsidR="0000242D">
        <w:rPr>
          <w:rFonts w:ascii="Times New Roman" w:hAnsi="Times New Roman" w:hint="eastAsia"/>
          <w:sz w:val="28"/>
          <w:lang w:eastAsia="ja-JP"/>
        </w:rPr>
        <w:t>session</w:t>
      </w:r>
    </w:p>
    <w:p w:rsidR="008B73A5" w:rsidRPr="008B73A5" w:rsidRDefault="008B73A5" w:rsidP="00FD3B58">
      <w:pPr>
        <w:pStyle w:val="a7"/>
        <w:numPr>
          <w:ilvl w:val="0"/>
          <w:numId w:val="4"/>
        </w:numPr>
        <w:ind w:leftChars="0"/>
        <w:rPr>
          <w:b/>
          <w:lang w:eastAsia="ja-JP"/>
        </w:rPr>
      </w:pPr>
      <w:r w:rsidRPr="008B73A5">
        <w:rPr>
          <w:rFonts w:hint="eastAsia"/>
          <w:b/>
          <w:lang w:eastAsia="ja-JP"/>
        </w:rPr>
        <w:t>Meeting called to order by Osama Aboul-Magd (Huawei Technologies)</w:t>
      </w:r>
      <w:r w:rsidR="00041D96">
        <w:rPr>
          <w:rFonts w:hint="eastAsia"/>
          <w:b/>
          <w:lang w:eastAsia="ja-JP"/>
        </w:rPr>
        <w:t>, the chairperson of TGax @ 8:02</w:t>
      </w:r>
      <w:r w:rsidRPr="008B73A5">
        <w:rPr>
          <w:rFonts w:hint="eastAsia"/>
          <w:b/>
          <w:lang w:eastAsia="ja-JP"/>
        </w:rPr>
        <w:t xml:space="preserve"> AM (local time).</w:t>
      </w:r>
    </w:p>
    <w:p w:rsidR="008B73A5" w:rsidRDefault="008B73A5" w:rsidP="00FD3B58">
      <w:pPr>
        <w:pStyle w:val="a7"/>
        <w:numPr>
          <w:ilvl w:val="1"/>
          <w:numId w:val="4"/>
        </w:numPr>
        <w:ind w:leftChars="0"/>
      </w:pPr>
      <w:r>
        <w:rPr>
          <w:rFonts w:hint="eastAsia"/>
          <w:lang w:eastAsia="ja-JP"/>
        </w:rPr>
        <w:t>Introduction of the chairperson Osama Aboul-Magd (Huawei Techn</w:t>
      </w:r>
      <w:r w:rsidR="00DA4D91">
        <w:rPr>
          <w:rFonts w:hint="eastAsia"/>
          <w:lang w:eastAsia="ja-JP"/>
        </w:rPr>
        <w:t>ologies) and the TGax secretary</w:t>
      </w:r>
      <w:r>
        <w:rPr>
          <w:rFonts w:hint="eastAsia"/>
          <w:lang w:eastAsia="ja-JP"/>
        </w:rPr>
        <w:t xml:space="preserve"> Yasuhiko Inoue (NTT)</w:t>
      </w:r>
      <w:r w:rsidR="00DA4D91">
        <w:rPr>
          <w:rFonts w:hint="eastAsia"/>
          <w:lang w:eastAsia="ja-JP"/>
        </w:rPr>
        <w:t>,</w:t>
      </w:r>
      <w:r w:rsidR="00FA5D21">
        <w:rPr>
          <w:lang w:eastAsia="ja-JP"/>
        </w:rPr>
        <w:t xml:space="preserve"> and the</w:t>
      </w:r>
      <w:r w:rsidR="00DA4D91">
        <w:rPr>
          <w:rFonts w:hint="eastAsia"/>
          <w:lang w:eastAsia="ja-JP"/>
        </w:rPr>
        <w:t xml:space="preserve"> Vice chairs Ron Porat (Broadcom) and Alfred Asterjadhi (Qualcomm)</w:t>
      </w:r>
      <w:r>
        <w:rPr>
          <w:rFonts w:hint="eastAsia"/>
          <w:lang w:eastAsia="ja-JP"/>
        </w:rPr>
        <w:t>.</w:t>
      </w:r>
    </w:p>
    <w:p w:rsidR="008B73A5" w:rsidRDefault="00D35891" w:rsidP="00FD3B58">
      <w:pPr>
        <w:pStyle w:val="a7"/>
        <w:numPr>
          <w:ilvl w:val="1"/>
          <w:numId w:val="4"/>
        </w:numPr>
        <w:ind w:leftChars="0"/>
      </w:pPr>
      <w:r>
        <w:rPr>
          <w:rFonts w:hint="eastAsia"/>
          <w:lang w:eastAsia="ja-JP"/>
        </w:rPr>
        <w:t>Agenda: 11-18-1</w:t>
      </w:r>
      <w:r>
        <w:rPr>
          <w:lang w:eastAsia="ja-JP"/>
        </w:rPr>
        <w:t>373</w:t>
      </w:r>
      <w:r w:rsidR="008B73A5">
        <w:rPr>
          <w:rFonts w:hint="eastAsia"/>
          <w:lang w:eastAsia="ja-JP"/>
        </w:rPr>
        <w:t>-0</w:t>
      </w:r>
      <w:r>
        <w:rPr>
          <w:lang w:eastAsia="ja-JP"/>
        </w:rPr>
        <w:t>2</w:t>
      </w:r>
      <w:r w:rsidR="008B73A5">
        <w:rPr>
          <w:rFonts w:hint="eastAsia"/>
          <w:lang w:eastAsia="ja-JP"/>
        </w:rPr>
        <w:t xml:space="preserve"> is on the serv</w:t>
      </w:r>
      <w:r>
        <w:rPr>
          <w:rFonts w:hint="eastAsia"/>
          <w:lang w:eastAsia="ja-JP"/>
        </w:rPr>
        <w:t xml:space="preserve">er and </w:t>
      </w:r>
      <w:r>
        <w:rPr>
          <w:lang w:eastAsia="ja-JP"/>
        </w:rPr>
        <w:t xml:space="preserve">r3 </w:t>
      </w:r>
      <w:r>
        <w:rPr>
          <w:rFonts w:hint="eastAsia"/>
          <w:lang w:eastAsia="ja-JP"/>
        </w:rPr>
        <w:t>is the working document.</w:t>
      </w:r>
    </w:p>
    <w:p w:rsidR="008B73A5" w:rsidRPr="00404A9E" w:rsidRDefault="008B73A5" w:rsidP="008B73A5">
      <w:pPr>
        <w:rPr>
          <w:lang w:eastAsia="ja-JP"/>
        </w:rPr>
      </w:pPr>
    </w:p>
    <w:p w:rsidR="008B73A5" w:rsidRPr="00B606B4" w:rsidRDefault="008B73A5" w:rsidP="008B73A5">
      <w:pPr>
        <w:rPr>
          <w:lang w:eastAsia="ja-JP"/>
        </w:rPr>
      </w:pPr>
    </w:p>
    <w:p w:rsidR="00D35891" w:rsidRDefault="00D35891" w:rsidP="00FD3B58">
      <w:pPr>
        <w:pStyle w:val="a7"/>
        <w:numPr>
          <w:ilvl w:val="0"/>
          <w:numId w:val="4"/>
        </w:numPr>
        <w:ind w:leftChars="0"/>
        <w:rPr>
          <w:b/>
        </w:rPr>
      </w:pPr>
      <w:r>
        <w:rPr>
          <w:rFonts w:hint="eastAsia"/>
          <w:b/>
          <w:lang w:eastAsia="ja-JP"/>
        </w:rPr>
        <w:t>Agenda Setting</w:t>
      </w:r>
    </w:p>
    <w:p w:rsidR="00D35891" w:rsidRDefault="00D35891" w:rsidP="00FD3B58">
      <w:pPr>
        <w:pStyle w:val="a7"/>
        <w:numPr>
          <w:ilvl w:val="1"/>
          <w:numId w:val="4"/>
        </w:numPr>
        <w:ind w:leftChars="0"/>
      </w:pPr>
      <w:r>
        <w:rPr>
          <w:rFonts w:hint="eastAsia"/>
          <w:lang w:eastAsia="ja-JP"/>
        </w:rPr>
        <w:t xml:space="preserve">Proposed agenda for </w:t>
      </w:r>
      <w:r>
        <w:rPr>
          <w:lang w:eastAsia="ja-JP"/>
        </w:rPr>
        <w:t>Tues</w:t>
      </w:r>
      <w:r>
        <w:rPr>
          <w:rFonts w:hint="eastAsia"/>
          <w:lang w:eastAsia="ja-JP"/>
        </w:rPr>
        <w:t>day AM1</w:t>
      </w:r>
    </w:p>
    <w:p w:rsidR="00D35891" w:rsidRPr="007F1E55" w:rsidRDefault="00D35891" w:rsidP="00FD3B58">
      <w:pPr>
        <w:pStyle w:val="a7"/>
        <w:numPr>
          <w:ilvl w:val="2"/>
          <w:numId w:val="4"/>
        </w:numPr>
        <w:ind w:leftChars="387" w:left="1275" w:hanging="424"/>
      </w:pPr>
      <w:r w:rsidRPr="007F1E55">
        <w:rPr>
          <w:bCs/>
        </w:rPr>
        <w:t xml:space="preserve">Call meeting to order </w:t>
      </w:r>
    </w:p>
    <w:p w:rsidR="00D35891" w:rsidRPr="007F1E55" w:rsidRDefault="00D35891" w:rsidP="00FD3B58">
      <w:pPr>
        <w:pStyle w:val="a7"/>
        <w:numPr>
          <w:ilvl w:val="2"/>
          <w:numId w:val="4"/>
        </w:numPr>
        <w:ind w:leftChars="387" w:left="1275" w:hanging="424"/>
      </w:pPr>
      <w:r w:rsidRPr="007F1E55">
        <w:rPr>
          <w:bCs/>
        </w:rPr>
        <w:t>IEEE-SA IPR policy and Procedure</w:t>
      </w:r>
    </w:p>
    <w:p w:rsidR="00D35891" w:rsidRPr="00D35891" w:rsidRDefault="00D35891" w:rsidP="00FD3B58">
      <w:pPr>
        <w:pStyle w:val="a7"/>
        <w:numPr>
          <w:ilvl w:val="2"/>
          <w:numId w:val="4"/>
        </w:numPr>
        <w:ind w:leftChars="387" w:left="1275" w:hanging="424"/>
      </w:pPr>
      <w:r w:rsidRPr="007F1E55">
        <w:rPr>
          <w:bCs/>
        </w:rPr>
        <w:t>Presentations and Comment Resolution</w:t>
      </w:r>
    </w:p>
    <w:p w:rsidR="00D35891" w:rsidRPr="007F1E55" w:rsidRDefault="00D35891" w:rsidP="00FD3B58">
      <w:pPr>
        <w:pStyle w:val="a7"/>
        <w:numPr>
          <w:ilvl w:val="3"/>
          <w:numId w:val="4"/>
        </w:numPr>
        <w:ind w:leftChars="0"/>
      </w:pPr>
      <w:r>
        <w:rPr>
          <w:bCs/>
        </w:rPr>
        <w:t>6 GHz related submissions.</w:t>
      </w:r>
    </w:p>
    <w:p w:rsidR="00D35891" w:rsidRPr="007F1E55" w:rsidRDefault="00D35891" w:rsidP="00FD3B58">
      <w:pPr>
        <w:pStyle w:val="a7"/>
        <w:numPr>
          <w:ilvl w:val="2"/>
          <w:numId w:val="4"/>
        </w:numPr>
        <w:ind w:leftChars="387" w:left="1275" w:hanging="424"/>
      </w:pPr>
      <w:r>
        <w:rPr>
          <w:bCs/>
        </w:rPr>
        <w:t>Recess</w:t>
      </w:r>
    </w:p>
    <w:p w:rsidR="00D35891" w:rsidRDefault="00D35891" w:rsidP="00FD3B58">
      <w:pPr>
        <w:pStyle w:val="a7"/>
        <w:numPr>
          <w:ilvl w:val="1"/>
          <w:numId w:val="4"/>
        </w:numPr>
        <w:ind w:leftChars="0"/>
      </w:pPr>
      <w:r>
        <w:rPr>
          <w:rFonts w:hint="eastAsia"/>
          <w:lang w:eastAsia="ja-JP"/>
        </w:rPr>
        <w:t xml:space="preserve">Chair asked if there is any item to add to the agenda. </w:t>
      </w:r>
      <w:r>
        <w:rPr>
          <w:lang w:eastAsia="ja-JP"/>
        </w:rPr>
        <w:sym w:font="Wingdings" w:char="F0E0"/>
      </w:r>
      <w:r>
        <w:rPr>
          <w:rFonts w:hint="eastAsia"/>
          <w:lang w:eastAsia="ja-JP"/>
        </w:rPr>
        <w:t xml:space="preserve"> No response.</w:t>
      </w:r>
    </w:p>
    <w:p w:rsidR="00D35891" w:rsidRDefault="00D35891" w:rsidP="00FD3B58">
      <w:pPr>
        <w:pStyle w:val="a7"/>
        <w:numPr>
          <w:ilvl w:val="2"/>
          <w:numId w:val="4"/>
        </w:numPr>
        <w:ind w:leftChars="0"/>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objection.</w:t>
      </w:r>
    </w:p>
    <w:p w:rsidR="00D35891" w:rsidRPr="007F1E55" w:rsidRDefault="00D35891" w:rsidP="00FD3B58">
      <w:pPr>
        <w:pStyle w:val="a7"/>
        <w:numPr>
          <w:ilvl w:val="2"/>
          <w:numId w:val="4"/>
        </w:numPr>
        <w:ind w:leftChars="0"/>
        <w:rPr>
          <w:highlight w:val="green"/>
        </w:rPr>
      </w:pPr>
      <w:r w:rsidRPr="007F1E55">
        <w:rPr>
          <w:rFonts w:hint="eastAsia"/>
          <w:highlight w:val="green"/>
          <w:lang w:eastAsia="ja-JP"/>
        </w:rPr>
        <w:t>The agenda was approved.</w:t>
      </w:r>
    </w:p>
    <w:p w:rsidR="00D35891" w:rsidRDefault="00D35891" w:rsidP="00D35891">
      <w:pPr>
        <w:rPr>
          <w:b/>
          <w:lang w:eastAsia="ja-JP"/>
        </w:rPr>
      </w:pPr>
    </w:p>
    <w:p w:rsidR="00D35891" w:rsidRPr="004A7782" w:rsidRDefault="00D35891" w:rsidP="00D35891">
      <w:pPr>
        <w:rPr>
          <w:b/>
          <w:lang w:eastAsia="ja-JP"/>
        </w:rPr>
      </w:pPr>
    </w:p>
    <w:p w:rsidR="008B73A5" w:rsidRDefault="008B73A5" w:rsidP="00FD3B58">
      <w:pPr>
        <w:pStyle w:val="a7"/>
        <w:numPr>
          <w:ilvl w:val="0"/>
          <w:numId w:val="4"/>
        </w:numPr>
        <w:ind w:leftChars="0"/>
        <w:rPr>
          <w:b/>
        </w:rPr>
      </w:pPr>
      <w:r>
        <w:rPr>
          <w:rFonts w:hint="eastAsia"/>
          <w:b/>
          <w:lang w:eastAsia="ja-JP"/>
        </w:rPr>
        <w:t>Announcement</w:t>
      </w:r>
    </w:p>
    <w:p w:rsidR="008B73A5" w:rsidRPr="00CA01A6" w:rsidRDefault="008B73A5" w:rsidP="00FD3B58">
      <w:pPr>
        <w:pStyle w:val="a7"/>
        <w:numPr>
          <w:ilvl w:val="1"/>
          <w:numId w:val="4"/>
        </w:numPr>
        <w:ind w:leftChars="0"/>
      </w:pPr>
      <w:r w:rsidRPr="00AD5D17">
        <w:rPr>
          <w:bCs/>
        </w:rPr>
        <w:t>Please announce your affiliation when you first address the group during a meeting slot</w:t>
      </w:r>
      <w:r>
        <w:rPr>
          <w:rFonts w:hint="eastAsia"/>
          <w:bCs/>
          <w:lang w:eastAsia="ja-JP"/>
        </w:rPr>
        <w:t>.</w:t>
      </w:r>
    </w:p>
    <w:p w:rsidR="008B73A5" w:rsidRPr="00AD5D17" w:rsidRDefault="008B73A5" w:rsidP="00FD3B58">
      <w:pPr>
        <w:pStyle w:val="a7"/>
        <w:numPr>
          <w:ilvl w:val="1"/>
          <w:numId w:val="4"/>
        </w:numPr>
        <w:ind w:leftChars="0"/>
      </w:pPr>
      <w:r>
        <w:rPr>
          <w:rFonts w:hint="eastAsia"/>
          <w:bCs/>
          <w:lang w:eastAsia="ja-JP"/>
        </w:rPr>
        <w:t>Do NOT forget the attendance! (http://newton.meeting.verilan.com/)</w:t>
      </w:r>
    </w:p>
    <w:p w:rsidR="008B73A5" w:rsidRDefault="008B73A5" w:rsidP="008B73A5">
      <w:pPr>
        <w:rPr>
          <w:lang w:eastAsia="ja-JP"/>
        </w:rPr>
      </w:pPr>
    </w:p>
    <w:p w:rsidR="008B73A5" w:rsidRPr="00AD5D17" w:rsidRDefault="008B73A5" w:rsidP="008B73A5">
      <w:pPr>
        <w:rPr>
          <w:lang w:eastAsia="ja-JP"/>
        </w:rPr>
      </w:pPr>
    </w:p>
    <w:p w:rsidR="008B73A5" w:rsidRDefault="00D35891" w:rsidP="00FD3B58">
      <w:pPr>
        <w:pStyle w:val="a7"/>
        <w:numPr>
          <w:ilvl w:val="0"/>
          <w:numId w:val="4"/>
        </w:numPr>
        <w:ind w:leftChars="0"/>
        <w:rPr>
          <w:b/>
        </w:rPr>
      </w:pPr>
      <w:r>
        <w:rPr>
          <w:rFonts w:hint="eastAsia"/>
          <w:b/>
          <w:lang w:eastAsia="ja-JP"/>
        </w:rPr>
        <w:t>Presentations and Comment Resolutions</w:t>
      </w:r>
    </w:p>
    <w:p w:rsidR="00FA5D21" w:rsidRDefault="00FA5D21" w:rsidP="00FA5D21">
      <w:pPr>
        <w:pStyle w:val="a7"/>
        <w:ind w:leftChars="0" w:left="425"/>
        <w:rPr>
          <w:lang w:eastAsia="ja-JP"/>
        </w:rPr>
      </w:pPr>
      <w:r w:rsidRPr="00FA5D21">
        <w:rPr>
          <w:lang w:eastAsia="ja-JP"/>
        </w:rPr>
        <w:t xml:space="preserve">There are </w:t>
      </w:r>
      <w:r>
        <w:rPr>
          <w:lang w:eastAsia="ja-JP"/>
        </w:rPr>
        <w:t>10 submissions related to the 6 GHz operation. We cannot finish all of them within this slot.</w:t>
      </w:r>
    </w:p>
    <w:p w:rsidR="00FA5D21" w:rsidRDefault="00FA5D21" w:rsidP="00FA5D21">
      <w:pPr>
        <w:pStyle w:val="a7"/>
        <w:ind w:leftChars="0" w:left="425"/>
        <w:rPr>
          <w:lang w:eastAsia="ja-JP"/>
        </w:rPr>
      </w:pPr>
      <w:r>
        <w:rPr>
          <w:lang w:eastAsia="ja-JP"/>
        </w:rPr>
        <w:tab/>
      </w:r>
      <w:r>
        <w:rPr>
          <w:lang w:eastAsia="ja-JP"/>
        </w:rPr>
        <w:sym w:font="Wingdings" w:char="F0E0"/>
      </w:r>
      <w:r>
        <w:rPr>
          <w:lang w:eastAsia="ja-JP"/>
        </w:rPr>
        <w:tab/>
      </w:r>
      <w:r w:rsidRPr="009D52B0">
        <w:rPr>
          <w:highlight w:val="yellow"/>
          <w:lang w:eastAsia="ja-JP"/>
        </w:rPr>
        <w:t>The evening slot (PM3) is converted to TGax full session for 6 GHz related discussion.</w:t>
      </w:r>
    </w:p>
    <w:p w:rsidR="00FA5D21" w:rsidRDefault="00FA5D21" w:rsidP="002F1479">
      <w:pPr>
        <w:rPr>
          <w:lang w:eastAsia="ja-JP"/>
        </w:rPr>
      </w:pPr>
    </w:p>
    <w:p w:rsidR="00D03F43" w:rsidRDefault="00FA5D21" w:rsidP="00FD3B58">
      <w:pPr>
        <w:pStyle w:val="a7"/>
        <w:numPr>
          <w:ilvl w:val="1"/>
          <w:numId w:val="4"/>
        </w:numPr>
        <w:ind w:leftChars="0"/>
        <w:rPr>
          <w:b/>
        </w:rPr>
      </w:pPr>
      <w:r>
        <w:rPr>
          <w:b/>
          <w:lang w:eastAsia="ja-JP"/>
        </w:rPr>
        <w:t>Laurent Cariou</w:t>
      </w:r>
      <w:r w:rsidR="00D03F43">
        <w:rPr>
          <w:rFonts w:hint="eastAsia"/>
          <w:b/>
          <w:lang w:eastAsia="ja-JP"/>
        </w:rPr>
        <w:t xml:space="preserve"> </w:t>
      </w:r>
      <w:r w:rsidR="002F1479">
        <w:rPr>
          <w:b/>
          <w:lang w:eastAsia="ja-JP"/>
        </w:rPr>
        <w:t xml:space="preserve">(Intel) </w:t>
      </w:r>
      <w:r w:rsidR="00D03F43">
        <w:rPr>
          <w:rFonts w:hint="eastAsia"/>
          <w:b/>
          <w:lang w:eastAsia="ja-JP"/>
        </w:rPr>
        <w:t xml:space="preserve">presented </w:t>
      </w:r>
      <w:r w:rsidR="00D03F43">
        <w:rPr>
          <w:b/>
          <w:lang w:eastAsia="ja-JP"/>
        </w:rPr>
        <w:t>“</w:t>
      </w:r>
      <w:r w:rsidR="002F1479">
        <w:rPr>
          <w:b/>
          <w:lang w:eastAsia="ja-JP"/>
        </w:rPr>
        <w:t>CR for</w:t>
      </w:r>
      <w:r>
        <w:rPr>
          <w:b/>
          <w:lang w:eastAsia="ja-JP"/>
        </w:rPr>
        <w:t xml:space="preserve"> 6 GHz - Discovery</w:t>
      </w:r>
      <w:r>
        <w:rPr>
          <w:rFonts w:hint="eastAsia"/>
          <w:b/>
          <w:lang w:eastAsia="ja-JP"/>
        </w:rPr>
        <w:t>,</w:t>
      </w:r>
      <w:r w:rsidR="00D03F43">
        <w:rPr>
          <w:b/>
          <w:lang w:eastAsia="ja-JP"/>
        </w:rPr>
        <w:t>”</w:t>
      </w:r>
      <w:r w:rsidR="00D03F43">
        <w:rPr>
          <w:rFonts w:hint="eastAsia"/>
          <w:b/>
          <w:lang w:eastAsia="ja-JP"/>
        </w:rPr>
        <w:t xml:space="preserve"> based on the submission 11-18</w:t>
      </w:r>
      <w:r>
        <w:rPr>
          <w:b/>
          <w:lang w:eastAsia="ja-JP"/>
        </w:rPr>
        <w:t>-1227</w:t>
      </w:r>
      <w:r w:rsidR="00D35891">
        <w:rPr>
          <w:b/>
          <w:lang w:eastAsia="ja-JP"/>
        </w:rPr>
        <w:t>-</w:t>
      </w:r>
      <w:r>
        <w:rPr>
          <w:b/>
          <w:lang w:eastAsia="ja-JP"/>
        </w:rPr>
        <w:t>04</w:t>
      </w:r>
      <w:r w:rsidR="00D03F43">
        <w:rPr>
          <w:rFonts w:hint="eastAsia"/>
          <w:b/>
          <w:lang w:eastAsia="ja-JP"/>
        </w:rPr>
        <w:t>.</w:t>
      </w:r>
    </w:p>
    <w:p w:rsidR="00D03F43" w:rsidRDefault="00D03F43" w:rsidP="00FD3B58">
      <w:pPr>
        <w:pStyle w:val="a7"/>
        <w:numPr>
          <w:ilvl w:val="2"/>
          <w:numId w:val="4"/>
        </w:numPr>
        <w:ind w:leftChars="0"/>
      </w:pPr>
      <w:r w:rsidRPr="00D03F43">
        <w:rPr>
          <w:rFonts w:hint="eastAsia"/>
          <w:lang w:eastAsia="ja-JP"/>
        </w:rPr>
        <w:t>Summary</w:t>
      </w:r>
    </w:p>
    <w:p w:rsidR="00122D4C" w:rsidRPr="00D03F43" w:rsidRDefault="00AB4E9A" w:rsidP="00FD3B58">
      <w:pPr>
        <w:pStyle w:val="a7"/>
        <w:numPr>
          <w:ilvl w:val="3"/>
          <w:numId w:val="4"/>
        </w:numPr>
        <w:ind w:leftChars="0"/>
      </w:pPr>
      <w:r>
        <w:rPr>
          <w:rFonts w:hint="eastAsia"/>
          <w:lang w:eastAsia="ja-JP"/>
        </w:rPr>
        <w:t>Assumed that all A</w:t>
      </w:r>
      <w:r>
        <w:rPr>
          <w:lang w:eastAsia="ja-JP"/>
        </w:rPr>
        <w:t>P</w:t>
      </w:r>
      <w:r>
        <w:rPr>
          <w:rFonts w:hint="eastAsia"/>
          <w:lang w:eastAsia="ja-JP"/>
        </w:rPr>
        <w:t xml:space="preserve">s </w:t>
      </w:r>
      <w:r>
        <w:rPr>
          <w:lang w:eastAsia="ja-JP"/>
        </w:rPr>
        <w:t>supporting the 6 GHz band are multi-band capable, proposed that the AP shall send discovery messages to other frequency bands for quick connection setup.</w:t>
      </w:r>
    </w:p>
    <w:p w:rsidR="00D03F43" w:rsidRDefault="00D03F43" w:rsidP="00FD3B58">
      <w:pPr>
        <w:pStyle w:val="a7"/>
        <w:numPr>
          <w:ilvl w:val="2"/>
          <w:numId w:val="4"/>
        </w:numPr>
        <w:ind w:leftChars="0"/>
      </w:pPr>
      <w:r w:rsidRPr="00D03F43">
        <w:rPr>
          <w:rFonts w:hint="eastAsia"/>
          <w:lang w:eastAsia="ja-JP"/>
        </w:rPr>
        <w:t>Discussion</w:t>
      </w:r>
    </w:p>
    <w:p w:rsidR="001E2AE9" w:rsidRDefault="005E096A" w:rsidP="00FD3B58">
      <w:pPr>
        <w:pStyle w:val="a7"/>
        <w:numPr>
          <w:ilvl w:val="3"/>
          <w:numId w:val="4"/>
        </w:numPr>
        <w:ind w:leftChars="0"/>
      </w:pPr>
      <w:r>
        <w:rPr>
          <w:lang w:eastAsia="ja-JP"/>
        </w:rPr>
        <w:t xml:space="preserve">Some </w:t>
      </w:r>
      <w:r>
        <w:rPr>
          <w:rFonts w:hint="eastAsia"/>
          <w:lang w:eastAsia="ja-JP"/>
        </w:rPr>
        <w:t>member</w:t>
      </w:r>
      <w:r>
        <w:rPr>
          <w:lang w:eastAsia="ja-JP"/>
        </w:rPr>
        <w:t>s</w:t>
      </w:r>
      <w:r>
        <w:rPr>
          <w:rFonts w:hint="eastAsia"/>
          <w:lang w:eastAsia="ja-JP"/>
        </w:rPr>
        <w:t xml:space="preserve"> asked a question if the multi-band capability is a requirement for the AP supporting 6 GHz band and p</w:t>
      </w:r>
      <w:r>
        <w:rPr>
          <w:lang w:eastAsia="ja-JP"/>
        </w:rPr>
        <w:t>ossibility of an AP supporting the only 6 GHz band.</w:t>
      </w:r>
    </w:p>
    <w:p w:rsidR="005E096A" w:rsidRDefault="005E096A" w:rsidP="00FD3B58">
      <w:pPr>
        <w:pStyle w:val="a7"/>
        <w:numPr>
          <w:ilvl w:val="3"/>
          <w:numId w:val="4"/>
        </w:numPr>
        <w:ind w:leftChars="0"/>
      </w:pPr>
      <w:r>
        <w:rPr>
          <w:lang w:eastAsia="ja-JP"/>
        </w:rPr>
        <w:t xml:space="preserve">A member asked a question whether non-co-located case can be covered by the proposal. Another member memtioned that combination of co-located and non-co-located APs should be considered. </w:t>
      </w:r>
      <w:r>
        <w:rPr>
          <w:lang w:eastAsia="ja-JP"/>
        </w:rPr>
        <w:sym w:font="Wingdings" w:char="F0E0"/>
      </w:r>
      <w:r>
        <w:rPr>
          <w:lang w:eastAsia="ja-JP"/>
        </w:rPr>
        <w:t xml:space="preserve"> It could be covered.</w:t>
      </w:r>
    </w:p>
    <w:p w:rsidR="007B2495" w:rsidRDefault="007B2495" w:rsidP="007B2495">
      <w:pPr>
        <w:rPr>
          <w:sz w:val="21"/>
          <w:lang w:eastAsia="ja-JP"/>
        </w:rPr>
      </w:pPr>
    </w:p>
    <w:p w:rsidR="002F1479" w:rsidRDefault="002F1479" w:rsidP="007B2495">
      <w:pPr>
        <w:rPr>
          <w:sz w:val="21"/>
          <w:lang w:eastAsia="ja-JP"/>
        </w:rPr>
      </w:pPr>
    </w:p>
    <w:p w:rsidR="002F1479" w:rsidRDefault="002F1479" w:rsidP="00FD3B58">
      <w:pPr>
        <w:pStyle w:val="a7"/>
        <w:numPr>
          <w:ilvl w:val="1"/>
          <w:numId w:val="4"/>
        </w:numPr>
        <w:ind w:leftChars="0"/>
        <w:rPr>
          <w:b/>
        </w:rPr>
      </w:pPr>
      <w:r>
        <w:rPr>
          <w:b/>
          <w:lang w:eastAsia="ja-JP"/>
        </w:rPr>
        <w:t>Alfred Asterjadhi (Qualcomm)</w:t>
      </w:r>
      <w:r>
        <w:rPr>
          <w:rFonts w:hint="eastAsia"/>
          <w:b/>
          <w:lang w:eastAsia="ja-JP"/>
        </w:rPr>
        <w:t xml:space="preserve"> presented </w:t>
      </w:r>
      <w:r>
        <w:rPr>
          <w:b/>
          <w:lang w:eastAsia="ja-JP"/>
        </w:rPr>
        <w:t>“</w:t>
      </w:r>
      <w:r w:rsidRPr="002F1479">
        <w:rPr>
          <w:b/>
          <w:lang w:eastAsia="ja-JP"/>
        </w:rPr>
        <w:t>Comment resolutions for 27.16.1 related to 6 Ghz band</w:t>
      </w:r>
      <w:r>
        <w:rPr>
          <w:rFonts w:hint="eastAsia"/>
          <w:b/>
          <w:lang w:eastAsia="ja-JP"/>
        </w:rPr>
        <w:t>,</w:t>
      </w:r>
      <w:r>
        <w:rPr>
          <w:b/>
          <w:lang w:eastAsia="ja-JP"/>
        </w:rPr>
        <w:t>”</w:t>
      </w:r>
      <w:r>
        <w:rPr>
          <w:rFonts w:hint="eastAsia"/>
          <w:b/>
          <w:lang w:eastAsia="ja-JP"/>
        </w:rPr>
        <w:t xml:space="preserve"> based on the submission 11-18</w:t>
      </w:r>
      <w:r>
        <w:rPr>
          <w:b/>
          <w:lang w:eastAsia="ja-JP"/>
        </w:rPr>
        <w:t>-1227-04</w:t>
      </w:r>
      <w:r>
        <w:rPr>
          <w:rFonts w:hint="eastAsia"/>
          <w:b/>
          <w:lang w:eastAsia="ja-JP"/>
        </w:rPr>
        <w:t>.</w:t>
      </w:r>
    </w:p>
    <w:p w:rsidR="002F1479" w:rsidRDefault="002F1479" w:rsidP="00FD3B58">
      <w:pPr>
        <w:pStyle w:val="a7"/>
        <w:numPr>
          <w:ilvl w:val="2"/>
          <w:numId w:val="4"/>
        </w:numPr>
        <w:ind w:leftChars="0"/>
      </w:pPr>
      <w:r w:rsidRPr="00D03F43">
        <w:rPr>
          <w:rFonts w:hint="eastAsia"/>
          <w:lang w:eastAsia="ja-JP"/>
        </w:rPr>
        <w:t>Summary</w:t>
      </w:r>
    </w:p>
    <w:p w:rsidR="00A24A59" w:rsidRDefault="00A24A59" w:rsidP="00FD3B58">
      <w:pPr>
        <w:pStyle w:val="a7"/>
        <w:numPr>
          <w:ilvl w:val="3"/>
          <w:numId w:val="4"/>
        </w:numPr>
        <w:ind w:leftChars="0"/>
      </w:pPr>
      <w:r>
        <w:t>Resolutions for the comments related to TGax D3.0 subclause 27.16.1 with following CIDs (11 CIDs):</w:t>
      </w:r>
    </w:p>
    <w:p w:rsidR="002F1479" w:rsidRPr="00D03F43" w:rsidRDefault="00A24A59" w:rsidP="00FD3B58">
      <w:pPr>
        <w:pStyle w:val="a7"/>
        <w:numPr>
          <w:ilvl w:val="3"/>
          <w:numId w:val="4"/>
        </w:numPr>
        <w:ind w:leftChars="0"/>
      </w:pPr>
      <w:r>
        <w:t>CIDs: 15120, 15121, 15122, 15166, 15829, 15832, 16444, 16446, 15023, 15177 and 15178.</w:t>
      </w:r>
    </w:p>
    <w:p w:rsidR="002F1479" w:rsidRDefault="002F1479" w:rsidP="00FD3B58">
      <w:pPr>
        <w:pStyle w:val="a7"/>
        <w:numPr>
          <w:ilvl w:val="2"/>
          <w:numId w:val="4"/>
        </w:numPr>
        <w:ind w:leftChars="0"/>
      </w:pPr>
      <w:r w:rsidRPr="00D03F43">
        <w:rPr>
          <w:rFonts w:hint="eastAsia"/>
          <w:lang w:eastAsia="ja-JP"/>
        </w:rPr>
        <w:lastRenderedPageBreak/>
        <w:t>Discussion</w:t>
      </w:r>
    </w:p>
    <w:p w:rsidR="002F1479" w:rsidRDefault="00996856" w:rsidP="00FD3B58">
      <w:pPr>
        <w:pStyle w:val="a7"/>
        <w:numPr>
          <w:ilvl w:val="3"/>
          <w:numId w:val="4"/>
        </w:numPr>
        <w:ind w:leftChars="0"/>
      </w:pPr>
      <w:r>
        <w:rPr>
          <w:rFonts w:hint="eastAsia"/>
          <w:lang w:eastAsia="ja-JP"/>
        </w:rPr>
        <w:t>Some people are concerned how to implement this proposal with the previous one.</w:t>
      </w:r>
    </w:p>
    <w:p w:rsidR="00996856" w:rsidRDefault="00996856" w:rsidP="00FD3B58">
      <w:pPr>
        <w:pStyle w:val="a7"/>
        <w:numPr>
          <w:ilvl w:val="3"/>
          <w:numId w:val="4"/>
        </w:numPr>
        <w:ind w:leftChars="0"/>
      </w:pPr>
      <w:r>
        <w:rPr>
          <w:lang w:eastAsia="ja-JP"/>
        </w:rPr>
        <w:t>Some people discuused the advertising capability and scanning capability of the proposed scheme.</w:t>
      </w:r>
      <w:r w:rsidR="00AE7005">
        <w:rPr>
          <w:lang w:eastAsia="ja-JP"/>
        </w:rPr>
        <w:t xml:space="preserve"> Also consistency of the proposed information element with the existing element.</w:t>
      </w:r>
    </w:p>
    <w:p w:rsidR="00AE7005" w:rsidRPr="00D03F43" w:rsidRDefault="00AE7005" w:rsidP="00FD3B58">
      <w:pPr>
        <w:pStyle w:val="a7"/>
        <w:numPr>
          <w:ilvl w:val="3"/>
          <w:numId w:val="4"/>
        </w:numPr>
        <w:ind w:leftChars="0"/>
      </w:pPr>
      <w:r>
        <w:rPr>
          <w:lang w:eastAsia="ja-JP"/>
        </w:rPr>
        <w:t>Some people are concerned by the active scanning in the 6 GHz band.</w:t>
      </w:r>
    </w:p>
    <w:p w:rsidR="002F1479" w:rsidRPr="00AE7005" w:rsidRDefault="002F1479" w:rsidP="002F1479">
      <w:pPr>
        <w:rPr>
          <w:sz w:val="21"/>
          <w:lang w:eastAsia="ja-JP"/>
        </w:rPr>
      </w:pPr>
    </w:p>
    <w:p w:rsidR="002F1479" w:rsidRDefault="002F1479" w:rsidP="002F1479">
      <w:pPr>
        <w:rPr>
          <w:sz w:val="21"/>
          <w:lang w:eastAsia="ja-JP"/>
        </w:rPr>
      </w:pPr>
    </w:p>
    <w:p w:rsidR="002F1479" w:rsidRDefault="00A24A59" w:rsidP="00FD3B58">
      <w:pPr>
        <w:pStyle w:val="a7"/>
        <w:numPr>
          <w:ilvl w:val="1"/>
          <w:numId w:val="4"/>
        </w:numPr>
        <w:ind w:leftChars="0"/>
        <w:rPr>
          <w:b/>
        </w:rPr>
      </w:pPr>
      <w:r>
        <w:rPr>
          <w:b/>
          <w:lang w:eastAsia="ja-JP"/>
        </w:rPr>
        <w:t>Wookbong Lee (Samsung)</w:t>
      </w:r>
      <w:r w:rsidR="002F1479">
        <w:rPr>
          <w:rFonts w:hint="eastAsia"/>
          <w:b/>
          <w:lang w:eastAsia="ja-JP"/>
        </w:rPr>
        <w:t xml:space="preserve"> presented </w:t>
      </w:r>
      <w:r w:rsidR="002F1479">
        <w:rPr>
          <w:b/>
          <w:lang w:eastAsia="ja-JP"/>
        </w:rPr>
        <w:t>“</w:t>
      </w:r>
      <w:r w:rsidR="00676F21">
        <w:rPr>
          <w:b/>
          <w:lang w:eastAsia="ja-JP"/>
        </w:rPr>
        <w:t>6 GHz operation for 11ax</w:t>
      </w:r>
      <w:r w:rsidR="002F1479">
        <w:rPr>
          <w:rFonts w:hint="eastAsia"/>
          <w:b/>
          <w:lang w:eastAsia="ja-JP"/>
        </w:rPr>
        <w:t>,</w:t>
      </w:r>
      <w:r w:rsidR="002F1479">
        <w:rPr>
          <w:b/>
          <w:lang w:eastAsia="ja-JP"/>
        </w:rPr>
        <w:t>”</w:t>
      </w:r>
      <w:r w:rsidR="002F1479">
        <w:rPr>
          <w:rFonts w:hint="eastAsia"/>
          <w:b/>
          <w:lang w:eastAsia="ja-JP"/>
        </w:rPr>
        <w:t xml:space="preserve"> based on the submission 11-18</w:t>
      </w:r>
      <w:r w:rsidR="002F1479">
        <w:rPr>
          <w:b/>
          <w:lang w:eastAsia="ja-JP"/>
        </w:rPr>
        <w:t>-1</w:t>
      </w:r>
      <w:r>
        <w:rPr>
          <w:b/>
          <w:lang w:eastAsia="ja-JP"/>
        </w:rPr>
        <w:t>607</w:t>
      </w:r>
      <w:r w:rsidR="002F1479">
        <w:rPr>
          <w:b/>
          <w:lang w:eastAsia="ja-JP"/>
        </w:rPr>
        <w:t>-01</w:t>
      </w:r>
      <w:r w:rsidR="002F1479">
        <w:rPr>
          <w:rFonts w:hint="eastAsia"/>
          <w:b/>
          <w:lang w:eastAsia="ja-JP"/>
        </w:rPr>
        <w:t>.</w:t>
      </w:r>
    </w:p>
    <w:p w:rsidR="002F1479" w:rsidRDefault="002F1479" w:rsidP="00FD3B58">
      <w:pPr>
        <w:pStyle w:val="a7"/>
        <w:numPr>
          <w:ilvl w:val="2"/>
          <w:numId w:val="4"/>
        </w:numPr>
        <w:ind w:leftChars="0"/>
      </w:pPr>
      <w:r w:rsidRPr="00D03F43">
        <w:rPr>
          <w:rFonts w:hint="eastAsia"/>
          <w:lang w:eastAsia="ja-JP"/>
        </w:rPr>
        <w:t>Summary</w:t>
      </w:r>
    </w:p>
    <w:p w:rsidR="001B36AC" w:rsidRDefault="001B36AC" w:rsidP="00FD3B58">
      <w:pPr>
        <w:pStyle w:val="a7"/>
        <w:numPr>
          <w:ilvl w:val="3"/>
          <w:numId w:val="4"/>
        </w:numPr>
        <w:ind w:leftChars="0"/>
      </w:pPr>
      <w:r>
        <w:rPr>
          <w:lang w:eastAsia="ja-JP"/>
        </w:rPr>
        <w:t>Two set of channels are suggested for the 6 GHz band.</w:t>
      </w:r>
    </w:p>
    <w:p w:rsidR="001B36AC" w:rsidRPr="001B36AC" w:rsidRDefault="001B36AC" w:rsidP="00FD3B58">
      <w:pPr>
        <w:pStyle w:val="a7"/>
        <w:numPr>
          <w:ilvl w:val="4"/>
          <w:numId w:val="4"/>
        </w:numPr>
        <w:ind w:leftChars="0"/>
      </w:pPr>
      <w:r w:rsidRPr="001B36AC">
        <w:t>Discovery channel: legacy 11ax mode of EDCA + triggered access (Mandatory Mode)</w:t>
      </w:r>
    </w:p>
    <w:p w:rsidR="001B36AC" w:rsidRDefault="001B36AC" w:rsidP="00FD3B58">
      <w:pPr>
        <w:pStyle w:val="a7"/>
        <w:numPr>
          <w:ilvl w:val="4"/>
          <w:numId w:val="4"/>
        </w:numPr>
        <w:ind w:leftChars="0"/>
      </w:pPr>
      <w:r w:rsidRPr="001B36AC">
        <w:t>Scheduled access channel:  restricted EDCA access + triggered access (Optional Mode)</w:t>
      </w:r>
    </w:p>
    <w:p w:rsidR="002F1479" w:rsidRPr="00D03F43" w:rsidRDefault="002F1479" w:rsidP="00FD3B58">
      <w:pPr>
        <w:pStyle w:val="a7"/>
        <w:numPr>
          <w:ilvl w:val="3"/>
          <w:numId w:val="4"/>
        </w:numPr>
        <w:ind w:leftChars="0"/>
      </w:pPr>
    </w:p>
    <w:p w:rsidR="002F1479" w:rsidRDefault="002F1479" w:rsidP="00FD3B58">
      <w:pPr>
        <w:pStyle w:val="a7"/>
        <w:numPr>
          <w:ilvl w:val="2"/>
          <w:numId w:val="4"/>
        </w:numPr>
        <w:ind w:leftChars="0"/>
      </w:pPr>
      <w:r w:rsidRPr="00D03F43">
        <w:rPr>
          <w:rFonts w:hint="eastAsia"/>
          <w:lang w:eastAsia="ja-JP"/>
        </w:rPr>
        <w:t>Discussion</w:t>
      </w:r>
    </w:p>
    <w:p w:rsidR="002F1479" w:rsidRDefault="001B36AC" w:rsidP="00FD3B58">
      <w:pPr>
        <w:pStyle w:val="a7"/>
        <w:numPr>
          <w:ilvl w:val="3"/>
          <w:numId w:val="4"/>
        </w:numPr>
        <w:ind w:leftChars="0"/>
      </w:pPr>
      <w:r>
        <w:rPr>
          <w:rFonts w:hint="eastAsia"/>
          <w:lang w:eastAsia="ja-JP"/>
        </w:rPr>
        <w:t>A member asked for the relationship bet</w:t>
      </w:r>
      <w:r>
        <w:rPr>
          <w:lang w:eastAsia="ja-JP"/>
        </w:rPr>
        <w:t>ween the discovery channel and the primary channel.</w:t>
      </w:r>
    </w:p>
    <w:p w:rsidR="00585710" w:rsidRDefault="00585710" w:rsidP="00FD3B58">
      <w:pPr>
        <w:pStyle w:val="a7"/>
        <w:numPr>
          <w:ilvl w:val="3"/>
          <w:numId w:val="4"/>
        </w:numPr>
        <w:ind w:leftChars="0"/>
      </w:pPr>
      <w:r>
        <w:rPr>
          <w:lang w:eastAsia="ja-JP"/>
        </w:rPr>
        <w:t>A member is concerned by the availability of the discovery channel.</w:t>
      </w:r>
    </w:p>
    <w:p w:rsidR="00585710" w:rsidRDefault="00585710" w:rsidP="00FD3B58">
      <w:pPr>
        <w:pStyle w:val="a7"/>
        <w:numPr>
          <w:ilvl w:val="3"/>
          <w:numId w:val="4"/>
        </w:numPr>
        <w:ind w:leftChars="0"/>
      </w:pPr>
      <w:r>
        <w:rPr>
          <w:lang w:eastAsia="ja-JP"/>
        </w:rPr>
        <w:t>Some members would like more discussions for the use of two sets of channels.</w:t>
      </w:r>
    </w:p>
    <w:p w:rsidR="00996856" w:rsidRDefault="00996856" w:rsidP="00FD3B58">
      <w:pPr>
        <w:pStyle w:val="a7"/>
        <w:numPr>
          <w:ilvl w:val="2"/>
          <w:numId w:val="4"/>
        </w:numPr>
        <w:ind w:leftChars="0"/>
      </w:pPr>
      <w:r>
        <w:rPr>
          <w:lang w:eastAsia="ja-JP"/>
        </w:rPr>
        <w:t>Next Step</w:t>
      </w:r>
    </w:p>
    <w:p w:rsidR="00996856" w:rsidRPr="00D03F43" w:rsidRDefault="00996856" w:rsidP="00FD3B58">
      <w:pPr>
        <w:pStyle w:val="a7"/>
        <w:numPr>
          <w:ilvl w:val="3"/>
          <w:numId w:val="4"/>
        </w:numPr>
        <w:ind w:leftChars="0"/>
      </w:pPr>
      <w:r>
        <w:rPr>
          <w:lang w:eastAsia="ja-JP"/>
        </w:rPr>
        <w:t>Need more discussion. No straw poll for now.</w:t>
      </w:r>
    </w:p>
    <w:p w:rsidR="002F1479" w:rsidRDefault="002F1479" w:rsidP="002F1479">
      <w:pPr>
        <w:rPr>
          <w:sz w:val="21"/>
          <w:lang w:eastAsia="ja-JP"/>
        </w:rPr>
      </w:pPr>
    </w:p>
    <w:p w:rsidR="002F1479" w:rsidRDefault="002F1479" w:rsidP="007B2495">
      <w:pPr>
        <w:rPr>
          <w:sz w:val="21"/>
          <w:lang w:eastAsia="ja-JP"/>
        </w:rPr>
      </w:pPr>
    </w:p>
    <w:p w:rsidR="002F1479" w:rsidRDefault="00676F21" w:rsidP="00FD3B58">
      <w:pPr>
        <w:pStyle w:val="a7"/>
        <w:numPr>
          <w:ilvl w:val="1"/>
          <w:numId w:val="4"/>
        </w:numPr>
        <w:ind w:leftChars="0"/>
        <w:rPr>
          <w:b/>
        </w:rPr>
      </w:pPr>
      <w:r>
        <w:rPr>
          <w:b/>
          <w:lang w:eastAsia="ja-JP"/>
        </w:rPr>
        <w:t>Po-Kai Huang (Intel)</w:t>
      </w:r>
      <w:r w:rsidR="002F1479">
        <w:rPr>
          <w:rFonts w:hint="eastAsia"/>
          <w:b/>
          <w:lang w:eastAsia="ja-JP"/>
        </w:rPr>
        <w:t xml:space="preserve"> presented </w:t>
      </w:r>
      <w:r w:rsidR="002F1479">
        <w:rPr>
          <w:b/>
          <w:lang w:eastAsia="ja-JP"/>
        </w:rPr>
        <w:t>“</w:t>
      </w:r>
      <w:r w:rsidRPr="00676F21">
        <w:rPr>
          <w:b/>
          <w:lang w:eastAsia="ja-JP"/>
        </w:rPr>
        <w:t>11ax D3.0 MAC Comment Resolution for Multiple BSSID</w:t>
      </w:r>
      <w:r w:rsidR="002F1479">
        <w:rPr>
          <w:rFonts w:hint="eastAsia"/>
          <w:b/>
          <w:lang w:eastAsia="ja-JP"/>
        </w:rPr>
        <w:t>,</w:t>
      </w:r>
      <w:r w:rsidR="002F1479">
        <w:rPr>
          <w:b/>
          <w:lang w:eastAsia="ja-JP"/>
        </w:rPr>
        <w:t>”</w:t>
      </w:r>
      <w:r w:rsidR="002F1479">
        <w:rPr>
          <w:rFonts w:hint="eastAsia"/>
          <w:b/>
          <w:lang w:eastAsia="ja-JP"/>
        </w:rPr>
        <w:t xml:space="preserve"> based on the submission 11-18</w:t>
      </w:r>
      <w:r w:rsidR="002F1479">
        <w:rPr>
          <w:b/>
          <w:lang w:eastAsia="ja-JP"/>
        </w:rPr>
        <w:t>-1</w:t>
      </w:r>
      <w:r>
        <w:rPr>
          <w:b/>
          <w:lang w:eastAsia="ja-JP"/>
        </w:rPr>
        <w:t>508</w:t>
      </w:r>
      <w:r w:rsidR="002F1479">
        <w:rPr>
          <w:b/>
          <w:lang w:eastAsia="ja-JP"/>
        </w:rPr>
        <w:t>-0</w:t>
      </w:r>
      <w:r>
        <w:rPr>
          <w:b/>
          <w:lang w:eastAsia="ja-JP"/>
        </w:rPr>
        <w:t>1</w:t>
      </w:r>
      <w:r w:rsidR="002F1479">
        <w:rPr>
          <w:rFonts w:hint="eastAsia"/>
          <w:b/>
          <w:lang w:eastAsia="ja-JP"/>
        </w:rPr>
        <w:t>.</w:t>
      </w:r>
    </w:p>
    <w:p w:rsidR="002F1479" w:rsidRDefault="002F1479" w:rsidP="00FD3B58">
      <w:pPr>
        <w:pStyle w:val="a7"/>
        <w:numPr>
          <w:ilvl w:val="2"/>
          <w:numId w:val="4"/>
        </w:numPr>
        <w:ind w:leftChars="0"/>
      </w:pPr>
      <w:r w:rsidRPr="00D03F43">
        <w:rPr>
          <w:rFonts w:hint="eastAsia"/>
          <w:lang w:eastAsia="ja-JP"/>
        </w:rPr>
        <w:t>Summary</w:t>
      </w:r>
    </w:p>
    <w:p w:rsidR="002F1479" w:rsidRDefault="00392F90" w:rsidP="00FD3B58">
      <w:pPr>
        <w:pStyle w:val="a7"/>
        <w:numPr>
          <w:ilvl w:val="3"/>
          <w:numId w:val="4"/>
        </w:numPr>
        <w:ind w:leftChars="0"/>
      </w:pPr>
      <w:r>
        <w:rPr>
          <w:rFonts w:hint="eastAsia"/>
          <w:lang w:eastAsia="ja-JP"/>
        </w:rPr>
        <w:t xml:space="preserve">This is a proposal related to 6 GHz </w:t>
      </w:r>
      <w:r>
        <w:rPr>
          <w:lang w:eastAsia="ja-JP"/>
        </w:rPr>
        <w:t>operation.</w:t>
      </w:r>
    </w:p>
    <w:p w:rsidR="00392F90" w:rsidRPr="00D03F43" w:rsidRDefault="00392F90" w:rsidP="00FD3B58">
      <w:pPr>
        <w:pStyle w:val="a7"/>
        <w:numPr>
          <w:ilvl w:val="3"/>
          <w:numId w:val="4"/>
        </w:numPr>
        <w:ind w:leftChars="0"/>
      </w:pPr>
      <w:r>
        <w:rPr>
          <w:lang w:eastAsia="ja-JP"/>
        </w:rPr>
        <w:t>The point is to allow to send a Beacon in a HE SU format in the 6 GHz band.</w:t>
      </w:r>
    </w:p>
    <w:p w:rsidR="002F1479" w:rsidRDefault="002F1479" w:rsidP="00FD3B58">
      <w:pPr>
        <w:pStyle w:val="a7"/>
        <w:numPr>
          <w:ilvl w:val="2"/>
          <w:numId w:val="4"/>
        </w:numPr>
        <w:ind w:leftChars="0"/>
      </w:pPr>
      <w:r w:rsidRPr="00D03F43">
        <w:rPr>
          <w:rFonts w:hint="eastAsia"/>
          <w:lang w:eastAsia="ja-JP"/>
        </w:rPr>
        <w:t>Discussion</w:t>
      </w:r>
    </w:p>
    <w:p w:rsidR="002F1479" w:rsidRDefault="00392F90" w:rsidP="00FD3B58">
      <w:pPr>
        <w:pStyle w:val="a7"/>
        <w:numPr>
          <w:ilvl w:val="3"/>
          <w:numId w:val="4"/>
        </w:numPr>
        <w:ind w:leftChars="0"/>
      </w:pPr>
      <w:r>
        <w:rPr>
          <w:lang w:eastAsia="ja-JP"/>
        </w:rPr>
        <w:t>Some</w:t>
      </w:r>
      <w:r>
        <w:rPr>
          <w:rFonts w:hint="eastAsia"/>
          <w:lang w:eastAsia="ja-JP"/>
        </w:rPr>
        <w:t xml:space="preserve"> member</w:t>
      </w:r>
      <w:r>
        <w:rPr>
          <w:lang w:eastAsia="ja-JP"/>
        </w:rPr>
        <w:t>s</w:t>
      </w:r>
      <w:r>
        <w:rPr>
          <w:rFonts w:hint="eastAsia"/>
          <w:lang w:eastAsia="ja-JP"/>
        </w:rPr>
        <w:t xml:space="preserve"> mentio</w:t>
      </w:r>
      <w:r>
        <w:rPr>
          <w:lang w:eastAsia="ja-JP"/>
        </w:rPr>
        <w:t>ned that the 20 MHz channel bandwidth for the HE Beacon frame is too restrictive and 80 MHz will be more appropriate for this frequency band.</w:t>
      </w:r>
    </w:p>
    <w:p w:rsidR="00392F90" w:rsidRDefault="00392F90" w:rsidP="00FD3B58">
      <w:pPr>
        <w:pStyle w:val="a7"/>
        <w:numPr>
          <w:ilvl w:val="3"/>
          <w:numId w:val="4"/>
        </w:numPr>
        <w:ind w:leftChars="0"/>
      </w:pPr>
      <w:r>
        <w:t>Another member discussed the spatial reuse in the 6 GHz band.</w:t>
      </w:r>
    </w:p>
    <w:p w:rsidR="00392F90" w:rsidRDefault="00392F90" w:rsidP="00FD3B58">
      <w:pPr>
        <w:pStyle w:val="a7"/>
        <w:numPr>
          <w:ilvl w:val="3"/>
          <w:numId w:val="4"/>
        </w:numPr>
        <w:ind w:leftChars="0"/>
      </w:pPr>
      <w:r>
        <w:t>People also discussed Multi-BSSID feature and possibility to send Beacons in the HE MU format.</w:t>
      </w:r>
    </w:p>
    <w:p w:rsidR="00996856" w:rsidRDefault="00996856" w:rsidP="00FD3B58">
      <w:pPr>
        <w:pStyle w:val="a7"/>
        <w:numPr>
          <w:ilvl w:val="2"/>
          <w:numId w:val="4"/>
        </w:numPr>
        <w:ind w:leftChars="0"/>
      </w:pPr>
      <w:r>
        <w:t>Next Step</w:t>
      </w:r>
    </w:p>
    <w:p w:rsidR="00996856" w:rsidRPr="00D03F43" w:rsidRDefault="00996856" w:rsidP="00FD3B58">
      <w:pPr>
        <w:pStyle w:val="a7"/>
        <w:numPr>
          <w:ilvl w:val="3"/>
          <w:numId w:val="4"/>
        </w:numPr>
        <w:ind w:leftChars="0"/>
      </w:pPr>
      <w:r>
        <w:t>Need more discussions. No straw poll for now.</w:t>
      </w:r>
    </w:p>
    <w:p w:rsidR="002F1479" w:rsidRDefault="002F1479" w:rsidP="002F1479">
      <w:pPr>
        <w:rPr>
          <w:sz w:val="21"/>
          <w:lang w:eastAsia="ja-JP"/>
        </w:rPr>
      </w:pPr>
    </w:p>
    <w:p w:rsidR="002F1479" w:rsidRDefault="002F1479" w:rsidP="007B2495">
      <w:pPr>
        <w:rPr>
          <w:sz w:val="21"/>
          <w:lang w:eastAsia="ja-JP"/>
        </w:rPr>
      </w:pPr>
    </w:p>
    <w:p w:rsidR="002F1479" w:rsidRDefault="002F1479" w:rsidP="007B2495">
      <w:pPr>
        <w:rPr>
          <w:sz w:val="21"/>
          <w:lang w:eastAsia="ja-JP"/>
        </w:rPr>
      </w:pPr>
    </w:p>
    <w:p w:rsidR="007B2495" w:rsidRDefault="007B2495" w:rsidP="00FD3B58">
      <w:pPr>
        <w:pStyle w:val="a7"/>
        <w:numPr>
          <w:ilvl w:val="0"/>
          <w:numId w:val="4"/>
        </w:numPr>
        <w:ind w:leftChars="0"/>
        <w:rPr>
          <w:b/>
        </w:rPr>
      </w:pPr>
      <w:r>
        <w:rPr>
          <w:rFonts w:hint="eastAsia"/>
          <w:b/>
          <w:lang w:eastAsia="ja-JP"/>
        </w:rPr>
        <w:t>AoB</w:t>
      </w:r>
    </w:p>
    <w:p w:rsidR="00027492" w:rsidRDefault="00027492" w:rsidP="00FD3B58">
      <w:pPr>
        <w:pStyle w:val="a7"/>
        <w:numPr>
          <w:ilvl w:val="1"/>
          <w:numId w:val="4"/>
        </w:numPr>
        <w:ind w:leftChars="0"/>
      </w:pPr>
      <w:r>
        <w:rPr>
          <w:rFonts w:hint="eastAsia"/>
          <w:lang w:eastAsia="ja-JP"/>
        </w:rPr>
        <w:t xml:space="preserve">Is anybody ready to present? </w:t>
      </w:r>
      <w:r>
        <w:rPr>
          <w:lang w:eastAsia="ja-JP"/>
        </w:rPr>
        <w:sym w:font="Wingdings" w:char="F0E0"/>
      </w:r>
      <w:r>
        <w:rPr>
          <w:rFonts w:hint="eastAsia"/>
          <w:lang w:eastAsia="ja-JP"/>
        </w:rPr>
        <w:t xml:space="preserve"> No response.</w:t>
      </w:r>
    </w:p>
    <w:p w:rsidR="00027492" w:rsidRPr="00027492" w:rsidRDefault="00027492" w:rsidP="00FD3B58">
      <w:pPr>
        <w:pStyle w:val="a7"/>
        <w:numPr>
          <w:ilvl w:val="1"/>
          <w:numId w:val="4"/>
        </w:numPr>
        <w:ind w:leftChars="0"/>
      </w:pPr>
      <w:r>
        <w:rPr>
          <w:rFonts w:hint="eastAsia"/>
          <w:lang w:eastAsia="ja-JP"/>
        </w:rPr>
        <w:t>28 minutes left.</w:t>
      </w:r>
    </w:p>
    <w:p w:rsidR="007B2495" w:rsidRDefault="007B2495" w:rsidP="007B2495">
      <w:pPr>
        <w:rPr>
          <w:sz w:val="21"/>
          <w:lang w:eastAsia="ja-JP"/>
        </w:rPr>
      </w:pPr>
    </w:p>
    <w:p w:rsidR="007B2495" w:rsidRDefault="007B2495" w:rsidP="007B2495">
      <w:pPr>
        <w:rPr>
          <w:sz w:val="21"/>
          <w:lang w:eastAsia="ja-JP"/>
        </w:rPr>
      </w:pPr>
    </w:p>
    <w:p w:rsidR="00D86B64" w:rsidRDefault="007B2495" w:rsidP="00FD3B58">
      <w:pPr>
        <w:pStyle w:val="a7"/>
        <w:numPr>
          <w:ilvl w:val="0"/>
          <w:numId w:val="4"/>
        </w:numPr>
        <w:ind w:leftChars="0"/>
        <w:rPr>
          <w:b/>
        </w:rPr>
      </w:pPr>
      <w:r>
        <w:rPr>
          <w:rFonts w:hint="eastAsia"/>
          <w:b/>
          <w:lang w:eastAsia="ja-JP"/>
        </w:rPr>
        <w:t xml:space="preserve">Recess </w:t>
      </w:r>
      <w:r w:rsidR="00D86B64">
        <w:rPr>
          <w:rFonts w:hint="eastAsia"/>
          <w:b/>
          <w:lang w:eastAsia="ja-JP"/>
        </w:rPr>
        <w:t xml:space="preserve">@10:00 </w:t>
      </w:r>
      <w:r w:rsidR="00D86B64">
        <w:rPr>
          <w:b/>
          <w:lang w:eastAsia="ja-JP"/>
        </w:rPr>
        <w:t>AM.</w:t>
      </w:r>
    </w:p>
    <w:p w:rsidR="00D86B64" w:rsidRDefault="00D86B64" w:rsidP="00FD3B58">
      <w:pPr>
        <w:pStyle w:val="a7"/>
        <w:numPr>
          <w:ilvl w:val="1"/>
          <w:numId w:val="4"/>
        </w:numPr>
        <w:ind w:leftChars="0"/>
        <w:rPr>
          <w:b/>
        </w:rPr>
      </w:pPr>
      <w:r>
        <w:rPr>
          <w:b/>
          <w:lang w:eastAsia="ja-JP"/>
        </w:rPr>
        <w:t>The next TGax session is in AM2 (</w:t>
      </w:r>
      <w:r w:rsidR="00AE26F2">
        <w:rPr>
          <w:rFonts w:hint="eastAsia"/>
          <w:b/>
          <w:lang w:eastAsia="ja-JP"/>
        </w:rPr>
        <w:t xml:space="preserve"> </w:t>
      </w:r>
      <w:r>
        <w:rPr>
          <w:b/>
          <w:lang w:eastAsia="ja-JP"/>
        </w:rPr>
        <w:t>PHY and MAC ad hocs)</w:t>
      </w:r>
    </w:p>
    <w:p w:rsidR="007B2495" w:rsidRDefault="00D86B64" w:rsidP="00FD3B58">
      <w:pPr>
        <w:pStyle w:val="a7"/>
        <w:numPr>
          <w:ilvl w:val="1"/>
          <w:numId w:val="4"/>
        </w:numPr>
        <w:ind w:leftChars="0"/>
        <w:rPr>
          <w:b/>
        </w:rPr>
      </w:pPr>
      <w:r>
        <w:rPr>
          <w:b/>
          <w:lang w:eastAsia="ja-JP"/>
        </w:rPr>
        <w:t>The next TGax full session is in PM3 today.</w:t>
      </w:r>
      <w:r w:rsidR="00B22911">
        <w:rPr>
          <w:b/>
          <w:lang w:eastAsia="ja-JP"/>
        </w:rPr>
        <w:t xml:space="preserve"> 6 GHz related topics will be discussed.</w:t>
      </w:r>
    </w:p>
    <w:p w:rsidR="007B2495" w:rsidRPr="007B2495" w:rsidRDefault="007B2495" w:rsidP="007B2495">
      <w:pPr>
        <w:rPr>
          <w:sz w:val="21"/>
          <w:lang w:eastAsia="ja-JP"/>
        </w:rPr>
      </w:pPr>
    </w:p>
    <w:p w:rsidR="007B2495" w:rsidRDefault="007B2495" w:rsidP="007B2495">
      <w:pPr>
        <w:rPr>
          <w:sz w:val="21"/>
          <w:lang w:eastAsia="ja-JP"/>
        </w:rPr>
      </w:pPr>
    </w:p>
    <w:p w:rsidR="007B2495" w:rsidRDefault="007B2495">
      <w:pPr>
        <w:rPr>
          <w:sz w:val="21"/>
          <w:lang w:eastAsia="ja-JP"/>
        </w:rPr>
      </w:pPr>
      <w:r>
        <w:rPr>
          <w:sz w:val="21"/>
          <w:lang w:eastAsia="ja-JP"/>
        </w:rPr>
        <w:br w:type="page"/>
      </w:r>
    </w:p>
    <w:p w:rsidR="00D86B64" w:rsidRDefault="00D86B64" w:rsidP="00D86B64">
      <w:pPr>
        <w:pStyle w:val="1"/>
        <w:rPr>
          <w:rFonts w:ascii="Times New Roman" w:hAnsi="Times New Roman"/>
          <w:sz w:val="28"/>
          <w:lang w:eastAsia="ja-JP"/>
        </w:rPr>
      </w:pPr>
      <w:r>
        <w:rPr>
          <w:rFonts w:ascii="Times New Roman" w:hAnsi="Times New Roman" w:hint="eastAsia"/>
          <w:sz w:val="28"/>
          <w:lang w:eastAsia="ja-JP"/>
        </w:rPr>
        <w:lastRenderedPageBreak/>
        <w:t>Tue</w:t>
      </w:r>
      <w:r w:rsidRPr="000D5CAA">
        <w:rPr>
          <w:rFonts w:ascii="Times New Roman" w:hAnsi="Times New Roman"/>
          <w:sz w:val="28"/>
          <w:lang w:eastAsia="ja-JP"/>
        </w:rPr>
        <w:t xml:space="preserve">sday, </w:t>
      </w:r>
      <w:r>
        <w:rPr>
          <w:rFonts w:ascii="Times New Roman" w:hAnsi="Times New Roman" w:hint="eastAsia"/>
          <w:sz w:val="28"/>
          <w:lang w:eastAsia="ja-JP"/>
        </w:rPr>
        <w:t>September 1</w:t>
      </w:r>
      <w:r>
        <w:rPr>
          <w:rFonts w:ascii="Times New Roman" w:hAnsi="Times New Roman"/>
          <w:sz w:val="28"/>
          <w:lang w:eastAsia="ja-JP"/>
        </w:rPr>
        <w:t>1</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w:t>
      </w:r>
      <w:r>
        <w:rPr>
          <w:rFonts w:ascii="Times New Roman" w:hAnsi="Times New Roman" w:hint="eastAsia"/>
          <w:sz w:val="28"/>
          <w:lang w:eastAsia="ja-JP"/>
        </w:rPr>
        <w:t>3</w:t>
      </w:r>
      <w:r>
        <w:rPr>
          <w:rFonts w:ascii="Times New Roman" w:hAnsi="Times New Roman"/>
          <w:sz w:val="28"/>
          <w:lang w:eastAsia="ja-JP"/>
        </w:rPr>
        <w:t xml:space="preserve">0 – </w:t>
      </w:r>
      <w:r>
        <w:rPr>
          <w:rFonts w:ascii="Times New Roman" w:hAnsi="Times New Roman" w:hint="eastAsia"/>
          <w:sz w:val="28"/>
          <w:lang w:eastAsia="ja-JP"/>
        </w:rPr>
        <w:t>12</w:t>
      </w:r>
      <w:r>
        <w:rPr>
          <w:rFonts w:ascii="Times New Roman" w:hAnsi="Times New Roman"/>
          <w:sz w:val="28"/>
          <w:lang w:eastAsia="ja-JP"/>
        </w:rPr>
        <w:t>:</w:t>
      </w:r>
      <w:r>
        <w:rPr>
          <w:rFonts w:ascii="Times New Roman" w:hAnsi="Times New Roman" w:hint="eastAsia"/>
          <w:sz w:val="28"/>
          <w:lang w:eastAsia="ja-JP"/>
        </w:rPr>
        <w:t>3</w:t>
      </w:r>
      <w:r w:rsidRPr="000D5CAA">
        <w:rPr>
          <w:rFonts w:ascii="Times New Roman" w:hAnsi="Times New Roman"/>
          <w:sz w:val="28"/>
          <w:lang w:eastAsia="ja-JP"/>
        </w:rPr>
        <w:t>0</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9937F3" w:rsidRPr="009D52B0" w:rsidRDefault="00FD3B58" w:rsidP="00FD3B58">
      <w:pPr>
        <w:numPr>
          <w:ilvl w:val="0"/>
          <w:numId w:val="8"/>
        </w:numPr>
        <w:rPr>
          <w:lang w:val="en-US" w:eastAsia="ja-JP"/>
        </w:rPr>
      </w:pPr>
      <w:r w:rsidRPr="009D52B0">
        <w:rPr>
          <w:lang w:val="en-US" w:eastAsia="ja-JP"/>
        </w:rPr>
        <w:t>PHY: Kona 4/5</w:t>
      </w:r>
    </w:p>
    <w:p w:rsidR="009937F3" w:rsidRPr="009D52B0" w:rsidRDefault="00FD3B58" w:rsidP="00FD3B58">
      <w:pPr>
        <w:numPr>
          <w:ilvl w:val="0"/>
          <w:numId w:val="8"/>
        </w:numPr>
        <w:rPr>
          <w:lang w:val="en-US" w:eastAsia="ja-JP"/>
        </w:rPr>
      </w:pPr>
      <w:r w:rsidRPr="009D52B0">
        <w:rPr>
          <w:lang w:val="en-US" w:eastAsia="ja-JP"/>
        </w:rPr>
        <w:t>MAC: Queens 5</w:t>
      </w:r>
    </w:p>
    <w:p w:rsidR="00D86B64" w:rsidRDefault="00D86B64" w:rsidP="00D86B64">
      <w:pPr>
        <w:rPr>
          <w:lang w:eastAsia="ja-JP"/>
        </w:rPr>
      </w:pPr>
    </w:p>
    <w:p w:rsidR="00D86B64" w:rsidRDefault="00D86B64" w:rsidP="00D86B64">
      <w:pPr>
        <w:rPr>
          <w:lang w:eastAsia="ja-JP"/>
        </w:rPr>
      </w:pPr>
    </w:p>
    <w:p w:rsidR="00D86B64" w:rsidRDefault="00D86B64" w:rsidP="00D86B64">
      <w:pPr>
        <w:pStyle w:val="1"/>
        <w:rPr>
          <w:rFonts w:ascii="Times New Roman" w:hAnsi="Times New Roman"/>
          <w:sz w:val="28"/>
          <w:lang w:eastAsia="ja-JP"/>
        </w:rPr>
      </w:pPr>
      <w:r>
        <w:rPr>
          <w:rFonts w:ascii="Times New Roman" w:hAnsi="Times New Roman" w:hint="eastAsia"/>
          <w:sz w:val="28"/>
          <w:lang w:eastAsia="ja-JP"/>
        </w:rPr>
        <w:t>Tue</w:t>
      </w:r>
      <w:r w:rsidRPr="000D5CAA">
        <w:rPr>
          <w:rFonts w:ascii="Times New Roman" w:hAnsi="Times New Roman"/>
          <w:sz w:val="28"/>
          <w:lang w:eastAsia="ja-JP"/>
        </w:rPr>
        <w:t xml:space="preserve">sday, </w:t>
      </w:r>
      <w:r>
        <w:rPr>
          <w:rFonts w:ascii="Times New Roman" w:hAnsi="Times New Roman" w:hint="eastAsia"/>
          <w:sz w:val="28"/>
          <w:lang w:eastAsia="ja-JP"/>
        </w:rPr>
        <w:t>September 1</w:t>
      </w:r>
      <w:r>
        <w:rPr>
          <w:rFonts w:ascii="Times New Roman" w:hAnsi="Times New Roman"/>
          <w:sz w:val="28"/>
          <w:lang w:eastAsia="ja-JP"/>
        </w:rPr>
        <w:t>1</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16</w:t>
      </w:r>
      <w:r>
        <w:rPr>
          <w:rFonts w:ascii="Times New Roman" w:hAnsi="Times New Roman"/>
          <w:sz w:val="28"/>
          <w:lang w:eastAsia="ja-JP"/>
        </w:rPr>
        <w:t>:</w:t>
      </w:r>
      <w:r>
        <w:rPr>
          <w:rFonts w:ascii="Times New Roman" w:hAnsi="Times New Roman" w:hint="eastAsia"/>
          <w:sz w:val="28"/>
          <w:lang w:eastAsia="ja-JP"/>
        </w:rPr>
        <w:t>0</w:t>
      </w:r>
      <w:r>
        <w:rPr>
          <w:rFonts w:ascii="Times New Roman" w:hAnsi="Times New Roman"/>
          <w:sz w:val="28"/>
          <w:lang w:eastAsia="ja-JP"/>
        </w:rPr>
        <w:t xml:space="preserve">0 – </w:t>
      </w:r>
      <w:r>
        <w:rPr>
          <w:rFonts w:ascii="Times New Roman" w:hAnsi="Times New Roman" w:hint="eastAsia"/>
          <w:sz w:val="28"/>
          <w:lang w:eastAsia="ja-JP"/>
        </w:rPr>
        <w:t>18</w:t>
      </w:r>
      <w:r>
        <w:rPr>
          <w:rFonts w:ascii="Times New Roman" w:hAnsi="Times New Roman"/>
          <w:sz w:val="28"/>
          <w:lang w:eastAsia="ja-JP"/>
        </w:rPr>
        <w:t>:</w:t>
      </w:r>
      <w:r>
        <w:rPr>
          <w:rFonts w:ascii="Times New Roman" w:hAnsi="Times New Roman" w:hint="eastAsia"/>
          <w:sz w:val="28"/>
          <w:lang w:eastAsia="ja-JP"/>
        </w:rPr>
        <w:t>0</w:t>
      </w:r>
      <w:r w:rsidRPr="000D5CAA">
        <w:rPr>
          <w:rFonts w:ascii="Times New Roman" w:hAnsi="Times New Roman"/>
          <w:sz w:val="28"/>
          <w:lang w:eastAsia="ja-JP"/>
        </w:rPr>
        <w:t>0</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9937F3" w:rsidRPr="009D52B0" w:rsidRDefault="00FD3B58" w:rsidP="00FD3B58">
      <w:pPr>
        <w:numPr>
          <w:ilvl w:val="0"/>
          <w:numId w:val="9"/>
        </w:numPr>
        <w:rPr>
          <w:lang w:val="en-US" w:eastAsia="ja-JP"/>
        </w:rPr>
      </w:pPr>
      <w:r w:rsidRPr="009D52B0">
        <w:rPr>
          <w:lang w:val="en-US" w:eastAsia="ja-JP"/>
        </w:rPr>
        <w:t>PHY: Kona 4/5</w:t>
      </w:r>
    </w:p>
    <w:p w:rsidR="009937F3" w:rsidRPr="009D52B0" w:rsidRDefault="00FD3B58" w:rsidP="00FD3B58">
      <w:pPr>
        <w:numPr>
          <w:ilvl w:val="0"/>
          <w:numId w:val="9"/>
        </w:numPr>
        <w:rPr>
          <w:lang w:val="en-US" w:eastAsia="ja-JP"/>
        </w:rPr>
      </w:pPr>
      <w:r w:rsidRPr="009D52B0">
        <w:rPr>
          <w:lang w:val="en-US" w:eastAsia="ja-JP"/>
        </w:rPr>
        <w:t>MAC: Queens 5</w:t>
      </w:r>
    </w:p>
    <w:p w:rsidR="00D86B64" w:rsidRDefault="00D86B64" w:rsidP="00D86B64">
      <w:pPr>
        <w:rPr>
          <w:lang w:eastAsia="ja-JP"/>
        </w:rPr>
      </w:pPr>
    </w:p>
    <w:p w:rsidR="00D86B64" w:rsidRPr="00D86B64" w:rsidRDefault="00D86B64" w:rsidP="00D86B64">
      <w:pPr>
        <w:rPr>
          <w:lang w:eastAsia="ja-JP"/>
        </w:rPr>
      </w:pPr>
    </w:p>
    <w:p w:rsidR="0000242D" w:rsidRPr="000D5CAA" w:rsidRDefault="0000242D" w:rsidP="0000242D">
      <w:pPr>
        <w:pStyle w:val="1"/>
        <w:rPr>
          <w:rFonts w:ascii="Times New Roman" w:hAnsi="Times New Roman"/>
          <w:sz w:val="28"/>
          <w:lang w:eastAsia="ja-JP"/>
        </w:rPr>
      </w:pPr>
      <w:r>
        <w:rPr>
          <w:rFonts w:ascii="Times New Roman" w:hAnsi="Times New Roman" w:hint="eastAsia"/>
          <w:sz w:val="28"/>
          <w:lang w:eastAsia="ja-JP"/>
        </w:rPr>
        <w:t>Tue</w:t>
      </w:r>
      <w:r w:rsidRPr="000D5CAA">
        <w:rPr>
          <w:rFonts w:ascii="Times New Roman" w:hAnsi="Times New Roman"/>
          <w:sz w:val="28"/>
          <w:lang w:eastAsia="ja-JP"/>
        </w:rPr>
        <w:t xml:space="preserve">sday, </w:t>
      </w:r>
      <w:r w:rsidR="00D86B64">
        <w:rPr>
          <w:rFonts w:ascii="Times New Roman" w:hAnsi="Times New Roman" w:hint="eastAsia"/>
          <w:sz w:val="28"/>
          <w:lang w:eastAsia="ja-JP"/>
        </w:rPr>
        <w:t>September</w:t>
      </w:r>
      <w:r>
        <w:rPr>
          <w:rFonts w:ascii="Times New Roman" w:hAnsi="Times New Roman" w:hint="eastAsia"/>
          <w:sz w:val="28"/>
          <w:lang w:eastAsia="ja-JP"/>
        </w:rPr>
        <w:t xml:space="preserve"> </w:t>
      </w:r>
      <w:r w:rsidR="003C67B9">
        <w:rPr>
          <w:rFonts w:ascii="Times New Roman" w:hAnsi="Times New Roman" w:hint="eastAsia"/>
          <w:sz w:val="28"/>
          <w:lang w:eastAsia="ja-JP"/>
        </w:rPr>
        <w:t>1</w:t>
      </w:r>
      <w:r w:rsidR="00D86B64">
        <w:rPr>
          <w:rFonts w:ascii="Times New Roman" w:hAnsi="Times New Roman"/>
          <w:sz w:val="28"/>
          <w:lang w:eastAsia="ja-JP"/>
        </w:rPr>
        <w:t>1</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sidR="00D86B64">
        <w:rPr>
          <w:rFonts w:ascii="Times New Roman" w:hAnsi="Times New Roman" w:hint="eastAsia"/>
          <w:sz w:val="28"/>
          <w:lang w:eastAsia="ja-JP"/>
        </w:rPr>
        <w:t>19</w:t>
      </w:r>
      <w:r>
        <w:rPr>
          <w:rFonts w:ascii="Times New Roman" w:hAnsi="Times New Roman"/>
          <w:sz w:val="28"/>
          <w:lang w:eastAsia="ja-JP"/>
        </w:rPr>
        <w:t>:</w:t>
      </w:r>
      <w:r>
        <w:rPr>
          <w:rFonts w:ascii="Times New Roman" w:hAnsi="Times New Roman" w:hint="eastAsia"/>
          <w:sz w:val="28"/>
          <w:lang w:eastAsia="ja-JP"/>
        </w:rPr>
        <w:t>3</w:t>
      </w:r>
      <w:r>
        <w:rPr>
          <w:rFonts w:ascii="Times New Roman" w:hAnsi="Times New Roman"/>
          <w:sz w:val="28"/>
          <w:lang w:eastAsia="ja-JP"/>
        </w:rPr>
        <w:t xml:space="preserve">0 – </w:t>
      </w:r>
      <w:r w:rsidR="00D86B64">
        <w:rPr>
          <w:rFonts w:ascii="Times New Roman" w:hAnsi="Times New Roman"/>
          <w:sz w:val="28"/>
          <w:lang w:eastAsia="ja-JP"/>
        </w:rPr>
        <w:t>2</w:t>
      </w:r>
      <w:r w:rsidR="00D86B64">
        <w:rPr>
          <w:rFonts w:ascii="Times New Roman" w:hAnsi="Times New Roman" w:hint="eastAsia"/>
          <w:sz w:val="28"/>
          <w:lang w:eastAsia="ja-JP"/>
        </w:rPr>
        <w:t>1</w:t>
      </w:r>
      <w:r>
        <w:rPr>
          <w:rFonts w:ascii="Times New Roman" w:hAnsi="Times New Roman"/>
          <w:sz w:val="28"/>
          <w:lang w:eastAsia="ja-JP"/>
        </w:rPr>
        <w:t>:</w:t>
      </w:r>
      <w:r>
        <w:rPr>
          <w:rFonts w:ascii="Times New Roman" w:hAnsi="Times New Roman" w:hint="eastAsia"/>
          <w:sz w:val="28"/>
          <w:lang w:eastAsia="ja-JP"/>
        </w:rPr>
        <w:t>3</w:t>
      </w:r>
      <w:r w:rsidRPr="000D5CAA">
        <w:rPr>
          <w:rFonts w:ascii="Times New Roman" w:hAnsi="Times New Roman"/>
          <w:sz w:val="28"/>
          <w:lang w:eastAsia="ja-JP"/>
        </w:rPr>
        <w:t>0</w:t>
      </w:r>
      <w:r>
        <w:rPr>
          <w:rFonts w:ascii="Times New Roman" w:hAnsi="Times New Roman" w:hint="eastAsia"/>
          <w:sz w:val="28"/>
          <w:lang w:eastAsia="ja-JP"/>
        </w:rPr>
        <w:t xml:space="preserve">, TGax </w:t>
      </w:r>
      <w:r w:rsidR="00D86B64">
        <w:rPr>
          <w:rFonts w:ascii="Times New Roman" w:hAnsi="Times New Roman"/>
          <w:sz w:val="28"/>
          <w:lang w:eastAsia="ja-JP"/>
        </w:rPr>
        <w:t xml:space="preserve">full </w:t>
      </w:r>
      <w:r>
        <w:rPr>
          <w:rFonts w:ascii="Times New Roman" w:hAnsi="Times New Roman" w:hint="eastAsia"/>
          <w:sz w:val="28"/>
          <w:lang w:eastAsia="ja-JP"/>
        </w:rPr>
        <w:t>session</w:t>
      </w:r>
    </w:p>
    <w:p w:rsidR="003C67B9" w:rsidRDefault="00D86B64" w:rsidP="00FD3B58">
      <w:pPr>
        <w:pStyle w:val="a7"/>
        <w:numPr>
          <w:ilvl w:val="0"/>
          <w:numId w:val="4"/>
        </w:numPr>
        <w:ind w:leftChars="0"/>
        <w:rPr>
          <w:b/>
        </w:rPr>
      </w:pPr>
      <w:r>
        <w:rPr>
          <w:rFonts w:hint="eastAsia"/>
          <w:b/>
          <w:lang w:eastAsia="ja-JP"/>
        </w:rPr>
        <w:t>Meeting called to order @ 19</w:t>
      </w:r>
      <w:r w:rsidR="003C67B9">
        <w:rPr>
          <w:rFonts w:hint="eastAsia"/>
          <w:b/>
          <w:lang w:eastAsia="ja-JP"/>
        </w:rPr>
        <w:t>:30 AM by Osama Aboul-Magd, the TGax chairperson.</w:t>
      </w:r>
    </w:p>
    <w:p w:rsidR="00196CA4" w:rsidRPr="00196CA4" w:rsidRDefault="00196CA4" w:rsidP="00FD3B58">
      <w:pPr>
        <w:pStyle w:val="a7"/>
        <w:numPr>
          <w:ilvl w:val="1"/>
          <w:numId w:val="4"/>
        </w:numPr>
        <w:ind w:leftChars="0"/>
      </w:pPr>
      <w:r w:rsidRPr="00196CA4">
        <w:rPr>
          <w:rFonts w:hint="eastAsia"/>
          <w:lang w:eastAsia="ja-JP"/>
        </w:rPr>
        <w:t>Introduction of the people at the front table.</w:t>
      </w:r>
    </w:p>
    <w:p w:rsidR="00196CA4" w:rsidRPr="00196CA4" w:rsidRDefault="00196CA4" w:rsidP="00196CA4">
      <w:pPr>
        <w:rPr>
          <w:lang w:eastAsia="ja-JP"/>
        </w:rPr>
      </w:pPr>
    </w:p>
    <w:p w:rsidR="00196CA4" w:rsidRPr="00196CA4" w:rsidRDefault="00196CA4" w:rsidP="00196CA4">
      <w:pPr>
        <w:rPr>
          <w:lang w:eastAsia="ja-JP"/>
        </w:rPr>
      </w:pPr>
    </w:p>
    <w:p w:rsidR="003C67B9" w:rsidRDefault="003C67B9" w:rsidP="00FD3B58">
      <w:pPr>
        <w:pStyle w:val="a7"/>
        <w:numPr>
          <w:ilvl w:val="0"/>
          <w:numId w:val="4"/>
        </w:numPr>
        <w:ind w:leftChars="0"/>
        <w:rPr>
          <w:b/>
        </w:rPr>
      </w:pPr>
      <w:r>
        <w:rPr>
          <w:rFonts w:hint="eastAsia"/>
          <w:b/>
          <w:lang w:eastAsia="ja-JP"/>
        </w:rPr>
        <w:t>Announcement</w:t>
      </w:r>
    </w:p>
    <w:p w:rsidR="00196CA4" w:rsidRPr="00196CA4" w:rsidRDefault="00196CA4" w:rsidP="00FD3B58">
      <w:pPr>
        <w:pStyle w:val="a7"/>
        <w:numPr>
          <w:ilvl w:val="1"/>
          <w:numId w:val="4"/>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196CA4" w:rsidRDefault="00196CA4" w:rsidP="00FD3B58">
      <w:pPr>
        <w:pStyle w:val="a7"/>
        <w:numPr>
          <w:ilvl w:val="1"/>
          <w:numId w:val="4"/>
        </w:numPr>
        <w:ind w:leftChars="0"/>
      </w:pPr>
      <w:r>
        <w:rPr>
          <w:rFonts w:hint="eastAsia"/>
          <w:lang w:eastAsia="ja-JP"/>
        </w:rPr>
        <w:t>Chair asked people to state name and affiliation when speaking for the first time during the session.</w:t>
      </w:r>
    </w:p>
    <w:p w:rsidR="00196CA4" w:rsidRPr="00196CA4" w:rsidRDefault="00196CA4" w:rsidP="00FD3B58">
      <w:pPr>
        <w:pStyle w:val="a7"/>
        <w:numPr>
          <w:ilvl w:val="1"/>
          <w:numId w:val="4"/>
        </w:numPr>
        <w:ind w:leftChars="0"/>
      </w:pPr>
      <w:r>
        <w:rPr>
          <w:rFonts w:hint="eastAsia"/>
          <w:lang w:eastAsia="ja-JP"/>
        </w:rPr>
        <w:t>Chair reminded people to do the attendance.</w:t>
      </w:r>
      <w:r w:rsidR="008D4352">
        <w:rPr>
          <w:lang w:eastAsia="ja-JP"/>
        </w:rPr>
        <w:t>s</w:t>
      </w:r>
    </w:p>
    <w:p w:rsidR="00196CA4" w:rsidRDefault="00196CA4" w:rsidP="00196CA4">
      <w:pPr>
        <w:rPr>
          <w:b/>
          <w:lang w:eastAsia="ja-JP"/>
        </w:rPr>
      </w:pPr>
    </w:p>
    <w:p w:rsidR="00196CA4" w:rsidRPr="00196CA4" w:rsidRDefault="00196CA4" w:rsidP="00196CA4">
      <w:pPr>
        <w:rPr>
          <w:b/>
          <w:lang w:eastAsia="ja-JP"/>
        </w:rPr>
      </w:pPr>
    </w:p>
    <w:p w:rsidR="00196CA4" w:rsidRDefault="00196CA4" w:rsidP="00FD3B58">
      <w:pPr>
        <w:pStyle w:val="a7"/>
        <w:numPr>
          <w:ilvl w:val="0"/>
          <w:numId w:val="4"/>
        </w:numPr>
        <w:ind w:leftChars="0"/>
        <w:rPr>
          <w:b/>
        </w:rPr>
      </w:pPr>
      <w:r>
        <w:rPr>
          <w:rFonts w:hint="eastAsia"/>
          <w:b/>
          <w:lang w:eastAsia="ja-JP"/>
        </w:rPr>
        <w:t>Agenda Setting</w:t>
      </w:r>
    </w:p>
    <w:p w:rsidR="00196CA4" w:rsidRPr="00196CA4" w:rsidRDefault="00196CA4" w:rsidP="00FD3B58">
      <w:pPr>
        <w:pStyle w:val="a7"/>
        <w:numPr>
          <w:ilvl w:val="1"/>
          <w:numId w:val="4"/>
        </w:numPr>
        <w:ind w:leftChars="0"/>
      </w:pPr>
      <w:r w:rsidRPr="00196CA4">
        <w:rPr>
          <w:rFonts w:hint="eastAsia"/>
          <w:lang w:eastAsia="ja-JP"/>
        </w:rPr>
        <w:t>Proposed agenda for this session:</w:t>
      </w:r>
    </w:p>
    <w:p w:rsidR="00196CA4" w:rsidRPr="009C0AC8" w:rsidRDefault="00196CA4" w:rsidP="00FD3B58">
      <w:pPr>
        <w:pStyle w:val="a7"/>
        <w:numPr>
          <w:ilvl w:val="2"/>
          <w:numId w:val="4"/>
        </w:numPr>
        <w:ind w:leftChars="0"/>
        <w:rPr>
          <w:sz w:val="21"/>
          <w:szCs w:val="21"/>
        </w:rPr>
      </w:pPr>
      <w:r w:rsidRPr="009C0AC8">
        <w:rPr>
          <w:sz w:val="21"/>
          <w:szCs w:val="21"/>
        </w:rPr>
        <w:t xml:space="preserve">Call meeting to order </w:t>
      </w:r>
    </w:p>
    <w:p w:rsidR="00196CA4" w:rsidRPr="009C0AC8" w:rsidRDefault="00196CA4" w:rsidP="00FD3B58">
      <w:pPr>
        <w:pStyle w:val="a7"/>
        <w:numPr>
          <w:ilvl w:val="2"/>
          <w:numId w:val="4"/>
        </w:numPr>
        <w:ind w:leftChars="0"/>
        <w:rPr>
          <w:sz w:val="21"/>
          <w:szCs w:val="21"/>
        </w:rPr>
      </w:pPr>
      <w:r w:rsidRPr="009C0AC8">
        <w:rPr>
          <w:sz w:val="21"/>
          <w:szCs w:val="21"/>
        </w:rPr>
        <w:t>IEEE-SA IPR policy and Procedure</w:t>
      </w:r>
    </w:p>
    <w:p w:rsidR="00196CA4" w:rsidRPr="009C0AC8" w:rsidRDefault="00196CA4" w:rsidP="00FD3B58">
      <w:pPr>
        <w:pStyle w:val="a7"/>
        <w:numPr>
          <w:ilvl w:val="2"/>
          <w:numId w:val="4"/>
        </w:numPr>
        <w:ind w:leftChars="0"/>
        <w:rPr>
          <w:sz w:val="21"/>
          <w:szCs w:val="21"/>
        </w:rPr>
      </w:pPr>
      <w:r w:rsidRPr="009C0AC8">
        <w:rPr>
          <w:sz w:val="21"/>
          <w:szCs w:val="21"/>
        </w:rPr>
        <w:t>Presentations and Comment Resolution</w:t>
      </w:r>
    </w:p>
    <w:p w:rsidR="00196CA4" w:rsidRPr="009C0AC8" w:rsidRDefault="00D86B64" w:rsidP="00FD3B58">
      <w:pPr>
        <w:pStyle w:val="a7"/>
        <w:numPr>
          <w:ilvl w:val="3"/>
          <w:numId w:val="4"/>
        </w:numPr>
        <w:ind w:leftChars="0"/>
        <w:rPr>
          <w:sz w:val="21"/>
          <w:szCs w:val="21"/>
        </w:rPr>
      </w:pPr>
      <w:r>
        <w:rPr>
          <w:rFonts w:hint="eastAsia"/>
          <w:sz w:val="21"/>
          <w:szCs w:val="21"/>
          <w:lang w:eastAsia="ja-JP"/>
        </w:rPr>
        <w:t>6 GHz related submissions.</w:t>
      </w:r>
    </w:p>
    <w:p w:rsidR="00196CA4" w:rsidRPr="009C0AC8" w:rsidRDefault="00196CA4" w:rsidP="00FD3B58">
      <w:pPr>
        <w:pStyle w:val="a7"/>
        <w:numPr>
          <w:ilvl w:val="2"/>
          <w:numId w:val="4"/>
        </w:numPr>
        <w:ind w:leftChars="0"/>
        <w:rPr>
          <w:sz w:val="21"/>
          <w:szCs w:val="21"/>
        </w:rPr>
      </w:pPr>
      <w:r w:rsidRPr="009C0AC8">
        <w:rPr>
          <w:sz w:val="21"/>
          <w:szCs w:val="21"/>
        </w:rPr>
        <w:t>Recess</w:t>
      </w:r>
    </w:p>
    <w:p w:rsidR="00196CA4" w:rsidRPr="00196CA4" w:rsidRDefault="00196CA4" w:rsidP="00FD3B58">
      <w:pPr>
        <w:pStyle w:val="a7"/>
        <w:numPr>
          <w:ilvl w:val="1"/>
          <w:numId w:val="4"/>
        </w:numPr>
        <w:ind w:leftChars="0"/>
      </w:pPr>
      <w:r w:rsidRPr="00196CA4">
        <w:rPr>
          <w:rFonts w:hint="eastAsia"/>
          <w:lang w:eastAsia="ja-JP"/>
        </w:rPr>
        <w:t xml:space="preserve">Chair asked if there is any item to add to the agenda. </w:t>
      </w:r>
      <w:r w:rsidRPr="00196CA4">
        <w:rPr>
          <w:lang w:eastAsia="ja-JP"/>
        </w:rPr>
        <w:t>–</w:t>
      </w:r>
      <w:r w:rsidRPr="00196CA4">
        <w:rPr>
          <w:rFonts w:hint="eastAsia"/>
          <w:lang w:eastAsia="ja-JP"/>
        </w:rPr>
        <w:t xml:space="preserve"> No response.</w:t>
      </w:r>
    </w:p>
    <w:p w:rsidR="00196CA4" w:rsidRPr="00196CA4" w:rsidRDefault="00196CA4" w:rsidP="00FD3B58">
      <w:pPr>
        <w:pStyle w:val="a7"/>
        <w:numPr>
          <w:ilvl w:val="1"/>
          <w:numId w:val="4"/>
        </w:numPr>
        <w:ind w:leftChars="0"/>
      </w:pPr>
      <w:r w:rsidRPr="00196CA4">
        <w:rPr>
          <w:rFonts w:hint="eastAsia"/>
          <w:lang w:eastAsia="ja-JP"/>
        </w:rPr>
        <w:t xml:space="preserve">Chair asked if there is any objection to proceed with this agenda. </w:t>
      </w:r>
      <w:r w:rsidRPr="00196CA4">
        <w:rPr>
          <w:lang w:eastAsia="ja-JP"/>
        </w:rPr>
        <w:t>–</w:t>
      </w:r>
      <w:r w:rsidRPr="00196CA4">
        <w:rPr>
          <w:rFonts w:hint="eastAsia"/>
          <w:lang w:eastAsia="ja-JP"/>
        </w:rPr>
        <w:t xml:space="preserve"> No objection.</w:t>
      </w:r>
    </w:p>
    <w:p w:rsidR="00196CA4" w:rsidRPr="00041D96" w:rsidRDefault="00041D96" w:rsidP="00FD3B58">
      <w:pPr>
        <w:pStyle w:val="a7"/>
        <w:numPr>
          <w:ilvl w:val="2"/>
          <w:numId w:val="4"/>
        </w:numPr>
        <w:ind w:leftChars="0"/>
        <w:rPr>
          <w:highlight w:val="green"/>
        </w:rPr>
      </w:pPr>
      <w:r w:rsidRPr="00041D96">
        <w:rPr>
          <w:rFonts w:hint="eastAsia"/>
          <w:highlight w:val="green"/>
          <w:lang w:eastAsia="ja-JP"/>
        </w:rPr>
        <w:t>The agenda for Tuesday PM3</w:t>
      </w:r>
      <w:r w:rsidR="00196CA4" w:rsidRPr="00041D96">
        <w:rPr>
          <w:rFonts w:hint="eastAsia"/>
          <w:highlight w:val="green"/>
          <w:lang w:eastAsia="ja-JP"/>
        </w:rPr>
        <w:t xml:space="preserve"> is approved.</w:t>
      </w:r>
    </w:p>
    <w:p w:rsidR="00196CA4" w:rsidRDefault="00196CA4" w:rsidP="00196CA4">
      <w:pPr>
        <w:rPr>
          <w:b/>
          <w:lang w:eastAsia="ja-JP"/>
        </w:rPr>
      </w:pPr>
    </w:p>
    <w:p w:rsidR="00DA4D91" w:rsidRPr="00196CA4" w:rsidRDefault="00DA4D91" w:rsidP="00196CA4">
      <w:pPr>
        <w:rPr>
          <w:b/>
          <w:lang w:eastAsia="ja-JP"/>
        </w:rPr>
      </w:pPr>
    </w:p>
    <w:p w:rsidR="00196CA4" w:rsidRDefault="00D86B64" w:rsidP="00FD3B58">
      <w:pPr>
        <w:pStyle w:val="a7"/>
        <w:numPr>
          <w:ilvl w:val="0"/>
          <w:numId w:val="4"/>
        </w:numPr>
        <w:ind w:leftChars="0"/>
        <w:rPr>
          <w:b/>
        </w:rPr>
      </w:pPr>
      <w:r>
        <w:rPr>
          <w:b/>
          <w:lang w:eastAsia="ja-JP"/>
        </w:rPr>
        <w:t xml:space="preserve">Prensetations and </w:t>
      </w:r>
      <w:r w:rsidR="00196CA4">
        <w:rPr>
          <w:rFonts w:hint="eastAsia"/>
          <w:b/>
          <w:lang w:eastAsia="ja-JP"/>
        </w:rPr>
        <w:t>Comment Resolution</w:t>
      </w:r>
      <w:r>
        <w:rPr>
          <w:b/>
          <w:lang w:eastAsia="ja-JP"/>
        </w:rPr>
        <w:t xml:space="preserve"> – 6 GHz related submissions</w:t>
      </w:r>
    </w:p>
    <w:p w:rsidR="009C0AC8" w:rsidRDefault="00041D96" w:rsidP="00FD3B58">
      <w:pPr>
        <w:pStyle w:val="a7"/>
        <w:numPr>
          <w:ilvl w:val="1"/>
          <w:numId w:val="4"/>
        </w:numPr>
        <w:ind w:leftChars="0"/>
        <w:rPr>
          <w:b/>
        </w:rPr>
      </w:pPr>
      <w:r>
        <w:rPr>
          <w:b/>
          <w:lang w:eastAsia="ja-JP"/>
        </w:rPr>
        <w:t>Laurent Cariou</w:t>
      </w:r>
      <w:r w:rsidR="009C0AC8">
        <w:rPr>
          <w:rFonts w:hint="eastAsia"/>
          <w:b/>
          <w:lang w:eastAsia="ja-JP"/>
        </w:rPr>
        <w:t xml:space="preserve"> (</w:t>
      </w:r>
      <w:r>
        <w:rPr>
          <w:b/>
          <w:lang w:eastAsia="ja-JP"/>
        </w:rPr>
        <w:t>Intel</w:t>
      </w:r>
      <w:r w:rsidR="009C0AC8">
        <w:rPr>
          <w:rFonts w:hint="eastAsia"/>
          <w:b/>
          <w:lang w:eastAsia="ja-JP"/>
        </w:rPr>
        <w:t xml:space="preserve">) presented </w:t>
      </w:r>
      <w:r w:rsidR="009C0AC8">
        <w:rPr>
          <w:b/>
          <w:lang w:eastAsia="ja-JP"/>
        </w:rPr>
        <w:t>“</w:t>
      </w:r>
      <w:r w:rsidR="00CB78D1">
        <w:rPr>
          <w:b/>
          <w:lang w:eastAsia="ja-JP"/>
        </w:rPr>
        <w:t xml:space="preserve">CR for </w:t>
      </w:r>
      <w:r>
        <w:rPr>
          <w:b/>
          <w:lang w:eastAsia="ja-JP"/>
        </w:rPr>
        <w:t xml:space="preserve">6 GHz </w:t>
      </w:r>
      <w:r w:rsidR="00CB78D1">
        <w:rPr>
          <w:b/>
          <w:lang w:eastAsia="ja-JP"/>
        </w:rPr>
        <w:t>–</w:t>
      </w:r>
      <w:r>
        <w:rPr>
          <w:b/>
          <w:lang w:eastAsia="ja-JP"/>
        </w:rPr>
        <w:t xml:space="preserve"> </w:t>
      </w:r>
      <w:r w:rsidR="00CB78D1">
        <w:rPr>
          <w:b/>
          <w:lang w:eastAsia="ja-JP"/>
        </w:rPr>
        <w:t xml:space="preserve">6 GHz </w:t>
      </w:r>
      <w:r>
        <w:rPr>
          <w:b/>
          <w:lang w:eastAsia="ja-JP"/>
        </w:rPr>
        <w:t>Map</w:t>
      </w:r>
      <w:r w:rsidR="009C0AC8">
        <w:rPr>
          <w:rFonts w:hint="eastAsia"/>
          <w:b/>
          <w:lang w:eastAsia="ja-JP"/>
        </w:rPr>
        <w:t>,</w:t>
      </w:r>
      <w:r w:rsidR="009C0AC8">
        <w:rPr>
          <w:b/>
          <w:lang w:eastAsia="ja-JP"/>
        </w:rPr>
        <w:t>”</w:t>
      </w:r>
      <w:r w:rsidR="009C0AC8">
        <w:rPr>
          <w:rFonts w:hint="eastAsia"/>
          <w:b/>
          <w:lang w:eastAsia="ja-JP"/>
        </w:rPr>
        <w:t xml:space="preserve"> based on the submission 11-18-</w:t>
      </w:r>
      <w:r>
        <w:rPr>
          <w:b/>
          <w:lang w:eastAsia="ja-JP"/>
        </w:rPr>
        <w:t>1500</w:t>
      </w:r>
      <w:r w:rsidR="009C0AC8">
        <w:rPr>
          <w:rFonts w:hint="eastAsia"/>
          <w:b/>
          <w:lang w:eastAsia="ja-JP"/>
        </w:rPr>
        <w:t>-00.</w:t>
      </w:r>
    </w:p>
    <w:p w:rsidR="009C0AC8" w:rsidRDefault="009C0AC8" w:rsidP="00FD3B58">
      <w:pPr>
        <w:pStyle w:val="a7"/>
        <w:numPr>
          <w:ilvl w:val="2"/>
          <w:numId w:val="4"/>
        </w:numPr>
        <w:ind w:leftChars="0"/>
        <w:rPr>
          <w:sz w:val="21"/>
        </w:rPr>
      </w:pPr>
      <w:r w:rsidRPr="009C0AC8">
        <w:rPr>
          <w:rFonts w:hint="eastAsia"/>
          <w:sz w:val="21"/>
          <w:lang w:eastAsia="ja-JP"/>
        </w:rPr>
        <w:t>Summary</w:t>
      </w:r>
    </w:p>
    <w:p w:rsidR="00D86B64" w:rsidRDefault="00CB78D1" w:rsidP="00FD3B58">
      <w:pPr>
        <w:pStyle w:val="a7"/>
        <w:numPr>
          <w:ilvl w:val="3"/>
          <w:numId w:val="4"/>
        </w:numPr>
        <w:ind w:leftChars="0"/>
        <w:rPr>
          <w:sz w:val="21"/>
          <w:lang w:eastAsia="ja-JP"/>
        </w:rPr>
      </w:pPr>
      <w:r>
        <w:rPr>
          <w:rFonts w:hint="eastAsia"/>
          <w:sz w:val="21"/>
          <w:lang w:eastAsia="ja-JP"/>
        </w:rPr>
        <w:t>Resolution for CID 15</w:t>
      </w:r>
      <w:r>
        <w:rPr>
          <w:sz w:val="21"/>
          <w:lang w:eastAsia="ja-JP"/>
        </w:rPr>
        <w:t>833 received from WGLB 233 on 6 GHz operation is proposed.</w:t>
      </w:r>
    </w:p>
    <w:p w:rsidR="00CB78D1" w:rsidRDefault="00CB78D1" w:rsidP="00FD3B58">
      <w:pPr>
        <w:pStyle w:val="a7"/>
        <w:numPr>
          <w:ilvl w:val="3"/>
          <w:numId w:val="4"/>
        </w:numPr>
        <w:ind w:leftChars="0"/>
        <w:rPr>
          <w:sz w:val="21"/>
          <w:lang w:eastAsia="ja-JP"/>
        </w:rPr>
      </w:pPr>
      <w:r>
        <w:rPr>
          <w:sz w:val="21"/>
          <w:lang w:eastAsia="ja-JP"/>
        </w:rPr>
        <w:t>The point is to define an advertising mechanism to signal the availability of the 6 GHz channels. Related information elements are proposed.</w:t>
      </w:r>
    </w:p>
    <w:p w:rsidR="009C0AC8" w:rsidRDefault="009C0AC8" w:rsidP="00FD3B58">
      <w:pPr>
        <w:pStyle w:val="a7"/>
        <w:numPr>
          <w:ilvl w:val="2"/>
          <w:numId w:val="4"/>
        </w:numPr>
        <w:ind w:leftChars="0"/>
        <w:rPr>
          <w:sz w:val="21"/>
        </w:rPr>
      </w:pPr>
      <w:r w:rsidRPr="009C0AC8">
        <w:rPr>
          <w:rFonts w:hint="eastAsia"/>
          <w:sz w:val="21"/>
          <w:lang w:eastAsia="ja-JP"/>
        </w:rPr>
        <w:t>Discussion</w:t>
      </w:r>
    </w:p>
    <w:p w:rsidR="00270EBD" w:rsidRDefault="00CB78D1" w:rsidP="00FD3B58">
      <w:pPr>
        <w:pStyle w:val="a7"/>
        <w:numPr>
          <w:ilvl w:val="3"/>
          <w:numId w:val="4"/>
        </w:numPr>
        <w:ind w:leftChars="0"/>
        <w:rPr>
          <w:sz w:val="21"/>
        </w:rPr>
      </w:pPr>
      <w:r>
        <w:rPr>
          <w:rFonts w:hint="eastAsia"/>
          <w:sz w:val="21"/>
          <w:lang w:eastAsia="ja-JP"/>
        </w:rPr>
        <w:t>Some members are not happy with</w:t>
      </w:r>
      <w:r>
        <w:rPr>
          <w:sz w:val="21"/>
          <w:lang w:eastAsia="ja-JP"/>
        </w:rPr>
        <w:t xml:space="preserve"> this proposal since they do not see enough benefit in the proposed scheme.</w:t>
      </w:r>
    </w:p>
    <w:p w:rsidR="00CB78D1" w:rsidRDefault="00CB78D1" w:rsidP="00FD3B58">
      <w:pPr>
        <w:pStyle w:val="a7"/>
        <w:numPr>
          <w:ilvl w:val="3"/>
          <w:numId w:val="4"/>
        </w:numPr>
        <w:ind w:leftChars="0"/>
        <w:rPr>
          <w:sz w:val="21"/>
        </w:rPr>
      </w:pPr>
      <w:r>
        <w:rPr>
          <w:sz w:val="21"/>
          <w:lang w:eastAsia="ja-JP"/>
        </w:rPr>
        <w:t>Some other people find benefits not only for the 6 GHz band but also other frequency bands in which DFS is required.</w:t>
      </w:r>
    </w:p>
    <w:p w:rsidR="00CB78D1" w:rsidRDefault="00886961" w:rsidP="00FD3B58">
      <w:pPr>
        <w:pStyle w:val="a7"/>
        <w:numPr>
          <w:ilvl w:val="3"/>
          <w:numId w:val="4"/>
        </w:numPr>
        <w:ind w:leftChars="0"/>
        <w:rPr>
          <w:sz w:val="21"/>
        </w:rPr>
      </w:pPr>
      <w:r>
        <w:rPr>
          <w:sz w:val="21"/>
          <w:lang w:eastAsia="ja-JP"/>
        </w:rPr>
        <w:t>People discussed the scanning mechanism to check the availability of the channel. Also, the frames to carry the 6 GHz Map information is discussed.</w:t>
      </w:r>
    </w:p>
    <w:p w:rsidR="00886961" w:rsidRPr="009C0AC8" w:rsidRDefault="00886961" w:rsidP="00FD3B58">
      <w:pPr>
        <w:pStyle w:val="a7"/>
        <w:numPr>
          <w:ilvl w:val="3"/>
          <w:numId w:val="4"/>
        </w:numPr>
        <w:ind w:leftChars="0"/>
        <w:rPr>
          <w:sz w:val="21"/>
        </w:rPr>
      </w:pPr>
      <w:r>
        <w:rPr>
          <w:sz w:val="21"/>
          <w:lang w:eastAsia="ja-JP"/>
        </w:rPr>
        <w:t>Some people are concerned by the condition to implement this feature – it should not be mandated for some types of APs such as the mobile AP.</w:t>
      </w:r>
    </w:p>
    <w:p w:rsidR="00A93344" w:rsidRDefault="00A93344" w:rsidP="00FD3B58">
      <w:pPr>
        <w:pStyle w:val="a7"/>
        <w:numPr>
          <w:ilvl w:val="2"/>
          <w:numId w:val="4"/>
        </w:numPr>
        <w:ind w:leftChars="0"/>
        <w:rPr>
          <w:sz w:val="21"/>
        </w:rPr>
      </w:pPr>
      <w:r w:rsidRPr="009C0AC8">
        <w:rPr>
          <w:rFonts w:hint="eastAsia"/>
          <w:sz w:val="21"/>
          <w:lang w:eastAsia="ja-JP"/>
        </w:rPr>
        <w:lastRenderedPageBreak/>
        <w:t>Next Step</w:t>
      </w:r>
    </w:p>
    <w:p w:rsidR="005A44F8" w:rsidRPr="009C0AC8" w:rsidRDefault="00886961" w:rsidP="00FD3B58">
      <w:pPr>
        <w:pStyle w:val="a7"/>
        <w:numPr>
          <w:ilvl w:val="3"/>
          <w:numId w:val="4"/>
        </w:numPr>
        <w:ind w:leftChars="0"/>
        <w:rPr>
          <w:sz w:val="21"/>
        </w:rPr>
      </w:pPr>
      <w:r>
        <w:rPr>
          <w:rFonts w:hint="eastAsia"/>
          <w:sz w:val="21"/>
          <w:lang w:eastAsia="ja-JP"/>
        </w:rPr>
        <w:t>Need more offline discussions</w:t>
      </w:r>
      <w:r>
        <w:rPr>
          <w:sz w:val="21"/>
          <w:lang w:eastAsia="ja-JP"/>
        </w:rPr>
        <w:t>.</w:t>
      </w:r>
    </w:p>
    <w:p w:rsidR="00A93344" w:rsidRDefault="00A93344" w:rsidP="00196CA4">
      <w:pPr>
        <w:rPr>
          <w:lang w:eastAsia="ja-JP"/>
        </w:rPr>
      </w:pPr>
    </w:p>
    <w:p w:rsidR="00A93344" w:rsidRPr="00196CA4" w:rsidRDefault="00A93344" w:rsidP="00196CA4">
      <w:pPr>
        <w:rPr>
          <w:lang w:eastAsia="ja-JP"/>
        </w:rPr>
      </w:pPr>
    </w:p>
    <w:p w:rsidR="00D86B64" w:rsidRDefault="00041D96" w:rsidP="00FD3B58">
      <w:pPr>
        <w:pStyle w:val="a7"/>
        <w:numPr>
          <w:ilvl w:val="1"/>
          <w:numId w:val="4"/>
        </w:numPr>
        <w:ind w:leftChars="0"/>
        <w:rPr>
          <w:b/>
        </w:rPr>
      </w:pPr>
      <w:r>
        <w:rPr>
          <w:b/>
          <w:lang w:eastAsia="ja-JP"/>
        </w:rPr>
        <w:t>Alfred Asterjadhi</w:t>
      </w:r>
      <w:r w:rsidR="00D86B64">
        <w:rPr>
          <w:rFonts w:hint="eastAsia"/>
          <w:b/>
          <w:lang w:eastAsia="ja-JP"/>
        </w:rPr>
        <w:t xml:space="preserve"> (</w:t>
      </w:r>
      <w:r>
        <w:rPr>
          <w:b/>
          <w:lang w:eastAsia="ja-JP"/>
        </w:rPr>
        <w:t>Qualcomm</w:t>
      </w:r>
      <w:r w:rsidR="00D86B64">
        <w:rPr>
          <w:rFonts w:hint="eastAsia"/>
          <w:b/>
          <w:lang w:eastAsia="ja-JP"/>
        </w:rPr>
        <w:t xml:space="preserve">) presented </w:t>
      </w:r>
      <w:r w:rsidR="00D86B64">
        <w:rPr>
          <w:b/>
          <w:lang w:eastAsia="ja-JP"/>
        </w:rPr>
        <w:t>“</w:t>
      </w:r>
      <w:r w:rsidR="00720842" w:rsidRPr="00720842">
        <w:rPr>
          <w:b/>
          <w:lang w:eastAsia="ja-JP"/>
        </w:rPr>
        <w:t>Comment resolutions for 27.16.1 related to 6 Ghz band</w:t>
      </w:r>
      <w:r w:rsidR="00D86B64">
        <w:rPr>
          <w:rFonts w:hint="eastAsia"/>
          <w:b/>
          <w:lang w:eastAsia="ja-JP"/>
        </w:rPr>
        <w:t>,</w:t>
      </w:r>
      <w:r w:rsidR="00D86B64">
        <w:rPr>
          <w:b/>
          <w:lang w:eastAsia="ja-JP"/>
        </w:rPr>
        <w:t>”</w:t>
      </w:r>
      <w:r w:rsidR="00D86B64">
        <w:rPr>
          <w:rFonts w:hint="eastAsia"/>
          <w:b/>
          <w:lang w:eastAsia="ja-JP"/>
        </w:rPr>
        <w:t xml:space="preserve"> based on the submission 11-18-</w:t>
      </w:r>
      <w:r>
        <w:rPr>
          <w:b/>
          <w:lang w:eastAsia="ja-JP"/>
        </w:rPr>
        <w:t>1471</w:t>
      </w:r>
      <w:r w:rsidR="00D86B64">
        <w:rPr>
          <w:rFonts w:hint="eastAsia"/>
          <w:b/>
          <w:lang w:eastAsia="ja-JP"/>
        </w:rPr>
        <w:t>-00.</w:t>
      </w:r>
    </w:p>
    <w:p w:rsidR="00D86B64" w:rsidRDefault="00D86B64" w:rsidP="00FD3B58">
      <w:pPr>
        <w:pStyle w:val="a7"/>
        <w:numPr>
          <w:ilvl w:val="2"/>
          <w:numId w:val="4"/>
        </w:numPr>
        <w:ind w:leftChars="0"/>
        <w:rPr>
          <w:sz w:val="21"/>
        </w:rPr>
      </w:pPr>
      <w:r w:rsidRPr="009C0AC8">
        <w:rPr>
          <w:rFonts w:hint="eastAsia"/>
          <w:sz w:val="21"/>
          <w:lang w:eastAsia="ja-JP"/>
        </w:rPr>
        <w:t>Summary</w:t>
      </w:r>
    </w:p>
    <w:p w:rsidR="00D86B64" w:rsidRDefault="00720842" w:rsidP="00FD3B58">
      <w:pPr>
        <w:pStyle w:val="a7"/>
        <w:numPr>
          <w:ilvl w:val="3"/>
          <w:numId w:val="4"/>
        </w:numPr>
        <w:ind w:leftChars="0"/>
        <w:rPr>
          <w:sz w:val="21"/>
          <w:lang w:eastAsia="ja-JP"/>
        </w:rPr>
      </w:pPr>
      <w:r>
        <w:rPr>
          <w:sz w:val="21"/>
          <w:lang w:eastAsia="ja-JP"/>
        </w:rPr>
        <w:t>R</w:t>
      </w:r>
      <w:r w:rsidRPr="00720842">
        <w:rPr>
          <w:sz w:val="21"/>
          <w:lang w:eastAsia="ja-JP"/>
        </w:rPr>
        <w:t xml:space="preserve">esolutions for </w:t>
      </w:r>
      <w:r>
        <w:rPr>
          <w:sz w:val="21"/>
          <w:lang w:eastAsia="ja-JP"/>
        </w:rPr>
        <w:t>the</w:t>
      </w:r>
      <w:r w:rsidRPr="00720842">
        <w:rPr>
          <w:sz w:val="21"/>
          <w:lang w:eastAsia="ja-JP"/>
        </w:rPr>
        <w:t xml:space="preserve"> comments related to TGax D3.0 with the following CIDs (2 CIDs)</w:t>
      </w:r>
      <w:r>
        <w:rPr>
          <w:sz w:val="21"/>
          <w:lang w:eastAsia="ja-JP"/>
        </w:rPr>
        <w:t xml:space="preserve"> are proposed.</w:t>
      </w:r>
    </w:p>
    <w:p w:rsidR="00720842" w:rsidRDefault="00720842" w:rsidP="00FD3B58">
      <w:pPr>
        <w:pStyle w:val="a7"/>
        <w:numPr>
          <w:ilvl w:val="4"/>
          <w:numId w:val="4"/>
        </w:numPr>
        <w:ind w:leftChars="0"/>
        <w:rPr>
          <w:sz w:val="21"/>
          <w:lang w:eastAsia="ja-JP"/>
        </w:rPr>
      </w:pPr>
      <w:r>
        <w:rPr>
          <w:sz w:val="21"/>
          <w:lang w:eastAsia="ja-JP"/>
        </w:rPr>
        <w:t>Relevant CIDs: 15121 and 15122.</w:t>
      </w:r>
    </w:p>
    <w:p w:rsidR="00D86B64" w:rsidRDefault="00D86B64" w:rsidP="00FD3B58">
      <w:pPr>
        <w:pStyle w:val="a7"/>
        <w:numPr>
          <w:ilvl w:val="2"/>
          <w:numId w:val="4"/>
        </w:numPr>
        <w:ind w:leftChars="0"/>
        <w:rPr>
          <w:sz w:val="21"/>
        </w:rPr>
      </w:pPr>
      <w:r w:rsidRPr="009C0AC8">
        <w:rPr>
          <w:rFonts w:hint="eastAsia"/>
          <w:sz w:val="21"/>
          <w:lang w:eastAsia="ja-JP"/>
        </w:rPr>
        <w:t>Discussion</w:t>
      </w:r>
    </w:p>
    <w:p w:rsidR="00D86B64" w:rsidRDefault="00B279BA" w:rsidP="00FD3B58">
      <w:pPr>
        <w:pStyle w:val="a7"/>
        <w:numPr>
          <w:ilvl w:val="3"/>
          <w:numId w:val="4"/>
        </w:numPr>
        <w:ind w:leftChars="0"/>
        <w:rPr>
          <w:sz w:val="21"/>
        </w:rPr>
      </w:pPr>
      <w:r>
        <w:rPr>
          <w:rFonts w:hint="eastAsia"/>
          <w:sz w:val="21"/>
          <w:lang w:eastAsia="ja-JP"/>
        </w:rPr>
        <w:t xml:space="preserve">People discussed the </w:t>
      </w:r>
      <w:r>
        <w:rPr>
          <w:sz w:val="21"/>
          <w:lang w:eastAsia="ja-JP"/>
        </w:rPr>
        <w:t xml:space="preserve">existing </w:t>
      </w:r>
      <w:r>
        <w:rPr>
          <w:rFonts w:hint="eastAsia"/>
          <w:sz w:val="21"/>
          <w:lang w:eastAsia="ja-JP"/>
        </w:rPr>
        <w:t>rules for discovery</w:t>
      </w:r>
      <w:r>
        <w:rPr>
          <w:sz w:val="21"/>
          <w:lang w:eastAsia="ja-JP"/>
        </w:rPr>
        <w:t xml:space="preserve"> using Probe Request/Response. People also discussed broadcast Probe Request and the directed Probe Request.</w:t>
      </w:r>
    </w:p>
    <w:p w:rsidR="00B279BA" w:rsidRDefault="00B279BA" w:rsidP="00FD3B58">
      <w:pPr>
        <w:pStyle w:val="a7"/>
        <w:numPr>
          <w:ilvl w:val="3"/>
          <w:numId w:val="4"/>
        </w:numPr>
        <w:ind w:leftChars="0"/>
        <w:rPr>
          <w:sz w:val="21"/>
        </w:rPr>
      </w:pPr>
      <w:r>
        <w:rPr>
          <w:sz w:val="21"/>
          <w:lang w:eastAsia="ja-JP"/>
        </w:rPr>
        <w:t>Some members are concerned if active scanning is disallowed in the 6 GHz band.</w:t>
      </w:r>
    </w:p>
    <w:p w:rsidR="00B279BA" w:rsidRPr="009C0AC8" w:rsidRDefault="00B279BA" w:rsidP="00FD3B58">
      <w:pPr>
        <w:pStyle w:val="a7"/>
        <w:numPr>
          <w:ilvl w:val="3"/>
          <w:numId w:val="4"/>
        </w:numPr>
        <w:ind w:leftChars="0"/>
        <w:rPr>
          <w:sz w:val="21"/>
        </w:rPr>
      </w:pPr>
      <w:r>
        <w:rPr>
          <w:rFonts w:hint="eastAsia"/>
          <w:sz w:val="21"/>
          <w:lang w:eastAsia="ja-JP"/>
        </w:rPr>
        <w:t xml:space="preserve">A member commented that we should understand the </w:t>
      </w:r>
      <w:r>
        <w:rPr>
          <w:sz w:val="21"/>
          <w:lang w:eastAsia="ja-JP"/>
        </w:rPr>
        <w:t xml:space="preserve">positive and negative </w:t>
      </w:r>
      <w:r>
        <w:rPr>
          <w:rFonts w:hint="eastAsia"/>
          <w:sz w:val="21"/>
          <w:lang w:eastAsia="ja-JP"/>
        </w:rPr>
        <w:t>impact</w:t>
      </w:r>
      <w:r>
        <w:rPr>
          <w:sz w:val="21"/>
          <w:lang w:eastAsia="ja-JP"/>
        </w:rPr>
        <w:t>s of the proposed changes in this document.</w:t>
      </w:r>
    </w:p>
    <w:p w:rsidR="00D86B64" w:rsidRPr="00196CA4" w:rsidRDefault="00D86B64" w:rsidP="00D86B64">
      <w:pPr>
        <w:rPr>
          <w:lang w:eastAsia="ja-JP"/>
        </w:rPr>
      </w:pPr>
    </w:p>
    <w:p w:rsidR="00D86B64" w:rsidRDefault="00041D96" w:rsidP="00FD3B58">
      <w:pPr>
        <w:pStyle w:val="a7"/>
        <w:numPr>
          <w:ilvl w:val="1"/>
          <w:numId w:val="4"/>
        </w:numPr>
        <w:ind w:leftChars="0"/>
        <w:rPr>
          <w:b/>
        </w:rPr>
      </w:pPr>
      <w:r>
        <w:rPr>
          <w:b/>
          <w:lang w:eastAsia="ja-JP"/>
        </w:rPr>
        <w:t>Liwen Chu</w:t>
      </w:r>
      <w:r w:rsidR="00D86B64">
        <w:rPr>
          <w:rFonts w:hint="eastAsia"/>
          <w:b/>
          <w:lang w:eastAsia="ja-JP"/>
        </w:rPr>
        <w:t xml:space="preserve"> (</w:t>
      </w:r>
      <w:r>
        <w:rPr>
          <w:b/>
          <w:lang w:eastAsia="ja-JP"/>
        </w:rPr>
        <w:t>Marvell Semiconductors</w:t>
      </w:r>
      <w:r w:rsidR="00D86B64">
        <w:rPr>
          <w:rFonts w:hint="eastAsia"/>
          <w:b/>
          <w:lang w:eastAsia="ja-JP"/>
        </w:rPr>
        <w:t xml:space="preserve">) presented </w:t>
      </w:r>
      <w:r w:rsidR="00D86B64">
        <w:rPr>
          <w:b/>
          <w:lang w:eastAsia="ja-JP"/>
        </w:rPr>
        <w:t>“</w:t>
      </w:r>
      <w:r w:rsidR="00B279BA">
        <w:rPr>
          <w:b/>
          <w:lang w:eastAsia="ja-JP"/>
        </w:rPr>
        <w:t>Operation at 6 GHz B</w:t>
      </w:r>
      <w:r>
        <w:rPr>
          <w:b/>
          <w:lang w:eastAsia="ja-JP"/>
        </w:rPr>
        <w:t>and</w:t>
      </w:r>
      <w:r w:rsidR="00D86B64">
        <w:rPr>
          <w:rFonts w:hint="eastAsia"/>
          <w:b/>
          <w:lang w:eastAsia="ja-JP"/>
        </w:rPr>
        <w:t>,</w:t>
      </w:r>
      <w:r w:rsidR="00D86B64">
        <w:rPr>
          <w:b/>
          <w:lang w:eastAsia="ja-JP"/>
        </w:rPr>
        <w:t>”</w:t>
      </w:r>
      <w:r w:rsidR="00D86B64">
        <w:rPr>
          <w:rFonts w:hint="eastAsia"/>
          <w:b/>
          <w:lang w:eastAsia="ja-JP"/>
        </w:rPr>
        <w:t xml:space="preserve"> based on the submission 11-18-</w:t>
      </w:r>
      <w:r>
        <w:rPr>
          <w:b/>
          <w:lang w:eastAsia="ja-JP"/>
        </w:rPr>
        <w:t>1489</w:t>
      </w:r>
      <w:r w:rsidR="00D86B64">
        <w:rPr>
          <w:rFonts w:hint="eastAsia"/>
          <w:b/>
          <w:lang w:eastAsia="ja-JP"/>
        </w:rPr>
        <w:t>-00.</w:t>
      </w:r>
    </w:p>
    <w:p w:rsidR="00D86B64" w:rsidRDefault="00D86B64" w:rsidP="00FD3B58">
      <w:pPr>
        <w:pStyle w:val="a7"/>
        <w:numPr>
          <w:ilvl w:val="2"/>
          <w:numId w:val="4"/>
        </w:numPr>
        <w:ind w:leftChars="0"/>
        <w:rPr>
          <w:sz w:val="21"/>
        </w:rPr>
      </w:pPr>
      <w:r w:rsidRPr="009C0AC8">
        <w:rPr>
          <w:rFonts w:hint="eastAsia"/>
          <w:sz w:val="21"/>
          <w:lang w:eastAsia="ja-JP"/>
        </w:rPr>
        <w:t>Summary</w:t>
      </w:r>
    </w:p>
    <w:p w:rsidR="006A6D6F" w:rsidRDefault="006A6D6F" w:rsidP="00FD3B58">
      <w:pPr>
        <w:pStyle w:val="a7"/>
        <w:numPr>
          <w:ilvl w:val="3"/>
          <w:numId w:val="4"/>
        </w:numPr>
        <w:ind w:leftChars="0"/>
        <w:rPr>
          <w:sz w:val="21"/>
        </w:rPr>
      </w:pPr>
      <w:r>
        <w:rPr>
          <w:sz w:val="21"/>
          <w:lang w:eastAsia="ja-JP"/>
        </w:rPr>
        <w:t>Two proposals related to 6 GHz operation are discussed.</w:t>
      </w:r>
    </w:p>
    <w:p w:rsidR="006A6D6F" w:rsidRDefault="006A6D6F" w:rsidP="00FD3B58">
      <w:pPr>
        <w:pStyle w:val="a7"/>
        <w:numPr>
          <w:ilvl w:val="4"/>
          <w:numId w:val="4"/>
        </w:numPr>
        <w:ind w:leftChars="0"/>
        <w:rPr>
          <w:sz w:val="21"/>
          <w:lang w:eastAsia="ja-JP"/>
        </w:rPr>
      </w:pPr>
      <w:r>
        <w:rPr>
          <w:rFonts w:hint="eastAsia"/>
          <w:sz w:val="21"/>
          <w:lang w:eastAsia="ja-JP"/>
        </w:rPr>
        <w:t>Disallowing low MCSs</w:t>
      </w:r>
    </w:p>
    <w:p w:rsidR="00D86B64" w:rsidRDefault="00855917" w:rsidP="00FD3B58">
      <w:pPr>
        <w:pStyle w:val="a7"/>
        <w:numPr>
          <w:ilvl w:val="4"/>
          <w:numId w:val="4"/>
        </w:numPr>
        <w:ind w:leftChars="0"/>
        <w:rPr>
          <w:sz w:val="21"/>
          <w:lang w:eastAsia="ja-JP"/>
        </w:rPr>
      </w:pPr>
      <w:r>
        <w:rPr>
          <w:sz w:val="21"/>
          <w:lang w:eastAsia="ja-JP"/>
        </w:rPr>
        <w:t xml:space="preserve">Bandwidth restriction within a </w:t>
      </w:r>
      <w:r w:rsidR="006A6D6F">
        <w:rPr>
          <w:rFonts w:hint="eastAsia"/>
          <w:sz w:val="21"/>
          <w:lang w:eastAsia="ja-JP"/>
        </w:rPr>
        <w:t>TX</w:t>
      </w:r>
      <w:r w:rsidR="006A6D6F">
        <w:rPr>
          <w:sz w:val="21"/>
          <w:lang w:eastAsia="ja-JP"/>
        </w:rPr>
        <w:t>OP</w:t>
      </w:r>
    </w:p>
    <w:p w:rsidR="00D86B64" w:rsidRDefault="00D86B64" w:rsidP="00FD3B58">
      <w:pPr>
        <w:pStyle w:val="a7"/>
        <w:numPr>
          <w:ilvl w:val="2"/>
          <w:numId w:val="4"/>
        </w:numPr>
        <w:ind w:leftChars="0"/>
        <w:rPr>
          <w:sz w:val="21"/>
        </w:rPr>
      </w:pPr>
      <w:r w:rsidRPr="009C0AC8">
        <w:rPr>
          <w:rFonts w:hint="eastAsia"/>
          <w:sz w:val="21"/>
          <w:lang w:eastAsia="ja-JP"/>
        </w:rPr>
        <w:t>Discussion</w:t>
      </w:r>
    </w:p>
    <w:p w:rsidR="00D86B64" w:rsidRDefault="00514EA7" w:rsidP="00FD3B58">
      <w:pPr>
        <w:pStyle w:val="a7"/>
        <w:numPr>
          <w:ilvl w:val="3"/>
          <w:numId w:val="4"/>
        </w:numPr>
        <w:ind w:leftChars="0"/>
        <w:rPr>
          <w:sz w:val="21"/>
        </w:rPr>
      </w:pPr>
      <w:r>
        <w:rPr>
          <w:rFonts w:hint="eastAsia"/>
          <w:sz w:val="21"/>
          <w:lang w:eastAsia="ja-JP"/>
        </w:rPr>
        <w:t xml:space="preserve">A member is concerned to disallow low MCSs in </w:t>
      </w:r>
      <w:r>
        <w:rPr>
          <w:sz w:val="21"/>
          <w:lang w:eastAsia="ja-JP"/>
        </w:rPr>
        <w:t xml:space="preserve">a BSS and asked for more offline discussion. People discussed the consistency of disallowing low MCSs with the base standard. </w:t>
      </w:r>
      <w:r w:rsidRPr="00514EA7">
        <w:rPr>
          <w:sz w:val="21"/>
          <w:lang w:eastAsia="ja-JP"/>
        </w:rPr>
        <w:sym w:font="Wingdings" w:char="F0E0"/>
      </w:r>
      <w:r>
        <w:rPr>
          <w:sz w:val="21"/>
          <w:lang w:eastAsia="ja-JP"/>
        </w:rPr>
        <w:t xml:space="preserve"> VHT has this feature.</w:t>
      </w:r>
    </w:p>
    <w:p w:rsidR="00514EA7" w:rsidRPr="009C0AC8" w:rsidRDefault="00855917" w:rsidP="00FD3B58">
      <w:pPr>
        <w:pStyle w:val="a7"/>
        <w:numPr>
          <w:ilvl w:val="3"/>
          <w:numId w:val="4"/>
        </w:numPr>
        <w:ind w:leftChars="0"/>
        <w:rPr>
          <w:sz w:val="21"/>
        </w:rPr>
      </w:pPr>
      <w:r>
        <w:rPr>
          <w:rFonts w:hint="eastAsia"/>
          <w:sz w:val="21"/>
          <w:lang w:eastAsia="ja-JP"/>
        </w:rPr>
        <w:t xml:space="preserve">People discussed </w:t>
      </w:r>
      <w:r>
        <w:rPr>
          <w:sz w:val="21"/>
          <w:lang w:eastAsia="ja-JP"/>
        </w:rPr>
        <w:t xml:space="preserve">setting of the </w:t>
      </w:r>
      <w:r>
        <w:rPr>
          <w:rFonts w:hint="eastAsia"/>
          <w:sz w:val="21"/>
          <w:lang w:eastAsia="ja-JP"/>
        </w:rPr>
        <w:t xml:space="preserve">CS Required </w:t>
      </w:r>
      <w:r>
        <w:rPr>
          <w:sz w:val="21"/>
          <w:lang w:eastAsia="ja-JP"/>
        </w:rPr>
        <w:t>field.</w:t>
      </w:r>
    </w:p>
    <w:p w:rsidR="00D86B64" w:rsidRDefault="00D86B64" w:rsidP="00FD3B58">
      <w:pPr>
        <w:pStyle w:val="a7"/>
        <w:numPr>
          <w:ilvl w:val="2"/>
          <w:numId w:val="4"/>
        </w:numPr>
        <w:ind w:leftChars="0"/>
        <w:rPr>
          <w:sz w:val="21"/>
        </w:rPr>
      </w:pPr>
      <w:r w:rsidRPr="009C0AC8">
        <w:rPr>
          <w:rFonts w:hint="eastAsia"/>
          <w:sz w:val="21"/>
          <w:lang w:eastAsia="ja-JP"/>
        </w:rPr>
        <w:t>Next Step</w:t>
      </w:r>
    </w:p>
    <w:p w:rsidR="00D86B64" w:rsidRPr="009C0AC8" w:rsidRDefault="00D86B64" w:rsidP="00FD3B58">
      <w:pPr>
        <w:pStyle w:val="a7"/>
        <w:numPr>
          <w:ilvl w:val="3"/>
          <w:numId w:val="4"/>
        </w:numPr>
        <w:ind w:leftChars="0"/>
        <w:rPr>
          <w:sz w:val="21"/>
        </w:rPr>
      </w:pPr>
      <w:r>
        <w:rPr>
          <w:rFonts w:hint="eastAsia"/>
          <w:sz w:val="21"/>
          <w:lang w:eastAsia="ja-JP"/>
        </w:rPr>
        <w:t>To be converted to a motion.</w:t>
      </w:r>
    </w:p>
    <w:p w:rsidR="00D86B64" w:rsidRPr="00196CA4" w:rsidRDefault="00D86B64" w:rsidP="00D86B64">
      <w:pPr>
        <w:rPr>
          <w:lang w:eastAsia="ja-JP"/>
        </w:rPr>
      </w:pPr>
    </w:p>
    <w:p w:rsidR="00196CA4" w:rsidRPr="00D86B64" w:rsidRDefault="00196CA4" w:rsidP="00196CA4">
      <w:pPr>
        <w:rPr>
          <w:lang w:eastAsia="ja-JP"/>
        </w:rPr>
      </w:pPr>
    </w:p>
    <w:p w:rsidR="003C67B9" w:rsidRDefault="003C67B9" w:rsidP="00FD3B58">
      <w:pPr>
        <w:pStyle w:val="a7"/>
        <w:numPr>
          <w:ilvl w:val="0"/>
          <w:numId w:val="4"/>
        </w:numPr>
        <w:ind w:leftChars="0"/>
        <w:rPr>
          <w:b/>
        </w:rPr>
      </w:pPr>
      <w:r>
        <w:rPr>
          <w:rFonts w:hint="eastAsia"/>
          <w:b/>
          <w:lang w:eastAsia="ja-JP"/>
        </w:rPr>
        <w:t>AoB</w:t>
      </w:r>
      <w:r w:rsidR="00076175" w:rsidRPr="00076175">
        <w:rPr>
          <w:rFonts w:hint="eastAsia"/>
          <w:lang w:eastAsia="ja-JP"/>
        </w:rPr>
        <w:t xml:space="preserve"> </w:t>
      </w:r>
      <w:r w:rsidR="00076175" w:rsidRPr="00076175">
        <w:rPr>
          <w:lang w:eastAsia="ja-JP"/>
        </w:rPr>
        <w:t>–</w:t>
      </w:r>
      <w:r w:rsidR="00076175" w:rsidRPr="00076175">
        <w:rPr>
          <w:rFonts w:hint="eastAsia"/>
          <w:lang w:eastAsia="ja-JP"/>
        </w:rPr>
        <w:t xml:space="preserve"> none.</w:t>
      </w:r>
    </w:p>
    <w:p w:rsidR="00196CA4" w:rsidRPr="00196CA4" w:rsidRDefault="00196CA4" w:rsidP="00196CA4">
      <w:pPr>
        <w:rPr>
          <w:lang w:eastAsia="ja-JP"/>
        </w:rPr>
      </w:pPr>
    </w:p>
    <w:p w:rsidR="00196CA4" w:rsidRPr="00196CA4" w:rsidRDefault="00196CA4" w:rsidP="00196CA4">
      <w:pPr>
        <w:rPr>
          <w:lang w:eastAsia="ja-JP"/>
        </w:rPr>
      </w:pPr>
    </w:p>
    <w:p w:rsidR="00D86B64" w:rsidRDefault="00D86B64" w:rsidP="00FD3B58">
      <w:pPr>
        <w:pStyle w:val="a7"/>
        <w:numPr>
          <w:ilvl w:val="0"/>
          <w:numId w:val="4"/>
        </w:numPr>
        <w:ind w:leftChars="0"/>
        <w:rPr>
          <w:b/>
        </w:rPr>
      </w:pPr>
      <w:r>
        <w:rPr>
          <w:rFonts w:hint="eastAsia"/>
          <w:b/>
          <w:lang w:eastAsia="ja-JP"/>
        </w:rPr>
        <w:t>Recess</w:t>
      </w:r>
    </w:p>
    <w:p w:rsidR="003C67B9" w:rsidRDefault="00D86B64" w:rsidP="00FD3B58">
      <w:pPr>
        <w:pStyle w:val="a7"/>
        <w:numPr>
          <w:ilvl w:val="1"/>
          <w:numId w:val="4"/>
        </w:numPr>
        <w:ind w:leftChars="0"/>
        <w:rPr>
          <w:b/>
        </w:rPr>
      </w:pPr>
      <w:r>
        <w:rPr>
          <w:b/>
          <w:lang w:eastAsia="ja-JP"/>
        </w:rPr>
        <w:t xml:space="preserve">TGax session is in recess </w:t>
      </w:r>
      <w:r>
        <w:rPr>
          <w:rFonts w:hint="eastAsia"/>
          <w:b/>
          <w:lang w:eastAsia="ja-JP"/>
        </w:rPr>
        <w:t>@</w:t>
      </w:r>
      <w:r>
        <w:rPr>
          <w:b/>
          <w:lang w:eastAsia="ja-JP"/>
        </w:rPr>
        <w:t>21</w:t>
      </w:r>
      <w:r w:rsidR="00041D96">
        <w:rPr>
          <w:rFonts w:hint="eastAsia"/>
          <w:b/>
          <w:lang w:eastAsia="ja-JP"/>
        </w:rPr>
        <w:t>:16</w:t>
      </w:r>
      <w:r w:rsidR="003C67B9">
        <w:rPr>
          <w:rFonts w:hint="eastAsia"/>
          <w:b/>
          <w:lang w:eastAsia="ja-JP"/>
        </w:rPr>
        <w:t xml:space="preserve"> until start of the </w:t>
      </w:r>
      <w:r>
        <w:rPr>
          <w:b/>
          <w:lang w:eastAsia="ja-JP"/>
        </w:rPr>
        <w:t>Wedne</w:t>
      </w:r>
      <w:r w:rsidR="003C67B9">
        <w:rPr>
          <w:rFonts w:hint="eastAsia"/>
          <w:b/>
          <w:lang w:eastAsia="ja-JP"/>
        </w:rPr>
        <w:t>sday</w:t>
      </w:r>
      <w:r>
        <w:rPr>
          <w:b/>
          <w:lang w:eastAsia="ja-JP"/>
        </w:rPr>
        <w:t xml:space="preserve"> AM1</w:t>
      </w:r>
      <w:r w:rsidR="003C67B9">
        <w:rPr>
          <w:rFonts w:hint="eastAsia"/>
          <w:b/>
          <w:lang w:eastAsia="ja-JP"/>
        </w:rPr>
        <w:t xml:space="preserve"> (</w:t>
      </w:r>
      <w:r>
        <w:rPr>
          <w:b/>
          <w:lang w:eastAsia="ja-JP"/>
        </w:rPr>
        <w:t>8</w:t>
      </w:r>
      <w:r w:rsidR="003C67B9">
        <w:rPr>
          <w:rFonts w:hint="eastAsia"/>
          <w:b/>
          <w:lang w:eastAsia="ja-JP"/>
        </w:rPr>
        <w:t>:00</w:t>
      </w:r>
      <w:r>
        <w:rPr>
          <w:b/>
          <w:lang w:eastAsia="ja-JP"/>
        </w:rPr>
        <w:t xml:space="preserve"> AM</w:t>
      </w:r>
      <w:r w:rsidR="003C67B9">
        <w:rPr>
          <w:rFonts w:hint="eastAsia"/>
          <w:b/>
          <w:lang w:eastAsia="ja-JP"/>
        </w:rPr>
        <w:t>).</w:t>
      </w:r>
    </w:p>
    <w:p w:rsidR="0000242D" w:rsidRPr="003C67B9" w:rsidRDefault="0000242D" w:rsidP="0000242D">
      <w:pPr>
        <w:rPr>
          <w:lang w:eastAsia="ja-JP"/>
        </w:rPr>
      </w:pPr>
    </w:p>
    <w:p w:rsidR="00A35E09" w:rsidRDefault="00A35E09" w:rsidP="0000242D">
      <w:pPr>
        <w:rPr>
          <w:lang w:eastAsia="ja-JP"/>
        </w:rPr>
      </w:pPr>
    </w:p>
    <w:p w:rsidR="00D86B64" w:rsidRDefault="00D86B64">
      <w:pPr>
        <w:rPr>
          <w:lang w:eastAsia="ja-JP"/>
        </w:rPr>
      </w:pPr>
      <w:r>
        <w:rPr>
          <w:lang w:eastAsia="ja-JP"/>
        </w:rPr>
        <w:br w:type="page"/>
      </w:r>
    </w:p>
    <w:p w:rsidR="0000242D" w:rsidRPr="000D5CAA" w:rsidRDefault="00054F13" w:rsidP="0000242D">
      <w:pPr>
        <w:pStyle w:val="1"/>
        <w:rPr>
          <w:rFonts w:ascii="Times New Roman" w:hAnsi="Times New Roman"/>
          <w:sz w:val="28"/>
          <w:lang w:eastAsia="ja-JP"/>
        </w:rPr>
      </w:pPr>
      <w:r>
        <w:rPr>
          <w:rFonts w:ascii="Times New Roman" w:hAnsi="Times New Roman"/>
          <w:sz w:val="28"/>
          <w:lang w:eastAsia="ja-JP"/>
        </w:rPr>
        <w:lastRenderedPageBreak/>
        <w:t>Wedne</w:t>
      </w:r>
      <w:r w:rsidR="0000242D" w:rsidRPr="000D5CAA">
        <w:rPr>
          <w:rFonts w:ascii="Times New Roman" w:hAnsi="Times New Roman"/>
          <w:sz w:val="28"/>
          <w:lang w:eastAsia="ja-JP"/>
        </w:rPr>
        <w:t xml:space="preserve">sday, </w:t>
      </w:r>
      <w:r>
        <w:rPr>
          <w:rFonts w:ascii="Times New Roman" w:hAnsi="Times New Roman"/>
          <w:sz w:val="28"/>
          <w:lang w:eastAsia="ja-JP"/>
        </w:rPr>
        <w:t>September</w:t>
      </w:r>
      <w:r w:rsidR="0000242D">
        <w:rPr>
          <w:rFonts w:ascii="Times New Roman" w:hAnsi="Times New Roman" w:hint="eastAsia"/>
          <w:sz w:val="28"/>
          <w:lang w:eastAsia="ja-JP"/>
        </w:rPr>
        <w:t xml:space="preserve"> </w:t>
      </w:r>
      <w:r w:rsidR="003C67B9">
        <w:rPr>
          <w:rFonts w:ascii="Times New Roman" w:hAnsi="Times New Roman" w:hint="eastAsia"/>
          <w:sz w:val="28"/>
          <w:lang w:eastAsia="ja-JP"/>
        </w:rPr>
        <w:t>1</w:t>
      </w:r>
      <w:r>
        <w:rPr>
          <w:rFonts w:ascii="Times New Roman" w:hAnsi="Times New Roman"/>
          <w:sz w:val="28"/>
          <w:lang w:eastAsia="ja-JP"/>
        </w:rPr>
        <w:t>2</w:t>
      </w:r>
      <w:r w:rsidR="0000242D">
        <w:rPr>
          <w:rFonts w:ascii="Times New Roman" w:hAnsi="Times New Roman" w:hint="eastAsia"/>
          <w:sz w:val="28"/>
          <w:vertAlign w:val="superscript"/>
          <w:lang w:eastAsia="ja-JP"/>
        </w:rPr>
        <w:t>th</w:t>
      </w:r>
      <w:r w:rsidR="0000242D">
        <w:rPr>
          <w:rFonts w:ascii="Times New Roman" w:hAnsi="Times New Roman"/>
          <w:sz w:val="28"/>
          <w:lang w:eastAsia="ja-JP"/>
        </w:rPr>
        <w:t>, 201</w:t>
      </w:r>
      <w:r w:rsidR="0000242D">
        <w:rPr>
          <w:rFonts w:ascii="Times New Roman" w:hAnsi="Times New Roman" w:hint="eastAsia"/>
          <w:sz w:val="28"/>
          <w:lang w:eastAsia="ja-JP"/>
        </w:rPr>
        <w:t>8</w:t>
      </w:r>
      <w:r w:rsidR="0000242D">
        <w:rPr>
          <w:rFonts w:ascii="Times New Roman" w:hAnsi="Times New Roman"/>
          <w:sz w:val="28"/>
          <w:lang w:eastAsia="ja-JP"/>
        </w:rPr>
        <w:t xml:space="preserve">, </w:t>
      </w:r>
      <w:r>
        <w:rPr>
          <w:rFonts w:ascii="Times New Roman" w:hAnsi="Times New Roman"/>
          <w:sz w:val="28"/>
          <w:lang w:eastAsia="ja-JP"/>
        </w:rPr>
        <w:t>8</w:t>
      </w:r>
      <w:r w:rsidR="0000242D">
        <w:rPr>
          <w:rFonts w:ascii="Times New Roman" w:hAnsi="Times New Roman"/>
          <w:sz w:val="28"/>
          <w:lang w:eastAsia="ja-JP"/>
        </w:rPr>
        <w:t>:</w:t>
      </w:r>
      <w:r w:rsidR="0000242D">
        <w:rPr>
          <w:rFonts w:ascii="Times New Roman" w:hAnsi="Times New Roman" w:hint="eastAsia"/>
          <w:sz w:val="28"/>
          <w:lang w:eastAsia="ja-JP"/>
        </w:rPr>
        <w:t>0</w:t>
      </w:r>
      <w:r w:rsidR="0000242D">
        <w:rPr>
          <w:rFonts w:ascii="Times New Roman" w:hAnsi="Times New Roman"/>
          <w:sz w:val="28"/>
          <w:lang w:eastAsia="ja-JP"/>
        </w:rPr>
        <w:t xml:space="preserve">0 – </w:t>
      </w:r>
      <w:r w:rsidR="0000242D">
        <w:rPr>
          <w:rFonts w:ascii="Times New Roman" w:hAnsi="Times New Roman" w:hint="eastAsia"/>
          <w:sz w:val="28"/>
          <w:lang w:eastAsia="ja-JP"/>
        </w:rPr>
        <w:t>1</w:t>
      </w:r>
      <w:r>
        <w:rPr>
          <w:rFonts w:ascii="Times New Roman" w:hAnsi="Times New Roman"/>
          <w:sz w:val="28"/>
          <w:lang w:eastAsia="ja-JP"/>
        </w:rPr>
        <w:t>0</w:t>
      </w:r>
      <w:r w:rsidR="0000242D">
        <w:rPr>
          <w:rFonts w:ascii="Times New Roman" w:hAnsi="Times New Roman"/>
          <w:sz w:val="28"/>
          <w:lang w:eastAsia="ja-JP"/>
        </w:rPr>
        <w:t>:</w:t>
      </w:r>
      <w:r w:rsidR="0000242D">
        <w:rPr>
          <w:rFonts w:ascii="Times New Roman" w:hAnsi="Times New Roman" w:hint="eastAsia"/>
          <w:sz w:val="28"/>
          <w:lang w:eastAsia="ja-JP"/>
        </w:rPr>
        <w:t>0</w:t>
      </w:r>
      <w:r w:rsidR="0000242D" w:rsidRPr="000D5CAA">
        <w:rPr>
          <w:rFonts w:ascii="Times New Roman" w:hAnsi="Times New Roman"/>
          <w:sz w:val="28"/>
          <w:lang w:eastAsia="ja-JP"/>
        </w:rPr>
        <w:t>0</w:t>
      </w:r>
      <w:r>
        <w:rPr>
          <w:rFonts w:ascii="Times New Roman" w:hAnsi="Times New Roman"/>
          <w:sz w:val="28"/>
          <w:lang w:eastAsia="ja-JP"/>
        </w:rPr>
        <w:t xml:space="preserve"> AM</w:t>
      </w:r>
      <w:r w:rsidR="0000242D">
        <w:rPr>
          <w:rFonts w:ascii="Times New Roman" w:hAnsi="Times New Roman" w:hint="eastAsia"/>
          <w:sz w:val="28"/>
          <w:lang w:eastAsia="ja-JP"/>
        </w:rPr>
        <w:t xml:space="preserve">, TGax </w:t>
      </w:r>
      <w:r>
        <w:rPr>
          <w:rFonts w:ascii="Times New Roman" w:hAnsi="Times New Roman"/>
          <w:sz w:val="28"/>
          <w:lang w:eastAsia="ja-JP"/>
        </w:rPr>
        <w:t xml:space="preserve">full </w:t>
      </w:r>
      <w:r w:rsidR="0000242D">
        <w:rPr>
          <w:rFonts w:ascii="Times New Roman" w:hAnsi="Times New Roman" w:hint="eastAsia"/>
          <w:sz w:val="28"/>
          <w:lang w:eastAsia="ja-JP"/>
        </w:rPr>
        <w:t>session</w:t>
      </w:r>
    </w:p>
    <w:p w:rsidR="003C67B9" w:rsidRDefault="001217DF" w:rsidP="00FD3B58">
      <w:pPr>
        <w:pStyle w:val="a7"/>
        <w:numPr>
          <w:ilvl w:val="0"/>
          <w:numId w:val="6"/>
        </w:numPr>
        <w:ind w:leftChars="0"/>
        <w:rPr>
          <w:b/>
        </w:rPr>
      </w:pPr>
      <w:r>
        <w:rPr>
          <w:rFonts w:hint="eastAsia"/>
          <w:b/>
          <w:lang w:eastAsia="ja-JP"/>
        </w:rPr>
        <w:t xml:space="preserve">Meeting called to order @ </w:t>
      </w:r>
      <w:r w:rsidR="00054F13">
        <w:rPr>
          <w:b/>
          <w:lang w:eastAsia="ja-JP"/>
        </w:rPr>
        <w:t>8</w:t>
      </w:r>
      <w:r>
        <w:rPr>
          <w:rFonts w:hint="eastAsia"/>
          <w:b/>
          <w:lang w:eastAsia="ja-JP"/>
        </w:rPr>
        <w:t>:0</w:t>
      </w:r>
      <w:r w:rsidR="003C67B9">
        <w:rPr>
          <w:rFonts w:hint="eastAsia"/>
          <w:b/>
          <w:lang w:eastAsia="ja-JP"/>
        </w:rPr>
        <w:t>0 AM by Osama Aboul-Magd, the TGax chairperson.</w:t>
      </w:r>
    </w:p>
    <w:p w:rsidR="001217DF" w:rsidRPr="00196CA4" w:rsidRDefault="001217DF" w:rsidP="00FD3B58">
      <w:pPr>
        <w:pStyle w:val="a7"/>
        <w:numPr>
          <w:ilvl w:val="1"/>
          <w:numId w:val="6"/>
        </w:numPr>
        <w:ind w:leftChars="0"/>
      </w:pPr>
      <w:r w:rsidRPr="00196CA4">
        <w:rPr>
          <w:rFonts w:hint="eastAsia"/>
          <w:lang w:eastAsia="ja-JP"/>
        </w:rPr>
        <w:t>Introduction of the people at the front table.</w:t>
      </w:r>
    </w:p>
    <w:p w:rsidR="001217DF" w:rsidRDefault="001217DF" w:rsidP="001217DF">
      <w:pPr>
        <w:rPr>
          <w:b/>
          <w:lang w:eastAsia="ja-JP"/>
        </w:rPr>
      </w:pPr>
    </w:p>
    <w:p w:rsidR="001217DF" w:rsidRPr="001217DF" w:rsidRDefault="001217DF" w:rsidP="001217DF">
      <w:pPr>
        <w:rPr>
          <w:b/>
          <w:lang w:eastAsia="ja-JP"/>
        </w:rPr>
      </w:pPr>
    </w:p>
    <w:p w:rsidR="003C67B9" w:rsidRDefault="003C67B9" w:rsidP="00FD3B58">
      <w:pPr>
        <w:pStyle w:val="a7"/>
        <w:numPr>
          <w:ilvl w:val="0"/>
          <w:numId w:val="6"/>
        </w:numPr>
        <w:ind w:leftChars="0"/>
        <w:rPr>
          <w:b/>
        </w:rPr>
      </w:pPr>
      <w:r>
        <w:rPr>
          <w:rFonts w:hint="eastAsia"/>
          <w:b/>
          <w:lang w:eastAsia="ja-JP"/>
        </w:rPr>
        <w:t>Agenda Setting</w:t>
      </w:r>
    </w:p>
    <w:p w:rsidR="001217DF" w:rsidRPr="00196CA4" w:rsidRDefault="001217DF" w:rsidP="00FD3B58">
      <w:pPr>
        <w:pStyle w:val="a7"/>
        <w:numPr>
          <w:ilvl w:val="1"/>
          <w:numId w:val="6"/>
        </w:numPr>
        <w:ind w:leftChars="0"/>
      </w:pPr>
      <w:r w:rsidRPr="00196CA4">
        <w:rPr>
          <w:rFonts w:hint="eastAsia"/>
          <w:lang w:eastAsia="ja-JP"/>
        </w:rPr>
        <w:t>Proposed agenda for this session:</w:t>
      </w:r>
    </w:p>
    <w:p w:rsidR="001217DF" w:rsidRPr="009C0AC8" w:rsidRDefault="001217DF" w:rsidP="00FD3B58">
      <w:pPr>
        <w:pStyle w:val="a7"/>
        <w:numPr>
          <w:ilvl w:val="2"/>
          <w:numId w:val="6"/>
        </w:numPr>
        <w:ind w:leftChars="0"/>
        <w:rPr>
          <w:sz w:val="21"/>
          <w:szCs w:val="21"/>
        </w:rPr>
      </w:pPr>
      <w:r w:rsidRPr="009C0AC8">
        <w:rPr>
          <w:sz w:val="21"/>
          <w:szCs w:val="21"/>
        </w:rPr>
        <w:t xml:space="preserve">Call meeting to order </w:t>
      </w:r>
    </w:p>
    <w:p w:rsidR="001217DF" w:rsidRPr="009C0AC8" w:rsidRDefault="001217DF" w:rsidP="00FD3B58">
      <w:pPr>
        <w:pStyle w:val="a7"/>
        <w:numPr>
          <w:ilvl w:val="2"/>
          <w:numId w:val="6"/>
        </w:numPr>
        <w:ind w:leftChars="0"/>
        <w:rPr>
          <w:sz w:val="21"/>
          <w:szCs w:val="21"/>
        </w:rPr>
      </w:pPr>
      <w:r w:rsidRPr="009C0AC8">
        <w:rPr>
          <w:sz w:val="21"/>
          <w:szCs w:val="21"/>
        </w:rPr>
        <w:t>IEEE-SA IPR policy and Procedure</w:t>
      </w:r>
    </w:p>
    <w:p w:rsidR="001217DF" w:rsidRPr="009C0AC8" w:rsidRDefault="001217DF" w:rsidP="00FD3B58">
      <w:pPr>
        <w:pStyle w:val="a7"/>
        <w:numPr>
          <w:ilvl w:val="2"/>
          <w:numId w:val="6"/>
        </w:numPr>
        <w:ind w:leftChars="0"/>
        <w:rPr>
          <w:sz w:val="21"/>
          <w:szCs w:val="21"/>
        </w:rPr>
      </w:pPr>
      <w:r w:rsidRPr="009C0AC8">
        <w:rPr>
          <w:sz w:val="21"/>
          <w:szCs w:val="21"/>
        </w:rPr>
        <w:t>Presentations and Comment Resolution</w:t>
      </w:r>
    </w:p>
    <w:p w:rsidR="001217DF" w:rsidRDefault="001217DF" w:rsidP="00FD3B58">
      <w:pPr>
        <w:pStyle w:val="a7"/>
        <w:numPr>
          <w:ilvl w:val="3"/>
          <w:numId w:val="6"/>
        </w:numPr>
        <w:ind w:leftChars="0"/>
        <w:rPr>
          <w:sz w:val="21"/>
          <w:szCs w:val="21"/>
        </w:rPr>
      </w:pPr>
      <w:r>
        <w:rPr>
          <w:rFonts w:hint="eastAsia"/>
          <w:sz w:val="21"/>
          <w:szCs w:val="21"/>
          <w:lang w:eastAsia="ja-JP"/>
        </w:rPr>
        <w:t>6 GHz</w:t>
      </w:r>
      <w:r w:rsidR="00054F13">
        <w:rPr>
          <w:sz w:val="21"/>
          <w:szCs w:val="21"/>
          <w:lang w:eastAsia="ja-JP"/>
        </w:rPr>
        <w:t xml:space="preserve"> related submissions – continuation.</w:t>
      </w:r>
    </w:p>
    <w:p w:rsidR="00054F13" w:rsidRDefault="00054F13" w:rsidP="00FD3B58">
      <w:pPr>
        <w:pStyle w:val="a7"/>
        <w:numPr>
          <w:ilvl w:val="3"/>
          <w:numId w:val="6"/>
        </w:numPr>
        <w:ind w:leftChars="0"/>
        <w:rPr>
          <w:sz w:val="21"/>
          <w:szCs w:val="21"/>
        </w:rPr>
      </w:pPr>
      <w:r>
        <w:rPr>
          <w:sz w:val="21"/>
          <w:szCs w:val="21"/>
        </w:rPr>
        <w:t>Comment Resolutions</w:t>
      </w:r>
    </w:p>
    <w:p w:rsidR="00054F13" w:rsidRDefault="00054F13" w:rsidP="00FD3B58">
      <w:pPr>
        <w:pStyle w:val="a7"/>
        <w:numPr>
          <w:ilvl w:val="4"/>
          <w:numId w:val="6"/>
        </w:numPr>
        <w:ind w:leftChars="0"/>
        <w:rPr>
          <w:sz w:val="21"/>
          <w:szCs w:val="21"/>
        </w:rPr>
      </w:pPr>
      <w:r w:rsidRPr="00054F13">
        <w:rPr>
          <w:sz w:val="21"/>
          <w:szCs w:val="21"/>
        </w:rPr>
        <w:t>11-18/1181 CR for FTM</w:t>
      </w:r>
    </w:p>
    <w:p w:rsidR="00054F13" w:rsidRPr="009C0AC8" w:rsidRDefault="00054F13" w:rsidP="00FD3B58">
      <w:pPr>
        <w:pStyle w:val="a7"/>
        <w:numPr>
          <w:ilvl w:val="4"/>
          <w:numId w:val="6"/>
        </w:numPr>
        <w:ind w:leftChars="0"/>
        <w:rPr>
          <w:sz w:val="21"/>
          <w:szCs w:val="21"/>
        </w:rPr>
      </w:pPr>
      <w:r>
        <w:rPr>
          <w:sz w:val="21"/>
          <w:szCs w:val="21"/>
        </w:rPr>
        <w:t>others</w:t>
      </w:r>
    </w:p>
    <w:p w:rsidR="001217DF" w:rsidRPr="009C0AC8" w:rsidRDefault="001217DF" w:rsidP="00FD3B58">
      <w:pPr>
        <w:pStyle w:val="a7"/>
        <w:numPr>
          <w:ilvl w:val="2"/>
          <w:numId w:val="6"/>
        </w:numPr>
        <w:ind w:leftChars="0"/>
        <w:rPr>
          <w:sz w:val="21"/>
          <w:szCs w:val="21"/>
        </w:rPr>
      </w:pPr>
      <w:r w:rsidRPr="009C0AC8">
        <w:rPr>
          <w:sz w:val="21"/>
          <w:szCs w:val="21"/>
        </w:rPr>
        <w:t>Recess</w:t>
      </w:r>
    </w:p>
    <w:p w:rsidR="001217DF" w:rsidRPr="00196CA4" w:rsidRDefault="001217DF" w:rsidP="00FD3B58">
      <w:pPr>
        <w:pStyle w:val="a7"/>
        <w:numPr>
          <w:ilvl w:val="1"/>
          <w:numId w:val="6"/>
        </w:numPr>
        <w:ind w:leftChars="0"/>
      </w:pPr>
      <w:r w:rsidRPr="00196CA4">
        <w:rPr>
          <w:rFonts w:hint="eastAsia"/>
          <w:lang w:eastAsia="ja-JP"/>
        </w:rPr>
        <w:t xml:space="preserve">Chair asked if there is any item to add to the agenda. </w:t>
      </w:r>
      <w:r w:rsidRPr="00196CA4">
        <w:rPr>
          <w:lang w:eastAsia="ja-JP"/>
        </w:rPr>
        <w:t>–</w:t>
      </w:r>
      <w:r w:rsidRPr="00196CA4">
        <w:rPr>
          <w:rFonts w:hint="eastAsia"/>
          <w:lang w:eastAsia="ja-JP"/>
        </w:rPr>
        <w:t xml:space="preserve"> No response.</w:t>
      </w:r>
    </w:p>
    <w:p w:rsidR="001217DF" w:rsidRPr="00196CA4" w:rsidRDefault="001217DF" w:rsidP="00FD3B58">
      <w:pPr>
        <w:pStyle w:val="a7"/>
        <w:numPr>
          <w:ilvl w:val="1"/>
          <w:numId w:val="6"/>
        </w:numPr>
        <w:ind w:leftChars="0"/>
      </w:pPr>
      <w:r w:rsidRPr="00196CA4">
        <w:rPr>
          <w:rFonts w:hint="eastAsia"/>
          <w:lang w:eastAsia="ja-JP"/>
        </w:rPr>
        <w:t xml:space="preserve">Chair asked if there is any objection to proceed with this agenda. </w:t>
      </w:r>
      <w:r w:rsidRPr="00196CA4">
        <w:rPr>
          <w:lang w:eastAsia="ja-JP"/>
        </w:rPr>
        <w:t>–</w:t>
      </w:r>
      <w:r w:rsidRPr="00196CA4">
        <w:rPr>
          <w:rFonts w:hint="eastAsia"/>
          <w:lang w:eastAsia="ja-JP"/>
        </w:rPr>
        <w:t xml:space="preserve"> No objection.</w:t>
      </w:r>
    </w:p>
    <w:p w:rsidR="001217DF" w:rsidRPr="00E05FF0" w:rsidRDefault="00054F13" w:rsidP="00FD3B58">
      <w:pPr>
        <w:pStyle w:val="a7"/>
        <w:numPr>
          <w:ilvl w:val="2"/>
          <w:numId w:val="6"/>
        </w:numPr>
        <w:ind w:leftChars="0"/>
        <w:rPr>
          <w:highlight w:val="green"/>
        </w:rPr>
      </w:pPr>
      <w:r w:rsidRPr="00E05FF0">
        <w:rPr>
          <w:rFonts w:hint="eastAsia"/>
          <w:highlight w:val="green"/>
          <w:lang w:eastAsia="ja-JP"/>
        </w:rPr>
        <w:t>The agenda for Wednesday AM1</w:t>
      </w:r>
      <w:r w:rsidR="001217DF" w:rsidRPr="00E05FF0">
        <w:rPr>
          <w:rFonts w:hint="eastAsia"/>
          <w:highlight w:val="green"/>
          <w:lang w:eastAsia="ja-JP"/>
        </w:rPr>
        <w:t xml:space="preserve"> is approved.</w:t>
      </w:r>
    </w:p>
    <w:p w:rsidR="001217DF" w:rsidRDefault="001217DF" w:rsidP="001217DF">
      <w:pPr>
        <w:rPr>
          <w:b/>
          <w:lang w:eastAsia="ja-JP"/>
        </w:rPr>
      </w:pPr>
    </w:p>
    <w:p w:rsidR="001217DF" w:rsidRPr="001217DF" w:rsidRDefault="001217DF" w:rsidP="001217DF">
      <w:pPr>
        <w:rPr>
          <w:b/>
          <w:lang w:eastAsia="ja-JP"/>
        </w:rPr>
      </w:pPr>
    </w:p>
    <w:p w:rsidR="003C67B9" w:rsidRDefault="003C67B9" w:rsidP="00FD3B58">
      <w:pPr>
        <w:pStyle w:val="a7"/>
        <w:numPr>
          <w:ilvl w:val="0"/>
          <w:numId w:val="6"/>
        </w:numPr>
        <w:ind w:leftChars="0"/>
        <w:rPr>
          <w:b/>
        </w:rPr>
      </w:pPr>
      <w:r>
        <w:rPr>
          <w:rFonts w:hint="eastAsia"/>
          <w:b/>
          <w:lang w:eastAsia="ja-JP"/>
        </w:rPr>
        <w:t>Announcement</w:t>
      </w:r>
    </w:p>
    <w:p w:rsidR="001217DF" w:rsidRPr="00196CA4" w:rsidRDefault="001217DF" w:rsidP="00FD3B58">
      <w:pPr>
        <w:pStyle w:val="a7"/>
        <w:numPr>
          <w:ilvl w:val="1"/>
          <w:numId w:val="6"/>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1217DF" w:rsidRDefault="001217DF" w:rsidP="00FD3B58">
      <w:pPr>
        <w:pStyle w:val="a7"/>
        <w:numPr>
          <w:ilvl w:val="1"/>
          <w:numId w:val="6"/>
        </w:numPr>
        <w:ind w:leftChars="0"/>
      </w:pPr>
      <w:r>
        <w:rPr>
          <w:rFonts w:hint="eastAsia"/>
          <w:lang w:eastAsia="ja-JP"/>
        </w:rPr>
        <w:t>Chair asked people to state name and affiliation when speaking for the first time during the session.</w:t>
      </w:r>
    </w:p>
    <w:p w:rsidR="001217DF" w:rsidRPr="00196CA4" w:rsidRDefault="001217DF" w:rsidP="00FD3B58">
      <w:pPr>
        <w:pStyle w:val="a7"/>
        <w:numPr>
          <w:ilvl w:val="1"/>
          <w:numId w:val="6"/>
        </w:numPr>
        <w:ind w:leftChars="0"/>
      </w:pPr>
      <w:r>
        <w:rPr>
          <w:rFonts w:hint="eastAsia"/>
          <w:lang w:eastAsia="ja-JP"/>
        </w:rPr>
        <w:t>Chair reminded people to do the attendance.</w:t>
      </w:r>
    </w:p>
    <w:p w:rsidR="001217DF" w:rsidRDefault="001217DF" w:rsidP="001217DF">
      <w:pPr>
        <w:rPr>
          <w:b/>
          <w:lang w:eastAsia="ja-JP"/>
        </w:rPr>
      </w:pPr>
    </w:p>
    <w:p w:rsidR="001217DF" w:rsidRPr="001217DF" w:rsidRDefault="001217DF" w:rsidP="001217DF">
      <w:pPr>
        <w:rPr>
          <w:b/>
          <w:lang w:eastAsia="ja-JP"/>
        </w:rPr>
      </w:pPr>
    </w:p>
    <w:p w:rsidR="003C67B9" w:rsidRDefault="003C67B9" w:rsidP="00FD3B58">
      <w:pPr>
        <w:pStyle w:val="a7"/>
        <w:numPr>
          <w:ilvl w:val="0"/>
          <w:numId w:val="6"/>
        </w:numPr>
        <w:ind w:leftChars="0"/>
        <w:rPr>
          <w:b/>
        </w:rPr>
      </w:pPr>
      <w:r>
        <w:rPr>
          <w:rFonts w:hint="eastAsia"/>
          <w:b/>
          <w:lang w:eastAsia="ja-JP"/>
        </w:rPr>
        <w:t>Presentation</w:t>
      </w:r>
    </w:p>
    <w:p w:rsidR="001217DF" w:rsidRDefault="00E05FF0" w:rsidP="00FD3B58">
      <w:pPr>
        <w:pStyle w:val="a7"/>
        <w:numPr>
          <w:ilvl w:val="1"/>
          <w:numId w:val="6"/>
        </w:numPr>
        <w:ind w:leftChars="0"/>
        <w:rPr>
          <w:b/>
        </w:rPr>
      </w:pPr>
      <w:r>
        <w:rPr>
          <w:b/>
          <w:lang w:eastAsia="ja-JP"/>
        </w:rPr>
        <w:t>Jonathan Segev</w:t>
      </w:r>
      <w:r w:rsidR="001217DF">
        <w:rPr>
          <w:rFonts w:hint="eastAsia"/>
          <w:b/>
          <w:lang w:eastAsia="ja-JP"/>
        </w:rPr>
        <w:t xml:space="preserve"> (</w:t>
      </w:r>
      <w:r>
        <w:rPr>
          <w:b/>
          <w:lang w:eastAsia="ja-JP"/>
        </w:rPr>
        <w:t>Intel</w:t>
      </w:r>
      <w:r w:rsidR="001217DF">
        <w:rPr>
          <w:rFonts w:hint="eastAsia"/>
          <w:b/>
          <w:lang w:eastAsia="ja-JP"/>
        </w:rPr>
        <w:t xml:space="preserve">) presented </w:t>
      </w:r>
      <w:r w:rsidR="001217DF">
        <w:rPr>
          <w:b/>
          <w:lang w:eastAsia="ja-JP"/>
        </w:rPr>
        <w:t>“</w:t>
      </w:r>
      <w:r w:rsidRPr="00E05FF0">
        <w:rPr>
          <w:b/>
          <w:lang w:eastAsia="ja-JP"/>
        </w:rPr>
        <w:t>11ax D3.0 MAC Comment Resolution for FTM</w:t>
      </w:r>
      <w:r w:rsidR="001217DF">
        <w:rPr>
          <w:rFonts w:hint="eastAsia"/>
          <w:b/>
          <w:lang w:eastAsia="ja-JP"/>
        </w:rPr>
        <w:t>,</w:t>
      </w:r>
      <w:r w:rsidR="001217DF">
        <w:rPr>
          <w:b/>
          <w:lang w:eastAsia="ja-JP"/>
        </w:rPr>
        <w:t>”</w:t>
      </w:r>
      <w:r w:rsidR="001217DF">
        <w:rPr>
          <w:rFonts w:hint="eastAsia"/>
          <w:b/>
          <w:lang w:eastAsia="ja-JP"/>
        </w:rPr>
        <w:t xml:space="preserve"> based on the submission 11-18-</w:t>
      </w:r>
      <w:r>
        <w:rPr>
          <w:b/>
          <w:lang w:eastAsia="ja-JP"/>
        </w:rPr>
        <w:t>1181</w:t>
      </w:r>
      <w:r w:rsidR="00054F13">
        <w:rPr>
          <w:rFonts w:hint="eastAsia"/>
          <w:b/>
          <w:lang w:eastAsia="ja-JP"/>
        </w:rPr>
        <w:t>-</w:t>
      </w:r>
      <w:r>
        <w:rPr>
          <w:b/>
          <w:lang w:eastAsia="ja-JP"/>
        </w:rPr>
        <w:t>04</w:t>
      </w:r>
      <w:r w:rsidR="001217DF">
        <w:rPr>
          <w:rFonts w:hint="eastAsia"/>
          <w:b/>
          <w:lang w:eastAsia="ja-JP"/>
        </w:rPr>
        <w:t>.</w:t>
      </w:r>
    </w:p>
    <w:p w:rsidR="001217DF" w:rsidRDefault="001217DF" w:rsidP="00FD3B58">
      <w:pPr>
        <w:pStyle w:val="a7"/>
        <w:numPr>
          <w:ilvl w:val="2"/>
          <w:numId w:val="6"/>
        </w:numPr>
        <w:ind w:leftChars="0" w:hanging="709"/>
        <w:rPr>
          <w:sz w:val="21"/>
        </w:rPr>
      </w:pPr>
      <w:r w:rsidRPr="001217DF">
        <w:rPr>
          <w:rFonts w:hint="eastAsia"/>
          <w:sz w:val="21"/>
          <w:lang w:eastAsia="ja-JP"/>
        </w:rPr>
        <w:t>Summary</w:t>
      </w:r>
    </w:p>
    <w:p w:rsidR="00C96095" w:rsidRDefault="00E05FF0" w:rsidP="00FD3B58">
      <w:pPr>
        <w:pStyle w:val="a7"/>
        <w:numPr>
          <w:ilvl w:val="3"/>
          <w:numId w:val="6"/>
        </w:numPr>
        <w:ind w:leftChars="0" w:hanging="991"/>
        <w:rPr>
          <w:sz w:val="21"/>
        </w:rPr>
      </w:pPr>
      <w:r>
        <w:rPr>
          <w:rFonts w:hint="eastAsia"/>
          <w:sz w:val="21"/>
          <w:lang w:eastAsia="ja-JP"/>
        </w:rPr>
        <w:t>J</w:t>
      </w:r>
      <w:r>
        <w:rPr>
          <w:sz w:val="21"/>
          <w:lang w:eastAsia="ja-JP"/>
        </w:rPr>
        <w:t>onathan updated the document 18/1181 which contains proposed resolutions for FTM related comments.</w:t>
      </w:r>
    </w:p>
    <w:p w:rsidR="00E05FF0" w:rsidRPr="001217DF" w:rsidRDefault="00E05FF0" w:rsidP="00FD3B58">
      <w:pPr>
        <w:pStyle w:val="a7"/>
        <w:numPr>
          <w:ilvl w:val="4"/>
          <w:numId w:val="6"/>
        </w:numPr>
        <w:ind w:leftChars="0"/>
        <w:rPr>
          <w:sz w:val="21"/>
        </w:rPr>
      </w:pPr>
      <w:r>
        <w:rPr>
          <w:sz w:val="21"/>
          <w:lang w:eastAsia="ja-JP"/>
        </w:rPr>
        <w:t xml:space="preserve">Relevant CIDs: </w:t>
      </w:r>
      <w:r>
        <w:t>15796, 16603, 15797, 15798, 17020, 17021, 17022, 15799, 16598, 17023, 15800, 16599, 16967, 15801, 16600, 15802, 16601, and 16966.</w:t>
      </w:r>
    </w:p>
    <w:p w:rsidR="001217DF" w:rsidRDefault="001217DF" w:rsidP="00FD3B58">
      <w:pPr>
        <w:pStyle w:val="a7"/>
        <w:numPr>
          <w:ilvl w:val="2"/>
          <w:numId w:val="6"/>
        </w:numPr>
        <w:ind w:leftChars="0" w:hanging="709"/>
        <w:rPr>
          <w:sz w:val="21"/>
        </w:rPr>
      </w:pPr>
      <w:r w:rsidRPr="001217DF">
        <w:rPr>
          <w:rFonts w:hint="eastAsia"/>
          <w:sz w:val="21"/>
          <w:lang w:eastAsia="ja-JP"/>
        </w:rPr>
        <w:t>Discussion</w:t>
      </w:r>
    </w:p>
    <w:p w:rsidR="000E4BC8" w:rsidRDefault="000E4BC8" w:rsidP="00FD3B58">
      <w:pPr>
        <w:pStyle w:val="a7"/>
        <w:numPr>
          <w:ilvl w:val="3"/>
          <w:numId w:val="6"/>
        </w:numPr>
        <w:ind w:leftChars="0" w:hanging="991"/>
        <w:rPr>
          <w:sz w:val="21"/>
        </w:rPr>
      </w:pPr>
      <w:r>
        <w:rPr>
          <w:sz w:val="21"/>
          <w:lang w:eastAsia="ja-JP"/>
        </w:rPr>
        <w:t>People discussed the use of HE format to transmit an FTM frame.</w:t>
      </w:r>
    </w:p>
    <w:p w:rsidR="00C96095" w:rsidRDefault="000E4BC8" w:rsidP="00FD3B58">
      <w:pPr>
        <w:pStyle w:val="a7"/>
        <w:numPr>
          <w:ilvl w:val="3"/>
          <w:numId w:val="6"/>
        </w:numPr>
        <w:ind w:leftChars="0" w:hanging="991"/>
        <w:rPr>
          <w:sz w:val="21"/>
        </w:rPr>
      </w:pPr>
      <w:r>
        <w:rPr>
          <w:rFonts w:hint="eastAsia"/>
          <w:sz w:val="21"/>
          <w:lang w:eastAsia="ja-JP"/>
        </w:rPr>
        <w:t>A member mentioned that the proposal basically removes FTM using HE format</w:t>
      </w:r>
      <w:r>
        <w:rPr>
          <w:sz w:val="21"/>
          <w:lang w:eastAsia="ja-JP"/>
        </w:rPr>
        <w:t>, however, some people are mixing the discussion of FTM and HE</w:t>
      </w:r>
      <w:r>
        <w:rPr>
          <w:rFonts w:hint="eastAsia"/>
          <w:sz w:val="21"/>
          <w:lang w:eastAsia="ja-JP"/>
        </w:rPr>
        <w:t>.</w:t>
      </w:r>
    </w:p>
    <w:p w:rsidR="000E4BC8" w:rsidRDefault="000E4BC8" w:rsidP="000E4BC8">
      <w:pPr>
        <w:pBdr>
          <w:bottom w:val="single" w:sz="6" w:space="1" w:color="auto"/>
        </w:pBdr>
        <w:ind w:left="993"/>
        <w:rPr>
          <w:sz w:val="21"/>
        </w:rPr>
      </w:pPr>
    </w:p>
    <w:p w:rsidR="000E4BC8" w:rsidRPr="000E4BC8" w:rsidRDefault="000E4BC8" w:rsidP="000E4BC8">
      <w:pPr>
        <w:rPr>
          <w:sz w:val="21"/>
          <w:lang w:eastAsia="ja-JP"/>
        </w:rPr>
      </w:pPr>
    </w:p>
    <w:p w:rsidR="000E4BC8" w:rsidRPr="000E4BC8" w:rsidRDefault="000E4BC8" w:rsidP="00FD3B58">
      <w:pPr>
        <w:pStyle w:val="a7"/>
        <w:numPr>
          <w:ilvl w:val="2"/>
          <w:numId w:val="6"/>
        </w:numPr>
        <w:ind w:left="1447"/>
        <w:rPr>
          <w:b/>
          <w:sz w:val="21"/>
          <w:highlight w:val="cyan"/>
          <w:lang w:val="en-US" w:eastAsia="ja-JP"/>
        </w:rPr>
      </w:pPr>
      <w:r w:rsidRPr="000E4BC8">
        <w:rPr>
          <w:b/>
          <w:sz w:val="21"/>
          <w:highlight w:val="cyan"/>
          <w:lang w:eastAsia="ja-JP"/>
        </w:rPr>
        <w:t xml:space="preserve">Straw Poll: </w:t>
      </w:r>
      <w:r w:rsidRPr="000E4BC8">
        <w:rPr>
          <w:b/>
          <w:bCs/>
          <w:sz w:val="21"/>
          <w:highlight w:val="cyan"/>
          <w:lang w:val="en-US" w:eastAsia="ja-JP"/>
        </w:rPr>
        <w:t>Do you accept resolutions to CIDs 15796, 16603, 15797, 15798, 17020, 17021, 17022, 15799, 16598, 17023, 15800, 16599, 16967, 15801, 16600, 15802, 16601, 16966 in doc 11-18/1181r4?</w:t>
      </w:r>
    </w:p>
    <w:p w:rsidR="000E4BC8" w:rsidRPr="000E4BC8" w:rsidRDefault="000E4BC8" w:rsidP="00FD3B58">
      <w:pPr>
        <w:pStyle w:val="a7"/>
        <w:numPr>
          <w:ilvl w:val="3"/>
          <w:numId w:val="6"/>
        </w:numPr>
        <w:ind w:leftChars="0"/>
        <w:rPr>
          <w:b/>
          <w:sz w:val="21"/>
          <w:highlight w:val="green"/>
        </w:rPr>
      </w:pPr>
      <w:r w:rsidRPr="000E4BC8">
        <w:rPr>
          <w:rFonts w:hint="eastAsia"/>
          <w:b/>
          <w:sz w:val="21"/>
          <w:highlight w:val="green"/>
          <w:lang w:eastAsia="ja-JP"/>
        </w:rPr>
        <w:t>Result: No objection</w:t>
      </w:r>
      <w:r w:rsidRPr="000E4BC8">
        <w:rPr>
          <w:b/>
          <w:sz w:val="21"/>
          <w:highlight w:val="green"/>
          <w:lang w:eastAsia="ja-JP"/>
        </w:rPr>
        <w:t>.</w:t>
      </w:r>
    </w:p>
    <w:p w:rsidR="000E4BC8" w:rsidRDefault="000E4BC8" w:rsidP="000E4BC8">
      <w:pPr>
        <w:pBdr>
          <w:bottom w:val="single" w:sz="6" w:space="1" w:color="auto"/>
        </w:pBdr>
        <w:ind w:left="992"/>
        <w:rPr>
          <w:sz w:val="21"/>
        </w:rPr>
      </w:pPr>
    </w:p>
    <w:p w:rsidR="000E4BC8" w:rsidRPr="000E4BC8" w:rsidRDefault="000E4BC8" w:rsidP="000E4BC8">
      <w:pPr>
        <w:rPr>
          <w:sz w:val="21"/>
          <w:lang w:eastAsia="ja-JP"/>
        </w:rPr>
      </w:pPr>
    </w:p>
    <w:p w:rsidR="001217DF" w:rsidRPr="001217DF" w:rsidRDefault="001217DF" w:rsidP="00C96095">
      <w:pPr>
        <w:rPr>
          <w:sz w:val="21"/>
          <w:lang w:eastAsia="ja-JP"/>
        </w:rPr>
      </w:pPr>
    </w:p>
    <w:p w:rsidR="001217DF" w:rsidRDefault="000E4BC8" w:rsidP="00FD3B58">
      <w:pPr>
        <w:pStyle w:val="a7"/>
        <w:numPr>
          <w:ilvl w:val="1"/>
          <w:numId w:val="6"/>
        </w:numPr>
        <w:ind w:leftChars="0"/>
        <w:rPr>
          <w:b/>
        </w:rPr>
      </w:pPr>
      <w:r>
        <w:rPr>
          <w:b/>
          <w:lang w:eastAsia="ja-JP"/>
        </w:rPr>
        <w:t>Matthew Fischer</w:t>
      </w:r>
      <w:r w:rsidR="001217DF">
        <w:rPr>
          <w:rFonts w:hint="eastAsia"/>
          <w:b/>
          <w:lang w:eastAsia="ja-JP"/>
        </w:rPr>
        <w:t xml:space="preserve"> (</w:t>
      </w:r>
      <w:r>
        <w:rPr>
          <w:b/>
          <w:lang w:eastAsia="ja-JP"/>
        </w:rPr>
        <w:t>Broadcom Ltd.</w:t>
      </w:r>
      <w:r w:rsidR="00054F13">
        <w:rPr>
          <w:b/>
          <w:lang w:eastAsia="ja-JP"/>
        </w:rPr>
        <w:t>)</w:t>
      </w:r>
      <w:r w:rsidR="00BE7351">
        <w:rPr>
          <w:rFonts w:hint="eastAsia"/>
          <w:b/>
          <w:lang w:eastAsia="ja-JP"/>
        </w:rPr>
        <w:t xml:space="preserve"> proposed a straw poll </w:t>
      </w:r>
      <w:r w:rsidR="001217DF">
        <w:rPr>
          <w:rFonts w:hint="eastAsia"/>
          <w:b/>
          <w:lang w:eastAsia="ja-JP"/>
        </w:rPr>
        <w:t>on the submission 11-</w:t>
      </w:r>
      <w:r w:rsidR="00C96095">
        <w:rPr>
          <w:rFonts w:hint="eastAsia"/>
          <w:b/>
          <w:lang w:eastAsia="ja-JP"/>
        </w:rPr>
        <w:t>18-</w:t>
      </w:r>
      <w:r w:rsidR="00BE7351">
        <w:rPr>
          <w:b/>
          <w:lang w:eastAsia="ja-JP"/>
        </w:rPr>
        <w:t>1410-</w:t>
      </w:r>
      <w:r w:rsidR="00BE7351">
        <w:rPr>
          <w:rFonts w:hint="eastAsia"/>
          <w:b/>
          <w:lang w:eastAsia="ja-JP"/>
        </w:rPr>
        <w:t>02</w:t>
      </w:r>
      <w:r w:rsidR="00BE7351">
        <w:rPr>
          <w:b/>
          <w:lang w:eastAsia="ja-JP"/>
        </w:rPr>
        <w:t xml:space="preserve"> </w:t>
      </w:r>
      <w:r w:rsidR="00BE7351" w:rsidRPr="00BE7351">
        <w:rPr>
          <w:b/>
          <w:lang w:eastAsia="ja-JP"/>
        </w:rPr>
        <w:t>(“</w:t>
      </w:r>
      <w:r w:rsidR="00BE7351" w:rsidRPr="00BE7351">
        <w:rPr>
          <w:b/>
          <w:lang w:eastAsia="ko-KR"/>
        </w:rPr>
        <w:t>LB233 CR Spatial Reuse”)</w:t>
      </w:r>
      <w:r w:rsidR="00BE7351">
        <w:rPr>
          <w:rFonts w:hint="eastAsia"/>
          <w:b/>
          <w:lang w:eastAsia="ja-JP"/>
        </w:rPr>
        <w:t xml:space="preserve"> </w:t>
      </w:r>
    </w:p>
    <w:p w:rsidR="001217DF" w:rsidRDefault="001217DF" w:rsidP="00FD3B58">
      <w:pPr>
        <w:pStyle w:val="a7"/>
        <w:numPr>
          <w:ilvl w:val="2"/>
          <w:numId w:val="6"/>
        </w:numPr>
        <w:ind w:leftChars="0" w:hanging="709"/>
      </w:pPr>
      <w:r w:rsidRPr="001217DF">
        <w:rPr>
          <w:rFonts w:hint="eastAsia"/>
          <w:lang w:eastAsia="ja-JP"/>
        </w:rPr>
        <w:t>Summary</w:t>
      </w:r>
    </w:p>
    <w:p w:rsidR="004B3C02" w:rsidRPr="004B3C02" w:rsidRDefault="00BE7351" w:rsidP="00FD3B58">
      <w:pPr>
        <w:pStyle w:val="a7"/>
        <w:numPr>
          <w:ilvl w:val="3"/>
          <w:numId w:val="6"/>
        </w:numPr>
        <w:ind w:leftChars="0"/>
        <w:rPr>
          <w:sz w:val="21"/>
          <w:lang w:eastAsia="ja-JP"/>
        </w:rPr>
      </w:pPr>
      <w:r>
        <w:rPr>
          <w:rFonts w:hint="eastAsia"/>
          <w:sz w:val="21"/>
          <w:lang w:eastAsia="ja-JP"/>
        </w:rPr>
        <w:t>Ma</w:t>
      </w:r>
      <w:r>
        <w:rPr>
          <w:sz w:val="21"/>
          <w:lang w:eastAsia="ja-JP"/>
        </w:rPr>
        <w:t>tt updated the document after the discusseion in the SR ad hoc yesterday.</w:t>
      </w:r>
    </w:p>
    <w:p w:rsidR="001217DF" w:rsidRDefault="001217DF" w:rsidP="00FD3B58">
      <w:pPr>
        <w:pStyle w:val="a7"/>
        <w:numPr>
          <w:ilvl w:val="2"/>
          <w:numId w:val="6"/>
        </w:numPr>
        <w:ind w:leftChars="0" w:hanging="709"/>
      </w:pPr>
      <w:r w:rsidRPr="001217DF">
        <w:rPr>
          <w:rFonts w:hint="eastAsia"/>
          <w:lang w:eastAsia="ja-JP"/>
        </w:rPr>
        <w:lastRenderedPageBreak/>
        <w:t>Discussion</w:t>
      </w:r>
    </w:p>
    <w:p w:rsidR="00566EE1" w:rsidRDefault="00BE7351" w:rsidP="00FD3B58">
      <w:pPr>
        <w:pStyle w:val="a7"/>
        <w:numPr>
          <w:ilvl w:val="3"/>
          <w:numId w:val="6"/>
        </w:numPr>
        <w:ind w:leftChars="0" w:hanging="991"/>
        <w:rPr>
          <w:sz w:val="21"/>
        </w:rPr>
      </w:pPr>
      <w:r>
        <w:rPr>
          <w:rFonts w:hint="eastAsia"/>
          <w:sz w:val="21"/>
          <w:lang w:eastAsia="ja-JP"/>
        </w:rPr>
        <w:t xml:space="preserve">Some people asked for more changes such as some text in 27.9.3 and RSSI measurement </w:t>
      </w:r>
      <w:r>
        <w:rPr>
          <w:sz w:val="21"/>
          <w:lang w:eastAsia="ja-JP"/>
        </w:rPr>
        <w:t>related specifications.</w:t>
      </w:r>
    </w:p>
    <w:p w:rsidR="00BE7351" w:rsidRDefault="00BE7351" w:rsidP="00FD3B58">
      <w:pPr>
        <w:pStyle w:val="a7"/>
        <w:numPr>
          <w:ilvl w:val="2"/>
          <w:numId w:val="6"/>
        </w:numPr>
        <w:ind w:leftChars="0" w:hanging="709"/>
        <w:rPr>
          <w:sz w:val="21"/>
        </w:rPr>
      </w:pPr>
      <w:r>
        <w:rPr>
          <w:sz w:val="21"/>
          <w:lang w:eastAsia="ja-JP"/>
        </w:rPr>
        <w:t>Next Step</w:t>
      </w:r>
    </w:p>
    <w:p w:rsidR="00BE7351" w:rsidRPr="004B3C02" w:rsidRDefault="00BE7351" w:rsidP="00FD3B58">
      <w:pPr>
        <w:pStyle w:val="a7"/>
        <w:numPr>
          <w:ilvl w:val="3"/>
          <w:numId w:val="6"/>
        </w:numPr>
        <w:ind w:leftChars="0" w:hanging="991"/>
        <w:rPr>
          <w:sz w:val="21"/>
        </w:rPr>
      </w:pPr>
      <w:r>
        <w:rPr>
          <w:sz w:val="21"/>
          <w:lang w:eastAsia="ja-JP"/>
        </w:rPr>
        <w:t>No straw Poll considered. Matt to come back with further update.</w:t>
      </w:r>
    </w:p>
    <w:p w:rsidR="001217DF" w:rsidRDefault="001217DF" w:rsidP="001217DF">
      <w:pPr>
        <w:rPr>
          <w:b/>
          <w:lang w:eastAsia="ja-JP"/>
        </w:rPr>
      </w:pPr>
    </w:p>
    <w:p w:rsidR="00BE7351" w:rsidRDefault="00BE7351" w:rsidP="001217DF">
      <w:pPr>
        <w:rPr>
          <w:b/>
          <w:lang w:eastAsia="ja-JP"/>
        </w:rPr>
      </w:pPr>
    </w:p>
    <w:p w:rsidR="00BE7351" w:rsidRDefault="00BE7351" w:rsidP="00FD3B58">
      <w:pPr>
        <w:pStyle w:val="a7"/>
        <w:numPr>
          <w:ilvl w:val="0"/>
          <w:numId w:val="6"/>
        </w:numPr>
        <w:ind w:leftChars="0"/>
        <w:rPr>
          <w:b/>
        </w:rPr>
      </w:pPr>
      <w:r>
        <w:rPr>
          <w:b/>
          <w:lang w:eastAsia="ja-JP"/>
        </w:rPr>
        <w:t>TGax ad hoc meeting November 2018</w:t>
      </w:r>
    </w:p>
    <w:p w:rsidR="00BE7351" w:rsidRDefault="00BE7351" w:rsidP="00FD3B58">
      <w:pPr>
        <w:pStyle w:val="a7"/>
        <w:numPr>
          <w:ilvl w:val="1"/>
          <w:numId w:val="6"/>
        </w:numPr>
        <w:ind w:leftChars="0"/>
      </w:pPr>
      <w:r w:rsidRPr="00FC7B6E">
        <w:rPr>
          <w:lang w:eastAsia="ja-JP"/>
        </w:rPr>
        <w:t>There will be a three-day ad hoc meeting in Shenzen</w:t>
      </w:r>
      <w:r w:rsidR="00FC7B6E" w:rsidRPr="00FC7B6E">
        <w:rPr>
          <w:lang w:eastAsia="ja-JP"/>
        </w:rPr>
        <w:t xml:space="preserve"> before the week of IEEE 802 Plenary.</w:t>
      </w:r>
    </w:p>
    <w:p w:rsidR="00FC7B6E" w:rsidRDefault="00FC7B6E" w:rsidP="00FD3B58">
      <w:pPr>
        <w:pStyle w:val="a7"/>
        <w:numPr>
          <w:ilvl w:val="1"/>
          <w:numId w:val="6"/>
        </w:numPr>
        <w:ind w:leftChars="0"/>
      </w:pPr>
      <w:r>
        <w:rPr>
          <w:lang w:eastAsia="ja-JP"/>
        </w:rPr>
        <w:t>Coordinator: Joss Jian Yu (Huawei Technologies)</w:t>
      </w:r>
    </w:p>
    <w:p w:rsidR="00FC7B6E" w:rsidRPr="00FC7B6E" w:rsidRDefault="00FC7B6E" w:rsidP="00FD3B58">
      <w:pPr>
        <w:pStyle w:val="a7"/>
        <w:numPr>
          <w:ilvl w:val="1"/>
          <w:numId w:val="6"/>
        </w:numPr>
        <w:ind w:leftChars="0"/>
      </w:pPr>
      <w:r>
        <w:rPr>
          <w:lang w:eastAsia="ja-JP"/>
        </w:rPr>
        <w:t>Details to be announced.</w:t>
      </w:r>
    </w:p>
    <w:p w:rsidR="00BE7351" w:rsidRDefault="00BE7351" w:rsidP="001217DF">
      <w:pPr>
        <w:rPr>
          <w:b/>
          <w:lang w:eastAsia="ja-JP"/>
        </w:rPr>
      </w:pPr>
    </w:p>
    <w:p w:rsidR="00BE7351" w:rsidRPr="00566EE1" w:rsidRDefault="00BE7351" w:rsidP="001217DF">
      <w:pPr>
        <w:rPr>
          <w:b/>
          <w:lang w:eastAsia="ja-JP"/>
        </w:rPr>
      </w:pPr>
    </w:p>
    <w:p w:rsidR="00054F13" w:rsidRDefault="00054F13" w:rsidP="00FD3B58">
      <w:pPr>
        <w:pStyle w:val="a7"/>
        <w:numPr>
          <w:ilvl w:val="0"/>
          <w:numId w:val="6"/>
        </w:numPr>
        <w:ind w:leftChars="0"/>
        <w:rPr>
          <w:b/>
        </w:rPr>
      </w:pPr>
      <w:r>
        <w:rPr>
          <w:b/>
          <w:lang w:eastAsia="ja-JP"/>
        </w:rPr>
        <w:t>Comment Resolutions</w:t>
      </w:r>
    </w:p>
    <w:p w:rsidR="00054F13" w:rsidRDefault="00FC7B6E" w:rsidP="00FD3B58">
      <w:pPr>
        <w:pStyle w:val="a7"/>
        <w:numPr>
          <w:ilvl w:val="1"/>
          <w:numId w:val="6"/>
        </w:numPr>
        <w:ind w:leftChars="0"/>
        <w:rPr>
          <w:b/>
        </w:rPr>
      </w:pPr>
      <w:r>
        <w:rPr>
          <w:b/>
          <w:lang w:eastAsia="ja-JP"/>
        </w:rPr>
        <w:t>Alfred Asterjadhi</w:t>
      </w:r>
      <w:r w:rsidR="00054F13">
        <w:rPr>
          <w:rFonts w:hint="eastAsia"/>
          <w:b/>
          <w:lang w:eastAsia="ja-JP"/>
        </w:rPr>
        <w:t xml:space="preserve"> (</w:t>
      </w:r>
      <w:r>
        <w:rPr>
          <w:b/>
          <w:lang w:eastAsia="ja-JP"/>
        </w:rPr>
        <w:t>Qualcomm</w:t>
      </w:r>
      <w:r w:rsidR="00054F13">
        <w:rPr>
          <w:rFonts w:hint="eastAsia"/>
          <w:b/>
          <w:lang w:eastAsia="ja-JP"/>
        </w:rPr>
        <w:t xml:space="preserve">) presented </w:t>
      </w:r>
      <w:r w:rsidR="00054F13">
        <w:rPr>
          <w:b/>
          <w:lang w:eastAsia="ja-JP"/>
        </w:rPr>
        <w:t>“</w:t>
      </w:r>
      <w:r w:rsidRPr="00FC7B6E">
        <w:rPr>
          <w:b/>
          <w:bCs/>
          <w:lang w:eastAsia="ja-JP"/>
        </w:rPr>
        <w:t>Discovery Channels For 6 GHz Band</w:t>
      </w:r>
      <w:r w:rsidR="00054F13">
        <w:rPr>
          <w:rFonts w:hint="eastAsia"/>
          <w:b/>
          <w:lang w:eastAsia="ja-JP"/>
        </w:rPr>
        <w:t>,</w:t>
      </w:r>
      <w:r w:rsidR="00054F13">
        <w:rPr>
          <w:b/>
          <w:lang w:eastAsia="ja-JP"/>
        </w:rPr>
        <w:t>”</w:t>
      </w:r>
      <w:r w:rsidR="00054F13">
        <w:rPr>
          <w:rFonts w:hint="eastAsia"/>
          <w:b/>
          <w:lang w:eastAsia="ja-JP"/>
        </w:rPr>
        <w:t xml:space="preserve"> based on the submission 11-18-</w:t>
      </w:r>
      <w:r>
        <w:rPr>
          <w:b/>
          <w:lang w:eastAsia="ja-JP"/>
        </w:rPr>
        <w:t>1624</w:t>
      </w:r>
      <w:r w:rsidR="00054F13">
        <w:rPr>
          <w:rFonts w:hint="eastAsia"/>
          <w:b/>
          <w:lang w:eastAsia="ja-JP"/>
        </w:rPr>
        <w:t>-</w:t>
      </w:r>
      <w:r>
        <w:rPr>
          <w:b/>
          <w:lang w:eastAsia="ja-JP"/>
        </w:rPr>
        <w:t>00</w:t>
      </w:r>
      <w:r w:rsidR="00054F13">
        <w:rPr>
          <w:rFonts w:hint="eastAsia"/>
          <w:b/>
          <w:lang w:eastAsia="ja-JP"/>
        </w:rPr>
        <w:t>.</w:t>
      </w:r>
    </w:p>
    <w:p w:rsidR="00054F13" w:rsidRDefault="00054F13" w:rsidP="00FD3B58">
      <w:pPr>
        <w:pStyle w:val="a7"/>
        <w:numPr>
          <w:ilvl w:val="2"/>
          <w:numId w:val="6"/>
        </w:numPr>
        <w:ind w:leftChars="0" w:hanging="709"/>
        <w:rPr>
          <w:sz w:val="21"/>
        </w:rPr>
      </w:pPr>
      <w:r w:rsidRPr="001217DF">
        <w:rPr>
          <w:rFonts w:hint="eastAsia"/>
          <w:sz w:val="21"/>
          <w:lang w:eastAsia="ja-JP"/>
        </w:rPr>
        <w:t>Summary</w:t>
      </w:r>
    </w:p>
    <w:p w:rsidR="00054F13" w:rsidRDefault="00C06394" w:rsidP="00FD3B58">
      <w:pPr>
        <w:pStyle w:val="a7"/>
        <w:numPr>
          <w:ilvl w:val="3"/>
          <w:numId w:val="6"/>
        </w:numPr>
        <w:ind w:leftChars="0" w:hanging="991"/>
        <w:rPr>
          <w:sz w:val="21"/>
        </w:rPr>
      </w:pPr>
      <w:r>
        <w:rPr>
          <w:rFonts w:hint="eastAsia"/>
          <w:sz w:val="21"/>
          <w:lang w:eastAsia="ja-JP"/>
        </w:rPr>
        <w:t>Propos</w:t>
      </w:r>
      <w:r>
        <w:rPr>
          <w:sz w:val="21"/>
          <w:lang w:eastAsia="ja-JP"/>
        </w:rPr>
        <w:t>ed to define 6 GHz channelization for quick discovery.</w:t>
      </w:r>
    </w:p>
    <w:p w:rsidR="00C06394" w:rsidRPr="00C06394" w:rsidRDefault="00C06394" w:rsidP="00FD3B58">
      <w:pPr>
        <w:pStyle w:val="a7"/>
        <w:numPr>
          <w:ilvl w:val="3"/>
          <w:numId w:val="6"/>
        </w:numPr>
        <w:ind w:leftChars="0" w:hanging="991"/>
        <w:rPr>
          <w:sz w:val="21"/>
        </w:rPr>
      </w:pPr>
      <w:r>
        <w:rPr>
          <w:sz w:val="21"/>
          <w:lang w:eastAsia="ja-JP"/>
        </w:rPr>
        <w:t>Proposed to allocate a subset of channels as discovery channel</w:t>
      </w:r>
    </w:p>
    <w:p w:rsidR="00054F13" w:rsidRDefault="00054F13" w:rsidP="00FD3B58">
      <w:pPr>
        <w:pStyle w:val="a7"/>
        <w:numPr>
          <w:ilvl w:val="2"/>
          <w:numId w:val="6"/>
        </w:numPr>
        <w:ind w:leftChars="0" w:hanging="709"/>
        <w:rPr>
          <w:sz w:val="21"/>
        </w:rPr>
      </w:pPr>
      <w:r w:rsidRPr="001217DF">
        <w:rPr>
          <w:rFonts w:hint="eastAsia"/>
          <w:sz w:val="21"/>
          <w:lang w:eastAsia="ja-JP"/>
        </w:rPr>
        <w:t>Discussion</w:t>
      </w:r>
    </w:p>
    <w:p w:rsidR="00054F13" w:rsidRDefault="00054F13" w:rsidP="00FD3B58">
      <w:pPr>
        <w:pStyle w:val="a7"/>
        <w:numPr>
          <w:ilvl w:val="3"/>
          <w:numId w:val="6"/>
        </w:numPr>
        <w:ind w:leftChars="0" w:hanging="991"/>
        <w:rPr>
          <w:sz w:val="21"/>
        </w:rPr>
      </w:pPr>
    </w:p>
    <w:p w:rsidR="00054F13" w:rsidRDefault="00054F13" w:rsidP="00054F13">
      <w:pPr>
        <w:rPr>
          <w:b/>
        </w:rPr>
      </w:pPr>
    </w:p>
    <w:p w:rsidR="00054F13" w:rsidRDefault="00FC7B6E" w:rsidP="00FD3B58">
      <w:pPr>
        <w:pStyle w:val="a7"/>
        <w:numPr>
          <w:ilvl w:val="1"/>
          <w:numId w:val="6"/>
        </w:numPr>
        <w:ind w:leftChars="0"/>
        <w:rPr>
          <w:b/>
        </w:rPr>
      </w:pPr>
      <w:r>
        <w:rPr>
          <w:b/>
          <w:lang w:eastAsia="ja-JP"/>
        </w:rPr>
        <w:t>Kiseon Ryu</w:t>
      </w:r>
      <w:r w:rsidR="00054F13">
        <w:rPr>
          <w:rFonts w:hint="eastAsia"/>
          <w:b/>
          <w:lang w:eastAsia="ja-JP"/>
        </w:rPr>
        <w:t xml:space="preserve"> (</w:t>
      </w:r>
      <w:r>
        <w:rPr>
          <w:b/>
          <w:lang w:eastAsia="ja-JP"/>
        </w:rPr>
        <w:t>LG Electronics</w:t>
      </w:r>
      <w:r w:rsidR="00054F13">
        <w:rPr>
          <w:rFonts w:hint="eastAsia"/>
          <w:b/>
          <w:lang w:eastAsia="ja-JP"/>
        </w:rPr>
        <w:t xml:space="preserve">) presented </w:t>
      </w:r>
      <w:r w:rsidR="00054F13">
        <w:rPr>
          <w:b/>
          <w:lang w:eastAsia="ja-JP"/>
        </w:rPr>
        <w:t>“</w:t>
      </w:r>
      <w:r w:rsidR="00C06394" w:rsidRPr="00C06394">
        <w:rPr>
          <w:b/>
          <w:lang w:eastAsia="ja-JP"/>
        </w:rPr>
        <w:t>Clarification of the unsolicited BSR</w:t>
      </w:r>
      <w:r w:rsidR="00054F13">
        <w:rPr>
          <w:rFonts w:hint="eastAsia"/>
          <w:b/>
          <w:lang w:eastAsia="ja-JP"/>
        </w:rPr>
        <w:t>,</w:t>
      </w:r>
      <w:r w:rsidR="00054F13">
        <w:rPr>
          <w:b/>
          <w:lang w:eastAsia="ja-JP"/>
        </w:rPr>
        <w:t>”</w:t>
      </w:r>
      <w:r w:rsidR="00054F13">
        <w:rPr>
          <w:rFonts w:hint="eastAsia"/>
          <w:b/>
          <w:lang w:eastAsia="ja-JP"/>
        </w:rPr>
        <w:t xml:space="preserve"> based on the submission 11-18-</w:t>
      </w:r>
      <w:r w:rsidR="00C06394">
        <w:rPr>
          <w:b/>
          <w:lang w:eastAsia="ja-JP"/>
        </w:rPr>
        <w:t>1650</w:t>
      </w:r>
      <w:r w:rsidR="00C06394">
        <w:rPr>
          <w:rFonts w:hint="eastAsia"/>
          <w:b/>
          <w:lang w:eastAsia="ja-JP"/>
        </w:rPr>
        <w:t>-00</w:t>
      </w:r>
      <w:r w:rsidR="00054F13">
        <w:rPr>
          <w:rFonts w:hint="eastAsia"/>
          <w:b/>
          <w:lang w:eastAsia="ja-JP"/>
        </w:rPr>
        <w:t>.</w:t>
      </w:r>
    </w:p>
    <w:p w:rsidR="00054F13" w:rsidRDefault="00054F13" w:rsidP="00FD3B58">
      <w:pPr>
        <w:pStyle w:val="a7"/>
        <w:numPr>
          <w:ilvl w:val="2"/>
          <w:numId w:val="6"/>
        </w:numPr>
        <w:ind w:leftChars="0" w:hanging="709"/>
        <w:rPr>
          <w:sz w:val="21"/>
        </w:rPr>
      </w:pPr>
      <w:r w:rsidRPr="001217DF">
        <w:rPr>
          <w:rFonts w:hint="eastAsia"/>
          <w:sz w:val="21"/>
          <w:lang w:eastAsia="ja-JP"/>
        </w:rPr>
        <w:t>Summary</w:t>
      </w:r>
    </w:p>
    <w:p w:rsidR="00054F13" w:rsidRDefault="00C06394" w:rsidP="00FD3B58">
      <w:pPr>
        <w:pStyle w:val="a7"/>
        <w:numPr>
          <w:ilvl w:val="3"/>
          <w:numId w:val="6"/>
        </w:numPr>
        <w:ind w:leftChars="0" w:hanging="991"/>
        <w:rPr>
          <w:sz w:val="21"/>
        </w:rPr>
      </w:pPr>
      <w:r>
        <w:rPr>
          <w:rFonts w:hint="eastAsia"/>
          <w:sz w:val="21"/>
          <w:lang w:eastAsia="ja-JP"/>
        </w:rPr>
        <w:t xml:space="preserve">This submission is not CR, but clarification of the unsolicited </w:t>
      </w:r>
      <w:r>
        <w:rPr>
          <w:sz w:val="21"/>
          <w:lang w:eastAsia="ja-JP"/>
        </w:rPr>
        <w:t>BSR.</w:t>
      </w:r>
    </w:p>
    <w:p w:rsidR="00917D94" w:rsidRDefault="00C06394" w:rsidP="00FD3B58">
      <w:pPr>
        <w:pStyle w:val="a7"/>
        <w:numPr>
          <w:ilvl w:val="3"/>
          <w:numId w:val="6"/>
        </w:numPr>
        <w:ind w:leftChars="0" w:hanging="991"/>
        <w:rPr>
          <w:sz w:val="21"/>
        </w:rPr>
      </w:pPr>
      <w:r w:rsidRPr="00C06394">
        <w:rPr>
          <w:sz w:val="21"/>
        </w:rPr>
        <w:t xml:space="preserve">The CID15074 to be resolved in 18/1515r2 as below, which clairifies that the unsolicited BQR can’t be sent in response to an NFRP Trigger frame. </w:t>
      </w:r>
    </w:p>
    <w:p w:rsidR="00C06394" w:rsidRPr="001217DF" w:rsidRDefault="00C06394" w:rsidP="00FD3B58">
      <w:pPr>
        <w:pStyle w:val="a7"/>
        <w:numPr>
          <w:ilvl w:val="3"/>
          <w:numId w:val="6"/>
        </w:numPr>
        <w:ind w:leftChars="0" w:hanging="991"/>
        <w:rPr>
          <w:sz w:val="21"/>
        </w:rPr>
      </w:pPr>
      <w:r w:rsidRPr="00C06394">
        <w:rPr>
          <w:sz w:val="21"/>
        </w:rPr>
        <w:t>The same change should be applied to BSR.</w:t>
      </w:r>
    </w:p>
    <w:p w:rsidR="00054F13" w:rsidRDefault="00054F13" w:rsidP="00FD3B58">
      <w:pPr>
        <w:pStyle w:val="a7"/>
        <w:numPr>
          <w:ilvl w:val="2"/>
          <w:numId w:val="6"/>
        </w:numPr>
        <w:ind w:leftChars="0" w:hanging="709"/>
        <w:rPr>
          <w:sz w:val="21"/>
        </w:rPr>
      </w:pPr>
      <w:r w:rsidRPr="001217DF">
        <w:rPr>
          <w:rFonts w:hint="eastAsia"/>
          <w:sz w:val="21"/>
          <w:lang w:eastAsia="ja-JP"/>
        </w:rPr>
        <w:t>Discussion</w:t>
      </w:r>
    </w:p>
    <w:p w:rsidR="00917D94" w:rsidRDefault="00917D94" w:rsidP="00FD3B58">
      <w:pPr>
        <w:pStyle w:val="a7"/>
        <w:numPr>
          <w:ilvl w:val="3"/>
          <w:numId w:val="6"/>
        </w:numPr>
        <w:ind w:leftChars="0"/>
        <w:rPr>
          <w:sz w:val="21"/>
        </w:rPr>
      </w:pPr>
      <w:r>
        <w:rPr>
          <w:sz w:val="21"/>
          <w:lang w:eastAsia="ja-JP"/>
        </w:rPr>
        <w:t>No discussion.</w:t>
      </w:r>
    </w:p>
    <w:p w:rsidR="00917D94" w:rsidRDefault="00917D94" w:rsidP="00FD3B58">
      <w:pPr>
        <w:pStyle w:val="a7"/>
        <w:numPr>
          <w:ilvl w:val="2"/>
          <w:numId w:val="6"/>
        </w:numPr>
        <w:ind w:leftChars="0" w:hanging="709"/>
        <w:rPr>
          <w:sz w:val="21"/>
        </w:rPr>
      </w:pPr>
      <w:r>
        <w:rPr>
          <w:sz w:val="21"/>
          <w:lang w:eastAsia="ja-JP"/>
        </w:rPr>
        <w:t>Next Step</w:t>
      </w:r>
    </w:p>
    <w:p w:rsidR="00054F13" w:rsidRDefault="00917D94" w:rsidP="00FD3B58">
      <w:pPr>
        <w:pStyle w:val="a7"/>
        <w:numPr>
          <w:ilvl w:val="3"/>
          <w:numId w:val="6"/>
        </w:numPr>
        <w:ind w:leftChars="0" w:hanging="991"/>
        <w:rPr>
          <w:sz w:val="21"/>
        </w:rPr>
      </w:pPr>
      <w:r>
        <w:rPr>
          <w:rFonts w:hint="eastAsia"/>
          <w:sz w:val="21"/>
          <w:lang w:eastAsia="ja-JP"/>
        </w:rPr>
        <w:t>CID</w:t>
      </w:r>
      <w:r>
        <w:rPr>
          <w:sz w:val="21"/>
          <w:lang w:eastAsia="ja-JP"/>
        </w:rPr>
        <w:t xml:space="preserve"> 15074 has been resolved in the Zhou’s document.</w:t>
      </w:r>
    </w:p>
    <w:p w:rsidR="00917D94" w:rsidRDefault="00917D94" w:rsidP="00FD3B58">
      <w:pPr>
        <w:pStyle w:val="a7"/>
        <w:numPr>
          <w:ilvl w:val="3"/>
          <w:numId w:val="6"/>
        </w:numPr>
        <w:ind w:leftChars="0" w:hanging="991"/>
        <w:rPr>
          <w:sz w:val="21"/>
        </w:rPr>
      </w:pPr>
      <w:r>
        <w:rPr>
          <w:rFonts w:hint="eastAsia"/>
          <w:sz w:val="21"/>
          <w:lang w:eastAsia="ja-JP"/>
        </w:rPr>
        <w:t>We will find the way to proceed.</w:t>
      </w:r>
    </w:p>
    <w:p w:rsidR="00054F13" w:rsidRDefault="00054F13" w:rsidP="00054F13">
      <w:pPr>
        <w:rPr>
          <w:b/>
        </w:rPr>
      </w:pPr>
    </w:p>
    <w:p w:rsidR="00054F13" w:rsidRDefault="00054F13" w:rsidP="00054F13">
      <w:pPr>
        <w:rPr>
          <w:b/>
        </w:rPr>
      </w:pPr>
    </w:p>
    <w:p w:rsidR="00FC7B6E" w:rsidRDefault="00FC7B6E" w:rsidP="00FD3B58">
      <w:pPr>
        <w:pStyle w:val="a7"/>
        <w:numPr>
          <w:ilvl w:val="1"/>
          <w:numId w:val="6"/>
        </w:numPr>
        <w:ind w:leftChars="0"/>
        <w:rPr>
          <w:b/>
        </w:rPr>
      </w:pPr>
      <w:r>
        <w:rPr>
          <w:b/>
          <w:lang w:eastAsia="ja-JP"/>
        </w:rPr>
        <w:t>Youham Kim</w:t>
      </w:r>
      <w:r>
        <w:rPr>
          <w:rFonts w:hint="eastAsia"/>
          <w:b/>
          <w:lang w:eastAsia="ja-JP"/>
        </w:rPr>
        <w:t xml:space="preserve"> (</w:t>
      </w:r>
      <w:r>
        <w:rPr>
          <w:b/>
          <w:lang w:eastAsia="ja-JP"/>
        </w:rPr>
        <w:t>Qualcomm</w:t>
      </w:r>
      <w:r>
        <w:rPr>
          <w:rFonts w:hint="eastAsia"/>
          <w:b/>
          <w:lang w:eastAsia="ja-JP"/>
        </w:rPr>
        <w:t xml:space="preserve">) presented </w:t>
      </w:r>
      <w:r w:rsidR="00917D94">
        <w:rPr>
          <w:b/>
          <w:lang w:eastAsia="ja-JP"/>
        </w:rPr>
        <w:t>“</w:t>
      </w:r>
      <w:r w:rsidR="00917D94" w:rsidRPr="00917D94">
        <w:rPr>
          <w:b/>
          <w:lang w:eastAsia="ja-JP"/>
        </w:rPr>
        <w:t>D3.0 Comment Resolution – Part 1</w:t>
      </w:r>
      <w:r>
        <w:rPr>
          <w:rFonts w:hint="eastAsia"/>
          <w:b/>
          <w:lang w:eastAsia="ja-JP"/>
        </w:rPr>
        <w:t>,</w:t>
      </w:r>
      <w:r>
        <w:rPr>
          <w:b/>
          <w:lang w:eastAsia="ja-JP"/>
        </w:rPr>
        <w:t>”</w:t>
      </w:r>
      <w:r>
        <w:rPr>
          <w:rFonts w:hint="eastAsia"/>
          <w:b/>
          <w:lang w:eastAsia="ja-JP"/>
        </w:rPr>
        <w:t xml:space="preserve"> based on the submission 11-18-</w:t>
      </w:r>
      <w:r w:rsidR="00917D94">
        <w:rPr>
          <w:b/>
          <w:lang w:eastAsia="ja-JP"/>
        </w:rPr>
        <w:t>1590</w:t>
      </w:r>
      <w:r>
        <w:rPr>
          <w:rFonts w:hint="eastAsia"/>
          <w:b/>
          <w:lang w:eastAsia="ja-JP"/>
        </w:rPr>
        <w:t>-</w:t>
      </w:r>
      <w:r w:rsidR="00917D94">
        <w:rPr>
          <w:b/>
          <w:lang w:eastAsia="ja-JP"/>
        </w:rPr>
        <w:t>01</w:t>
      </w:r>
      <w:r>
        <w:rPr>
          <w:rFonts w:hint="eastAsia"/>
          <w:b/>
          <w:lang w:eastAsia="ja-JP"/>
        </w:rPr>
        <w:t>.</w:t>
      </w:r>
    </w:p>
    <w:p w:rsidR="00FC7B6E" w:rsidRDefault="00FC7B6E" w:rsidP="00FD3B58">
      <w:pPr>
        <w:pStyle w:val="a7"/>
        <w:numPr>
          <w:ilvl w:val="2"/>
          <w:numId w:val="6"/>
        </w:numPr>
        <w:ind w:leftChars="0" w:hanging="709"/>
        <w:rPr>
          <w:sz w:val="21"/>
        </w:rPr>
      </w:pPr>
      <w:r w:rsidRPr="001217DF">
        <w:rPr>
          <w:rFonts w:hint="eastAsia"/>
          <w:sz w:val="21"/>
          <w:lang w:eastAsia="ja-JP"/>
        </w:rPr>
        <w:t>Summary</w:t>
      </w:r>
    </w:p>
    <w:p w:rsidR="00FC7B6E" w:rsidRDefault="00917D94" w:rsidP="00FD3B58">
      <w:pPr>
        <w:pStyle w:val="a7"/>
        <w:numPr>
          <w:ilvl w:val="3"/>
          <w:numId w:val="6"/>
        </w:numPr>
        <w:ind w:leftChars="0"/>
        <w:rPr>
          <w:sz w:val="21"/>
        </w:rPr>
      </w:pPr>
      <w:r>
        <w:rPr>
          <w:sz w:val="21"/>
        </w:rPr>
        <w:t>R</w:t>
      </w:r>
      <w:r w:rsidRPr="00917D94">
        <w:rPr>
          <w:sz w:val="21"/>
        </w:rPr>
        <w:t xml:space="preserve">esolutions for the following comments from the </w:t>
      </w:r>
      <w:r>
        <w:rPr>
          <w:sz w:val="21"/>
        </w:rPr>
        <w:t>letter ballot on P802.11ax D3.0 are proposed.</w:t>
      </w:r>
    </w:p>
    <w:p w:rsidR="00917D94" w:rsidRPr="001217DF" w:rsidRDefault="00917D94" w:rsidP="00FD3B58">
      <w:pPr>
        <w:pStyle w:val="a7"/>
        <w:numPr>
          <w:ilvl w:val="4"/>
          <w:numId w:val="6"/>
        </w:numPr>
        <w:ind w:leftChars="0"/>
        <w:rPr>
          <w:sz w:val="21"/>
        </w:rPr>
      </w:pPr>
      <w:r>
        <w:rPr>
          <w:sz w:val="21"/>
        </w:rPr>
        <w:t xml:space="preserve">Relevant CIDs: </w:t>
      </w:r>
      <w:r w:rsidRPr="00917D94">
        <w:rPr>
          <w:sz w:val="21"/>
        </w:rPr>
        <w:t>17085, 16455, 17092, 16815, 17093, 17094, 16976, 17096, 16816, 16031, 16978, 17099, 16818, 16819</w:t>
      </w:r>
      <w:r>
        <w:rPr>
          <w:sz w:val="21"/>
        </w:rPr>
        <w:t>.</w:t>
      </w:r>
    </w:p>
    <w:p w:rsidR="00FC7B6E" w:rsidRDefault="00FC7B6E" w:rsidP="00FD3B58">
      <w:pPr>
        <w:pStyle w:val="a7"/>
        <w:numPr>
          <w:ilvl w:val="2"/>
          <w:numId w:val="6"/>
        </w:numPr>
        <w:ind w:leftChars="0" w:hanging="709"/>
        <w:rPr>
          <w:sz w:val="21"/>
        </w:rPr>
      </w:pPr>
      <w:r w:rsidRPr="001217DF">
        <w:rPr>
          <w:rFonts w:hint="eastAsia"/>
          <w:sz w:val="21"/>
          <w:lang w:eastAsia="ja-JP"/>
        </w:rPr>
        <w:t>Discussion</w:t>
      </w:r>
    </w:p>
    <w:p w:rsidR="00FC7B6E" w:rsidRDefault="00917D94" w:rsidP="00FD3B58">
      <w:pPr>
        <w:pStyle w:val="a7"/>
        <w:numPr>
          <w:ilvl w:val="3"/>
          <w:numId w:val="6"/>
        </w:numPr>
        <w:ind w:leftChars="0" w:hanging="991"/>
        <w:rPr>
          <w:sz w:val="21"/>
        </w:rPr>
      </w:pPr>
      <w:r>
        <w:rPr>
          <w:rFonts w:hint="eastAsia"/>
          <w:sz w:val="21"/>
          <w:lang w:eastAsia="ja-JP"/>
        </w:rPr>
        <w:t>Some people are concerned by the resolutions for CID 17085.</w:t>
      </w:r>
    </w:p>
    <w:p w:rsidR="00FC7B6E" w:rsidRDefault="00FC7B6E" w:rsidP="00202DA3">
      <w:pPr>
        <w:pBdr>
          <w:bottom w:val="single" w:sz="6" w:space="1" w:color="auto"/>
        </w:pBdr>
        <w:ind w:left="720"/>
        <w:rPr>
          <w:b/>
        </w:rPr>
      </w:pPr>
    </w:p>
    <w:p w:rsidR="00202DA3" w:rsidRDefault="00202DA3" w:rsidP="00054F13">
      <w:pPr>
        <w:rPr>
          <w:b/>
          <w:lang w:eastAsia="ja-JP"/>
        </w:rPr>
      </w:pPr>
    </w:p>
    <w:p w:rsidR="00202DA3" w:rsidRPr="00202DA3" w:rsidRDefault="00202DA3" w:rsidP="00FD3B58">
      <w:pPr>
        <w:pStyle w:val="a7"/>
        <w:numPr>
          <w:ilvl w:val="2"/>
          <w:numId w:val="6"/>
        </w:numPr>
        <w:ind w:leftChars="322" w:left="1589" w:hanging="881"/>
        <w:rPr>
          <w:sz w:val="21"/>
          <w:highlight w:val="cyan"/>
          <w:lang w:val="en-US" w:eastAsia="ja-JP"/>
        </w:rPr>
      </w:pPr>
      <w:r w:rsidRPr="00202DA3">
        <w:rPr>
          <w:rFonts w:hint="eastAsia"/>
          <w:b/>
          <w:sz w:val="21"/>
          <w:highlight w:val="cyan"/>
          <w:lang w:eastAsia="ja-JP"/>
        </w:rPr>
        <w:t>Straw</w:t>
      </w:r>
      <w:r w:rsidRPr="00202DA3">
        <w:rPr>
          <w:b/>
          <w:sz w:val="21"/>
          <w:highlight w:val="cyan"/>
          <w:lang w:eastAsia="ja-JP"/>
        </w:rPr>
        <w:t xml:space="preserve"> Poll: </w:t>
      </w:r>
      <w:r w:rsidRPr="00202DA3">
        <w:rPr>
          <w:b/>
          <w:bCs/>
          <w:sz w:val="21"/>
          <w:highlight w:val="cyan"/>
          <w:lang w:val="en-US" w:eastAsia="ja-JP"/>
        </w:rPr>
        <w:t xml:space="preserve">DO you accept resolutions to CIDs </w:t>
      </w:r>
      <w:r w:rsidRPr="00330139">
        <w:rPr>
          <w:b/>
          <w:bCs/>
          <w:color w:val="FF0000"/>
          <w:sz w:val="21"/>
          <w:highlight w:val="cyan"/>
          <w:lang w:val="en-US" w:eastAsia="ja-JP"/>
        </w:rPr>
        <w:t>17085</w:t>
      </w:r>
      <w:r w:rsidRPr="00202DA3">
        <w:rPr>
          <w:b/>
          <w:bCs/>
          <w:sz w:val="21"/>
          <w:highlight w:val="cyan"/>
          <w:lang w:val="en-US" w:eastAsia="ja-JP"/>
        </w:rPr>
        <w:t>, 16455, 17092, 16815, 17093, 17094, 16976, 17096, 16816, 16031, 16978, 17099, 16818, 16819 in doc 11-18/1590r2?</w:t>
      </w:r>
    </w:p>
    <w:p w:rsidR="00202DA3" w:rsidRDefault="00202DA3" w:rsidP="00202DA3">
      <w:pPr>
        <w:pStyle w:val="a7"/>
        <w:ind w:leftChars="0" w:left="1418"/>
        <w:rPr>
          <w:sz w:val="21"/>
        </w:rPr>
      </w:pPr>
    </w:p>
    <w:p w:rsidR="00202DA3" w:rsidRPr="00202DA3" w:rsidRDefault="00202DA3" w:rsidP="00FD3B58">
      <w:pPr>
        <w:pStyle w:val="a7"/>
        <w:numPr>
          <w:ilvl w:val="3"/>
          <w:numId w:val="6"/>
        </w:numPr>
        <w:ind w:leftChars="451" w:left="1757" w:hanging="765"/>
        <w:rPr>
          <w:b/>
          <w:sz w:val="21"/>
          <w:highlight w:val="green"/>
          <w:lang w:val="en-US" w:eastAsia="ja-JP"/>
        </w:rPr>
      </w:pPr>
      <w:r w:rsidRPr="00202DA3">
        <w:rPr>
          <w:b/>
          <w:sz w:val="21"/>
          <w:highlight w:val="green"/>
          <w:lang w:eastAsia="ja-JP"/>
        </w:rPr>
        <w:t xml:space="preserve">Result: </w:t>
      </w:r>
      <w:r w:rsidRPr="00202DA3">
        <w:rPr>
          <w:b/>
          <w:bCs/>
          <w:sz w:val="21"/>
          <w:highlight w:val="green"/>
          <w:lang w:val="en-US" w:eastAsia="ja-JP"/>
        </w:rPr>
        <w:t>Resolutions to CIDs written in black are approved with no objection</w:t>
      </w:r>
      <w:r w:rsidRPr="00202DA3">
        <w:rPr>
          <w:rFonts w:hint="eastAsia"/>
          <w:b/>
          <w:sz w:val="21"/>
          <w:highlight w:val="green"/>
          <w:lang w:eastAsia="ja-JP"/>
        </w:rPr>
        <w:t>.</w:t>
      </w:r>
    </w:p>
    <w:p w:rsidR="00202DA3" w:rsidRDefault="00202DA3" w:rsidP="00202DA3">
      <w:pPr>
        <w:pBdr>
          <w:bottom w:val="single" w:sz="6" w:space="1" w:color="auto"/>
        </w:pBdr>
        <w:ind w:left="720"/>
        <w:rPr>
          <w:b/>
        </w:rPr>
      </w:pPr>
    </w:p>
    <w:p w:rsidR="00202DA3" w:rsidRDefault="00202DA3" w:rsidP="00202DA3">
      <w:pPr>
        <w:rPr>
          <w:b/>
          <w:lang w:eastAsia="ja-JP"/>
        </w:rPr>
      </w:pPr>
    </w:p>
    <w:p w:rsidR="00FC7B6E" w:rsidRPr="00202DA3" w:rsidRDefault="00FC7B6E" w:rsidP="00054F13">
      <w:pPr>
        <w:rPr>
          <w:b/>
        </w:rPr>
      </w:pPr>
    </w:p>
    <w:p w:rsidR="00FC7B6E" w:rsidRPr="00054F13" w:rsidRDefault="00FC7B6E" w:rsidP="00054F13">
      <w:pPr>
        <w:rPr>
          <w:b/>
          <w:lang w:eastAsia="ja-JP"/>
        </w:rPr>
      </w:pPr>
    </w:p>
    <w:p w:rsidR="003C67B9" w:rsidRDefault="003C67B9" w:rsidP="00FD3B58">
      <w:pPr>
        <w:pStyle w:val="a7"/>
        <w:numPr>
          <w:ilvl w:val="0"/>
          <w:numId w:val="6"/>
        </w:numPr>
        <w:ind w:leftChars="0"/>
        <w:rPr>
          <w:b/>
        </w:rPr>
      </w:pPr>
      <w:r>
        <w:rPr>
          <w:rFonts w:hint="eastAsia"/>
          <w:b/>
          <w:lang w:eastAsia="ja-JP"/>
        </w:rPr>
        <w:lastRenderedPageBreak/>
        <w:t>AoB</w:t>
      </w:r>
    </w:p>
    <w:p w:rsidR="00566EE1" w:rsidRPr="00566EE1" w:rsidRDefault="00566EE1" w:rsidP="00FD3B58">
      <w:pPr>
        <w:pStyle w:val="a7"/>
        <w:numPr>
          <w:ilvl w:val="1"/>
          <w:numId w:val="6"/>
        </w:numPr>
        <w:ind w:leftChars="0"/>
        <w:rPr>
          <w:sz w:val="21"/>
        </w:rPr>
      </w:pPr>
      <w:r w:rsidRPr="00566EE1">
        <w:rPr>
          <w:rFonts w:hint="eastAsia"/>
          <w:sz w:val="21"/>
          <w:lang w:eastAsia="ja-JP"/>
        </w:rPr>
        <w:t>Time is up.</w:t>
      </w:r>
    </w:p>
    <w:p w:rsidR="00566EE1" w:rsidRPr="00566EE1" w:rsidRDefault="00566EE1" w:rsidP="00566EE1">
      <w:pPr>
        <w:rPr>
          <w:b/>
          <w:lang w:eastAsia="ja-JP"/>
        </w:rPr>
      </w:pPr>
    </w:p>
    <w:p w:rsidR="00054F13" w:rsidRDefault="00054F13" w:rsidP="00FD3B58">
      <w:pPr>
        <w:pStyle w:val="a7"/>
        <w:numPr>
          <w:ilvl w:val="0"/>
          <w:numId w:val="6"/>
        </w:numPr>
        <w:ind w:leftChars="0"/>
        <w:rPr>
          <w:b/>
        </w:rPr>
      </w:pPr>
      <w:r>
        <w:rPr>
          <w:rFonts w:hint="eastAsia"/>
          <w:b/>
          <w:lang w:eastAsia="ja-JP"/>
        </w:rPr>
        <w:t>Recess</w:t>
      </w:r>
    </w:p>
    <w:p w:rsidR="00054F13" w:rsidRDefault="00054F13" w:rsidP="00FD3B58">
      <w:pPr>
        <w:pStyle w:val="a7"/>
        <w:numPr>
          <w:ilvl w:val="1"/>
          <w:numId w:val="6"/>
        </w:numPr>
        <w:ind w:leftChars="0"/>
        <w:rPr>
          <w:b/>
        </w:rPr>
      </w:pPr>
      <w:r>
        <w:rPr>
          <w:b/>
          <w:lang w:eastAsia="ja-JP"/>
        </w:rPr>
        <w:t xml:space="preserve">TGax meeting is in recess </w:t>
      </w:r>
      <w:r>
        <w:rPr>
          <w:rFonts w:hint="eastAsia"/>
          <w:b/>
          <w:lang w:eastAsia="ja-JP"/>
        </w:rPr>
        <w:t>@</w:t>
      </w:r>
      <w:r>
        <w:rPr>
          <w:b/>
          <w:lang w:eastAsia="ja-JP"/>
        </w:rPr>
        <w:t xml:space="preserve"> </w:t>
      </w:r>
      <w:r>
        <w:rPr>
          <w:rFonts w:hint="eastAsia"/>
          <w:b/>
          <w:lang w:eastAsia="ja-JP"/>
        </w:rPr>
        <w:t>9</w:t>
      </w:r>
      <w:r w:rsidR="003C67B9">
        <w:rPr>
          <w:rFonts w:hint="eastAsia"/>
          <w:b/>
          <w:lang w:eastAsia="ja-JP"/>
        </w:rPr>
        <w:t>:</w:t>
      </w:r>
      <w:r w:rsidR="00FC7B6E">
        <w:rPr>
          <w:b/>
          <w:lang w:eastAsia="ja-JP"/>
        </w:rPr>
        <w:t>54 AM.</w:t>
      </w:r>
      <w:r>
        <w:rPr>
          <w:b/>
          <w:lang w:eastAsia="ja-JP"/>
        </w:rPr>
        <w:t>.</w:t>
      </w:r>
    </w:p>
    <w:p w:rsidR="003C67B9" w:rsidRDefault="00054F13" w:rsidP="00FD3B58">
      <w:pPr>
        <w:pStyle w:val="a7"/>
        <w:numPr>
          <w:ilvl w:val="1"/>
          <w:numId w:val="6"/>
        </w:numPr>
        <w:ind w:leftChars="0"/>
        <w:rPr>
          <w:b/>
        </w:rPr>
      </w:pPr>
      <w:r>
        <w:rPr>
          <w:b/>
          <w:lang w:eastAsia="ja-JP"/>
        </w:rPr>
        <w:t>There are TGax ad hoc sessions in PM1 today</w:t>
      </w:r>
      <w:r w:rsidR="003C67B9">
        <w:rPr>
          <w:rFonts w:hint="eastAsia"/>
          <w:b/>
          <w:lang w:eastAsia="ja-JP"/>
        </w:rPr>
        <w:t>.</w:t>
      </w:r>
    </w:p>
    <w:p w:rsidR="00054F13" w:rsidRDefault="00054F13" w:rsidP="00FD3B58">
      <w:pPr>
        <w:pStyle w:val="a7"/>
        <w:numPr>
          <w:ilvl w:val="1"/>
          <w:numId w:val="6"/>
        </w:numPr>
        <w:ind w:leftChars="0"/>
        <w:rPr>
          <w:b/>
        </w:rPr>
      </w:pPr>
      <w:r>
        <w:rPr>
          <w:b/>
          <w:lang w:eastAsia="ja-JP"/>
        </w:rPr>
        <w:t>The next TGax full session is Thursday AM1.</w:t>
      </w:r>
    </w:p>
    <w:p w:rsidR="0000242D" w:rsidRPr="00054F13" w:rsidRDefault="0000242D" w:rsidP="0000242D">
      <w:pPr>
        <w:rPr>
          <w:lang w:eastAsia="ja-JP"/>
        </w:rPr>
      </w:pPr>
    </w:p>
    <w:p w:rsidR="0000242D" w:rsidRDefault="0000242D" w:rsidP="0000242D">
      <w:pPr>
        <w:rPr>
          <w:lang w:eastAsia="ja-JP"/>
        </w:rPr>
      </w:pPr>
    </w:p>
    <w:p w:rsidR="0000242D" w:rsidRDefault="0000242D" w:rsidP="0000242D">
      <w:pPr>
        <w:rPr>
          <w:lang w:eastAsia="ja-JP"/>
        </w:rPr>
      </w:pPr>
    </w:p>
    <w:p w:rsidR="00054F13" w:rsidRPr="000D5CAA" w:rsidRDefault="00054F13" w:rsidP="00054F13">
      <w:pPr>
        <w:pStyle w:val="1"/>
        <w:rPr>
          <w:rFonts w:ascii="Times New Roman" w:hAnsi="Times New Roman"/>
          <w:sz w:val="28"/>
          <w:lang w:eastAsia="ja-JP"/>
        </w:rPr>
      </w:pPr>
      <w:r>
        <w:rPr>
          <w:rFonts w:ascii="Times New Roman" w:hAnsi="Times New Roman"/>
          <w:sz w:val="28"/>
          <w:lang w:eastAsia="ja-JP"/>
        </w:rPr>
        <w:t>Wedne</w:t>
      </w:r>
      <w:r w:rsidRPr="000D5CAA">
        <w:rPr>
          <w:rFonts w:ascii="Times New Roman" w:hAnsi="Times New Roman"/>
          <w:sz w:val="28"/>
          <w:lang w:eastAsia="ja-JP"/>
        </w:rPr>
        <w:t xml:space="preserve">sday, </w:t>
      </w:r>
      <w:r>
        <w:rPr>
          <w:rFonts w:ascii="Times New Roman" w:hAnsi="Times New Roman"/>
          <w:sz w:val="28"/>
          <w:lang w:eastAsia="ja-JP"/>
        </w:rPr>
        <w:t>September</w:t>
      </w:r>
      <w:r>
        <w:rPr>
          <w:rFonts w:ascii="Times New Roman" w:hAnsi="Times New Roman" w:hint="eastAsia"/>
          <w:sz w:val="28"/>
          <w:lang w:eastAsia="ja-JP"/>
        </w:rPr>
        <w:t xml:space="preserve"> 1</w:t>
      </w:r>
      <w:r>
        <w:rPr>
          <w:rFonts w:ascii="Times New Roman" w:hAnsi="Times New Roman"/>
          <w:sz w:val="28"/>
          <w:lang w:eastAsia="ja-JP"/>
        </w:rPr>
        <w:t>2</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13:</w:t>
      </w:r>
      <w:r>
        <w:rPr>
          <w:rFonts w:ascii="Times New Roman" w:hAnsi="Times New Roman" w:hint="eastAsia"/>
          <w:sz w:val="28"/>
          <w:lang w:eastAsia="ja-JP"/>
        </w:rPr>
        <w:t>3</w:t>
      </w:r>
      <w:r>
        <w:rPr>
          <w:rFonts w:ascii="Times New Roman" w:hAnsi="Times New Roman"/>
          <w:sz w:val="28"/>
          <w:lang w:eastAsia="ja-JP"/>
        </w:rPr>
        <w:t xml:space="preserve">0 – </w:t>
      </w:r>
      <w:r>
        <w:rPr>
          <w:rFonts w:ascii="Times New Roman" w:hAnsi="Times New Roman" w:hint="eastAsia"/>
          <w:sz w:val="28"/>
          <w:lang w:eastAsia="ja-JP"/>
        </w:rPr>
        <w:t>1</w:t>
      </w:r>
      <w:r>
        <w:rPr>
          <w:rFonts w:ascii="Times New Roman" w:hAnsi="Times New Roman"/>
          <w:sz w:val="28"/>
          <w:lang w:eastAsia="ja-JP"/>
        </w:rPr>
        <w:t>5:</w:t>
      </w:r>
      <w:r>
        <w:rPr>
          <w:rFonts w:ascii="Times New Roman" w:hAnsi="Times New Roman" w:hint="eastAsia"/>
          <w:sz w:val="28"/>
          <w:lang w:eastAsia="ja-JP"/>
        </w:rPr>
        <w:t>3</w:t>
      </w:r>
      <w:r w:rsidRPr="000D5CAA">
        <w:rPr>
          <w:rFonts w:ascii="Times New Roman" w:hAnsi="Times New Roman"/>
          <w:sz w:val="28"/>
          <w:lang w:eastAsia="ja-JP"/>
        </w:rPr>
        <w:t>0</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w:t>
      </w:r>
      <w:r>
        <w:rPr>
          <w:rFonts w:ascii="Times New Roman" w:hAnsi="Times New Roman"/>
          <w:sz w:val="28"/>
          <w:lang w:eastAsia="ja-JP"/>
        </w:rPr>
        <w:t>s</w:t>
      </w:r>
    </w:p>
    <w:p w:rsidR="00054F13" w:rsidRPr="00054F13" w:rsidRDefault="00054F13" w:rsidP="0000242D">
      <w:pPr>
        <w:rPr>
          <w:lang w:eastAsia="ja-JP"/>
        </w:rPr>
      </w:pPr>
    </w:p>
    <w:p w:rsidR="00FA5D21" w:rsidRPr="00054F13" w:rsidRDefault="00FA5D21" w:rsidP="00FD3B58">
      <w:pPr>
        <w:numPr>
          <w:ilvl w:val="0"/>
          <w:numId w:val="7"/>
        </w:numPr>
        <w:rPr>
          <w:lang w:val="en-US" w:eastAsia="ja-JP"/>
        </w:rPr>
      </w:pPr>
      <w:r w:rsidRPr="00054F13">
        <w:rPr>
          <w:lang w:val="en-US" w:eastAsia="ja-JP"/>
        </w:rPr>
        <w:t>PHY: Kona 4/5</w:t>
      </w:r>
    </w:p>
    <w:p w:rsidR="00FA5D21" w:rsidRPr="00054F13" w:rsidRDefault="00FA5D21" w:rsidP="00FD3B58">
      <w:pPr>
        <w:numPr>
          <w:ilvl w:val="0"/>
          <w:numId w:val="7"/>
        </w:numPr>
        <w:rPr>
          <w:lang w:val="en-US" w:eastAsia="ja-JP"/>
        </w:rPr>
      </w:pPr>
      <w:r w:rsidRPr="00054F13">
        <w:rPr>
          <w:lang w:val="en-US" w:eastAsia="ja-JP"/>
        </w:rPr>
        <w:t>MAC: Queens 5</w:t>
      </w:r>
    </w:p>
    <w:p w:rsidR="00054F13" w:rsidRDefault="00054F13" w:rsidP="0000242D">
      <w:pPr>
        <w:rPr>
          <w:lang w:eastAsia="ja-JP"/>
        </w:rPr>
      </w:pPr>
    </w:p>
    <w:p w:rsidR="0000242D" w:rsidRDefault="0000242D" w:rsidP="0000242D">
      <w:pPr>
        <w:rPr>
          <w:lang w:eastAsia="ja-JP"/>
        </w:rPr>
      </w:pPr>
    </w:p>
    <w:p w:rsidR="00DA4D91" w:rsidRDefault="00DA4D91">
      <w:pPr>
        <w:rPr>
          <w:b/>
          <w:sz w:val="28"/>
          <w:u w:val="single"/>
          <w:lang w:eastAsia="ja-JP"/>
        </w:rPr>
      </w:pPr>
      <w:r>
        <w:rPr>
          <w:sz w:val="28"/>
          <w:lang w:eastAsia="ja-JP"/>
        </w:rPr>
        <w:br w:type="page"/>
      </w:r>
    </w:p>
    <w:p w:rsidR="0000242D" w:rsidRPr="000D5CAA" w:rsidRDefault="00054F13" w:rsidP="0000242D">
      <w:pPr>
        <w:pStyle w:val="1"/>
        <w:rPr>
          <w:rFonts w:ascii="Times New Roman" w:hAnsi="Times New Roman"/>
          <w:sz w:val="28"/>
          <w:lang w:eastAsia="ja-JP"/>
        </w:rPr>
      </w:pPr>
      <w:r>
        <w:rPr>
          <w:rFonts w:ascii="Times New Roman" w:hAnsi="Times New Roman"/>
          <w:sz w:val="28"/>
          <w:lang w:eastAsia="ja-JP"/>
        </w:rPr>
        <w:lastRenderedPageBreak/>
        <w:t>Thur</w:t>
      </w:r>
      <w:r w:rsidR="0000242D" w:rsidRPr="000D5CAA">
        <w:rPr>
          <w:rFonts w:ascii="Times New Roman" w:hAnsi="Times New Roman"/>
          <w:sz w:val="28"/>
          <w:lang w:eastAsia="ja-JP"/>
        </w:rPr>
        <w:t xml:space="preserve">sday, </w:t>
      </w:r>
      <w:r>
        <w:rPr>
          <w:rFonts w:ascii="Times New Roman" w:hAnsi="Times New Roman"/>
          <w:sz w:val="28"/>
          <w:lang w:eastAsia="ja-JP"/>
        </w:rPr>
        <w:t>September</w:t>
      </w:r>
      <w:r w:rsidR="0000242D">
        <w:rPr>
          <w:rFonts w:ascii="Times New Roman" w:hAnsi="Times New Roman" w:hint="eastAsia"/>
          <w:sz w:val="28"/>
          <w:lang w:eastAsia="ja-JP"/>
        </w:rPr>
        <w:t xml:space="preserve"> </w:t>
      </w:r>
      <w:r w:rsidR="003C67B9">
        <w:rPr>
          <w:rFonts w:ascii="Times New Roman" w:hAnsi="Times New Roman" w:hint="eastAsia"/>
          <w:sz w:val="28"/>
          <w:lang w:eastAsia="ja-JP"/>
        </w:rPr>
        <w:t>1</w:t>
      </w:r>
      <w:r>
        <w:rPr>
          <w:rFonts w:ascii="Times New Roman" w:hAnsi="Times New Roman"/>
          <w:sz w:val="28"/>
          <w:lang w:eastAsia="ja-JP"/>
        </w:rPr>
        <w:t>3</w:t>
      </w:r>
      <w:r w:rsidR="0000242D">
        <w:rPr>
          <w:rFonts w:ascii="Times New Roman" w:hAnsi="Times New Roman" w:hint="eastAsia"/>
          <w:sz w:val="28"/>
          <w:vertAlign w:val="superscript"/>
          <w:lang w:eastAsia="ja-JP"/>
        </w:rPr>
        <w:t>th</w:t>
      </w:r>
      <w:r w:rsidR="0000242D">
        <w:rPr>
          <w:rFonts w:ascii="Times New Roman" w:hAnsi="Times New Roman"/>
          <w:sz w:val="28"/>
          <w:lang w:eastAsia="ja-JP"/>
        </w:rPr>
        <w:t>, 201</w:t>
      </w:r>
      <w:r w:rsidR="0000242D">
        <w:rPr>
          <w:rFonts w:ascii="Times New Roman" w:hAnsi="Times New Roman" w:hint="eastAsia"/>
          <w:sz w:val="28"/>
          <w:lang w:eastAsia="ja-JP"/>
        </w:rPr>
        <w:t>8</w:t>
      </w:r>
      <w:r w:rsidR="0000242D">
        <w:rPr>
          <w:rFonts w:ascii="Times New Roman" w:hAnsi="Times New Roman"/>
          <w:sz w:val="28"/>
          <w:lang w:eastAsia="ja-JP"/>
        </w:rPr>
        <w:t xml:space="preserve">, </w:t>
      </w:r>
      <w:r w:rsidR="0000242D">
        <w:rPr>
          <w:rFonts w:ascii="Times New Roman" w:hAnsi="Times New Roman" w:hint="eastAsia"/>
          <w:sz w:val="28"/>
          <w:lang w:eastAsia="ja-JP"/>
        </w:rPr>
        <w:t>8</w:t>
      </w:r>
      <w:r w:rsidR="0000242D">
        <w:rPr>
          <w:rFonts w:ascii="Times New Roman" w:hAnsi="Times New Roman"/>
          <w:sz w:val="28"/>
          <w:lang w:eastAsia="ja-JP"/>
        </w:rPr>
        <w:t xml:space="preserve">:00 – </w:t>
      </w:r>
      <w:r w:rsidR="0000242D">
        <w:rPr>
          <w:rFonts w:ascii="Times New Roman" w:hAnsi="Times New Roman" w:hint="eastAsia"/>
          <w:sz w:val="28"/>
          <w:lang w:eastAsia="ja-JP"/>
        </w:rPr>
        <w:t>10</w:t>
      </w:r>
      <w:r w:rsidR="0000242D" w:rsidRPr="000D5CAA">
        <w:rPr>
          <w:rFonts w:ascii="Times New Roman" w:hAnsi="Times New Roman"/>
          <w:sz w:val="28"/>
          <w:lang w:eastAsia="ja-JP"/>
        </w:rPr>
        <w:t>:00</w:t>
      </w:r>
      <w:r w:rsidR="0000242D">
        <w:rPr>
          <w:rFonts w:ascii="Times New Roman" w:hAnsi="Times New Roman" w:hint="eastAsia"/>
          <w:sz w:val="28"/>
          <w:lang w:eastAsia="ja-JP"/>
        </w:rPr>
        <w:t xml:space="preserve">, TGax </w:t>
      </w:r>
      <w:r>
        <w:rPr>
          <w:rFonts w:ascii="Times New Roman" w:hAnsi="Times New Roman"/>
          <w:sz w:val="28"/>
          <w:lang w:eastAsia="ja-JP"/>
        </w:rPr>
        <w:t xml:space="preserve">full </w:t>
      </w:r>
      <w:r w:rsidR="0000242D">
        <w:rPr>
          <w:rFonts w:ascii="Times New Roman" w:hAnsi="Times New Roman" w:hint="eastAsia"/>
          <w:sz w:val="28"/>
          <w:lang w:eastAsia="ja-JP"/>
        </w:rPr>
        <w:t>session</w:t>
      </w:r>
    </w:p>
    <w:p w:rsidR="0000242D" w:rsidRPr="00880473" w:rsidRDefault="0000242D" w:rsidP="00FD3B58">
      <w:pPr>
        <w:pStyle w:val="a7"/>
        <w:numPr>
          <w:ilvl w:val="0"/>
          <w:numId w:val="2"/>
        </w:numPr>
        <w:ind w:leftChars="0"/>
        <w:rPr>
          <w:b/>
        </w:rPr>
      </w:pPr>
      <w:r w:rsidRPr="00880473">
        <w:rPr>
          <w:rFonts w:hint="eastAsia"/>
          <w:b/>
          <w:lang w:eastAsia="ja-JP"/>
        </w:rPr>
        <w:t>Meeting called to order by Osama Aboul-Magd (Huawei Technologies),</w:t>
      </w:r>
      <w:r>
        <w:rPr>
          <w:rFonts w:hint="eastAsia"/>
          <w:b/>
          <w:lang w:eastAsia="ja-JP"/>
        </w:rPr>
        <w:t xml:space="preserve"> the cha</w:t>
      </w:r>
      <w:r w:rsidR="00054F13">
        <w:rPr>
          <w:rFonts w:hint="eastAsia"/>
          <w:b/>
          <w:lang w:eastAsia="ja-JP"/>
        </w:rPr>
        <w:t>irperson of TGax @ 08:00</w:t>
      </w:r>
      <w:r>
        <w:rPr>
          <w:rFonts w:hint="eastAsia"/>
          <w:b/>
          <w:lang w:eastAsia="ja-JP"/>
        </w:rPr>
        <w:t xml:space="preserve"> (Local Time</w:t>
      </w:r>
      <w:r w:rsidRPr="00880473">
        <w:rPr>
          <w:rFonts w:hint="eastAsia"/>
          <w:b/>
          <w:lang w:eastAsia="ja-JP"/>
        </w:rPr>
        <w:t>).</w:t>
      </w:r>
    </w:p>
    <w:p w:rsidR="0000242D" w:rsidRDefault="0000242D" w:rsidP="00FD3B58">
      <w:pPr>
        <w:pStyle w:val="a7"/>
        <w:numPr>
          <w:ilvl w:val="1"/>
          <w:numId w:val="2"/>
        </w:numPr>
        <w:ind w:leftChars="0"/>
      </w:pPr>
      <w:r>
        <w:rPr>
          <w:rFonts w:hint="eastAsia"/>
          <w:lang w:eastAsia="ja-JP"/>
        </w:rPr>
        <w:t>Introduction of the</w:t>
      </w:r>
      <w:r w:rsidR="00DA4D91">
        <w:rPr>
          <w:rFonts w:hint="eastAsia"/>
          <w:lang w:eastAsia="ja-JP"/>
        </w:rPr>
        <w:t xml:space="preserve"> TGax leadership</w:t>
      </w:r>
      <w:r>
        <w:rPr>
          <w:rFonts w:hint="eastAsia"/>
          <w:lang w:eastAsia="ja-JP"/>
        </w:rPr>
        <w:t>.</w:t>
      </w:r>
    </w:p>
    <w:p w:rsidR="0000242D" w:rsidRDefault="0000242D" w:rsidP="0000242D">
      <w:pPr>
        <w:rPr>
          <w:lang w:eastAsia="ja-JP"/>
        </w:rPr>
      </w:pPr>
    </w:p>
    <w:p w:rsidR="00DA4D91" w:rsidRDefault="00DA4D91" w:rsidP="0000242D">
      <w:pPr>
        <w:rPr>
          <w:lang w:eastAsia="ja-JP"/>
        </w:rPr>
      </w:pPr>
    </w:p>
    <w:p w:rsidR="002E7CB5" w:rsidRPr="00880473" w:rsidRDefault="002E7CB5" w:rsidP="00FD3B58">
      <w:pPr>
        <w:pStyle w:val="a7"/>
        <w:numPr>
          <w:ilvl w:val="0"/>
          <w:numId w:val="2"/>
        </w:numPr>
        <w:ind w:leftChars="0"/>
        <w:rPr>
          <w:b/>
        </w:rPr>
      </w:pPr>
      <w:r w:rsidRPr="00880473">
        <w:rPr>
          <w:rFonts w:hint="eastAsia"/>
          <w:b/>
          <w:lang w:eastAsia="ja-JP"/>
        </w:rPr>
        <w:t>Agenda Setting</w:t>
      </w:r>
    </w:p>
    <w:p w:rsidR="002E7CB5" w:rsidRDefault="002E7CB5" w:rsidP="00FD3B58">
      <w:pPr>
        <w:pStyle w:val="a7"/>
        <w:numPr>
          <w:ilvl w:val="1"/>
          <w:numId w:val="2"/>
        </w:numPr>
        <w:ind w:leftChars="0"/>
        <w:rPr>
          <w:sz w:val="21"/>
        </w:rPr>
      </w:pPr>
      <w:r>
        <w:rPr>
          <w:rFonts w:hint="eastAsia"/>
          <w:sz w:val="21"/>
          <w:lang w:eastAsia="ja-JP"/>
        </w:rPr>
        <w:t>Proposed Agenda</w:t>
      </w:r>
      <w:r>
        <w:rPr>
          <w:sz w:val="21"/>
          <w:lang w:eastAsia="ja-JP"/>
        </w:rPr>
        <w:t xml:space="preserve"> for Thursday AM1</w:t>
      </w:r>
    </w:p>
    <w:p w:rsidR="002E7CB5" w:rsidRPr="00BE7F5C" w:rsidRDefault="002E7CB5" w:rsidP="00FD3B58">
      <w:pPr>
        <w:pStyle w:val="a7"/>
        <w:numPr>
          <w:ilvl w:val="2"/>
          <w:numId w:val="2"/>
        </w:numPr>
        <w:ind w:leftChars="0"/>
        <w:rPr>
          <w:sz w:val="21"/>
        </w:rPr>
      </w:pPr>
      <w:r w:rsidRPr="00BE7F5C">
        <w:rPr>
          <w:sz w:val="21"/>
        </w:rPr>
        <w:t xml:space="preserve">Call meeting to order </w:t>
      </w:r>
    </w:p>
    <w:p w:rsidR="002E7CB5" w:rsidRDefault="002E7CB5" w:rsidP="00FD3B58">
      <w:pPr>
        <w:pStyle w:val="a7"/>
        <w:numPr>
          <w:ilvl w:val="2"/>
          <w:numId w:val="2"/>
        </w:numPr>
        <w:ind w:leftChars="0"/>
        <w:rPr>
          <w:sz w:val="21"/>
        </w:rPr>
      </w:pPr>
      <w:r>
        <w:rPr>
          <w:rFonts w:hint="eastAsia"/>
          <w:sz w:val="21"/>
          <w:lang w:eastAsia="ja-JP"/>
        </w:rPr>
        <w:t>IEEE-SA IPR P</w:t>
      </w:r>
      <w:r>
        <w:rPr>
          <w:sz w:val="21"/>
        </w:rPr>
        <w:t>olic</w:t>
      </w:r>
      <w:r>
        <w:rPr>
          <w:rFonts w:hint="eastAsia"/>
          <w:sz w:val="21"/>
          <w:lang w:eastAsia="ja-JP"/>
        </w:rPr>
        <w:t>ies and Procedures</w:t>
      </w:r>
      <w:r w:rsidRPr="00BE7F5C">
        <w:rPr>
          <w:sz w:val="21"/>
        </w:rPr>
        <w:t>.</w:t>
      </w:r>
    </w:p>
    <w:p w:rsidR="002E7CB5" w:rsidRDefault="002E7CB5" w:rsidP="00FD3B58">
      <w:pPr>
        <w:pStyle w:val="a7"/>
        <w:numPr>
          <w:ilvl w:val="2"/>
          <w:numId w:val="2"/>
        </w:numPr>
        <w:ind w:leftChars="0"/>
        <w:rPr>
          <w:sz w:val="21"/>
          <w:lang w:eastAsia="ja-JP"/>
        </w:rPr>
      </w:pPr>
      <w:r>
        <w:rPr>
          <w:sz w:val="21"/>
          <w:lang w:eastAsia="ja-JP"/>
        </w:rPr>
        <w:t>TG Motions</w:t>
      </w:r>
    </w:p>
    <w:p w:rsidR="002E7CB5" w:rsidRDefault="002E7CB5" w:rsidP="00FD3B58">
      <w:pPr>
        <w:pStyle w:val="a7"/>
        <w:numPr>
          <w:ilvl w:val="2"/>
          <w:numId w:val="2"/>
        </w:numPr>
        <w:ind w:leftChars="0"/>
        <w:rPr>
          <w:sz w:val="21"/>
          <w:lang w:eastAsia="ja-JP"/>
        </w:rPr>
      </w:pPr>
      <w:r>
        <w:rPr>
          <w:sz w:val="21"/>
          <w:lang w:eastAsia="ja-JP"/>
        </w:rPr>
        <w:t>Ad hoc meeting motion</w:t>
      </w:r>
    </w:p>
    <w:p w:rsidR="002E7CB5" w:rsidRDefault="002E7CB5" w:rsidP="00FD3B58">
      <w:pPr>
        <w:pStyle w:val="a7"/>
        <w:numPr>
          <w:ilvl w:val="2"/>
          <w:numId w:val="2"/>
        </w:numPr>
        <w:ind w:leftChars="0"/>
        <w:rPr>
          <w:sz w:val="21"/>
          <w:lang w:eastAsia="ja-JP"/>
        </w:rPr>
      </w:pPr>
      <w:r>
        <w:rPr>
          <w:rFonts w:hint="eastAsia"/>
          <w:sz w:val="21"/>
          <w:lang w:eastAsia="ja-JP"/>
        </w:rPr>
        <w:t>Telecon schedule</w:t>
      </w:r>
    </w:p>
    <w:p w:rsidR="002E7CB5" w:rsidRPr="00566EE1" w:rsidRDefault="002E7CB5" w:rsidP="00FD3B58">
      <w:pPr>
        <w:pStyle w:val="a7"/>
        <w:numPr>
          <w:ilvl w:val="2"/>
          <w:numId w:val="2"/>
        </w:numPr>
        <w:ind w:leftChars="0"/>
        <w:rPr>
          <w:sz w:val="21"/>
          <w:lang w:eastAsia="ja-JP"/>
        </w:rPr>
      </w:pPr>
      <w:r>
        <w:rPr>
          <w:sz w:val="21"/>
          <w:lang w:eastAsia="ja-JP"/>
        </w:rPr>
        <w:t>Presentations and Comment Resolution</w:t>
      </w:r>
    </w:p>
    <w:p w:rsidR="002E7CB5" w:rsidRDefault="002E7CB5" w:rsidP="00FD3B58">
      <w:pPr>
        <w:pStyle w:val="a7"/>
        <w:numPr>
          <w:ilvl w:val="2"/>
          <w:numId w:val="2"/>
        </w:numPr>
        <w:ind w:leftChars="0"/>
        <w:rPr>
          <w:sz w:val="21"/>
        </w:rPr>
      </w:pPr>
      <w:r>
        <w:rPr>
          <w:sz w:val="21"/>
        </w:rPr>
        <w:t>Recess</w:t>
      </w:r>
    </w:p>
    <w:p w:rsidR="002E7CB5" w:rsidRDefault="002E7CB5" w:rsidP="00FD3B58">
      <w:pPr>
        <w:pStyle w:val="a7"/>
        <w:numPr>
          <w:ilvl w:val="1"/>
          <w:numId w:val="2"/>
        </w:numPr>
        <w:ind w:leftChars="0"/>
        <w:rPr>
          <w:sz w:val="21"/>
        </w:rPr>
      </w:pPr>
      <w:r>
        <w:rPr>
          <w:rFonts w:hint="eastAsia"/>
          <w:sz w:val="21"/>
          <w:lang w:eastAsia="ja-JP"/>
        </w:rPr>
        <w:t>Approval of the agenda</w:t>
      </w:r>
    </w:p>
    <w:p w:rsidR="002E7CB5" w:rsidRDefault="002E7CB5" w:rsidP="00FD3B58">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2E7CB5" w:rsidRDefault="002E7CB5" w:rsidP="00FD3B58">
      <w:pPr>
        <w:pStyle w:val="a7"/>
        <w:numPr>
          <w:ilvl w:val="2"/>
          <w:numId w:val="2"/>
        </w:numPr>
        <w:ind w:leftChars="0"/>
        <w:rPr>
          <w:sz w:val="21"/>
        </w:rPr>
      </w:pPr>
      <w:r>
        <w:rPr>
          <w:rFonts w:hint="eastAsia"/>
          <w:sz w:val="21"/>
          <w:lang w:eastAsia="ja-JP"/>
        </w:rPr>
        <w:t xml:space="preserve">The agenda for </w:t>
      </w:r>
      <w:r>
        <w:rPr>
          <w:sz w:val="21"/>
          <w:lang w:eastAsia="ja-JP"/>
        </w:rPr>
        <w:t>Thurs</w:t>
      </w:r>
      <w:r>
        <w:rPr>
          <w:rFonts w:hint="eastAsia"/>
          <w:sz w:val="21"/>
          <w:lang w:eastAsia="ja-JP"/>
        </w:rPr>
        <w:t>day AM1 is approved.</w:t>
      </w:r>
    </w:p>
    <w:p w:rsidR="002E7CB5" w:rsidRPr="0063607A" w:rsidRDefault="002E7CB5" w:rsidP="002E7CB5">
      <w:pPr>
        <w:rPr>
          <w:b/>
          <w:lang w:eastAsia="ja-JP"/>
        </w:rPr>
      </w:pPr>
    </w:p>
    <w:p w:rsidR="002E7CB5" w:rsidRPr="000611BB" w:rsidRDefault="002E7CB5" w:rsidP="002E7CB5">
      <w:pPr>
        <w:rPr>
          <w:sz w:val="21"/>
          <w:lang w:eastAsia="ja-JP"/>
        </w:rPr>
      </w:pPr>
    </w:p>
    <w:p w:rsidR="0000242D" w:rsidRDefault="0000242D" w:rsidP="00FD3B58">
      <w:pPr>
        <w:pStyle w:val="a7"/>
        <w:numPr>
          <w:ilvl w:val="0"/>
          <w:numId w:val="2"/>
        </w:numPr>
        <w:ind w:leftChars="0"/>
        <w:rPr>
          <w:b/>
        </w:rPr>
      </w:pPr>
      <w:r>
        <w:rPr>
          <w:rFonts w:hint="eastAsia"/>
          <w:b/>
          <w:lang w:eastAsia="ja-JP"/>
        </w:rPr>
        <w:t>Announcement/Reminder</w:t>
      </w:r>
    </w:p>
    <w:p w:rsidR="0000242D" w:rsidRPr="000116A4" w:rsidRDefault="0000242D" w:rsidP="00FD3B58">
      <w:pPr>
        <w:pStyle w:val="a7"/>
        <w:numPr>
          <w:ilvl w:val="1"/>
          <w:numId w:val="2"/>
        </w:numPr>
        <w:ind w:leftChars="0"/>
      </w:pPr>
      <w:r w:rsidRPr="000116A4">
        <w:rPr>
          <w:rFonts w:hint="eastAsia"/>
          <w:lang w:eastAsia="ja-JP"/>
        </w:rPr>
        <w:t>Chair reminded that we are still operating under IEEE 802 and IEEE 802.11 Policy and Procedure.</w:t>
      </w:r>
    </w:p>
    <w:p w:rsidR="0000242D" w:rsidRDefault="0000242D" w:rsidP="00FD3B58">
      <w:pPr>
        <w:pStyle w:val="a7"/>
        <w:numPr>
          <w:ilvl w:val="1"/>
          <w:numId w:val="2"/>
        </w:numPr>
        <w:ind w:leftChars="0"/>
      </w:pPr>
      <w:r w:rsidRPr="000116A4">
        <w:rPr>
          <w:rFonts w:hint="eastAsia"/>
          <w:lang w:eastAsia="ja-JP"/>
        </w:rPr>
        <w:t xml:space="preserve">Chair asked people to state name and affiliation when addressing for the first time </w:t>
      </w:r>
      <w:r w:rsidRPr="000116A4">
        <w:rPr>
          <w:lang w:eastAsia="ja-JP"/>
        </w:rPr>
        <w:t>in the session.</w:t>
      </w:r>
    </w:p>
    <w:p w:rsidR="0000242D" w:rsidRDefault="0000242D" w:rsidP="00FD3B58">
      <w:pPr>
        <w:pStyle w:val="a7"/>
        <w:numPr>
          <w:ilvl w:val="1"/>
          <w:numId w:val="2"/>
        </w:numPr>
        <w:ind w:leftChars="0"/>
      </w:pPr>
      <w:r>
        <w:rPr>
          <w:rFonts w:hint="eastAsia"/>
          <w:lang w:eastAsia="ja-JP"/>
        </w:rPr>
        <w:t>Attendance.</w:t>
      </w:r>
    </w:p>
    <w:p w:rsidR="002E7CB5" w:rsidRDefault="002E7CB5" w:rsidP="002E7CB5"/>
    <w:p w:rsidR="002E7CB5" w:rsidRDefault="002E7CB5" w:rsidP="002E7CB5"/>
    <w:p w:rsidR="002E7CB5" w:rsidRDefault="002E7CB5" w:rsidP="00FD3B58">
      <w:pPr>
        <w:pStyle w:val="a7"/>
        <w:numPr>
          <w:ilvl w:val="0"/>
          <w:numId w:val="2"/>
        </w:numPr>
        <w:ind w:leftChars="0"/>
        <w:rPr>
          <w:b/>
        </w:rPr>
      </w:pPr>
      <w:r>
        <w:rPr>
          <w:rFonts w:hint="eastAsia"/>
          <w:b/>
          <w:lang w:eastAsia="ja-JP"/>
        </w:rPr>
        <w:t>TG Motions</w:t>
      </w:r>
    </w:p>
    <w:p w:rsidR="002E7CB5" w:rsidRDefault="002E7CB5" w:rsidP="00FD3B58">
      <w:pPr>
        <w:pStyle w:val="a7"/>
        <w:numPr>
          <w:ilvl w:val="1"/>
          <w:numId w:val="2"/>
        </w:numPr>
        <w:ind w:leftChars="327" w:left="1286"/>
        <w:rPr>
          <w:b/>
        </w:rPr>
      </w:pPr>
      <w:r>
        <w:rPr>
          <w:b/>
          <w:lang w:eastAsia="ja-JP"/>
        </w:rPr>
        <w:t>PHY Motion</w:t>
      </w:r>
    </w:p>
    <w:p w:rsidR="002E7CB5" w:rsidRDefault="002E7CB5" w:rsidP="002E7CB5">
      <w:pPr>
        <w:pBdr>
          <w:bottom w:val="double" w:sz="6" w:space="1" w:color="auto"/>
        </w:pBdr>
        <w:ind w:left="720"/>
        <w:rPr>
          <w:sz w:val="21"/>
          <w:lang w:eastAsia="ja-JP"/>
        </w:rPr>
      </w:pPr>
    </w:p>
    <w:p w:rsidR="002E7CB5" w:rsidRPr="002E7CB5" w:rsidRDefault="002E7CB5" w:rsidP="002E7CB5">
      <w:pPr>
        <w:ind w:left="719"/>
        <w:rPr>
          <w:b/>
        </w:rPr>
      </w:pPr>
    </w:p>
    <w:p w:rsidR="002E7CB5" w:rsidRPr="002E7CB5" w:rsidRDefault="002E7CB5" w:rsidP="00FD3B58">
      <w:pPr>
        <w:pStyle w:val="a7"/>
        <w:numPr>
          <w:ilvl w:val="2"/>
          <w:numId w:val="2"/>
        </w:numPr>
        <w:ind w:leftChars="0"/>
        <w:rPr>
          <w:b/>
          <w:sz w:val="21"/>
          <w:highlight w:val="yellow"/>
        </w:rPr>
      </w:pPr>
      <w:r w:rsidRPr="002E7CB5">
        <w:rPr>
          <w:b/>
          <w:sz w:val="21"/>
          <w:highlight w:val="yellow"/>
          <w:lang w:eastAsia="ja-JP"/>
        </w:rPr>
        <w:t xml:space="preserve">PHY </w:t>
      </w:r>
      <w:r w:rsidRPr="002E7CB5">
        <w:rPr>
          <w:rFonts w:hint="eastAsia"/>
          <w:b/>
          <w:sz w:val="21"/>
          <w:highlight w:val="yellow"/>
          <w:lang w:eastAsia="ja-JP"/>
        </w:rPr>
        <w:t>Motion</w:t>
      </w:r>
      <w:r w:rsidR="00E716B9">
        <w:rPr>
          <w:b/>
          <w:sz w:val="21"/>
          <w:highlight w:val="yellow"/>
          <w:lang w:eastAsia="ja-JP"/>
        </w:rPr>
        <w:t xml:space="preserve"> #209</w:t>
      </w:r>
      <w:r w:rsidRPr="002E7CB5">
        <w:rPr>
          <w:rFonts w:hint="eastAsia"/>
          <w:b/>
          <w:sz w:val="21"/>
          <w:highlight w:val="yellow"/>
          <w:lang w:eastAsia="ja-JP"/>
        </w:rPr>
        <w:t xml:space="preserve">: </w:t>
      </w:r>
      <w:r w:rsidR="00330139" w:rsidRPr="00330139">
        <w:rPr>
          <w:b/>
          <w:bCs/>
          <w:sz w:val="21"/>
          <w:highlight w:val="yellow"/>
          <w:lang w:eastAsia="ja-JP"/>
        </w:rPr>
        <w:t>Move to accept the proposed spec text change to IEEE P802.11ax D3.0 as proposed in 11-18/1442r1</w:t>
      </w:r>
      <w:r w:rsidR="00330139">
        <w:rPr>
          <w:rFonts w:hint="eastAsia"/>
          <w:b/>
          <w:bCs/>
          <w:sz w:val="21"/>
          <w:highlight w:val="yellow"/>
          <w:lang w:eastAsia="ja-JP"/>
        </w:rPr>
        <w:t>.</w:t>
      </w:r>
    </w:p>
    <w:p w:rsidR="002E7CB5" w:rsidRPr="00330139" w:rsidRDefault="002E7CB5" w:rsidP="002E7CB5">
      <w:pPr>
        <w:rPr>
          <w:b/>
          <w:sz w:val="21"/>
          <w:highlight w:val="yellow"/>
          <w:lang w:eastAsia="ja-JP"/>
        </w:rPr>
      </w:pPr>
    </w:p>
    <w:p w:rsidR="002E7CB5" w:rsidRPr="00EF0F97" w:rsidRDefault="002E7CB5" w:rsidP="00FD3B58">
      <w:pPr>
        <w:pStyle w:val="a7"/>
        <w:numPr>
          <w:ilvl w:val="3"/>
          <w:numId w:val="2"/>
        </w:numPr>
        <w:ind w:leftChars="0"/>
        <w:rPr>
          <w:b/>
          <w:sz w:val="21"/>
          <w:highlight w:val="yellow"/>
        </w:rPr>
      </w:pPr>
      <w:r w:rsidRPr="00EF0F97">
        <w:rPr>
          <w:rFonts w:hint="eastAsia"/>
          <w:b/>
          <w:sz w:val="21"/>
          <w:highlight w:val="yellow"/>
          <w:lang w:eastAsia="ja-JP"/>
        </w:rPr>
        <w:t xml:space="preserve">Moved by </w:t>
      </w:r>
      <w:r w:rsidR="00330139">
        <w:rPr>
          <w:b/>
          <w:sz w:val="21"/>
          <w:highlight w:val="yellow"/>
          <w:lang w:eastAsia="ja-JP"/>
        </w:rPr>
        <w:t>Ross Jian Yu</w:t>
      </w:r>
      <w:r w:rsidRPr="00EF0F97">
        <w:rPr>
          <w:rFonts w:hint="eastAsia"/>
          <w:b/>
          <w:sz w:val="21"/>
          <w:highlight w:val="yellow"/>
          <w:lang w:eastAsia="ja-JP"/>
        </w:rPr>
        <w:t>, Seconded by</w:t>
      </w:r>
      <w:r w:rsidR="00330139">
        <w:rPr>
          <w:b/>
          <w:sz w:val="21"/>
          <w:highlight w:val="yellow"/>
          <w:lang w:eastAsia="ja-JP"/>
        </w:rPr>
        <w:t xml:space="preserve"> Bin Tian</w:t>
      </w:r>
      <w:r w:rsidRPr="00EF0F97">
        <w:rPr>
          <w:rFonts w:hint="eastAsia"/>
          <w:b/>
          <w:sz w:val="21"/>
          <w:highlight w:val="yellow"/>
          <w:lang w:eastAsia="ja-JP"/>
        </w:rPr>
        <w:t xml:space="preserve"> </w:t>
      </w:r>
    </w:p>
    <w:p w:rsidR="002E7CB5" w:rsidRPr="00EF0F97" w:rsidRDefault="002E7CB5" w:rsidP="00FD3B58">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E7CB5" w:rsidRPr="00EF0F97" w:rsidRDefault="002E7CB5" w:rsidP="00FD3B58">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E7CB5" w:rsidRDefault="002E7CB5" w:rsidP="002E7CB5">
      <w:pPr>
        <w:pBdr>
          <w:bottom w:val="double" w:sz="6" w:space="1" w:color="auto"/>
        </w:pBdr>
        <w:ind w:left="720"/>
        <w:rPr>
          <w:sz w:val="21"/>
          <w:lang w:eastAsia="ja-JP"/>
        </w:rPr>
      </w:pPr>
    </w:p>
    <w:p w:rsidR="002E7CB5" w:rsidRPr="008F1557" w:rsidRDefault="002E7CB5" w:rsidP="00E716B9">
      <w:pPr>
        <w:rPr>
          <w:sz w:val="21"/>
          <w:lang w:eastAsia="ja-JP"/>
        </w:rPr>
      </w:pPr>
    </w:p>
    <w:p w:rsidR="00E716B9" w:rsidRDefault="00E716B9" w:rsidP="00FD3B58">
      <w:pPr>
        <w:pStyle w:val="a7"/>
        <w:numPr>
          <w:ilvl w:val="1"/>
          <w:numId w:val="2"/>
        </w:numPr>
        <w:ind w:leftChars="327" w:left="1286"/>
        <w:rPr>
          <w:b/>
        </w:rPr>
      </w:pPr>
      <w:r>
        <w:rPr>
          <w:b/>
          <w:lang w:eastAsia="ja-JP"/>
        </w:rPr>
        <w:t>CR Motions</w:t>
      </w:r>
    </w:p>
    <w:p w:rsidR="00E716B9" w:rsidRDefault="00E716B9" w:rsidP="00E716B9">
      <w:pPr>
        <w:pBdr>
          <w:bottom w:val="double" w:sz="6" w:space="1" w:color="auto"/>
        </w:pBdr>
        <w:ind w:left="720"/>
        <w:rPr>
          <w:sz w:val="21"/>
          <w:lang w:eastAsia="ja-JP"/>
        </w:rPr>
      </w:pPr>
    </w:p>
    <w:p w:rsidR="00E716B9" w:rsidRPr="002E7CB5" w:rsidRDefault="00E716B9" w:rsidP="00E716B9">
      <w:pPr>
        <w:ind w:left="719"/>
        <w:rPr>
          <w:b/>
        </w:rPr>
      </w:pPr>
    </w:p>
    <w:p w:rsidR="00E716B9" w:rsidRPr="00330139" w:rsidRDefault="00E716B9" w:rsidP="00FD3B58">
      <w:pPr>
        <w:pStyle w:val="a7"/>
        <w:numPr>
          <w:ilvl w:val="2"/>
          <w:numId w:val="2"/>
        </w:numPr>
        <w:ind w:leftChars="0"/>
        <w:rPr>
          <w:b/>
          <w:sz w:val="21"/>
          <w:highlight w:val="yellow"/>
        </w:rPr>
      </w:pPr>
      <w:r>
        <w:rPr>
          <w:b/>
          <w:sz w:val="21"/>
          <w:highlight w:val="yellow"/>
          <w:lang w:eastAsia="ja-JP"/>
        </w:rPr>
        <w:t>CR</w:t>
      </w:r>
      <w:r w:rsidRPr="002E7CB5">
        <w:rPr>
          <w:b/>
          <w:sz w:val="21"/>
          <w:highlight w:val="yellow"/>
          <w:lang w:eastAsia="ja-JP"/>
        </w:rPr>
        <w:t xml:space="preserve"> </w:t>
      </w:r>
      <w:r w:rsidRPr="002E7CB5">
        <w:rPr>
          <w:rFonts w:hint="eastAsia"/>
          <w:b/>
          <w:sz w:val="21"/>
          <w:highlight w:val="yellow"/>
          <w:lang w:eastAsia="ja-JP"/>
        </w:rPr>
        <w:t>Motion</w:t>
      </w:r>
      <w:r>
        <w:rPr>
          <w:b/>
          <w:sz w:val="21"/>
          <w:highlight w:val="yellow"/>
          <w:lang w:eastAsia="ja-JP"/>
        </w:rPr>
        <w:t xml:space="preserve"> #663</w:t>
      </w:r>
      <w:r w:rsidRPr="002E7CB5">
        <w:rPr>
          <w:rFonts w:hint="eastAsia"/>
          <w:b/>
          <w:sz w:val="21"/>
          <w:highlight w:val="yellow"/>
          <w:lang w:eastAsia="ja-JP"/>
        </w:rPr>
        <w:t xml:space="preserve">: </w:t>
      </w:r>
      <w:r w:rsidR="00330139" w:rsidRPr="00330139">
        <w:rPr>
          <w:b/>
          <w:bCs/>
          <w:sz w:val="21"/>
          <w:highlight w:val="yellow"/>
          <w:lang w:eastAsia="ja-JP"/>
        </w:rPr>
        <w:t>Move to accept the proposed comment resolution to the following 10 CIDs  and the corresponding modification proposal to IEEE P802.11ax D3.0 as in 11-18/1434r1</w:t>
      </w:r>
      <w:r w:rsidR="00330139">
        <w:rPr>
          <w:b/>
          <w:bCs/>
          <w:sz w:val="21"/>
          <w:highlight w:val="yellow"/>
          <w:lang w:eastAsia="ja-JP"/>
        </w:rPr>
        <w:t>.</w:t>
      </w:r>
    </w:p>
    <w:p w:rsidR="00330139" w:rsidRPr="002E7CB5" w:rsidRDefault="00330139" w:rsidP="00330139">
      <w:pPr>
        <w:pStyle w:val="a7"/>
        <w:numPr>
          <w:ilvl w:val="3"/>
          <w:numId w:val="2"/>
        </w:numPr>
        <w:ind w:leftChars="0"/>
        <w:rPr>
          <w:b/>
          <w:sz w:val="21"/>
          <w:highlight w:val="yellow"/>
        </w:rPr>
      </w:pPr>
      <w:r w:rsidRPr="00330139">
        <w:rPr>
          <w:b/>
          <w:bCs/>
          <w:sz w:val="21"/>
          <w:highlight w:val="yellow"/>
        </w:rPr>
        <w:t>CID</w:t>
      </w:r>
      <w:r>
        <w:rPr>
          <w:b/>
          <w:bCs/>
          <w:sz w:val="21"/>
          <w:highlight w:val="yellow"/>
        </w:rPr>
        <w:t>s:</w:t>
      </w:r>
      <w:r w:rsidRPr="00330139">
        <w:rPr>
          <w:b/>
          <w:bCs/>
          <w:sz w:val="21"/>
          <w:highlight w:val="yellow"/>
        </w:rPr>
        <w:t xml:space="preserve"> 15490, 15664, 16626, 16627, 16628, 16629,, 16811, 16813, 16965, 17130</w:t>
      </w:r>
      <w:r>
        <w:rPr>
          <w:b/>
          <w:bCs/>
          <w:sz w:val="21"/>
          <w:highlight w:val="yellow"/>
        </w:rPr>
        <w:t>.</w:t>
      </w:r>
    </w:p>
    <w:p w:rsidR="00E716B9" w:rsidRPr="00EF0F97" w:rsidRDefault="00E716B9" w:rsidP="00E716B9">
      <w:pPr>
        <w:rPr>
          <w:b/>
          <w:sz w:val="21"/>
          <w:highlight w:val="yellow"/>
          <w:lang w:eastAsia="ja-JP"/>
        </w:rPr>
      </w:pPr>
    </w:p>
    <w:p w:rsidR="00E716B9" w:rsidRPr="00EF0F97" w:rsidRDefault="00E716B9" w:rsidP="00FD3B58">
      <w:pPr>
        <w:pStyle w:val="a7"/>
        <w:numPr>
          <w:ilvl w:val="3"/>
          <w:numId w:val="2"/>
        </w:numPr>
        <w:ind w:leftChars="0"/>
        <w:rPr>
          <w:b/>
          <w:sz w:val="21"/>
          <w:highlight w:val="yellow"/>
        </w:rPr>
      </w:pPr>
      <w:r w:rsidRPr="00EF0F97">
        <w:rPr>
          <w:rFonts w:hint="eastAsia"/>
          <w:b/>
          <w:sz w:val="21"/>
          <w:highlight w:val="yellow"/>
          <w:lang w:eastAsia="ja-JP"/>
        </w:rPr>
        <w:t xml:space="preserve">Moved by </w:t>
      </w:r>
      <w:r w:rsidR="00330139">
        <w:rPr>
          <w:b/>
          <w:sz w:val="21"/>
          <w:highlight w:val="yellow"/>
          <w:lang w:eastAsia="ja-JP"/>
        </w:rPr>
        <w:t>Ross Jian Yu</w:t>
      </w:r>
      <w:r w:rsidRPr="00EF0F97">
        <w:rPr>
          <w:rFonts w:hint="eastAsia"/>
          <w:b/>
          <w:sz w:val="21"/>
          <w:highlight w:val="yellow"/>
          <w:lang w:eastAsia="ja-JP"/>
        </w:rPr>
        <w:t>, Seconded by</w:t>
      </w:r>
      <w:r w:rsidR="00330139">
        <w:rPr>
          <w:b/>
          <w:sz w:val="21"/>
          <w:highlight w:val="yellow"/>
          <w:lang w:eastAsia="ja-JP"/>
        </w:rPr>
        <w:t xml:space="preserve"> Bin Tian.</w:t>
      </w:r>
      <w:r w:rsidRPr="00EF0F97">
        <w:rPr>
          <w:rFonts w:hint="eastAsia"/>
          <w:b/>
          <w:sz w:val="21"/>
          <w:highlight w:val="yellow"/>
          <w:lang w:eastAsia="ja-JP"/>
        </w:rPr>
        <w:t xml:space="preserve"> </w:t>
      </w:r>
    </w:p>
    <w:p w:rsidR="00E716B9" w:rsidRPr="00EF0F97" w:rsidRDefault="00E716B9" w:rsidP="00FD3B58">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E716B9" w:rsidRPr="00EF0F97" w:rsidRDefault="00E716B9" w:rsidP="00FD3B58">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E716B9" w:rsidRDefault="00E716B9" w:rsidP="00E716B9">
      <w:pPr>
        <w:pBdr>
          <w:bottom w:val="double" w:sz="6" w:space="1" w:color="auto"/>
        </w:pBdr>
        <w:ind w:left="720"/>
        <w:rPr>
          <w:sz w:val="21"/>
          <w:lang w:eastAsia="ja-JP"/>
        </w:rPr>
      </w:pPr>
    </w:p>
    <w:p w:rsidR="002E7CB5" w:rsidRDefault="002E7CB5" w:rsidP="002E7CB5"/>
    <w:p w:rsidR="00330139" w:rsidRPr="00330139" w:rsidRDefault="00330139" w:rsidP="00330139">
      <w:pPr>
        <w:pStyle w:val="a7"/>
        <w:numPr>
          <w:ilvl w:val="2"/>
          <w:numId w:val="2"/>
        </w:numPr>
        <w:ind w:left="1447"/>
        <w:rPr>
          <w:b/>
          <w:sz w:val="21"/>
          <w:highlight w:val="yellow"/>
          <w:lang w:val="en-US" w:eastAsia="ja-JP"/>
        </w:rPr>
      </w:pPr>
      <w:r w:rsidRPr="00330139">
        <w:rPr>
          <w:b/>
          <w:sz w:val="21"/>
          <w:highlight w:val="yellow"/>
          <w:lang w:eastAsia="ja-JP"/>
        </w:rPr>
        <w:lastRenderedPageBreak/>
        <w:t xml:space="preserve">CR </w:t>
      </w:r>
      <w:r w:rsidRPr="00330139">
        <w:rPr>
          <w:rFonts w:hint="eastAsia"/>
          <w:b/>
          <w:sz w:val="21"/>
          <w:highlight w:val="yellow"/>
          <w:lang w:eastAsia="ja-JP"/>
        </w:rPr>
        <w:t>Motion</w:t>
      </w:r>
      <w:r w:rsidRPr="00330139">
        <w:rPr>
          <w:b/>
          <w:sz w:val="21"/>
          <w:highlight w:val="yellow"/>
          <w:lang w:eastAsia="ja-JP"/>
        </w:rPr>
        <w:t xml:space="preserve"> #664</w:t>
      </w:r>
      <w:r w:rsidRPr="00330139">
        <w:rPr>
          <w:rFonts w:hint="eastAsia"/>
          <w:b/>
          <w:sz w:val="21"/>
          <w:highlight w:val="yellow"/>
          <w:lang w:eastAsia="ja-JP"/>
        </w:rPr>
        <w:t xml:space="preserve">: </w:t>
      </w:r>
      <w:r w:rsidRPr="00330139">
        <w:rPr>
          <w:b/>
          <w:bCs/>
          <w:sz w:val="21"/>
          <w:highlight w:val="yellow"/>
          <w:lang w:val="en-US" w:eastAsia="ja-JP"/>
        </w:rPr>
        <w:t>Move to accept the proposed comment resolution to the following CIDs and the corresponding modification proposal to IEEE P802.11ax D3.0 as in 11-18/1435r1</w:t>
      </w:r>
    </w:p>
    <w:p w:rsidR="00330139" w:rsidRPr="00330139" w:rsidRDefault="00330139" w:rsidP="00330139">
      <w:pPr>
        <w:pStyle w:val="a7"/>
        <w:numPr>
          <w:ilvl w:val="3"/>
          <w:numId w:val="2"/>
        </w:numPr>
        <w:ind w:leftChars="0"/>
        <w:rPr>
          <w:b/>
          <w:sz w:val="21"/>
          <w:highlight w:val="yellow"/>
        </w:rPr>
      </w:pPr>
      <w:r w:rsidRPr="00330139">
        <w:rPr>
          <w:b/>
          <w:sz w:val="21"/>
          <w:highlight w:val="yellow"/>
        </w:rPr>
        <w:t>CID</w:t>
      </w:r>
      <w:r>
        <w:rPr>
          <w:b/>
          <w:sz w:val="21"/>
          <w:highlight w:val="yellow"/>
        </w:rPr>
        <w:t>s:</w:t>
      </w:r>
      <w:r w:rsidRPr="00330139">
        <w:rPr>
          <w:b/>
          <w:sz w:val="21"/>
          <w:highlight w:val="yellow"/>
        </w:rPr>
        <w:t xml:space="preserve"> 15661, 15918, 15919, 16056, 16277, 16381, 16804, </w:t>
      </w:r>
      <w:r>
        <w:rPr>
          <w:b/>
          <w:sz w:val="21"/>
          <w:highlight w:val="yellow"/>
        </w:rPr>
        <w:t xml:space="preserve">and </w:t>
      </w:r>
      <w:r w:rsidRPr="00330139">
        <w:rPr>
          <w:b/>
          <w:sz w:val="21"/>
          <w:highlight w:val="yellow"/>
        </w:rPr>
        <w:t>16806</w:t>
      </w:r>
      <w:r>
        <w:rPr>
          <w:b/>
          <w:sz w:val="21"/>
          <w:highlight w:val="yellow"/>
        </w:rPr>
        <w:t>.</w:t>
      </w:r>
    </w:p>
    <w:p w:rsidR="00330139" w:rsidRPr="00EF0F97" w:rsidRDefault="00330139" w:rsidP="00330139">
      <w:pPr>
        <w:rPr>
          <w:b/>
          <w:sz w:val="21"/>
          <w:highlight w:val="yellow"/>
          <w:lang w:eastAsia="ja-JP"/>
        </w:rPr>
      </w:pPr>
    </w:p>
    <w:p w:rsidR="00330139" w:rsidRPr="00EF0F97" w:rsidRDefault="00330139" w:rsidP="00330139">
      <w:pPr>
        <w:pStyle w:val="a7"/>
        <w:numPr>
          <w:ilvl w:val="3"/>
          <w:numId w:val="2"/>
        </w:numPr>
        <w:ind w:leftChars="0"/>
        <w:rPr>
          <w:b/>
          <w:sz w:val="21"/>
          <w:highlight w:val="yellow"/>
        </w:rPr>
      </w:pPr>
      <w:r w:rsidRPr="00EF0F97">
        <w:rPr>
          <w:rFonts w:hint="eastAsia"/>
          <w:b/>
          <w:sz w:val="21"/>
          <w:highlight w:val="yellow"/>
          <w:lang w:eastAsia="ja-JP"/>
        </w:rPr>
        <w:t xml:space="preserve">Moved by </w:t>
      </w:r>
      <w:r>
        <w:rPr>
          <w:b/>
          <w:sz w:val="21"/>
          <w:highlight w:val="yellow"/>
          <w:lang w:eastAsia="ja-JP"/>
        </w:rPr>
        <w:t>Ross Jian Yu</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330139" w:rsidRPr="00EF0F97" w:rsidRDefault="00330139" w:rsidP="00330139">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330139" w:rsidRPr="00EF0F97" w:rsidRDefault="00330139" w:rsidP="00330139">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330139" w:rsidRDefault="00330139" w:rsidP="00330139">
      <w:pPr>
        <w:pBdr>
          <w:bottom w:val="double" w:sz="6" w:space="1" w:color="auto"/>
        </w:pBdr>
        <w:ind w:left="720"/>
        <w:rPr>
          <w:sz w:val="21"/>
          <w:lang w:eastAsia="ja-JP"/>
        </w:rPr>
      </w:pPr>
    </w:p>
    <w:p w:rsidR="00330139" w:rsidRDefault="00330139" w:rsidP="00330139"/>
    <w:p w:rsidR="00330139" w:rsidRPr="00330139" w:rsidRDefault="00330139" w:rsidP="00330139">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#665</w:t>
      </w:r>
      <w:r w:rsidRPr="00330139">
        <w:rPr>
          <w:rFonts w:hint="eastAsia"/>
          <w:b/>
          <w:sz w:val="21"/>
          <w:highlight w:val="yellow"/>
          <w:lang w:eastAsia="ja-JP"/>
        </w:rPr>
        <w:t xml:space="preserve">: </w:t>
      </w:r>
      <w:r w:rsidRPr="00330139">
        <w:rPr>
          <w:b/>
          <w:bCs/>
          <w:sz w:val="21"/>
          <w:highlight w:val="yellow"/>
          <w:lang w:eastAsia="ja-JP"/>
        </w:rPr>
        <w:t>Move to accept the proposed comment resolution to the following CIDs and the corresponding modification proposal to IEEE P802.11ax D3.0 as in 11-18/1436r1</w:t>
      </w:r>
      <w:r>
        <w:rPr>
          <w:b/>
          <w:bCs/>
          <w:sz w:val="21"/>
          <w:highlight w:val="yellow"/>
          <w:lang w:eastAsia="ja-JP"/>
        </w:rPr>
        <w:t>.</w:t>
      </w:r>
    </w:p>
    <w:p w:rsidR="00330139" w:rsidRPr="00330139" w:rsidRDefault="00330139" w:rsidP="00330139">
      <w:pPr>
        <w:pStyle w:val="a7"/>
        <w:numPr>
          <w:ilvl w:val="3"/>
          <w:numId w:val="2"/>
        </w:numPr>
        <w:ind w:leftChars="0"/>
        <w:rPr>
          <w:b/>
          <w:sz w:val="21"/>
          <w:highlight w:val="yellow"/>
        </w:rPr>
      </w:pPr>
      <w:r w:rsidRPr="00330139">
        <w:rPr>
          <w:b/>
          <w:sz w:val="21"/>
          <w:highlight w:val="yellow"/>
        </w:rPr>
        <w:t>CID</w:t>
      </w:r>
      <w:r>
        <w:rPr>
          <w:b/>
          <w:sz w:val="21"/>
          <w:highlight w:val="yellow"/>
        </w:rPr>
        <w:t>s:</w:t>
      </w:r>
      <w:r w:rsidRPr="00330139">
        <w:rPr>
          <w:b/>
          <w:sz w:val="21"/>
          <w:highlight w:val="yellow"/>
        </w:rPr>
        <w:t xml:space="preserve"> </w:t>
      </w:r>
      <w:r w:rsidRPr="00330139">
        <w:rPr>
          <w:b/>
          <w:bCs/>
          <w:sz w:val="21"/>
          <w:highlight w:val="yellow"/>
        </w:rPr>
        <w:t>15975, 16116, 16307, 16309, 16625, 16634, 16842, 16845</w:t>
      </w:r>
      <w:r>
        <w:rPr>
          <w:b/>
          <w:sz w:val="21"/>
          <w:highlight w:val="yellow"/>
        </w:rPr>
        <w:t>.</w:t>
      </w:r>
    </w:p>
    <w:p w:rsidR="00330139" w:rsidRPr="00EF0F97" w:rsidRDefault="00330139" w:rsidP="00330139">
      <w:pPr>
        <w:rPr>
          <w:b/>
          <w:sz w:val="21"/>
          <w:highlight w:val="yellow"/>
          <w:lang w:eastAsia="ja-JP"/>
        </w:rPr>
      </w:pPr>
    </w:p>
    <w:p w:rsidR="00330139" w:rsidRPr="00EF0F97" w:rsidRDefault="00330139" w:rsidP="00330139">
      <w:pPr>
        <w:pStyle w:val="a7"/>
        <w:numPr>
          <w:ilvl w:val="3"/>
          <w:numId w:val="2"/>
        </w:numPr>
        <w:ind w:leftChars="0"/>
        <w:rPr>
          <w:b/>
          <w:sz w:val="21"/>
          <w:highlight w:val="yellow"/>
        </w:rPr>
      </w:pPr>
      <w:r w:rsidRPr="00EF0F97">
        <w:rPr>
          <w:rFonts w:hint="eastAsia"/>
          <w:b/>
          <w:sz w:val="21"/>
          <w:highlight w:val="yellow"/>
          <w:lang w:eastAsia="ja-JP"/>
        </w:rPr>
        <w:t xml:space="preserve">Moved by </w:t>
      </w:r>
      <w:r>
        <w:rPr>
          <w:b/>
          <w:sz w:val="21"/>
          <w:highlight w:val="yellow"/>
          <w:lang w:eastAsia="ja-JP"/>
        </w:rPr>
        <w:t>Ross Jian Yu</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330139" w:rsidRPr="00EF0F97" w:rsidRDefault="00330139" w:rsidP="00330139">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330139" w:rsidRPr="00EF0F97" w:rsidRDefault="00330139" w:rsidP="00330139">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330139" w:rsidRDefault="00330139" w:rsidP="00330139">
      <w:pPr>
        <w:pBdr>
          <w:bottom w:val="double" w:sz="6" w:space="1" w:color="auto"/>
        </w:pBdr>
        <w:ind w:left="720"/>
        <w:rPr>
          <w:sz w:val="21"/>
          <w:lang w:eastAsia="ja-JP"/>
        </w:rPr>
      </w:pPr>
    </w:p>
    <w:p w:rsidR="00330139" w:rsidRDefault="00330139" w:rsidP="00330139"/>
    <w:p w:rsidR="00330139" w:rsidRPr="00330139" w:rsidRDefault="00330139" w:rsidP="00330139">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#666</w:t>
      </w:r>
      <w:r w:rsidRPr="00330139">
        <w:rPr>
          <w:rFonts w:hint="eastAsia"/>
          <w:b/>
          <w:sz w:val="21"/>
          <w:highlight w:val="yellow"/>
          <w:lang w:eastAsia="ja-JP"/>
        </w:rPr>
        <w:t xml:space="preserve">: </w:t>
      </w:r>
      <w:r w:rsidRPr="00330139">
        <w:rPr>
          <w:b/>
          <w:bCs/>
          <w:sz w:val="21"/>
          <w:highlight w:val="yellow"/>
          <w:lang w:eastAsia="ja-JP"/>
        </w:rPr>
        <w:t>Move to accept the proposed comment resolution to the following CIDs and the corresponding modification proposal to IEEE P802.11ax D3.0 as in 11-18/1459r1</w:t>
      </w:r>
      <w:r>
        <w:rPr>
          <w:b/>
          <w:bCs/>
          <w:sz w:val="21"/>
          <w:highlight w:val="yellow"/>
          <w:lang w:eastAsia="ja-JP"/>
        </w:rPr>
        <w:t>.</w:t>
      </w:r>
    </w:p>
    <w:p w:rsidR="00330139" w:rsidRPr="00330139" w:rsidRDefault="00330139" w:rsidP="00330139">
      <w:pPr>
        <w:pStyle w:val="a7"/>
        <w:numPr>
          <w:ilvl w:val="3"/>
          <w:numId w:val="2"/>
        </w:numPr>
        <w:ind w:leftChars="0"/>
        <w:rPr>
          <w:b/>
          <w:sz w:val="21"/>
          <w:highlight w:val="yellow"/>
        </w:rPr>
      </w:pPr>
      <w:r w:rsidRPr="00330139">
        <w:rPr>
          <w:b/>
          <w:sz w:val="21"/>
          <w:highlight w:val="yellow"/>
        </w:rPr>
        <w:t>CID</w:t>
      </w:r>
      <w:r>
        <w:rPr>
          <w:b/>
          <w:sz w:val="21"/>
          <w:highlight w:val="yellow"/>
        </w:rPr>
        <w:t>s:</w:t>
      </w:r>
      <w:r w:rsidRPr="00330139">
        <w:rPr>
          <w:b/>
          <w:sz w:val="21"/>
          <w:highlight w:val="yellow"/>
        </w:rPr>
        <w:t xml:space="preserve"> </w:t>
      </w:r>
      <w:r w:rsidRPr="00330139">
        <w:rPr>
          <w:b/>
          <w:bCs/>
          <w:sz w:val="21"/>
          <w:highlight w:val="yellow"/>
        </w:rPr>
        <w:t>15888, 15889, 15890,</w:t>
      </w:r>
      <w:r>
        <w:rPr>
          <w:b/>
          <w:bCs/>
          <w:sz w:val="21"/>
          <w:highlight w:val="yellow"/>
        </w:rPr>
        <w:t xml:space="preserve"> </w:t>
      </w:r>
      <w:r w:rsidRPr="00330139">
        <w:rPr>
          <w:b/>
          <w:bCs/>
          <w:sz w:val="21"/>
          <w:highlight w:val="yellow"/>
        </w:rPr>
        <w:t>15958, 15891, 15892, 16744, 16745,</w:t>
      </w:r>
      <w:r>
        <w:rPr>
          <w:b/>
          <w:bCs/>
          <w:sz w:val="21"/>
          <w:highlight w:val="yellow"/>
        </w:rPr>
        <w:t xml:space="preserve"> </w:t>
      </w:r>
      <w:r w:rsidRPr="00330139">
        <w:rPr>
          <w:b/>
          <w:bCs/>
          <w:sz w:val="21"/>
          <w:highlight w:val="yellow"/>
        </w:rPr>
        <w:t>16746, 16748, 16749, 17108, 17109,</w:t>
      </w:r>
      <w:r>
        <w:rPr>
          <w:b/>
          <w:bCs/>
          <w:sz w:val="21"/>
          <w:highlight w:val="yellow"/>
        </w:rPr>
        <w:t xml:space="preserve"> </w:t>
      </w:r>
      <w:r w:rsidRPr="00330139">
        <w:rPr>
          <w:b/>
          <w:bCs/>
          <w:sz w:val="21"/>
          <w:highlight w:val="yellow"/>
        </w:rPr>
        <w:t>15893, 15894, 15971,15983, 15986, 16019, 16020,</w:t>
      </w:r>
      <w:r>
        <w:rPr>
          <w:b/>
          <w:bCs/>
          <w:sz w:val="21"/>
          <w:highlight w:val="yellow"/>
        </w:rPr>
        <w:t xml:space="preserve"> </w:t>
      </w:r>
      <w:r w:rsidRPr="00330139">
        <w:rPr>
          <w:b/>
          <w:bCs/>
          <w:sz w:val="21"/>
          <w:highlight w:val="yellow"/>
        </w:rPr>
        <w:t>16145</w:t>
      </w:r>
      <w:r>
        <w:rPr>
          <w:b/>
          <w:sz w:val="21"/>
          <w:highlight w:val="yellow"/>
        </w:rPr>
        <w:t>.</w:t>
      </w:r>
    </w:p>
    <w:p w:rsidR="00330139" w:rsidRPr="00EF0F97" w:rsidRDefault="00330139" w:rsidP="00330139">
      <w:pPr>
        <w:rPr>
          <w:b/>
          <w:sz w:val="21"/>
          <w:highlight w:val="yellow"/>
          <w:lang w:eastAsia="ja-JP"/>
        </w:rPr>
      </w:pPr>
    </w:p>
    <w:p w:rsidR="00330139" w:rsidRPr="00EF0F97" w:rsidRDefault="00330139" w:rsidP="00330139">
      <w:pPr>
        <w:pStyle w:val="a7"/>
        <w:numPr>
          <w:ilvl w:val="3"/>
          <w:numId w:val="2"/>
        </w:numPr>
        <w:ind w:leftChars="0"/>
        <w:rPr>
          <w:b/>
          <w:sz w:val="21"/>
          <w:highlight w:val="yellow"/>
        </w:rPr>
      </w:pPr>
      <w:r w:rsidRPr="00EF0F97">
        <w:rPr>
          <w:rFonts w:hint="eastAsia"/>
          <w:b/>
          <w:sz w:val="21"/>
          <w:highlight w:val="yellow"/>
          <w:lang w:eastAsia="ja-JP"/>
        </w:rPr>
        <w:t xml:space="preserve">Moved by </w:t>
      </w:r>
      <w:r>
        <w:rPr>
          <w:b/>
          <w:sz w:val="21"/>
          <w:highlight w:val="yellow"/>
          <w:lang w:eastAsia="ja-JP"/>
        </w:rPr>
        <w:t>Lochan Verma</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330139" w:rsidRPr="00EF0F97" w:rsidRDefault="00330139" w:rsidP="00330139">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330139" w:rsidRPr="00EF0F97" w:rsidRDefault="00330139" w:rsidP="00330139">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330139" w:rsidRDefault="00330139" w:rsidP="00330139">
      <w:pPr>
        <w:pBdr>
          <w:bottom w:val="double" w:sz="6" w:space="1" w:color="auto"/>
        </w:pBdr>
        <w:ind w:left="720"/>
        <w:rPr>
          <w:sz w:val="21"/>
          <w:lang w:eastAsia="ja-JP"/>
        </w:rPr>
      </w:pPr>
    </w:p>
    <w:p w:rsidR="00330139" w:rsidRDefault="00330139" w:rsidP="00330139"/>
    <w:p w:rsidR="00330139" w:rsidRPr="00330139" w:rsidRDefault="00330139" w:rsidP="00330139">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#667</w:t>
      </w:r>
      <w:r w:rsidRPr="00330139">
        <w:rPr>
          <w:rFonts w:hint="eastAsia"/>
          <w:b/>
          <w:sz w:val="21"/>
          <w:highlight w:val="yellow"/>
          <w:lang w:eastAsia="ja-JP"/>
        </w:rPr>
        <w:t xml:space="preserve">: </w:t>
      </w:r>
      <w:r w:rsidRPr="00330139">
        <w:rPr>
          <w:b/>
          <w:bCs/>
          <w:sz w:val="21"/>
          <w:highlight w:val="yellow"/>
          <w:lang w:eastAsia="ja-JP"/>
        </w:rPr>
        <w:t>Move to accept the proposed comment resolution to the following CIDs and the corresponding modification proposal to IEEE P802.11ax D3.0 as in 11-18/1460r1</w:t>
      </w:r>
      <w:r>
        <w:rPr>
          <w:b/>
          <w:bCs/>
          <w:sz w:val="21"/>
          <w:highlight w:val="yellow"/>
          <w:lang w:eastAsia="ja-JP"/>
        </w:rPr>
        <w:t>.</w:t>
      </w:r>
    </w:p>
    <w:p w:rsidR="00330139" w:rsidRPr="00330139" w:rsidRDefault="00330139" w:rsidP="00330139">
      <w:pPr>
        <w:pStyle w:val="a7"/>
        <w:numPr>
          <w:ilvl w:val="3"/>
          <w:numId w:val="2"/>
        </w:numPr>
        <w:ind w:leftChars="0"/>
        <w:rPr>
          <w:b/>
          <w:sz w:val="21"/>
          <w:highlight w:val="yellow"/>
        </w:rPr>
      </w:pPr>
      <w:r w:rsidRPr="00330139">
        <w:rPr>
          <w:b/>
          <w:sz w:val="21"/>
          <w:highlight w:val="yellow"/>
        </w:rPr>
        <w:t>CID</w:t>
      </w:r>
      <w:r>
        <w:rPr>
          <w:b/>
          <w:sz w:val="21"/>
          <w:highlight w:val="yellow"/>
        </w:rPr>
        <w:t>s:</w:t>
      </w:r>
      <w:r w:rsidRPr="00330139">
        <w:rPr>
          <w:b/>
          <w:sz w:val="21"/>
          <w:highlight w:val="yellow"/>
        </w:rPr>
        <w:t xml:space="preserve"> </w:t>
      </w:r>
      <w:r w:rsidRPr="00330139">
        <w:rPr>
          <w:b/>
          <w:bCs/>
          <w:sz w:val="21"/>
          <w:highlight w:val="yellow"/>
        </w:rPr>
        <w:t>16178, 16185, 16238, 16239, 16240, 16316, 16593, 16922, 17144</w:t>
      </w:r>
      <w:r>
        <w:rPr>
          <w:b/>
          <w:sz w:val="21"/>
          <w:highlight w:val="yellow"/>
        </w:rPr>
        <w:t>.</w:t>
      </w:r>
    </w:p>
    <w:p w:rsidR="00330139" w:rsidRPr="00EF0F97" w:rsidRDefault="00330139" w:rsidP="00330139">
      <w:pPr>
        <w:rPr>
          <w:b/>
          <w:sz w:val="21"/>
          <w:highlight w:val="yellow"/>
          <w:lang w:eastAsia="ja-JP"/>
        </w:rPr>
      </w:pPr>
    </w:p>
    <w:p w:rsidR="00330139" w:rsidRPr="00EF0F97" w:rsidRDefault="00330139" w:rsidP="00330139">
      <w:pPr>
        <w:pStyle w:val="a7"/>
        <w:numPr>
          <w:ilvl w:val="3"/>
          <w:numId w:val="2"/>
        </w:numPr>
        <w:ind w:leftChars="0"/>
        <w:rPr>
          <w:b/>
          <w:sz w:val="21"/>
          <w:highlight w:val="yellow"/>
        </w:rPr>
      </w:pPr>
      <w:r w:rsidRPr="00EF0F97">
        <w:rPr>
          <w:rFonts w:hint="eastAsia"/>
          <w:b/>
          <w:sz w:val="21"/>
          <w:highlight w:val="yellow"/>
          <w:lang w:eastAsia="ja-JP"/>
        </w:rPr>
        <w:t xml:space="preserve">Moved by </w:t>
      </w:r>
      <w:r>
        <w:rPr>
          <w:b/>
          <w:sz w:val="21"/>
          <w:highlight w:val="yellow"/>
          <w:lang w:eastAsia="ja-JP"/>
        </w:rPr>
        <w:t>Lochan Verma</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330139" w:rsidRPr="00EF0F97" w:rsidRDefault="00330139" w:rsidP="00330139">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330139" w:rsidRPr="00EF0F97" w:rsidRDefault="00330139" w:rsidP="00330139">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330139" w:rsidRDefault="00330139" w:rsidP="00330139">
      <w:pPr>
        <w:pBdr>
          <w:bottom w:val="double" w:sz="6" w:space="1" w:color="auto"/>
        </w:pBdr>
        <w:ind w:left="720"/>
        <w:rPr>
          <w:sz w:val="21"/>
          <w:lang w:eastAsia="ja-JP"/>
        </w:rPr>
      </w:pPr>
    </w:p>
    <w:p w:rsidR="00330139" w:rsidRDefault="00330139" w:rsidP="00330139"/>
    <w:p w:rsidR="00330139" w:rsidRPr="00330139" w:rsidRDefault="00330139" w:rsidP="00330139">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#668</w:t>
      </w:r>
      <w:r w:rsidRPr="00330139">
        <w:rPr>
          <w:rFonts w:hint="eastAsia"/>
          <w:b/>
          <w:sz w:val="21"/>
          <w:highlight w:val="yellow"/>
          <w:lang w:eastAsia="ja-JP"/>
        </w:rPr>
        <w:t>:</w:t>
      </w:r>
      <w:r>
        <w:rPr>
          <w:b/>
          <w:sz w:val="21"/>
          <w:highlight w:val="yellow"/>
          <w:lang w:eastAsia="ja-JP"/>
        </w:rPr>
        <w:t xml:space="preserve"> </w:t>
      </w:r>
      <w:r w:rsidRPr="00330139">
        <w:rPr>
          <w:b/>
          <w:bCs/>
          <w:sz w:val="21"/>
          <w:highlight w:val="yellow"/>
          <w:lang w:eastAsia="ja-JP"/>
        </w:rPr>
        <w:t>Move to accept the proposed comment resolution to the following CIDs and the corresponding modification proposal to IEEE P802.11ax D3.0 as in 11-18/1492r1</w:t>
      </w:r>
      <w:r>
        <w:rPr>
          <w:b/>
          <w:bCs/>
          <w:sz w:val="21"/>
          <w:highlight w:val="yellow"/>
          <w:lang w:eastAsia="ja-JP"/>
        </w:rPr>
        <w:t>.</w:t>
      </w:r>
    </w:p>
    <w:p w:rsidR="00330139" w:rsidRPr="00330139" w:rsidRDefault="00330139" w:rsidP="00330139">
      <w:pPr>
        <w:pStyle w:val="a7"/>
        <w:numPr>
          <w:ilvl w:val="3"/>
          <w:numId w:val="2"/>
        </w:numPr>
        <w:ind w:leftChars="0"/>
        <w:rPr>
          <w:b/>
          <w:sz w:val="21"/>
          <w:highlight w:val="yellow"/>
        </w:rPr>
      </w:pPr>
      <w:r w:rsidRPr="00330139">
        <w:rPr>
          <w:b/>
          <w:sz w:val="21"/>
          <w:highlight w:val="yellow"/>
        </w:rPr>
        <w:t>CID</w:t>
      </w:r>
      <w:r>
        <w:rPr>
          <w:b/>
          <w:sz w:val="21"/>
          <w:highlight w:val="yellow"/>
        </w:rPr>
        <w:t>s:</w:t>
      </w:r>
      <w:r w:rsidRPr="00330139">
        <w:rPr>
          <w:b/>
          <w:sz w:val="21"/>
          <w:highlight w:val="yellow"/>
        </w:rPr>
        <w:t xml:space="preserve"> </w:t>
      </w:r>
      <w:r w:rsidRPr="00330139">
        <w:rPr>
          <w:b/>
          <w:bCs/>
          <w:sz w:val="21"/>
          <w:highlight w:val="yellow"/>
        </w:rPr>
        <w:t>16245, 16794, 16795, 16796, 16837, 15568, 16797, 16798, 16799, 16800, 16991, 16801, 16814, 16319</w:t>
      </w:r>
      <w:r>
        <w:rPr>
          <w:b/>
          <w:sz w:val="21"/>
          <w:highlight w:val="yellow"/>
        </w:rPr>
        <w:t>.</w:t>
      </w:r>
    </w:p>
    <w:p w:rsidR="00330139" w:rsidRPr="00EF0F97" w:rsidRDefault="00330139" w:rsidP="00330139">
      <w:pPr>
        <w:rPr>
          <w:b/>
          <w:sz w:val="21"/>
          <w:highlight w:val="yellow"/>
          <w:lang w:eastAsia="ja-JP"/>
        </w:rPr>
      </w:pPr>
    </w:p>
    <w:p w:rsidR="00330139" w:rsidRPr="00EF0F97" w:rsidRDefault="00330139" w:rsidP="00330139">
      <w:pPr>
        <w:pStyle w:val="a7"/>
        <w:numPr>
          <w:ilvl w:val="3"/>
          <w:numId w:val="2"/>
        </w:numPr>
        <w:ind w:leftChars="0"/>
        <w:rPr>
          <w:b/>
          <w:sz w:val="21"/>
          <w:highlight w:val="yellow"/>
        </w:rPr>
      </w:pPr>
      <w:r>
        <w:rPr>
          <w:rFonts w:hint="eastAsia"/>
          <w:b/>
          <w:sz w:val="21"/>
          <w:highlight w:val="yellow"/>
          <w:lang w:eastAsia="ja-JP"/>
        </w:rPr>
        <w:t>Moved by Rui Cao</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330139" w:rsidRPr="00EF0F97" w:rsidRDefault="00330139" w:rsidP="00330139">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330139" w:rsidRPr="00EF0F97" w:rsidRDefault="00330139" w:rsidP="00330139">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330139" w:rsidRDefault="00330139" w:rsidP="00330139">
      <w:pPr>
        <w:pBdr>
          <w:bottom w:val="double" w:sz="6" w:space="1" w:color="auto"/>
        </w:pBdr>
        <w:ind w:left="720"/>
        <w:rPr>
          <w:sz w:val="21"/>
          <w:lang w:eastAsia="ja-JP"/>
        </w:rPr>
      </w:pPr>
    </w:p>
    <w:p w:rsidR="00330139" w:rsidRDefault="00330139" w:rsidP="00330139"/>
    <w:p w:rsidR="006E29AA" w:rsidRPr="00330139" w:rsidRDefault="006E29AA" w:rsidP="006E29AA">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#669</w:t>
      </w:r>
      <w:r w:rsidRPr="00330139">
        <w:rPr>
          <w:rFonts w:hint="eastAsia"/>
          <w:b/>
          <w:sz w:val="21"/>
          <w:highlight w:val="yellow"/>
          <w:lang w:eastAsia="ja-JP"/>
        </w:rPr>
        <w:t>:</w:t>
      </w:r>
      <w:r>
        <w:rPr>
          <w:b/>
          <w:sz w:val="21"/>
          <w:highlight w:val="yellow"/>
          <w:lang w:eastAsia="ja-JP"/>
        </w:rPr>
        <w:t xml:space="preserve"> </w:t>
      </w:r>
      <w:r w:rsidRPr="006E29AA">
        <w:rPr>
          <w:b/>
          <w:bCs/>
          <w:sz w:val="21"/>
          <w:highlight w:val="yellow"/>
          <w:lang w:eastAsia="ja-JP"/>
        </w:rPr>
        <w:t>Move to accept proposed comment resolution to the following CIDs and the corresponding modification proposal to IEEE P802.11ax D3.0 as in 11-18/1492r3</w:t>
      </w:r>
      <w:r>
        <w:rPr>
          <w:b/>
          <w:bCs/>
          <w:sz w:val="21"/>
          <w:highlight w:val="yellow"/>
          <w:lang w:eastAsia="ja-JP"/>
        </w:rPr>
        <w:t>.</w:t>
      </w:r>
    </w:p>
    <w:p w:rsidR="006E29AA" w:rsidRPr="00330139" w:rsidRDefault="006E29AA" w:rsidP="006E29AA">
      <w:pPr>
        <w:pStyle w:val="a7"/>
        <w:numPr>
          <w:ilvl w:val="3"/>
          <w:numId w:val="2"/>
        </w:numPr>
        <w:ind w:leftChars="0"/>
        <w:rPr>
          <w:b/>
          <w:sz w:val="21"/>
          <w:highlight w:val="yellow"/>
        </w:rPr>
      </w:pPr>
      <w:r w:rsidRPr="00330139">
        <w:rPr>
          <w:b/>
          <w:sz w:val="21"/>
          <w:highlight w:val="yellow"/>
        </w:rPr>
        <w:lastRenderedPageBreak/>
        <w:t>CID</w:t>
      </w:r>
      <w:r>
        <w:rPr>
          <w:b/>
          <w:sz w:val="21"/>
          <w:highlight w:val="yellow"/>
        </w:rPr>
        <w:t>:</w:t>
      </w:r>
      <w:r w:rsidRPr="00330139">
        <w:rPr>
          <w:b/>
          <w:sz w:val="21"/>
          <w:highlight w:val="yellow"/>
        </w:rPr>
        <w:t xml:space="preserve"> </w:t>
      </w:r>
      <w:r w:rsidRPr="00330139">
        <w:rPr>
          <w:b/>
          <w:bCs/>
          <w:sz w:val="21"/>
          <w:highlight w:val="yellow"/>
        </w:rPr>
        <w:t>1681</w:t>
      </w:r>
      <w:r>
        <w:rPr>
          <w:b/>
          <w:bCs/>
          <w:sz w:val="21"/>
          <w:highlight w:val="yellow"/>
        </w:rPr>
        <w:t>0</w:t>
      </w:r>
      <w:r>
        <w:rPr>
          <w:b/>
          <w:sz w:val="21"/>
          <w:highlight w:val="yellow"/>
        </w:rPr>
        <w:t>.</w:t>
      </w:r>
    </w:p>
    <w:p w:rsidR="006E29AA" w:rsidRPr="00EF0F97" w:rsidRDefault="006E29AA" w:rsidP="006E29AA">
      <w:pPr>
        <w:rPr>
          <w:b/>
          <w:sz w:val="21"/>
          <w:highlight w:val="yellow"/>
          <w:lang w:eastAsia="ja-JP"/>
        </w:rPr>
      </w:pPr>
    </w:p>
    <w:p w:rsidR="006E29AA" w:rsidRPr="00EF0F97" w:rsidRDefault="006E29AA" w:rsidP="006E29AA">
      <w:pPr>
        <w:pStyle w:val="a7"/>
        <w:numPr>
          <w:ilvl w:val="3"/>
          <w:numId w:val="2"/>
        </w:numPr>
        <w:ind w:leftChars="0"/>
        <w:rPr>
          <w:b/>
          <w:sz w:val="21"/>
          <w:highlight w:val="yellow"/>
        </w:rPr>
      </w:pPr>
      <w:r>
        <w:rPr>
          <w:rFonts w:hint="eastAsia"/>
          <w:b/>
          <w:sz w:val="21"/>
          <w:highlight w:val="yellow"/>
          <w:lang w:eastAsia="ja-JP"/>
        </w:rPr>
        <w:t>Moved by Rui Cao</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6E29AA" w:rsidRPr="00EF0F97" w:rsidRDefault="006E29AA" w:rsidP="006E29AA">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6E29AA" w:rsidRPr="00EF0F97" w:rsidRDefault="006E29AA" w:rsidP="006E29AA">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6E29AA" w:rsidRDefault="006E29AA" w:rsidP="006E29AA">
      <w:pPr>
        <w:pBdr>
          <w:bottom w:val="double" w:sz="6" w:space="1" w:color="auto"/>
        </w:pBdr>
        <w:ind w:left="720"/>
        <w:rPr>
          <w:sz w:val="21"/>
          <w:lang w:eastAsia="ja-JP"/>
        </w:rPr>
      </w:pPr>
    </w:p>
    <w:p w:rsidR="006E29AA" w:rsidRDefault="006E29AA" w:rsidP="006E29AA"/>
    <w:p w:rsidR="00AC7854" w:rsidRPr="00330139" w:rsidRDefault="00AC7854" w:rsidP="00AC7854">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#670</w:t>
      </w:r>
      <w:r w:rsidRPr="00330139">
        <w:rPr>
          <w:rFonts w:hint="eastAsia"/>
          <w:b/>
          <w:sz w:val="21"/>
          <w:highlight w:val="yellow"/>
          <w:lang w:eastAsia="ja-JP"/>
        </w:rPr>
        <w:t>:</w:t>
      </w:r>
      <w:r>
        <w:rPr>
          <w:b/>
          <w:sz w:val="21"/>
          <w:highlight w:val="yellow"/>
          <w:lang w:eastAsia="ja-JP"/>
        </w:rPr>
        <w:t xml:space="preserve"> </w:t>
      </w:r>
      <w:r w:rsidRPr="00AC7854">
        <w:rPr>
          <w:b/>
          <w:bCs/>
          <w:sz w:val="21"/>
          <w:highlight w:val="yellow"/>
          <w:lang w:eastAsia="ja-JP"/>
        </w:rPr>
        <w:t>Move to accept the proposed comment resolution to the following CID and the corresponding modification proposal to IEEE P802.11ax D3.0 as in 11-18/1522r1</w:t>
      </w:r>
      <w:r>
        <w:rPr>
          <w:b/>
          <w:bCs/>
          <w:sz w:val="21"/>
          <w:highlight w:val="yellow"/>
          <w:lang w:eastAsia="ja-JP"/>
        </w:rPr>
        <w:t>.</w:t>
      </w:r>
    </w:p>
    <w:p w:rsidR="00AC7854" w:rsidRPr="00330139" w:rsidRDefault="00AC7854" w:rsidP="00AC7854">
      <w:pPr>
        <w:pStyle w:val="a7"/>
        <w:numPr>
          <w:ilvl w:val="3"/>
          <w:numId w:val="2"/>
        </w:numPr>
        <w:ind w:leftChars="0"/>
        <w:rPr>
          <w:b/>
          <w:sz w:val="21"/>
          <w:highlight w:val="yellow"/>
        </w:rPr>
      </w:pPr>
      <w:r w:rsidRPr="00330139">
        <w:rPr>
          <w:b/>
          <w:sz w:val="21"/>
          <w:highlight w:val="yellow"/>
        </w:rPr>
        <w:t>CID</w:t>
      </w:r>
      <w:r>
        <w:rPr>
          <w:b/>
          <w:sz w:val="21"/>
          <w:highlight w:val="yellow"/>
        </w:rPr>
        <w:t>:</w:t>
      </w:r>
      <w:r w:rsidRPr="00330139">
        <w:rPr>
          <w:b/>
          <w:sz w:val="21"/>
          <w:highlight w:val="yellow"/>
        </w:rPr>
        <w:t xml:space="preserve"> </w:t>
      </w:r>
      <w:r>
        <w:rPr>
          <w:b/>
          <w:bCs/>
          <w:sz w:val="21"/>
          <w:highlight w:val="yellow"/>
        </w:rPr>
        <w:t>15659</w:t>
      </w:r>
      <w:r>
        <w:rPr>
          <w:b/>
          <w:sz w:val="21"/>
          <w:highlight w:val="yellow"/>
        </w:rPr>
        <w:t>.</w:t>
      </w:r>
    </w:p>
    <w:p w:rsidR="00AC7854" w:rsidRPr="00EF0F97" w:rsidRDefault="00AC7854" w:rsidP="00AC7854">
      <w:pPr>
        <w:rPr>
          <w:b/>
          <w:sz w:val="21"/>
          <w:highlight w:val="yellow"/>
          <w:lang w:eastAsia="ja-JP"/>
        </w:rPr>
      </w:pPr>
    </w:p>
    <w:p w:rsidR="00AC7854" w:rsidRPr="00EF0F97" w:rsidRDefault="00AC7854" w:rsidP="00AC7854">
      <w:pPr>
        <w:pStyle w:val="a7"/>
        <w:numPr>
          <w:ilvl w:val="3"/>
          <w:numId w:val="2"/>
        </w:numPr>
        <w:ind w:leftChars="0"/>
        <w:rPr>
          <w:b/>
          <w:sz w:val="21"/>
          <w:highlight w:val="yellow"/>
        </w:rPr>
      </w:pPr>
      <w:r>
        <w:rPr>
          <w:rFonts w:hint="eastAsia"/>
          <w:b/>
          <w:sz w:val="21"/>
          <w:highlight w:val="yellow"/>
          <w:lang w:eastAsia="ja-JP"/>
        </w:rPr>
        <w:t>Moved by Rui Cao</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AC7854" w:rsidRPr="00EF0F97" w:rsidRDefault="00AC7854" w:rsidP="00AC7854">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AC7854" w:rsidRPr="00EF0F97" w:rsidRDefault="00AC7854" w:rsidP="00AC7854">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AC7854" w:rsidRDefault="00AC7854" w:rsidP="00AC7854">
      <w:pPr>
        <w:pBdr>
          <w:bottom w:val="double" w:sz="6" w:space="1" w:color="auto"/>
        </w:pBdr>
        <w:ind w:left="720"/>
        <w:rPr>
          <w:sz w:val="21"/>
          <w:lang w:eastAsia="ja-JP"/>
        </w:rPr>
      </w:pPr>
    </w:p>
    <w:p w:rsidR="00AC7854" w:rsidRDefault="00AC7854" w:rsidP="00AC7854"/>
    <w:p w:rsidR="00AC7854" w:rsidRPr="00330139" w:rsidRDefault="00AC7854" w:rsidP="00AC7854">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#671</w:t>
      </w:r>
      <w:r w:rsidRPr="00330139">
        <w:rPr>
          <w:rFonts w:hint="eastAsia"/>
          <w:b/>
          <w:sz w:val="21"/>
          <w:highlight w:val="yellow"/>
          <w:lang w:eastAsia="ja-JP"/>
        </w:rPr>
        <w:t>:</w:t>
      </w:r>
      <w:r>
        <w:rPr>
          <w:b/>
          <w:sz w:val="21"/>
          <w:highlight w:val="yellow"/>
          <w:lang w:eastAsia="ja-JP"/>
        </w:rPr>
        <w:t xml:space="preserve"> </w:t>
      </w:r>
      <w:r w:rsidRPr="00AC7854">
        <w:rPr>
          <w:b/>
          <w:bCs/>
          <w:sz w:val="21"/>
          <w:highlight w:val="yellow"/>
          <w:lang w:eastAsia="ja-JP"/>
        </w:rPr>
        <w:t>Move to accept the proposed comment resolution to the following CIDs and the corresponding modification proposal to IEEE P802.11ax D3.0 as in 11-18/1452r1</w:t>
      </w:r>
      <w:r>
        <w:rPr>
          <w:b/>
          <w:bCs/>
          <w:sz w:val="21"/>
          <w:highlight w:val="yellow"/>
          <w:lang w:eastAsia="ja-JP"/>
        </w:rPr>
        <w:t>.</w:t>
      </w:r>
    </w:p>
    <w:p w:rsidR="00AC7854" w:rsidRPr="00330139" w:rsidRDefault="00AC7854" w:rsidP="00AC7854">
      <w:pPr>
        <w:pStyle w:val="a7"/>
        <w:numPr>
          <w:ilvl w:val="3"/>
          <w:numId w:val="2"/>
        </w:numPr>
        <w:ind w:leftChars="0"/>
        <w:rPr>
          <w:b/>
          <w:sz w:val="21"/>
          <w:highlight w:val="yellow"/>
        </w:rPr>
      </w:pPr>
      <w:r w:rsidRPr="00330139">
        <w:rPr>
          <w:b/>
          <w:sz w:val="21"/>
          <w:highlight w:val="yellow"/>
        </w:rPr>
        <w:t>CID</w:t>
      </w:r>
      <w:r>
        <w:rPr>
          <w:b/>
          <w:sz w:val="21"/>
          <w:highlight w:val="yellow"/>
        </w:rPr>
        <w:t>:</w:t>
      </w:r>
      <w:r w:rsidRPr="00330139">
        <w:rPr>
          <w:b/>
          <w:sz w:val="21"/>
          <w:highlight w:val="yellow"/>
        </w:rPr>
        <w:t xml:space="preserve"> </w:t>
      </w:r>
      <w:r w:rsidRPr="00AC7854">
        <w:rPr>
          <w:b/>
          <w:bCs/>
          <w:sz w:val="21"/>
          <w:highlight w:val="yellow"/>
        </w:rPr>
        <w:t>16636, 16111, 16358, 16261, 16820 and 16980</w:t>
      </w:r>
      <w:r>
        <w:rPr>
          <w:b/>
          <w:sz w:val="21"/>
          <w:highlight w:val="yellow"/>
        </w:rPr>
        <w:t>.</w:t>
      </w:r>
    </w:p>
    <w:p w:rsidR="00AC7854" w:rsidRPr="00EF0F97" w:rsidRDefault="00AC7854" w:rsidP="00AC7854">
      <w:pPr>
        <w:rPr>
          <w:b/>
          <w:sz w:val="21"/>
          <w:highlight w:val="yellow"/>
          <w:lang w:eastAsia="ja-JP"/>
        </w:rPr>
      </w:pPr>
    </w:p>
    <w:p w:rsidR="00AC7854" w:rsidRPr="00EF0F97" w:rsidRDefault="00AC7854" w:rsidP="00AC7854">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Yujin Noh</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AC7854" w:rsidRPr="00EF0F97" w:rsidRDefault="00AC7854" w:rsidP="00AC7854">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AC7854" w:rsidRPr="00EF0F97" w:rsidRDefault="00AC7854" w:rsidP="00AC7854">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AC7854" w:rsidRDefault="00AC7854" w:rsidP="00AC7854">
      <w:pPr>
        <w:pBdr>
          <w:bottom w:val="double" w:sz="6" w:space="1" w:color="auto"/>
        </w:pBdr>
        <w:ind w:left="720"/>
        <w:rPr>
          <w:sz w:val="21"/>
          <w:lang w:eastAsia="ja-JP"/>
        </w:rPr>
      </w:pPr>
    </w:p>
    <w:p w:rsidR="00AC7854" w:rsidRDefault="00AC7854" w:rsidP="00AC7854"/>
    <w:p w:rsidR="00AC7854" w:rsidRPr="00330139" w:rsidRDefault="00AC7854" w:rsidP="00AC7854">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#672</w:t>
      </w:r>
      <w:r w:rsidRPr="00330139">
        <w:rPr>
          <w:rFonts w:hint="eastAsia"/>
          <w:b/>
          <w:sz w:val="21"/>
          <w:highlight w:val="yellow"/>
          <w:lang w:eastAsia="ja-JP"/>
        </w:rPr>
        <w:t>:</w:t>
      </w:r>
      <w:r>
        <w:rPr>
          <w:b/>
          <w:sz w:val="21"/>
          <w:highlight w:val="yellow"/>
          <w:lang w:eastAsia="ja-JP"/>
        </w:rPr>
        <w:t xml:space="preserve"> </w:t>
      </w:r>
      <w:r w:rsidRPr="00AC7854">
        <w:rPr>
          <w:b/>
          <w:bCs/>
          <w:sz w:val="21"/>
          <w:highlight w:val="yellow"/>
          <w:lang w:eastAsia="ja-JP"/>
        </w:rPr>
        <w:t>Move to accept the proposed comment resolution to the following CIDs and the corresponding modification proposal to IEEE P802.11ax D3.0 as in 11-18/1453r1</w:t>
      </w:r>
      <w:r>
        <w:rPr>
          <w:b/>
          <w:bCs/>
          <w:sz w:val="21"/>
          <w:highlight w:val="yellow"/>
          <w:lang w:eastAsia="ja-JP"/>
        </w:rPr>
        <w:t>.</w:t>
      </w:r>
    </w:p>
    <w:p w:rsidR="00AC7854" w:rsidRPr="00330139" w:rsidRDefault="00AC7854" w:rsidP="00AC7854">
      <w:pPr>
        <w:pStyle w:val="a7"/>
        <w:numPr>
          <w:ilvl w:val="3"/>
          <w:numId w:val="2"/>
        </w:numPr>
        <w:ind w:leftChars="0"/>
        <w:rPr>
          <w:b/>
          <w:sz w:val="21"/>
          <w:highlight w:val="yellow"/>
        </w:rPr>
      </w:pPr>
      <w:r w:rsidRPr="00330139">
        <w:rPr>
          <w:b/>
          <w:sz w:val="21"/>
          <w:highlight w:val="yellow"/>
        </w:rPr>
        <w:t>CID</w:t>
      </w:r>
      <w:r>
        <w:rPr>
          <w:b/>
          <w:sz w:val="21"/>
          <w:highlight w:val="yellow"/>
        </w:rPr>
        <w:t>:</w:t>
      </w:r>
      <w:r w:rsidRPr="00330139">
        <w:rPr>
          <w:b/>
          <w:sz w:val="21"/>
          <w:highlight w:val="yellow"/>
        </w:rPr>
        <w:t xml:space="preserve"> </w:t>
      </w:r>
      <w:r w:rsidRPr="00AC7854">
        <w:rPr>
          <w:b/>
          <w:bCs/>
          <w:sz w:val="21"/>
          <w:highlight w:val="yellow"/>
        </w:rPr>
        <w:t>16485, 15974, 15977, 16836, 16790, 15645, 16691, 15467, 16439, 16973, 16988 and 16972</w:t>
      </w:r>
      <w:r>
        <w:rPr>
          <w:b/>
          <w:sz w:val="21"/>
          <w:highlight w:val="yellow"/>
        </w:rPr>
        <w:t>.</w:t>
      </w:r>
    </w:p>
    <w:p w:rsidR="00AC7854" w:rsidRPr="00EF0F97" w:rsidRDefault="00AC7854" w:rsidP="00AC7854">
      <w:pPr>
        <w:rPr>
          <w:b/>
          <w:sz w:val="21"/>
          <w:highlight w:val="yellow"/>
          <w:lang w:eastAsia="ja-JP"/>
        </w:rPr>
      </w:pPr>
    </w:p>
    <w:p w:rsidR="00AC7854" w:rsidRPr="00EF0F97" w:rsidRDefault="00AC7854" w:rsidP="00AC7854">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Yujin Noh</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AC7854" w:rsidRPr="00EF0F97" w:rsidRDefault="00AC7854" w:rsidP="00AC7854">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AC7854" w:rsidRPr="00EF0F97" w:rsidRDefault="00AC7854" w:rsidP="00AC7854">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AC7854" w:rsidRDefault="00AC7854" w:rsidP="00AC7854">
      <w:pPr>
        <w:pBdr>
          <w:bottom w:val="double" w:sz="6" w:space="1" w:color="auto"/>
        </w:pBdr>
        <w:ind w:left="720"/>
        <w:rPr>
          <w:sz w:val="21"/>
          <w:lang w:eastAsia="ja-JP"/>
        </w:rPr>
      </w:pPr>
    </w:p>
    <w:p w:rsidR="00AC7854" w:rsidRDefault="00AC7854" w:rsidP="00AC7854"/>
    <w:p w:rsidR="00AC7854" w:rsidRPr="00330139" w:rsidRDefault="00AC7854" w:rsidP="00AC7854">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#673</w:t>
      </w:r>
      <w:r w:rsidRPr="00330139">
        <w:rPr>
          <w:rFonts w:hint="eastAsia"/>
          <w:b/>
          <w:sz w:val="21"/>
          <w:highlight w:val="yellow"/>
          <w:lang w:eastAsia="ja-JP"/>
        </w:rPr>
        <w:t>:</w:t>
      </w:r>
      <w:r>
        <w:rPr>
          <w:b/>
          <w:sz w:val="21"/>
          <w:highlight w:val="yellow"/>
          <w:lang w:eastAsia="ja-JP"/>
        </w:rPr>
        <w:t xml:space="preserve"> </w:t>
      </w:r>
      <w:r w:rsidRPr="00AC7854">
        <w:rPr>
          <w:b/>
          <w:bCs/>
          <w:sz w:val="21"/>
          <w:highlight w:val="yellow"/>
          <w:lang w:eastAsia="ja-JP"/>
        </w:rPr>
        <w:t>Move to accept the proposed comment resolution to the following CIDs and the corresponding modification proposal to IEEE P802.11ax D3.0 as in 11-18/1514r1</w:t>
      </w:r>
      <w:r>
        <w:rPr>
          <w:b/>
          <w:bCs/>
          <w:sz w:val="21"/>
          <w:highlight w:val="yellow"/>
          <w:lang w:eastAsia="ja-JP"/>
        </w:rPr>
        <w:t>.</w:t>
      </w:r>
    </w:p>
    <w:p w:rsidR="00AC7854" w:rsidRPr="00330139" w:rsidRDefault="00AC7854" w:rsidP="00AC7854">
      <w:pPr>
        <w:pStyle w:val="a7"/>
        <w:numPr>
          <w:ilvl w:val="3"/>
          <w:numId w:val="2"/>
        </w:numPr>
        <w:ind w:leftChars="0"/>
        <w:rPr>
          <w:b/>
          <w:sz w:val="21"/>
          <w:highlight w:val="yellow"/>
        </w:rPr>
      </w:pPr>
      <w:r w:rsidRPr="00330139">
        <w:rPr>
          <w:b/>
          <w:sz w:val="21"/>
          <w:highlight w:val="yellow"/>
        </w:rPr>
        <w:t>CID</w:t>
      </w:r>
      <w:r>
        <w:rPr>
          <w:b/>
          <w:sz w:val="21"/>
          <w:highlight w:val="yellow"/>
        </w:rPr>
        <w:t>:</w:t>
      </w:r>
      <w:r w:rsidRPr="00330139">
        <w:rPr>
          <w:b/>
          <w:sz w:val="21"/>
          <w:highlight w:val="yellow"/>
        </w:rPr>
        <w:t xml:space="preserve"> </w:t>
      </w:r>
      <w:r w:rsidRPr="00AC7854">
        <w:rPr>
          <w:b/>
          <w:bCs/>
          <w:sz w:val="21"/>
          <w:highlight w:val="yellow"/>
        </w:rPr>
        <w:t xml:space="preserve">15128, 15823, 15956, 16109, 16110, 16340, 16342,  16343, 16344, 16630, 16695, 15570, 16802, </w:t>
      </w:r>
      <w:r>
        <w:rPr>
          <w:b/>
          <w:bCs/>
          <w:sz w:val="21"/>
          <w:highlight w:val="yellow"/>
        </w:rPr>
        <w:t xml:space="preserve">and </w:t>
      </w:r>
      <w:r w:rsidRPr="00AC7854">
        <w:rPr>
          <w:b/>
          <w:bCs/>
          <w:sz w:val="21"/>
          <w:highlight w:val="yellow"/>
        </w:rPr>
        <w:t>16850</w:t>
      </w:r>
      <w:r>
        <w:rPr>
          <w:b/>
          <w:sz w:val="21"/>
          <w:highlight w:val="yellow"/>
        </w:rPr>
        <w:t>.</w:t>
      </w:r>
    </w:p>
    <w:p w:rsidR="00AC7854" w:rsidRPr="00EF0F97" w:rsidRDefault="00AC7854" w:rsidP="00AC7854">
      <w:pPr>
        <w:rPr>
          <w:b/>
          <w:sz w:val="21"/>
          <w:highlight w:val="yellow"/>
          <w:lang w:eastAsia="ja-JP"/>
        </w:rPr>
      </w:pPr>
    </w:p>
    <w:p w:rsidR="00AC7854" w:rsidRPr="00EF0F97" w:rsidRDefault="00AC7854" w:rsidP="00AC7854">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Ron Porat</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AC7854" w:rsidRPr="00EF0F97" w:rsidRDefault="00AC7854" w:rsidP="00AC7854">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AC7854" w:rsidRPr="00EF0F97" w:rsidRDefault="00AC7854" w:rsidP="00AC7854">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AC7854" w:rsidRDefault="00AC7854" w:rsidP="00AC7854">
      <w:pPr>
        <w:pBdr>
          <w:bottom w:val="double" w:sz="6" w:space="1" w:color="auto"/>
        </w:pBdr>
        <w:ind w:left="720"/>
        <w:rPr>
          <w:sz w:val="21"/>
          <w:lang w:eastAsia="ja-JP"/>
        </w:rPr>
      </w:pPr>
    </w:p>
    <w:p w:rsidR="00AC7854" w:rsidRDefault="00AC7854" w:rsidP="00AC7854"/>
    <w:p w:rsidR="00AC7854" w:rsidRPr="00330139" w:rsidRDefault="00AC7854" w:rsidP="00AC7854">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#674</w:t>
      </w:r>
      <w:r w:rsidRPr="00330139">
        <w:rPr>
          <w:rFonts w:hint="eastAsia"/>
          <w:b/>
          <w:sz w:val="21"/>
          <w:highlight w:val="yellow"/>
          <w:lang w:eastAsia="ja-JP"/>
        </w:rPr>
        <w:t>:</w:t>
      </w:r>
      <w:r>
        <w:rPr>
          <w:b/>
          <w:sz w:val="21"/>
          <w:highlight w:val="yellow"/>
          <w:lang w:eastAsia="ja-JP"/>
        </w:rPr>
        <w:t xml:space="preserve"> </w:t>
      </w:r>
      <w:r w:rsidRPr="00AC7854">
        <w:rPr>
          <w:b/>
          <w:bCs/>
          <w:sz w:val="21"/>
          <w:highlight w:val="yellow"/>
          <w:lang w:eastAsia="ja-JP"/>
        </w:rPr>
        <w:t>Move to accept the proposed comment resolution to the following CIDs and the corresponding modification proposal to IEEE P802.11ax D3.1 as in 11-18/1534r1</w:t>
      </w:r>
      <w:r>
        <w:rPr>
          <w:b/>
          <w:bCs/>
          <w:sz w:val="21"/>
          <w:highlight w:val="yellow"/>
          <w:lang w:eastAsia="ja-JP"/>
        </w:rPr>
        <w:t>.</w:t>
      </w:r>
    </w:p>
    <w:p w:rsidR="00AC7854" w:rsidRPr="00330139" w:rsidRDefault="00AC7854" w:rsidP="00AC7854">
      <w:pPr>
        <w:pStyle w:val="a7"/>
        <w:numPr>
          <w:ilvl w:val="3"/>
          <w:numId w:val="2"/>
        </w:numPr>
        <w:ind w:leftChars="0"/>
        <w:rPr>
          <w:b/>
          <w:sz w:val="21"/>
          <w:highlight w:val="yellow"/>
        </w:rPr>
      </w:pPr>
      <w:r w:rsidRPr="00330139">
        <w:rPr>
          <w:b/>
          <w:sz w:val="21"/>
          <w:highlight w:val="yellow"/>
        </w:rPr>
        <w:t>CID</w:t>
      </w:r>
      <w:r>
        <w:rPr>
          <w:b/>
          <w:sz w:val="21"/>
          <w:highlight w:val="yellow"/>
        </w:rPr>
        <w:t xml:space="preserve">: </w:t>
      </w:r>
      <w:r w:rsidRPr="00AC7854">
        <w:rPr>
          <w:b/>
          <w:bCs/>
          <w:sz w:val="21"/>
          <w:highlight w:val="yellow"/>
        </w:rPr>
        <w:t xml:space="preserve">16060, 16534, 16537, </w:t>
      </w:r>
      <w:r>
        <w:rPr>
          <w:b/>
          <w:bCs/>
          <w:sz w:val="21"/>
          <w:highlight w:val="yellow"/>
        </w:rPr>
        <w:t xml:space="preserve">and </w:t>
      </w:r>
      <w:r w:rsidRPr="00AC7854">
        <w:rPr>
          <w:b/>
          <w:bCs/>
          <w:sz w:val="21"/>
          <w:highlight w:val="yellow"/>
        </w:rPr>
        <w:t>16792</w:t>
      </w:r>
      <w:r>
        <w:rPr>
          <w:b/>
          <w:sz w:val="21"/>
          <w:highlight w:val="yellow"/>
        </w:rPr>
        <w:t>.</w:t>
      </w:r>
    </w:p>
    <w:p w:rsidR="00AC7854" w:rsidRPr="00EF0F97" w:rsidRDefault="00AC7854" w:rsidP="00AC7854">
      <w:pPr>
        <w:rPr>
          <w:b/>
          <w:sz w:val="21"/>
          <w:highlight w:val="yellow"/>
          <w:lang w:eastAsia="ja-JP"/>
        </w:rPr>
      </w:pPr>
    </w:p>
    <w:p w:rsidR="00AC7854" w:rsidRPr="00EF0F97" w:rsidRDefault="00AC7854" w:rsidP="00AC7854">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Tianyu Wu</w:t>
      </w:r>
      <w:r w:rsidRPr="00EF0F97">
        <w:rPr>
          <w:rFonts w:hint="eastAsia"/>
          <w:b/>
          <w:sz w:val="21"/>
          <w:highlight w:val="yellow"/>
          <w:lang w:eastAsia="ja-JP"/>
        </w:rPr>
        <w:t>, Seconded by</w:t>
      </w:r>
      <w:r>
        <w:rPr>
          <w:b/>
          <w:sz w:val="21"/>
          <w:highlight w:val="yellow"/>
          <w:lang w:eastAsia="ja-JP"/>
        </w:rPr>
        <w:t xml:space="preserve"> Bin Tian.</w:t>
      </w:r>
      <w:r w:rsidRPr="00EF0F97">
        <w:rPr>
          <w:rFonts w:hint="eastAsia"/>
          <w:b/>
          <w:sz w:val="21"/>
          <w:highlight w:val="yellow"/>
          <w:lang w:eastAsia="ja-JP"/>
        </w:rPr>
        <w:t xml:space="preserve"> </w:t>
      </w:r>
    </w:p>
    <w:p w:rsidR="00AC7854" w:rsidRPr="00EF0F97" w:rsidRDefault="00AC7854" w:rsidP="00AC7854">
      <w:pPr>
        <w:pStyle w:val="a7"/>
        <w:numPr>
          <w:ilvl w:val="3"/>
          <w:numId w:val="2"/>
        </w:numPr>
        <w:ind w:leftChars="0"/>
        <w:rPr>
          <w:b/>
          <w:sz w:val="21"/>
          <w:highlight w:val="yellow"/>
        </w:rPr>
      </w:pPr>
      <w:r w:rsidRPr="00EF0F97">
        <w:rPr>
          <w:rFonts w:hint="eastAsia"/>
          <w:b/>
          <w:sz w:val="21"/>
          <w:highlight w:val="yellow"/>
          <w:lang w:eastAsia="ja-JP"/>
        </w:rPr>
        <w:lastRenderedPageBreak/>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AC7854" w:rsidRPr="00EF0F97" w:rsidRDefault="00AC7854" w:rsidP="00AC7854">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AC7854" w:rsidRDefault="00AC7854" w:rsidP="00AC7854">
      <w:pPr>
        <w:pBdr>
          <w:bottom w:val="double" w:sz="6" w:space="1" w:color="auto"/>
        </w:pBdr>
        <w:ind w:left="720"/>
        <w:rPr>
          <w:sz w:val="21"/>
          <w:lang w:eastAsia="ja-JP"/>
        </w:rPr>
      </w:pPr>
    </w:p>
    <w:p w:rsidR="00AC7854" w:rsidRDefault="00AC7854" w:rsidP="00AC7854"/>
    <w:p w:rsidR="00AC7854" w:rsidRPr="00AC7854" w:rsidRDefault="00AC7854" w:rsidP="00AC7854">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#675</w:t>
      </w:r>
      <w:r w:rsidRPr="00330139">
        <w:rPr>
          <w:rFonts w:hint="eastAsia"/>
          <w:b/>
          <w:sz w:val="21"/>
          <w:highlight w:val="yellow"/>
          <w:lang w:eastAsia="ja-JP"/>
        </w:rPr>
        <w:t>:</w:t>
      </w:r>
      <w:r>
        <w:rPr>
          <w:b/>
          <w:sz w:val="21"/>
          <w:highlight w:val="yellow"/>
          <w:lang w:eastAsia="ja-JP"/>
        </w:rPr>
        <w:t xml:space="preserve"> </w:t>
      </w:r>
      <w:r w:rsidRPr="00AC7854">
        <w:rPr>
          <w:b/>
          <w:bCs/>
          <w:sz w:val="21"/>
          <w:highlight w:val="yellow"/>
          <w:lang w:eastAsia="ja-JP"/>
        </w:rPr>
        <w:t>Move to accept resolutions to CIDs 17085, 16455, 17092, 16815, 17093, 17094, 16976, 17096, 16816, 16031, 16978, 17099, 16818, 16819 in doc 11-18/1590r4</w:t>
      </w:r>
      <w:r>
        <w:rPr>
          <w:b/>
          <w:bCs/>
          <w:sz w:val="21"/>
          <w:highlight w:val="yellow"/>
          <w:lang w:eastAsia="ja-JP"/>
        </w:rPr>
        <w:t>.</w:t>
      </w:r>
    </w:p>
    <w:p w:rsidR="00AC7854" w:rsidRPr="00EF0F97" w:rsidRDefault="00AC7854" w:rsidP="00AC7854">
      <w:pPr>
        <w:rPr>
          <w:b/>
          <w:sz w:val="21"/>
          <w:highlight w:val="yellow"/>
          <w:lang w:eastAsia="ja-JP"/>
        </w:rPr>
      </w:pPr>
    </w:p>
    <w:p w:rsidR="00AC7854" w:rsidRPr="00EF0F97" w:rsidRDefault="00AC7854" w:rsidP="00AC7854">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Youhan Kim,</w:t>
      </w:r>
      <w:r w:rsidRPr="00EF0F97">
        <w:rPr>
          <w:rFonts w:hint="eastAsia"/>
          <w:b/>
          <w:sz w:val="21"/>
          <w:highlight w:val="yellow"/>
          <w:lang w:eastAsia="ja-JP"/>
        </w:rPr>
        <w:t xml:space="preserve"> Seconded by</w:t>
      </w:r>
      <w:r>
        <w:rPr>
          <w:b/>
          <w:sz w:val="21"/>
          <w:highlight w:val="yellow"/>
          <w:lang w:eastAsia="ja-JP"/>
        </w:rPr>
        <w:t xml:space="preserve"> Bin Tian.</w:t>
      </w:r>
      <w:r w:rsidRPr="00EF0F97">
        <w:rPr>
          <w:rFonts w:hint="eastAsia"/>
          <w:b/>
          <w:sz w:val="21"/>
          <w:highlight w:val="yellow"/>
          <w:lang w:eastAsia="ja-JP"/>
        </w:rPr>
        <w:t xml:space="preserve"> </w:t>
      </w:r>
    </w:p>
    <w:p w:rsidR="00AC7854" w:rsidRPr="00EF0F97" w:rsidRDefault="00AC7854" w:rsidP="00AC7854">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AC7854" w:rsidRPr="00EF0F97" w:rsidRDefault="00AC7854" w:rsidP="00AC7854">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AC7854" w:rsidRDefault="00AC7854" w:rsidP="00AC7854">
      <w:pPr>
        <w:pBdr>
          <w:bottom w:val="double" w:sz="6" w:space="1" w:color="auto"/>
        </w:pBdr>
        <w:ind w:left="720"/>
        <w:rPr>
          <w:sz w:val="21"/>
          <w:lang w:eastAsia="ja-JP"/>
        </w:rPr>
      </w:pPr>
    </w:p>
    <w:p w:rsidR="00AC7854" w:rsidRDefault="00AC7854" w:rsidP="00AC7854"/>
    <w:p w:rsidR="00EC0E45" w:rsidRPr="00EC0E45" w:rsidRDefault="00EC0E45" w:rsidP="00EC0E45">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#676</w:t>
      </w:r>
      <w:r w:rsidRPr="00330139">
        <w:rPr>
          <w:rFonts w:hint="eastAsia"/>
          <w:b/>
          <w:sz w:val="21"/>
          <w:highlight w:val="yellow"/>
          <w:lang w:eastAsia="ja-JP"/>
        </w:rPr>
        <w:t>:</w:t>
      </w:r>
      <w:r>
        <w:rPr>
          <w:b/>
          <w:sz w:val="21"/>
          <w:highlight w:val="yellow"/>
          <w:lang w:eastAsia="ja-JP"/>
        </w:rPr>
        <w:t xml:space="preserve"> </w:t>
      </w:r>
      <w:r w:rsidRPr="00EC0E45">
        <w:rPr>
          <w:b/>
          <w:bCs/>
          <w:sz w:val="21"/>
          <w:highlight w:val="yellow"/>
          <w:lang w:eastAsia="ja-JP"/>
        </w:rPr>
        <w:t>Move to accept the proposed comment resolution to the following CIDs and the corresponding modification proposal to IEEE P802.11ax D3.1 as in 11-18/1591r1</w:t>
      </w:r>
      <w:r>
        <w:rPr>
          <w:b/>
          <w:bCs/>
          <w:sz w:val="21"/>
          <w:highlight w:val="yellow"/>
          <w:lang w:eastAsia="ja-JP"/>
        </w:rPr>
        <w:t>.</w:t>
      </w:r>
    </w:p>
    <w:p w:rsidR="00EC0E45" w:rsidRPr="00AC7854" w:rsidRDefault="00EC0E45" w:rsidP="00EC0E45">
      <w:pPr>
        <w:pStyle w:val="a7"/>
        <w:numPr>
          <w:ilvl w:val="3"/>
          <w:numId w:val="2"/>
        </w:numPr>
        <w:ind w:leftChars="0"/>
        <w:rPr>
          <w:b/>
          <w:sz w:val="21"/>
          <w:highlight w:val="yellow"/>
          <w:lang w:val="en-US" w:eastAsia="ja-JP"/>
        </w:rPr>
      </w:pPr>
      <w:r>
        <w:rPr>
          <w:b/>
          <w:bCs/>
          <w:sz w:val="21"/>
          <w:highlight w:val="yellow"/>
          <w:lang w:eastAsia="ja-JP"/>
        </w:rPr>
        <w:t xml:space="preserve">CIDs: </w:t>
      </w:r>
      <w:r w:rsidRPr="00EC0E45">
        <w:rPr>
          <w:b/>
          <w:bCs/>
          <w:sz w:val="21"/>
          <w:highlight w:val="yellow"/>
          <w:lang w:eastAsia="ja-JP"/>
        </w:rPr>
        <w:t xml:space="preserve">16577, 16578, 15792, 16698, 16821, 16822, 15573, </w:t>
      </w:r>
      <w:r>
        <w:rPr>
          <w:b/>
          <w:bCs/>
          <w:sz w:val="21"/>
          <w:highlight w:val="yellow"/>
          <w:lang w:eastAsia="ja-JP"/>
        </w:rPr>
        <w:t xml:space="preserve">and </w:t>
      </w:r>
      <w:r w:rsidRPr="00EC0E45">
        <w:rPr>
          <w:b/>
          <w:bCs/>
          <w:sz w:val="21"/>
          <w:highlight w:val="yellow"/>
          <w:lang w:eastAsia="ja-JP"/>
        </w:rPr>
        <w:t>15155</w:t>
      </w:r>
      <w:r>
        <w:rPr>
          <w:b/>
          <w:bCs/>
          <w:sz w:val="21"/>
          <w:highlight w:val="yellow"/>
          <w:lang w:eastAsia="ja-JP"/>
        </w:rPr>
        <w:t>.</w:t>
      </w:r>
    </w:p>
    <w:p w:rsidR="00EC0E45" w:rsidRPr="00EF0F97" w:rsidRDefault="00EC0E45" w:rsidP="00EC0E45">
      <w:pPr>
        <w:rPr>
          <w:b/>
          <w:sz w:val="21"/>
          <w:highlight w:val="yellow"/>
          <w:lang w:eastAsia="ja-JP"/>
        </w:rPr>
      </w:pPr>
    </w:p>
    <w:p w:rsidR="00EC0E45" w:rsidRPr="00EF0F97" w:rsidRDefault="00EC0E45" w:rsidP="00EC0E4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Youhan Kim,</w:t>
      </w:r>
      <w:r w:rsidRPr="00EF0F97">
        <w:rPr>
          <w:rFonts w:hint="eastAsia"/>
          <w:b/>
          <w:sz w:val="21"/>
          <w:highlight w:val="yellow"/>
          <w:lang w:eastAsia="ja-JP"/>
        </w:rPr>
        <w:t xml:space="preserve"> Seconded by</w:t>
      </w:r>
      <w:r>
        <w:rPr>
          <w:b/>
          <w:sz w:val="21"/>
          <w:highlight w:val="yellow"/>
          <w:lang w:eastAsia="ja-JP"/>
        </w:rPr>
        <w:t xml:space="preserve"> Bin Tian.</w:t>
      </w:r>
      <w:r w:rsidRPr="00EF0F97">
        <w:rPr>
          <w:rFonts w:hint="eastAsia"/>
          <w:b/>
          <w:sz w:val="21"/>
          <w:highlight w:val="yellow"/>
          <w:lang w:eastAsia="ja-JP"/>
        </w:rPr>
        <w:t xml:space="preserve"> </w:t>
      </w:r>
    </w:p>
    <w:p w:rsidR="00EC0E45" w:rsidRPr="00EF0F97" w:rsidRDefault="00EC0E45" w:rsidP="00EC0E4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EC0E45" w:rsidRPr="00EF0F97" w:rsidRDefault="00EC0E45" w:rsidP="00EC0E4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EC0E45" w:rsidRDefault="00EC0E45" w:rsidP="00EC0E45">
      <w:pPr>
        <w:pBdr>
          <w:bottom w:val="double" w:sz="6" w:space="1" w:color="auto"/>
        </w:pBdr>
        <w:ind w:left="720"/>
        <w:rPr>
          <w:sz w:val="21"/>
          <w:lang w:eastAsia="ja-JP"/>
        </w:rPr>
      </w:pPr>
    </w:p>
    <w:p w:rsidR="00EC0E45" w:rsidRDefault="00EC0E45" w:rsidP="00EC0E45"/>
    <w:p w:rsidR="00EC0E45" w:rsidRPr="00EC0E45" w:rsidRDefault="00EC0E45" w:rsidP="00EC0E45">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#677</w:t>
      </w:r>
      <w:r w:rsidRPr="00330139">
        <w:rPr>
          <w:rFonts w:hint="eastAsia"/>
          <w:b/>
          <w:sz w:val="21"/>
          <w:highlight w:val="yellow"/>
          <w:lang w:eastAsia="ja-JP"/>
        </w:rPr>
        <w:t>:</w:t>
      </w:r>
      <w:r>
        <w:rPr>
          <w:b/>
          <w:sz w:val="21"/>
          <w:highlight w:val="yellow"/>
          <w:lang w:eastAsia="ja-JP"/>
        </w:rPr>
        <w:t xml:space="preserve"> </w:t>
      </w:r>
      <w:r w:rsidRPr="00EC0E45">
        <w:rPr>
          <w:b/>
          <w:bCs/>
          <w:sz w:val="21"/>
          <w:highlight w:val="yellow"/>
          <w:lang w:eastAsia="ja-JP"/>
        </w:rPr>
        <w:t>Move to accept the proposed comment resolution to the following CIDs and the corresponding modification proposal to IEEE P802.11ax D3.0 as in 11-18/1601r2</w:t>
      </w:r>
      <w:r>
        <w:rPr>
          <w:b/>
          <w:bCs/>
          <w:sz w:val="21"/>
          <w:highlight w:val="yellow"/>
          <w:lang w:eastAsia="ja-JP"/>
        </w:rPr>
        <w:t>.</w:t>
      </w:r>
    </w:p>
    <w:p w:rsidR="00EC0E45" w:rsidRPr="00AC7854" w:rsidRDefault="00EC0E45" w:rsidP="00EC0E45">
      <w:pPr>
        <w:pStyle w:val="a7"/>
        <w:numPr>
          <w:ilvl w:val="3"/>
          <w:numId w:val="2"/>
        </w:numPr>
        <w:ind w:leftChars="0"/>
        <w:rPr>
          <w:b/>
          <w:sz w:val="21"/>
          <w:highlight w:val="yellow"/>
          <w:lang w:val="en-US" w:eastAsia="ja-JP"/>
        </w:rPr>
      </w:pPr>
      <w:r>
        <w:rPr>
          <w:b/>
          <w:bCs/>
          <w:sz w:val="21"/>
          <w:highlight w:val="yellow"/>
          <w:lang w:eastAsia="ja-JP"/>
        </w:rPr>
        <w:t xml:space="preserve">CIDs: </w:t>
      </w:r>
      <w:r w:rsidRPr="00EC0E45">
        <w:rPr>
          <w:b/>
          <w:bCs/>
          <w:sz w:val="21"/>
          <w:highlight w:val="yellow"/>
          <w:lang w:eastAsia="ja-JP"/>
        </w:rPr>
        <w:t>15946, 15978, 16059, 16805, 16062, 16058, 16063, 16085, 16803, 16844, 16308</w:t>
      </w:r>
      <w:r>
        <w:rPr>
          <w:b/>
          <w:bCs/>
          <w:sz w:val="21"/>
          <w:highlight w:val="yellow"/>
          <w:lang w:eastAsia="ja-JP"/>
        </w:rPr>
        <w:t>.</w:t>
      </w:r>
    </w:p>
    <w:p w:rsidR="00EC0E45" w:rsidRPr="00EF0F97" w:rsidRDefault="00EC0E45" w:rsidP="00EC0E45">
      <w:pPr>
        <w:rPr>
          <w:b/>
          <w:sz w:val="21"/>
          <w:highlight w:val="yellow"/>
          <w:lang w:eastAsia="ja-JP"/>
        </w:rPr>
      </w:pPr>
    </w:p>
    <w:p w:rsidR="00EC0E45" w:rsidRPr="00EC0E45" w:rsidRDefault="00EC0E45" w:rsidP="004373E0">
      <w:pPr>
        <w:pStyle w:val="a7"/>
        <w:numPr>
          <w:ilvl w:val="3"/>
          <w:numId w:val="2"/>
        </w:numPr>
        <w:ind w:leftChars="0"/>
        <w:rPr>
          <w:b/>
          <w:sz w:val="21"/>
          <w:highlight w:val="yellow"/>
        </w:rPr>
      </w:pPr>
      <w:r w:rsidRPr="00EC0E45">
        <w:rPr>
          <w:rFonts w:hint="eastAsia"/>
          <w:b/>
          <w:sz w:val="21"/>
          <w:highlight w:val="yellow"/>
          <w:lang w:eastAsia="ja-JP"/>
        </w:rPr>
        <w:t xml:space="preserve">Moved by </w:t>
      </w:r>
      <w:r w:rsidR="004E3CC1">
        <w:rPr>
          <w:b/>
          <w:sz w:val="21"/>
          <w:highlight w:val="yellow"/>
          <w:lang w:eastAsia="ja-JP"/>
        </w:rPr>
        <w:t xml:space="preserve">Ross Jian Yu, </w:t>
      </w:r>
      <w:r w:rsidRPr="00EC0E45">
        <w:rPr>
          <w:rFonts w:hint="eastAsia"/>
          <w:b/>
          <w:sz w:val="21"/>
          <w:highlight w:val="yellow"/>
          <w:lang w:eastAsia="ja-JP"/>
        </w:rPr>
        <w:t>Seconded by</w:t>
      </w:r>
      <w:r w:rsidRPr="00EC0E45">
        <w:rPr>
          <w:b/>
          <w:sz w:val="21"/>
          <w:highlight w:val="yellow"/>
          <w:lang w:eastAsia="ja-JP"/>
        </w:rPr>
        <w:t xml:space="preserve"> Bin Tian.</w:t>
      </w:r>
      <w:r w:rsidRPr="00EC0E45">
        <w:rPr>
          <w:rFonts w:hint="eastAsia"/>
          <w:b/>
          <w:sz w:val="21"/>
          <w:highlight w:val="yellow"/>
          <w:lang w:eastAsia="ja-JP"/>
        </w:rPr>
        <w:t xml:space="preserve"> </w:t>
      </w:r>
    </w:p>
    <w:p w:rsidR="00EC0E45" w:rsidRPr="00EF0F97" w:rsidRDefault="00EC0E45" w:rsidP="00EC0E4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EC0E45" w:rsidRPr="00EF0F97" w:rsidRDefault="00EC0E45" w:rsidP="00EC0E4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EC0E45" w:rsidRDefault="00EC0E45" w:rsidP="00EC0E45">
      <w:pPr>
        <w:pBdr>
          <w:bottom w:val="double" w:sz="6" w:space="1" w:color="auto"/>
        </w:pBdr>
        <w:ind w:left="720"/>
        <w:rPr>
          <w:sz w:val="21"/>
          <w:lang w:eastAsia="ja-JP"/>
        </w:rPr>
      </w:pPr>
    </w:p>
    <w:p w:rsidR="00EC0E45" w:rsidRDefault="00EC0E45" w:rsidP="00EC0E45"/>
    <w:p w:rsidR="00D33680" w:rsidRPr="00EC0E45" w:rsidRDefault="00D33680" w:rsidP="00D33680">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#678</w:t>
      </w:r>
      <w:r w:rsidRPr="00330139">
        <w:rPr>
          <w:rFonts w:hint="eastAsia"/>
          <w:b/>
          <w:sz w:val="21"/>
          <w:highlight w:val="yellow"/>
          <w:lang w:eastAsia="ja-JP"/>
        </w:rPr>
        <w:t>:</w:t>
      </w:r>
      <w:r>
        <w:rPr>
          <w:b/>
          <w:sz w:val="21"/>
          <w:highlight w:val="yellow"/>
          <w:lang w:eastAsia="ja-JP"/>
        </w:rPr>
        <w:t xml:space="preserve"> </w:t>
      </w:r>
      <w:r w:rsidRPr="00D33680">
        <w:rPr>
          <w:b/>
          <w:bCs/>
          <w:sz w:val="21"/>
          <w:highlight w:val="yellow"/>
          <w:lang w:eastAsia="ja-JP"/>
        </w:rPr>
        <w:t>Move to accept the proposed comment resolution to the following CID and the corresponding modification proposal to IEEE P802.11ax D3.0 as in 11-18/1601r2</w:t>
      </w:r>
      <w:r>
        <w:rPr>
          <w:b/>
          <w:bCs/>
          <w:sz w:val="21"/>
          <w:highlight w:val="yellow"/>
          <w:lang w:eastAsia="ja-JP"/>
        </w:rPr>
        <w:t>.</w:t>
      </w:r>
    </w:p>
    <w:p w:rsidR="00D33680" w:rsidRPr="00AC7854" w:rsidRDefault="00D33680" w:rsidP="00D33680">
      <w:pPr>
        <w:pStyle w:val="a7"/>
        <w:numPr>
          <w:ilvl w:val="3"/>
          <w:numId w:val="2"/>
        </w:numPr>
        <w:ind w:leftChars="0"/>
        <w:rPr>
          <w:b/>
          <w:sz w:val="21"/>
          <w:highlight w:val="yellow"/>
          <w:lang w:val="en-US" w:eastAsia="ja-JP"/>
        </w:rPr>
      </w:pPr>
      <w:r>
        <w:rPr>
          <w:b/>
          <w:bCs/>
          <w:sz w:val="21"/>
          <w:highlight w:val="yellow"/>
          <w:lang w:eastAsia="ja-JP"/>
        </w:rPr>
        <w:t>CID</w:t>
      </w:r>
      <w:r>
        <w:rPr>
          <w:b/>
          <w:bCs/>
          <w:sz w:val="21"/>
          <w:highlight w:val="yellow"/>
          <w:lang w:eastAsia="ja-JP"/>
        </w:rPr>
        <w:t xml:space="preserve">: </w:t>
      </w:r>
      <w:r w:rsidRPr="00EC0E45">
        <w:rPr>
          <w:b/>
          <w:bCs/>
          <w:sz w:val="21"/>
          <w:highlight w:val="yellow"/>
          <w:lang w:eastAsia="ja-JP"/>
        </w:rPr>
        <w:t>16</w:t>
      </w:r>
      <w:r>
        <w:rPr>
          <w:b/>
          <w:bCs/>
          <w:sz w:val="21"/>
          <w:highlight w:val="yellow"/>
          <w:lang w:eastAsia="ja-JP"/>
        </w:rPr>
        <w:t>48</w:t>
      </w:r>
      <w:r w:rsidRPr="00EC0E45">
        <w:rPr>
          <w:b/>
          <w:bCs/>
          <w:sz w:val="21"/>
          <w:highlight w:val="yellow"/>
          <w:lang w:eastAsia="ja-JP"/>
        </w:rPr>
        <w:t>8</w:t>
      </w:r>
      <w:r>
        <w:rPr>
          <w:b/>
          <w:bCs/>
          <w:sz w:val="21"/>
          <w:highlight w:val="yellow"/>
          <w:lang w:eastAsia="ja-JP"/>
        </w:rPr>
        <w:t>.</w:t>
      </w:r>
    </w:p>
    <w:p w:rsidR="00D33680" w:rsidRPr="00EF0F97" w:rsidRDefault="00D33680" w:rsidP="00D33680">
      <w:pPr>
        <w:rPr>
          <w:b/>
          <w:sz w:val="21"/>
          <w:highlight w:val="yellow"/>
          <w:lang w:eastAsia="ja-JP"/>
        </w:rPr>
      </w:pPr>
    </w:p>
    <w:p w:rsidR="00D33680" w:rsidRPr="00EC0E45" w:rsidRDefault="00D33680" w:rsidP="00D33680">
      <w:pPr>
        <w:pStyle w:val="a7"/>
        <w:numPr>
          <w:ilvl w:val="3"/>
          <w:numId w:val="2"/>
        </w:numPr>
        <w:ind w:leftChars="0"/>
        <w:rPr>
          <w:b/>
          <w:sz w:val="21"/>
          <w:highlight w:val="yellow"/>
        </w:rPr>
      </w:pPr>
      <w:r w:rsidRPr="00EC0E45">
        <w:rPr>
          <w:rFonts w:hint="eastAsia"/>
          <w:b/>
          <w:sz w:val="21"/>
          <w:highlight w:val="yellow"/>
          <w:lang w:eastAsia="ja-JP"/>
        </w:rPr>
        <w:t xml:space="preserve">Moved by </w:t>
      </w:r>
      <w:r w:rsidR="004E3CC1">
        <w:rPr>
          <w:b/>
          <w:sz w:val="21"/>
          <w:highlight w:val="yellow"/>
          <w:lang w:eastAsia="ja-JP"/>
        </w:rPr>
        <w:t xml:space="preserve">Ross Jian Yu, </w:t>
      </w:r>
      <w:r w:rsidRPr="00EC0E45">
        <w:rPr>
          <w:rFonts w:hint="eastAsia"/>
          <w:b/>
          <w:sz w:val="21"/>
          <w:highlight w:val="yellow"/>
          <w:lang w:eastAsia="ja-JP"/>
        </w:rPr>
        <w:t>Seconded by</w:t>
      </w:r>
      <w:r w:rsidRPr="00EC0E45">
        <w:rPr>
          <w:b/>
          <w:sz w:val="21"/>
          <w:highlight w:val="yellow"/>
          <w:lang w:eastAsia="ja-JP"/>
        </w:rPr>
        <w:t xml:space="preserve"> Bin Tian.</w:t>
      </w:r>
      <w:r w:rsidRPr="00EC0E45">
        <w:rPr>
          <w:rFonts w:hint="eastAsia"/>
          <w:b/>
          <w:sz w:val="21"/>
          <w:highlight w:val="yellow"/>
          <w:lang w:eastAsia="ja-JP"/>
        </w:rPr>
        <w:t xml:space="preserve"> </w:t>
      </w:r>
    </w:p>
    <w:p w:rsidR="00D33680" w:rsidRPr="00EF0F97" w:rsidRDefault="00D33680" w:rsidP="00D33680">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D33680" w:rsidRPr="00EF0F97" w:rsidRDefault="00D33680" w:rsidP="00D33680">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D33680" w:rsidRDefault="00D33680" w:rsidP="00D33680">
      <w:pPr>
        <w:pBdr>
          <w:bottom w:val="double" w:sz="6" w:space="1" w:color="auto"/>
        </w:pBdr>
        <w:ind w:left="720"/>
        <w:rPr>
          <w:sz w:val="21"/>
          <w:lang w:eastAsia="ja-JP"/>
        </w:rPr>
      </w:pPr>
    </w:p>
    <w:p w:rsidR="00D33680" w:rsidRDefault="00D33680" w:rsidP="00D33680"/>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#67</w:t>
      </w:r>
      <w:r>
        <w:rPr>
          <w:b/>
          <w:sz w:val="21"/>
          <w:highlight w:val="yellow"/>
          <w:lang w:eastAsia="ja-JP"/>
        </w:rPr>
        <w:t>9</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Move to accept resolutions to CIDs 15717, 16021, 16023, 16024, 17073, 15911, 15913, 15959, 16562, 16563, 16564, 16565, 16566, 16567, 16568, 16592, 16906, 17087, 16930 in doc 11-18/1418r1</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sidRPr="00EC0E45">
        <w:rPr>
          <w:rFonts w:hint="eastAsia"/>
          <w:b/>
          <w:sz w:val="21"/>
          <w:highlight w:val="yellow"/>
          <w:lang w:eastAsia="ja-JP"/>
        </w:rPr>
        <w:t xml:space="preserve">Moved by </w:t>
      </w:r>
      <w:r>
        <w:rPr>
          <w:b/>
          <w:sz w:val="21"/>
          <w:highlight w:val="yellow"/>
          <w:lang w:eastAsia="ja-JP"/>
        </w:rPr>
        <w:t>Po-Kai Huang</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#680</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 xml:space="preserve">Move to accept resolutions to CIDs 15868, 16048, 15869, 16438, 16437, 16027, 16029, 16030, 16215, 16938, </w:t>
      </w:r>
      <w:r>
        <w:rPr>
          <w:b/>
          <w:bCs/>
          <w:sz w:val="21"/>
          <w:highlight w:val="yellow"/>
          <w:lang w:eastAsia="ja-JP"/>
        </w:rPr>
        <w:t xml:space="preserve">and </w:t>
      </w:r>
      <w:r w:rsidRPr="004E3CC1">
        <w:rPr>
          <w:b/>
          <w:bCs/>
          <w:sz w:val="21"/>
          <w:highlight w:val="yellow"/>
          <w:lang w:eastAsia="ja-JP"/>
        </w:rPr>
        <w:t>16422 in doc 11-18/1189r4</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sidRPr="00EC0E45">
        <w:rPr>
          <w:rFonts w:hint="eastAsia"/>
          <w:b/>
          <w:sz w:val="21"/>
          <w:highlight w:val="yellow"/>
          <w:lang w:eastAsia="ja-JP"/>
        </w:rPr>
        <w:t xml:space="preserve">Moved by </w:t>
      </w:r>
      <w:r>
        <w:rPr>
          <w:b/>
          <w:sz w:val="21"/>
          <w:highlight w:val="yellow"/>
          <w:lang w:eastAsia="ja-JP"/>
        </w:rPr>
        <w:t>Po-Kai Huang</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#681</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Move to accept resolutions to CIDs 15059 15755 15756 16653 16939 16940 in doc 11-18/1496r1</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sidRPr="00EC0E45">
        <w:rPr>
          <w:rFonts w:hint="eastAsia"/>
          <w:b/>
          <w:sz w:val="21"/>
          <w:highlight w:val="yellow"/>
          <w:lang w:eastAsia="ja-JP"/>
        </w:rPr>
        <w:t xml:space="preserve">Moved by </w:t>
      </w:r>
      <w:r>
        <w:rPr>
          <w:b/>
          <w:sz w:val="21"/>
          <w:highlight w:val="yellow"/>
          <w:lang w:eastAsia="ja-JP"/>
        </w:rPr>
        <w:t>Laurent Cariou</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Po-Kai Huang</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#682</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Move to accept resolutions to CIDs 5898</w:t>
      </w:r>
      <w:r>
        <w:rPr>
          <w:b/>
          <w:bCs/>
          <w:sz w:val="21"/>
          <w:highlight w:val="yellow"/>
          <w:lang w:eastAsia="ja-JP"/>
        </w:rPr>
        <w:t>,</w:t>
      </w:r>
      <w:r w:rsidRPr="004E3CC1">
        <w:rPr>
          <w:b/>
          <w:bCs/>
          <w:sz w:val="21"/>
          <w:highlight w:val="yellow"/>
          <w:lang w:eastAsia="ja-JP"/>
        </w:rPr>
        <w:t xml:space="preserve"> 16499</w:t>
      </w:r>
      <w:r>
        <w:rPr>
          <w:b/>
          <w:bCs/>
          <w:sz w:val="21"/>
          <w:highlight w:val="yellow"/>
          <w:lang w:eastAsia="ja-JP"/>
        </w:rPr>
        <w:t>,</w:t>
      </w:r>
      <w:r w:rsidRPr="004E3CC1">
        <w:rPr>
          <w:b/>
          <w:bCs/>
          <w:sz w:val="21"/>
          <w:highlight w:val="yellow"/>
          <w:lang w:eastAsia="ja-JP"/>
        </w:rPr>
        <w:t xml:space="preserve"> 15702</w:t>
      </w:r>
      <w:r>
        <w:rPr>
          <w:b/>
          <w:bCs/>
          <w:sz w:val="21"/>
          <w:highlight w:val="yellow"/>
          <w:lang w:eastAsia="ja-JP"/>
        </w:rPr>
        <w:t>,</w:t>
      </w:r>
      <w:r w:rsidRPr="004E3CC1">
        <w:rPr>
          <w:b/>
          <w:bCs/>
          <w:sz w:val="21"/>
          <w:highlight w:val="yellow"/>
          <w:lang w:eastAsia="ja-JP"/>
        </w:rPr>
        <w:t xml:space="preserve"> 15653</w:t>
      </w:r>
      <w:r>
        <w:rPr>
          <w:b/>
          <w:bCs/>
          <w:sz w:val="21"/>
          <w:highlight w:val="yellow"/>
          <w:lang w:eastAsia="ja-JP"/>
        </w:rPr>
        <w:t>,</w:t>
      </w:r>
      <w:r w:rsidRPr="004E3CC1">
        <w:rPr>
          <w:b/>
          <w:bCs/>
          <w:sz w:val="21"/>
          <w:highlight w:val="yellow"/>
          <w:lang w:eastAsia="ja-JP"/>
        </w:rPr>
        <w:t xml:space="preserve"> 15655</w:t>
      </w:r>
      <w:r>
        <w:rPr>
          <w:b/>
          <w:bCs/>
          <w:sz w:val="21"/>
          <w:highlight w:val="yellow"/>
          <w:lang w:eastAsia="ja-JP"/>
        </w:rPr>
        <w:t>,</w:t>
      </w:r>
      <w:r w:rsidRPr="004E3CC1">
        <w:rPr>
          <w:b/>
          <w:bCs/>
          <w:sz w:val="21"/>
          <w:highlight w:val="yellow"/>
          <w:lang w:eastAsia="ja-JP"/>
        </w:rPr>
        <w:t xml:space="preserve"> 15738</w:t>
      </w:r>
      <w:r>
        <w:rPr>
          <w:b/>
          <w:bCs/>
          <w:sz w:val="21"/>
          <w:highlight w:val="yellow"/>
          <w:lang w:eastAsia="ja-JP"/>
        </w:rPr>
        <w:t>,</w:t>
      </w:r>
      <w:r w:rsidRPr="004E3CC1">
        <w:rPr>
          <w:b/>
          <w:bCs/>
          <w:sz w:val="21"/>
          <w:highlight w:val="yellow"/>
          <w:lang w:eastAsia="ja-JP"/>
        </w:rPr>
        <w:t xml:space="preserve"> 15656</w:t>
      </w:r>
      <w:r>
        <w:rPr>
          <w:b/>
          <w:bCs/>
          <w:sz w:val="21"/>
          <w:highlight w:val="yellow"/>
          <w:lang w:eastAsia="ja-JP"/>
        </w:rPr>
        <w:t>,</w:t>
      </w:r>
      <w:r w:rsidRPr="004E3CC1">
        <w:rPr>
          <w:b/>
          <w:bCs/>
          <w:sz w:val="21"/>
          <w:highlight w:val="yellow"/>
          <w:lang w:eastAsia="ja-JP"/>
        </w:rPr>
        <w:t xml:space="preserve"> 15739</w:t>
      </w:r>
      <w:r>
        <w:rPr>
          <w:b/>
          <w:bCs/>
          <w:sz w:val="21"/>
          <w:highlight w:val="yellow"/>
          <w:lang w:eastAsia="ja-JP"/>
        </w:rPr>
        <w:t>,</w:t>
      </w:r>
      <w:r w:rsidRPr="004E3CC1">
        <w:rPr>
          <w:b/>
          <w:bCs/>
          <w:sz w:val="21"/>
          <w:highlight w:val="yellow"/>
          <w:lang w:eastAsia="ja-JP"/>
        </w:rPr>
        <w:t xml:space="preserve"> 15740</w:t>
      </w:r>
      <w:r>
        <w:rPr>
          <w:b/>
          <w:bCs/>
          <w:sz w:val="21"/>
          <w:highlight w:val="yellow"/>
          <w:lang w:eastAsia="ja-JP"/>
        </w:rPr>
        <w:t>,</w:t>
      </w:r>
      <w:r w:rsidRPr="004E3CC1">
        <w:rPr>
          <w:b/>
          <w:bCs/>
          <w:sz w:val="21"/>
          <w:highlight w:val="yellow"/>
          <w:lang w:eastAsia="ja-JP"/>
        </w:rPr>
        <w:t xml:space="preserve"> 17127</w:t>
      </w:r>
      <w:r>
        <w:rPr>
          <w:b/>
          <w:bCs/>
          <w:sz w:val="21"/>
          <w:highlight w:val="yellow"/>
          <w:lang w:eastAsia="ja-JP"/>
        </w:rPr>
        <w:t>,</w:t>
      </w:r>
      <w:r w:rsidRPr="004E3CC1">
        <w:rPr>
          <w:b/>
          <w:bCs/>
          <w:sz w:val="21"/>
          <w:highlight w:val="yellow"/>
          <w:lang w:eastAsia="ja-JP"/>
        </w:rPr>
        <w:t xml:space="preserve"> 15847</w:t>
      </w:r>
      <w:r>
        <w:rPr>
          <w:b/>
          <w:bCs/>
          <w:sz w:val="21"/>
          <w:highlight w:val="yellow"/>
          <w:lang w:eastAsia="ja-JP"/>
        </w:rPr>
        <w:t>,</w:t>
      </w:r>
      <w:r w:rsidRPr="004E3CC1">
        <w:rPr>
          <w:b/>
          <w:bCs/>
          <w:sz w:val="21"/>
          <w:highlight w:val="yellow"/>
          <w:lang w:eastAsia="ja-JP"/>
        </w:rPr>
        <w:t xml:space="preserve"> 15741</w:t>
      </w:r>
      <w:r>
        <w:rPr>
          <w:b/>
          <w:bCs/>
          <w:sz w:val="21"/>
          <w:highlight w:val="yellow"/>
          <w:lang w:eastAsia="ja-JP"/>
        </w:rPr>
        <w:t>,</w:t>
      </w:r>
      <w:r w:rsidRPr="004E3CC1">
        <w:rPr>
          <w:b/>
          <w:bCs/>
          <w:sz w:val="21"/>
          <w:highlight w:val="yellow"/>
          <w:lang w:eastAsia="ja-JP"/>
        </w:rPr>
        <w:t xml:space="preserve"> 15742</w:t>
      </w:r>
      <w:r>
        <w:rPr>
          <w:b/>
          <w:bCs/>
          <w:sz w:val="21"/>
          <w:highlight w:val="yellow"/>
          <w:lang w:eastAsia="ja-JP"/>
        </w:rPr>
        <w:t>,</w:t>
      </w:r>
      <w:r w:rsidRPr="004E3CC1">
        <w:rPr>
          <w:b/>
          <w:bCs/>
          <w:sz w:val="21"/>
          <w:highlight w:val="yellow"/>
          <w:lang w:eastAsia="ja-JP"/>
        </w:rPr>
        <w:t xml:space="preserve"> 15699</w:t>
      </w:r>
      <w:r>
        <w:rPr>
          <w:b/>
          <w:bCs/>
          <w:sz w:val="21"/>
          <w:highlight w:val="yellow"/>
          <w:lang w:eastAsia="ja-JP"/>
        </w:rPr>
        <w:t>,</w:t>
      </w:r>
      <w:r w:rsidRPr="004E3CC1">
        <w:rPr>
          <w:b/>
          <w:bCs/>
          <w:sz w:val="21"/>
          <w:highlight w:val="yellow"/>
          <w:lang w:eastAsia="ja-JP"/>
        </w:rPr>
        <w:t xml:space="preserve"> 17133</w:t>
      </w:r>
      <w:r>
        <w:rPr>
          <w:b/>
          <w:bCs/>
          <w:sz w:val="21"/>
          <w:highlight w:val="yellow"/>
          <w:lang w:eastAsia="ja-JP"/>
        </w:rPr>
        <w:t>,</w:t>
      </w:r>
      <w:r w:rsidRPr="004E3CC1">
        <w:rPr>
          <w:b/>
          <w:bCs/>
          <w:sz w:val="21"/>
          <w:highlight w:val="yellow"/>
          <w:lang w:eastAsia="ja-JP"/>
        </w:rPr>
        <w:t xml:space="preserve"> 17076</w:t>
      </w:r>
      <w:r>
        <w:rPr>
          <w:b/>
          <w:bCs/>
          <w:sz w:val="21"/>
          <w:highlight w:val="yellow"/>
          <w:lang w:eastAsia="ja-JP"/>
        </w:rPr>
        <w:t>,</w:t>
      </w:r>
      <w:r w:rsidRPr="004E3CC1">
        <w:rPr>
          <w:b/>
          <w:bCs/>
          <w:sz w:val="21"/>
          <w:highlight w:val="yellow"/>
          <w:lang w:eastAsia="ja-JP"/>
        </w:rPr>
        <w:t xml:space="preserve"> 15176</w:t>
      </w:r>
      <w:r>
        <w:rPr>
          <w:b/>
          <w:bCs/>
          <w:sz w:val="21"/>
          <w:highlight w:val="yellow"/>
          <w:lang w:eastAsia="ja-JP"/>
        </w:rPr>
        <w:t>,</w:t>
      </w:r>
      <w:r w:rsidRPr="004E3CC1">
        <w:rPr>
          <w:b/>
          <w:bCs/>
          <w:sz w:val="21"/>
          <w:highlight w:val="yellow"/>
          <w:lang w:eastAsia="ja-JP"/>
        </w:rPr>
        <w:t xml:space="preserve"> 16757</w:t>
      </w:r>
      <w:r>
        <w:rPr>
          <w:b/>
          <w:bCs/>
          <w:sz w:val="21"/>
          <w:highlight w:val="yellow"/>
          <w:lang w:eastAsia="ja-JP"/>
        </w:rPr>
        <w:t>,</w:t>
      </w:r>
      <w:r w:rsidRPr="004E3CC1">
        <w:rPr>
          <w:b/>
          <w:bCs/>
          <w:sz w:val="21"/>
          <w:highlight w:val="yellow"/>
          <w:lang w:eastAsia="ja-JP"/>
        </w:rPr>
        <w:t xml:space="preserve"> 17134</w:t>
      </w:r>
      <w:r>
        <w:rPr>
          <w:b/>
          <w:bCs/>
          <w:sz w:val="21"/>
          <w:highlight w:val="yellow"/>
          <w:lang w:eastAsia="ja-JP"/>
        </w:rPr>
        <w:t>,</w:t>
      </w:r>
      <w:r w:rsidRPr="004E3CC1">
        <w:rPr>
          <w:b/>
          <w:bCs/>
          <w:sz w:val="21"/>
          <w:highlight w:val="yellow"/>
          <w:lang w:eastAsia="ja-JP"/>
        </w:rPr>
        <w:t xml:space="preserve"> 15657</w:t>
      </w:r>
      <w:r>
        <w:rPr>
          <w:b/>
          <w:bCs/>
          <w:sz w:val="21"/>
          <w:highlight w:val="yellow"/>
          <w:lang w:eastAsia="ja-JP"/>
        </w:rPr>
        <w:t>,</w:t>
      </w:r>
      <w:r w:rsidRPr="004E3CC1">
        <w:rPr>
          <w:b/>
          <w:bCs/>
          <w:sz w:val="21"/>
          <w:highlight w:val="yellow"/>
          <w:lang w:eastAsia="ja-JP"/>
        </w:rPr>
        <w:t xml:space="preserve"> 15744</w:t>
      </w:r>
      <w:r>
        <w:rPr>
          <w:b/>
          <w:bCs/>
          <w:sz w:val="21"/>
          <w:highlight w:val="yellow"/>
          <w:lang w:eastAsia="ja-JP"/>
        </w:rPr>
        <w:t>,</w:t>
      </w:r>
      <w:r w:rsidRPr="004E3CC1">
        <w:rPr>
          <w:b/>
          <w:bCs/>
          <w:sz w:val="21"/>
          <w:highlight w:val="yellow"/>
          <w:lang w:eastAsia="ja-JP"/>
        </w:rPr>
        <w:t xml:space="preserve"> 16758</w:t>
      </w:r>
      <w:r>
        <w:rPr>
          <w:b/>
          <w:bCs/>
          <w:sz w:val="21"/>
          <w:highlight w:val="yellow"/>
          <w:lang w:eastAsia="ja-JP"/>
        </w:rPr>
        <w:t>,</w:t>
      </w:r>
      <w:r w:rsidRPr="004E3CC1">
        <w:rPr>
          <w:b/>
          <w:bCs/>
          <w:sz w:val="21"/>
          <w:highlight w:val="yellow"/>
          <w:lang w:eastAsia="ja-JP"/>
        </w:rPr>
        <w:t xml:space="preserve"> 17131</w:t>
      </w:r>
      <w:r>
        <w:rPr>
          <w:b/>
          <w:bCs/>
          <w:sz w:val="21"/>
          <w:highlight w:val="yellow"/>
          <w:lang w:eastAsia="ja-JP"/>
        </w:rPr>
        <w:t>,</w:t>
      </w:r>
      <w:r w:rsidRPr="004E3CC1">
        <w:rPr>
          <w:b/>
          <w:bCs/>
          <w:sz w:val="21"/>
          <w:highlight w:val="yellow"/>
          <w:lang w:eastAsia="ja-JP"/>
        </w:rPr>
        <w:t xml:space="preserve"> 16037</w:t>
      </w:r>
      <w:r>
        <w:rPr>
          <w:b/>
          <w:bCs/>
          <w:sz w:val="21"/>
          <w:highlight w:val="yellow"/>
          <w:lang w:eastAsia="ja-JP"/>
        </w:rPr>
        <w:t>,</w:t>
      </w:r>
      <w:r w:rsidRPr="004E3CC1">
        <w:rPr>
          <w:b/>
          <w:bCs/>
          <w:sz w:val="21"/>
          <w:highlight w:val="yellow"/>
          <w:lang w:eastAsia="ja-JP"/>
        </w:rPr>
        <w:t xml:space="preserve"> 16226</w:t>
      </w:r>
      <w:r>
        <w:rPr>
          <w:b/>
          <w:bCs/>
          <w:sz w:val="21"/>
          <w:highlight w:val="yellow"/>
          <w:lang w:eastAsia="ja-JP"/>
        </w:rPr>
        <w:t>,</w:t>
      </w:r>
      <w:r w:rsidRPr="004E3CC1">
        <w:rPr>
          <w:b/>
          <w:bCs/>
          <w:sz w:val="21"/>
          <w:highlight w:val="yellow"/>
          <w:lang w:eastAsia="ja-JP"/>
        </w:rPr>
        <w:t xml:space="preserve"> 16464</w:t>
      </w:r>
      <w:r>
        <w:rPr>
          <w:b/>
          <w:bCs/>
          <w:sz w:val="21"/>
          <w:highlight w:val="yellow"/>
          <w:lang w:eastAsia="ja-JP"/>
        </w:rPr>
        <w:t>,</w:t>
      </w:r>
      <w:r w:rsidRPr="004E3CC1">
        <w:rPr>
          <w:b/>
          <w:bCs/>
          <w:sz w:val="21"/>
          <w:highlight w:val="yellow"/>
          <w:lang w:eastAsia="ja-JP"/>
        </w:rPr>
        <w:t xml:space="preserve"> 15581</w:t>
      </w:r>
      <w:r>
        <w:rPr>
          <w:b/>
          <w:bCs/>
          <w:sz w:val="21"/>
          <w:highlight w:val="yellow"/>
          <w:lang w:eastAsia="ja-JP"/>
        </w:rPr>
        <w:t>,</w:t>
      </w:r>
      <w:r w:rsidRPr="004E3CC1">
        <w:rPr>
          <w:b/>
          <w:bCs/>
          <w:sz w:val="21"/>
          <w:highlight w:val="yellow"/>
          <w:lang w:eastAsia="ja-JP"/>
        </w:rPr>
        <w:t xml:space="preserve"> 15589</w:t>
      </w:r>
      <w:r>
        <w:rPr>
          <w:b/>
          <w:bCs/>
          <w:sz w:val="21"/>
          <w:highlight w:val="yellow"/>
          <w:lang w:eastAsia="ja-JP"/>
        </w:rPr>
        <w:t>,</w:t>
      </w:r>
      <w:r w:rsidRPr="004E3CC1">
        <w:rPr>
          <w:b/>
          <w:bCs/>
          <w:sz w:val="21"/>
          <w:highlight w:val="yellow"/>
          <w:lang w:eastAsia="ja-JP"/>
        </w:rPr>
        <w:t xml:space="preserve"> 15591</w:t>
      </w:r>
      <w:r>
        <w:rPr>
          <w:b/>
          <w:bCs/>
          <w:sz w:val="21"/>
          <w:highlight w:val="yellow"/>
          <w:lang w:eastAsia="ja-JP"/>
        </w:rPr>
        <w:t>,</w:t>
      </w:r>
      <w:r w:rsidRPr="004E3CC1">
        <w:rPr>
          <w:b/>
          <w:bCs/>
          <w:sz w:val="21"/>
          <w:highlight w:val="yellow"/>
          <w:lang w:eastAsia="ja-JP"/>
        </w:rPr>
        <w:t xml:space="preserve"> 16512</w:t>
      </w:r>
      <w:r>
        <w:rPr>
          <w:b/>
          <w:bCs/>
          <w:sz w:val="21"/>
          <w:highlight w:val="yellow"/>
          <w:lang w:eastAsia="ja-JP"/>
        </w:rPr>
        <w:t>,</w:t>
      </w:r>
      <w:r w:rsidRPr="004E3CC1">
        <w:rPr>
          <w:b/>
          <w:bCs/>
          <w:sz w:val="21"/>
          <w:highlight w:val="yellow"/>
          <w:lang w:eastAsia="ja-JP"/>
        </w:rPr>
        <w:t xml:space="preserve"> 16761</w:t>
      </w:r>
      <w:r>
        <w:rPr>
          <w:b/>
          <w:bCs/>
          <w:sz w:val="21"/>
          <w:highlight w:val="yellow"/>
          <w:lang w:eastAsia="ja-JP"/>
        </w:rPr>
        <w:t>,</w:t>
      </w:r>
      <w:r w:rsidRPr="004E3CC1">
        <w:rPr>
          <w:b/>
          <w:bCs/>
          <w:sz w:val="21"/>
          <w:highlight w:val="yellow"/>
          <w:lang w:eastAsia="ja-JP"/>
        </w:rPr>
        <w:t xml:space="preserve"> 16762</w:t>
      </w:r>
      <w:r>
        <w:rPr>
          <w:b/>
          <w:bCs/>
          <w:sz w:val="21"/>
          <w:highlight w:val="yellow"/>
          <w:lang w:eastAsia="ja-JP"/>
        </w:rPr>
        <w:t>,</w:t>
      </w:r>
      <w:r w:rsidRPr="004E3CC1">
        <w:rPr>
          <w:b/>
          <w:bCs/>
          <w:sz w:val="21"/>
          <w:highlight w:val="yellow"/>
          <w:lang w:eastAsia="ja-JP"/>
        </w:rPr>
        <w:t xml:space="preserve"> 16513</w:t>
      </w:r>
      <w:r>
        <w:rPr>
          <w:b/>
          <w:bCs/>
          <w:sz w:val="21"/>
          <w:highlight w:val="yellow"/>
          <w:lang w:eastAsia="ja-JP"/>
        </w:rPr>
        <w:t>,</w:t>
      </w:r>
      <w:r w:rsidRPr="004E3CC1">
        <w:rPr>
          <w:b/>
          <w:bCs/>
          <w:sz w:val="21"/>
          <w:highlight w:val="yellow"/>
          <w:lang w:eastAsia="ja-JP"/>
        </w:rPr>
        <w:t xml:space="preserve"> 17014</w:t>
      </w:r>
      <w:r>
        <w:rPr>
          <w:b/>
          <w:bCs/>
          <w:sz w:val="21"/>
          <w:highlight w:val="yellow"/>
          <w:lang w:eastAsia="ja-JP"/>
        </w:rPr>
        <w:t>,</w:t>
      </w:r>
      <w:r w:rsidRPr="004E3CC1">
        <w:rPr>
          <w:b/>
          <w:bCs/>
          <w:sz w:val="21"/>
          <w:highlight w:val="yellow"/>
          <w:lang w:eastAsia="ja-JP"/>
        </w:rPr>
        <w:t xml:space="preserve"> 15761</w:t>
      </w:r>
      <w:r>
        <w:rPr>
          <w:b/>
          <w:bCs/>
          <w:sz w:val="21"/>
          <w:highlight w:val="yellow"/>
          <w:lang w:eastAsia="ja-JP"/>
        </w:rPr>
        <w:t>,</w:t>
      </w:r>
      <w:r w:rsidRPr="004E3CC1">
        <w:rPr>
          <w:b/>
          <w:bCs/>
          <w:sz w:val="21"/>
          <w:highlight w:val="yellow"/>
          <w:lang w:eastAsia="ja-JP"/>
        </w:rPr>
        <w:t xml:space="preserve"> 16515</w:t>
      </w:r>
      <w:r>
        <w:rPr>
          <w:b/>
          <w:bCs/>
          <w:sz w:val="21"/>
          <w:highlight w:val="yellow"/>
          <w:lang w:eastAsia="ja-JP"/>
        </w:rPr>
        <w:t>,</w:t>
      </w:r>
      <w:r w:rsidRPr="004E3CC1">
        <w:rPr>
          <w:b/>
          <w:bCs/>
          <w:sz w:val="21"/>
          <w:highlight w:val="yellow"/>
          <w:lang w:eastAsia="ja-JP"/>
        </w:rPr>
        <w:t xml:space="preserve"> 16514</w:t>
      </w:r>
      <w:r>
        <w:rPr>
          <w:b/>
          <w:bCs/>
          <w:sz w:val="21"/>
          <w:highlight w:val="yellow"/>
          <w:lang w:eastAsia="ja-JP"/>
        </w:rPr>
        <w:t>,</w:t>
      </w:r>
      <w:r w:rsidRPr="004E3CC1">
        <w:rPr>
          <w:b/>
          <w:bCs/>
          <w:sz w:val="21"/>
          <w:highlight w:val="yellow"/>
          <w:lang w:eastAsia="ja-JP"/>
        </w:rPr>
        <w:t xml:space="preserve"> 16516</w:t>
      </w:r>
      <w:r>
        <w:rPr>
          <w:b/>
          <w:bCs/>
          <w:sz w:val="21"/>
          <w:highlight w:val="yellow"/>
          <w:lang w:eastAsia="ja-JP"/>
        </w:rPr>
        <w:t>,</w:t>
      </w:r>
      <w:r w:rsidRPr="004E3CC1">
        <w:rPr>
          <w:b/>
          <w:bCs/>
          <w:sz w:val="21"/>
          <w:highlight w:val="yellow"/>
          <w:lang w:eastAsia="ja-JP"/>
        </w:rPr>
        <w:t xml:space="preserve"> 15745</w:t>
      </w:r>
      <w:r>
        <w:rPr>
          <w:b/>
          <w:bCs/>
          <w:sz w:val="21"/>
          <w:highlight w:val="yellow"/>
          <w:lang w:eastAsia="ja-JP"/>
        </w:rPr>
        <w:t>,</w:t>
      </w:r>
      <w:r w:rsidRPr="004E3CC1">
        <w:rPr>
          <w:b/>
          <w:bCs/>
          <w:sz w:val="21"/>
          <w:highlight w:val="yellow"/>
          <w:lang w:eastAsia="ja-JP"/>
        </w:rPr>
        <w:t xml:space="preserve"> 15746</w:t>
      </w:r>
      <w:r>
        <w:rPr>
          <w:b/>
          <w:bCs/>
          <w:sz w:val="21"/>
          <w:highlight w:val="yellow"/>
          <w:lang w:eastAsia="ja-JP"/>
        </w:rPr>
        <w:t>,</w:t>
      </w:r>
      <w:r w:rsidRPr="004E3CC1">
        <w:rPr>
          <w:b/>
          <w:bCs/>
          <w:sz w:val="21"/>
          <w:highlight w:val="yellow"/>
          <w:lang w:eastAsia="ja-JP"/>
        </w:rPr>
        <w:t xml:space="preserve"> 15781</w:t>
      </w:r>
      <w:r>
        <w:rPr>
          <w:b/>
          <w:bCs/>
          <w:sz w:val="21"/>
          <w:highlight w:val="yellow"/>
          <w:lang w:eastAsia="ja-JP"/>
        </w:rPr>
        <w:t>,</w:t>
      </w:r>
      <w:r w:rsidRPr="004E3CC1">
        <w:rPr>
          <w:b/>
          <w:bCs/>
          <w:sz w:val="21"/>
          <w:highlight w:val="yellow"/>
          <w:lang w:eastAsia="ja-JP"/>
        </w:rPr>
        <w:t xml:space="preserve"> 15709</w:t>
      </w:r>
      <w:r>
        <w:rPr>
          <w:b/>
          <w:bCs/>
          <w:sz w:val="21"/>
          <w:highlight w:val="yellow"/>
          <w:lang w:eastAsia="ja-JP"/>
        </w:rPr>
        <w:t>,</w:t>
      </w:r>
      <w:r w:rsidRPr="004E3CC1">
        <w:rPr>
          <w:b/>
          <w:bCs/>
          <w:sz w:val="21"/>
          <w:highlight w:val="yellow"/>
          <w:lang w:eastAsia="ja-JP"/>
        </w:rPr>
        <w:t xml:space="preserve"> 15713</w:t>
      </w:r>
      <w:r>
        <w:rPr>
          <w:b/>
          <w:bCs/>
          <w:sz w:val="21"/>
          <w:highlight w:val="yellow"/>
          <w:lang w:eastAsia="ja-JP"/>
        </w:rPr>
        <w:t>,</w:t>
      </w:r>
      <w:r w:rsidRPr="004E3CC1">
        <w:rPr>
          <w:b/>
          <w:bCs/>
          <w:sz w:val="21"/>
          <w:highlight w:val="yellow"/>
          <w:lang w:eastAsia="ja-JP"/>
        </w:rPr>
        <w:t xml:space="preserve"> 15714</w:t>
      </w:r>
      <w:r>
        <w:rPr>
          <w:b/>
          <w:bCs/>
          <w:sz w:val="21"/>
          <w:highlight w:val="yellow"/>
          <w:lang w:eastAsia="ja-JP"/>
        </w:rPr>
        <w:t>,</w:t>
      </w:r>
      <w:r w:rsidRPr="004E3CC1">
        <w:rPr>
          <w:b/>
          <w:bCs/>
          <w:sz w:val="21"/>
          <w:highlight w:val="yellow"/>
          <w:lang w:eastAsia="ja-JP"/>
        </w:rPr>
        <w:t xml:space="preserve"> 15715</w:t>
      </w:r>
      <w:r>
        <w:rPr>
          <w:b/>
          <w:bCs/>
          <w:sz w:val="21"/>
          <w:highlight w:val="yellow"/>
          <w:lang w:eastAsia="ja-JP"/>
        </w:rPr>
        <w:t>,</w:t>
      </w:r>
      <w:r w:rsidRPr="004E3CC1">
        <w:rPr>
          <w:b/>
          <w:bCs/>
          <w:sz w:val="21"/>
          <w:highlight w:val="yellow"/>
          <w:lang w:eastAsia="ja-JP"/>
        </w:rPr>
        <w:t xml:space="preserve"> 16759</w:t>
      </w:r>
      <w:r>
        <w:rPr>
          <w:b/>
          <w:bCs/>
          <w:sz w:val="21"/>
          <w:highlight w:val="yellow"/>
          <w:lang w:eastAsia="ja-JP"/>
        </w:rPr>
        <w:t>,</w:t>
      </w:r>
      <w:r w:rsidRPr="004E3CC1">
        <w:rPr>
          <w:b/>
          <w:bCs/>
          <w:sz w:val="21"/>
          <w:highlight w:val="yellow"/>
          <w:lang w:eastAsia="ja-JP"/>
        </w:rPr>
        <w:t xml:space="preserve"> 16760</w:t>
      </w:r>
      <w:r>
        <w:rPr>
          <w:b/>
          <w:bCs/>
          <w:sz w:val="21"/>
          <w:highlight w:val="yellow"/>
          <w:lang w:eastAsia="ja-JP"/>
        </w:rPr>
        <w:t>,</w:t>
      </w:r>
      <w:r w:rsidRPr="004E3CC1">
        <w:rPr>
          <w:b/>
          <w:bCs/>
          <w:sz w:val="21"/>
          <w:highlight w:val="yellow"/>
          <w:lang w:eastAsia="ja-JP"/>
        </w:rPr>
        <w:t xml:space="preserve"> 16935</w:t>
      </w:r>
      <w:r>
        <w:rPr>
          <w:b/>
          <w:bCs/>
          <w:sz w:val="21"/>
          <w:highlight w:val="yellow"/>
          <w:lang w:eastAsia="ja-JP"/>
        </w:rPr>
        <w:t>, and</w:t>
      </w:r>
      <w:r w:rsidRPr="004E3CC1">
        <w:rPr>
          <w:b/>
          <w:bCs/>
          <w:sz w:val="21"/>
          <w:highlight w:val="yellow"/>
          <w:lang w:eastAsia="ja-JP"/>
        </w:rPr>
        <w:t xml:space="preserve"> 16936 in doc 11-18/1495r6</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sidRPr="00EC0E45">
        <w:rPr>
          <w:rFonts w:hint="eastAsia"/>
          <w:b/>
          <w:sz w:val="21"/>
          <w:highlight w:val="yellow"/>
          <w:lang w:eastAsia="ja-JP"/>
        </w:rPr>
        <w:t xml:space="preserve">Moved by </w:t>
      </w:r>
      <w:r>
        <w:rPr>
          <w:b/>
          <w:sz w:val="21"/>
          <w:highlight w:val="yellow"/>
          <w:lang w:eastAsia="ja-JP"/>
        </w:rPr>
        <w:t>Laurent Cariou</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Matthew Fischer</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#683</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 xml:space="preserve">Move to accept resolutions to CIDs 17142, 16753, 16754, 16475, 16064, 16755, 16347, </w:t>
      </w:r>
      <w:r>
        <w:rPr>
          <w:b/>
          <w:bCs/>
          <w:sz w:val="21"/>
          <w:highlight w:val="yellow"/>
          <w:lang w:eastAsia="ja-JP"/>
        </w:rPr>
        <w:t xml:space="preserve">and </w:t>
      </w:r>
      <w:r w:rsidRPr="004E3CC1">
        <w:rPr>
          <w:b/>
          <w:bCs/>
          <w:sz w:val="21"/>
          <w:highlight w:val="yellow"/>
          <w:lang w:eastAsia="ja-JP"/>
        </w:rPr>
        <w:t>16016 in doc 11-18/1455r3</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Pr>
          <w:rFonts w:hint="eastAsia"/>
          <w:b/>
          <w:sz w:val="21"/>
          <w:highlight w:val="yellow"/>
          <w:lang w:eastAsia="ja-JP"/>
        </w:rPr>
        <w:t>Moved by Abhishek Patil</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rFonts w:hint="eastAsia"/>
          <w:b/>
          <w:sz w:val="21"/>
          <w:highlight w:val="yellow"/>
          <w:lang w:eastAsia="ja-JP"/>
        </w:rPr>
        <w:t>Kiseon Ryu</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#684</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 xml:space="preserve">Move to accept resolutions to CIDs 17124, 17125, 16506, 16498, 16507, 16539, 16538, 15091, 15686, 15092, 15109, 16545, 15111, 15812, 15114, 15112, 15113, 15813, 16544, 16546, 16468, 15872, 17103, 15057, 15060, </w:t>
      </w:r>
      <w:r>
        <w:rPr>
          <w:b/>
          <w:bCs/>
          <w:sz w:val="21"/>
          <w:highlight w:val="yellow"/>
          <w:lang w:eastAsia="ja-JP"/>
        </w:rPr>
        <w:t xml:space="preserve">and </w:t>
      </w:r>
      <w:r w:rsidRPr="004E3CC1">
        <w:rPr>
          <w:b/>
          <w:bCs/>
          <w:sz w:val="21"/>
          <w:highlight w:val="yellow"/>
          <w:lang w:eastAsia="ja-JP"/>
        </w:rPr>
        <w:t>16540 in doc 11-18/1266r6</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Pr>
          <w:rFonts w:hint="eastAsia"/>
          <w:b/>
          <w:sz w:val="21"/>
          <w:highlight w:val="yellow"/>
          <w:lang w:eastAsia="ja-JP"/>
        </w:rPr>
        <w:t>Moved by Abhishek Patil</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rFonts w:hint="eastAsia"/>
          <w:b/>
          <w:sz w:val="21"/>
          <w:highlight w:val="yellow"/>
          <w:lang w:eastAsia="ja-JP"/>
        </w:rPr>
        <w:t>Kiseon Ryu</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#685</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Move to accept resolutions to CIDs 15010, 15011, 15173, 15372, 15734, 15735, 15736, 15737, 15766, 15864, 15865, 16615, 16188, 16362, 16488, 16489, 17016, 17017 and 17034 in doc 11-18/1246r8</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Jarkko Kneckt</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rFonts w:hint="eastAsia"/>
          <w:b/>
          <w:sz w:val="21"/>
          <w:highlight w:val="yellow"/>
          <w:lang w:eastAsia="ja-JP"/>
        </w:rPr>
        <w:t>Ma</w:t>
      </w:r>
      <w:r>
        <w:rPr>
          <w:b/>
          <w:sz w:val="21"/>
          <w:highlight w:val="yellow"/>
          <w:lang w:eastAsia="ja-JP"/>
        </w:rPr>
        <w:t>tthew Fischer</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#686</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 xml:space="preserve">Move to accept resolutions to CIDs 15054, 15058, 15082, 16129, 15056, 16590, </w:t>
      </w:r>
      <w:r>
        <w:rPr>
          <w:b/>
          <w:bCs/>
          <w:sz w:val="21"/>
          <w:highlight w:val="yellow"/>
          <w:lang w:eastAsia="ja-JP"/>
        </w:rPr>
        <w:t xml:space="preserve">and </w:t>
      </w:r>
      <w:r w:rsidRPr="004E3CC1">
        <w:rPr>
          <w:b/>
          <w:bCs/>
          <w:sz w:val="21"/>
          <w:highlight w:val="yellow"/>
          <w:lang w:eastAsia="ja-JP"/>
        </w:rPr>
        <w:t>16591, in doc 11-18/1320r4</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Pr>
          <w:rFonts w:hint="eastAsia"/>
          <w:b/>
          <w:sz w:val="21"/>
          <w:highlight w:val="yellow"/>
          <w:lang w:eastAsia="ja-JP"/>
        </w:rPr>
        <w:lastRenderedPageBreak/>
        <w:t xml:space="preserve">Moved by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Po-Kai Huang</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#687</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 xml:space="preserve">Move to accept resolutions to comment resolutions to CIDs 15008, 16740, 16645, 16741, 15009, 15863, 17030, 16742, 17146, 15866, 16913, 16914, </w:t>
      </w:r>
      <w:r>
        <w:rPr>
          <w:b/>
          <w:bCs/>
          <w:sz w:val="21"/>
          <w:highlight w:val="yellow"/>
          <w:lang w:eastAsia="ja-JP"/>
        </w:rPr>
        <w:t xml:space="preserve">and </w:t>
      </w:r>
      <w:r w:rsidRPr="004E3CC1">
        <w:rPr>
          <w:b/>
          <w:bCs/>
          <w:sz w:val="21"/>
          <w:highlight w:val="yellow"/>
          <w:lang w:eastAsia="ja-JP"/>
        </w:rPr>
        <w:t>17065 in doc 11-18/1504r1</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Ming Gan</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#688</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 xml:space="preserve">Move to accept resolutions to CIDs 15071, 15074, 15075, 15078, 15680, </w:t>
      </w:r>
      <w:r>
        <w:rPr>
          <w:b/>
          <w:bCs/>
          <w:sz w:val="21"/>
          <w:highlight w:val="yellow"/>
          <w:lang w:eastAsia="ja-JP"/>
        </w:rPr>
        <w:t xml:space="preserve">and </w:t>
      </w:r>
      <w:r w:rsidRPr="004E3CC1">
        <w:rPr>
          <w:b/>
          <w:bCs/>
          <w:sz w:val="21"/>
          <w:highlight w:val="yellow"/>
          <w:lang w:eastAsia="ja-JP"/>
        </w:rPr>
        <w:t>16547 in doc 11-18/1515r4</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Zhou Lan</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Thomas Derham</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#689</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Do you accept resolutions to CIDs 16543 and 15867 in doc 11-18/1516r1</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Zhou Lan</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4E3CC1" w:rsidRPr="004E3CC1" w:rsidRDefault="004E3CC1" w:rsidP="004E3CC1">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w:t>
      </w:r>
      <w:r>
        <w:rPr>
          <w:b/>
          <w:sz w:val="21"/>
          <w:highlight w:val="yellow"/>
          <w:lang w:eastAsia="ja-JP"/>
        </w:rPr>
        <w:t>9</w:t>
      </w:r>
      <w:r>
        <w:rPr>
          <w:b/>
          <w:sz w:val="21"/>
          <w:highlight w:val="yellow"/>
          <w:lang w:eastAsia="ja-JP"/>
        </w:rPr>
        <w:t>0</w:t>
      </w:r>
      <w:r w:rsidRPr="00330139">
        <w:rPr>
          <w:rFonts w:hint="eastAsia"/>
          <w:b/>
          <w:sz w:val="21"/>
          <w:highlight w:val="yellow"/>
          <w:lang w:eastAsia="ja-JP"/>
        </w:rPr>
        <w:t>:</w:t>
      </w:r>
      <w:r>
        <w:rPr>
          <w:b/>
          <w:sz w:val="21"/>
          <w:highlight w:val="yellow"/>
          <w:lang w:eastAsia="ja-JP"/>
        </w:rPr>
        <w:t xml:space="preserve"> </w:t>
      </w:r>
      <w:r w:rsidRPr="004E3CC1">
        <w:rPr>
          <w:b/>
          <w:bCs/>
          <w:sz w:val="21"/>
          <w:highlight w:val="yellow"/>
          <w:lang w:eastAsia="ja-JP"/>
        </w:rPr>
        <w:t xml:space="preserve">Move to accept accept resolutions to CIDs 15025, 15030, 15031, 15032, 15242, 15243, 15880, 15881, 15882, 15883, 16436, 16445, 16459, </w:t>
      </w:r>
      <w:r>
        <w:rPr>
          <w:b/>
          <w:bCs/>
          <w:sz w:val="21"/>
          <w:highlight w:val="yellow"/>
          <w:lang w:eastAsia="ja-JP"/>
        </w:rPr>
        <w:t xml:space="preserve">and </w:t>
      </w:r>
      <w:r w:rsidRPr="004E3CC1">
        <w:rPr>
          <w:b/>
          <w:bCs/>
          <w:sz w:val="21"/>
          <w:highlight w:val="yellow"/>
          <w:lang w:eastAsia="ja-JP"/>
        </w:rPr>
        <w:t>16460 in doc 11-18/1465r1</w:t>
      </w:r>
      <w:r>
        <w:rPr>
          <w:b/>
          <w:bCs/>
          <w:sz w:val="21"/>
          <w:highlight w:val="yellow"/>
          <w:lang w:eastAsia="ja-JP"/>
        </w:rPr>
        <w:t>.</w:t>
      </w:r>
    </w:p>
    <w:p w:rsidR="004E3CC1" w:rsidRPr="004E3CC1" w:rsidRDefault="004E3CC1" w:rsidP="004E3CC1">
      <w:pPr>
        <w:rPr>
          <w:b/>
          <w:sz w:val="21"/>
          <w:highlight w:val="yellow"/>
          <w:lang w:val="en-US" w:eastAsia="ja-JP"/>
        </w:rPr>
      </w:pPr>
    </w:p>
    <w:p w:rsidR="004E3CC1" w:rsidRPr="00EC0E45" w:rsidRDefault="004E3CC1" w:rsidP="004E3CC1">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Alfred Asterjadhi</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4E3CC1" w:rsidRPr="00EF0F97" w:rsidRDefault="004E3CC1" w:rsidP="004E3CC1">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4E3CC1" w:rsidRPr="00EF0F97" w:rsidRDefault="004E3CC1" w:rsidP="004E3CC1">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4E3CC1" w:rsidRDefault="004E3CC1" w:rsidP="004E3CC1">
      <w:pPr>
        <w:pBdr>
          <w:bottom w:val="double" w:sz="6" w:space="1" w:color="auto"/>
        </w:pBdr>
        <w:ind w:left="720"/>
        <w:rPr>
          <w:sz w:val="21"/>
          <w:lang w:eastAsia="ja-JP"/>
        </w:rPr>
      </w:pPr>
    </w:p>
    <w:p w:rsidR="004E3CC1" w:rsidRDefault="004E3CC1" w:rsidP="004E3CC1"/>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#69</w:t>
      </w:r>
      <w:r>
        <w:rPr>
          <w:b/>
          <w:sz w:val="21"/>
          <w:highlight w:val="yellow"/>
          <w:lang w:eastAsia="ja-JP"/>
        </w:rPr>
        <w:t>1</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resolutions to CIDs 15290, 15291, and 15292 in doc 11-18/1466r0</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Alfred Asterjadhi</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#69</w:t>
      </w:r>
      <w:r>
        <w:rPr>
          <w:b/>
          <w:sz w:val="21"/>
          <w:highlight w:val="yellow"/>
          <w:lang w:eastAsia="ja-JP"/>
        </w:rPr>
        <w:t>2</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resolutions to CIDs 15414, 15415, 15416, 16039, 16074, 16227, 16251 16690, 17090 in doc 11-18/1467r1</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Alfred Asterjadhi</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#69</w:t>
      </w:r>
      <w:r>
        <w:rPr>
          <w:b/>
          <w:sz w:val="21"/>
          <w:highlight w:val="yellow"/>
          <w:lang w:eastAsia="ja-JP"/>
        </w:rPr>
        <w:t>3</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resolutions to CIDs  15914, 16462, 17047 in doc 11-18/1468r2</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Alfred Asterjadhi</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#69</w:t>
      </w:r>
      <w:r>
        <w:rPr>
          <w:b/>
          <w:sz w:val="21"/>
          <w:highlight w:val="yellow"/>
          <w:lang w:eastAsia="ja-JP"/>
        </w:rPr>
        <w:t>4</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 to CID 16466 in doc 11-18/1469r2</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Alfred Asterjadhi</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#69</w:t>
      </w:r>
      <w:r>
        <w:rPr>
          <w:b/>
          <w:sz w:val="21"/>
          <w:highlight w:val="yellow"/>
          <w:lang w:eastAsia="ja-JP"/>
        </w:rPr>
        <w:t>5</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 to CID 15103 in doc 11-18/1470r0</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Alfred Asterjadhi</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#69</w:t>
      </w:r>
      <w:r>
        <w:rPr>
          <w:b/>
          <w:sz w:val="21"/>
          <w:highlight w:val="yellow"/>
          <w:lang w:eastAsia="ja-JP"/>
        </w:rPr>
        <w:t>6</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resolutions to CIDs 17000</w:t>
      </w:r>
      <w:r>
        <w:rPr>
          <w:b/>
          <w:bCs/>
          <w:sz w:val="21"/>
          <w:highlight w:val="yellow"/>
          <w:lang w:eastAsia="ja-JP"/>
        </w:rPr>
        <w:t>,</w:t>
      </w:r>
      <w:r w:rsidRPr="00212935">
        <w:rPr>
          <w:b/>
          <w:bCs/>
          <w:sz w:val="21"/>
          <w:highlight w:val="yellow"/>
          <w:lang w:eastAsia="ja-JP"/>
        </w:rPr>
        <w:t xml:space="preserve"> 15022</w:t>
      </w:r>
      <w:r>
        <w:rPr>
          <w:b/>
          <w:bCs/>
          <w:sz w:val="21"/>
          <w:highlight w:val="yellow"/>
          <w:lang w:eastAsia="ja-JP"/>
        </w:rPr>
        <w:t>,</w:t>
      </w:r>
      <w:r w:rsidRPr="00212935">
        <w:rPr>
          <w:b/>
          <w:bCs/>
          <w:sz w:val="21"/>
          <w:highlight w:val="yellow"/>
          <w:lang w:eastAsia="ja-JP"/>
        </w:rPr>
        <w:t xml:space="preserve"> 17025</w:t>
      </w:r>
      <w:r>
        <w:rPr>
          <w:b/>
          <w:bCs/>
          <w:sz w:val="21"/>
          <w:highlight w:val="yellow"/>
          <w:lang w:eastAsia="ja-JP"/>
        </w:rPr>
        <w:t>,</w:t>
      </w:r>
      <w:r w:rsidRPr="00212935">
        <w:rPr>
          <w:b/>
          <w:bCs/>
          <w:sz w:val="21"/>
          <w:highlight w:val="yellow"/>
          <w:lang w:eastAsia="ja-JP"/>
        </w:rPr>
        <w:t xml:space="preserve"> 15877</w:t>
      </w:r>
      <w:r>
        <w:rPr>
          <w:b/>
          <w:bCs/>
          <w:sz w:val="21"/>
          <w:highlight w:val="yellow"/>
          <w:lang w:eastAsia="ja-JP"/>
        </w:rPr>
        <w:t>,</w:t>
      </w:r>
      <w:r w:rsidRPr="00212935">
        <w:rPr>
          <w:b/>
          <w:bCs/>
          <w:sz w:val="21"/>
          <w:highlight w:val="yellow"/>
          <w:lang w:eastAsia="ja-JP"/>
        </w:rPr>
        <w:t xml:space="preserve"> 15878</w:t>
      </w:r>
      <w:r>
        <w:rPr>
          <w:b/>
          <w:bCs/>
          <w:sz w:val="21"/>
          <w:highlight w:val="yellow"/>
          <w:lang w:eastAsia="ja-JP"/>
        </w:rPr>
        <w:t>,</w:t>
      </w:r>
      <w:r w:rsidRPr="00212935">
        <w:rPr>
          <w:b/>
          <w:bCs/>
          <w:sz w:val="21"/>
          <w:highlight w:val="yellow"/>
          <w:lang w:eastAsia="ja-JP"/>
        </w:rPr>
        <w:t xml:space="preserve"> 17027</w:t>
      </w:r>
      <w:r>
        <w:rPr>
          <w:b/>
          <w:bCs/>
          <w:sz w:val="21"/>
          <w:highlight w:val="yellow"/>
          <w:lang w:eastAsia="ja-JP"/>
        </w:rPr>
        <w:t>,</w:t>
      </w:r>
      <w:r w:rsidRPr="00212935">
        <w:rPr>
          <w:b/>
          <w:bCs/>
          <w:sz w:val="21"/>
          <w:highlight w:val="yellow"/>
          <w:lang w:eastAsia="ja-JP"/>
        </w:rPr>
        <w:t xml:space="preserve"> 15816</w:t>
      </w:r>
      <w:r>
        <w:rPr>
          <w:b/>
          <w:bCs/>
          <w:sz w:val="21"/>
          <w:highlight w:val="yellow"/>
          <w:lang w:eastAsia="ja-JP"/>
        </w:rPr>
        <w:t>,</w:t>
      </w:r>
      <w:r w:rsidRPr="00212935">
        <w:rPr>
          <w:b/>
          <w:bCs/>
          <w:sz w:val="21"/>
          <w:highlight w:val="yellow"/>
          <w:lang w:eastAsia="ja-JP"/>
        </w:rPr>
        <w:t xml:space="preserve"> 15821</w:t>
      </w:r>
      <w:r>
        <w:rPr>
          <w:b/>
          <w:bCs/>
          <w:sz w:val="21"/>
          <w:highlight w:val="yellow"/>
          <w:lang w:eastAsia="ja-JP"/>
        </w:rPr>
        <w:t>,</w:t>
      </w:r>
      <w:r w:rsidRPr="00212935">
        <w:rPr>
          <w:b/>
          <w:bCs/>
          <w:sz w:val="21"/>
          <w:highlight w:val="yellow"/>
          <w:lang w:eastAsia="ja-JP"/>
        </w:rPr>
        <w:t xml:space="preserve"> 15180</w:t>
      </w:r>
      <w:r>
        <w:rPr>
          <w:b/>
          <w:bCs/>
          <w:sz w:val="21"/>
          <w:highlight w:val="yellow"/>
          <w:lang w:eastAsia="ja-JP"/>
        </w:rPr>
        <w:t>,</w:t>
      </w:r>
      <w:r w:rsidRPr="00212935">
        <w:rPr>
          <w:b/>
          <w:bCs/>
          <w:sz w:val="21"/>
          <w:highlight w:val="yellow"/>
          <w:lang w:eastAsia="ja-JP"/>
        </w:rPr>
        <w:t xml:space="preserve"> 15115</w:t>
      </w:r>
      <w:r>
        <w:rPr>
          <w:b/>
          <w:bCs/>
          <w:sz w:val="21"/>
          <w:highlight w:val="yellow"/>
          <w:lang w:eastAsia="ja-JP"/>
        </w:rPr>
        <w:t>,</w:t>
      </w:r>
      <w:r w:rsidRPr="00212935">
        <w:rPr>
          <w:b/>
          <w:bCs/>
          <w:sz w:val="21"/>
          <w:highlight w:val="yellow"/>
          <w:lang w:eastAsia="ja-JP"/>
        </w:rPr>
        <w:t xml:space="preserve"> 15117</w:t>
      </w:r>
      <w:r>
        <w:rPr>
          <w:b/>
          <w:bCs/>
          <w:sz w:val="21"/>
          <w:highlight w:val="yellow"/>
          <w:lang w:eastAsia="ja-JP"/>
        </w:rPr>
        <w:t>,</w:t>
      </w:r>
      <w:r w:rsidRPr="00212935">
        <w:rPr>
          <w:b/>
          <w:bCs/>
          <w:sz w:val="21"/>
          <w:highlight w:val="yellow"/>
          <w:lang w:eastAsia="ja-JP"/>
        </w:rPr>
        <w:t xml:space="preserve"> 15169</w:t>
      </w:r>
      <w:r>
        <w:rPr>
          <w:b/>
          <w:bCs/>
          <w:sz w:val="21"/>
          <w:highlight w:val="yellow"/>
          <w:lang w:eastAsia="ja-JP"/>
        </w:rPr>
        <w:t>,</w:t>
      </w:r>
      <w:r w:rsidRPr="00212935">
        <w:rPr>
          <w:b/>
          <w:bCs/>
          <w:sz w:val="21"/>
          <w:highlight w:val="yellow"/>
          <w:lang w:eastAsia="ja-JP"/>
        </w:rPr>
        <w:t xml:space="preserve"> 16469</w:t>
      </w:r>
      <w:r>
        <w:rPr>
          <w:b/>
          <w:bCs/>
          <w:sz w:val="21"/>
          <w:highlight w:val="yellow"/>
          <w:lang w:eastAsia="ja-JP"/>
        </w:rPr>
        <w:t>,</w:t>
      </w:r>
      <w:r w:rsidRPr="00212935">
        <w:rPr>
          <w:b/>
          <w:bCs/>
          <w:sz w:val="21"/>
          <w:highlight w:val="yellow"/>
          <w:lang w:eastAsia="ja-JP"/>
        </w:rPr>
        <w:t xml:space="preserve"> 15170</w:t>
      </w:r>
      <w:r>
        <w:rPr>
          <w:b/>
          <w:bCs/>
          <w:sz w:val="21"/>
          <w:highlight w:val="yellow"/>
          <w:lang w:eastAsia="ja-JP"/>
        </w:rPr>
        <w:t>,</w:t>
      </w:r>
      <w:r w:rsidRPr="00212935">
        <w:rPr>
          <w:b/>
          <w:bCs/>
          <w:sz w:val="21"/>
          <w:highlight w:val="yellow"/>
          <w:lang w:eastAsia="ja-JP"/>
        </w:rPr>
        <w:t xml:space="preserve"> 15171</w:t>
      </w:r>
      <w:r>
        <w:rPr>
          <w:b/>
          <w:bCs/>
          <w:sz w:val="21"/>
          <w:highlight w:val="yellow"/>
          <w:lang w:eastAsia="ja-JP"/>
        </w:rPr>
        <w:t>,</w:t>
      </w:r>
      <w:r w:rsidRPr="00212935">
        <w:rPr>
          <w:b/>
          <w:bCs/>
          <w:sz w:val="21"/>
          <w:highlight w:val="yellow"/>
          <w:lang w:eastAsia="ja-JP"/>
        </w:rPr>
        <w:t xml:space="preserve"> 17026</w:t>
      </w:r>
      <w:r>
        <w:rPr>
          <w:b/>
          <w:bCs/>
          <w:sz w:val="21"/>
          <w:highlight w:val="yellow"/>
          <w:lang w:eastAsia="ja-JP"/>
        </w:rPr>
        <w:t>,</w:t>
      </w:r>
      <w:r w:rsidRPr="00212935">
        <w:rPr>
          <w:b/>
          <w:bCs/>
          <w:sz w:val="21"/>
          <w:highlight w:val="yellow"/>
          <w:lang w:eastAsia="ja-JP"/>
        </w:rPr>
        <w:t xml:space="preserve"> 15172</w:t>
      </w:r>
      <w:r>
        <w:rPr>
          <w:b/>
          <w:bCs/>
          <w:sz w:val="21"/>
          <w:highlight w:val="yellow"/>
          <w:lang w:eastAsia="ja-JP"/>
        </w:rPr>
        <w:t>,</w:t>
      </w:r>
      <w:r w:rsidRPr="00212935">
        <w:rPr>
          <w:b/>
          <w:bCs/>
          <w:sz w:val="21"/>
          <w:highlight w:val="yellow"/>
          <w:lang w:eastAsia="ja-JP"/>
        </w:rPr>
        <w:t xml:space="preserve"> 16470</w:t>
      </w:r>
      <w:r>
        <w:rPr>
          <w:b/>
          <w:bCs/>
          <w:sz w:val="21"/>
          <w:highlight w:val="yellow"/>
          <w:lang w:eastAsia="ja-JP"/>
        </w:rPr>
        <w:t>,</w:t>
      </w:r>
      <w:r w:rsidRPr="00212935">
        <w:rPr>
          <w:b/>
          <w:bCs/>
          <w:sz w:val="21"/>
          <w:highlight w:val="yellow"/>
          <w:lang w:eastAsia="ja-JP"/>
        </w:rPr>
        <w:t xml:space="preserve"> 16471</w:t>
      </w:r>
      <w:r>
        <w:rPr>
          <w:b/>
          <w:bCs/>
          <w:sz w:val="21"/>
          <w:highlight w:val="yellow"/>
          <w:lang w:eastAsia="ja-JP"/>
        </w:rPr>
        <w:t>,</w:t>
      </w:r>
      <w:r w:rsidRPr="00212935">
        <w:rPr>
          <w:b/>
          <w:bCs/>
          <w:sz w:val="21"/>
          <w:highlight w:val="yellow"/>
          <w:lang w:eastAsia="ja-JP"/>
        </w:rPr>
        <w:t xml:space="preserve"> 15116</w:t>
      </w:r>
      <w:r>
        <w:rPr>
          <w:b/>
          <w:bCs/>
          <w:sz w:val="21"/>
          <w:highlight w:val="yellow"/>
          <w:lang w:eastAsia="ja-JP"/>
        </w:rPr>
        <w:t>,</w:t>
      </w:r>
      <w:r w:rsidRPr="00212935">
        <w:rPr>
          <w:b/>
          <w:bCs/>
          <w:sz w:val="21"/>
          <w:highlight w:val="yellow"/>
          <w:lang w:eastAsia="ja-JP"/>
        </w:rPr>
        <w:t xml:space="preserve"> 16473</w:t>
      </w:r>
      <w:r>
        <w:rPr>
          <w:b/>
          <w:bCs/>
          <w:sz w:val="21"/>
          <w:highlight w:val="yellow"/>
          <w:lang w:eastAsia="ja-JP"/>
        </w:rPr>
        <w:t>,</w:t>
      </w:r>
      <w:r w:rsidRPr="00212935">
        <w:rPr>
          <w:b/>
          <w:bCs/>
          <w:sz w:val="21"/>
          <w:highlight w:val="yellow"/>
          <w:lang w:eastAsia="ja-JP"/>
        </w:rPr>
        <w:t xml:space="preserve"> 15118</w:t>
      </w:r>
      <w:r>
        <w:rPr>
          <w:b/>
          <w:bCs/>
          <w:sz w:val="21"/>
          <w:highlight w:val="yellow"/>
          <w:lang w:eastAsia="ja-JP"/>
        </w:rPr>
        <w:t>,</w:t>
      </w:r>
      <w:r w:rsidRPr="00212935">
        <w:rPr>
          <w:b/>
          <w:bCs/>
          <w:sz w:val="21"/>
          <w:highlight w:val="yellow"/>
          <w:lang w:eastAsia="ja-JP"/>
        </w:rPr>
        <w:t xml:space="preserve"> 16474</w:t>
      </w:r>
      <w:r>
        <w:rPr>
          <w:b/>
          <w:bCs/>
          <w:sz w:val="21"/>
          <w:highlight w:val="yellow"/>
          <w:lang w:eastAsia="ja-JP"/>
        </w:rPr>
        <w:t>,</w:t>
      </w:r>
      <w:r w:rsidRPr="00212935">
        <w:rPr>
          <w:b/>
          <w:bCs/>
          <w:sz w:val="21"/>
          <w:highlight w:val="yellow"/>
          <w:lang w:eastAsia="ja-JP"/>
        </w:rPr>
        <w:t xml:space="preserve"> 15822</w:t>
      </w:r>
      <w:r>
        <w:rPr>
          <w:b/>
          <w:bCs/>
          <w:sz w:val="21"/>
          <w:highlight w:val="yellow"/>
          <w:lang w:eastAsia="ja-JP"/>
        </w:rPr>
        <w:t>,</w:t>
      </w:r>
      <w:r w:rsidRPr="00212935">
        <w:rPr>
          <w:b/>
          <w:bCs/>
          <w:sz w:val="21"/>
          <w:highlight w:val="yellow"/>
          <w:lang w:eastAsia="ja-JP"/>
        </w:rPr>
        <w:t xml:space="preserve"> 15167</w:t>
      </w:r>
      <w:r>
        <w:rPr>
          <w:b/>
          <w:bCs/>
          <w:sz w:val="21"/>
          <w:highlight w:val="yellow"/>
          <w:lang w:eastAsia="ja-JP"/>
        </w:rPr>
        <w:t>,</w:t>
      </w:r>
      <w:r w:rsidRPr="00212935">
        <w:rPr>
          <w:b/>
          <w:bCs/>
          <w:sz w:val="21"/>
          <w:highlight w:val="yellow"/>
          <w:lang w:eastAsia="ja-JP"/>
        </w:rPr>
        <w:t xml:space="preserve"> </w:t>
      </w:r>
      <w:r>
        <w:rPr>
          <w:b/>
          <w:bCs/>
          <w:sz w:val="21"/>
          <w:highlight w:val="yellow"/>
          <w:lang w:eastAsia="ja-JP"/>
        </w:rPr>
        <w:t xml:space="preserve">and </w:t>
      </w:r>
      <w:r w:rsidRPr="00212935">
        <w:rPr>
          <w:b/>
          <w:bCs/>
          <w:sz w:val="21"/>
          <w:highlight w:val="yellow"/>
          <w:lang w:eastAsia="ja-JP"/>
        </w:rPr>
        <w:t>15168 in doc 11-18/1497r2</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Laurent Cariou</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w:t>
      </w:r>
      <w:r>
        <w:rPr>
          <w:b/>
          <w:sz w:val="21"/>
          <w:highlight w:val="yellow"/>
          <w:lang w:eastAsia="ja-JP"/>
        </w:rPr>
        <w:t>97</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 xml:space="preserve">Move to accept resolutions to CIDs 16076, 16702, </w:t>
      </w:r>
      <w:r>
        <w:rPr>
          <w:b/>
          <w:bCs/>
          <w:sz w:val="21"/>
          <w:highlight w:val="yellow"/>
          <w:lang w:eastAsia="ja-JP"/>
        </w:rPr>
        <w:t xml:space="preserve">and </w:t>
      </w:r>
      <w:r w:rsidRPr="00212935">
        <w:rPr>
          <w:b/>
          <w:bCs/>
          <w:sz w:val="21"/>
          <w:highlight w:val="yellow"/>
          <w:lang w:eastAsia="ja-JP"/>
        </w:rPr>
        <w:t>16869 in doc 11-18/1512r0</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Ming Gan</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Alfred Asterjadhi</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212935" w:rsidRDefault="00212935" w:rsidP="00212935">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w:t>
      </w:r>
      <w:r>
        <w:rPr>
          <w:b/>
          <w:sz w:val="21"/>
          <w:highlight w:val="yellow"/>
          <w:lang w:eastAsia="ja-JP"/>
        </w:rPr>
        <w:t>98</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 xml:space="preserve">Move to accept resolutions to following </w:t>
      </w:r>
      <w:r w:rsidRPr="00212935">
        <w:rPr>
          <w:b/>
          <w:bCs/>
          <w:sz w:val="21"/>
          <w:highlight w:val="yellow"/>
          <w:lang w:val="pt-BR" w:eastAsia="ja-JP"/>
        </w:rPr>
        <w:t xml:space="preserve">CIDs </w:t>
      </w:r>
      <w:r w:rsidRPr="00212935">
        <w:rPr>
          <w:b/>
          <w:bCs/>
          <w:sz w:val="21"/>
          <w:highlight w:val="yellow"/>
          <w:lang w:eastAsia="ja-JP"/>
        </w:rPr>
        <w:t>in doc 11-18/1485r1</w:t>
      </w:r>
      <w:r>
        <w:rPr>
          <w:b/>
          <w:bCs/>
          <w:sz w:val="21"/>
          <w:highlight w:val="yellow"/>
          <w:lang w:eastAsia="ja-JP"/>
        </w:rPr>
        <w:t>.</w:t>
      </w:r>
    </w:p>
    <w:p w:rsidR="00212935" w:rsidRPr="004E3CC1" w:rsidRDefault="00212935" w:rsidP="00212935">
      <w:pPr>
        <w:pStyle w:val="a7"/>
        <w:numPr>
          <w:ilvl w:val="3"/>
          <w:numId w:val="2"/>
        </w:numPr>
        <w:ind w:leftChars="0"/>
        <w:rPr>
          <w:rFonts w:hint="eastAsia"/>
          <w:b/>
          <w:sz w:val="21"/>
          <w:highlight w:val="yellow"/>
          <w:lang w:val="en-US" w:eastAsia="ja-JP"/>
        </w:rPr>
      </w:pPr>
      <w:r>
        <w:rPr>
          <w:b/>
          <w:bCs/>
          <w:sz w:val="21"/>
          <w:highlight w:val="yellow"/>
          <w:lang w:val="en-US" w:eastAsia="ja-JP"/>
        </w:rPr>
        <w:t xml:space="preserve">CIDs: </w:t>
      </w:r>
      <w:r w:rsidRPr="00212935">
        <w:rPr>
          <w:b/>
          <w:bCs/>
          <w:sz w:val="21"/>
          <w:highlight w:val="yellow"/>
          <w:lang w:eastAsia="ja-JP"/>
        </w:rPr>
        <w:t>15681, 16548, 16951, 16952, 17151, 17152</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Liwen Chu</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w:t>
      </w:r>
      <w:r>
        <w:rPr>
          <w:b/>
          <w:sz w:val="21"/>
          <w:highlight w:val="yellow"/>
          <w:lang w:eastAsia="ja-JP"/>
        </w:rPr>
        <w:t>bh</w:t>
      </w:r>
      <w:r>
        <w:rPr>
          <w:b/>
          <w:sz w:val="21"/>
          <w:highlight w:val="yellow"/>
          <w:lang w:eastAsia="ja-JP"/>
        </w:rPr>
        <w:t>i</w:t>
      </w:r>
      <w:r>
        <w:rPr>
          <w:b/>
          <w:sz w:val="21"/>
          <w:highlight w:val="yellow"/>
          <w:lang w:eastAsia="ja-JP"/>
        </w:rPr>
        <w:t>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#6</w:t>
      </w:r>
      <w:r>
        <w:rPr>
          <w:b/>
          <w:sz w:val="21"/>
          <w:highlight w:val="yellow"/>
          <w:lang w:eastAsia="ja-JP"/>
        </w:rPr>
        <w:t>99</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resolutions to CIDs 16127, 16135, 16136 in doc 11-18/1484r2</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Liwen Chu</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#700</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 to CID 17024 in doc 11-18/1511r0</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Ming Gan</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Sai Shankar Nandagopalan</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#701</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 to CID 1</w:t>
      </w:r>
      <w:r>
        <w:rPr>
          <w:b/>
          <w:bCs/>
          <w:sz w:val="21"/>
          <w:highlight w:val="yellow"/>
          <w:lang w:eastAsia="ja-JP"/>
        </w:rPr>
        <w:t>5915 in doc 11-18/1484r2</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Liwen Chu</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Ming Gan</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212935" w:rsidRDefault="00212935" w:rsidP="00212935">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#702</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Move to accept resolution</w:t>
      </w:r>
      <w:r>
        <w:rPr>
          <w:b/>
          <w:bCs/>
          <w:sz w:val="21"/>
          <w:highlight w:val="yellow"/>
          <w:lang w:eastAsia="ja-JP"/>
        </w:rPr>
        <w:t>s</w:t>
      </w:r>
      <w:r w:rsidRPr="00212935">
        <w:rPr>
          <w:b/>
          <w:bCs/>
          <w:sz w:val="21"/>
          <w:highlight w:val="yellow"/>
          <w:lang w:eastAsia="ja-JP"/>
        </w:rPr>
        <w:t xml:space="preserve"> to </w:t>
      </w:r>
      <w:r>
        <w:rPr>
          <w:b/>
          <w:bCs/>
          <w:sz w:val="21"/>
          <w:highlight w:val="yellow"/>
          <w:lang w:eastAsia="ja-JP"/>
        </w:rPr>
        <w:t xml:space="preserve">following </w:t>
      </w:r>
      <w:r w:rsidRPr="00212935">
        <w:rPr>
          <w:b/>
          <w:bCs/>
          <w:sz w:val="21"/>
          <w:highlight w:val="yellow"/>
          <w:lang w:eastAsia="ja-JP"/>
        </w:rPr>
        <w:t>CID</w:t>
      </w:r>
      <w:r>
        <w:rPr>
          <w:b/>
          <w:bCs/>
          <w:sz w:val="21"/>
          <w:highlight w:val="yellow"/>
          <w:lang w:eastAsia="ja-JP"/>
        </w:rPr>
        <w:t>s in doc 11-18/1501r1</w:t>
      </w:r>
      <w:r>
        <w:rPr>
          <w:b/>
          <w:bCs/>
          <w:sz w:val="21"/>
          <w:highlight w:val="yellow"/>
          <w:lang w:eastAsia="ja-JP"/>
        </w:rPr>
        <w:t>.</w:t>
      </w:r>
    </w:p>
    <w:p w:rsidR="00212935" w:rsidRPr="004E3CC1" w:rsidRDefault="00212935" w:rsidP="00212935">
      <w:pPr>
        <w:pStyle w:val="a7"/>
        <w:numPr>
          <w:ilvl w:val="3"/>
          <w:numId w:val="2"/>
        </w:numPr>
        <w:ind w:leftChars="0"/>
        <w:rPr>
          <w:rFonts w:hint="eastAsia"/>
          <w:b/>
          <w:sz w:val="21"/>
          <w:highlight w:val="yellow"/>
          <w:lang w:val="en-US" w:eastAsia="ja-JP"/>
        </w:rPr>
      </w:pPr>
      <w:r>
        <w:rPr>
          <w:b/>
          <w:bCs/>
          <w:sz w:val="21"/>
          <w:highlight w:val="yellow"/>
          <w:lang w:eastAsia="ja-JP"/>
        </w:rPr>
        <w:t xml:space="preserve">CIDs: </w:t>
      </w:r>
      <w:r w:rsidRPr="00212935">
        <w:rPr>
          <w:b/>
          <w:bCs/>
          <w:sz w:val="21"/>
          <w:highlight w:val="yellow"/>
          <w:lang w:eastAsia="ja-JP"/>
        </w:rPr>
        <w:t>15316, 15678, 15856, 15857, 15858, 16198, 16199, 16200, 16201, 16204, 16205, 16270, 16320, 16361, 16370, 16377, 16402, 16496, 16655, 16658, 16659, 16661, 16662, 16941, 16943, 16945, 17039, 17148, 17149</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George Cherian</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4E3CC1" w:rsidRDefault="00212935" w:rsidP="00212935">
      <w:pPr>
        <w:pStyle w:val="a7"/>
        <w:numPr>
          <w:ilvl w:val="2"/>
          <w:numId w:val="2"/>
        </w:numPr>
        <w:ind w:left="1447"/>
        <w:rPr>
          <w:rFonts w:hint="eastAsia"/>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#703</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 xml:space="preserve">Move to accept resolutions to </w:t>
      </w:r>
      <w:r>
        <w:rPr>
          <w:b/>
          <w:bCs/>
          <w:sz w:val="21"/>
          <w:highlight w:val="yellow"/>
          <w:lang w:eastAsia="ja-JP"/>
        </w:rPr>
        <w:t>the</w:t>
      </w:r>
      <w:r w:rsidRPr="00212935">
        <w:rPr>
          <w:b/>
          <w:bCs/>
          <w:sz w:val="21"/>
          <w:highlight w:val="yellow"/>
          <w:lang w:eastAsia="ja-JP"/>
        </w:rPr>
        <w:t xml:space="preserve"> </w:t>
      </w:r>
      <w:r>
        <w:rPr>
          <w:b/>
          <w:bCs/>
          <w:sz w:val="21"/>
          <w:highlight w:val="yellow"/>
          <w:lang w:val="pt-BR" w:eastAsia="ja-JP"/>
        </w:rPr>
        <w:t>CID 16595</w:t>
      </w:r>
      <w:r w:rsidRPr="00212935">
        <w:rPr>
          <w:b/>
          <w:bCs/>
          <w:sz w:val="21"/>
          <w:highlight w:val="yellow"/>
          <w:lang w:val="pt-BR" w:eastAsia="ja-JP"/>
        </w:rPr>
        <w:t xml:space="preserve"> </w:t>
      </w:r>
      <w:r w:rsidRPr="00212935">
        <w:rPr>
          <w:b/>
          <w:bCs/>
          <w:sz w:val="21"/>
          <w:highlight w:val="yellow"/>
          <w:lang w:eastAsia="ja-JP"/>
        </w:rPr>
        <w:t>in doc 11-18/1415r2</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Po-Kai Huang</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Robert Stacey</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212935" w:rsidRDefault="00212935" w:rsidP="00212935">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#704</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 xml:space="preserve">Move to accept resolutions to following </w:t>
      </w:r>
      <w:r w:rsidRPr="00212935">
        <w:rPr>
          <w:b/>
          <w:bCs/>
          <w:sz w:val="21"/>
          <w:highlight w:val="yellow"/>
          <w:lang w:val="pt-BR" w:eastAsia="ja-JP"/>
        </w:rPr>
        <w:t xml:space="preserve">CIDs </w:t>
      </w:r>
      <w:r w:rsidRPr="00212935">
        <w:rPr>
          <w:b/>
          <w:bCs/>
          <w:sz w:val="21"/>
          <w:highlight w:val="yellow"/>
          <w:lang w:eastAsia="ja-JP"/>
        </w:rPr>
        <w:t>in doc 11-18/1655r3</w:t>
      </w:r>
      <w:r>
        <w:rPr>
          <w:b/>
          <w:bCs/>
          <w:sz w:val="21"/>
          <w:highlight w:val="yellow"/>
          <w:lang w:eastAsia="ja-JP"/>
        </w:rPr>
        <w:t>.</w:t>
      </w:r>
    </w:p>
    <w:p w:rsidR="00212935" w:rsidRPr="004E3CC1" w:rsidRDefault="00212935" w:rsidP="00212935">
      <w:pPr>
        <w:pStyle w:val="a7"/>
        <w:numPr>
          <w:ilvl w:val="3"/>
          <w:numId w:val="2"/>
        </w:numPr>
        <w:ind w:leftChars="0"/>
        <w:rPr>
          <w:rFonts w:hint="eastAsia"/>
          <w:b/>
          <w:sz w:val="21"/>
          <w:highlight w:val="yellow"/>
          <w:lang w:val="en-US" w:eastAsia="ja-JP"/>
        </w:rPr>
      </w:pPr>
      <w:r>
        <w:rPr>
          <w:b/>
          <w:bCs/>
          <w:sz w:val="21"/>
          <w:highlight w:val="yellow"/>
          <w:lang w:val="en-US" w:eastAsia="ja-JP"/>
        </w:rPr>
        <w:t xml:space="preserve">CIDs: </w:t>
      </w:r>
      <w:r w:rsidRPr="00212935">
        <w:rPr>
          <w:b/>
          <w:bCs/>
          <w:sz w:val="21"/>
          <w:highlight w:val="yellow"/>
          <w:lang w:eastAsia="ja-JP"/>
        </w:rPr>
        <w:t>15669, 15728,</w:t>
      </w:r>
      <w:r>
        <w:rPr>
          <w:b/>
          <w:bCs/>
          <w:sz w:val="21"/>
          <w:highlight w:val="yellow"/>
          <w:lang w:eastAsia="ja-JP"/>
        </w:rPr>
        <w:t xml:space="preserve"> </w:t>
      </w:r>
      <w:r w:rsidRPr="00212935">
        <w:rPr>
          <w:b/>
          <w:bCs/>
          <w:sz w:val="21"/>
          <w:highlight w:val="yellow"/>
          <w:lang w:eastAsia="ja-JP"/>
        </w:rPr>
        <w:t>15907,</w:t>
      </w:r>
      <w:r>
        <w:rPr>
          <w:b/>
          <w:bCs/>
          <w:sz w:val="21"/>
          <w:highlight w:val="yellow"/>
          <w:lang w:eastAsia="ja-JP"/>
        </w:rPr>
        <w:t xml:space="preserve"> </w:t>
      </w:r>
      <w:r w:rsidRPr="00212935">
        <w:rPr>
          <w:b/>
          <w:bCs/>
          <w:sz w:val="21"/>
          <w:highlight w:val="yellow"/>
          <w:lang w:eastAsia="ja-JP"/>
        </w:rPr>
        <w:t>16182,</w:t>
      </w:r>
      <w:r>
        <w:rPr>
          <w:b/>
          <w:bCs/>
          <w:sz w:val="21"/>
          <w:highlight w:val="yellow"/>
          <w:lang w:eastAsia="ja-JP"/>
        </w:rPr>
        <w:t xml:space="preserve"> </w:t>
      </w:r>
      <w:r w:rsidRPr="00212935">
        <w:rPr>
          <w:b/>
          <w:bCs/>
          <w:sz w:val="21"/>
          <w:highlight w:val="yellow"/>
          <w:lang w:eastAsia="ja-JP"/>
        </w:rPr>
        <w:t>16456,</w:t>
      </w:r>
      <w:r>
        <w:rPr>
          <w:b/>
          <w:bCs/>
          <w:sz w:val="21"/>
          <w:highlight w:val="yellow"/>
          <w:lang w:eastAsia="ja-JP"/>
        </w:rPr>
        <w:t xml:space="preserve"> </w:t>
      </w:r>
      <w:r w:rsidRPr="00212935">
        <w:rPr>
          <w:b/>
          <w:bCs/>
          <w:sz w:val="21"/>
          <w:highlight w:val="yellow"/>
          <w:lang w:eastAsia="ja-JP"/>
        </w:rPr>
        <w:t>16457,</w:t>
      </w:r>
      <w:r>
        <w:rPr>
          <w:b/>
          <w:bCs/>
          <w:sz w:val="21"/>
          <w:highlight w:val="yellow"/>
          <w:lang w:eastAsia="ja-JP"/>
        </w:rPr>
        <w:t xml:space="preserve"> </w:t>
      </w:r>
      <w:r w:rsidRPr="00212935">
        <w:rPr>
          <w:b/>
          <w:bCs/>
          <w:sz w:val="21"/>
          <w:highlight w:val="yellow"/>
          <w:lang w:eastAsia="ja-JP"/>
        </w:rPr>
        <w:t>16933,</w:t>
      </w:r>
      <w:r>
        <w:rPr>
          <w:b/>
          <w:bCs/>
          <w:sz w:val="21"/>
          <w:highlight w:val="yellow"/>
          <w:lang w:eastAsia="ja-JP"/>
        </w:rPr>
        <w:t xml:space="preserve"> </w:t>
      </w:r>
      <w:r w:rsidRPr="00212935">
        <w:rPr>
          <w:b/>
          <w:bCs/>
          <w:sz w:val="21"/>
          <w:highlight w:val="yellow"/>
          <w:lang w:eastAsia="ja-JP"/>
        </w:rPr>
        <w:t>16934,</w:t>
      </w:r>
      <w:r>
        <w:rPr>
          <w:b/>
          <w:bCs/>
          <w:sz w:val="21"/>
          <w:highlight w:val="yellow"/>
          <w:lang w:eastAsia="ja-JP"/>
        </w:rPr>
        <w:t xml:space="preserve"> </w:t>
      </w:r>
      <w:r w:rsidRPr="00212935">
        <w:rPr>
          <w:b/>
          <w:bCs/>
          <w:sz w:val="21"/>
          <w:highlight w:val="yellow"/>
          <w:lang w:eastAsia="ja-JP"/>
        </w:rPr>
        <w:t>17061,</w:t>
      </w:r>
      <w:r>
        <w:rPr>
          <w:b/>
          <w:bCs/>
          <w:sz w:val="21"/>
          <w:highlight w:val="yellow"/>
          <w:lang w:eastAsia="ja-JP"/>
        </w:rPr>
        <w:t xml:space="preserve"> and </w:t>
      </w:r>
      <w:r w:rsidRPr="00212935">
        <w:rPr>
          <w:b/>
          <w:bCs/>
          <w:sz w:val="21"/>
          <w:highlight w:val="yellow"/>
          <w:lang w:eastAsia="ja-JP"/>
        </w:rPr>
        <w:t>17062</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Kaiying Lv</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Bo Sun</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Pr>
          <w:rFonts w:hint="eastAsia"/>
          <w:b/>
          <w:sz w:val="21"/>
          <w:highlight w:val="yellow"/>
          <w:lang w:eastAsia="ja-JP"/>
        </w:rPr>
        <w:t>Discussion: There was a request to check the result of straw poll</w:t>
      </w:r>
      <w:r w:rsidRPr="00EF0F97">
        <w:rPr>
          <w:rFonts w:hint="eastAsia"/>
          <w:b/>
          <w:sz w:val="21"/>
          <w:highlight w:val="yellow"/>
          <w:lang w:eastAsia="ja-JP"/>
        </w:rPr>
        <w:t>.</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212935" w:rsidRPr="00212935" w:rsidRDefault="00212935" w:rsidP="00212935">
      <w:pPr>
        <w:pStyle w:val="a7"/>
        <w:numPr>
          <w:ilvl w:val="2"/>
          <w:numId w:val="2"/>
        </w:numPr>
        <w:ind w:left="1447"/>
        <w:rPr>
          <w:b/>
          <w:sz w:val="21"/>
          <w:highlight w:val="yellow"/>
          <w:lang w:val="en-US" w:eastAsia="ja-JP"/>
        </w:rPr>
      </w:pPr>
      <w:r w:rsidRPr="00330139">
        <w:rPr>
          <w:b/>
          <w:sz w:val="21"/>
          <w:highlight w:val="yellow"/>
          <w:lang w:eastAsia="ja-JP"/>
        </w:rPr>
        <w:t xml:space="preserve">CR </w:t>
      </w:r>
      <w:r w:rsidRPr="00330139">
        <w:rPr>
          <w:rFonts w:hint="eastAsia"/>
          <w:b/>
          <w:sz w:val="21"/>
          <w:highlight w:val="yellow"/>
          <w:lang w:eastAsia="ja-JP"/>
        </w:rPr>
        <w:t>Motion</w:t>
      </w:r>
      <w:r>
        <w:rPr>
          <w:b/>
          <w:sz w:val="21"/>
          <w:highlight w:val="yellow"/>
          <w:lang w:eastAsia="ja-JP"/>
        </w:rPr>
        <w:t xml:space="preserve"> #705</w:t>
      </w:r>
      <w:r w:rsidRPr="00330139">
        <w:rPr>
          <w:rFonts w:hint="eastAsia"/>
          <w:b/>
          <w:sz w:val="21"/>
          <w:highlight w:val="yellow"/>
          <w:lang w:eastAsia="ja-JP"/>
        </w:rPr>
        <w:t>:</w:t>
      </w:r>
      <w:r>
        <w:rPr>
          <w:b/>
          <w:sz w:val="21"/>
          <w:highlight w:val="yellow"/>
          <w:lang w:eastAsia="ja-JP"/>
        </w:rPr>
        <w:t xml:space="preserve"> </w:t>
      </w:r>
      <w:r w:rsidRPr="00212935">
        <w:rPr>
          <w:b/>
          <w:bCs/>
          <w:sz w:val="21"/>
          <w:highlight w:val="yellow"/>
          <w:lang w:eastAsia="ja-JP"/>
        </w:rPr>
        <w:t xml:space="preserve">Move to accept resolutions </w:t>
      </w:r>
      <w:r>
        <w:rPr>
          <w:b/>
          <w:bCs/>
          <w:sz w:val="21"/>
          <w:highlight w:val="yellow"/>
          <w:lang w:eastAsia="ja-JP"/>
        </w:rPr>
        <w:t xml:space="preserve">to the following CIDs </w:t>
      </w:r>
      <w:r w:rsidRPr="00212935">
        <w:rPr>
          <w:b/>
          <w:bCs/>
          <w:sz w:val="21"/>
          <w:highlight w:val="yellow"/>
          <w:lang w:eastAsia="ja-JP"/>
        </w:rPr>
        <w:t>in doc 11-18/1486r0</w:t>
      </w:r>
      <w:r>
        <w:rPr>
          <w:b/>
          <w:bCs/>
          <w:sz w:val="21"/>
          <w:highlight w:val="yellow"/>
          <w:lang w:eastAsia="ja-JP"/>
        </w:rPr>
        <w:t>.</w:t>
      </w:r>
    </w:p>
    <w:p w:rsidR="00212935" w:rsidRPr="004E3CC1" w:rsidRDefault="00212935" w:rsidP="00212935">
      <w:pPr>
        <w:pStyle w:val="a7"/>
        <w:numPr>
          <w:ilvl w:val="3"/>
          <w:numId w:val="2"/>
        </w:numPr>
        <w:ind w:leftChars="0"/>
        <w:rPr>
          <w:rFonts w:hint="eastAsia"/>
          <w:b/>
          <w:sz w:val="21"/>
          <w:highlight w:val="yellow"/>
          <w:lang w:val="en-US" w:eastAsia="ja-JP"/>
        </w:rPr>
      </w:pPr>
      <w:r>
        <w:rPr>
          <w:b/>
          <w:bCs/>
          <w:sz w:val="21"/>
          <w:highlight w:val="yellow"/>
          <w:lang w:val="en-US" w:eastAsia="ja-JP"/>
        </w:rPr>
        <w:t xml:space="preserve">CIDs: </w:t>
      </w:r>
      <w:r w:rsidRPr="00212935">
        <w:rPr>
          <w:b/>
          <w:bCs/>
          <w:sz w:val="21"/>
          <w:highlight w:val="yellow"/>
          <w:lang w:eastAsia="ja-JP"/>
        </w:rPr>
        <w:t xml:space="preserve">15758, 16173, 16505, 17138, </w:t>
      </w:r>
      <w:r>
        <w:rPr>
          <w:b/>
          <w:bCs/>
          <w:sz w:val="21"/>
          <w:highlight w:val="yellow"/>
          <w:lang w:eastAsia="ja-JP"/>
        </w:rPr>
        <w:t xml:space="preserve">and </w:t>
      </w:r>
      <w:r w:rsidRPr="00212935">
        <w:rPr>
          <w:b/>
          <w:bCs/>
          <w:sz w:val="21"/>
          <w:highlight w:val="yellow"/>
          <w:lang w:eastAsia="ja-JP"/>
        </w:rPr>
        <w:t>17139</w:t>
      </w:r>
      <w:r>
        <w:rPr>
          <w:b/>
          <w:bCs/>
          <w:sz w:val="21"/>
          <w:highlight w:val="yellow"/>
          <w:lang w:eastAsia="ja-JP"/>
        </w:rPr>
        <w:t>.</w:t>
      </w:r>
    </w:p>
    <w:p w:rsidR="00212935" w:rsidRPr="004E3CC1" w:rsidRDefault="00212935" w:rsidP="00212935">
      <w:pPr>
        <w:rPr>
          <w:b/>
          <w:sz w:val="21"/>
          <w:highlight w:val="yellow"/>
          <w:lang w:val="en-US" w:eastAsia="ja-JP"/>
        </w:rPr>
      </w:pPr>
    </w:p>
    <w:p w:rsidR="00212935" w:rsidRPr="00EC0E45" w:rsidRDefault="00212935" w:rsidP="00212935">
      <w:pPr>
        <w:pStyle w:val="a7"/>
        <w:numPr>
          <w:ilvl w:val="3"/>
          <w:numId w:val="2"/>
        </w:numPr>
        <w:ind w:leftChars="0"/>
        <w:rPr>
          <w:b/>
          <w:sz w:val="21"/>
          <w:highlight w:val="yellow"/>
        </w:rPr>
      </w:pPr>
      <w:r>
        <w:rPr>
          <w:rFonts w:hint="eastAsia"/>
          <w:b/>
          <w:sz w:val="21"/>
          <w:highlight w:val="yellow"/>
          <w:lang w:eastAsia="ja-JP"/>
        </w:rPr>
        <w:t xml:space="preserve">Moved by </w:t>
      </w:r>
      <w:r>
        <w:rPr>
          <w:b/>
          <w:sz w:val="21"/>
          <w:highlight w:val="yellow"/>
          <w:lang w:eastAsia="ja-JP"/>
        </w:rPr>
        <w:t>Liwen Chu</w:t>
      </w:r>
      <w:r w:rsidRPr="00EC0E45">
        <w:rPr>
          <w:b/>
          <w:sz w:val="21"/>
          <w:highlight w:val="yellow"/>
          <w:lang w:eastAsia="ja-JP"/>
        </w:rPr>
        <w:t>,</w:t>
      </w:r>
      <w:r w:rsidRPr="00EC0E45">
        <w:rPr>
          <w:rFonts w:hint="eastAsia"/>
          <w:b/>
          <w:sz w:val="21"/>
          <w:highlight w:val="yellow"/>
          <w:lang w:eastAsia="ja-JP"/>
        </w:rPr>
        <w:t xml:space="preserve"> Seconded by</w:t>
      </w:r>
      <w:r w:rsidRPr="00EC0E45">
        <w:rPr>
          <w:b/>
          <w:sz w:val="21"/>
          <w:highlight w:val="yellow"/>
          <w:lang w:eastAsia="ja-JP"/>
        </w:rPr>
        <w:t xml:space="preserve"> </w:t>
      </w:r>
      <w:r>
        <w:rPr>
          <w:b/>
          <w:sz w:val="21"/>
          <w:highlight w:val="yellow"/>
          <w:lang w:eastAsia="ja-JP"/>
        </w:rPr>
        <w:t>Abhishek Patil</w:t>
      </w:r>
      <w:r w:rsidRPr="00EC0E45">
        <w:rPr>
          <w:b/>
          <w:sz w:val="21"/>
          <w:highlight w:val="yellow"/>
          <w:lang w:eastAsia="ja-JP"/>
        </w:rPr>
        <w:t>.</w:t>
      </w:r>
      <w:r w:rsidRPr="00EC0E45">
        <w:rPr>
          <w:rFonts w:hint="eastAsia"/>
          <w:b/>
          <w:sz w:val="21"/>
          <w:highlight w:val="yellow"/>
          <w:lang w:eastAsia="ja-JP"/>
        </w:rPr>
        <w:t xml:space="preserve"> </w:t>
      </w:r>
    </w:p>
    <w:p w:rsidR="00212935" w:rsidRPr="00EF0F97" w:rsidRDefault="00212935" w:rsidP="00212935">
      <w:pPr>
        <w:pStyle w:val="a7"/>
        <w:numPr>
          <w:ilvl w:val="3"/>
          <w:numId w:val="2"/>
        </w:numPr>
        <w:ind w:leftChars="0"/>
        <w:rPr>
          <w:b/>
          <w:sz w:val="21"/>
          <w:highlight w:val="yellow"/>
        </w:rPr>
      </w:pPr>
      <w:r>
        <w:rPr>
          <w:rFonts w:hint="eastAsia"/>
          <w:b/>
          <w:sz w:val="21"/>
          <w:highlight w:val="yellow"/>
          <w:lang w:eastAsia="ja-JP"/>
        </w:rPr>
        <w:t>Discussion</w:t>
      </w:r>
      <w:r>
        <w:rPr>
          <w:b/>
          <w:sz w:val="21"/>
          <w:highlight w:val="yellow"/>
          <w:lang w:eastAsia="ja-JP"/>
        </w:rPr>
        <w:t xml:space="preserve"> – No discussion</w:t>
      </w:r>
      <w:r w:rsidRPr="00EF0F97">
        <w:rPr>
          <w:rFonts w:hint="eastAsia"/>
          <w:b/>
          <w:sz w:val="21"/>
          <w:highlight w:val="yellow"/>
          <w:lang w:eastAsia="ja-JP"/>
        </w:rPr>
        <w:t>.</w:t>
      </w:r>
    </w:p>
    <w:p w:rsidR="00212935" w:rsidRPr="00EF0F97" w:rsidRDefault="00212935" w:rsidP="00212935">
      <w:pPr>
        <w:pStyle w:val="a7"/>
        <w:numPr>
          <w:ilvl w:val="3"/>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Approved with no objection</w:t>
      </w:r>
      <w:r w:rsidRPr="00EF0F97">
        <w:rPr>
          <w:rFonts w:hint="eastAsia"/>
          <w:b/>
          <w:sz w:val="21"/>
          <w:highlight w:val="green"/>
          <w:lang w:eastAsia="ja-JP"/>
        </w:rPr>
        <w:t>.</w:t>
      </w:r>
    </w:p>
    <w:p w:rsidR="00212935" w:rsidRDefault="00212935" w:rsidP="00212935">
      <w:pPr>
        <w:pBdr>
          <w:bottom w:val="double" w:sz="6" w:space="1" w:color="auto"/>
        </w:pBdr>
        <w:ind w:left="720"/>
        <w:rPr>
          <w:sz w:val="21"/>
          <w:lang w:eastAsia="ja-JP"/>
        </w:rPr>
      </w:pPr>
    </w:p>
    <w:p w:rsidR="00212935" w:rsidRDefault="00212935" w:rsidP="00212935"/>
    <w:p w:rsidR="00E716B9" w:rsidRPr="00212935" w:rsidRDefault="00E716B9" w:rsidP="002E7CB5"/>
    <w:p w:rsidR="00212935" w:rsidRDefault="00212935" w:rsidP="00212935">
      <w:pPr>
        <w:pStyle w:val="a7"/>
        <w:numPr>
          <w:ilvl w:val="0"/>
          <w:numId w:val="2"/>
        </w:numPr>
        <w:ind w:leftChars="0"/>
        <w:rPr>
          <w:rFonts w:hint="eastAsia"/>
          <w:b/>
          <w:sz w:val="21"/>
          <w:lang w:val="en-US" w:eastAsia="ja-JP"/>
        </w:rPr>
      </w:pPr>
      <w:r>
        <w:rPr>
          <w:rFonts w:hint="eastAsia"/>
          <w:b/>
          <w:sz w:val="21"/>
          <w:lang w:val="en-US" w:eastAsia="ja-JP"/>
        </w:rPr>
        <w:t>Comment Resolution</w:t>
      </w:r>
    </w:p>
    <w:p w:rsidR="00212935" w:rsidRDefault="00212935" w:rsidP="00212935">
      <w:pPr>
        <w:pStyle w:val="a7"/>
        <w:numPr>
          <w:ilvl w:val="1"/>
          <w:numId w:val="2"/>
        </w:numPr>
        <w:ind w:leftChars="0"/>
        <w:rPr>
          <w:b/>
          <w:sz w:val="21"/>
          <w:lang w:val="en-US" w:eastAsia="ja-JP"/>
        </w:rPr>
      </w:pPr>
      <w:r>
        <w:rPr>
          <w:rFonts w:hint="eastAsia"/>
          <w:b/>
          <w:sz w:val="21"/>
          <w:lang w:val="en-US" w:eastAsia="ja-JP"/>
        </w:rPr>
        <w:t xml:space="preserve">Laurent Cariou (Intel) </w:t>
      </w:r>
      <w:r>
        <w:rPr>
          <w:b/>
          <w:sz w:val="21"/>
          <w:lang w:val="en-US" w:eastAsia="ja-JP"/>
        </w:rPr>
        <w:t>presented “</w:t>
      </w:r>
      <w:r w:rsidRPr="00212935">
        <w:rPr>
          <w:b/>
          <w:sz w:val="21"/>
          <w:lang w:val="en-US" w:eastAsia="ja-JP"/>
        </w:rPr>
        <w:t>CR for OBSS_PD</w:t>
      </w:r>
      <w:r>
        <w:rPr>
          <w:b/>
          <w:sz w:val="21"/>
          <w:lang w:val="en-US" w:eastAsia="ja-JP"/>
        </w:rPr>
        <w:t>,” based on the submission 11-18-1495-05.</w:t>
      </w:r>
    </w:p>
    <w:p w:rsidR="00212935" w:rsidRDefault="00212935" w:rsidP="00212935">
      <w:pPr>
        <w:pStyle w:val="a7"/>
        <w:numPr>
          <w:ilvl w:val="2"/>
          <w:numId w:val="2"/>
        </w:numPr>
        <w:ind w:leftChars="0"/>
        <w:rPr>
          <w:sz w:val="21"/>
          <w:lang w:val="en-US" w:eastAsia="ja-JP"/>
        </w:rPr>
      </w:pPr>
      <w:r w:rsidRPr="00212935">
        <w:rPr>
          <w:sz w:val="21"/>
          <w:lang w:val="en-US" w:eastAsia="ja-JP"/>
        </w:rPr>
        <w:t>Summary</w:t>
      </w:r>
    </w:p>
    <w:p w:rsidR="00212935" w:rsidRDefault="00212935" w:rsidP="00212935">
      <w:pPr>
        <w:pStyle w:val="a7"/>
        <w:numPr>
          <w:ilvl w:val="3"/>
          <w:numId w:val="2"/>
        </w:numPr>
        <w:ind w:leftChars="0"/>
        <w:rPr>
          <w:sz w:val="21"/>
          <w:lang w:val="en-US" w:eastAsia="ja-JP"/>
        </w:rPr>
      </w:pPr>
      <w:r>
        <w:rPr>
          <w:sz w:val="21"/>
          <w:lang w:val="en-US" w:eastAsia="ja-JP"/>
        </w:rPr>
        <w:lastRenderedPageBreak/>
        <w:t>Laurent has gone through the update.</w:t>
      </w:r>
    </w:p>
    <w:p w:rsidR="00212935" w:rsidRPr="00212935" w:rsidRDefault="00212935" w:rsidP="00212935">
      <w:pPr>
        <w:pStyle w:val="a7"/>
        <w:numPr>
          <w:ilvl w:val="3"/>
          <w:numId w:val="2"/>
        </w:numPr>
        <w:ind w:leftChars="0"/>
        <w:rPr>
          <w:sz w:val="21"/>
          <w:lang w:val="en-US" w:eastAsia="ja-JP"/>
        </w:rPr>
      </w:pPr>
      <w:r>
        <w:t>Changes from the previous revision:</w:t>
      </w:r>
    </w:p>
    <w:p w:rsidR="00212935" w:rsidRPr="00212935" w:rsidRDefault="00212935" w:rsidP="00212935">
      <w:pPr>
        <w:pStyle w:val="a7"/>
        <w:numPr>
          <w:ilvl w:val="4"/>
          <w:numId w:val="2"/>
        </w:numPr>
        <w:ind w:leftChars="0"/>
        <w:rPr>
          <w:sz w:val="21"/>
          <w:lang w:val="en-US" w:eastAsia="ja-JP"/>
        </w:rPr>
      </w:pPr>
      <w:r>
        <w:t>Delay #16411</w:t>
      </w:r>
      <w:r>
        <w:t xml:space="preserve"> resolution</w:t>
      </w:r>
    </w:p>
    <w:p w:rsidR="00212935" w:rsidRDefault="00212935" w:rsidP="00212935">
      <w:pPr>
        <w:pStyle w:val="a7"/>
        <w:numPr>
          <w:ilvl w:val="4"/>
          <w:numId w:val="2"/>
        </w:numPr>
        <w:ind w:leftChars="0"/>
        <w:rPr>
          <w:sz w:val="21"/>
          <w:lang w:val="en-US" w:eastAsia="ja-JP"/>
        </w:rPr>
      </w:pPr>
      <w:r>
        <w:t>R</w:t>
      </w:r>
      <w:r>
        <w:t>emove: “Class B device as defined in 28.3.14.3 (Pre correction accuracy requirements) shall not operate with the procedures defined in this subclause. (#16411)”</w:t>
      </w:r>
    </w:p>
    <w:p w:rsidR="00212935" w:rsidRDefault="00212935" w:rsidP="00212935">
      <w:pPr>
        <w:pStyle w:val="a7"/>
        <w:numPr>
          <w:ilvl w:val="2"/>
          <w:numId w:val="2"/>
        </w:numPr>
        <w:ind w:leftChars="0"/>
        <w:rPr>
          <w:sz w:val="21"/>
          <w:lang w:val="en-US" w:eastAsia="ja-JP"/>
        </w:rPr>
      </w:pPr>
      <w:r>
        <w:rPr>
          <w:sz w:val="21"/>
          <w:lang w:val="en-US" w:eastAsia="ja-JP"/>
        </w:rPr>
        <w:t>Discussion</w:t>
      </w:r>
    </w:p>
    <w:p w:rsidR="00212935" w:rsidRDefault="00212935" w:rsidP="00212935">
      <w:pPr>
        <w:pStyle w:val="a7"/>
        <w:numPr>
          <w:ilvl w:val="3"/>
          <w:numId w:val="2"/>
        </w:numPr>
        <w:ind w:leftChars="0"/>
        <w:rPr>
          <w:sz w:val="21"/>
          <w:lang w:val="en-US" w:eastAsia="ja-JP"/>
        </w:rPr>
      </w:pPr>
      <w:r>
        <w:rPr>
          <w:sz w:val="21"/>
          <w:lang w:val="en-US" w:eastAsia="ja-JP"/>
        </w:rPr>
        <w:t>People discussed partial BSSID related feature.</w:t>
      </w:r>
    </w:p>
    <w:p w:rsidR="00212935" w:rsidRDefault="00212935" w:rsidP="00212935">
      <w:pPr>
        <w:pStyle w:val="a7"/>
        <w:numPr>
          <w:ilvl w:val="3"/>
          <w:numId w:val="2"/>
        </w:numPr>
        <w:ind w:leftChars="0"/>
        <w:rPr>
          <w:sz w:val="21"/>
          <w:lang w:val="en-US" w:eastAsia="ja-JP"/>
        </w:rPr>
      </w:pPr>
      <w:r>
        <w:rPr>
          <w:sz w:val="21"/>
          <w:lang w:val="en-US" w:eastAsia="ja-JP"/>
        </w:rPr>
        <w:t xml:space="preserve">Members requested further update. </w:t>
      </w:r>
      <w:r w:rsidRPr="00212935">
        <w:rPr>
          <w:sz w:val="21"/>
          <w:lang w:val="en-US" w:eastAsia="ja-JP"/>
        </w:rPr>
        <w:sym w:font="Wingdings" w:char="F0E0"/>
      </w:r>
      <w:r>
        <w:rPr>
          <w:sz w:val="21"/>
          <w:lang w:val="en-US" w:eastAsia="ja-JP"/>
        </w:rPr>
        <w:t xml:space="preserve"> will be r6.</w:t>
      </w:r>
    </w:p>
    <w:p w:rsidR="00212935" w:rsidRPr="00212935" w:rsidRDefault="00212935" w:rsidP="00212935">
      <w:pPr>
        <w:rPr>
          <w:rFonts w:hint="eastAsia"/>
          <w:sz w:val="21"/>
          <w:lang w:val="en-US" w:eastAsia="ja-JP"/>
        </w:rPr>
      </w:pPr>
    </w:p>
    <w:p w:rsidR="00212935" w:rsidRDefault="00212935" w:rsidP="00212935">
      <w:pPr>
        <w:pStyle w:val="a7"/>
        <w:numPr>
          <w:ilvl w:val="1"/>
          <w:numId w:val="2"/>
        </w:numPr>
        <w:ind w:leftChars="0"/>
        <w:rPr>
          <w:b/>
          <w:sz w:val="21"/>
          <w:lang w:val="en-US" w:eastAsia="ja-JP"/>
        </w:rPr>
      </w:pPr>
      <w:r>
        <w:rPr>
          <w:b/>
          <w:sz w:val="21"/>
          <w:lang w:val="en-US" w:eastAsia="ja-JP"/>
        </w:rPr>
        <w:t>Matthew Fischer (Broadcom Ltd.) presented “</w:t>
      </w:r>
      <w:r w:rsidRPr="00212935">
        <w:rPr>
          <w:b/>
          <w:sz w:val="21"/>
          <w:lang w:val="en-US" w:eastAsia="ja-JP"/>
        </w:rPr>
        <w:t>LB233 CR Spatial Reuse</w:t>
      </w:r>
      <w:r>
        <w:rPr>
          <w:b/>
          <w:sz w:val="21"/>
          <w:lang w:val="en-US" w:eastAsia="ja-JP"/>
        </w:rPr>
        <w:t>,” based on the submission 11-18-1410-03.</w:t>
      </w:r>
    </w:p>
    <w:p w:rsidR="00212935" w:rsidRDefault="00212935" w:rsidP="00212935">
      <w:pPr>
        <w:pStyle w:val="a7"/>
        <w:numPr>
          <w:ilvl w:val="2"/>
          <w:numId w:val="2"/>
        </w:numPr>
        <w:ind w:leftChars="0"/>
        <w:rPr>
          <w:sz w:val="21"/>
          <w:lang w:val="en-US" w:eastAsia="ja-JP"/>
        </w:rPr>
      </w:pPr>
      <w:r w:rsidRPr="00212935">
        <w:rPr>
          <w:sz w:val="21"/>
          <w:lang w:val="en-US" w:eastAsia="ja-JP"/>
        </w:rPr>
        <w:t>Summary</w:t>
      </w:r>
    </w:p>
    <w:p w:rsidR="00212935" w:rsidRPr="00212935" w:rsidRDefault="00212935" w:rsidP="00212935">
      <w:pPr>
        <w:pStyle w:val="a7"/>
        <w:numPr>
          <w:ilvl w:val="3"/>
          <w:numId w:val="2"/>
        </w:numPr>
        <w:ind w:leftChars="0"/>
        <w:rPr>
          <w:sz w:val="21"/>
          <w:lang w:val="en-US" w:eastAsia="ja-JP"/>
        </w:rPr>
      </w:pPr>
      <w:r>
        <w:t>CID 15707 – changed proposed text – removed L-SIG as a field that can be used to measure receive power level in several places</w:t>
      </w:r>
      <w:r>
        <w:t>.</w:t>
      </w:r>
    </w:p>
    <w:p w:rsidR="00212935" w:rsidRPr="00212935" w:rsidRDefault="00212935" w:rsidP="00212935">
      <w:pPr>
        <w:pStyle w:val="a7"/>
        <w:numPr>
          <w:ilvl w:val="3"/>
          <w:numId w:val="2"/>
        </w:numPr>
        <w:ind w:leftChars="0"/>
        <w:rPr>
          <w:sz w:val="21"/>
          <w:lang w:val="en-US" w:eastAsia="ja-JP"/>
        </w:rPr>
      </w:pPr>
      <w:r>
        <w:t>CID 15796 – found another FTM instance that needed to be stricken</w:t>
      </w:r>
      <w:r>
        <w:t>.</w:t>
      </w:r>
    </w:p>
    <w:p w:rsidR="00212935" w:rsidRPr="00212935" w:rsidRDefault="00212935" w:rsidP="00212935">
      <w:pPr>
        <w:pStyle w:val="a7"/>
        <w:numPr>
          <w:ilvl w:val="2"/>
          <w:numId w:val="2"/>
        </w:numPr>
        <w:ind w:leftChars="0"/>
        <w:rPr>
          <w:sz w:val="21"/>
          <w:lang w:val="en-US" w:eastAsia="ja-JP"/>
        </w:rPr>
      </w:pPr>
      <w:r>
        <w:rPr>
          <w:lang w:val="en-US"/>
        </w:rPr>
        <w:t>Discussion</w:t>
      </w:r>
    </w:p>
    <w:p w:rsidR="00212935" w:rsidRPr="00212935" w:rsidRDefault="00212935" w:rsidP="00212935">
      <w:pPr>
        <w:pStyle w:val="a7"/>
        <w:numPr>
          <w:ilvl w:val="3"/>
          <w:numId w:val="2"/>
        </w:numPr>
        <w:ind w:leftChars="0"/>
        <w:rPr>
          <w:sz w:val="21"/>
          <w:lang w:val="en-US" w:eastAsia="ja-JP"/>
        </w:rPr>
      </w:pPr>
      <w:r>
        <w:rPr>
          <w:lang w:val="en-US"/>
        </w:rPr>
        <w:t xml:space="preserve">A member asked why FTM related spec has been removed. </w:t>
      </w:r>
      <w:r w:rsidRPr="00212935">
        <w:rPr>
          <w:lang w:val="en-US"/>
        </w:rPr>
        <w:sym w:font="Wingdings" w:char="F0E0"/>
      </w:r>
      <w:r>
        <w:rPr>
          <w:lang w:val="en-US"/>
        </w:rPr>
        <w:t xml:space="preserve"> Because there are &gt; 60 comments saying we do not have to have FTM related features.</w:t>
      </w:r>
    </w:p>
    <w:p w:rsidR="00212935" w:rsidRPr="00212935" w:rsidRDefault="00212935" w:rsidP="00212935">
      <w:pPr>
        <w:pStyle w:val="a7"/>
        <w:numPr>
          <w:ilvl w:val="3"/>
          <w:numId w:val="2"/>
        </w:numPr>
        <w:ind w:leftChars="0"/>
        <w:rPr>
          <w:sz w:val="21"/>
          <w:lang w:val="en-US" w:eastAsia="ja-JP"/>
        </w:rPr>
      </w:pPr>
      <w:r>
        <w:rPr>
          <w:lang w:val="en-US"/>
        </w:rPr>
        <w:t>Another member expressed objection to remove the FTM related feature since it is covered by 802.11ac spec.</w:t>
      </w:r>
    </w:p>
    <w:p w:rsidR="00212935" w:rsidRPr="00212935" w:rsidRDefault="00212935" w:rsidP="00212935">
      <w:pPr>
        <w:pBdr>
          <w:bottom w:val="double" w:sz="6" w:space="1" w:color="auto"/>
        </w:pBdr>
        <w:ind w:left="851"/>
        <w:rPr>
          <w:rFonts w:hint="eastAsia"/>
          <w:b/>
          <w:sz w:val="21"/>
          <w:lang w:val="en-US" w:eastAsia="ja-JP"/>
        </w:rPr>
      </w:pPr>
    </w:p>
    <w:p w:rsidR="00212935" w:rsidRPr="00212935" w:rsidRDefault="00212935" w:rsidP="00212935">
      <w:pPr>
        <w:rPr>
          <w:rFonts w:hint="eastAsia"/>
          <w:b/>
          <w:sz w:val="21"/>
          <w:lang w:val="en-US" w:eastAsia="ja-JP"/>
        </w:rPr>
      </w:pPr>
    </w:p>
    <w:p w:rsidR="00212935" w:rsidRPr="00212935" w:rsidRDefault="00212935" w:rsidP="00212935">
      <w:pPr>
        <w:pStyle w:val="a7"/>
        <w:numPr>
          <w:ilvl w:val="2"/>
          <w:numId w:val="2"/>
        </w:numPr>
        <w:ind w:leftChars="0"/>
        <w:rPr>
          <w:b/>
          <w:sz w:val="21"/>
          <w:highlight w:val="yellow"/>
          <w:lang w:val="en-US" w:eastAsia="ja-JP"/>
        </w:rPr>
      </w:pPr>
      <w:r w:rsidRPr="00212935">
        <w:rPr>
          <w:b/>
          <w:highlight w:val="yellow"/>
          <w:lang w:val="en-US"/>
        </w:rPr>
        <w:t xml:space="preserve">CR Motion #706: </w:t>
      </w:r>
      <w:r w:rsidRPr="00212935">
        <w:rPr>
          <w:b/>
          <w:bCs/>
          <w:highlight w:val="yellow"/>
        </w:rPr>
        <w:t>Move to accept resolutions to CIDs 15646, 15704, 15705, 15706, 15707, 15708, 15747, 15748, 15749, 15750, 15751, 15783, 15796, 15797, 15798, 15817, 15909, 15910, 16157, 16279, 16519, 16603, 16937, 17020, 17021, 17022, 17045, 17078, 17080, 17081, 17082, and 17083 in doc 11-18/1410r4</w:t>
      </w:r>
    </w:p>
    <w:p w:rsidR="00212935" w:rsidRPr="00212935" w:rsidRDefault="00212935" w:rsidP="00212935">
      <w:pPr>
        <w:pStyle w:val="a7"/>
        <w:numPr>
          <w:ilvl w:val="2"/>
          <w:numId w:val="2"/>
        </w:numPr>
        <w:ind w:leftChars="0"/>
        <w:rPr>
          <w:b/>
          <w:sz w:val="21"/>
          <w:highlight w:val="yellow"/>
          <w:lang w:val="en-US" w:eastAsia="ja-JP"/>
        </w:rPr>
      </w:pPr>
      <w:r w:rsidRPr="00212935">
        <w:rPr>
          <w:b/>
          <w:bCs/>
          <w:highlight w:val="yellow"/>
        </w:rPr>
        <w:t>Moved by Matthew Fischer, Seconded by Thomas Derham.</w:t>
      </w:r>
    </w:p>
    <w:p w:rsidR="00212935" w:rsidRPr="00212935" w:rsidRDefault="00212935" w:rsidP="00212935">
      <w:pPr>
        <w:pStyle w:val="a7"/>
        <w:numPr>
          <w:ilvl w:val="2"/>
          <w:numId w:val="2"/>
        </w:numPr>
        <w:ind w:leftChars="0"/>
        <w:rPr>
          <w:b/>
          <w:sz w:val="21"/>
          <w:highlight w:val="green"/>
          <w:lang w:val="en-US" w:eastAsia="ja-JP"/>
        </w:rPr>
      </w:pPr>
      <w:r w:rsidRPr="00212935">
        <w:rPr>
          <w:b/>
          <w:bCs/>
          <w:highlight w:val="green"/>
          <w:lang w:val="en-US"/>
        </w:rPr>
        <w:t>Result: Approved with no objection.</w:t>
      </w:r>
    </w:p>
    <w:p w:rsidR="00212935" w:rsidRPr="00212935" w:rsidRDefault="00212935" w:rsidP="00212935">
      <w:pPr>
        <w:rPr>
          <w:rFonts w:hint="eastAsia"/>
          <w:b/>
          <w:sz w:val="21"/>
          <w:highlight w:val="green"/>
          <w:lang w:val="en-US" w:eastAsia="ja-JP"/>
        </w:rPr>
      </w:pPr>
    </w:p>
    <w:p w:rsidR="00212935" w:rsidRPr="00212935" w:rsidRDefault="00212935" w:rsidP="00212935">
      <w:pPr>
        <w:pStyle w:val="a7"/>
        <w:numPr>
          <w:ilvl w:val="2"/>
          <w:numId w:val="2"/>
        </w:numPr>
        <w:ind w:leftChars="0"/>
        <w:rPr>
          <w:b/>
          <w:color w:val="FF0000"/>
          <w:lang w:val="en-US" w:eastAsia="ja-JP"/>
        </w:rPr>
      </w:pPr>
      <w:r w:rsidRPr="00212935">
        <w:rPr>
          <w:rFonts w:hint="eastAsia"/>
          <w:b/>
          <w:color w:val="FF0000"/>
          <w:lang w:val="en-US" w:eastAsia="ja-JP"/>
        </w:rPr>
        <w:t xml:space="preserve">This motion was reconsidered. The new motion is </w:t>
      </w:r>
      <w:r w:rsidRPr="00212935">
        <w:rPr>
          <w:b/>
          <w:color w:val="FF0000"/>
          <w:lang w:val="en-US" w:eastAsia="ja-JP"/>
        </w:rPr>
        <w:t>CR Motion #711.</w:t>
      </w:r>
    </w:p>
    <w:p w:rsidR="00212935" w:rsidRPr="00212935" w:rsidRDefault="00212935" w:rsidP="00212935">
      <w:pPr>
        <w:pBdr>
          <w:bottom w:val="double" w:sz="6" w:space="1" w:color="auto"/>
        </w:pBdr>
        <w:ind w:left="851"/>
        <w:rPr>
          <w:rFonts w:hint="eastAsia"/>
          <w:b/>
          <w:sz w:val="21"/>
          <w:lang w:val="en-US" w:eastAsia="ja-JP"/>
        </w:rPr>
      </w:pPr>
    </w:p>
    <w:p w:rsidR="00212935" w:rsidRPr="00212935" w:rsidRDefault="00212935" w:rsidP="00212935">
      <w:pPr>
        <w:rPr>
          <w:b/>
          <w:sz w:val="21"/>
          <w:lang w:val="en-US" w:eastAsia="ja-JP"/>
        </w:rPr>
      </w:pPr>
    </w:p>
    <w:p w:rsidR="00212935" w:rsidRPr="00212935" w:rsidRDefault="00212935" w:rsidP="00212935">
      <w:pPr>
        <w:rPr>
          <w:rFonts w:hint="eastAsia"/>
          <w:sz w:val="21"/>
          <w:lang w:val="en-US" w:eastAsia="ja-JP"/>
        </w:rPr>
      </w:pPr>
    </w:p>
    <w:p w:rsidR="00212935" w:rsidRDefault="00212935" w:rsidP="00212935">
      <w:pPr>
        <w:pStyle w:val="a7"/>
        <w:numPr>
          <w:ilvl w:val="0"/>
          <w:numId w:val="2"/>
        </w:numPr>
        <w:ind w:leftChars="0"/>
        <w:rPr>
          <w:b/>
          <w:sz w:val="21"/>
          <w:lang w:val="en-US" w:eastAsia="ja-JP"/>
        </w:rPr>
      </w:pPr>
      <w:r>
        <w:rPr>
          <w:b/>
          <w:sz w:val="21"/>
          <w:lang w:val="en-US" w:eastAsia="ja-JP"/>
        </w:rPr>
        <w:t xml:space="preserve">Discussion - </w:t>
      </w:r>
      <w:r w:rsidRPr="00212935">
        <w:rPr>
          <w:b/>
          <w:sz w:val="21"/>
          <w:lang w:val="en-US" w:eastAsia="ja-JP"/>
        </w:rPr>
        <w:t xml:space="preserve">TGax November 2018 </w:t>
      </w:r>
      <w:r w:rsidRPr="00212935">
        <w:rPr>
          <w:rFonts w:hint="eastAsia"/>
          <w:b/>
          <w:sz w:val="21"/>
          <w:lang w:val="en-US" w:eastAsia="ja-JP"/>
        </w:rPr>
        <w:t>A</w:t>
      </w:r>
      <w:r w:rsidRPr="00212935">
        <w:rPr>
          <w:b/>
          <w:sz w:val="21"/>
          <w:lang w:val="en-US" w:eastAsia="ja-JP"/>
        </w:rPr>
        <w:t>d Hoc Meeting</w:t>
      </w:r>
    </w:p>
    <w:p w:rsidR="00212935" w:rsidRDefault="00212935" w:rsidP="00212935">
      <w:pPr>
        <w:pStyle w:val="a7"/>
        <w:numPr>
          <w:ilvl w:val="1"/>
          <w:numId w:val="2"/>
        </w:numPr>
        <w:ind w:leftChars="0"/>
        <w:rPr>
          <w:b/>
          <w:sz w:val="21"/>
          <w:lang w:val="en-US" w:eastAsia="ja-JP"/>
        </w:rPr>
      </w:pPr>
      <w:r>
        <w:rPr>
          <w:b/>
          <w:sz w:val="21"/>
          <w:lang w:val="en-US" w:eastAsia="ja-JP"/>
        </w:rPr>
        <w:t>3-day ad hoc meeting suggested.</w:t>
      </w:r>
    </w:p>
    <w:p w:rsidR="00212935" w:rsidRDefault="00212935" w:rsidP="00212935">
      <w:pPr>
        <w:pStyle w:val="a7"/>
        <w:numPr>
          <w:ilvl w:val="2"/>
          <w:numId w:val="2"/>
        </w:numPr>
        <w:ind w:leftChars="0"/>
        <w:rPr>
          <w:b/>
          <w:sz w:val="21"/>
          <w:lang w:val="en-US" w:eastAsia="ja-JP"/>
        </w:rPr>
      </w:pPr>
      <w:r>
        <w:rPr>
          <w:b/>
          <w:sz w:val="21"/>
          <w:lang w:val="en-US" w:eastAsia="ja-JP"/>
        </w:rPr>
        <w:t>People discussed the need for PHY ad hoc.</w:t>
      </w:r>
    </w:p>
    <w:p w:rsidR="00212935" w:rsidRDefault="00212935" w:rsidP="00212935">
      <w:pPr>
        <w:pStyle w:val="a7"/>
        <w:numPr>
          <w:ilvl w:val="3"/>
          <w:numId w:val="2"/>
        </w:numPr>
        <w:ind w:leftChars="0"/>
        <w:rPr>
          <w:b/>
          <w:sz w:val="21"/>
          <w:lang w:val="en-US" w:eastAsia="ja-JP"/>
        </w:rPr>
      </w:pPr>
      <w:r>
        <w:rPr>
          <w:b/>
          <w:sz w:val="21"/>
          <w:lang w:val="en-US" w:eastAsia="ja-JP"/>
        </w:rPr>
        <w:t>Some people prefer 2-day PHY ad hoc while some other people prefer 1-day PHY ad hoc.</w:t>
      </w:r>
    </w:p>
    <w:p w:rsidR="00212935" w:rsidRDefault="00212935" w:rsidP="00212935">
      <w:pPr>
        <w:pBdr>
          <w:bottom w:val="double" w:sz="6" w:space="1" w:color="auto"/>
        </w:pBdr>
        <w:ind w:left="425"/>
        <w:rPr>
          <w:rFonts w:hint="eastAsia"/>
          <w:b/>
          <w:sz w:val="21"/>
          <w:lang w:val="en-US" w:eastAsia="ja-JP"/>
        </w:rPr>
      </w:pPr>
    </w:p>
    <w:p w:rsidR="00212935" w:rsidRPr="00212935" w:rsidRDefault="00212935" w:rsidP="00212935">
      <w:pPr>
        <w:rPr>
          <w:rFonts w:hint="eastAsia"/>
          <w:b/>
          <w:sz w:val="21"/>
          <w:lang w:val="en-US" w:eastAsia="ja-JP"/>
        </w:rPr>
      </w:pPr>
    </w:p>
    <w:p w:rsidR="00FA5D21" w:rsidRPr="00E716B9" w:rsidRDefault="00E716B9" w:rsidP="00FD3B58">
      <w:pPr>
        <w:pStyle w:val="a7"/>
        <w:numPr>
          <w:ilvl w:val="1"/>
          <w:numId w:val="2"/>
        </w:numPr>
        <w:ind w:leftChars="0"/>
        <w:rPr>
          <w:b/>
          <w:sz w:val="21"/>
          <w:highlight w:val="yellow"/>
          <w:lang w:val="en-US" w:eastAsia="ja-JP"/>
        </w:rPr>
      </w:pPr>
      <w:r w:rsidRPr="00E716B9">
        <w:rPr>
          <w:b/>
          <w:highlight w:val="yellow"/>
          <w:lang w:eastAsia="ja-JP"/>
        </w:rPr>
        <w:t xml:space="preserve">Ad Hoc Meeting Motion: </w:t>
      </w:r>
      <w:r w:rsidRPr="00E716B9">
        <w:rPr>
          <w:rFonts w:hint="eastAsia"/>
          <w:b/>
          <w:sz w:val="21"/>
          <w:highlight w:val="yellow"/>
          <w:lang w:eastAsia="ja-JP"/>
        </w:rPr>
        <w:t xml:space="preserve">Motion: </w:t>
      </w:r>
      <w:r w:rsidR="00FA5D21" w:rsidRPr="00E716B9">
        <w:rPr>
          <w:b/>
          <w:bCs/>
          <w:sz w:val="21"/>
          <w:highlight w:val="yellow"/>
          <w:lang w:eastAsia="ja-JP"/>
        </w:rPr>
        <w:t xml:space="preserve">Authorize TGax to hold an </w:t>
      </w:r>
      <w:r w:rsidRPr="00E716B9">
        <w:rPr>
          <w:b/>
          <w:bCs/>
          <w:sz w:val="21"/>
          <w:highlight w:val="yellow"/>
          <w:lang w:eastAsia="ja-JP"/>
        </w:rPr>
        <w:t xml:space="preserve">ad-hoc meeting on 7-9 November </w:t>
      </w:r>
      <w:r w:rsidR="00FA5D21" w:rsidRPr="00E716B9">
        <w:rPr>
          <w:b/>
          <w:bCs/>
          <w:sz w:val="21"/>
          <w:highlight w:val="yellow"/>
          <w:lang w:eastAsia="ja-JP"/>
        </w:rPr>
        <w:t>in Shenzhen, China, for the purpose of working on comment resolution.</w:t>
      </w:r>
    </w:p>
    <w:p w:rsidR="00FA5D21" w:rsidRPr="00E716B9" w:rsidRDefault="00FA5D21" w:rsidP="00FD3B58">
      <w:pPr>
        <w:pStyle w:val="a7"/>
        <w:numPr>
          <w:ilvl w:val="2"/>
          <w:numId w:val="2"/>
        </w:numPr>
        <w:ind w:left="1447"/>
        <w:rPr>
          <w:b/>
          <w:sz w:val="21"/>
          <w:highlight w:val="yellow"/>
          <w:lang w:val="en-US" w:eastAsia="ja-JP"/>
        </w:rPr>
      </w:pPr>
      <w:r w:rsidRPr="00E716B9">
        <w:rPr>
          <w:b/>
          <w:bCs/>
          <w:sz w:val="21"/>
          <w:highlight w:val="yellow"/>
          <w:lang w:eastAsia="ja-JP"/>
        </w:rPr>
        <w:t>The PHY ad hoc is planning a two-day meeting on Nov. 8-9.</w:t>
      </w:r>
    </w:p>
    <w:p w:rsidR="00E716B9" w:rsidRPr="00EF0F97" w:rsidRDefault="00E716B9" w:rsidP="00E716B9">
      <w:pPr>
        <w:rPr>
          <w:b/>
          <w:sz w:val="21"/>
          <w:highlight w:val="yellow"/>
          <w:lang w:eastAsia="ja-JP"/>
        </w:rPr>
      </w:pPr>
    </w:p>
    <w:p w:rsidR="00E716B9" w:rsidRPr="00EF0F97" w:rsidRDefault="00E716B9" w:rsidP="00FD3B58">
      <w:pPr>
        <w:pStyle w:val="a7"/>
        <w:numPr>
          <w:ilvl w:val="2"/>
          <w:numId w:val="2"/>
        </w:numPr>
        <w:ind w:leftChars="0"/>
        <w:rPr>
          <w:b/>
          <w:sz w:val="21"/>
          <w:highlight w:val="yellow"/>
        </w:rPr>
      </w:pPr>
      <w:r w:rsidRPr="00EF0F97">
        <w:rPr>
          <w:rFonts w:hint="eastAsia"/>
          <w:b/>
          <w:sz w:val="21"/>
          <w:highlight w:val="yellow"/>
          <w:lang w:eastAsia="ja-JP"/>
        </w:rPr>
        <w:t xml:space="preserve">Moved by </w:t>
      </w:r>
      <w:r>
        <w:rPr>
          <w:b/>
          <w:sz w:val="21"/>
          <w:highlight w:val="yellow"/>
          <w:lang w:eastAsia="ja-JP"/>
        </w:rPr>
        <w:t>Ross Jian Yu</w:t>
      </w:r>
      <w:r w:rsidRPr="00EF0F97">
        <w:rPr>
          <w:rFonts w:hint="eastAsia"/>
          <w:b/>
          <w:sz w:val="21"/>
          <w:highlight w:val="yellow"/>
          <w:lang w:eastAsia="ja-JP"/>
        </w:rPr>
        <w:t>, Seconded by</w:t>
      </w:r>
      <w:r>
        <w:rPr>
          <w:b/>
          <w:sz w:val="21"/>
          <w:highlight w:val="yellow"/>
          <w:lang w:eastAsia="ja-JP"/>
        </w:rPr>
        <w:t xml:space="preserve"> Bo Sun</w:t>
      </w:r>
      <w:r w:rsidRPr="00EF0F97">
        <w:rPr>
          <w:rFonts w:hint="eastAsia"/>
          <w:b/>
          <w:sz w:val="21"/>
          <w:highlight w:val="yellow"/>
          <w:lang w:eastAsia="ja-JP"/>
        </w:rPr>
        <w:t xml:space="preserve"> </w:t>
      </w:r>
    </w:p>
    <w:p w:rsidR="00E716B9" w:rsidRPr="00EF0F97" w:rsidRDefault="00E716B9" w:rsidP="00FD3B58">
      <w:pPr>
        <w:pStyle w:val="a7"/>
        <w:numPr>
          <w:ilvl w:val="2"/>
          <w:numId w:val="2"/>
        </w:numPr>
        <w:ind w:leftChars="0"/>
        <w:rPr>
          <w:b/>
          <w:sz w:val="21"/>
          <w:highlight w:val="yellow"/>
        </w:rPr>
      </w:pPr>
      <w:r w:rsidRPr="00EF0F97">
        <w:rPr>
          <w:rFonts w:hint="eastAsia"/>
          <w:b/>
          <w:sz w:val="21"/>
          <w:highlight w:val="yellow"/>
          <w:lang w:eastAsia="ja-JP"/>
        </w:rPr>
        <w:t xml:space="preserve">Discussion </w:t>
      </w:r>
      <w:r w:rsidRPr="00EF0F97">
        <w:rPr>
          <w:b/>
          <w:sz w:val="21"/>
          <w:highlight w:val="yellow"/>
          <w:lang w:eastAsia="ja-JP"/>
        </w:rPr>
        <w:t>–</w:t>
      </w:r>
      <w:r w:rsidRPr="00EF0F97">
        <w:rPr>
          <w:rFonts w:hint="eastAsia"/>
          <w:b/>
          <w:sz w:val="21"/>
          <w:highlight w:val="yellow"/>
          <w:lang w:eastAsia="ja-JP"/>
        </w:rPr>
        <w:t xml:space="preserve"> No discussion.</w:t>
      </w:r>
    </w:p>
    <w:p w:rsidR="00E716B9" w:rsidRPr="00EF0F97" w:rsidRDefault="00E716B9" w:rsidP="00FD3B58">
      <w:pPr>
        <w:pStyle w:val="a7"/>
        <w:numPr>
          <w:ilvl w:val="2"/>
          <w:numId w:val="2"/>
        </w:numPr>
        <w:ind w:leftChars="0"/>
        <w:rPr>
          <w:b/>
          <w:sz w:val="21"/>
          <w:highlight w:val="green"/>
        </w:rPr>
      </w:pPr>
      <w:r w:rsidRPr="00EF0F97">
        <w:rPr>
          <w:rFonts w:hint="eastAsia"/>
          <w:b/>
          <w:sz w:val="21"/>
          <w:highlight w:val="green"/>
          <w:lang w:eastAsia="ja-JP"/>
        </w:rPr>
        <w:t xml:space="preserve">Result: </w:t>
      </w:r>
      <w:r>
        <w:rPr>
          <w:b/>
          <w:sz w:val="21"/>
          <w:highlight w:val="green"/>
          <w:lang w:eastAsia="ja-JP"/>
        </w:rPr>
        <w:t>Y/N/A = 33/8/10, motion passes</w:t>
      </w:r>
      <w:r w:rsidRPr="00EF0F97">
        <w:rPr>
          <w:rFonts w:hint="eastAsia"/>
          <w:b/>
          <w:sz w:val="21"/>
          <w:highlight w:val="green"/>
          <w:lang w:eastAsia="ja-JP"/>
        </w:rPr>
        <w:t>.</w:t>
      </w:r>
    </w:p>
    <w:p w:rsidR="00E716B9" w:rsidRDefault="00E716B9" w:rsidP="00212935">
      <w:pPr>
        <w:pBdr>
          <w:bottom w:val="double" w:sz="6" w:space="1" w:color="auto"/>
        </w:pBdr>
        <w:ind w:left="425"/>
        <w:rPr>
          <w:rFonts w:hint="eastAsia"/>
          <w:sz w:val="21"/>
          <w:lang w:eastAsia="ja-JP"/>
        </w:rPr>
      </w:pPr>
    </w:p>
    <w:p w:rsidR="00E716B9" w:rsidRPr="008F1557" w:rsidRDefault="00E716B9" w:rsidP="00E716B9">
      <w:pPr>
        <w:ind w:left="851"/>
        <w:rPr>
          <w:sz w:val="21"/>
          <w:lang w:eastAsia="ja-JP"/>
        </w:rPr>
      </w:pPr>
    </w:p>
    <w:p w:rsidR="000F4A9F" w:rsidRPr="00E716B9" w:rsidRDefault="000F4A9F" w:rsidP="000F4A9F">
      <w:pPr>
        <w:rPr>
          <w:sz w:val="21"/>
          <w:szCs w:val="21"/>
          <w:lang w:eastAsia="ja-JP"/>
        </w:rPr>
      </w:pPr>
    </w:p>
    <w:p w:rsidR="00E716B9" w:rsidRDefault="00E716B9" w:rsidP="00FD3B58">
      <w:pPr>
        <w:pStyle w:val="a7"/>
        <w:numPr>
          <w:ilvl w:val="0"/>
          <w:numId w:val="2"/>
        </w:numPr>
        <w:ind w:leftChars="0"/>
        <w:rPr>
          <w:b/>
        </w:rPr>
      </w:pPr>
      <w:r>
        <w:rPr>
          <w:rFonts w:hint="eastAsia"/>
          <w:b/>
          <w:lang w:eastAsia="ja-JP"/>
        </w:rPr>
        <w:t>Teleconference Sc</w:t>
      </w:r>
      <w:r>
        <w:rPr>
          <w:b/>
          <w:lang w:eastAsia="ja-JP"/>
        </w:rPr>
        <w:t>hedule</w:t>
      </w:r>
    </w:p>
    <w:p w:rsidR="00E716B9" w:rsidRPr="00E716B9" w:rsidRDefault="00E716B9" w:rsidP="00FD3B58">
      <w:pPr>
        <w:pStyle w:val="a7"/>
        <w:numPr>
          <w:ilvl w:val="1"/>
          <w:numId w:val="2"/>
        </w:numPr>
        <w:ind w:leftChars="0"/>
      </w:pPr>
      <w:r w:rsidRPr="00E716B9">
        <w:rPr>
          <w:lang w:eastAsia="ja-JP"/>
        </w:rPr>
        <w:t>TGax chair person proposes the following schedule:</w:t>
      </w:r>
    </w:p>
    <w:p w:rsidR="00E716B9" w:rsidRPr="00E716B9" w:rsidRDefault="00E716B9" w:rsidP="00FD3B58">
      <w:pPr>
        <w:pStyle w:val="a7"/>
        <w:numPr>
          <w:ilvl w:val="2"/>
          <w:numId w:val="2"/>
        </w:numPr>
        <w:ind w:leftChars="0"/>
      </w:pPr>
      <w:r w:rsidRPr="00E716B9">
        <w:t xml:space="preserve">September 20, Oct. 4, Oct. 18, Nov. 1 </w:t>
      </w:r>
      <w:r w:rsidRPr="00E716B9">
        <w:tab/>
      </w:r>
      <w:r w:rsidRPr="00E716B9">
        <w:tab/>
        <w:t>10:00 – 12:00 ET</w:t>
      </w:r>
    </w:p>
    <w:p w:rsidR="00E716B9" w:rsidRPr="00E716B9" w:rsidRDefault="00E716B9" w:rsidP="00FD3B58">
      <w:pPr>
        <w:pStyle w:val="a7"/>
        <w:numPr>
          <w:ilvl w:val="2"/>
          <w:numId w:val="2"/>
        </w:numPr>
        <w:ind w:leftChars="0"/>
      </w:pPr>
      <w:r w:rsidRPr="00E716B9">
        <w:lastRenderedPageBreak/>
        <w:t>September 27, Oct. 11</w:t>
      </w:r>
      <w:r w:rsidRPr="00E716B9">
        <w:tab/>
      </w:r>
      <w:r w:rsidRPr="00E716B9">
        <w:tab/>
      </w:r>
      <w:r w:rsidRPr="00E716B9">
        <w:tab/>
      </w:r>
      <w:r w:rsidRPr="00E716B9">
        <w:tab/>
        <w:t>20:00 – 22:00 ET</w:t>
      </w:r>
    </w:p>
    <w:p w:rsidR="0000242D" w:rsidRDefault="0000242D" w:rsidP="0000242D">
      <w:pPr>
        <w:rPr>
          <w:color w:val="000000"/>
          <w:szCs w:val="22"/>
          <w:lang w:eastAsia="ja-JP"/>
        </w:rPr>
      </w:pPr>
    </w:p>
    <w:p w:rsidR="00E716B9" w:rsidRDefault="00E716B9" w:rsidP="00FD3B58">
      <w:pPr>
        <w:pStyle w:val="a7"/>
        <w:numPr>
          <w:ilvl w:val="0"/>
          <w:numId w:val="2"/>
        </w:numPr>
        <w:ind w:leftChars="0"/>
        <w:rPr>
          <w:b/>
        </w:rPr>
      </w:pPr>
      <w:r>
        <w:rPr>
          <w:rFonts w:hint="eastAsia"/>
          <w:b/>
          <w:lang w:eastAsia="ja-JP"/>
        </w:rPr>
        <w:t>AoB</w:t>
      </w:r>
    </w:p>
    <w:p w:rsidR="00E716B9" w:rsidRDefault="00E716B9" w:rsidP="00E716B9">
      <w:pPr>
        <w:rPr>
          <w:b/>
        </w:rPr>
      </w:pPr>
    </w:p>
    <w:p w:rsidR="00E716B9" w:rsidRPr="00E716B9" w:rsidRDefault="00E716B9" w:rsidP="00FD3B58">
      <w:pPr>
        <w:pStyle w:val="a7"/>
        <w:numPr>
          <w:ilvl w:val="0"/>
          <w:numId w:val="2"/>
        </w:numPr>
        <w:ind w:leftChars="0"/>
        <w:rPr>
          <w:b/>
        </w:rPr>
      </w:pPr>
      <w:r>
        <w:rPr>
          <w:rFonts w:hint="eastAsia"/>
          <w:b/>
          <w:lang w:eastAsia="ja-JP"/>
        </w:rPr>
        <w:t>Recess</w:t>
      </w:r>
    </w:p>
    <w:p w:rsidR="00E716B9" w:rsidRDefault="00E716B9" w:rsidP="00FD3B58">
      <w:pPr>
        <w:pStyle w:val="a7"/>
        <w:numPr>
          <w:ilvl w:val="1"/>
          <w:numId w:val="2"/>
        </w:numPr>
        <w:ind w:leftChars="0"/>
        <w:rPr>
          <w:b/>
        </w:rPr>
      </w:pPr>
      <w:r>
        <w:rPr>
          <w:rFonts w:hint="eastAsia"/>
          <w:b/>
          <w:lang w:eastAsia="ja-JP"/>
        </w:rPr>
        <w:t xml:space="preserve">TGax </w:t>
      </w:r>
      <w:r>
        <w:rPr>
          <w:b/>
          <w:lang w:eastAsia="ja-JP"/>
        </w:rPr>
        <w:t>meeting is in recess until start of PM1 session today.</w:t>
      </w:r>
    </w:p>
    <w:p w:rsidR="00E716B9" w:rsidRPr="00E716B9" w:rsidRDefault="00E716B9" w:rsidP="00E716B9">
      <w:pPr>
        <w:rPr>
          <w:b/>
        </w:rPr>
      </w:pPr>
    </w:p>
    <w:p w:rsidR="0000242D" w:rsidRDefault="0000242D" w:rsidP="0000242D">
      <w:pPr>
        <w:rPr>
          <w:b/>
          <w:lang w:eastAsia="ja-JP"/>
        </w:rPr>
      </w:pPr>
      <w:bookmarkStart w:id="0" w:name="_GoBack"/>
      <w:bookmarkEnd w:id="0"/>
    </w:p>
    <w:p w:rsidR="0000242D" w:rsidRPr="000D5CAA" w:rsidRDefault="0000242D" w:rsidP="0000242D">
      <w:pPr>
        <w:pStyle w:val="1"/>
        <w:rPr>
          <w:rFonts w:ascii="Times New Roman" w:hAnsi="Times New Roman"/>
          <w:sz w:val="28"/>
          <w:lang w:eastAsia="ja-JP"/>
        </w:rPr>
      </w:pPr>
      <w:r>
        <w:rPr>
          <w:rFonts w:ascii="Times New Roman" w:hAnsi="Times New Roman" w:hint="eastAsia"/>
          <w:sz w:val="28"/>
          <w:lang w:eastAsia="ja-JP"/>
        </w:rPr>
        <w:t>Thursday</w:t>
      </w:r>
      <w:r w:rsidRPr="000D5CAA">
        <w:rPr>
          <w:rFonts w:ascii="Times New Roman" w:hAnsi="Times New Roman"/>
          <w:sz w:val="28"/>
          <w:lang w:eastAsia="ja-JP"/>
        </w:rPr>
        <w:t xml:space="preserve">, </w:t>
      </w:r>
      <w:r w:rsidR="002E7CB5">
        <w:rPr>
          <w:rFonts w:ascii="Times New Roman" w:hAnsi="Times New Roman"/>
          <w:sz w:val="28"/>
          <w:lang w:eastAsia="ja-JP"/>
        </w:rPr>
        <w:t>September</w:t>
      </w:r>
      <w:r>
        <w:rPr>
          <w:rFonts w:ascii="Times New Roman" w:hAnsi="Times New Roman" w:hint="eastAsia"/>
          <w:sz w:val="28"/>
          <w:lang w:eastAsia="ja-JP"/>
        </w:rPr>
        <w:t xml:space="preserve"> 1</w:t>
      </w:r>
      <w:r w:rsidR="002E7CB5">
        <w:rPr>
          <w:rFonts w:ascii="Times New Roman" w:hAnsi="Times New Roman"/>
          <w:sz w:val="28"/>
          <w:lang w:eastAsia="ja-JP"/>
        </w:rPr>
        <w:t>4</w:t>
      </w:r>
      <w:r w:rsidRPr="00EA2E1E">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13</w:t>
      </w:r>
      <w:r>
        <w:rPr>
          <w:rFonts w:ascii="Times New Roman" w:hAnsi="Times New Roman"/>
          <w:sz w:val="28"/>
          <w:lang w:eastAsia="ja-JP"/>
        </w:rPr>
        <w:t>:</w:t>
      </w:r>
      <w:r>
        <w:rPr>
          <w:rFonts w:ascii="Times New Roman" w:hAnsi="Times New Roman" w:hint="eastAsia"/>
          <w:sz w:val="28"/>
          <w:lang w:eastAsia="ja-JP"/>
        </w:rPr>
        <w:t>3</w:t>
      </w:r>
      <w:r>
        <w:rPr>
          <w:rFonts w:ascii="Times New Roman" w:hAnsi="Times New Roman"/>
          <w:sz w:val="28"/>
          <w:lang w:eastAsia="ja-JP"/>
        </w:rPr>
        <w:t xml:space="preserve">0 – </w:t>
      </w:r>
      <w:r>
        <w:rPr>
          <w:rFonts w:ascii="Times New Roman" w:hAnsi="Times New Roman" w:hint="eastAsia"/>
          <w:sz w:val="28"/>
          <w:lang w:eastAsia="ja-JP"/>
        </w:rPr>
        <w:t>15</w:t>
      </w:r>
      <w:r w:rsidRPr="000D5CAA">
        <w:rPr>
          <w:rFonts w:ascii="Times New Roman" w:hAnsi="Times New Roman"/>
          <w:sz w:val="28"/>
          <w:lang w:eastAsia="ja-JP"/>
        </w:rPr>
        <w:t>:</w:t>
      </w:r>
      <w:r>
        <w:rPr>
          <w:rFonts w:ascii="Times New Roman" w:hAnsi="Times New Roman" w:hint="eastAsia"/>
          <w:sz w:val="28"/>
          <w:lang w:eastAsia="ja-JP"/>
        </w:rPr>
        <w:t>3</w:t>
      </w:r>
      <w:r w:rsidRPr="000D5CAA">
        <w:rPr>
          <w:rFonts w:ascii="Times New Roman" w:hAnsi="Times New Roman"/>
          <w:sz w:val="28"/>
          <w:lang w:eastAsia="ja-JP"/>
        </w:rPr>
        <w:t>0</w:t>
      </w:r>
      <w:r>
        <w:rPr>
          <w:rFonts w:ascii="Times New Roman" w:hAnsi="Times New Roman" w:hint="eastAsia"/>
          <w:sz w:val="28"/>
          <w:lang w:eastAsia="ja-JP"/>
        </w:rPr>
        <w:t xml:space="preserve">, TGax </w:t>
      </w:r>
      <w:r w:rsidR="002E7CB5">
        <w:rPr>
          <w:rFonts w:ascii="Times New Roman" w:hAnsi="Times New Roman"/>
          <w:sz w:val="28"/>
          <w:lang w:eastAsia="ja-JP"/>
        </w:rPr>
        <w:t xml:space="preserve">full </w:t>
      </w:r>
      <w:r>
        <w:rPr>
          <w:rFonts w:ascii="Times New Roman" w:hAnsi="Times New Roman" w:hint="eastAsia"/>
          <w:sz w:val="28"/>
          <w:lang w:eastAsia="ja-JP"/>
        </w:rPr>
        <w:t>session</w:t>
      </w:r>
    </w:p>
    <w:p w:rsidR="0000242D" w:rsidRDefault="0000242D" w:rsidP="00FD3B58">
      <w:pPr>
        <w:pStyle w:val="a7"/>
        <w:numPr>
          <w:ilvl w:val="0"/>
          <w:numId w:val="3"/>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13:30 (Local Time</w:t>
      </w:r>
      <w:r w:rsidRPr="00880473">
        <w:rPr>
          <w:rFonts w:hint="eastAsia"/>
          <w:b/>
          <w:lang w:eastAsia="ja-JP"/>
        </w:rPr>
        <w:t>).</w:t>
      </w:r>
    </w:p>
    <w:p w:rsidR="0000242D" w:rsidRPr="009A3357" w:rsidRDefault="0000242D" w:rsidP="00FD3B58">
      <w:pPr>
        <w:pStyle w:val="a7"/>
        <w:numPr>
          <w:ilvl w:val="1"/>
          <w:numId w:val="3"/>
        </w:numPr>
        <w:ind w:leftChars="0"/>
        <w:rPr>
          <w:sz w:val="21"/>
        </w:rPr>
      </w:pPr>
      <w:r w:rsidRPr="009A3357">
        <w:rPr>
          <w:rFonts w:hint="eastAsia"/>
          <w:sz w:val="21"/>
          <w:lang w:eastAsia="ja-JP"/>
        </w:rPr>
        <w:t>Introduction of the TG leadership.</w:t>
      </w:r>
    </w:p>
    <w:p w:rsidR="0000242D" w:rsidRDefault="0000242D" w:rsidP="0000242D">
      <w:pPr>
        <w:rPr>
          <w:lang w:eastAsia="ja-JP"/>
        </w:rPr>
      </w:pPr>
    </w:p>
    <w:p w:rsidR="00E716B9" w:rsidRPr="00880473" w:rsidRDefault="00E716B9" w:rsidP="00FD3B58">
      <w:pPr>
        <w:pStyle w:val="a7"/>
        <w:numPr>
          <w:ilvl w:val="0"/>
          <w:numId w:val="3"/>
        </w:numPr>
        <w:ind w:leftChars="0"/>
        <w:rPr>
          <w:b/>
        </w:rPr>
      </w:pPr>
      <w:r w:rsidRPr="00880473">
        <w:rPr>
          <w:rFonts w:hint="eastAsia"/>
          <w:b/>
          <w:lang w:eastAsia="ja-JP"/>
        </w:rPr>
        <w:t>Agenda Setting</w:t>
      </w:r>
    </w:p>
    <w:p w:rsidR="00E716B9" w:rsidRDefault="00E716B9" w:rsidP="00FD3B58">
      <w:pPr>
        <w:pStyle w:val="a7"/>
        <w:numPr>
          <w:ilvl w:val="1"/>
          <w:numId w:val="3"/>
        </w:numPr>
        <w:ind w:leftChars="0"/>
        <w:rPr>
          <w:sz w:val="21"/>
        </w:rPr>
      </w:pPr>
      <w:r>
        <w:rPr>
          <w:rFonts w:hint="eastAsia"/>
          <w:sz w:val="21"/>
          <w:lang w:eastAsia="ja-JP"/>
        </w:rPr>
        <w:t>Proposed Agenda for Thursday AM1 and PM1as approved during AM1 session.</w:t>
      </w:r>
    </w:p>
    <w:p w:rsidR="00E716B9" w:rsidRPr="00E6559B" w:rsidRDefault="00E716B9" w:rsidP="00FD3B58">
      <w:pPr>
        <w:pStyle w:val="a7"/>
        <w:numPr>
          <w:ilvl w:val="2"/>
          <w:numId w:val="3"/>
        </w:numPr>
        <w:ind w:leftChars="0" w:hanging="709"/>
        <w:rPr>
          <w:sz w:val="21"/>
        </w:rPr>
      </w:pPr>
      <w:r w:rsidRPr="00E6559B">
        <w:rPr>
          <w:sz w:val="21"/>
        </w:rPr>
        <w:t xml:space="preserve">Call meeting to order </w:t>
      </w:r>
    </w:p>
    <w:p w:rsidR="00E716B9" w:rsidRPr="00E6559B" w:rsidRDefault="00E716B9" w:rsidP="00FD3B58">
      <w:pPr>
        <w:pStyle w:val="a7"/>
        <w:numPr>
          <w:ilvl w:val="2"/>
          <w:numId w:val="3"/>
        </w:numPr>
        <w:ind w:leftChars="0" w:hanging="709"/>
        <w:rPr>
          <w:sz w:val="21"/>
        </w:rPr>
      </w:pPr>
      <w:r>
        <w:rPr>
          <w:rFonts w:hint="eastAsia"/>
          <w:sz w:val="21"/>
          <w:lang w:eastAsia="ja-JP"/>
        </w:rPr>
        <w:t>IEEE-SA IPR Policies and Procedures</w:t>
      </w:r>
      <w:r w:rsidRPr="00E6559B">
        <w:rPr>
          <w:sz w:val="21"/>
        </w:rPr>
        <w:t>.</w:t>
      </w:r>
    </w:p>
    <w:p w:rsidR="00E716B9" w:rsidRPr="00E6559B" w:rsidRDefault="004E3AFC" w:rsidP="00FD3B58">
      <w:pPr>
        <w:pStyle w:val="a7"/>
        <w:numPr>
          <w:ilvl w:val="2"/>
          <w:numId w:val="3"/>
        </w:numPr>
        <w:ind w:leftChars="0" w:hanging="709"/>
        <w:rPr>
          <w:sz w:val="21"/>
        </w:rPr>
      </w:pPr>
      <w:r>
        <w:rPr>
          <w:rFonts w:hint="eastAsia"/>
          <w:sz w:val="21"/>
          <w:lang w:eastAsia="ja-JP"/>
        </w:rPr>
        <w:t>Coex discussion</w:t>
      </w:r>
    </w:p>
    <w:p w:rsidR="004E3AFC" w:rsidRPr="004E3AFC" w:rsidRDefault="00F37F89" w:rsidP="00FD3B58">
      <w:pPr>
        <w:pStyle w:val="a7"/>
        <w:numPr>
          <w:ilvl w:val="3"/>
          <w:numId w:val="3"/>
        </w:numPr>
        <w:ind w:leftChars="0"/>
        <w:rPr>
          <w:sz w:val="21"/>
        </w:rPr>
      </w:pPr>
      <w:hyperlink r:id="rId18" w:history="1">
        <w:r w:rsidR="004E3AFC" w:rsidRPr="004E3AFC">
          <w:rPr>
            <w:rStyle w:val="a6"/>
            <w:sz w:val="21"/>
          </w:rPr>
          <w:t>https://mentor.ieee.org/802.11/dcn/18/11-18-1559-00-0000-rlan-and-uwb-regulatory-status.docx</w:t>
        </w:r>
      </w:hyperlink>
      <w:r w:rsidR="004E3AFC" w:rsidRPr="004E3AFC">
        <w:rPr>
          <w:sz w:val="21"/>
        </w:rPr>
        <w:t xml:space="preserve"> </w:t>
      </w:r>
    </w:p>
    <w:p w:rsidR="004E3AFC" w:rsidRPr="004E3AFC" w:rsidRDefault="00F37F89" w:rsidP="00FD3B58">
      <w:pPr>
        <w:pStyle w:val="a7"/>
        <w:numPr>
          <w:ilvl w:val="3"/>
          <w:numId w:val="3"/>
        </w:numPr>
        <w:ind w:leftChars="0"/>
        <w:rPr>
          <w:sz w:val="21"/>
        </w:rPr>
      </w:pPr>
      <w:hyperlink r:id="rId19" w:history="1">
        <w:r w:rsidR="004E3AFC" w:rsidRPr="004E3AFC">
          <w:rPr>
            <w:rStyle w:val="a6"/>
            <w:sz w:val="21"/>
          </w:rPr>
          <w:t>https://mentor.ieee.org/802.11/dcn/18/11-18-1532-00-00ax-tgax-coexistence-assurance-document-comments.docx</w:t>
        </w:r>
      </w:hyperlink>
      <w:r w:rsidR="004E3AFC" w:rsidRPr="004E3AFC">
        <w:rPr>
          <w:sz w:val="21"/>
        </w:rPr>
        <w:t xml:space="preserve"> </w:t>
      </w:r>
    </w:p>
    <w:p w:rsidR="00E716B9" w:rsidRPr="004E3AFC" w:rsidRDefault="00F37F89" w:rsidP="00FD3B58">
      <w:pPr>
        <w:pStyle w:val="a7"/>
        <w:numPr>
          <w:ilvl w:val="3"/>
          <w:numId w:val="3"/>
        </w:numPr>
        <w:ind w:leftChars="0"/>
        <w:rPr>
          <w:sz w:val="21"/>
        </w:rPr>
      </w:pPr>
      <w:hyperlink r:id="rId20" w:history="1">
        <w:r w:rsidR="004E3AFC" w:rsidRPr="004E3AFC">
          <w:rPr>
            <w:rStyle w:val="a6"/>
            <w:sz w:val="21"/>
          </w:rPr>
          <w:t>https://mentor.ieee.org/802.11/dcn/16/11-16-1348-04-00ax-coexistence-assurance.docx</w:t>
        </w:r>
      </w:hyperlink>
    </w:p>
    <w:p w:rsidR="000E4C94" w:rsidRDefault="000E4C94" w:rsidP="000E4C94">
      <w:pPr>
        <w:pStyle w:val="a7"/>
        <w:numPr>
          <w:ilvl w:val="2"/>
          <w:numId w:val="3"/>
        </w:numPr>
        <w:ind w:leftChars="0" w:hanging="709"/>
        <w:rPr>
          <w:sz w:val="21"/>
        </w:rPr>
      </w:pPr>
      <w:r>
        <w:rPr>
          <w:sz w:val="21"/>
          <w:lang w:eastAsia="ja-JP"/>
        </w:rPr>
        <w:t>CR submissions and motions</w:t>
      </w:r>
    </w:p>
    <w:p w:rsidR="000E4C94" w:rsidRDefault="000E4C94" w:rsidP="000E4C94">
      <w:pPr>
        <w:pStyle w:val="a7"/>
        <w:numPr>
          <w:ilvl w:val="3"/>
          <w:numId w:val="3"/>
        </w:numPr>
        <w:ind w:leftChars="0"/>
        <w:rPr>
          <w:sz w:val="21"/>
        </w:rPr>
      </w:pPr>
      <w:r>
        <w:rPr>
          <w:sz w:val="21"/>
          <w:lang w:eastAsia="ja-JP"/>
        </w:rPr>
        <w:t>Robert Stacey</w:t>
      </w:r>
    </w:p>
    <w:p w:rsidR="000E4C94" w:rsidRDefault="000E4C94" w:rsidP="000E4C94">
      <w:pPr>
        <w:pStyle w:val="a7"/>
        <w:numPr>
          <w:ilvl w:val="3"/>
          <w:numId w:val="3"/>
        </w:numPr>
        <w:ind w:leftChars="0"/>
        <w:rPr>
          <w:sz w:val="21"/>
        </w:rPr>
      </w:pPr>
      <w:r>
        <w:rPr>
          <w:sz w:val="21"/>
          <w:lang w:eastAsia="ja-JP"/>
        </w:rPr>
        <w:t>Kiseon Ryu</w:t>
      </w:r>
    </w:p>
    <w:p w:rsidR="000E4C94" w:rsidRDefault="000E4C94" w:rsidP="000E4C94">
      <w:pPr>
        <w:pStyle w:val="a7"/>
        <w:numPr>
          <w:ilvl w:val="3"/>
          <w:numId w:val="3"/>
        </w:numPr>
        <w:ind w:leftChars="0"/>
        <w:rPr>
          <w:sz w:val="21"/>
        </w:rPr>
      </w:pPr>
      <w:r>
        <w:rPr>
          <w:sz w:val="21"/>
          <w:lang w:eastAsia="ja-JP"/>
        </w:rPr>
        <w:t>Xiaogang Chen</w:t>
      </w:r>
    </w:p>
    <w:p w:rsidR="000E4C94" w:rsidRDefault="000E4C94" w:rsidP="000E4C94">
      <w:pPr>
        <w:pStyle w:val="a7"/>
        <w:numPr>
          <w:ilvl w:val="3"/>
          <w:numId w:val="3"/>
        </w:numPr>
        <w:ind w:leftChars="0"/>
        <w:rPr>
          <w:sz w:val="21"/>
        </w:rPr>
      </w:pPr>
      <w:r>
        <w:rPr>
          <w:sz w:val="21"/>
          <w:lang w:eastAsia="ja-JP"/>
        </w:rPr>
        <w:t>Lochan Verma</w:t>
      </w:r>
    </w:p>
    <w:p w:rsidR="000E4C94" w:rsidRDefault="000E4C94" w:rsidP="000E4C94">
      <w:pPr>
        <w:pStyle w:val="a7"/>
        <w:numPr>
          <w:ilvl w:val="3"/>
          <w:numId w:val="3"/>
        </w:numPr>
        <w:ind w:leftChars="0"/>
        <w:rPr>
          <w:sz w:val="21"/>
        </w:rPr>
      </w:pPr>
      <w:r>
        <w:rPr>
          <w:sz w:val="21"/>
          <w:lang w:eastAsia="ja-JP"/>
        </w:rPr>
        <w:t>Who else?</w:t>
      </w:r>
    </w:p>
    <w:p w:rsidR="000E4C94" w:rsidRPr="00E6559B" w:rsidRDefault="000E4C94" w:rsidP="000E4C94">
      <w:pPr>
        <w:pStyle w:val="a7"/>
        <w:numPr>
          <w:ilvl w:val="2"/>
          <w:numId w:val="3"/>
        </w:numPr>
        <w:ind w:leftChars="0" w:hanging="709"/>
        <w:rPr>
          <w:sz w:val="21"/>
        </w:rPr>
      </w:pPr>
      <w:r>
        <w:rPr>
          <w:sz w:val="21"/>
          <w:lang w:eastAsia="ja-JP"/>
        </w:rPr>
        <w:t>AoB</w:t>
      </w:r>
    </w:p>
    <w:p w:rsidR="00E716B9" w:rsidRDefault="00E716B9" w:rsidP="00FD3B58">
      <w:pPr>
        <w:pStyle w:val="a7"/>
        <w:numPr>
          <w:ilvl w:val="2"/>
          <w:numId w:val="3"/>
        </w:numPr>
        <w:ind w:leftChars="0" w:hanging="709"/>
        <w:rPr>
          <w:sz w:val="21"/>
        </w:rPr>
      </w:pPr>
      <w:r w:rsidRPr="00E6559B">
        <w:rPr>
          <w:sz w:val="21"/>
        </w:rPr>
        <w:t>Adjourn</w:t>
      </w:r>
    </w:p>
    <w:p w:rsidR="00E716B9" w:rsidRPr="003C40CF" w:rsidRDefault="00E716B9" w:rsidP="00E716B9">
      <w:pPr>
        <w:rPr>
          <w:b/>
          <w:lang w:eastAsia="ja-JP"/>
        </w:rPr>
      </w:pPr>
    </w:p>
    <w:p w:rsidR="0000242D" w:rsidRDefault="0000242D" w:rsidP="0000242D">
      <w:pPr>
        <w:rPr>
          <w:lang w:eastAsia="ja-JP"/>
        </w:rPr>
      </w:pPr>
    </w:p>
    <w:p w:rsidR="0000242D" w:rsidRDefault="0000242D" w:rsidP="00FD3B58">
      <w:pPr>
        <w:pStyle w:val="a7"/>
        <w:numPr>
          <w:ilvl w:val="0"/>
          <w:numId w:val="3"/>
        </w:numPr>
        <w:ind w:leftChars="0"/>
        <w:rPr>
          <w:b/>
        </w:rPr>
      </w:pPr>
      <w:r>
        <w:rPr>
          <w:rFonts w:hint="eastAsia"/>
          <w:b/>
          <w:lang w:eastAsia="ja-JP"/>
        </w:rPr>
        <w:t>Reminder</w:t>
      </w:r>
    </w:p>
    <w:p w:rsidR="0000242D" w:rsidRPr="009A3357" w:rsidRDefault="0000242D" w:rsidP="00FD3B58">
      <w:pPr>
        <w:pStyle w:val="a7"/>
        <w:numPr>
          <w:ilvl w:val="1"/>
          <w:numId w:val="3"/>
        </w:numPr>
        <w:ind w:leftChars="0"/>
        <w:rPr>
          <w:sz w:val="21"/>
        </w:rPr>
      </w:pPr>
      <w:r w:rsidRPr="009A3357">
        <w:rPr>
          <w:rFonts w:hint="eastAsia"/>
          <w:sz w:val="21"/>
          <w:lang w:eastAsia="ja-JP"/>
        </w:rPr>
        <w:t>Chair reminded that we are still operating under IEEE 802 and IEEE 802.11 Policy and Procedure.</w:t>
      </w:r>
    </w:p>
    <w:p w:rsidR="0000242D" w:rsidRPr="009A3357" w:rsidRDefault="0000242D" w:rsidP="00FD3B58">
      <w:pPr>
        <w:pStyle w:val="a7"/>
        <w:numPr>
          <w:ilvl w:val="1"/>
          <w:numId w:val="3"/>
        </w:numPr>
        <w:ind w:leftChars="0"/>
        <w:rPr>
          <w:sz w:val="21"/>
        </w:rPr>
      </w:pPr>
      <w:r w:rsidRPr="009A3357">
        <w:rPr>
          <w:rFonts w:hint="eastAsia"/>
          <w:sz w:val="21"/>
          <w:lang w:eastAsia="ja-JP"/>
        </w:rPr>
        <w:t>Attendance!</w:t>
      </w:r>
    </w:p>
    <w:p w:rsidR="0000242D" w:rsidRDefault="0000242D" w:rsidP="0000242D">
      <w:pPr>
        <w:rPr>
          <w:b/>
          <w:lang w:eastAsia="ja-JP"/>
        </w:rPr>
      </w:pPr>
    </w:p>
    <w:p w:rsidR="000E4C94" w:rsidRPr="000116A4" w:rsidRDefault="000E4C94" w:rsidP="0000242D">
      <w:pPr>
        <w:rPr>
          <w:rFonts w:hint="eastAsia"/>
          <w:b/>
          <w:lang w:eastAsia="ja-JP"/>
        </w:rPr>
      </w:pPr>
    </w:p>
    <w:p w:rsidR="000E4C94" w:rsidRDefault="000E4C94" w:rsidP="00FD3B58">
      <w:pPr>
        <w:pStyle w:val="a7"/>
        <w:numPr>
          <w:ilvl w:val="0"/>
          <w:numId w:val="3"/>
        </w:numPr>
        <w:ind w:leftChars="0"/>
        <w:rPr>
          <w:rFonts w:hint="eastAsia"/>
          <w:b/>
        </w:rPr>
      </w:pPr>
      <w:r>
        <w:rPr>
          <w:rFonts w:hint="eastAsia"/>
          <w:b/>
          <w:lang w:eastAsia="ja-JP"/>
        </w:rPr>
        <w:t>CoX discussion</w:t>
      </w:r>
    </w:p>
    <w:p w:rsidR="000E4C94" w:rsidRDefault="000E4C94" w:rsidP="00FD17F7">
      <w:pPr>
        <w:pStyle w:val="a7"/>
        <w:numPr>
          <w:ilvl w:val="1"/>
          <w:numId w:val="3"/>
        </w:numPr>
        <w:ind w:leftChars="0"/>
        <w:rPr>
          <w:b/>
        </w:rPr>
      </w:pPr>
      <w:r>
        <w:rPr>
          <w:b/>
          <w:lang w:eastAsia="ja-JP"/>
        </w:rPr>
        <w:t>Peter Ecclesine (Cisco Systems) presented “</w:t>
      </w:r>
      <w:r w:rsidR="00FD17F7" w:rsidRPr="00FD17F7">
        <w:rPr>
          <w:b/>
          <w:lang w:eastAsia="ja-JP"/>
        </w:rPr>
        <w:t>RLAN and UWB Regulatory Status</w:t>
      </w:r>
      <w:r>
        <w:rPr>
          <w:b/>
          <w:lang w:eastAsia="ja-JP"/>
        </w:rPr>
        <w:t>,” based on the submission 11-18-1559-00.</w:t>
      </w:r>
    </w:p>
    <w:p w:rsidR="000E4C94" w:rsidRDefault="000E4C94" w:rsidP="000E4C94">
      <w:pPr>
        <w:pStyle w:val="a7"/>
        <w:numPr>
          <w:ilvl w:val="2"/>
          <w:numId w:val="3"/>
        </w:numPr>
        <w:ind w:leftChars="0"/>
      </w:pPr>
      <w:r w:rsidRPr="000E4C94">
        <w:rPr>
          <w:lang w:eastAsia="ja-JP"/>
        </w:rPr>
        <w:t>Summary</w:t>
      </w:r>
    </w:p>
    <w:p w:rsidR="00FD17F7" w:rsidRPr="00FD17F7" w:rsidRDefault="00FD17F7" w:rsidP="000E4C94">
      <w:pPr>
        <w:pStyle w:val="a7"/>
        <w:numPr>
          <w:ilvl w:val="3"/>
          <w:numId w:val="3"/>
        </w:numPr>
        <w:ind w:leftChars="0"/>
      </w:pPr>
      <w:r>
        <w:rPr>
          <w:sz w:val="23"/>
          <w:szCs w:val="23"/>
        </w:rPr>
        <w:t>Administrations authorizing or licensing devices using UWB technology should ensure, pursuant to the provisions of the RR, that these devices do not cause interference to and do not claim protection from, or place constraints on, the radiocommunication services of other administrations as defined in the RR and operating in accordance with those Regulations.</w:t>
      </w:r>
    </w:p>
    <w:p w:rsidR="000E4C94" w:rsidRPr="000E4C94" w:rsidRDefault="00FD17F7" w:rsidP="000E4C94">
      <w:pPr>
        <w:pStyle w:val="a7"/>
        <w:numPr>
          <w:ilvl w:val="3"/>
          <w:numId w:val="3"/>
        </w:numPr>
        <w:ind w:leftChars="0"/>
      </w:pPr>
      <w:r w:rsidRPr="0038244A">
        <w:rPr>
          <w:sz w:val="24"/>
        </w:rPr>
        <w:t>In ITU-R Radio Regulations, devices using UWB technology are the only ones with such complete requirements to ensure such devices do not cause interference or place constraints on the radiocommunication services of other administrations.</w:t>
      </w:r>
    </w:p>
    <w:p w:rsidR="000E4C94" w:rsidRDefault="000E4C94" w:rsidP="000E4C94">
      <w:pPr>
        <w:pStyle w:val="a7"/>
        <w:numPr>
          <w:ilvl w:val="2"/>
          <w:numId w:val="3"/>
        </w:numPr>
        <w:ind w:leftChars="0"/>
      </w:pPr>
      <w:r w:rsidRPr="000E4C94">
        <w:rPr>
          <w:lang w:eastAsia="ja-JP"/>
        </w:rPr>
        <w:t>Discussion</w:t>
      </w:r>
    </w:p>
    <w:p w:rsidR="000E4C94" w:rsidRDefault="00FD17F7" w:rsidP="000E4C94">
      <w:pPr>
        <w:pStyle w:val="a7"/>
        <w:numPr>
          <w:ilvl w:val="3"/>
          <w:numId w:val="3"/>
        </w:numPr>
        <w:ind w:leftChars="0"/>
      </w:pPr>
      <w:r>
        <w:rPr>
          <w:rFonts w:hint="eastAsia"/>
          <w:lang w:eastAsia="ja-JP"/>
        </w:rPr>
        <w:lastRenderedPageBreak/>
        <w:t xml:space="preserve">A participant mentioned that we have a clear obligation to </w:t>
      </w:r>
      <w:r>
        <w:rPr>
          <w:lang w:eastAsia="ja-JP"/>
        </w:rPr>
        <w:t>consider coexistence to promote the IEEE 802 brand.</w:t>
      </w:r>
    </w:p>
    <w:p w:rsidR="00FD17F7" w:rsidRPr="000E4C94" w:rsidRDefault="00FD17F7" w:rsidP="000E4C94">
      <w:pPr>
        <w:pStyle w:val="a7"/>
        <w:numPr>
          <w:ilvl w:val="3"/>
          <w:numId w:val="3"/>
        </w:numPr>
        <w:ind w:leftChars="0"/>
      </w:pPr>
      <w:r>
        <w:rPr>
          <w:lang w:eastAsia="ja-JP"/>
        </w:rPr>
        <w:t xml:space="preserve">Another participant mentioned that coexistence of 802.11ax and UWB is a pretty big deal. </w:t>
      </w:r>
    </w:p>
    <w:p w:rsidR="000E4C94" w:rsidRDefault="000E4C94" w:rsidP="000E4C94">
      <w:pPr>
        <w:rPr>
          <w:b/>
        </w:rPr>
      </w:pPr>
    </w:p>
    <w:p w:rsidR="000E4C94" w:rsidRPr="000E4C94" w:rsidRDefault="000E4C94" w:rsidP="000E4C94">
      <w:pPr>
        <w:rPr>
          <w:b/>
        </w:rPr>
      </w:pPr>
    </w:p>
    <w:p w:rsidR="0000242D" w:rsidRPr="00BE0B91" w:rsidRDefault="0000242D" w:rsidP="00FD3B58">
      <w:pPr>
        <w:pStyle w:val="a7"/>
        <w:numPr>
          <w:ilvl w:val="0"/>
          <w:numId w:val="3"/>
        </w:numPr>
        <w:ind w:leftChars="0"/>
        <w:rPr>
          <w:b/>
        </w:rPr>
      </w:pPr>
      <w:r>
        <w:rPr>
          <w:rFonts w:hint="eastAsia"/>
          <w:b/>
          <w:lang w:eastAsia="ja-JP"/>
        </w:rPr>
        <w:t>Submission</w:t>
      </w:r>
      <w:r w:rsidR="00E266AA">
        <w:rPr>
          <w:rFonts w:hint="eastAsia"/>
          <w:b/>
          <w:lang w:eastAsia="ja-JP"/>
        </w:rPr>
        <w:t xml:space="preserve"> and comment resolution</w:t>
      </w:r>
    </w:p>
    <w:p w:rsidR="0000242D" w:rsidRPr="00A65CA7" w:rsidRDefault="000E4C94" w:rsidP="00FD17F7">
      <w:pPr>
        <w:pStyle w:val="a7"/>
        <w:numPr>
          <w:ilvl w:val="1"/>
          <w:numId w:val="3"/>
        </w:numPr>
        <w:ind w:leftChars="0"/>
        <w:rPr>
          <w:b/>
        </w:rPr>
      </w:pPr>
      <w:r>
        <w:rPr>
          <w:b/>
          <w:sz w:val="21"/>
          <w:lang w:eastAsia="ja-JP"/>
        </w:rPr>
        <w:t>Robert Stacey</w:t>
      </w:r>
      <w:r w:rsidR="0000242D">
        <w:rPr>
          <w:rFonts w:hint="eastAsia"/>
          <w:b/>
          <w:sz w:val="21"/>
          <w:lang w:eastAsia="ja-JP"/>
        </w:rPr>
        <w:t xml:space="preserve"> </w:t>
      </w:r>
      <w:r w:rsidR="0000242D">
        <w:rPr>
          <w:b/>
          <w:sz w:val="21"/>
          <w:lang w:eastAsia="ja-JP"/>
        </w:rPr>
        <w:t>(</w:t>
      </w:r>
      <w:r>
        <w:rPr>
          <w:b/>
          <w:sz w:val="21"/>
          <w:lang w:eastAsia="ja-JP"/>
        </w:rPr>
        <w:t>Intel</w:t>
      </w:r>
      <w:r w:rsidR="0000242D">
        <w:rPr>
          <w:rFonts w:hint="eastAsia"/>
          <w:b/>
          <w:sz w:val="21"/>
          <w:lang w:eastAsia="ja-JP"/>
        </w:rPr>
        <w:t>)</w:t>
      </w:r>
      <w:r w:rsidR="0000242D" w:rsidRPr="00A65CA7">
        <w:rPr>
          <w:rFonts w:hint="eastAsia"/>
          <w:b/>
          <w:sz w:val="21"/>
          <w:lang w:eastAsia="ja-JP"/>
        </w:rPr>
        <w:t xml:space="preserve"> presented </w:t>
      </w:r>
      <w:r w:rsidR="0000242D" w:rsidRPr="00A65CA7">
        <w:rPr>
          <w:b/>
          <w:sz w:val="21"/>
          <w:lang w:eastAsia="ja-JP"/>
        </w:rPr>
        <w:t>“</w:t>
      </w:r>
      <w:r w:rsidR="00FD17F7" w:rsidRPr="00FD17F7">
        <w:rPr>
          <w:b/>
          <w:sz w:val="21"/>
          <w:lang w:eastAsia="ja-JP"/>
        </w:rPr>
        <w:t>CR on differentiating non-TB and TB sounding</w:t>
      </w:r>
      <w:r w:rsidR="00E266AA">
        <w:rPr>
          <w:rFonts w:hint="eastAsia"/>
          <w:b/>
          <w:sz w:val="21"/>
          <w:lang w:eastAsia="ja-JP"/>
        </w:rPr>
        <w:t>,</w:t>
      </w:r>
      <w:r w:rsidR="00E266AA">
        <w:rPr>
          <w:b/>
          <w:sz w:val="21"/>
          <w:lang w:eastAsia="ja-JP"/>
        </w:rPr>
        <w:t>”</w:t>
      </w:r>
      <w:r w:rsidR="00E266AA">
        <w:rPr>
          <w:rFonts w:hint="eastAsia"/>
          <w:b/>
          <w:sz w:val="21"/>
          <w:lang w:eastAsia="ja-JP"/>
        </w:rPr>
        <w:t xml:space="preserve"> </w:t>
      </w:r>
      <w:r w:rsidR="0000242D">
        <w:rPr>
          <w:rFonts w:hint="eastAsia"/>
          <w:b/>
          <w:sz w:val="21"/>
          <w:lang w:eastAsia="ja-JP"/>
        </w:rPr>
        <w:t>based on the submission</w:t>
      </w:r>
      <w:r w:rsidR="0000242D" w:rsidRPr="00BB5CF7">
        <w:rPr>
          <w:rFonts w:hint="eastAsia"/>
          <w:b/>
          <w:lang w:eastAsia="ko-KR"/>
        </w:rPr>
        <w:t xml:space="preserve"> </w:t>
      </w:r>
      <w:r w:rsidR="0000242D">
        <w:rPr>
          <w:rFonts w:hint="eastAsia"/>
          <w:b/>
          <w:sz w:val="21"/>
          <w:lang w:eastAsia="ja-JP"/>
        </w:rPr>
        <w:t>11-18-</w:t>
      </w:r>
      <w:r>
        <w:rPr>
          <w:b/>
          <w:sz w:val="21"/>
          <w:lang w:eastAsia="ja-JP"/>
        </w:rPr>
        <w:t>1502</w:t>
      </w:r>
      <w:r w:rsidR="0000242D" w:rsidRPr="00A65CA7">
        <w:rPr>
          <w:rFonts w:hint="eastAsia"/>
          <w:b/>
          <w:sz w:val="21"/>
          <w:lang w:eastAsia="ja-JP"/>
        </w:rPr>
        <w:t>-</w:t>
      </w:r>
      <w:r>
        <w:rPr>
          <w:b/>
          <w:sz w:val="21"/>
          <w:lang w:eastAsia="ja-JP"/>
        </w:rPr>
        <w:t>02</w:t>
      </w:r>
      <w:r w:rsidR="0000242D" w:rsidRPr="00A65CA7">
        <w:rPr>
          <w:rFonts w:hint="eastAsia"/>
          <w:b/>
          <w:lang w:eastAsia="ja-JP"/>
        </w:rPr>
        <w:t>.</w:t>
      </w:r>
    </w:p>
    <w:p w:rsidR="0000242D" w:rsidRPr="00A65CA7" w:rsidRDefault="0000242D" w:rsidP="00FD3B58">
      <w:pPr>
        <w:pStyle w:val="a7"/>
        <w:numPr>
          <w:ilvl w:val="2"/>
          <w:numId w:val="3"/>
        </w:numPr>
        <w:ind w:leftChars="0" w:hanging="709"/>
        <w:rPr>
          <w:sz w:val="21"/>
        </w:rPr>
      </w:pPr>
      <w:r w:rsidRPr="00A65CA7">
        <w:rPr>
          <w:rFonts w:hint="eastAsia"/>
          <w:sz w:val="21"/>
          <w:lang w:eastAsia="ja-JP"/>
        </w:rPr>
        <w:t>Summary</w:t>
      </w:r>
    </w:p>
    <w:p w:rsidR="0000242D" w:rsidRPr="00FD17F7" w:rsidRDefault="00FD17F7" w:rsidP="00FD3B58">
      <w:pPr>
        <w:pStyle w:val="a7"/>
        <w:numPr>
          <w:ilvl w:val="3"/>
          <w:numId w:val="3"/>
        </w:numPr>
        <w:ind w:leftChars="0" w:hanging="991"/>
        <w:rPr>
          <w:sz w:val="21"/>
          <w:lang w:eastAsia="ja-JP"/>
        </w:rPr>
      </w:pPr>
      <w:r>
        <w:t xml:space="preserve">Proposed resolutions to </w:t>
      </w:r>
      <w:r>
        <w:t xml:space="preserve">CIDs </w:t>
      </w:r>
      <w:r>
        <w:t>16673, 16674, 16675, 16676, 16678 and 16681</w:t>
      </w:r>
      <w:r>
        <w:t>.</w:t>
      </w:r>
    </w:p>
    <w:p w:rsidR="00FD17F7" w:rsidRPr="00FD17F7" w:rsidRDefault="00FD17F7" w:rsidP="00FD3B58">
      <w:pPr>
        <w:pStyle w:val="a7"/>
        <w:numPr>
          <w:ilvl w:val="3"/>
          <w:numId w:val="3"/>
        </w:numPr>
        <w:ind w:leftChars="0" w:hanging="991"/>
        <w:rPr>
          <w:sz w:val="21"/>
          <w:lang w:eastAsia="ja-JP"/>
        </w:rPr>
      </w:pPr>
      <w:r>
        <w:t>Proposed spec changes:</w:t>
      </w:r>
    </w:p>
    <w:p w:rsidR="00FD17F7" w:rsidRPr="00FD17F7" w:rsidRDefault="00FD17F7" w:rsidP="00FD17F7">
      <w:pPr>
        <w:pStyle w:val="a7"/>
        <w:numPr>
          <w:ilvl w:val="4"/>
          <w:numId w:val="3"/>
        </w:numPr>
        <w:ind w:leftChars="0"/>
        <w:rPr>
          <w:sz w:val="21"/>
          <w:lang w:eastAsia="ja-JP"/>
        </w:rPr>
      </w:pPr>
      <w:r w:rsidRPr="00FD17F7">
        <w:rPr>
          <w:sz w:val="21"/>
          <w:lang w:eastAsia="ja-JP"/>
        </w:rPr>
        <w:t>broadcast HE NDP Announcement frame wit</w:t>
      </w:r>
      <w:r>
        <w:rPr>
          <w:sz w:val="21"/>
          <w:lang w:eastAsia="ja-JP"/>
        </w:rPr>
        <w:t xml:space="preserve">h two or more STA Info fields </w:t>
      </w:r>
      <w:r w:rsidRPr="00FD17F7">
        <w:rPr>
          <w:sz w:val="21"/>
          <w:lang w:eastAsia="ja-JP"/>
        </w:rPr>
        <w:sym w:font="Wingdings" w:char="F0E0"/>
      </w:r>
      <w:r>
        <w:rPr>
          <w:sz w:val="21"/>
          <w:lang w:eastAsia="ja-JP"/>
        </w:rPr>
        <w:t xml:space="preserve"> </w:t>
      </w:r>
      <w:r w:rsidRPr="00FD17F7">
        <w:rPr>
          <w:sz w:val="21"/>
          <w:lang w:eastAsia="ja-JP"/>
        </w:rPr>
        <w:t>HE TB sounding sequence</w:t>
      </w:r>
    </w:p>
    <w:p w:rsidR="00FD17F7" w:rsidRPr="00FD17F7" w:rsidRDefault="00FD17F7" w:rsidP="00FD17F7">
      <w:pPr>
        <w:pStyle w:val="a7"/>
        <w:numPr>
          <w:ilvl w:val="4"/>
          <w:numId w:val="3"/>
        </w:numPr>
        <w:ind w:leftChars="0"/>
        <w:rPr>
          <w:rFonts w:hint="eastAsia"/>
          <w:sz w:val="21"/>
          <w:lang w:eastAsia="ja-JP"/>
        </w:rPr>
      </w:pPr>
      <w:r w:rsidRPr="00FD17F7">
        <w:rPr>
          <w:sz w:val="21"/>
          <w:lang w:eastAsia="ja-JP"/>
        </w:rPr>
        <w:t>individually addressed HE NDP Announcement</w:t>
      </w:r>
      <w:r>
        <w:rPr>
          <w:sz w:val="21"/>
          <w:lang w:eastAsia="ja-JP"/>
        </w:rPr>
        <w:t xml:space="preserve"> frame with one STA Info field </w:t>
      </w:r>
      <w:r w:rsidRPr="00FD17F7">
        <w:rPr>
          <w:sz w:val="21"/>
          <w:lang w:eastAsia="ja-JP"/>
        </w:rPr>
        <w:sym w:font="Wingdings" w:char="F0E0"/>
      </w:r>
      <w:r w:rsidRPr="00FD17F7">
        <w:rPr>
          <w:sz w:val="21"/>
          <w:lang w:eastAsia="ja-JP"/>
        </w:rPr>
        <w:t xml:space="preserve"> HE non-TB sounding sequence </w:t>
      </w:r>
    </w:p>
    <w:p w:rsidR="0000242D" w:rsidRDefault="0000242D" w:rsidP="00FD3B58">
      <w:pPr>
        <w:pStyle w:val="a7"/>
        <w:numPr>
          <w:ilvl w:val="2"/>
          <w:numId w:val="3"/>
        </w:numPr>
        <w:ind w:leftChars="0" w:hanging="709"/>
        <w:rPr>
          <w:sz w:val="21"/>
        </w:rPr>
      </w:pPr>
      <w:r>
        <w:rPr>
          <w:rFonts w:hint="eastAsia"/>
          <w:sz w:val="21"/>
          <w:lang w:eastAsia="ja-JP"/>
        </w:rPr>
        <w:t>Discussion</w:t>
      </w:r>
    </w:p>
    <w:p w:rsidR="00B03929" w:rsidRPr="000769F1" w:rsidRDefault="00FD17F7" w:rsidP="00FD3B58">
      <w:pPr>
        <w:pStyle w:val="a7"/>
        <w:numPr>
          <w:ilvl w:val="3"/>
          <w:numId w:val="3"/>
        </w:numPr>
        <w:ind w:leftChars="0" w:hanging="991"/>
        <w:rPr>
          <w:sz w:val="21"/>
        </w:rPr>
      </w:pPr>
      <w:r>
        <w:rPr>
          <w:rFonts w:hint="eastAsia"/>
          <w:sz w:val="21"/>
          <w:lang w:eastAsia="ja-JP"/>
        </w:rPr>
        <w:t>No discussion.</w:t>
      </w:r>
    </w:p>
    <w:p w:rsidR="00FD17F7" w:rsidRDefault="00FD17F7" w:rsidP="0000242D">
      <w:pPr>
        <w:pBdr>
          <w:bottom w:val="double" w:sz="6" w:space="1" w:color="auto"/>
        </w:pBdr>
        <w:ind w:left="851"/>
        <w:rPr>
          <w:rFonts w:hint="eastAsia"/>
          <w:sz w:val="21"/>
          <w:lang w:eastAsia="ja-JP"/>
        </w:rPr>
      </w:pPr>
    </w:p>
    <w:p w:rsidR="00FD17F7" w:rsidRPr="00FD17F7" w:rsidRDefault="00FD17F7" w:rsidP="00FD17F7">
      <w:pPr>
        <w:rPr>
          <w:b/>
          <w:sz w:val="21"/>
          <w:highlight w:val="cyan"/>
        </w:rPr>
      </w:pPr>
    </w:p>
    <w:p w:rsidR="0000242D" w:rsidRPr="00FD17F7" w:rsidRDefault="00FD17F7" w:rsidP="00FD3B58">
      <w:pPr>
        <w:pStyle w:val="a7"/>
        <w:numPr>
          <w:ilvl w:val="2"/>
          <w:numId w:val="3"/>
        </w:numPr>
        <w:ind w:leftChars="0"/>
        <w:rPr>
          <w:b/>
          <w:sz w:val="21"/>
          <w:highlight w:val="yellow"/>
        </w:rPr>
      </w:pPr>
      <w:r w:rsidRPr="00FD17F7">
        <w:rPr>
          <w:b/>
          <w:sz w:val="21"/>
          <w:highlight w:val="yellow"/>
          <w:lang w:eastAsia="ja-JP"/>
        </w:rPr>
        <w:t xml:space="preserve">CR </w:t>
      </w:r>
      <w:r w:rsidR="004E3AFC" w:rsidRPr="00FD17F7">
        <w:rPr>
          <w:b/>
          <w:sz w:val="21"/>
          <w:highlight w:val="yellow"/>
          <w:lang w:eastAsia="ja-JP"/>
        </w:rPr>
        <w:t>Motion</w:t>
      </w:r>
      <w:r w:rsidRPr="00FD17F7">
        <w:rPr>
          <w:b/>
          <w:sz w:val="21"/>
          <w:highlight w:val="yellow"/>
          <w:lang w:eastAsia="ja-JP"/>
        </w:rPr>
        <w:t xml:space="preserve"> #707</w:t>
      </w:r>
      <w:r w:rsidR="0000242D" w:rsidRPr="00FD17F7">
        <w:rPr>
          <w:rFonts w:hint="eastAsia"/>
          <w:b/>
          <w:sz w:val="21"/>
          <w:highlight w:val="yellow"/>
          <w:lang w:eastAsia="ja-JP"/>
        </w:rPr>
        <w:t xml:space="preserve">: </w:t>
      </w:r>
      <w:r w:rsidRPr="00FD17F7">
        <w:rPr>
          <w:b/>
          <w:bCs/>
          <w:sz w:val="21"/>
          <w:highlight w:val="yellow"/>
          <w:lang w:eastAsia="ja-JP"/>
        </w:rPr>
        <w:t>Move to accept resolutions to CIDs 16673, 16674, 16675, 16676, 16678 and 16681 in doc 11-18/1502r2</w:t>
      </w:r>
      <w:r w:rsidR="0000242D" w:rsidRPr="00FD17F7">
        <w:rPr>
          <w:rFonts w:hint="eastAsia"/>
          <w:b/>
          <w:bCs/>
          <w:sz w:val="21"/>
          <w:highlight w:val="yellow"/>
          <w:lang w:eastAsia="ja-JP"/>
        </w:rPr>
        <w:t>.</w:t>
      </w:r>
    </w:p>
    <w:p w:rsidR="00FD17F7" w:rsidRPr="00FD17F7" w:rsidRDefault="00FD17F7" w:rsidP="00FD17F7">
      <w:pPr>
        <w:rPr>
          <w:b/>
          <w:sz w:val="21"/>
          <w:highlight w:val="yellow"/>
        </w:rPr>
      </w:pPr>
    </w:p>
    <w:p w:rsidR="00FD17F7" w:rsidRPr="00FD17F7" w:rsidRDefault="00FD17F7" w:rsidP="00FD3B58">
      <w:pPr>
        <w:pStyle w:val="a7"/>
        <w:numPr>
          <w:ilvl w:val="3"/>
          <w:numId w:val="3"/>
        </w:numPr>
        <w:ind w:leftChars="0"/>
        <w:rPr>
          <w:b/>
          <w:sz w:val="21"/>
          <w:highlight w:val="yellow"/>
        </w:rPr>
      </w:pPr>
      <w:r w:rsidRPr="00FD17F7">
        <w:rPr>
          <w:rFonts w:hint="eastAsia"/>
          <w:b/>
          <w:sz w:val="21"/>
          <w:highlight w:val="yellow"/>
          <w:lang w:eastAsia="ja-JP"/>
        </w:rPr>
        <w:t>Moved by Robert Stacey, Seco</w:t>
      </w:r>
      <w:r w:rsidRPr="00FD17F7">
        <w:rPr>
          <w:b/>
          <w:sz w:val="21"/>
          <w:highlight w:val="yellow"/>
          <w:lang w:eastAsia="ja-JP"/>
        </w:rPr>
        <w:t>nded by Youhan Kim.</w:t>
      </w:r>
    </w:p>
    <w:p w:rsidR="00FD17F7" w:rsidRPr="00FD17F7" w:rsidRDefault="00FD17F7" w:rsidP="00FD3B58">
      <w:pPr>
        <w:pStyle w:val="a7"/>
        <w:numPr>
          <w:ilvl w:val="3"/>
          <w:numId w:val="3"/>
        </w:numPr>
        <w:ind w:leftChars="0"/>
        <w:rPr>
          <w:b/>
          <w:sz w:val="21"/>
          <w:highlight w:val="yellow"/>
        </w:rPr>
      </w:pPr>
      <w:r w:rsidRPr="00FD17F7">
        <w:rPr>
          <w:b/>
          <w:sz w:val="21"/>
          <w:highlight w:val="yellow"/>
          <w:lang w:eastAsia="ja-JP"/>
        </w:rPr>
        <w:t>Discussion – No discussion.</w:t>
      </w:r>
    </w:p>
    <w:p w:rsidR="0000242D" w:rsidRPr="00FD17F7" w:rsidRDefault="0000242D" w:rsidP="00FD3B58">
      <w:pPr>
        <w:pStyle w:val="a7"/>
        <w:numPr>
          <w:ilvl w:val="3"/>
          <w:numId w:val="3"/>
        </w:numPr>
        <w:ind w:leftChars="0"/>
        <w:rPr>
          <w:b/>
          <w:sz w:val="21"/>
          <w:highlight w:val="green"/>
        </w:rPr>
      </w:pPr>
      <w:r w:rsidRPr="00FD17F7">
        <w:rPr>
          <w:rFonts w:hint="eastAsia"/>
          <w:b/>
          <w:sz w:val="21"/>
          <w:highlight w:val="green"/>
          <w:lang w:eastAsia="ja-JP"/>
        </w:rPr>
        <w:t xml:space="preserve">Result: </w:t>
      </w:r>
      <w:r w:rsidR="00FD17F7" w:rsidRPr="00FD17F7">
        <w:rPr>
          <w:rFonts w:hint="eastAsia"/>
          <w:b/>
          <w:sz w:val="21"/>
          <w:highlight w:val="green"/>
          <w:lang w:eastAsia="ja-JP"/>
        </w:rPr>
        <w:t>Approved with no objection.</w:t>
      </w:r>
    </w:p>
    <w:p w:rsidR="00E266AA" w:rsidRDefault="00E266AA" w:rsidP="00FD17F7">
      <w:pPr>
        <w:pBdr>
          <w:bottom w:val="double" w:sz="6" w:space="1" w:color="auto"/>
        </w:pBdr>
        <w:ind w:left="720"/>
        <w:rPr>
          <w:rFonts w:hint="eastAsia"/>
          <w:lang w:eastAsia="ja-JP"/>
        </w:rPr>
      </w:pPr>
    </w:p>
    <w:p w:rsidR="00FD17F7" w:rsidRDefault="00FD17F7" w:rsidP="0000242D">
      <w:pPr>
        <w:rPr>
          <w:rFonts w:hint="eastAsia"/>
          <w:lang w:eastAsia="ja-JP"/>
        </w:rPr>
      </w:pPr>
    </w:p>
    <w:p w:rsidR="00E266AA" w:rsidRDefault="00E266AA" w:rsidP="0000242D">
      <w:pPr>
        <w:rPr>
          <w:lang w:eastAsia="ja-JP"/>
        </w:rPr>
      </w:pPr>
    </w:p>
    <w:p w:rsidR="004E3AFC" w:rsidRPr="00A65CA7" w:rsidRDefault="000E4C94" w:rsidP="009C7099">
      <w:pPr>
        <w:pStyle w:val="a7"/>
        <w:numPr>
          <w:ilvl w:val="1"/>
          <w:numId w:val="3"/>
        </w:numPr>
        <w:ind w:leftChars="0"/>
        <w:rPr>
          <w:b/>
        </w:rPr>
      </w:pPr>
      <w:r>
        <w:rPr>
          <w:b/>
          <w:sz w:val="21"/>
          <w:lang w:eastAsia="ja-JP"/>
        </w:rPr>
        <w:t>Robert Stacey</w:t>
      </w:r>
      <w:r w:rsidR="004E3AFC">
        <w:rPr>
          <w:rFonts w:hint="eastAsia"/>
          <w:b/>
          <w:sz w:val="21"/>
          <w:lang w:eastAsia="ja-JP"/>
        </w:rPr>
        <w:t xml:space="preserve"> </w:t>
      </w:r>
      <w:r w:rsidR="004E3AFC">
        <w:rPr>
          <w:b/>
          <w:sz w:val="21"/>
          <w:lang w:eastAsia="ja-JP"/>
        </w:rPr>
        <w:t>(</w:t>
      </w:r>
      <w:r>
        <w:rPr>
          <w:b/>
          <w:sz w:val="21"/>
          <w:lang w:eastAsia="ja-JP"/>
        </w:rPr>
        <w:t>Intel</w:t>
      </w:r>
      <w:r w:rsidR="004E3AFC">
        <w:rPr>
          <w:rFonts w:hint="eastAsia"/>
          <w:b/>
          <w:sz w:val="21"/>
          <w:lang w:eastAsia="ja-JP"/>
        </w:rPr>
        <w:t>)</w:t>
      </w:r>
      <w:r w:rsidR="004E3AFC" w:rsidRPr="00A65CA7">
        <w:rPr>
          <w:rFonts w:hint="eastAsia"/>
          <w:b/>
          <w:sz w:val="21"/>
          <w:lang w:eastAsia="ja-JP"/>
        </w:rPr>
        <w:t xml:space="preserve"> presented </w:t>
      </w:r>
      <w:r w:rsidR="004E3AFC" w:rsidRPr="00A65CA7">
        <w:rPr>
          <w:b/>
          <w:sz w:val="21"/>
          <w:lang w:eastAsia="ja-JP"/>
        </w:rPr>
        <w:t>“</w:t>
      </w:r>
      <w:r w:rsidR="009C7099" w:rsidRPr="009C7099">
        <w:rPr>
          <w:b/>
          <w:sz w:val="21"/>
          <w:lang w:eastAsia="ja-JP"/>
        </w:rPr>
        <w:t>11ax D3.0 MAC Comment Resolution for Control response</w:t>
      </w:r>
      <w:r w:rsidR="004E3AFC">
        <w:rPr>
          <w:rFonts w:hint="eastAsia"/>
          <w:b/>
          <w:sz w:val="21"/>
          <w:lang w:eastAsia="ja-JP"/>
        </w:rPr>
        <w:t>,</w:t>
      </w:r>
      <w:r w:rsidR="004E3AFC">
        <w:rPr>
          <w:b/>
          <w:sz w:val="21"/>
          <w:lang w:eastAsia="ja-JP"/>
        </w:rPr>
        <w:t>”</w:t>
      </w:r>
      <w:r w:rsidR="004E3AFC">
        <w:rPr>
          <w:rFonts w:hint="eastAsia"/>
          <w:b/>
          <w:sz w:val="21"/>
          <w:lang w:eastAsia="ja-JP"/>
        </w:rPr>
        <w:t xml:space="preserve"> based on the submission</w:t>
      </w:r>
      <w:r w:rsidR="004E3AFC" w:rsidRPr="00BB5CF7">
        <w:rPr>
          <w:rFonts w:hint="eastAsia"/>
          <w:b/>
          <w:lang w:eastAsia="ko-KR"/>
        </w:rPr>
        <w:t xml:space="preserve"> </w:t>
      </w:r>
      <w:r w:rsidR="004E3AFC">
        <w:rPr>
          <w:rFonts w:hint="eastAsia"/>
          <w:b/>
          <w:sz w:val="21"/>
          <w:lang w:eastAsia="ja-JP"/>
        </w:rPr>
        <w:t>11-18-</w:t>
      </w:r>
      <w:r>
        <w:rPr>
          <w:b/>
          <w:sz w:val="21"/>
          <w:lang w:eastAsia="ja-JP"/>
        </w:rPr>
        <w:t>1519</w:t>
      </w:r>
      <w:r w:rsidR="004E3AFC" w:rsidRPr="00A65CA7">
        <w:rPr>
          <w:rFonts w:hint="eastAsia"/>
          <w:b/>
          <w:sz w:val="21"/>
          <w:lang w:eastAsia="ja-JP"/>
        </w:rPr>
        <w:t>-</w:t>
      </w:r>
      <w:r>
        <w:rPr>
          <w:b/>
          <w:sz w:val="21"/>
          <w:lang w:eastAsia="ja-JP"/>
        </w:rPr>
        <w:t>01</w:t>
      </w:r>
      <w:r w:rsidR="004E3AFC" w:rsidRPr="00A65CA7">
        <w:rPr>
          <w:rFonts w:hint="eastAsia"/>
          <w:b/>
          <w:lang w:eastAsia="ja-JP"/>
        </w:rPr>
        <w:t>.</w:t>
      </w:r>
    </w:p>
    <w:p w:rsidR="004E3AFC" w:rsidRPr="00A65CA7" w:rsidRDefault="004E3AFC" w:rsidP="00FD3B58">
      <w:pPr>
        <w:pStyle w:val="a7"/>
        <w:numPr>
          <w:ilvl w:val="2"/>
          <w:numId w:val="3"/>
        </w:numPr>
        <w:ind w:leftChars="0" w:hanging="709"/>
        <w:rPr>
          <w:sz w:val="21"/>
        </w:rPr>
      </w:pPr>
      <w:r w:rsidRPr="00A65CA7">
        <w:rPr>
          <w:rFonts w:hint="eastAsia"/>
          <w:sz w:val="21"/>
          <w:lang w:eastAsia="ja-JP"/>
        </w:rPr>
        <w:t>Summary</w:t>
      </w:r>
    </w:p>
    <w:p w:rsidR="004E3AFC" w:rsidRDefault="009C7099" w:rsidP="00A31A72">
      <w:pPr>
        <w:pStyle w:val="a7"/>
        <w:numPr>
          <w:ilvl w:val="3"/>
          <w:numId w:val="3"/>
        </w:numPr>
        <w:ind w:leftChars="0"/>
        <w:rPr>
          <w:sz w:val="21"/>
          <w:lang w:eastAsia="ja-JP"/>
        </w:rPr>
      </w:pPr>
      <w:r w:rsidRPr="009C7099">
        <w:rPr>
          <w:sz w:val="21"/>
          <w:lang w:eastAsia="ja-JP"/>
        </w:rPr>
        <w:t>R</w:t>
      </w:r>
      <w:r w:rsidRPr="009C7099">
        <w:rPr>
          <w:sz w:val="21"/>
          <w:lang w:eastAsia="ja-JP"/>
        </w:rPr>
        <w:t>esolutions for comments of TG</w:t>
      </w:r>
      <w:r w:rsidRPr="009C7099">
        <w:rPr>
          <w:sz w:val="21"/>
          <w:lang w:eastAsia="ja-JP"/>
        </w:rPr>
        <w:t>ax Draft D3.0 with</w:t>
      </w:r>
      <w:r w:rsidRPr="009C7099">
        <w:rPr>
          <w:sz w:val="21"/>
          <w:lang w:eastAsia="ja-JP"/>
        </w:rPr>
        <w:t xml:space="preserve"> CIDs</w:t>
      </w:r>
      <w:r>
        <w:rPr>
          <w:sz w:val="21"/>
          <w:lang w:eastAsia="ja-JP"/>
        </w:rPr>
        <w:t xml:space="preserve"> </w:t>
      </w:r>
      <w:r w:rsidRPr="009C7099">
        <w:rPr>
          <w:sz w:val="21"/>
          <w:lang w:eastAsia="ja-JP"/>
        </w:rPr>
        <w:t>16687, 16688 and 16689</w:t>
      </w:r>
      <w:r>
        <w:rPr>
          <w:sz w:val="21"/>
          <w:lang w:eastAsia="ja-JP"/>
        </w:rPr>
        <w:t xml:space="preserve"> are proposed.</w:t>
      </w:r>
    </w:p>
    <w:p w:rsidR="009C7099" w:rsidRPr="009C7099" w:rsidRDefault="009C7099" w:rsidP="00A31A72">
      <w:pPr>
        <w:pStyle w:val="a7"/>
        <w:numPr>
          <w:ilvl w:val="3"/>
          <w:numId w:val="3"/>
        </w:numPr>
        <w:ind w:leftChars="0"/>
        <w:rPr>
          <w:sz w:val="21"/>
          <w:lang w:eastAsia="ja-JP"/>
        </w:rPr>
      </w:pPr>
      <w:r>
        <w:t xml:space="preserve">Problems with </w:t>
      </w:r>
      <w:r>
        <w:t>using the HE ER SU PPDU for a control response frame</w:t>
      </w:r>
      <w:r>
        <w:t xml:space="preserve"> have been identified.</w:t>
      </w:r>
    </w:p>
    <w:p w:rsidR="004E3AFC" w:rsidRDefault="004E3AFC" w:rsidP="00FD3B58">
      <w:pPr>
        <w:pStyle w:val="a7"/>
        <w:numPr>
          <w:ilvl w:val="2"/>
          <w:numId w:val="3"/>
        </w:numPr>
        <w:ind w:leftChars="0" w:hanging="709"/>
        <w:rPr>
          <w:sz w:val="21"/>
        </w:rPr>
      </w:pPr>
      <w:r>
        <w:rPr>
          <w:rFonts w:hint="eastAsia"/>
          <w:sz w:val="21"/>
          <w:lang w:eastAsia="ja-JP"/>
        </w:rPr>
        <w:t>Discussion</w:t>
      </w:r>
    </w:p>
    <w:p w:rsidR="004E3AFC" w:rsidRDefault="009C7099" w:rsidP="00FD3B58">
      <w:pPr>
        <w:pStyle w:val="a7"/>
        <w:numPr>
          <w:ilvl w:val="3"/>
          <w:numId w:val="3"/>
        </w:numPr>
        <w:ind w:leftChars="0" w:hanging="991"/>
        <w:rPr>
          <w:sz w:val="21"/>
        </w:rPr>
      </w:pPr>
      <w:r>
        <w:rPr>
          <w:rFonts w:hint="eastAsia"/>
          <w:sz w:val="21"/>
          <w:lang w:eastAsia="ja-JP"/>
        </w:rPr>
        <w:t xml:space="preserve">A member commented that </w:t>
      </w:r>
      <w:r>
        <w:rPr>
          <w:sz w:val="21"/>
          <w:lang w:eastAsia="ja-JP"/>
        </w:rPr>
        <w:t>there are some inconsistencies and it will be good to collect feedbacks for now. Robert agreed</w:t>
      </w:r>
    </w:p>
    <w:p w:rsidR="009C7099" w:rsidRDefault="009C7099" w:rsidP="009C7099">
      <w:pPr>
        <w:pStyle w:val="a7"/>
        <w:numPr>
          <w:ilvl w:val="2"/>
          <w:numId w:val="3"/>
        </w:numPr>
        <w:ind w:leftChars="0"/>
        <w:rPr>
          <w:sz w:val="21"/>
        </w:rPr>
      </w:pPr>
      <w:r>
        <w:rPr>
          <w:sz w:val="21"/>
          <w:lang w:eastAsia="ja-JP"/>
        </w:rPr>
        <w:t>Next Step</w:t>
      </w:r>
    </w:p>
    <w:p w:rsidR="009C7099" w:rsidRPr="000769F1" w:rsidRDefault="009C7099" w:rsidP="009C7099">
      <w:pPr>
        <w:pStyle w:val="a7"/>
        <w:numPr>
          <w:ilvl w:val="3"/>
          <w:numId w:val="3"/>
        </w:numPr>
        <w:ind w:leftChars="0"/>
        <w:rPr>
          <w:sz w:val="21"/>
        </w:rPr>
      </w:pPr>
      <w:r>
        <w:rPr>
          <w:sz w:val="21"/>
          <w:lang w:eastAsia="ja-JP"/>
        </w:rPr>
        <w:t>This submission will be discussed during a teleconference.</w:t>
      </w:r>
    </w:p>
    <w:p w:rsidR="004E3AFC" w:rsidRDefault="004E3AFC" w:rsidP="0000242D">
      <w:pPr>
        <w:rPr>
          <w:lang w:eastAsia="ja-JP"/>
        </w:rPr>
      </w:pPr>
    </w:p>
    <w:p w:rsidR="009C7099" w:rsidRDefault="009C7099" w:rsidP="0000242D">
      <w:pPr>
        <w:rPr>
          <w:rFonts w:hint="eastAsia"/>
          <w:lang w:eastAsia="ja-JP"/>
        </w:rPr>
      </w:pPr>
    </w:p>
    <w:p w:rsidR="004E3AFC" w:rsidRPr="00A65CA7" w:rsidRDefault="000E4C94" w:rsidP="009C7099">
      <w:pPr>
        <w:pStyle w:val="a7"/>
        <w:numPr>
          <w:ilvl w:val="1"/>
          <w:numId w:val="3"/>
        </w:numPr>
        <w:ind w:leftChars="0"/>
        <w:rPr>
          <w:b/>
        </w:rPr>
      </w:pPr>
      <w:r>
        <w:rPr>
          <w:b/>
          <w:sz w:val="21"/>
          <w:lang w:eastAsia="ja-JP"/>
        </w:rPr>
        <w:t>Kiseon Ryu</w:t>
      </w:r>
      <w:r w:rsidR="004E3AFC">
        <w:rPr>
          <w:rFonts w:hint="eastAsia"/>
          <w:b/>
          <w:sz w:val="21"/>
          <w:lang w:eastAsia="ja-JP"/>
        </w:rPr>
        <w:t xml:space="preserve"> </w:t>
      </w:r>
      <w:r w:rsidR="004E3AFC">
        <w:rPr>
          <w:b/>
          <w:sz w:val="21"/>
          <w:lang w:eastAsia="ja-JP"/>
        </w:rPr>
        <w:t>(</w:t>
      </w:r>
      <w:r>
        <w:rPr>
          <w:b/>
          <w:sz w:val="21"/>
          <w:lang w:eastAsia="ja-JP"/>
        </w:rPr>
        <w:t>LG Electronics</w:t>
      </w:r>
      <w:r w:rsidR="004E3AFC">
        <w:rPr>
          <w:rFonts w:hint="eastAsia"/>
          <w:b/>
          <w:sz w:val="21"/>
          <w:lang w:eastAsia="ja-JP"/>
        </w:rPr>
        <w:t>)</w:t>
      </w:r>
      <w:r w:rsidR="004E3AFC" w:rsidRPr="00A65CA7">
        <w:rPr>
          <w:rFonts w:hint="eastAsia"/>
          <w:b/>
          <w:sz w:val="21"/>
          <w:lang w:eastAsia="ja-JP"/>
        </w:rPr>
        <w:t xml:space="preserve"> presented </w:t>
      </w:r>
      <w:r w:rsidR="004E3AFC" w:rsidRPr="00A65CA7">
        <w:rPr>
          <w:b/>
          <w:sz w:val="21"/>
          <w:lang w:eastAsia="ja-JP"/>
        </w:rPr>
        <w:t>“</w:t>
      </w:r>
      <w:r w:rsidR="009C7099" w:rsidRPr="009C7099">
        <w:rPr>
          <w:b/>
          <w:sz w:val="21"/>
          <w:lang w:eastAsia="ja-JP"/>
        </w:rPr>
        <w:t>CR for CID 15105</w:t>
      </w:r>
      <w:r w:rsidR="004E3AFC">
        <w:rPr>
          <w:rFonts w:hint="eastAsia"/>
          <w:b/>
          <w:sz w:val="21"/>
          <w:lang w:eastAsia="ja-JP"/>
        </w:rPr>
        <w:t>,</w:t>
      </w:r>
      <w:r w:rsidR="004E3AFC">
        <w:rPr>
          <w:b/>
          <w:sz w:val="21"/>
          <w:lang w:eastAsia="ja-JP"/>
        </w:rPr>
        <w:t>”</w:t>
      </w:r>
      <w:r w:rsidR="004E3AFC">
        <w:rPr>
          <w:rFonts w:hint="eastAsia"/>
          <w:b/>
          <w:sz w:val="21"/>
          <w:lang w:eastAsia="ja-JP"/>
        </w:rPr>
        <w:t xml:space="preserve"> based on the submission</w:t>
      </w:r>
      <w:r w:rsidR="004E3AFC" w:rsidRPr="00BB5CF7">
        <w:rPr>
          <w:rFonts w:hint="eastAsia"/>
          <w:b/>
          <w:lang w:eastAsia="ko-KR"/>
        </w:rPr>
        <w:t xml:space="preserve"> </w:t>
      </w:r>
      <w:r w:rsidR="004E3AFC">
        <w:rPr>
          <w:rFonts w:hint="eastAsia"/>
          <w:b/>
          <w:sz w:val="21"/>
          <w:lang w:eastAsia="ja-JP"/>
        </w:rPr>
        <w:t>11-18-</w:t>
      </w:r>
      <w:r>
        <w:rPr>
          <w:b/>
          <w:sz w:val="21"/>
          <w:lang w:eastAsia="ja-JP"/>
        </w:rPr>
        <w:t>1548</w:t>
      </w:r>
      <w:r w:rsidR="004E3AFC" w:rsidRPr="00A65CA7">
        <w:rPr>
          <w:rFonts w:hint="eastAsia"/>
          <w:b/>
          <w:sz w:val="21"/>
          <w:lang w:eastAsia="ja-JP"/>
        </w:rPr>
        <w:t>-</w:t>
      </w:r>
      <w:r>
        <w:rPr>
          <w:b/>
          <w:sz w:val="21"/>
          <w:lang w:eastAsia="ja-JP"/>
        </w:rPr>
        <w:t>02</w:t>
      </w:r>
      <w:r w:rsidR="004E3AFC" w:rsidRPr="00A65CA7">
        <w:rPr>
          <w:rFonts w:hint="eastAsia"/>
          <w:b/>
          <w:lang w:eastAsia="ja-JP"/>
        </w:rPr>
        <w:t>.</w:t>
      </w:r>
    </w:p>
    <w:p w:rsidR="004E3AFC" w:rsidRPr="00A65CA7" w:rsidRDefault="004E3AFC" w:rsidP="00FD3B58">
      <w:pPr>
        <w:pStyle w:val="a7"/>
        <w:numPr>
          <w:ilvl w:val="2"/>
          <w:numId w:val="3"/>
        </w:numPr>
        <w:ind w:leftChars="0" w:hanging="709"/>
        <w:rPr>
          <w:sz w:val="21"/>
        </w:rPr>
      </w:pPr>
      <w:r w:rsidRPr="00A65CA7">
        <w:rPr>
          <w:rFonts w:hint="eastAsia"/>
          <w:sz w:val="21"/>
          <w:lang w:eastAsia="ja-JP"/>
        </w:rPr>
        <w:t>Summary</w:t>
      </w:r>
    </w:p>
    <w:p w:rsidR="004E3AFC" w:rsidRDefault="009C7099" w:rsidP="00FD3B58">
      <w:pPr>
        <w:pStyle w:val="a7"/>
        <w:numPr>
          <w:ilvl w:val="3"/>
          <w:numId w:val="3"/>
        </w:numPr>
        <w:ind w:leftChars="0" w:hanging="991"/>
        <w:rPr>
          <w:rFonts w:hint="eastAsia"/>
          <w:sz w:val="21"/>
          <w:lang w:eastAsia="ja-JP"/>
        </w:rPr>
      </w:pPr>
      <w:r>
        <w:rPr>
          <w:rFonts w:hint="eastAsia"/>
          <w:sz w:val="21"/>
          <w:lang w:eastAsia="ja-JP"/>
        </w:rPr>
        <w:t>The resolution for CID 15105 is proposed.</w:t>
      </w:r>
    </w:p>
    <w:p w:rsidR="009C7099" w:rsidRDefault="009C7099" w:rsidP="00FD3B58">
      <w:pPr>
        <w:pStyle w:val="a7"/>
        <w:numPr>
          <w:ilvl w:val="3"/>
          <w:numId w:val="3"/>
        </w:numPr>
        <w:ind w:leftChars="0" w:hanging="991"/>
        <w:rPr>
          <w:sz w:val="21"/>
          <w:lang w:eastAsia="ja-JP"/>
        </w:rPr>
      </w:pPr>
      <w:r>
        <w:rPr>
          <w:rFonts w:hint="eastAsia"/>
          <w:sz w:val="21"/>
          <w:lang w:eastAsia="ja-JP"/>
        </w:rPr>
        <w:t>The basic idea is</w:t>
      </w:r>
      <w:r>
        <w:rPr>
          <w:sz w:val="21"/>
          <w:lang w:eastAsia="ja-JP"/>
        </w:rPr>
        <w:t>:</w:t>
      </w:r>
    </w:p>
    <w:p w:rsidR="009C7099" w:rsidRDefault="009C7099" w:rsidP="009C7099">
      <w:pPr>
        <w:pStyle w:val="a7"/>
        <w:ind w:leftChars="0" w:left="1984"/>
      </w:pPr>
      <w:r w:rsidRPr="000167A6">
        <w:t>When a STA suffers from a bad UL link (e.g., fails to send a frame by using the RU assigned by Trigger frame or an SU PPDU continuously), the STA should be able to request to AP to allocate a narrowband RU.</w:t>
      </w:r>
    </w:p>
    <w:p w:rsidR="009C7099" w:rsidRPr="004D0B0C" w:rsidRDefault="009C7099" w:rsidP="009C7099">
      <w:pPr>
        <w:pStyle w:val="a7"/>
        <w:numPr>
          <w:ilvl w:val="3"/>
          <w:numId w:val="3"/>
        </w:numPr>
        <w:ind w:leftChars="0" w:hanging="991"/>
        <w:rPr>
          <w:sz w:val="21"/>
          <w:lang w:eastAsia="ja-JP"/>
        </w:rPr>
      </w:pPr>
      <w:r>
        <w:rPr>
          <w:rFonts w:hint="eastAsia"/>
          <w:sz w:val="21"/>
          <w:lang w:eastAsia="ja-JP"/>
        </w:rPr>
        <w:t xml:space="preserve">Proposed to modify the related </w:t>
      </w:r>
      <w:r>
        <w:rPr>
          <w:sz w:val="21"/>
          <w:lang w:eastAsia="ja-JP"/>
        </w:rPr>
        <w:t>figure and Table as contained in this submission.</w:t>
      </w:r>
    </w:p>
    <w:p w:rsidR="004E3AFC" w:rsidRDefault="004E3AFC" w:rsidP="00FD3B58">
      <w:pPr>
        <w:pStyle w:val="a7"/>
        <w:numPr>
          <w:ilvl w:val="2"/>
          <w:numId w:val="3"/>
        </w:numPr>
        <w:ind w:leftChars="0" w:hanging="709"/>
        <w:rPr>
          <w:sz w:val="21"/>
        </w:rPr>
      </w:pPr>
      <w:r>
        <w:rPr>
          <w:rFonts w:hint="eastAsia"/>
          <w:sz w:val="21"/>
          <w:lang w:eastAsia="ja-JP"/>
        </w:rPr>
        <w:t>Discussion</w:t>
      </w:r>
    </w:p>
    <w:p w:rsidR="004E3AFC" w:rsidRPr="009C7099" w:rsidRDefault="009C7099" w:rsidP="0000242D">
      <w:pPr>
        <w:pStyle w:val="a7"/>
        <w:numPr>
          <w:ilvl w:val="3"/>
          <w:numId w:val="3"/>
        </w:numPr>
        <w:ind w:leftChars="0" w:hanging="991"/>
        <w:rPr>
          <w:rFonts w:hint="eastAsia"/>
          <w:sz w:val="21"/>
        </w:rPr>
      </w:pPr>
      <w:r>
        <w:rPr>
          <w:rFonts w:hint="eastAsia"/>
          <w:sz w:val="21"/>
          <w:lang w:eastAsia="ja-JP"/>
        </w:rPr>
        <w:t>No discussion.</w:t>
      </w:r>
    </w:p>
    <w:p w:rsidR="009C7099" w:rsidRDefault="009C7099" w:rsidP="009C7099">
      <w:pPr>
        <w:pBdr>
          <w:bottom w:val="double" w:sz="6" w:space="1" w:color="auto"/>
        </w:pBdr>
        <w:ind w:left="851"/>
        <w:rPr>
          <w:rFonts w:hint="eastAsia"/>
          <w:sz w:val="21"/>
          <w:lang w:eastAsia="ja-JP"/>
        </w:rPr>
      </w:pPr>
    </w:p>
    <w:p w:rsidR="009C7099" w:rsidRPr="00FD17F7" w:rsidRDefault="009C7099" w:rsidP="009C7099">
      <w:pPr>
        <w:rPr>
          <w:b/>
          <w:sz w:val="21"/>
          <w:highlight w:val="cyan"/>
        </w:rPr>
      </w:pPr>
    </w:p>
    <w:p w:rsidR="009C7099" w:rsidRPr="00FD17F7" w:rsidRDefault="009C7099" w:rsidP="009C7099">
      <w:pPr>
        <w:pStyle w:val="a7"/>
        <w:numPr>
          <w:ilvl w:val="2"/>
          <w:numId w:val="3"/>
        </w:numPr>
        <w:ind w:leftChars="0"/>
        <w:rPr>
          <w:b/>
          <w:sz w:val="21"/>
          <w:highlight w:val="yellow"/>
        </w:rPr>
      </w:pPr>
      <w:r w:rsidRPr="00FD17F7">
        <w:rPr>
          <w:b/>
          <w:sz w:val="21"/>
          <w:highlight w:val="yellow"/>
          <w:lang w:eastAsia="ja-JP"/>
        </w:rPr>
        <w:t>CR Motion</w:t>
      </w:r>
      <w:r>
        <w:rPr>
          <w:b/>
          <w:sz w:val="21"/>
          <w:highlight w:val="yellow"/>
          <w:lang w:eastAsia="ja-JP"/>
        </w:rPr>
        <w:t xml:space="preserve"> #708</w:t>
      </w:r>
      <w:r w:rsidRPr="00FD17F7">
        <w:rPr>
          <w:rFonts w:hint="eastAsia"/>
          <w:b/>
          <w:sz w:val="21"/>
          <w:highlight w:val="yellow"/>
          <w:lang w:eastAsia="ja-JP"/>
        </w:rPr>
        <w:t xml:space="preserve">: </w:t>
      </w:r>
      <w:r w:rsidRPr="009C7099">
        <w:rPr>
          <w:b/>
          <w:bCs/>
          <w:sz w:val="21"/>
          <w:highlight w:val="yellow"/>
          <w:lang w:eastAsia="ja-JP"/>
        </w:rPr>
        <w:t>Move to accept resolution to CID 15105 in doc 1548r2</w:t>
      </w:r>
      <w:r w:rsidRPr="00FD17F7">
        <w:rPr>
          <w:rFonts w:hint="eastAsia"/>
          <w:b/>
          <w:bCs/>
          <w:sz w:val="21"/>
          <w:highlight w:val="yellow"/>
          <w:lang w:eastAsia="ja-JP"/>
        </w:rPr>
        <w:t>.</w:t>
      </w:r>
    </w:p>
    <w:p w:rsidR="009C7099" w:rsidRPr="00FD17F7" w:rsidRDefault="009C7099" w:rsidP="009C7099">
      <w:pPr>
        <w:rPr>
          <w:b/>
          <w:sz w:val="21"/>
          <w:highlight w:val="yellow"/>
        </w:rPr>
      </w:pPr>
    </w:p>
    <w:p w:rsidR="009C7099" w:rsidRPr="00FD17F7" w:rsidRDefault="009C7099" w:rsidP="009C7099">
      <w:pPr>
        <w:pStyle w:val="a7"/>
        <w:numPr>
          <w:ilvl w:val="3"/>
          <w:numId w:val="3"/>
        </w:numPr>
        <w:ind w:leftChars="0"/>
        <w:rPr>
          <w:b/>
          <w:sz w:val="21"/>
          <w:highlight w:val="yellow"/>
        </w:rPr>
      </w:pPr>
      <w:r w:rsidRPr="00FD17F7">
        <w:rPr>
          <w:rFonts w:hint="eastAsia"/>
          <w:b/>
          <w:sz w:val="21"/>
          <w:highlight w:val="yellow"/>
          <w:lang w:eastAsia="ja-JP"/>
        </w:rPr>
        <w:t xml:space="preserve">Moved by </w:t>
      </w:r>
      <w:r>
        <w:rPr>
          <w:b/>
          <w:sz w:val="21"/>
          <w:highlight w:val="yellow"/>
          <w:lang w:eastAsia="ja-JP"/>
        </w:rPr>
        <w:t>Kiseon Ryu</w:t>
      </w:r>
      <w:r w:rsidRPr="00FD17F7">
        <w:rPr>
          <w:rFonts w:hint="eastAsia"/>
          <w:b/>
          <w:sz w:val="21"/>
          <w:highlight w:val="yellow"/>
          <w:lang w:eastAsia="ja-JP"/>
        </w:rPr>
        <w:t>, Seco</w:t>
      </w:r>
      <w:r>
        <w:rPr>
          <w:b/>
          <w:sz w:val="21"/>
          <w:highlight w:val="yellow"/>
          <w:lang w:eastAsia="ja-JP"/>
        </w:rPr>
        <w:t>nded by Abhishek Patil</w:t>
      </w:r>
      <w:r w:rsidRPr="00FD17F7">
        <w:rPr>
          <w:b/>
          <w:sz w:val="21"/>
          <w:highlight w:val="yellow"/>
          <w:lang w:eastAsia="ja-JP"/>
        </w:rPr>
        <w:t>.</w:t>
      </w:r>
    </w:p>
    <w:p w:rsidR="009C7099" w:rsidRPr="00FD17F7" w:rsidRDefault="009C7099" w:rsidP="009C7099">
      <w:pPr>
        <w:pStyle w:val="a7"/>
        <w:numPr>
          <w:ilvl w:val="3"/>
          <w:numId w:val="3"/>
        </w:numPr>
        <w:ind w:leftChars="0"/>
        <w:rPr>
          <w:b/>
          <w:sz w:val="21"/>
          <w:highlight w:val="yellow"/>
        </w:rPr>
      </w:pPr>
      <w:r w:rsidRPr="00FD17F7">
        <w:rPr>
          <w:b/>
          <w:sz w:val="21"/>
          <w:highlight w:val="yellow"/>
          <w:lang w:eastAsia="ja-JP"/>
        </w:rPr>
        <w:t>Discussion – No discussion.</w:t>
      </w:r>
    </w:p>
    <w:p w:rsidR="009C7099" w:rsidRPr="00FD17F7" w:rsidRDefault="009C7099" w:rsidP="009C7099">
      <w:pPr>
        <w:pStyle w:val="a7"/>
        <w:numPr>
          <w:ilvl w:val="3"/>
          <w:numId w:val="3"/>
        </w:numPr>
        <w:ind w:leftChars="0"/>
        <w:rPr>
          <w:b/>
          <w:sz w:val="21"/>
          <w:highlight w:val="green"/>
        </w:rPr>
      </w:pPr>
      <w:r w:rsidRPr="00FD17F7">
        <w:rPr>
          <w:rFonts w:hint="eastAsia"/>
          <w:b/>
          <w:sz w:val="21"/>
          <w:highlight w:val="green"/>
          <w:lang w:eastAsia="ja-JP"/>
        </w:rPr>
        <w:t>Result: Approved with no objection.</w:t>
      </w:r>
    </w:p>
    <w:p w:rsidR="009C7099" w:rsidRDefault="009C7099" w:rsidP="009C7099">
      <w:pPr>
        <w:pBdr>
          <w:bottom w:val="double" w:sz="6" w:space="1" w:color="auto"/>
        </w:pBdr>
        <w:ind w:left="720"/>
        <w:rPr>
          <w:rFonts w:hint="eastAsia"/>
          <w:lang w:eastAsia="ja-JP"/>
        </w:rPr>
      </w:pPr>
    </w:p>
    <w:p w:rsidR="009C7099" w:rsidRDefault="009C7099" w:rsidP="009C7099">
      <w:pPr>
        <w:rPr>
          <w:rFonts w:hint="eastAsia"/>
          <w:lang w:eastAsia="ja-JP"/>
        </w:rPr>
      </w:pPr>
    </w:p>
    <w:p w:rsidR="009C7099" w:rsidRDefault="009C7099" w:rsidP="0000242D">
      <w:pPr>
        <w:rPr>
          <w:lang w:eastAsia="ja-JP"/>
        </w:rPr>
      </w:pPr>
    </w:p>
    <w:p w:rsidR="004E3AFC" w:rsidRPr="00A65CA7" w:rsidRDefault="000E4C94" w:rsidP="005E13F6">
      <w:pPr>
        <w:pStyle w:val="a7"/>
        <w:numPr>
          <w:ilvl w:val="1"/>
          <w:numId w:val="3"/>
        </w:numPr>
        <w:ind w:leftChars="0"/>
        <w:rPr>
          <w:b/>
        </w:rPr>
      </w:pPr>
      <w:r>
        <w:rPr>
          <w:b/>
          <w:sz w:val="21"/>
          <w:lang w:eastAsia="ja-JP"/>
        </w:rPr>
        <w:t>Xiaogang Chen</w:t>
      </w:r>
      <w:r w:rsidR="004E3AFC">
        <w:rPr>
          <w:rFonts w:hint="eastAsia"/>
          <w:b/>
          <w:sz w:val="21"/>
          <w:lang w:eastAsia="ja-JP"/>
        </w:rPr>
        <w:t xml:space="preserve"> </w:t>
      </w:r>
      <w:r w:rsidR="004E3AFC">
        <w:rPr>
          <w:b/>
          <w:sz w:val="21"/>
          <w:lang w:eastAsia="ja-JP"/>
        </w:rPr>
        <w:t>(</w:t>
      </w:r>
      <w:r>
        <w:rPr>
          <w:b/>
          <w:sz w:val="21"/>
          <w:lang w:eastAsia="ja-JP"/>
        </w:rPr>
        <w:t>Intel</w:t>
      </w:r>
      <w:r w:rsidR="004E3AFC">
        <w:rPr>
          <w:rFonts w:hint="eastAsia"/>
          <w:b/>
          <w:sz w:val="21"/>
          <w:lang w:eastAsia="ja-JP"/>
        </w:rPr>
        <w:t>)</w:t>
      </w:r>
      <w:r w:rsidR="004E3AFC" w:rsidRPr="00A65CA7">
        <w:rPr>
          <w:rFonts w:hint="eastAsia"/>
          <w:b/>
          <w:sz w:val="21"/>
          <w:lang w:eastAsia="ja-JP"/>
        </w:rPr>
        <w:t xml:space="preserve"> presented </w:t>
      </w:r>
      <w:r w:rsidR="004E3AFC" w:rsidRPr="00A65CA7">
        <w:rPr>
          <w:b/>
          <w:sz w:val="21"/>
          <w:lang w:eastAsia="ja-JP"/>
        </w:rPr>
        <w:t>“</w:t>
      </w:r>
      <w:r w:rsidR="005E13F6" w:rsidRPr="005E13F6">
        <w:rPr>
          <w:b/>
          <w:sz w:val="21"/>
          <w:lang w:eastAsia="ja-JP"/>
        </w:rPr>
        <w:t>Changes to D3.0</w:t>
      </w:r>
      <w:r w:rsidR="004E3AFC">
        <w:rPr>
          <w:rFonts w:hint="eastAsia"/>
          <w:b/>
          <w:sz w:val="21"/>
          <w:lang w:eastAsia="ja-JP"/>
        </w:rPr>
        <w:t>,</w:t>
      </w:r>
      <w:r w:rsidR="004E3AFC">
        <w:rPr>
          <w:b/>
          <w:sz w:val="21"/>
          <w:lang w:eastAsia="ja-JP"/>
        </w:rPr>
        <w:t>”</w:t>
      </w:r>
      <w:r w:rsidR="004E3AFC">
        <w:rPr>
          <w:rFonts w:hint="eastAsia"/>
          <w:b/>
          <w:sz w:val="21"/>
          <w:lang w:eastAsia="ja-JP"/>
        </w:rPr>
        <w:t xml:space="preserve"> based on the submission</w:t>
      </w:r>
      <w:r w:rsidR="004E3AFC" w:rsidRPr="00BB5CF7">
        <w:rPr>
          <w:rFonts w:hint="eastAsia"/>
          <w:b/>
          <w:lang w:eastAsia="ko-KR"/>
        </w:rPr>
        <w:t xml:space="preserve"> </w:t>
      </w:r>
      <w:r w:rsidR="004E3AFC">
        <w:rPr>
          <w:rFonts w:hint="eastAsia"/>
          <w:b/>
          <w:sz w:val="21"/>
          <w:lang w:eastAsia="ja-JP"/>
        </w:rPr>
        <w:t>11-18-</w:t>
      </w:r>
      <w:r>
        <w:rPr>
          <w:b/>
          <w:sz w:val="21"/>
          <w:lang w:eastAsia="ja-JP"/>
        </w:rPr>
        <w:t>1493</w:t>
      </w:r>
      <w:r w:rsidR="004E3AFC" w:rsidRPr="00A65CA7">
        <w:rPr>
          <w:rFonts w:hint="eastAsia"/>
          <w:b/>
          <w:sz w:val="21"/>
          <w:lang w:eastAsia="ja-JP"/>
        </w:rPr>
        <w:t>-</w:t>
      </w:r>
      <w:r>
        <w:rPr>
          <w:b/>
          <w:sz w:val="21"/>
          <w:lang w:eastAsia="ja-JP"/>
        </w:rPr>
        <w:t>03</w:t>
      </w:r>
      <w:r w:rsidR="004E3AFC" w:rsidRPr="00A65CA7">
        <w:rPr>
          <w:rFonts w:hint="eastAsia"/>
          <w:b/>
          <w:lang w:eastAsia="ja-JP"/>
        </w:rPr>
        <w:t>.</w:t>
      </w:r>
    </w:p>
    <w:p w:rsidR="004E3AFC" w:rsidRPr="00A65CA7" w:rsidRDefault="004E3AFC" w:rsidP="00FD3B58">
      <w:pPr>
        <w:pStyle w:val="a7"/>
        <w:numPr>
          <w:ilvl w:val="2"/>
          <w:numId w:val="3"/>
        </w:numPr>
        <w:ind w:leftChars="0" w:hanging="709"/>
        <w:rPr>
          <w:sz w:val="21"/>
        </w:rPr>
      </w:pPr>
      <w:r w:rsidRPr="00A65CA7">
        <w:rPr>
          <w:rFonts w:hint="eastAsia"/>
          <w:sz w:val="21"/>
          <w:lang w:eastAsia="ja-JP"/>
        </w:rPr>
        <w:t>Summary</w:t>
      </w:r>
    </w:p>
    <w:p w:rsidR="004E3AFC" w:rsidRPr="005E13F6" w:rsidRDefault="005E13F6" w:rsidP="00FD3B58">
      <w:pPr>
        <w:pStyle w:val="a7"/>
        <w:numPr>
          <w:ilvl w:val="3"/>
          <w:numId w:val="3"/>
        </w:numPr>
        <w:ind w:leftChars="0" w:hanging="991"/>
        <w:rPr>
          <w:sz w:val="21"/>
          <w:lang w:eastAsia="ja-JP"/>
        </w:rPr>
      </w:pPr>
      <w:r>
        <w:rPr>
          <w:rFonts w:hint="eastAsia"/>
          <w:sz w:val="21"/>
          <w:lang w:eastAsia="ja-JP"/>
        </w:rPr>
        <w:t>R</w:t>
      </w:r>
      <w:r>
        <w:rPr>
          <w:lang w:eastAsia="ko-KR"/>
        </w:rPr>
        <w:t>esolutions</w:t>
      </w:r>
      <w:r>
        <w:rPr>
          <w:lang w:eastAsia="ko-KR"/>
        </w:rPr>
        <w:t xml:space="preserve"> to the comments with following CIDs for</w:t>
      </w:r>
      <w:r>
        <w:rPr>
          <w:lang w:eastAsia="ko-KR"/>
        </w:rPr>
        <w:t xml:space="preserve"> TGax Draft 3.0</w:t>
      </w:r>
      <w:r>
        <w:rPr>
          <w:lang w:eastAsia="ko-KR"/>
        </w:rPr>
        <w:t xml:space="preserve"> are proposed.</w:t>
      </w:r>
    </w:p>
    <w:p w:rsidR="005E13F6" w:rsidRPr="004D0B0C" w:rsidRDefault="005E13F6" w:rsidP="005E13F6">
      <w:pPr>
        <w:pStyle w:val="a7"/>
        <w:numPr>
          <w:ilvl w:val="4"/>
          <w:numId w:val="3"/>
        </w:numPr>
        <w:ind w:leftChars="0"/>
        <w:rPr>
          <w:sz w:val="21"/>
          <w:lang w:eastAsia="ja-JP"/>
        </w:rPr>
      </w:pPr>
      <w:r>
        <w:rPr>
          <w:lang w:eastAsia="ko-KR"/>
        </w:rPr>
        <w:t xml:space="preserve">CIDs: </w:t>
      </w:r>
      <w:r>
        <w:t xml:space="preserve">15436, 15457, 15458, 15459, 15460, 15470, 15577, 15579, 15582, 15583, 15584, 15585, 15586, 15587, 15854, 15860, 15921, 15945, 16042, 16055, 16177, 16476, 16477, 16478, 16479, 16480, 16481, 16482, 16483, 16708, 16710, 16793, 16863, 16864, 16865, 16866, </w:t>
      </w:r>
      <w:r>
        <w:t xml:space="preserve">and </w:t>
      </w:r>
      <w:r>
        <w:t>17003</w:t>
      </w:r>
      <w:r>
        <w:t>.</w:t>
      </w:r>
    </w:p>
    <w:p w:rsidR="004E3AFC" w:rsidRDefault="004E3AFC" w:rsidP="00FD3B58">
      <w:pPr>
        <w:pStyle w:val="a7"/>
        <w:numPr>
          <w:ilvl w:val="2"/>
          <w:numId w:val="3"/>
        </w:numPr>
        <w:ind w:leftChars="0" w:hanging="709"/>
        <w:rPr>
          <w:sz w:val="21"/>
        </w:rPr>
      </w:pPr>
      <w:r>
        <w:rPr>
          <w:rFonts w:hint="eastAsia"/>
          <w:sz w:val="21"/>
          <w:lang w:eastAsia="ja-JP"/>
        </w:rPr>
        <w:t>Discussion</w:t>
      </w:r>
    </w:p>
    <w:p w:rsidR="004E3AFC" w:rsidRPr="000769F1" w:rsidRDefault="005E13F6" w:rsidP="00FD3B58">
      <w:pPr>
        <w:pStyle w:val="a7"/>
        <w:numPr>
          <w:ilvl w:val="3"/>
          <w:numId w:val="3"/>
        </w:numPr>
        <w:ind w:leftChars="0" w:hanging="991"/>
        <w:rPr>
          <w:sz w:val="21"/>
        </w:rPr>
      </w:pPr>
      <w:r>
        <w:rPr>
          <w:rFonts w:hint="eastAsia"/>
          <w:sz w:val="21"/>
          <w:lang w:eastAsia="ja-JP"/>
        </w:rPr>
        <w:t>No d</w:t>
      </w:r>
      <w:r>
        <w:rPr>
          <w:sz w:val="21"/>
          <w:lang w:eastAsia="ja-JP"/>
        </w:rPr>
        <w:t>iscussion.</w:t>
      </w:r>
    </w:p>
    <w:p w:rsidR="004E3AFC" w:rsidRDefault="004E3AFC" w:rsidP="005E13F6">
      <w:pPr>
        <w:pBdr>
          <w:bottom w:val="double" w:sz="6" w:space="1" w:color="auto"/>
        </w:pBdr>
        <w:ind w:left="720"/>
        <w:rPr>
          <w:rFonts w:hint="eastAsia"/>
          <w:sz w:val="21"/>
          <w:lang w:eastAsia="ja-JP"/>
        </w:rPr>
      </w:pPr>
    </w:p>
    <w:p w:rsidR="005E13F6" w:rsidRPr="008F1557" w:rsidRDefault="005E13F6" w:rsidP="005E13F6">
      <w:pPr>
        <w:rPr>
          <w:rFonts w:hint="eastAsia"/>
          <w:sz w:val="21"/>
          <w:lang w:eastAsia="ja-JP"/>
        </w:rPr>
      </w:pPr>
    </w:p>
    <w:p w:rsidR="004E3AFC" w:rsidRPr="005E13F6" w:rsidRDefault="005E13F6" w:rsidP="00FD3B58">
      <w:pPr>
        <w:pStyle w:val="a7"/>
        <w:numPr>
          <w:ilvl w:val="2"/>
          <w:numId w:val="3"/>
        </w:numPr>
        <w:ind w:leftChars="0"/>
        <w:rPr>
          <w:b/>
          <w:sz w:val="21"/>
          <w:highlight w:val="yellow"/>
        </w:rPr>
      </w:pPr>
      <w:r w:rsidRPr="005E13F6">
        <w:rPr>
          <w:b/>
          <w:sz w:val="21"/>
          <w:highlight w:val="yellow"/>
          <w:lang w:eastAsia="ja-JP"/>
        </w:rPr>
        <w:t xml:space="preserve">CR </w:t>
      </w:r>
      <w:r w:rsidR="004E3AFC" w:rsidRPr="005E13F6">
        <w:rPr>
          <w:b/>
          <w:sz w:val="21"/>
          <w:highlight w:val="yellow"/>
          <w:lang w:eastAsia="ja-JP"/>
        </w:rPr>
        <w:t>Motion</w:t>
      </w:r>
      <w:r w:rsidRPr="005E13F6">
        <w:rPr>
          <w:b/>
          <w:sz w:val="21"/>
          <w:highlight w:val="yellow"/>
          <w:lang w:eastAsia="ja-JP"/>
        </w:rPr>
        <w:t xml:space="preserve"> #709</w:t>
      </w:r>
      <w:r w:rsidR="004E3AFC" w:rsidRPr="005E13F6">
        <w:rPr>
          <w:rFonts w:hint="eastAsia"/>
          <w:b/>
          <w:sz w:val="21"/>
          <w:highlight w:val="yellow"/>
          <w:lang w:eastAsia="ja-JP"/>
        </w:rPr>
        <w:t xml:space="preserve">: </w:t>
      </w:r>
      <w:r w:rsidRPr="005E13F6">
        <w:rPr>
          <w:b/>
          <w:bCs/>
          <w:sz w:val="21"/>
          <w:highlight w:val="yellow"/>
          <w:lang w:eastAsia="ja-JP"/>
        </w:rPr>
        <w:t>Move to accept resolutions to CIDs 15436, 15457, 15458, 15459, 15460, 15470, 15577, 15579, 15582, 15583, 15584, 15585, 15586, 15587, 15854, 15860, 15921, 15945, 16042, 16055, 16177, 16476, 16477, 16478, 16479, 16480, 16481, 16482, 16483, 16708, 16710, 16793, 16863, 16864, 16865, 16866, 17003 in doc 11-18/1493r3</w:t>
      </w:r>
      <w:r w:rsidR="004E3AFC" w:rsidRPr="005E13F6">
        <w:rPr>
          <w:rFonts w:hint="eastAsia"/>
          <w:b/>
          <w:bCs/>
          <w:sz w:val="21"/>
          <w:highlight w:val="yellow"/>
          <w:lang w:eastAsia="ja-JP"/>
        </w:rPr>
        <w:t>.</w:t>
      </w:r>
    </w:p>
    <w:p w:rsidR="005E13F6" w:rsidRPr="005E13F6" w:rsidRDefault="005E13F6" w:rsidP="005E13F6">
      <w:pPr>
        <w:rPr>
          <w:b/>
          <w:sz w:val="21"/>
          <w:highlight w:val="yellow"/>
        </w:rPr>
      </w:pPr>
    </w:p>
    <w:p w:rsidR="005E13F6" w:rsidRPr="005E13F6" w:rsidRDefault="005E13F6" w:rsidP="00FD3B58">
      <w:pPr>
        <w:pStyle w:val="a7"/>
        <w:numPr>
          <w:ilvl w:val="3"/>
          <w:numId w:val="3"/>
        </w:numPr>
        <w:ind w:leftChars="0"/>
        <w:rPr>
          <w:b/>
          <w:sz w:val="21"/>
          <w:highlight w:val="yellow"/>
        </w:rPr>
      </w:pPr>
      <w:r w:rsidRPr="005E13F6">
        <w:rPr>
          <w:b/>
          <w:sz w:val="21"/>
          <w:highlight w:val="yellow"/>
          <w:lang w:eastAsia="ja-JP"/>
        </w:rPr>
        <w:t>Moved by Xaogang Chen, Seconded by Bin Tian</w:t>
      </w:r>
    </w:p>
    <w:p w:rsidR="005E13F6" w:rsidRPr="005E13F6" w:rsidRDefault="005E13F6" w:rsidP="00FD3B58">
      <w:pPr>
        <w:pStyle w:val="a7"/>
        <w:numPr>
          <w:ilvl w:val="3"/>
          <w:numId w:val="3"/>
        </w:numPr>
        <w:ind w:leftChars="0"/>
        <w:rPr>
          <w:b/>
          <w:sz w:val="21"/>
          <w:highlight w:val="yellow"/>
        </w:rPr>
      </w:pPr>
      <w:r w:rsidRPr="005E13F6">
        <w:rPr>
          <w:b/>
          <w:sz w:val="21"/>
          <w:highlight w:val="yellow"/>
          <w:lang w:eastAsia="ja-JP"/>
        </w:rPr>
        <w:t>Discussion – No discussion.</w:t>
      </w:r>
    </w:p>
    <w:p w:rsidR="004E3AFC" w:rsidRPr="005E13F6" w:rsidRDefault="005E13F6" w:rsidP="00FD3B58">
      <w:pPr>
        <w:pStyle w:val="a7"/>
        <w:numPr>
          <w:ilvl w:val="3"/>
          <w:numId w:val="3"/>
        </w:numPr>
        <w:ind w:leftChars="0"/>
        <w:rPr>
          <w:b/>
          <w:sz w:val="21"/>
          <w:highlight w:val="green"/>
        </w:rPr>
      </w:pPr>
      <w:r w:rsidRPr="005E13F6">
        <w:rPr>
          <w:rFonts w:hint="eastAsia"/>
          <w:b/>
          <w:sz w:val="21"/>
          <w:highlight w:val="green"/>
          <w:lang w:eastAsia="ja-JP"/>
        </w:rPr>
        <w:t>Result: Approved with no objection.</w:t>
      </w:r>
    </w:p>
    <w:p w:rsidR="004E3AFC" w:rsidRDefault="004E3AFC" w:rsidP="005E13F6">
      <w:pPr>
        <w:pBdr>
          <w:bottom w:val="double" w:sz="6" w:space="1" w:color="auto"/>
        </w:pBdr>
        <w:ind w:left="720"/>
        <w:rPr>
          <w:rFonts w:hint="eastAsia"/>
          <w:lang w:eastAsia="ja-JP"/>
        </w:rPr>
      </w:pPr>
    </w:p>
    <w:p w:rsidR="005E13F6" w:rsidRDefault="005E13F6" w:rsidP="004E3AFC">
      <w:pPr>
        <w:rPr>
          <w:rFonts w:hint="eastAsia"/>
          <w:lang w:eastAsia="ja-JP"/>
        </w:rPr>
      </w:pPr>
    </w:p>
    <w:p w:rsidR="004E3AFC" w:rsidRDefault="004E3AFC" w:rsidP="0000242D">
      <w:pPr>
        <w:rPr>
          <w:lang w:eastAsia="ja-JP"/>
        </w:rPr>
      </w:pPr>
    </w:p>
    <w:p w:rsidR="004E3AFC" w:rsidRPr="00A65CA7" w:rsidRDefault="000E4C94" w:rsidP="005E13F6">
      <w:pPr>
        <w:pStyle w:val="a7"/>
        <w:numPr>
          <w:ilvl w:val="1"/>
          <w:numId w:val="3"/>
        </w:numPr>
        <w:ind w:leftChars="0"/>
        <w:rPr>
          <w:b/>
        </w:rPr>
      </w:pPr>
      <w:r>
        <w:rPr>
          <w:b/>
          <w:sz w:val="21"/>
          <w:lang w:eastAsia="ja-JP"/>
        </w:rPr>
        <w:t>Lochan Verma</w:t>
      </w:r>
      <w:r w:rsidR="004E3AFC">
        <w:rPr>
          <w:rFonts w:hint="eastAsia"/>
          <w:b/>
          <w:sz w:val="21"/>
          <w:lang w:eastAsia="ja-JP"/>
        </w:rPr>
        <w:t xml:space="preserve"> </w:t>
      </w:r>
      <w:r w:rsidR="004E3AFC">
        <w:rPr>
          <w:b/>
          <w:sz w:val="21"/>
          <w:lang w:eastAsia="ja-JP"/>
        </w:rPr>
        <w:t>(</w:t>
      </w:r>
      <w:r>
        <w:rPr>
          <w:b/>
          <w:sz w:val="21"/>
          <w:lang w:eastAsia="ja-JP"/>
        </w:rPr>
        <w:t>Qualcomm</w:t>
      </w:r>
      <w:r w:rsidR="004E3AFC">
        <w:rPr>
          <w:rFonts w:hint="eastAsia"/>
          <w:b/>
          <w:sz w:val="21"/>
          <w:lang w:eastAsia="ja-JP"/>
        </w:rPr>
        <w:t>)</w:t>
      </w:r>
      <w:r w:rsidR="004E3AFC" w:rsidRPr="00A65CA7">
        <w:rPr>
          <w:rFonts w:hint="eastAsia"/>
          <w:b/>
          <w:sz w:val="21"/>
          <w:lang w:eastAsia="ja-JP"/>
        </w:rPr>
        <w:t xml:space="preserve"> presented </w:t>
      </w:r>
      <w:r w:rsidR="004E3AFC" w:rsidRPr="00A65CA7">
        <w:rPr>
          <w:b/>
          <w:sz w:val="21"/>
          <w:lang w:eastAsia="ja-JP"/>
        </w:rPr>
        <w:t>“</w:t>
      </w:r>
      <w:r w:rsidR="005E13F6" w:rsidRPr="005E13F6">
        <w:rPr>
          <w:b/>
          <w:sz w:val="21"/>
          <w:lang w:eastAsia="ja-JP"/>
        </w:rPr>
        <w:t>Comment Resolution on PHY Introduction Part - 1</w:t>
      </w:r>
      <w:r w:rsidR="004E3AFC">
        <w:rPr>
          <w:rFonts w:hint="eastAsia"/>
          <w:b/>
          <w:sz w:val="21"/>
          <w:lang w:eastAsia="ja-JP"/>
        </w:rPr>
        <w:t>,</w:t>
      </w:r>
      <w:r w:rsidR="004E3AFC">
        <w:rPr>
          <w:b/>
          <w:sz w:val="21"/>
          <w:lang w:eastAsia="ja-JP"/>
        </w:rPr>
        <w:t>”</w:t>
      </w:r>
      <w:r w:rsidR="004E3AFC">
        <w:rPr>
          <w:rFonts w:hint="eastAsia"/>
          <w:b/>
          <w:sz w:val="21"/>
          <w:lang w:eastAsia="ja-JP"/>
        </w:rPr>
        <w:t xml:space="preserve"> based on the submission</w:t>
      </w:r>
      <w:r w:rsidR="004E3AFC" w:rsidRPr="00BB5CF7">
        <w:rPr>
          <w:rFonts w:hint="eastAsia"/>
          <w:b/>
          <w:lang w:eastAsia="ko-KR"/>
        </w:rPr>
        <w:t xml:space="preserve"> </w:t>
      </w:r>
      <w:r w:rsidR="004E3AFC">
        <w:rPr>
          <w:rFonts w:hint="eastAsia"/>
          <w:b/>
          <w:sz w:val="21"/>
          <w:lang w:eastAsia="ja-JP"/>
        </w:rPr>
        <w:t>11-18-</w:t>
      </w:r>
      <w:r>
        <w:rPr>
          <w:b/>
          <w:sz w:val="21"/>
          <w:lang w:eastAsia="ja-JP"/>
        </w:rPr>
        <w:t>1459</w:t>
      </w:r>
      <w:r w:rsidR="004E3AFC" w:rsidRPr="00A65CA7">
        <w:rPr>
          <w:rFonts w:hint="eastAsia"/>
          <w:b/>
          <w:sz w:val="21"/>
          <w:lang w:eastAsia="ja-JP"/>
        </w:rPr>
        <w:t>-</w:t>
      </w:r>
      <w:r>
        <w:rPr>
          <w:b/>
          <w:sz w:val="21"/>
          <w:lang w:eastAsia="ja-JP"/>
        </w:rPr>
        <w:t>03</w:t>
      </w:r>
      <w:r w:rsidR="004E3AFC" w:rsidRPr="00A65CA7">
        <w:rPr>
          <w:rFonts w:hint="eastAsia"/>
          <w:b/>
          <w:lang w:eastAsia="ja-JP"/>
        </w:rPr>
        <w:t>.</w:t>
      </w:r>
    </w:p>
    <w:p w:rsidR="004E3AFC" w:rsidRPr="00A65CA7" w:rsidRDefault="004E3AFC" w:rsidP="00FD3B58">
      <w:pPr>
        <w:pStyle w:val="a7"/>
        <w:numPr>
          <w:ilvl w:val="2"/>
          <w:numId w:val="3"/>
        </w:numPr>
        <w:ind w:leftChars="0" w:hanging="709"/>
        <w:rPr>
          <w:sz w:val="21"/>
        </w:rPr>
      </w:pPr>
      <w:r w:rsidRPr="00A65CA7">
        <w:rPr>
          <w:rFonts w:hint="eastAsia"/>
          <w:sz w:val="21"/>
          <w:lang w:eastAsia="ja-JP"/>
        </w:rPr>
        <w:t>Summary</w:t>
      </w:r>
    </w:p>
    <w:p w:rsidR="004E3AFC" w:rsidRPr="005E13F6" w:rsidRDefault="005E13F6" w:rsidP="00FD3B58">
      <w:pPr>
        <w:pStyle w:val="a7"/>
        <w:numPr>
          <w:ilvl w:val="3"/>
          <w:numId w:val="3"/>
        </w:numPr>
        <w:ind w:leftChars="0" w:hanging="991"/>
        <w:rPr>
          <w:sz w:val="21"/>
          <w:lang w:eastAsia="ja-JP"/>
        </w:rPr>
      </w:pPr>
      <w:r>
        <w:t>The submission contains the r</w:t>
      </w:r>
      <w:r>
        <w:t>esolution</w:t>
      </w:r>
      <w:r>
        <w:t>s</w:t>
      </w:r>
      <w:r>
        <w:t xml:space="preserve"> </w:t>
      </w:r>
      <w:r>
        <w:rPr>
          <w:rFonts w:hint="eastAsia"/>
        </w:rPr>
        <w:t xml:space="preserve">for </w:t>
      </w:r>
      <w:r>
        <w:rPr>
          <w:rFonts w:hint="eastAsia"/>
        </w:rPr>
        <w:t>comment</w:t>
      </w:r>
      <w:r>
        <w:t>s</w:t>
      </w:r>
      <w:r>
        <w:rPr>
          <w:rFonts w:hint="eastAsia"/>
        </w:rPr>
        <w:t xml:space="preserve"> received for</w:t>
      </w:r>
      <w:r>
        <w:rPr>
          <w:rFonts w:hint="eastAsia"/>
        </w:rPr>
        <w:t xml:space="preserve"> TGax </w:t>
      </w:r>
      <w:r>
        <w:t>D3.0</w:t>
      </w:r>
      <w:r>
        <w:t xml:space="preserve"> </w:t>
      </w:r>
      <w:r w:rsidRPr="00B505BE">
        <w:t xml:space="preserve">related to </w:t>
      </w:r>
      <w:r>
        <w:t>HE PHY Capabilities (9.4.2.237.3)</w:t>
      </w:r>
      <w:r>
        <w:t xml:space="preserve"> are proposed.</w:t>
      </w:r>
    </w:p>
    <w:p w:rsidR="005E13F6" w:rsidRPr="005E13F6" w:rsidRDefault="005E13F6" w:rsidP="006216F9">
      <w:pPr>
        <w:pStyle w:val="a7"/>
        <w:numPr>
          <w:ilvl w:val="4"/>
          <w:numId w:val="3"/>
        </w:numPr>
        <w:ind w:leftChars="0"/>
        <w:rPr>
          <w:sz w:val="21"/>
          <w:lang w:eastAsia="ja-JP"/>
        </w:rPr>
      </w:pPr>
      <w:r>
        <w:t xml:space="preserve">Comments with CIDs </w:t>
      </w:r>
      <w:r>
        <w:t xml:space="preserve">16142, </w:t>
      </w:r>
      <w:r>
        <w:t>15897,</w:t>
      </w:r>
      <w:r>
        <w:t xml:space="preserve"> 16139</w:t>
      </w:r>
      <w:r>
        <w:t xml:space="preserve">, </w:t>
      </w:r>
      <w:r>
        <w:t>16072,</w:t>
      </w:r>
      <w:r w:rsidRPr="005E13F6">
        <w:t xml:space="preserve"> </w:t>
      </w:r>
      <w:r>
        <w:t>16138</w:t>
      </w:r>
      <w:r>
        <w:t xml:space="preserve"> are to be approved.</w:t>
      </w:r>
    </w:p>
    <w:p w:rsidR="005E13F6" w:rsidRPr="005E13F6" w:rsidRDefault="005E13F6" w:rsidP="005E13F6">
      <w:pPr>
        <w:pStyle w:val="a7"/>
        <w:numPr>
          <w:ilvl w:val="3"/>
          <w:numId w:val="3"/>
        </w:numPr>
        <w:ind w:leftChars="0" w:hanging="991"/>
        <w:rPr>
          <w:sz w:val="21"/>
          <w:lang w:eastAsia="ja-JP"/>
        </w:rPr>
      </w:pPr>
      <w:r>
        <w:t>Resolution to the CID 16138 was discussed.</w:t>
      </w:r>
    </w:p>
    <w:p w:rsidR="004E3AFC" w:rsidRDefault="004E3AFC" w:rsidP="00FD3B58">
      <w:pPr>
        <w:pStyle w:val="a7"/>
        <w:numPr>
          <w:ilvl w:val="2"/>
          <w:numId w:val="3"/>
        </w:numPr>
        <w:ind w:leftChars="0" w:hanging="709"/>
        <w:rPr>
          <w:sz w:val="21"/>
        </w:rPr>
      </w:pPr>
      <w:r>
        <w:rPr>
          <w:rFonts w:hint="eastAsia"/>
          <w:sz w:val="21"/>
          <w:lang w:eastAsia="ja-JP"/>
        </w:rPr>
        <w:t>Discussion</w:t>
      </w:r>
    </w:p>
    <w:p w:rsidR="004E3AFC" w:rsidRPr="000769F1" w:rsidRDefault="005E13F6" w:rsidP="00FD3B58">
      <w:pPr>
        <w:pStyle w:val="a7"/>
        <w:numPr>
          <w:ilvl w:val="3"/>
          <w:numId w:val="3"/>
        </w:numPr>
        <w:ind w:leftChars="0" w:hanging="991"/>
        <w:rPr>
          <w:sz w:val="21"/>
        </w:rPr>
      </w:pPr>
      <w:r>
        <w:rPr>
          <w:rFonts w:hint="eastAsia"/>
          <w:sz w:val="21"/>
          <w:lang w:eastAsia="ja-JP"/>
        </w:rPr>
        <w:t>No discussion.</w:t>
      </w:r>
    </w:p>
    <w:p w:rsidR="005E13F6" w:rsidRDefault="005E13F6" w:rsidP="005E13F6">
      <w:pPr>
        <w:pBdr>
          <w:bottom w:val="double" w:sz="6" w:space="1" w:color="auto"/>
        </w:pBdr>
        <w:ind w:left="709"/>
        <w:rPr>
          <w:rFonts w:hint="eastAsia"/>
          <w:sz w:val="21"/>
          <w:lang w:eastAsia="ja-JP"/>
        </w:rPr>
      </w:pPr>
    </w:p>
    <w:p w:rsidR="004E3AFC" w:rsidRPr="008F1557" w:rsidRDefault="004E3AFC" w:rsidP="004E3AFC">
      <w:pPr>
        <w:ind w:left="851"/>
        <w:rPr>
          <w:sz w:val="21"/>
          <w:lang w:eastAsia="ja-JP"/>
        </w:rPr>
      </w:pPr>
    </w:p>
    <w:p w:rsidR="004E3AFC" w:rsidRPr="005E13F6" w:rsidRDefault="005E13F6" w:rsidP="00FD3B58">
      <w:pPr>
        <w:pStyle w:val="a7"/>
        <w:numPr>
          <w:ilvl w:val="2"/>
          <w:numId w:val="3"/>
        </w:numPr>
        <w:ind w:leftChars="0"/>
        <w:rPr>
          <w:b/>
          <w:sz w:val="21"/>
          <w:highlight w:val="yellow"/>
        </w:rPr>
      </w:pPr>
      <w:r w:rsidRPr="005E13F6">
        <w:rPr>
          <w:b/>
          <w:sz w:val="21"/>
          <w:highlight w:val="yellow"/>
          <w:lang w:eastAsia="ja-JP"/>
        </w:rPr>
        <w:t xml:space="preserve">CR </w:t>
      </w:r>
      <w:r w:rsidR="004E3AFC" w:rsidRPr="005E13F6">
        <w:rPr>
          <w:b/>
          <w:sz w:val="21"/>
          <w:highlight w:val="yellow"/>
          <w:lang w:eastAsia="ja-JP"/>
        </w:rPr>
        <w:t>Motion</w:t>
      </w:r>
      <w:r w:rsidRPr="005E13F6">
        <w:rPr>
          <w:b/>
          <w:sz w:val="21"/>
          <w:highlight w:val="yellow"/>
          <w:lang w:eastAsia="ja-JP"/>
        </w:rPr>
        <w:t xml:space="preserve"> #710</w:t>
      </w:r>
      <w:r w:rsidR="004E3AFC" w:rsidRPr="005E13F6">
        <w:rPr>
          <w:rFonts w:hint="eastAsia"/>
          <w:b/>
          <w:sz w:val="21"/>
          <w:highlight w:val="yellow"/>
          <w:lang w:eastAsia="ja-JP"/>
        </w:rPr>
        <w:t xml:space="preserve">: </w:t>
      </w:r>
      <w:r w:rsidRPr="005E13F6">
        <w:rPr>
          <w:b/>
          <w:bCs/>
          <w:sz w:val="21"/>
          <w:highlight w:val="yellow"/>
          <w:lang w:eastAsia="ja-JP"/>
        </w:rPr>
        <w:t>Move to accept resolutions to CIDs 16142, 15897, 16139, 16072, 16138 in doc 11-18/1459r3</w:t>
      </w:r>
      <w:r w:rsidR="004E3AFC" w:rsidRPr="005E13F6">
        <w:rPr>
          <w:rFonts w:hint="eastAsia"/>
          <w:b/>
          <w:bCs/>
          <w:sz w:val="21"/>
          <w:highlight w:val="yellow"/>
          <w:lang w:eastAsia="ja-JP"/>
        </w:rPr>
        <w:t>.</w:t>
      </w:r>
    </w:p>
    <w:p w:rsidR="005E13F6" w:rsidRPr="005E13F6" w:rsidRDefault="005E13F6" w:rsidP="005E13F6">
      <w:pPr>
        <w:rPr>
          <w:b/>
          <w:sz w:val="21"/>
          <w:highlight w:val="yellow"/>
        </w:rPr>
      </w:pPr>
    </w:p>
    <w:p w:rsidR="005E13F6" w:rsidRPr="005E13F6" w:rsidRDefault="005E13F6" w:rsidP="00FD3B58">
      <w:pPr>
        <w:pStyle w:val="a7"/>
        <w:numPr>
          <w:ilvl w:val="3"/>
          <w:numId w:val="3"/>
        </w:numPr>
        <w:ind w:leftChars="0"/>
        <w:rPr>
          <w:b/>
          <w:sz w:val="21"/>
          <w:highlight w:val="yellow"/>
        </w:rPr>
      </w:pPr>
      <w:r w:rsidRPr="005E13F6">
        <w:rPr>
          <w:b/>
          <w:sz w:val="21"/>
          <w:highlight w:val="yellow"/>
          <w:lang w:eastAsia="ja-JP"/>
        </w:rPr>
        <w:t>Moved by Lochan Verma, Seconded by Bin Tian</w:t>
      </w:r>
    </w:p>
    <w:p w:rsidR="005E13F6" w:rsidRPr="005E13F6" w:rsidRDefault="005E13F6" w:rsidP="00FD3B58">
      <w:pPr>
        <w:pStyle w:val="a7"/>
        <w:numPr>
          <w:ilvl w:val="3"/>
          <w:numId w:val="3"/>
        </w:numPr>
        <w:ind w:leftChars="0"/>
        <w:rPr>
          <w:b/>
          <w:sz w:val="21"/>
          <w:highlight w:val="yellow"/>
        </w:rPr>
      </w:pPr>
      <w:r w:rsidRPr="005E13F6">
        <w:rPr>
          <w:b/>
          <w:sz w:val="21"/>
          <w:highlight w:val="yellow"/>
          <w:lang w:eastAsia="ja-JP"/>
        </w:rPr>
        <w:t>Discussion – No discussion.</w:t>
      </w:r>
    </w:p>
    <w:p w:rsidR="004E3AFC" w:rsidRPr="005E13F6" w:rsidRDefault="004E3AFC" w:rsidP="00FD3B58">
      <w:pPr>
        <w:pStyle w:val="a7"/>
        <w:numPr>
          <w:ilvl w:val="3"/>
          <w:numId w:val="3"/>
        </w:numPr>
        <w:ind w:leftChars="0"/>
        <w:rPr>
          <w:b/>
          <w:sz w:val="21"/>
          <w:highlight w:val="green"/>
        </w:rPr>
      </w:pPr>
      <w:r w:rsidRPr="005E13F6">
        <w:rPr>
          <w:rFonts w:hint="eastAsia"/>
          <w:b/>
          <w:sz w:val="21"/>
          <w:highlight w:val="green"/>
          <w:lang w:eastAsia="ja-JP"/>
        </w:rPr>
        <w:t xml:space="preserve">Result: </w:t>
      </w:r>
      <w:r w:rsidR="005E13F6" w:rsidRPr="005E13F6">
        <w:rPr>
          <w:b/>
          <w:sz w:val="21"/>
          <w:highlight w:val="green"/>
          <w:lang w:eastAsia="ja-JP"/>
        </w:rPr>
        <w:t>Aproved with no objection</w:t>
      </w:r>
      <w:r w:rsidRPr="005E13F6">
        <w:rPr>
          <w:rFonts w:hint="eastAsia"/>
          <w:b/>
          <w:sz w:val="21"/>
          <w:highlight w:val="green"/>
          <w:lang w:eastAsia="ja-JP"/>
        </w:rPr>
        <w:t>.</w:t>
      </w:r>
    </w:p>
    <w:p w:rsidR="004E3AFC" w:rsidRDefault="004E3AFC" w:rsidP="005E13F6">
      <w:pPr>
        <w:pBdr>
          <w:bottom w:val="double" w:sz="6" w:space="1" w:color="auto"/>
        </w:pBdr>
        <w:ind w:left="720"/>
        <w:rPr>
          <w:rFonts w:hint="eastAsia"/>
          <w:lang w:eastAsia="ja-JP"/>
        </w:rPr>
      </w:pPr>
    </w:p>
    <w:p w:rsidR="005E13F6" w:rsidRDefault="005E13F6" w:rsidP="004E3AFC">
      <w:pPr>
        <w:rPr>
          <w:rFonts w:hint="eastAsia"/>
          <w:lang w:eastAsia="ja-JP"/>
        </w:rPr>
      </w:pPr>
    </w:p>
    <w:p w:rsidR="004E3AFC" w:rsidRDefault="004E3AFC" w:rsidP="0000242D">
      <w:pPr>
        <w:rPr>
          <w:lang w:eastAsia="ja-JP"/>
        </w:rPr>
      </w:pPr>
    </w:p>
    <w:p w:rsidR="004E3AFC" w:rsidRPr="00A65CA7" w:rsidRDefault="000E4C94" w:rsidP="00AE0FAB">
      <w:pPr>
        <w:pStyle w:val="a7"/>
        <w:numPr>
          <w:ilvl w:val="1"/>
          <w:numId w:val="3"/>
        </w:numPr>
        <w:ind w:leftChars="0"/>
        <w:rPr>
          <w:b/>
        </w:rPr>
      </w:pPr>
      <w:r>
        <w:rPr>
          <w:b/>
          <w:sz w:val="21"/>
          <w:lang w:eastAsia="ja-JP"/>
        </w:rPr>
        <w:lastRenderedPageBreak/>
        <w:t>Matthew Fischer</w:t>
      </w:r>
      <w:r w:rsidR="004E3AFC">
        <w:rPr>
          <w:rFonts w:hint="eastAsia"/>
          <w:b/>
          <w:sz w:val="21"/>
          <w:lang w:eastAsia="ja-JP"/>
        </w:rPr>
        <w:t xml:space="preserve"> </w:t>
      </w:r>
      <w:r w:rsidR="004E3AFC">
        <w:rPr>
          <w:b/>
          <w:sz w:val="21"/>
          <w:lang w:eastAsia="ja-JP"/>
        </w:rPr>
        <w:t>(</w:t>
      </w:r>
      <w:r>
        <w:rPr>
          <w:b/>
          <w:sz w:val="21"/>
          <w:lang w:eastAsia="ja-JP"/>
        </w:rPr>
        <w:t>Broadcom Ltd.</w:t>
      </w:r>
      <w:r w:rsidR="004E3AFC">
        <w:rPr>
          <w:rFonts w:hint="eastAsia"/>
          <w:b/>
          <w:sz w:val="21"/>
          <w:lang w:eastAsia="ja-JP"/>
        </w:rPr>
        <w:t>)</w:t>
      </w:r>
      <w:r w:rsidR="004E3AFC" w:rsidRPr="00A65CA7">
        <w:rPr>
          <w:rFonts w:hint="eastAsia"/>
          <w:b/>
          <w:sz w:val="21"/>
          <w:lang w:eastAsia="ja-JP"/>
        </w:rPr>
        <w:t xml:space="preserve"> presented </w:t>
      </w:r>
      <w:r w:rsidR="004E3AFC" w:rsidRPr="00A65CA7">
        <w:rPr>
          <w:b/>
          <w:sz w:val="21"/>
          <w:lang w:eastAsia="ja-JP"/>
        </w:rPr>
        <w:t>“</w:t>
      </w:r>
      <w:r w:rsidR="00AE0FAB" w:rsidRPr="00AE0FAB">
        <w:rPr>
          <w:b/>
          <w:sz w:val="21"/>
          <w:lang w:eastAsia="ja-JP"/>
        </w:rPr>
        <w:t>LB233 CR Spatial Reuse</w:t>
      </w:r>
      <w:r w:rsidR="004E3AFC">
        <w:rPr>
          <w:rFonts w:hint="eastAsia"/>
          <w:b/>
          <w:sz w:val="21"/>
          <w:lang w:eastAsia="ja-JP"/>
        </w:rPr>
        <w:t>,</w:t>
      </w:r>
      <w:r w:rsidR="004E3AFC">
        <w:rPr>
          <w:b/>
          <w:sz w:val="21"/>
          <w:lang w:eastAsia="ja-JP"/>
        </w:rPr>
        <w:t>”</w:t>
      </w:r>
      <w:r w:rsidR="004E3AFC">
        <w:rPr>
          <w:rFonts w:hint="eastAsia"/>
          <w:b/>
          <w:sz w:val="21"/>
          <w:lang w:eastAsia="ja-JP"/>
        </w:rPr>
        <w:t xml:space="preserve"> based on the submission</w:t>
      </w:r>
      <w:r w:rsidR="004E3AFC" w:rsidRPr="00BB5CF7">
        <w:rPr>
          <w:rFonts w:hint="eastAsia"/>
          <w:b/>
          <w:lang w:eastAsia="ko-KR"/>
        </w:rPr>
        <w:t xml:space="preserve"> </w:t>
      </w:r>
      <w:r w:rsidR="004E3AFC">
        <w:rPr>
          <w:rFonts w:hint="eastAsia"/>
          <w:b/>
          <w:sz w:val="21"/>
          <w:lang w:eastAsia="ja-JP"/>
        </w:rPr>
        <w:t>11-18-</w:t>
      </w:r>
      <w:r>
        <w:rPr>
          <w:b/>
          <w:sz w:val="21"/>
          <w:lang w:eastAsia="ja-JP"/>
        </w:rPr>
        <w:t>1410</w:t>
      </w:r>
      <w:r w:rsidR="004E3AFC" w:rsidRPr="00A65CA7">
        <w:rPr>
          <w:rFonts w:hint="eastAsia"/>
          <w:b/>
          <w:sz w:val="21"/>
          <w:lang w:eastAsia="ja-JP"/>
        </w:rPr>
        <w:t>-</w:t>
      </w:r>
      <w:r>
        <w:rPr>
          <w:b/>
          <w:sz w:val="21"/>
          <w:lang w:eastAsia="ja-JP"/>
        </w:rPr>
        <w:t>05</w:t>
      </w:r>
      <w:r w:rsidR="004E3AFC" w:rsidRPr="00A65CA7">
        <w:rPr>
          <w:rFonts w:hint="eastAsia"/>
          <w:b/>
          <w:lang w:eastAsia="ja-JP"/>
        </w:rPr>
        <w:t>.</w:t>
      </w:r>
    </w:p>
    <w:p w:rsidR="004E3AFC" w:rsidRPr="00A65CA7" w:rsidRDefault="004E3AFC" w:rsidP="00FD3B58">
      <w:pPr>
        <w:pStyle w:val="a7"/>
        <w:numPr>
          <w:ilvl w:val="2"/>
          <w:numId w:val="3"/>
        </w:numPr>
        <w:ind w:leftChars="0" w:hanging="709"/>
        <w:rPr>
          <w:sz w:val="21"/>
        </w:rPr>
      </w:pPr>
      <w:r w:rsidRPr="00A65CA7">
        <w:rPr>
          <w:rFonts w:hint="eastAsia"/>
          <w:sz w:val="21"/>
          <w:lang w:eastAsia="ja-JP"/>
        </w:rPr>
        <w:t>Summary</w:t>
      </w:r>
    </w:p>
    <w:p w:rsidR="004E3AFC" w:rsidRDefault="00AE0FAB" w:rsidP="00FD3B58">
      <w:pPr>
        <w:pStyle w:val="a7"/>
        <w:numPr>
          <w:ilvl w:val="3"/>
          <w:numId w:val="3"/>
        </w:numPr>
        <w:ind w:leftChars="0" w:hanging="991"/>
        <w:rPr>
          <w:sz w:val="21"/>
          <w:lang w:eastAsia="ja-JP"/>
        </w:rPr>
      </w:pPr>
      <w:r>
        <w:rPr>
          <w:rFonts w:hint="eastAsia"/>
          <w:sz w:val="21"/>
          <w:lang w:eastAsia="ja-JP"/>
        </w:rPr>
        <w:t>Matt</w:t>
      </w:r>
      <w:r>
        <w:rPr>
          <w:sz w:val="21"/>
          <w:lang w:eastAsia="ja-JP"/>
        </w:rPr>
        <w:t xml:space="preserve"> updated the submission 11-18-1410 incorporating FTM related sepc.</w:t>
      </w:r>
    </w:p>
    <w:p w:rsidR="00AE0FAB" w:rsidRPr="004D0B0C" w:rsidRDefault="00AE0FAB" w:rsidP="00FD3B58">
      <w:pPr>
        <w:pStyle w:val="a7"/>
        <w:numPr>
          <w:ilvl w:val="3"/>
          <w:numId w:val="3"/>
        </w:numPr>
        <w:ind w:leftChars="0" w:hanging="991"/>
        <w:rPr>
          <w:sz w:val="21"/>
          <w:lang w:eastAsia="ja-JP"/>
        </w:rPr>
      </w:pPr>
      <w:r>
        <w:rPr>
          <w:sz w:val="21"/>
          <w:lang w:eastAsia="ja-JP"/>
        </w:rPr>
        <w:t>Resolutions for two CIDs are updated.</w:t>
      </w:r>
    </w:p>
    <w:p w:rsidR="004E3AFC" w:rsidRDefault="004E3AFC" w:rsidP="00FD3B58">
      <w:pPr>
        <w:pStyle w:val="a7"/>
        <w:numPr>
          <w:ilvl w:val="2"/>
          <w:numId w:val="3"/>
        </w:numPr>
        <w:ind w:leftChars="0" w:hanging="709"/>
        <w:rPr>
          <w:sz w:val="21"/>
        </w:rPr>
      </w:pPr>
      <w:r>
        <w:rPr>
          <w:rFonts w:hint="eastAsia"/>
          <w:sz w:val="21"/>
          <w:lang w:eastAsia="ja-JP"/>
        </w:rPr>
        <w:t>Discussion</w:t>
      </w:r>
    </w:p>
    <w:p w:rsidR="004E3AFC" w:rsidRDefault="00AE0FAB" w:rsidP="00FD3B58">
      <w:pPr>
        <w:pStyle w:val="a7"/>
        <w:numPr>
          <w:ilvl w:val="3"/>
          <w:numId w:val="3"/>
        </w:numPr>
        <w:ind w:leftChars="0" w:hanging="991"/>
        <w:rPr>
          <w:sz w:val="21"/>
        </w:rPr>
      </w:pPr>
      <w:r>
        <w:rPr>
          <w:rFonts w:hint="eastAsia"/>
          <w:sz w:val="21"/>
          <w:lang w:eastAsia="ja-JP"/>
        </w:rPr>
        <w:t>A mem</w:t>
      </w:r>
      <w:r>
        <w:rPr>
          <w:sz w:val="21"/>
          <w:lang w:eastAsia="ja-JP"/>
        </w:rPr>
        <w:t>ber asked a question about the protection of an FTM frame.</w:t>
      </w:r>
    </w:p>
    <w:p w:rsidR="00AE0FAB" w:rsidRPr="000769F1" w:rsidRDefault="00AE0FAB" w:rsidP="00FD3B58">
      <w:pPr>
        <w:pStyle w:val="a7"/>
        <w:numPr>
          <w:ilvl w:val="3"/>
          <w:numId w:val="3"/>
        </w:numPr>
        <w:ind w:leftChars="0" w:hanging="991"/>
        <w:rPr>
          <w:sz w:val="21"/>
        </w:rPr>
      </w:pPr>
      <w:r>
        <w:rPr>
          <w:sz w:val="21"/>
          <w:lang w:eastAsia="ja-JP"/>
        </w:rPr>
        <w:t xml:space="preserve">People discussed the purpose of FTM function and the PPDU format for each purpose. Matt updated the document to be consistent with the existing spec. </w:t>
      </w:r>
      <w:r w:rsidRPr="00AE0FAB">
        <w:rPr>
          <w:sz w:val="21"/>
          <w:lang w:eastAsia="ja-JP"/>
        </w:rPr>
        <w:sym w:font="Wingdings" w:char="F0E0"/>
      </w:r>
      <w:r>
        <w:rPr>
          <w:sz w:val="21"/>
          <w:lang w:eastAsia="ja-JP"/>
        </w:rPr>
        <w:t xml:space="preserve"> Now the revision is r6.</w:t>
      </w:r>
    </w:p>
    <w:p w:rsidR="004E3AFC" w:rsidRDefault="004E3AFC" w:rsidP="004E3AFC">
      <w:pPr>
        <w:pBdr>
          <w:bottom w:val="single" w:sz="6" w:space="1" w:color="auto"/>
        </w:pBdr>
        <w:ind w:left="851"/>
        <w:rPr>
          <w:sz w:val="21"/>
          <w:lang w:eastAsia="ja-JP"/>
        </w:rPr>
      </w:pPr>
    </w:p>
    <w:p w:rsidR="004E3AFC" w:rsidRPr="008F1557" w:rsidRDefault="004E3AFC" w:rsidP="004E3AFC">
      <w:pPr>
        <w:ind w:left="851"/>
        <w:rPr>
          <w:sz w:val="21"/>
          <w:lang w:eastAsia="ja-JP"/>
        </w:rPr>
      </w:pPr>
    </w:p>
    <w:p w:rsidR="004E3AFC" w:rsidRPr="00AE0FAB" w:rsidRDefault="00AE0FAB" w:rsidP="00FD3B58">
      <w:pPr>
        <w:pStyle w:val="a7"/>
        <w:numPr>
          <w:ilvl w:val="2"/>
          <w:numId w:val="3"/>
        </w:numPr>
        <w:ind w:leftChars="0"/>
        <w:rPr>
          <w:b/>
          <w:sz w:val="21"/>
          <w:highlight w:val="yellow"/>
        </w:rPr>
      </w:pPr>
      <w:r w:rsidRPr="00AE0FAB">
        <w:rPr>
          <w:b/>
          <w:sz w:val="21"/>
          <w:highlight w:val="yellow"/>
          <w:lang w:eastAsia="ja-JP"/>
        </w:rPr>
        <w:t xml:space="preserve">CR </w:t>
      </w:r>
      <w:r w:rsidR="004E3AFC" w:rsidRPr="00AE0FAB">
        <w:rPr>
          <w:b/>
          <w:sz w:val="21"/>
          <w:highlight w:val="yellow"/>
          <w:lang w:eastAsia="ja-JP"/>
        </w:rPr>
        <w:t>Motion</w:t>
      </w:r>
      <w:r w:rsidRPr="00AE0FAB">
        <w:rPr>
          <w:b/>
          <w:sz w:val="21"/>
          <w:highlight w:val="yellow"/>
          <w:lang w:eastAsia="ja-JP"/>
        </w:rPr>
        <w:t xml:space="preserve"> #711</w:t>
      </w:r>
      <w:r w:rsidR="004E3AFC" w:rsidRPr="00AE0FAB">
        <w:rPr>
          <w:rFonts w:hint="eastAsia"/>
          <w:b/>
          <w:sz w:val="21"/>
          <w:highlight w:val="yellow"/>
          <w:lang w:eastAsia="ja-JP"/>
        </w:rPr>
        <w:t xml:space="preserve">: </w:t>
      </w:r>
      <w:r w:rsidRPr="00AE0FAB">
        <w:rPr>
          <w:b/>
          <w:bCs/>
          <w:sz w:val="21"/>
          <w:highlight w:val="yellow"/>
          <w:lang w:eastAsia="ja-JP"/>
        </w:rPr>
        <w:t>Move to accept resolutions to CIDs 15646, 15704, 15705, 15706, 15707, 15708, 15747, 15748, 15749, 15750, 15751, 15783, 15796, 15797, 15798, 15817, 15909, 15910, 16157, 16279, 16519, 16603, 16937, 17020, 17021, 17022, 17045, 17078, 17080, 17081, 17082, and 17083 in doc 11-18/1410r6</w:t>
      </w:r>
      <w:r w:rsidR="004E3AFC" w:rsidRPr="00AE0FAB">
        <w:rPr>
          <w:rFonts w:hint="eastAsia"/>
          <w:b/>
          <w:bCs/>
          <w:sz w:val="21"/>
          <w:highlight w:val="yellow"/>
          <w:lang w:eastAsia="ja-JP"/>
        </w:rPr>
        <w:t>.</w:t>
      </w:r>
    </w:p>
    <w:p w:rsidR="00AE0FAB" w:rsidRPr="00AE0FAB" w:rsidRDefault="00AE0FAB" w:rsidP="00AE0FAB">
      <w:pPr>
        <w:rPr>
          <w:b/>
          <w:sz w:val="21"/>
          <w:highlight w:val="yellow"/>
        </w:rPr>
      </w:pPr>
    </w:p>
    <w:p w:rsidR="00AE0FAB" w:rsidRPr="00AE0FAB" w:rsidRDefault="00AE0FAB" w:rsidP="00FD3B58">
      <w:pPr>
        <w:pStyle w:val="a7"/>
        <w:numPr>
          <w:ilvl w:val="3"/>
          <w:numId w:val="3"/>
        </w:numPr>
        <w:ind w:leftChars="0"/>
        <w:rPr>
          <w:b/>
          <w:sz w:val="21"/>
          <w:highlight w:val="yellow"/>
        </w:rPr>
      </w:pPr>
      <w:r w:rsidRPr="00AE0FAB">
        <w:rPr>
          <w:b/>
          <w:sz w:val="21"/>
          <w:highlight w:val="yellow"/>
          <w:lang w:eastAsia="ja-JP"/>
        </w:rPr>
        <w:t>Moved by Matthew Fischer, Seconded by Janathan Segev</w:t>
      </w:r>
    </w:p>
    <w:p w:rsidR="00AE0FAB" w:rsidRPr="00AE0FAB" w:rsidRDefault="00AE0FAB" w:rsidP="00FD3B58">
      <w:pPr>
        <w:pStyle w:val="a7"/>
        <w:numPr>
          <w:ilvl w:val="3"/>
          <w:numId w:val="3"/>
        </w:numPr>
        <w:ind w:leftChars="0"/>
        <w:rPr>
          <w:b/>
          <w:sz w:val="21"/>
          <w:highlight w:val="yellow"/>
        </w:rPr>
      </w:pPr>
      <w:r w:rsidRPr="00AE0FAB">
        <w:rPr>
          <w:b/>
          <w:sz w:val="21"/>
          <w:highlight w:val="yellow"/>
          <w:lang w:eastAsia="ja-JP"/>
        </w:rPr>
        <w:t>Discussion – No discussion.</w:t>
      </w:r>
    </w:p>
    <w:p w:rsidR="004E3AFC" w:rsidRPr="00AE0FAB" w:rsidRDefault="00AE0FAB" w:rsidP="00FD3B58">
      <w:pPr>
        <w:pStyle w:val="a7"/>
        <w:numPr>
          <w:ilvl w:val="3"/>
          <w:numId w:val="3"/>
        </w:numPr>
        <w:ind w:leftChars="0"/>
        <w:rPr>
          <w:b/>
          <w:sz w:val="21"/>
          <w:highlight w:val="green"/>
        </w:rPr>
      </w:pPr>
      <w:r w:rsidRPr="00AE0FAB">
        <w:rPr>
          <w:rFonts w:hint="eastAsia"/>
          <w:b/>
          <w:sz w:val="21"/>
          <w:highlight w:val="green"/>
          <w:lang w:eastAsia="ja-JP"/>
        </w:rPr>
        <w:t>Result: Approved with no objection</w:t>
      </w:r>
      <w:r w:rsidR="004E3AFC" w:rsidRPr="00AE0FAB">
        <w:rPr>
          <w:rFonts w:hint="eastAsia"/>
          <w:b/>
          <w:sz w:val="21"/>
          <w:highlight w:val="green"/>
          <w:lang w:eastAsia="ja-JP"/>
        </w:rPr>
        <w:t>.</w:t>
      </w:r>
    </w:p>
    <w:p w:rsidR="004E3AFC" w:rsidRPr="00E266AA" w:rsidRDefault="004E3AFC" w:rsidP="004E3AFC">
      <w:pPr>
        <w:pBdr>
          <w:bottom w:val="single" w:sz="6" w:space="1" w:color="auto"/>
        </w:pBdr>
        <w:ind w:left="992"/>
        <w:rPr>
          <w:lang w:eastAsia="ja-JP"/>
        </w:rPr>
      </w:pPr>
    </w:p>
    <w:p w:rsidR="004E3AFC" w:rsidRDefault="004E3AFC" w:rsidP="004E3AFC">
      <w:pPr>
        <w:rPr>
          <w:lang w:eastAsia="ja-JP"/>
        </w:rPr>
      </w:pPr>
    </w:p>
    <w:p w:rsidR="000E4C94" w:rsidRDefault="000E4C94" w:rsidP="004E3AFC">
      <w:pPr>
        <w:rPr>
          <w:rFonts w:hint="eastAsia"/>
          <w:lang w:eastAsia="ja-JP"/>
        </w:rPr>
      </w:pPr>
    </w:p>
    <w:p w:rsidR="000E4C94" w:rsidRPr="00A65CA7" w:rsidRDefault="000E4C94" w:rsidP="00AE0FAB">
      <w:pPr>
        <w:pStyle w:val="a7"/>
        <w:numPr>
          <w:ilvl w:val="1"/>
          <w:numId w:val="3"/>
        </w:numPr>
        <w:ind w:leftChars="0"/>
        <w:rPr>
          <w:b/>
        </w:rPr>
      </w:pPr>
      <w:r>
        <w:rPr>
          <w:b/>
          <w:sz w:val="21"/>
          <w:lang w:eastAsia="ja-JP"/>
        </w:rPr>
        <w:t>Xin Zuo</w:t>
      </w:r>
      <w:r>
        <w:rPr>
          <w:rFonts w:hint="eastAsia"/>
          <w:b/>
          <w:sz w:val="21"/>
          <w:lang w:eastAsia="ja-JP"/>
        </w:rPr>
        <w:t xml:space="preserve"> </w:t>
      </w:r>
      <w:r>
        <w:rPr>
          <w:b/>
          <w:sz w:val="21"/>
          <w:lang w:eastAsia="ja-JP"/>
        </w:rPr>
        <w:t>(</w:t>
      </w:r>
      <w:r>
        <w:rPr>
          <w:b/>
          <w:sz w:val="21"/>
          <w:lang w:eastAsia="ja-JP"/>
        </w:rPr>
        <w:t>Huawei Technologies</w:t>
      </w:r>
      <w:r>
        <w:rPr>
          <w:rFonts w:hint="eastAsia"/>
          <w:b/>
          <w:sz w:val="21"/>
          <w:lang w:eastAsia="ja-JP"/>
        </w:rPr>
        <w:t>)</w:t>
      </w:r>
      <w:r w:rsidRPr="00A65CA7">
        <w:rPr>
          <w:rFonts w:hint="eastAsia"/>
          <w:b/>
          <w:sz w:val="21"/>
          <w:lang w:eastAsia="ja-JP"/>
        </w:rPr>
        <w:t xml:space="preserve"> presented </w:t>
      </w:r>
      <w:r w:rsidRPr="00A65CA7">
        <w:rPr>
          <w:b/>
          <w:sz w:val="21"/>
          <w:lang w:eastAsia="ja-JP"/>
        </w:rPr>
        <w:t>“</w:t>
      </w:r>
      <w:r w:rsidR="00AE0FAB" w:rsidRPr="00AE0FAB">
        <w:rPr>
          <w:b/>
          <w:sz w:val="21"/>
          <w:lang w:eastAsia="ja-JP"/>
        </w:rPr>
        <w:t>CR on HE-SIG-A and HE-SIG-B – Part 4</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w:t>
      </w:r>
      <w:r>
        <w:rPr>
          <w:b/>
          <w:sz w:val="21"/>
          <w:lang w:eastAsia="ja-JP"/>
        </w:rPr>
        <w:t>1441</w:t>
      </w:r>
      <w:r w:rsidRPr="00A65CA7">
        <w:rPr>
          <w:rFonts w:hint="eastAsia"/>
          <w:b/>
          <w:sz w:val="21"/>
          <w:lang w:eastAsia="ja-JP"/>
        </w:rPr>
        <w:t>-</w:t>
      </w:r>
      <w:r>
        <w:rPr>
          <w:b/>
          <w:sz w:val="21"/>
          <w:lang w:eastAsia="ja-JP"/>
        </w:rPr>
        <w:t>01</w:t>
      </w:r>
      <w:r w:rsidRPr="00A65CA7">
        <w:rPr>
          <w:rFonts w:hint="eastAsia"/>
          <w:b/>
          <w:lang w:eastAsia="ja-JP"/>
        </w:rPr>
        <w:t>.</w:t>
      </w:r>
    </w:p>
    <w:p w:rsidR="000E4C94" w:rsidRPr="00A65CA7" w:rsidRDefault="000E4C94" w:rsidP="000E4C94">
      <w:pPr>
        <w:pStyle w:val="a7"/>
        <w:numPr>
          <w:ilvl w:val="2"/>
          <w:numId w:val="3"/>
        </w:numPr>
        <w:ind w:leftChars="0" w:hanging="709"/>
        <w:rPr>
          <w:sz w:val="21"/>
        </w:rPr>
      </w:pPr>
      <w:r w:rsidRPr="00A65CA7">
        <w:rPr>
          <w:rFonts w:hint="eastAsia"/>
          <w:sz w:val="21"/>
          <w:lang w:eastAsia="ja-JP"/>
        </w:rPr>
        <w:t>Summary</w:t>
      </w:r>
    </w:p>
    <w:p w:rsidR="000E4C94" w:rsidRDefault="00AE0FAB" w:rsidP="000E4C94">
      <w:pPr>
        <w:pStyle w:val="a7"/>
        <w:numPr>
          <w:ilvl w:val="3"/>
          <w:numId w:val="3"/>
        </w:numPr>
        <w:ind w:leftChars="0" w:hanging="991"/>
        <w:rPr>
          <w:rFonts w:hint="eastAsia"/>
          <w:sz w:val="21"/>
          <w:lang w:eastAsia="ja-JP"/>
        </w:rPr>
      </w:pPr>
      <w:r>
        <w:rPr>
          <w:rFonts w:hint="eastAsia"/>
          <w:sz w:val="21"/>
          <w:lang w:eastAsia="ja-JP"/>
        </w:rPr>
        <w:t>Resolutions to the comments submitted for IEEE 802.11ax D3.0 on HE-SIG-A and HE-SIG-B are proposed.</w:t>
      </w:r>
    </w:p>
    <w:p w:rsidR="00AE0FAB" w:rsidRPr="004D0B0C" w:rsidRDefault="00AE0FAB" w:rsidP="00AE0FAB">
      <w:pPr>
        <w:pStyle w:val="a7"/>
        <w:numPr>
          <w:ilvl w:val="4"/>
          <w:numId w:val="3"/>
        </w:numPr>
        <w:ind w:leftChars="0"/>
        <w:rPr>
          <w:sz w:val="21"/>
          <w:lang w:eastAsia="ja-JP"/>
        </w:rPr>
      </w:pPr>
      <w:r>
        <w:rPr>
          <w:sz w:val="21"/>
          <w:lang w:eastAsia="ja-JP"/>
        </w:rPr>
        <w:t xml:space="preserve">CIDs: </w:t>
      </w:r>
      <w:r>
        <w:rPr>
          <w:lang w:eastAsia="zh-CN"/>
        </w:rPr>
        <w:t>15501, 16180, 16624, 16631, 16807, 16808, 16809, 16839, and 16840 (9 CIDs).</w:t>
      </w:r>
    </w:p>
    <w:p w:rsidR="000E4C94" w:rsidRDefault="000E4C94" w:rsidP="000E4C94">
      <w:pPr>
        <w:pStyle w:val="a7"/>
        <w:numPr>
          <w:ilvl w:val="2"/>
          <w:numId w:val="3"/>
        </w:numPr>
        <w:ind w:leftChars="0" w:hanging="709"/>
        <w:rPr>
          <w:sz w:val="21"/>
        </w:rPr>
      </w:pPr>
      <w:r>
        <w:rPr>
          <w:rFonts w:hint="eastAsia"/>
          <w:sz w:val="21"/>
          <w:lang w:eastAsia="ja-JP"/>
        </w:rPr>
        <w:t>Discussion</w:t>
      </w:r>
    </w:p>
    <w:p w:rsidR="000E4C94" w:rsidRDefault="00AE0FAB" w:rsidP="000E4C94">
      <w:pPr>
        <w:pStyle w:val="a7"/>
        <w:numPr>
          <w:ilvl w:val="3"/>
          <w:numId w:val="3"/>
        </w:numPr>
        <w:ind w:leftChars="0" w:hanging="991"/>
        <w:rPr>
          <w:sz w:val="21"/>
        </w:rPr>
      </w:pPr>
      <w:r>
        <w:rPr>
          <w:sz w:val="21"/>
          <w:lang w:eastAsia="ja-JP"/>
        </w:rPr>
        <w:t xml:space="preserve">Re: CID 16624: </w:t>
      </w:r>
      <w:r>
        <w:rPr>
          <w:rFonts w:hint="eastAsia"/>
          <w:sz w:val="21"/>
          <w:lang w:eastAsia="ja-JP"/>
        </w:rPr>
        <w:t>A member mentioned that current text for HE-SIG-B is out of order.</w:t>
      </w:r>
      <w:r>
        <w:rPr>
          <w:sz w:val="21"/>
          <w:lang w:eastAsia="ja-JP"/>
        </w:rPr>
        <w:t xml:space="preserve"> The comment is valid and should not be rejected.</w:t>
      </w:r>
    </w:p>
    <w:p w:rsidR="00AE0FAB" w:rsidRDefault="00AE0FAB" w:rsidP="000E4C94">
      <w:pPr>
        <w:pStyle w:val="a7"/>
        <w:numPr>
          <w:ilvl w:val="3"/>
          <w:numId w:val="3"/>
        </w:numPr>
        <w:ind w:leftChars="0" w:hanging="991"/>
        <w:rPr>
          <w:sz w:val="21"/>
        </w:rPr>
      </w:pPr>
      <w:r>
        <w:rPr>
          <w:sz w:val="21"/>
          <w:lang w:eastAsia="ja-JP"/>
        </w:rPr>
        <w:t>A member responded that the commenter should submit the resolution. The proposed change is not correct.</w:t>
      </w:r>
    </w:p>
    <w:p w:rsidR="00AE0FAB" w:rsidRPr="00AE0FAB" w:rsidRDefault="00AE0FAB" w:rsidP="00AE0FAB">
      <w:pPr>
        <w:pStyle w:val="a7"/>
        <w:numPr>
          <w:ilvl w:val="3"/>
          <w:numId w:val="3"/>
        </w:numPr>
        <w:ind w:leftChars="0" w:hanging="991"/>
        <w:rPr>
          <w:sz w:val="21"/>
        </w:rPr>
      </w:pPr>
      <w:r>
        <w:rPr>
          <w:sz w:val="21"/>
          <w:lang w:eastAsia="ja-JP"/>
        </w:rPr>
        <w:t>The document is updated to rev 2.</w:t>
      </w:r>
    </w:p>
    <w:p w:rsidR="000E4C94" w:rsidRDefault="000E4C94" w:rsidP="000E4C94">
      <w:pPr>
        <w:pBdr>
          <w:bottom w:val="single" w:sz="6" w:space="1" w:color="auto"/>
        </w:pBdr>
        <w:ind w:left="851"/>
        <w:rPr>
          <w:sz w:val="21"/>
          <w:lang w:eastAsia="ja-JP"/>
        </w:rPr>
      </w:pPr>
    </w:p>
    <w:p w:rsidR="000E4C94" w:rsidRPr="008F1557" w:rsidRDefault="000E4C94" w:rsidP="000E4C94">
      <w:pPr>
        <w:ind w:left="851"/>
        <w:rPr>
          <w:sz w:val="21"/>
          <w:lang w:eastAsia="ja-JP"/>
        </w:rPr>
      </w:pPr>
    </w:p>
    <w:p w:rsidR="000E4C94" w:rsidRPr="00AE0FAB" w:rsidRDefault="00AE0FAB" w:rsidP="000E4C94">
      <w:pPr>
        <w:pStyle w:val="a7"/>
        <w:numPr>
          <w:ilvl w:val="2"/>
          <w:numId w:val="3"/>
        </w:numPr>
        <w:ind w:leftChars="0"/>
        <w:rPr>
          <w:b/>
          <w:sz w:val="21"/>
          <w:highlight w:val="yellow"/>
        </w:rPr>
      </w:pPr>
      <w:r w:rsidRPr="00AE0FAB">
        <w:rPr>
          <w:b/>
          <w:sz w:val="21"/>
          <w:highlight w:val="yellow"/>
          <w:lang w:eastAsia="ja-JP"/>
        </w:rPr>
        <w:t xml:space="preserve">CR </w:t>
      </w:r>
      <w:r w:rsidR="000E4C94" w:rsidRPr="00AE0FAB">
        <w:rPr>
          <w:b/>
          <w:sz w:val="21"/>
          <w:highlight w:val="yellow"/>
          <w:lang w:eastAsia="ja-JP"/>
        </w:rPr>
        <w:t>Motion</w:t>
      </w:r>
      <w:r w:rsidRPr="00AE0FAB">
        <w:rPr>
          <w:b/>
          <w:sz w:val="21"/>
          <w:highlight w:val="yellow"/>
          <w:lang w:eastAsia="ja-JP"/>
        </w:rPr>
        <w:t xml:space="preserve"> #712</w:t>
      </w:r>
      <w:r w:rsidR="000E4C94" w:rsidRPr="00AE0FAB">
        <w:rPr>
          <w:rFonts w:hint="eastAsia"/>
          <w:b/>
          <w:sz w:val="21"/>
          <w:highlight w:val="yellow"/>
          <w:lang w:eastAsia="ja-JP"/>
        </w:rPr>
        <w:t xml:space="preserve">: </w:t>
      </w:r>
      <w:r w:rsidRPr="00AE0FAB">
        <w:rPr>
          <w:b/>
          <w:bCs/>
          <w:sz w:val="21"/>
          <w:highlight w:val="yellow"/>
          <w:lang w:eastAsia="ja-JP"/>
        </w:rPr>
        <w:t xml:space="preserve">Move to accept resolutions to CIDs 15501, 16180, 16624, 16631, 16807, 16808, 16809, 16839, </w:t>
      </w:r>
      <w:r>
        <w:rPr>
          <w:b/>
          <w:bCs/>
          <w:sz w:val="21"/>
          <w:highlight w:val="yellow"/>
          <w:lang w:eastAsia="ja-JP"/>
        </w:rPr>
        <w:t xml:space="preserve">and </w:t>
      </w:r>
      <w:r w:rsidRPr="00AE0FAB">
        <w:rPr>
          <w:b/>
          <w:bCs/>
          <w:sz w:val="21"/>
          <w:highlight w:val="yellow"/>
          <w:lang w:eastAsia="ja-JP"/>
        </w:rPr>
        <w:t>16840 in doc 11-18/1441r2</w:t>
      </w:r>
      <w:r w:rsidR="000E4C94" w:rsidRPr="00AE0FAB">
        <w:rPr>
          <w:rFonts w:hint="eastAsia"/>
          <w:b/>
          <w:bCs/>
          <w:sz w:val="21"/>
          <w:highlight w:val="yellow"/>
          <w:lang w:eastAsia="ja-JP"/>
        </w:rPr>
        <w:t>.</w:t>
      </w:r>
    </w:p>
    <w:p w:rsidR="00AE0FAB" w:rsidRPr="00AE0FAB" w:rsidRDefault="00AE0FAB" w:rsidP="00AE0FAB">
      <w:pPr>
        <w:rPr>
          <w:b/>
          <w:sz w:val="21"/>
          <w:highlight w:val="yellow"/>
        </w:rPr>
      </w:pPr>
    </w:p>
    <w:p w:rsidR="00AE0FAB" w:rsidRPr="00AE0FAB" w:rsidRDefault="00AE0FAB" w:rsidP="000E4C94">
      <w:pPr>
        <w:pStyle w:val="a7"/>
        <w:numPr>
          <w:ilvl w:val="3"/>
          <w:numId w:val="3"/>
        </w:numPr>
        <w:ind w:leftChars="0"/>
        <w:rPr>
          <w:b/>
          <w:sz w:val="21"/>
          <w:highlight w:val="yellow"/>
        </w:rPr>
      </w:pPr>
      <w:r w:rsidRPr="00AE0FAB">
        <w:rPr>
          <w:b/>
          <w:sz w:val="21"/>
          <w:highlight w:val="yellow"/>
          <w:lang w:eastAsia="ja-JP"/>
        </w:rPr>
        <w:t>Moved by Xin Zuo, Seconded by Ross Jian Yu</w:t>
      </w:r>
    </w:p>
    <w:p w:rsidR="00AE0FAB" w:rsidRPr="00AE0FAB" w:rsidRDefault="00AE0FAB" w:rsidP="000E4C94">
      <w:pPr>
        <w:pStyle w:val="a7"/>
        <w:numPr>
          <w:ilvl w:val="3"/>
          <w:numId w:val="3"/>
        </w:numPr>
        <w:ind w:leftChars="0"/>
        <w:rPr>
          <w:b/>
          <w:sz w:val="21"/>
          <w:highlight w:val="yellow"/>
        </w:rPr>
      </w:pPr>
      <w:r w:rsidRPr="00AE0FAB">
        <w:rPr>
          <w:b/>
          <w:sz w:val="21"/>
          <w:highlight w:val="yellow"/>
          <w:lang w:eastAsia="ja-JP"/>
        </w:rPr>
        <w:t>Discussion – No discussion.</w:t>
      </w:r>
    </w:p>
    <w:p w:rsidR="000E4C94" w:rsidRPr="00AE0FAB" w:rsidRDefault="000E4C94" w:rsidP="000E4C94">
      <w:pPr>
        <w:pStyle w:val="a7"/>
        <w:numPr>
          <w:ilvl w:val="3"/>
          <w:numId w:val="3"/>
        </w:numPr>
        <w:ind w:leftChars="0"/>
        <w:rPr>
          <w:b/>
          <w:sz w:val="21"/>
          <w:highlight w:val="green"/>
        </w:rPr>
      </w:pPr>
      <w:r w:rsidRPr="00AE0FAB">
        <w:rPr>
          <w:rFonts w:hint="eastAsia"/>
          <w:b/>
          <w:sz w:val="21"/>
          <w:highlight w:val="green"/>
          <w:lang w:eastAsia="ja-JP"/>
        </w:rPr>
        <w:t xml:space="preserve">Result: </w:t>
      </w:r>
      <w:r w:rsidR="00AE0FAB" w:rsidRPr="00AE0FAB">
        <w:rPr>
          <w:b/>
          <w:sz w:val="21"/>
          <w:highlight w:val="green"/>
          <w:lang w:eastAsia="ja-JP"/>
        </w:rPr>
        <w:t>Approved with no objection</w:t>
      </w:r>
      <w:r w:rsidRPr="00AE0FAB">
        <w:rPr>
          <w:rFonts w:hint="eastAsia"/>
          <w:b/>
          <w:sz w:val="21"/>
          <w:highlight w:val="green"/>
          <w:lang w:eastAsia="ja-JP"/>
        </w:rPr>
        <w:t>.</w:t>
      </w:r>
    </w:p>
    <w:p w:rsidR="000E4C94" w:rsidRPr="00E266AA" w:rsidRDefault="000E4C94" w:rsidP="000E4C94">
      <w:pPr>
        <w:pBdr>
          <w:bottom w:val="single" w:sz="6" w:space="1" w:color="auto"/>
        </w:pBdr>
        <w:ind w:left="992"/>
        <w:rPr>
          <w:lang w:eastAsia="ja-JP"/>
        </w:rPr>
      </w:pPr>
    </w:p>
    <w:p w:rsidR="0000242D" w:rsidRPr="00410EFB" w:rsidRDefault="0000242D" w:rsidP="0000242D">
      <w:pPr>
        <w:rPr>
          <w:rFonts w:hint="eastAsia"/>
          <w:color w:val="000000"/>
          <w:szCs w:val="22"/>
          <w:lang w:eastAsia="ja-JP"/>
        </w:rPr>
      </w:pPr>
    </w:p>
    <w:p w:rsidR="0000242D" w:rsidRDefault="0000242D" w:rsidP="00FD3B58">
      <w:pPr>
        <w:pStyle w:val="a7"/>
        <w:numPr>
          <w:ilvl w:val="0"/>
          <w:numId w:val="3"/>
        </w:numPr>
        <w:ind w:leftChars="0"/>
        <w:rPr>
          <w:b/>
        </w:rPr>
      </w:pPr>
      <w:r>
        <w:rPr>
          <w:rFonts w:hint="eastAsia"/>
          <w:b/>
          <w:lang w:eastAsia="ja-JP"/>
        </w:rPr>
        <w:t>AoB</w:t>
      </w:r>
    </w:p>
    <w:p w:rsidR="000E4C94" w:rsidRDefault="000E4C94" w:rsidP="00FD3B58">
      <w:pPr>
        <w:pStyle w:val="a7"/>
        <w:numPr>
          <w:ilvl w:val="1"/>
          <w:numId w:val="3"/>
        </w:numPr>
        <w:ind w:leftChars="0"/>
      </w:pPr>
      <w:r>
        <w:rPr>
          <w:lang w:eastAsia="ja-JP"/>
        </w:rPr>
        <w:t>10 minutes left.</w:t>
      </w:r>
    </w:p>
    <w:p w:rsidR="0000242D" w:rsidRPr="00410EFB" w:rsidRDefault="0000242D" w:rsidP="00FD3B58">
      <w:pPr>
        <w:pStyle w:val="a7"/>
        <w:numPr>
          <w:ilvl w:val="1"/>
          <w:numId w:val="3"/>
        </w:numPr>
        <w:ind w:leftChars="0"/>
      </w:pPr>
      <w:r>
        <w:rPr>
          <w:rFonts w:hint="eastAsia"/>
          <w:lang w:eastAsia="ja-JP"/>
        </w:rPr>
        <w:t>No business to conduct</w:t>
      </w:r>
      <w:r w:rsidR="000E4C94">
        <w:rPr>
          <w:lang w:eastAsia="ja-JP"/>
        </w:rPr>
        <w:t xml:space="preserve"> within the remaining 10 minutes.</w:t>
      </w:r>
      <w:r w:rsidRPr="00410EFB">
        <w:rPr>
          <w:rFonts w:hint="eastAsia"/>
          <w:lang w:eastAsia="ja-JP"/>
        </w:rPr>
        <w:t>.</w:t>
      </w:r>
    </w:p>
    <w:p w:rsidR="0000242D" w:rsidRPr="000E4C94" w:rsidRDefault="0000242D" w:rsidP="0000242D">
      <w:pPr>
        <w:rPr>
          <w:b/>
          <w:lang w:eastAsia="ja-JP"/>
        </w:rPr>
      </w:pPr>
    </w:p>
    <w:p w:rsidR="0000242D" w:rsidRPr="00092DF9" w:rsidRDefault="0000242D" w:rsidP="00FD3B58">
      <w:pPr>
        <w:pStyle w:val="a7"/>
        <w:numPr>
          <w:ilvl w:val="0"/>
          <w:numId w:val="3"/>
        </w:numPr>
        <w:ind w:leftChars="0"/>
        <w:rPr>
          <w:b/>
        </w:rPr>
      </w:pPr>
      <w:r>
        <w:rPr>
          <w:rFonts w:hint="eastAsia"/>
          <w:b/>
          <w:lang w:eastAsia="ja-JP"/>
        </w:rPr>
        <w:t>Adjourn</w:t>
      </w:r>
      <w:r w:rsidR="00AE0FAB">
        <w:rPr>
          <w:b/>
          <w:lang w:eastAsia="ja-JP"/>
        </w:rPr>
        <w:t>ment</w:t>
      </w:r>
    </w:p>
    <w:p w:rsidR="0000242D" w:rsidRDefault="0000242D" w:rsidP="00FD3B58">
      <w:pPr>
        <w:pStyle w:val="a7"/>
        <w:numPr>
          <w:ilvl w:val="1"/>
          <w:numId w:val="3"/>
        </w:numPr>
        <w:ind w:leftChars="0"/>
        <w:rPr>
          <w:b/>
        </w:rPr>
      </w:pPr>
      <w:r>
        <w:rPr>
          <w:rFonts w:hint="eastAsia"/>
          <w:b/>
          <w:lang w:eastAsia="ja-JP"/>
        </w:rPr>
        <w:t>TGax adjourned for the week@ 15:20 (Local Time)</w:t>
      </w:r>
    </w:p>
    <w:p w:rsidR="00CA09B2" w:rsidRPr="0000242D" w:rsidRDefault="00CA09B2"/>
    <w:p w:rsidR="00CA09B2" w:rsidRPr="0000242D" w:rsidRDefault="00CA09B2">
      <w:pPr>
        <w:rPr>
          <w:b/>
          <w:sz w:val="24"/>
          <w:lang w:eastAsia="ja-JP"/>
        </w:rPr>
      </w:pPr>
    </w:p>
    <w:sectPr w:rsidR="00CA09B2" w:rsidRPr="0000242D" w:rsidSect="00791CDC">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F89" w:rsidRDefault="00F37F89">
      <w:r>
        <w:separator/>
      </w:r>
    </w:p>
  </w:endnote>
  <w:endnote w:type="continuationSeparator" w:id="0">
    <w:p w:rsidR="00F37F89" w:rsidRDefault="00F3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52" w:rsidRDefault="008D4352">
    <w:pPr>
      <w:pStyle w:val="a3"/>
      <w:tabs>
        <w:tab w:val="clear" w:pos="6480"/>
        <w:tab w:val="center" w:pos="4680"/>
        <w:tab w:val="right" w:pos="9360"/>
      </w:tabs>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F447B8">
      <w:rPr>
        <w:noProof/>
      </w:rPr>
      <w:t>14</w:t>
    </w:r>
    <w:r>
      <w:rPr>
        <w:noProof/>
      </w:rPr>
      <w:fldChar w:fldCharType="end"/>
    </w:r>
    <w:r>
      <w:tab/>
    </w:r>
    <w:r>
      <w:rPr>
        <w:lang w:eastAsia="ja-JP"/>
      </w:rPr>
      <w:fldChar w:fldCharType="begin"/>
    </w:r>
    <w:r>
      <w:rPr>
        <w:lang w:eastAsia="ja-JP"/>
      </w:rPr>
      <w:instrText xml:space="preserve"> COMMENTS  \* MERGEFORMAT </w:instrText>
    </w:r>
    <w:r>
      <w:rPr>
        <w:lang w:eastAsia="ja-JP"/>
      </w:rPr>
      <w:fldChar w:fldCharType="separate"/>
    </w:r>
    <w:r>
      <w:rPr>
        <w:rFonts w:hint="eastAsia"/>
        <w:lang w:eastAsia="ja-JP"/>
      </w:rPr>
      <w:t>Yasuhiko Inoue</w:t>
    </w:r>
    <w:r>
      <w:t xml:space="preserve">, </w:t>
    </w:r>
    <w:r>
      <w:rPr>
        <w:rFonts w:hint="eastAsia"/>
        <w:lang w:eastAsia="ja-JP"/>
      </w:rPr>
      <w:t>NTT</w:t>
    </w:r>
    <w:r>
      <w:rPr>
        <w:lang w:eastAsia="ja-JP"/>
      </w:rPr>
      <w:fldChar w:fldCharType="end"/>
    </w:r>
  </w:p>
  <w:p w:rsidR="008D4352" w:rsidRPr="007B5479" w:rsidRDefault="008D43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F89" w:rsidRDefault="00F37F89">
      <w:r>
        <w:separator/>
      </w:r>
    </w:p>
  </w:footnote>
  <w:footnote w:type="continuationSeparator" w:id="0">
    <w:p w:rsidR="00F37F89" w:rsidRDefault="00F3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52" w:rsidRDefault="008D4352">
    <w:pPr>
      <w:pStyle w:val="a4"/>
      <w:tabs>
        <w:tab w:val="clear" w:pos="6480"/>
        <w:tab w:val="center" w:pos="4680"/>
        <w:tab w:val="right" w:pos="9360"/>
      </w:tabs>
      <w:rPr>
        <w:lang w:eastAsia="ja-JP"/>
      </w:rPr>
    </w:pPr>
    <w:r>
      <w:rPr>
        <w:lang w:eastAsia="ja-JP"/>
      </w:rPr>
      <w:fldChar w:fldCharType="begin"/>
    </w:r>
    <w:r>
      <w:rPr>
        <w:lang w:eastAsia="ja-JP"/>
      </w:rPr>
      <w:instrText xml:space="preserve"> KEYWORDS  \* MERGEFORMAT </w:instrText>
    </w:r>
    <w:r>
      <w:rPr>
        <w:lang w:eastAsia="ja-JP"/>
      </w:rPr>
      <w:fldChar w:fldCharType="separate"/>
    </w:r>
    <w:r>
      <w:rPr>
        <w:rFonts w:hint="eastAsia"/>
        <w:lang w:eastAsia="ja-JP"/>
      </w:rPr>
      <w:t>September 2018</w:t>
    </w:r>
    <w:r>
      <w:t xml:space="preserve"> </w:t>
    </w:r>
    <w:r>
      <w:fldChar w:fldCharType="end"/>
    </w:r>
    <w:r>
      <w:tab/>
    </w:r>
    <w:r>
      <w:tab/>
    </w:r>
    <w:fldSimple w:instr=" TITLE  \* MERGEFORMAT ">
      <w:r>
        <w:t>doc.: IEEE 802.11-18/</w:t>
      </w:r>
      <w:r>
        <w:rPr>
          <w:lang w:eastAsia="ja-JP"/>
        </w:rPr>
        <w:t>1617r0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60E40FC"/>
    <w:multiLevelType w:val="hybridMultilevel"/>
    <w:tmpl w:val="ADCE2CF4"/>
    <w:lvl w:ilvl="0" w:tplc="EEC0F7AE">
      <w:start w:val="1"/>
      <w:numFmt w:val="bullet"/>
      <w:lvlText w:val="•"/>
      <w:lvlJc w:val="left"/>
      <w:pPr>
        <w:tabs>
          <w:tab w:val="num" w:pos="720"/>
        </w:tabs>
        <w:ind w:left="720" w:hanging="360"/>
      </w:pPr>
      <w:rPr>
        <w:rFonts w:ascii="Arial" w:hAnsi="Arial" w:hint="default"/>
      </w:rPr>
    </w:lvl>
    <w:lvl w:ilvl="1" w:tplc="866437AA">
      <w:start w:val="1"/>
      <w:numFmt w:val="bullet"/>
      <w:lvlText w:val="•"/>
      <w:lvlJc w:val="left"/>
      <w:pPr>
        <w:tabs>
          <w:tab w:val="num" w:pos="1440"/>
        </w:tabs>
        <w:ind w:left="1440" w:hanging="360"/>
      </w:pPr>
      <w:rPr>
        <w:rFonts w:ascii="Arial" w:hAnsi="Arial" w:hint="default"/>
      </w:rPr>
    </w:lvl>
    <w:lvl w:ilvl="2" w:tplc="FD9CCF5E" w:tentative="1">
      <w:start w:val="1"/>
      <w:numFmt w:val="bullet"/>
      <w:lvlText w:val="•"/>
      <w:lvlJc w:val="left"/>
      <w:pPr>
        <w:tabs>
          <w:tab w:val="num" w:pos="2160"/>
        </w:tabs>
        <w:ind w:left="2160" w:hanging="360"/>
      </w:pPr>
      <w:rPr>
        <w:rFonts w:ascii="Arial" w:hAnsi="Arial" w:hint="default"/>
      </w:rPr>
    </w:lvl>
    <w:lvl w:ilvl="3" w:tplc="EEDCFD2C" w:tentative="1">
      <w:start w:val="1"/>
      <w:numFmt w:val="bullet"/>
      <w:lvlText w:val="•"/>
      <w:lvlJc w:val="left"/>
      <w:pPr>
        <w:tabs>
          <w:tab w:val="num" w:pos="2880"/>
        </w:tabs>
        <w:ind w:left="2880" w:hanging="360"/>
      </w:pPr>
      <w:rPr>
        <w:rFonts w:ascii="Arial" w:hAnsi="Arial" w:hint="default"/>
      </w:rPr>
    </w:lvl>
    <w:lvl w:ilvl="4" w:tplc="06BEE5DC" w:tentative="1">
      <w:start w:val="1"/>
      <w:numFmt w:val="bullet"/>
      <w:lvlText w:val="•"/>
      <w:lvlJc w:val="left"/>
      <w:pPr>
        <w:tabs>
          <w:tab w:val="num" w:pos="3600"/>
        </w:tabs>
        <w:ind w:left="3600" w:hanging="360"/>
      </w:pPr>
      <w:rPr>
        <w:rFonts w:ascii="Arial" w:hAnsi="Arial" w:hint="default"/>
      </w:rPr>
    </w:lvl>
    <w:lvl w:ilvl="5" w:tplc="DF02D7FC" w:tentative="1">
      <w:start w:val="1"/>
      <w:numFmt w:val="bullet"/>
      <w:lvlText w:val="•"/>
      <w:lvlJc w:val="left"/>
      <w:pPr>
        <w:tabs>
          <w:tab w:val="num" w:pos="4320"/>
        </w:tabs>
        <w:ind w:left="4320" w:hanging="360"/>
      </w:pPr>
      <w:rPr>
        <w:rFonts w:ascii="Arial" w:hAnsi="Arial" w:hint="default"/>
      </w:rPr>
    </w:lvl>
    <w:lvl w:ilvl="6" w:tplc="6BB8D506" w:tentative="1">
      <w:start w:val="1"/>
      <w:numFmt w:val="bullet"/>
      <w:lvlText w:val="•"/>
      <w:lvlJc w:val="left"/>
      <w:pPr>
        <w:tabs>
          <w:tab w:val="num" w:pos="5040"/>
        </w:tabs>
        <w:ind w:left="5040" w:hanging="360"/>
      </w:pPr>
      <w:rPr>
        <w:rFonts w:ascii="Arial" w:hAnsi="Arial" w:hint="default"/>
      </w:rPr>
    </w:lvl>
    <w:lvl w:ilvl="7" w:tplc="E73CA41A" w:tentative="1">
      <w:start w:val="1"/>
      <w:numFmt w:val="bullet"/>
      <w:lvlText w:val="•"/>
      <w:lvlJc w:val="left"/>
      <w:pPr>
        <w:tabs>
          <w:tab w:val="num" w:pos="5760"/>
        </w:tabs>
        <w:ind w:left="5760" w:hanging="360"/>
      </w:pPr>
      <w:rPr>
        <w:rFonts w:ascii="Arial" w:hAnsi="Arial" w:hint="default"/>
      </w:rPr>
    </w:lvl>
    <w:lvl w:ilvl="8" w:tplc="EC5E6A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9537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093462B"/>
    <w:multiLevelType w:val="hybridMultilevel"/>
    <w:tmpl w:val="2E70F806"/>
    <w:lvl w:ilvl="0" w:tplc="8C9E2F80">
      <w:start w:val="1"/>
      <w:numFmt w:val="bullet"/>
      <w:lvlText w:val="•"/>
      <w:lvlJc w:val="left"/>
      <w:pPr>
        <w:tabs>
          <w:tab w:val="num" w:pos="720"/>
        </w:tabs>
        <w:ind w:left="720" w:hanging="360"/>
      </w:pPr>
      <w:rPr>
        <w:rFonts w:ascii="Arial" w:hAnsi="Arial" w:hint="default"/>
      </w:rPr>
    </w:lvl>
    <w:lvl w:ilvl="1" w:tplc="A8A42932">
      <w:start w:val="1"/>
      <w:numFmt w:val="bullet"/>
      <w:lvlText w:val="•"/>
      <w:lvlJc w:val="left"/>
      <w:pPr>
        <w:tabs>
          <w:tab w:val="num" w:pos="1440"/>
        </w:tabs>
        <w:ind w:left="1440" w:hanging="360"/>
      </w:pPr>
      <w:rPr>
        <w:rFonts w:ascii="Arial" w:hAnsi="Arial" w:hint="default"/>
      </w:rPr>
    </w:lvl>
    <w:lvl w:ilvl="2" w:tplc="CEB20A30" w:tentative="1">
      <w:start w:val="1"/>
      <w:numFmt w:val="bullet"/>
      <w:lvlText w:val="•"/>
      <w:lvlJc w:val="left"/>
      <w:pPr>
        <w:tabs>
          <w:tab w:val="num" w:pos="2160"/>
        </w:tabs>
        <w:ind w:left="2160" w:hanging="360"/>
      </w:pPr>
      <w:rPr>
        <w:rFonts w:ascii="Arial" w:hAnsi="Arial" w:hint="default"/>
      </w:rPr>
    </w:lvl>
    <w:lvl w:ilvl="3" w:tplc="3598553A" w:tentative="1">
      <w:start w:val="1"/>
      <w:numFmt w:val="bullet"/>
      <w:lvlText w:val="•"/>
      <w:lvlJc w:val="left"/>
      <w:pPr>
        <w:tabs>
          <w:tab w:val="num" w:pos="2880"/>
        </w:tabs>
        <w:ind w:left="2880" w:hanging="360"/>
      </w:pPr>
      <w:rPr>
        <w:rFonts w:ascii="Arial" w:hAnsi="Arial" w:hint="default"/>
      </w:rPr>
    </w:lvl>
    <w:lvl w:ilvl="4" w:tplc="083AE676" w:tentative="1">
      <w:start w:val="1"/>
      <w:numFmt w:val="bullet"/>
      <w:lvlText w:val="•"/>
      <w:lvlJc w:val="left"/>
      <w:pPr>
        <w:tabs>
          <w:tab w:val="num" w:pos="3600"/>
        </w:tabs>
        <w:ind w:left="3600" w:hanging="360"/>
      </w:pPr>
      <w:rPr>
        <w:rFonts w:ascii="Arial" w:hAnsi="Arial" w:hint="default"/>
      </w:rPr>
    </w:lvl>
    <w:lvl w:ilvl="5" w:tplc="C1DA563C" w:tentative="1">
      <w:start w:val="1"/>
      <w:numFmt w:val="bullet"/>
      <w:lvlText w:val="•"/>
      <w:lvlJc w:val="left"/>
      <w:pPr>
        <w:tabs>
          <w:tab w:val="num" w:pos="4320"/>
        </w:tabs>
        <w:ind w:left="4320" w:hanging="360"/>
      </w:pPr>
      <w:rPr>
        <w:rFonts w:ascii="Arial" w:hAnsi="Arial" w:hint="default"/>
      </w:rPr>
    </w:lvl>
    <w:lvl w:ilvl="6" w:tplc="8F787C7A" w:tentative="1">
      <w:start w:val="1"/>
      <w:numFmt w:val="bullet"/>
      <w:lvlText w:val="•"/>
      <w:lvlJc w:val="left"/>
      <w:pPr>
        <w:tabs>
          <w:tab w:val="num" w:pos="5040"/>
        </w:tabs>
        <w:ind w:left="5040" w:hanging="360"/>
      </w:pPr>
      <w:rPr>
        <w:rFonts w:ascii="Arial" w:hAnsi="Arial" w:hint="default"/>
      </w:rPr>
    </w:lvl>
    <w:lvl w:ilvl="7" w:tplc="F3942E58" w:tentative="1">
      <w:start w:val="1"/>
      <w:numFmt w:val="bullet"/>
      <w:lvlText w:val="•"/>
      <w:lvlJc w:val="left"/>
      <w:pPr>
        <w:tabs>
          <w:tab w:val="num" w:pos="5760"/>
        </w:tabs>
        <w:ind w:left="5760" w:hanging="360"/>
      </w:pPr>
      <w:rPr>
        <w:rFonts w:ascii="Arial" w:hAnsi="Arial" w:hint="default"/>
      </w:rPr>
    </w:lvl>
    <w:lvl w:ilvl="8" w:tplc="730067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716B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24F79DE"/>
    <w:multiLevelType w:val="hybridMultilevel"/>
    <w:tmpl w:val="3398A8E0"/>
    <w:lvl w:ilvl="0" w:tplc="1ED4FF78">
      <w:start w:val="1"/>
      <w:numFmt w:val="bullet"/>
      <w:lvlText w:val="•"/>
      <w:lvlJc w:val="left"/>
      <w:pPr>
        <w:tabs>
          <w:tab w:val="num" w:pos="720"/>
        </w:tabs>
        <w:ind w:left="720" w:hanging="360"/>
      </w:pPr>
      <w:rPr>
        <w:rFonts w:ascii="Arial" w:hAnsi="Arial" w:hint="default"/>
      </w:rPr>
    </w:lvl>
    <w:lvl w:ilvl="1" w:tplc="2AAA1364">
      <w:start w:val="1"/>
      <w:numFmt w:val="bullet"/>
      <w:lvlText w:val="•"/>
      <w:lvlJc w:val="left"/>
      <w:pPr>
        <w:tabs>
          <w:tab w:val="num" w:pos="1440"/>
        </w:tabs>
        <w:ind w:left="1440" w:hanging="360"/>
      </w:pPr>
      <w:rPr>
        <w:rFonts w:ascii="Arial" w:hAnsi="Arial" w:hint="default"/>
      </w:rPr>
    </w:lvl>
    <w:lvl w:ilvl="2" w:tplc="5D04EE82" w:tentative="1">
      <w:start w:val="1"/>
      <w:numFmt w:val="bullet"/>
      <w:lvlText w:val="•"/>
      <w:lvlJc w:val="left"/>
      <w:pPr>
        <w:tabs>
          <w:tab w:val="num" w:pos="2160"/>
        </w:tabs>
        <w:ind w:left="2160" w:hanging="360"/>
      </w:pPr>
      <w:rPr>
        <w:rFonts w:ascii="Arial" w:hAnsi="Arial" w:hint="default"/>
      </w:rPr>
    </w:lvl>
    <w:lvl w:ilvl="3" w:tplc="AB2E863E" w:tentative="1">
      <w:start w:val="1"/>
      <w:numFmt w:val="bullet"/>
      <w:lvlText w:val="•"/>
      <w:lvlJc w:val="left"/>
      <w:pPr>
        <w:tabs>
          <w:tab w:val="num" w:pos="2880"/>
        </w:tabs>
        <w:ind w:left="2880" w:hanging="360"/>
      </w:pPr>
      <w:rPr>
        <w:rFonts w:ascii="Arial" w:hAnsi="Arial" w:hint="default"/>
      </w:rPr>
    </w:lvl>
    <w:lvl w:ilvl="4" w:tplc="6026F4E6" w:tentative="1">
      <w:start w:val="1"/>
      <w:numFmt w:val="bullet"/>
      <w:lvlText w:val="•"/>
      <w:lvlJc w:val="left"/>
      <w:pPr>
        <w:tabs>
          <w:tab w:val="num" w:pos="3600"/>
        </w:tabs>
        <w:ind w:left="3600" w:hanging="360"/>
      </w:pPr>
      <w:rPr>
        <w:rFonts w:ascii="Arial" w:hAnsi="Arial" w:hint="default"/>
      </w:rPr>
    </w:lvl>
    <w:lvl w:ilvl="5" w:tplc="CF9298A4" w:tentative="1">
      <w:start w:val="1"/>
      <w:numFmt w:val="bullet"/>
      <w:lvlText w:val="•"/>
      <w:lvlJc w:val="left"/>
      <w:pPr>
        <w:tabs>
          <w:tab w:val="num" w:pos="4320"/>
        </w:tabs>
        <w:ind w:left="4320" w:hanging="360"/>
      </w:pPr>
      <w:rPr>
        <w:rFonts w:ascii="Arial" w:hAnsi="Arial" w:hint="default"/>
      </w:rPr>
    </w:lvl>
    <w:lvl w:ilvl="6" w:tplc="434E572E" w:tentative="1">
      <w:start w:val="1"/>
      <w:numFmt w:val="bullet"/>
      <w:lvlText w:val="•"/>
      <w:lvlJc w:val="left"/>
      <w:pPr>
        <w:tabs>
          <w:tab w:val="num" w:pos="5040"/>
        </w:tabs>
        <w:ind w:left="5040" w:hanging="360"/>
      </w:pPr>
      <w:rPr>
        <w:rFonts w:ascii="Arial" w:hAnsi="Arial" w:hint="default"/>
      </w:rPr>
    </w:lvl>
    <w:lvl w:ilvl="7" w:tplc="196491B4" w:tentative="1">
      <w:start w:val="1"/>
      <w:numFmt w:val="bullet"/>
      <w:lvlText w:val="•"/>
      <w:lvlJc w:val="left"/>
      <w:pPr>
        <w:tabs>
          <w:tab w:val="num" w:pos="5760"/>
        </w:tabs>
        <w:ind w:left="5760" w:hanging="360"/>
      </w:pPr>
      <w:rPr>
        <w:rFonts w:ascii="Arial" w:hAnsi="Arial" w:hint="default"/>
      </w:rPr>
    </w:lvl>
    <w:lvl w:ilvl="8" w:tplc="1862D5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AE5FC8"/>
    <w:multiLevelType w:val="multilevel"/>
    <w:tmpl w:val="FF448E7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rPr>
        <w:lang w:val="en-US"/>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F287473"/>
    <w:multiLevelType w:val="hybridMultilevel"/>
    <w:tmpl w:val="3CB8A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7"/>
  </w:num>
  <w:num w:numId="4">
    <w:abstractNumId w:val="2"/>
  </w:num>
  <w:num w:numId="5">
    <w:abstractNumId w:val="8"/>
  </w:num>
  <w:num w:numId="6">
    <w:abstractNumId w:val="5"/>
  </w:num>
  <w:num w:numId="7">
    <w:abstractNumId w:val="4"/>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2D"/>
    <w:rsid w:val="0000242D"/>
    <w:rsid w:val="00007104"/>
    <w:rsid w:val="000167E5"/>
    <w:rsid w:val="00027492"/>
    <w:rsid w:val="00032C05"/>
    <w:rsid w:val="00035C7D"/>
    <w:rsid w:val="00041D96"/>
    <w:rsid w:val="000479EE"/>
    <w:rsid w:val="00050EB2"/>
    <w:rsid w:val="00054F13"/>
    <w:rsid w:val="0007582C"/>
    <w:rsid w:val="00076175"/>
    <w:rsid w:val="000E4BC8"/>
    <w:rsid w:val="000E4C94"/>
    <w:rsid w:val="000F4A9F"/>
    <w:rsid w:val="001055E4"/>
    <w:rsid w:val="001217DF"/>
    <w:rsid w:val="00122D4C"/>
    <w:rsid w:val="00186314"/>
    <w:rsid w:val="00192EF1"/>
    <w:rsid w:val="00193EE5"/>
    <w:rsid w:val="00196CA4"/>
    <w:rsid w:val="001B36AC"/>
    <w:rsid w:val="001D723B"/>
    <w:rsid w:val="001E2AE9"/>
    <w:rsid w:val="001E5C55"/>
    <w:rsid w:val="001E72FE"/>
    <w:rsid w:val="00202DA3"/>
    <w:rsid w:val="00212935"/>
    <w:rsid w:val="00270EBD"/>
    <w:rsid w:val="0027426A"/>
    <w:rsid w:val="0029020B"/>
    <w:rsid w:val="002D44BE"/>
    <w:rsid w:val="002D5210"/>
    <w:rsid w:val="002E7CB5"/>
    <w:rsid w:val="002F1479"/>
    <w:rsid w:val="00330139"/>
    <w:rsid w:val="00331E05"/>
    <w:rsid w:val="003553A1"/>
    <w:rsid w:val="00362F57"/>
    <w:rsid w:val="00386C64"/>
    <w:rsid w:val="00392F90"/>
    <w:rsid w:val="003C67B9"/>
    <w:rsid w:val="00404A9E"/>
    <w:rsid w:val="004416A6"/>
    <w:rsid w:val="00442037"/>
    <w:rsid w:val="0048227E"/>
    <w:rsid w:val="004A5D24"/>
    <w:rsid w:val="004A7782"/>
    <w:rsid w:val="004B064B"/>
    <w:rsid w:val="004B3C02"/>
    <w:rsid w:val="004E3AFC"/>
    <w:rsid w:val="004E3CC1"/>
    <w:rsid w:val="00512DBA"/>
    <w:rsid w:val="00514EA7"/>
    <w:rsid w:val="00525BEA"/>
    <w:rsid w:val="00552986"/>
    <w:rsid w:val="00566EE1"/>
    <w:rsid w:val="00585710"/>
    <w:rsid w:val="005A44F8"/>
    <w:rsid w:val="005D6B7B"/>
    <w:rsid w:val="005E096A"/>
    <w:rsid w:val="005E13F6"/>
    <w:rsid w:val="0062440B"/>
    <w:rsid w:val="00635D93"/>
    <w:rsid w:val="0067457A"/>
    <w:rsid w:val="00676F21"/>
    <w:rsid w:val="006A0B1E"/>
    <w:rsid w:val="006A6D6F"/>
    <w:rsid w:val="006A783C"/>
    <w:rsid w:val="006C0727"/>
    <w:rsid w:val="006E145F"/>
    <w:rsid w:val="006E29AA"/>
    <w:rsid w:val="006E3B73"/>
    <w:rsid w:val="006F504C"/>
    <w:rsid w:val="00720842"/>
    <w:rsid w:val="007352E4"/>
    <w:rsid w:val="00770572"/>
    <w:rsid w:val="00791CDC"/>
    <w:rsid w:val="007A2596"/>
    <w:rsid w:val="007B1953"/>
    <w:rsid w:val="007B2495"/>
    <w:rsid w:val="007B5479"/>
    <w:rsid w:val="007C3FA9"/>
    <w:rsid w:val="007F1E55"/>
    <w:rsid w:val="008008E7"/>
    <w:rsid w:val="0081075D"/>
    <w:rsid w:val="00813085"/>
    <w:rsid w:val="0084032F"/>
    <w:rsid w:val="00855917"/>
    <w:rsid w:val="00886961"/>
    <w:rsid w:val="008A10A3"/>
    <w:rsid w:val="008A3F29"/>
    <w:rsid w:val="008B73A5"/>
    <w:rsid w:val="008C7780"/>
    <w:rsid w:val="008D4352"/>
    <w:rsid w:val="008F0985"/>
    <w:rsid w:val="00906D2A"/>
    <w:rsid w:val="00916A73"/>
    <w:rsid w:val="00917D94"/>
    <w:rsid w:val="009417DB"/>
    <w:rsid w:val="0094499F"/>
    <w:rsid w:val="009937F3"/>
    <w:rsid w:val="00996856"/>
    <w:rsid w:val="009B1D98"/>
    <w:rsid w:val="009B2C71"/>
    <w:rsid w:val="009B6A68"/>
    <w:rsid w:val="009C0AC8"/>
    <w:rsid w:val="009C7099"/>
    <w:rsid w:val="009D52B0"/>
    <w:rsid w:val="009F2FBC"/>
    <w:rsid w:val="00A1425E"/>
    <w:rsid w:val="00A24A59"/>
    <w:rsid w:val="00A34F2A"/>
    <w:rsid w:val="00A35E09"/>
    <w:rsid w:val="00A85EF6"/>
    <w:rsid w:val="00A93344"/>
    <w:rsid w:val="00AA427C"/>
    <w:rsid w:val="00AB3111"/>
    <w:rsid w:val="00AB4E9A"/>
    <w:rsid w:val="00AC7854"/>
    <w:rsid w:val="00AE0FAB"/>
    <w:rsid w:val="00AE26F2"/>
    <w:rsid w:val="00AE7005"/>
    <w:rsid w:val="00B03929"/>
    <w:rsid w:val="00B10EA6"/>
    <w:rsid w:val="00B22911"/>
    <w:rsid w:val="00B25ADA"/>
    <w:rsid w:val="00B279BA"/>
    <w:rsid w:val="00B50AF7"/>
    <w:rsid w:val="00B51BEE"/>
    <w:rsid w:val="00B52CBD"/>
    <w:rsid w:val="00BD6A13"/>
    <w:rsid w:val="00BE68C2"/>
    <w:rsid w:val="00BE7351"/>
    <w:rsid w:val="00C06394"/>
    <w:rsid w:val="00C07DD5"/>
    <w:rsid w:val="00C206BA"/>
    <w:rsid w:val="00C96095"/>
    <w:rsid w:val="00CA09B2"/>
    <w:rsid w:val="00CB4C26"/>
    <w:rsid w:val="00CB78D1"/>
    <w:rsid w:val="00D03CF0"/>
    <w:rsid w:val="00D03F43"/>
    <w:rsid w:val="00D053AA"/>
    <w:rsid w:val="00D209BD"/>
    <w:rsid w:val="00D33680"/>
    <w:rsid w:val="00D35891"/>
    <w:rsid w:val="00D86B64"/>
    <w:rsid w:val="00DA4D91"/>
    <w:rsid w:val="00DC5A7B"/>
    <w:rsid w:val="00E0224F"/>
    <w:rsid w:val="00E05FF0"/>
    <w:rsid w:val="00E26230"/>
    <w:rsid w:val="00E266AA"/>
    <w:rsid w:val="00E54282"/>
    <w:rsid w:val="00E71074"/>
    <w:rsid w:val="00E716B9"/>
    <w:rsid w:val="00E77702"/>
    <w:rsid w:val="00EC0E45"/>
    <w:rsid w:val="00EE4030"/>
    <w:rsid w:val="00EF0F97"/>
    <w:rsid w:val="00F03769"/>
    <w:rsid w:val="00F37F89"/>
    <w:rsid w:val="00F44675"/>
    <w:rsid w:val="00F447B8"/>
    <w:rsid w:val="00F4611D"/>
    <w:rsid w:val="00F67C6B"/>
    <w:rsid w:val="00F7232B"/>
    <w:rsid w:val="00F8290F"/>
    <w:rsid w:val="00F83F7C"/>
    <w:rsid w:val="00F950FD"/>
    <w:rsid w:val="00FA5D21"/>
    <w:rsid w:val="00FC7B6E"/>
    <w:rsid w:val="00FD17F7"/>
    <w:rsid w:val="00FD3B58"/>
    <w:rsid w:val="00FD6EB1"/>
    <w:rsid w:val="00FF1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74623C"/>
  <w15:docId w15:val="{A0BD85CF-6674-44A5-9742-FC7A1776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00242D"/>
    <w:pPr>
      <w:spacing w:before="100" w:beforeAutospacing="1" w:after="100" w:afterAutospacing="1"/>
    </w:pPr>
    <w:rPr>
      <w:sz w:val="24"/>
      <w:szCs w:val="24"/>
      <w:lang w:val="en-US"/>
    </w:rPr>
  </w:style>
  <w:style w:type="paragraph" w:styleId="a7">
    <w:name w:val="List Paragraph"/>
    <w:basedOn w:val="a"/>
    <w:uiPriority w:val="34"/>
    <w:qFormat/>
    <w:rsid w:val="0000242D"/>
    <w:pPr>
      <w:ind w:leftChars="400" w:left="840"/>
    </w:pPr>
  </w:style>
  <w:style w:type="character" w:styleId="a8">
    <w:name w:val="FollowedHyperlink"/>
    <w:basedOn w:val="a0"/>
    <w:rsid w:val="0000242D"/>
    <w:rPr>
      <w:color w:val="800080" w:themeColor="followedHyperlink"/>
      <w:u w:val="single"/>
    </w:rPr>
  </w:style>
  <w:style w:type="table" w:styleId="a9">
    <w:name w:val="Table Grid"/>
    <w:basedOn w:val="a1"/>
    <w:rsid w:val="000024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00242D"/>
    <w:rPr>
      <w:rFonts w:asciiTheme="majorHAnsi" w:eastAsiaTheme="majorEastAsia" w:hAnsiTheme="majorHAnsi" w:cstheme="majorBidi"/>
      <w:sz w:val="18"/>
      <w:szCs w:val="18"/>
    </w:rPr>
  </w:style>
  <w:style w:type="character" w:customStyle="1" w:styleId="ab">
    <w:name w:val="吹き出し (文字)"/>
    <w:basedOn w:val="a0"/>
    <w:link w:val="aa"/>
    <w:rsid w:val="0000242D"/>
    <w:rPr>
      <w:rFonts w:asciiTheme="majorHAnsi" w:eastAsiaTheme="majorEastAsia" w:hAnsiTheme="majorHAnsi" w:cstheme="majorBidi"/>
      <w:sz w:val="18"/>
      <w:szCs w:val="18"/>
      <w:lang w:val="en-GB" w:eastAsia="en-US"/>
    </w:rPr>
  </w:style>
  <w:style w:type="character" w:styleId="ac">
    <w:name w:val="Emphasis"/>
    <w:basedOn w:val="a0"/>
    <w:qFormat/>
    <w:rsid w:val="00002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4352">
      <w:bodyDiv w:val="1"/>
      <w:marLeft w:val="0"/>
      <w:marRight w:val="0"/>
      <w:marTop w:val="0"/>
      <w:marBottom w:val="0"/>
      <w:divBdr>
        <w:top w:val="none" w:sz="0" w:space="0" w:color="auto"/>
        <w:left w:val="none" w:sz="0" w:space="0" w:color="auto"/>
        <w:bottom w:val="none" w:sz="0" w:space="0" w:color="auto"/>
        <w:right w:val="none" w:sz="0" w:space="0" w:color="auto"/>
      </w:divBdr>
      <w:divsChild>
        <w:div w:id="871695698">
          <w:marLeft w:val="547"/>
          <w:marRight w:val="0"/>
          <w:marTop w:val="120"/>
          <w:marBottom w:val="0"/>
          <w:divBdr>
            <w:top w:val="none" w:sz="0" w:space="0" w:color="auto"/>
            <w:left w:val="none" w:sz="0" w:space="0" w:color="auto"/>
            <w:bottom w:val="none" w:sz="0" w:space="0" w:color="auto"/>
            <w:right w:val="none" w:sz="0" w:space="0" w:color="auto"/>
          </w:divBdr>
        </w:div>
        <w:div w:id="311065924">
          <w:marLeft w:val="547"/>
          <w:marRight w:val="0"/>
          <w:marTop w:val="120"/>
          <w:marBottom w:val="0"/>
          <w:divBdr>
            <w:top w:val="none" w:sz="0" w:space="0" w:color="auto"/>
            <w:left w:val="none" w:sz="0" w:space="0" w:color="auto"/>
            <w:bottom w:val="none" w:sz="0" w:space="0" w:color="auto"/>
            <w:right w:val="none" w:sz="0" w:space="0" w:color="auto"/>
          </w:divBdr>
        </w:div>
        <w:div w:id="1232039646">
          <w:marLeft w:val="547"/>
          <w:marRight w:val="0"/>
          <w:marTop w:val="120"/>
          <w:marBottom w:val="0"/>
          <w:divBdr>
            <w:top w:val="none" w:sz="0" w:space="0" w:color="auto"/>
            <w:left w:val="none" w:sz="0" w:space="0" w:color="auto"/>
            <w:bottom w:val="none" w:sz="0" w:space="0" w:color="auto"/>
            <w:right w:val="none" w:sz="0" w:space="0" w:color="auto"/>
          </w:divBdr>
        </w:div>
        <w:div w:id="1400590934">
          <w:marLeft w:val="547"/>
          <w:marRight w:val="0"/>
          <w:marTop w:val="120"/>
          <w:marBottom w:val="0"/>
          <w:divBdr>
            <w:top w:val="none" w:sz="0" w:space="0" w:color="auto"/>
            <w:left w:val="none" w:sz="0" w:space="0" w:color="auto"/>
            <w:bottom w:val="none" w:sz="0" w:space="0" w:color="auto"/>
            <w:right w:val="none" w:sz="0" w:space="0" w:color="auto"/>
          </w:divBdr>
        </w:div>
        <w:div w:id="1432582358">
          <w:marLeft w:val="547"/>
          <w:marRight w:val="0"/>
          <w:marTop w:val="120"/>
          <w:marBottom w:val="0"/>
          <w:divBdr>
            <w:top w:val="none" w:sz="0" w:space="0" w:color="auto"/>
            <w:left w:val="none" w:sz="0" w:space="0" w:color="auto"/>
            <w:bottom w:val="none" w:sz="0" w:space="0" w:color="auto"/>
            <w:right w:val="none" w:sz="0" w:space="0" w:color="auto"/>
          </w:divBdr>
        </w:div>
        <w:div w:id="1125126495">
          <w:marLeft w:val="547"/>
          <w:marRight w:val="0"/>
          <w:marTop w:val="120"/>
          <w:marBottom w:val="0"/>
          <w:divBdr>
            <w:top w:val="none" w:sz="0" w:space="0" w:color="auto"/>
            <w:left w:val="none" w:sz="0" w:space="0" w:color="auto"/>
            <w:bottom w:val="none" w:sz="0" w:space="0" w:color="auto"/>
            <w:right w:val="none" w:sz="0" w:space="0" w:color="auto"/>
          </w:divBdr>
        </w:div>
      </w:divsChild>
    </w:div>
    <w:div w:id="93090368">
      <w:bodyDiv w:val="1"/>
      <w:marLeft w:val="0"/>
      <w:marRight w:val="0"/>
      <w:marTop w:val="0"/>
      <w:marBottom w:val="0"/>
      <w:divBdr>
        <w:top w:val="none" w:sz="0" w:space="0" w:color="auto"/>
        <w:left w:val="none" w:sz="0" w:space="0" w:color="auto"/>
        <w:bottom w:val="none" w:sz="0" w:space="0" w:color="auto"/>
        <w:right w:val="none" w:sz="0" w:space="0" w:color="auto"/>
      </w:divBdr>
      <w:divsChild>
        <w:div w:id="1910771286">
          <w:marLeft w:val="1166"/>
          <w:marRight w:val="0"/>
          <w:marTop w:val="100"/>
          <w:marBottom w:val="0"/>
          <w:divBdr>
            <w:top w:val="none" w:sz="0" w:space="0" w:color="auto"/>
            <w:left w:val="none" w:sz="0" w:space="0" w:color="auto"/>
            <w:bottom w:val="none" w:sz="0" w:space="0" w:color="auto"/>
            <w:right w:val="none" w:sz="0" w:space="0" w:color="auto"/>
          </w:divBdr>
        </w:div>
        <w:div w:id="181669322">
          <w:marLeft w:val="1166"/>
          <w:marRight w:val="0"/>
          <w:marTop w:val="100"/>
          <w:marBottom w:val="0"/>
          <w:divBdr>
            <w:top w:val="none" w:sz="0" w:space="0" w:color="auto"/>
            <w:left w:val="none" w:sz="0" w:space="0" w:color="auto"/>
            <w:bottom w:val="none" w:sz="0" w:space="0" w:color="auto"/>
            <w:right w:val="none" w:sz="0" w:space="0" w:color="auto"/>
          </w:divBdr>
        </w:div>
      </w:divsChild>
    </w:div>
    <w:div w:id="98793895">
      <w:bodyDiv w:val="1"/>
      <w:marLeft w:val="0"/>
      <w:marRight w:val="0"/>
      <w:marTop w:val="0"/>
      <w:marBottom w:val="0"/>
      <w:divBdr>
        <w:top w:val="none" w:sz="0" w:space="0" w:color="auto"/>
        <w:left w:val="none" w:sz="0" w:space="0" w:color="auto"/>
        <w:bottom w:val="none" w:sz="0" w:space="0" w:color="auto"/>
        <w:right w:val="none" w:sz="0" w:space="0" w:color="auto"/>
      </w:divBdr>
    </w:div>
    <w:div w:id="194075596">
      <w:bodyDiv w:val="1"/>
      <w:marLeft w:val="0"/>
      <w:marRight w:val="0"/>
      <w:marTop w:val="0"/>
      <w:marBottom w:val="0"/>
      <w:divBdr>
        <w:top w:val="none" w:sz="0" w:space="0" w:color="auto"/>
        <w:left w:val="none" w:sz="0" w:space="0" w:color="auto"/>
        <w:bottom w:val="none" w:sz="0" w:space="0" w:color="auto"/>
        <w:right w:val="none" w:sz="0" w:space="0" w:color="auto"/>
      </w:divBdr>
      <w:divsChild>
        <w:div w:id="936989058">
          <w:marLeft w:val="547"/>
          <w:marRight w:val="0"/>
          <w:marTop w:val="120"/>
          <w:marBottom w:val="0"/>
          <w:divBdr>
            <w:top w:val="none" w:sz="0" w:space="0" w:color="auto"/>
            <w:left w:val="none" w:sz="0" w:space="0" w:color="auto"/>
            <w:bottom w:val="none" w:sz="0" w:space="0" w:color="auto"/>
            <w:right w:val="none" w:sz="0" w:space="0" w:color="auto"/>
          </w:divBdr>
        </w:div>
        <w:div w:id="205332857">
          <w:marLeft w:val="547"/>
          <w:marRight w:val="0"/>
          <w:marTop w:val="120"/>
          <w:marBottom w:val="0"/>
          <w:divBdr>
            <w:top w:val="none" w:sz="0" w:space="0" w:color="auto"/>
            <w:left w:val="none" w:sz="0" w:space="0" w:color="auto"/>
            <w:bottom w:val="none" w:sz="0" w:space="0" w:color="auto"/>
            <w:right w:val="none" w:sz="0" w:space="0" w:color="auto"/>
          </w:divBdr>
        </w:div>
        <w:div w:id="391854848">
          <w:marLeft w:val="547"/>
          <w:marRight w:val="0"/>
          <w:marTop w:val="120"/>
          <w:marBottom w:val="0"/>
          <w:divBdr>
            <w:top w:val="none" w:sz="0" w:space="0" w:color="auto"/>
            <w:left w:val="none" w:sz="0" w:space="0" w:color="auto"/>
            <w:bottom w:val="none" w:sz="0" w:space="0" w:color="auto"/>
            <w:right w:val="none" w:sz="0" w:space="0" w:color="auto"/>
          </w:divBdr>
        </w:div>
      </w:divsChild>
    </w:div>
    <w:div w:id="293487296">
      <w:bodyDiv w:val="1"/>
      <w:marLeft w:val="0"/>
      <w:marRight w:val="0"/>
      <w:marTop w:val="0"/>
      <w:marBottom w:val="0"/>
      <w:divBdr>
        <w:top w:val="none" w:sz="0" w:space="0" w:color="auto"/>
        <w:left w:val="none" w:sz="0" w:space="0" w:color="auto"/>
        <w:bottom w:val="none" w:sz="0" w:space="0" w:color="auto"/>
        <w:right w:val="none" w:sz="0" w:space="0" w:color="auto"/>
      </w:divBdr>
      <w:divsChild>
        <w:div w:id="158273529">
          <w:marLeft w:val="1166"/>
          <w:marRight w:val="0"/>
          <w:marTop w:val="48"/>
          <w:marBottom w:val="0"/>
          <w:divBdr>
            <w:top w:val="none" w:sz="0" w:space="0" w:color="auto"/>
            <w:left w:val="none" w:sz="0" w:space="0" w:color="auto"/>
            <w:bottom w:val="none" w:sz="0" w:space="0" w:color="auto"/>
            <w:right w:val="none" w:sz="0" w:space="0" w:color="auto"/>
          </w:divBdr>
        </w:div>
        <w:div w:id="409738152">
          <w:marLeft w:val="1166"/>
          <w:marRight w:val="0"/>
          <w:marTop w:val="48"/>
          <w:marBottom w:val="0"/>
          <w:divBdr>
            <w:top w:val="none" w:sz="0" w:space="0" w:color="auto"/>
            <w:left w:val="none" w:sz="0" w:space="0" w:color="auto"/>
            <w:bottom w:val="none" w:sz="0" w:space="0" w:color="auto"/>
            <w:right w:val="none" w:sz="0" w:space="0" w:color="auto"/>
          </w:divBdr>
        </w:div>
      </w:divsChild>
    </w:div>
    <w:div w:id="349331855">
      <w:bodyDiv w:val="1"/>
      <w:marLeft w:val="0"/>
      <w:marRight w:val="0"/>
      <w:marTop w:val="0"/>
      <w:marBottom w:val="0"/>
      <w:divBdr>
        <w:top w:val="none" w:sz="0" w:space="0" w:color="auto"/>
        <w:left w:val="none" w:sz="0" w:space="0" w:color="auto"/>
        <w:bottom w:val="none" w:sz="0" w:space="0" w:color="auto"/>
        <w:right w:val="none" w:sz="0" w:space="0" w:color="auto"/>
      </w:divBdr>
      <w:divsChild>
        <w:div w:id="1938059613">
          <w:marLeft w:val="1166"/>
          <w:marRight w:val="0"/>
          <w:marTop w:val="100"/>
          <w:marBottom w:val="0"/>
          <w:divBdr>
            <w:top w:val="none" w:sz="0" w:space="0" w:color="auto"/>
            <w:left w:val="none" w:sz="0" w:space="0" w:color="auto"/>
            <w:bottom w:val="none" w:sz="0" w:space="0" w:color="auto"/>
            <w:right w:val="none" w:sz="0" w:space="0" w:color="auto"/>
          </w:divBdr>
        </w:div>
      </w:divsChild>
    </w:div>
    <w:div w:id="412704493">
      <w:bodyDiv w:val="1"/>
      <w:marLeft w:val="0"/>
      <w:marRight w:val="0"/>
      <w:marTop w:val="0"/>
      <w:marBottom w:val="0"/>
      <w:divBdr>
        <w:top w:val="none" w:sz="0" w:space="0" w:color="auto"/>
        <w:left w:val="none" w:sz="0" w:space="0" w:color="auto"/>
        <w:bottom w:val="none" w:sz="0" w:space="0" w:color="auto"/>
        <w:right w:val="none" w:sz="0" w:space="0" w:color="auto"/>
      </w:divBdr>
    </w:div>
    <w:div w:id="471797124">
      <w:bodyDiv w:val="1"/>
      <w:marLeft w:val="0"/>
      <w:marRight w:val="0"/>
      <w:marTop w:val="0"/>
      <w:marBottom w:val="0"/>
      <w:divBdr>
        <w:top w:val="none" w:sz="0" w:space="0" w:color="auto"/>
        <w:left w:val="none" w:sz="0" w:space="0" w:color="auto"/>
        <w:bottom w:val="none" w:sz="0" w:space="0" w:color="auto"/>
        <w:right w:val="none" w:sz="0" w:space="0" w:color="auto"/>
      </w:divBdr>
    </w:div>
    <w:div w:id="607741929">
      <w:bodyDiv w:val="1"/>
      <w:marLeft w:val="0"/>
      <w:marRight w:val="0"/>
      <w:marTop w:val="0"/>
      <w:marBottom w:val="0"/>
      <w:divBdr>
        <w:top w:val="none" w:sz="0" w:space="0" w:color="auto"/>
        <w:left w:val="none" w:sz="0" w:space="0" w:color="auto"/>
        <w:bottom w:val="none" w:sz="0" w:space="0" w:color="auto"/>
        <w:right w:val="none" w:sz="0" w:space="0" w:color="auto"/>
      </w:divBdr>
      <w:divsChild>
        <w:div w:id="1618875688">
          <w:marLeft w:val="1166"/>
          <w:marRight w:val="0"/>
          <w:marTop w:val="100"/>
          <w:marBottom w:val="0"/>
          <w:divBdr>
            <w:top w:val="none" w:sz="0" w:space="0" w:color="auto"/>
            <w:left w:val="none" w:sz="0" w:space="0" w:color="auto"/>
            <w:bottom w:val="none" w:sz="0" w:space="0" w:color="auto"/>
            <w:right w:val="none" w:sz="0" w:space="0" w:color="auto"/>
          </w:divBdr>
        </w:div>
        <w:div w:id="531498448">
          <w:marLeft w:val="1166"/>
          <w:marRight w:val="0"/>
          <w:marTop w:val="100"/>
          <w:marBottom w:val="0"/>
          <w:divBdr>
            <w:top w:val="none" w:sz="0" w:space="0" w:color="auto"/>
            <w:left w:val="none" w:sz="0" w:space="0" w:color="auto"/>
            <w:bottom w:val="none" w:sz="0" w:space="0" w:color="auto"/>
            <w:right w:val="none" w:sz="0" w:space="0" w:color="auto"/>
          </w:divBdr>
        </w:div>
        <w:div w:id="1218854023">
          <w:marLeft w:val="1166"/>
          <w:marRight w:val="0"/>
          <w:marTop w:val="100"/>
          <w:marBottom w:val="0"/>
          <w:divBdr>
            <w:top w:val="none" w:sz="0" w:space="0" w:color="auto"/>
            <w:left w:val="none" w:sz="0" w:space="0" w:color="auto"/>
            <w:bottom w:val="none" w:sz="0" w:space="0" w:color="auto"/>
            <w:right w:val="none" w:sz="0" w:space="0" w:color="auto"/>
          </w:divBdr>
        </w:div>
      </w:divsChild>
    </w:div>
    <w:div w:id="648636227">
      <w:bodyDiv w:val="1"/>
      <w:marLeft w:val="0"/>
      <w:marRight w:val="0"/>
      <w:marTop w:val="0"/>
      <w:marBottom w:val="0"/>
      <w:divBdr>
        <w:top w:val="none" w:sz="0" w:space="0" w:color="auto"/>
        <w:left w:val="none" w:sz="0" w:space="0" w:color="auto"/>
        <w:bottom w:val="none" w:sz="0" w:space="0" w:color="auto"/>
        <w:right w:val="none" w:sz="0" w:space="0" w:color="auto"/>
      </w:divBdr>
    </w:div>
    <w:div w:id="657004236">
      <w:bodyDiv w:val="1"/>
      <w:marLeft w:val="0"/>
      <w:marRight w:val="0"/>
      <w:marTop w:val="0"/>
      <w:marBottom w:val="0"/>
      <w:divBdr>
        <w:top w:val="none" w:sz="0" w:space="0" w:color="auto"/>
        <w:left w:val="none" w:sz="0" w:space="0" w:color="auto"/>
        <w:bottom w:val="none" w:sz="0" w:space="0" w:color="auto"/>
        <w:right w:val="none" w:sz="0" w:space="0" w:color="auto"/>
      </w:divBdr>
      <w:divsChild>
        <w:div w:id="163669447">
          <w:marLeft w:val="547"/>
          <w:marRight w:val="0"/>
          <w:marTop w:val="0"/>
          <w:marBottom w:val="0"/>
          <w:divBdr>
            <w:top w:val="none" w:sz="0" w:space="0" w:color="auto"/>
            <w:left w:val="none" w:sz="0" w:space="0" w:color="auto"/>
            <w:bottom w:val="none" w:sz="0" w:space="0" w:color="auto"/>
            <w:right w:val="none" w:sz="0" w:space="0" w:color="auto"/>
          </w:divBdr>
        </w:div>
        <w:div w:id="1554343934">
          <w:marLeft w:val="547"/>
          <w:marRight w:val="0"/>
          <w:marTop w:val="0"/>
          <w:marBottom w:val="0"/>
          <w:divBdr>
            <w:top w:val="none" w:sz="0" w:space="0" w:color="auto"/>
            <w:left w:val="none" w:sz="0" w:space="0" w:color="auto"/>
            <w:bottom w:val="none" w:sz="0" w:space="0" w:color="auto"/>
            <w:right w:val="none" w:sz="0" w:space="0" w:color="auto"/>
          </w:divBdr>
        </w:div>
      </w:divsChild>
    </w:div>
    <w:div w:id="709959751">
      <w:bodyDiv w:val="1"/>
      <w:marLeft w:val="0"/>
      <w:marRight w:val="0"/>
      <w:marTop w:val="0"/>
      <w:marBottom w:val="0"/>
      <w:divBdr>
        <w:top w:val="none" w:sz="0" w:space="0" w:color="auto"/>
        <w:left w:val="none" w:sz="0" w:space="0" w:color="auto"/>
        <w:bottom w:val="none" w:sz="0" w:space="0" w:color="auto"/>
        <w:right w:val="none" w:sz="0" w:space="0" w:color="auto"/>
      </w:divBdr>
      <w:divsChild>
        <w:div w:id="386610804">
          <w:marLeft w:val="547"/>
          <w:marRight w:val="0"/>
          <w:marTop w:val="0"/>
          <w:marBottom w:val="0"/>
          <w:divBdr>
            <w:top w:val="none" w:sz="0" w:space="0" w:color="auto"/>
            <w:left w:val="none" w:sz="0" w:space="0" w:color="auto"/>
            <w:bottom w:val="none" w:sz="0" w:space="0" w:color="auto"/>
            <w:right w:val="none" w:sz="0" w:space="0" w:color="auto"/>
          </w:divBdr>
        </w:div>
      </w:divsChild>
    </w:div>
    <w:div w:id="777218419">
      <w:bodyDiv w:val="1"/>
      <w:marLeft w:val="0"/>
      <w:marRight w:val="0"/>
      <w:marTop w:val="0"/>
      <w:marBottom w:val="0"/>
      <w:divBdr>
        <w:top w:val="none" w:sz="0" w:space="0" w:color="auto"/>
        <w:left w:val="none" w:sz="0" w:space="0" w:color="auto"/>
        <w:bottom w:val="none" w:sz="0" w:space="0" w:color="auto"/>
        <w:right w:val="none" w:sz="0" w:space="0" w:color="auto"/>
      </w:divBdr>
      <w:divsChild>
        <w:div w:id="179006753">
          <w:marLeft w:val="1166"/>
          <w:marRight w:val="0"/>
          <w:marTop w:val="100"/>
          <w:marBottom w:val="0"/>
          <w:divBdr>
            <w:top w:val="none" w:sz="0" w:space="0" w:color="auto"/>
            <w:left w:val="none" w:sz="0" w:space="0" w:color="auto"/>
            <w:bottom w:val="none" w:sz="0" w:space="0" w:color="auto"/>
            <w:right w:val="none" w:sz="0" w:space="0" w:color="auto"/>
          </w:divBdr>
        </w:div>
      </w:divsChild>
    </w:div>
    <w:div w:id="811219482">
      <w:bodyDiv w:val="1"/>
      <w:marLeft w:val="0"/>
      <w:marRight w:val="0"/>
      <w:marTop w:val="0"/>
      <w:marBottom w:val="0"/>
      <w:divBdr>
        <w:top w:val="none" w:sz="0" w:space="0" w:color="auto"/>
        <w:left w:val="none" w:sz="0" w:space="0" w:color="auto"/>
        <w:bottom w:val="none" w:sz="0" w:space="0" w:color="auto"/>
        <w:right w:val="none" w:sz="0" w:space="0" w:color="auto"/>
      </w:divBdr>
    </w:div>
    <w:div w:id="883834092">
      <w:bodyDiv w:val="1"/>
      <w:marLeft w:val="0"/>
      <w:marRight w:val="0"/>
      <w:marTop w:val="0"/>
      <w:marBottom w:val="0"/>
      <w:divBdr>
        <w:top w:val="none" w:sz="0" w:space="0" w:color="auto"/>
        <w:left w:val="none" w:sz="0" w:space="0" w:color="auto"/>
        <w:bottom w:val="none" w:sz="0" w:space="0" w:color="auto"/>
        <w:right w:val="none" w:sz="0" w:space="0" w:color="auto"/>
      </w:divBdr>
      <w:divsChild>
        <w:div w:id="1304964227">
          <w:marLeft w:val="547"/>
          <w:marRight w:val="0"/>
          <w:marTop w:val="120"/>
          <w:marBottom w:val="0"/>
          <w:divBdr>
            <w:top w:val="none" w:sz="0" w:space="0" w:color="auto"/>
            <w:left w:val="none" w:sz="0" w:space="0" w:color="auto"/>
            <w:bottom w:val="none" w:sz="0" w:space="0" w:color="auto"/>
            <w:right w:val="none" w:sz="0" w:space="0" w:color="auto"/>
          </w:divBdr>
        </w:div>
      </w:divsChild>
    </w:div>
    <w:div w:id="913860334">
      <w:bodyDiv w:val="1"/>
      <w:marLeft w:val="0"/>
      <w:marRight w:val="0"/>
      <w:marTop w:val="0"/>
      <w:marBottom w:val="0"/>
      <w:divBdr>
        <w:top w:val="none" w:sz="0" w:space="0" w:color="auto"/>
        <w:left w:val="none" w:sz="0" w:space="0" w:color="auto"/>
        <w:bottom w:val="none" w:sz="0" w:space="0" w:color="auto"/>
        <w:right w:val="none" w:sz="0" w:space="0" w:color="auto"/>
      </w:divBdr>
    </w:div>
    <w:div w:id="994650309">
      <w:bodyDiv w:val="1"/>
      <w:marLeft w:val="0"/>
      <w:marRight w:val="0"/>
      <w:marTop w:val="0"/>
      <w:marBottom w:val="0"/>
      <w:divBdr>
        <w:top w:val="none" w:sz="0" w:space="0" w:color="auto"/>
        <w:left w:val="none" w:sz="0" w:space="0" w:color="auto"/>
        <w:bottom w:val="none" w:sz="0" w:space="0" w:color="auto"/>
        <w:right w:val="none" w:sz="0" w:space="0" w:color="auto"/>
      </w:divBdr>
      <w:divsChild>
        <w:div w:id="510683172">
          <w:marLeft w:val="1166"/>
          <w:marRight w:val="0"/>
          <w:marTop w:val="100"/>
          <w:marBottom w:val="0"/>
          <w:divBdr>
            <w:top w:val="none" w:sz="0" w:space="0" w:color="auto"/>
            <w:left w:val="none" w:sz="0" w:space="0" w:color="auto"/>
            <w:bottom w:val="none" w:sz="0" w:space="0" w:color="auto"/>
            <w:right w:val="none" w:sz="0" w:space="0" w:color="auto"/>
          </w:divBdr>
        </w:div>
        <w:div w:id="99297688">
          <w:marLeft w:val="1166"/>
          <w:marRight w:val="0"/>
          <w:marTop w:val="100"/>
          <w:marBottom w:val="0"/>
          <w:divBdr>
            <w:top w:val="none" w:sz="0" w:space="0" w:color="auto"/>
            <w:left w:val="none" w:sz="0" w:space="0" w:color="auto"/>
            <w:bottom w:val="none" w:sz="0" w:space="0" w:color="auto"/>
            <w:right w:val="none" w:sz="0" w:space="0" w:color="auto"/>
          </w:divBdr>
        </w:div>
      </w:divsChild>
    </w:div>
    <w:div w:id="1060521675">
      <w:bodyDiv w:val="1"/>
      <w:marLeft w:val="0"/>
      <w:marRight w:val="0"/>
      <w:marTop w:val="0"/>
      <w:marBottom w:val="0"/>
      <w:divBdr>
        <w:top w:val="none" w:sz="0" w:space="0" w:color="auto"/>
        <w:left w:val="none" w:sz="0" w:space="0" w:color="auto"/>
        <w:bottom w:val="none" w:sz="0" w:space="0" w:color="auto"/>
        <w:right w:val="none" w:sz="0" w:space="0" w:color="auto"/>
      </w:divBdr>
      <w:divsChild>
        <w:div w:id="131561415">
          <w:marLeft w:val="547"/>
          <w:marRight w:val="0"/>
          <w:marTop w:val="120"/>
          <w:marBottom w:val="0"/>
          <w:divBdr>
            <w:top w:val="none" w:sz="0" w:space="0" w:color="auto"/>
            <w:left w:val="none" w:sz="0" w:space="0" w:color="auto"/>
            <w:bottom w:val="none" w:sz="0" w:space="0" w:color="auto"/>
            <w:right w:val="none" w:sz="0" w:space="0" w:color="auto"/>
          </w:divBdr>
        </w:div>
      </w:divsChild>
    </w:div>
    <w:div w:id="1093087148">
      <w:bodyDiv w:val="1"/>
      <w:marLeft w:val="0"/>
      <w:marRight w:val="0"/>
      <w:marTop w:val="0"/>
      <w:marBottom w:val="0"/>
      <w:divBdr>
        <w:top w:val="none" w:sz="0" w:space="0" w:color="auto"/>
        <w:left w:val="none" w:sz="0" w:space="0" w:color="auto"/>
        <w:bottom w:val="none" w:sz="0" w:space="0" w:color="auto"/>
        <w:right w:val="none" w:sz="0" w:space="0" w:color="auto"/>
      </w:divBdr>
      <w:divsChild>
        <w:div w:id="388580572">
          <w:marLeft w:val="547"/>
          <w:marRight w:val="0"/>
          <w:marTop w:val="120"/>
          <w:marBottom w:val="0"/>
          <w:divBdr>
            <w:top w:val="none" w:sz="0" w:space="0" w:color="auto"/>
            <w:left w:val="none" w:sz="0" w:space="0" w:color="auto"/>
            <w:bottom w:val="none" w:sz="0" w:space="0" w:color="auto"/>
            <w:right w:val="none" w:sz="0" w:space="0" w:color="auto"/>
          </w:divBdr>
        </w:div>
      </w:divsChild>
    </w:div>
    <w:div w:id="1169324574">
      <w:bodyDiv w:val="1"/>
      <w:marLeft w:val="0"/>
      <w:marRight w:val="0"/>
      <w:marTop w:val="0"/>
      <w:marBottom w:val="0"/>
      <w:divBdr>
        <w:top w:val="none" w:sz="0" w:space="0" w:color="auto"/>
        <w:left w:val="none" w:sz="0" w:space="0" w:color="auto"/>
        <w:bottom w:val="none" w:sz="0" w:space="0" w:color="auto"/>
        <w:right w:val="none" w:sz="0" w:space="0" w:color="auto"/>
      </w:divBdr>
      <w:divsChild>
        <w:div w:id="1748109777">
          <w:marLeft w:val="547"/>
          <w:marRight w:val="0"/>
          <w:marTop w:val="120"/>
          <w:marBottom w:val="0"/>
          <w:divBdr>
            <w:top w:val="none" w:sz="0" w:space="0" w:color="auto"/>
            <w:left w:val="none" w:sz="0" w:space="0" w:color="auto"/>
            <w:bottom w:val="none" w:sz="0" w:space="0" w:color="auto"/>
            <w:right w:val="none" w:sz="0" w:space="0" w:color="auto"/>
          </w:divBdr>
        </w:div>
        <w:div w:id="1066798130">
          <w:marLeft w:val="547"/>
          <w:marRight w:val="0"/>
          <w:marTop w:val="120"/>
          <w:marBottom w:val="0"/>
          <w:divBdr>
            <w:top w:val="none" w:sz="0" w:space="0" w:color="auto"/>
            <w:left w:val="none" w:sz="0" w:space="0" w:color="auto"/>
            <w:bottom w:val="none" w:sz="0" w:space="0" w:color="auto"/>
            <w:right w:val="none" w:sz="0" w:space="0" w:color="auto"/>
          </w:divBdr>
        </w:div>
        <w:div w:id="954823248">
          <w:marLeft w:val="547"/>
          <w:marRight w:val="0"/>
          <w:marTop w:val="120"/>
          <w:marBottom w:val="0"/>
          <w:divBdr>
            <w:top w:val="none" w:sz="0" w:space="0" w:color="auto"/>
            <w:left w:val="none" w:sz="0" w:space="0" w:color="auto"/>
            <w:bottom w:val="none" w:sz="0" w:space="0" w:color="auto"/>
            <w:right w:val="none" w:sz="0" w:space="0" w:color="auto"/>
          </w:divBdr>
        </w:div>
        <w:div w:id="1615359462">
          <w:marLeft w:val="547"/>
          <w:marRight w:val="0"/>
          <w:marTop w:val="120"/>
          <w:marBottom w:val="0"/>
          <w:divBdr>
            <w:top w:val="none" w:sz="0" w:space="0" w:color="auto"/>
            <w:left w:val="none" w:sz="0" w:space="0" w:color="auto"/>
            <w:bottom w:val="none" w:sz="0" w:space="0" w:color="auto"/>
            <w:right w:val="none" w:sz="0" w:space="0" w:color="auto"/>
          </w:divBdr>
        </w:div>
      </w:divsChild>
    </w:div>
    <w:div w:id="1173760990">
      <w:bodyDiv w:val="1"/>
      <w:marLeft w:val="0"/>
      <w:marRight w:val="0"/>
      <w:marTop w:val="0"/>
      <w:marBottom w:val="0"/>
      <w:divBdr>
        <w:top w:val="none" w:sz="0" w:space="0" w:color="auto"/>
        <w:left w:val="none" w:sz="0" w:space="0" w:color="auto"/>
        <w:bottom w:val="none" w:sz="0" w:space="0" w:color="auto"/>
        <w:right w:val="none" w:sz="0" w:space="0" w:color="auto"/>
      </w:divBdr>
      <w:divsChild>
        <w:div w:id="348147760">
          <w:marLeft w:val="547"/>
          <w:marRight w:val="0"/>
          <w:marTop w:val="120"/>
          <w:marBottom w:val="0"/>
          <w:divBdr>
            <w:top w:val="none" w:sz="0" w:space="0" w:color="auto"/>
            <w:left w:val="none" w:sz="0" w:space="0" w:color="auto"/>
            <w:bottom w:val="none" w:sz="0" w:space="0" w:color="auto"/>
            <w:right w:val="none" w:sz="0" w:space="0" w:color="auto"/>
          </w:divBdr>
        </w:div>
        <w:div w:id="1799452831">
          <w:marLeft w:val="547"/>
          <w:marRight w:val="0"/>
          <w:marTop w:val="120"/>
          <w:marBottom w:val="0"/>
          <w:divBdr>
            <w:top w:val="none" w:sz="0" w:space="0" w:color="auto"/>
            <w:left w:val="none" w:sz="0" w:space="0" w:color="auto"/>
            <w:bottom w:val="none" w:sz="0" w:space="0" w:color="auto"/>
            <w:right w:val="none" w:sz="0" w:space="0" w:color="auto"/>
          </w:divBdr>
        </w:div>
        <w:div w:id="711536309">
          <w:marLeft w:val="547"/>
          <w:marRight w:val="0"/>
          <w:marTop w:val="120"/>
          <w:marBottom w:val="0"/>
          <w:divBdr>
            <w:top w:val="none" w:sz="0" w:space="0" w:color="auto"/>
            <w:left w:val="none" w:sz="0" w:space="0" w:color="auto"/>
            <w:bottom w:val="none" w:sz="0" w:space="0" w:color="auto"/>
            <w:right w:val="none" w:sz="0" w:space="0" w:color="auto"/>
          </w:divBdr>
        </w:div>
        <w:div w:id="1667249314">
          <w:marLeft w:val="547"/>
          <w:marRight w:val="0"/>
          <w:marTop w:val="120"/>
          <w:marBottom w:val="0"/>
          <w:divBdr>
            <w:top w:val="none" w:sz="0" w:space="0" w:color="auto"/>
            <w:left w:val="none" w:sz="0" w:space="0" w:color="auto"/>
            <w:bottom w:val="none" w:sz="0" w:space="0" w:color="auto"/>
            <w:right w:val="none" w:sz="0" w:space="0" w:color="auto"/>
          </w:divBdr>
        </w:div>
        <w:div w:id="1072043823">
          <w:marLeft w:val="547"/>
          <w:marRight w:val="0"/>
          <w:marTop w:val="120"/>
          <w:marBottom w:val="0"/>
          <w:divBdr>
            <w:top w:val="none" w:sz="0" w:space="0" w:color="auto"/>
            <w:left w:val="none" w:sz="0" w:space="0" w:color="auto"/>
            <w:bottom w:val="none" w:sz="0" w:space="0" w:color="auto"/>
            <w:right w:val="none" w:sz="0" w:space="0" w:color="auto"/>
          </w:divBdr>
        </w:div>
        <w:div w:id="2058160574">
          <w:marLeft w:val="547"/>
          <w:marRight w:val="0"/>
          <w:marTop w:val="120"/>
          <w:marBottom w:val="0"/>
          <w:divBdr>
            <w:top w:val="none" w:sz="0" w:space="0" w:color="auto"/>
            <w:left w:val="none" w:sz="0" w:space="0" w:color="auto"/>
            <w:bottom w:val="none" w:sz="0" w:space="0" w:color="auto"/>
            <w:right w:val="none" w:sz="0" w:space="0" w:color="auto"/>
          </w:divBdr>
        </w:div>
        <w:div w:id="1303654235">
          <w:marLeft w:val="547"/>
          <w:marRight w:val="0"/>
          <w:marTop w:val="120"/>
          <w:marBottom w:val="0"/>
          <w:divBdr>
            <w:top w:val="none" w:sz="0" w:space="0" w:color="auto"/>
            <w:left w:val="none" w:sz="0" w:space="0" w:color="auto"/>
            <w:bottom w:val="none" w:sz="0" w:space="0" w:color="auto"/>
            <w:right w:val="none" w:sz="0" w:space="0" w:color="auto"/>
          </w:divBdr>
        </w:div>
      </w:divsChild>
    </w:div>
    <w:div w:id="1187134634">
      <w:bodyDiv w:val="1"/>
      <w:marLeft w:val="0"/>
      <w:marRight w:val="0"/>
      <w:marTop w:val="0"/>
      <w:marBottom w:val="0"/>
      <w:divBdr>
        <w:top w:val="none" w:sz="0" w:space="0" w:color="auto"/>
        <w:left w:val="none" w:sz="0" w:space="0" w:color="auto"/>
        <w:bottom w:val="none" w:sz="0" w:space="0" w:color="auto"/>
        <w:right w:val="none" w:sz="0" w:space="0" w:color="auto"/>
      </w:divBdr>
      <w:divsChild>
        <w:div w:id="833686785">
          <w:marLeft w:val="547"/>
          <w:marRight w:val="0"/>
          <w:marTop w:val="120"/>
          <w:marBottom w:val="0"/>
          <w:divBdr>
            <w:top w:val="none" w:sz="0" w:space="0" w:color="auto"/>
            <w:left w:val="none" w:sz="0" w:space="0" w:color="auto"/>
            <w:bottom w:val="none" w:sz="0" w:space="0" w:color="auto"/>
            <w:right w:val="none" w:sz="0" w:space="0" w:color="auto"/>
          </w:divBdr>
        </w:div>
        <w:div w:id="218981650">
          <w:marLeft w:val="1166"/>
          <w:marRight w:val="0"/>
          <w:marTop w:val="100"/>
          <w:marBottom w:val="0"/>
          <w:divBdr>
            <w:top w:val="none" w:sz="0" w:space="0" w:color="auto"/>
            <w:left w:val="none" w:sz="0" w:space="0" w:color="auto"/>
            <w:bottom w:val="none" w:sz="0" w:space="0" w:color="auto"/>
            <w:right w:val="none" w:sz="0" w:space="0" w:color="auto"/>
          </w:divBdr>
        </w:div>
        <w:div w:id="1197161745">
          <w:marLeft w:val="547"/>
          <w:marRight w:val="0"/>
          <w:marTop w:val="120"/>
          <w:marBottom w:val="0"/>
          <w:divBdr>
            <w:top w:val="none" w:sz="0" w:space="0" w:color="auto"/>
            <w:left w:val="none" w:sz="0" w:space="0" w:color="auto"/>
            <w:bottom w:val="none" w:sz="0" w:space="0" w:color="auto"/>
            <w:right w:val="none" w:sz="0" w:space="0" w:color="auto"/>
          </w:divBdr>
        </w:div>
        <w:div w:id="68231662">
          <w:marLeft w:val="1166"/>
          <w:marRight w:val="0"/>
          <w:marTop w:val="100"/>
          <w:marBottom w:val="0"/>
          <w:divBdr>
            <w:top w:val="none" w:sz="0" w:space="0" w:color="auto"/>
            <w:left w:val="none" w:sz="0" w:space="0" w:color="auto"/>
            <w:bottom w:val="none" w:sz="0" w:space="0" w:color="auto"/>
            <w:right w:val="none" w:sz="0" w:space="0" w:color="auto"/>
          </w:divBdr>
        </w:div>
      </w:divsChild>
    </w:div>
    <w:div w:id="1225945441">
      <w:bodyDiv w:val="1"/>
      <w:marLeft w:val="0"/>
      <w:marRight w:val="0"/>
      <w:marTop w:val="0"/>
      <w:marBottom w:val="0"/>
      <w:divBdr>
        <w:top w:val="none" w:sz="0" w:space="0" w:color="auto"/>
        <w:left w:val="none" w:sz="0" w:space="0" w:color="auto"/>
        <w:bottom w:val="none" w:sz="0" w:space="0" w:color="auto"/>
        <w:right w:val="none" w:sz="0" w:space="0" w:color="auto"/>
      </w:divBdr>
    </w:div>
    <w:div w:id="1272861805">
      <w:bodyDiv w:val="1"/>
      <w:marLeft w:val="0"/>
      <w:marRight w:val="0"/>
      <w:marTop w:val="0"/>
      <w:marBottom w:val="0"/>
      <w:divBdr>
        <w:top w:val="none" w:sz="0" w:space="0" w:color="auto"/>
        <w:left w:val="none" w:sz="0" w:space="0" w:color="auto"/>
        <w:bottom w:val="none" w:sz="0" w:space="0" w:color="auto"/>
        <w:right w:val="none" w:sz="0" w:space="0" w:color="auto"/>
      </w:divBdr>
    </w:div>
    <w:div w:id="1282834423">
      <w:bodyDiv w:val="1"/>
      <w:marLeft w:val="0"/>
      <w:marRight w:val="0"/>
      <w:marTop w:val="0"/>
      <w:marBottom w:val="0"/>
      <w:divBdr>
        <w:top w:val="none" w:sz="0" w:space="0" w:color="auto"/>
        <w:left w:val="none" w:sz="0" w:space="0" w:color="auto"/>
        <w:bottom w:val="none" w:sz="0" w:space="0" w:color="auto"/>
        <w:right w:val="none" w:sz="0" w:space="0" w:color="auto"/>
      </w:divBdr>
    </w:div>
    <w:div w:id="1348560370">
      <w:bodyDiv w:val="1"/>
      <w:marLeft w:val="0"/>
      <w:marRight w:val="0"/>
      <w:marTop w:val="0"/>
      <w:marBottom w:val="0"/>
      <w:divBdr>
        <w:top w:val="none" w:sz="0" w:space="0" w:color="auto"/>
        <w:left w:val="none" w:sz="0" w:space="0" w:color="auto"/>
        <w:bottom w:val="none" w:sz="0" w:space="0" w:color="auto"/>
        <w:right w:val="none" w:sz="0" w:space="0" w:color="auto"/>
      </w:divBdr>
      <w:divsChild>
        <w:div w:id="1482504227">
          <w:marLeft w:val="547"/>
          <w:marRight w:val="0"/>
          <w:marTop w:val="120"/>
          <w:marBottom w:val="0"/>
          <w:divBdr>
            <w:top w:val="none" w:sz="0" w:space="0" w:color="auto"/>
            <w:left w:val="none" w:sz="0" w:space="0" w:color="auto"/>
            <w:bottom w:val="none" w:sz="0" w:space="0" w:color="auto"/>
            <w:right w:val="none" w:sz="0" w:space="0" w:color="auto"/>
          </w:divBdr>
        </w:div>
        <w:div w:id="1158300801">
          <w:marLeft w:val="547"/>
          <w:marRight w:val="0"/>
          <w:marTop w:val="120"/>
          <w:marBottom w:val="0"/>
          <w:divBdr>
            <w:top w:val="none" w:sz="0" w:space="0" w:color="auto"/>
            <w:left w:val="none" w:sz="0" w:space="0" w:color="auto"/>
            <w:bottom w:val="none" w:sz="0" w:space="0" w:color="auto"/>
            <w:right w:val="none" w:sz="0" w:space="0" w:color="auto"/>
          </w:divBdr>
        </w:div>
        <w:div w:id="488520039">
          <w:marLeft w:val="547"/>
          <w:marRight w:val="0"/>
          <w:marTop w:val="120"/>
          <w:marBottom w:val="0"/>
          <w:divBdr>
            <w:top w:val="none" w:sz="0" w:space="0" w:color="auto"/>
            <w:left w:val="none" w:sz="0" w:space="0" w:color="auto"/>
            <w:bottom w:val="none" w:sz="0" w:space="0" w:color="auto"/>
            <w:right w:val="none" w:sz="0" w:space="0" w:color="auto"/>
          </w:divBdr>
        </w:div>
        <w:div w:id="963774113">
          <w:marLeft w:val="547"/>
          <w:marRight w:val="0"/>
          <w:marTop w:val="120"/>
          <w:marBottom w:val="0"/>
          <w:divBdr>
            <w:top w:val="none" w:sz="0" w:space="0" w:color="auto"/>
            <w:left w:val="none" w:sz="0" w:space="0" w:color="auto"/>
            <w:bottom w:val="none" w:sz="0" w:space="0" w:color="auto"/>
            <w:right w:val="none" w:sz="0" w:space="0" w:color="auto"/>
          </w:divBdr>
        </w:div>
      </w:divsChild>
    </w:div>
    <w:div w:id="1449618073">
      <w:bodyDiv w:val="1"/>
      <w:marLeft w:val="0"/>
      <w:marRight w:val="0"/>
      <w:marTop w:val="0"/>
      <w:marBottom w:val="0"/>
      <w:divBdr>
        <w:top w:val="none" w:sz="0" w:space="0" w:color="auto"/>
        <w:left w:val="none" w:sz="0" w:space="0" w:color="auto"/>
        <w:bottom w:val="none" w:sz="0" w:space="0" w:color="auto"/>
        <w:right w:val="none" w:sz="0" w:space="0" w:color="auto"/>
      </w:divBdr>
      <w:divsChild>
        <w:div w:id="452677576">
          <w:marLeft w:val="547"/>
          <w:marRight w:val="0"/>
          <w:marTop w:val="120"/>
          <w:marBottom w:val="0"/>
          <w:divBdr>
            <w:top w:val="none" w:sz="0" w:space="0" w:color="auto"/>
            <w:left w:val="none" w:sz="0" w:space="0" w:color="auto"/>
            <w:bottom w:val="none" w:sz="0" w:space="0" w:color="auto"/>
            <w:right w:val="none" w:sz="0" w:space="0" w:color="auto"/>
          </w:divBdr>
        </w:div>
      </w:divsChild>
    </w:div>
    <w:div w:id="1453089807">
      <w:bodyDiv w:val="1"/>
      <w:marLeft w:val="0"/>
      <w:marRight w:val="0"/>
      <w:marTop w:val="0"/>
      <w:marBottom w:val="0"/>
      <w:divBdr>
        <w:top w:val="none" w:sz="0" w:space="0" w:color="auto"/>
        <w:left w:val="none" w:sz="0" w:space="0" w:color="auto"/>
        <w:bottom w:val="none" w:sz="0" w:space="0" w:color="auto"/>
        <w:right w:val="none" w:sz="0" w:space="0" w:color="auto"/>
      </w:divBdr>
      <w:divsChild>
        <w:div w:id="1402173034">
          <w:marLeft w:val="547"/>
          <w:marRight w:val="0"/>
          <w:marTop w:val="120"/>
          <w:marBottom w:val="0"/>
          <w:divBdr>
            <w:top w:val="none" w:sz="0" w:space="0" w:color="auto"/>
            <w:left w:val="none" w:sz="0" w:space="0" w:color="auto"/>
            <w:bottom w:val="none" w:sz="0" w:space="0" w:color="auto"/>
            <w:right w:val="none" w:sz="0" w:space="0" w:color="auto"/>
          </w:divBdr>
        </w:div>
        <w:div w:id="232009557">
          <w:marLeft w:val="547"/>
          <w:marRight w:val="0"/>
          <w:marTop w:val="120"/>
          <w:marBottom w:val="0"/>
          <w:divBdr>
            <w:top w:val="none" w:sz="0" w:space="0" w:color="auto"/>
            <w:left w:val="none" w:sz="0" w:space="0" w:color="auto"/>
            <w:bottom w:val="none" w:sz="0" w:space="0" w:color="auto"/>
            <w:right w:val="none" w:sz="0" w:space="0" w:color="auto"/>
          </w:divBdr>
        </w:div>
      </w:divsChild>
    </w:div>
    <w:div w:id="1642812052">
      <w:bodyDiv w:val="1"/>
      <w:marLeft w:val="0"/>
      <w:marRight w:val="0"/>
      <w:marTop w:val="0"/>
      <w:marBottom w:val="0"/>
      <w:divBdr>
        <w:top w:val="none" w:sz="0" w:space="0" w:color="auto"/>
        <w:left w:val="none" w:sz="0" w:space="0" w:color="auto"/>
        <w:bottom w:val="none" w:sz="0" w:space="0" w:color="auto"/>
        <w:right w:val="none" w:sz="0" w:space="0" w:color="auto"/>
      </w:divBdr>
      <w:divsChild>
        <w:div w:id="1680354347">
          <w:marLeft w:val="547"/>
          <w:marRight w:val="0"/>
          <w:marTop w:val="120"/>
          <w:marBottom w:val="0"/>
          <w:divBdr>
            <w:top w:val="none" w:sz="0" w:space="0" w:color="auto"/>
            <w:left w:val="none" w:sz="0" w:space="0" w:color="auto"/>
            <w:bottom w:val="none" w:sz="0" w:space="0" w:color="auto"/>
            <w:right w:val="none" w:sz="0" w:space="0" w:color="auto"/>
          </w:divBdr>
        </w:div>
        <w:div w:id="2013995809">
          <w:marLeft w:val="1166"/>
          <w:marRight w:val="0"/>
          <w:marTop w:val="100"/>
          <w:marBottom w:val="0"/>
          <w:divBdr>
            <w:top w:val="none" w:sz="0" w:space="0" w:color="auto"/>
            <w:left w:val="none" w:sz="0" w:space="0" w:color="auto"/>
            <w:bottom w:val="none" w:sz="0" w:space="0" w:color="auto"/>
            <w:right w:val="none" w:sz="0" w:space="0" w:color="auto"/>
          </w:divBdr>
        </w:div>
        <w:div w:id="1358308606">
          <w:marLeft w:val="547"/>
          <w:marRight w:val="0"/>
          <w:marTop w:val="120"/>
          <w:marBottom w:val="0"/>
          <w:divBdr>
            <w:top w:val="none" w:sz="0" w:space="0" w:color="auto"/>
            <w:left w:val="none" w:sz="0" w:space="0" w:color="auto"/>
            <w:bottom w:val="none" w:sz="0" w:space="0" w:color="auto"/>
            <w:right w:val="none" w:sz="0" w:space="0" w:color="auto"/>
          </w:divBdr>
        </w:div>
        <w:div w:id="375741483">
          <w:marLeft w:val="1166"/>
          <w:marRight w:val="0"/>
          <w:marTop w:val="100"/>
          <w:marBottom w:val="0"/>
          <w:divBdr>
            <w:top w:val="none" w:sz="0" w:space="0" w:color="auto"/>
            <w:left w:val="none" w:sz="0" w:space="0" w:color="auto"/>
            <w:bottom w:val="none" w:sz="0" w:space="0" w:color="auto"/>
            <w:right w:val="none" w:sz="0" w:space="0" w:color="auto"/>
          </w:divBdr>
        </w:div>
        <w:div w:id="1033506370">
          <w:marLeft w:val="547"/>
          <w:marRight w:val="0"/>
          <w:marTop w:val="120"/>
          <w:marBottom w:val="0"/>
          <w:divBdr>
            <w:top w:val="none" w:sz="0" w:space="0" w:color="auto"/>
            <w:left w:val="none" w:sz="0" w:space="0" w:color="auto"/>
            <w:bottom w:val="none" w:sz="0" w:space="0" w:color="auto"/>
            <w:right w:val="none" w:sz="0" w:space="0" w:color="auto"/>
          </w:divBdr>
        </w:div>
        <w:div w:id="1879465710">
          <w:marLeft w:val="1166"/>
          <w:marRight w:val="0"/>
          <w:marTop w:val="100"/>
          <w:marBottom w:val="0"/>
          <w:divBdr>
            <w:top w:val="none" w:sz="0" w:space="0" w:color="auto"/>
            <w:left w:val="none" w:sz="0" w:space="0" w:color="auto"/>
            <w:bottom w:val="none" w:sz="0" w:space="0" w:color="auto"/>
            <w:right w:val="none" w:sz="0" w:space="0" w:color="auto"/>
          </w:divBdr>
        </w:div>
      </w:divsChild>
    </w:div>
    <w:div w:id="1680236132">
      <w:bodyDiv w:val="1"/>
      <w:marLeft w:val="0"/>
      <w:marRight w:val="0"/>
      <w:marTop w:val="0"/>
      <w:marBottom w:val="0"/>
      <w:divBdr>
        <w:top w:val="none" w:sz="0" w:space="0" w:color="auto"/>
        <w:left w:val="none" w:sz="0" w:space="0" w:color="auto"/>
        <w:bottom w:val="none" w:sz="0" w:space="0" w:color="auto"/>
        <w:right w:val="none" w:sz="0" w:space="0" w:color="auto"/>
      </w:divBdr>
    </w:div>
    <w:div w:id="1709794265">
      <w:bodyDiv w:val="1"/>
      <w:marLeft w:val="0"/>
      <w:marRight w:val="0"/>
      <w:marTop w:val="0"/>
      <w:marBottom w:val="0"/>
      <w:divBdr>
        <w:top w:val="none" w:sz="0" w:space="0" w:color="auto"/>
        <w:left w:val="none" w:sz="0" w:space="0" w:color="auto"/>
        <w:bottom w:val="none" w:sz="0" w:space="0" w:color="auto"/>
        <w:right w:val="none" w:sz="0" w:space="0" w:color="auto"/>
      </w:divBdr>
      <w:divsChild>
        <w:div w:id="804004856">
          <w:marLeft w:val="1166"/>
          <w:marRight w:val="0"/>
          <w:marTop w:val="100"/>
          <w:marBottom w:val="0"/>
          <w:divBdr>
            <w:top w:val="none" w:sz="0" w:space="0" w:color="auto"/>
            <w:left w:val="none" w:sz="0" w:space="0" w:color="auto"/>
            <w:bottom w:val="none" w:sz="0" w:space="0" w:color="auto"/>
            <w:right w:val="none" w:sz="0" w:space="0" w:color="auto"/>
          </w:divBdr>
        </w:div>
        <w:div w:id="1299259240">
          <w:marLeft w:val="1166"/>
          <w:marRight w:val="0"/>
          <w:marTop w:val="100"/>
          <w:marBottom w:val="0"/>
          <w:divBdr>
            <w:top w:val="none" w:sz="0" w:space="0" w:color="auto"/>
            <w:left w:val="none" w:sz="0" w:space="0" w:color="auto"/>
            <w:bottom w:val="none" w:sz="0" w:space="0" w:color="auto"/>
            <w:right w:val="none" w:sz="0" w:space="0" w:color="auto"/>
          </w:divBdr>
        </w:div>
      </w:divsChild>
    </w:div>
    <w:div w:id="1778257609">
      <w:bodyDiv w:val="1"/>
      <w:marLeft w:val="0"/>
      <w:marRight w:val="0"/>
      <w:marTop w:val="0"/>
      <w:marBottom w:val="0"/>
      <w:divBdr>
        <w:top w:val="none" w:sz="0" w:space="0" w:color="auto"/>
        <w:left w:val="none" w:sz="0" w:space="0" w:color="auto"/>
        <w:bottom w:val="none" w:sz="0" w:space="0" w:color="auto"/>
        <w:right w:val="none" w:sz="0" w:space="0" w:color="auto"/>
      </w:divBdr>
      <w:divsChild>
        <w:div w:id="168569118">
          <w:marLeft w:val="547"/>
          <w:marRight w:val="0"/>
          <w:marTop w:val="120"/>
          <w:marBottom w:val="0"/>
          <w:divBdr>
            <w:top w:val="none" w:sz="0" w:space="0" w:color="auto"/>
            <w:left w:val="none" w:sz="0" w:space="0" w:color="auto"/>
            <w:bottom w:val="none" w:sz="0" w:space="0" w:color="auto"/>
            <w:right w:val="none" w:sz="0" w:space="0" w:color="auto"/>
          </w:divBdr>
        </w:div>
        <w:div w:id="1783114520">
          <w:marLeft w:val="547"/>
          <w:marRight w:val="0"/>
          <w:marTop w:val="120"/>
          <w:marBottom w:val="0"/>
          <w:divBdr>
            <w:top w:val="none" w:sz="0" w:space="0" w:color="auto"/>
            <w:left w:val="none" w:sz="0" w:space="0" w:color="auto"/>
            <w:bottom w:val="none" w:sz="0" w:space="0" w:color="auto"/>
            <w:right w:val="none" w:sz="0" w:space="0" w:color="auto"/>
          </w:divBdr>
        </w:div>
        <w:div w:id="249238980">
          <w:marLeft w:val="547"/>
          <w:marRight w:val="0"/>
          <w:marTop w:val="120"/>
          <w:marBottom w:val="0"/>
          <w:divBdr>
            <w:top w:val="none" w:sz="0" w:space="0" w:color="auto"/>
            <w:left w:val="none" w:sz="0" w:space="0" w:color="auto"/>
            <w:bottom w:val="none" w:sz="0" w:space="0" w:color="auto"/>
            <w:right w:val="none" w:sz="0" w:space="0" w:color="auto"/>
          </w:divBdr>
        </w:div>
        <w:div w:id="1340232659">
          <w:marLeft w:val="1166"/>
          <w:marRight w:val="0"/>
          <w:marTop w:val="100"/>
          <w:marBottom w:val="0"/>
          <w:divBdr>
            <w:top w:val="none" w:sz="0" w:space="0" w:color="auto"/>
            <w:left w:val="none" w:sz="0" w:space="0" w:color="auto"/>
            <w:bottom w:val="none" w:sz="0" w:space="0" w:color="auto"/>
            <w:right w:val="none" w:sz="0" w:space="0" w:color="auto"/>
          </w:divBdr>
        </w:div>
        <w:div w:id="1797136883">
          <w:marLeft w:val="1800"/>
          <w:marRight w:val="0"/>
          <w:marTop w:val="90"/>
          <w:marBottom w:val="0"/>
          <w:divBdr>
            <w:top w:val="none" w:sz="0" w:space="0" w:color="auto"/>
            <w:left w:val="none" w:sz="0" w:space="0" w:color="auto"/>
            <w:bottom w:val="none" w:sz="0" w:space="0" w:color="auto"/>
            <w:right w:val="none" w:sz="0" w:space="0" w:color="auto"/>
          </w:divBdr>
        </w:div>
        <w:div w:id="420226444">
          <w:marLeft w:val="1800"/>
          <w:marRight w:val="0"/>
          <w:marTop w:val="90"/>
          <w:marBottom w:val="0"/>
          <w:divBdr>
            <w:top w:val="none" w:sz="0" w:space="0" w:color="auto"/>
            <w:left w:val="none" w:sz="0" w:space="0" w:color="auto"/>
            <w:bottom w:val="none" w:sz="0" w:space="0" w:color="auto"/>
            <w:right w:val="none" w:sz="0" w:space="0" w:color="auto"/>
          </w:divBdr>
        </w:div>
        <w:div w:id="2008242720">
          <w:marLeft w:val="1800"/>
          <w:marRight w:val="0"/>
          <w:marTop w:val="90"/>
          <w:marBottom w:val="0"/>
          <w:divBdr>
            <w:top w:val="none" w:sz="0" w:space="0" w:color="auto"/>
            <w:left w:val="none" w:sz="0" w:space="0" w:color="auto"/>
            <w:bottom w:val="none" w:sz="0" w:space="0" w:color="auto"/>
            <w:right w:val="none" w:sz="0" w:space="0" w:color="auto"/>
          </w:divBdr>
        </w:div>
        <w:div w:id="189606128">
          <w:marLeft w:val="1800"/>
          <w:marRight w:val="0"/>
          <w:marTop w:val="90"/>
          <w:marBottom w:val="0"/>
          <w:divBdr>
            <w:top w:val="none" w:sz="0" w:space="0" w:color="auto"/>
            <w:left w:val="none" w:sz="0" w:space="0" w:color="auto"/>
            <w:bottom w:val="none" w:sz="0" w:space="0" w:color="auto"/>
            <w:right w:val="none" w:sz="0" w:space="0" w:color="auto"/>
          </w:divBdr>
        </w:div>
        <w:div w:id="507716446">
          <w:marLeft w:val="1166"/>
          <w:marRight w:val="0"/>
          <w:marTop w:val="100"/>
          <w:marBottom w:val="0"/>
          <w:divBdr>
            <w:top w:val="none" w:sz="0" w:space="0" w:color="auto"/>
            <w:left w:val="none" w:sz="0" w:space="0" w:color="auto"/>
            <w:bottom w:val="none" w:sz="0" w:space="0" w:color="auto"/>
            <w:right w:val="none" w:sz="0" w:space="0" w:color="auto"/>
          </w:divBdr>
        </w:div>
        <w:div w:id="1085957652">
          <w:marLeft w:val="1800"/>
          <w:marRight w:val="0"/>
          <w:marTop w:val="90"/>
          <w:marBottom w:val="0"/>
          <w:divBdr>
            <w:top w:val="none" w:sz="0" w:space="0" w:color="auto"/>
            <w:left w:val="none" w:sz="0" w:space="0" w:color="auto"/>
            <w:bottom w:val="none" w:sz="0" w:space="0" w:color="auto"/>
            <w:right w:val="none" w:sz="0" w:space="0" w:color="auto"/>
          </w:divBdr>
        </w:div>
        <w:div w:id="1827013440">
          <w:marLeft w:val="1800"/>
          <w:marRight w:val="0"/>
          <w:marTop w:val="90"/>
          <w:marBottom w:val="0"/>
          <w:divBdr>
            <w:top w:val="none" w:sz="0" w:space="0" w:color="auto"/>
            <w:left w:val="none" w:sz="0" w:space="0" w:color="auto"/>
            <w:bottom w:val="none" w:sz="0" w:space="0" w:color="auto"/>
            <w:right w:val="none" w:sz="0" w:space="0" w:color="auto"/>
          </w:divBdr>
        </w:div>
        <w:div w:id="913585983">
          <w:marLeft w:val="1800"/>
          <w:marRight w:val="0"/>
          <w:marTop w:val="90"/>
          <w:marBottom w:val="0"/>
          <w:divBdr>
            <w:top w:val="none" w:sz="0" w:space="0" w:color="auto"/>
            <w:left w:val="none" w:sz="0" w:space="0" w:color="auto"/>
            <w:bottom w:val="none" w:sz="0" w:space="0" w:color="auto"/>
            <w:right w:val="none" w:sz="0" w:space="0" w:color="auto"/>
          </w:divBdr>
        </w:div>
        <w:div w:id="1693678797">
          <w:marLeft w:val="1800"/>
          <w:marRight w:val="0"/>
          <w:marTop w:val="90"/>
          <w:marBottom w:val="0"/>
          <w:divBdr>
            <w:top w:val="none" w:sz="0" w:space="0" w:color="auto"/>
            <w:left w:val="none" w:sz="0" w:space="0" w:color="auto"/>
            <w:bottom w:val="none" w:sz="0" w:space="0" w:color="auto"/>
            <w:right w:val="none" w:sz="0" w:space="0" w:color="auto"/>
          </w:divBdr>
        </w:div>
      </w:divsChild>
    </w:div>
    <w:div w:id="1807700846">
      <w:bodyDiv w:val="1"/>
      <w:marLeft w:val="0"/>
      <w:marRight w:val="0"/>
      <w:marTop w:val="0"/>
      <w:marBottom w:val="0"/>
      <w:divBdr>
        <w:top w:val="none" w:sz="0" w:space="0" w:color="auto"/>
        <w:left w:val="none" w:sz="0" w:space="0" w:color="auto"/>
        <w:bottom w:val="none" w:sz="0" w:space="0" w:color="auto"/>
        <w:right w:val="none" w:sz="0" w:space="0" w:color="auto"/>
      </w:divBdr>
    </w:div>
    <w:div w:id="1938250451">
      <w:bodyDiv w:val="1"/>
      <w:marLeft w:val="0"/>
      <w:marRight w:val="0"/>
      <w:marTop w:val="0"/>
      <w:marBottom w:val="0"/>
      <w:divBdr>
        <w:top w:val="none" w:sz="0" w:space="0" w:color="auto"/>
        <w:left w:val="none" w:sz="0" w:space="0" w:color="auto"/>
        <w:bottom w:val="none" w:sz="0" w:space="0" w:color="auto"/>
        <w:right w:val="none" w:sz="0" w:space="0" w:color="auto"/>
      </w:divBdr>
    </w:div>
    <w:div w:id="1939826376">
      <w:bodyDiv w:val="1"/>
      <w:marLeft w:val="0"/>
      <w:marRight w:val="0"/>
      <w:marTop w:val="0"/>
      <w:marBottom w:val="0"/>
      <w:divBdr>
        <w:top w:val="none" w:sz="0" w:space="0" w:color="auto"/>
        <w:left w:val="none" w:sz="0" w:space="0" w:color="auto"/>
        <w:bottom w:val="none" w:sz="0" w:space="0" w:color="auto"/>
        <w:right w:val="none" w:sz="0" w:space="0" w:color="auto"/>
      </w:divBdr>
      <w:divsChild>
        <w:div w:id="203249298">
          <w:marLeft w:val="1166"/>
          <w:marRight w:val="0"/>
          <w:marTop w:val="100"/>
          <w:marBottom w:val="0"/>
          <w:divBdr>
            <w:top w:val="none" w:sz="0" w:space="0" w:color="auto"/>
            <w:left w:val="none" w:sz="0" w:space="0" w:color="auto"/>
            <w:bottom w:val="none" w:sz="0" w:space="0" w:color="auto"/>
            <w:right w:val="none" w:sz="0" w:space="0" w:color="auto"/>
          </w:divBdr>
        </w:div>
        <w:div w:id="1213495704">
          <w:marLeft w:val="1166"/>
          <w:marRight w:val="0"/>
          <w:marTop w:val="100"/>
          <w:marBottom w:val="0"/>
          <w:divBdr>
            <w:top w:val="none" w:sz="0" w:space="0" w:color="auto"/>
            <w:left w:val="none" w:sz="0" w:space="0" w:color="auto"/>
            <w:bottom w:val="none" w:sz="0" w:space="0" w:color="auto"/>
            <w:right w:val="none" w:sz="0" w:space="0" w:color="auto"/>
          </w:divBdr>
        </w:div>
      </w:divsChild>
    </w:div>
    <w:div w:id="2002733171">
      <w:bodyDiv w:val="1"/>
      <w:marLeft w:val="0"/>
      <w:marRight w:val="0"/>
      <w:marTop w:val="0"/>
      <w:marBottom w:val="0"/>
      <w:divBdr>
        <w:top w:val="none" w:sz="0" w:space="0" w:color="auto"/>
        <w:left w:val="none" w:sz="0" w:space="0" w:color="auto"/>
        <w:bottom w:val="none" w:sz="0" w:space="0" w:color="auto"/>
        <w:right w:val="none" w:sz="0" w:space="0" w:color="auto"/>
      </w:divBdr>
      <w:divsChild>
        <w:div w:id="1393433177">
          <w:marLeft w:val="547"/>
          <w:marRight w:val="0"/>
          <w:marTop w:val="120"/>
          <w:marBottom w:val="0"/>
          <w:divBdr>
            <w:top w:val="none" w:sz="0" w:space="0" w:color="auto"/>
            <w:left w:val="none" w:sz="0" w:space="0" w:color="auto"/>
            <w:bottom w:val="none" w:sz="0" w:space="0" w:color="auto"/>
            <w:right w:val="none" w:sz="0" w:space="0" w:color="auto"/>
          </w:divBdr>
        </w:div>
        <w:div w:id="1242717101">
          <w:marLeft w:val="547"/>
          <w:marRight w:val="0"/>
          <w:marTop w:val="120"/>
          <w:marBottom w:val="0"/>
          <w:divBdr>
            <w:top w:val="none" w:sz="0" w:space="0" w:color="auto"/>
            <w:left w:val="none" w:sz="0" w:space="0" w:color="auto"/>
            <w:bottom w:val="none" w:sz="0" w:space="0" w:color="auto"/>
            <w:right w:val="none" w:sz="0" w:space="0" w:color="auto"/>
          </w:divBdr>
        </w:div>
        <w:div w:id="897133644">
          <w:marLeft w:val="547"/>
          <w:marRight w:val="0"/>
          <w:marTop w:val="120"/>
          <w:marBottom w:val="0"/>
          <w:divBdr>
            <w:top w:val="none" w:sz="0" w:space="0" w:color="auto"/>
            <w:left w:val="none" w:sz="0" w:space="0" w:color="auto"/>
            <w:bottom w:val="none" w:sz="0" w:space="0" w:color="auto"/>
            <w:right w:val="none" w:sz="0" w:space="0" w:color="auto"/>
          </w:divBdr>
        </w:div>
        <w:div w:id="41427800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657-00-00ax-mac-mu-ad-hoc-september-2018-tgax-meeting-minutes.docx" TargetMode="External"/><Relationship Id="rId13" Type="http://schemas.openxmlformats.org/officeDocument/2006/relationships/hyperlink" Target="https://mentor.ieee.org/802.11/dcn/18/11-18-1093-00-00ax-tgax-july-2018-san-diego-meeting-minutes.docx" TargetMode="External"/><Relationship Id="rId18" Type="http://schemas.openxmlformats.org/officeDocument/2006/relationships/hyperlink" Target="https://mentor.ieee.org/802.11/dcn/18/11-18-1559-00-0000-rlan-and-uwb-regulatory-status.doc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entor.ieee.org/802.11/dcn/18/11-18-1589-02-00ax-tgax-sep-2018-meeting-agenda-phy-adhoc.pptx" TargetMode="External"/><Relationship Id="rId12" Type="http://schemas.openxmlformats.org/officeDocument/2006/relationships/hyperlink" Target="https://mentor.ieee.org/802.11/dcn/18/11-18-1682-00-00ax-spatial-reuse-ad-hoc-group-sept-2018-minutes.docx" TargetMode="External"/><Relationship Id="rId17" Type="http://schemas.openxmlformats.org/officeDocument/2006/relationships/hyperlink" Target="https://mentor.ieee.org/802.11/dcn/18/11-18-1559-00-0000-rlan-and-uwb-regulatory-status.docx%20" TargetMode="External"/><Relationship Id="rId2" Type="http://schemas.openxmlformats.org/officeDocument/2006/relationships/styles" Target="styles.xml"/><Relationship Id="rId16" Type="http://schemas.openxmlformats.org/officeDocument/2006/relationships/hyperlink" Target="https://mentor.ieee.org/802.11/dcn/16/11-16-1348-04-00ax-coexistence-assurance.docx" TargetMode="External"/><Relationship Id="rId20" Type="http://schemas.openxmlformats.org/officeDocument/2006/relationships/hyperlink" Target="https://mentor.ieee.org/802.11/dcn/16/11-16-1348-04-00ax-coexistence-assuranc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657-00-00ax-mac-mu-ad-hoc-september-2018-tgax-meeting-minutes.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8/11-18-1532-00-00ax-tgax-coexistence-assurance-document-comments.docx%20" TargetMode="External"/><Relationship Id="rId23" Type="http://schemas.openxmlformats.org/officeDocument/2006/relationships/fontTable" Target="fontTable.xml"/><Relationship Id="rId10" Type="http://schemas.openxmlformats.org/officeDocument/2006/relationships/hyperlink" Target="https://mentor.ieee.org/802.11/dcn/18/11-18-1589-02-00ax-tgax-sep-2018-meeting-agenda-phy-adhoc.pptx" TargetMode="External"/><Relationship Id="rId19" Type="http://schemas.openxmlformats.org/officeDocument/2006/relationships/hyperlink" Target="https://mentor.ieee.org/802.11/dcn/18/11-18-1532-00-00ax-tgax-coexistence-assurance-document-comments.docx" TargetMode="External"/><Relationship Id="rId4" Type="http://schemas.openxmlformats.org/officeDocument/2006/relationships/webSettings" Target="webSettings.xml"/><Relationship Id="rId9" Type="http://schemas.openxmlformats.org/officeDocument/2006/relationships/hyperlink" Target="https://mentor.ieee.org/802.11/dcn/18/11-18-1682-00-00ax-spatial-reuse-ad-hoc-group-sept-2018-minutes.docx" TargetMode="External"/><Relationship Id="rId14" Type="http://schemas.openxmlformats.org/officeDocument/2006/relationships/hyperlink" Target="https://mentor.ieee.org/802.11/dcn/18/11-18-1568-00-00ax-sept-2018-san-jose-phy-ad-hoc-meeting-minutes.doc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ue\Desktop\2018.05%20-%20IEEE%20802%20WI%20in%20WAW\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8328</TotalTime>
  <Pages>29</Pages>
  <Words>7402</Words>
  <Characters>42196</Characters>
  <Application>Microsoft Office Word</Application>
  <DocSecurity>0</DocSecurity>
  <Lines>351</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802.11-18/1617r0</vt:lpstr>
      <vt:lpstr>doc.: IEEE 802.11-yy/xxxxr0</vt:lpstr>
    </vt:vector>
  </TitlesOfParts>
  <Company>Some Company</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802.11-18/1617r0</dc:title>
  <dc:subject>Submission</dc:subject>
  <dc:creator>inoue</dc:creator>
  <cp:keywords>September 2018</cp:keywords>
  <dc:description>Yasuhiko Inoue, NTT</dc:description>
  <cp:lastModifiedBy>井上保彦</cp:lastModifiedBy>
  <cp:revision>47</cp:revision>
  <cp:lastPrinted>1900-12-31T15:00:00Z</cp:lastPrinted>
  <dcterms:created xsi:type="dcterms:W3CDTF">2018-09-27T12:57:00Z</dcterms:created>
  <dcterms:modified xsi:type="dcterms:W3CDTF">2018-10-04T05:23:00Z</dcterms:modified>
</cp:coreProperties>
</file>