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E3DD9">
            <w:pPr>
              <w:pStyle w:val="T2"/>
            </w:pPr>
            <w:r w:rsidRPr="00EE3DD9">
              <w:rPr>
                <w:rFonts w:ascii="Verdana" w:hAnsi="Verdana"/>
                <w:color w:val="000000"/>
                <w:szCs w:val="17"/>
              </w:rPr>
              <w:t xml:space="preserve">Minutes for </w:t>
            </w:r>
            <w:proofErr w:type="spellStart"/>
            <w:r w:rsidRPr="00EE3DD9">
              <w:rPr>
                <w:rFonts w:ascii="Verdana" w:hAnsi="Verdana"/>
                <w:color w:val="000000"/>
                <w:szCs w:val="17"/>
              </w:rPr>
              <w:t>REVmd</w:t>
            </w:r>
            <w:proofErr w:type="spellEnd"/>
            <w:r w:rsidRPr="00EE3DD9">
              <w:rPr>
                <w:rFonts w:ascii="Verdana" w:hAnsi="Verdana"/>
                <w:color w:val="000000"/>
                <w:szCs w:val="17"/>
              </w:rPr>
              <w:t xml:space="preserve"> - Sept 2018 - Waikoloa</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E3DD9">
              <w:rPr>
                <w:b w:val="0"/>
                <w:sz w:val="20"/>
              </w:rPr>
              <w:t>2018-09-1</w:t>
            </w:r>
            <w:r w:rsidR="00E1322C">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E3DD9">
            <w:pPr>
              <w:pStyle w:val="T2"/>
              <w:spacing w:after="0"/>
              <w:ind w:left="0" w:right="0"/>
              <w:rPr>
                <w:b w:val="0"/>
                <w:sz w:val="20"/>
              </w:rPr>
            </w:pPr>
            <w:r>
              <w:rPr>
                <w:b w:val="0"/>
                <w:sz w:val="20"/>
              </w:rPr>
              <w:t>Jon Rosdahl</w:t>
            </w:r>
          </w:p>
        </w:tc>
        <w:tc>
          <w:tcPr>
            <w:tcW w:w="2064" w:type="dxa"/>
            <w:vAlign w:val="center"/>
          </w:tcPr>
          <w:p w:rsidR="00CA09B2" w:rsidRDefault="00EE3DD9">
            <w:pPr>
              <w:pStyle w:val="T2"/>
              <w:spacing w:after="0"/>
              <w:ind w:left="0" w:right="0"/>
              <w:rPr>
                <w:b w:val="0"/>
                <w:sz w:val="20"/>
              </w:rPr>
            </w:pPr>
            <w:r>
              <w:rPr>
                <w:b w:val="0"/>
                <w:sz w:val="20"/>
              </w:rPr>
              <w:t>Qualcomm Technologies, Inc.</w:t>
            </w:r>
          </w:p>
        </w:tc>
        <w:tc>
          <w:tcPr>
            <w:tcW w:w="2814" w:type="dxa"/>
            <w:vAlign w:val="center"/>
          </w:tcPr>
          <w:p w:rsidR="00CA09B2" w:rsidRDefault="00EE3DD9">
            <w:pPr>
              <w:pStyle w:val="T2"/>
              <w:spacing w:after="0"/>
              <w:ind w:left="0" w:right="0"/>
              <w:rPr>
                <w:b w:val="0"/>
                <w:sz w:val="20"/>
              </w:rPr>
            </w:pPr>
            <w:r>
              <w:rPr>
                <w:b w:val="0"/>
                <w:sz w:val="20"/>
              </w:rPr>
              <w:t>10871 N 5750 W</w:t>
            </w:r>
          </w:p>
          <w:p w:rsidR="00EE3DD9" w:rsidRDefault="00EE3DD9">
            <w:pPr>
              <w:pStyle w:val="T2"/>
              <w:spacing w:after="0"/>
              <w:ind w:left="0" w:right="0"/>
              <w:rPr>
                <w:b w:val="0"/>
                <w:sz w:val="20"/>
              </w:rPr>
            </w:pPr>
            <w:r>
              <w:rPr>
                <w:b w:val="0"/>
                <w:sz w:val="20"/>
              </w:rPr>
              <w:t>Highland, UT 84003</w:t>
            </w:r>
          </w:p>
        </w:tc>
        <w:tc>
          <w:tcPr>
            <w:tcW w:w="1715" w:type="dxa"/>
            <w:vAlign w:val="center"/>
          </w:tcPr>
          <w:p w:rsidR="00CA09B2" w:rsidRDefault="00EE3DD9">
            <w:pPr>
              <w:pStyle w:val="T2"/>
              <w:spacing w:after="0"/>
              <w:ind w:left="0" w:right="0"/>
              <w:rPr>
                <w:b w:val="0"/>
                <w:sz w:val="20"/>
              </w:rPr>
            </w:pPr>
            <w:r>
              <w:rPr>
                <w:b w:val="0"/>
                <w:sz w:val="20"/>
              </w:rPr>
              <w:t>+1-801-492-4023</w:t>
            </w:r>
          </w:p>
        </w:tc>
        <w:tc>
          <w:tcPr>
            <w:tcW w:w="1647" w:type="dxa"/>
            <w:vAlign w:val="center"/>
          </w:tcPr>
          <w:p w:rsidR="00CA09B2" w:rsidRDefault="00EE3DD9">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2101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2D8E" w:rsidRDefault="004D2D8E">
                            <w:pPr>
                              <w:pStyle w:val="T1"/>
                              <w:spacing w:after="120"/>
                            </w:pPr>
                            <w:r>
                              <w:t>Abstract</w:t>
                            </w:r>
                          </w:p>
                          <w:p w:rsidR="004D2D8E" w:rsidRDefault="004D2D8E">
                            <w:pPr>
                              <w:jc w:val="both"/>
                            </w:pPr>
                            <w:r>
                              <w:t>Minutes for 802.11md (</w:t>
                            </w:r>
                            <w:proofErr w:type="spellStart"/>
                            <w:r>
                              <w:t>REVmd</w:t>
                            </w:r>
                            <w:proofErr w:type="spellEnd"/>
                            <w:r>
                              <w:t>) for the 2018 September 802 Wireless Interim in Waikoloa, HI.</w:t>
                            </w:r>
                          </w:p>
                          <w:p w:rsidR="004D2D8E" w:rsidRDefault="004D2D8E">
                            <w:pPr>
                              <w:jc w:val="both"/>
                            </w:pPr>
                          </w:p>
                          <w:p w:rsidR="004D2D8E" w:rsidRDefault="004D2D8E">
                            <w:pPr>
                              <w:jc w:val="both"/>
                            </w:pPr>
                            <w:r>
                              <w:t>R1 – minor corrections from feedback on R0.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D2D8E" w:rsidRDefault="004D2D8E">
                      <w:pPr>
                        <w:pStyle w:val="T1"/>
                        <w:spacing w:after="120"/>
                      </w:pPr>
                      <w:r>
                        <w:t>Abstract</w:t>
                      </w:r>
                    </w:p>
                    <w:p w:rsidR="004D2D8E" w:rsidRDefault="004D2D8E">
                      <w:pPr>
                        <w:jc w:val="both"/>
                      </w:pPr>
                      <w:r>
                        <w:t>Minutes for 802.11md (</w:t>
                      </w:r>
                      <w:proofErr w:type="spellStart"/>
                      <w:r>
                        <w:t>REVmd</w:t>
                      </w:r>
                      <w:proofErr w:type="spellEnd"/>
                      <w:r>
                        <w:t>) for the 2018 September 802 Wireless Interim in Waikoloa, HI.</w:t>
                      </w:r>
                    </w:p>
                    <w:p w:rsidR="004D2D8E" w:rsidRDefault="004D2D8E">
                      <w:pPr>
                        <w:jc w:val="both"/>
                      </w:pPr>
                    </w:p>
                    <w:p w:rsidR="004D2D8E" w:rsidRDefault="004D2D8E">
                      <w:pPr>
                        <w:jc w:val="both"/>
                      </w:pPr>
                      <w:r>
                        <w:t>R1 – minor corrections from feedback on R0.</w:t>
                      </w:r>
                    </w:p>
                  </w:txbxContent>
                </v:textbox>
              </v:shape>
            </w:pict>
          </mc:Fallback>
        </mc:AlternateContent>
      </w:r>
    </w:p>
    <w:p w:rsidR="00866EFD" w:rsidRPr="00880006" w:rsidRDefault="00CA09B2" w:rsidP="00866EFD">
      <w:pPr>
        <w:pStyle w:val="m-7934039874210736691gmail-msolistparagraph"/>
        <w:numPr>
          <w:ilvl w:val="0"/>
          <w:numId w:val="32"/>
        </w:numPr>
        <w:spacing w:before="0" w:beforeAutospacing="0" w:after="0" w:afterAutospacing="0"/>
        <w:rPr>
          <w:b/>
        </w:rPr>
      </w:pPr>
      <w:r>
        <w:br w:type="page"/>
      </w:r>
      <w:r w:rsidR="00866EFD" w:rsidRPr="00880006">
        <w:rPr>
          <w:b/>
        </w:rPr>
        <w:lastRenderedPageBreak/>
        <w:t>802.11</w:t>
      </w:r>
      <w:r w:rsidR="00866EFD">
        <w:rPr>
          <w:b/>
        </w:rPr>
        <w:t xml:space="preserve">md - </w:t>
      </w:r>
      <w:proofErr w:type="spellStart"/>
      <w:r w:rsidR="00866EFD" w:rsidRPr="00880006">
        <w:rPr>
          <w:b/>
        </w:rPr>
        <w:t>REVmd</w:t>
      </w:r>
      <w:proofErr w:type="spellEnd"/>
      <w:r w:rsidR="00866EFD" w:rsidRPr="00880006">
        <w:rPr>
          <w:b/>
        </w:rPr>
        <w:t xml:space="preserve"> – 802 Plenary – </w:t>
      </w:r>
      <w:r w:rsidR="00866EFD">
        <w:rPr>
          <w:b/>
        </w:rPr>
        <w:t>Waikoloa</w:t>
      </w:r>
      <w:r w:rsidR="00866EFD" w:rsidRPr="00880006">
        <w:rPr>
          <w:b/>
        </w:rPr>
        <w:t>, Monday PM1</w:t>
      </w:r>
      <w:r w:rsidR="00866EFD">
        <w:rPr>
          <w:b/>
        </w:rPr>
        <w:t>:</w:t>
      </w:r>
      <w:r w:rsidR="00866EFD" w:rsidRPr="00880006">
        <w:rPr>
          <w:b/>
        </w:rPr>
        <w:t xml:space="preserve"> 13:30-15:30</w:t>
      </w:r>
    </w:p>
    <w:p w:rsidR="00CA09B2" w:rsidRDefault="000F13A6" w:rsidP="000F13A6">
      <w:pPr>
        <w:numPr>
          <w:ilvl w:val="1"/>
          <w:numId w:val="1"/>
        </w:numPr>
      </w:pPr>
      <w:r w:rsidRPr="00A37F44">
        <w:rPr>
          <w:b/>
        </w:rPr>
        <w:t>Called to order</w:t>
      </w:r>
      <w:r>
        <w:t xml:space="preserve"> at 1:30pm</w:t>
      </w:r>
      <w:r w:rsidR="00866EFD" w:rsidRPr="00866EFD">
        <w:rPr>
          <w:rFonts w:ascii="Calibri" w:hAnsi="Calibri"/>
        </w:rPr>
        <w:t xml:space="preserve"> </w:t>
      </w:r>
      <w:r w:rsidR="00866EFD">
        <w:rPr>
          <w:rFonts w:ascii="Calibri" w:hAnsi="Calibri"/>
        </w:rPr>
        <w:t>by the TG Chair, Dorothy STANLEY (HPE)</w:t>
      </w:r>
    </w:p>
    <w:p w:rsidR="000F13A6" w:rsidRPr="00A37F44" w:rsidRDefault="000F13A6" w:rsidP="000F13A6">
      <w:pPr>
        <w:numPr>
          <w:ilvl w:val="1"/>
          <w:numId w:val="1"/>
        </w:numPr>
        <w:rPr>
          <w:b/>
        </w:rPr>
      </w:pPr>
      <w:r w:rsidRPr="00A37F44">
        <w:rPr>
          <w:b/>
        </w:rPr>
        <w:t>Review Patent Policy</w:t>
      </w:r>
    </w:p>
    <w:p w:rsidR="00866EFD" w:rsidRPr="00FB54D8" w:rsidRDefault="00866EFD" w:rsidP="00866EFD">
      <w:pPr>
        <w:pStyle w:val="m-7934039874210736691gmail-msolistparagraph"/>
        <w:numPr>
          <w:ilvl w:val="2"/>
          <w:numId w:val="1"/>
        </w:numPr>
        <w:spacing w:before="0" w:beforeAutospacing="0" w:after="0" w:afterAutospacing="0"/>
      </w:pPr>
      <w:r w:rsidRPr="00FB54D8">
        <w:t>Call for essential patents – No comments.</w:t>
      </w:r>
    </w:p>
    <w:p w:rsidR="000F13A6" w:rsidRPr="00A37F44" w:rsidRDefault="000F13A6" w:rsidP="000F13A6">
      <w:pPr>
        <w:numPr>
          <w:ilvl w:val="1"/>
          <w:numId w:val="1"/>
        </w:numPr>
        <w:rPr>
          <w:b/>
        </w:rPr>
      </w:pPr>
      <w:r w:rsidRPr="00A37F44">
        <w:rPr>
          <w:b/>
        </w:rPr>
        <w:t>Review Participation Slide</w:t>
      </w:r>
    </w:p>
    <w:p w:rsidR="000F13A6" w:rsidRDefault="000F13A6" w:rsidP="000F13A6">
      <w:pPr>
        <w:numPr>
          <w:ilvl w:val="1"/>
          <w:numId w:val="1"/>
        </w:numPr>
      </w:pPr>
      <w:r w:rsidRPr="00A37F44">
        <w:rPr>
          <w:b/>
        </w:rPr>
        <w:t>Review Agenda</w:t>
      </w:r>
      <w:r>
        <w:t>:</w:t>
      </w:r>
    </w:p>
    <w:p w:rsidR="00866EFD" w:rsidRDefault="00866EFD" w:rsidP="00866EFD">
      <w:pPr>
        <w:numPr>
          <w:ilvl w:val="2"/>
          <w:numId w:val="1"/>
        </w:numPr>
      </w:pPr>
      <w:r>
        <w:t>11-18/1388r2</w:t>
      </w:r>
    </w:p>
    <w:p w:rsidR="00866EFD" w:rsidRDefault="004D2D8E" w:rsidP="00866EFD">
      <w:pPr>
        <w:numPr>
          <w:ilvl w:val="3"/>
          <w:numId w:val="1"/>
        </w:numPr>
      </w:pPr>
      <w:hyperlink r:id="rId8" w:history="1">
        <w:r w:rsidR="00866EFD" w:rsidRPr="00585751">
          <w:rPr>
            <w:rStyle w:val="Hyperlink"/>
          </w:rPr>
          <w:t>https://mentor.ieee.org/802.11/dcn/18/11-18-1388-02-000m-2018-september-tgmd-agenda.pptx</w:t>
        </w:r>
      </w:hyperlink>
      <w:r w:rsidR="00866EFD">
        <w:t xml:space="preserve"> </w:t>
      </w:r>
    </w:p>
    <w:p w:rsidR="000F13A6" w:rsidRPr="000F13A6" w:rsidRDefault="000F13A6" w:rsidP="000F13A6">
      <w:pPr>
        <w:numPr>
          <w:ilvl w:val="2"/>
          <w:numId w:val="1"/>
        </w:numPr>
        <w:rPr>
          <w:lang w:val="en-US"/>
        </w:rPr>
      </w:pPr>
      <w:r w:rsidRPr="000F13A6">
        <w:rPr>
          <w:lang w:val="en-US"/>
        </w:rPr>
        <w:t>Monday PM1</w:t>
      </w:r>
    </w:p>
    <w:p w:rsidR="000F13A6" w:rsidRPr="000F13A6" w:rsidRDefault="000F13A6" w:rsidP="000F13A6">
      <w:pPr>
        <w:numPr>
          <w:ilvl w:val="0"/>
          <w:numId w:val="2"/>
        </w:numPr>
        <w:rPr>
          <w:lang w:val="en-US"/>
        </w:rPr>
      </w:pPr>
      <w:r w:rsidRPr="000F13A6">
        <w:rPr>
          <w:lang w:val="en-US"/>
        </w:rPr>
        <w:t>Chair’s Welcome, Policy &amp; patent reminder</w:t>
      </w:r>
    </w:p>
    <w:p w:rsidR="000F13A6" w:rsidRPr="000F13A6" w:rsidRDefault="000F13A6" w:rsidP="000F13A6">
      <w:pPr>
        <w:numPr>
          <w:ilvl w:val="0"/>
          <w:numId w:val="2"/>
        </w:numPr>
        <w:rPr>
          <w:lang w:val="en-US"/>
        </w:rPr>
      </w:pPr>
      <w:r w:rsidRPr="000F13A6">
        <w:rPr>
          <w:lang w:val="en-US"/>
        </w:rPr>
        <w:t>Approve agenda</w:t>
      </w:r>
    </w:p>
    <w:p w:rsidR="000F13A6" w:rsidRPr="000F13A6" w:rsidRDefault="000F13A6" w:rsidP="000F13A6">
      <w:pPr>
        <w:numPr>
          <w:ilvl w:val="0"/>
          <w:numId w:val="2"/>
        </w:numPr>
        <w:rPr>
          <w:lang w:val="en-US"/>
        </w:rPr>
      </w:pPr>
      <w:r w:rsidRPr="000F13A6">
        <w:rPr>
          <w:lang w:val="en-US"/>
        </w:rPr>
        <w:t>Status, Review of Objectives</w:t>
      </w:r>
    </w:p>
    <w:p w:rsidR="000F13A6" w:rsidRPr="000F13A6" w:rsidRDefault="000F13A6" w:rsidP="000F13A6">
      <w:pPr>
        <w:numPr>
          <w:ilvl w:val="0"/>
          <w:numId w:val="2"/>
        </w:numPr>
        <w:rPr>
          <w:lang w:val="en-US"/>
        </w:rPr>
      </w:pPr>
      <w:r w:rsidRPr="000F13A6">
        <w:rPr>
          <w:lang w:val="en-US"/>
        </w:rPr>
        <w:t>Editor Report</w:t>
      </w:r>
    </w:p>
    <w:p w:rsidR="000F13A6" w:rsidRPr="000F13A6" w:rsidRDefault="00866EFD" w:rsidP="000F13A6">
      <w:pPr>
        <w:numPr>
          <w:ilvl w:val="0"/>
          <w:numId w:val="2"/>
        </w:numPr>
        <w:rPr>
          <w:lang w:val="en-US"/>
        </w:rPr>
      </w:pPr>
      <w:r>
        <w:rPr>
          <w:lang w:val="en-US"/>
        </w:rPr>
        <w:t>Emily QI</w:t>
      </w:r>
      <w:r w:rsidRPr="000F13A6">
        <w:rPr>
          <w:lang w:val="en-US"/>
        </w:rPr>
        <w:t xml:space="preserve"> </w:t>
      </w:r>
      <w:r w:rsidR="000F13A6" w:rsidRPr="000F13A6">
        <w:rPr>
          <w:lang w:val="en-US"/>
        </w:rPr>
        <w:t>– CID 1306 11-18-1421</w:t>
      </w:r>
    </w:p>
    <w:p w:rsidR="000F13A6" w:rsidRPr="000F13A6" w:rsidRDefault="000F13A6" w:rsidP="000F13A6">
      <w:pPr>
        <w:numPr>
          <w:ilvl w:val="0"/>
          <w:numId w:val="2"/>
        </w:numPr>
        <w:rPr>
          <w:lang w:val="en-US"/>
        </w:rPr>
      </w:pPr>
      <w:r w:rsidRPr="000F13A6">
        <w:rPr>
          <w:lang w:val="en-US"/>
        </w:rPr>
        <w:t>Menzo CID 1007 11-18-0930</w:t>
      </w:r>
    </w:p>
    <w:p w:rsidR="000F13A6" w:rsidRPr="00D05FEA" w:rsidRDefault="000F13A6" w:rsidP="000F13A6">
      <w:pPr>
        <w:numPr>
          <w:ilvl w:val="0"/>
          <w:numId w:val="2"/>
        </w:numPr>
        <w:rPr>
          <w:lang w:val="en-US"/>
        </w:rPr>
      </w:pPr>
      <w:proofErr w:type="spellStart"/>
      <w:r w:rsidRPr="000F13A6">
        <w:rPr>
          <w:lang w:val="en-US"/>
        </w:rPr>
        <w:t>Abhi</w:t>
      </w:r>
      <w:proofErr w:type="spellEnd"/>
      <w:r w:rsidRPr="000F13A6">
        <w:rPr>
          <w:lang w:val="en-US"/>
        </w:rPr>
        <w:t xml:space="preserve"> Patil/Menzo </w:t>
      </w:r>
      <w:r w:rsidR="00866EFD">
        <w:rPr>
          <w:lang w:val="en-US"/>
        </w:rPr>
        <w:t xml:space="preserve">WENTINK </w:t>
      </w:r>
      <w:r w:rsidRPr="000F13A6">
        <w:rPr>
          <w:lang w:val="en-US"/>
        </w:rPr>
        <w:t xml:space="preserve">CIDs 1278, 1288, 1300 11-18-1350 and </w:t>
      </w:r>
      <w:r w:rsidRPr="000F13A6">
        <w:t>CID 1298 in 11-18-1296</w:t>
      </w:r>
    </w:p>
    <w:p w:rsidR="00D05FEA" w:rsidRPr="00D05FEA" w:rsidRDefault="00D05FEA" w:rsidP="000F13A6">
      <w:pPr>
        <w:numPr>
          <w:ilvl w:val="0"/>
          <w:numId w:val="2"/>
        </w:numPr>
        <w:rPr>
          <w:lang w:val="en-US"/>
        </w:rPr>
      </w:pPr>
      <w:r>
        <w:t xml:space="preserve">Mike </w:t>
      </w:r>
      <w:r w:rsidR="00866EFD">
        <w:t>MONTEMURRO</w:t>
      </w:r>
      <w:r>
        <w:t xml:space="preserve"> – CIDs 1027, Cid 1028</w:t>
      </w:r>
    </w:p>
    <w:p w:rsidR="00D05FEA" w:rsidRPr="000F13A6" w:rsidRDefault="00D05FEA" w:rsidP="000F13A6">
      <w:pPr>
        <w:numPr>
          <w:ilvl w:val="0"/>
          <w:numId w:val="2"/>
        </w:numPr>
        <w:rPr>
          <w:lang w:val="en-US"/>
        </w:rPr>
      </w:pPr>
      <w:r>
        <w:t xml:space="preserve">Mark </w:t>
      </w:r>
      <w:r w:rsidR="00866EFD">
        <w:t>HAMILTON</w:t>
      </w:r>
      <w:r>
        <w:t>– CID 1286</w:t>
      </w:r>
    </w:p>
    <w:p w:rsidR="000F13A6" w:rsidRDefault="000F13A6" w:rsidP="000F13A6">
      <w:pPr>
        <w:numPr>
          <w:ilvl w:val="2"/>
          <w:numId w:val="1"/>
        </w:numPr>
      </w:pPr>
      <w:r>
        <w:t>Monday PM2</w:t>
      </w:r>
    </w:p>
    <w:p w:rsidR="000F13A6" w:rsidRPr="000F13A6" w:rsidRDefault="000F13A6" w:rsidP="000F13A6">
      <w:pPr>
        <w:numPr>
          <w:ilvl w:val="0"/>
          <w:numId w:val="3"/>
        </w:numPr>
        <w:rPr>
          <w:lang w:val="en-US"/>
        </w:rPr>
      </w:pPr>
      <w:r w:rsidRPr="000F13A6">
        <w:rPr>
          <w:lang w:val="en-US"/>
        </w:rPr>
        <w:t xml:space="preserve">Menzo </w:t>
      </w:r>
      <w:r w:rsidR="00866EFD">
        <w:rPr>
          <w:lang w:val="en-US"/>
        </w:rPr>
        <w:t>WENTINK</w:t>
      </w:r>
      <w:r w:rsidRPr="000F13A6">
        <w:rPr>
          <w:lang w:val="en-US"/>
        </w:rPr>
        <w:t>– CID 1505 11-18-1426</w:t>
      </w:r>
    </w:p>
    <w:p w:rsidR="000F13A6" w:rsidRPr="000F13A6" w:rsidRDefault="000F13A6" w:rsidP="000F13A6">
      <w:pPr>
        <w:numPr>
          <w:ilvl w:val="0"/>
          <w:numId w:val="3"/>
        </w:numPr>
        <w:rPr>
          <w:lang w:val="en-US"/>
        </w:rPr>
      </w:pPr>
      <w:r w:rsidRPr="000F13A6">
        <w:rPr>
          <w:lang w:val="en-US"/>
        </w:rPr>
        <w:t xml:space="preserve">Carlos </w:t>
      </w:r>
      <w:r w:rsidR="00866EFD">
        <w:rPr>
          <w:lang w:val="en-US"/>
        </w:rPr>
        <w:t>CORDEIRO</w:t>
      </w:r>
      <w:r w:rsidRPr="000F13A6">
        <w:rPr>
          <w:lang w:val="en-US"/>
        </w:rPr>
        <w:t>11-18-1324</w:t>
      </w:r>
    </w:p>
    <w:p w:rsidR="000F13A6" w:rsidRPr="000F13A6" w:rsidRDefault="000F13A6" w:rsidP="000F13A6">
      <w:pPr>
        <w:numPr>
          <w:ilvl w:val="0"/>
          <w:numId w:val="3"/>
        </w:numPr>
        <w:rPr>
          <w:lang w:val="en-US"/>
        </w:rPr>
      </w:pPr>
      <w:r w:rsidRPr="000F13A6">
        <w:rPr>
          <w:lang w:val="en-US"/>
        </w:rPr>
        <w:t xml:space="preserve">Carlos </w:t>
      </w:r>
      <w:r w:rsidR="00866EFD">
        <w:rPr>
          <w:lang w:val="en-US"/>
        </w:rPr>
        <w:t>CORDEIRO</w:t>
      </w:r>
      <w:r w:rsidRPr="000F13A6">
        <w:rPr>
          <w:lang w:val="en-US"/>
        </w:rPr>
        <w:t>11-18-1580 DMG CIDs</w:t>
      </w:r>
    </w:p>
    <w:p w:rsidR="000F13A6" w:rsidRPr="000F13A6" w:rsidRDefault="000F13A6" w:rsidP="000F13A6">
      <w:pPr>
        <w:numPr>
          <w:ilvl w:val="0"/>
          <w:numId w:val="3"/>
        </w:numPr>
        <w:rPr>
          <w:lang w:val="en-US"/>
        </w:rPr>
      </w:pPr>
      <w:r w:rsidRPr="000F13A6">
        <w:rPr>
          <w:lang w:val="en-US"/>
        </w:rPr>
        <w:t xml:space="preserve">Mark </w:t>
      </w:r>
      <w:r w:rsidR="00866EFD">
        <w:rPr>
          <w:lang w:val="en-US"/>
        </w:rPr>
        <w:t>RISON</w:t>
      </w:r>
      <w:r w:rsidRPr="000F13A6">
        <w:rPr>
          <w:lang w:val="en-US"/>
        </w:rPr>
        <w:t xml:space="preserve"> CIDs in 11-18-1306r3</w:t>
      </w:r>
    </w:p>
    <w:p w:rsidR="000F13A6" w:rsidRDefault="000F13A6" w:rsidP="000F13A6">
      <w:pPr>
        <w:numPr>
          <w:ilvl w:val="2"/>
          <w:numId w:val="1"/>
        </w:numPr>
      </w:pPr>
      <w:r>
        <w:t>Tuesday AM1</w:t>
      </w:r>
    </w:p>
    <w:p w:rsidR="000F13A6" w:rsidRPr="000F13A6" w:rsidRDefault="00866EFD" w:rsidP="000F13A6">
      <w:pPr>
        <w:numPr>
          <w:ilvl w:val="0"/>
          <w:numId w:val="4"/>
        </w:numPr>
        <w:rPr>
          <w:lang w:val="en-US"/>
        </w:rPr>
      </w:pPr>
      <w:r>
        <w:rPr>
          <w:lang w:val="en-US"/>
        </w:rPr>
        <w:t>Jerome HENRY</w:t>
      </w:r>
      <w:r w:rsidR="000F13A6" w:rsidRPr="000F13A6">
        <w:rPr>
          <w:lang w:val="en-US"/>
        </w:rPr>
        <w:t xml:space="preserve"> – CID 1014, 11-18-1446, also 11-18-1447, 11-18-1448</w:t>
      </w:r>
    </w:p>
    <w:p w:rsidR="000F13A6" w:rsidRDefault="000F13A6" w:rsidP="000F13A6">
      <w:pPr>
        <w:numPr>
          <w:ilvl w:val="0"/>
          <w:numId w:val="4"/>
        </w:numPr>
        <w:rPr>
          <w:lang w:val="en-US"/>
        </w:rPr>
      </w:pPr>
      <w:r w:rsidRPr="000F13A6">
        <w:rPr>
          <w:lang w:val="en-US"/>
        </w:rPr>
        <w:t xml:space="preserve">Menzo </w:t>
      </w:r>
      <w:r w:rsidR="00866EFD">
        <w:rPr>
          <w:lang w:val="en-US"/>
        </w:rPr>
        <w:t>WENTINK</w:t>
      </w:r>
      <w:r w:rsidRPr="000F13A6">
        <w:rPr>
          <w:lang w:val="en-US"/>
        </w:rPr>
        <w:t xml:space="preserve"> - 11-18-1177 – 11ah TXOP</w:t>
      </w:r>
    </w:p>
    <w:p w:rsidR="00D05FEA" w:rsidRPr="00D05FEA" w:rsidRDefault="00D05FEA" w:rsidP="00D05FEA">
      <w:pPr>
        <w:numPr>
          <w:ilvl w:val="0"/>
          <w:numId w:val="4"/>
        </w:numPr>
        <w:rPr>
          <w:lang w:val="en-US"/>
        </w:rPr>
      </w:pPr>
      <w:r w:rsidRPr="00D05FEA">
        <w:rPr>
          <w:lang w:val="en-US"/>
        </w:rPr>
        <w:t xml:space="preserve">Dan </w:t>
      </w:r>
      <w:r w:rsidR="00866EFD">
        <w:rPr>
          <w:lang w:val="en-US"/>
        </w:rPr>
        <w:t>HARKINS</w:t>
      </w:r>
      <w:r w:rsidRPr="00D05FEA">
        <w:rPr>
          <w:lang w:val="en-US"/>
        </w:rPr>
        <w:t xml:space="preserve"> – 11-18-1479 Parse Commit message</w:t>
      </w:r>
    </w:p>
    <w:p w:rsidR="000F13A6" w:rsidRPr="000F13A6" w:rsidRDefault="000F13A6" w:rsidP="000F13A6">
      <w:pPr>
        <w:numPr>
          <w:ilvl w:val="0"/>
          <w:numId w:val="4"/>
        </w:numPr>
        <w:rPr>
          <w:lang w:val="en-US"/>
        </w:rPr>
      </w:pPr>
      <w:r w:rsidRPr="000F13A6">
        <w:rPr>
          <w:lang w:val="en-US"/>
        </w:rPr>
        <w:t xml:space="preserve">Mark </w:t>
      </w:r>
      <w:r w:rsidR="00866EFD">
        <w:rPr>
          <w:lang w:val="en-US"/>
        </w:rPr>
        <w:t>RISON</w:t>
      </w:r>
      <w:r w:rsidRPr="000F13A6">
        <w:rPr>
          <w:lang w:val="en-US"/>
        </w:rPr>
        <w:t xml:space="preserve"> CIDs in 11-18-1306r3</w:t>
      </w:r>
    </w:p>
    <w:p w:rsidR="000F13A6" w:rsidRPr="000F13A6" w:rsidRDefault="000F13A6" w:rsidP="000F13A6">
      <w:pPr>
        <w:numPr>
          <w:ilvl w:val="0"/>
          <w:numId w:val="4"/>
        </w:numPr>
        <w:rPr>
          <w:lang w:val="en-US"/>
        </w:rPr>
      </w:pPr>
      <w:r w:rsidRPr="000F13A6">
        <w:rPr>
          <w:lang w:val="en-US"/>
        </w:rPr>
        <w:t>Comment resolution</w:t>
      </w:r>
    </w:p>
    <w:p w:rsidR="000F13A6" w:rsidRDefault="000F13A6" w:rsidP="000F13A6">
      <w:pPr>
        <w:numPr>
          <w:ilvl w:val="2"/>
          <w:numId w:val="1"/>
        </w:numPr>
      </w:pPr>
      <w:r>
        <w:t>Tuesday PM1</w:t>
      </w:r>
    </w:p>
    <w:p w:rsidR="00D05FEA" w:rsidRPr="00D05FEA" w:rsidRDefault="00D05FEA" w:rsidP="00D05FEA">
      <w:pPr>
        <w:numPr>
          <w:ilvl w:val="0"/>
          <w:numId w:val="5"/>
        </w:numPr>
        <w:rPr>
          <w:lang w:val="en-US"/>
        </w:rPr>
      </w:pPr>
      <w:r w:rsidRPr="00D05FEA">
        <w:rPr>
          <w:lang w:val="en-US"/>
        </w:rPr>
        <w:t>EDCA TXOP AC rules CID 1195 – 11-18-1260, 11-18-1368</w:t>
      </w:r>
    </w:p>
    <w:p w:rsidR="00D05FEA" w:rsidRPr="00D05FEA" w:rsidRDefault="00D05FEA" w:rsidP="00D05FEA">
      <w:pPr>
        <w:numPr>
          <w:ilvl w:val="0"/>
          <w:numId w:val="5"/>
        </w:numPr>
        <w:rPr>
          <w:lang w:val="en-US"/>
        </w:rPr>
      </w:pPr>
      <w:r w:rsidRPr="00D05FEA">
        <w:rPr>
          <w:lang w:val="en-US"/>
        </w:rPr>
        <w:t>Sean Coffey 11-18-1573</w:t>
      </w:r>
    </w:p>
    <w:p w:rsidR="000F13A6" w:rsidRPr="00866EFD" w:rsidRDefault="00866EFD" w:rsidP="00866EFD">
      <w:pPr>
        <w:numPr>
          <w:ilvl w:val="0"/>
          <w:numId w:val="5"/>
        </w:numPr>
        <w:rPr>
          <w:lang w:val="en-US"/>
        </w:rPr>
      </w:pPr>
      <w:r>
        <w:rPr>
          <w:lang w:val="en-US"/>
        </w:rPr>
        <w:t>Emily QI</w:t>
      </w:r>
      <w:r w:rsidR="00D05FEA" w:rsidRPr="00D05FEA">
        <w:rPr>
          <w:lang w:val="en-US"/>
        </w:rPr>
        <w:t xml:space="preserve"> – CID 1006 11-18-1364 – Beacon Protection</w:t>
      </w:r>
    </w:p>
    <w:p w:rsidR="000F13A6" w:rsidRDefault="000F13A6" w:rsidP="000F13A6">
      <w:pPr>
        <w:numPr>
          <w:ilvl w:val="2"/>
          <w:numId w:val="1"/>
        </w:numPr>
      </w:pPr>
      <w:r>
        <w:t>Wednesday PM1</w:t>
      </w:r>
    </w:p>
    <w:p w:rsidR="00D05FEA" w:rsidRDefault="00D05FEA" w:rsidP="00866EFD">
      <w:pPr>
        <w:pStyle w:val="ListParagraph"/>
        <w:numPr>
          <w:ilvl w:val="0"/>
          <w:numId w:val="33"/>
        </w:numPr>
        <w:rPr>
          <w:lang w:val="en-US"/>
        </w:rPr>
      </w:pPr>
      <w:r w:rsidRPr="00866EFD">
        <w:rPr>
          <w:lang w:val="en-US"/>
        </w:rPr>
        <w:t xml:space="preserve">Mark </w:t>
      </w:r>
      <w:r w:rsidR="00866EFD" w:rsidRPr="00866EFD">
        <w:rPr>
          <w:lang w:val="en-US"/>
        </w:rPr>
        <w:t>HAMILTON</w:t>
      </w:r>
      <w:r w:rsidRPr="00866EFD">
        <w:rPr>
          <w:lang w:val="en-US"/>
        </w:rPr>
        <w:t>– CIDs 1507, 1525, also see 11-18-1306</w:t>
      </w:r>
    </w:p>
    <w:p w:rsidR="00866EFD" w:rsidRPr="00866EFD" w:rsidRDefault="00866EFD" w:rsidP="00866EFD">
      <w:pPr>
        <w:pStyle w:val="ListParagraph"/>
        <w:numPr>
          <w:ilvl w:val="0"/>
          <w:numId w:val="33"/>
        </w:numPr>
        <w:rPr>
          <w:lang w:val="en-US"/>
        </w:rPr>
      </w:pPr>
      <w:r>
        <w:rPr>
          <w:lang w:val="en-US"/>
        </w:rPr>
        <w:t>Comment Resolution</w:t>
      </w:r>
    </w:p>
    <w:p w:rsidR="000F13A6" w:rsidRDefault="000F13A6" w:rsidP="00866EFD">
      <w:pPr>
        <w:numPr>
          <w:ilvl w:val="2"/>
          <w:numId w:val="1"/>
        </w:numPr>
      </w:pPr>
      <w:r>
        <w:t>Wednesday PM2</w:t>
      </w:r>
    </w:p>
    <w:p w:rsidR="00866EFD" w:rsidRDefault="00866EFD" w:rsidP="00866EFD">
      <w:pPr>
        <w:pStyle w:val="ListParagraph"/>
        <w:numPr>
          <w:ilvl w:val="0"/>
          <w:numId w:val="34"/>
        </w:numPr>
      </w:pPr>
      <w:r>
        <w:t>Motions</w:t>
      </w:r>
    </w:p>
    <w:p w:rsidR="00866EFD" w:rsidRDefault="00866EFD" w:rsidP="00866EFD">
      <w:pPr>
        <w:pStyle w:val="ListParagraph"/>
        <w:numPr>
          <w:ilvl w:val="0"/>
          <w:numId w:val="34"/>
        </w:numPr>
      </w:pPr>
      <w:r>
        <w:t>Comment Resolution</w:t>
      </w:r>
    </w:p>
    <w:p w:rsidR="000F13A6" w:rsidRDefault="000F13A6" w:rsidP="000F13A6">
      <w:pPr>
        <w:numPr>
          <w:ilvl w:val="2"/>
          <w:numId w:val="1"/>
        </w:numPr>
      </w:pPr>
      <w:r>
        <w:t>Thursday PM1</w:t>
      </w:r>
    </w:p>
    <w:p w:rsidR="00866EFD" w:rsidRPr="00866EFD" w:rsidRDefault="00866EFD" w:rsidP="00866EFD">
      <w:pPr>
        <w:pStyle w:val="ListParagraph"/>
        <w:numPr>
          <w:ilvl w:val="0"/>
          <w:numId w:val="35"/>
        </w:numPr>
        <w:rPr>
          <w:lang w:val="en-US"/>
        </w:rPr>
      </w:pPr>
      <w:r w:rsidRPr="00866EFD">
        <w:rPr>
          <w:lang w:val="en-US"/>
        </w:rPr>
        <w:t>Motions</w:t>
      </w:r>
    </w:p>
    <w:p w:rsidR="00866EFD" w:rsidRPr="00866EFD" w:rsidRDefault="00866EFD" w:rsidP="00866EFD">
      <w:pPr>
        <w:pStyle w:val="ListParagraph"/>
        <w:numPr>
          <w:ilvl w:val="0"/>
          <w:numId w:val="35"/>
        </w:numPr>
        <w:rPr>
          <w:lang w:val="en-US"/>
        </w:rPr>
      </w:pPr>
      <w:r w:rsidRPr="00866EFD">
        <w:rPr>
          <w:lang w:val="en-US"/>
        </w:rPr>
        <w:t>Comment resolution</w:t>
      </w:r>
    </w:p>
    <w:p w:rsidR="00866EFD" w:rsidRPr="00866EFD" w:rsidRDefault="00866EFD" w:rsidP="00866EFD">
      <w:pPr>
        <w:pStyle w:val="ListParagraph"/>
        <w:numPr>
          <w:ilvl w:val="0"/>
          <w:numId w:val="35"/>
        </w:numPr>
        <w:rPr>
          <w:lang w:val="en-US"/>
        </w:rPr>
      </w:pPr>
      <w:r w:rsidRPr="00866EFD">
        <w:rPr>
          <w:lang w:val="en-US"/>
        </w:rPr>
        <w:t>Plans for September 2018 – November 2018, Adjourn</w:t>
      </w:r>
    </w:p>
    <w:p w:rsidR="00866EFD" w:rsidRDefault="00866EFD" w:rsidP="00866EFD">
      <w:pPr>
        <w:pStyle w:val="ListParagraph"/>
        <w:numPr>
          <w:ilvl w:val="0"/>
          <w:numId w:val="35"/>
        </w:numPr>
      </w:pPr>
      <w:r>
        <w:t>Adjourn</w:t>
      </w:r>
    </w:p>
    <w:p w:rsidR="000F13A6" w:rsidRDefault="000F13A6" w:rsidP="000F13A6">
      <w:pPr>
        <w:numPr>
          <w:ilvl w:val="2"/>
          <w:numId w:val="1"/>
        </w:numPr>
      </w:pPr>
      <w:r>
        <w:t>Agenda changes are captured in 11-18/1388r3</w:t>
      </w:r>
    </w:p>
    <w:p w:rsidR="00866EFD" w:rsidRDefault="004D2D8E" w:rsidP="00866EFD">
      <w:pPr>
        <w:numPr>
          <w:ilvl w:val="3"/>
          <w:numId w:val="1"/>
        </w:numPr>
      </w:pPr>
      <w:hyperlink r:id="rId9" w:history="1">
        <w:r w:rsidR="00866EFD" w:rsidRPr="00585751">
          <w:rPr>
            <w:rStyle w:val="Hyperlink"/>
          </w:rPr>
          <w:t>https://mentor.ieee.org/802.11/dcn/18/11-18-1388-03-000m-2018-september-tgmd-agenda.pptx</w:t>
        </w:r>
      </w:hyperlink>
      <w:r w:rsidR="00866EFD">
        <w:t xml:space="preserve"> </w:t>
      </w:r>
    </w:p>
    <w:p w:rsidR="000F13A6" w:rsidRDefault="000F13A6" w:rsidP="000F13A6">
      <w:pPr>
        <w:numPr>
          <w:ilvl w:val="2"/>
          <w:numId w:val="1"/>
        </w:numPr>
      </w:pPr>
      <w:r>
        <w:t xml:space="preserve">Request to move some of Thursday PM1 to another time, but not able to move </w:t>
      </w:r>
      <w:proofErr w:type="gramStart"/>
      <w:r>
        <w:t>at this time</w:t>
      </w:r>
      <w:proofErr w:type="gramEnd"/>
      <w:r>
        <w:t>.</w:t>
      </w:r>
    </w:p>
    <w:p w:rsidR="00D05FEA" w:rsidRDefault="00D05FEA" w:rsidP="000F13A6">
      <w:pPr>
        <w:numPr>
          <w:ilvl w:val="2"/>
          <w:numId w:val="1"/>
        </w:numPr>
      </w:pPr>
      <w:r>
        <w:t xml:space="preserve">After adjustments a motion to approve agenda was made </w:t>
      </w:r>
    </w:p>
    <w:p w:rsidR="00D05FEA" w:rsidRDefault="00866EFD" w:rsidP="00782D0F">
      <w:pPr>
        <w:numPr>
          <w:ilvl w:val="3"/>
          <w:numId w:val="1"/>
        </w:numPr>
      </w:pPr>
      <w:r w:rsidRPr="00866EFD">
        <w:rPr>
          <w:b/>
          <w:color w:val="C00000"/>
        </w:rPr>
        <w:lastRenderedPageBreak/>
        <w:t>Motion W1</w:t>
      </w:r>
      <w:r>
        <w:t xml:space="preserve">: </w:t>
      </w:r>
      <w:r w:rsidR="00D05FEA">
        <w:t>Move to approve Agenda as shown in 11-18/1388r3</w:t>
      </w:r>
      <w:r w:rsidR="00782D0F">
        <w:t xml:space="preserve"> &lt;</w:t>
      </w:r>
      <w:hyperlink r:id="rId10" w:history="1">
        <w:r w:rsidR="00782D0F" w:rsidRPr="00585751">
          <w:rPr>
            <w:rStyle w:val="Hyperlink"/>
          </w:rPr>
          <w:t>https://mentor.ieee.org/802.11/dcn/18/11-18-1388-03-000m-2018-september-tgmd-agenda.pptx</w:t>
        </w:r>
      </w:hyperlink>
      <w:r w:rsidR="00782D0F">
        <w:rPr>
          <w:rStyle w:val="Hyperlink"/>
        </w:rPr>
        <w:t>&gt;</w:t>
      </w:r>
      <w:r w:rsidR="00782D0F">
        <w:t xml:space="preserve"> </w:t>
      </w:r>
    </w:p>
    <w:p w:rsidR="00D05FEA" w:rsidRDefault="00D05FEA" w:rsidP="00D05FEA">
      <w:pPr>
        <w:numPr>
          <w:ilvl w:val="3"/>
          <w:numId w:val="1"/>
        </w:numPr>
      </w:pPr>
      <w:r>
        <w:t xml:space="preserve"> Moved Edward AU, 2</w:t>
      </w:r>
      <w:r w:rsidRPr="00D05FEA">
        <w:rPr>
          <w:vertAlign w:val="superscript"/>
        </w:rPr>
        <w:t>nd</w:t>
      </w:r>
      <w:r>
        <w:t xml:space="preserve">: Mike </w:t>
      </w:r>
      <w:r w:rsidR="00866EFD">
        <w:t>MONTEMURRO</w:t>
      </w:r>
    </w:p>
    <w:p w:rsidR="00D05FEA" w:rsidRDefault="00D05FEA" w:rsidP="00D05FEA">
      <w:pPr>
        <w:numPr>
          <w:ilvl w:val="3"/>
          <w:numId w:val="1"/>
        </w:numPr>
      </w:pPr>
      <w:r>
        <w:t xml:space="preserve"> </w:t>
      </w:r>
      <w:r w:rsidR="004F3BC6">
        <w:t xml:space="preserve">Result W1: </w:t>
      </w:r>
      <w:bookmarkStart w:id="0" w:name="_GoBack"/>
      <w:bookmarkEnd w:id="0"/>
      <w:r>
        <w:t>No objection to approving the agenda by unanimous consent.</w:t>
      </w:r>
    </w:p>
    <w:p w:rsidR="00D05FEA" w:rsidRPr="00D05FEA" w:rsidRDefault="00D05FEA" w:rsidP="00D05FEA">
      <w:pPr>
        <w:numPr>
          <w:ilvl w:val="1"/>
          <w:numId w:val="1"/>
        </w:numPr>
        <w:rPr>
          <w:lang w:val="en-US"/>
        </w:rPr>
      </w:pPr>
      <w:r w:rsidRPr="00D05FEA">
        <w:rPr>
          <w:b/>
          <w:bCs/>
          <w:lang w:val="en-US"/>
        </w:rPr>
        <w:t xml:space="preserve">Overall Status: </w:t>
      </w:r>
    </w:p>
    <w:p w:rsidR="00563D52" w:rsidRPr="00D05FEA" w:rsidRDefault="00D05FEA" w:rsidP="00D05FEA">
      <w:pPr>
        <w:numPr>
          <w:ilvl w:val="2"/>
          <w:numId w:val="1"/>
        </w:numPr>
        <w:rPr>
          <w:lang w:val="en-US"/>
        </w:rPr>
      </w:pPr>
      <w:r w:rsidRPr="00D05FEA">
        <w:rPr>
          <w:b/>
          <w:bCs/>
          <w:lang w:val="en-US"/>
        </w:rPr>
        <w:t>LB232 on P802.11REVmd D1.0 Passed with 85% approval, 623 comments</w:t>
      </w:r>
    </w:p>
    <w:p w:rsidR="00563D52" w:rsidRPr="00D05FEA" w:rsidRDefault="00D05FEA" w:rsidP="00D05FEA">
      <w:pPr>
        <w:numPr>
          <w:ilvl w:val="3"/>
          <w:numId w:val="1"/>
        </w:numPr>
        <w:rPr>
          <w:lang w:val="en-US"/>
        </w:rPr>
      </w:pPr>
      <w:r w:rsidRPr="00D05FEA">
        <w:rPr>
          <w:lang w:val="en-US"/>
        </w:rPr>
        <w:t>D1.3 incorporates 11ai, 11ah, 11aj amendments</w:t>
      </w:r>
    </w:p>
    <w:p w:rsidR="00563D52" w:rsidRPr="00D05FEA" w:rsidRDefault="00D05FEA" w:rsidP="00D05FEA">
      <w:pPr>
        <w:numPr>
          <w:ilvl w:val="3"/>
          <w:numId w:val="1"/>
        </w:numPr>
        <w:rPr>
          <w:lang w:val="en-US"/>
        </w:rPr>
      </w:pPr>
      <w:r w:rsidRPr="00D05FEA">
        <w:rPr>
          <w:lang w:val="en-US"/>
        </w:rPr>
        <w:t xml:space="preserve">D1.4 incorporates 11ak amendment </w:t>
      </w:r>
    </w:p>
    <w:p w:rsidR="00563D52" w:rsidRPr="00D05FEA" w:rsidRDefault="00D05FEA" w:rsidP="00D05FEA">
      <w:pPr>
        <w:numPr>
          <w:ilvl w:val="2"/>
          <w:numId w:val="1"/>
        </w:numPr>
        <w:rPr>
          <w:lang w:val="en-US"/>
        </w:rPr>
      </w:pPr>
      <w:r w:rsidRPr="00D05FEA">
        <w:rPr>
          <w:b/>
          <w:bCs/>
          <w:lang w:val="en-US"/>
        </w:rPr>
        <w:t>Since July 2018 meeting</w:t>
      </w:r>
    </w:p>
    <w:p w:rsidR="00563D52" w:rsidRPr="00D05FEA" w:rsidRDefault="00D05FEA" w:rsidP="00D05FEA">
      <w:pPr>
        <w:numPr>
          <w:ilvl w:val="3"/>
          <w:numId w:val="1"/>
        </w:numPr>
        <w:rPr>
          <w:lang w:val="en-US"/>
        </w:rPr>
      </w:pPr>
      <w:r w:rsidRPr="00D05FEA">
        <w:rPr>
          <w:lang w:val="en-US"/>
        </w:rPr>
        <w:t>Continued comment resolution</w:t>
      </w:r>
    </w:p>
    <w:p w:rsidR="00563D52" w:rsidRPr="00D05FEA" w:rsidRDefault="00D05FEA" w:rsidP="00D05FEA">
      <w:pPr>
        <w:numPr>
          <w:ilvl w:val="3"/>
          <w:numId w:val="1"/>
        </w:numPr>
        <w:rPr>
          <w:lang w:val="en-US"/>
        </w:rPr>
      </w:pPr>
      <w:r w:rsidRPr="00D05FEA">
        <w:rPr>
          <w:lang w:val="en-US"/>
        </w:rPr>
        <w:t xml:space="preserve">Held 3 teleconferences, Portland </w:t>
      </w:r>
      <w:proofErr w:type="spellStart"/>
      <w:r w:rsidRPr="00D05FEA">
        <w:rPr>
          <w:lang w:val="en-US"/>
        </w:rPr>
        <w:t>Ad</w:t>
      </w:r>
      <w:r w:rsidR="00866EFD">
        <w:rPr>
          <w:lang w:val="en-US"/>
        </w:rPr>
        <w:t>H</w:t>
      </w:r>
      <w:r w:rsidRPr="00D05FEA">
        <w:rPr>
          <w:lang w:val="en-US"/>
        </w:rPr>
        <w:t>oc</w:t>
      </w:r>
      <w:proofErr w:type="spellEnd"/>
      <w:r w:rsidRPr="00D05FEA">
        <w:rPr>
          <w:lang w:val="en-US"/>
        </w:rPr>
        <w:t xml:space="preserve"> meeting </w:t>
      </w:r>
    </w:p>
    <w:p w:rsidR="00563D52" w:rsidRPr="00D05FEA" w:rsidRDefault="00D05FEA" w:rsidP="00D05FEA">
      <w:pPr>
        <w:numPr>
          <w:ilvl w:val="2"/>
          <w:numId w:val="1"/>
        </w:numPr>
        <w:rPr>
          <w:lang w:val="en-US"/>
        </w:rPr>
      </w:pPr>
      <w:r w:rsidRPr="00D05FEA">
        <w:rPr>
          <w:b/>
          <w:bCs/>
          <w:lang w:val="en-US"/>
        </w:rPr>
        <w:t>September 2018 meeting goals (</w:t>
      </w:r>
      <w:r>
        <w:rPr>
          <w:b/>
          <w:bCs/>
          <w:lang w:val="en-US"/>
        </w:rPr>
        <w:t>7</w:t>
      </w:r>
      <w:r w:rsidRPr="00D05FEA">
        <w:rPr>
          <w:b/>
          <w:bCs/>
          <w:lang w:val="en-US"/>
        </w:rPr>
        <w:t xml:space="preserve"> timeslots):</w:t>
      </w:r>
    </w:p>
    <w:p w:rsidR="00563D52" w:rsidRPr="00D05FEA" w:rsidRDefault="00D05FEA" w:rsidP="00D05FEA">
      <w:pPr>
        <w:numPr>
          <w:ilvl w:val="3"/>
          <w:numId w:val="1"/>
        </w:numPr>
        <w:rPr>
          <w:lang w:val="en-US"/>
        </w:rPr>
      </w:pPr>
      <w:r w:rsidRPr="00D05FEA">
        <w:rPr>
          <w:lang w:val="en-US"/>
        </w:rPr>
        <w:t>Complete LB232 comment resolution</w:t>
      </w:r>
    </w:p>
    <w:p w:rsidR="00563D52" w:rsidRPr="00D05FEA" w:rsidRDefault="00D05FEA" w:rsidP="00D05FEA">
      <w:pPr>
        <w:numPr>
          <w:ilvl w:val="3"/>
          <w:numId w:val="1"/>
        </w:numPr>
        <w:rPr>
          <w:lang w:val="en-US"/>
        </w:rPr>
      </w:pPr>
      <w:r w:rsidRPr="00D05FEA">
        <w:rPr>
          <w:lang w:val="en-US"/>
        </w:rPr>
        <w:t>Plans for Sept – Nov: Recirculation WGLB, comment resolution</w:t>
      </w:r>
    </w:p>
    <w:p w:rsidR="00563D52" w:rsidRPr="00D05FEA" w:rsidRDefault="00D05FEA" w:rsidP="00D05FEA">
      <w:pPr>
        <w:numPr>
          <w:ilvl w:val="3"/>
          <w:numId w:val="1"/>
        </w:numPr>
        <w:rPr>
          <w:lang w:val="en-US"/>
        </w:rPr>
      </w:pPr>
      <w:r w:rsidRPr="00D05FEA">
        <w:rPr>
          <w:lang w:val="en-US"/>
        </w:rPr>
        <w:t>Agenda: 11-18-1388</w:t>
      </w:r>
    </w:p>
    <w:p w:rsidR="00D05FEA" w:rsidRPr="00D05FEA" w:rsidRDefault="00D05FEA" w:rsidP="00D05FEA">
      <w:pPr>
        <w:numPr>
          <w:ilvl w:val="1"/>
          <w:numId w:val="1"/>
        </w:numPr>
        <w:rPr>
          <w:b/>
        </w:rPr>
      </w:pPr>
      <w:r>
        <w:rPr>
          <w:b/>
        </w:rPr>
        <w:t>Editor Report – 11-17/0920r12</w:t>
      </w:r>
    </w:p>
    <w:p w:rsidR="000F13A6" w:rsidRDefault="004D2D8E" w:rsidP="00D05FEA">
      <w:pPr>
        <w:numPr>
          <w:ilvl w:val="2"/>
          <w:numId w:val="1"/>
        </w:numPr>
      </w:pPr>
      <w:hyperlink r:id="rId11" w:history="1">
        <w:r w:rsidR="00D05FEA" w:rsidRPr="00AC4EAC">
          <w:rPr>
            <w:rStyle w:val="Hyperlink"/>
          </w:rPr>
          <w:t>https://mentor.ieee.org/802.11/dcn/17/11-17-0920-12-000m-802-11revmd-editor-s-report.ppt</w:t>
        </w:r>
      </w:hyperlink>
    </w:p>
    <w:p w:rsidR="00D05FEA" w:rsidRDefault="00D05FEA" w:rsidP="00D05FEA">
      <w:pPr>
        <w:numPr>
          <w:ilvl w:val="2"/>
          <w:numId w:val="1"/>
        </w:numPr>
      </w:pPr>
      <w:r>
        <w:t>Review Submission</w:t>
      </w:r>
    </w:p>
    <w:p w:rsidR="00D05FEA" w:rsidRDefault="00D05FEA" w:rsidP="00D05FEA">
      <w:pPr>
        <w:numPr>
          <w:ilvl w:val="2"/>
          <w:numId w:val="1"/>
        </w:numPr>
      </w:pPr>
      <w:r>
        <w:t>11aq Roll-in Status</w:t>
      </w:r>
    </w:p>
    <w:p w:rsidR="00563D52" w:rsidRPr="00D05FEA" w:rsidRDefault="00D05FEA" w:rsidP="00D05FEA">
      <w:pPr>
        <w:numPr>
          <w:ilvl w:val="3"/>
          <w:numId w:val="1"/>
        </w:numPr>
        <w:rPr>
          <w:lang w:val="en-US"/>
        </w:rPr>
      </w:pPr>
      <w:r w:rsidRPr="00D05FEA">
        <w:rPr>
          <w:bCs/>
          <w:lang w:val="en-US"/>
        </w:rPr>
        <w:t>Completed 11aq roll-in</w:t>
      </w:r>
    </w:p>
    <w:p w:rsidR="00563D52" w:rsidRPr="00D05FEA" w:rsidRDefault="00D05FEA" w:rsidP="00D05FEA">
      <w:pPr>
        <w:numPr>
          <w:ilvl w:val="3"/>
          <w:numId w:val="1"/>
        </w:numPr>
        <w:rPr>
          <w:lang w:val="en-US"/>
        </w:rPr>
      </w:pPr>
      <w:r w:rsidRPr="00D05FEA">
        <w:rPr>
          <w:bCs/>
          <w:lang w:val="en-US"/>
        </w:rPr>
        <w:t xml:space="preserve">D1.5 including 11aq roll-in will be posted in one week. </w:t>
      </w:r>
    </w:p>
    <w:p w:rsidR="00D05FEA" w:rsidRDefault="00D05FEA" w:rsidP="00D05FEA">
      <w:pPr>
        <w:numPr>
          <w:ilvl w:val="2"/>
          <w:numId w:val="1"/>
        </w:numPr>
      </w:pPr>
      <w:r>
        <w:t>D1.6 will have Hawaii changes</w:t>
      </w:r>
    </w:p>
    <w:p w:rsidR="00D05FEA" w:rsidRDefault="00D05FEA" w:rsidP="00D05FEA">
      <w:pPr>
        <w:numPr>
          <w:ilvl w:val="2"/>
          <w:numId w:val="1"/>
        </w:numPr>
      </w:pPr>
      <w:proofErr w:type="gramStart"/>
      <w:r>
        <w:t>Current Status</w:t>
      </w:r>
      <w:proofErr w:type="gramEnd"/>
      <w:r>
        <w:t xml:space="preserve"> of Comment Resolution: </w:t>
      </w:r>
    </w:p>
    <w:p w:rsidR="00D05FEA" w:rsidRDefault="00E21014" w:rsidP="00D05FEA">
      <w:pPr>
        <w:ind w:left="2160"/>
      </w:pPr>
      <w:r w:rsidRPr="006D244F">
        <w:rPr>
          <w:noProof/>
        </w:rPr>
        <w:drawing>
          <wp:inline distT="0" distB="0" distL="0" distR="0">
            <wp:extent cx="4286250" cy="271462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714625"/>
                    </a:xfrm>
                    <a:prstGeom prst="rect">
                      <a:avLst/>
                    </a:prstGeom>
                    <a:noFill/>
                    <a:ln>
                      <a:noFill/>
                    </a:ln>
                  </pic:spPr>
                </pic:pic>
              </a:graphicData>
            </a:graphic>
          </wp:inline>
        </w:drawing>
      </w:r>
    </w:p>
    <w:p w:rsidR="00D05FEA" w:rsidRDefault="00D05FEA" w:rsidP="00D05FEA">
      <w:pPr>
        <w:numPr>
          <w:ilvl w:val="2"/>
          <w:numId w:val="1"/>
        </w:numPr>
      </w:pPr>
    </w:p>
    <w:p w:rsidR="000F13A6" w:rsidRDefault="00D05FEA" w:rsidP="00D05FEA">
      <w:pPr>
        <w:numPr>
          <w:ilvl w:val="2"/>
          <w:numId w:val="1"/>
        </w:numPr>
      </w:pPr>
      <w:r>
        <w:t>Question on if the 11ak roll-in items have been completed?</w:t>
      </w:r>
    </w:p>
    <w:p w:rsidR="00D05FEA" w:rsidRDefault="00D05FEA" w:rsidP="00D05FEA">
      <w:pPr>
        <w:numPr>
          <w:ilvl w:val="3"/>
          <w:numId w:val="1"/>
        </w:numPr>
      </w:pPr>
      <w:r>
        <w:t>It seems to have an open issue see slide 10 of the backup.</w:t>
      </w:r>
    </w:p>
    <w:p w:rsidR="004D2D8E" w:rsidRDefault="004D2D8E" w:rsidP="00D05FEA">
      <w:pPr>
        <w:numPr>
          <w:ilvl w:val="3"/>
          <w:numId w:val="1"/>
        </w:numPr>
      </w:pPr>
      <w:r>
        <w:t>Issue has been addressed and is now closed – (post meeting).</w:t>
      </w:r>
    </w:p>
    <w:p w:rsidR="00D05FEA" w:rsidRDefault="00D05FEA" w:rsidP="00D05FEA">
      <w:pPr>
        <w:numPr>
          <w:ilvl w:val="1"/>
          <w:numId w:val="1"/>
        </w:numPr>
      </w:pPr>
      <w:r w:rsidRPr="00A37F44">
        <w:rPr>
          <w:b/>
        </w:rPr>
        <w:t>Review doc 11-18/</w:t>
      </w:r>
      <w:r w:rsidR="00EC2CDB" w:rsidRPr="00A37F44">
        <w:rPr>
          <w:b/>
        </w:rPr>
        <w:t>1421r0</w:t>
      </w:r>
      <w:r w:rsidR="00EC2CDB">
        <w:t xml:space="preserve"> – </w:t>
      </w:r>
      <w:r w:rsidR="00866EFD">
        <w:t>Emily QI</w:t>
      </w:r>
      <w:r w:rsidR="006F4B54">
        <w:t xml:space="preserve"> (Intel)</w:t>
      </w:r>
    </w:p>
    <w:p w:rsidR="00EC2CDB" w:rsidRDefault="00EC2CDB" w:rsidP="00EC2CDB">
      <w:pPr>
        <w:numPr>
          <w:ilvl w:val="2"/>
          <w:numId w:val="1"/>
        </w:numPr>
      </w:pPr>
      <w:r>
        <w:t xml:space="preserve"> </w:t>
      </w:r>
      <w:hyperlink r:id="rId13" w:history="1">
        <w:r w:rsidRPr="00AC4EAC">
          <w:rPr>
            <w:rStyle w:val="Hyperlink"/>
          </w:rPr>
          <w:t>https://mentor.ieee.org/802.11/dcn/18/11-18-1421-00-000m-lb232-figure-i-updates.doc</w:t>
        </w:r>
      </w:hyperlink>
      <w:r>
        <w:t xml:space="preserve"> </w:t>
      </w:r>
    </w:p>
    <w:p w:rsidR="00EC2CDB" w:rsidRPr="006F4B54" w:rsidRDefault="00EC2CDB" w:rsidP="00EC2CDB">
      <w:pPr>
        <w:numPr>
          <w:ilvl w:val="2"/>
          <w:numId w:val="1"/>
        </w:numPr>
        <w:rPr>
          <w:highlight w:val="green"/>
        </w:rPr>
      </w:pPr>
      <w:r w:rsidRPr="006F4B54">
        <w:rPr>
          <w:highlight w:val="green"/>
        </w:rPr>
        <w:t>CID 1306 (Editor)</w:t>
      </w:r>
    </w:p>
    <w:p w:rsidR="00EC2CDB" w:rsidRDefault="00EC2CDB" w:rsidP="00EC2CDB">
      <w:pPr>
        <w:numPr>
          <w:ilvl w:val="3"/>
          <w:numId w:val="1"/>
        </w:numPr>
      </w:pPr>
      <w:r>
        <w:t>Review Figure I updates.</w:t>
      </w:r>
    </w:p>
    <w:p w:rsidR="00EC2CDB" w:rsidRDefault="00EC2CDB" w:rsidP="00EC2CDB">
      <w:pPr>
        <w:numPr>
          <w:ilvl w:val="3"/>
          <w:numId w:val="1"/>
        </w:numPr>
      </w:pPr>
      <w:r>
        <w:t>This figure shows how the various clauses were added and renumbered.</w:t>
      </w:r>
    </w:p>
    <w:p w:rsidR="00EC2CDB" w:rsidRDefault="00EC2CDB" w:rsidP="00EC2CDB">
      <w:pPr>
        <w:numPr>
          <w:ilvl w:val="3"/>
          <w:numId w:val="1"/>
        </w:numPr>
      </w:pPr>
      <w:r>
        <w:t>The new clauses and Annex are depicted.</w:t>
      </w:r>
    </w:p>
    <w:p w:rsidR="00EC2CDB" w:rsidRDefault="00EC2CDB" w:rsidP="00EC2CDB">
      <w:pPr>
        <w:numPr>
          <w:ilvl w:val="3"/>
          <w:numId w:val="1"/>
        </w:numPr>
      </w:pPr>
      <w:r>
        <w:lastRenderedPageBreak/>
        <w:t>No objection for CID 1306</w:t>
      </w:r>
    </w:p>
    <w:p w:rsidR="00EC2CDB" w:rsidRDefault="00EC2CDB" w:rsidP="00EC2CDB">
      <w:pPr>
        <w:numPr>
          <w:ilvl w:val="3"/>
          <w:numId w:val="1"/>
        </w:numPr>
      </w:pPr>
      <w:r>
        <w:t xml:space="preserve">Proposed resolution: </w:t>
      </w:r>
      <w:r w:rsidRPr="00EC2CDB">
        <w:t xml:space="preserve">Revised; "Incorporate the text changes in </w:t>
      </w:r>
      <w:r w:rsidR="006F4B54">
        <w:t>11-18/1421r0 &lt;</w:t>
      </w:r>
      <w:hyperlink r:id="rId14" w:history="1">
        <w:r w:rsidR="006F4B54" w:rsidRPr="00AC4EAC">
          <w:rPr>
            <w:rStyle w:val="Hyperlink"/>
          </w:rPr>
          <w:t>https://mentor.ieee.org/802.11/dcn/18/11-18-1421-00-000m-lb232-figure-i-updates.doc</w:t>
        </w:r>
      </w:hyperlink>
      <w:r w:rsidR="006F4B54">
        <w:t xml:space="preserve">&gt;. </w:t>
      </w:r>
      <w:r w:rsidRPr="00EC2CDB">
        <w:t xml:space="preserve"> The changes update Figure I to reflect the changes from the incorporated amendments.</w:t>
      </w:r>
    </w:p>
    <w:p w:rsidR="00EC2CDB" w:rsidRDefault="00EC2CDB" w:rsidP="00EC2CDB">
      <w:pPr>
        <w:numPr>
          <w:ilvl w:val="3"/>
          <w:numId w:val="1"/>
        </w:numPr>
      </w:pPr>
      <w:r>
        <w:t>No objection – Mark Ready for Motion</w:t>
      </w:r>
    </w:p>
    <w:p w:rsidR="00EC2CDB" w:rsidRDefault="00EC2CDB" w:rsidP="00EC2CDB">
      <w:pPr>
        <w:numPr>
          <w:ilvl w:val="1"/>
          <w:numId w:val="1"/>
        </w:numPr>
      </w:pPr>
      <w:r w:rsidRPr="00A37F44">
        <w:rPr>
          <w:b/>
        </w:rPr>
        <w:t>Review doc 11-18/930r0</w:t>
      </w:r>
      <w:r>
        <w:t xml:space="preserve"> – Menzo </w:t>
      </w:r>
      <w:r w:rsidR="00866EFD">
        <w:t>WENTINK</w:t>
      </w:r>
      <w:r w:rsidR="006F4B54">
        <w:t xml:space="preserve"> (Qualcomm)</w:t>
      </w:r>
    </w:p>
    <w:p w:rsidR="00EC2CDB" w:rsidRDefault="004D2D8E" w:rsidP="00EC2CDB">
      <w:pPr>
        <w:numPr>
          <w:ilvl w:val="2"/>
          <w:numId w:val="1"/>
        </w:numPr>
      </w:pPr>
      <w:hyperlink r:id="rId15" w:history="1">
        <w:r w:rsidR="00EC2CDB" w:rsidRPr="00AC4EAC">
          <w:rPr>
            <w:rStyle w:val="Hyperlink"/>
          </w:rPr>
          <w:t>https://mentor.ieee.org/802.11/dcn/18/11-18-0930-00-000m-cid-1007.docx</w:t>
        </w:r>
      </w:hyperlink>
    </w:p>
    <w:p w:rsidR="00EC2CDB" w:rsidRPr="006F4B54" w:rsidRDefault="00EC2CDB" w:rsidP="00EC2CDB">
      <w:pPr>
        <w:numPr>
          <w:ilvl w:val="2"/>
          <w:numId w:val="1"/>
        </w:numPr>
        <w:rPr>
          <w:highlight w:val="green"/>
        </w:rPr>
      </w:pPr>
      <w:r w:rsidRPr="006F4B54">
        <w:rPr>
          <w:highlight w:val="green"/>
        </w:rPr>
        <w:t>CID 1007 (MAC)</w:t>
      </w:r>
    </w:p>
    <w:p w:rsidR="00EC2CDB" w:rsidRDefault="00EC2CDB" w:rsidP="00EC2CDB">
      <w:pPr>
        <w:numPr>
          <w:ilvl w:val="3"/>
          <w:numId w:val="1"/>
        </w:numPr>
      </w:pPr>
      <w:r>
        <w:t>Review comment and proposed changes</w:t>
      </w:r>
    </w:p>
    <w:p w:rsidR="006F4B54" w:rsidRDefault="00EC2CDB" w:rsidP="006F4B54">
      <w:pPr>
        <w:numPr>
          <w:ilvl w:val="3"/>
          <w:numId w:val="1"/>
        </w:numPr>
      </w:pPr>
      <w:r>
        <w:t xml:space="preserve">Proposed Resolution: </w:t>
      </w:r>
      <w:r w:rsidR="006F4B54" w:rsidRPr="006F4B54">
        <w:t xml:space="preserve">REVISED (MAC: 2018-09-11 00:02:42Z): At 1748.39 add "-- Extended Compressed </w:t>
      </w:r>
      <w:proofErr w:type="spellStart"/>
      <w:r w:rsidR="006F4B54" w:rsidRPr="006F4B54">
        <w:t>BlockAck</w:t>
      </w:r>
      <w:proofErr w:type="spellEnd"/>
      <w:r w:rsidR="006F4B54" w:rsidRPr="006F4B54">
        <w:t>", which implements what the commenter requested.</w:t>
      </w:r>
    </w:p>
    <w:p w:rsidR="00EC2CDB" w:rsidRDefault="006F4B54" w:rsidP="006F4B54">
      <w:pPr>
        <w:numPr>
          <w:ilvl w:val="3"/>
          <w:numId w:val="1"/>
        </w:numPr>
      </w:pPr>
      <w:r>
        <w:t>No objection – Mark Ready for Motion</w:t>
      </w:r>
    </w:p>
    <w:p w:rsidR="006F4B54" w:rsidRDefault="006F4B54" w:rsidP="006F4B54">
      <w:pPr>
        <w:numPr>
          <w:ilvl w:val="1"/>
          <w:numId w:val="1"/>
        </w:numPr>
      </w:pPr>
      <w:r w:rsidRPr="00A37F44">
        <w:rPr>
          <w:b/>
        </w:rPr>
        <w:t>Review Doc 11-18/1350r2</w:t>
      </w:r>
      <w:r>
        <w:t xml:space="preserve"> – Menzo </w:t>
      </w:r>
      <w:r w:rsidR="00866EFD">
        <w:t>WENTINK</w:t>
      </w:r>
      <w:r>
        <w:t xml:space="preserve"> (Qualcomm)</w:t>
      </w:r>
    </w:p>
    <w:p w:rsidR="006F4B54" w:rsidRDefault="004D2D8E" w:rsidP="006F4B54">
      <w:pPr>
        <w:numPr>
          <w:ilvl w:val="2"/>
          <w:numId w:val="1"/>
        </w:numPr>
      </w:pPr>
      <w:hyperlink r:id="rId16" w:history="1">
        <w:r w:rsidR="006F4B54" w:rsidRPr="00AC4EAC">
          <w:rPr>
            <w:rStyle w:val="Hyperlink"/>
          </w:rPr>
          <w:t>https://mentor.ieee.org/802.11/dcn/18/11-18-1350-02-000m-resolution-for-cids-1287-1288-1300.docx</w:t>
        </w:r>
      </w:hyperlink>
      <w:r w:rsidR="006F4B54">
        <w:t xml:space="preserve"> </w:t>
      </w:r>
    </w:p>
    <w:p w:rsidR="000F13A6" w:rsidRDefault="006F4B54" w:rsidP="006F4B54">
      <w:pPr>
        <w:numPr>
          <w:ilvl w:val="2"/>
          <w:numId w:val="1"/>
        </w:numPr>
      </w:pPr>
      <w:r w:rsidRPr="006F4B54">
        <w:t>CIDs 1287, 1288, 1300 (all MAC)</w:t>
      </w:r>
    </w:p>
    <w:p w:rsidR="006F4B54" w:rsidRDefault="006F4B54" w:rsidP="006F4B54">
      <w:pPr>
        <w:numPr>
          <w:ilvl w:val="3"/>
          <w:numId w:val="1"/>
        </w:numPr>
      </w:pPr>
      <w:r>
        <w:t>Review Comments</w:t>
      </w:r>
    </w:p>
    <w:p w:rsidR="006F4B54" w:rsidRDefault="006F4B54" w:rsidP="006F4B54">
      <w:pPr>
        <w:numPr>
          <w:ilvl w:val="3"/>
          <w:numId w:val="1"/>
        </w:numPr>
      </w:pPr>
      <w:r>
        <w:t>Review proposed changes</w:t>
      </w:r>
    </w:p>
    <w:p w:rsidR="006F4B54" w:rsidRDefault="006F4B54" w:rsidP="006F4B54">
      <w:pPr>
        <w:numPr>
          <w:ilvl w:val="3"/>
          <w:numId w:val="1"/>
        </w:numPr>
      </w:pPr>
      <w:r>
        <w:t>Describe the change to indicate the bit order and location of I/G bit.</w:t>
      </w:r>
    </w:p>
    <w:p w:rsidR="006F4B54" w:rsidRDefault="006F4B54" w:rsidP="006F4B54">
      <w:pPr>
        <w:numPr>
          <w:ilvl w:val="3"/>
          <w:numId w:val="1"/>
        </w:numPr>
      </w:pPr>
      <w:r>
        <w:t xml:space="preserve">On page 5, </w:t>
      </w:r>
      <w:r w:rsidR="00497A71">
        <w:t>make some minor editorial changes. Add “is” after “bit 0” and “bit 47”</w:t>
      </w:r>
    </w:p>
    <w:p w:rsidR="00497A71" w:rsidRDefault="00497A71" w:rsidP="006F4B54">
      <w:pPr>
        <w:numPr>
          <w:ilvl w:val="3"/>
          <w:numId w:val="1"/>
        </w:numPr>
      </w:pPr>
      <w:r>
        <w:t>Change “section” to “clause” and change “subsequent discussion” to “in this clause”.</w:t>
      </w:r>
    </w:p>
    <w:p w:rsidR="00497A71" w:rsidRDefault="00497A71" w:rsidP="006F4B54">
      <w:pPr>
        <w:numPr>
          <w:ilvl w:val="3"/>
          <w:numId w:val="1"/>
        </w:numPr>
      </w:pPr>
      <w:r>
        <w:t>Question on if these changes affect the OUI.</w:t>
      </w:r>
    </w:p>
    <w:p w:rsidR="00497A71" w:rsidRDefault="00497A71" w:rsidP="00497A71">
      <w:pPr>
        <w:numPr>
          <w:ilvl w:val="4"/>
          <w:numId w:val="1"/>
        </w:numPr>
      </w:pPr>
      <w:r>
        <w:t xml:space="preserve">See </w:t>
      </w:r>
      <w:r w:rsidR="00AC341E">
        <w:t>p867.31</w:t>
      </w:r>
    </w:p>
    <w:p w:rsidR="00AC341E" w:rsidRDefault="00AC341E" w:rsidP="00497A71">
      <w:pPr>
        <w:numPr>
          <w:ilvl w:val="4"/>
          <w:numId w:val="1"/>
        </w:numPr>
      </w:pPr>
      <w:r>
        <w:t xml:space="preserve">MSB/LSB is ok within an </w:t>
      </w:r>
      <w:r w:rsidR="00782D0F">
        <w:t>octet</w:t>
      </w:r>
      <w:r>
        <w:t>, but not in a series of bits.</w:t>
      </w:r>
    </w:p>
    <w:p w:rsidR="00AC341E" w:rsidRDefault="00AC341E" w:rsidP="00AC341E">
      <w:pPr>
        <w:numPr>
          <w:ilvl w:val="3"/>
          <w:numId w:val="1"/>
        </w:numPr>
      </w:pPr>
      <w:r>
        <w:t>The last page “And” should be “and”</w:t>
      </w:r>
    </w:p>
    <w:p w:rsidR="00AC341E" w:rsidRDefault="00AC341E" w:rsidP="00AC341E">
      <w:pPr>
        <w:numPr>
          <w:ilvl w:val="3"/>
          <w:numId w:val="1"/>
        </w:numPr>
      </w:pPr>
      <w:r>
        <w:t xml:space="preserve">Post an r3 and then we will prepare a motion </w:t>
      </w:r>
    </w:p>
    <w:p w:rsidR="00AC341E" w:rsidRDefault="00AC341E" w:rsidP="00AC341E">
      <w:pPr>
        <w:numPr>
          <w:ilvl w:val="3"/>
          <w:numId w:val="1"/>
        </w:numPr>
      </w:pPr>
      <w:r>
        <w:t xml:space="preserve">Proposed resolution for CID 1287, 1300: </w:t>
      </w:r>
      <w:r w:rsidRPr="00AC341E">
        <w:t>CIDs 1287 and 1300 (MAC): REVISED (MAC: 2018-09-11 00:27:28Z): Incorporate the changes in 11-18/1350r3.  These changes remove references to MSB and LSB in MAC Addresses, in the direction suggested by the commenter.</w:t>
      </w:r>
    </w:p>
    <w:p w:rsidR="00AC341E" w:rsidRDefault="00AC341E" w:rsidP="00AC341E">
      <w:pPr>
        <w:numPr>
          <w:ilvl w:val="3"/>
          <w:numId w:val="1"/>
        </w:numPr>
      </w:pPr>
      <w:r>
        <w:t xml:space="preserve"> Proposed Resolution: 1288: </w:t>
      </w:r>
      <w:r w:rsidRPr="00AC341E">
        <w:t>CID 1288 (MAC:) REVISED (MAC: 2018-09-11 00:30:28Z): Incorporate the changes in 11-18/1350r3.  These changes clarify the derivation of BSSID(</w:t>
      </w:r>
      <w:proofErr w:type="spellStart"/>
      <w:r w:rsidRPr="00AC341E">
        <w:t>i</w:t>
      </w:r>
      <w:proofErr w:type="spellEnd"/>
      <w:r w:rsidRPr="00AC341E">
        <w:t>), in the direction suggested by the commenter.</w:t>
      </w:r>
    </w:p>
    <w:p w:rsidR="00AC341E" w:rsidRDefault="00AC341E" w:rsidP="00AC341E">
      <w:pPr>
        <w:numPr>
          <w:ilvl w:val="3"/>
          <w:numId w:val="1"/>
        </w:numPr>
      </w:pPr>
      <w:r>
        <w:t xml:space="preserve"> No objection -  Mark Ready for Motion</w:t>
      </w:r>
    </w:p>
    <w:p w:rsidR="00AC341E" w:rsidRDefault="00AC341E" w:rsidP="00AC341E">
      <w:pPr>
        <w:numPr>
          <w:ilvl w:val="1"/>
          <w:numId w:val="1"/>
        </w:numPr>
      </w:pPr>
      <w:r w:rsidRPr="00A37F44">
        <w:rPr>
          <w:b/>
        </w:rPr>
        <w:t>Review doc 11-18/1296</w:t>
      </w:r>
      <w:r>
        <w:t xml:space="preserve"> Ab</w:t>
      </w:r>
      <w:r w:rsidRPr="00AC341E">
        <w:t xml:space="preserve">hishek </w:t>
      </w:r>
      <w:r w:rsidR="00782D0F" w:rsidRPr="00AC341E">
        <w:t xml:space="preserve">PATIL </w:t>
      </w:r>
      <w:r w:rsidRPr="00AC341E">
        <w:t>(Qualcomm)</w:t>
      </w:r>
    </w:p>
    <w:p w:rsidR="00497A71" w:rsidRDefault="004D2D8E" w:rsidP="00AC341E">
      <w:pPr>
        <w:numPr>
          <w:ilvl w:val="2"/>
          <w:numId w:val="1"/>
        </w:numPr>
      </w:pPr>
      <w:hyperlink r:id="rId17" w:history="1">
        <w:r w:rsidR="00AC341E" w:rsidRPr="00AC4EAC">
          <w:rPr>
            <w:rStyle w:val="Hyperlink"/>
          </w:rPr>
          <w:t>https://mentor.ieee.org/802.11/dcn/18/11-18-1296-02-000m-resolutions-to-cid-1298.docx</w:t>
        </w:r>
      </w:hyperlink>
    </w:p>
    <w:p w:rsidR="00AC341E" w:rsidRDefault="00AC341E" w:rsidP="00AC341E">
      <w:pPr>
        <w:numPr>
          <w:ilvl w:val="2"/>
          <w:numId w:val="1"/>
        </w:numPr>
      </w:pPr>
      <w:r>
        <w:t xml:space="preserve"> This submission was presented at the Portland </w:t>
      </w:r>
      <w:proofErr w:type="spellStart"/>
      <w:r>
        <w:t>AdHoc</w:t>
      </w:r>
      <w:proofErr w:type="spellEnd"/>
      <w:r>
        <w:t xml:space="preserve">, this version has some changes from a discussion with Mark </w:t>
      </w:r>
      <w:r w:rsidR="00866EFD">
        <w:t>RISON</w:t>
      </w:r>
      <w:r>
        <w:t xml:space="preserve"> and will only present those change today.</w:t>
      </w:r>
    </w:p>
    <w:p w:rsidR="004F4FC9" w:rsidRDefault="00AC341E" w:rsidP="004F4FC9">
      <w:pPr>
        <w:numPr>
          <w:ilvl w:val="2"/>
          <w:numId w:val="1"/>
        </w:numPr>
      </w:pPr>
      <w:r>
        <w:t xml:space="preserve"> Review changes to the submission since Portland.</w:t>
      </w:r>
    </w:p>
    <w:p w:rsidR="004F4FC9" w:rsidRPr="004F4FC9" w:rsidRDefault="004F4FC9" w:rsidP="004F4FC9">
      <w:pPr>
        <w:numPr>
          <w:ilvl w:val="2"/>
          <w:numId w:val="1"/>
        </w:numPr>
        <w:rPr>
          <w:highlight w:val="green"/>
        </w:rPr>
      </w:pPr>
      <w:r w:rsidRPr="004F4FC9">
        <w:rPr>
          <w:highlight w:val="green"/>
        </w:rPr>
        <w:t>CID 1298 (MAC)</w:t>
      </w:r>
    </w:p>
    <w:p w:rsidR="004F4FC9" w:rsidRDefault="004F4FC9" w:rsidP="004F4FC9">
      <w:pPr>
        <w:numPr>
          <w:ilvl w:val="3"/>
          <w:numId w:val="1"/>
        </w:numPr>
      </w:pPr>
      <w:r>
        <w:t>Proposed resolution:</w:t>
      </w:r>
      <w:r w:rsidRPr="004F4FC9">
        <w:t xml:space="preserve"> REVISED (MAC: 2018-09-11 00:38:00Z): Incorporate the text changes in 11-18/1269r2.  The comment is resolved in the direction suggested by the</w:t>
      </w:r>
      <w:r>
        <w:t xml:space="preserve"> commenter.</w:t>
      </w:r>
    </w:p>
    <w:p w:rsidR="004F4FC9" w:rsidRDefault="004F4FC9" w:rsidP="004F4FC9">
      <w:pPr>
        <w:numPr>
          <w:ilvl w:val="3"/>
          <w:numId w:val="1"/>
        </w:numPr>
      </w:pPr>
      <w:r>
        <w:t xml:space="preserve"> No objection – Mark Ready for Motion </w:t>
      </w:r>
    </w:p>
    <w:p w:rsidR="00AC341E" w:rsidRDefault="004F4FC9" w:rsidP="004F4FC9">
      <w:pPr>
        <w:numPr>
          <w:ilvl w:val="1"/>
          <w:numId w:val="1"/>
        </w:numPr>
      </w:pPr>
      <w:r w:rsidRPr="00A37F44">
        <w:rPr>
          <w:b/>
        </w:rPr>
        <w:t>Review PHY CIDs 1028</w:t>
      </w:r>
      <w:r w:rsidR="00D63BFF" w:rsidRPr="00A37F44">
        <w:rPr>
          <w:b/>
        </w:rPr>
        <w:t xml:space="preserve"> and 1027</w:t>
      </w:r>
      <w:r>
        <w:t xml:space="preserve"> – Mike </w:t>
      </w:r>
      <w:r w:rsidR="00866EFD">
        <w:t>MONTEMURRO</w:t>
      </w:r>
      <w:r w:rsidR="00D63BFF">
        <w:t xml:space="preserve"> (Blackberry)</w:t>
      </w:r>
    </w:p>
    <w:p w:rsidR="000F13A6" w:rsidRPr="00D63BFF" w:rsidRDefault="004F4FC9" w:rsidP="004F4FC9">
      <w:pPr>
        <w:numPr>
          <w:ilvl w:val="2"/>
          <w:numId w:val="1"/>
        </w:numPr>
        <w:rPr>
          <w:highlight w:val="green"/>
        </w:rPr>
      </w:pPr>
      <w:r w:rsidRPr="00D63BFF">
        <w:rPr>
          <w:highlight w:val="green"/>
        </w:rPr>
        <w:t>CID 1028 (PHY)</w:t>
      </w:r>
    </w:p>
    <w:p w:rsidR="004F4FC9" w:rsidRDefault="004F4FC9" w:rsidP="004F4FC9">
      <w:pPr>
        <w:numPr>
          <w:ilvl w:val="3"/>
          <w:numId w:val="1"/>
        </w:numPr>
      </w:pPr>
      <w:r>
        <w:t xml:space="preserve"> Review Comment</w:t>
      </w:r>
    </w:p>
    <w:p w:rsidR="004F4FC9" w:rsidRDefault="004F4FC9" w:rsidP="004F4FC9">
      <w:pPr>
        <w:numPr>
          <w:ilvl w:val="3"/>
          <w:numId w:val="1"/>
        </w:numPr>
      </w:pPr>
      <w:r>
        <w:lastRenderedPageBreak/>
        <w:t xml:space="preserve"> Comment was Withdrawn.</w:t>
      </w:r>
    </w:p>
    <w:p w:rsidR="00D63BFF" w:rsidRDefault="004F4FC9" w:rsidP="00D63BFF">
      <w:pPr>
        <w:numPr>
          <w:ilvl w:val="3"/>
          <w:numId w:val="1"/>
        </w:numPr>
      </w:pPr>
      <w:r>
        <w:t xml:space="preserve"> Proposed Resolution: </w:t>
      </w:r>
      <w:r w:rsidR="00D63BFF">
        <w:t>REJECTED (PHY: 2018-09-10 21:34:41Z)</w:t>
      </w:r>
    </w:p>
    <w:p w:rsidR="004F4FC9" w:rsidRDefault="00782D0F" w:rsidP="00D63BFF">
      <w:pPr>
        <w:numPr>
          <w:ilvl w:val="3"/>
          <w:numId w:val="1"/>
        </w:numPr>
      </w:pPr>
      <w:r>
        <w:t xml:space="preserve"> Commenter</w:t>
      </w:r>
      <w:r w:rsidR="00D63BFF">
        <w:t xml:space="preserve"> has withdrawn the comment. PV1 frames are negotiated </w:t>
      </w:r>
      <w:proofErr w:type="gramStart"/>
      <w:r w:rsidR="00D63BFF">
        <w:t>through the use of</w:t>
      </w:r>
      <w:proofErr w:type="gramEnd"/>
      <w:r w:rsidR="00D63BFF">
        <w:t xml:space="preserve"> the Header Compression Frame request/response.</w:t>
      </w:r>
    </w:p>
    <w:p w:rsidR="004F4FC9" w:rsidRDefault="004F4FC9" w:rsidP="00D63BFF">
      <w:pPr>
        <w:numPr>
          <w:ilvl w:val="3"/>
          <w:numId w:val="1"/>
        </w:numPr>
      </w:pPr>
      <w:r>
        <w:t xml:space="preserve"> No objection – Mark Ready for Motion</w:t>
      </w:r>
    </w:p>
    <w:p w:rsidR="004F4FC9" w:rsidRPr="00D63BFF" w:rsidRDefault="004F4FC9" w:rsidP="004F4FC9">
      <w:pPr>
        <w:numPr>
          <w:ilvl w:val="2"/>
          <w:numId w:val="1"/>
        </w:numPr>
        <w:rPr>
          <w:highlight w:val="green"/>
        </w:rPr>
      </w:pPr>
      <w:r w:rsidRPr="00D63BFF">
        <w:rPr>
          <w:highlight w:val="green"/>
        </w:rPr>
        <w:t>CID 1027 (PHY)</w:t>
      </w:r>
    </w:p>
    <w:p w:rsidR="004F4FC9" w:rsidRDefault="004F4FC9" w:rsidP="004F4FC9">
      <w:pPr>
        <w:numPr>
          <w:ilvl w:val="3"/>
          <w:numId w:val="1"/>
        </w:numPr>
      </w:pPr>
      <w:r>
        <w:t>Review Comment</w:t>
      </w:r>
    </w:p>
    <w:p w:rsidR="004F4FC9" w:rsidRDefault="004F4FC9" w:rsidP="004F4FC9">
      <w:pPr>
        <w:numPr>
          <w:ilvl w:val="3"/>
          <w:numId w:val="1"/>
        </w:numPr>
      </w:pPr>
      <w:r>
        <w:t xml:space="preserve"> Comment was withdrawn</w:t>
      </w:r>
    </w:p>
    <w:p w:rsidR="004F4FC9" w:rsidRDefault="004F4FC9" w:rsidP="004F4FC9">
      <w:pPr>
        <w:numPr>
          <w:ilvl w:val="3"/>
          <w:numId w:val="1"/>
        </w:numPr>
      </w:pPr>
      <w:r>
        <w:t xml:space="preserve"> Proposed Resolution: Rejected (PHY:2018-09-10 21:40:57Z) Commenter has withdrawn the comment.  Setting the BPN and Key ID to 0 when the security state is </w:t>
      </w:r>
      <w:r w:rsidR="00782D0F">
        <w:t>established</w:t>
      </w:r>
      <w:r>
        <w:t xml:space="preserve"> does not introduce a security vulnerability since a new key would have been negotiated</w:t>
      </w:r>
    </w:p>
    <w:p w:rsidR="004F4FC9" w:rsidRDefault="004F4FC9" w:rsidP="004F4FC9">
      <w:pPr>
        <w:numPr>
          <w:ilvl w:val="3"/>
          <w:numId w:val="1"/>
        </w:numPr>
      </w:pPr>
      <w:r>
        <w:t xml:space="preserve"> No objection – Mark Ready for Motion </w:t>
      </w:r>
    </w:p>
    <w:p w:rsidR="000F13A6" w:rsidRDefault="004F4FC9" w:rsidP="004F4FC9">
      <w:pPr>
        <w:numPr>
          <w:ilvl w:val="2"/>
          <w:numId w:val="1"/>
        </w:numPr>
      </w:pPr>
      <w:r>
        <w:t>Only 7 PHY Comments left that do not require a submission</w:t>
      </w:r>
    </w:p>
    <w:p w:rsidR="004F4FC9" w:rsidRPr="00D63BFF" w:rsidRDefault="004F4FC9" w:rsidP="00D63BFF">
      <w:pPr>
        <w:numPr>
          <w:ilvl w:val="2"/>
          <w:numId w:val="1"/>
        </w:numPr>
        <w:rPr>
          <w:highlight w:val="yellow"/>
        </w:rPr>
      </w:pPr>
      <w:r w:rsidRPr="00D63BFF">
        <w:rPr>
          <w:highlight w:val="yellow"/>
        </w:rPr>
        <w:t>CID 1245 and 1246</w:t>
      </w:r>
    </w:p>
    <w:p w:rsidR="004F4FC9" w:rsidRDefault="004F4FC9" w:rsidP="00D63BFF">
      <w:pPr>
        <w:numPr>
          <w:ilvl w:val="3"/>
          <w:numId w:val="1"/>
        </w:numPr>
      </w:pPr>
      <w:r>
        <w:t>Review comment</w:t>
      </w:r>
    </w:p>
    <w:p w:rsidR="004F4FC9" w:rsidRDefault="004F4FC9" w:rsidP="00D63BFF">
      <w:pPr>
        <w:numPr>
          <w:ilvl w:val="3"/>
          <w:numId w:val="1"/>
        </w:numPr>
      </w:pPr>
      <w:r>
        <w:t>MIB change requested for a “MAX-ACCESS” from “read-only” to “read-write”</w:t>
      </w:r>
    </w:p>
    <w:p w:rsidR="004F4FC9" w:rsidRDefault="00D63BFF" w:rsidP="00D63BFF">
      <w:pPr>
        <w:numPr>
          <w:ilvl w:val="3"/>
          <w:numId w:val="1"/>
        </w:numPr>
      </w:pPr>
      <w:r>
        <w:t xml:space="preserve"> And similar list of MIB variables for CID 1246.</w:t>
      </w:r>
    </w:p>
    <w:p w:rsidR="00D63BFF" w:rsidRDefault="00D63BFF" w:rsidP="00D63BFF">
      <w:pPr>
        <w:numPr>
          <w:ilvl w:val="3"/>
          <w:numId w:val="1"/>
        </w:numPr>
      </w:pPr>
      <w:r>
        <w:t xml:space="preserve"> Review the context of the proposed changes.</w:t>
      </w:r>
    </w:p>
    <w:p w:rsidR="00D63BFF" w:rsidRDefault="00D63BFF" w:rsidP="00D63BFF">
      <w:pPr>
        <w:numPr>
          <w:ilvl w:val="3"/>
          <w:numId w:val="1"/>
        </w:numPr>
      </w:pPr>
      <w:r>
        <w:t>Will need to bring back later, as the proposed changes include “etc” which is open ended.</w:t>
      </w:r>
    </w:p>
    <w:p w:rsidR="00D63BFF" w:rsidRDefault="00D63BFF" w:rsidP="00D63BFF">
      <w:pPr>
        <w:numPr>
          <w:ilvl w:val="1"/>
          <w:numId w:val="1"/>
        </w:numPr>
      </w:pPr>
      <w:r w:rsidRPr="00A37F44">
        <w:rPr>
          <w:b/>
        </w:rPr>
        <w:t>Review doc 11-18/669r5</w:t>
      </w:r>
      <w:r>
        <w:t xml:space="preserve"> – Mark </w:t>
      </w:r>
      <w:r w:rsidR="00866EFD">
        <w:t>HAMILTON</w:t>
      </w:r>
      <w:r>
        <w:t>(Ruckus/ARRIS)</w:t>
      </w:r>
    </w:p>
    <w:p w:rsidR="00D63BFF" w:rsidRDefault="004D2D8E" w:rsidP="00D63BFF">
      <w:pPr>
        <w:numPr>
          <w:ilvl w:val="2"/>
          <w:numId w:val="1"/>
        </w:numPr>
      </w:pPr>
      <w:hyperlink r:id="rId18" w:history="1">
        <w:r w:rsidR="00D63BFF" w:rsidRPr="00AC4EAC">
          <w:rPr>
            <w:rStyle w:val="Hyperlink"/>
          </w:rPr>
          <w:t>https://mentor.ieee.org/802.11/dcn/18/11-18-0669-05-000m-revmd-mac-comments-assigned-to-hamilton.docx</w:t>
        </w:r>
      </w:hyperlink>
      <w:r w:rsidR="00D63BFF">
        <w:t xml:space="preserve"> </w:t>
      </w:r>
    </w:p>
    <w:p w:rsidR="00D63BFF" w:rsidRPr="00A13A7D" w:rsidRDefault="00D63BFF" w:rsidP="00D63BFF">
      <w:pPr>
        <w:numPr>
          <w:ilvl w:val="2"/>
          <w:numId w:val="1"/>
        </w:numPr>
        <w:rPr>
          <w:highlight w:val="yellow"/>
        </w:rPr>
      </w:pPr>
      <w:r w:rsidRPr="00A13A7D">
        <w:rPr>
          <w:highlight w:val="yellow"/>
        </w:rPr>
        <w:t>CID 1286 (MAC)</w:t>
      </w:r>
    </w:p>
    <w:p w:rsidR="00D63BFF" w:rsidRDefault="00D63BFF" w:rsidP="00D63BFF">
      <w:pPr>
        <w:numPr>
          <w:ilvl w:val="3"/>
          <w:numId w:val="1"/>
        </w:numPr>
      </w:pPr>
      <w:r>
        <w:t xml:space="preserve"> Review comment</w:t>
      </w:r>
    </w:p>
    <w:p w:rsidR="00D63BFF" w:rsidRDefault="00D63BFF" w:rsidP="00D63BFF">
      <w:pPr>
        <w:numPr>
          <w:ilvl w:val="3"/>
          <w:numId w:val="1"/>
        </w:numPr>
      </w:pPr>
      <w:r>
        <w:t xml:space="preserve"> Review proposed change</w:t>
      </w:r>
    </w:p>
    <w:p w:rsidR="00D63BFF" w:rsidRDefault="00D63BFF" w:rsidP="00D63BFF">
      <w:pPr>
        <w:numPr>
          <w:ilvl w:val="3"/>
          <w:numId w:val="1"/>
        </w:numPr>
      </w:pPr>
      <w:r>
        <w:t xml:space="preserve"> </w:t>
      </w:r>
      <w:r w:rsidR="00A13A7D">
        <w:t>Review context</w:t>
      </w:r>
    </w:p>
    <w:p w:rsidR="00A13A7D" w:rsidRDefault="00A13A7D" w:rsidP="00D63BFF">
      <w:pPr>
        <w:numPr>
          <w:ilvl w:val="3"/>
          <w:numId w:val="1"/>
        </w:numPr>
      </w:pPr>
      <w:r>
        <w:t xml:space="preserve"> Menzo volunteered to look at this CID.</w:t>
      </w:r>
    </w:p>
    <w:p w:rsidR="00A13A7D" w:rsidRDefault="00A13A7D" w:rsidP="00D63BFF">
      <w:pPr>
        <w:numPr>
          <w:ilvl w:val="3"/>
          <w:numId w:val="1"/>
        </w:numPr>
      </w:pPr>
      <w:r>
        <w:t xml:space="preserve"> </w:t>
      </w:r>
      <w:r w:rsidRPr="007606CC">
        <w:rPr>
          <w:b/>
          <w:highlight w:val="yellow"/>
        </w:rPr>
        <w:t>Action item #1</w:t>
      </w:r>
      <w:r w:rsidRPr="00A13A7D">
        <w:rPr>
          <w:highlight w:val="yellow"/>
        </w:rPr>
        <w:t>:</w:t>
      </w:r>
      <w:r>
        <w:t xml:space="preserve"> Menzo to look at the issue, and Mark </w:t>
      </w:r>
      <w:r w:rsidR="00866EFD">
        <w:t>HAMILTON</w:t>
      </w:r>
      <w:r w:rsidR="00782D0F">
        <w:t xml:space="preserve"> </w:t>
      </w:r>
      <w:r>
        <w:t xml:space="preserve">will check with Michael </w:t>
      </w:r>
      <w:r w:rsidR="00F4747B">
        <w:t>FISCHER</w:t>
      </w:r>
      <w:r>
        <w:t>.</w:t>
      </w:r>
    </w:p>
    <w:p w:rsidR="00A13A7D" w:rsidRPr="00A13A7D" w:rsidRDefault="00A13A7D" w:rsidP="00A13A7D">
      <w:pPr>
        <w:numPr>
          <w:ilvl w:val="2"/>
          <w:numId w:val="1"/>
        </w:numPr>
        <w:rPr>
          <w:highlight w:val="green"/>
        </w:rPr>
      </w:pPr>
      <w:r w:rsidRPr="00A13A7D">
        <w:rPr>
          <w:highlight w:val="green"/>
        </w:rPr>
        <w:t>CID 1338 (MAC)</w:t>
      </w:r>
    </w:p>
    <w:p w:rsidR="00A13A7D" w:rsidRDefault="00A13A7D" w:rsidP="00A13A7D">
      <w:pPr>
        <w:numPr>
          <w:ilvl w:val="3"/>
          <w:numId w:val="1"/>
        </w:numPr>
      </w:pPr>
      <w:r>
        <w:t>Review Comment</w:t>
      </w:r>
    </w:p>
    <w:p w:rsidR="00A13A7D" w:rsidRDefault="00A13A7D" w:rsidP="00A13A7D">
      <w:pPr>
        <w:numPr>
          <w:ilvl w:val="3"/>
          <w:numId w:val="1"/>
        </w:numPr>
      </w:pPr>
      <w:r>
        <w:t xml:space="preserve"> Proposed Resolution: Accept</w:t>
      </w:r>
    </w:p>
    <w:p w:rsidR="00A13A7D" w:rsidRDefault="00A13A7D" w:rsidP="00A13A7D">
      <w:pPr>
        <w:numPr>
          <w:ilvl w:val="3"/>
          <w:numId w:val="1"/>
        </w:numPr>
      </w:pPr>
      <w:r>
        <w:t xml:space="preserve"> No Objection – Mark Ready for motion</w:t>
      </w:r>
    </w:p>
    <w:p w:rsidR="00A13A7D" w:rsidRPr="00A13A7D" w:rsidRDefault="00A13A7D" w:rsidP="00A13A7D">
      <w:pPr>
        <w:numPr>
          <w:ilvl w:val="2"/>
          <w:numId w:val="1"/>
        </w:numPr>
        <w:rPr>
          <w:highlight w:val="green"/>
        </w:rPr>
      </w:pPr>
      <w:r w:rsidRPr="00A13A7D">
        <w:rPr>
          <w:highlight w:val="green"/>
        </w:rPr>
        <w:t>CID 1343 (MAC)</w:t>
      </w:r>
    </w:p>
    <w:p w:rsidR="00A13A7D" w:rsidRDefault="00A13A7D" w:rsidP="00A13A7D">
      <w:pPr>
        <w:numPr>
          <w:ilvl w:val="3"/>
          <w:numId w:val="1"/>
        </w:numPr>
      </w:pPr>
      <w:r>
        <w:t xml:space="preserve"> Review Comment</w:t>
      </w:r>
    </w:p>
    <w:p w:rsidR="00A13A7D" w:rsidRDefault="00A13A7D" w:rsidP="00A13A7D">
      <w:pPr>
        <w:numPr>
          <w:ilvl w:val="3"/>
          <w:numId w:val="1"/>
        </w:numPr>
      </w:pPr>
      <w:r>
        <w:t xml:space="preserve"> Similar change should be also made at P1937.15.</w:t>
      </w:r>
    </w:p>
    <w:p w:rsidR="00A13A7D" w:rsidRDefault="00A13A7D" w:rsidP="004D2D8E">
      <w:pPr>
        <w:numPr>
          <w:ilvl w:val="3"/>
          <w:numId w:val="1"/>
        </w:numPr>
      </w:pPr>
      <w:r>
        <w:t xml:space="preserve"> Proposed resolution: </w:t>
      </w:r>
      <w:r w:rsidR="004D2D8E" w:rsidRPr="004D2D8E">
        <w:t xml:space="preserve">REVISED (MAC: 2018-09-11 09:35:04Z): Make the change as proposed, </w:t>
      </w:r>
      <w:proofErr w:type="gramStart"/>
      <w:r w:rsidR="004D2D8E" w:rsidRPr="004D2D8E">
        <w:t>and also</w:t>
      </w:r>
      <w:proofErr w:type="gramEnd"/>
      <w:r w:rsidR="004D2D8E" w:rsidRPr="004D2D8E">
        <w:t xml:space="preserve"> make the same change at P1937.15.</w:t>
      </w:r>
    </w:p>
    <w:p w:rsidR="00A13A7D" w:rsidRDefault="00A13A7D" w:rsidP="00A13A7D">
      <w:pPr>
        <w:numPr>
          <w:ilvl w:val="3"/>
          <w:numId w:val="1"/>
        </w:numPr>
      </w:pPr>
      <w:r>
        <w:t xml:space="preserve"> No Objection – Mark Ready for Motion</w:t>
      </w:r>
    </w:p>
    <w:p w:rsidR="00A13A7D" w:rsidRPr="00E21014" w:rsidRDefault="00A13A7D" w:rsidP="00A13A7D">
      <w:pPr>
        <w:numPr>
          <w:ilvl w:val="2"/>
          <w:numId w:val="1"/>
        </w:numPr>
        <w:rPr>
          <w:highlight w:val="green"/>
        </w:rPr>
      </w:pPr>
      <w:r w:rsidRPr="00E21014">
        <w:rPr>
          <w:highlight w:val="green"/>
        </w:rPr>
        <w:t>CID 1349 (MAC)</w:t>
      </w:r>
    </w:p>
    <w:p w:rsidR="00A13A7D" w:rsidRDefault="00A13A7D" w:rsidP="00A13A7D">
      <w:pPr>
        <w:numPr>
          <w:ilvl w:val="3"/>
          <w:numId w:val="1"/>
        </w:numPr>
      </w:pPr>
      <w:r>
        <w:t xml:space="preserve"> Review Comment</w:t>
      </w:r>
    </w:p>
    <w:p w:rsidR="00A13A7D" w:rsidRDefault="00A13A7D" w:rsidP="00A13A7D">
      <w:pPr>
        <w:numPr>
          <w:ilvl w:val="3"/>
          <w:numId w:val="1"/>
        </w:numPr>
      </w:pPr>
      <w:r>
        <w:t xml:space="preserve"> </w:t>
      </w:r>
      <w:r w:rsidR="00147AEE">
        <w:t>Review context and proposed change</w:t>
      </w:r>
    </w:p>
    <w:p w:rsidR="00147AEE" w:rsidRDefault="00147AEE" w:rsidP="00A13A7D">
      <w:pPr>
        <w:numPr>
          <w:ilvl w:val="3"/>
          <w:numId w:val="1"/>
        </w:numPr>
      </w:pPr>
      <w:r>
        <w:t xml:space="preserve"> At 11.42.6 has a misspelled timer there also.</w:t>
      </w:r>
    </w:p>
    <w:p w:rsidR="00147AEE" w:rsidRDefault="00147AEE" w:rsidP="00A13A7D">
      <w:pPr>
        <w:numPr>
          <w:ilvl w:val="3"/>
          <w:numId w:val="1"/>
        </w:numPr>
      </w:pPr>
      <w:r>
        <w:t xml:space="preserve"> </w:t>
      </w:r>
      <w:r w:rsidR="00CE79CB">
        <w:t>Table E-8 and Table E-11 reviewed.</w:t>
      </w:r>
    </w:p>
    <w:p w:rsidR="00CE79CB" w:rsidRDefault="00CE79CB" w:rsidP="00CE79CB">
      <w:pPr>
        <w:numPr>
          <w:ilvl w:val="4"/>
          <w:numId w:val="1"/>
        </w:numPr>
      </w:pPr>
      <w:r>
        <w:t xml:space="preserve"> While there are two tables, one is for US/Canada, and one is Europe.</w:t>
      </w:r>
    </w:p>
    <w:p w:rsidR="00CE79CB" w:rsidRDefault="00A37F44" w:rsidP="00A37F44">
      <w:pPr>
        <w:numPr>
          <w:ilvl w:val="3"/>
          <w:numId w:val="1"/>
        </w:numPr>
      </w:pPr>
      <w:r>
        <w:t xml:space="preserve"> </w:t>
      </w:r>
      <w:r w:rsidR="00CE79CB">
        <w:t xml:space="preserve">Proposed Resolution: </w:t>
      </w:r>
      <w:r w:rsidR="00425F71" w:rsidRPr="00425F71">
        <w:t xml:space="preserve">REVISED (MAC: 2018-09-14 03:25:14Z): Incorporate the changes shown in </w:t>
      </w:r>
      <w:r w:rsidR="007606CC">
        <w:t>11-18/669r7 &lt;</w:t>
      </w:r>
      <w:hyperlink r:id="rId19" w:history="1">
        <w:r w:rsidR="007606CC" w:rsidRPr="00FB63C6">
          <w:rPr>
            <w:rStyle w:val="Hyperlink"/>
          </w:rPr>
          <w:t>https://mentor.ieee.org/802.11/dcn/18/11-18-0669-07-000m-revmd-mac-comments-assigned-to-hamilton.docx</w:t>
        </w:r>
      </w:hyperlink>
      <w:r w:rsidR="007606CC">
        <w:t>&gt;</w:t>
      </w:r>
      <w:r w:rsidR="00425F71" w:rsidRPr="00425F71">
        <w:t xml:space="preserve"> for CID 1349. These make changes in the direction proposed by the commenter.</w:t>
      </w:r>
    </w:p>
    <w:p w:rsidR="00CE79CB" w:rsidRDefault="00CE79CB" w:rsidP="00CE79CB">
      <w:pPr>
        <w:numPr>
          <w:ilvl w:val="3"/>
          <w:numId w:val="1"/>
        </w:numPr>
      </w:pPr>
      <w:r>
        <w:lastRenderedPageBreak/>
        <w:t xml:space="preserve"> No objection – Mark Ready for Motion</w:t>
      </w:r>
    </w:p>
    <w:p w:rsidR="00CE79CB" w:rsidRPr="00A37F44" w:rsidRDefault="00E21014" w:rsidP="00E21014">
      <w:pPr>
        <w:numPr>
          <w:ilvl w:val="1"/>
          <w:numId w:val="1"/>
        </w:numPr>
        <w:rPr>
          <w:b/>
        </w:rPr>
      </w:pPr>
      <w:r w:rsidRPr="00A37F44">
        <w:rPr>
          <w:b/>
        </w:rPr>
        <w:t>Recess at 3:29pm</w:t>
      </w:r>
    </w:p>
    <w:p w:rsidR="00EE3DD9" w:rsidRDefault="00EE3DD9">
      <w:r>
        <w:br w:type="page"/>
      </w:r>
    </w:p>
    <w:p w:rsidR="003A0C2C" w:rsidRPr="00880006" w:rsidRDefault="003A0C2C" w:rsidP="00942016">
      <w:pPr>
        <w:pStyle w:val="m-7934039874210736691gmail-msolistparagraph"/>
        <w:numPr>
          <w:ilvl w:val="0"/>
          <w:numId w:val="1"/>
        </w:numPr>
        <w:spacing w:before="0" w:beforeAutospacing="0" w:after="0" w:afterAutospacing="0"/>
        <w:rPr>
          <w:b/>
        </w:rPr>
      </w:pPr>
      <w:r w:rsidRPr="00880006">
        <w:rPr>
          <w:b/>
        </w:rPr>
        <w:lastRenderedPageBreak/>
        <w:t>802.11</w:t>
      </w:r>
      <w:r>
        <w:rPr>
          <w:b/>
        </w:rPr>
        <w:t xml:space="preserve">md - </w:t>
      </w:r>
      <w:proofErr w:type="spellStart"/>
      <w:r w:rsidRPr="00880006">
        <w:rPr>
          <w:b/>
        </w:rPr>
        <w:t>REVmd</w:t>
      </w:r>
      <w:proofErr w:type="spellEnd"/>
      <w:r w:rsidRPr="00880006">
        <w:rPr>
          <w:b/>
        </w:rPr>
        <w:t xml:space="preserve"> – 802 Plenary – </w:t>
      </w:r>
      <w:r>
        <w:rPr>
          <w:b/>
        </w:rPr>
        <w:t>Waikoloa</w:t>
      </w:r>
      <w:r w:rsidRPr="00880006">
        <w:rPr>
          <w:b/>
        </w:rPr>
        <w:t xml:space="preserve">, </w:t>
      </w:r>
      <w:r>
        <w:rPr>
          <w:b/>
        </w:rPr>
        <w:t>Monday PM2: 16</w:t>
      </w:r>
      <w:r w:rsidRPr="00880006">
        <w:rPr>
          <w:b/>
        </w:rPr>
        <w:t>:</w:t>
      </w:r>
      <w:r>
        <w:rPr>
          <w:b/>
        </w:rPr>
        <w:t>00</w:t>
      </w:r>
      <w:r w:rsidRPr="00880006">
        <w:rPr>
          <w:b/>
        </w:rPr>
        <w:t>-1</w:t>
      </w:r>
      <w:r>
        <w:rPr>
          <w:b/>
        </w:rPr>
        <w:t>8</w:t>
      </w:r>
      <w:r w:rsidRPr="00880006">
        <w:rPr>
          <w:b/>
        </w:rPr>
        <w:t>:</w:t>
      </w:r>
      <w:r>
        <w:rPr>
          <w:b/>
        </w:rPr>
        <w:t>0</w:t>
      </w:r>
      <w:r w:rsidRPr="00880006">
        <w:rPr>
          <w:b/>
        </w:rPr>
        <w:t>0</w:t>
      </w:r>
    </w:p>
    <w:p w:rsidR="003A0C2C" w:rsidRDefault="003A0C2C" w:rsidP="003A0C2C">
      <w:pPr>
        <w:numPr>
          <w:ilvl w:val="1"/>
          <w:numId w:val="1"/>
        </w:numPr>
      </w:pPr>
      <w:r w:rsidRPr="00A37F44">
        <w:rPr>
          <w:b/>
        </w:rPr>
        <w:t>Called to order</w:t>
      </w:r>
      <w:r>
        <w:t xml:space="preserve"> at 4:00pm</w:t>
      </w:r>
      <w:r w:rsidRPr="00866EFD">
        <w:rPr>
          <w:rFonts w:ascii="Calibri" w:hAnsi="Calibri"/>
        </w:rPr>
        <w:t xml:space="preserve"> </w:t>
      </w:r>
      <w:r>
        <w:rPr>
          <w:rFonts w:ascii="Calibri" w:hAnsi="Calibri"/>
        </w:rPr>
        <w:t>by the TG Chair, Dorothy STANLEY (HPE)</w:t>
      </w:r>
    </w:p>
    <w:p w:rsidR="003A0C2C" w:rsidRPr="00A37F44" w:rsidRDefault="003A0C2C" w:rsidP="003A0C2C">
      <w:pPr>
        <w:numPr>
          <w:ilvl w:val="1"/>
          <w:numId w:val="1"/>
        </w:numPr>
        <w:rPr>
          <w:b/>
        </w:rPr>
      </w:pPr>
      <w:r w:rsidRPr="00A37F44">
        <w:rPr>
          <w:b/>
        </w:rPr>
        <w:t>Review Patent Policy</w:t>
      </w:r>
    </w:p>
    <w:p w:rsidR="00BC311F" w:rsidRDefault="00BC311F" w:rsidP="00BC311F">
      <w:pPr>
        <w:numPr>
          <w:ilvl w:val="2"/>
          <w:numId w:val="1"/>
        </w:numPr>
      </w:pPr>
      <w:r>
        <w:t>No issues</w:t>
      </w:r>
    </w:p>
    <w:p w:rsidR="00BC311F" w:rsidRDefault="00BC311F" w:rsidP="00BC311F">
      <w:pPr>
        <w:numPr>
          <w:ilvl w:val="1"/>
          <w:numId w:val="1"/>
        </w:numPr>
      </w:pPr>
      <w:r w:rsidRPr="00942016">
        <w:rPr>
          <w:b/>
        </w:rPr>
        <w:t>Review doc 11-18/1426r1</w:t>
      </w:r>
      <w:r>
        <w:t xml:space="preserve"> Menzo </w:t>
      </w:r>
      <w:r w:rsidR="00866EFD">
        <w:t>WENTINK</w:t>
      </w:r>
      <w:r>
        <w:t xml:space="preserve"> (Qualcomm)</w:t>
      </w:r>
    </w:p>
    <w:p w:rsidR="00BC311F" w:rsidRDefault="004D2D8E" w:rsidP="00EE3DD9">
      <w:pPr>
        <w:numPr>
          <w:ilvl w:val="2"/>
          <w:numId w:val="1"/>
        </w:numPr>
      </w:pPr>
      <w:hyperlink r:id="rId20" w:history="1">
        <w:r w:rsidR="00EE3DD9" w:rsidRPr="00AC4EAC">
          <w:rPr>
            <w:rStyle w:val="Hyperlink"/>
          </w:rPr>
          <w:t>https://mentor.ieee.org/802.11/dcn/18/11-18-1426-01-000m-cid-1505.docx</w:t>
        </w:r>
      </w:hyperlink>
    </w:p>
    <w:p w:rsidR="00EE3DD9" w:rsidRPr="000E7007" w:rsidRDefault="00EE3DD9" w:rsidP="00EE3DD9">
      <w:pPr>
        <w:numPr>
          <w:ilvl w:val="2"/>
          <w:numId w:val="1"/>
        </w:numPr>
        <w:rPr>
          <w:highlight w:val="yellow"/>
        </w:rPr>
      </w:pPr>
      <w:r w:rsidRPr="000E7007">
        <w:rPr>
          <w:highlight w:val="yellow"/>
        </w:rPr>
        <w:t>CID 1505 (MAC)</w:t>
      </w:r>
    </w:p>
    <w:p w:rsidR="00EE3DD9" w:rsidRDefault="00EE3DD9" w:rsidP="00EE3DD9">
      <w:pPr>
        <w:numPr>
          <w:ilvl w:val="3"/>
          <w:numId w:val="1"/>
        </w:numPr>
      </w:pPr>
      <w:r>
        <w:t>Review comment</w:t>
      </w:r>
    </w:p>
    <w:p w:rsidR="00EE3DD9" w:rsidRDefault="00EE3DD9" w:rsidP="00EE3DD9">
      <w:pPr>
        <w:numPr>
          <w:ilvl w:val="3"/>
          <w:numId w:val="1"/>
        </w:numPr>
      </w:pPr>
      <w:r>
        <w:t>Review rules for limits</w:t>
      </w:r>
    </w:p>
    <w:p w:rsidR="00EE3DD9" w:rsidRDefault="00EE3DD9" w:rsidP="00EE3DD9">
      <w:pPr>
        <w:numPr>
          <w:ilvl w:val="3"/>
          <w:numId w:val="1"/>
        </w:numPr>
      </w:pPr>
      <w:r>
        <w:t>QSRC[AC] reset rules are not clear.</w:t>
      </w:r>
    </w:p>
    <w:p w:rsidR="00EE3DD9" w:rsidRDefault="00EE3DD9" w:rsidP="00EE3DD9">
      <w:pPr>
        <w:numPr>
          <w:ilvl w:val="3"/>
          <w:numId w:val="1"/>
        </w:numPr>
      </w:pPr>
      <w:r>
        <w:t>QLRC[AC] reset rules are not clear either.</w:t>
      </w:r>
    </w:p>
    <w:p w:rsidR="00EE3DD9" w:rsidRDefault="006E7577" w:rsidP="00EE3DD9">
      <w:pPr>
        <w:numPr>
          <w:ilvl w:val="3"/>
          <w:numId w:val="1"/>
        </w:numPr>
      </w:pPr>
      <w:r>
        <w:t xml:space="preserve">Review proposed </w:t>
      </w:r>
      <w:r w:rsidR="004D2D8E">
        <w:t xml:space="preserve">resolution which modifies text to use only one </w:t>
      </w:r>
      <w:r>
        <w:t>retry counter.</w:t>
      </w:r>
    </w:p>
    <w:p w:rsidR="006E7577" w:rsidRDefault="006E7577" w:rsidP="006E7577">
      <w:pPr>
        <w:numPr>
          <w:ilvl w:val="3"/>
          <w:numId w:val="1"/>
        </w:numPr>
      </w:pPr>
      <w:r>
        <w:t>Question on the BS calculation – how to select the minimum value of 12 rather than any number.</w:t>
      </w:r>
    </w:p>
    <w:p w:rsidR="006E7577" w:rsidRDefault="00593527" w:rsidP="006E7577">
      <w:pPr>
        <w:numPr>
          <w:ilvl w:val="3"/>
          <w:numId w:val="1"/>
        </w:numPr>
      </w:pPr>
      <w:r>
        <w:t xml:space="preserve">Discussion on the setting of </w:t>
      </w:r>
      <w:proofErr w:type="spellStart"/>
      <w:r>
        <w:t>BSmax</w:t>
      </w:r>
      <w:proofErr w:type="spellEnd"/>
      <w:r>
        <w:t>[AC].</w:t>
      </w:r>
    </w:p>
    <w:p w:rsidR="00593527" w:rsidRDefault="00593527" w:rsidP="006E7577">
      <w:pPr>
        <w:numPr>
          <w:ilvl w:val="3"/>
          <w:numId w:val="1"/>
        </w:numPr>
      </w:pPr>
      <w:r>
        <w:t>Discussion on what to call the replacement for “short retry counter and long retry counter” (per MSDU, A-MSDU or MMPDU) and QSRC and QLRC.</w:t>
      </w:r>
    </w:p>
    <w:p w:rsidR="00593527" w:rsidRDefault="000E7007" w:rsidP="006E7577">
      <w:pPr>
        <w:numPr>
          <w:ilvl w:val="3"/>
          <w:numId w:val="1"/>
        </w:numPr>
      </w:pPr>
      <w:r>
        <w:t>Discussion on having the default minimum per AC should be something other than “which shall be larger than 12”.</w:t>
      </w:r>
    </w:p>
    <w:p w:rsidR="00942016" w:rsidRDefault="000E7007" w:rsidP="006E7577">
      <w:pPr>
        <w:numPr>
          <w:ilvl w:val="3"/>
          <w:numId w:val="1"/>
        </w:numPr>
      </w:pPr>
      <w:r>
        <w:t xml:space="preserve"> Need to have a bit more cl</w:t>
      </w:r>
      <w:r w:rsidR="00942016">
        <w:t xml:space="preserve">arity in the text to continue. </w:t>
      </w:r>
    </w:p>
    <w:p w:rsidR="000E7007" w:rsidRDefault="00942016" w:rsidP="006E7577">
      <w:pPr>
        <w:numPr>
          <w:ilvl w:val="3"/>
          <w:numId w:val="1"/>
        </w:numPr>
      </w:pPr>
      <w:r>
        <w:t xml:space="preserve"> </w:t>
      </w:r>
      <w:r w:rsidR="000E7007">
        <w:t>Agreement that it is a mess.</w:t>
      </w:r>
    </w:p>
    <w:p w:rsidR="000E7007" w:rsidRDefault="000E7007" w:rsidP="000E7007">
      <w:pPr>
        <w:numPr>
          <w:ilvl w:val="1"/>
          <w:numId w:val="1"/>
        </w:numPr>
      </w:pPr>
      <w:r w:rsidRPr="00942016">
        <w:rPr>
          <w:b/>
        </w:rPr>
        <w:t>Review doc 11-18/1324r4</w:t>
      </w:r>
      <w:r>
        <w:t xml:space="preserve"> Carlos </w:t>
      </w:r>
      <w:r w:rsidR="00866EFD">
        <w:t>CORDEIRO</w:t>
      </w:r>
      <w:r>
        <w:t>(Intel)</w:t>
      </w:r>
    </w:p>
    <w:p w:rsidR="000E7007" w:rsidRDefault="004D2D8E" w:rsidP="000E7007">
      <w:pPr>
        <w:numPr>
          <w:ilvl w:val="2"/>
          <w:numId w:val="1"/>
        </w:numPr>
      </w:pPr>
      <w:hyperlink r:id="rId21" w:history="1">
        <w:r w:rsidR="000E7007" w:rsidRPr="00AC4EAC">
          <w:rPr>
            <w:rStyle w:val="Hyperlink"/>
          </w:rPr>
          <w:t>https://mentor.ieee.org/802.11/dcn/18/11-18-1324-04-000m-fixes-to-multi-band-operations.docx</w:t>
        </w:r>
      </w:hyperlink>
    </w:p>
    <w:p w:rsidR="000E7007" w:rsidRDefault="000E7007" w:rsidP="000E7007">
      <w:pPr>
        <w:numPr>
          <w:ilvl w:val="2"/>
          <w:numId w:val="1"/>
        </w:numPr>
      </w:pPr>
      <w:r>
        <w:t>Abstract: Among other things, this contribution fixes the OCT figure and primitives, which were correct in 802.11ad-2012, but were incorrectly modified in 11mc. There are no CIDs related to this contribution.</w:t>
      </w:r>
    </w:p>
    <w:p w:rsidR="000E7007" w:rsidRDefault="000E7007" w:rsidP="000E7007">
      <w:pPr>
        <w:ind w:left="2160"/>
        <w:jc w:val="both"/>
      </w:pPr>
      <w:r>
        <w:t>All the changes are related to 11md D1.2.</w:t>
      </w:r>
    </w:p>
    <w:p w:rsidR="000E7007" w:rsidRDefault="000E7007" w:rsidP="000E7007">
      <w:pPr>
        <w:numPr>
          <w:ilvl w:val="2"/>
          <w:numId w:val="1"/>
        </w:numPr>
      </w:pPr>
      <w:r>
        <w:t>Review submission</w:t>
      </w:r>
    </w:p>
    <w:p w:rsidR="000E7007" w:rsidRDefault="000E7007" w:rsidP="000E7007">
      <w:pPr>
        <w:numPr>
          <w:ilvl w:val="2"/>
          <w:numId w:val="1"/>
        </w:numPr>
      </w:pPr>
      <w:r>
        <w:t>Review proposed changes</w:t>
      </w:r>
    </w:p>
    <w:p w:rsidR="00EB4A2F" w:rsidRDefault="004D0366" w:rsidP="000E7007">
      <w:pPr>
        <w:numPr>
          <w:ilvl w:val="2"/>
          <w:numId w:val="1"/>
        </w:numPr>
      </w:pPr>
      <w:r>
        <w:t xml:space="preserve">Discussion on why the changes were made in </w:t>
      </w:r>
      <w:proofErr w:type="spellStart"/>
      <w:r>
        <w:t>REVmc</w:t>
      </w:r>
      <w:proofErr w:type="spellEnd"/>
      <w:r>
        <w:t xml:space="preserve"> from </w:t>
      </w:r>
      <w:proofErr w:type="spellStart"/>
      <w:r>
        <w:t>TGad</w:t>
      </w:r>
      <w:proofErr w:type="spellEnd"/>
      <w:r w:rsidR="006801E9">
        <w:t xml:space="preserve"> and not sure why.  Would like to understand why the change was made.</w:t>
      </w:r>
    </w:p>
    <w:p w:rsidR="006801E9" w:rsidRDefault="006801E9" w:rsidP="000E7007">
      <w:pPr>
        <w:numPr>
          <w:ilvl w:val="2"/>
          <w:numId w:val="1"/>
        </w:numPr>
      </w:pPr>
      <w:r>
        <w:t>Will bring for motion later this week.</w:t>
      </w:r>
    </w:p>
    <w:p w:rsidR="006801E9" w:rsidRDefault="006801E9" w:rsidP="006801E9">
      <w:pPr>
        <w:numPr>
          <w:ilvl w:val="1"/>
          <w:numId w:val="1"/>
        </w:numPr>
      </w:pPr>
      <w:r w:rsidRPr="00A37F44">
        <w:rPr>
          <w:b/>
        </w:rPr>
        <w:t>Review doc 11-18/1580r0</w:t>
      </w:r>
      <w:r>
        <w:t xml:space="preserve"> Carlos </w:t>
      </w:r>
      <w:r w:rsidR="00866EFD">
        <w:t>CORDEIRO</w:t>
      </w:r>
      <w:r>
        <w:t>(Intel)</w:t>
      </w:r>
    </w:p>
    <w:p w:rsidR="006801E9" w:rsidRDefault="004D2D8E" w:rsidP="006801E9">
      <w:pPr>
        <w:numPr>
          <w:ilvl w:val="2"/>
          <w:numId w:val="1"/>
        </w:numPr>
      </w:pPr>
      <w:hyperlink r:id="rId22" w:history="1">
        <w:r w:rsidR="006801E9" w:rsidRPr="00AC4EAC">
          <w:rPr>
            <w:rStyle w:val="Hyperlink"/>
          </w:rPr>
          <w:t>https://mentor.ieee.org/802.11/dcn/18/11-18-1580-00-000m-resolution-to-dmg-cids.docx</w:t>
        </w:r>
      </w:hyperlink>
    </w:p>
    <w:p w:rsidR="006801E9" w:rsidRPr="006801E9" w:rsidRDefault="006801E9" w:rsidP="006801E9">
      <w:pPr>
        <w:numPr>
          <w:ilvl w:val="2"/>
          <w:numId w:val="1"/>
        </w:numPr>
        <w:rPr>
          <w:highlight w:val="green"/>
        </w:rPr>
      </w:pPr>
      <w:r w:rsidRPr="006801E9">
        <w:rPr>
          <w:highlight w:val="green"/>
        </w:rPr>
        <w:t>CID 1493 (MAC)</w:t>
      </w:r>
    </w:p>
    <w:p w:rsidR="006801E9" w:rsidRDefault="006801E9" w:rsidP="006801E9">
      <w:pPr>
        <w:numPr>
          <w:ilvl w:val="3"/>
          <w:numId w:val="1"/>
        </w:numPr>
      </w:pPr>
      <w:r>
        <w:t>Review comment</w:t>
      </w:r>
    </w:p>
    <w:p w:rsidR="006801E9" w:rsidRDefault="006801E9" w:rsidP="006801E9">
      <w:pPr>
        <w:numPr>
          <w:ilvl w:val="3"/>
          <w:numId w:val="1"/>
        </w:numPr>
      </w:pPr>
      <w:r>
        <w:t xml:space="preserve">Proposed Resolution: </w:t>
      </w:r>
      <w:r w:rsidRPr="006801E9">
        <w:t>ACCEPTED (MAC: 2018-09-11 03:45:01Z)</w:t>
      </w:r>
    </w:p>
    <w:p w:rsidR="006801E9" w:rsidRDefault="006801E9" w:rsidP="006801E9">
      <w:pPr>
        <w:numPr>
          <w:ilvl w:val="3"/>
          <w:numId w:val="1"/>
        </w:numPr>
      </w:pPr>
      <w:r>
        <w:t>No objection – Mark Ready for Motion</w:t>
      </w:r>
    </w:p>
    <w:p w:rsidR="006801E9" w:rsidRPr="006801E9" w:rsidRDefault="006801E9" w:rsidP="006801E9">
      <w:pPr>
        <w:numPr>
          <w:ilvl w:val="2"/>
          <w:numId w:val="1"/>
        </w:numPr>
        <w:rPr>
          <w:highlight w:val="green"/>
        </w:rPr>
      </w:pPr>
      <w:r w:rsidRPr="006801E9">
        <w:rPr>
          <w:highlight w:val="green"/>
        </w:rPr>
        <w:t>CID 1314 (MAC)</w:t>
      </w:r>
    </w:p>
    <w:p w:rsidR="006801E9" w:rsidRDefault="006801E9" w:rsidP="006801E9">
      <w:pPr>
        <w:numPr>
          <w:ilvl w:val="3"/>
          <w:numId w:val="1"/>
        </w:numPr>
      </w:pPr>
      <w:r>
        <w:t>Review comment</w:t>
      </w:r>
    </w:p>
    <w:p w:rsidR="006801E9" w:rsidRDefault="006801E9" w:rsidP="006801E9">
      <w:pPr>
        <w:numPr>
          <w:ilvl w:val="3"/>
          <w:numId w:val="1"/>
        </w:numPr>
      </w:pPr>
      <w:r>
        <w:t xml:space="preserve">Proposed Resolution: </w:t>
      </w:r>
      <w:r w:rsidRPr="006801E9">
        <w:t>REJECTED (MAC: 2018-09-11 03:47:07Z): The concepts of the source of an allocation (SP, or CBAP) and the source of a TS (the transmitter of the TSPEC) are different.  The current text is not in error.</w:t>
      </w:r>
    </w:p>
    <w:p w:rsidR="006801E9" w:rsidRDefault="006801E9" w:rsidP="006801E9">
      <w:pPr>
        <w:numPr>
          <w:ilvl w:val="3"/>
          <w:numId w:val="1"/>
        </w:numPr>
      </w:pPr>
      <w:r>
        <w:t>No Objection – Mark Ready for Motion</w:t>
      </w:r>
    </w:p>
    <w:p w:rsidR="006801E9" w:rsidRPr="006801E9" w:rsidRDefault="006801E9" w:rsidP="006801E9">
      <w:pPr>
        <w:numPr>
          <w:ilvl w:val="2"/>
          <w:numId w:val="1"/>
        </w:numPr>
        <w:rPr>
          <w:highlight w:val="green"/>
        </w:rPr>
      </w:pPr>
      <w:r w:rsidRPr="006801E9">
        <w:rPr>
          <w:highlight w:val="green"/>
        </w:rPr>
        <w:t>CID 1312 (MAC)</w:t>
      </w:r>
    </w:p>
    <w:p w:rsidR="006801E9" w:rsidRDefault="006801E9" w:rsidP="006801E9">
      <w:pPr>
        <w:numPr>
          <w:ilvl w:val="3"/>
          <w:numId w:val="1"/>
        </w:numPr>
      </w:pPr>
      <w:r>
        <w:t>Review comment</w:t>
      </w:r>
    </w:p>
    <w:p w:rsidR="006801E9" w:rsidRDefault="006801E9" w:rsidP="006801E9">
      <w:pPr>
        <w:numPr>
          <w:ilvl w:val="3"/>
          <w:numId w:val="1"/>
        </w:numPr>
      </w:pPr>
      <w:r>
        <w:t>Deleting “non-</w:t>
      </w:r>
      <w:proofErr w:type="spellStart"/>
      <w:r>
        <w:t>ap</w:t>
      </w:r>
      <w:proofErr w:type="spellEnd"/>
      <w:r>
        <w:t xml:space="preserve">” in </w:t>
      </w:r>
      <w:r w:rsidR="007606CC">
        <w:t>table</w:t>
      </w:r>
      <w:r>
        <w:t xml:space="preserve"> 9-159 corrects the identified problem.</w:t>
      </w:r>
    </w:p>
    <w:p w:rsidR="006801E9" w:rsidRDefault="006801E9" w:rsidP="006801E9">
      <w:pPr>
        <w:numPr>
          <w:ilvl w:val="3"/>
          <w:numId w:val="1"/>
        </w:numPr>
      </w:pPr>
      <w:r>
        <w:lastRenderedPageBreak/>
        <w:t xml:space="preserve">Proposed Resolution: </w:t>
      </w:r>
      <w:r w:rsidRPr="006801E9">
        <w:t xml:space="preserve">REVISED (MAC: 2018-09-11 03:51:50Z): Delete "non-AP" from the first two "DMG BSS:" rows of Table 9-151 (two </w:t>
      </w:r>
      <w:r w:rsidR="00A37F44" w:rsidRPr="006801E9">
        <w:t>occurrences</w:t>
      </w:r>
      <w:r w:rsidRPr="006801E9">
        <w:t>).</w:t>
      </w:r>
    </w:p>
    <w:p w:rsidR="006801E9" w:rsidRDefault="006801E9" w:rsidP="006801E9">
      <w:pPr>
        <w:numPr>
          <w:ilvl w:val="3"/>
          <w:numId w:val="1"/>
        </w:numPr>
      </w:pPr>
      <w:r>
        <w:t>No objection – Mark Ready for Motion</w:t>
      </w:r>
    </w:p>
    <w:p w:rsidR="006801E9" w:rsidRPr="007606CC" w:rsidRDefault="006801E9" w:rsidP="006801E9">
      <w:pPr>
        <w:numPr>
          <w:ilvl w:val="2"/>
          <w:numId w:val="1"/>
        </w:numPr>
        <w:rPr>
          <w:highlight w:val="yellow"/>
        </w:rPr>
      </w:pPr>
      <w:r w:rsidRPr="007606CC">
        <w:rPr>
          <w:highlight w:val="yellow"/>
        </w:rPr>
        <w:t>CID 1310 (MAC)</w:t>
      </w:r>
    </w:p>
    <w:p w:rsidR="006801E9" w:rsidRDefault="006801E9" w:rsidP="006801E9">
      <w:pPr>
        <w:numPr>
          <w:ilvl w:val="3"/>
          <w:numId w:val="1"/>
        </w:numPr>
      </w:pPr>
      <w:r>
        <w:t>Review Comment</w:t>
      </w:r>
    </w:p>
    <w:p w:rsidR="006801E9" w:rsidRDefault="0024174C" w:rsidP="006801E9">
      <w:pPr>
        <w:numPr>
          <w:ilvl w:val="3"/>
          <w:numId w:val="1"/>
        </w:numPr>
      </w:pPr>
      <w:r>
        <w:t>Reference – 10.40.4 – p1922 D1.4 and 10.40.6.7 – p1935 D1.4</w:t>
      </w:r>
    </w:p>
    <w:p w:rsidR="0024174C" w:rsidRDefault="0024174C" w:rsidP="0024174C">
      <w:pPr>
        <w:numPr>
          <w:ilvl w:val="3"/>
          <w:numId w:val="1"/>
        </w:numPr>
      </w:pPr>
      <w:r>
        <w:t>Review the proposed change, but it is unrelated to the comment specifically.</w:t>
      </w:r>
    </w:p>
    <w:p w:rsidR="0024174C" w:rsidRDefault="004D2D8E" w:rsidP="006801E9">
      <w:pPr>
        <w:numPr>
          <w:ilvl w:val="3"/>
          <w:numId w:val="1"/>
        </w:numPr>
      </w:pPr>
      <w:r>
        <w:t>T</w:t>
      </w:r>
      <w:r w:rsidR="0024174C">
        <w:t>h</w:t>
      </w:r>
      <w:r>
        <w:t>is</w:t>
      </w:r>
      <w:r w:rsidR="0024174C">
        <w:t xml:space="preserve"> comment should be rejected, </w:t>
      </w:r>
      <w:r>
        <w:t>but the issue should address the editorial issue separately</w:t>
      </w:r>
      <w:r w:rsidR="0024174C">
        <w:t>.</w:t>
      </w:r>
    </w:p>
    <w:p w:rsidR="0024174C" w:rsidRDefault="0024174C" w:rsidP="006801E9">
      <w:pPr>
        <w:numPr>
          <w:ilvl w:val="3"/>
          <w:numId w:val="1"/>
        </w:numPr>
      </w:pPr>
      <w:r>
        <w:t>Plan to reject the Comment, but we need to have a specific response to the commenter.</w:t>
      </w:r>
    </w:p>
    <w:p w:rsidR="0024174C" w:rsidRDefault="0024174C" w:rsidP="006801E9">
      <w:pPr>
        <w:numPr>
          <w:ilvl w:val="3"/>
          <w:numId w:val="1"/>
        </w:numPr>
      </w:pPr>
      <w:r>
        <w:t xml:space="preserve">From the discussion: </w:t>
      </w:r>
    </w:p>
    <w:p w:rsidR="00563D52" w:rsidRDefault="00563D52" w:rsidP="00563D52">
      <w:pPr>
        <w:pStyle w:val="ListParagraph"/>
        <w:widowControl w:val="0"/>
        <w:numPr>
          <w:ilvl w:val="0"/>
          <w:numId w:val="8"/>
        </w:numPr>
        <w:autoSpaceDE w:val="0"/>
        <w:autoSpaceDN w:val="0"/>
        <w:adjustRightInd w:val="0"/>
        <w:rPr>
          <w:bCs/>
          <w:sz w:val="20"/>
          <w:lang w:val="en-US" w:eastAsia="zh-CN"/>
        </w:rPr>
      </w:pPr>
      <w:r>
        <w:rPr>
          <w:bCs/>
          <w:sz w:val="20"/>
          <w:lang w:val="en-US" w:eastAsia="zh-CN"/>
        </w:rPr>
        <w:t>The case when a destination STA initiates a frame exchange in an SP is given in 10.37.6.7 (Service period recovery). This is further explicitly elaborated in the third paragraph of 10.37.6.2 which states “</w:t>
      </w:r>
      <w:r>
        <w:rPr>
          <w:rFonts w:ascii="TimesNewRomanPSMT" w:hAnsi="TimesNewRomanPSMT" w:cs="TimesNewRomanPSMT"/>
          <w:sz w:val="20"/>
          <w:lang w:val="en-US" w:eastAsia="zh-CN"/>
        </w:rPr>
        <w:t>Except when transmitting a frame as part of the SP recovery procedure (10.37.6.7 (Service period recovery)) or transmitting a response to the source DMG STA or transmitting a PPDU as part of an RD response burst (10.29 (Reverse direction protocol)), the STA identified by the Destination AID field in the Extended Schedule element should be in the receive state for the duration of the SP in order to receive transmissions from the source DMG STA.</w:t>
      </w:r>
      <w:r>
        <w:rPr>
          <w:bCs/>
          <w:sz w:val="20"/>
          <w:lang w:val="en-US" w:eastAsia="zh-CN"/>
        </w:rPr>
        <w:t>” Thus, simply removing the case of the destination STA as proposed by the commenter would not be correct.</w:t>
      </w:r>
    </w:p>
    <w:p w:rsidR="00563D52" w:rsidRDefault="00563D52" w:rsidP="00563D52">
      <w:pPr>
        <w:pStyle w:val="ListParagraph"/>
        <w:widowControl w:val="0"/>
        <w:numPr>
          <w:ilvl w:val="0"/>
          <w:numId w:val="8"/>
        </w:numPr>
        <w:autoSpaceDE w:val="0"/>
        <w:autoSpaceDN w:val="0"/>
        <w:adjustRightInd w:val="0"/>
        <w:rPr>
          <w:bCs/>
          <w:sz w:val="20"/>
          <w:lang w:val="en-US" w:eastAsia="zh-CN"/>
        </w:rPr>
      </w:pPr>
      <w:r>
        <w:rPr>
          <w:bCs/>
          <w:sz w:val="20"/>
          <w:lang w:val="en-US" w:eastAsia="zh-CN"/>
        </w:rPr>
        <w:t>With respect to the proposed changes by the commenter:</w:t>
      </w:r>
    </w:p>
    <w:p w:rsidR="00563D52" w:rsidRDefault="00563D52" w:rsidP="00563D52">
      <w:pPr>
        <w:pStyle w:val="ListParagraph"/>
        <w:widowControl w:val="0"/>
        <w:numPr>
          <w:ilvl w:val="1"/>
          <w:numId w:val="8"/>
        </w:numPr>
        <w:autoSpaceDE w:val="0"/>
        <w:autoSpaceDN w:val="0"/>
        <w:adjustRightInd w:val="0"/>
        <w:rPr>
          <w:bCs/>
          <w:sz w:val="20"/>
          <w:lang w:val="en-US" w:eastAsia="zh-CN"/>
        </w:rPr>
      </w:pPr>
      <w:r>
        <w:rPr>
          <w:bCs/>
          <w:sz w:val="20"/>
          <w:lang w:val="en-US" w:eastAsia="zh-CN"/>
        </w:rPr>
        <w:t>The proposal to delete “or destination” from P1803L22 is incorrect given (a) above. Note that the text has an explicit reference to section 10.37.6.2, which further references 10.37.6.7 as noted above.</w:t>
      </w:r>
    </w:p>
    <w:p w:rsidR="00563D52" w:rsidRDefault="00563D52" w:rsidP="00563D52">
      <w:pPr>
        <w:pStyle w:val="ListParagraph"/>
        <w:widowControl w:val="0"/>
        <w:numPr>
          <w:ilvl w:val="1"/>
          <w:numId w:val="8"/>
        </w:numPr>
        <w:autoSpaceDE w:val="0"/>
        <w:autoSpaceDN w:val="0"/>
        <w:adjustRightInd w:val="0"/>
        <w:rPr>
          <w:bCs/>
          <w:sz w:val="20"/>
          <w:lang w:val="en-US" w:eastAsia="zh-CN"/>
        </w:rPr>
      </w:pPr>
      <w:r>
        <w:rPr>
          <w:bCs/>
          <w:sz w:val="20"/>
          <w:lang w:val="en-US" w:eastAsia="zh-CN"/>
        </w:rPr>
        <w:t>The proposed changes to section (</w:t>
      </w:r>
      <w:r>
        <w:rPr>
          <w:rFonts w:ascii="Arial-BoldMT" w:hAnsi="Arial-BoldMT" w:cs="Arial-BoldMT"/>
          <w:b/>
          <w:bCs/>
          <w:sz w:val="20"/>
          <w:lang w:val="en-US" w:eastAsia="zh-CN"/>
        </w:rPr>
        <w:t>10.37.6.6 DMG protected period</w:t>
      </w:r>
      <w:r>
        <w:rPr>
          <w:bCs/>
          <w:sz w:val="20"/>
          <w:lang w:val="en-US" w:eastAsia="zh-CN"/>
        </w:rPr>
        <w:t>) are not correct. As the third paragraph states “</w:t>
      </w:r>
      <w:r>
        <w:rPr>
          <w:rFonts w:ascii="TimesNewRomanPSMT" w:hAnsi="TimesNewRomanPSMT" w:cs="TimesNewRomanPSMT"/>
          <w:sz w:val="20"/>
          <w:lang w:val="en-US" w:eastAsia="zh-CN"/>
        </w:rPr>
        <w:t xml:space="preserve">Both the source DMG STA and destination DMG STA of an SP </w:t>
      </w:r>
      <w:r>
        <w:rPr>
          <w:rFonts w:ascii="TimesNewRomanPSMT" w:hAnsi="TimesNewRomanPSMT" w:cs="TimesNewRomanPSMT"/>
          <w:sz w:val="20"/>
          <w:u w:val="single"/>
          <w:lang w:val="en-US" w:eastAsia="zh-CN"/>
        </w:rPr>
        <w:t>are owners of the DMG protected period</w:t>
      </w:r>
      <w:r>
        <w:rPr>
          <w:bCs/>
          <w:sz w:val="20"/>
          <w:lang w:val="en-US" w:eastAsia="zh-CN"/>
        </w:rPr>
        <w:t>”. Essentially, both STAs are required to create a protected SP. In fact, the paragraph quoted by the commenter in 10.37.6.6.1 alludes to this very fact, since both source and destination STAs are required to perform a frame exchange (RTS/CTS) to establish the protected period. So, essentially, both STAs create the SP.</w:t>
      </w:r>
    </w:p>
    <w:p w:rsidR="0024174C" w:rsidRDefault="0024174C" w:rsidP="0024174C">
      <w:pPr>
        <w:ind w:left="2880"/>
      </w:pPr>
    </w:p>
    <w:p w:rsidR="00BC311F" w:rsidRDefault="00563D52" w:rsidP="00563D52">
      <w:pPr>
        <w:numPr>
          <w:ilvl w:val="3"/>
          <w:numId w:val="1"/>
        </w:numPr>
      </w:pPr>
      <w:r>
        <w:t>The change proposed in the submission will be made separately.</w:t>
      </w:r>
    </w:p>
    <w:p w:rsidR="00563D52" w:rsidRDefault="007606CC" w:rsidP="00563D52">
      <w:pPr>
        <w:numPr>
          <w:ilvl w:val="3"/>
          <w:numId w:val="1"/>
        </w:numPr>
      </w:pPr>
      <w:r w:rsidRPr="007606CC">
        <w:rPr>
          <w:b/>
          <w:highlight w:val="yellow"/>
        </w:rPr>
        <w:t>ACTION ITEM #2:</w:t>
      </w:r>
      <w:r>
        <w:t xml:space="preserve"> </w:t>
      </w:r>
      <w:r w:rsidR="00563D52">
        <w:t>Dorothy STANLEY will prepare motion for the separate change.</w:t>
      </w:r>
    </w:p>
    <w:p w:rsidR="00563D52" w:rsidRDefault="00563D52" w:rsidP="00563D52">
      <w:pPr>
        <w:numPr>
          <w:ilvl w:val="1"/>
          <w:numId w:val="1"/>
        </w:numPr>
      </w:pPr>
      <w:r w:rsidRPr="00A37F44">
        <w:rPr>
          <w:b/>
        </w:rPr>
        <w:t>Recess at 6:07pm</w:t>
      </w:r>
      <w:r>
        <w:t>.</w:t>
      </w:r>
    </w:p>
    <w:p w:rsidR="00A37F44" w:rsidRDefault="00A37F44">
      <w:r>
        <w:br w:type="page"/>
      </w:r>
    </w:p>
    <w:p w:rsidR="00A37F44" w:rsidRPr="00880006" w:rsidRDefault="00A37F44" w:rsidP="00A37F44">
      <w:pPr>
        <w:pStyle w:val="m-7934039874210736691gmail-msolistparagraph"/>
        <w:numPr>
          <w:ilvl w:val="0"/>
          <w:numId w:val="1"/>
        </w:numPr>
        <w:spacing w:before="0" w:beforeAutospacing="0" w:after="0" w:afterAutospacing="0"/>
        <w:rPr>
          <w:b/>
        </w:rPr>
      </w:pPr>
      <w:r w:rsidRPr="00880006">
        <w:rPr>
          <w:b/>
        </w:rPr>
        <w:lastRenderedPageBreak/>
        <w:t>802.11</w:t>
      </w:r>
      <w:r>
        <w:rPr>
          <w:b/>
        </w:rPr>
        <w:t xml:space="preserve">md - </w:t>
      </w:r>
      <w:proofErr w:type="spellStart"/>
      <w:r w:rsidRPr="00880006">
        <w:rPr>
          <w:b/>
        </w:rPr>
        <w:t>REVmd</w:t>
      </w:r>
      <w:proofErr w:type="spellEnd"/>
      <w:r w:rsidRPr="00880006">
        <w:rPr>
          <w:b/>
        </w:rPr>
        <w:t xml:space="preserve"> – 802 Plenary – </w:t>
      </w:r>
      <w:r>
        <w:rPr>
          <w:b/>
        </w:rPr>
        <w:t>Waikoloa</w:t>
      </w:r>
      <w:r w:rsidRPr="00880006">
        <w:rPr>
          <w:b/>
        </w:rPr>
        <w:t xml:space="preserve">, </w:t>
      </w:r>
      <w:r>
        <w:rPr>
          <w:b/>
        </w:rPr>
        <w:t>Tuesday AM1: 8</w:t>
      </w:r>
      <w:r w:rsidRPr="00880006">
        <w:rPr>
          <w:b/>
        </w:rPr>
        <w:t>:</w:t>
      </w:r>
      <w:r>
        <w:rPr>
          <w:b/>
        </w:rPr>
        <w:t>0</w:t>
      </w:r>
      <w:r w:rsidRPr="00880006">
        <w:rPr>
          <w:b/>
        </w:rPr>
        <w:t>0</w:t>
      </w:r>
      <w:r>
        <w:rPr>
          <w:b/>
        </w:rPr>
        <w:t>-10:00</w:t>
      </w:r>
    </w:p>
    <w:p w:rsidR="000F6388" w:rsidRDefault="000F6388" w:rsidP="000F6388">
      <w:pPr>
        <w:numPr>
          <w:ilvl w:val="1"/>
          <w:numId w:val="1"/>
        </w:numPr>
      </w:pPr>
      <w:r w:rsidRPr="00A37F44">
        <w:rPr>
          <w:b/>
        </w:rPr>
        <w:t>Called to order</w:t>
      </w:r>
      <w:r>
        <w:t xml:space="preserve"> at 8:03</w:t>
      </w:r>
      <w:r w:rsidR="0073625A">
        <w:t xml:space="preserve"> </w:t>
      </w:r>
      <w:r w:rsidR="0073625A">
        <w:rPr>
          <w:rFonts w:ascii="Calibri" w:hAnsi="Calibri"/>
        </w:rPr>
        <w:t>by the TG Chair, Dorothy STANLEY (HPE)</w:t>
      </w:r>
    </w:p>
    <w:p w:rsidR="000F6388" w:rsidRDefault="00A37F44" w:rsidP="000F6388">
      <w:pPr>
        <w:numPr>
          <w:ilvl w:val="1"/>
          <w:numId w:val="1"/>
        </w:numPr>
      </w:pPr>
      <w:r w:rsidRPr="00A37F44">
        <w:rPr>
          <w:b/>
        </w:rPr>
        <w:t xml:space="preserve">Review </w:t>
      </w:r>
      <w:r w:rsidR="000F6388" w:rsidRPr="00A37F44">
        <w:rPr>
          <w:b/>
        </w:rPr>
        <w:t>Patent Policy</w:t>
      </w:r>
      <w:r w:rsidR="000F6388">
        <w:t xml:space="preserve"> and </w:t>
      </w:r>
      <w:r>
        <w:t xml:space="preserve">give </w:t>
      </w:r>
      <w:r w:rsidR="000F6388">
        <w:t>attendance reminders</w:t>
      </w:r>
    </w:p>
    <w:p w:rsidR="000F6388" w:rsidRDefault="000F6388" w:rsidP="000F6388">
      <w:pPr>
        <w:numPr>
          <w:ilvl w:val="2"/>
          <w:numId w:val="1"/>
        </w:numPr>
      </w:pPr>
      <w:r>
        <w:t>No issues noted</w:t>
      </w:r>
    </w:p>
    <w:p w:rsidR="000F6388" w:rsidRPr="00A37F44" w:rsidRDefault="000F6388" w:rsidP="000F6388">
      <w:pPr>
        <w:numPr>
          <w:ilvl w:val="1"/>
          <w:numId w:val="1"/>
        </w:numPr>
        <w:rPr>
          <w:b/>
        </w:rPr>
      </w:pPr>
      <w:r w:rsidRPr="00A37F44">
        <w:rPr>
          <w:b/>
        </w:rPr>
        <w:t>Agenda Review</w:t>
      </w:r>
    </w:p>
    <w:p w:rsidR="000F6388" w:rsidRDefault="000F6388" w:rsidP="000F6388">
      <w:pPr>
        <w:numPr>
          <w:ilvl w:val="2"/>
          <w:numId w:val="1"/>
        </w:numPr>
      </w:pPr>
      <w:r>
        <w:t>Review A</w:t>
      </w:r>
      <w:r w:rsidR="00A37F44">
        <w:t>M</w:t>
      </w:r>
      <w:r>
        <w:t>1 and PM1 agenda</w:t>
      </w:r>
    </w:p>
    <w:p w:rsidR="000F6388" w:rsidRDefault="000F6388" w:rsidP="000F6388">
      <w:pPr>
        <w:numPr>
          <w:ilvl w:val="2"/>
          <w:numId w:val="1"/>
        </w:numPr>
      </w:pPr>
      <w:r>
        <w:t>See 11-18/1388r4</w:t>
      </w:r>
    </w:p>
    <w:p w:rsidR="00A37F44" w:rsidRDefault="004D2D8E" w:rsidP="00A37F44">
      <w:pPr>
        <w:numPr>
          <w:ilvl w:val="3"/>
          <w:numId w:val="1"/>
        </w:numPr>
      </w:pPr>
      <w:hyperlink r:id="rId23" w:history="1">
        <w:r w:rsidR="00A37F44" w:rsidRPr="00FB63C6">
          <w:rPr>
            <w:rStyle w:val="Hyperlink"/>
          </w:rPr>
          <w:t>https://mentor.ieee.org/802.11/dcn/18/11-18-1388-04-000m-2018-september-tgmd-agenda.pptx</w:t>
        </w:r>
      </w:hyperlink>
      <w:r w:rsidR="00A37F44">
        <w:t xml:space="preserve"> </w:t>
      </w:r>
    </w:p>
    <w:p w:rsidR="000F6388" w:rsidRDefault="000F6388" w:rsidP="000F6388">
      <w:pPr>
        <w:numPr>
          <w:ilvl w:val="2"/>
          <w:numId w:val="1"/>
        </w:numPr>
      </w:pPr>
      <w:r>
        <w:t xml:space="preserve">Add doc 11-18/1369 – CID 1100, 1102, </w:t>
      </w:r>
      <w:r w:rsidR="00A37F44">
        <w:t>1104 to</w:t>
      </w:r>
      <w:r>
        <w:t xml:space="preserve"> Wednesday PM1</w:t>
      </w:r>
    </w:p>
    <w:p w:rsidR="000F6388" w:rsidRDefault="000F6388" w:rsidP="000F6388">
      <w:pPr>
        <w:numPr>
          <w:ilvl w:val="2"/>
          <w:numId w:val="1"/>
        </w:numPr>
      </w:pPr>
      <w:r>
        <w:t>Request to hold a motion during Tuesday PM1 timeslot on 11-18/1583.</w:t>
      </w:r>
    </w:p>
    <w:p w:rsidR="000F6388" w:rsidRDefault="000F6388" w:rsidP="000F6388">
      <w:pPr>
        <w:numPr>
          <w:ilvl w:val="3"/>
          <w:numId w:val="1"/>
        </w:numPr>
      </w:pPr>
      <w:r>
        <w:t>See slide 15 in 11-18/1388r4 for prepared motion.</w:t>
      </w:r>
    </w:p>
    <w:p w:rsidR="000F6388" w:rsidRDefault="000F6388" w:rsidP="000F6388">
      <w:pPr>
        <w:numPr>
          <w:ilvl w:val="2"/>
          <w:numId w:val="1"/>
        </w:numPr>
      </w:pPr>
      <w:r>
        <w:t>Note other motions are prepared for Wednesday, and in the deck also has a draft motion for this week’s work.</w:t>
      </w:r>
    </w:p>
    <w:p w:rsidR="000F6388" w:rsidRDefault="000F6388" w:rsidP="000F6388">
      <w:pPr>
        <w:numPr>
          <w:ilvl w:val="2"/>
          <w:numId w:val="1"/>
        </w:numPr>
      </w:pPr>
      <w:r>
        <w:t>Updated Agenda will be 11-18/1388r5</w:t>
      </w:r>
    </w:p>
    <w:p w:rsidR="000F6388" w:rsidRPr="000F6388" w:rsidRDefault="000F6388" w:rsidP="000F6388">
      <w:pPr>
        <w:numPr>
          <w:ilvl w:val="1"/>
          <w:numId w:val="1"/>
        </w:numPr>
        <w:rPr>
          <w:lang w:val="en-US"/>
        </w:rPr>
      </w:pPr>
      <w:r w:rsidRPr="00A37F44">
        <w:rPr>
          <w:b/>
        </w:rPr>
        <w:t>Review doc 11-18/1446</w:t>
      </w:r>
      <w:r>
        <w:t xml:space="preserve"> </w:t>
      </w:r>
      <w:r w:rsidR="00866EFD">
        <w:rPr>
          <w:lang w:val="en-US"/>
        </w:rPr>
        <w:t>Jerome HENRY</w:t>
      </w:r>
      <w:r>
        <w:rPr>
          <w:lang w:val="en-US"/>
        </w:rPr>
        <w:t xml:space="preserve"> (Cisco)</w:t>
      </w:r>
    </w:p>
    <w:p w:rsidR="000F6388" w:rsidRDefault="004D2D8E" w:rsidP="000F6388">
      <w:pPr>
        <w:numPr>
          <w:ilvl w:val="2"/>
          <w:numId w:val="1"/>
        </w:numPr>
        <w:rPr>
          <w:lang w:val="en-US"/>
        </w:rPr>
      </w:pPr>
      <w:hyperlink r:id="rId24" w:history="1">
        <w:r w:rsidR="000F6388" w:rsidRPr="00AC4EAC">
          <w:rPr>
            <w:rStyle w:val="Hyperlink"/>
            <w:lang w:val="en-US"/>
          </w:rPr>
          <w:t>https://mentor.ieee.org/802.11/dcn/18/11-18-1446-00-000m-resolution-of-lb232-cid1014.docx</w:t>
        </w:r>
      </w:hyperlink>
      <w:r w:rsidR="000F6388">
        <w:rPr>
          <w:lang w:val="en-US"/>
        </w:rPr>
        <w:t xml:space="preserve"> </w:t>
      </w:r>
    </w:p>
    <w:p w:rsidR="000F6388" w:rsidRPr="00A37F44" w:rsidRDefault="000F6388" w:rsidP="000F6388">
      <w:pPr>
        <w:numPr>
          <w:ilvl w:val="2"/>
          <w:numId w:val="1"/>
        </w:numPr>
        <w:rPr>
          <w:highlight w:val="green"/>
          <w:lang w:val="en-US"/>
        </w:rPr>
      </w:pPr>
      <w:r w:rsidRPr="00A37F44">
        <w:rPr>
          <w:highlight w:val="green"/>
          <w:lang w:val="en-US"/>
        </w:rPr>
        <w:t>CID 1014 (PHY)</w:t>
      </w:r>
    </w:p>
    <w:p w:rsidR="000F6388" w:rsidRDefault="000F6388" w:rsidP="000F6388">
      <w:pPr>
        <w:numPr>
          <w:ilvl w:val="3"/>
          <w:numId w:val="1"/>
        </w:numPr>
        <w:rPr>
          <w:lang w:val="en-US"/>
        </w:rPr>
      </w:pPr>
      <w:r>
        <w:rPr>
          <w:lang w:val="en-US"/>
        </w:rPr>
        <w:t>Review history of Mapping of DSCP to 802.11 UP and AC mapping</w:t>
      </w:r>
    </w:p>
    <w:p w:rsidR="000F6388" w:rsidRDefault="006D4599" w:rsidP="000F6388">
      <w:pPr>
        <w:numPr>
          <w:ilvl w:val="3"/>
          <w:numId w:val="1"/>
        </w:numPr>
        <w:rPr>
          <w:lang w:val="en-US"/>
        </w:rPr>
      </w:pPr>
      <w:r>
        <w:rPr>
          <w:lang w:val="en-US"/>
        </w:rPr>
        <w:t>From the Discussion:</w:t>
      </w:r>
    </w:p>
    <w:p w:rsidR="006D4599" w:rsidRDefault="006D4599" w:rsidP="006D4599">
      <w:pPr>
        <w:ind w:left="2880"/>
        <w:rPr>
          <w:lang w:val="en-US"/>
        </w:rPr>
      </w:pPr>
      <w:r w:rsidRPr="006D4599">
        <w:rPr>
          <w:lang w:val="en-US"/>
        </w:rPr>
        <w:t>Annex R3.1 presents two example DSCP to UP (and vice versa) mappings, one for GSMA networks, another one for example enterprise networks. The group noted that the reference documents (GSMA IR34, RFC 8325) were subject to change as their recommendation follow evolving prac</w:t>
      </w:r>
      <w:r w:rsidR="006627B5">
        <w:rPr>
          <w:lang w:val="en-US"/>
        </w:rPr>
        <w:t>tices. It might not be the task</w:t>
      </w:r>
      <w:r w:rsidRPr="006D4599">
        <w:rPr>
          <w:lang w:val="en-US"/>
        </w:rPr>
        <w:t xml:space="preserve"> of IEEE 802.11 to simply duplicate these recommendations, especially as guidance over L3 mapping is not core to 802.11. Accordingly, it is better to remove the example mapping, and point instead to the source of the examples (GSMA and IETF documents), noting that updates to these documents will be documented directly on the relevant document source.</w:t>
      </w:r>
    </w:p>
    <w:p w:rsidR="006D4599" w:rsidRDefault="006D4599" w:rsidP="000F6388">
      <w:pPr>
        <w:numPr>
          <w:ilvl w:val="3"/>
          <w:numId w:val="1"/>
        </w:numPr>
        <w:rPr>
          <w:lang w:val="en-US"/>
        </w:rPr>
      </w:pPr>
      <w:r>
        <w:rPr>
          <w:lang w:val="en-US"/>
        </w:rPr>
        <w:t>Discussion on what is being removed and what is no longer going to be specified. – DSCP to UP/AC mappings as well as Application Class to the UP/AC classifications.</w:t>
      </w:r>
    </w:p>
    <w:p w:rsidR="006D4599" w:rsidRDefault="006D4599" w:rsidP="000F6388">
      <w:pPr>
        <w:numPr>
          <w:ilvl w:val="3"/>
          <w:numId w:val="1"/>
        </w:numPr>
        <w:rPr>
          <w:lang w:val="en-US"/>
        </w:rPr>
      </w:pPr>
      <w:r>
        <w:rPr>
          <w:lang w:val="en-US"/>
        </w:rPr>
        <w:t xml:space="preserve">Annex R is Informative, so removal would not affect the normative </w:t>
      </w:r>
      <w:r w:rsidR="006627B5">
        <w:rPr>
          <w:lang w:val="en-US"/>
        </w:rPr>
        <w:t>behavior</w:t>
      </w:r>
    </w:p>
    <w:p w:rsidR="006D4599" w:rsidRDefault="006D4599" w:rsidP="0080665D">
      <w:pPr>
        <w:numPr>
          <w:ilvl w:val="3"/>
          <w:numId w:val="1"/>
        </w:numPr>
        <w:rPr>
          <w:lang w:val="en-US"/>
        </w:rPr>
      </w:pPr>
      <w:r>
        <w:rPr>
          <w:lang w:val="en-US"/>
        </w:rPr>
        <w:t xml:space="preserve">Proposed Resolution: </w:t>
      </w:r>
      <w:r w:rsidRPr="006D4599">
        <w:rPr>
          <w:lang w:val="en-US"/>
        </w:rPr>
        <w:t xml:space="preserve">REVISED (PHY: 2018-09-11 18:20:27Z) - </w:t>
      </w:r>
      <w:r w:rsidR="006627B5" w:rsidRPr="006D4599">
        <w:rPr>
          <w:lang w:val="en-US"/>
        </w:rPr>
        <w:t>Incorporate</w:t>
      </w:r>
      <w:r w:rsidRPr="006D4599">
        <w:rPr>
          <w:lang w:val="en-US"/>
        </w:rPr>
        <w:t xml:space="preserve"> the change given in </w:t>
      </w:r>
      <w:r>
        <w:rPr>
          <w:lang w:val="en-US"/>
        </w:rPr>
        <w:t>11-18/1446r0 &lt;</w:t>
      </w:r>
      <w:hyperlink r:id="rId25" w:history="1">
        <w:r w:rsidRPr="00AC4EAC">
          <w:rPr>
            <w:rStyle w:val="Hyperlink"/>
            <w:lang w:val="en-US"/>
          </w:rPr>
          <w:t>https://mentor.ieee.org/802.11/dcn/18/11-18-1446-00-000m-resolution-of-lb232-cid1014.docx</w:t>
        </w:r>
      </w:hyperlink>
      <w:r>
        <w:rPr>
          <w:lang w:val="en-US"/>
        </w:rPr>
        <w:t>&gt;</w:t>
      </w:r>
      <w:r w:rsidR="0080665D">
        <w:rPr>
          <w:lang w:val="en-US"/>
        </w:rPr>
        <w:t xml:space="preserve"> </w:t>
      </w:r>
      <w:r w:rsidR="0080665D" w:rsidRPr="0080665D">
        <w:rPr>
          <w:lang w:val="en-US"/>
        </w:rPr>
        <w:t>These changes remove the out of date tables.</w:t>
      </w:r>
    </w:p>
    <w:p w:rsidR="006D4599" w:rsidRDefault="006D4599" w:rsidP="006D4599">
      <w:pPr>
        <w:numPr>
          <w:ilvl w:val="3"/>
          <w:numId w:val="1"/>
        </w:numPr>
        <w:rPr>
          <w:lang w:val="en-US"/>
        </w:rPr>
      </w:pPr>
      <w:r>
        <w:rPr>
          <w:lang w:val="en-US"/>
        </w:rPr>
        <w:t>No objection – Mark ready for Motion</w:t>
      </w:r>
    </w:p>
    <w:p w:rsidR="006D4599" w:rsidRPr="006D4599" w:rsidRDefault="006D4599" w:rsidP="006D4599">
      <w:pPr>
        <w:numPr>
          <w:ilvl w:val="1"/>
          <w:numId w:val="1"/>
        </w:numPr>
        <w:rPr>
          <w:lang w:val="en-US"/>
        </w:rPr>
      </w:pPr>
      <w:r w:rsidRPr="00A37F44">
        <w:rPr>
          <w:b/>
          <w:lang w:val="en-US"/>
        </w:rPr>
        <w:t>Review document 11-18-1447</w:t>
      </w:r>
      <w:r>
        <w:rPr>
          <w:lang w:val="en-US"/>
        </w:rPr>
        <w:t xml:space="preserve"> - </w:t>
      </w:r>
      <w:proofErr w:type="spellStart"/>
      <w:r>
        <w:t>Jeorme</w:t>
      </w:r>
      <w:proofErr w:type="spellEnd"/>
      <w:r>
        <w:t xml:space="preserve"> HENRY (Cisco)</w:t>
      </w:r>
    </w:p>
    <w:p w:rsidR="006D4599" w:rsidRDefault="004D2D8E" w:rsidP="006D4599">
      <w:pPr>
        <w:numPr>
          <w:ilvl w:val="2"/>
          <w:numId w:val="1"/>
        </w:numPr>
        <w:rPr>
          <w:lang w:val="en-US"/>
        </w:rPr>
      </w:pPr>
      <w:hyperlink r:id="rId26" w:history="1">
        <w:r w:rsidR="006D4599" w:rsidRPr="00AC4EAC">
          <w:rPr>
            <w:rStyle w:val="Hyperlink"/>
            <w:lang w:val="en-US"/>
          </w:rPr>
          <w:t>https://mentor.ieee.org/802.11/dcn/18/11-18-1447-01-000m-802-1q-2003-2011-in-802-11.pptx</w:t>
        </w:r>
      </w:hyperlink>
      <w:r w:rsidR="006D4599">
        <w:rPr>
          <w:lang w:val="en-US"/>
        </w:rPr>
        <w:t xml:space="preserve"> </w:t>
      </w:r>
    </w:p>
    <w:p w:rsidR="0080665D" w:rsidRPr="0080665D" w:rsidRDefault="0080665D" w:rsidP="00CD1240">
      <w:pPr>
        <w:numPr>
          <w:ilvl w:val="2"/>
          <w:numId w:val="1"/>
        </w:numPr>
        <w:rPr>
          <w:lang w:val="en-US"/>
        </w:rPr>
      </w:pPr>
      <w:r w:rsidRPr="0080665D">
        <w:rPr>
          <w:lang w:val="en-US"/>
        </w:rPr>
        <w:t xml:space="preserve">Abstract: During discussion on resolution of LB232 CID 1014, observations were made that 802.11 sometimes references 802.1Q, and sometimes references a </w:t>
      </w:r>
      <w:proofErr w:type="gramStart"/>
      <w:r w:rsidRPr="0080665D">
        <w:rPr>
          <w:lang w:val="en-US"/>
        </w:rPr>
        <w:t>particular version</w:t>
      </w:r>
      <w:proofErr w:type="gramEnd"/>
      <w:r w:rsidRPr="0080665D">
        <w:rPr>
          <w:lang w:val="en-US"/>
        </w:rPr>
        <w:t xml:space="preserve"> of 802.1Q (2003 and 2011).</w:t>
      </w:r>
      <w:r>
        <w:rPr>
          <w:lang w:val="en-US"/>
        </w:rPr>
        <w:t xml:space="preserve">  </w:t>
      </w:r>
      <w:r w:rsidRPr="0080665D">
        <w:rPr>
          <w:lang w:val="en-US"/>
        </w:rPr>
        <w:t>Participants debated the merit of reducing cross reference complexity by only referring to the general 802.1Q (and avoiding dependence on superseded Standards) This submission examines this possibility</w:t>
      </w:r>
    </w:p>
    <w:p w:rsidR="006D4599" w:rsidRDefault="0080665D" w:rsidP="006D4599">
      <w:pPr>
        <w:numPr>
          <w:ilvl w:val="2"/>
          <w:numId w:val="1"/>
        </w:numPr>
        <w:rPr>
          <w:lang w:val="en-US"/>
        </w:rPr>
      </w:pPr>
      <w:r>
        <w:rPr>
          <w:lang w:val="en-US"/>
        </w:rPr>
        <w:t>Review submission</w:t>
      </w:r>
    </w:p>
    <w:p w:rsidR="0080665D" w:rsidRDefault="00200482" w:rsidP="006D4599">
      <w:pPr>
        <w:numPr>
          <w:ilvl w:val="2"/>
          <w:numId w:val="1"/>
        </w:numPr>
        <w:rPr>
          <w:lang w:val="en-US"/>
        </w:rPr>
      </w:pPr>
      <w:r>
        <w:rPr>
          <w:lang w:val="en-US"/>
        </w:rPr>
        <w:t>Discussion of proposal for marking Classifier Type 2 as deprecated.</w:t>
      </w:r>
    </w:p>
    <w:p w:rsidR="00CD1240" w:rsidRPr="000912B1" w:rsidRDefault="00CD1240" w:rsidP="000912B1">
      <w:pPr>
        <w:numPr>
          <w:ilvl w:val="3"/>
          <w:numId w:val="1"/>
        </w:numPr>
        <w:tabs>
          <w:tab w:val="num" w:pos="1440"/>
        </w:tabs>
        <w:rPr>
          <w:lang w:val="en-US"/>
        </w:rPr>
      </w:pPr>
      <w:r w:rsidRPr="000912B1">
        <w:rPr>
          <w:lang w:val="en-US"/>
        </w:rPr>
        <w:lastRenderedPageBreak/>
        <w:t xml:space="preserve">“For Classifier Type 2, the Classifier Parameter is the IEEE 802.1Q-2003 VLAN Tag TCI. The endianness of the IEEE 802.1Q VLAN TCI field is as defined in IEEE </w:t>
      </w:r>
      <w:proofErr w:type="spellStart"/>
      <w:r w:rsidRPr="000912B1">
        <w:rPr>
          <w:lang w:val="en-US"/>
        </w:rPr>
        <w:t>Std</w:t>
      </w:r>
      <w:proofErr w:type="spellEnd"/>
      <w:r w:rsidRPr="000912B1">
        <w:rPr>
          <w:lang w:val="en-US"/>
        </w:rPr>
        <w:t xml:space="preserve"> 802.1Q for the VLAN Tag TCI. The Frame Classifier field for Classifier Type 2 is defined in Figure 9-303 (Frame Classifier field of Classifier Type 2). </w:t>
      </w:r>
      <w:r w:rsidRPr="000912B1">
        <w:rPr>
          <w:color w:val="FF0000"/>
          <w:u w:val="single"/>
          <w:lang w:val="en-US"/>
        </w:rPr>
        <w:t xml:space="preserve">Classifier Type 2 is </w:t>
      </w:r>
      <w:r w:rsidR="000912B1" w:rsidRPr="000912B1">
        <w:rPr>
          <w:color w:val="FF0000"/>
          <w:u w:val="single"/>
          <w:lang w:val="en-US"/>
        </w:rPr>
        <w:t>deprecated</w:t>
      </w:r>
      <w:r w:rsidR="000912B1">
        <w:rPr>
          <w:lang w:val="en-US"/>
        </w:rPr>
        <w:t xml:space="preserve">.” </w:t>
      </w:r>
      <w:r w:rsidRPr="000912B1">
        <w:rPr>
          <w:lang w:val="en-US"/>
        </w:rPr>
        <w:t xml:space="preserve"> (p 1105)</w:t>
      </w:r>
    </w:p>
    <w:p w:rsidR="000912B1" w:rsidRDefault="000912B1" w:rsidP="000912B1">
      <w:pPr>
        <w:numPr>
          <w:ilvl w:val="3"/>
          <w:numId w:val="1"/>
        </w:numPr>
        <w:rPr>
          <w:lang w:val="en-US"/>
        </w:rPr>
      </w:pPr>
    </w:p>
    <w:p w:rsidR="00200482" w:rsidRDefault="00200482" w:rsidP="00200482">
      <w:pPr>
        <w:numPr>
          <w:ilvl w:val="2"/>
          <w:numId w:val="1"/>
        </w:numPr>
        <w:rPr>
          <w:lang w:val="en-US"/>
        </w:rPr>
      </w:pPr>
      <w:r>
        <w:rPr>
          <w:lang w:val="en-US"/>
        </w:rPr>
        <w:t xml:space="preserve">Discussion of removal of the specific year and clause of the </w:t>
      </w:r>
      <w:r w:rsidRPr="00200482">
        <w:rPr>
          <w:lang w:val="en-US"/>
        </w:rPr>
        <w:t>transmission selection procedures</w:t>
      </w:r>
      <w:r>
        <w:rPr>
          <w:lang w:val="en-US"/>
        </w:rPr>
        <w:t>.</w:t>
      </w:r>
    </w:p>
    <w:p w:rsidR="00CD1240" w:rsidRPr="00200482" w:rsidRDefault="00CD1240" w:rsidP="00200482">
      <w:pPr>
        <w:numPr>
          <w:ilvl w:val="3"/>
          <w:numId w:val="1"/>
        </w:numPr>
        <w:tabs>
          <w:tab w:val="num" w:pos="1440"/>
        </w:tabs>
        <w:rPr>
          <w:lang w:val="en-US"/>
        </w:rPr>
      </w:pPr>
      <w:r w:rsidRPr="00200482">
        <w:rPr>
          <w:lang w:val="en-US"/>
        </w:rPr>
        <w:t>“</w:t>
      </w:r>
      <w:r w:rsidRPr="00200482">
        <w:rPr>
          <w:i/>
          <w:iCs/>
          <w:lang w:val="en-US"/>
        </w:rPr>
        <w:t xml:space="preserve">For each EDCAF, an MSDU, A-MSDU, or MMPDU is selected for transmission using the transmission selection procedures defined in </w:t>
      </w:r>
      <w:r w:rsidRPr="00200482">
        <w:rPr>
          <w:i/>
          <w:iCs/>
          <w:strike/>
          <w:color w:val="FF0000"/>
          <w:lang w:val="en-US"/>
        </w:rPr>
        <w:t>8.6.8 of</w:t>
      </w:r>
      <w:r w:rsidRPr="00200482">
        <w:rPr>
          <w:i/>
          <w:iCs/>
          <w:color w:val="FF0000"/>
          <w:lang w:val="en-US"/>
        </w:rPr>
        <w:t xml:space="preserve"> </w:t>
      </w:r>
      <w:r w:rsidRPr="00200482">
        <w:rPr>
          <w:i/>
          <w:iCs/>
          <w:lang w:val="en-US"/>
        </w:rPr>
        <w:t xml:space="preserve">IEEE </w:t>
      </w:r>
      <w:proofErr w:type="spellStart"/>
      <w:r w:rsidRPr="00200482">
        <w:rPr>
          <w:i/>
          <w:iCs/>
          <w:lang w:val="en-US"/>
        </w:rPr>
        <w:t>Std</w:t>
      </w:r>
      <w:proofErr w:type="spellEnd"/>
      <w:r w:rsidRPr="00200482">
        <w:rPr>
          <w:i/>
          <w:iCs/>
          <w:lang w:val="en-US"/>
        </w:rPr>
        <w:t xml:space="preserve"> 802.1Q-</w:t>
      </w:r>
      <w:r w:rsidRPr="00200482">
        <w:rPr>
          <w:i/>
          <w:iCs/>
          <w:strike/>
          <w:color w:val="FF0000"/>
          <w:lang w:val="en-US"/>
        </w:rPr>
        <w:t>2011</w:t>
      </w:r>
      <w:r w:rsidRPr="00200482">
        <w:rPr>
          <w:i/>
          <w:iCs/>
          <w:lang w:val="en-US"/>
        </w:rPr>
        <w:t xml:space="preserve"> using two queues, the primary and alternate.</w:t>
      </w:r>
      <w:r w:rsidR="000912B1">
        <w:rPr>
          <w:i/>
          <w:iCs/>
          <w:lang w:val="en-US"/>
        </w:rPr>
        <w:t>”</w:t>
      </w:r>
      <w:r w:rsidRPr="00200482">
        <w:rPr>
          <w:i/>
          <w:iCs/>
          <w:lang w:val="en-US"/>
        </w:rPr>
        <w:t xml:space="preserve"> </w:t>
      </w:r>
      <w:r w:rsidR="000912B1" w:rsidRPr="00200482">
        <w:rPr>
          <w:i/>
          <w:iCs/>
          <w:lang w:val="en-US"/>
        </w:rPr>
        <w:t>(</w:t>
      </w:r>
      <w:r w:rsidRPr="00200482">
        <w:rPr>
          <w:i/>
          <w:iCs/>
          <w:lang w:val="en-US"/>
        </w:rPr>
        <w:t>p 1667)</w:t>
      </w:r>
    </w:p>
    <w:p w:rsidR="00200482" w:rsidRDefault="006627B5" w:rsidP="000912B1">
      <w:pPr>
        <w:numPr>
          <w:ilvl w:val="2"/>
          <w:numId w:val="1"/>
        </w:numPr>
        <w:rPr>
          <w:lang w:val="en-US"/>
        </w:rPr>
      </w:pPr>
      <w:r>
        <w:rPr>
          <w:lang w:val="en-US"/>
        </w:rPr>
        <w:t>Discussion</w:t>
      </w:r>
      <w:r w:rsidR="000912B1">
        <w:rPr>
          <w:lang w:val="en-US"/>
        </w:rPr>
        <w:t xml:space="preserve"> of removing the year and the specifics from the text.</w:t>
      </w:r>
    </w:p>
    <w:p w:rsidR="000912B1" w:rsidRDefault="000912B1" w:rsidP="000912B1">
      <w:pPr>
        <w:numPr>
          <w:ilvl w:val="2"/>
          <w:numId w:val="1"/>
        </w:numPr>
        <w:rPr>
          <w:lang w:val="en-US"/>
        </w:rPr>
      </w:pPr>
      <w:r>
        <w:rPr>
          <w:lang w:val="en-US"/>
        </w:rPr>
        <w:t xml:space="preserve">No objection to the </w:t>
      </w:r>
      <w:r w:rsidR="006627B5">
        <w:rPr>
          <w:lang w:val="en-US"/>
        </w:rPr>
        <w:t>proposals and</w:t>
      </w:r>
      <w:r>
        <w:rPr>
          <w:lang w:val="en-US"/>
        </w:rPr>
        <w:t xml:space="preserve"> would look for an update with the editor instructions to be used in a motion later.</w:t>
      </w:r>
    </w:p>
    <w:p w:rsidR="000F6388" w:rsidRDefault="000912B1" w:rsidP="006D4599">
      <w:pPr>
        <w:numPr>
          <w:ilvl w:val="1"/>
          <w:numId w:val="1"/>
        </w:numPr>
        <w:rPr>
          <w:lang w:val="en-US"/>
        </w:rPr>
      </w:pPr>
      <w:r w:rsidRPr="00A37F44">
        <w:rPr>
          <w:b/>
          <w:lang w:val="en-US"/>
        </w:rPr>
        <w:t xml:space="preserve">Review doc </w:t>
      </w:r>
      <w:r w:rsidR="000F6388" w:rsidRPr="00A37F44">
        <w:rPr>
          <w:b/>
          <w:lang w:val="en-US"/>
        </w:rPr>
        <w:t>11-18-1448</w:t>
      </w:r>
      <w:r>
        <w:rPr>
          <w:lang w:val="en-US"/>
        </w:rPr>
        <w:t xml:space="preserve"> </w:t>
      </w:r>
      <w:r w:rsidR="00866EFD">
        <w:rPr>
          <w:lang w:val="en-US"/>
        </w:rPr>
        <w:t>Jerome HENRY</w:t>
      </w:r>
      <w:r>
        <w:rPr>
          <w:lang w:val="en-US"/>
        </w:rPr>
        <w:t xml:space="preserve"> (Cisco)</w:t>
      </w:r>
    </w:p>
    <w:p w:rsidR="000912B1" w:rsidRDefault="004D2D8E" w:rsidP="000912B1">
      <w:pPr>
        <w:numPr>
          <w:ilvl w:val="2"/>
          <w:numId w:val="1"/>
        </w:numPr>
        <w:rPr>
          <w:lang w:val="en-US"/>
        </w:rPr>
      </w:pPr>
      <w:hyperlink r:id="rId27" w:history="1">
        <w:r w:rsidR="000912B1" w:rsidRPr="00AC4EAC">
          <w:rPr>
            <w:rStyle w:val="Hyperlink"/>
            <w:lang w:val="en-US"/>
          </w:rPr>
          <w:t>https://mentor.ieee.org/802.11/dcn/18/11-18-1448-00-000m-discussion-on-802-1d-in-802-11.pptx</w:t>
        </w:r>
      </w:hyperlink>
      <w:r w:rsidR="000912B1">
        <w:rPr>
          <w:lang w:val="en-US"/>
        </w:rPr>
        <w:t xml:space="preserve"> </w:t>
      </w:r>
    </w:p>
    <w:p w:rsidR="000912B1" w:rsidRPr="000912B1" w:rsidRDefault="000912B1" w:rsidP="00CD1240">
      <w:pPr>
        <w:pStyle w:val="ListParagraph"/>
        <w:numPr>
          <w:ilvl w:val="2"/>
          <w:numId w:val="1"/>
        </w:numPr>
        <w:rPr>
          <w:lang w:val="en-US"/>
        </w:rPr>
      </w:pPr>
      <w:r w:rsidRPr="000912B1">
        <w:rPr>
          <w:lang w:val="en-US"/>
        </w:rPr>
        <w:t>Abstract: During discussion on resolution of LB232 CID 1014, observations were made that 802.11 sometimes references 802.1D, which diverges from 802.1</w:t>
      </w:r>
      <w:r w:rsidR="00A37F44" w:rsidRPr="000912B1">
        <w:rPr>
          <w:lang w:val="en-US"/>
        </w:rPr>
        <w:t>Q</w:t>
      </w:r>
      <w:r w:rsidR="00A37F44">
        <w:rPr>
          <w:lang w:val="en-US"/>
        </w:rPr>
        <w:t xml:space="preserve"> Participants</w:t>
      </w:r>
      <w:r w:rsidRPr="000912B1">
        <w:rPr>
          <w:lang w:val="en-US"/>
        </w:rPr>
        <w:t xml:space="preserve"> debated whether 802.1D was necessary for 802.11</w:t>
      </w:r>
    </w:p>
    <w:p w:rsidR="000912B1" w:rsidRPr="000912B1" w:rsidRDefault="000912B1" w:rsidP="000912B1">
      <w:pPr>
        <w:pStyle w:val="ListParagraph"/>
        <w:numPr>
          <w:ilvl w:val="2"/>
          <w:numId w:val="1"/>
        </w:numPr>
        <w:rPr>
          <w:rFonts w:eastAsia="Times New Roman"/>
          <w:lang w:val="en-US"/>
        </w:rPr>
      </w:pPr>
      <w:r w:rsidRPr="000912B1">
        <w:rPr>
          <w:lang w:val="en-US"/>
        </w:rPr>
        <w:t xml:space="preserve">This submission explores the relationship between 802.1D and </w:t>
      </w:r>
      <w:r w:rsidR="00A37F44" w:rsidRPr="000912B1">
        <w:rPr>
          <w:lang w:val="en-US"/>
        </w:rPr>
        <w:t>802.11</w:t>
      </w:r>
      <w:r w:rsidR="00A37F44">
        <w:rPr>
          <w:lang w:val="en-US"/>
        </w:rPr>
        <w:t xml:space="preserve"> and</w:t>
      </w:r>
      <w:r w:rsidRPr="000912B1">
        <w:rPr>
          <w:lang w:val="en-US"/>
        </w:rPr>
        <w:t xml:space="preserve"> proposes a migration model.</w:t>
      </w:r>
    </w:p>
    <w:p w:rsidR="000912B1" w:rsidRDefault="000912B1" w:rsidP="000912B1">
      <w:pPr>
        <w:numPr>
          <w:ilvl w:val="2"/>
          <w:numId w:val="1"/>
        </w:numPr>
        <w:rPr>
          <w:lang w:val="en-US"/>
        </w:rPr>
      </w:pPr>
      <w:r>
        <w:rPr>
          <w:lang w:val="en-US"/>
        </w:rPr>
        <w:t>Review submission</w:t>
      </w:r>
    </w:p>
    <w:p w:rsidR="000912B1" w:rsidRDefault="00062FA3" w:rsidP="000912B1">
      <w:pPr>
        <w:numPr>
          <w:ilvl w:val="2"/>
          <w:numId w:val="1"/>
        </w:numPr>
        <w:rPr>
          <w:lang w:val="en-US"/>
        </w:rPr>
      </w:pPr>
      <w:r>
        <w:rPr>
          <w:lang w:val="en-US"/>
        </w:rPr>
        <w:t>Review proposed changes:</w:t>
      </w:r>
    </w:p>
    <w:p w:rsidR="00062FA3" w:rsidRPr="00062FA3" w:rsidRDefault="00062FA3" w:rsidP="00062FA3">
      <w:pPr>
        <w:numPr>
          <w:ilvl w:val="3"/>
          <w:numId w:val="1"/>
        </w:numPr>
        <w:rPr>
          <w:lang w:val="en-US"/>
        </w:rPr>
      </w:pPr>
      <w:r w:rsidRPr="00062FA3">
        <w:rPr>
          <w:bCs/>
          <w:lang w:val="en-US"/>
        </w:rPr>
        <w:t xml:space="preserve">The QoS facility supports eight priority values, referred to as </w:t>
      </w:r>
      <w:r w:rsidRPr="00062FA3">
        <w:rPr>
          <w:bCs/>
          <w:i/>
          <w:iCs/>
          <w:lang w:val="en-US"/>
        </w:rPr>
        <w:t>UPs</w:t>
      </w:r>
      <w:r w:rsidRPr="00062FA3">
        <w:rPr>
          <w:bCs/>
          <w:lang w:val="en-US"/>
        </w:rPr>
        <w:t xml:space="preserve">. The values a UP may take are the integer values from 0 to 7. </w:t>
      </w:r>
      <w:r w:rsidRPr="00062FA3">
        <w:rPr>
          <w:bCs/>
          <w:color w:val="FF0000"/>
          <w:u w:val="single"/>
          <w:lang w:val="en-US"/>
        </w:rPr>
        <w:t>A higher UP is reflective of a higher priority intent</w:t>
      </w:r>
      <w:r w:rsidRPr="00062FA3">
        <w:rPr>
          <w:bCs/>
          <w:lang w:val="en-US"/>
        </w:rPr>
        <w:t xml:space="preserve"> </w:t>
      </w:r>
      <w:r w:rsidRPr="00062FA3">
        <w:rPr>
          <w:bCs/>
          <w:strike/>
          <w:color w:val="FF0000"/>
          <w:lang w:val="en-US"/>
        </w:rPr>
        <w:t>and are identical to the IEEE 802.1D</w:t>
      </w:r>
      <w:r w:rsidRPr="00062FA3">
        <w:rPr>
          <w:bCs/>
          <w:strike/>
          <w:color w:val="FF0000"/>
          <w:vertAlign w:val="superscript"/>
          <w:lang w:val="en-US"/>
        </w:rPr>
        <w:t>TM</w:t>
      </w:r>
      <w:r w:rsidRPr="00062FA3">
        <w:rPr>
          <w:bCs/>
          <w:strike/>
          <w:color w:val="FF0000"/>
          <w:lang w:val="en-US"/>
        </w:rPr>
        <w:t xml:space="preserve"> priority tags</w:t>
      </w:r>
      <w:r w:rsidRPr="00062FA3">
        <w:rPr>
          <w:bCs/>
          <w:lang w:val="en-US"/>
        </w:rPr>
        <w:t xml:space="preserve">. An MSDU with a </w:t>
      </w:r>
      <w:proofErr w:type="gramStart"/>
      <w:r w:rsidRPr="00062FA3">
        <w:rPr>
          <w:bCs/>
          <w:lang w:val="en-US"/>
        </w:rPr>
        <w:t>particular UP</w:t>
      </w:r>
      <w:proofErr w:type="gramEnd"/>
      <w:r w:rsidRPr="00062FA3">
        <w:rPr>
          <w:bCs/>
          <w:lang w:val="en-US"/>
        </w:rPr>
        <w:t xml:space="preserve"> is said to belong to a traffic category (TC) with that UP. The UP is provided with each MSDU at the medium access control service access point (MAC SAP) either directly, in the UP parameter, or indirectly, in a TSPEC or SCS Descriptor element designated by the UP parameter. </w:t>
      </w:r>
    </w:p>
    <w:p w:rsidR="00062FA3" w:rsidRDefault="00062FA3" w:rsidP="000912B1">
      <w:pPr>
        <w:numPr>
          <w:ilvl w:val="2"/>
          <w:numId w:val="1"/>
        </w:numPr>
        <w:rPr>
          <w:lang w:val="en-US"/>
        </w:rPr>
      </w:pPr>
      <w:r>
        <w:rPr>
          <w:lang w:val="en-US"/>
        </w:rPr>
        <w:t>Discussion on the order of the UP that has 0 higher than 1 and 2, does that cause an issue with possibly changing the order.</w:t>
      </w:r>
    </w:p>
    <w:p w:rsidR="00062FA3" w:rsidRDefault="00062FA3" w:rsidP="00062FA3">
      <w:pPr>
        <w:numPr>
          <w:ilvl w:val="3"/>
          <w:numId w:val="1"/>
        </w:numPr>
        <w:rPr>
          <w:lang w:val="en-US"/>
        </w:rPr>
      </w:pPr>
      <w:r>
        <w:rPr>
          <w:lang w:val="en-US"/>
        </w:rPr>
        <w:t>Issue with 1 and 0 staying in the right order.</w:t>
      </w:r>
    </w:p>
    <w:p w:rsidR="00062FA3" w:rsidRDefault="00062FA3" w:rsidP="00062FA3">
      <w:pPr>
        <w:numPr>
          <w:ilvl w:val="2"/>
          <w:numId w:val="1"/>
        </w:numPr>
        <w:rPr>
          <w:lang w:val="en-US"/>
        </w:rPr>
      </w:pPr>
      <w:r>
        <w:rPr>
          <w:lang w:val="en-US"/>
        </w:rPr>
        <w:t>Discussion of the “A higher UP is reflective of a higher priority intent”.  With 0 having a higher priority than 1, then this sentence is not accurate, and we may want to just reference the table in 10-1 and not say anything specifically in clause 5 about the relative order.</w:t>
      </w:r>
    </w:p>
    <w:p w:rsidR="00062FA3" w:rsidRDefault="00062FA3" w:rsidP="00062FA3">
      <w:pPr>
        <w:numPr>
          <w:ilvl w:val="2"/>
          <w:numId w:val="1"/>
        </w:numPr>
        <w:rPr>
          <w:lang w:val="en-US"/>
        </w:rPr>
      </w:pPr>
      <w:r>
        <w:rPr>
          <w:lang w:val="en-US"/>
        </w:rPr>
        <w:t>Proposal 2 removed the reference to 802.1D and the specific 802.1D designation.</w:t>
      </w:r>
    </w:p>
    <w:p w:rsidR="00062FA3" w:rsidRDefault="009348BF" w:rsidP="00062FA3">
      <w:pPr>
        <w:numPr>
          <w:ilvl w:val="2"/>
          <w:numId w:val="1"/>
        </w:numPr>
        <w:rPr>
          <w:lang w:val="en-US"/>
        </w:rPr>
      </w:pPr>
      <w:r>
        <w:rPr>
          <w:lang w:val="en-US"/>
        </w:rPr>
        <w:t xml:space="preserve">Discussion on what should be done to ensure definition of VI, VO, A_VO </w:t>
      </w:r>
      <w:proofErr w:type="spellStart"/>
      <w:r>
        <w:rPr>
          <w:lang w:val="en-US"/>
        </w:rPr>
        <w:t>etc</w:t>
      </w:r>
      <w:proofErr w:type="spellEnd"/>
      <w:r>
        <w:rPr>
          <w:lang w:val="en-US"/>
        </w:rPr>
        <w:t xml:space="preserve"> as the WG has thought these were defined in 802.1D.  Also define Best Effort (BE) and Background (BK).  </w:t>
      </w:r>
    </w:p>
    <w:p w:rsidR="009348BF" w:rsidRDefault="009348BF" w:rsidP="009348BF">
      <w:pPr>
        <w:numPr>
          <w:ilvl w:val="3"/>
          <w:numId w:val="1"/>
        </w:numPr>
        <w:rPr>
          <w:lang w:val="en-US"/>
        </w:rPr>
      </w:pPr>
      <w:r>
        <w:rPr>
          <w:lang w:val="en-US"/>
        </w:rPr>
        <w:t>There are only 4 on air priority classes.</w:t>
      </w:r>
    </w:p>
    <w:p w:rsidR="009348BF" w:rsidRDefault="009348BF" w:rsidP="009348BF">
      <w:pPr>
        <w:numPr>
          <w:ilvl w:val="3"/>
          <w:numId w:val="1"/>
        </w:numPr>
        <w:rPr>
          <w:lang w:val="en-US"/>
        </w:rPr>
      </w:pPr>
      <w:r>
        <w:rPr>
          <w:lang w:val="en-US"/>
        </w:rPr>
        <w:t xml:space="preserve">The differences in the wireless channel access is so small, that more differential definitions </w:t>
      </w:r>
      <w:proofErr w:type="gramStart"/>
      <w:r>
        <w:rPr>
          <w:lang w:val="en-US"/>
        </w:rPr>
        <w:t>is</w:t>
      </w:r>
      <w:proofErr w:type="gramEnd"/>
      <w:r>
        <w:rPr>
          <w:lang w:val="en-US"/>
        </w:rPr>
        <w:t xml:space="preserve"> going to be hard to do.</w:t>
      </w:r>
    </w:p>
    <w:p w:rsidR="009348BF" w:rsidRDefault="009348BF" w:rsidP="009348BF">
      <w:pPr>
        <w:numPr>
          <w:ilvl w:val="3"/>
          <w:numId w:val="1"/>
        </w:numPr>
        <w:rPr>
          <w:lang w:val="en-US"/>
        </w:rPr>
      </w:pPr>
      <w:r>
        <w:rPr>
          <w:lang w:val="en-US"/>
        </w:rPr>
        <w:t>The last column in the table 10-1 is informative</w:t>
      </w:r>
    </w:p>
    <w:p w:rsidR="009348BF" w:rsidRDefault="009348BF" w:rsidP="009348BF">
      <w:pPr>
        <w:numPr>
          <w:ilvl w:val="2"/>
          <w:numId w:val="1"/>
        </w:numPr>
        <w:rPr>
          <w:lang w:val="en-US"/>
        </w:rPr>
      </w:pPr>
      <w:r>
        <w:rPr>
          <w:lang w:val="en-US"/>
        </w:rPr>
        <w:t>Proposal 3: Remove Annex R references in 802.1D</w:t>
      </w:r>
    </w:p>
    <w:p w:rsidR="009348BF" w:rsidRDefault="009348BF" w:rsidP="009348BF">
      <w:pPr>
        <w:numPr>
          <w:ilvl w:val="2"/>
          <w:numId w:val="1"/>
        </w:numPr>
        <w:rPr>
          <w:lang w:val="en-US"/>
        </w:rPr>
      </w:pPr>
      <w:r>
        <w:rPr>
          <w:lang w:val="en-US"/>
        </w:rPr>
        <w:t>Ran out of time while reviewing the references to 802.1D bridging vs 802.1Q bridging.</w:t>
      </w:r>
    </w:p>
    <w:p w:rsidR="009348BF" w:rsidRDefault="009348BF" w:rsidP="009348BF">
      <w:pPr>
        <w:numPr>
          <w:ilvl w:val="1"/>
          <w:numId w:val="1"/>
        </w:numPr>
      </w:pPr>
      <w:r w:rsidRPr="00A37F44">
        <w:rPr>
          <w:b/>
          <w:lang w:val="en-US"/>
        </w:rPr>
        <w:t xml:space="preserve">Review doc </w:t>
      </w:r>
      <w:r w:rsidRPr="00A37F44">
        <w:rPr>
          <w:b/>
        </w:rPr>
        <w:t>11-18-1177</w:t>
      </w:r>
      <w:r w:rsidRPr="009348BF">
        <w:t xml:space="preserve"> – 11ah TXOP</w:t>
      </w:r>
      <w:r w:rsidR="00A37E81">
        <w:t xml:space="preserve"> – Menzo </w:t>
      </w:r>
      <w:r w:rsidR="00866EFD">
        <w:t>WENTINK</w:t>
      </w:r>
      <w:r w:rsidR="00A37E81">
        <w:t xml:space="preserve"> (Qualcomm)</w:t>
      </w:r>
    </w:p>
    <w:p w:rsidR="00A37E81" w:rsidRDefault="004D2D8E" w:rsidP="00A37E81">
      <w:pPr>
        <w:numPr>
          <w:ilvl w:val="2"/>
          <w:numId w:val="1"/>
        </w:numPr>
      </w:pPr>
      <w:hyperlink r:id="rId28" w:history="1">
        <w:r w:rsidR="00A37E81" w:rsidRPr="00AC4EAC">
          <w:rPr>
            <w:rStyle w:val="Hyperlink"/>
          </w:rPr>
          <w:t>https://mentor.ieee.org/802.11/dcn/18/11-18-1177-01-000m-802-11ah-txop-limits.docx</w:t>
        </w:r>
      </w:hyperlink>
    </w:p>
    <w:p w:rsidR="00A37E81" w:rsidRDefault="00A37E81" w:rsidP="00A37E81">
      <w:pPr>
        <w:numPr>
          <w:ilvl w:val="2"/>
          <w:numId w:val="1"/>
        </w:numPr>
      </w:pPr>
      <w:r>
        <w:t>Review submission</w:t>
      </w:r>
    </w:p>
    <w:p w:rsidR="00A37E81" w:rsidRDefault="00A37E81" w:rsidP="00A37E81">
      <w:pPr>
        <w:numPr>
          <w:ilvl w:val="3"/>
          <w:numId w:val="1"/>
        </w:numPr>
      </w:pPr>
      <w:r>
        <w:t xml:space="preserve">The main Comment: </w:t>
      </w:r>
      <w:r w:rsidRPr="00A37E81">
        <w:t>For 802.11ah non-sensor STAs the default TXOP limit value for each AC is defined in Table 9-146. This value is the same as the values for IEEE 802.</w:t>
      </w:r>
      <w:r w:rsidR="006627B5" w:rsidRPr="00A37E81">
        <w:t>11ac and</w:t>
      </w:r>
      <w:r w:rsidRPr="00A37E81">
        <w:t xml:space="preserve"> is not suitable for the lower data rates of 802.11ah. For example, the TXOP limit for best effort traffic does not allow sufficient time for a non-sensor STA to transmit either TCP packets or ping packets using MCS10.</w:t>
      </w:r>
    </w:p>
    <w:p w:rsidR="00A37E81" w:rsidRDefault="00A37E81" w:rsidP="00A37E81">
      <w:pPr>
        <w:numPr>
          <w:ilvl w:val="2"/>
          <w:numId w:val="1"/>
        </w:numPr>
      </w:pPr>
      <w:r>
        <w:t>Proposed change is to add a column in Table 9-156.</w:t>
      </w:r>
    </w:p>
    <w:p w:rsidR="00A37E81" w:rsidRDefault="00A37E81" w:rsidP="00A37E81">
      <w:pPr>
        <w:numPr>
          <w:ilvl w:val="2"/>
          <w:numId w:val="1"/>
        </w:numPr>
      </w:pPr>
      <w:r>
        <w:t>The change would need some exceptions for the s</w:t>
      </w:r>
      <w:r w:rsidR="001155E9">
        <w:t>lot</w:t>
      </w:r>
      <w:r>
        <w:t xml:space="preserve"> time.</w:t>
      </w:r>
    </w:p>
    <w:p w:rsidR="00A37E81" w:rsidRDefault="00A37E81" w:rsidP="00A37E81">
      <w:pPr>
        <w:numPr>
          <w:ilvl w:val="2"/>
          <w:numId w:val="1"/>
        </w:numPr>
      </w:pPr>
      <w:r>
        <w:t>15.008ms is the time limit that would give 11ah a reasonable compromise to operation limits.</w:t>
      </w:r>
    </w:p>
    <w:p w:rsidR="00A37E81" w:rsidRDefault="001E7F85" w:rsidP="00A37E81">
      <w:pPr>
        <w:numPr>
          <w:ilvl w:val="2"/>
          <w:numId w:val="1"/>
        </w:numPr>
      </w:pPr>
      <w:r>
        <w:t xml:space="preserve">Discussion on the exception for the fragments, the fragment limit of 600 </w:t>
      </w:r>
      <w:r w:rsidR="006627B5">
        <w:t>octets</w:t>
      </w:r>
      <w:r>
        <w:t xml:space="preserve"> was a question that did not have a ready answer.  </w:t>
      </w:r>
      <w:r w:rsidR="006627B5">
        <w:t>So,</w:t>
      </w:r>
      <w:r>
        <w:t xml:space="preserve"> the plan would be to change the 600 to 256 and then see if David is ok with the adjustment, and if so, we can look to motion R2 of the document later in the week.</w:t>
      </w:r>
    </w:p>
    <w:p w:rsidR="001E7F85" w:rsidRDefault="001E7F85" w:rsidP="001E7F85">
      <w:pPr>
        <w:numPr>
          <w:ilvl w:val="1"/>
          <w:numId w:val="1"/>
        </w:numPr>
        <w:rPr>
          <w:lang w:val="en-US"/>
        </w:rPr>
      </w:pPr>
      <w:r w:rsidRPr="00A37F44">
        <w:rPr>
          <w:b/>
        </w:rPr>
        <w:t xml:space="preserve">Review doc </w:t>
      </w:r>
      <w:r w:rsidRPr="00A37F44">
        <w:rPr>
          <w:b/>
          <w:lang w:val="en-US"/>
        </w:rPr>
        <w:t>11-18-1479</w:t>
      </w:r>
      <w:r w:rsidRPr="001E7F85">
        <w:rPr>
          <w:lang w:val="en-US"/>
        </w:rPr>
        <w:t xml:space="preserve"> Parse Commit message</w:t>
      </w:r>
      <w:r>
        <w:rPr>
          <w:lang w:val="en-US"/>
        </w:rPr>
        <w:t xml:space="preserve"> - </w:t>
      </w:r>
      <w:r w:rsidRPr="001E7F85">
        <w:rPr>
          <w:lang w:val="en-US"/>
        </w:rPr>
        <w:t xml:space="preserve">Dan </w:t>
      </w:r>
      <w:r w:rsidR="00A37F44">
        <w:rPr>
          <w:lang w:val="en-US"/>
        </w:rPr>
        <w:t>HARKINS</w:t>
      </w:r>
      <w:r w:rsidR="00A37F44" w:rsidRPr="001E7F85">
        <w:rPr>
          <w:lang w:val="en-US"/>
        </w:rPr>
        <w:t xml:space="preserve"> </w:t>
      </w:r>
      <w:r w:rsidR="00A37F44">
        <w:rPr>
          <w:lang w:val="en-US"/>
        </w:rPr>
        <w:t>(</w:t>
      </w:r>
      <w:r>
        <w:rPr>
          <w:lang w:val="en-US"/>
        </w:rPr>
        <w:t>HPE)</w:t>
      </w:r>
      <w:r w:rsidRPr="001E7F85">
        <w:rPr>
          <w:lang w:val="en-US"/>
        </w:rPr>
        <w:t>–</w:t>
      </w:r>
    </w:p>
    <w:p w:rsidR="001E7F85" w:rsidRDefault="004D2D8E" w:rsidP="001E7F85">
      <w:pPr>
        <w:numPr>
          <w:ilvl w:val="2"/>
          <w:numId w:val="1"/>
        </w:numPr>
        <w:rPr>
          <w:lang w:val="en-US"/>
        </w:rPr>
      </w:pPr>
      <w:hyperlink r:id="rId29" w:history="1">
        <w:r w:rsidR="001E7F85" w:rsidRPr="00AC4EAC">
          <w:rPr>
            <w:rStyle w:val="Hyperlink"/>
            <w:lang w:val="en-US"/>
          </w:rPr>
          <w:t>https://mentor.ieee.org/802.11/dcn/18/11-18-1479-01-000m-parsing-a-commit-message.docx</w:t>
        </w:r>
      </w:hyperlink>
    </w:p>
    <w:p w:rsidR="001E7F85" w:rsidRDefault="001E7F85" w:rsidP="001E7F85">
      <w:pPr>
        <w:numPr>
          <w:ilvl w:val="2"/>
          <w:numId w:val="1"/>
        </w:numPr>
        <w:rPr>
          <w:lang w:val="en-US"/>
        </w:rPr>
      </w:pPr>
      <w:r>
        <w:rPr>
          <w:lang w:val="en-US"/>
        </w:rPr>
        <w:t xml:space="preserve">Abstract: </w:t>
      </w:r>
      <w:r w:rsidRPr="001E7F85">
        <w:rPr>
          <w:lang w:val="en-US"/>
        </w:rPr>
        <w:t>The introduction of the password identifier to SAE introduces some parsing challenges when multiple, optional components may be part of the frame. This submission suggests a procedure to ensure that the frame can be properly and unambiguously parsed.</w:t>
      </w:r>
    </w:p>
    <w:p w:rsidR="001E7F85" w:rsidRDefault="001E7F85" w:rsidP="001E7F85">
      <w:pPr>
        <w:numPr>
          <w:ilvl w:val="2"/>
          <w:numId w:val="1"/>
        </w:numPr>
        <w:rPr>
          <w:lang w:val="en-US"/>
        </w:rPr>
      </w:pPr>
      <w:r>
        <w:rPr>
          <w:lang w:val="en-US"/>
        </w:rPr>
        <w:t>Review submission</w:t>
      </w:r>
    </w:p>
    <w:p w:rsidR="001E7F85" w:rsidRDefault="001E7F85" w:rsidP="001E7F85">
      <w:pPr>
        <w:numPr>
          <w:ilvl w:val="2"/>
          <w:numId w:val="1"/>
        </w:numPr>
        <w:rPr>
          <w:lang w:val="en-US"/>
        </w:rPr>
      </w:pPr>
      <w:r>
        <w:rPr>
          <w:lang w:val="en-US"/>
        </w:rPr>
        <w:t>Proposed new text: “</w:t>
      </w:r>
    </w:p>
    <w:p w:rsidR="001E7F85" w:rsidRDefault="001E7F85" w:rsidP="001E7F85">
      <w:pPr>
        <w:ind w:left="2520"/>
        <w:rPr>
          <w:sz w:val="20"/>
        </w:rPr>
      </w:pPr>
      <w:r>
        <w:rPr>
          <w:sz w:val="20"/>
        </w:rPr>
        <w:t>Anti-clogging tokens, password identifiers, and Vendor specific additions may be optionally present in a received Commit message. Since the size of the scalar and Element are determined by the group field, any anti-clogging token present will be of a size determined by the recipient, and the Password Identifier is an IE with a well-defined prefix, the Commit message can be unambiguously parsed using the following technique:</w:t>
      </w:r>
    </w:p>
    <w:p w:rsidR="001E7F85" w:rsidRDefault="001E7F85" w:rsidP="001E7F85">
      <w:pPr>
        <w:ind w:left="2520"/>
        <w:rPr>
          <w:sz w:val="20"/>
        </w:rPr>
      </w:pPr>
    </w:p>
    <w:p w:rsidR="001E7F85" w:rsidRDefault="001E7F85" w:rsidP="001E7F85">
      <w:pPr>
        <w:numPr>
          <w:ilvl w:val="0"/>
          <w:numId w:val="11"/>
        </w:numPr>
        <w:ind w:left="3240"/>
        <w:rPr>
          <w:sz w:val="20"/>
        </w:rPr>
      </w:pPr>
      <w:r>
        <w:rPr>
          <w:sz w:val="20"/>
        </w:rPr>
        <w:t>Compute the following values:</w:t>
      </w:r>
    </w:p>
    <w:p w:rsidR="001E7F85" w:rsidRDefault="001E7F85" w:rsidP="001E7F85">
      <w:pPr>
        <w:numPr>
          <w:ilvl w:val="1"/>
          <w:numId w:val="11"/>
        </w:numPr>
        <w:ind w:left="3960"/>
        <w:rPr>
          <w:sz w:val="20"/>
        </w:rPr>
      </w:pPr>
      <w:r>
        <w:rPr>
          <w:sz w:val="20"/>
        </w:rPr>
        <w:t>Base length is the sum of the length of the group, the length of the scalar, and the length of the Element</w:t>
      </w:r>
    </w:p>
    <w:p w:rsidR="001E7F85" w:rsidRDefault="001E7F85" w:rsidP="001E7F85">
      <w:pPr>
        <w:numPr>
          <w:ilvl w:val="1"/>
          <w:numId w:val="11"/>
        </w:numPr>
        <w:ind w:left="3960"/>
        <w:rPr>
          <w:sz w:val="20"/>
        </w:rPr>
      </w:pPr>
      <w:r>
        <w:rPr>
          <w:sz w:val="20"/>
        </w:rPr>
        <w:t xml:space="preserve">Token length is the size of a requested anti-clogging token </w:t>
      </w:r>
    </w:p>
    <w:p w:rsidR="001E7F85" w:rsidRDefault="001E7F85" w:rsidP="001E7F85">
      <w:pPr>
        <w:numPr>
          <w:ilvl w:val="0"/>
          <w:numId w:val="11"/>
        </w:numPr>
        <w:ind w:left="3240"/>
        <w:rPr>
          <w:sz w:val="20"/>
        </w:rPr>
      </w:pPr>
      <w:r>
        <w:rPr>
          <w:sz w:val="20"/>
        </w:rPr>
        <w:t>If the length of the Commit message equals the base length there is no token, no password identifier, and no Vendor specific additions;</w:t>
      </w:r>
    </w:p>
    <w:p w:rsidR="001E7F85" w:rsidRDefault="001E7F85" w:rsidP="001E7F85">
      <w:pPr>
        <w:numPr>
          <w:ilvl w:val="0"/>
          <w:numId w:val="11"/>
        </w:numPr>
        <w:ind w:left="3240"/>
        <w:rPr>
          <w:sz w:val="20"/>
        </w:rPr>
      </w:pPr>
      <w:r>
        <w:rPr>
          <w:sz w:val="20"/>
        </w:rPr>
        <w:t>If the length of the Commit message is greater than the base length but less than the sum of the base length and token length and a Password Identifier IE follows the Element, there is a password identifier and no token. If a Password Identifier IE does not follow the Element or the length of the Commit message indicates there are additional octets following the Password Identifier IE, there are Vendor specific additions.</w:t>
      </w:r>
    </w:p>
    <w:p w:rsidR="001E7F85" w:rsidRDefault="001E7F85" w:rsidP="001E7F85">
      <w:pPr>
        <w:numPr>
          <w:ilvl w:val="0"/>
          <w:numId w:val="11"/>
        </w:numPr>
        <w:ind w:left="3240"/>
        <w:rPr>
          <w:sz w:val="20"/>
        </w:rPr>
      </w:pPr>
      <w:r>
        <w:rPr>
          <w:sz w:val="20"/>
        </w:rPr>
        <w:t>If the length of the Commit message is greater than the sum of the base length and the token length and a Password IE follows the Element, there is a password identifier and a token. If a Password Identifier IE does not follow the Element or the length of the Commit message indicates there are additional octets following the Password Identifier IE, there are Vendor specific additions. “</w:t>
      </w:r>
    </w:p>
    <w:p w:rsidR="001E7F85" w:rsidRDefault="00797C08" w:rsidP="001E7F85">
      <w:pPr>
        <w:numPr>
          <w:ilvl w:val="3"/>
          <w:numId w:val="1"/>
        </w:numPr>
        <w:rPr>
          <w:lang w:val="en-US"/>
        </w:rPr>
      </w:pPr>
      <w:r>
        <w:rPr>
          <w:lang w:val="en-US"/>
        </w:rPr>
        <w:t>Discussion of use of If without a “then” request to ask for adding “then”</w:t>
      </w:r>
    </w:p>
    <w:p w:rsidR="00797C08" w:rsidRDefault="00797C08" w:rsidP="001E7F85">
      <w:pPr>
        <w:numPr>
          <w:ilvl w:val="3"/>
          <w:numId w:val="1"/>
        </w:numPr>
        <w:rPr>
          <w:lang w:val="en-US"/>
        </w:rPr>
      </w:pPr>
      <w:r>
        <w:rPr>
          <w:lang w:val="en-US"/>
        </w:rPr>
        <w:t>Is there a way to mark this new text as informative?</w:t>
      </w:r>
    </w:p>
    <w:p w:rsidR="00797C08" w:rsidRDefault="00797C08" w:rsidP="00797C08">
      <w:pPr>
        <w:numPr>
          <w:ilvl w:val="4"/>
          <w:numId w:val="1"/>
        </w:numPr>
        <w:rPr>
          <w:lang w:val="en-US"/>
        </w:rPr>
      </w:pPr>
      <w:r>
        <w:rPr>
          <w:lang w:val="en-US"/>
        </w:rPr>
        <w:t>This is a discussion of what is normative vs informative.</w:t>
      </w:r>
    </w:p>
    <w:p w:rsidR="00797C08" w:rsidRDefault="00797C08" w:rsidP="00797C08">
      <w:pPr>
        <w:numPr>
          <w:ilvl w:val="4"/>
          <w:numId w:val="1"/>
        </w:numPr>
        <w:rPr>
          <w:lang w:val="en-US"/>
        </w:rPr>
      </w:pPr>
      <w:r>
        <w:rPr>
          <w:lang w:val="en-US"/>
        </w:rPr>
        <w:t>Use of NOTE could indicate that it is informative.</w:t>
      </w:r>
    </w:p>
    <w:p w:rsidR="00797C08" w:rsidRDefault="00797C08" w:rsidP="00797C08">
      <w:pPr>
        <w:numPr>
          <w:ilvl w:val="4"/>
          <w:numId w:val="1"/>
        </w:numPr>
        <w:rPr>
          <w:lang w:val="en-US"/>
        </w:rPr>
      </w:pPr>
      <w:r>
        <w:rPr>
          <w:lang w:val="en-US"/>
        </w:rPr>
        <w:lastRenderedPageBreak/>
        <w:t>Careful use of capitalization would need to be done for Element vs element.</w:t>
      </w:r>
    </w:p>
    <w:p w:rsidR="00797C08" w:rsidRDefault="00797C08" w:rsidP="00797C08">
      <w:pPr>
        <w:numPr>
          <w:ilvl w:val="4"/>
          <w:numId w:val="1"/>
        </w:numPr>
        <w:rPr>
          <w:lang w:val="en-US"/>
        </w:rPr>
      </w:pPr>
      <w:r>
        <w:rPr>
          <w:lang w:val="en-US"/>
        </w:rPr>
        <w:t xml:space="preserve">Use of field names need “field” after the </w:t>
      </w:r>
      <w:r w:rsidR="006627B5">
        <w:rPr>
          <w:lang w:val="en-US"/>
        </w:rPr>
        <w:t>capitalization</w:t>
      </w:r>
      <w:r>
        <w:rPr>
          <w:lang w:val="en-US"/>
        </w:rPr>
        <w:t xml:space="preserve"> of the field name.</w:t>
      </w:r>
    </w:p>
    <w:p w:rsidR="00797C08" w:rsidRDefault="00797C08" w:rsidP="00797C08">
      <w:pPr>
        <w:numPr>
          <w:ilvl w:val="1"/>
          <w:numId w:val="1"/>
        </w:numPr>
        <w:rPr>
          <w:lang w:val="en-US"/>
        </w:rPr>
      </w:pPr>
      <w:r>
        <w:rPr>
          <w:lang w:val="en-US"/>
        </w:rPr>
        <w:t xml:space="preserve"> We have 9 minutes left.</w:t>
      </w:r>
    </w:p>
    <w:p w:rsidR="00797C08" w:rsidRPr="00A37F44" w:rsidRDefault="00797C08" w:rsidP="00797C08">
      <w:pPr>
        <w:numPr>
          <w:ilvl w:val="1"/>
          <w:numId w:val="1"/>
        </w:numPr>
        <w:rPr>
          <w:b/>
          <w:lang w:val="en-US"/>
        </w:rPr>
      </w:pPr>
      <w:r w:rsidRPr="00A37F44">
        <w:rPr>
          <w:b/>
          <w:lang w:val="en-US"/>
        </w:rPr>
        <w:t>Review Agenda issues</w:t>
      </w:r>
    </w:p>
    <w:p w:rsidR="00797C08" w:rsidRDefault="00797C08" w:rsidP="00797C08">
      <w:pPr>
        <w:numPr>
          <w:ilvl w:val="2"/>
          <w:numId w:val="1"/>
        </w:numPr>
        <w:rPr>
          <w:lang w:val="en-US"/>
        </w:rPr>
      </w:pPr>
      <w:r>
        <w:rPr>
          <w:lang w:val="en-US"/>
        </w:rPr>
        <w:t>required for Tuesday PM1 presentations.</w:t>
      </w:r>
    </w:p>
    <w:p w:rsidR="00797C08" w:rsidRDefault="006627B5" w:rsidP="00797C08">
      <w:pPr>
        <w:numPr>
          <w:ilvl w:val="3"/>
          <w:numId w:val="1"/>
        </w:numPr>
        <w:rPr>
          <w:lang w:val="en-US"/>
        </w:rPr>
      </w:pPr>
      <w:r>
        <w:rPr>
          <w:lang w:val="en-US"/>
        </w:rPr>
        <w:t xml:space="preserve"> </w:t>
      </w:r>
      <w:r w:rsidR="00797C08">
        <w:rPr>
          <w:lang w:val="en-US"/>
        </w:rPr>
        <w:t xml:space="preserve">Guido – 11-18/1260 – </w:t>
      </w:r>
    </w:p>
    <w:p w:rsidR="00797C08" w:rsidRDefault="006627B5" w:rsidP="00797C08">
      <w:pPr>
        <w:numPr>
          <w:ilvl w:val="3"/>
          <w:numId w:val="1"/>
        </w:numPr>
        <w:rPr>
          <w:lang w:val="en-US"/>
        </w:rPr>
      </w:pPr>
      <w:r>
        <w:rPr>
          <w:lang w:val="en-US"/>
        </w:rPr>
        <w:t xml:space="preserve"> </w:t>
      </w:r>
      <w:r w:rsidR="00797C08">
        <w:rPr>
          <w:lang w:val="en-US"/>
        </w:rPr>
        <w:t xml:space="preserve">Jerome – 11-18/1368 -- </w:t>
      </w:r>
    </w:p>
    <w:p w:rsidR="00797C08" w:rsidRDefault="006627B5" w:rsidP="00797C08">
      <w:pPr>
        <w:numPr>
          <w:ilvl w:val="3"/>
          <w:numId w:val="1"/>
        </w:numPr>
        <w:rPr>
          <w:lang w:val="en-US"/>
        </w:rPr>
      </w:pPr>
      <w:r>
        <w:rPr>
          <w:lang w:val="en-US"/>
        </w:rPr>
        <w:t xml:space="preserve"> Sean --</w:t>
      </w:r>
      <w:r w:rsidR="00797C08">
        <w:rPr>
          <w:lang w:val="en-US"/>
        </w:rPr>
        <w:t xml:space="preserve"> 11-18/1583 </w:t>
      </w:r>
      <w:r w:rsidR="00CD413C">
        <w:rPr>
          <w:lang w:val="en-US"/>
        </w:rPr>
        <w:t>– (</w:t>
      </w:r>
      <w:r w:rsidR="00797C08">
        <w:rPr>
          <w:lang w:val="en-US"/>
        </w:rPr>
        <w:t>Potential motion as well)</w:t>
      </w:r>
    </w:p>
    <w:p w:rsidR="00797C08" w:rsidRDefault="006627B5" w:rsidP="00797C08">
      <w:pPr>
        <w:numPr>
          <w:ilvl w:val="3"/>
          <w:numId w:val="1"/>
        </w:numPr>
        <w:rPr>
          <w:lang w:val="en-US"/>
        </w:rPr>
      </w:pPr>
      <w:r>
        <w:rPr>
          <w:lang w:val="en-US"/>
        </w:rPr>
        <w:t xml:space="preserve"> </w:t>
      </w:r>
      <w:r w:rsidR="00797C08">
        <w:rPr>
          <w:lang w:val="en-US"/>
        </w:rPr>
        <w:t xml:space="preserve">Emily – 11-18/1364 – </w:t>
      </w:r>
    </w:p>
    <w:p w:rsidR="00224895" w:rsidRPr="006627B5" w:rsidRDefault="006627B5" w:rsidP="006627B5">
      <w:pPr>
        <w:numPr>
          <w:ilvl w:val="2"/>
          <w:numId w:val="1"/>
        </w:numPr>
        <w:rPr>
          <w:lang w:val="en-US"/>
        </w:rPr>
      </w:pPr>
      <w:r w:rsidRPr="006627B5">
        <w:rPr>
          <w:lang w:val="en-US"/>
        </w:rPr>
        <w:t>Reminder that during Wednesday PM</w:t>
      </w:r>
      <w:r w:rsidR="00224895" w:rsidRPr="006627B5">
        <w:rPr>
          <w:lang w:val="en-US"/>
        </w:rPr>
        <w:t>2</w:t>
      </w:r>
      <w:r>
        <w:rPr>
          <w:lang w:val="en-US"/>
        </w:rPr>
        <w:t xml:space="preserve"> </w:t>
      </w:r>
      <w:r w:rsidR="00224895" w:rsidRPr="006627B5">
        <w:rPr>
          <w:lang w:val="en-US"/>
        </w:rPr>
        <w:t>Motions are expected.</w:t>
      </w:r>
    </w:p>
    <w:p w:rsidR="006627B5" w:rsidRDefault="006627B5" w:rsidP="00224895">
      <w:pPr>
        <w:numPr>
          <w:ilvl w:val="1"/>
          <w:numId w:val="1"/>
        </w:numPr>
        <w:rPr>
          <w:lang w:val="en-US"/>
        </w:rPr>
      </w:pPr>
      <w:r w:rsidRPr="006627B5">
        <w:rPr>
          <w:b/>
          <w:lang w:val="en-US"/>
        </w:rPr>
        <w:t>Notice from Editors</w:t>
      </w:r>
      <w:r>
        <w:rPr>
          <w:lang w:val="en-US"/>
        </w:rPr>
        <w:t xml:space="preserve"> –</w:t>
      </w:r>
    </w:p>
    <w:p w:rsidR="00224895" w:rsidRDefault="00224895" w:rsidP="006627B5">
      <w:pPr>
        <w:numPr>
          <w:ilvl w:val="2"/>
          <w:numId w:val="1"/>
        </w:numPr>
        <w:rPr>
          <w:lang w:val="en-US"/>
        </w:rPr>
      </w:pPr>
      <w:r>
        <w:rPr>
          <w:lang w:val="en-US"/>
        </w:rPr>
        <w:t>Draft 1.5 has been posted with all roll-ins completed including 11ak</w:t>
      </w:r>
      <w:r w:rsidR="00482284">
        <w:rPr>
          <w:lang w:val="en-US"/>
        </w:rPr>
        <w:t xml:space="preserve"> and 11aq</w:t>
      </w:r>
    </w:p>
    <w:p w:rsidR="00224895" w:rsidRDefault="00224895" w:rsidP="00224895">
      <w:pPr>
        <w:numPr>
          <w:ilvl w:val="1"/>
          <w:numId w:val="1"/>
        </w:numPr>
        <w:rPr>
          <w:lang w:val="en-US"/>
        </w:rPr>
      </w:pPr>
      <w:r w:rsidRPr="006627B5">
        <w:rPr>
          <w:b/>
          <w:lang w:val="en-US"/>
        </w:rPr>
        <w:t>Discussion on the timeline</w:t>
      </w:r>
      <w:r>
        <w:rPr>
          <w:lang w:val="en-US"/>
        </w:rPr>
        <w:t xml:space="preserve"> and plan going forward.</w:t>
      </w:r>
    </w:p>
    <w:p w:rsidR="00224895" w:rsidRDefault="00224895" w:rsidP="00224895">
      <w:pPr>
        <w:numPr>
          <w:ilvl w:val="2"/>
          <w:numId w:val="1"/>
        </w:numPr>
        <w:rPr>
          <w:lang w:val="en-US"/>
        </w:rPr>
      </w:pPr>
      <w:r>
        <w:rPr>
          <w:lang w:val="en-US"/>
        </w:rPr>
        <w:t>Currently shows Sept 2020</w:t>
      </w:r>
    </w:p>
    <w:p w:rsidR="00224895" w:rsidRDefault="00224895" w:rsidP="00224895">
      <w:pPr>
        <w:numPr>
          <w:ilvl w:val="2"/>
          <w:numId w:val="1"/>
        </w:numPr>
        <w:rPr>
          <w:lang w:val="en-US"/>
        </w:rPr>
      </w:pPr>
      <w:r>
        <w:rPr>
          <w:lang w:val="en-US"/>
        </w:rPr>
        <w:t>Can we move the sponsor ballot process going faster? Then we could pull the completion in faster.</w:t>
      </w:r>
    </w:p>
    <w:p w:rsidR="00224895" w:rsidRDefault="00224895" w:rsidP="00224895">
      <w:pPr>
        <w:numPr>
          <w:ilvl w:val="2"/>
          <w:numId w:val="1"/>
        </w:numPr>
        <w:rPr>
          <w:lang w:val="en-US"/>
        </w:rPr>
      </w:pPr>
      <w:r>
        <w:rPr>
          <w:lang w:val="en-US"/>
        </w:rPr>
        <w:t>It will all be determined by the number of comments received.</w:t>
      </w:r>
    </w:p>
    <w:p w:rsidR="00224895" w:rsidRPr="00A37F44" w:rsidRDefault="00224895" w:rsidP="00224895">
      <w:pPr>
        <w:numPr>
          <w:ilvl w:val="1"/>
          <w:numId w:val="1"/>
        </w:numPr>
        <w:rPr>
          <w:b/>
          <w:lang w:val="en-US"/>
        </w:rPr>
      </w:pPr>
      <w:r w:rsidRPr="00A37F44">
        <w:rPr>
          <w:b/>
          <w:lang w:val="en-US"/>
        </w:rPr>
        <w:t>Recess at 10:02am</w:t>
      </w:r>
    </w:p>
    <w:p w:rsidR="005D5528" w:rsidRDefault="005D5528">
      <w:pPr>
        <w:rPr>
          <w:lang w:val="en-US"/>
        </w:rPr>
      </w:pPr>
      <w:r>
        <w:rPr>
          <w:lang w:val="en-US"/>
        </w:rPr>
        <w:br w:type="page"/>
      </w:r>
    </w:p>
    <w:p w:rsidR="00C50D9D" w:rsidRPr="00880006" w:rsidRDefault="00C50D9D" w:rsidP="00C50D9D">
      <w:pPr>
        <w:pStyle w:val="m-7934039874210736691gmail-msolistparagraph"/>
        <w:numPr>
          <w:ilvl w:val="0"/>
          <w:numId w:val="1"/>
        </w:numPr>
        <w:spacing w:before="0" w:beforeAutospacing="0" w:after="0" w:afterAutospacing="0"/>
        <w:rPr>
          <w:b/>
        </w:rPr>
      </w:pPr>
      <w:r w:rsidRPr="00880006">
        <w:rPr>
          <w:b/>
        </w:rPr>
        <w:lastRenderedPageBreak/>
        <w:t>802.11</w:t>
      </w:r>
      <w:r>
        <w:rPr>
          <w:b/>
        </w:rPr>
        <w:t xml:space="preserve">md - </w:t>
      </w:r>
      <w:proofErr w:type="spellStart"/>
      <w:r w:rsidRPr="00880006">
        <w:rPr>
          <w:b/>
        </w:rPr>
        <w:t>REVmd</w:t>
      </w:r>
      <w:proofErr w:type="spellEnd"/>
      <w:r w:rsidRPr="00880006">
        <w:rPr>
          <w:b/>
        </w:rPr>
        <w:t xml:space="preserve"> – 802 Plenary – </w:t>
      </w:r>
      <w:r>
        <w:rPr>
          <w:b/>
        </w:rPr>
        <w:t>Waikoloa</w:t>
      </w:r>
      <w:r w:rsidRPr="00880006">
        <w:rPr>
          <w:b/>
        </w:rPr>
        <w:t xml:space="preserve">, </w:t>
      </w:r>
      <w:r>
        <w:rPr>
          <w:b/>
        </w:rPr>
        <w:t>Tuesday PM1: 13</w:t>
      </w:r>
      <w:r w:rsidRPr="00880006">
        <w:rPr>
          <w:b/>
        </w:rPr>
        <w:t>:</w:t>
      </w:r>
      <w:r>
        <w:rPr>
          <w:b/>
        </w:rPr>
        <w:t>30</w:t>
      </w:r>
      <w:r w:rsidRPr="00880006">
        <w:rPr>
          <w:b/>
        </w:rPr>
        <w:t>-1</w:t>
      </w:r>
      <w:r>
        <w:rPr>
          <w:b/>
        </w:rPr>
        <w:t>5</w:t>
      </w:r>
      <w:r w:rsidRPr="00880006">
        <w:rPr>
          <w:b/>
        </w:rPr>
        <w:t>:</w:t>
      </w:r>
      <w:r>
        <w:rPr>
          <w:b/>
        </w:rPr>
        <w:t>3</w:t>
      </w:r>
      <w:r w:rsidRPr="00880006">
        <w:rPr>
          <w:b/>
        </w:rPr>
        <w:t>0</w:t>
      </w:r>
    </w:p>
    <w:p w:rsidR="005D5528" w:rsidRDefault="005D5528" w:rsidP="005D5528">
      <w:pPr>
        <w:numPr>
          <w:ilvl w:val="1"/>
          <w:numId w:val="1"/>
        </w:numPr>
        <w:rPr>
          <w:lang w:val="en-US"/>
        </w:rPr>
      </w:pPr>
      <w:r w:rsidRPr="00C50D9D">
        <w:rPr>
          <w:b/>
          <w:lang w:val="en-US"/>
        </w:rPr>
        <w:t>Called to order</w:t>
      </w:r>
      <w:r>
        <w:rPr>
          <w:lang w:val="en-US"/>
        </w:rPr>
        <w:t xml:space="preserve"> at 1:30pm</w:t>
      </w:r>
      <w:r w:rsidR="0073625A">
        <w:rPr>
          <w:lang w:val="en-US"/>
        </w:rPr>
        <w:t xml:space="preserve"> </w:t>
      </w:r>
      <w:r w:rsidR="0073625A">
        <w:rPr>
          <w:rFonts w:ascii="Calibri" w:hAnsi="Calibri"/>
        </w:rPr>
        <w:t>by the TG Chair, Dorothy STANLEY (HPE)</w:t>
      </w:r>
    </w:p>
    <w:p w:rsidR="005D5528" w:rsidRPr="00C50D9D" w:rsidRDefault="00C50D9D" w:rsidP="005D5528">
      <w:pPr>
        <w:numPr>
          <w:ilvl w:val="1"/>
          <w:numId w:val="1"/>
        </w:numPr>
        <w:rPr>
          <w:b/>
          <w:lang w:val="en-US"/>
        </w:rPr>
      </w:pPr>
      <w:r>
        <w:rPr>
          <w:b/>
          <w:lang w:val="en-US"/>
        </w:rPr>
        <w:t xml:space="preserve">Reminder of </w:t>
      </w:r>
      <w:r w:rsidR="005D5528" w:rsidRPr="00C50D9D">
        <w:rPr>
          <w:b/>
          <w:lang w:val="en-US"/>
        </w:rPr>
        <w:t>Patent Policy</w:t>
      </w:r>
    </w:p>
    <w:p w:rsidR="005D5528" w:rsidRDefault="005D5528" w:rsidP="005D5528">
      <w:pPr>
        <w:numPr>
          <w:ilvl w:val="2"/>
          <w:numId w:val="1"/>
        </w:numPr>
        <w:rPr>
          <w:lang w:val="en-US"/>
        </w:rPr>
      </w:pPr>
      <w:r>
        <w:rPr>
          <w:lang w:val="en-US"/>
        </w:rPr>
        <w:t>No issues noted</w:t>
      </w:r>
    </w:p>
    <w:p w:rsidR="005D5528" w:rsidRDefault="005D5528" w:rsidP="005D5528">
      <w:pPr>
        <w:numPr>
          <w:ilvl w:val="1"/>
          <w:numId w:val="1"/>
        </w:numPr>
        <w:rPr>
          <w:lang w:val="en-US"/>
        </w:rPr>
      </w:pPr>
      <w:r w:rsidRPr="00C50D9D">
        <w:rPr>
          <w:b/>
          <w:lang w:val="en-US"/>
        </w:rPr>
        <w:t>Agenda Review</w:t>
      </w:r>
      <w:r>
        <w:rPr>
          <w:lang w:val="en-US"/>
        </w:rPr>
        <w:t xml:space="preserve"> – 11-18/1388r5</w:t>
      </w:r>
    </w:p>
    <w:p w:rsidR="00C50D9D" w:rsidRDefault="004D2D8E" w:rsidP="00C50D9D">
      <w:pPr>
        <w:numPr>
          <w:ilvl w:val="2"/>
          <w:numId w:val="1"/>
        </w:numPr>
        <w:rPr>
          <w:lang w:val="en-US"/>
        </w:rPr>
      </w:pPr>
      <w:hyperlink r:id="rId30" w:history="1">
        <w:r w:rsidR="00C50D9D" w:rsidRPr="00FB63C6">
          <w:rPr>
            <w:rStyle w:val="Hyperlink"/>
            <w:lang w:val="en-US"/>
          </w:rPr>
          <w:t>https://mentor.ieee.org/802.11/dcn/18/11-18-1388-05-000m-2018-september-tgmd-agenda.pptx</w:t>
        </w:r>
      </w:hyperlink>
    </w:p>
    <w:p w:rsidR="005D5528" w:rsidRPr="005D5528" w:rsidRDefault="00C50D9D" w:rsidP="005D5528">
      <w:pPr>
        <w:numPr>
          <w:ilvl w:val="2"/>
          <w:numId w:val="1"/>
        </w:numPr>
      </w:pPr>
      <w:r>
        <w:rPr>
          <w:lang w:val="en-US"/>
        </w:rPr>
        <w:t>Tuesday</w:t>
      </w:r>
      <w:r w:rsidR="005D5528">
        <w:rPr>
          <w:lang w:val="en-US"/>
        </w:rPr>
        <w:t xml:space="preserve"> PM1</w:t>
      </w:r>
    </w:p>
    <w:p w:rsidR="003314BA" w:rsidRDefault="005D5528" w:rsidP="005D5528">
      <w:pPr>
        <w:numPr>
          <w:ilvl w:val="3"/>
          <w:numId w:val="1"/>
        </w:numPr>
      </w:pPr>
      <w:r>
        <w:rPr>
          <w:lang w:val="en-US"/>
        </w:rPr>
        <w:t xml:space="preserve"> </w:t>
      </w:r>
      <w:r w:rsidRPr="005D5528">
        <w:t xml:space="preserve">EDCA TXOP AC rules CID 1195 – </w:t>
      </w:r>
    </w:p>
    <w:p w:rsidR="003314BA" w:rsidRDefault="005D5528" w:rsidP="003314BA">
      <w:pPr>
        <w:numPr>
          <w:ilvl w:val="4"/>
          <w:numId w:val="1"/>
        </w:numPr>
      </w:pPr>
      <w:r w:rsidRPr="005D5528">
        <w:t xml:space="preserve">Guido </w:t>
      </w:r>
      <w:r w:rsidR="003314BA">
        <w:t xml:space="preserve">HIERTZ </w:t>
      </w:r>
      <w:r w:rsidRPr="005D5528">
        <w:t xml:space="preserve">11-18-1260, </w:t>
      </w:r>
    </w:p>
    <w:p w:rsidR="005D5528" w:rsidRPr="005D5528" w:rsidRDefault="00866EFD" w:rsidP="003314BA">
      <w:pPr>
        <w:numPr>
          <w:ilvl w:val="4"/>
          <w:numId w:val="1"/>
        </w:numPr>
      </w:pPr>
      <w:r>
        <w:t>Jerome HENRY</w:t>
      </w:r>
      <w:r w:rsidR="003314BA" w:rsidRPr="005D5528">
        <w:t xml:space="preserve"> </w:t>
      </w:r>
      <w:r w:rsidR="005D5528" w:rsidRPr="005D5528">
        <w:t>11-18-1368</w:t>
      </w:r>
    </w:p>
    <w:p w:rsidR="005D5528" w:rsidRPr="005D5528" w:rsidRDefault="005D5528" w:rsidP="005D5528">
      <w:pPr>
        <w:numPr>
          <w:ilvl w:val="3"/>
          <w:numId w:val="1"/>
        </w:numPr>
        <w:rPr>
          <w:lang w:val="en-US"/>
        </w:rPr>
      </w:pPr>
      <w:r w:rsidRPr="005D5528">
        <w:rPr>
          <w:lang w:val="en-US"/>
        </w:rPr>
        <w:t>Sean Coffey 11-18-1583</w:t>
      </w:r>
    </w:p>
    <w:p w:rsidR="005D5528" w:rsidRPr="005D5528" w:rsidRDefault="00866EFD" w:rsidP="005D5528">
      <w:pPr>
        <w:numPr>
          <w:ilvl w:val="3"/>
          <w:numId w:val="1"/>
        </w:numPr>
        <w:rPr>
          <w:lang w:val="en-US"/>
        </w:rPr>
      </w:pPr>
      <w:r>
        <w:rPr>
          <w:lang w:val="en-US"/>
        </w:rPr>
        <w:t>Emily QI</w:t>
      </w:r>
      <w:r w:rsidR="005D5528" w:rsidRPr="005D5528">
        <w:rPr>
          <w:lang w:val="en-US"/>
        </w:rPr>
        <w:t xml:space="preserve"> – CID 1006 11-18-1364 – Beacon Protection</w:t>
      </w:r>
    </w:p>
    <w:p w:rsidR="005D5528" w:rsidRPr="005D5528" w:rsidRDefault="005D5528" w:rsidP="005D5528">
      <w:pPr>
        <w:numPr>
          <w:ilvl w:val="3"/>
          <w:numId w:val="1"/>
        </w:numPr>
        <w:rPr>
          <w:lang w:val="en-US"/>
        </w:rPr>
      </w:pPr>
      <w:r w:rsidRPr="005D5528">
        <w:rPr>
          <w:u w:val="single"/>
          <w:lang w:val="en-US"/>
        </w:rPr>
        <w:t>Youhan KIM CID</w:t>
      </w:r>
    </w:p>
    <w:p w:rsidR="005D5528" w:rsidRDefault="005D5528" w:rsidP="005D5528">
      <w:pPr>
        <w:numPr>
          <w:ilvl w:val="2"/>
          <w:numId w:val="1"/>
        </w:numPr>
        <w:rPr>
          <w:lang w:val="en-US"/>
        </w:rPr>
      </w:pPr>
      <w:r>
        <w:rPr>
          <w:lang w:val="en-US"/>
        </w:rPr>
        <w:t>Request to change:</w:t>
      </w:r>
    </w:p>
    <w:p w:rsidR="005D5528" w:rsidRDefault="005D5528" w:rsidP="005D5528">
      <w:pPr>
        <w:numPr>
          <w:ilvl w:val="3"/>
          <w:numId w:val="1"/>
        </w:numPr>
        <w:rPr>
          <w:lang w:val="en-US"/>
        </w:rPr>
      </w:pPr>
      <w:r>
        <w:rPr>
          <w:lang w:val="en-US"/>
        </w:rPr>
        <w:t>Youhan KIM asked to add a CID issue to the agenda</w:t>
      </w:r>
    </w:p>
    <w:p w:rsidR="005D5528" w:rsidRDefault="005D5528" w:rsidP="005D5528">
      <w:pPr>
        <w:numPr>
          <w:ilvl w:val="2"/>
          <w:numId w:val="1"/>
        </w:numPr>
        <w:rPr>
          <w:lang w:val="en-US"/>
        </w:rPr>
      </w:pPr>
      <w:r>
        <w:rPr>
          <w:lang w:val="en-US"/>
        </w:rPr>
        <w:t>Approve agenda as shown without objection.</w:t>
      </w:r>
    </w:p>
    <w:p w:rsidR="005D5528" w:rsidRDefault="005D5528" w:rsidP="003314BA">
      <w:pPr>
        <w:numPr>
          <w:ilvl w:val="1"/>
          <w:numId w:val="1"/>
        </w:numPr>
        <w:rPr>
          <w:lang w:val="en-US"/>
        </w:rPr>
      </w:pPr>
      <w:r w:rsidRPr="00DF68FE">
        <w:rPr>
          <w:b/>
          <w:lang w:val="en-US"/>
        </w:rPr>
        <w:t>Review doc 11-18/1260r</w:t>
      </w:r>
      <w:r w:rsidR="003314BA" w:rsidRPr="00DF68FE">
        <w:rPr>
          <w:b/>
          <w:lang w:val="en-US"/>
        </w:rPr>
        <w:t>0</w:t>
      </w:r>
      <w:r w:rsidR="003314BA">
        <w:rPr>
          <w:lang w:val="en-US"/>
        </w:rPr>
        <w:t xml:space="preserve"> --</w:t>
      </w:r>
      <w:r>
        <w:rPr>
          <w:lang w:val="en-US"/>
        </w:rPr>
        <w:t xml:space="preserve"> Guido HIERTZ</w:t>
      </w:r>
      <w:r w:rsidR="003314BA">
        <w:rPr>
          <w:lang w:val="en-US"/>
        </w:rPr>
        <w:t xml:space="preserve"> (</w:t>
      </w:r>
      <w:r w:rsidR="003314BA" w:rsidRPr="003314BA">
        <w:rPr>
          <w:lang w:val="en-US"/>
        </w:rPr>
        <w:t>Ericsson</w:t>
      </w:r>
      <w:r w:rsidR="003314BA">
        <w:rPr>
          <w:lang w:val="en-US"/>
        </w:rPr>
        <w:t>)</w:t>
      </w:r>
    </w:p>
    <w:p w:rsidR="005D5528" w:rsidRDefault="004D2D8E" w:rsidP="005D5528">
      <w:pPr>
        <w:numPr>
          <w:ilvl w:val="2"/>
          <w:numId w:val="1"/>
        </w:numPr>
        <w:rPr>
          <w:lang w:val="en-US"/>
        </w:rPr>
      </w:pPr>
      <w:hyperlink r:id="rId31" w:history="1">
        <w:r w:rsidR="005D5528" w:rsidRPr="00AC4EAC">
          <w:rPr>
            <w:rStyle w:val="Hyperlink"/>
            <w:lang w:val="en-US"/>
          </w:rPr>
          <w:t>https://mentor.ieee.org/802.11/dcn/18/11-18-1260-00-000m-resolution-to-cid-1195.docx</w:t>
        </w:r>
      </w:hyperlink>
    </w:p>
    <w:p w:rsidR="005D5528" w:rsidRPr="003314BA" w:rsidRDefault="005D5528" w:rsidP="00CD1240">
      <w:pPr>
        <w:numPr>
          <w:ilvl w:val="2"/>
          <w:numId w:val="1"/>
        </w:numPr>
        <w:rPr>
          <w:lang w:val="en-US"/>
        </w:rPr>
      </w:pPr>
      <w:r w:rsidRPr="003314BA">
        <w:rPr>
          <w:lang w:val="en-US"/>
        </w:rPr>
        <w:t>Introduction of topic by reviewing a presentation that was presented before</w:t>
      </w:r>
      <w:r w:rsidR="003314BA" w:rsidRPr="003314BA">
        <w:rPr>
          <w:lang w:val="en-US"/>
        </w:rPr>
        <w:t xml:space="preserve"> in</w:t>
      </w:r>
      <w:r w:rsidR="003314BA">
        <w:rPr>
          <w:lang w:val="en-US"/>
        </w:rPr>
        <w:t xml:space="preserve"> </w:t>
      </w:r>
      <w:r w:rsidRPr="003314BA">
        <w:rPr>
          <w:lang w:val="en-US"/>
        </w:rPr>
        <w:t>doc 11-18/810r1 – Guido HIERTZ</w:t>
      </w:r>
      <w:r w:rsidR="003314BA">
        <w:rPr>
          <w:lang w:val="en-US"/>
        </w:rPr>
        <w:t xml:space="preserve"> (</w:t>
      </w:r>
      <w:r w:rsidR="003314BA">
        <w:rPr>
          <w:sz w:val="20"/>
        </w:rPr>
        <w:t>Ericsson)</w:t>
      </w:r>
    </w:p>
    <w:p w:rsidR="005D5528" w:rsidRDefault="004D2D8E" w:rsidP="005D5528">
      <w:pPr>
        <w:numPr>
          <w:ilvl w:val="3"/>
          <w:numId w:val="1"/>
        </w:numPr>
        <w:rPr>
          <w:lang w:val="en-US"/>
        </w:rPr>
      </w:pPr>
      <w:hyperlink r:id="rId32" w:history="1">
        <w:r w:rsidR="005D5528" w:rsidRPr="00AC4EAC">
          <w:rPr>
            <w:rStyle w:val="Hyperlink"/>
            <w:lang w:val="en-US"/>
          </w:rPr>
          <w:t>https://mentor.ieee.org/802.11/dcn/18/11-18-0810-01-000m-cid-1195.pptx</w:t>
        </w:r>
      </w:hyperlink>
    </w:p>
    <w:p w:rsidR="003314BA" w:rsidRDefault="003314BA" w:rsidP="003314BA">
      <w:pPr>
        <w:numPr>
          <w:ilvl w:val="2"/>
          <w:numId w:val="1"/>
        </w:numPr>
        <w:rPr>
          <w:lang w:val="en-US"/>
        </w:rPr>
      </w:pPr>
      <w:r>
        <w:rPr>
          <w:lang w:val="en-US"/>
        </w:rPr>
        <w:t>Review the 11-18/1260 proposed changes.</w:t>
      </w:r>
    </w:p>
    <w:p w:rsidR="003314BA" w:rsidRDefault="003314BA" w:rsidP="003314BA">
      <w:pPr>
        <w:numPr>
          <w:ilvl w:val="2"/>
          <w:numId w:val="1"/>
        </w:numPr>
        <w:rPr>
          <w:lang w:val="en-US"/>
        </w:rPr>
      </w:pPr>
      <w:r>
        <w:rPr>
          <w:lang w:val="en-US"/>
        </w:rPr>
        <w:t>Abstract:</w:t>
      </w:r>
      <w:r w:rsidRPr="003314BA">
        <w:t xml:space="preserve"> </w:t>
      </w:r>
      <w:r w:rsidRPr="003314BA">
        <w:rPr>
          <w:lang w:val="en-US"/>
        </w:rPr>
        <w:t xml:space="preserve">This document introduces normative text based on discussions during a </w:t>
      </w:r>
      <w:proofErr w:type="spellStart"/>
      <w:r w:rsidRPr="003314BA">
        <w:rPr>
          <w:lang w:val="en-US"/>
        </w:rPr>
        <w:t>TGmd</w:t>
      </w:r>
      <w:proofErr w:type="spellEnd"/>
      <w:r w:rsidRPr="003314BA">
        <w:rPr>
          <w:lang w:val="en-US"/>
        </w:rPr>
        <w:t xml:space="preserve"> teleconference reviewing 11-18/810. This submission also intends resolving CID 1195.</w:t>
      </w:r>
    </w:p>
    <w:p w:rsidR="003314BA" w:rsidRDefault="003314BA" w:rsidP="003314BA">
      <w:pPr>
        <w:numPr>
          <w:ilvl w:val="2"/>
          <w:numId w:val="1"/>
        </w:numPr>
        <w:rPr>
          <w:lang w:val="en-US"/>
        </w:rPr>
      </w:pPr>
      <w:r>
        <w:rPr>
          <w:lang w:val="en-US"/>
        </w:rPr>
        <w:t>Discussion on the modification of 10.24.2.7 sharing an EDCA TXOP.</w:t>
      </w:r>
    </w:p>
    <w:p w:rsidR="003314BA" w:rsidRDefault="003314BA" w:rsidP="003314BA">
      <w:pPr>
        <w:numPr>
          <w:ilvl w:val="2"/>
          <w:numId w:val="1"/>
        </w:numPr>
        <w:rPr>
          <w:lang w:val="en-US"/>
        </w:rPr>
      </w:pPr>
      <w:r>
        <w:rPr>
          <w:lang w:val="en-US"/>
        </w:rPr>
        <w:t xml:space="preserve">Discussion on the </w:t>
      </w:r>
      <w:proofErr w:type="spellStart"/>
      <w:r>
        <w:rPr>
          <w:lang w:val="en-US"/>
        </w:rPr>
        <w:t>backoff</w:t>
      </w:r>
      <w:proofErr w:type="spellEnd"/>
      <w:r>
        <w:rPr>
          <w:lang w:val="en-US"/>
        </w:rPr>
        <w:t xml:space="preserve"> calculation components.</w:t>
      </w:r>
    </w:p>
    <w:p w:rsidR="003314BA" w:rsidRDefault="00B3360F" w:rsidP="003314BA">
      <w:pPr>
        <w:numPr>
          <w:ilvl w:val="2"/>
          <w:numId w:val="1"/>
        </w:numPr>
        <w:rPr>
          <w:lang w:val="en-US"/>
        </w:rPr>
      </w:pPr>
      <w:r>
        <w:rPr>
          <w:lang w:val="en-US"/>
        </w:rPr>
        <w:t>Discussion on why these changes are not a good idea, adding high priority packets to low priority queues would not provide a meaningful gain.  Adding low priority traffic to higher priority queues could cause harm and may cause issues. The overhead calculations do not seem correctly assessed.</w:t>
      </w:r>
    </w:p>
    <w:p w:rsidR="00B3360F" w:rsidRDefault="00B3360F" w:rsidP="003314BA">
      <w:pPr>
        <w:numPr>
          <w:ilvl w:val="2"/>
          <w:numId w:val="1"/>
        </w:numPr>
        <w:rPr>
          <w:lang w:val="en-US"/>
        </w:rPr>
      </w:pPr>
      <w:r>
        <w:rPr>
          <w:lang w:val="en-US"/>
        </w:rPr>
        <w:t xml:space="preserve">Discussion on how the efficiency could improve by not leaving open portions in the TXOP, and if you don’t put all the management frames in the voice quality, then that may help get the information out sooner, and could use the remaining time left to avoid collisions. – The </w:t>
      </w:r>
      <w:r w:rsidR="00C50D9D">
        <w:rPr>
          <w:lang w:val="en-US"/>
        </w:rPr>
        <w:t>argument</w:t>
      </w:r>
      <w:r>
        <w:rPr>
          <w:lang w:val="en-US"/>
        </w:rPr>
        <w:t xml:space="preserve"> is that there may not be a meaning gain by invoking these rules.  There was not </w:t>
      </w:r>
      <w:r w:rsidR="00C50D9D">
        <w:rPr>
          <w:lang w:val="en-US"/>
        </w:rPr>
        <w:t>consensus</w:t>
      </w:r>
      <w:r>
        <w:rPr>
          <w:lang w:val="en-US"/>
        </w:rPr>
        <w:t xml:space="preserve"> on if the value was meaningful or not and if collisions or latency was more impacted.  Avoiding </w:t>
      </w:r>
      <w:proofErr w:type="spellStart"/>
      <w:r>
        <w:rPr>
          <w:lang w:val="en-US"/>
        </w:rPr>
        <w:t>backoff</w:t>
      </w:r>
      <w:proofErr w:type="spellEnd"/>
      <w:r>
        <w:rPr>
          <w:lang w:val="en-US"/>
        </w:rPr>
        <w:t xml:space="preserve"> was the </w:t>
      </w:r>
      <w:r w:rsidR="00C50D9D">
        <w:rPr>
          <w:lang w:val="en-US"/>
        </w:rPr>
        <w:t>concern</w:t>
      </w:r>
      <w:r>
        <w:rPr>
          <w:lang w:val="en-US"/>
        </w:rPr>
        <w:t xml:space="preserve"> that was being addressed.</w:t>
      </w:r>
    </w:p>
    <w:p w:rsidR="00B3360F" w:rsidRDefault="00E94BB1" w:rsidP="003314BA">
      <w:pPr>
        <w:numPr>
          <w:ilvl w:val="2"/>
          <w:numId w:val="1"/>
        </w:numPr>
        <w:rPr>
          <w:lang w:val="en-US"/>
        </w:rPr>
      </w:pPr>
      <w:r>
        <w:rPr>
          <w:lang w:val="en-US"/>
        </w:rPr>
        <w:t xml:space="preserve">Discussion on the concern of </w:t>
      </w:r>
      <w:proofErr w:type="spellStart"/>
      <w:r>
        <w:rPr>
          <w:lang w:val="en-US"/>
        </w:rPr>
        <w:t>backoff</w:t>
      </w:r>
      <w:proofErr w:type="spellEnd"/>
      <w:r>
        <w:rPr>
          <w:lang w:val="en-US"/>
        </w:rPr>
        <w:t>, latency and efficiency.</w:t>
      </w:r>
    </w:p>
    <w:p w:rsidR="00E94BB1" w:rsidRDefault="00E94BB1" w:rsidP="003314BA">
      <w:pPr>
        <w:numPr>
          <w:ilvl w:val="2"/>
          <w:numId w:val="1"/>
        </w:numPr>
        <w:rPr>
          <w:lang w:val="en-US"/>
        </w:rPr>
      </w:pPr>
      <w:r>
        <w:rPr>
          <w:lang w:val="en-US"/>
        </w:rPr>
        <w:t>Discussion on the value of fairness and not “cheating” to use the TXOP that is not the priority level assigned.</w:t>
      </w:r>
    </w:p>
    <w:p w:rsidR="00E94BB1" w:rsidRDefault="00E94BB1" w:rsidP="003314BA">
      <w:pPr>
        <w:numPr>
          <w:ilvl w:val="2"/>
          <w:numId w:val="1"/>
        </w:numPr>
        <w:rPr>
          <w:lang w:val="en-US"/>
        </w:rPr>
      </w:pPr>
      <w:r>
        <w:rPr>
          <w:lang w:val="en-US"/>
        </w:rPr>
        <w:t>Support for allowing High Priority to Low Priority was ok, but not the other way around.</w:t>
      </w:r>
    </w:p>
    <w:p w:rsidR="00E94BB1" w:rsidRDefault="00E94BB1" w:rsidP="003314BA">
      <w:pPr>
        <w:numPr>
          <w:ilvl w:val="2"/>
          <w:numId w:val="1"/>
        </w:numPr>
        <w:rPr>
          <w:lang w:val="en-US"/>
        </w:rPr>
      </w:pPr>
      <w:r>
        <w:rPr>
          <w:lang w:val="en-US"/>
        </w:rPr>
        <w:t xml:space="preserve">Discussion on how to improve the efficiency of the standard by using a secondary access priority.  How strict the rules are </w:t>
      </w:r>
      <w:proofErr w:type="gramStart"/>
      <w:r>
        <w:rPr>
          <w:lang w:val="en-US"/>
        </w:rPr>
        <w:t>is</w:t>
      </w:r>
      <w:proofErr w:type="gramEnd"/>
      <w:r>
        <w:rPr>
          <w:lang w:val="en-US"/>
        </w:rPr>
        <w:t xml:space="preserve"> what is the point of concern.</w:t>
      </w:r>
    </w:p>
    <w:p w:rsidR="00E94BB1" w:rsidRDefault="00E94BB1" w:rsidP="003314BA">
      <w:pPr>
        <w:numPr>
          <w:ilvl w:val="2"/>
          <w:numId w:val="1"/>
        </w:numPr>
        <w:rPr>
          <w:lang w:val="en-US"/>
        </w:rPr>
      </w:pPr>
      <w:r>
        <w:rPr>
          <w:lang w:val="en-US"/>
        </w:rPr>
        <w:t>Finding ways to improve efficiency is the goal, how we achieve that is still being debated.</w:t>
      </w:r>
    </w:p>
    <w:p w:rsidR="00E94BB1" w:rsidRDefault="00E94BB1" w:rsidP="00E94BB1">
      <w:pPr>
        <w:numPr>
          <w:ilvl w:val="1"/>
          <w:numId w:val="1"/>
        </w:numPr>
        <w:rPr>
          <w:lang w:val="en-US"/>
        </w:rPr>
      </w:pPr>
      <w:r w:rsidRPr="000F5361">
        <w:rPr>
          <w:b/>
          <w:lang w:val="en-US"/>
        </w:rPr>
        <w:t>Review doc 11-18/</w:t>
      </w:r>
      <w:r w:rsidR="00002E96" w:rsidRPr="000F5361">
        <w:rPr>
          <w:b/>
          <w:lang w:val="en-US"/>
        </w:rPr>
        <w:t>1368r2</w:t>
      </w:r>
      <w:r w:rsidR="00002E96">
        <w:rPr>
          <w:lang w:val="en-US"/>
        </w:rPr>
        <w:t xml:space="preserve"> </w:t>
      </w:r>
      <w:r w:rsidR="00866EFD">
        <w:rPr>
          <w:lang w:val="en-US"/>
        </w:rPr>
        <w:t>Jerome HENRY</w:t>
      </w:r>
      <w:r w:rsidR="00002E96">
        <w:rPr>
          <w:lang w:val="en-US"/>
        </w:rPr>
        <w:t xml:space="preserve"> (Cisco)</w:t>
      </w:r>
    </w:p>
    <w:p w:rsidR="00002E96" w:rsidRDefault="004D2D8E" w:rsidP="00002E96">
      <w:pPr>
        <w:numPr>
          <w:ilvl w:val="2"/>
          <w:numId w:val="1"/>
        </w:numPr>
        <w:rPr>
          <w:lang w:val="en-US"/>
        </w:rPr>
      </w:pPr>
      <w:hyperlink r:id="rId33" w:history="1">
        <w:r w:rsidR="00002E96" w:rsidRPr="00AC4EAC">
          <w:rPr>
            <w:rStyle w:val="Hyperlink"/>
            <w:lang w:val="en-US"/>
          </w:rPr>
          <w:t>https://mentor.ieee.org/802.11/dcn/18/11-18-1368-02-000m-cid-1195-resolution.pptx</w:t>
        </w:r>
      </w:hyperlink>
    </w:p>
    <w:p w:rsidR="00002E96" w:rsidRPr="00002E96" w:rsidRDefault="00002E96" w:rsidP="00CD1240">
      <w:pPr>
        <w:numPr>
          <w:ilvl w:val="2"/>
          <w:numId w:val="1"/>
        </w:numPr>
        <w:rPr>
          <w:lang w:val="en-US"/>
        </w:rPr>
      </w:pPr>
      <w:r w:rsidRPr="00002E96">
        <w:rPr>
          <w:lang w:val="en-US"/>
        </w:rPr>
        <w:t>Abstract: This submission discusses CID 1195 of LB 232 and suggests a different solution from 18/810r1.</w:t>
      </w:r>
      <w:r>
        <w:rPr>
          <w:lang w:val="en-US"/>
        </w:rPr>
        <w:t xml:space="preserve">  </w:t>
      </w:r>
      <w:r w:rsidRPr="00002E96">
        <w:rPr>
          <w:lang w:val="en-US"/>
        </w:rPr>
        <w:t>Instead of allowing any AC to borrow the TXOP time of any other AC, only allow a higher AC to borrow TXOP time from a lower AC</w:t>
      </w:r>
    </w:p>
    <w:p w:rsidR="00002E96" w:rsidRDefault="00002E96" w:rsidP="00002E96">
      <w:pPr>
        <w:numPr>
          <w:ilvl w:val="2"/>
          <w:numId w:val="1"/>
        </w:numPr>
        <w:rPr>
          <w:lang w:val="en-US"/>
        </w:rPr>
      </w:pPr>
      <w:r>
        <w:rPr>
          <w:lang w:val="en-US"/>
        </w:rPr>
        <w:t>Review Submission</w:t>
      </w:r>
    </w:p>
    <w:p w:rsidR="00002E96" w:rsidRDefault="00002E96" w:rsidP="00002E96">
      <w:pPr>
        <w:numPr>
          <w:ilvl w:val="2"/>
          <w:numId w:val="1"/>
        </w:numPr>
        <w:rPr>
          <w:lang w:val="en-US"/>
        </w:rPr>
      </w:pPr>
      <w:r>
        <w:rPr>
          <w:lang w:val="en-US"/>
        </w:rPr>
        <w:t>Another view of possible improvements for TXOP usage.</w:t>
      </w:r>
    </w:p>
    <w:p w:rsidR="00673179" w:rsidRDefault="00673179" w:rsidP="00002E96">
      <w:pPr>
        <w:numPr>
          <w:ilvl w:val="2"/>
          <w:numId w:val="1"/>
        </w:numPr>
        <w:rPr>
          <w:lang w:val="en-US"/>
        </w:rPr>
      </w:pPr>
      <w:r>
        <w:rPr>
          <w:lang w:val="en-US"/>
        </w:rPr>
        <w:t xml:space="preserve">Summary of the two presentations: </w:t>
      </w:r>
    </w:p>
    <w:p w:rsidR="00002E96" w:rsidRDefault="00002E96" w:rsidP="00673179">
      <w:pPr>
        <w:numPr>
          <w:ilvl w:val="3"/>
          <w:numId w:val="1"/>
        </w:numPr>
        <w:rPr>
          <w:lang w:val="en-US"/>
        </w:rPr>
      </w:pPr>
      <w:r w:rsidRPr="000F5361">
        <w:rPr>
          <w:highlight w:val="yellow"/>
          <w:lang w:val="en-US"/>
        </w:rPr>
        <w:t>CID 1195 (MAC):</w:t>
      </w:r>
      <w:r w:rsidRPr="00002E96">
        <w:rPr>
          <w:lang w:val="en-US"/>
        </w:rPr>
        <w:t xml:space="preserve"> Reviewed https://mentor.ieee.org/802.11/dcn/18/11-18-1260-00-000m-resolution-to-cid-1195.docx. (Guido HIERTZ). Proposed text changes to specify and allow TXOP sharing. Text currently allows sharing a TXOP with additional frames of any AC.</w:t>
      </w:r>
    </w:p>
    <w:p w:rsidR="00002E96" w:rsidRDefault="00002E96" w:rsidP="00673179">
      <w:pPr>
        <w:numPr>
          <w:ilvl w:val="3"/>
          <w:numId w:val="1"/>
        </w:numPr>
        <w:rPr>
          <w:lang w:val="en-US"/>
        </w:rPr>
      </w:pPr>
      <w:r w:rsidRPr="000F5361">
        <w:rPr>
          <w:highlight w:val="yellow"/>
          <w:lang w:val="en-US"/>
        </w:rPr>
        <w:t>CID 1195 (MAC)</w:t>
      </w:r>
      <w:r>
        <w:rPr>
          <w:lang w:val="en-US"/>
        </w:rPr>
        <w:t xml:space="preserve"> </w:t>
      </w:r>
      <w:r w:rsidRPr="00002E96">
        <w:rPr>
          <w:lang w:val="en-US"/>
        </w:rPr>
        <w:t>Reviewed https://mentor.ieee.org/802.11/dcn/18/11-18-1368-02-000m-cid-1195-resolution.pptx (</w:t>
      </w:r>
      <w:r w:rsidR="00866EFD">
        <w:rPr>
          <w:lang w:val="en-US"/>
        </w:rPr>
        <w:t>Jerome HENRY</w:t>
      </w:r>
      <w:r w:rsidRPr="00002E96">
        <w:rPr>
          <w:lang w:val="en-US"/>
        </w:rPr>
        <w:t>). Argues that only frames of a higher priority queue should be allowed to do sharing.</w:t>
      </w:r>
    </w:p>
    <w:p w:rsidR="00E94BB1" w:rsidRPr="00673179" w:rsidRDefault="00673179" w:rsidP="00CD1240">
      <w:pPr>
        <w:numPr>
          <w:ilvl w:val="2"/>
          <w:numId w:val="1"/>
        </w:numPr>
        <w:rPr>
          <w:lang w:val="en-US"/>
        </w:rPr>
      </w:pPr>
      <w:r w:rsidRPr="00673179">
        <w:rPr>
          <w:lang w:val="en-US"/>
        </w:rPr>
        <w:t>Proposed change:</w:t>
      </w:r>
    </w:p>
    <w:p w:rsidR="00B3360F" w:rsidRPr="00673179" w:rsidRDefault="00673179" w:rsidP="00673179">
      <w:pPr>
        <w:ind w:left="2160"/>
        <w:rPr>
          <w:lang w:val="en-US"/>
        </w:rPr>
      </w:pPr>
      <w:r>
        <w:rPr>
          <w:noProof/>
        </w:rPr>
        <w:drawing>
          <wp:inline distT="0" distB="0" distL="0" distR="0" wp14:anchorId="2116AA2B" wp14:editId="18290048">
            <wp:extent cx="4533900" cy="1000267"/>
            <wp:effectExtent l="0" t="0" r="0"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4"/>
                    <a:stretch>
                      <a:fillRect/>
                    </a:stretch>
                  </pic:blipFill>
                  <pic:spPr>
                    <a:xfrm>
                      <a:off x="0" y="0"/>
                      <a:ext cx="4634150" cy="1022384"/>
                    </a:xfrm>
                    <a:prstGeom prst="rect">
                      <a:avLst/>
                    </a:prstGeom>
                  </pic:spPr>
                </pic:pic>
              </a:graphicData>
            </a:graphic>
          </wp:inline>
        </w:drawing>
      </w:r>
    </w:p>
    <w:p w:rsidR="00B3360F" w:rsidRDefault="00673179" w:rsidP="003314BA">
      <w:pPr>
        <w:numPr>
          <w:ilvl w:val="2"/>
          <w:numId w:val="1"/>
        </w:numPr>
        <w:rPr>
          <w:lang w:val="en-US"/>
        </w:rPr>
      </w:pPr>
      <w:r>
        <w:rPr>
          <w:lang w:val="en-US"/>
        </w:rPr>
        <w:t>Discussion on the value of this small change and the return on the effort to make the TXOP more efficient.  Not all agreed that the BE packet is going to get fairness in this scheme and the tail end may not be sufficient improvement.</w:t>
      </w:r>
    </w:p>
    <w:p w:rsidR="00673179" w:rsidRDefault="00673179" w:rsidP="003314BA">
      <w:pPr>
        <w:numPr>
          <w:ilvl w:val="2"/>
          <w:numId w:val="1"/>
        </w:numPr>
        <w:rPr>
          <w:lang w:val="en-US"/>
        </w:rPr>
      </w:pPr>
      <w:r>
        <w:rPr>
          <w:lang w:val="en-US"/>
        </w:rPr>
        <w:t>The only time that this can be used is only with your own BE queue.</w:t>
      </w:r>
    </w:p>
    <w:p w:rsidR="00673179" w:rsidRDefault="00673179" w:rsidP="003314BA">
      <w:pPr>
        <w:numPr>
          <w:ilvl w:val="2"/>
          <w:numId w:val="1"/>
        </w:numPr>
        <w:rPr>
          <w:lang w:val="en-US"/>
        </w:rPr>
      </w:pPr>
      <w:r>
        <w:rPr>
          <w:lang w:val="en-US"/>
        </w:rPr>
        <w:t xml:space="preserve">TXOP is the poor man’s HCCA.  It existed </w:t>
      </w:r>
      <w:proofErr w:type="gramStart"/>
      <w:r w:rsidR="003D37FD">
        <w:rPr>
          <w:lang w:val="en-US"/>
        </w:rPr>
        <w:t>in spite</w:t>
      </w:r>
      <w:r>
        <w:rPr>
          <w:lang w:val="en-US"/>
        </w:rPr>
        <w:t xml:space="preserve"> of</w:t>
      </w:r>
      <w:proofErr w:type="gramEnd"/>
      <w:r>
        <w:rPr>
          <w:lang w:val="en-US"/>
        </w:rPr>
        <w:t xml:space="preserve"> being almost useless now that we have aggregation.  And when you police yourself, then you cannot trust the others in the network.  After many devices were tested, the TXOP limits were not met as specified.  A proposal to use aggregation instead of TXOP was offered.</w:t>
      </w:r>
    </w:p>
    <w:p w:rsidR="00673179" w:rsidRDefault="00673179" w:rsidP="003314BA">
      <w:pPr>
        <w:numPr>
          <w:ilvl w:val="2"/>
          <w:numId w:val="1"/>
        </w:numPr>
        <w:rPr>
          <w:lang w:val="en-US"/>
        </w:rPr>
      </w:pPr>
      <w:r>
        <w:rPr>
          <w:lang w:val="en-US"/>
        </w:rPr>
        <w:t>The option to allow a higher priority to use a lower is still being looked at as an option, but the use of Lower priority in a higher category is not an option we are considering now.</w:t>
      </w:r>
    </w:p>
    <w:p w:rsidR="00673179" w:rsidRDefault="000F5361" w:rsidP="00673179">
      <w:pPr>
        <w:numPr>
          <w:ilvl w:val="1"/>
          <w:numId w:val="1"/>
        </w:numPr>
        <w:rPr>
          <w:lang w:val="en-US"/>
        </w:rPr>
      </w:pPr>
      <w:r w:rsidRPr="00DF68FE">
        <w:rPr>
          <w:b/>
          <w:lang w:val="en-US"/>
        </w:rPr>
        <w:t>Review doc 11-18/1583r1</w:t>
      </w:r>
      <w:r>
        <w:rPr>
          <w:lang w:val="en-US"/>
        </w:rPr>
        <w:t xml:space="preserve"> – Sean </w:t>
      </w:r>
      <w:r w:rsidR="00C50D9D">
        <w:rPr>
          <w:lang w:val="en-US"/>
        </w:rPr>
        <w:t xml:space="preserve">COFFEY </w:t>
      </w:r>
      <w:r>
        <w:rPr>
          <w:lang w:val="en-US"/>
        </w:rPr>
        <w:t>(Realtek)</w:t>
      </w:r>
    </w:p>
    <w:p w:rsidR="000F5361" w:rsidRDefault="004D2D8E" w:rsidP="000F5361">
      <w:pPr>
        <w:numPr>
          <w:ilvl w:val="2"/>
          <w:numId w:val="1"/>
        </w:numPr>
        <w:rPr>
          <w:lang w:val="en-US"/>
        </w:rPr>
      </w:pPr>
      <w:hyperlink r:id="rId35" w:history="1">
        <w:r w:rsidR="000F5361" w:rsidRPr="00AC4EAC">
          <w:rPr>
            <w:rStyle w:val="Hyperlink"/>
            <w:lang w:val="en-US"/>
          </w:rPr>
          <w:t>https://mentor.ieee.org/802.11/dcn/18/11-18-1583-01-000m-mandatory-protection-mechanisms.pptx</w:t>
        </w:r>
      </w:hyperlink>
    </w:p>
    <w:p w:rsidR="000F5361" w:rsidRPr="000F5361" w:rsidRDefault="000F5361" w:rsidP="000F5361">
      <w:pPr>
        <w:numPr>
          <w:ilvl w:val="2"/>
          <w:numId w:val="1"/>
        </w:numPr>
        <w:rPr>
          <w:lang w:val="en-US"/>
        </w:rPr>
      </w:pPr>
      <w:r>
        <w:rPr>
          <w:lang w:val="en-US"/>
        </w:rPr>
        <w:t xml:space="preserve">Abstract: </w:t>
      </w:r>
      <w:r w:rsidRPr="000F5361">
        <w:rPr>
          <w:lang w:val="en-US"/>
        </w:rPr>
        <w:t xml:space="preserve">In most cases, the decision on </w:t>
      </w:r>
      <w:proofErr w:type="gramStart"/>
      <w:r w:rsidRPr="000F5361">
        <w:rPr>
          <w:lang w:val="en-US"/>
        </w:rPr>
        <w:t>whether or not</w:t>
      </w:r>
      <w:proofErr w:type="gramEnd"/>
      <w:r w:rsidRPr="000F5361">
        <w:rPr>
          <w:lang w:val="en-US"/>
        </w:rPr>
        <w:t xml:space="preserve"> to use protection mechanisms (RTS/CTS, CTS-to-Self) is left to individual STAs or (in ax) to the AP. </w:t>
      </w:r>
    </w:p>
    <w:p w:rsidR="000F5361" w:rsidRPr="000F5361" w:rsidRDefault="000F5361" w:rsidP="000F5361">
      <w:pPr>
        <w:ind w:left="2160"/>
        <w:rPr>
          <w:lang w:val="en-US"/>
        </w:rPr>
      </w:pPr>
      <w:r w:rsidRPr="000F5361">
        <w:rPr>
          <w:lang w:val="en-US"/>
        </w:rPr>
        <w:t xml:space="preserve">There is one major exception, in which use of a protection mechanism is required: whenever any (even one) </w:t>
      </w:r>
      <w:proofErr w:type="spellStart"/>
      <w:r w:rsidRPr="000F5361">
        <w:rPr>
          <w:lang w:val="en-US"/>
        </w:rPr>
        <w:t>NonERP</w:t>
      </w:r>
      <w:proofErr w:type="spellEnd"/>
      <w:r w:rsidRPr="000F5361">
        <w:rPr>
          <w:lang w:val="en-US"/>
        </w:rPr>
        <w:t xml:space="preserve"> STA is associated in the BSS (</w:t>
      </w:r>
      <w:proofErr w:type="gramStart"/>
      <w:r w:rsidRPr="000F5361">
        <w:rPr>
          <w:lang w:val="en-US"/>
        </w:rPr>
        <w:t>whether or not</w:t>
      </w:r>
      <w:proofErr w:type="gramEnd"/>
      <w:r w:rsidRPr="000F5361">
        <w:rPr>
          <w:lang w:val="en-US"/>
        </w:rPr>
        <w:t xml:space="preserve"> it has any data to transmit, and whether or not it is in a sleep mode), all transmissions in the BSS must be preceded by a protection mechanism in </w:t>
      </w:r>
      <w:proofErr w:type="spellStart"/>
      <w:r w:rsidRPr="000F5361">
        <w:rPr>
          <w:lang w:val="en-US"/>
        </w:rPr>
        <w:t>NonERP</w:t>
      </w:r>
      <w:proofErr w:type="spellEnd"/>
      <w:r w:rsidRPr="000F5361">
        <w:rPr>
          <w:lang w:val="en-US"/>
        </w:rPr>
        <w:t xml:space="preserve"> format.</w:t>
      </w:r>
    </w:p>
    <w:p w:rsidR="000F5361" w:rsidRPr="000F5361" w:rsidRDefault="000F5361" w:rsidP="000F5361">
      <w:pPr>
        <w:ind w:left="2160"/>
        <w:rPr>
          <w:lang w:val="en-US"/>
        </w:rPr>
      </w:pPr>
      <w:r w:rsidRPr="000F5361">
        <w:rPr>
          <w:lang w:val="en-US"/>
        </w:rPr>
        <w:t>This makes no sense. This decision should be left to the AP, which can best manage its own BSS. The necessary change to accomplish this is straightforward to make.</w:t>
      </w:r>
    </w:p>
    <w:p w:rsidR="000F5361" w:rsidRDefault="000F5361" w:rsidP="000F5361">
      <w:pPr>
        <w:ind w:left="2160"/>
        <w:rPr>
          <w:lang w:val="en-US"/>
        </w:rPr>
      </w:pPr>
      <w:r w:rsidRPr="000F5361">
        <w:rPr>
          <w:lang w:val="en-US"/>
        </w:rPr>
        <w:t>CIDs addressed: 1589 (which has a much different Proposed Change)</w:t>
      </w:r>
    </w:p>
    <w:p w:rsidR="00673179" w:rsidRDefault="000F5361" w:rsidP="003314BA">
      <w:pPr>
        <w:numPr>
          <w:ilvl w:val="2"/>
          <w:numId w:val="1"/>
        </w:numPr>
        <w:rPr>
          <w:lang w:val="en-US"/>
        </w:rPr>
      </w:pPr>
      <w:r>
        <w:rPr>
          <w:lang w:val="en-US"/>
        </w:rPr>
        <w:t>Review submission</w:t>
      </w:r>
    </w:p>
    <w:p w:rsidR="0004379B" w:rsidRDefault="00105216" w:rsidP="003314BA">
      <w:pPr>
        <w:numPr>
          <w:ilvl w:val="2"/>
          <w:numId w:val="1"/>
        </w:numPr>
        <w:rPr>
          <w:lang w:val="en-US"/>
        </w:rPr>
      </w:pPr>
      <w:r>
        <w:rPr>
          <w:lang w:val="en-US"/>
        </w:rPr>
        <w:t>Review Proposal One and Two.</w:t>
      </w:r>
    </w:p>
    <w:p w:rsidR="00B3360F" w:rsidRDefault="0004379B" w:rsidP="0004379B">
      <w:pPr>
        <w:numPr>
          <w:ilvl w:val="2"/>
          <w:numId w:val="1"/>
        </w:numPr>
        <w:rPr>
          <w:lang w:val="en-US"/>
        </w:rPr>
      </w:pPr>
      <w:r>
        <w:rPr>
          <w:lang w:val="en-US"/>
        </w:rPr>
        <w:t>Discussion on the value of making the changes proposed.</w:t>
      </w:r>
    </w:p>
    <w:p w:rsidR="00105216" w:rsidRDefault="00105216" w:rsidP="00105216">
      <w:pPr>
        <w:numPr>
          <w:ilvl w:val="2"/>
          <w:numId w:val="1"/>
        </w:numPr>
        <w:rPr>
          <w:lang w:val="en-US"/>
        </w:rPr>
      </w:pPr>
      <w:r>
        <w:rPr>
          <w:lang w:val="en-US"/>
        </w:rPr>
        <w:lastRenderedPageBreak/>
        <w:t xml:space="preserve">Protecting the 11b devices may be overly protective, but some find value in this being done and the </w:t>
      </w:r>
      <w:proofErr w:type="spellStart"/>
      <w:r>
        <w:rPr>
          <w:lang w:val="en-US"/>
        </w:rPr>
        <w:t>powersaving</w:t>
      </w:r>
      <w:proofErr w:type="spellEnd"/>
      <w:r>
        <w:rPr>
          <w:lang w:val="en-US"/>
        </w:rPr>
        <w:t xml:space="preserve"> considerations are still very concerning factor.</w:t>
      </w:r>
    </w:p>
    <w:p w:rsidR="00105216" w:rsidRDefault="00105216" w:rsidP="00105216">
      <w:pPr>
        <w:numPr>
          <w:ilvl w:val="2"/>
          <w:numId w:val="1"/>
        </w:numPr>
        <w:rPr>
          <w:lang w:val="en-US"/>
        </w:rPr>
      </w:pPr>
      <w:r>
        <w:rPr>
          <w:lang w:val="en-US"/>
        </w:rPr>
        <w:t xml:space="preserve">Phasing out the use of this protection may be a cost savings to the </w:t>
      </w:r>
      <w:proofErr w:type="gramStart"/>
      <w:r>
        <w:rPr>
          <w:lang w:val="en-US"/>
        </w:rPr>
        <w:t>system as a whole</w:t>
      </w:r>
      <w:proofErr w:type="gramEnd"/>
      <w:r>
        <w:rPr>
          <w:lang w:val="en-US"/>
        </w:rPr>
        <w:t>.  There may be times when an 11-b only device is not able to associate to some APs.  The use of protection mechanisms like RTS/CTS or long preambles at 1Mb/s may not always help the device transmitting or the hidden node that cannot hear all the packet anyway.</w:t>
      </w:r>
    </w:p>
    <w:p w:rsidR="00105216" w:rsidRDefault="00105216" w:rsidP="00105216">
      <w:pPr>
        <w:numPr>
          <w:ilvl w:val="2"/>
          <w:numId w:val="1"/>
        </w:numPr>
        <w:rPr>
          <w:lang w:val="en-US"/>
        </w:rPr>
      </w:pPr>
      <w:r>
        <w:rPr>
          <w:lang w:val="en-US"/>
        </w:rPr>
        <w:t>Discussion the ramification of proposal 1 and proposal 2.</w:t>
      </w:r>
    </w:p>
    <w:p w:rsidR="005B6388" w:rsidRPr="00C50D9D" w:rsidRDefault="00105216" w:rsidP="00C50D9D">
      <w:pPr>
        <w:numPr>
          <w:ilvl w:val="2"/>
          <w:numId w:val="1"/>
        </w:numPr>
        <w:rPr>
          <w:lang w:val="en-US"/>
        </w:rPr>
      </w:pPr>
      <w:r>
        <w:rPr>
          <w:lang w:val="en-US"/>
        </w:rPr>
        <w:t xml:space="preserve">The protection of 11G was the purpose of the protection mechanism that was added.  While this may be true, it also protects the 11b transmissions as well.  The devices do not see the traffic in some cases and the reduction of range in the OFDM case, and the protection for the 11b device should be there for the low </w:t>
      </w:r>
      <w:proofErr w:type="spellStart"/>
      <w:r>
        <w:rPr>
          <w:lang w:val="en-US"/>
        </w:rPr>
        <w:t>periodicy</w:t>
      </w:r>
      <w:proofErr w:type="spellEnd"/>
      <w:r>
        <w:rPr>
          <w:lang w:val="en-US"/>
        </w:rPr>
        <w:t xml:space="preserve"> </w:t>
      </w:r>
      <w:r w:rsidR="005B6388">
        <w:rPr>
          <w:lang w:val="en-US"/>
        </w:rPr>
        <w:t xml:space="preserve">of a device like a doorbell that is not pressed very often.  The </w:t>
      </w:r>
      <w:r w:rsidR="00C50D9D">
        <w:rPr>
          <w:lang w:val="en-US"/>
        </w:rPr>
        <w:t>collisions</w:t>
      </w:r>
      <w:r w:rsidR="005B6388">
        <w:rPr>
          <w:lang w:val="en-US"/>
        </w:rPr>
        <w:t xml:space="preserve"> of an 11b device transmitting while an OFDM is transmitting.</w:t>
      </w:r>
    </w:p>
    <w:p w:rsidR="0004379B" w:rsidRDefault="0004379B" w:rsidP="0004379B">
      <w:pPr>
        <w:numPr>
          <w:ilvl w:val="2"/>
          <w:numId w:val="1"/>
        </w:numPr>
        <w:rPr>
          <w:lang w:val="en-US"/>
        </w:rPr>
      </w:pPr>
      <w:r>
        <w:rPr>
          <w:lang w:val="en-US"/>
        </w:rPr>
        <w:t>Straw Poll:</w:t>
      </w:r>
    </w:p>
    <w:p w:rsidR="0004379B" w:rsidRPr="0004379B" w:rsidRDefault="0004379B" w:rsidP="0004379B">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160"/>
        <w:contextualSpacing/>
        <w:textAlignment w:val="baseline"/>
        <w:rPr>
          <w:color w:val="000000"/>
          <w:szCs w:val="22"/>
          <w:lang w:val="en-US"/>
        </w:rPr>
      </w:pPr>
      <w:r w:rsidRPr="0004379B">
        <w:rPr>
          <w:rFonts w:ascii="Calibri" w:eastAsiaTheme="minorEastAsia" w:hAnsi="Calibri" w:cstheme="minorBidi"/>
          <w:color w:val="000000" w:themeColor="text1"/>
          <w:szCs w:val="22"/>
        </w:rPr>
        <w:t>Which option do you prefer?</w:t>
      </w:r>
    </w:p>
    <w:p w:rsidR="0004379B" w:rsidRPr="0004379B" w:rsidRDefault="0004379B" w:rsidP="0004379B">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880"/>
        <w:contextualSpacing/>
        <w:textAlignment w:val="baseline"/>
        <w:rPr>
          <w:color w:val="000000"/>
          <w:szCs w:val="22"/>
          <w:lang w:val="en-US"/>
        </w:rPr>
      </w:pPr>
      <w:r w:rsidRPr="0004379B">
        <w:rPr>
          <w:rFonts w:ascii="Calibri" w:eastAsiaTheme="minorEastAsia" w:hAnsi="Calibri"/>
          <w:color w:val="000000" w:themeColor="text1"/>
          <w:szCs w:val="22"/>
        </w:rPr>
        <w:t>1. Make the change in (or along the lines of) proposal 1</w:t>
      </w:r>
    </w:p>
    <w:p w:rsidR="0004379B" w:rsidRPr="0004379B" w:rsidRDefault="0004379B" w:rsidP="0004379B">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880"/>
        <w:contextualSpacing/>
        <w:textAlignment w:val="baseline"/>
        <w:rPr>
          <w:color w:val="000000"/>
          <w:szCs w:val="22"/>
          <w:lang w:val="en-US"/>
        </w:rPr>
      </w:pPr>
      <w:r w:rsidRPr="0004379B">
        <w:rPr>
          <w:rFonts w:ascii="Calibri" w:eastAsiaTheme="minorEastAsia" w:hAnsi="Calibri"/>
          <w:color w:val="000000" w:themeColor="text1"/>
          <w:szCs w:val="22"/>
        </w:rPr>
        <w:t>2. Make a change along the lines of proposal 2</w:t>
      </w:r>
    </w:p>
    <w:p w:rsidR="0004379B" w:rsidRPr="0004379B" w:rsidRDefault="0004379B" w:rsidP="0004379B">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880"/>
        <w:contextualSpacing/>
        <w:textAlignment w:val="baseline"/>
        <w:rPr>
          <w:color w:val="000000"/>
          <w:szCs w:val="22"/>
          <w:lang w:val="en-US"/>
        </w:rPr>
      </w:pPr>
      <w:r w:rsidRPr="0004379B">
        <w:rPr>
          <w:rFonts w:ascii="Calibri" w:eastAsiaTheme="minorEastAsia" w:hAnsi="Calibri"/>
          <w:color w:val="000000" w:themeColor="text1"/>
          <w:szCs w:val="22"/>
        </w:rPr>
        <w:t>3. Make a change along the lines of either proposal</w:t>
      </w:r>
    </w:p>
    <w:p w:rsidR="0004379B" w:rsidRPr="0004379B" w:rsidRDefault="0004379B" w:rsidP="0004379B">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880"/>
        <w:contextualSpacing/>
        <w:textAlignment w:val="baseline"/>
        <w:rPr>
          <w:color w:val="000000"/>
          <w:szCs w:val="22"/>
          <w:lang w:val="en-US"/>
        </w:rPr>
      </w:pPr>
      <w:r w:rsidRPr="0004379B">
        <w:rPr>
          <w:rFonts w:ascii="Calibri" w:eastAsiaTheme="minorEastAsia" w:hAnsi="Calibri"/>
          <w:color w:val="000000" w:themeColor="text1"/>
          <w:szCs w:val="22"/>
        </w:rPr>
        <w:t>4. Make no change</w:t>
      </w:r>
    </w:p>
    <w:p w:rsidR="005D5528" w:rsidRDefault="005B6388" w:rsidP="005B6388">
      <w:pPr>
        <w:numPr>
          <w:ilvl w:val="3"/>
          <w:numId w:val="1"/>
        </w:numPr>
        <w:rPr>
          <w:lang w:val="en-US"/>
        </w:rPr>
      </w:pPr>
      <w:r>
        <w:rPr>
          <w:lang w:val="en-US"/>
        </w:rPr>
        <w:t>Results: 5 – 6 – 8 – 10</w:t>
      </w:r>
    </w:p>
    <w:p w:rsidR="005B6388" w:rsidRDefault="005B6388" w:rsidP="005B6388">
      <w:pPr>
        <w:numPr>
          <w:ilvl w:val="2"/>
          <w:numId w:val="1"/>
        </w:numPr>
        <w:rPr>
          <w:lang w:val="en-US"/>
        </w:rPr>
      </w:pPr>
      <w:r>
        <w:rPr>
          <w:lang w:val="en-US"/>
        </w:rPr>
        <w:t>The CID that was listed in the Abstract did not seem to be the correct number.</w:t>
      </w:r>
    </w:p>
    <w:p w:rsidR="005B6388" w:rsidRDefault="00C50D9D" w:rsidP="005B6388">
      <w:pPr>
        <w:numPr>
          <w:ilvl w:val="2"/>
          <w:numId w:val="1"/>
        </w:numPr>
        <w:rPr>
          <w:lang w:val="en-US"/>
        </w:rPr>
      </w:pPr>
      <w:r w:rsidRPr="007606CC">
        <w:rPr>
          <w:b/>
          <w:highlight w:val="yellow"/>
          <w:lang w:val="en-US"/>
        </w:rPr>
        <w:t xml:space="preserve">ACTION </w:t>
      </w:r>
      <w:r w:rsidR="005B6388" w:rsidRPr="007606CC">
        <w:rPr>
          <w:b/>
          <w:highlight w:val="yellow"/>
          <w:lang w:val="en-US"/>
        </w:rPr>
        <w:t>ITEM</w:t>
      </w:r>
      <w:r w:rsidRPr="007606CC">
        <w:rPr>
          <w:b/>
          <w:highlight w:val="yellow"/>
          <w:lang w:val="en-US"/>
        </w:rPr>
        <w:t xml:space="preserve"> #</w:t>
      </w:r>
      <w:r w:rsidR="007606CC" w:rsidRPr="007606CC">
        <w:rPr>
          <w:b/>
          <w:highlight w:val="yellow"/>
          <w:lang w:val="en-US"/>
        </w:rPr>
        <w:t>3</w:t>
      </w:r>
      <w:r w:rsidR="005B6388" w:rsidRPr="007606CC">
        <w:rPr>
          <w:b/>
          <w:highlight w:val="yellow"/>
          <w:lang w:val="en-US"/>
        </w:rPr>
        <w:t>:</w:t>
      </w:r>
      <w:r w:rsidR="005B6388">
        <w:rPr>
          <w:lang w:val="en-US"/>
        </w:rPr>
        <w:t xml:space="preserve"> Sean Coffey to research to get the correct CID number to align with the discussion Tuesday PM1 and 11-18/1583r1.</w:t>
      </w:r>
    </w:p>
    <w:p w:rsidR="005B6388" w:rsidRDefault="005B6388" w:rsidP="005B6388">
      <w:pPr>
        <w:numPr>
          <w:ilvl w:val="1"/>
          <w:numId w:val="1"/>
        </w:numPr>
        <w:rPr>
          <w:lang w:val="en-US"/>
        </w:rPr>
      </w:pPr>
      <w:r w:rsidRPr="00DF68FE">
        <w:rPr>
          <w:b/>
          <w:lang w:val="en-US"/>
        </w:rPr>
        <w:t>Review doc 1364r3</w:t>
      </w:r>
      <w:r>
        <w:rPr>
          <w:lang w:val="en-US"/>
        </w:rPr>
        <w:t xml:space="preserve"> </w:t>
      </w:r>
      <w:r w:rsidR="00866EFD">
        <w:rPr>
          <w:lang w:val="en-US"/>
        </w:rPr>
        <w:t>Emily QI</w:t>
      </w:r>
      <w:r>
        <w:rPr>
          <w:lang w:val="en-US"/>
        </w:rPr>
        <w:t xml:space="preserve"> (Intel)</w:t>
      </w:r>
    </w:p>
    <w:p w:rsidR="005B6388" w:rsidRDefault="004D2D8E" w:rsidP="005B6388">
      <w:pPr>
        <w:numPr>
          <w:ilvl w:val="2"/>
          <w:numId w:val="1"/>
        </w:numPr>
        <w:rPr>
          <w:lang w:val="en-US"/>
        </w:rPr>
      </w:pPr>
      <w:hyperlink r:id="rId36" w:history="1">
        <w:r w:rsidR="005B6388" w:rsidRPr="00AC4EAC">
          <w:rPr>
            <w:rStyle w:val="Hyperlink"/>
            <w:lang w:val="en-US"/>
          </w:rPr>
          <w:t>https://mentor.ieee.org/802.11/dcn/18/11-18-1364-03-000m-proposed-resolution-for-cid-1066.doc</w:t>
        </w:r>
      </w:hyperlink>
    </w:p>
    <w:p w:rsidR="005B6388" w:rsidRPr="00DF68FE" w:rsidRDefault="005B6388" w:rsidP="005B6388">
      <w:pPr>
        <w:numPr>
          <w:ilvl w:val="2"/>
          <w:numId w:val="1"/>
        </w:numPr>
        <w:rPr>
          <w:highlight w:val="green"/>
          <w:lang w:val="en-US"/>
        </w:rPr>
      </w:pPr>
      <w:r w:rsidRPr="00DF68FE">
        <w:rPr>
          <w:highlight w:val="green"/>
          <w:lang w:val="en-US"/>
        </w:rPr>
        <w:t>CID 1066 (GEN)</w:t>
      </w:r>
    </w:p>
    <w:p w:rsidR="005B6388" w:rsidRPr="005B6388" w:rsidRDefault="005B6388" w:rsidP="005B6388">
      <w:pPr>
        <w:numPr>
          <w:ilvl w:val="3"/>
          <w:numId w:val="1"/>
        </w:numPr>
        <w:rPr>
          <w:lang w:val="en-US"/>
        </w:rPr>
      </w:pPr>
      <w:r>
        <w:rPr>
          <w:lang w:val="en-US"/>
        </w:rPr>
        <w:t xml:space="preserve">Abstract: </w:t>
      </w:r>
      <w:r w:rsidRPr="005B6388">
        <w:rPr>
          <w:lang w:val="en-US"/>
        </w:rPr>
        <w:t xml:space="preserve">This document provides comment resolutions for LB232 CID 1066. The document is based on </w:t>
      </w:r>
      <w:proofErr w:type="spellStart"/>
      <w:r w:rsidRPr="005B6388">
        <w:rPr>
          <w:lang w:val="en-US"/>
        </w:rPr>
        <w:t>REVmd</w:t>
      </w:r>
      <w:proofErr w:type="spellEnd"/>
      <w:r w:rsidRPr="005B6388">
        <w:rPr>
          <w:lang w:val="en-US"/>
        </w:rPr>
        <w:t xml:space="preserve"> D1.1 by default, otherwise specified. </w:t>
      </w:r>
    </w:p>
    <w:p w:rsidR="005B6388" w:rsidRDefault="005B6388" w:rsidP="005B6388">
      <w:pPr>
        <w:ind w:left="2880"/>
        <w:rPr>
          <w:lang w:val="en-US"/>
        </w:rPr>
      </w:pPr>
      <w:r w:rsidRPr="005B6388">
        <w:rPr>
          <w:lang w:val="en-US"/>
        </w:rPr>
        <w:t>This document also proposed a new field “RSN Capabilities Extension” because there is no capability bit available in the “RSN Capabilities” field.</w:t>
      </w:r>
    </w:p>
    <w:p w:rsidR="005B6388" w:rsidRDefault="005B6388" w:rsidP="005B6388">
      <w:pPr>
        <w:numPr>
          <w:ilvl w:val="3"/>
          <w:numId w:val="1"/>
        </w:numPr>
        <w:rPr>
          <w:lang w:val="en-US"/>
        </w:rPr>
      </w:pPr>
      <w:r>
        <w:rPr>
          <w:lang w:val="en-US"/>
        </w:rPr>
        <w:t>Review comment and history of discussion.</w:t>
      </w:r>
    </w:p>
    <w:p w:rsidR="005B6388" w:rsidRDefault="005B6388" w:rsidP="005B6388">
      <w:pPr>
        <w:numPr>
          <w:ilvl w:val="3"/>
          <w:numId w:val="1"/>
        </w:numPr>
        <w:rPr>
          <w:lang w:val="en-US"/>
        </w:rPr>
      </w:pPr>
      <w:r>
        <w:rPr>
          <w:lang w:val="en-US"/>
        </w:rPr>
        <w:t xml:space="preserve">See doc </w:t>
      </w:r>
      <w:r w:rsidR="00570428">
        <w:rPr>
          <w:lang w:val="en-US"/>
        </w:rPr>
        <w:t>11-18/0865r3</w:t>
      </w:r>
      <w:r>
        <w:rPr>
          <w:lang w:val="en-US"/>
        </w:rPr>
        <w:t xml:space="preserve"> as the </w:t>
      </w:r>
      <w:r w:rsidR="00A732DB">
        <w:rPr>
          <w:lang w:val="en-US"/>
        </w:rPr>
        <w:t>PowerPoint</w:t>
      </w:r>
      <w:r>
        <w:rPr>
          <w:lang w:val="en-US"/>
        </w:rPr>
        <w:t xml:space="preserve"> explanation document.</w:t>
      </w:r>
    </w:p>
    <w:p w:rsidR="00570428" w:rsidRDefault="004D2D8E" w:rsidP="00570428">
      <w:pPr>
        <w:numPr>
          <w:ilvl w:val="4"/>
          <w:numId w:val="1"/>
        </w:numPr>
        <w:rPr>
          <w:lang w:val="en-US"/>
        </w:rPr>
      </w:pPr>
      <w:hyperlink r:id="rId37" w:history="1">
        <w:r w:rsidR="00570428" w:rsidRPr="00AC4EAC">
          <w:rPr>
            <w:rStyle w:val="Hyperlink"/>
            <w:lang w:val="en-US"/>
          </w:rPr>
          <w:t>https://mentor.ieee.org/802.11/dcn/18/11-18-0865-03-000m-beacon-protection.ppt</w:t>
        </w:r>
      </w:hyperlink>
      <w:r w:rsidR="00570428">
        <w:rPr>
          <w:lang w:val="en-US"/>
        </w:rPr>
        <w:t xml:space="preserve"> </w:t>
      </w:r>
    </w:p>
    <w:p w:rsidR="005B6388" w:rsidRDefault="005B6388" w:rsidP="005B6388">
      <w:pPr>
        <w:numPr>
          <w:ilvl w:val="3"/>
          <w:numId w:val="1"/>
        </w:numPr>
        <w:rPr>
          <w:lang w:val="en-US"/>
        </w:rPr>
      </w:pPr>
      <w:r>
        <w:rPr>
          <w:lang w:val="en-US"/>
        </w:rPr>
        <w:t>Review proposed changes.</w:t>
      </w:r>
    </w:p>
    <w:p w:rsidR="00570428" w:rsidRDefault="00570428" w:rsidP="005B6388">
      <w:pPr>
        <w:numPr>
          <w:ilvl w:val="3"/>
          <w:numId w:val="1"/>
        </w:numPr>
        <w:rPr>
          <w:lang w:val="en-US"/>
        </w:rPr>
      </w:pPr>
      <w:r>
        <w:rPr>
          <w:lang w:val="en-US"/>
        </w:rPr>
        <w:t>Discu</w:t>
      </w:r>
      <w:r w:rsidR="00E42D52">
        <w:rPr>
          <w:lang w:val="en-US"/>
        </w:rPr>
        <w:t>ssion on the lack of retry for a broadcast frame. The retry description is in the unchanged text.</w:t>
      </w:r>
    </w:p>
    <w:p w:rsidR="00E42D52" w:rsidRDefault="00E42D52" w:rsidP="00E42D52">
      <w:pPr>
        <w:numPr>
          <w:ilvl w:val="3"/>
          <w:numId w:val="1"/>
        </w:numPr>
        <w:rPr>
          <w:lang w:val="en-US"/>
        </w:rPr>
      </w:pPr>
      <w:r>
        <w:rPr>
          <w:lang w:val="en-US"/>
        </w:rPr>
        <w:t xml:space="preserve">Discussion on the possibility that the security weakening when retransmitting bits that allow a way to detect values in the MIC use fields and we should not </w:t>
      </w:r>
      <w:r w:rsidR="00C50D9D">
        <w:rPr>
          <w:lang w:val="en-US"/>
        </w:rPr>
        <w:t>mark</w:t>
      </w:r>
      <w:r>
        <w:rPr>
          <w:lang w:val="en-US"/>
        </w:rPr>
        <w:t xml:space="preserve"> the TSF.  The issue is if the masking is being done in hardware or software.</w:t>
      </w:r>
    </w:p>
    <w:p w:rsidR="00E42D52" w:rsidRDefault="00E42D52" w:rsidP="00E42D52">
      <w:pPr>
        <w:numPr>
          <w:ilvl w:val="3"/>
          <w:numId w:val="1"/>
        </w:numPr>
        <w:rPr>
          <w:lang w:val="en-US"/>
        </w:rPr>
      </w:pPr>
      <w:r>
        <w:rPr>
          <w:lang w:val="en-US"/>
        </w:rPr>
        <w:t xml:space="preserve">Discussion on if any implementations have been created to ensure these changes will work as advertised.  The question of backward compatibility and if a legacy device would still see this as a beacon or another </w:t>
      </w:r>
      <w:r w:rsidR="00C50D9D">
        <w:rPr>
          <w:lang w:val="en-US"/>
        </w:rPr>
        <w:t>capability</w:t>
      </w:r>
      <w:r>
        <w:rPr>
          <w:lang w:val="en-US"/>
        </w:rPr>
        <w:t xml:space="preserve"> carrying packet.</w:t>
      </w:r>
    </w:p>
    <w:p w:rsidR="00E42D52" w:rsidRDefault="00E42D52" w:rsidP="00E42D52">
      <w:pPr>
        <w:numPr>
          <w:ilvl w:val="3"/>
          <w:numId w:val="1"/>
        </w:numPr>
        <w:rPr>
          <w:lang w:val="en-US"/>
        </w:rPr>
      </w:pPr>
      <w:r>
        <w:rPr>
          <w:lang w:val="en-US"/>
        </w:rPr>
        <w:t xml:space="preserve">Straw Poll </w:t>
      </w:r>
    </w:p>
    <w:p w:rsidR="00E42D52" w:rsidRDefault="00E42D52" w:rsidP="00E42D52">
      <w:pPr>
        <w:numPr>
          <w:ilvl w:val="4"/>
          <w:numId w:val="1"/>
        </w:numPr>
        <w:rPr>
          <w:lang w:val="en-US"/>
        </w:rPr>
      </w:pPr>
      <w:r>
        <w:rPr>
          <w:lang w:val="en-US"/>
        </w:rPr>
        <w:t>Support the proposed resolution for CID 1066:</w:t>
      </w:r>
    </w:p>
    <w:p w:rsidR="00E42D52" w:rsidRDefault="00E42D52" w:rsidP="00E42D52">
      <w:pPr>
        <w:ind w:left="3600"/>
        <w:rPr>
          <w:lang w:val="en-US"/>
        </w:rPr>
      </w:pPr>
      <w:r>
        <w:rPr>
          <w:lang w:val="en-US"/>
        </w:rPr>
        <w:t>A Yes</w:t>
      </w:r>
    </w:p>
    <w:p w:rsidR="00E42D52" w:rsidRDefault="00E42D52" w:rsidP="00E42D52">
      <w:pPr>
        <w:ind w:left="3600"/>
        <w:rPr>
          <w:lang w:val="en-US"/>
        </w:rPr>
      </w:pPr>
      <w:r>
        <w:rPr>
          <w:lang w:val="en-US"/>
        </w:rPr>
        <w:t>B No</w:t>
      </w:r>
    </w:p>
    <w:p w:rsidR="00E42D52" w:rsidRDefault="00E42D52" w:rsidP="00E42D52">
      <w:pPr>
        <w:ind w:left="3600"/>
        <w:rPr>
          <w:lang w:val="en-US"/>
        </w:rPr>
      </w:pPr>
      <w:r>
        <w:rPr>
          <w:lang w:val="en-US"/>
        </w:rPr>
        <w:lastRenderedPageBreak/>
        <w:t>C Abstain</w:t>
      </w:r>
    </w:p>
    <w:p w:rsidR="00E42D52" w:rsidRDefault="00E42D52" w:rsidP="00570428">
      <w:pPr>
        <w:numPr>
          <w:ilvl w:val="3"/>
          <w:numId w:val="1"/>
        </w:numPr>
        <w:rPr>
          <w:lang w:val="en-US"/>
        </w:rPr>
      </w:pPr>
      <w:r>
        <w:rPr>
          <w:lang w:val="en-US"/>
        </w:rPr>
        <w:t>Results 6 – 2 – 10</w:t>
      </w:r>
    </w:p>
    <w:p w:rsidR="00E42D52" w:rsidRDefault="00E42D52" w:rsidP="00570428">
      <w:pPr>
        <w:numPr>
          <w:ilvl w:val="3"/>
          <w:numId w:val="1"/>
        </w:numPr>
        <w:rPr>
          <w:lang w:val="en-US"/>
        </w:rPr>
      </w:pPr>
      <w:r>
        <w:rPr>
          <w:lang w:val="en-US"/>
        </w:rPr>
        <w:t>A separate motion will be prepared for the resolution.</w:t>
      </w:r>
    </w:p>
    <w:p w:rsidR="00570428" w:rsidRDefault="00570428" w:rsidP="00570428">
      <w:pPr>
        <w:numPr>
          <w:ilvl w:val="3"/>
          <w:numId w:val="1"/>
        </w:numPr>
        <w:rPr>
          <w:lang w:val="en-US"/>
        </w:rPr>
      </w:pPr>
      <w:r>
        <w:rPr>
          <w:lang w:val="en-US"/>
        </w:rPr>
        <w:t xml:space="preserve">Proposed Resolution: </w:t>
      </w:r>
      <w:r w:rsidRPr="00570428">
        <w:rPr>
          <w:lang w:val="en-US"/>
        </w:rPr>
        <w:t>REVISED (GEN: 2018-09-12 01:19:52Z) Incorporate the changes defined in doc 11018/1364r3 &lt;https://mentor.ieee.org/802.11/dcn/18/11-18-1364-03-000m-proposed-resolution-for-cid-1066.doc&gt; which addresses the comment and defines beacon protection.</w:t>
      </w:r>
    </w:p>
    <w:p w:rsidR="005B6388" w:rsidRDefault="00E42D52" w:rsidP="00E42D52">
      <w:pPr>
        <w:numPr>
          <w:ilvl w:val="3"/>
          <w:numId w:val="1"/>
        </w:numPr>
        <w:rPr>
          <w:lang w:val="en-US"/>
        </w:rPr>
      </w:pPr>
      <w:r>
        <w:rPr>
          <w:lang w:val="en-US"/>
        </w:rPr>
        <w:t xml:space="preserve"> Mark Ready for Motion</w:t>
      </w:r>
    </w:p>
    <w:p w:rsidR="00E42D52" w:rsidRDefault="00E42D52" w:rsidP="00E42D52">
      <w:pPr>
        <w:numPr>
          <w:ilvl w:val="1"/>
          <w:numId w:val="1"/>
        </w:numPr>
        <w:rPr>
          <w:lang w:val="en-US"/>
        </w:rPr>
      </w:pPr>
      <w:r w:rsidRPr="00DF68FE">
        <w:rPr>
          <w:b/>
          <w:lang w:val="en-US"/>
        </w:rPr>
        <w:t>Review doc 11-18/1597r0</w:t>
      </w:r>
      <w:r>
        <w:rPr>
          <w:lang w:val="en-US"/>
        </w:rPr>
        <w:t xml:space="preserve"> -</w:t>
      </w:r>
      <w:r w:rsidRPr="00E42D52">
        <w:t xml:space="preserve"> </w:t>
      </w:r>
      <w:r w:rsidRPr="00E42D52">
        <w:rPr>
          <w:lang w:val="en-US"/>
        </w:rPr>
        <w:t>Youhan KIM</w:t>
      </w:r>
    </w:p>
    <w:p w:rsidR="00E42D52" w:rsidRDefault="004D2D8E" w:rsidP="00E42D52">
      <w:pPr>
        <w:numPr>
          <w:ilvl w:val="2"/>
          <w:numId w:val="1"/>
        </w:numPr>
        <w:rPr>
          <w:lang w:val="en-US"/>
        </w:rPr>
      </w:pPr>
      <w:hyperlink r:id="rId38" w:history="1">
        <w:r w:rsidR="00E42D52" w:rsidRPr="00AC4EAC">
          <w:rPr>
            <w:rStyle w:val="Hyperlink"/>
            <w:lang w:val="en-US"/>
          </w:rPr>
          <w:t>https://mentor.ieee.org/802.11/dcn/18/11-18-1597-00-000m-lb232-cid1309.docx</w:t>
        </w:r>
      </w:hyperlink>
    </w:p>
    <w:p w:rsidR="00E42D52" w:rsidRPr="00DF68FE" w:rsidRDefault="00E42D52" w:rsidP="00E42D52">
      <w:pPr>
        <w:numPr>
          <w:ilvl w:val="2"/>
          <w:numId w:val="1"/>
        </w:numPr>
        <w:rPr>
          <w:highlight w:val="green"/>
          <w:lang w:val="en-US"/>
        </w:rPr>
      </w:pPr>
      <w:r w:rsidRPr="00DF68FE">
        <w:rPr>
          <w:highlight w:val="green"/>
          <w:lang w:val="en-US"/>
        </w:rPr>
        <w:t>CID 1309 (PHY)</w:t>
      </w:r>
    </w:p>
    <w:p w:rsidR="00E42D52" w:rsidRDefault="00E42D52" w:rsidP="00E42D52">
      <w:pPr>
        <w:numPr>
          <w:ilvl w:val="3"/>
          <w:numId w:val="1"/>
        </w:numPr>
        <w:rPr>
          <w:lang w:val="en-US"/>
        </w:rPr>
      </w:pPr>
      <w:r>
        <w:rPr>
          <w:lang w:val="en-US"/>
        </w:rPr>
        <w:t>Review comment</w:t>
      </w:r>
    </w:p>
    <w:p w:rsidR="00E42D52" w:rsidRDefault="00E42D52" w:rsidP="00E42D52">
      <w:pPr>
        <w:numPr>
          <w:ilvl w:val="3"/>
          <w:numId w:val="1"/>
        </w:numPr>
        <w:rPr>
          <w:lang w:val="en-US"/>
        </w:rPr>
      </w:pPr>
      <w:r w:rsidRPr="00E42D52">
        <w:rPr>
          <w:lang w:val="en-US"/>
        </w:rPr>
        <w:t xml:space="preserve">Proposed Resolution: </w:t>
      </w:r>
      <w:r w:rsidRPr="00E42D52">
        <w:rPr>
          <w:b/>
          <w:szCs w:val="22"/>
        </w:rPr>
        <w:t>Revised</w:t>
      </w:r>
      <w:r w:rsidRPr="00E42D52">
        <w:rPr>
          <w:szCs w:val="22"/>
        </w:rPr>
        <w:t xml:space="preserve">.  Agree with the </w:t>
      </w:r>
      <w:proofErr w:type="spellStart"/>
      <w:r w:rsidRPr="00E42D52">
        <w:rPr>
          <w:szCs w:val="22"/>
        </w:rPr>
        <w:t>commenter</w:t>
      </w:r>
      <w:proofErr w:type="spellEnd"/>
      <w:r w:rsidRPr="00E42D52">
        <w:rPr>
          <w:szCs w:val="22"/>
        </w:rPr>
        <w:t xml:space="preserve"> that “</w:t>
      </w:r>
      <w:r w:rsidR="005749D1" w:rsidRPr="00E42D52">
        <w:rPr>
          <w:szCs w:val="22"/>
        </w:rPr>
        <w:t>segment</w:t>
      </w:r>
      <w:r w:rsidRPr="00E42D52">
        <w:rPr>
          <w:szCs w:val="22"/>
        </w:rPr>
        <w:t xml:space="preserve">” is not the appropriate term.  The correct terminology is “frequency </w:t>
      </w:r>
      <w:proofErr w:type="spellStart"/>
      <w:r w:rsidRPr="00E42D52">
        <w:rPr>
          <w:szCs w:val="22"/>
        </w:rPr>
        <w:t>subblock</w:t>
      </w:r>
      <w:proofErr w:type="spellEnd"/>
      <w:r w:rsidRPr="00E42D52">
        <w:rPr>
          <w:szCs w:val="22"/>
        </w:rPr>
        <w:t>”.</w:t>
      </w:r>
    </w:p>
    <w:p w:rsidR="00E42D52" w:rsidRPr="00E42D52" w:rsidRDefault="00E42D52" w:rsidP="00E42D52">
      <w:pPr>
        <w:ind w:left="2880"/>
        <w:rPr>
          <w:lang w:val="en-US"/>
        </w:rPr>
      </w:pPr>
      <w:r w:rsidRPr="00E42D52">
        <w:rPr>
          <w:szCs w:val="22"/>
        </w:rPr>
        <w:t xml:space="preserve">Instruction to </w:t>
      </w:r>
      <w:proofErr w:type="spellStart"/>
      <w:r w:rsidRPr="00E42D52">
        <w:rPr>
          <w:szCs w:val="22"/>
        </w:rPr>
        <w:t>TGmd</w:t>
      </w:r>
      <w:proofErr w:type="spellEnd"/>
      <w:r w:rsidRPr="00E42D52">
        <w:rPr>
          <w:szCs w:val="22"/>
        </w:rPr>
        <w:t xml:space="preserve"> Editor:  At D1.4 P3147L49, change “upper and lower 80 MHz </w:t>
      </w:r>
      <w:r w:rsidR="005749D1" w:rsidRPr="00E42D52">
        <w:rPr>
          <w:szCs w:val="22"/>
        </w:rPr>
        <w:t>segments</w:t>
      </w:r>
      <w:r w:rsidRPr="00E42D52">
        <w:rPr>
          <w:szCs w:val="22"/>
        </w:rPr>
        <w:t xml:space="preserve"> of a 160 MHz of 80+80 MHz” to “upper and lower 80 MHz frequency </w:t>
      </w:r>
      <w:proofErr w:type="spellStart"/>
      <w:r w:rsidRPr="00E42D52">
        <w:rPr>
          <w:szCs w:val="22"/>
        </w:rPr>
        <w:t>subblocks</w:t>
      </w:r>
      <w:proofErr w:type="spellEnd"/>
      <w:r w:rsidRPr="00E42D52">
        <w:rPr>
          <w:szCs w:val="22"/>
        </w:rPr>
        <w:t xml:space="preserve"> of a 160 MHz or 80+80 MHz”.  (Note the typo change of “of” to “or”.)</w:t>
      </w:r>
    </w:p>
    <w:p w:rsidR="00E42D52" w:rsidRDefault="00DF68FE" w:rsidP="00E42D52">
      <w:pPr>
        <w:numPr>
          <w:ilvl w:val="3"/>
          <w:numId w:val="1"/>
        </w:numPr>
        <w:rPr>
          <w:lang w:val="en-US"/>
        </w:rPr>
      </w:pPr>
      <w:r>
        <w:rPr>
          <w:lang w:val="en-US"/>
        </w:rPr>
        <w:t>No objection – Mark Ready for Motion</w:t>
      </w:r>
    </w:p>
    <w:p w:rsidR="00A732DB" w:rsidRPr="00C50D9D" w:rsidRDefault="00A732DB" w:rsidP="00A732DB">
      <w:pPr>
        <w:numPr>
          <w:ilvl w:val="1"/>
          <w:numId w:val="1"/>
        </w:numPr>
        <w:rPr>
          <w:b/>
          <w:lang w:val="en-US"/>
        </w:rPr>
      </w:pPr>
      <w:r w:rsidRPr="00C50D9D">
        <w:rPr>
          <w:b/>
          <w:lang w:val="en-US"/>
        </w:rPr>
        <w:t>Recessed at 3:31pm</w:t>
      </w:r>
    </w:p>
    <w:p w:rsidR="00A732DB" w:rsidRDefault="00A732DB">
      <w:pPr>
        <w:rPr>
          <w:lang w:val="en-US"/>
        </w:rPr>
      </w:pPr>
      <w:r>
        <w:rPr>
          <w:lang w:val="en-US"/>
        </w:rPr>
        <w:br w:type="page"/>
      </w:r>
    </w:p>
    <w:p w:rsidR="00C50D9D" w:rsidRPr="00880006" w:rsidRDefault="00C50D9D" w:rsidP="00C50D9D">
      <w:pPr>
        <w:pStyle w:val="m-7934039874210736691gmail-msolistparagraph"/>
        <w:numPr>
          <w:ilvl w:val="0"/>
          <w:numId w:val="1"/>
        </w:numPr>
        <w:spacing w:before="0" w:beforeAutospacing="0" w:after="0" w:afterAutospacing="0"/>
        <w:rPr>
          <w:b/>
        </w:rPr>
      </w:pPr>
      <w:r w:rsidRPr="00880006">
        <w:rPr>
          <w:b/>
        </w:rPr>
        <w:lastRenderedPageBreak/>
        <w:t>802.11</w:t>
      </w:r>
      <w:r>
        <w:rPr>
          <w:b/>
        </w:rPr>
        <w:t xml:space="preserve">md - </w:t>
      </w:r>
      <w:proofErr w:type="spellStart"/>
      <w:r w:rsidRPr="00880006">
        <w:rPr>
          <w:b/>
        </w:rPr>
        <w:t>REVmd</w:t>
      </w:r>
      <w:proofErr w:type="spellEnd"/>
      <w:r w:rsidRPr="00880006">
        <w:rPr>
          <w:b/>
        </w:rPr>
        <w:t xml:space="preserve"> – 802 Plenary – </w:t>
      </w:r>
      <w:r>
        <w:rPr>
          <w:b/>
        </w:rPr>
        <w:t>Waikoloa</w:t>
      </w:r>
      <w:r w:rsidRPr="00880006">
        <w:rPr>
          <w:b/>
        </w:rPr>
        <w:t xml:space="preserve">, </w:t>
      </w:r>
      <w:r>
        <w:rPr>
          <w:b/>
        </w:rPr>
        <w:t>Wednesday PM1: 13</w:t>
      </w:r>
      <w:r w:rsidRPr="00880006">
        <w:rPr>
          <w:b/>
        </w:rPr>
        <w:t>:</w:t>
      </w:r>
      <w:r>
        <w:rPr>
          <w:b/>
        </w:rPr>
        <w:t>30</w:t>
      </w:r>
      <w:r w:rsidRPr="00880006">
        <w:rPr>
          <w:b/>
        </w:rPr>
        <w:t>-1</w:t>
      </w:r>
      <w:r>
        <w:rPr>
          <w:b/>
        </w:rPr>
        <w:t>5</w:t>
      </w:r>
      <w:r w:rsidRPr="00880006">
        <w:rPr>
          <w:b/>
        </w:rPr>
        <w:t>:</w:t>
      </w:r>
      <w:r>
        <w:rPr>
          <w:b/>
        </w:rPr>
        <w:t>3</w:t>
      </w:r>
      <w:r w:rsidRPr="00880006">
        <w:rPr>
          <w:b/>
        </w:rPr>
        <w:t>0</w:t>
      </w:r>
    </w:p>
    <w:p w:rsidR="007C44BD" w:rsidRDefault="007C44BD" w:rsidP="007C44BD">
      <w:pPr>
        <w:numPr>
          <w:ilvl w:val="1"/>
          <w:numId w:val="1"/>
        </w:numPr>
        <w:rPr>
          <w:lang w:val="en-US"/>
        </w:rPr>
      </w:pPr>
      <w:r w:rsidRPr="003D346F">
        <w:rPr>
          <w:b/>
          <w:lang w:val="en-US"/>
        </w:rPr>
        <w:t>Called to order</w:t>
      </w:r>
      <w:r>
        <w:rPr>
          <w:lang w:val="en-US"/>
        </w:rPr>
        <w:t xml:space="preserve"> 1:35pm</w:t>
      </w:r>
      <w:r w:rsidR="0073625A">
        <w:rPr>
          <w:lang w:val="en-US"/>
        </w:rPr>
        <w:t xml:space="preserve"> </w:t>
      </w:r>
      <w:r w:rsidR="0073625A">
        <w:rPr>
          <w:rFonts w:ascii="Calibri" w:hAnsi="Calibri"/>
        </w:rPr>
        <w:t>by the TG Chair, Dorothy STANLEY (HPE)</w:t>
      </w:r>
    </w:p>
    <w:p w:rsidR="007C44BD" w:rsidRPr="003D346F" w:rsidRDefault="007C44BD" w:rsidP="007C44BD">
      <w:pPr>
        <w:numPr>
          <w:ilvl w:val="1"/>
          <w:numId w:val="1"/>
        </w:numPr>
        <w:rPr>
          <w:b/>
          <w:lang w:val="en-US"/>
        </w:rPr>
      </w:pPr>
      <w:r w:rsidRPr="003D346F">
        <w:rPr>
          <w:b/>
          <w:lang w:val="en-US"/>
        </w:rPr>
        <w:t>Reminder of Patent Policy</w:t>
      </w:r>
    </w:p>
    <w:p w:rsidR="007C44BD" w:rsidRDefault="007C44BD" w:rsidP="007C44BD">
      <w:pPr>
        <w:numPr>
          <w:ilvl w:val="2"/>
          <w:numId w:val="1"/>
        </w:numPr>
        <w:rPr>
          <w:lang w:val="en-US"/>
        </w:rPr>
      </w:pPr>
      <w:r>
        <w:rPr>
          <w:lang w:val="en-US"/>
        </w:rPr>
        <w:t>No issues</w:t>
      </w:r>
    </w:p>
    <w:p w:rsidR="007C44BD" w:rsidRDefault="007C44BD" w:rsidP="007C44BD">
      <w:pPr>
        <w:numPr>
          <w:ilvl w:val="1"/>
          <w:numId w:val="1"/>
        </w:numPr>
        <w:rPr>
          <w:b/>
          <w:lang w:val="en-US"/>
        </w:rPr>
      </w:pPr>
      <w:r w:rsidRPr="003D346F">
        <w:rPr>
          <w:b/>
          <w:lang w:val="en-US"/>
        </w:rPr>
        <w:t>Review agenda 11-18/1388r7</w:t>
      </w:r>
    </w:p>
    <w:p w:rsidR="00C50D9D" w:rsidRPr="00C50D9D" w:rsidRDefault="004D2D8E" w:rsidP="00C50D9D">
      <w:pPr>
        <w:numPr>
          <w:ilvl w:val="2"/>
          <w:numId w:val="1"/>
        </w:numPr>
        <w:rPr>
          <w:lang w:val="en-US"/>
        </w:rPr>
      </w:pPr>
      <w:hyperlink r:id="rId39" w:history="1">
        <w:r w:rsidR="00C50D9D" w:rsidRPr="00C50D9D">
          <w:rPr>
            <w:rStyle w:val="Hyperlink"/>
            <w:lang w:val="en-US"/>
          </w:rPr>
          <w:t>https://mentor.ieee.org/802.11/dcn/18/11-18-1388-07-000m-2018-september-tgmd-agenda.pptx</w:t>
        </w:r>
      </w:hyperlink>
    </w:p>
    <w:p w:rsidR="007C44BD" w:rsidRDefault="007C44BD" w:rsidP="007C44BD">
      <w:pPr>
        <w:numPr>
          <w:ilvl w:val="2"/>
          <w:numId w:val="1"/>
        </w:numPr>
        <w:rPr>
          <w:lang w:val="en-US"/>
        </w:rPr>
      </w:pPr>
      <w:r>
        <w:rPr>
          <w:lang w:val="en-US"/>
        </w:rPr>
        <w:t>Review schedule</w:t>
      </w:r>
    </w:p>
    <w:p w:rsidR="007C44BD" w:rsidRDefault="007C44BD" w:rsidP="007C44BD">
      <w:pPr>
        <w:numPr>
          <w:ilvl w:val="2"/>
          <w:numId w:val="1"/>
        </w:numPr>
        <w:rPr>
          <w:lang w:val="en-US"/>
        </w:rPr>
      </w:pPr>
      <w:r>
        <w:rPr>
          <w:lang w:val="en-US"/>
        </w:rPr>
        <w:t>See R8 for updates.</w:t>
      </w:r>
    </w:p>
    <w:p w:rsidR="00C50D9D" w:rsidRDefault="004D2D8E" w:rsidP="00C50D9D">
      <w:pPr>
        <w:numPr>
          <w:ilvl w:val="3"/>
          <w:numId w:val="1"/>
        </w:numPr>
        <w:rPr>
          <w:lang w:val="en-US"/>
        </w:rPr>
      </w:pPr>
      <w:hyperlink r:id="rId40" w:history="1">
        <w:r w:rsidR="00C50D9D" w:rsidRPr="00FB63C6">
          <w:rPr>
            <w:rStyle w:val="Hyperlink"/>
            <w:lang w:val="en-US"/>
          </w:rPr>
          <w:t>https://mentor.ieee.org/802.11/dcn/18/11-18-1388-08-000m-2018-september-tgmd-agenda.pptx</w:t>
        </w:r>
      </w:hyperlink>
    </w:p>
    <w:p w:rsidR="007C44BD" w:rsidRDefault="007C44BD" w:rsidP="007C44BD">
      <w:pPr>
        <w:numPr>
          <w:ilvl w:val="1"/>
          <w:numId w:val="1"/>
        </w:numPr>
        <w:rPr>
          <w:lang w:val="en-US"/>
        </w:rPr>
      </w:pPr>
      <w:r w:rsidRPr="00C50D9D">
        <w:rPr>
          <w:b/>
          <w:lang w:val="en-US"/>
        </w:rPr>
        <w:t>Review doc 11-18/1369r2</w:t>
      </w:r>
      <w:r>
        <w:rPr>
          <w:lang w:val="en-US"/>
        </w:rPr>
        <w:t xml:space="preserve"> – Mark </w:t>
      </w:r>
      <w:r w:rsidR="00866EFD">
        <w:rPr>
          <w:lang w:val="en-US"/>
        </w:rPr>
        <w:t>HAMILTON</w:t>
      </w:r>
      <w:r>
        <w:rPr>
          <w:lang w:val="en-US"/>
        </w:rPr>
        <w:t>(Ruckus/ARRIS)</w:t>
      </w:r>
    </w:p>
    <w:p w:rsidR="007C44BD" w:rsidRDefault="004D2D8E" w:rsidP="007C44BD">
      <w:pPr>
        <w:numPr>
          <w:ilvl w:val="2"/>
          <w:numId w:val="1"/>
        </w:numPr>
        <w:rPr>
          <w:lang w:val="en-US"/>
        </w:rPr>
      </w:pPr>
      <w:hyperlink r:id="rId41" w:history="1">
        <w:r w:rsidR="007C44BD" w:rsidRPr="00AC4EAC">
          <w:rPr>
            <w:rStyle w:val="Hyperlink"/>
            <w:lang w:val="en-US"/>
          </w:rPr>
          <w:t>https://mentor.ieee.org/802.11/dcn/18/11-18-1369-02-000m-alternative-comment-resolution-for-extended-element-id.docx</w:t>
        </w:r>
      </w:hyperlink>
    </w:p>
    <w:p w:rsidR="007C44BD" w:rsidRDefault="007C44BD" w:rsidP="007C44BD">
      <w:pPr>
        <w:numPr>
          <w:ilvl w:val="2"/>
          <w:numId w:val="1"/>
        </w:numPr>
        <w:rPr>
          <w:lang w:val="en-US"/>
        </w:rPr>
      </w:pPr>
      <w:r>
        <w:rPr>
          <w:lang w:val="en-US"/>
        </w:rPr>
        <w:t xml:space="preserve">Review history of </w:t>
      </w:r>
      <w:r w:rsidR="005749D1">
        <w:rPr>
          <w:lang w:val="en-US"/>
        </w:rPr>
        <w:t>submission</w:t>
      </w:r>
    </w:p>
    <w:p w:rsidR="005749D1" w:rsidRDefault="005749D1" w:rsidP="007C44BD">
      <w:pPr>
        <w:numPr>
          <w:ilvl w:val="2"/>
          <w:numId w:val="1"/>
        </w:numPr>
        <w:rPr>
          <w:lang w:val="en-US"/>
        </w:rPr>
      </w:pPr>
      <w:r>
        <w:rPr>
          <w:lang w:val="en-US"/>
        </w:rPr>
        <w:t>Element IDs – Table 9-87</w:t>
      </w:r>
    </w:p>
    <w:p w:rsidR="005749D1" w:rsidRDefault="005749D1" w:rsidP="007C44BD">
      <w:pPr>
        <w:numPr>
          <w:ilvl w:val="2"/>
          <w:numId w:val="1"/>
        </w:numPr>
        <w:rPr>
          <w:lang w:val="en-US"/>
        </w:rPr>
      </w:pPr>
      <w:r>
        <w:rPr>
          <w:lang w:val="en-US"/>
        </w:rPr>
        <w:t>Element ID Extension column was added, and now causes some confusion.</w:t>
      </w:r>
    </w:p>
    <w:p w:rsidR="005749D1" w:rsidRDefault="005749D1" w:rsidP="007C44BD">
      <w:pPr>
        <w:numPr>
          <w:ilvl w:val="2"/>
          <w:numId w:val="1"/>
        </w:numPr>
        <w:rPr>
          <w:lang w:val="en-US"/>
        </w:rPr>
      </w:pPr>
      <w:r>
        <w:rPr>
          <w:lang w:val="en-US"/>
        </w:rPr>
        <w:t>Element ID = 255 then Element ID Extension has a valid value.</w:t>
      </w:r>
    </w:p>
    <w:p w:rsidR="005749D1" w:rsidRDefault="005749D1" w:rsidP="007C44BD">
      <w:pPr>
        <w:numPr>
          <w:ilvl w:val="2"/>
          <w:numId w:val="1"/>
        </w:numPr>
        <w:rPr>
          <w:lang w:val="en-US"/>
        </w:rPr>
      </w:pPr>
      <w:r>
        <w:rPr>
          <w:lang w:val="en-US"/>
        </w:rPr>
        <w:t>We have had several discussions on whether to have one table or two tables or how to describe when the Element ID Extension is present.</w:t>
      </w:r>
    </w:p>
    <w:p w:rsidR="005749D1" w:rsidRDefault="005749D1" w:rsidP="007C44BD">
      <w:pPr>
        <w:numPr>
          <w:ilvl w:val="2"/>
          <w:numId w:val="1"/>
        </w:numPr>
        <w:rPr>
          <w:lang w:val="en-US"/>
        </w:rPr>
      </w:pPr>
      <w:r>
        <w:rPr>
          <w:lang w:val="en-US"/>
        </w:rPr>
        <w:t>Review the proposal for changes to Table 9-87 and the text immediately after the table.</w:t>
      </w:r>
    </w:p>
    <w:p w:rsidR="005749D1" w:rsidRDefault="00E20887" w:rsidP="007C44BD">
      <w:pPr>
        <w:numPr>
          <w:ilvl w:val="2"/>
          <w:numId w:val="1"/>
        </w:numPr>
        <w:rPr>
          <w:lang w:val="en-US"/>
        </w:rPr>
      </w:pPr>
      <w:r>
        <w:rPr>
          <w:lang w:val="en-US"/>
        </w:rPr>
        <w:t xml:space="preserve">Discussion on how the proposed solution now looks. </w:t>
      </w:r>
    </w:p>
    <w:p w:rsidR="00E20887" w:rsidRDefault="00E20887" w:rsidP="007C44BD">
      <w:pPr>
        <w:numPr>
          <w:ilvl w:val="2"/>
          <w:numId w:val="1"/>
        </w:numPr>
        <w:rPr>
          <w:lang w:val="en-US"/>
        </w:rPr>
      </w:pPr>
      <w:r>
        <w:rPr>
          <w:lang w:val="en-US"/>
        </w:rPr>
        <w:t>Suggestions on what the name should</w:t>
      </w:r>
      <w:r w:rsidR="00C50D9D">
        <w:rPr>
          <w:lang w:val="en-US"/>
        </w:rPr>
        <w:t xml:space="preserve"> be in the entry for 255.  “Ele</w:t>
      </w:r>
      <w:r>
        <w:rPr>
          <w:lang w:val="en-US"/>
        </w:rPr>
        <w:t>me</w:t>
      </w:r>
      <w:r w:rsidR="00C50D9D">
        <w:rPr>
          <w:lang w:val="en-US"/>
        </w:rPr>
        <w:t>n</w:t>
      </w:r>
      <w:r>
        <w:rPr>
          <w:lang w:val="en-US"/>
        </w:rPr>
        <w:t>t ID Extension present” instead of “Used for elements that contain an Element ID Extension Field”</w:t>
      </w:r>
    </w:p>
    <w:p w:rsidR="00E20887" w:rsidRPr="00C748A6" w:rsidRDefault="00E20887" w:rsidP="007C44BD">
      <w:pPr>
        <w:numPr>
          <w:ilvl w:val="2"/>
          <w:numId w:val="1"/>
        </w:numPr>
        <w:rPr>
          <w:highlight w:val="green"/>
          <w:lang w:val="en-US"/>
        </w:rPr>
      </w:pPr>
      <w:r w:rsidRPr="00C748A6">
        <w:rPr>
          <w:highlight w:val="green"/>
          <w:lang w:val="en-US"/>
        </w:rPr>
        <w:t xml:space="preserve">CID </w:t>
      </w:r>
      <w:r w:rsidRPr="00C748A6">
        <w:rPr>
          <w:highlight w:val="green"/>
        </w:rPr>
        <w:t>1100, 1102, 1104</w:t>
      </w:r>
      <w:r w:rsidR="00C748A6" w:rsidRPr="00C748A6">
        <w:rPr>
          <w:highlight w:val="green"/>
        </w:rPr>
        <w:t xml:space="preserve"> (MAC)</w:t>
      </w:r>
    </w:p>
    <w:p w:rsidR="00341F40" w:rsidRDefault="00E20887" w:rsidP="00341F40">
      <w:pPr>
        <w:numPr>
          <w:ilvl w:val="3"/>
          <w:numId w:val="1"/>
        </w:numPr>
      </w:pPr>
      <w:r>
        <w:t xml:space="preserve">Proposed resolution: </w:t>
      </w:r>
      <w:r w:rsidR="00341F40">
        <w:t xml:space="preserve">REVISED (MAC: 2018-09-13 00:11:22Z): Reorganize 9.4.2.1 following the instructions in https://mentor.ieee.org/802.11/dcn/18/11-18-1369-03-000m-alternative-comment-resolution-for-extended-element-id.docx. </w:t>
      </w:r>
    </w:p>
    <w:p w:rsidR="00341F40" w:rsidRDefault="00341F40" w:rsidP="00341F40">
      <w:pPr>
        <w:ind w:left="2880"/>
      </w:pPr>
      <w:r>
        <w:t xml:space="preserve">These changes: </w:t>
      </w:r>
    </w:p>
    <w:p w:rsidR="00341F40" w:rsidRDefault="00341F40" w:rsidP="00341F40">
      <w:pPr>
        <w:pStyle w:val="ListParagraph"/>
        <w:numPr>
          <w:ilvl w:val="0"/>
          <w:numId w:val="14"/>
        </w:numPr>
      </w:pPr>
      <w:r>
        <w:t>Correct the error where the Element ID Extension field is described as optional</w:t>
      </w:r>
    </w:p>
    <w:p w:rsidR="00341F40" w:rsidRDefault="00341F40" w:rsidP="00341F40">
      <w:pPr>
        <w:pStyle w:val="ListParagraph"/>
        <w:numPr>
          <w:ilvl w:val="0"/>
          <w:numId w:val="14"/>
        </w:numPr>
      </w:pPr>
      <w:r>
        <w:t>Remove redundancy and clarify the format description</w:t>
      </w:r>
    </w:p>
    <w:p w:rsidR="00341F40" w:rsidRPr="00341F40" w:rsidRDefault="00341F40" w:rsidP="00341F40">
      <w:pPr>
        <w:pStyle w:val="ListParagraph"/>
        <w:numPr>
          <w:ilvl w:val="0"/>
          <w:numId w:val="14"/>
        </w:numPr>
        <w:rPr>
          <w:lang w:val="en-US"/>
        </w:rPr>
      </w:pPr>
      <w:r>
        <w:t>Correct errors identified in CIDs 1102 and 1104 in the direction proposed by the commenter.</w:t>
      </w:r>
    </w:p>
    <w:p w:rsidR="00E20887" w:rsidRDefault="00E20887" w:rsidP="00E20887">
      <w:pPr>
        <w:numPr>
          <w:ilvl w:val="3"/>
          <w:numId w:val="1"/>
        </w:numPr>
        <w:rPr>
          <w:lang w:val="en-US"/>
        </w:rPr>
      </w:pPr>
      <w:r>
        <w:rPr>
          <w:lang w:val="en-US"/>
        </w:rPr>
        <w:t xml:space="preserve"> Mark Ready for Motion</w:t>
      </w:r>
    </w:p>
    <w:p w:rsidR="00E20887" w:rsidRDefault="00E20887" w:rsidP="00E20887">
      <w:pPr>
        <w:numPr>
          <w:ilvl w:val="1"/>
          <w:numId w:val="1"/>
        </w:numPr>
        <w:rPr>
          <w:lang w:val="en-US"/>
        </w:rPr>
      </w:pPr>
      <w:r w:rsidRPr="00C46D6C">
        <w:rPr>
          <w:b/>
          <w:lang w:val="en-US"/>
        </w:rPr>
        <w:t>CID 1241</w:t>
      </w:r>
      <w:r>
        <w:rPr>
          <w:lang w:val="en-US"/>
        </w:rPr>
        <w:t xml:space="preserve"> – Stephen </w:t>
      </w:r>
      <w:r w:rsidR="00C748A6">
        <w:rPr>
          <w:lang w:val="en-US"/>
        </w:rPr>
        <w:t>MCCAAN (</w:t>
      </w:r>
      <w:r>
        <w:rPr>
          <w:lang w:val="en-US"/>
        </w:rPr>
        <w:t>Blackberry)</w:t>
      </w:r>
    </w:p>
    <w:p w:rsidR="00E20887" w:rsidRPr="00C748A6" w:rsidRDefault="00E20887" w:rsidP="00E20887">
      <w:pPr>
        <w:numPr>
          <w:ilvl w:val="2"/>
          <w:numId w:val="1"/>
        </w:numPr>
        <w:rPr>
          <w:highlight w:val="green"/>
          <w:lang w:val="en-US"/>
        </w:rPr>
      </w:pPr>
      <w:r w:rsidRPr="00C748A6">
        <w:rPr>
          <w:highlight w:val="green"/>
          <w:lang w:val="en-US"/>
        </w:rPr>
        <w:t>CID 1241 (MAC)</w:t>
      </w:r>
    </w:p>
    <w:p w:rsidR="00E20887" w:rsidRDefault="00E20887" w:rsidP="00E20887">
      <w:pPr>
        <w:numPr>
          <w:ilvl w:val="3"/>
          <w:numId w:val="1"/>
        </w:numPr>
        <w:rPr>
          <w:lang w:val="en-US"/>
        </w:rPr>
      </w:pPr>
      <w:r>
        <w:rPr>
          <w:lang w:val="en-US"/>
        </w:rPr>
        <w:t>Review comment</w:t>
      </w:r>
    </w:p>
    <w:p w:rsidR="00E20887" w:rsidRDefault="00E20887" w:rsidP="00E20887">
      <w:pPr>
        <w:numPr>
          <w:ilvl w:val="3"/>
          <w:numId w:val="1"/>
        </w:numPr>
        <w:rPr>
          <w:lang w:val="en-US"/>
        </w:rPr>
      </w:pPr>
      <w:r>
        <w:rPr>
          <w:lang w:val="en-US"/>
        </w:rPr>
        <w:t>Describe the history of the ANQP and how ANQP Query came to be.</w:t>
      </w:r>
    </w:p>
    <w:p w:rsidR="00341F40" w:rsidRPr="00341F40" w:rsidRDefault="00C748A6" w:rsidP="00341F40">
      <w:pPr>
        <w:numPr>
          <w:ilvl w:val="3"/>
          <w:numId w:val="1"/>
        </w:numPr>
        <w:rPr>
          <w:lang w:val="en-US"/>
        </w:rPr>
      </w:pPr>
      <w:r>
        <w:rPr>
          <w:lang w:val="en-US"/>
        </w:rPr>
        <w:t xml:space="preserve">Proposed resolution: </w:t>
      </w:r>
      <w:r w:rsidR="00341F40" w:rsidRPr="00341F40">
        <w:rPr>
          <w:lang w:val="en-US"/>
        </w:rPr>
        <w:t>ACCEPTED (MAC: 2018-09-13 00:04:17Z)</w:t>
      </w:r>
    </w:p>
    <w:p w:rsidR="00341F40" w:rsidRPr="00341F40" w:rsidRDefault="00341F40" w:rsidP="00341F40">
      <w:pPr>
        <w:ind w:left="2880"/>
        <w:rPr>
          <w:lang w:val="en-US"/>
        </w:rPr>
      </w:pPr>
      <w:r w:rsidRPr="00341F40">
        <w:rPr>
          <w:lang w:val="en-US"/>
        </w:rPr>
        <w:t>Note to commenter: The ANQP protocol is a request/response protocol. The information exchanged in the protocol is referred to as ANQP Request and ANQP response.</w:t>
      </w:r>
    </w:p>
    <w:p w:rsidR="00E20887" w:rsidRDefault="00341F40" w:rsidP="00341F40">
      <w:pPr>
        <w:ind w:left="2880"/>
        <w:rPr>
          <w:lang w:val="en-US"/>
        </w:rPr>
      </w:pPr>
      <w:r w:rsidRPr="00341F40">
        <w:rPr>
          <w:lang w:val="en-US"/>
        </w:rPr>
        <w:t>The ANQP protocol runs on top of GAS. GAS request and response frame include Query and Response information.</w:t>
      </w:r>
    </w:p>
    <w:p w:rsidR="00C748A6" w:rsidRPr="00E20887" w:rsidRDefault="00C748A6" w:rsidP="00E20887">
      <w:pPr>
        <w:numPr>
          <w:ilvl w:val="3"/>
          <w:numId w:val="1"/>
        </w:numPr>
        <w:rPr>
          <w:lang w:val="en-US"/>
        </w:rPr>
      </w:pPr>
      <w:r>
        <w:rPr>
          <w:lang w:val="en-US"/>
        </w:rPr>
        <w:t>No objection -  Mark Ready for Motion</w:t>
      </w:r>
    </w:p>
    <w:p w:rsidR="001E7F85" w:rsidRPr="00E20887" w:rsidRDefault="00C748A6" w:rsidP="00C748A6">
      <w:pPr>
        <w:numPr>
          <w:ilvl w:val="1"/>
          <w:numId w:val="1"/>
        </w:numPr>
      </w:pPr>
      <w:r w:rsidRPr="00341F40">
        <w:rPr>
          <w:b/>
        </w:rPr>
        <w:t>Review doc 11-18/1300r1</w:t>
      </w:r>
      <w:r>
        <w:t xml:space="preserve"> – Yongho SEOK (MediaTek)</w:t>
      </w:r>
    </w:p>
    <w:p w:rsidR="001E7F85" w:rsidRDefault="004D2D8E" w:rsidP="00C748A6">
      <w:pPr>
        <w:numPr>
          <w:ilvl w:val="2"/>
          <w:numId w:val="1"/>
        </w:numPr>
      </w:pPr>
      <w:hyperlink r:id="rId42" w:history="1">
        <w:r w:rsidR="00C748A6" w:rsidRPr="00AC4EAC">
          <w:rPr>
            <w:rStyle w:val="Hyperlink"/>
          </w:rPr>
          <w:t>https://mentor.ieee.org/802.11/dcn/18/11-18-1300-01-000m-s1g-related-mac-comment-resolutions.docx</w:t>
        </w:r>
      </w:hyperlink>
    </w:p>
    <w:p w:rsidR="00C748A6" w:rsidRPr="00C748A6" w:rsidRDefault="00C748A6" w:rsidP="00C748A6">
      <w:pPr>
        <w:numPr>
          <w:ilvl w:val="2"/>
          <w:numId w:val="1"/>
        </w:numPr>
        <w:rPr>
          <w:highlight w:val="green"/>
        </w:rPr>
      </w:pPr>
      <w:r w:rsidRPr="00C748A6">
        <w:rPr>
          <w:highlight w:val="green"/>
        </w:rPr>
        <w:t>CID 1074 (MAC)</w:t>
      </w:r>
    </w:p>
    <w:p w:rsidR="00C748A6" w:rsidRDefault="00C748A6" w:rsidP="00C748A6">
      <w:pPr>
        <w:numPr>
          <w:ilvl w:val="3"/>
          <w:numId w:val="1"/>
        </w:numPr>
      </w:pPr>
      <w:r>
        <w:lastRenderedPageBreak/>
        <w:t>Review comment</w:t>
      </w:r>
    </w:p>
    <w:p w:rsidR="00C748A6" w:rsidRDefault="00C748A6" w:rsidP="00C748A6">
      <w:pPr>
        <w:numPr>
          <w:ilvl w:val="3"/>
          <w:numId w:val="1"/>
        </w:numPr>
      </w:pPr>
      <w:r>
        <w:t>Review proposed changes</w:t>
      </w:r>
    </w:p>
    <w:p w:rsidR="00341F40" w:rsidRDefault="00C748A6" w:rsidP="00341F40">
      <w:pPr>
        <w:numPr>
          <w:ilvl w:val="3"/>
          <w:numId w:val="1"/>
        </w:numPr>
      </w:pPr>
      <w:r>
        <w:t xml:space="preserve">Proposed resolution: </w:t>
      </w:r>
      <w:r w:rsidR="00341F40" w:rsidRPr="00341F40">
        <w:t>REVISED (MAC: 2018-09-13 00:19:04Z): Incorporate changes as shown in the as specified in https://mentor.ieee.org/802.11/dcn/18/11-18-1300-01-000m-s1g-related-mac-comment-resolutions.docx. Which resolves in the direction of the commenter.</w:t>
      </w:r>
    </w:p>
    <w:p w:rsidR="00C748A6" w:rsidRDefault="00341F40" w:rsidP="00341F40">
      <w:pPr>
        <w:numPr>
          <w:ilvl w:val="3"/>
          <w:numId w:val="1"/>
        </w:numPr>
      </w:pPr>
      <w:r>
        <w:t>Mark Ready for Motion</w:t>
      </w:r>
    </w:p>
    <w:p w:rsidR="00341F40" w:rsidRPr="00341F40" w:rsidRDefault="00341F40" w:rsidP="00341F40">
      <w:pPr>
        <w:numPr>
          <w:ilvl w:val="2"/>
          <w:numId w:val="1"/>
        </w:numPr>
        <w:rPr>
          <w:highlight w:val="green"/>
        </w:rPr>
      </w:pPr>
      <w:r w:rsidRPr="00341F40">
        <w:rPr>
          <w:highlight w:val="green"/>
        </w:rPr>
        <w:t>CID 1075 (MAC)</w:t>
      </w:r>
    </w:p>
    <w:p w:rsidR="00341F40" w:rsidRDefault="00341F40" w:rsidP="00341F40">
      <w:pPr>
        <w:numPr>
          <w:ilvl w:val="3"/>
          <w:numId w:val="1"/>
        </w:numPr>
      </w:pPr>
      <w:r>
        <w:t>Review comment</w:t>
      </w:r>
    </w:p>
    <w:p w:rsidR="00341F40" w:rsidRDefault="00341F40" w:rsidP="00341F40">
      <w:pPr>
        <w:numPr>
          <w:ilvl w:val="3"/>
          <w:numId w:val="1"/>
        </w:numPr>
      </w:pPr>
      <w:r>
        <w:t xml:space="preserve">Review Proposed changes </w:t>
      </w:r>
    </w:p>
    <w:p w:rsidR="00341F40" w:rsidRDefault="00341F40" w:rsidP="00341F40">
      <w:pPr>
        <w:numPr>
          <w:ilvl w:val="3"/>
          <w:numId w:val="1"/>
        </w:numPr>
      </w:pPr>
      <w:r>
        <w:t xml:space="preserve">Proposed resolution: </w:t>
      </w:r>
      <w:r w:rsidRPr="00341F40">
        <w:t>REVISED (MAC: 2018-09-13 00:20:31Z): Incorporate changes as shown in the as specified in https://mentor.ieee.org/802.11/dcn/18/11-18-1300-01-000m-s1g-related-mac-comment-resolutions.docx. Which resolves in the direction of the commenter.</w:t>
      </w:r>
    </w:p>
    <w:p w:rsidR="00341F40" w:rsidRDefault="00341F40" w:rsidP="00341F40">
      <w:pPr>
        <w:numPr>
          <w:ilvl w:val="3"/>
          <w:numId w:val="1"/>
        </w:numPr>
      </w:pPr>
      <w:r>
        <w:t>Mark Ready for Motion</w:t>
      </w:r>
    </w:p>
    <w:p w:rsidR="00341F40" w:rsidRPr="00341F40" w:rsidRDefault="00341F40" w:rsidP="00341F40">
      <w:pPr>
        <w:numPr>
          <w:ilvl w:val="2"/>
          <w:numId w:val="1"/>
        </w:numPr>
        <w:rPr>
          <w:highlight w:val="green"/>
        </w:rPr>
      </w:pPr>
      <w:r w:rsidRPr="00341F40">
        <w:rPr>
          <w:highlight w:val="green"/>
        </w:rPr>
        <w:t>CID 1082 (MAC)</w:t>
      </w:r>
    </w:p>
    <w:p w:rsidR="00341F40" w:rsidRDefault="00341F40" w:rsidP="00341F40">
      <w:pPr>
        <w:numPr>
          <w:ilvl w:val="3"/>
          <w:numId w:val="1"/>
        </w:numPr>
      </w:pPr>
      <w:r>
        <w:t>Review comment</w:t>
      </w:r>
    </w:p>
    <w:p w:rsidR="00341F40" w:rsidRDefault="00341F40" w:rsidP="00341F40">
      <w:pPr>
        <w:numPr>
          <w:ilvl w:val="3"/>
          <w:numId w:val="1"/>
        </w:numPr>
      </w:pPr>
      <w:r>
        <w:t xml:space="preserve">Review Proposed changes </w:t>
      </w:r>
    </w:p>
    <w:p w:rsidR="00341F40" w:rsidRDefault="00341F40" w:rsidP="00341F40">
      <w:pPr>
        <w:numPr>
          <w:ilvl w:val="3"/>
          <w:numId w:val="1"/>
        </w:numPr>
      </w:pPr>
      <w:r>
        <w:t xml:space="preserve">Proposed resolution: </w:t>
      </w:r>
      <w:r w:rsidRPr="00341F40">
        <w:t>REVISED (MAC: 2018-09-13 00:20:31Z): Incorporate changes as shown in the as specified in https://mentor.ieee.org/802.11/dcn/18/11-18-1300-01-000m-s1g-related-mac-comment-resolutions.docx. Which resolves in the direction of the commenter.</w:t>
      </w:r>
    </w:p>
    <w:p w:rsidR="00341F40" w:rsidRDefault="00341F40" w:rsidP="00341F40">
      <w:pPr>
        <w:numPr>
          <w:ilvl w:val="3"/>
          <w:numId w:val="1"/>
        </w:numPr>
      </w:pPr>
      <w:r>
        <w:t>Mark Ready for Motion</w:t>
      </w:r>
    </w:p>
    <w:p w:rsidR="00341F40" w:rsidRPr="00341F40" w:rsidRDefault="00341F40" w:rsidP="00341F40">
      <w:pPr>
        <w:numPr>
          <w:ilvl w:val="2"/>
          <w:numId w:val="1"/>
        </w:numPr>
        <w:rPr>
          <w:highlight w:val="green"/>
        </w:rPr>
      </w:pPr>
      <w:r w:rsidRPr="00341F40">
        <w:rPr>
          <w:highlight w:val="green"/>
        </w:rPr>
        <w:t>CID 1112 (MAC)</w:t>
      </w:r>
    </w:p>
    <w:p w:rsidR="00341F40" w:rsidRDefault="00341F40" w:rsidP="00341F40">
      <w:pPr>
        <w:numPr>
          <w:ilvl w:val="3"/>
          <w:numId w:val="1"/>
        </w:numPr>
      </w:pPr>
      <w:r>
        <w:t>Review comment</w:t>
      </w:r>
    </w:p>
    <w:p w:rsidR="00341F40" w:rsidRDefault="00341F40" w:rsidP="00341F40">
      <w:pPr>
        <w:numPr>
          <w:ilvl w:val="3"/>
          <w:numId w:val="1"/>
        </w:numPr>
      </w:pPr>
      <w:r>
        <w:t xml:space="preserve">Review Proposed changes </w:t>
      </w:r>
    </w:p>
    <w:p w:rsidR="008C3656" w:rsidRDefault="00341F40" w:rsidP="008C3656">
      <w:pPr>
        <w:numPr>
          <w:ilvl w:val="3"/>
          <w:numId w:val="1"/>
        </w:numPr>
      </w:pPr>
      <w:r>
        <w:t xml:space="preserve">Proposed resolution: </w:t>
      </w:r>
      <w:r w:rsidR="008C3656" w:rsidRPr="008C3656">
        <w:t>REVISED (MAC: 2018-09-13 00:20:31Z): Incorporate changes as shown in the as specified in https://mentor.ieee.org/802.11/dcn/18/11-18-1300-01-000m-s1g-related-mac-comment-resolutions.docx. Which resolves in the direction of the commenter.</w:t>
      </w:r>
    </w:p>
    <w:p w:rsidR="00341F40" w:rsidRDefault="00341F40" w:rsidP="008C3656">
      <w:pPr>
        <w:numPr>
          <w:ilvl w:val="3"/>
          <w:numId w:val="1"/>
        </w:numPr>
      </w:pPr>
      <w:r>
        <w:t>Mark Ready for Motion</w:t>
      </w:r>
    </w:p>
    <w:p w:rsidR="00341F40" w:rsidRPr="008C3656" w:rsidRDefault="00341F40" w:rsidP="00341F40">
      <w:pPr>
        <w:numPr>
          <w:ilvl w:val="2"/>
          <w:numId w:val="1"/>
        </w:numPr>
        <w:rPr>
          <w:highlight w:val="yellow"/>
        </w:rPr>
      </w:pPr>
      <w:r w:rsidRPr="008C3656">
        <w:rPr>
          <w:highlight w:val="yellow"/>
        </w:rPr>
        <w:t>CID 1073 (MAC)</w:t>
      </w:r>
    </w:p>
    <w:p w:rsidR="00341F40" w:rsidRDefault="00341F40" w:rsidP="00341F40">
      <w:pPr>
        <w:numPr>
          <w:ilvl w:val="3"/>
          <w:numId w:val="1"/>
        </w:numPr>
      </w:pPr>
      <w:r>
        <w:t>Review Comment</w:t>
      </w:r>
    </w:p>
    <w:p w:rsidR="00341F40" w:rsidRDefault="00341F40" w:rsidP="00341F40">
      <w:pPr>
        <w:numPr>
          <w:ilvl w:val="3"/>
          <w:numId w:val="1"/>
        </w:numPr>
      </w:pPr>
      <w:r>
        <w:t>Review comment</w:t>
      </w:r>
    </w:p>
    <w:p w:rsidR="00341F40" w:rsidRDefault="00341F40" w:rsidP="00341F40">
      <w:pPr>
        <w:numPr>
          <w:ilvl w:val="3"/>
          <w:numId w:val="1"/>
        </w:numPr>
      </w:pPr>
      <w:r>
        <w:t xml:space="preserve">Review Proposed changes </w:t>
      </w:r>
    </w:p>
    <w:p w:rsidR="008C3656" w:rsidRDefault="008C3656" w:rsidP="00341F40">
      <w:pPr>
        <w:numPr>
          <w:ilvl w:val="3"/>
          <w:numId w:val="1"/>
        </w:numPr>
      </w:pPr>
      <w:r>
        <w:t>Discussion on the use of the dot11PageSlicingImplemented equal to true.</w:t>
      </w:r>
    </w:p>
    <w:p w:rsidR="008C3656" w:rsidRDefault="008C3656" w:rsidP="00341F40">
      <w:pPr>
        <w:numPr>
          <w:ilvl w:val="3"/>
          <w:numId w:val="1"/>
        </w:numPr>
      </w:pPr>
      <w:r>
        <w:t>The proposed change seems to have addressed the negative, but not the positive side.</w:t>
      </w:r>
    </w:p>
    <w:p w:rsidR="008C3656" w:rsidRDefault="008C3656" w:rsidP="008C3656">
      <w:pPr>
        <w:numPr>
          <w:ilvl w:val="3"/>
          <w:numId w:val="1"/>
        </w:numPr>
      </w:pPr>
      <w:r>
        <w:t>Need to discuss a bit more.</w:t>
      </w:r>
    </w:p>
    <w:p w:rsidR="008C3656" w:rsidRDefault="00BF277D" w:rsidP="008C3656">
      <w:pPr>
        <w:numPr>
          <w:ilvl w:val="3"/>
          <w:numId w:val="1"/>
        </w:numPr>
      </w:pPr>
      <w:r>
        <w:t>MAC</w:t>
      </w:r>
      <w:r w:rsidR="008C3656">
        <w:t xml:space="preserve"> </w:t>
      </w:r>
      <w:proofErr w:type="spellStart"/>
      <w:r w:rsidR="008C3656">
        <w:t>AdHoc</w:t>
      </w:r>
      <w:proofErr w:type="spellEnd"/>
      <w:r w:rsidR="008C3656">
        <w:t xml:space="preserve"> notes: </w:t>
      </w:r>
      <w:r w:rsidR="008C3656" w:rsidRPr="008C3656">
        <w:t xml:space="preserve">Not done. Work off-line to make this </w:t>
      </w:r>
      <w:proofErr w:type="gramStart"/>
      <w:r w:rsidR="008C3656" w:rsidRPr="008C3656">
        <w:t>similar to</w:t>
      </w:r>
      <w:proofErr w:type="gramEnd"/>
      <w:r w:rsidR="008C3656" w:rsidRPr="008C3656">
        <w:t xml:space="preserve"> existing style.  </w:t>
      </w:r>
    </w:p>
    <w:p w:rsidR="00000B48" w:rsidRDefault="00000B48" w:rsidP="008C3656">
      <w:pPr>
        <w:numPr>
          <w:ilvl w:val="3"/>
          <w:numId w:val="1"/>
        </w:numPr>
      </w:pPr>
      <w:r w:rsidRPr="007606CC">
        <w:rPr>
          <w:b/>
          <w:highlight w:val="yellow"/>
        </w:rPr>
        <w:t>ACTION ITEM #</w:t>
      </w:r>
      <w:r w:rsidR="007606CC" w:rsidRPr="007606CC">
        <w:rPr>
          <w:b/>
          <w:highlight w:val="yellow"/>
        </w:rPr>
        <w:t>4</w:t>
      </w:r>
      <w:r w:rsidRPr="007606CC">
        <w:rPr>
          <w:b/>
        </w:rPr>
        <w:t>:</w:t>
      </w:r>
      <w:r>
        <w:t xml:space="preserve"> </w:t>
      </w:r>
      <w:proofErr w:type="spellStart"/>
      <w:r>
        <w:t>Youngho</w:t>
      </w:r>
      <w:proofErr w:type="spellEnd"/>
      <w:r>
        <w:t xml:space="preserve">, Mark H, and Jon to work offline to resolve the wording for the dot11PageSlicingImplemented set to true case in </w:t>
      </w:r>
      <w:r>
        <w:rPr>
          <w:b/>
          <w:i/>
          <w:szCs w:val="22"/>
        </w:rPr>
        <w:t>subclause 10.47</w:t>
      </w:r>
      <w:r>
        <w:t>.</w:t>
      </w:r>
    </w:p>
    <w:p w:rsidR="008C3656" w:rsidRPr="007530C3" w:rsidRDefault="008C3656" w:rsidP="008C3656">
      <w:pPr>
        <w:numPr>
          <w:ilvl w:val="2"/>
          <w:numId w:val="1"/>
        </w:numPr>
        <w:rPr>
          <w:highlight w:val="green"/>
        </w:rPr>
      </w:pPr>
      <w:r w:rsidRPr="007530C3">
        <w:rPr>
          <w:highlight w:val="green"/>
        </w:rPr>
        <w:t>CID 1261 (MAC)</w:t>
      </w:r>
    </w:p>
    <w:p w:rsidR="008C3656" w:rsidRDefault="008C3656" w:rsidP="008C3656">
      <w:pPr>
        <w:numPr>
          <w:ilvl w:val="3"/>
          <w:numId w:val="1"/>
        </w:numPr>
      </w:pPr>
      <w:r>
        <w:t>Review Comment</w:t>
      </w:r>
    </w:p>
    <w:p w:rsidR="008C3656" w:rsidRDefault="008C3656" w:rsidP="008C3656">
      <w:pPr>
        <w:numPr>
          <w:ilvl w:val="3"/>
          <w:numId w:val="1"/>
        </w:numPr>
      </w:pPr>
      <w:r>
        <w:t>Review proposed changes</w:t>
      </w:r>
    </w:p>
    <w:p w:rsidR="008C3656" w:rsidRDefault="00000B48" w:rsidP="008C3656">
      <w:pPr>
        <w:numPr>
          <w:ilvl w:val="3"/>
          <w:numId w:val="1"/>
        </w:numPr>
      </w:pPr>
      <w:r>
        <w:t>Discussion on the capitalization of some words may need to be adjusted.</w:t>
      </w:r>
    </w:p>
    <w:p w:rsidR="00000B48" w:rsidRDefault="00000B48" w:rsidP="008C3656">
      <w:pPr>
        <w:numPr>
          <w:ilvl w:val="3"/>
          <w:numId w:val="1"/>
        </w:numPr>
      </w:pPr>
      <w:r>
        <w:t>Discussion on the complexity of the sentence.</w:t>
      </w:r>
    </w:p>
    <w:p w:rsidR="00000B48" w:rsidRDefault="00341F40" w:rsidP="00000B48">
      <w:pPr>
        <w:numPr>
          <w:ilvl w:val="3"/>
          <w:numId w:val="1"/>
        </w:numPr>
      </w:pPr>
      <w:r>
        <w:lastRenderedPageBreak/>
        <w:t xml:space="preserve">Proposed resolution: </w:t>
      </w:r>
      <w:r w:rsidR="00000B48" w:rsidRPr="00000B48">
        <w:t xml:space="preserve">REVISED (MAC: 2018-09-13 00:40:07Z): Incorporate changes as shown in the as specified in </w:t>
      </w:r>
      <w:r w:rsidR="007530C3">
        <w:t>11-18/1300r1 &lt;</w:t>
      </w:r>
      <w:hyperlink r:id="rId43" w:history="1">
        <w:r w:rsidR="007530C3" w:rsidRPr="00FB63C6">
          <w:rPr>
            <w:rStyle w:val="Hyperlink"/>
          </w:rPr>
          <w:t>https://mentor.ieee.org/802.11/dcn/18/11-18-1300-01-000m-s1g-related-mac-comment-resolutions.docx</w:t>
        </w:r>
      </w:hyperlink>
      <w:r w:rsidR="007530C3">
        <w:t>&gt;</w:t>
      </w:r>
      <w:r w:rsidR="00000B48" w:rsidRPr="00000B48">
        <w:t>. Which resolves in the direction of the commenter.</w:t>
      </w:r>
    </w:p>
    <w:p w:rsidR="00341F40" w:rsidRDefault="00341F40" w:rsidP="00000B48">
      <w:pPr>
        <w:numPr>
          <w:ilvl w:val="3"/>
          <w:numId w:val="1"/>
        </w:numPr>
      </w:pPr>
      <w:r>
        <w:t>Mark Ready for Motion</w:t>
      </w:r>
    </w:p>
    <w:p w:rsidR="00341F40" w:rsidRPr="00ED68C8" w:rsidRDefault="00341F40" w:rsidP="00341F40">
      <w:pPr>
        <w:numPr>
          <w:ilvl w:val="2"/>
          <w:numId w:val="1"/>
        </w:numPr>
        <w:rPr>
          <w:highlight w:val="green"/>
        </w:rPr>
      </w:pPr>
      <w:r w:rsidRPr="00ED68C8">
        <w:rPr>
          <w:highlight w:val="green"/>
        </w:rPr>
        <w:t>CID 126</w:t>
      </w:r>
      <w:r w:rsidR="00000B48" w:rsidRPr="00ED68C8">
        <w:rPr>
          <w:highlight w:val="green"/>
        </w:rPr>
        <w:t>2</w:t>
      </w:r>
      <w:r w:rsidRPr="00ED68C8">
        <w:rPr>
          <w:highlight w:val="green"/>
        </w:rPr>
        <w:t xml:space="preserve"> (MAC)</w:t>
      </w:r>
    </w:p>
    <w:p w:rsidR="00000B48" w:rsidRDefault="00000B48" w:rsidP="00000B48">
      <w:pPr>
        <w:numPr>
          <w:ilvl w:val="3"/>
          <w:numId w:val="1"/>
        </w:numPr>
      </w:pPr>
      <w:r>
        <w:t>Review comment</w:t>
      </w:r>
    </w:p>
    <w:p w:rsidR="00000B48" w:rsidRDefault="00000B48" w:rsidP="00000B48">
      <w:pPr>
        <w:numPr>
          <w:ilvl w:val="3"/>
          <w:numId w:val="1"/>
        </w:numPr>
      </w:pPr>
      <w:r>
        <w:t>Review proposed changes</w:t>
      </w:r>
    </w:p>
    <w:p w:rsidR="00000B48" w:rsidRDefault="00000B48" w:rsidP="00000B48">
      <w:pPr>
        <w:numPr>
          <w:ilvl w:val="3"/>
          <w:numId w:val="1"/>
        </w:numPr>
      </w:pPr>
      <w:r>
        <w:t>Adding a comma helps clean up the proposed changes.</w:t>
      </w:r>
    </w:p>
    <w:p w:rsidR="00000B48" w:rsidRDefault="007538DD" w:rsidP="007538DD">
      <w:pPr>
        <w:numPr>
          <w:ilvl w:val="3"/>
          <w:numId w:val="1"/>
        </w:numPr>
      </w:pPr>
      <w:r>
        <w:t xml:space="preserve">Proposed resolution: </w:t>
      </w:r>
      <w:r w:rsidRPr="007538DD">
        <w:t>REVISED (MAC: 2018-09-13 00:43:28Z): Incorporate changes as shown in the as specified in https://mentor.ieee.org/802.11/dcn/18/11-18-1300-02-000m-s1g-related-mac-comment-resolutions.docx. Which resolves in the direction of the commenter.</w:t>
      </w:r>
    </w:p>
    <w:p w:rsidR="00ED68C8" w:rsidRDefault="00ED68C8" w:rsidP="007538DD">
      <w:pPr>
        <w:numPr>
          <w:ilvl w:val="3"/>
          <w:numId w:val="1"/>
        </w:numPr>
      </w:pPr>
      <w:r>
        <w:t>No objection Mark ready for motion</w:t>
      </w:r>
    </w:p>
    <w:p w:rsidR="007538DD" w:rsidRDefault="007538DD" w:rsidP="007538DD">
      <w:pPr>
        <w:numPr>
          <w:ilvl w:val="1"/>
          <w:numId w:val="1"/>
        </w:numPr>
      </w:pPr>
      <w:r w:rsidRPr="007538DD">
        <w:rPr>
          <w:b/>
        </w:rPr>
        <w:t>Review doc 11-18/1654r0</w:t>
      </w:r>
      <w:r>
        <w:t xml:space="preserve"> – </w:t>
      </w:r>
      <w:proofErr w:type="spellStart"/>
      <w:r>
        <w:t>Xiaofei</w:t>
      </w:r>
      <w:proofErr w:type="spellEnd"/>
      <w:r>
        <w:t xml:space="preserve"> WANG (Interdigital)</w:t>
      </w:r>
    </w:p>
    <w:p w:rsidR="007538DD" w:rsidRDefault="004D2D8E" w:rsidP="007538DD">
      <w:pPr>
        <w:numPr>
          <w:ilvl w:val="2"/>
          <w:numId w:val="1"/>
        </w:numPr>
      </w:pPr>
      <w:hyperlink r:id="rId44" w:history="1">
        <w:r w:rsidR="007538DD" w:rsidRPr="00AC4EAC">
          <w:rPr>
            <w:rStyle w:val="Hyperlink"/>
          </w:rPr>
          <w:t>https://mentor.ieee.org/802.11/dcn/18/11-18-1654-00-000m-cr-for-cid-1263.docx</w:t>
        </w:r>
      </w:hyperlink>
    </w:p>
    <w:p w:rsidR="007538DD" w:rsidRDefault="007538DD" w:rsidP="007538DD">
      <w:pPr>
        <w:numPr>
          <w:ilvl w:val="2"/>
          <w:numId w:val="1"/>
        </w:numPr>
      </w:pPr>
      <w:r w:rsidRPr="00E16292">
        <w:rPr>
          <w:highlight w:val="yellow"/>
        </w:rPr>
        <w:t>CID 1263 (MAC)</w:t>
      </w:r>
    </w:p>
    <w:p w:rsidR="007538DD" w:rsidRDefault="007538DD" w:rsidP="007538DD">
      <w:pPr>
        <w:numPr>
          <w:ilvl w:val="3"/>
          <w:numId w:val="1"/>
        </w:numPr>
      </w:pPr>
      <w:r>
        <w:t>Review comment</w:t>
      </w:r>
    </w:p>
    <w:p w:rsidR="007538DD" w:rsidRDefault="007538DD" w:rsidP="007538DD">
      <w:pPr>
        <w:numPr>
          <w:ilvl w:val="3"/>
          <w:numId w:val="1"/>
        </w:numPr>
      </w:pPr>
      <w:r>
        <w:t>Review proposed changes</w:t>
      </w:r>
    </w:p>
    <w:p w:rsidR="007538DD" w:rsidRDefault="00ED68C8" w:rsidP="00ED68C8">
      <w:pPr>
        <w:numPr>
          <w:ilvl w:val="3"/>
          <w:numId w:val="1"/>
        </w:numPr>
      </w:pPr>
      <w:r>
        <w:t>The “</w:t>
      </w:r>
      <w:r w:rsidRPr="00ED68C8">
        <w:t>for the STAs satisfying the following conditions:</w:t>
      </w:r>
      <w:r>
        <w:t>” then the conditions are not able to both be true. Need to change to “…one of the following…”</w:t>
      </w:r>
    </w:p>
    <w:p w:rsidR="00ED68C8" w:rsidRDefault="00ED68C8" w:rsidP="00ED68C8">
      <w:pPr>
        <w:numPr>
          <w:ilvl w:val="3"/>
          <w:numId w:val="1"/>
        </w:numPr>
      </w:pPr>
      <w:r>
        <w:t>Discussion on how often the refresh can be done.</w:t>
      </w:r>
    </w:p>
    <w:p w:rsidR="00ED68C8" w:rsidRDefault="00ED68C8" w:rsidP="00ED68C8">
      <w:pPr>
        <w:numPr>
          <w:ilvl w:val="3"/>
          <w:numId w:val="1"/>
        </w:numPr>
      </w:pPr>
      <w:r>
        <w:t>This change was discussed in 11ah, but the change was not made then and the thought by the commenter that they could bring later during the revision.</w:t>
      </w:r>
    </w:p>
    <w:p w:rsidR="00ED68C8" w:rsidRDefault="00ED68C8" w:rsidP="00ED68C8">
      <w:pPr>
        <w:numPr>
          <w:ilvl w:val="3"/>
          <w:numId w:val="1"/>
        </w:numPr>
      </w:pPr>
      <w:r>
        <w:t>Discussion on the possible progress of the discussion to resolve this CID.</w:t>
      </w:r>
    </w:p>
    <w:p w:rsidR="00ED68C8" w:rsidRDefault="00ED68C8" w:rsidP="00ED68C8">
      <w:pPr>
        <w:numPr>
          <w:ilvl w:val="3"/>
          <w:numId w:val="1"/>
        </w:numPr>
      </w:pPr>
      <w:r>
        <w:t xml:space="preserve">This is a real problem that will need more thought to resolve.  Addition review is requested to continue working with </w:t>
      </w:r>
      <w:proofErr w:type="spellStart"/>
      <w:r>
        <w:t>Xiaofei</w:t>
      </w:r>
      <w:proofErr w:type="spellEnd"/>
      <w:r>
        <w:t>.</w:t>
      </w:r>
    </w:p>
    <w:p w:rsidR="00ED68C8" w:rsidRDefault="00ED68C8" w:rsidP="00ED68C8">
      <w:pPr>
        <w:numPr>
          <w:ilvl w:val="3"/>
          <w:numId w:val="1"/>
        </w:numPr>
      </w:pPr>
      <w:r>
        <w:t>We can plan to discuss further on a telecon</w:t>
      </w:r>
    </w:p>
    <w:p w:rsidR="007538DD" w:rsidRDefault="00ED68C8" w:rsidP="007538DD">
      <w:pPr>
        <w:numPr>
          <w:ilvl w:val="3"/>
          <w:numId w:val="1"/>
        </w:numPr>
      </w:pPr>
      <w:r>
        <w:t xml:space="preserve">Note that in </w:t>
      </w:r>
      <w:r w:rsidR="00CD1240">
        <w:t>document</w:t>
      </w:r>
      <w:r>
        <w:t xml:space="preserve"> 11-18/1300 it had proposed a reject</w:t>
      </w:r>
      <w:r w:rsidR="007530C3">
        <w:t xml:space="preserve"> for this CID</w:t>
      </w:r>
      <w:r>
        <w:t xml:space="preserve">.  </w:t>
      </w:r>
      <w:r w:rsidR="007530C3">
        <w:t>This submission</w:t>
      </w:r>
      <w:r>
        <w:t xml:space="preserve"> </w:t>
      </w:r>
      <w:r w:rsidR="007530C3">
        <w:t xml:space="preserve">is </w:t>
      </w:r>
      <w:r>
        <w:t>proposing an alternate suggestion, but it needs more work off-line.</w:t>
      </w:r>
    </w:p>
    <w:p w:rsidR="00ED68C8" w:rsidRDefault="00ED68C8" w:rsidP="00ED68C8">
      <w:pPr>
        <w:numPr>
          <w:ilvl w:val="1"/>
          <w:numId w:val="1"/>
        </w:numPr>
      </w:pPr>
      <w:r w:rsidRPr="007530C3">
        <w:rPr>
          <w:b/>
        </w:rPr>
        <w:t xml:space="preserve">Review MAC CIDs </w:t>
      </w:r>
      <w:r w:rsidR="00CD1240" w:rsidRPr="007530C3">
        <w:rPr>
          <w:b/>
        </w:rPr>
        <w:t>S1G CIDS</w:t>
      </w:r>
      <w:r>
        <w:t xml:space="preserve">– Mark </w:t>
      </w:r>
      <w:r w:rsidR="00866EFD">
        <w:t>HAMILTON</w:t>
      </w:r>
      <w:r>
        <w:t>(</w:t>
      </w:r>
      <w:r w:rsidR="00CD1240">
        <w:t>Ruckus\ARRIS)</w:t>
      </w:r>
    </w:p>
    <w:p w:rsidR="00CD1240" w:rsidRDefault="00CD1240" w:rsidP="00CD1240">
      <w:pPr>
        <w:numPr>
          <w:ilvl w:val="2"/>
          <w:numId w:val="1"/>
        </w:numPr>
      </w:pPr>
      <w:r>
        <w:t>Assign the following S1G CIDS to Menzo for further processing:</w:t>
      </w:r>
    </w:p>
    <w:p w:rsidR="00CD1240" w:rsidRDefault="007530C3" w:rsidP="00CD1240">
      <w:pPr>
        <w:numPr>
          <w:ilvl w:val="3"/>
          <w:numId w:val="1"/>
        </w:numPr>
      </w:pPr>
      <w:r w:rsidRPr="00CD1240">
        <w:t>1073, 1088, 1090, 1110, 1122, 1123, 1124, 1126, 1128, 1142, 1143, 1263, 1267</w:t>
      </w:r>
    </w:p>
    <w:p w:rsidR="00CD1240" w:rsidRDefault="00CD1240" w:rsidP="007530C3">
      <w:pPr>
        <w:numPr>
          <w:ilvl w:val="1"/>
          <w:numId w:val="1"/>
        </w:numPr>
      </w:pPr>
      <w:r w:rsidRPr="00E16292">
        <w:rPr>
          <w:b/>
        </w:rPr>
        <w:t>Review doc 11-18/1306r4</w:t>
      </w:r>
      <w:r>
        <w:t xml:space="preserve"> – Michael </w:t>
      </w:r>
      <w:r w:rsidR="00866EFD">
        <w:t>MONTEMURRO</w:t>
      </w:r>
      <w:r>
        <w:t xml:space="preserve"> (Blackberry)</w:t>
      </w:r>
      <w:r w:rsidR="00E16292">
        <w:t xml:space="preserve"> / Mark </w:t>
      </w:r>
      <w:r w:rsidR="00866EFD">
        <w:t>HAMILTON</w:t>
      </w:r>
      <w:r w:rsidR="00E16292">
        <w:t>(Ruckus/ARRIS)</w:t>
      </w:r>
    </w:p>
    <w:p w:rsidR="00CD1240" w:rsidRDefault="004D2D8E" w:rsidP="007530C3">
      <w:pPr>
        <w:numPr>
          <w:ilvl w:val="2"/>
          <w:numId w:val="1"/>
        </w:numPr>
      </w:pPr>
      <w:hyperlink r:id="rId45" w:history="1">
        <w:r w:rsidR="007530C3" w:rsidRPr="00FB63C6">
          <w:rPr>
            <w:rStyle w:val="Hyperlink"/>
          </w:rPr>
          <w:t>https://mentor.ieee.org/802.11/dcn/18/11-18-1306-04-000m-resolutions-for-some-comments-on-11md-d1-0-lb232.docx</w:t>
        </w:r>
      </w:hyperlink>
      <w:r w:rsidR="007530C3">
        <w:t xml:space="preserve"> </w:t>
      </w:r>
    </w:p>
    <w:p w:rsidR="00CD1240" w:rsidRDefault="00CD1240" w:rsidP="007530C3">
      <w:pPr>
        <w:numPr>
          <w:ilvl w:val="2"/>
          <w:numId w:val="1"/>
        </w:numPr>
      </w:pPr>
      <w:r>
        <w:t>Version 4 has been created and posted by Mike M and Menzo W.</w:t>
      </w:r>
    </w:p>
    <w:p w:rsidR="00CD1240" w:rsidRDefault="00CD1240" w:rsidP="007530C3">
      <w:pPr>
        <w:numPr>
          <w:ilvl w:val="2"/>
          <w:numId w:val="1"/>
        </w:numPr>
      </w:pPr>
      <w:r w:rsidRPr="00E16292">
        <w:rPr>
          <w:highlight w:val="green"/>
        </w:rPr>
        <w:t>CID 1465 (MAC</w:t>
      </w:r>
      <w:r>
        <w:t>)</w:t>
      </w:r>
    </w:p>
    <w:p w:rsidR="00CD1240" w:rsidRDefault="00CD1240" w:rsidP="007530C3">
      <w:pPr>
        <w:numPr>
          <w:ilvl w:val="3"/>
          <w:numId w:val="1"/>
        </w:numPr>
      </w:pPr>
      <w:r>
        <w:t>Review comment (See page 32)</w:t>
      </w:r>
    </w:p>
    <w:p w:rsidR="00CD1240" w:rsidRDefault="00CD1240" w:rsidP="007530C3">
      <w:pPr>
        <w:numPr>
          <w:ilvl w:val="3"/>
          <w:numId w:val="1"/>
        </w:numPr>
      </w:pPr>
      <w:r>
        <w:t>Only one change needed from R3 proposed resolution: change “DA” to destination” which is highlighted in yellow.</w:t>
      </w:r>
    </w:p>
    <w:p w:rsidR="00CD1240" w:rsidRDefault="00CD1240" w:rsidP="007530C3">
      <w:pPr>
        <w:numPr>
          <w:ilvl w:val="3"/>
          <w:numId w:val="1"/>
        </w:numPr>
      </w:pPr>
      <w:r>
        <w:t>Discussion on if the change should include a “a” before “group destination”</w:t>
      </w:r>
      <w:r w:rsidR="00E16292">
        <w:t xml:space="preserve"> not worth it to revise the document again.</w:t>
      </w:r>
    </w:p>
    <w:p w:rsidR="00CD1240" w:rsidRDefault="00E16292" w:rsidP="007530C3">
      <w:pPr>
        <w:numPr>
          <w:ilvl w:val="3"/>
          <w:numId w:val="1"/>
        </w:numPr>
      </w:pPr>
      <w:r>
        <w:t xml:space="preserve">Proposed resolution: </w:t>
      </w:r>
      <w:r w:rsidRPr="00E16292">
        <w:t>CID 1465 (PHY) Make the changes shown under “Proposed changes” for CID 1465 in 11-18/1306r4</w:t>
      </w:r>
      <w:r w:rsidR="007530C3">
        <w:t xml:space="preserve"> </w:t>
      </w:r>
      <w:r w:rsidRPr="00E16292">
        <w:t>&lt;</w:t>
      </w:r>
      <w:hyperlink r:id="rId46" w:history="1">
        <w:r w:rsidR="007530C3" w:rsidRPr="00FB63C6">
          <w:rPr>
            <w:rStyle w:val="Hyperlink"/>
          </w:rPr>
          <w:t>https://mentor.ieee.org/802.11/dcn/18/11-18-1306-04-000m-</w:t>
        </w:r>
        <w:r w:rsidR="007530C3" w:rsidRPr="00FB63C6">
          <w:rPr>
            <w:rStyle w:val="Hyperlink"/>
          </w:rPr>
          <w:lastRenderedPageBreak/>
          <w:t>resolutions-for-some-comments-on-11md-d1-0-lb232.docx</w:t>
        </w:r>
      </w:hyperlink>
      <w:r w:rsidRPr="00E16292">
        <w:t>&gt;, which change the references from RAs to DAs.</w:t>
      </w:r>
    </w:p>
    <w:p w:rsidR="00E16292" w:rsidRDefault="00E16292" w:rsidP="00E16292">
      <w:pPr>
        <w:numPr>
          <w:ilvl w:val="4"/>
          <w:numId w:val="1"/>
        </w:numPr>
      </w:pPr>
      <w:r>
        <w:t>No Objection Mark Ready for Motion</w:t>
      </w:r>
    </w:p>
    <w:p w:rsidR="00E16292" w:rsidRPr="0017136F" w:rsidRDefault="00E16292" w:rsidP="00E16292">
      <w:pPr>
        <w:numPr>
          <w:ilvl w:val="3"/>
          <w:numId w:val="1"/>
        </w:numPr>
        <w:rPr>
          <w:highlight w:val="cyan"/>
        </w:rPr>
      </w:pPr>
      <w:r w:rsidRPr="0017136F">
        <w:rPr>
          <w:highlight w:val="cyan"/>
        </w:rPr>
        <w:t>CID 1480 (PHY)</w:t>
      </w:r>
    </w:p>
    <w:p w:rsidR="00E16292" w:rsidRDefault="00E16292" w:rsidP="00E16292">
      <w:pPr>
        <w:numPr>
          <w:ilvl w:val="4"/>
          <w:numId w:val="1"/>
        </w:numPr>
      </w:pPr>
      <w:r>
        <w:t>Review comment</w:t>
      </w:r>
    </w:p>
    <w:p w:rsidR="00E16292" w:rsidRDefault="000F62BD" w:rsidP="00E16292">
      <w:pPr>
        <w:numPr>
          <w:ilvl w:val="4"/>
          <w:numId w:val="1"/>
        </w:numPr>
      </w:pPr>
      <w:r>
        <w:t>It has been resolved (See PHY Motion F tab in PHY comment file). Resolved August 1 telecon.</w:t>
      </w:r>
    </w:p>
    <w:p w:rsidR="000F62BD" w:rsidRPr="007530C3" w:rsidRDefault="000F62BD" w:rsidP="000F62BD">
      <w:pPr>
        <w:numPr>
          <w:ilvl w:val="1"/>
          <w:numId w:val="1"/>
        </w:numPr>
        <w:rPr>
          <w:b/>
        </w:rPr>
      </w:pPr>
      <w:r w:rsidRPr="007530C3">
        <w:rPr>
          <w:b/>
        </w:rPr>
        <w:t>Recessed at 3:28pm</w:t>
      </w:r>
    </w:p>
    <w:p w:rsidR="00AF501D" w:rsidRDefault="00AF501D">
      <w:pPr>
        <w:rPr>
          <w:rFonts w:eastAsia="SimSun"/>
        </w:rPr>
      </w:pPr>
      <w:r>
        <w:br w:type="page"/>
      </w:r>
    </w:p>
    <w:p w:rsidR="007530C3" w:rsidRPr="00880006" w:rsidRDefault="007530C3" w:rsidP="007530C3">
      <w:pPr>
        <w:pStyle w:val="m-7934039874210736691gmail-msolistparagraph"/>
        <w:numPr>
          <w:ilvl w:val="0"/>
          <w:numId w:val="1"/>
        </w:numPr>
        <w:spacing w:before="0" w:beforeAutospacing="0" w:after="0" w:afterAutospacing="0"/>
        <w:rPr>
          <w:b/>
        </w:rPr>
      </w:pPr>
      <w:r w:rsidRPr="00880006">
        <w:rPr>
          <w:b/>
        </w:rPr>
        <w:lastRenderedPageBreak/>
        <w:t>802.11</w:t>
      </w:r>
      <w:r>
        <w:rPr>
          <w:b/>
        </w:rPr>
        <w:t xml:space="preserve">md - </w:t>
      </w:r>
      <w:proofErr w:type="spellStart"/>
      <w:r w:rsidRPr="00880006">
        <w:rPr>
          <w:b/>
        </w:rPr>
        <w:t>REVmd</w:t>
      </w:r>
      <w:proofErr w:type="spellEnd"/>
      <w:r w:rsidRPr="00880006">
        <w:rPr>
          <w:b/>
        </w:rPr>
        <w:t xml:space="preserve"> – 802 Plenary – </w:t>
      </w:r>
      <w:r>
        <w:rPr>
          <w:b/>
        </w:rPr>
        <w:t>Waikoloa</w:t>
      </w:r>
      <w:r w:rsidRPr="00880006">
        <w:rPr>
          <w:b/>
        </w:rPr>
        <w:t xml:space="preserve">, </w:t>
      </w:r>
      <w:r>
        <w:rPr>
          <w:b/>
        </w:rPr>
        <w:t>Wednesday PM2: 16</w:t>
      </w:r>
      <w:r w:rsidRPr="00880006">
        <w:rPr>
          <w:b/>
        </w:rPr>
        <w:t>:</w:t>
      </w:r>
      <w:r>
        <w:rPr>
          <w:b/>
        </w:rPr>
        <w:t>00</w:t>
      </w:r>
      <w:r w:rsidRPr="00880006">
        <w:rPr>
          <w:b/>
        </w:rPr>
        <w:t>-1</w:t>
      </w:r>
      <w:r>
        <w:rPr>
          <w:b/>
        </w:rPr>
        <w:t>8</w:t>
      </w:r>
      <w:r w:rsidRPr="00880006">
        <w:rPr>
          <w:b/>
        </w:rPr>
        <w:t>:</w:t>
      </w:r>
      <w:r>
        <w:rPr>
          <w:b/>
        </w:rPr>
        <w:t>0</w:t>
      </w:r>
      <w:r w:rsidRPr="00880006">
        <w:rPr>
          <w:b/>
        </w:rPr>
        <w:t>0</w:t>
      </w:r>
    </w:p>
    <w:p w:rsidR="000F62BD" w:rsidRPr="007530C3" w:rsidRDefault="000F62BD" w:rsidP="000F62BD">
      <w:pPr>
        <w:numPr>
          <w:ilvl w:val="1"/>
          <w:numId w:val="1"/>
        </w:numPr>
        <w:rPr>
          <w:b/>
        </w:rPr>
      </w:pPr>
      <w:r w:rsidRPr="007530C3">
        <w:rPr>
          <w:b/>
        </w:rPr>
        <w:t xml:space="preserve">Called to order </w:t>
      </w:r>
      <w:r w:rsidRPr="0073625A">
        <w:t>at 4:01pm</w:t>
      </w:r>
      <w:r w:rsidR="0073625A">
        <w:rPr>
          <w:b/>
        </w:rPr>
        <w:t xml:space="preserve"> </w:t>
      </w:r>
      <w:r w:rsidR="0073625A">
        <w:rPr>
          <w:rFonts w:ascii="Calibri" w:hAnsi="Calibri"/>
        </w:rPr>
        <w:t>by the TG Chair, Dorothy STANLEY (HPE)</w:t>
      </w:r>
    </w:p>
    <w:p w:rsidR="000F62BD" w:rsidRPr="007530C3" w:rsidRDefault="003D346F" w:rsidP="000F62BD">
      <w:pPr>
        <w:numPr>
          <w:ilvl w:val="1"/>
          <w:numId w:val="1"/>
        </w:numPr>
        <w:rPr>
          <w:b/>
        </w:rPr>
      </w:pPr>
      <w:r w:rsidRPr="007530C3">
        <w:rPr>
          <w:b/>
        </w:rPr>
        <w:t>Review Patent Policy</w:t>
      </w:r>
    </w:p>
    <w:p w:rsidR="003D346F" w:rsidRDefault="003D346F" w:rsidP="003D346F">
      <w:pPr>
        <w:numPr>
          <w:ilvl w:val="2"/>
          <w:numId w:val="1"/>
        </w:numPr>
      </w:pPr>
      <w:r>
        <w:t>No issues noted.</w:t>
      </w:r>
    </w:p>
    <w:p w:rsidR="003D346F" w:rsidRDefault="003D346F" w:rsidP="003D346F">
      <w:pPr>
        <w:numPr>
          <w:ilvl w:val="1"/>
          <w:numId w:val="1"/>
        </w:numPr>
      </w:pPr>
      <w:r w:rsidRPr="007530C3">
        <w:rPr>
          <w:b/>
        </w:rPr>
        <w:t>Review Agenda</w:t>
      </w:r>
      <w:r>
        <w:t xml:space="preserve"> for this meeting slot:</w:t>
      </w:r>
    </w:p>
    <w:p w:rsidR="003D346F" w:rsidRPr="003D346F" w:rsidRDefault="003D346F" w:rsidP="003D346F">
      <w:pPr>
        <w:numPr>
          <w:ilvl w:val="2"/>
          <w:numId w:val="1"/>
        </w:numPr>
        <w:rPr>
          <w:b/>
        </w:rPr>
      </w:pPr>
      <w:r w:rsidRPr="003D346F">
        <w:rPr>
          <w:b/>
        </w:rPr>
        <w:t>Wednesday PM2:</w:t>
      </w:r>
    </w:p>
    <w:p w:rsidR="003D346F" w:rsidRPr="003D346F" w:rsidRDefault="003D346F" w:rsidP="003D346F">
      <w:pPr>
        <w:pStyle w:val="ListParagraph"/>
        <w:numPr>
          <w:ilvl w:val="0"/>
          <w:numId w:val="16"/>
        </w:numPr>
        <w:rPr>
          <w:lang w:val="en-US"/>
        </w:rPr>
      </w:pPr>
      <w:r w:rsidRPr="003D346F">
        <w:rPr>
          <w:lang w:val="en-US"/>
        </w:rPr>
        <w:t>Motions</w:t>
      </w:r>
    </w:p>
    <w:p w:rsidR="003D346F" w:rsidRPr="003D346F" w:rsidRDefault="003D346F" w:rsidP="003D346F">
      <w:pPr>
        <w:pStyle w:val="ListParagraph"/>
        <w:numPr>
          <w:ilvl w:val="0"/>
          <w:numId w:val="16"/>
        </w:numPr>
        <w:rPr>
          <w:lang w:val="en-US"/>
        </w:rPr>
      </w:pPr>
      <w:r w:rsidRPr="003D346F">
        <w:rPr>
          <w:lang w:val="en-US"/>
        </w:rPr>
        <w:t>Edward AU –11-18-1000, CIDs 1129, 1130</w:t>
      </w:r>
    </w:p>
    <w:p w:rsidR="003D346F" w:rsidRPr="003D346F" w:rsidRDefault="003D346F" w:rsidP="003D346F">
      <w:pPr>
        <w:pStyle w:val="ListParagraph"/>
        <w:numPr>
          <w:ilvl w:val="0"/>
          <w:numId w:val="16"/>
        </w:numPr>
        <w:rPr>
          <w:lang w:val="en-US"/>
        </w:rPr>
      </w:pPr>
      <w:r w:rsidRPr="003D346F">
        <w:rPr>
          <w:lang w:val="en-US"/>
        </w:rPr>
        <w:t>Marc EMMELMANN –11-18-1609 through 11-18-1615 11ai CIDs</w:t>
      </w:r>
    </w:p>
    <w:p w:rsidR="003D346F" w:rsidRPr="003D346F" w:rsidRDefault="003D346F" w:rsidP="003D346F">
      <w:pPr>
        <w:pStyle w:val="ListParagraph"/>
        <w:numPr>
          <w:ilvl w:val="0"/>
          <w:numId w:val="16"/>
        </w:numPr>
        <w:rPr>
          <w:lang w:val="en-US"/>
        </w:rPr>
      </w:pPr>
      <w:r w:rsidRPr="003D346F">
        <w:rPr>
          <w:lang w:val="en-US"/>
        </w:rPr>
        <w:t xml:space="preserve">Mike </w:t>
      </w:r>
      <w:r w:rsidR="00866EFD">
        <w:rPr>
          <w:lang w:val="en-US"/>
        </w:rPr>
        <w:t>MONTEMURRO</w:t>
      </w:r>
      <w:r w:rsidRPr="003D346F">
        <w:rPr>
          <w:lang w:val="en-US"/>
        </w:rPr>
        <w:t xml:space="preserve"> – CID 1284, 1600, 1601, 1602</w:t>
      </w:r>
    </w:p>
    <w:p w:rsidR="003D346F" w:rsidRPr="003D346F" w:rsidRDefault="003D346F" w:rsidP="003D346F">
      <w:pPr>
        <w:pStyle w:val="ListParagraph"/>
        <w:numPr>
          <w:ilvl w:val="0"/>
          <w:numId w:val="16"/>
        </w:numPr>
        <w:rPr>
          <w:lang w:val="en-US"/>
        </w:rPr>
      </w:pPr>
      <w:r w:rsidRPr="003D346F">
        <w:rPr>
          <w:lang w:val="en-US"/>
        </w:rPr>
        <w:t xml:space="preserve">Mark </w:t>
      </w:r>
      <w:r w:rsidR="00866EFD">
        <w:rPr>
          <w:lang w:val="en-US"/>
        </w:rPr>
        <w:t>HAMILTON</w:t>
      </w:r>
      <w:r w:rsidR="004F3BC6">
        <w:rPr>
          <w:lang w:val="en-US"/>
        </w:rPr>
        <w:t xml:space="preserve"> - </w:t>
      </w:r>
      <w:r w:rsidRPr="003D346F">
        <w:rPr>
          <w:lang w:val="en-US"/>
        </w:rPr>
        <w:t>11-18-1669 MAC CIDs</w:t>
      </w:r>
    </w:p>
    <w:p w:rsidR="003D346F" w:rsidRPr="003D346F" w:rsidRDefault="003D346F" w:rsidP="003D346F">
      <w:pPr>
        <w:pStyle w:val="ListParagraph"/>
        <w:numPr>
          <w:ilvl w:val="0"/>
          <w:numId w:val="16"/>
        </w:numPr>
        <w:rPr>
          <w:lang w:val="en-US"/>
        </w:rPr>
      </w:pPr>
      <w:r w:rsidRPr="003D346F">
        <w:rPr>
          <w:lang w:val="en-US"/>
        </w:rPr>
        <w:t>Comment Resolution</w:t>
      </w:r>
    </w:p>
    <w:p w:rsidR="003D346F" w:rsidRDefault="003D346F" w:rsidP="003D346F">
      <w:pPr>
        <w:numPr>
          <w:ilvl w:val="2"/>
          <w:numId w:val="1"/>
        </w:numPr>
      </w:pPr>
      <w:r>
        <w:t xml:space="preserve">Add Edward </w:t>
      </w:r>
      <w:r w:rsidR="004F3BC6">
        <w:t xml:space="preserve">AU </w:t>
      </w:r>
      <w:r>
        <w:t>11-18/1566, CID 1095</w:t>
      </w:r>
    </w:p>
    <w:p w:rsidR="003D346F" w:rsidRDefault="003D346F" w:rsidP="003D346F">
      <w:pPr>
        <w:numPr>
          <w:ilvl w:val="2"/>
          <w:numId w:val="1"/>
        </w:numPr>
      </w:pPr>
      <w:r>
        <w:t xml:space="preserve">Add CID 1180 – Chris </w:t>
      </w:r>
      <w:r w:rsidR="004F3BC6">
        <w:t xml:space="preserve">HANSEN </w:t>
      </w:r>
    </w:p>
    <w:p w:rsidR="003D346F" w:rsidRDefault="003D346F" w:rsidP="003D346F">
      <w:pPr>
        <w:numPr>
          <w:ilvl w:val="2"/>
          <w:numId w:val="1"/>
        </w:numPr>
      </w:pPr>
      <w:r>
        <w:t xml:space="preserve">Add doc 11-18/1636 – </w:t>
      </w:r>
      <w:proofErr w:type="spellStart"/>
      <w:r>
        <w:t>Kaz</w:t>
      </w:r>
      <w:proofErr w:type="spellEnd"/>
      <w:r>
        <w:t xml:space="preserve"> SAKODA</w:t>
      </w:r>
    </w:p>
    <w:p w:rsidR="003D346F" w:rsidRDefault="003D346F" w:rsidP="003D346F">
      <w:pPr>
        <w:numPr>
          <w:ilvl w:val="2"/>
          <w:numId w:val="1"/>
        </w:numPr>
      </w:pPr>
      <w:r>
        <w:t xml:space="preserve">Move Mike </w:t>
      </w:r>
      <w:r w:rsidR="00866EFD">
        <w:t>MONTEMURRO</w:t>
      </w:r>
      <w:r>
        <w:t xml:space="preserve"> to the end to allow others to go this slot.</w:t>
      </w:r>
    </w:p>
    <w:p w:rsidR="003D346F" w:rsidRDefault="003D346F" w:rsidP="003D346F">
      <w:pPr>
        <w:numPr>
          <w:ilvl w:val="2"/>
          <w:numId w:val="1"/>
        </w:numPr>
      </w:pPr>
      <w:r>
        <w:t xml:space="preserve">No objection to the </w:t>
      </w:r>
      <w:r w:rsidR="007530C3">
        <w:t xml:space="preserve">updated proposed </w:t>
      </w:r>
      <w:r>
        <w:t>agenda</w:t>
      </w:r>
    </w:p>
    <w:p w:rsidR="003D346F" w:rsidRDefault="003D346F" w:rsidP="003D346F">
      <w:pPr>
        <w:numPr>
          <w:ilvl w:val="1"/>
          <w:numId w:val="1"/>
        </w:numPr>
      </w:pPr>
      <w:r>
        <w:t>Motions:</w:t>
      </w:r>
    </w:p>
    <w:p w:rsidR="007530C3" w:rsidRPr="007530C3" w:rsidRDefault="003D346F" w:rsidP="003D346F">
      <w:pPr>
        <w:numPr>
          <w:ilvl w:val="2"/>
          <w:numId w:val="1"/>
        </w:numPr>
        <w:rPr>
          <w:lang w:val="en-US"/>
        </w:rPr>
      </w:pPr>
      <w:r w:rsidRPr="00D9309C">
        <w:rPr>
          <w:b/>
          <w:bCs/>
          <w:color w:val="C00000"/>
          <w:lang w:val="en-US"/>
        </w:rPr>
        <w:t>Motion W</w:t>
      </w:r>
      <w:r w:rsidR="004F3BC6">
        <w:rPr>
          <w:b/>
          <w:bCs/>
          <w:color w:val="C00000"/>
          <w:lang w:val="en-US"/>
        </w:rPr>
        <w:t>2</w:t>
      </w:r>
      <w:r w:rsidRPr="00D9309C">
        <w:rPr>
          <w:b/>
          <w:bCs/>
          <w:color w:val="C00000"/>
          <w:lang w:val="en-US"/>
        </w:rPr>
        <w:t xml:space="preserve">: </w:t>
      </w:r>
      <w:r w:rsidR="007530C3" w:rsidRPr="007530C3">
        <w:rPr>
          <w:b/>
          <w:bCs/>
          <w:lang w:val="en-US"/>
        </w:rPr>
        <w:t>Previous Minutes</w:t>
      </w:r>
    </w:p>
    <w:p w:rsidR="00CE3ABE" w:rsidRPr="003D346F" w:rsidRDefault="00CE3ABE" w:rsidP="007530C3">
      <w:pPr>
        <w:ind w:left="2880"/>
        <w:rPr>
          <w:lang w:val="en-US"/>
        </w:rPr>
      </w:pPr>
      <w:r w:rsidRPr="00D9309C">
        <w:rPr>
          <w:bCs/>
          <w:lang w:val="en-US"/>
        </w:rPr>
        <w:t>Approve the minutes of</w:t>
      </w:r>
      <w:r w:rsidR="007530C3">
        <w:rPr>
          <w:bCs/>
          <w:lang w:val="en-US"/>
        </w:rPr>
        <w:t xml:space="preserve"> </w:t>
      </w:r>
      <w:r w:rsidRPr="003D346F">
        <w:rPr>
          <w:lang w:val="en-US"/>
        </w:rPr>
        <w:t xml:space="preserve">July 2018 meeting: </w:t>
      </w:r>
      <w:hyperlink r:id="rId47" w:history="1">
        <w:r w:rsidRPr="003D346F">
          <w:rPr>
            <w:rStyle w:val="Hyperlink"/>
            <w:lang w:val="en-US"/>
          </w:rPr>
          <w:t>https://</w:t>
        </w:r>
      </w:hyperlink>
      <w:hyperlink r:id="rId48" w:history="1">
        <w:r w:rsidRPr="003D346F">
          <w:rPr>
            <w:rStyle w:val="Hyperlink"/>
            <w:lang w:val="en-US"/>
          </w:rPr>
          <w:t>mentor.ieee.org/802.11/dcn/18/11-18-1066-00-000m-minutes-for-revmd-july-2018-san-diego.docx</w:t>
        </w:r>
      </w:hyperlink>
      <w:r w:rsidRPr="003D346F">
        <w:rPr>
          <w:lang w:val="en-US"/>
        </w:rPr>
        <w:t xml:space="preserve"> </w:t>
      </w:r>
    </w:p>
    <w:p w:rsidR="00CE3ABE" w:rsidRPr="003D346F" w:rsidRDefault="00CE3ABE" w:rsidP="007530C3">
      <w:pPr>
        <w:ind w:left="2880"/>
        <w:rPr>
          <w:lang w:val="en-US"/>
        </w:rPr>
      </w:pPr>
      <w:r w:rsidRPr="003D346F">
        <w:rPr>
          <w:lang w:val="en-US"/>
        </w:rPr>
        <w:t xml:space="preserve">July-August teleconferences: </w:t>
      </w:r>
      <w:hyperlink r:id="rId49" w:history="1">
        <w:r w:rsidRPr="003D346F">
          <w:rPr>
            <w:rStyle w:val="Hyperlink"/>
            <w:lang w:val="en-US"/>
          </w:rPr>
          <w:t>https://</w:t>
        </w:r>
      </w:hyperlink>
      <w:hyperlink r:id="rId50" w:history="1">
        <w:r w:rsidRPr="003D346F">
          <w:rPr>
            <w:rStyle w:val="Hyperlink"/>
            <w:lang w:val="en-US"/>
          </w:rPr>
          <w:t>mentor.ieee.org/802.11/dcn/18/11-18-1360-00-000m-minutes-revmd-july-telecon.docx</w:t>
        </w:r>
      </w:hyperlink>
      <w:r w:rsidRPr="003D346F">
        <w:rPr>
          <w:lang w:val="en-US"/>
        </w:rPr>
        <w:t xml:space="preserve">  and </w:t>
      </w:r>
      <w:hyperlink r:id="rId51" w:history="1">
        <w:r w:rsidRPr="003D346F">
          <w:rPr>
            <w:rStyle w:val="Hyperlink"/>
            <w:lang w:val="en-US"/>
          </w:rPr>
          <w:t>https://</w:t>
        </w:r>
      </w:hyperlink>
      <w:hyperlink r:id="rId52" w:history="1">
        <w:r w:rsidRPr="003D346F">
          <w:rPr>
            <w:rStyle w:val="Hyperlink"/>
            <w:lang w:val="en-US"/>
          </w:rPr>
          <w:t>mentor.ieee.org/802.11/dcn/18/11-18-1401-01-000m-minutes-revmd-august-telecon.docx</w:t>
        </w:r>
      </w:hyperlink>
      <w:r w:rsidRPr="003D346F">
        <w:rPr>
          <w:lang w:val="en-US"/>
        </w:rPr>
        <w:t xml:space="preserve"> </w:t>
      </w:r>
    </w:p>
    <w:p w:rsidR="00CE3ABE" w:rsidRPr="003D346F" w:rsidRDefault="00CE3ABE" w:rsidP="007530C3">
      <w:pPr>
        <w:ind w:left="2880"/>
        <w:rPr>
          <w:lang w:val="en-US"/>
        </w:rPr>
      </w:pPr>
      <w:r w:rsidRPr="003D346F">
        <w:rPr>
          <w:lang w:val="en-US"/>
        </w:rPr>
        <w:t xml:space="preserve">Portland ad-hoc meeting: </w:t>
      </w:r>
      <w:hyperlink r:id="rId53" w:history="1">
        <w:r w:rsidRPr="003D346F">
          <w:rPr>
            <w:rStyle w:val="Hyperlink"/>
            <w:lang w:val="en-US"/>
          </w:rPr>
          <w:t>https://</w:t>
        </w:r>
      </w:hyperlink>
      <w:hyperlink r:id="rId54" w:history="1">
        <w:r w:rsidRPr="003D346F">
          <w:rPr>
            <w:rStyle w:val="Hyperlink"/>
            <w:lang w:val="en-US"/>
          </w:rPr>
          <w:t>mentor.ieee.org/802.11/dcn/18/11-18-1361-00-000m-minutes-revmd-adhoc-july-august-2018-portland-or.docx</w:t>
        </w:r>
      </w:hyperlink>
      <w:r w:rsidRPr="003D346F">
        <w:rPr>
          <w:lang w:val="en-US"/>
        </w:rPr>
        <w:t xml:space="preserve"> </w:t>
      </w:r>
    </w:p>
    <w:p w:rsidR="00CE3ABE" w:rsidRPr="00D9309C" w:rsidRDefault="00CE3ABE" w:rsidP="003D346F">
      <w:pPr>
        <w:numPr>
          <w:ilvl w:val="3"/>
          <w:numId w:val="1"/>
        </w:numPr>
        <w:rPr>
          <w:lang w:val="en-US"/>
        </w:rPr>
      </w:pPr>
      <w:r w:rsidRPr="00D9309C">
        <w:rPr>
          <w:bCs/>
          <w:lang w:val="en-US"/>
        </w:rPr>
        <w:t xml:space="preserve">Moved: </w:t>
      </w:r>
      <w:r w:rsidR="003D346F" w:rsidRPr="00D9309C">
        <w:rPr>
          <w:bCs/>
          <w:lang w:val="en-US"/>
        </w:rPr>
        <w:t xml:space="preserve">Jon </w:t>
      </w:r>
      <w:r w:rsidR="007530C3" w:rsidRPr="00D9309C">
        <w:rPr>
          <w:bCs/>
          <w:lang w:val="en-US"/>
        </w:rPr>
        <w:t>ROSDAHL</w:t>
      </w:r>
    </w:p>
    <w:p w:rsidR="00CE3ABE" w:rsidRPr="00D9309C" w:rsidRDefault="00CE3ABE" w:rsidP="003D346F">
      <w:pPr>
        <w:numPr>
          <w:ilvl w:val="3"/>
          <w:numId w:val="1"/>
        </w:numPr>
        <w:rPr>
          <w:lang w:val="en-US"/>
        </w:rPr>
      </w:pPr>
      <w:r w:rsidRPr="00D9309C">
        <w:rPr>
          <w:bCs/>
          <w:lang w:val="en-US"/>
        </w:rPr>
        <w:t xml:space="preserve">Seconded: </w:t>
      </w:r>
      <w:r w:rsidR="003D346F" w:rsidRPr="00D9309C">
        <w:rPr>
          <w:bCs/>
          <w:lang w:val="en-US"/>
        </w:rPr>
        <w:t xml:space="preserve">Michael </w:t>
      </w:r>
      <w:r w:rsidR="00866EFD">
        <w:rPr>
          <w:bCs/>
          <w:lang w:val="en-US"/>
        </w:rPr>
        <w:t>MONTEMURRO</w:t>
      </w:r>
    </w:p>
    <w:p w:rsidR="00CE3ABE" w:rsidRPr="00D9309C" w:rsidRDefault="00CE3ABE" w:rsidP="003D346F">
      <w:pPr>
        <w:numPr>
          <w:ilvl w:val="3"/>
          <w:numId w:val="1"/>
        </w:numPr>
        <w:rPr>
          <w:lang w:val="en-US"/>
        </w:rPr>
      </w:pPr>
      <w:r w:rsidRPr="00D9309C">
        <w:rPr>
          <w:bCs/>
          <w:lang w:val="en-US"/>
        </w:rPr>
        <w:t>Result</w:t>
      </w:r>
      <w:r w:rsidR="003D346F" w:rsidRPr="00D9309C">
        <w:rPr>
          <w:bCs/>
          <w:lang w:val="en-US"/>
        </w:rPr>
        <w:t xml:space="preserve"> Motion W</w:t>
      </w:r>
      <w:r w:rsidR="004F3BC6">
        <w:rPr>
          <w:bCs/>
          <w:lang w:val="en-US"/>
        </w:rPr>
        <w:t>2</w:t>
      </w:r>
      <w:r w:rsidRPr="00D9309C">
        <w:rPr>
          <w:bCs/>
          <w:lang w:val="en-US"/>
        </w:rPr>
        <w:t xml:space="preserve">: </w:t>
      </w:r>
      <w:r w:rsidR="003D346F" w:rsidRPr="00D9309C">
        <w:rPr>
          <w:bCs/>
          <w:lang w:val="en-US"/>
        </w:rPr>
        <w:t xml:space="preserve"> Unanimous Consent.</w:t>
      </w:r>
    </w:p>
    <w:p w:rsidR="003D346F" w:rsidRPr="003D346F" w:rsidRDefault="003D346F" w:rsidP="003D346F">
      <w:pPr>
        <w:numPr>
          <w:ilvl w:val="2"/>
          <w:numId w:val="1"/>
        </w:numPr>
      </w:pPr>
      <w:r w:rsidRPr="003D346F">
        <w:rPr>
          <w:b/>
          <w:bCs/>
          <w:color w:val="FF0000"/>
        </w:rPr>
        <w:t xml:space="preserve">Motion 68 </w:t>
      </w:r>
      <w:r w:rsidRPr="003D346F">
        <w:rPr>
          <w:b/>
          <w:bCs/>
        </w:rPr>
        <w:t>– San Diego, Teleconference, ad-hoc CIDs</w:t>
      </w:r>
    </w:p>
    <w:p w:rsidR="00CE3ABE" w:rsidRPr="00D9309C" w:rsidRDefault="00CE3ABE" w:rsidP="00D9309C">
      <w:pPr>
        <w:ind w:left="2880"/>
        <w:rPr>
          <w:lang w:val="en-US"/>
        </w:rPr>
      </w:pPr>
      <w:r w:rsidRPr="00D9309C">
        <w:rPr>
          <w:bCs/>
          <w:lang w:val="en-US"/>
        </w:rPr>
        <w:t xml:space="preserve">Approve the comment resolutions in the </w:t>
      </w:r>
    </w:p>
    <w:p w:rsidR="00CE3ABE" w:rsidRPr="003D346F" w:rsidRDefault="00CE3ABE" w:rsidP="003D346F">
      <w:pPr>
        <w:ind w:left="2880"/>
        <w:rPr>
          <w:lang w:val="en-US"/>
        </w:rPr>
      </w:pPr>
      <w:r w:rsidRPr="003D346F">
        <w:rPr>
          <w:lang w:val="en-US"/>
        </w:rPr>
        <w:t xml:space="preserve">“Motion EDITOR E” tab in </w:t>
      </w:r>
      <w:hyperlink r:id="rId55" w:history="1">
        <w:r w:rsidRPr="003D346F">
          <w:rPr>
            <w:rStyle w:val="Hyperlink"/>
            <w:lang w:val="en-US"/>
          </w:rPr>
          <w:t>https://mentor.ieee.org/802.11/dcn/18/11-18-0657-05-000m-revmd-wg-lb232-comments-for-editor-ad-hoc.xls</w:t>
        </w:r>
      </w:hyperlink>
      <w:r w:rsidRPr="003D346F">
        <w:rPr>
          <w:lang w:val="en-US"/>
        </w:rPr>
        <w:t xml:space="preserve"> </w:t>
      </w:r>
    </w:p>
    <w:p w:rsidR="00CE3ABE" w:rsidRPr="003D346F" w:rsidRDefault="00CE3ABE" w:rsidP="003D346F">
      <w:pPr>
        <w:ind w:left="2880"/>
        <w:rPr>
          <w:lang w:val="en-US"/>
        </w:rPr>
      </w:pPr>
      <w:r w:rsidRPr="003D346F">
        <w:rPr>
          <w:lang w:val="en-US"/>
        </w:rPr>
        <w:t xml:space="preserve">“Motion-EDITOR2-D” tab in </w:t>
      </w:r>
      <w:hyperlink r:id="rId56" w:history="1">
        <w:r w:rsidRPr="003D346F">
          <w:rPr>
            <w:rStyle w:val="Hyperlink"/>
            <w:lang w:val="en-US"/>
          </w:rPr>
          <w:t>https://</w:t>
        </w:r>
      </w:hyperlink>
      <w:hyperlink r:id="rId57" w:history="1">
        <w:r w:rsidRPr="003D346F">
          <w:rPr>
            <w:rStyle w:val="Hyperlink"/>
            <w:lang w:val="en-US"/>
          </w:rPr>
          <w:t>mentor.ieee.org/802.11/dcn/18/11-18-0619-08-000m-revmd-editor2-lb232-comments.xlsx</w:t>
        </w:r>
      </w:hyperlink>
      <w:r w:rsidRPr="003D346F">
        <w:rPr>
          <w:lang w:val="en-US"/>
        </w:rPr>
        <w:t xml:space="preserve"> </w:t>
      </w:r>
    </w:p>
    <w:p w:rsidR="00CE3ABE" w:rsidRPr="003D346F" w:rsidRDefault="00CE3ABE" w:rsidP="003D346F">
      <w:pPr>
        <w:ind w:left="2880"/>
        <w:rPr>
          <w:lang w:val="en-US"/>
        </w:rPr>
      </w:pPr>
      <w:r w:rsidRPr="003D346F">
        <w:rPr>
          <w:lang w:val="en-US"/>
        </w:rPr>
        <w:t xml:space="preserve">“Motion MAC-S” and “Motion MAC-T” tabs in </w:t>
      </w:r>
      <w:hyperlink r:id="rId58" w:history="1">
        <w:r w:rsidRPr="003D346F">
          <w:rPr>
            <w:rStyle w:val="Hyperlink"/>
            <w:lang w:val="en-US"/>
          </w:rPr>
          <w:t>https://</w:t>
        </w:r>
      </w:hyperlink>
      <w:hyperlink r:id="rId59" w:history="1">
        <w:r w:rsidRPr="003D346F">
          <w:rPr>
            <w:rStyle w:val="Hyperlink"/>
            <w:lang w:val="en-US"/>
          </w:rPr>
          <w:t xml:space="preserve">mentor.ieee.org/802.11/dcn/17/11-17-0927-19-000m-revmd-mac-comments.xls </w:t>
        </w:r>
      </w:hyperlink>
    </w:p>
    <w:p w:rsidR="00CE3ABE" w:rsidRPr="003D346F" w:rsidRDefault="00CE3ABE" w:rsidP="003D346F">
      <w:pPr>
        <w:ind w:left="2880"/>
        <w:rPr>
          <w:lang w:val="en-US"/>
        </w:rPr>
      </w:pPr>
      <w:r w:rsidRPr="003D346F">
        <w:rPr>
          <w:lang w:val="en-US"/>
        </w:rPr>
        <w:t xml:space="preserve">“PHY Motion F” tab in </w:t>
      </w:r>
      <w:hyperlink r:id="rId60" w:history="1">
        <w:r w:rsidRPr="003D346F">
          <w:rPr>
            <w:rStyle w:val="Hyperlink"/>
            <w:lang w:val="en-US"/>
          </w:rPr>
          <w:t>https://</w:t>
        </w:r>
      </w:hyperlink>
      <w:hyperlink r:id="rId61" w:history="1">
        <w:r w:rsidRPr="003D346F">
          <w:rPr>
            <w:rStyle w:val="Hyperlink"/>
            <w:lang w:val="en-US"/>
          </w:rPr>
          <w:t>mentor.ieee.org/802.11/dcn/18/11-18-0670-09-000m-lb232-revmd-phy-sec-comments.xls</w:t>
        </w:r>
      </w:hyperlink>
      <w:r w:rsidRPr="003D346F">
        <w:rPr>
          <w:lang w:val="en-US"/>
        </w:rPr>
        <w:t xml:space="preserve"> </w:t>
      </w:r>
    </w:p>
    <w:p w:rsidR="00CE3ABE" w:rsidRPr="003D346F" w:rsidRDefault="00CE3ABE" w:rsidP="003D346F">
      <w:pPr>
        <w:ind w:left="2880"/>
        <w:rPr>
          <w:lang w:val="en-US"/>
        </w:rPr>
      </w:pPr>
      <w:r w:rsidRPr="003D346F">
        <w:rPr>
          <w:lang w:val="en-US"/>
        </w:rPr>
        <w:t xml:space="preserve">“Gen Motion </w:t>
      </w:r>
      <w:proofErr w:type="spellStart"/>
      <w:r w:rsidRPr="003D346F">
        <w:rPr>
          <w:lang w:val="en-US"/>
        </w:rPr>
        <w:t>AdHoc</w:t>
      </w:r>
      <w:proofErr w:type="spellEnd"/>
      <w:r w:rsidRPr="003D346F">
        <w:rPr>
          <w:lang w:val="en-US"/>
        </w:rPr>
        <w:t xml:space="preserve">” and “Gen Motion Aug Telcon” tabs in </w:t>
      </w:r>
      <w:hyperlink r:id="rId62" w:history="1">
        <w:r w:rsidRPr="003D346F">
          <w:rPr>
            <w:rStyle w:val="Hyperlink"/>
            <w:lang w:val="en-US"/>
          </w:rPr>
          <w:t>https://</w:t>
        </w:r>
      </w:hyperlink>
      <w:hyperlink r:id="rId63" w:history="1">
        <w:r w:rsidRPr="003D346F">
          <w:rPr>
            <w:rStyle w:val="Hyperlink"/>
            <w:lang w:val="en-US"/>
          </w:rPr>
          <w:t>mentor.ieee.org/802.11/dcn/18/11-18-0614-02-000m-revmd-lb232-gen-comments.xls</w:t>
        </w:r>
      </w:hyperlink>
      <w:r w:rsidRPr="003D346F">
        <w:rPr>
          <w:lang w:val="en-US"/>
        </w:rPr>
        <w:t xml:space="preserve"> </w:t>
      </w:r>
    </w:p>
    <w:p w:rsidR="00CE3ABE" w:rsidRPr="00D9309C" w:rsidRDefault="00CE3ABE" w:rsidP="003D346F">
      <w:pPr>
        <w:ind w:left="2880"/>
        <w:rPr>
          <w:lang w:val="en-US"/>
        </w:rPr>
      </w:pPr>
      <w:r w:rsidRPr="00D9309C">
        <w:rPr>
          <w:bCs/>
          <w:lang w:val="en-US"/>
        </w:rPr>
        <w:t xml:space="preserve">and incorporate the indicated changes into the </w:t>
      </w:r>
      <w:proofErr w:type="spellStart"/>
      <w:r w:rsidRPr="00D9309C">
        <w:rPr>
          <w:bCs/>
          <w:lang w:val="en-US"/>
        </w:rPr>
        <w:t>TGmd</w:t>
      </w:r>
      <w:proofErr w:type="spellEnd"/>
      <w:r w:rsidRPr="00D9309C">
        <w:rPr>
          <w:bCs/>
          <w:lang w:val="en-US"/>
        </w:rPr>
        <w:t xml:space="preserve"> draft.</w:t>
      </w:r>
    </w:p>
    <w:p w:rsidR="00CE3ABE" w:rsidRPr="00D9309C" w:rsidRDefault="00CE3ABE" w:rsidP="003D346F">
      <w:pPr>
        <w:numPr>
          <w:ilvl w:val="4"/>
          <w:numId w:val="1"/>
        </w:numPr>
        <w:rPr>
          <w:lang w:val="en-US"/>
        </w:rPr>
      </w:pPr>
      <w:r w:rsidRPr="00D9309C">
        <w:rPr>
          <w:bCs/>
          <w:lang w:val="en-US"/>
        </w:rPr>
        <w:t>Moved:</w:t>
      </w:r>
      <w:r w:rsidR="00D9309C" w:rsidRPr="00D9309C">
        <w:rPr>
          <w:bCs/>
          <w:lang w:val="en-US"/>
        </w:rPr>
        <w:t xml:space="preserve"> Jon ROSDAHL</w:t>
      </w:r>
    </w:p>
    <w:p w:rsidR="00CE3ABE" w:rsidRPr="00D9309C" w:rsidRDefault="00CE3ABE" w:rsidP="003D346F">
      <w:pPr>
        <w:numPr>
          <w:ilvl w:val="4"/>
          <w:numId w:val="1"/>
        </w:numPr>
        <w:rPr>
          <w:lang w:val="en-US"/>
        </w:rPr>
      </w:pPr>
      <w:r w:rsidRPr="00D9309C">
        <w:rPr>
          <w:bCs/>
          <w:lang w:val="en-US"/>
        </w:rPr>
        <w:t xml:space="preserve">Seconded: </w:t>
      </w:r>
      <w:r w:rsidR="00866EFD">
        <w:rPr>
          <w:bCs/>
          <w:lang w:val="en-US"/>
        </w:rPr>
        <w:t>Emily QI</w:t>
      </w:r>
    </w:p>
    <w:p w:rsidR="00CE3ABE" w:rsidRPr="003D346F" w:rsidRDefault="00CE3ABE" w:rsidP="003D346F">
      <w:pPr>
        <w:numPr>
          <w:ilvl w:val="4"/>
          <w:numId w:val="1"/>
        </w:numPr>
        <w:rPr>
          <w:lang w:val="en-US"/>
        </w:rPr>
      </w:pPr>
      <w:r w:rsidRPr="003D346F">
        <w:rPr>
          <w:b/>
          <w:bCs/>
          <w:lang w:val="en-US"/>
        </w:rPr>
        <w:t>Result</w:t>
      </w:r>
      <w:r w:rsidR="00D9309C">
        <w:rPr>
          <w:b/>
          <w:bCs/>
          <w:lang w:val="en-US"/>
        </w:rPr>
        <w:t xml:space="preserve"> Motion #68</w:t>
      </w:r>
      <w:r w:rsidRPr="003D346F">
        <w:rPr>
          <w:b/>
          <w:bCs/>
          <w:lang w:val="en-US"/>
        </w:rPr>
        <w:t xml:space="preserve">: </w:t>
      </w:r>
      <w:r w:rsidR="00D9309C">
        <w:rPr>
          <w:b/>
          <w:bCs/>
          <w:lang w:val="en-US"/>
        </w:rPr>
        <w:t>25-0-0 Motion Passes</w:t>
      </w:r>
    </w:p>
    <w:p w:rsidR="00CD1240" w:rsidRPr="00D9309C" w:rsidRDefault="00D9309C" w:rsidP="00CE3ABE">
      <w:pPr>
        <w:numPr>
          <w:ilvl w:val="2"/>
          <w:numId w:val="1"/>
        </w:numPr>
      </w:pPr>
      <w:r w:rsidRPr="00D9309C">
        <w:rPr>
          <w:b/>
          <w:color w:val="C00000"/>
        </w:rPr>
        <w:t>Motion #69</w:t>
      </w:r>
      <w:r w:rsidRPr="00D9309C">
        <w:rPr>
          <w:color w:val="C00000"/>
        </w:rPr>
        <w:t xml:space="preserve"> </w:t>
      </w:r>
      <w:r>
        <w:t xml:space="preserve">- </w:t>
      </w:r>
      <w:r w:rsidRPr="007530C3">
        <w:rPr>
          <w:b/>
          <w:bCs/>
        </w:rPr>
        <w:t>DMG Editorial clarification</w:t>
      </w:r>
    </w:p>
    <w:p w:rsidR="00CE3ABE" w:rsidRPr="00D9309C" w:rsidRDefault="00CE3ABE" w:rsidP="00D9309C">
      <w:pPr>
        <w:ind w:left="2880"/>
        <w:rPr>
          <w:lang w:val="en-US"/>
        </w:rPr>
      </w:pPr>
      <w:r w:rsidRPr="00D9309C">
        <w:rPr>
          <w:bCs/>
          <w:i/>
          <w:iCs/>
          <w:lang w:val="en-US"/>
        </w:rPr>
        <w:t>Change the second paragraph in 10.37.6.2 (D1.4) as follows</w:t>
      </w:r>
    </w:p>
    <w:p w:rsidR="00CE3ABE" w:rsidRPr="00D9309C" w:rsidRDefault="00CE3ABE" w:rsidP="00D9309C">
      <w:pPr>
        <w:ind w:left="2880"/>
        <w:rPr>
          <w:lang w:val="en-US"/>
        </w:rPr>
      </w:pPr>
      <w:r w:rsidRPr="00D9309C">
        <w:rPr>
          <w:bCs/>
          <w:lang w:val="en-US"/>
        </w:rPr>
        <w:t xml:space="preserve">An SP </w:t>
      </w:r>
      <w:r w:rsidRPr="00D9309C">
        <w:rPr>
          <w:bCs/>
          <w:u w:val="single"/>
          <w:lang w:val="en-US"/>
        </w:rPr>
        <w:t xml:space="preserve">allocation that is not an obsolete allocation </w:t>
      </w:r>
      <w:r w:rsidRPr="00D9309C">
        <w:rPr>
          <w:bCs/>
          <w:lang w:val="en-US"/>
        </w:rPr>
        <w:t xml:space="preserve">is assigned to the source DMG STA identified in the Source AID subfield in an Allocation </w:t>
      </w:r>
      <w:r w:rsidRPr="00D9309C">
        <w:rPr>
          <w:bCs/>
          <w:lang w:val="en-US"/>
        </w:rPr>
        <w:lastRenderedPageBreak/>
        <w:t xml:space="preserve">field that is not an obsolete allocation within the Extended Schedule element. </w:t>
      </w:r>
    </w:p>
    <w:p w:rsidR="00CE3ABE" w:rsidRPr="00D9309C" w:rsidRDefault="00CE3ABE" w:rsidP="00D9309C">
      <w:pPr>
        <w:numPr>
          <w:ilvl w:val="3"/>
          <w:numId w:val="1"/>
        </w:numPr>
        <w:rPr>
          <w:lang w:val="en-US"/>
        </w:rPr>
      </w:pPr>
      <w:r w:rsidRPr="00D9309C">
        <w:rPr>
          <w:bCs/>
          <w:lang w:val="en-US"/>
        </w:rPr>
        <w:t xml:space="preserve">Moved: </w:t>
      </w:r>
      <w:r w:rsidR="00D9309C">
        <w:rPr>
          <w:bCs/>
          <w:lang w:val="en-US"/>
        </w:rPr>
        <w:t>Carlos CORDEIRO</w:t>
      </w:r>
    </w:p>
    <w:p w:rsidR="00CE3ABE" w:rsidRPr="00D9309C" w:rsidRDefault="00CE3ABE" w:rsidP="00D9309C">
      <w:pPr>
        <w:numPr>
          <w:ilvl w:val="3"/>
          <w:numId w:val="1"/>
        </w:numPr>
        <w:rPr>
          <w:lang w:val="en-US"/>
        </w:rPr>
      </w:pPr>
      <w:r w:rsidRPr="00D9309C">
        <w:rPr>
          <w:bCs/>
          <w:lang w:val="en-US"/>
        </w:rPr>
        <w:t xml:space="preserve">Seconded: </w:t>
      </w:r>
      <w:r w:rsidR="00866EFD">
        <w:rPr>
          <w:bCs/>
          <w:lang w:val="en-US"/>
        </w:rPr>
        <w:t>Emily QI</w:t>
      </w:r>
    </w:p>
    <w:p w:rsidR="00CE3ABE" w:rsidRPr="00D9309C" w:rsidRDefault="00CE3ABE" w:rsidP="00D9309C">
      <w:pPr>
        <w:numPr>
          <w:ilvl w:val="3"/>
          <w:numId w:val="1"/>
        </w:numPr>
        <w:rPr>
          <w:lang w:val="en-US"/>
        </w:rPr>
      </w:pPr>
      <w:r w:rsidRPr="00D9309C">
        <w:rPr>
          <w:b/>
          <w:bCs/>
          <w:lang w:val="en-US"/>
        </w:rPr>
        <w:t>Result</w:t>
      </w:r>
      <w:r w:rsidR="00D9309C" w:rsidRPr="00D9309C">
        <w:rPr>
          <w:b/>
          <w:bCs/>
          <w:lang w:val="en-US"/>
        </w:rPr>
        <w:t xml:space="preserve"> of Motion #69</w:t>
      </w:r>
      <w:r w:rsidRPr="00D9309C">
        <w:rPr>
          <w:b/>
          <w:bCs/>
          <w:lang w:val="en-US"/>
        </w:rPr>
        <w:t>:</w:t>
      </w:r>
      <w:r w:rsidRPr="00D9309C">
        <w:rPr>
          <w:bCs/>
          <w:lang w:val="en-US"/>
        </w:rPr>
        <w:t xml:space="preserve"> </w:t>
      </w:r>
      <w:r w:rsidR="00D9309C">
        <w:rPr>
          <w:bCs/>
          <w:lang w:val="en-US"/>
        </w:rPr>
        <w:t>Unanimous Consent – motion passes</w:t>
      </w:r>
    </w:p>
    <w:p w:rsidR="00000B48" w:rsidRDefault="00D9309C" w:rsidP="00D9309C">
      <w:pPr>
        <w:numPr>
          <w:ilvl w:val="2"/>
          <w:numId w:val="1"/>
        </w:numPr>
      </w:pPr>
      <w:r w:rsidRPr="00D9309C">
        <w:rPr>
          <w:b/>
          <w:bCs/>
          <w:color w:val="C00000"/>
        </w:rPr>
        <w:t xml:space="preserve">Motion #70 </w:t>
      </w:r>
      <w:r w:rsidRPr="00D9309C">
        <w:rPr>
          <w:b/>
          <w:bCs/>
        </w:rPr>
        <w:t>- Multiband Operation edits</w:t>
      </w:r>
    </w:p>
    <w:p w:rsidR="00CE3ABE" w:rsidRPr="00D9309C" w:rsidRDefault="00CE3ABE" w:rsidP="00D9309C">
      <w:pPr>
        <w:ind w:left="2880"/>
        <w:rPr>
          <w:lang w:val="en-US"/>
        </w:rPr>
      </w:pPr>
      <w:r w:rsidRPr="00D9309C">
        <w:rPr>
          <w:bCs/>
          <w:lang w:val="en-US"/>
        </w:rPr>
        <w:t xml:space="preserve">Incorporate the changes in </w:t>
      </w:r>
      <w:hyperlink r:id="rId64" w:history="1">
        <w:r w:rsidRPr="00D9309C">
          <w:rPr>
            <w:rStyle w:val="Hyperlink"/>
            <w:bCs/>
            <w:lang w:val="en-US"/>
          </w:rPr>
          <w:t>https://</w:t>
        </w:r>
      </w:hyperlink>
      <w:hyperlink r:id="rId65" w:history="1">
        <w:r w:rsidRPr="00D9309C">
          <w:rPr>
            <w:rStyle w:val="Hyperlink"/>
            <w:bCs/>
            <w:lang w:val="en-US"/>
          </w:rPr>
          <w:t>mentor.ieee.org/802.11/dcn/18/11-18-1324-05-000m-fixes-to-multi-band-operations.docx</w:t>
        </w:r>
      </w:hyperlink>
      <w:r w:rsidRPr="00D9309C">
        <w:rPr>
          <w:bCs/>
          <w:lang w:val="en-US"/>
        </w:rPr>
        <w:t xml:space="preserve"> into the </w:t>
      </w:r>
      <w:proofErr w:type="spellStart"/>
      <w:r w:rsidRPr="00D9309C">
        <w:rPr>
          <w:bCs/>
          <w:lang w:val="en-US"/>
        </w:rPr>
        <w:t>TGmd</w:t>
      </w:r>
      <w:proofErr w:type="spellEnd"/>
      <w:r w:rsidRPr="00D9309C">
        <w:rPr>
          <w:bCs/>
          <w:lang w:val="en-US"/>
        </w:rPr>
        <w:t xml:space="preserve"> draft.</w:t>
      </w:r>
    </w:p>
    <w:p w:rsidR="00CE3ABE" w:rsidRPr="00D9309C" w:rsidRDefault="00CE3ABE" w:rsidP="00D9309C">
      <w:pPr>
        <w:numPr>
          <w:ilvl w:val="3"/>
          <w:numId w:val="1"/>
        </w:numPr>
        <w:rPr>
          <w:lang w:val="en-US"/>
        </w:rPr>
      </w:pPr>
      <w:r w:rsidRPr="00D9309C">
        <w:rPr>
          <w:bCs/>
          <w:lang w:val="en-US"/>
        </w:rPr>
        <w:t xml:space="preserve">Moved: </w:t>
      </w:r>
      <w:r w:rsidR="00D9309C" w:rsidRPr="00D9309C">
        <w:rPr>
          <w:bCs/>
          <w:lang w:val="en-US"/>
        </w:rPr>
        <w:t>Carlos CORDEIRO</w:t>
      </w:r>
    </w:p>
    <w:p w:rsidR="00CE3ABE" w:rsidRPr="00D9309C" w:rsidRDefault="00CE3ABE" w:rsidP="00D9309C">
      <w:pPr>
        <w:numPr>
          <w:ilvl w:val="3"/>
          <w:numId w:val="1"/>
        </w:numPr>
        <w:rPr>
          <w:lang w:val="en-US"/>
        </w:rPr>
      </w:pPr>
      <w:r w:rsidRPr="00D9309C">
        <w:rPr>
          <w:bCs/>
          <w:lang w:val="en-US"/>
        </w:rPr>
        <w:t xml:space="preserve">Seconded: </w:t>
      </w:r>
      <w:r w:rsidR="00D9309C" w:rsidRPr="00D9309C">
        <w:rPr>
          <w:bCs/>
          <w:lang w:val="en-US"/>
        </w:rPr>
        <w:t xml:space="preserve">Michael </w:t>
      </w:r>
      <w:r w:rsidR="00866EFD">
        <w:rPr>
          <w:bCs/>
          <w:lang w:val="en-US"/>
        </w:rPr>
        <w:t>MONTEMURRO</w:t>
      </w:r>
    </w:p>
    <w:p w:rsidR="00CE3ABE" w:rsidRPr="00D9309C" w:rsidRDefault="00CE3ABE" w:rsidP="00D9309C">
      <w:pPr>
        <w:numPr>
          <w:ilvl w:val="3"/>
          <w:numId w:val="1"/>
        </w:numPr>
        <w:rPr>
          <w:lang w:val="en-US"/>
        </w:rPr>
      </w:pPr>
      <w:r w:rsidRPr="00D9309C">
        <w:rPr>
          <w:b/>
          <w:bCs/>
          <w:lang w:val="en-US"/>
        </w:rPr>
        <w:t>Result</w:t>
      </w:r>
      <w:r w:rsidR="00D9309C" w:rsidRPr="00D9309C">
        <w:rPr>
          <w:b/>
          <w:bCs/>
          <w:lang w:val="en-US"/>
        </w:rPr>
        <w:t xml:space="preserve"> Motion #70</w:t>
      </w:r>
      <w:r w:rsidRPr="00D9309C">
        <w:rPr>
          <w:b/>
          <w:bCs/>
          <w:lang w:val="en-US"/>
        </w:rPr>
        <w:t xml:space="preserve">: </w:t>
      </w:r>
      <w:r w:rsidR="00D9309C" w:rsidRPr="00D9309C">
        <w:rPr>
          <w:b/>
          <w:bCs/>
          <w:lang w:val="en-US"/>
        </w:rPr>
        <w:t xml:space="preserve"> </w:t>
      </w:r>
      <w:r w:rsidR="00D9309C">
        <w:rPr>
          <w:bCs/>
          <w:lang w:val="en-US"/>
        </w:rPr>
        <w:t>Unanimous Consent – Motion Passes</w:t>
      </w:r>
    </w:p>
    <w:p w:rsidR="00C748A6" w:rsidRPr="00D9309C" w:rsidRDefault="00D9309C" w:rsidP="00C748A6">
      <w:pPr>
        <w:numPr>
          <w:ilvl w:val="2"/>
          <w:numId w:val="1"/>
        </w:numPr>
      </w:pPr>
      <w:r w:rsidRPr="00D9309C">
        <w:rPr>
          <w:b/>
          <w:bCs/>
          <w:color w:val="C00000"/>
        </w:rPr>
        <w:t>Motion #71</w:t>
      </w:r>
      <w:r w:rsidRPr="00D9309C">
        <w:rPr>
          <w:b/>
          <w:bCs/>
        </w:rPr>
        <w:t xml:space="preserve">– 11-18-1447 edits  </w:t>
      </w:r>
    </w:p>
    <w:p w:rsidR="00CE3ABE" w:rsidRPr="00D9309C" w:rsidRDefault="00CE3ABE" w:rsidP="00D9309C">
      <w:pPr>
        <w:ind w:left="2880"/>
        <w:rPr>
          <w:lang w:val="en-US"/>
        </w:rPr>
      </w:pPr>
      <w:r w:rsidRPr="00D9309C">
        <w:rPr>
          <w:b/>
          <w:bCs/>
          <w:lang w:val="en-US"/>
        </w:rPr>
        <w:t xml:space="preserve">Incorporate the following changes into the </w:t>
      </w:r>
      <w:proofErr w:type="spellStart"/>
      <w:r w:rsidRPr="00D9309C">
        <w:rPr>
          <w:b/>
          <w:bCs/>
          <w:lang w:val="en-US"/>
        </w:rPr>
        <w:t>TGmd</w:t>
      </w:r>
      <w:proofErr w:type="spellEnd"/>
      <w:r w:rsidRPr="00D9309C">
        <w:rPr>
          <w:b/>
          <w:bCs/>
          <w:lang w:val="en-US"/>
        </w:rPr>
        <w:t xml:space="preserve"> draft:</w:t>
      </w:r>
    </w:p>
    <w:p w:rsidR="00CE3ABE" w:rsidRPr="00D9309C" w:rsidRDefault="00CE3ABE" w:rsidP="00D9309C">
      <w:pPr>
        <w:ind w:left="2880"/>
        <w:rPr>
          <w:lang w:val="en-US"/>
        </w:rPr>
      </w:pPr>
      <w:r w:rsidRPr="00D9309C">
        <w:rPr>
          <w:lang w:val="en-US"/>
        </w:rPr>
        <w:t xml:space="preserve">(D1.4) </w:t>
      </w:r>
      <w:r w:rsidR="00D9309C" w:rsidRPr="00D9309C">
        <w:rPr>
          <w:lang w:val="en-US"/>
        </w:rPr>
        <w:t>At 1105.50</w:t>
      </w:r>
      <w:r w:rsidRPr="00D9309C">
        <w:rPr>
          <w:lang w:val="en-US"/>
        </w:rPr>
        <w:t xml:space="preserve"> At the end of the paragraph, insert “Classifier Type 2 is deprecated”</w:t>
      </w:r>
    </w:p>
    <w:p w:rsidR="00CE3ABE" w:rsidRPr="00D9309C" w:rsidRDefault="00CE3ABE" w:rsidP="00D9309C">
      <w:pPr>
        <w:ind w:left="2880"/>
        <w:rPr>
          <w:lang w:val="en-US"/>
        </w:rPr>
      </w:pPr>
      <w:r w:rsidRPr="00D9309C">
        <w:rPr>
          <w:lang w:val="en-US"/>
        </w:rPr>
        <w:t xml:space="preserve">(D1.4) At 1667.52 Change from “IEEE </w:t>
      </w:r>
      <w:proofErr w:type="spellStart"/>
      <w:r w:rsidRPr="00D9309C">
        <w:rPr>
          <w:lang w:val="en-US"/>
        </w:rPr>
        <w:t>Std</w:t>
      </w:r>
      <w:proofErr w:type="spellEnd"/>
      <w:r w:rsidRPr="00D9309C">
        <w:rPr>
          <w:lang w:val="en-US"/>
        </w:rPr>
        <w:t xml:space="preserve"> 802.1Q-</w:t>
      </w:r>
      <w:r w:rsidR="003D37FD">
        <w:rPr>
          <w:lang w:val="en-US"/>
        </w:rPr>
        <w:t>201” to</w:t>
      </w:r>
      <w:r w:rsidRPr="00D9309C">
        <w:rPr>
          <w:lang w:val="en-US"/>
        </w:rPr>
        <w:t xml:space="preserve"> “IEEE </w:t>
      </w:r>
      <w:proofErr w:type="spellStart"/>
      <w:r w:rsidRPr="00D9309C">
        <w:rPr>
          <w:lang w:val="en-US"/>
        </w:rPr>
        <w:t>Std</w:t>
      </w:r>
      <w:proofErr w:type="spellEnd"/>
      <w:r w:rsidRPr="00D9309C">
        <w:rPr>
          <w:lang w:val="en-US"/>
        </w:rPr>
        <w:t xml:space="preserve"> 802.1Q “</w:t>
      </w:r>
    </w:p>
    <w:p w:rsidR="00CE3ABE" w:rsidRPr="00D9309C" w:rsidRDefault="00CE3ABE" w:rsidP="00D9309C">
      <w:pPr>
        <w:ind w:left="2880"/>
        <w:rPr>
          <w:lang w:val="en-US"/>
        </w:rPr>
      </w:pPr>
      <w:r w:rsidRPr="00D9309C">
        <w:rPr>
          <w:lang w:val="en-US"/>
        </w:rPr>
        <w:t>(D1.4) In the notes beginning at 2196.58, delete “Clause 35 of” (2x), “C.3 of” (1x) and delete “-2011” (3x)</w:t>
      </w:r>
    </w:p>
    <w:p w:rsidR="00CE3ABE" w:rsidRPr="00D9309C" w:rsidRDefault="00CE3ABE" w:rsidP="00D9309C">
      <w:pPr>
        <w:numPr>
          <w:ilvl w:val="3"/>
          <w:numId w:val="1"/>
        </w:numPr>
        <w:rPr>
          <w:lang w:val="en-US"/>
        </w:rPr>
      </w:pPr>
      <w:r w:rsidRPr="00D9309C">
        <w:rPr>
          <w:bCs/>
          <w:lang w:val="en-US"/>
        </w:rPr>
        <w:t xml:space="preserve">Moved: </w:t>
      </w:r>
      <w:r w:rsidR="00D9309C" w:rsidRPr="00D9309C">
        <w:rPr>
          <w:bCs/>
          <w:lang w:val="en-US"/>
        </w:rPr>
        <w:t>Edward AU</w:t>
      </w:r>
    </w:p>
    <w:p w:rsidR="00CE3ABE" w:rsidRPr="00D9309C" w:rsidRDefault="00CE3ABE" w:rsidP="00D9309C">
      <w:pPr>
        <w:numPr>
          <w:ilvl w:val="3"/>
          <w:numId w:val="1"/>
        </w:numPr>
        <w:rPr>
          <w:lang w:val="en-US"/>
        </w:rPr>
      </w:pPr>
      <w:r w:rsidRPr="00D9309C">
        <w:rPr>
          <w:bCs/>
          <w:lang w:val="en-US"/>
        </w:rPr>
        <w:t xml:space="preserve">Seconded: </w:t>
      </w:r>
      <w:r w:rsidR="00D9309C" w:rsidRPr="00D9309C">
        <w:rPr>
          <w:bCs/>
          <w:lang w:val="en-US"/>
        </w:rPr>
        <w:t>Mark HAMILTON</w:t>
      </w:r>
    </w:p>
    <w:p w:rsidR="00CE3ABE" w:rsidRPr="00D9309C" w:rsidRDefault="00CE3ABE" w:rsidP="00D9309C">
      <w:pPr>
        <w:numPr>
          <w:ilvl w:val="3"/>
          <w:numId w:val="1"/>
        </w:numPr>
        <w:rPr>
          <w:b/>
          <w:lang w:val="en-US"/>
        </w:rPr>
      </w:pPr>
      <w:r w:rsidRPr="00D9309C">
        <w:rPr>
          <w:b/>
          <w:bCs/>
          <w:lang w:val="en-US"/>
        </w:rPr>
        <w:t>Result</w:t>
      </w:r>
      <w:r w:rsidR="00D9309C" w:rsidRPr="00D9309C">
        <w:rPr>
          <w:b/>
          <w:bCs/>
          <w:lang w:val="en-US"/>
        </w:rPr>
        <w:t xml:space="preserve"> Motion #71</w:t>
      </w:r>
      <w:r w:rsidRPr="00D9309C">
        <w:rPr>
          <w:b/>
          <w:bCs/>
          <w:lang w:val="en-US"/>
        </w:rPr>
        <w:t xml:space="preserve">: </w:t>
      </w:r>
      <w:r w:rsidR="00D9309C">
        <w:rPr>
          <w:b/>
          <w:bCs/>
          <w:lang w:val="en-US"/>
        </w:rPr>
        <w:t>Unanimous Consent – Motion Passes</w:t>
      </w:r>
    </w:p>
    <w:p w:rsidR="00D9309C" w:rsidRPr="00D9309C" w:rsidRDefault="00D9309C" w:rsidP="00D9309C">
      <w:pPr>
        <w:numPr>
          <w:ilvl w:val="2"/>
          <w:numId w:val="1"/>
        </w:numPr>
        <w:rPr>
          <w:b/>
          <w:lang w:val="en-US"/>
        </w:rPr>
      </w:pPr>
      <w:r w:rsidRPr="00D9309C">
        <w:rPr>
          <w:b/>
          <w:bCs/>
          <w:color w:val="C00000"/>
        </w:rPr>
        <w:t>Motion #72</w:t>
      </w:r>
      <w:r w:rsidRPr="00D9309C">
        <w:rPr>
          <w:b/>
          <w:bCs/>
        </w:rPr>
        <w:t>– 11ah TXOP limits</w:t>
      </w:r>
    </w:p>
    <w:p w:rsidR="00D9309C" w:rsidRPr="00D9309C" w:rsidRDefault="00D9309C" w:rsidP="00D9309C">
      <w:pPr>
        <w:ind w:left="2880"/>
      </w:pPr>
      <w:r w:rsidRPr="00D9309C">
        <w:t xml:space="preserve">Incorporate the changes in https://mentor.ieee.org/802.11/dcn/18/11-18-1177-02-000m-802-11ah-txop-limits.docx into the </w:t>
      </w:r>
      <w:proofErr w:type="spellStart"/>
      <w:r w:rsidRPr="00D9309C">
        <w:t>TGmd</w:t>
      </w:r>
      <w:proofErr w:type="spellEnd"/>
      <w:r w:rsidRPr="00D9309C">
        <w:t xml:space="preserve"> draft.</w:t>
      </w:r>
    </w:p>
    <w:p w:rsidR="00D9309C" w:rsidRPr="00D9309C" w:rsidRDefault="00D9309C" w:rsidP="00D9309C">
      <w:pPr>
        <w:numPr>
          <w:ilvl w:val="3"/>
          <w:numId w:val="1"/>
        </w:numPr>
      </w:pPr>
      <w:r w:rsidRPr="00D9309C">
        <w:t xml:space="preserve">Moved: </w:t>
      </w:r>
      <w:r>
        <w:t xml:space="preserve">Menzo </w:t>
      </w:r>
      <w:r w:rsidR="00866EFD">
        <w:t>WENTINK</w:t>
      </w:r>
    </w:p>
    <w:p w:rsidR="00D9309C" w:rsidRPr="00D9309C" w:rsidRDefault="00D9309C" w:rsidP="00D9309C">
      <w:pPr>
        <w:numPr>
          <w:ilvl w:val="3"/>
          <w:numId w:val="1"/>
        </w:numPr>
      </w:pPr>
      <w:r w:rsidRPr="00D9309C">
        <w:t xml:space="preserve">Seconded: </w:t>
      </w:r>
      <w:r>
        <w:t xml:space="preserve">Michael </w:t>
      </w:r>
      <w:r w:rsidR="00866EFD">
        <w:t>MONTEMURRO</w:t>
      </w:r>
    </w:p>
    <w:p w:rsidR="00D9309C" w:rsidRDefault="00D9309C" w:rsidP="00D9309C">
      <w:pPr>
        <w:numPr>
          <w:ilvl w:val="3"/>
          <w:numId w:val="1"/>
        </w:numPr>
      </w:pPr>
      <w:r w:rsidRPr="00D9309C">
        <w:rPr>
          <w:b/>
        </w:rPr>
        <w:t>Result: Motion #72</w:t>
      </w:r>
      <w:r>
        <w:t>: Unanimous Consent – Motion Passes</w:t>
      </w:r>
    </w:p>
    <w:p w:rsidR="00D9309C" w:rsidRPr="00D9309C" w:rsidRDefault="00D9309C" w:rsidP="00D9309C">
      <w:pPr>
        <w:numPr>
          <w:ilvl w:val="2"/>
          <w:numId w:val="1"/>
        </w:numPr>
      </w:pPr>
      <w:r w:rsidRPr="00D9309C">
        <w:rPr>
          <w:b/>
          <w:bCs/>
          <w:color w:val="C00000"/>
        </w:rPr>
        <w:t xml:space="preserve">Motion #73 </w:t>
      </w:r>
      <w:r w:rsidRPr="00D9309C">
        <w:rPr>
          <w:b/>
          <w:bCs/>
        </w:rPr>
        <w:t>– Parse Commit message edits</w:t>
      </w:r>
      <w:r w:rsidRPr="00D9309C">
        <w:t xml:space="preserve"> </w:t>
      </w:r>
    </w:p>
    <w:p w:rsidR="00CE3ABE" w:rsidRPr="00020D99" w:rsidRDefault="00CE3ABE" w:rsidP="00020D99">
      <w:pPr>
        <w:ind w:left="2880"/>
        <w:rPr>
          <w:lang w:val="en-US"/>
        </w:rPr>
      </w:pPr>
      <w:r w:rsidRPr="00020D99">
        <w:rPr>
          <w:bCs/>
          <w:lang w:val="en-US"/>
        </w:rPr>
        <w:t>Incorporate the changes in</w:t>
      </w:r>
      <w:r w:rsidR="00D9309C" w:rsidRPr="00020D99">
        <w:rPr>
          <w:bCs/>
          <w:lang w:val="en-US"/>
        </w:rPr>
        <w:t xml:space="preserve"> 11-18/1479r2</w:t>
      </w:r>
      <w:r w:rsidRPr="00020D99">
        <w:rPr>
          <w:bCs/>
          <w:lang w:val="en-US"/>
        </w:rPr>
        <w:t xml:space="preserve"> </w:t>
      </w:r>
      <w:hyperlink r:id="rId66" w:history="1">
        <w:r w:rsidR="00D9309C" w:rsidRPr="00020D99">
          <w:rPr>
            <w:rStyle w:val="Hyperlink"/>
            <w:bCs/>
            <w:lang w:val="en-US"/>
          </w:rPr>
          <w:t>https://mentor.ieee.org/802.11/dcn/18/11-18-1479-02-000m-parsing-a-commit-message.docx</w:t>
        </w:r>
      </w:hyperlink>
      <w:r w:rsidR="00D9309C" w:rsidRPr="00020D99">
        <w:rPr>
          <w:bCs/>
          <w:lang w:val="en-US"/>
        </w:rPr>
        <w:t xml:space="preserve"> </w:t>
      </w:r>
      <w:r w:rsidRPr="00020D99">
        <w:rPr>
          <w:bCs/>
          <w:lang w:val="en-US"/>
        </w:rPr>
        <w:t xml:space="preserve"> into the </w:t>
      </w:r>
      <w:proofErr w:type="spellStart"/>
      <w:r w:rsidRPr="00020D99">
        <w:rPr>
          <w:bCs/>
          <w:lang w:val="en-US"/>
        </w:rPr>
        <w:t>TGmd</w:t>
      </w:r>
      <w:proofErr w:type="spellEnd"/>
      <w:r w:rsidRPr="00020D99">
        <w:rPr>
          <w:bCs/>
          <w:lang w:val="en-US"/>
        </w:rPr>
        <w:t xml:space="preserve"> draft.</w:t>
      </w:r>
    </w:p>
    <w:p w:rsidR="00CE3ABE" w:rsidRPr="00020D99" w:rsidRDefault="00CE3ABE" w:rsidP="00D9309C">
      <w:pPr>
        <w:numPr>
          <w:ilvl w:val="3"/>
          <w:numId w:val="1"/>
        </w:numPr>
        <w:rPr>
          <w:lang w:val="en-US"/>
        </w:rPr>
      </w:pPr>
      <w:r w:rsidRPr="00020D99">
        <w:rPr>
          <w:bCs/>
          <w:lang w:val="en-US"/>
        </w:rPr>
        <w:t xml:space="preserve">Moved: </w:t>
      </w:r>
      <w:r w:rsidR="00020D99" w:rsidRPr="00020D99">
        <w:rPr>
          <w:bCs/>
          <w:lang w:val="en-US"/>
        </w:rPr>
        <w:t xml:space="preserve">Dan </w:t>
      </w:r>
      <w:r w:rsidR="00866EFD">
        <w:rPr>
          <w:bCs/>
          <w:lang w:val="en-US"/>
        </w:rPr>
        <w:t>HARKINS</w:t>
      </w:r>
    </w:p>
    <w:p w:rsidR="00CE3ABE" w:rsidRPr="00020D99" w:rsidRDefault="00CE3ABE" w:rsidP="00D9309C">
      <w:pPr>
        <w:numPr>
          <w:ilvl w:val="3"/>
          <w:numId w:val="1"/>
        </w:numPr>
        <w:rPr>
          <w:lang w:val="en-US"/>
        </w:rPr>
      </w:pPr>
      <w:r w:rsidRPr="00020D99">
        <w:rPr>
          <w:bCs/>
          <w:lang w:val="en-US"/>
        </w:rPr>
        <w:t xml:space="preserve">Seconded: </w:t>
      </w:r>
      <w:r w:rsidR="00020D99" w:rsidRPr="00020D99">
        <w:rPr>
          <w:bCs/>
          <w:lang w:val="en-US"/>
        </w:rPr>
        <w:t xml:space="preserve">Michael </w:t>
      </w:r>
      <w:r w:rsidR="00866EFD">
        <w:rPr>
          <w:bCs/>
          <w:lang w:val="en-US"/>
        </w:rPr>
        <w:t>MONTEMURRO</w:t>
      </w:r>
    </w:p>
    <w:p w:rsidR="00CE3ABE" w:rsidRPr="00020D99" w:rsidRDefault="00CE3ABE" w:rsidP="00D9309C">
      <w:pPr>
        <w:numPr>
          <w:ilvl w:val="3"/>
          <w:numId w:val="1"/>
        </w:numPr>
        <w:rPr>
          <w:lang w:val="en-US"/>
        </w:rPr>
      </w:pPr>
      <w:r w:rsidRPr="00020D99">
        <w:rPr>
          <w:bCs/>
          <w:lang w:val="en-US"/>
        </w:rPr>
        <w:t>Result</w:t>
      </w:r>
      <w:r w:rsidR="00020D99" w:rsidRPr="00020D99">
        <w:rPr>
          <w:bCs/>
          <w:lang w:val="en-US"/>
        </w:rPr>
        <w:t xml:space="preserve"> Motion #73</w:t>
      </w:r>
      <w:r w:rsidRPr="00020D99">
        <w:rPr>
          <w:bCs/>
          <w:lang w:val="en-US"/>
        </w:rPr>
        <w:t xml:space="preserve">: </w:t>
      </w:r>
      <w:r w:rsidR="00020D99" w:rsidRPr="00020D99">
        <w:rPr>
          <w:bCs/>
          <w:lang w:val="en-US"/>
        </w:rPr>
        <w:t xml:space="preserve"> Unanimous Consent – Motion Passes</w:t>
      </w:r>
    </w:p>
    <w:p w:rsidR="009348BF" w:rsidRPr="006D4599" w:rsidRDefault="00020D99" w:rsidP="00020D99">
      <w:pPr>
        <w:numPr>
          <w:ilvl w:val="2"/>
          <w:numId w:val="1"/>
        </w:numPr>
        <w:rPr>
          <w:lang w:val="en-US"/>
        </w:rPr>
      </w:pPr>
      <w:r w:rsidRPr="00020D99">
        <w:rPr>
          <w:b/>
          <w:bCs/>
          <w:color w:val="C00000"/>
        </w:rPr>
        <w:t xml:space="preserve">Motion #74 </w:t>
      </w:r>
      <w:r w:rsidRPr="00020D99">
        <w:rPr>
          <w:b/>
          <w:bCs/>
        </w:rPr>
        <w:t>– Beacon Frame protection</w:t>
      </w:r>
    </w:p>
    <w:p w:rsidR="00CE3ABE" w:rsidRPr="00020D99" w:rsidRDefault="00CE3ABE" w:rsidP="00020D99">
      <w:pPr>
        <w:numPr>
          <w:ilvl w:val="3"/>
          <w:numId w:val="1"/>
        </w:numPr>
        <w:tabs>
          <w:tab w:val="num" w:pos="1440"/>
        </w:tabs>
        <w:rPr>
          <w:lang w:val="en-US"/>
        </w:rPr>
      </w:pPr>
      <w:r w:rsidRPr="00020D99">
        <w:rPr>
          <w:lang w:val="en-US"/>
        </w:rPr>
        <w:t xml:space="preserve">“Incorporate the changes in </w:t>
      </w:r>
      <w:hyperlink r:id="rId67" w:history="1">
        <w:r w:rsidRPr="00020D99">
          <w:rPr>
            <w:rStyle w:val="Hyperlink"/>
            <w:lang w:val="en-US"/>
          </w:rPr>
          <w:t>https://mentor.ieee.org/802.11/dcn/18/11-18-1364-04-000m-proposed-resolution-for-cid-1066.doc</w:t>
        </w:r>
      </w:hyperlink>
      <w:r w:rsidRPr="00020D99">
        <w:rPr>
          <w:lang w:val="en-US"/>
        </w:rPr>
        <w:t xml:space="preserve"> into the </w:t>
      </w:r>
      <w:proofErr w:type="spellStart"/>
      <w:r w:rsidRPr="00020D99">
        <w:rPr>
          <w:lang w:val="en-US"/>
        </w:rPr>
        <w:t>TGmd</w:t>
      </w:r>
      <w:proofErr w:type="spellEnd"/>
      <w:r w:rsidRPr="00020D99">
        <w:rPr>
          <w:lang w:val="en-US"/>
        </w:rPr>
        <w:t xml:space="preserve"> draft. These changes define a new Beacon frame protection capability.”</w:t>
      </w:r>
    </w:p>
    <w:p w:rsidR="00CE3ABE" w:rsidRPr="00020D99" w:rsidRDefault="00CE3ABE" w:rsidP="00020D99">
      <w:pPr>
        <w:numPr>
          <w:ilvl w:val="3"/>
          <w:numId w:val="1"/>
        </w:numPr>
        <w:tabs>
          <w:tab w:val="num" w:pos="1440"/>
        </w:tabs>
        <w:rPr>
          <w:lang w:val="en-US"/>
        </w:rPr>
      </w:pPr>
      <w:r w:rsidRPr="00020D99">
        <w:rPr>
          <w:bCs/>
          <w:lang w:val="en-US"/>
        </w:rPr>
        <w:t xml:space="preserve">Moved: </w:t>
      </w:r>
      <w:r w:rsidR="00866EFD">
        <w:rPr>
          <w:bCs/>
          <w:lang w:val="en-US"/>
        </w:rPr>
        <w:t>Emily QI</w:t>
      </w:r>
    </w:p>
    <w:p w:rsidR="00CE3ABE" w:rsidRPr="00020D99" w:rsidRDefault="00CE3ABE" w:rsidP="00020D99">
      <w:pPr>
        <w:numPr>
          <w:ilvl w:val="3"/>
          <w:numId w:val="1"/>
        </w:numPr>
        <w:tabs>
          <w:tab w:val="num" w:pos="720"/>
        </w:tabs>
        <w:rPr>
          <w:lang w:val="en-US"/>
        </w:rPr>
      </w:pPr>
      <w:r w:rsidRPr="00020D99">
        <w:rPr>
          <w:bCs/>
          <w:lang w:val="en-US"/>
        </w:rPr>
        <w:t xml:space="preserve">Seconded: Nehru </w:t>
      </w:r>
      <w:r w:rsidR="00020D99" w:rsidRPr="00020D99">
        <w:rPr>
          <w:bCs/>
          <w:lang w:val="en-US"/>
        </w:rPr>
        <w:t>BHANDARU</w:t>
      </w:r>
    </w:p>
    <w:p w:rsidR="00020D99" w:rsidRPr="00020D99" w:rsidRDefault="00020D99" w:rsidP="00020D99">
      <w:pPr>
        <w:numPr>
          <w:ilvl w:val="3"/>
          <w:numId w:val="1"/>
        </w:numPr>
        <w:tabs>
          <w:tab w:val="num" w:pos="720"/>
        </w:tabs>
        <w:rPr>
          <w:lang w:val="en-US"/>
        </w:rPr>
      </w:pPr>
      <w:r w:rsidRPr="00020D99">
        <w:rPr>
          <w:bCs/>
          <w:lang w:val="en-US"/>
        </w:rPr>
        <w:t>Discussion:</w:t>
      </w:r>
    </w:p>
    <w:p w:rsidR="00020D99" w:rsidRPr="00020D99" w:rsidRDefault="00020D99" w:rsidP="00020D99">
      <w:pPr>
        <w:numPr>
          <w:ilvl w:val="4"/>
          <w:numId w:val="1"/>
        </w:numPr>
        <w:rPr>
          <w:lang w:val="en-US"/>
        </w:rPr>
      </w:pPr>
      <w:r w:rsidRPr="00020D99">
        <w:rPr>
          <w:bCs/>
          <w:lang w:val="en-US"/>
        </w:rPr>
        <w:t xml:space="preserve">There is a concern that there </w:t>
      </w:r>
      <w:proofErr w:type="gramStart"/>
      <w:r w:rsidRPr="00020D99">
        <w:rPr>
          <w:bCs/>
          <w:lang w:val="en-US"/>
        </w:rPr>
        <w:t>is</w:t>
      </w:r>
      <w:proofErr w:type="gramEnd"/>
      <w:r w:rsidRPr="00020D99">
        <w:rPr>
          <w:bCs/>
          <w:lang w:val="en-US"/>
        </w:rPr>
        <w:t xml:space="preserve"> some outstanding objections that have not been resolved.  Request more time.</w:t>
      </w:r>
    </w:p>
    <w:p w:rsidR="00020D99" w:rsidRPr="00020D99" w:rsidRDefault="00020D99" w:rsidP="00020D99">
      <w:pPr>
        <w:numPr>
          <w:ilvl w:val="4"/>
          <w:numId w:val="1"/>
        </w:numPr>
        <w:rPr>
          <w:lang w:val="en-US"/>
        </w:rPr>
      </w:pPr>
      <w:r w:rsidRPr="00020D99">
        <w:rPr>
          <w:b/>
          <w:bCs/>
          <w:color w:val="C00000"/>
          <w:lang w:val="en-US"/>
        </w:rPr>
        <w:t xml:space="preserve">Motion #74a: </w:t>
      </w:r>
      <w:r w:rsidRPr="00020D99">
        <w:rPr>
          <w:bCs/>
          <w:lang w:val="en-US"/>
        </w:rPr>
        <w:t>Motion to Table</w:t>
      </w:r>
    </w:p>
    <w:p w:rsidR="00020D99" w:rsidRPr="00020D99" w:rsidRDefault="00020D99" w:rsidP="00020D99">
      <w:pPr>
        <w:numPr>
          <w:ilvl w:val="5"/>
          <w:numId w:val="1"/>
        </w:numPr>
        <w:rPr>
          <w:lang w:val="en-US"/>
        </w:rPr>
      </w:pPr>
      <w:r w:rsidRPr="00020D99">
        <w:rPr>
          <w:bCs/>
          <w:lang w:val="en-US"/>
        </w:rPr>
        <w:t xml:space="preserve">Moved Menzo </w:t>
      </w:r>
      <w:r w:rsidR="00866EFD">
        <w:rPr>
          <w:bCs/>
          <w:lang w:val="en-US"/>
        </w:rPr>
        <w:t>WENTINK</w:t>
      </w:r>
      <w:r w:rsidRPr="00020D99">
        <w:rPr>
          <w:bCs/>
          <w:lang w:val="en-US"/>
        </w:rPr>
        <w:t>, 2</w:t>
      </w:r>
      <w:r w:rsidRPr="00020D99">
        <w:rPr>
          <w:bCs/>
          <w:vertAlign w:val="superscript"/>
          <w:lang w:val="en-US"/>
        </w:rPr>
        <w:t>nd</w:t>
      </w:r>
      <w:r w:rsidRPr="00020D99">
        <w:rPr>
          <w:bCs/>
          <w:lang w:val="en-US"/>
        </w:rPr>
        <w:t>: Youhan KIM</w:t>
      </w:r>
    </w:p>
    <w:p w:rsidR="00020D99" w:rsidRPr="00020D99" w:rsidRDefault="00020D99" w:rsidP="00020D99">
      <w:pPr>
        <w:numPr>
          <w:ilvl w:val="5"/>
          <w:numId w:val="1"/>
        </w:numPr>
        <w:rPr>
          <w:lang w:val="en-US"/>
        </w:rPr>
      </w:pPr>
      <w:r w:rsidRPr="00020D99">
        <w:rPr>
          <w:b/>
          <w:bCs/>
          <w:lang w:val="en-US"/>
        </w:rPr>
        <w:t>Results of Motion to Table:</w:t>
      </w:r>
      <w:r w:rsidRPr="00020D99">
        <w:rPr>
          <w:bCs/>
          <w:lang w:val="en-US"/>
        </w:rPr>
        <w:t xml:space="preserve"> 11-13-9 Motion Fails.</w:t>
      </w:r>
    </w:p>
    <w:p w:rsidR="00020D99" w:rsidRPr="00020D99" w:rsidRDefault="00020D99" w:rsidP="00020D99">
      <w:pPr>
        <w:numPr>
          <w:ilvl w:val="4"/>
          <w:numId w:val="1"/>
        </w:numPr>
        <w:rPr>
          <w:lang w:val="en-US"/>
        </w:rPr>
      </w:pPr>
      <w:r>
        <w:rPr>
          <w:lang w:val="en-US"/>
        </w:rPr>
        <w:t>S</w:t>
      </w:r>
      <w:r w:rsidR="00B14A50">
        <w:rPr>
          <w:lang w:val="en-US"/>
        </w:rPr>
        <w:t>tatement of s</w:t>
      </w:r>
      <w:r>
        <w:rPr>
          <w:lang w:val="en-US"/>
        </w:rPr>
        <w:t xml:space="preserve">upport of the motion was made. And statements of </w:t>
      </w:r>
      <w:r w:rsidR="00B14A50">
        <w:rPr>
          <w:lang w:val="en-US"/>
        </w:rPr>
        <w:t>objection to the motion to allow for more discussion to occur.</w:t>
      </w:r>
    </w:p>
    <w:p w:rsidR="00020D99" w:rsidRDefault="00B14A50" w:rsidP="00020D99">
      <w:pPr>
        <w:numPr>
          <w:ilvl w:val="4"/>
          <w:numId w:val="1"/>
        </w:numPr>
        <w:rPr>
          <w:lang w:val="en-US"/>
        </w:rPr>
      </w:pPr>
      <w:r>
        <w:rPr>
          <w:lang w:val="en-US"/>
        </w:rPr>
        <w:t>Question to understand the reasons for the objection.  Masking the timestamp may help, but the main concern was significant complexity to beacon offload.  Previous complaints with the author is still outstanding.</w:t>
      </w:r>
    </w:p>
    <w:p w:rsidR="00B14A50" w:rsidRDefault="00B14A50" w:rsidP="00020D99">
      <w:pPr>
        <w:numPr>
          <w:ilvl w:val="4"/>
          <w:numId w:val="1"/>
        </w:numPr>
        <w:rPr>
          <w:lang w:val="en-US"/>
        </w:rPr>
      </w:pPr>
      <w:r>
        <w:rPr>
          <w:lang w:val="en-US"/>
        </w:rPr>
        <w:lastRenderedPageBreak/>
        <w:t>Not everyone believes that there is a complexity question.</w:t>
      </w:r>
    </w:p>
    <w:p w:rsidR="00B14A50" w:rsidRDefault="00B14A50" w:rsidP="00020D99">
      <w:pPr>
        <w:numPr>
          <w:ilvl w:val="4"/>
          <w:numId w:val="1"/>
        </w:numPr>
        <w:rPr>
          <w:lang w:val="en-US"/>
        </w:rPr>
      </w:pPr>
      <w:r>
        <w:rPr>
          <w:lang w:val="en-US"/>
        </w:rPr>
        <w:t>A Delay to November should not materially affect the results.</w:t>
      </w:r>
    </w:p>
    <w:p w:rsidR="00B14A50" w:rsidRDefault="00B14A50" w:rsidP="00020D99">
      <w:pPr>
        <w:numPr>
          <w:ilvl w:val="4"/>
          <w:numId w:val="1"/>
        </w:numPr>
        <w:rPr>
          <w:lang w:val="en-US"/>
        </w:rPr>
      </w:pPr>
      <w:r>
        <w:rPr>
          <w:lang w:val="en-US"/>
        </w:rPr>
        <w:t>The Mover and 2</w:t>
      </w:r>
      <w:r w:rsidRPr="00B14A50">
        <w:rPr>
          <w:vertAlign w:val="superscript"/>
          <w:lang w:val="en-US"/>
        </w:rPr>
        <w:t>nd</w:t>
      </w:r>
      <w:r>
        <w:rPr>
          <w:lang w:val="en-US"/>
        </w:rPr>
        <w:t xml:space="preserve"> of the motion would like to proceed with the motion.</w:t>
      </w:r>
    </w:p>
    <w:p w:rsidR="00B14A50" w:rsidRPr="00020D99" w:rsidRDefault="00B14A50" w:rsidP="00020D99">
      <w:pPr>
        <w:numPr>
          <w:ilvl w:val="4"/>
          <w:numId w:val="1"/>
        </w:numPr>
        <w:rPr>
          <w:lang w:val="en-US"/>
        </w:rPr>
      </w:pPr>
      <w:r>
        <w:rPr>
          <w:lang w:val="en-US"/>
        </w:rPr>
        <w:t>If there is no complexity, then the argument for delay would not be made.</w:t>
      </w:r>
    </w:p>
    <w:p w:rsidR="00CE3ABE" w:rsidRPr="00B14A50" w:rsidRDefault="00CE3ABE" w:rsidP="00020D99">
      <w:pPr>
        <w:numPr>
          <w:ilvl w:val="3"/>
          <w:numId w:val="1"/>
        </w:numPr>
        <w:tabs>
          <w:tab w:val="num" w:pos="720"/>
        </w:tabs>
        <w:rPr>
          <w:lang w:val="en-US"/>
        </w:rPr>
      </w:pPr>
      <w:r w:rsidRPr="00020D99">
        <w:rPr>
          <w:b/>
          <w:bCs/>
          <w:lang w:val="en-US"/>
        </w:rPr>
        <w:t>Result</w:t>
      </w:r>
      <w:r w:rsidR="00020D99">
        <w:rPr>
          <w:b/>
          <w:bCs/>
          <w:lang w:val="en-US"/>
        </w:rPr>
        <w:t xml:space="preserve"> Motion #74</w:t>
      </w:r>
      <w:r w:rsidRPr="00020D99">
        <w:rPr>
          <w:b/>
          <w:bCs/>
          <w:lang w:val="en-US"/>
        </w:rPr>
        <w:t xml:space="preserve">: </w:t>
      </w:r>
      <w:r w:rsidR="00B14A50" w:rsidRPr="00B14A50">
        <w:rPr>
          <w:bCs/>
          <w:lang w:val="en-US"/>
        </w:rPr>
        <w:t>13-12-8 Motion Fails</w:t>
      </w:r>
    </w:p>
    <w:p w:rsidR="00563D52" w:rsidRDefault="00020D99" w:rsidP="00020D99">
      <w:pPr>
        <w:numPr>
          <w:ilvl w:val="2"/>
          <w:numId w:val="1"/>
        </w:numPr>
      </w:pPr>
      <w:r w:rsidRPr="00D00AAE">
        <w:rPr>
          <w:b/>
          <w:bCs/>
          <w:color w:val="C00000"/>
        </w:rPr>
        <w:t xml:space="preserve">Motion #75 </w:t>
      </w:r>
      <w:r w:rsidRPr="00020D99">
        <w:rPr>
          <w:b/>
          <w:bCs/>
        </w:rPr>
        <w:t>– Waikoloa CIDs</w:t>
      </w:r>
    </w:p>
    <w:p w:rsidR="00CE3ABE" w:rsidRPr="00020D99" w:rsidRDefault="00CE3ABE" w:rsidP="00020D99">
      <w:pPr>
        <w:ind w:left="2880"/>
        <w:rPr>
          <w:lang w:val="en-US"/>
        </w:rPr>
      </w:pPr>
      <w:r w:rsidRPr="00020D99">
        <w:rPr>
          <w:bCs/>
          <w:lang w:val="en-US"/>
        </w:rPr>
        <w:t xml:space="preserve">Approve the comment resolutions in the </w:t>
      </w:r>
    </w:p>
    <w:p w:rsidR="00CE3ABE" w:rsidRPr="00020D99" w:rsidRDefault="00CE3ABE" w:rsidP="00020D99">
      <w:pPr>
        <w:ind w:left="2880"/>
        <w:rPr>
          <w:lang w:val="en-US"/>
        </w:rPr>
      </w:pPr>
      <w:r w:rsidRPr="00020D99">
        <w:rPr>
          <w:lang w:val="en-US"/>
        </w:rPr>
        <w:t xml:space="preserve">“Motion EDITOR F” tab in </w:t>
      </w:r>
      <w:hyperlink r:id="rId68" w:history="1">
        <w:r w:rsidRPr="00020D99">
          <w:rPr>
            <w:rStyle w:val="Hyperlink"/>
            <w:lang w:val="en-US"/>
          </w:rPr>
          <w:t>https://mentor.ieee.org/802.11/dcn/18/11-18-0657-06-000m-revmd-wg-lb232-comments-for-editor-ad-hoc.xls</w:t>
        </w:r>
      </w:hyperlink>
      <w:r w:rsidRPr="00020D99">
        <w:rPr>
          <w:lang w:val="en-US"/>
        </w:rPr>
        <w:t xml:space="preserve"> </w:t>
      </w:r>
    </w:p>
    <w:p w:rsidR="00CE3ABE" w:rsidRPr="00020D99" w:rsidRDefault="00B14A50" w:rsidP="00020D99">
      <w:pPr>
        <w:ind w:left="2880"/>
        <w:rPr>
          <w:lang w:val="en-US"/>
        </w:rPr>
      </w:pPr>
      <w:r w:rsidRPr="00020D99">
        <w:rPr>
          <w:lang w:val="en-US"/>
        </w:rPr>
        <w:t xml:space="preserve"> </w:t>
      </w:r>
      <w:r w:rsidR="00CE3ABE" w:rsidRPr="00020D99">
        <w:rPr>
          <w:lang w:val="en-US"/>
        </w:rPr>
        <w:t xml:space="preserve">“PHY Motion G” tab in </w:t>
      </w:r>
      <w:hyperlink r:id="rId69" w:history="1">
        <w:r w:rsidR="00CE3ABE" w:rsidRPr="00020D99">
          <w:rPr>
            <w:rStyle w:val="Hyperlink"/>
            <w:lang w:val="en-US"/>
          </w:rPr>
          <w:t>https://mentor.ieee.org/802.11/dcn/18/11-18-0670-10-000m-lb232-revmd-phy-sec-comments.xls</w:t>
        </w:r>
      </w:hyperlink>
      <w:r w:rsidR="00CE3ABE" w:rsidRPr="00020D99">
        <w:rPr>
          <w:lang w:val="en-US"/>
        </w:rPr>
        <w:t xml:space="preserve"> </w:t>
      </w:r>
    </w:p>
    <w:p w:rsidR="00CE3ABE" w:rsidRPr="00020D99" w:rsidRDefault="00CE3ABE" w:rsidP="00020D99">
      <w:pPr>
        <w:ind w:left="2880"/>
        <w:rPr>
          <w:lang w:val="en-US"/>
        </w:rPr>
      </w:pPr>
      <w:r w:rsidRPr="00020D99">
        <w:rPr>
          <w:bCs/>
          <w:lang w:val="en-US"/>
        </w:rPr>
        <w:t xml:space="preserve">and incorporate the indicated changes into the </w:t>
      </w:r>
      <w:proofErr w:type="spellStart"/>
      <w:r w:rsidRPr="00020D99">
        <w:rPr>
          <w:bCs/>
          <w:lang w:val="en-US"/>
        </w:rPr>
        <w:t>TGmd</w:t>
      </w:r>
      <w:proofErr w:type="spellEnd"/>
      <w:r w:rsidRPr="00020D99">
        <w:rPr>
          <w:bCs/>
          <w:lang w:val="en-US"/>
        </w:rPr>
        <w:t xml:space="preserve"> draft.</w:t>
      </w:r>
    </w:p>
    <w:p w:rsidR="00CE3ABE" w:rsidRPr="00020D99" w:rsidRDefault="00CE3ABE" w:rsidP="00020D99">
      <w:pPr>
        <w:numPr>
          <w:ilvl w:val="3"/>
          <w:numId w:val="1"/>
        </w:numPr>
        <w:rPr>
          <w:lang w:val="en-US"/>
        </w:rPr>
      </w:pPr>
      <w:r w:rsidRPr="00020D99">
        <w:rPr>
          <w:bCs/>
          <w:lang w:val="en-US"/>
        </w:rPr>
        <w:t>Moved:</w:t>
      </w:r>
      <w:r w:rsidR="00B14A50">
        <w:rPr>
          <w:bCs/>
          <w:lang w:val="en-US"/>
        </w:rPr>
        <w:t xml:space="preserve"> Michael </w:t>
      </w:r>
      <w:r w:rsidR="00866EFD">
        <w:rPr>
          <w:bCs/>
          <w:lang w:val="en-US"/>
        </w:rPr>
        <w:t>MONTEMURRO</w:t>
      </w:r>
    </w:p>
    <w:p w:rsidR="00CE3ABE" w:rsidRPr="00B14A50" w:rsidRDefault="00CE3ABE" w:rsidP="00020D99">
      <w:pPr>
        <w:numPr>
          <w:ilvl w:val="3"/>
          <w:numId w:val="1"/>
        </w:numPr>
        <w:rPr>
          <w:lang w:val="en-US"/>
        </w:rPr>
      </w:pPr>
      <w:r w:rsidRPr="00020D99">
        <w:rPr>
          <w:bCs/>
          <w:lang w:val="en-US"/>
        </w:rPr>
        <w:t xml:space="preserve">Seconded: </w:t>
      </w:r>
      <w:r w:rsidR="00B14A50">
        <w:rPr>
          <w:bCs/>
          <w:lang w:val="en-US"/>
        </w:rPr>
        <w:t>Edward AU</w:t>
      </w:r>
    </w:p>
    <w:p w:rsidR="00B14A50" w:rsidRPr="00B14A50" w:rsidRDefault="00B14A50" w:rsidP="00B14A50">
      <w:pPr>
        <w:numPr>
          <w:ilvl w:val="3"/>
          <w:numId w:val="1"/>
        </w:numPr>
        <w:rPr>
          <w:lang w:val="en-US"/>
        </w:rPr>
      </w:pPr>
      <w:r>
        <w:rPr>
          <w:bCs/>
          <w:lang w:val="en-US"/>
        </w:rPr>
        <w:t>Discussion:</w:t>
      </w:r>
      <w:r>
        <w:rPr>
          <w:lang w:val="en-US"/>
        </w:rPr>
        <w:t xml:space="preserve"> None</w:t>
      </w:r>
    </w:p>
    <w:p w:rsidR="00CE3ABE" w:rsidRPr="00B14A50" w:rsidRDefault="00B14A50" w:rsidP="00020D99">
      <w:pPr>
        <w:numPr>
          <w:ilvl w:val="3"/>
          <w:numId w:val="1"/>
        </w:numPr>
        <w:rPr>
          <w:b/>
          <w:lang w:val="en-US"/>
        </w:rPr>
      </w:pPr>
      <w:r w:rsidRPr="00B14A50">
        <w:rPr>
          <w:b/>
          <w:bCs/>
          <w:lang w:val="en-US"/>
        </w:rPr>
        <w:t xml:space="preserve">Result Motion #75: </w:t>
      </w:r>
      <w:r w:rsidRPr="007530C3">
        <w:rPr>
          <w:bCs/>
          <w:lang w:val="en-US"/>
        </w:rPr>
        <w:t>Unanimous Consent – Motion Passes</w:t>
      </w:r>
    </w:p>
    <w:p w:rsidR="00020D99" w:rsidRDefault="00B14A50" w:rsidP="00B14A50">
      <w:pPr>
        <w:numPr>
          <w:ilvl w:val="1"/>
          <w:numId w:val="1"/>
        </w:numPr>
      </w:pPr>
      <w:r w:rsidRPr="00D00AAE">
        <w:rPr>
          <w:b/>
        </w:rPr>
        <w:t>Review</w:t>
      </w:r>
      <w:r w:rsidR="00D00AAE" w:rsidRPr="00D00AAE">
        <w:rPr>
          <w:b/>
        </w:rPr>
        <w:t xml:space="preserve"> doc 11-18/1000r0</w:t>
      </w:r>
      <w:r w:rsidR="00D00AAE">
        <w:t xml:space="preserve"> – Edward AU (Huawei)</w:t>
      </w:r>
    </w:p>
    <w:p w:rsidR="00D00AAE" w:rsidRPr="00D00AAE" w:rsidRDefault="00D00AAE" w:rsidP="00D00AAE">
      <w:pPr>
        <w:numPr>
          <w:ilvl w:val="2"/>
          <w:numId w:val="1"/>
        </w:numPr>
        <w:rPr>
          <w:highlight w:val="green"/>
        </w:rPr>
      </w:pPr>
      <w:r w:rsidRPr="00D00AAE">
        <w:rPr>
          <w:highlight w:val="green"/>
        </w:rPr>
        <w:t>CID 1129 and 1130</w:t>
      </w:r>
      <w:r>
        <w:rPr>
          <w:highlight w:val="green"/>
        </w:rPr>
        <w:t xml:space="preserve"> (EDITOR2)</w:t>
      </w:r>
    </w:p>
    <w:p w:rsidR="00D00AAE" w:rsidRDefault="00D00AAE" w:rsidP="00D00AAE">
      <w:pPr>
        <w:numPr>
          <w:ilvl w:val="3"/>
          <w:numId w:val="1"/>
        </w:numPr>
      </w:pPr>
      <w:r>
        <w:t>Review comment</w:t>
      </w:r>
    </w:p>
    <w:p w:rsidR="00D00AAE" w:rsidRDefault="00D00AAE" w:rsidP="00B526C7">
      <w:pPr>
        <w:numPr>
          <w:ilvl w:val="3"/>
          <w:numId w:val="1"/>
        </w:numPr>
      </w:pPr>
      <w:r>
        <w:t>Proposed Resolution: Revised</w:t>
      </w:r>
      <w:r w:rsidR="00B526C7">
        <w:t>;</w:t>
      </w:r>
      <w:r>
        <w:t xml:space="preserve"> Incorporate the changes in 11-18/1000r0 </w:t>
      </w:r>
      <w:r w:rsidR="00B526C7">
        <w:t>&lt;</w:t>
      </w:r>
      <w:hyperlink r:id="rId70" w:history="1">
        <w:r w:rsidR="00B526C7" w:rsidRPr="00FB63C6">
          <w:rPr>
            <w:rStyle w:val="Hyperlink"/>
          </w:rPr>
          <w:t>https://mentor.ieee.org/802.11/dcn/18/11-18-1000-00-000m-resolutions-to-cids-1129-and-1130.docx</w:t>
        </w:r>
      </w:hyperlink>
      <w:r w:rsidR="00B526C7">
        <w:t xml:space="preserve">&gt; </w:t>
      </w:r>
      <w:r>
        <w:t>which resolves the comment in the direction of the commenter.</w:t>
      </w:r>
    </w:p>
    <w:p w:rsidR="00D00AAE" w:rsidRDefault="00B526C7" w:rsidP="00D00AAE">
      <w:pPr>
        <w:numPr>
          <w:ilvl w:val="3"/>
          <w:numId w:val="1"/>
        </w:numPr>
      </w:pPr>
      <w:r>
        <w:t xml:space="preserve">No objection - </w:t>
      </w:r>
      <w:r w:rsidR="00D00AAE">
        <w:t>Mark ready for motion:</w:t>
      </w:r>
    </w:p>
    <w:p w:rsidR="00D00AAE" w:rsidRDefault="00D00AAE" w:rsidP="008254AF">
      <w:pPr>
        <w:numPr>
          <w:ilvl w:val="1"/>
          <w:numId w:val="1"/>
        </w:numPr>
      </w:pPr>
      <w:r w:rsidRPr="00CB08B5">
        <w:rPr>
          <w:b/>
        </w:rPr>
        <w:t>Review doc 11-18/1609r0</w:t>
      </w:r>
      <w:r>
        <w:t xml:space="preserve"> </w:t>
      </w:r>
      <w:r w:rsidR="008254AF" w:rsidRPr="008254AF">
        <w:t>Marc EMMELMANN</w:t>
      </w:r>
    </w:p>
    <w:p w:rsidR="00D00AAE" w:rsidRDefault="004D2D8E" w:rsidP="00D00AAE">
      <w:pPr>
        <w:numPr>
          <w:ilvl w:val="2"/>
          <w:numId w:val="1"/>
        </w:numPr>
      </w:pPr>
      <w:hyperlink r:id="rId71" w:history="1">
        <w:r w:rsidR="00D00AAE" w:rsidRPr="00AC4EAC">
          <w:rPr>
            <w:rStyle w:val="Hyperlink"/>
          </w:rPr>
          <w:t>https://mentor.ieee.org/802.11/dcn/18/11-18-1609-00-000m-lb232-cid1243.docx</w:t>
        </w:r>
      </w:hyperlink>
    </w:p>
    <w:p w:rsidR="008254AF" w:rsidRPr="008254AF" w:rsidRDefault="008254AF" w:rsidP="00D00AAE">
      <w:pPr>
        <w:numPr>
          <w:ilvl w:val="2"/>
          <w:numId w:val="1"/>
        </w:numPr>
      </w:pPr>
      <w:r w:rsidRPr="008254AF">
        <w:rPr>
          <w:highlight w:val="green"/>
        </w:rPr>
        <w:t>CID 1243 (MAC)</w:t>
      </w:r>
    </w:p>
    <w:p w:rsidR="008254AF" w:rsidRDefault="008254AF" w:rsidP="008254AF">
      <w:pPr>
        <w:numPr>
          <w:ilvl w:val="3"/>
          <w:numId w:val="1"/>
        </w:numPr>
      </w:pPr>
      <w:r>
        <w:t>Review comment</w:t>
      </w:r>
    </w:p>
    <w:p w:rsidR="008254AF" w:rsidRDefault="008254AF" w:rsidP="00B07288">
      <w:pPr>
        <w:numPr>
          <w:ilvl w:val="3"/>
          <w:numId w:val="1"/>
        </w:numPr>
      </w:pPr>
      <w:r>
        <w:t xml:space="preserve">Proposed Resolution: </w:t>
      </w:r>
      <w:r w:rsidR="00B07288" w:rsidRPr="00B07288">
        <w:t>ACCEPTED (MAC: 2018-09-13 03:15:25Z)</w:t>
      </w:r>
    </w:p>
    <w:p w:rsidR="008254AF" w:rsidRPr="008254AF" w:rsidRDefault="008254AF" w:rsidP="008254AF">
      <w:pPr>
        <w:numPr>
          <w:ilvl w:val="3"/>
          <w:numId w:val="1"/>
        </w:numPr>
      </w:pPr>
      <w:r>
        <w:t>Mark Ready for Motion</w:t>
      </w:r>
    </w:p>
    <w:p w:rsidR="00D00AAE" w:rsidRPr="008254AF" w:rsidRDefault="008254AF" w:rsidP="008254AF">
      <w:pPr>
        <w:numPr>
          <w:ilvl w:val="1"/>
          <w:numId w:val="1"/>
        </w:numPr>
      </w:pPr>
      <w:r w:rsidRPr="00CB08B5">
        <w:rPr>
          <w:b/>
        </w:rPr>
        <w:t>Review doc 11-18/610r1</w:t>
      </w:r>
      <w:r w:rsidRPr="008254AF">
        <w:t xml:space="preserve"> Marc EMMELMANN</w:t>
      </w:r>
    </w:p>
    <w:p w:rsidR="008254AF" w:rsidRDefault="004D2D8E" w:rsidP="008254AF">
      <w:pPr>
        <w:numPr>
          <w:ilvl w:val="2"/>
          <w:numId w:val="1"/>
        </w:numPr>
      </w:pPr>
      <w:hyperlink r:id="rId72" w:history="1">
        <w:r w:rsidR="008254AF" w:rsidRPr="00AC4EAC">
          <w:rPr>
            <w:rStyle w:val="Hyperlink"/>
          </w:rPr>
          <w:t>https://mentor.ieee.org/802.11/dcn/18/11-18-1610-01-000m-lb232-cid1334-1335.docx</w:t>
        </w:r>
      </w:hyperlink>
    </w:p>
    <w:p w:rsidR="008254AF" w:rsidRPr="008254AF" w:rsidRDefault="008254AF" w:rsidP="008254AF">
      <w:pPr>
        <w:numPr>
          <w:ilvl w:val="2"/>
          <w:numId w:val="1"/>
        </w:numPr>
        <w:rPr>
          <w:highlight w:val="green"/>
        </w:rPr>
      </w:pPr>
      <w:r w:rsidRPr="008254AF">
        <w:rPr>
          <w:highlight w:val="green"/>
        </w:rPr>
        <w:t>CID 1334 and 1335</w:t>
      </w:r>
    </w:p>
    <w:p w:rsidR="008254AF" w:rsidRDefault="008254AF" w:rsidP="008254AF">
      <w:pPr>
        <w:numPr>
          <w:ilvl w:val="3"/>
          <w:numId w:val="1"/>
        </w:numPr>
      </w:pPr>
      <w:r>
        <w:t xml:space="preserve">Proposed resolution REJECTED (MAC: 2018-09-13 03:01:59Z): </w:t>
      </w:r>
      <w:proofErr w:type="spellStart"/>
      <w:r>
        <w:t>Cls</w:t>
      </w:r>
      <w:proofErr w:type="spellEnd"/>
      <w:r>
        <w:t xml:space="preserve">. 11.45.5.3 specifies the criteria </w:t>
      </w:r>
      <w:proofErr w:type="gramStart"/>
      <w:r>
        <w:t>in order to</w:t>
      </w:r>
      <w:proofErr w:type="gramEnd"/>
      <w:r>
        <w:t xml:space="preserve"> proceed with FILS, i.e. a non-AP STA has to satisfy each and every “condition”.</w:t>
      </w:r>
    </w:p>
    <w:p w:rsidR="008254AF" w:rsidRDefault="008254AF" w:rsidP="008254AF">
      <w:pPr>
        <w:ind w:left="2880"/>
      </w:pPr>
      <w:r>
        <w:t xml:space="preserve">Those conditions are given as part of the DILS element referenced in </w:t>
      </w:r>
      <w:proofErr w:type="spellStart"/>
      <w:r>
        <w:t>Cls</w:t>
      </w:r>
      <w:proofErr w:type="spellEnd"/>
      <w:r>
        <w:t xml:space="preserve">. 11.45.5.3. This element defines conditions via the FILS User </w:t>
      </w:r>
      <w:r w:rsidR="00782D0F">
        <w:t>Priority</w:t>
      </w:r>
      <w:r>
        <w:t xml:space="preserve"> (field) and MAC Address Filter (field). The description of those fields explains how to interpret the </w:t>
      </w:r>
      <w:r w:rsidR="00782D0F">
        <w:t>contents</w:t>
      </w:r>
      <w:r>
        <w:t xml:space="preserve"> of the fields and how to determine if the condition specified via the field is “true”.</w:t>
      </w:r>
    </w:p>
    <w:p w:rsidR="008254AF" w:rsidRDefault="008254AF" w:rsidP="008254AF">
      <w:pPr>
        <w:pStyle w:val="ListParagraph"/>
        <w:numPr>
          <w:ilvl w:val="3"/>
          <w:numId w:val="1"/>
        </w:numPr>
      </w:pPr>
      <w:r>
        <w:t>No Objection Mark ready for motion</w:t>
      </w:r>
    </w:p>
    <w:p w:rsidR="008254AF" w:rsidRDefault="00CE3ABE" w:rsidP="00CE3ABE">
      <w:pPr>
        <w:numPr>
          <w:ilvl w:val="1"/>
          <w:numId w:val="1"/>
        </w:numPr>
      </w:pPr>
      <w:r w:rsidRPr="00CE3ABE">
        <w:rPr>
          <w:b/>
        </w:rPr>
        <w:t>Review document 1611r1</w:t>
      </w:r>
      <w:r>
        <w:t xml:space="preserve"> </w:t>
      </w:r>
      <w:r w:rsidRPr="008254AF">
        <w:t>Marc EMMELMANN</w:t>
      </w:r>
    </w:p>
    <w:p w:rsidR="00CE3ABE" w:rsidRDefault="004D2D8E" w:rsidP="00CE3ABE">
      <w:pPr>
        <w:numPr>
          <w:ilvl w:val="2"/>
          <w:numId w:val="1"/>
        </w:numPr>
      </w:pPr>
      <w:hyperlink r:id="rId73" w:history="1">
        <w:r w:rsidR="00CE3ABE" w:rsidRPr="00AC4EAC">
          <w:rPr>
            <w:rStyle w:val="Hyperlink"/>
          </w:rPr>
          <w:t>https://mentor.ieee.org/802.11/dcn/18/11-18-1611-01-000m-lb232-cid1336.docx</w:t>
        </w:r>
      </w:hyperlink>
      <w:r w:rsidR="00CE3ABE">
        <w:t xml:space="preserve"> </w:t>
      </w:r>
    </w:p>
    <w:p w:rsidR="000F13A6" w:rsidRPr="00CB08B5" w:rsidRDefault="00CE3ABE" w:rsidP="00CE3ABE">
      <w:pPr>
        <w:numPr>
          <w:ilvl w:val="2"/>
          <w:numId w:val="1"/>
        </w:numPr>
        <w:rPr>
          <w:highlight w:val="green"/>
        </w:rPr>
      </w:pPr>
      <w:r w:rsidRPr="00CB08B5">
        <w:rPr>
          <w:highlight w:val="green"/>
        </w:rPr>
        <w:t>CID 1336</w:t>
      </w:r>
      <w:r w:rsidR="00CB08B5" w:rsidRPr="00CB08B5">
        <w:rPr>
          <w:highlight w:val="green"/>
        </w:rPr>
        <w:t xml:space="preserve"> (MAC)</w:t>
      </w:r>
    </w:p>
    <w:p w:rsidR="00CE3ABE" w:rsidRDefault="00CE3ABE" w:rsidP="00CE3ABE">
      <w:pPr>
        <w:numPr>
          <w:ilvl w:val="3"/>
          <w:numId w:val="1"/>
        </w:numPr>
      </w:pPr>
      <w:r>
        <w:t>Review Comment</w:t>
      </w:r>
    </w:p>
    <w:p w:rsidR="00CE3ABE" w:rsidRDefault="00CE3ABE" w:rsidP="00CE3ABE">
      <w:pPr>
        <w:numPr>
          <w:ilvl w:val="3"/>
          <w:numId w:val="1"/>
        </w:numPr>
      </w:pPr>
      <w:r>
        <w:t>Proposed Resolution: REVISED (MAC: 2018-09-13 03:06:40Z):</w:t>
      </w:r>
    </w:p>
    <w:p w:rsidR="00CE3ABE" w:rsidRDefault="00CE3ABE" w:rsidP="00CE3ABE">
      <w:pPr>
        <w:ind w:left="2880"/>
      </w:pPr>
      <w:r>
        <w:t>In the paragraph cited in the comment, at D1.4 P1343 L2:</w:t>
      </w:r>
    </w:p>
    <w:p w:rsidR="00CE3ABE" w:rsidRDefault="00CE3ABE" w:rsidP="00CE3ABE">
      <w:pPr>
        <w:ind w:left="2880"/>
      </w:pPr>
      <w:r>
        <w:t>Replace:</w:t>
      </w:r>
    </w:p>
    <w:p w:rsidR="00CE3ABE" w:rsidRDefault="00CE3ABE" w:rsidP="00CE3ABE">
      <w:pPr>
        <w:ind w:left="2880"/>
      </w:pPr>
      <w:r>
        <w:lastRenderedPageBreak/>
        <w:t>“Of fast initial link setup category (FILSC) Information priority condition”</w:t>
      </w:r>
    </w:p>
    <w:p w:rsidR="00CE3ABE" w:rsidRDefault="00CE3ABE" w:rsidP="00B526C7">
      <w:pPr>
        <w:ind w:left="2880"/>
      </w:pPr>
      <w:r>
        <w:t>With:</w:t>
      </w:r>
    </w:p>
    <w:p w:rsidR="00CE3ABE" w:rsidRDefault="00CE3ABE" w:rsidP="00CE3ABE">
      <w:pPr>
        <w:ind w:left="2160"/>
      </w:pPr>
      <w:r>
        <w:tab/>
        <w:t>“the MAC Address Filter field or the FILS User Priority field”</w:t>
      </w:r>
    </w:p>
    <w:p w:rsidR="000F13A6" w:rsidRDefault="00CE3ABE" w:rsidP="00CE3ABE">
      <w:pPr>
        <w:numPr>
          <w:ilvl w:val="3"/>
          <w:numId w:val="1"/>
        </w:numPr>
      </w:pPr>
      <w:r>
        <w:t>No Objection</w:t>
      </w:r>
      <w:r w:rsidR="00B526C7">
        <w:t xml:space="preserve"> - </w:t>
      </w:r>
      <w:r>
        <w:t xml:space="preserve"> Mark Ready for Motion</w:t>
      </w:r>
    </w:p>
    <w:p w:rsidR="00CE3ABE" w:rsidRPr="00CE3ABE" w:rsidRDefault="00CE3ABE" w:rsidP="00CE3ABE">
      <w:pPr>
        <w:numPr>
          <w:ilvl w:val="1"/>
          <w:numId w:val="1"/>
        </w:numPr>
        <w:rPr>
          <w:b/>
        </w:rPr>
      </w:pPr>
      <w:r w:rsidRPr="00CE3ABE">
        <w:rPr>
          <w:b/>
        </w:rPr>
        <w:t xml:space="preserve">Review doc 1612r1 </w:t>
      </w:r>
      <w:r w:rsidRPr="008254AF">
        <w:t>Marc EMMELMANN</w:t>
      </w:r>
    </w:p>
    <w:p w:rsidR="00CE3ABE" w:rsidRDefault="004D2D8E" w:rsidP="00CE3ABE">
      <w:pPr>
        <w:numPr>
          <w:ilvl w:val="2"/>
          <w:numId w:val="1"/>
        </w:numPr>
      </w:pPr>
      <w:hyperlink r:id="rId74" w:history="1">
        <w:r w:rsidR="00CE3ABE" w:rsidRPr="00AC4EAC">
          <w:rPr>
            <w:rStyle w:val="Hyperlink"/>
          </w:rPr>
          <w:t>https://mentor.ieee.org/802.11/dcn/18/11-18-1612-01-000m-lb232-cid1337.docx</w:t>
        </w:r>
      </w:hyperlink>
    </w:p>
    <w:p w:rsidR="00CE3ABE" w:rsidRPr="00CB08B5" w:rsidRDefault="00CE3ABE" w:rsidP="00CE3ABE">
      <w:pPr>
        <w:numPr>
          <w:ilvl w:val="2"/>
          <w:numId w:val="1"/>
        </w:numPr>
        <w:rPr>
          <w:highlight w:val="green"/>
        </w:rPr>
      </w:pPr>
      <w:r w:rsidRPr="00CB08B5">
        <w:rPr>
          <w:highlight w:val="green"/>
        </w:rPr>
        <w:t>CID 1337 (MAC)</w:t>
      </w:r>
    </w:p>
    <w:p w:rsidR="00CE3ABE" w:rsidRDefault="00CE3ABE" w:rsidP="00CE3ABE">
      <w:pPr>
        <w:numPr>
          <w:ilvl w:val="3"/>
          <w:numId w:val="1"/>
        </w:numPr>
      </w:pPr>
      <w:r>
        <w:t>Review comment</w:t>
      </w:r>
    </w:p>
    <w:p w:rsidR="00CE3ABE" w:rsidRDefault="00CE3ABE" w:rsidP="00CE3ABE">
      <w:pPr>
        <w:numPr>
          <w:ilvl w:val="3"/>
          <w:numId w:val="1"/>
        </w:numPr>
      </w:pPr>
      <w:r>
        <w:t xml:space="preserve">Proposed resolution: </w:t>
      </w:r>
      <w:r w:rsidRPr="00CE3ABE">
        <w:t>ACCEPTED (MAC: 2018-09-13 03:10:59Z)</w:t>
      </w:r>
    </w:p>
    <w:p w:rsidR="00CE3ABE" w:rsidRDefault="00CE3ABE" w:rsidP="00CE3ABE">
      <w:pPr>
        <w:numPr>
          <w:ilvl w:val="3"/>
          <w:numId w:val="1"/>
        </w:numPr>
      </w:pPr>
      <w:r>
        <w:t>No Objection – Mark Ready for Motion</w:t>
      </w:r>
    </w:p>
    <w:p w:rsidR="00CE3ABE" w:rsidRDefault="00CE3ABE" w:rsidP="00CE3ABE">
      <w:pPr>
        <w:numPr>
          <w:ilvl w:val="1"/>
          <w:numId w:val="1"/>
        </w:numPr>
      </w:pPr>
      <w:r w:rsidRPr="00CB08B5">
        <w:rPr>
          <w:b/>
        </w:rPr>
        <w:t>Review doc 16113r1</w:t>
      </w:r>
      <w:r>
        <w:t xml:space="preserve"> </w:t>
      </w:r>
      <w:r w:rsidRPr="008254AF">
        <w:t>Marc EMMELMANN</w:t>
      </w:r>
    </w:p>
    <w:p w:rsidR="000F13A6" w:rsidRDefault="00CE3ABE" w:rsidP="00CE3ABE">
      <w:pPr>
        <w:numPr>
          <w:ilvl w:val="2"/>
          <w:numId w:val="1"/>
        </w:numPr>
      </w:pPr>
      <w:r>
        <w:t xml:space="preserve"> </w:t>
      </w:r>
      <w:hyperlink r:id="rId75" w:history="1">
        <w:r w:rsidR="00CB08B5" w:rsidRPr="008F3297">
          <w:rPr>
            <w:rStyle w:val="Hyperlink"/>
          </w:rPr>
          <w:t>https://mentor.ieee.org/802.11/dcn/18/11-18-1613-01-000m-lb232-cid1542.docx</w:t>
        </w:r>
      </w:hyperlink>
      <w:r w:rsidR="00CB08B5">
        <w:t xml:space="preserve"> </w:t>
      </w:r>
    </w:p>
    <w:p w:rsidR="00CE3ABE" w:rsidRPr="00CB08B5" w:rsidRDefault="00CE3ABE" w:rsidP="00CE3ABE">
      <w:pPr>
        <w:numPr>
          <w:ilvl w:val="2"/>
          <w:numId w:val="1"/>
        </w:numPr>
        <w:rPr>
          <w:highlight w:val="green"/>
        </w:rPr>
      </w:pPr>
      <w:r w:rsidRPr="00CB08B5">
        <w:rPr>
          <w:highlight w:val="green"/>
        </w:rPr>
        <w:t>CID 1542 (MAC)</w:t>
      </w:r>
    </w:p>
    <w:p w:rsidR="00CE3ABE" w:rsidRDefault="00B526C7" w:rsidP="00CE3ABE">
      <w:pPr>
        <w:numPr>
          <w:ilvl w:val="3"/>
          <w:numId w:val="1"/>
        </w:numPr>
      </w:pPr>
      <w:r>
        <w:t xml:space="preserve"> </w:t>
      </w:r>
      <w:r w:rsidR="00CE3ABE">
        <w:t>Review Comment</w:t>
      </w:r>
    </w:p>
    <w:p w:rsidR="00CE3ABE" w:rsidRDefault="00B526C7" w:rsidP="00CE3ABE">
      <w:pPr>
        <w:numPr>
          <w:ilvl w:val="3"/>
          <w:numId w:val="1"/>
        </w:numPr>
      </w:pPr>
      <w:r>
        <w:t xml:space="preserve"> </w:t>
      </w:r>
      <w:r w:rsidR="00CE3ABE">
        <w:t xml:space="preserve">Proposed Resolution: </w:t>
      </w:r>
      <w:r w:rsidR="00CE3ABE" w:rsidRPr="00CE3ABE">
        <w:t>REJECTED (MAC: 2018-09-13 03:12:06Z): The comment aims at mandating to assign a gateway whenever a STA is assigned an IP address.  This is conceptually not required.  A STA, e.g. in a purely local network environment, may be assigned an IP address without requiring a gateway address.</w:t>
      </w:r>
    </w:p>
    <w:p w:rsidR="00CE3ABE" w:rsidRDefault="00B526C7" w:rsidP="00CE3ABE">
      <w:pPr>
        <w:numPr>
          <w:ilvl w:val="3"/>
          <w:numId w:val="1"/>
        </w:numPr>
      </w:pPr>
      <w:r>
        <w:t xml:space="preserve"> </w:t>
      </w:r>
      <w:r w:rsidR="00CE3ABE">
        <w:t xml:space="preserve">No objection </w:t>
      </w:r>
      <w:r>
        <w:t xml:space="preserve">- </w:t>
      </w:r>
      <w:r w:rsidR="00CE3ABE">
        <w:t>Mark Ready for Motion</w:t>
      </w:r>
    </w:p>
    <w:p w:rsidR="00CE3ABE" w:rsidRDefault="00CE3ABE" w:rsidP="00CE3ABE">
      <w:pPr>
        <w:numPr>
          <w:ilvl w:val="1"/>
          <w:numId w:val="1"/>
        </w:numPr>
      </w:pPr>
      <w:r w:rsidRPr="00782D0F">
        <w:rPr>
          <w:b/>
        </w:rPr>
        <w:t>Review doc 11-18/1614r1</w:t>
      </w:r>
      <w:r>
        <w:t xml:space="preserve"> Marc EMMELMANN</w:t>
      </w:r>
    </w:p>
    <w:p w:rsidR="00CE3ABE" w:rsidRDefault="004D2D8E" w:rsidP="008805F2">
      <w:pPr>
        <w:ind w:left="2160"/>
      </w:pPr>
      <w:hyperlink r:id="rId76" w:history="1">
        <w:r w:rsidR="00782D0F" w:rsidRPr="00FB63C6">
          <w:rPr>
            <w:rStyle w:val="Hyperlink"/>
          </w:rPr>
          <w:t>https://mentor.ieee.org/802.11/dcn/18/11-18-1614-01-000m-lb232-cid1543.docx</w:t>
        </w:r>
      </w:hyperlink>
      <w:r w:rsidR="00782D0F">
        <w:t xml:space="preserve"> </w:t>
      </w:r>
      <w:r w:rsidR="00CE3ABE">
        <w:rPr>
          <w:vanish/>
        </w:rPr>
        <w:t>oc 11-18/1614r1 Marc EMMELMANN</w:t>
      </w:r>
      <w:r w:rsidR="00CE3ABE">
        <w:rPr>
          <w:vanish/>
        </w:rPr>
        <w:cr/>
        <w:t>on</w:t>
      </w:r>
      <w:r w:rsidR="00CE3ABE">
        <w:rPr>
          <w:vanish/>
        </w:rPr>
        <w:cr/>
        <w:t>MAN</w:t>
      </w:r>
      <w:r w:rsidR="00CE3ABE">
        <w:rPr>
          <w:vanish/>
        </w:rPr>
        <w:cr/>
        <w:t>e the changes in 11-18/1000r0 wich resolves the comment in the direction of the commenter</w:t>
      </w:r>
      <w:r w:rsidR="008805F2">
        <w:t xml:space="preserve">  </w:t>
      </w:r>
    </w:p>
    <w:p w:rsidR="008805F2" w:rsidRDefault="00B526C7" w:rsidP="008805F2">
      <w:pPr>
        <w:numPr>
          <w:ilvl w:val="2"/>
          <w:numId w:val="1"/>
        </w:numPr>
      </w:pPr>
      <w:r w:rsidRPr="00B526C7">
        <w:rPr>
          <w:highlight w:val="green"/>
        </w:rPr>
        <w:t>CID 1543 (MAC)</w:t>
      </w:r>
    </w:p>
    <w:p w:rsidR="00B526C7" w:rsidRDefault="00B526C7" w:rsidP="00B526C7">
      <w:pPr>
        <w:numPr>
          <w:ilvl w:val="3"/>
          <w:numId w:val="1"/>
        </w:numPr>
      </w:pPr>
      <w:r>
        <w:t xml:space="preserve">Proposed Resolution: </w:t>
      </w:r>
      <w:r w:rsidRPr="00B526C7">
        <w:t>REJECTED (MAC: 2018-09-13 03:13:40Z): The comment does highlight a valid case in which the source MAC address is not required. Though, the FILS HLP Container element is reused in other situations, in which the source address field is required. Instead of defining another (new) element, the existing is reused (e.g. see D1.4 P 2461 L55).</w:t>
      </w:r>
    </w:p>
    <w:p w:rsidR="000F13A6" w:rsidRDefault="00B526C7" w:rsidP="00B526C7">
      <w:pPr>
        <w:numPr>
          <w:ilvl w:val="3"/>
          <w:numId w:val="1"/>
        </w:numPr>
      </w:pPr>
      <w:r>
        <w:t>No objection – Mark Ready for Motion</w:t>
      </w:r>
    </w:p>
    <w:p w:rsidR="00B56548" w:rsidRDefault="00B56548" w:rsidP="00B56548">
      <w:pPr>
        <w:numPr>
          <w:ilvl w:val="1"/>
          <w:numId w:val="1"/>
        </w:numPr>
      </w:pPr>
      <w:r w:rsidRPr="009809D5">
        <w:rPr>
          <w:b/>
        </w:rPr>
        <w:t>Review Doc 11-18/1615r0</w:t>
      </w:r>
      <w:r>
        <w:t xml:space="preserve"> Marc EMMELMANN</w:t>
      </w:r>
    </w:p>
    <w:p w:rsidR="00B56548" w:rsidRDefault="004D2D8E" w:rsidP="00B56548">
      <w:pPr>
        <w:numPr>
          <w:ilvl w:val="2"/>
          <w:numId w:val="1"/>
        </w:numPr>
      </w:pPr>
      <w:hyperlink r:id="rId77" w:history="1">
        <w:r w:rsidR="00B56548" w:rsidRPr="00FB63C6">
          <w:rPr>
            <w:rStyle w:val="Hyperlink"/>
          </w:rPr>
          <w:t>https://mentor.ieee.org/802.11/dcn/18/11-18-1615-00-000m-lb232-cid1544.docx</w:t>
        </w:r>
      </w:hyperlink>
    </w:p>
    <w:p w:rsidR="00B56548" w:rsidRPr="00B56548" w:rsidRDefault="00B56548" w:rsidP="00B56548">
      <w:pPr>
        <w:numPr>
          <w:ilvl w:val="2"/>
          <w:numId w:val="1"/>
        </w:numPr>
        <w:rPr>
          <w:highlight w:val="green"/>
        </w:rPr>
      </w:pPr>
      <w:r w:rsidRPr="00B56548">
        <w:rPr>
          <w:highlight w:val="green"/>
        </w:rPr>
        <w:t xml:space="preserve">CID 1544 (MAC) </w:t>
      </w:r>
    </w:p>
    <w:p w:rsidR="00B56548" w:rsidRDefault="00B56548" w:rsidP="00B56548">
      <w:pPr>
        <w:numPr>
          <w:ilvl w:val="3"/>
          <w:numId w:val="1"/>
        </w:numPr>
      </w:pPr>
      <w:r>
        <w:t>- Reviewed the comment and proposed change.</w:t>
      </w:r>
    </w:p>
    <w:p w:rsidR="00B56548" w:rsidRDefault="00B56548" w:rsidP="00B56548">
      <w:pPr>
        <w:numPr>
          <w:ilvl w:val="3"/>
          <w:numId w:val="1"/>
        </w:numPr>
      </w:pPr>
      <w:r>
        <w:t>- Agree the cited text is missing the S1G case.</w:t>
      </w:r>
    </w:p>
    <w:p w:rsidR="00B56548" w:rsidRDefault="00B56548" w:rsidP="00B56548">
      <w:pPr>
        <w:numPr>
          <w:ilvl w:val="3"/>
          <w:numId w:val="1"/>
        </w:numPr>
      </w:pPr>
      <w:r>
        <w:t>- Proposed resolution ACCEPTED.</w:t>
      </w:r>
    </w:p>
    <w:p w:rsidR="00B526C7" w:rsidRDefault="00B56548" w:rsidP="00B56548">
      <w:pPr>
        <w:numPr>
          <w:ilvl w:val="3"/>
          <w:numId w:val="1"/>
        </w:numPr>
      </w:pPr>
      <w:r>
        <w:t xml:space="preserve"> No objection - Mark Ready for Motion</w:t>
      </w:r>
    </w:p>
    <w:p w:rsidR="00B56548" w:rsidRDefault="00051E61" w:rsidP="00051E61">
      <w:pPr>
        <w:numPr>
          <w:ilvl w:val="1"/>
          <w:numId w:val="1"/>
        </w:numPr>
      </w:pPr>
      <w:r w:rsidRPr="00051E61">
        <w:rPr>
          <w:b/>
        </w:rPr>
        <w:t xml:space="preserve">Review </w:t>
      </w:r>
      <w:r w:rsidR="00CA100D" w:rsidRPr="00051E61">
        <w:rPr>
          <w:b/>
        </w:rPr>
        <w:t xml:space="preserve">Doc </w:t>
      </w:r>
      <w:r w:rsidRPr="00051E61">
        <w:rPr>
          <w:b/>
        </w:rPr>
        <w:t>11-</w:t>
      </w:r>
      <w:r w:rsidR="00CA100D" w:rsidRPr="00051E61">
        <w:rPr>
          <w:b/>
        </w:rPr>
        <w:t>18/1566</w:t>
      </w:r>
      <w:r>
        <w:t xml:space="preserve">r0 </w:t>
      </w:r>
      <w:r w:rsidR="00CA100D" w:rsidRPr="00CA100D">
        <w:t>Edward AU</w:t>
      </w:r>
      <w:r>
        <w:t xml:space="preserve"> (Huawei</w:t>
      </w:r>
      <w:r w:rsidR="00CA100D" w:rsidRPr="00CA100D">
        <w:t>):</w:t>
      </w:r>
    </w:p>
    <w:p w:rsidR="00051E61" w:rsidRDefault="004D2D8E" w:rsidP="00051E61">
      <w:pPr>
        <w:numPr>
          <w:ilvl w:val="2"/>
          <w:numId w:val="1"/>
        </w:numPr>
      </w:pPr>
      <w:hyperlink r:id="rId78" w:history="1">
        <w:r w:rsidR="00051E61" w:rsidRPr="00FB63C6">
          <w:rPr>
            <w:rStyle w:val="Hyperlink"/>
          </w:rPr>
          <w:t>https://mentor.ieee.org/802.11/dcn/18/11-18-1566-00-000m-proposed-resolution-for-cid-1095.docx</w:t>
        </w:r>
      </w:hyperlink>
    </w:p>
    <w:p w:rsidR="00051E61" w:rsidRPr="00051E61" w:rsidRDefault="00051E61" w:rsidP="00051E61">
      <w:pPr>
        <w:numPr>
          <w:ilvl w:val="2"/>
          <w:numId w:val="1"/>
        </w:numPr>
        <w:rPr>
          <w:highlight w:val="yellow"/>
        </w:rPr>
      </w:pPr>
      <w:r w:rsidRPr="00051E61">
        <w:rPr>
          <w:highlight w:val="yellow"/>
        </w:rPr>
        <w:t>CID 1095 (EDITOR2)</w:t>
      </w:r>
    </w:p>
    <w:p w:rsidR="00051E61" w:rsidRDefault="00051E61" w:rsidP="00051E61">
      <w:pPr>
        <w:numPr>
          <w:ilvl w:val="3"/>
          <w:numId w:val="1"/>
        </w:numPr>
      </w:pPr>
      <w:r>
        <w:t>- Reviewed the 11.1.3.8 text, for use of dot11MuiltiBSSIDImplemented</w:t>
      </w:r>
    </w:p>
    <w:p w:rsidR="00051E61" w:rsidRDefault="00051E61" w:rsidP="00051E61">
      <w:pPr>
        <w:numPr>
          <w:ilvl w:val="3"/>
          <w:numId w:val="1"/>
        </w:numPr>
      </w:pPr>
      <w:r>
        <w:t>- for WNM STA, dot11WirelessManagementImplemented must be true.</w:t>
      </w:r>
    </w:p>
    <w:p w:rsidR="00051E61" w:rsidRDefault="00051E61" w:rsidP="00051E61">
      <w:pPr>
        <w:numPr>
          <w:ilvl w:val="3"/>
          <w:numId w:val="1"/>
        </w:numPr>
      </w:pPr>
      <w:r>
        <w:t xml:space="preserve">- But without that sentence, a STA could do </w:t>
      </w:r>
      <w:proofErr w:type="spellStart"/>
      <w:r>
        <w:t>MultiBSSID</w:t>
      </w:r>
      <w:proofErr w:type="spellEnd"/>
      <w:r>
        <w:t xml:space="preserve"> and might not be WNM.  The commenter claims that a STA must be WNM to do </w:t>
      </w:r>
      <w:proofErr w:type="spellStart"/>
      <w:r>
        <w:t>MuiltiBSSID</w:t>
      </w:r>
      <w:proofErr w:type="spellEnd"/>
      <w:r>
        <w:t>, but without this sentence, where else is that said?</w:t>
      </w:r>
    </w:p>
    <w:p w:rsidR="00051E61" w:rsidRDefault="00051E61" w:rsidP="00051E61">
      <w:pPr>
        <w:numPr>
          <w:ilvl w:val="3"/>
          <w:numId w:val="1"/>
        </w:numPr>
      </w:pPr>
      <w:r>
        <w:t>- Edward will investigate further, off-line.</w:t>
      </w:r>
    </w:p>
    <w:p w:rsidR="00051E61" w:rsidRDefault="00051E61" w:rsidP="00051E61">
      <w:pPr>
        <w:numPr>
          <w:ilvl w:val="1"/>
          <w:numId w:val="1"/>
        </w:numPr>
      </w:pPr>
      <w:r w:rsidRPr="00F21AC1">
        <w:rPr>
          <w:b/>
        </w:rPr>
        <w:t>Review Doc 11-18/1651r0</w:t>
      </w:r>
      <w:r w:rsidRPr="00051E61">
        <w:t xml:space="preserve"> </w:t>
      </w:r>
      <w:r>
        <w:t xml:space="preserve">for CID 1180 Chris HANSEN </w:t>
      </w:r>
      <w:r w:rsidRPr="00051E61">
        <w:t>(</w:t>
      </w:r>
      <w:proofErr w:type="spellStart"/>
      <w:r w:rsidRPr="00051E61">
        <w:t>Peraso</w:t>
      </w:r>
      <w:proofErr w:type="spellEnd"/>
      <w:r w:rsidRPr="00051E61">
        <w:t>)</w:t>
      </w:r>
    </w:p>
    <w:p w:rsidR="00051E61" w:rsidRDefault="004D2D8E" w:rsidP="00051E61">
      <w:pPr>
        <w:numPr>
          <w:ilvl w:val="2"/>
          <w:numId w:val="1"/>
        </w:numPr>
      </w:pPr>
      <w:hyperlink r:id="rId79" w:history="1">
        <w:r w:rsidR="00051E61" w:rsidRPr="00FB63C6">
          <w:rPr>
            <w:rStyle w:val="Hyperlink"/>
          </w:rPr>
          <w:t>https://mentor.ieee.org/802.11/dcn/18/11-18-1651-00-000m-resolution-to-cid-1180.docx</w:t>
        </w:r>
      </w:hyperlink>
      <w:r w:rsidR="00051E61">
        <w:t xml:space="preserve"> </w:t>
      </w:r>
    </w:p>
    <w:p w:rsidR="00051E61" w:rsidRPr="00051E61" w:rsidRDefault="00051E61" w:rsidP="00051E61">
      <w:pPr>
        <w:numPr>
          <w:ilvl w:val="2"/>
          <w:numId w:val="1"/>
        </w:numPr>
        <w:rPr>
          <w:highlight w:val="green"/>
        </w:rPr>
      </w:pPr>
      <w:r w:rsidRPr="00051E61">
        <w:rPr>
          <w:highlight w:val="green"/>
        </w:rPr>
        <w:t>CID 1180 (EDITOR2)</w:t>
      </w:r>
    </w:p>
    <w:p w:rsidR="00051E61" w:rsidRDefault="00051E61" w:rsidP="00051E61">
      <w:pPr>
        <w:numPr>
          <w:ilvl w:val="3"/>
          <w:numId w:val="1"/>
        </w:numPr>
      </w:pPr>
      <w:r>
        <w:t>- Comment is that there are "magic numbers" in a table that could be references to another table that already has those numbers.</w:t>
      </w:r>
    </w:p>
    <w:p w:rsidR="00051E61" w:rsidRDefault="00051E61" w:rsidP="00051E61">
      <w:pPr>
        <w:numPr>
          <w:ilvl w:val="3"/>
          <w:numId w:val="1"/>
        </w:numPr>
      </w:pPr>
      <w:r>
        <w:lastRenderedPageBreak/>
        <w:t>- Commenter is generally correct.</w:t>
      </w:r>
    </w:p>
    <w:p w:rsidR="00051E61" w:rsidRDefault="00051E61" w:rsidP="00051E61">
      <w:pPr>
        <w:numPr>
          <w:ilvl w:val="3"/>
          <w:numId w:val="1"/>
        </w:numPr>
      </w:pPr>
      <w:r>
        <w:t>- But the "(64)" in the Proposed Change should be removed.</w:t>
      </w:r>
    </w:p>
    <w:p w:rsidR="00051E61" w:rsidRDefault="00051E61" w:rsidP="00051E61">
      <w:pPr>
        <w:numPr>
          <w:ilvl w:val="3"/>
          <w:numId w:val="1"/>
        </w:numPr>
      </w:pPr>
      <w:r>
        <w:t>- The suggested resolution proposes the Proposed Change in effect, but with the "(64)" removed, and this updates the Table number to match D1.5.</w:t>
      </w:r>
    </w:p>
    <w:p w:rsidR="00051E61" w:rsidRDefault="00051E61" w:rsidP="00051E61">
      <w:pPr>
        <w:numPr>
          <w:ilvl w:val="3"/>
          <w:numId w:val="1"/>
        </w:numPr>
      </w:pPr>
      <w:r>
        <w:t xml:space="preserve"> Edward will prepare the resolution in his database to match the above.</w:t>
      </w:r>
    </w:p>
    <w:p w:rsidR="00051E61" w:rsidRDefault="00051E61" w:rsidP="00C2446C">
      <w:pPr>
        <w:numPr>
          <w:ilvl w:val="3"/>
          <w:numId w:val="1"/>
        </w:numPr>
      </w:pPr>
      <w:r>
        <w:t xml:space="preserve"> Proposed Resolution: </w:t>
      </w:r>
      <w:r w:rsidR="00C2446C" w:rsidRPr="00C2446C">
        <w:t xml:space="preserve">REVISED (EDITOR2: 2018-09-13 03:32:55Z) Incorporate the changes in 11-18/1651r0 at </w:t>
      </w:r>
      <w:hyperlink r:id="rId80" w:history="1">
        <w:r w:rsidR="00C2446C" w:rsidRPr="00FB63C6">
          <w:rPr>
            <w:rStyle w:val="Hyperlink"/>
          </w:rPr>
          <w:t>https://mentor.ieee.org/802.11/dcn/18/11-18-1651-00-000m-resolution-to-cid-1180.docx</w:t>
        </w:r>
      </w:hyperlink>
      <w:r w:rsidR="00C2446C">
        <w:t xml:space="preserve">. </w:t>
      </w:r>
    </w:p>
    <w:p w:rsidR="00051E61" w:rsidRDefault="00051E61" w:rsidP="00051E61">
      <w:pPr>
        <w:numPr>
          <w:ilvl w:val="3"/>
          <w:numId w:val="1"/>
        </w:numPr>
      </w:pPr>
      <w:r>
        <w:t xml:space="preserve"> - Mark Ready for motion</w:t>
      </w:r>
    </w:p>
    <w:p w:rsidR="00C2446C" w:rsidRDefault="00C2446C" w:rsidP="00F6271B">
      <w:pPr>
        <w:numPr>
          <w:ilvl w:val="1"/>
          <w:numId w:val="1"/>
        </w:numPr>
      </w:pPr>
      <w:r w:rsidRPr="00F6271B">
        <w:rPr>
          <w:b/>
        </w:rPr>
        <w:t>Review Doc11-18/1636</w:t>
      </w:r>
      <w:r w:rsidR="00F6271B" w:rsidRPr="00F6271B">
        <w:rPr>
          <w:b/>
        </w:rPr>
        <w:t>r</w:t>
      </w:r>
      <w:r w:rsidR="00F6271B">
        <w:rPr>
          <w:b/>
        </w:rPr>
        <w:t>3</w:t>
      </w:r>
      <w:r>
        <w:t xml:space="preserve"> </w:t>
      </w:r>
      <w:r w:rsidR="00F6271B">
        <w:t xml:space="preserve">- CIDs1245, 1246, 1247 (PHY) </w:t>
      </w:r>
      <w:proofErr w:type="spellStart"/>
      <w:r w:rsidR="00F6271B">
        <w:t>Kaz</w:t>
      </w:r>
      <w:proofErr w:type="spellEnd"/>
      <w:r w:rsidR="00F6271B">
        <w:t xml:space="preserve"> SAKODA (Sony) </w:t>
      </w:r>
    </w:p>
    <w:p w:rsidR="00C2446C" w:rsidRDefault="004D2D8E" w:rsidP="00F6271B">
      <w:pPr>
        <w:numPr>
          <w:ilvl w:val="2"/>
          <w:numId w:val="1"/>
        </w:numPr>
      </w:pPr>
      <w:hyperlink r:id="rId81" w:history="1">
        <w:r w:rsidR="00F6271B" w:rsidRPr="00FB63C6">
          <w:rPr>
            <w:rStyle w:val="Hyperlink"/>
          </w:rPr>
          <w:t>https://mentor.ieee.org/802.11/dcn/18/11-18-1636-03-000m-suggested-resolution-to-mib-comments.docx</w:t>
        </w:r>
      </w:hyperlink>
      <w:r w:rsidR="00F6271B">
        <w:t xml:space="preserve"> </w:t>
      </w:r>
    </w:p>
    <w:p w:rsidR="00C2446C" w:rsidRDefault="00C2446C" w:rsidP="00F6271B">
      <w:pPr>
        <w:numPr>
          <w:ilvl w:val="2"/>
          <w:numId w:val="1"/>
        </w:numPr>
      </w:pPr>
      <w:r>
        <w:t>- Not clear these MIB attributes are needed or used.  But rather than try to remove them all, just fixed the obvious problem.</w:t>
      </w:r>
    </w:p>
    <w:p w:rsidR="00F6271B" w:rsidRPr="00F6271B" w:rsidRDefault="00C2446C" w:rsidP="00F6271B">
      <w:pPr>
        <w:numPr>
          <w:ilvl w:val="2"/>
          <w:numId w:val="1"/>
        </w:numPr>
        <w:rPr>
          <w:highlight w:val="green"/>
        </w:rPr>
      </w:pPr>
      <w:r>
        <w:t xml:space="preserve">- </w:t>
      </w:r>
      <w:r w:rsidRPr="00F6271B">
        <w:rPr>
          <w:highlight w:val="green"/>
        </w:rPr>
        <w:t xml:space="preserve">CID 1247 (PHY): </w:t>
      </w:r>
    </w:p>
    <w:p w:rsidR="00C2446C" w:rsidRDefault="00C2446C" w:rsidP="00F6271B">
      <w:pPr>
        <w:numPr>
          <w:ilvl w:val="3"/>
          <w:numId w:val="1"/>
        </w:numPr>
      </w:pPr>
      <w:r>
        <w:t>suggest two changes, to add "Table" to the name, and change the type to read-write.</w:t>
      </w:r>
    </w:p>
    <w:p w:rsidR="00C2446C" w:rsidRDefault="00C2446C" w:rsidP="00F6271B">
      <w:pPr>
        <w:numPr>
          <w:ilvl w:val="3"/>
          <w:numId w:val="1"/>
        </w:numPr>
      </w:pPr>
      <w:r>
        <w:t>- There might be text that references this attribute, but not by name, so agree to keeping it, to be safe.</w:t>
      </w:r>
    </w:p>
    <w:p w:rsidR="00C2446C" w:rsidRDefault="00F6271B" w:rsidP="00F6271B">
      <w:pPr>
        <w:numPr>
          <w:ilvl w:val="3"/>
          <w:numId w:val="1"/>
        </w:numPr>
      </w:pPr>
      <w:r>
        <w:t xml:space="preserve">- Proposed Resolution: </w:t>
      </w:r>
      <w:r w:rsidR="00C2446C">
        <w:t xml:space="preserve">REVISED (PHY: 2018-09-13 03:37:38Z) - Incorporate the changes in </w:t>
      </w:r>
      <w:hyperlink r:id="rId82" w:history="1">
        <w:r w:rsidRPr="00FB63C6">
          <w:rPr>
            <w:rStyle w:val="Hyperlink"/>
          </w:rPr>
          <w:t>https://mentor.ieee.org/802.11/dcn/18/11-18-1636-03-000m-suggested-resolution-to-mib-comments.docx indicated for CID 1247</w:t>
        </w:r>
      </w:hyperlink>
      <w:r w:rsidR="00C2446C">
        <w:t>.</w:t>
      </w:r>
    </w:p>
    <w:p w:rsidR="00F6271B" w:rsidRDefault="00F6271B" w:rsidP="00F6271B">
      <w:pPr>
        <w:numPr>
          <w:ilvl w:val="3"/>
          <w:numId w:val="1"/>
        </w:numPr>
      </w:pPr>
      <w:r>
        <w:t>- Mark Ready for Motion</w:t>
      </w:r>
    </w:p>
    <w:p w:rsidR="00F6271B" w:rsidRPr="00F6271B" w:rsidRDefault="00F6271B" w:rsidP="00F6271B">
      <w:pPr>
        <w:numPr>
          <w:ilvl w:val="2"/>
          <w:numId w:val="1"/>
        </w:numPr>
        <w:rPr>
          <w:highlight w:val="green"/>
        </w:rPr>
      </w:pPr>
      <w:r w:rsidRPr="00F6271B">
        <w:rPr>
          <w:highlight w:val="green"/>
        </w:rPr>
        <w:t>CID 1246 (PHY):</w:t>
      </w:r>
    </w:p>
    <w:p w:rsidR="00F6271B" w:rsidRDefault="00F6271B" w:rsidP="00F6271B">
      <w:pPr>
        <w:numPr>
          <w:ilvl w:val="3"/>
          <w:numId w:val="1"/>
        </w:numPr>
      </w:pPr>
      <w:r>
        <w:t xml:space="preserve">- Compared to recent ARC recommendations that the MAX-ACCESS refers to whether they are written (or read) by an external entity. </w:t>
      </w:r>
    </w:p>
    <w:p w:rsidR="00F6271B" w:rsidRDefault="00F6271B" w:rsidP="00F6271B">
      <w:pPr>
        <w:numPr>
          <w:ilvl w:val="3"/>
          <w:numId w:val="1"/>
        </w:numPr>
      </w:pPr>
      <w:r>
        <w:t>So, only made changes where needed per that rule.</w:t>
      </w:r>
    </w:p>
    <w:p w:rsidR="00F6271B" w:rsidRDefault="00F6271B" w:rsidP="00F6271B">
      <w:pPr>
        <w:numPr>
          <w:ilvl w:val="3"/>
          <w:numId w:val="1"/>
        </w:numPr>
      </w:pPr>
      <w:r>
        <w:t xml:space="preserve">- That resulted in only two changes. </w:t>
      </w:r>
    </w:p>
    <w:p w:rsidR="00F6271B" w:rsidRDefault="00F6271B" w:rsidP="00F6271B">
      <w:pPr>
        <w:numPr>
          <w:ilvl w:val="3"/>
          <w:numId w:val="1"/>
        </w:numPr>
      </w:pPr>
      <w:r>
        <w:t>- Would be good to note the ARC recommended practice to the commenter, as part of the resolution.</w:t>
      </w:r>
    </w:p>
    <w:p w:rsidR="00051E61" w:rsidRDefault="00F6271B" w:rsidP="00F6271B">
      <w:pPr>
        <w:numPr>
          <w:ilvl w:val="3"/>
          <w:numId w:val="1"/>
        </w:numPr>
      </w:pPr>
      <w:r>
        <w:t xml:space="preserve">- Proposed Resolution: </w:t>
      </w:r>
      <w:r w:rsidRPr="00F6271B">
        <w:t>REVISED (PHY: 2018-09-13 03:42:11Z) -  Incorporate the changes in</w:t>
      </w:r>
      <w:r w:rsidR="00F21AC1">
        <w:t xml:space="preserve"> 11-18/1636r3 &lt;</w:t>
      </w:r>
      <w:hyperlink r:id="rId83" w:history="1">
        <w:r w:rsidR="00F21AC1" w:rsidRPr="00EA7E9C">
          <w:rPr>
            <w:rStyle w:val="Hyperlink"/>
          </w:rPr>
          <w:t>https://mentor.ieee.org/802.11/dcn/18/11-18-1636-03-000m-suggested-resolution-to-mib-comments.docx</w:t>
        </w:r>
      </w:hyperlink>
      <w:r w:rsidR="00F21AC1">
        <w:t xml:space="preserve"> &gt;</w:t>
      </w:r>
      <w:r w:rsidRPr="00F6271B">
        <w:t xml:space="preserve"> indicated for CID 1246. The changed MIB variables are written by an external entity as per the ARC guidelines.</w:t>
      </w:r>
    </w:p>
    <w:p w:rsidR="00F6271B" w:rsidRDefault="00F6271B" w:rsidP="00F6271B">
      <w:pPr>
        <w:numPr>
          <w:ilvl w:val="3"/>
          <w:numId w:val="1"/>
        </w:numPr>
      </w:pPr>
      <w:r>
        <w:t>- Mark Ready for Motion</w:t>
      </w:r>
    </w:p>
    <w:p w:rsidR="00F6271B" w:rsidRPr="00F6271B" w:rsidRDefault="00F6271B" w:rsidP="00F6271B">
      <w:pPr>
        <w:numPr>
          <w:ilvl w:val="2"/>
          <w:numId w:val="1"/>
        </w:numPr>
        <w:rPr>
          <w:highlight w:val="green"/>
        </w:rPr>
      </w:pPr>
      <w:r w:rsidRPr="00F6271B">
        <w:rPr>
          <w:highlight w:val="green"/>
        </w:rPr>
        <w:t>CID 1245 (PHY):</w:t>
      </w:r>
    </w:p>
    <w:p w:rsidR="00F6271B" w:rsidRDefault="00F6271B" w:rsidP="00F6271B">
      <w:pPr>
        <w:numPr>
          <w:ilvl w:val="3"/>
          <w:numId w:val="1"/>
        </w:numPr>
      </w:pPr>
      <w:r>
        <w:t xml:space="preserve">- </w:t>
      </w:r>
      <w:proofErr w:type="gramStart"/>
      <w:r>
        <w:t>Similar to</w:t>
      </w:r>
      <w:proofErr w:type="gramEnd"/>
      <w:r>
        <w:t xml:space="preserve"> CID 1246, change the ones that are written by an external entity.</w:t>
      </w:r>
    </w:p>
    <w:p w:rsidR="00F6271B" w:rsidRDefault="00F6271B" w:rsidP="00F6271B">
      <w:pPr>
        <w:numPr>
          <w:ilvl w:val="3"/>
          <w:numId w:val="1"/>
        </w:numPr>
      </w:pPr>
      <w:r>
        <w:t>- Proposed Resolution: REVISED (PHY: 2018-09-13 03:42:11Z) - Incorporate the changes in https://mentor.ieee.org/802.11/dcn/18/11-18-1636-03-000m-suggested-resolution-to-mib-comments.docx indicated for CID 1245. The changed MIB variables are written by an external entity as per the ARC guidelines.</w:t>
      </w:r>
    </w:p>
    <w:p w:rsidR="00F6271B" w:rsidRDefault="00F6271B" w:rsidP="00F6271B">
      <w:pPr>
        <w:numPr>
          <w:ilvl w:val="3"/>
          <w:numId w:val="1"/>
        </w:numPr>
      </w:pPr>
      <w:r>
        <w:t>- Mark Ready for Motion</w:t>
      </w:r>
    </w:p>
    <w:p w:rsidR="00F6271B" w:rsidRDefault="00F21AC1" w:rsidP="00F6271B">
      <w:pPr>
        <w:numPr>
          <w:ilvl w:val="1"/>
          <w:numId w:val="1"/>
        </w:numPr>
      </w:pPr>
      <w:r w:rsidRPr="00F21AC1">
        <w:rPr>
          <w:b/>
        </w:rPr>
        <w:t>Review</w:t>
      </w:r>
      <w:r w:rsidR="00F6271B" w:rsidRPr="00F21AC1">
        <w:rPr>
          <w:b/>
        </w:rPr>
        <w:t xml:space="preserve"> CID</w:t>
      </w:r>
      <w:r w:rsidRPr="00F21AC1">
        <w:rPr>
          <w:b/>
        </w:rPr>
        <w:t xml:space="preserve">s </w:t>
      </w:r>
      <w:r w:rsidRPr="00F21AC1">
        <w:rPr>
          <w:b/>
          <w:lang w:val="en-US"/>
        </w:rPr>
        <w:t>1284, 1600, 1601, 1602</w:t>
      </w:r>
      <w:r w:rsidR="00F6271B">
        <w:t>- Mike MONTEMURRO (Blackberry)</w:t>
      </w:r>
    </w:p>
    <w:p w:rsidR="00F6271B" w:rsidRPr="00D163E0" w:rsidRDefault="00D163E0" w:rsidP="00F6271B">
      <w:pPr>
        <w:numPr>
          <w:ilvl w:val="2"/>
          <w:numId w:val="1"/>
        </w:numPr>
        <w:rPr>
          <w:highlight w:val="green"/>
        </w:rPr>
      </w:pPr>
      <w:r>
        <w:rPr>
          <w:highlight w:val="green"/>
        </w:rPr>
        <w:t>CID 1284 (GEN):</w:t>
      </w:r>
    </w:p>
    <w:p w:rsidR="00F6271B" w:rsidRDefault="00F6271B" w:rsidP="00D163E0">
      <w:pPr>
        <w:numPr>
          <w:ilvl w:val="3"/>
          <w:numId w:val="1"/>
        </w:numPr>
      </w:pPr>
      <w:r>
        <w:t>- Comment request is to add a bit in Beacons that indicates that SAE is using passwords with identifiers, but the same Beacon can have a mixture of these</w:t>
      </w:r>
    </w:p>
    <w:p w:rsidR="00F6271B" w:rsidRDefault="00F6271B" w:rsidP="00D163E0">
      <w:pPr>
        <w:numPr>
          <w:ilvl w:val="3"/>
          <w:numId w:val="1"/>
        </w:numPr>
      </w:pPr>
      <w:r>
        <w:lastRenderedPageBreak/>
        <w:t>- The Proposed Change won't work.</w:t>
      </w:r>
    </w:p>
    <w:p w:rsidR="00D163E0" w:rsidRDefault="00F6271B" w:rsidP="00D163E0">
      <w:pPr>
        <w:numPr>
          <w:ilvl w:val="3"/>
          <w:numId w:val="1"/>
        </w:numPr>
      </w:pPr>
      <w:r>
        <w:t>- The user should already know if their password needs an identifier, so this doesn't seem necessary</w:t>
      </w:r>
      <w:r w:rsidR="00D163E0">
        <w:t xml:space="preserve"> either.</w:t>
      </w:r>
    </w:p>
    <w:p w:rsidR="00D163E0" w:rsidRDefault="00D163E0" w:rsidP="00D163E0">
      <w:pPr>
        <w:numPr>
          <w:ilvl w:val="3"/>
          <w:numId w:val="1"/>
        </w:numPr>
      </w:pPr>
      <w:r>
        <w:t>–</w:t>
      </w:r>
      <w:r w:rsidR="00F6271B">
        <w:t xml:space="preserve"> </w:t>
      </w:r>
      <w:r>
        <w:t>Discussion of possible rejection</w:t>
      </w:r>
    </w:p>
    <w:p w:rsidR="00D163E0" w:rsidRDefault="00D163E0" w:rsidP="00D163E0">
      <w:pPr>
        <w:numPr>
          <w:ilvl w:val="3"/>
          <w:numId w:val="1"/>
        </w:numPr>
      </w:pPr>
      <w:r>
        <w:t xml:space="preserve">- </w:t>
      </w:r>
      <w:r w:rsidR="00F6271B">
        <w:t xml:space="preserve">Reviewed the Draft text in 12.4.3, and the text that </w:t>
      </w:r>
      <w:proofErr w:type="spellStart"/>
      <w:r w:rsidR="00F6271B">
        <w:t>REVmd</w:t>
      </w:r>
      <w:proofErr w:type="spellEnd"/>
      <w:r w:rsidR="00F6271B">
        <w:t xml:space="preserve"> has added. </w:t>
      </w:r>
    </w:p>
    <w:p w:rsidR="00F6271B" w:rsidRDefault="00F6271B" w:rsidP="00D163E0">
      <w:pPr>
        <w:numPr>
          <w:ilvl w:val="3"/>
          <w:numId w:val="1"/>
        </w:numPr>
      </w:pPr>
      <w:r>
        <w:t>- For an infrastructure STA to access an AP, it must be provisioned with a password (for PSK) and if an identifier is used, then the identifier is also provisioned. That is known by the user of the STA and can be set up correctly as part of the configuration.</w:t>
      </w:r>
    </w:p>
    <w:p w:rsidR="00D163E0" w:rsidRDefault="00D163E0" w:rsidP="003D37FD">
      <w:pPr>
        <w:numPr>
          <w:ilvl w:val="3"/>
          <w:numId w:val="1"/>
        </w:numPr>
      </w:pPr>
      <w:r>
        <w:t xml:space="preserve">- Proposed Resolution: REJECTED (PHY: 2018-09-13 01:05:01Z) Using a password identifier is not a binary decision. APs must be able to support an identifier on some PSKs and not on others. In fact, some PSKs without an identifier could be bound to a </w:t>
      </w:r>
      <w:proofErr w:type="gramStart"/>
      <w:r>
        <w:t>particular MAC</w:t>
      </w:r>
      <w:proofErr w:type="gramEnd"/>
      <w:r>
        <w:t xml:space="preserve"> address or be shared using the wildcard MAC address. Having a single bit to signal to a STA that an identifier is needed is not possible. The user behind the STA will know whether a password identifier is needed when he or she gets the password-- if there is also an identifier then it is needed, if there isn't then it's not.</w:t>
      </w:r>
    </w:p>
    <w:p w:rsidR="00D163E0" w:rsidRDefault="00D163E0" w:rsidP="003D37FD">
      <w:pPr>
        <w:numPr>
          <w:ilvl w:val="3"/>
          <w:numId w:val="1"/>
        </w:numPr>
      </w:pPr>
      <w:r>
        <w:t xml:space="preserve"> Mark Ready for motion</w:t>
      </w:r>
    </w:p>
    <w:p w:rsidR="00D163E0" w:rsidRPr="00D163E0" w:rsidRDefault="00D163E0" w:rsidP="00D163E0">
      <w:pPr>
        <w:numPr>
          <w:ilvl w:val="2"/>
          <w:numId w:val="1"/>
        </w:numPr>
        <w:rPr>
          <w:highlight w:val="green"/>
        </w:rPr>
      </w:pPr>
      <w:r w:rsidRPr="00D163E0">
        <w:rPr>
          <w:highlight w:val="green"/>
        </w:rPr>
        <w:t>CID 1600 (PHY):</w:t>
      </w:r>
    </w:p>
    <w:p w:rsidR="00D163E0" w:rsidRDefault="00D163E0" w:rsidP="00D163E0">
      <w:pPr>
        <w:numPr>
          <w:ilvl w:val="3"/>
          <w:numId w:val="1"/>
        </w:numPr>
      </w:pPr>
      <w:r>
        <w:t>- The commenter has decided to withdraw this comment.</w:t>
      </w:r>
    </w:p>
    <w:p w:rsidR="00D163E0" w:rsidRDefault="00D163E0" w:rsidP="00D163E0">
      <w:pPr>
        <w:numPr>
          <w:ilvl w:val="3"/>
          <w:numId w:val="1"/>
        </w:numPr>
      </w:pPr>
      <w:r>
        <w:t>- Captured the commenter's rationale for the withdrawal, in the resolution response.</w:t>
      </w:r>
    </w:p>
    <w:p w:rsidR="00D163E0" w:rsidRDefault="00D163E0" w:rsidP="00D163E0">
      <w:pPr>
        <w:numPr>
          <w:ilvl w:val="3"/>
          <w:numId w:val="1"/>
        </w:numPr>
      </w:pPr>
      <w:r>
        <w:t xml:space="preserve">– Proposed Resolution: </w:t>
      </w:r>
      <w:r w:rsidRPr="00D163E0">
        <w:t>REJECTED (PHY: 2018-09-11 21:52:54Z) -  The commenter has withdrawn the comment, based on the following rationale. Before the current definitions can be changed, there must be a comprehensive new definition for how CCA would work. It is not at all straightforward to produce a clean definition that covers all relevant cases, especially issues related to multipath channels, other channel traffic, and time-varying signal and interference levels, and no such definition has been developed so far. The comment is withdrawn for this letter ballot.</w:t>
      </w:r>
    </w:p>
    <w:p w:rsidR="00D163E0" w:rsidRDefault="00D163E0" w:rsidP="00D163E0">
      <w:pPr>
        <w:numPr>
          <w:ilvl w:val="3"/>
          <w:numId w:val="1"/>
        </w:numPr>
      </w:pPr>
      <w:r>
        <w:t>– Mark Ready for Motion</w:t>
      </w:r>
    </w:p>
    <w:p w:rsidR="00D163E0" w:rsidRDefault="00D163E0" w:rsidP="00D163E0">
      <w:pPr>
        <w:numPr>
          <w:ilvl w:val="2"/>
          <w:numId w:val="1"/>
        </w:numPr>
      </w:pPr>
      <w:r w:rsidRPr="0073625A">
        <w:rPr>
          <w:highlight w:val="green"/>
        </w:rPr>
        <w:t>CID 1601 (PHY),</w:t>
      </w:r>
      <w:r>
        <w:t xml:space="preserve"> </w:t>
      </w:r>
      <w:r w:rsidRPr="0073625A">
        <w:rPr>
          <w:highlight w:val="green"/>
        </w:rPr>
        <w:t>CID 1602 (PHY):</w:t>
      </w:r>
      <w:r>
        <w:t xml:space="preserve"> </w:t>
      </w:r>
    </w:p>
    <w:p w:rsidR="00D163E0" w:rsidRDefault="00D163E0" w:rsidP="00D163E0">
      <w:pPr>
        <w:numPr>
          <w:ilvl w:val="3"/>
          <w:numId w:val="1"/>
        </w:numPr>
      </w:pPr>
      <w:r>
        <w:t>Same as CID 1600 (PHY), above</w:t>
      </w:r>
    </w:p>
    <w:p w:rsidR="00D163E0" w:rsidRDefault="00D163E0" w:rsidP="003D37FD">
      <w:pPr>
        <w:numPr>
          <w:ilvl w:val="3"/>
          <w:numId w:val="1"/>
        </w:numPr>
      </w:pPr>
      <w:r>
        <w:t xml:space="preserve"> Proposed Resolution for CID 1601: REJECTED (PHY: 2018-09-11 21:53:15Z) The commenter has withdrawn the comment, based on the following rationale. Before the current definitions can be changed, there must be a comprehensive new definition for how CCA would work. It is not at all straightforward to produce a clean definition that covers all relevant cases, especially issues related to multipath channels, other channel traffic, and time-varying signal and interference levels, and no such definition has been developed so far. The comment is withdrawn for this letter ballot.</w:t>
      </w:r>
    </w:p>
    <w:p w:rsidR="00D163E0" w:rsidRDefault="00D163E0" w:rsidP="00D163E0">
      <w:pPr>
        <w:numPr>
          <w:ilvl w:val="3"/>
          <w:numId w:val="1"/>
        </w:numPr>
      </w:pPr>
      <w:r>
        <w:t xml:space="preserve">Proposed Resolution: for CID 1602: </w:t>
      </w:r>
      <w:r w:rsidRPr="00D163E0">
        <w:t>REJECTED (PHY: 2018-09-11 21:53:46Z) - The commenter has withdrawn the comment, based on the following rationale. Before the current definitions can be changed, there must be a comprehensive new definition for how CCA would work. It is not at all straightforward to produce a clean definition that covers all relevant cases, especially issues related to multipath channels, other channel traffic, and time-varying signal and interference levels, and no such definition has been developed so far. The comment is withdrawn for this letter ballot.</w:t>
      </w:r>
    </w:p>
    <w:p w:rsidR="00BF277D" w:rsidRDefault="00BF277D" w:rsidP="00BF277D">
      <w:pPr>
        <w:numPr>
          <w:ilvl w:val="1"/>
          <w:numId w:val="1"/>
        </w:numPr>
      </w:pPr>
      <w:r w:rsidRPr="00AD3B03">
        <w:rPr>
          <w:b/>
        </w:rPr>
        <w:t>Review doc 11-18/1300r2</w:t>
      </w:r>
      <w:r>
        <w:t xml:space="preserve"> Yongho SEOK (Media </w:t>
      </w:r>
      <w:proofErr w:type="spellStart"/>
      <w:r>
        <w:t>Tek</w:t>
      </w:r>
      <w:proofErr w:type="spellEnd"/>
      <w:r>
        <w:t xml:space="preserve"> Inc.)</w:t>
      </w:r>
    </w:p>
    <w:p w:rsidR="00BF277D" w:rsidRDefault="004D2D8E" w:rsidP="00BF277D">
      <w:pPr>
        <w:numPr>
          <w:ilvl w:val="2"/>
          <w:numId w:val="1"/>
        </w:numPr>
      </w:pPr>
      <w:hyperlink r:id="rId84" w:history="1">
        <w:r w:rsidR="00BF277D" w:rsidRPr="00FB63C6">
          <w:rPr>
            <w:rStyle w:val="Hyperlink"/>
          </w:rPr>
          <w:t>https://mentor.ieee.org/802.11/dcn/18/11-18-1300-02-000m-s1g-related-mac-comment-resolutions.docx</w:t>
        </w:r>
      </w:hyperlink>
      <w:r w:rsidR="00BF277D">
        <w:t xml:space="preserve"> </w:t>
      </w:r>
    </w:p>
    <w:p w:rsidR="00BF277D" w:rsidRPr="00AD3B03" w:rsidRDefault="00BF277D" w:rsidP="00BF277D">
      <w:pPr>
        <w:numPr>
          <w:ilvl w:val="2"/>
          <w:numId w:val="1"/>
        </w:numPr>
        <w:rPr>
          <w:highlight w:val="green"/>
        </w:rPr>
      </w:pPr>
      <w:r w:rsidRPr="00AD3B03">
        <w:rPr>
          <w:highlight w:val="green"/>
        </w:rPr>
        <w:t>CID 1073 (MAC)</w:t>
      </w:r>
    </w:p>
    <w:p w:rsidR="00BF277D" w:rsidRDefault="00BF277D" w:rsidP="00BF277D">
      <w:pPr>
        <w:numPr>
          <w:ilvl w:val="2"/>
          <w:numId w:val="1"/>
        </w:numPr>
      </w:pPr>
      <w:r>
        <w:t>- Bringing this back after off-line work, per the action item from today's PM1.</w:t>
      </w:r>
    </w:p>
    <w:p w:rsidR="00BF277D" w:rsidRDefault="00BF277D" w:rsidP="00BF277D">
      <w:pPr>
        <w:numPr>
          <w:ilvl w:val="2"/>
          <w:numId w:val="1"/>
        </w:numPr>
      </w:pPr>
      <w:r>
        <w:t xml:space="preserve">- Reviewed the new proposed change. </w:t>
      </w:r>
    </w:p>
    <w:p w:rsidR="00BF277D" w:rsidRDefault="00BF277D" w:rsidP="00BF277D">
      <w:pPr>
        <w:numPr>
          <w:ilvl w:val="2"/>
          <w:numId w:val="1"/>
        </w:numPr>
      </w:pPr>
      <w:r>
        <w:t xml:space="preserve">- No comments or concerns. </w:t>
      </w:r>
    </w:p>
    <w:p w:rsidR="00AD3B03" w:rsidRDefault="00AD3B03" w:rsidP="00AD3B03">
      <w:pPr>
        <w:numPr>
          <w:ilvl w:val="2"/>
          <w:numId w:val="1"/>
        </w:numPr>
      </w:pPr>
      <w:r>
        <w:t xml:space="preserve">- Proposed resolution: Revised; Incorporate the </w:t>
      </w:r>
      <w:r w:rsidRPr="0030212A">
        <w:rPr>
          <w:szCs w:val="22"/>
        </w:rPr>
        <w:t xml:space="preserve">changes as shown </w:t>
      </w:r>
      <w:r>
        <w:rPr>
          <w:szCs w:val="22"/>
        </w:rPr>
        <w:t xml:space="preserve">for CID 1073 </w:t>
      </w:r>
      <w:r w:rsidRPr="0030212A">
        <w:rPr>
          <w:szCs w:val="22"/>
        </w:rPr>
        <w:t xml:space="preserve">in </w:t>
      </w:r>
      <w:r>
        <w:rPr>
          <w:szCs w:val="22"/>
        </w:rPr>
        <w:t>11-18/1300r2 &lt;</w:t>
      </w:r>
      <w:r w:rsidRPr="00AD3B03">
        <w:t xml:space="preserve"> </w:t>
      </w:r>
      <w:hyperlink r:id="rId85" w:history="1">
        <w:r w:rsidRPr="00FB63C6">
          <w:rPr>
            <w:rStyle w:val="Hyperlink"/>
            <w:szCs w:val="22"/>
          </w:rPr>
          <w:t>https://mentor.ieee.org/802.11/dcn/18/11-18-1300-02-000m-s1g-related-mac-comment-resolutions.docx</w:t>
        </w:r>
      </w:hyperlink>
      <w:r>
        <w:rPr>
          <w:szCs w:val="22"/>
        </w:rPr>
        <w:t xml:space="preserve"> &gt; which makes the change </w:t>
      </w:r>
      <w:r w:rsidRPr="00AC341E">
        <w:t>in the direction suggested by the commenter.</w:t>
      </w:r>
    </w:p>
    <w:p w:rsidR="00BF277D" w:rsidRDefault="00AD3B03" w:rsidP="00BF277D">
      <w:pPr>
        <w:numPr>
          <w:ilvl w:val="2"/>
          <w:numId w:val="1"/>
        </w:numPr>
      </w:pPr>
      <w:r>
        <w:t>– Mark Ready</w:t>
      </w:r>
      <w:r w:rsidR="00BF277D">
        <w:t xml:space="preserve"> for motion.</w:t>
      </w:r>
    </w:p>
    <w:p w:rsidR="00416DB3" w:rsidRDefault="00AD3B03" w:rsidP="00AD3B03">
      <w:pPr>
        <w:numPr>
          <w:ilvl w:val="1"/>
          <w:numId w:val="1"/>
        </w:numPr>
      </w:pPr>
      <w:r>
        <w:t>We are out of time, w</w:t>
      </w:r>
      <w:r w:rsidR="006E1F70">
        <w:t xml:space="preserve">ill move Mark Hamilton </w:t>
      </w:r>
      <w:r>
        <w:t xml:space="preserve">document </w:t>
      </w:r>
      <w:r w:rsidR="006E1F70">
        <w:t>11-18-1669 to tomorrow PM1</w:t>
      </w:r>
    </w:p>
    <w:p w:rsidR="006E1F70" w:rsidRDefault="006E1F70" w:rsidP="00AD3B03">
      <w:pPr>
        <w:numPr>
          <w:ilvl w:val="1"/>
          <w:numId w:val="1"/>
        </w:numPr>
      </w:pPr>
      <w:r w:rsidRPr="00AD3B03">
        <w:rPr>
          <w:b/>
        </w:rPr>
        <w:t>Recess</w:t>
      </w:r>
      <w:r w:rsidR="00AD3B03">
        <w:t xml:space="preserve"> until tomorrow PM1 at 6:02pm</w:t>
      </w:r>
    </w:p>
    <w:p w:rsidR="006E1F70" w:rsidRDefault="006E1F70" w:rsidP="006E1F70">
      <w:pPr>
        <w:ind w:left="360"/>
      </w:pPr>
    </w:p>
    <w:p w:rsidR="00AF501D" w:rsidRDefault="00AF501D">
      <w:r>
        <w:br w:type="page"/>
      </w:r>
    </w:p>
    <w:p w:rsidR="00782D0F" w:rsidRPr="00880006" w:rsidRDefault="00782D0F" w:rsidP="00782D0F">
      <w:pPr>
        <w:pStyle w:val="m-7934039874210736691gmail-msolistparagraph"/>
        <w:numPr>
          <w:ilvl w:val="0"/>
          <w:numId w:val="1"/>
        </w:numPr>
        <w:spacing w:before="0" w:beforeAutospacing="0" w:after="0" w:afterAutospacing="0"/>
        <w:rPr>
          <w:b/>
        </w:rPr>
      </w:pPr>
      <w:r w:rsidRPr="00880006">
        <w:rPr>
          <w:b/>
        </w:rPr>
        <w:lastRenderedPageBreak/>
        <w:t>802.11</w:t>
      </w:r>
      <w:r>
        <w:rPr>
          <w:b/>
        </w:rPr>
        <w:t xml:space="preserve">md - </w:t>
      </w:r>
      <w:proofErr w:type="spellStart"/>
      <w:r w:rsidRPr="00880006">
        <w:rPr>
          <w:b/>
        </w:rPr>
        <w:t>REVmd</w:t>
      </w:r>
      <w:proofErr w:type="spellEnd"/>
      <w:r w:rsidRPr="00880006">
        <w:rPr>
          <w:b/>
        </w:rPr>
        <w:t xml:space="preserve"> – 802 Plenary – </w:t>
      </w:r>
      <w:r>
        <w:rPr>
          <w:b/>
        </w:rPr>
        <w:t>Waikoloa</w:t>
      </w:r>
      <w:r w:rsidRPr="00880006">
        <w:rPr>
          <w:b/>
        </w:rPr>
        <w:t xml:space="preserve">, </w:t>
      </w:r>
      <w:r>
        <w:rPr>
          <w:b/>
        </w:rPr>
        <w:t>Thursday PM1: 13</w:t>
      </w:r>
      <w:r w:rsidRPr="00880006">
        <w:rPr>
          <w:b/>
        </w:rPr>
        <w:t>:</w:t>
      </w:r>
      <w:r>
        <w:rPr>
          <w:b/>
        </w:rPr>
        <w:t>30</w:t>
      </w:r>
      <w:r w:rsidRPr="00880006">
        <w:rPr>
          <w:b/>
        </w:rPr>
        <w:t>-1</w:t>
      </w:r>
      <w:r>
        <w:rPr>
          <w:b/>
        </w:rPr>
        <w:t>5</w:t>
      </w:r>
      <w:r w:rsidRPr="00880006">
        <w:rPr>
          <w:b/>
        </w:rPr>
        <w:t>:</w:t>
      </w:r>
      <w:r>
        <w:rPr>
          <w:b/>
        </w:rPr>
        <w:t>3</w:t>
      </w:r>
      <w:r w:rsidRPr="00880006">
        <w:rPr>
          <w:b/>
        </w:rPr>
        <w:t>0</w:t>
      </w:r>
    </w:p>
    <w:p w:rsidR="0081256D" w:rsidRDefault="0081256D" w:rsidP="0081256D">
      <w:pPr>
        <w:numPr>
          <w:ilvl w:val="1"/>
          <w:numId w:val="1"/>
        </w:numPr>
      </w:pPr>
      <w:r w:rsidRPr="008253B9">
        <w:rPr>
          <w:b/>
        </w:rPr>
        <w:t>Called to order</w:t>
      </w:r>
      <w:r>
        <w:t xml:space="preserve"> 1:34pm</w:t>
      </w:r>
      <w:r w:rsidR="0073625A">
        <w:t xml:space="preserve"> </w:t>
      </w:r>
      <w:r w:rsidR="0073625A">
        <w:rPr>
          <w:rFonts w:ascii="Calibri" w:hAnsi="Calibri"/>
        </w:rPr>
        <w:t>by the TG Chair, Dorothy STANLEY (HPE)</w:t>
      </w:r>
    </w:p>
    <w:p w:rsidR="0081256D" w:rsidRPr="008253B9" w:rsidRDefault="00782D0F" w:rsidP="0081256D">
      <w:pPr>
        <w:numPr>
          <w:ilvl w:val="1"/>
          <w:numId w:val="1"/>
        </w:numPr>
      </w:pPr>
      <w:r w:rsidRPr="00782D0F">
        <w:rPr>
          <w:b/>
        </w:rPr>
        <w:t xml:space="preserve">Review </w:t>
      </w:r>
      <w:r w:rsidR="0081256D" w:rsidRPr="00782D0F">
        <w:rPr>
          <w:b/>
        </w:rPr>
        <w:t>Patent Policy</w:t>
      </w:r>
      <w:r w:rsidR="0081256D" w:rsidRPr="008253B9">
        <w:t xml:space="preserve"> and </w:t>
      </w:r>
      <w:r>
        <w:t xml:space="preserve">give </w:t>
      </w:r>
      <w:r w:rsidR="0081256D" w:rsidRPr="008253B9">
        <w:t>Attendance reminders</w:t>
      </w:r>
    </w:p>
    <w:p w:rsidR="0081256D" w:rsidRDefault="0081256D" w:rsidP="0081256D">
      <w:pPr>
        <w:numPr>
          <w:ilvl w:val="2"/>
          <w:numId w:val="1"/>
        </w:numPr>
      </w:pPr>
      <w:r>
        <w:t>No issues noted</w:t>
      </w:r>
    </w:p>
    <w:p w:rsidR="0081256D" w:rsidRDefault="0081256D" w:rsidP="0081256D">
      <w:pPr>
        <w:numPr>
          <w:ilvl w:val="1"/>
          <w:numId w:val="1"/>
        </w:numPr>
      </w:pPr>
      <w:r w:rsidRPr="008253B9">
        <w:rPr>
          <w:b/>
        </w:rPr>
        <w:t>Review Agenda</w:t>
      </w:r>
      <w:r>
        <w:t xml:space="preserve"> 11-18/1388r9</w:t>
      </w:r>
    </w:p>
    <w:p w:rsidR="0081256D" w:rsidRDefault="004D2D8E" w:rsidP="0081256D">
      <w:pPr>
        <w:numPr>
          <w:ilvl w:val="2"/>
          <w:numId w:val="1"/>
        </w:numPr>
      </w:pPr>
      <w:hyperlink r:id="rId86" w:history="1">
        <w:r w:rsidR="0081256D" w:rsidRPr="000F6773">
          <w:rPr>
            <w:rStyle w:val="Hyperlink"/>
          </w:rPr>
          <w:t>https://mentor.ieee.org/802.11/dcn/18/11-18-1388-09-000m-2018-september-tgmd-agenda.pptx</w:t>
        </w:r>
      </w:hyperlink>
    </w:p>
    <w:p w:rsidR="0081256D" w:rsidRDefault="0081256D" w:rsidP="0081256D">
      <w:pPr>
        <w:numPr>
          <w:ilvl w:val="2"/>
          <w:numId w:val="1"/>
        </w:numPr>
      </w:pPr>
      <w:r>
        <w:t xml:space="preserve">Add document number for Michael </w:t>
      </w:r>
      <w:r w:rsidR="00F4747B">
        <w:t xml:space="preserve">FISCHER </w:t>
      </w:r>
      <w:r>
        <w:t>11-18-1660</w:t>
      </w:r>
    </w:p>
    <w:p w:rsidR="0081256D" w:rsidRDefault="0081256D" w:rsidP="0081256D">
      <w:pPr>
        <w:numPr>
          <w:ilvl w:val="2"/>
          <w:numId w:val="1"/>
        </w:numPr>
      </w:pPr>
      <w:r>
        <w:t xml:space="preserve">Move </w:t>
      </w:r>
      <w:r w:rsidR="00866EFD">
        <w:t>Jerome HENRY</w:t>
      </w:r>
      <w:r>
        <w:t xml:space="preserve"> to telecon</w:t>
      </w:r>
    </w:p>
    <w:p w:rsidR="0081256D" w:rsidRDefault="00AD3B03" w:rsidP="0081256D">
      <w:pPr>
        <w:numPr>
          <w:ilvl w:val="2"/>
          <w:numId w:val="1"/>
        </w:numPr>
      </w:pPr>
      <w:r>
        <w:t xml:space="preserve">Will </w:t>
      </w:r>
      <w:r w:rsidR="0081256D">
        <w:t xml:space="preserve">Review EDCA </w:t>
      </w:r>
      <w:proofErr w:type="spellStart"/>
      <w:r w:rsidR="0081256D">
        <w:t>TxOP</w:t>
      </w:r>
      <w:proofErr w:type="spellEnd"/>
      <w:r w:rsidR="0081256D">
        <w:t xml:space="preserve"> AC Rules CID 1195 11-18/1260r2 by Menzo on behalf of Guido</w:t>
      </w:r>
    </w:p>
    <w:p w:rsidR="0081256D" w:rsidRDefault="0081256D" w:rsidP="0081256D">
      <w:pPr>
        <w:numPr>
          <w:ilvl w:val="2"/>
          <w:numId w:val="1"/>
        </w:numPr>
      </w:pPr>
      <w:r>
        <w:t xml:space="preserve">No additional items – </w:t>
      </w:r>
    </w:p>
    <w:p w:rsidR="0081256D" w:rsidRDefault="0081256D" w:rsidP="0081256D">
      <w:pPr>
        <w:numPr>
          <w:ilvl w:val="2"/>
          <w:numId w:val="1"/>
        </w:numPr>
      </w:pPr>
      <w:r>
        <w:t>No objection to the displayed agenda (see R10)</w:t>
      </w:r>
    </w:p>
    <w:p w:rsidR="00AD3B03" w:rsidRDefault="004D2D8E" w:rsidP="00AD3B03">
      <w:pPr>
        <w:numPr>
          <w:ilvl w:val="3"/>
          <w:numId w:val="1"/>
        </w:numPr>
      </w:pPr>
      <w:hyperlink r:id="rId87" w:history="1">
        <w:r w:rsidR="00AD3B03" w:rsidRPr="00FB63C6">
          <w:rPr>
            <w:rStyle w:val="Hyperlink"/>
          </w:rPr>
          <w:t>https://mentor.ieee.org/802.11/dcn/18/11-18-1388-10-000m-2018-september-tgmd-agenda.pptx</w:t>
        </w:r>
      </w:hyperlink>
      <w:r w:rsidR="00AD3B03">
        <w:t xml:space="preserve"> </w:t>
      </w:r>
    </w:p>
    <w:p w:rsidR="0081256D" w:rsidRPr="008253B9" w:rsidRDefault="0081256D" w:rsidP="0081256D">
      <w:pPr>
        <w:numPr>
          <w:ilvl w:val="1"/>
          <w:numId w:val="1"/>
        </w:numPr>
        <w:rPr>
          <w:b/>
        </w:rPr>
      </w:pPr>
      <w:r w:rsidRPr="008253B9">
        <w:rPr>
          <w:b/>
        </w:rPr>
        <w:t xml:space="preserve">Motions: </w:t>
      </w:r>
    </w:p>
    <w:p w:rsidR="0081256D" w:rsidRPr="0081256D" w:rsidRDefault="0081256D" w:rsidP="0081256D">
      <w:pPr>
        <w:numPr>
          <w:ilvl w:val="2"/>
          <w:numId w:val="1"/>
        </w:numPr>
      </w:pPr>
      <w:r w:rsidRPr="0081256D">
        <w:rPr>
          <w:b/>
          <w:bCs/>
          <w:color w:val="FF0000"/>
        </w:rPr>
        <w:t xml:space="preserve">Motion </w:t>
      </w:r>
      <w:r>
        <w:rPr>
          <w:b/>
          <w:bCs/>
          <w:color w:val="FF0000"/>
        </w:rPr>
        <w:t>#</w:t>
      </w:r>
      <w:r w:rsidRPr="0081256D">
        <w:rPr>
          <w:b/>
          <w:bCs/>
          <w:color w:val="FF0000"/>
        </w:rPr>
        <w:t xml:space="preserve">76 </w:t>
      </w:r>
      <w:r w:rsidRPr="0081256D">
        <w:rPr>
          <w:b/>
          <w:bCs/>
        </w:rPr>
        <w:t xml:space="preserve">– Waikoloa CIDs </w:t>
      </w:r>
      <w:r>
        <w:rPr>
          <w:b/>
          <w:bCs/>
        </w:rPr>
        <w:t>–</w:t>
      </w:r>
      <w:r w:rsidRPr="0081256D">
        <w:rPr>
          <w:b/>
          <w:bCs/>
        </w:rPr>
        <w:t xml:space="preserve"> 2</w:t>
      </w:r>
    </w:p>
    <w:p w:rsidR="0081256D" w:rsidRPr="0081256D" w:rsidRDefault="0081256D" w:rsidP="0081256D">
      <w:pPr>
        <w:ind w:left="2160"/>
        <w:rPr>
          <w:lang w:val="en-US"/>
        </w:rPr>
      </w:pPr>
      <w:r w:rsidRPr="0081256D">
        <w:rPr>
          <w:bCs/>
          <w:lang w:val="en-US"/>
        </w:rPr>
        <w:t xml:space="preserve">Approve the comment resolutions in the </w:t>
      </w:r>
    </w:p>
    <w:p w:rsidR="0081256D" w:rsidRPr="0081256D" w:rsidRDefault="0081256D" w:rsidP="0081256D">
      <w:pPr>
        <w:ind w:left="2160"/>
        <w:rPr>
          <w:lang w:val="en-US"/>
        </w:rPr>
      </w:pPr>
      <w:r w:rsidRPr="0081256D">
        <w:rPr>
          <w:lang w:val="en-US"/>
        </w:rPr>
        <w:t xml:space="preserve">“Motion-EDITOR2-E” tab in </w:t>
      </w:r>
      <w:hyperlink r:id="rId88" w:history="1">
        <w:r w:rsidRPr="0081256D">
          <w:rPr>
            <w:rStyle w:val="Hyperlink"/>
            <w:lang w:val="en-US"/>
          </w:rPr>
          <w:t>https://mentor.ieee.org/802.11/dcn/18/11-18-0619-09-000m-revmd-editor2-lb232-comments.xlsx</w:t>
        </w:r>
      </w:hyperlink>
      <w:r w:rsidRPr="0081256D">
        <w:rPr>
          <w:lang w:val="en-US"/>
        </w:rPr>
        <w:t xml:space="preserve"> </w:t>
      </w:r>
    </w:p>
    <w:p w:rsidR="0081256D" w:rsidRPr="0081256D" w:rsidRDefault="0081256D" w:rsidP="0081256D">
      <w:pPr>
        <w:ind w:left="2160"/>
        <w:rPr>
          <w:lang w:val="en-US"/>
        </w:rPr>
      </w:pPr>
      <w:r>
        <w:rPr>
          <w:lang w:val="en-US"/>
        </w:rPr>
        <w:t>“PHY Motion H</w:t>
      </w:r>
      <w:r w:rsidRPr="0081256D">
        <w:rPr>
          <w:lang w:val="en-US"/>
        </w:rPr>
        <w:t xml:space="preserve">” tab in </w:t>
      </w:r>
      <w:hyperlink r:id="rId89" w:history="1">
        <w:r w:rsidRPr="0081256D">
          <w:rPr>
            <w:rStyle w:val="Hyperlink"/>
            <w:lang w:val="en-US"/>
          </w:rPr>
          <w:t>https://mentor.ieee.org/802.11/dcn/18/11-18-0670-11-000m-lb232-revmd-phy-sec-comments.xls</w:t>
        </w:r>
      </w:hyperlink>
      <w:r w:rsidRPr="0081256D">
        <w:rPr>
          <w:lang w:val="en-US"/>
        </w:rPr>
        <w:t xml:space="preserve"> </w:t>
      </w:r>
      <w:r>
        <w:rPr>
          <w:lang w:val="en-US"/>
        </w:rPr>
        <w:t>except CID 1284</w:t>
      </w:r>
    </w:p>
    <w:p w:rsidR="0081256D" w:rsidRPr="0081256D" w:rsidRDefault="0081256D" w:rsidP="0081256D">
      <w:pPr>
        <w:ind w:left="2160"/>
        <w:rPr>
          <w:lang w:val="en-US"/>
        </w:rPr>
      </w:pPr>
      <w:r w:rsidRPr="0081256D">
        <w:rPr>
          <w:lang w:val="en-US"/>
        </w:rPr>
        <w:t xml:space="preserve">“Motion MAC-U” tab in </w:t>
      </w:r>
      <w:hyperlink r:id="rId90" w:history="1">
        <w:r w:rsidR="0073625A" w:rsidRPr="00EA7E9C">
          <w:rPr>
            <w:rStyle w:val="Hyperlink"/>
            <w:lang w:val="en-US"/>
          </w:rPr>
          <w:t>https://mentor.ieee.org/802.11/dcn/17/11-17-0927-24-000m-revmd-mac-comments.xls</w:t>
        </w:r>
      </w:hyperlink>
      <w:r w:rsidR="0073625A">
        <w:rPr>
          <w:lang w:val="en-US"/>
        </w:rPr>
        <w:t xml:space="preserve"> </w:t>
      </w:r>
    </w:p>
    <w:p w:rsidR="0081256D" w:rsidRPr="0081256D" w:rsidRDefault="0081256D" w:rsidP="0081256D">
      <w:pPr>
        <w:ind w:left="2160"/>
        <w:rPr>
          <w:lang w:val="en-US"/>
        </w:rPr>
      </w:pPr>
      <w:r w:rsidRPr="0081256D">
        <w:rPr>
          <w:bCs/>
          <w:lang w:val="en-US"/>
        </w:rPr>
        <w:t xml:space="preserve">and incorporate the indicated changes into the </w:t>
      </w:r>
      <w:proofErr w:type="spellStart"/>
      <w:r w:rsidRPr="0081256D">
        <w:rPr>
          <w:bCs/>
          <w:lang w:val="en-US"/>
        </w:rPr>
        <w:t>TGmd</w:t>
      </w:r>
      <w:proofErr w:type="spellEnd"/>
      <w:r w:rsidRPr="0081256D">
        <w:rPr>
          <w:bCs/>
          <w:lang w:val="en-US"/>
        </w:rPr>
        <w:t xml:space="preserve"> draft.</w:t>
      </w:r>
    </w:p>
    <w:p w:rsidR="0081256D" w:rsidRPr="0081256D" w:rsidRDefault="0081256D" w:rsidP="0081256D">
      <w:pPr>
        <w:numPr>
          <w:ilvl w:val="3"/>
          <w:numId w:val="1"/>
        </w:numPr>
        <w:rPr>
          <w:lang w:val="en-US"/>
        </w:rPr>
      </w:pPr>
      <w:r w:rsidRPr="0081256D">
        <w:rPr>
          <w:bCs/>
          <w:lang w:val="en-US"/>
        </w:rPr>
        <w:t xml:space="preserve">Moved: </w:t>
      </w:r>
      <w:r>
        <w:rPr>
          <w:bCs/>
          <w:lang w:val="en-US"/>
        </w:rPr>
        <w:t xml:space="preserve"> </w:t>
      </w:r>
      <w:r w:rsidR="00604A44">
        <w:rPr>
          <w:bCs/>
          <w:lang w:val="en-US"/>
        </w:rPr>
        <w:t xml:space="preserve">Michael </w:t>
      </w:r>
      <w:r w:rsidR="00866EFD">
        <w:rPr>
          <w:bCs/>
          <w:lang w:val="en-US"/>
        </w:rPr>
        <w:t>MONTEMURRO</w:t>
      </w:r>
    </w:p>
    <w:p w:rsidR="0081256D" w:rsidRPr="00604A44" w:rsidRDefault="0081256D" w:rsidP="0081256D">
      <w:pPr>
        <w:numPr>
          <w:ilvl w:val="3"/>
          <w:numId w:val="1"/>
        </w:numPr>
        <w:rPr>
          <w:lang w:val="en-US"/>
        </w:rPr>
      </w:pPr>
      <w:r w:rsidRPr="0081256D">
        <w:rPr>
          <w:bCs/>
          <w:lang w:val="en-US"/>
        </w:rPr>
        <w:t xml:space="preserve">Seconded: </w:t>
      </w:r>
      <w:r w:rsidR="00604A44">
        <w:rPr>
          <w:bCs/>
          <w:lang w:val="en-US"/>
        </w:rPr>
        <w:t>Mark HAMILTON</w:t>
      </w:r>
    </w:p>
    <w:p w:rsidR="00604A44" w:rsidRPr="0081256D" w:rsidRDefault="00604A44" w:rsidP="0081256D">
      <w:pPr>
        <w:numPr>
          <w:ilvl w:val="3"/>
          <w:numId w:val="1"/>
        </w:numPr>
        <w:rPr>
          <w:lang w:val="en-US"/>
        </w:rPr>
      </w:pPr>
      <w:r>
        <w:rPr>
          <w:bCs/>
          <w:lang w:val="en-US"/>
        </w:rPr>
        <w:t>Discussion: None</w:t>
      </w:r>
    </w:p>
    <w:p w:rsidR="0081256D" w:rsidRPr="00604A44" w:rsidRDefault="0081256D" w:rsidP="0081256D">
      <w:pPr>
        <w:numPr>
          <w:ilvl w:val="3"/>
          <w:numId w:val="1"/>
        </w:numPr>
        <w:rPr>
          <w:lang w:val="en-US"/>
        </w:rPr>
      </w:pPr>
      <w:r w:rsidRPr="0081256D">
        <w:rPr>
          <w:b/>
          <w:bCs/>
          <w:lang w:val="en-US"/>
        </w:rPr>
        <w:t>Result</w:t>
      </w:r>
      <w:r>
        <w:rPr>
          <w:b/>
          <w:bCs/>
          <w:lang w:val="en-US"/>
        </w:rPr>
        <w:t xml:space="preserve"> Motion #76</w:t>
      </w:r>
      <w:r w:rsidRPr="0081256D">
        <w:rPr>
          <w:b/>
          <w:bCs/>
          <w:lang w:val="en-US"/>
        </w:rPr>
        <w:t xml:space="preserve">: </w:t>
      </w:r>
      <w:r w:rsidR="00604A44" w:rsidRPr="00782D0F">
        <w:rPr>
          <w:bCs/>
          <w:lang w:val="en-US"/>
        </w:rPr>
        <w:t>11-0-1</w:t>
      </w:r>
      <w:r w:rsidR="00782D0F">
        <w:rPr>
          <w:bCs/>
          <w:lang w:val="en-US"/>
        </w:rPr>
        <w:t xml:space="preserve"> Motion passes</w:t>
      </w:r>
    </w:p>
    <w:p w:rsidR="00604A44" w:rsidRPr="0081256D" w:rsidRDefault="00604A44" w:rsidP="00604A44">
      <w:pPr>
        <w:numPr>
          <w:ilvl w:val="2"/>
          <w:numId w:val="1"/>
        </w:numPr>
        <w:rPr>
          <w:lang w:val="en-US"/>
        </w:rPr>
      </w:pPr>
      <w:r w:rsidRPr="008253B9">
        <w:rPr>
          <w:b/>
          <w:bCs/>
          <w:color w:val="C00000"/>
          <w:lang w:val="en-US"/>
        </w:rPr>
        <w:t xml:space="preserve">Motion #77 </w:t>
      </w:r>
      <w:r>
        <w:rPr>
          <w:b/>
          <w:bCs/>
          <w:lang w:val="en-US"/>
        </w:rPr>
        <w:t>-- CID 1284</w:t>
      </w:r>
    </w:p>
    <w:p w:rsidR="0081256D" w:rsidRDefault="00604A44" w:rsidP="0081256D">
      <w:pPr>
        <w:numPr>
          <w:ilvl w:val="3"/>
          <w:numId w:val="1"/>
        </w:numPr>
      </w:pPr>
      <w:r>
        <w:t xml:space="preserve">Resolve CID 1284 as “Rejected” with a resolution of </w:t>
      </w:r>
    </w:p>
    <w:p w:rsidR="00604A44" w:rsidRDefault="00604A44" w:rsidP="00604A44">
      <w:pPr>
        <w:ind w:left="2880"/>
      </w:pPr>
      <w:r>
        <w:t>“REJECTED (PHY: 2018-09-13 01:05:01Z)</w:t>
      </w:r>
    </w:p>
    <w:p w:rsidR="00604A44" w:rsidRDefault="00604A44" w:rsidP="00604A44">
      <w:pPr>
        <w:ind w:left="2880"/>
      </w:pPr>
      <w:r>
        <w:t xml:space="preserve">Using a password identifier is not a binary decision. APs must be able to support an identifier on some PSKs and not on others. In fact, some PSKs without an identifier could be bound to a </w:t>
      </w:r>
      <w:proofErr w:type="gramStart"/>
      <w:r>
        <w:t>particular MAC</w:t>
      </w:r>
      <w:proofErr w:type="gramEnd"/>
      <w:r>
        <w:t xml:space="preserve"> address or be shared using the wildcard MAC address. Having a single bit to signal to a STA that an identifier is needed is not possible. The user behind the STA will know whether a password identifier is needed when he or she gets the password-- if there is also an identifier then it is needed, if there isn't then it's not.</w:t>
      </w:r>
    </w:p>
    <w:p w:rsidR="000F13A6" w:rsidRDefault="00604A44" w:rsidP="00604A44">
      <w:pPr>
        <w:numPr>
          <w:ilvl w:val="3"/>
          <w:numId w:val="1"/>
        </w:numPr>
      </w:pPr>
      <w:r>
        <w:t xml:space="preserve">Moved: Dan </w:t>
      </w:r>
      <w:r w:rsidR="00866EFD">
        <w:t>HARKINS</w:t>
      </w:r>
    </w:p>
    <w:p w:rsidR="00604A44" w:rsidRDefault="00604A44" w:rsidP="00604A44">
      <w:pPr>
        <w:numPr>
          <w:ilvl w:val="3"/>
          <w:numId w:val="1"/>
        </w:numPr>
      </w:pPr>
      <w:r>
        <w:t>Seconded: Stephen McCann</w:t>
      </w:r>
    </w:p>
    <w:p w:rsidR="00604A44" w:rsidRDefault="00604A44" w:rsidP="00604A44">
      <w:pPr>
        <w:numPr>
          <w:ilvl w:val="3"/>
          <w:numId w:val="1"/>
        </w:numPr>
      </w:pPr>
      <w:r w:rsidRPr="00604A44">
        <w:rPr>
          <w:b/>
        </w:rPr>
        <w:t>Results Motion #77:</w:t>
      </w:r>
      <w:r>
        <w:t xml:space="preserve">  5-4-3 Motion Fails</w:t>
      </w:r>
    </w:p>
    <w:p w:rsidR="00604A44" w:rsidRDefault="00604A44" w:rsidP="00604A44">
      <w:pPr>
        <w:numPr>
          <w:ilvl w:val="1"/>
          <w:numId w:val="1"/>
        </w:numPr>
      </w:pPr>
      <w:r w:rsidRPr="00AF501D">
        <w:rPr>
          <w:b/>
        </w:rPr>
        <w:t>Review doc 11-18/1660</w:t>
      </w:r>
      <w:r>
        <w:t xml:space="preserve"> – Michael FISCHER (NXP)</w:t>
      </w:r>
    </w:p>
    <w:p w:rsidR="00604A44" w:rsidRDefault="004D2D8E" w:rsidP="00604A44">
      <w:pPr>
        <w:numPr>
          <w:ilvl w:val="2"/>
          <w:numId w:val="1"/>
        </w:numPr>
      </w:pPr>
      <w:hyperlink r:id="rId91" w:history="1">
        <w:r w:rsidR="00604A44" w:rsidRPr="00585751">
          <w:rPr>
            <w:rStyle w:val="Hyperlink"/>
          </w:rPr>
          <w:t>https://mentor.ieee.org/802.11/dcn/18/11-18-1660-01-000m-proposed-resolution-to-cid-1548.docx</w:t>
        </w:r>
      </w:hyperlink>
    </w:p>
    <w:p w:rsidR="002E7C5C" w:rsidRDefault="00604A44" w:rsidP="002E7C5C">
      <w:pPr>
        <w:numPr>
          <w:ilvl w:val="2"/>
          <w:numId w:val="1"/>
        </w:numPr>
      </w:pPr>
      <w:r>
        <w:t>Abstract: This document contains a proposed resolution to CID 1548, which pertains to the name and definition of Homogeneous ESS.</w:t>
      </w:r>
    </w:p>
    <w:p w:rsidR="00604A44" w:rsidRDefault="00604A44" w:rsidP="002E7C5C">
      <w:pPr>
        <w:ind w:left="2160"/>
      </w:pPr>
      <w:r>
        <w:t xml:space="preserve">The comment is </w:t>
      </w:r>
      <w:proofErr w:type="gramStart"/>
      <w:r>
        <w:t>in reference to</w:t>
      </w:r>
      <w:proofErr w:type="gramEnd"/>
      <w:r>
        <w:t xml:space="preserve"> Draft IEEE P802.11REVmd_D1.0.  The proposed resolution uses the text, page, and line numbering from Draft IEEE P802.11REVmd_D1.5.</w:t>
      </w:r>
    </w:p>
    <w:p w:rsidR="00604A44" w:rsidRPr="00AF501D" w:rsidRDefault="00604A44" w:rsidP="00604A44">
      <w:pPr>
        <w:numPr>
          <w:ilvl w:val="2"/>
          <w:numId w:val="1"/>
        </w:numPr>
        <w:rPr>
          <w:highlight w:val="green"/>
        </w:rPr>
      </w:pPr>
      <w:r w:rsidRPr="00AF501D">
        <w:rPr>
          <w:highlight w:val="green"/>
        </w:rPr>
        <w:t>CID 1548 (GEN)</w:t>
      </w:r>
    </w:p>
    <w:p w:rsidR="00604A44" w:rsidRDefault="00604A44" w:rsidP="00604A44">
      <w:pPr>
        <w:numPr>
          <w:ilvl w:val="3"/>
          <w:numId w:val="1"/>
        </w:numPr>
      </w:pPr>
      <w:r>
        <w:t>Review comment</w:t>
      </w:r>
    </w:p>
    <w:p w:rsidR="00604A44" w:rsidRDefault="002E7C5C" w:rsidP="00604A44">
      <w:pPr>
        <w:numPr>
          <w:ilvl w:val="3"/>
          <w:numId w:val="1"/>
        </w:numPr>
      </w:pPr>
      <w:r>
        <w:lastRenderedPageBreak/>
        <w:t>Review submission discussion</w:t>
      </w:r>
    </w:p>
    <w:p w:rsidR="002E7C5C" w:rsidRDefault="002E7C5C" w:rsidP="00604A44">
      <w:pPr>
        <w:numPr>
          <w:ilvl w:val="3"/>
          <w:numId w:val="1"/>
        </w:numPr>
      </w:pPr>
      <w:r>
        <w:t>Discussion on the change of HESSID to HPSSID.</w:t>
      </w:r>
    </w:p>
    <w:p w:rsidR="007E065E" w:rsidRDefault="007E065E" w:rsidP="00604A44">
      <w:pPr>
        <w:numPr>
          <w:ilvl w:val="3"/>
          <w:numId w:val="1"/>
        </w:numPr>
      </w:pPr>
      <w:r>
        <w:t>HESSID is used in other places outside of 802.11 and some would not like the acronym to change.</w:t>
      </w:r>
    </w:p>
    <w:p w:rsidR="007E065E" w:rsidRDefault="007E065E" w:rsidP="00604A44">
      <w:pPr>
        <w:numPr>
          <w:ilvl w:val="3"/>
          <w:numId w:val="1"/>
        </w:numPr>
      </w:pPr>
      <w:proofErr w:type="gramStart"/>
      <w:r>
        <w:t>So</w:t>
      </w:r>
      <w:proofErr w:type="gramEnd"/>
      <w:r>
        <w:t xml:space="preserve"> there are several options presented.  First was just dropping the “within the same extended service set (ESS)”</w:t>
      </w:r>
    </w:p>
    <w:p w:rsidR="007E065E" w:rsidRDefault="007E065E" w:rsidP="00604A44">
      <w:pPr>
        <w:numPr>
          <w:ilvl w:val="3"/>
          <w:numId w:val="1"/>
        </w:numPr>
      </w:pPr>
      <w:r>
        <w:t>The discussion on the options for change.</w:t>
      </w:r>
    </w:p>
    <w:p w:rsidR="007E065E" w:rsidRDefault="00D9645F" w:rsidP="00604A44">
      <w:pPr>
        <w:numPr>
          <w:ilvl w:val="3"/>
          <w:numId w:val="1"/>
        </w:numPr>
      </w:pPr>
      <w:r>
        <w:t>Discussion on the use of Homogeneous correctly.</w:t>
      </w:r>
    </w:p>
    <w:p w:rsidR="00D9645F" w:rsidRDefault="00D9645F" w:rsidP="00604A44">
      <w:pPr>
        <w:numPr>
          <w:ilvl w:val="3"/>
          <w:numId w:val="1"/>
        </w:numPr>
      </w:pPr>
      <w:r>
        <w:t xml:space="preserve">The change to the description is an improvement, but the acronym is being used </w:t>
      </w:r>
      <w:r w:rsidR="00AF501D">
        <w:t xml:space="preserve">in industry </w:t>
      </w:r>
      <w:r>
        <w:t>sufficiently to not want to change</w:t>
      </w:r>
    </w:p>
    <w:p w:rsidR="00AF501D" w:rsidRDefault="00D9645F" w:rsidP="00AF501D">
      <w:pPr>
        <w:numPr>
          <w:ilvl w:val="3"/>
          <w:numId w:val="1"/>
        </w:numPr>
      </w:pPr>
      <w:r>
        <w:t>Straw Poll</w:t>
      </w:r>
    </w:p>
    <w:p w:rsidR="00AF501D" w:rsidRDefault="00AF501D" w:rsidP="00AF501D">
      <w:pPr>
        <w:numPr>
          <w:ilvl w:val="4"/>
          <w:numId w:val="1"/>
        </w:numPr>
      </w:pPr>
      <w:r>
        <w:t xml:space="preserve">Choice 1: </w:t>
      </w:r>
      <w:r w:rsidRPr="00AF501D">
        <w:rPr>
          <w:b/>
        </w:rPr>
        <w:t>homogeneous extended service set (ESS):</w:t>
      </w:r>
      <w:r>
        <w:t xml:space="preserve">  A collection of basic service sets (BSSs), which may or may not be within the same extended service set (ESS), in which every subscription service provider network (SSPN) or other external network reachable at one BSS is reachable at all of them.</w:t>
      </w:r>
    </w:p>
    <w:p w:rsidR="00D9645F" w:rsidRDefault="00AF501D" w:rsidP="00AF501D">
      <w:pPr>
        <w:numPr>
          <w:ilvl w:val="4"/>
          <w:numId w:val="1"/>
        </w:numPr>
      </w:pPr>
      <w:r>
        <w:t xml:space="preserve">Choice 2: </w:t>
      </w:r>
      <w:r w:rsidR="00D9645F" w:rsidRPr="00AF501D">
        <w:rPr>
          <w:b/>
        </w:rPr>
        <w:t>homogeneous provider service set:</w:t>
      </w:r>
      <w:r w:rsidR="00D9645F">
        <w:t xml:space="preserve">  A collection of basic service sets (BSSs), in which every subscription service provider network (SSPN) or other external network reachable at one BSS is reachable at all of them.</w:t>
      </w:r>
    </w:p>
    <w:p w:rsidR="00D9645F" w:rsidRDefault="00D9645F" w:rsidP="00D9645F">
      <w:pPr>
        <w:pStyle w:val="ListParagraph"/>
        <w:numPr>
          <w:ilvl w:val="4"/>
          <w:numId w:val="1"/>
        </w:numPr>
      </w:pPr>
      <w:r>
        <w:t>Result of straw poll: 6 – 2</w:t>
      </w:r>
    </w:p>
    <w:p w:rsidR="00D9645F" w:rsidRDefault="00AF501D" w:rsidP="00AF501D">
      <w:pPr>
        <w:pStyle w:val="ListParagraph"/>
        <w:numPr>
          <w:ilvl w:val="3"/>
          <w:numId w:val="1"/>
        </w:numPr>
      </w:pPr>
      <w:r>
        <w:t xml:space="preserve"> </w:t>
      </w:r>
      <w:r w:rsidR="00D9645F">
        <w:t>Prosed Resolution: REVISED (GEN: 2018-09-14 00:26:49Z)</w:t>
      </w:r>
    </w:p>
    <w:p w:rsidR="00D9645F" w:rsidRDefault="00D9645F" w:rsidP="00AF501D">
      <w:pPr>
        <w:pStyle w:val="ListParagraph"/>
        <w:ind w:left="2880"/>
      </w:pPr>
      <w:r>
        <w:t>Change the definition of homogeneous extended service set on page 160, line 20 to read:</w:t>
      </w:r>
    </w:p>
    <w:p w:rsidR="00D9645F" w:rsidRDefault="00D9645F" w:rsidP="00AF501D">
      <w:pPr>
        <w:pStyle w:val="ListParagraph"/>
        <w:ind w:left="2880"/>
      </w:pPr>
      <w:r w:rsidRPr="000822D2">
        <w:rPr>
          <w:b/>
        </w:rPr>
        <w:t>homogeneous extended service set (ESS):</w:t>
      </w:r>
      <w:r>
        <w:t xml:space="preserve">  A collection of basic service sets (BSSs), which may or may not be within the same extended service set (ESS), in which every subscription service provider network (SSPN) or other external network reachable at one BSS is reachable at all of them.</w:t>
      </w:r>
    </w:p>
    <w:p w:rsidR="00D9645F" w:rsidRDefault="00AF501D" w:rsidP="00AF501D">
      <w:pPr>
        <w:pStyle w:val="ListParagraph"/>
        <w:numPr>
          <w:ilvl w:val="3"/>
          <w:numId w:val="1"/>
        </w:numPr>
      </w:pPr>
      <w:r>
        <w:t xml:space="preserve"> </w:t>
      </w:r>
      <w:r w:rsidR="00D9645F">
        <w:t>No objection - Mark Ready for Motion</w:t>
      </w:r>
    </w:p>
    <w:p w:rsidR="00AF501D" w:rsidRDefault="00AF501D" w:rsidP="00AF501D">
      <w:pPr>
        <w:pStyle w:val="ListParagraph"/>
        <w:numPr>
          <w:ilvl w:val="3"/>
          <w:numId w:val="1"/>
        </w:numPr>
      </w:pPr>
      <w:r>
        <w:t xml:space="preserve"> Document R2 posted: 11-18/1660r2:</w:t>
      </w:r>
    </w:p>
    <w:p w:rsidR="000822D2" w:rsidRDefault="004D2D8E" w:rsidP="00AF501D">
      <w:pPr>
        <w:numPr>
          <w:ilvl w:val="4"/>
          <w:numId w:val="1"/>
        </w:numPr>
      </w:pPr>
      <w:hyperlink r:id="rId92" w:history="1">
        <w:r w:rsidR="000822D2" w:rsidRPr="00585751">
          <w:rPr>
            <w:rStyle w:val="Hyperlink"/>
          </w:rPr>
          <w:t>https://mentor.ieee.org/802.11/dcn/18/11-18-1660-02-000m-proposed-resolution-to-cid-1548.docx</w:t>
        </w:r>
      </w:hyperlink>
    </w:p>
    <w:p w:rsidR="00AF501D" w:rsidRPr="00782D0F" w:rsidRDefault="00AF501D" w:rsidP="00AF501D">
      <w:pPr>
        <w:numPr>
          <w:ilvl w:val="1"/>
          <w:numId w:val="1"/>
        </w:numPr>
        <w:rPr>
          <w:b/>
        </w:rPr>
      </w:pPr>
      <w:r w:rsidRPr="00782D0F">
        <w:rPr>
          <w:b/>
        </w:rPr>
        <w:t>Review MAC CID</w:t>
      </w:r>
    </w:p>
    <w:p w:rsidR="00D9645F" w:rsidRPr="00AF501D" w:rsidRDefault="00AF501D" w:rsidP="00AF501D">
      <w:pPr>
        <w:numPr>
          <w:ilvl w:val="2"/>
          <w:numId w:val="1"/>
        </w:numPr>
      </w:pPr>
      <w:r>
        <w:t xml:space="preserve"> </w:t>
      </w:r>
      <w:r w:rsidR="003A0C2C">
        <w:rPr>
          <w:highlight w:val="green"/>
        </w:rPr>
        <w:t>CID 13</w:t>
      </w:r>
      <w:r w:rsidR="000822D2" w:rsidRPr="00AF501D">
        <w:rPr>
          <w:highlight w:val="green"/>
        </w:rPr>
        <w:t>39 (MAC)</w:t>
      </w:r>
    </w:p>
    <w:p w:rsidR="000822D2" w:rsidRDefault="000822D2" w:rsidP="00AF501D">
      <w:pPr>
        <w:pStyle w:val="ListParagraph"/>
        <w:numPr>
          <w:ilvl w:val="3"/>
          <w:numId w:val="1"/>
        </w:numPr>
      </w:pPr>
      <w:r w:rsidRPr="000822D2">
        <w:t>MAC: 2018-09-10 18:42:44Z - From May session minutes, "Instruction to Editor: Implement the proposed text update for CID 1339 in https://mentor.ieee.org/802.11/dcn/18/11-18-0879-01-000m-d1-0-vht-related-cids.docx."  This text, "includes the codebook side to the list as suggested by the commenter, but also clarifies that there are other parameters involved."  Confirm with the group this is ready for motion.</w:t>
      </w:r>
    </w:p>
    <w:p w:rsidR="00D9645F" w:rsidRDefault="000822D2" w:rsidP="00AF501D">
      <w:pPr>
        <w:numPr>
          <w:ilvl w:val="3"/>
          <w:numId w:val="1"/>
        </w:numPr>
      </w:pPr>
      <w:r>
        <w:t xml:space="preserve">No objection to mark ready for Motion with the revision in the </w:t>
      </w:r>
      <w:proofErr w:type="spellStart"/>
      <w:r>
        <w:t>AdHoc</w:t>
      </w:r>
      <w:proofErr w:type="spellEnd"/>
      <w:r w:rsidR="00B526C7">
        <w:t xml:space="preserve"> file.</w:t>
      </w:r>
    </w:p>
    <w:p w:rsidR="007E065E" w:rsidRDefault="000822D2" w:rsidP="003A0C2C">
      <w:pPr>
        <w:numPr>
          <w:ilvl w:val="3"/>
          <w:numId w:val="1"/>
        </w:numPr>
      </w:pPr>
      <w:r>
        <w:t xml:space="preserve">Proposed Resolution: </w:t>
      </w:r>
      <w:r w:rsidR="003A0C2C" w:rsidRPr="003A0C2C">
        <w:t xml:space="preserve">REVISED (MAC: 2018-09-14 00:30:27Z): Implement the proposed text update for CID 1339 in </w:t>
      </w:r>
      <w:r w:rsidR="00B526C7">
        <w:t>11-18/879r1 &lt;</w:t>
      </w:r>
      <w:hyperlink r:id="rId93" w:history="1">
        <w:r w:rsidR="00B526C7" w:rsidRPr="00FB63C6">
          <w:rPr>
            <w:rStyle w:val="Hyperlink"/>
          </w:rPr>
          <w:t>https://mentor.ieee.org/802.11/dcn/18/11-18-0879-01-000m-d1-0-vht-related-cids.docx</w:t>
        </w:r>
      </w:hyperlink>
      <w:r w:rsidR="00B526C7">
        <w:t>&gt;</w:t>
      </w:r>
      <w:r w:rsidR="003A0C2C" w:rsidRPr="003A0C2C">
        <w:t>.</w:t>
      </w:r>
    </w:p>
    <w:p w:rsidR="000822D2" w:rsidRDefault="00AF501D" w:rsidP="00AF501D">
      <w:pPr>
        <w:numPr>
          <w:ilvl w:val="3"/>
          <w:numId w:val="1"/>
        </w:numPr>
      </w:pPr>
      <w:r>
        <w:t xml:space="preserve">No Objection - </w:t>
      </w:r>
      <w:r w:rsidR="000822D2">
        <w:t xml:space="preserve">Mark ready for Motion </w:t>
      </w:r>
    </w:p>
    <w:p w:rsidR="000F13A6" w:rsidRDefault="000822D2" w:rsidP="00AF501D">
      <w:pPr>
        <w:numPr>
          <w:ilvl w:val="1"/>
          <w:numId w:val="1"/>
        </w:numPr>
      </w:pPr>
      <w:r w:rsidRPr="00B2437A">
        <w:rPr>
          <w:b/>
        </w:rPr>
        <w:t>Review doc 11-18/669r6</w:t>
      </w:r>
      <w:r>
        <w:t xml:space="preserve"> Mark </w:t>
      </w:r>
      <w:r w:rsidR="00866EFD">
        <w:t>HAMILTON</w:t>
      </w:r>
      <w:r>
        <w:t>(Ruckus/ARRIS)</w:t>
      </w:r>
    </w:p>
    <w:p w:rsidR="000822D2" w:rsidRDefault="004D2D8E" w:rsidP="00AF501D">
      <w:pPr>
        <w:numPr>
          <w:ilvl w:val="2"/>
          <w:numId w:val="1"/>
        </w:numPr>
      </w:pPr>
      <w:hyperlink r:id="rId94" w:history="1">
        <w:r w:rsidR="000822D2" w:rsidRPr="00585751">
          <w:rPr>
            <w:rStyle w:val="Hyperlink"/>
          </w:rPr>
          <w:t>https://mentor.ieee.org/802.11/dcn/18/11-18-0669-06-000m-revmd-mac-comments-assigned-to-hamilton.docx</w:t>
        </w:r>
      </w:hyperlink>
      <w:r w:rsidR="000822D2">
        <w:t xml:space="preserve"> </w:t>
      </w:r>
    </w:p>
    <w:p w:rsidR="000822D2" w:rsidRPr="000822D2" w:rsidRDefault="000822D2" w:rsidP="00AF501D">
      <w:pPr>
        <w:numPr>
          <w:ilvl w:val="2"/>
          <w:numId w:val="1"/>
        </w:numPr>
        <w:rPr>
          <w:highlight w:val="green"/>
        </w:rPr>
      </w:pPr>
      <w:r w:rsidRPr="000822D2">
        <w:rPr>
          <w:highlight w:val="green"/>
        </w:rPr>
        <w:t>CI</w:t>
      </w:r>
      <w:r w:rsidR="00B2437A">
        <w:rPr>
          <w:highlight w:val="green"/>
        </w:rPr>
        <w:t>D 134</w:t>
      </w:r>
      <w:r w:rsidRPr="000822D2">
        <w:rPr>
          <w:highlight w:val="green"/>
        </w:rPr>
        <w:t>9 (MAC)</w:t>
      </w:r>
    </w:p>
    <w:p w:rsidR="000822D2" w:rsidRDefault="000822D2" w:rsidP="00AF501D">
      <w:pPr>
        <w:numPr>
          <w:ilvl w:val="3"/>
          <w:numId w:val="1"/>
        </w:numPr>
      </w:pPr>
      <w:r>
        <w:t>Review comment</w:t>
      </w:r>
    </w:p>
    <w:p w:rsidR="000822D2" w:rsidRDefault="000822D2" w:rsidP="00AF501D">
      <w:pPr>
        <w:numPr>
          <w:ilvl w:val="3"/>
          <w:numId w:val="1"/>
        </w:numPr>
      </w:pPr>
      <w:r>
        <w:lastRenderedPageBreak/>
        <w:t>Proposed resolution Revised incorporate the changes in 11-18/0669r6 &lt;</w:t>
      </w:r>
      <w:r w:rsidRPr="000822D2">
        <w:t xml:space="preserve"> </w:t>
      </w:r>
      <w:hyperlink r:id="rId95" w:history="1">
        <w:r w:rsidRPr="00585751">
          <w:rPr>
            <w:rStyle w:val="Hyperlink"/>
          </w:rPr>
          <w:t>https://mentor.ieee.org/802.11/dcn/18/11-18-0669-06-000m-revmd-mac-comments-assigned-to-hamilton.docx</w:t>
        </w:r>
      </w:hyperlink>
      <w:r>
        <w:t xml:space="preserve"> &gt;</w:t>
      </w:r>
    </w:p>
    <w:p w:rsidR="000822D2" w:rsidRDefault="000822D2" w:rsidP="00AF501D">
      <w:pPr>
        <w:numPr>
          <w:ilvl w:val="3"/>
          <w:numId w:val="1"/>
        </w:numPr>
      </w:pPr>
      <w:r>
        <w:t xml:space="preserve">No objection Mark Ready for Motion </w:t>
      </w:r>
    </w:p>
    <w:p w:rsidR="000822D2" w:rsidRPr="00DA35F2" w:rsidRDefault="000822D2" w:rsidP="00AF501D">
      <w:pPr>
        <w:numPr>
          <w:ilvl w:val="2"/>
          <w:numId w:val="1"/>
        </w:numPr>
        <w:rPr>
          <w:highlight w:val="green"/>
        </w:rPr>
      </w:pPr>
      <w:r w:rsidRPr="00DA35F2">
        <w:rPr>
          <w:highlight w:val="green"/>
        </w:rPr>
        <w:t>CID 1273 (MAC)</w:t>
      </w:r>
    </w:p>
    <w:p w:rsidR="000822D2" w:rsidRDefault="000822D2" w:rsidP="00AF501D">
      <w:pPr>
        <w:numPr>
          <w:ilvl w:val="3"/>
          <w:numId w:val="1"/>
        </w:numPr>
      </w:pPr>
      <w:r>
        <w:t>Review Comment</w:t>
      </w:r>
    </w:p>
    <w:p w:rsidR="000822D2" w:rsidRDefault="000822D2" w:rsidP="003A0C2C">
      <w:pPr>
        <w:numPr>
          <w:ilvl w:val="3"/>
          <w:numId w:val="1"/>
        </w:numPr>
      </w:pPr>
      <w:r>
        <w:t xml:space="preserve">Proposed Resolution: </w:t>
      </w:r>
      <w:r w:rsidR="003A0C2C" w:rsidRPr="003A0C2C">
        <w:t>ACCEPTED (MAC: 2018-09-14 03:29:28Z</w:t>
      </w:r>
    </w:p>
    <w:p w:rsidR="000822D2" w:rsidRDefault="000822D2" w:rsidP="00AF501D">
      <w:pPr>
        <w:numPr>
          <w:ilvl w:val="3"/>
          <w:numId w:val="1"/>
        </w:numPr>
      </w:pPr>
      <w:r>
        <w:t>No objection – Mark Ready for Motion</w:t>
      </w:r>
    </w:p>
    <w:p w:rsidR="000822D2" w:rsidRPr="00DA35F2" w:rsidRDefault="000822D2" w:rsidP="00AF501D">
      <w:pPr>
        <w:numPr>
          <w:ilvl w:val="2"/>
          <w:numId w:val="1"/>
        </w:numPr>
        <w:rPr>
          <w:highlight w:val="yellow"/>
        </w:rPr>
      </w:pPr>
      <w:r w:rsidRPr="00DA35F2">
        <w:rPr>
          <w:highlight w:val="yellow"/>
        </w:rPr>
        <w:t xml:space="preserve">CID </w:t>
      </w:r>
      <w:r w:rsidR="00B2437A" w:rsidRPr="00DA35F2">
        <w:rPr>
          <w:highlight w:val="yellow"/>
        </w:rPr>
        <w:t>1569 (MAC)</w:t>
      </w:r>
    </w:p>
    <w:p w:rsidR="00B2437A" w:rsidRDefault="00B2437A" w:rsidP="00AF501D">
      <w:pPr>
        <w:numPr>
          <w:ilvl w:val="3"/>
          <w:numId w:val="1"/>
        </w:numPr>
      </w:pPr>
      <w:r>
        <w:t>Review Comment</w:t>
      </w:r>
    </w:p>
    <w:p w:rsidR="00B2437A" w:rsidRDefault="00B2437A" w:rsidP="00AF501D">
      <w:pPr>
        <w:numPr>
          <w:ilvl w:val="3"/>
          <w:numId w:val="1"/>
        </w:numPr>
      </w:pPr>
      <w:r>
        <w:t>Discussion on the A/C vs AC vs Mains or similar naming</w:t>
      </w:r>
    </w:p>
    <w:p w:rsidR="00B2437A" w:rsidRDefault="00B2437A" w:rsidP="00AF501D">
      <w:pPr>
        <w:numPr>
          <w:ilvl w:val="3"/>
          <w:numId w:val="1"/>
        </w:numPr>
      </w:pPr>
      <w:r>
        <w:t xml:space="preserve">Question on the POE as a possible issue. Need definition of the power that is being described.  Maybe we should include an example of what the power usage is being needed here.  </w:t>
      </w:r>
    </w:p>
    <w:p w:rsidR="00B2437A" w:rsidRDefault="00B2437A" w:rsidP="00AF501D">
      <w:pPr>
        <w:numPr>
          <w:ilvl w:val="3"/>
          <w:numId w:val="1"/>
        </w:numPr>
      </w:pPr>
      <w:r>
        <w:t>There may be a bigger issue of capability vs is currently having power currently supplied.</w:t>
      </w:r>
    </w:p>
    <w:p w:rsidR="00B2437A" w:rsidRDefault="00B2437A" w:rsidP="00AF501D">
      <w:pPr>
        <w:numPr>
          <w:ilvl w:val="3"/>
          <w:numId w:val="1"/>
        </w:numPr>
      </w:pPr>
      <w:r>
        <w:t>This is a bit in a capability field, so is the value set to one if capable, or is it that the device is using the power.</w:t>
      </w:r>
      <w:r w:rsidR="004A403E">
        <w:t xml:space="preserve">  The bit is only useful if it is telling if the device is on AC power or not.  If it is a capability, then it is not very useful.</w:t>
      </w:r>
    </w:p>
    <w:p w:rsidR="004A403E" w:rsidRDefault="004A403E" w:rsidP="00AF501D">
      <w:pPr>
        <w:numPr>
          <w:ilvl w:val="3"/>
          <w:numId w:val="1"/>
        </w:numPr>
      </w:pPr>
      <w:r>
        <w:t>Discussion on if this is a capability or not.</w:t>
      </w:r>
    </w:p>
    <w:p w:rsidR="004A403E" w:rsidRDefault="004A403E" w:rsidP="00AF501D">
      <w:pPr>
        <w:numPr>
          <w:ilvl w:val="3"/>
          <w:numId w:val="1"/>
        </w:numPr>
      </w:pPr>
      <w:r>
        <w:t>Original text:</w:t>
      </w:r>
    </w:p>
    <w:p w:rsidR="004A403E" w:rsidRDefault="004A403E" w:rsidP="00AF501D">
      <w:pPr>
        <w:ind w:left="2880"/>
      </w:pPr>
      <w:r>
        <w:t>“The A/C Power subfield indicates whether the STA is capable of obtaining A/C Power. It is set to 1 if the STA is capable of being supplied by AC Power, otherwise it is set to 0.”</w:t>
      </w:r>
    </w:p>
    <w:p w:rsidR="004A403E" w:rsidRDefault="004A403E" w:rsidP="00AF501D">
      <w:pPr>
        <w:numPr>
          <w:ilvl w:val="3"/>
          <w:numId w:val="1"/>
        </w:numPr>
      </w:pPr>
      <w:r>
        <w:t xml:space="preserve">Proposed Alternative Change 1): </w:t>
      </w:r>
    </w:p>
    <w:p w:rsidR="004A403E" w:rsidRDefault="004A403E" w:rsidP="004A403E">
      <w:pPr>
        <w:ind w:left="2880"/>
      </w:pPr>
      <w:r>
        <w:t xml:space="preserve">“The A/C Power subfield indicates whether the STA is using AC Power. It is set to 1 if the STA is supplied by AC Power, including </w:t>
      </w:r>
      <w:proofErr w:type="spellStart"/>
      <w:r>
        <w:t>PoE</w:t>
      </w:r>
      <w:proofErr w:type="spellEnd"/>
      <w:r>
        <w:t>, wall plug, etc.; otherwise it is set to 0.”</w:t>
      </w:r>
    </w:p>
    <w:p w:rsidR="004A403E" w:rsidRDefault="004A403E" w:rsidP="00AF501D">
      <w:pPr>
        <w:numPr>
          <w:ilvl w:val="3"/>
          <w:numId w:val="1"/>
        </w:numPr>
      </w:pPr>
      <w:r>
        <w:t xml:space="preserve">Proposed Alternative Change 2): </w:t>
      </w:r>
    </w:p>
    <w:p w:rsidR="004A403E" w:rsidRDefault="004A403E" w:rsidP="004A403E">
      <w:pPr>
        <w:ind w:left="2880"/>
      </w:pPr>
      <w:r>
        <w:t xml:space="preserve">“The A/C Power subfield indicates whether the STA is capable of using AC Power. It is set to 1 if the STA is </w:t>
      </w:r>
      <w:r w:rsidR="00DA35F2">
        <w:t xml:space="preserve">capable of being </w:t>
      </w:r>
      <w:r>
        <w:t xml:space="preserve">supplied by AC Power, including </w:t>
      </w:r>
      <w:proofErr w:type="spellStart"/>
      <w:r>
        <w:t>PoE</w:t>
      </w:r>
      <w:proofErr w:type="spellEnd"/>
      <w:r>
        <w:t>, wall plug, etc.; otherwise it is set to 0.”</w:t>
      </w:r>
    </w:p>
    <w:p w:rsidR="004A403E" w:rsidRDefault="00DA35F2" w:rsidP="00AF501D">
      <w:pPr>
        <w:numPr>
          <w:ilvl w:val="3"/>
          <w:numId w:val="1"/>
        </w:numPr>
      </w:pPr>
      <w:r>
        <w:t xml:space="preserve">Straw Poll: </w:t>
      </w:r>
    </w:p>
    <w:p w:rsidR="00DA35F2" w:rsidRDefault="00DA35F2" w:rsidP="00AF501D">
      <w:pPr>
        <w:numPr>
          <w:ilvl w:val="4"/>
          <w:numId w:val="1"/>
        </w:numPr>
      </w:pPr>
      <w:r>
        <w:t>Choice option 1 or Option 2)</w:t>
      </w:r>
    </w:p>
    <w:p w:rsidR="00DA35F2" w:rsidRDefault="00DA35F2" w:rsidP="00AF501D">
      <w:pPr>
        <w:numPr>
          <w:ilvl w:val="4"/>
          <w:numId w:val="1"/>
        </w:numPr>
      </w:pPr>
      <w:r>
        <w:t>Results: 4 – 4</w:t>
      </w:r>
    </w:p>
    <w:p w:rsidR="00CA09B2" w:rsidRDefault="00DA35F2" w:rsidP="00AF501D">
      <w:pPr>
        <w:numPr>
          <w:ilvl w:val="3"/>
          <w:numId w:val="1"/>
        </w:numPr>
      </w:pPr>
      <w:r>
        <w:t>Need to check with DMG experts to determine what the intent of this bit when defined.</w:t>
      </w:r>
    </w:p>
    <w:p w:rsidR="00A732DB" w:rsidRDefault="00A732DB" w:rsidP="00AF501D">
      <w:pPr>
        <w:numPr>
          <w:ilvl w:val="3"/>
          <w:numId w:val="1"/>
        </w:numPr>
      </w:pPr>
      <w:r>
        <w:t xml:space="preserve"> </w:t>
      </w:r>
      <w:r w:rsidRPr="007606CC">
        <w:rPr>
          <w:b/>
          <w:highlight w:val="yellow"/>
        </w:rPr>
        <w:t>ACTION ITEM #</w:t>
      </w:r>
      <w:r w:rsidR="007606CC" w:rsidRPr="007606CC">
        <w:rPr>
          <w:b/>
          <w:highlight w:val="yellow"/>
        </w:rPr>
        <w:t>5</w:t>
      </w:r>
      <w:r>
        <w:t xml:space="preserve">: Mark </w:t>
      </w:r>
      <w:r w:rsidR="00866EFD">
        <w:t>HAMILTON</w:t>
      </w:r>
      <w:r w:rsidR="00782D0F">
        <w:t xml:space="preserve"> </w:t>
      </w:r>
      <w:r>
        <w:t>to check with DMG experts on the intent of the A/C Power subfield definition.</w:t>
      </w:r>
    </w:p>
    <w:p w:rsidR="00DA35F2" w:rsidRPr="00DA35F2" w:rsidRDefault="00DA35F2" w:rsidP="00A732DB">
      <w:pPr>
        <w:numPr>
          <w:ilvl w:val="2"/>
          <w:numId w:val="1"/>
        </w:numPr>
        <w:rPr>
          <w:highlight w:val="green"/>
        </w:rPr>
      </w:pPr>
      <w:r w:rsidRPr="00DA35F2">
        <w:rPr>
          <w:highlight w:val="green"/>
        </w:rPr>
        <w:t>CID 1536 (MAC)</w:t>
      </w:r>
    </w:p>
    <w:p w:rsidR="00DA35F2" w:rsidRDefault="00DA35F2" w:rsidP="00A732DB">
      <w:pPr>
        <w:numPr>
          <w:ilvl w:val="3"/>
          <w:numId w:val="1"/>
        </w:numPr>
      </w:pPr>
      <w:r>
        <w:t>Review comment</w:t>
      </w:r>
    </w:p>
    <w:p w:rsidR="00DA35F2" w:rsidRDefault="00DA35F2" w:rsidP="00A732DB">
      <w:pPr>
        <w:numPr>
          <w:ilvl w:val="3"/>
          <w:numId w:val="1"/>
        </w:numPr>
      </w:pPr>
      <w:r>
        <w:t>The reference at the end of the cited sentence includes CID 1533, but that is unrelated.</w:t>
      </w:r>
    </w:p>
    <w:p w:rsidR="00DA35F2" w:rsidRDefault="00DA35F2" w:rsidP="003A0C2C">
      <w:pPr>
        <w:numPr>
          <w:ilvl w:val="3"/>
          <w:numId w:val="1"/>
        </w:numPr>
      </w:pPr>
      <w:r>
        <w:t xml:space="preserve">Proposed resolution: </w:t>
      </w:r>
      <w:r w:rsidR="003A0C2C" w:rsidRPr="003A0C2C">
        <w:t>ACCEPTED (MAC: 2018-09-14 03:30:35Z)</w:t>
      </w:r>
    </w:p>
    <w:p w:rsidR="00DA35F2" w:rsidRDefault="00DA35F2" w:rsidP="00A732DB">
      <w:pPr>
        <w:numPr>
          <w:ilvl w:val="3"/>
          <w:numId w:val="1"/>
        </w:numPr>
      </w:pPr>
      <w:r>
        <w:t>No objection – Mark ready for Motion</w:t>
      </w:r>
    </w:p>
    <w:p w:rsidR="00DA35F2" w:rsidRPr="00A732DB" w:rsidRDefault="00DA35F2" w:rsidP="00A732DB">
      <w:pPr>
        <w:numPr>
          <w:ilvl w:val="2"/>
          <w:numId w:val="1"/>
        </w:numPr>
        <w:rPr>
          <w:highlight w:val="green"/>
        </w:rPr>
      </w:pPr>
      <w:r w:rsidRPr="00A732DB">
        <w:rPr>
          <w:highlight w:val="green"/>
        </w:rPr>
        <w:t>CID 1485 (MAC)</w:t>
      </w:r>
    </w:p>
    <w:p w:rsidR="00DA35F2" w:rsidRDefault="00DA35F2" w:rsidP="00A732DB">
      <w:pPr>
        <w:numPr>
          <w:ilvl w:val="3"/>
          <w:numId w:val="1"/>
        </w:numPr>
      </w:pPr>
      <w:r>
        <w:t>Review Comment</w:t>
      </w:r>
    </w:p>
    <w:p w:rsidR="00DA35F2" w:rsidRDefault="00DA35F2" w:rsidP="00A732DB">
      <w:pPr>
        <w:numPr>
          <w:ilvl w:val="3"/>
          <w:numId w:val="1"/>
        </w:numPr>
      </w:pPr>
      <w:r>
        <w:t>Review proposed Change</w:t>
      </w:r>
    </w:p>
    <w:p w:rsidR="0063272F" w:rsidRDefault="0063272F" w:rsidP="0063272F">
      <w:pPr>
        <w:numPr>
          <w:ilvl w:val="3"/>
          <w:numId w:val="1"/>
        </w:numPr>
      </w:pPr>
      <w:r>
        <w:t>Suggestion is to Accept the proposed change</w:t>
      </w:r>
    </w:p>
    <w:p w:rsidR="00866EFD" w:rsidRDefault="009706ED" w:rsidP="00A37F44">
      <w:pPr>
        <w:numPr>
          <w:ilvl w:val="3"/>
          <w:numId w:val="1"/>
        </w:numPr>
      </w:pPr>
      <w:r>
        <w:t xml:space="preserve">The </w:t>
      </w:r>
      <w:r w:rsidR="00A732DB">
        <w:t xml:space="preserve">place to put </w:t>
      </w:r>
      <w:r>
        <w:t xml:space="preserve">“group addressed” </w:t>
      </w:r>
      <w:r w:rsidR="00A732DB">
        <w:t xml:space="preserve">was questioned. </w:t>
      </w:r>
    </w:p>
    <w:p w:rsidR="00866EFD" w:rsidRDefault="00866EFD" w:rsidP="00A37F44">
      <w:pPr>
        <w:numPr>
          <w:ilvl w:val="3"/>
          <w:numId w:val="1"/>
        </w:numPr>
      </w:pPr>
      <w:r>
        <w:t xml:space="preserve">Make the insertion </w:t>
      </w:r>
      <w:r w:rsidRPr="00A732DB">
        <w:t>after “received in”, in the cited sentence</w:t>
      </w:r>
    </w:p>
    <w:p w:rsidR="003A0C2C" w:rsidRDefault="009706ED" w:rsidP="003A0C2C">
      <w:pPr>
        <w:numPr>
          <w:ilvl w:val="3"/>
          <w:numId w:val="1"/>
        </w:numPr>
      </w:pPr>
      <w:r>
        <w:t>Proposed Resolution:</w:t>
      </w:r>
      <w:r w:rsidR="00A732DB">
        <w:t xml:space="preserve"> </w:t>
      </w:r>
      <w:r w:rsidR="003A0C2C" w:rsidRPr="003A0C2C">
        <w:t xml:space="preserve">REVISED (MAC: 2018-09-14 03:31:32Z): Insert “group addressed” after “received in”, in the cited sentence </w:t>
      </w:r>
    </w:p>
    <w:p w:rsidR="009706ED" w:rsidRDefault="0063272F" w:rsidP="003A0C2C">
      <w:pPr>
        <w:numPr>
          <w:ilvl w:val="3"/>
          <w:numId w:val="1"/>
        </w:numPr>
      </w:pPr>
      <w:r>
        <w:lastRenderedPageBreak/>
        <w:t xml:space="preserve">- </w:t>
      </w:r>
      <w:r w:rsidR="00A732DB">
        <w:t xml:space="preserve">No objection </w:t>
      </w:r>
      <w:r>
        <w:t xml:space="preserve">- </w:t>
      </w:r>
      <w:r w:rsidR="009706ED">
        <w:t xml:space="preserve">Mark Ready for Motion </w:t>
      </w:r>
    </w:p>
    <w:p w:rsidR="00DA35F2" w:rsidRPr="009706ED" w:rsidRDefault="009706ED" w:rsidP="00A732DB">
      <w:pPr>
        <w:numPr>
          <w:ilvl w:val="2"/>
          <w:numId w:val="1"/>
        </w:numPr>
        <w:rPr>
          <w:highlight w:val="yellow"/>
        </w:rPr>
      </w:pPr>
      <w:r w:rsidRPr="009706ED">
        <w:rPr>
          <w:highlight w:val="yellow"/>
        </w:rPr>
        <w:t>CID 1415 (MAC)</w:t>
      </w:r>
    </w:p>
    <w:p w:rsidR="009706ED" w:rsidRDefault="009706ED" w:rsidP="00A732DB">
      <w:pPr>
        <w:numPr>
          <w:ilvl w:val="3"/>
          <w:numId w:val="1"/>
        </w:numPr>
      </w:pPr>
      <w:r>
        <w:t>Review comment</w:t>
      </w:r>
    </w:p>
    <w:p w:rsidR="009706ED" w:rsidRDefault="009706ED" w:rsidP="00A732DB">
      <w:pPr>
        <w:numPr>
          <w:ilvl w:val="3"/>
          <w:numId w:val="1"/>
        </w:numPr>
      </w:pPr>
      <w:r>
        <w:t xml:space="preserve">Mark </w:t>
      </w:r>
      <w:r w:rsidR="00866EFD">
        <w:t>RISON</w:t>
      </w:r>
      <w:r>
        <w:t xml:space="preserve"> is working on CID 1526 and asked that this CID wait until his presentation is reviewed.</w:t>
      </w:r>
    </w:p>
    <w:p w:rsidR="009706ED" w:rsidRDefault="009706ED" w:rsidP="00A732DB">
      <w:pPr>
        <w:numPr>
          <w:ilvl w:val="1"/>
          <w:numId w:val="1"/>
        </w:numPr>
      </w:pPr>
      <w:r w:rsidRPr="006F2233">
        <w:rPr>
          <w:b/>
        </w:rPr>
        <w:t>Review 11-18/1260r2</w:t>
      </w:r>
      <w:r>
        <w:t xml:space="preserve"> – Menzo </w:t>
      </w:r>
      <w:r w:rsidR="00866EFD">
        <w:t>WENTINK</w:t>
      </w:r>
      <w:r w:rsidR="00A732DB">
        <w:t xml:space="preserve"> (Qualcomm)</w:t>
      </w:r>
    </w:p>
    <w:p w:rsidR="009706ED" w:rsidRDefault="004D2D8E" w:rsidP="00A732DB">
      <w:pPr>
        <w:numPr>
          <w:ilvl w:val="2"/>
          <w:numId w:val="1"/>
        </w:numPr>
      </w:pPr>
      <w:hyperlink r:id="rId96" w:history="1">
        <w:r w:rsidR="009706ED" w:rsidRPr="00585751">
          <w:rPr>
            <w:rStyle w:val="Hyperlink"/>
          </w:rPr>
          <w:t>https://mentor.ieee.org/802.11/dcn/18/11-18-1260-02-000m-resolution-to-cid-1195.docx</w:t>
        </w:r>
      </w:hyperlink>
    </w:p>
    <w:p w:rsidR="009706ED" w:rsidRPr="00866EFD" w:rsidRDefault="009706ED" w:rsidP="00A732DB">
      <w:pPr>
        <w:numPr>
          <w:ilvl w:val="2"/>
          <w:numId w:val="1"/>
        </w:numPr>
        <w:rPr>
          <w:highlight w:val="yellow"/>
        </w:rPr>
      </w:pPr>
      <w:r w:rsidRPr="00866EFD">
        <w:rPr>
          <w:highlight w:val="yellow"/>
        </w:rPr>
        <w:t>CID 1195 (MAC)</w:t>
      </w:r>
    </w:p>
    <w:p w:rsidR="009706ED" w:rsidRDefault="009706ED" w:rsidP="00A732DB">
      <w:pPr>
        <w:numPr>
          <w:ilvl w:val="3"/>
          <w:numId w:val="1"/>
        </w:numPr>
      </w:pPr>
      <w:r>
        <w:t>Review status of discussion</w:t>
      </w:r>
    </w:p>
    <w:p w:rsidR="009706ED" w:rsidRDefault="009706ED" w:rsidP="00A732DB">
      <w:pPr>
        <w:pStyle w:val="ListParagraph"/>
        <w:numPr>
          <w:ilvl w:val="0"/>
          <w:numId w:val="27"/>
        </w:numPr>
        <w:ind w:left="2880"/>
        <w:jc w:val="both"/>
        <w:rPr>
          <w:rStyle w:val="fontstyle21"/>
        </w:rPr>
      </w:pPr>
      <w:r>
        <w:t xml:space="preserve">Current thought is that </w:t>
      </w:r>
      <w:r>
        <w:rPr>
          <w:rStyle w:val="fontstyle21"/>
        </w:rPr>
        <w:t>Frames from a higher priority AC may be included when the primary AC is non-empty and after all frames from the primary AC have been transmitted.</w:t>
      </w:r>
    </w:p>
    <w:p w:rsidR="009706ED" w:rsidRPr="00A732DB" w:rsidRDefault="009706ED" w:rsidP="00A732DB">
      <w:pPr>
        <w:pStyle w:val="ListParagraph"/>
        <w:numPr>
          <w:ilvl w:val="0"/>
          <w:numId w:val="27"/>
        </w:numPr>
        <w:ind w:left="2880"/>
        <w:jc w:val="both"/>
        <w:rPr>
          <w:rStyle w:val="fontstyle21"/>
          <w:rFonts w:ascii="Times New Roman" w:hAnsi="Times New Roman"/>
          <w:color w:val="auto"/>
          <w:sz w:val="22"/>
        </w:rPr>
      </w:pPr>
      <w:r w:rsidRPr="009706ED">
        <w:t xml:space="preserve">Frames from a higher or lower priority AC may be included at any time in a VHT or S1G MU-PPDU </w:t>
      </w:r>
      <w:r w:rsidRPr="004C5F96">
        <w:t xml:space="preserve">with TXVECTOR parameter NUM_USERS &gt; 1 </w:t>
      </w:r>
      <w:r w:rsidRPr="009706ED">
        <w:t>when these frames do not increase the duration of the VHT or S1G MU-PPDU beyond that required for the transmissions of the frames of the primary AC.</w:t>
      </w:r>
    </w:p>
    <w:p w:rsidR="00A732DB" w:rsidRDefault="009706ED" w:rsidP="00782D0F">
      <w:pPr>
        <w:ind w:left="2520"/>
        <w:rPr>
          <w:rStyle w:val="fontstyle21"/>
        </w:rPr>
      </w:pPr>
      <w:r>
        <w:rPr>
          <w:rStyle w:val="fontstyle21"/>
        </w:rPr>
        <w:t>The TXOP limit of the primary AC shall apply to a shared TXOP.</w:t>
      </w:r>
    </w:p>
    <w:p w:rsidR="009706ED" w:rsidRDefault="009706ED" w:rsidP="009706ED">
      <w:pPr>
        <w:numPr>
          <w:ilvl w:val="2"/>
          <w:numId w:val="1"/>
        </w:numPr>
      </w:pPr>
      <w:r>
        <w:t>Other changes reviewed in the document</w:t>
      </w:r>
    </w:p>
    <w:p w:rsidR="00DA35F2" w:rsidRDefault="006F2233" w:rsidP="006F2233">
      <w:pPr>
        <w:numPr>
          <w:ilvl w:val="2"/>
          <w:numId w:val="1"/>
        </w:numPr>
      </w:pPr>
      <w:r>
        <w:t xml:space="preserve">The text is not </w:t>
      </w:r>
      <w:r w:rsidR="00A732DB">
        <w:t xml:space="preserve">quite </w:t>
      </w:r>
      <w:r>
        <w:t>complete, but will be worked on between now and Bangkok</w:t>
      </w:r>
    </w:p>
    <w:p w:rsidR="00DA35F2" w:rsidRDefault="006F2233" w:rsidP="006F2233">
      <w:pPr>
        <w:numPr>
          <w:ilvl w:val="1"/>
          <w:numId w:val="1"/>
        </w:numPr>
      </w:pPr>
      <w:r w:rsidRPr="006F2233">
        <w:rPr>
          <w:b/>
          <w:bCs/>
        </w:rPr>
        <w:t>Sept 2018 – Nov 2018 Meeting Planning</w:t>
      </w:r>
    </w:p>
    <w:p w:rsidR="00DC14F0" w:rsidRPr="006F2233" w:rsidRDefault="00FF4A4F" w:rsidP="006F2233">
      <w:pPr>
        <w:numPr>
          <w:ilvl w:val="2"/>
          <w:numId w:val="1"/>
        </w:numPr>
        <w:rPr>
          <w:lang w:val="en-US"/>
        </w:rPr>
      </w:pPr>
      <w:r w:rsidRPr="006F2233">
        <w:rPr>
          <w:bCs/>
          <w:lang w:val="en-US"/>
        </w:rPr>
        <w:t>Objectives: Comment resolution</w:t>
      </w:r>
    </w:p>
    <w:p w:rsidR="006F2233" w:rsidRPr="006F2233" w:rsidRDefault="006F2233" w:rsidP="006F2233">
      <w:pPr>
        <w:numPr>
          <w:ilvl w:val="3"/>
          <w:numId w:val="1"/>
        </w:numPr>
        <w:rPr>
          <w:lang w:val="en-US"/>
        </w:rPr>
      </w:pPr>
      <w:r>
        <w:rPr>
          <w:bCs/>
          <w:lang w:val="en-US"/>
        </w:rPr>
        <w:t xml:space="preserve"> </w:t>
      </w:r>
      <w:r w:rsidRPr="006F2233">
        <w:rPr>
          <w:bCs/>
          <w:lang w:val="en-US"/>
        </w:rPr>
        <w:t>About 150-16 comments are left</w:t>
      </w:r>
    </w:p>
    <w:p w:rsidR="006F2233" w:rsidRPr="006F2233" w:rsidRDefault="006F2233" w:rsidP="006F2233">
      <w:pPr>
        <w:numPr>
          <w:ilvl w:val="3"/>
          <w:numId w:val="1"/>
        </w:numPr>
        <w:rPr>
          <w:lang w:val="en-US"/>
        </w:rPr>
      </w:pPr>
      <w:r>
        <w:rPr>
          <w:bCs/>
          <w:lang w:val="en-US"/>
        </w:rPr>
        <w:t xml:space="preserve"> </w:t>
      </w:r>
      <w:r w:rsidRPr="006F2233">
        <w:rPr>
          <w:bCs/>
          <w:lang w:val="en-US"/>
        </w:rPr>
        <w:t>About 100 are insufficient detail</w:t>
      </w:r>
    </w:p>
    <w:p w:rsidR="006F2233" w:rsidRPr="006F2233" w:rsidRDefault="006F2233" w:rsidP="006F2233">
      <w:pPr>
        <w:numPr>
          <w:ilvl w:val="3"/>
          <w:numId w:val="1"/>
        </w:numPr>
        <w:rPr>
          <w:lang w:val="en-US"/>
        </w:rPr>
      </w:pPr>
      <w:r>
        <w:rPr>
          <w:bCs/>
          <w:lang w:val="en-US"/>
        </w:rPr>
        <w:t xml:space="preserve"> </w:t>
      </w:r>
      <w:r w:rsidR="00866EFD">
        <w:rPr>
          <w:bCs/>
          <w:lang w:val="en-US"/>
        </w:rPr>
        <w:t xml:space="preserve">There are </w:t>
      </w:r>
      <w:r>
        <w:rPr>
          <w:bCs/>
          <w:lang w:val="en-US"/>
        </w:rPr>
        <w:t xml:space="preserve">about 50-60 comments that </w:t>
      </w:r>
      <w:proofErr w:type="gramStart"/>
      <w:r>
        <w:rPr>
          <w:bCs/>
          <w:lang w:val="en-US"/>
        </w:rPr>
        <w:t>have to</w:t>
      </w:r>
      <w:proofErr w:type="gramEnd"/>
      <w:r>
        <w:rPr>
          <w:bCs/>
          <w:lang w:val="en-US"/>
        </w:rPr>
        <w:t xml:space="preserve"> be resolved.</w:t>
      </w:r>
    </w:p>
    <w:p w:rsidR="00DC14F0" w:rsidRPr="006F2233" w:rsidRDefault="00FF4A4F" w:rsidP="00782D0F">
      <w:pPr>
        <w:numPr>
          <w:ilvl w:val="1"/>
          <w:numId w:val="1"/>
        </w:numPr>
        <w:rPr>
          <w:lang w:val="en-US"/>
        </w:rPr>
      </w:pPr>
      <w:r w:rsidRPr="006F2233">
        <w:rPr>
          <w:b/>
          <w:bCs/>
          <w:lang w:val="en-US"/>
        </w:rPr>
        <w:t xml:space="preserve">Conference calls </w:t>
      </w:r>
    </w:p>
    <w:p w:rsidR="006F2233" w:rsidRDefault="00FF4A4F" w:rsidP="00782D0F">
      <w:pPr>
        <w:numPr>
          <w:ilvl w:val="2"/>
          <w:numId w:val="1"/>
        </w:numPr>
        <w:rPr>
          <w:lang w:val="en-US"/>
        </w:rPr>
      </w:pPr>
      <w:r w:rsidRPr="006F2233">
        <w:rPr>
          <w:lang w:val="en-US"/>
        </w:rPr>
        <w:t>September 28, Oct 5, 12, 19, Nov 2 10am Eastern, 2 hours</w:t>
      </w:r>
    </w:p>
    <w:p w:rsidR="006F2233" w:rsidRPr="00782D0F" w:rsidRDefault="00782D0F" w:rsidP="00782D0F">
      <w:pPr>
        <w:numPr>
          <w:ilvl w:val="2"/>
          <w:numId w:val="1"/>
        </w:numPr>
        <w:rPr>
          <w:lang w:val="en-US"/>
        </w:rPr>
      </w:pPr>
      <w:r w:rsidRPr="007606CC">
        <w:rPr>
          <w:b/>
          <w:highlight w:val="yellow"/>
          <w:lang w:val="en-US"/>
        </w:rPr>
        <w:t>ACTION ITEM #</w:t>
      </w:r>
      <w:r w:rsidR="007606CC" w:rsidRPr="007606CC">
        <w:rPr>
          <w:b/>
          <w:highlight w:val="yellow"/>
          <w:lang w:val="en-US"/>
        </w:rPr>
        <w:t>6</w:t>
      </w:r>
      <w:r w:rsidR="007606CC" w:rsidRPr="007606CC">
        <w:rPr>
          <w:b/>
          <w:lang w:val="en-US"/>
        </w:rPr>
        <w:t>:</w:t>
      </w:r>
      <w:r w:rsidRPr="00782D0F">
        <w:rPr>
          <w:lang w:val="en-US"/>
        </w:rPr>
        <w:t xml:space="preserve"> </w:t>
      </w:r>
      <w:r w:rsidR="006F2233" w:rsidRPr="00782D0F">
        <w:rPr>
          <w:lang w:val="en-US"/>
        </w:rPr>
        <w:t xml:space="preserve"> Comment Group Owners to identify the comments that “must” be resolved.  Identify the list of those without sufficient detail and those with details to </w:t>
      </w:r>
      <w:proofErr w:type="gramStart"/>
      <w:r w:rsidR="006F2233" w:rsidRPr="00782D0F">
        <w:rPr>
          <w:lang w:val="en-US"/>
        </w:rPr>
        <w:t>make a plan</w:t>
      </w:r>
      <w:proofErr w:type="gramEnd"/>
      <w:r w:rsidR="006F2233" w:rsidRPr="00782D0F">
        <w:rPr>
          <w:lang w:val="en-US"/>
        </w:rPr>
        <w:t xml:space="preserve"> for resolving as many as possible.</w:t>
      </w:r>
      <w:r>
        <w:rPr>
          <w:lang w:val="en-US"/>
        </w:rPr>
        <w:t xml:space="preserve"> </w:t>
      </w:r>
      <w:r w:rsidR="006F2233" w:rsidRPr="00782D0F">
        <w:rPr>
          <w:lang w:val="en-US"/>
        </w:rPr>
        <w:t>Identify the CIDs that the stock reject of insufficient detail is sufficient and put them in one tab.</w:t>
      </w:r>
    </w:p>
    <w:p w:rsidR="00DC14F0" w:rsidRPr="006F2233" w:rsidRDefault="00FF4A4F" w:rsidP="00782D0F">
      <w:pPr>
        <w:numPr>
          <w:ilvl w:val="1"/>
          <w:numId w:val="1"/>
        </w:numPr>
        <w:rPr>
          <w:lang w:val="en-US"/>
        </w:rPr>
      </w:pPr>
      <w:r w:rsidRPr="006F2233">
        <w:rPr>
          <w:b/>
          <w:bCs/>
          <w:lang w:val="en-US"/>
        </w:rPr>
        <w:t>Schedule review</w:t>
      </w:r>
    </w:p>
    <w:p w:rsidR="006F2233" w:rsidRPr="006F2233" w:rsidRDefault="006F2233" w:rsidP="00782D0F">
      <w:pPr>
        <w:numPr>
          <w:ilvl w:val="2"/>
          <w:numId w:val="1"/>
        </w:numPr>
        <w:rPr>
          <w:lang w:val="en-US"/>
        </w:rPr>
      </w:pPr>
      <w:r>
        <w:rPr>
          <w:b/>
          <w:bCs/>
          <w:lang w:val="en-US"/>
        </w:rPr>
        <w:t>See slide 13-14</w:t>
      </w:r>
    </w:p>
    <w:p w:rsidR="00DC14F0" w:rsidRPr="006F2233" w:rsidRDefault="00FF4A4F" w:rsidP="006F2233">
      <w:pPr>
        <w:pStyle w:val="ListParagraph"/>
        <w:numPr>
          <w:ilvl w:val="0"/>
          <w:numId w:val="31"/>
        </w:numPr>
        <w:rPr>
          <w:lang w:val="en-US"/>
        </w:rPr>
      </w:pPr>
      <w:r w:rsidRPr="006F2233">
        <w:rPr>
          <w:b/>
          <w:bCs/>
          <w:lang w:val="en-US"/>
        </w:rPr>
        <w:t>January 2018 – Initial WGLB</w:t>
      </w:r>
    </w:p>
    <w:p w:rsidR="00DC14F0" w:rsidRPr="006F2233" w:rsidRDefault="00FF4A4F" w:rsidP="006F2233">
      <w:pPr>
        <w:pStyle w:val="ListParagraph"/>
        <w:numPr>
          <w:ilvl w:val="0"/>
          <w:numId w:val="31"/>
        </w:numPr>
        <w:rPr>
          <w:lang w:val="en-US"/>
        </w:rPr>
      </w:pPr>
      <w:r w:rsidRPr="006F2233">
        <w:rPr>
          <w:b/>
          <w:bCs/>
          <w:u w:val="single"/>
          <w:lang w:val="en-US"/>
        </w:rPr>
        <w:t xml:space="preserve">November 2018 </w:t>
      </w:r>
      <w:r w:rsidRPr="006F2233">
        <w:rPr>
          <w:b/>
          <w:bCs/>
          <w:lang w:val="en-US"/>
        </w:rPr>
        <w:t>–D2.0 WGLB Recirculation LB (was Sept)</w:t>
      </w:r>
    </w:p>
    <w:p w:rsidR="00DC14F0" w:rsidRPr="006F2233" w:rsidRDefault="00FF4A4F" w:rsidP="006F2233">
      <w:pPr>
        <w:pStyle w:val="ListParagraph"/>
        <w:numPr>
          <w:ilvl w:val="0"/>
          <w:numId w:val="31"/>
        </w:numPr>
        <w:rPr>
          <w:lang w:val="en-US"/>
        </w:rPr>
      </w:pPr>
      <w:r w:rsidRPr="006F2233">
        <w:rPr>
          <w:b/>
          <w:bCs/>
          <w:u w:val="single"/>
          <w:lang w:val="en-US"/>
        </w:rPr>
        <w:t xml:space="preserve">March 2019 </w:t>
      </w:r>
      <w:r w:rsidRPr="006F2233">
        <w:rPr>
          <w:b/>
          <w:bCs/>
          <w:lang w:val="en-US"/>
        </w:rPr>
        <w:t>– Form SB Pool (was Feb)</w:t>
      </w:r>
    </w:p>
    <w:p w:rsidR="00DC14F0" w:rsidRPr="006F2233" w:rsidRDefault="00FF4A4F" w:rsidP="006F2233">
      <w:pPr>
        <w:pStyle w:val="ListParagraph"/>
        <w:numPr>
          <w:ilvl w:val="0"/>
          <w:numId w:val="31"/>
        </w:numPr>
        <w:rPr>
          <w:lang w:val="en-US"/>
        </w:rPr>
      </w:pPr>
      <w:r w:rsidRPr="006F2233">
        <w:rPr>
          <w:b/>
          <w:bCs/>
          <w:lang w:val="en-US"/>
        </w:rPr>
        <w:t>March 2019 – MEC/MDR done</w:t>
      </w:r>
    </w:p>
    <w:p w:rsidR="00DC14F0" w:rsidRPr="006F2233" w:rsidRDefault="00FF4A4F" w:rsidP="006F2233">
      <w:pPr>
        <w:pStyle w:val="ListParagraph"/>
        <w:numPr>
          <w:ilvl w:val="0"/>
          <w:numId w:val="31"/>
        </w:numPr>
        <w:rPr>
          <w:lang w:val="en-US"/>
        </w:rPr>
      </w:pPr>
      <w:r w:rsidRPr="006F2233">
        <w:rPr>
          <w:b/>
          <w:bCs/>
          <w:u w:val="single"/>
          <w:lang w:val="en-US"/>
        </w:rPr>
        <w:t xml:space="preserve">June/August 2019 </w:t>
      </w:r>
      <w:r w:rsidRPr="006F2233">
        <w:rPr>
          <w:b/>
          <w:bCs/>
          <w:lang w:val="en-US"/>
        </w:rPr>
        <w:t>– Initial SB (was April)</w:t>
      </w:r>
    </w:p>
    <w:p w:rsidR="00DC14F0" w:rsidRPr="006F2233" w:rsidRDefault="00FF4A4F" w:rsidP="006F2233">
      <w:pPr>
        <w:pStyle w:val="ListParagraph"/>
        <w:numPr>
          <w:ilvl w:val="0"/>
          <w:numId w:val="31"/>
        </w:numPr>
        <w:rPr>
          <w:lang w:val="en-US"/>
        </w:rPr>
      </w:pPr>
      <w:r w:rsidRPr="006F2233">
        <w:rPr>
          <w:b/>
          <w:bCs/>
          <w:u w:val="single"/>
          <w:lang w:val="en-US"/>
        </w:rPr>
        <w:t xml:space="preserve">November 2019 </w:t>
      </w:r>
      <w:r w:rsidRPr="006F2233">
        <w:rPr>
          <w:b/>
          <w:bCs/>
          <w:lang w:val="en-US"/>
        </w:rPr>
        <w:t>– Recirculation SB (was Oct)</w:t>
      </w:r>
    </w:p>
    <w:p w:rsidR="00DC14F0" w:rsidRPr="006F2233" w:rsidRDefault="00FF4A4F" w:rsidP="006F2233">
      <w:pPr>
        <w:pStyle w:val="ListParagraph"/>
        <w:numPr>
          <w:ilvl w:val="0"/>
          <w:numId w:val="31"/>
        </w:numPr>
        <w:rPr>
          <w:lang w:val="en-US"/>
        </w:rPr>
      </w:pPr>
      <w:r w:rsidRPr="006F2233">
        <w:rPr>
          <w:b/>
          <w:bCs/>
          <w:u w:val="single"/>
          <w:lang w:val="en-US"/>
        </w:rPr>
        <w:t xml:space="preserve">March 2020 </w:t>
      </w:r>
      <w:r w:rsidRPr="006F2233">
        <w:rPr>
          <w:b/>
          <w:bCs/>
          <w:lang w:val="en-US"/>
        </w:rPr>
        <w:t>– Final WG/EC approval (was July 2020)</w:t>
      </w:r>
    </w:p>
    <w:p w:rsidR="00DC14F0" w:rsidRPr="006F2233" w:rsidRDefault="00FF4A4F" w:rsidP="006F2233">
      <w:pPr>
        <w:pStyle w:val="ListParagraph"/>
        <w:numPr>
          <w:ilvl w:val="0"/>
          <w:numId w:val="31"/>
        </w:numPr>
        <w:rPr>
          <w:lang w:val="en-US"/>
        </w:rPr>
      </w:pPr>
      <w:r w:rsidRPr="006F2233">
        <w:rPr>
          <w:b/>
          <w:bCs/>
          <w:u w:val="single"/>
          <w:lang w:val="en-US"/>
        </w:rPr>
        <w:t xml:space="preserve">May 2020 </w:t>
      </w:r>
      <w:r w:rsidRPr="006F2233">
        <w:rPr>
          <w:b/>
          <w:bCs/>
          <w:lang w:val="en-US"/>
        </w:rPr>
        <w:t xml:space="preserve">– </w:t>
      </w:r>
      <w:proofErr w:type="spellStart"/>
      <w:r w:rsidRPr="006F2233">
        <w:rPr>
          <w:b/>
          <w:bCs/>
          <w:lang w:val="en-US"/>
        </w:rPr>
        <w:t>Revcom</w:t>
      </w:r>
      <w:proofErr w:type="spellEnd"/>
      <w:r w:rsidRPr="006F2233">
        <w:rPr>
          <w:b/>
          <w:bCs/>
          <w:lang w:val="en-US"/>
        </w:rPr>
        <w:t>/SASB approval (was Sept 2020)</w:t>
      </w:r>
    </w:p>
    <w:p w:rsidR="006F2233" w:rsidRDefault="00FC53A1" w:rsidP="00782D0F">
      <w:pPr>
        <w:numPr>
          <w:ilvl w:val="2"/>
          <w:numId w:val="1"/>
        </w:numPr>
        <w:rPr>
          <w:lang w:val="en-US"/>
        </w:rPr>
      </w:pPr>
      <w:r>
        <w:rPr>
          <w:lang w:val="en-US"/>
        </w:rPr>
        <w:t>Will update the published timeline</w:t>
      </w:r>
    </w:p>
    <w:p w:rsidR="00FC53A1" w:rsidRPr="006F2233" w:rsidRDefault="00FC53A1" w:rsidP="00FC53A1">
      <w:pPr>
        <w:numPr>
          <w:ilvl w:val="2"/>
          <w:numId w:val="1"/>
        </w:numPr>
        <w:rPr>
          <w:lang w:val="en-US"/>
        </w:rPr>
      </w:pPr>
      <w:r>
        <w:rPr>
          <w:b/>
          <w:bCs/>
          <w:lang w:val="en-US"/>
        </w:rPr>
        <w:t>Next ad-hoc:</w:t>
      </w:r>
    </w:p>
    <w:p w:rsidR="00FC53A1" w:rsidRPr="00FC53A1" w:rsidRDefault="00FC53A1" w:rsidP="00FC53A1">
      <w:pPr>
        <w:numPr>
          <w:ilvl w:val="3"/>
          <w:numId w:val="1"/>
        </w:numPr>
        <w:rPr>
          <w:lang w:val="en-US"/>
        </w:rPr>
      </w:pPr>
      <w:r>
        <w:rPr>
          <w:lang w:val="en-US"/>
        </w:rPr>
        <w:t xml:space="preserve"> Currently not scheduled – </w:t>
      </w:r>
    </w:p>
    <w:p w:rsidR="00DC14F0" w:rsidRPr="006F2233" w:rsidRDefault="00782D0F" w:rsidP="00782D0F">
      <w:pPr>
        <w:numPr>
          <w:ilvl w:val="1"/>
          <w:numId w:val="1"/>
        </w:numPr>
        <w:rPr>
          <w:lang w:val="en-US"/>
        </w:rPr>
      </w:pPr>
      <w:r>
        <w:rPr>
          <w:b/>
          <w:bCs/>
          <w:lang w:val="en-US"/>
        </w:rPr>
        <w:t xml:space="preserve">Review </w:t>
      </w:r>
      <w:r w:rsidR="00FF4A4F" w:rsidRPr="006F2233">
        <w:rPr>
          <w:b/>
          <w:bCs/>
          <w:lang w:val="en-US"/>
        </w:rPr>
        <w:t>Availability of 11md D1.0 in the IEEE store</w:t>
      </w:r>
    </w:p>
    <w:p w:rsidR="00DC14F0" w:rsidRPr="006F2233" w:rsidRDefault="00FF4A4F" w:rsidP="00782D0F">
      <w:pPr>
        <w:numPr>
          <w:ilvl w:val="2"/>
          <w:numId w:val="1"/>
        </w:numPr>
        <w:rPr>
          <w:lang w:val="en-US"/>
        </w:rPr>
      </w:pPr>
      <w:r w:rsidRPr="006F2233">
        <w:rPr>
          <w:lang w:val="en-US"/>
        </w:rPr>
        <w:t xml:space="preserve">Draft 1.0 is available for purchase, see </w:t>
      </w:r>
      <w:hyperlink r:id="rId97" w:history="1">
        <w:r w:rsidRPr="006F2233">
          <w:rPr>
            <w:rStyle w:val="Hyperlink"/>
            <w:lang w:val="en-US"/>
          </w:rPr>
          <w:t>http://</w:t>
        </w:r>
      </w:hyperlink>
      <w:hyperlink r:id="rId98" w:history="1">
        <w:r w:rsidRPr="006F2233">
          <w:rPr>
            <w:rStyle w:val="Hyperlink"/>
            <w:lang w:val="en-US"/>
          </w:rPr>
          <w:t>www.techstreet.com/ieee/products/vendor_id/7028</w:t>
        </w:r>
      </w:hyperlink>
      <w:r w:rsidRPr="006F2233">
        <w:rPr>
          <w:lang w:val="en-US"/>
        </w:rPr>
        <w:t xml:space="preserve"> </w:t>
      </w:r>
    </w:p>
    <w:p w:rsidR="00FC53A1" w:rsidRPr="00782D0F" w:rsidRDefault="00782D0F" w:rsidP="00A732DB">
      <w:pPr>
        <w:numPr>
          <w:ilvl w:val="1"/>
          <w:numId w:val="1"/>
        </w:numPr>
        <w:rPr>
          <w:b/>
        </w:rPr>
      </w:pPr>
      <w:r w:rsidRPr="00782D0F">
        <w:rPr>
          <w:b/>
        </w:rPr>
        <w:t xml:space="preserve">Chair issued a </w:t>
      </w:r>
      <w:r w:rsidR="00FC53A1" w:rsidRPr="00782D0F">
        <w:rPr>
          <w:b/>
        </w:rPr>
        <w:t>Thanks for all the hard work!</w:t>
      </w:r>
    </w:p>
    <w:p w:rsidR="00DA35F2" w:rsidRPr="00782D0F" w:rsidRDefault="00FC53A1" w:rsidP="00A732DB">
      <w:pPr>
        <w:numPr>
          <w:ilvl w:val="1"/>
          <w:numId w:val="1"/>
        </w:numPr>
        <w:rPr>
          <w:b/>
        </w:rPr>
      </w:pPr>
      <w:r w:rsidRPr="00782D0F">
        <w:rPr>
          <w:b/>
        </w:rPr>
        <w:t>Adjourned 3:32pm</w:t>
      </w:r>
    </w:p>
    <w:p w:rsidR="00DA35F2" w:rsidRDefault="00DA35F2" w:rsidP="00AF501D"/>
    <w:p w:rsidR="00CA09B2" w:rsidRDefault="00CA09B2">
      <w:pPr>
        <w:rPr>
          <w:b/>
          <w:sz w:val="24"/>
        </w:rPr>
      </w:pPr>
      <w:r>
        <w:br w:type="page"/>
      </w:r>
      <w:r>
        <w:rPr>
          <w:b/>
          <w:sz w:val="24"/>
        </w:rPr>
        <w:lastRenderedPageBreak/>
        <w:t>References:</w:t>
      </w:r>
    </w:p>
    <w:p w:rsidR="00782D0F" w:rsidRDefault="003D37FD">
      <w:pPr>
        <w:rPr>
          <w:b/>
          <w:sz w:val="24"/>
        </w:rPr>
      </w:pPr>
      <w:r>
        <w:rPr>
          <w:b/>
          <w:sz w:val="24"/>
        </w:rPr>
        <w:t xml:space="preserve">1. </w:t>
      </w:r>
      <w:r w:rsidR="00782D0F">
        <w:rPr>
          <w:b/>
          <w:sz w:val="24"/>
        </w:rPr>
        <w:t>Monday PM1:</w:t>
      </w:r>
    </w:p>
    <w:p w:rsidR="00782D0F" w:rsidRDefault="004D2D8E" w:rsidP="007606CC">
      <w:pPr>
        <w:pStyle w:val="ListParagraph"/>
        <w:numPr>
          <w:ilvl w:val="0"/>
          <w:numId w:val="36"/>
        </w:numPr>
      </w:pPr>
      <w:hyperlink r:id="rId99" w:history="1">
        <w:r w:rsidR="00782D0F" w:rsidRPr="00585751">
          <w:rPr>
            <w:rStyle w:val="Hyperlink"/>
          </w:rPr>
          <w:t>https://mentor.ieee.org/802.11/dcn/18/11-18-1388-02-000m-2018-september-tgmd-agenda.pptx</w:t>
        </w:r>
      </w:hyperlink>
      <w:r w:rsidR="00782D0F">
        <w:t xml:space="preserve"> </w:t>
      </w:r>
    </w:p>
    <w:p w:rsidR="00782D0F" w:rsidRDefault="004D2D8E" w:rsidP="007606CC">
      <w:pPr>
        <w:pStyle w:val="ListParagraph"/>
        <w:numPr>
          <w:ilvl w:val="0"/>
          <w:numId w:val="36"/>
        </w:numPr>
      </w:pPr>
      <w:hyperlink r:id="rId100" w:history="1">
        <w:r w:rsidR="00782D0F" w:rsidRPr="00585751">
          <w:rPr>
            <w:rStyle w:val="Hyperlink"/>
          </w:rPr>
          <w:t>https://mentor.ieee.org/802.11/dcn/18/11-18-1388-03-000m-2018-september-tgmd-agenda.pptx</w:t>
        </w:r>
      </w:hyperlink>
      <w:r w:rsidR="00782D0F">
        <w:t xml:space="preserve"> </w:t>
      </w:r>
    </w:p>
    <w:p w:rsidR="00782D0F" w:rsidRDefault="004D2D8E" w:rsidP="007606CC">
      <w:pPr>
        <w:pStyle w:val="ListParagraph"/>
        <w:numPr>
          <w:ilvl w:val="0"/>
          <w:numId w:val="36"/>
        </w:numPr>
      </w:pPr>
      <w:hyperlink r:id="rId101" w:history="1">
        <w:r w:rsidR="00782D0F" w:rsidRPr="00AC4EAC">
          <w:rPr>
            <w:rStyle w:val="Hyperlink"/>
          </w:rPr>
          <w:t>https://mentor.ieee.org/802.11/dcn/17/11-17-0920-12-000m-802-11revmd-editor-s-report.ppt</w:t>
        </w:r>
      </w:hyperlink>
    </w:p>
    <w:p w:rsidR="00782D0F" w:rsidRDefault="004D2D8E" w:rsidP="007606CC">
      <w:pPr>
        <w:pStyle w:val="ListParagraph"/>
        <w:numPr>
          <w:ilvl w:val="0"/>
          <w:numId w:val="36"/>
        </w:numPr>
        <w:rPr>
          <w:rStyle w:val="Hyperlink"/>
        </w:rPr>
      </w:pPr>
      <w:hyperlink r:id="rId102" w:history="1">
        <w:r w:rsidR="00782D0F" w:rsidRPr="00AC4EAC">
          <w:rPr>
            <w:rStyle w:val="Hyperlink"/>
          </w:rPr>
          <w:t>https://mentor.ieee.org/802.11/dcn/18/11-18-1421-00-000m-lb232-figure-i-updates.doc</w:t>
        </w:r>
      </w:hyperlink>
    </w:p>
    <w:p w:rsidR="00782D0F" w:rsidRDefault="004D2D8E" w:rsidP="007606CC">
      <w:pPr>
        <w:pStyle w:val="ListParagraph"/>
        <w:numPr>
          <w:ilvl w:val="0"/>
          <w:numId w:val="36"/>
        </w:numPr>
        <w:rPr>
          <w:rStyle w:val="Hyperlink"/>
        </w:rPr>
      </w:pPr>
      <w:hyperlink r:id="rId103" w:history="1">
        <w:r w:rsidR="00782D0F" w:rsidRPr="00AC4EAC">
          <w:rPr>
            <w:rStyle w:val="Hyperlink"/>
          </w:rPr>
          <w:t>https://mentor.ieee.org/802.11/dcn/18/11-18-0930-00-000m-cid-1007.docx</w:t>
        </w:r>
      </w:hyperlink>
    </w:p>
    <w:p w:rsidR="00782D0F" w:rsidRDefault="004D2D8E" w:rsidP="007606CC">
      <w:pPr>
        <w:pStyle w:val="ListParagraph"/>
        <w:numPr>
          <w:ilvl w:val="0"/>
          <w:numId w:val="36"/>
        </w:numPr>
      </w:pPr>
      <w:hyperlink r:id="rId104" w:history="1">
        <w:r w:rsidR="00782D0F" w:rsidRPr="00AC4EAC">
          <w:rPr>
            <w:rStyle w:val="Hyperlink"/>
          </w:rPr>
          <w:t>https://mentor.ieee.org/802.11/dcn/18/11-18-1350-02-000m-resolution-for-cids-1287-1288-1300.docx</w:t>
        </w:r>
      </w:hyperlink>
      <w:r w:rsidR="00782D0F">
        <w:t xml:space="preserve"> </w:t>
      </w:r>
    </w:p>
    <w:p w:rsidR="00782D0F" w:rsidRDefault="004D2D8E" w:rsidP="007606CC">
      <w:pPr>
        <w:pStyle w:val="ListParagraph"/>
        <w:numPr>
          <w:ilvl w:val="0"/>
          <w:numId w:val="36"/>
        </w:numPr>
        <w:rPr>
          <w:rStyle w:val="Hyperlink"/>
        </w:rPr>
      </w:pPr>
      <w:hyperlink r:id="rId105" w:history="1">
        <w:r w:rsidR="00782D0F" w:rsidRPr="00AC4EAC">
          <w:rPr>
            <w:rStyle w:val="Hyperlink"/>
          </w:rPr>
          <w:t>https://mentor.ieee.org/802.11/dcn/18/11-18-1296-02-000m-resolutions-to-cid-1298.docx</w:t>
        </w:r>
      </w:hyperlink>
    </w:p>
    <w:p w:rsidR="00782D0F" w:rsidRDefault="004D2D8E" w:rsidP="007606CC">
      <w:pPr>
        <w:pStyle w:val="ListParagraph"/>
        <w:numPr>
          <w:ilvl w:val="0"/>
          <w:numId w:val="36"/>
        </w:numPr>
      </w:pPr>
      <w:hyperlink r:id="rId106" w:history="1">
        <w:r w:rsidR="00782D0F" w:rsidRPr="00AC4EAC">
          <w:rPr>
            <w:rStyle w:val="Hyperlink"/>
          </w:rPr>
          <w:t>https://mentor.ieee.org/802.11/dcn/18/11-18-0669-05-000m-revmd-mac-comments-assigned-to-hamilton.docx</w:t>
        </w:r>
      </w:hyperlink>
      <w:r w:rsidR="00782D0F">
        <w:t xml:space="preserve"> </w:t>
      </w:r>
    </w:p>
    <w:p w:rsidR="00782D0F" w:rsidRDefault="004D2D8E" w:rsidP="007606CC">
      <w:pPr>
        <w:pStyle w:val="ListParagraph"/>
        <w:numPr>
          <w:ilvl w:val="0"/>
          <w:numId w:val="36"/>
        </w:numPr>
      </w:pPr>
      <w:hyperlink r:id="rId107" w:history="1">
        <w:r w:rsidR="007606CC" w:rsidRPr="00FB63C6">
          <w:rPr>
            <w:rStyle w:val="Hyperlink"/>
          </w:rPr>
          <w:t>https://mentor.ieee.org/802.11/dcn/18/11-18-0669-07-000m-revmd-mac-comments-assigned-to-hamilton.docx</w:t>
        </w:r>
      </w:hyperlink>
    </w:p>
    <w:p w:rsidR="007606CC" w:rsidRDefault="007606CC" w:rsidP="00782D0F"/>
    <w:p w:rsidR="00782D0F" w:rsidRDefault="003D37FD" w:rsidP="00782D0F">
      <w:pPr>
        <w:rPr>
          <w:b/>
        </w:rPr>
      </w:pPr>
      <w:r>
        <w:rPr>
          <w:b/>
        </w:rPr>
        <w:t xml:space="preserve">2. </w:t>
      </w:r>
      <w:r w:rsidR="007606CC" w:rsidRPr="007606CC">
        <w:rPr>
          <w:b/>
        </w:rPr>
        <w:t>Monday PM2:</w:t>
      </w:r>
    </w:p>
    <w:p w:rsidR="007606CC" w:rsidRDefault="004D2D8E" w:rsidP="000A2E89">
      <w:pPr>
        <w:pStyle w:val="ListParagraph"/>
        <w:numPr>
          <w:ilvl w:val="0"/>
          <w:numId w:val="38"/>
        </w:numPr>
      </w:pPr>
      <w:hyperlink r:id="rId108" w:history="1">
        <w:r w:rsidR="007606CC" w:rsidRPr="00AC4EAC">
          <w:rPr>
            <w:rStyle w:val="Hyperlink"/>
          </w:rPr>
          <w:t>https://mentor.ieee.org/802.11/dcn/18/11-18-1426-01-000m-cid-1505.docx</w:t>
        </w:r>
      </w:hyperlink>
    </w:p>
    <w:p w:rsidR="00782D0F" w:rsidRDefault="004D2D8E" w:rsidP="000A2E89">
      <w:pPr>
        <w:pStyle w:val="ListParagraph"/>
        <w:numPr>
          <w:ilvl w:val="0"/>
          <w:numId w:val="38"/>
        </w:numPr>
        <w:rPr>
          <w:rStyle w:val="Hyperlink"/>
        </w:rPr>
      </w:pPr>
      <w:hyperlink r:id="rId109" w:history="1">
        <w:r w:rsidR="007606CC" w:rsidRPr="00AC4EAC">
          <w:rPr>
            <w:rStyle w:val="Hyperlink"/>
          </w:rPr>
          <w:t>https://mentor.ieee.org/802.11/dcn/18/11-18-1324-04-000m-fixes-to-multi-band-operations.docx</w:t>
        </w:r>
      </w:hyperlink>
    </w:p>
    <w:p w:rsidR="00CA09B2" w:rsidRPr="006627B5" w:rsidRDefault="004D2D8E" w:rsidP="003D37FD">
      <w:pPr>
        <w:pStyle w:val="ListParagraph"/>
        <w:numPr>
          <w:ilvl w:val="0"/>
          <w:numId w:val="38"/>
        </w:numPr>
        <w:rPr>
          <w:rStyle w:val="Hyperlink"/>
          <w:color w:val="auto"/>
          <w:u w:val="none"/>
        </w:rPr>
      </w:pPr>
      <w:hyperlink r:id="rId110" w:history="1">
        <w:r w:rsidR="007606CC" w:rsidRPr="00AC4EAC">
          <w:rPr>
            <w:rStyle w:val="Hyperlink"/>
          </w:rPr>
          <w:t>https://mentor.ieee.org/802.11/dcn/18/11-18-1580-00-000m-resolution-to-dmg-cids.docx</w:t>
        </w:r>
      </w:hyperlink>
    </w:p>
    <w:p w:rsidR="006627B5" w:rsidRDefault="006627B5" w:rsidP="006627B5"/>
    <w:p w:rsidR="006627B5" w:rsidRPr="006627B5" w:rsidRDefault="003D37FD" w:rsidP="006627B5">
      <w:r>
        <w:rPr>
          <w:b/>
        </w:rPr>
        <w:t xml:space="preserve">3. </w:t>
      </w:r>
      <w:r w:rsidR="006627B5" w:rsidRPr="006627B5">
        <w:rPr>
          <w:b/>
        </w:rPr>
        <w:t xml:space="preserve">Tuesday AM1: </w:t>
      </w:r>
    </w:p>
    <w:p w:rsidR="006627B5" w:rsidRPr="006627B5" w:rsidRDefault="004D2D8E" w:rsidP="006627B5">
      <w:pPr>
        <w:pStyle w:val="ListParagraph"/>
        <w:numPr>
          <w:ilvl w:val="0"/>
          <w:numId w:val="39"/>
        </w:numPr>
      </w:pPr>
      <w:hyperlink r:id="rId111" w:history="1">
        <w:r w:rsidR="006627B5" w:rsidRPr="006627B5">
          <w:rPr>
            <w:rStyle w:val="Hyperlink"/>
          </w:rPr>
          <w:t>https://mentor.ieee.org/802.11/dcn/18/11-18-1388-04-000m-2018-september-tgmd-agenda.pptx</w:t>
        </w:r>
      </w:hyperlink>
      <w:r w:rsidR="006627B5" w:rsidRPr="006627B5">
        <w:t xml:space="preserve"> </w:t>
      </w:r>
    </w:p>
    <w:p w:rsidR="006627B5" w:rsidRPr="006627B5" w:rsidRDefault="004D2D8E" w:rsidP="006627B5">
      <w:pPr>
        <w:pStyle w:val="ListParagraph"/>
        <w:numPr>
          <w:ilvl w:val="0"/>
          <w:numId w:val="39"/>
        </w:numPr>
        <w:rPr>
          <w:lang w:val="en-US"/>
        </w:rPr>
      </w:pPr>
      <w:hyperlink r:id="rId112" w:history="1">
        <w:r w:rsidR="006627B5" w:rsidRPr="006627B5">
          <w:rPr>
            <w:rStyle w:val="Hyperlink"/>
            <w:lang w:val="en-US"/>
          </w:rPr>
          <w:t>https://mentor.ieee.org/802.11/dcn/18/11-18-1446-00-000m-resolution-of-lb232-cid1014.docx</w:t>
        </w:r>
      </w:hyperlink>
      <w:r w:rsidR="006627B5" w:rsidRPr="006627B5">
        <w:rPr>
          <w:lang w:val="en-US"/>
        </w:rPr>
        <w:t xml:space="preserve"> </w:t>
      </w:r>
    </w:p>
    <w:p w:rsidR="006627B5" w:rsidRPr="006627B5" w:rsidRDefault="004D2D8E" w:rsidP="006627B5">
      <w:pPr>
        <w:pStyle w:val="ListParagraph"/>
        <w:numPr>
          <w:ilvl w:val="0"/>
          <w:numId w:val="39"/>
        </w:numPr>
        <w:rPr>
          <w:lang w:val="en-US"/>
        </w:rPr>
      </w:pPr>
      <w:hyperlink r:id="rId113" w:history="1">
        <w:r w:rsidR="006627B5" w:rsidRPr="006627B5">
          <w:rPr>
            <w:rStyle w:val="Hyperlink"/>
            <w:lang w:val="en-US"/>
          </w:rPr>
          <w:t>https://mentor.ieee.org/802.11/dcn/18/11-18-1447-01-000m-802-1q-2003-2011-in-802-11.pptx</w:t>
        </w:r>
      </w:hyperlink>
      <w:r w:rsidR="006627B5" w:rsidRPr="006627B5">
        <w:rPr>
          <w:lang w:val="en-US"/>
        </w:rPr>
        <w:t xml:space="preserve"> </w:t>
      </w:r>
    </w:p>
    <w:p w:rsidR="006627B5" w:rsidRPr="006627B5" w:rsidRDefault="004D2D8E" w:rsidP="006627B5">
      <w:pPr>
        <w:pStyle w:val="ListParagraph"/>
        <w:numPr>
          <w:ilvl w:val="0"/>
          <w:numId w:val="39"/>
        </w:numPr>
        <w:rPr>
          <w:lang w:val="en-US"/>
        </w:rPr>
      </w:pPr>
      <w:hyperlink r:id="rId114" w:history="1">
        <w:r w:rsidR="006627B5" w:rsidRPr="006627B5">
          <w:rPr>
            <w:rStyle w:val="Hyperlink"/>
            <w:lang w:val="en-US"/>
          </w:rPr>
          <w:t>https://mentor.ieee.org/802.11/dcn/18/11-18-1448-00-000m-discussion-on-802-1d-in-802-11.pptx</w:t>
        </w:r>
      </w:hyperlink>
      <w:r w:rsidR="006627B5" w:rsidRPr="006627B5">
        <w:rPr>
          <w:lang w:val="en-US"/>
        </w:rPr>
        <w:t xml:space="preserve"> </w:t>
      </w:r>
    </w:p>
    <w:p w:rsidR="006627B5" w:rsidRPr="006627B5" w:rsidRDefault="004D2D8E" w:rsidP="006627B5">
      <w:pPr>
        <w:pStyle w:val="ListParagraph"/>
        <w:numPr>
          <w:ilvl w:val="0"/>
          <w:numId w:val="39"/>
        </w:numPr>
      </w:pPr>
      <w:hyperlink r:id="rId115" w:history="1">
        <w:r w:rsidR="006627B5" w:rsidRPr="006627B5">
          <w:rPr>
            <w:rStyle w:val="Hyperlink"/>
          </w:rPr>
          <w:t>https://mentor.ieee.org/802.11/dcn/18/11-18-1177-01-000m-802-11ah-txop-limits.docx</w:t>
        </w:r>
      </w:hyperlink>
    </w:p>
    <w:p w:rsidR="006627B5" w:rsidRPr="006627B5" w:rsidRDefault="004D2D8E" w:rsidP="006627B5">
      <w:pPr>
        <w:pStyle w:val="ListParagraph"/>
        <w:numPr>
          <w:ilvl w:val="0"/>
          <w:numId w:val="39"/>
        </w:numPr>
        <w:rPr>
          <w:lang w:val="en-US"/>
        </w:rPr>
      </w:pPr>
      <w:hyperlink r:id="rId116" w:history="1">
        <w:r w:rsidR="006627B5" w:rsidRPr="006627B5">
          <w:rPr>
            <w:rStyle w:val="Hyperlink"/>
            <w:lang w:val="en-US"/>
          </w:rPr>
          <w:t>https://mentor.ieee.org/802.11/dcn/18/11-18-1479-01-000m-parsing-a-commit-message.docx</w:t>
        </w:r>
      </w:hyperlink>
    </w:p>
    <w:p w:rsidR="006627B5" w:rsidRDefault="006627B5" w:rsidP="006627B5"/>
    <w:p w:rsidR="006627B5" w:rsidRPr="006627B5" w:rsidRDefault="003D37FD" w:rsidP="006627B5">
      <w:pPr>
        <w:rPr>
          <w:b/>
        </w:rPr>
      </w:pPr>
      <w:r>
        <w:rPr>
          <w:b/>
        </w:rPr>
        <w:t xml:space="preserve">4. </w:t>
      </w:r>
      <w:r w:rsidR="006627B5" w:rsidRPr="006627B5">
        <w:rPr>
          <w:b/>
        </w:rPr>
        <w:t>Tuesday PM1:</w:t>
      </w:r>
    </w:p>
    <w:p w:rsidR="006627B5" w:rsidRPr="00FC1C57" w:rsidRDefault="004D2D8E" w:rsidP="003D37FD">
      <w:pPr>
        <w:pStyle w:val="ListParagraph"/>
        <w:numPr>
          <w:ilvl w:val="0"/>
          <w:numId w:val="41"/>
        </w:numPr>
        <w:rPr>
          <w:lang w:val="en-US"/>
        </w:rPr>
      </w:pPr>
      <w:hyperlink r:id="rId117" w:history="1">
        <w:r w:rsidR="006627B5" w:rsidRPr="00FC1C57">
          <w:rPr>
            <w:rStyle w:val="Hyperlink"/>
            <w:lang w:val="en-US"/>
          </w:rPr>
          <w:t>https://mentor.ieee.org/802.11/dcn/18/11-18-1388-05-000m-2018-september-tgmd-agenda.pptx</w:t>
        </w:r>
      </w:hyperlink>
    </w:p>
    <w:p w:rsidR="006627B5" w:rsidRPr="00FC1C57" w:rsidRDefault="004D2D8E" w:rsidP="003D37FD">
      <w:pPr>
        <w:pStyle w:val="ListParagraph"/>
        <w:numPr>
          <w:ilvl w:val="0"/>
          <w:numId w:val="41"/>
        </w:numPr>
        <w:rPr>
          <w:lang w:val="en-US"/>
        </w:rPr>
      </w:pPr>
      <w:hyperlink r:id="rId118" w:history="1">
        <w:r w:rsidR="006627B5" w:rsidRPr="00FC1C57">
          <w:rPr>
            <w:rStyle w:val="Hyperlink"/>
            <w:lang w:val="en-US"/>
          </w:rPr>
          <w:t>https://mentor.ieee.org/802.11/dcn/18/11-18-1260-00-000m-resolution-to-cid-1195.docx</w:t>
        </w:r>
      </w:hyperlink>
    </w:p>
    <w:p w:rsidR="006627B5" w:rsidRPr="009A62FC" w:rsidRDefault="004D2D8E" w:rsidP="003D37FD">
      <w:pPr>
        <w:pStyle w:val="ListParagraph"/>
        <w:numPr>
          <w:ilvl w:val="0"/>
          <w:numId w:val="41"/>
        </w:numPr>
        <w:rPr>
          <w:rStyle w:val="Hyperlink"/>
          <w:color w:val="auto"/>
          <w:u w:val="none"/>
          <w:lang w:val="en-US"/>
        </w:rPr>
      </w:pPr>
      <w:hyperlink r:id="rId119" w:history="1">
        <w:r w:rsidR="006627B5" w:rsidRPr="00FC1C57">
          <w:rPr>
            <w:rStyle w:val="Hyperlink"/>
            <w:lang w:val="en-US"/>
          </w:rPr>
          <w:t>https://mentor.ieee.org/802.11/dcn/18/11-18-0810-01-000m-cid-1195.pptx</w:t>
        </w:r>
      </w:hyperlink>
    </w:p>
    <w:p w:rsidR="009A62FC" w:rsidRPr="003D37FD" w:rsidRDefault="004D2D8E" w:rsidP="003D37FD">
      <w:pPr>
        <w:pStyle w:val="ListParagraph"/>
        <w:numPr>
          <w:ilvl w:val="0"/>
          <w:numId w:val="41"/>
        </w:numPr>
        <w:rPr>
          <w:lang w:val="en-US"/>
        </w:rPr>
      </w:pPr>
      <w:hyperlink r:id="rId120" w:history="1">
        <w:r w:rsidR="009A62FC" w:rsidRPr="003D37FD">
          <w:rPr>
            <w:rStyle w:val="Hyperlink"/>
            <w:lang w:val="en-US"/>
          </w:rPr>
          <w:t>https://mentor.ieee.org/802.11/dcn/18/11-18-1368-02-000m-cid-1195-resolution.pptx</w:t>
        </w:r>
      </w:hyperlink>
    </w:p>
    <w:p w:rsidR="003D37FD" w:rsidRPr="003D37FD" w:rsidRDefault="004D2D8E" w:rsidP="003D37FD">
      <w:pPr>
        <w:pStyle w:val="ListParagraph"/>
        <w:numPr>
          <w:ilvl w:val="0"/>
          <w:numId w:val="41"/>
        </w:numPr>
        <w:rPr>
          <w:lang w:val="en-US"/>
        </w:rPr>
      </w:pPr>
      <w:hyperlink r:id="rId121" w:history="1">
        <w:r w:rsidR="003D37FD" w:rsidRPr="003D37FD">
          <w:rPr>
            <w:rStyle w:val="Hyperlink"/>
            <w:lang w:val="en-US"/>
          </w:rPr>
          <w:t>https://mentor.ieee.org/802.11/dcn/18/11-18-1583-01-000m-mandatory-protection-mechanisms.pptx</w:t>
        </w:r>
      </w:hyperlink>
    </w:p>
    <w:p w:rsidR="003D37FD" w:rsidRPr="003D37FD" w:rsidRDefault="004D2D8E" w:rsidP="003D37FD">
      <w:pPr>
        <w:pStyle w:val="ListParagraph"/>
        <w:numPr>
          <w:ilvl w:val="0"/>
          <w:numId w:val="41"/>
        </w:numPr>
        <w:rPr>
          <w:lang w:val="en-US"/>
        </w:rPr>
      </w:pPr>
      <w:hyperlink r:id="rId122" w:history="1">
        <w:r w:rsidR="003D37FD" w:rsidRPr="003D37FD">
          <w:rPr>
            <w:rStyle w:val="Hyperlink"/>
            <w:lang w:val="en-US"/>
          </w:rPr>
          <w:t>https://mentor.ieee.org/802.11/dcn/18/11-18-1364-03-000m-proposed-resolution-for-cid-1066.doc</w:t>
        </w:r>
      </w:hyperlink>
    </w:p>
    <w:p w:rsidR="003D37FD" w:rsidRPr="003D37FD" w:rsidRDefault="004D2D8E" w:rsidP="003D37FD">
      <w:pPr>
        <w:pStyle w:val="ListParagraph"/>
        <w:numPr>
          <w:ilvl w:val="0"/>
          <w:numId w:val="41"/>
        </w:numPr>
        <w:rPr>
          <w:lang w:val="en-US"/>
        </w:rPr>
      </w:pPr>
      <w:hyperlink r:id="rId123" w:history="1">
        <w:r w:rsidR="003D37FD" w:rsidRPr="003D37FD">
          <w:rPr>
            <w:rStyle w:val="Hyperlink"/>
            <w:lang w:val="en-US"/>
          </w:rPr>
          <w:t>https://mentor.ieee.org/802.11/dcn/18/11-18-0865-03-000m-beacon-protection.ppt</w:t>
        </w:r>
      </w:hyperlink>
      <w:r w:rsidR="003D37FD" w:rsidRPr="003D37FD">
        <w:rPr>
          <w:lang w:val="en-US"/>
        </w:rPr>
        <w:t xml:space="preserve"> </w:t>
      </w:r>
    </w:p>
    <w:p w:rsidR="003D37FD" w:rsidRPr="003D37FD" w:rsidRDefault="004D2D8E" w:rsidP="003D37FD">
      <w:pPr>
        <w:pStyle w:val="ListParagraph"/>
        <w:numPr>
          <w:ilvl w:val="0"/>
          <w:numId w:val="41"/>
        </w:numPr>
        <w:rPr>
          <w:lang w:val="en-US"/>
        </w:rPr>
      </w:pPr>
      <w:hyperlink r:id="rId124" w:history="1">
        <w:r w:rsidR="003D37FD" w:rsidRPr="003D37FD">
          <w:rPr>
            <w:rStyle w:val="Hyperlink"/>
            <w:lang w:val="en-US"/>
          </w:rPr>
          <w:t>https://mentor.ieee.org/802.11/dcn/18/11-18-1597-00-000m-lb232-cid1309.docx</w:t>
        </w:r>
      </w:hyperlink>
    </w:p>
    <w:p w:rsidR="009A62FC" w:rsidRDefault="009A62FC" w:rsidP="003D37FD">
      <w:pPr>
        <w:rPr>
          <w:lang w:val="en-US"/>
        </w:rPr>
      </w:pPr>
    </w:p>
    <w:p w:rsidR="003D37FD" w:rsidRDefault="003D37FD" w:rsidP="003D37FD">
      <w:pPr>
        <w:rPr>
          <w:b/>
          <w:lang w:val="en-US"/>
        </w:rPr>
      </w:pPr>
      <w:r w:rsidRPr="003D37FD">
        <w:rPr>
          <w:b/>
          <w:lang w:val="en-US"/>
        </w:rPr>
        <w:t>5. Wednesday PM1:</w:t>
      </w:r>
    </w:p>
    <w:p w:rsidR="003D37FD" w:rsidRPr="003D37FD" w:rsidRDefault="004D2D8E" w:rsidP="003D37FD">
      <w:pPr>
        <w:pStyle w:val="ListParagraph"/>
        <w:numPr>
          <w:ilvl w:val="0"/>
          <w:numId w:val="42"/>
        </w:numPr>
        <w:rPr>
          <w:lang w:val="en-US"/>
        </w:rPr>
      </w:pPr>
      <w:hyperlink r:id="rId125" w:history="1">
        <w:r w:rsidR="003D37FD" w:rsidRPr="003D37FD">
          <w:rPr>
            <w:rStyle w:val="Hyperlink"/>
            <w:lang w:val="en-US"/>
          </w:rPr>
          <w:t>https://mentor.ieee.org/802.11/dcn/18/11-18-1388-07-000m-2018-september-tgmd-agenda.pptx</w:t>
        </w:r>
      </w:hyperlink>
    </w:p>
    <w:p w:rsidR="003D37FD" w:rsidRPr="003D37FD" w:rsidRDefault="004D2D8E" w:rsidP="003D37FD">
      <w:pPr>
        <w:pStyle w:val="ListParagraph"/>
        <w:numPr>
          <w:ilvl w:val="0"/>
          <w:numId w:val="42"/>
        </w:numPr>
        <w:rPr>
          <w:lang w:val="en-US"/>
        </w:rPr>
      </w:pPr>
      <w:hyperlink r:id="rId126" w:history="1">
        <w:r w:rsidR="003D37FD" w:rsidRPr="003D37FD">
          <w:rPr>
            <w:rStyle w:val="Hyperlink"/>
            <w:lang w:val="en-US"/>
          </w:rPr>
          <w:t>https://mentor.ieee.org/802.11/dcn/18/11-18-1388-08-000m-2018-september-tgmd-agenda.pptx</w:t>
        </w:r>
      </w:hyperlink>
    </w:p>
    <w:p w:rsidR="003D37FD" w:rsidRPr="003D37FD" w:rsidRDefault="004D2D8E" w:rsidP="003D37FD">
      <w:pPr>
        <w:pStyle w:val="ListParagraph"/>
        <w:numPr>
          <w:ilvl w:val="0"/>
          <w:numId w:val="42"/>
        </w:numPr>
        <w:rPr>
          <w:lang w:val="en-US"/>
        </w:rPr>
      </w:pPr>
      <w:hyperlink r:id="rId127" w:history="1">
        <w:r w:rsidR="003D37FD" w:rsidRPr="003D37FD">
          <w:rPr>
            <w:rStyle w:val="Hyperlink"/>
            <w:lang w:val="en-US"/>
          </w:rPr>
          <w:t>https://mentor.ieee.org/802.11/dcn/18/11-18-1369-02-000m-alternative-comment-resolution-for-extended-element-id.docx</w:t>
        </w:r>
      </w:hyperlink>
    </w:p>
    <w:p w:rsidR="003D37FD" w:rsidRDefault="004D2D8E" w:rsidP="003D37FD">
      <w:pPr>
        <w:pStyle w:val="ListParagraph"/>
        <w:numPr>
          <w:ilvl w:val="0"/>
          <w:numId w:val="42"/>
        </w:numPr>
      </w:pPr>
      <w:hyperlink r:id="rId128" w:history="1">
        <w:r w:rsidR="003D37FD" w:rsidRPr="00AC4EAC">
          <w:rPr>
            <w:rStyle w:val="Hyperlink"/>
          </w:rPr>
          <w:t>https://mentor.ieee.org/802.11/dcn/18/11-18-1300-01-000m-s1g-related-mac-comment-resolutions.docx</w:t>
        </w:r>
      </w:hyperlink>
    </w:p>
    <w:p w:rsidR="003D37FD" w:rsidRDefault="004D2D8E" w:rsidP="003D37FD">
      <w:pPr>
        <w:pStyle w:val="ListParagraph"/>
        <w:numPr>
          <w:ilvl w:val="0"/>
          <w:numId w:val="42"/>
        </w:numPr>
      </w:pPr>
      <w:hyperlink r:id="rId129" w:history="1">
        <w:r w:rsidR="003D37FD" w:rsidRPr="00FB63C6">
          <w:rPr>
            <w:rStyle w:val="Hyperlink"/>
          </w:rPr>
          <w:t>https://mentor.ieee.org/802.11/dcn/18/11-18-1300-01-000m-s1g-related-mac-comment-resolutions.docx</w:t>
        </w:r>
      </w:hyperlink>
    </w:p>
    <w:p w:rsidR="003D37FD" w:rsidRDefault="004D2D8E" w:rsidP="003D37FD">
      <w:pPr>
        <w:pStyle w:val="ListParagraph"/>
        <w:numPr>
          <w:ilvl w:val="0"/>
          <w:numId w:val="42"/>
        </w:numPr>
        <w:rPr>
          <w:rStyle w:val="Hyperlink"/>
        </w:rPr>
      </w:pPr>
      <w:hyperlink r:id="rId130" w:history="1">
        <w:r w:rsidR="003D37FD" w:rsidRPr="00AC4EAC">
          <w:rPr>
            <w:rStyle w:val="Hyperlink"/>
          </w:rPr>
          <w:t>https://mentor.ieee.org/802.11/dcn/18/11-18-1654-00-000m-cr-for-cid-1263.docx</w:t>
        </w:r>
      </w:hyperlink>
    </w:p>
    <w:p w:rsidR="003D37FD" w:rsidRDefault="004D2D8E" w:rsidP="003D37FD">
      <w:pPr>
        <w:pStyle w:val="ListParagraph"/>
        <w:numPr>
          <w:ilvl w:val="0"/>
          <w:numId w:val="42"/>
        </w:numPr>
      </w:pPr>
      <w:hyperlink r:id="rId131" w:history="1">
        <w:r w:rsidR="003D37FD" w:rsidRPr="00FB63C6">
          <w:rPr>
            <w:rStyle w:val="Hyperlink"/>
          </w:rPr>
          <w:t>https://mentor.ieee.org/802.11/dcn/18/11-18-1306-04-000m-resolutions-for-some-comments-on-11md-d1-0-lb232.docx</w:t>
        </w:r>
      </w:hyperlink>
    </w:p>
    <w:p w:rsidR="003D37FD" w:rsidRDefault="003D37FD" w:rsidP="003D37FD">
      <w:pPr>
        <w:rPr>
          <w:lang w:val="en-US"/>
        </w:rPr>
      </w:pPr>
    </w:p>
    <w:p w:rsidR="003D37FD" w:rsidRPr="003D37FD" w:rsidRDefault="003D37FD" w:rsidP="003D37FD">
      <w:pPr>
        <w:rPr>
          <w:b/>
          <w:lang w:val="en-US"/>
        </w:rPr>
      </w:pPr>
      <w:r w:rsidRPr="003D37FD">
        <w:rPr>
          <w:b/>
          <w:lang w:val="en-US"/>
        </w:rPr>
        <w:lastRenderedPageBreak/>
        <w:t>6. Wednesday PM2:</w:t>
      </w:r>
    </w:p>
    <w:p w:rsidR="003D37FD" w:rsidRPr="0073625A" w:rsidRDefault="004D2D8E" w:rsidP="0073625A">
      <w:pPr>
        <w:pStyle w:val="ListParagraph"/>
        <w:numPr>
          <w:ilvl w:val="0"/>
          <w:numId w:val="43"/>
        </w:numPr>
        <w:rPr>
          <w:lang w:val="en-US"/>
        </w:rPr>
      </w:pPr>
      <w:hyperlink r:id="rId132" w:history="1">
        <w:r w:rsidR="003D37FD" w:rsidRPr="0073625A">
          <w:rPr>
            <w:rStyle w:val="Hyperlink"/>
            <w:lang w:val="en-US"/>
          </w:rPr>
          <w:t>https://</w:t>
        </w:r>
      </w:hyperlink>
      <w:hyperlink r:id="rId133" w:history="1">
        <w:r w:rsidR="003D37FD" w:rsidRPr="0073625A">
          <w:rPr>
            <w:rStyle w:val="Hyperlink"/>
            <w:lang w:val="en-US"/>
          </w:rPr>
          <w:t>mentor.ieee.org/802.11/dcn/18/11-18-1066-00-000m-minutes-for-revmd-july-2018-san-diego.docx</w:t>
        </w:r>
      </w:hyperlink>
      <w:r w:rsidR="003D37FD" w:rsidRPr="0073625A">
        <w:rPr>
          <w:lang w:val="en-US"/>
        </w:rPr>
        <w:t xml:space="preserve"> </w:t>
      </w:r>
    </w:p>
    <w:p w:rsidR="003D37FD" w:rsidRPr="0073625A" w:rsidRDefault="004D2D8E" w:rsidP="0073625A">
      <w:pPr>
        <w:pStyle w:val="ListParagraph"/>
        <w:numPr>
          <w:ilvl w:val="0"/>
          <w:numId w:val="43"/>
        </w:numPr>
        <w:rPr>
          <w:lang w:val="en-US"/>
        </w:rPr>
      </w:pPr>
      <w:hyperlink r:id="rId134" w:history="1">
        <w:r w:rsidR="003D37FD" w:rsidRPr="0073625A">
          <w:rPr>
            <w:rStyle w:val="Hyperlink"/>
            <w:lang w:val="en-US"/>
          </w:rPr>
          <w:t>https://</w:t>
        </w:r>
      </w:hyperlink>
      <w:hyperlink r:id="rId135" w:history="1">
        <w:r w:rsidR="003D37FD" w:rsidRPr="0073625A">
          <w:rPr>
            <w:rStyle w:val="Hyperlink"/>
            <w:lang w:val="en-US"/>
          </w:rPr>
          <w:t>mentor.ieee.org/802.11/dcn/18/11-18-1360-00-000m-minutes-revmd-july-telecon.docx</w:t>
        </w:r>
      </w:hyperlink>
      <w:r w:rsidR="003D37FD" w:rsidRPr="0073625A">
        <w:rPr>
          <w:lang w:val="en-US"/>
        </w:rPr>
        <w:t xml:space="preserve">  </w:t>
      </w:r>
    </w:p>
    <w:p w:rsidR="003D37FD" w:rsidRPr="0073625A" w:rsidRDefault="004D2D8E" w:rsidP="0073625A">
      <w:pPr>
        <w:pStyle w:val="ListParagraph"/>
        <w:numPr>
          <w:ilvl w:val="0"/>
          <w:numId w:val="43"/>
        </w:numPr>
        <w:rPr>
          <w:lang w:val="en-US"/>
        </w:rPr>
      </w:pPr>
      <w:hyperlink r:id="rId136" w:history="1">
        <w:r w:rsidR="003D37FD" w:rsidRPr="0073625A">
          <w:rPr>
            <w:rStyle w:val="Hyperlink"/>
            <w:lang w:val="en-US"/>
          </w:rPr>
          <w:t>https://</w:t>
        </w:r>
      </w:hyperlink>
      <w:hyperlink r:id="rId137" w:history="1">
        <w:r w:rsidR="003D37FD" w:rsidRPr="0073625A">
          <w:rPr>
            <w:rStyle w:val="Hyperlink"/>
            <w:lang w:val="en-US"/>
          </w:rPr>
          <w:t>mentor.ieee.org/802.11/dcn/18/11-18-1401-01-000m-minutes-revmd-august-telecon.docx</w:t>
        </w:r>
      </w:hyperlink>
      <w:r w:rsidR="003D37FD" w:rsidRPr="0073625A">
        <w:rPr>
          <w:lang w:val="en-US"/>
        </w:rPr>
        <w:t xml:space="preserve"> </w:t>
      </w:r>
    </w:p>
    <w:p w:rsidR="003D37FD" w:rsidRPr="0073625A" w:rsidRDefault="004D2D8E" w:rsidP="0073625A">
      <w:pPr>
        <w:pStyle w:val="ListParagraph"/>
        <w:numPr>
          <w:ilvl w:val="0"/>
          <w:numId w:val="43"/>
        </w:numPr>
        <w:rPr>
          <w:lang w:val="en-US"/>
        </w:rPr>
      </w:pPr>
      <w:hyperlink r:id="rId138" w:history="1">
        <w:r w:rsidR="003D37FD" w:rsidRPr="0073625A">
          <w:rPr>
            <w:rStyle w:val="Hyperlink"/>
            <w:lang w:val="en-US"/>
          </w:rPr>
          <w:t>https://</w:t>
        </w:r>
      </w:hyperlink>
      <w:hyperlink r:id="rId139" w:history="1">
        <w:r w:rsidR="003D37FD" w:rsidRPr="0073625A">
          <w:rPr>
            <w:rStyle w:val="Hyperlink"/>
            <w:lang w:val="en-US"/>
          </w:rPr>
          <w:t>mentor.ieee.org/802.11/dcn/18/11-18-1361-00-000m-minutes-revmd-adhoc-july-august-2018-portland-or.docx</w:t>
        </w:r>
      </w:hyperlink>
      <w:r w:rsidR="003D37FD" w:rsidRPr="0073625A">
        <w:rPr>
          <w:lang w:val="en-US"/>
        </w:rPr>
        <w:t xml:space="preserve"> </w:t>
      </w:r>
    </w:p>
    <w:p w:rsidR="003D37FD" w:rsidRPr="0073625A" w:rsidRDefault="004D2D8E" w:rsidP="0073625A">
      <w:pPr>
        <w:pStyle w:val="ListParagraph"/>
        <w:numPr>
          <w:ilvl w:val="0"/>
          <w:numId w:val="43"/>
        </w:numPr>
        <w:rPr>
          <w:rStyle w:val="Hyperlink"/>
          <w:lang w:val="en-US"/>
        </w:rPr>
      </w:pPr>
      <w:hyperlink r:id="rId140" w:history="1">
        <w:r w:rsidR="003D37FD" w:rsidRPr="0073625A">
          <w:rPr>
            <w:rStyle w:val="Hyperlink"/>
            <w:lang w:val="en-US"/>
          </w:rPr>
          <w:t>https://mentor.ieee.org/802.11/dcn/18/11-18-0657-05-000m-revmd-wg-lb232-comments-for-editor-ad-hoc.xls</w:t>
        </w:r>
      </w:hyperlink>
    </w:p>
    <w:p w:rsidR="003D37FD" w:rsidRPr="0073625A" w:rsidRDefault="004D2D8E" w:rsidP="0073625A">
      <w:pPr>
        <w:pStyle w:val="ListParagraph"/>
        <w:numPr>
          <w:ilvl w:val="0"/>
          <w:numId w:val="43"/>
        </w:numPr>
        <w:rPr>
          <w:rStyle w:val="Hyperlink"/>
          <w:lang w:val="en-US"/>
        </w:rPr>
      </w:pPr>
      <w:hyperlink r:id="rId141" w:history="1">
        <w:r w:rsidR="003D37FD" w:rsidRPr="0073625A">
          <w:rPr>
            <w:rStyle w:val="Hyperlink"/>
            <w:lang w:val="en-US"/>
          </w:rPr>
          <w:t>mentor.ieee.org/802.11/dcn/18/11-18-0619-08-000m-revmd-editor2-lb232-comments.xlsx</w:t>
        </w:r>
      </w:hyperlink>
    </w:p>
    <w:p w:rsidR="003D37FD" w:rsidRPr="0073625A" w:rsidRDefault="004D2D8E" w:rsidP="0073625A">
      <w:pPr>
        <w:pStyle w:val="ListParagraph"/>
        <w:numPr>
          <w:ilvl w:val="0"/>
          <w:numId w:val="43"/>
        </w:numPr>
        <w:rPr>
          <w:rStyle w:val="Hyperlink"/>
          <w:lang w:val="en-US"/>
        </w:rPr>
      </w:pPr>
      <w:hyperlink r:id="rId142" w:history="1">
        <w:r w:rsidR="003D37FD" w:rsidRPr="0073625A">
          <w:rPr>
            <w:rStyle w:val="Hyperlink"/>
            <w:lang w:val="en-US"/>
          </w:rPr>
          <w:t xml:space="preserve">mentor.ieee.org/802.11/dcn/17/11-17-0927-19-000m-revmd-mac-comments.xls </w:t>
        </w:r>
      </w:hyperlink>
    </w:p>
    <w:p w:rsidR="003D37FD" w:rsidRPr="0073625A" w:rsidRDefault="004D2D8E" w:rsidP="0073625A">
      <w:pPr>
        <w:pStyle w:val="ListParagraph"/>
        <w:numPr>
          <w:ilvl w:val="0"/>
          <w:numId w:val="43"/>
        </w:numPr>
        <w:rPr>
          <w:rStyle w:val="Hyperlink"/>
          <w:lang w:val="en-US"/>
        </w:rPr>
      </w:pPr>
      <w:hyperlink r:id="rId143" w:history="1">
        <w:r w:rsidR="003D37FD" w:rsidRPr="0073625A">
          <w:rPr>
            <w:rStyle w:val="Hyperlink"/>
            <w:lang w:val="en-US"/>
          </w:rPr>
          <w:t>mentor.ieee.org/802.11/dcn/18/11-18-0670-09-000m-lb232-revmd-phy-sec-comments.xls</w:t>
        </w:r>
      </w:hyperlink>
    </w:p>
    <w:p w:rsidR="003D37FD" w:rsidRPr="0073625A" w:rsidRDefault="004D2D8E" w:rsidP="0073625A">
      <w:pPr>
        <w:pStyle w:val="ListParagraph"/>
        <w:numPr>
          <w:ilvl w:val="0"/>
          <w:numId w:val="43"/>
        </w:numPr>
        <w:rPr>
          <w:rStyle w:val="Hyperlink"/>
          <w:lang w:val="en-US"/>
        </w:rPr>
      </w:pPr>
      <w:hyperlink r:id="rId144" w:history="1">
        <w:r w:rsidR="003D37FD" w:rsidRPr="0073625A">
          <w:rPr>
            <w:rStyle w:val="Hyperlink"/>
            <w:lang w:val="en-US"/>
          </w:rPr>
          <w:t>mentor.ieee.org/802.11/dcn/18/11-18-0614-02-000m-revmd-lb232-gen-comments.xls</w:t>
        </w:r>
      </w:hyperlink>
    </w:p>
    <w:p w:rsidR="003D37FD" w:rsidRPr="0073625A" w:rsidRDefault="004D2D8E" w:rsidP="0073625A">
      <w:pPr>
        <w:pStyle w:val="ListParagraph"/>
        <w:numPr>
          <w:ilvl w:val="0"/>
          <w:numId w:val="43"/>
        </w:numPr>
        <w:rPr>
          <w:rStyle w:val="Hyperlink"/>
          <w:bCs/>
          <w:lang w:val="en-US"/>
        </w:rPr>
      </w:pPr>
      <w:hyperlink r:id="rId145" w:history="1">
        <w:r w:rsidR="003D37FD" w:rsidRPr="0073625A">
          <w:rPr>
            <w:rStyle w:val="Hyperlink"/>
            <w:bCs/>
            <w:lang w:val="en-US"/>
          </w:rPr>
          <w:t>mentor.ieee.org/802.11/dcn/18/11-18-1324-05-000m-fixes-to-multi-band-operations.docx</w:t>
        </w:r>
      </w:hyperlink>
    </w:p>
    <w:p w:rsidR="003D37FD" w:rsidRPr="0073625A" w:rsidRDefault="004D2D8E" w:rsidP="0073625A">
      <w:pPr>
        <w:pStyle w:val="ListParagraph"/>
        <w:numPr>
          <w:ilvl w:val="0"/>
          <w:numId w:val="43"/>
        </w:numPr>
        <w:rPr>
          <w:rStyle w:val="Hyperlink"/>
          <w:bCs/>
          <w:lang w:val="en-US"/>
        </w:rPr>
      </w:pPr>
      <w:hyperlink r:id="rId146" w:history="1">
        <w:r w:rsidR="003D37FD" w:rsidRPr="0073625A">
          <w:rPr>
            <w:rStyle w:val="Hyperlink"/>
            <w:bCs/>
            <w:lang w:val="en-US"/>
          </w:rPr>
          <w:t>https://mentor.ieee.org/802.11/dcn/18/11-18-1479-02-000m-parsing-a-commit-message.docx</w:t>
        </w:r>
      </w:hyperlink>
    </w:p>
    <w:p w:rsidR="003D37FD" w:rsidRPr="0073625A" w:rsidRDefault="004D2D8E" w:rsidP="0073625A">
      <w:pPr>
        <w:pStyle w:val="ListParagraph"/>
        <w:numPr>
          <w:ilvl w:val="0"/>
          <w:numId w:val="43"/>
        </w:numPr>
        <w:rPr>
          <w:rStyle w:val="Hyperlink"/>
          <w:lang w:val="en-US"/>
        </w:rPr>
      </w:pPr>
      <w:hyperlink r:id="rId147" w:history="1">
        <w:r w:rsidR="003D37FD" w:rsidRPr="0073625A">
          <w:rPr>
            <w:rStyle w:val="Hyperlink"/>
            <w:lang w:val="en-US"/>
          </w:rPr>
          <w:t>https://mentor.ieee.org/802.11/dcn/18/11-18-1364-04-000m-proposed-resolution-for-cid-1066.doc</w:t>
        </w:r>
      </w:hyperlink>
    </w:p>
    <w:p w:rsidR="003D37FD" w:rsidRPr="0073625A" w:rsidRDefault="004D2D8E" w:rsidP="0073625A">
      <w:pPr>
        <w:pStyle w:val="ListParagraph"/>
        <w:numPr>
          <w:ilvl w:val="0"/>
          <w:numId w:val="43"/>
        </w:numPr>
        <w:rPr>
          <w:rStyle w:val="Hyperlink"/>
          <w:lang w:val="en-US"/>
        </w:rPr>
      </w:pPr>
      <w:hyperlink r:id="rId148" w:history="1">
        <w:r w:rsidR="003D37FD" w:rsidRPr="0073625A">
          <w:rPr>
            <w:rStyle w:val="Hyperlink"/>
            <w:lang w:val="en-US"/>
          </w:rPr>
          <w:t>https://mentor.ieee.org/802.11/dcn/18/11-18-0657-06-000m-revmd-wg-lb232-comments-for-editor-ad-hoc.xls</w:t>
        </w:r>
      </w:hyperlink>
    </w:p>
    <w:p w:rsidR="003D37FD" w:rsidRPr="0073625A" w:rsidRDefault="004D2D8E" w:rsidP="0073625A">
      <w:pPr>
        <w:pStyle w:val="ListParagraph"/>
        <w:numPr>
          <w:ilvl w:val="0"/>
          <w:numId w:val="43"/>
        </w:numPr>
        <w:rPr>
          <w:rStyle w:val="Hyperlink"/>
          <w:lang w:val="en-US"/>
        </w:rPr>
      </w:pPr>
      <w:hyperlink r:id="rId149" w:history="1">
        <w:r w:rsidR="003D37FD" w:rsidRPr="0073625A">
          <w:rPr>
            <w:rStyle w:val="Hyperlink"/>
            <w:lang w:val="en-US"/>
          </w:rPr>
          <w:t>https://mentor.ieee.org/802.11/dcn/18/11-18-0670-10-000m-lb232-revmd-phy-sec-comments.xls</w:t>
        </w:r>
      </w:hyperlink>
    </w:p>
    <w:p w:rsidR="003D37FD" w:rsidRDefault="004D2D8E" w:rsidP="0073625A">
      <w:pPr>
        <w:pStyle w:val="ListParagraph"/>
        <w:numPr>
          <w:ilvl w:val="0"/>
          <w:numId w:val="43"/>
        </w:numPr>
      </w:pPr>
      <w:hyperlink r:id="rId150" w:history="1">
        <w:r w:rsidR="003D37FD" w:rsidRPr="00FB63C6">
          <w:rPr>
            <w:rStyle w:val="Hyperlink"/>
          </w:rPr>
          <w:t>https://mentor.ieee.org/802.11/dcn/18/11-18-1000-00-000m-resolutions-to-cids-1129-and-1130.docx</w:t>
        </w:r>
      </w:hyperlink>
    </w:p>
    <w:p w:rsidR="003D37FD" w:rsidRDefault="004D2D8E" w:rsidP="0073625A">
      <w:pPr>
        <w:pStyle w:val="ListParagraph"/>
        <w:numPr>
          <w:ilvl w:val="0"/>
          <w:numId w:val="43"/>
        </w:numPr>
        <w:rPr>
          <w:rStyle w:val="Hyperlink"/>
        </w:rPr>
      </w:pPr>
      <w:hyperlink r:id="rId151" w:history="1">
        <w:r w:rsidR="003D37FD" w:rsidRPr="00AC4EAC">
          <w:rPr>
            <w:rStyle w:val="Hyperlink"/>
          </w:rPr>
          <w:t>https://mentor.ieee.org/802.11/dcn/18/11-18-1609-00-000m-lb232-cid1243.docx</w:t>
        </w:r>
      </w:hyperlink>
    </w:p>
    <w:p w:rsidR="003D37FD" w:rsidRDefault="004D2D8E" w:rsidP="0073625A">
      <w:pPr>
        <w:pStyle w:val="ListParagraph"/>
        <w:numPr>
          <w:ilvl w:val="0"/>
          <w:numId w:val="43"/>
        </w:numPr>
        <w:rPr>
          <w:rStyle w:val="Hyperlink"/>
        </w:rPr>
      </w:pPr>
      <w:hyperlink r:id="rId152" w:history="1">
        <w:r w:rsidR="003D37FD" w:rsidRPr="00AC4EAC">
          <w:rPr>
            <w:rStyle w:val="Hyperlink"/>
          </w:rPr>
          <w:t>https://mentor.ieee.org/802.11/dcn/18/11-18-1610-01-000m-lb232-cid1334-1335.docx</w:t>
        </w:r>
      </w:hyperlink>
    </w:p>
    <w:p w:rsidR="00F21AC1" w:rsidRDefault="004D2D8E" w:rsidP="0073625A">
      <w:pPr>
        <w:pStyle w:val="ListParagraph"/>
        <w:numPr>
          <w:ilvl w:val="0"/>
          <w:numId w:val="43"/>
        </w:numPr>
        <w:rPr>
          <w:rStyle w:val="Hyperlink"/>
        </w:rPr>
      </w:pPr>
      <w:hyperlink r:id="rId153" w:history="1">
        <w:r w:rsidR="00F21AC1" w:rsidRPr="00AC4EAC">
          <w:rPr>
            <w:rStyle w:val="Hyperlink"/>
          </w:rPr>
          <w:t>https://mentor.ieee.org/802.11/dcn/18/11-18-1611-01-000m-lb232-cid1336.docx</w:t>
        </w:r>
      </w:hyperlink>
    </w:p>
    <w:p w:rsidR="00F21AC1" w:rsidRDefault="004D2D8E" w:rsidP="0073625A">
      <w:pPr>
        <w:pStyle w:val="ListParagraph"/>
        <w:numPr>
          <w:ilvl w:val="0"/>
          <w:numId w:val="43"/>
        </w:numPr>
        <w:rPr>
          <w:rStyle w:val="Hyperlink"/>
        </w:rPr>
      </w:pPr>
      <w:hyperlink r:id="rId154" w:history="1">
        <w:r w:rsidR="00F21AC1" w:rsidRPr="00AC4EAC">
          <w:rPr>
            <w:rStyle w:val="Hyperlink"/>
          </w:rPr>
          <w:t>https://mentor.ieee.org/802.11/dcn/18/11-18-1612-01-000m-lb232-cid1337.docx</w:t>
        </w:r>
      </w:hyperlink>
    </w:p>
    <w:p w:rsidR="00F21AC1" w:rsidRDefault="004D2D8E" w:rsidP="0073625A">
      <w:pPr>
        <w:pStyle w:val="ListParagraph"/>
        <w:numPr>
          <w:ilvl w:val="0"/>
          <w:numId w:val="43"/>
        </w:numPr>
        <w:rPr>
          <w:rStyle w:val="Hyperlink"/>
        </w:rPr>
      </w:pPr>
      <w:hyperlink r:id="rId155" w:history="1">
        <w:r w:rsidR="00F21AC1" w:rsidRPr="008F3297">
          <w:rPr>
            <w:rStyle w:val="Hyperlink"/>
          </w:rPr>
          <w:t>https://mentor.ieee.org/802.11/dcn/18/11-18-1613-01-000m-lb232-cid1542.docx</w:t>
        </w:r>
      </w:hyperlink>
    </w:p>
    <w:p w:rsidR="00F21AC1" w:rsidRDefault="004D2D8E" w:rsidP="0073625A">
      <w:pPr>
        <w:pStyle w:val="ListParagraph"/>
        <w:numPr>
          <w:ilvl w:val="0"/>
          <w:numId w:val="43"/>
        </w:numPr>
      </w:pPr>
      <w:hyperlink r:id="rId156" w:history="1">
        <w:r w:rsidR="00F21AC1" w:rsidRPr="00FB63C6">
          <w:rPr>
            <w:rStyle w:val="Hyperlink"/>
          </w:rPr>
          <w:t>https://mentor.ieee.org/802.11/dcn/18/11-18-1614-01-000m-lb232-cid1543.docx</w:t>
        </w:r>
      </w:hyperlink>
    </w:p>
    <w:p w:rsidR="00F21AC1" w:rsidRDefault="004D2D8E" w:rsidP="0073625A">
      <w:pPr>
        <w:pStyle w:val="ListParagraph"/>
        <w:numPr>
          <w:ilvl w:val="0"/>
          <w:numId w:val="43"/>
        </w:numPr>
      </w:pPr>
      <w:hyperlink r:id="rId157" w:history="1">
        <w:r w:rsidR="00F21AC1" w:rsidRPr="00FB63C6">
          <w:rPr>
            <w:rStyle w:val="Hyperlink"/>
          </w:rPr>
          <w:t>https://mentor.ieee.org/802.11/dcn/18/11-18-1615-00-000m-lb232-cid1544.docx</w:t>
        </w:r>
      </w:hyperlink>
    </w:p>
    <w:p w:rsidR="00F21AC1" w:rsidRDefault="004D2D8E" w:rsidP="0073625A">
      <w:pPr>
        <w:pStyle w:val="ListParagraph"/>
        <w:numPr>
          <w:ilvl w:val="0"/>
          <w:numId w:val="43"/>
        </w:numPr>
      </w:pPr>
      <w:hyperlink r:id="rId158" w:history="1">
        <w:r w:rsidR="00F21AC1" w:rsidRPr="00FB63C6">
          <w:rPr>
            <w:rStyle w:val="Hyperlink"/>
          </w:rPr>
          <w:t>https://mentor.ieee.org/802.11/dcn/18/11-18-1566-00-000m-proposed-resolution-for-cid-1095.docx</w:t>
        </w:r>
      </w:hyperlink>
    </w:p>
    <w:p w:rsidR="00F21AC1" w:rsidRDefault="004D2D8E" w:rsidP="0073625A">
      <w:pPr>
        <w:pStyle w:val="ListParagraph"/>
        <w:numPr>
          <w:ilvl w:val="0"/>
          <w:numId w:val="43"/>
        </w:numPr>
      </w:pPr>
      <w:hyperlink r:id="rId159" w:history="1">
        <w:r w:rsidR="00F21AC1" w:rsidRPr="00FB63C6">
          <w:rPr>
            <w:rStyle w:val="Hyperlink"/>
          </w:rPr>
          <w:t>https://mentor.ieee.org/802.11/dcn/18/11-18-1651-00-000m-resolution-to-cid-1180.docx</w:t>
        </w:r>
      </w:hyperlink>
    </w:p>
    <w:p w:rsidR="00F21AC1" w:rsidRDefault="004D2D8E" w:rsidP="0073625A">
      <w:pPr>
        <w:pStyle w:val="ListParagraph"/>
        <w:numPr>
          <w:ilvl w:val="0"/>
          <w:numId w:val="43"/>
        </w:numPr>
      </w:pPr>
      <w:hyperlink r:id="rId160" w:history="1">
        <w:r w:rsidR="00F21AC1" w:rsidRPr="00FB63C6">
          <w:rPr>
            <w:rStyle w:val="Hyperlink"/>
          </w:rPr>
          <w:t>https://mentor.ieee.org/802.11/dcn/18/11-18-1636-03-000m-suggested-resolution-to-mib-comments.docx</w:t>
        </w:r>
      </w:hyperlink>
    </w:p>
    <w:p w:rsidR="00F21AC1" w:rsidRDefault="004D2D8E" w:rsidP="0073625A">
      <w:pPr>
        <w:pStyle w:val="ListParagraph"/>
        <w:numPr>
          <w:ilvl w:val="0"/>
          <w:numId w:val="43"/>
        </w:numPr>
      </w:pPr>
      <w:hyperlink r:id="rId161" w:history="1">
        <w:r w:rsidR="0073625A" w:rsidRPr="00FB63C6">
          <w:rPr>
            <w:rStyle w:val="Hyperlink"/>
          </w:rPr>
          <w:t>https://mentor.ieee.org/802.11/dcn/18/11-18-1300-02-000m-s1g-related-mac-comment-resolutions.docx</w:t>
        </w:r>
      </w:hyperlink>
    </w:p>
    <w:p w:rsidR="0073625A" w:rsidRPr="003D346F" w:rsidRDefault="0073625A" w:rsidP="003D37FD">
      <w:pPr>
        <w:rPr>
          <w:lang w:val="en-US"/>
        </w:rPr>
      </w:pPr>
    </w:p>
    <w:p w:rsidR="003D37FD" w:rsidRPr="0073625A" w:rsidRDefault="0073625A" w:rsidP="003D37FD">
      <w:pPr>
        <w:rPr>
          <w:b/>
          <w:lang w:val="en-US"/>
        </w:rPr>
      </w:pPr>
      <w:r w:rsidRPr="0073625A">
        <w:rPr>
          <w:b/>
          <w:lang w:val="en-US"/>
        </w:rPr>
        <w:t>7. Thursday PM1:</w:t>
      </w:r>
    </w:p>
    <w:p w:rsidR="0073625A" w:rsidRDefault="004D2D8E" w:rsidP="0073625A">
      <w:pPr>
        <w:pStyle w:val="ListParagraph"/>
        <w:numPr>
          <w:ilvl w:val="0"/>
          <w:numId w:val="44"/>
        </w:numPr>
        <w:rPr>
          <w:rStyle w:val="Hyperlink"/>
        </w:rPr>
      </w:pPr>
      <w:hyperlink r:id="rId162" w:history="1">
        <w:r w:rsidR="0073625A" w:rsidRPr="000F6773">
          <w:rPr>
            <w:rStyle w:val="Hyperlink"/>
          </w:rPr>
          <w:t>https://mentor.ieee.org/802.11/dcn/18/11-18-1388-09-000m-2018-september-tgmd-agenda.pptx</w:t>
        </w:r>
      </w:hyperlink>
    </w:p>
    <w:p w:rsidR="0073625A" w:rsidRDefault="004D2D8E" w:rsidP="0073625A">
      <w:pPr>
        <w:pStyle w:val="ListParagraph"/>
        <w:numPr>
          <w:ilvl w:val="0"/>
          <w:numId w:val="44"/>
        </w:numPr>
      </w:pPr>
      <w:hyperlink r:id="rId163" w:history="1">
        <w:r w:rsidR="0073625A" w:rsidRPr="00FB63C6">
          <w:rPr>
            <w:rStyle w:val="Hyperlink"/>
          </w:rPr>
          <w:t>https://mentor.ieee.org/802.11/dcn/18/11-18-1388-10-000m-2018-september-tgmd-agenda.pptx</w:t>
        </w:r>
      </w:hyperlink>
    </w:p>
    <w:p w:rsidR="0073625A" w:rsidRPr="0073625A" w:rsidRDefault="004D2D8E" w:rsidP="0073625A">
      <w:pPr>
        <w:pStyle w:val="ListParagraph"/>
        <w:numPr>
          <w:ilvl w:val="0"/>
          <w:numId w:val="44"/>
        </w:numPr>
        <w:rPr>
          <w:rStyle w:val="Hyperlink"/>
          <w:lang w:val="en-US"/>
        </w:rPr>
      </w:pPr>
      <w:hyperlink r:id="rId164" w:history="1">
        <w:r w:rsidR="0073625A" w:rsidRPr="0073625A">
          <w:rPr>
            <w:rStyle w:val="Hyperlink"/>
            <w:lang w:val="en-US"/>
          </w:rPr>
          <w:t>https://mentor.ieee.org/802.11/dcn/18/11-18-0619-09-000m-revmd-editor2-lb232-comments.xlsx</w:t>
        </w:r>
      </w:hyperlink>
    </w:p>
    <w:p w:rsidR="0073625A" w:rsidRPr="0073625A" w:rsidRDefault="004D2D8E" w:rsidP="0073625A">
      <w:pPr>
        <w:pStyle w:val="ListParagraph"/>
        <w:numPr>
          <w:ilvl w:val="0"/>
          <w:numId w:val="44"/>
        </w:numPr>
        <w:rPr>
          <w:rStyle w:val="Hyperlink"/>
          <w:lang w:val="en-US"/>
        </w:rPr>
      </w:pPr>
      <w:hyperlink r:id="rId165" w:history="1">
        <w:r w:rsidR="0073625A" w:rsidRPr="0073625A">
          <w:rPr>
            <w:rStyle w:val="Hyperlink"/>
            <w:lang w:val="en-US"/>
          </w:rPr>
          <w:t>https://mentor.ieee.org/802.11/dcn/18/11-18-0670-11-000m-lb232-revmd-phy-sec-comments.xls</w:t>
        </w:r>
      </w:hyperlink>
    </w:p>
    <w:p w:rsidR="0073625A" w:rsidRPr="0073625A" w:rsidRDefault="004D2D8E" w:rsidP="0073625A">
      <w:pPr>
        <w:pStyle w:val="ListParagraph"/>
        <w:numPr>
          <w:ilvl w:val="0"/>
          <w:numId w:val="44"/>
        </w:numPr>
        <w:rPr>
          <w:lang w:val="en-US"/>
        </w:rPr>
      </w:pPr>
      <w:hyperlink r:id="rId166" w:history="1">
        <w:r w:rsidR="0073625A" w:rsidRPr="0073625A">
          <w:rPr>
            <w:rStyle w:val="Hyperlink"/>
            <w:lang w:val="en-US"/>
          </w:rPr>
          <w:t>https://mentor.ieee.org/802.11/dcn/17/11-17-0927-24-000m-revmd-mac-comments.xls</w:t>
        </w:r>
      </w:hyperlink>
    </w:p>
    <w:p w:rsidR="0073625A" w:rsidRDefault="004D2D8E" w:rsidP="0073625A">
      <w:pPr>
        <w:pStyle w:val="ListParagraph"/>
        <w:numPr>
          <w:ilvl w:val="0"/>
          <w:numId w:val="44"/>
        </w:numPr>
        <w:rPr>
          <w:rStyle w:val="Hyperlink"/>
        </w:rPr>
      </w:pPr>
      <w:hyperlink r:id="rId167" w:history="1">
        <w:r w:rsidR="0073625A" w:rsidRPr="00585751">
          <w:rPr>
            <w:rStyle w:val="Hyperlink"/>
          </w:rPr>
          <w:t>https://mentor.ieee.org/802.11/dcn/18/11-18-1660-01-000m-proposed-resolution-to-cid-1548.docx</w:t>
        </w:r>
      </w:hyperlink>
    </w:p>
    <w:p w:rsidR="0073625A" w:rsidRDefault="004D2D8E" w:rsidP="0073625A">
      <w:pPr>
        <w:pStyle w:val="ListParagraph"/>
        <w:numPr>
          <w:ilvl w:val="0"/>
          <w:numId w:val="44"/>
        </w:numPr>
        <w:rPr>
          <w:rStyle w:val="Hyperlink"/>
        </w:rPr>
      </w:pPr>
      <w:hyperlink r:id="rId168" w:history="1">
        <w:r w:rsidR="0073625A" w:rsidRPr="00585751">
          <w:rPr>
            <w:rStyle w:val="Hyperlink"/>
          </w:rPr>
          <w:t>https://mentor.ieee.org/802.11/dcn/18/11-18-1660-02-000m-proposed-resolution-to-cid-1548.docx</w:t>
        </w:r>
      </w:hyperlink>
    </w:p>
    <w:p w:rsidR="0073625A" w:rsidRDefault="004D2D8E" w:rsidP="0073625A">
      <w:pPr>
        <w:pStyle w:val="ListParagraph"/>
        <w:numPr>
          <w:ilvl w:val="0"/>
          <w:numId w:val="44"/>
        </w:numPr>
      </w:pPr>
      <w:hyperlink r:id="rId169" w:history="1">
        <w:r w:rsidR="0073625A" w:rsidRPr="00FB63C6">
          <w:rPr>
            <w:rStyle w:val="Hyperlink"/>
          </w:rPr>
          <w:t>https://mentor.ieee.org/802.11/dcn/18/11-18-0879-01-000m-d1-0-vht-related-cids.docx</w:t>
        </w:r>
      </w:hyperlink>
    </w:p>
    <w:p w:rsidR="0073625A" w:rsidRDefault="004D2D8E" w:rsidP="0073625A">
      <w:pPr>
        <w:pStyle w:val="ListParagraph"/>
        <w:numPr>
          <w:ilvl w:val="0"/>
          <w:numId w:val="44"/>
        </w:numPr>
        <w:rPr>
          <w:rStyle w:val="Hyperlink"/>
        </w:rPr>
      </w:pPr>
      <w:hyperlink r:id="rId170" w:history="1">
        <w:r w:rsidR="0073625A" w:rsidRPr="00585751">
          <w:rPr>
            <w:rStyle w:val="Hyperlink"/>
          </w:rPr>
          <w:t>https://mentor.ieee.org/802.11/dcn/18/11-18-0669-06-000m-revmd-mac-comments-assigned-to-hamilton.docx</w:t>
        </w:r>
      </w:hyperlink>
    </w:p>
    <w:p w:rsidR="0073625A" w:rsidRDefault="004D2D8E" w:rsidP="0073625A">
      <w:pPr>
        <w:pStyle w:val="ListParagraph"/>
        <w:numPr>
          <w:ilvl w:val="0"/>
          <w:numId w:val="44"/>
        </w:numPr>
        <w:rPr>
          <w:rStyle w:val="Hyperlink"/>
        </w:rPr>
      </w:pPr>
      <w:hyperlink r:id="rId171" w:history="1">
        <w:r w:rsidR="0073625A" w:rsidRPr="00585751">
          <w:rPr>
            <w:rStyle w:val="Hyperlink"/>
          </w:rPr>
          <w:t>https://mentor.ieee.org/802.11/dcn/18/11-18-1260-02-000m-resolution-to-cid-1195.docx</w:t>
        </w:r>
      </w:hyperlink>
    </w:p>
    <w:p w:rsidR="0073625A" w:rsidRDefault="0073625A" w:rsidP="003D37FD">
      <w:pPr>
        <w:rPr>
          <w:rStyle w:val="Hyperlink"/>
        </w:rPr>
      </w:pPr>
    </w:p>
    <w:p w:rsidR="0073625A" w:rsidRPr="003D37FD" w:rsidRDefault="0073625A" w:rsidP="003D37FD">
      <w:pPr>
        <w:rPr>
          <w:lang w:val="en-US"/>
        </w:rPr>
      </w:pPr>
    </w:p>
    <w:p w:rsidR="006627B5" w:rsidRPr="006627B5" w:rsidRDefault="006627B5" w:rsidP="00FC1C57">
      <w:pPr>
        <w:ind w:left="1440"/>
      </w:pPr>
    </w:p>
    <w:sectPr w:rsidR="006627B5" w:rsidRPr="006627B5">
      <w:headerReference w:type="default" r:id="rId172"/>
      <w:footerReference w:type="default" r:id="rId1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6DA" w:rsidRDefault="00B736DA">
      <w:r>
        <w:separator/>
      </w:r>
    </w:p>
  </w:endnote>
  <w:endnote w:type="continuationSeparator" w:id="0">
    <w:p w:rsidR="00B736DA" w:rsidRDefault="00B7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D8E" w:rsidRDefault="004D2D8E">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4D2D8E" w:rsidRDefault="004D2D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6DA" w:rsidRDefault="00B736DA">
      <w:r>
        <w:separator/>
      </w:r>
    </w:p>
  </w:footnote>
  <w:footnote w:type="continuationSeparator" w:id="0">
    <w:p w:rsidR="00B736DA" w:rsidRDefault="00B73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D8E" w:rsidRDefault="004D2D8E">
    <w:pPr>
      <w:pStyle w:val="Header"/>
      <w:tabs>
        <w:tab w:val="clear" w:pos="6480"/>
        <w:tab w:val="center" w:pos="4680"/>
        <w:tab w:val="right" w:pos="9360"/>
      </w:tabs>
    </w:pPr>
    <w:fldSimple w:instr=" KEYWORDS  \* MERGEFORMAT ">
      <w:r>
        <w:t>September 2018</w:t>
      </w:r>
    </w:fldSimple>
    <w:r>
      <w:tab/>
    </w:r>
    <w:r>
      <w:tab/>
    </w:r>
    <w:fldSimple w:instr=" TITLE  \* MERGEFORMAT ">
      <w:r>
        <w:t>doc.: IEEE 802.11-18/1402r1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C53"/>
    <w:multiLevelType w:val="hybridMultilevel"/>
    <w:tmpl w:val="F88A80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3825388"/>
    <w:multiLevelType w:val="hybridMultilevel"/>
    <w:tmpl w:val="D490247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3D82A2C"/>
    <w:multiLevelType w:val="hybridMultilevel"/>
    <w:tmpl w:val="21AC332E"/>
    <w:lvl w:ilvl="0" w:tplc="F118D21A">
      <w:start w:val="1"/>
      <w:numFmt w:val="bullet"/>
      <w:lvlText w:val="•"/>
      <w:lvlJc w:val="left"/>
      <w:pPr>
        <w:tabs>
          <w:tab w:val="num" w:pos="720"/>
        </w:tabs>
        <w:ind w:left="720" w:hanging="360"/>
      </w:pPr>
      <w:rPr>
        <w:rFonts w:ascii="Times New Roman" w:hAnsi="Times New Roman" w:hint="default"/>
      </w:rPr>
    </w:lvl>
    <w:lvl w:ilvl="1" w:tplc="ACA0F4B8">
      <w:start w:val="63"/>
      <w:numFmt w:val="bullet"/>
      <w:lvlText w:val="–"/>
      <w:lvlJc w:val="left"/>
      <w:pPr>
        <w:tabs>
          <w:tab w:val="num" w:pos="1440"/>
        </w:tabs>
        <w:ind w:left="1440" w:hanging="360"/>
      </w:pPr>
      <w:rPr>
        <w:rFonts w:ascii="Times New Roman" w:hAnsi="Times New Roman" w:hint="default"/>
      </w:rPr>
    </w:lvl>
    <w:lvl w:ilvl="2" w:tplc="FCE8F896" w:tentative="1">
      <w:start w:val="1"/>
      <w:numFmt w:val="bullet"/>
      <w:lvlText w:val="•"/>
      <w:lvlJc w:val="left"/>
      <w:pPr>
        <w:tabs>
          <w:tab w:val="num" w:pos="2160"/>
        </w:tabs>
        <w:ind w:left="2160" w:hanging="360"/>
      </w:pPr>
      <w:rPr>
        <w:rFonts w:ascii="Times New Roman" w:hAnsi="Times New Roman" w:hint="default"/>
      </w:rPr>
    </w:lvl>
    <w:lvl w:ilvl="3" w:tplc="58B0DC72" w:tentative="1">
      <w:start w:val="1"/>
      <w:numFmt w:val="bullet"/>
      <w:lvlText w:val="•"/>
      <w:lvlJc w:val="left"/>
      <w:pPr>
        <w:tabs>
          <w:tab w:val="num" w:pos="2880"/>
        </w:tabs>
        <w:ind w:left="2880" w:hanging="360"/>
      </w:pPr>
      <w:rPr>
        <w:rFonts w:ascii="Times New Roman" w:hAnsi="Times New Roman" w:hint="default"/>
      </w:rPr>
    </w:lvl>
    <w:lvl w:ilvl="4" w:tplc="9E70D4AC" w:tentative="1">
      <w:start w:val="1"/>
      <w:numFmt w:val="bullet"/>
      <w:lvlText w:val="•"/>
      <w:lvlJc w:val="left"/>
      <w:pPr>
        <w:tabs>
          <w:tab w:val="num" w:pos="3600"/>
        </w:tabs>
        <w:ind w:left="3600" w:hanging="360"/>
      </w:pPr>
      <w:rPr>
        <w:rFonts w:ascii="Times New Roman" w:hAnsi="Times New Roman" w:hint="default"/>
      </w:rPr>
    </w:lvl>
    <w:lvl w:ilvl="5" w:tplc="83AA7B6C" w:tentative="1">
      <w:start w:val="1"/>
      <w:numFmt w:val="bullet"/>
      <w:lvlText w:val="•"/>
      <w:lvlJc w:val="left"/>
      <w:pPr>
        <w:tabs>
          <w:tab w:val="num" w:pos="4320"/>
        </w:tabs>
        <w:ind w:left="4320" w:hanging="360"/>
      </w:pPr>
      <w:rPr>
        <w:rFonts w:ascii="Times New Roman" w:hAnsi="Times New Roman" w:hint="default"/>
      </w:rPr>
    </w:lvl>
    <w:lvl w:ilvl="6" w:tplc="788611C6" w:tentative="1">
      <w:start w:val="1"/>
      <w:numFmt w:val="bullet"/>
      <w:lvlText w:val="•"/>
      <w:lvlJc w:val="left"/>
      <w:pPr>
        <w:tabs>
          <w:tab w:val="num" w:pos="5040"/>
        </w:tabs>
        <w:ind w:left="5040" w:hanging="360"/>
      </w:pPr>
      <w:rPr>
        <w:rFonts w:ascii="Times New Roman" w:hAnsi="Times New Roman" w:hint="default"/>
      </w:rPr>
    </w:lvl>
    <w:lvl w:ilvl="7" w:tplc="49DAAD78" w:tentative="1">
      <w:start w:val="1"/>
      <w:numFmt w:val="bullet"/>
      <w:lvlText w:val="•"/>
      <w:lvlJc w:val="left"/>
      <w:pPr>
        <w:tabs>
          <w:tab w:val="num" w:pos="5760"/>
        </w:tabs>
        <w:ind w:left="5760" w:hanging="360"/>
      </w:pPr>
      <w:rPr>
        <w:rFonts w:ascii="Times New Roman" w:hAnsi="Times New Roman" w:hint="default"/>
      </w:rPr>
    </w:lvl>
    <w:lvl w:ilvl="8" w:tplc="60761A9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841DF4"/>
    <w:multiLevelType w:val="hybridMultilevel"/>
    <w:tmpl w:val="A59837E0"/>
    <w:lvl w:ilvl="0" w:tplc="1F7AE018">
      <w:start w:val="1"/>
      <w:numFmt w:val="bullet"/>
      <w:lvlText w:val="•"/>
      <w:lvlJc w:val="left"/>
      <w:pPr>
        <w:tabs>
          <w:tab w:val="num" w:pos="720"/>
        </w:tabs>
        <w:ind w:left="720" w:hanging="360"/>
      </w:pPr>
      <w:rPr>
        <w:rFonts w:ascii="Times New Roman" w:hAnsi="Times New Roman" w:hint="default"/>
      </w:rPr>
    </w:lvl>
    <w:lvl w:ilvl="1" w:tplc="75C0AD88">
      <w:start w:val="30"/>
      <w:numFmt w:val="bullet"/>
      <w:lvlText w:val="–"/>
      <w:lvlJc w:val="left"/>
      <w:pPr>
        <w:tabs>
          <w:tab w:val="num" w:pos="1440"/>
        </w:tabs>
        <w:ind w:left="1440" w:hanging="360"/>
      </w:pPr>
      <w:rPr>
        <w:rFonts w:ascii="Times New Roman" w:hAnsi="Times New Roman" w:hint="default"/>
      </w:rPr>
    </w:lvl>
    <w:lvl w:ilvl="2" w:tplc="CD107CC8" w:tentative="1">
      <w:start w:val="1"/>
      <w:numFmt w:val="bullet"/>
      <w:lvlText w:val="•"/>
      <w:lvlJc w:val="left"/>
      <w:pPr>
        <w:tabs>
          <w:tab w:val="num" w:pos="2160"/>
        </w:tabs>
        <w:ind w:left="2160" w:hanging="360"/>
      </w:pPr>
      <w:rPr>
        <w:rFonts w:ascii="Times New Roman" w:hAnsi="Times New Roman" w:hint="default"/>
      </w:rPr>
    </w:lvl>
    <w:lvl w:ilvl="3" w:tplc="63C8659A" w:tentative="1">
      <w:start w:val="1"/>
      <w:numFmt w:val="bullet"/>
      <w:lvlText w:val="•"/>
      <w:lvlJc w:val="left"/>
      <w:pPr>
        <w:tabs>
          <w:tab w:val="num" w:pos="2880"/>
        </w:tabs>
        <w:ind w:left="2880" w:hanging="360"/>
      </w:pPr>
      <w:rPr>
        <w:rFonts w:ascii="Times New Roman" w:hAnsi="Times New Roman" w:hint="default"/>
      </w:rPr>
    </w:lvl>
    <w:lvl w:ilvl="4" w:tplc="3C469772" w:tentative="1">
      <w:start w:val="1"/>
      <w:numFmt w:val="bullet"/>
      <w:lvlText w:val="•"/>
      <w:lvlJc w:val="left"/>
      <w:pPr>
        <w:tabs>
          <w:tab w:val="num" w:pos="3600"/>
        </w:tabs>
        <w:ind w:left="3600" w:hanging="360"/>
      </w:pPr>
      <w:rPr>
        <w:rFonts w:ascii="Times New Roman" w:hAnsi="Times New Roman" w:hint="default"/>
      </w:rPr>
    </w:lvl>
    <w:lvl w:ilvl="5" w:tplc="8F3A129C" w:tentative="1">
      <w:start w:val="1"/>
      <w:numFmt w:val="bullet"/>
      <w:lvlText w:val="•"/>
      <w:lvlJc w:val="left"/>
      <w:pPr>
        <w:tabs>
          <w:tab w:val="num" w:pos="4320"/>
        </w:tabs>
        <w:ind w:left="4320" w:hanging="360"/>
      </w:pPr>
      <w:rPr>
        <w:rFonts w:ascii="Times New Roman" w:hAnsi="Times New Roman" w:hint="default"/>
      </w:rPr>
    </w:lvl>
    <w:lvl w:ilvl="6" w:tplc="30583002" w:tentative="1">
      <w:start w:val="1"/>
      <w:numFmt w:val="bullet"/>
      <w:lvlText w:val="•"/>
      <w:lvlJc w:val="left"/>
      <w:pPr>
        <w:tabs>
          <w:tab w:val="num" w:pos="5040"/>
        </w:tabs>
        <w:ind w:left="5040" w:hanging="360"/>
      </w:pPr>
      <w:rPr>
        <w:rFonts w:ascii="Times New Roman" w:hAnsi="Times New Roman" w:hint="default"/>
      </w:rPr>
    </w:lvl>
    <w:lvl w:ilvl="7" w:tplc="30A81192" w:tentative="1">
      <w:start w:val="1"/>
      <w:numFmt w:val="bullet"/>
      <w:lvlText w:val="•"/>
      <w:lvlJc w:val="left"/>
      <w:pPr>
        <w:tabs>
          <w:tab w:val="num" w:pos="5760"/>
        </w:tabs>
        <w:ind w:left="5760" w:hanging="360"/>
      </w:pPr>
      <w:rPr>
        <w:rFonts w:ascii="Times New Roman" w:hAnsi="Times New Roman" w:hint="default"/>
      </w:rPr>
    </w:lvl>
    <w:lvl w:ilvl="8" w:tplc="6ED2CA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327773"/>
    <w:multiLevelType w:val="hybridMultilevel"/>
    <w:tmpl w:val="72583C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A3A10F9"/>
    <w:multiLevelType w:val="hybridMultilevel"/>
    <w:tmpl w:val="B8F2C8E0"/>
    <w:lvl w:ilvl="0" w:tplc="ED40325C">
      <w:start w:val="1"/>
      <w:numFmt w:val="bullet"/>
      <w:lvlText w:val="•"/>
      <w:lvlJc w:val="left"/>
      <w:pPr>
        <w:tabs>
          <w:tab w:val="num" w:pos="720"/>
        </w:tabs>
        <w:ind w:left="720" w:hanging="360"/>
      </w:pPr>
      <w:rPr>
        <w:rFonts w:ascii="Times New Roman" w:hAnsi="Times New Roman" w:hint="default"/>
      </w:rPr>
    </w:lvl>
    <w:lvl w:ilvl="1" w:tplc="3B208492" w:tentative="1">
      <w:start w:val="1"/>
      <w:numFmt w:val="bullet"/>
      <w:lvlText w:val="•"/>
      <w:lvlJc w:val="left"/>
      <w:pPr>
        <w:tabs>
          <w:tab w:val="num" w:pos="1440"/>
        </w:tabs>
        <w:ind w:left="1440" w:hanging="360"/>
      </w:pPr>
      <w:rPr>
        <w:rFonts w:ascii="Times New Roman" w:hAnsi="Times New Roman" w:hint="default"/>
      </w:rPr>
    </w:lvl>
    <w:lvl w:ilvl="2" w:tplc="6AF48672" w:tentative="1">
      <w:start w:val="1"/>
      <w:numFmt w:val="bullet"/>
      <w:lvlText w:val="•"/>
      <w:lvlJc w:val="left"/>
      <w:pPr>
        <w:tabs>
          <w:tab w:val="num" w:pos="2160"/>
        </w:tabs>
        <w:ind w:left="2160" w:hanging="360"/>
      </w:pPr>
      <w:rPr>
        <w:rFonts w:ascii="Times New Roman" w:hAnsi="Times New Roman" w:hint="default"/>
      </w:rPr>
    </w:lvl>
    <w:lvl w:ilvl="3" w:tplc="4F4C9188" w:tentative="1">
      <w:start w:val="1"/>
      <w:numFmt w:val="bullet"/>
      <w:lvlText w:val="•"/>
      <w:lvlJc w:val="left"/>
      <w:pPr>
        <w:tabs>
          <w:tab w:val="num" w:pos="2880"/>
        </w:tabs>
        <w:ind w:left="2880" w:hanging="360"/>
      </w:pPr>
      <w:rPr>
        <w:rFonts w:ascii="Times New Roman" w:hAnsi="Times New Roman" w:hint="default"/>
      </w:rPr>
    </w:lvl>
    <w:lvl w:ilvl="4" w:tplc="887C663C" w:tentative="1">
      <w:start w:val="1"/>
      <w:numFmt w:val="bullet"/>
      <w:lvlText w:val="•"/>
      <w:lvlJc w:val="left"/>
      <w:pPr>
        <w:tabs>
          <w:tab w:val="num" w:pos="3600"/>
        </w:tabs>
        <w:ind w:left="3600" w:hanging="360"/>
      </w:pPr>
      <w:rPr>
        <w:rFonts w:ascii="Times New Roman" w:hAnsi="Times New Roman" w:hint="default"/>
      </w:rPr>
    </w:lvl>
    <w:lvl w:ilvl="5" w:tplc="6E44A62C" w:tentative="1">
      <w:start w:val="1"/>
      <w:numFmt w:val="bullet"/>
      <w:lvlText w:val="•"/>
      <w:lvlJc w:val="left"/>
      <w:pPr>
        <w:tabs>
          <w:tab w:val="num" w:pos="4320"/>
        </w:tabs>
        <w:ind w:left="4320" w:hanging="360"/>
      </w:pPr>
      <w:rPr>
        <w:rFonts w:ascii="Times New Roman" w:hAnsi="Times New Roman" w:hint="default"/>
      </w:rPr>
    </w:lvl>
    <w:lvl w:ilvl="6" w:tplc="584E1CAA" w:tentative="1">
      <w:start w:val="1"/>
      <w:numFmt w:val="bullet"/>
      <w:lvlText w:val="•"/>
      <w:lvlJc w:val="left"/>
      <w:pPr>
        <w:tabs>
          <w:tab w:val="num" w:pos="5040"/>
        </w:tabs>
        <w:ind w:left="5040" w:hanging="360"/>
      </w:pPr>
      <w:rPr>
        <w:rFonts w:ascii="Times New Roman" w:hAnsi="Times New Roman" w:hint="default"/>
      </w:rPr>
    </w:lvl>
    <w:lvl w:ilvl="7" w:tplc="14B605BE" w:tentative="1">
      <w:start w:val="1"/>
      <w:numFmt w:val="bullet"/>
      <w:lvlText w:val="•"/>
      <w:lvlJc w:val="left"/>
      <w:pPr>
        <w:tabs>
          <w:tab w:val="num" w:pos="5760"/>
        </w:tabs>
        <w:ind w:left="5760" w:hanging="360"/>
      </w:pPr>
      <w:rPr>
        <w:rFonts w:ascii="Times New Roman" w:hAnsi="Times New Roman" w:hint="default"/>
      </w:rPr>
    </w:lvl>
    <w:lvl w:ilvl="8" w:tplc="91D6649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EBF6940"/>
    <w:multiLevelType w:val="hybridMultilevel"/>
    <w:tmpl w:val="2AD6AA20"/>
    <w:lvl w:ilvl="0" w:tplc="B59831EA">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0B35101"/>
    <w:multiLevelType w:val="hybridMultilevel"/>
    <w:tmpl w:val="B03EF04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5FF7F54"/>
    <w:multiLevelType w:val="hybridMultilevel"/>
    <w:tmpl w:val="EDC2E5EC"/>
    <w:lvl w:ilvl="0" w:tplc="D06C3B28">
      <w:numFmt w:val="bullet"/>
      <w:lvlText w:val="-"/>
      <w:lvlJc w:val="left"/>
      <w:pPr>
        <w:ind w:left="2880" w:hanging="72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880161A"/>
    <w:multiLevelType w:val="hybridMultilevel"/>
    <w:tmpl w:val="37ECA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E2B1E"/>
    <w:multiLevelType w:val="hybridMultilevel"/>
    <w:tmpl w:val="B0BA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F67B6"/>
    <w:multiLevelType w:val="hybridMultilevel"/>
    <w:tmpl w:val="035A0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73216"/>
    <w:multiLevelType w:val="hybridMultilevel"/>
    <w:tmpl w:val="81B8DFA2"/>
    <w:lvl w:ilvl="0" w:tplc="F0A2346E">
      <w:start w:val="1"/>
      <w:numFmt w:val="bullet"/>
      <w:lvlText w:val="–"/>
      <w:lvlJc w:val="left"/>
      <w:pPr>
        <w:tabs>
          <w:tab w:val="num" w:pos="720"/>
        </w:tabs>
        <w:ind w:left="720" w:hanging="360"/>
      </w:pPr>
      <w:rPr>
        <w:rFonts w:ascii="Times New Roman" w:hAnsi="Times New Roman" w:hint="default"/>
      </w:rPr>
    </w:lvl>
    <w:lvl w:ilvl="1" w:tplc="B57E45E8">
      <w:start w:val="1"/>
      <w:numFmt w:val="bullet"/>
      <w:lvlText w:val="–"/>
      <w:lvlJc w:val="left"/>
      <w:pPr>
        <w:tabs>
          <w:tab w:val="num" w:pos="1440"/>
        </w:tabs>
        <w:ind w:left="1440" w:hanging="360"/>
      </w:pPr>
      <w:rPr>
        <w:rFonts w:ascii="Times New Roman" w:hAnsi="Times New Roman" w:hint="default"/>
      </w:rPr>
    </w:lvl>
    <w:lvl w:ilvl="2" w:tplc="56A20BD8" w:tentative="1">
      <w:start w:val="1"/>
      <w:numFmt w:val="bullet"/>
      <w:lvlText w:val="–"/>
      <w:lvlJc w:val="left"/>
      <w:pPr>
        <w:tabs>
          <w:tab w:val="num" w:pos="2160"/>
        </w:tabs>
        <w:ind w:left="2160" w:hanging="360"/>
      </w:pPr>
      <w:rPr>
        <w:rFonts w:ascii="Times New Roman" w:hAnsi="Times New Roman" w:hint="default"/>
      </w:rPr>
    </w:lvl>
    <w:lvl w:ilvl="3" w:tplc="A73AE5CC" w:tentative="1">
      <w:start w:val="1"/>
      <w:numFmt w:val="bullet"/>
      <w:lvlText w:val="–"/>
      <w:lvlJc w:val="left"/>
      <w:pPr>
        <w:tabs>
          <w:tab w:val="num" w:pos="2880"/>
        </w:tabs>
        <w:ind w:left="2880" w:hanging="360"/>
      </w:pPr>
      <w:rPr>
        <w:rFonts w:ascii="Times New Roman" w:hAnsi="Times New Roman" w:hint="default"/>
      </w:rPr>
    </w:lvl>
    <w:lvl w:ilvl="4" w:tplc="4FB2F4C4" w:tentative="1">
      <w:start w:val="1"/>
      <w:numFmt w:val="bullet"/>
      <w:lvlText w:val="–"/>
      <w:lvlJc w:val="left"/>
      <w:pPr>
        <w:tabs>
          <w:tab w:val="num" w:pos="3600"/>
        </w:tabs>
        <w:ind w:left="3600" w:hanging="360"/>
      </w:pPr>
      <w:rPr>
        <w:rFonts w:ascii="Times New Roman" w:hAnsi="Times New Roman" w:hint="default"/>
      </w:rPr>
    </w:lvl>
    <w:lvl w:ilvl="5" w:tplc="A9245F9C" w:tentative="1">
      <w:start w:val="1"/>
      <w:numFmt w:val="bullet"/>
      <w:lvlText w:val="–"/>
      <w:lvlJc w:val="left"/>
      <w:pPr>
        <w:tabs>
          <w:tab w:val="num" w:pos="4320"/>
        </w:tabs>
        <w:ind w:left="4320" w:hanging="360"/>
      </w:pPr>
      <w:rPr>
        <w:rFonts w:ascii="Times New Roman" w:hAnsi="Times New Roman" w:hint="default"/>
      </w:rPr>
    </w:lvl>
    <w:lvl w:ilvl="6" w:tplc="50DEA4E2" w:tentative="1">
      <w:start w:val="1"/>
      <w:numFmt w:val="bullet"/>
      <w:lvlText w:val="–"/>
      <w:lvlJc w:val="left"/>
      <w:pPr>
        <w:tabs>
          <w:tab w:val="num" w:pos="5040"/>
        </w:tabs>
        <w:ind w:left="5040" w:hanging="360"/>
      </w:pPr>
      <w:rPr>
        <w:rFonts w:ascii="Times New Roman" w:hAnsi="Times New Roman" w:hint="default"/>
      </w:rPr>
    </w:lvl>
    <w:lvl w:ilvl="7" w:tplc="EF9E1A62" w:tentative="1">
      <w:start w:val="1"/>
      <w:numFmt w:val="bullet"/>
      <w:lvlText w:val="–"/>
      <w:lvlJc w:val="left"/>
      <w:pPr>
        <w:tabs>
          <w:tab w:val="num" w:pos="5760"/>
        </w:tabs>
        <w:ind w:left="5760" w:hanging="360"/>
      </w:pPr>
      <w:rPr>
        <w:rFonts w:ascii="Times New Roman" w:hAnsi="Times New Roman" w:hint="default"/>
      </w:rPr>
    </w:lvl>
    <w:lvl w:ilvl="8" w:tplc="77C0607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9FB4D58"/>
    <w:multiLevelType w:val="hybridMultilevel"/>
    <w:tmpl w:val="C83A06E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A0B1898"/>
    <w:multiLevelType w:val="hybridMultilevel"/>
    <w:tmpl w:val="72964AB0"/>
    <w:lvl w:ilvl="0" w:tplc="8F24BD6E">
      <w:start w:val="1"/>
      <w:numFmt w:val="bullet"/>
      <w:lvlText w:val="•"/>
      <w:lvlJc w:val="left"/>
      <w:pPr>
        <w:tabs>
          <w:tab w:val="num" w:pos="3532"/>
        </w:tabs>
        <w:ind w:left="3532" w:hanging="360"/>
      </w:pPr>
      <w:rPr>
        <w:rFonts w:ascii="Arial" w:hAnsi="Arial" w:hint="default"/>
      </w:rPr>
    </w:lvl>
    <w:lvl w:ilvl="1" w:tplc="B3CC32B6">
      <w:start w:val="30"/>
      <w:numFmt w:val="bullet"/>
      <w:lvlText w:val="•"/>
      <w:lvlJc w:val="left"/>
      <w:pPr>
        <w:tabs>
          <w:tab w:val="num" w:pos="4252"/>
        </w:tabs>
        <w:ind w:left="4252" w:hanging="360"/>
      </w:pPr>
      <w:rPr>
        <w:rFonts w:ascii="Arial" w:hAnsi="Arial" w:hint="default"/>
      </w:rPr>
    </w:lvl>
    <w:lvl w:ilvl="2" w:tplc="D7AC88A8" w:tentative="1">
      <w:start w:val="1"/>
      <w:numFmt w:val="bullet"/>
      <w:lvlText w:val="•"/>
      <w:lvlJc w:val="left"/>
      <w:pPr>
        <w:tabs>
          <w:tab w:val="num" w:pos="4972"/>
        </w:tabs>
        <w:ind w:left="4972" w:hanging="360"/>
      </w:pPr>
      <w:rPr>
        <w:rFonts w:ascii="Arial" w:hAnsi="Arial" w:hint="default"/>
      </w:rPr>
    </w:lvl>
    <w:lvl w:ilvl="3" w:tplc="36107D3A" w:tentative="1">
      <w:start w:val="1"/>
      <w:numFmt w:val="bullet"/>
      <w:lvlText w:val="•"/>
      <w:lvlJc w:val="left"/>
      <w:pPr>
        <w:tabs>
          <w:tab w:val="num" w:pos="5692"/>
        </w:tabs>
        <w:ind w:left="5692" w:hanging="360"/>
      </w:pPr>
      <w:rPr>
        <w:rFonts w:ascii="Arial" w:hAnsi="Arial" w:hint="default"/>
      </w:rPr>
    </w:lvl>
    <w:lvl w:ilvl="4" w:tplc="9544D51E" w:tentative="1">
      <w:start w:val="1"/>
      <w:numFmt w:val="bullet"/>
      <w:lvlText w:val="•"/>
      <w:lvlJc w:val="left"/>
      <w:pPr>
        <w:tabs>
          <w:tab w:val="num" w:pos="6412"/>
        </w:tabs>
        <w:ind w:left="6412" w:hanging="360"/>
      </w:pPr>
      <w:rPr>
        <w:rFonts w:ascii="Arial" w:hAnsi="Arial" w:hint="default"/>
      </w:rPr>
    </w:lvl>
    <w:lvl w:ilvl="5" w:tplc="8304937E" w:tentative="1">
      <w:start w:val="1"/>
      <w:numFmt w:val="bullet"/>
      <w:lvlText w:val="•"/>
      <w:lvlJc w:val="left"/>
      <w:pPr>
        <w:tabs>
          <w:tab w:val="num" w:pos="7132"/>
        </w:tabs>
        <w:ind w:left="7132" w:hanging="360"/>
      </w:pPr>
      <w:rPr>
        <w:rFonts w:ascii="Arial" w:hAnsi="Arial" w:hint="default"/>
      </w:rPr>
    </w:lvl>
    <w:lvl w:ilvl="6" w:tplc="D070002C" w:tentative="1">
      <w:start w:val="1"/>
      <w:numFmt w:val="bullet"/>
      <w:lvlText w:val="•"/>
      <w:lvlJc w:val="left"/>
      <w:pPr>
        <w:tabs>
          <w:tab w:val="num" w:pos="7852"/>
        </w:tabs>
        <w:ind w:left="7852" w:hanging="360"/>
      </w:pPr>
      <w:rPr>
        <w:rFonts w:ascii="Arial" w:hAnsi="Arial" w:hint="default"/>
      </w:rPr>
    </w:lvl>
    <w:lvl w:ilvl="7" w:tplc="EE62ECC8" w:tentative="1">
      <w:start w:val="1"/>
      <w:numFmt w:val="bullet"/>
      <w:lvlText w:val="•"/>
      <w:lvlJc w:val="left"/>
      <w:pPr>
        <w:tabs>
          <w:tab w:val="num" w:pos="8572"/>
        </w:tabs>
        <w:ind w:left="8572" w:hanging="360"/>
      </w:pPr>
      <w:rPr>
        <w:rFonts w:ascii="Arial" w:hAnsi="Arial" w:hint="default"/>
      </w:rPr>
    </w:lvl>
    <w:lvl w:ilvl="8" w:tplc="6450ECBE" w:tentative="1">
      <w:start w:val="1"/>
      <w:numFmt w:val="bullet"/>
      <w:lvlText w:val="•"/>
      <w:lvlJc w:val="left"/>
      <w:pPr>
        <w:tabs>
          <w:tab w:val="num" w:pos="9292"/>
        </w:tabs>
        <w:ind w:left="9292" w:hanging="360"/>
      </w:pPr>
      <w:rPr>
        <w:rFonts w:ascii="Arial" w:hAnsi="Arial" w:hint="default"/>
      </w:rPr>
    </w:lvl>
  </w:abstractNum>
  <w:abstractNum w:abstractNumId="15" w15:restartNumberingAfterBreak="0">
    <w:nsid w:val="2A7E6D6F"/>
    <w:multiLevelType w:val="hybridMultilevel"/>
    <w:tmpl w:val="27741B94"/>
    <w:lvl w:ilvl="0" w:tplc="3DE03FF6">
      <w:start w:val="1"/>
      <w:numFmt w:val="bullet"/>
      <w:lvlText w:val="•"/>
      <w:lvlJc w:val="left"/>
      <w:pPr>
        <w:tabs>
          <w:tab w:val="num" w:pos="720"/>
        </w:tabs>
        <w:ind w:left="720" w:hanging="360"/>
      </w:pPr>
      <w:rPr>
        <w:rFonts w:ascii="Times New Roman" w:hAnsi="Times New Roman" w:hint="default"/>
      </w:rPr>
    </w:lvl>
    <w:lvl w:ilvl="1" w:tplc="44E6A0BA">
      <w:start w:val="63"/>
      <w:numFmt w:val="bullet"/>
      <w:lvlText w:val="–"/>
      <w:lvlJc w:val="left"/>
      <w:pPr>
        <w:tabs>
          <w:tab w:val="num" w:pos="1440"/>
        </w:tabs>
        <w:ind w:left="1440" w:hanging="360"/>
      </w:pPr>
      <w:rPr>
        <w:rFonts w:ascii="Times New Roman" w:hAnsi="Times New Roman" w:hint="default"/>
      </w:rPr>
    </w:lvl>
    <w:lvl w:ilvl="2" w:tplc="7332DC94" w:tentative="1">
      <w:start w:val="1"/>
      <w:numFmt w:val="bullet"/>
      <w:lvlText w:val="•"/>
      <w:lvlJc w:val="left"/>
      <w:pPr>
        <w:tabs>
          <w:tab w:val="num" w:pos="2160"/>
        </w:tabs>
        <w:ind w:left="2160" w:hanging="360"/>
      </w:pPr>
      <w:rPr>
        <w:rFonts w:ascii="Times New Roman" w:hAnsi="Times New Roman" w:hint="default"/>
      </w:rPr>
    </w:lvl>
    <w:lvl w:ilvl="3" w:tplc="DCAE912E" w:tentative="1">
      <w:start w:val="1"/>
      <w:numFmt w:val="bullet"/>
      <w:lvlText w:val="•"/>
      <w:lvlJc w:val="left"/>
      <w:pPr>
        <w:tabs>
          <w:tab w:val="num" w:pos="2880"/>
        </w:tabs>
        <w:ind w:left="2880" w:hanging="360"/>
      </w:pPr>
      <w:rPr>
        <w:rFonts w:ascii="Times New Roman" w:hAnsi="Times New Roman" w:hint="default"/>
      </w:rPr>
    </w:lvl>
    <w:lvl w:ilvl="4" w:tplc="F46EACC8" w:tentative="1">
      <w:start w:val="1"/>
      <w:numFmt w:val="bullet"/>
      <w:lvlText w:val="•"/>
      <w:lvlJc w:val="left"/>
      <w:pPr>
        <w:tabs>
          <w:tab w:val="num" w:pos="3600"/>
        </w:tabs>
        <w:ind w:left="3600" w:hanging="360"/>
      </w:pPr>
      <w:rPr>
        <w:rFonts w:ascii="Times New Roman" w:hAnsi="Times New Roman" w:hint="default"/>
      </w:rPr>
    </w:lvl>
    <w:lvl w:ilvl="5" w:tplc="1E0AEFE4" w:tentative="1">
      <w:start w:val="1"/>
      <w:numFmt w:val="bullet"/>
      <w:lvlText w:val="•"/>
      <w:lvlJc w:val="left"/>
      <w:pPr>
        <w:tabs>
          <w:tab w:val="num" w:pos="4320"/>
        </w:tabs>
        <w:ind w:left="4320" w:hanging="360"/>
      </w:pPr>
      <w:rPr>
        <w:rFonts w:ascii="Times New Roman" w:hAnsi="Times New Roman" w:hint="default"/>
      </w:rPr>
    </w:lvl>
    <w:lvl w:ilvl="6" w:tplc="A1D8524C" w:tentative="1">
      <w:start w:val="1"/>
      <w:numFmt w:val="bullet"/>
      <w:lvlText w:val="•"/>
      <w:lvlJc w:val="left"/>
      <w:pPr>
        <w:tabs>
          <w:tab w:val="num" w:pos="5040"/>
        </w:tabs>
        <w:ind w:left="5040" w:hanging="360"/>
      </w:pPr>
      <w:rPr>
        <w:rFonts w:ascii="Times New Roman" w:hAnsi="Times New Roman" w:hint="default"/>
      </w:rPr>
    </w:lvl>
    <w:lvl w:ilvl="7" w:tplc="80C8EF04" w:tentative="1">
      <w:start w:val="1"/>
      <w:numFmt w:val="bullet"/>
      <w:lvlText w:val="•"/>
      <w:lvlJc w:val="left"/>
      <w:pPr>
        <w:tabs>
          <w:tab w:val="num" w:pos="5760"/>
        </w:tabs>
        <w:ind w:left="5760" w:hanging="360"/>
      </w:pPr>
      <w:rPr>
        <w:rFonts w:ascii="Times New Roman" w:hAnsi="Times New Roman" w:hint="default"/>
      </w:rPr>
    </w:lvl>
    <w:lvl w:ilvl="8" w:tplc="F7FC44D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AB7638C"/>
    <w:multiLevelType w:val="hybridMultilevel"/>
    <w:tmpl w:val="707CAD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CB3086"/>
    <w:multiLevelType w:val="hybridMultilevel"/>
    <w:tmpl w:val="9C94843C"/>
    <w:lvl w:ilvl="0" w:tplc="733AD212">
      <w:start w:val="1"/>
      <w:numFmt w:val="bullet"/>
      <w:lvlText w:val="•"/>
      <w:lvlJc w:val="left"/>
      <w:pPr>
        <w:tabs>
          <w:tab w:val="num" w:pos="720"/>
        </w:tabs>
        <w:ind w:left="720" w:hanging="360"/>
      </w:pPr>
      <w:rPr>
        <w:rFonts w:ascii="Times New Roman" w:hAnsi="Times New Roman" w:hint="default"/>
      </w:rPr>
    </w:lvl>
    <w:lvl w:ilvl="1" w:tplc="AFF24DE2" w:tentative="1">
      <w:start w:val="1"/>
      <w:numFmt w:val="bullet"/>
      <w:lvlText w:val="•"/>
      <w:lvlJc w:val="left"/>
      <w:pPr>
        <w:tabs>
          <w:tab w:val="num" w:pos="1440"/>
        </w:tabs>
        <w:ind w:left="1440" w:hanging="360"/>
      </w:pPr>
      <w:rPr>
        <w:rFonts w:ascii="Times New Roman" w:hAnsi="Times New Roman" w:hint="default"/>
      </w:rPr>
    </w:lvl>
    <w:lvl w:ilvl="2" w:tplc="369C5A8A" w:tentative="1">
      <w:start w:val="1"/>
      <w:numFmt w:val="bullet"/>
      <w:lvlText w:val="•"/>
      <w:lvlJc w:val="left"/>
      <w:pPr>
        <w:tabs>
          <w:tab w:val="num" w:pos="2160"/>
        </w:tabs>
        <w:ind w:left="2160" w:hanging="360"/>
      </w:pPr>
      <w:rPr>
        <w:rFonts w:ascii="Times New Roman" w:hAnsi="Times New Roman" w:hint="default"/>
      </w:rPr>
    </w:lvl>
    <w:lvl w:ilvl="3" w:tplc="B2167AB8" w:tentative="1">
      <w:start w:val="1"/>
      <w:numFmt w:val="bullet"/>
      <w:lvlText w:val="•"/>
      <w:lvlJc w:val="left"/>
      <w:pPr>
        <w:tabs>
          <w:tab w:val="num" w:pos="2880"/>
        </w:tabs>
        <w:ind w:left="2880" w:hanging="360"/>
      </w:pPr>
      <w:rPr>
        <w:rFonts w:ascii="Times New Roman" w:hAnsi="Times New Roman" w:hint="default"/>
      </w:rPr>
    </w:lvl>
    <w:lvl w:ilvl="4" w:tplc="57FE33AA" w:tentative="1">
      <w:start w:val="1"/>
      <w:numFmt w:val="bullet"/>
      <w:lvlText w:val="•"/>
      <w:lvlJc w:val="left"/>
      <w:pPr>
        <w:tabs>
          <w:tab w:val="num" w:pos="3600"/>
        </w:tabs>
        <w:ind w:left="3600" w:hanging="360"/>
      </w:pPr>
      <w:rPr>
        <w:rFonts w:ascii="Times New Roman" w:hAnsi="Times New Roman" w:hint="default"/>
      </w:rPr>
    </w:lvl>
    <w:lvl w:ilvl="5" w:tplc="6D46715C" w:tentative="1">
      <w:start w:val="1"/>
      <w:numFmt w:val="bullet"/>
      <w:lvlText w:val="•"/>
      <w:lvlJc w:val="left"/>
      <w:pPr>
        <w:tabs>
          <w:tab w:val="num" w:pos="4320"/>
        </w:tabs>
        <w:ind w:left="4320" w:hanging="360"/>
      </w:pPr>
      <w:rPr>
        <w:rFonts w:ascii="Times New Roman" w:hAnsi="Times New Roman" w:hint="default"/>
      </w:rPr>
    </w:lvl>
    <w:lvl w:ilvl="6" w:tplc="4DE23772" w:tentative="1">
      <w:start w:val="1"/>
      <w:numFmt w:val="bullet"/>
      <w:lvlText w:val="•"/>
      <w:lvlJc w:val="left"/>
      <w:pPr>
        <w:tabs>
          <w:tab w:val="num" w:pos="5040"/>
        </w:tabs>
        <w:ind w:left="5040" w:hanging="360"/>
      </w:pPr>
      <w:rPr>
        <w:rFonts w:ascii="Times New Roman" w:hAnsi="Times New Roman" w:hint="default"/>
      </w:rPr>
    </w:lvl>
    <w:lvl w:ilvl="7" w:tplc="623050D6" w:tentative="1">
      <w:start w:val="1"/>
      <w:numFmt w:val="bullet"/>
      <w:lvlText w:val="•"/>
      <w:lvlJc w:val="left"/>
      <w:pPr>
        <w:tabs>
          <w:tab w:val="num" w:pos="5760"/>
        </w:tabs>
        <w:ind w:left="5760" w:hanging="360"/>
      </w:pPr>
      <w:rPr>
        <w:rFonts w:ascii="Times New Roman" w:hAnsi="Times New Roman" w:hint="default"/>
      </w:rPr>
    </w:lvl>
    <w:lvl w:ilvl="8" w:tplc="7C8EE48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7431C0"/>
    <w:multiLevelType w:val="hybridMultilevel"/>
    <w:tmpl w:val="989415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48F203D"/>
    <w:multiLevelType w:val="hybridMultilevel"/>
    <w:tmpl w:val="0D34FE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793513C"/>
    <w:multiLevelType w:val="multilevel"/>
    <w:tmpl w:val="0EB2471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8EF5F01"/>
    <w:multiLevelType w:val="hybridMultilevel"/>
    <w:tmpl w:val="FA2A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D1B70"/>
    <w:multiLevelType w:val="hybridMultilevel"/>
    <w:tmpl w:val="B3B49B20"/>
    <w:lvl w:ilvl="0" w:tplc="8708D1A2">
      <w:start w:val="1"/>
      <w:numFmt w:val="bullet"/>
      <w:lvlText w:val="•"/>
      <w:lvlJc w:val="left"/>
      <w:pPr>
        <w:tabs>
          <w:tab w:val="num" w:pos="720"/>
        </w:tabs>
        <w:ind w:left="720" w:hanging="360"/>
      </w:pPr>
      <w:rPr>
        <w:rFonts w:ascii="Arial" w:hAnsi="Arial" w:hint="default"/>
      </w:rPr>
    </w:lvl>
    <w:lvl w:ilvl="1" w:tplc="E5B4DD3C">
      <w:start w:val="1"/>
      <w:numFmt w:val="bullet"/>
      <w:lvlText w:val="•"/>
      <w:lvlJc w:val="left"/>
      <w:pPr>
        <w:tabs>
          <w:tab w:val="num" w:pos="1440"/>
        </w:tabs>
        <w:ind w:left="1440" w:hanging="360"/>
      </w:pPr>
      <w:rPr>
        <w:rFonts w:ascii="Arial" w:hAnsi="Arial" w:hint="default"/>
      </w:rPr>
    </w:lvl>
    <w:lvl w:ilvl="2" w:tplc="DFECFA06" w:tentative="1">
      <w:start w:val="1"/>
      <w:numFmt w:val="bullet"/>
      <w:lvlText w:val="•"/>
      <w:lvlJc w:val="left"/>
      <w:pPr>
        <w:tabs>
          <w:tab w:val="num" w:pos="2160"/>
        </w:tabs>
        <w:ind w:left="2160" w:hanging="360"/>
      </w:pPr>
      <w:rPr>
        <w:rFonts w:ascii="Arial" w:hAnsi="Arial" w:hint="default"/>
      </w:rPr>
    </w:lvl>
    <w:lvl w:ilvl="3" w:tplc="5902FC50" w:tentative="1">
      <w:start w:val="1"/>
      <w:numFmt w:val="bullet"/>
      <w:lvlText w:val="•"/>
      <w:lvlJc w:val="left"/>
      <w:pPr>
        <w:tabs>
          <w:tab w:val="num" w:pos="2880"/>
        </w:tabs>
        <w:ind w:left="2880" w:hanging="360"/>
      </w:pPr>
      <w:rPr>
        <w:rFonts w:ascii="Arial" w:hAnsi="Arial" w:hint="default"/>
      </w:rPr>
    </w:lvl>
    <w:lvl w:ilvl="4" w:tplc="5650D600" w:tentative="1">
      <w:start w:val="1"/>
      <w:numFmt w:val="bullet"/>
      <w:lvlText w:val="•"/>
      <w:lvlJc w:val="left"/>
      <w:pPr>
        <w:tabs>
          <w:tab w:val="num" w:pos="3600"/>
        </w:tabs>
        <w:ind w:left="3600" w:hanging="360"/>
      </w:pPr>
      <w:rPr>
        <w:rFonts w:ascii="Arial" w:hAnsi="Arial" w:hint="default"/>
      </w:rPr>
    </w:lvl>
    <w:lvl w:ilvl="5" w:tplc="71CE8A8A" w:tentative="1">
      <w:start w:val="1"/>
      <w:numFmt w:val="bullet"/>
      <w:lvlText w:val="•"/>
      <w:lvlJc w:val="left"/>
      <w:pPr>
        <w:tabs>
          <w:tab w:val="num" w:pos="4320"/>
        </w:tabs>
        <w:ind w:left="4320" w:hanging="360"/>
      </w:pPr>
      <w:rPr>
        <w:rFonts w:ascii="Arial" w:hAnsi="Arial" w:hint="default"/>
      </w:rPr>
    </w:lvl>
    <w:lvl w:ilvl="6" w:tplc="35DA5742" w:tentative="1">
      <w:start w:val="1"/>
      <w:numFmt w:val="bullet"/>
      <w:lvlText w:val="•"/>
      <w:lvlJc w:val="left"/>
      <w:pPr>
        <w:tabs>
          <w:tab w:val="num" w:pos="5040"/>
        </w:tabs>
        <w:ind w:left="5040" w:hanging="360"/>
      </w:pPr>
      <w:rPr>
        <w:rFonts w:ascii="Arial" w:hAnsi="Arial" w:hint="default"/>
      </w:rPr>
    </w:lvl>
    <w:lvl w:ilvl="7" w:tplc="E37CA59E" w:tentative="1">
      <w:start w:val="1"/>
      <w:numFmt w:val="bullet"/>
      <w:lvlText w:val="•"/>
      <w:lvlJc w:val="left"/>
      <w:pPr>
        <w:tabs>
          <w:tab w:val="num" w:pos="5760"/>
        </w:tabs>
        <w:ind w:left="5760" w:hanging="360"/>
      </w:pPr>
      <w:rPr>
        <w:rFonts w:ascii="Arial" w:hAnsi="Arial" w:hint="default"/>
      </w:rPr>
    </w:lvl>
    <w:lvl w:ilvl="8" w:tplc="14CAFC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A57DF4"/>
    <w:multiLevelType w:val="hybridMultilevel"/>
    <w:tmpl w:val="A8EC1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DC0CED"/>
    <w:multiLevelType w:val="hybridMultilevel"/>
    <w:tmpl w:val="01205F84"/>
    <w:lvl w:ilvl="0" w:tplc="E0385266">
      <w:start w:val="1"/>
      <w:numFmt w:val="bullet"/>
      <w:lvlText w:val="•"/>
      <w:lvlJc w:val="left"/>
      <w:pPr>
        <w:tabs>
          <w:tab w:val="num" w:pos="720"/>
        </w:tabs>
        <w:ind w:left="720" w:hanging="360"/>
      </w:pPr>
      <w:rPr>
        <w:rFonts w:ascii="Times New Roman" w:hAnsi="Times New Roman" w:hint="default"/>
      </w:rPr>
    </w:lvl>
    <w:lvl w:ilvl="1" w:tplc="92704402">
      <w:start w:val="30"/>
      <w:numFmt w:val="bullet"/>
      <w:lvlText w:val="–"/>
      <w:lvlJc w:val="left"/>
      <w:pPr>
        <w:tabs>
          <w:tab w:val="num" w:pos="1440"/>
        </w:tabs>
        <w:ind w:left="1440" w:hanging="360"/>
      </w:pPr>
      <w:rPr>
        <w:rFonts w:ascii="Times New Roman" w:hAnsi="Times New Roman" w:hint="default"/>
      </w:rPr>
    </w:lvl>
    <w:lvl w:ilvl="2" w:tplc="92787F58" w:tentative="1">
      <w:start w:val="1"/>
      <w:numFmt w:val="bullet"/>
      <w:lvlText w:val="•"/>
      <w:lvlJc w:val="left"/>
      <w:pPr>
        <w:tabs>
          <w:tab w:val="num" w:pos="2160"/>
        </w:tabs>
        <w:ind w:left="2160" w:hanging="360"/>
      </w:pPr>
      <w:rPr>
        <w:rFonts w:ascii="Times New Roman" w:hAnsi="Times New Roman" w:hint="default"/>
      </w:rPr>
    </w:lvl>
    <w:lvl w:ilvl="3" w:tplc="BC28DC50" w:tentative="1">
      <w:start w:val="1"/>
      <w:numFmt w:val="bullet"/>
      <w:lvlText w:val="•"/>
      <w:lvlJc w:val="left"/>
      <w:pPr>
        <w:tabs>
          <w:tab w:val="num" w:pos="2880"/>
        </w:tabs>
        <w:ind w:left="2880" w:hanging="360"/>
      </w:pPr>
      <w:rPr>
        <w:rFonts w:ascii="Times New Roman" w:hAnsi="Times New Roman" w:hint="default"/>
      </w:rPr>
    </w:lvl>
    <w:lvl w:ilvl="4" w:tplc="938AB01A" w:tentative="1">
      <w:start w:val="1"/>
      <w:numFmt w:val="bullet"/>
      <w:lvlText w:val="•"/>
      <w:lvlJc w:val="left"/>
      <w:pPr>
        <w:tabs>
          <w:tab w:val="num" w:pos="3600"/>
        </w:tabs>
        <w:ind w:left="3600" w:hanging="360"/>
      </w:pPr>
      <w:rPr>
        <w:rFonts w:ascii="Times New Roman" w:hAnsi="Times New Roman" w:hint="default"/>
      </w:rPr>
    </w:lvl>
    <w:lvl w:ilvl="5" w:tplc="51F49010" w:tentative="1">
      <w:start w:val="1"/>
      <w:numFmt w:val="bullet"/>
      <w:lvlText w:val="•"/>
      <w:lvlJc w:val="left"/>
      <w:pPr>
        <w:tabs>
          <w:tab w:val="num" w:pos="4320"/>
        </w:tabs>
        <w:ind w:left="4320" w:hanging="360"/>
      </w:pPr>
      <w:rPr>
        <w:rFonts w:ascii="Times New Roman" w:hAnsi="Times New Roman" w:hint="default"/>
      </w:rPr>
    </w:lvl>
    <w:lvl w:ilvl="6" w:tplc="37F4137E" w:tentative="1">
      <w:start w:val="1"/>
      <w:numFmt w:val="bullet"/>
      <w:lvlText w:val="•"/>
      <w:lvlJc w:val="left"/>
      <w:pPr>
        <w:tabs>
          <w:tab w:val="num" w:pos="5040"/>
        </w:tabs>
        <w:ind w:left="5040" w:hanging="360"/>
      </w:pPr>
      <w:rPr>
        <w:rFonts w:ascii="Times New Roman" w:hAnsi="Times New Roman" w:hint="default"/>
      </w:rPr>
    </w:lvl>
    <w:lvl w:ilvl="7" w:tplc="2806E730" w:tentative="1">
      <w:start w:val="1"/>
      <w:numFmt w:val="bullet"/>
      <w:lvlText w:val="•"/>
      <w:lvlJc w:val="left"/>
      <w:pPr>
        <w:tabs>
          <w:tab w:val="num" w:pos="5760"/>
        </w:tabs>
        <w:ind w:left="5760" w:hanging="360"/>
      </w:pPr>
      <w:rPr>
        <w:rFonts w:ascii="Times New Roman" w:hAnsi="Times New Roman" w:hint="default"/>
      </w:rPr>
    </w:lvl>
    <w:lvl w:ilvl="8" w:tplc="98C2E8D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D6B73E0"/>
    <w:multiLevelType w:val="hybridMultilevel"/>
    <w:tmpl w:val="0D4EE3BC"/>
    <w:lvl w:ilvl="0" w:tplc="1694AAA6">
      <w:start w:val="9"/>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2E62502"/>
    <w:multiLevelType w:val="hybridMultilevel"/>
    <w:tmpl w:val="D7BAA0C6"/>
    <w:lvl w:ilvl="0" w:tplc="7554711C">
      <w:start w:val="1"/>
      <w:numFmt w:val="bullet"/>
      <w:lvlText w:val="•"/>
      <w:lvlJc w:val="left"/>
      <w:pPr>
        <w:tabs>
          <w:tab w:val="num" w:pos="720"/>
        </w:tabs>
        <w:ind w:left="720" w:hanging="360"/>
      </w:pPr>
      <w:rPr>
        <w:rFonts w:ascii="Arial" w:hAnsi="Arial" w:hint="default"/>
      </w:rPr>
    </w:lvl>
    <w:lvl w:ilvl="1" w:tplc="B49AF084">
      <w:start w:val="1"/>
      <w:numFmt w:val="bullet"/>
      <w:lvlText w:val="•"/>
      <w:lvlJc w:val="left"/>
      <w:pPr>
        <w:tabs>
          <w:tab w:val="num" w:pos="1440"/>
        </w:tabs>
        <w:ind w:left="1440" w:hanging="360"/>
      </w:pPr>
      <w:rPr>
        <w:rFonts w:ascii="Arial" w:hAnsi="Arial" w:hint="default"/>
      </w:rPr>
    </w:lvl>
    <w:lvl w:ilvl="2" w:tplc="8A127604" w:tentative="1">
      <w:start w:val="1"/>
      <w:numFmt w:val="bullet"/>
      <w:lvlText w:val="•"/>
      <w:lvlJc w:val="left"/>
      <w:pPr>
        <w:tabs>
          <w:tab w:val="num" w:pos="2160"/>
        </w:tabs>
        <w:ind w:left="2160" w:hanging="360"/>
      </w:pPr>
      <w:rPr>
        <w:rFonts w:ascii="Arial" w:hAnsi="Arial" w:hint="default"/>
      </w:rPr>
    </w:lvl>
    <w:lvl w:ilvl="3" w:tplc="07AE0E4C" w:tentative="1">
      <w:start w:val="1"/>
      <w:numFmt w:val="bullet"/>
      <w:lvlText w:val="•"/>
      <w:lvlJc w:val="left"/>
      <w:pPr>
        <w:tabs>
          <w:tab w:val="num" w:pos="2880"/>
        </w:tabs>
        <w:ind w:left="2880" w:hanging="360"/>
      </w:pPr>
      <w:rPr>
        <w:rFonts w:ascii="Arial" w:hAnsi="Arial" w:hint="default"/>
      </w:rPr>
    </w:lvl>
    <w:lvl w:ilvl="4" w:tplc="B77EE74C" w:tentative="1">
      <w:start w:val="1"/>
      <w:numFmt w:val="bullet"/>
      <w:lvlText w:val="•"/>
      <w:lvlJc w:val="left"/>
      <w:pPr>
        <w:tabs>
          <w:tab w:val="num" w:pos="3600"/>
        </w:tabs>
        <w:ind w:left="3600" w:hanging="360"/>
      </w:pPr>
      <w:rPr>
        <w:rFonts w:ascii="Arial" w:hAnsi="Arial" w:hint="default"/>
      </w:rPr>
    </w:lvl>
    <w:lvl w:ilvl="5" w:tplc="E466A7EA" w:tentative="1">
      <w:start w:val="1"/>
      <w:numFmt w:val="bullet"/>
      <w:lvlText w:val="•"/>
      <w:lvlJc w:val="left"/>
      <w:pPr>
        <w:tabs>
          <w:tab w:val="num" w:pos="4320"/>
        </w:tabs>
        <w:ind w:left="4320" w:hanging="360"/>
      </w:pPr>
      <w:rPr>
        <w:rFonts w:ascii="Arial" w:hAnsi="Arial" w:hint="default"/>
      </w:rPr>
    </w:lvl>
    <w:lvl w:ilvl="6" w:tplc="45C4EBF6" w:tentative="1">
      <w:start w:val="1"/>
      <w:numFmt w:val="bullet"/>
      <w:lvlText w:val="•"/>
      <w:lvlJc w:val="left"/>
      <w:pPr>
        <w:tabs>
          <w:tab w:val="num" w:pos="5040"/>
        </w:tabs>
        <w:ind w:left="5040" w:hanging="360"/>
      </w:pPr>
      <w:rPr>
        <w:rFonts w:ascii="Arial" w:hAnsi="Arial" w:hint="default"/>
      </w:rPr>
    </w:lvl>
    <w:lvl w:ilvl="7" w:tplc="C5EEDBE4" w:tentative="1">
      <w:start w:val="1"/>
      <w:numFmt w:val="bullet"/>
      <w:lvlText w:val="•"/>
      <w:lvlJc w:val="left"/>
      <w:pPr>
        <w:tabs>
          <w:tab w:val="num" w:pos="5760"/>
        </w:tabs>
        <w:ind w:left="5760" w:hanging="360"/>
      </w:pPr>
      <w:rPr>
        <w:rFonts w:ascii="Arial" w:hAnsi="Arial" w:hint="default"/>
      </w:rPr>
    </w:lvl>
    <w:lvl w:ilvl="8" w:tplc="492A57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9046FD"/>
    <w:multiLevelType w:val="hybridMultilevel"/>
    <w:tmpl w:val="21A4DEB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4780321F"/>
    <w:multiLevelType w:val="hybridMultilevel"/>
    <w:tmpl w:val="71680B92"/>
    <w:lvl w:ilvl="0" w:tplc="04090017">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9" w15:restartNumberingAfterBreak="0">
    <w:nsid w:val="478E6029"/>
    <w:multiLevelType w:val="hybridMultilevel"/>
    <w:tmpl w:val="AE465194"/>
    <w:lvl w:ilvl="0" w:tplc="FBC69E56">
      <w:start w:val="1"/>
      <w:numFmt w:val="bullet"/>
      <w:lvlText w:val="•"/>
      <w:lvlJc w:val="left"/>
      <w:pPr>
        <w:tabs>
          <w:tab w:val="num" w:pos="720"/>
        </w:tabs>
        <w:ind w:left="720" w:hanging="360"/>
      </w:pPr>
      <w:rPr>
        <w:rFonts w:ascii="Times New Roman" w:hAnsi="Times New Roman" w:hint="default"/>
      </w:rPr>
    </w:lvl>
    <w:lvl w:ilvl="1" w:tplc="C3D45800">
      <w:start w:val="30"/>
      <w:numFmt w:val="bullet"/>
      <w:lvlText w:val="–"/>
      <w:lvlJc w:val="left"/>
      <w:pPr>
        <w:tabs>
          <w:tab w:val="num" w:pos="1440"/>
        </w:tabs>
        <w:ind w:left="1440" w:hanging="360"/>
      </w:pPr>
      <w:rPr>
        <w:rFonts w:ascii="Times New Roman" w:hAnsi="Times New Roman" w:hint="default"/>
      </w:rPr>
    </w:lvl>
    <w:lvl w:ilvl="2" w:tplc="69A42980" w:tentative="1">
      <w:start w:val="1"/>
      <w:numFmt w:val="bullet"/>
      <w:lvlText w:val="•"/>
      <w:lvlJc w:val="left"/>
      <w:pPr>
        <w:tabs>
          <w:tab w:val="num" w:pos="2160"/>
        </w:tabs>
        <w:ind w:left="2160" w:hanging="360"/>
      </w:pPr>
      <w:rPr>
        <w:rFonts w:ascii="Times New Roman" w:hAnsi="Times New Roman" w:hint="default"/>
      </w:rPr>
    </w:lvl>
    <w:lvl w:ilvl="3" w:tplc="6E5EAD08" w:tentative="1">
      <w:start w:val="1"/>
      <w:numFmt w:val="bullet"/>
      <w:lvlText w:val="•"/>
      <w:lvlJc w:val="left"/>
      <w:pPr>
        <w:tabs>
          <w:tab w:val="num" w:pos="2880"/>
        </w:tabs>
        <w:ind w:left="2880" w:hanging="360"/>
      </w:pPr>
      <w:rPr>
        <w:rFonts w:ascii="Times New Roman" w:hAnsi="Times New Roman" w:hint="default"/>
      </w:rPr>
    </w:lvl>
    <w:lvl w:ilvl="4" w:tplc="AF74A7A8" w:tentative="1">
      <w:start w:val="1"/>
      <w:numFmt w:val="bullet"/>
      <w:lvlText w:val="•"/>
      <w:lvlJc w:val="left"/>
      <w:pPr>
        <w:tabs>
          <w:tab w:val="num" w:pos="3600"/>
        </w:tabs>
        <w:ind w:left="3600" w:hanging="360"/>
      </w:pPr>
      <w:rPr>
        <w:rFonts w:ascii="Times New Roman" w:hAnsi="Times New Roman" w:hint="default"/>
      </w:rPr>
    </w:lvl>
    <w:lvl w:ilvl="5" w:tplc="4F02736E" w:tentative="1">
      <w:start w:val="1"/>
      <w:numFmt w:val="bullet"/>
      <w:lvlText w:val="•"/>
      <w:lvlJc w:val="left"/>
      <w:pPr>
        <w:tabs>
          <w:tab w:val="num" w:pos="4320"/>
        </w:tabs>
        <w:ind w:left="4320" w:hanging="360"/>
      </w:pPr>
      <w:rPr>
        <w:rFonts w:ascii="Times New Roman" w:hAnsi="Times New Roman" w:hint="default"/>
      </w:rPr>
    </w:lvl>
    <w:lvl w:ilvl="6" w:tplc="B7585CDC" w:tentative="1">
      <w:start w:val="1"/>
      <w:numFmt w:val="bullet"/>
      <w:lvlText w:val="•"/>
      <w:lvlJc w:val="left"/>
      <w:pPr>
        <w:tabs>
          <w:tab w:val="num" w:pos="5040"/>
        </w:tabs>
        <w:ind w:left="5040" w:hanging="360"/>
      </w:pPr>
      <w:rPr>
        <w:rFonts w:ascii="Times New Roman" w:hAnsi="Times New Roman" w:hint="default"/>
      </w:rPr>
    </w:lvl>
    <w:lvl w:ilvl="7" w:tplc="F592A0E4" w:tentative="1">
      <w:start w:val="1"/>
      <w:numFmt w:val="bullet"/>
      <w:lvlText w:val="•"/>
      <w:lvlJc w:val="left"/>
      <w:pPr>
        <w:tabs>
          <w:tab w:val="num" w:pos="5760"/>
        </w:tabs>
        <w:ind w:left="5760" w:hanging="360"/>
      </w:pPr>
      <w:rPr>
        <w:rFonts w:ascii="Times New Roman" w:hAnsi="Times New Roman" w:hint="default"/>
      </w:rPr>
    </w:lvl>
    <w:lvl w:ilvl="8" w:tplc="D346BF4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61657F4"/>
    <w:multiLevelType w:val="hybridMultilevel"/>
    <w:tmpl w:val="059448F8"/>
    <w:lvl w:ilvl="0" w:tplc="B60A4E24">
      <w:start w:val="1"/>
      <w:numFmt w:val="bullet"/>
      <w:lvlText w:val="•"/>
      <w:lvlJc w:val="left"/>
      <w:pPr>
        <w:tabs>
          <w:tab w:val="num" w:pos="720"/>
        </w:tabs>
        <w:ind w:left="720" w:hanging="360"/>
      </w:pPr>
      <w:rPr>
        <w:rFonts w:ascii="Times New Roman" w:hAnsi="Times New Roman" w:hint="default"/>
      </w:rPr>
    </w:lvl>
    <w:lvl w:ilvl="1" w:tplc="1272EFF8" w:tentative="1">
      <w:start w:val="1"/>
      <w:numFmt w:val="bullet"/>
      <w:lvlText w:val="•"/>
      <w:lvlJc w:val="left"/>
      <w:pPr>
        <w:tabs>
          <w:tab w:val="num" w:pos="1440"/>
        </w:tabs>
        <w:ind w:left="1440" w:hanging="360"/>
      </w:pPr>
      <w:rPr>
        <w:rFonts w:ascii="Times New Roman" w:hAnsi="Times New Roman" w:hint="default"/>
      </w:rPr>
    </w:lvl>
    <w:lvl w:ilvl="2" w:tplc="918662DA" w:tentative="1">
      <w:start w:val="1"/>
      <w:numFmt w:val="bullet"/>
      <w:lvlText w:val="•"/>
      <w:lvlJc w:val="left"/>
      <w:pPr>
        <w:tabs>
          <w:tab w:val="num" w:pos="2160"/>
        </w:tabs>
        <w:ind w:left="2160" w:hanging="360"/>
      </w:pPr>
      <w:rPr>
        <w:rFonts w:ascii="Times New Roman" w:hAnsi="Times New Roman" w:hint="default"/>
      </w:rPr>
    </w:lvl>
    <w:lvl w:ilvl="3" w:tplc="B7ACD69E" w:tentative="1">
      <w:start w:val="1"/>
      <w:numFmt w:val="bullet"/>
      <w:lvlText w:val="•"/>
      <w:lvlJc w:val="left"/>
      <w:pPr>
        <w:tabs>
          <w:tab w:val="num" w:pos="2880"/>
        </w:tabs>
        <w:ind w:left="2880" w:hanging="360"/>
      </w:pPr>
      <w:rPr>
        <w:rFonts w:ascii="Times New Roman" w:hAnsi="Times New Roman" w:hint="default"/>
      </w:rPr>
    </w:lvl>
    <w:lvl w:ilvl="4" w:tplc="09B26236" w:tentative="1">
      <w:start w:val="1"/>
      <w:numFmt w:val="bullet"/>
      <w:lvlText w:val="•"/>
      <w:lvlJc w:val="left"/>
      <w:pPr>
        <w:tabs>
          <w:tab w:val="num" w:pos="3600"/>
        </w:tabs>
        <w:ind w:left="3600" w:hanging="360"/>
      </w:pPr>
      <w:rPr>
        <w:rFonts w:ascii="Times New Roman" w:hAnsi="Times New Roman" w:hint="default"/>
      </w:rPr>
    </w:lvl>
    <w:lvl w:ilvl="5" w:tplc="26F04984" w:tentative="1">
      <w:start w:val="1"/>
      <w:numFmt w:val="bullet"/>
      <w:lvlText w:val="•"/>
      <w:lvlJc w:val="left"/>
      <w:pPr>
        <w:tabs>
          <w:tab w:val="num" w:pos="4320"/>
        </w:tabs>
        <w:ind w:left="4320" w:hanging="360"/>
      </w:pPr>
      <w:rPr>
        <w:rFonts w:ascii="Times New Roman" w:hAnsi="Times New Roman" w:hint="default"/>
      </w:rPr>
    </w:lvl>
    <w:lvl w:ilvl="6" w:tplc="BA96C6BA" w:tentative="1">
      <w:start w:val="1"/>
      <w:numFmt w:val="bullet"/>
      <w:lvlText w:val="•"/>
      <w:lvlJc w:val="left"/>
      <w:pPr>
        <w:tabs>
          <w:tab w:val="num" w:pos="5040"/>
        </w:tabs>
        <w:ind w:left="5040" w:hanging="360"/>
      </w:pPr>
      <w:rPr>
        <w:rFonts w:ascii="Times New Roman" w:hAnsi="Times New Roman" w:hint="default"/>
      </w:rPr>
    </w:lvl>
    <w:lvl w:ilvl="7" w:tplc="818AE952" w:tentative="1">
      <w:start w:val="1"/>
      <w:numFmt w:val="bullet"/>
      <w:lvlText w:val="•"/>
      <w:lvlJc w:val="left"/>
      <w:pPr>
        <w:tabs>
          <w:tab w:val="num" w:pos="5760"/>
        </w:tabs>
        <w:ind w:left="5760" w:hanging="360"/>
      </w:pPr>
      <w:rPr>
        <w:rFonts w:ascii="Times New Roman" w:hAnsi="Times New Roman" w:hint="default"/>
      </w:rPr>
    </w:lvl>
    <w:lvl w:ilvl="8" w:tplc="8A92ABB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6AF2DA8"/>
    <w:multiLevelType w:val="hybridMultilevel"/>
    <w:tmpl w:val="9B405D44"/>
    <w:lvl w:ilvl="0" w:tplc="73282F9E">
      <w:start w:val="1"/>
      <w:numFmt w:val="bullet"/>
      <w:lvlText w:val="•"/>
      <w:lvlJc w:val="left"/>
      <w:pPr>
        <w:tabs>
          <w:tab w:val="num" w:pos="720"/>
        </w:tabs>
        <w:ind w:left="720" w:hanging="360"/>
      </w:pPr>
      <w:rPr>
        <w:rFonts w:ascii="Times New Roman" w:hAnsi="Times New Roman" w:hint="default"/>
      </w:rPr>
    </w:lvl>
    <w:lvl w:ilvl="1" w:tplc="276EF900" w:tentative="1">
      <w:start w:val="1"/>
      <w:numFmt w:val="bullet"/>
      <w:lvlText w:val="•"/>
      <w:lvlJc w:val="left"/>
      <w:pPr>
        <w:tabs>
          <w:tab w:val="num" w:pos="1440"/>
        </w:tabs>
        <w:ind w:left="1440" w:hanging="360"/>
      </w:pPr>
      <w:rPr>
        <w:rFonts w:ascii="Times New Roman" w:hAnsi="Times New Roman" w:hint="default"/>
      </w:rPr>
    </w:lvl>
    <w:lvl w:ilvl="2" w:tplc="372863A4" w:tentative="1">
      <w:start w:val="1"/>
      <w:numFmt w:val="bullet"/>
      <w:lvlText w:val="•"/>
      <w:lvlJc w:val="left"/>
      <w:pPr>
        <w:tabs>
          <w:tab w:val="num" w:pos="2160"/>
        </w:tabs>
        <w:ind w:left="2160" w:hanging="360"/>
      </w:pPr>
      <w:rPr>
        <w:rFonts w:ascii="Times New Roman" w:hAnsi="Times New Roman" w:hint="default"/>
      </w:rPr>
    </w:lvl>
    <w:lvl w:ilvl="3" w:tplc="0F523764" w:tentative="1">
      <w:start w:val="1"/>
      <w:numFmt w:val="bullet"/>
      <w:lvlText w:val="•"/>
      <w:lvlJc w:val="left"/>
      <w:pPr>
        <w:tabs>
          <w:tab w:val="num" w:pos="2880"/>
        </w:tabs>
        <w:ind w:left="2880" w:hanging="360"/>
      </w:pPr>
      <w:rPr>
        <w:rFonts w:ascii="Times New Roman" w:hAnsi="Times New Roman" w:hint="default"/>
      </w:rPr>
    </w:lvl>
    <w:lvl w:ilvl="4" w:tplc="6CF221F6" w:tentative="1">
      <w:start w:val="1"/>
      <w:numFmt w:val="bullet"/>
      <w:lvlText w:val="•"/>
      <w:lvlJc w:val="left"/>
      <w:pPr>
        <w:tabs>
          <w:tab w:val="num" w:pos="3600"/>
        </w:tabs>
        <w:ind w:left="3600" w:hanging="360"/>
      </w:pPr>
      <w:rPr>
        <w:rFonts w:ascii="Times New Roman" w:hAnsi="Times New Roman" w:hint="default"/>
      </w:rPr>
    </w:lvl>
    <w:lvl w:ilvl="5" w:tplc="212AB0FC" w:tentative="1">
      <w:start w:val="1"/>
      <w:numFmt w:val="bullet"/>
      <w:lvlText w:val="•"/>
      <w:lvlJc w:val="left"/>
      <w:pPr>
        <w:tabs>
          <w:tab w:val="num" w:pos="4320"/>
        </w:tabs>
        <w:ind w:left="4320" w:hanging="360"/>
      </w:pPr>
      <w:rPr>
        <w:rFonts w:ascii="Times New Roman" w:hAnsi="Times New Roman" w:hint="default"/>
      </w:rPr>
    </w:lvl>
    <w:lvl w:ilvl="6" w:tplc="41A487F4" w:tentative="1">
      <w:start w:val="1"/>
      <w:numFmt w:val="bullet"/>
      <w:lvlText w:val="•"/>
      <w:lvlJc w:val="left"/>
      <w:pPr>
        <w:tabs>
          <w:tab w:val="num" w:pos="5040"/>
        </w:tabs>
        <w:ind w:left="5040" w:hanging="360"/>
      </w:pPr>
      <w:rPr>
        <w:rFonts w:ascii="Times New Roman" w:hAnsi="Times New Roman" w:hint="default"/>
      </w:rPr>
    </w:lvl>
    <w:lvl w:ilvl="7" w:tplc="13445760" w:tentative="1">
      <w:start w:val="1"/>
      <w:numFmt w:val="bullet"/>
      <w:lvlText w:val="•"/>
      <w:lvlJc w:val="left"/>
      <w:pPr>
        <w:tabs>
          <w:tab w:val="num" w:pos="5760"/>
        </w:tabs>
        <w:ind w:left="5760" w:hanging="360"/>
      </w:pPr>
      <w:rPr>
        <w:rFonts w:ascii="Times New Roman" w:hAnsi="Times New Roman" w:hint="default"/>
      </w:rPr>
    </w:lvl>
    <w:lvl w:ilvl="8" w:tplc="8858240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F4804E0"/>
    <w:multiLevelType w:val="hybridMultilevel"/>
    <w:tmpl w:val="5D40B49A"/>
    <w:lvl w:ilvl="0" w:tplc="FFB0D058">
      <w:start w:val="1"/>
      <w:numFmt w:val="bullet"/>
      <w:lvlText w:val="•"/>
      <w:lvlJc w:val="left"/>
      <w:pPr>
        <w:tabs>
          <w:tab w:val="num" w:pos="720"/>
        </w:tabs>
        <w:ind w:left="720" w:hanging="360"/>
      </w:pPr>
      <w:rPr>
        <w:rFonts w:ascii="Times New Roman" w:hAnsi="Times New Roman" w:hint="default"/>
      </w:rPr>
    </w:lvl>
    <w:lvl w:ilvl="1" w:tplc="64021356">
      <w:start w:val="30"/>
      <w:numFmt w:val="bullet"/>
      <w:lvlText w:val="–"/>
      <w:lvlJc w:val="left"/>
      <w:pPr>
        <w:tabs>
          <w:tab w:val="num" w:pos="1440"/>
        </w:tabs>
        <w:ind w:left="1440" w:hanging="360"/>
      </w:pPr>
      <w:rPr>
        <w:rFonts w:ascii="Times New Roman" w:hAnsi="Times New Roman" w:hint="default"/>
      </w:rPr>
    </w:lvl>
    <w:lvl w:ilvl="2" w:tplc="2A32401C" w:tentative="1">
      <w:start w:val="1"/>
      <w:numFmt w:val="bullet"/>
      <w:lvlText w:val="•"/>
      <w:lvlJc w:val="left"/>
      <w:pPr>
        <w:tabs>
          <w:tab w:val="num" w:pos="2160"/>
        </w:tabs>
        <w:ind w:left="2160" w:hanging="360"/>
      </w:pPr>
      <w:rPr>
        <w:rFonts w:ascii="Times New Roman" w:hAnsi="Times New Roman" w:hint="default"/>
      </w:rPr>
    </w:lvl>
    <w:lvl w:ilvl="3" w:tplc="F86AA99A" w:tentative="1">
      <w:start w:val="1"/>
      <w:numFmt w:val="bullet"/>
      <w:lvlText w:val="•"/>
      <w:lvlJc w:val="left"/>
      <w:pPr>
        <w:tabs>
          <w:tab w:val="num" w:pos="2880"/>
        </w:tabs>
        <w:ind w:left="2880" w:hanging="360"/>
      </w:pPr>
      <w:rPr>
        <w:rFonts w:ascii="Times New Roman" w:hAnsi="Times New Roman" w:hint="default"/>
      </w:rPr>
    </w:lvl>
    <w:lvl w:ilvl="4" w:tplc="2C2C11C0" w:tentative="1">
      <w:start w:val="1"/>
      <w:numFmt w:val="bullet"/>
      <w:lvlText w:val="•"/>
      <w:lvlJc w:val="left"/>
      <w:pPr>
        <w:tabs>
          <w:tab w:val="num" w:pos="3600"/>
        </w:tabs>
        <w:ind w:left="3600" w:hanging="360"/>
      </w:pPr>
      <w:rPr>
        <w:rFonts w:ascii="Times New Roman" w:hAnsi="Times New Roman" w:hint="default"/>
      </w:rPr>
    </w:lvl>
    <w:lvl w:ilvl="5" w:tplc="727A10D2" w:tentative="1">
      <w:start w:val="1"/>
      <w:numFmt w:val="bullet"/>
      <w:lvlText w:val="•"/>
      <w:lvlJc w:val="left"/>
      <w:pPr>
        <w:tabs>
          <w:tab w:val="num" w:pos="4320"/>
        </w:tabs>
        <w:ind w:left="4320" w:hanging="360"/>
      </w:pPr>
      <w:rPr>
        <w:rFonts w:ascii="Times New Roman" w:hAnsi="Times New Roman" w:hint="default"/>
      </w:rPr>
    </w:lvl>
    <w:lvl w:ilvl="6" w:tplc="8BC0CC96" w:tentative="1">
      <w:start w:val="1"/>
      <w:numFmt w:val="bullet"/>
      <w:lvlText w:val="•"/>
      <w:lvlJc w:val="left"/>
      <w:pPr>
        <w:tabs>
          <w:tab w:val="num" w:pos="5040"/>
        </w:tabs>
        <w:ind w:left="5040" w:hanging="360"/>
      </w:pPr>
      <w:rPr>
        <w:rFonts w:ascii="Times New Roman" w:hAnsi="Times New Roman" w:hint="default"/>
      </w:rPr>
    </w:lvl>
    <w:lvl w:ilvl="7" w:tplc="320673C8" w:tentative="1">
      <w:start w:val="1"/>
      <w:numFmt w:val="bullet"/>
      <w:lvlText w:val="•"/>
      <w:lvlJc w:val="left"/>
      <w:pPr>
        <w:tabs>
          <w:tab w:val="num" w:pos="5760"/>
        </w:tabs>
        <w:ind w:left="5760" w:hanging="360"/>
      </w:pPr>
      <w:rPr>
        <w:rFonts w:ascii="Times New Roman" w:hAnsi="Times New Roman" w:hint="default"/>
      </w:rPr>
    </w:lvl>
    <w:lvl w:ilvl="8" w:tplc="2EB073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CD456FB"/>
    <w:multiLevelType w:val="hybridMultilevel"/>
    <w:tmpl w:val="347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F5AF0"/>
    <w:multiLevelType w:val="hybridMultilevel"/>
    <w:tmpl w:val="F768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332EC"/>
    <w:multiLevelType w:val="hybridMultilevel"/>
    <w:tmpl w:val="8AFA35A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894233A"/>
    <w:multiLevelType w:val="hybridMultilevel"/>
    <w:tmpl w:val="3DEA8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E1782A"/>
    <w:multiLevelType w:val="hybridMultilevel"/>
    <w:tmpl w:val="5C2A2F92"/>
    <w:lvl w:ilvl="0" w:tplc="398E7C02">
      <w:start w:val="1"/>
      <w:numFmt w:val="bullet"/>
      <w:lvlText w:val="•"/>
      <w:lvlJc w:val="left"/>
      <w:pPr>
        <w:tabs>
          <w:tab w:val="num" w:pos="720"/>
        </w:tabs>
        <w:ind w:left="720" w:hanging="360"/>
      </w:pPr>
      <w:rPr>
        <w:rFonts w:ascii="Times New Roman" w:hAnsi="Times New Roman" w:hint="default"/>
      </w:rPr>
    </w:lvl>
    <w:lvl w:ilvl="1" w:tplc="C480F3D6" w:tentative="1">
      <w:start w:val="1"/>
      <w:numFmt w:val="bullet"/>
      <w:lvlText w:val="•"/>
      <w:lvlJc w:val="left"/>
      <w:pPr>
        <w:tabs>
          <w:tab w:val="num" w:pos="1440"/>
        </w:tabs>
        <w:ind w:left="1440" w:hanging="360"/>
      </w:pPr>
      <w:rPr>
        <w:rFonts w:ascii="Times New Roman" w:hAnsi="Times New Roman" w:hint="default"/>
      </w:rPr>
    </w:lvl>
    <w:lvl w:ilvl="2" w:tplc="1C96EFD8" w:tentative="1">
      <w:start w:val="1"/>
      <w:numFmt w:val="bullet"/>
      <w:lvlText w:val="•"/>
      <w:lvlJc w:val="left"/>
      <w:pPr>
        <w:tabs>
          <w:tab w:val="num" w:pos="2160"/>
        </w:tabs>
        <w:ind w:left="2160" w:hanging="360"/>
      </w:pPr>
      <w:rPr>
        <w:rFonts w:ascii="Times New Roman" w:hAnsi="Times New Roman" w:hint="default"/>
      </w:rPr>
    </w:lvl>
    <w:lvl w:ilvl="3" w:tplc="B9D49C46" w:tentative="1">
      <w:start w:val="1"/>
      <w:numFmt w:val="bullet"/>
      <w:lvlText w:val="•"/>
      <w:lvlJc w:val="left"/>
      <w:pPr>
        <w:tabs>
          <w:tab w:val="num" w:pos="2880"/>
        </w:tabs>
        <w:ind w:left="2880" w:hanging="360"/>
      </w:pPr>
      <w:rPr>
        <w:rFonts w:ascii="Times New Roman" w:hAnsi="Times New Roman" w:hint="default"/>
      </w:rPr>
    </w:lvl>
    <w:lvl w:ilvl="4" w:tplc="C34E3F06" w:tentative="1">
      <w:start w:val="1"/>
      <w:numFmt w:val="bullet"/>
      <w:lvlText w:val="•"/>
      <w:lvlJc w:val="left"/>
      <w:pPr>
        <w:tabs>
          <w:tab w:val="num" w:pos="3600"/>
        </w:tabs>
        <w:ind w:left="3600" w:hanging="360"/>
      </w:pPr>
      <w:rPr>
        <w:rFonts w:ascii="Times New Roman" w:hAnsi="Times New Roman" w:hint="default"/>
      </w:rPr>
    </w:lvl>
    <w:lvl w:ilvl="5" w:tplc="301C32CE" w:tentative="1">
      <w:start w:val="1"/>
      <w:numFmt w:val="bullet"/>
      <w:lvlText w:val="•"/>
      <w:lvlJc w:val="left"/>
      <w:pPr>
        <w:tabs>
          <w:tab w:val="num" w:pos="4320"/>
        </w:tabs>
        <w:ind w:left="4320" w:hanging="360"/>
      </w:pPr>
      <w:rPr>
        <w:rFonts w:ascii="Times New Roman" w:hAnsi="Times New Roman" w:hint="default"/>
      </w:rPr>
    </w:lvl>
    <w:lvl w:ilvl="6" w:tplc="63CE2E70" w:tentative="1">
      <w:start w:val="1"/>
      <w:numFmt w:val="bullet"/>
      <w:lvlText w:val="•"/>
      <w:lvlJc w:val="left"/>
      <w:pPr>
        <w:tabs>
          <w:tab w:val="num" w:pos="5040"/>
        </w:tabs>
        <w:ind w:left="5040" w:hanging="360"/>
      </w:pPr>
      <w:rPr>
        <w:rFonts w:ascii="Times New Roman" w:hAnsi="Times New Roman" w:hint="default"/>
      </w:rPr>
    </w:lvl>
    <w:lvl w:ilvl="7" w:tplc="00BA21E4" w:tentative="1">
      <w:start w:val="1"/>
      <w:numFmt w:val="bullet"/>
      <w:lvlText w:val="•"/>
      <w:lvlJc w:val="left"/>
      <w:pPr>
        <w:tabs>
          <w:tab w:val="num" w:pos="5760"/>
        </w:tabs>
        <w:ind w:left="5760" w:hanging="360"/>
      </w:pPr>
      <w:rPr>
        <w:rFonts w:ascii="Times New Roman" w:hAnsi="Times New Roman" w:hint="default"/>
      </w:rPr>
    </w:lvl>
    <w:lvl w:ilvl="8" w:tplc="873C9D0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A282713"/>
    <w:multiLevelType w:val="hybridMultilevel"/>
    <w:tmpl w:val="7E0CF94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D074F10"/>
    <w:multiLevelType w:val="hybridMultilevel"/>
    <w:tmpl w:val="DAB84A4E"/>
    <w:lvl w:ilvl="0" w:tplc="0DAC03E0">
      <w:start w:val="1"/>
      <w:numFmt w:val="bullet"/>
      <w:lvlText w:val="•"/>
      <w:lvlJc w:val="left"/>
      <w:pPr>
        <w:tabs>
          <w:tab w:val="num" w:pos="720"/>
        </w:tabs>
        <w:ind w:left="720" w:hanging="360"/>
      </w:pPr>
      <w:rPr>
        <w:rFonts w:ascii="Times New Roman" w:hAnsi="Times New Roman" w:hint="default"/>
      </w:rPr>
    </w:lvl>
    <w:lvl w:ilvl="1" w:tplc="0B10C402">
      <w:start w:val="30"/>
      <w:numFmt w:val="bullet"/>
      <w:lvlText w:val="–"/>
      <w:lvlJc w:val="left"/>
      <w:pPr>
        <w:tabs>
          <w:tab w:val="num" w:pos="1440"/>
        </w:tabs>
        <w:ind w:left="1440" w:hanging="360"/>
      </w:pPr>
      <w:rPr>
        <w:rFonts w:ascii="Times New Roman" w:hAnsi="Times New Roman" w:hint="default"/>
      </w:rPr>
    </w:lvl>
    <w:lvl w:ilvl="2" w:tplc="37F2BCF2" w:tentative="1">
      <w:start w:val="1"/>
      <w:numFmt w:val="bullet"/>
      <w:lvlText w:val="•"/>
      <w:lvlJc w:val="left"/>
      <w:pPr>
        <w:tabs>
          <w:tab w:val="num" w:pos="2160"/>
        </w:tabs>
        <w:ind w:left="2160" w:hanging="360"/>
      </w:pPr>
      <w:rPr>
        <w:rFonts w:ascii="Times New Roman" w:hAnsi="Times New Roman" w:hint="default"/>
      </w:rPr>
    </w:lvl>
    <w:lvl w:ilvl="3" w:tplc="4B2AF096" w:tentative="1">
      <w:start w:val="1"/>
      <w:numFmt w:val="bullet"/>
      <w:lvlText w:val="•"/>
      <w:lvlJc w:val="left"/>
      <w:pPr>
        <w:tabs>
          <w:tab w:val="num" w:pos="2880"/>
        </w:tabs>
        <w:ind w:left="2880" w:hanging="360"/>
      </w:pPr>
      <w:rPr>
        <w:rFonts w:ascii="Times New Roman" w:hAnsi="Times New Roman" w:hint="default"/>
      </w:rPr>
    </w:lvl>
    <w:lvl w:ilvl="4" w:tplc="419EC28E" w:tentative="1">
      <w:start w:val="1"/>
      <w:numFmt w:val="bullet"/>
      <w:lvlText w:val="•"/>
      <w:lvlJc w:val="left"/>
      <w:pPr>
        <w:tabs>
          <w:tab w:val="num" w:pos="3600"/>
        </w:tabs>
        <w:ind w:left="3600" w:hanging="360"/>
      </w:pPr>
      <w:rPr>
        <w:rFonts w:ascii="Times New Roman" w:hAnsi="Times New Roman" w:hint="default"/>
      </w:rPr>
    </w:lvl>
    <w:lvl w:ilvl="5" w:tplc="73B445B6" w:tentative="1">
      <w:start w:val="1"/>
      <w:numFmt w:val="bullet"/>
      <w:lvlText w:val="•"/>
      <w:lvlJc w:val="left"/>
      <w:pPr>
        <w:tabs>
          <w:tab w:val="num" w:pos="4320"/>
        </w:tabs>
        <w:ind w:left="4320" w:hanging="360"/>
      </w:pPr>
      <w:rPr>
        <w:rFonts w:ascii="Times New Roman" w:hAnsi="Times New Roman" w:hint="default"/>
      </w:rPr>
    </w:lvl>
    <w:lvl w:ilvl="6" w:tplc="B40A84E8" w:tentative="1">
      <w:start w:val="1"/>
      <w:numFmt w:val="bullet"/>
      <w:lvlText w:val="•"/>
      <w:lvlJc w:val="left"/>
      <w:pPr>
        <w:tabs>
          <w:tab w:val="num" w:pos="5040"/>
        </w:tabs>
        <w:ind w:left="5040" w:hanging="360"/>
      </w:pPr>
      <w:rPr>
        <w:rFonts w:ascii="Times New Roman" w:hAnsi="Times New Roman" w:hint="default"/>
      </w:rPr>
    </w:lvl>
    <w:lvl w:ilvl="7" w:tplc="1CE4A8C4" w:tentative="1">
      <w:start w:val="1"/>
      <w:numFmt w:val="bullet"/>
      <w:lvlText w:val="•"/>
      <w:lvlJc w:val="left"/>
      <w:pPr>
        <w:tabs>
          <w:tab w:val="num" w:pos="5760"/>
        </w:tabs>
        <w:ind w:left="5760" w:hanging="360"/>
      </w:pPr>
      <w:rPr>
        <w:rFonts w:ascii="Times New Roman" w:hAnsi="Times New Roman" w:hint="default"/>
      </w:rPr>
    </w:lvl>
    <w:lvl w:ilvl="8" w:tplc="D7B849C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F9A1D90"/>
    <w:multiLevelType w:val="hybridMultilevel"/>
    <w:tmpl w:val="AC56135E"/>
    <w:lvl w:ilvl="0" w:tplc="67B06310">
      <w:start w:val="1"/>
      <w:numFmt w:val="bullet"/>
      <w:lvlText w:val="•"/>
      <w:lvlJc w:val="left"/>
      <w:pPr>
        <w:tabs>
          <w:tab w:val="num" w:pos="720"/>
        </w:tabs>
        <w:ind w:left="720" w:hanging="360"/>
      </w:pPr>
      <w:rPr>
        <w:rFonts w:ascii="Times New Roman" w:hAnsi="Times New Roman" w:hint="default"/>
      </w:rPr>
    </w:lvl>
    <w:lvl w:ilvl="1" w:tplc="BB5A02D6" w:tentative="1">
      <w:start w:val="1"/>
      <w:numFmt w:val="bullet"/>
      <w:lvlText w:val="•"/>
      <w:lvlJc w:val="left"/>
      <w:pPr>
        <w:tabs>
          <w:tab w:val="num" w:pos="1440"/>
        </w:tabs>
        <w:ind w:left="1440" w:hanging="360"/>
      </w:pPr>
      <w:rPr>
        <w:rFonts w:ascii="Times New Roman" w:hAnsi="Times New Roman" w:hint="default"/>
      </w:rPr>
    </w:lvl>
    <w:lvl w:ilvl="2" w:tplc="22B022C2" w:tentative="1">
      <w:start w:val="1"/>
      <w:numFmt w:val="bullet"/>
      <w:lvlText w:val="•"/>
      <w:lvlJc w:val="left"/>
      <w:pPr>
        <w:tabs>
          <w:tab w:val="num" w:pos="2160"/>
        </w:tabs>
        <w:ind w:left="2160" w:hanging="360"/>
      </w:pPr>
      <w:rPr>
        <w:rFonts w:ascii="Times New Roman" w:hAnsi="Times New Roman" w:hint="default"/>
      </w:rPr>
    </w:lvl>
    <w:lvl w:ilvl="3" w:tplc="E6AA9170" w:tentative="1">
      <w:start w:val="1"/>
      <w:numFmt w:val="bullet"/>
      <w:lvlText w:val="•"/>
      <w:lvlJc w:val="left"/>
      <w:pPr>
        <w:tabs>
          <w:tab w:val="num" w:pos="2880"/>
        </w:tabs>
        <w:ind w:left="2880" w:hanging="360"/>
      </w:pPr>
      <w:rPr>
        <w:rFonts w:ascii="Times New Roman" w:hAnsi="Times New Roman" w:hint="default"/>
      </w:rPr>
    </w:lvl>
    <w:lvl w:ilvl="4" w:tplc="0B60CDDA" w:tentative="1">
      <w:start w:val="1"/>
      <w:numFmt w:val="bullet"/>
      <w:lvlText w:val="•"/>
      <w:lvlJc w:val="left"/>
      <w:pPr>
        <w:tabs>
          <w:tab w:val="num" w:pos="3600"/>
        </w:tabs>
        <w:ind w:left="3600" w:hanging="360"/>
      </w:pPr>
      <w:rPr>
        <w:rFonts w:ascii="Times New Roman" w:hAnsi="Times New Roman" w:hint="default"/>
      </w:rPr>
    </w:lvl>
    <w:lvl w:ilvl="5" w:tplc="AE8A70D8" w:tentative="1">
      <w:start w:val="1"/>
      <w:numFmt w:val="bullet"/>
      <w:lvlText w:val="•"/>
      <w:lvlJc w:val="left"/>
      <w:pPr>
        <w:tabs>
          <w:tab w:val="num" w:pos="4320"/>
        </w:tabs>
        <w:ind w:left="4320" w:hanging="360"/>
      </w:pPr>
      <w:rPr>
        <w:rFonts w:ascii="Times New Roman" w:hAnsi="Times New Roman" w:hint="default"/>
      </w:rPr>
    </w:lvl>
    <w:lvl w:ilvl="6" w:tplc="A5005B9C" w:tentative="1">
      <w:start w:val="1"/>
      <w:numFmt w:val="bullet"/>
      <w:lvlText w:val="•"/>
      <w:lvlJc w:val="left"/>
      <w:pPr>
        <w:tabs>
          <w:tab w:val="num" w:pos="5040"/>
        </w:tabs>
        <w:ind w:left="5040" w:hanging="360"/>
      </w:pPr>
      <w:rPr>
        <w:rFonts w:ascii="Times New Roman" w:hAnsi="Times New Roman" w:hint="default"/>
      </w:rPr>
    </w:lvl>
    <w:lvl w:ilvl="7" w:tplc="037AB91E" w:tentative="1">
      <w:start w:val="1"/>
      <w:numFmt w:val="bullet"/>
      <w:lvlText w:val="•"/>
      <w:lvlJc w:val="left"/>
      <w:pPr>
        <w:tabs>
          <w:tab w:val="num" w:pos="5760"/>
        </w:tabs>
        <w:ind w:left="5760" w:hanging="360"/>
      </w:pPr>
      <w:rPr>
        <w:rFonts w:ascii="Times New Roman" w:hAnsi="Times New Roman" w:hint="default"/>
      </w:rPr>
    </w:lvl>
    <w:lvl w:ilvl="8" w:tplc="6E1A46C0"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4"/>
  </w:num>
  <w:num w:numId="3">
    <w:abstractNumId w:val="13"/>
  </w:num>
  <w:num w:numId="4">
    <w:abstractNumId w:val="36"/>
  </w:num>
  <w:num w:numId="5">
    <w:abstractNumId w:val="7"/>
  </w:num>
  <w:num w:numId="6">
    <w:abstractNumId w:val="29"/>
  </w:num>
  <w:num w:numId="7">
    <w:abstractNumId w:val="31"/>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8"/>
  </w:num>
  <w:num w:numId="14">
    <w:abstractNumId w:val="6"/>
  </w:num>
  <w:num w:numId="15">
    <w:abstractNumId w:val="8"/>
  </w:num>
  <w:num w:numId="16">
    <w:abstractNumId w:val="39"/>
  </w:num>
  <w:num w:numId="17">
    <w:abstractNumId w:val="32"/>
  </w:num>
  <w:num w:numId="18">
    <w:abstractNumId w:val="24"/>
  </w:num>
  <w:num w:numId="19">
    <w:abstractNumId w:val="38"/>
  </w:num>
  <w:num w:numId="20">
    <w:abstractNumId w:val="17"/>
  </w:num>
  <w:num w:numId="21">
    <w:abstractNumId w:val="40"/>
  </w:num>
  <w:num w:numId="22">
    <w:abstractNumId w:val="5"/>
  </w:num>
  <w:num w:numId="23">
    <w:abstractNumId w:val="12"/>
  </w:num>
  <w:num w:numId="24">
    <w:abstractNumId w:val="30"/>
  </w:num>
  <w:num w:numId="25">
    <w:abstractNumId w:val="3"/>
  </w:num>
  <w:num w:numId="26">
    <w:abstractNumId w:val="2"/>
  </w:num>
  <w:num w:numId="27">
    <w:abstractNumId w:val="1"/>
  </w:num>
  <w:num w:numId="28">
    <w:abstractNumId w:val="15"/>
  </w:num>
  <w:num w:numId="29">
    <w:abstractNumId w:val="41"/>
  </w:num>
  <w:num w:numId="30">
    <w:abstractNumId w:val="16"/>
  </w:num>
  <w:num w:numId="31">
    <w:abstractNumId w:val="18"/>
  </w:num>
  <w:num w:numId="32">
    <w:abstractNumId w:val="33"/>
  </w:num>
  <w:num w:numId="33">
    <w:abstractNumId w:val="0"/>
  </w:num>
  <w:num w:numId="34">
    <w:abstractNumId w:val="27"/>
  </w:num>
  <w:num w:numId="35">
    <w:abstractNumId w:val="19"/>
  </w:num>
  <w:num w:numId="36">
    <w:abstractNumId w:val="11"/>
  </w:num>
  <w:num w:numId="37">
    <w:abstractNumId w:val="25"/>
  </w:num>
  <w:num w:numId="38">
    <w:abstractNumId w:val="35"/>
  </w:num>
  <w:num w:numId="39">
    <w:abstractNumId w:val="21"/>
  </w:num>
  <w:num w:numId="40">
    <w:abstractNumId w:val="23"/>
  </w:num>
  <w:num w:numId="41">
    <w:abstractNumId w:val="9"/>
  </w:num>
  <w:num w:numId="42">
    <w:abstractNumId w:val="34"/>
  </w:num>
  <w:num w:numId="43">
    <w:abstractNumId w:val="1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A6"/>
    <w:rsid w:val="00000B48"/>
    <w:rsid w:val="00002E96"/>
    <w:rsid w:val="00020D99"/>
    <w:rsid w:val="0004379B"/>
    <w:rsid w:val="00051E61"/>
    <w:rsid w:val="00062FA3"/>
    <w:rsid w:val="000822D2"/>
    <w:rsid w:val="000912B1"/>
    <w:rsid w:val="000A2E89"/>
    <w:rsid w:val="000E7007"/>
    <w:rsid w:val="000F13A6"/>
    <w:rsid w:val="000F5361"/>
    <w:rsid w:val="000F62BD"/>
    <w:rsid w:val="000F6388"/>
    <w:rsid w:val="00105216"/>
    <w:rsid w:val="001155E9"/>
    <w:rsid w:val="00147AEE"/>
    <w:rsid w:val="0017136F"/>
    <w:rsid w:val="001D723B"/>
    <w:rsid w:val="001E7F85"/>
    <w:rsid w:val="00200482"/>
    <w:rsid w:val="00224895"/>
    <w:rsid w:val="0024174C"/>
    <w:rsid w:val="0029020B"/>
    <w:rsid w:val="002D44BE"/>
    <w:rsid w:val="002E7C5C"/>
    <w:rsid w:val="00323700"/>
    <w:rsid w:val="003314BA"/>
    <w:rsid w:val="00341F40"/>
    <w:rsid w:val="00355096"/>
    <w:rsid w:val="003A0C2C"/>
    <w:rsid w:val="003B4CED"/>
    <w:rsid w:val="003D346F"/>
    <w:rsid w:val="003D37FD"/>
    <w:rsid w:val="00416DB3"/>
    <w:rsid w:val="00425F71"/>
    <w:rsid w:val="00442037"/>
    <w:rsid w:val="00482284"/>
    <w:rsid w:val="00497A71"/>
    <w:rsid w:val="004A403E"/>
    <w:rsid w:val="004B064B"/>
    <w:rsid w:val="004D0366"/>
    <w:rsid w:val="004D2D8E"/>
    <w:rsid w:val="004F3BC6"/>
    <w:rsid w:val="004F4FC9"/>
    <w:rsid w:val="00563D52"/>
    <w:rsid w:val="00570428"/>
    <w:rsid w:val="005749D1"/>
    <w:rsid w:val="00593527"/>
    <w:rsid w:val="005B6388"/>
    <w:rsid w:val="005D5528"/>
    <w:rsid w:val="00604A44"/>
    <w:rsid w:val="0062440B"/>
    <w:rsid w:val="0063272F"/>
    <w:rsid w:val="006627B5"/>
    <w:rsid w:val="00673179"/>
    <w:rsid w:val="006801E9"/>
    <w:rsid w:val="006C0727"/>
    <w:rsid w:val="006C0F55"/>
    <w:rsid w:val="006C7E6B"/>
    <w:rsid w:val="006D4599"/>
    <w:rsid w:val="006E145F"/>
    <w:rsid w:val="006E1F70"/>
    <w:rsid w:val="006E7577"/>
    <w:rsid w:val="006F2233"/>
    <w:rsid w:val="006F4B54"/>
    <w:rsid w:val="0070153B"/>
    <w:rsid w:val="0073625A"/>
    <w:rsid w:val="007530C3"/>
    <w:rsid w:val="007538DD"/>
    <w:rsid w:val="007606CC"/>
    <w:rsid w:val="00770572"/>
    <w:rsid w:val="00782D0F"/>
    <w:rsid w:val="00797C08"/>
    <w:rsid w:val="007C44BD"/>
    <w:rsid w:val="007E065E"/>
    <w:rsid w:val="0080665D"/>
    <w:rsid w:val="0081256D"/>
    <w:rsid w:val="008253B9"/>
    <w:rsid w:val="008254AF"/>
    <w:rsid w:val="00866EFD"/>
    <w:rsid w:val="008805F2"/>
    <w:rsid w:val="008C3656"/>
    <w:rsid w:val="009348BF"/>
    <w:rsid w:val="00942016"/>
    <w:rsid w:val="009706ED"/>
    <w:rsid w:val="009809D5"/>
    <w:rsid w:val="00993B1A"/>
    <w:rsid w:val="009A62FC"/>
    <w:rsid w:val="009F2FBC"/>
    <w:rsid w:val="00A13A7D"/>
    <w:rsid w:val="00A37E81"/>
    <w:rsid w:val="00A37F44"/>
    <w:rsid w:val="00A732DB"/>
    <w:rsid w:val="00AA427C"/>
    <w:rsid w:val="00AC341E"/>
    <w:rsid w:val="00AD3B03"/>
    <w:rsid w:val="00AF501D"/>
    <w:rsid w:val="00B07288"/>
    <w:rsid w:val="00B14A50"/>
    <w:rsid w:val="00B2437A"/>
    <w:rsid w:val="00B269A9"/>
    <w:rsid w:val="00B3360F"/>
    <w:rsid w:val="00B526C7"/>
    <w:rsid w:val="00B56548"/>
    <w:rsid w:val="00B736DA"/>
    <w:rsid w:val="00BC311F"/>
    <w:rsid w:val="00BE68C2"/>
    <w:rsid w:val="00BF277D"/>
    <w:rsid w:val="00C15F78"/>
    <w:rsid w:val="00C2446C"/>
    <w:rsid w:val="00C46D6C"/>
    <w:rsid w:val="00C50D9D"/>
    <w:rsid w:val="00C748A6"/>
    <w:rsid w:val="00CA09B2"/>
    <w:rsid w:val="00CA100D"/>
    <w:rsid w:val="00CB08B5"/>
    <w:rsid w:val="00CD1240"/>
    <w:rsid w:val="00CD413C"/>
    <w:rsid w:val="00CE3ABE"/>
    <w:rsid w:val="00CE79CB"/>
    <w:rsid w:val="00D00AAE"/>
    <w:rsid w:val="00D05FEA"/>
    <w:rsid w:val="00D163E0"/>
    <w:rsid w:val="00D63BFF"/>
    <w:rsid w:val="00D9309C"/>
    <w:rsid w:val="00D9645F"/>
    <w:rsid w:val="00DA35F2"/>
    <w:rsid w:val="00DC14F0"/>
    <w:rsid w:val="00DC5A7B"/>
    <w:rsid w:val="00DF68FE"/>
    <w:rsid w:val="00E1322C"/>
    <w:rsid w:val="00E16292"/>
    <w:rsid w:val="00E20887"/>
    <w:rsid w:val="00E21014"/>
    <w:rsid w:val="00E42D52"/>
    <w:rsid w:val="00E94BB1"/>
    <w:rsid w:val="00EB4A2F"/>
    <w:rsid w:val="00EC2CDB"/>
    <w:rsid w:val="00ED68C8"/>
    <w:rsid w:val="00EE3DD9"/>
    <w:rsid w:val="00F21AC1"/>
    <w:rsid w:val="00F4747B"/>
    <w:rsid w:val="00F6271B"/>
    <w:rsid w:val="00FC1C57"/>
    <w:rsid w:val="00FC53A1"/>
    <w:rsid w:val="00FF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EA11B"/>
  <w15:chartTrackingRefBased/>
  <w15:docId w15:val="{F9B27873-B01C-4E98-8868-8970292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8D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D05FEA"/>
    <w:rPr>
      <w:color w:val="808080"/>
      <w:shd w:val="clear" w:color="auto" w:fill="E6E6E6"/>
    </w:rPr>
  </w:style>
  <w:style w:type="paragraph" w:styleId="ListParagraph">
    <w:name w:val="List Paragraph"/>
    <w:basedOn w:val="Normal"/>
    <w:uiPriority w:val="34"/>
    <w:qFormat/>
    <w:rsid w:val="00563D52"/>
    <w:pPr>
      <w:ind w:left="720"/>
      <w:contextualSpacing/>
    </w:pPr>
    <w:rPr>
      <w:rFonts w:eastAsia="SimSun"/>
    </w:rPr>
  </w:style>
  <w:style w:type="paragraph" w:styleId="NormalWeb">
    <w:name w:val="Normal (Web)"/>
    <w:basedOn w:val="Normal"/>
    <w:uiPriority w:val="99"/>
    <w:unhideWhenUsed/>
    <w:rsid w:val="000F6388"/>
    <w:pPr>
      <w:spacing w:before="100" w:beforeAutospacing="1" w:after="100" w:afterAutospacing="1"/>
    </w:pPr>
    <w:rPr>
      <w:sz w:val="24"/>
      <w:szCs w:val="24"/>
      <w:lang w:val="en-US"/>
    </w:rPr>
  </w:style>
  <w:style w:type="paragraph" w:styleId="BalloonText">
    <w:name w:val="Balloon Text"/>
    <w:basedOn w:val="Normal"/>
    <w:link w:val="BalloonTextChar"/>
    <w:rsid w:val="001E7F85"/>
    <w:rPr>
      <w:rFonts w:ascii="Segoe UI" w:hAnsi="Segoe UI" w:cs="Segoe UI"/>
      <w:sz w:val="18"/>
      <w:szCs w:val="18"/>
    </w:rPr>
  </w:style>
  <w:style w:type="character" w:customStyle="1" w:styleId="BalloonTextChar">
    <w:name w:val="Balloon Text Char"/>
    <w:basedOn w:val="DefaultParagraphFont"/>
    <w:link w:val="BalloonText"/>
    <w:rsid w:val="001E7F85"/>
    <w:rPr>
      <w:rFonts w:ascii="Segoe UI" w:hAnsi="Segoe UI" w:cs="Segoe UI"/>
      <w:sz w:val="18"/>
      <w:szCs w:val="18"/>
      <w:lang w:val="en-GB"/>
    </w:rPr>
  </w:style>
  <w:style w:type="character" w:customStyle="1" w:styleId="fontstyle21">
    <w:name w:val="fontstyle21"/>
    <w:rsid w:val="009706ED"/>
    <w:rPr>
      <w:rFonts w:ascii="TimesNewRomanPSMT" w:hAnsi="TimesNewRomanPSMT" w:hint="default"/>
      <w:b w:val="0"/>
      <w:bCs w:val="0"/>
      <w:i w:val="0"/>
      <w:iCs w:val="0"/>
      <w:color w:val="000000"/>
      <w:sz w:val="20"/>
      <w:szCs w:val="20"/>
    </w:rPr>
  </w:style>
  <w:style w:type="paragraph" w:customStyle="1" w:styleId="m-7934039874210736691gmail-msolistparagraph">
    <w:name w:val="m_-7934039874210736691gmail-msolistparagraph"/>
    <w:basedOn w:val="Normal"/>
    <w:rsid w:val="00866EF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1486">
      <w:bodyDiv w:val="1"/>
      <w:marLeft w:val="0"/>
      <w:marRight w:val="0"/>
      <w:marTop w:val="0"/>
      <w:marBottom w:val="0"/>
      <w:divBdr>
        <w:top w:val="none" w:sz="0" w:space="0" w:color="auto"/>
        <w:left w:val="none" w:sz="0" w:space="0" w:color="auto"/>
        <w:bottom w:val="none" w:sz="0" w:space="0" w:color="auto"/>
        <w:right w:val="none" w:sz="0" w:space="0" w:color="auto"/>
      </w:divBdr>
    </w:div>
    <w:div w:id="35548859">
      <w:bodyDiv w:val="1"/>
      <w:marLeft w:val="0"/>
      <w:marRight w:val="0"/>
      <w:marTop w:val="0"/>
      <w:marBottom w:val="0"/>
      <w:divBdr>
        <w:top w:val="none" w:sz="0" w:space="0" w:color="auto"/>
        <w:left w:val="none" w:sz="0" w:space="0" w:color="auto"/>
        <w:bottom w:val="none" w:sz="0" w:space="0" w:color="auto"/>
        <w:right w:val="none" w:sz="0" w:space="0" w:color="auto"/>
      </w:divBdr>
    </w:div>
    <w:div w:id="44255481">
      <w:bodyDiv w:val="1"/>
      <w:marLeft w:val="0"/>
      <w:marRight w:val="0"/>
      <w:marTop w:val="0"/>
      <w:marBottom w:val="0"/>
      <w:divBdr>
        <w:top w:val="none" w:sz="0" w:space="0" w:color="auto"/>
        <w:left w:val="none" w:sz="0" w:space="0" w:color="auto"/>
        <w:bottom w:val="none" w:sz="0" w:space="0" w:color="auto"/>
        <w:right w:val="none" w:sz="0" w:space="0" w:color="auto"/>
      </w:divBdr>
    </w:div>
    <w:div w:id="68578995">
      <w:bodyDiv w:val="1"/>
      <w:marLeft w:val="0"/>
      <w:marRight w:val="0"/>
      <w:marTop w:val="0"/>
      <w:marBottom w:val="0"/>
      <w:divBdr>
        <w:top w:val="none" w:sz="0" w:space="0" w:color="auto"/>
        <w:left w:val="none" w:sz="0" w:space="0" w:color="auto"/>
        <w:bottom w:val="none" w:sz="0" w:space="0" w:color="auto"/>
        <w:right w:val="none" w:sz="0" w:space="0" w:color="auto"/>
      </w:divBdr>
    </w:div>
    <w:div w:id="283313729">
      <w:bodyDiv w:val="1"/>
      <w:marLeft w:val="0"/>
      <w:marRight w:val="0"/>
      <w:marTop w:val="0"/>
      <w:marBottom w:val="0"/>
      <w:divBdr>
        <w:top w:val="none" w:sz="0" w:space="0" w:color="auto"/>
        <w:left w:val="none" w:sz="0" w:space="0" w:color="auto"/>
        <w:bottom w:val="none" w:sz="0" w:space="0" w:color="auto"/>
        <w:right w:val="none" w:sz="0" w:space="0" w:color="auto"/>
      </w:divBdr>
      <w:divsChild>
        <w:div w:id="96482851">
          <w:marLeft w:val="547"/>
          <w:marRight w:val="0"/>
          <w:marTop w:val="134"/>
          <w:marBottom w:val="0"/>
          <w:divBdr>
            <w:top w:val="none" w:sz="0" w:space="0" w:color="auto"/>
            <w:left w:val="none" w:sz="0" w:space="0" w:color="auto"/>
            <w:bottom w:val="none" w:sz="0" w:space="0" w:color="auto"/>
            <w:right w:val="none" w:sz="0" w:space="0" w:color="auto"/>
          </w:divBdr>
        </w:div>
        <w:div w:id="449010761">
          <w:marLeft w:val="547"/>
          <w:marRight w:val="0"/>
          <w:marTop w:val="134"/>
          <w:marBottom w:val="0"/>
          <w:divBdr>
            <w:top w:val="none" w:sz="0" w:space="0" w:color="auto"/>
            <w:left w:val="none" w:sz="0" w:space="0" w:color="auto"/>
            <w:bottom w:val="none" w:sz="0" w:space="0" w:color="auto"/>
            <w:right w:val="none" w:sz="0" w:space="0" w:color="auto"/>
          </w:divBdr>
        </w:div>
        <w:div w:id="691147322">
          <w:marLeft w:val="547"/>
          <w:marRight w:val="0"/>
          <w:marTop w:val="134"/>
          <w:marBottom w:val="0"/>
          <w:divBdr>
            <w:top w:val="none" w:sz="0" w:space="0" w:color="auto"/>
            <w:left w:val="none" w:sz="0" w:space="0" w:color="auto"/>
            <w:bottom w:val="none" w:sz="0" w:space="0" w:color="auto"/>
            <w:right w:val="none" w:sz="0" w:space="0" w:color="auto"/>
          </w:divBdr>
        </w:div>
        <w:div w:id="1617520594">
          <w:marLeft w:val="547"/>
          <w:marRight w:val="0"/>
          <w:marTop w:val="134"/>
          <w:marBottom w:val="0"/>
          <w:divBdr>
            <w:top w:val="none" w:sz="0" w:space="0" w:color="auto"/>
            <w:left w:val="none" w:sz="0" w:space="0" w:color="auto"/>
            <w:bottom w:val="none" w:sz="0" w:space="0" w:color="auto"/>
            <w:right w:val="none" w:sz="0" w:space="0" w:color="auto"/>
          </w:divBdr>
        </w:div>
        <w:div w:id="1665282545">
          <w:marLeft w:val="547"/>
          <w:marRight w:val="0"/>
          <w:marTop w:val="134"/>
          <w:marBottom w:val="0"/>
          <w:divBdr>
            <w:top w:val="none" w:sz="0" w:space="0" w:color="auto"/>
            <w:left w:val="none" w:sz="0" w:space="0" w:color="auto"/>
            <w:bottom w:val="none" w:sz="0" w:space="0" w:color="auto"/>
            <w:right w:val="none" w:sz="0" w:space="0" w:color="auto"/>
          </w:divBdr>
        </w:div>
      </w:divsChild>
    </w:div>
    <w:div w:id="298268947">
      <w:bodyDiv w:val="1"/>
      <w:marLeft w:val="0"/>
      <w:marRight w:val="0"/>
      <w:marTop w:val="0"/>
      <w:marBottom w:val="0"/>
      <w:divBdr>
        <w:top w:val="none" w:sz="0" w:space="0" w:color="auto"/>
        <w:left w:val="none" w:sz="0" w:space="0" w:color="auto"/>
        <w:bottom w:val="none" w:sz="0" w:space="0" w:color="auto"/>
        <w:right w:val="none" w:sz="0" w:space="0" w:color="auto"/>
      </w:divBdr>
      <w:divsChild>
        <w:div w:id="1758671850">
          <w:marLeft w:val="547"/>
          <w:marRight w:val="0"/>
          <w:marTop w:val="134"/>
          <w:marBottom w:val="0"/>
          <w:divBdr>
            <w:top w:val="none" w:sz="0" w:space="0" w:color="auto"/>
            <w:left w:val="none" w:sz="0" w:space="0" w:color="auto"/>
            <w:bottom w:val="none" w:sz="0" w:space="0" w:color="auto"/>
            <w:right w:val="none" w:sz="0" w:space="0" w:color="auto"/>
          </w:divBdr>
        </w:div>
        <w:div w:id="1831365450">
          <w:marLeft w:val="547"/>
          <w:marRight w:val="0"/>
          <w:marTop w:val="134"/>
          <w:marBottom w:val="0"/>
          <w:divBdr>
            <w:top w:val="none" w:sz="0" w:space="0" w:color="auto"/>
            <w:left w:val="none" w:sz="0" w:space="0" w:color="auto"/>
            <w:bottom w:val="none" w:sz="0" w:space="0" w:color="auto"/>
            <w:right w:val="none" w:sz="0" w:space="0" w:color="auto"/>
          </w:divBdr>
        </w:div>
        <w:div w:id="1833598959">
          <w:marLeft w:val="547"/>
          <w:marRight w:val="0"/>
          <w:marTop w:val="134"/>
          <w:marBottom w:val="0"/>
          <w:divBdr>
            <w:top w:val="none" w:sz="0" w:space="0" w:color="auto"/>
            <w:left w:val="none" w:sz="0" w:space="0" w:color="auto"/>
            <w:bottom w:val="none" w:sz="0" w:space="0" w:color="auto"/>
            <w:right w:val="none" w:sz="0" w:space="0" w:color="auto"/>
          </w:divBdr>
        </w:div>
        <w:div w:id="2142113509">
          <w:marLeft w:val="547"/>
          <w:marRight w:val="0"/>
          <w:marTop w:val="134"/>
          <w:marBottom w:val="0"/>
          <w:divBdr>
            <w:top w:val="none" w:sz="0" w:space="0" w:color="auto"/>
            <w:left w:val="none" w:sz="0" w:space="0" w:color="auto"/>
            <w:bottom w:val="none" w:sz="0" w:space="0" w:color="auto"/>
            <w:right w:val="none" w:sz="0" w:space="0" w:color="auto"/>
          </w:divBdr>
        </w:div>
      </w:divsChild>
    </w:div>
    <w:div w:id="301468304">
      <w:bodyDiv w:val="1"/>
      <w:marLeft w:val="0"/>
      <w:marRight w:val="0"/>
      <w:marTop w:val="0"/>
      <w:marBottom w:val="0"/>
      <w:divBdr>
        <w:top w:val="none" w:sz="0" w:space="0" w:color="auto"/>
        <w:left w:val="none" w:sz="0" w:space="0" w:color="auto"/>
        <w:bottom w:val="none" w:sz="0" w:space="0" w:color="auto"/>
        <w:right w:val="none" w:sz="0" w:space="0" w:color="auto"/>
      </w:divBdr>
    </w:div>
    <w:div w:id="308445044">
      <w:bodyDiv w:val="1"/>
      <w:marLeft w:val="0"/>
      <w:marRight w:val="0"/>
      <w:marTop w:val="0"/>
      <w:marBottom w:val="0"/>
      <w:divBdr>
        <w:top w:val="none" w:sz="0" w:space="0" w:color="auto"/>
        <w:left w:val="none" w:sz="0" w:space="0" w:color="auto"/>
        <w:bottom w:val="none" w:sz="0" w:space="0" w:color="auto"/>
        <w:right w:val="none" w:sz="0" w:space="0" w:color="auto"/>
      </w:divBdr>
    </w:div>
    <w:div w:id="399983078">
      <w:bodyDiv w:val="1"/>
      <w:marLeft w:val="0"/>
      <w:marRight w:val="0"/>
      <w:marTop w:val="0"/>
      <w:marBottom w:val="0"/>
      <w:divBdr>
        <w:top w:val="none" w:sz="0" w:space="0" w:color="auto"/>
        <w:left w:val="none" w:sz="0" w:space="0" w:color="auto"/>
        <w:bottom w:val="none" w:sz="0" w:space="0" w:color="auto"/>
        <w:right w:val="none" w:sz="0" w:space="0" w:color="auto"/>
      </w:divBdr>
      <w:divsChild>
        <w:div w:id="2175020">
          <w:marLeft w:val="547"/>
          <w:marRight w:val="0"/>
          <w:marTop w:val="134"/>
          <w:marBottom w:val="0"/>
          <w:divBdr>
            <w:top w:val="none" w:sz="0" w:space="0" w:color="auto"/>
            <w:left w:val="none" w:sz="0" w:space="0" w:color="auto"/>
            <w:bottom w:val="none" w:sz="0" w:space="0" w:color="auto"/>
            <w:right w:val="none" w:sz="0" w:space="0" w:color="auto"/>
          </w:divBdr>
        </w:div>
        <w:div w:id="342705187">
          <w:marLeft w:val="547"/>
          <w:marRight w:val="0"/>
          <w:marTop w:val="134"/>
          <w:marBottom w:val="0"/>
          <w:divBdr>
            <w:top w:val="none" w:sz="0" w:space="0" w:color="auto"/>
            <w:left w:val="none" w:sz="0" w:space="0" w:color="auto"/>
            <w:bottom w:val="none" w:sz="0" w:space="0" w:color="auto"/>
            <w:right w:val="none" w:sz="0" w:space="0" w:color="auto"/>
          </w:divBdr>
        </w:div>
        <w:div w:id="991448616">
          <w:marLeft w:val="547"/>
          <w:marRight w:val="0"/>
          <w:marTop w:val="134"/>
          <w:marBottom w:val="0"/>
          <w:divBdr>
            <w:top w:val="none" w:sz="0" w:space="0" w:color="auto"/>
            <w:left w:val="none" w:sz="0" w:space="0" w:color="auto"/>
            <w:bottom w:val="none" w:sz="0" w:space="0" w:color="auto"/>
            <w:right w:val="none" w:sz="0" w:space="0" w:color="auto"/>
          </w:divBdr>
        </w:div>
        <w:div w:id="1461991431">
          <w:marLeft w:val="547"/>
          <w:marRight w:val="0"/>
          <w:marTop w:val="134"/>
          <w:marBottom w:val="0"/>
          <w:divBdr>
            <w:top w:val="none" w:sz="0" w:space="0" w:color="auto"/>
            <w:left w:val="none" w:sz="0" w:space="0" w:color="auto"/>
            <w:bottom w:val="none" w:sz="0" w:space="0" w:color="auto"/>
            <w:right w:val="none" w:sz="0" w:space="0" w:color="auto"/>
          </w:divBdr>
        </w:div>
        <w:div w:id="1938057888">
          <w:marLeft w:val="1166"/>
          <w:marRight w:val="0"/>
          <w:marTop w:val="96"/>
          <w:marBottom w:val="0"/>
          <w:divBdr>
            <w:top w:val="none" w:sz="0" w:space="0" w:color="auto"/>
            <w:left w:val="none" w:sz="0" w:space="0" w:color="auto"/>
            <w:bottom w:val="none" w:sz="0" w:space="0" w:color="auto"/>
            <w:right w:val="none" w:sz="0" w:space="0" w:color="auto"/>
          </w:divBdr>
        </w:div>
        <w:div w:id="1966690749">
          <w:marLeft w:val="1166"/>
          <w:marRight w:val="0"/>
          <w:marTop w:val="96"/>
          <w:marBottom w:val="0"/>
          <w:divBdr>
            <w:top w:val="none" w:sz="0" w:space="0" w:color="auto"/>
            <w:left w:val="none" w:sz="0" w:space="0" w:color="auto"/>
            <w:bottom w:val="none" w:sz="0" w:space="0" w:color="auto"/>
            <w:right w:val="none" w:sz="0" w:space="0" w:color="auto"/>
          </w:divBdr>
        </w:div>
        <w:div w:id="2035180974">
          <w:marLeft w:val="1166"/>
          <w:marRight w:val="0"/>
          <w:marTop w:val="96"/>
          <w:marBottom w:val="0"/>
          <w:divBdr>
            <w:top w:val="none" w:sz="0" w:space="0" w:color="auto"/>
            <w:left w:val="none" w:sz="0" w:space="0" w:color="auto"/>
            <w:bottom w:val="none" w:sz="0" w:space="0" w:color="auto"/>
            <w:right w:val="none" w:sz="0" w:space="0" w:color="auto"/>
          </w:divBdr>
        </w:div>
        <w:div w:id="2104765507">
          <w:marLeft w:val="1166"/>
          <w:marRight w:val="0"/>
          <w:marTop w:val="96"/>
          <w:marBottom w:val="0"/>
          <w:divBdr>
            <w:top w:val="none" w:sz="0" w:space="0" w:color="auto"/>
            <w:left w:val="none" w:sz="0" w:space="0" w:color="auto"/>
            <w:bottom w:val="none" w:sz="0" w:space="0" w:color="auto"/>
            <w:right w:val="none" w:sz="0" w:space="0" w:color="auto"/>
          </w:divBdr>
        </w:div>
      </w:divsChild>
    </w:div>
    <w:div w:id="483815529">
      <w:bodyDiv w:val="1"/>
      <w:marLeft w:val="0"/>
      <w:marRight w:val="0"/>
      <w:marTop w:val="0"/>
      <w:marBottom w:val="0"/>
      <w:divBdr>
        <w:top w:val="none" w:sz="0" w:space="0" w:color="auto"/>
        <w:left w:val="none" w:sz="0" w:space="0" w:color="auto"/>
        <w:bottom w:val="none" w:sz="0" w:space="0" w:color="auto"/>
        <w:right w:val="none" w:sz="0" w:space="0" w:color="auto"/>
      </w:divBdr>
      <w:divsChild>
        <w:div w:id="1767991674">
          <w:marLeft w:val="1166"/>
          <w:marRight w:val="0"/>
          <w:marTop w:val="100"/>
          <w:marBottom w:val="0"/>
          <w:divBdr>
            <w:top w:val="none" w:sz="0" w:space="0" w:color="auto"/>
            <w:left w:val="none" w:sz="0" w:space="0" w:color="auto"/>
            <w:bottom w:val="none" w:sz="0" w:space="0" w:color="auto"/>
            <w:right w:val="none" w:sz="0" w:space="0" w:color="auto"/>
          </w:divBdr>
        </w:div>
      </w:divsChild>
    </w:div>
    <w:div w:id="510342091">
      <w:bodyDiv w:val="1"/>
      <w:marLeft w:val="0"/>
      <w:marRight w:val="0"/>
      <w:marTop w:val="0"/>
      <w:marBottom w:val="0"/>
      <w:divBdr>
        <w:top w:val="none" w:sz="0" w:space="0" w:color="auto"/>
        <w:left w:val="none" w:sz="0" w:space="0" w:color="auto"/>
        <w:bottom w:val="none" w:sz="0" w:space="0" w:color="auto"/>
        <w:right w:val="none" w:sz="0" w:space="0" w:color="auto"/>
      </w:divBdr>
      <w:divsChild>
        <w:div w:id="58747984">
          <w:marLeft w:val="547"/>
          <w:marRight w:val="0"/>
          <w:marTop w:val="134"/>
          <w:marBottom w:val="0"/>
          <w:divBdr>
            <w:top w:val="none" w:sz="0" w:space="0" w:color="auto"/>
            <w:left w:val="none" w:sz="0" w:space="0" w:color="auto"/>
            <w:bottom w:val="none" w:sz="0" w:space="0" w:color="auto"/>
            <w:right w:val="none" w:sz="0" w:space="0" w:color="auto"/>
          </w:divBdr>
        </w:div>
        <w:div w:id="175847657">
          <w:marLeft w:val="547"/>
          <w:marRight w:val="0"/>
          <w:marTop w:val="134"/>
          <w:marBottom w:val="0"/>
          <w:divBdr>
            <w:top w:val="none" w:sz="0" w:space="0" w:color="auto"/>
            <w:left w:val="none" w:sz="0" w:space="0" w:color="auto"/>
            <w:bottom w:val="none" w:sz="0" w:space="0" w:color="auto"/>
            <w:right w:val="none" w:sz="0" w:space="0" w:color="auto"/>
          </w:divBdr>
        </w:div>
        <w:div w:id="1151169438">
          <w:marLeft w:val="547"/>
          <w:marRight w:val="0"/>
          <w:marTop w:val="134"/>
          <w:marBottom w:val="0"/>
          <w:divBdr>
            <w:top w:val="none" w:sz="0" w:space="0" w:color="auto"/>
            <w:left w:val="none" w:sz="0" w:space="0" w:color="auto"/>
            <w:bottom w:val="none" w:sz="0" w:space="0" w:color="auto"/>
            <w:right w:val="none" w:sz="0" w:space="0" w:color="auto"/>
          </w:divBdr>
        </w:div>
        <w:div w:id="1702390539">
          <w:marLeft w:val="547"/>
          <w:marRight w:val="0"/>
          <w:marTop w:val="134"/>
          <w:marBottom w:val="0"/>
          <w:divBdr>
            <w:top w:val="none" w:sz="0" w:space="0" w:color="auto"/>
            <w:left w:val="none" w:sz="0" w:space="0" w:color="auto"/>
            <w:bottom w:val="none" w:sz="0" w:space="0" w:color="auto"/>
            <w:right w:val="none" w:sz="0" w:space="0" w:color="auto"/>
          </w:divBdr>
        </w:div>
      </w:divsChild>
    </w:div>
    <w:div w:id="540477750">
      <w:bodyDiv w:val="1"/>
      <w:marLeft w:val="0"/>
      <w:marRight w:val="0"/>
      <w:marTop w:val="0"/>
      <w:marBottom w:val="0"/>
      <w:divBdr>
        <w:top w:val="none" w:sz="0" w:space="0" w:color="auto"/>
        <w:left w:val="none" w:sz="0" w:space="0" w:color="auto"/>
        <w:bottom w:val="none" w:sz="0" w:space="0" w:color="auto"/>
        <w:right w:val="none" w:sz="0" w:space="0" w:color="auto"/>
      </w:divBdr>
    </w:div>
    <w:div w:id="617680875">
      <w:bodyDiv w:val="1"/>
      <w:marLeft w:val="0"/>
      <w:marRight w:val="0"/>
      <w:marTop w:val="0"/>
      <w:marBottom w:val="0"/>
      <w:divBdr>
        <w:top w:val="none" w:sz="0" w:space="0" w:color="auto"/>
        <w:left w:val="none" w:sz="0" w:space="0" w:color="auto"/>
        <w:bottom w:val="none" w:sz="0" w:space="0" w:color="auto"/>
        <w:right w:val="none" w:sz="0" w:space="0" w:color="auto"/>
      </w:divBdr>
    </w:div>
    <w:div w:id="644088052">
      <w:bodyDiv w:val="1"/>
      <w:marLeft w:val="0"/>
      <w:marRight w:val="0"/>
      <w:marTop w:val="0"/>
      <w:marBottom w:val="0"/>
      <w:divBdr>
        <w:top w:val="none" w:sz="0" w:space="0" w:color="auto"/>
        <w:left w:val="none" w:sz="0" w:space="0" w:color="auto"/>
        <w:bottom w:val="none" w:sz="0" w:space="0" w:color="auto"/>
        <w:right w:val="none" w:sz="0" w:space="0" w:color="auto"/>
      </w:divBdr>
    </w:div>
    <w:div w:id="652368032">
      <w:bodyDiv w:val="1"/>
      <w:marLeft w:val="0"/>
      <w:marRight w:val="0"/>
      <w:marTop w:val="0"/>
      <w:marBottom w:val="0"/>
      <w:divBdr>
        <w:top w:val="none" w:sz="0" w:space="0" w:color="auto"/>
        <w:left w:val="none" w:sz="0" w:space="0" w:color="auto"/>
        <w:bottom w:val="none" w:sz="0" w:space="0" w:color="auto"/>
        <w:right w:val="none" w:sz="0" w:space="0" w:color="auto"/>
      </w:divBdr>
      <w:divsChild>
        <w:div w:id="63767906">
          <w:marLeft w:val="547"/>
          <w:marRight w:val="0"/>
          <w:marTop w:val="96"/>
          <w:marBottom w:val="0"/>
          <w:divBdr>
            <w:top w:val="none" w:sz="0" w:space="0" w:color="auto"/>
            <w:left w:val="none" w:sz="0" w:space="0" w:color="auto"/>
            <w:bottom w:val="none" w:sz="0" w:space="0" w:color="auto"/>
            <w:right w:val="none" w:sz="0" w:space="0" w:color="auto"/>
          </w:divBdr>
        </w:div>
        <w:div w:id="362635162">
          <w:marLeft w:val="1166"/>
          <w:marRight w:val="0"/>
          <w:marTop w:val="86"/>
          <w:marBottom w:val="0"/>
          <w:divBdr>
            <w:top w:val="none" w:sz="0" w:space="0" w:color="auto"/>
            <w:left w:val="none" w:sz="0" w:space="0" w:color="auto"/>
            <w:bottom w:val="none" w:sz="0" w:space="0" w:color="auto"/>
            <w:right w:val="none" w:sz="0" w:space="0" w:color="auto"/>
          </w:divBdr>
        </w:div>
        <w:div w:id="617028366">
          <w:marLeft w:val="1166"/>
          <w:marRight w:val="0"/>
          <w:marTop w:val="86"/>
          <w:marBottom w:val="0"/>
          <w:divBdr>
            <w:top w:val="none" w:sz="0" w:space="0" w:color="auto"/>
            <w:left w:val="none" w:sz="0" w:space="0" w:color="auto"/>
            <w:bottom w:val="none" w:sz="0" w:space="0" w:color="auto"/>
            <w:right w:val="none" w:sz="0" w:space="0" w:color="auto"/>
          </w:divBdr>
        </w:div>
        <w:div w:id="669867643">
          <w:marLeft w:val="547"/>
          <w:marRight w:val="0"/>
          <w:marTop w:val="96"/>
          <w:marBottom w:val="0"/>
          <w:divBdr>
            <w:top w:val="none" w:sz="0" w:space="0" w:color="auto"/>
            <w:left w:val="none" w:sz="0" w:space="0" w:color="auto"/>
            <w:bottom w:val="none" w:sz="0" w:space="0" w:color="auto"/>
            <w:right w:val="none" w:sz="0" w:space="0" w:color="auto"/>
          </w:divBdr>
        </w:div>
        <w:div w:id="1064646344">
          <w:marLeft w:val="1166"/>
          <w:marRight w:val="0"/>
          <w:marTop w:val="86"/>
          <w:marBottom w:val="0"/>
          <w:divBdr>
            <w:top w:val="none" w:sz="0" w:space="0" w:color="auto"/>
            <w:left w:val="none" w:sz="0" w:space="0" w:color="auto"/>
            <w:bottom w:val="none" w:sz="0" w:space="0" w:color="auto"/>
            <w:right w:val="none" w:sz="0" w:space="0" w:color="auto"/>
          </w:divBdr>
        </w:div>
        <w:div w:id="1358700993">
          <w:marLeft w:val="547"/>
          <w:marRight w:val="0"/>
          <w:marTop w:val="96"/>
          <w:marBottom w:val="0"/>
          <w:divBdr>
            <w:top w:val="none" w:sz="0" w:space="0" w:color="auto"/>
            <w:left w:val="none" w:sz="0" w:space="0" w:color="auto"/>
            <w:bottom w:val="none" w:sz="0" w:space="0" w:color="auto"/>
            <w:right w:val="none" w:sz="0" w:space="0" w:color="auto"/>
          </w:divBdr>
        </w:div>
        <w:div w:id="1453595057">
          <w:marLeft w:val="547"/>
          <w:marRight w:val="0"/>
          <w:marTop w:val="96"/>
          <w:marBottom w:val="0"/>
          <w:divBdr>
            <w:top w:val="none" w:sz="0" w:space="0" w:color="auto"/>
            <w:left w:val="none" w:sz="0" w:space="0" w:color="auto"/>
            <w:bottom w:val="none" w:sz="0" w:space="0" w:color="auto"/>
            <w:right w:val="none" w:sz="0" w:space="0" w:color="auto"/>
          </w:divBdr>
        </w:div>
        <w:div w:id="1647589142">
          <w:marLeft w:val="1166"/>
          <w:marRight w:val="0"/>
          <w:marTop w:val="86"/>
          <w:marBottom w:val="0"/>
          <w:divBdr>
            <w:top w:val="none" w:sz="0" w:space="0" w:color="auto"/>
            <w:left w:val="none" w:sz="0" w:space="0" w:color="auto"/>
            <w:bottom w:val="none" w:sz="0" w:space="0" w:color="auto"/>
            <w:right w:val="none" w:sz="0" w:space="0" w:color="auto"/>
          </w:divBdr>
        </w:div>
        <w:div w:id="1658342369">
          <w:marLeft w:val="547"/>
          <w:marRight w:val="0"/>
          <w:marTop w:val="96"/>
          <w:marBottom w:val="0"/>
          <w:divBdr>
            <w:top w:val="none" w:sz="0" w:space="0" w:color="auto"/>
            <w:left w:val="none" w:sz="0" w:space="0" w:color="auto"/>
            <w:bottom w:val="none" w:sz="0" w:space="0" w:color="auto"/>
            <w:right w:val="none" w:sz="0" w:space="0" w:color="auto"/>
          </w:divBdr>
        </w:div>
        <w:div w:id="1965043675">
          <w:marLeft w:val="1166"/>
          <w:marRight w:val="0"/>
          <w:marTop w:val="86"/>
          <w:marBottom w:val="0"/>
          <w:divBdr>
            <w:top w:val="none" w:sz="0" w:space="0" w:color="auto"/>
            <w:left w:val="none" w:sz="0" w:space="0" w:color="auto"/>
            <w:bottom w:val="none" w:sz="0" w:space="0" w:color="auto"/>
            <w:right w:val="none" w:sz="0" w:space="0" w:color="auto"/>
          </w:divBdr>
        </w:div>
      </w:divsChild>
    </w:div>
    <w:div w:id="889420308">
      <w:bodyDiv w:val="1"/>
      <w:marLeft w:val="0"/>
      <w:marRight w:val="0"/>
      <w:marTop w:val="0"/>
      <w:marBottom w:val="0"/>
      <w:divBdr>
        <w:top w:val="none" w:sz="0" w:space="0" w:color="auto"/>
        <w:left w:val="none" w:sz="0" w:space="0" w:color="auto"/>
        <w:bottom w:val="none" w:sz="0" w:space="0" w:color="auto"/>
        <w:right w:val="none" w:sz="0" w:space="0" w:color="auto"/>
      </w:divBdr>
      <w:divsChild>
        <w:div w:id="805044916">
          <w:marLeft w:val="547"/>
          <w:marRight w:val="0"/>
          <w:marTop w:val="134"/>
          <w:marBottom w:val="0"/>
          <w:divBdr>
            <w:top w:val="none" w:sz="0" w:space="0" w:color="auto"/>
            <w:left w:val="none" w:sz="0" w:space="0" w:color="auto"/>
            <w:bottom w:val="none" w:sz="0" w:space="0" w:color="auto"/>
            <w:right w:val="none" w:sz="0" w:space="0" w:color="auto"/>
          </w:divBdr>
        </w:div>
        <w:div w:id="816536214">
          <w:marLeft w:val="547"/>
          <w:marRight w:val="0"/>
          <w:marTop w:val="134"/>
          <w:marBottom w:val="0"/>
          <w:divBdr>
            <w:top w:val="none" w:sz="0" w:space="0" w:color="auto"/>
            <w:left w:val="none" w:sz="0" w:space="0" w:color="auto"/>
            <w:bottom w:val="none" w:sz="0" w:space="0" w:color="auto"/>
            <w:right w:val="none" w:sz="0" w:space="0" w:color="auto"/>
          </w:divBdr>
        </w:div>
        <w:div w:id="857818373">
          <w:marLeft w:val="1166"/>
          <w:marRight w:val="0"/>
          <w:marTop w:val="96"/>
          <w:marBottom w:val="0"/>
          <w:divBdr>
            <w:top w:val="none" w:sz="0" w:space="0" w:color="auto"/>
            <w:left w:val="none" w:sz="0" w:space="0" w:color="auto"/>
            <w:bottom w:val="none" w:sz="0" w:space="0" w:color="auto"/>
            <w:right w:val="none" w:sz="0" w:space="0" w:color="auto"/>
          </w:divBdr>
        </w:div>
        <w:div w:id="1508325261">
          <w:marLeft w:val="547"/>
          <w:marRight w:val="0"/>
          <w:marTop w:val="134"/>
          <w:marBottom w:val="0"/>
          <w:divBdr>
            <w:top w:val="none" w:sz="0" w:space="0" w:color="auto"/>
            <w:left w:val="none" w:sz="0" w:space="0" w:color="auto"/>
            <w:bottom w:val="none" w:sz="0" w:space="0" w:color="auto"/>
            <w:right w:val="none" w:sz="0" w:space="0" w:color="auto"/>
          </w:divBdr>
        </w:div>
      </w:divsChild>
    </w:div>
    <w:div w:id="943923166">
      <w:bodyDiv w:val="1"/>
      <w:marLeft w:val="0"/>
      <w:marRight w:val="0"/>
      <w:marTop w:val="0"/>
      <w:marBottom w:val="0"/>
      <w:divBdr>
        <w:top w:val="none" w:sz="0" w:space="0" w:color="auto"/>
        <w:left w:val="none" w:sz="0" w:space="0" w:color="auto"/>
        <w:bottom w:val="none" w:sz="0" w:space="0" w:color="auto"/>
        <w:right w:val="none" w:sz="0" w:space="0" w:color="auto"/>
      </w:divBdr>
    </w:div>
    <w:div w:id="1019700980">
      <w:bodyDiv w:val="1"/>
      <w:marLeft w:val="0"/>
      <w:marRight w:val="0"/>
      <w:marTop w:val="0"/>
      <w:marBottom w:val="0"/>
      <w:divBdr>
        <w:top w:val="none" w:sz="0" w:space="0" w:color="auto"/>
        <w:left w:val="none" w:sz="0" w:space="0" w:color="auto"/>
        <w:bottom w:val="none" w:sz="0" w:space="0" w:color="auto"/>
        <w:right w:val="none" w:sz="0" w:space="0" w:color="auto"/>
      </w:divBdr>
    </w:div>
    <w:div w:id="1052269174">
      <w:bodyDiv w:val="1"/>
      <w:marLeft w:val="0"/>
      <w:marRight w:val="0"/>
      <w:marTop w:val="0"/>
      <w:marBottom w:val="0"/>
      <w:divBdr>
        <w:top w:val="none" w:sz="0" w:space="0" w:color="auto"/>
        <w:left w:val="none" w:sz="0" w:space="0" w:color="auto"/>
        <w:bottom w:val="none" w:sz="0" w:space="0" w:color="auto"/>
        <w:right w:val="none" w:sz="0" w:space="0" w:color="auto"/>
      </w:divBdr>
      <w:divsChild>
        <w:div w:id="18550129">
          <w:marLeft w:val="547"/>
          <w:marRight w:val="0"/>
          <w:marTop w:val="115"/>
          <w:marBottom w:val="0"/>
          <w:divBdr>
            <w:top w:val="none" w:sz="0" w:space="0" w:color="auto"/>
            <w:left w:val="none" w:sz="0" w:space="0" w:color="auto"/>
            <w:bottom w:val="none" w:sz="0" w:space="0" w:color="auto"/>
            <w:right w:val="none" w:sz="0" w:space="0" w:color="auto"/>
          </w:divBdr>
        </w:div>
        <w:div w:id="345788575">
          <w:marLeft w:val="1166"/>
          <w:marRight w:val="0"/>
          <w:marTop w:val="96"/>
          <w:marBottom w:val="0"/>
          <w:divBdr>
            <w:top w:val="none" w:sz="0" w:space="0" w:color="auto"/>
            <w:left w:val="none" w:sz="0" w:space="0" w:color="auto"/>
            <w:bottom w:val="none" w:sz="0" w:space="0" w:color="auto"/>
            <w:right w:val="none" w:sz="0" w:space="0" w:color="auto"/>
          </w:divBdr>
        </w:div>
        <w:div w:id="440496311">
          <w:marLeft w:val="547"/>
          <w:marRight w:val="0"/>
          <w:marTop w:val="115"/>
          <w:marBottom w:val="0"/>
          <w:divBdr>
            <w:top w:val="none" w:sz="0" w:space="0" w:color="auto"/>
            <w:left w:val="none" w:sz="0" w:space="0" w:color="auto"/>
            <w:bottom w:val="none" w:sz="0" w:space="0" w:color="auto"/>
            <w:right w:val="none" w:sz="0" w:space="0" w:color="auto"/>
          </w:divBdr>
        </w:div>
        <w:div w:id="908735764">
          <w:marLeft w:val="1166"/>
          <w:marRight w:val="0"/>
          <w:marTop w:val="96"/>
          <w:marBottom w:val="0"/>
          <w:divBdr>
            <w:top w:val="none" w:sz="0" w:space="0" w:color="auto"/>
            <w:left w:val="none" w:sz="0" w:space="0" w:color="auto"/>
            <w:bottom w:val="none" w:sz="0" w:space="0" w:color="auto"/>
            <w:right w:val="none" w:sz="0" w:space="0" w:color="auto"/>
          </w:divBdr>
        </w:div>
        <w:div w:id="1270695650">
          <w:marLeft w:val="1166"/>
          <w:marRight w:val="0"/>
          <w:marTop w:val="96"/>
          <w:marBottom w:val="0"/>
          <w:divBdr>
            <w:top w:val="none" w:sz="0" w:space="0" w:color="auto"/>
            <w:left w:val="none" w:sz="0" w:space="0" w:color="auto"/>
            <w:bottom w:val="none" w:sz="0" w:space="0" w:color="auto"/>
            <w:right w:val="none" w:sz="0" w:space="0" w:color="auto"/>
          </w:divBdr>
        </w:div>
        <w:div w:id="1714889694">
          <w:marLeft w:val="1166"/>
          <w:marRight w:val="0"/>
          <w:marTop w:val="96"/>
          <w:marBottom w:val="0"/>
          <w:divBdr>
            <w:top w:val="none" w:sz="0" w:space="0" w:color="auto"/>
            <w:left w:val="none" w:sz="0" w:space="0" w:color="auto"/>
            <w:bottom w:val="none" w:sz="0" w:space="0" w:color="auto"/>
            <w:right w:val="none" w:sz="0" w:space="0" w:color="auto"/>
          </w:divBdr>
        </w:div>
        <w:div w:id="1816219210">
          <w:marLeft w:val="547"/>
          <w:marRight w:val="0"/>
          <w:marTop w:val="115"/>
          <w:marBottom w:val="0"/>
          <w:divBdr>
            <w:top w:val="none" w:sz="0" w:space="0" w:color="auto"/>
            <w:left w:val="none" w:sz="0" w:space="0" w:color="auto"/>
            <w:bottom w:val="none" w:sz="0" w:space="0" w:color="auto"/>
            <w:right w:val="none" w:sz="0" w:space="0" w:color="auto"/>
          </w:divBdr>
        </w:div>
        <w:div w:id="1956786610">
          <w:marLeft w:val="1166"/>
          <w:marRight w:val="0"/>
          <w:marTop w:val="96"/>
          <w:marBottom w:val="0"/>
          <w:divBdr>
            <w:top w:val="none" w:sz="0" w:space="0" w:color="auto"/>
            <w:left w:val="none" w:sz="0" w:space="0" w:color="auto"/>
            <w:bottom w:val="none" w:sz="0" w:space="0" w:color="auto"/>
            <w:right w:val="none" w:sz="0" w:space="0" w:color="auto"/>
          </w:divBdr>
        </w:div>
        <w:div w:id="2012683277">
          <w:marLeft w:val="1166"/>
          <w:marRight w:val="0"/>
          <w:marTop w:val="96"/>
          <w:marBottom w:val="0"/>
          <w:divBdr>
            <w:top w:val="none" w:sz="0" w:space="0" w:color="auto"/>
            <w:left w:val="none" w:sz="0" w:space="0" w:color="auto"/>
            <w:bottom w:val="none" w:sz="0" w:space="0" w:color="auto"/>
            <w:right w:val="none" w:sz="0" w:space="0" w:color="auto"/>
          </w:divBdr>
        </w:div>
        <w:div w:id="2072846116">
          <w:marLeft w:val="1166"/>
          <w:marRight w:val="0"/>
          <w:marTop w:val="96"/>
          <w:marBottom w:val="0"/>
          <w:divBdr>
            <w:top w:val="none" w:sz="0" w:space="0" w:color="auto"/>
            <w:left w:val="none" w:sz="0" w:space="0" w:color="auto"/>
            <w:bottom w:val="none" w:sz="0" w:space="0" w:color="auto"/>
            <w:right w:val="none" w:sz="0" w:space="0" w:color="auto"/>
          </w:divBdr>
        </w:div>
      </w:divsChild>
    </w:div>
    <w:div w:id="1070273102">
      <w:bodyDiv w:val="1"/>
      <w:marLeft w:val="0"/>
      <w:marRight w:val="0"/>
      <w:marTop w:val="0"/>
      <w:marBottom w:val="0"/>
      <w:divBdr>
        <w:top w:val="none" w:sz="0" w:space="0" w:color="auto"/>
        <w:left w:val="none" w:sz="0" w:space="0" w:color="auto"/>
        <w:bottom w:val="none" w:sz="0" w:space="0" w:color="auto"/>
        <w:right w:val="none" w:sz="0" w:space="0" w:color="auto"/>
      </w:divBdr>
    </w:div>
    <w:div w:id="1105269586">
      <w:bodyDiv w:val="1"/>
      <w:marLeft w:val="0"/>
      <w:marRight w:val="0"/>
      <w:marTop w:val="0"/>
      <w:marBottom w:val="0"/>
      <w:divBdr>
        <w:top w:val="none" w:sz="0" w:space="0" w:color="auto"/>
        <w:left w:val="none" w:sz="0" w:space="0" w:color="auto"/>
        <w:bottom w:val="none" w:sz="0" w:space="0" w:color="auto"/>
        <w:right w:val="none" w:sz="0" w:space="0" w:color="auto"/>
      </w:divBdr>
      <w:divsChild>
        <w:div w:id="49621407">
          <w:marLeft w:val="547"/>
          <w:marRight w:val="0"/>
          <w:marTop w:val="115"/>
          <w:marBottom w:val="0"/>
          <w:divBdr>
            <w:top w:val="none" w:sz="0" w:space="0" w:color="auto"/>
            <w:left w:val="none" w:sz="0" w:space="0" w:color="auto"/>
            <w:bottom w:val="none" w:sz="0" w:space="0" w:color="auto"/>
            <w:right w:val="none" w:sz="0" w:space="0" w:color="auto"/>
          </w:divBdr>
        </w:div>
        <w:div w:id="529296553">
          <w:marLeft w:val="547"/>
          <w:marRight w:val="0"/>
          <w:marTop w:val="115"/>
          <w:marBottom w:val="0"/>
          <w:divBdr>
            <w:top w:val="none" w:sz="0" w:space="0" w:color="auto"/>
            <w:left w:val="none" w:sz="0" w:space="0" w:color="auto"/>
            <w:bottom w:val="none" w:sz="0" w:space="0" w:color="auto"/>
            <w:right w:val="none" w:sz="0" w:space="0" w:color="auto"/>
          </w:divBdr>
        </w:div>
        <w:div w:id="629357306">
          <w:marLeft w:val="547"/>
          <w:marRight w:val="0"/>
          <w:marTop w:val="115"/>
          <w:marBottom w:val="0"/>
          <w:divBdr>
            <w:top w:val="none" w:sz="0" w:space="0" w:color="auto"/>
            <w:left w:val="none" w:sz="0" w:space="0" w:color="auto"/>
            <w:bottom w:val="none" w:sz="0" w:space="0" w:color="auto"/>
            <w:right w:val="none" w:sz="0" w:space="0" w:color="auto"/>
          </w:divBdr>
        </w:div>
        <w:div w:id="775292390">
          <w:marLeft w:val="1166"/>
          <w:marRight w:val="0"/>
          <w:marTop w:val="96"/>
          <w:marBottom w:val="0"/>
          <w:divBdr>
            <w:top w:val="none" w:sz="0" w:space="0" w:color="auto"/>
            <w:left w:val="none" w:sz="0" w:space="0" w:color="auto"/>
            <w:bottom w:val="none" w:sz="0" w:space="0" w:color="auto"/>
            <w:right w:val="none" w:sz="0" w:space="0" w:color="auto"/>
          </w:divBdr>
        </w:div>
        <w:div w:id="1474518888">
          <w:marLeft w:val="547"/>
          <w:marRight w:val="0"/>
          <w:marTop w:val="115"/>
          <w:marBottom w:val="0"/>
          <w:divBdr>
            <w:top w:val="none" w:sz="0" w:space="0" w:color="auto"/>
            <w:left w:val="none" w:sz="0" w:space="0" w:color="auto"/>
            <w:bottom w:val="none" w:sz="0" w:space="0" w:color="auto"/>
            <w:right w:val="none" w:sz="0" w:space="0" w:color="auto"/>
          </w:divBdr>
        </w:div>
        <w:div w:id="1560820146">
          <w:marLeft w:val="1166"/>
          <w:marRight w:val="0"/>
          <w:marTop w:val="96"/>
          <w:marBottom w:val="0"/>
          <w:divBdr>
            <w:top w:val="none" w:sz="0" w:space="0" w:color="auto"/>
            <w:left w:val="none" w:sz="0" w:space="0" w:color="auto"/>
            <w:bottom w:val="none" w:sz="0" w:space="0" w:color="auto"/>
            <w:right w:val="none" w:sz="0" w:space="0" w:color="auto"/>
          </w:divBdr>
        </w:div>
        <w:div w:id="1726493085">
          <w:marLeft w:val="1166"/>
          <w:marRight w:val="0"/>
          <w:marTop w:val="96"/>
          <w:marBottom w:val="0"/>
          <w:divBdr>
            <w:top w:val="none" w:sz="0" w:space="0" w:color="auto"/>
            <w:left w:val="none" w:sz="0" w:space="0" w:color="auto"/>
            <w:bottom w:val="none" w:sz="0" w:space="0" w:color="auto"/>
            <w:right w:val="none" w:sz="0" w:space="0" w:color="auto"/>
          </w:divBdr>
        </w:div>
      </w:divsChild>
    </w:div>
    <w:div w:id="1146168514">
      <w:bodyDiv w:val="1"/>
      <w:marLeft w:val="0"/>
      <w:marRight w:val="0"/>
      <w:marTop w:val="0"/>
      <w:marBottom w:val="0"/>
      <w:divBdr>
        <w:top w:val="none" w:sz="0" w:space="0" w:color="auto"/>
        <w:left w:val="none" w:sz="0" w:space="0" w:color="auto"/>
        <w:bottom w:val="none" w:sz="0" w:space="0" w:color="auto"/>
        <w:right w:val="none" w:sz="0" w:space="0" w:color="auto"/>
      </w:divBdr>
    </w:div>
    <w:div w:id="1221675667">
      <w:bodyDiv w:val="1"/>
      <w:marLeft w:val="0"/>
      <w:marRight w:val="0"/>
      <w:marTop w:val="0"/>
      <w:marBottom w:val="0"/>
      <w:divBdr>
        <w:top w:val="none" w:sz="0" w:space="0" w:color="auto"/>
        <w:left w:val="none" w:sz="0" w:space="0" w:color="auto"/>
        <w:bottom w:val="none" w:sz="0" w:space="0" w:color="auto"/>
        <w:right w:val="none" w:sz="0" w:space="0" w:color="auto"/>
      </w:divBdr>
    </w:div>
    <w:div w:id="1227228296">
      <w:bodyDiv w:val="1"/>
      <w:marLeft w:val="0"/>
      <w:marRight w:val="0"/>
      <w:marTop w:val="0"/>
      <w:marBottom w:val="0"/>
      <w:divBdr>
        <w:top w:val="none" w:sz="0" w:space="0" w:color="auto"/>
        <w:left w:val="none" w:sz="0" w:space="0" w:color="auto"/>
        <w:bottom w:val="none" w:sz="0" w:space="0" w:color="auto"/>
        <w:right w:val="none" w:sz="0" w:space="0" w:color="auto"/>
      </w:divBdr>
      <w:divsChild>
        <w:div w:id="494036806">
          <w:marLeft w:val="1166"/>
          <w:marRight w:val="0"/>
          <w:marTop w:val="96"/>
          <w:marBottom w:val="0"/>
          <w:divBdr>
            <w:top w:val="none" w:sz="0" w:space="0" w:color="auto"/>
            <w:left w:val="none" w:sz="0" w:space="0" w:color="auto"/>
            <w:bottom w:val="none" w:sz="0" w:space="0" w:color="auto"/>
            <w:right w:val="none" w:sz="0" w:space="0" w:color="auto"/>
          </w:divBdr>
        </w:div>
        <w:div w:id="864058702">
          <w:marLeft w:val="1166"/>
          <w:marRight w:val="0"/>
          <w:marTop w:val="96"/>
          <w:marBottom w:val="0"/>
          <w:divBdr>
            <w:top w:val="none" w:sz="0" w:space="0" w:color="auto"/>
            <w:left w:val="none" w:sz="0" w:space="0" w:color="auto"/>
            <w:bottom w:val="none" w:sz="0" w:space="0" w:color="auto"/>
            <w:right w:val="none" w:sz="0" w:space="0" w:color="auto"/>
          </w:divBdr>
        </w:div>
        <w:div w:id="1173375764">
          <w:marLeft w:val="1166"/>
          <w:marRight w:val="0"/>
          <w:marTop w:val="96"/>
          <w:marBottom w:val="0"/>
          <w:divBdr>
            <w:top w:val="none" w:sz="0" w:space="0" w:color="auto"/>
            <w:left w:val="none" w:sz="0" w:space="0" w:color="auto"/>
            <w:bottom w:val="none" w:sz="0" w:space="0" w:color="auto"/>
            <w:right w:val="none" w:sz="0" w:space="0" w:color="auto"/>
          </w:divBdr>
        </w:div>
        <w:div w:id="1368990322">
          <w:marLeft w:val="547"/>
          <w:marRight w:val="0"/>
          <w:marTop w:val="115"/>
          <w:marBottom w:val="0"/>
          <w:divBdr>
            <w:top w:val="none" w:sz="0" w:space="0" w:color="auto"/>
            <w:left w:val="none" w:sz="0" w:space="0" w:color="auto"/>
            <w:bottom w:val="none" w:sz="0" w:space="0" w:color="auto"/>
            <w:right w:val="none" w:sz="0" w:space="0" w:color="auto"/>
          </w:divBdr>
        </w:div>
        <w:div w:id="1586723660">
          <w:marLeft w:val="547"/>
          <w:marRight w:val="0"/>
          <w:marTop w:val="115"/>
          <w:marBottom w:val="0"/>
          <w:divBdr>
            <w:top w:val="none" w:sz="0" w:space="0" w:color="auto"/>
            <w:left w:val="none" w:sz="0" w:space="0" w:color="auto"/>
            <w:bottom w:val="none" w:sz="0" w:space="0" w:color="auto"/>
            <w:right w:val="none" w:sz="0" w:space="0" w:color="auto"/>
          </w:divBdr>
        </w:div>
        <w:div w:id="1783569520">
          <w:marLeft w:val="547"/>
          <w:marRight w:val="0"/>
          <w:marTop w:val="115"/>
          <w:marBottom w:val="0"/>
          <w:divBdr>
            <w:top w:val="none" w:sz="0" w:space="0" w:color="auto"/>
            <w:left w:val="none" w:sz="0" w:space="0" w:color="auto"/>
            <w:bottom w:val="none" w:sz="0" w:space="0" w:color="auto"/>
            <w:right w:val="none" w:sz="0" w:space="0" w:color="auto"/>
          </w:divBdr>
        </w:div>
        <w:div w:id="1972787087">
          <w:marLeft w:val="547"/>
          <w:marRight w:val="0"/>
          <w:marTop w:val="115"/>
          <w:marBottom w:val="0"/>
          <w:divBdr>
            <w:top w:val="none" w:sz="0" w:space="0" w:color="auto"/>
            <w:left w:val="none" w:sz="0" w:space="0" w:color="auto"/>
            <w:bottom w:val="none" w:sz="0" w:space="0" w:color="auto"/>
            <w:right w:val="none" w:sz="0" w:space="0" w:color="auto"/>
          </w:divBdr>
        </w:div>
      </w:divsChild>
    </w:div>
    <w:div w:id="1241907876">
      <w:bodyDiv w:val="1"/>
      <w:marLeft w:val="0"/>
      <w:marRight w:val="0"/>
      <w:marTop w:val="0"/>
      <w:marBottom w:val="0"/>
      <w:divBdr>
        <w:top w:val="none" w:sz="0" w:space="0" w:color="auto"/>
        <w:left w:val="none" w:sz="0" w:space="0" w:color="auto"/>
        <w:bottom w:val="none" w:sz="0" w:space="0" w:color="auto"/>
        <w:right w:val="none" w:sz="0" w:space="0" w:color="auto"/>
      </w:divBdr>
      <w:divsChild>
        <w:div w:id="868444817">
          <w:marLeft w:val="547"/>
          <w:marRight w:val="0"/>
          <w:marTop w:val="115"/>
          <w:marBottom w:val="0"/>
          <w:divBdr>
            <w:top w:val="none" w:sz="0" w:space="0" w:color="auto"/>
            <w:left w:val="none" w:sz="0" w:space="0" w:color="auto"/>
            <w:bottom w:val="none" w:sz="0" w:space="0" w:color="auto"/>
            <w:right w:val="none" w:sz="0" w:space="0" w:color="auto"/>
          </w:divBdr>
        </w:div>
        <w:div w:id="1185554483">
          <w:marLeft w:val="547"/>
          <w:marRight w:val="0"/>
          <w:marTop w:val="115"/>
          <w:marBottom w:val="0"/>
          <w:divBdr>
            <w:top w:val="none" w:sz="0" w:space="0" w:color="auto"/>
            <w:left w:val="none" w:sz="0" w:space="0" w:color="auto"/>
            <w:bottom w:val="none" w:sz="0" w:space="0" w:color="auto"/>
            <w:right w:val="none" w:sz="0" w:space="0" w:color="auto"/>
          </w:divBdr>
        </w:div>
      </w:divsChild>
    </w:div>
    <w:div w:id="1248155056">
      <w:bodyDiv w:val="1"/>
      <w:marLeft w:val="0"/>
      <w:marRight w:val="0"/>
      <w:marTop w:val="0"/>
      <w:marBottom w:val="0"/>
      <w:divBdr>
        <w:top w:val="none" w:sz="0" w:space="0" w:color="auto"/>
        <w:left w:val="none" w:sz="0" w:space="0" w:color="auto"/>
        <w:bottom w:val="none" w:sz="0" w:space="0" w:color="auto"/>
        <w:right w:val="none" w:sz="0" w:space="0" w:color="auto"/>
      </w:divBdr>
    </w:div>
    <w:div w:id="1258636921">
      <w:bodyDiv w:val="1"/>
      <w:marLeft w:val="0"/>
      <w:marRight w:val="0"/>
      <w:marTop w:val="0"/>
      <w:marBottom w:val="0"/>
      <w:divBdr>
        <w:top w:val="none" w:sz="0" w:space="0" w:color="auto"/>
        <w:left w:val="none" w:sz="0" w:space="0" w:color="auto"/>
        <w:bottom w:val="none" w:sz="0" w:space="0" w:color="auto"/>
        <w:right w:val="none" w:sz="0" w:space="0" w:color="auto"/>
      </w:divBdr>
    </w:div>
    <w:div w:id="1283461166">
      <w:bodyDiv w:val="1"/>
      <w:marLeft w:val="0"/>
      <w:marRight w:val="0"/>
      <w:marTop w:val="0"/>
      <w:marBottom w:val="0"/>
      <w:divBdr>
        <w:top w:val="none" w:sz="0" w:space="0" w:color="auto"/>
        <w:left w:val="none" w:sz="0" w:space="0" w:color="auto"/>
        <w:bottom w:val="none" w:sz="0" w:space="0" w:color="auto"/>
        <w:right w:val="none" w:sz="0" w:space="0" w:color="auto"/>
      </w:divBdr>
    </w:div>
    <w:div w:id="1348680274">
      <w:bodyDiv w:val="1"/>
      <w:marLeft w:val="0"/>
      <w:marRight w:val="0"/>
      <w:marTop w:val="0"/>
      <w:marBottom w:val="0"/>
      <w:divBdr>
        <w:top w:val="none" w:sz="0" w:space="0" w:color="auto"/>
        <w:left w:val="none" w:sz="0" w:space="0" w:color="auto"/>
        <w:bottom w:val="none" w:sz="0" w:space="0" w:color="auto"/>
        <w:right w:val="none" w:sz="0" w:space="0" w:color="auto"/>
      </w:divBdr>
    </w:div>
    <w:div w:id="1451391356">
      <w:bodyDiv w:val="1"/>
      <w:marLeft w:val="0"/>
      <w:marRight w:val="0"/>
      <w:marTop w:val="0"/>
      <w:marBottom w:val="0"/>
      <w:divBdr>
        <w:top w:val="none" w:sz="0" w:space="0" w:color="auto"/>
        <w:left w:val="none" w:sz="0" w:space="0" w:color="auto"/>
        <w:bottom w:val="none" w:sz="0" w:space="0" w:color="auto"/>
        <w:right w:val="none" w:sz="0" w:space="0" w:color="auto"/>
      </w:divBdr>
    </w:div>
    <w:div w:id="1490366998">
      <w:bodyDiv w:val="1"/>
      <w:marLeft w:val="0"/>
      <w:marRight w:val="0"/>
      <w:marTop w:val="0"/>
      <w:marBottom w:val="0"/>
      <w:divBdr>
        <w:top w:val="none" w:sz="0" w:space="0" w:color="auto"/>
        <w:left w:val="none" w:sz="0" w:space="0" w:color="auto"/>
        <w:bottom w:val="none" w:sz="0" w:space="0" w:color="auto"/>
        <w:right w:val="none" w:sz="0" w:space="0" w:color="auto"/>
      </w:divBdr>
      <w:divsChild>
        <w:div w:id="224411716">
          <w:marLeft w:val="547"/>
          <w:marRight w:val="0"/>
          <w:marTop w:val="115"/>
          <w:marBottom w:val="0"/>
          <w:divBdr>
            <w:top w:val="none" w:sz="0" w:space="0" w:color="auto"/>
            <w:left w:val="none" w:sz="0" w:space="0" w:color="auto"/>
            <w:bottom w:val="none" w:sz="0" w:space="0" w:color="auto"/>
            <w:right w:val="none" w:sz="0" w:space="0" w:color="auto"/>
          </w:divBdr>
        </w:div>
        <w:div w:id="387076197">
          <w:marLeft w:val="547"/>
          <w:marRight w:val="0"/>
          <w:marTop w:val="115"/>
          <w:marBottom w:val="0"/>
          <w:divBdr>
            <w:top w:val="none" w:sz="0" w:space="0" w:color="auto"/>
            <w:left w:val="none" w:sz="0" w:space="0" w:color="auto"/>
            <w:bottom w:val="none" w:sz="0" w:space="0" w:color="auto"/>
            <w:right w:val="none" w:sz="0" w:space="0" w:color="auto"/>
          </w:divBdr>
        </w:div>
        <w:div w:id="481510946">
          <w:marLeft w:val="547"/>
          <w:marRight w:val="0"/>
          <w:marTop w:val="115"/>
          <w:marBottom w:val="0"/>
          <w:divBdr>
            <w:top w:val="none" w:sz="0" w:space="0" w:color="auto"/>
            <w:left w:val="none" w:sz="0" w:space="0" w:color="auto"/>
            <w:bottom w:val="none" w:sz="0" w:space="0" w:color="auto"/>
            <w:right w:val="none" w:sz="0" w:space="0" w:color="auto"/>
          </w:divBdr>
        </w:div>
        <w:div w:id="540245968">
          <w:marLeft w:val="1166"/>
          <w:marRight w:val="0"/>
          <w:marTop w:val="96"/>
          <w:marBottom w:val="0"/>
          <w:divBdr>
            <w:top w:val="none" w:sz="0" w:space="0" w:color="auto"/>
            <w:left w:val="none" w:sz="0" w:space="0" w:color="auto"/>
            <w:bottom w:val="none" w:sz="0" w:space="0" w:color="auto"/>
            <w:right w:val="none" w:sz="0" w:space="0" w:color="auto"/>
          </w:divBdr>
        </w:div>
        <w:div w:id="743913239">
          <w:marLeft w:val="547"/>
          <w:marRight w:val="0"/>
          <w:marTop w:val="115"/>
          <w:marBottom w:val="0"/>
          <w:divBdr>
            <w:top w:val="none" w:sz="0" w:space="0" w:color="auto"/>
            <w:left w:val="none" w:sz="0" w:space="0" w:color="auto"/>
            <w:bottom w:val="none" w:sz="0" w:space="0" w:color="auto"/>
            <w:right w:val="none" w:sz="0" w:space="0" w:color="auto"/>
          </w:divBdr>
        </w:div>
        <w:div w:id="1245383198">
          <w:marLeft w:val="547"/>
          <w:marRight w:val="0"/>
          <w:marTop w:val="115"/>
          <w:marBottom w:val="0"/>
          <w:divBdr>
            <w:top w:val="none" w:sz="0" w:space="0" w:color="auto"/>
            <w:left w:val="none" w:sz="0" w:space="0" w:color="auto"/>
            <w:bottom w:val="none" w:sz="0" w:space="0" w:color="auto"/>
            <w:right w:val="none" w:sz="0" w:space="0" w:color="auto"/>
          </w:divBdr>
        </w:div>
        <w:div w:id="1441222902">
          <w:marLeft w:val="1166"/>
          <w:marRight w:val="0"/>
          <w:marTop w:val="96"/>
          <w:marBottom w:val="0"/>
          <w:divBdr>
            <w:top w:val="none" w:sz="0" w:space="0" w:color="auto"/>
            <w:left w:val="none" w:sz="0" w:space="0" w:color="auto"/>
            <w:bottom w:val="none" w:sz="0" w:space="0" w:color="auto"/>
            <w:right w:val="none" w:sz="0" w:space="0" w:color="auto"/>
          </w:divBdr>
        </w:div>
        <w:div w:id="1774859125">
          <w:marLeft w:val="1166"/>
          <w:marRight w:val="0"/>
          <w:marTop w:val="96"/>
          <w:marBottom w:val="0"/>
          <w:divBdr>
            <w:top w:val="none" w:sz="0" w:space="0" w:color="auto"/>
            <w:left w:val="none" w:sz="0" w:space="0" w:color="auto"/>
            <w:bottom w:val="none" w:sz="0" w:space="0" w:color="auto"/>
            <w:right w:val="none" w:sz="0" w:space="0" w:color="auto"/>
          </w:divBdr>
        </w:div>
      </w:divsChild>
    </w:div>
    <w:div w:id="1508517933">
      <w:bodyDiv w:val="1"/>
      <w:marLeft w:val="0"/>
      <w:marRight w:val="0"/>
      <w:marTop w:val="0"/>
      <w:marBottom w:val="0"/>
      <w:divBdr>
        <w:top w:val="none" w:sz="0" w:space="0" w:color="auto"/>
        <w:left w:val="none" w:sz="0" w:space="0" w:color="auto"/>
        <w:bottom w:val="none" w:sz="0" w:space="0" w:color="auto"/>
        <w:right w:val="none" w:sz="0" w:space="0" w:color="auto"/>
      </w:divBdr>
      <w:divsChild>
        <w:div w:id="514535458">
          <w:marLeft w:val="547"/>
          <w:marRight w:val="0"/>
          <w:marTop w:val="115"/>
          <w:marBottom w:val="0"/>
          <w:divBdr>
            <w:top w:val="none" w:sz="0" w:space="0" w:color="auto"/>
            <w:left w:val="none" w:sz="0" w:space="0" w:color="auto"/>
            <w:bottom w:val="none" w:sz="0" w:space="0" w:color="auto"/>
            <w:right w:val="none" w:sz="0" w:space="0" w:color="auto"/>
          </w:divBdr>
        </w:div>
        <w:div w:id="519702376">
          <w:marLeft w:val="1166"/>
          <w:marRight w:val="0"/>
          <w:marTop w:val="96"/>
          <w:marBottom w:val="0"/>
          <w:divBdr>
            <w:top w:val="none" w:sz="0" w:space="0" w:color="auto"/>
            <w:left w:val="none" w:sz="0" w:space="0" w:color="auto"/>
            <w:bottom w:val="none" w:sz="0" w:space="0" w:color="auto"/>
            <w:right w:val="none" w:sz="0" w:space="0" w:color="auto"/>
          </w:divBdr>
        </w:div>
        <w:div w:id="585462611">
          <w:marLeft w:val="1166"/>
          <w:marRight w:val="0"/>
          <w:marTop w:val="96"/>
          <w:marBottom w:val="0"/>
          <w:divBdr>
            <w:top w:val="none" w:sz="0" w:space="0" w:color="auto"/>
            <w:left w:val="none" w:sz="0" w:space="0" w:color="auto"/>
            <w:bottom w:val="none" w:sz="0" w:space="0" w:color="auto"/>
            <w:right w:val="none" w:sz="0" w:space="0" w:color="auto"/>
          </w:divBdr>
        </w:div>
        <w:div w:id="1035689971">
          <w:marLeft w:val="1166"/>
          <w:marRight w:val="0"/>
          <w:marTop w:val="96"/>
          <w:marBottom w:val="0"/>
          <w:divBdr>
            <w:top w:val="none" w:sz="0" w:space="0" w:color="auto"/>
            <w:left w:val="none" w:sz="0" w:space="0" w:color="auto"/>
            <w:bottom w:val="none" w:sz="0" w:space="0" w:color="auto"/>
            <w:right w:val="none" w:sz="0" w:space="0" w:color="auto"/>
          </w:divBdr>
        </w:div>
        <w:div w:id="103773752">
          <w:marLeft w:val="547"/>
          <w:marRight w:val="0"/>
          <w:marTop w:val="115"/>
          <w:marBottom w:val="0"/>
          <w:divBdr>
            <w:top w:val="none" w:sz="0" w:space="0" w:color="auto"/>
            <w:left w:val="none" w:sz="0" w:space="0" w:color="auto"/>
            <w:bottom w:val="none" w:sz="0" w:space="0" w:color="auto"/>
            <w:right w:val="none" w:sz="0" w:space="0" w:color="auto"/>
          </w:divBdr>
        </w:div>
        <w:div w:id="2028828110">
          <w:marLeft w:val="547"/>
          <w:marRight w:val="0"/>
          <w:marTop w:val="115"/>
          <w:marBottom w:val="0"/>
          <w:divBdr>
            <w:top w:val="none" w:sz="0" w:space="0" w:color="auto"/>
            <w:left w:val="none" w:sz="0" w:space="0" w:color="auto"/>
            <w:bottom w:val="none" w:sz="0" w:space="0" w:color="auto"/>
            <w:right w:val="none" w:sz="0" w:space="0" w:color="auto"/>
          </w:divBdr>
        </w:div>
        <w:div w:id="447898488">
          <w:marLeft w:val="547"/>
          <w:marRight w:val="0"/>
          <w:marTop w:val="115"/>
          <w:marBottom w:val="0"/>
          <w:divBdr>
            <w:top w:val="none" w:sz="0" w:space="0" w:color="auto"/>
            <w:left w:val="none" w:sz="0" w:space="0" w:color="auto"/>
            <w:bottom w:val="none" w:sz="0" w:space="0" w:color="auto"/>
            <w:right w:val="none" w:sz="0" w:space="0" w:color="auto"/>
          </w:divBdr>
        </w:div>
        <w:div w:id="1272085151">
          <w:marLeft w:val="547"/>
          <w:marRight w:val="0"/>
          <w:marTop w:val="115"/>
          <w:marBottom w:val="0"/>
          <w:divBdr>
            <w:top w:val="none" w:sz="0" w:space="0" w:color="auto"/>
            <w:left w:val="none" w:sz="0" w:space="0" w:color="auto"/>
            <w:bottom w:val="none" w:sz="0" w:space="0" w:color="auto"/>
            <w:right w:val="none" w:sz="0" w:space="0" w:color="auto"/>
          </w:divBdr>
        </w:div>
      </w:divsChild>
    </w:div>
    <w:div w:id="1722559685">
      <w:bodyDiv w:val="1"/>
      <w:marLeft w:val="0"/>
      <w:marRight w:val="0"/>
      <w:marTop w:val="0"/>
      <w:marBottom w:val="0"/>
      <w:divBdr>
        <w:top w:val="none" w:sz="0" w:space="0" w:color="auto"/>
        <w:left w:val="none" w:sz="0" w:space="0" w:color="auto"/>
        <w:bottom w:val="none" w:sz="0" w:space="0" w:color="auto"/>
        <w:right w:val="none" w:sz="0" w:space="0" w:color="auto"/>
      </w:divBdr>
      <w:divsChild>
        <w:div w:id="666591902">
          <w:marLeft w:val="1166"/>
          <w:marRight w:val="0"/>
          <w:marTop w:val="100"/>
          <w:marBottom w:val="0"/>
          <w:divBdr>
            <w:top w:val="none" w:sz="0" w:space="0" w:color="auto"/>
            <w:left w:val="none" w:sz="0" w:space="0" w:color="auto"/>
            <w:bottom w:val="none" w:sz="0" w:space="0" w:color="auto"/>
            <w:right w:val="none" w:sz="0" w:space="0" w:color="auto"/>
          </w:divBdr>
        </w:div>
        <w:div w:id="1212302162">
          <w:marLeft w:val="1166"/>
          <w:marRight w:val="0"/>
          <w:marTop w:val="100"/>
          <w:marBottom w:val="0"/>
          <w:divBdr>
            <w:top w:val="none" w:sz="0" w:space="0" w:color="auto"/>
            <w:left w:val="none" w:sz="0" w:space="0" w:color="auto"/>
            <w:bottom w:val="none" w:sz="0" w:space="0" w:color="auto"/>
            <w:right w:val="none" w:sz="0" w:space="0" w:color="auto"/>
          </w:divBdr>
        </w:div>
        <w:div w:id="1561288063">
          <w:marLeft w:val="1166"/>
          <w:marRight w:val="0"/>
          <w:marTop w:val="100"/>
          <w:marBottom w:val="0"/>
          <w:divBdr>
            <w:top w:val="none" w:sz="0" w:space="0" w:color="auto"/>
            <w:left w:val="none" w:sz="0" w:space="0" w:color="auto"/>
            <w:bottom w:val="none" w:sz="0" w:space="0" w:color="auto"/>
            <w:right w:val="none" w:sz="0" w:space="0" w:color="auto"/>
          </w:divBdr>
        </w:div>
        <w:div w:id="1811677878">
          <w:marLeft w:val="547"/>
          <w:marRight w:val="0"/>
          <w:marTop w:val="120"/>
          <w:marBottom w:val="0"/>
          <w:divBdr>
            <w:top w:val="none" w:sz="0" w:space="0" w:color="auto"/>
            <w:left w:val="none" w:sz="0" w:space="0" w:color="auto"/>
            <w:bottom w:val="none" w:sz="0" w:space="0" w:color="auto"/>
            <w:right w:val="none" w:sz="0" w:space="0" w:color="auto"/>
          </w:divBdr>
        </w:div>
        <w:div w:id="1844540603">
          <w:marLeft w:val="1166"/>
          <w:marRight w:val="0"/>
          <w:marTop w:val="100"/>
          <w:marBottom w:val="0"/>
          <w:divBdr>
            <w:top w:val="none" w:sz="0" w:space="0" w:color="auto"/>
            <w:left w:val="none" w:sz="0" w:space="0" w:color="auto"/>
            <w:bottom w:val="none" w:sz="0" w:space="0" w:color="auto"/>
            <w:right w:val="none" w:sz="0" w:space="0" w:color="auto"/>
          </w:divBdr>
        </w:div>
      </w:divsChild>
    </w:div>
    <w:div w:id="1862163591">
      <w:bodyDiv w:val="1"/>
      <w:marLeft w:val="0"/>
      <w:marRight w:val="0"/>
      <w:marTop w:val="0"/>
      <w:marBottom w:val="0"/>
      <w:divBdr>
        <w:top w:val="none" w:sz="0" w:space="0" w:color="auto"/>
        <w:left w:val="none" w:sz="0" w:space="0" w:color="auto"/>
        <w:bottom w:val="none" w:sz="0" w:space="0" w:color="auto"/>
        <w:right w:val="none" w:sz="0" w:space="0" w:color="auto"/>
      </w:divBdr>
    </w:div>
    <w:div w:id="1863127467">
      <w:bodyDiv w:val="1"/>
      <w:marLeft w:val="0"/>
      <w:marRight w:val="0"/>
      <w:marTop w:val="0"/>
      <w:marBottom w:val="0"/>
      <w:divBdr>
        <w:top w:val="none" w:sz="0" w:space="0" w:color="auto"/>
        <w:left w:val="none" w:sz="0" w:space="0" w:color="auto"/>
        <w:bottom w:val="none" w:sz="0" w:space="0" w:color="auto"/>
        <w:right w:val="none" w:sz="0" w:space="0" w:color="auto"/>
      </w:divBdr>
      <w:divsChild>
        <w:div w:id="1230074115">
          <w:marLeft w:val="547"/>
          <w:marRight w:val="0"/>
          <w:marTop w:val="96"/>
          <w:marBottom w:val="0"/>
          <w:divBdr>
            <w:top w:val="none" w:sz="0" w:space="0" w:color="auto"/>
            <w:left w:val="none" w:sz="0" w:space="0" w:color="auto"/>
            <w:bottom w:val="none" w:sz="0" w:space="0" w:color="auto"/>
            <w:right w:val="none" w:sz="0" w:space="0" w:color="auto"/>
          </w:divBdr>
        </w:div>
        <w:div w:id="568224664">
          <w:marLeft w:val="547"/>
          <w:marRight w:val="0"/>
          <w:marTop w:val="96"/>
          <w:marBottom w:val="0"/>
          <w:divBdr>
            <w:top w:val="none" w:sz="0" w:space="0" w:color="auto"/>
            <w:left w:val="none" w:sz="0" w:space="0" w:color="auto"/>
            <w:bottom w:val="none" w:sz="0" w:space="0" w:color="auto"/>
            <w:right w:val="none" w:sz="0" w:space="0" w:color="auto"/>
          </w:divBdr>
        </w:div>
        <w:div w:id="1516919381">
          <w:marLeft w:val="1166"/>
          <w:marRight w:val="0"/>
          <w:marTop w:val="86"/>
          <w:marBottom w:val="0"/>
          <w:divBdr>
            <w:top w:val="none" w:sz="0" w:space="0" w:color="auto"/>
            <w:left w:val="none" w:sz="0" w:space="0" w:color="auto"/>
            <w:bottom w:val="none" w:sz="0" w:space="0" w:color="auto"/>
            <w:right w:val="none" w:sz="0" w:space="0" w:color="auto"/>
          </w:divBdr>
        </w:div>
        <w:div w:id="1324505433">
          <w:marLeft w:val="547"/>
          <w:marRight w:val="0"/>
          <w:marTop w:val="96"/>
          <w:marBottom w:val="0"/>
          <w:divBdr>
            <w:top w:val="none" w:sz="0" w:space="0" w:color="auto"/>
            <w:left w:val="none" w:sz="0" w:space="0" w:color="auto"/>
            <w:bottom w:val="none" w:sz="0" w:space="0" w:color="auto"/>
            <w:right w:val="none" w:sz="0" w:space="0" w:color="auto"/>
          </w:divBdr>
        </w:div>
        <w:div w:id="65105574">
          <w:marLeft w:val="547"/>
          <w:marRight w:val="0"/>
          <w:marTop w:val="96"/>
          <w:marBottom w:val="0"/>
          <w:divBdr>
            <w:top w:val="none" w:sz="0" w:space="0" w:color="auto"/>
            <w:left w:val="none" w:sz="0" w:space="0" w:color="auto"/>
            <w:bottom w:val="none" w:sz="0" w:space="0" w:color="auto"/>
            <w:right w:val="none" w:sz="0" w:space="0" w:color="auto"/>
          </w:divBdr>
        </w:div>
        <w:div w:id="434982687">
          <w:marLeft w:val="547"/>
          <w:marRight w:val="0"/>
          <w:marTop w:val="96"/>
          <w:marBottom w:val="0"/>
          <w:divBdr>
            <w:top w:val="none" w:sz="0" w:space="0" w:color="auto"/>
            <w:left w:val="none" w:sz="0" w:space="0" w:color="auto"/>
            <w:bottom w:val="none" w:sz="0" w:space="0" w:color="auto"/>
            <w:right w:val="none" w:sz="0" w:space="0" w:color="auto"/>
          </w:divBdr>
        </w:div>
        <w:div w:id="154879020">
          <w:marLeft w:val="1166"/>
          <w:marRight w:val="0"/>
          <w:marTop w:val="86"/>
          <w:marBottom w:val="0"/>
          <w:divBdr>
            <w:top w:val="none" w:sz="0" w:space="0" w:color="auto"/>
            <w:left w:val="none" w:sz="0" w:space="0" w:color="auto"/>
            <w:bottom w:val="none" w:sz="0" w:space="0" w:color="auto"/>
            <w:right w:val="none" w:sz="0" w:space="0" w:color="auto"/>
          </w:divBdr>
        </w:div>
        <w:div w:id="16272082">
          <w:marLeft w:val="547"/>
          <w:marRight w:val="0"/>
          <w:marTop w:val="96"/>
          <w:marBottom w:val="0"/>
          <w:divBdr>
            <w:top w:val="none" w:sz="0" w:space="0" w:color="auto"/>
            <w:left w:val="none" w:sz="0" w:space="0" w:color="auto"/>
            <w:bottom w:val="none" w:sz="0" w:space="0" w:color="auto"/>
            <w:right w:val="none" w:sz="0" w:space="0" w:color="auto"/>
          </w:divBdr>
        </w:div>
      </w:divsChild>
    </w:div>
    <w:div w:id="1906067094">
      <w:bodyDiv w:val="1"/>
      <w:marLeft w:val="0"/>
      <w:marRight w:val="0"/>
      <w:marTop w:val="0"/>
      <w:marBottom w:val="0"/>
      <w:divBdr>
        <w:top w:val="none" w:sz="0" w:space="0" w:color="auto"/>
        <w:left w:val="none" w:sz="0" w:space="0" w:color="auto"/>
        <w:bottom w:val="none" w:sz="0" w:space="0" w:color="auto"/>
        <w:right w:val="none" w:sz="0" w:space="0" w:color="auto"/>
      </w:divBdr>
    </w:div>
    <w:div w:id="2011251448">
      <w:bodyDiv w:val="1"/>
      <w:marLeft w:val="0"/>
      <w:marRight w:val="0"/>
      <w:marTop w:val="0"/>
      <w:marBottom w:val="0"/>
      <w:divBdr>
        <w:top w:val="none" w:sz="0" w:space="0" w:color="auto"/>
        <w:left w:val="none" w:sz="0" w:space="0" w:color="auto"/>
        <w:bottom w:val="none" w:sz="0" w:space="0" w:color="auto"/>
        <w:right w:val="none" w:sz="0" w:space="0" w:color="auto"/>
      </w:divBdr>
      <w:divsChild>
        <w:div w:id="577634744">
          <w:marLeft w:val="547"/>
          <w:marRight w:val="0"/>
          <w:marTop w:val="120"/>
          <w:marBottom w:val="0"/>
          <w:divBdr>
            <w:top w:val="none" w:sz="0" w:space="0" w:color="auto"/>
            <w:left w:val="none" w:sz="0" w:space="0" w:color="auto"/>
            <w:bottom w:val="none" w:sz="0" w:space="0" w:color="auto"/>
            <w:right w:val="none" w:sz="0" w:space="0" w:color="auto"/>
          </w:divBdr>
        </w:div>
      </w:divsChild>
    </w:div>
    <w:div w:id="2025590434">
      <w:bodyDiv w:val="1"/>
      <w:marLeft w:val="0"/>
      <w:marRight w:val="0"/>
      <w:marTop w:val="0"/>
      <w:marBottom w:val="0"/>
      <w:divBdr>
        <w:top w:val="none" w:sz="0" w:space="0" w:color="auto"/>
        <w:left w:val="none" w:sz="0" w:space="0" w:color="auto"/>
        <w:bottom w:val="none" w:sz="0" w:space="0" w:color="auto"/>
        <w:right w:val="none" w:sz="0" w:space="0" w:color="auto"/>
      </w:divBdr>
      <w:divsChild>
        <w:div w:id="133722859">
          <w:marLeft w:val="547"/>
          <w:marRight w:val="0"/>
          <w:marTop w:val="115"/>
          <w:marBottom w:val="0"/>
          <w:divBdr>
            <w:top w:val="none" w:sz="0" w:space="0" w:color="auto"/>
            <w:left w:val="none" w:sz="0" w:space="0" w:color="auto"/>
            <w:bottom w:val="none" w:sz="0" w:space="0" w:color="auto"/>
            <w:right w:val="none" w:sz="0" w:space="0" w:color="auto"/>
          </w:divBdr>
        </w:div>
        <w:div w:id="924462768">
          <w:marLeft w:val="547"/>
          <w:marRight w:val="0"/>
          <w:marTop w:val="115"/>
          <w:marBottom w:val="0"/>
          <w:divBdr>
            <w:top w:val="none" w:sz="0" w:space="0" w:color="auto"/>
            <w:left w:val="none" w:sz="0" w:space="0" w:color="auto"/>
            <w:bottom w:val="none" w:sz="0" w:space="0" w:color="auto"/>
            <w:right w:val="none" w:sz="0" w:space="0" w:color="auto"/>
          </w:divBdr>
        </w:div>
        <w:div w:id="1246454924">
          <w:marLeft w:val="547"/>
          <w:marRight w:val="0"/>
          <w:marTop w:val="115"/>
          <w:marBottom w:val="0"/>
          <w:divBdr>
            <w:top w:val="none" w:sz="0" w:space="0" w:color="auto"/>
            <w:left w:val="none" w:sz="0" w:space="0" w:color="auto"/>
            <w:bottom w:val="none" w:sz="0" w:space="0" w:color="auto"/>
            <w:right w:val="none" w:sz="0" w:space="0" w:color="auto"/>
          </w:divBdr>
        </w:div>
        <w:div w:id="185869955">
          <w:marLeft w:val="547"/>
          <w:marRight w:val="0"/>
          <w:marTop w:val="115"/>
          <w:marBottom w:val="0"/>
          <w:divBdr>
            <w:top w:val="none" w:sz="0" w:space="0" w:color="auto"/>
            <w:left w:val="none" w:sz="0" w:space="0" w:color="auto"/>
            <w:bottom w:val="none" w:sz="0" w:space="0" w:color="auto"/>
            <w:right w:val="none" w:sz="0" w:space="0" w:color="auto"/>
          </w:divBdr>
        </w:div>
        <w:div w:id="2007708510">
          <w:marLeft w:val="547"/>
          <w:marRight w:val="0"/>
          <w:marTop w:val="115"/>
          <w:marBottom w:val="0"/>
          <w:divBdr>
            <w:top w:val="none" w:sz="0" w:space="0" w:color="auto"/>
            <w:left w:val="none" w:sz="0" w:space="0" w:color="auto"/>
            <w:bottom w:val="none" w:sz="0" w:space="0" w:color="auto"/>
            <w:right w:val="none" w:sz="0" w:space="0" w:color="auto"/>
          </w:divBdr>
        </w:div>
        <w:div w:id="1665860575">
          <w:marLeft w:val="547"/>
          <w:marRight w:val="0"/>
          <w:marTop w:val="115"/>
          <w:marBottom w:val="0"/>
          <w:divBdr>
            <w:top w:val="none" w:sz="0" w:space="0" w:color="auto"/>
            <w:left w:val="none" w:sz="0" w:space="0" w:color="auto"/>
            <w:bottom w:val="none" w:sz="0" w:space="0" w:color="auto"/>
            <w:right w:val="none" w:sz="0" w:space="0" w:color="auto"/>
          </w:divBdr>
        </w:div>
        <w:div w:id="936643025">
          <w:marLeft w:val="547"/>
          <w:marRight w:val="0"/>
          <w:marTop w:val="115"/>
          <w:marBottom w:val="0"/>
          <w:divBdr>
            <w:top w:val="none" w:sz="0" w:space="0" w:color="auto"/>
            <w:left w:val="none" w:sz="0" w:space="0" w:color="auto"/>
            <w:bottom w:val="none" w:sz="0" w:space="0" w:color="auto"/>
            <w:right w:val="none" w:sz="0" w:space="0" w:color="auto"/>
          </w:divBdr>
        </w:div>
        <w:div w:id="19255251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8/11-18-1447-01-000m-802-1q-2003-2011-in-802-11.pptx" TargetMode="External"/><Relationship Id="rId117" Type="http://schemas.openxmlformats.org/officeDocument/2006/relationships/hyperlink" Target="https://mentor.ieee.org/802.11/dcn/18/11-18-1388-05-000m-2018-september-tgmd-agenda.pptx" TargetMode="External"/><Relationship Id="rId21" Type="http://schemas.openxmlformats.org/officeDocument/2006/relationships/hyperlink" Target="https://mentor.ieee.org/802.11/dcn/18/11-18-1324-04-000m-fixes-to-multi-band-operations.docx" TargetMode="External"/><Relationship Id="rId42" Type="http://schemas.openxmlformats.org/officeDocument/2006/relationships/hyperlink" Target="https://mentor.ieee.org/802.11/dcn/18/11-18-1300-01-000m-s1g-related-mac-comment-resolutions.docx" TargetMode="External"/><Relationship Id="rId47" Type="http://schemas.openxmlformats.org/officeDocument/2006/relationships/hyperlink" Target="https://mentor.ieee.org/802.11/dcn/18/11-18-1066-00-000m-minutes-for-revmd-july-2018-san-diego.docx" TargetMode="External"/><Relationship Id="rId63" Type="http://schemas.openxmlformats.org/officeDocument/2006/relationships/hyperlink" Target="https://mentor.ieee.org/802.11/dcn/18/11-18-0614-02-000m-revmd-lb232-gen-comments.xls" TargetMode="External"/><Relationship Id="rId68" Type="http://schemas.openxmlformats.org/officeDocument/2006/relationships/hyperlink" Target="https://mentor.ieee.org/802.11/dcn/18/11-18-0657-06-000m-revmd-wg-lb232-comments-for-editor-ad-hoc.xls" TargetMode="External"/><Relationship Id="rId84" Type="http://schemas.openxmlformats.org/officeDocument/2006/relationships/hyperlink" Target="https://mentor.ieee.org/802.11/dcn/18/11-18-1300-02-000m-s1g-related-mac-comment-resolutions.docx" TargetMode="External"/><Relationship Id="rId89" Type="http://schemas.openxmlformats.org/officeDocument/2006/relationships/hyperlink" Target="https://mentor.ieee.org/802.11/dcn/18/11-18-0670-11-000m-lb232-revmd-phy-sec-comments.xls" TargetMode="External"/><Relationship Id="rId112" Type="http://schemas.openxmlformats.org/officeDocument/2006/relationships/hyperlink" Target="https://mentor.ieee.org/802.11/dcn/18/11-18-1446-00-000m-resolution-of-lb232-cid1014.docx" TargetMode="External"/><Relationship Id="rId133" Type="http://schemas.openxmlformats.org/officeDocument/2006/relationships/hyperlink" Target="https://mentor.ieee.org/802.11/dcn/18/11-18-1066-00-000m-minutes-for-revmd-july-2018-san-diego.docx" TargetMode="External"/><Relationship Id="rId138" Type="http://schemas.openxmlformats.org/officeDocument/2006/relationships/hyperlink" Target="https://mentor.ieee.org/802.11/dcn/18/11-18-1361-00-000m-minutes-revmd-adhoc-july-august-2018-portland-or.docx" TargetMode="External"/><Relationship Id="rId154" Type="http://schemas.openxmlformats.org/officeDocument/2006/relationships/hyperlink" Target="https://mentor.ieee.org/802.11/dcn/18/11-18-1612-01-000m-lb232-cid1337.docx" TargetMode="External"/><Relationship Id="rId159" Type="http://schemas.openxmlformats.org/officeDocument/2006/relationships/hyperlink" Target="https://mentor.ieee.org/802.11/dcn/18/11-18-1651-00-000m-resolution-to-cid-1180.docx" TargetMode="External"/><Relationship Id="rId175" Type="http://schemas.openxmlformats.org/officeDocument/2006/relationships/theme" Target="theme/theme1.xml"/><Relationship Id="rId170" Type="http://schemas.openxmlformats.org/officeDocument/2006/relationships/hyperlink" Target="https://mentor.ieee.org/802.11/dcn/18/11-18-0669-06-000m-revmd-mac-comments-assigned-to-hamilton.docx" TargetMode="External"/><Relationship Id="rId16" Type="http://schemas.openxmlformats.org/officeDocument/2006/relationships/hyperlink" Target="https://mentor.ieee.org/802.11/dcn/18/11-18-1350-02-000m-resolution-for-cids-1287-1288-1300.docx" TargetMode="External"/><Relationship Id="rId107" Type="http://schemas.openxmlformats.org/officeDocument/2006/relationships/hyperlink" Target="https://mentor.ieee.org/802.11/dcn/18/11-18-0669-07-000m-revmd-mac-comments-assigned-to-hamilton.docx" TargetMode="External"/><Relationship Id="rId11" Type="http://schemas.openxmlformats.org/officeDocument/2006/relationships/hyperlink" Target="https://mentor.ieee.org/802.11/dcn/17/11-17-0920-12-000m-802-11revmd-editor-s-report.ppt" TargetMode="External"/><Relationship Id="rId32" Type="http://schemas.openxmlformats.org/officeDocument/2006/relationships/hyperlink" Target="https://mentor.ieee.org/802.11/dcn/18/11-18-0810-01-000m-cid-1195.pptx" TargetMode="External"/><Relationship Id="rId37" Type="http://schemas.openxmlformats.org/officeDocument/2006/relationships/hyperlink" Target="https://mentor.ieee.org/802.11/dcn/18/11-18-0865-03-000m-beacon-protection.ppt" TargetMode="External"/><Relationship Id="rId53" Type="http://schemas.openxmlformats.org/officeDocument/2006/relationships/hyperlink" Target="https://mentor.ieee.org/802.11/dcn/18/11-18-1361-00-000m-minutes-revmd-adhoc-july-august-2018-portland-or.docx" TargetMode="External"/><Relationship Id="rId58" Type="http://schemas.openxmlformats.org/officeDocument/2006/relationships/hyperlink" Target="https://mentor.ieee.org/802.11/dcn/17/11-17-0927-19-000m-revmd-mac-comments.xls" TargetMode="External"/><Relationship Id="rId74" Type="http://schemas.openxmlformats.org/officeDocument/2006/relationships/hyperlink" Target="https://mentor.ieee.org/802.11/dcn/18/11-18-1612-01-000m-lb232-cid1337.docx" TargetMode="External"/><Relationship Id="rId79" Type="http://schemas.openxmlformats.org/officeDocument/2006/relationships/hyperlink" Target="https://mentor.ieee.org/802.11/dcn/18/11-18-1651-00-000m-resolution-to-cid-1180.docx" TargetMode="External"/><Relationship Id="rId102" Type="http://schemas.openxmlformats.org/officeDocument/2006/relationships/hyperlink" Target="https://mentor.ieee.org/802.11/dcn/18/11-18-1421-00-000m-lb232-figure-i-updates.doc" TargetMode="External"/><Relationship Id="rId123" Type="http://schemas.openxmlformats.org/officeDocument/2006/relationships/hyperlink" Target="https://mentor.ieee.org/802.11/dcn/18/11-18-0865-03-000m-beacon-protection.ppt" TargetMode="External"/><Relationship Id="rId128" Type="http://schemas.openxmlformats.org/officeDocument/2006/relationships/hyperlink" Target="https://mentor.ieee.org/802.11/dcn/18/11-18-1300-01-000m-s1g-related-mac-comment-resolutions.docx" TargetMode="External"/><Relationship Id="rId144" Type="http://schemas.openxmlformats.org/officeDocument/2006/relationships/hyperlink" Target="https://mentor.ieee.org/802.11/dcn/18/11-18-0614-02-000m-revmd-lb232-gen-comments.xls" TargetMode="External"/><Relationship Id="rId149" Type="http://schemas.openxmlformats.org/officeDocument/2006/relationships/hyperlink" Target="https://mentor.ieee.org/802.11/dcn/18/11-18-0670-10-000m-lb232-revmd-phy-sec-comments.xls" TargetMode="External"/><Relationship Id="rId5" Type="http://schemas.openxmlformats.org/officeDocument/2006/relationships/webSettings" Target="webSettings.xml"/><Relationship Id="rId90" Type="http://schemas.openxmlformats.org/officeDocument/2006/relationships/hyperlink" Target="https://mentor.ieee.org/802.11/dcn/17/11-17-0927-24-000m-revmd-mac-comments.xls" TargetMode="External"/><Relationship Id="rId95" Type="http://schemas.openxmlformats.org/officeDocument/2006/relationships/hyperlink" Target="https://mentor.ieee.org/802.11/dcn/18/11-18-0669-06-000m-revmd-mac-comments-assigned-to-hamilton.docx" TargetMode="External"/><Relationship Id="rId160" Type="http://schemas.openxmlformats.org/officeDocument/2006/relationships/hyperlink" Target="https://mentor.ieee.org/802.11/dcn/18/11-18-1636-03-000m-suggested-resolution-to-mib-comments.docx" TargetMode="External"/><Relationship Id="rId165" Type="http://schemas.openxmlformats.org/officeDocument/2006/relationships/hyperlink" Target="https://mentor.ieee.org/802.11/dcn/18/11-18-0670-11-000m-lb232-revmd-phy-sec-comments.xls" TargetMode="External"/><Relationship Id="rId22" Type="http://schemas.openxmlformats.org/officeDocument/2006/relationships/hyperlink" Target="https://mentor.ieee.org/802.11/dcn/18/11-18-1580-00-000m-resolution-to-dmg-cids.docx" TargetMode="External"/><Relationship Id="rId27" Type="http://schemas.openxmlformats.org/officeDocument/2006/relationships/hyperlink" Target="https://mentor.ieee.org/802.11/dcn/18/11-18-1448-00-000m-discussion-on-802-1d-in-802-11.pptx" TargetMode="External"/><Relationship Id="rId43" Type="http://schemas.openxmlformats.org/officeDocument/2006/relationships/hyperlink" Target="https://mentor.ieee.org/802.11/dcn/18/11-18-1300-01-000m-s1g-related-mac-comment-resolutions.docx" TargetMode="External"/><Relationship Id="rId48" Type="http://schemas.openxmlformats.org/officeDocument/2006/relationships/hyperlink" Target="https://mentor.ieee.org/802.11/dcn/18/11-18-1066-00-000m-minutes-for-revmd-july-2018-san-diego.docx" TargetMode="External"/><Relationship Id="rId64" Type="http://schemas.openxmlformats.org/officeDocument/2006/relationships/hyperlink" Target="https://mentor.ieee.org/802.11/dcn/18/11-18-1324-05-000m-fixes-to-multi-band-operations.docx" TargetMode="External"/><Relationship Id="rId69" Type="http://schemas.openxmlformats.org/officeDocument/2006/relationships/hyperlink" Target="https://mentor.ieee.org/802.11/dcn/18/11-18-0670-10-000m-lb232-revmd-phy-sec-comments.xls" TargetMode="External"/><Relationship Id="rId113" Type="http://schemas.openxmlformats.org/officeDocument/2006/relationships/hyperlink" Target="https://mentor.ieee.org/802.11/dcn/18/11-18-1447-01-000m-802-1q-2003-2011-in-802-11.pptx" TargetMode="External"/><Relationship Id="rId118" Type="http://schemas.openxmlformats.org/officeDocument/2006/relationships/hyperlink" Target="https://mentor.ieee.org/802.11/dcn/18/11-18-1260-00-000m-resolution-to-cid-1195.docx" TargetMode="External"/><Relationship Id="rId134" Type="http://schemas.openxmlformats.org/officeDocument/2006/relationships/hyperlink" Target="https://mentor.ieee.org/802.11/dcn/18/11-18-1360-00-000m-minutes-revmd-july-telecon.docx" TargetMode="External"/><Relationship Id="rId139" Type="http://schemas.openxmlformats.org/officeDocument/2006/relationships/hyperlink" Target="https://mentor.ieee.org/802.11/dcn/18/11-18-1361-00-000m-minutes-revmd-adhoc-july-august-2018-portland-or.docx" TargetMode="External"/><Relationship Id="rId80" Type="http://schemas.openxmlformats.org/officeDocument/2006/relationships/hyperlink" Target="https://mentor.ieee.org/802.11/dcn/18/11-18-1651-00-000m-resolution-to-cid-1180.docx" TargetMode="External"/><Relationship Id="rId85" Type="http://schemas.openxmlformats.org/officeDocument/2006/relationships/hyperlink" Target="https://mentor.ieee.org/802.11/dcn/18/11-18-1300-02-000m-s1g-related-mac-comment-resolutions.docx" TargetMode="External"/><Relationship Id="rId150" Type="http://schemas.openxmlformats.org/officeDocument/2006/relationships/hyperlink" Target="https://mentor.ieee.org/802.11/dcn/18/11-18-1000-00-000m-resolutions-to-cids-1129-and-1130.docx" TargetMode="External"/><Relationship Id="rId155" Type="http://schemas.openxmlformats.org/officeDocument/2006/relationships/hyperlink" Target="https://mentor.ieee.org/802.11/dcn/18/11-18-1613-01-000m-lb232-cid1542.docx" TargetMode="External"/><Relationship Id="rId171" Type="http://schemas.openxmlformats.org/officeDocument/2006/relationships/hyperlink" Target="https://mentor.ieee.org/802.11/dcn/18/11-18-1260-02-000m-resolution-to-cid-1195.docx" TargetMode="External"/><Relationship Id="rId12" Type="http://schemas.openxmlformats.org/officeDocument/2006/relationships/image" Target="media/image1.png"/><Relationship Id="rId17" Type="http://schemas.openxmlformats.org/officeDocument/2006/relationships/hyperlink" Target="https://mentor.ieee.org/802.11/dcn/18/11-18-1296-02-000m-resolutions-to-cid-1298.docx" TargetMode="External"/><Relationship Id="rId33" Type="http://schemas.openxmlformats.org/officeDocument/2006/relationships/hyperlink" Target="https://mentor.ieee.org/802.11/dcn/18/11-18-1368-02-000m-cid-1195-resolution.pptx" TargetMode="External"/><Relationship Id="rId38" Type="http://schemas.openxmlformats.org/officeDocument/2006/relationships/hyperlink" Target="https://mentor.ieee.org/802.11/dcn/18/11-18-1597-00-000m-lb232-cid1309.docx" TargetMode="External"/><Relationship Id="rId59" Type="http://schemas.openxmlformats.org/officeDocument/2006/relationships/hyperlink" Target="https://mentor.ieee.org/802.11/dcn/17/11-17-0927-22-000m-revmd-mac-comments.xls" TargetMode="External"/><Relationship Id="rId103" Type="http://schemas.openxmlformats.org/officeDocument/2006/relationships/hyperlink" Target="https://mentor.ieee.org/802.11/dcn/18/11-18-0930-00-000m-cid-1007.docx" TargetMode="External"/><Relationship Id="rId108" Type="http://schemas.openxmlformats.org/officeDocument/2006/relationships/hyperlink" Target="https://mentor.ieee.org/802.11/dcn/18/11-18-1426-01-000m-cid-1505.docx" TargetMode="External"/><Relationship Id="rId124" Type="http://schemas.openxmlformats.org/officeDocument/2006/relationships/hyperlink" Target="https://mentor.ieee.org/802.11/dcn/18/11-18-1597-00-000m-lb232-cid1309.docx" TargetMode="External"/><Relationship Id="rId129" Type="http://schemas.openxmlformats.org/officeDocument/2006/relationships/hyperlink" Target="https://mentor.ieee.org/802.11/dcn/18/11-18-1300-01-000m-s1g-related-mac-comment-resolutions.docx" TargetMode="External"/><Relationship Id="rId54" Type="http://schemas.openxmlformats.org/officeDocument/2006/relationships/hyperlink" Target="https://mentor.ieee.org/802.11/dcn/18/11-18-1361-00-000m-minutes-revmd-adhoc-july-august-2018-portland-or.docx" TargetMode="External"/><Relationship Id="rId70" Type="http://schemas.openxmlformats.org/officeDocument/2006/relationships/hyperlink" Target="https://mentor.ieee.org/802.11/dcn/18/11-18-1000-00-000m-resolutions-to-cids-1129-and-1130.docx" TargetMode="External"/><Relationship Id="rId75" Type="http://schemas.openxmlformats.org/officeDocument/2006/relationships/hyperlink" Target="https://mentor.ieee.org/802.11/dcn/18/11-18-1613-01-000m-lb232-cid1542.docx" TargetMode="External"/><Relationship Id="rId91" Type="http://schemas.openxmlformats.org/officeDocument/2006/relationships/hyperlink" Target="https://mentor.ieee.org/802.11/dcn/18/11-18-1660-01-000m-proposed-resolution-to-cid-1548.docx" TargetMode="External"/><Relationship Id="rId96" Type="http://schemas.openxmlformats.org/officeDocument/2006/relationships/hyperlink" Target="https://mentor.ieee.org/802.11/dcn/18/11-18-1260-02-000m-resolution-to-cid-1195.docx" TargetMode="External"/><Relationship Id="rId140" Type="http://schemas.openxmlformats.org/officeDocument/2006/relationships/hyperlink" Target="https://mentor.ieee.org/802.11/dcn/18/11-18-0657-05-000m-revmd-wg-lb232-comments-for-editor-ad-hoc.xls" TargetMode="External"/><Relationship Id="rId145" Type="http://schemas.openxmlformats.org/officeDocument/2006/relationships/hyperlink" Target="https://mentor.ieee.org/802.11/dcn/18/11-18-1324-05-000m-fixes-to-multi-band-operations.docx" TargetMode="External"/><Relationship Id="rId161" Type="http://schemas.openxmlformats.org/officeDocument/2006/relationships/hyperlink" Target="https://mentor.ieee.org/802.11/dcn/18/11-18-1300-02-000m-s1g-related-mac-comment-resolutions.docx" TargetMode="External"/><Relationship Id="rId166" Type="http://schemas.openxmlformats.org/officeDocument/2006/relationships/hyperlink" Target="https://mentor.ieee.org/802.11/dcn/17/11-17-0927-24-000m-revmd-mac-comments.xl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18/11-18-1388-04-000m-2018-september-tgmd-agenda.pptx" TargetMode="External"/><Relationship Id="rId28" Type="http://schemas.openxmlformats.org/officeDocument/2006/relationships/hyperlink" Target="https://mentor.ieee.org/802.11/dcn/18/11-18-1177-01-000m-802-11ah-txop-limits.docx" TargetMode="External"/><Relationship Id="rId49" Type="http://schemas.openxmlformats.org/officeDocument/2006/relationships/hyperlink" Target="https://mentor.ieee.org/802.11/dcn/18/11-18-1360-00-000m-minutes-revmd-july-telecon.docx" TargetMode="External"/><Relationship Id="rId114" Type="http://schemas.openxmlformats.org/officeDocument/2006/relationships/hyperlink" Target="https://mentor.ieee.org/802.11/dcn/18/11-18-1448-00-000m-discussion-on-802-1d-in-802-11.pptx" TargetMode="External"/><Relationship Id="rId119" Type="http://schemas.openxmlformats.org/officeDocument/2006/relationships/hyperlink" Target="https://mentor.ieee.org/802.11/dcn/18/11-18-0810-01-000m-cid-1195.pptx" TargetMode="External"/><Relationship Id="rId10" Type="http://schemas.openxmlformats.org/officeDocument/2006/relationships/hyperlink" Target="https://mentor.ieee.org/802.11/dcn/18/11-18-1388-03-000m-2018-september-tgmd-agenda.pptx" TargetMode="External"/><Relationship Id="rId31" Type="http://schemas.openxmlformats.org/officeDocument/2006/relationships/hyperlink" Target="https://mentor.ieee.org/802.11/dcn/18/11-18-1260-00-000m-resolution-to-cid-1195.docx" TargetMode="External"/><Relationship Id="rId44" Type="http://schemas.openxmlformats.org/officeDocument/2006/relationships/hyperlink" Target="https://mentor.ieee.org/802.11/dcn/18/11-18-1654-00-000m-cr-for-cid-1263.docx" TargetMode="External"/><Relationship Id="rId52" Type="http://schemas.openxmlformats.org/officeDocument/2006/relationships/hyperlink" Target="https://mentor.ieee.org/802.11/dcn/18/11-18-1401-01-000m-minutes-revmd-august-telecon.docx" TargetMode="External"/><Relationship Id="rId60" Type="http://schemas.openxmlformats.org/officeDocument/2006/relationships/hyperlink" Target="https://mentor.ieee.org/802.11/dcn/18/11-18-0670-09-000m-lb232-revmd-phy-sec-comments.xls" TargetMode="External"/><Relationship Id="rId65" Type="http://schemas.openxmlformats.org/officeDocument/2006/relationships/hyperlink" Target="https://mentor.ieee.org/802.11/dcn/18/11-18-1324-05-000m-fixes-to-multi-band-operations.docx" TargetMode="External"/><Relationship Id="rId73" Type="http://schemas.openxmlformats.org/officeDocument/2006/relationships/hyperlink" Target="https://mentor.ieee.org/802.11/dcn/18/11-18-1611-01-000m-lb232-cid1336.docx" TargetMode="External"/><Relationship Id="rId78" Type="http://schemas.openxmlformats.org/officeDocument/2006/relationships/hyperlink" Target="https://mentor.ieee.org/802.11/dcn/18/11-18-1566-00-000m-proposed-resolution-for-cid-1095.docx" TargetMode="External"/><Relationship Id="rId81" Type="http://schemas.openxmlformats.org/officeDocument/2006/relationships/hyperlink" Target="https://mentor.ieee.org/802.11/dcn/18/11-18-1636-03-000m-suggested-resolution-to-mib-comments.docx" TargetMode="External"/><Relationship Id="rId86" Type="http://schemas.openxmlformats.org/officeDocument/2006/relationships/hyperlink" Target="https://mentor.ieee.org/802.11/dcn/18/11-18-1388-09-000m-2018-september-tgmd-agenda.pptx" TargetMode="External"/><Relationship Id="rId94" Type="http://schemas.openxmlformats.org/officeDocument/2006/relationships/hyperlink" Target="https://mentor.ieee.org/802.11/dcn/18/11-18-0669-06-000m-revmd-mac-comments-assigned-to-hamilton.docx" TargetMode="External"/><Relationship Id="rId99" Type="http://schemas.openxmlformats.org/officeDocument/2006/relationships/hyperlink" Target="https://mentor.ieee.org/802.11/dcn/18/11-18-1388-02-000m-2018-september-tgmd-agenda.pptx" TargetMode="External"/><Relationship Id="rId101" Type="http://schemas.openxmlformats.org/officeDocument/2006/relationships/hyperlink" Target="https://mentor.ieee.org/802.11/dcn/17/11-17-0920-12-000m-802-11revmd-editor-s-report.ppt" TargetMode="External"/><Relationship Id="rId122" Type="http://schemas.openxmlformats.org/officeDocument/2006/relationships/hyperlink" Target="https://mentor.ieee.org/802.11/dcn/18/11-18-1364-03-000m-proposed-resolution-for-cid-1066.doc" TargetMode="External"/><Relationship Id="rId130" Type="http://schemas.openxmlformats.org/officeDocument/2006/relationships/hyperlink" Target="https://mentor.ieee.org/802.11/dcn/18/11-18-1654-00-000m-cr-for-cid-1263.docx" TargetMode="External"/><Relationship Id="rId135" Type="http://schemas.openxmlformats.org/officeDocument/2006/relationships/hyperlink" Target="https://mentor.ieee.org/802.11/dcn/18/11-18-1360-00-000m-minutes-revmd-july-telecon.docx" TargetMode="External"/><Relationship Id="rId143" Type="http://schemas.openxmlformats.org/officeDocument/2006/relationships/hyperlink" Target="https://mentor.ieee.org/802.11/dcn/18/11-18-0670-09-000m-lb232-revmd-phy-sec-comments.xls" TargetMode="External"/><Relationship Id="rId148" Type="http://schemas.openxmlformats.org/officeDocument/2006/relationships/hyperlink" Target="https://mentor.ieee.org/802.11/dcn/18/11-18-0657-06-000m-revmd-wg-lb232-comments-for-editor-ad-hoc.xls" TargetMode="External"/><Relationship Id="rId151" Type="http://schemas.openxmlformats.org/officeDocument/2006/relationships/hyperlink" Target="https://mentor.ieee.org/802.11/dcn/18/11-18-1609-00-000m-lb232-cid1243.docx" TargetMode="External"/><Relationship Id="rId156" Type="http://schemas.openxmlformats.org/officeDocument/2006/relationships/hyperlink" Target="https://mentor.ieee.org/802.11/dcn/18/11-18-1614-01-000m-lb232-cid1543.docx" TargetMode="External"/><Relationship Id="rId164" Type="http://schemas.openxmlformats.org/officeDocument/2006/relationships/hyperlink" Target="https://mentor.ieee.org/802.11/dcn/18/11-18-0619-09-000m-revmd-editor2-lb232-comments.xlsx" TargetMode="External"/><Relationship Id="rId169" Type="http://schemas.openxmlformats.org/officeDocument/2006/relationships/hyperlink" Target="https://mentor.ieee.org/802.11/dcn/18/11-18-0879-01-000m-d1-0-vht-related-cids.docx" TargetMode="External"/><Relationship Id="rId4" Type="http://schemas.openxmlformats.org/officeDocument/2006/relationships/settings" Target="settings.xml"/><Relationship Id="rId9" Type="http://schemas.openxmlformats.org/officeDocument/2006/relationships/hyperlink" Target="https://mentor.ieee.org/802.11/dcn/18/11-18-1388-03-000m-2018-september-tgmd-agenda.pptx" TargetMode="External"/><Relationship Id="rId172" Type="http://schemas.openxmlformats.org/officeDocument/2006/relationships/header" Target="header1.xml"/><Relationship Id="rId13" Type="http://schemas.openxmlformats.org/officeDocument/2006/relationships/hyperlink" Target="https://mentor.ieee.org/802.11/dcn/18/11-18-1421-00-000m-lb232-figure-i-updates.doc" TargetMode="External"/><Relationship Id="rId18" Type="http://schemas.openxmlformats.org/officeDocument/2006/relationships/hyperlink" Target="https://mentor.ieee.org/802.11/dcn/18/11-18-0669-05-000m-revmd-mac-comments-assigned-to-hamilton.docx" TargetMode="External"/><Relationship Id="rId39" Type="http://schemas.openxmlformats.org/officeDocument/2006/relationships/hyperlink" Target="https://mentor.ieee.org/802.11/dcn/18/11-18-1388-07-000m-2018-september-tgmd-agenda.pptx" TargetMode="External"/><Relationship Id="rId109" Type="http://schemas.openxmlformats.org/officeDocument/2006/relationships/hyperlink" Target="https://mentor.ieee.org/802.11/dcn/18/11-18-1324-04-000m-fixes-to-multi-band-operations.docx" TargetMode="External"/><Relationship Id="rId34" Type="http://schemas.openxmlformats.org/officeDocument/2006/relationships/image" Target="media/image2.png"/><Relationship Id="rId50" Type="http://schemas.openxmlformats.org/officeDocument/2006/relationships/hyperlink" Target="https://mentor.ieee.org/802.11/dcn/18/11-18-1360-00-000m-minutes-revmd-july-telecon.docx" TargetMode="External"/><Relationship Id="rId55" Type="http://schemas.openxmlformats.org/officeDocument/2006/relationships/hyperlink" Target="https://mentor.ieee.org/802.11/dcn/18/11-18-0657-05-000m-revmd-wg-lb232-comments-for-editor-ad-hoc.xls" TargetMode="External"/><Relationship Id="rId76" Type="http://schemas.openxmlformats.org/officeDocument/2006/relationships/hyperlink" Target="https://mentor.ieee.org/802.11/dcn/18/11-18-1614-01-000m-lb232-cid1543.docx" TargetMode="External"/><Relationship Id="rId97" Type="http://schemas.openxmlformats.org/officeDocument/2006/relationships/hyperlink" Target="http://www.techstreet.com/ieee/products/vendor_id/7028" TargetMode="External"/><Relationship Id="rId104" Type="http://schemas.openxmlformats.org/officeDocument/2006/relationships/hyperlink" Target="https://mentor.ieee.org/802.11/dcn/18/11-18-1350-02-000m-resolution-for-cids-1287-1288-1300.docx" TargetMode="External"/><Relationship Id="rId120" Type="http://schemas.openxmlformats.org/officeDocument/2006/relationships/hyperlink" Target="https://mentor.ieee.org/802.11/dcn/18/11-18-1368-02-000m-cid-1195-resolution.pptx" TargetMode="External"/><Relationship Id="rId125" Type="http://schemas.openxmlformats.org/officeDocument/2006/relationships/hyperlink" Target="https://mentor.ieee.org/802.11/dcn/18/11-18-1388-07-000m-2018-september-tgmd-agenda.pptx" TargetMode="External"/><Relationship Id="rId141" Type="http://schemas.openxmlformats.org/officeDocument/2006/relationships/hyperlink" Target="https://mentor.ieee.org/802.11/dcn/18/11-18-0619-08-000m-revmd-editor2-lb232-comments.xlsx" TargetMode="External"/><Relationship Id="rId146" Type="http://schemas.openxmlformats.org/officeDocument/2006/relationships/hyperlink" Target="https://mentor.ieee.org/802.11/dcn/18/11-18-1479-02-000m-parsing-a-commit-message.docx" TargetMode="External"/><Relationship Id="rId167" Type="http://schemas.openxmlformats.org/officeDocument/2006/relationships/hyperlink" Target="https://mentor.ieee.org/802.11/dcn/18/11-18-1660-01-000m-proposed-resolution-to-cid-1548.docx" TargetMode="External"/><Relationship Id="rId7" Type="http://schemas.openxmlformats.org/officeDocument/2006/relationships/endnotes" Target="endnotes.xml"/><Relationship Id="rId71" Type="http://schemas.openxmlformats.org/officeDocument/2006/relationships/hyperlink" Target="https://mentor.ieee.org/802.11/dcn/18/11-18-1609-00-000m-lb232-cid1243.docx" TargetMode="External"/><Relationship Id="rId92" Type="http://schemas.openxmlformats.org/officeDocument/2006/relationships/hyperlink" Target="https://mentor.ieee.org/802.11/dcn/18/11-18-1660-02-000m-proposed-resolution-to-cid-1548.docx" TargetMode="External"/><Relationship Id="rId162" Type="http://schemas.openxmlformats.org/officeDocument/2006/relationships/hyperlink" Target="https://mentor.ieee.org/802.11/dcn/18/11-18-1388-09-000m-2018-september-tgmd-agenda.pptx" TargetMode="External"/><Relationship Id="rId2" Type="http://schemas.openxmlformats.org/officeDocument/2006/relationships/numbering" Target="numbering.xml"/><Relationship Id="rId29" Type="http://schemas.openxmlformats.org/officeDocument/2006/relationships/hyperlink" Target="https://mentor.ieee.org/802.11/dcn/18/11-18-1479-01-000m-parsing-a-commit-message.docx" TargetMode="External"/><Relationship Id="rId24" Type="http://schemas.openxmlformats.org/officeDocument/2006/relationships/hyperlink" Target="https://mentor.ieee.org/802.11/dcn/18/11-18-1446-00-000m-resolution-of-lb232-cid1014.docx" TargetMode="External"/><Relationship Id="rId40" Type="http://schemas.openxmlformats.org/officeDocument/2006/relationships/hyperlink" Target="https://mentor.ieee.org/802.11/dcn/18/11-18-1388-08-000m-2018-september-tgmd-agenda.pptx" TargetMode="External"/><Relationship Id="rId45" Type="http://schemas.openxmlformats.org/officeDocument/2006/relationships/hyperlink" Target="https://mentor.ieee.org/802.11/dcn/18/11-18-1306-04-000m-resolutions-for-some-comments-on-11md-d1-0-lb232.docx" TargetMode="External"/><Relationship Id="rId66" Type="http://schemas.openxmlformats.org/officeDocument/2006/relationships/hyperlink" Target="https://mentor.ieee.org/802.11/dcn/18/11-18-1479-02-000m-parsing-a-commit-message.docx" TargetMode="External"/><Relationship Id="rId87" Type="http://schemas.openxmlformats.org/officeDocument/2006/relationships/hyperlink" Target="https://mentor.ieee.org/802.11/dcn/18/11-18-1388-10-000m-2018-september-tgmd-agenda.pptx" TargetMode="External"/><Relationship Id="rId110" Type="http://schemas.openxmlformats.org/officeDocument/2006/relationships/hyperlink" Target="https://mentor.ieee.org/802.11/dcn/18/11-18-1580-00-000m-resolution-to-dmg-cids.docx" TargetMode="External"/><Relationship Id="rId115" Type="http://schemas.openxmlformats.org/officeDocument/2006/relationships/hyperlink" Target="https://mentor.ieee.org/802.11/dcn/18/11-18-1177-01-000m-802-11ah-txop-limits.docx" TargetMode="External"/><Relationship Id="rId131" Type="http://schemas.openxmlformats.org/officeDocument/2006/relationships/hyperlink" Target="https://mentor.ieee.org/802.11/dcn/18/11-18-1306-04-000m-resolutions-for-some-comments-on-11md-d1-0-lb232.docx" TargetMode="External"/><Relationship Id="rId136" Type="http://schemas.openxmlformats.org/officeDocument/2006/relationships/hyperlink" Target="https://mentor.ieee.org/802.11/dcn/18/11-18-1401-01-000m-minutes-revmd-august-telecon.docx" TargetMode="External"/><Relationship Id="rId157" Type="http://schemas.openxmlformats.org/officeDocument/2006/relationships/hyperlink" Target="https://mentor.ieee.org/802.11/dcn/18/11-18-1615-00-000m-lb232-cid1544.docx" TargetMode="External"/><Relationship Id="rId61" Type="http://schemas.openxmlformats.org/officeDocument/2006/relationships/hyperlink" Target="https://mentor.ieee.org/802.11/dcn/18/11-18-0670-09-000m-lb232-revmd-phy-sec-comments.xls" TargetMode="External"/><Relationship Id="rId82" Type="http://schemas.openxmlformats.org/officeDocument/2006/relationships/hyperlink" Target="https://mentor.ieee.org/802.11/dcn/18/11-18-1636-03-000m-suggested-resolution-to-mib-comments.docx%20indicated%20for%20CID%201247" TargetMode="External"/><Relationship Id="rId152" Type="http://schemas.openxmlformats.org/officeDocument/2006/relationships/hyperlink" Target="https://mentor.ieee.org/802.11/dcn/18/11-18-1610-01-000m-lb232-cid1334-1335.docx" TargetMode="External"/><Relationship Id="rId173" Type="http://schemas.openxmlformats.org/officeDocument/2006/relationships/footer" Target="footer1.xml"/><Relationship Id="rId19" Type="http://schemas.openxmlformats.org/officeDocument/2006/relationships/hyperlink" Target="https://mentor.ieee.org/802.11/dcn/18/11-18-0669-07-000m-revmd-mac-comments-assigned-to-hamilton.docx" TargetMode="External"/><Relationship Id="rId14" Type="http://schemas.openxmlformats.org/officeDocument/2006/relationships/hyperlink" Target="https://mentor.ieee.org/802.11/dcn/18/11-18-1421-00-000m-lb232-figure-i-updates.doc" TargetMode="External"/><Relationship Id="rId30" Type="http://schemas.openxmlformats.org/officeDocument/2006/relationships/hyperlink" Target="https://mentor.ieee.org/802.11/dcn/18/11-18-1388-05-000m-2018-september-tgmd-agenda.pptx" TargetMode="External"/><Relationship Id="rId35" Type="http://schemas.openxmlformats.org/officeDocument/2006/relationships/hyperlink" Target="https://mentor.ieee.org/802.11/dcn/18/11-18-1583-01-000m-mandatory-protection-mechanisms.pptx" TargetMode="External"/><Relationship Id="rId56" Type="http://schemas.openxmlformats.org/officeDocument/2006/relationships/hyperlink" Target="https://mentor.ieee.org/802.11/dcn/18/11-18-0619-08-000m-revmd-editor2-lb232-comments.xlsx" TargetMode="External"/><Relationship Id="rId77" Type="http://schemas.openxmlformats.org/officeDocument/2006/relationships/hyperlink" Target="https://mentor.ieee.org/802.11/dcn/18/11-18-1615-00-000m-lb232-cid1544.docx" TargetMode="External"/><Relationship Id="rId100" Type="http://schemas.openxmlformats.org/officeDocument/2006/relationships/hyperlink" Target="https://mentor.ieee.org/802.11/dcn/18/11-18-1388-03-000m-2018-september-tgmd-agenda.pptx" TargetMode="External"/><Relationship Id="rId105" Type="http://schemas.openxmlformats.org/officeDocument/2006/relationships/hyperlink" Target="https://mentor.ieee.org/802.11/dcn/18/11-18-1296-02-000m-resolutions-to-cid-1298.docx" TargetMode="External"/><Relationship Id="rId126" Type="http://schemas.openxmlformats.org/officeDocument/2006/relationships/hyperlink" Target="https://mentor.ieee.org/802.11/dcn/18/11-18-1388-08-000m-2018-september-tgmd-agenda.pptx" TargetMode="External"/><Relationship Id="rId147" Type="http://schemas.openxmlformats.org/officeDocument/2006/relationships/hyperlink" Target="https://mentor.ieee.org/802.11/dcn/18/11-18-1364-04-000m-proposed-resolution-for-cid-1066.doc" TargetMode="External"/><Relationship Id="rId168" Type="http://schemas.openxmlformats.org/officeDocument/2006/relationships/hyperlink" Target="https://mentor.ieee.org/802.11/dcn/18/11-18-1660-02-000m-proposed-resolution-to-cid-1548.docx" TargetMode="External"/><Relationship Id="rId8" Type="http://schemas.openxmlformats.org/officeDocument/2006/relationships/hyperlink" Target="https://mentor.ieee.org/802.11/dcn/18/11-18-1388-02-000m-2018-september-tgmd-agenda.pptx" TargetMode="External"/><Relationship Id="rId51" Type="http://schemas.openxmlformats.org/officeDocument/2006/relationships/hyperlink" Target="https://mentor.ieee.org/802.11/dcn/18/11-18-1401-01-000m-minutes-revmd-august-telecon.docx" TargetMode="External"/><Relationship Id="rId72" Type="http://schemas.openxmlformats.org/officeDocument/2006/relationships/hyperlink" Target="https://mentor.ieee.org/802.11/dcn/18/11-18-1610-01-000m-lb232-cid1334-1335.docx" TargetMode="External"/><Relationship Id="rId93" Type="http://schemas.openxmlformats.org/officeDocument/2006/relationships/hyperlink" Target="https://mentor.ieee.org/802.11/dcn/18/11-18-0879-01-000m-d1-0-vht-related-cids.docx" TargetMode="External"/><Relationship Id="rId98" Type="http://schemas.openxmlformats.org/officeDocument/2006/relationships/hyperlink" Target="http://www.techstreet.com/ieee/products/vendor_id/7028" TargetMode="External"/><Relationship Id="rId121" Type="http://schemas.openxmlformats.org/officeDocument/2006/relationships/hyperlink" Target="https://mentor.ieee.org/802.11/dcn/18/11-18-1583-01-000m-mandatory-protection-mechanisms.pptx" TargetMode="External"/><Relationship Id="rId142" Type="http://schemas.openxmlformats.org/officeDocument/2006/relationships/hyperlink" Target="https://mentor.ieee.org/802.11/dcn/17/11-17-0927-22-000m-revmd-mac-comments.xls" TargetMode="External"/><Relationship Id="rId163" Type="http://schemas.openxmlformats.org/officeDocument/2006/relationships/hyperlink" Target="https://mentor.ieee.org/802.11/dcn/18/11-18-1388-10-000m-2018-september-tgmd-agenda.pptx" TargetMode="External"/><Relationship Id="rId3" Type="http://schemas.openxmlformats.org/officeDocument/2006/relationships/styles" Target="styles.xml"/><Relationship Id="rId25" Type="http://schemas.openxmlformats.org/officeDocument/2006/relationships/hyperlink" Target="https://mentor.ieee.org/802.11/dcn/18/11-18-1446-00-000m-resolution-of-lb232-cid1014.docx" TargetMode="External"/><Relationship Id="rId46" Type="http://schemas.openxmlformats.org/officeDocument/2006/relationships/hyperlink" Target="https://mentor.ieee.org/802.11/dcn/18/11-18-1306-04-000m-resolutions-for-some-comments-on-11md-d1-0-lb232.docx" TargetMode="External"/><Relationship Id="rId67" Type="http://schemas.openxmlformats.org/officeDocument/2006/relationships/hyperlink" Target="https://mentor.ieee.org/802.11/dcn/18/11-18-1364-04-000m-proposed-resolution-for-cid-1066.doc" TargetMode="External"/><Relationship Id="rId116" Type="http://schemas.openxmlformats.org/officeDocument/2006/relationships/hyperlink" Target="https://mentor.ieee.org/802.11/dcn/18/11-18-1479-01-000m-parsing-a-commit-message.docx" TargetMode="External"/><Relationship Id="rId137" Type="http://schemas.openxmlformats.org/officeDocument/2006/relationships/hyperlink" Target="https://mentor.ieee.org/802.11/dcn/18/11-18-1401-01-000m-minutes-revmd-august-telecon.docx" TargetMode="External"/><Relationship Id="rId158" Type="http://schemas.openxmlformats.org/officeDocument/2006/relationships/hyperlink" Target="https://mentor.ieee.org/802.11/dcn/18/11-18-1566-00-000m-proposed-resolution-for-cid-1095.docx" TargetMode="External"/><Relationship Id="rId20" Type="http://schemas.openxmlformats.org/officeDocument/2006/relationships/hyperlink" Target="https://mentor.ieee.org/802.11/dcn/18/11-18-1426-01-000m-cid-1505.docx" TargetMode="External"/><Relationship Id="rId41" Type="http://schemas.openxmlformats.org/officeDocument/2006/relationships/hyperlink" Target="https://mentor.ieee.org/802.11/dcn/18/11-18-1369-02-000m-alternative-comment-resolution-for-extended-element-id.docx" TargetMode="External"/><Relationship Id="rId62" Type="http://schemas.openxmlformats.org/officeDocument/2006/relationships/hyperlink" Target="https://mentor.ieee.org/802.11/dcn/18/11-18-0614-02-000m-revmd-lb232-gen-comments.xls" TargetMode="External"/><Relationship Id="rId83" Type="http://schemas.openxmlformats.org/officeDocument/2006/relationships/hyperlink" Target="https://mentor.ieee.org/802.11/dcn/18/11-18-1636-03-000m-suggested-resolution-to-mib-comments.docx" TargetMode="External"/><Relationship Id="rId88" Type="http://schemas.openxmlformats.org/officeDocument/2006/relationships/hyperlink" Target="https://mentor.ieee.org/802.11/dcn/18/11-18-0619-09-000m-revmd-editor2-lb232-comments.xlsx" TargetMode="External"/><Relationship Id="rId111" Type="http://schemas.openxmlformats.org/officeDocument/2006/relationships/hyperlink" Target="https://mentor.ieee.org/802.11/dcn/18/11-18-1388-04-000m-2018-september-tgmd-agenda.pptx" TargetMode="External"/><Relationship Id="rId132" Type="http://schemas.openxmlformats.org/officeDocument/2006/relationships/hyperlink" Target="https://mentor.ieee.org/802.11/dcn/18/11-18-1066-00-000m-minutes-for-revmd-july-2018-san-diego.docx" TargetMode="External"/><Relationship Id="rId153" Type="http://schemas.openxmlformats.org/officeDocument/2006/relationships/hyperlink" Target="https://mentor.ieee.org/802.11/dcn/18/11-18-1611-01-000m-lb232-cid1336.docx" TargetMode="External"/><Relationship Id="rId174" Type="http://schemas.openxmlformats.org/officeDocument/2006/relationships/fontTable" Target="fontTable.xml"/><Relationship Id="rId15" Type="http://schemas.openxmlformats.org/officeDocument/2006/relationships/hyperlink" Target="https://mentor.ieee.org/802.11/dcn/18/11-18-0930-00-000m-cid-1007.docx" TargetMode="External"/><Relationship Id="rId36" Type="http://schemas.openxmlformats.org/officeDocument/2006/relationships/hyperlink" Target="https://mentor.ieee.org/802.11/dcn/18/11-18-1364-03-000m-proposed-resolution-for-cid-1066.doc" TargetMode="External"/><Relationship Id="rId57" Type="http://schemas.openxmlformats.org/officeDocument/2006/relationships/hyperlink" Target="https://mentor.ieee.org/802.11/dcn/18/11-18-0619-08-000m-revmd-editor2-lb232-comments.xlsx" TargetMode="External"/><Relationship Id="rId106" Type="http://schemas.openxmlformats.org/officeDocument/2006/relationships/hyperlink" Target="https://mentor.ieee.org/802.11/dcn/18/11-18-0669-05-000m-revmd-mac-comments-assigned-to-hamilton.docx" TargetMode="External"/><Relationship Id="rId127" Type="http://schemas.openxmlformats.org/officeDocument/2006/relationships/hyperlink" Target="https://mentor.ieee.org/802.11/dcn/18/11-18-1369-02-000m-alternative-comment-resolution-for-extended-element-i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F05C1-C73B-43B8-A083-A6F7DB1E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123</TotalTime>
  <Pages>33</Pages>
  <Words>13078</Words>
  <Characters>74550</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doc.: IEEE 802.11-18/1402r1</vt:lpstr>
    </vt:vector>
  </TitlesOfParts>
  <Company>Qualcomm Technologies, Inc.</Company>
  <LinksUpToDate>false</LinksUpToDate>
  <CharactersWithSpaces>87454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802.11-18/1402r1</dc:title>
  <dc:subject>Minutes</dc:subject>
  <dc:creator>Jon Rosdahl</dc:creator>
  <cp:keywords>September 2018</cp:keywords>
  <dc:description>Jon Rosdahl, Qualcomm</dc:description>
  <cp:lastModifiedBy>Jon Rosdahl</cp:lastModifiedBy>
  <cp:revision>4</cp:revision>
  <dcterms:created xsi:type="dcterms:W3CDTF">2018-10-31T19:45:00Z</dcterms:created>
  <dcterms:modified xsi:type="dcterms:W3CDTF">2018-10-31T21:47:00Z</dcterms:modified>
</cp:coreProperties>
</file>