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FE0EF2B" w:rsidR="00C723BC" w:rsidRPr="00183F4C" w:rsidRDefault="000B62C5" w:rsidP="003E10FD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F2453">
              <w:rPr>
                <w:lang w:eastAsia="ko-KR"/>
              </w:rPr>
              <w:t>clause 32.</w:t>
            </w:r>
            <w:r w:rsidR="00EA4279">
              <w:rPr>
                <w:lang w:eastAsia="ko-KR"/>
              </w:rPr>
              <w:t>2.</w:t>
            </w:r>
            <w:r w:rsidR="003E10FD">
              <w:rPr>
                <w:lang w:eastAsia="ko-KR"/>
              </w:rPr>
              <w:t>7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9B10D2" w:rsidRPr="00183F4C" w14:paraId="6C818E23" w14:textId="77777777" w:rsidTr="00200E25">
        <w:trPr>
          <w:jc w:val="center"/>
        </w:trPr>
        <w:tc>
          <w:tcPr>
            <w:tcW w:w="1548" w:type="dxa"/>
            <w:vAlign w:val="center"/>
          </w:tcPr>
          <w:p w14:paraId="4A227FD1" w14:textId="6D7C652C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288E63F9" w14:textId="39AAFBB3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799E0246" w14:textId="6F86D5DF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220 Mission College Blvd. Santa Clara, CA 95054</w:t>
            </w:r>
          </w:p>
        </w:tc>
        <w:tc>
          <w:tcPr>
            <w:tcW w:w="1275" w:type="dxa"/>
            <w:vAlign w:val="center"/>
          </w:tcPr>
          <w:p w14:paraId="3DCA27D3" w14:textId="77777777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231" w:type="dxa"/>
            <w:vAlign w:val="center"/>
          </w:tcPr>
          <w:p w14:paraId="0F668ED0" w14:textId="5BC16340" w:rsidR="009B10D2" w:rsidRPr="009B10D2" w:rsidRDefault="009B10D2" w:rsidP="009B1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</w:t>
            </w:r>
            <w:r w:rsidRPr="009B10D2">
              <w:rPr>
                <w:b w:val="0"/>
                <w:sz w:val="20"/>
              </w:rPr>
              <w:t>inod.kristem@intel.com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5CEB4426" w14:textId="48A23D8C" w:rsidR="00EA4279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  <w:p w14:paraId="29ECAD04" w14:textId="57B79C25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B643E6" w14:textId="4477159F" w:rsidR="00C723BC" w:rsidRPr="00183F4C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657B968" w14:textId="27EF70C6" w:rsidR="00C723BC" w:rsidRPr="00200E25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10FA355F" w:rsidR="004B533F" w:rsidRPr="004B533F" w:rsidRDefault="00EA4279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shahrnaz.azizi@intel.com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39EE1913" w:rsidR="00200E25" w:rsidRDefault="00EA427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Kenney</w:t>
            </w:r>
          </w:p>
        </w:tc>
        <w:tc>
          <w:tcPr>
            <w:tcW w:w="1440" w:type="dxa"/>
            <w:vAlign w:val="center"/>
          </w:tcPr>
          <w:p w14:paraId="0EF6C38C" w14:textId="61B5DF17" w:rsidR="00200E25" w:rsidRDefault="00EA427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15DCC8DE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9B16BC" w:rsidRPr="00183F4C" w14:paraId="298463D6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E6074A3" w14:textId="56F6D89D" w:rsidR="009B16BC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656774F1" w14:textId="56E0F100" w:rsidR="009B16BC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4CFE38B0" w14:textId="77777777" w:rsidR="009B16BC" w:rsidRPr="00183F4C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4FD18A6F" w14:textId="77777777" w:rsidR="009B16BC" w:rsidRPr="00183F4C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34B89DA4" w14:textId="77777777" w:rsidR="009B16BC" w:rsidRPr="00200E25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736034DF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>32.2.</w:t>
                            </w:r>
                            <w:r w:rsidR="003E10FD">
                              <w:rPr>
                                <w:lang w:eastAsia="ko-KR"/>
                              </w:rPr>
                              <w:t>7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E10FD">
                              <w:rPr>
                                <w:lang w:eastAsia="ko-KR"/>
                              </w:rPr>
                              <w:t>Mathematical description of signals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736034DF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</w:t>
                      </w:r>
                      <w:r w:rsidR="00EA4279" w:rsidRPr="00EA4279">
                        <w:rPr>
                          <w:lang w:eastAsia="ko-KR"/>
                        </w:rPr>
                        <w:t>32.2.</w:t>
                      </w:r>
                      <w:r w:rsidR="003E10FD">
                        <w:rPr>
                          <w:lang w:eastAsia="ko-KR"/>
                        </w:rPr>
                        <w:t>7</w:t>
                      </w:r>
                      <w:r w:rsidR="00EA4279" w:rsidRPr="00EA4279">
                        <w:rPr>
                          <w:lang w:eastAsia="ko-KR"/>
                        </w:rPr>
                        <w:t xml:space="preserve"> </w:t>
                      </w:r>
                      <w:r w:rsidR="003E10FD">
                        <w:rPr>
                          <w:lang w:eastAsia="ko-KR"/>
                        </w:rPr>
                        <w:t>Mathematical description of signals</w:t>
                      </w:r>
                      <w:r w:rsidR="002608EC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A57025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A57025">
      <w:pPr>
        <w:rPr>
          <w:lang w:eastAsia="ko-KR"/>
        </w:rPr>
      </w:pPr>
    </w:p>
    <w:p w14:paraId="36851FA9" w14:textId="3957AC0F" w:rsidR="00F2637D" w:rsidRDefault="00F2637D" w:rsidP="00A57025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 w:rsidP="00A57025">
      <w:pPr>
        <w:rPr>
          <w:b/>
          <w:color w:val="FF0000"/>
          <w:szCs w:val="22"/>
          <w:lang w:val="en-US" w:eastAsia="ko-KR"/>
        </w:rPr>
      </w:pPr>
    </w:p>
    <w:p w14:paraId="130F7C5A" w14:textId="13B4B1FD" w:rsidR="00A57025" w:rsidRPr="003E10FD" w:rsidRDefault="00A57025" w:rsidP="00A570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</w:t>
      </w:r>
      <w:r w:rsidR="00FD2483">
        <w:rPr>
          <w:rFonts w:eastAsia="Times New Roman"/>
          <w:b/>
          <w:i/>
          <w:color w:val="000000"/>
          <w:szCs w:val="22"/>
          <w:lang w:val="en-US"/>
        </w:rPr>
        <w:t>Modify the following text in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 </w:t>
      </w:r>
      <w:r w:rsidR="003E10FD" w:rsidRPr="003E10FD">
        <w:rPr>
          <w:b/>
          <w:i/>
          <w:lang w:eastAsia="ko-KR"/>
        </w:rPr>
        <w:t>32.2.7 Mathematical description of signals</w:t>
      </w:r>
      <w:r w:rsidR="00FD2483">
        <w:rPr>
          <w:b/>
          <w:i/>
          <w:lang w:eastAsia="ko-KR"/>
        </w:rPr>
        <w:t>, as suggested below</w:t>
      </w:r>
      <w:r w:rsidR="003E10FD" w:rsidRPr="003E10FD">
        <w:rPr>
          <w:b/>
          <w:i/>
          <w:lang w:eastAsia="ko-KR"/>
        </w:rPr>
        <w:t xml:space="preserve">  </w:t>
      </w:r>
    </w:p>
    <w:p w14:paraId="5422502D" w14:textId="656EF891" w:rsidR="00A57025" w:rsidRDefault="00A57025" w:rsidP="00A57025">
      <w:pPr>
        <w:pStyle w:val="H4"/>
        <w:rPr>
          <w:w w:val="100"/>
        </w:rPr>
      </w:pPr>
      <w:r w:rsidRPr="00A57025">
        <w:rPr>
          <w:w w:val="100"/>
        </w:rPr>
        <w:t>32.2.</w:t>
      </w:r>
      <w:r w:rsidR="00FD2483">
        <w:rPr>
          <w:w w:val="100"/>
        </w:rPr>
        <w:t>7</w:t>
      </w:r>
      <w:r w:rsidRPr="00A57025">
        <w:rPr>
          <w:w w:val="100"/>
        </w:rPr>
        <w:t xml:space="preserve"> </w:t>
      </w:r>
      <w:r w:rsidR="00FD2483">
        <w:rPr>
          <w:lang w:eastAsia="ko-KR"/>
        </w:rPr>
        <w:t xml:space="preserve">Mathematical description of signals  </w:t>
      </w:r>
    </w:p>
    <w:p w14:paraId="425B4AFC" w14:textId="0EB33961" w:rsidR="00305899" w:rsidRDefault="00FD2483" w:rsidP="00075BC1">
      <w:pPr>
        <w:rPr>
          <w:rFonts w:ascii="TimesNewRomanPSMT" w:hAnsi="TimesNewRomanPSMT"/>
          <w:strike/>
          <w:color w:val="000000"/>
          <w:sz w:val="20"/>
        </w:rPr>
      </w:pPr>
      <w:r w:rsidRPr="00FD2483">
        <w:rPr>
          <w:rFonts w:ascii="TimesNewRomanPSMT" w:hAnsi="TimesNewRomanPSMT"/>
          <w:strike/>
          <w:color w:val="000000"/>
          <w:sz w:val="20"/>
        </w:rPr>
        <w:t>For each of the L-STF, L-LTF, L-SIG, BPSK-Mark fields and subfields of the WUR-Sync and WUR-Data</w:t>
      </w:r>
      <w:proofErr w:type="gramStart"/>
      <w:r w:rsidRPr="00FD2483">
        <w:rPr>
          <w:rFonts w:ascii="TimesNewRomanPSMT" w:hAnsi="TimesNewRomanPSMT"/>
          <w:strike/>
          <w:color w:val="000000"/>
          <w:sz w:val="20"/>
        </w:rPr>
        <w:t>,</w:t>
      </w:r>
      <w:proofErr w:type="gramEnd"/>
      <w:r w:rsidRPr="00FD2483">
        <w:rPr>
          <w:rFonts w:ascii="TimesNewRomanPSMT" w:hAnsi="TimesNewRomanPSMT"/>
          <w:strike/>
          <w:color w:val="000000"/>
          <w:sz w:val="20"/>
        </w:rPr>
        <w:br/>
        <w:t>the baseband signal is obtained by taking the Inverse Discrete Fourier Transform (IDFT) as described</w:t>
      </w:r>
      <w:r w:rsidRPr="00FD2483">
        <w:rPr>
          <w:rFonts w:ascii="TimesNewRomanPSMT" w:hAnsi="TimesNewRomanPSMT"/>
          <w:strike/>
          <w:color w:val="000000"/>
          <w:sz w:val="20"/>
        </w:rPr>
        <w:br/>
        <w:t>below.</w:t>
      </w:r>
    </w:p>
    <w:p w14:paraId="1E36C7F9" w14:textId="77777777" w:rsidR="000E223A" w:rsidRDefault="000E223A" w:rsidP="00075BC1">
      <w:pPr>
        <w:rPr>
          <w:rFonts w:ascii="TimesNewRomanPSMT" w:hAnsi="TimesNewRomanPSMT"/>
          <w:strike/>
          <w:color w:val="000000"/>
          <w:sz w:val="20"/>
        </w:rPr>
      </w:pPr>
    </w:p>
    <w:p w14:paraId="10ABBF99" w14:textId="77777777" w:rsidR="000E223A" w:rsidRPr="000E223A" w:rsidRDefault="000E223A" w:rsidP="000E223A">
      <w:pPr>
        <w:rPr>
          <w:color w:val="000000"/>
          <w:szCs w:val="22"/>
          <w:lang w:val="en-US" w:eastAsia="ko-KR"/>
        </w:rPr>
      </w:pPr>
      <w:r w:rsidRPr="000E223A">
        <w:rPr>
          <w:rFonts w:ascii="TimesNewRomanPSMT" w:hAnsi="TimesNewRomanPSMT"/>
          <w:strike/>
          <w:color w:val="000000"/>
          <w:sz w:val="20"/>
        </w:rPr>
        <w:t>Equation is TBD.</w:t>
      </w:r>
    </w:p>
    <w:p w14:paraId="36A26FE7" w14:textId="77777777" w:rsidR="000E223A" w:rsidRDefault="000E223A" w:rsidP="00075BC1">
      <w:pPr>
        <w:rPr>
          <w:rFonts w:ascii="TimesNewRomanPSMT" w:hAnsi="TimesNewRomanPSMT"/>
          <w:color w:val="000000"/>
          <w:sz w:val="20"/>
        </w:rPr>
      </w:pPr>
    </w:p>
    <w:p w14:paraId="3CAE28BA" w14:textId="77777777" w:rsidR="00FD2483" w:rsidRDefault="00FD2483" w:rsidP="00075BC1">
      <w:pPr>
        <w:rPr>
          <w:rFonts w:ascii="TimesNewRomanPSMT" w:hAnsi="TimesNewRomanPSMT"/>
          <w:color w:val="000000"/>
          <w:sz w:val="20"/>
        </w:rPr>
      </w:pPr>
    </w:p>
    <w:p w14:paraId="5BFF2861" w14:textId="1E10F659" w:rsidR="008E63E5" w:rsidRDefault="008E63E5" w:rsidP="00FD2483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For the legacy preamble </w:t>
      </w:r>
      <w:proofErr w:type="spellStart"/>
      <w:r>
        <w:rPr>
          <w:rFonts w:ascii="TimesNewRomanPSMT" w:hAnsi="TimesNewRomanPSMT"/>
          <w:color w:val="000000"/>
          <w:sz w:val="20"/>
        </w:rPr>
        <w:t>fileds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(L-STF, L-LTF and L-SIG), the baseband signal is constructed as described in 2</w:t>
      </w:r>
      <w:r w:rsidR="003F722C">
        <w:rPr>
          <w:rFonts w:ascii="TimesNewRomanPSMT" w:hAnsi="TimesNewRomanPSMT"/>
          <w:color w:val="000000"/>
          <w:sz w:val="20"/>
        </w:rPr>
        <w:t>2</w:t>
      </w:r>
      <w:r>
        <w:rPr>
          <w:rFonts w:ascii="TimesNewRomanPSMT" w:hAnsi="TimesNewRomanPSMT"/>
          <w:color w:val="000000"/>
          <w:sz w:val="20"/>
        </w:rPr>
        <w:t>.3.</w:t>
      </w:r>
      <w:r w:rsidR="003F722C">
        <w:rPr>
          <w:rFonts w:ascii="TimesNewRomanPSMT" w:hAnsi="TimesNewRomanPSMT"/>
          <w:color w:val="000000"/>
          <w:sz w:val="20"/>
        </w:rPr>
        <w:t>7.</w:t>
      </w:r>
      <w:r w:rsidR="007F3BB1">
        <w:rPr>
          <w:rFonts w:ascii="TimesNewRomanPSMT" w:hAnsi="TimesNewRomanPSMT"/>
          <w:color w:val="000000"/>
          <w:sz w:val="20"/>
        </w:rPr>
        <w:t>4.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0E7741">
        <w:rPr>
          <w:rFonts w:ascii="TimesNewRomanPSMT" w:hAnsi="TimesNewRomanPSMT"/>
          <w:color w:val="000000"/>
          <w:sz w:val="20"/>
        </w:rPr>
        <w:t>For the BPSK-Mark field, the baseband signal is constructed as described in 32.2.8.2.</w:t>
      </w:r>
    </w:p>
    <w:p w14:paraId="79C10FFE" w14:textId="77777777" w:rsidR="008E63E5" w:rsidRDefault="008E63E5" w:rsidP="00FD2483">
      <w:pPr>
        <w:rPr>
          <w:rFonts w:ascii="TimesNewRomanPSMT" w:hAnsi="TimesNewRomanPSMT"/>
          <w:color w:val="000000"/>
          <w:sz w:val="20"/>
        </w:rPr>
      </w:pPr>
    </w:p>
    <w:p w14:paraId="64F2B909" w14:textId="79A69D7F" w:rsidR="00FD2483" w:rsidRDefault="000E7741" w:rsidP="00FD2483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For the </w:t>
      </w:r>
      <w:r w:rsidR="00FD2483">
        <w:rPr>
          <w:rFonts w:ascii="TimesNewRomanPSMT" w:hAnsi="TimesNewRomanPSMT"/>
          <w:color w:val="000000"/>
          <w:sz w:val="20"/>
        </w:rPr>
        <w:t xml:space="preserve">WUR Sync </w:t>
      </w:r>
      <w:r w:rsidR="003C71EE">
        <w:rPr>
          <w:rFonts w:ascii="TimesNewRomanPSMT" w:hAnsi="TimesNewRomanPSMT"/>
          <w:color w:val="000000"/>
          <w:sz w:val="20"/>
        </w:rPr>
        <w:t xml:space="preserve">ON symbols </w:t>
      </w:r>
      <w:r w:rsidR="00FD2483">
        <w:rPr>
          <w:rFonts w:ascii="TimesNewRomanPSMT" w:hAnsi="TimesNewRomanPSMT"/>
          <w:color w:val="000000"/>
          <w:sz w:val="20"/>
        </w:rPr>
        <w:t>and WUR Data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3C71EE">
        <w:rPr>
          <w:rFonts w:ascii="TimesNewRomanPSMT" w:hAnsi="TimesNewRomanPSMT"/>
          <w:color w:val="000000"/>
          <w:sz w:val="20"/>
        </w:rPr>
        <w:t>MC-OOK ON symbols</w:t>
      </w:r>
      <w:r w:rsidR="00CE31AF">
        <w:rPr>
          <w:rFonts w:ascii="TimesNewRomanPSMT" w:hAnsi="TimesNewRomanPSMT"/>
          <w:color w:val="000000"/>
          <w:sz w:val="20"/>
        </w:rPr>
        <w:t xml:space="preserve"> (</w:t>
      </w:r>
      <w:proofErr w:type="spellStart"/>
      <w:r w:rsidR="00CE31AF" w:rsidRPr="00CE31AF">
        <w:rPr>
          <w:rFonts w:ascii="TimesNewRomanPSMT" w:hAnsi="TimesNewRomanPSMT"/>
          <w:color w:val="000000"/>
          <w:sz w:val="20"/>
        </w:rPr>
        <w:t>SymLDROn</w:t>
      </w:r>
      <w:proofErr w:type="spellEnd"/>
      <w:r w:rsidR="00CE31AF">
        <w:rPr>
          <w:rFonts w:ascii="TimesNewRomanPSMT" w:hAnsi="TimesNewRomanPSMT"/>
          <w:color w:val="000000"/>
          <w:sz w:val="20"/>
        </w:rPr>
        <w:t xml:space="preserve"> and </w:t>
      </w:r>
      <w:proofErr w:type="spellStart"/>
      <w:r w:rsidR="00CE31AF" w:rsidRPr="00CE31AF">
        <w:rPr>
          <w:rFonts w:ascii="TimesNewRomanPSMT" w:hAnsi="TimesNewRomanPSMT"/>
          <w:color w:val="000000"/>
          <w:sz w:val="20"/>
        </w:rPr>
        <w:t>Sym</w:t>
      </w:r>
      <w:r w:rsidR="00CE31AF">
        <w:rPr>
          <w:rFonts w:ascii="TimesNewRomanPSMT" w:hAnsi="TimesNewRomanPSMT"/>
          <w:color w:val="000000"/>
          <w:sz w:val="20"/>
        </w:rPr>
        <w:t>H</w:t>
      </w:r>
      <w:r w:rsidR="00CE31AF" w:rsidRPr="00CE31AF">
        <w:rPr>
          <w:rFonts w:ascii="TimesNewRomanPSMT" w:hAnsi="TimesNewRomanPSMT"/>
          <w:color w:val="000000"/>
          <w:sz w:val="20"/>
        </w:rPr>
        <w:t>DROn</w:t>
      </w:r>
      <w:proofErr w:type="spellEnd"/>
      <w:r w:rsidR="00CE31AF">
        <w:rPr>
          <w:rFonts w:ascii="TimesNewRomanPSMT" w:hAnsi="TimesNewRomanPSMT"/>
          <w:color w:val="000000"/>
          <w:sz w:val="20"/>
        </w:rPr>
        <w:t>)</w:t>
      </w:r>
      <w:r w:rsidR="00FD2483">
        <w:rPr>
          <w:rFonts w:ascii="TimesNewRomanPSMT" w:hAnsi="TimesNewRomanPSMT"/>
          <w:color w:val="000000"/>
          <w:sz w:val="20"/>
        </w:rPr>
        <w:t xml:space="preserve">, the baseband signal </w:t>
      </w:r>
      <w:r w:rsidR="000E223A">
        <w:rPr>
          <w:rFonts w:ascii="TimesNewRomanPSMT" w:hAnsi="TimesNewRomanPSMT"/>
          <w:color w:val="000000"/>
          <w:sz w:val="20"/>
        </w:rPr>
        <w:t>can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FD2483">
        <w:rPr>
          <w:rFonts w:ascii="TimesNewRomanPSMT" w:hAnsi="TimesNewRomanPSMT"/>
          <w:color w:val="000000"/>
          <w:sz w:val="20"/>
        </w:rPr>
        <w:t xml:space="preserve">obtained by taking the </w:t>
      </w:r>
      <w:r w:rsidR="00FD2483" w:rsidRPr="00FD2483">
        <w:rPr>
          <w:rFonts w:ascii="TimesNewRomanPSMT" w:hAnsi="TimesNewRomanPSMT"/>
          <w:color w:val="000000"/>
          <w:sz w:val="20"/>
        </w:rPr>
        <w:t>Inverse Discrete Fourier Transform (IDFT) as described below.</w:t>
      </w:r>
    </w:p>
    <w:p w14:paraId="3C7A85C3" w14:textId="77777777" w:rsidR="008E63E5" w:rsidRDefault="008E63E5" w:rsidP="00FD2483">
      <w:pPr>
        <w:rPr>
          <w:rFonts w:ascii="TimesNewRomanPSMT" w:hAnsi="TimesNewRomanPSMT"/>
          <w:color w:val="000000"/>
          <w:sz w:val="20"/>
        </w:rPr>
      </w:pPr>
    </w:p>
    <w:p w14:paraId="436A5957" w14:textId="532EAC0E" w:rsidR="008E63E5" w:rsidRPr="00FD2483" w:rsidRDefault="00424C7D" w:rsidP="00FD2483">
      <w:pPr>
        <w:rPr>
          <w:rFonts w:ascii="TimesNewRomanPSMT" w:hAnsi="TimesNewRomanPSMT"/>
          <w:color w:val="000000"/>
          <w:sz w:val="20"/>
        </w:rPr>
      </w:pPr>
      <m:oMathPara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Sym</m:t>
              </m:r>
            </m:sub>
            <m:sup>
              <m:d>
                <m:d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</m:d>
          <m:r>
            <w:rPr>
              <w:rFonts w:ascii="Cambria Math" w:eastAsia="TimesNewRomanPSMT" w:hAnsi="Cambria Math"/>
              <w:sz w:val="20"/>
              <w:lang w:val="en-US" w:eastAsia="ko-KR"/>
            </w:rPr>
            <m:t>=</m:t>
          </m:r>
          <m:f>
            <m:f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fPr>
            <m:num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√2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sSubSup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Sym</m:t>
                      </m:r>
                    </m:sub>
                    <m:sup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Tone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m:r>
                </m:e>
                <m:sub>
                  <m: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Sym</m:t>
                  </m:r>
                </m:sub>
              </m:sSub>
            </m:sub>
          </m:sSub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</m:d>
          <m:nary>
            <m:naryPr>
              <m:chr m:val="∑"/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naryPr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k=-31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32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  <m:func>
                <m:func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d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j2πk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,WUR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t-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GI</m:t>
                              </m:r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,Sym</m:t>
                              </m:r>
                            </m:sub>
                          </m:sSub>
                          <m: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CS</m:t>
                              </m:r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,Sym</m:t>
                              </m:r>
                              <m:ctrl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</m:ctrlP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TX</m:t>
                                  </m:r>
                                </m:sub>
                              </m:sSub>
                            </m:sup>
                          </m:sSubSup>
                        </m:e>
                      </m:d>
                    </m:e>
                  </m:d>
                </m:e>
              </m:func>
            </m:e>
          </m:nary>
        </m:oMath>
      </m:oMathPara>
    </w:p>
    <w:p w14:paraId="170E456D" w14:textId="77777777" w:rsidR="000E223A" w:rsidRDefault="000E223A" w:rsidP="000E223A">
      <w:pPr>
        <w:pStyle w:val="T"/>
        <w:rPr>
          <w:iCs/>
          <w:w w:val="100"/>
        </w:rPr>
      </w:pPr>
      <w:r w:rsidRPr="00956C11">
        <w:rPr>
          <w:iCs/>
          <w:w w:val="100"/>
        </w:rPr>
        <w:t xml:space="preserve">Where </w:t>
      </w:r>
    </w:p>
    <w:p w14:paraId="1A17F537" w14:textId="0FC99503" w:rsidR="00D8319C" w:rsidRDefault="00424C7D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N</m:t>
            </m:r>
          </m:e>
          <m:sub>
            <m:r>
              <w:rPr>
                <w:rFonts w:ascii="Cambria Math" w:eastAsia="TimesNewRomanPSMT" w:hAnsi="Cambria Math"/>
                <w:lang w:eastAsia="ko-KR"/>
              </w:rPr>
              <m:t>TX</m:t>
            </m:r>
          </m:sub>
        </m:sSub>
      </m:oMath>
      <w:r w:rsidR="00D8319C">
        <w:rPr>
          <w:lang w:eastAsia="ko-KR"/>
        </w:rPr>
        <w:t xml:space="preserve"> </w:t>
      </w:r>
      <w:proofErr w:type="gramStart"/>
      <w:r w:rsidR="00D8319C">
        <w:rPr>
          <w:lang w:eastAsia="ko-KR"/>
        </w:rPr>
        <w:t>is</w:t>
      </w:r>
      <w:proofErr w:type="gramEnd"/>
      <w:r w:rsidR="00D8319C">
        <w:rPr>
          <w:lang w:eastAsia="ko-KR"/>
        </w:rPr>
        <w:t xml:space="preserve"> the number of transmit chains as defined in Table 32-4;</w:t>
      </w:r>
    </w:p>
    <w:p w14:paraId="198A2BC2" w14:textId="6FA61D57" w:rsidR="000E223A" w:rsidRPr="00956C11" w:rsidRDefault="00424C7D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Sym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is</w:t>
      </w:r>
      <w:proofErr w:type="gramEnd"/>
      <w:r w:rsidR="000E223A" w:rsidRPr="00956C11">
        <w:rPr>
          <w:iCs/>
          <w:w w:val="100"/>
        </w:rPr>
        <w:t xml:space="preserve"> a windowing function</w:t>
      </w:r>
      <w:r w:rsidR="001153BE">
        <w:rPr>
          <w:iCs/>
          <w:w w:val="100"/>
        </w:rPr>
        <w:t xml:space="preserve">. </w:t>
      </w:r>
      <w:r w:rsidR="001153BE">
        <w:rPr>
          <w:rFonts w:eastAsia="TimesNewRomanPSMT"/>
          <w:lang w:eastAsia="ko-KR"/>
        </w:rPr>
        <w:t>A</w:t>
      </w:r>
      <w:r w:rsidR="00D8319C">
        <w:rPr>
          <w:rFonts w:eastAsia="TimesNewRomanPSMT"/>
          <w:lang w:eastAsia="ko-KR"/>
        </w:rPr>
        <w:t xml:space="preserve"> suggested</w:t>
      </w:r>
      <w:r w:rsidR="00D8319C" w:rsidRPr="003D144D">
        <w:rPr>
          <w:rFonts w:eastAsia="TimesNewRomanPSMT"/>
          <w:lang w:eastAsia="ko-KR"/>
        </w:rPr>
        <w:t xml:space="preserve"> </w:t>
      </w:r>
      <w:r w:rsidR="001153BE">
        <w:rPr>
          <w:rFonts w:eastAsia="TimesNewRomanPSMT"/>
          <w:lang w:eastAsia="ko-KR"/>
        </w:rPr>
        <w:t xml:space="preserve">windowing </w:t>
      </w:r>
      <w:r w:rsidR="00D8319C" w:rsidRPr="003D144D">
        <w:rPr>
          <w:rFonts w:eastAsia="TimesNewRomanPSMT"/>
          <w:lang w:eastAsia="ko-KR"/>
        </w:rPr>
        <w:t xml:space="preserve">function </w:t>
      </w:r>
      <w:r w:rsidR="001153BE">
        <w:rPr>
          <w:rFonts w:eastAsia="TimesNewRomanPSMT"/>
          <w:lang w:eastAsia="ko-KR"/>
        </w:rPr>
        <w:t xml:space="preserve">for 4 </w:t>
      </w:r>
      <w:proofErr w:type="gramStart"/>
      <w:r w:rsidR="001153BE">
        <w:rPr>
          <w:rFonts w:eastAsia="TimesNewRomanPSMT"/>
          <w:lang w:eastAsia="ko-KR"/>
        </w:rPr>
        <w:t>us</w:t>
      </w:r>
      <w:proofErr w:type="gramEnd"/>
      <w:r w:rsidR="001153BE">
        <w:rPr>
          <w:rFonts w:eastAsia="TimesNewRomanPSMT"/>
          <w:lang w:eastAsia="ko-KR"/>
        </w:rPr>
        <w:t xml:space="preserve"> symbol (</w:t>
      </w:r>
      <w:proofErr w:type="spellStart"/>
      <w:r w:rsidR="001153BE" w:rsidRPr="00CE31AF">
        <w:rPr>
          <w:rFonts w:ascii="TimesNewRomanPSMT" w:hAnsi="TimesNewRomanPSMT"/>
        </w:rPr>
        <w:t>SymLDROn</w:t>
      </w:r>
      <w:proofErr w:type="spellEnd"/>
      <w:r w:rsidR="001153BE">
        <w:rPr>
          <w:rFonts w:eastAsia="TimesNewRomanPSMT"/>
          <w:lang w:eastAsia="ko-KR"/>
        </w:rPr>
        <w:t>) is given in 17.3.2.5. A suggested window function for 2 us symbol (</w:t>
      </w:r>
      <w:proofErr w:type="spellStart"/>
      <w:r w:rsidR="001153BE" w:rsidRPr="00CE31AF">
        <w:rPr>
          <w:rFonts w:ascii="TimesNewRomanPSMT" w:hAnsi="TimesNewRomanPSMT"/>
        </w:rPr>
        <w:t>Sym</w:t>
      </w:r>
      <w:r w:rsidR="001153BE">
        <w:rPr>
          <w:rFonts w:ascii="TimesNewRomanPSMT" w:hAnsi="TimesNewRomanPSMT"/>
        </w:rPr>
        <w:t>H</w:t>
      </w:r>
      <w:r w:rsidR="001153BE" w:rsidRPr="00CE31AF">
        <w:rPr>
          <w:rFonts w:ascii="TimesNewRomanPSMT" w:hAnsi="TimesNewRomanPSMT"/>
        </w:rPr>
        <w:t>DROn</w:t>
      </w:r>
      <w:proofErr w:type="spellEnd"/>
      <w:r w:rsidR="001153BE">
        <w:rPr>
          <w:rFonts w:ascii="TimesNewRomanPSMT" w:hAnsi="TimesNewRomanPSMT"/>
        </w:rPr>
        <w:t xml:space="preserve"> and WUR Sync ON</w:t>
      </w:r>
      <w:r w:rsidR="001153BE">
        <w:rPr>
          <w:rFonts w:eastAsia="TimesNewRomanPSMT"/>
          <w:lang w:eastAsia="ko-KR"/>
        </w:rPr>
        <w:t>) is TBD.</w:t>
      </w:r>
    </w:p>
    <w:p w14:paraId="64BD7E0D" w14:textId="1B4C3849" w:rsidR="000E223A" w:rsidRDefault="00424C7D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Δ</m:t>
            </m:r>
          </m:e>
          <m:sub>
            <m:r>
              <w:rPr>
                <w:rFonts w:ascii="Cambria Math" w:hAnsi="Cambria Math"/>
                <w:w w:val="100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,WUR</m:t>
            </m:r>
          </m:sub>
        </m:sSub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is</w:t>
      </w:r>
      <w:proofErr w:type="gramEnd"/>
      <w:r w:rsidR="000E223A" w:rsidRPr="00956C11">
        <w:rPr>
          <w:iCs/>
          <w:w w:val="100"/>
        </w:rPr>
        <w:t xml:space="preserve"> the subcarrier frequency spacing</w:t>
      </w:r>
      <w:r w:rsidR="008074FB">
        <w:rPr>
          <w:iCs/>
          <w:w w:val="100"/>
        </w:rPr>
        <w:t xml:space="preserve"> and is given in Table 32-3</w:t>
      </w:r>
      <w:r w:rsidR="00D8319C">
        <w:rPr>
          <w:iCs/>
          <w:w w:val="100"/>
        </w:rPr>
        <w:t>;</w:t>
      </w:r>
    </w:p>
    <w:p w14:paraId="5E416F18" w14:textId="57378DD3" w:rsidR="009871DA" w:rsidRPr="00956C11" w:rsidRDefault="00424C7D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/>
                <w:lang w:eastAsia="ko-KR"/>
              </w:rPr>
              <m:t>GI</m:t>
            </m:r>
            <m:r>
              <w:rPr>
                <w:rFonts w:ascii="Cambria Math" w:eastAsia="TimesNewRomanPSMT" w:hAnsi="Cambria Math"/>
                <w:lang w:eastAsia="ko-KR"/>
              </w:rPr>
              <m:t>,Sym</m:t>
            </m:r>
          </m:sub>
        </m:sSub>
      </m:oMath>
      <w:r w:rsidR="009871DA">
        <w:rPr>
          <w:lang w:eastAsia="ko-KR"/>
        </w:rPr>
        <w:t xml:space="preserve"> </w:t>
      </w:r>
      <w:proofErr w:type="gramStart"/>
      <w:r w:rsidR="009871DA">
        <w:rPr>
          <w:lang w:eastAsia="ko-KR"/>
        </w:rPr>
        <w:t>is</w:t>
      </w:r>
      <w:proofErr w:type="gramEnd"/>
      <w:r w:rsidR="009871DA">
        <w:rPr>
          <w:lang w:eastAsia="ko-KR"/>
        </w:rPr>
        <w:t xml:space="preserve"> the length of cycl</w:t>
      </w:r>
      <w:r w:rsidR="009F3253">
        <w:rPr>
          <w:lang w:eastAsia="ko-KR"/>
        </w:rPr>
        <w:t>ic prefix</w:t>
      </w:r>
      <w:r w:rsidR="00605EC1">
        <w:rPr>
          <w:lang w:eastAsia="ko-KR"/>
        </w:rPr>
        <w:t xml:space="preserve">. For 4 us symbol </w:t>
      </w:r>
      <w:r w:rsidR="00605EC1">
        <w:rPr>
          <w:rFonts w:eastAsia="TimesNewRomanPSMT"/>
          <w:lang w:eastAsia="ko-KR"/>
        </w:rPr>
        <w:t>(</w:t>
      </w:r>
      <w:proofErr w:type="spellStart"/>
      <w:r w:rsidR="00605EC1" w:rsidRPr="00CE31AF">
        <w:rPr>
          <w:rFonts w:ascii="TimesNewRomanPSMT" w:hAnsi="TimesNewRomanPSMT"/>
        </w:rPr>
        <w:t>SymLDROn</w:t>
      </w:r>
      <w:proofErr w:type="spellEnd"/>
      <w:r w:rsidR="00605EC1">
        <w:rPr>
          <w:rFonts w:eastAsia="TimesNewRomanPSMT"/>
          <w:lang w:eastAsia="ko-KR"/>
        </w:rPr>
        <w:t xml:space="preserve">), </w:t>
      </w: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/>
                <w:lang w:eastAsia="ko-KR"/>
              </w:rPr>
              <m:t>GI</m:t>
            </m:r>
            <m:r>
              <w:rPr>
                <w:rFonts w:ascii="Cambria Math" w:eastAsia="TimesNewRomanPSMT" w:hAnsi="Cambria Math"/>
                <w:lang w:eastAsia="ko-KR"/>
              </w:rPr>
              <m:t>,Sym</m:t>
            </m:r>
          </m:sub>
        </m:sSub>
      </m:oMath>
      <w:r w:rsidR="00605EC1">
        <w:rPr>
          <w:rFonts w:eastAsia="TimesNewRomanPSMT"/>
          <w:lang w:eastAsia="ko-KR"/>
        </w:rPr>
        <w:t xml:space="preserve"> = 0.8 us and for 2 us symbol (</w:t>
      </w:r>
      <w:proofErr w:type="spellStart"/>
      <w:r w:rsidR="00605EC1" w:rsidRPr="00CE31AF">
        <w:rPr>
          <w:rFonts w:ascii="TimesNewRomanPSMT" w:hAnsi="TimesNewRomanPSMT"/>
        </w:rPr>
        <w:t>Sym</w:t>
      </w:r>
      <w:r w:rsidR="00605EC1">
        <w:rPr>
          <w:rFonts w:ascii="TimesNewRomanPSMT" w:hAnsi="TimesNewRomanPSMT"/>
        </w:rPr>
        <w:t>H</w:t>
      </w:r>
      <w:r w:rsidR="00605EC1" w:rsidRPr="00CE31AF">
        <w:rPr>
          <w:rFonts w:ascii="TimesNewRomanPSMT" w:hAnsi="TimesNewRomanPSMT"/>
        </w:rPr>
        <w:t>DROn</w:t>
      </w:r>
      <w:proofErr w:type="spellEnd"/>
      <w:r w:rsidR="00605EC1">
        <w:rPr>
          <w:rFonts w:ascii="TimesNewRomanPSMT" w:hAnsi="TimesNewRomanPSMT"/>
        </w:rPr>
        <w:t xml:space="preserve"> and WUR Sync ON</w:t>
      </w:r>
      <w:r w:rsidR="00605EC1">
        <w:rPr>
          <w:rFonts w:eastAsia="TimesNewRomanPSMT"/>
          <w:lang w:eastAsia="ko-KR"/>
        </w:rPr>
        <w:t xml:space="preserve">), </w:t>
      </w: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/>
                <w:lang w:eastAsia="ko-KR"/>
              </w:rPr>
              <m:t>GI</m:t>
            </m:r>
            <m:r>
              <w:rPr>
                <w:rFonts w:ascii="Cambria Math" w:eastAsia="TimesNewRomanPSMT" w:hAnsi="Cambria Math"/>
                <w:lang w:eastAsia="ko-KR"/>
              </w:rPr>
              <m:t>,Sym</m:t>
            </m:r>
          </m:sub>
        </m:sSub>
      </m:oMath>
      <w:r w:rsidR="00605EC1">
        <w:rPr>
          <w:rFonts w:eastAsia="TimesNewRomanPSMT"/>
          <w:lang w:eastAsia="ko-KR"/>
        </w:rPr>
        <w:t xml:space="preserve"> = 0.</w:t>
      </w:r>
      <w:r w:rsidR="00814982">
        <w:rPr>
          <w:rFonts w:eastAsia="TimesNewRomanPSMT"/>
          <w:lang w:eastAsia="ko-KR"/>
        </w:rPr>
        <w:t>4</w:t>
      </w:r>
      <w:r w:rsidR="00605EC1">
        <w:rPr>
          <w:rFonts w:eastAsia="TimesNewRomanPSMT"/>
          <w:lang w:eastAsia="ko-KR"/>
        </w:rPr>
        <w:t xml:space="preserve"> us</w:t>
      </w:r>
    </w:p>
    <w:p w14:paraId="5499AAFD" w14:textId="3436C297" w:rsidR="000E223A" w:rsidRPr="005B14F3" w:rsidRDefault="00424C7D" w:rsidP="000E223A">
      <w:pPr>
        <w:pStyle w:val="T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CS,Sym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  <m:r>
              <w:rPr>
                <w:rFonts w:ascii="Cambria Math" w:hAnsi="Cambria Math"/>
                <w:w w:val="100"/>
              </w:rPr>
              <m:t xml:space="preserve"> </m:t>
            </m:r>
          </m:sup>
        </m:sSubSup>
      </m:oMath>
      <w:r w:rsidR="000E223A">
        <w:rPr>
          <w:w w:val="100"/>
        </w:rPr>
        <w:t xml:space="preserve"> </w:t>
      </w:r>
      <w:proofErr w:type="gramStart"/>
      <w:r w:rsidR="000E223A">
        <w:rPr>
          <w:w w:val="100"/>
        </w:rPr>
        <w:t>is</w:t>
      </w:r>
      <w:proofErr w:type="gramEnd"/>
      <w:r w:rsidR="000E223A">
        <w:rPr>
          <w:w w:val="100"/>
        </w:rPr>
        <w:t xml:space="preserve"> the cyclic shift applied to the signal from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D8319C">
        <w:rPr>
          <w:w w:val="100"/>
        </w:rPr>
        <w:t xml:space="preserve"> </w:t>
      </w:r>
      <w:r w:rsidR="003F722C" w:rsidRPr="003F722C">
        <w:rPr>
          <w:w w:val="100"/>
        </w:rPr>
        <w:t>and a suggested value is specified in Annex X;</w:t>
      </w:r>
      <w:r w:rsidR="00D8319C">
        <w:rPr>
          <w:w w:val="100"/>
        </w:rPr>
        <w:t>;</w:t>
      </w:r>
    </w:p>
    <w:p w14:paraId="3AB7C84B" w14:textId="79B22A81" w:rsidR="000E223A" w:rsidRDefault="00424C7D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{X</m:t>
            </m:r>
          </m:e>
          <m:sub>
            <m:r>
              <w:rPr>
                <w:rFonts w:ascii="Cambria Math" w:hAnsi="Cambria Math"/>
              </w:rPr>
              <m:t>Sym</m:t>
            </m:r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  <w:w w:val="100"/>
          </w:rPr>
          <m:t>, -31≤k≤ 32}</m:t>
        </m:r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are</w:t>
      </w:r>
      <w:proofErr w:type="gramEnd"/>
      <w:r w:rsidR="000E223A" w:rsidRPr="00956C11">
        <w:rPr>
          <w:iCs/>
          <w:w w:val="100"/>
        </w:rPr>
        <w:t xml:space="preserve"> the subcarrier coefficients</w:t>
      </w:r>
      <w:r w:rsidR="00D8319C">
        <w:rPr>
          <w:iCs/>
          <w:w w:val="100"/>
        </w:rPr>
        <w:t xml:space="preserve"> </w:t>
      </w:r>
      <w:r w:rsidR="00D8319C">
        <w:rPr>
          <w:w w:val="100"/>
        </w:rPr>
        <w:t xml:space="preserve">and </w:t>
      </w:r>
      <w:r w:rsidR="003F722C" w:rsidRPr="003F722C">
        <w:rPr>
          <w:w w:val="100"/>
        </w:rPr>
        <w:t>suggested values are specified in Annex X;</w:t>
      </w:r>
      <w:r w:rsidR="00D8319C">
        <w:rPr>
          <w:w w:val="100"/>
        </w:rPr>
        <w:t>;</w:t>
      </w:r>
      <w:r w:rsidR="000E223A" w:rsidRPr="00956C11">
        <w:rPr>
          <w:iCs/>
          <w:w w:val="100"/>
        </w:rPr>
        <w:t xml:space="preserve"> </w:t>
      </w:r>
    </w:p>
    <w:p w14:paraId="7992E61C" w14:textId="3ABCE5AD" w:rsidR="00814982" w:rsidRPr="00814982" w:rsidRDefault="00424C7D" w:rsidP="000E223A">
      <w:pPr>
        <w:pStyle w:val="T"/>
        <w:rPr>
          <w:iCs/>
          <w:w w:val="100"/>
        </w:rPr>
      </w:pPr>
      <m:oMath>
        <m:sSubSup>
          <m:sSubSup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="TimesNewRomanPSMT" w:hAnsi="Cambria Math"/>
                <w:lang w:eastAsia="ko-KR"/>
              </w:rPr>
              <m:t>N</m:t>
            </m:r>
          </m:e>
          <m:sub>
            <m:r>
              <w:rPr>
                <w:rFonts w:ascii="Cambria Math" w:eastAsia="TimesNewRomanPSMT" w:hAnsi="Cambria Math"/>
                <w:lang w:eastAsia="ko-KR"/>
              </w:rPr>
              <m:t>Sym</m:t>
            </m:r>
          </m:sub>
          <m:sup>
            <m:r>
              <w:rPr>
                <w:rFonts w:ascii="Cambria Math" w:eastAsia="TimesNewRomanPSMT" w:hAnsi="Cambria Math"/>
                <w:lang w:eastAsia="ko-KR"/>
              </w:rPr>
              <m:t>Tone</m:t>
            </m:r>
          </m:sup>
        </m:sSubSup>
      </m:oMath>
      <w:r w:rsidR="00814982">
        <w:rPr>
          <w:lang w:eastAsia="ko-KR"/>
        </w:rPr>
        <w:t xml:space="preserve"> </w:t>
      </w:r>
      <w:proofErr w:type="gramStart"/>
      <w:r w:rsidR="00814982">
        <w:rPr>
          <w:lang w:eastAsia="ko-KR"/>
        </w:rPr>
        <w:t>is</w:t>
      </w:r>
      <w:proofErr w:type="gramEnd"/>
      <w:r w:rsidR="00814982">
        <w:rPr>
          <w:lang w:eastAsia="ko-KR"/>
        </w:rPr>
        <w:t xml:space="preserve"> the FFT size and it is equal to 64;</w:t>
      </w:r>
    </w:p>
    <w:p w14:paraId="27B648A9" w14:textId="77777777" w:rsidR="000E223A" w:rsidRPr="00FD2483" w:rsidRDefault="000E223A" w:rsidP="00075BC1">
      <w:pPr>
        <w:rPr>
          <w:rFonts w:ascii="TimesNewRomanPSMT" w:hAnsi="TimesNewRomanPSMT"/>
          <w:color w:val="000000"/>
          <w:sz w:val="20"/>
        </w:rPr>
      </w:pPr>
    </w:p>
    <w:p w14:paraId="71A7A43B" w14:textId="77777777" w:rsidR="009D3462" w:rsidRDefault="009D3462" w:rsidP="009B16BC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26E4835E" w14:textId="270C7AD6" w:rsidR="00665904" w:rsidRDefault="00B02200" w:rsidP="009B16BC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>
        <w:rPr>
          <w:rFonts w:ascii="Arial" w:hAnsi="Arial" w:cs="Arial"/>
          <w:color w:val="000000"/>
          <w:sz w:val="20"/>
          <w:szCs w:val="24"/>
          <w:lang w:val="en-US" w:eastAsia="ko-KR"/>
        </w:rPr>
        <w:t>The</w:t>
      </w:r>
      <w:r w:rsidR="009B16BC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above expression is provided for a single 20 MHz WUR channel. </w:t>
      </w:r>
    </w:p>
    <w:sectPr w:rsidR="00665904" w:rsidSect="00605EC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B5DD8" w14:textId="77777777" w:rsidR="00424C7D" w:rsidRDefault="00424C7D">
      <w:r>
        <w:separator/>
      </w:r>
    </w:p>
  </w:endnote>
  <w:endnote w:type="continuationSeparator" w:id="0">
    <w:p w14:paraId="36779892" w14:textId="77777777" w:rsidR="00424C7D" w:rsidRDefault="0042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31CE3C4A" w:rsidR="00C63D4E" w:rsidRDefault="00424C7D" w:rsidP="00EA427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464892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AB7DD6">
      <w:rPr>
        <w:lang w:eastAsia="ko-KR"/>
      </w:rPr>
      <w:t>Vinod Kristem</w:t>
    </w:r>
    <w:r w:rsidR="00EA4279">
      <w:rPr>
        <w:lang w:eastAsia="ko-KR"/>
      </w:rPr>
      <w:t>, Intel Corp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7F4F0" w14:textId="77777777" w:rsidR="00424C7D" w:rsidRDefault="00424C7D">
      <w:r>
        <w:separator/>
      </w:r>
    </w:p>
  </w:footnote>
  <w:footnote w:type="continuationSeparator" w:id="0">
    <w:p w14:paraId="03111BBE" w14:textId="77777777" w:rsidR="00424C7D" w:rsidRDefault="00424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17511747" w:rsidR="00C63D4E" w:rsidRDefault="000B62C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424C7D">
      <w:fldChar w:fldCharType="begin"/>
    </w:r>
    <w:r w:rsidR="00424C7D">
      <w:instrText xml:space="preserve"> TITLE  \* MERGEFORMAT </w:instrText>
    </w:r>
    <w:r w:rsidR="00424C7D">
      <w:fldChar w:fldCharType="separate"/>
    </w:r>
    <w:r w:rsidR="00CA31CA">
      <w:t>doc.: IEEE 802.11-18/</w:t>
    </w:r>
    <w:r w:rsidR="00605EC1">
      <w:rPr>
        <w:lang w:eastAsia="ko-KR"/>
      </w:rPr>
      <w:t>1205</w:t>
    </w:r>
    <w:r w:rsidR="00424C7D">
      <w:rPr>
        <w:lang w:eastAsia="ko-KR"/>
      </w:rPr>
      <w:fldChar w:fldCharType="end"/>
    </w:r>
    <w:r w:rsidR="00CA31CA">
      <w:rPr>
        <w:lang w:eastAsia="ko-KR"/>
      </w:rPr>
      <w:t>r</w:t>
    </w:r>
    <w:r w:rsidR="00464892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5BC1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016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223A"/>
    <w:rsid w:val="000E4589"/>
    <w:rsid w:val="000E4B82"/>
    <w:rsid w:val="000E720C"/>
    <w:rsid w:val="000E7741"/>
    <w:rsid w:val="000F3C38"/>
    <w:rsid w:val="000F4937"/>
    <w:rsid w:val="000F5088"/>
    <w:rsid w:val="000F685B"/>
    <w:rsid w:val="001015F8"/>
    <w:rsid w:val="001037B2"/>
    <w:rsid w:val="00105918"/>
    <w:rsid w:val="001101C2"/>
    <w:rsid w:val="001109AA"/>
    <w:rsid w:val="001121A7"/>
    <w:rsid w:val="00112289"/>
    <w:rsid w:val="00112C6A"/>
    <w:rsid w:val="001153BE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0808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6AB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26DB9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57062"/>
    <w:rsid w:val="002608EC"/>
    <w:rsid w:val="00263092"/>
    <w:rsid w:val="002662A5"/>
    <w:rsid w:val="00273257"/>
    <w:rsid w:val="00276580"/>
    <w:rsid w:val="0028013F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0090"/>
    <w:rsid w:val="002E1B18"/>
    <w:rsid w:val="002E48C7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899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4B4A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190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1EE"/>
    <w:rsid w:val="003C74FF"/>
    <w:rsid w:val="003D1D90"/>
    <w:rsid w:val="003D26A5"/>
    <w:rsid w:val="003D3623"/>
    <w:rsid w:val="003D4734"/>
    <w:rsid w:val="003D5013"/>
    <w:rsid w:val="003D78F7"/>
    <w:rsid w:val="003E10FD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3F722C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21A3A"/>
    <w:rsid w:val="00424C7D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892"/>
    <w:rsid w:val="00464B04"/>
    <w:rsid w:val="004709B3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2586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05EC1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1CE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5904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1673"/>
    <w:rsid w:val="006A38AC"/>
    <w:rsid w:val="006A3A0E"/>
    <w:rsid w:val="006A3EB3"/>
    <w:rsid w:val="006A4796"/>
    <w:rsid w:val="006A503E"/>
    <w:rsid w:val="006A59BC"/>
    <w:rsid w:val="006A7F86"/>
    <w:rsid w:val="006C0178"/>
    <w:rsid w:val="006C063A"/>
    <w:rsid w:val="006C1FA8"/>
    <w:rsid w:val="006C2C97"/>
    <w:rsid w:val="006C65A0"/>
    <w:rsid w:val="006D0387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7F0"/>
    <w:rsid w:val="00741D75"/>
    <w:rsid w:val="0074278A"/>
    <w:rsid w:val="00743D22"/>
    <w:rsid w:val="007440EF"/>
    <w:rsid w:val="0074621F"/>
    <w:rsid w:val="007463FB"/>
    <w:rsid w:val="00747878"/>
    <w:rsid w:val="007513CD"/>
    <w:rsid w:val="00761051"/>
    <w:rsid w:val="0076196C"/>
    <w:rsid w:val="00763915"/>
    <w:rsid w:val="00766B1A"/>
    <w:rsid w:val="00766DFE"/>
    <w:rsid w:val="00770608"/>
    <w:rsid w:val="00770835"/>
    <w:rsid w:val="00770D43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2D18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3BB1"/>
    <w:rsid w:val="007F6EC7"/>
    <w:rsid w:val="007F75A8"/>
    <w:rsid w:val="007F78B1"/>
    <w:rsid w:val="00801CB3"/>
    <w:rsid w:val="00802FC5"/>
    <w:rsid w:val="00805EAC"/>
    <w:rsid w:val="008074FB"/>
    <w:rsid w:val="0081078F"/>
    <w:rsid w:val="008138C1"/>
    <w:rsid w:val="00814982"/>
    <w:rsid w:val="0081507D"/>
    <w:rsid w:val="00816B48"/>
    <w:rsid w:val="0081702D"/>
    <w:rsid w:val="0081705D"/>
    <w:rsid w:val="00817E2C"/>
    <w:rsid w:val="008204A2"/>
    <w:rsid w:val="008208CB"/>
    <w:rsid w:val="00820B60"/>
    <w:rsid w:val="00821642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52DF"/>
    <w:rsid w:val="00850394"/>
    <w:rsid w:val="00850566"/>
    <w:rsid w:val="008520C2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2037"/>
    <w:rsid w:val="00884237"/>
    <w:rsid w:val="00884F7B"/>
    <w:rsid w:val="00887583"/>
    <w:rsid w:val="00891445"/>
    <w:rsid w:val="00892A42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63E5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037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77B03"/>
    <w:rsid w:val="00980866"/>
    <w:rsid w:val="00980D24"/>
    <w:rsid w:val="009824DF"/>
    <w:rsid w:val="0098405A"/>
    <w:rsid w:val="00985A00"/>
    <w:rsid w:val="009871DA"/>
    <w:rsid w:val="00991A93"/>
    <w:rsid w:val="009943F8"/>
    <w:rsid w:val="009A0E5E"/>
    <w:rsid w:val="009A0F81"/>
    <w:rsid w:val="009A22DB"/>
    <w:rsid w:val="009B09CD"/>
    <w:rsid w:val="009B10D2"/>
    <w:rsid w:val="009B16BC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3462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253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6D2"/>
    <w:rsid w:val="00A22B2A"/>
    <w:rsid w:val="00A2417A"/>
    <w:rsid w:val="00A24BBC"/>
    <w:rsid w:val="00A26D8D"/>
    <w:rsid w:val="00A31E13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025"/>
    <w:rsid w:val="00A57CE8"/>
    <w:rsid w:val="00A60C3D"/>
    <w:rsid w:val="00A613F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80B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B7DD6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2200"/>
    <w:rsid w:val="00B03DB7"/>
    <w:rsid w:val="00B04957"/>
    <w:rsid w:val="00B04CB8"/>
    <w:rsid w:val="00B1095C"/>
    <w:rsid w:val="00B113CC"/>
    <w:rsid w:val="00B11981"/>
    <w:rsid w:val="00B16515"/>
    <w:rsid w:val="00B17965"/>
    <w:rsid w:val="00B20D3F"/>
    <w:rsid w:val="00B2361F"/>
    <w:rsid w:val="00B26233"/>
    <w:rsid w:val="00B3289A"/>
    <w:rsid w:val="00B33FB0"/>
    <w:rsid w:val="00B3636B"/>
    <w:rsid w:val="00B3646B"/>
    <w:rsid w:val="00B43ACD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64DC7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3E60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2072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3D9E"/>
    <w:rsid w:val="00CA5057"/>
    <w:rsid w:val="00CA5278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1AF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307A6"/>
    <w:rsid w:val="00D31F83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319C"/>
    <w:rsid w:val="00D84566"/>
    <w:rsid w:val="00D862D5"/>
    <w:rsid w:val="00D92951"/>
    <w:rsid w:val="00D92FBF"/>
    <w:rsid w:val="00D9336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397B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279"/>
    <w:rsid w:val="00EA48D0"/>
    <w:rsid w:val="00EA6DCB"/>
    <w:rsid w:val="00EA7066"/>
    <w:rsid w:val="00EB0F0C"/>
    <w:rsid w:val="00EB2CB7"/>
    <w:rsid w:val="00EB3080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372"/>
    <w:rsid w:val="00F0548B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327"/>
    <w:rsid w:val="00F44755"/>
    <w:rsid w:val="00F455E0"/>
    <w:rsid w:val="00F45E7C"/>
    <w:rsid w:val="00F478D3"/>
    <w:rsid w:val="00F5241E"/>
    <w:rsid w:val="00F5458D"/>
    <w:rsid w:val="00F54F3A"/>
    <w:rsid w:val="00F55587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2483"/>
    <w:rsid w:val="00FD2A49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6B95C933-6615-49C2-BE18-5380AF7E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387</Words>
  <Characters>2076</Characters>
  <Application>Microsoft Office Word</Application>
  <DocSecurity>0</DocSecurity>
  <Lines>74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AZIZI, SHAHRNAZ</dc:creator>
  <cp:keywords>CTPClassification=CTP_IC</cp:keywords>
  <cp:lastModifiedBy>Kristem, Vinod</cp:lastModifiedBy>
  <cp:revision>42</cp:revision>
  <cp:lastPrinted>2010-05-04T03:47:00Z</cp:lastPrinted>
  <dcterms:created xsi:type="dcterms:W3CDTF">2018-07-03T19:27:00Z</dcterms:created>
  <dcterms:modified xsi:type="dcterms:W3CDTF">2018-07-09T21:11:00Z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INTEL LABS GRP</vt:lpwstr>
  </property>
  <property fmtid="{D5CDD505-2E9C-101B-9397-08002B2CF9AE}" pid="5" name="CTP_TimeStamp">
    <vt:lpwstr>2018-07-09 21:11:02Z</vt:lpwstr>
  </property>
  <property fmtid="{D5CDD505-2E9C-101B-9397-08002B2CF9AE}" pid="6" name="CTPClassification">
    <vt:lpwstr>CTP_IC</vt:lpwstr>
  </property>
</Properties>
</file>