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43B02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1FEEE343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789B6A" w14:textId="77777777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380933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DFS</w:t>
            </w:r>
          </w:p>
        </w:tc>
      </w:tr>
      <w:tr w:rsidR="005731EF" w:rsidRPr="005731EF" w14:paraId="2324DF40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A914C32" w14:textId="77777777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DD</w:t>
            </w:r>
          </w:p>
        </w:tc>
      </w:tr>
      <w:tr w:rsidR="005731EF" w:rsidRPr="005731EF" w14:paraId="758B4AF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8955FDB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56EA92B3" w14:textId="77777777" w:rsidTr="00965B17">
        <w:trPr>
          <w:jc w:val="center"/>
        </w:trPr>
        <w:tc>
          <w:tcPr>
            <w:tcW w:w="1975" w:type="dxa"/>
            <w:vAlign w:val="center"/>
          </w:tcPr>
          <w:p w14:paraId="7BC6FF73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1C42E161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CCD10CB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720A0B51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06611EE3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2B2BF5B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00ACBA0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393270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5F129AE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7CD13BD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17B1D9D" w14:textId="43AA36C9" w:rsidR="005731EF" w:rsidRPr="005731EF" w:rsidRDefault="00C91EF4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hyperlink r:id="rId8" w:history="1">
              <w:r w:rsidR="00194449" w:rsidRPr="00147D65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t>shellhammer@ieee.org</w:t>
              </w:r>
            </w:hyperlink>
          </w:p>
        </w:tc>
      </w:tr>
      <w:tr w:rsidR="005731EF" w:rsidRPr="005731EF" w14:paraId="0951778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07E339D" w14:textId="77777777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148EE87A" w14:textId="77777777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49794D03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D8C4AE0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A21449A" w14:textId="24459A54" w:rsidR="005731EF" w:rsidRPr="005731EF" w:rsidRDefault="00C91EF4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hyperlink r:id="rId9" w:history="1">
              <w:r w:rsidR="00194449" w:rsidRPr="00147D65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lang w:eastAsia="ko-KR"/>
                </w:rPr>
                <w:t>btian@qti.qualcomm.com</w:t>
              </w:r>
            </w:hyperlink>
          </w:p>
        </w:tc>
      </w:tr>
      <w:tr w:rsidR="00965B17" w:rsidRPr="005731EF" w14:paraId="77F4CDE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56336A2" w14:textId="77777777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A33AE5C" w14:textId="77777777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BB4BA2A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F56C6AE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F10F0DA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058C411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70A98995" w14:textId="77777777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331019DB" w14:textId="77777777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0BBCC2CD" w14:textId="77777777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380933">
        <w:rPr>
          <w:rFonts w:cstheme="minorHAnsi"/>
          <w:sz w:val="24"/>
        </w:rPr>
        <w:t>DFS Channel Operation</w:t>
      </w:r>
      <w:r w:rsidR="00785E19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Draft 0.</w:t>
      </w:r>
      <w:r w:rsidR="00965B17">
        <w:rPr>
          <w:rFonts w:cstheme="minorHAnsi"/>
          <w:sz w:val="24"/>
        </w:rPr>
        <w:t>4</w:t>
      </w:r>
      <w:r w:rsidR="00FD1CBF">
        <w:rPr>
          <w:rFonts w:cstheme="minorHAnsi"/>
          <w:sz w:val="24"/>
        </w:rPr>
        <w:t>.</w:t>
      </w:r>
    </w:p>
    <w:p w14:paraId="6389D696" w14:textId="77777777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39FA2776" w14:textId="77777777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4CC8B415" w14:textId="77777777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4AB157C7" w14:textId="67D64B95" w:rsidR="00F762BD" w:rsidRDefault="00F762B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According to the SFD [1] </w:t>
      </w:r>
      <w:r w:rsidRPr="00F762BD">
        <w:rPr>
          <w:rFonts w:cstheme="minorHAnsi"/>
          <w:sz w:val="24"/>
        </w:rPr>
        <w:t>operation in DFS channels is disallowed</w:t>
      </w:r>
      <w:r>
        <w:rPr>
          <w:rFonts w:cstheme="minorHAnsi"/>
          <w:sz w:val="24"/>
        </w:rPr>
        <w:t>.</w:t>
      </w:r>
      <w:r w:rsidR="000A49EF">
        <w:rPr>
          <w:rFonts w:cstheme="minorHAnsi"/>
          <w:sz w:val="24"/>
        </w:rPr>
        <w:t xml:space="preserve">  This document provi</w:t>
      </w:r>
      <w:r w:rsidR="00A6775A">
        <w:rPr>
          <w:rFonts w:cstheme="minorHAnsi"/>
          <w:sz w:val="24"/>
        </w:rPr>
        <w:t>d</w:t>
      </w:r>
      <w:r w:rsidR="000A49EF">
        <w:rPr>
          <w:rFonts w:cstheme="minorHAnsi"/>
          <w:sz w:val="24"/>
        </w:rPr>
        <w:t xml:space="preserve">es </w:t>
      </w:r>
      <w:r w:rsidR="00542FED">
        <w:rPr>
          <w:rFonts w:cstheme="minorHAnsi"/>
          <w:sz w:val="24"/>
        </w:rPr>
        <w:t>specification</w:t>
      </w:r>
      <w:r w:rsidR="000A49EF">
        <w:rPr>
          <w:rFonts w:cstheme="minorHAnsi"/>
          <w:sz w:val="24"/>
        </w:rPr>
        <w:t xml:space="preserve"> text </w:t>
      </w:r>
      <w:r w:rsidR="00542FED">
        <w:rPr>
          <w:rFonts w:cstheme="minorHAnsi"/>
          <w:sz w:val="24"/>
        </w:rPr>
        <w:t>regarding</w:t>
      </w:r>
      <w:r w:rsidR="000A49EF">
        <w:rPr>
          <w:rFonts w:cstheme="minorHAnsi"/>
          <w:sz w:val="24"/>
        </w:rPr>
        <w:t xml:space="preserve"> this requirement.</w:t>
      </w:r>
    </w:p>
    <w:p w14:paraId="10815872" w14:textId="77777777" w:rsidR="00F762BD" w:rsidRDefault="00F762BD" w:rsidP="00283796">
      <w:pPr>
        <w:spacing w:after="0" w:line="240" w:lineRule="auto"/>
        <w:rPr>
          <w:rFonts w:cstheme="minorHAnsi"/>
          <w:sz w:val="24"/>
        </w:rPr>
      </w:pPr>
    </w:p>
    <w:p w14:paraId="4D2AB726" w14:textId="77777777" w:rsidR="00F762BD" w:rsidRPr="00F762BD" w:rsidRDefault="00F762BD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[1] </w:t>
      </w:r>
      <w:r w:rsidRPr="00F762BD">
        <w:rPr>
          <w:rFonts w:cstheme="minorHAnsi"/>
          <w:sz w:val="24"/>
        </w:rPr>
        <w:t xml:space="preserve">Po-Kai Huang, </w:t>
      </w:r>
      <w:r>
        <w:rPr>
          <w:rFonts w:cstheme="minorHAnsi"/>
          <w:sz w:val="24"/>
        </w:rPr>
        <w:t>“</w:t>
      </w:r>
      <w:r w:rsidRPr="00F762BD">
        <w:rPr>
          <w:rFonts w:cstheme="minorHAnsi"/>
          <w:sz w:val="24"/>
        </w:rPr>
        <w:t>Specification Framework for TGba,</w:t>
      </w:r>
      <w:r>
        <w:rPr>
          <w:rFonts w:cstheme="minorHAnsi"/>
          <w:sz w:val="24"/>
        </w:rPr>
        <w:t>”</w:t>
      </w:r>
      <w:r w:rsidRPr="00F762BD">
        <w:rPr>
          <w:rFonts w:cstheme="minorHAnsi"/>
          <w:sz w:val="24"/>
        </w:rPr>
        <w:t xml:space="preserve"> IEEE 802.11-17/0575r11, March 2018</w:t>
      </w:r>
    </w:p>
    <w:p w14:paraId="7AC10D4F" w14:textId="77777777" w:rsidR="00F762BD" w:rsidRDefault="00F762BD" w:rsidP="00F762BD">
      <w:pPr>
        <w:spacing w:after="0" w:line="240" w:lineRule="auto"/>
        <w:rPr>
          <w:rFonts w:cstheme="minorHAnsi"/>
          <w:sz w:val="24"/>
        </w:rPr>
      </w:pPr>
    </w:p>
    <w:p w14:paraId="5B288E1A" w14:textId="77777777" w:rsidR="00870EB4" w:rsidRPr="00870EB4" w:rsidRDefault="00870EB4" w:rsidP="00F762BD">
      <w:pPr>
        <w:spacing w:after="0" w:line="240" w:lineRule="auto"/>
        <w:rPr>
          <w:rFonts w:cstheme="minorHAnsi"/>
          <w:b/>
          <w:sz w:val="24"/>
        </w:rPr>
      </w:pPr>
      <w:r w:rsidRPr="00870EB4">
        <w:rPr>
          <w:rFonts w:cstheme="minorHAnsi"/>
          <w:b/>
          <w:sz w:val="24"/>
        </w:rPr>
        <w:t>Straw Poll</w:t>
      </w:r>
    </w:p>
    <w:p w14:paraId="3DE065C5" w14:textId="484F1124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802.11-18/1197r</w:t>
      </w:r>
      <w:r w:rsidR="00757322">
        <w:rPr>
          <w:rFonts w:cstheme="minorHAnsi"/>
          <w:sz w:val="24"/>
        </w:rPr>
        <w:t>2</w:t>
      </w:r>
      <w:r>
        <w:rPr>
          <w:rFonts w:cstheme="minorHAnsi"/>
          <w:sz w:val="24"/>
        </w:rPr>
        <w:t>?</w:t>
      </w:r>
    </w:p>
    <w:p w14:paraId="64AD06BD" w14:textId="5E3D492C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  <w:r w:rsidR="00401E37">
        <w:rPr>
          <w:rFonts w:cstheme="minorHAnsi"/>
          <w:sz w:val="24"/>
        </w:rPr>
        <w:tab/>
      </w:r>
      <w:r w:rsidR="00401E37">
        <w:rPr>
          <w:rFonts w:cstheme="minorHAnsi"/>
          <w:sz w:val="24"/>
        </w:rPr>
        <w:tab/>
        <w:t>28</w:t>
      </w:r>
    </w:p>
    <w:p w14:paraId="5CE86822" w14:textId="12BC5609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  <w:r w:rsidR="00401E37">
        <w:rPr>
          <w:rFonts w:cstheme="minorHAnsi"/>
          <w:sz w:val="24"/>
        </w:rPr>
        <w:tab/>
      </w:r>
      <w:r w:rsidR="00401E37">
        <w:rPr>
          <w:rFonts w:cstheme="minorHAnsi"/>
          <w:sz w:val="24"/>
        </w:rPr>
        <w:tab/>
        <w:t>0</w:t>
      </w:r>
    </w:p>
    <w:p w14:paraId="2BD8DD73" w14:textId="29A3FA0C" w:rsidR="00401E37" w:rsidRDefault="00401E37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Abstain</w:t>
      </w:r>
      <w:r>
        <w:rPr>
          <w:rFonts w:cstheme="minorHAnsi"/>
          <w:sz w:val="24"/>
        </w:rPr>
        <w:tab/>
        <w:t>1</w:t>
      </w:r>
    </w:p>
    <w:p w14:paraId="5AEFDAA2" w14:textId="6D459CEF" w:rsidR="00870EB4" w:rsidRDefault="00870EB4" w:rsidP="00F762BD">
      <w:pPr>
        <w:spacing w:after="0" w:line="240" w:lineRule="auto"/>
        <w:rPr>
          <w:rFonts w:cstheme="minorHAnsi"/>
          <w:sz w:val="24"/>
        </w:rPr>
      </w:pPr>
    </w:p>
    <w:p w14:paraId="4618605B" w14:textId="77777777" w:rsidR="00DC05F8" w:rsidRPr="0099334D" w:rsidRDefault="00DC05F8" w:rsidP="00DC05F8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t>Motion</w:t>
      </w:r>
    </w:p>
    <w:p w14:paraId="303553FC" w14:textId="4C6203C0" w:rsidR="00DC05F8" w:rsidRDefault="00DC05F8" w:rsidP="00DC05F8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Move to adopt the text in IEEE 802.11-18/</w:t>
      </w:r>
      <w:r w:rsidR="00401E37">
        <w:rPr>
          <w:rFonts w:cstheme="minorHAnsi"/>
          <w:sz w:val="24"/>
        </w:rPr>
        <w:t>1197</w:t>
      </w:r>
      <w:r>
        <w:rPr>
          <w:rFonts w:cstheme="minorHAnsi"/>
          <w:sz w:val="24"/>
        </w:rPr>
        <w:t>r</w:t>
      </w:r>
      <w:r w:rsidR="00401E37">
        <w:rPr>
          <w:rFonts w:cstheme="minorHAnsi"/>
          <w:sz w:val="24"/>
        </w:rPr>
        <w:t>3</w:t>
      </w:r>
      <w:r>
        <w:rPr>
          <w:rFonts w:cstheme="minorHAnsi"/>
          <w:sz w:val="24"/>
        </w:rPr>
        <w:t xml:space="preserve"> into </w:t>
      </w:r>
      <w:r w:rsidR="000265A4">
        <w:rPr>
          <w:rFonts w:cstheme="minorHAnsi"/>
          <w:sz w:val="24"/>
        </w:rPr>
        <w:t xml:space="preserve">the </w:t>
      </w:r>
      <w:r w:rsidR="00401E37">
        <w:rPr>
          <w:rFonts w:cstheme="minorHAnsi"/>
          <w:sz w:val="24"/>
        </w:rPr>
        <w:t>next 802.11ba Draft</w:t>
      </w:r>
      <w:r>
        <w:rPr>
          <w:rFonts w:cstheme="minorHAnsi"/>
          <w:sz w:val="24"/>
        </w:rPr>
        <w:t>.</w:t>
      </w:r>
    </w:p>
    <w:p w14:paraId="08E3A49F" w14:textId="77777777" w:rsidR="00DC05F8" w:rsidRDefault="00DC05F8" w:rsidP="00DC05F8">
      <w:pPr>
        <w:spacing w:after="0" w:line="240" w:lineRule="auto"/>
        <w:rPr>
          <w:rFonts w:cstheme="minorHAnsi"/>
          <w:sz w:val="24"/>
        </w:rPr>
      </w:pPr>
    </w:p>
    <w:p w14:paraId="202F1279" w14:textId="77777777" w:rsidR="00DC05F8" w:rsidRDefault="00DC05F8" w:rsidP="00DC05F8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Moved:</w:t>
      </w:r>
      <w:r>
        <w:rPr>
          <w:rFonts w:cstheme="minorHAnsi"/>
          <w:sz w:val="24"/>
        </w:rPr>
        <w:tab/>
        <w:t>Steve Shellhammer</w:t>
      </w:r>
    </w:p>
    <w:p w14:paraId="48E473F7" w14:textId="77777777" w:rsidR="00DC05F8" w:rsidRDefault="00DC05F8" w:rsidP="00DC05F8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Second:</w:t>
      </w:r>
      <w:r>
        <w:rPr>
          <w:rFonts w:cstheme="minorHAnsi"/>
          <w:sz w:val="24"/>
        </w:rPr>
        <w:tab/>
      </w:r>
    </w:p>
    <w:p w14:paraId="2B59FE55" w14:textId="77777777" w:rsidR="00DC05F8" w:rsidRPr="00F762BD" w:rsidRDefault="00DC05F8" w:rsidP="00F762BD">
      <w:pPr>
        <w:spacing w:after="0" w:line="240" w:lineRule="auto"/>
        <w:rPr>
          <w:rFonts w:cstheme="minorHAnsi"/>
          <w:sz w:val="24"/>
        </w:rPr>
      </w:pPr>
    </w:p>
    <w:p w14:paraId="3EA3637A" w14:textId="77777777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1D2C0502" w14:textId="77777777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3CC8CE5B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EA14E79" w14:textId="77777777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D4C7ADC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4A1209FC" w14:textId="77777777" w:rsidR="000076F4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615163">
        <w:rPr>
          <w:rFonts w:cstheme="minorHAnsi"/>
          <w:b/>
          <w:i/>
          <w:sz w:val="24"/>
        </w:rPr>
        <w:t>In</w:t>
      </w:r>
      <w:r w:rsidR="00875052">
        <w:rPr>
          <w:rFonts w:cstheme="minorHAnsi"/>
          <w:b/>
          <w:i/>
          <w:sz w:val="24"/>
        </w:rPr>
        <w:t xml:space="preserve"> subc</w:t>
      </w:r>
      <w:r w:rsidR="005356F7" w:rsidRPr="00080AED">
        <w:rPr>
          <w:rFonts w:cstheme="minorHAnsi"/>
          <w:b/>
          <w:i/>
          <w:sz w:val="24"/>
        </w:rPr>
        <w:t>lause 32</w:t>
      </w:r>
      <w:r w:rsidR="00DD75D6">
        <w:rPr>
          <w:rFonts w:cstheme="minorHAnsi"/>
          <w:b/>
          <w:i/>
          <w:sz w:val="24"/>
        </w:rPr>
        <w:t>.1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3115EE00" w14:textId="77777777" w:rsidR="000B52E1" w:rsidRPr="000B52E1" w:rsidRDefault="000B52E1" w:rsidP="00283796">
      <w:pPr>
        <w:spacing w:after="0" w:line="240" w:lineRule="auto"/>
        <w:rPr>
          <w:rFonts w:cstheme="minorHAnsi"/>
          <w:sz w:val="24"/>
        </w:rPr>
      </w:pPr>
    </w:p>
    <w:p w14:paraId="31584D98" w14:textId="0B242D4B" w:rsidR="000B52E1" w:rsidRPr="002C3437" w:rsidRDefault="00F03655" w:rsidP="000B52E1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A WUR </w:t>
      </w:r>
      <w:r w:rsidR="00194449">
        <w:rPr>
          <w:rFonts w:cstheme="minorHAnsi"/>
          <w:color w:val="FF0000"/>
          <w:sz w:val="24"/>
        </w:rPr>
        <w:t>AP</w:t>
      </w:r>
      <w:r>
        <w:rPr>
          <w:rFonts w:cstheme="minorHAnsi"/>
          <w:color w:val="FF0000"/>
          <w:sz w:val="24"/>
        </w:rPr>
        <w:t xml:space="preserve"> </w:t>
      </w:r>
      <w:r w:rsidR="00F21589">
        <w:rPr>
          <w:rFonts w:cstheme="minorHAnsi"/>
          <w:color w:val="FF0000"/>
          <w:sz w:val="24"/>
        </w:rPr>
        <w:t xml:space="preserve">shall not </w:t>
      </w:r>
      <w:r w:rsidR="00194449">
        <w:rPr>
          <w:rFonts w:cstheme="minorHAnsi"/>
          <w:color w:val="FF0000"/>
          <w:sz w:val="24"/>
        </w:rPr>
        <w:t xml:space="preserve">transmit a WUR PPDU </w:t>
      </w:r>
      <w:r w:rsidR="000B52E1" w:rsidRPr="002C3437">
        <w:rPr>
          <w:rFonts w:cstheme="minorHAnsi"/>
          <w:color w:val="FF0000"/>
          <w:sz w:val="24"/>
        </w:rPr>
        <w:t>in an operating class for which the behavior limits set listed in Annex E</w:t>
      </w:r>
      <w:r w:rsidR="00F21589">
        <w:rPr>
          <w:rFonts w:cstheme="minorHAnsi"/>
          <w:color w:val="FF0000"/>
          <w:sz w:val="24"/>
        </w:rPr>
        <w:t xml:space="preserve"> </w:t>
      </w:r>
      <w:r w:rsidR="000B52E1" w:rsidRPr="002C3437">
        <w:rPr>
          <w:rFonts w:cstheme="minorHAnsi"/>
          <w:color w:val="FF0000"/>
          <w:sz w:val="24"/>
        </w:rPr>
        <w:t>includes the DFS_50_100_Behavior.</w:t>
      </w:r>
    </w:p>
    <w:p w14:paraId="23A580A9" w14:textId="77777777" w:rsidR="000B52E1" w:rsidRDefault="000B52E1" w:rsidP="000B52E1">
      <w:pPr>
        <w:spacing w:after="0" w:line="240" w:lineRule="auto"/>
        <w:rPr>
          <w:rFonts w:cstheme="minorHAnsi"/>
          <w:sz w:val="24"/>
        </w:rPr>
      </w:pPr>
    </w:p>
    <w:p w14:paraId="1F458EF7" w14:textId="77777777" w:rsidR="000B52E1" w:rsidRPr="000B52E1" w:rsidRDefault="000B52E1" w:rsidP="000B52E1">
      <w:pPr>
        <w:spacing w:after="0" w:line="240" w:lineRule="auto"/>
        <w:rPr>
          <w:rFonts w:cstheme="minorHAnsi"/>
          <w:sz w:val="24"/>
        </w:rPr>
      </w:pPr>
    </w:p>
    <w:sectPr w:rsidR="000B52E1" w:rsidRPr="000B52E1" w:rsidSect="00766E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B1C29" w14:textId="77777777" w:rsidR="00C91EF4" w:rsidRDefault="00C91EF4" w:rsidP="00766E54">
      <w:pPr>
        <w:spacing w:after="0" w:line="240" w:lineRule="auto"/>
      </w:pPr>
      <w:r>
        <w:separator/>
      </w:r>
    </w:p>
  </w:endnote>
  <w:endnote w:type="continuationSeparator" w:id="0">
    <w:p w14:paraId="1BE48CB4" w14:textId="77777777" w:rsidR="00C91EF4" w:rsidRDefault="00C91EF4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08B0F" w14:textId="77777777" w:rsidR="000265A4" w:rsidRDefault="00026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BFE51" w14:textId="77777777" w:rsidR="00EB2E3A" w:rsidRDefault="00EB2E3A" w:rsidP="00844FC7">
    <w:pPr>
      <w:pStyle w:val="Footer"/>
    </w:pPr>
  </w:p>
  <w:p w14:paraId="40484EBB" w14:textId="77777777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1012597" w14:textId="77777777" w:rsidR="00EB2E3A" w:rsidRDefault="00EB2E3A" w:rsidP="00844F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BB42" w14:textId="77777777" w:rsidR="000265A4" w:rsidRDefault="00026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CB2AB" w14:textId="77777777" w:rsidR="00C91EF4" w:rsidRDefault="00C91EF4" w:rsidP="00766E54">
      <w:pPr>
        <w:spacing w:after="0" w:line="240" w:lineRule="auto"/>
      </w:pPr>
      <w:r>
        <w:separator/>
      </w:r>
    </w:p>
  </w:footnote>
  <w:footnote w:type="continuationSeparator" w:id="0">
    <w:p w14:paraId="796910F9" w14:textId="77777777" w:rsidR="00C91EF4" w:rsidRDefault="00C91EF4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6A22C" w14:textId="77777777" w:rsidR="000265A4" w:rsidRDefault="00026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DAE7" w14:textId="0549CD2E" w:rsidR="00A6775A" w:rsidRPr="00C724F0" w:rsidRDefault="00FD1CB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830F51">
      <w:rPr>
        <w:sz w:val="28"/>
      </w:rPr>
      <w:t>1197</w:t>
    </w:r>
    <w:r w:rsidR="00EB2E3A" w:rsidRPr="00C724F0">
      <w:rPr>
        <w:sz w:val="28"/>
      </w:rPr>
      <w:t>r</w:t>
    </w:r>
    <w:r w:rsidR="000265A4">
      <w:rPr>
        <w:sz w:val="28"/>
      </w:rPr>
      <w:t>3</w:t>
    </w:r>
    <w:bookmarkStart w:id="0" w:name="_GoBack"/>
    <w:bookmarkEnd w:id="0"/>
  </w:p>
  <w:p w14:paraId="363ED61E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23A8FCAA" w14:textId="77777777" w:rsidR="00EB2E3A" w:rsidRDefault="00EB2E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2E569" w14:textId="77777777" w:rsidR="000265A4" w:rsidRDefault="00026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31E"/>
    <w:rsid w:val="000076F4"/>
    <w:rsid w:val="000205DC"/>
    <w:rsid w:val="000265A4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49EF"/>
    <w:rsid w:val="000A6595"/>
    <w:rsid w:val="000A73B4"/>
    <w:rsid w:val="000B52E1"/>
    <w:rsid w:val="000C518F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5123"/>
    <w:rsid w:val="001679B4"/>
    <w:rsid w:val="00173D4A"/>
    <w:rsid w:val="001921D1"/>
    <w:rsid w:val="00194449"/>
    <w:rsid w:val="001A258D"/>
    <w:rsid w:val="001A7B74"/>
    <w:rsid w:val="001C0A07"/>
    <w:rsid w:val="001C1BF5"/>
    <w:rsid w:val="001D0AF7"/>
    <w:rsid w:val="001D2FC4"/>
    <w:rsid w:val="001F2F1B"/>
    <w:rsid w:val="001F780C"/>
    <w:rsid w:val="001F7851"/>
    <w:rsid w:val="00203373"/>
    <w:rsid w:val="00211633"/>
    <w:rsid w:val="0023260A"/>
    <w:rsid w:val="002365CA"/>
    <w:rsid w:val="00245899"/>
    <w:rsid w:val="002458E4"/>
    <w:rsid w:val="002644C8"/>
    <w:rsid w:val="00264722"/>
    <w:rsid w:val="00277BFD"/>
    <w:rsid w:val="00283796"/>
    <w:rsid w:val="002A496C"/>
    <w:rsid w:val="002B11ED"/>
    <w:rsid w:val="002B183F"/>
    <w:rsid w:val="002B6DFB"/>
    <w:rsid w:val="002C0107"/>
    <w:rsid w:val="002C3437"/>
    <w:rsid w:val="002D02B8"/>
    <w:rsid w:val="00301DA4"/>
    <w:rsid w:val="0031092D"/>
    <w:rsid w:val="003216D1"/>
    <w:rsid w:val="0032282C"/>
    <w:rsid w:val="00323EB5"/>
    <w:rsid w:val="00361964"/>
    <w:rsid w:val="00363674"/>
    <w:rsid w:val="00366930"/>
    <w:rsid w:val="00373145"/>
    <w:rsid w:val="0037762E"/>
    <w:rsid w:val="00380933"/>
    <w:rsid w:val="00380D37"/>
    <w:rsid w:val="003B25F3"/>
    <w:rsid w:val="003B3DFE"/>
    <w:rsid w:val="003B590B"/>
    <w:rsid w:val="003C749A"/>
    <w:rsid w:val="003C7FC5"/>
    <w:rsid w:val="003D2387"/>
    <w:rsid w:val="003F3721"/>
    <w:rsid w:val="00401E37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2F"/>
    <w:rsid w:val="004707C1"/>
    <w:rsid w:val="00475939"/>
    <w:rsid w:val="00477704"/>
    <w:rsid w:val="004C0D55"/>
    <w:rsid w:val="004D0206"/>
    <w:rsid w:val="004E25E6"/>
    <w:rsid w:val="004E5271"/>
    <w:rsid w:val="004E543C"/>
    <w:rsid w:val="004F5AFC"/>
    <w:rsid w:val="004F7806"/>
    <w:rsid w:val="00503133"/>
    <w:rsid w:val="005200A8"/>
    <w:rsid w:val="00526D65"/>
    <w:rsid w:val="005348B0"/>
    <w:rsid w:val="005356F7"/>
    <w:rsid w:val="00542FED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B4FC3"/>
    <w:rsid w:val="005B7541"/>
    <w:rsid w:val="005C4B04"/>
    <w:rsid w:val="005D693D"/>
    <w:rsid w:val="006113ED"/>
    <w:rsid w:val="00611465"/>
    <w:rsid w:val="00615163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C70A1"/>
    <w:rsid w:val="006D18E4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4C33"/>
    <w:rsid w:val="007365EA"/>
    <w:rsid w:val="00743994"/>
    <w:rsid w:val="00747846"/>
    <w:rsid w:val="00750444"/>
    <w:rsid w:val="00753DAF"/>
    <w:rsid w:val="00757322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E1D99"/>
    <w:rsid w:val="007E6710"/>
    <w:rsid w:val="007F39CF"/>
    <w:rsid w:val="007F6351"/>
    <w:rsid w:val="0082276C"/>
    <w:rsid w:val="00822842"/>
    <w:rsid w:val="00822FDC"/>
    <w:rsid w:val="00830F51"/>
    <w:rsid w:val="00831DBF"/>
    <w:rsid w:val="0084447E"/>
    <w:rsid w:val="00844FC7"/>
    <w:rsid w:val="00846386"/>
    <w:rsid w:val="00870EB4"/>
    <w:rsid w:val="00875052"/>
    <w:rsid w:val="00880F7E"/>
    <w:rsid w:val="008852B5"/>
    <w:rsid w:val="00891641"/>
    <w:rsid w:val="00895277"/>
    <w:rsid w:val="008C3CCD"/>
    <w:rsid w:val="008C6011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6775A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D4A43"/>
    <w:rsid w:val="00AE54DF"/>
    <w:rsid w:val="00AE60F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7495A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432A"/>
    <w:rsid w:val="00BF154B"/>
    <w:rsid w:val="00BF1A72"/>
    <w:rsid w:val="00BF3B2F"/>
    <w:rsid w:val="00BF4C10"/>
    <w:rsid w:val="00C0123D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8D4"/>
    <w:rsid w:val="00C91EF4"/>
    <w:rsid w:val="00CA04BD"/>
    <w:rsid w:val="00CB0E65"/>
    <w:rsid w:val="00CB6AB5"/>
    <w:rsid w:val="00CF0B6A"/>
    <w:rsid w:val="00CF2D3D"/>
    <w:rsid w:val="00CF3437"/>
    <w:rsid w:val="00CF5CED"/>
    <w:rsid w:val="00CF6B6A"/>
    <w:rsid w:val="00CF70A6"/>
    <w:rsid w:val="00D06B2A"/>
    <w:rsid w:val="00D17D40"/>
    <w:rsid w:val="00D2221C"/>
    <w:rsid w:val="00D34CD8"/>
    <w:rsid w:val="00D50B3F"/>
    <w:rsid w:val="00D54072"/>
    <w:rsid w:val="00D76361"/>
    <w:rsid w:val="00D81018"/>
    <w:rsid w:val="00D95250"/>
    <w:rsid w:val="00DA32C4"/>
    <w:rsid w:val="00DB533D"/>
    <w:rsid w:val="00DB68F1"/>
    <w:rsid w:val="00DC05F8"/>
    <w:rsid w:val="00DC2481"/>
    <w:rsid w:val="00DC3351"/>
    <w:rsid w:val="00DC5E1D"/>
    <w:rsid w:val="00DD75D6"/>
    <w:rsid w:val="00DF47E5"/>
    <w:rsid w:val="00DF7BE9"/>
    <w:rsid w:val="00E04ED7"/>
    <w:rsid w:val="00E0514C"/>
    <w:rsid w:val="00E153D1"/>
    <w:rsid w:val="00E2772D"/>
    <w:rsid w:val="00E40521"/>
    <w:rsid w:val="00E4435B"/>
    <w:rsid w:val="00E45049"/>
    <w:rsid w:val="00E60CE8"/>
    <w:rsid w:val="00E90ED7"/>
    <w:rsid w:val="00E950DB"/>
    <w:rsid w:val="00E9622E"/>
    <w:rsid w:val="00EA627F"/>
    <w:rsid w:val="00EB2E3A"/>
    <w:rsid w:val="00EC2F8A"/>
    <w:rsid w:val="00EE35F8"/>
    <w:rsid w:val="00EE3B05"/>
    <w:rsid w:val="00EF2B43"/>
    <w:rsid w:val="00F03655"/>
    <w:rsid w:val="00F07DBA"/>
    <w:rsid w:val="00F151ED"/>
    <w:rsid w:val="00F1649A"/>
    <w:rsid w:val="00F21589"/>
    <w:rsid w:val="00F52BE0"/>
    <w:rsid w:val="00F53B24"/>
    <w:rsid w:val="00F61B37"/>
    <w:rsid w:val="00F6673F"/>
    <w:rsid w:val="00F7290F"/>
    <w:rsid w:val="00F762BD"/>
    <w:rsid w:val="00F80A51"/>
    <w:rsid w:val="00F85D66"/>
    <w:rsid w:val="00F93426"/>
    <w:rsid w:val="00FA17DC"/>
    <w:rsid w:val="00FA7522"/>
    <w:rsid w:val="00FB213D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E27A5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94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hammer@iee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tian@qti.qualcomm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1923F-F134-4F3A-AA3A-FF3B6B3C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4</cp:revision>
  <cp:lastPrinted>2014-11-08T19:57:00Z</cp:lastPrinted>
  <dcterms:created xsi:type="dcterms:W3CDTF">2018-07-12T21:29:00Z</dcterms:created>
  <dcterms:modified xsi:type="dcterms:W3CDTF">2018-07-12T21:31:00Z</dcterms:modified>
</cp:coreProperties>
</file>