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6CC28802" w:rsidR="00CA09B2" w:rsidRPr="000F196E" w:rsidRDefault="008C1004" w:rsidP="00CD6838">
            <w:pPr>
              <w:pStyle w:val="T2"/>
              <w:rPr>
                <w:lang w:eastAsia="ko-KR"/>
              </w:rPr>
            </w:pPr>
            <w:r>
              <w:rPr>
                <w:bCs/>
                <w:lang w:eastAsia="ko-KR"/>
              </w:rPr>
              <w:t>Power saving in TDD SP</w:t>
            </w:r>
            <w:r w:rsidR="00702A7E">
              <w:rPr>
                <w:bCs/>
                <w:lang w:eastAsia="ko-KR"/>
              </w:rPr>
              <w:t xml:space="preserve"> text</w:t>
            </w:r>
            <w:bookmarkStart w:id="0" w:name="_GoBack"/>
            <w:bookmarkEnd w:id="0"/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2FC28AF1" w:rsidR="00CA09B2" w:rsidRPr="00F320BB" w:rsidRDefault="00CA09B2" w:rsidP="00644FAB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545C3A">
              <w:rPr>
                <w:b w:val="0"/>
                <w:sz w:val="20"/>
              </w:rPr>
              <w:t>8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1F5E84">
              <w:rPr>
                <w:b w:val="0"/>
                <w:sz w:val="20"/>
                <w:lang w:eastAsia="ko-KR"/>
              </w:rPr>
              <w:t>7-1</w:t>
            </w:r>
            <w:r w:rsidR="00A424ED">
              <w:rPr>
                <w:b w:val="0"/>
                <w:sz w:val="20"/>
                <w:lang w:eastAsia="ko-KR"/>
              </w:rPr>
              <w:t>2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ED454BF" w:rsidR="00CA09B2" w:rsidRPr="00F320BB" w:rsidRDefault="00335D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E17D64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35CECF8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7D6C787" w14:textId="491E5C9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C6B740" w:rsidR="00E17D64" w:rsidRPr="004B1139" w:rsidRDefault="00B730F7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8" w:history="1">
              <w:r w:rsidR="00E17D64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A424ED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51CEC695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2A0D95FC" w14:textId="04A5221E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4E1A8029" w:rsidR="00A424ED" w:rsidRPr="00F320BB" w:rsidRDefault="00B730F7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02DFF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7AB5481E" w14:textId="4DF46A28" w:rsidR="00A424ED" w:rsidRPr="00B51784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B51784">
              <w:rPr>
                <w:b w:val="0"/>
                <w:sz w:val="20"/>
                <w:lang w:eastAsia="ko-KR"/>
              </w:rPr>
              <w:t>Kiseon</w:t>
            </w:r>
            <w:proofErr w:type="spellEnd"/>
            <w:r w:rsidRPr="00B51784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B51784">
              <w:rPr>
                <w:b w:val="0"/>
                <w:sz w:val="20"/>
                <w:lang w:eastAsia="ko-KR"/>
              </w:rPr>
              <w:t>Ryu</w:t>
            </w:r>
            <w:proofErr w:type="spellEnd"/>
          </w:p>
        </w:tc>
        <w:tc>
          <w:tcPr>
            <w:tcW w:w="1147" w:type="dxa"/>
            <w:vAlign w:val="center"/>
          </w:tcPr>
          <w:p w14:paraId="179CA575" w14:textId="3499553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F842509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8DB891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6EE548A" w14:textId="7966691B" w:rsidR="00A424ED" w:rsidRPr="00B51784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  <w:lang w:eastAsia="ko-KR"/>
              </w:rPr>
            </w:pPr>
            <w:r w:rsidRPr="00B51784">
              <w:rPr>
                <w:rStyle w:val="a6"/>
                <w:b w:val="0"/>
                <w:sz w:val="20"/>
                <w:lang w:eastAsia="ko-KR"/>
              </w:rPr>
              <w:t>kiseon.ryu@lge.com</w:t>
            </w:r>
          </w:p>
        </w:tc>
      </w:tr>
      <w:tr w:rsidR="00A424ED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60908F9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147" w:type="dxa"/>
            <w:vAlign w:val="center"/>
          </w:tcPr>
          <w:p w14:paraId="78026CA9" w14:textId="5B97742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6E6F101A" w:rsidR="00A424ED" w:rsidRPr="00314A90" w:rsidRDefault="00B730F7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0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A424ED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A8429B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3040C42B" w14:textId="78C7367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15955B21" w:rsidR="00A424ED" w:rsidRDefault="00B730F7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A424ED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588ACA8B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329957F3" w14:textId="35BB4E99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2911BB12" w:rsidR="00A424ED" w:rsidRPr="00F320BB" w:rsidRDefault="00B730F7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A424ED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0A5ABC1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C7F6C19" w14:textId="6F9D8DED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F62D36C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5D67BBD4" w:rsidR="00A424ED" w:rsidRPr="00387FE2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</w:p>
        </w:tc>
      </w:tr>
    </w:tbl>
    <w:p w14:paraId="633AD1B9" w14:textId="4FB402A1" w:rsidR="00CA09B2" w:rsidRPr="00F320BB" w:rsidRDefault="00CA09B2">
      <w:pPr>
        <w:pStyle w:val="T1"/>
        <w:spacing w:after="120"/>
        <w:rPr>
          <w:sz w:val="22"/>
        </w:rPr>
      </w:pPr>
    </w:p>
    <w:p w14:paraId="628C99D2" w14:textId="77777777" w:rsidR="00C07B4E" w:rsidRPr="00F320BB" w:rsidRDefault="00C07B4E"/>
    <w:p w14:paraId="48456CE1" w14:textId="77777777" w:rsidR="00C343EE" w:rsidRDefault="00C343EE" w:rsidP="00C343EE">
      <w:pPr>
        <w:pStyle w:val="T1"/>
        <w:spacing w:after="120"/>
      </w:pPr>
      <w:r>
        <w:t>Abstract</w:t>
      </w:r>
    </w:p>
    <w:p w14:paraId="2A6ECE7A" w14:textId="1AC6E101" w:rsidR="00C343EE" w:rsidRDefault="00C343EE" w:rsidP="00C343EE">
      <w:pPr>
        <w:jc w:val="both"/>
      </w:pPr>
      <w:r>
        <w:t>This document proposes</w:t>
      </w:r>
      <w:r>
        <w:rPr>
          <w:rFonts w:hint="eastAsia"/>
          <w:lang w:eastAsia="ko-KR"/>
        </w:rPr>
        <w:t xml:space="preserve"> </w:t>
      </w:r>
      <w:r w:rsidR="001F5E84" w:rsidRPr="001F5E84">
        <w:rPr>
          <w:lang w:eastAsia="ko-KR"/>
        </w:rPr>
        <w:t>the duration of PS mode and indication method of applying power saving in TDD SP</w:t>
      </w:r>
      <w:r w:rsidR="00042785">
        <w:rPr>
          <w:lang w:eastAsia="ko-KR"/>
        </w:rPr>
        <w:t>.</w:t>
      </w:r>
      <w:r w:rsidR="00F4515B">
        <w:rPr>
          <w:lang w:eastAsia="ko-KR"/>
        </w:rPr>
        <w:t xml:space="preserve"> </w:t>
      </w:r>
    </w:p>
    <w:p w14:paraId="6DB37E8C" w14:textId="77777777" w:rsidR="00C07B4E" w:rsidRPr="00C343EE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5A5F05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042785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C343EE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5DACB30E" w14:textId="77777777" w:rsidR="00973B5C" w:rsidRDefault="00973B5C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DD6D2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8B1BAB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DC7895C" w14:textId="5AADB6EE" w:rsidR="00042785" w:rsidRPr="00F11DC4" w:rsidRDefault="001966E9" w:rsidP="001966E9">
      <w:pPr>
        <w:rPr>
          <w:b/>
          <w:i/>
          <w:iCs/>
          <w:sz w:val="20"/>
        </w:rPr>
      </w:pPr>
      <w:r w:rsidRPr="00F11DC4">
        <w:rPr>
          <w:b/>
          <w:i/>
          <w:iCs/>
          <w:sz w:val="20"/>
        </w:rPr>
        <w:t xml:space="preserve">Discussion: </w:t>
      </w:r>
    </w:p>
    <w:p w14:paraId="1AED7441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05667A35" w14:textId="5F109631" w:rsidR="004565E9" w:rsidRDefault="004565E9" w:rsidP="004565E9">
      <w:pPr>
        <w:rPr>
          <w:b/>
          <w:sz w:val="20"/>
        </w:rPr>
      </w:pPr>
      <w:r w:rsidRPr="00F11DC4">
        <w:rPr>
          <w:b/>
          <w:sz w:val="20"/>
        </w:rPr>
        <w:t xml:space="preserve">TDD SP power </w:t>
      </w:r>
      <w:r w:rsidR="002403A1" w:rsidRPr="00F11DC4">
        <w:rPr>
          <w:b/>
          <w:sz w:val="20"/>
        </w:rPr>
        <w:t>management</w:t>
      </w:r>
    </w:p>
    <w:p w14:paraId="4AEBD66F" w14:textId="77777777" w:rsidR="00F11DC4" w:rsidRPr="00F11DC4" w:rsidRDefault="00F11DC4" w:rsidP="004565E9">
      <w:pPr>
        <w:rPr>
          <w:b/>
          <w:sz w:val="20"/>
        </w:rPr>
      </w:pPr>
    </w:p>
    <w:p w14:paraId="476AE426" w14:textId="5806CF28" w:rsidR="004565E9" w:rsidRDefault="00F11DC4" w:rsidP="004565E9">
      <w:pPr>
        <w:rPr>
          <w:sz w:val="20"/>
        </w:rPr>
      </w:pPr>
      <w:r w:rsidRPr="00F11DC4">
        <w:rPr>
          <w:sz w:val="20"/>
        </w:rPr>
        <w:t xml:space="preserve">Due to the specification of the distributed network, TDD SP consists of number of TDD slots, and CNs use only assigned TDD slots. There is a chance for power </w:t>
      </w:r>
      <w:r>
        <w:rPr>
          <w:sz w:val="20"/>
        </w:rPr>
        <w:t>management</w:t>
      </w:r>
      <w:r w:rsidRPr="00F11DC4">
        <w:rPr>
          <w:sz w:val="20"/>
        </w:rPr>
        <w:t xml:space="preserve"> in unassigned TDD slots</w:t>
      </w:r>
      <w:r>
        <w:rPr>
          <w:sz w:val="20"/>
        </w:rPr>
        <w:t xml:space="preserve">. </w:t>
      </w:r>
      <w:r w:rsidRPr="00F11DC4">
        <w:rPr>
          <w:sz w:val="20"/>
        </w:rPr>
        <w:t xml:space="preserve">So we propose the duration of </w:t>
      </w:r>
      <w:r>
        <w:rPr>
          <w:sz w:val="20"/>
        </w:rPr>
        <w:t>power management</w:t>
      </w:r>
      <w:r w:rsidRPr="00F11DC4">
        <w:rPr>
          <w:sz w:val="20"/>
        </w:rPr>
        <w:t xml:space="preserve"> in TDD SP.</w:t>
      </w:r>
    </w:p>
    <w:p w14:paraId="548E36B7" w14:textId="77777777" w:rsidR="00F11DC4" w:rsidRPr="00F11DC4" w:rsidRDefault="00F11DC4" w:rsidP="004565E9">
      <w:pPr>
        <w:rPr>
          <w:sz w:val="20"/>
        </w:rPr>
      </w:pPr>
    </w:p>
    <w:p w14:paraId="6ABF55AD" w14:textId="77777777" w:rsidR="004565E9" w:rsidRPr="001966E9" w:rsidRDefault="004565E9" w:rsidP="004565E9">
      <w:pPr>
        <w:rPr>
          <w:sz w:val="20"/>
        </w:rPr>
      </w:pPr>
      <w:r w:rsidRPr="001966E9">
        <w:rPr>
          <w:sz w:val="20"/>
        </w:rPr>
        <w:t>The TDD SP power save mechanism allows a non-AP and non-PCP DMG STA in an infrastructure BSS or PBSS to go to PS mode during a following periods where the STA is involved in a SP with TDD channel access transmission and acknowledgement procedures.</w:t>
      </w:r>
    </w:p>
    <w:p w14:paraId="4946BFD0" w14:textId="77777777" w:rsidR="004565E9" w:rsidRPr="001966E9" w:rsidRDefault="004565E9" w:rsidP="004565E9">
      <w:pPr>
        <w:rPr>
          <w:rFonts w:ascii="TimesNewRomanPSMT" w:eastAsia="굴림" w:hAnsi="TimesNewRomanPSMT" w:cs="굴림"/>
          <w:sz w:val="20"/>
          <w:szCs w:val="24"/>
          <w:lang w:eastAsia="ko-KR"/>
        </w:rPr>
      </w:pPr>
    </w:p>
    <w:p w14:paraId="3A3972F8" w14:textId="06036F9E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A DMG STA that receives </w:t>
      </w:r>
      <w:r w:rsidRPr="001966E9">
        <w:rPr>
          <w:color w:val="auto"/>
          <w:sz w:val="20"/>
          <w:szCs w:val="20"/>
          <w:lang w:val="en-GB"/>
        </w:rPr>
        <w:t xml:space="preserve">TDD Slot Schedule element </w:t>
      </w:r>
      <w:r w:rsidRPr="001966E9">
        <w:rPr>
          <w:color w:val="auto"/>
          <w:sz w:val="20"/>
          <w:szCs w:val="20"/>
        </w:rPr>
        <w:t xml:space="preserve">may enter doze state </w:t>
      </w:r>
      <w:r w:rsidRPr="001966E9">
        <w:rPr>
          <w:color w:val="auto"/>
          <w:sz w:val="20"/>
        </w:rPr>
        <w:t>for the following time duration</w:t>
      </w:r>
      <w:r w:rsidRPr="001966E9">
        <w:rPr>
          <w:color w:val="auto"/>
          <w:sz w:val="20"/>
          <w:szCs w:val="20"/>
        </w:rPr>
        <w:t xml:space="preserve">: </w:t>
      </w:r>
    </w:p>
    <w:p w14:paraId="48FC56DB" w14:textId="77777777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</w:p>
    <w:p w14:paraId="2D6435D1" w14:textId="6B7DC556" w:rsidR="00C90DF3" w:rsidRPr="001966E9" w:rsidRDefault="004565E9" w:rsidP="00B15EE7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The </w:t>
      </w:r>
      <w:r w:rsidR="001966E9" w:rsidRPr="001966E9">
        <w:rPr>
          <w:color w:val="auto"/>
          <w:sz w:val="20"/>
          <w:szCs w:val="20"/>
        </w:rPr>
        <w:t xml:space="preserve">remaining </w:t>
      </w:r>
      <w:r w:rsidRPr="001966E9">
        <w:rPr>
          <w:color w:val="auto"/>
          <w:sz w:val="20"/>
          <w:szCs w:val="20"/>
        </w:rPr>
        <w:t xml:space="preserve">time duration after receiving </w:t>
      </w:r>
      <w:r w:rsidR="001966E9" w:rsidRPr="001966E9">
        <w:rPr>
          <w:color w:val="auto"/>
          <w:sz w:val="20"/>
          <w:szCs w:val="20"/>
        </w:rPr>
        <w:t>EOSP subfield set to 1</w:t>
      </w:r>
      <w:r w:rsidRPr="001966E9">
        <w:rPr>
          <w:color w:val="auto"/>
          <w:sz w:val="20"/>
          <w:szCs w:val="20"/>
        </w:rPr>
        <w:t xml:space="preserve"> </w:t>
      </w:r>
      <w:r w:rsidR="001966E9" w:rsidRPr="001966E9">
        <w:rPr>
          <w:color w:val="auto"/>
          <w:sz w:val="20"/>
          <w:szCs w:val="20"/>
        </w:rPr>
        <w:t>within the TDD slot</w:t>
      </w:r>
      <w:r w:rsidRPr="001966E9">
        <w:rPr>
          <w:color w:val="auto"/>
          <w:sz w:val="20"/>
          <w:szCs w:val="20"/>
        </w:rPr>
        <w:t xml:space="preserve">. </w:t>
      </w:r>
    </w:p>
    <w:p w14:paraId="512A9AD1" w14:textId="530871D2" w:rsidR="004565E9" w:rsidRPr="001966E9" w:rsidRDefault="004565E9" w:rsidP="004565E9">
      <w:pPr>
        <w:pStyle w:val="Default"/>
        <w:ind w:left="720"/>
        <w:rPr>
          <w:color w:val="auto"/>
          <w:sz w:val="20"/>
          <w:szCs w:val="20"/>
        </w:rPr>
      </w:pPr>
    </w:p>
    <w:p w14:paraId="6A821A2A" w14:textId="1A5EBC3B" w:rsidR="004565E9" w:rsidRPr="001966E9" w:rsidRDefault="002403A1" w:rsidP="004565E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GB"/>
        </w:rPr>
        <w:t xml:space="preserve">TDD </w:t>
      </w:r>
      <w:r w:rsidR="004565E9" w:rsidRPr="001966E9">
        <w:rPr>
          <w:color w:val="auto"/>
          <w:sz w:val="20"/>
          <w:szCs w:val="20"/>
          <w:lang w:val="en-GB"/>
        </w:rPr>
        <w:t>Slot unit based: The unassigned TDD slots indicated by the TDD Slot Schedule element. The assigned Rx TDD slots when there is no MPDU to transmit from the DMG STA</w:t>
      </w:r>
    </w:p>
    <w:p w14:paraId="2C35E6B2" w14:textId="77777777" w:rsidR="004565E9" w:rsidRPr="00235584" w:rsidRDefault="004565E9" w:rsidP="004565E9">
      <w:pPr>
        <w:pStyle w:val="Default"/>
        <w:rPr>
          <w:color w:val="FF0000"/>
          <w:sz w:val="22"/>
          <w:szCs w:val="22"/>
        </w:rPr>
      </w:pPr>
    </w:p>
    <w:p w14:paraId="2AE01601" w14:textId="77777777" w:rsidR="004565E9" w:rsidRDefault="004565E9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BB4C98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A529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490B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DD1AB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FB21AD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EBBFA9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C89B9A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AA39E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1FC9BA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2EC51E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0EC48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96C6C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753FE8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C5788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5218CA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1E191F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B6790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674EC9C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4A0B4C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44356E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669F9B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A9DCFD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3BA70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8380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DDCBC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CDEBDE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7F40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FC9715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E0E8E7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7C665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6ED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F2B97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7C1BF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ECB581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FF9305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CB7F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4F9C0E0" w14:textId="77777777" w:rsidR="002403A1" w:rsidRPr="003940BC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ABB38CC" w14:textId="77777777" w:rsidR="001966E9" w:rsidRDefault="001966E9" w:rsidP="001966E9">
      <w:pPr>
        <w:rPr>
          <w:i/>
          <w:iCs/>
          <w:sz w:val="20"/>
        </w:rPr>
      </w:pPr>
      <w:r w:rsidRPr="009C267F">
        <w:rPr>
          <w:i/>
          <w:iCs/>
          <w:sz w:val="20"/>
        </w:rPr>
        <w:t>Change as follows:</w:t>
      </w:r>
    </w:p>
    <w:p w14:paraId="12B54A1F" w14:textId="77777777" w:rsidR="00446889" w:rsidRDefault="00446889" w:rsidP="001966E9">
      <w:pPr>
        <w:rPr>
          <w:i/>
          <w:iCs/>
          <w:sz w:val="20"/>
        </w:rPr>
      </w:pPr>
    </w:p>
    <w:p w14:paraId="4FE9508A" w14:textId="44C3B0B3" w:rsidR="00446889" w:rsidRP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 Power management in a PBSS and DMG infrastructure BSS</w:t>
      </w:r>
    </w:p>
    <w:p w14:paraId="225E9274" w14:textId="2B541E61" w:rsid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11.2.7.1 General</w:t>
      </w:r>
    </w:p>
    <w:p w14:paraId="4746678C" w14:textId="77777777" w:rsidR="00357F12" w:rsidRPr="00446889" w:rsidRDefault="00357F12" w:rsidP="001966E9">
      <w:pPr>
        <w:rPr>
          <w:rFonts w:ascii="Arial" w:hAnsi="Arial" w:cs="Arial"/>
          <w:b/>
          <w:bCs/>
          <w:sz w:val="20"/>
          <w:lang w:val="en-US" w:bidi="he-IL"/>
        </w:rPr>
      </w:pPr>
    </w:p>
    <w:p w14:paraId="3747357F" w14:textId="561209FD" w:rsidR="00357F12" w:rsidRPr="00357F12" w:rsidRDefault="00357F12" w:rsidP="00357F12">
      <w:pPr>
        <w:jc w:val="center"/>
        <w:rPr>
          <w:rFonts w:ascii="TimesNewRomanPSMT" w:hAnsi="TimesNewRomanPSMT"/>
          <w:color w:val="000000"/>
          <w:sz w:val="16"/>
          <w:szCs w:val="16"/>
          <w:lang w:val="en-US" w:eastAsia="ko-KR"/>
        </w:rPr>
      </w:pP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Table 11-2</w:t>
      </w:r>
      <w:r w:rsidRPr="00357F12">
        <w:rPr>
          <w:rFonts w:ascii="Arial-BoldMT" w:eastAsia="Arial-BoldMT" w:cs="Arial-BoldMT" w:hint="eastAsia"/>
          <w:bCs/>
          <w:sz w:val="16"/>
          <w:szCs w:val="16"/>
          <w:lang w:val="en-US"/>
        </w:rPr>
        <w:t>—</w:t>
      </w: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Power states for an awake BI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6541496D" w14:textId="77777777" w:rsidTr="008A0FBB">
        <w:tc>
          <w:tcPr>
            <w:tcW w:w="6232" w:type="dxa"/>
            <w:gridSpan w:val="2"/>
          </w:tcPr>
          <w:p w14:paraId="41DC14E4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331A3ACE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PPS PCP</w:t>
            </w:r>
          </w:p>
        </w:tc>
        <w:tc>
          <w:tcPr>
            <w:tcW w:w="1700" w:type="dxa"/>
          </w:tcPr>
          <w:p w14:paraId="104ED1B9" w14:textId="77777777" w:rsidR="00357F12" w:rsidRPr="002403A1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PS non-AP and</w:t>
            </w:r>
          </w:p>
          <w:p w14:paraId="3AD0545D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non-PCP STA</w:t>
            </w:r>
          </w:p>
        </w:tc>
      </w:tr>
      <w:tr w:rsidR="00357F12" w:rsidRPr="002403A1" w14:paraId="1C33AF5F" w14:textId="77777777" w:rsidTr="008A0FBB">
        <w:tc>
          <w:tcPr>
            <w:tcW w:w="988" w:type="dxa"/>
            <w:vMerge w:val="restart"/>
          </w:tcPr>
          <w:p w14:paraId="14AACC0B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BHI</w:t>
            </w:r>
          </w:p>
        </w:tc>
        <w:tc>
          <w:tcPr>
            <w:tcW w:w="5244" w:type="dxa"/>
          </w:tcPr>
          <w:p w14:paraId="7762759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BTI</w:t>
            </w:r>
          </w:p>
        </w:tc>
        <w:tc>
          <w:tcPr>
            <w:tcW w:w="1418" w:type="dxa"/>
          </w:tcPr>
          <w:p w14:paraId="1747345F" w14:textId="7C1CE6F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21B0F1A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4DF891E" w14:textId="77777777" w:rsidTr="008A0FBB">
        <w:tc>
          <w:tcPr>
            <w:tcW w:w="988" w:type="dxa"/>
            <w:vMerge/>
          </w:tcPr>
          <w:p w14:paraId="05DB943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3D217D6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A-BFT</w:t>
            </w:r>
          </w:p>
        </w:tc>
        <w:tc>
          <w:tcPr>
            <w:tcW w:w="1418" w:type="dxa"/>
          </w:tcPr>
          <w:p w14:paraId="3DE9515F" w14:textId="70CEFD6E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AE3812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B2C378E" w14:textId="77777777" w:rsidTr="008A0FBB">
        <w:tc>
          <w:tcPr>
            <w:tcW w:w="988" w:type="dxa"/>
            <w:vMerge/>
          </w:tcPr>
          <w:p w14:paraId="4E9C21B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6C606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ATI</w:t>
            </w:r>
          </w:p>
        </w:tc>
        <w:tc>
          <w:tcPr>
            <w:tcW w:w="1418" w:type="dxa"/>
          </w:tcPr>
          <w:p w14:paraId="05F35B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6409130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</w:tr>
      <w:tr w:rsidR="00357F12" w:rsidRPr="002403A1" w14:paraId="34EE3AF1" w14:textId="77777777" w:rsidTr="008A0FBB">
        <w:tc>
          <w:tcPr>
            <w:tcW w:w="988" w:type="dxa"/>
            <w:vMerge w:val="restart"/>
          </w:tcPr>
          <w:p w14:paraId="7A5C230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DTI</w:t>
            </w:r>
          </w:p>
        </w:tc>
        <w:tc>
          <w:tcPr>
            <w:tcW w:w="5244" w:type="dxa"/>
          </w:tcPr>
          <w:p w14:paraId="3BB847E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1 in the schedule</w:t>
            </w:r>
          </w:p>
        </w:tc>
        <w:tc>
          <w:tcPr>
            <w:tcW w:w="1418" w:type="dxa"/>
          </w:tcPr>
          <w:p w14:paraId="27AABDFC" w14:textId="52339608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5C474350" w14:textId="73F30A4B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71B5152" w14:textId="77777777" w:rsidTr="008A0FBB">
        <w:tc>
          <w:tcPr>
            <w:tcW w:w="988" w:type="dxa"/>
            <w:vMerge/>
          </w:tcPr>
          <w:p w14:paraId="3257F21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2EF1B38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0 in the schedule</w:t>
            </w:r>
          </w:p>
        </w:tc>
        <w:tc>
          <w:tcPr>
            <w:tcW w:w="1418" w:type="dxa"/>
          </w:tcPr>
          <w:p w14:paraId="59F41C6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Doze</w:t>
            </w:r>
          </w:p>
        </w:tc>
        <w:tc>
          <w:tcPr>
            <w:tcW w:w="1700" w:type="dxa"/>
          </w:tcPr>
          <w:p w14:paraId="04F21BA6" w14:textId="4608943E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51E62F6" w14:textId="77777777" w:rsidTr="008A0FBB">
        <w:tc>
          <w:tcPr>
            <w:tcW w:w="988" w:type="dxa"/>
            <w:vMerge/>
          </w:tcPr>
          <w:p w14:paraId="4E0BA276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F646362" w14:textId="73A85366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 with Destination AID set to broadcast AID</w:t>
            </w:r>
          </w:p>
        </w:tc>
        <w:tc>
          <w:tcPr>
            <w:tcW w:w="1418" w:type="dxa"/>
          </w:tcPr>
          <w:p w14:paraId="39456A43" w14:textId="45802218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70A6701" w14:textId="7EFEF575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06A6A471" w14:textId="77777777" w:rsidTr="008A0FBB">
        <w:tc>
          <w:tcPr>
            <w:tcW w:w="988" w:type="dxa"/>
            <w:vMerge/>
          </w:tcPr>
          <w:p w14:paraId="19C749C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1BB48271" w14:textId="77777777" w:rsidR="00357F12" w:rsidRPr="00357F12" w:rsidRDefault="00357F12" w:rsidP="00357F12">
            <w:pPr>
              <w:rPr>
                <w:sz w:val="20"/>
              </w:rPr>
            </w:pPr>
            <w:proofErr w:type="spellStart"/>
            <w:r w:rsidRPr="00357F12">
              <w:rPr>
                <w:sz w:val="20"/>
              </w:rPr>
              <w:t>Nontruncatable</w:t>
            </w:r>
            <w:proofErr w:type="spellEnd"/>
            <w:r w:rsidRPr="00357F12">
              <w:rPr>
                <w:sz w:val="20"/>
              </w:rPr>
              <w:t xml:space="preserve"> or </w:t>
            </w:r>
            <w:proofErr w:type="spellStart"/>
            <w:r w:rsidRPr="00357F12">
              <w:rPr>
                <w:sz w:val="20"/>
              </w:rPr>
              <w:t>nonextensible</w:t>
            </w:r>
            <w:proofErr w:type="spellEnd"/>
            <w:r w:rsidRPr="00357F12">
              <w:rPr>
                <w:sz w:val="20"/>
              </w:rPr>
              <w:t xml:space="preserve"> SP with non-PCP STA as</w:t>
            </w:r>
          </w:p>
          <w:p w14:paraId="0D669CBB" w14:textId="76FCD82D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Source AID or Destination AID</w:t>
            </w:r>
          </w:p>
        </w:tc>
        <w:tc>
          <w:tcPr>
            <w:tcW w:w="1418" w:type="dxa"/>
          </w:tcPr>
          <w:p w14:paraId="34977D50" w14:textId="629E69A0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32AF3590" w14:textId="29F3F5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15BE6DD" w14:textId="77777777" w:rsidTr="008A0FBB">
        <w:tc>
          <w:tcPr>
            <w:tcW w:w="988" w:type="dxa"/>
            <w:vMerge/>
          </w:tcPr>
          <w:p w14:paraId="41FF2F5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D6DDE82" w14:textId="77777777" w:rsidR="00357F12" w:rsidRPr="00357F12" w:rsidRDefault="00357F12" w:rsidP="00357F12">
            <w:pPr>
              <w:rPr>
                <w:sz w:val="20"/>
              </w:rPr>
            </w:pPr>
            <w:proofErr w:type="spellStart"/>
            <w:r w:rsidRPr="00357F12">
              <w:rPr>
                <w:sz w:val="20"/>
              </w:rPr>
              <w:t>Truncatable</w:t>
            </w:r>
            <w:proofErr w:type="spellEnd"/>
            <w:r w:rsidRPr="00357F12">
              <w:rPr>
                <w:sz w:val="20"/>
              </w:rPr>
              <w:t xml:space="preserve"> SP or extensible SP with non-AP and non-PCP</w:t>
            </w:r>
          </w:p>
          <w:p w14:paraId="7AFE1969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STA (excluding the PS STA) as Source AID or Destination</w:t>
            </w:r>
          </w:p>
          <w:p w14:paraId="09C9525F" w14:textId="0121B87A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AID</w:t>
            </w:r>
          </w:p>
        </w:tc>
        <w:tc>
          <w:tcPr>
            <w:tcW w:w="1418" w:type="dxa"/>
          </w:tcPr>
          <w:p w14:paraId="0B69B0DA" w14:textId="08BC0302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0B2405B" w14:textId="24365FA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324162D3" w14:textId="77777777" w:rsidTr="008A0FBB">
        <w:tc>
          <w:tcPr>
            <w:tcW w:w="988" w:type="dxa"/>
            <w:vMerge/>
          </w:tcPr>
          <w:p w14:paraId="3DB44CE1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49D54B86" w14:textId="1C092C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SPs allocated to itself</w:t>
            </w:r>
          </w:p>
        </w:tc>
        <w:tc>
          <w:tcPr>
            <w:tcW w:w="1418" w:type="dxa"/>
          </w:tcPr>
          <w:p w14:paraId="16BF3A2F" w14:textId="6AA1CA4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4127E322" w14:textId="2E2E4BB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3841C52" w14:textId="77777777" w:rsidTr="008A0FBB">
        <w:tc>
          <w:tcPr>
            <w:tcW w:w="988" w:type="dxa"/>
            <w:vMerge/>
          </w:tcPr>
          <w:p w14:paraId="1178F97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690728A3" w14:textId="44391732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All other SPs</w:t>
            </w:r>
          </w:p>
        </w:tc>
        <w:tc>
          <w:tcPr>
            <w:tcW w:w="1418" w:type="dxa"/>
          </w:tcPr>
          <w:p w14:paraId="52AEF052" w14:textId="3A7F78DF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C466457" w14:textId="4FE8D1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85C656A" w14:textId="77777777" w:rsidTr="008A0FBB">
        <w:tc>
          <w:tcPr>
            <w:tcW w:w="988" w:type="dxa"/>
            <w:vMerge/>
          </w:tcPr>
          <w:p w14:paraId="0E3F50E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E0F82F7" w14:textId="5852F7DC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window</w:t>
            </w:r>
          </w:p>
        </w:tc>
        <w:tc>
          <w:tcPr>
            <w:tcW w:w="1418" w:type="dxa"/>
          </w:tcPr>
          <w:p w14:paraId="241FF76D" w14:textId="69FF029D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963E530" w14:textId="6FFC1A46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19936260" w14:textId="77777777" w:rsidTr="008A0FBB">
        <w:tc>
          <w:tcPr>
            <w:tcW w:w="988" w:type="dxa"/>
            <w:vMerge/>
          </w:tcPr>
          <w:p w14:paraId="5BAB5A7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7BA6198" w14:textId="2928F3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DTI with CBAP Only subfield set to 1</w:t>
            </w:r>
          </w:p>
        </w:tc>
        <w:tc>
          <w:tcPr>
            <w:tcW w:w="1418" w:type="dxa"/>
          </w:tcPr>
          <w:p w14:paraId="243EE04F" w14:textId="0F3E320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B2FF33E" w14:textId="50E6CC01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40B01CB" w14:textId="77777777" w:rsidTr="008A0FBB">
        <w:tc>
          <w:tcPr>
            <w:tcW w:w="988" w:type="dxa"/>
            <w:vMerge/>
          </w:tcPr>
          <w:p w14:paraId="4631AFF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084FA8D2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Destination AID field of a CBAP equal to the broadcast AID</w:t>
            </w:r>
          </w:p>
          <w:p w14:paraId="4FD06415" w14:textId="730C47B1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in the schedule</w:t>
            </w:r>
          </w:p>
        </w:tc>
        <w:tc>
          <w:tcPr>
            <w:tcW w:w="1418" w:type="dxa"/>
          </w:tcPr>
          <w:p w14:paraId="089C6C59" w14:textId="14771F04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73F54954" w14:textId="65A22265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</w:tbl>
    <w:p w14:paraId="3A4CD375" w14:textId="77777777" w:rsidR="00611EC6" w:rsidRDefault="00611EC6" w:rsidP="00357F12">
      <w:pPr>
        <w:rPr>
          <w:i/>
          <w:iCs/>
          <w:sz w:val="20"/>
          <w:lang w:val="en-US" w:bidi="he-IL"/>
        </w:rPr>
      </w:pPr>
    </w:p>
    <w:p w14:paraId="4E434DAA" w14:textId="30B31890" w:rsidR="00357F12" w:rsidRDefault="00357F12" w:rsidP="00357F12">
      <w:pPr>
        <w:rPr>
          <w:i/>
          <w:iCs/>
          <w:sz w:val="20"/>
          <w:lang w:val="en-US" w:eastAsia="ko-KR" w:bidi="he-IL"/>
        </w:rPr>
      </w:pPr>
      <w:r>
        <w:rPr>
          <w:i/>
          <w:iCs/>
          <w:sz w:val="20"/>
          <w:lang w:val="en-US" w:bidi="he-IL"/>
        </w:rPr>
        <w:t>Insert</w:t>
      </w:r>
      <w:r w:rsidRPr="004A31DE">
        <w:rPr>
          <w:rFonts w:hint="eastAsia"/>
          <w:i/>
          <w:iCs/>
          <w:sz w:val="20"/>
          <w:lang w:val="en-US" w:bidi="he-IL"/>
        </w:rPr>
        <w:t xml:space="preserve"> </w:t>
      </w:r>
      <w:r>
        <w:rPr>
          <w:i/>
          <w:iCs/>
          <w:sz w:val="20"/>
          <w:lang w:val="en-US" w:bidi="he-IL"/>
        </w:rPr>
        <w:t xml:space="preserve">the Table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481CB903" w14:textId="7F082A7E" w:rsidR="00357F12" w:rsidRPr="0023473B" w:rsidRDefault="00357F12" w:rsidP="00357F12">
      <w:pPr>
        <w:jc w:val="center"/>
        <w:rPr>
          <w:rFonts w:ascii="TimesNewRomanPSMT" w:hAnsi="TimesNewRomanPSMT"/>
          <w:color w:val="FF0000"/>
          <w:sz w:val="16"/>
          <w:szCs w:val="16"/>
          <w:lang w:val="en-US" w:eastAsia="ko-KR"/>
        </w:rPr>
      </w:pP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Table xx-x 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/>
        </w:rPr>
        <w:t>—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 w:eastAsia="ko-KR"/>
        </w:rPr>
        <w:t xml:space="preserve"> </w:t>
      </w: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Power states for </w:t>
      </w:r>
      <w:r w:rsidR="006E6AED"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>TDD SP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2EF384B3" w14:textId="77777777" w:rsidTr="00611EC6">
        <w:tc>
          <w:tcPr>
            <w:tcW w:w="6232" w:type="dxa"/>
            <w:gridSpan w:val="2"/>
          </w:tcPr>
          <w:p w14:paraId="0F60516A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7D1FFAF6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PPS PCP</w:t>
            </w:r>
          </w:p>
        </w:tc>
        <w:tc>
          <w:tcPr>
            <w:tcW w:w="1700" w:type="dxa"/>
          </w:tcPr>
          <w:p w14:paraId="4EEBBD0E" w14:textId="77777777" w:rsidR="00357F12" w:rsidRPr="00357F12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PS non-AP and</w:t>
            </w:r>
          </w:p>
          <w:p w14:paraId="44C0AE82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non-PCP STA</w:t>
            </w:r>
          </w:p>
        </w:tc>
      </w:tr>
      <w:tr w:rsidR="00357F12" w:rsidRPr="002403A1" w14:paraId="49E488A8" w14:textId="77777777" w:rsidTr="00611EC6">
        <w:tc>
          <w:tcPr>
            <w:tcW w:w="988" w:type="dxa"/>
            <w:vMerge w:val="restart"/>
          </w:tcPr>
          <w:p w14:paraId="40482451" w14:textId="4AF5831A" w:rsidR="00357F12" w:rsidRPr="002403A1" w:rsidRDefault="00357F12" w:rsidP="008A0FBB">
            <w:pPr>
              <w:rPr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DTI</w:t>
            </w:r>
          </w:p>
        </w:tc>
        <w:tc>
          <w:tcPr>
            <w:tcW w:w="5244" w:type="dxa"/>
          </w:tcPr>
          <w:p w14:paraId="2AA61F94" w14:textId="77777777" w:rsidR="00357F12" w:rsidRPr="00357F12" w:rsidRDefault="00357F12" w:rsidP="008A0FB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Unassigned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 w:rsidRPr="00357F12">
              <w:rPr>
                <w:color w:val="FF0000"/>
                <w:sz w:val="20"/>
              </w:rPr>
              <w:t>TDD Slot</w:t>
            </w:r>
          </w:p>
        </w:tc>
        <w:tc>
          <w:tcPr>
            <w:tcW w:w="1418" w:type="dxa"/>
          </w:tcPr>
          <w:p w14:paraId="421636AD" w14:textId="77777777" w:rsidR="00357F12" w:rsidRPr="00357F12" w:rsidRDefault="00357F12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 or doze</w:t>
            </w:r>
          </w:p>
        </w:tc>
        <w:tc>
          <w:tcPr>
            <w:tcW w:w="1700" w:type="dxa"/>
          </w:tcPr>
          <w:p w14:paraId="693C5061" w14:textId="77777777" w:rsidR="00357F12" w:rsidRPr="00357F12" w:rsidRDefault="00357F12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Doze</w:t>
            </w:r>
          </w:p>
        </w:tc>
      </w:tr>
      <w:tr w:rsidR="00357F12" w:rsidRPr="002403A1" w14:paraId="49007393" w14:textId="77777777" w:rsidTr="00611EC6">
        <w:tc>
          <w:tcPr>
            <w:tcW w:w="988" w:type="dxa"/>
            <w:vMerge/>
          </w:tcPr>
          <w:p w14:paraId="5F5B72B1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24BCC16" w14:textId="6EAEF604" w:rsidR="00357F12" w:rsidRPr="00357F12" w:rsidRDefault="00357F12" w:rsidP="006E6A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 w:rsidRPr="00357F12">
              <w:rPr>
                <w:color w:val="FF0000"/>
                <w:sz w:val="20"/>
              </w:rPr>
              <w:t xml:space="preserve">TDD </w:t>
            </w:r>
            <w:r w:rsidR="006E6AED">
              <w:rPr>
                <w:color w:val="FF0000"/>
                <w:sz w:val="20"/>
              </w:rPr>
              <w:t>S</w:t>
            </w:r>
            <w:r w:rsidRPr="00357F12">
              <w:rPr>
                <w:color w:val="FF0000"/>
                <w:sz w:val="20"/>
              </w:rPr>
              <w:t>lot</w:t>
            </w:r>
          </w:p>
        </w:tc>
        <w:tc>
          <w:tcPr>
            <w:tcW w:w="1418" w:type="dxa"/>
          </w:tcPr>
          <w:p w14:paraId="40E15563" w14:textId="77531FED" w:rsidR="00357F12" w:rsidRPr="00357F12" w:rsidRDefault="00357F12" w:rsidP="006E6AED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  <w:tc>
          <w:tcPr>
            <w:tcW w:w="1700" w:type="dxa"/>
          </w:tcPr>
          <w:p w14:paraId="1F95984D" w14:textId="2A3F795D" w:rsidR="00357F12" w:rsidRPr="00357F12" w:rsidRDefault="00357F12" w:rsidP="00077FDA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</w:tr>
    </w:tbl>
    <w:p w14:paraId="3D963A46" w14:textId="77777777" w:rsidR="00357F12" w:rsidRPr="00357F12" w:rsidRDefault="00357F12" w:rsidP="00357F12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016FD7EC" w14:textId="77777777" w:rsidR="001966E9" w:rsidRDefault="001966E9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6F5F7E70" w14:textId="5B15C4F7" w:rsidR="005A1A8B" w:rsidRDefault="005A1A8B" w:rsidP="004565E9">
      <w:pPr>
        <w:rPr>
          <w:i/>
          <w:iCs/>
          <w:sz w:val="20"/>
          <w:lang w:val="en-US" w:eastAsia="ko-KR" w:bidi="he-IL"/>
        </w:rPr>
      </w:pPr>
      <w:r w:rsidRPr="004A31DE">
        <w:rPr>
          <w:rFonts w:hint="eastAsia"/>
          <w:i/>
          <w:iCs/>
          <w:sz w:val="20"/>
          <w:lang w:val="en-US" w:bidi="he-IL"/>
        </w:rPr>
        <w:t xml:space="preserve">Change </w:t>
      </w:r>
      <w:r>
        <w:rPr>
          <w:i/>
          <w:iCs/>
          <w:sz w:val="20"/>
          <w:lang w:val="en-US" w:bidi="he-IL"/>
        </w:rPr>
        <w:t xml:space="preserve">the 15th </w:t>
      </w:r>
      <w:r>
        <w:rPr>
          <w:rFonts w:hint="eastAsia"/>
          <w:i/>
          <w:iCs/>
          <w:sz w:val="20"/>
          <w:lang w:val="en-US" w:eastAsia="ko-KR" w:bidi="he-IL"/>
        </w:rPr>
        <w:t>p</w:t>
      </w:r>
      <w:r>
        <w:rPr>
          <w:i/>
          <w:iCs/>
          <w:sz w:val="20"/>
          <w:lang w:val="en-US" w:bidi="he-IL"/>
        </w:rPr>
        <w:t xml:space="preserve">aragraph original text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56C15DD2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3D8277D0" w14:textId="29501AF1" w:rsidR="005A1A8B" w:rsidRPr="005A1A8B" w:rsidRDefault="005A1A8B" w:rsidP="005A1A8B">
      <w:pPr>
        <w:widowControl w:val="0"/>
        <w:autoSpaceDE w:val="0"/>
        <w:autoSpaceDN w:val="0"/>
        <w:adjustRightInd w:val="0"/>
        <w:rPr>
          <w:sz w:val="20"/>
        </w:rPr>
      </w:pPr>
      <w:r w:rsidRPr="005A1A8B">
        <w:rPr>
          <w:sz w:val="20"/>
        </w:rPr>
        <w:t xml:space="preserve">The source DMG STA and the destination DMG STA of a </w:t>
      </w:r>
      <w:proofErr w:type="spellStart"/>
      <w:r w:rsidRPr="005A1A8B">
        <w:rPr>
          <w:sz w:val="20"/>
        </w:rPr>
        <w:t>nontruncatable</w:t>
      </w:r>
      <w:proofErr w:type="spellEnd"/>
      <w:r w:rsidRPr="005A1A8B">
        <w:rPr>
          <w:sz w:val="20"/>
        </w:rPr>
        <w:t xml:space="preserve">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 xml:space="preserve">or </w:t>
      </w:r>
      <w:r>
        <w:rPr>
          <w:sz w:val="20"/>
        </w:rPr>
        <w:t xml:space="preserve">allocated CBAP </w:t>
      </w:r>
      <w:r w:rsidRPr="005A1A8B">
        <w:rPr>
          <w:color w:val="FF0000"/>
          <w:sz w:val="20"/>
        </w:rPr>
        <w:t xml:space="preserve">or </w:t>
      </w:r>
      <w:r>
        <w:rPr>
          <w:color w:val="FF0000"/>
          <w:sz w:val="20"/>
        </w:rPr>
        <w:t xml:space="preserve">allocated </w:t>
      </w:r>
      <w:r w:rsidRPr="005A1A8B">
        <w:rPr>
          <w:color w:val="FF0000"/>
          <w:sz w:val="20"/>
        </w:rPr>
        <w:t xml:space="preserve">TDD slot </w:t>
      </w:r>
      <w:r w:rsidRPr="005A1A8B">
        <w:rPr>
          <w:sz w:val="20"/>
        </w:rPr>
        <w:t>with</w:t>
      </w:r>
      <w:r>
        <w:rPr>
          <w:sz w:val="20"/>
        </w:rPr>
        <w:t xml:space="preserve"> </w:t>
      </w:r>
      <w:r w:rsidRPr="005A1A8B">
        <w:rPr>
          <w:sz w:val="20"/>
        </w:rPr>
        <w:t>individually addressed destination AID may go to doze state within the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>or</w:t>
      </w:r>
      <w:r>
        <w:rPr>
          <w:strike/>
          <w:color w:val="FF0000"/>
          <w:sz w:val="20"/>
        </w:rPr>
        <w:t xml:space="preserve"> </w:t>
      </w:r>
      <w:r w:rsidRPr="005A1A8B">
        <w:rPr>
          <w:sz w:val="20"/>
        </w:rPr>
        <w:t>within the CBAP</w:t>
      </w:r>
      <w:r>
        <w:rPr>
          <w:sz w:val="20"/>
        </w:rPr>
        <w:t xml:space="preserve"> </w:t>
      </w:r>
      <w:r w:rsidRPr="005A1A8B">
        <w:rPr>
          <w:color w:val="FF0000"/>
          <w:sz w:val="20"/>
        </w:rPr>
        <w:t>or within the TDD slot</w:t>
      </w:r>
      <w:r w:rsidRPr="005A1A8B">
        <w:rPr>
          <w:sz w:val="20"/>
        </w:rPr>
        <w:t>, respectively,</w:t>
      </w:r>
      <w:r>
        <w:rPr>
          <w:sz w:val="20"/>
        </w:rPr>
        <w:t xml:space="preserve"> </w:t>
      </w:r>
      <w:r w:rsidRPr="005A1A8B">
        <w:rPr>
          <w:sz w:val="20"/>
        </w:rPr>
        <w:t>after the source DMG STA transmitted a frame to the destination DMG STA of the SP</w:t>
      </w:r>
      <w:r w:rsidR="0023473B" w:rsidRPr="0023473B">
        <w:rPr>
          <w:color w:val="FF0000"/>
          <w:sz w:val="20"/>
        </w:rPr>
        <w:t>,</w:t>
      </w:r>
      <w:r w:rsidRPr="0023473B">
        <w:rPr>
          <w:color w:val="FF0000"/>
          <w:sz w:val="20"/>
        </w:rPr>
        <w:t xml:space="preserve"> </w:t>
      </w:r>
      <w:r w:rsidRPr="0023473B">
        <w:rPr>
          <w:strike/>
          <w:color w:val="FF0000"/>
          <w:sz w:val="20"/>
        </w:rPr>
        <w:t xml:space="preserve">or </w:t>
      </w:r>
      <w:r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Pr="005A1A8B">
        <w:rPr>
          <w:sz w:val="20"/>
        </w:rPr>
        <w:t>,</w:t>
      </w:r>
      <w:r>
        <w:rPr>
          <w:sz w:val="20"/>
        </w:rPr>
        <w:t xml:space="preserve"> </w:t>
      </w:r>
      <w:r w:rsidRPr="005A1A8B">
        <w:rPr>
          <w:sz w:val="20"/>
        </w:rPr>
        <w:t>respectively, with the EOSP subfield set to 1 and received the following response frame from the destination</w:t>
      </w:r>
      <w:r>
        <w:rPr>
          <w:sz w:val="20"/>
        </w:rPr>
        <w:t xml:space="preserve"> </w:t>
      </w:r>
      <w:r w:rsidRPr="005A1A8B">
        <w:rPr>
          <w:sz w:val="20"/>
        </w:rPr>
        <w:t xml:space="preserve">DMG STA of </w:t>
      </w:r>
      <w:r w:rsidR="0023473B" w:rsidRPr="005A1A8B">
        <w:rPr>
          <w:sz w:val="20"/>
        </w:rPr>
        <w:t>the SP</w:t>
      </w:r>
      <w:r w:rsidR="0023473B" w:rsidRPr="0023473B">
        <w:rPr>
          <w:color w:val="FF0000"/>
          <w:sz w:val="20"/>
        </w:rPr>
        <w:t xml:space="preserve">, </w:t>
      </w:r>
      <w:r w:rsidR="0023473B" w:rsidRPr="0023473B">
        <w:rPr>
          <w:strike/>
          <w:color w:val="FF0000"/>
          <w:sz w:val="20"/>
        </w:rPr>
        <w:t xml:space="preserve">or </w:t>
      </w:r>
      <w:r w:rsidR="0023473B"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="0023473B" w:rsidRPr="005A1A8B">
        <w:rPr>
          <w:sz w:val="20"/>
        </w:rPr>
        <w:t>,</w:t>
      </w:r>
      <w:r w:rsidR="0023473B">
        <w:rPr>
          <w:sz w:val="20"/>
        </w:rPr>
        <w:t xml:space="preserve"> </w:t>
      </w:r>
      <w:r w:rsidRPr="005A1A8B">
        <w:rPr>
          <w:sz w:val="20"/>
        </w:rPr>
        <w:t>respectively.</w:t>
      </w:r>
    </w:p>
    <w:p w14:paraId="513B3A68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115EA564" w14:textId="77777777" w:rsidR="00F4515B" w:rsidRPr="0023473B" w:rsidRDefault="00F4515B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46194450" w14:textId="77777777" w:rsidR="00A83A72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525E849B" w14:textId="77777777" w:rsidR="00A83A72" w:rsidRPr="00235584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0A39D281" w14:textId="32714B08" w:rsidR="003E0089" w:rsidRPr="00F11DC4" w:rsidRDefault="003E0089" w:rsidP="007E55BD">
      <w:pPr>
        <w:rPr>
          <w:rFonts w:asciiTheme="minorHAnsi" w:hAnsiTheme="minorHAnsi"/>
          <w:b/>
          <w:color w:val="000000"/>
          <w:sz w:val="20"/>
          <w:lang w:eastAsia="ko-KR"/>
        </w:rPr>
      </w:pPr>
      <w:r w:rsidRPr="00F11DC4">
        <w:rPr>
          <w:rFonts w:asciiTheme="minorHAnsi" w:hAnsiTheme="minorHAnsi"/>
          <w:b/>
          <w:color w:val="000000"/>
          <w:sz w:val="20"/>
          <w:lang w:eastAsia="ko-KR"/>
        </w:rPr>
        <w:t>Straw poll</w:t>
      </w:r>
    </w:p>
    <w:p w14:paraId="21D617A0" w14:textId="31B9779B" w:rsidR="007742F2" w:rsidRPr="00F11DC4" w:rsidRDefault="00606E73" w:rsidP="00655781">
      <w:pPr>
        <w:numPr>
          <w:ilvl w:val="0"/>
          <w:numId w:val="41"/>
        </w:numPr>
        <w:rPr>
          <w:rFonts w:asciiTheme="minorHAnsi" w:hAnsiTheme="minorHAnsi"/>
          <w:color w:val="000000"/>
          <w:sz w:val="20"/>
          <w:lang w:val="en-US" w:eastAsia="ko-KR"/>
        </w:rPr>
      </w:pP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Do you agree to include the text for 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Power </w:t>
      </w:r>
      <w:r w:rsidR="0023473B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management in</w:t>
      </w:r>
      <w:r w:rsidR="00C343EE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TDD SP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</w:t>
      </w:r>
      <w:r w:rsidR="003E0089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proposed in (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11-18-1173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-00-00ay-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power saving</w:t>
      </w:r>
      <w:r w:rsidR="00655781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in TDD SP 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text</w:t>
      </w: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) to the spec draft?</w:t>
      </w:r>
    </w:p>
    <w:p w14:paraId="674D5D6D" w14:textId="77777777" w:rsidR="003E0089" w:rsidRPr="00655781" w:rsidRDefault="003E0089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sectPr w:rsidR="003E0089" w:rsidRPr="0065578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D146B" w14:textId="77777777" w:rsidR="00B730F7" w:rsidRDefault="00B730F7">
      <w:r>
        <w:separator/>
      </w:r>
    </w:p>
  </w:endnote>
  <w:endnote w:type="continuationSeparator" w:id="0">
    <w:p w14:paraId="20F690C9" w14:textId="77777777" w:rsidR="00B730F7" w:rsidRDefault="00B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042F" w14:textId="4AE813B2" w:rsidR="00EC1444" w:rsidRPr="00EC1444" w:rsidRDefault="00B730F7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702A7E">
      <w:rPr>
        <w:noProof/>
      </w:rPr>
      <w:t>3</w:t>
    </w:r>
    <w:r w:rsidR="009C533D">
      <w:fldChar w:fldCharType="end"/>
    </w:r>
    <w:r w:rsidR="009C533D">
      <w:tab/>
    </w:r>
    <w:proofErr w:type="spellStart"/>
    <w:r w:rsidR="00EC1444">
      <w:t>Saehee</w:t>
    </w:r>
    <w:proofErr w:type="spellEnd"/>
    <w:r w:rsidR="00EC1444">
      <w:t xml:space="preserve"> Bang, LG Electronics</w:t>
    </w:r>
  </w:p>
  <w:p w14:paraId="58B9A668" w14:textId="77777777" w:rsidR="009C533D" w:rsidRDefault="009C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B614" w14:textId="77777777" w:rsidR="00B730F7" w:rsidRDefault="00B730F7">
      <w:r>
        <w:separator/>
      </w:r>
    </w:p>
  </w:footnote>
  <w:footnote w:type="continuationSeparator" w:id="0">
    <w:p w14:paraId="14B2E308" w14:textId="77777777" w:rsidR="00B730F7" w:rsidRDefault="00B7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1C444180" w:rsidR="009C533D" w:rsidRDefault="00B730F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fldChar w:fldCharType="begin"/>
    </w:r>
    <w:r>
      <w:rPr>
        <w:lang w:eastAsia="ko-KR"/>
      </w:rPr>
      <w:instrText xml:space="preserve"> KEYWORDS  \* MERGEFORMAT </w:instrText>
    </w:r>
    <w:r>
      <w:rPr>
        <w:lang w:eastAsia="ko-KR"/>
      </w:rPr>
      <w:fldChar w:fldCharType="separate"/>
    </w:r>
    <w:r w:rsidR="008C1004">
      <w:rPr>
        <w:lang w:eastAsia="ko-KR"/>
      </w:rPr>
      <w:t>July</w:t>
    </w:r>
    <w:r w:rsidR="009C533D">
      <w:t xml:space="preserve"> 201</w:t>
    </w:r>
    <w:r>
      <w:fldChar w:fldCharType="end"/>
    </w:r>
    <w:r w:rsidR="00E75315">
      <w:t>8</w:t>
    </w:r>
    <w:r w:rsidR="009C533D">
      <w:tab/>
    </w:r>
    <w:r w:rsidR="009C533D">
      <w:tab/>
    </w:r>
    <w:fldSimple w:instr=" TITLE  \* MERGEFORMAT ">
      <w:r w:rsidR="009C533D">
        <w:t>doc.: IEEE 802.11-</w:t>
      </w:r>
      <w:r w:rsidR="009E2C28">
        <w:rPr>
          <w:rFonts w:hint="eastAsia"/>
          <w:lang w:eastAsia="ko-KR"/>
        </w:rPr>
        <w:t>1</w:t>
      </w:r>
      <w:r w:rsidR="00913843">
        <w:rPr>
          <w:lang w:eastAsia="ko-KR"/>
        </w:rPr>
        <w:t>8</w:t>
      </w:r>
      <w:r w:rsidR="009E2C28">
        <w:t>/</w:t>
      </w:r>
      <w:r w:rsidR="00913843">
        <w:rPr>
          <w:lang w:eastAsia="ko-KR"/>
        </w:rPr>
        <w:t>1173</w:t>
      </w:r>
      <w:r w:rsidR="00C343EE">
        <w:rPr>
          <w:lang w:eastAsia="ko-KR"/>
        </w:rPr>
        <w:t>r</w:t>
      </w:r>
    </w:fldSimple>
    <w:r w:rsidR="00913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D2D6D"/>
    <w:multiLevelType w:val="hybridMultilevel"/>
    <w:tmpl w:val="E99E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A52A6E"/>
    <w:multiLevelType w:val="hybridMultilevel"/>
    <w:tmpl w:val="A35C8D52"/>
    <w:lvl w:ilvl="0" w:tplc="664833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13"/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10"/>
  </w:num>
  <w:num w:numId="12">
    <w:abstractNumId w:val="35"/>
  </w:num>
  <w:num w:numId="13">
    <w:abstractNumId w:val="16"/>
  </w:num>
  <w:num w:numId="14">
    <w:abstractNumId w:val="29"/>
  </w:num>
  <w:num w:numId="15">
    <w:abstractNumId w:val="36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6"/>
  </w:num>
  <w:num w:numId="21">
    <w:abstractNumId w:val="12"/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39"/>
  </w:num>
  <w:num w:numId="31">
    <w:abstractNumId w:val="18"/>
  </w:num>
  <w:num w:numId="32">
    <w:abstractNumId w:val="8"/>
  </w:num>
  <w:num w:numId="33">
    <w:abstractNumId w:val="38"/>
  </w:num>
  <w:num w:numId="34">
    <w:abstractNumId w:val="15"/>
  </w:num>
  <w:num w:numId="35">
    <w:abstractNumId w:val="20"/>
  </w:num>
  <w:num w:numId="36">
    <w:abstractNumId w:val="42"/>
  </w:num>
  <w:num w:numId="37">
    <w:abstractNumId w:val="11"/>
  </w:num>
  <w:num w:numId="38">
    <w:abstractNumId w:val="33"/>
  </w:num>
  <w:num w:numId="39">
    <w:abstractNumId w:val="41"/>
  </w:num>
  <w:num w:numId="40">
    <w:abstractNumId w:val="37"/>
  </w:num>
  <w:num w:numId="41">
    <w:abstractNumId w:val="7"/>
  </w:num>
  <w:num w:numId="42">
    <w:abstractNumId w:val="24"/>
  </w:num>
  <w:num w:numId="43">
    <w:abstractNumId w:val="3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664"/>
    <w:rsid w:val="000128BB"/>
    <w:rsid w:val="00016A68"/>
    <w:rsid w:val="000271AD"/>
    <w:rsid w:val="00033FB4"/>
    <w:rsid w:val="000363A3"/>
    <w:rsid w:val="00040802"/>
    <w:rsid w:val="00042785"/>
    <w:rsid w:val="00054F44"/>
    <w:rsid w:val="00071A34"/>
    <w:rsid w:val="00076875"/>
    <w:rsid w:val="00076F91"/>
    <w:rsid w:val="00077FDA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D74DF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6A5F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966E9"/>
    <w:rsid w:val="001A19A1"/>
    <w:rsid w:val="001A3722"/>
    <w:rsid w:val="001A437F"/>
    <w:rsid w:val="001A4B55"/>
    <w:rsid w:val="001B0387"/>
    <w:rsid w:val="001B13C8"/>
    <w:rsid w:val="001B38C2"/>
    <w:rsid w:val="001C066F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18A4"/>
    <w:rsid w:val="001F5218"/>
    <w:rsid w:val="001F5E84"/>
    <w:rsid w:val="001F72E7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27CE7"/>
    <w:rsid w:val="0023473B"/>
    <w:rsid w:val="002350B5"/>
    <w:rsid w:val="00235584"/>
    <w:rsid w:val="00235BEB"/>
    <w:rsid w:val="002403A1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3C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4C61"/>
    <w:rsid w:val="00325D2C"/>
    <w:rsid w:val="003271BE"/>
    <w:rsid w:val="0032746F"/>
    <w:rsid w:val="00331069"/>
    <w:rsid w:val="00332A65"/>
    <w:rsid w:val="00335D41"/>
    <w:rsid w:val="0033620F"/>
    <w:rsid w:val="00336EE4"/>
    <w:rsid w:val="003476D1"/>
    <w:rsid w:val="00353F0B"/>
    <w:rsid w:val="00356138"/>
    <w:rsid w:val="00356B46"/>
    <w:rsid w:val="00357F12"/>
    <w:rsid w:val="0037745A"/>
    <w:rsid w:val="003818AA"/>
    <w:rsid w:val="00383097"/>
    <w:rsid w:val="003833EC"/>
    <w:rsid w:val="00384E00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D523F"/>
    <w:rsid w:val="003E0089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51A4"/>
    <w:rsid w:val="00442037"/>
    <w:rsid w:val="00442EDC"/>
    <w:rsid w:val="004467C5"/>
    <w:rsid w:val="00446889"/>
    <w:rsid w:val="004518E6"/>
    <w:rsid w:val="004528F0"/>
    <w:rsid w:val="00454D9C"/>
    <w:rsid w:val="00455C9B"/>
    <w:rsid w:val="004565E9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A640E"/>
    <w:rsid w:val="004A722A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E51FF"/>
    <w:rsid w:val="004F6869"/>
    <w:rsid w:val="004F6EC3"/>
    <w:rsid w:val="00503BC7"/>
    <w:rsid w:val="00504B7A"/>
    <w:rsid w:val="005069C6"/>
    <w:rsid w:val="0051296C"/>
    <w:rsid w:val="005167D9"/>
    <w:rsid w:val="00545C3A"/>
    <w:rsid w:val="00553400"/>
    <w:rsid w:val="00574A66"/>
    <w:rsid w:val="005753C5"/>
    <w:rsid w:val="00575C5F"/>
    <w:rsid w:val="0058117B"/>
    <w:rsid w:val="00581A54"/>
    <w:rsid w:val="00586B7F"/>
    <w:rsid w:val="00592AA1"/>
    <w:rsid w:val="00597A71"/>
    <w:rsid w:val="005A095E"/>
    <w:rsid w:val="005A1A8B"/>
    <w:rsid w:val="005A5F05"/>
    <w:rsid w:val="005A7759"/>
    <w:rsid w:val="005B139D"/>
    <w:rsid w:val="005B6F93"/>
    <w:rsid w:val="005C0E3B"/>
    <w:rsid w:val="005C4EB8"/>
    <w:rsid w:val="005D3DAD"/>
    <w:rsid w:val="005E1080"/>
    <w:rsid w:val="005E16B2"/>
    <w:rsid w:val="005F6376"/>
    <w:rsid w:val="005F7D6F"/>
    <w:rsid w:val="005F7DCD"/>
    <w:rsid w:val="00600752"/>
    <w:rsid w:val="006034AE"/>
    <w:rsid w:val="0060372D"/>
    <w:rsid w:val="00604A2B"/>
    <w:rsid w:val="00606E73"/>
    <w:rsid w:val="00610BCE"/>
    <w:rsid w:val="00611EC6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55781"/>
    <w:rsid w:val="00664F0E"/>
    <w:rsid w:val="00666E0B"/>
    <w:rsid w:val="006700CB"/>
    <w:rsid w:val="0067435D"/>
    <w:rsid w:val="00674A44"/>
    <w:rsid w:val="006848A0"/>
    <w:rsid w:val="00685925"/>
    <w:rsid w:val="00692A8E"/>
    <w:rsid w:val="00694C3D"/>
    <w:rsid w:val="0069758B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6E6AED"/>
    <w:rsid w:val="006F7226"/>
    <w:rsid w:val="00700021"/>
    <w:rsid w:val="00702A7E"/>
    <w:rsid w:val="00702AB2"/>
    <w:rsid w:val="007074CD"/>
    <w:rsid w:val="00707A2D"/>
    <w:rsid w:val="007118D8"/>
    <w:rsid w:val="00713B74"/>
    <w:rsid w:val="00730A5D"/>
    <w:rsid w:val="007345A0"/>
    <w:rsid w:val="00736011"/>
    <w:rsid w:val="00752E50"/>
    <w:rsid w:val="00756E72"/>
    <w:rsid w:val="00763443"/>
    <w:rsid w:val="00770572"/>
    <w:rsid w:val="00772119"/>
    <w:rsid w:val="007742F2"/>
    <w:rsid w:val="00774DA0"/>
    <w:rsid w:val="00784B31"/>
    <w:rsid w:val="00790A30"/>
    <w:rsid w:val="00794D59"/>
    <w:rsid w:val="007A2CBA"/>
    <w:rsid w:val="007A6676"/>
    <w:rsid w:val="007B0FE0"/>
    <w:rsid w:val="007B6321"/>
    <w:rsid w:val="007B6971"/>
    <w:rsid w:val="007C05BB"/>
    <w:rsid w:val="007C0BD1"/>
    <w:rsid w:val="007C46D2"/>
    <w:rsid w:val="007C486F"/>
    <w:rsid w:val="007D1B66"/>
    <w:rsid w:val="007E55BD"/>
    <w:rsid w:val="00802665"/>
    <w:rsid w:val="00805BCD"/>
    <w:rsid w:val="00806232"/>
    <w:rsid w:val="0080786C"/>
    <w:rsid w:val="00812741"/>
    <w:rsid w:val="00813292"/>
    <w:rsid w:val="00814B47"/>
    <w:rsid w:val="00815D68"/>
    <w:rsid w:val="0082011E"/>
    <w:rsid w:val="00822FF1"/>
    <w:rsid w:val="0082453B"/>
    <w:rsid w:val="00825FC1"/>
    <w:rsid w:val="008308CC"/>
    <w:rsid w:val="00830CA2"/>
    <w:rsid w:val="008335D9"/>
    <w:rsid w:val="00836EFB"/>
    <w:rsid w:val="00844D84"/>
    <w:rsid w:val="00845D48"/>
    <w:rsid w:val="00855205"/>
    <w:rsid w:val="0085585C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1004"/>
    <w:rsid w:val="008C5486"/>
    <w:rsid w:val="008D295C"/>
    <w:rsid w:val="008D320E"/>
    <w:rsid w:val="008D3F1B"/>
    <w:rsid w:val="008D5FA6"/>
    <w:rsid w:val="008E3024"/>
    <w:rsid w:val="008E3254"/>
    <w:rsid w:val="008F31ED"/>
    <w:rsid w:val="0090163B"/>
    <w:rsid w:val="009040DB"/>
    <w:rsid w:val="00906DEB"/>
    <w:rsid w:val="00913843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62D9F"/>
    <w:rsid w:val="009640BC"/>
    <w:rsid w:val="00967C64"/>
    <w:rsid w:val="00967D9D"/>
    <w:rsid w:val="009708A3"/>
    <w:rsid w:val="00973B5C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267F"/>
    <w:rsid w:val="009C33F0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343B4"/>
    <w:rsid w:val="00A37995"/>
    <w:rsid w:val="00A40C4F"/>
    <w:rsid w:val="00A424ED"/>
    <w:rsid w:val="00A437F2"/>
    <w:rsid w:val="00A50BD3"/>
    <w:rsid w:val="00A52483"/>
    <w:rsid w:val="00A6154E"/>
    <w:rsid w:val="00A62CAA"/>
    <w:rsid w:val="00A67358"/>
    <w:rsid w:val="00A67C68"/>
    <w:rsid w:val="00A72C9E"/>
    <w:rsid w:val="00A75941"/>
    <w:rsid w:val="00A83A72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B73FE"/>
    <w:rsid w:val="00AD341B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5300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30F7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343EE"/>
    <w:rsid w:val="00C41B43"/>
    <w:rsid w:val="00C452A9"/>
    <w:rsid w:val="00C52D24"/>
    <w:rsid w:val="00C54F7E"/>
    <w:rsid w:val="00C57506"/>
    <w:rsid w:val="00C75822"/>
    <w:rsid w:val="00C827E4"/>
    <w:rsid w:val="00C90DF3"/>
    <w:rsid w:val="00C928D0"/>
    <w:rsid w:val="00C93E32"/>
    <w:rsid w:val="00CA09B2"/>
    <w:rsid w:val="00CA1647"/>
    <w:rsid w:val="00CA1B72"/>
    <w:rsid w:val="00CA5533"/>
    <w:rsid w:val="00CB2C9B"/>
    <w:rsid w:val="00CB5A11"/>
    <w:rsid w:val="00CC3823"/>
    <w:rsid w:val="00CC4E00"/>
    <w:rsid w:val="00CD2769"/>
    <w:rsid w:val="00CD4CEC"/>
    <w:rsid w:val="00CD5CBA"/>
    <w:rsid w:val="00CD6697"/>
    <w:rsid w:val="00CD66B4"/>
    <w:rsid w:val="00CD6838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2E0E"/>
    <w:rsid w:val="00D165C1"/>
    <w:rsid w:val="00D36CEA"/>
    <w:rsid w:val="00D4148A"/>
    <w:rsid w:val="00D44654"/>
    <w:rsid w:val="00D47746"/>
    <w:rsid w:val="00D539CA"/>
    <w:rsid w:val="00D548DE"/>
    <w:rsid w:val="00D55733"/>
    <w:rsid w:val="00D564A5"/>
    <w:rsid w:val="00D57999"/>
    <w:rsid w:val="00D624D7"/>
    <w:rsid w:val="00D63F9D"/>
    <w:rsid w:val="00D659B1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17D64"/>
    <w:rsid w:val="00E24D37"/>
    <w:rsid w:val="00E31BEA"/>
    <w:rsid w:val="00E35E39"/>
    <w:rsid w:val="00E455A4"/>
    <w:rsid w:val="00E46745"/>
    <w:rsid w:val="00E501A6"/>
    <w:rsid w:val="00E52BD2"/>
    <w:rsid w:val="00E54169"/>
    <w:rsid w:val="00E56139"/>
    <w:rsid w:val="00E6339E"/>
    <w:rsid w:val="00E65C50"/>
    <w:rsid w:val="00E67C6E"/>
    <w:rsid w:val="00E70E8D"/>
    <w:rsid w:val="00E71862"/>
    <w:rsid w:val="00E75315"/>
    <w:rsid w:val="00E77677"/>
    <w:rsid w:val="00E80A1A"/>
    <w:rsid w:val="00E82F04"/>
    <w:rsid w:val="00E832FC"/>
    <w:rsid w:val="00E85D3D"/>
    <w:rsid w:val="00EA0AE5"/>
    <w:rsid w:val="00EA7552"/>
    <w:rsid w:val="00EB0580"/>
    <w:rsid w:val="00EB6AEA"/>
    <w:rsid w:val="00EC1444"/>
    <w:rsid w:val="00EC386C"/>
    <w:rsid w:val="00EC7060"/>
    <w:rsid w:val="00EC7D9E"/>
    <w:rsid w:val="00EF0C19"/>
    <w:rsid w:val="00EF1371"/>
    <w:rsid w:val="00EF5218"/>
    <w:rsid w:val="00EF6A9C"/>
    <w:rsid w:val="00F03762"/>
    <w:rsid w:val="00F06F1B"/>
    <w:rsid w:val="00F11DC4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7E12"/>
    <w:rsid w:val="00F42812"/>
    <w:rsid w:val="00F43071"/>
    <w:rsid w:val="00F4515B"/>
    <w:rsid w:val="00F474CA"/>
    <w:rsid w:val="00F476B3"/>
    <w:rsid w:val="00F50650"/>
    <w:rsid w:val="00F51709"/>
    <w:rsid w:val="00F54574"/>
    <w:rsid w:val="00F54877"/>
    <w:rsid w:val="00F61AC0"/>
    <w:rsid w:val="00F62632"/>
    <w:rsid w:val="00F66D7D"/>
    <w:rsid w:val="00F67047"/>
    <w:rsid w:val="00F77FBC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D6F44"/>
    <w:rsid w:val="00FE12D4"/>
    <w:rsid w:val="00FE568A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docId w15:val="{2CAAA941-F2CA-4B04-9CB3-087C256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12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  <w:style w:type="paragraph" w:customStyle="1" w:styleId="Default">
    <w:name w:val="Default"/>
    <w:rsid w:val="007E55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05BCD"/>
    <w:pPr>
      <w:keepLines/>
      <w:numPr>
        <w:numId w:val="4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styleId="af">
    <w:name w:val="Normal (Web)"/>
    <w:basedOn w:val="a"/>
    <w:uiPriority w:val="99"/>
    <w:semiHidden/>
    <w:unhideWhenUsed/>
    <w:rsid w:val="00973B5C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3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335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89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79D2-6D71-4D19-85A2-7B3104A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875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방세희/선임연구원/차세대표준(연)ICS팀(saehee.bang@lge.com)</cp:lastModifiedBy>
  <cp:revision>9</cp:revision>
  <cp:lastPrinted>1900-12-31T15:00:00Z</cp:lastPrinted>
  <dcterms:created xsi:type="dcterms:W3CDTF">2018-07-11T03:22:00Z</dcterms:created>
  <dcterms:modified xsi:type="dcterms:W3CDTF">2018-07-11T17:58:00Z</dcterms:modified>
</cp:coreProperties>
</file>