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4" w:rsidRPr="0024376B" w:rsidRDefault="009C360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IEEE 802 JTC1 Standing Committee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D4" w:rsidRPr="0024376B" w:rsidRDefault="002D52D4" w:rsidP="00F121AA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F121AA">
              <w:rPr>
                <w:rFonts w:ascii="Arial" w:hAnsi="Arial" w:cs="Arial"/>
                <w:lang w:val="en-US"/>
              </w:rPr>
              <w:t>invitation to SC6 for security workshop</w:t>
            </w:r>
            <w:r w:rsidR="007D3529">
              <w:rPr>
                <w:rFonts w:ascii="Arial" w:hAnsi="Arial" w:cs="Arial"/>
                <w:lang w:val="en-US"/>
              </w:rPr>
              <w:t xml:space="preserve">  </w:t>
            </w:r>
            <w:r w:rsidR="009C18E3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2D4" w:rsidRPr="0024376B" w:rsidRDefault="002D52D4" w:rsidP="00221AF7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Date:</w:t>
            </w:r>
            <w:r w:rsidR="00F121AA">
              <w:rPr>
                <w:rFonts w:ascii="Arial" w:hAnsi="Arial" w:cs="Arial"/>
                <w:b w:val="0"/>
                <w:sz w:val="20"/>
                <w:lang w:val="en-US"/>
              </w:rPr>
              <w:t xml:space="preserve">  2018</w:t>
            </w:r>
            <w:r w:rsidR="007D3529">
              <w:rPr>
                <w:rFonts w:ascii="Arial" w:hAnsi="Arial" w:cs="Arial"/>
                <w:b w:val="0"/>
                <w:sz w:val="20"/>
                <w:lang w:val="en-US"/>
              </w:rPr>
              <w:t>0</w:t>
            </w:r>
            <w:r w:rsidR="00F121AA">
              <w:rPr>
                <w:rFonts w:ascii="Arial" w:hAnsi="Arial" w:cs="Arial"/>
                <w:b w:val="0"/>
                <w:sz w:val="20"/>
                <w:lang w:val="en-US"/>
              </w:rPr>
              <w:t>702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2D52D4" w:rsidRPr="0024376B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Editor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1628E5" w:rsidP="007D3529">
            <w:pPr>
              <w:pStyle w:val="T2"/>
              <w:tabs>
                <w:tab w:val="left" w:pos="1845"/>
              </w:tabs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Andrew Myles</w:t>
            </w:r>
          </w:p>
        </w:tc>
        <w:tc>
          <w:tcPr>
            <w:tcW w:w="1043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Cisco</w:t>
            </w:r>
          </w:p>
        </w:tc>
        <w:tc>
          <w:tcPr>
            <w:tcW w:w="2224" w:type="pct"/>
          </w:tcPr>
          <w:p w:rsidR="00526E0B" w:rsidRPr="00DB259E" w:rsidRDefault="001628E5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amyles@cisco.com</w:t>
            </w: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1043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2224" w:type="pct"/>
          </w:tcPr>
          <w:p w:rsidR="00526E0B" w:rsidRPr="00DB259E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526E0B" w:rsidRPr="0024376B" w:rsidTr="00DB259E">
        <w:trPr>
          <w:trHeight w:val="20"/>
          <w:jc w:val="center"/>
        </w:trPr>
        <w:tc>
          <w:tcPr>
            <w:tcW w:w="1733" w:type="pct"/>
          </w:tcPr>
          <w:p w:rsidR="00526E0B" w:rsidRDefault="00526E0B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526E0B" w:rsidRPr="00526E0B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526E0B" w:rsidRPr="00BD4D75" w:rsidRDefault="00526E0B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F43" w:rsidRPr="0024376B" w:rsidTr="00DB259E">
        <w:trPr>
          <w:trHeight w:val="20"/>
          <w:jc w:val="center"/>
        </w:trPr>
        <w:tc>
          <w:tcPr>
            <w:tcW w:w="1733" w:type="pct"/>
          </w:tcPr>
          <w:p w:rsidR="00DC3F43" w:rsidRPr="00DC3F43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:rsidR="00DC3F43" w:rsidRPr="00DC3F43" w:rsidRDefault="00DC3F43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</w:tcPr>
          <w:p w:rsidR="00DC3F43" w:rsidRPr="00B9655E" w:rsidRDefault="00DC3F43" w:rsidP="001F3DE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:rsidR="009D1370" w:rsidRPr="009C3609" w:rsidRDefault="00F121AA" w:rsidP="009D13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This document contains an invitation to SC6 to participate in a workshop on security matters at the November 2018 plenary meeting</w:t>
      </w:r>
    </w:p>
    <w:p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>Proposed liaison l</w:t>
      </w:r>
      <w:r w:rsidR="004603CD">
        <w:rPr>
          <w:lang w:val="en-US"/>
        </w:rPr>
        <w:t>etter</w:t>
      </w:r>
      <w:r w:rsidR="00221AF7">
        <w:rPr>
          <w:lang w:val="en-US"/>
        </w:rPr>
        <w:t xml:space="preserve"> to SC6</w:t>
      </w:r>
    </w:p>
    <w:p w:rsidR="009C3609" w:rsidRDefault="009C360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:rsidR="007D3529" w:rsidRDefault="007D3529" w:rsidP="007D3529">
      <w:pPr>
        <w:pStyle w:val="Paragraph"/>
        <w:ind w:left="720"/>
      </w:pPr>
      <w:r w:rsidRPr="0027047D">
        <w:rPr>
          <w:lang w:val="en-US"/>
        </w:rPr>
        <w:t xml:space="preserve">Dr Hyun Kook </w:t>
      </w:r>
      <w:proofErr w:type="spellStart"/>
      <w:r w:rsidRPr="0027047D">
        <w:rPr>
          <w:lang w:val="en-US"/>
        </w:rPr>
        <w:t>Kahng</w:t>
      </w:r>
      <w:proofErr w:type="spellEnd"/>
      <w:r>
        <w:rPr>
          <w:lang w:val="en-US"/>
        </w:rPr>
        <w:t xml:space="preserve">, Chair of SC6 </w:t>
      </w:r>
      <w:r>
        <w:t xml:space="preserve">ISO/IEC JTC1/SC6, </w:t>
      </w:r>
      <w:hyperlink r:id="rId8" w:history="1">
        <w:r w:rsidR="00654459" w:rsidRPr="00A94A5D">
          <w:rPr>
            <w:rStyle w:val="Hyperlink"/>
          </w:rPr>
          <w:t>kahng@korea.ac.kr</w:t>
        </w:r>
      </w:hyperlink>
    </w:p>
    <w:p w:rsidR="009C3609" w:rsidRDefault="009C3609" w:rsidP="009C18E3">
      <w:pPr>
        <w:pStyle w:val="Paragraph"/>
        <w:rPr>
          <w:lang w:val="en-US"/>
        </w:rPr>
      </w:pPr>
      <w:r>
        <w:rPr>
          <w:lang w:val="en-US"/>
        </w:rPr>
        <w:t>CC:</w:t>
      </w:r>
    </w:p>
    <w:p w:rsidR="0009369D" w:rsidRDefault="0009369D" w:rsidP="009C3609">
      <w:pPr>
        <w:pStyle w:val="Paragraph"/>
        <w:ind w:left="720"/>
        <w:rPr>
          <w:lang w:val="en-US"/>
        </w:rPr>
      </w:pPr>
      <w:proofErr w:type="spellStart"/>
      <w:r w:rsidRPr="0009369D">
        <w:rPr>
          <w:lang w:val="en-US"/>
        </w:rPr>
        <w:t>Mr</w:t>
      </w:r>
      <w:proofErr w:type="spellEnd"/>
      <w:r w:rsidRPr="0009369D">
        <w:rPr>
          <w:lang w:val="en-US"/>
        </w:rPr>
        <w:t xml:space="preserve"> </w:t>
      </w:r>
      <w:proofErr w:type="spellStart"/>
      <w:r w:rsidRPr="0009369D">
        <w:rPr>
          <w:lang w:val="en-US"/>
        </w:rPr>
        <w:t>KwanHoo</w:t>
      </w:r>
      <w:proofErr w:type="spellEnd"/>
      <w:r w:rsidRPr="0009369D">
        <w:rPr>
          <w:lang w:val="en-US"/>
        </w:rPr>
        <w:t xml:space="preserve"> Shin</w:t>
      </w:r>
      <w:r w:rsidR="0033374C">
        <w:rPr>
          <w:lang w:val="en-US"/>
        </w:rPr>
        <w:t xml:space="preserve">, Secretary of </w:t>
      </w:r>
      <w:r w:rsidR="0033374C">
        <w:t>ISO/IEC JTC1/SC</w:t>
      </w:r>
      <w:r w:rsidR="0027047D">
        <w:t>6</w:t>
      </w:r>
      <w:r w:rsidR="0033374C">
        <w:t xml:space="preserve">, </w:t>
      </w:r>
      <w:hyperlink r:id="rId9" w:history="1">
        <w:r w:rsidRPr="00A01FBF">
          <w:rPr>
            <w:rStyle w:val="Hyperlink"/>
          </w:rPr>
          <w:t>kyleshin7@tta.or.kr</w:t>
        </w:r>
      </w:hyperlink>
      <w:r>
        <w:t xml:space="preserve"> 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CA6678" w:rsidRPr="004603CD" w:rsidRDefault="004603CD" w:rsidP="00FA7E45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FA7E45">
        <w:rPr>
          <w:lang w:val="en-US"/>
        </w:rPr>
        <w:t xml:space="preserve">Proposal to hold an ISO/IEC/IEEE </w:t>
      </w:r>
      <w:r w:rsidR="00FA7E45">
        <w:rPr>
          <w:bCs/>
        </w:rPr>
        <w:t>8802 Security Workshop</w:t>
      </w:r>
    </w:p>
    <w:p w:rsid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Pr="007D3529">
        <w:rPr>
          <w:lang w:val="en-US"/>
        </w:rPr>
        <w:t xml:space="preserve"> </w:t>
      </w:r>
      <w:r w:rsidR="00221AF7" w:rsidRPr="00221AF7">
        <w:rPr>
          <w:color w:val="FF0000"/>
          <w:lang w:val="en-US"/>
        </w:rPr>
        <w:t xml:space="preserve">xx </w:t>
      </w:r>
      <w:r w:rsidR="00221AF7">
        <w:rPr>
          <w:lang w:val="en-US"/>
        </w:rPr>
        <w:t>July</w:t>
      </w:r>
      <w:r w:rsidR="00F121AA">
        <w:rPr>
          <w:lang w:val="en-US"/>
        </w:rPr>
        <w:t xml:space="preserve"> 2018</w:t>
      </w:r>
    </w:p>
    <w:p w:rsidR="00CA6678" w:rsidRPr="004603CD" w:rsidRDefault="00CA6678" w:rsidP="004603CD">
      <w:pPr>
        <w:pStyle w:val="Paragraph"/>
        <w:rPr>
          <w:lang w:val="en-US"/>
        </w:rPr>
      </w:pPr>
    </w:p>
    <w:p w:rsidR="004603CD" w:rsidRPr="004603CD" w:rsidRDefault="004603CD" w:rsidP="00FA7E45">
      <w:pPr>
        <w:pStyle w:val="Paragraph"/>
        <w:numPr>
          <w:ilvl w:val="0"/>
          <w:numId w:val="34"/>
        </w:numPr>
        <w:rPr>
          <w:lang w:val="en-US"/>
        </w:rPr>
      </w:pPr>
      <w:r w:rsidRPr="004603CD">
        <w:rPr>
          <w:lang w:val="en-US"/>
        </w:rPr>
        <w:t xml:space="preserve">Dear </w:t>
      </w:r>
      <w:proofErr w:type="spellStart"/>
      <w:r w:rsidR="007D3529" w:rsidRPr="0027047D">
        <w:rPr>
          <w:lang w:val="en-US"/>
        </w:rPr>
        <w:t>Dr</w:t>
      </w:r>
      <w:proofErr w:type="spellEnd"/>
      <w:r w:rsidR="007D3529" w:rsidRPr="0027047D">
        <w:rPr>
          <w:lang w:val="en-US"/>
        </w:rPr>
        <w:t xml:space="preserve"> Hyun Kook </w:t>
      </w:r>
      <w:proofErr w:type="spellStart"/>
      <w:r w:rsidR="007D3529" w:rsidRPr="0027047D">
        <w:rPr>
          <w:lang w:val="en-US"/>
        </w:rPr>
        <w:t>Kahng</w:t>
      </w:r>
      <w:proofErr w:type="spellEnd"/>
      <w:r w:rsidRPr="004603CD">
        <w:rPr>
          <w:lang w:val="en-US"/>
        </w:rPr>
        <w:t>,</w:t>
      </w:r>
    </w:p>
    <w:p w:rsidR="00F121AA" w:rsidRDefault="00F121AA" w:rsidP="007D3529">
      <w:pPr>
        <w:pStyle w:val="Paragraph"/>
        <w:rPr>
          <w:bCs/>
        </w:rPr>
      </w:pPr>
      <w:r>
        <w:rPr>
          <w:lang w:val="en-US"/>
        </w:rPr>
        <w:t>As you know, in Oct</w:t>
      </w:r>
      <w:r w:rsidR="0009369D">
        <w:rPr>
          <w:lang w:val="en-US"/>
        </w:rPr>
        <w:t>ober 2017</w:t>
      </w:r>
      <w:r>
        <w:rPr>
          <w:lang w:val="en-US"/>
        </w:rPr>
        <w:t xml:space="preserve"> SC6 approved the formation </w:t>
      </w:r>
      <w:r w:rsidRPr="00F121AA">
        <w:rPr>
          <w:lang w:val="en-US"/>
        </w:rPr>
        <w:t xml:space="preserve">of an </w:t>
      </w:r>
      <w:r w:rsidRPr="00F121AA">
        <w:rPr>
          <w:bCs/>
        </w:rPr>
        <w:t>Ad-hoc Group on Security</w:t>
      </w:r>
      <w:r>
        <w:rPr>
          <w:bCs/>
        </w:rPr>
        <w:t xml:space="preserve"> (AHGS)</w:t>
      </w:r>
      <w:r w:rsidRPr="00F121AA">
        <w:rPr>
          <w:bCs/>
        </w:rPr>
        <w:t xml:space="preserve"> to identify potential security issues in standards ratified by SC6 </w:t>
      </w:r>
      <w:r w:rsidR="007938E2">
        <w:rPr>
          <w:bCs/>
        </w:rPr>
        <w:t>or</w:t>
      </w:r>
      <w:r w:rsidRPr="00F121AA">
        <w:rPr>
          <w:bCs/>
        </w:rPr>
        <w:t xml:space="preserve"> </w:t>
      </w:r>
      <w:r w:rsidR="00390184">
        <w:rPr>
          <w:bCs/>
        </w:rPr>
        <w:t xml:space="preserve">currently </w:t>
      </w:r>
      <w:proofErr w:type="gramStart"/>
      <w:r w:rsidRPr="00F121AA">
        <w:rPr>
          <w:bCs/>
        </w:rPr>
        <w:t>being developed</w:t>
      </w:r>
      <w:proofErr w:type="gramEnd"/>
      <w:r w:rsidRPr="00F121AA">
        <w:rPr>
          <w:bCs/>
        </w:rPr>
        <w:t xml:space="preserve"> by SC6</w:t>
      </w:r>
      <w:r>
        <w:rPr>
          <w:bCs/>
        </w:rPr>
        <w:t>. The AHGS has been operating since early November 2017, using e-mail and teleconferences to undertake its work.</w:t>
      </w:r>
      <w:r w:rsidR="00F8442E">
        <w:rPr>
          <w:bCs/>
        </w:rPr>
        <w:t xml:space="preserve"> </w:t>
      </w:r>
      <w:r w:rsidR="0069294C">
        <w:rPr>
          <w:bCs/>
        </w:rPr>
        <w:t>We understand it is</w:t>
      </w:r>
      <w:r w:rsidR="00F8442E">
        <w:rPr>
          <w:bCs/>
        </w:rPr>
        <w:t xml:space="preserve"> required to </w:t>
      </w:r>
      <w:r w:rsidR="0069294C">
        <w:rPr>
          <w:bCs/>
        </w:rPr>
        <w:t>complete</w:t>
      </w:r>
      <w:r w:rsidR="00F8442E">
        <w:rPr>
          <w:bCs/>
        </w:rPr>
        <w:t xml:space="preserve"> its </w:t>
      </w:r>
      <w:r w:rsidR="00390184">
        <w:rPr>
          <w:bCs/>
        </w:rPr>
        <w:t>activities</w:t>
      </w:r>
      <w:r w:rsidR="00F8442E">
        <w:rPr>
          <w:bCs/>
        </w:rPr>
        <w:t xml:space="preserve"> </w:t>
      </w:r>
      <w:r w:rsidR="00390184">
        <w:rPr>
          <w:bCs/>
        </w:rPr>
        <w:t>by</w:t>
      </w:r>
      <w:r w:rsidR="00F8442E">
        <w:rPr>
          <w:bCs/>
        </w:rPr>
        <w:t xml:space="preserve"> August 2018.</w:t>
      </w:r>
    </w:p>
    <w:p w:rsidR="00F121AA" w:rsidRDefault="00F121AA" w:rsidP="007D3529">
      <w:pPr>
        <w:pStyle w:val="Paragraph"/>
        <w:rPr>
          <w:bCs/>
        </w:rPr>
      </w:pPr>
      <w:r>
        <w:rPr>
          <w:bCs/>
        </w:rPr>
        <w:t xml:space="preserve">A number of IEEE 802 members have been participating in the AHGS </w:t>
      </w:r>
      <w:r w:rsidR="0069294C">
        <w:rPr>
          <w:bCs/>
        </w:rPr>
        <w:t xml:space="preserve">as individual experts </w:t>
      </w:r>
      <w:r>
        <w:rPr>
          <w:bCs/>
        </w:rPr>
        <w:t>and have reported on progress to the IEEE 802 JTC1 Standing Committee.</w:t>
      </w:r>
      <w:r w:rsidR="00F8442E">
        <w:rPr>
          <w:bCs/>
        </w:rPr>
        <w:t xml:space="preserve"> They have reported that there has been significant disagreements with</w:t>
      </w:r>
      <w:r w:rsidR="0069294C">
        <w:rPr>
          <w:bCs/>
        </w:rPr>
        <w:t>in</w:t>
      </w:r>
      <w:r w:rsidR="00F8442E">
        <w:rPr>
          <w:bCs/>
        </w:rPr>
        <w:t xml:space="preserve"> the AHGS about the security characteristics of various ISO/IEC/IEEE 8802 series standards.</w:t>
      </w:r>
      <w:r w:rsidR="0069294C">
        <w:rPr>
          <w:bCs/>
        </w:rPr>
        <w:t xml:space="preserve"> Unfortunately, they also report they believe</w:t>
      </w:r>
      <w:r w:rsidR="00F8442E">
        <w:rPr>
          <w:bCs/>
        </w:rPr>
        <w:t xml:space="preserve"> it is </w:t>
      </w:r>
      <w:r w:rsidR="00390184">
        <w:rPr>
          <w:bCs/>
        </w:rPr>
        <w:t>extremely</w:t>
      </w:r>
      <w:r w:rsidR="00236747">
        <w:rPr>
          <w:bCs/>
        </w:rPr>
        <w:t xml:space="preserve"> unlikely that the AHG</w:t>
      </w:r>
      <w:r w:rsidR="00F8442E">
        <w:rPr>
          <w:bCs/>
        </w:rPr>
        <w:t>S will come to consensus</w:t>
      </w:r>
      <w:r w:rsidR="00390184">
        <w:rPr>
          <w:bCs/>
        </w:rPr>
        <w:t xml:space="preserve"> on these matters </w:t>
      </w:r>
      <w:r w:rsidR="007938E2">
        <w:rPr>
          <w:bCs/>
        </w:rPr>
        <w:t>in any reasonable time using the current work methods</w:t>
      </w:r>
      <w:r w:rsidR="00390184">
        <w:rPr>
          <w:bCs/>
        </w:rPr>
        <w:t>.</w:t>
      </w:r>
    </w:p>
    <w:p w:rsidR="00F8442E" w:rsidRDefault="00F8442E" w:rsidP="0069294C">
      <w:pPr>
        <w:pStyle w:val="Paragraph"/>
        <w:rPr>
          <w:lang w:val="en-US"/>
        </w:rPr>
      </w:pPr>
      <w:r>
        <w:rPr>
          <w:bCs/>
        </w:rPr>
        <w:t xml:space="preserve">IEEE 802 takes </w:t>
      </w:r>
      <w:r w:rsidR="00390184">
        <w:rPr>
          <w:bCs/>
        </w:rPr>
        <w:t>all</w:t>
      </w:r>
      <w:r>
        <w:rPr>
          <w:bCs/>
        </w:rPr>
        <w:t xml:space="preserve"> alleged security issues in the ISO/IEC/IEEE 8802 series of standards very seriously because </w:t>
      </w:r>
      <w:proofErr w:type="gramStart"/>
      <w:r>
        <w:rPr>
          <w:bCs/>
        </w:rPr>
        <w:t>these standards are used by billions of people</w:t>
      </w:r>
      <w:proofErr w:type="gramEnd"/>
      <w:r>
        <w:rPr>
          <w:bCs/>
        </w:rPr>
        <w:t xml:space="preserve"> globally every single day. </w:t>
      </w:r>
      <w:r w:rsidR="0069294C">
        <w:rPr>
          <w:bCs/>
        </w:rPr>
        <w:t xml:space="preserve">While we are not currently aware of any security </w:t>
      </w:r>
      <w:r w:rsidR="007938E2">
        <w:rPr>
          <w:bCs/>
        </w:rPr>
        <w:t>problems</w:t>
      </w:r>
      <w:r w:rsidR="0069294C">
        <w:rPr>
          <w:bCs/>
        </w:rPr>
        <w:t xml:space="preserve"> with the ISO/IEC/IEEE 8802 series of standards, our primary concern is </w:t>
      </w:r>
      <w:r w:rsidR="00390184">
        <w:rPr>
          <w:bCs/>
        </w:rPr>
        <w:t xml:space="preserve">that </w:t>
      </w:r>
      <w:r w:rsidR="0069294C">
        <w:rPr>
          <w:bCs/>
        </w:rPr>
        <w:t xml:space="preserve">the participants of the AHGS were unable to come to a common understanding. If there </w:t>
      </w:r>
      <w:proofErr w:type="gramStart"/>
      <w:r w:rsidR="0069294C">
        <w:rPr>
          <w:bCs/>
        </w:rPr>
        <w:t>are</w:t>
      </w:r>
      <w:proofErr w:type="gramEnd"/>
      <w:r w:rsidR="0069294C">
        <w:rPr>
          <w:bCs/>
        </w:rPr>
        <w:t xml:space="preserve"> security issues, IEEE 802 would like to know about them. If no such issues exist then we would like all interested parties to understand why.</w:t>
      </w:r>
    </w:p>
    <w:p w:rsidR="0069294C" w:rsidRDefault="0069294C" w:rsidP="007D3529">
      <w:pPr>
        <w:pStyle w:val="Paragraph"/>
        <w:rPr>
          <w:bCs/>
        </w:rPr>
      </w:pPr>
      <w:r>
        <w:rPr>
          <w:lang w:val="en-US"/>
        </w:rPr>
        <w:t>It is IEEE 802</w:t>
      </w:r>
      <w:r w:rsidR="00390184">
        <w:rPr>
          <w:lang w:val="en-US"/>
        </w:rPr>
        <w:t>’s</w:t>
      </w:r>
      <w:r>
        <w:rPr>
          <w:lang w:val="en-US"/>
        </w:rPr>
        <w:t xml:space="preserve"> experience that the best way to deal with the sorts of issues </w:t>
      </w:r>
      <w:r w:rsidR="007938E2">
        <w:rPr>
          <w:lang w:val="en-US"/>
        </w:rPr>
        <w:t>for which the AHGS has</w:t>
      </w:r>
      <w:r w:rsidR="00390184">
        <w:rPr>
          <w:lang w:val="en-US"/>
        </w:rPr>
        <w:t xml:space="preserve"> failed to achieve consensus </w:t>
      </w:r>
      <w:r>
        <w:rPr>
          <w:lang w:val="en-US"/>
        </w:rPr>
        <w:t xml:space="preserve">is a </w:t>
      </w:r>
      <w:proofErr w:type="gramStart"/>
      <w:r>
        <w:rPr>
          <w:lang w:val="en-US"/>
        </w:rPr>
        <w:t>face to face</w:t>
      </w:r>
      <w:proofErr w:type="gramEnd"/>
      <w:r>
        <w:rPr>
          <w:lang w:val="en-US"/>
        </w:rPr>
        <w:t xml:space="preserve"> meeting. Previously, similar</w:t>
      </w:r>
      <w:r w:rsidR="00390184">
        <w:rPr>
          <w:lang w:val="en-US"/>
        </w:rPr>
        <w:t xml:space="preserve"> security related</w:t>
      </w:r>
      <w:r>
        <w:rPr>
          <w:lang w:val="en-US"/>
        </w:rPr>
        <w:t xml:space="preserve"> issues were discussed with some success at the SC6 face to face meeting in Ottawa in February 2014</w:t>
      </w:r>
      <w:r w:rsidR="00390184">
        <w:rPr>
          <w:lang w:val="en-US"/>
        </w:rPr>
        <w:t xml:space="preserve"> (with SC6 NB</w:t>
      </w:r>
      <w:r w:rsidR="00064695">
        <w:rPr>
          <w:lang w:val="en-US"/>
        </w:rPr>
        <w:t xml:space="preserve"> expert</w:t>
      </w:r>
      <w:r w:rsidR="00390184">
        <w:rPr>
          <w:lang w:val="en-US"/>
        </w:rPr>
        <w:t xml:space="preserve">s and some IEEE 802 </w:t>
      </w:r>
      <w:r w:rsidR="00064695">
        <w:rPr>
          <w:lang w:val="en-US"/>
        </w:rPr>
        <w:t>experts</w:t>
      </w:r>
      <w:r w:rsidR="00390184">
        <w:rPr>
          <w:lang w:val="en-US"/>
        </w:rPr>
        <w:t xml:space="preserve"> in attendance) and </w:t>
      </w:r>
      <w:r w:rsidR="007938E2">
        <w:rPr>
          <w:lang w:val="en-US"/>
        </w:rPr>
        <w:t>a</w:t>
      </w:r>
      <w:r w:rsidR="00236747">
        <w:rPr>
          <w:lang w:val="en-US"/>
        </w:rPr>
        <w:t>n</w:t>
      </w:r>
      <w:r w:rsidR="00390184">
        <w:rPr>
          <w:lang w:val="en-US"/>
        </w:rPr>
        <w:t xml:space="preserve"> IEEE 802 face to face meeting in Geneva in July 2013 (with a Swiss NB </w:t>
      </w:r>
      <w:r w:rsidR="00064695">
        <w:rPr>
          <w:lang w:val="en-US"/>
        </w:rPr>
        <w:t>expert</w:t>
      </w:r>
      <w:r w:rsidR="00390184">
        <w:rPr>
          <w:lang w:val="en-US"/>
        </w:rPr>
        <w:t xml:space="preserve"> and IEEE 802 </w:t>
      </w:r>
      <w:r w:rsidR="00064695">
        <w:rPr>
          <w:lang w:val="en-US"/>
        </w:rPr>
        <w:t>experts</w:t>
      </w:r>
      <w:r w:rsidR="00390184">
        <w:rPr>
          <w:lang w:val="en-US"/>
        </w:rPr>
        <w:t xml:space="preserve"> in attendance). IEEE 802 would like to suggest another similar effort in an attempt </w:t>
      </w:r>
      <w:proofErr w:type="gramStart"/>
      <w:r w:rsidR="00390184">
        <w:rPr>
          <w:lang w:val="en-US"/>
        </w:rPr>
        <w:t>to finally come</w:t>
      </w:r>
      <w:proofErr w:type="gramEnd"/>
      <w:r w:rsidR="00390184">
        <w:rPr>
          <w:lang w:val="en-US"/>
        </w:rPr>
        <w:t xml:space="preserve"> to some sort of consensus or common understanding in relation to any security issues in any </w:t>
      </w:r>
      <w:r w:rsidR="00390184">
        <w:rPr>
          <w:bCs/>
        </w:rPr>
        <w:t>ISO/IEC/IEEE 8802 series standards.</w:t>
      </w:r>
    </w:p>
    <w:p w:rsidR="0009369D" w:rsidRDefault="00390184" w:rsidP="0009369D">
      <w:pPr>
        <w:pStyle w:val="Paragraph"/>
        <w:rPr>
          <w:bCs/>
        </w:rPr>
      </w:pPr>
      <w:r>
        <w:rPr>
          <w:bCs/>
        </w:rPr>
        <w:t xml:space="preserve">Therefore, IEEE 802 would like to invite you </w:t>
      </w:r>
      <w:r w:rsidR="007938E2">
        <w:rPr>
          <w:bCs/>
        </w:rPr>
        <w:t>(</w:t>
      </w:r>
      <w:r>
        <w:rPr>
          <w:bCs/>
        </w:rPr>
        <w:t>as the Chair of SC6</w:t>
      </w:r>
      <w:r w:rsidR="007938E2">
        <w:rPr>
          <w:bCs/>
        </w:rPr>
        <w:t>)</w:t>
      </w:r>
      <w:r>
        <w:rPr>
          <w:bCs/>
        </w:rPr>
        <w:t xml:space="preserve">, any interested </w:t>
      </w:r>
      <w:r w:rsidR="007938E2">
        <w:rPr>
          <w:bCs/>
        </w:rPr>
        <w:t xml:space="preserve">SC6 </w:t>
      </w:r>
      <w:r w:rsidR="0009369D">
        <w:rPr>
          <w:bCs/>
        </w:rPr>
        <w:t>National Body experts</w:t>
      </w:r>
      <w:r>
        <w:rPr>
          <w:bCs/>
        </w:rPr>
        <w:t xml:space="preserve">, and </w:t>
      </w:r>
      <w:r w:rsidR="0009369D">
        <w:rPr>
          <w:bCs/>
        </w:rPr>
        <w:t xml:space="preserve">indeed </w:t>
      </w:r>
      <w:r>
        <w:rPr>
          <w:bCs/>
        </w:rPr>
        <w:t xml:space="preserve">any </w:t>
      </w:r>
      <w:r w:rsidR="007938E2">
        <w:rPr>
          <w:bCs/>
        </w:rPr>
        <w:t xml:space="preserve">other </w:t>
      </w:r>
      <w:r>
        <w:rPr>
          <w:bCs/>
        </w:rPr>
        <w:t xml:space="preserve">interested experts to </w:t>
      </w:r>
      <w:r w:rsidR="007938E2">
        <w:rPr>
          <w:bCs/>
        </w:rPr>
        <w:t xml:space="preserve">participate in </w:t>
      </w:r>
      <w:r>
        <w:rPr>
          <w:bCs/>
        </w:rPr>
        <w:t>a</w:t>
      </w:r>
      <w:r w:rsidR="007938E2">
        <w:rPr>
          <w:bCs/>
        </w:rPr>
        <w:t>n</w:t>
      </w:r>
      <w:r>
        <w:rPr>
          <w:bCs/>
        </w:rPr>
        <w:t xml:space="preserve"> </w:t>
      </w:r>
      <w:r w:rsidR="00FA7E45">
        <w:rPr>
          <w:bCs/>
        </w:rPr>
        <w:t xml:space="preserve">ISO/IEC/IEEE 8802 Security </w:t>
      </w:r>
      <w:proofErr w:type="gramStart"/>
      <w:r w:rsidR="00FA7E45">
        <w:rPr>
          <w:bCs/>
        </w:rPr>
        <w:t xml:space="preserve">Workshop </w:t>
      </w:r>
      <w:r>
        <w:rPr>
          <w:bCs/>
        </w:rPr>
        <w:t xml:space="preserve"> to</w:t>
      </w:r>
      <w:proofErr w:type="gramEnd"/>
      <w:r>
        <w:rPr>
          <w:bCs/>
        </w:rPr>
        <w:t xml:space="preserve"> be held i</w:t>
      </w:r>
      <w:r w:rsidR="007938E2">
        <w:rPr>
          <w:bCs/>
        </w:rPr>
        <w:t xml:space="preserve">n Bangkok, Thailand during the week of 11-16 November 2018 (at the Marriott Marquis Queen's Park). The Workshop </w:t>
      </w:r>
      <w:proofErr w:type="gramStart"/>
      <w:r w:rsidR="007938E2">
        <w:rPr>
          <w:bCs/>
        </w:rPr>
        <w:t xml:space="preserve">will be </w:t>
      </w:r>
      <w:r w:rsidR="00236747">
        <w:rPr>
          <w:bCs/>
        </w:rPr>
        <w:t>held</w:t>
      </w:r>
      <w:proofErr w:type="gramEnd"/>
      <w:r w:rsidR="00236747">
        <w:rPr>
          <w:bCs/>
        </w:rPr>
        <w:t xml:space="preserve"> in conjunction with </w:t>
      </w:r>
      <w:r w:rsidR="007938E2">
        <w:rPr>
          <w:bCs/>
        </w:rPr>
        <w:t>IEEE 802 Plenary meeting,</w:t>
      </w:r>
      <w:r w:rsidR="00BD571A">
        <w:rPr>
          <w:bCs/>
        </w:rPr>
        <w:t xml:space="preserve"> probably on 13 November 2018,</w:t>
      </w:r>
      <w:r w:rsidR="007938E2">
        <w:rPr>
          <w:bCs/>
        </w:rPr>
        <w:t xml:space="preserve"> and so many IEEE 802 experts will be available to work with any SC6 experts with the goal of coming to a consensus on any security issues in the ISO/IEC/IEEE 8802 series of standards. The location of the </w:t>
      </w:r>
      <w:r w:rsidR="00FA7E45">
        <w:rPr>
          <w:bCs/>
        </w:rPr>
        <w:t>ISO/IEC/</w:t>
      </w:r>
      <w:r w:rsidR="00064695">
        <w:rPr>
          <w:bCs/>
        </w:rPr>
        <w:t xml:space="preserve">IEEE </w:t>
      </w:r>
      <w:r w:rsidR="00FA7E45">
        <w:rPr>
          <w:bCs/>
        </w:rPr>
        <w:t>8</w:t>
      </w:r>
      <w:r w:rsidR="00064695">
        <w:rPr>
          <w:bCs/>
        </w:rPr>
        <w:t xml:space="preserve">802 Security </w:t>
      </w:r>
      <w:r w:rsidR="007938E2">
        <w:rPr>
          <w:bCs/>
        </w:rPr>
        <w:t>Workshop in Thailand should be convenient for like</w:t>
      </w:r>
      <w:r w:rsidR="00FA7E45">
        <w:rPr>
          <w:bCs/>
        </w:rPr>
        <w:t>ly interested experts from Asia</w:t>
      </w:r>
      <w:bookmarkStart w:id="0" w:name="_GoBack"/>
      <w:bookmarkEnd w:id="0"/>
      <w:r w:rsidR="007938E2">
        <w:rPr>
          <w:bCs/>
        </w:rPr>
        <w:t>.</w:t>
      </w:r>
      <w:r w:rsidR="0009369D">
        <w:rPr>
          <w:bCs/>
        </w:rPr>
        <w:t xml:space="preserve"> The </w:t>
      </w:r>
      <w:r w:rsidR="00FA7E45">
        <w:rPr>
          <w:bCs/>
        </w:rPr>
        <w:t xml:space="preserve">ISO/IEC/IEEE 8802 Security </w:t>
      </w:r>
      <w:proofErr w:type="gramStart"/>
      <w:r w:rsidR="00FA7E45">
        <w:rPr>
          <w:bCs/>
        </w:rPr>
        <w:t xml:space="preserve">Workshop </w:t>
      </w:r>
      <w:r w:rsidR="0009369D">
        <w:rPr>
          <w:bCs/>
        </w:rPr>
        <w:t xml:space="preserve"> will</w:t>
      </w:r>
      <w:proofErr w:type="gramEnd"/>
      <w:r w:rsidR="0009369D">
        <w:rPr>
          <w:bCs/>
        </w:rPr>
        <w:t xml:space="preserve"> also provide an excellent opportunity for SC6 experts to learn more about IEEE 802 processes and activities.</w:t>
      </w:r>
    </w:p>
    <w:p w:rsidR="00C77ADC" w:rsidRDefault="0009369D" w:rsidP="007938E2">
      <w:pPr>
        <w:pStyle w:val="Paragraph"/>
        <w:rPr>
          <w:lang w:val="en-US"/>
        </w:rPr>
      </w:pPr>
      <w:r>
        <w:rPr>
          <w:lang w:val="en-US"/>
        </w:rPr>
        <w:lastRenderedPageBreak/>
        <w:t xml:space="preserve">We hope that SC6 can discuss and decide to accept IEEE 802’s invitation during </w:t>
      </w:r>
      <w:r w:rsidR="00064695">
        <w:rPr>
          <w:lang w:val="en-US"/>
        </w:rPr>
        <w:t>SC6’s</w:t>
      </w:r>
      <w:r>
        <w:rPr>
          <w:lang w:val="en-US"/>
        </w:rPr>
        <w:t xml:space="preserve"> upcoming meeting in Tokyo, Japan. We expect that </w:t>
      </w:r>
      <w:r w:rsidR="00CA29C1">
        <w:rPr>
          <w:lang w:val="en-US"/>
        </w:rPr>
        <w:t>the IEEE 802 representatives at the SC6 meeting</w:t>
      </w:r>
      <w:r>
        <w:rPr>
          <w:lang w:val="en-US"/>
        </w:rPr>
        <w:t xml:space="preserve"> will be able to provide </w:t>
      </w:r>
      <w:r w:rsidR="00CA29C1">
        <w:rPr>
          <w:lang w:val="en-US"/>
        </w:rPr>
        <w:t xml:space="preserve">further details about the </w:t>
      </w:r>
      <w:r w:rsidR="00064695">
        <w:rPr>
          <w:lang w:val="en-US"/>
        </w:rPr>
        <w:t>schedule,</w:t>
      </w:r>
      <w:r w:rsidR="00CA29C1">
        <w:rPr>
          <w:lang w:val="en-US"/>
        </w:rPr>
        <w:t xml:space="preserve"> accommodation</w:t>
      </w:r>
      <w:r w:rsidR="00064695">
        <w:rPr>
          <w:lang w:val="en-US"/>
        </w:rPr>
        <w:t xml:space="preserve"> and registration</w:t>
      </w:r>
      <w:r w:rsidR="00CA29C1">
        <w:rPr>
          <w:lang w:val="en-US"/>
        </w:rPr>
        <w:t xml:space="preserve"> for the </w:t>
      </w:r>
      <w:r w:rsidR="00FA7E45">
        <w:rPr>
          <w:bCs/>
        </w:rPr>
        <w:t xml:space="preserve">ISO/IEC/IEEE 8802 Security </w:t>
      </w:r>
      <w:proofErr w:type="gramStart"/>
      <w:r w:rsidR="00FA7E45">
        <w:rPr>
          <w:bCs/>
        </w:rPr>
        <w:t xml:space="preserve">Workshop </w:t>
      </w:r>
      <w:r w:rsidR="00CA29C1">
        <w:rPr>
          <w:lang w:val="en-US"/>
        </w:rPr>
        <w:t xml:space="preserve"> at</w:t>
      </w:r>
      <w:proofErr w:type="gramEnd"/>
      <w:r w:rsidR="00CA29C1">
        <w:rPr>
          <w:lang w:val="en-US"/>
        </w:rPr>
        <w:t xml:space="preserve"> that time. We look forward to your response.</w:t>
      </w:r>
    </w:p>
    <w:p w:rsidR="000173B7" w:rsidRDefault="000173B7" w:rsidP="007D3529">
      <w:pPr>
        <w:pStyle w:val="Paragraph"/>
        <w:rPr>
          <w:lang w:val="en-US"/>
        </w:rPr>
      </w:pPr>
    </w:p>
    <w:p w:rsidR="004603CD" w:rsidRPr="004603CD" w:rsidRDefault="004603CD" w:rsidP="007D3529">
      <w:pPr>
        <w:pStyle w:val="Paragraph"/>
        <w:rPr>
          <w:lang w:val="en-US"/>
        </w:rPr>
      </w:pPr>
      <w:r w:rsidRPr="004603CD">
        <w:rPr>
          <w:lang w:val="en-US"/>
        </w:rPr>
        <w:t>Regards,</w:t>
      </w:r>
    </w:p>
    <w:p w:rsidR="004603CD" w:rsidRDefault="004603CD" w:rsidP="004603CD">
      <w:pPr>
        <w:pStyle w:val="Paragraph"/>
        <w:rPr>
          <w:lang w:val="en-US"/>
        </w:rPr>
      </w:pPr>
      <w:r w:rsidRPr="004603CD">
        <w:rPr>
          <w:lang w:val="en-US"/>
        </w:rPr>
        <w:t xml:space="preserve">/s/ </w:t>
      </w:r>
      <w:r w:rsidR="0059654A">
        <w:rPr>
          <w:lang w:val="en-US"/>
        </w:rPr>
        <w:t>Paul Nikolich</w:t>
      </w:r>
    </w:p>
    <w:p w:rsidR="00BC2CBC" w:rsidRPr="004603CD" w:rsidRDefault="00BC2CBC" w:rsidP="004603CD">
      <w:pPr>
        <w:pStyle w:val="Paragraph"/>
        <w:rPr>
          <w:lang w:val="en-US"/>
        </w:rPr>
      </w:pPr>
    </w:p>
    <w:p w:rsidR="004603CD" w:rsidRDefault="0059654A" w:rsidP="004603CD">
      <w:pPr>
        <w:pStyle w:val="Paragraph"/>
        <w:rPr>
          <w:lang w:val="en-US"/>
        </w:rPr>
      </w:pPr>
      <w:r>
        <w:rPr>
          <w:lang w:val="en-US"/>
        </w:rPr>
        <w:t>Paul Nikolich</w:t>
      </w:r>
      <w:r w:rsidR="00DC3F43">
        <w:rPr>
          <w:lang w:val="en-US"/>
        </w:rPr>
        <w:t xml:space="preserve">, </w:t>
      </w:r>
      <w:r w:rsidR="004603CD" w:rsidRPr="004603CD">
        <w:rPr>
          <w:lang w:val="en-US"/>
        </w:rPr>
        <w:t>Chairman, IEEE</w:t>
      </w:r>
      <w:r w:rsidR="00711819">
        <w:rPr>
          <w:lang w:val="en-US"/>
        </w:rPr>
        <w:t xml:space="preserve"> </w:t>
      </w:r>
      <w:r w:rsidR="00944022">
        <w:rPr>
          <w:lang w:val="en-US"/>
        </w:rPr>
        <w:t>802</w:t>
      </w:r>
    </w:p>
    <w:sectPr w:rsidR="004603CD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5C" w:rsidRDefault="00534D5C" w:rsidP="002D52D4">
      <w:r>
        <w:separator/>
      </w:r>
    </w:p>
  </w:endnote>
  <w:endnote w:type="continuationSeparator" w:id="0">
    <w:p w:rsidR="00534D5C" w:rsidRDefault="00534D5C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9" w:rsidRPr="002D52D4" w:rsidRDefault="00195C29" w:rsidP="002D52D4">
    <w:pPr>
      <w:pStyle w:val="Foot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FA7E45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>
      <w:rPr>
        <w:rFonts w:asciiTheme="minorHAnsi" w:hAnsiTheme="minorHAnsi"/>
      </w:rPr>
      <w:t>Andrew Myles (Cisco</w:t>
    </w:r>
    <w:r w:rsidRPr="002D52D4">
      <w:rPr>
        <w:rFonts w:asciiTheme="minorHAnsi" w:hAnsiTheme="minorHAnsi"/>
      </w:rPr>
      <w:t>)</w:t>
    </w:r>
  </w:p>
  <w:p w:rsidR="00195C29" w:rsidRDefault="00195C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5C" w:rsidRDefault="00534D5C" w:rsidP="002D52D4">
      <w:r>
        <w:separator/>
      </w:r>
    </w:p>
  </w:footnote>
  <w:footnote w:type="continuationSeparator" w:id="0">
    <w:p w:rsidR="00534D5C" w:rsidRDefault="00534D5C" w:rsidP="002D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29" w:rsidRPr="002D52D4" w:rsidRDefault="00F121AA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July 2018</w:t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tab/>
    </w:r>
    <w:r w:rsidR="00195C29" w:rsidRPr="002D52D4">
      <w:rPr>
        <w:rFonts w:asciiTheme="minorHAnsi" w:hAnsiTheme="minorHAnsi"/>
      </w:rPr>
      <w:fldChar w:fldCharType="begin"/>
    </w:r>
    <w:r w:rsidR="00195C29" w:rsidRPr="002D52D4">
      <w:rPr>
        <w:rFonts w:asciiTheme="minorHAnsi" w:hAnsiTheme="minorHAnsi"/>
      </w:rPr>
      <w:instrText xml:space="preserve"> TITLE  \* MERGEFORMAT </w:instrText>
    </w:r>
    <w:r w:rsidR="00195C29" w:rsidRPr="002D52D4">
      <w:rPr>
        <w:rFonts w:asciiTheme="minorHAnsi" w:hAnsiTheme="minorHAnsi"/>
      </w:rPr>
      <w:fldChar w:fldCharType="separate"/>
    </w:r>
    <w:r w:rsidR="00195C29">
      <w:rPr>
        <w:rFonts w:asciiTheme="minorHAnsi" w:hAnsiTheme="minorHAnsi"/>
      </w:rPr>
      <w:t>doc.: IEEE 802.1</w:t>
    </w:r>
    <w:r w:rsidR="009C18E3">
      <w:rPr>
        <w:rFonts w:asciiTheme="minorHAnsi" w:hAnsiTheme="minorHAnsi"/>
      </w:rPr>
      <w:t>1</w:t>
    </w:r>
    <w:r>
      <w:rPr>
        <w:rFonts w:asciiTheme="minorHAnsi" w:hAnsiTheme="minorHAnsi"/>
      </w:rPr>
      <w:t>-18</w:t>
    </w:r>
    <w:r w:rsidR="00BC2CBC">
      <w:rPr>
        <w:rFonts w:asciiTheme="minorHAnsi" w:hAnsiTheme="minorHAnsi"/>
      </w:rPr>
      <w:t>/</w:t>
    </w:r>
    <w:r w:rsidR="00AF7EB0">
      <w:rPr>
        <w:rFonts w:asciiTheme="minorHAnsi" w:hAnsiTheme="minorHAnsi"/>
      </w:rPr>
      <w:t>1140</w:t>
    </w:r>
    <w:r w:rsidR="00B2010A">
      <w:rPr>
        <w:rFonts w:asciiTheme="minorHAnsi" w:hAnsiTheme="minorHAnsi"/>
      </w:rPr>
      <w:t>r</w:t>
    </w:r>
    <w:r>
      <w:rPr>
        <w:rFonts w:asciiTheme="minorHAnsi" w:hAnsiTheme="minorHAnsi"/>
      </w:rPr>
      <w:t>0</w:t>
    </w:r>
    <w:r w:rsidR="00195C29" w:rsidRPr="002D52D4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0D584282"/>
    <w:lvl w:ilvl="0" w:tplc="60AC263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5BA"/>
    <w:multiLevelType w:val="hybridMultilevel"/>
    <w:tmpl w:val="3B2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E59"/>
    <w:multiLevelType w:val="hybridMultilevel"/>
    <w:tmpl w:val="B4DAB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75EF"/>
    <w:multiLevelType w:val="hybridMultilevel"/>
    <w:tmpl w:val="C342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D4837"/>
    <w:multiLevelType w:val="multilevel"/>
    <w:tmpl w:val="1528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6B4EB9"/>
    <w:multiLevelType w:val="hybridMultilevel"/>
    <w:tmpl w:val="26CA6364"/>
    <w:lvl w:ilvl="0" w:tplc="65E0B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058CB"/>
    <w:multiLevelType w:val="hybridMultilevel"/>
    <w:tmpl w:val="1428A5BE"/>
    <w:lvl w:ilvl="0" w:tplc="9548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E465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60619"/>
    <w:multiLevelType w:val="hybridMultilevel"/>
    <w:tmpl w:val="523C509C"/>
    <w:lvl w:ilvl="0" w:tplc="DC4C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3E7C">
      <w:start w:val="1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65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E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0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D1067D"/>
    <w:multiLevelType w:val="hybridMultilevel"/>
    <w:tmpl w:val="43D23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B1521"/>
    <w:multiLevelType w:val="hybridMultilevel"/>
    <w:tmpl w:val="8198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0FE4"/>
    <w:multiLevelType w:val="hybridMultilevel"/>
    <w:tmpl w:val="B2B41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66B6C"/>
    <w:multiLevelType w:val="hybridMultilevel"/>
    <w:tmpl w:val="304E96EA"/>
    <w:lvl w:ilvl="0" w:tplc="B6627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7E88"/>
    <w:multiLevelType w:val="hybridMultilevel"/>
    <w:tmpl w:val="F7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34348"/>
    <w:multiLevelType w:val="hybridMultilevel"/>
    <w:tmpl w:val="AA52A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6D4D"/>
    <w:multiLevelType w:val="hybridMultilevel"/>
    <w:tmpl w:val="3450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146D"/>
    <w:multiLevelType w:val="hybridMultilevel"/>
    <w:tmpl w:val="98AEF170"/>
    <w:lvl w:ilvl="0" w:tplc="FE8E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7486D"/>
    <w:multiLevelType w:val="hybridMultilevel"/>
    <w:tmpl w:val="9A621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E3640"/>
    <w:multiLevelType w:val="hybridMultilevel"/>
    <w:tmpl w:val="EE5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BE3"/>
    <w:multiLevelType w:val="hybridMultilevel"/>
    <w:tmpl w:val="A25A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D181C"/>
    <w:multiLevelType w:val="multilevel"/>
    <w:tmpl w:val="3B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95469"/>
    <w:multiLevelType w:val="hybridMultilevel"/>
    <w:tmpl w:val="8C4E1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16565"/>
    <w:multiLevelType w:val="hybridMultilevel"/>
    <w:tmpl w:val="19E25292"/>
    <w:lvl w:ilvl="0" w:tplc="F176E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55991"/>
    <w:multiLevelType w:val="hybridMultilevel"/>
    <w:tmpl w:val="137C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203B7"/>
    <w:multiLevelType w:val="hybridMultilevel"/>
    <w:tmpl w:val="AB5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30099"/>
    <w:multiLevelType w:val="hybridMultilevel"/>
    <w:tmpl w:val="326EE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3075"/>
    <w:multiLevelType w:val="hybridMultilevel"/>
    <w:tmpl w:val="F9C0E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26ED7"/>
    <w:multiLevelType w:val="hybridMultilevel"/>
    <w:tmpl w:val="D6BA4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60F4F"/>
    <w:multiLevelType w:val="hybridMultilevel"/>
    <w:tmpl w:val="FBE08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528C6"/>
    <w:multiLevelType w:val="hybridMultilevel"/>
    <w:tmpl w:val="C6846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70005"/>
    <w:multiLevelType w:val="hybridMultilevel"/>
    <w:tmpl w:val="FC54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85631"/>
    <w:multiLevelType w:val="hybridMultilevel"/>
    <w:tmpl w:val="C3648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32241"/>
    <w:multiLevelType w:val="hybridMultilevel"/>
    <w:tmpl w:val="C24E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6735"/>
    <w:multiLevelType w:val="hybridMultilevel"/>
    <w:tmpl w:val="4482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4"/>
  </w:num>
  <w:num w:numId="5">
    <w:abstractNumId w:val="27"/>
  </w:num>
  <w:num w:numId="6">
    <w:abstractNumId w:val="21"/>
  </w:num>
  <w:num w:numId="7">
    <w:abstractNumId w:val="25"/>
  </w:num>
  <w:num w:numId="8">
    <w:abstractNumId w:val="28"/>
  </w:num>
  <w:num w:numId="9">
    <w:abstractNumId w:val="26"/>
  </w:num>
  <w:num w:numId="10">
    <w:abstractNumId w:val="2"/>
  </w:num>
  <w:num w:numId="11">
    <w:abstractNumId w:val="17"/>
  </w:num>
  <w:num w:numId="12">
    <w:abstractNumId w:val="23"/>
  </w:num>
  <w:num w:numId="13">
    <w:abstractNumId w:val="18"/>
  </w:num>
  <w:num w:numId="14">
    <w:abstractNumId w:val="30"/>
  </w:num>
  <w:num w:numId="15">
    <w:abstractNumId w:val="15"/>
  </w:num>
  <w:num w:numId="16">
    <w:abstractNumId w:val="32"/>
  </w:num>
  <w:num w:numId="17">
    <w:abstractNumId w:val="8"/>
  </w:num>
  <w:num w:numId="18">
    <w:abstractNumId w:val="24"/>
  </w:num>
  <w:num w:numId="19">
    <w:abstractNumId w:val="1"/>
  </w:num>
  <w:num w:numId="20">
    <w:abstractNumId w:val="5"/>
  </w:num>
  <w:num w:numId="21">
    <w:abstractNumId w:val="6"/>
  </w:num>
  <w:num w:numId="22">
    <w:abstractNumId w:val="13"/>
  </w:num>
  <w:num w:numId="23">
    <w:abstractNumId w:val="12"/>
  </w:num>
  <w:num w:numId="24">
    <w:abstractNumId w:val="16"/>
  </w:num>
  <w:num w:numId="25">
    <w:abstractNumId w:val="20"/>
  </w:num>
  <w:num w:numId="26">
    <w:abstractNumId w:val="9"/>
  </w:num>
  <w:num w:numId="27">
    <w:abstractNumId w:val="29"/>
  </w:num>
  <w:num w:numId="28">
    <w:abstractNumId w:val="10"/>
  </w:num>
  <w:num w:numId="29">
    <w:abstractNumId w:val="19"/>
  </w:num>
  <w:num w:numId="30">
    <w:abstractNumId w:val="31"/>
  </w:num>
  <w:num w:numId="31">
    <w:abstractNumId w:val="14"/>
  </w:num>
  <w:num w:numId="32">
    <w:abstractNumId w:val="33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16D3D"/>
    <w:rsid w:val="000173B7"/>
    <w:rsid w:val="00034571"/>
    <w:rsid w:val="00036A37"/>
    <w:rsid w:val="0005019F"/>
    <w:rsid w:val="00057868"/>
    <w:rsid w:val="00064695"/>
    <w:rsid w:val="00070832"/>
    <w:rsid w:val="00070C85"/>
    <w:rsid w:val="000851AF"/>
    <w:rsid w:val="0009369D"/>
    <w:rsid w:val="00097416"/>
    <w:rsid w:val="000978D6"/>
    <w:rsid w:val="000A6795"/>
    <w:rsid w:val="000A6D0C"/>
    <w:rsid w:val="000B234D"/>
    <w:rsid w:val="000B2B83"/>
    <w:rsid w:val="000B396F"/>
    <w:rsid w:val="000C7E2A"/>
    <w:rsid w:val="000D6E60"/>
    <w:rsid w:val="000E3FF2"/>
    <w:rsid w:val="000F4A6C"/>
    <w:rsid w:val="00113ADA"/>
    <w:rsid w:val="00113B96"/>
    <w:rsid w:val="00121112"/>
    <w:rsid w:val="001235DC"/>
    <w:rsid w:val="001412B1"/>
    <w:rsid w:val="00153175"/>
    <w:rsid w:val="001628E5"/>
    <w:rsid w:val="001657A8"/>
    <w:rsid w:val="00166D1B"/>
    <w:rsid w:val="00167CC3"/>
    <w:rsid w:val="00167E35"/>
    <w:rsid w:val="0017507E"/>
    <w:rsid w:val="001832EB"/>
    <w:rsid w:val="001870CF"/>
    <w:rsid w:val="001907F7"/>
    <w:rsid w:val="00193E25"/>
    <w:rsid w:val="001953B2"/>
    <w:rsid w:val="00195C29"/>
    <w:rsid w:val="001A1736"/>
    <w:rsid w:val="001B7144"/>
    <w:rsid w:val="001C0FC9"/>
    <w:rsid w:val="001C354D"/>
    <w:rsid w:val="001C43CA"/>
    <w:rsid w:val="001D032C"/>
    <w:rsid w:val="001D3798"/>
    <w:rsid w:val="001D5367"/>
    <w:rsid w:val="001E264B"/>
    <w:rsid w:val="001E5AD4"/>
    <w:rsid w:val="001F0E9B"/>
    <w:rsid w:val="001F1D18"/>
    <w:rsid w:val="001F3DE9"/>
    <w:rsid w:val="00200DBC"/>
    <w:rsid w:val="0020476C"/>
    <w:rsid w:val="00204882"/>
    <w:rsid w:val="002053A8"/>
    <w:rsid w:val="002055F1"/>
    <w:rsid w:val="00220BB4"/>
    <w:rsid w:val="00221AF7"/>
    <w:rsid w:val="00222BC2"/>
    <w:rsid w:val="00224424"/>
    <w:rsid w:val="002304B6"/>
    <w:rsid w:val="00236747"/>
    <w:rsid w:val="00236CCB"/>
    <w:rsid w:val="00237B44"/>
    <w:rsid w:val="002410AE"/>
    <w:rsid w:val="0024376B"/>
    <w:rsid w:val="00245BFE"/>
    <w:rsid w:val="00246486"/>
    <w:rsid w:val="0025240F"/>
    <w:rsid w:val="00264EE7"/>
    <w:rsid w:val="0027047D"/>
    <w:rsid w:val="00272A6E"/>
    <w:rsid w:val="002748BA"/>
    <w:rsid w:val="002761E6"/>
    <w:rsid w:val="002906E6"/>
    <w:rsid w:val="00296D39"/>
    <w:rsid w:val="002A2532"/>
    <w:rsid w:val="002A346E"/>
    <w:rsid w:val="002B20DB"/>
    <w:rsid w:val="002B4958"/>
    <w:rsid w:val="002C0A10"/>
    <w:rsid w:val="002C513A"/>
    <w:rsid w:val="002C6830"/>
    <w:rsid w:val="002D1E44"/>
    <w:rsid w:val="002D29CA"/>
    <w:rsid w:val="002D52D4"/>
    <w:rsid w:val="002E5CD7"/>
    <w:rsid w:val="002F0639"/>
    <w:rsid w:val="002F73C8"/>
    <w:rsid w:val="003036AF"/>
    <w:rsid w:val="00306B9C"/>
    <w:rsid w:val="00310EF1"/>
    <w:rsid w:val="00322E4D"/>
    <w:rsid w:val="0033140F"/>
    <w:rsid w:val="00331A9B"/>
    <w:rsid w:val="0033374C"/>
    <w:rsid w:val="0034384D"/>
    <w:rsid w:val="00344305"/>
    <w:rsid w:val="003647B2"/>
    <w:rsid w:val="003727B6"/>
    <w:rsid w:val="00377438"/>
    <w:rsid w:val="00377C85"/>
    <w:rsid w:val="00390184"/>
    <w:rsid w:val="00391D3C"/>
    <w:rsid w:val="003B6232"/>
    <w:rsid w:val="003B7D72"/>
    <w:rsid w:val="003C6F5D"/>
    <w:rsid w:val="003D16D7"/>
    <w:rsid w:val="003D1DB5"/>
    <w:rsid w:val="003E399A"/>
    <w:rsid w:val="003E6D23"/>
    <w:rsid w:val="003F0B94"/>
    <w:rsid w:val="003F4437"/>
    <w:rsid w:val="003F7B3B"/>
    <w:rsid w:val="003F7CF7"/>
    <w:rsid w:val="00402A5D"/>
    <w:rsid w:val="00402AE6"/>
    <w:rsid w:val="004274F1"/>
    <w:rsid w:val="00447B6B"/>
    <w:rsid w:val="004603CD"/>
    <w:rsid w:val="0047771C"/>
    <w:rsid w:val="00482980"/>
    <w:rsid w:val="00485356"/>
    <w:rsid w:val="00485ECC"/>
    <w:rsid w:val="004957C5"/>
    <w:rsid w:val="004A373F"/>
    <w:rsid w:val="004A5BDB"/>
    <w:rsid w:val="004B273E"/>
    <w:rsid w:val="004B2F39"/>
    <w:rsid w:val="004B353B"/>
    <w:rsid w:val="004D2804"/>
    <w:rsid w:val="004D4D4F"/>
    <w:rsid w:val="004E4A59"/>
    <w:rsid w:val="004E6FE1"/>
    <w:rsid w:val="004E703C"/>
    <w:rsid w:val="005004E5"/>
    <w:rsid w:val="005152F4"/>
    <w:rsid w:val="00515F3B"/>
    <w:rsid w:val="00516887"/>
    <w:rsid w:val="00526E0B"/>
    <w:rsid w:val="0053375B"/>
    <w:rsid w:val="0053441E"/>
    <w:rsid w:val="00534D5C"/>
    <w:rsid w:val="0053666A"/>
    <w:rsid w:val="00540154"/>
    <w:rsid w:val="00543A6D"/>
    <w:rsid w:val="00566A83"/>
    <w:rsid w:val="005678C5"/>
    <w:rsid w:val="00592F3E"/>
    <w:rsid w:val="0059654A"/>
    <w:rsid w:val="005A6833"/>
    <w:rsid w:val="005B349F"/>
    <w:rsid w:val="005B6D4F"/>
    <w:rsid w:val="005C3E55"/>
    <w:rsid w:val="005D3AEB"/>
    <w:rsid w:val="005D56B2"/>
    <w:rsid w:val="005E2046"/>
    <w:rsid w:val="005F47C4"/>
    <w:rsid w:val="005F4983"/>
    <w:rsid w:val="005F6BCB"/>
    <w:rsid w:val="005F7EDF"/>
    <w:rsid w:val="0060744A"/>
    <w:rsid w:val="006124C9"/>
    <w:rsid w:val="00613734"/>
    <w:rsid w:val="0063086B"/>
    <w:rsid w:val="00630D19"/>
    <w:rsid w:val="00635102"/>
    <w:rsid w:val="00637550"/>
    <w:rsid w:val="00641605"/>
    <w:rsid w:val="00645CCB"/>
    <w:rsid w:val="00654459"/>
    <w:rsid w:val="00661E53"/>
    <w:rsid w:val="00665097"/>
    <w:rsid w:val="00667095"/>
    <w:rsid w:val="006857E0"/>
    <w:rsid w:val="00686ED6"/>
    <w:rsid w:val="0069294C"/>
    <w:rsid w:val="0069327A"/>
    <w:rsid w:val="00695520"/>
    <w:rsid w:val="006A5AFE"/>
    <w:rsid w:val="006C204C"/>
    <w:rsid w:val="006C59AC"/>
    <w:rsid w:val="006D0438"/>
    <w:rsid w:val="006E532D"/>
    <w:rsid w:val="00700FE7"/>
    <w:rsid w:val="00710333"/>
    <w:rsid w:val="00710695"/>
    <w:rsid w:val="00711819"/>
    <w:rsid w:val="0071303B"/>
    <w:rsid w:val="00713974"/>
    <w:rsid w:val="00716AAA"/>
    <w:rsid w:val="0072332F"/>
    <w:rsid w:val="0072579E"/>
    <w:rsid w:val="00731C33"/>
    <w:rsid w:val="00740884"/>
    <w:rsid w:val="00744339"/>
    <w:rsid w:val="00761F2B"/>
    <w:rsid w:val="00785742"/>
    <w:rsid w:val="0078788E"/>
    <w:rsid w:val="007916E3"/>
    <w:rsid w:val="007917F4"/>
    <w:rsid w:val="00791FD9"/>
    <w:rsid w:val="007938E2"/>
    <w:rsid w:val="00795D8D"/>
    <w:rsid w:val="007A2C8A"/>
    <w:rsid w:val="007A6C02"/>
    <w:rsid w:val="007B16AD"/>
    <w:rsid w:val="007B3973"/>
    <w:rsid w:val="007C26DB"/>
    <w:rsid w:val="007C7D4A"/>
    <w:rsid w:val="007D3529"/>
    <w:rsid w:val="007E3BB1"/>
    <w:rsid w:val="007E59CB"/>
    <w:rsid w:val="007E5F9F"/>
    <w:rsid w:val="007F0DF6"/>
    <w:rsid w:val="007F19A2"/>
    <w:rsid w:val="00800A3F"/>
    <w:rsid w:val="00821FF9"/>
    <w:rsid w:val="00825CCB"/>
    <w:rsid w:val="0084191E"/>
    <w:rsid w:val="00842689"/>
    <w:rsid w:val="0084435A"/>
    <w:rsid w:val="00847E42"/>
    <w:rsid w:val="00853C66"/>
    <w:rsid w:val="00856318"/>
    <w:rsid w:val="0085684E"/>
    <w:rsid w:val="0086509F"/>
    <w:rsid w:val="00866E03"/>
    <w:rsid w:val="0087108E"/>
    <w:rsid w:val="00874473"/>
    <w:rsid w:val="0087767C"/>
    <w:rsid w:val="00880CF4"/>
    <w:rsid w:val="0088293B"/>
    <w:rsid w:val="0088477F"/>
    <w:rsid w:val="00895C82"/>
    <w:rsid w:val="00895F87"/>
    <w:rsid w:val="008A18BC"/>
    <w:rsid w:val="008B16BD"/>
    <w:rsid w:val="008B2473"/>
    <w:rsid w:val="008B3168"/>
    <w:rsid w:val="008C6102"/>
    <w:rsid w:val="008D42B9"/>
    <w:rsid w:val="008D6B06"/>
    <w:rsid w:val="008E45A2"/>
    <w:rsid w:val="008F03E0"/>
    <w:rsid w:val="008F5513"/>
    <w:rsid w:val="00900A6D"/>
    <w:rsid w:val="00901772"/>
    <w:rsid w:val="00901EEC"/>
    <w:rsid w:val="00902633"/>
    <w:rsid w:val="00916234"/>
    <w:rsid w:val="00916655"/>
    <w:rsid w:val="009224D5"/>
    <w:rsid w:val="00926C0F"/>
    <w:rsid w:val="009279D3"/>
    <w:rsid w:val="00944022"/>
    <w:rsid w:val="00945093"/>
    <w:rsid w:val="0095506F"/>
    <w:rsid w:val="00970208"/>
    <w:rsid w:val="009738E7"/>
    <w:rsid w:val="0097498F"/>
    <w:rsid w:val="009826FF"/>
    <w:rsid w:val="0098665E"/>
    <w:rsid w:val="00996AD6"/>
    <w:rsid w:val="009B3566"/>
    <w:rsid w:val="009B7952"/>
    <w:rsid w:val="009C18E3"/>
    <w:rsid w:val="009C3609"/>
    <w:rsid w:val="009C6579"/>
    <w:rsid w:val="009C70B9"/>
    <w:rsid w:val="009C7255"/>
    <w:rsid w:val="009D1370"/>
    <w:rsid w:val="009D4968"/>
    <w:rsid w:val="009F54EB"/>
    <w:rsid w:val="00A05548"/>
    <w:rsid w:val="00A13A57"/>
    <w:rsid w:val="00A203E1"/>
    <w:rsid w:val="00A21160"/>
    <w:rsid w:val="00A31073"/>
    <w:rsid w:val="00A32E67"/>
    <w:rsid w:val="00A373C9"/>
    <w:rsid w:val="00A67105"/>
    <w:rsid w:val="00A7158D"/>
    <w:rsid w:val="00A83374"/>
    <w:rsid w:val="00A84D87"/>
    <w:rsid w:val="00A91EC7"/>
    <w:rsid w:val="00A9217E"/>
    <w:rsid w:val="00A958BD"/>
    <w:rsid w:val="00AC268E"/>
    <w:rsid w:val="00AE03C8"/>
    <w:rsid w:val="00AE66EA"/>
    <w:rsid w:val="00AF7EB0"/>
    <w:rsid w:val="00B010DC"/>
    <w:rsid w:val="00B05B5D"/>
    <w:rsid w:val="00B1082B"/>
    <w:rsid w:val="00B2010A"/>
    <w:rsid w:val="00B23F86"/>
    <w:rsid w:val="00B23FF0"/>
    <w:rsid w:val="00B45773"/>
    <w:rsid w:val="00B5166D"/>
    <w:rsid w:val="00B539F8"/>
    <w:rsid w:val="00B65EE5"/>
    <w:rsid w:val="00B91223"/>
    <w:rsid w:val="00B926FB"/>
    <w:rsid w:val="00B93167"/>
    <w:rsid w:val="00B94501"/>
    <w:rsid w:val="00B951D2"/>
    <w:rsid w:val="00B9655E"/>
    <w:rsid w:val="00B96C31"/>
    <w:rsid w:val="00B974C7"/>
    <w:rsid w:val="00BA44C7"/>
    <w:rsid w:val="00BA546F"/>
    <w:rsid w:val="00BB3BA7"/>
    <w:rsid w:val="00BB6552"/>
    <w:rsid w:val="00BB691B"/>
    <w:rsid w:val="00BC1F7B"/>
    <w:rsid w:val="00BC2CBC"/>
    <w:rsid w:val="00BC39D8"/>
    <w:rsid w:val="00BD2A18"/>
    <w:rsid w:val="00BD4D75"/>
    <w:rsid w:val="00BD571A"/>
    <w:rsid w:val="00BE25B2"/>
    <w:rsid w:val="00BE2F84"/>
    <w:rsid w:val="00BF1FE6"/>
    <w:rsid w:val="00BF6327"/>
    <w:rsid w:val="00BF71BE"/>
    <w:rsid w:val="00BF7DB2"/>
    <w:rsid w:val="00C02F92"/>
    <w:rsid w:val="00C0545C"/>
    <w:rsid w:val="00C0789C"/>
    <w:rsid w:val="00C270C4"/>
    <w:rsid w:val="00C27544"/>
    <w:rsid w:val="00C30560"/>
    <w:rsid w:val="00C358CD"/>
    <w:rsid w:val="00C43E16"/>
    <w:rsid w:val="00C44ADC"/>
    <w:rsid w:val="00C56FDC"/>
    <w:rsid w:val="00C708BD"/>
    <w:rsid w:val="00C77ADC"/>
    <w:rsid w:val="00C907C1"/>
    <w:rsid w:val="00C90991"/>
    <w:rsid w:val="00C96B01"/>
    <w:rsid w:val="00CA1FE8"/>
    <w:rsid w:val="00CA2333"/>
    <w:rsid w:val="00CA29C1"/>
    <w:rsid w:val="00CA4260"/>
    <w:rsid w:val="00CA6678"/>
    <w:rsid w:val="00CA685D"/>
    <w:rsid w:val="00CA7E69"/>
    <w:rsid w:val="00CB2F5E"/>
    <w:rsid w:val="00CC1CDE"/>
    <w:rsid w:val="00CD27E5"/>
    <w:rsid w:val="00CE4DA2"/>
    <w:rsid w:val="00CF5CD8"/>
    <w:rsid w:val="00D106F2"/>
    <w:rsid w:val="00D10F02"/>
    <w:rsid w:val="00D12A12"/>
    <w:rsid w:val="00D14A01"/>
    <w:rsid w:val="00D17244"/>
    <w:rsid w:val="00D17F54"/>
    <w:rsid w:val="00D265A5"/>
    <w:rsid w:val="00D504BF"/>
    <w:rsid w:val="00D6103F"/>
    <w:rsid w:val="00D62EBF"/>
    <w:rsid w:val="00D6513E"/>
    <w:rsid w:val="00D73D79"/>
    <w:rsid w:val="00D8026C"/>
    <w:rsid w:val="00D927D7"/>
    <w:rsid w:val="00D93AD1"/>
    <w:rsid w:val="00D977B9"/>
    <w:rsid w:val="00DA4704"/>
    <w:rsid w:val="00DA7678"/>
    <w:rsid w:val="00DB259E"/>
    <w:rsid w:val="00DC2945"/>
    <w:rsid w:val="00DC3F43"/>
    <w:rsid w:val="00DC5921"/>
    <w:rsid w:val="00DC5935"/>
    <w:rsid w:val="00DE0FDB"/>
    <w:rsid w:val="00DE1247"/>
    <w:rsid w:val="00E0129F"/>
    <w:rsid w:val="00E12F72"/>
    <w:rsid w:val="00E1691F"/>
    <w:rsid w:val="00E17175"/>
    <w:rsid w:val="00E20719"/>
    <w:rsid w:val="00E20819"/>
    <w:rsid w:val="00E34B61"/>
    <w:rsid w:val="00E43130"/>
    <w:rsid w:val="00E45994"/>
    <w:rsid w:val="00E60F2F"/>
    <w:rsid w:val="00E64657"/>
    <w:rsid w:val="00E7529E"/>
    <w:rsid w:val="00E7572E"/>
    <w:rsid w:val="00E765D2"/>
    <w:rsid w:val="00E82CEA"/>
    <w:rsid w:val="00E831C3"/>
    <w:rsid w:val="00E83351"/>
    <w:rsid w:val="00E91459"/>
    <w:rsid w:val="00EA41D4"/>
    <w:rsid w:val="00EC11DB"/>
    <w:rsid w:val="00ED07E6"/>
    <w:rsid w:val="00ED1EA0"/>
    <w:rsid w:val="00EE506E"/>
    <w:rsid w:val="00EF040D"/>
    <w:rsid w:val="00EF05ED"/>
    <w:rsid w:val="00EF08A1"/>
    <w:rsid w:val="00EF180F"/>
    <w:rsid w:val="00F04992"/>
    <w:rsid w:val="00F06683"/>
    <w:rsid w:val="00F121AA"/>
    <w:rsid w:val="00F1277D"/>
    <w:rsid w:val="00F22008"/>
    <w:rsid w:val="00F27E89"/>
    <w:rsid w:val="00F32C88"/>
    <w:rsid w:val="00F334B9"/>
    <w:rsid w:val="00F502BF"/>
    <w:rsid w:val="00F679AA"/>
    <w:rsid w:val="00F8003B"/>
    <w:rsid w:val="00F8442E"/>
    <w:rsid w:val="00F87C31"/>
    <w:rsid w:val="00F93A0A"/>
    <w:rsid w:val="00F96861"/>
    <w:rsid w:val="00FA132B"/>
    <w:rsid w:val="00FA54D1"/>
    <w:rsid w:val="00FA7E45"/>
    <w:rsid w:val="00FD5557"/>
    <w:rsid w:val="00FF0150"/>
    <w:rsid w:val="00FF4CA0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50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2D52D4"/>
    <w:pPr>
      <w:keepNext/>
      <w:keepLines/>
      <w:pageBreakBefore/>
      <w:numPr>
        <w:numId w:val="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Paragraph"/>
    <w:link w:val="Heading4Char"/>
    <w:unhideWhenUsed/>
    <w:qFormat/>
    <w:rsid w:val="00A13A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52D4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13A57"/>
    <w:rPr>
      <w:rFonts w:eastAsiaTheme="minorEastAsia"/>
      <w:b/>
      <w:bCs/>
      <w:sz w:val="24"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hng@korea.ac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leshin7@tta.or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73E6-07E2-4272-9776-533C42D0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2018-07-10T21:49:00Z</dcterms:created>
  <dcterms:modified xsi:type="dcterms:W3CDTF">2018-07-10T21:55:00Z</dcterms:modified>
</cp:coreProperties>
</file>