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7E61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645BC350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171C33C" w14:textId="34FA8A6F" w:rsidR="00CA09B2" w:rsidRDefault="00017FF6" w:rsidP="00841727">
            <w:pPr>
              <w:pStyle w:val="T2"/>
            </w:pPr>
            <w:r>
              <w:t>ARC SC T</w:t>
            </w:r>
            <w:r w:rsidRPr="00017FF6">
              <w:t>eleconference Minutes May 24 2018</w:t>
            </w:r>
          </w:p>
        </w:tc>
      </w:tr>
      <w:tr w:rsidR="00CA09B2" w14:paraId="30462BAE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F60D132" w14:textId="21150AE2" w:rsidR="00CA09B2" w:rsidRDefault="00CA09B2" w:rsidP="00841727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113A2">
              <w:rPr>
                <w:b w:val="0"/>
                <w:sz w:val="20"/>
              </w:rPr>
              <w:t>201</w:t>
            </w:r>
            <w:r w:rsidR="003737E2">
              <w:rPr>
                <w:b w:val="0"/>
                <w:sz w:val="20"/>
              </w:rPr>
              <w:t>8</w:t>
            </w:r>
            <w:r>
              <w:rPr>
                <w:b w:val="0"/>
                <w:sz w:val="20"/>
              </w:rPr>
              <w:t>-</w:t>
            </w:r>
            <w:r w:rsidR="003737E2">
              <w:rPr>
                <w:b w:val="0"/>
                <w:sz w:val="20"/>
              </w:rPr>
              <w:t>0</w:t>
            </w:r>
            <w:r w:rsidR="00017FF6">
              <w:rPr>
                <w:b w:val="0"/>
                <w:sz w:val="20"/>
              </w:rPr>
              <w:t>5</w:t>
            </w:r>
            <w:r>
              <w:rPr>
                <w:b w:val="0"/>
                <w:sz w:val="20"/>
              </w:rPr>
              <w:t>-</w:t>
            </w:r>
            <w:r w:rsidR="00017FF6">
              <w:rPr>
                <w:b w:val="0"/>
                <w:sz w:val="20"/>
              </w:rPr>
              <w:t>24</w:t>
            </w:r>
          </w:p>
        </w:tc>
      </w:tr>
      <w:tr w:rsidR="00CA09B2" w14:paraId="05B9A89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F0674C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6269A64" w14:textId="77777777">
        <w:trPr>
          <w:jc w:val="center"/>
        </w:trPr>
        <w:tc>
          <w:tcPr>
            <w:tcW w:w="1336" w:type="dxa"/>
            <w:vAlign w:val="center"/>
          </w:tcPr>
          <w:p w14:paraId="3E86781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47B9B0C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9C03C8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1EDFE12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DCCD57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B113A2" w14:paraId="79C6CE7A" w14:textId="77777777" w:rsidTr="00B113A2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853C" w14:textId="77777777" w:rsidR="00B113A2" w:rsidRPr="00B113A2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113A2">
              <w:rPr>
                <w:sz w:val="20"/>
              </w:rPr>
              <w:t>Joseph Levy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1035" w14:textId="77777777" w:rsidR="00B113A2" w:rsidRPr="00B113A2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113A2">
              <w:rPr>
                <w:sz w:val="20"/>
              </w:rPr>
              <w:t>InterDigital Communications, Inc.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B10C" w14:textId="77777777" w:rsidR="00B113A2" w:rsidRPr="00B113A2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113A2">
              <w:rPr>
                <w:sz w:val="20"/>
              </w:rPr>
              <w:t>2 Huntington Quadrangle</w:t>
            </w:r>
            <w:r w:rsidRPr="00B113A2">
              <w:rPr>
                <w:sz w:val="20"/>
              </w:rPr>
              <w:br/>
              <w:t xml:space="preserve"> 4th floor, South Wing</w:t>
            </w:r>
            <w:r w:rsidRPr="00B113A2">
              <w:rPr>
                <w:sz w:val="20"/>
              </w:rPr>
              <w:br/>
              <w:t>Melville, NY 11747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F37F" w14:textId="77777777" w:rsidR="00B113A2" w:rsidRPr="00B113A2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113A2">
              <w:rPr>
                <w:sz w:val="20"/>
              </w:rPr>
              <w:t>+1.631.622.4139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3CAE" w14:textId="77777777" w:rsidR="00B113A2" w:rsidRPr="00B113A2" w:rsidRDefault="00DB7CE5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hyperlink r:id="rId7" w:history="1">
              <w:r w:rsidR="00B113A2" w:rsidRPr="00B113A2">
                <w:rPr>
                  <w:rStyle w:val="Hyperlink"/>
                  <w:sz w:val="20"/>
                </w:rPr>
                <w:t>joseph.levy@interdigital.com</w:t>
              </w:r>
            </w:hyperlink>
          </w:p>
        </w:tc>
      </w:tr>
    </w:tbl>
    <w:p w14:paraId="4294C654" w14:textId="4CA1481F" w:rsidR="00CA09B2" w:rsidRDefault="00FC020D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4E8153" wp14:editId="1EE1846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F1FA22" w14:textId="77777777" w:rsidR="00FE4B7F" w:rsidRDefault="00FE4B7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E15C11E" w14:textId="73008C4A" w:rsidR="00FE4B7F" w:rsidRDefault="00FE4B7F" w:rsidP="00B113A2">
                            <w:pPr>
                              <w:jc w:val="both"/>
                            </w:pPr>
                            <w:r>
                              <w:t xml:space="preserve">This document contains the minutes of the IEEE 802.11 ARC SC </w:t>
                            </w:r>
                            <w:r w:rsidR="00017FF6">
                              <w:t xml:space="preserve">Teleconference </w:t>
                            </w:r>
                            <w:r>
                              <w:t xml:space="preserve">held on </w:t>
                            </w:r>
                            <w:r w:rsidR="00017FF6">
                              <w:t>2</w:t>
                            </w:r>
                            <w:r w:rsidR="00DB5502">
                              <w:t>4</w:t>
                            </w:r>
                            <w:r>
                              <w:t xml:space="preserve"> Ma</w:t>
                            </w:r>
                            <w:r w:rsidR="0022566E">
                              <w:t>y</w:t>
                            </w:r>
                            <w:r>
                              <w:t xml:space="preserve"> 2018 at </w:t>
                            </w:r>
                            <w:r w:rsidR="00017FF6">
                              <w:t>12:00</w:t>
                            </w:r>
                            <w:r>
                              <w:t xml:space="preserve"> </w:t>
                            </w:r>
                            <w:r w:rsidR="00017FF6">
                              <w:t>EDT</w:t>
                            </w:r>
                            <w:r>
                              <w:t xml:space="preserve">.      </w:t>
                            </w:r>
                          </w:p>
                          <w:p w14:paraId="0E39C815" w14:textId="3BD3D11E" w:rsidR="00FE4B7F" w:rsidRDefault="00FE4B7F" w:rsidP="00B113A2">
                            <w:pPr>
                              <w:jc w:val="both"/>
                            </w:pPr>
                          </w:p>
                          <w:p w14:paraId="480A515A" w14:textId="5EEA1C43" w:rsidR="00FE4B7F" w:rsidRDefault="00FE4B7F" w:rsidP="00B113A2">
                            <w:pPr>
                              <w:jc w:val="both"/>
                            </w:pPr>
                            <w:r>
                              <w:t xml:space="preserve">Note: </w:t>
                            </w:r>
                            <w:r w:rsidRPr="000C37E0">
                              <w:rPr>
                                <w:highlight w:val="yellow"/>
                              </w:rPr>
                              <w:t>Highlighted text are action items.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E815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" o:allowincell="f" stroked="f">
                <v:textbox>
                  <w:txbxContent>
                    <w:p w14:paraId="30F1FA22" w14:textId="77777777" w:rsidR="00FE4B7F" w:rsidRDefault="00FE4B7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E15C11E" w14:textId="73008C4A" w:rsidR="00FE4B7F" w:rsidRDefault="00FE4B7F" w:rsidP="00B113A2">
                      <w:pPr>
                        <w:jc w:val="both"/>
                      </w:pPr>
                      <w:r>
                        <w:t xml:space="preserve">This document contains the minutes of the IEEE 802.11 ARC SC </w:t>
                      </w:r>
                      <w:r w:rsidR="00017FF6">
                        <w:t xml:space="preserve">Teleconference </w:t>
                      </w:r>
                      <w:r>
                        <w:t xml:space="preserve">held on </w:t>
                      </w:r>
                      <w:r w:rsidR="00017FF6">
                        <w:t>2</w:t>
                      </w:r>
                      <w:r w:rsidR="00DB5502">
                        <w:t>4</w:t>
                      </w:r>
                      <w:r>
                        <w:t xml:space="preserve"> Ma</w:t>
                      </w:r>
                      <w:r w:rsidR="0022566E">
                        <w:t>y</w:t>
                      </w:r>
                      <w:r>
                        <w:t xml:space="preserve"> 2018 at </w:t>
                      </w:r>
                      <w:r w:rsidR="00017FF6">
                        <w:t>12:00</w:t>
                      </w:r>
                      <w:r>
                        <w:t xml:space="preserve"> </w:t>
                      </w:r>
                      <w:r w:rsidR="00017FF6">
                        <w:t>EDT</w:t>
                      </w:r>
                      <w:r>
                        <w:t xml:space="preserve">.      </w:t>
                      </w:r>
                    </w:p>
                    <w:p w14:paraId="0E39C815" w14:textId="3BD3D11E" w:rsidR="00FE4B7F" w:rsidRDefault="00FE4B7F" w:rsidP="00B113A2">
                      <w:pPr>
                        <w:jc w:val="both"/>
                      </w:pPr>
                    </w:p>
                    <w:p w14:paraId="480A515A" w14:textId="5EEA1C43" w:rsidR="00FE4B7F" w:rsidRDefault="00FE4B7F" w:rsidP="00B113A2">
                      <w:pPr>
                        <w:jc w:val="both"/>
                      </w:pPr>
                      <w:r>
                        <w:t xml:space="preserve">Note: </w:t>
                      </w:r>
                      <w:r w:rsidRPr="000C37E0">
                        <w:rPr>
                          <w:highlight w:val="yellow"/>
                        </w:rPr>
                        <w:t>Highlighted text are action items.</w:t>
                      </w:r>
                    </w:p>
                  </w:txbxContent>
                </v:textbox>
              </v:shape>
            </w:pict>
          </mc:Fallback>
        </mc:AlternateContent>
      </w:r>
    </w:p>
    <w:p w14:paraId="60894D92" w14:textId="14AEC6EA" w:rsidR="00AD56ED" w:rsidRDefault="00CA09B2" w:rsidP="00AD56ED">
      <w:r>
        <w:br w:type="page"/>
      </w:r>
      <w:r w:rsidR="00AD56ED">
        <w:lastRenderedPageBreak/>
        <w:t xml:space="preserve"> </w:t>
      </w:r>
    </w:p>
    <w:p w14:paraId="0DC7B652" w14:textId="77777777" w:rsidR="00AD56ED" w:rsidRPr="005B4C36" w:rsidRDefault="00AD56ED" w:rsidP="00AD56ED">
      <w:pPr>
        <w:rPr>
          <w:b/>
        </w:rPr>
      </w:pPr>
      <w:r w:rsidRPr="005B4C36">
        <w:rPr>
          <w:b/>
        </w:rPr>
        <w:t>Administration:</w:t>
      </w:r>
    </w:p>
    <w:p w14:paraId="41AA16FE" w14:textId="100F89D4" w:rsidR="00AD56ED" w:rsidRDefault="00AD56ED" w:rsidP="00AD56ED">
      <w:pPr>
        <w:rPr>
          <w:b/>
        </w:rPr>
      </w:pPr>
      <w:r>
        <w:rPr>
          <w:b/>
        </w:rPr>
        <w:t xml:space="preserve">Chair: </w:t>
      </w:r>
      <w:r w:rsidRPr="002F1DC0">
        <w:rPr>
          <w:b/>
        </w:rPr>
        <w:t xml:space="preserve">Mark Hamilton, </w:t>
      </w:r>
      <w:r w:rsidRPr="00755892">
        <w:rPr>
          <w:b/>
        </w:rPr>
        <w:t>Ruckus/</w:t>
      </w:r>
      <w:r w:rsidR="00AB52DE">
        <w:rPr>
          <w:b/>
        </w:rPr>
        <w:t>Arris</w:t>
      </w:r>
    </w:p>
    <w:p w14:paraId="3540F8BF" w14:textId="199F0ED8" w:rsidR="00AD56ED" w:rsidRDefault="00AD56ED" w:rsidP="00AD56ED">
      <w:pPr>
        <w:rPr>
          <w:b/>
        </w:rPr>
      </w:pPr>
      <w:r>
        <w:rPr>
          <w:b/>
        </w:rPr>
        <w:t>Vice Chair/Secretary Joseph Levy, InterDigital</w:t>
      </w:r>
    </w:p>
    <w:p w14:paraId="25C8FFC5" w14:textId="77777777" w:rsidR="000367B6" w:rsidRDefault="000367B6" w:rsidP="00AD56ED">
      <w:pPr>
        <w:rPr>
          <w:b/>
          <w:bCs/>
        </w:rPr>
      </w:pPr>
    </w:p>
    <w:p w14:paraId="70DB085E" w14:textId="1B0B513A" w:rsidR="00AD56ED" w:rsidRDefault="00AD56ED" w:rsidP="00AD56ED">
      <w:pPr>
        <w:rPr>
          <w:b/>
          <w:bCs/>
        </w:rPr>
      </w:pPr>
      <w:r>
        <w:rPr>
          <w:b/>
          <w:bCs/>
        </w:rPr>
        <w:t xml:space="preserve">Meeting call to order </w:t>
      </w:r>
      <w:r w:rsidR="000367B6">
        <w:rPr>
          <w:b/>
          <w:bCs/>
        </w:rPr>
        <w:t xml:space="preserve">in </w:t>
      </w:r>
      <w:r>
        <w:rPr>
          <w:b/>
          <w:bCs/>
        </w:rPr>
        <w:t xml:space="preserve">by Chair </w:t>
      </w:r>
      <w:r w:rsidR="00CD6DE2">
        <w:rPr>
          <w:b/>
          <w:bCs/>
        </w:rPr>
        <w:t>1</w:t>
      </w:r>
      <w:r w:rsidR="00017FF6">
        <w:rPr>
          <w:b/>
          <w:bCs/>
        </w:rPr>
        <w:t>2</w:t>
      </w:r>
      <w:r w:rsidR="00934C52">
        <w:rPr>
          <w:b/>
          <w:bCs/>
        </w:rPr>
        <w:t>:</w:t>
      </w:r>
      <w:r w:rsidR="00017FF6">
        <w:rPr>
          <w:b/>
          <w:bCs/>
        </w:rPr>
        <w:t>18 EDT – (delay due to technical issues with join.me)</w:t>
      </w:r>
      <w:r w:rsidR="00AF3CD4">
        <w:rPr>
          <w:b/>
          <w:bCs/>
        </w:rPr>
        <w:t>,</w:t>
      </w:r>
      <w:r>
        <w:rPr>
          <w:b/>
          <w:bCs/>
        </w:rPr>
        <w:t xml:space="preserve"> </w:t>
      </w:r>
    </w:p>
    <w:p w14:paraId="1DDCF92F" w14:textId="77777777" w:rsidR="00AD56ED" w:rsidRPr="000B0642" w:rsidRDefault="00AD56ED" w:rsidP="00AD56ED">
      <w:pPr>
        <w:rPr>
          <w:b/>
          <w:bCs/>
        </w:rPr>
      </w:pPr>
    </w:p>
    <w:p w14:paraId="3A4FEBAE" w14:textId="7D02F570" w:rsidR="00017FF6" w:rsidRDefault="00DB5502" w:rsidP="00017FF6">
      <w:r>
        <w:t>Proposed a</w:t>
      </w:r>
      <w:r w:rsidR="00AD56ED" w:rsidRPr="000367B6">
        <w:t>genda</w:t>
      </w:r>
      <w:r w:rsidR="00017FF6">
        <w:t>:</w:t>
      </w:r>
    </w:p>
    <w:p w14:paraId="0BEFF6B0" w14:textId="208CAA4F" w:rsidR="00017FF6" w:rsidRDefault="00017FF6" w:rsidP="00017FF6">
      <w:pPr>
        <w:numPr>
          <w:ilvl w:val="0"/>
          <w:numId w:val="33"/>
        </w:numPr>
        <w:ind w:left="540"/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Call to order, Introduction &amp; Policy reminders </w:t>
      </w:r>
    </w:p>
    <w:p w14:paraId="0FD78220" w14:textId="77777777" w:rsidR="00017FF6" w:rsidRDefault="00017FF6" w:rsidP="00017FF6">
      <w:pPr>
        <w:numPr>
          <w:ilvl w:val="0"/>
          <w:numId w:val="33"/>
        </w:numPr>
        <w:ind w:left="540"/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Attendance</w:t>
      </w:r>
    </w:p>
    <w:p w14:paraId="59A7C457" w14:textId="77777777" w:rsidR="00017FF6" w:rsidRDefault="00017FF6" w:rsidP="00017FF6">
      <w:pPr>
        <w:numPr>
          <w:ilvl w:val="0"/>
          <w:numId w:val="33"/>
        </w:numPr>
        <w:ind w:left="540"/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Review of discussions on P802.11ba, from May session in Warsaw</w:t>
      </w:r>
    </w:p>
    <w:p w14:paraId="142418B9" w14:textId="77777777" w:rsidR="00017FF6" w:rsidRDefault="00DB7CE5" w:rsidP="00017FF6">
      <w:pPr>
        <w:numPr>
          <w:ilvl w:val="1"/>
          <w:numId w:val="34"/>
        </w:numPr>
        <w:ind w:left="1620"/>
        <w:textAlignment w:val="center"/>
        <w:rPr>
          <w:rFonts w:ascii="Calibri" w:hAnsi="Calibri" w:cs="Calibri"/>
          <w:sz w:val="22"/>
          <w:szCs w:val="22"/>
        </w:rPr>
      </w:pPr>
      <w:hyperlink r:id="rId8" w:history="1">
        <w:r w:rsidR="00017FF6">
          <w:rPr>
            <w:rStyle w:val="Hyperlink"/>
            <w:rFonts w:ascii="Calibri" w:hAnsi="Calibri" w:cs="Calibri"/>
            <w:sz w:val="22"/>
            <w:szCs w:val="22"/>
          </w:rPr>
          <w:t xml:space="preserve">https://mentor.ieee.org/802.11/dcn/18/11-18-0884-01-0arc-802-11ba-architecture-discussion.pptx </w:t>
        </w:r>
      </w:hyperlink>
    </w:p>
    <w:p w14:paraId="47D51FE3" w14:textId="77777777" w:rsidR="00017FF6" w:rsidRDefault="00DB7CE5" w:rsidP="00017FF6">
      <w:pPr>
        <w:numPr>
          <w:ilvl w:val="1"/>
          <w:numId w:val="34"/>
        </w:numPr>
        <w:ind w:left="1620"/>
        <w:textAlignment w:val="center"/>
        <w:rPr>
          <w:rFonts w:ascii="Calibri" w:hAnsi="Calibri" w:cs="Calibri"/>
          <w:sz w:val="22"/>
          <w:szCs w:val="22"/>
        </w:rPr>
      </w:pPr>
      <w:hyperlink r:id="rId9" w:history="1">
        <w:r w:rsidR="00017FF6">
          <w:rPr>
            <w:rStyle w:val="Hyperlink"/>
            <w:rFonts w:ascii="Calibri" w:hAnsi="Calibri" w:cs="Calibri"/>
            <w:sz w:val="22"/>
            <w:szCs w:val="22"/>
          </w:rPr>
          <w:t xml:space="preserve">https://mentor.ieee.org/802.11/dcn/18/11-18-0942-00-0arc-arc-sc-meeting-minutes-may-2018.docx </w:t>
        </w:r>
      </w:hyperlink>
    </w:p>
    <w:p w14:paraId="56352786" w14:textId="77777777" w:rsidR="00017FF6" w:rsidRDefault="00017FF6" w:rsidP="00017FF6">
      <w:pPr>
        <w:numPr>
          <w:ilvl w:val="0"/>
          <w:numId w:val="34"/>
        </w:numPr>
        <w:ind w:left="540"/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Continue discussion on 11ba architectural concepts – prepare for joint session in July</w:t>
      </w:r>
    </w:p>
    <w:p w14:paraId="503A1446" w14:textId="77777777" w:rsidR="00017FF6" w:rsidRDefault="00017FF6" w:rsidP="00017FF6">
      <w:pPr>
        <w:numPr>
          <w:ilvl w:val="1"/>
          <w:numId w:val="35"/>
        </w:numPr>
        <w:ind w:left="1620"/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Proposed “state machine view” of 11ba:</w:t>
      </w:r>
    </w:p>
    <w:p w14:paraId="5F289E0A" w14:textId="77777777" w:rsidR="00017FF6" w:rsidRDefault="00DB7CE5" w:rsidP="00017FF6">
      <w:pPr>
        <w:numPr>
          <w:ilvl w:val="1"/>
          <w:numId w:val="36"/>
        </w:numPr>
        <w:ind w:left="1080"/>
        <w:textAlignment w:val="center"/>
        <w:rPr>
          <w:rFonts w:ascii="Calibri" w:hAnsi="Calibri" w:cs="Calibri"/>
          <w:sz w:val="22"/>
          <w:szCs w:val="22"/>
        </w:rPr>
      </w:pPr>
      <w:hyperlink r:id="rId10" w:history="1">
        <w:r w:rsidR="00017FF6">
          <w:rPr>
            <w:rStyle w:val="Hyperlink"/>
            <w:rFonts w:ascii="Calibri" w:hAnsi="Calibri" w:cs="Calibri"/>
            <w:sz w:val="22"/>
            <w:szCs w:val="22"/>
          </w:rPr>
          <w:t xml:space="preserve">https://mentor.ieee.org/802.11/dcn/18/11-18-1020-00-0arc-discussion-on-wur-802-11ba-states.pptx </w:t>
        </w:r>
      </w:hyperlink>
    </w:p>
    <w:p w14:paraId="3443D2F4" w14:textId="77777777" w:rsidR="00017FF6" w:rsidRDefault="00DB7CE5" w:rsidP="00017FF6">
      <w:pPr>
        <w:numPr>
          <w:ilvl w:val="1"/>
          <w:numId w:val="36"/>
        </w:numPr>
        <w:ind w:left="1080"/>
        <w:textAlignment w:val="center"/>
        <w:rPr>
          <w:rFonts w:ascii="Calibri" w:hAnsi="Calibri" w:cs="Calibri"/>
          <w:sz w:val="22"/>
          <w:szCs w:val="22"/>
        </w:rPr>
      </w:pPr>
      <w:hyperlink r:id="rId11" w:history="1">
        <w:r w:rsidR="00017FF6">
          <w:rPr>
            <w:rStyle w:val="Hyperlink"/>
            <w:rFonts w:ascii="Calibri" w:hAnsi="Calibri" w:cs="Calibri"/>
            <w:sz w:val="22"/>
            <w:szCs w:val="22"/>
          </w:rPr>
          <w:t xml:space="preserve">https://mentor.ieee.org/802.11/dcn/18/11-18-1016-00-0arc-wur-state-diagram-proposal-hamilton.vsdx </w:t>
        </w:r>
      </w:hyperlink>
    </w:p>
    <w:p w14:paraId="2900B502" w14:textId="77777777" w:rsidR="00017FF6" w:rsidRDefault="00017FF6" w:rsidP="00017FF6">
      <w:pPr>
        <w:numPr>
          <w:ilvl w:val="2"/>
          <w:numId w:val="37"/>
        </w:numPr>
        <w:ind w:left="1620"/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STA &amp; AP architecture model of 11ba:</w:t>
      </w:r>
    </w:p>
    <w:p w14:paraId="1B2CC374" w14:textId="77777777" w:rsidR="00017FF6" w:rsidRDefault="00DB7CE5" w:rsidP="00017FF6">
      <w:pPr>
        <w:numPr>
          <w:ilvl w:val="1"/>
          <w:numId w:val="37"/>
        </w:numPr>
        <w:ind w:left="1080"/>
        <w:textAlignment w:val="center"/>
        <w:rPr>
          <w:rFonts w:ascii="Calibri" w:hAnsi="Calibri" w:cs="Calibri"/>
          <w:sz w:val="22"/>
          <w:szCs w:val="22"/>
        </w:rPr>
      </w:pPr>
      <w:hyperlink r:id="rId12" w:history="1">
        <w:r w:rsidR="00017FF6">
          <w:rPr>
            <w:rStyle w:val="Hyperlink"/>
            <w:rFonts w:ascii="Calibri" w:hAnsi="Calibri" w:cs="Calibri"/>
            <w:sz w:val="22"/>
            <w:szCs w:val="22"/>
          </w:rPr>
          <w:t xml:space="preserve">https://mentor.ieee.org/802.11/dcn/18/11-18-1017-00-0arc-wur-multi-ap-reference-model.vsd </w:t>
        </w:r>
      </w:hyperlink>
    </w:p>
    <w:p w14:paraId="1F52F5AF" w14:textId="77777777" w:rsidR="00017FF6" w:rsidRDefault="00017FF6" w:rsidP="00017FF6">
      <w:pPr>
        <w:numPr>
          <w:ilvl w:val="0"/>
          <w:numId w:val="37"/>
        </w:numPr>
        <w:ind w:left="540"/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AOB</w:t>
      </w:r>
    </w:p>
    <w:p w14:paraId="4CA80B6C" w14:textId="77777777" w:rsidR="00017FF6" w:rsidRDefault="00017FF6" w:rsidP="00017FF6">
      <w:pPr>
        <w:numPr>
          <w:ilvl w:val="0"/>
          <w:numId w:val="37"/>
        </w:numPr>
        <w:ind w:left="540"/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Adjourn</w:t>
      </w:r>
    </w:p>
    <w:p w14:paraId="0CBED6B0" w14:textId="77777777" w:rsidR="002D6ACA" w:rsidRPr="007E3442" w:rsidRDefault="002D6ACA" w:rsidP="00684933">
      <w:pPr>
        <w:pStyle w:val="BodyText"/>
        <w:ind w:left="1440"/>
        <w:rPr>
          <w:b/>
          <w:bCs/>
          <w:sz w:val="22"/>
          <w:szCs w:val="20"/>
        </w:rPr>
      </w:pPr>
    </w:p>
    <w:p w14:paraId="25E664A0" w14:textId="6810140E" w:rsidR="00AD56ED" w:rsidRDefault="00017FF6" w:rsidP="007E3442">
      <w:pPr>
        <w:pStyle w:val="BodyText"/>
        <w:rPr>
          <w:b/>
          <w:bCs/>
        </w:rPr>
      </w:pPr>
      <w:r>
        <w:rPr>
          <w:b/>
          <w:bCs/>
        </w:rPr>
        <w:t>Introduction &amp; Policy Reminders:</w:t>
      </w:r>
    </w:p>
    <w:p w14:paraId="57EC6B0B" w14:textId="1879ABEC" w:rsidR="00017FF6" w:rsidRDefault="00AD56ED" w:rsidP="00AD56ED">
      <w:pPr>
        <w:pStyle w:val="BodyText"/>
      </w:pPr>
      <w:r>
        <w:t xml:space="preserve">The Chair </w:t>
      </w:r>
      <w:r w:rsidR="00017FF6">
        <w:t xml:space="preserve">briefly </w:t>
      </w:r>
      <w:r>
        <w:t xml:space="preserve">reviewed the </w:t>
      </w:r>
      <w:r w:rsidR="00017FF6">
        <w:t>a</w:t>
      </w:r>
      <w:r>
        <w:t>dministrative information</w:t>
      </w:r>
      <w:r w:rsidR="00017FF6">
        <w:t xml:space="preserve"> and pointed out that:</w:t>
      </w:r>
    </w:p>
    <w:p w14:paraId="62C91059" w14:textId="6E6A1901" w:rsidR="00017FF6" w:rsidRDefault="00017FF6" w:rsidP="00017FF6">
      <w:pPr>
        <w:pStyle w:val="PlainText"/>
      </w:pPr>
      <w:r>
        <w:t>Teleconferences are subject to IEEE policies and procedures, see:</w:t>
      </w:r>
    </w:p>
    <w:p w14:paraId="5685160D" w14:textId="77777777" w:rsidR="00017FF6" w:rsidRDefault="00017FF6" w:rsidP="00017FF6">
      <w:pPr>
        <w:pStyle w:val="PlainText"/>
      </w:pPr>
      <w:r>
        <w:t xml:space="preserve">–        IEEE Patent Policy </w:t>
      </w:r>
    </w:p>
    <w:p w14:paraId="4AABC3E5" w14:textId="77777777" w:rsidR="00017FF6" w:rsidRDefault="00017FF6" w:rsidP="00017FF6">
      <w:pPr>
        <w:pStyle w:val="PlainText"/>
      </w:pPr>
      <w:r>
        <w:t xml:space="preserve">–        Patent FAQ </w:t>
      </w:r>
    </w:p>
    <w:p w14:paraId="3A86F37F" w14:textId="77777777" w:rsidR="00017FF6" w:rsidRDefault="00017FF6" w:rsidP="00017FF6">
      <w:pPr>
        <w:pStyle w:val="PlainText"/>
      </w:pPr>
      <w:r>
        <w:t>–        Letter of Assurance Form</w:t>
      </w:r>
    </w:p>
    <w:p w14:paraId="663817AA" w14:textId="77777777" w:rsidR="00017FF6" w:rsidRDefault="00017FF6" w:rsidP="00017FF6">
      <w:pPr>
        <w:pStyle w:val="PlainText"/>
      </w:pPr>
      <w:r>
        <w:t xml:space="preserve">–        Affiliation FAQ </w:t>
      </w:r>
    </w:p>
    <w:p w14:paraId="10F0CE5F" w14:textId="77777777" w:rsidR="00017FF6" w:rsidRDefault="00017FF6" w:rsidP="00017FF6">
      <w:pPr>
        <w:pStyle w:val="PlainText"/>
      </w:pPr>
      <w:r>
        <w:t xml:space="preserve">–        Anti-Trust FAQ </w:t>
      </w:r>
    </w:p>
    <w:p w14:paraId="0129BE6D" w14:textId="77777777" w:rsidR="00017FF6" w:rsidRDefault="00017FF6" w:rsidP="00017FF6">
      <w:pPr>
        <w:pStyle w:val="PlainText"/>
      </w:pPr>
      <w:r>
        <w:t>–        Ethics</w:t>
      </w:r>
    </w:p>
    <w:p w14:paraId="397AF9A5" w14:textId="77777777" w:rsidR="00017FF6" w:rsidRDefault="00017FF6" w:rsidP="00017FF6">
      <w:pPr>
        <w:pStyle w:val="PlainText"/>
      </w:pPr>
      <w:r>
        <w:t>–        802 LMSC P&amp;P</w:t>
      </w:r>
    </w:p>
    <w:p w14:paraId="3DC80290" w14:textId="77777777" w:rsidR="00017FF6" w:rsidRDefault="00017FF6" w:rsidP="00017FF6">
      <w:pPr>
        <w:pStyle w:val="PlainText"/>
      </w:pPr>
      <w:r>
        <w:t>–        802 LMSC OM</w:t>
      </w:r>
    </w:p>
    <w:p w14:paraId="3D172887" w14:textId="77777777" w:rsidR="00017FF6" w:rsidRDefault="00017FF6" w:rsidP="00017FF6">
      <w:pPr>
        <w:pStyle w:val="PlainText"/>
      </w:pPr>
      <w:r>
        <w:t>–        802 WG P&amp;P</w:t>
      </w:r>
    </w:p>
    <w:p w14:paraId="3C7A9132" w14:textId="77777777" w:rsidR="00017FF6" w:rsidRDefault="00017FF6" w:rsidP="00017FF6">
      <w:pPr>
        <w:pStyle w:val="PlainText"/>
      </w:pPr>
      <w:r>
        <w:t>–        IEEE802.11 WG OM</w:t>
      </w:r>
    </w:p>
    <w:p w14:paraId="6BDFD6C1" w14:textId="0D4ADF97" w:rsidR="00C25F8D" w:rsidRDefault="00C25F8D" w:rsidP="00AD56ED">
      <w:pPr>
        <w:pStyle w:val="BodyText"/>
        <w:rPr>
          <w:rStyle w:val="Hyperlink"/>
        </w:rPr>
      </w:pPr>
    </w:p>
    <w:p w14:paraId="613EA733" w14:textId="53848468" w:rsidR="00AD56ED" w:rsidRDefault="00AD56ED" w:rsidP="00AD56ED">
      <w:pPr>
        <w:pStyle w:val="BodyText"/>
        <w:rPr>
          <w:b/>
        </w:rPr>
      </w:pPr>
      <w:r>
        <w:rPr>
          <w:b/>
        </w:rPr>
        <w:t>Call for Patents:</w:t>
      </w:r>
    </w:p>
    <w:p w14:paraId="3BA1319C" w14:textId="77777777" w:rsidR="00AD56ED" w:rsidRDefault="00AD56ED" w:rsidP="00AD56ED">
      <w:pPr>
        <w:pStyle w:val="BodyText"/>
        <w:rPr>
          <w:b/>
        </w:rPr>
      </w:pPr>
      <w:r>
        <w:t xml:space="preserve">The Chair reviewed the Patent policy and called for potentially essential patents – there was no response to the call. </w:t>
      </w:r>
    </w:p>
    <w:p w14:paraId="31F8FE98" w14:textId="545F7092" w:rsidR="00AD56ED" w:rsidRDefault="00AD56ED" w:rsidP="00AD56ED">
      <w:pPr>
        <w:pStyle w:val="BodyText"/>
        <w:rPr>
          <w:b/>
        </w:rPr>
      </w:pPr>
      <w:r>
        <w:rPr>
          <w:b/>
        </w:rPr>
        <w:t>Approval of the Agenda:</w:t>
      </w:r>
    </w:p>
    <w:p w14:paraId="18C1975D" w14:textId="2691A49A" w:rsidR="00BD21B3" w:rsidRDefault="00BD21B3" w:rsidP="00AD56ED">
      <w:pPr>
        <w:pStyle w:val="BodyText"/>
      </w:pPr>
      <w:r>
        <w:t xml:space="preserve">The Chair </w:t>
      </w:r>
      <w:r w:rsidR="002D6ACA">
        <w:t xml:space="preserve">reviewed the agenda and </w:t>
      </w:r>
      <w:r>
        <w:t>called for comments or amendments to the agenda – there was no response to the call</w:t>
      </w:r>
    </w:p>
    <w:p w14:paraId="384BEDA7" w14:textId="3AED64B0" w:rsidR="00AD56ED" w:rsidRDefault="00BD21B3" w:rsidP="00AD56ED">
      <w:pPr>
        <w:pStyle w:val="BodyText"/>
      </w:pPr>
      <w:r>
        <w:lastRenderedPageBreak/>
        <w:t>The proposed agenda was a</w:t>
      </w:r>
      <w:r w:rsidR="00AD56ED">
        <w:t>pproved by unanimous consent.</w:t>
      </w:r>
    </w:p>
    <w:p w14:paraId="70A6BEEF" w14:textId="77777777" w:rsidR="00BD5EAA" w:rsidRDefault="00BD5EAA" w:rsidP="00AD56ED">
      <w:pPr>
        <w:pStyle w:val="BodyText"/>
        <w:rPr>
          <w:b/>
        </w:rPr>
      </w:pPr>
    </w:p>
    <w:p w14:paraId="53E8F0BD" w14:textId="5ADD2379" w:rsidR="00AD56ED" w:rsidRPr="00236256" w:rsidRDefault="00AD56ED" w:rsidP="00AD56ED">
      <w:pPr>
        <w:pStyle w:val="BodyText"/>
        <w:rPr>
          <w:b/>
        </w:rPr>
      </w:pPr>
      <w:r>
        <w:rPr>
          <w:b/>
        </w:rPr>
        <w:t>A</w:t>
      </w:r>
      <w:r w:rsidR="00017FF6">
        <w:rPr>
          <w:b/>
        </w:rPr>
        <w:t xml:space="preserve">ttendance: </w:t>
      </w:r>
    </w:p>
    <w:p w14:paraId="4739514A" w14:textId="4BE89D1B" w:rsidR="00017FF6" w:rsidRDefault="00017FF6" w:rsidP="008347D3">
      <w:pPr>
        <w:pStyle w:val="BodyText"/>
        <w:rPr>
          <w:bCs/>
        </w:rPr>
      </w:pPr>
      <w:r>
        <w:rPr>
          <w:bCs/>
        </w:rPr>
        <w:t>Attendance was taken</w:t>
      </w:r>
      <w:r w:rsidR="00DB5502">
        <w:rPr>
          <w:bCs/>
        </w:rPr>
        <w:t>. T</w:t>
      </w:r>
      <w:r>
        <w:rPr>
          <w:bCs/>
        </w:rPr>
        <w:t xml:space="preserve">he following </w:t>
      </w:r>
      <w:r w:rsidR="00DB5502">
        <w:rPr>
          <w:bCs/>
        </w:rPr>
        <w:t>made there the</w:t>
      </w:r>
      <w:r>
        <w:rPr>
          <w:bCs/>
        </w:rPr>
        <w:t>ir attendance</w:t>
      </w:r>
      <w:r w:rsidR="00DB5502">
        <w:rPr>
          <w:bCs/>
        </w:rPr>
        <w:t xml:space="preserve"> known</w:t>
      </w:r>
      <w:r>
        <w:rPr>
          <w:bCs/>
        </w:rPr>
        <w:t>:</w:t>
      </w:r>
    </w:p>
    <w:p w14:paraId="68BF4D54" w14:textId="3CEA16C6" w:rsidR="00017FF6" w:rsidRDefault="00017FF6" w:rsidP="008347D3">
      <w:pPr>
        <w:pStyle w:val="BodyText"/>
        <w:rPr>
          <w:bCs/>
        </w:rPr>
      </w:pPr>
      <w:r>
        <w:rPr>
          <w:bCs/>
        </w:rPr>
        <w:t>Mark Hamilton (</w:t>
      </w:r>
      <w:r w:rsidR="00000DAF">
        <w:rPr>
          <w:bCs/>
        </w:rPr>
        <w:t>Ruckus</w:t>
      </w:r>
      <w:r>
        <w:rPr>
          <w:bCs/>
        </w:rPr>
        <w:t>/ARIS)</w:t>
      </w:r>
    </w:p>
    <w:p w14:paraId="5F59C037" w14:textId="77777777" w:rsidR="00017FF6" w:rsidRDefault="00017FF6" w:rsidP="008347D3">
      <w:pPr>
        <w:pStyle w:val="BodyText"/>
        <w:rPr>
          <w:bCs/>
        </w:rPr>
      </w:pPr>
      <w:r>
        <w:rPr>
          <w:bCs/>
        </w:rPr>
        <w:t>Joseph Levy (InterDigital)</w:t>
      </w:r>
    </w:p>
    <w:p w14:paraId="304924DE" w14:textId="77777777" w:rsidR="00017FF6" w:rsidRDefault="00017FF6" w:rsidP="008347D3">
      <w:pPr>
        <w:pStyle w:val="BodyText"/>
        <w:rPr>
          <w:bCs/>
        </w:rPr>
      </w:pPr>
      <w:r>
        <w:rPr>
          <w:bCs/>
        </w:rPr>
        <w:t>Ganesh Venkatesan (Intel)</w:t>
      </w:r>
    </w:p>
    <w:p w14:paraId="2E7AFF9A" w14:textId="63BC4726" w:rsidR="00BD5EAA" w:rsidRDefault="00BD5EAA" w:rsidP="008347D3">
      <w:pPr>
        <w:pStyle w:val="BodyText"/>
        <w:rPr>
          <w:bCs/>
        </w:rPr>
      </w:pPr>
      <w:r>
        <w:rPr>
          <w:bCs/>
        </w:rPr>
        <w:t>Dick Roy (SRA)</w:t>
      </w:r>
    </w:p>
    <w:p w14:paraId="798D92F9" w14:textId="65EAC064" w:rsidR="00BD5EAA" w:rsidRDefault="00BD5EAA" w:rsidP="008347D3">
      <w:pPr>
        <w:pStyle w:val="BodyText"/>
        <w:rPr>
          <w:bCs/>
        </w:rPr>
      </w:pPr>
      <w:r>
        <w:rPr>
          <w:bCs/>
        </w:rPr>
        <w:t>Gauray Patwardhan (HPE)</w:t>
      </w:r>
    </w:p>
    <w:p w14:paraId="1BB61AAE" w14:textId="1DF9778C" w:rsidR="00BD5EAA" w:rsidRDefault="00BD5EAA" w:rsidP="008347D3">
      <w:pPr>
        <w:pStyle w:val="BodyText"/>
        <w:rPr>
          <w:bCs/>
        </w:rPr>
      </w:pPr>
      <w:r>
        <w:rPr>
          <w:bCs/>
        </w:rPr>
        <w:t>Graham Smith (SR Technologies)</w:t>
      </w:r>
    </w:p>
    <w:p w14:paraId="3156491B" w14:textId="77777777" w:rsidR="00BD5EAA" w:rsidRDefault="00BD5EAA" w:rsidP="008347D3">
      <w:pPr>
        <w:pStyle w:val="BodyText"/>
        <w:rPr>
          <w:bCs/>
        </w:rPr>
      </w:pPr>
      <w:r>
        <w:rPr>
          <w:bCs/>
        </w:rPr>
        <w:t>Jon Rosdahl (Qualcomm)</w:t>
      </w:r>
    </w:p>
    <w:p w14:paraId="4A68A61F" w14:textId="62F06783" w:rsidR="00BD5EAA" w:rsidRDefault="00000DAF" w:rsidP="008347D3">
      <w:pPr>
        <w:pStyle w:val="BodyText"/>
        <w:rPr>
          <w:bCs/>
        </w:rPr>
      </w:pPr>
      <w:r>
        <w:rPr>
          <w:bCs/>
        </w:rPr>
        <w:t>Dorothy</w:t>
      </w:r>
      <w:r w:rsidR="00BD5EAA">
        <w:rPr>
          <w:bCs/>
        </w:rPr>
        <w:t xml:space="preserve"> Stanley (HPE)</w:t>
      </w:r>
    </w:p>
    <w:p w14:paraId="56288888" w14:textId="3DA96530" w:rsidR="00017FF6" w:rsidRDefault="00BD5EAA" w:rsidP="008347D3">
      <w:pPr>
        <w:pStyle w:val="BodyText"/>
        <w:rPr>
          <w:bCs/>
        </w:rPr>
      </w:pPr>
      <w:r>
        <w:rPr>
          <w:bCs/>
        </w:rPr>
        <w:t>Shahrnaz Azizi (Intel)</w:t>
      </w:r>
      <w:r w:rsidR="008347D3">
        <w:rPr>
          <w:bCs/>
        </w:rPr>
        <w:t>.</w:t>
      </w:r>
    </w:p>
    <w:p w14:paraId="25A63A96" w14:textId="77777777" w:rsidR="00017FF6" w:rsidRDefault="00017FF6" w:rsidP="008347D3">
      <w:pPr>
        <w:pStyle w:val="BodyText"/>
        <w:rPr>
          <w:bCs/>
        </w:rPr>
      </w:pPr>
    </w:p>
    <w:p w14:paraId="7FFAD72D" w14:textId="77777777" w:rsidR="00BD5EAA" w:rsidRPr="00BD5EAA" w:rsidRDefault="00BD5EAA" w:rsidP="00BD5EAA">
      <w:pPr>
        <w:textAlignment w:val="center"/>
        <w:rPr>
          <w:b/>
          <w:bCs/>
          <w:sz w:val="22"/>
          <w:szCs w:val="20"/>
        </w:rPr>
      </w:pPr>
      <w:r w:rsidRPr="00BD5EAA">
        <w:rPr>
          <w:b/>
          <w:bCs/>
          <w:sz w:val="22"/>
          <w:szCs w:val="20"/>
        </w:rPr>
        <w:t>Review of discussions on P802.11ba, from May session in Warsaw</w:t>
      </w:r>
    </w:p>
    <w:p w14:paraId="551DD2A8" w14:textId="77777777" w:rsidR="00BD5EAA" w:rsidRDefault="00DB7CE5" w:rsidP="00DB5502">
      <w:pPr>
        <w:numPr>
          <w:ilvl w:val="0"/>
          <w:numId w:val="43"/>
        </w:numPr>
        <w:textAlignment w:val="center"/>
        <w:rPr>
          <w:rFonts w:ascii="Calibri" w:hAnsi="Calibri" w:cs="Calibri"/>
          <w:sz w:val="22"/>
          <w:szCs w:val="22"/>
        </w:rPr>
      </w:pPr>
      <w:hyperlink r:id="rId13" w:history="1">
        <w:r w:rsidR="00BD5EAA">
          <w:rPr>
            <w:rStyle w:val="Hyperlink"/>
            <w:rFonts w:ascii="Calibri" w:hAnsi="Calibri" w:cs="Calibri"/>
            <w:sz w:val="22"/>
            <w:szCs w:val="22"/>
          </w:rPr>
          <w:t xml:space="preserve">https://mentor.ieee.org/802.11/dcn/18/11-18-0884-01-0arc-802-11ba-architecture-discussion.pptx </w:t>
        </w:r>
      </w:hyperlink>
    </w:p>
    <w:p w14:paraId="742753DD" w14:textId="77777777" w:rsidR="00BD5EAA" w:rsidRDefault="00DB7CE5" w:rsidP="00DB5502">
      <w:pPr>
        <w:numPr>
          <w:ilvl w:val="0"/>
          <w:numId w:val="43"/>
        </w:numPr>
        <w:textAlignment w:val="center"/>
        <w:rPr>
          <w:rFonts w:ascii="Calibri" w:hAnsi="Calibri" w:cs="Calibri"/>
          <w:sz w:val="22"/>
          <w:szCs w:val="22"/>
        </w:rPr>
      </w:pPr>
      <w:hyperlink r:id="rId14" w:history="1">
        <w:r w:rsidR="00BD5EAA">
          <w:rPr>
            <w:rStyle w:val="Hyperlink"/>
            <w:rFonts w:ascii="Calibri" w:hAnsi="Calibri" w:cs="Calibri"/>
            <w:sz w:val="22"/>
            <w:szCs w:val="22"/>
          </w:rPr>
          <w:t xml:space="preserve">https://mentor.ieee.org/802.11/dcn/18/11-18-0942-00-0arc-arc-sc-meeting-minutes-may-2018.docx </w:t>
        </w:r>
      </w:hyperlink>
    </w:p>
    <w:p w14:paraId="0859323D" w14:textId="6231C90F" w:rsidR="00806F89" w:rsidRDefault="00BD5EAA" w:rsidP="00BD5EA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Reviewed the status, reviewing the above documents – the minutes</w:t>
      </w:r>
      <w:r w:rsidR="00DB5502">
        <w:rPr>
          <w:rFonts w:ascii="Calibri" w:hAnsi="Calibri" w:cs="Calibri"/>
          <w:sz w:val="22"/>
          <w:szCs w:val="22"/>
        </w:rPr>
        <w:t xml:space="preserve"> noted</w:t>
      </w:r>
      <w:r>
        <w:rPr>
          <w:rFonts w:ascii="Calibri" w:hAnsi="Calibri" w:cs="Calibri"/>
          <w:sz w:val="22"/>
          <w:szCs w:val="22"/>
        </w:rPr>
        <w:t xml:space="preserve"> above actually point to the TGba minutes which contain the minutes of the joint session</w:t>
      </w:r>
      <w:r w:rsidR="00806F89">
        <w:rPr>
          <w:rFonts w:ascii="Calibri" w:hAnsi="Calibri" w:cs="Calibri"/>
          <w:sz w:val="22"/>
          <w:szCs w:val="22"/>
        </w:rPr>
        <w:t xml:space="preserve">: </w:t>
      </w:r>
      <w:hyperlink r:id="rId15" w:history="1">
        <w:r w:rsidR="00806F89" w:rsidRPr="00545488">
          <w:rPr>
            <w:rStyle w:val="Hyperlink"/>
            <w:rFonts w:ascii="Calibri" w:hAnsi="Calibri" w:cs="Calibri"/>
            <w:sz w:val="22"/>
            <w:szCs w:val="22"/>
          </w:rPr>
          <w:t>https://mentor.ieee.org/802.11/dcn/18/11-18-0999-00-00ba-meeting-minutes-may-2018.docx</w:t>
        </w:r>
      </w:hyperlink>
    </w:p>
    <w:p w14:paraId="7BC93ABD" w14:textId="693395B6" w:rsidR="00BD5EAA" w:rsidRDefault="00000DAF" w:rsidP="00BD5EA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Chair - stated we are </w:t>
      </w:r>
      <w:r w:rsidR="00BD5EAA">
        <w:rPr>
          <w:rFonts w:ascii="Calibri" w:hAnsi="Calibri" w:cs="Calibri"/>
          <w:sz w:val="22"/>
          <w:szCs w:val="22"/>
        </w:rPr>
        <w:t xml:space="preserve">working to define a State diagram, but there is currently no agreement that it is necessary </w:t>
      </w:r>
      <w:r w:rsidR="00806F89">
        <w:rPr>
          <w:rFonts w:ascii="Calibri" w:hAnsi="Calibri" w:cs="Calibri"/>
          <w:sz w:val="22"/>
          <w:szCs w:val="22"/>
        </w:rPr>
        <w:t xml:space="preserve">for the diagram to be in the 802.11ba amendment. </w:t>
      </w:r>
      <w:r w:rsidR="00BD5EAA">
        <w:rPr>
          <w:rFonts w:ascii="Calibri" w:hAnsi="Calibri" w:cs="Calibri"/>
          <w:sz w:val="22"/>
          <w:szCs w:val="22"/>
        </w:rPr>
        <w:t xml:space="preserve">  </w:t>
      </w:r>
    </w:p>
    <w:p w14:paraId="19E39525" w14:textId="77777777" w:rsidR="00BD5EAA" w:rsidRDefault="00BD5EAA" w:rsidP="000F28FC">
      <w:pPr>
        <w:rPr>
          <w:b/>
          <w:bCs/>
          <w:sz w:val="22"/>
          <w:szCs w:val="20"/>
        </w:rPr>
      </w:pPr>
    </w:p>
    <w:p w14:paraId="70BA5119" w14:textId="77777777" w:rsidR="00806F89" w:rsidRPr="00806F89" w:rsidRDefault="00806F89" w:rsidP="00806F89">
      <w:pPr>
        <w:textAlignment w:val="center"/>
        <w:rPr>
          <w:b/>
          <w:bCs/>
          <w:sz w:val="22"/>
          <w:szCs w:val="20"/>
        </w:rPr>
      </w:pPr>
      <w:r w:rsidRPr="00806F89">
        <w:rPr>
          <w:b/>
          <w:bCs/>
          <w:sz w:val="22"/>
          <w:szCs w:val="20"/>
        </w:rPr>
        <w:t>Continue discussion on 11ba architectural concepts – prepare for joint session in July</w:t>
      </w:r>
    </w:p>
    <w:p w14:paraId="36C62910" w14:textId="77777777" w:rsidR="00806F89" w:rsidRPr="00806F89" w:rsidRDefault="00806F89" w:rsidP="00DB5502">
      <w:pPr>
        <w:numPr>
          <w:ilvl w:val="0"/>
          <w:numId w:val="44"/>
        </w:numPr>
        <w:textAlignment w:val="center"/>
        <w:rPr>
          <w:rFonts w:ascii="Calibri" w:hAnsi="Calibri" w:cs="Calibri"/>
          <w:sz w:val="22"/>
          <w:szCs w:val="22"/>
        </w:rPr>
      </w:pPr>
      <w:r w:rsidRPr="00806F89">
        <w:rPr>
          <w:rFonts w:ascii="Calibri" w:hAnsi="Calibri" w:cs="Calibri"/>
          <w:sz w:val="22"/>
          <w:szCs w:val="22"/>
        </w:rPr>
        <w:t>Proposed “state machine view” of 11ba:</w:t>
      </w:r>
    </w:p>
    <w:p w14:paraId="3B17DF8B" w14:textId="776A6933" w:rsidR="00806F89" w:rsidRDefault="00806F89" w:rsidP="00806F89">
      <w:p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Joseph Levy presented </w:t>
      </w:r>
      <w:hyperlink r:id="rId16" w:history="1">
        <w:r w:rsidRPr="00545488">
          <w:rPr>
            <w:rStyle w:val="Hyperlink"/>
            <w:rFonts w:ascii="Calibri" w:hAnsi="Calibri" w:cs="Calibri"/>
            <w:sz w:val="22"/>
            <w:szCs w:val="22"/>
          </w:rPr>
          <w:t xml:space="preserve">https://mentor.ieee.org/802.11/dcn/18/11-18-1020-00-0arc-discussion-on-wur-802-11ba-states.pptx. </w:t>
        </w:r>
      </w:hyperlink>
      <w:r>
        <w:rPr>
          <w:rFonts w:ascii="Calibri" w:hAnsi="Calibri" w:cs="Calibri"/>
          <w:sz w:val="22"/>
          <w:szCs w:val="22"/>
        </w:rPr>
        <w:t xml:space="preserve">  Starting on slide 3.</w:t>
      </w:r>
    </w:p>
    <w:p w14:paraId="505680C9" w14:textId="77777777" w:rsidR="00C81C83" w:rsidRDefault="00C81C83" w:rsidP="00806F89">
      <w:pPr>
        <w:textAlignment w:val="center"/>
        <w:rPr>
          <w:rFonts w:ascii="Calibri" w:hAnsi="Calibri" w:cs="Calibri"/>
          <w:sz w:val="22"/>
          <w:szCs w:val="22"/>
        </w:rPr>
      </w:pPr>
    </w:p>
    <w:p w14:paraId="7CB7DF5B" w14:textId="77777777" w:rsidR="00C81C83" w:rsidRDefault="00806F89" w:rsidP="00806F89">
      <w:p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Assumption 1: </w:t>
      </w:r>
      <w:r w:rsidRPr="00806F89">
        <w:rPr>
          <w:rFonts w:ascii="Calibri" w:hAnsi="Calibri" w:cs="Calibri"/>
          <w:sz w:val="22"/>
          <w:szCs w:val="22"/>
        </w:rPr>
        <w:t>For a STA with a WURx – WUR mode is only available if the STA is in a legacy Power Management mode and has negotiated a WUR mode with its associated AP.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4852CDED" w14:textId="2653ED00" w:rsidR="00806F89" w:rsidRDefault="00806F89" w:rsidP="00806F89">
      <w:p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Was discussed and not agreed.</w:t>
      </w:r>
    </w:p>
    <w:p w14:paraId="07778C4B" w14:textId="7DA917F2" w:rsidR="00806F89" w:rsidRDefault="00806F89" w:rsidP="00806F89">
      <w:p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consensus view is that PS mode parameters are either established during association or with a frame exchange between the non-AP STA and the AP it is associated with</w:t>
      </w:r>
      <w:r w:rsidR="00C81C83">
        <w:rPr>
          <w:rFonts w:ascii="Calibri" w:hAnsi="Calibri" w:cs="Calibri"/>
          <w:sz w:val="22"/>
          <w:szCs w:val="22"/>
        </w:rPr>
        <w:t xml:space="preserve"> when the non-AP STA is in the Active state</w:t>
      </w:r>
      <w:r>
        <w:rPr>
          <w:rFonts w:ascii="Calibri" w:hAnsi="Calibri" w:cs="Calibri"/>
          <w:sz w:val="22"/>
          <w:szCs w:val="22"/>
        </w:rPr>
        <w:t xml:space="preserve">.  After </w:t>
      </w:r>
      <w:r w:rsidR="00C81C83">
        <w:rPr>
          <w:rFonts w:ascii="Calibri" w:hAnsi="Calibri" w:cs="Calibri"/>
          <w:sz w:val="22"/>
          <w:szCs w:val="22"/>
        </w:rPr>
        <w:t xml:space="preserve">PS mode </w:t>
      </w:r>
      <w:r w:rsidR="0068321A">
        <w:rPr>
          <w:rFonts w:ascii="Calibri" w:hAnsi="Calibri" w:cs="Calibri"/>
          <w:sz w:val="22"/>
          <w:szCs w:val="22"/>
        </w:rPr>
        <w:t>parameters</w:t>
      </w:r>
      <w:r w:rsidR="00C81C83">
        <w:rPr>
          <w:rFonts w:ascii="Calibri" w:hAnsi="Calibri" w:cs="Calibri"/>
          <w:sz w:val="22"/>
          <w:szCs w:val="22"/>
        </w:rPr>
        <w:t xml:space="preserve"> are agreed the non-AP STA </w:t>
      </w:r>
      <w:r w:rsidR="00DB5502">
        <w:rPr>
          <w:rFonts w:ascii="Calibri" w:hAnsi="Calibri" w:cs="Calibri"/>
          <w:sz w:val="22"/>
          <w:szCs w:val="22"/>
        </w:rPr>
        <w:t xml:space="preserve">may move into a PS state by </w:t>
      </w:r>
      <w:r w:rsidR="00C81C83">
        <w:rPr>
          <w:rFonts w:ascii="Calibri" w:hAnsi="Calibri" w:cs="Calibri"/>
          <w:sz w:val="22"/>
          <w:szCs w:val="22"/>
        </w:rPr>
        <w:t>send</w:t>
      </w:r>
      <w:r w:rsidR="00DB5502">
        <w:rPr>
          <w:rFonts w:ascii="Calibri" w:hAnsi="Calibri" w:cs="Calibri"/>
          <w:sz w:val="22"/>
          <w:szCs w:val="22"/>
        </w:rPr>
        <w:t>ing</w:t>
      </w:r>
      <w:r w:rsidR="00C81C83">
        <w:rPr>
          <w:rFonts w:ascii="Calibri" w:hAnsi="Calibri" w:cs="Calibri"/>
          <w:sz w:val="22"/>
          <w:szCs w:val="22"/>
        </w:rPr>
        <w:t xml:space="preserve"> a frame to the AP with the </w:t>
      </w:r>
      <w:r w:rsidR="00275710">
        <w:rPr>
          <w:rFonts w:ascii="Calibri" w:hAnsi="Calibri" w:cs="Calibri"/>
          <w:sz w:val="22"/>
          <w:szCs w:val="22"/>
        </w:rPr>
        <w:t>Power Management subfield</w:t>
      </w:r>
      <w:r w:rsidR="00275710" w:rsidRPr="00275710">
        <w:rPr>
          <w:rFonts w:ascii="Calibri" w:hAnsi="Calibri" w:cs="Calibri"/>
          <w:sz w:val="22"/>
          <w:szCs w:val="22"/>
        </w:rPr>
        <w:t xml:space="preserve"> </w:t>
      </w:r>
      <w:r w:rsidR="00275710">
        <w:rPr>
          <w:rFonts w:ascii="Calibri" w:hAnsi="Calibri" w:cs="Calibri"/>
          <w:sz w:val="22"/>
          <w:szCs w:val="22"/>
        </w:rPr>
        <w:t xml:space="preserve">of the Frame Control field </w:t>
      </w:r>
      <w:r w:rsidR="00C81C83">
        <w:rPr>
          <w:rFonts w:ascii="Calibri" w:hAnsi="Calibri" w:cs="Calibri"/>
          <w:sz w:val="22"/>
          <w:szCs w:val="22"/>
        </w:rPr>
        <w:t>set to 1 and</w:t>
      </w:r>
      <w:r w:rsidR="00DB5502">
        <w:rPr>
          <w:rFonts w:ascii="Calibri" w:hAnsi="Calibri" w:cs="Calibri"/>
          <w:sz w:val="22"/>
          <w:szCs w:val="22"/>
        </w:rPr>
        <w:t xml:space="preserve"> then receiving an A</w:t>
      </w:r>
      <w:r w:rsidR="00C81C83">
        <w:rPr>
          <w:rFonts w:ascii="Calibri" w:hAnsi="Calibri" w:cs="Calibri"/>
          <w:sz w:val="22"/>
          <w:szCs w:val="22"/>
        </w:rPr>
        <w:t>CK</w:t>
      </w:r>
      <w:r w:rsidR="00DB5502">
        <w:rPr>
          <w:rFonts w:ascii="Calibri" w:hAnsi="Calibri" w:cs="Calibri"/>
          <w:sz w:val="22"/>
          <w:szCs w:val="22"/>
        </w:rPr>
        <w:t xml:space="preserve"> of </w:t>
      </w:r>
      <w:r w:rsidR="00C81C83">
        <w:rPr>
          <w:rFonts w:ascii="Calibri" w:hAnsi="Calibri" w:cs="Calibri"/>
          <w:sz w:val="22"/>
          <w:szCs w:val="22"/>
        </w:rPr>
        <w:t>the frame</w:t>
      </w:r>
      <w:r w:rsidR="00DB5502">
        <w:rPr>
          <w:rFonts w:ascii="Calibri" w:hAnsi="Calibri" w:cs="Calibri"/>
          <w:sz w:val="22"/>
          <w:szCs w:val="22"/>
        </w:rPr>
        <w:t xml:space="preserve"> from the AP.  After sending the ACK the non-AP STA the AP will follow the procedures to support </w:t>
      </w:r>
      <w:r w:rsidR="00C81C83">
        <w:rPr>
          <w:rFonts w:ascii="Calibri" w:hAnsi="Calibri" w:cs="Calibri"/>
          <w:sz w:val="22"/>
          <w:szCs w:val="22"/>
        </w:rPr>
        <w:t>the non-AP STA is in PS state (mode)</w:t>
      </w:r>
      <w:r w:rsidR="00DB5502">
        <w:rPr>
          <w:rFonts w:ascii="Calibri" w:hAnsi="Calibri" w:cs="Calibri"/>
          <w:sz w:val="22"/>
          <w:szCs w:val="22"/>
        </w:rPr>
        <w:t>.  These procedures will support the non-AP STA in its various PS mode states: Awake state,</w:t>
      </w:r>
      <w:r w:rsidR="00C81C83">
        <w:rPr>
          <w:rFonts w:ascii="Calibri" w:hAnsi="Calibri" w:cs="Calibri"/>
          <w:sz w:val="22"/>
          <w:szCs w:val="22"/>
        </w:rPr>
        <w:t xml:space="preserve"> Doze state</w:t>
      </w:r>
      <w:r w:rsidR="00DB5502">
        <w:rPr>
          <w:rFonts w:ascii="Calibri" w:hAnsi="Calibri" w:cs="Calibri"/>
          <w:sz w:val="22"/>
          <w:szCs w:val="22"/>
        </w:rPr>
        <w:t xml:space="preserve">, </w:t>
      </w:r>
      <w:r w:rsidR="003E2D6F">
        <w:rPr>
          <w:rFonts w:ascii="Calibri" w:hAnsi="Calibri" w:cs="Calibri"/>
          <w:sz w:val="22"/>
          <w:szCs w:val="22"/>
        </w:rPr>
        <w:t>WURx Awake state or WURx Doze state</w:t>
      </w:r>
      <w:r w:rsidR="00C81C83">
        <w:rPr>
          <w:rFonts w:ascii="Calibri" w:hAnsi="Calibri" w:cs="Calibri"/>
          <w:sz w:val="22"/>
          <w:szCs w:val="22"/>
        </w:rPr>
        <w:t xml:space="preserve">.  This applies to all flavors of PS mode including WUR mode.  </w:t>
      </w:r>
      <w:r w:rsidR="00C81C83" w:rsidRPr="00C81C83">
        <w:rPr>
          <w:rFonts w:ascii="Calibri" w:hAnsi="Calibri" w:cs="Calibri"/>
          <w:sz w:val="22"/>
          <w:szCs w:val="22"/>
          <w:highlight w:val="yellow"/>
        </w:rPr>
        <w:t>Action Joseph Levy to update 11-18/1020 to reflect this understanding.</w:t>
      </w:r>
      <w:r w:rsidR="00C81C83">
        <w:rPr>
          <w:rFonts w:ascii="Calibri" w:hAnsi="Calibri" w:cs="Calibri"/>
          <w:sz w:val="22"/>
          <w:szCs w:val="22"/>
        </w:rPr>
        <w:t xml:space="preserve">  </w:t>
      </w:r>
    </w:p>
    <w:p w14:paraId="1C292357" w14:textId="77777777" w:rsidR="00806F89" w:rsidRDefault="00806F89" w:rsidP="00806F89">
      <w:pPr>
        <w:textAlignment w:val="center"/>
        <w:rPr>
          <w:rFonts w:ascii="Calibri" w:hAnsi="Calibri" w:cs="Calibri"/>
          <w:sz w:val="22"/>
          <w:szCs w:val="22"/>
        </w:rPr>
      </w:pPr>
    </w:p>
    <w:p w14:paraId="2D235DEE" w14:textId="7967678D" w:rsidR="00806F89" w:rsidRDefault="00C81C83" w:rsidP="00806F89">
      <w:p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Assumption 2: </w:t>
      </w:r>
      <w:r w:rsidRPr="00C81C83">
        <w:rPr>
          <w:rFonts w:ascii="Calibri" w:hAnsi="Calibri" w:cs="Calibri"/>
          <w:sz w:val="22"/>
          <w:szCs w:val="22"/>
        </w:rPr>
        <w:t>To insure assumption 1: WUR mode can only be negotiated with the associated AP once the STA is in Power Management mode, therefore the negotiation occurs when the STA is in the Awake state.</w:t>
      </w:r>
    </w:p>
    <w:p w14:paraId="4B41C1F4" w14:textId="5A023309" w:rsidR="00E5723B" w:rsidRDefault="00C81C83" w:rsidP="00806F89">
      <w:p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Was discussed and not agreed. Basically, do to assumption 1 not being agreed.</w:t>
      </w:r>
      <w:r w:rsidR="003E2D6F">
        <w:rPr>
          <w:rFonts w:ascii="Calibri" w:hAnsi="Calibri" w:cs="Calibri"/>
          <w:sz w:val="22"/>
          <w:szCs w:val="22"/>
        </w:rPr>
        <w:t xml:space="preserve">  The PS mode parameters are </w:t>
      </w:r>
      <w:r w:rsidR="0068321A">
        <w:rPr>
          <w:rFonts w:ascii="Calibri" w:hAnsi="Calibri" w:cs="Calibri"/>
          <w:sz w:val="22"/>
          <w:szCs w:val="22"/>
        </w:rPr>
        <w:t>negotiated</w:t>
      </w:r>
      <w:r w:rsidR="003E2D6F">
        <w:rPr>
          <w:rFonts w:ascii="Calibri" w:hAnsi="Calibri" w:cs="Calibri"/>
          <w:sz w:val="22"/>
          <w:szCs w:val="22"/>
        </w:rPr>
        <w:t xml:space="preserve"> while the non-AP STA is in Active state.  Once the non-AP STA sets the </w:t>
      </w:r>
      <w:r w:rsidR="00275710">
        <w:rPr>
          <w:rFonts w:ascii="Calibri" w:hAnsi="Calibri" w:cs="Calibri"/>
          <w:sz w:val="22"/>
          <w:szCs w:val="22"/>
        </w:rPr>
        <w:t xml:space="preserve">Power Management subfield </w:t>
      </w:r>
      <w:r w:rsidR="003E2D6F">
        <w:rPr>
          <w:rFonts w:ascii="Calibri" w:hAnsi="Calibri" w:cs="Calibri"/>
          <w:sz w:val="22"/>
          <w:szCs w:val="22"/>
        </w:rPr>
        <w:t xml:space="preserve">1 and an ACK is received the AP will assume the non-AP STA is in the </w:t>
      </w:r>
      <w:r w:rsidR="0068321A">
        <w:rPr>
          <w:rFonts w:ascii="Calibri" w:hAnsi="Calibri" w:cs="Calibri"/>
          <w:sz w:val="22"/>
          <w:szCs w:val="22"/>
        </w:rPr>
        <w:t>negotiated</w:t>
      </w:r>
      <w:r w:rsidR="003E2D6F">
        <w:rPr>
          <w:rFonts w:ascii="Calibri" w:hAnsi="Calibri" w:cs="Calibri"/>
          <w:sz w:val="22"/>
          <w:szCs w:val="22"/>
        </w:rPr>
        <w:t xml:space="preserve"> PS state and will buffer packets intended for the non-AP STA and will inform the non-AP STA</w:t>
      </w:r>
      <w:r w:rsidR="00795EC6">
        <w:rPr>
          <w:rFonts w:ascii="Calibri" w:hAnsi="Calibri" w:cs="Calibri"/>
          <w:sz w:val="22"/>
          <w:szCs w:val="22"/>
        </w:rPr>
        <w:t xml:space="preserve">, at the </w:t>
      </w:r>
      <w:bookmarkStart w:id="0" w:name="_GoBack"/>
      <w:bookmarkEnd w:id="0"/>
      <w:r w:rsidR="00275710">
        <w:rPr>
          <w:rFonts w:ascii="Calibri" w:hAnsi="Calibri" w:cs="Calibri"/>
          <w:sz w:val="22"/>
          <w:szCs w:val="22"/>
        </w:rPr>
        <w:t>appropriate</w:t>
      </w:r>
      <w:r w:rsidR="00795EC6">
        <w:rPr>
          <w:rFonts w:ascii="Calibri" w:hAnsi="Calibri" w:cs="Calibri"/>
          <w:sz w:val="22"/>
          <w:szCs w:val="22"/>
        </w:rPr>
        <w:t xml:space="preserve"> time, that</w:t>
      </w:r>
      <w:r w:rsidR="003E2D6F">
        <w:rPr>
          <w:rFonts w:ascii="Calibri" w:hAnsi="Calibri" w:cs="Calibri"/>
          <w:sz w:val="22"/>
          <w:szCs w:val="22"/>
        </w:rPr>
        <w:t xml:space="preserve"> </w:t>
      </w:r>
      <w:r w:rsidR="00795EC6">
        <w:rPr>
          <w:rFonts w:ascii="Calibri" w:hAnsi="Calibri" w:cs="Calibri"/>
          <w:sz w:val="22"/>
          <w:szCs w:val="22"/>
        </w:rPr>
        <w:t xml:space="preserve">the AP </w:t>
      </w:r>
      <w:r w:rsidR="003E2D6F">
        <w:rPr>
          <w:rFonts w:ascii="Calibri" w:hAnsi="Calibri" w:cs="Calibri"/>
          <w:sz w:val="22"/>
          <w:szCs w:val="22"/>
        </w:rPr>
        <w:t xml:space="preserve">has buffered </w:t>
      </w:r>
      <w:r w:rsidR="0068321A">
        <w:rPr>
          <w:rFonts w:ascii="Calibri" w:hAnsi="Calibri" w:cs="Calibri"/>
          <w:sz w:val="22"/>
          <w:szCs w:val="22"/>
        </w:rPr>
        <w:t>packets</w:t>
      </w:r>
      <w:r w:rsidR="003E2D6F">
        <w:rPr>
          <w:rFonts w:ascii="Calibri" w:hAnsi="Calibri" w:cs="Calibri"/>
          <w:sz w:val="22"/>
          <w:szCs w:val="22"/>
        </w:rPr>
        <w:t xml:space="preserve"> for </w:t>
      </w:r>
      <w:r w:rsidR="00795EC6">
        <w:rPr>
          <w:rFonts w:ascii="Calibri" w:hAnsi="Calibri" w:cs="Calibri"/>
          <w:sz w:val="22"/>
          <w:szCs w:val="22"/>
        </w:rPr>
        <w:t xml:space="preserve">non-AP STA </w:t>
      </w:r>
      <w:r w:rsidR="003E2D6F">
        <w:rPr>
          <w:rFonts w:ascii="Calibri" w:hAnsi="Calibri" w:cs="Calibri"/>
          <w:sz w:val="22"/>
          <w:szCs w:val="22"/>
        </w:rPr>
        <w:t>or will sen</w:t>
      </w:r>
      <w:r w:rsidR="00795EC6">
        <w:rPr>
          <w:rFonts w:ascii="Calibri" w:hAnsi="Calibri" w:cs="Calibri"/>
          <w:sz w:val="22"/>
          <w:szCs w:val="22"/>
        </w:rPr>
        <w:t>d</w:t>
      </w:r>
      <w:r w:rsidR="003E2D6F">
        <w:rPr>
          <w:rFonts w:ascii="Calibri" w:hAnsi="Calibri" w:cs="Calibri"/>
          <w:sz w:val="22"/>
          <w:szCs w:val="22"/>
        </w:rPr>
        <w:t xml:space="preserve"> an WUR wake up frame </w:t>
      </w:r>
      <w:r w:rsidR="00795EC6">
        <w:rPr>
          <w:rFonts w:ascii="Calibri" w:hAnsi="Calibri" w:cs="Calibri"/>
          <w:sz w:val="22"/>
          <w:szCs w:val="22"/>
        </w:rPr>
        <w:t xml:space="preserve">at an </w:t>
      </w:r>
      <w:r w:rsidR="00275710">
        <w:rPr>
          <w:rFonts w:ascii="Calibri" w:hAnsi="Calibri" w:cs="Calibri"/>
          <w:sz w:val="22"/>
          <w:szCs w:val="22"/>
        </w:rPr>
        <w:t>appropriate</w:t>
      </w:r>
      <w:r w:rsidR="00795EC6">
        <w:rPr>
          <w:rFonts w:ascii="Calibri" w:hAnsi="Calibri" w:cs="Calibri"/>
          <w:sz w:val="22"/>
          <w:szCs w:val="22"/>
        </w:rPr>
        <w:t xml:space="preserve"> time. </w:t>
      </w:r>
      <w:r w:rsidR="003E2D6F">
        <w:rPr>
          <w:rFonts w:ascii="Calibri" w:hAnsi="Calibri" w:cs="Calibri"/>
          <w:sz w:val="22"/>
          <w:szCs w:val="22"/>
        </w:rPr>
        <w:t xml:space="preserve">  The non-AP STA may change its state to Active at any time by sending a frame to the AP with the </w:t>
      </w:r>
      <w:r w:rsidR="0012598E">
        <w:rPr>
          <w:rFonts w:ascii="Calibri" w:hAnsi="Calibri" w:cs="Calibri"/>
          <w:sz w:val="22"/>
          <w:szCs w:val="22"/>
        </w:rPr>
        <w:t xml:space="preserve">Power Management subfield is </w:t>
      </w:r>
      <w:r w:rsidR="003E2D6F">
        <w:rPr>
          <w:rFonts w:ascii="Calibri" w:hAnsi="Calibri" w:cs="Calibri"/>
          <w:sz w:val="22"/>
          <w:szCs w:val="22"/>
        </w:rPr>
        <w:t xml:space="preserve">set to 0.  The non-AP STA may change its state to a legacy PS mode by sending a </w:t>
      </w:r>
      <w:r w:rsidR="0068321A">
        <w:rPr>
          <w:rFonts w:ascii="Calibri" w:hAnsi="Calibri" w:cs="Calibri"/>
          <w:sz w:val="22"/>
          <w:szCs w:val="22"/>
        </w:rPr>
        <w:t>suspend</w:t>
      </w:r>
      <w:r w:rsidR="003E2D6F">
        <w:rPr>
          <w:rFonts w:ascii="Calibri" w:hAnsi="Calibri" w:cs="Calibri"/>
          <w:sz w:val="22"/>
          <w:szCs w:val="22"/>
        </w:rPr>
        <w:t xml:space="preserve"> WUR mode frame to the AP with the </w:t>
      </w:r>
      <w:r w:rsidR="0012598E">
        <w:rPr>
          <w:rFonts w:ascii="Calibri" w:hAnsi="Calibri" w:cs="Calibri"/>
          <w:sz w:val="22"/>
          <w:szCs w:val="22"/>
        </w:rPr>
        <w:t xml:space="preserve">Power Management subfield </w:t>
      </w:r>
      <w:r w:rsidR="00E5723B">
        <w:rPr>
          <w:rFonts w:ascii="Calibri" w:hAnsi="Calibri" w:cs="Calibri"/>
          <w:sz w:val="22"/>
          <w:szCs w:val="22"/>
        </w:rPr>
        <w:t xml:space="preserve">set to 1.  The AP will then </w:t>
      </w:r>
      <w:r w:rsidR="0012598E">
        <w:rPr>
          <w:rFonts w:ascii="Calibri" w:hAnsi="Calibri" w:cs="Calibri"/>
          <w:sz w:val="22"/>
          <w:szCs w:val="22"/>
        </w:rPr>
        <w:t xml:space="preserve">follow </w:t>
      </w:r>
      <w:r w:rsidR="00275710">
        <w:rPr>
          <w:rFonts w:ascii="Calibri" w:hAnsi="Calibri" w:cs="Calibri"/>
          <w:sz w:val="22"/>
          <w:szCs w:val="22"/>
        </w:rPr>
        <w:t>procedures</w:t>
      </w:r>
      <w:r w:rsidR="0012598E">
        <w:rPr>
          <w:rFonts w:ascii="Calibri" w:hAnsi="Calibri" w:cs="Calibri"/>
          <w:sz w:val="22"/>
          <w:szCs w:val="22"/>
        </w:rPr>
        <w:t xml:space="preserve"> </w:t>
      </w:r>
      <w:r w:rsidR="00275710">
        <w:rPr>
          <w:rFonts w:ascii="Calibri" w:hAnsi="Calibri" w:cs="Calibri"/>
          <w:sz w:val="22"/>
          <w:szCs w:val="22"/>
        </w:rPr>
        <w:t>consistent</w:t>
      </w:r>
      <w:r w:rsidR="0012598E">
        <w:rPr>
          <w:rFonts w:ascii="Calibri" w:hAnsi="Calibri" w:cs="Calibri"/>
          <w:sz w:val="22"/>
          <w:szCs w:val="22"/>
        </w:rPr>
        <w:t xml:space="preserve"> with </w:t>
      </w:r>
      <w:r w:rsidR="00E5723B">
        <w:rPr>
          <w:rFonts w:ascii="Calibri" w:hAnsi="Calibri" w:cs="Calibri"/>
          <w:sz w:val="22"/>
          <w:szCs w:val="22"/>
        </w:rPr>
        <w:t xml:space="preserve">the non-AP STA </w:t>
      </w:r>
      <w:r w:rsidR="0012598E">
        <w:rPr>
          <w:rFonts w:ascii="Calibri" w:hAnsi="Calibri" w:cs="Calibri"/>
          <w:sz w:val="22"/>
          <w:szCs w:val="22"/>
        </w:rPr>
        <w:t xml:space="preserve">being </w:t>
      </w:r>
      <w:r w:rsidR="00E5723B">
        <w:rPr>
          <w:rFonts w:ascii="Calibri" w:hAnsi="Calibri" w:cs="Calibri"/>
          <w:sz w:val="22"/>
          <w:szCs w:val="22"/>
        </w:rPr>
        <w:t>in the</w:t>
      </w:r>
      <w:r w:rsidR="0012598E">
        <w:rPr>
          <w:rFonts w:ascii="Calibri" w:hAnsi="Calibri" w:cs="Calibri"/>
          <w:sz w:val="22"/>
          <w:szCs w:val="22"/>
        </w:rPr>
        <w:t xml:space="preserve"> previously</w:t>
      </w:r>
      <w:r w:rsidR="00E5723B">
        <w:rPr>
          <w:rFonts w:ascii="Calibri" w:hAnsi="Calibri" w:cs="Calibri"/>
          <w:sz w:val="22"/>
          <w:szCs w:val="22"/>
        </w:rPr>
        <w:t xml:space="preserve"> </w:t>
      </w:r>
      <w:r w:rsidR="0068321A">
        <w:rPr>
          <w:rFonts w:ascii="Calibri" w:hAnsi="Calibri" w:cs="Calibri"/>
          <w:sz w:val="22"/>
          <w:szCs w:val="22"/>
        </w:rPr>
        <w:t>negotiated</w:t>
      </w:r>
      <w:r w:rsidR="00E5723B">
        <w:rPr>
          <w:rFonts w:ascii="Calibri" w:hAnsi="Calibri" w:cs="Calibri"/>
          <w:sz w:val="22"/>
          <w:szCs w:val="22"/>
        </w:rPr>
        <w:t xml:space="preserve"> legacy PS mode. </w:t>
      </w:r>
      <w:r w:rsidR="00E5723B" w:rsidRPr="00C81C83">
        <w:rPr>
          <w:rFonts w:ascii="Calibri" w:hAnsi="Calibri" w:cs="Calibri"/>
          <w:sz w:val="22"/>
          <w:szCs w:val="22"/>
          <w:highlight w:val="yellow"/>
        </w:rPr>
        <w:t>Action Joseph Levy to update 11-18/1020 to reflect this understanding.</w:t>
      </w:r>
      <w:r w:rsidR="00E5723B">
        <w:rPr>
          <w:rFonts w:ascii="Calibri" w:hAnsi="Calibri" w:cs="Calibri"/>
          <w:sz w:val="22"/>
          <w:szCs w:val="22"/>
        </w:rPr>
        <w:t xml:space="preserve">  </w:t>
      </w:r>
    </w:p>
    <w:p w14:paraId="603A6FC5" w14:textId="77777777" w:rsidR="00E5723B" w:rsidRDefault="00E5723B" w:rsidP="00806F89">
      <w:pPr>
        <w:textAlignment w:val="center"/>
        <w:rPr>
          <w:rFonts w:ascii="Calibri" w:hAnsi="Calibri" w:cs="Calibri"/>
          <w:sz w:val="22"/>
          <w:szCs w:val="22"/>
        </w:rPr>
      </w:pPr>
    </w:p>
    <w:p w14:paraId="0EFC859C" w14:textId="28E31E2B" w:rsidR="00C81C83" w:rsidRDefault="00E5723B" w:rsidP="00806F89">
      <w:p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Assumption 3: </w:t>
      </w:r>
      <w:r w:rsidR="003E2D6F">
        <w:rPr>
          <w:rFonts w:ascii="Calibri" w:hAnsi="Calibri" w:cs="Calibri"/>
          <w:sz w:val="22"/>
          <w:szCs w:val="22"/>
        </w:rPr>
        <w:t xml:space="preserve"> </w:t>
      </w:r>
      <w:r w:rsidRPr="00E5723B">
        <w:rPr>
          <w:rFonts w:ascii="Calibri" w:hAnsi="Calibri" w:cs="Calibri"/>
          <w:sz w:val="22"/>
          <w:szCs w:val="22"/>
        </w:rPr>
        <w:t>A STA in Power Management mode can only transmit or receive PRC frames when it is in Awake mode</w:t>
      </w:r>
    </w:p>
    <w:p w14:paraId="2CC85A6A" w14:textId="62A3D310" w:rsidR="00000DAF" w:rsidRDefault="00000DAF" w:rsidP="00000DAF">
      <w:p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This was basically agreed, with the understanding that this is from the AP point of view as non-AP STA can transmit or receive </w:t>
      </w:r>
      <w:r w:rsidR="0068321A">
        <w:rPr>
          <w:rFonts w:ascii="Calibri" w:hAnsi="Calibri" w:cs="Calibri"/>
          <w:sz w:val="22"/>
          <w:szCs w:val="22"/>
        </w:rPr>
        <w:t>frames</w:t>
      </w:r>
      <w:r>
        <w:rPr>
          <w:rFonts w:ascii="Calibri" w:hAnsi="Calibri" w:cs="Calibri"/>
          <w:sz w:val="22"/>
          <w:szCs w:val="22"/>
        </w:rPr>
        <w:t xml:space="preserve"> at any time.  </w:t>
      </w:r>
      <w:r w:rsidRPr="00C81C83">
        <w:rPr>
          <w:rFonts w:ascii="Calibri" w:hAnsi="Calibri" w:cs="Calibri"/>
          <w:sz w:val="22"/>
          <w:szCs w:val="22"/>
          <w:highlight w:val="yellow"/>
        </w:rPr>
        <w:t>Action Joseph Levy to update 11-18/1020 to reflect this understanding.</w:t>
      </w:r>
      <w:r>
        <w:rPr>
          <w:rFonts w:ascii="Calibri" w:hAnsi="Calibri" w:cs="Calibri"/>
          <w:sz w:val="22"/>
          <w:szCs w:val="22"/>
        </w:rPr>
        <w:t xml:space="preserve">  </w:t>
      </w:r>
    </w:p>
    <w:p w14:paraId="1C881588" w14:textId="77777777" w:rsidR="00E5723B" w:rsidRDefault="00E5723B" w:rsidP="00806F89">
      <w:pPr>
        <w:textAlignment w:val="center"/>
        <w:rPr>
          <w:rFonts w:ascii="Calibri" w:hAnsi="Calibri" w:cs="Calibri"/>
          <w:sz w:val="22"/>
          <w:szCs w:val="22"/>
        </w:rPr>
      </w:pPr>
    </w:p>
    <w:p w14:paraId="7F7F61B0" w14:textId="6C59730F" w:rsidR="00E5723B" w:rsidRDefault="00E5723B" w:rsidP="00E5723B">
      <w:p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Assumption 4: </w:t>
      </w:r>
      <w:r w:rsidRPr="00E5723B">
        <w:rPr>
          <w:rFonts w:ascii="Calibri" w:hAnsi="Calibri" w:cs="Calibri"/>
          <w:sz w:val="22"/>
          <w:szCs w:val="22"/>
        </w:rPr>
        <w:t>The PRC of STA is in WUR mode (WURx Awake or WURx Doze) is unable to transmit or receive frames</w:t>
      </w:r>
    </w:p>
    <w:p w14:paraId="6FF45A55" w14:textId="7D6A4072" w:rsidR="00E5723B" w:rsidRDefault="00E5723B" w:rsidP="00E5723B">
      <w:p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This was basically agreed, with the understanding that this is from the AP point of view as non-AP STA can transmit or receive </w:t>
      </w:r>
      <w:r w:rsidR="00000DAF">
        <w:rPr>
          <w:rFonts w:ascii="Calibri" w:hAnsi="Calibri" w:cs="Calibri"/>
          <w:sz w:val="22"/>
          <w:szCs w:val="22"/>
        </w:rPr>
        <w:t>frames</w:t>
      </w:r>
      <w:r>
        <w:rPr>
          <w:rFonts w:ascii="Calibri" w:hAnsi="Calibri" w:cs="Calibri"/>
          <w:sz w:val="22"/>
          <w:szCs w:val="22"/>
        </w:rPr>
        <w:t xml:space="preserve"> at any time.  </w:t>
      </w:r>
      <w:r w:rsidRPr="00C81C83">
        <w:rPr>
          <w:rFonts w:ascii="Calibri" w:hAnsi="Calibri" w:cs="Calibri"/>
          <w:sz w:val="22"/>
          <w:szCs w:val="22"/>
          <w:highlight w:val="yellow"/>
        </w:rPr>
        <w:t>Action Joseph Levy to update 11-18/1020 to reflect this understanding.</w:t>
      </w:r>
      <w:r>
        <w:rPr>
          <w:rFonts w:ascii="Calibri" w:hAnsi="Calibri" w:cs="Calibri"/>
          <w:sz w:val="22"/>
          <w:szCs w:val="22"/>
        </w:rPr>
        <w:t xml:space="preserve">  </w:t>
      </w:r>
    </w:p>
    <w:p w14:paraId="068ECDA7" w14:textId="5F777AAE" w:rsidR="00E5723B" w:rsidRDefault="00E5723B" w:rsidP="00E5723B">
      <w:p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There was some concern expressed that when a non-AP STA wakes itself up it should tell the AP what PS mode it is in and not rely on the AP remembering what the </w:t>
      </w:r>
      <w:r w:rsidR="00000DAF">
        <w:rPr>
          <w:rFonts w:ascii="Calibri" w:hAnsi="Calibri" w:cs="Calibri"/>
          <w:sz w:val="22"/>
          <w:szCs w:val="22"/>
        </w:rPr>
        <w:t>negotiated</w:t>
      </w:r>
      <w:r>
        <w:rPr>
          <w:rFonts w:ascii="Calibri" w:hAnsi="Calibri" w:cs="Calibri"/>
          <w:sz w:val="22"/>
          <w:szCs w:val="22"/>
        </w:rPr>
        <w:t xml:space="preserve"> PS mode was.  But, others did not see a problem with relying on the AP. </w:t>
      </w:r>
    </w:p>
    <w:p w14:paraId="5E3E896C" w14:textId="77777777" w:rsidR="00E5723B" w:rsidRPr="00E5723B" w:rsidRDefault="00E5723B" w:rsidP="00E5723B">
      <w:pPr>
        <w:textAlignment w:val="center"/>
        <w:rPr>
          <w:rFonts w:ascii="Calibri" w:hAnsi="Calibri" w:cs="Calibri"/>
          <w:sz w:val="22"/>
          <w:szCs w:val="22"/>
        </w:rPr>
      </w:pPr>
    </w:p>
    <w:p w14:paraId="54D3A83A" w14:textId="6498DC7D" w:rsidR="00E5723B" w:rsidRPr="00E5723B" w:rsidRDefault="00E5723B" w:rsidP="00E5723B">
      <w:p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Assumption 5: </w:t>
      </w:r>
      <w:r w:rsidRPr="00E5723B">
        <w:rPr>
          <w:rFonts w:ascii="Calibri" w:hAnsi="Calibri" w:cs="Calibri"/>
          <w:sz w:val="22"/>
          <w:szCs w:val="22"/>
        </w:rPr>
        <w:t>A STA in WUR mode (a subset of Power Management mode) can only receive WUR frames in WURx Awake state.</w:t>
      </w:r>
    </w:p>
    <w:p w14:paraId="5A08015E" w14:textId="77777777" w:rsidR="00E5723B" w:rsidRDefault="00E5723B" w:rsidP="00E5723B">
      <w:p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This was basically agreed, with the understanding that this is from the AP point of view.  </w:t>
      </w:r>
      <w:r w:rsidRPr="00C81C83">
        <w:rPr>
          <w:rFonts w:ascii="Calibri" w:hAnsi="Calibri" w:cs="Calibri"/>
          <w:sz w:val="22"/>
          <w:szCs w:val="22"/>
          <w:highlight w:val="yellow"/>
        </w:rPr>
        <w:t>Action Joseph Levy to update 11-18/1020 to reflect this understanding.</w:t>
      </w:r>
      <w:r>
        <w:rPr>
          <w:rFonts w:ascii="Calibri" w:hAnsi="Calibri" w:cs="Calibri"/>
          <w:sz w:val="22"/>
          <w:szCs w:val="22"/>
        </w:rPr>
        <w:t xml:space="preserve">  </w:t>
      </w:r>
    </w:p>
    <w:p w14:paraId="0293931C" w14:textId="77777777" w:rsidR="00E5723B" w:rsidRDefault="00E5723B" w:rsidP="00E5723B">
      <w:pPr>
        <w:textAlignment w:val="center"/>
        <w:rPr>
          <w:rFonts w:ascii="Calibri" w:hAnsi="Calibri" w:cs="Calibri"/>
          <w:sz w:val="22"/>
          <w:szCs w:val="22"/>
        </w:rPr>
      </w:pPr>
    </w:p>
    <w:p w14:paraId="6173F34C" w14:textId="61921C12" w:rsidR="003E2D6F" w:rsidRDefault="00E5723B" w:rsidP="00E5723B">
      <w:p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Assumption 6: </w:t>
      </w:r>
      <w:r w:rsidRPr="00E5723B">
        <w:rPr>
          <w:rFonts w:ascii="Calibri" w:hAnsi="Calibri" w:cs="Calibri"/>
          <w:sz w:val="22"/>
          <w:szCs w:val="22"/>
        </w:rPr>
        <w:t xml:space="preserve">A STA in WUR mode, in WURx Doze state </w:t>
      </w:r>
      <w:r w:rsidR="00000DAF" w:rsidRPr="00E5723B">
        <w:rPr>
          <w:rFonts w:ascii="Calibri" w:hAnsi="Calibri" w:cs="Calibri"/>
          <w:sz w:val="22"/>
          <w:szCs w:val="22"/>
        </w:rPr>
        <w:t>cannot</w:t>
      </w:r>
      <w:r w:rsidRPr="00E5723B">
        <w:rPr>
          <w:rFonts w:ascii="Calibri" w:hAnsi="Calibri" w:cs="Calibri"/>
          <w:sz w:val="22"/>
          <w:szCs w:val="22"/>
        </w:rPr>
        <w:t xml:space="preserve"> receive or send any frames.  </w:t>
      </w:r>
    </w:p>
    <w:p w14:paraId="42789C45" w14:textId="77777777" w:rsidR="00E5723B" w:rsidRDefault="00E5723B" w:rsidP="00E5723B">
      <w:p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This was basically agreed, with the understanding that this is from the AP point of view.  </w:t>
      </w:r>
      <w:r w:rsidRPr="00C81C83">
        <w:rPr>
          <w:rFonts w:ascii="Calibri" w:hAnsi="Calibri" w:cs="Calibri"/>
          <w:sz w:val="22"/>
          <w:szCs w:val="22"/>
          <w:highlight w:val="yellow"/>
        </w:rPr>
        <w:t>Action Joseph Levy to update 11-18/1020 to reflect this understanding.</w:t>
      </w:r>
      <w:r>
        <w:rPr>
          <w:rFonts w:ascii="Calibri" w:hAnsi="Calibri" w:cs="Calibri"/>
          <w:sz w:val="22"/>
          <w:szCs w:val="22"/>
        </w:rPr>
        <w:t xml:space="preserve">  </w:t>
      </w:r>
    </w:p>
    <w:p w14:paraId="1E1E918A" w14:textId="77777777" w:rsidR="003E2D6F" w:rsidRDefault="003E2D6F" w:rsidP="00806F89">
      <w:pPr>
        <w:textAlignment w:val="center"/>
        <w:rPr>
          <w:rFonts w:ascii="Calibri" w:hAnsi="Calibri" w:cs="Calibri"/>
          <w:sz w:val="22"/>
          <w:szCs w:val="22"/>
        </w:rPr>
      </w:pPr>
    </w:p>
    <w:p w14:paraId="4F2E8CBD" w14:textId="77777777" w:rsidR="00C81C83" w:rsidRDefault="00C81C83" w:rsidP="00806F89">
      <w:pPr>
        <w:textAlignment w:val="center"/>
        <w:rPr>
          <w:rFonts w:ascii="Calibri" w:hAnsi="Calibri" w:cs="Calibri"/>
          <w:sz w:val="22"/>
          <w:szCs w:val="22"/>
        </w:rPr>
      </w:pPr>
    </w:p>
    <w:p w14:paraId="62A83D43" w14:textId="1444F0C4" w:rsidR="004F5E85" w:rsidRDefault="00E5723B" w:rsidP="00E5723B">
      <w:pPr>
        <w:textAlignment w:val="center"/>
        <w:rPr>
          <w:rFonts w:ascii="Calibri" w:hAnsi="Calibri" w:cs="Calibri"/>
          <w:sz w:val="22"/>
          <w:szCs w:val="22"/>
        </w:rPr>
      </w:pPr>
      <w:r w:rsidRPr="00C81C83">
        <w:rPr>
          <w:rFonts w:ascii="Calibri" w:hAnsi="Calibri" w:cs="Calibri"/>
          <w:sz w:val="22"/>
          <w:szCs w:val="22"/>
          <w:highlight w:val="yellow"/>
        </w:rPr>
        <w:t xml:space="preserve">Action Joseph Levy to update 11-18/1020 to </w:t>
      </w:r>
      <w:r w:rsidR="004F5E85">
        <w:rPr>
          <w:rFonts w:ascii="Calibri" w:hAnsi="Calibri" w:cs="Calibri"/>
          <w:sz w:val="22"/>
          <w:szCs w:val="22"/>
          <w:highlight w:val="yellow"/>
        </w:rPr>
        <w:t xml:space="preserve">update the other slides to be </w:t>
      </w:r>
      <w:r w:rsidR="00000DAF">
        <w:rPr>
          <w:rFonts w:ascii="Calibri" w:hAnsi="Calibri" w:cs="Calibri"/>
          <w:sz w:val="22"/>
          <w:szCs w:val="22"/>
          <w:highlight w:val="yellow"/>
        </w:rPr>
        <w:t>in line</w:t>
      </w:r>
      <w:r w:rsidR="004F5E85">
        <w:rPr>
          <w:rFonts w:ascii="Calibri" w:hAnsi="Calibri" w:cs="Calibri"/>
          <w:sz w:val="22"/>
          <w:szCs w:val="22"/>
          <w:highlight w:val="yellow"/>
        </w:rPr>
        <w:t xml:space="preserve"> with agreed assumptions. </w:t>
      </w:r>
    </w:p>
    <w:p w14:paraId="4A542E67" w14:textId="681009A4" w:rsidR="008A1E95" w:rsidRDefault="008A1E95" w:rsidP="00E5723B">
      <w:pPr>
        <w:textAlignment w:val="center"/>
        <w:rPr>
          <w:rFonts w:ascii="Calibri" w:hAnsi="Calibri" w:cs="Calibri"/>
          <w:sz w:val="22"/>
          <w:szCs w:val="22"/>
        </w:rPr>
      </w:pPr>
    </w:p>
    <w:p w14:paraId="4A4ECAD8" w14:textId="2B89091D" w:rsidR="008A1E95" w:rsidRDefault="008A1E95" w:rsidP="00E5723B">
      <w:p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Discussion to continue on the ARC reflector and at the next scheduled ARC </w:t>
      </w:r>
      <w:r w:rsidR="00000DAF">
        <w:rPr>
          <w:rFonts w:ascii="Calibri" w:hAnsi="Calibri" w:cs="Calibri"/>
          <w:sz w:val="22"/>
          <w:szCs w:val="22"/>
        </w:rPr>
        <w:t>Teleconference</w:t>
      </w:r>
      <w:r>
        <w:rPr>
          <w:rFonts w:ascii="Calibri" w:hAnsi="Calibri" w:cs="Calibri"/>
          <w:sz w:val="22"/>
          <w:szCs w:val="22"/>
        </w:rPr>
        <w:t>: 21 June 2018 @ 12:00 EDT.</w:t>
      </w:r>
    </w:p>
    <w:p w14:paraId="51209D87" w14:textId="77777777" w:rsidR="004F5E85" w:rsidRDefault="004F5E85" w:rsidP="00E5723B">
      <w:pPr>
        <w:textAlignment w:val="center"/>
        <w:rPr>
          <w:rFonts w:ascii="Calibri" w:hAnsi="Calibri" w:cs="Calibri"/>
          <w:sz w:val="22"/>
          <w:szCs w:val="22"/>
        </w:rPr>
      </w:pPr>
    </w:p>
    <w:p w14:paraId="47F44CE0" w14:textId="5EA55294" w:rsidR="0096039D" w:rsidRDefault="0096039D" w:rsidP="0096039D">
      <w:pPr>
        <w:rPr>
          <w:b/>
        </w:rPr>
      </w:pPr>
      <w:r w:rsidRPr="00B479DC">
        <w:rPr>
          <w:b/>
        </w:rPr>
        <w:t xml:space="preserve">Adjourned: </w:t>
      </w:r>
      <w:r w:rsidR="008C0832">
        <w:rPr>
          <w:b/>
        </w:rPr>
        <w:t>1</w:t>
      </w:r>
      <w:r w:rsidR="004F5E85">
        <w:rPr>
          <w:b/>
        </w:rPr>
        <w:t>3:30 ED</w:t>
      </w:r>
      <w:r w:rsidR="00252E3C">
        <w:rPr>
          <w:b/>
        </w:rPr>
        <w:t>T</w:t>
      </w:r>
    </w:p>
    <w:sectPr w:rsidR="0096039D">
      <w:headerReference w:type="default" r:id="rId17"/>
      <w:footerReference w:type="default" r:id="rId1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91533" w14:textId="77777777" w:rsidR="00DB7CE5" w:rsidRDefault="00DB7CE5">
      <w:r>
        <w:separator/>
      </w:r>
    </w:p>
  </w:endnote>
  <w:endnote w:type="continuationSeparator" w:id="0">
    <w:p w14:paraId="4392A40A" w14:textId="77777777" w:rsidR="00DB7CE5" w:rsidRDefault="00DB7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1DE15" w14:textId="54521AC9" w:rsidR="00FE4B7F" w:rsidRDefault="006832AC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E4B7F">
        <w:t>Minutes</w:t>
      </w:r>
    </w:fldSimple>
    <w:r w:rsidR="00FE4B7F">
      <w:tab/>
      <w:t xml:space="preserve">page </w:t>
    </w:r>
    <w:r w:rsidR="00FE4B7F">
      <w:fldChar w:fldCharType="begin"/>
    </w:r>
    <w:r w:rsidR="00FE4B7F">
      <w:instrText xml:space="preserve">page </w:instrText>
    </w:r>
    <w:r w:rsidR="00FE4B7F">
      <w:fldChar w:fldCharType="separate"/>
    </w:r>
    <w:r w:rsidR="00275710">
      <w:rPr>
        <w:noProof/>
      </w:rPr>
      <w:t>4</w:t>
    </w:r>
    <w:r w:rsidR="00FE4B7F">
      <w:fldChar w:fldCharType="end"/>
    </w:r>
    <w:r w:rsidR="00FE4B7F">
      <w:tab/>
    </w:r>
    <w:fldSimple w:instr=" COMMENTS  \* MERGEFORMAT ">
      <w:r w:rsidR="00FE4B7F">
        <w:t>Joseph Levy (InterDigital)</w:t>
      </w:r>
    </w:fldSimple>
  </w:p>
  <w:p w14:paraId="61B194E8" w14:textId="77777777" w:rsidR="00FE4B7F" w:rsidRDefault="00FE4B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1C69B" w14:textId="77777777" w:rsidR="00DB7CE5" w:rsidRDefault="00DB7CE5">
      <w:r>
        <w:separator/>
      </w:r>
    </w:p>
  </w:footnote>
  <w:footnote w:type="continuationSeparator" w:id="0">
    <w:p w14:paraId="372FD9EE" w14:textId="77777777" w:rsidR="00DB7CE5" w:rsidRDefault="00DB7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5D4A2" w14:textId="6F96427B" w:rsidR="00FE4B7F" w:rsidRDefault="006832AC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FE4B7F">
        <w:t>May 2018</w:t>
      </w:r>
    </w:fldSimple>
    <w:r w:rsidR="00FE4B7F">
      <w:tab/>
    </w:r>
    <w:r w:rsidR="00FE4B7F">
      <w:tab/>
    </w:r>
    <w:fldSimple w:instr=" TITLE  \* MERGEFORMAT ">
      <w:r w:rsidR="00DB5502">
        <w:t>doc.: IEEE 802.11-18/1021r0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B2312"/>
    <w:multiLevelType w:val="hybridMultilevel"/>
    <w:tmpl w:val="3594F7AC"/>
    <w:lvl w:ilvl="0" w:tplc="413039B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E002D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C4E73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66DF6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1674D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EA16A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46931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B29D9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6EBA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AA753A6"/>
    <w:multiLevelType w:val="hybridMultilevel"/>
    <w:tmpl w:val="C0AC2D00"/>
    <w:lvl w:ilvl="0" w:tplc="BC7690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D0F93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CA75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E400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B077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4CD5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3C3E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2E33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0A5F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CEC5D9A"/>
    <w:multiLevelType w:val="hybridMultilevel"/>
    <w:tmpl w:val="557609C6"/>
    <w:lvl w:ilvl="0" w:tplc="2F8095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B2EC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FA1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F2A0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FAD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A0A4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B64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D48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ACB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00A00BD"/>
    <w:multiLevelType w:val="hybridMultilevel"/>
    <w:tmpl w:val="F726044C"/>
    <w:lvl w:ilvl="0" w:tplc="46720F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416E66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2" w:tplc="389E84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3" w:tplc="9A74E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4" w:tplc="73669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5" w:tplc="E66EB6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6" w:tplc="2B70B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7" w:tplc="530415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  <w:lvl w:ilvl="8" w:tplc="982C35AC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Times New Roman" w:hAnsi="Times New Roman" w:hint="default"/>
      </w:rPr>
    </w:lvl>
  </w:abstractNum>
  <w:abstractNum w:abstractNumId="4" w15:restartNumberingAfterBreak="0">
    <w:nsid w:val="119077BE"/>
    <w:multiLevelType w:val="multilevel"/>
    <w:tmpl w:val="2F7CE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2937E7"/>
    <w:multiLevelType w:val="hybridMultilevel"/>
    <w:tmpl w:val="D5E415D6"/>
    <w:lvl w:ilvl="0" w:tplc="F796D2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B866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C282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A43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9E8A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645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702A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365B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5019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5C716AB"/>
    <w:multiLevelType w:val="hybridMultilevel"/>
    <w:tmpl w:val="8E586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E5EC9"/>
    <w:multiLevelType w:val="hybridMultilevel"/>
    <w:tmpl w:val="12B64634"/>
    <w:lvl w:ilvl="0" w:tplc="C598F8C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AABB2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C4E64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FA75A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B2B99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D6EC0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0E38E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5013F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CE420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7985A36"/>
    <w:multiLevelType w:val="hybridMultilevel"/>
    <w:tmpl w:val="1186A502"/>
    <w:lvl w:ilvl="0" w:tplc="E8B633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10F0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864C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50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618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8AF0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FEE4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48C3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66A6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9AD26CB"/>
    <w:multiLevelType w:val="hybridMultilevel"/>
    <w:tmpl w:val="0002B7E0"/>
    <w:lvl w:ilvl="0" w:tplc="87D21C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34F1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3260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E6CC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C40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BA5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92FF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FA1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DEDD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A8D39C5"/>
    <w:multiLevelType w:val="hybridMultilevel"/>
    <w:tmpl w:val="1270BD7C"/>
    <w:lvl w:ilvl="0" w:tplc="F30CC98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52925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BE2A4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B643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80644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20084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08126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02A02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3C03B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3FD56F2"/>
    <w:multiLevelType w:val="hybridMultilevel"/>
    <w:tmpl w:val="7F36C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6969E1"/>
    <w:multiLevelType w:val="hybridMultilevel"/>
    <w:tmpl w:val="414ED0D8"/>
    <w:lvl w:ilvl="0" w:tplc="A00A2F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1008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AAD0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68F8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1A75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F4DC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38CB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C03E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64D6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9A007E3"/>
    <w:multiLevelType w:val="hybridMultilevel"/>
    <w:tmpl w:val="72BACB76"/>
    <w:lvl w:ilvl="0" w:tplc="D49E3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80007A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8EA86C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B0C6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3CAF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566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0C9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CAF1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588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C138FB"/>
    <w:multiLevelType w:val="hybridMultilevel"/>
    <w:tmpl w:val="758AB77A"/>
    <w:lvl w:ilvl="0" w:tplc="34DC232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AC6BC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06224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84365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B22AF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84DC3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9AB37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E2049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A8822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0F31703"/>
    <w:multiLevelType w:val="hybridMultilevel"/>
    <w:tmpl w:val="E710F15E"/>
    <w:lvl w:ilvl="0" w:tplc="34F861F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561C4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46A69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6CEDF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BA343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F4E17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3AF11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3CDA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B4A36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1BF2EF3"/>
    <w:multiLevelType w:val="hybridMultilevel"/>
    <w:tmpl w:val="CF103324"/>
    <w:lvl w:ilvl="0" w:tplc="34FE3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FAE0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DED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CC8F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B2B2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A823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AA2F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DAE6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581D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54D1533"/>
    <w:multiLevelType w:val="hybridMultilevel"/>
    <w:tmpl w:val="D06C6292"/>
    <w:lvl w:ilvl="0" w:tplc="0C1A9A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B4D65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C20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30DB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0E96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B0CC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9CF9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6A5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1EA3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5BE0689"/>
    <w:multiLevelType w:val="multilevel"/>
    <w:tmpl w:val="DCE00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4590"/>
        </w:tabs>
        <w:ind w:left="459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3261D5"/>
    <w:multiLevelType w:val="hybridMultilevel"/>
    <w:tmpl w:val="ED627758"/>
    <w:lvl w:ilvl="0" w:tplc="D3E21D1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88122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4AF7F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2C0F7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6283F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2E570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A06B3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A8575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BAC83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8DE52FE"/>
    <w:multiLevelType w:val="hybridMultilevel"/>
    <w:tmpl w:val="8DD0094E"/>
    <w:lvl w:ilvl="0" w:tplc="7908C7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265A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22FC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4E93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2A2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9C98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66B6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417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DA15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8E159FA"/>
    <w:multiLevelType w:val="multilevel"/>
    <w:tmpl w:val="39A25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9D48FA"/>
    <w:multiLevelType w:val="hybridMultilevel"/>
    <w:tmpl w:val="DD98B91A"/>
    <w:lvl w:ilvl="0" w:tplc="A866D8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ACE1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5446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E683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38F7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9022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24A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A804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729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D5E613E"/>
    <w:multiLevelType w:val="hybridMultilevel"/>
    <w:tmpl w:val="9C42F830"/>
    <w:lvl w:ilvl="0" w:tplc="E068AA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C6762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1017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54DA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369E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6234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1028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0A39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FEA0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F5F3AD8"/>
    <w:multiLevelType w:val="hybridMultilevel"/>
    <w:tmpl w:val="6AACB2B2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5" w15:restartNumberingAfterBreak="0">
    <w:nsid w:val="554166B0"/>
    <w:multiLevelType w:val="hybridMultilevel"/>
    <w:tmpl w:val="5E82F966"/>
    <w:lvl w:ilvl="0" w:tplc="66F08E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5C8D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CEA3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12BB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8E45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F2E1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9C2A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FE2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A0CA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858712D"/>
    <w:multiLevelType w:val="hybridMultilevel"/>
    <w:tmpl w:val="2362E3FE"/>
    <w:lvl w:ilvl="0" w:tplc="348AECA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4EFFC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9676D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66AD1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06BCE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6E4FE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1640D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CEAE6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781C5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B8A785B"/>
    <w:multiLevelType w:val="multilevel"/>
    <w:tmpl w:val="DCE00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4590"/>
        </w:tabs>
        <w:ind w:left="459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A07032"/>
    <w:multiLevelType w:val="multilevel"/>
    <w:tmpl w:val="2F7CE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1B0625"/>
    <w:multiLevelType w:val="hybridMultilevel"/>
    <w:tmpl w:val="CFEE828A"/>
    <w:lvl w:ilvl="0" w:tplc="46DE3A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E4BE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68E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B2F0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3698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2E54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D4A5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E443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8220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F205BF2"/>
    <w:multiLevelType w:val="hybridMultilevel"/>
    <w:tmpl w:val="3D4CD71A"/>
    <w:lvl w:ilvl="0" w:tplc="AF54B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04FA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50A8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DC12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CC3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A0A2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C81B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20E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3E36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725A2800"/>
    <w:multiLevelType w:val="hybridMultilevel"/>
    <w:tmpl w:val="9A7AB41E"/>
    <w:lvl w:ilvl="0" w:tplc="7FD6C4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7EDE70D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2" w:tplc="24A2A2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3" w:tplc="8B4C85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4" w:tplc="3490F3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5" w:tplc="612EB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6" w:tplc="7778A8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7" w:tplc="3D7648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  <w:lvl w:ilvl="8" w:tplc="AE5A3A38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Times New Roman" w:hAnsi="Times New Roman" w:hint="default"/>
      </w:rPr>
    </w:lvl>
  </w:abstractNum>
  <w:abstractNum w:abstractNumId="32" w15:restartNumberingAfterBreak="0">
    <w:nsid w:val="72993787"/>
    <w:multiLevelType w:val="hybridMultilevel"/>
    <w:tmpl w:val="0CBA9EB4"/>
    <w:lvl w:ilvl="0" w:tplc="04DCBC8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2CA4DBF8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34F04D1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2940C09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527A968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CAF2654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CEE4BAA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C73CE8B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6A56FAE0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33" w15:restartNumberingAfterBreak="0">
    <w:nsid w:val="744831C9"/>
    <w:multiLevelType w:val="hybridMultilevel"/>
    <w:tmpl w:val="38F2F934"/>
    <w:lvl w:ilvl="0" w:tplc="C2EEA0B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B4A3E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F41C0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98C2B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FAD55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E0F04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223B4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40E7F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A6183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64048D0"/>
    <w:multiLevelType w:val="hybridMultilevel"/>
    <w:tmpl w:val="30429EDE"/>
    <w:lvl w:ilvl="0" w:tplc="41F024A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E0650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F2A95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2058F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AAFD9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26A0C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4CA9C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CE032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4A16F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CE0611B"/>
    <w:multiLevelType w:val="hybridMultilevel"/>
    <w:tmpl w:val="0D14046E"/>
    <w:lvl w:ilvl="0" w:tplc="714007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10DB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F8A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5068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6E5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9C0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2A2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B4B9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3011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F467BFE"/>
    <w:multiLevelType w:val="hybridMultilevel"/>
    <w:tmpl w:val="193A2F0C"/>
    <w:lvl w:ilvl="0" w:tplc="628E4D2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0C2B1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8ED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A42CA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5A77E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B621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BA8EE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520B4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B8110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2"/>
  </w:num>
  <w:num w:numId="2">
    <w:abstractNumId w:val="13"/>
  </w:num>
  <w:num w:numId="3">
    <w:abstractNumId w:val="2"/>
  </w:num>
  <w:num w:numId="4">
    <w:abstractNumId w:val="24"/>
  </w:num>
  <w:num w:numId="5">
    <w:abstractNumId w:val="22"/>
  </w:num>
  <w:num w:numId="6">
    <w:abstractNumId w:val="1"/>
  </w:num>
  <w:num w:numId="7">
    <w:abstractNumId w:val="30"/>
  </w:num>
  <w:num w:numId="8">
    <w:abstractNumId w:val="20"/>
  </w:num>
  <w:num w:numId="9">
    <w:abstractNumId w:val="31"/>
  </w:num>
  <w:num w:numId="10">
    <w:abstractNumId w:val="8"/>
  </w:num>
  <w:num w:numId="11">
    <w:abstractNumId w:val="3"/>
  </w:num>
  <w:num w:numId="12">
    <w:abstractNumId w:val="9"/>
  </w:num>
  <w:num w:numId="13">
    <w:abstractNumId w:val="33"/>
  </w:num>
  <w:num w:numId="14">
    <w:abstractNumId w:val="10"/>
  </w:num>
  <w:num w:numId="15">
    <w:abstractNumId w:val="6"/>
  </w:num>
  <w:num w:numId="16">
    <w:abstractNumId w:val="29"/>
  </w:num>
  <w:num w:numId="17">
    <w:abstractNumId w:val="35"/>
  </w:num>
  <w:num w:numId="18">
    <w:abstractNumId w:val="36"/>
  </w:num>
  <w:num w:numId="19">
    <w:abstractNumId w:val="17"/>
  </w:num>
  <w:num w:numId="20">
    <w:abstractNumId w:val="25"/>
  </w:num>
  <w:num w:numId="21">
    <w:abstractNumId w:val="12"/>
  </w:num>
  <w:num w:numId="22">
    <w:abstractNumId w:val="23"/>
  </w:num>
  <w:num w:numId="23">
    <w:abstractNumId w:val="26"/>
  </w:num>
  <w:num w:numId="24">
    <w:abstractNumId w:val="5"/>
  </w:num>
  <w:num w:numId="25">
    <w:abstractNumId w:val="19"/>
  </w:num>
  <w:num w:numId="26">
    <w:abstractNumId w:val="7"/>
  </w:num>
  <w:num w:numId="27">
    <w:abstractNumId w:val="15"/>
  </w:num>
  <w:num w:numId="28">
    <w:abstractNumId w:val="0"/>
  </w:num>
  <w:num w:numId="29">
    <w:abstractNumId w:val="34"/>
  </w:num>
  <w:num w:numId="30">
    <w:abstractNumId w:val="14"/>
  </w:num>
  <w:num w:numId="31">
    <w:abstractNumId w:val="11"/>
  </w:num>
  <w:num w:numId="32">
    <w:abstractNumId w:val="16"/>
  </w:num>
  <w:num w:numId="33">
    <w:abstractNumId w:val="21"/>
    <w:lvlOverride w:ilvl="0">
      <w:startOverride w:val="1"/>
    </w:lvlOverride>
  </w:num>
  <w:num w:numId="34">
    <w:abstractNumId w:val="21"/>
    <w:lvlOverride w:ilvl="0"/>
    <w:lvlOverride w:ilvl="1">
      <w:startOverride w:val="1"/>
    </w:lvlOverride>
  </w:num>
  <w:num w:numId="35">
    <w:abstractNumId w:val="21"/>
    <w:lvlOverride w:ilvl="0"/>
    <w:lvlOverride w:ilvl="1">
      <w:startOverride w:val="1"/>
    </w:lvlOverride>
  </w:num>
  <w:num w:numId="36">
    <w:abstractNumId w:val="21"/>
    <w:lvlOverride w:ilvl="0"/>
    <w:lvlOverride w:ilvl="1">
      <w:startOverride w:val="1"/>
    </w:lvlOverride>
  </w:num>
  <w:num w:numId="37">
    <w:abstractNumId w:val="21"/>
    <w:lvlOverride w:ilvl="0"/>
    <w:lvlOverride w:ilvl="1"/>
    <w:lvlOverride w:ilvl="2">
      <w:startOverride w:val="1"/>
    </w:lvlOverride>
  </w:num>
  <w:num w:numId="38">
    <w:abstractNumId w:val="18"/>
    <w:lvlOverride w:ilvl="0">
      <w:startOverride w:val="1"/>
    </w:lvlOverride>
  </w:num>
  <w:num w:numId="39">
    <w:abstractNumId w:val="18"/>
    <w:lvlOverride w:ilvl="0"/>
    <w:lvlOverride w:ilvl="1">
      <w:startOverride w:val="1"/>
    </w:lvlOverride>
  </w:num>
  <w:num w:numId="40">
    <w:abstractNumId w:val="4"/>
    <w:lvlOverride w:ilvl="0">
      <w:startOverride w:val="1"/>
    </w:lvlOverride>
  </w:num>
  <w:num w:numId="41">
    <w:abstractNumId w:val="4"/>
    <w:lvlOverride w:ilvl="0"/>
    <w:lvlOverride w:ilvl="1">
      <w:startOverride w:val="1"/>
    </w:lvlOverride>
  </w:num>
  <w:num w:numId="42">
    <w:abstractNumId w:val="4"/>
    <w:lvlOverride w:ilvl="0"/>
    <w:lvlOverride w:ilvl="1">
      <w:startOverride w:val="1"/>
    </w:lvlOverride>
  </w:num>
  <w:num w:numId="43">
    <w:abstractNumId w:val="27"/>
  </w:num>
  <w:num w:numId="44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5E"/>
    <w:rsid w:val="00000DAF"/>
    <w:rsid w:val="000020C4"/>
    <w:rsid w:val="0000391C"/>
    <w:rsid w:val="000044B6"/>
    <w:rsid w:val="00011DD1"/>
    <w:rsid w:val="00017FF6"/>
    <w:rsid w:val="000211BE"/>
    <w:rsid w:val="0003320B"/>
    <w:rsid w:val="000367B6"/>
    <w:rsid w:val="00041640"/>
    <w:rsid w:val="00042AEE"/>
    <w:rsid w:val="00047A66"/>
    <w:rsid w:val="00052393"/>
    <w:rsid w:val="00064F77"/>
    <w:rsid w:val="00067411"/>
    <w:rsid w:val="000705FA"/>
    <w:rsid w:val="00073653"/>
    <w:rsid w:val="0007460F"/>
    <w:rsid w:val="00075DFF"/>
    <w:rsid w:val="00083F01"/>
    <w:rsid w:val="00084A04"/>
    <w:rsid w:val="000850A1"/>
    <w:rsid w:val="00092384"/>
    <w:rsid w:val="00092A33"/>
    <w:rsid w:val="00096BC0"/>
    <w:rsid w:val="000A3E58"/>
    <w:rsid w:val="000A4F94"/>
    <w:rsid w:val="000B223A"/>
    <w:rsid w:val="000B28A0"/>
    <w:rsid w:val="000C37E0"/>
    <w:rsid w:val="000E0C59"/>
    <w:rsid w:val="000E6955"/>
    <w:rsid w:val="000F28FC"/>
    <w:rsid w:val="000F2AD7"/>
    <w:rsid w:val="00106541"/>
    <w:rsid w:val="00106CE3"/>
    <w:rsid w:val="0011164B"/>
    <w:rsid w:val="001159C8"/>
    <w:rsid w:val="001162A7"/>
    <w:rsid w:val="0012248D"/>
    <w:rsid w:val="00123F3E"/>
    <w:rsid w:val="0012598E"/>
    <w:rsid w:val="0012765C"/>
    <w:rsid w:val="001313E1"/>
    <w:rsid w:val="001341C5"/>
    <w:rsid w:val="0013722A"/>
    <w:rsid w:val="00144D0B"/>
    <w:rsid w:val="00151A8D"/>
    <w:rsid w:val="00154A57"/>
    <w:rsid w:val="00165180"/>
    <w:rsid w:val="00174C55"/>
    <w:rsid w:val="00174F69"/>
    <w:rsid w:val="001753BA"/>
    <w:rsid w:val="00182719"/>
    <w:rsid w:val="00185AA2"/>
    <w:rsid w:val="001869C9"/>
    <w:rsid w:val="001A53C6"/>
    <w:rsid w:val="001A6F4F"/>
    <w:rsid w:val="001B2ABF"/>
    <w:rsid w:val="001C5AF0"/>
    <w:rsid w:val="001D23DE"/>
    <w:rsid w:val="001D723B"/>
    <w:rsid w:val="001E59F2"/>
    <w:rsid w:val="001E5C32"/>
    <w:rsid w:val="001F3B46"/>
    <w:rsid w:val="001F46FF"/>
    <w:rsid w:val="001F6999"/>
    <w:rsid w:val="002121E8"/>
    <w:rsid w:val="00223123"/>
    <w:rsid w:val="0022566E"/>
    <w:rsid w:val="00225DB4"/>
    <w:rsid w:val="00232C69"/>
    <w:rsid w:val="00235498"/>
    <w:rsid w:val="00252E3C"/>
    <w:rsid w:val="00254D4B"/>
    <w:rsid w:val="00262CB3"/>
    <w:rsid w:val="00263C41"/>
    <w:rsid w:val="00263E63"/>
    <w:rsid w:val="002679F6"/>
    <w:rsid w:val="00275710"/>
    <w:rsid w:val="00276BAD"/>
    <w:rsid w:val="0027702A"/>
    <w:rsid w:val="0029020B"/>
    <w:rsid w:val="00294AD3"/>
    <w:rsid w:val="002960A3"/>
    <w:rsid w:val="002A059C"/>
    <w:rsid w:val="002A4F01"/>
    <w:rsid w:val="002B0B57"/>
    <w:rsid w:val="002B3394"/>
    <w:rsid w:val="002B65C3"/>
    <w:rsid w:val="002D44BE"/>
    <w:rsid w:val="002D5AD7"/>
    <w:rsid w:val="002D6ACA"/>
    <w:rsid w:val="002E3D73"/>
    <w:rsid w:val="002E46DF"/>
    <w:rsid w:val="002E4736"/>
    <w:rsid w:val="002F2004"/>
    <w:rsid w:val="002F2868"/>
    <w:rsid w:val="003042AA"/>
    <w:rsid w:val="003142A9"/>
    <w:rsid w:val="0031740A"/>
    <w:rsid w:val="00320F29"/>
    <w:rsid w:val="00324526"/>
    <w:rsid w:val="003313F6"/>
    <w:rsid w:val="0033553E"/>
    <w:rsid w:val="0035653B"/>
    <w:rsid w:val="003627FE"/>
    <w:rsid w:val="00362A99"/>
    <w:rsid w:val="003722DA"/>
    <w:rsid w:val="003737E2"/>
    <w:rsid w:val="00377A64"/>
    <w:rsid w:val="0038648B"/>
    <w:rsid w:val="00391516"/>
    <w:rsid w:val="00396BDE"/>
    <w:rsid w:val="003B2C28"/>
    <w:rsid w:val="003B67B1"/>
    <w:rsid w:val="003D4A72"/>
    <w:rsid w:val="003E1E9F"/>
    <w:rsid w:val="003E2D6F"/>
    <w:rsid w:val="003E6D29"/>
    <w:rsid w:val="003F66B9"/>
    <w:rsid w:val="004019C2"/>
    <w:rsid w:val="00415913"/>
    <w:rsid w:val="0042197E"/>
    <w:rsid w:val="00424FC6"/>
    <w:rsid w:val="00427579"/>
    <w:rsid w:val="004379C9"/>
    <w:rsid w:val="00442037"/>
    <w:rsid w:val="00446990"/>
    <w:rsid w:val="00463A96"/>
    <w:rsid w:val="00465DFE"/>
    <w:rsid w:val="004665D1"/>
    <w:rsid w:val="00466A92"/>
    <w:rsid w:val="004764F6"/>
    <w:rsid w:val="00484A5A"/>
    <w:rsid w:val="00490B05"/>
    <w:rsid w:val="004922BC"/>
    <w:rsid w:val="00496107"/>
    <w:rsid w:val="00497B11"/>
    <w:rsid w:val="004A171C"/>
    <w:rsid w:val="004A3F78"/>
    <w:rsid w:val="004A3FB6"/>
    <w:rsid w:val="004B064B"/>
    <w:rsid w:val="004D0BEC"/>
    <w:rsid w:val="004D18EA"/>
    <w:rsid w:val="004E2320"/>
    <w:rsid w:val="004E5A8C"/>
    <w:rsid w:val="004F36AA"/>
    <w:rsid w:val="004F5662"/>
    <w:rsid w:val="004F5E85"/>
    <w:rsid w:val="00507B79"/>
    <w:rsid w:val="005266EB"/>
    <w:rsid w:val="00561D9D"/>
    <w:rsid w:val="005634E0"/>
    <w:rsid w:val="00567974"/>
    <w:rsid w:val="00572D23"/>
    <w:rsid w:val="00572D9B"/>
    <w:rsid w:val="0057470B"/>
    <w:rsid w:val="00575B49"/>
    <w:rsid w:val="0057694E"/>
    <w:rsid w:val="005A1BD6"/>
    <w:rsid w:val="005B3176"/>
    <w:rsid w:val="005B4883"/>
    <w:rsid w:val="005C4CEC"/>
    <w:rsid w:val="005C5082"/>
    <w:rsid w:val="005D0B0A"/>
    <w:rsid w:val="005D521A"/>
    <w:rsid w:val="005D6B40"/>
    <w:rsid w:val="005D6EDC"/>
    <w:rsid w:val="005E456E"/>
    <w:rsid w:val="005E6E58"/>
    <w:rsid w:val="005F3EA0"/>
    <w:rsid w:val="005F7FE2"/>
    <w:rsid w:val="00601505"/>
    <w:rsid w:val="00602FDD"/>
    <w:rsid w:val="0061647E"/>
    <w:rsid w:val="00617509"/>
    <w:rsid w:val="0062440B"/>
    <w:rsid w:val="00632DAF"/>
    <w:rsid w:val="00637835"/>
    <w:rsid w:val="006564FB"/>
    <w:rsid w:val="00656F60"/>
    <w:rsid w:val="006677F6"/>
    <w:rsid w:val="0068321A"/>
    <w:rsid w:val="006832AC"/>
    <w:rsid w:val="006840D8"/>
    <w:rsid w:val="00684933"/>
    <w:rsid w:val="0069186A"/>
    <w:rsid w:val="006962A4"/>
    <w:rsid w:val="00697B6F"/>
    <w:rsid w:val="006A4BD2"/>
    <w:rsid w:val="006B3C0C"/>
    <w:rsid w:val="006B5C0F"/>
    <w:rsid w:val="006B78CC"/>
    <w:rsid w:val="006B7A62"/>
    <w:rsid w:val="006C0727"/>
    <w:rsid w:val="006C6552"/>
    <w:rsid w:val="006E145F"/>
    <w:rsid w:val="006F1C51"/>
    <w:rsid w:val="006F6917"/>
    <w:rsid w:val="0070149E"/>
    <w:rsid w:val="007029E5"/>
    <w:rsid w:val="00703908"/>
    <w:rsid w:val="00714445"/>
    <w:rsid w:val="0075045E"/>
    <w:rsid w:val="00751904"/>
    <w:rsid w:val="00756E44"/>
    <w:rsid w:val="00770572"/>
    <w:rsid w:val="0077421C"/>
    <w:rsid w:val="00774625"/>
    <w:rsid w:val="0078646D"/>
    <w:rsid w:val="00795EC6"/>
    <w:rsid w:val="007A060B"/>
    <w:rsid w:val="007A0F99"/>
    <w:rsid w:val="007A762F"/>
    <w:rsid w:val="007B6B59"/>
    <w:rsid w:val="007B716C"/>
    <w:rsid w:val="007C1F21"/>
    <w:rsid w:val="007C407D"/>
    <w:rsid w:val="007D7B0C"/>
    <w:rsid w:val="007E3442"/>
    <w:rsid w:val="007E44EF"/>
    <w:rsid w:val="007E4F63"/>
    <w:rsid w:val="007F30BC"/>
    <w:rsid w:val="007F40E3"/>
    <w:rsid w:val="008013A7"/>
    <w:rsid w:val="0080351E"/>
    <w:rsid w:val="008039DF"/>
    <w:rsid w:val="00806F89"/>
    <w:rsid w:val="00813C0B"/>
    <w:rsid w:val="00814CE2"/>
    <w:rsid w:val="008177A4"/>
    <w:rsid w:val="008270FA"/>
    <w:rsid w:val="008347D3"/>
    <w:rsid w:val="00834A4E"/>
    <w:rsid w:val="00841727"/>
    <w:rsid w:val="008451CB"/>
    <w:rsid w:val="00850DFE"/>
    <w:rsid w:val="00863507"/>
    <w:rsid w:val="00876C36"/>
    <w:rsid w:val="00885035"/>
    <w:rsid w:val="00895336"/>
    <w:rsid w:val="008A1E95"/>
    <w:rsid w:val="008A659B"/>
    <w:rsid w:val="008B1571"/>
    <w:rsid w:val="008B6E19"/>
    <w:rsid w:val="008B721B"/>
    <w:rsid w:val="008C0832"/>
    <w:rsid w:val="008C3E56"/>
    <w:rsid w:val="008D7A5B"/>
    <w:rsid w:val="008E143D"/>
    <w:rsid w:val="008E35A1"/>
    <w:rsid w:val="008E4D40"/>
    <w:rsid w:val="00900E3B"/>
    <w:rsid w:val="009114AF"/>
    <w:rsid w:val="00923171"/>
    <w:rsid w:val="00934C52"/>
    <w:rsid w:val="00936E5A"/>
    <w:rsid w:val="0094145C"/>
    <w:rsid w:val="009463CD"/>
    <w:rsid w:val="0096039D"/>
    <w:rsid w:val="00963ADC"/>
    <w:rsid w:val="00971A4F"/>
    <w:rsid w:val="00977862"/>
    <w:rsid w:val="00980100"/>
    <w:rsid w:val="00980954"/>
    <w:rsid w:val="00990530"/>
    <w:rsid w:val="00993FDA"/>
    <w:rsid w:val="00995C5B"/>
    <w:rsid w:val="009B0B45"/>
    <w:rsid w:val="009C48CC"/>
    <w:rsid w:val="009D5921"/>
    <w:rsid w:val="009E264A"/>
    <w:rsid w:val="009E427D"/>
    <w:rsid w:val="009E7D31"/>
    <w:rsid w:val="009F2FBC"/>
    <w:rsid w:val="009F65E3"/>
    <w:rsid w:val="00A1655D"/>
    <w:rsid w:val="00A21733"/>
    <w:rsid w:val="00A34041"/>
    <w:rsid w:val="00A35600"/>
    <w:rsid w:val="00A56EFA"/>
    <w:rsid w:val="00A714C2"/>
    <w:rsid w:val="00A82284"/>
    <w:rsid w:val="00A8485E"/>
    <w:rsid w:val="00A84DC7"/>
    <w:rsid w:val="00A90CB7"/>
    <w:rsid w:val="00A97F2E"/>
    <w:rsid w:val="00AA427C"/>
    <w:rsid w:val="00AA74D8"/>
    <w:rsid w:val="00AB03AA"/>
    <w:rsid w:val="00AB52DE"/>
    <w:rsid w:val="00AD280F"/>
    <w:rsid w:val="00AD3B07"/>
    <w:rsid w:val="00AD56ED"/>
    <w:rsid w:val="00AF3CD4"/>
    <w:rsid w:val="00B113A2"/>
    <w:rsid w:val="00B33DA0"/>
    <w:rsid w:val="00B436DE"/>
    <w:rsid w:val="00B479DC"/>
    <w:rsid w:val="00B51A3C"/>
    <w:rsid w:val="00B51C3D"/>
    <w:rsid w:val="00B5248C"/>
    <w:rsid w:val="00B54EC0"/>
    <w:rsid w:val="00B66FCD"/>
    <w:rsid w:val="00B72BEF"/>
    <w:rsid w:val="00B73181"/>
    <w:rsid w:val="00B75C0E"/>
    <w:rsid w:val="00BA0BCA"/>
    <w:rsid w:val="00BC1DA4"/>
    <w:rsid w:val="00BC245A"/>
    <w:rsid w:val="00BC316D"/>
    <w:rsid w:val="00BC3A31"/>
    <w:rsid w:val="00BC61E0"/>
    <w:rsid w:val="00BD21B3"/>
    <w:rsid w:val="00BD5EAA"/>
    <w:rsid w:val="00BE4025"/>
    <w:rsid w:val="00BE5ECE"/>
    <w:rsid w:val="00BE68C2"/>
    <w:rsid w:val="00BF10D2"/>
    <w:rsid w:val="00BF4CEB"/>
    <w:rsid w:val="00C069EE"/>
    <w:rsid w:val="00C20C97"/>
    <w:rsid w:val="00C21917"/>
    <w:rsid w:val="00C25F8D"/>
    <w:rsid w:val="00C31DDC"/>
    <w:rsid w:val="00C42B57"/>
    <w:rsid w:val="00C44E14"/>
    <w:rsid w:val="00C534F0"/>
    <w:rsid w:val="00C611BD"/>
    <w:rsid w:val="00C70D3B"/>
    <w:rsid w:val="00C76ADE"/>
    <w:rsid w:val="00C81C83"/>
    <w:rsid w:val="00C90FB2"/>
    <w:rsid w:val="00C96808"/>
    <w:rsid w:val="00C973B5"/>
    <w:rsid w:val="00CA09B2"/>
    <w:rsid w:val="00CC38F1"/>
    <w:rsid w:val="00CC4C5E"/>
    <w:rsid w:val="00CD566D"/>
    <w:rsid w:val="00CD6DE2"/>
    <w:rsid w:val="00CD7D87"/>
    <w:rsid w:val="00CE63DC"/>
    <w:rsid w:val="00CF0E17"/>
    <w:rsid w:val="00CF1A40"/>
    <w:rsid w:val="00D16C4E"/>
    <w:rsid w:val="00D22656"/>
    <w:rsid w:val="00D310FA"/>
    <w:rsid w:val="00D359F0"/>
    <w:rsid w:val="00D36DED"/>
    <w:rsid w:val="00D37763"/>
    <w:rsid w:val="00D572C1"/>
    <w:rsid w:val="00D57A3C"/>
    <w:rsid w:val="00D738D3"/>
    <w:rsid w:val="00D74EF6"/>
    <w:rsid w:val="00D800B8"/>
    <w:rsid w:val="00D82965"/>
    <w:rsid w:val="00D839EB"/>
    <w:rsid w:val="00D83B64"/>
    <w:rsid w:val="00D94D0C"/>
    <w:rsid w:val="00DB5502"/>
    <w:rsid w:val="00DB7CE5"/>
    <w:rsid w:val="00DC3662"/>
    <w:rsid w:val="00DC40A4"/>
    <w:rsid w:val="00DC5A7B"/>
    <w:rsid w:val="00DE11DD"/>
    <w:rsid w:val="00DE15B5"/>
    <w:rsid w:val="00DE4CD9"/>
    <w:rsid w:val="00DF1253"/>
    <w:rsid w:val="00E11C5C"/>
    <w:rsid w:val="00E12B8B"/>
    <w:rsid w:val="00E32454"/>
    <w:rsid w:val="00E35AF1"/>
    <w:rsid w:val="00E41F51"/>
    <w:rsid w:val="00E42183"/>
    <w:rsid w:val="00E458AD"/>
    <w:rsid w:val="00E5723B"/>
    <w:rsid w:val="00E62585"/>
    <w:rsid w:val="00E77604"/>
    <w:rsid w:val="00E818FE"/>
    <w:rsid w:val="00E8305A"/>
    <w:rsid w:val="00E841C8"/>
    <w:rsid w:val="00E847BC"/>
    <w:rsid w:val="00E87D64"/>
    <w:rsid w:val="00E95BBA"/>
    <w:rsid w:val="00EA093F"/>
    <w:rsid w:val="00EB4770"/>
    <w:rsid w:val="00EC5DD4"/>
    <w:rsid w:val="00EE1755"/>
    <w:rsid w:val="00EE1CB0"/>
    <w:rsid w:val="00EE5188"/>
    <w:rsid w:val="00EF2019"/>
    <w:rsid w:val="00EF26EA"/>
    <w:rsid w:val="00EF43F9"/>
    <w:rsid w:val="00F159F4"/>
    <w:rsid w:val="00F17FCC"/>
    <w:rsid w:val="00F201B7"/>
    <w:rsid w:val="00F25FFF"/>
    <w:rsid w:val="00F41F56"/>
    <w:rsid w:val="00F43C34"/>
    <w:rsid w:val="00F45FB7"/>
    <w:rsid w:val="00F47FF2"/>
    <w:rsid w:val="00F5050C"/>
    <w:rsid w:val="00F54FDB"/>
    <w:rsid w:val="00F5789C"/>
    <w:rsid w:val="00F721F8"/>
    <w:rsid w:val="00F767F7"/>
    <w:rsid w:val="00F7766D"/>
    <w:rsid w:val="00F8224A"/>
    <w:rsid w:val="00F84224"/>
    <w:rsid w:val="00F86143"/>
    <w:rsid w:val="00FA1B78"/>
    <w:rsid w:val="00FB214E"/>
    <w:rsid w:val="00FB4E48"/>
    <w:rsid w:val="00FB5375"/>
    <w:rsid w:val="00FB5563"/>
    <w:rsid w:val="00FC020D"/>
    <w:rsid w:val="00FC6200"/>
    <w:rsid w:val="00FD323F"/>
    <w:rsid w:val="00FE158B"/>
    <w:rsid w:val="00FE4B7F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E6B393"/>
  <w15:chartTrackingRefBased/>
  <w15:docId w15:val="{F302FFAB-9D54-470C-9FA4-0627E231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Cite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33553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D56ED"/>
    <w:pPr>
      <w:spacing w:before="240" w:line="259" w:lineRule="auto"/>
      <w:outlineLvl w:val="9"/>
    </w:pPr>
    <w:rPr>
      <w:rFonts w:ascii="Calibri Light" w:hAnsi="Calibri Light"/>
      <w:b w:val="0"/>
      <w:color w:val="2E74B5"/>
      <w:sz w:val="22"/>
      <w:szCs w:val="32"/>
      <w:u w:val="none"/>
    </w:rPr>
  </w:style>
  <w:style w:type="paragraph" w:styleId="TOC1">
    <w:name w:val="toc 1"/>
    <w:basedOn w:val="Normal"/>
    <w:next w:val="Normal"/>
    <w:autoRedefine/>
    <w:uiPriority w:val="39"/>
    <w:rsid w:val="00AD56ED"/>
    <w:pPr>
      <w:spacing w:after="100"/>
    </w:pPr>
  </w:style>
  <w:style w:type="paragraph" w:styleId="BodyText">
    <w:name w:val="Body Text"/>
    <w:basedOn w:val="Normal"/>
    <w:link w:val="BodyTextChar"/>
    <w:unhideWhenUsed/>
    <w:rsid w:val="00AD56ED"/>
    <w:pPr>
      <w:spacing w:after="120"/>
    </w:pPr>
  </w:style>
  <w:style w:type="character" w:customStyle="1" w:styleId="BodyTextChar">
    <w:name w:val="Body Text Char"/>
    <w:link w:val="BodyText"/>
    <w:rsid w:val="00AD56ED"/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5C4CEC"/>
    <w:pPr>
      <w:spacing w:after="160" w:line="259" w:lineRule="auto"/>
      <w:ind w:left="720"/>
      <w:contextualSpacing/>
    </w:pPr>
    <w:rPr>
      <w:rFonts w:ascii="Calibri" w:eastAsia="Calibri" w:hAnsi="Calibri"/>
      <w:szCs w:val="22"/>
    </w:rPr>
  </w:style>
  <w:style w:type="character" w:styleId="FollowedHyperlink">
    <w:name w:val="FollowedHyperlink"/>
    <w:basedOn w:val="DefaultParagraphFont"/>
    <w:rsid w:val="0011164B"/>
    <w:rPr>
      <w:color w:val="954F72" w:themeColor="followedHyperlink"/>
      <w:u w:val="single"/>
    </w:rPr>
  </w:style>
  <w:style w:type="character" w:customStyle="1" w:styleId="apple-tab-span">
    <w:name w:val="apple-tab-span"/>
    <w:basedOn w:val="DefaultParagraphFont"/>
    <w:rsid w:val="00BC1DA4"/>
  </w:style>
  <w:style w:type="character" w:styleId="Mention">
    <w:name w:val="Mention"/>
    <w:basedOn w:val="DefaultParagraphFont"/>
    <w:uiPriority w:val="99"/>
    <w:semiHidden/>
    <w:unhideWhenUsed/>
    <w:rsid w:val="001869C9"/>
    <w:rPr>
      <w:color w:val="2B579A"/>
      <w:shd w:val="clear" w:color="auto" w:fill="E6E6E6"/>
    </w:rPr>
  </w:style>
  <w:style w:type="table" w:styleId="TableGrid">
    <w:name w:val="Table Grid"/>
    <w:basedOn w:val="TableNormal"/>
    <w:rsid w:val="00476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6B5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semiHidden/>
    <w:unhideWhenUsed/>
    <w:rsid w:val="00096B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96BC0"/>
    <w:rPr>
      <w:rFonts w:ascii="Segoe UI" w:hAnsi="Segoe UI" w:cs="Segoe UI"/>
      <w:sz w:val="18"/>
      <w:szCs w:val="18"/>
    </w:rPr>
  </w:style>
  <w:style w:type="character" w:styleId="HTMLCite">
    <w:name w:val="HTML Cite"/>
    <w:basedOn w:val="DefaultParagraphFont"/>
    <w:uiPriority w:val="99"/>
    <w:unhideWhenUsed/>
    <w:rsid w:val="00A714C2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0351E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rsid w:val="00CF0E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F0E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F0E17"/>
  </w:style>
  <w:style w:type="paragraph" w:styleId="CommentSubject">
    <w:name w:val="annotation subject"/>
    <w:basedOn w:val="CommentText"/>
    <w:next w:val="CommentText"/>
    <w:link w:val="CommentSubjectChar"/>
    <w:rsid w:val="00CF0E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F0E17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017FF6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17FF6"/>
    <w:rPr>
      <w:rFonts w:ascii="Calibri" w:eastAsiaTheme="minorHAnsi" w:hAnsi="Calibri" w:cstheme="minorBidi"/>
      <w:sz w:val="22"/>
      <w:szCs w:val="21"/>
    </w:rPr>
  </w:style>
  <w:style w:type="paragraph" w:styleId="NormalWeb">
    <w:name w:val="Normal (Web)"/>
    <w:basedOn w:val="Normal"/>
    <w:uiPriority w:val="99"/>
    <w:unhideWhenUsed/>
    <w:rsid w:val="00BD5E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76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45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14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24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7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5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51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7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82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4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00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14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41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819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7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4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56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85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8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9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46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0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57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91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31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505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75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0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70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3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35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2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502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9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7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42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6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83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2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33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47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35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48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24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27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83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49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66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3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4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67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62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18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20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4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7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09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17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1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1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41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86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395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68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18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8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71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334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606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8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112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46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494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5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95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23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14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409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16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89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97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4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91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73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7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95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32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0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36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53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908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4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0834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6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578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9865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402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31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89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477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873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300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745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684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028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6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4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732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07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9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1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00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3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5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19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60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01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95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5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5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7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2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9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42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7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23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73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00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2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54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1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0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50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6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6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3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2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9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4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6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04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16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28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89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385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91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6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77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180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6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3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2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30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02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73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72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81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1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48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58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6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6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3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37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92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85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9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79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18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26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80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793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46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88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0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8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7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81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85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47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42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8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3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25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4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2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77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8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9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6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8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05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4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963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13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25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1258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188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46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51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59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1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0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6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51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49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6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9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6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20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44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62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40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32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41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43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34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24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33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58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40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39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0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72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08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834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0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18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2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47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42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5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70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9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71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69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8/11-18-0884-01-0arc-802-11ba-architecture-discussion.pptx" TargetMode="External"/><Relationship Id="rId13" Type="http://schemas.openxmlformats.org/officeDocument/2006/relationships/hyperlink" Target="https://mentor.ieee.org/802.11/dcn/18/11-18-0884-01-0arc-802-11ba-architecture-discussion.ppt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oseph.levy@interdigital.com" TargetMode="External"/><Relationship Id="rId12" Type="http://schemas.openxmlformats.org/officeDocument/2006/relationships/hyperlink" Target="https://mentor.ieee.org/802.11/dcn/18/11-18-1017-00-0arc-wur-multi-ap-reference-model.vsd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mentor.ieee.org/802.11/dcn/18/11-18-1020-00-0arc-discussion-on-wur-802-11ba-states.pptx.%2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.11/dcn/18/11-18-1016-00-0arc-wur-state-diagram-proposal-hamilton.vsd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.11/dcn/18/11-18-0999-00-00ba-meeting-minutes-may-2018.docx" TargetMode="External"/><Relationship Id="rId10" Type="http://schemas.openxmlformats.org/officeDocument/2006/relationships/hyperlink" Target="https://mentor.ieee.org/802.11/dcn/18/11-18-1020-00-0arc-discussion-on-wur-802-11ba-states.ppt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.11/dcn/18/11-18-0942-00-0arc-arc-sc-meeting-minutes-may-2018.docx" TargetMode="External"/><Relationship Id="rId14" Type="http://schemas.openxmlformats.org/officeDocument/2006/relationships/hyperlink" Target="https://mentor.ieee.org/802.11/dcn/18/11-18-0942-00-0arc-arc-sc-meeting-minutes-may-2018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7_01_Atlanta\Working\AR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128</TotalTime>
  <Pages>1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802.11-18/1021r0</vt:lpstr>
    </vt:vector>
  </TitlesOfParts>
  <Company>InterDigital</Company>
  <LinksUpToDate>false</LinksUpToDate>
  <CharactersWithSpaces>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802.11-18/1021r0</dc:title>
  <dc:subject>Minutes</dc:subject>
  <dc:creator>Joseph Levy</dc:creator>
  <cp:keywords>May 2018</cp:keywords>
  <dc:description>Joseph Levy (InterDigital)</dc:description>
  <cp:lastModifiedBy>Levy, Joseph</cp:lastModifiedBy>
  <cp:revision>8</cp:revision>
  <cp:lastPrinted>1900-01-01T07:00:00Z</cp:lastPrinted>
  <dcterms:created xsi:type="dcterms:W3CDTF">2018-05-17T14:50:00Z</dcterms:created>
  <dcterms:modified xsi:type="dcterms:W3CDTF">2018-05-25T14:25:00Z</dcterms:modified>
</cp:coreProperties>
</file>