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A2BF" w14:textId="77777777" w:rsidR="00D13DD9" w:rsidRPr="000E7898" w:rsidRDefault="00C32042">
      <w:pPr>
        <w:pStyle w:val="T1"/>
        <w:pBdr>
          <w:bottom w:val="single" w:sz="6" w:space="0" w:color="00000A"/>
        </w:pBdr>
        <w:spacing w:after="240"/>
        <w:rPr>
          <w:highlight w:val="yellow"/>
        </w:rPr>
      </w:pPr>
      <w:r w:rsidRPr="000E7898">
        <w:t>IEEE P802.11</w:t>
      </w:r>
      <w:r w:rsidRPr="000E7898">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83"/>
        <w:gridCol w:w="1283"/>
        <w:gridCol w:w="2365"/>
        <w:gridCol w:w="1452"/>
        <w:gridCol w:w="3194"/>
      </w:tblGrid>
      <w:tr w:rsidR="00D13DD9" w:rsidRPr="000E7898"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77777777" w:rsidR="00D13DD9" w:rsidRPr="000E7898" w:rsidRDefault="00C32042">
            <w:pPr>
              <w:pStyle w:val="T2"/>
              <w:rPr>
                <w:lang w:eastAsia="ja-JP"/>
              </w:rPr>
            </w:pPr>
            <w:r w:rsidRPr="000E7898">
              <w:rPr>
                <w:lang w:eastAsia="ja-JP"/>
              </w:rPr>
              <w:t xml:space="preserve">IEEE 802.11 </w:t>
            </w:r>
            <w:r w:rsidR="00531865">
              <w:rPr>
                <w:bCs/>
                <w:lang w:eastAsia="ja-JP"/>
              </w:rPr>
              <w:t>Study</w:t>
            </w:r>
            <w:r w:rsidRPr="000E7898">
              <w:rPr>
                <w:bCs/>
                <w:lang w:eastAsia="ja-JP"/>
              </w:rPr>
              <w:t xml:space="preserve"> Group on Light Communications </w:t>
            </w:r>
          </w:p>
          <w:p w14:paraId="5980CF28" w14:textId="41C4C27F" w:rsidR="00D13DD9" w:rsidRPr="000E7898" w:rsidRDefault="000F7D53" w:rsidP="00B57DE2">
            <w:pPr>
              <w:pStyle w:val="T2"/>
            </w:pPr>
            <w:r>
              <w:rPr>
                <w:lang w:eastAsia="ja-JP"/>
              </w:rPr>
              <w:t>Ma</w:t>
            </w:r>
            <w:r w:rsidR="0055419A">
              <w:rPr>
                <w:lang w:eastAsia="ja-JP"/>
              </w:rPr>
              <w:t>y</w:t>
            </w:r>
            <w:r w:rsidR="00C32042" w:rsidRPr="000E7898">
              <w:rPr>
                <w:lang w:eastAsia="ja-JP"/>
              </w:rPr>
              <w:t xml:space="preserve">, </w:t>
            </w:r>
            <w:r w:rsidR="00C32042" w:rsidRPr="000E7898">
              <w:t>201</w:t>
            </w:r>
            <w:r w:rsidR="00CD22C7">
              <w:t>8</w:t>
            </w:r>
            <w:r w:rsidR="00C32042" w:rsidRPr="000E7898">
              <w:t xml:space="preserve"> </w:t>
            </w:r>
            <w:r w:rsidR="00B57DE2">
              <w:t>Warsaw</w:t>
            </w:r>
            <w:r w:rsidR="00CC3631">
              <w:rPr>
                <w:lang w:eastAsia="ja-JP"/>
              </w:rPr>
              <w:t xml:space="preserve"> </w:t>
            </w:r>
            <w:r w:rsidR="00C32042" w:rsidRPr="000E7898">
              <w:rPr>
                <w:lang w:eastAsia="ja-JP"/>
              </w:rPr>
              <w:t>Meeting</w:t>
            </w:r>
            <w:r w:rsidR="00C32042" w:rsidRPr="000E7898">
              <w:t xml:space="preserve"> Minutes</w:t>
            </w:r>
          </w:p>
        </w:tc>
      </w:tr>
      <w:tr w:rsidR="00D13DD9" w:rsidRPr="000E7898"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2242175F" w:rsidR="00D13DD9" w:rsidRPr="000E7898" w:rsidRDefault="00C32042" w:rsidP="0055419A">
            <w:pPr>
              <w:pStyle w:val="T2"/>
              <w:ind w:left="0"/>
              <w:rPr>
                <w:sz w:val="20"/>
                <w:lang w:eastAsia="ja-JP"/>
              </w:rPr>
            </w:pPr>
            <w:r w:rsidRPr="000E7898">
              <w:rPr>
                <w:sz w:val="20"/>
              </w:rPr>
              <w:t>Date:</w:t>
            </w:r>
            <w:r w:rsidR="00C877BE" w:rsidRPr="000E7898">
              <w:rPr>
                <w:b w:val="0"/>
                <w:sz w:val="20"/>
              </w:rPr>
              <w:t xml:space="preserve">  201</w:t>
            </w:r>
            <w:r w:rsidR="00CC2F6D">
              <w:rPr>
                <w:b w:val="0"/>
                <w:sz w:val="20"/>
              </w:rPr>
              <w:t>8</w:t>
            </w:r>
            <w:r w:rsidR="00C877BE" w:rsidRPr="000E7898">
              <w:rPr>
                <w:b w:val="0"/>
                <w:sz w:val="20"/>
              </w:rPr>
              <w:t>-</w:t>
            </w:r>
            <w:r w:rsidR="00CC2F6D">
              <w:rPr>
                <w:b w:val="0"/>
                <w:sz w:val="20"/>
              </w:rPr>
              <w:t>0</w:t>
            </w:r>
            <w:r w:rsidR="0055419A">
              <w:rPr>
                <w:b w:val="0"/>
                <w:sz w:val="20"/>
              </w:rPr>
              <w:t>5</w:t>
            </w:r>
            <w:r w:rsidR="00C877BE" w:rsidRPr="000E7898">
              <w:rPr>
                <w:b w:val="0"/>
                <w:sz w:val="20"/>
              </w:rPr>
              <w:t>-</w:t>
            </w:r>
            <w:r w:rsidR="0055419A">
              <w:rPr>
                <w:b w:val="0"/>
                <w:sz w:val="20"/>
              </w:rPr>
              <w:t>07</w:t>
            </w:r>
          </w:p>
        </w:tc>
      </w:tr>
      <w:tr w:rsidR="00D13DD9" w:rsidRPr="000E7898"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0E7898" w:rsidRDefault="00C32042">
            <w:pPr>
              <w:pStyle w:val="T2"/>
              <w:spacing w:after="0"/>
              <w:ind w:left="0" w:right="0"/>
              <w:jc w:val="left"/>
              <w:rPr>
                <w:sz w:val="20"/>
              </w:rPr>
            </w:pPr>
            <w:r w:rsidRPr="000E7898">
              <w:rPr>
                <w:sz w:val="20"/>
              </w:rPr>
              <w:t>Author:</w:t>
            </w:r>
          </w:p>
        </w:tc>
      </w:tr>
      <w:tr w:rsidR="00D13DD9" w:rsidRPr="000E7898" w14:paraId="35530932"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0E7898" w:rsidRDefault="00C32042">
            <w:pPr>
              <w:pStyle w:val="T2"/>
              <w:spacing w:after="0"/>
              <w:ind w:left="0" w:right="0"/>
              <w:jc w:val="left"/>
              <w:rPr>
                <w:sz w:val="20"/>
              </w:rPr>
            </w:pPr>
            <w:r w:rsidRPr="000E7898">
              <w:rPr>
                <w:sz w:val="20"/>
              </w:rPr>
              <w:t>Name</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0E7898" w:rsidRDefault="00C32042">
            <w:pPr>
              <w:pStyle w:val="T2"/>
              <w:spacing w:after="0"/>
              <w:ind w:left="0" w:right="0"/>
              <w:jc w:val="left"/>
              <w:rPr>
                <w:sz w:val="20"/>
              </w:rPr>
            </w:pPr>
            <w:r w:rsidRPr="000E7898">
              <w:rPr>
                <w:sz w:val="20"/>
              </w:rPr>
              <w:t>Affiliation</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0E7898" w:rsidRDefault="00C32042">
            <w:pPr>
              <w:pStyle w:val="T2"/>
              <w:spacing w:after="0"/>
              <w:ind w:left="0" w:right="0"/>
              <w:jc w:val="left"/>
              <w:rPr>
                <w:sz w:val="20"/>
              </w:rPr>
            </w:pPr>
            <w:r w:rsidRPr="000E7898">
              <w:rPr>
                <w:sz w:val="20"/>
              </w:rPr>
              <w:t>Address</w:t>
            </w: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0E7898" w:rsidRDefault="00C32042">
            <w:pPr>
              <w:pStyle w:val="T2"/>
              <w:spacing w:after="0"/>
              <w:ind w:left="0" w:right="0"/>
              <w:jc w:val="left"/>
              <w:rPr>
                <w:sz w:val="20"/>
              </w:rPr>
            </w:pPr>
            <w:r w:rsidRPr="000E7898">
              <w:rPr>
                <w:sz w:val="20"/>
              </w:rPr>
              <w:t>Phone</w:t>
            </w: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0E7898" w:rsidRDefault="001215F6">
            <w:pPr>
              <w:pStyle w:val="T2"/>
              <w:spacing w:after="0"/>
              <w:ind w:left="0" w:right="0"/>
              <w:jc w:val="left"/>
              <w:rPr>
                <w:sz w:val="20"/>
              </w:rPr>
            </w:pPr>
            <w:r w:rsidRPr="000E7898">
              <w:rPr>
                <w:sz w:val="20"/>
              </w:rPr>
              <w:t>E</w:t>
            </w:r>
            <w:r w:rsidR="00C32042" w:rsidRPr="000E7898">
              <w:rPr>
                <w:sz w:val="20"/>
              </w:rPr>
              <w:t>mail</w:t>
            </w:r>
          </w:p>
        </w:tc>
      </w:tr>
      <w:tr w:rsidR="00627E4F" w:rsidRPr="000E7898" w14:paraId="1812593B" w14:textId="77777777" w:rsidTr="0099389A">
        <w:trPr>
          <w:jc w:val="center"/>
        </w:trPr>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94A3F9" w14:textId="77777777" w:rsidR="00627E4F" w:rsidRPr="000E7898" w:rsidRDefault="00B7281A" w:rsidP="00627E4F">
            <w:pPr>
              <w:pStyle w:val="T2"/>
              <w:spacing w:after="0"/>
              <w:ind w:left="0" w:right="0"/>
              <w:jc w:val="left"/>
              <w:rPr>
                <w:rFonts w:eastAsiaTheme="minorEastAsia"/>
                <w:b w:val="0"/>
                <w:sz w:val="20"/>
                <w:lang w:eastAsia="zh-CN"/>
              </w:rPr>
            </w:pPr>
            <w:r w:rsidRPr="00B7281A">
              <w:rPr>
                <w:rFonts w:eastAsiaTheme="minorEastAsia"/>
                <w:b w:val="0"/>
                <w:sz w:val="20"/>
                <w:lang w:eastAsia="zh-CN"/>
              </w:rPr>
              <w:t>Volker Jungnickel</w:t>
            </w:r>
          </w:p>
        </w:tc>
        <w:tc>
          <w:tcPr>
            <w:tcW w:w="12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635502" w14:textId="77777777" w:rsidR="00627E4F" w:rsidRPr="000E7898" w:rsidRDefault="00D209BE" w:rsidP="00627E4F">
            <w:pPr>
              <w:pStyle w:val="T2"/>
              <w:spacing w:after="0"/>
              <w:ind w:left="0" w:right="0"/>
              <w:jc w:val="left"/>
              <w:rPr>
                <w:rFonts w:eastAsiaTheme="minorEastAsia"/>
                <w:b w:val="0"/>
                <w:sz w:val="20"/>
                <w:lang w:eastAsia="zh-CN"/>
              </w:rPr>
            </w:pPr>
            <w:proofErr w:type="spellStart"/>
            <w:r>
              <w:rPr>
                <w:rFonts w:eastAsiaTheme="minorEastAsia"/>
                <w:b w:val="0"/>
                <w:sz w:val="20"/>
                <w:lang w:eastAsia="zh-CN"/>
              </w:rPr>
              <w:t>Fraunhofer</w:t>
            </w:r>
            <w:proofErr w:type="spellEnd"/>
            <w:r>
              <w:rPr>
                <w:rFonts w:eastAsiaTheme="minorEastAsia"/>
                <w:b w:val="0"/>
                <w:sz w:val="20"/>
                <w:lang w:eastAsia="zh-CN"/>
              </w:rPr>
              <w:t xml:space="preserve"> </w:t>
            </w:r>
            <w:r w:rsidR="00B7281A">
              <w:rPr>
                <w:rFonts w:eastAsiaTheme="minorEastAsia" w:hint="eastAsia"/>
                <w:b w:val="0"/>
                <w:sz w:val="20"/>
                <w:lang w:eastAsia="zh-CN"/>
              </w:rPr>
              <w:t>HHI</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C1077E" w14:textId="77777777" w:rsidR="00627E4F" w:rsidRPr="00B7281A" w:rsidRDefault="00627E4F" w:rsidP="00627E4F">
            <w:pPr>
              <w:pStyle w:val="T2"/>
              <w:spacing w:after="0"/>
              <w:ind w:left="0" w:right="0"/>
              <w:jc w:val="left"/>
              <w:rPr>
                <w:rFonts w:eastAsiaTheme="minorEastAsia"/>
                <w:b w:val="0"/>
                <w:sz w:val="20"/>
                <w:lang w:eastAsia="zh-CN"/>
              </w:rPr>
            </w:pPr>
          </w:p>
        </w:tc>
        <w:tc>
          <w:tcPr>
            <w:tcW w:w="14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49377B" w14:textId="77777777" w:rsidR="00627E4F" w:rsidRPr="00B7281A" w:rsidRDefault="00627E4F" w:rsidP="00627E4F">
            <w:pPr>
              <w:pStyle w:val="T2"/>
              <w:spacing w:after="0"/>
              <w:ind w:left="0" w:right="0"/>
              <w:jc w:val="left"/>
              <w:rPr>
                <w:rFonts w:eastAsiaTheme="minorEastAsia"/>
                <w:b w:val="0"/>
                <w:sz w:val="20"/>
                <w:lang w:eastAsia="zh-CN"/>
              </w:rPr>
            </w:pPr>
          </w:p>
        </w:tc>
        <w:tc>
          <w:tcPr>
            <w:tcW w:w="3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E220D4" w14:textId="77777777" w:rsidR="00627E4F" w:rsidRPr="000E7898" w:rsidRDefault="00086BAF" w:rsidP="00627E4F">
            <w:pPr>
              <w:pStyle w:val="T2"/>
              <w:spacing w:after="0"/>
              <w:ind w:left="0" w:right="0"/>
              <w:jc w:val="left"/>
              <w:rPr>
                <w:rFonts w:eastAsiaTheme="minorEastAsia"/>
                <w:b w:val="0"/>
                <w:sz w:val="20"/>
                <w:lang w:eastAsia="zh-CN"/>
              </w:rPr>
            </w:pPr>
            <w:hyperlink r:id="rId8" w:history="1">
              <w:r w:rsidR="00354A89" w:rsidRPr="00F630A4">
                <w:rPr>
                  <w:rStyle w:val="Hyperlink"/>
                  <w:rFonts w:eastAsiaTheme="minorEastAsia"/>
                  <w:b w:val="0"/>
                  <w:sz w:val="20"/>
                  <w:lang w:eastAsia="zh-CN"/>
                </w:rPr>
                <w:t>volker.jungnickel@hhi.fraunhofer.de</w:t>
              </w:r>
            </w:hyperlink>
            <w:r w:rsidR="00354A89">
              <w:rPr>
                <w:rFonts w:eastAsiaTheme="minorEastAsia"/>
                <w:b w:val="0"/>
                <w:sz w:val="20"/>
                <w:lang w:eastAsia="zh-CN"/>
              </w:rPr>
              <w:t xml:space="preserve"> </w:t>
            </w:r>
          </w:p>
        </w:tc>
      </w:tr>
    </w:tbl>
    <w:p w14:paraId="3A9523F5" w14:textId="77777777" w:rsidR="00D13DD9" w:rsidRPr="000E7898" w:rsidRDefault="00C32042">
      <w:pPr>
        <w:pStyle w:val="T1"/>
        <w:spacing w:after="120"/>
        <w:rPr>
          <w:sz w:val="22"/>
          <w:highlight w:val="yellow"/>
        </w:rPr>
      </w:pPr>
      <w:r w:rsidRPr="000E7898">
        <w:rPr>
          <w:noProof/>
          <w:sz w:val="22"/>
          <w:highlight w:val="yellow"/>
          <w:lang w:val="de-DE" w:eastAsia="de-DE"/>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BB4A00" w:rsidRDefault="00BB4A00">
                            <w:pPr>
                              <w:pStyle w:val="T1"/>
                              <w:spacing w:after="120"/>
                            </w:pPr>
                            <w:r>
                              <w:t>Abstract</w:t>
                            </w:r>
                          </w:p>
                          <w:p w14:paraId="11EA3C20" w14:textId="4E8490F3" w:rsidR="00BB4A00" w:rsidRDefault="00BB4A00">
                            <w:pPr>
                              <w:pStyle w:val="FrameContents"/>
                              <w:jc w:val="both"/>
                            </w:pPr>
                            <w:r>
                              <w:rPr>
                                <w:lang w:eastAsia="ja-JP"/>
                              </w:rPr>
                              <w:t xml:space="preserve">Study Group on Light Communications </w:t>
                            </w:r>
                            <w:r>
                              <w:t xml:space="preserve">meeting minutes </w:t>
                            </w:r>
                            <w:r>
                              <w:rPr>
                                <w:lang w:eastAsia="ja-JP"/>
                              </w:rPr>
                              <w:t>from</w:t>
                            </w:r>
                            <w:r>
                              <w:t xml:space="preserve"> the IEEE 802.11 </w:t>
                            </w:r>
                            <w:r w:rsidR="0055419A">
                              <w:t xml:space="preserve">Warsaw </w:t>
                            </w:r>
                            <w:r>
                              <w:rPr>
                                <w:lang w:eastAsia="ja-JP"/>
                              </w:rPr>
                              <w:t>meeting</w:t>
                            </w:r>
                            <w:r>
                              <w:t xml:space="preserve">, </w:t>
                            </w:r>
                            <w:r w:rsidR="000F7D53">
                              <w:t>Ma</w:t>
                            </w:r>
                            <w:r w:rsidR="0055419A">
                              <w:t>y</w:t>
                            </w:r>
                            <w:r>
                              <w:t xml:space="preserve"> 201</w:t>
                            </w:r>
                            <w:r>
                              <w:rPr>
                                <w:lang w:eastAsia="ja-JP"/>
                              </w:rPr>
                              <w:t>7</w:t>
                            </w:r>
                            <w:r>
                              <w:t>.</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BB4A00" w:rsidRDefault="00BB4A00">
                      <w:pPr>
                        <w:pStyle w:val="T1"/>
                        <w:spacing w:after="120"/>
                      </w:pPr>
                      <w:r>
                        <w:t>Abstract</w:t>
                      </w:r>
                    </w:p>
                    <w:p w14:paraId="11EA3C20" w14:textId="4E8490F3" w:rsidR="00BB4A00" w:rsidRDefault="00BB4A00">
                      <w:pPr>
                        <w:pStyle w:val="FrameContents"/>
                        <w:jc w:val="both"/>
                      </w:pPr>
                      <w:r>
                        <w:rPr>
                          <w:lang w:eastAsia="ja-JP"/>
                        </w:rPr>
                        <w:t xml:space="preserve">Study Group on Light Communications </w:t>
                      </w:r>
                      <w:r>
                        <w:t xml:space="preserve">meeting minutes </w:t>
                      </w:r>
                      <w:r>
                        <w:rPr>
                          <w:lang w:eastAsia="ja-JP"/>
                        </w:rPr>
                        <w:t>from</w:t>
                      </w:r>
                      <w:r>
                        <w:t xml:space="preserve"> the IEEE 802.11 </w:t>
                      </w:r>
                      <w:r w:rsidR="0055419A">
                        <w:t xml:space="preserve">Warsaw </w:t>
                      </w:r>
                      <w:r>
                        <w:rPr>
                          <w:lang w:eastAsia="ja-JP"/>
                        </w:rPr>
                        <w:t>meeting</w:t>
                      </w:r>
                      <w:r>
                        <w:t xml:space="preserve">, </w:t>
                      </w:r>
                      <w:r w:rsidR="000F7D53">
                        <w:t>Ma</w:t>
                      </w:r>
                      <w:r w:rsidR="0055419A">
                        <w:t>y</w:t>
                      </w:r>
                      <w:r>
                        <w:t xml:space="preserve"> 201</w:t>
                      </w:r>
                      <w:r>
                        <w:rPr>
                          <w:lang w:eastAsia="ja-JP"/>
                        </w:rPr>
                        <w:t>7</w:t>
                      </w:r>
                      <w:r>
                        <w:t>.</w:t>
                      </w:r>
                    </w:p>
                  </w:txbxContent>
                </v:textbox>
              </v:rect>
            </w:pict>
          </mc:Fallback>
        </mc:AlternateContent>
      </w:r>
      <w:r w:rsidRPr="000E7898">
        <w:rPr>
          <w:highlight w:val="yellow"/>
        </w:rPr>
        <w:br w:type="page"/>
      </w:r>
    </w:p>
    <w:p w14:paraId="069145F9" w14:textId="77777777" w:rsidR="00D13DD9" w:rsidRPr="000E7898" w:rsidRDefault="00C32042">
      <w:pPr>
        <w:jc w:val="center"/>
        <w:outlineLvl w:val="0"/>
        <w:rPr>
          <w:b/>
          <w:sz w:val="28"/>
          <w:highlight w:val="yellow"/>
          <w:lang w:eastAsia="ja-JP"/>
        </w:rPr>
      </w:pPr>
      <w:r w:rsidRPr="000E7898">
        <w:rPr>
          <w:b/>
          <w:sz w:val="28"/>
          <w:lang w:eastAsia="ja-JP"/>
        </w:rPr>
        <w:lastRenderedPageBreak/>
        <w:t xml:space="preserve">IEEE 802.11 </w:t>
      </w:r>
      <w:r w:rsidR="00E43EEA">
        <w:rPr>
          <w:b/>
          <w:bCs/>
          <w:sz w:val="28"/>
          <w:lang w:eastAsia="ja-JP"/>
        </w:rPr>
        <w:t>Study</w:t>
      </w:r>
      <w:r w:rsidRPr="000E7898">
        <w:rPr>
          <w:b/>
          <w:bCs/>
          <w:sz w:val="28"/>
          <w:lang w:eastAsia="ja-JP"/>
        </w:rPr>
        <w:t xml:space="preserve"> Group on Light Communications</w:t>
      </w:r>
    </w:p>
    <w:p w14:paraId="0E361E61" w14:textId="77777777" w:rsidR="00D13DD9" w:rsidRPr="000E7898" w:rsidRDefault="00D13DD9">
      <w:pPr>
        <w:jc w:val="center"/>
        <w:outlineLvl w:val="0"/>
        <w:rPr>
          <w:b/>
          <w:sz w:val="28"/>
          <w:highlight w:val="yellow"/>
          <w:lang w:eastAsia="ja-JP"/>
        </w:rPr>
      </w:pPr>
    </w:p>
    <w:p w14:paraId="7BB88DBF" w14:textId="48D69666" w:rsidR="00D13DD9" w:rsidRPr="000E7898" w:rsidRDefault="0055419A">
      <w:pPr>
        <w:outlineLvl w:val="0"/>
        <w:rPr>
          <w:b/>
          <w:sz w:val="28"/>
          <w:u w:val="single"/>
          <w:lang w:eastAsia="ja-JP"/>
        </w:rPr>
      </w:pPr>
      <w:r>
        <w:rPr>
          <w:b/>
          <w:sz w:val="28"/>
          <w:u w:val="single"/>
          <w:lang w:eastAsia="ja-JP"/>
        </w:rPr>
        <w:t>Mon</w:t>
      </w:r>
      <w:r w:rsidR="000F7D53">
        <w:rPr>
          <w:b/>
          <w:sz w:val="28"/>
          <w:u w:val="single"/>
          <w:lang w:eastAsia="ja-JP"/>
        </w:rPr>
        <w:t>day</w:t>
      </w:r>
      <w:r w:rsidR="00C32042" w:rsidRPr="000E7898">
        <w:rPr>
          <w:b/>
          <w:sz w:val="28"/>
          <w:u w:val="single"/>
          <w:lang w:eastAsia="ja-JP"/>
        </w:rPr>
        <w:t xml:space="preserve">, </w:t>
      </w:r>
      <w:r w:rsidR="000F7D53">
        <w:rPr>
          <w:b/>
          <w:sz w:val="28"/>
          <w:u w:val="single"/>
          <w:lang w:eastAsia="ja-JP"/>
        </w:rPr>
        <w:t>Ma</w:t>
      </w:r>
      <w:r>
        <w:rPr>
          <w:b/>
          <w:sz w:val="28"/>
          <w:u w:val="single"/>
          <w:lang w:eastAsia="ja-JP"/>
        </w:rPr>
        <w:t>y7</w:t>
      </w:r>
      <w:r w:rsidR="00431764" w:rsidRPr="000E7898">
        <w:rPr>
          <w:b/>
          <w:sz w:val="28"/>
          <w:u w:val="single"/>
          <w:lang w:eastAsia="ja-JP"/>
        </w:rPr>
        <w:t>, 201</w:t>
      </w:r>
      <w:r w:rsidR="00CD22C7">
        <w:rPr>
          <w:b/>
          <w:sz w:val="28"/>
          <w:u w:val="single"/>
          <w:lang w:eastAsia="ja-JP"/>
        </w:rPr>
        <w:t>8</w:t>
      </w:r>
      <w:r w:rsidR="00431764" w:rsidRPr="000E7898">
        <w:rPr>
          <w:b/>
          <w:sz w:val="28"/>
          <w:u w:val="single"/>
          <w:lang w:eastAsia="ja-JP"/>
        </w:rPr>
        <w:t xml:space="preserve">, </w:t>
      </w:r>
      <w:r w:rsidR="00CD22C7">
        <w:rPr>
          <w:b/>
          <w:sz w:val="28"/>
          <w:u w:val="single"/>
          <w:lang w:eastAsia="ja-JP"/>
        </w:rPr>
        <w:t>P</w:t>
      </w:r>
      <w:r w:rsidR="00C32042" w:rsidRPr="000E7898">
        <w:rPr>
          <w:b/>
          <w:sz w:val="28"/>
          <w:u w:val="single"/>
          <w:lang w:eastAsia="ja-JP"/>
        </w:rPr>
        <w:t>M</w:t>
      </w:r>
      <w:r w:rsidR="00CD22C7">
        <w:rPr>
          <w:b/>
          <w:sz w:val="28"/>
          <w:u w:val="single"/>
          <w:lang w:eastAsia="ja-JP"/>
        </w:rPr>
        <w:t>2</w:t>
      </w:r>
      <w:r w:rsidR="00C32042" w:rsidRPr="000E7898">
        <w:rPr>
          <w:b/>
          <w:sz w:val="28"/>
          <w:u w:val="single"/>
          <w:lang w:eastAsia="ja-JP"/>
        </w:rPr>
        <w:t xml:space="preserve"> </w:t>
      </w:r>
      <w:r w:rsidR="00C32042" w:rsidRPr="000E7898">
        <w:rPr>
          <w:b/>
          <w:sz w:val="28"/>
          <w:u w:val="single"/>
        </w:rPr>
        <w:t>Session</w:t>
      </w:r>
    </w:p>
    <w:p w14:paraId="7E109D63" w14:textId="77777777" w:rsidR="00AF1007" w:rsidRDefault="00AF1007"/>
    <w:p w14:paraId="7222D5D0" w14:textId="5C399145" w:rsidR="00D13DD9" w:rsidRPr="008334E3" w:rsidRDefault="00431764">
      <w:pPr>
        <w:rPr>
          <w:sz w:val="24"/>
          <w:szCs w:val="24"/>
        </w:rPr>
      </w:pPr>
      <w:r w:rsidRPr="008334E3">
        <w:rPr>
          <w:sz w:val="24"/>
          <w:szCs w:val="24"/>
        </w:rPr>
        <w:t xml:space="preserve">Attendance: </w:t>
      </w:r>
      <w:r w:rsidR="00DB4622" w:rsidRPr="008334E3">
        <w:rPr>
          <w:sz w:val="24"/>
          <w:szCs w:val="24"/>
        </w:rPr>
        <w:t xml:space="preserve">around </w:t>
      </w:r>
      <w:r w:rsidR="0055419A">
        <w:rPr>
          <w:sz w:val="24"/>
          <w:szCs w:val="24"/>
        </w:rPr>
        <w:t>35</w:t>
      </w:r>
      <w:r w:rsidR="001215F6" w:rsidRPr="008334E3">
        <w:rPr>
          <w:sz w:val="24"/>
          <w:szCs w:val="24"/>
        </w:rPr>
        <w:t xml:space="preserve"> </w:t>
      </w:r>
      <w:r w:rsidR="0024129C" w:rsidRPr="008334E3">
        <w:rPr>
          <w:sz w:val="24"/>
          <w:szCs w:val="24"/>
        </w:rPr>
        <w:t>people</w:t>
      </w:r>
    </w:p>
    <w:p w14:paraId="3D718F76" w14:textId="77777777" w:rsidR="0024129C" w:rsidRPr="008334E3" w:rsidRDefault="0024129C">
      <w:pPr>
        <w:rPr>
          <w:sz w:val="24"/>
          <w:szCs w:val="24"/>
        </w:rPr>
      </w:pPr>
    </w:p>
    <w:p w14:paraId="4899884B" w14:textId="06FC9EDB" w:rsidR="00D13DD9" w:rsidRPr="008334E3" w:rsidRDefault="002233B4">
      <w:pPr>
        <w:numPr>
          <w:ilvl w:val="0"/>
          <w:numId w:val="1"/>
        </w:numPr>
        <w:jc w:val="both"/>
        <w:rPr>
          <w:sz w:val="24"/>
          <w:szCs w:val="24"/>
        </w:rPr>
      </w:pPr>
      <w:r w:rsidRPr="008334E3">
        <w:rPr>
          <w:sz w:val="24"/>
          <w:szCs w:val="24"/>
          <w:lang w:eastAsia="ja-JP"/>
        </w:rPr>
        <w:t>The IEEE 802.11 LC SG</w:t>
      </w:r>
      <w:r w:rsidR="00C32042" w:rsidRPr="008334E3">
        <w:rPr>
          <w:sz w:val="24"/>
          <w:szCs w:val="24"/>
          <w:lang w:eastAsia="ja-JP"/>
        </w:rPr>
        <w:t xml:space="preserve"> meeting was called to order at by the Chair, </w:t>
      </w:r>
      <w:r w:rsidR="0055419A">
        <w:rPr>
          <w:sz w:val="24"/>
          <w:szCs w:val="24"/>
          <w:lang w:eastAsia="ja-JP"/>
        </w:rPr>
        <w:t xml:space="preserve">Nikola </w:t>
      </w:r>
      <w:proofErr w:type="spellStart"/>
      <w:r w:rsidR="0055419A">
        <w:rPr>
          <w:sz w:val="24"/>
          <w:szCs w:val="24"/>
          <w:lang w:eastAsia="ja-JP"/>
        </w:rPr>
        <w:t>Serafimovski</w:t>
      </w:r>
      <w:proofErr w:type="spellEnd"/>
      <w:r w:rsidR="00C32042" w:rsidRPr="008334E3">
        <w:rPr>
          <w:sz w:val="24"/>
          <w:szCs w:val="24"/>
          <w:lang w:eastAsia="ja-JP"/>
        </w:rPr>
        <w:t xml:space="preserve"> (</w:t>
      </w:r>
      <w:proofErr w:type="spellStart"/>
      <w:r w:rsidR="0055419A">
        <w:rPr>
          <w:sz w:val="24"/>
          <w:szCs w:val="24"/>
          <w:lang w:eastAsia="ja-JP"/>
        </w:rPr>
        <w:t>pureLiFi</w:t>
      </w:r>
      <w:proofErr w:type="spellEnd"/>
      <w:r w:rsidR="00C32042" w:rsidRPr="008334E3">
        <w:rPr>
          <w:sz w:val="24"/>
          <w:szCs w:val="24"/>
          <w:lang w:eastAsia="ja-JP"/>
        </w:rPr>
        <w:t>).</w:t>
      </w:r>
    </w:p>
    <w:p w14:paraId="450E8AB3" w14:textId="77777777" w:rsidR="00D13DD9" w:rsidRPr="008334E3" w:rsidRDefault="00D13DD9">
      <w:pPr>
        <w:jc w:val="both"/>
        <w:rPr>
          <w:sz w:val="24"/>
          <w:szCs w:val="24"/>
          <w:highlight w:val="yellow"/>
        </w:rPr>
      </w:pPr>
    </w:p>
    <w:p w14:paraId="59EBCC9E" w14:textId="06A2F3C7" w:rsidR="00D13DD9" w:rsidRPr="008334E3" w:rsidRDefault="007B6109">
      <w:pPr>
        <w:numPr>
          <w:ilvl w:val="0"/>
          <w:numId w:val="1"/>
        </w:numPr>
        <w:jc w:val="both"/>
        <w:rPr>
          <w:sz w:val="24"/>
          <w:szCs w:val="24"/>
        </w:rPr>
      </w:pPr>
      <w:r w:rsidRPr="008334E3">
        <w:rPr>
          <w:sz w:val="24"/>
          <w:szCs w:val="24"/>
          <w:lang w:eastAsia="ja-JP"/>
        </w:rPr>
        <w:t xml:space="preserve">The </w:t>
      </w:r>
      <w:r w:rsidR="00C53DC2" w:rsidRPr="008334E3">
        <w:rPr>
          <w:sz w:val="24"/>
          <w:szCs w:val="24"/>
          <w:lang w:eastAsia="ja-JP"/>
        </w:rPr>
        <w:t>Chair</w:t>
      </w:r>
      <w:r w:rsidR="00C32042"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sidR="00E14BE6">
        <w:rPr>
          <w:sz w:val="24"/>
          <w:szCs w:val="24"/>
          <w:lang w:eastAsia="ja-JP"/>
        </w:rPr>
        <w:t xml:space="preserve"> r</w:t>
      </w:r>
      <w:r w:rsidR="00C32042" w:rsidRPr="008334E3">
        <w:rPr>
          <w:sz w:val="24"/>
          <w:szCs w:val="24"/>
          <w:lang w:eastAsia="ja-JP"/>
        </w:rPr>
        <w:t>eviewed the IEEE-SA patent policy, logistics, and reminders, including meeting guidelines and attendance recording procedures.</w:t>
      </w:r>
    </w:p>
    <w:p w14:paraId="4615B033" w14:textId="77777777" w:rsidR="00D13DD9" w:rsidRPr="008334E3" w:rsidRDefault="00C32042" w:rsidP="001F6435">
      <w:pPr>
        <w:numPr>
          <w:ilvl w:val="1"/>
          <w:numId w:val="38"/>
        </w:numPr>
        <w:jc w:val="both"/>
        <w:rPr>
          <w:sz w:val="24"/>
          <w:szCs w:val="24"/>
        </w:rPr>
      </w:pPr>
      <w:r w:rsidRPr="008334E3">
        <w:rPr>
          <w:sz w:val="24"/>
          <w:szCs w:val="24"/>
          <w:lang w:eastAsia="ja-JP"/>
        </w:rPr>
        <w:t>It is reminded</w:t>
      </w:r>
      <w:r w:rsidR="0024129C" w:rsidRPr="008334E3">
        <w:rPr>
          <w:sz w:val="24"/>
          <w:szCs w:val="24"/>
          <w:lang w:eastAsia="ja-JP"/>
        </w:rPr>
        <w:t xml:space="preserve"> all to record their attendance.</w:t>
      </w:r>
    </w:p>
    <w:p w14:paraId="49157675" w14:textId="77777777" w:rsidR="00D13DD9" w:rsidRPr="008334E3" w:rsidRDefault="00D13DD9">
      <w:pPr>
        <w:ind w:left="792"/>
        <w:jc w:val="both"/>
        <w:rPr>
          <w:sz w:val="24"/>
          <w:szCs w:val="24"/>
        </w:rPr>
      </w:pPr>
    </w:p>
    <w:p w14:paraId="576E4FDA" w14:textId="0D4A885A" w:rsidR="0098579A" w:rsidRDefault="00E14BE6" w:rsidP="00DB4622">
      <w:pPr>
        <w:numPr>
          <w:ilvl w:val="0"/>
          <w:numId w:val="1"/>
        </w:numPr>
        <w:jc w:val="both"/>
        <w:rPr>
          <w:sz w:val="24"/>
          <w:szCs w:val="24"/>
        </w:rPr>
      </w:pPr>
      <w:r>
        <w:rPr>
          <w:sz w:val="24"/>
          <w:szCs w:val="24"/>
          <w:lang w:eastAsia="ja-JP"/>
        </w:rPr>
        <w:t xml:space="preserve">The </w:t>
      </w:r>
      <w:r w:rsidR="00C53DC2" w:rsidRPr="008334E3">
        <w:rPr>
          <w:sz w:val="24"/>
          <w:szCs w:val="24"/>
          <w:lang w:eastAsia="ja-JP"/>
        </w:rPr>
        <w:t>Chair</w:t>
      </w:r>
      <w:r w:rsidR="0098579A" w:rsidRPr="008334E3">
        <w:rPr>
          <w:sz w:val="24"/>
          <w:szCs w:val="24"/>
          <w:lang w:eastAsia="ja-JP"/>
        </w:rPr>
        <w:t xml:space="preserve"> </w:t>
      </w:r>
      <w:r w:rsidR="0055419A">
        <w:rPr>
          <w:sz w:val="24"/>
          <w:szCs w:val="24"/>
          <w:lang w:eastAsia="ja-JP"/>
        </w:rPr>
        <w:t xml:space="preserve">Nikola </w:t>
      </w:r>
      <w:proofErr w:type="spellStart"/>
      <w:r w:rsidR="0055419A">
        <w:rPr>
          <w:sz w:val="24"/>
          <w:szCs w:val="24"/>
          <w:lang w:eastAsia="ja-JP"/>
        </w:rPr>
        <w:t>Serafimovski</w:t>
      </w:r>
      <w:proofErr w:type="spellEnd"/>
      <w:r w:rsidR="0055419A" w:rsidRPr="008334E3">
        <w:rPr>
          <w:sz w:val="24"/>
          <w:szCs w:val="24"/>
          <w:lang w:eastAsia="ja-JP"/>
        </w:rPr>
        <w:t xml:space="preserve"> (</w:t>
      </w:r>
      <w:proofErr w:type="spellStart"/>
      <w:r w:rsidR="0055419A">
        <w:rPr>
          <w:sz w:val="24"/>
          <w:szCs w:val="24"/>
          <w:lang w:eastAsia="ja-JP"/>
        </w:rPr>
        <w:t>pureLiFi</w:t>
      </w:r>
      <w:proofErr w:type="spellEnd"/>
      <w:r w:rsidR="0055419A" w:rsidRPr="008334E3">
        <w:rPr>
          <w:sz w:val="24"/>
          <w:szCs w:val="24"/>
          <w:lang w:eastAsia="ja-JP"/>
        </w:rPr>
        <w:t>)</w:t>
      </w:r>
      <w:r>
        <w:rPr>
          <w:sz w:val="24"/>
          <w:szCs w:val="24"/>
          <w:lang w:eastAsia="ja-JP"/>
        </w:rPr>
        <w:t xml:space="preserve"> </w:t>
      </w:r>
      <w:r w:rsidR="0098579A" w:rsidRPr="008334E3">
        <w:rPr>
          <w:sz w:val="24"/>
          <w:szCs w:val="24"/>
          <w:lang w:eastAsia="ja-JP"/>
        </w:rPr>
        <w:t>introduced the schedule for the week</w:t>
      </w:r>
      <w:r w:rsidR="0098579A" w:rsidRPr="008334E3">
        <w:rPr>
          <w:sz w:val="24"/>
          <w:szCs w:val="24"/>
        </w:rPr>
        <w:t xml:space="preserve"> </w:t>
      </w:r>
    </w:p>
    <w:p w14:paraId="7F5D93D2" w14:textId="3619C843" w:rsidR="0055419A" w:rsidRDefault="0081097F" w:rsidP="0055419A">
      <w:pPr>
        <w:numPr>
          <w:ilvl w:val="1"/>
          <w:numId w:val="1"/>
        </w:numPr>
        <w:jc w:val="both"/>
        <w:rPr>
          <w:sz w:val="24"/>
          <w:szCs w:val="24"/>
        </w:rPr>
      </w:pPr>
      <w:r>
        <w:rPr>
          <w:sz w:val="24"/>
          <w:szCs w:val="24"/>
        </w:rPr>
        <w:t>See doc. 631/r0</w:t>
      </w:r>
    </w:p>
    <w:p w14:paraId="168F4FE4" w14:textId="77777777" w:rsidR="0081097F" w:rsidRPr="0081097F" w:rsidRDefault="0081097F" w:rsidP="0081097F">
      <w:pPr>
        <w:numPr>
          <w:ilvl w:val="2"/>
          <w:numId w:val="48"/>
        </w:numPr>
        <w:rPr>
          <w:lang w:val="de-DE"/>
        </w:rPr>
      </w:pPr>
      <w:r w:rsidRPr="0081097F">
        <w:rPr>
          <w:lang w:val="en-GB"/>
        </w:rPr>
        <w:t xml:space="preserve">Approve minutes from Mar. 2018 </w:t>
      </w:r>
    </w:p>
    <w:p w14:paraId="12F8A1DE" w14:textId="77777777" w:rsidR="0081097F" w:rsidRPr="0081097F" w:rsidRDefault="0081097F" w:rsidP="0081097F">
      <w:pPr>
        <w:numPr>
          <w:ilvl w:val="2"/>
          <w:numId w:val="48"/>
        </w:numPr>
      </w:pPr>
      <w:r w:rsidRPr="0081097F">
        <w:rPr>
          <w:lang w:val="en-GB"/>
        </w:rPr>
        <w:t>Discuss possible milestones (documents) for LC TG consideration</w:t>
      </w:r>
    </w:p>
    <w:p w14:paraId="6766726D" w14:textId="77777777" w:rsidR="0081097F" w:rsidRPr="0081097F" w:rsidRDefault="0081097F" w:rsidP="0081097F">
      <w:pPr>
        <w:numPr>
          <w:ilvl w:val="2"/>
          <w:numId w:val="48"/>
        </w:numPr>
      </w:pPr>
      <w:r w:rsidRPr="0081097F">
        <w:rPr>
          <w:lang w:val="en-GB"/>
        </w:rPr>
        <w:t>Discuss suitability of work done in the TIG/SG for the TG</w:t>
      </w:r>
    </w:p>
    <w:p w14:paraId="16247A80" w14:textId="785B26E0" w:rsidR="0081097F" w:rsidRPr="0081097F" w:rsidRDefault="0081097F" w:rsidP="0081097F">
      <w:pPr>
        <w:numPr>
          <w:ilvl w:val="2"/>
          <w:numId w:val="48"/>
        </w:numPr>
      </w:pPr>
      <w:r w:rsidRPr="0081097F">
        <w:rPr>
          <w:lang w:val="en-GB"/>
        </w:rPr>
        <w:t>Discuss possible timeline for LC TG consideration</w:t>
      </w:r>
    </w:p>
    <w:p w14:paraId="457DA956" w14:textId="77777777" w:rsidR="0098579A" w:rsidRPr="008334E3" w:rsidRDefault="0098579A" w:rsidP="0098579A">
      <w:pPr>
        <w:rPr>
          <w:sz w:val="24"/>
          <w:szCs w:val="24"/>
        </w:rPr>
      </w:pPr>
    </w:p>
    <w:p w14:paraId="00D6174C" w14:textId="3CD968F8" w:rsidR="0098579A" w:rsidRPr="008334E3" w:rsidRDefault="0098579A" w:rsidP="0098579A">
      <w:pPr>
        <w:numPr>
          <w:ilvl w:val="0"/>
          <w:numId w:val="1"/>
        </w:numPr>
        <w:jc w:val="both"/>
        <w:rPr>
          <w:sz w:val="24"/>
          <w:szCs w:val="24"/>
          <w:lang w:eastAsia="ja-JP"/>
        </w:rPr>
      </w:pPr>
      <w:r w:rsidRPr="008334E3">
        <w:rPr>
          <w:sz w:val="24"/>
          <w:szCs w:val="24"/>
          <w:lang w:eastAsia="ja-JP"/>
        </w:rPr>
        <w:t xml:space="preserve">Approve the minutes from the </w:t>
      </w:r>
      <w:r w:rsidR="000F7D53">
        <w:rPr>
          <w:sz w:val="24"/>
          <w:szCs w:val="24"/>
          <w:lang w:eastAsia="ja-JP"/>
        </w:rPr>
        <w:t xml:space="preserve">January </w:t>
      </w:r>
      <w:r w:rsidRPr="008334E3">
        <w:rPr>
          <w:sz w:val="24"/>
          <w:szCs w:val="24"/>
          <w:lang w:eastAsia="ja-JP"/>
        </w:rPr>
        <w:t>meeting</w:t>
      </w:r>
      <w:r w:rsidR="000F7D53">
        <w:rPr>
          <w:sz w:val="24"/>
          <w:szCs w:val="24"/>
          <w:lang w:eastAsia="ja-JP"/>
        </w:rPr>
        <w:t xml:space="preserve"> in doc. </w:t>
      </w:r>
      <w:r w:rsidR="000F7D53">
        <w:rPr>
          <w:sz w:val="24"/>
          <w:szCs w:val="24"/>
        </w:rPr>
        <w:t>11-18/</w:t>
      </w:r>
      <w:r w:rsidR="007F0BC1">
        <w:rPr>
          <w:sz w:val="24"/>
          <w:szCs w:val="24"/>
        </w:rPr>
        <w:t>560</w:t>
      </w:r>
      <w:r w:rsidR="000F7D53">
        <w:rPr>
          <w:sz w:val="24"/>
          <w:szCs w:val="24"/>
        </w:rPr>
        <w:t>r</w:t>
      </w:r>
      <w:r w:rsidR="000F7D53" w:rsidRPr="008334E3">
        <w:rPr>
          <w:sz w:val="24"/>
          <w:szCs w:val="24"/>
        </w:rPr>
        <w:t>.</w:t>
      </w:r>
    </w:p>
    <w:p w14:paraId="304863ED" w14:textId="7D1FACE0" w:rsidR="0098579A" w:rsidRPr="008334E3" w:rsidRDefault="00C53DC2" w:rsidP="001F6435">
      <w:pPr>
        <w:numPr>
          <w:ilvl w:val="1"/>
          <w:numId w:val="37"/>
        </w:numPr>
        <w:jc w:val="both"/>
        <w:rPr>
          <w:sz w:val="24"/>
          <w:szCs w:val="24"/>
          <w:lang w:eastAsia="ja-JP"/>
        </w:rPr>
      </w:pPr>
      <w:r w:rsidRPr="008334E3">
        <w:rPr>
          <w:sz w:val="24"/>
          <w:szCs w:val="24"/>
          <w:lang w:eastAsia="ja-JP"/>
        </w:rPr>
        <w:t>Chair</w:t>
      </w:r>
      <w:r w:rsidR="0098579A" w:rsidRPr="008334E3">
        <w:rPr>
          <w:sz w:val="24"/>
          <w:szCs w:val="24"/>
        </w:rPr>
        <w:t xml:space="preserve"> asked if there </w:t>
      </w:r>
      <w:r w:rsidR="00FD363B" w:rsidRPr="008334E3">
        <w:rPr>
          <w:sz w:val="24"/>
          <w:szCs w:val="24"/>
        </w:rPr>
        <w:t>are</w:t>
      </w:r>
      <w:r w:rsidR="0098579A" w:rsidRPr="008334E3">
        <w:rPr>
          <w:sz w:val="24"/>
          <w:szCs w:val="24"/>
        </w:rPr>
        <w:t xml:space="preserve"> discussions. No discussion. The minutes w</w:t>
      </w:r>
      <w:r w:rsidR="00BD73F6" w:rsidRPr="008334E3">
        <w:rPr>
          <w:sz w:val="24"/>
          <w:szCs w:val="24"/>
        </w:rPr>
        <w:t>ere</w:t>
      </w:r>
      <w:r w:rsidR="0098579A" w:rsidRPr="008334E3">
        <w:rPr>
          <w:sz w:val="24"/>
          <w:szCs w:val="24"/>
        </w:rPr>
        <w:t xml:space="preserve"> approved</w:t>
      </w:r>
      <w:r w:rsidR="000F7D53">
        <w:rPr>
          <w:sz w:val="24"/>
          <w:szCs w:val="24"/>
        </w:rPr>
        <w:t xml:space="preserve">. </w:t>
      </w:r>
    </w:p>
    <w:p w14:paraId="642E401B" w14:textId="77777777" w:rsidR="0098579A" w:rsidRPr="008334E3" w:rsidRDefault="0098579A" w:rsidP="0098579A">
      <w:pPr>
        <w:rPr>
          <w:sz w:val="24"/>
          <w:szCs w:val="24"/>
        </w:rPr>
      </w:pPr>
    </w:p>
    <w:p w14:paraId="05EE6FC8" w14:textId="021D3E14" w:rsidR="007F3109" w:rsidRDefault="00E14BE6" w:rsidP="00CD3016">
      <w:pPr>
        <w:numPr>
          <w:ilvl w:val="0"/>
          <w:numId w:val="1"/>
        </w:numPr>
        <w:jc w:val="both"/>
        <w:rPr>
          <w:sz w:val="24"/>
          <w:szCs w:val="24"/>
        </w:rPr>
      </w:pPr>
      <w:r>
        <w:rPr>
          <w:sz w:val="24"/>
          <w:szCs w:val="24"/>
        </w:rPr>
        <w:t xml:space="preserve">The Chair </w:t>
      </w:r>
      <w:r w:rsidR="007F0BC1">
        <w:rPr>
          <w:sz w:val="24"/>
          <w:szCs w:val="24"/>
          <w:lang w:eastAsia="ja-JP"/>
        </w:rPr>
        <w:t xml:space="preserve">Nikola </w:t>
      </w:r>
      <w:proofErr w:type="spellStart"/>
      <w:r w:rsidR="007F0BC1">
        <w:rPr>
          <w:sz w:val="24"/>
          <w:szCs w:val="24"/>
          <w:lang w:eastAsia="ja-JP"/>
        </w:rPr>
        <w:t>Serafimovski</w:t>
      </w:r>
      <w:proofErr w:type="spellEnd"/>
      <w:r w:rsidR="007F0BC1" w:rsidRPr="008334E3">
        <w:rPr>
          <w:sz w:val="24"/>
          <w:szCs w:val="24"/>
          <w:lang w:eastAsia="ja-JP"/>
        </w:rPr>
        <w:t xml:space="preserve"> (</w:t>
      </w:r>
      <w:proofErr w:type="spellStart"/>
      <w:r w:rsidR="007F0BC1">
        <w:rPr>
          <w:sz w:val="24"/>
          <w:szCs w:val="24"/>
          <w:lang w:eastAsia="ja-JP"/>
        </w:rPr>
        <w:t>pureLiFi</w:t>
      </w:r>
      <w:proofErr w:type="spellEnd"/>
      <w:r w:rsidR="007F0BC1" w:rsidRPr="008334E3">
        <w:rPr>
          <w:sz w:val="24"/>
          <w:szCs w:val="24"/>
          <w:lang w:eastAsia="ja-JP"/>
        </w:rPr>
        <w:t>)</w:t>
      </w:r>
      <w:r w:rsidR="007F0BC1">
        <w:rPr>
          <w:sz w:val="24"/>
          <w:szCs w:val="24"/>
          <w:lang w:eastAsia="ja-JP"/>
        </w:rPr>
        <w:t xml:space="preserve"> </w:t>
      </w:r>
      <w:r w:rsidR="00CD3016">
        <w:rPr>
          <w:sz w:val="24"/>
          <w:szCs w:val="24"/>
        </w:rPr>
        <w:t xml:space="preserve">introduced </w:t>
      </w:r>
      <w:r w:rsidR="007F0BC1">
        <w:rPr>
          <w:sz w:val="24"/>
          <w:szCs w:val="24"/>
        </w:rPr>
        <w:t>doc</w:t>
      </w:r>
      <w:r w:rsidR="007F3109">
        <w:rPr>
          <w:sz w:val="24"/>
          <w:szCs w:val="24"/>
        </w:rPr>
        <w:t>.</w:t>
      </w:r>
      <w:r w:rsidR="007F0BC1">
        <w:rPr>
          <w:sz w:val="24"/>
          <w:szCs w:val="24"/>
        </w:rPr>
        <w:t xml:space="preserve"> 18/908r0 on the proposed timeline. The document proposed a timeline for work in 802.11 LC TG which basically starts with the call for proposals which will be due in January 2018</w:t>
      </w:r>
      <w:r w:rsidR="007F3109">
        <w:rPr>
          <w:sz w:val="24"/>
          <w:szCs w:val="24"/>
        </w:rPr>
        <w:t>.</w:t>
      </w:r>
    </w:p>
    <w:p w14:paraId="36E330BA" w14:textId="77777777" w:rsidR="007F3109" w:rsidRDefault="007F3109" w:rsidP="007F3109">
      <w:pPr>
        <w:ind w:left="360"/>
        <w:jc w:val="both"/>
        <w:rPr>
          <w:sz w:val="24"/>
          <w:szCs w:val="24"/>
        </w:rPr>
      </w:pPr>
    </w:p>
    <w:p w14:paraId="2CBDA5F6" w14:textId="77777777" w:rsidR="007F3109" w:rsidRDefault="007F3109" w:rsidP="007F3109">
      <w:pPr>
        <w:numPr>
          <w:ilvl w:val="0"/>
          <w:numId w:val="1"/>
        </w:numPr>
        <w:jc w:val="both"/>
        <w:rPr>
          <w:sz w:val="24"/>
          <w:szCs w:val="24"/>
        </w:rPr>
      </w:pPr>
      <w:r>
        <w:rPr>
          <w:sz w:val="24"/>
          <w:szCs w:val="24"/>
        </w:rPr>
        <w:t>There has been a controversial discussion on the following points.</w:t>
      </w:r>
    </w:p>
    <w:p w14:paraId="15F081E0" w14:textId="77777777" w:rsidR="007F3109" w:rsidRDefault="007F3109" w:rsidP="007F3109">
      <w:pPr>
        <w:pStyle w:val="Listenabsatz"/>
      </w:pPr>
    </w:p>
    <w:p w14:paraId="659E4AF2" w14:textId="77777777" w:rsidR="00003F6C" w:rsidRDefault="00003F6C" w:rsidP="007F3109">
      <w:pPr>
        <w:numPr>
          <w:ilvl w:val="1"/>
          <w:numId w:val="1"/>
        </w:numPr>
        <w:jc w:val="both"/>
        <w:rPr>
          <w:sz w:val="24"/>
          <w:szCs w:val="24"/>
        </w:rPr>
      </w:pPr>
      <w:r>
        <w:rPr>
          <w:sz w:val="24"/>
          <w:szCs w:val="24"/>
        </w:rPr>
        <w:t>The group should be active to attract big lighting vendors to contribute. It has been reported that they are unhappy with the aggressive approach followed in 802.11 LC group and likely to ignore the work in the group.</w:t>
      </w:r>
    </w:p>
    <w:p w14:paraId="5F71F10A" w14:textId="300C5ED1" w:rsidR="007F3109" w:rsidRDefault="007F3109" w:rsidP="007F3109">
      <w:pPr>
        <w:numPr>
          <w:ilvl w:val="1"/>
          <w:numId w:val="1"/>
        </w:numPr>
        <w:jc w:val="both"/>
        <w:rPr>
          <w:sz w:val="24"/>
          <w:szCs w:val="24"/>
        </w:rPr>
      </w:pPr>
      <w:r>
        <w:rPr>
          <w:sz w:val="24"/>
          <w:szCs w:val="24"/>
        </w:rPr>
        <w:t>There is significant overlap with the work in 802.15.13 which is trying to finish its specifications by the end of the year. It may be difficult for some members in 802.15.13 to prepare their contributions in time.</w:t>
      </w:r>
    </w:p>
    <w:p w14:paraId="7F9F4844" w14:textId="77777777" w:rsidR="00003F6C" w:rsidRDefault="007F3109" w:rsidP="007F3109">
      <w:pPr>
        <w:numPr>
          <w:ilvl w:val="1"/>
          <w:numId w:val="1"/>
        </w:numPr>
        <w:jc w:val="both"/>
        <w:rPr>
          <w:sz w:val="24"/>
          <w:szCs w:val="24"/>
        </w:rPr>
      </w:pPr>
      <w:r>
        <w:rPr>
          <w:sz w:val="24"/>
          <w:szCs w:val="24"/>
        </w:rPr>
        <w:t xml:space="preserve">The chair answered </w:t>
      </w:r>
      <w:r w:rsidR="00003F6C">
        <w:rPr>
          <w:sz w:val="24"/>
          <w:szCs w:val="24"/>
        </w:rPr>
        <w:t>the first point so that it is up to the companies to contribute or not.</w:t>
      </w:r>
    </w:p>
    <w:p w14:paraId="5C55B3D3" w14:textId="5B86CBA8" w:rsidR="007F3109" w:rsidRPr="007F3109" w:rsidRDefault="00003F6C" w:rsidP="007F3109">
      <w:pPr>
        <w:numPr>
          <w:ilvl w:val="1"/>
          <w:numId w:val="1"/>
        </w:numPr>
        <w:jc w:val="both"/>
        <w:rPr>
          <w:sz w:val="24"/>
          <w:szCs w:val="24"/>
        </w:rPr>
      </w:pPr>
      <w:r>
        <w:rPr>
          <w:sz w:val="24"/>
          <w:szCs w:val="24"/>
        </w:rPr>
        <w:t xml:space="preserve">The chair answered the second point that by finishing the 802.15.13 those contributors may be well prepared for submitting proposals into 802.11LC.  </w:t>
      </w:r>
      <w:r w:rsidR="007F3109">
        <w:rPr>
          <w:sz w:val="24"/>
          <w:szCs w:val="24"/>
        </w:rPr>
        <w:t xml:space="preserve">   </w:t>
      </w:r>
      <w:r w:rsidR="007F3109" w:rsidRPr="007F3109">
        <w:rPr>
          <w:sz w:val="24"/>
          <w:szCs w:val="24"/>
        </w:rPr>
        <w:t xml:space="preserve"> </w:t>
      </w:r>
    </w:p>
    <w:p w14:paraId="4C9448F0" w14:textId="47516DF9" w:rsidR="00CE3FC2" w:rsidRPr="00CD3016" w:rsidRDefault="00CE3FC2" w:rsidP="004B7A65">
      <w:pPr>
        <w:jc w:val="both"/>
        <w:rPr>
          <w:sz w:val="24"/>
          <w:szCs w:val="24"/>
        </w:rPr>
      </w:pPr>
    </w:p>
    <w:p w14:paraId="403DDCBA" w14:textId="414E581E" w:rsidR="007F0BC1" w:rsidRDefault="007F0BC1" w:rsidP="00CD3016">
      <w:pPr>
        <w:pStyle w:val="Listenabsatz"/>
        <w:numPr>
          <w:ilvl w:val="0"/>
          <w:numId w:val="1"/>
        </w:numPr>
        <w:jc w:val="both"/>
        <w:rPr>
          <w:rFonts w:ascii="Times New Roman" w:hAnsi="Times New Roman" w:cs="Times New Roman"/>
        </w:rPr>
      </w:pPr>
      <w:r>
        <w:rPr>
          <w:rFonts w:ascii="Times New Roman" w:hAnsi="Times New Roman" w:cs="Times New Roman"/>
        </w:rPr>
        <w:t xml:space="preserve">The </w:t>
      </w:r>
      <w:r w:rsidR="00003F6C">
        <w:rPr>
          <w:rFonts w:ascii="Times New Roman" w:hAnsi="Times New Roman" w:cs="Times New Roman"/>
        </w:rPr>
        <w:t>C</w:t>
      </w:r>
      <w:r>
        <w:rPr>
          <w:rFonts w:ascii="Times New Roman" w:hAnsi="Times New Roman" w:cs="Times New Roman"/>
        </w:rPr>
        <w:t>hair made a straw poll regarding the acceptance of the proposed timeline</w:t>
      </w:r>
      <w:r w:rsidR="007F3109">
        <w:rPr>
          <w:rFonts w:ascii="Times New Roman" w:hAnsi="Times New Roman" w:cs="Times New Roman"/>
        </w:rPr>
        <w:t xml:space="preserve"> in doc. 18/908r0</w:t>
      </w:r>
      <w:r>
        <w:rPr>
          <w:rFonts w:ascii="Times New Roman" w:hAnsi="Times New Roman" w:cs="Times New Roman"/>
        </w:rPr>
        <w:t>.</w:t>
      </w:r>
      <w:r w:rsidR="007F3109">
        <w:rPr>
          <w:rFonts w:ascii="Times New Roman" w:hAnsi="Times New Roman" w:cs="Times New Roman"/>
        </w:rPr>
        <w:t xml:space="preserve"> The straw poll results in </w:t>
      </w:r>
      <w:r w:rsidR="00003F6C">
        <w:rPr>
          <w:rFonts w:ascii="Times New Roman" w:hAnsi="Times New Roman" w:cs="Times New Roman"/>
        </w:rPr>
        <w:t xml:space="preserve">Y/N/A as </w:t>
      </w:r>
      <w:r w:rsidR="007F3109">
        <w:rPr>
          <w:rFonts w:ascii="Times New Roman" w:hAnsi="Times New Roman" w:cs="Times New Roman"/>
        </w:rPr>
        <w:t>16/2/9.</w:t>
      </w:r>
    </w:p>
    <w:p w14:paraId="5799DDDC" w14:textId="77777777" w:rsidR="007F0BC1" w:rsidRPr="007F0BC1" w:rsidRDefault="007F0BC1" w:rsidP="007F0BC1">
      <w:pPr>
        <w:pStyle w:val="Listenabsatz"/>
        <w:rPr>
          <w:rFonts w:ascii="Times New Roman" w:hAnsi="Times New Roman" w:cs="Times New Roman"/>
        </w:rPr>
      </w:pPr>
    </w:p>
    <w:p w14:paraId="09FBD89A" w14:textId="63664085" w:rsidR="007F3109" w:rsidRPr="007F3109" w:rsidRDefault="007F0BC1" w:rsidP="007F3109">
      <w:pPr>
        <w:pStyle w:val="Listenabsatz"/>
        <w:numPr>
          <w:ilvl w:val="0"/>
          <w:numId w:val="1"/>
        </w:numPr>
        <w:rPr>
          <w:rFonts w:ascii="Times New Roman" w:hAnsi="Times New Roman" w:cs="Times New Roman"/>
        </w:rPr>
      </w:pPr>
      <w:r>
        <w:rPr>
          <w:rFonts w:ascii="Times New Roman" w:hAnsi="Times New Roman" w:cs="Times New Roman"/>
        </w:rPr>
        <w:t xml:space="preserve"> </w:t>
      </w:r>
      <w:r w:rsidR="007F3109">
        <w:rPr>
          <w:rFonts w:ascii="Times New Roman" w:hAnsi="Times New Roman" w:cs="Times New Roman"/>
        </w:rPr>
        <w:t>Q: The TG should have further documents not listed like the requirements document, evaluation framework and some others. The documents were added to the list without changing the dead</w:t>
      </w:r>
      <w:bookmarkStart w:id="0" w:name="_GoBack"/>
      <w:bookmarkEnd w:id="0"/>
      <w:r w:rsidR="007F3109">
        <w:rPr>
          <w:rFonts w:ascii="Times New Roman" w:hAnsi="Times New Roman" w:cs="Times New Roman"/>
        </w:rPr>
        <w:t>line.</w:t>
      </w:r>
    </w:p>
    <w:p w14:paraId="501E07E6" w14:textId="77777777" w:rsidR="007F3109" w:rsidRPr="007F3109" w:rsidRDefault="007F3109" w:rsidP="007F3109">
      <w:pPr>
        <w:pStyle w:val="Listenabsatz"/>
        <w:rPr>
          <w:rFonts w:ascii="Times New Roman" w:hAnsi="Times New Roman" w:cs="Times New Roman"/>
        </w:rPr>
      </w:pPr>
    </w:p>
    <w:p w14:paraId="11A68154" w14:textId="77777777" w:rsidR="00003F6C" w:rsidRDefault="007F3109" w:rsidP="00CD3016">
      <w:pPr>
        <w:pStyle w:val="Listenabsatz"/>
        <w:numPr>
          <w:ilvl w:val="0"/>
          <w:numId w:val="1"/>
        </w:numPr>
        <w:jc w:val="both"/>
        <w:rPr>
          <w:rFonts w:ascii="Times New Roman" w:hAnsi="Times New Roman" w:cs="Times New Roman"/>
        </w:rPr>
      </w:pPr>
      <w:r>
        <w:rPr>
          <w:rFonts w:ascii="Times New Roman" w:hAnsi="Times New Roman" w:cs="Times New Roman"/>
        </w:rPr>
        <w:t>Oliver Luo (Huawei) presented doc. 18/0909r0</w:t>
      </w:r>
      <w:r w:rsidR="00003F6C">
        <w:rPr>
          <w:rFonts w:ascii="Times New Roman" w:hAnsi="Times New Roman" w:cs="Times New Roman"/>
        </w:rPr>
        <w:t xml:space="preserve"> on the usage models for LC</w:t>
      </w:r>
      <w:r>
        <w:rPr>
          <w:rFonts w:ascii="Times New Roman" w:hAnsi="Times New Roman" w:cs="Times New Roman"/>
        </w:rPr>
        <w:t>.</w:t>
      </w:r>
    </w:p>
    <w:p w14:paraId="1E77392C" w14:textId="77777777" w:rsidR="00003F6C" w:rsidRPr="00003F6C" w:rsidRDefault="00003F6C" w:rsidP="00003F6C">
      <w:pPr>
        <w:pStyle w:val="Listenabsatz"/>
        <w:rPr>
          <w:rFonts w:ascii="Times New Roman" w:hAnsi="Times New Roman" w:cs="Times New Roman"/>
        </w:rPr>
      </w:pPr>
    </w:p>
    <w:p w14:paraId="5F505558" w14:textId="77777777" w:rsidR="00003F6C" w:rsidRDefault="00003F6C" w:rsidP="00003F6C">
      <w:pPr>
        <w:pStyle w:val="Listenabsatz"/>
        <w:numPr>
          <w:ilvl w:val="1"/>
          <w:numId w:val="1"/>
        </w:numPr>
        <w:jc w:val="both"/>
        <w:rPr>
          <w:rFonts w:ascii="Times New Roman" w:hAnsi="Times New Roman" w:cs="Times New Roman"/>
        </w:rPr>
      </w:pPr>
      <w:r>
        <w:rPr>
          <w:rFonts w:ascii="Times New Roman" w:hAnsi="Times New Roman" w:cs="Times New Roman"/>
        </w:rPr>
        <w:t>Industrial wireless communications</w:t>
      </w:r>
    </w:p>
    <w:p w14:paraId="084647B9" w14:textId="77777777" w:rsidR="00003F6C" w:rsidRDefault="00003F6C" w:rsidP="00003F6C">
      <w:pPr>
        <w:pStyle w:val="Listenabsatz"/>
        <w:numPr>
          <w:ilvl w:val="1"/>
          <w:numId w:val="1"/>
        </w:numPr>
        <w:jc w:val="both"/>
        <w:rPr>
          <w:rFonts w:ascii="Times New Roman" w:hAnsi="Times New Roman" w:cs="Times New Roman"/>
        </w:rPr>
      </w:pPr>
      <w:r>
        <w:rPr>
          <w:rFonts w:ascii="Times New Roman" w:hAnsi="Times New Roman" w:cs="Times New Roman"/>
        </w:rPr>
        <w:t>Medical environments</w:t>
      </w:r>
    </w:p>
    <w:p w14:paraId="71F07512" w14:textId="0D052B98" w:rsidR="00003F6C" w:rsidRDefault="00003F6C" w:rsidP="00003F6C">
      <w:pPr>
        <w:pStyle w:val="Listenabsatz"/>
        <w:numPr>
          <w:ilvl w:val="1"/>
          <w:numId w:val="1"/>
        </w:numPr>
        <w:jc w:val="both"/>
        <w:rPr>
          <w:rFonts w:ascii="Times New Roman" w:hAnsi="Times New Roman" w:cs="Times New Roman"/>
        </w:rPr>
      </w:pPr>
      <w:r>
        <w:rPr>
          <w:rFonts w:ascii="Times New Roman" w:hAnsi="Times New Roman" w:cs="Times New Roman"/>
        </w:rPr>
        <w:lastRenderedPageBreak/>
        <w:t>Enterprise network</w:t>
      </w:r>
    </w:p>
    <w:p w14:paraId="1A662BD4" w14:textId="672E9635" w:rsidR="0019384F" w:rsidRDefault="0019384F" w:rsidP="00003F6C">
      <w:pPr>
        <w:pStyle w:val="Listenabsatz"/>
        <w:numPr>
          <w:ilvl w:val="1"/>
          <w:numId w:val="1"/>
        </w:numPr>
        <w:jc w:val="both"/>
        <w:rPr>
          <w:rFonts w:ascii="Times New Roman" w:hAnsi="Times New Roman" w:cs="Times New Roman"/>
        </w:rPr>
      </w:pPr>
      <w:r>
        <w:rPr>
          <w:rFonts w:ascii="Times New Roman" w:hAnsi="Times New Roman" w:cs="Times New Roman"/>
        </w:rPr>
        <w:t>Secure home network</w:t>
      </w:r>
    </w:p>
    <w:p w14:paraId="73E20694" w14:textId="20801177" w:rsidR="0019384F" w:rsidRDefault="0019384F" w:rsidP="00003F6C">
      <w:pPr>
        <w:pStyle w:val="Listenabsatz"/>
        <w:numPr>
          <w:ilvl w:val="1"/>
          <w:numId w:val="1"/>
        </w:numPr>
        <w:jc w:val="both"/>
        <w:rPr>
          <w:rFonts w:ascii="Times New Roman" w:hAnsi="Times New Roman" w:cs="Times New Roman"/>
        </w:rPr>
      </w:pPr>
      <w:r>
        <w:rPr>
          <w:rFonts w:ascii="Times New Roman" w:hAnsi="Times New Roman" w:cs="Times New Roman"/>
        </w:rPr>
        <w:t>Backhaul network</w:t>
      </w:r>
    </w:p>
    <w:p w14:paraId="2693BF45" w14:textId="10CB9C9F" w:rsidR="00003F6C" w:rsidRDefault="00003F6C" w:rsidP="0019384F">
      <w:pPr>
        <w:jc w:val="both"/>
      </w:pPr>
    </w:p>
    <w:p w14:paraId="6E4445D1" w14:textId="72179623" w:rsidR="00EF532A" w:rsidRPr="00EF532A" w:rsidRDefault="00EF532A" w:rsidP="0019384F">
      <w:pPr>
        <w:jc w:val="both"/>
        <w:rPr>
          <w:sz w:val="24"/>
        </w:rPr>
      </w:pPr>
      <w:r w:rsidRPr="00EF532A">
        <w:rPr>
          <w:sz w:val="24"/>
        </w:rPr>
        <w:t>There were some discussions about including the underwater scenario</w:t>
      </w:r>
      <w:r>
        <w:rPr>
          <w:sz w:val="24"/>
        </w:rPr>
        <w:t xml:space="preserve"> or not</w:t>
      </w:r>
      <w:r w:rsidRPr="00EF532A">
        <w:rPr>
          <w:sz w:val="24"/>
        </w:rPr>
        <w:t>.</w:t>
      </w:r>
      <w:r>
        <w:rPr>
          <w:sz w:val="24"/>
        </w:rPr>
        <w:t xml:space="preserve"> Tuncer Baykas (</w:t>
      </w:r>
      <w:proofErr w:type="spellStart"/>
      <w:r>
        <w:rPr>
          <w:sz w:val="24"/>
        </w:rPr>
        <w:t>Medipol</w:t>
      </w:r>
      <w:proofErr w:type="spellEnd"/>
      <w:r>
        <w:rPr>
          <w:sz w:val="24"/>
        </w:rPr>
        <w:t xml:space="preserve"> Univ.) suggested to make a contribution related to this usage model.</w:t>
      </w:r>
    </w:p>
    <w:p w14:paraId="045DAD2F" w14:textId="77777777" w:rsidR="00EF532A" w:rsidRPr="0019384F" w:rsidRDefault="00EF532A" w:rsidP="0019384F">
      <w:pPr>
        <w:jc w:val="both"/>
      </w:pPr>
    </w:p>
    <w:p w14:paraId="022C1DB8" w14:textId="7484C604" w:rsidR="00FB5822" w:rsidRDefault="0063447C" w:rsidP="0063447C">
      <w:pPr>
        <w:rPr>
          <w:sz w:val="24"/>
        </w:rPr>
      </w:pPr>
      <w:r w:rsidRPr="00B479D9">
        <w:rPr>
          <w:sz w:val="24"/>
        </w:rPr>
        <w:t xml:space="preserve">Meeting was recessed </w:t>
      </w:r>
      <w:r w:rsidR="00DE6AE0">
        <w:rPr>
          <w:sz w:val="24"/>
        </w:rPr>
        <w:t>until</w:t>
      </w:r>
      <w:r w:rsidRPr="00B479D9">
        <w:rPr>
          <w:sz w:val="24"/>
        </w:rPr>
        <w:t xml:space="preserve"> </w:t>
      </w:r>
      <w:r w:rsidR="00EF532A">
        <w:rPr>
          <w:sz w:val="24"/>
        </w:rPr>
        <w:t>Tuesday PM2.</w:t>
      </w:r>
    </w:p>
    <w:p w14:paraId="19198909" w14:textId="7684F9F9" w:rsidR="00DE6AE0" w:rsidRDefault="00DE6AE0" w:rsidP="0063447C">
      <w:pPr>
        <w:rPr>
          <w:sz w:val="24"/>
        </w:rPr>
      </w:pPr>
    </w:p>
    <w:p w14:paraId="0532C316" w14:textId="052F8048" w:rsidR="00CE7DB5" w:rsidRPr="00053328" w:rsidRDefault="00CE7DB5" w:rsidP="00E01820">
      <w:pPr>
        <w:rPr>
          <w:sz w:val="24"/>
        </w:rPr>
      </w:pPr>
    </w:p>
    <w:p w14:paraId="4301880D" w14:textId="59419668" w:rsidR="00E14BE6" w:rsidRPr="00E01820" w:rsidRDefault="00E14BE6" w:rsidP="00E14BE6">
      <w:pPr>
        <w:jc w:val="both"/>
      </w:pPr>
    </w:p>
    <w:p w14:paraId="443404FF" w14:textId="77777777" w:rsidR="00E14BE6" w:rsidRPr="00E14BE6" w:rsidRDefault="00E14BE6" w:rsidP="00E14BE6">
      <w:pPr>
        <w:jc w:val="both"/>
      </w:pPr>
    </w:p>
    <w:p w14:paraId="7A087364" w14:textId="07155975" w:rsidR="00E14BE6" w:rsidRDefault="00E14BE6" w:rsidP="00E14BE6">
      <w:pPr>
        <w:pStyle w:val="Listenabsatz"/>
        <w:ind w:left="360"/>
        <w:jc w:val="both"/>
        <w:rPr>
          <w:rFonts w:ascii="Times New Roman" w:hAnsi="Times New Roman" w:cs="Times New Roman"/>
        </w:rPr>
      </w:pPr>
    </w:p>
    <w:p w14:paraId="68796FF8" w14:textId="77777777" w:rsidR="00E14BE6" w:rsidRPr="00E14BE6" w:rsidRDefault="00E14BE6" w:rsidP="00E14BE6">
      <w:pPr>
        <w:jc w:val="both"/>
      </w:pPr>
    </w:p>
    <w:p w14:paraId="0D4CB9C3" w14:textId="77777777" w:rsidR="00E14BE6" w:rsidRPr="00D64D29" w:rsidRDefault="00E14BE6" w:rsidP="00DE6AE0">
      <w:pPr>
        <w:rPr>
          <w:b/>
        </w:rPr>
      </w:pPr>
    </w:p>
    <w:sectPr w:rsidR="00E14BE6" w:rsidRPr="00D64D29">
      <w:headerReference w:type="default" r:id="rId9"/>
      <w:footerReference w:type="default" r:id="rId10"/>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4D363" w14:textId="77777777" w:rsidR="00086BAF" w:rsidRDefault="00086BAF">
      <w:r>
        <w:separator/>
      </w:r>
    </w:p>
  </w:endnote>
  <w:endnote w:type="continuationSeparator" w:id="0">
    <w:p w14:paraId="04464471" w14:textId="77777777" w:rsidR="00086BAF" w:rsidRDefault="000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ヒラギノ角ゴ ProN W3">
    <w:altName w:val="MS Gothic"/>
    <w:charset w:val="80"/>
    <w:family w:val="swiss"/>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6B77" w14:textId="37EC107F" w:rsidR="00BB4A00" w:rsidRPr="008F4891" w:rsidRDefault="00BB4A00" w:rsidP="00EA4A0F">
    <w:pPr>
      <w:pStyle w:val="Fuzeile"/>
      <w:tabs>
        <w:tab w:val="clear" w:pos="6480"/>
        <w:tab w:val="center" w:pos="4680"/>
        <w:tab w:val="right" w:pos="10065"/>
      </w:tabs>
      <w:rPr>
        <w:lang w:val="de-DE"/>
      </w:rPr>
    </w:pPr>
    <w:proofErr w:type="spellStart"/>
    <w:r w:rsidRPr="008F4891">
      <w:rPr>
        <w:lang w:val="de-DE" w:eastAsia="ja-JP"/>
      </w:rPr>
      <w:t>Minutes</w:t>
    </w:r>
    <w:proofErr w:type="spellEnd"/>
    <w:r w:rsidRPr="008F4891">
      <w:rPr>
        <w:lang w:val="de-DE"/>
      </w:rPr>
      <w:tab/>
      <w:t xml:space="preserve">Page </w:t>
    </w:r>
    <w:r>
      <w:fldChar w:fldCharType="begin"/>
    </w:r>
    <w:r w:rsidRPr="008F4891">
      <w:rPr>
        <w:lang w:val="de-DE"/>
      </w:rPr>
      <w:instrText>PAGE</w:instrText>
    </w:r>
    <w:r>
      <w:fldChar w:fldCharType="separate"/>
    </w:r>
    <w:r w:rsidR="0073232A">
      <w:rPr>
        <w:noProof/>
        <w:lang w:val="de-DE"/>
      </w:rPr>
      <w:t>3</w:t>
    </w:r>
    <w:r>
      <w:fldChar w:fldCharType="end"/>
    </w:r>
    <w:r w:rsidRPr="008F4891">
      <w:rPr>
        <w:lang w:val="de-DE"/>
      </w:rPr>
      <w:t xml:space="preserve"> </w:t>
    </w:r>
    <w:r w:rsidRPr="008F4891">
      <w:rPr>
        <w:lang w:val="de-DE"/>
      </w:rPr>
      <w:tab/>
    </w:r>
    <w:r w:rsidRPr="008F4891">
      <w:rPr>
        <w:b/>
        <w:sz w:val="20"/>
        <w:lang w:val="de-DE" w:eastAsia="ja-JP"/>
      </w:rPr>
      <w:t>V</w:t>
    </w:r>
    <w:r w:rsidRPr="008F4891">
      <w:rPr>
        <w:lang w:val="de-DE"/>
      </w:rPr>
      <w:t>olker Jungnickel (HHI)</w:t>
    </w:r>
  </w:p>
  <w:p w14:paraId="47B78CCC" w14:textId="77777777" w:rsidR="00BB4A00" w:rsidRPr="008F4891" w:rsidRDefault="00BB4A0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A3F6" w14:textId="77777777" w:rsidR="00086BAF" w:rsidRDefault="00086BAF">
      <w:r>
        <w:separator/>
      </w:r>
    </w:p>
  </w:footnote>
  <w:footnote w:type="continuationSeparator" w:id="0">
    <w:p w14:paraId="2B6D50E9" w14:textId="77777777" w:rsidR="00086BAF" w:rsidRDefault="000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5C27" w14:textId="1FB221C8" w:rsidR="00C8304D" w:rsidRDefault="000F7D53" w:rsidP="00EA4A0F">
    <w:pPr>
      <w:pStyle w:val="Kopfzeile"/>
      <w:tabs>
        <w:tab w:val="center" w:pos="4680"/>
        <w:tab w:val="right" w:pos="10065"/>
      </w:tabs>
    </w:pPr>
    <w:r>
      <w:rPr>
        <w:lang w:eastAsia="ja-JP"/>
      </w:rPr>
      <w:t>Ma</w:t>
    </w:r>
    <w:r w:rsidR="0055419A">
      <w:rPr>
        <w:lang w:eastAsia="ja-JP"/>
      </w:rPr>
      <w:t>y</w:t>
    </w:r>
    <w:r w:rsidR="00BB4A00">
      <w:t xml:space="preserve"> 201</w:t>
    </w:r>
    <w:r w:rsidR="00BB4A00">
      <w:rPr>
        <w:lang w:eastAsia="ja-JP"/>
      </w:rPr>
      <w:t>8</w:t>
    </w:r>
    <w:r w:rsidR="00BB4A00">
      <w:tab/>
    </w:r>
    <w:r w:rsidR="00BB4A00">
      <w:tab/>
    </w:r>
    <w:r w:rsidR="00BB4A00">
      <w:tab/>
    </w:r>
    <w:r w:rsidR="00BB4A00" w:rsidRPr="000977AC">
      <w:fldChar w:fldCharType="begin"/>
    </w:r>
    <w:r w:rsidR="00BB4A00" w:rsidRPr="000977AC">
      <w:instrText>TITLE</w:instrText>
    </w:r>
    <w:r w:rsidR="00BB4A00" w:rsidRPr="000977AC">
      <w:fldChar w:fldCharType="separate"/>
    </w:r>
    <w:r w:rsidR="00BB4A00">
      <w:t>doc.: IEEE 802.11-18/0</w:t>
    </w:r>
    <w:r w:rsidR="0055419A">
      <w:t>910</w:t>
    </w:r>
    <w:r w:rsidR="00BB4A00">
      <w:t>r</w:t>
    </w:r>
    <w:r w:rsidR="00BB4A00" w:rsidRPr="000977AC">
      <w:fldChar w:fldCharType="end"/>
    </w:r>
    <w:r w:rsidR="0055419A">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6E5"/>
    <w:multiLevelType w:val="multilevel"/>
    <w:tmpl w:val="0EBECE3C"/>
    <w:lvl w:ilvl="0">
      <w:start w:val="28"/>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846E43"/>
    <w:multiLevelType w:val="hybridMultilevel"/>
    <w:tmpl w:val="206A00D0"/>
    <w:lvl w:ilvl="0" w:tplc="D862BE82">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1C95"/>
    <w:multiLevelType w:val="hybridMultilevel"/>
    <w:tmpl w:val="49A46D8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C85086A"/>
    <w:multiLevelType w:val="hybridMultilevel"/>
    <w:tmpl w:val="FE6AD7D2"/>
    <w:lvl w:ilvl="0" w:tplc="3D58C458">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8638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77214"/>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5138E8"/>
    <w:multiLevelType w:val="hybridMultilevel"/>
    <w:tmpl w:val="4C64F22E"/>
    <w:lvl w:ilvl="0" w:tplc="3EBC3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151D7C"/>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BD460D"/>
    <w:multiLevelType w:val="multilevel"/>
    <w:tmpl w:val="CC9E54A2"/>
    <w:lvl w:ilvl="0">
      <w:start w:val="12"/>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CC11AA"/>
    <w:multiLevelType w:val="hybridMultilevel"/>
    <w:tmpl w:val="42DA390C"/>
    <w:lvl w:ilvl="0" w:tplc="2B4A1BA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FE713A"/>
    <w:multiLevelType w:val="multilevel"/>
    <w:tmpl w:val="2CDA19B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1C8B3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332BC8"/>
    <w:multiLevelType w:val="hybridMultilevel"/>
    <w:tmpl w:val="5218F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A739E"/>
    <w:multiLevelType w:val="hybridMultilevel"/>
    <w:tmpl w:val="7C4E5452"/>
    <w:lvl w:ilvl="0" w:tplc="F3E05F7E">
      <w:start w:val="6"/>
      <w:numFmt w:val="bullet"/>
      <w:lvlText w:val="-"/>
      <w:lvlJc w:val="left"/>
      <w:pPr>
        <w:ind w:left="720" w:hanging="360"/>
      </w:pPr>
      <w:rPr>
        <w:rFonts w:ascii="MS PGothic" w:eastAsia="MS PGothic" w:hAnsi="MS PGothic" w:cs="MS P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F3D16"/>
    <w:multiLevelType w:val="hybridMultilevel"/>
    <w:tmpl w:val="481E1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C25A3B"/>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73659"/>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58289F"/>
    <w:multiLevelType w:val="hybridMultilevel"/>
    <w:tmpl w:val="0C00CFCA"/>
    <w:lvl w:ilvl="0" w:tplc="2F646C18">
      <w:start w:val="1"/>
      <w:numFmt w:val="bullet"/>
      <w:lvlText w:val="•"/>
      <w:lvlJc w:val="left"/>
      <w:pPr>
        <w:tabs>
          <w:tab w:val="num" w:pos="720"/>
        </w:tabs>
        <w:ind w:left="720" w:hanging="360"/>
      </w:pPr>
      <w:rPr>
        <w:rFonts w:ascii="Times New Roman" w:hAnsi="Times New Roman" w:hint="default"/>
      </w:rPr>
    </w:lvl>
    <w:lvl w:ilvl="1" w:tplc="402AE4CC" w:tentative="1">
      <w:start w:val="1"/>
      <w:numFmt w:val="bullet"/>
      <w:lvlText w:val="•"/>
      <w:lvlJc w:val="left"/>
      <w:pPr>
        <w:tabs>
          <w:tab w:val="num" w:pos="1440"/>
        </w:tabs>
        <w:ind w:left="1440" w:hanging="360"/>
      </w:pPr>
      <w:rPr>
        <w:rFonts w:ascii="Times New Roman" w:hAnsi="Times New Roman" w:hint="default"/>
      </w:rPr>
    </w:lvl>
    <w:lvl w:ilvl="2" w:tplc="035C5DB0" w:tentative="1">
      <w:start w:val="1"/>
      <w:numFmt w:val="bullet"/>
      <w:lvlText w:val="•"/>
      <w:lvlJc w:val="left"/>
      <w:pPr>
        <w:tabs>
          <w:tab w:val="num" w:pos="2160"/>
        </w:tabs>
        <w:ind w:left="2160" w:hanging="360"/>
      </w:pPr>
      <w:rPr>
        <w:rFonts w:ascii="Times New Roman" w:hAnsi="Times New Roman" w:hint="default"/>
      </w:rPr>
    </w:lvl>
    <w:lvl w:ilvl="3" w:tplc="B12EC1D8" w:tentative="1">
      <w:start w:val="1"/>
      <w:numFmt w:val="bullet"/>
      <w:lvlText w:val="•"/>
      <w:lvlJc w:val="left"/>
      <w:pPr>
        <w:tabs>
          <w:tab w:val="num" w:pos="2880"/>
        </w:tabs>
        <w:ind w:left="2880" w:hanging="360"/>
      </w:pPr>
      <w:rPr>
        <w:rFonts w:ascii="Times New Roman" w:hAnsi="Times New Roman" w:hint="default"/>
      </w:rPr>
    </w:lvl>
    <w:lvl w:ilvl="4" w:tplc="330A4C7C" w:tentative="1">
      <w:start w:val="1"/>
      <w:numFmt w:val="bullet"/>
      <w:lvlText w:val="•"/>
      <w:lvlJc w:val="left"/>
      <w:pPr>
        <w:tabs>
          <w:tab w:val="num" w:pos="3600"/>
        </w:tabs>
        <w:ind w:left="3600" w:hanging="360"/>
      </w:pPr>
      <w:rPr>
        <w:rFonts w:ascii="Times New Roman" w:hAnsi="Times New Roman" w:hint="default"/>
      </w:rPr>
    </w:lvl>
    <w:lvl w:ilvl="5" w:tplc="B8C843BC" w:tentative="1">
      <w:start w:val="1"/>
      <w:numFmt w:val="bullet"/>
      <w:lvlText w:val="•"/>
      <w:lvlJc w:val="left"/>
      <w:pPr>
        <w:tabs>
          <w:tab w:val="num" w:pos="4320"/>
        </w:tabs>
        <w:ind w:left="4320" w:hanging="360"/>
      </w:pPr>
      <w:rPr>
        <w:rFonts w:ascii="Times New Roman" w:hAnsi="Times New Roman" w:hint="default"/>
      </w:rPr>
    </w:lvl>
    <w:lvl w:ilvl="6" w:tplc="0B2E53B4" w:tentative="1">
      <w:start w:val="1"/>
      <w:numFmt w:val="bullet"/>
      <w:lvlText w:val="•"/>
      <w:lvlJc w:val="left"/>
      <w:pPr>
        <w:tabs>
          <w:tab w:val="num" w:pos="5040"/>
        </w:tabs>
        <w:ind w:left="5040" w:hanging="360"/>
      </w:pPr>
      <w:rPr>
        <w:rFonts w:ascii="Times New Roman" w:hAnsi="Times New Roman" w:hint="default"/>
      </w:rPr>
    </w:lvl>
    <w:lvl w:ilvl="7" w:tplc="AA3A0772" w:tentative="1">
      <w:start w:val="1"/>
      <w:numFmt w:val="bullet"/>
      <w:lvlText w:val="•"/>
      <w:lvlJc w:val="left"/>
      <w:pPr>
        <w:tabs>
          <w:tab w:val="num" w:pos="5760"/>
        </w:tabs>
        <w:ind w:left="5760" w:hanging="360"/>
      </w:pPr>
      <w:rPr>
        <w:rFonts w:ascii="Times New Roman" w:hAnsi="Times New Roman" w:hint="default"/>
      </w:rPr>
    </w:lvl>
    <w:lvl w:ilvl="8" w:tplc="FEBCF4E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1A174E"/>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D46693"/>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CA2F06"/>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0E23AF"/>
    <w:multiLevelType w:val="hybridMultilevel"/>
    <w:tmpl w:val="81EE0DEA"/>
    <w:lvl w:ilvl="0" w:tplc="D4463C44">
      <w:start w:val="80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4277A"/>
    <w:multiLevelType w:val="multilevel"/>
    <w:tmpl w:val="766A477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3" w15:restartNumberingAfterBreak="0">
    <w:nsid w:val="3C8E4283"/>
    <w:multiLevelType w:val="hybridMultilevel"/>
    <w:tmpl w:val="E144974C"/>
    <w:lvl w:ilvl="0" w:tplc="0407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D30CC"/>
    <w:multiLevelType w:val="hybridMultilevel"/>
    <w:tmpl w:val="F75634B0"/>
    <w:lvl w:ilvl="0" w:tplc="E95C3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C3678"/>
    <w:multiLevelType w:val="hybridMultilevel"/>
    <w:tmpl w:val="94448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B6A6A97"/>
    <w:multiLevelType w:val="hybridMultilevel"/>
    <w:tmpl w:val="C8621554"/>
    <w:lvl w:ilvl="0" w:tplc="F3E05F7E">
      <w:start w:val="6"/>
      <w:numFmt w:val="bullet"/>
      <w:lvlText w:val="-"/>
      <w:lvlJc w:val="left"/>
      <w:pPr>
        <w:ind w:left="720" w:hanging="360"/>
      </w:pPr>
      <w:rPr>
        <w:rFonts w:ascii="MS PGothic" w:eastAsia="MS PGothic" w:hAnsi="MS PGothic" w:cs="MS PGothic"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41B85"/>
    <w:multiLevelType w:val="hybridMultilevel"/>
    <w:tmpl w:val="CC3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83F6B"/>
    <w:multiLevelType w:val="multilevel"/>
    <w:tmpl w:val="431A8E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9" w15:restartNumberingAfterBreak="0">
    <w:nsid w:val="4E2D63A8"/>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FD2EDA"/>
    <w:multiLevelType w:val="hybridMultilevel"/>
    <w:tmpl w:val="684212F6"/>
    <w:lvl w:ilvl="0" w:tplc="14CAD622">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31B717E"/>
    <w:multiLevelType w:val="hybridMultilevel"/>
    <w:tmpl w:val="DAA8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F7FD6"/>
    <w:multiLevelType w:val="multilevel"/>
    <w:tmpl w:val="B9C2F16E"/>
    <w:lvl w:ilvl="0">
      <w:start w:val="1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12259F"/>
    <w:multiLevelType w:val="multilevel"/>
    <w:tmpl w:val="896EA990"/>
    <w:lvl w:ilvl="0">
      <w:start w:val="1"/>
      <w:numFmt w:val="decimal"/>
      <w:lvlText w:val="%1."/>
      <w:lvlJc w:val="left"/>
      <w:pPr>
        <w:ind w:left="360" w:hanging="360"/>
      </w:pPr>
      <w:rPr>
        <w:rFonts w:hint="default"/>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D3163F"/>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6D1E31"/>
    <w:multiLevelType w:val="hybridMultilevel"/>
    <w:tmpl w:val="32A6824C"/>
    <w:lvl w:ilvl="0" w:tplc="147054FE">
      <w:numFmt w:val="bullet"/>
      <w:lvlText w:val="-"/>
      <w:lvlJc w:val="left"/>
      <w:pPr>
        <w:ind w:left="360" w:hanging="360"/>
      </w:pPr>
      <w:rPr>
        <w:rFonts w:ascii="Calibri" w:eastAsiaTheme="minorEastAsia" w:hAnsi="Calibri" w:cstheme="minorBidi" w:hint="default"/>
        <w:lang w:val="en-GB"/>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146CE5"/>
    <w:multiLevelType w:val="hybridMultilevel"/>
    <w:tmpl w:val="44B4171C"/>
    <w:lvl w:ilvl="0" w:tplc="B84CA9C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F90EA5"/>
    <w:multiLevelType w:val="hybridMultilevel"/>
    <w:tmpl w:val="15E6A1CE"/>
    <w:lvl w:ilvl="0" w:tplc="03E84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F0101"/>
    <w:multiLevelType w:val="multilevel"/>
    <w:tmpl w:val="8BC6CAC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034373"/>
    <w:multiLevelType w:val="hybridMultilevel"/>
    <w:tmpl w:val="A1525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9F3FCB"/>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A5D16"/>
    <w:multiLevelType w:val="hybridMultilevel"/>
    <w:tmpl w:val="BFACE4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A26AA7"/>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AA7EF9"/>
    <w:multiLevelType w:val="hybridMultilevel"/>
    <w:tmpl w:val="BA60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163A55"/>
    <w:multiLevelType w:val="multilevel"/>
    <w:tmpl w:val="02A6F222"/>
    <w:lvl w:ilvl="0">
      <w:start w:val="1"/>
      <w:numFmt w:val="decimal"/>
      <w:lvlText w:val="%1."/>
      <w:lvlJc w:val="left"/>
      <w:pPr>
        <w:ind w:left="360" w:hanging="360"/>
      </w:pPr>
      <w:rPr>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572EFA"/>
    <w:multiLevelType w:val="hybridMultilevel"/>
    <w:tmpl w:val="D06A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22"/>
  </w:num>
  <w:num w:numId="4">
    <w:abstractNumId w:val="10"/>
  </w:num>
  <w:num w:numId="5">
    <w:abstractNumId w:val="37"/>
  </w:num>
  <w:num w:numId="6">
    <w:abstractNumId w:val="44"/>
  </w:num>
  <w:num w:numId="7">
    <w:abstractNumId w:val="6"/>
  </w:num>
  <w:num w:numId="8">
    <w:abstractNumId w:val="24"/>
  </w:num>
  <w:num w:numId="9">
    <w:abstractNumId w:val="16"/>
  </w:num>
  <w:num w:numId="10">
    <w:abstractNumId w:val="19"/>
  </w:num>
  <w:num w:numId="11">
    <w:abstractNumId w:val="41"/>
  </w:num>
  <w:num w:numId="12">
    <w:abstractNumId w:val="39"/>
  </w:num>
  <w:num w:numId="13">
    <w:abstractNumId w:val="15"/>
  </w:num>
  <w:num w:numId="14">
    <w:abstractNumId w:val="29"/>
  </w:num>
  <w:num w:numId="15">
    <w:abstractNumId w:val="14"/>
  </w:num>
  <w:num w:numId="16">
    <w:abstractNumId w:val="31"/>
  </w:num>
  <w:num w:numId="17">
    <w:abstractNumId w:val="18"/>
  </w:num>
  <w:num w:numId="18">
    <w:abstractNumId w:val="11"/>
  </w:num>
  <w:num w:numId="19">
    <w:abstractNumId w:val="42"/>
  </w:num>
  <w:num w:numId="20">
    <w:abstractNumId w:val="45"/>
  </w:num>
  <w:num w:numId="21">
    <w:abstractNumId w:val="7"/>
  </w:num>
  <w:num w:numId="22">
    <w:abstractNumId w:val="40"/>
  </w:num>
  <w:num w:numId="23">
    <w:abstractNumId w:val="35"/>
  </w:num>
  <w:num w:numId="24">
    <w:abstractNumId w:val="25"/>
  </w:num>
  <w:num w:numId="25">
    <w:abstractNumId w:val="4"/>
  </w:num>
  <w:num w:numId="26">
    <w:abstractNumId w:val="9"/>
  </w:num>
  <w:num w:numId="27">
    <w:abstractNumId w:val="34"/>
  </w:num>
  <w:num w:numId="28">
    <w:abstractNumId w:val="30"/>
  </w:num>
  <w:num w:numId="29">
    <w:abstractNumId w:val="36"/>
  </w:num>
  <w:num w:numId="30">
    <w:abstractNumId w:val="21"/>
  </w:num>
  <w:num w:numId="31">
    <w:abstractNumId w:val="1"/>
  </w:num>
  <w:num w:numId="32">
    <w:abstractNumId w:val="3"/>
  </w:num>
  <w:num w:numId="33">
    <w:abstractNumId w:val="12"/>
  </w:num>
  <w:num w:numId="34">
    <w:abstractNumId w:val="2"/>
  </w:num>
  <w:num w:numId="35">
    <w:abstractNumId w:val="26"/>
  </w:num>
  <w:num w:numId="36">
    <w:abstractNumId w:val="13"/>
  </w:num>
  <w:num w:numId="37">
    <w:abstractNumId w:val="5"/>
  </w:num>
  <w:num w:numId="38">
    <w:abstractNumId w:val="38"/>
  </w:num>
  <w:num w:numId="39">
    <w:abstractNumId w:val="43"/>
  </w:num>
  <w:num w:numId="40">
    <w:abstractNumId w:val="27"/>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7"/>
  </w:num>
  <w:num w:numId="45">
    <w:abstractNumId w:val="32"/>
  </w:num>
  <w:num w:numId="46">
    <w:abstractNumId w:val="8"/>
  </w:num>
  <w:num w:numId="47">
    <w:abstractNumId w:val="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3F6C"/>
    <w:rsid w:val="000062AF"/>
    <w:rsid w:val="0002203F"/>
    <w:rsid w:val="00031203"/>
    <w:rsid w:val="00037B44"/>
    <w:rsid w:val="00043FA2"/>
    <w:rsid w:val="00051F2E"/>
    <w:rsid w:val="00053328"/>
    <w:rsid w:val="00054C33"/>
    <w:rsid w:val="000611B1"/>
    <w:rsid w:val="000638AE"/>
    <w:rsid w:val="00071317"/>
    <w:rsid w:val="00073B66"/>
    <w:rsid w:val="00084178"/>
    <w:rsid w:val="00086BAF"/>
    <w:rsid w:val="000950EF"/>
    <w:rsid w:val="00095E77"/>
    <w:rsid w:val="000977AC"/>
    <w:rsid w:val="000C5327"/>
    <w:rsid w:val="000E4515"/>
    <w:rsid w:val="000E7898"/>
    <w:rsid w:val="000F1BAF"/>
    <w:rsid w:val="000F7B53"/>
    <w:rsid w:val="000F7BAB"/>
    <w:rsid w:val="000F7D53"/>
    <w:rsid w:val="001005E7"/>
    <w:rsid w:val="001215F6"/>
    <w:rsid w:val="00123678"/>
    <w:rsid w:val="001241F5"/>
    <w:rsid w:val="00131837"/>
    <w:rsid w:val="00135A34"/>
    <w:rsid w:val="001411A5"/>
    <w:rsid w:val="00150AEB"/>
    <w:rsid w:val="0015625F"/>
    <w:rsid w:val="00160E30"/>
    <w:rsid w:val="0016250C"/>
    <w:rsid w:val="00164BC7"/>
    <w:rsid w:val="00174187"/>
    <w:rsid w:val="001813B4"/>
    <w:rsid w:val="001822C3"/>
    <w:rsid w:val="00184270"/>
    <w:rsid w:val="00190A01"/>
    <w:rsid w:val="00192261"/>
    <w:rsid w:val="0019233F"/>
    <w:rsid w:val="0019384F"/>
    <w:rsid w:val="00196AD8"/>
    <w:rsid w:val="0019742A"/>
    <w:rsid w:val="001A7B4F"/>
    <w:rsid w:val="001B2F64"/>
    <w:rsid w:val="001C2CAD"/>
    <w:rsid w:val="001C7E90"/>
    <w:rsid w:val="001D2F47"/>
    <w:rsid w:val="001D5C81"/>
    <w:rsid w:val="001E3A40"/>
    <w:rsid w:val="001E56CF"/>
    <w:rsid w:val="001E65B3"/>
    <w:rsid w:val="001F0ECD"/>
    <w:rsid w:val="001F19BE"/>
    <w:rsid w:val="001F6435"/>
    <w:rsid w:val="002059A0"/>
    <w:rsid w:val="00212964"/>
    <w:rsid w:val="002164A0"/>
    <w:rsid w:val="002171BD"/>
    <w:rsid w:val="00220A29"/>
    <w:rsid w:val="00220C7F"/>
    <w:rsid w:val="002233B4"/>
    <w:rsid w:val="00224096"/>
    <w:rsid w:val="00226AE3"/>
    <w:rsid w:val="0024129C"/>
    <w:rsid w:val="002439C7"/>
    <w:rsid w:val="00252232"/>
    <w:rsid w:val="00261A55"/>
    <w:rsid w:val="00276776"/>
    <w:rsid w:val="002769B7"/>
    <w:rsid w:val="002868BE"/>
    <w:rsid w:val="00291FA8"/>
    <w:rsid w:val="002A25E6"/>
    <w:rsid w:val="002B7857"/>
    <w:rsid w:val="002C09CF"/>
    <w:rsid w:val="002C2CFB"/>
    <w:rsid w:val="002C3A58"/>
    <w:rsid w:val="002C75EC"/>
    <w:rsid w:val="002C7B79"/>
    <w:rsid w:val="002D31E2"/>
    <w:rsid w:val="002E19C2"/>
    <w:rsid w:val="002E3350"/>
    <w:rsid w:val="002E432F"/>
    <w:rsid w:val="002E4CE8"/>
    <w:rsid w:val="002E7ACC"/>
    <w:rsid w:val="002F7EE3"/>
    <w:rsid w:val="003003A1"/>
    <w:rsid w:val="00302336"/>
    <w:rsid w:val="00307F96"/>
    <w:rsid w:val="003103D7"/>
    <w:rsid w:val="00325A88"/>
    <w:rsid w:val="0032715A"/>
    <w:rsid w:val="00337892"/>
    <w:rsid w:val="00354A89"/>
    <w:rsid w:val="003615EB"/>
    <w:rsid w:val="00361A8F"/>
    <w:rsid w:val="00381D6F"/>
    <w:rsid w:val="00393E1A"/>
    <w:rsid w:val="00395C88"/>
    <w:rsid w:val="003A1ECD"/>
    <w:rsid w:val="003A26F8"/>
    <w:rsid w:val="003A472A"/>
    <w:rsid w:val="003B0138"/>
    <w:rsid w:val="003B1CC5"/>
    <w:rsid w:val="003B1E2A"/>
    <w:rsid w:val="003C6217"/>
    <w:rsid w:val="003D1121"/>
    <w:rsid w:val="003D4DBD"/>
    <w:rsid w:val="003E0FDE"/>
    <w:rsid w:val="003F0144"/>
    <w:rsid w:val="004004AB"/>
    <w:rsid w:val="00401894"/>
    <w:rsid w:val="004027B4"/>
    <w:rsid w:val="00403968"/>
    <w:rsid w:val="0040397A"/>
    <w:rsid w:val="00412AA4"/>
    <w:rsid w:val="00424EE2"/>
    <w:rsid w:val="0042629A"/>
    <w:rsid w:val="00431764"/>
    <w:rsid w:val="00433167"/>
    <w:rsid w:val="00435E04"/>
    <w:rsid w:val="0048617B"/>
    <w:rsid w:val="00495CA5"/>
    <w:rsid w:val="00495DE8"/>
    <w:rsid w:val="0049600F"/>
    <w:rsid w:val="004A1F7D"/>
    <w:rsid w:val="004B0E0E"/>
    <w:rsid w:val="004B0EE2"/>
    <w:rsid w:val="004B3F42"/>
    <w:rsid w:val="004B47FC"/>
    <w:rsid w:val="004B6AAF"/>
    <w:rsid w:val="004B7A65"/>
    <w:rsid w:val="004C0D0C"/>
    <w:rsid w:val="004C4AFA"/>
    <w:rsid w:val="004D0B19"/>
    <w:rsid w:val="004D32C9"/>
    <w:rsid w:val="004D3A4D"/>
    <w:rsid w:val="004D7B65"/>
    <w:rsid w:val="004E1013"/>
    <w:rsid w:val="004E4C05"/>
    <w:rsid w:val="004E5630"/>
    <w:rsid w:val="004F293D"/>
    <w:rsid w:val="004F2EDA"/>
    <w:rsid w:val="004F4F6C"/>
    <w:rsid w:val="004F68A8"/>
    <w:rsid w:val="00504E8E"/>
    <w:rsid w:val="005053C4"/>
    <w:rsid w:val="00517BB0"/>
    <w:rsid w:val="005202B9"/>
    <w:rsid w:val="00524938"/>
    <w:rsid w:val="00526832"/>
    <w:rsid w:val="00530F3D"/>
    <w:rsid w:val="00531865"/>
    <w:rsid w:val="00542920"/>
    <w:rsid w:val="0054373A"/>
    <w:rsid w:val="0054492D"/>
    <w:rsid w:val="00551844"/>
    <w:rsid w:val="0055419A"/>
    <w:rsid w:val="00557637"/>
    <w:rsid w:val="00560EBA"/>
    <w:rsid w:val="0056377D"/>
    <w:rsid w:val="00564CC7"/>
    <w:rsid w:val="00567B56"/>
    <w:rsid w:val="00580943"/>
    <w:rsid w:val="00584E85"/>
    <w:rsid w:val="00591CAC"/>
    <w:rsid w:val="00595D41"/>
    <w:rsid w:val="005A4766"/>
    <w:rsid w:val="005D74CC"/>
    <w:rsid w:val="005E3E7A"/>
    <w:rsid w:val="005F0E4E"/>
    <w:rsid w:val="005F263B"/>
    <w:rsid w:val="005F4A79"/>
    <w:rsid w:val="00607FEB"/>
    <w:rsid w:val="0061687C"/>
    <w:rsid w:val="006236AE"/>
    <w:rsid w:val="00627E4F"/>
    <w:rsid w:val="0063328F"/>
    <w:rsid w:val="0063447C"/>
    <w:rsid w:val="00637CAA"/>
    <w:rsid w:val="006529B8"/>
    <w:rsid w:val="0066508B"/>
    <w:rsid w:val="0067035A"/>
    <w:rsid w:val="0067539C"/>
    <w:rsid w:val="00676DA0"/>
    <w:rsid w:val="0069076C"/>
    <w:rsid w:val="00692185"/>
    <w:rsid w:val="00695D26"/>
    <w:rsid w:val="006A798C"/>
    <w:rsid w:val="006B01BC"/>
    <w:rsid w:val="006B0CB1"/>
    <w:rsid w:val="006B0D6C"/>
    <w:rsid w:val="006B7897"/>
    <w:rsid w:val="006C2DA2"/>
    <w:rsid w:val="006C52FE"/>
    <w:rsid w:val="006C7B54"/>
    <w:rsid w:val="006D06BF"/>
    <w:rsid w:val="006D0868"/>
    <w:rsid w:val="006D0A86"/>
    <w:rsid w:val="006D35C7"/>
    <w:rsid w:val="006D5041"/>
    <w:rsid w:val="006E705C"/>
    <w:rsid w:val="006F0E19"/>
    <w:rsid w:val="0070124D"/>
    <w:rsid w:val="00704752"/>
    <w:rsid w:val="00704B24"/>
    <w:rsid w:val="0072380D"/>
    <w:rsid w:val="00725583"/>
    <w:rsid w:val="007279ED"/>
    <w:rsid w:val="0073232A"/>
    <w:rsid w:val="0073339C"/>
    <w:rsid w:val="007370D6"/>
    <w:rsid w:val="00742CB6"/>
    <w:rsid w:val="00744E59"/>
    <w:rsid w:val="00745361"/>
    <w:rsid w:val="007503BB"/>
    <w:rsid w:val="007506AB"/>
    <w:rsid w:val="00751B33"/>
    <w:rsid w:val="00753477"/>
    <w:rsid w:val="00754861"/>
    <w:rsid w:val="007618C1"/>
    <w:rsid w:val="007652FF"/>
    <w:rsid w:val="00771064"/>
    <w:rsid w:val="00785AE1"/>
    <w:rsid w:val="00794AD8"/>
    <w:rsid w:val="007A04EC"/>
    <w:rsid w:val="007A1C71"/>
    <w:rsid w:val="007A2195"/>
    <w:rsid w:val="007A5C6B"/>
    <w:rsid w:val="007A63E6"/>
    <w:rsid w:val="007A6FA3"/>
    <w:rsid w:val="007B2C5E"/>
    <w:rsid w:val="007B6109"/>
    <w:rsid w:val="007C3811"/>
    <w:rsid w:val="007C6237"/>
    <w:rsid w:val="007C6EB2"/>
    <w:rsid w:val="007D0B49"/>
    <w:rsid w:val="007D0C21"/>
    <w:rsid w:val="007D47E7"/>
    <w:rsid w:val="007E2700"/>
    <w:rsid w:val="007E651D"/>
    <w:rsid w:val="007E75BB"/>
    <w:rsid w:val="007F0BC1"/>
    <w:rsid w:val="007F1465"/>
    <w:rsid w:val="007F3109"/>
    <w:rsid w:val="007F4F0E"/>
    <w:rsid w:val="007F68D7"/>
    <w:rsid w:val="00802574"/>
    <w:rsid w:val="0081097F"/>
    <w:rsid w:val="00811694"/>
    <w:rsid w:val="00815A93"/>
    <w:rsid w:val="008233B3"/>
    <w:rsid w:val="00824DC4"/>
    <w:rsid w:val="00826592"/>
    <w:rsid w:val="008305FB"/>
    <w:rsid w:val="008334E3"/>
    <w:rsid w:val="00835133"/>
    <w:rsid w:val="008438A7"/>
    <w:rsid w:val="00847585"/>
    <w:rsid w:val="008479A1"/>
    <w:rsid w:val="00856974"/>
    <w:rsid w:val="008713CD"/>
    <w:rsid w:val="00884671"/>
    <w:rsid w:val="008869A1"/>
    <w:rsid w:val="0089634F"/>
    <w:rsid w:val="0089722D"/>
    <w:rsid w:val="008B133F"/>
    <w:rsid w:val="008B32F7"/>
    <w:rsid w:val="008C2B95"/>
    <w:rsid w:val="008C5317"/>
    <w:rsid w:val="008C6CA1"/>
    <w:rsid w:val="008D0101"/>
    <w:rsid w:val="008D0A2F"/>
    <w:rsid w:val="008D0ACF"/>
    <w:rsid w:val="008D3D6F"/>
    <w:rsid w:val="008E0ABE"/>
    <w:rsid w:val="008E4757"/>
    <w:rsid w:val="008E5D94"/>
    <w:rsid w:val="008F3F97"/>
    <w:rsid w:val="008F4891"/>
    <w:rsid w:val="00900179"/>
    <w:rsid w:val="0090178D"/>
    <w:rsid w:val="00901A20"/>
    <w:rsid w:val="0090294B"/>
    <w:rsid w:val="009156D9"/>
    <w:rsid w:val="00915730"/>
    <w:rsid w:val="00916A75"/>
    <w:rsid w:val="00917CF1"/>
    <w:rsid w:val="009250AC"/>
    <w:rsid w:val="00931659"/>
    <w:rsid w:val="0093270C"/>
    <w:rsid w:val="00944252"/>
    <w:rsid w:val="0094742E"/>
    <w:rsid w:val="00947F10"/>
    <w:rsid w:val="00950C87"/>
    <w:rsid w:val="00957149"/>
    <w:rsid w:val="009853F2"/>
    <w:rsid w:val="0098579A"/>
    <w:rsid w:val="00987AD6"/>
    <w:rsid w:val="00987CAA"/>
    <w:rsid w:val="0099389A"/>
    <w:rsid w:val="009A3D95"/>
    <w:rsid w:val="009C2863"/>
    <w:rsid w:val="009C37D0"/>
    <w:rsid w:val="009C56DE"/>
    <w:rsid w:val="009C793C"/>
    <w:rsid w:val="009D0A72"/>
    <w:rsid w:val="009E11F4"/>
    <w:rsid w:val="009E160F"/>
    <w:rsid w:val="009F1A60"/>
    <w:rsid w:val="00A021F9"/>
    <w:rsid w:val="00A0286E"/>
    <w:rsid w:val="00A04E6C"/>
    <w:rsid w:val="00A11F8A"/>
    <w:rsid w:val="00A15A1E"/>
    <w:rsid w:val="00A1634F"/>
    <w:rsid w:val="00A2478D"/>
    <w:rsid w:val="00A32E5F"/>
    <w:rsid w:val="00A35CE6"/>
    <w:rsid w:val="00A413D4"/>
    <w:rsid w:val="00A45831"/>
    <w:rsid w:val="00A45B1F"/>
    <w:rsid w:val="00A469D5"/>
    <w:rsid w:val="00A54902"/>
    <w:rsid w:val="00A57156"/>
    <w:rsid w:val="00A57A22"/>
    <w:rsid w:val="00A67F96"/>
    <w:rsid w:val="00A74543"/>
    <w:rsid w:val="00A74C2C"/>
    <w:rsid w:val="00A80679"/>
    <w:rsid w:val="00A86F1F"/>
    <w:rsid w:val="00A94095"/>
    <w:rsid w:val="00A94A5E"/>
    <w:rsid w:val="00AA54AA"/>
    <w:rsid w:val="00AA5C36"/>
    <w:rsid w:val="00AB13EF"/>
    <w:rsid w:val="00AC1879"/>
    <w:rsid w:val="00AC523D"/>
    <w:rsid w:val="00AC7E7B"/>
    <w:rsid w:val="00AD1710"/>
    <w:rsid w:val="00AE11B6"/>
    <w:rsid w:val="00AE6E56"/>
    <w:rsid w:val="00AF01BF"/>
    <w:rsid w:val="00AF1007"/>
    <w:rsid w:val="00AF5A36"/>
    <w:rsid w:val="00B00C43"/>
    <w:rsid w:val="00B01618"/>
    <w:rsid w:val="00B16FDC"/>
    <w:rsid w:val="00B30D00"/>
    <w:rsid w:val="00B34612"/>
    <w:rsid w:val="00B425BF"/>
    <w:rsid w:val="00B4669F"/>
    <w:rsid w:val="00B479D9"/>
    <w:rsid w:val="00B52DED"/>
    <w:rsid w:val="00B5686F"/>
    <w:rsid w:val="00B57771"/>
    <w:rsid w:val="00B57DE2"/>
    <w:rsid w:val="00B6298D"/>
    <w:rsid w:val="00B644DC"/>
    <w:rsid w:val="00B72511"/>
    <w:rsid w:val="00B7281A"/>
    <w:rsid w:val="00B74E4B"/>
    <w:rsid w:val="00B852AD"/>
    <w:rsid w:val="00BA3D4E"/>
    <w:rsid w:val="00BA7655"/>
    <w:rsid w:val="00BB4A00"/>
    <w:rsid w:val="00BC6217"/>
    <w:rsid w:val="00BC668F"/>
    <w:rsid w:val="00BC73D1"/>
    <w:rsid w:val="00BD73F6"/>
    <w:rsid w:val="00BE2462"/>
    <w:rsid w:val="00BF011D"/>
    <w:rsid w:val="00BF2091"/>
    <w:rsid w:val="00C12AD4"/>
    <w:rsid w:val="00C208C6"/>
    <w:rsid w:val="00C25237"/>
    <w:rsid w:val="00C2738C"/>
    <w:rsid w:val="00C305A2"/>
    <w:rsid w:val="00C32042"/>
    <w:rsid w:val="00C475F4"/>
    <w:rsid w:val="00C53DC2"/>
    <w:rsid w:val="00C55C26"/>
    <w:rsid w:val="00C61787"/>
    <w:rsid w:val="00C62725"/>
    <w:rsid w:val="00C81B19"/>
    <w:rsid w:val="00C8304D"/>
    <w:rsid w:val="00C85D0D"/>
    <w:rsid w:val="00C877BE"/>
    <w:rsid w:val="00C914EC"/>
    <w:rsid w:val="00CA0D0F"/>
    <w:rsid w:val="00CA419F"/>
    <w:rsid w:val="00CA5821"/>
    <w:rsid w:val="00CA6072"/>
    <w:rsid w:val="00CB084D"/>
    <w:rsid w:val="00CB219C"/>
    <w:rsid w:val="00CC2F6D"/>
    <w:rsid w:val="00CC3631"/>
    <w:rsid w:val="00CD216E"/>
    <w:rsid w:val="00CD225B"/>
    <w:rsid w:val="00CD22C7"/>
    <w:rsid w:val="00CD3016"/>
    <w:rsid w:val="00CE0375"/>
    <w:rsid w:val="00CE3FC2"/>
    <w:rsid w:val="00CE7DB5"/>
    <w:rsid w:val="00D01504"/>
    <w:rsid w:val="00D022DB"/>
    <w:rsid w:val="00D079A8"/>
    <w:rsid w:val="00D07E68"/>
    <w:rsid w:val="00D13A7B"/>
    <w:rsid w:val="00D13DD9"/>
    <w:rsid w:val="00D209BE"/>
    <w:rsid w:val="00D21CDF"/>
    <w:rsid w:val="00D30DE5"/>
    <w:rsid w:val="00D3227C"/>
    <w:rsid w:val="00D54B18"/>
    <w:rsid w:val="00D62013"/>
    <w:rsid w:val="00D62A02"/>
    <w:rsid w:val="00D64D29"/>
    <w:rsid w:val="00D66AAC"/>
    <w:rsid w:val="00D71670"/>
    <w:rsid w:val="00D769C5"/>
    <w:rsid w:val="00D876BA"/>
    <w:rsid w:val="00DA1DF3"/>
    <w:rsid w:val="00DA2189"/>
    <w:rsid w:val="00DA621B"/>
    <w:rsid w:val="00DB0ACF"/>
    <w:rsid w:val="00DB4622"/>
    <w:rsid w:val="00DC01E0"/>
    <w:rsid w:val="00DD32F2"/>
    <w:rsid w:val="00DD58B1"/>
    <w:rsid w:val="00DE1DCF"/>
    <w:rsid w:val="00DE604D"/>
    <w:rsid w:val="00DE694F"/>
    <w:rsid w:val="00DE6AE0"/>
    <w:rsid w:val="00DE747A"/>
    <w:rsid w:val="00DF16BD"/>
    <w:rsid w:val="00DF2891"/>
    <w:rsid w:val="00DF73E0"/>
    <w:rsid w:val="00E01820"/>
    <w:rsid w:val="00E05CD1"/>
    <w:rsid w:val="00E06669"/>
    <w:rsid w:val="00E14BE6"/>
    <w:rsid w:val="00E40DCF"/>
    <w:rsid w:val="00E42468"/>
    <w:rsid w:val="00E43EEA"/>
    <w:rsid w:val="00E452D6"/>
    <w:rsid w:val="00E607C0"/>
    <w:rsid w:val="00E843F3"/>
    <w:rsid w:val="00E850B2"/>
    <w:rsid w:val="00E908B0"/>
    <w:rsid w:val="00E912A9"/>
    <w:rsid w:val="00E92616"/>
    <w:rsid w:val="00EA126E"/>
    <w:rsid w:val="00EA4A0F"/>
    <w:rsid w:val="00EB2352"/>
    <w:rsid w:val="00EB3BFA"/>
    <w:rsid w:val="00EB50CD"/>
    <w:rsid w:val="00EB57C3"/>
    <w:rsid w:val="00EC27D5"/>
    <w:rsid w:val="00EC6B76"/>
    <w:rsid w:val="00ED001C"/>
    <w:rsid w:val="00EE5709"/>
    <w:rsid w:val="00EE7762"/>
    <w:rsid w:val="00EF532A"/>
    <w:rsid w:val="00EF6E10"/>
    <w:rsid w:val="00F0616A"/>
    <w:rsid w:val="00F1281C"/>
    <w:rsid w:val="00F16061"/>
    <w:rsid w:val="00F224DB"/>
    <w:rsid w:val="00F243EB"/>
    <w:rsid w:val="00F25C7B"/>
    <w:rsid w:val="00F27B76"/>
    <w:rsid w:val="00F34AE3"/>
    <w:rsid w:val="00F4439D"/>
    <w:rsid w:val="00F5068E"/>
    <w:rsid w:val="00F50DEA"/>
    <w:rsid w:val="00F52BD6"/>
    <w:rsid w:val="00F672CC"/>
    <w:rsid w:val="00F731F4"/>
    <w:rsid w:val="00F841B6"/>
    <w:rsid w:val="00F84A6F"/>
    <w:rsid w:val="00F86552"/>
    <w:rsid w:val="00F93D00"/>
    <w:rsid w:val="00F95B2A"/>
    <w:rsid w:val="00F97DA3"/>
    <w:rsid w:val="00FA5AE1"/>
    <w:rsid w:val="00FA5FAE"/>
    <w:rsid w:val="00FB53DE"/>
    <w:rsid w:val="00FB5822"/>
    <w:rsid w:val="00FC24A6"/>
    <w:rsid w:val="00FD04F2"/>
    <w:rsid w:val="00FD255B"/>
    <w:rsid w:val="00FD2EA0"/>
    <w:rsid w:val="00FD363B"/>
    <w:rsid w:val="00FD462C"/>
    <w:rsid w:val="00FD7F64"/>
    <w:rsid w:val="00FE1445"/>
    <w:rsid w:val="00FF0964"/>
    <w:rsid w:val="00FF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28D5EC1C-2EA0-4F3F-8EC2-62482E5A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40270F"/>
    <w:pPr>
      <w:keepNext/>
      <w:keepLines/>
      <w:spacing w:before="320"/>
      <w:outlineLvl w:val="0"/>
    </w:pPr>
    <w:rPr>
      <w:rFonts w:ascii="Arial" w:hAnsi="Arial"/>
      <w:b/>
      <w:sz w:val="32"/>
      <w:u w:val="single"/>
    </w:rPr>
  </w:style>
  <w:style w:type="paragraph" w:styleId="berschrift2">
    <w:name w:val="heading 2"/>
    <w:basedOn w:val="Standard"/>
    <w:next w:val="Standard"/>
    <w:qFormat/>
    <w:rsid w:val="0040270F"/>
    <w:pPr>
      <w:keepNext/>
      <w:keepLines/>
      <w:spacing w:before="280"/>
      <w:outlineLvl w:val="1"/>
    </w:pPr>
    <w:rPr>
      <w:rFonts w:ascii="Arial" w:hAnsi="Arial"/>
      <w:b/>
      <w:sz w:val="28"/>
      <w:u w:val="single"/>
    </w:rPr>
  </w:style>
  <w:style w:type="paragraph" w:styleId="berschrift3">
    <w:name w:val="heading 3"/>
    <w:basedOn w:val="Standard"/>
    <w:next w:val="Standard"/>
    <w:qFormat/>
    <w:rsid w:val="0040270F"/>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4F4085"/>
    <w:pPr>
      <w:ind w:left="840"/>
    </w:pPr>
    <w:rPr>
      <w:rFonts w:ascii="MS PGothic" w:eastAsia="MS PGothic" w:hAnsi="MS PGothic" w:cs="MS PGothic"/>
      <w:sz w:val="24"/>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customStyle="1" w:styleId="Mention1">
    <w:name w:val="Mention1"/>
    <w:basedOn w:val="Absatz-Standardschriftart"/>
    <w:uiPriority w:val="99"/>
    <w:semiHidden/>
    <w:unhideWhenUsed/>
    <w:rsid w:val="008F4891"/>
    <w:rPr>
      <w:color w:val="2B579A"/>
      <w:shd w:val="clear" w:color="auto" w:fill="E6E6E6"/>
    </w:rPr>
  </w:style>
  <w:style w:type="character" w:styleId="BesuchterLink">
    <w:name w:val="FollowedHyperlink"/>
    <w:basedOn w:val="Absatz-Standardschriftart"/>
    <w:semiHidden/>
    <w:unhideWhenUsed/>
    <w:rsid w:val="00FD462C"/>
    <w:rPr>
      <w:color w:val="800080" w:themeColor="followedHyperlink"/>
      <w:u w:val="single"/>
    </w:rPr>
  </w:style>
  <w:style w:type="character" w:customStyle="1" w:styleId="UnresolvedMention">
    <w:name w:val="Unresolved Mention"/>
    <w:basedOn w:val="Absatz-Standardschriftart"/>
    <w:rsid w:val="00DB4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ker.jungnickel@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E193-E7B4-4D13-BE01-0A049227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2508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802.11-17/1711r4</vt:lpstr>
      <vt:lpstr>doc.: IEEE 802.11-17/1711r4</vt:lpstr>
    </vt:vector>
  </TitlesOfParts>
  <Company>Fraunhofer - Heinrich-Hertz-Institute</Company>
  <LinksUpToDate>false</LinksUpToDate>
  <CharactersWithSpaces>2900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802.11-17/1711r4</dc:title>
  <dc:subject>LC TIG January Meeting Minutes</dc:subject>
  <dc:creator>Jungnickel;Volker</dc:creator>
  <cp:keywords>doc.: IEEE 802.11-17/1711r4</cp:keywords>
  <cp:lastModifiedBy>Jungnickel, Volker</cp:lastModifiedBy>
  <cp:revision>4</cp:revision>
  <dcterms:created xsi:type="dcterms:W3CDTF">2018-05-07T23:12:00Z</dcterms:created>
  <dcterms:modified xsi:type="dcterms:W3CDTF">2018-05-07T23:14:00Z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Allied Telesis R&amp;D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-1970178053</vt:i4>
  </property>
  <property fmtid="{D5CDD505-2E9C-101B-9397-08002B2CF9AE}" pid="10"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1"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2" name="_2015_ms_pID_7253432">
    <vt:lpwstr>xw==</vt:lpwstr>
  </property>
</Properties>
</file>