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A94C9" w14:textId="77777777" w:rsidR="00CA09B2" w:rsidRDefault="00CA09B2">
      <w:pPr>
        <w:pStyle w:val="T1"/>
        <w:pBdr>
          <w:bottom w:val="single" w:sz="6" w:space="0" w:color="auto"/>
        </w:pBdr>
        <w:spacing w:after="240"/>
      </w:pPr>
      <w:r>
        <w:t>IEEE P802.11</w:t>
      </w:r>
      <w:r>
        <w:br/>
        <w:t>Wireless LANs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355"/>
        <w:gridCol w:w="1710"/>
        <w:gridCol w:w="2340"/>
      </w:tblGrid>
      <w:tr w:rsidR="00CA09B2" w14:paraId="701C85BE" w14:textId="77777777" w:rsidTr="0073461D">
        <w:trPr>
          <w:trHeight w:val="485"/>
          <w:jc w:val="center"/>
        </w:trPr>
        <w:tc>
          <w:tcPr>
            <w:tcW w:w="9805" w:type="dxa"/>
            <w:gridSpan w:val="5"/>
            <w:vAlign w:val="center"/>
          </w:tcPr>
          <w:p w14:paraId="77FAEB29" w14:textId="77777777" w:rsidR="00CA09B2" w:rsidRDefault="006554B7">
            <w:pPr>
              <w:pStyle w:val="T2"/>
            </w:pPr>
            <w:r w:rsidRPr="006554B7">
              <w:t xml:space="preserve">Minutes </w:t>
            </w:r>
            <w:proofErr w:type="spellStart"/>
            <w:r w:rsidRPr="006554B7">
              <w:t>REVmd</w:t>
            </w:r>
            <w:proofErr w:type="spellEnd"/>
            <w:r w:rsidRPr="006554B7">
              <w:t xml:space="preserve"> </w:t>
            </w:r>
            <w:proofErr w:type="spellStart"/>
            <w:r w:rsidRPr="006554B7">
              <w:t>AdHoc</w:t>
            </w:r>
            <w:proofErr w:type="spellEnd"/>
            <w:r w:rsidRPr="006554B7">
              <w:t>- April 2018 - Ft Lauderdale</w:t>
            </w:r>
          </w:p>
        </w:tc>
      </w:tr>
      <w:tr w:rsidR="00CA09B2" w14:paraId="6F75B30A" w14:textId="77777777" w:rsidTr="0073461D">
        <w:trPr>
          <w:trHeight w:val="359"/>
          <w:jc w:val="center"/>
        </w:trPr>
        <w:tc>
          <w:tcPr>
            <w:tcW w:w="9805" w:type="dxa"/>
            <w:gridSpan w:val="5"/>
            <w:vAlign w:val="center"/>
          </w:tcPr>
          <w:p w14:paraId="1143C1FD" w14:textId="77777777" w:rsidR="00CA09B2" w:rsidRDefault="00CA09B2">
            <w:pPr>
              <w:pStyle w:val="T2"/>
              <w:ind w:left="0"/>
              <w:rPr>
                <w:sz w:val="20"/>
              </w:rPr>
            </w:pPr>
            <w:r>
              <w:rPr>
                <w:sz w:val="20"/>
              </w:rPr>
              <w:t>Date:</w:t>
            </w:r>
            <w:r>
              <w:rPr>
                <w:b w:val="0"/>
                <w:sz w:val="20"/>
              </w:rPr>
              <w:t xml:space="preserve">  </w:t>
            </w:r>
            <w:r w:rsidR="006554B7">
              <w:rPr>
                <w:b w:val="0"/>
                <w:sz w:val="20"/>
              </w:rPr>
              <w:t>2018-04-12</w:t>
            </w:r>
          </w:p>
        </w:tc>
      </w:tr>
      <w:tr w:rsidR="00CA09B2" w14:paraId="0BC77253" w14:textId="77777777" w:rsidTr="0073461D">
        <w:trPr>
          <w:cantSplit/>
          <w:jc w:val="center"/>
        </w:trPr>
        <w:tc>
          <w:tcPr>
            <w:tcW w:w="9805" w:type="dxa"/>
            <w:gridSpan w:val="5"/>
            <w:vAlign w:val="center"/>
          </w:tcPr>
          <w:p w14:paraId="11628650" w14:textId="77777777" w:rsidR="00CA09B2" w:rsidRDefault="00CA09B2">
            <w:pPr>
              <w:pStyle w:val="T2"/>
              <w:spacing w:after="0"/>
              <w:ind w:left="0" w:right="0"/>
              <w:jc w:val="left"/>
              <w:rPr>
                <w:sz w:val="20"/>
              </w:rPr>
            </w:pPr>
            <w:r>
              <w:rPr>
                <w:sz w:val="20"/>
              </w:rPr>
              <w:t>Author(s):</w:t>
            </w:r>
          </w:p>
        </w:tc>
      </w:tr>
      <w:tr w:rsidR="00CA09B2" w14:paraId="557FDCB3" w14:textId="77777777" w:rsidTr="0073461D">
        <w:trPr>
          <w:jc w:val="center"/>
        </w:trPr>
        <w:tc>
          <w:tcPr>
            <w:tcW w:w="1525" w:type="dxa"/>
            <w:vAlign w:val="center"/>
          </w:tcPr>
          <w:p w14:paraId="7D7983A9" w14:textId="77777777" w:rsidR="00CA09B2" w:rsidRDefault="00CA09B2">
            <w:pPr>
              <w:pStyle w:val="T2"/>
              <w:spacing w:after="0"/>
              <w:ind w:left="0" w:right="0"/>
              <w:jc w:val="left"/>
              <w:rPr>
                <w:sz w:val="20"/>
              </w:rPr>
            </w:pPr>
            <w:r>
              <w:rPr>
                <w:sz w:val="20"/>
              </w:rPr>
              <w:t>Name</w:t>
            </w:r>
          </w:p>
        </w:tc>
        <w:tc>
          <w:tcPr>
            <w:tcW w:w="1875" w:type="dxa"/>
            <w:vAlign w:val="center"/>
          </w:tcPr>
          <w:p w14:paraId="39BCDC5C" w14:textId="77777777" w:rsidR="00CA09B2" w:rsidRDefault="0062440B">
            <w:pPr>
              <w:pStyle w:val="T2"/>
              <w:spacing w:after="0"/>
              <w:ind w:left="0" w:right="0"/>
              <w:jc w:val="left"/>
              <w:rPr>
                <w:sz w:val="20"/>
              </w:rPr>
            </w:pPr>
            <w:r>
              <w:rPr>
                <w:sz w:val="20"/>
              </w:rPr>
              <w:t>Affiliation</w:t>
            </w:r>
          </w:p>
        </w:tc>
        <w:tc>
          <w:tcPr>
            <w:tcW w:w="2355" w:type="dxa"/>
            <w:vAlign w:val="center"/>
          </w:tcPr>
          <w:p w14:paraId="1D5E99E7" w14:textId="77777777" w:rsidR="00CA09B2" w:rsidRDefault="00CA09B2">
            <w:pPr>
              <w:pStyle w:val="T2"/>
              <w:spacing w:after="0"/>
              <w:ind w:left="0" w:right="0"/>
              <w:jc w:val="left"/>
              <w:rPr>
                <w:sz w:val="20"/>
              </w:rPr>
            </w:pPr>
            <w:r>
              <w:rPr>
                <w:sz w:val="20"/>
              </w:rPr>
              <w:t>Address</w:t>
            </w:r>
          </w:p>
        </w:tc>
        <w:tc>
          <w:tcPr>
            <w:tcW w:w="1710" w:type="dxa"/>
            <w:vAlign w:val="center"/>
          </w:tcPr>
          <w:p w14:paraId="5142FCA6" w14:textId="77777777" w:rsidR="00CA09B2" w:rsidRDefault="00CA09B2">
            <w:pPr>
              <w:pStyle w:val="T2"/>
              <w:spacing w:after="0"/>
              <w:ind w:left="0" w:right="0"/>
              <w:jc w:val="left"/>
              <w:rPr>
                <w:sz w:val="20"/>
              </w:rPr>
            </w:pPr>
            <w:r>
              <w:rPr>
                <w:sz w:val="20"/>
              </w:rPr>
              <w:t>Phone</w:t>
            </w:r>
          </w:p>
        </w:tc>
        <w:tc>
          <w:tcPr>
            <w:tcW w:w="2340" w:type="dxa"/>
            <w:vAlign w:val="center"/>
          </w:tcPr>
          <w:p w14:paraId="11E33BF5" w14:textId="77777777" w:rsidR="00CA09B2" w:rsidRDefault="00CA09B2">
            <w:pPr>
              <w:pStyle w:val="T2"/>
              <w:spacing w:after="0"/>
              <w:ind w:left="0" w:right="0"/>
              <w:jc w:val="left"/>
              <w:rPr>
                <w:sz w:val="20"/>
              </w:rPr>
            </w:pPr>
            <w:r>
              <w:rPr>
                <w:sz w:val="20"/>
              </w:rPr>
              <w:t>email</w:t>
            </w:r>
          </w:p>
        </w:tc>
      </w:tr>
      <w:tr w:rsidR="00CA09B2" w14:paraId="3A3BB8D8" w14:textId="77777777" w:rsidTr="0073461D">
        <w:trPr>
          <w:jc w:val="center"/>
        </w:trPr>
        <w:tc>
          <w:tcPr>
            <w:tcW w:w="1525" w:type="dxa"/>
            <w:vAlign w:val="center"/>
          </w:tcPr>
          <w:p w14:paraId="2542AFCC" w14:textId="77777777" w:rsidR="00CA09B2" w:rsidRDefault="006554B7">
            <w:pPr>
              <w:pStyle w:val="T2"/>
              <w:spacing w:after="0"/>
              <w:ind w:left="0" w:right="0"/>
              <w:rPr>
                <w:b w:val="0"/>
                <w:sz w:val="20"/>
              </w:rPr>
            </w:pPr>
            <w:r>
              <w:rPr>
                <w:b w:val="0"/>
                <w:sz w:val="20"/>
              </w:rPr>
              <w:t>Jon Rosdahl</w:t>
            </w:r>
          </w:p>
        </w:tc>
        <w:tc>
          <w:tcPr>
            <w:tcW w:w="1875" w:type="dxa"/>
            <w:vAlign w:val="center"/>
          </w:tcPr>
          <w:p w14:paraId="0A5EE6C0" w14:textId="77777777" w:rsidR="00CA09B2" w:rsidRDefault="006554B7">
            <w:pPr>
              <w:pStyle w:val="T2"/>
              <w:spacing w:after="0"/>
              <w:ind w:left="0" w:right="0"/>
              <w:rPr>
                <w:b w:val="0"/>
                <w:sz w:val="20"/>
              </w:rPr>
            </w:pPr>
            <w:r>
              <w:rPr>
                <w:b w:val="0"/>
                <w:sz w:val="20"/>
              </w:rPr>
              <w:t>Qualcomm Technologies, Inc.</w:t>
            </w:r>
          </w:p>
        </w:tc>
        <w:tc>
          <w:tcPr>
            <w:tcW w:w="2355" w:type="dxa"/>
            <w:vAlign w:val="center"/>
          </w:tcPr>
          <w:p w14:paraId="75C70BB8" w14:textId="77777777" w:rsidR="00CA09B2" w:rsidRDefault="006554B7">
            <w:pPr>
              <w:pStyle w:val="T2"/>
              <w:spacing w:after="0"/>
              <w:ind w:left="0" w:right="0"/>
              <w:rPr>
                <w:b w:val="0"/>
                <w:sz w:val="20"/>
              </w:rPr>
            </w:pPr>
            <w:r>
              <w:rPr>
                <w:b w:val="0"/>
                <w:sz w:val="20"/>
              </w:rPr>
              <w:t>10871 N 5750 W</w:t>
            </w:r>
          </w:p>
          <w:p w14:paraId="701985FB" w14:textId="77777777" w:rsidR="006554B7" w:rsidRDefault="006554B7">
            <w:pPr>
              <w:pStyle w:val="T2"/>
              <w:spacing w:after="0"/>
              <w:ind w:left="0" w:right="0"/>
              <w:rPr>
                <w:b w:val="0"/>
                <w:sz w:val="20"/>
              </w:rPr>
            </w:pPr>
            <w:r>
              <w:rPr>
                <w:b w:val="0"/>
                <w:sz w:val="20"/>
              </w:rPr>
              <w:t>Highland, UT 84003</w:t>
            </w:r>
          </w:p>
        </w:tc>
        <w:tc>
          <w:tcPr>
            <w:tcW w:w="1710" w:type="dxa"/>
            <w:vAlign w:val="center"/>
          </w:tcPr>
          <w:p w14:paraId="1E35DD01" w14:textId="77777777" w:rsidR="00CA09B2" w:rsidRDefault="006554B7">
            <w:pPr>
              <w:pStyle w:val="T2"/>
              <w:spacing w:after="0"/>
              <w:ind w:left="0" w:right="0"/>
              <w:rPr>
                <w:b w:val="0"/>
                <w:sz w:val="20"/>
              </w:rPr>
            </w:pPr>
            <w:r>
              <w:rPr>
                <w:b w:val="0"/>
                <w:sz w:val="20"/>
              </w:rPr>
              <w:t>+1-801-492-4023</w:t>
            </w:r>
          </w:p>
        </w:tc>
        <w:tc>
          <w:tcPr>
            <w:tcW w:w="2340" w:type="dxa"/>
            <w:vAlign w:val="center"/>
          </w:tcPr>
          <w:p w14:paraId="136C3BB8" w14:textId="77777777" w:rsidR="00CA09B2" w:rsidRDefault="006554B7">
            <w:pPr>
              <w:pStyle w:val="T2"/>
              <w:spacing w:after="0"/>
              <w:ind w:left="0" w:right="0"/>
              <w:rPr>
                <w:b w:val="0"/>
                <w:sz w:val="16"/>
              </w:rPr>
            </w:pPr>
            <w:r>
              <w:rPr>
                <w:b w:val="0"/>
                <w:sz w:val="16"/>
              </w:rPr>
              <w:t>jrosdahl@ieee.org</w:t>
            </w:r>
          </w:p>
        </w:tc>
      </w:tr>
      <w:tr w:rsidR="00CA09B2" w14:paraId="20ADFA77" w14:textId="77777777" w:rsidTr="0073461D">
        <w:trPr>
          <w:jc w:val="center"/>
        </w:trPr>
        <w:tc>
          <w:tcPr>
            <w:tcW w:w="1525" w:type="dxa"/>
            <w:vAlign w:val="center"/>
          </w:tcPr>
          <w:p w14:paraId="202EF663" w14:textId="77777777" w:rsidR="00CA09B2" w:rsidRDefault="00117A4F">
            <w:pPr>
              <w:pStyle w:val="T2"/>
              <w:spacing w:after="0"/>
              <w:ind w:left="0" w:right="0"/>
              <w:rPr>
                <w:b w:val="0"/>
                <w:sz w:val="20"/>
              </w:rPr>
            </w:pPr>
            <w:r>
              <w:rPr>
                <w:b w:val="0"/>
                <w:sz w:val="20"/>
              </w:rPr>
              <w:t>Mark Hamilton</w:t>
            </w:r>
          </w:p>
        </w:tc>
        <w:tc>
          <w:tcPr>
            <w:tcW w:w="1875" w:type="dxa"/>
            <w:vAlign w:val="center"/>
          </w:tcPr>
          <w:p w14:paraId="44AEE51E" w14:textId="77777777" w:rsidR="00CA09B2" w:rsidRDefault="00117A4F">
            <w:pPr>
              <w:pStyle w:val="T2"/>
              <w:spacing w:after="0"/>
              <w:ind w:left="0" w:right="0"/>
              <w:rPr>
                <w:b w:val="0"/>
                <w:sz w:val="20"/>
              </w:rPr>
            </w:pPr>
            <w:r>
              <w:rPr>
                <w:b w:val="0"/>
                <w:sz w:val="20"/>
              </w:rPr>
              <w:t>Ruckus/ARRIS</w:t>
            </w:r>
          </w:p>
        </w:tc>
        <w:tc>
          <w:tcPr>
            <w:tcW w:w="2355" w:type="dxa"/>
            <w:vAlign w:val="center"/>
          </w:tcPr>
          <w:p w14:paraId="04988FBC" w14:textId="77777777" w:rsidR="0073461D" w:rsidRDefault="0073461D" w:rsidP="0073461D">
            <w:pPr>
              <w:pStyle w:val="T2"/>
              <w:spacing w:after="0"/>
              <w:ind w:left="0" w:right="0"/>
              <w:rPr>
                <w:b w:val="0"/>
                <w:sz w:val="20"/>
              </w:rPr>
            </w:pPr>
            <w:r>
              <w:rPr>
                <w:b w:val="0"/>
                <w:sz w:val="20"/>
              </w:rPr>
              <w:t>350 W Java Dr</w:t>
            </w:r>
          </w:p>
          <w:p w14:paraId="6BCEDEFC" w14:textId="77777777" w:rsidR="00CA09B2" w:rsidRDefault="0073461D" w:rsidP="0073461D">
            <w:pPr>
              <w:pStyle w:val="T2"/>
              <w:spacing w:after="0"/>
              <w:ind w:left="0" w:right="0"/>
              <w:rPr>
                <w:b w:val="0"/>
                <w:sz w:val="20"/>
              </w:rPr>
            </w:pPr>
            <w:r>
              <w:rPr>
                <w:sz w:val="20"/>
              </w:rPr>
              <w:t>Sunnyvale, CA 94089</w:t>
            </w:r>
          </w:p>
        </w:tc>
        <w:tc>
          <w:tcPr>
            <w:tcW w:w="1710" w:type="dxa"/>
            <w:vAlign w:val="center"/>
          </w:tcPr>
          <w:p w14:paraId="7A4D5285" w14:textId="77777777" w:rsidR="00CA09B2" w:rsidRDefault="0073461D">
            <w:pPr>
              <w:pStyle w:val="T2"/>
              <w:spacing w:after="0"/>
              <w:ind w:left="0" w:right="0"/>
              <w:rPr>
                <w:b w:val="0"/>
                <w:sz w:val="20"/>
              </w:rPr>
            </w:pPr>
            <w:r>
              <w:rPr>
                <w:sz w:val="20"/>
              </w:rPr>
              <w:t>+1.303.818.8472</w:t>
            </w:r>
          </w:p>
        </w:tc>
        <w:tc>
          <w:tcPr>
            <w:tcW w:w="2340" w:type="dxa"/>
            <w:vAlign w:val="center"/>
          </w:tcPr>
          <w:p w14:paraId="0363A498" w14:textId="77777777" w:rsidR="00CA09B2" w:rsidRDefault="0073461D">
            <w:pPr>
              <w:pStyle w:val="T2"/>
              <w:spacing w:after="0"/>
              <w:ind w:left="0" w:right="0"/>
              <w:rPr>
                <w:b w:val="0"/>
                <w:sz w:val="16"/>
              </w:rPr>
            </w:pPr>
            <w:r w:rsidRPr="0073461D">
              <w:rPr>
                <w:b w:val="0"/>
                <w:sz w:val="16"/>
              </w:rPr>
              <w:t>mark.hamtilon2152@gmail.com</w:t>
            </w:r>
          </w:p>
        </w:tc>
      </w:tr>
    </w:tbl>
    <w:p w14:paraId="4D6E7741" w14:textId="77777777" w:rsidR="00CA09B2" w:rsidRDefault="00B16F8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555581" wp14:editId="5CBE186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5EF34" w14:textId="77777777" w:rsidR="007A7D47" w:rsidRDefault="007A7D47">
                            <w:pPr>
                              <w:pStyle w:val="T1"/>
                              <w:spacing w:after="120"/>
                            </w:pPr>
                            <w:r>
                              <w:t>Abstract</w:t>
                            </w:r>
                          </w:p>
                          <w:p w14:paraId="5AB6514A" w14:textId="77777777" w:rsidR="007A7D47" w:rsidRDefault="007A7D47">
                            <w:pPr>
                              <w:jc w:val="both"/>
                            </w:pPr>
                            <w:r>
                              <w:t xml:space="preserve">Minutes for the 802.11 </w:t>
                            </w:r>
                            <w:proofErr w:type="spellStart"/>
                            <w:r>
                              <w:t>REVmd</w:t>
                            </w:r>
                            <w:proofErr w:type="spellEnd"/>
                            <w:r>
                              <w:t xml:space="preserve"> </w:t>
                            </w:r>
                            <w:proofErr w:type="spellStart"/>
                            <w:r>
                              <w:t>AdHoc</w:t>
                            </w:r>
                            <w:proofErr w:type="spellEnd"/>
                            <w:r>
                              <w:t xml:space="preserve"> held April 10-12, 2018 in Ft. Lauderdale, Florida.</w:t>
                            </w:r>
                          </w:p>
                          <w:p w14:paraId="1F5974F4" w14:textId="02041DA8" w:rsidR="007A7D47" w:rsidRDefault="007A7D47">
                            <w:pPr>
                              <w:jc w:val="both"/>
                            </w:pPr>
                            <w:r>
                              <w:t>Thanks to Mark Hamilton taking notes for the minutes at different times during the week.</w:t>
                            </w:r>
                          </w:p>
                          <w:p w14:paraId="72F26E00" w14:textId="4ED4FF79" w:rsidR="007A7D47" w:rsidRDefault="007A7D47">
                            <w:pPr>
                              <w:jc w:val="both"/>
                            </w:pPr>
                          </w:p>
                          <w:p w14:paraId="5C59A04B" w14:textId="1E1BA013" w:rsidR="007A7D47" w:rsidRDefault="007A7D47">
                            <w:pPr>
                              <w:jc w:val="both"/>
                            </w:pPr>
                            <w:r>
                              <w:t>Extracted Action Item List located on last page after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555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05EF34" w14:textId="77777777" w:rsidR="007A7D47" w:rsidRDefault="007A7D47">
                      <w:pPr>
                        <w:pStyle w:val="T1"/>
                        <w:spacing w:after="120"/>
                      </w:pPr>
                      <w:r>
                        <w:t>Abstract</w:t>
                      </w:r>
                    </w:p>
                    <w:p w14:paraId="5AB6514A" w14:textId="77777777" w:rsidR="007A7D47" w:rsidRDefault="007A7D47">
                      <w:pPr>
                        <w:jc w:val="both"/>
                      </w:pPr>
                      <w:r>
                        <w:t xml:space="preserve">Minutes for the 802.11 </w:t>
                      </w:r>
                      <w:proofErr w:type="spellStart"/>
                      <w:r>
                        <w:t>REVmd</w:t>
                      </w:r>
                      <w:proofErr w:type="spellEnd"/>
                      <w:r>
                        <w:t xml:space="preserve"> </w:t>
                      </w:r>
                      <w:proofErr w:type="spellStart"/>
                      <w:r>
                        <w:t>AdHoc</w:t>
                      </w:r>
                      <w:proofErr w:type="spellEnd"/>
                      <w:r>
                        <w:t xml:space="preserve"> held April 10-12, 2018 in Ft. Lauderdale, Florida.</w:t>
                      </w:r>
                    </w:p>
                    <w:p w14:paraId="1F5974F4" w14:textId="02041DA8" w:rsidR="007A7D47" w:rsidRDefault="007A7D47">
                      <w:pPr>
                        <w:jc w:val="both"/>
                      </w:pPr>
                      <w:r>
                        <w:t>Thanks to Mark Hamilton taking notes for the minutes at different times during the week.</w:t>
                      </w:r>
                    </w:p>
                    <w:p w14:paraId="72F26E00" w14:textId="4ED4FF79" w:rsidR="007A7D47" w:rsidRDefault="007A7D47">
                      <w:pPr>
                        <w:jc w:val="both"/>
                      </w:pPr>
                    </w:p>
                    <w:p w14:paraId="5C59A04B" w14:textId="1E1BA013" w:rsidR="007A7D47" w:rsidRDefault="007A7D47">
                      <w:pPr>
                        <w:jc w:val="both"/>
                      </w:pPr>
                      <w:r>
                        <w:t>Extracted Action Item List located on last page after References</w:t>
                      </w:r>
                    </w:p>
                  </w:txbxContent>
                </v:textbox>
              </v:shape>
            </w:pict>
          </mc:Fallback>
        </mc:AlternateContent>
      </w:r>
    </w:p>
    <w:p w14:paraId="21E1D228" w14:textId="77777777" w:rsidR="00CA09B2" w:rsidRDefault="00CA09B2" w:rsidP="006554B7">
      <w:r>
        <w:br w:type="page"/>
      </w:r>
    </w:p>
    <w:p w14:paraId="5DC084DC" w14:textId="6952949B" w:rsidR="0009631F" w:rsidRDefault="0009631F" w:rsidP="0046606E">
      <w:pPr>
        <w:pStyle w:val="ListParagraph"/>
        <w:numPr>
          <w:ilvl w:val="0"/>
          <w:numId w:val="1"/>
        </w:numPr>
        <w:rPr>
          <w:rFonts w:eastAsia="Calibri"/>
          <w:b/>
          <w:szCs w:val="22"/>
          <w:lang w:eastAsia="en-US"/>
        </w:rPr>
      </w:pPr>
      <w:r>
        <w:rPr>
          <w:rFonts w:eastAsia="Calibri"/>
          <w:b/>
          <w:szCs w:val="22"/>
          <w:lang w:eastAsia="en-US"/>
        </w:rPr>
        <w:lastRenderedPageBreak/>
        <w:t xml:space="preserve">802.11md – </w:t>
      </w:r>
      <w:proofErr w:type="spellStart"/>
      <w:r>
        <w:rPr>
          <w:rFonts w:eastAsia="Calibri"/>
          <w:b/>
          <w:szCs w:val="22"/>
          <w:lang w:eastAsia="en-US"/>
        </w:rPr>
        <w:t>REVmd</w:t>
      </w:r>
      <w:proofErr w:type="spellEnd"/>
      <w:r>
        <w:rPr>
          <w:rFonts w:eastAsia="Calibri"/>
          <w:b/>
          <w:szCs w:val="22"/>
          <w:lang w:eastAsia="en-US"/>
        </w:rPr>
        <w:t xml:space="preserve"> </w:t>
      </w:r>
      <w:proofErr w:type="spellStart"/>
      <w:r>
        <w:rPr>
          <w:rFonts w:eastAsia="Calibri"/>
          <w:b/>
          <w:szCs w:val="22"/>
          <w:lang w:eastAsia="en-US"/>
        </w:rPr>
        <w:t>AdHoc</w:t>
      </w:r>
      <w:proofErr w:type="spellEnd"/>
      <w:r>
        <w:rPr>
          <w:rFonts w:eastAsia="Calibri"/>
          <w:b/>
          <w:szCs w:val="22"/>
          <w:lang w:eastAsia="en-US"/>
        </w:rPr>
        <w:t xml:space="preserve"> Ft. Lauderdale, </w:t>
      </w:r>
      <w:r w:rsidRPr="0009631F">
        <w:rPr>
          <w:rFonts w:eastAsia="Calibri"/>
          <w:b/>
          <w:szCs w:val="22"/>
          <w:lang w:eastAsia="en-US"/>
        </w:rPr>
        <w:t xml:space="preserve">Tuesday April 10, </w:t>
      </w:r>
      <w:r w:rsidR="00911641">
        <w:rPr>
          <w:rFonts w:eastAsia="Calibri"/>
          <w:b/>
          <w:szCs w:val="22"/>
          <w:lang w:eastAsia="en-US"/>
        </w:rPr>
        <w:t>9:30am – 11:30am (A</w:t>
      </w:r>
      <w:r w:rsidRPr="0009631F">
        <w:rPr>
          <w:rFonts w:eastAsia="Calibri"/>
          <w:b/>
          <w:szCs w:val="22"/>
          <w:lang w:eastAsia="en-US"/>
        </w:rPr>
        <w:t>M1)</w:t>
      </w:r>
    </w:p>
    <w:p w14:paraId="6F47FE54" w14:textId="19D3646E" w:rsidR="00CA09B2" w:rsidRPr="0009631F" w:rsidRDefault="000A26FB" w:rsidP="0009631F">
      <w:pPr>
        <w:pStyle w:val="ListParagraph"/>
        <w:numPr>
          <w:ilvl w:val="1"/>
          <w:numId w:val="1"/>
        </w:numPr>
        <w:rPr>
          <w:rFonts w:eastAsia="Calibri"/>
          <w:b/>
          <w:szCs w:val="22"/>
          <w:lang w:eastAsia="en-US"/>
        </w:rPr>
      </w:pPr>
      <w:r w:rsidRPr="0009631F">
        <w:rPr>
          <w:b/>
        </w:rPr>
        <w:t>Meeting called to order</w:t>
      </w:r>
      <w:r w:rsidR="0009631F" w:rsidRPr="0009631F">
        <w:rPr>
          <w:b/>
        </w:rPr>
        <w:t xml:space="preserve"> </w:t>
      </w:r>
      <w:r w:rsidR="0009631F">
        <w:t>at 9:30am ET</w:t>
      </w:r>
      <w:r>
        <w:t xml:space="preserve"> by the chair, Dorothy STANLEY (HPE) </w:t>
      </w:r>
    </w:p>
    <w:p w14:paraId="37F4C664" w14:textId="77777777" w:rsidR="000A26FB" w:rsidRDefault="006B01BB" w:rsidP="006B01BB">
      <w:pPr>
        <w:numPr>
          <w:ilvl w:val="1"/>
          <w:numId w:val="1"/>
        </w:numPr>
      </w:pPr>
      <w:r w:rsidRPr="0009631F">
        <w:rPr>
          <w:b/>
        </w:rPr>
        <w:t>Attendance</w:t>
      </w:r>
      <w:r w:rsidR="002107ED">
        <w:t xml:space="preserve"> for some portion of the time-block</w:t>
      </w:r>
      <w:r>
        <w:t xml:space="preserve">: </w:t>
      </w:r>
    </w:p>
    <w:p w14:paraId="446BB721" w14:textId="77777777" w:rsidR="006B01BB" w:rsidRDefault="006B01BB" w:rsidP="006B01BB">
      <w:pPr>
        <w:numPr>
          <w:ilvl w:val="2"/>
          <w:numId w:val="1"/>
        </w:numPr>
      </w:pPr>
      <w:r>
        <w:t>In person:</w:t>
      </w:r>
    </w:p>
    <w:p w14:paraId="735D4DCB" w14:textId="77777777" w:rsidR="006B01BB" w:rsidRDefault="006B01BB" w:rsidP="006B01BB">
      <w:pPr>
        <w:numPr>
          <w:ilvl w:val="3"/>
          <w:numId w:val="1"/>
        </w:numPr>
      </w:pPr>
      <w:r>
        <w:t>Jon ROSDAHL (Qualcomm)</w:t>
      </w:r>
    </w:p>
    <w:p w14:paraId="5D7E58A9" w14:textId="77777777" w:rsidR="006B01BB" w:rsidRDefault="006B01BB" w:rsidP="006B01BB">
      <w:pPr>
        <w:numPr>
          <w:ilvl w:val="3"/>
          <w:numId w:val="1"/>
        </w:numPr>
      </w:pPr>
      <w:r>
        <w:t>Dorothy STANLEY (HPE)</w:t>
      </w:r>
    </w:p>
    <w:p w14:paraId="531C253C" w14:textId="77777777" w:rsidR="006B01BB" w:rsidRDefault="006B01BB" w:rsidP="006B01BB">
      <w:pPr>
        <w:numPr>
          <w:ilvl w:val="3"/>
          <w:numId w:val="1"/>
        </w:numPr>
      </w:pPr>
      <w:r>
        <w:t>Mark HAMILTON (</w:t>
      </w:r>
      <w:r w:rsidR="00385BFD">
        <w:t>Ruckus/ARRIS</w:t>
      </w:r>
      <w:r>
        <w:t>)</w:t>
      </w:r>
    </w:p>
    <w:p w14:paraId="79CD4077" w14:textId="77777777" w:rsidR="006B01BB" w:rsidRDefault="006B01BB" w:rsidP="006B01BB">
      <w:pPr>
        <w:numPr>
          <w:ilvl w:val="3"/>
          <w:numId w:val="1"/>
        </w:numPr>
      </w:pPr>
      <w:r>
        <w:t>Sean COFFEY (Realtek)</w:t>
      </w:r>
    </w:p>
    <w:p w14:paraId="522F14FC" w14:textId="77777777" w:rsidR="006B01BB" w:rsidRDefault="006B01BB" w:rsidP="006B01BB">
      <w:pPr>
        <w:numPr>
          <w:ilvl w:val="3"/>
          <w:numId w:val="1"/>
        </w:numPr>
      </w:pPr>
      <w:r>
        <w:t xml:space="preserve">Michael </w:t>
      </w:r>
      <w:r w:rsidR="006554B7">
        <w:t xml:space="preserve">MONTEMURRO </w:t>
      </w:r>
      <w:r>
        <w:t>(Blackberry)</w:t>
      </w:r>
    </w:p>
    <w:p w14:paraId="7344D5D8" w14:textId="77777777" w:rsidR="006B01BB" w:rsidRDefault="006B01BB" w:rsidP="006B01BB">
      <w:pPr>
        <w:numPr>
          <w:ilvl w:val="3"/>
          <w:numId w:val="1"/>
        </w:numPr>
      </w:pPr>
      <w:r>
        <w:t>Graham SMITH (SR</w:t>
      </w:r>
      <w:r w:rsidR="006554B7">
        <w:t xml:space="preserve"> </w:t>
      </w:r>
      <w:r>
        <w:t>Technology)</w:t>
      </w:r>
    </w:p>
    <w:p w14:paraId="32CCB88E" w14:textId="77777777" w:rsidR="006B01BB" w:rsidRDefault="006B01BB" w:rsidP="006B01BB">
      <w:pPr>
        <w:numPr>
          <w:ilvl w:val="3"/>
          <w:numId w:val="1"/>
        </w:numPr>
      </w:pPr>
      <w:r>
        <w:t>Joseph LEVY (Interdigital)</w:t>
      </w:r>
    </w:p>
    <w:p w14:paraId="72D0E770" w14:textId="77777777" w:rsidR="006B01BB" w:rsidRDefault="006B01BB" w:rsidP="006B01BB">
      <w:pPr>
        <w:numPr>
          <w:ilvl w:val="3"/>
          <w:numId w:val="1"/>
        </w:numPr>
      </w:pPr>
      <w:r>
        <w:t>Edward AU (Huawei)</w:t>
      </w:r>
    </w:p>
    <w:p w14:paraId="534BBB4F" w14:textId="0449566C" w:rsidR="006B01BB" w:rsidRDefault="006554B7" w:rsidP="006B01BB">
      <w:pPr>
        <w:numPr>
          <w:ilvl w:val="2"/>
          <w:numId w:val="1"/>
        </w:numPr>
      </w:pPr>
      <w:r>
        <w:t xml:space="preserve">Remotely </w:t>
      </w:r>
      <w:r w:rsidR="0009631F">
        <w:t>on</w:t>
      </w:r>
      <w:r w:rsidR="006B01BB">
        <w:t xml:space="preserve"> </w:t>
      </w:r>
      <w:r>
        <w:t xml:space="preserve">the </w:t>
      </w:r>
      <w:r w:rsidR="006B01BB">
        <w:t>Bridge:</w:t>
      </w:r>
    </w:p>
    <w:p w14:paraId="1B5D96D9" w14:textId="77777777" w:rsidR="006B01BB" w:rsidRDefault="006B01BB" w:rsidP="006B01BB">
      <w:pPr>
        <w:numPr>
          <w:ilvl w:val="3"/>
          <w:numId w:val="1"/>
        </w:numPr>
      </w:pPr>
      <w:r>
        <w:t xml:space="preserve">Osama </w:t>
      </w:r>
      <w:r w:rsidR="002107ED">
        <w:t xml:space="preserve">ABOUL-MAGD </w:t>
      </w:r>
      <w:r>
        <w:t>(Huawei)</w:t>
      </w:r>
    </w:p>
    <w:p w14:paraId="7070D1CE" w14:textId="77777777" w:rsidR="006B01BB" w:rsidRDefault="006B01BB" w:rsidP="006B01BB">
      <w:pPr>
        <w:numPr>
          <w:ilvl w:val="3"/>
          <w:numId w:val="1"/>
        </w:numPr>
      </w:pPr>
      <w:r>
        <w:t>Emily QI (Intel)</w:t>
      </w:r>
    </w:p>
    <w:p w14:paraId="332DB6E9" w14:textId="77777777" w:rsidR="006B01BB" w:rsidRDefault="006B01BB" w:rsidP="006B01BB">
      <w:pPr>
        <w:numPr>
          <w:ilvl w:val="3"/>
          <w:numId w:val="1"/>
        </w:numPr>
      </w:pPr>
      <w:r>
        <w:t xml:space="preserve">Chris </w:t>
      </w:r>
      <w:r w:rsidR="002107ED">
        <w:t xml:space="preserve">HANSEN </w:t>
      </w:r>
      <w:r>
        <w:t>(</w:t>
      </w:r>
      <w:proofErr w:type="spellStart"/>
      <w:r>
        <w:t>Perasso</w:t>
      </w:r>
      <w:proofErr w:type="spellEnd"/>
      <w:r>
        <w:t>)</w:t>
      </w:r>
    </w:p>
    <w:p w14:paraId="7BCED1D9" w14:textId="77777777" w:rsidR="00A964E7" w:rsidRDefault="00A964E7" w:rsidP="006B01BB">
      <w:pPr>
        <w:numPr>
          <w:ilvl w:val="3"/>
          <w:numId w:val="1"/>
        </w:numPr>
      </w:pPr>
      <w:r>
        <w:t xml:space="preserve">Jouni </w:t>
      </w:r>
      <w:r w:rsidR="002107ED">
        <w:t xml:space="preserve">MALINEN </w:t>
      </w:r>
      <w:r>
        <w:t>(Qualcomm)</w:t>
      </w:r>
    </w:p>
    <w:p w14:paraId="48555D6E" w14:textId="77777777" w:rsidR="002107ED" w:rsidRDefault="002107ED" w:rsidP="006B01BB">
      <w:pPr>
        <w:numPr>
          <w:ilvl w:val="3"/>
          <w:numId w:val="1"/>
        </w:numPr>
      </w:pPr>
      <w:r>
        <w:t>Menzo WENTINK (Qualcomm)</w:t>
      </w:r>
    </w:p>
    <w:p w14:paraId="022EFB03" w14:textId="77777777" w:rsidR="006B01BB" w:rsidRPr="0009631F" w:rsidRDefault="006B01BB" w:rsidP="006B01BB">
      <w:pPr>
        <w:numPr>
          <w:ilvl w:val="1"/>
          <w:numId w:val="1"/>
        </w:numPr>
        <w:rPr>
          <w:b/>
        </w:rPr>
      </w:pPr>
      <w:r w:rsidRPr="0009631F">
        <w:rPr>
          <w:b/>
        </w:rPr>
        <w:t>Review Patent Policy and Attendance Policy</w:t>
      </w:r>
    </w:p>
    <w:p w14:paraId="5F605603" w14:textId="77777777" w:rsidR="006B01BB" w:rsidRDefault="006B01BB" w:rsidP="006B01BB">
      <w:pPr>
        <w:numPr>
          <w:ilvl w:val="2"/>
          <w:numId w:val="1"/>
        </w:numPr>
      </w:pPr>
      <w:r>
        <w:t>No Patent Issues noted</w:t>
      </w:r>
    </w:p>
    <w:p w14:paraId="0DD0AC94" w14:textId="77777777" w:rsidR="006B01BB" w:rsidRPr="0009631F" w:rsidRDefault="006B01BB" w:rsidP="006B01BB">
      <w:pPr>
        <w:numPr>
          <w:ilvl w:val="1"/>
          <w:numId w:val="1"/>
        </w:numPr>
        <w:rPr>
          <w:b/>
        </w:rPr>
      </w:pPr>
      <w:r w:rsidRPr="0009631F">
        <w:rPr>
          <w:b/>
        </w:rPr>
        <w:t>Review Agenda</w:t>
      </w:r>
    </w:p>
    <w:p w14:paraId="19795B12" w14:textId="77777777" w:rsidR="006B01BB" w:rsidRPr="002348B4" w:rsidRDefault="006B01BB" w:rsidP="006B01BB">
      <w:pPr>
        <w:pStyle w:val="Heading1"/>
        <w:spacing w:before="0"/>
        <w:ind w:left="1440"/>
        <w:rPr>
          <w:rFonts w:ascii="Times New Roman" w:hAnsi="Times New Roman"/>
          <w:sz w:val="24"/>
          <w:szCs w:val="24"/>
        </w:rPr>
      </w:pPr>
      <w:r>
        <w:t xml:space="preserve"> </w:t>
      </w:r>
      <w:r w:rsidRPr="002348B4">
        <w:rPr>
          <w:rFonts w:ascii="Times New Roman" w:hAnsi="Times New Roman"/>
          <w:sz w:val="24"/>
          <w:szCs w:val="24"/>
        </w:rPr>
        <w:t>2018 April Ad-Hoc Agenda</w:t>
      </w:r>
    </w:p>
    <w:p w14:paraId="5FA788F2" w14:textId="77777777" w:rsidR="006B01BB" w:rsidRPr="00AB28C0" w:rsidRDefault="006B01BB" w:rsidP="002171B5">
      <w:pPr>
        <w:ind w:left="1440"/>
        <w:rPr>
          <w:szCs w:val="22"/>
        </w:rPr>
      </w:pPr>
      <w:r w:rsidRPr="00AB28C0">
        <w:rPr>
          <w:szCs w:val="22"/>
        </w:rPr>
        <w:t xml:space="preserve">As approved at the January 2018 interim meeting, </w:t>
      </w:r>
      <w:proofErr w:type="spellStart"/>
      <w:r w:rsidRPr="00AB28C0">
        <w:rPr>
          <w:szCs w:val="22"/>
        </w:rPr>
        <w:t>TGmd</w:t>
      </w:r>
      <w:proofErr w:type="spellEnd"/>
      <w:r w:rsidRPr="00AB28C0">
        <w:rPr>
          <w:szCs w:val="22"/>
        </w:rPr>
        <w:t xml:space="preserve"> will hold an ad-hoc meeting on Tuesday, Wednesday and Thursday April 10-12, 2018 in Fort Lauderdale, FL USA. Teleconference facilities will be provided. </w:t>
      </w:r>
    </w:p>
    <w:p w14:paraId="393D89BA" w14:textId="77777777" w:rsidR="006B01BB" w:rsidRPr="00AB28C0" w:rsidRDefault="006B01BB" w:rsidP="002171B5">
      <w:pPr>
        <w:ind w:left="1440"/>
        <w:rPr>
          <w:szCs w:val="22"/>
        </w:rPr>
      </w:pPr>
      <w:r w:rsidRPr="00AB28C0">
        <w:rPr>
          <w:szCs w:val="22"/>
        </w:rPr>
        <w:t>Location:</w:t>
      </w:r>
    </w:p>
    <w:p w14:paraId="08D967EF" w14:textId="77777777" w:rsidR="006B01BB" w:rsidRPr="00AB28C0" w:rsidRDefault="006B01BB" w:rsidP="002171B5">
      <w:pPr>
        <w:ind w:left="2160"/>
        <w:rPr>
          <w:szCs w:val="22"/>
        </w:rPr>
      </w:pPr>
      <w:r w:rsidRPr="00AB28C0">
        <w:rPr>
          <w:szCs w:val="22"/>
        </w:rPr>
        <w:t xml:space="preserve">W Hotel, 401 North Fort Lauderdale Beach Boulevard, Fort Lauderdale, Florida 33304 </w:t>
      </w:r>
    </w:p>
    <w:p w14:paraId="1774FA9E" w14:textId="77777777" w:rsidR="006B01BB" w:rsidRDefault="006B01BB" w:rsidP="002171B5">
      <w:pPr>
        <w:pBdr>
          <w:bottom w:val="double" w:sz="6" w:space="1" w:color="auto"/>
        </w:pBdr>
        <w:ind w:left="2160"/>
        <w:rPr>
          <w:szCs w:val="22"/>
        </w:rPr>
      </w:pPr>
      <w:r w:rsidRPr="00AB28C0">
        <w:rPr>
          <w:szCs w:val="22"/>
        </w:rPr>
        <w:t xml:space="preserve">Teleconference bridge: </w:t>
      </w:r>
      <w:r>
        <w:rPr>
          <w:szCs w:val="22"/>
        </w:rPr>
        <w:t>we will start with the join.me teleconference bridge; if that is unworkable, an alternate will be sent via email.</w:t>
      </w:r>
    </w:p>
    <w:p w14:paraId="7DBF3B1D" w14:textId="77777777" w:rsidR="006B01BB" w:rsidRPr="00AB28C0" w:rsidRDefault="006B01BB" w:rsidP="00985DC0">
      <w:pPr>
        <w:ind w:left="1440"/>
        <w:rPr>
          <w:b/>
        </w:rPr>
      </w:pPr>
      <w:r>
        <w:rPr>
          <w:b/>
          <w:sz w:val="20"/>
        </w:rPr>
        <w:t xml:space="preserve">Draft </w:t>
      </w:r>
      <w:r w:rsidRPr="00AB28C0">
        <w:rPr>
          <w:b/>
          <w:sz w:val="20"/>
        </w:rPr>
        <w:t>AGENDA</w:t>
      </w:r>
    </w:p>
    <w:p w14:paraId="2C4BBED3" w14:textId="77777777" w:rsidR="006B01BB" w:rsidRPr="006B01BB" w:rsidRDefault="006B01BB" w:rsidP="00985DC0">
      <w:pPr>
        <w:pStyle w:val="ListParagraph"/>
        <w:numPr>
          <w:ilvl w:val="0"/>
          <w:numId w:val="2"/>
        </w:numPr>
        <w:ind w:left="2160"/>
        <w:rPr>
          <w:rFonts w:eastAsia="Calibri"/>
          <w:sz w:val="22"/>
          <w:szCs w:val="22"/>
          <w:lang w:eastAsia="en-US"/>
        </w:rPr>
      </w:pPr>
      <w:r w:rsidRPr="006B01BB">
        <w:rPr>
          <w:rFonts w:eastAsia="Calibri"/>
          <w:sz w:val="22"/>
          <w:szCs w:val="22"/>
          <w:lang w:eastAsia="en-US"/>
        </w:rPr>
        <w:t>Call to order, attendance, and patent policy</w:t>
      </w:r>
    </w:p>
    <w:p w14:paraId="70E45EB8" w14:textId="77777777" w:rsidR="006B01BB" w:rsidRPr="006B01BB" w:rsidRDefault="006B01BB" w:rsidP="00985DC0">
      <w:pPr>
        <w:pStyle w:val="ListParagraph"/>
        <w:numPr>
          <w:ilvl w:val="1"/>
          <w:numId w:val="2"/>
        </w:numPr>
        <w:ind w:left="2880"/>
        <w:rPr>
          <w:rFonts w:eastAsia="Calibri"/>
          <w:sz w:val="22"/>
          <w:szCs w:val="22"/>
          <w:lang w:eastAsia="en-US"/>
        </w:rPr>
      </w:pPr>
      <w:r w:rsidRPr="006B01BB">
        <w:rPr>
          <w:rFonts w:eastAsia="Calibri"/>
          <w:sz w:val="22"/>
          <w:szCs w:val="22"/>
          <w:lang w:eastAsia="en-US"/>
        </w:rPr>
        <w:t xml:space="preserve">Call for potentially essential patents: </w:t>
      </w:r>
      <w:r w:rsidRPr="006B01BB">
        <w:rPr>
          <w:rFonts w:eastAsia="Calibr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0412B049"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Either speak up now or</w:t>
      </w:r>
    </w:p>
    <w:p w14:paraId="5C018250" w14:textId="77777777" w:rsidR="006B01BB" w:rsidRPr="006B01BB" w:rsidRDefault="006B01BB" w:rsidP="00F51EAD">
      <w:pPr>
        <w:pStyle w:val="ListParagraph"/>
        <w:numPr>
          <w:ilvl w:val="2"/>
          <w:numId w:val="2"/>
        </w:numPr>
        <w:ind w:left="3600"/>
        <w:rPr>
          <w:rFonts w:eastAsia="Calibri"/>
          <w:sz w:val="22"/>
          <w:szCs w:val="22"/>
          <w:lang w:eastAsia="en-US"/>
        </w:rPr>
      </w:pPr>
      <w:r w:rsidRPr="006B01BB">
        <w:rPr>
          <w:rFonts w:eastAsia="Calibri"/>
          <w:sz w:val="22"/>
          <w:szCs w:val="22"/>
          <w:lang w:eastAsia="en-US"/>
        </w:rPr>
        <w:t xml:space="preserve">Provide the chair of this group with the identity of the holder(s) of </w:t>
      </w:r>
      <w:proofErr w:type="gramStart"/>
      <w:r w:rsidRPr="006B01BB">
        <w:rPr>
          <w:rFonts w:eastAsia="Calibri"/>
          <w:sz w:val="22"/>
          <w:szCs w:val="22"/>
          <w:lang w:eastAsia="en-US"/>
        </w:rPr>
        <w:t>any and all</w:t>
      </w:r>
      <w:proofErr w:type="gramEnd"/>
      <w:r w:rsidRPr="006B01BB">
        <w:rPr>
          <w:rFonts w:eastAsia="Calibri"/>
          <w:sz w:val="22"/>
          <w:szCs w:val="22"/>
          <w:lang w:eastAsia="en-US"/>
        </w:rPr>
        <w:t xml:space="preserve"> such claims as soon as possible or</w:t>
      </w:r>
    </w:p>
    <w:p w14:paraId="40F10DD4" w14:textId="77777777" w:rsidR="006B01BB" w:rsidRPr="006B01BB" w:rsidRDefault="006B01BB" w:rsidP="00F51EAD">
      <w:pPr>
        <w:pStyle w:val="ListParagraph"/>
        <w:numPr>
          <w:ilvl w:val="2"/>
          <w:numId w:val="2"/>
        </w:numPr>
        <w:ind w:left="3600"/>
        <w:rPr>
          <w:rFonts w:eastAsia="Calibri"/>
          <w:sz w:val="22"/>
          <w:szCs w:val="22"/>
          <w:lang w:eastAsia="en-US"/>
        </w:rPr>
      </w:pPr>
      <w:r w:rsidRPr="006B01BB">
        <w:rPr>
          <w:rFonts w:eastAsia="Calibri"/>
          <w:sz w:val="22"/>
          <w:szCs w:val="22"/>
          <w:lang w:eastAsia="en-US"/>
        </w:rPr>
        <w:t>Cause an LOA to be submitted</w:t>
      </w:r>
    </w:p>
    <w:p w14:paraId="7AAC64E4" w14:textId="77777777" w:rsidR="006B01BB" w:rsidRPr="00AB28C0" w:rsidRDefault="007A7D47" w:rsidP="00F51EAD">
      <w:pPr>
        <w:pStyle w:val="m975165283475905024gmail-msolistparagraph"/>
        <w:numPr>
          <w:ilvl w:val="1"/>
          <w:numId w:val="2"/>
        </w:numPr>
        <w:spacing w:before="0" w:beforeAutospacing="0"/>
        <w:ind w:left="2880"/>
        <w:contextualSpacing/>
        <w:rPr>
          <w:rStyle w:val="Hyperlink"/>
          <w:color w:val="auto"/>
          <w:u w:val="none"/>
        </w:rPr>
      </w:pPr>
      <w:hyperlink r:id="rId7" w:history="1">
        <w:r w:rsidR="006B01BB" w:rsidRPr="00AB28C0">
          <w:rPr>
            <w:rStyle w:val="Hyperlink"/>
            <w:sz w:val="22"/>
            <w:szCs w:val="22"/>
            <w:lang w:val="en-US"/>
          </w:rPr>
          <w:t>https://mentor.ieee.org/802-ec/dcn/16/ec-16-0180-05-00EC-ieee-802-participation-slide.pptx</w:t>
        </w:r>
      </w:hyperlink>
    </w:p>
    <w:p w14:paraId="42A767BA" w14:textId="77777777" w:rsidR="006B01BB" w:rsidRPr="006B01BB" w:rsidRDefault="006B01BB" w:rsidP="00F51EAD">
      <w:pPr>
        <w:pStyle w:val="m975165283475905024gmail-msolistparagraph"/>
        <w:numPr>
          <w:ilvl w:val="0"/>
          <w:numId w:val="2"/>
        </w:numPr>
        <w:spacing w:before="0" w:beforeAutospacing="0" w:after="0" w:afterAutospacing="0"/>
        <w:ind w:left="2160"/>
        <w:contextualSpacing/>
        <w:rPr>
          <w:rFonts w:eastAsia="Calibri"/>
          <w:sz w:val="22"/>
          <w:szCs w:val="22"/>
          <w:lang w:eastAsia="en-US"/>
        </w:rPr>
      </w:pPr>
      <w:r w:rsidRPr="006B01BB">
        <w:rPr>
          <w:rFonts w:eastAsia="Calibri"/>
          <w:sz w:val="22"/>
          <w:szCs w:val="22"/>
          <w:lang w:eastAsia="en-US"/>
        </w:rPr>
        <w:t xml:space="preserve">Comment Resolution </w:t>
      </w:r>
    </w:p>
    <w:p w14:paraId="2B432FCD" w14:textId="77777777" w:rsidR="006B01BB" w:rsidRPr="006B01BB" w:rsidRDefault="006B01BB" w:rsidP="00F51EAD">
      <w:pPr>
        <w:pStyle w:val="m975165283475905024gmail-msolistparagraph"/>
        <w:numPr>
          <w:ilvl w:val="1"/>
          <w:numId w:val="2"/>
        </w:numPr>
        <w:spacing w:before="0" w:beforeAutospacing="0" w:after="0" w:afterAutospacing="0"/>
        <w:ind w:left="2880"/>
        <w:contextualSpacing/>
        <w:rPr>
          <w:rFonts w:eastAsia="Calibri"/>
          <w:sz w:val="22"/>
          <w:szCs w:val="22"/>
          <w:lang w:eastAsia="en-US"/>
        </w:rPr>
      </w:pPr>
      <w:r w:rsidRPr="006B01BB">
        <w:rPr>
          <w:rFonts w:eastAsia="Calibri"/>
          <w:sz w:val="22"/>
          <w:szCs w:val="22"/>
          <w:lang w:eastAsia="en-US"/>
        </w:rPr>
        <w:t xml:space="preserve">Tuesday April </w:t>
      </w:r>
      <w:r w:rsidR="00F51EAD" w:rsidRPr="006B01BB">
        <w:rPr>
          <w:rFonts w:eastAsia="Calibri"/>
          <w:sz w:val="22"/>
          <w:szCs w:val="22"/>
          <w:lang w:eastAsia="en-US"/>
        </w:rPr>
        <w:t>10</w:t>
      </w:r>
      <w:r w:rsidR="00F51EAD">
        <w:rPr>
          <w:rFonts w:eastAsia="Calibri"/>
          <w:sz w:val="22"/>
          <w:szCs w:val="22"/>
          <w:lang w:eastAsia="en-US"/>
        </w:rPr>
        <w:t xml:space="preserve">- </w:t>
      </w:r>
      <w:r w:rsidR="00F51EAD" w:rsidRPr="006B01BB">
        <w:rPr>
          <w:rFonts w:eastAsia="Calibri"/>
          <w:sz w:val="22"/>
          <w:szCs w:val="22"/>
          <w:lang w:eastAsia="en-US"/>
        </w:rPr>
        <w:t>9:30</w:t>
      </w:r>
      <w:r w:rsidRPr="006B01BB">
        <w:rPr>
          <w:rFonts w:eastAsia="Calibri"/>
          <w:sz w:val="22"/>
          <w:szCs w:val="22"/>
          <w:lang w:eastAsia="en-US"/>
        </w:rPr>
        <w:t>am – 11:30am</w:t>
      </w:r>
      <w:r w:rsidRPr="006B01BB">
        <w:rPr>
          <w:rFonts w:eastAsia="Calibri"/>
          <w:sz w:val="22"/>
          <w:szCs w:val="22"/>
          <w:lang w:eastAsia="en-US"/>
        </w:rPr>
        <w:tab/>
      </w:r>
      <w:r w:rsidRPr="006B01BB">
        <w:rPr>
          <w:rFonts w:eastAsia="Calibri"/>
          <w:sz w:val="22"/>
          <w:szCs w:val="22"/>
          <w:lang w:eastAsia="en-US"/>
        </w:rPr>
        <w:tab/>
        <w:t>(AM1)</w:t>
      </w:r>
    </w:p>
    <w:p w14:paraId="4B8D8E29" w14:textId="77777777" w:rsidR="006B01BB" w:rsidRPr="006B01BB" w:rsidRDefault="006B01BB" w:rsidP="00F51EAD">
      <w:pPr>
        <w:pStyle w:val="ListParagraph"/>
        <w:numPr>
          <w:ilvl w:val="2"/>
          <w:numId w:val="2"/>
        </w:numPr>
        <w:ind w:left="3600"/>
        <w:rPr>
          <w:rFonts w:eastAsia="Calibri"/>
          <w:sz w:val="22"/>
          <w:szCs w:val="22"/>
          <w:lang w:eastAsia="en-US"/>
        </w:rPr>
      </w:pPr>
      <w:r w:rsidRPr="006B01BB">
        <w:rPr>
          <w:rFonts w:eastAsia="Calibri"/>
          <w:sz w:val="22"/>
          <w:szCs w:val="22"/>
          <w:lang w:eastAsia="en-US"/>
        </w:rPr>
        <w:t>Obsolete/Deprecate comments – discuss direction</w:t>
      </w:r>
    </w:p>
    <w:p w14:paraId="109387B3" w14:textId="77777777" w:rsidR="006B01BB" w:rsidRPr="006B01BB" w:rsidRDefault="006B01BB" w:rsidP="00F51EAD">
      <w:pPr>
        <w:pStyle w:val="ListParagraph"/>
        <w:numPr>
          <w:ilvl w:val="3"/>
          <w:numId w:val="2"/>
        </w:numPr>
        <w:ind w:left="4320"/>
        <w:rPr>
          <w:rFonts w:eastAsia="Calibri"/>
          <w:sz w:val="22"/>
          <w:szCs w:val="22"/>
          <w:lang w:eastAsia="en-US"/>
        </w:rPr>
      </w:pPr>
      <w:r w:rsidRPr="006B01BB">
        <w:rPr>
          <w:rFonts w:eastAsia="Calibri"/>
          <w:sz w:val="22"/>
          <w:szCs w:val="22"/>
          <w:lang w:eastAsia="en-US"/>
        </w:rPr>
        <w:t xml:space="preserve">CID 1377 </w:t>
      </w:r>
      <w:r w:rsidRPr="006B01BB">
        <w:rPr>
          <w:rFonts w:eastAsia="Calibri"/>
          <w:sz w:val="22"/>
          <w:szCs w:val="22"/>
          <w:lang w:eastAsia="en-US"/>
        </w:rPr>
        <w:tab/>
        <w:t>HT-delayed BA</w:t>
      </w:r>
    </w:p>
    <w:p w14:paraId="06C9987A" w14:textId="77777777" w:rsidR="006B01BB" w:rsidRPr="006B01BB" w:rsidRDefault="006B01BB" w:rsidP="00F51EAD">
      <w:pPr>
        <w:pStyle w:val="ListParagraph"/>
        <w:numPr>
          <w:ilvl w:val="3"/>
          <w:numId w:val="2"/>
        </w:numPr>
        <w:ind w:left="4320"/>
        <w:rPr>
          <w:rFonts w:eastAsia="Calibri"/>
          <w:sz w:val="22"/>
          <w:szCs w:val="22"/>
          <w:lang w:eastAsia="en-US"/>
        </w:rPr>
      </w:pPr>
      <w:r w:rsidRPr="006B01BB">
        <w:rPr>
          <w:rFonts w:eastAsia="Calibri"/>
          <w:sz w:val="22"/>
          <w:szCs w:val="22"/>
          <w:lang w:eastAsia="en-US"/>
        </w:rPr>
        <w:t>CID 1378</w:t>
      </w:r>
      <w:r w:rsidRPr="006B01BB">
        <w:rPr>
          <w:rFonts w:eastAsia="Calibri"/>
          <w:sz w:val="22"/>
          <w:szCs w:val="22"/>
          <w:lang w:eastAsia="en-US"/>
        </w:rPr>
        <w:tab/>
        <w:t>PSMP</w:t>
      </w:r>
    </w:p>
    <w:p w14:paraId="7EEB2781" w14:textId="77777777" w:rsidR="006B01BB" w:rsidRPr="006B01BB" w:rsidRDefault="006B01BB" w:rsidP="00F51EAD">
      <w:pPr>
        <w:pStyle w:val="ListParagraph"/>
        <w:numPr>
          <w:ilvl w:val="3"/>
          <w:numId w:val="2"/>
        </w:numPr>
        <w:ind w:left="4320"/>
        <w:rPr>
          <w:rFonts w:eastAsia="Calibri"/>
          <w:sz w:val="22"/>
          <w:szCs w:val="22"/>
          <w:lang w:eastAsia="en-US"/>
        </w:rPr>
      </w:pPr>
      <w:r w:rsidRPr="006B01BB">
        <w:rPr>
          <w:rFonts w:eastAsia="Calibri"/>
          <w:sz w:val="22"/>
          <w:szCs w:val="22"/>
          <w:lang w:eastAsia="en-US"/>
        </w:rPr>
        <w:t>CID 1006, 1410, 1411</w:t>
      </w:r>
      <w:r w:rsidRPr="006B01BB">
        <w:rPr>
          <w:rFonts w:eastAsia="Calibri"/>
          <w:sz w:val="22"/>
          <w:szCs w:val="22"/>
          <w:lang w:eastAsia="en-US"/>
        </w:rPr>
        <w:tab/>
        <w:t>WEP</w:t>
      </w:r>
    </w:p>
    <w:p w14:paraId="1E577FFE" w14:textId="77777777" w:rsidR="006B01BB" w:rsidRPr="006B01BB" w:rsidRDefault="006B01BB" w:rsidP="00F51EAD">
      <w:pPr>
        <w:pStyle w:val="ListParagraph"/>
        <w:numPr>
          <w:ilvl w:val="3"/>
          <w:numId w:val="2"/>
        </w:numPr>
        <w:ind w:left="4320"/>
        <w:rPr>
          <w:rFonts w:eastAsia="Calibri"/>
          <w:sz w:val="22"/>
          <w:szCs w:val="22"/>
          <w:lang w:eastAsia="en-US"/>
        </w:rPr>
      </w:pPr>
      <w:r w:rsidRPr="006B01BB">
        <w:rPr>
          <w:rFonts w:eastAsia="Calibri"/>
          <w:sz w:val="22"/>
          <w:szCs w:val="22"/>
          <w:lang w:eastAsia="en-US"/>
        </w:rPr>
        <w:t>CID 1412</w:t>
      </w:r>
      <w:r w:rsidRPr="006B01BB">
        <w:rPr>
          <w:rFonts w:eastAsia="Calibri"/>
          <w:sz w:val="22"/>
          <w:szCs w:val="22"/>
          <w:lang w:eastAsia="en-US"/>
        </w:rPr>
        <w:tab/>
        <w:t>Dual beacon and dual CTS</w:t>
      </w:r>
    </w:p>
    <w:p w14:paraId="1DD5FE21" w14:textId="77777777" w:rsidR="006B01BB" w:rsidRPr="006B01BB" w:rsidRDefault="006B01BB" w:rsidP="006B01BB">
      <w:pPr>
        <w:pStyle w:val="ListParagraph"/>
        <w:numPr>
          <w:ilvl w:val="3"/>
          <w:numId w:val="2"/>
        </w:numPr>
        <w:ind w:left="4320"/>
        <w:rPr>
          <w:rFonts w:eastAsia="Calibri"/>
          <w:sz w:val="22"/>
          <w:szCs w:val="22"/>
          <w:lang w:eastAsia="en-US"/>
        </w:rPr>
      </w:pPr>
      <w:r w:rsidRPr="006B01BB">
        <w:rPr>
          <w:rFonts w:eastAsia="Calibri"/>
          <w:sz w:val="22"/>
          <w:szCs w:val="22"/>
          <w:lang w:eastAsia="en-US"/>
        </w:rPr>
        <w:t>CID 15</w:t>
      </w:r>
      <w:r w:rsidR="008A5944">
        <w:rPr>
          <w:rFonts w:eastAsia="Calibri"/>
          <w:sz w:val="22"/>
          <w:szCs w:val="22"/>
          <w:lang w:eastAsia="en-US"/>
        </w:rPr>
        <w:t>04</w:t>
      </w:r>
      <w:r w:rsidR="008A5944">
        <w:rPr>
          <w:rFonts w:eastAsia="Calibri"/>
          <w:sz w:val="22"/>
          <w:szCs w:val="22"/>
          <w:lang w:eastAsia="en-US"/>
        </w:rPr>
        <w:tab/>
        <w:t>STKSA (resolved by 11-18-480</w:t>
      </w:r>
      <w:r w:rsidRPr="006B01BB">
        <w:rPr>
          <w:rFonts w:eastAsia="Calibri"/>
          <w:sz w:val="22"/>
          <w:szCs w:val="22"/>
          <w:lang w:eastAsia="en-US"/>
        </w:rPr>
        <w:t>)</w:t>
      </w:r>
    </w:p>
    <w:p w14:paraId="3582FD13" w14:textId="77777777" w:rsidR="006B01BB" w:rsidRPr="006B01BB" w:rsidRDefault="006B01BB" w:rsidP="006B01BB">
      <w:pPr>
        <w:pStyle w:val="ListParagraph"/>
        <w:numPr>
          <w:ilvl w:val="3"/>
          <w:numId w:val="2"/>
        </w:numPr>
        <w:ind w:left="4320"/>
        <w:rPr>
          <w:rFonts w:eastAsia="Calibri"/>
          <w:sz w:val="22"/>
          <w:szCs w:val="22"/>
          <w:lang w:eastAsia="en-US"/>
        </w:rPr>
      </w:pPr>
      <w:r w:rsidRPr="006B01BB">
        <w:rPr>
          <w:rFonts w:eastAsia="Calibri"/>
          <w:sz w:val="22"/>
          <w:szCs w:val="22"/>
          <w:lang w:eastAsia="en-US"/>
        </w:rPr>
        <w:t>CID 1445</w:t>
      </w:r>
      <w:r w:rsidRPr="006B01BB">
        <w:rPr>
          <w:rFonts w:eastAsia="Calibri"/>
          <w:sz w:val="22"/>
          <w:szCs w:val="22"/>
          <w:lang w:eastAsia="en-US"/>
        </w:rPr>
        <w:tab/>
        <w:t>Operating Classes</w:t>
      </w:r>
    </w:p>
    <w:p w14:paraId="7D338782" w14:textId="77777777" w:rsidR="006B01BB" w:rsidRPr="006B01BB" w:rsidRDefault="006B01BB" w:rsidP="006B01BB">
      <w:pPr>
        <w:pStyle w:val="ListParagraph"/>
        <w:numPr>
          <w:ilvl w:val="3"/>
          <w:numId w:val="2"/>
        </w:numPr>
        <w:ind w:left="4320"/>
        <w:rPr>
          <w:rFonts w:eastAsia="Calibri"/>
          <w:sz w:val="22"/>
          <w:szCs w:val="22"/>
          <w:lang w:eastAsia="en-US"/>
        </w:rPr>
      </w:pPr>
      <w:r w:rsidRPr="006B01BB">
        <w:rPr>
          <w:rFonts w:eastAsia="Calibri"/>
          <w:sz w:val="22"/>
          <w:szCs w:val="22"/>
          <w:lang w:eastAsia="en-US"/>
        </w:rPr>
        <w:lastRenderedPageBreak/>
        <w:t>CID 1341</w:t>
      </w:r>
      <w:r w:rsidRPr="006B01BB">
        <w:rPr>
          <w:rFonts w:eastAsia="Calibri"/>
          <w:sz w:val="22"/>
          <w:szCs w:val="22"/>
          <w:lang w:eastAsia="en-US"/>
        </w:rPr>
        <w:tab/>
        <w:t>GCMP deprecate</w:t>
      </w:r>
    </w:p>
    <w:p w14:paraId="3CE27C9D" w14:textId="77777777" w:rsidR="006B01BB" w:rsidRPr="00A964E7" w:rsidRDefault="006B01BB" w:rsidP="00A964E7">
      <w:pPr>
        <w:pStyle w:val="ListParagraph"/>
        <w:numPr>
          <w:ilvl w:val="3"/>
          <w:numId w:val="2"/>
        </w:numPr>
        <w:ind w:left="4320"/>
        <w:rPr>
          <w:rFonts w:eastAsia="Calibri"/>
          <w:sz w:val="22"/>
          <w:szCs w:val="22"/>
          <w:lang w:eastAsia="en-US"/>
        </w:rPr>
      </w:pPr>
      <w:r w:rsidRPr="006B01BB">
        <w:rPr>
          <w:rFonts w:eastAsia="Calibri"/>
          <w:sz w:val="22"/>
          <w:szCs w:val="22"/>
          <w:lang w:eastAsia="en-US"/>
        </w:rPr>
        <w:t>CID 1460</w:t>
      </w:r>
      <w:r w:rsidRPr="006B01BB">
        <w:rPr>
          <w:rFonts w:eastAsia="Calibri"/>
          <w:sz w:val="22"/>
          <w:szCs w:val="22"/>
          <w:lang w:eastAsia="en-US"/>
        </w:rPr>
        <w:tab/>
        <w:t>Deprecate “Use group cipher suite”</w:t>
      </w:r>
    </w:p>
    <w:p w14:paraId="57D36C93" w14:textId="77777777" w:rsidR="008A5944" w:rsidRDefault="00A964E7" w:rsidP="00A964E7">
      <w:pPr>
        <w:pStyle w:val="ListParagraph"/>
        <w:numPr>
          <w:ilvl w:val="2"/>
          <w:numId w:val="2"/>
        </w:numPr>
        <w:ind w:left="3600"/>
        <w:rPr>
          <w:rFonts w:eastAsia="Calibri"/>
          <w:sz w:val="22"/>
          <w:szCs w:val="22"/>
          <w:lang w:eastAsia="en-US"/>
        </w:rPr>
      </w:pPr>
      <w:r>
        <w:rPr>
          <w:rFonts w:eastAsia="Calibri"/>
          <w:sz w:val="22"/>
          <w:szCs w:val="22"/>
          <w:lang w:eastAsia="en-US"/>
        </w:rPr>
        <w:t xml:space="preserve"> </w:t>
      </w:r>
      <w:r w:rsidR="008A5944">
        <w:rPr>
          <w:rFonts w:eastAsia="Calibri"/>
          <w:sz w:val="22"/>
          <w:szCs w:val="22"/>
          <w:lang w:eastAsia="en-US"/>
        </w:rPr>
        <w:t xml:space="preserve">11-18/619r0 - </w:t>
      </w:r>
      <w:r w:rsidR="006B01BB" w:rsidRPr="006B01BB">
        <w:rPr>
          <w:rFonts w:eastAsia="Calibri"/>
          <w:sz w:val="22"/>
          <w:szCs w:val="22"/>
          <w:lang w:eastAsia="en-US"/>
        </w:rPr>
        <w:t>Editor 2 CIDs:</w:t>
      </w:r>
      <w:r w:rsidR="008A5944">
        <w:rPr>
          <w:rFonts w:eastAsia="Calibri"/>
          <w:sz w:val="22"/>
          <w:szCs w:val="22"/>
          <w:lang w:eastAsia="en-US"/>
        </w:rPr>
        <w:t xml:space="preserve"> - Edward AU (Huawei)</w:t>
      </w:r>
    </w:p>
    <w:p w14:paraId="64F91F90" w14:textId="37E8F652" w:rsidR="00A964E7" w:rsidRPr="008A5944" w:rsidRDefault="006B01BB" w:rsidP="00546BD5">
      <w:pPr>
        <w:pStyle w:val="ListParagraph"/>
        <w:numPr>
          <w:ilvl w:val="5"/>
          <w:numId w:val="2"/>
        </w:numPr>
        <w:ind w:left="3600"/>
        <w:rPr>
          <w:rFonts w:eastAsia="Calibri"/>
          <w:sz w:val="22"/>
          <w:szCs w:val="22"/>
          <w:lang w:eastAsia="en-US"/>
        </w:rPr>
      </w:pPr>
      <w:r w:rsidRPr="008A5944">
        <w:rPr>
          <w:rFonts w:eastAsia="Calibri"/>
          <w:sz w:val="22"/>
          <w:szCs w:val="22"/>
          <w:lang w:eastAsia="en-US"/>
        </w:rPr>
        <w:t xml:space="preserve"> </w:t>
      </w:r>
      <w:hyperlink r:id="rId8" w:history="1">
        <w:r w:rsidRPr="008A5944">
          <w:rPr>
            <w:rFonts w:eastAsia="Calibri"/>
            <w:sz w:val="22"/>
            <w:szCs w:val="22"/>
            <w:lang w:eastAsia="en-US"/>
          </w:rPr>
          <w:t>https://mentor.ieee.org/802.11/dcn/18/11-18-0619-00-000m-revmd-editor2-lb232-comments.xlsx</w:t>
        </w:r>
      </w:hyperlink>
      <w:r w:rsidRPr="008A5944">
        <w:rPr>
          <w:rFonts w:eastAsia="Calibri"/>
          <w:sz w:val="22"/>
          <w:szCs w:val="22"/>
          <w:lang w:eastAsia="en-US"/>
        </w:rPr>
        <w:t xml:space="preserve"> - </w:t>
      </w:r>
      <w:r w:rsidR="00A964E7" w:rsidRPr="008A5944">
        <w:rPr>
          <w:rFonts w:eastAsia="Calibri"/>
          <w:sz w:val="22"/>
          <w:szCs w:val="22"/>
          <w:lang w:eastAsia="en-US"/>
        </w:rPr>
        <w:t>CID 1484</w:t>
      </w:r>
    </w:p>
    <w:p w14:paraId="443CC130" w14:textId="77777777" w:rsidR="006B01BB" w:rsidRPr="006B01BB" w:rsidRDefault="006B01BB" w:rsidP="00F51EAD">
      <w:pPr>
        <w:pStyle w:val="ListParagraph"/>
        <w:numPr>
          <w:ilvl w:val="2"/>
          <w:numId w:val="2"/>
        </w:numPr>
        <w:ind w:left="3614" w:hanging="187"/>
        <w:rPr>
          <w:rFonts w:eastAsia="Calibri"/>
          <w:sz w:val="22"/>
          <w:szCs w:val="22"/>
          <w:lang w:eastAsia="en-US"/>
        </w:rPr>
      </w:pPr>
      <w:r w:rsidRPr="006B01BB">
        <w:rPr>
          <w:rFonts w:eastAsia="Calibri"/>
          <w:sz w:val="22"/>
          <w:szCs w:val="22"/>
          <w:lang w:eastAsia="en-US"/>
        </w:rPr>
        <w:t>CID 1047 – General – Separate section for DMG MAC features</w:t>
      </w:r>
    </w:p>
    <w:p w14:paraId="69CC1B29" w14:textId="77777777" w:rsidR="006B01BB" w:rsidRPr="00EE0424" w:rsidRDefault="006B01BB" w:rsidP="00F51EAD">
      <w:pPr>
        <w:pStyle w:val="m-4890597653018465012gmail-msolistparagraph"/>
        <w:numPr>
          <w:ilvl w:val="2"/>
          <w:numId w:val="2"/>
        </w:numPr>
        <w:spacing w:before="0" w:beforeAutospacing="0" w:after="0" w:afterAutospacing="0"/>
        <w:ind w:left="3614" w:hanging="187"/>
        <w:contextualSpacing/>
        <w:rPr>
          <w:sz w:val="22"/>
          <w:szCs w:val="22"/>
        </w:rPr>
      </w:pPr>
      <w:r>
        <w:rPr>
          <w:sz w:val="22"/>
          <w:szCs w:val="22"/>
        </w:rPr>
        <w:t xml:space="preserve">Clause 4 </w:t>
      </w:r>
      <w:r w:rsidRPr="00EE0424">
        <w:rPr>
          <w:sz w:val="22"/>
          <w:szCs w:val="22"/>
        </w:rPr>
        <w:t>CID</w:t>
      </w:r>
      <w:r>
        <w:rPr>
          <w:sz w:val="22"/>
          <w:szCs w:val="22"/>
        </w:rPr>
        <w:t>s</w:t>
      </w:r>
      <w:r w:rsidRPr="00EE0424">
        <w:rPr>
          <w:sz w:val="22"/>
          <w:szCs w:val="22"/>
        </w:rPr>
        <w:t xml:space="preserve"> 1329, 1236</w:t>
      </w:r>
    </w:p>
    <w:p w14:paraId="563AF419" w14:textId="77777777" w:rsidR="006B01BB" w:rsidRPr="006B01BB" w:rsidRDefault="006B01BB" w:rsidP="00F51EAD">
      <w:pPr>
        <w:pStyle w:val="ListParagraph"/>
        <w:numPr>
          <w:ilvl w:val="2"/>
          <w:numId w:val="2"/>
        </w:numPr>
        <w:ind w:left="3614" w:hanging="187"/>
        <w:rPr>
          <w:rFonts w:eastAsia="Calibri"/>
          <w:sz w:val="22"/>
          <w:szCs w:val="22"/>
          <w:lang w:eastAsia="en-US"/>
        </w:rPr>
      </w:pPr>
      <w:r w:rsidRPr="006B01BB">
        <w:rPr>
          <w:rFonts w:eastAsia="Calibri"/>
          <w:sz w:val="22"/>
          <w:szCs w:val="22"/>
          <w:lang w:eastAsia="en-US"/>
        </w:rPr>
        <w:t>Additional CIDs</w:t>
      </w:r>
    </w:p>
    <w:p w14:paraId="2EB334C1" w14:textId="77777777" w:rsidR="006B01BB" w:rsidRPr="006B01BB" w:rsidRDefault="006B01BB" w:rsidP="006B01BB">
      <w:pPr>
        <w:pStyle w:val="ListParagraph"/>
        <w:numPr>
          <w:ilvl w:val="1"/>
          <w:numId w:val="2"/>
        </w:numPr>
        <w:ind w:left="2880"/>
        <w:rPr>
          <w:rFonts w:eastAsia="Calibri"/>
          <w:sz w:val="22"/>
          <w:szCs w:val="22"/>
          <w:lang w:eastAsia="en-US"/>
        </w:rPr>
      </w:pPr>
      <w:r w:rsidRPr="006B01BB">
        <w:rPr>
          <w:rFonts w:eastAsia="Calibri"/>
          <w:sz w:val="22"/>
          <w:szCs w:val="22"/>
          <w:lang w:eastAsia="en-US"/>
        </w:rPr>
        <w:t>Tuesday April 10, 1pm – 3pm</w:t>
      </w:r>
      <w:r w:rsidRPr="006B01BB">
        <w:rPr>
          <w:rFonts w:eastAsia="Calibri"/>
          <w:sz w:val="22"/>
          <w:szCs w:val="22"/>
          <w:lang w:eastAsia="en-US"/>
        </w:rPr>
        <w:tab/>
      </w:r>
      <w:r w:rsidRPr="006B01BB">
        <w:rPr>
          <w:rFonts w:eastAsia="Calibri"/>
          <w:sz w:val="22"/>
          <w:szCs w:val="22"/>
          <w:lang w:eastAsia="en-US"/>
        </w:rPr>
        <w:tab/>
      </w:r>
      <w:r w:rsidRPr="006B01BB">
        <w:rPr>
          <w:rFonts w:eastAsia="Calibri"/>
          <w:sz w:val="22"/>
          <w:szCs w:val="22"/>
          <w:lang w:eastAsia="en-US"/>
        </w:rPr>
        <w:tab/>
        <w:t>(PM1)</w:t>
      </w:r>
    </w:p>
    <w:p w14:paraId="2BFBA981"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Sean Coffey presentations</w:t>
      </w:r>
    </w:p>
    <w:p w14:paraId="70A28816" w14:textId="77777777" w:rsid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General CIDs 1265, 1266, 1267, 1268</w:t>
      </w:r>
    </w:p>
    <w:p w14:paraId="264BA61C" w14:textId="77777777" w:rsidR="00A964E7" w:rsidRPr="006B01BB" w:rsidRDefault="00A964E7" w:rsidP="006B01BB">
      <w:pPr>
        <w:pStyle w:val="ListParagraph"/>
        <w:numPr>
          <w:ilvl w:val="2"/>
          <w:numId w:val="2"/>
        </w:numPr>
        <w:ind w:left="3600"/>
        <w:rPr>
          <w:rFonts w:eastAsia="Calibri"/>
          <w:sz w:val="22"/>
          <w:szCs w:val="22"/>
          <w:lang w:eastAsia="en-US"/>
        </w:rPr>
      </w:pPr>
      <w:r>
        <w:rPr>
          <w:rFonts w:eastAsia="Calibri"/>
          <w:sz w:val="22"/>
          <w:szCs w:val="22"/>
          <w:lang w:eastAsia="en-US"/>
        </w:rPr>
        <w:t>11-18/670</w:t>
      </w:r>
      <w:r w:rsidR="00F51EAD">
        <w:rPr>
          <w:rFonts w:eastAsia="Calibri"/>
          <w:sz w:val="22"/>
          <w:szCs w:val="22"/>
          <w:lang w:eastAsia="en-US"/>
        </w:rPr>
        <w:t xml:space="preserve"> - Mike MONTEMURRO</w:t>
      </w:r>
      <w:r w:rsidR="008A5944">
        <w:rPr>
          <w:rFonts w:eastAsia="Calibri"/>
          <w:sz w:val="22"/>
          <w:szCs w:val="22"/>
          <w:lang w:eastAsia="en-US"/>
        </w:rPr>
        <w:t xml:space="preserve"> (Blackberry)</w:t>
      </w:r>
    </w:p>
    <w:p w14:paraId="3F304C39"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 xml:space="preserve">Clause 3 definitions:  CIDs 1039, 1040, 1041, 1042 </w:t>
      </w:r>
    </w:p>
    <w:p w14:paraId="3AE90E8F"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Additional CIDs</w:t>
      </w:r>
    </w:p>
    <w:p w14:paraId="19E0545A" w14:textId="77777777" w:rsidR="00A964E7" w:rsidRDefault="006B01BB" w:rsidP="00A964E7">
      <w:pPr>
        <w:pStyle w:val="ListParagraph"/>
        <w:numPr>
          <w:ilvl w:val="1"/>
          <w:numId w:val="2"/>
        </w:numPr>
        <w:ind w:left="2880"/>
        <w:rPr>
          <w:rFonts w:eastAsia="Calibri"/>
          <w:sz w:val="22"/>
          <w:szCs w:val="22"/>
          <w:lang w:eastAsia="en-US"/>
        </w:rPr>
      </w:pPr>
      <w:r w:rsidRPr="006B01BB">
        <w:rPr>
          <w:rFonts w:eastAsia="Calibri"/>
          <w:sz w:val="22"/>
          <w:szCs w:val="22"/>
          <w:lang w:eastAsia="en-US"/>
        </w:rPr>
        <w:t>Tuesday April 10, 3:30pm – 5:30pm</w:t>
      </w:r>
      <w:r w:rsidRPr="006B01BB">
        <w:rPr>
          <w:rFonts w:eastAsia="Calibri"/>
          <w:sz w:val="22"/>
          <w:szCs w:val="22"/>
          <w:lang w:eastAsia="en-US"/>
        </w:rPr>
        <w:tab/>
      </w:r>
      <w:r w:rsidRPr="006B01BB">
        <w:rPr>
          <w:rFonts w:eastAsia="Calibri"/>
          <w:sz w:val="22"/>
          <w:szCs w:val="22"/>
          <w:lang w:eastAsia="en-US"/>
        </w:rPr>
        <w:tab/>
        <w:t>(PM2)</w:t>
      </w:r>
    </w:p>
    <w:p w14:paraId="4E10B059" w14:textId="77777777" w:rsidR="00F51EAD" w:rsidRPr="00F51EAD" w:rsidRDefault="00F51EAD" w:rsidP="00F51EAD">
      <w:pPr>
        <w:pStyle w:val="ListParagraph"/>
        <w:numPr>
          <w:ilvl w:val="2"/>
          <w:numId w:val="2"/>
        </w:numPr>
        <w:ind w:left="3600"/>
        <w:rPr>
          <w:rFonts w:eastAsia="Calibri"/>
          <w:szCs w:val="22"/>
        </w:rPr>
      </w:pPr>
      <w:r w:rsidRPr="00F51EAD">
        <w:rPr>
          <w:rFonts w:eastAsia="Calibri"/>
          <w:szCs w:val="22"/>
        </w:rPr>
        <w:t>Security CID 1188</w:t>
      </w:r>
    </w:p>
    <w:p w14:paraId="714A3440" w14:textId="77777777" w:rsidR="006B01BB" w:rsidRPr="006B01BB" w:rsidRDefault="006B01BB" w:rsidP="006B01BB">
      <w:pPr>
        <w:pStyle w:val="ListParagraph"/>
        <w:numPr>
          <w:ilvl w:val="2"/>
          <w:numId w:val="2"/>
        </w:numPr>
        <w:ind w:left="3600"/>
        <w:rPr>
          <w:rFonts w:eastAsia="Calibri"/>
          <w:szCs w:val="22"/>
        </w:rPr>
      </w:pPr>
      <w:r w:rsidRPr="006B01BB">
        <w:rPr>
          <w:rFonts w:eastAsia="Calibri"/>
          <w:sz w:val="22"/>
          <w:szCs w:val="22"/>
          <w:lang w:eastAsia="en-US"/>
        </w:rPr>
        <w:t>Clause 4 CIDs: 1534, 1574</w:t>
      </w:r>
    </w:p>
    <w:p w14:paraId="46C366FF" w14:textId="77777777" w:rsid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Clause 5 CIDs: 1527, 1559, 1561</w:t>
      </w:r>
    </w:p>
    <w:p w14:paraId="51532644" w14:textId="77777777" w:rsidR="00A964E7" w:rsidRPr="006B01BB" w:rsidRDefault="00A964E7" w:rsidP="006B01BB">
      <w:pPr>
        <w:pStyle w:val="ListParagraph"/>
        <w:numPr>
          <w:ilvl w:val="2"/>
          <w:numId w:val="2"/>
        </w:numPr>
        <w:ind w:left="3600"/>
        <w:rPr>
          <w:rFonts w:eastAsia="Calibri"/>
          <w:sz w:val="22"/>
          <w:szCs w:val="22"/>
          <w:lang w:eastAsia="en-US"/>
        </w:rPr>
      </w:pPr>
      <w:r>
        <w:rPr>
          <w:rFonts w:eastAsia="Calibri"/>
          <w:sz w:val="22"/>
          <w:szCs w:val="22"/>
          <w:lang w:eastAsia="en-US"/>
        </w:rPr>
        <w:t>11-18/669</w:t>
      </w:r>
      <w:r w:rsidR="008A5944">
        <w:rPr>
          <w:rFonts w:eastAsia="Calibri"/>
          <w:sz w:val="22"/>
          <w:szCs w:val="22"/>
          <w:lang w:eastAsia="en-US"/>
        </w:rPr>
        <w:t xml:space="preserve"> - Mark HAMILTON (Ruckus/ARRIS)</w:t>
      </w:r>
    </w:p>
    <w:p w14:paraId="7938914A" w14:textId="1C08E970" w:rsidR="00A43CA4" w:rsidRPr="007A7D47" w:rsidRDefault="006B01BB" w:rsidP="007A7D47">
      <w:pPr>
        <w:pStyle w:val="ListParagraph"/>
        <w:numPr>
          <w:ilvl w:val="2"/>
          <w:numId w:val="2"/>
        </w:numPr>
        <w:ind w:left="3600"/>
        <w:rPr>
          <w:rFonts w:eastAsia="Calibri"/>
          <w:szCs w:val="22"/>
        </w:rPr>
      </w:pPr>
      <w:r w:rsidRPr="006B01BB">
        <w:rPr>
          <w:rFonts w:eastAsia="Calibri"/>
          <w:sz w:val="22"/>
          <w:szCs w:val="22"/>
          <w:lang w:eastAsia="en-US"/>
        </w:rPr>
        <w:t>Additional CIDs</w:t>
      </w:r>
    </w:p>
    <w:p w14:paraId="0A2AB926" w14:textId="77777777" w:rsidR="006B01BB" w:rsidRPr="006B01BB" w:rsidRDefault="006B01BB" w:rsidP="00F51EAD">
      <w:pPr>
        <w:pStyle w:val="m975165283475905024gmail-msolistparagraph"/>
        <w:numPr>
          <w:ilvl w:val="1"/>
          <w:numId w:val="2"/>
        </w:numPr>
        <w:spacing w:before="0" w:beforeAutospacing="0" w:after="0" w:afterAutospacing="0"/>
        <w:ind w:left="2880"/>
        <w:rPr>
          <w:rFonts w:eastAsia="Calibri"/>
          <w:sz w:val="22"/>
          <w:szCs w:val="22"/>
          <w:lang w:eastAsia="en-US"/>
        </w:rPr>
      </w:pPr>
      <w:r w:rsidRPr="006B01BB">
        <w:rPr>
          <w:rFonts w:eastAsia="Calibri"/>
          <w:sz w:val="22"/>
          <w:szCs w:val="22"/>
          <w:lang w:eastAsia="en-US"/>
        </w:rPr>
        <w:t xml:space="preserve">Wednesday April 11, 9:30am – 11:30am </w:t>
      </w:r>
      <w:r w:rsidRPr="006B01BB">
        <w:rPr>
          <w:rFonts w:eastAsia="Calibri"/>
          <w:sz w:val="22"/>
          <w:szCs w:val="22"/>
          <w:lang w:eastAsia="en-US"/>
        </w:rPr>
        <w:tab/>
        <w:t>(AM1)</w:t>
      </w:r>
    </w:p>
    <w:p w14:paraId="240DA49F" w14:textId="77777777" w:rsidR="00A964E7" w:rsidRDefault="00A964E7" w:rsidP="00F51EAD">
      <w:pPr>
        <w:pStyle w:val="ListParagraph"/>
        <w:numPr>
          <w:ilvl w:val="2"/>
          <w:numId w:val="2"/>
        </w:numPr>
        <w:ind w:left="3600"/>
        <w:rPr>
          <w:rFonts w:eastAsia="Calibri"/>
          <w:sz w:val="22"/>
          <w:szCs w:val="22"/>
          <w:lang w:eastAsia="en-US"/>
        </w:rPr>
      </w:pPr>
      <w:r>
        <w:rPr>
          <w:rFonts w:eastAsia="Calibri"/>
          <w:sz w:val="22"/>
          <w:szCs w:val="22"/>
          <w:lang w:eastAsia="en-US"/>
        </w:rPr>
        <w:t>11-18/658 – non-trivial editorial CIDs</w:t>
      </w:r>
      <w:r w:rsidR="00F51EAD">
        <w:rPr>
          <w:rFonts w:eastAsia="Calibri"/>
          <w:sz w:val="22"/>
          <w:szCs w:val="22"/>
          <w:lang w:eastAsia="en-US"/>
        </w:rPr>
        <w:t xml:space="preserve"> - Emily QI (Intel)</w:t>
      </w:r>
    </w:p>
    <w:p w14:paraId="3A713BFB" w14:textId="77777777" w:rsidR="00A964E7" w:rsidRDefault="00A964E7" w:rsidP="006B01BB">
      <w:pPr>
        <w:pStyle w:val="ListParagraph"/>
        <w:numPr>
          <w:ilvl w:val="2"/>
          <w:numId w:val="2"/>
        </w:numPr>
        <w:ind w:left="3600"/>
        <w:rPr>
          <w:rFonts w:eastAsia="Calibri"/>
          <w:sz w:val="22"/>
          <w:szCs w:val="22"/>
          <w:lang w:eastAsia="en-US"/>
        </w:rPr>
      </w:pPr>
      <w:r>
        <w:rPr>
          <w:rFonts w:eastAsia="Calibri"/>
          <w:sz w:val="22"/>
          <w:szCs w:val="22"/>
          <w:lang w:eastAsia="en-US"/>
        </w:rPr>
        <w:t>11-18/672, 11-18/666</w:t>
      </w:r>
      <w:r w:rsidR="00F51EAD">
        <w:rPr>
          <w:rFonts w:eastAsia="Calibri"/>
          <w:sz w:val="22"/>
          <w:szCs w:val="22"/>
          <w:lang w:eastAsia="en-US"/>
        </w:rPr>
        <w:t xml:space="preserve"> - Graham SMITH (SR Technologies)</w:t>
      </w:r>
    </w:p>
    <w:p w14:paraId="2516EC52"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Additional CIDs</w:t>
      </w:r>
    </w:p>
    <w:p w14:paraId="7B74BAFC" w14:textId="77777777" w:rsidR="006B01BB" w:rsidRPr="006B01BB" w:rsidRDefault="006B01BB" w:rsidP="006B01BB">
      <w:pPr>
        <w:pStyle w:val="ListParagraph"/>
        <w:numPr>
          <w:ilvl w:val="1"/>
          <w:numId w:val="2"/>
        </w:numPr>
        <w:ind w:left="2880"/>
        <w:rPr>
          <w:rFonts w:eastAsia="Calibri"/>
          <w:sz w:val="22"/>
          <w:szCs w:val="22"/>
          <w:lang w:eastAsia="en-US"/>
        </w:rPr>
      </w:pPr>
      <w:r w:rsidRPr="006B01BB">
        <w:rPr>
          <w:rFonts w:eastAsia="Calibri"/>
          <w:sz w:val="22"/>
          <w:szCs w:val="22"/>
          <w:lang w:eastAsia="en-US"/>
        </w:rPr>
        <w:t>Wednesday April 11, 1pm – 3pm</w:t>
      </w:r>
      <w:r w:rsidRPr="006B01BB">
        <w:rPr>
          <w:rFonts w:eastAsia="Calibri"/>
          <w:sz w:val="22"/>
          <w:szCs w:val="22"/>
          <w:lang w:eastAsia="en-US"/>
        </w:rPr>
        <w:tab/>
      </w:r>
      <w:r w:rsidRPr="006B01BB">
        <w:rPr>
          <w:rFonts w:eastAsia="Calibri"/>
          <w:sz w:val="22"/>
          <w:szCs w:val="22"/>
          <w:lang w:eastAsia="en-US"/>
        </w:rPr>
        <w:tab/>
        <w:t>(PM1)</w:t>
      </w:r>
    </w:p>
    <w:p w14:paraId="48365466" w14:textId="77777777" w:rsidR="00F51EAD" w:rsidRDefault="00F51EAD" w:rsidP="00A43CA4">
      <w:pPr>
        <w:pStyle w:val="ListParagraph"/>
        <w:numPr>
          <w:ilvl w:val="2"/>
          <w:numId w:val="2"/>
        </w:numPr>
        <w:ind w:left="3600"/>
        <w:rPr>
          <w:rFonts w:eastAsia="Calibri"/>
          <w:sz w:val="22"/>
          <w:szCs w:val="22"/>
          <w:lang w:eastAsia="en-US"/>
        </w:rPr>
      </w:pPr>
      <w:r w:rsidRPr="00F51EAD">
        <w:rPr>
          <w:rFonts w:eastAsia="Calibri"/>
          <w:sz w:val="22"/>
          <w:szCs w:val="22"/>
          <w:lang w:eastAsia="en-US"/>
        </w:rPr>
        <w:t>11-18/674r1 – multiple BSSID CIDs -  Abhishek Patil (Qualcomm)</w:t>
      </w:r>
    </w:p>
    <w:p w14:paraId="6750BAD3" w14:textId="77777777" w:rsidR="006B01BB" w:rsidRPr="00A43CA4" w:rsidRDefault="006B01BB" w:rsidP="00A43CA4">
      <w:pPr>
        <w:pStyle w:val="ListParagraph"/>
        <w:numPr>
          <w:ilvl w:val="2"/>
          <w:numId w:val="2"/>
        </w:numPr>
        <w:ind w:left="3600"/>
        <w:rPr>
          <w:rFonts w:eastAsia="Calibri"/>
          <w:sz w:val="22"/>
          <w:szCs w:val="22"/>
          <w:lang w:eastAsia="en-US"/>
        </w:rPr>
      </w:pPr>
      <w:r w:rsidRPr="006B01BB">
        <w:rPr>
          <w:rFonts w:eastAsia="Calibri"/>
          <w:sz w:val="22"/>
          <w:szCs w:val="22"/>
          <w:lang w:eastAsia="en-US"/>
        </w:rPr>
        <w:t>Additional CIDs</w:t>
      </w:r>
    </w:p>
    <w:p w14:paraId="1F1C0E77" w14:textId="77777777" w:rsidR="006B01BB" w:rsidRPr="006B01BB" w:rsidRDefault="006B01BB" w:rsidP="006B01BB">
      <w:pPr>
        <w:pStyle w:val="ListParagraph"/>
        <w:numPr>
          <w:ilvl w:val="1"/>
          <w:numId w:val="2"/>
        </w:numPr>
        <w:ind w:left="2880"/>
        <w:rPr>
          <w:rFonts w:eastAsia="Calibri"/>
          <w:sz w:val="22"/>
          <w:szCs w:val="22"/>
          <w:lang w:eastAsia="en-US"/>
        </w:rPr>
      </w:pPr>
      <w:r w:rsidRPr="006B01BB">
        <w:rPr>
          <w:rFonts w:eastAsia="Calibri"/>
          <w:sz w:val="22"/>
          <w:szCs w:val="22"/>
          <w:lang w:eastAsia="en-US"/>
        </w:rPr>
        <w:t>Wednesday April 11, 3:30pm – 5:30pm</w:t>
      </w:r>
      <w:r w:rsidRPr="006B01BB">
        <w:rPr>
          <w:rFonts w:eastAsia="Calibri"/>
          <w:sz w:val="22"/>
          <w:szCs w:val="22"/>
          <w:lang w:eastAsia="en-US"/>
        </w:rPr>
        <w:tab/>
      </w:r>
      <w:r w:rsidRPr="006B01BB">
        <w:rPr>
          <w:rFonts w:eastAsia="Calibri"/>
          <w:sz w:val="22"/>
          <w:szCs w:val="22"/>
          <w:lang w:eastAsia="en-US"/>
        </w:rPr>
        <w:tab/>
        <w:t>(PM2)</w:t>
      </w:r>
    </w:p>
    <w:p w14:paraId="1263AE98"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Cancelled – local event</w:t>
      </w:r>
      <w:r w:rsidRPr="006B01BB">
        <w:rPr>
          <w:rFonts w:eastAsia="Calibri"/>
          <w:sz w:val="22"/>
          <w:szCs w:val="22"/>
          <w:lang w:eastAsia="en-US"/>
        </w:rPr>
        <w:br/>
      </w:r>
    </w:p>
    <w:p w14:paraId="152DBC03" w14:textId="77777777" w:rsidR="006B01BB" w:rsidRPr="006B01BB" w:rsidRDefault="006B01BB" w:rsidP="00F51EAD">
      <w:pPr>
        <w:pStyle w:val="m975165283475905024gmail-msolistparagraph"/>
        <w:numPr>
          <w:ilvl w:val="1"/>
          <w:numId w:val="2"/>
        </w:numPr>
        <w:spacing w:before="0" w:beforeAutospacing="0" w:after="0" w:afterAutospacing="0"/>
        <w:ind w:left="2880"/>
        <w:rPr>
          <w:rFonts w:eastAsia="Calibri"/>
          <w:sz w:val="22"/>
          <w:szCs w:val="22"/>
          <w:lang w:eastAsia="en-US"/>
        </w:rPr>
      </w:pPr>
      <w:r w:rsidRPr="006B01BB">
        <w:rPr>
          <w:rFonts w:eastAsia="Calibri"/>
          <w:sz w:val="22"/>
          <w:szCs w:val="22"/>
          <w:lang w:eastAsia="en-US"/>
        </w:rPr>
        <w:t xml:space="preserve">Thursday April 12, 9:30am – 11:30am </w:t>
      </w:r>
      <w:r w:rsidRPr="006B01BB">
        <w:rPr>
          <w:rFonts w:eastAsia="Calibri"/>
          <w:sz w:val="22"/>
          <w:szCs w:val="22"/>
          <w:lang w:eastAsia="en-US"/>
        </w:rPr>
        <w:tab/>
      </w:r>
      <w:r w:rsidRPr="006B01BB">
        <w:rPr>
          <w:rFonts w:eastAsia="Calibri"/>
          <w:sz w:val="22"/>
          <w:szCs w:val="22"/>
          <w:lang w:eastAsia="en-US"/>
        </w:rPr>
        <w:tab/>
        <w:t>(AM1)</w:t>
      </w:r>
    </w:p>
    <w:p w14:paraId="16927AD0" w14:textId="77777777" w:rsidR="00A964E7" w:rsidRDefault="00A964E7" w:rsidP="00F51EAD">
      <w:pPr>
        <w:pStyle w:val="ListParagraph"/>
        <w:numPr>
          <w:ilvl w:val="2"/>
          <w:numId w:val="2"/>
        </w:numPr>
        <w:ind w:left="3600"/>
        <w:rPr>
          <w:rFonts w:eastAsia="Calibri"/>
          <w:sz w:val="22"/>
          <w:szCs w:val="22"/>
          <w:lang w:eastAsia="en-US"/>
        </w:rPr>
      </w:pPr>
      <w:r>
        <w:rPr>
          <w:rFonts w:eastAsia="Calibri"/>
          <w:sz w:val="22"/>
          <w:szCs w:val="22"/>
          <w:lang w:eastAsia="en-US"/>
        </w:rPr>
        <w:t>11-18/655</w:t>
      </w:r>
      <w:r w:rsidR="008A5944">
        <w:rPr>
          <w:rFonts w:eastAsia="Calibri"/>
          <w:sz w:val="22"/>
          <w:szCs w:val="22"/>
          <w:lang w:eastAsia="en-US"/>
        </w:rPr>
        <w:t xml:space="preserve"> Graham SMITH – (SR Technologies)</w:t>
      </w:r>
    </w:p>
    <w:p w14:paraId="0C7E2820" w14:textId="77777777" w:rsidR="006B01BB" w:rsidRPr="006B01BB" w:rsidRDefault="00F51EAD" w:rsidP="00F51EAD">
      <w:pPr>
        <w:pStyle w:val="ListParagraph"/>
        <w:numPr>
          <w:ilvl w:val="2"/>
          <w:numId w:val="2"/>
        </w:numPr>
        <w:ind w:left="3600"/>
        <w:rPr>
          <w:rFonts w:eastAsia="Calibri"/>
          <w:sz w:val="22"/>
          <w:szCs w:val="22"/>
          <w:lang w:eastAsia="en-US"/>
        </w:rPr>
      </w:pPr>
      <w:r>
        <w:rPr>
          <w:rFonts w:eastAsia="Calibri"/>
          <w:sz w:val="22"/>
          <w:szCs w:val="22"/>
          <w:lang w:eastAsia="en-US"/>
        </w:rPr>
        <w:t>Clause 6 CIDs</w:t>
      </w:r>
    </w:p>
    <w:p w14:paraId="5ED60DB1" w14:textId="77777777" w:rsidR="00A964E7" w:rsidRPr="00A964E7" w:rsidRDefault="006B01BB" w:rsidP="00A964E7">
      <w:pPr>
        <w:pStyle w:val="ListParagraph"/>
        <w:numPr>
          <w:ilvl w:val="1"/>
          <w:numId w:val="2"/>
        </w:numPr>
        <w:ind w:left="2880"/>
        <w:rPr>
          <w:rFonts w:eastAsia="Calibri"/>
          <w:sz w:val="22"/>
          <w:szCs w:val="22"/>
          <w:lang w:eastAsia="en-US"/>
        </w:rPr>
      </w:pPr>
      <w:r w:rsidRPr="006B01BB">
        <w:rPr>
          <w:rFonts w:eastAsia="Calibri"/>
          <w:sz w:val="22"/>
          <w:szCs w:val="22"/>
          <w:lang w:eastAsia="en-US"/>
        </w:rPr>
        <w:t>Thursday April 12, 1pm – 3pm</w:t>
      </w:r>
      <w:r w:rsidRPr="006B01BB">
        <w:rPr>
          <w:rFonts w:eastAsia="Calibri"/>
          <w:sz w:val="22"/>
          <w:szCs w:val="22"/>
          <w:lang w:eastAsia="en-US"/>
        </w:rPr>
        <w:tab/>
      </w:r>
      <w:r w:rsidRPr="006B01BB">
        <w:rPr>
          <w:rFonts w:eastAsia="Calibri"/>
          <w:sz w:val="22"/>
          <w:szCs w:val="22"/>
          <w:lang w:eastAsia="en-US"/>
        </w:rPr>
        <w:tab/>
      </w:r>
      <w:r w:rsidRPr="006B01BB">
        <w:rPr>
          <w:rFonts w:eastAsia="Calibri"/>
          <w:sz w:val="22"/>
          <w:szCs w:val="22"/>
          <w:lang w:eastAsia="en-US"/>
        </w:rPr>
        <w:tab/>
        <w:t>(PM1)</w:t>
      </w:r>
    </w:p>
    <w:p w14:paraId="54D836BC" w14:textId="77777777" w:rsidR="00A964E7" w:rsidRDefault="00A964E7" w:rsidP="006B01BB">
      <w:pPr>
        <w:pStyle w:val="ListParagraph"/>
        <w:numPr>
          <w:ilvl w:val="2"/>
          <w:numId w:val="2"/>
        </w:numPr>
        <w:ind w:left="3600"/>
        <w:rPr>
          <w:rFonts w:eastAsia="Calibri"/>
          <w:sz w:val="22"/>
          <w:szCs w:val="22"/>
          <w:lang w:eastAsia="en-US"/>
        </w:rPr>
      </w:pPr>
      <w:r>
        <w:rPr>
          <w:rFonts w:eastAsia="Calibri"/>
          <w:sz w:val="22"/>
          <w:szCs w:val="22"/>
          <w:lang w:eastAsia="en-US"/>
        </w:rPr>
        <w:t>GEN CIDs –</w:t>
      </w:r>
      <w:r w:rsidR="008A5944">
        <w:rPr>
          <w:rFonts w:eastAsia="Calibri"/>
          <w:sz w:val="22"/>
          <w:szCs w:val="22"/>
          <w:lang w:eastAsia="en-US"/>
        </w:rPr>
        <w:t xml:space="preserve"> assignments &amp; Selected CIDs - Jon ROSDAHL (Qualcomm)</w:t>
      </w:r>
    </w:p>
    <w:p w14:paraId="05B8B8AC" w14:textId="77777777" w:rsidR="00A964E7" w:rsidRDefault="00A964E7" w:rsidP="006B01BB">
      <w:pPr>
        <w:pStyle w:val="ListParagraph"/>
        <w:numPr>
          <w:ilvl w:val="2"/>
          <w:numId w:val="2"/>
        </w:numPr>
        <w:ind w:left="3600"/>
        <w:rPr>
          <w:rFonts w:eastAsia="Calibri"/>
          <w:sz w:val="22"/>
          <w:szCs w:val="22"/>
          <w:lang w:eastAsia="en-US"/>
        </w:rPr>
      </w:pPr>
      <w:r>
        <w:rPr>
          <w:rFonts w:eastAsia="Calibri"/>
          <w:sz w:val="22"/>
          <w:szCs w:val="22"/>
          <w:lang w:eastAsia="en-US"/>
        </w:rPr>
        <w:t>11-18/676</w:t>
      </w:r>
      <w:r w:rsidR="008A5944">
        <w:rPr>
          <w:rFonts w:eastAsia="Calibri"/>
          <w:sz w:val="22"/>
          <w:szCs w:val="22"/>
          <w:lang w:eastAsia="en-US"/>
        </w:rPr>
        <w:t xml:space="preserve"> - Edward AU (Huawei)</w:t>
      </w:r>
    </w:p>
    <w:p w14:paraId="1A9140F4"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A</w:t>
      </w:r>
      <w:r w:rsidR="00F51EAD">
        <w:rPr>
          <w:rFonts w:eastAsia="Calibri"/>
          <w:sz w:val="22"/>
          <w:szCs w:val="22"/>
          <w:lang w:eastAsia="en-US"/>
        </w:rPr>
        <w:t xml:space="preserve">dditional CIDs </w:t>
      </w:r>
    </w:p>
    <w:p w14:paraId="51759965" w14:textId="77777777" w:rsidR="006B01BB" w:rsidRPr="006B01BB" w:rsidRDefault="006B01BB" w:rsidP="006B01BB">
      <w:pPr>
        <w:pStyle w:val="ListParagraph"/>
        <w:numPr>
          <w:ilvl w:val="1"/>
          <w:numId w:val="2"/>
        </w:numPr>
        <w:ind w:left="2880"/>
        <w:rPr>
          <w:rFonts w:eastAsia="Calibri"/>
          <w:sz w:val="22"/>
          <w:szCs w:val="22"/>
          <w:lang w:eastAsia="en-US"/>
        </w:rPr>
      </w:pPr>
      <w:r w:rsidRPr="006B01BB">
        <w:rPr>
          <w:rFonts w:eastAsia="Calibri"/>
          <w:sz w:val="22"/>
          <w:szCs w:val="22"/>
          <w:lang w:eastAsia="en-US"/>
        </w:rPr>
        <w:t>Thursday April 12, 3:30pm – 5pm</w:t>
      </w:r>
      <w:r w:rsidRPr="006B01BB">
        <w:rPr>
          <w:rFonts w:eastAsia="Calibri"/>
          <w:sz w:val="22"/>
          <w:szCs w:val="22"/>
          <w:lang w:eastAsia="en-US"/>
        </w:rPr>
        <w:tab/>
      </w:r>
      <w:r w:rsidRPr="006B01BB">
        <w:rPr>
          <w:rFonts w:eastAsia="Calibri"/>
          <w:sz w:val="22"/>
          <w:szCs w:val="22"/>
          <w:lang w:eastAsia="en-US"/>
        </w:rPr>
        <w:tab/>
        <w:t>(PM2)</w:t>
      </w:r>
    </w:p>
    <w:p w14:paraId="278A9FD8" w14:textId="77777777" w:rsidR="006B01BB" w:rsidRPr="006B01BB" w:rsidRDefault="006B01BB" w:rsidP="006B01BB">
      <w:pPr>
        <w:pStyle w:val="ListParagraph"/>
        <w:numPr>
          <w:ilvl w:val="2"/>
          <w:numId w:val="2"/>
        </w:numPr>
        <w:ind w:left="3600"/>
        <w:rPr>
          <w:rFonts w:eastAsia="Calibri"/>
          <w:sz w:val="22"/>
          <w:szCs w:val="22"/>
          <w:lang w:eastAsia="en-US"/>
        </w:rPr>
      </w:pPr>
      <w:r w:rsidRPr="006B01BB">
        <w:rPr>
          <w:rFonts w:eastAsia="Calibri"/>
          <w:sz w:val="22"/>
          <w:szCs w:val="22"/>
          <w:lang w:eastAsia="en-US"/>
        </w:rPr>
        <w:t xml:space="preserve">Additional CIDs </w:t>
      </w:r>
    </w:p>
    <w:p w14:paraId="0C22E761" w14:textId="77777777" w:rsidR="006B01BB" w:rsidRPr="006B01BB" w:rsidRDefault="00F51EAD" w:rsidP="006B01BB">
      <w:pPr>
        <w:pStyle w:val="ListParagraph"/>
        <w:numPr>
          <w:ilvl w:val="2"/>
          <w:numId w:val="2"/>
        </w:numPr>
        <w:ind w:left="3600"/>
        <w:rPr>
          <w:rFonts w:eastAsia="Calibri"/>
          <w:sz w:val="22"/>
          <w:szCs w:val="22"/>
          <w:lang w:eastAsia="en-US"/>
        </w:rPr>
      </w:pPr>
      <w:r>
        <w:rPr>
          <w:rFonts w:eastAsia="Calibri"/>
          <w:sz w:val="22"/>
          <w:szCs w:val="22"/>
          <w:lang w:eastAsia="en-US"/>
        </w:rPr>
        <w:t>Plans for May meeting</w:t>
      </w:r>
    </w:p>
    <w:p w14:paraId="321339C6" w14:textId="77777777" w:rsidR="006B01BB" w:rsidRPr="00F51EAD" w:rsidRDefault="006B01BB" w:rsidP="00F51EAD">
      <w:pPr>
        <w:pStyle w:val="ListParagraph"/>
        <w:numPr>
          <w:ilvl w:val="0"/>
          <w:numId w:val="2"/>
        </w:numPr>
        <w:ind w:left="2160"/>
        <w:rPr>
          <w:rFonts w:eastAsia="Calibri"/>
          <w:sz w:val="22"/>
          <w:szCs w:val="22"/>
          <w:lang w:eastAsia="en-US"/>
        </w:rPr>
      </w:pPr>
      <w:r w:rsidRPr="006B01BB">
        <w:rPr>
          <w:rFonts w:eastAsia="Calibri"/>
          <w:sz w:val="22"/>
          <w:szCs w:val="22"/>
          <w:lang w:eastAsia="en-US"/>
        </w:rPr>
        <w:t>AOB</w:t>
      </w:r>
    </w:p>
    <w:p w14:paraId="269C29FD" w14:textId="77777777" w:rsidR="006B01BB" w:rsidRPr="006B01BB" w:rsidRDefault="006B01BB" w:rsidP="006B01BB">
      <w:pPr>
        <w:pStyle w:val="ListParagraph"/>
        <w:numPr>
          <w:ilvl w:val="0"/>
          <w:numId w:val="2"/>
        </w:numPr>
        <w:ind w:left="2160"/>
        <w:rPr>
          <w:rFonts w:eastAsia="Calibri"/>
          <w:sz w:val="22"/>
          <w:szCs w:val="22"/>
          <w:lang w:eastAsia="en-US"/>
        </w:rPr>
      </w:pPr>
      <w:r w:rsidRPr="006B01BB">
        <w:rPr>
          <w:rFonts w:eastAsia="Calibri"/>
          <w:sz w:val="22"/>
          <w:szCs w:val="22"/>
          <w:lang w:eastAsia="en-US"/>
        </w:rPr>
        <w:t>Adjourn</w:t>
      </w:r>
    </w:p>
    <w:p w14:paraId="50038635" w14:textId="77777777" w:rsidR="006B01BB" w:rsidRDefault="00A964E7" w:rsidP="00A964E7">
      <w:pPr>
        <w:numPr>
          <w:ilvl w:val="2"/>
          <w:numId w:val="1"/>
        </w:numPr>
      </w:pPr>
      <w:r>
        <w:t>Reviewed the draft agenda and modifications were made.</w:t>
      </w:r>
    </w:p>
    <w:p w14:paraId="32407B0B" w14:textId="77777777" w:rsidR="00A964E7" w:rsidRDefault="00A964E7" w:rsidP="00A964E7">
      <w:pPr>
        <w:numPr>
          <w:ilvl w:val="2"/>
          <w:numId w:val="1"/>
        </w:numPr>
      </w:pPr>
      <w:r>
        <w:t>No objection to approve the Agenda Plan as we discussed</w:t>
      </w:r>
    </w:p>
    <w:p w14:paraId="6EBD1C07" w14:textId="78ED9D3A" w:rsidR="00A964E7" w:rsidRDefault="00A964E7" w:rsidP="00A964E7">
      <w:pPr>
        <w:numPr>
          <w:ilvl w:val="2"/>
          <w:numId w:val="1"/>
        </w:numPr>
      </w:pPr>
      <w:r>
        <w:t>See 11-18/626r4 for the approved agenda</w:t>
      </w:r>
      <w:r w:rsidR="002348B4">
        <w:t>:</w:t>
      </w:r>
    </w:p>
    <w:p w14:paraId="72844602" w14:textId="171B5097" w:rsidR="002348B4" w:rsidRDefault="007A7D47" w:rsidP="002348B4">
      <w:pPr>
        <w:numPr>
          <w:ilvl w:val="3"/>
          <w:numId w:val="1"/>
        </w:numPr>
      </w:pPr>
      <w:hyperlink r:id="rId9" w:history="1">
        <w:r w:rsidR="002348B4" w:rsidRPr="00CF7F2F">
          <w:rPr>
            <w:rStyle w:val="Hyperlink"/>
          </w:rPr>
          <w:t>https://mentor.ieee.org/802.11/dcn/18/11-18-0626-04-000m-2018-april-agendas-for-teleconferences-and-ad-hoc-meeting.docx</w:t>
        </w:r>
      </w:hyperlink>
      <w:r w:rsidR="002348B4">
        <w:t xml:space="preserve"> </w:t>
      </w:r>
    </w:p>
    <w:p w14:paraId="67E919DF" w14:textId="77777777" w:rsidR="005E3D43" w:rsidRPr="006B01BB" w:rsidRDefault="005E3D43" w:rsidP="005E3D43">
      <w:pPr>
        <w:pStyle w:val="ListParagraph"/>
        <w:numPr>
          <w:ilvl w:val="1"/>
          <w:numId w:val="1"/>
        </w:numPr>
        <w:rPr>
          <w:rFonts w:eastAsia="Calibri"/>
          <w:sz w:val="22"/>
          <w:szCs w:val="22"/>
          <w:lang w:eastAsia="en-US"/>
        </w:rPr>
      </w:pPr>
      <w:r w:rsidRPr="00DD0550">
        <w:rPr>
          <w:rFonts w:eastAsia="Calibri"/>
          <w:b/>
          <w:sz w:val="22"/>
          <w:szCs w:val="22"/>
          <w:lang w:eastAsia="en-US"/>
        </w:rPr>
        <w:t>Obsolete/Deprecate comments</w:t>
      </w:r>
      <w:r w:rsidRPr="006B01BB">
        <w:rPr>
          <w:rFonts w:eastAsia="Calibri"/>
          <w:sz w:val="22"/>
          <w:szCs w:val="22"/>
          <w:lang w:eastAsia="en-US"/>
        </w:rPr>
        <w:t xml:space="preserve"> – discuss direction</w:t>
      </w:r>
    </w:p>
    <w:p w14:paraId="74927E6A" w14:textId="77777777" w:rsidR="005E3D43" w:rsidRDefault="005E3D43" w:rsidP="005E3D43">
      <w:pPr>
        <w:pStyle w:val="ListParagraph"/>
        <w:numPr>
          <w:ilvl w:val="2"/>
          <w:numId w:val="1"/>
        </w:numPr>
        <w:rPr>
          <w:rFonts w:eastAsia="Calibri"/>
          <w:sz w:val="22"/>
          <w:szCs w:val="22"/>
          <w:lang w:eastAsia="en-US"/>
        </w:rPr>
      </w:pPr>
      <w:r w:rsidRPr="001F50EB">
        <w:rPr>
          <w:rFonts w:eastAsia="Calibri"/>
          <w:sz w:val="22"/>
          <w:szCs w:val="22"/>
          <w:highlight w:val="yellow"/>
          <w:lang w:eastAsia="en-US"/>
        </w:rPr>
        <w:t>CID 1377 (GEN)</w:t>
      </w:r>
      <w:r w:rsidRPr="006B01BB">
        <w:rPr>
          <w:rFonts w:eastAsia="Calibri"/>
          <w:sz w:val="22"/>
          <w:szCs w:val="22"/>
          <w:lang w:eastAsia="en-US"/>
        </w:rPr>
        <w:tab/>
        <w:t>HT-delayed BA</w:t>
      </w:r>
    </w:p>
    <w:p w14:paraId="330892C2"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Review Comment</w:t>
      </w:r>
    </w:p>
    <w:p w14:paraId="6AF2E5D4"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lastRenderedPageBreak/>
        <w:t>Some feedback was that we should not delete as it may be useful for Light Communication or when more scheduling is defined.</w:t>
      </w:r>
    </w:p>
    <w:p w14:paraId="0367EF8E" w14:textId="58B80605"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 xml:space="preserve">We had prepared a removal submission for this before, but was concerned for the </w:t>
      </w:r>
      <w:r w:rsidR="002348B4">
        <w:rPr>
          <w:rFonts w:eastAsia="Calibri"/>
          <w:sz w:val="22"/>
          <w:szCs w:val="22"/>
          <w:lang w:eastAsia="en-US"/>
        </w:rPr>
        <w:t>usage</w:t>
      </w:r>
      <w:r>
        <w:rPr>
          <w:rFonts w:eastAsia="Calibri"/>
          <w:sz w:val="22"/>
          <w:szCs w:val="22"/>
          <w:lang w:eastAsia="en-US"/>
        </w:rPr>
        <w:t>.</w:t>
      </w:r>
    </w:p>
    <w:p w14:paraId="455DBFAD"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S1G seems to use it as well, and we need to discuss this more.</w:t>
      </w:r>
    </w:p>
    <w:p w14:paraId="388F2651"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 xml:space="preserve">As we are in </w:t>
      </w:r>
      <w:proofErr w:type="spellStart"/>
      <w:r>
        <w:rPr>
          <w:rFonts w:eastAsia="Calibri"/>
          <w:sz w:val="22"/>
          <w:szCs w:val="22"/>
          <w:lang w:eastAsia="en-US"/>
        </w:rPr>
        <w:t>AdHoc</w:t>
      </w:r>
      <w:proofErr w:type="spellEnd"/>
      <w:r>
        <w:rPr>
          <w:rFonts w:eastAsia="Calibri"/>
          <w:sz w:val="22"/>
          <w:szCs w:val="22"/>
          <w:lang w:eastAsia="en-US"/>
        </w:rPr>
        <w:t>, we are not going to make motions this week, but we will be preparing a direction for further discussion at the May Interim.</w:t>
      </w:r>
    </w:p>
    <w:p w14:paraId="66BDBC6D"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 xml:space="preserve">There is no support for removal </w:t>
      </w:r>
      <w:proofErr w:type="gramStart"/>
      <w:r>
        <w:rPr>
          <w:rFonts w:eastAsia="Calibri"/>
          <w:sz w:val="22"/>
          <w:szCs w:val="22"/>
          <w:lang w:eastAsia="en-US"/>
        </w:rPr>
        <w:t>at this time</w:t>
      </w:r>
      <w:proofErr w:type="gramEnd"/>
      <w:r>
        <w:rPr>
          <w:rFonts w:eastAsia="Calibri"/>
          <w:sz w:val="22"/>
          <w:szCs w:val="22"/>
          <w:lang w:eastAsia="en-US"/>
        </w:rPr>
        <w:t>.</w:t>
      </w:r>
    </w:p>
    <w:p w14:paraId="17F29AFC" w14:textId="77777777" w:rsidR="005E3D43" w:rsidRDefault="005E3D43" w:rsidP="005E3D43">
      <w:pPr>
        <w:pStyle w:val="ListParagraph"/>
        <w:numPr>
          <w:ilvl w:val="3"/>
          <w:numId w:val="1"/>
        </w:numPr>
        <w:rPr>
          <w:rFonts w:eastAsia="Calibri"/>
          <w:sz w:val="22"/>
          <w:szCs w:val="22"/>
          <w:lang w:eastAsia="en-US"/>
        </w:rPr>
      </w:pPr>
      <w:r>
        <w:rPr>
          <w:rFonts w:eastAsia="Calibri"/>
          <w:sz w:val="22"/>
          <w:szCs w:val="22"/>
          <w:lang w:eastAsia="en-US"/>
        </w:rPr>
        <w:t>There is an issue to resolve that on page 774 it indicated that this was Obsolete.</w:t>
      </w:r>
    </w:p>
    <w:p w14:paraId="513072EA" w14:textId="77777777" w:rsidR="006568E4" w:rsidRDefault="006568E4" w:rsidP="005E3D43">
      <w:pPr>
        <w:pStyle w:val="ListParagraph"/>
        <w:numPr>
          <w:ilvl w:val="3"/>
          <w:numId w:val="1"/>
        </w:numPr>
        <w:rPr>
          <w:rFonts w:eastAsia="Calibri"/>
          <w:sz w:val="22"/>
          <w:szCs w:val="22"/>
          <w:lang w:eastAsia="en-US"/>
        </w:rPr>
      </w:pPr>
      <w:r w:rsidRPr="006568E4">
        <w:rPr>
          <w:rFonts w:eastAsia="Calibri"/>
          <w:sz w:val="22"/>
          <w:szCs w:val="22"/>
          <w:lang w:eastAsia="en-US"/>
        </w:rPr>
        <w:t>11-17/1137r3 was p</w:t>
      </w:r>
      <w:r>
        <w:rPr>
          <w:rFonts w:eastAsia="Calibri"/>
          <w:sz w:val="22"/>
          <w:szCs w:val="22"/>
          <w:lang w:eastAsia="en-US"/>
        </w:rPr>
        <w:t xml:space="preserve">repared and was used for CID 61: </w:t>
      </w:r>
    </w:p>
    <w:p w14:paraId="4AB54BC8" w14:textId="6579C133" w:rsidR="006568E4" w:rsidRDefault="006568E4" w:rsidP="006568E4">
      <w:pPr>
        <w:pStyle w:val="ListParagraph"/>
        <w:numPr>
          <w:ilvl w:val="4"/>
          <w:numId w:val="1"/>
        </w:numPr>
        <w:rPr>
          <w:rFonts w:eastAsia="Calibri"/>
          <w:sz w:val="22"/>
          <w:szCs w:val="22"/>
          <w:lang w:eastAsia="en-US"/>
        </w:rPr>
      </w:pPr>
      <w:r w:rsidRPr="006568E4">
        <w:rPr>
          <w:rFonts w:eastAsia="Calibri"/>
          <w:sz w:val="22"/>
          <w:szCs w:val="22"/>
          <w:lang w:eastAsia="en-US"/>
        </w:rPr>
        <w:t xml:space="preserve">REVISED (MAC: 2018-01-16 22:28:09Z): Incorporate the text changes indicated in </w:t>
      </w:r>
      <w:r w:rsidR="00911641">
        <w:rPr>
          <w:rFonts w:eastAsia="Calibri"/>
          <w:sz w:val="22"/>
          <w:szCs w:val="22"/>
          <w:lang w:eastAsia="en-US"/>
        </w:rPr>
        <w:t>11-17/1137r10 &lt;</w:t>
      </w:r>
      <w:hyperlink r:id="rId10" w:history="1">
        <w:r w:rsidR="00911641" w:rsidRPr="003551E7">
          <w:rPr>
            <w:rStyle w:val="Hyperlink"/>
            <w:rFonts w:eastAsia="Calibri"/>
            <w:sz w:val="22"/>
            <w:szCs w:val="22"/>
            <w:lang w:eastAsia="en-US"/>
          </w:rPr>
          <w:t>https://mentor.ieee.org/802.11/dcn/17/11-17-1137-10-000m-resolutions-for-obsolete-blockack.docx</w:t>
        </w:r>
      </w:hyperlink>
      <w:r w:rsidR="00911641">
        <w:rPr>
          <w:rFonts w:eastAsia="Calibri"/>
          <w:sz w:val="22"/>
          <w:szCs w:val="22"/>
          <w:lang w:eastAsia="en-US"/>
        </w:rPr>
        <w:t xml:space="preserve"> &gt; </w:t>
      </w:r>
      <w:r w:rsidRPr="006568E4">
        <w:rPr>
          <w:rFonts w:eastAsia="Calibri"/>
          <w:sz w:val="22"/>
          <w:szCs w:val="22"/>
          <w:lang w:eastAsia="en-US"/>
        </w:rPr>
        <w:t xml:space="preserve">  into the </w:t>
      </w:r>
      <w:proofErr w:type="spellStart"/>
      <w:r w:rsidRPr="006568E4">
        <w:rPr>
          <w:rFonts w:eastAsia="Calibri"/>
          <w:sz w:val="22"/>
          <w:szCs w:val="22"/>
          <w:lang w:eastAsia="en-US"/>
        </w:rPr>
        <w:t>TGmd</w:t>
      </w:r>
      <w:proofErr w:type="spellEnd"/>
      <w:r w:rsidRPr="006568E4">
        <w:rPr>
          <w:rFonts w:eastAsia="Calibri"/>
          <w:sz w:val="22"/>
          <w:szCs w:val="22"/>
          <w:lang w:eastAsia="en-US"/>
        </w:rPr>
        <w:t xml:space="preserve"> draft. These changes remove </w:t>
      </w:r>
      <w:proofErr w:type="spellStart"/>
      <w:r w:rsidRPr="006568E4">
        <w:rPr>
          <w:rFonts w:eastAsia="Calibri"/>
          <w:sz w:val="22"/>
          <w:szCs w:val="22"/>
          <w:lang w:eastAsia="en-US"/>
        </w:rPr>
        <w:t>BlockAckReq</w:t>
      </w:r>
      <w:proofErr w:type="spellEnd"/>
      <w:r w:rsidRPr="006568E4">
        <w:rPr>
          <w:rFonts w:eastAsia="Calibri"/>
          <w:sz w:val="22"/>
          <w:szCs w:val="22"/>
          <w:lang w:eastAsia="en-US"/>
        </w:rPr>
        <w:t xml:space="preserve">, Basic </w:t>
      </w:r>
      <w:proofErr w:type="spellStart"/>
      <w:r w:rsidRPr="006568E4">
        <w:rPr>
          <w:rFonts w:eastAsia="Calibri"/>
          <w:sz w:val="22"/>
          <w:szCs w:val="22"/>
          <w:lang w:eastAsia="en-US"/>
        </w:rPr>
        <w:t>BlockAck</w:t>
      </w:r>
      <w:proofErr w:type="spellEnd"/>
      <w:r w:rsidRPr="006568E4">
        <w:rPr>
          <w:rFonts w:eastAsia="Calibri"/>
          <w:sz w:val="22"/>
          <w:szCs w:val="22"/>
          <w:lang w:eastAsia="en-US"/>
        </w:rPr>
        <w:t xml:space="preserve"> variant, and Non-HT block ack capabilities.</w:t>
      </w:r>
    </w:p>
    <w:p w14:paraId="28290A27" w14:textId="77777777" w:rsidR="006568E4" w:rsidRPr="006568E4" w:rsidRDefault="006568E4" w:rsidP="006568E4">
      <w:pPr>
        <w:pStyle w:val="ListParagraph"/>
        <w:numPr>
          <w:ilvl w:val="3"/>
          <w:numId w:val="1"/>
        </w:numPr>
        <w:rPr>
          <w:rFonts w:eastAsia="Calibri"/>
          <w:sz w:val="22"/>
          <w:szCs w:val="22"/>
          <w:lang w:eastAsia="en-US"/>
        </w:rPr>
      </w:pPr>
      <w:r w:rsidRPr="006568E4">
        <w:rPr>
          <w:rFonts w:eastAsia="Calibri"/>
          <w:sz w:val="22"/>
          <w:szCs w:val="22"/>
          <w:lang w:eastAsia="en-US"/>
        </w:rPr>
        <w:t xml:space="preserve">It was noted in 802.11-2016 as obsolete, so we are </w:t>
      </w:r>
      <w:r>
        <w:rPr>
          <w:rFonts w:eastAsia="Calibri"/>
          <w:sz w:val="22"/>
          <w:szCs w:val="22"/>
          <w:lang w:eastAsia="en-US"/>
        </w:rPr>
        <w:t xml:space="preserve">possibly </w:t>
      </w:r>
      <w:r w:rsidRPr="006568E4">
        <w:rPr>
          <w:rFonts w:eastAsia="Calibri"/>
          <w:sz w:val="22"/>
          <w:szCs w:val="22"/>
          <w:lang w:eastAsia="en-US"/>
        </w:rPr>
        <w:t>ready for removal.</w:t>
      </w:r>
    </w:p>
    <w:p w14:paraId="4977537B" w14:textId="77777777" w:rsidR="006568E4" w:rsidRDefault="006568E4" w:rsidP="005E3D43">
      <w:pPr>
        <w:pStyle w:val="ListParagraph"/>
        <w:numPr>
          <w:ilvl w:val="3"/>
          <w:numId w:val="1"/>
        </w:numPr>
        <w:rPr>
          <w:rFonts w:eastAsia="Calibri"/>
          <w:sz w:val="22"/>
          <w:szCs w:val="22"/>
          <w:lang w:eastAsia="en-US"/>
        </w:rPr>
      </w:pPr>
      <w:r>
        <w:rPr>
          <w:rFonts w:eastAsia="Calibri"/>
          <w:sz w:val="22"/>
          <w:szCs w:val="22"/>
          <w:lang w:eastAsia="en-US"/>
        </w:rPr>
        <w:t xml:space="preserve"> 11ah added text to 10.25.6.2 indicating that they are using this feature.</w:t>
      </w:r>
    </w:p>
    <w:p w14:paraId="01CA834F" w14:textId="5BD7F78D" w:rsidR="006568E4" w:rsidRDefault="006568E4" w:rsidP="005E3D43">
      <w:pPr>
        <w:pStyle w:val="ListParagraph"/>
        <w:numPr>
          <w:ilvl w:val="3"/>
          <w:numId w:val="1"/>
        </w:numPr>
        <w:rPr>
          <w:rFonts w:eastAsia="Calibri"/>
          <w:sz w:val="22"/>
          <w:szCs w:val="22"/>
          <w:lang w:eastAsia="en-US"/>
        </w:rPr>
      </w:pPr>
      <w:r>
        <w:rPr>
          <w:rFonts w:eastAsia="Calibri"/>
          <w:sz w:val="22"/>
          <w:szCs w:val="22"/>
          <w:lang w:eastAsia="en-US"/>
        </w:rPr>
        <w:t>Options: it may need to be removed, it maybe that it needs to be un</w:t>
      </w:r>
      <w:r w:rsidR="0046606E">
        <w:rPr>
          <w:rFonts w:eastAsia="Calibri"/>
          <w:sz w:val="22"/>
          <w:szCs w:val="22"/>
          <w:lang w:eastAsia="en-US"/>
        </w:rPr>
        <w:t>-</w:t>
      </w:r>
      <w:r>
        <w:rPr>
          <w:rFonts w:eastAsia="Calibri"/>
          <w:sz w:val="22"/>
          <w:szCs w:val="22"/>
          <w:lang w:eastAsia="en-US"/>
        </w:rPr>
        <w:t>obsoleted, or it may be that just leaving marked obsoleted is correct.</w:t>
      </w:r>
    </w:p>
    <w:p w14:paraId="511C1735" w14:textId="77777777" w:rsidR="006568E4" w:rsidRDefault="006568E4" w:rsidP="005E3D43">
      <w:pPr>
        <w:pStyle w:val="ListParagraph"/>
        <w:numPr>
          <w:ilvl w:val="3"/>
          <w:numId w:val="1"/>
        </w:numPr>
        <w:rPr>
          <w:rFonts w:eastAsia="Calibri"/>
          <w:sz w:val="22"/>
          <w:szCs w:val="22"/>
          <w:lang w:eastAsia="en-US"/>
        </w:rPr>
      </w:pPr>
      <w:r>
        <w:rPr>
          <w:rFonts w:eastAsia="Calibri"/>
          <w:sz w:val="22"/>
          <w:szCs w:val="22"/>
          <w:lang w:eastAsia="en-US"/>
        </w:rPr>
        <w:t xml:space="preserve">See table 11-4 where it is </w:t>
      </w:r>
      <w:r w:rsidR="001F50EB">
        <w:rPr>
          <w:rFonts w:eastAsia="Calibri"/>
          <w:sz w:val="22"/>
          <w:szCs w:val="22"/>
          <w:lang w:eastAsia="en-US"/>
        </w:rPr>
        <w:t>marked obsolete</w:t>
      </w:r>
    </w:p>
    <w:p w14:paraId="3DB33E39" w14:textId="77777777" w:rsidR="006568E4" w:rsidRDefault="006568E4" w:rsidP="005E3D43">
      <w:pPr>
        <w:pStyle w:val="ListParagraph"/>
        <w:numPr>
          <w:ilvl w:val="3"/>
          <w:numId w:val="1"/>
        </w:numPr>
        <w:rPr>
          <w:rFonts w:eastAsia="Calibri"/>
          <w:sz w:val="22"/>
          <w:szCs w:val="22"/>
          <w:lang w:eastAsia="en-US"/>
        </w:rPr>
      </w:pPr>
      <w:r>
        <w:rPr>
          <w:rFonts w:eastAsia="Calibri"/>
          <w:sz w:val="22"/>
          <w:szCs w:val="22"/>
          <w:lang w:eastAsia="en-US"/>
        </w:rPr>
        <w:t>More investigation is needed.</w:t>
      </w:r>
    </w:p>
    <w:p w14:paraId="2066E5C1" w14:textId="77777777" w:rsidR="001F50EB" w:rsidRDefault="001F50EB" w:rsidP="005E3D43">
      <w:pPr>
        <w:pStyle w:val="ListParagraph"/>
        <w:numPr>
          <w:ilvl w:val="3"/>
          <w:numId w:val="1"/>
        </w:numPr>
        <w:rPr>
          <w:rFonts w:eastAsia="Calibri"/>
          <w:sz w:val="22"/>
          <w:szCs w:val="22"/>
          <w:lang w:eastAsia="en-US"/>
        </w:rPr>
      </w:pPr>
      <w:r>
        <w:rPr>
          <w:rFonts w:eastAsia="Calibri"/>
          <w:sz w:val="22"/>
          <w:szCs w:val="22"/>
          <w:lang w:eastAsia="en-US"/>
        </w:rPr>
        <w:t xml:space="preserve">Need to find out if 11ah is </w:t>
      </w:r>
      <w:proofErr w:type="gramStart"/>
      <w:r>
        <w:rPr>
          <w:rFonts w:eastAsia="Calibri"/>
          <w:sz w:val="22"/>
          <w:szCs w:val="22"/>
          <w:lang w:eastAsia="en-US"/>
        </w:rPr>
        <w:t>actually using</w:t>
      </w:r>
      <w:proofErr w:type="gramEnd"/>
      <w:r>
        <w:rPr>
          <w:rFonts w:eastAsia="Calibri"/>
          <w:sz w:val="22"/>
          <w:szCs w:val="22"/>
          <w:lang w:eastAsia="en-US"/>
        </w:rPr>
        <w:t xml:space="preserve"> this feature, or if it was just noted in the list of features </w:t>
      </w:r>
    </w:p>
    <w:p w14:paraId="2688D6CF" w14:textId="1D7A0DD5" w:rsidR="001F50EB" w:rsidRPr="00F00397" w:rsidRDefault="00090265" w:rsidP="00F00397">
      <w:pPr>
        <w:pStyle w:val="ListParagraph"/>
        <w:numPr>
          <w:ilvl w:val="3"/>
          <w:numId w:val="1"/>
        </w:numPr>
        <w:rPr>
          <w:rFonts w:eastAsia="Calibri"/>
          <w:sz w:val="22"/>
          <w:szCs w:val="22"/>
          <w:lang w:eastAsia="en-US"/>
        </w:rPr>
      </w:pPr>
      <w:r w:rsidRPr="001F50EB">
        <w:rPr>
          <w:rFonts w:eastAsia="Calibri"/>
          <w:sz w:val="22"/>
          <w:szCs w:val="22"/>
          <w:highlight w:val="yellow"/>
          <w:lang w:eastAsia="en-US"/>
        </w:rPr>
        <w:t xml:space="preserve">ACTION ITEM </w:t>
      </w:r>
      <w:r w:rsidR="001F50EB" w:rsidRPr="001F50EB">
        <w:rPr>
          <w:rFonts w:eastAsia="Calibri"/>
          <w:sz w:val="22"/>
          <w:szCs w:val="22"/>
          <w:highlight w:val="yellow"/>
          <w:lang w:eastAsia="en-US"/>
        </w:rPr>
        <w:t>#1</w:t>
      </w:r>
      <w:r w:rsidR="001F50EB">
        <w:rPr>
          <w:rFonts w:eastAsia="Calibri"/>
          <w:sz w:val="22"/>
          <w:szCs w:val="22"/>
          <w:lang w:eastAsia="en-US"/>
        </w:rPr>
        <w:t xml:space="preserve">: Mike M to contact </w:t>
      </w:r>
      <w:r w:rsidR="00C37E15">
        <w:rPr>
          <w:rStyle w:val="gi"/>
        </w:rPr>
        <w:t>Yongho Seok</w:t>
      </w:r>
      <w:r w:rsidR="007E0D23">
        <w:rPr>
          <w:rStyle w:val="gi"/>
        </w:rPr>
        <w:t xml:space="preserve"> </w:t>
      </w:r>
      <w:r w:rsidR="001F50EB">
        <w:rPr>
          <w:rFonts w:eastAsia="Calibri"/>
          <w:sz w:val="22"/>
          <w:szCs w:val="22"/>
          <w:lang w:eastAsia="en-US"/>
        </w:rPr>
        <w:t xml:space="preserve">for clarification on 11ah </w:t>
      </w:r>
      <w:r w:rsidR="001F50EB" w:rsidRPr="00F00397">
        <w:rPr>
          <w:rFonts w:eastAsia="Calibri"/>
          <w:sz w:val="22"/>
          <w:szCs w:val="22"/>
          <w:lang w:eastAsia="en-US"/>
        </w:rPr>
        <w:t>use.</w:t>
      </w:r>
      <w:r w:rsidR="00F00397" w:rsidRPr="00F00397">
        <w:rPr>
          <w:rFonts w:eastAsia="Calibri"/>
          <w:sz w:val="22"/>
          <w:szCs w:val="22"/>
        </w:rPr>
        <w:t xml:space="preserve"> </w:t>
      </w:r>
      <w:r w:rsidR="00F00397" w:rsidRPr="00F00397">
        <w:rPr>
          <w:rFonts w:eastAsia="Calibri"/>
          <w:sz w:val="22"/>
          <w:szCs w:val="22"/>
          <w:lang w:eastAsia="en-US"/>
        </w:rPr>
        <w:t>CID 1377 (GEN)</w:t>
      </w:r>
      <w:r w:rsidR="00F00397">
        <w:rPr>
          <w:rFonts w:eastAsia="Calibri"/>
          <w:sz w:val="22"/>
          <w:szCs w:val="22"/>
          <w:lang w:eastAsia="en-US"/>
        </w:rPr>
        <w:t xml:space="preserve"> – Topic </w:t>
      </w:r>
      <w:r w:rsidR="00F00397" w:rsidRPr="006B01BB">
        <w:rPr>
          <w:rFonts w:eastAsia="Calibri"/>
          <w:sz w:val="22"/>
          <w:szCs w:val="22"/>
          <w:lang w:eastAsia="en-US"/>
        </w:rPr>
        <w:t>HT-delayed BA</w:t>
      </w:r>
    </w:p>
    <w:p w14:paraId="6AA597CA" w14:textId="77777777" w:rsidR="005E3D43" w:rsidRDefault="005E3D43" w:rsidP="005E3D43">
      <w:pPr>
        <w:pStyle w:val="ListParagraph"/>
        <w:numPr>
          <w:ilvl w:val="2"/>
          <w:numId w:val="1"/>
        </w:numPr>
        <w:rPr>
          <w:rFonts w:eastAsia="Calibri"/>
          <w:sz w:val="22"/>
          <w:szCs w:val="22"/>
          <w:lang w:eastAsia="en-US"/>
        </w:rPr>
      </w:pPr>
      <w:r w:rsidRPr="001F50EB">
        <w:rPr>
          <w:rFonts w:eastAsia="Calibri"/>
          <w:sz w:val="22"/>
          <w:szCs w:val="22"/>
          <w:highlight w:val="yellow"/>
          <w:lang w:eastAsia="en-US"/>
        </w:rPr>
        <w:t>CID 1378</w:t>
      </w:r>
      <w:r w:rsidR="001F50EB" w:rsidRPr="001F50EB">
        <w:rPr>
          <w:rFonts w:eastAsia="Calibri"/>
          <w:sz w:val="22"/>
          <w:szCs w:val="22"/>
          <w:highlight w:val="yellow"/>
          <w:lang w:eastAsia="en-US"/>
        </w:rPr>
        <w:t xml:space="preserve"> (MAC)</w:t>
      </w:r>
      <w:r w:rsidRPr="006B01BB">
        <w:rPr>
          <w:rFonts w:eastAsia="Calibri"/>
          <w:sz w:val="22"/>
          <w:szCs w:val="22"/>
          <w:lang w:eastAsia="en-US"/>
        </w:rPr>
        <w:tab/>
        <w:t>PSMP</w:t>
      </w:r>
    </w:p>
    <w:p w14:paraId="6DBD235B"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Review Comment</w:t>
      </w:r>
    </w:p>
    <w:p w14:paraId="0C024762"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This needs to be sent to the reflector</w:t>
      </w:r>
    </w:p>
    <w:p w14:paraId="4E792EAD"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Request to mark obsolete.</w:t>
      </w:r>
    </w:p>
    <w:p w14:paraId="1A0085E8" w14:textId="26878872" w:rsidR="001F50EB" w:rsidRPr="006B01BB" w:rsidRDefault="001F50EB" w:rsidP="001F50EB">
      <w:pPr>
        <w:pStyle w:val="ListParagraph"/>
        <w:numPr>
          <w:ilvl w:val="3"/>
          <w:numId w:val="1"/>
        </w:numPr>
        <w:rPr>
          <w:rFonts w:eastAsia="Calibri"/>
          <w:sz w:val="22"/>
          <w:szCs w:val="22"/>
          <w:lang w:eastAsia="en-US"/>
        </w:rPr>
      </w:pPr>
      <w:r w:rsidRPr="001F50EB">
        <w:rPr>
          <w:rFonts w:eastAsia="Calibri"/>
          <w:sz w:val="22"/>
          <w:szCs w:val="22"/>
          <w:highlight w:val="yellow"/>
          <w:lang w:eastAsia="en-US"/>
        </w:rPr>
        <w:t>ACTION ITEM #2:</w:t>
      </w:r>
      <w:r>
        <w:rPr>
          <w:rFonts w:eastAsia="Calibri"/>
          <w:sz w:val="22"/>
          <w:szCs w:val="22"/>
          <w:lang w:eastAsia="en-US"/>
        </w:rPr>
        <w:t xml:space="preserve"> Dorothy to send to </w:t>
      </w:r>
      <w:r w:rsidR="0046606E">
        <w:rPr>
          <w:rFonts w:eastAsia="Calibri"/>
          <w:sz w:val="22"/>
          <w:szCs w:val="22"/>
          <w:lang w:eastAsia="en-US"/>
        </w:rPr>
        <w:t>reflector</w:t>
      </w:r>
      <w:r>
        <w:rPr>
          <w:rFonts w:eastAsia="Calibri"/>
          <w:sz w:val="22"/>
          <w:szCs w:val="22"/>
          <w:lang w:eastAsia="en-US"/>
        </w:rPr>
        <w:t xml:space="preserve"> request to consider </w:t>
      </w:r>
      <w:r w:rsidR="0046606E">
        <w:rPr>
          <w:rFonts w:eastAsia="Calibri"/>
          <w:sz w:val="22"/>
          <w:szCs w:val="22"/>
          <w:lang w:eastAsia="en-US"/>
        </w:rPr>
        <w:t>obsoleting</w:t>
      </w:r>
      <w:r>
        <w:rPr>
          <w:rFonts w:eastAsia="Calibri"/>
          <w:sz w:val="22"/>
          <w:szCs w:val="22"/>
          <w:lang w:eastAsia="en-US"/>
        </w:rPr>
        <w:t>, and discuss in May</w:t>
      </w:r>
      <w:r w:rsidR="00F00397">
        <w:rPr>
          <w:rFonts w:eastAsia="Calibri"/>
          <w:sz w:val="22"/>
          <w:szCs w:val="22"/>
          <w:lang w:eastAsia="en-US"/>
        </w:rPr>
        <w:t xml:space="preserve"> – CID 1378 - PSMP</w:t>
      </w:r>
    </w:p>
    <w:p w14:paraId="211DCDB4" w14:textId="77777777" w:rsidR="005E3D43" w:rsidRDefault="001F50EB" w:rsidP="005E3D43">
      <w:pPr>
        <w:pStyle w:val="ListParagraph"/>
        <w:numPr>
          <w:ilvl w:val="2"/>
          <w:numId w:val="1"/>
        </w:numPr>
        <w:rPr>
          <w:rFonts w:eastAsia="Calibri"/>
          <w:sz w:val="22"/>
          <w:szCs w:val="22"/>
          <w:lang w:eastAsia="en-US"/>
        </w:rPr>
      </w:pPr>
      <w:r w:rsidRPr="001F50EB">
        <w:rPr>
          <w:rFonts w:eastAsia="Calibri"/>
          <w:sz w:val="22"/>
          <w:szCs w:val="22"/>
          <w:highlight w:val="yellow"/>
          <w:lang w:eastAsia="en-US"/>
        </w:rPr>
        <w:t>CID 1006, 1410, 1411 (PHY)</w:t>
      </w:r>
      <w:r>
        <w:rPr>
          <w:rFonts w:eastAsia="Calibri"/>
          <w:sz w:val="22"/>
          <w:szCs w:val="22"/>
          <w:lang w:eastAsia="en-US"/>
        </w:rPr>
        <w:t xml:space="preserve"> </w:t>
      </w:r>
      <w:r w:rsidR="005E3D43" w:rsidRPr="006B01BB">
        <w:rPr>
          <w:rFonts w:eastAsia="Calibri"/>
          <w:sz w:val="22"/>
          <w:szCs w:val="22"/>
          <w:lang w:eastAsia="en-US"/>
        </w:rPr>
        <w:t>WEP</w:t>
      </w:r>
    </w:p>
    <w:p w14:paraId="0F69439E"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Review list of CIDS</w:t>
      </w:r>
    </w:p>
    <w:p w14:paraId="5453B3FA"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CID 1233, 1234 were added.</w:t>
      </w:r>
    </w:p>
    <w:p w14:paraId="2A2C64C6"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This topic is very controversial.</w:t>
      </w:r>
    </w:p>
    <w:p w14:paraId="0422C970"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Submission 11-18/652r0 has been prepared for consideration.</w:t>
      </w:r>
    </w:p>
    <w:p w14:paraId="4596886E" w14:textId="77777777" w:rsidR="001F50EB" w:rsidRPr="006B01BB" w:rsidRDefault="001F50EB" w:rsidP="001F50EB">
      <w:pPr>
        <w:pStyle w:val="ListParagraph"/>
        <w:numPr>
          <w:ilvl w:val="3"/>
          <w:numId w:val="1"/>
        </w:numPr>
        <w:rPr>
          <w:rFonts w:eastAsia="Calibri"/>
          <w:sz w:val="22"/>
          <w:szCs w:val="22"/>
          <w:lang w:eastAsia="en-US"/>
        </w:rPr>
      </w:pPr>
      <w:r>
        <w:rPr>
          <w:rFonts w:eastAsia="Calibri"/>
          <w:sz w:val="22"/>
          <w:szCs w:val="22"/>
          <w:lang w:eastAsia="en-US"/>
        </w:rPr>
        <w:t>Will take up on Tuesday of the Interim Session.</w:t>
      </w:r>
    </w:p>
    <w:p w14:paraId="3AFCCD63" w14:textId="77777777" w:rsidR="005E3D43" w:rsidRDefault="005E3D43" w:rsidP="005E3D43">
      <w:pPr>
        <w:pStyle w:val="ListParagraph"/>
        <w:numPr>
          <w:ilvl w:val="2"/>
          <w:numId w:val="1"/>
        </w:numPr>
        <w:rPr>
          <w:rFonts w:eastAsia="Calibri"/>
          <w:sz w:val="22"/>
          <w:szCs w:val="22"/>
          <w:lang w:eastAsia="en-US"/>
        </w:rPr>
      </w:pPr>
      <w:r w:rsidRPr="0046606E">
        <w:rPr>
          <w:rFonts w:eastAsia="Calibri"/>
          <w:sz w:val="22"/>
          <w:szCs w:val="22"/>
          <w:highlight w:val="yellow"/>
          <w:lang w:eastAsia="en-US"/>
        </w:rPr>
        <w:t>CID 1412</w:t>
      </w:r>
      <w:r w:rsidR="001F50EB" w:rsidRPr="0046606E">
        <w:rPr>
          <w:rFonts w:eastAsia="Calibri"/>
          <w:sz w:val="22"/>
          <w:szCs w:val="22"/>
          <w:highlight w:val="yellow"/>
          <w:lang w:eastAsia="en-US"/>
        </w:rPr>
        <w:t xml:space="preserve"> (MAC)</w:t>
      </w:r>
      <w:r w:rsidRPr="006B01BB">
        <w:rPr>
          <w:rFonts w:eastAsia="Calibri"/>
          <w:sz w:val="22"/>
          <w:szCs w:val="22"/>
          <w:lang w:eastAsia="en-US"/>
        </w:rPr>
        <w:tab/>
        <w:t>Dual beacon and dual CTS</w:t>
      </w:r>
    </w:p>
    <w:p w14:paraId="0F60183F" w14:textId="77777777" w:rsidR="001F50EB" w:rsidRDefault="001F50EB" w:rsidP="001F50EB">
      <w:pPr>
        <w:pStyle w:val="ListParagraph"/>
        <w:numPr>
          <w:ilvl w:val="3"/>
          <w:numId w:val="1"/>
        </w:numPr>
        <w:rPr>
          <w:rFonts w:eastAsia="Calibri"/>
          <w:sz w:val="22"/>
          <w:szCs w:val="22"/>
          <w:lang w:eastAsia="en-US"/>
        </w:rPr>
      </w:pPr>
      <w:r>
        <w:rPr>
          <w:rFonts w:eastAsia="Calibri"/>
          <w:sz w:val="22"/>
          <w:szCs w:val="22"/>
          <w:lang w:eastAsia="en-US"/>
        </w:rPr>
        <w:t>Review CID</w:t>
      </w:r>
    </w:p>
    <w:p w14:paraId="748EF516" w14:textId="2E99AE10" w:rsidR="00520A7C" w:rsidRDefault="009F6BFA" w:rsidP="00520A7C">
      <w:pPr>
        <w:pStyle w:val="ListParagraph"/>
        <w:numPr>
          <w:ilvl w:val="3"/>
          <w:numId w:val="1"/>
        </w:numPr>
        <w:rPr>
          <w:rFonts w:eastAsia="Calibri"/>
          <w:sz w:val="22"/>
          <w:szCs w:val="22"/>
          <w:lang w:eastAsia="en-US"/>
        </w:rPr>
      </w:pPr>
      <w:r w:rsidRPr="00520A7C">
        <w:rPr>
          <w:rFonts w:eastAsia="Calibri"/>
          <w:sz w:val="22"/>
          <w:szCs w:val="22"/>
          <w:highlight w:val="yellow"/>
          <w:lang w:eastAsia="en-US"/>
        </w:rPr>
        <w:t xml:space="preserve">ACTION ITEM </w:t>
      </w:r>
      <w:r w:rsidR="001F50EB" w:rsidRPr="00520A7C">
        <w:rPr>
          <w:rFonts w:eastAsia="Calibri"/>
          <w:sz w:val="22"/>
          <w:szCs w:val="22"/>
          <w:highlight w:val="yellow"/>
          <w:lang w:eastAsia="en-US"/>
        </w:rPr>
        <w:t>#3:</w:t>
      </w:r>
      <w:r w:rsidR="001F50EB" w:rsidRPr="00520A7C">
        <w:rPr>
          <w:rFonts w:eastAsia="Calibri"/>
          <w:sz w:val="22"/>
          <w:szCs w:val="22"/>
          <w:lang w:eastAsia="en-US"/>
        </w:rPr>
        <w:t xml:space="preserve"> </w:t>
      </w:r>
      <w:r w:rsidR="00520A7C" w:rsidRPr="00520A7C">
        <w:rPr>
          <w:rFonts w:eastAsia="Calibri"/>
          <w:sz w:val="22"/>
          <w:szCs w:val="22"/>
          <w:lang w:eastAsia="en-US"/>
        </w:rPr>
        <w:t>Dorothy will email the reflector with a request for comments about making these obsolete.</w:t>
      </w:r>
      <w:r>
        <w:rPr>
          <w:rFonts w:eastAsia="Calibri"/>
          <w:sz w:val="22"/>
          <w:szCs w:val="22"/>
          <w:lang w:eastAsia="en-US"/>
        </w:rPr>
        <w:t xml:space="preserve"> </w:t>
      </w:r>
      <w:r w:rsidRPr="00520A7C">
        <w:rPr>
          <w:rFonts w:eastAsia="Calibri"/>
          <w:sz w:val="22"/>
          <w:szCs w:val="22"/>
          <w:lang w:eastAsia="en-US"/>
        </w:rPr>
        <w:t>Note that Dual CTS and Dual Beacon are deprecated in 802.11-2016.</w:t>
      </w:r>
      <w:r w:rsidR="00F00397">
        <w:rPr>
          <w:rFonts w:eastAsia="Calibri"/>
          <w:sz w:val="22"/>
          <w:szCs w:val="22"/>
          <w:lang w:eastAsia="en-US"/>
        </w:rPr>
        <w:t xml:space="preserve"> – CID 1412 (MAC)</w:t>
      </w:r>
    </w:p>
    <w:p w14:paraId="2B5D42C8" w14:textId="77777777" w:rsidR="001F50EB" w:rsidRPr="00520A7C" w:rsidRDefault="001F50EB" w:rsidP="00520A7C">
      <w:pPr>
        <w:pStyle w:val="ListParagraph"/>
        <w:numPr>
          <w:ilvl w:val="3"/>
          <w:numId w:val="1"/>
        </w:numPr>
        <w:rPr>
          <w:rFonts w:eastAsia="Calibri"/>
          <w:sz w:val="22"/>
          <w:szCs w:val="22"/>
          <w:lang w:eastAsia="en-US"/>
        </w:rPr>
      </w:pPr>
      <w:r w:rsidRPr="00520A7C">
        <w:rPr>
          <w:rFonts w:eastAsia="Calibri"/>
          <w:sz w:val="22"/>
          <w:szCs w:val="22"/>
          <w:lang w:eastAsia="en-US"/>
        </w:rPr>
        <w:t>Currently this is marked deprecated.</w:t>
      </w:r>
    </w:p>
    <w:p w14:paraId="33D7BAD0" w14:textId="77777777" w:rsidR="005E3D43" w:rsidRDefault="005E3D43" w:rsidP="005E3D43">
      <w:pPr>
        <w:pStyle w:val="ListParagraph"/>
        <w:numPr>
          <w:ilvl w:val="2"/>
          <w:numId w:val="1"/>
        </w:numPr>
        <w:rPr>
          <w:rFonts w:eastAsia="Calibri"/>
          <w:sz w:val="22"/>
          <w:szCs w:val="22"/>
          <w:lang w:eastAsia="en-US"/>
        </w:rPr>
      </w:pPr>
      <w:r w:rsidRPr="00622A45">
        <w:rPr>
          <w:rFonts w:eastAsia="Calibri"/>
          <w:sz w:val="22"/>
          <w:szCs w:val="22"/>
          <w:highlight w:val="green"/>
          <w:lang w:eastAsia="en-US"/>
        </w:rPr>
        <w:t>CID 1504</w:t>
      </w:r>
      <w:r w:rsidR="00520A7C" w:rsidRPr="00622A45">
        <w:rPr>
          <w:rFonts w:eastAsia="Calibri"/>
          <w:sz w:val="22"/>
          <w:szCs w:val="22"/>
          <w:highlight w:val="green"/>
          <w:lang w:eastAsia="en-US"/>
        </w:rPr>
        <w:t xml:space="preserve"> (MAC)</w:t>
      </w:r>
      <w:r w:rsidR="00520A7C">
        <w:rPr>
          <w:rFonts w:eastAsia="Calibri"/>
          <w:sz w:val="22"/>
          <w:szCs w:val="22"/>
          <w:lang w:eastAsia="en-US"/>
        </w:rPr>
        <w:tab/>
        <w:t>STKSA (resolved by 11-18-480</w:t>
      </w:r>
      <w:r w:rsidRPr="006B01BB">
        <w:rPr>
          <w:rFonts w:eastAsia="Calibri"/>
          <w:sz w:val="22"/>
          <w:szCs w:val="22"/>
          <w:lang w:eastAsia="en-US"/>
        </w:rPr>
        <w:t>)</w:t>
      </w:r>
    </w:p>
    <w:p w14:paraId="76269454" w14:textId="77777777" w:rsidR="00520A7C" w:rsidRDefault="00520A7C" w:rsidP="00520A7C">
      <w:pPr>
        <w:pStyle w:val="ListParagraph"/>
        <w:numPr>
          <w:ilvl w:val="3"/>
          <w:numId w:val="1"/>
        </w:numPr>
        <w:rPr>
          <w:rFonts w:eastAsia="Calibri"/>
          <w:sz w:val="22"/>
          <w:szCs w:val="22"/>
          <w:lang w:eastAsia="en-US"/>
        </w:rPr>
      </w:pPr>
      <w:r>
        <w:rPr>
          <w:rFonts w:eastAsia="Calibri"/>
          <w:sz w:val="22"/>
          <w:szCs w:val="22"/>
          <w:lang w:eastAsia="en-US"/>
        </w:rPr>
        <w:t>Review comment</w:t>
      </w:r>
    </w:p>
    <w:p w14:paraId="41154164" w14:textId="77777777" w:rsidR="00520A7C" w:rsidRDefault="00520A7C" w:rsidP="00520A7C">
      <w:pPr>
        <w:pStyle w:val="ListParagraph"/>
        <w:numPr>
          <w:ilvl w:val="3"/>
          <w:numId w:val="1"/>
        </w:numPr>
        <w:rPr>
          <w:rFonts w:eastAsia="Calibri"/>
          <w:sz w:val="22"/>
          <w:szCs w:val="22"/>
          <w:lang w:eastAsia="en-US"/>
        </w:rPr>
      </w:pPr>
      <w:r>
        <w:rPr>
          <w:rFonts w:eastAsia="Calibri"/>
          <w:sz w:val="22"/>
          <w:szCs w:val="22"/>
          <w:lang w:eastAsia="en-US"/>
        </w:rPr>
        <w:t>The document noted addresses this issue.</w:t>
      </w:r>
    </w:p>
    <w:p w14:paraId="677A824D" w14:textId="77777777" w:rsidR="00520A7C" w:rsidRDefault="00520A7C" w:rsidP="00520A7C">
      <w:pPr>
        <w:pStyle w:val="ListParagraph"/>
        <w:numPr>
          <w:ilvl w:val="3"/>
          <w:numId w:val="1"/>
        </w:numPr>
        <w:rPr>
          <w:rFonts w:eastAsia="Calibri"/>
          <w:sz w:val="22"/>
          <w:szCs w:val="22"/>
          <w:lang w:eastAsia="en-US"/>
        </w:rPr>
      </w:pPr>
      <w:r>
        <w:rPr>
          <w:rFonts w:eastAsia="Calibri"/>
          <w:sz w:val="22"/>
          <w:szCs w:val="22"/>
          <w:lang w:eastAsia="en-US"/>
        </w:rPr>
        <w:t>The submission changes SMKSA to PMKSA.</w:t>
      </w:r>
    </w:p>
    <w:p w14:paraId="61E5B02B" w14:textId="77777777" w:rsidR="00520A7C" w:rsidRDefault="00520A7C" w:rsidP="00520A7C">
      <w:pPr>
        <w:pStyle w:val="ListParagraph"/>
        <w:numPr>
          <w:ilvl w:val="3"/>
          <w:numId w:val="1"/>
        </w:numPr>
        <w:rPr>
          <w:rFonts w:eastAsia="Calibri"/>
          <w:sz w:val="22"/>
          <w:szCs w:val="22"/>
          <w:lang w:eastAsia="en-US"/>
        </w:rPr>
      </w:pPr>
      <w:r>
        <w:rPr>
          <w:rFonts w:eastAsia="Calibri"/>
          <w:sz w:val="22"/>
          <w:szCs w:val="22"/>
          <w:lang w:eastAsia="en-US"/>
        </w:rPr>
        <w:t>This document was discussed in March.</w:t>
      </w:r>
    </w:p>
    <w:p w14:paraId="43A4468D" w14:textId="77777777" w:rsidR="00520A7C" w:rsidRDefault="00520A7C" w:rsidP="00520A7C">
      <w:pPr>
        <w:pStyle w:val="ListParagraph"/>
        <w:numPr>
          <w:ilvl w:val="3"/>
          <w:numId w:val="1"/>
        </w:numPr>
        <w:rPr>
          <w:rFonts w:eastAsia="Calibri"/>
          <w:sz w:val="22"/>
          <w:szCs w:val="22"/>
          <w:lang w:eastAsia="en-US"/>
        </w:rPr>
      </w:pPr>
      <w:r>
        <w:rPr>
          <w:rFonts w:eastAsia="Calibri"/>
          <w:sz w:val="22"/>
          <w:szCs w:val="22"/>
          <w:lang w:eastAsia="en-US"/>
        </w:rPr>
        <w:t>This was part of the removal of SMK</w:t>
      </w:r>
    </w:p>
    <w:p w14:paraId="10335C67" w14:textId="7C26D613" w:rsidR="00520A7C" w:rsidRPr="00622A45" w:rsidRDefault="00520A7C" w:rsidP="009F6BFA">
      <w:pPr>
        <w:pStyle w:val="ListParagraph"/>
        <w:numPr>
          <w:ilvl w:val="3"/>
          <w:numId w:val="1"/>
        </w:numPr>
        <w:rPr>
          <w:rFonts w:eastAsia="Calibri"/>
          <w:sz w:val="22"/>
          <w:szCs w:val="22"/>
          <w:lang w:eastAsia="en-US"/>
        </w:rPr>
      </w:pPr>
      <w:r w:rsidRPr="00622A45">
        <w:rPr>
          <w:rFonts w:eastAsia="Calibri"/>
          <w:sz w:val="22"/>
          <w:szCs w:val="22"/>
          <w:lang w:eastAsia="en-US"/>
        </w:rPr>
        <w:lastRenderedPageBreak/>
        <w:t xml:space="preserve">Proposed Resolution: </w:t>
      </w:r>
      <w:r w:rsidR="00622A45" w:rsidRPr="00622A45">
        <w:rPr>
          <w:rFonts w:eastAsia="Calibri"/>
          <w:sz w:val="22"/>
          <w:szCs w:val="22"/>
          <w:lang w:eastAsia="en-US"/>
        </w:rPr>
        <w:t xml:space="preserve">REVISED (MAC: 2018-04-10 14:31:50Z): Incorporate the changes in 11-18/480r1 </w:t>
      </w:r>
      <w:r w:rsidR="009F6BFA">
        <w:rPr>
          <w:rFonts w:eastAsia="Calibri"/>
          <w:sz w:val="22"/>
          <w:szCs w:val="22"/>
          <w:lang w:eastAsia="en-US"/>
        </w:rPr>
        <w:t>&lt;</w:t>
      </w:r>
      <w:hyperlink r:id="rId11" w:history="1">
        <w:r w:rsidR="009F6BFA" w:rsidRPr="00CF7F2F">
          <w:rPr>
            <w:rStyle w:val="Hyperlink"/>
            <w:rFonts w:eastAsia="Calibri"/>
            <w:sz w:val="22"/>
            <w:szCs w:val="22"/>
            <w:lang w:eastAsia="en-US"/>
          </w:rPr>
          <w:t>https://mentor.ieee.org/802.11/dcn/18/11-18-0480-01-000m-peerkey-deletion-cleanup.docx</w:t>
        </w:r>
      </w:hyperlink>
      <w:r w:rsidR="009F6BFA">
        <w:rPr>
          <w:rFonts w:eastAsia="Calibri"/>
          <w:sz w:val="22"/>
          <w:szCs w:val="22"/>
          <w:lang w:eastAsia="en-US"/>
        </w:rPr>
        <w:t xml:space="preserve">&gt; </w:t>
      </w:r>
      <w:r w:rsidR="00622A45" w:rsidRPr="00622A45">
        <w:rPr>
          <w:rFonts w:eastAsia="Calibri"/>
          <w:sz w:val="22"/>
          <w:szCs w:val="22"/>
          <w:lang w:eastAsia="en-US"/>
        </w:rPr>
        <w:t xml:space="preserve">which correct this and other Peer-key text removal points. At </w:t>
      </w:r>
      <w:r w:rsidR="0046606E" w:rsidRPr="00622A45">
        <w:rPr>
          <w:rFonts w:eastAsia="Calibri"/>
          <w:sz w:val="22"/>
          <w:szCs w:val="22"/>
          <w:lang w:eastAsia="en-US"/>
        </w:rPr>
        <w:t>this</w:t>
      </w:r>
      <w:r w:rsidR="00622A45" w:rsidRPr="00622A45">
        <w:rPr>
          <w:rFonts w:eastAsia="Calibri"/>
          <w:sz w:val="22"/>
          <w:szCs w:val="22"/>
          <w:lang w:eastAsia="en-US"/>
        </w:rPr>
        <w:t xml:space="preserve"> cited location it changes SMKSA to PMKSA.</w:t>
      </w:r>
    </w:p>
    <w:p w14:paraId="1D6C9258" w14:textId="77777777" w:rsidR="00622A45" w:rsidRPr="006B01BB" w:rsidRDefault="00622A45" w:rsidP="00520A7C">
      <w:pPr>
        <w:pStyle w:val="ListParagraph"/>
        <w:numPr>
          <w:ilvl w:val="3"/>
          <w:numId w:val="1"/>
        </w:numPr>
        <w:rPr>
          <w:rFonts w:eastAsia="Calibri"/>
          <w:sz w:val="22"/>
          <w:szCs w:val="22"/>
          <w:lang w:eastAsia="en-US"/>
        </w:rPr>
      </w:pPr>
      <w:r w:rsidRPr="00622A45">
        <w:rPr>
          <w:rFonts w:eastAsia="Calibri"/>
          <w:sz w:val="22"/>
          <w:szCs w:val="22"/>
          <w:lang w:eastAsia="en-US"/>
        </w:rPr>
        <w:t>No objection – Mark Ready for Motion</w:t>
      </w:r>
    </w:p>
    <w:p w14:paraId="6936F2E9" w14:textId="77777777" w:rsidR="005E3D43" w:rsidRDefault="005E3D43" w:rsidP="005E3D43">
      <w:pPr>
        <w:pStyle w:val="ListParagraph"/>
        <w:numPr>
          <w:ilvl w:val="2"/>
          <w:numId w:val="1"/>
        </w:numPr>
        <w:rPr>
          <w:rFonts w:eastAsia="Calibri"/>
          <w:sz w:val="22"/>
          <w:szCs w:val="22"/>
          <w:lang w:eastAsia="en-US"/>
        </w:rPr>
      </w:pPr>
      <w:r w:rsidRPr="00622A45">
        <w:rPr>
          <w:rFonts w:eastAsia="Calibri"/>
          <w:sz w:val="22"/>
          <w:szCs w:val="22"/>
          <w:highlight w:val="yellow"/>
          <w:lang w:eastAsia="en-US"/>
        </w:rPr>
        <w:t>CID 1445</w:t>
      </w:r>
      <w:r w:rsidR="00622A45" w:rsidRPr="00622A45">
        <w:rPr>
          <w:rFonts w:eastAsia="Calibri"/>
          <w:sz w:val="22"/>
          <w:szCs w:val="22"/>
          <w:highlight w:val="yellow"/>
          <w:lang w:eastAsia="en-US"/>
        </w:rPr>
        <w:t xml:space="preserve"> (PHY)</w:t>
      </w:r>
      <w:r w:rsidRPr="006B01BB">
        <w:rPr>
          <w:rFonts w:eastAsia="Calibri"/>
          <w:sz w:val="22"/>
          <w:szCs w:val="22"/>
          <w:lang w:eastAsia="en-US"/>
        </w:rPr>
        <w:tab/>
        <w:t>Operating Classes</w:t>
      </w:r>
    </w:p>
    <w:p w14:paraId="7C11D6A4" w14:textId="1DA2688B" w:rsidR="00622A45" w:rsidRDefault="0046606E" w:rsidP="00622A45">
      <w:pPr>
        <w:pStyle w:val="ListParagraph"/>
        <w:numPr>
          <w:ilvl w:val="3"/>
          <w:numId w:val="1"/>
        </w:numPr>
        <w:rPr>
          <w:rFonts w:eastAsia="Calibri"/>
          <w:sz w:val="22"/>
          <w:szCs w:val="22"/>
          <w:lang w:eastAsia="en-US"/>
        </w:rPr>
      </w:pPr>
      <w:r>
        <w:rPr>
          <w:rFonts w:eastAsia="Calibri"/>
          <w:sz w:val="22"/>
          <w:szCs w:val="22"/>
          <w:lang w:eastAsia="en-US"/>
        </w:rPr>
        <w:t>Reviewed</w:t>
      </w:r>
      <w:r w:rsidR="00622A45">
        <w:rPr>
          <w:rFonts w:eastAsia="Calibri"/>
          <w:sz w:val="22"/>
          <w:szCs w:val="22"/>
          <w:lang w:eastAsia="en-US"/>
        </w:rPr>
        <w:t xml:space="preserve"> comment</w:t>
      </w:r>
    </w:p>
    <w:p w14:paraId="53645766"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Assigned to Peter E</w:t>
      </w:r>
    </w:p>
    <w:p w14:paraId="4B79CDC7" w14:textId="77777777" w:rsidR="00622A45" w:rsidRPr="006B01BB" w:rsidRDefault="00622A45" w:rsidP="00622A45">
      <w:pPr>
        <w:pStyle w:val="ListParagraph"/>
        <w:numPr>
          <w:ilvl w:val="3"/>
          <w:numId w:val="1"/>
        </w:numPr>
        <w:rPr>
          <w:rFonts w:eastAsia="Calibri"/>
          <w:sz w:val="22"/>
          <w:szCs w:val="22"/>
          <w:lang w:eastAsia="en-US"/>
        </w:rPr>
      </w:pPr>
      <w:r>
        <w:rPr>
          <w:rFonts w:eastAsia="Calibri"/>
          <w:sz w:val="22"/>
          <w:szCs w:val="22"/>
          <w:lang w:eastAsia="en-US"/>
        </w:rPr>
        <w:t>This CID should be rejected with the technical reason.</w:t>
      </w:r>
    </w:p>
    <w:p w14:paraId="1AD83073" w14:textId="77777777" w:rsidR="005E3D43" w:rsidRDefault="005E3D43" w:rsidP="005E3D43">
      <w:pPr>
        <w:pStyle w:val="ListParagraph"/>
        <w:numPr>
          <w:ilvl w:val="2"/>
          <w:numId w:val="1"/>
        </w:numPr>
        <w:rPr>
          <w:rFonts w:eastAsia="Calibri"/>
          <w:sz w:val="22"/>
          <w:szCs w:val="22"/>
          <w:lang w:eastAsia="en-US"/>
        </w:rPr>
      </w:pPr>
      <w:r w:rsidRPr="00622A45">
        <w:rPr>
          <w:rFonts w:eastAsia="Calibri"/>
          <w:sz w:val="22"/>
          <w:szCs w:val="22"/>
          <w:highlight w:val="yellow"/>
          <w:lang w:eastAsia="en-US"/>
        </w:rPr>
        <w:t>CID 1341</w:t>
      </w:r>
      <w:r w:rsidR="00622A45" w:rsidRPr="00622A45">
        <w:rPr>
          <w:rFonts w:eastAsia="Calibri"/>
          <w:sz w:val="22"/>
          <w:szCs w:val="22"/>
          <w:highlight w:val="yellow"/>
          <w:lang w:eastAsia="en-US"/>
        </w:rPr>
        <w:t xml:space="preserve"> (PHY)</w:t>
      </w:r>
      <w:r w:rsidRPr="006B01BB">
        <w:rPr>
          <w:rFonts w:eastAsia="Calibri"/>
          <w:sz w:val="22"/>
          <w:szCs w:val="22"/>
          <w:lang w:eastAsia="en-US"/>
        </w:rPr>
        <w:tab/>
        <w:t>GCMP deprecate</w:t>
      </w:r>
    </w:p>
    <w:p w14:paraId="72C7677E"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Review comment</w:t>
      </w:r>
    </w:p>
    <w:p w14:paraId="66DA440F"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Discussion: not appropriate to deprecate mechanisms in widespread use and being actively deployed;</w:t>
      </w:r>
    </w:p>
    <w:p w14:paraId="5E71D3E1" w14:textId="77777777" w:rsidR="00622A45" w:rsidRPr="00622A45" w:rsidRDefault="00622A45" w:rsidP="00622A45">
      <w:pPr>
        <w:pStyle w:val="ListParagraph"/>
        <w:numPr>
          <w:ilvl w:val="3"/>
          <w:numId w:val="1"/>
        </w:numPr>
        <w:rPr>
          <w:rFonts w:eastAsia="Calibri"/>
          <w:sz w:val="22"/>
          <w:szCs w:val="22"/>
          <w:lang w:eastAsia="en-US"/>
        </w:rPr>
      </w:pPr>
      <w:r w:rsidRPr="00622A45">
        <w:rPr>
          <w:rFonts w:eastAsia="Calibri"/>
          <w:sz w:val="22"/>
          <w:szCs w:val="22"/>
          <w:lang w:eastAsia="en-US"/>
        </w:rPr>
        <w:t>Notes: • Disagreement about the claim this is “excessively” vulnerable.</w:t>
      </w:r>
    </w:p>
    <w:p w14:paraId="4FDA562C" w14:textId="77777777" w:rsidR="00622A45" w:rsidRDefault="00622A45" w:rsidP="00622A45">
      <w:pPr>
        <w:pStyle w:val="ListParagraph"/>
        <w:numPr>
          <w:ilvl w:val="3"/>
          <w:numId w:val="1"/>
        </w:numPr>
        <w:rPr>
          <w:rFonts w:eastAsia="Calibri"/>
          <w:sz w:val="22"/>
          <w:szCs w:val="22"/>
          <w:lang w:eastAsia="en-US"/>
        </w:rPr>
      </w:pPr>
      <w:r w:rsidRPr="00622A45">
        <w:rPr>
          <w:rFonts w:eastAsia="Calibri"/>
          <w:sz w:val="22"/>
          <w:szCs w:val="22"/>
          <w:lang w:eastAsia="en-US"/>
        </w:rPr>
        <w:t xml:space="preserve">The mechanism is in use in deployments.  </w:t>
      </w:r>
    </w:p>
    <w:p w14:paraId="0628C45C" w14:textId="77777777" w:rsidR="00622A45" w:rsidRPr="00622A45" w:rsidRDefault="00622A45" w:rsidP="00622A45">
      <w:pPr>
        <w:pStyle w:val="ListParagraph"/>
        <w:numPr>
          <w:ilvl w:val="3"/>
          <w:numId w:val="1"/>
        </w:numPr>
        <w:rPr>
          <w:rFonts w:eastAsia="Calibri"/>
          <w:sz w:val="22"/>
          <w:szCs w:val="22"/>
          <w:lang w:eastAsia="en-US"/>
        </w:rPr>
      </w:pPr>
      <w:r w:rsidRPr="00622A45">
        <w:rPr>
          <w:rFonts w:eastAsia="Calibri"/>
          <w:sz w:val="22"/>
          <w:szCs w:val="22"/>
          <w:lang w:eastAsia="en-US"/>
        </w:rPr>
        <w:t>Not appropriate to deprecate.  It can be implemented properly to avoid the nonce re-use issue.</w:t>
      </w:r>
    </w:p>
    <w:p w14:paraId="65019FE3" w14:textId="77777777" w:rsidR="00622A45" w:rsidRDefault="00622A45" w:rsidP="00622A45">
      <w:pPr>
        <w:pStyle w:val="ListParagraph"/>
        <w:numPr>
          <w:ilvl w:val="3"/>
          <w:numId w:val="1"/>
        </w:numPr>
        <w:rPr>
          <w:rFonts w:eastAsia="Calibri"/>
          <w:sz w:val="22"/>
          <w:szCs w:val="22"/>
          <w:lang w:eastAsia="en-US"/>
        </w:rPr>
      </w:pPr>
      <w:r w:rsidRPr="00622A45">
        <w:rPr>
          <w:rFonts w:eastAsia="Calibri"/>
          <w:sz w:val="22"/>
          <w:szCs w:val="22"/>
          <w:lang w:eastAsia="en-US"/>
        </w:rPr>
        <w:t>• This is the only security available for 60 GHz, currently.</w:t>
      </w:r>
    </w:p>
    <w:p w14:paraId="0A5FB696" w14:textId="77777777" w:rsidR="00622A45" w:rsidRP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Assign CID to Jouni for crafting reject resolution.</w:t>
      </w:r>
    </w:p>
    <w:p w14:paraId="14EC5A48" w14:textId="77777777" w:rsidR="005E3D43" w:rsidRDefault="005E3D43" w:rsidP="005E3D43">
      <w:pPr>
        <w:pStyle w:val="ListParagraph"/>
        <w:numPr>
          <w:ilvl w:val="2"/>
          <w:numId w:val="1"/>
        </w:numPr>
        <w:rPr>
          <w:rFonts w:eastAsia="Calibri"/>
          <w:sz w:val="22"/>
          <w:szCs w:val="22"/>
          <w:lang w:eastAsia="en-US"/>
        </w:rPr>
      </w:pPr>
      <w:r w:rsidRPr="00622A45">
        <w:rPr>
          <w:rFonts w:eastAsia="Calibri"/>
          <w:sz w:val="22"/>
          <w:szCs w:val="22"/>
          <w:highlight w:val="yellow"/>
          <w:lang w:eastAsia="en-US"/>
        </w:rPr>
        <w:t>CID 1460</w:t>
      </w:r>
      <w:r w:rsidR="00622A45" w:rsidRPr="00622A45">
        <w:rPr>
          <w:rFonts w:eastAsia="Calibri"/>
          <w:sz w:val="22"/>
          <w:szCs w:val="22"/>
          <w:highlight w:val="yellow"/>
          <w:lang w:eastAsia="en-US"/>
        </w:rPr>
        <w:t xml:space="preserve"> (PHY)</w:t>
      </w:r>
      <w:r w:rsidRPr="006B01BB">
        <w:rPr>
          <w:rFonts w:eastAsia="Calibri"/>
          <w:sz w:val="22"/>
          <w:szCs w:val="22"/>
          <w:lang w:eastAsia="en-US"/>
        </w:rPr>
        <w:tab/>
        <w:t>Deprecate “Use group cipher suite”</w:t>
      </w:r>
    </w:p>
    <w:p w14:paraId="4A504210"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Review comment</w:t>
      </w:r>
    </w:p>
    <w:p w14:paraId="04034BB7"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Mark CID submission required</w:t>
      </w:r>
    </w:p>
    <w:p w14:paraId="0D7C4E2D"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The proposed change is not clear.</w:t>
      </w:r>
    </w:p>
    <w:p w14:paraId="74CFCBA4" w14:textId="77777777" w:rsidR="00622A45" w:rsidRDefault="00622A45" w:rsidP="00622A45">
      <w:pPr>
        <w:pStyle w:val="ListParagraph"/>
        <w:numPr>
          <w:ilvl w:val="3"/>
          <w:numId w:val="1"/>
        </w:numPr>
        <w:rPr>
          <w:rFonts w:eastAsia="Calibri"/>
          <w:sz w:val="22"/>
          <w:szCs w:val="22"/>
          <w:lang w:eastAsia="en-US"/>
        </w:rPr>
      </w:pPr>
      <w:r>
        <w:rPr>
          <w:rFonts w:eastAsia="Calibri"/>
          <w:sz w:val="22"/>
          <w:szCs w:val="22"/>
          <w:lang w:eastAsia="en-US"/>
        </w:rPr>
        <w:t>Assign CID to Mark RISON</w:t>
      </w:r>
    </w:p>
    <w:p w14:paraId="4468736C" w14:textId="77777777" w:rsidR="00AB1FD9" w:rsidRDefault="005E099E" w:rsidP="00AB1FD9">
      <w:pPr>
        <w:pStyle w:val="ListParagraph"/>
        <w:numPr>
          <w:ilvl w:val="2"/>
          <w:numId w:val="1"/>
        </w:numPr>
        <w:rPr>
          <w:rFonts w:eastAsia="Calibri"/>
          <w:sz w:val="22"/>
          <w:szCs w:val="22"/>
          <w:lang w:eastAsia="en-US"/>
        </w:rPr>
      </w:pPr>
      <w:r>
        <w:rPr>
          <w:rFonts w:eastAsia="Calibri"/>
          <w:sz w:val="22"/>
          <w:szCs w:val="22"/>
          <w:lang w:eastAsia="en-US"/>
        </w:rPr>
        <w:t>No other CIDs identified for Obsolete or Deprecation.</w:t>
      </w:r>
    </w:p>
    <w:p w14:paraId="798BB8B8" w14:textId="31203472" w:rsidR="00AB1FD9" w:rsidRPr="00AB1FD9" w:rsidRDefault="00AB1FD9" w:rsidP="00AB1FD9">
      <w:pPr>
        <w:pStyle w:val="ListParagraph"/>
        <w:numPr>
          <w:ilvl w:val="1"/>
          <w:numId w:val="1"/>
        </w:numPr>
        <w:rPr>
          <w:rFonts w:eastAsia="Calibri"/>
          <w:sz w:val="22"/>
          <w:szCs w:val="22"/>
          <w:lang w:eastAsia="en-US"/>
        </w:rPr>
      </w:pPr>
      <w:r w:rsidRPr="00AB1FD9">
        <w:rPr>
          <w:rFonts w:eastAsia="Calibri"/>
          <w:b/>
          <w:sz w:val="22"/>
          <w:szCs w:val="22"/>
          <w:lang w:eastAsia="en-US"/>
        </w:rPr>
        <w:t>Review doc 11-18/619r0</w:t>
      </w:r>
      <w:r w:rsidRPr="00AB1FD9">
        <w:rPr>
          <w:rFonts w:eastAsia="Calibri"/>
          <w:sz w:val="22"/>
          <w:szCs w:val="22"/>
          <w:lang w:eastAsia="en-US"/>
        </w:rPr>
        <w:t xml:space="preserve"> - Editor 2 CIDs -  CID 1484</w:t>
      </w:r>
      <w:r>
        <w:rPr>
          <w:rFonts w:eastAsia="Calibri"/>
          <w:sz w:val="22"/>
          <w:szCs w:val="22"/>
          <w:lang w:eastAsia="en-US"/>
        </w:rPr>
        <w:t xml:space="preserve"> </w:t>
      </w:r>
      <w:r w:rsidRPr="00AB1FD9">
        <w:rPr>
          <w:rFonts w:eastAsia="Calibri"/>
          <w:sz w:val="22"/>
          <w:szCs w:val="22"/>
          <w:lang w:eastAsia="en-US"/>
        </w:rPr>
        <w:t>- Edward AU</w:t>
      </w:r>
    </w:p>
    <w:p w14:paraId="67302E14" w14:textId="04DAD1F5" w:rsidR="0046606E" w:rsidRDefault="007A7D47" w:rsidP="00AB1FD9">
      <w:pPr>
        <w:pStyle w:val="ListParagraph"/>
        <w:numPr>
          <w:ilvl w:val="2"/>
          <w:numId w:val="1"/>
        </w:numPr>
        <w:rPr>
          <w:rFonts w:eastAsia="Calibri"/>
          <w:sz w:val="22"/>
          <w:szCs w:val="22"/>
          <w:lang w:eastAsia="en-US"/>
        </w:rPr>
      </w:pPr>
      <w:hyperlink r:id="rId12" w:history="1">
        <w:r w:rsidR="009F6BFA" w:rsidRPr="00CF7F2F">
          <w:rPr>
            <w:rStyle w:val="Hyperlink"/>
            <w:rFonts w:eastAsia="Calibri"/>
            <w:sz w:val="22"/>
            <w:szCs w:val="22"/>
            <w:lang w:eastAsia="en-US"/>
          </w:rPr>
          <w:t>https://mentor.ieee.org/802.11/dcn/18/11-18-0619-00-000m-revmd-editor2-lb232-comments.xlsx</w:t>
        </w:r>
      </w:hyperlink>
      <w:r w:rsidR="009F6BFA">
        <w:rPr>
          <w:rFonts w:eastAsia="Calibri"/>
          <w:sz w:val="22"/>
          <w:szCs w:val="22"/>
          <w:lang w:eastAsia="en-US"/>
        </w:rPr>
        <w:t xml:space="preserve">  </w:t>
      </w:r>
      <w:r w:rsidR="005E099E" w:rsidRPr="006B01BB">
        <w:rPr>
          <w:rFonts w:eastAsia="Calibri"/>
          <w:sz w:val="22"/>
          <w:szCs w:val="22"/>
          <w:lang w:eastAsia="en-US"/>
        </w:rPr>
        <w:t xml:space="preserve"> - </w:t>
      </w:r>
    </w:p>
    <w:p w14:paraId="038DA8AC" w14:textId="77777777" w:rsidR="00A964E7" w:rsidRPr="00AB1FD9" w:rsidRDefault="005E099E" w:rsidP="005E099E">
      <w:pPr>
        <w:numPr>
          <w:ilvl w:val="2"/>
          <w:numId w:val="1"/>
        </w:numPr>
        <w:rPr>
          <w:highlight w:val="yellow"/>
        </w:rPr>
      </w:pPr>
      <w:r w:rsidRPr="00AB1FD9">
        <w:rPr>
          <w:highlight w:val="yellow"/>
        </w:rPr>
        <w:t>CID 1484 (Editor2)</w:t>
      </w:r>
    </w:p>
    <w:p w14:paraId="6C8C8BC6" w14:textId="77777777" w:rsidR="005E099E" w:rsidRDefault="005E099E" w:rsidP="005E099E">
      <w:pPr>
        <w:numPr>
          <w:ilvl w:val="3"/>
          <w:numId w:val="1"/>
        </w:numPr>
      </w:pPr>
      <w:r>
        <w:t>Review Comment</w:t>
      </w:r>
    </w:p>
    <w:p w14:paraId="66DB1B18" w14:textId="77777777" w:rsidR="005E099E" w:rsidRDefault="005E099E" w:rsidP="005E099E">
      <w:pPr>
        <w:numPr>
          <w:ilvl w:val="3"/>
          <w:numId w:val="1"/>
        </w:numPr>
      </w:pPr>
      <w:r>
        <w:t>A lot of work to make this change – it is not an Editorial comment.</w:t>
      </w:r>
    </w:p>
    <w:p w14:paraId="7EAB64C5" w14:textId="77777777" w:rsidR="005E099E" w:rsidRDefault="005E099E" w:rsidP="005E099E">
      <w:pPr>
        <w:numPr>
          <w:ilvl w:val="3"/>
          <w:numId w:val="1"/>
        </w:numPr>
      </w:pPr>
      <w:r>
        <w:t xml:space="preserve">Move CID to PHY </w:t>
      </w:r>
      <w:proofErr w:type="spellStart"/>
      <w:r>
        <w:t>AdHoc</w:t>
      </w:r>
      <w:proofErr w:type="spellEnd"/>
    </w:p>
    <w:p w14:paraId="1045DFD7" w14:textId="77777777" w:rsidR="005E099E" w:rsidRDefault="005E099E" w:rsidP="005E099E">
      <w:pPr>
        <w:numPr>
          <w:ilvl w:val="3"/>
          <w:numId w:val="1"/>
        </w:numPr>
      </w:pPr>
      <w:r>
        <w:t>Question of if this should just be rejected?</w:t>
      </w:r>
    </w:p>
    <w:p w14:paraId="63A901C3" w14:textId="77777777" w:rsidR="005E099E" w:rsidRDefault="005E099E" w:rsidP="005E099E">
      <w:pPr>
        <w:numPr>
          <w:ilvl w:val="3"/>
          <w:numId w:val="1"/>
        </w:numPr>
      </w:pPr>
      <w:r>
        <w:t xml:space="preserve">There was a lot of concern that making a change would need careful review, but no one was willing to volunteer to generate the possible changes, it is ok as is, while not consistent, it is accurate.  </w:t>
      </w:r>
    </w:p>
    <w:p w14:paraId="65B57AB1" w14:textId="77777777" w:rsidR="005E099E" w:rsidRDefault="005E099E" w:rsidP="005E099E">
      <w:pPr>
        <w:numPr>
          <w:ilvl w:val="3"/>
          <w:numId w:val="1"/>
        </w:numPr>
      </w:pPr>
      <w:r>
        <w:t>The Receive Sequence Count and replay counter are concepts and having things cleaned up may be a good thing.</w:t>
      </w:r>
    </w:p>
    <w:p w14:paraId="7E30C4DE" w14:textId="77777777" w:rsidR="005E099E" w:rsidRDefault="005E099E" w:rsidP="005E099E">
      <w:pPr>
        <w:numPr>
          <w:ilvl w:val="3"/>
          <w:numId w:val="1"/>
        </w:numPr>
      </w:pPr>
      <w:r>
        <w:t>Would need a submission.</w:t>
      </w:r>
    </w:p>
    <w:p w14:paraId="2FFD806B" w14:textId="221A0A17" w:rsidR="005E099E" w:rsidRDefault="005E099E" w:rsidP="005E099E">
      <w:pPr>
        <w:numPr>
          <w:ilvl w:val="3"/>
          <w:numId w:val="1"/>
        </w:numPr>
      </w:pPr>
      <w:r>
        <w:t xml:space="preserve">Mark Submission </w:t>
      </w:r>
      <w:r w:rsidR="00AB1FD9">
        <w:t xml:space="preserve">required, Assign to Mark RISON. </w:t>
      </w:r>
      <w:r>
        <w:t>Make part of Security comment group and move to PHY.</w:t>
      </w:r>
    </w:p>
    <w:p w14:paraId="2B3467CF" w14:textId="77777777" w:rsidR="005E099E" w:rsidRPr="00E35B22" w:rsidRDefault="005E099E" w:rsidP="00AB1FD9">
      <w:pPr>
        <w:numPr>
          <w:ilvl w:val="2"/>
          <w:numId w:val="1"/>
        </w:numPr>
      </w:pPr>
      <w:r w:rsidRPr="00E35B22">
        <w:rPr>
          <w:rFonts w:eastAsia="Calibri"/>
          <w:szCs w:val="22"/>
          <w:highlight w:val="green"/>
        </w:rPr>
        <w:t>CID 1047</w:t>
      </w:r>
      <w:r w:rsidR="00E35B22" w:rsidRPr="00E35B22">
        <w:rPr>
          <w:rFonts w:eastAsia="Calibri"/>
          <w:szCs w:val="22"/>
          <w:highlight w:val="green"/>
        </w:rPr>
        <w:t xml:space="preserve"> (GEN)</w:t>
      </w:r>
      <w:r w:rsidRPr="005E099E">
        <w:rPr>
          <w:rFonts w:eastAsia="Calibri"/>
          <w:szCs w:val="22"/>
        </w:rPr>
        <w:t xml:space="preserve"> – General – Separate section for DMG MAC features</w:t>
      </w:r>
    </w:p>
    <w:p w14:paraId="147F28FF" w14:textId="77777777" w:rsidR="00E35B22" w:rsidRPr="00E35B22" w:rsidRDefault="00E35B22" w:rsidP="00AB1FD9">
      <w:pPr>
        <w:numPr>
          <w:ilvl w:val="3"/>
          <w:numId w:val="1"/>
        </w:numPr>
      </w:pPr>
      <w:r>
        <w:rPr>
          <w:rFonts w:eastAsia="Calibri"/>
          <w:szCs w:val="22"/>
        </w:rPr>
        <w:t>Review Comment</w:t>
      </w:r>
    </w:p>
    <w:p w14:paraId="6D548C56" w14:textId="77777777" w:rsidR="00E35B22" w:rsidRPr="00E35B22" w:rsidRDefault="00E35B22" w:rsidP="00AB1FD9">
      <w:pPr>
        <w:numPr>
          <w:ilvl w:val="3"/>
          <w:numId w:val="1"/>
        </w:numPr>
      </w:pPr>
      <w:r>
        <w:rPr>
          <w:rFonts w:eastAsia="Calibri"/>
          <w:szCs w:val="22"/>
        </w:rPr>
        <w:t>Discussion</w:t>
      </w:r>
    </w:p>
    <w:p w14:paraId="5F98A6F1" w14:textId="77777777" w:rsidR="00E35B22" w:rsidRPr="00E35B22" w:rsidRDefault="00E35B22" w:rsidP="00AB1FD9">
      <w:pPr>
        <w:numPr>
          <w:ilvl w:val="3"/>
          <w:numId w:val="1"/>
        </w:numPr>
      </w:pPr>
      <w:r>
        <w:rPr>
          <w:rFonts w:eastAsia="Calibri"/>
          <w:szCs w:val="22"/>
        </w:rPr>
        <w:t>The 11ax use of separate clauses is currently experimental, and the direction going forward will be reviewed.  The current view of the Editor group is that it applies to 11ax going forward, and while this may change in the future, the 11ax must complete before being applied to the rest of the document.</w:t>
      </w:r>
    </w:p>
    <w:p w14:paraId="7E49545F" w14:textId="65FC1DAF" w:rsidR="00E35B22" w:rsidRDefault="00E35B22" w:rsidP="00AB1FD9">
      <w:pPr>
        <w:numPr>
          <w:ilvl w:val="3"/>
          <w:numId w:val="1"/>
        </w:numPr>
      </w:pPr>
      <w:r>
        <w:t xml:space="preserve">Proposed Resolution: </w:t>
      </w:r>
      <w:r w:rsidRPr="00E35B22">
        <w:t>REJECTED (GEN: 2018-04-10 14:58:56</w:t>
      </w:r>
      <w:r w:rsidR="0046606E" w:rsidRPr="00E35B22">
        <w:t>Z) The</w:t>
      </w:r>
      <w:r w:rsidRPr="00E35B22">
        <w:t xml:space="preserve"> 802.11 </w:t>
      </w:r>
      <w:r w:rsidR="0046606E" w:rsidRPr="00E35B22">
        <w:t>Editors</w:t>
      </w:r>
      <w:r w:rsidRPr="00E35B22">
        <w:t xml:space="preserve"> have considered.  The 802.11ax use of separate clauses is currently experimental.  That direction going forward will be considered after 11ax completes.  It is the current Editors' view that split out MAC </w:t>
      </w:r>
      <w:r w:rsidRPr="00E35B22">
        <w:lastRenderedPageBreak/>
        <w:t>clauses will only be used on amendments going forward.  While this direction may change in the future, the 11ax experiment must complete.</w:t>
      </w:r>
    </w:p>
    <w:p w14:paraId="5E36C522" w14:textId="77777777" w:rsidR="00E35B22" w:rsidRDefault="00E35B22" w:rsidP="00AB1FD9">
      <w:pPr>
        <w:numPr>
          <w:ilvl w:val="3"/>
          <w:numId w:val="1"/>
        </w:numPr>
      </w:pPr>
      <w:r>
        <w:t>No objection – Mark Ready for Motion</w:t>
      </w:r>
    </w:p>
    <w:p w14:paraId="763596AB" w14:textId="77777777" w:rsidR="00E35B22" w:rsidRPr="0046606E" w:rsidRDefault="005E099E" w:rsidP="00E35B22">
      <w:pPr>
        <w:numPr>
          <w:ilvl w:val="1"/>
          <w:numId w:val="1"/>
        </w:numPr>
        <w:rPr>
          <w:b/>
        </w:rPr>
      </w:pPr>
      <w:r w:rsidRPr="0046606E">
        <w:rPr>
          <w:b/>
          <w:szCs w:val="22"/>
        </w:rPr>
        <w:t>Clause 4 CIDs 1329, 1236</w:t>
      </w:r>
    </w:p>
    <w:p w14:paraId="00E21EDA" w14:textId="77777777" w:rsidR="00E35B22" w:rsidRPr="00B01CFE" w:rsidRDefault="00E35B22" w:rsidP="00E35B22">
      <w:pPr>
        <w:numPr>
          <w:ilvl w:val="2"/>
          <w:numId w:val="1"/>
        </w:numPr>
        <w:rPr>
          <w:highlight w:val="yellow"/>
        </w:rPr>
      </w:pPr>
      <w:r w:rsidRPr="00B01CFE">
        <w:rPr>
          <w:szCs w:val="22"/>
          <w:highlight w:val="yellow"/>
        </w:rPr>
        <w:t>CID 1329 (GEN)</w:t>
      </w:r>
    </w:p>
    <w:p w14:paraId="7DC64711" w14:textId="77777777" w:rsidR="00E35B22" w:rsidRPr="00E35B22" w:rsidRDefault="00E35B22" w:rsidP="00E35B22">
      <w:pPr>
        <w:numPr>
          <w:ilvl w:val="3"/>
          <w:numId w:val="1"/>
        </w:numPr>
      </w:pPr>
      <w:r>
        <w:rPr>
          <w:szCs w:val="22"/>
        </w:rPr>
        <w:t>Review Comment</w:t>
      </w:r>
    </w:p>
    <w:p w14:paraId="3AA14805" w14:textId="03934BB3" w:rsidR="00E35B22" w:rsidRPr="00E35B22" w:rsidRDefault="00911641" w:rsidP="00E35B22">
      <w:pPr>
        <w:numPr>
          <w:ilvl w:val="3"/>
          <w:numId w:val="1"/>
        </w:numPr>
      </w:pPr>
      <w:r>
        <w:rPr>
          <w:szCs w:val="22"/>
        </w:rPr>
        <w:t xml:space="preserve">Review </w:t>
      </w:r>
      <w:r w:rsidR="00E35B22">
        <w:rPr>
          <w:szCs w:val="22"/>
        </w:rPr>
        <w:t xml:space="preserve">CID 286 </w:t>
      </w:r>
    </w:p>
    <w:p w14:paraId="5854BBF6" w14:textId="77777777" w:rsidR="00E35B22" w:rsidRDefault="00E35B22" w:rsidP="00E35B22">
      <w:pPr>
        <w:numPr>
          <w:ilvl w:val="4"/>
          <w:numId w:val="1"/>
        </w:numPr>
      </w:pPr>
      <w:r w:rsidRPr="00E35B22">
        <w:t>REVISED (GEN: 2017-10-13 15:29:08Z)</w:t>
      </w:r>
      <w:r>
        <w:t xml:space="preserve"> </w:t>
      </w:r>
      <w:r w:rsidRPr="00E35B22">
        <w:t>Delete the cited text at 200.37 and add at 200.43 ", but does not operate in the 2.4 GHz band" to the end of the next para, just before the full stop</w:t>
      </w:r>
    </w:p>
    <w:p w14:paraId="45BBA588" w14:textId="77777777" w:rsidR="00E35B22" w:rsidRDefault="00E35B22" w:rsidP="00E35B22">
      <w:pPr>
        <w:numPr>
          <w:ilvl w:val="3"/>
          <w:numId w:val="1"/>
        </w:numPr>
      </w:pPr>
      <w:r>
        <w:t>Discussion to leave the text as is.</w:t>
      </w:r>
    </w:p>
    <w:p w14:paraId="4ACA3217" w14:textId="77777777" w:rsidR="00E35B22" w:rsidRDefault="00E35B22" w:rsidP="00E35B22">
      <w:pPr>
        <w:numPr>
          <w:ilvl w:val="3"/>
          <w:numId w:val="1"/>
        </w:numPr>
      </w:pPr>
      <w:r w:rsidRPr="00B01CFE">
        <w:rPr>
          <w:highlight w:val="yellow"/>
        </w:rPr>
        <w:t>CID 1587 (PHY)</w:t>
      </w:r>
      <w:r>
        <w:t xml:space="preserve"> is similar – asks for more clarity to 2893.15</w:t>
      </w:r>
    </w:p>
    <w:p w14:paraId="49F07479" w14:textId="77777777" w:rsidR="00E35B22" w:rsidRDefault="00D56F3A" w:rsidP="00E35B22">
      <w:pPr>
        <w:numPr>
          <w:ilvl w:val="3"/>
          <w:numId w:val="1"/>
        </w:numPr>
      </w:pPr>
      <w:r>
        <w:t>We may need to modify text in both locations.</w:t>
      </w:r>
    </w:p>
    <w:p w14:paraId="28B110D0" w14:textId="77777777" w:rsidR="00D56F3A" w:rsidRDefault="00D56F3A" w:rsidP="00E35B22">
      <w:pPr>
        <w:numPr>
          <w:ilvl w:val="3"/>
          <w:numId w:val="1"/>
        </w:numPr>
      </w:pPr>
      <w:r>
        <w:t>Clause 19 says it is for both 2.4 and 5 bands.</w:t>
      </w:r>
    </w:p>
    <w:p w14:paraId="2BDEC0A6" w14:textId="77777777" w:rsidR="00D56F3A" w:rsidRDefault="00D56F3A" w:rsidP="00E35B22">
      <w:pPr>
        <w:numPr>
          <w:ilvl w:val="3"/>
          <w:numId w:val="1"/>
        </w:numPr>
      </w:pPr>
      <w:r>
        <w:t>Clause 21 is the contradictory issue, saying that Clause 19 implementation.</w:t>
      </w:r>
    </w:p>
    <w:p w14:paraId="1B9165EA" w14:textId="77777777" w:rsidR="00D56F3A" w:rsidRDefault="00D56F3A" w:rsidP="00E35B22">
      <w:pPr>
        <w:numPr>
          <w:ilvl w:val="3"/>
          <w:numId w:val="1"/>
        </w:numPr>
      </w:pPr>
      <w:r>
        <w:t>Clause 4 indicates that Clause 21 does not operate in 2.4. We do not want to say only operates in 5Ghz, as it may operate in other bands.</w:t>
      </w:r>
    </w:p>
    <w:p w14:paraId="33FF9208" w14:textId="77777777" w:rsidR="00D56F3A" w:rsidRDefault="00D56F3A" w:rsidP="00E35B22">
      <w:pPr>
        <w:numPr>
          <w:ilvl w:val="3"/>
          <w:numId w:val="1"/>
        </w:numPr>
      </w:pPr>
      <w:r>
        <w:t xml:space="preserve">Have we got Clause 21 devices operating in 2.4Ghz, while the spec did not specifically preclude </w:t>
      </w:r>
      <w:proofErr w:type="gramStart"/>
      <w:r>
        <w:t>it.</w:t>
      </w:r>
      <w:proofErr w:type="gramEnd"/>
    </w:p>
    <w:p w14:paraId="6E921671" w14:textId="77777777" w:rsidR="00D56F3A" w:rsidRDefault="00D56F3A" w:rsidP="00E35B22">
      <w:pPr>
        <w:numPr>
          <w:ilvl w:val="3"/>
          <w:numId w:val="1"/>
        </w:numPr>
      </w:pPr>
      <w:r>
        <w:t>In Clause 21, it is talking about being compliant with the mandatory PHY Specifications defined in Clause 19.</w:t>
      </w:r>
    </w:p>
    <w:p w14:paraId="7573EF93" w14:textId="26D3827A" w:rsidR="00D56F3A" w:rsidRDefault="00D56F3A" w:rsidP="00E35B22">
      <w:pPr>
        <w:numPr>
          <w:ilvl w:val="3"/>
          <w:numId w:val="1"/>
        </w:numPr>
      </w:pPr>
      <w:r>
        <w:t xml:space="preserve">Discussion on the VHT use in 2.4 and if that is something we should address, and do we want to preclude compliance.  If we don’t restrict this to just 5, but if we move to 6 or </w:t>
      </w:r>
      <w:r w:rsidR="0046606E">
        <w:t>some other</w:t>
      </w:r>
      <w:r>
        <w:t xml:space="preserve"> band, we may not want to be restricted, </w:t>
      </w:r>
    </w:p>
    <w:p w14:paraId="7BBAC46C" w14:textId="77777777" w:rsidR="00E35B22" w:rsidRDefault="00B01CFE" w:rsidP="00E35B22">
      <w:pPr>
        <w:numPr>
          <w:ilvl w:val="3"/>
          <w:numId w:val="1"/>
        </w:numPr>
      </w:pPr>
      <w:r>
        <w:t xml:space="preserve"> Discussion on if Clause 4 is normative or not</w:t>
      </w:r>
    </w:p>
    <w:p w14:paraId="470E6456" w14:textId="77777777" w:rsidR="00B01CFE" w:rsidRDefault="00B01CFE" w:rsidP="00E35B22">
      <w:pPr>
        <w:numPr>
          <w:ilvl w:val="3"/>
          <w:numId w:val="1"/>
        </w:numPr>
      </w:pPr>
      <w:r>
        <w:t xml:space="preserve"> VHT applicability to 2.4 is the main issue, and that would need to be a Tuesday large group discussion.</w:t>
      </w:r>
    </w:p>
    <w:p w14:paraId="0E2C0FE3" w14:textId="6550E651" w:rsidR="00B01CFE" w:rsidRDefault="00B01CFE" w:rsidP="00E35B22">
      <w:pPr>
        <w:numPr>
          <w:ilvl w:val="3"/>
          <w:numId w:val="1"/>
        </w:numPr>
      </w:pPr>
      <w:r>
        <w:t xml:space="preserve"> Should we limit this from 2.4, or state that it is just in 5?  That is the argument to address.  Future bands could be addressed in the future. We should define what we have now and not try address future unknown.</w:t>
      </w:r>
    </w:p>
    <w:p w14:paraId="6BA0A633" w14:textId="2BC382E6" w:rsidR="0046606E" w:rsidRDefault="0046606E" w:rsidP="00E35B22">
      <w:pPr>
        <w:numPr>
          <w:ilvl w:val="3"/>
          <w:numId w:val="1"/>
        </w:numPr>
      </w:pPr>
      <w:r>
        <w:t xml:space="preserve">Move CID 1329 to PHY </w:t>
      </w:r>
      <w:proofErr w:type="spellStart"/>
      <w:r>
        <w:t>AdHoc</w:t>
      </w:r>
      <w:proofErr w:type="spellEnd"/>
      <w:r>
        <w:t xml:space="preserve"> group</w:t>
      </w:r>
    </w:p>
    <w:p w14:paraId="424ED91D" w14:textId="6DD41E44" w:rsidR="0075463B" w:rsidRDefault="00B01CFE" w:rsidP="0046606E">
      <w:pPr>
        <w:numPr>
          <w:ilvl w:val="3"/>
          <w:numId w:val="1"/>
        </w:numPr>
      </w:pPr>
      <w:r>
        <w:t xml:space="preserve"> </w:t>
      </w:r>
      <w:r w:rsidR="00F00397" w:rsidRPr="00B01CFE">
        <w:rPr>
          <w:highlight w:val="yellow"/>
        </w:rPr>
        <w:t xml:space="preserve">ACTION ITEM </w:t>
      </w:r>
      <w:r w:rsidRPr="00B01CFE">
        <w:rPr>
          <w:highlight w:val="yellow"/>
        </w:rPr>
        <w:t>#4:</w:t>
      </w:r>
      <w:r>
        <w:t xml:space="preserve"> Mark HAMILTON - Prepare a submission on the 3 CIDs (</w:t>
      </w:r>
      <w:r w:rsidRPr="00E35B22">
        <w:rPr>
          <w:szCs w:val="22"/>
        </w:rPr>
        <w:t xml:space="preserve">1329, </w:t>
      </w:r>
      <w:r>
        <w:rPr>
          <w:szCs w:val="22"/>
        </w:rPr>
        <w:t>1587,1</w:t>
      </w:r>
      <w:r>
        <w:t xml:space="preserve">621) to outline the question.  Do we want to allow 2.4, or preclude or do we want to limit to only 5Ghz or allow adding 6Ghz band… and what about </w:t>
      </w:r>
      <w:r w:rsidR="007E0D23">
        <w:t>11</w:t>
      </w:r>
      <w:r>
        <w:t xml:space="preserve">ax – Note that </w:t>
      </w:r>
      <w:r w:rsidR="00F00397">
        <w:t xml:space="preserve">CID </w:t>
      </w:r>
      <w:r>
        <w:t>1621 is only reference as Peter E is preparing a submission on this one.</w:t>
      </w:r>
      <w:r w:rsidR="00F00397">
        <w:t xml:space="preserve"> – See </w:t>
      </w:r>
      <w:r w:rsidR="00F00397" w:rsidRPr="0046606E">
        <w:rPr>
          <w:b/>
          <w:szCs w:val="22"/>
        </w:rPr>
        <w:t>CIDs 1329, 1236</w:t>
      </w:r>
    </w:p>
    <w:p w14:paraId="65EBF5C4" w14:textId="77777777" w:rsidR="0075463B" w:rsidRPr="0046606E" w:rsidRDefault="0075463B" w:rsidP="0046606E">
      <w:pPr>
        <w:numPr>
          <w:ilvl w:val="2"/>
          <w:numId w:val="1"/>
        </w:numPr>
        <w:rPr>
          <w:highlight w:val="green"/>
        </w:rPr>
      </w:pPr>
      <w:r w:rsidRPr="0046606E">
        <w:rPr>
          <w:highlight w:val="green"/>
        </w:rPr>
        <w:t>CID 1236 (GEN)</w:t>
      </w:r>
    </w:p>
    <w:p w14:paraId="28403DF1" w14:textId="77777777" w:rsidR="0075463B" w:rsidRDefault="0075463B" w:rsidP="0075463B">
      <w:pPr>
        <w:numPr>
          <w:ilvl w:val="3"/>
          <w:numId w:val="1"/>
        </w:numPr>
      </w:pPr>
      <w:r>
        <w:t>Review Comment</w:t>
      </w:r>
    </w:p>
    <w:p w14:paraId="439502F1" w14:textId="77777777" w:rsidR="0075463B" w:rsidRDefault="0075463B" w:rsidP="0075463B">
      <w:pPr>
        <w:numPr>
          <w:ilvl w:val="3"/>
          <w:numId w:val="1"/>
        </w:numPr>
      </w:pPr>
      <w:r>
        <w:t>The concern is that the change would become self referenceable.</w:t>
      </w:r>
    </w:p>
    <w:p w14:paraId="469EC0D3" w14:textId="77777777" w:rsidR="0075463B" w:rsidRDefault="0075463B" w:rsidP="0075463B">
      <w:pPr>
        <w:numPr>
          <w:ilvl w:val="3"/>
          <w:numId w:val="1"/>
        </w:numPr>
      </w:pPr>
      <w:r>
        <w:t>We need to create a rejection for this CID.</w:t>
      </w:r>
    </w:p>
    <w:p w14:paraId="5358405C" w14:textId="77777777" w:rsidR="0075463B" w:rsidRDefault="0075463B" w:rsidP="0075463B">
      <w:pPr>
        <w:numPr>
          <w:ilvl w:val="3"/>
          <w:numId w:val="1"/>
        </w:numPr>
      </w:pPr>
      <w:r>
        <w:t>This change would cause an optional item to become mandatory.</w:t>
      </w:r>
    </w:p>
    <w:p w14:paraId="7BA9DDDD" w14:textId="77777777" w:rsidR="0075463B" w:rsidRDefault="0075463B" w:rsidP="0075463B">
      <w:pPr>
        <w:numPr>
          <w:ilvl w:val="3"/>
          <w:numId w:val="1"/>
        </w:numPr>
      </w:pPr>
      <w:r>
        <w:t>One way to look at this would be to make not doing QMF obsolete.</w:t>
      </w:r>
    </w:p>
    <w:p w14:paraId="3EB15C53" w14:textId="77777777" w:rsidR="0075463B" w:rsidRDefault="0075463B" w:rsidP="0075463B">
      <w:pPr>
        <w:numPr>
          <w:ilvl w:val="3"/>
          <w:numId w:val="1"/>
        </w:numPr>
      </w:pPr>
      <w:r>
        <w:t xml:space="preserve">QMF is covered by 4.5.6.2 </w:t>
      </w:r>
    </w:p>
    <w:p w14:paraId="352FAB81" w14:textId="77777777" w:rsidR="002107ED" w:rsidRDefault="0075463B" w:rsidP="0075463B">
      <w:pPr>
        <w:numPr>
          <w:ilvl w:val="3"/>
          <w:numId w:val="1"/>
        </w:numPr>
      </w:pPr>
      <w:r>
        <w:t>Discussion to u</w:t>
      </w:r>
      <w:r w:rsidRPr="0075463B">
        <w:t xml:space="preserve">se typical "would make existing implementations non-conformant" language to reject.  Note </w:t>
      </w:r>
      <w:proofErr w:type="spellStart"/>
      <w:r w:rsidRPr="0075463B">
        <w:t>subclause</w:t>
      </w:r>
      <w:proofErr w:type="spellEnd"/>
      <w:r w:rsidRPr="0075463B">
        <w:t xml:space="preserve"> 4.5.6.2</w:t>
      </w:r>
      <w:r w:rsidR="002107ED">
        <w:t xml:space="preserve"> </w:t>
      </w:r>
    </w:p>
    <w:p w14:paraId="00D3350E" w14:textId="77777777" w:rsidR="002107ED" w:rsidRDefault="002107ED" w:rsidP="0075463B">
      <w:pPr>
        <w:numPr>
          <w:ilvl w:val="3"/>
          <w:numId w:val="1"/>
        </w:numPr>
      </w:pPr>
      <w:r>
        <w:t xml:space="preserve">The comment proposed QMF be made mandatory, it is currently optional for </w:t>
      </w:r>
      <w:proofErr w:type="spellStart"/>
      <w:r>
        <w:t>QoS</w:t>
      </w:r>
      <w:proofErr w:type="spellEnd"/>
      <w:r>
        <w:t xml:space="preserve"> STAs.</w:t>
      </w:r>
    </w:p>
    <w:p w14:paraId="3948A1C4" w14:textId="083B2F02" w:rsidR="0046606E" w:rsidRDefault="0075463B" w:rsidP="0046606E">
      <w:pPr>
        <w:numPr>
          <w:ilvl w:val="3"/>
          <w:numId w:val="1"/>
        </w:numPr>
      </w:pPr>
      <w:r>
        <w:t xml:space="preserve">Proposed resolution: </w:t>
      </w:r>
      <w:r w:rsidR="0046606E" w:rsidRPr="0046606E">
        <w:t xml:space="preserve">REJECTED (GEN: 2018-04-12 16:54:37Z) The proposed change would make QMF mandatory for all </w:t>
      </w:r>
      <w:proofErr w:type="spellStart"/>
      <w:r w:rsidR="0046606E" w:rsidRPr="0046606E">
        <w:t>QoS</w:t>
      </w:r>
      <w:proofErr w:type="spellEnd"/>
      <w:r w:rsidR="0046606E" w:rsidRPr="0046606E">
        <w:t xml:space="preserve"> STAs and would make all deployed </w:t>
      </w:r>
      <w:proofErr w:type="spellStart"/>
      <w:r w:rsidR="0046606E" w:rsidRPr="0046606E">
        <w:t>QoS</w:t>
      </w:r>
      <w:proofErr w:type="spellEnd"/>
      <w:r w:rsidR="0046606E" w:rsidRPr="0046606E">
        <w:t xml:space="preserve"> STAs potential non-compliant.</w:t>
      </w:r>
    </w:p>
    <w:p w14:paraId="61871719" w14:textId="6C9F6B0B" w:rsidR="0046606E" w:rsidRDefault="0046606E" w:rsidP="0046606E">
      <w:pPr>
        <w:numPr>
          <w:ilvl w:val="3"/>
          <w:numId w:val="1"/>
        </w:numPr>
      </w:pPr>
      <w:r>
        <w:lastRenderedPageBreak/>
        <w:t xml:space="preserve"> No objection – Mark Ready for Motion</w:t>
      </w:r>
    </w:p>
    <w:p w14:paraId="24FAF5E8" w14:textId="5C0B8F2D" w:rsidR="00777AC0" w:rsidRPr="00777AC0" w:rsidRDefault="002107ED" w:rsidP="00777AC0">
      <w:pPr>
        <w:numPr>
          <w:ilvl w:val="1"/>
          <w:numId w:val="1"/>
        </w:numPr>
      </w:pPr>
      <w:r>
        <w:t>Recessed at 11:40am ET</w:t>
      </w:r>
      <w:r w:rsidR="00777AC0" w:rsidRPr="00777AC0">
        <w:rPr>
          <w:rFonts w:eastAsia="Calibri"/>
          <w:szCs w:val="22"/>
        </w:rPr>
        <w:br w:type="page"/>
      </w:r>
    </w:p>
    <w:p w14:paraId="2F0C61B3" w14:textId="09CE9323" w:rsidR="002107ED" w:rsidRPr="0009631F" w:rsidRDefault="002171B5" w:rsidP="00AE1C2B">
      <w:pPr>
        <w:pStyle w:val="ListParagraph"/>
        <w:numPr>
          <w:ilvl w:val="0"/>
          <w:numId w:val="1"/>
        </w:numPr>
        <w:rPr>
          <w:rFonts w:eastAsia="Calibri"/>
          <w:b/>
          <w:szCs w:val="22"/>
          <w:lang w:eastAsia="en-US"/>
        </w:rPr>
      </w:pPr>
      <w:r>
        <w:rPr>
          <w:rFonts w:eastAsia="Calibri"/>
          <w:b/>
          <w:szCs w:val="22"/>
          <w:lang w:eastAsia="en-US"/>
        </w:rPr>
        <w:lastRenderedPageBreak/>
        <w:t xml:space="preserve">802.11md – </w:t>
      </w:r>
      <w:proofErr w:type="spellStart"/>
      <w:r>
        <w:rPr>
          <w:rFonts w:eastAsia="Calibri"/>
          <w:b/>
          <w:szCs w:val="22"/>
          <w:lang w:eastAsia="en-US"/>
        </w:rPr>
        <w:t>REVmd</w:t>
      </w:r>
      <w:proofErr w:type="spellEnd"/>
      <w:r>
        <w:rPr>
          <w:rFonts w:eastAsia="Calibri"/>
          <w:b/>
          <w:szCs w:val="22"/>
          <w:lang w:eastAsia="en-US"/>
        </w:rPr>
        <w:t xml:space="preserve"> </w:t>
      </w:r>
      <w:proofErr w:type="spellStart"/>
      <w:r>
        <w:rPr>
          <w:rFonts w:eastAsia="Calibri"/>
          <w:b/>
          <w:szCs w:val="22"/>
          <w:lang w:eastAsia="en-US"/>
        </w:rPr>
        <w:t>AdHoc</w:t>
      </w:r>
      <w:proofErr w:type="spellEnd"/>
      <w:r>
        <w:rPr>
          <w:rFonts w:eastAsia="Calibri"/>
          <w:b/>
          <w:szCs w:val="22"/>
          <w:lang w:eastAsia="en-US"/>
        </w:rPr>
        <w:t xml:space="preserve"> Ft. Lauderdale, Tuesday April 10, 1pm – 3pm</w:t>
      </w:r>
      <w:r w:rsidR="002107ED" w:rsidRPr="0009631F">
        <w:rPr>
          <w:rFonts w:eastAsia="Calibri"/>
          <w:b/>
          <w:szCs w:val="22"/>
          <w:lang w:eastAsia="en-US"/>
        </w:rPr>
        <w:tab/>
        <w:t>(PM1)</w:t>
      </w:r>
    </w:p>
    <w:p w14:paraId="090CDB09" w14:textId="42221F2F" w:rsidR="008861E9" w:rsidRDefault="00A95E2E" w:rsidP="002107ED">
      <w:pPr>
        <w:pStyle w:val="ListParagraph"/>
        <w:numPr>
          <w:ilvl w:val="1"/>
          <w:numId w:val="1"/>
        </w:numPr>
        <w:rPr>
          <w:rFonts w:eastAsia="Calibri"/>
          <w:sz w:val="22"/>
          <w:szCs w:val="22"/>
          <w:lang w:eastAsia="en-US"/>
        </w:rPr>
      </w:pPr>
      <w:r w:rsidRPr="0009631F">
        <w:rPr>
          <w:rFonts w:eastAsia="Calibri"/>
          <w:b/>
          <w:sz w:val="22"/>
          <w:szCs w:val="22"/>
          <w:lang w:eastAsia="en-US"/>
        </w:rPr>
        <w:t>Called to order</w:t>
      </w:r>
      <w:r>
        <w:rPr>
          <w:rFonts w:eastAsia="Calibri"/>
          <w:sz w:val="22"/>
          <w:szCs w:val="22"/>
          <w:lang w:eastAsia="en-US"/>
        </w:rPr>
        <w:t xml:space="preserve"> at 1:04pm by the Chair</w:t>
      </w:r>
      <w:r w:rsidR="00777AC0">
        <w:rPr>
          <w:rFonts w:eastAsia="Calibri"/>
          <w:sz w:val="22"/>
          <w:szCs w:val="22"/>
          <w:lang w:eastAsia="en-US"/>
        </w:rPr>
        <w:t>, Dorothy STANLEY (HPE)</w:t>
      </w:r>
    </w:p>
    <w:p w14:paraId="417C1C47" w14:textId="77777777" w:rsidR="005E099E" w:rsidRDefault="00A95E2E" w:rsidP="005E099E">
      <w:pPr>
        <w:numPr>
          <w:ilvl w:val="1"/>
          <w:numId w:val="1"/>
        </w:numPr>
      </w:pPr>
      <w:r w:rsidRPr="0009631F">
        <w:rPr>
          <w:b/>
        </w:rPr>
        <w:t>Attendance</w:t>
      </w:r>
      <w:r>
        <w:t>:</w:t>
      </w:r>
    </w:p>
    <w:p w14:paraId="51559B52" w14:textId="77777777" w:rsidR="006554B7" w:rsidRDefault="006554B7" w:rsidP="006554B7">
      <w:pPr>
        <w:numPr>
          <w:ilvl w:val="2"/>
          <w:numId w:val="1"/>
        </w:numPr>
      </w:pPr>
      <w:r>
        <w:t>In person:</w:t>
      </w:r>
    </w:p>
    <w:p w14:paraId="5C347639" w14:textId="77777777" w:rsidR="006554B7" w:rsidRDefault="006554B7" w:rsidP="006554B7">
      <w:pPr>
        <w:numPr>
          <w:ilvl w:val="3"/>
          <w:numId w:val="1"/>
        </w:numPr>
      </w:pPr>
      <w:r>
        <w:t>Jon ROSDAHL (Qualcomm)</w:t>
      </w:r>
    </w:p>
    <w:p w14:paraId="63A855F3" w14:textId="77777777" w:rsidR="006554B7" w:rsidRDefault="006554B7" w:rsidP="006554B7">
      <w:pPr>
        <w:numPr>
          <w:ilvl w:val="3"/>
          <w:numId w:val="1"/>
        </w:numPr>
      </w:pPr>
      <w:r>
        <w:t>Dorothy STANLEY (HPE)</w:t>
      </w:r>
    </w:p>
    <w:p w14:paraId="4BF64509" w14:textId="77777777" w:rsidR="006554B7" w:rsidRDefault="006554B7" w:rsidP="006554B7">
      <w:pPr>
        <w:numPr>
          <w:ilvl w:val="3"/>
          <w:numId w:val="1"/>
        </w:numPr>
      </w:pPr>
      <w:r>
        <w:t>Mark HAMILTON (</w:t>
      </w:r>
      <w:r w:rsidR="00385BFD">
        <w:t>Ruckus/ARRIS</w:t>
      </w:r>
      <w:r>
        <w:t>)</w:t>
      </w:r>
    </w:p>
    <w:p w14:paraId="41C34A7A" w14:textId="77777777" w:rsidR="006554B7" w:rsidRDefault="006554B7" w:rsidP="006554B7">
      <w:pPr>
        <w:numPr>
          <w:ilvl w:val="3"/>
          <w:numId w:val="1"/>
        </w:numPr>
      </w:pPr>
      <w:r>
        <w:t>Sean COFFEY (Realtek)</w:t>
      </w:r>
    </w:p>
    <w:p w14:paraId="7C0D0CD9" w14:textId="77777777" w:rsidR="006554B7" w:rsidRDefault="006554B7" w:rsidP="006554B7">
      <w:pPr>
        <w:numPr>
          <w:ilvl w:val="3"/>
          <w:numId w:val="1"/>
        </w:numPr>
      </w:pPr>
      <w:r>
        <w:t>Michael MONTEMURRO (Blackberry)</w:t>
      </w:r>
    </w:p>
    <w:p w14:paraId="1BB2DB91" w14:textId="77777777" w:rsidR="006554B7" w:rsidRDefault="006554B7" w:rsidP="006554B7">
      <w:pPr>
        <w:numPr>
          <w:ilvl w:val="3"/>
          <w:numId w:val="1"/>
        </w:numPr>
      </w:pPr>
      <w:r>
        <w:t>Graham SMITH (SR Technology)</w:t>
      </w:r>
    </w:p>
    <w:p w14:paraId="379E1188" w14:textId="77777777" w:rsidR="006554B7" w:rsidRDefault="006554B7" w:rsidP="006554B7">
      <w:pPr>
        <w:numPr>
          <w:ilvl w:val="3"/>
          <w:numId w:val="1"/>
        </w:numPr>
      </w:pPr>
      <w:r>
        <w:t>Joseph LEVY (Interdigital)</w:t>
      </w:r>
    </w:p>
    <w:p w14:paraId="46136FAA" w14:textId="77777777" w:rsidR="006554B7" w:rsidRDefault="006554B7" w:rsidP="006554B7">
      <w:pPr>
        <w:numPr>
          <w:ilvl w:val="3"/>
          <w:numId w:val="1"/>
        </w:numPr>
      </w:pPr>
      <w:r>
        <w:t>Edward AU (Huawei)</w:t>
      </w:r>
    </w:p>
    <w:p w14:paraId="72AF9DC1" w14:textId="77777777" w:rsidR="00A95E2E" w:rsidRDefault="006554B7" w:rsidP="00A95E2E">
      <w:pPr>
        <w:numPr>
          <w:ilvl w:val="2"/>
          <w:numId w:val="1"/>
        </w:numPr>
      </w:pPr>
      <w:r>
        <w:t xml:space="preserve">Remotely </w:t>
      </w:r>
      <w:proofErr w:type="gramStart"/>
      <w:r>
        <w:t>On</w:t>
      </w:r>
      <w:proofErr w:type="gramEnd"/>
      <w:r>
        <w:t xml:space="preserve"> the Bridge;</w:t>
      </w:r>
    </w:p>
    <w:p w14:paraId="5643DC83" w14:textId="217D877E" w:rsidR="00A95E2E" w:rsidRDefault="00A95E2E" w:rsidP="00A95E2E">
      <w:pPr>
        <w:numPr>
          <w:ilvl w:val="3"/>
          <w:numId w:val="1"/>
        </w:numPr>
      </w:pPr>
      <w:r>
        <w:t>Emily</w:t>
      </w:r>
      <w:r w:rsidR="002171B5">
        <w:t>, QI (Intel)</w:t>
      </w:r>
    </w:p>
    <w:p w14:paraId="046F80E9" w14:textId="04882B67" w:rsidR="00A95E2E" w:rsidRDefault="00A95E2E" w:rsidP="00A95E2E">
      <w:pPr>
        <w:numPr>
          <w:ilvl w:val="3"/>
          <w:numId w:val="1"/>
        </w:numPr>
      </w:pPr>
      <w:r>
        <w:t>Youhan</w:t>
      </w:r>
      <w:r w:rsidR="002171B5">
        <w:t xml:space="preserve"> Kim (Qualcomm)</w:t>
      </w:r>
    </w:p>
    <w:p w14:paraId="44B10CA9" w14:textId="26C2F8DD" w:rsidR="00A95E2E" w:rsidRDefault="00A95E2E" w:rsidP="00A95E2E">
      <w:pPr>
        <w:numPr>
          <w:ilvl w:val="3"/>
          <w:numId w:val="1"/>
        </w:numPr>
      </w:pPr>
      <w:r>
        <w:t>Menzo</w:t>
      </w:r>
      <w:r w:rsidR="002171B5">
        <w:t xml:space="preserve"> WENTINK (Qualcomm)</w:t>
      </w:r>
    </w:p>
    <w:p w14:paraId="35825C26" w14:textId="77777777" w:rsidR="005C6776" w:rsidRPr="005C6776" w:rsidRDefault="005C6776" w:rsidP="005C6776">
      <w:pPr>
        <w:pStyle w:val="ListParagraph"/>
        <w:numPr>
          <w:ilvl w:val="1"/>
          <w:numId w:val="1"/>
        </w:numPr>
        <w:rPr>
          <w:rFonts w:eastAsia="Calibri"/>
          <w:b/>
          <w:sz w:val="22"/>
          <w:szCs w:val="22"/>
          <w:lang w:eastAsia="en-US"/>
        </w:rPr>
      </w:pPr>
      <w:r w:rsidRPr="005C6776">
        <w:rPr>
          <w:rFonts w:eastAsia="Calibri"/>
          <w:b/>
          <w:sz w:val="22"/>
          <w:szCs w:val="22"/>
          <w:lang w:eastAsia="en-US"/>
        </w:rPr>
        <w:t>Review Patent Policy</w:t>
      </w:r>
    </w:p>
    <w:p w14:paraId="6515ED74" w14:textId="77777777" w:rsidR="005C6776" w:rsidRDefault="005C6776" w:rsidP="005C6776">
      <w:pPr>
        <w:pStyle w:val="ListParagraph"/>
        <w:numPr>
          <w:ilvl w:val="2"/>
          <w:numId w:val="1"/>
        </w:numPr>
        <w:rPr>
          <w:rFonts w:eastAsia="Calibri"/>
          <w:sz w:val="22"/>
          <w:szCs w:val="22"/>
          <w:lang w:eastAsia="en-US"/>
        </w:rPr>
      </w:pPr>
      <w:r>
        <w:rPr>
          <w:rFonts w:eastAsia="Calibri"/>
          <w:sz w:val="22"/>
          <w:szCs w:val="22"/>
          <w:lang w:eastAsia="en-US"/>
        </w:rPr>
        <w:t>No issues</w:t>
      </w:r>
    </w:p>
    <w:p w14:paraId="6148304A" w14:textId="49FEFACA" w:rsidR="00777AC0" w:rsidRPr="0009631F" w:rsidRDefault="00777AC0" w:rsidP="00777AC0">
      <w:pPr>
        <w:pStyle w:val="ListParagraph"/>
        <w:numPr>
          <w:ilvl w:val="1"/>
          <w:numId w:val="1"/>
        </w:numPr>
        <w:rPr>
          <w:rFonts w:eastAsia="Calibri"/>
          <w:b/>
          <w:sz w:val="22"/>
          <w:szCs w:val="22"/>
          <w:lang w:eastAsia="en-US"/>
        </w:rPr>
      </w:pPr>
      <w:r w:rsidRPr="0009631F">
        <w:rPr>
          <w:rFonts w:eastAsia="Calibri"/>
          <w:b/>
          <w:sz w:val="22"/>
          <w:szCs w:val="22"/>
          <w:lang w:eastAsia="en-US"/>
        </w:rPr>
        <w:t>Review Agenda</w:t>
      </w:r>
      <w:r w:rsidR="0009631F">
        <w:rPr>
          <w:rFonts w:eastAsia="Calibri"/>
          <w:b/>
          <w:sz w:val="22"/>
          <w:szCs w:val="22"/>
          <w:lang w:eastAsia="en-US"/>
        </w:rPr>
        <w:t xml:space="preserve"> for this time slot</w:t>
      </w:r>
      <w:r w:rsidRPr="0009631F">
        <w:rPr>
          <w:rFonts w:eastAsia="Calibri"/>
          <w:b/>
          <w:sz w:val="22"/>
          <w:szCs w:val="22"/>
          <w:lang w:eastAsia="en-US"/>
        </w:rPr>
        <w:t>:</w:t>
      </w:r>
    </w:p>
    <w:p w14:paraId="29716B37" w14:textId="77777777" w:rsidR="00777AC0" w:rsidRPr="00777AC0" w:rsidRDefault="00777AC0" w:rsidP="00777AC0">
      <w:pPr>
        <w:pStyle w:val="ListParagraph"/>
        <w:numPr>
          <w:ilvl w:val="0"/>
          <w:numId w:val="15"/>
        </w:numPr>
        <w:rPr>
          <w:rFonts w:eastAsia="Calibri"/>
          <w:szCs w:val="22"/>
        </w:rPr>
      </w:pPr>
      <w:r w:rsidRPr="00777AC0">
        <w:rPr>
          <w:rFonts w:eastAsia="Calibri"/>
          <w:szCs w:val="22"/>
        </w:rPr>
        <w:t>Sean Coffey presentations</w:t>
      </w:r>
    </w:p>
    <w:p w14:paraId="7F2AD8C5" w14:textId="77777777" w:rsidR="00777AC0" w:rsidRPr="00777AC0" w:rsidRDefault="00777AC0" w:rsidP="00777AC0">
      <w:pPr>
        <w:pStyle w:val="ListParagraph"/>
        <w:numPr>
          <w:ilvl w:val="0"/>
          <w:numId w:val="15"/>
        </w:numPr>
        <w:rPr>
          <w:rFonts w:eastAsia="Calibri"/>
          <w:szCs w:val="22"/>
        </w:rPr>
      </w:pPr>
      <w:r w:rsidRPr="00777AC0">
        <w:rPr>
          <w:rFonts w:eastAsia="Calibri"/>
          <w:szCs w:val="22"/>
        </w:rPr>
        <w:t>General CIDs 1265, 1266, 1267, 1268</w:t>
      </w:r>
    </w:p>
    <w:p w14:paraId="29CAFBD2" w14:textId="6FC90D35" w:rsidR="00777AC0" w:rsidRPr="00777AC0" w:rsidRDefault="00777AC0" w:rsidP="00777AC0">
      <w:pPr>
        <w:pStyle w:val="ListParagraph"/>
        <w:numPr>
          <w:ilvl w:val="0"/>
          <w:numId w:val="15"/>
        </w:numPr>
        <w:rPr>
          <w:rFonts w:eastAsia="Calibri"/>
          <w:szCs w:val="22"/>
        </w:rPr>
      </w:pPr>
      <w:r w:rsidRPr="00777AC0">
        <w:rPr>
          <w:rFonts w:eastAsia="Calibri"/>
          <w:szCs w:val="22"/>
        </w:rPr>
        <w:t>11-18/670</w:t>
      </w:r>
      <w:r>
        <w:rPr>
          <w:rFonts w:eastAsia="Calibri"/>
          <w:szCs w:val="22"/>
        </w:rPr>
        <w:t xml:space="preserve"> - </w:t>
      </w:r>
      <w:r w:rsidRPr="00777AC0">
        <w:rPr>
          <w:rFonts w:eastAsia="Calibri"/>
          <w:szCs w:val="22"/>
        </w:rPr>
        <w:t xml:space="preserve">Mike MONTEMURRO </w:t>
      </w:r>
    </w:p>
    <w:p w14:paraId="6B2B83AC" w14:textId="77777777" w:rsidR="00777AC0" w:rsidRPr="00777AC0" w:rsidRDefault="00777AC0" w:rsidP="00777AC0">
      <w:pPr>
        <w:pStyle w:val="ListParagraph"/>
        <w:numPr>
          <w:ilvl w:val="0"/>
          <w:numId w:val="15"/>
        </w:numPr>
        <w:rPr>
          <w:rFonts w:eastAsia="Calibri"/>
          <w:szCs w:val="22"/>
        </w:rPr>
      </w:pPr>
      <w:r w:rsidRPr="00777AC0">
        <w:rPr>
          <w:rFonts w:eastAsia="Calibri"/>
          <w:szCs w:val="22"/>
        </w:rPr>
        <w:t xml:space="preserve">Clause 3 definitions:  CIDs 1039, 1040, 1041, 1042 </w:t>
      </w:r>
    </w:p>
    <w:p w14:paraId="7F675C42" w14:textId="77777777" w:rsidR="00777AC0" w:rsidRPr="00777AC0" w:rsidRDefault="00777AC0" w:rsidP="00777AC0">
      <w:pPr>
        <w:pStyle w:val="ListParagraph"/>
        <w:numPr>
          <w:ilvl w:val="0"/>
          <w:numId w:val="15"/>
        </w:numPr>
        <w:rPr>
          <w:rFonts w:eastAsia="Calibri"/>
          <w:szCs w:val="22"/>
        </w:rPr>
      </w:pPr>
      <w:r w:rsidRPr="00777AC0">
        <w:rPr>
          <w:rFonts w:eastAsia="Calibri"/>
          <w:szCs w:val="22"/>
        </w:rPr>
        <w:t>Additional CIDs</w:t>
      </w:r>
    </w:p>
    <w:p w14:paraId="39B36644" w14:textId="3760327D" w:rsidR="00777AC0" w:rsidRPr="00777AC0" w:rsidRDefault="00777AC0" w:rsidP="00777AC0">
      <w:pPr>
        <w:pStyle w:val="ListParagraph"/>
        <w:numPr>
          <w:ilvl w:val="2"/>
          <w:numId w:val="1"/>
        </w:numPr>
        <w:rPr>
          <w:rFonts w:eastAsia="Calibri"/>
          <w:sz w:val="22"/>
          <w:szCs w:val="22"/>
          <w:lang w:eastAsia="en-US"/>
        </w:rPr>
      </w:pPr>
      <w:r>
        <w:rPr>
          <w:rFonts w:eastAsia="Calibri"/>
          <w:sz w:val="22"/>
          <w:szCs w:val="22"/>
          <w:lang w:eastAsia="en-US"/>
        </w:rPr>
        <w:t>No changes to the agenda</w:t>
      </w:r>
    </w:p>
    <w:p w14:paraId="573F9B11" w14:textId="52F26FAF" w:rsidR="00A95E2E" w:rsidRPr="0009631F" w:rsidRDefault="006B01BB" w:rsidP="00A95E2E">
      <w:pPr>
        <w:pStyle w:val="ListParagraph"/>
        <w:numPr>
          <w:ilvl w:val="1"/>
          <w:numId w:val="1"/>
        </w:numPr>
        <w:rPr>
          <w:rFonts w:eastAsia="Calibri"/>
          <w:b/>
          <w:sz w:val="22"/>
          <w:szCs w:val="22"/>
          <w:lang w:eastAsia="en-US"/>
        </w:rPr>
      </w:pPr>
      <w:r w:rsidRPr="0009631F">
        <w:rPr>
          <w:b/>
        </w:rPr>
        <w:t xml:space="preserve"> </w:t>
      </w:r>
      <w:r w:rsidR="004C5D07" w:rsidRPr="0009631F">
        <w:rPr>
          <w:rFonts w:eastAsia="Calibri"/>
          <w:b/>
          <w:sz w:val="22"/>
          <w:szCs w:val="22"/>
          <w:lang w:eastAsia="en-US"/>
        </w:rPr>
        <w:t>Sean Coffey presentations:</w:t>
      </w:r>
    </w:p>
    <w:p w14:paraId="432CE9FC" w14:textId="0550FCAF" w:rsidR="0009631F" w:rsidRDefault="0009631F" w:rsidP="00A95E2E">
      <w:pPr>
        <w:pStyle w:val="ListParagraph"/>
        <w:numPr>
          <w:ilvl w:val="2"/>
          <w:numId w:val="1"/>
        </w:numPr>
        <w:rPr>
          <w:rFonts w:eastAsia="Calibri"/>
          <w:sz w:val="22"/>
          <w:szCs w:val="22"/>
          <w:lang w:eastAsia="en-US"/>
        </w:rPr>
      </w:pPr>
      <w:r w:rsidRPr="0009631F">
        <w:rPr>
          <w:rFonts w:eastAsia="Calibri"/>
          <w:b/>
          <w:sz w:val="22"/>
          <w:szCs w:val="22"/>
          <w:lang w:eastAsia="en-US"/>
        </w:rPr>
        <w:t xml:space="preserve">Review Doc </w:t>
      </w:r>
      <w:r w:rsidR="00A95E2E" w:rsidRPr="0009631F">
        <w:rPr>
          <w:rFonts w:eastAsia="Calibri"/>
          <w:b/>
          <w:sz w:val="22"/>
          <w:szCs w:val="22"/>
          <w:lang w:eastAsia="en-US"/>
        </w:rPr>
        <w:t>11-18/673</w:t>
      </w:r>
      <w:r w:rsidRPr="0009631F">
        <w:rPr>
          <w:rFonts w:eastAsia="Calibri"/>
          <w:b/>
          <w:sz w:val="22"/>
          <w:szCs w:val="22"/>
          <w:lang w:eastAsia="en-US"/>
        </w:rPr>
        <w:t>r0</w:t>
      </w:r>
      <w:r w:rsidR="004C5D07">
        <w:rPr>
          <w:rFonts w:eastAsia="Calibri"/>
          <w:sz w:val="22"/>
          <w:szCs w:val="22"/>
          <w:lang w:eastAsia="en-US"/>
        </w:rPr>
        <w:t xml:space="preserve"> – </w:t>
      </w:r>
      <w:r>
        <w:rPr>
          <w:rFonts w:eastAsia="Calibri"/>
          <w:sz w:val="22"/>
          <w:szCs w:val="22"/>
          <w:lang w:eastAsia="en-US"/>
        </w:rPr>
        <w:t>ERP Rates</w:t>
      </w:r>
    </w:p>
    <w:p w14:paraId="6ABD6F30" w14:textId="362712C2" w:rsidR="0009631F" w:rsidRDefault="007A7D47" w:rsidP="0009631F">
      <w:pPr>
        <w:pStyle w:val="ListParagraph"/>
        <w:numPr>
          <w:ilvl w:val="3"/>
          <w:numId w:val="1"/>
        </w:numPr>
        <w:rPr>
          <w:rFonts w:eastAsia="Calibri"/>
          <w:sz w:val="22"/>
          <w:szCs w:val="22"/>
          <w:lang w:eastAsia="en-US"/>
        </w:rPr>
      </w:pPr>
      <w:hyperlink r:id="rId13" w:history="1">
        <w:r w:rsidR="0009631F" w:rsidRPr="00CF7F2F">
          <w:rPr>
            <w:rStyle w:val="Hyperlink"/>
            <w:rFonts w:eastAsia="Calibri"/>
            <w:sz w:val="22"/>
            <w:szCs w:val="22"/>
            <w:lang w:eastAsia="en-US"/>
          </w:rPr>
          <w:t>https://mentor.ieee.org/802.11/dcn/18/11-18-0673-00-000m-erp-rates.pptx</w:t>
        </w:r>
      </w:hyperlink>
      <w:r w:rsidR="0009631F">
        <w:rPr>
          <w:rFonts w:eastAsia="Calibri"/>
          <w:sz w:val="22"/>
          <w:szCs w:val="22"/>
          <w:lang w:eastAsia="en-US"/>
        </w:rPr>
        <w:t xml:space="preserve"> </w:t>
      </w:r>
    </w:p>
    <w:p w14:paraId="3E2CB5B1" w14:textId="75FCB9F6" w:rsidR="00A95E2E" w:rsidRPr="0009631F" w:rsidRDefault="004C5D07" w:rsidP="0009631F">
      <w:pPr>
        <w:pStyle w:val="ListParagraph"/>
        <w:numPr>
          <w:ilvl w:val="3"/>
          <w:numId w:val="1"/>
        </w:numPr>
        <w:rPr>
          <w:rFonts w:eastAsia="Calibri"/>
          <w:sz w:val="22"/>
          <w:szCs w:val="22"/>
          <w:highlight w:val="yellow"/>
          <w:lang w:eastAsia="en-US"/>
        </w:rPr>
      </w:pPr>
      <w:r w:rsidRPr="0009631F">
        <w:rPr>
          <w:rFonts w:eastAsia="Calibri"/>
          <w:sz w:val="22"/>
          <w:szCs w:val="22"/>
          <w:highlight w:val="yellow"/>
          <w:lang w:eastAsia="en-US"/>
        </w:rPr>
        <w:t>CID 1599</w:t>
      </w:r>
      <w:r w:rsidR="0009631F" w:rsidRPr="0009631F">
        <w:rPr>
          <w:rFonts w:eastAsia="Calibri"/>
          <w:sz w:val="22"/>
          <w:szCs w:val="22"/>
          <w:highlight w:val="yellow"/>
          <w:lang w:eastAsia="en-US"/>
        </w:rPr>
        <w:t xml:space="preserve"> (MAC)</w:t>
      </w:r>
    </w:p>
    <w:p w14:paraId="54430AF6" w14:textId="77777777" w:rsidR="007435EA" w:rsidRDefault="007435EA" w:rsidP="00546BD5">
      <w:pPr>
        <w:pStyle w:val="ListParagraph"/>
        <w:numPr>
          <w:ilvl w:val="3"/>
          <w:numId w:val="1"/>
        </w:numPr>
        <w:rPr>
          <w:rFonts w:eastAsia="Calibri"/>
          <w:sz w:val="22"/>
          <w:szCs w:val="22"/>
          <w:lang w:eastAsia="en-US"/>
        </w:rPr>
      </w:pPr>
      <w:r>
        <w:rPr>
          <w:rFonts w:eastAsia="Calibri"/>
          <w:sz w:val="22"/>
          <w:szCs w:val="22"/>
          <w:lang w:eastAsia="en-US"/>
        </w:rPr>
        <w:t>Abstract:</w:t>
      </w:r>
    </w:p>
    <w:p w14:paraId="2B085A08" w14:textId="77777777" w:rsidR="004C5D07" w:rsidRPr="004C5D07" w:rsidRDefault="004C5D07" w:rsidP="0009631F">
      <w:pPr>
        <w:pStyle w:val="ListParagraph"/>
        <w:ind w:left="2880"/>
        <w:rPr>
          <w:rFonts w:eastAsia="Calibri"/>
          <w:szCs w:val="22"/>
          <w:lang w:val="en-US"/>
        </w:rPr>
      </w:pPr>
      <w:r w:rsidRPr="004C5D07">
        <w:rPr>
          <w:rFonts w:eastAsia="Calibri"/>
          <w:szCs w:val="22"/>
        </w:rPr>
        <w:t xml:space="preserve">For very low power, low data rate IoT applications, devices operating at 2.4GHz may choose baseline 802.11, 802.11b (HT), or 802.11g (ERP). Each poses some problems. ERP devices are required to support 1, 2, 5.5, 11, 6, 12, and 24 </w:t>
      </w:r>
      <w:proofErr w:type="spellStart"/>
      <w:r w:rsidRPr="004C5D07">
        <w:rPr>
          <w:rFonts w:eastAsia="Calibri"/>
          <w:szCs w:val="22"/>
        </w:rPr>
        <w:t>Mbps</w:t>
      </w:r>
      <w:proofErr w:type="spellEnd"/>
      <w:r w:rsidRPr="004C5D07">
        <w:rPr>
          <w:rFonts w:eastAsia="Calibri"/>
          <w:szCs w:val="22"/>
        </w:rPr>
        <w:t xml:space="preserve"> rates: the OFDM rates are burdensome and the data rates are overkill. On the other hand, DSSS and HT devices don’t support the 6 </w:t>
      </w:r>
      <w:proofErr w:type="spellStart"/>
      <w:r w:rsidRPr="004C5D07">
        <w:rPr>
          <w:rFonts w:eastAsia="Calibri"/>
          <w:szCs w:val="22"/>
        </w:rPr>
        <w:t>Mbps</w:t>
      </w:r>
      <w:proofErr w:type="spellEnd"/>
      <w:r w:rsidRPr="004C5D07">
        <w:rPr>
          <w:rFonts w:eastAsia="Calibri"/>
          <w:szCs w:val="22"/>
        </w:rPr>
        <w:t xml:space="preserve"> OFDM preamble, and require protection modes, lowering BSS throughput appreciably.</w:t>
      </w:r>
    </w:p>
    <w:p w14:paraId="7A72B680" w14:textId="1F4FE4A6" w:rsidR="004C5D07" w:rsidRDefault="004C5D07" w:rsidP="004C5D07">
      <w:pPr>
        <w:pStyle w:val="ListParagraph"/>
        <w:ind w:left="2880"/>
        <w:rPr>
          <w:rFonts w:eastAsia="Calibri"/>
          <w:szCs w:val="22"/>
        </w:rPr>
      </w:pPr>
      <w:r w:rsidRPr="004C5D07">
        <w:rPr>
          <w:rFonts w:eastAsia="Calibri"/>
          <w:szCs w:val="22"/>
        </w:rPr>
        <w:t xml:space="preserve">It would be useful to allow reduced functionality ERP devices, (1 and 6 </w:t>
      </w:r>
      <w:proofErr w:type="spellStart"/>
      <w:r w:rsidRPr="004C5D07">
        <w:rPr>
          <w:rFonts w:eastAsia="Calibri"/>
          <w:szCs w:val="22"/>
        </w:rPr>
        <w:t>Mbps</w:t>
      </w:r>
      <w:proofErr w:type="spellEnd"/>
      <w:r w:rsidRPr="004C5D07">
        <w:rPr>
          <w:rFonts w:eastAsia="Calibri"/>
          <w:szCs w:val="22"/>
        </w:rPr>
        <w:t>, or any other subset of ERP rates).</w:t>
      </w:r>
    </w:p>
    <w:p w14:paraId="01417719" w14:textId="77777777" w:rsidR="0009631F" w:rsidRPr="0009631F" w:rsidRDefault="0009631F" w:rsidP="0009631F">
      <w:pPr>
        <w:pStyle w:val="ListParagraph"/>
        <w:ind w:left="2880"/>
        <w:rPr>
          <w:rFonts w:eastAsia="Calibri"/>
          <w:szCs w:val="22"/>
          <w:lang w:val="en-US"/>
        </w:rPr>
      </w:pPr>
      <w:r w:rsidRPr="0009631F">
        <w:rPr>
          <w:rFonts w:eastAsia="Calibri"/>
          <w:szCs w:val="22"/>
        </w:rPr>
        <w:t>CIDs addressed: 1599</w:t>
      </w:r>
    </w:p>
    <w:p w14:paraId="1DD04549" w14:textId="77777777" w:rsidR="00A95E2E" w:rsidRDefault="004C5D07" w:rsidP="004C5D07">
      <w:pPr>
        <w:pStyle w:val="ListParagraph"/>
        <w:numPr>
          <w:ilvl w:val="3"/>
          <w:numId w:val="1"/>
        </w:numPr>
        <w:rPr>
          <w:rFonts w:eastAsia="Calibri"/>
          <w:sz w:val="22"/>
          <w:szCs w:val="22"/>
          <w:lang w:eastAsia="en-US"/>
        </w:rPr>
      </w:pPr>
      <w:r>
        <w:rPr>
          <w:rFonts w:eastAsia="Calibri"/>
          <w:sz w:val="22"/>
          <w:szCs w:val="22"/>
          <w:lang w:eastAsia="en-US"/>
        </w:rPr>
        <w:t>Presentation of Submission</w:t>
      </w:r>
    </w:p>
    <w:p w14:paraId="59FED3DD" w14:textId="77777777" w:rsidR="004C5D07" w:rsidRDefault="004C5D07" w:rsidP="004C5D07">
      <w:pPr>
        <w:pStyle w:val="ListParagraph"/>
        <w:numPr>
          <w:ilvl w:val="3"/>
          <w:numId w:val="1"/>
        </w:numPr>
        <w:rPr>
          <w:rFonts w:eastAsia="Calibri"/>
          <w:sz w:val="22"/>
          <w:szCs w:val="22"/>
          <w:lang w:eastAsia="en-US"/>
        </w:rPr>
      </w:pPr>
      <w:r>
        <w:rPr>
          <w:rFonts w:eastAsia="Calibri"/>
          <w:sz w:val="22"/>
          <w:szCs w:val="22"/>
          <w:lang w:eastAsia="en-US"/>
        </w:rPr>
        <w:t>Discussion:</w:t>
      </w:r>
    </w:p>
    <w:p w14:paraId="2012B707" w14:textId="77777777" w:rsidR="004C5D07" w:rsidRDefault="004C5D07" w:rsidP="004C5D07">
      <w:pPr>
        <w:pStyle w:val="ListParagraph"/>
        <w:numPr>
          <w:ilvl w:val="4"/>
          <w:numId w:val="1"/>
        </w:numPr>
        <w:rPr>
          <w:rFonts w:eastAsia="Calibri"/>
          <w:sz w:val="22"/>
          <w:szCs w:val="22"/>
          <w:lang w:eastAsia="en-US"/>
        </w:rPr>
      </w:pPr>
      <w:r>
        <w:rPr>
          <w:rFonts w:eastAsia="Calibri"/>
          <w:sz w:val="22"/>
          <w:szCs w:val="22"/>
          <w:lang w:eastAsia="en-US"/>
        </w:rPr>
        <w:t>Discussed the rate change that would occur in this scenario</w:t>
      </w:r>
    </w:p>
    <w:p w14:paraId="0904570C" w14:textId="77777777" w:rsidR="004C5D07" w:rsidRDefault="0021257C" w:rsidP="004C5D07">
      <w:pPr>
        <w:pStyle w:val="ListParagraph"/>
        <w:numPr>
          <w:ilvl w:val="4"/>
          <w:numId w:val="1"/>
        </w:numPr>
        <w:rPr>
          <w:rFonts w:eastAsia="Calibri"/>
          <w:sz w:val="22"/>
          <w:szCs w:val="22"/>
          <w:lang w:eastAsia="en-US"/>
        </w:rPr>
      </w:pPr>
      <w:r>
        <w:rPr>
          <w:rFonts w:eastAsia="Calibri"/>
          <w:sz w:val="22"/>
          <w:szCs w:val="22"/>
          <w:lang w:eastAsia="en-US"/>
        </w:rPr>
        <w:t>Use of 11b only devices can cause a 30% loss of net throughput.</w:t>
      </w:r>
    </w:p>
    <w:p w14:paraId="068C1020" w14:textId="77777777" w:rsidR="0021257C" w:rsidRDefault="0021257C" w:rsidP="004C5D07">
      <w:pPr>
        <w:pStyle w:val="ListParagraph"/>
        <w:numPr>
          <w:ilvl w:val="4"/>
          <w:numId w:val="1"/>
        </w:numPr>
        <w:rPr>
          <w:rFonts w:eastAsia="Calibri"/>
          <w:sz w:val="22"/>
          <w:szCs w:val="22"/>
          <w:lang w:eastAsia="en-US"/>
        </w:rPr>
      </w:pPr>
      <w:r>
        <w:rPr>
          <w:rFonts w:eastAsia="Calibri"/>
          <w:sz w:val="22"/>
          <w:szCs w:val="22"/>
          <w:lang w:eastAsia="en-US"/>
        </w:rPr>
        <w:t>Sensor devices need to have a way to not cause the entire network 30% losses.</w:t>
      </w:r>
    </w:p>
    <w:p w14:paraId="465347E8" w14:textId="77777777" w:rsidR="0021257C" w:rsidRDefault="0021257C" w:rsidP="004C5D07">
      <w:pPr>
        <w:pStyle w:val="ListParagraph"/>
        <w:numPr>
          <w:ilvl w:val="4"/>
          <w:numId w:val="1"/>
        </w:numPr>
        <w:rPr>
          <w:rFonts w:eastAsia="Calibri"/>
          <w:sz w:val="22"/>
          <w:szCs w:val="22"/>
          <w:lang w:eastAsia="en-US"/>
        </w:rPr>
      </w:pPr>
      <w:r>
        <w:rPr>
          <w:rFonts w:eastAsia="Calibri"/>
          <w:sz w:val="22"/>
          <w:szCs w:val="22"/>
          <w:lang w:eastAsia="en-US"/>
        </w:rPr>
        <w:t>We can try to look at new devices getting a way to negotiate protection modes, but for legacy, we want to speak in a code such that we achieve the desired results.</w:t>
      </w:r>
    </w:p>
    <w:p w14:paraId="03FA7689" w14:textId="77777777" w:rsidR="0021257C" w:rsidRDefault="0021257C" w:rsidP="004C5D07">
      <w:pPr>
        <w:pStyle w:val="ListParagraph"/>
        <w:numPr>
          <w:ilvl w:val="4"/>
          <w:numId w:val="1"/>
        </w:numPr>
        <w:rPr>
          <w:rFonts w:eastAsia="Calibri"/>
          <w:sz w:val="22"/>
          <w:szCs w:val="22"/>
          <w:lang w:eastAsia="en-US"/>
        </w:rPr>
      </w:pPr>
      <w:r>
        <w:rPr>
          <w:rFonts w:eastAsia="Calibri"/>
          <w:sz w:val="22"/>
          <w:szCs w:val="22"/>
          <w:lang w:eastAsia="en-US"/>
        </w:rPr>
        <w:lastRenderedPageBreak/>
        <w:t>Are they restricted to a subset of rates? No, there is no reason to do that.  If you have any OFDM preamble you should have 6Mbps to allow to read the preamble.</w:t>
      </w:r>
    </w:p>
    <w:p w14:paraId="3AA224C9" w14:textId="77777777" w:rsidR="004C5D07" w:rsidRDefault="004C5D07" w:rsidP="004C5D07">
      <w:pPr>
        <w:pStyle w:val="ListParagraph"/>
        <w:numPr>
          <w:ilvl w:val="3"/>
          <w:numId w:val="1"/>
        </w:numPr>
        <w:rPr>
          <w:rFonts w:eastAsia="Calibri"/>
          <w:sz w:val="22"/>
          <w:szCs w:val="22"/>
          <w:lang w:eastAsia="en-US"/>
        </w:rPr>
      </w:pPr>
      <w:r>
        <w:rPr>
          <w:rFonts w:eastAsia="Calibri"/>
          <w:sz w:val="22"/>
          <w:szCs w:val="22"/>
          <w:lang w:eastAsia="en-US"/>
        </w:rPr>
        <w:t>Straw Poll:</w:t>
      </w:r>
    </w:p>
    <w:p w14:paraId="796A03A4" w14:textId="77777777" w:rsidR="001109CF" w:rsidRPr="004C5D07" w:rsidRDefault="004C5D07" w:rsidP="004C5D07">
      <w:pPr>
        <w:pStyle w:val="ListParagraph"/>
        <w:numPr>
          <w:ilvl w:val="4"/>
          <w:numId w:val="1"/>
        </w:numPr>
        <w:rPr>
          <w:rFonts w:eastAsia="Calibri"/>
          <w:szCs w:val="22"/>
          <w:lang w:val="en-US"/>
        </w:rPr>
      </w:pPr>
      <w:r w:rsidRPr="004C5D07">
        <w:rPr>
          <w:rFonts w:eastAsia="Calibri"/>
          <w:szCs w:val="22"/>
        </w:rPr>
        <w:t>Do you support adding definitions of VERP devices, along the lines outlined in this presentation?</w:t>
      </w:r>
    </w:p>
    <w:p w14:paraId="731A957F" w14:textId="77777777" w:rsidR="001109CF" w:rsidRPr="0009631F" w:rsidRDefault="004C5D07" w:rsidP="0009631F">
      <w:pPr>
        <w:pStyle w:val="ListParagraph"/>
        <w:numPr>
          <w:ilvl w:val="0"/>
          <w:numId w:val="16"/>
        </w:numPr>
        <w:rPr>
          <w:rFonts w:eastAsia="Calibri"/>
          <w:szCs w:val="22"/>
          <w:lang w:val="en-US"/>
        </w:rPr>
      </w:pPr>
      <w:r w:rsidRPr="0009631F">
        <w:rPr>
          <w:rFonts w:eastAsia="Calibri"/>
          <w:szCs w:val="22"/>
        </w:rPr>
        <w:t>Yes</w:t>
      </w:r>
    </w:p>
    <w:p w14:paraId="5DE63121" w14:textId="77777777" w:rsidR="001109CF" w:rsidRPr="0009631F" w:rsidRDefault="004C5D07" w:rsidP="0009631F">
      <w:pPr>
        <w:pStyle w:val="ListParagraph"/>
        <w:numPr>
          <w:ilvl w:val="0"/>
          <w:numId w:val="16"/>
        </w:numPr>
        <w:rPr>
          <w:rFonts w:eastAsia="Calibri"/>
          <w:szCs w:val="22"/>
          <w:lang w:val="en-US"/>
        </w:rPr>
      </w:pPr>
      <w:r w:rsidRPr="0009631F">
        <w:rPr>
          <w:rFonts w:eastAsia="Calibri"/>
          <w:szCs w:val="22"/>
        </w:rPr>
        <w:t>No</w:t>
      </w:r>
    </w:p>
    <w:p w14:paraId="62F7B2E7" w14:textId="77777777" w:rsidR="001109CF" w:rsidRPr="0009631F" w:rsidRDefault="004C5D07" w:rsidP="0009631F">
      <w:pPr>
        <w:pStyle w:val="ListParagraph"/>
        <w:numPr>
          <w:ilvl w:val="0"/>
          <w:numId w:val="16"/>
        </w:numPr>
        <w:rPr>
          <w:rFonts w:eastAsia="Calibri"/>
          <w:szCs w:val="22"/>
          <w:lang w:val="en-US"/>
        </w:rPr>
      </w:pPr>
      <w:r w:rsidRPr="0009631F">
        <w:rPr>
          <w:rFonts w:eastAsia="Calibri"/>
          <w:szCs w:val="22"/>
        </w:rPr>
        <w:t>Need more detail but generally supportive</w:t>
      </w:r>
    </w:p>
    <w:p w14:paraId="539721AE" w14:textId="77777777" w:rsidR="001109CF" w:rsidRPr="0009631F" w:rsidRDefault="004C5D07" w:rsidP="0009631F">
      <w:pPr>
        <w:pStyle w:val="ListParagraph"/>
        <w:numPr>
          <w:ilvl w:val="0"/>
          <w:numId w:val="16"/>
        </w:numPr>
        <w:rPr>
          <w:rFonts w:eastAsia="Calibri"/>
          <w:szCs w:val="22"/>
          <w:lang w:val="en-US"/>
        </w:rPr>
      </w:pPr>
      <w:r w:rsidRPr="0009631F">
        <w:rPr>
          <w:rFonts w:eastAsia="Calibri"/>
          <w:szCs w:val="22"/>
        </w:rPr>
        <w:t>Need more detail but generally not supportive</w:t>
      </w:r>
    </w:p>
    <w:p w14:paraId="67F40147" w14:textId="77777777" w:rsidR="001109CF" w:rsidRPr="0009631F" w:rsidRDefault="004C5D07" w:rsidP="0009631F">
      <w:pPr>
        <w:pStyle w:val="ListParagraph"/>
        <w:numPr>
          <w:ilvl w:val="0"/>
          <w:numId w:val="16"/>
        </w:numPr>
        <w:rPr>
          <w:rFonts w:eastAsia="Calibri"/>
          <w:szCs w:val="22"/>
          <w:lang w:val="en-US"/>
        </w:rPr>
      </w:pPr>
      <w:r w:rsidRPr="0009631F">
        <w:rPr>
          <w:rFonts w:eastAsia="Calibri"/>
          <w:szCs w:val="22"/>
        </w:rPr>
        <w:t>No opinion</w:t>
      </w:r>
    </w:p>
    <w:p w14:paraId="16E1DE4E" w14:textId="77777777" w:rsidR="004C5D07" w:rsidRDefault="0021257C" w:rsidP="004C5D07">
      <w:pPr>
        <w:pStyle w:val="ListParagraph"/>
        <w:numPr>
          <w:ilvl w:val="4"/>
          <w:numId w:val="1"/>
        </w:numPr>
        <w:rPr>
          <w:rFonts w:eastAsia="Calibri"/>
          <w:sz w:val="22"/>
          <w:szCs w:val="22"/>
          <w:lang w:eastAsia="en-US"/>
        </w:rPr>
      </w:pPr>
      <w:r>
        <w:rPr>
          <w:rFonts w:eastAsia="Calibri"/>
          <w:sz w:val="22"/>
          <w:szCs w:val="22"/>
          <w:lang w:eastAsia="en-US"/>
        </w:rPr>
        <w:t>Results: 2-0-4-0-4</w:t>
      </w:r>
    </w:p>
    <w:p w14:paraId="721A242F" w14:textId="403B3937" w:rsidR="0021257C" w:rsidRPr="00911641" w:rsidRDefault="00546BD5" w:rsidP="0021257C">
      <w:pPr>
        <w:pStyle w:val="ListParagraph"/>
        <w:numPr>
          <w:ilvl w:val="2"/>
          <w:numId w:val="1"/>
        </w:numPr>
        <w:rPr>
          <w:rFonts w:eastAsia="Calibri"/>
          <w:sz w:val="22"/>
          <w:szCs w:val="22"/>
          <w:lang w:eastAsia="en-US"/>
        </w:rPr>
      </w:pPr>
      <w:r w:rsidRPr="0009631F">
        <w:rPr>
          <w:rFonts w:eastAsia="Calibri"/>
          <w:b/>
          <w:sz w:val="22"/>
          <w:szCs w:val="22"/>
          <w:lang w:eastAsia="en-US"/>
        </w:rPr>
        <w:t xml:space="preserve">Review Doc </w:t>
      </w:r>
      <w:r w:rsidRPr="0009631F">
        <w:rPr>
          <w:b/>
        </w:rPr>
        <w:t>11-18/0677r0</w:t>
      </w:r>
      <w:r>
        <w:t xml:space="preserve"> - Speak only when Spoken to </w:t>
      </w:r>
      <w:r w:rsidR="002171B5">
        <w:t>mode -</w:t>
      </w:r>
      <w:r>
        <w:t>Sean Coffey</w:t>
      </w:r>
    </w:p>
    <w:p w14:paraId="3B0ED417" w14:textId="73FC22C1" w:rsidR="00911641" w:rsidRDefault="00911641" w:rsidP="00911641">
      <w:pPr>
        <w:pStyle w:val="ListParagraph"/>
        <w:numPr>
          <w:ilvl w:val="3"/>
          <w:numId w:val="1"/>
        </w:numPr>
        <w:rPr>
          <w:rFonts w:eastAsia="Calibri"/>
          <w:sz w:val="22"/>
          <w:szCs w:val="22"/>
          <w:lang w:eastAsia="en-US"/>
        </w:rPr>
      </w:pPr>
      <w:r>
        <w:rPr>
          <w:rFonts w:eastAsia="Calibri"/>
          <w:b/>
          <w:sz w:val="22"/>
          <w:szCs w:val="22"/>
          <w:lang w:eastAsia="en-US"/>
        </w:rPr>
        <w:t xml:space="preserve">&lt; </w:t>
      </w:r>
      <w:hyperlink r:id="rId14" w:history="1">
        <w:r w:rsidRPr="003551E7">
          <w:rPr>
            <w:rStyle w:val="Hyperlink"/>
            <w:rFonts w:eastAsia="Calibri"/>
            <w:sz w:val="22"/>
            <w:szCs w:val="22"/>
            <w:lang w:eastAsia="en-US"/>
          </w:rPr>
          <w:t>https://mentor.ieee.org/802.11/dcn/18/11-18-0677-00-000m-speak-only-when-spoken-to-mode.pptx</w:t>
        </w:r>
      </w:hyperlink>
      <w:r>
        <w:rPr>
          <w:rFonts w:eastAsia="Calibri"/>
          <w:b/>
          <w:sz w:val="22"/>
          <w:szCs w:val="22"/>
          <w:lang w:eastAsia="en-US"/>
        </w:rPr>
        <w:t xml:space="preserve"> &gt;</w:t>
      </w:r>
    </w:p>
    <w:p w14:paraId="6FEB14B6" w14:textId="77777777" w:rsidR="00557E6C" w:rsidRDefault="00557E6C" w:rsidP="00557E6C">
      <w:pPr>
        <w:pStyle w:val="ListParagraph"/>
        <w:numPr>
          <w:ilvl w:val="3"/>
          <w:numId w:val="1"/>
        </w:numPr>
        <w:spacing w:after="160" w:line="259" w:lineRule="auto"/>
      </w:pPr>
      <w:r>
        <w:t>Was proposed during CC, but needed more detail.</w:t>
      </w:r>
    </w:p>
    <w:p w14:paraId="28866ADA" w14:textId="77777777" w:rsidR="00557E6C" w:rsidRDefault="00557E6C" w:rsidP="00557E6C">
      <w:pPr>
        <w:pStyle w:val="ListParagraph"/>
        <w:numPr>
          <w:ilvl w:val="3"/>
          <w:numId w:val="1"/>
        </w:numPr>
        <w:spacing w:after="160" w:line="259" w:lineRule="auto"/>
      </w:pPr>
      <w:r>
        <w:t>Has heard other people are also interested in this.</w:t>
      </w:r>
    </w:p>
    <w:p w14:paraId="47BDF3DA" w14:textId="77777777" w:rsidR="00557E6C" w:rsidRDefault="00557E6C" w:rsidP="00557E6C">
      <w:pPr>
        <w:pStyle w:val="ListParagraph"/>
        <w:numPr>
          <w:ilvl w:val="3"/>
          <w:numId w:val="1"/>
        </w:numPr>
        <w:spacing w:after="160" w:line="259" w:lineRule="auto"/>
      </w:pPr>
      <w:r>
        <w:t xml:space="preserve">Purpose is for managing 11b-only devices, but other purposes are possible.  </w:t>
      </w:r>
    </w:p>
    <w:p w14:paraId="5D40D70C" w14:textId="77777777" w:rsidR="00557E6C" w:rsidRDefault="00557E6C" w:rsidP="00546BD5">
      <w:pPr>
        <w:pStyle w:val="ListParagraph"/>
        <w:numPr>
          <w:ilvl w:val="3"/>
          <w:numId w:val="1"/>
        </w:numPr>
        <w:spacing w:after="160" w:line="259" w:lineRule="auto"/>
      </w:pPr>
      <w:r>
        <w:t xml:space="preserve">Primary use case is to allow 11b-only device to join BSS without triggering protection mode.  Protection is only needed during windows when these devices </w:t>
      </w:r>
      <w:proofErr w:type="gramStart"/>
      <w:r>
        <w:t>are allowed to</w:t>
      </w:r>
      <w:proofErr w:type="gramEnd"/>
      <w:r>
        <w:t xml:space="preserve"> TX.</w:t>
      </w:r>
    </w:p>
    <w:p w14:paraId="1B86D3EF" w14:textId="77777777" w:rsidR="00557E6C" w:rsidRDefault="00557E6C" w:rsidP="00546BD5">
      <w:pPr>
        <w:pStyle w:val="ListParagraph"/>
        <w:numPr>
          <w:ilvl w:val="3"/>
          <w:numId w:val="1"/>
        </w:numPr>
        <w:spacing w:after="160" w:line="259" w:lineRule="auto"/>
      </w:pPr>
      <w:r>
        <w:t xml:space="preserve">Second use case could be supporting very low CCA threshold (to support distant clients), but only use that threshold during the windows when they </w:t>
      </w:r>
      <w:proofErr w:type="gramStart"/>
      <w:r>
        <w:t>are allowed to</w:t>
      </w:r>
      <w:proofErr w:type="gramEnd"/>
      <w:r>
        <w:t xml:space="preserve"> TX.</w:t>
      </w:r>
    </w:p>
    <w:p w14:paraId="1E7D32DF" w14:textId="77777777" w:rsidR="00557E6C" w:rsidRDefault="00557E6C" w:rsidP="00546BD5">
      <w:pPr>
        <w:pStyle w:val="ListParagraph"/>
        <w:numPr>
          <w:ilvl w:val="3"/>
          <w:numId w:val="1"/>
        </w:numPr>
        <w:spacing w:after="160" w:line="259" w:lineRule="auto"/>
      </w:pPr>
      <w:r>
        <w:t>Many options, to be evaluated for the protocol details.  Could be done as a flexible mechanism, with negotiated options.</w:t>
      </w:r>
    </w:p>
    <w:p w14:paraId="44154D95" w14:textId="77777777" w:rsidR="00557E6C" w:rsidRDefault="00557E6C" w:rsidP="00546BD5">
      <w:pPr>
        <w:pStyle w:val="ListParagraph"/>
        <w:numPr>
          <w:ilvl w:val="3"/>
          <w:numId w:val="1"/>
        </w:numPr>
        <w:spacing w:after="160" w:line="259" w:lineRule="auto"/>
      </w:pPr>
      <w:r>
        <w:t>C: These kinds of devices more and more are sleeping a long time.  Would be good to do analysis of overhead of periodic window openings (to allow these devices to wake/TX for one of them), compared to bandwidth expense of current mechanisms.  A: Agreed.  Could consider linking to Beacons, with a very short window after Beacons, for example.</w:t>
      </w:r>
    </w:p>
    <w:p w14:paraId="004E2C4B" w14:textId="23014C6C" w:rsidR="00557E6C" w:rsidRDefault="00557E6C" w:rsidP="00546BD5">
      <w:pPr>
        <w:pStyle w:val="ListParagraph"/>
        <w:numPr>
          <w:ilvl w:val="3"/>
          <w:numId w:val="1"/>
        </w:numPr>
        <w:spacing w:after="160" w:line="259" w:lineRule="auto"/>
      </w:pPr>
      <w:r>
        <w:t xml:space="preserve">C: Could interact with 11ba.  A: Yes, and other things like TWT, etc.  </w:t>
      </w:r>
      <w:r w:rsidR="0009631F">
        <w:t>Specifically,</w:t>
      </w:r>
      <w:r>
        <w:t xml:space="preserve"> didn’t connect with any one other technique.</w:t>
      </w:r>
    </w:p>
    <w:p w14:paraId="5205E095" w14:textId="77777777" w:rsidR="00557E6C" w:rsidRDefault="00557E6C" w:rsidP="00546BD5">
      <w:pPr>
        <w:pStyle w:val="ListParagraph"/>
        <w:numPr>
          <w:ilvl w:val="3"/>
          <w:numId w:val="1"/>
        </w:numPr>
        <w:spacing w:after="160" w:line="259" w:lineRule="auto"/>
      </w:pPr>
      <w:r>
        <w:t>C: This is more than just power save by another name.  It isn’t really TX “when spoken to”, its more correctly, “during this window”.  It fits in with the growing set of methods of the AP controlling who talks and when (like 11ax is doing).  A: This has the addition of telling devices “do not transmit” during long periods (outside the windows), which is a different sort of optimization.</w:t>
      </w:r>
    </w:p>
    <w:p w14:paraId="46859BD5" w14:textId="77777777" w:rsidR="00557E6C" w:rsidRDefault="00557E6C" w:rsidP="00546BD5">
      <w:pPr>
        <w:pStyle w:val="ListParagraph"/>
        <w:numPr>
          <w:ilvl w:val="3"/>
          <w:numId w:val="1"/>
        </w:numPr>
        <w:spacing w:after="160" w:line="259" w:lineRule="auto"/>
      </w:pPr>
      <w:r>
        <w:t xml:space="preserve">C: This seems to be a bit conflicting with the previous presentation (on “VERP”).  Or, at least it is introducing yet another variant, and we don’t want to have too many variations.  A: Different vendors with different design expertise or needs might </w:t>
      </w:r>
      <w:r>
        <w:lastRenderedPageBreak/>
        <w:t xml:space="preserve">use one or the other.  Or, it might make sense to have both, VERP for clients on legacy APs (for example), and this for new APs.  C: VERP is really for OFDM-capable devices (non-OFDM devices can use 1 and 2Mbps only, now).  But, this presentation is targeting devices that are non-OFDM (for low cost).  So, they are </w:t>
      </w:r>
      <w:proofErr w:type="gramStart"/>
      <w:r>
        <w:t>really separate</w:t>
      </w:r>
      <w:proofErr w:type="gramEnd"/>
      <w:r>
        <w:t xml:space="preserve"> use cases.  A: This is useful beyond just non-OFDM use cases.  And, VERP is all about “fooling” the BSS into not going into protection mode, just because there are non-OFDM devices.  But, generally agree about discussion the relationship between these.</w:t>
      </w:r>
    </w:p>
    <w:p w14:paraId="0EB80B3B" w14:textId="77777777" w:rsidR="00557E6C" w:rsidRDefault="00557E6C" w:rsidP="00546BD5">
      <w:pPr>
        <w:pStyle w:val="ListParagraph"/>
        <w:numPr>
          <w:ilvl w:val="3"/>
          <w:numId w:val="1"/>
        </w:numPr>
        <w:spacing w:after="160" w:line="259" w:lineRule="auto"/>
      </w:pPr>
      <w:r>
        <w:t>C: Need to be careful to consider long duty-cycle devices and clock accuracy in methods like this.  A: Agreed.</w:t>
      </w:r>
    </w:p>
    <w:p w14:paraId="45938989" w14:textId="77777777" w:rsidR="00557E6C" w:rsidRPr="00546BD5" w:rsidRDefault="00557E6C" w:rsidP="00546BD5">
      <w:pPr>
        <w:pStyle w:val="ListParagraph"/>
        <w:numPr>
          <w:ilvl w:val="3"/>
          <w:numId w:val="1"/>
        </w:numPr>
        <w:spacing w:after="160" w:line="259" w:lineRule="auto"/>
        <w:rPr>
          <w:b/>
        </w:rPr>
      </w:pPr>
      <w:r w:rsidRPr="00546BD5">
        <w:rPr>
          <w:b/>
        </w:rPr>
        <w:t>Straw Poll:</w:t>
      </w:r>
    </w:p>
    <w:p w14:paraId="481021F6" w14:textId="77777777" w:rsidR="00546BD5" w:rsidRDefault="00557E6C" w:rsidP="00546BD5">
      <w:pPr>
        <w:pStyle w:val="ListParagraph"/>
        <w:numPr>
          <w:ilvl w:val="4"/>
          <w:numId w:val="1"/>
        </w:numPr>
        <w:spacing w:after="160" w:line="259" w:lineRule="auto"/>
      </w:pPr>
      <w:r>
        <w:t xml:space="preserve">Yes: 1, </w:t>
      </w:r>
    </w:p>
    <w:p w14:paraId="2DF3C85D" w14:textId="77777777" w:rsidR="00546BD5" w:rsidRDefault="00557E6C" w:rsidP="00546BD5">
      <w:pPr>
        <w:pStyle w:val="ListParagraph"/>
        <w:numPr>
          <w:ilvl w:val="4"/>
          <w:numId w:val="1"/>
        </w:numPr>
        <w:spacing w:after="160" w:line="259" w:lineRule="auto"/>
      </w:pPr>
      <w:r>
        <w:t xml:space="preserve">No: 1, </w:t>
      </w:r>
    </w:p>
    <w:p w14:paraId="7C5A6422" w14:textId="77777777" w:rsidR="00546BD5" w:rsidRDefault="00557E6C" w:rsidP="00546BD5">
      <w:pPr>
        <w:pStyle w:val="ListParagraph"/>
        <w:numPr>
          <w:ilvl w:val="4"/>
          <w:numId w:val="1"/>
        </w:numPr>
        <w:spacing w:after="160" w:line="259" w:lineRule="auto"/>
      </w:pPr>
      <w:r>
        <w:t xml:space="preserve">Need more detail generally supportive: 3, </w:t>
      </w:r>
    </w:p>
    <w:p w14:paraId="32C07014" w14:textId="77777777" w:rsidR="00546BD5" w:rsidRDefault="00557E6C" w:rsidP="00546BD5">
      <w:pPr>
        <w:pStyle w:val="ListParagraph"/>
        <w:numPr>
          <w:ilvl w:val="4"/>
          <w:numId w:val="1"/>
        </w:numPr>
        <w:spacing w:after="160" w:line="259" w:lineRule="auto"/>
      </w:pPr>
      <w:r>
        <w:t xml:space="preserve">Need more detail generally not supportive: 1, </w:t>
      </w:r>
    </w:p>
    <w:p w14:paraId="1B986F55" w14:textId="77777777" w:rsidR="00557E6C" w:rsidRDefault="00557E6C" w:rsidP="00546BD5">
      <w:pPr>
        <w:pStyle w:val="ListParagraph"/>
        <w:numPr>
          <w:ilvl w:val="4"/>
          <w:numId w:val="1"/>
        </w:numPr>
        <w:spacing w:after="160" w:line="259" w:lineRule="auto"/>
      </w:pPr>
      <w:r>
        <w:t>No opinion: 5.</w:t>
      </w:r>
    </w:p>
    <w:p w14:paraId="41F3CEF8" w14:textId="77777777" w:rsidR="00546BD5" w:rsidRDefault="00546BD5" w:rsidP="00546BD5">
      <w:pPr>
        <w:pStyle w:val="ListParagraph"/>
        <w:numPr>
          <w:ilvl w:val="4"/>
          <w:numId w:val="1"/>
        </w:numPr>
        <w:spacing w:after="160" w:line="259" w:lineRule="auto"/>
      </w:pPr>
      <w:r>
        <w:t>Results: 1-1-3-1-5</w:t>
      </w:r>
    </w:p>
    <w:p w14:paraId="4157D7AF" w14:textId="77777777" w:rsidR="00546BD5" w:rsidRDefault="00546BD5" w:rsidP="00546BD5">
      <w:pPr>
        <w:pStyle w:val="ListParagraph"/>
        <w:numPr>
          <w:ilvl w:val="3"/>
          <w:numId w:val="1"/>
        </w:numPr>
        <w:rPr>
          <w:rFonts w:eastAsia="Calibri"/>
          <w:sz w:val="22"/>
          <w:szCs w:val="22"/>
          <w:lang w:eastAsia="en-US"/>
        </w:rPr>
      </w:pPr>
      <w:r>
        <w:rPr>
          <w:rFonts w:eastAsia="Calibri"/>
          <w:sz w:val="22"/>
          <w:szCs w:val="22"/>
          <w:lang w:eastAsia="en-US"/>
        </w:rPr>
        <w:t>Will go and do more work and bring back.</w:t>
      </w:r>
    </w:p>
    <w:p w14:paraId="61FA3B60" w14:textId="77777777" w:rsidR="00810313" w:rsidRPr="0009631F" w:rsidRDefault="00810313" w:rsidP="00546BD5">
      <w:pPr>
        <w:pStyle w:val="ListParagraph"/>
        <w:numPr>
          <w:ilvl w:val="1"/>
          <w:numId w:val="1"/>
        </w:numPr>
        <w:rPr>
          <w:rFonts w:eastAsia="Calibri"/>
          <w:b/>
          <w:sz w:val="22"/>
          <w:szCs w:val="22"/>
          <w:lang w:eastAsia="en-US"/>
        </w:rPr>
      </w:pPr>
      <w:r w:rsidRPr="0009631F">
        <w:rPr>
          <w:rFonts w:eastAsia="Calibri"/>
          <w:b/>
          <w:sz w:val="22"/>
          <w:szCs w:val="22"/>
          <w:lang w:eastAsia="en-US"/>
        </w:rPr>
        <w:t>General CIDs 1265, 1266, 1267, 1268</w:t>
      </w:r>
    </w:p>
    <w:p w14:paraId="57C4B3CE" w14:textId="77777777" w:rsidR="00E033B6" w:rsidRPr="00810313" w:rsidRDefault="008E2BB5" w:rsidP="00810313">
      <w:pPr>
        <w:pStyle w:val="ListParagraph"/>
        <w:numPr>
          <w:ilvl w:val="2"/>
          <w:numId w:val="1"/>
        </w:numPr>
        <w:rPr>
          <w:rFonts w:eastAsia="Calibri"/>
          <w:sz w:val="22"/>
          <w:szCs w:val="22"/>
          <w:highlight w:val="yellow"/>
          <w:lang w:eastAsia="en-US"/>
        </w:rPr>
      </w:pPr>
      <w:r w:rsidRPr="00810313">
        <w:rPr>
          <w:rFonts w:eastAsia="Calibri"/>
          <w:sz w:val="22"/>
          <w:szCs w:val="22"/>
          <w:highlight w:val="yellow"/>
          <w:lang w:eastAsia="en-US"/>
        </w:rPr>
        <w:t>CID 1265 and 1266 (GEN)</w:t>
      </w:r>
    </w:p>
    <w:p w14:paraId="3032CF30"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Review Comments</w:t>
      </w:r>
    </w:p>
    <w:p w14:paraId="284326C0"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Section 4 discussion</w:t>
      </w:r>
    </w:p>
    <w:p w14:paraId="33326413"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Discussion p216 as an example location.</w:t>
      </w:r>
    </w:p>
    <w:p w14:paraId="2F35FBF4"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Having overview in Clause 4 seems useful</w:t>
      </w:r>
    </w:p>
    <w:p w14:paraId="450F8B51"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The statements in Clause 4 are declaring that a shall statement exists elsewhere.</w:t>
      </w:r>
    </w:p>
    <w:p w14:paraId="00608DCD"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Mandatory or optional support is declared in clause 4, so it seems like a normative sentence.</w:t>
      </w:r>
    </w:p>
    <w:p w14:paraId="132CB01E" w14:textId="77777777" w:rsidR="008E2BB5" w:rsidRDefault="008E2BB5" w:rsidP="00810313">
      <w:pPr>
        <w:pStyle w:val="ListParagraph"/>
        <w:numPr>
          <w:ilvl w:val="3"/>
          <w:numId w:val="1"/>
        </w:numPr>
        <w:rPr>
          <w:rFonts w:eastAsia="Calibri"/>
          <w:sz w:val="22"/>
          <w:szCs w:val="22"/>
          <w:lang w:eastAsia="en-US"/>
        </w:rPr>
      </w:pPr>
      <w:r>
        <w:rPr>
          <w:rFonts w:eastAsia="Calibri"/>
          <w:sz w:val="22"/>
          <w:szCs w:val="22"/>
          <w:lang w:eastAsia="en-US"/>
        </w:rPr>
        <w:t>We could drop the “Mandatory” or “Optional”, but we should list the features.</w:t>
      </w:r>
    </w:p>
    <w:p w14:paraId="346D1CAF" w14:textId="77777777" w:rsidR="008E2BB5" w:rsidRDefault="009A4B59" w:rsidP="00810313">
      <w:pPr>
        <w:pStyle w:val="ListParagraph"/>
        <w:numPr>
          <w:ilvl w:val="3"/>
          <w:numId w:val="1"/>
        </w:numPr>
        <w:rPr>
          <w:rFonts w:eastAsia="Calibri"/>
          <w:sz w:val="22"/>
          <w:szCs w:val="22"/>
          <w:lang w:eastAsia="en-US"/>
        </w:rPr>
      </w:pPr>
      <w:r>
        <w:rPr>
          <w:rFonts w:eastAsia="Calibri"/>
          <w:sz w:val="22"/>
          <w:szCs w:val="22"/>
          <w:lang w:eastAsia="en-US"/>
        </w:rPr>
        <w:t>Discussion on Clause 4 could or should not be.</w:t>
      </w:r>
    </w:p>
    <w:p w14:paraId="58F226BE"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Should it be a list or paragraph that is more verbose?</w:t>
      </w:r>
    </w:p>
    <w:p w14:paraId="5CC529C7"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 xml:space="preserve">Not all the </w:t>
      </w:r>
      <w:proofErr w:type="spellStart"/>
      <w:r>
        <w:rPr>
          <w:rFonts w:eastAsia="Calibri"/>
          <w:sz w:val="22"/>
          <w:szCs w:val="22"/>
          <w:lang w:eastAsia="en-US"/>
        </w:rPr>
        <w:t>subclauses</w:t>
      </w:r>
      <w:proofErr w:type="spellEnd"/>
      <w:r>
        <w:rPr>
          <w:rFonts w:eastAsia="Calibri"/>
          <w:sz w:val="22"/>
          <w:szCs w:val="22"/>
          <w:lang w:eastAsia="en-US"/>
        </w:rPr>
        <w:t xml:space="preserve"> in 4 are written in the same format or style.</w:t>
      </w:r>
    </w:p>
    <w:p w14:paraId="12E0A092"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We should determine if the bullet or the paragraph form is better.</w:t>
      </w:r>
    </w:p>
    <w:p w14:paraId="4E7CBC62"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The style or format error is what the comment seems to claim.</w:t>
      </w:r>
    </w:p>
    <w:p w14:paraId="2253D00C"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What is the purpose of Section 4? To give a novice to get an understanding of what features are related to a specific feature set.</w:t>
      </w:r>
    </w:p>
    <w:p w14:paraId="04612B0A" w14:textId="77777777" w:rsidR="009A4B59" w:rsidRDefault="009A4B59" w:rsidP="00810313">
      <w:pPr>
        <w:pStyle w:val="ListParagraph"/>
        <w:numPr>
          <w:ilvl w:val="3"/>
          <w:numId w:val="1"/>
        </w:numPr>
        <w:rPr>
          <w:rFonts w:eastAsia="Calibri"/>
          <w:sz w:val="22"/>
          <w:szCs w:val="22"/>
          <w:lang w:eastAsia="en-US"/>
        </w:rPr>
      </w:pPr>
      <w:r>
        <w:rPr>
          <w:rFonts w:eastAsia="Calibri"/>
          <w:sz w:val="22"/>
          <w:szCs w:val="22"/>
          <w:lang w:eastAsia="en-US"/>
        </w:rPr>
        <w:t xml:space="preserve">Discussion on how to rewrite Clause 4 to be consistent in the format and style of the </w:t>
      </w:r>
      <w:proofErr w:type="spellStart"/>
      <w:r>
        <w:rPr>
          <w:rFonts w:eastAsia="Calibri"/>
          <w:sz w:val="22"/>
          <w:szCs w:val="22"/>
          <w:lang w:eastAsia="en-US"/>
        </w:rPr>
        <w:t>subclauses</w:t>
      </w:r>
      <w:proofErr w:type="spellEnd"/>
      <w:r w:rsidR="00810313">
        <w:rPr>
          <w:rFonts w:eastAsia="Calibri"/>
          <w:sz w:val="22"/>
          <w:szCs w:val="22"/>
          <w:lang w:eastAsia="en-US"/>
        </w:rPr>
        <w:t>.</w:t>
      </w:r>
    </w:p>
    <w:p w14:paraId="1EBCC779"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t>Having the Editor group look at describing a proposal for the style was not thought to be a good idea.</w:t>
      </w:r>
    </w:p>
    <w:p w14:paraId="4B3D2035"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t>Getting the Task Groups to find a consistent manner of describing the features that they are adding.</w:t>
      </w:r>
    </w:p>
    <w:p w14:paraId="03097463"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t>For these Two CIDs they are Submission required, assigned to Joe LEVY.</w:t>
      </w:r>
    </w:p>
    <w:p w14:paraId="1CC2B95B" w14:textId="77777777" w:rsidR="00810313" w:rsidRPr="00853139" w:rsidRDefault="00810313" w:rsidP="00810313">
      <w:pPr>
        <w:pStyle w:val="ListParagraph"/>
        <w:numPr>
          <w:ilvl w:val="2"/>
          <w:numId w:val="1"/>
        </w:numPr>
        <w:rPr>
          <w:rFonts w:eastAsia="Calibri"/>
          <w:sz w:val="22"/>
          <w:szCs w:val="22"/>
          <w:highlight w:val="yellow"/>
          <w:lang w:eastAsia="en-US"/>
        </w:rPr>
      </w:pPr>
      <w:r w:rsidRPr="00853139">
        <w:rPr>
          <w:rFonts w:eastAsia="Calibri"/>
          <w:sz w:val="22"/>
          <w:szCs w:val="22"/>
          <w:highlight w:val="yellow"/>
          <w:lang w:eastAsia="en-US"/>
        </w:rPr>
        <w:t>CID 1267 (MAC)</w:t>
      </w:r>
    </w:p>
    <w:p w14:paraId="754DA529"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t>Review comment</w:t>
      </w:r>
    </w:p>
    <w:p w14:paraId="3EC60337"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t xml:space="preserve">The </w:t>
      </w:r>
      <w:proofErr w:type="spellStart"/>
      <w:r>
        <w:rPr>
          <w:rFonts w:eastAsia="Calibri"/>
          <w:sz w:val="22"/>
          <w:szCs w:val="22"/>
          <w:lang w:eastAsia="en-US"/>
        </w:rPr>
        <w:t>subclause</w:t>
      </w:r>
      <w:proofErr w:type="spellEnd"/>
      <w:r>
        <w:rPr>
          <w:rFonts w:eastAsia="Calibri"/>
          <w:sz w:val="22"/>
          <w:szCs w:val="22"/>
          <w:lang w:eastAsia="en-US"/>
        </w:rPr>
        <w:t xml:space="preserve"> 11.23.6.5 has been corrupted with the 11ah addition (S1G)</w:t>
      </w:r>
    </w:p>
    <w:p w14:paraId="4D762F6B" w14:textId="77777777" w:rsidR="00810313" w:rsidRDefault="00810313" w:rsidP="00810313">
      <w:pPr>
        <w:pStyle w:val="ListParagraph"/>
        <w:numPr>
          <w:ilvl w:val="3"/>
          <w:numId w:val="1"/>
        </w:numPr>
        <w:rPr>
          <w:rFonts w:eastAsia="Calibri"/>
          <w:sz w:val="22"/>
          <w:szCs w:val="22"/>
          <w:lang w:eastAsia="en-US"/>
        </w:rPr>
      </w:pPr>
      <w:r>
        <w:rPr>
          <w:rFonts w:eastAsia="Calibri"/>
          <w:sz w:val="22"/>
          <w:szCs w:val="22"/>
          <w:lang w:eastAsia="en-US"/>
        </w:rPr>
        <w:lastRenderedPageBreak/>
        <w:t xml:space="preserve">The interleaving of the 11ah makes it harder to look at.  </w:t>
      </w:r>
      <w:proofErr w:type="gramStart"/>
      <w:r>
        <w:rPr>
          <w:rFonts w:eastAsia="Calibri"/>
          <w:sz w:val="22"/>
          <w:szCs w:val="22"/>
          <w:lang w:eastAsia="en-US"/>
        </w:rPr>
        <w:t>So</w:t>
      </w:r>
      <w:proofErr w:type="gramEnd"/>
      <w:r>
        <w:rPr>
          <w:rFonts w:eastAsia="Calibri"/>
          <w:sz w:val="22"/>
          <w:szCs w:val="22"/>
          <w:lang w:eastAsia="en-US"/>
        </w:rPr>
        <w:t xml:space="preserve"> pulling into two separate clauses would be a better way to describe this.</w:t>
      </w:r>
    </w:p>
    <w:p w14:paraId="4A05FEED" w14:textId="77777777" w:rsidR="00810313" w:rsidRDefault="00E0541D" w:rsidP="00810313">
      <w:pPr>
        <w:pStyle w:val="ListParagraph"/>
        <w:numPr>
          <w:ilvl w:val="3"/>
          <w:numId w:val="1"/>
        </w:numPr>
        <w:rPr>
          <w:rFonts w:eastAsia="Calibri"/>
          <w:sz w:val="22"/>
          <w:szCs w:val="22"/>
          <w:lang w:eastAsia="en-US"/>
        </w:rPr>
      </w:pPr>
      <w:r>
        <w:rPr>
          <w:rFonts w:eastAsia="Calibri"/>
          <w:sz w:val="22"/>
          <w:szCs w:val="22"/>
          <w:lang w:eastAsia="en-US"/>
        </w:rPr>
        <w:t>Pulling TDLS and S1G apart in a description may make it easier to read.</w:t>
      </w:r>
    </w:p>
    <w:p w14:paraId="6311A8E1" w14:textId="77777777" w:rsidR="00E0541D" w:rsidRDefault="00E0541D" w:rsidP="00810313">
      <w:pPr>
        <w:pStyle w:val="ListParagraph"/>
        <w:numPr>
          <w:ilvl w:val="3"/>
          <w:numId w:val="1"/>
        </w:numPr>
        <w:rPr>
          <w:rFonts w:eastAsia="Calibri"/>
          <w:sz w:val="22"/>
          <w:szCs w:val="22"/>
          <w:lang w:eastAsia="en-US"/>
        </w:rPr>
      </w:pPr>
      <w:r>
        <w:rPr>
          <w:rFonts w:eastAsia="Calibri"/>
          <w:sz w:val="22"/>
          <w:szCs w:val="22"/>
          <w:lang w:eastAsia="en-US"/>
        </w:rPr>
        <w:t>If there are MAC requirements that are different, then pulling it out seems ok, but if there is overlap, does that justify the interleaving of the descriptions.</w:t>
      </w:r>
    </w:p>
    <w:p w14:paraId="3788B753" w14:textId="77777777" w:rsidR="00E0541D" w:rsidRDefault="00E0541D" w:rsidP="00810313">
      <w:pPr>
        <w:pStyle w:val="ListParagraph"/>
        <w:numPr>
          <w:ilvl w:val="3"/>
          <w:numId w:val="1"/>
        </w:numPr>
        <w:rPr>
          <w:rFonts w:eastAsia="Calibri"/>
          <w:sz w:val="22"/>
          <w:szCs w:val="22"/>
          <w:lang w:eastAsia="en-US"/>
        </w:rPr>
      </w:pPr>
      <w:r>
        <w:rPr>
          <w:rFonts w:eastAsia="Calibri"/>
          <w:sz w:val="22"/>
          <w:szCs w:val="22"/>
          <w:lang w:eastAsia="en-US"/>
        </w:rPr>
        <w:t>This really is a Style and presentation issue.</w:t>
      </w:r>
    </w:p>
    <w:p w14:paraId="12EDC119" w14:textId="77777777" w:rsidR="00E0541D" w:rsidRDefault="00E0541D" w:rsidP="00810313">
      <w:pPr>
        <w:pStyle w:val="ListParagraph"/>
        <w:numPr>
          <w:ilvl w:val="3"/>
          <w:numId w:val="1"/>
        </w:numPr>
        <w:rPr>
          <w:rFonts w:eastAsia="Calibri"/>
          <w:sz w:val="22"/>
          <w:szCs w:val="22"/>
          <w:lang w:eastAsia="en-US"/>
        </w:rPr>
      </w:pPr>
      <w:r>
        <w:rPr>
          <w:rFonts w:eastAsia="Calibri"/>
          <w:sz w:val="22"/>
          <w:szCs w:val="22"/>
          <w:lang w:eastAsia="en-US"/>
        </w:rPr>
        <w:t>Mark CID a Submission required.</w:t>
      </w:r>
    </w:p>
    <w:p w14:paraId="46159CAC" w14:textId="77777777" w:rsidR="00E0541D" w:rsidRDefault="00E0541D" w:rsidP="00810313">
      <w:pPr>
        <w:pStyle w:val="ListParagraph"/>
        <w:numPr>
          <w:ilvl w:val="3"/>
          <w:numId w:val="1"/>
        </w:numPr>
        <w:rPr>
          <w:rFonts w:eastAsia="Calibri"/>
          <w:sz w:val="22"/>
          <w:szCs w:val="22"/>
          <w:lang w:eastAsia="en-US"/>
        </w:rPr>
      </w:pPr>
      <w:r>
        <w:rPr>
          <w:rFonts w:eastAsia="Calibri"/>
          <w:sz w:val="22"/>
          <w:szCs w:val="22"/>
          <w:lang w:eastAsia="en-US"/>
        </w:rPr>
        <w:t>Straw Poll:</w:t>
      </w:r>
    </w:p>
    <w:p w14:paraId="46283BFD" w14:textId="77777777" w:rsidR="00E0541D" w:rsidRDefault="00E0541D" w:rsidP="00E0541D">
      <w:pPr>
        <w:pStyle w:val="ListParagraph"/>
        <w:numPr>
          <w:ilvl w:val="4"/>
          <w:numId w:val="1"/>
        </w:numPr>
        <w:rPr>
          <w:rFonts w:eastAsia="Calibri"/>
          <w:sz w:val="22"/>
          <w:szCs w:val="22"/>
          <w:lang w:eastAsia="en-US"/>
        </w:rPr>
      </w:pPr>
      <w:r>
        <w:rPr>
          <w:rFonts w:eastAsia="Calibri"/>
          <w:sz w:val="22"/>
          <w:szCs w:val="22"/>
          <w:lang w:eastAsia="en-US"/>
        </w:rPr>
        <w:t>Agree with the Direction to separate</w:t>
      </w:r>
    </w:p>
    <w:p w14:paraId="10923A05" w14:textId="77777777" w:rsidR="00E0541D" w:rsidRDefault="00E0541D" w:rsidP="00E0541D">
      <w:pPr>
        <w:pStyle w:val="ListParagraph"/>
        <w:numPr>
          <w:ilvl w:val="4"/>
          <w:numId w:val="1"/>
        </w:numPr>
        <w:rPr>
          <w:rFonts w:eastAsia="Calibri"/>
          <w:sz w:val="22"/>
          <w:szCs w:val="22"/>
          <w:lang w:eastAsia="en-US"/>
        </w:rPr>
      </w:pPr>
      <w:r>
        <w:rPr>
          <w:rFonts w:eastAsia="Calibri"/>
          <w:sz w:val="22"/>
          <w:szCs w:val="22"/>
          <w:lang w:eastAsia="en-US"/>
        </w:rPr>
        <w:t>5 Yes, 1 no, 4 no opinion</w:t>
      </w:r>
    </w:p>
    <w:p w14:paraId="54C894E0" w14:textId="77777777" w:rsidR="00A43CA4" w:rsidRDefault="00A43CA4" w:rsidP="00A43CA4">
      <w:pPr>
        <w:pStyle w:val="ListParagraph"/>
        <w:numPr>
          <w:ilvl w:val="3"/>
          <w:numId w:val="1"/>
        </w:numPr>
        <w:rPr>
          <w:rFonts w:eastAsia="Calibri"/>
          <w:sz w:val="22"/>
          <w:szCs w:val="22"/>
          <w:lang w:eastAsia="en-US"/>
        </w:rPr>
      </w:pPr>
      <w:proofErr w:type="spellStart"/>
      <w:r>
        <w:rPr>
          <w:rFonts w:eastAsia="Calibri"/>
          <w:sz w:val="22"/>
          <w:szCs w:val="22"/>
          <w:lang w:eastAsia="en-US"/>
        </w:rPr>
        <w:t>AdHoc</w:t>
      </w:r>
      <w:proofErr w:type="spellEnd"/>
      <w:r>
        <w:rPr>
          <w:rFonts w:eastAsia="Calibri"/>
          <w:sz w:val="22"/>
          <w:szCs w:val="22"/>
          <w:lang w:eastAsia="en-US"/>
        </w:rPr>
        <w:t xml:space="preserve"> Notes: </w:t>
      </w:r>
    </w:p>
    <w:p w14:paraId="2E044505" w14:textId="77777777" w:rsidR="00A43CA4" w:rsidRPr="00A43CA4" w:rsidRDefault="00A43CA4" w:rsidP="00A43CA4">
      <w:pPr>
        <w:pStyle w:val="ListParagraph"/>
        <w:ind w:left="2880"/>
        <w:rPr>
          <w:rFonts w:eastAsia="Calibri"/>
          <w:sz w:val="22"/>
          <w:szCs w:val="22"/>
          <w:lang w:eastAsia="en-US"/>
        </w:rPr>
      </w:pPr>
      <w:r w:rsidRPr="00A43CA4">
        <w:rPr>
          <w:rFonts w:eastAsia="Calibri"/>
          <w:sz w:val="22"/>
          <w:szCs w:val="22"/>
          <w:lang w:eastAsia="en-US"/>
        </w:rPr>
        <w:t>MAC: 2018-04-10 18:59:54Z - status set to: Submission Required</w:t>
      </w:r>
    </w:p>
    <w:p w14:paraId="74D89D04" w14:textId="77777777" w:rsidR="00A43CA4" w:rsidRDefault="00A43CA4" w:rsidP="00A43CA4">
      <w:pPr>
        <w:pStyle w:val="ListParagraph"/>
        <w:ind w:left="2880"/>
        <w:rPr>
          <w:rFonts w:eastAsia="Calibri"/>
          <w:sz w:val="22"/>
          <w:szCs w:val="22"/>
          <w:lang w:eastAsia="en-US"/>
        </w:rPr>
      </w:pPr>
      <w:r w:rsidRPr="00A43CA4">
        <w:rPr>
          <w:rFonts w:eastAsia="Calibri"/>
          <w:sz w:val="22"/>
          <w:szCs w:val="22"/>
          <w:lang w:eastAsia="en-US"/>
        </w:rPr>
        <w:t>MAC: 2018-04-10 18:58:03Z: Discussed at FLL ad hoc, supportive: 5, not supportive: 1, no opinion: 4.</w:t>
      </w:r>
    </w:p>
    <w:p w14:paraId="350C983E" w14:textId="77777777" w:rsidR="00E0541D" w:rsidRPr="00853139" w:rsidRDefault="00E0541D" w:rsidP="00E0541D">
      <w:pPr>
        <w:pStyle w:val="ListParagraph"/>
        <w:numPr>
          <w:ilvl w:val="2"/>
          <w:numId w:val="1"/>
        </w:numPr>
        <w:rPr>
          <w:rFonts w:eastAsia="Calibri"/>
          <w:sz w:val="22"/>
          <w:szCs w:val="22"/>
          <w:highlight w:val="yellow"/>
          <w:lang w:eastAsia="en-US"/>
        </w:rPr>
      </w:pPr>
      <w:r w:rsidRPr="00853139">
        <w:rPr>
          <w:rFonts w:eastAsia="Calibri"/>
          <w:sz w:val="22"/>
          <w:szCs w:val="22"/>
          <w:highlight w:val="yellow"/>
          <w:lang w:eastAsia="en-US"/>
        </w:rPr>
        <w:t>CID 1268 (MAC)</w:t>
      </w:r>
    </w:p>
    <w:p w14:paraId="3F394AAE" w14:textId="77777777" w:rsidR="00E0541D" w:rsidRDefault="00E0541D" w:rsidP="00E0541D">
      <w:pPr>
        <w:pStyle w:val="ListParagraph"/>
        <w:numPr>
          <w:ilvl w:val="3"/>
          <w:numId w:val="1"/>
        </w:numPr>
        <w:rPr>
          <w:rFonts w:eastAsia="Calibri"/>
          <w:sz w:val="22"/>
          <w:szCs w:val="22"/>
          <w:lang w:eastAsia="en-US"/>
        </w:rPr>
      </w:pPr>
      <w:r>
        <w:rPr>
          <w:rFonts w:eastAsia="Calibri"/>
          <w:sz w:val="22"/>
          <w:szCs w:val="22"/>
          <w:lang w:eastAsia="en-US"/>
        </w:rPr>
        <w:t>Review Comment</w:t>
      </w:r>
    </w:p>
    <w:p w14:paraId="13F2CBFB" w14:textId="77777777" w:rsidR="00E0541D" w:rsidRDefault="00E0541D" w:rsidP="00E0541D">
      <w:pPr>
        <w:pStyle w:val="ListParagraph"/>
        <w:numPr>
          <w:ilvl w:val="3"/>
          <w:numId w:val="1"/>
        </w:numPr>
        <w:rPr>
          <w:rFonts w:eastAsia="Calibri"/>
          <w:sz w:val="22"/>
          <w:szCs w:val="22"/>
          <w:lang w:eastAsia="en-US"/>
        </w:rPr>
      </w:pPr>
      <w:r>
        <w:rPr>
          <w:rFonts w:eastAsia="Calibri"/>
          <w:sz w:val="22"/>
          <w:szCs w:val="22"/>
          <w:lang w:eastAsia="en-US"/>
        </w:rPr>
        <w:t>Discussion on the use of BI or not to use BI</w:t>
      </w:r>
    </w:p>
    <w:p w14:paraId="64881CB2" w14:textId="77777777" w:rsidR="00E0541D" w:rsidRDefault="00853139" w:rsidP="00E0541D">
      <w:pPr>
        <w:pStyle w:val="ListParagraph"/>
        <w:numPr>
          <w:ilvl w:val="3"/>
          <w:numId w:val="1"/>
        </w:numPr>
        <w:rPr>
          <w:rFonts w:eastAsia="Calibri"/>
          <w:sz w:val="22"/>
          <w:szCs w:val="22"/>
          <w:lang w:eastAsia="en-US"/>
        </w:rPr>
      </w:pPr>
      <w:r>
        <w:rPr>
          <w:rFonts w:eastAsia="Calibri"/>
          <w:sz w:val="22"/>
          <w:szCs w:val="22"/>
          <w:lang w:eastAsia="en-US"/>
        </w:rPr>
        <w:t>Should DMG have the only “BI” and use beacon interval elsewhere?</w:t>
      </w:r>
    </w:p>
    <w:p w14:paraId="54C1C190" w14:textId="77777777" w:rsidR="00853139" w:rsidRDefault="00853139" w:rsidP="00E0541D">
      <w:pPr>
        <w:pStyle w:val="ListParagraph"/>
        <w:numPr>
          <w:ilvl w:val="3"/>
          <w:numId w:val="1"/>
        </w:numPr>
        <w:rPr>
          <w:rFonts w:eastAsia="Calibri"/>
          <w:sz w:val="22"/>
          <w:szCs w:val="22"/>
          <w:lang w:eastAsia="en-US"/>
        </w:rPr>
      </w:pPr>
      <w:r>
        <w:rPr>
          <w:rFonts w:eastAsia="Calibri"/>
          <w:sz w:val="22"/>
          <w:szCs w:val="22"/>
          <w:lang w:eastAsia="en-US"/>
        </w:rPr>
        <w:t xml:space="preserve">Figure 11-12 has unscheduled BI which </w:t>
      </w:r>
      <w:proofErr w:type="gramStart"/>
      <w:r>
        <w:rPr>
          <w:rFonts w:eastAsia="Calibri"/>
          <w:sz w:val="22"/>
          <w:szCs w:val="22"/>
          <w:lang w:eastAsia="en-US"/>
        </w:rPr>
        <w:t>has to</w:t>
      </w:r>
      <w:proofErr w:type="gramEnd"/>
      <w:r>
        <w:rPr>
          <w:rFonts w:eastAsia="Calibri"/>
          <w:sz w:val="22"/>
          <w:szCs w:val="22"/>
          <w:lang w:eastAsia="en-US"/>
        </w:rPr>
        <w:t xml:space="preserve"> do with DMG ATIMs.</w:t>
      </w:r>
    </w:p>
    <w:p w14:paraId="282B968B" w14:textId="77777777" w:rsidR="00853139" w:rsidRDefault="00853139" w:rsidP="00E0541D">
      <w:pPr>
        <w:pStyle w:val="ListParagraph"/>
        <w:numPr>
          <w:ilvl w:val="3"/>
          <w:numId w:val="1"/>
        </w:numPr>
        <w:rPr>
          <w:rFonts w:eastAsia="Calibri"/>
          <w:sz w:val="22"/>
          <w:szCs w:val="22"/>
          <w:lang w:eastAsia="en-US"/>
        </w:rPr>
      </w:pPr>
      <w:r>
        <w:rPr>
          <w:rFonts w:eastAsia="Calibri"/>
          <w:sz w:val="22"/>
          <w:szCs w:val="22"/>
          <w:lang w:eastAsia="en-US"/>
        </w:rPr>
        <w:t>This is a submission Required</w:t>
      </w:r>
    </w:p>
    <w:p w14:paraId="2B3B152F" w14:textId="77777777" w:rsidR="00853139" w:rsidRDefault="00853139" w:rsidP="00E0541D">
      <w:pPr>
        <w:pStyle w:val="ListParagraph"/>
        <w:numPr>
          <w:ilvl w:val="3"/>
          <w:numId w:val="1"/>
        </w:numPr>
        <w:rPr>
          <w:rFonts w:eastAsia="Calibri"/>
          <w:sz w:val="22"/>
          <w:szCs w:val="22"/>
          <w:lang w:eastAsia="en-US"/>
        </w:rPr>
      </w:pPr>
      <w:r>
        <w:rPr>
          <w:rFonts w:eastAsia="Calibri"/>
          <w:sz w:val="22"/>
          <w:szCs w:val="22"/>
          <w:lang w:eastAsia="en-US"/>
        </w:rPr>
        <w:t>Look to make change outside of fieldnames and related to DMG.</w:t>
      </w:r>
    </w:p>
    <w:p w14:paraId="14A878E1" w14:textId="77777777" w:rsidR="00A43CA4" w:rsidRDefault="00A43CA4" w:rsidP="00A43CA4">
      <w:pPr>
        <w:pStyle w:val="ListParagraph"/>
        <w:numPr>
          <w:ilvl w:val="3"/>
          <w:numId w:val="1"/>
        </w:numPr>
        <w:rPr>
          <w:rFonts w:eastAsia="Calibri"/>
          <w:sz w:val="22"/>
          <w:szCs w:val="22"/>
          <w:lang w:eastAsia="en-US"/>
        </w:rPr>
      </w:pPr>
      <w:proofErr w:type="spellStart"/>
      <w:r>
        <w:rPr>
          <w:rFonts w:eastAsia="Calibri"/>
          <w:sz w:val="22"/>
          <w:szCs w:val="22"/>
          <w:lang w:eastAsia="en-US"/>
        </w:rPr>
        <w:t>AdHoc</w:t>
      </w:r>
      <w:proofErr w:type="spellEnd"/>
      <w:r>
        <w:rPr>
          <w:rFonts w:eastAsia="Calibri"/>
          <w:sz w:val="22"/>
          <w:szCs w:val="22"/>
          <w:lang w:eastAsia="en-US"/>
        </w:rPr>
        <w:t xml:space="preserve"> Notes:</w:t>
      </w:r>
    </w:p>
    <w:p w14:paraId="1E320A2F" w14:textId="77777777" w:rsidR="00A43CA4" w:rsidRDefault="00A43CA4" w:rsidP="00A43CA4">
      <w:pPr>
        <w:pStyle w:val="ListParagraph"/>
        <w:ind w:left="2880"/>
        <w:rPr>
          <w:rFonts w:eastAsia="Calibri"/>
          <w:sz w:val="22"/>
          <w:szCs w:val="22"/>
          <w:lang w:eastAsia="en-US"/>
        </w:rPr>
      </w:pPr>
      <w:r w:rsidRPr="00A43CA4">
        <w:rPr>
          <w:rFonts w:eastAsia="Calibri"/>
          <w:sz w:val="22"/>
          <w:szCs w:val="22"/>
          <w:lang w:eastAsia="en-US"/>
        </w:rPr>
        <w:t>MAC: 2018-04-10 19:10:11Z:  From FLL ad hoc, consider changing "BI" to "beacon interval" when it's used outside DMG.  Don't change within DMG context (Doze BI, Awake BI, etc.)  Submission Required.</w:t>
      </w:r>
    </w:p>
    <w:p w14:paraId="00BD7AA1" w14:textId="77777777" w:rsidR="00853139" w:rsidRDefault="00853139" w:rsidP="00853139">
      <w:pPr>
        <w:pStyle w:val="ListParagraph"/>
        <w:numPr>
          <w:ilvl w:val="1"/>
          <w:numId w:val="1"/>
        </w:numPr>
        <w:rPr>
          <w:rFonts w:eastAsia="Calibri"/>
          <w:sz w:val="22"/>
          <w:szCs w:val="22"/>
          <w:lang w:eastAsia="en-US"/>
        </w:rPr>
      </w:pPr>
      <w:r>
        <w:rPr>
          <w:rFonts w:eastAsia="Calibri"/>
          <w:sz w:val="22"/>
          <w:szCs w:val="22"/>
          <w:lang w:eastAsia="en-US"/>
        </w:rPr>
        <w:t>Recess at 3:11pm (20 minutes)</w:t>
      </w:r>
    </w:p>
    <w:p w14:paraId="001625E5" w14:textId="77777777" w:rsidR="00A43CA4" w:rsidRDefault="00A43CA4" w:rsidP="00A43CA4">
      <w:pPr>
        <w:pStyle w:val="ListParagraph"/>
        <w:ind w:left="1080"/>
        <w:rPr>
          <w:rFonts w:eastAsia="Calibri"/>
          <w:sz w:val="22"/>
          <w:szCs w:val="22"/>
          <w:lang w:eastAsia="en-US"/>
        </w:rPr>
      </w:pPr>
    </w:p>
    <w:p w14:paraId="085E1826" w14:textId="77777777" w:rsidR="0009631F" w:rsidRDefault="0009631F">
      <w:pPr>
        <w:rPr>
          <w:rFonts w:eastAsia="Calibri"/>
          <w:b/>
          <w:sz w:val="24"/>
          <w:szCs w:val="22"/>
        </w:rPr>
      </w:pPr>
      <w:r>
        <w:rPr>
          <w:rFonts w:eastAsia="Calibri"/>
          <w:b/>
          <w:szCs w:val="22"/>
        </w:rPr>
        <w:br w:type="page"/>
      </w:r>
    </w:p>
    <w:p w14:paraId="6CB86688" w14:textId="31F5161B" w:rsidR="00A43CA4" w:rsidRPr="0009631F" w:rsidRDefault="002171B5" w:rsidP="00A43CA4">
      <w:pPr>
        <w:pStyle w:val="ListParagraph"/>
        <w:numPr>
          <w:ilvl w:val="0"/>
          <w:numId w:val="1"/>
        </w:numPr>
        <w:rPr>
          <w:rFonts w:eastAsia="Calibri"/>
          <w:b/>
          <w:szCs w:val="22"/>
          <w:lang w:eastAsia="en-US"/>
        </w:rPr>
      </w:pPr>
      <w:r>
        <w:rPr>
          <w:rFonts w:eastAsia="Calibri"/>
          <w:b/>
          <w:szCs w:val="22"/>
          <w:lang w:eastAsia="en-US"/>
        </w:rPr>
        <w:lastRenderedPageBreak/>
        <w:t xml:space="preserve">802.11md – </w:t>
      </w:r>
      <w:proofErr w:type="spellStart"/>
      <w:r>
        <w:rPr>
          <w:rFonts w:eastAsia="Calibri"/>
          <w:b/>
          <w:szCs w:val="22"/>
          <w:lang w:eastAsia="en-US"/>
        </w:rPr>
        <w:t>REVmd</w:t>
      </w:r>
      <w:proofErr w:type="spellEnd"/>
      <w:r>
        <w:rPr>
          <w:rFonts w:eastAsia="Calibri"/>
          <w:b/>
          <w:szCs w:val="22"/>
          <w:lang w:eastAsia="en-US"/>
        </w:rPr>
        <w:t xml:space="preserve"> </w:t>
      </w:r>
      <w:proofErr w:type="spellStart"/>
      <w:r>
        <w:rPr>
          <w:rFonts w:eastAsia="Calibri"/>
          <w:b/>
          <w:szCs w:val="22"/>
          <w:lang w:eastAsia="en-US"/>
        </w:rPr>
        <w:t>AdHoc</w:t>
      </w:r>
      <w:proofErr w:type="spellEnd"/>
      <w:r>
        <w:rPr>
          <w:rFonts w:eastAsia="Calibri"/>
          <w:b/>
          <w:szCs w:val="22"/>
          <w:lang w:eastAsia="en-US"/>
        </w:rPr>
        <w:t xml:space="preserve"> Ft. Lauderdale, </w:t>
      </w:r>
      <w:r w:rsidR="00A43CA4" w:rsidRPr="0009631F">
        <w:rPr>
          <w:rFonts w:eastAsia="Calibri"/>
          <w:b/>
          <w:szCs w:val="22"/>
          <w:lang w:eastAsia="en-US"/>
        </w:rPr>
        <w:t>Tuesday April 10, 3:30pm – 5:30pm</w:t>
      </w:r>
      <w:r w:rsidR="00A43CA4" w:rsidRPr="0009631F">
        <w:rPr>
          <w:rFonts w:eastAsia="Calibri"/>
          <w:b/>
          <w:szCs w:val="22"/>
          <w:lang w:eastAsia="en-US"/>
        </w:rPr>
        <w:tab/>
      </w:r>
      <w:r>
        <w:rPr>
          <w:rFonts w:eastAsia="Calibri"/>
          <w:b/>
          <w:szCs w:val="22"/>
          <w:lang w:eastAsia="en-US"/>
        </w:rPr>
        <w:t xml:space="preserve"> </w:t>
      </w:r>
      <w:r w:rsidR="00A43CA4" w:rsidRPr="0009631F">
        <w:rPr>
          <w:rFonts w:eastAsia="Calibri"/>
          <w:b/>
          <w:szCs w:val="22"/>
          <w:lang w:eastAsia="en-US"/>
        </w:rPr>
        <w:t>(PM2)</w:t>
      </w:r>
    </w:p>
    <w:p w14:paraId="7942586A" w14:textId="20F7E5A2" w:rsidR="00A43CA4" w:rsidRDefault="00A43CA4" w:rsidP="00A43CA4">
      <w:pPr>
        <w:pStyle w:val="ListParagraph"/>
        <w:numPr>
          <w:ilvl w:val="1"/>
          <w:numId w:val="1"/>
        </w:numPr>
        <w:rPr>
          <w:rFonts w:eastAsia="Calibri"/>
          <w:sz w:val="22"/>
          <w:szCs w:val="22"/>
          <w:lang w:eastAsia="en-US"/>
        </w:rPr>
      </w:pPr>
      <w:r>
        <w:rPr>
          <w:rFonts w:eastAsia="Calibri"/>
          <w:sz w:val="22"/>
          <w:szCs w:val="22"/>
          <w:lang w:eastAsia="en-US"/>
        </w:rPr>
        <w:t xml:space="preserve">Called to order </w:t>
      </w:r>
      <w:r w:rsidR="002171B5">
        <w:rPr>
          <w:rFonts w:eastAsia="Calibri"/>
          <w:sz w:val="22"/>
          <w:szCs w:val="22"/>
          <w:lang w:eastAsia="en-US"/>
        </w:rPr>
        <w:t xml:space="preserve">at 3:31pm </w:t>
      </w:r>
      <w:r>
        <w:rPr>
          <w:rFonts w:eastAsia="Calibri"/>
          <w:sz w:val="22"/>
          <w:szCs w:val="22"/>
          <w:lang w:eastAsia="en-US"/>
        </w:rPr>
        <w:t xml:space="preserve">by the chair, Dorothy STANLEY (HPE) </w:t>
      </w:r>
    </w:p>
    <w:p w14:paraId="0146C895" w14:textId="77777777" w:rsidR="00B16F85" w:rsidRDefault="00B16F85" w:rsidP="00A43CA4">
      <w:pPr>
        <w:pStyle w:val="ListParagraph"/>
        <w:numPr>
          <w:ilvl w:val="1"/>
          <w:numId w:val="1"/>
        </w:numPr>
        <w:rPr>
          <w:rFonts w:eastAsia="Calibri"/>
          <w:sz w:val="22"/>
          <w:szCs w:val="22"/>
          <w:lang w:eastAsia="en-US"/>
        </w:rPr>
      </w:pPr>
      <w:r>
        <w:rPr>
          <w:rFonts w:eastAsia="Calibri"/>
          <w:sz w:val="22"/>
          <w:szCs w:val="22"/>
          <w:lang w:eastAsia="en-US"/>
        </w:rPr>
        <w:t xml:space="preserve">Attendance </w:t>
      </w:r>
    </w:p>
    <w:p w14:paraId="1389A92A" w14:textId="77777777" w:rsidR="006554B7" w:rsidRDefault="006554B7" w:rsidP="006554B7">
      <w:pPr>
        <w:numPr>
          <w:ilvl w:val="2"/>
          <w:numId w:val="1"/>
        </w:numPr>
      </w:pPr>
      <w:r>
        <w:t>In person:</w:t>
      </w:r>
    </w:p>
    <w:p w14:paraId="232B6A1B" w14:textId="77777777" w:rsidR="006554B7" w:rsidRDefault="006554B7" w:rsidP="006554B7">
      <w:pPr>
        <w:numPr>
          <w:ilvl w:val="3"/>
          <w:numId w:val="1"/>
        </w:numPr>
      </w:pPr>
      <w:r>
        <w:t>Jon ROSDAHL (Qualcomm)</w:t>
      </w:r>
    </w:p>
    <w:p w14:paraId="5392557A" w14:textId="77777777" w:rsidR="006554B7" w:rsidRDefault="006554B7" w:rsidP="006554B7">
      <w:pPr>
        <w:numPr>
          <w:ilvl w:val="3"/>
          <w:numId w:val="1"/>
        </w:numPr>
      </w:pPr>
      <w:r>
        <w:t>Dorothy STANLEY (HPE)</w:t>
      </w:r>
    </w:p>
    <w:p w14:paraId="2FE60C57" w14:textId="77777777" w:rsidR="006554B7" w:rsidRDefault="006554B7" w:rsidP="006554B7">
      <w:pPr>
        <w:numPr>
          <w:ilvl w:val="3"/>
          <w:numId w:val="1"/>
        </w:numPr>
      </w:pPr>
      <w:r>
        <w:t>Mark HAMILTON (</w:t>
      </w:r>
      <w:r w:rsidR="00385BFD">
        <w:t>Ruckus/ARRIS</w:t>
      </w:r>
      <w:r>
        <w:t>)</w:t>
      </w:r>
    </w:p>
    <w:p w14:paraId="27742DB0" w14:textId="77777777" w:rsidR="006554B7" w:rsidRDefault="006554B7" w:rsidP="006554B7">
      <w:pPr>
        <w:numPr>
          <w:ilvl w:val="3"/>
          <w:numId w:val="1"/>
        </w:numPr>
      </w:pPr>
      <w:r>
        <w:t>Sean COFFEY (Realtek)</w:t>
      </w:r>
    </w:p>
    <w:p w14:paraId="2F0988BD" w14:textId="77777777" w:rsidR="006554B7" w:rsidRDefault="006554B7" w:rsidP="006554B7">
      <w:pPr>
        <w:numPr>
          <w:ilvl w:val="3"/>
          <w:numId w:val="1"/>
        </w:numPr>
      </w:pPr>
      <w:r>
        <w:t>Michael MONTEMURRO (Blackberry)</w:t>
      </w:r>
    </w:p>
    <w:p w14:paraId="1BCF7F4C" w14:textId="77777777" w:rsidR="006554B7" w:rsidRDefault="006554B7" w:rsidP="006554B7">
      <w:pPr>
        <w:numPr>
          <w:ilvl w:val="3"/>
          <w:numId w:val="1"/>
        </w:numPr>
      </w:pPr>
      <w:r>
        <w:t>Graham SMITH (SR Technology)</w:t>
      </w:r>
    </w:p>
    <w:p w14:paraId="025348C6" w14:textId="77777777" w:rsidR="006554B7" w:rsidRDefault="006554B7" w:rsidP="006554B7">
      <w:pPr>
        <w:numPr>
          <w:ilvl w:val="3"/>
          <w:numId w:val="1"/>
        </w:numPr>
      </w:pPr>
      <w:r>
        <w:t>Joseph LEVY (Interdigital)</w:t>
      </w:r>
    </w:p>
    <w:p w14:paraId="501B9651" w14:textId="77777777" w:rsidR="006554B7" w:rsidRDefault="006554B7" w:rsidP="006554B7">
      <w:pPr>
        <w:numPr>
          <w:ilvl w:val="3"/>
          <w:numId w:val="1"/>
        </w:numPr>
      </w:pPr>
      <w:r>
        <w:t>Edward AU (Huawei)</w:t>
      </w:r>
    </w:p>
    <w:p w14:paraId="4D6278B8" w14:textId="4226E253" w:rsidR="00B16F85" w:rsidRDefault="006554B7" w:rsidP="00B16F85">
      <w:pPr>
        <w:pStyle w:val="ListParagraph"/>
        <w:numPr>
          <w:ilvl w:val="2"/>
          <w:numId w:val="1"/>
        </w:numPr>
        <w:rPr>
          <w:rFonts w:eastAsia="Calibri"/>
          <w:sz w:val="22"/>
          <w:szCs w:val="22"/>
          <w:lang w:eastAsia="en-US"/>
        </w:rPr>
      </w:pPr>
      <w:r>
        <w:rPr>
          <w:rFonts w:eastAsia="Calibri"/>
          <w:sz w:val="22"/>
          <w:szCs w:val="22"/>
          <w:lang w:eastAsia="en-US"/>
        </w:rPr>
        <w:t xml:space="preserve">Remotely </w:t>
      </w:r>
      <w:r w:rsidR="00461E97">
        <w:rPr>
          <w:rFonts w:eastAsia="Calibri"/>
          <w:sz w:val="22"/>
          <w:szCs w:val="22"/>
          <w:lang w:eastAsia="en-US"/>
        </w:rPr>
        <w:t>on</w:t>
      </w:r>
      <w:r w:rsidR="00B16F85">
        <w:rPr>
          <w:rFonts w:eastAsia="Calibri"/>
          <w:sz w:val="22"/>
          <w:szCs w:val="22"/>
          <w:lang w:eastAsia="en-US"/>
        </w:rPr>
        <w:t xml:space="preserve"> the </w:t>
      </w:r>
      <w:r>
        <w:rPr>
          <w:rFonts w:eastAsia="Calibri"/>
          <w:sz w:val="22"/>
          <w:szCs w:val="22"/>
          <w:lang w:eastAsia="en-US"/>
        </w:rPr>
        <w:t>B</w:t>
      </w:r>
      <w:r w:rsidR="00B16F85">
        <w:rPr>
          <w:rFonts w:eastAsia="Calibri"/>
          <w:sz w:val="22"/>
          <w:szCs w:val="22"/>
          <w:lang w:eastAsia="en-US"/>
        </w:rPr>
        <w:t xml:space="preserve">ridge: </w:t>
      </w:r>
    </w:p>
    <w:p w14:paraId="55BE0CC6" w14:textId="4350F77E" w:rsidR="00B16F85" w:rsidRDefault="00B16F85" w:rsidP="00B16F85">
      <w:pPr>
        <w:pStyle w:val="ListParagraph"/>
        <w:numPr>
          <w:ilvl w:val="3"/>
          <w:numId w:val="1"/>
        </w:numPr>
        <w:rPr>
          <w:rFonts w:eastAsia="Calibri"/>
          <w:sz w:val="22"/>
          <w:szCs w:val="22"/>
          <w:lang w:eastAsia="en-US"/>
        </w:rPr>
      </w:pPr>
      <w:r>
        <w:rPr>
          <w:rFonts w:eastAsia="Calibri"/>
          <w:sz w:val="22"/>
          <w:szCs w:val="22"/>
          <w:lang w:eastAsia="en-US"/>
        </w:rPr>
        <w:t>Emily</w:t>
      </w:r>
      <w:r w:rsidR="002171B5">
        <w:rPr>
          <w:rFonts w:eastAsia="Calibri"/>
          <w:sz w:val="22"/>
          <w:szCs w:val="22"/>
          <w:lang w:eastAsia="en-US"/>
        </w:rPr>
        <w:t xml:space="preserve"> QI (Intel)</w:t>
      </w:r>
    </w:p>
    <w:p w14:paraId="76FCF147" w14:textId="4C137D88" w:rsidR="00B16F85" w:rsidRDefault="00B16F85" w:rsidP="00B16F85">
      <w:pPr>
        <w:pStyle w:val="ListParagraph"/>
        <w:numPr>
          <w:ilvl w:val="3"/>
          <w:numId w:val="1"/>
        </w:numPr>
        <w:rPr>
          <w:rFonts w:eastAsia="Calibri"/>
          <w:sz w:val="22"/>
          <w:szCs w:val="22"/>
          <w:lang w:eastAsia="en-US"/>
        </w:rPr>
      </w:pPr>
      <w:r>
        <w:rPr>
          <w:rFonts w:eastAsia="Calibri"/>
          <w:sz w:val="22"/>
          <w:szCs w:val="22"/>
          <w:lang w:eastAsia="en-US"/>
        </w:rPr>
        <w:t>Yohan</w:t>
      </w:r>
      <w:r w:rsidR="002171B5">
        <w:rPr>
          <w:rFonts w:eastAsia="Calibri"/>
          <w:sz w:val="22"/>
          <w:szCs w:val="22"/>
          <w:lang w:eastAsia="en-US"/>
        </w:rPr>
        <w:t xml:space="preserve"> Kim </w:t>
      </w:r>
      <w:r w:rsidR="00461E97">
        <w:rPr>
          <w:rFonts w:eastAsia="Calibri"/>
          <w:sz w:val="22"/>
          <w:szCs w:val="22"/>
          <w:lang w:eastAsia="en-US"/>
        </w:rPr>
        <w:t>(Qualcomm</w:t>
      </w:r>
      <w:r w:rsidR="002171B5">
        <w:rPr>
          <w:rFonts w:eastAsia="Calibri"/>
          <w:sz w:val="22"/>
          <w:szCs w:val="22"/>
          <w:lang w:eastAsia="en-US"/>
        </w:rPr>
        <w:t>)</w:t>
      </w:r>
    </w:p>
    <w:p w14:paraId="731268C8" w14:textId="77777777" w:rsidR="002171B5" w:rsidRDefault="002171B5" w:rsidP="002171B5">
      <w:pPr>
        <w:numPr>
          <w:ilvl w:val="3"/>
          <w:numId w:val="1"/>
        </w:numPr>
      </w:pPr>
      <w:r>
        <w:t>Osama ABOUL-MAGD (Huawei)</w:t>
      </w:r>
    </w:p>
    <w:p w14:paraId="6AFAE0FD" w14:textId="1F878463" w:rsidR="00A43CA4" w:rsidRPr="002171B5" w:rsidRDefault="00A43CA4" w:rsidP="00467FAA">
      <w:pPr>
        <w:pStyle w:val="ListParagraph"/>
        <w:numPr>
          <w:ilvl w:val="1"/>
          <w:numId w:val="1"/>
        </w:numPr>
        <w:rPr>
          <w:rFonts w:eastAsia="Calibri"/>
          <w:sz w:val="22"/>
          <w:szCs w:val="22"/>
          <w:lang w:eastAsia="en-US"/>
        </w:rPr>
      </w:pPr>
      <w:r w:rsidRPr="002171B5">
        <w:rPr>
          <w:rFonts w:eastAsia="Calibri"/>
          <w:b/>
          <w:sz w:val="22"/>
          <w:szCs w:val="22"/>
          <w:lang w:eastAsia="en-US"/>
        </w:rPr>
        <w:t>Reminder of Patent Policy</w:t>
      </w:r>
    </w:p>
    <w:p w14:paraId="2CEE9AD0" w14:textId="4757D8A2" w:rsidR="002171B5" w:rsidRPr="002171B5" w:rsidRDefault="002171B5" w:rsidP="002171B5">
      <w:pPr>
        <w:pStyle w:val="ListParagraph"/>
        <w:numPr>
          <w:ilvl w:val="2"/>
          <w:numId w:val="1"/>
        </w:numPr>
        <w:rPr>
          <w:rFonts w:eastAsia="Calibri"/>
          <w:sz w:val="22"/>
          <w:szCs w:val="22"/>
          <w:lang w:eastAsia="en-US"/>
        </w:rPr>
      </w:pPr>
      <w:r w:rsidRPr="002171B5">
        <w:rPr>
          <w:rFonts w:eastAsia="Calibri"/>
          <w:sz w:val="22"/>
          <w:szCs w:val="22"/>
          <w:lang w:eastAsia="en-US"/>
        </w:rPr>
        <w:t>No items Noted</w:t>
      </w:r>
    </w:p>
    <w:p w14:paraId="3596464B" w14:textId="60BB5EAA" w:rsidR="00467FAA" w:rsidRDefault="002171B5" w:rsidP="00467FAA">
      <w:pPr>
        <w:pStyle w:val="ListParagraph"/>
        <w:numPr>
          <w:ilvl w:val="1"/>
          <w:numId w:val="1"/>
        </w:numPr>
        <w:rPr>
          <w:rFonts w:eastAsia="Calibri"/>
          <w:sz w:val="22"/>
          <w:szCs w:val="22"/>
          <w:lang w:eastAsia="en-US"/>
        </w:rPr>
      </w:pPr>
      <w:r w:rsidRPr="002171B5">
        <w:rPr>
          <w:rFonts w:eastAsia="Calibri"/>
          <w:b/>
          <w:sz w:val="22"/>
          <w:szCs w:val="22"/>
          <w:lang w:eastAsia="en-US"/>
        </w:rPr>
        <w:t>Review document 11-18/670</w:t>
      </w:r>
      <w:r w:rsidR="00884020">
        <w:rPr>
          <w:rFonts w:eastAsia="Calibri"/>
          <w:b/>
          <w:sz w:val="22"/>
          <w:szCs w:val="22"/>
          <w:lang w:eastAsia="en-US"/>
        </w:rPr>
        <w:t>r0</w:t>
      </w:r>
      <w:r>
        <w:rPr>
          <w:rFonts w:eastAsia="Calibri"/>
          <w:sz w:val="22"/>
          <w:szCs w:val="22"/>
          <w:lang w:eastAsia="en-US"/>
        </w:rPr>
        <w:t xml:space="preserve"> - </w:t>
      </w:r>
      <w:r w:rsidR="00467FAA">
        <w:rPr>
          <w:rFonts w:eastAsia="Calibri"/>
          <w:sz w:val="22"/>
          <w:szCs w:val="22"/>
          <w:lang w:eastAsia="en-US"/>
        </w:rPr>
        <w:t xml:space="preserve">Mike </w:t>
      </w:r>
      <w:r w:rsidR="006D61A6">
        <w:rPr>
          <w:rFonts w:eastAsia="Calibri"/>
          <w:sz w:val="22"/>
          <w:szCs w:val="22"/>
          <w:lang w:eastAsia="en-US"/>
        </w:rPr>
        <w:t xml:space="preserve">MONTEMURRO </w:t>
      </w:r>
    </w:p>
    <w:p w14:paraId="4E1095EB" w14:textId="35E99401" w:rsidR="00884020" w:rsidRDefault="00884020" w:rsidP="00884020">
      <w:pPr>
        <w:pStyle w:val="ListParagraph"/>
        <w:numPr>
          <w:ilvl w:val="2"/>
          <w:numId w:val="1"/>
        </w:numPr>
        <w:rPr>
          <w:rFonts w:eastAsia="Calibri"/>
          <w:sz w:val="22"/>
          <w:szCs w:val="22"/>
          <w:lang w:eastAsia="en-US"/>
        </w:rPr>
      </w:pPr>
      <w:r>
        <w:rPr>
          <w:rFonts w:eastAsia="Calibri"/>
          <w:sz w:val="22"/>
          <w:szCs w:val="22"/>
          <w:lang w:eastAsia="en-US"/>
        </w:rPr>
        <w:t xml:space="preserve">&lt; </w:t>
      </w:r>
      <w:hyperlink r:id="rId15" w:history="1">
        <w:r w:rsidRPr="003551E7">
          <w:rPr>
            <w:rStyle w:val="Hyperlink"/>
            <w:rFonts w:eastAsia="Calibri"/>
            <w:sz w:val="22"/>
            <w:szCs w:val="22"/>
            <w:lang w:eastAsia="en-US"/>
          </w:rPr>
          <w:t>https://mentor.ieee.org/802.11/dcn/18/11-18-0670-00-000m-lb232-revmd-phy-sec-comments.xls</w:t>
        </w:r>
      </w:hyperlink>
      <w:r>
        <w:rPr>
          <w:rFonts w:eastAsia="Calibri"/>
          <w:sz w:val="22"/>
          <w:szCs w:val="22"/>
          <w:lang w:eastAsia="en-US"/>
        </w:rPr>
        <w:t xml:space="preserve"> &gt;</w:t>
      </w:r>
    </w:p>
    <w:p w14:paraId="611372CD" w14:textId="77777777" w:rsidR="00467FAA" w:rsidRPr="009800D6" w:rsidRDefault="00467FAA" w:rsidP="00467FAA">
      <w:pPr>
        <w:pStyle w:val="ListParagraph"/>
        <w:numPr>
          <w:ilvl w:val="2"/>
          <w:numId w:val="1"/>
        </w:numPr>
        <w:rPr>
          <w:rFonts w:eastAsia="Calibri"/>
          <w:sz w:val="22"/>
          <w:szCs w:val="22"/>
          <w:highlight w:val="green"/>
          <w:lang w:eastAsia="en-US"/>
        </w:rPr>
      </w:pPr>
      <w:r w:rsidRPr="009800D6">
        <w:rPr>
          <w:rFonts w:eastAsia="Calibri"/>
          <w:sz w:val="22"/>
          <w:szCs w:val="22"/>
          <w:highlight w:val="green"/>
          <w:lang w:eastAsia="en-US"/>
        </w:rPr>
        <w:t>CID 1244 (</w:t>
      </w:r>
      <w:r w:rsidR="009800D6" w:rsidRPr="009800D6">
        <w:rPr>
          <w:rFonts w:eastAsia="Calibri"/>
          <w:sz w:val="22"/>
          <w:szCs w:val="22"/>
          <w:highlight w:val="green"/>
          <w:lang w:eastAsia="en-US"/>
        </w:rPr>
        <w:t>MAC</w:t>
      </w:r>
      <w:r w:rsidRPr="009800D6">
        <w:rPr>
          <w:rFonts w:eastAsia="Calibri"/>
          <w:sz w:val="22"/>
          <w:szCs w:val="22"/>
          <w:highlight w:val="green"/>
          <w:lang w:eastAsia="en-US"/>
        </w:rPr>
        <w:t>)</w:t>
      </w:r>
    </w:p>
    <w:p w14:paraId="42280E38" w14:textId="77777777" w:rsidR="00467FAA" w:rsidRDefault="00467FAA" w:rsidP="009800D6">
      <w:pPr>
        <w:pStyle w:val="ListParagraph"/>
        <w:numPr>
          <w:ilvl w:val="3"/>
          <w:numId w:val="1"/>
        </w:numPr>
        <w:rPr>
          <w:rFonts w:eastAsia="Calibri"/>
          <w:sz w:val="22"/>
          <w:szCs w:val="22"/>
          <w:lang w:eastAsia="en-US"/>
        </w:rPr>
      </w:pPr>
      <w:r>
        <w:rPr>
          <w:rFonts w:eastAsia="Calibri"/>
          <w:sz w:val="22"/>
          <w:szCs w:val="22"/>
          <w:lang w:eastAsia="en-US"/>
        </w:rPr>
        <w:t>Review Comment</w:t>
      </w:r>
    </w:p>
    <w:p w14:paraId="15B65BD4" w14:textId="77777777" w:rsidR="00467FAA" w:rsidRDefault="00467FAA" w:rsidP="009800D6">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009800D6" w:rsidRPr="009800D6">
        <w:rPr>
          <w:rFonts w:eastAsia="Calibri"/>
          <w:sz w:val="22"/>
          <w:szCs w:val="22"/>
          <w:lang w:eastAsia="en-US"/>
        </w:rPr>
        <w:t>ACCEPTED (MAC: 2018-04-10 19:33:52Z)</w:t>
      </w:r>
    </w:p>
    <w:p w14:paraId="0FED938F" w14:textId="77777777" w:rsidR="009800D6" w:rsidRDefault="009800D6" w:rsidP="009800D6">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84289A0" w14:textId="77777777" w:rsidR="009800D6" w:rsidRPr="009800D6" w:rsidRDefault="009800D6" w:rsidP="009800D6">
      <w:pPr>
        <w:pStyle w:val="ListParagraph"/>
        <w:numPr>
          <w:ilvl w:val="2"/>
          <w:numId w:val="1"/>
        </w:numPr>
        <w:rPr>
          <w:rFonts w:eastAsia="Calibri"/>
          <w:sz w:val="22"/>
          <w:szCs w:val="22"/>
          <w:highlight w:val="green"/>
          <w:lang w:eastAsia="en-US"/>
        </w:rPr>
      </w:pPr>
      <w:r w:rsidRPr="009800D6">
        <w:rPr>
          <w:rFonts w:eastAsia="Calibri"/>
          <w:sz w:val="22"/>
          <w:szCs w:val="22"/>
          <w:highlight w:val="green"/>
          <w:lang w:eastAsia="en-US"/>
        </w:rPr>
        <w:t>CID 1528 (MAC)</w:t>
      </w:r>
    </w:p>
    <w:p w14:paraId="1BA68D34" w14:textId="77777777" w:rsidR="009800D6" w:rsidRDefault="009800D6" w:rsidP="009800D6">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9800D6">
        <w:rPr>
          <w:rFonts w:eastAsia="Calibri"/>
          <w:sz w:val="22"/>
          <w:szCs w:val="22"/>
          <w:lang w:eastAsia="en-US"/>
        </w:rPr>
        <w:t>REVISED (MAC: 2018-04-10 19:34:34Z): Replace Figure 11-15 with Figure 11-13 from IEEE 802.11ai-2016 (2nd imprint).</w:t>
      </w:r>
    </w:p>
    <w:p w14:paraId="5F83C1B4" w14:textId="77777777" w:rsidR="009800D6" w:rsidRDefault="009800D6" w:rsidP="009800D6">
      <w:pPr>
        <w:pStyle w:val="ListParagraph"/>
        <w:numPr>
          <w:ilvl w:val="3"/>
          <w:numId w:val="1"/>
        </w:numPr>
        <w:rPr>
          <w:rFonts w:eastAsia="Calibri"/>
          <w:sz w:val="22"/>
          <w:szCs w:val="22"/>
          <w:lang w:eastAsia="en-US"/>
        </w:rPr>
      </w:pPr>
      <w:r w:rsidRPr="009800D6">
        <w:rPr>
          <w:rFonts w:eastAsia="Calibri"/>
          <w:sz w:val="22"/>
          <w:szCs w:val="22"/>
          <w:lang w:eastAsia="en-US"/>
        </w:rPr>
        <w:t xml:space="preserve">M </w:t>
      </w:r>
      <w:r>
        <w:rPr>
          <w:rFonts w:eastAsia="Calibri"/>
          <w:sz w:val="22"/>
          <w:szCs w:val="22"/>
          <w:lang w:eastAsia="en-US"/>
        </w:rPr>
        <w:t>No Objection - Mark Ready for Motion</w:t>
      </w:r>
    </w:p>
    <w:p w14:paraId="5CAB10F9" w14:textId="77777777" w:rsidR="009800D6" w:rsidRPr="009800D6" w:rsidRDefault="009800D6" w:rsidP="001109CF">
      <w:pPr>
        <w:pStyle w:val="ListParagraph"/>
        <w:numPr>
          <w:ilvl w:val="2"/>
          <w:numId w:val="1"/>
        </w:numPr>
        <w:rPr>
          <w:rFonts w:eastAsia="Calibri"/>
          <w:sz w:val="22"/>
          <w:szCs w:val="22"/>
          <w:highlight w:val="green"/>
          <w:lang w:eastAsia="en-US"/>
        </w:rPr>
      </w:pPr>
      <w:r w:rsidRPr="009800D6">
        <w:rPr>
          <w:rFonts w:eastAsia="Calibri"/>
          <w:sz w:val="22"/>
          <w:szCs w:val="22"/>
          <w:highlight w:val="green"/>
          <w:lang w:eastAsia="en-US"/>
        </w:rPr>
        <w:t xml:space="preserve">CID 1554 (MAC) </w:t>
      </w:r>
    </w:p>
    <w:p w14:paraId="29B70097" w14:textId="77777777" w:rsidR="009800D6" w:rsidRDefault="009800D6" w:rsidP="009800D6">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9800D6">
        <w:rPr>
          <w:rFonts w:eastAsia="Calibri"/>
          <w:sz w:val="22"/>
          <w:szCs w:val="22"/>
          <w:lang w:eastAsia="en-US"/>
        </w:rPr>
        <w:t>ACCEPTED (MAC: 2018-04-10 19:35:38Z)</w:t>
      </w:r>
    </w:p>
    <w:p w14:paraId="6C9E7C6A" w14:textId="77777777" w:rsidR="009800D6" w:rsidRDefault="009800D6" w:rsidP="009800D6">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1717ED5D" w14:textId="77777777" w:rsidR="00467FAA" w:rsidRPr="009800D6" w:rsidRDefault="009800D6" w:rsidP="00C16E28">
      <w:pPr>
        <w:pStyle w:val="ListParagraph"/>
        <w:numPr>
          <w:ilvl w:val="2"/>
          <w:numId w:val="1"/>
        </w:numPr>
        <w:rPr>
          <w:rFonts w:eastAsia="Calibri"/>
          <w:sz w:val="22"/>
          <w:szCs w:val="22"/>
          <w:highlight w:val="green"/>
          <w:lang w:eastAsia="en-US"/>
        </w:rPr>
      </w:pPr>
      <w:r w:rsidRPr="009800D6">
        <w:rPr>
          <w:rFonts w:eastAsia="Calibri"/>
          <w:sz w:val="22"/>
          <w:szCs w:val="22"/>
          <w:highlight w:val="green"/>
          <w:lang w:eastAsia="en-US"/>
        </w:rPr>
        <w:t>CID 1237 (PHY)</w:t>
      </w:r>
    </w:p>
    <w:p w14:paraId="0BF9D032"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Review status</w:t>
      </w:r>
    </w:p>
    <w:p w14:paraId="09B4C59D"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A presentation was shown in March</w:t>
      </w:r>
    </w:p>
    <w:p w14:paraId="770DDB65"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Proposed Resolution: Accepted</w:t>
      </w:r>
    </w:p>
    <w:p w14:paraId="69A696D8"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36F5BEB3" w14:textId="77777777" w:rsidR="00467FAA" w:rsidRDefault="009800D6" w:rsidP="00C16E28">
      <w:pPr>
        <w:pStyle w:val="ListParagraph"/>
        <w:numPr>
          <w:ilvl w:val="2"/>
          <w:numId w:val="1"/>
        </w:numPr>
        <w:rPr>
          <w:rFonts w:eastAsia="Calibri"/>
          <w:sz w:val="22"/>
          <w:szCs w:val="22"/>
          <w:lang w:eastAsia="en-US"/>
        </w:rPr>
      </w:pPr>
      <w:r w:rsidRPr="00461E97">
        <w:rPr>
          <w:rFonts w:eastAsia="Calibri"/>
          <w:sz w:val="22"/>
          <w:szCs w:val="22"/>
          <w:highlight w:val="yellow"/>
          <w:lang w:eastAsia="en-US"/>
        </w:rPr>
        <w:t>CID 1235 (PHY)</w:t>
      </w:r>
      <w:r>
        <w:rPr>
          <w:rFonts w:eastAsia="Calibri"/>
          <w:sz w:val="22"/>
          <w:szCs w:val="22"/>
          <w:lang w:eastAsia="en-US"/>
        </w:rPr>
        <w:t xml:space="preserve"> - OWE</w:t>
      </w:r>
    </w:p>
    <w:p w14:paraId="0CA1B7E4"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Review Status</w:t>
      </w:r>
    </w:p>
    <w:p w14:paraId="331857A8"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This may need a larger forum for discussion</w:t>
      </w:r>
    </w:p>
    <w:p w14:paraId="47E799DA"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Need to discuss in the larger forum.</w:t>
      </w:r>
    </w:p>
    <w:p w14:paraId="1B062786" w14:textId="77777777" w:rsidR="009800D6" w:rsidRPr="00C16E28" w:rsidRDefault="009800D6" w:rsidP="00C16E28">
      <w:pPr>
        <w:pStyle w:val="ListParagraph"/>
        <w:numPr>
          <w:ilvl w:val="2"/>
          <w:numId w:val="1"/>
        </w:numPr>
        <w:rPr>
          <w:rFonts w:eastAsia="Calibri"/>
          <w:sz w:val="22"/>
          <w:szCs w:val="22"/>
          <w:highlight w:val="green"/>
          <w:lang w:eastAsia="en-US"/>
        </w:rPr>
      </w:pPr>
      <w:r w:rsidRPr="00C16E28">
        <w:rPr>
          <w:rFonts w:eastAsia="Calibri"/>
          <w:sz w:val="22"/>
          <w:szCs w:val="22"/>
          <w:highlight w:val="green"/>
          <w:lang w:eastAsia="en-US"/>
        </w:rPr>
        <w:t>CID 1004 (PHY)</w:t>
      </w:r>
    </w:p>
    <w:p w14:paraId="562705A9"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Review Comment</w:t>
      </w:r>
    </w:p>
    <w:p w14:paraId="32111743"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Review context – 2309.44</w:t>
      </w:r>
    </w:p>
    <w:p w14:paraId="54B62A46" w14:textId="77777777" w:rsidR="009800D6" w:rsidRDefault="009800D6" w:rsidP="00C16E28">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6B809D76"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4025B67F" w14:textId="77777777" w:rsidR="00C16E28" w:rsidRPr="00C16E28" w:rsidRDefault="00C16E28" w:rsidP="00C16E28">
      <w:pPr>
        <w:pStyle w:val="ListParagraph"/>
        <w:numPr>
          <w:ilvl w:val="2"/>
          <w:numId w:val="1"/>
        </w:numPr>
        <w:rPr>
          <w:rFonts w:eastAsia="Calibri"/>
          <w:sz w:val="22"/>
          <w:szCs w:val="22"/>
          <w:highlight w:val="yellow"/>
          <w:lang w:eastAsia="en-US"/>
        </w:rPr>
      </w:pPr>
      <w:r w:rsidRPr="00C16E28">
        <w:rPr>
          <w:rFonts w:eastAsia="Calibri"/>
          <w:sz w:val="22"/>
          <w:szCs w:val="22"/>
          <w:highlight w:val="yellow"/>
          <w:lang w:eastAsia="en-US"/>
        </w:rPr>
        <w:t>CID 1323 (PHY)</w:t>
      </w:r>
    </w:p>
    <w:p w14:paraId="01D6FF15" w14:textId="77777777" w:rsidR="009800D6" w:rsidRDefault="00C16E28" w:rsidP="00C16E28">
      <w:pPr>
        <w:pStyle w:val="ListParagraph"/>
        <w:numPr>
          <w:ilvl w:val="3"/>
          <w:numId w:val="1"/>
        </w:numPr>
        <w:rPr>
          <w:rFonts w:eastAsia="Calibri"/>
          <w:sz w:val="22"/>
          <w:szCs w:val="22"/>
          <w:lang w:eastAsia="en-US"/>
        </w:rPr>
      </w:pPr>
      <w:r>
        <w:rPr>
          <w:rFonts w:eastAsia="Calibri"/>
          <w:sz w:val="22"/>
          <w:szCs w:val="22"/>
          <w:lang w:eastAsia="en-US"/>
        </w:rPr>
        <w:t>Review comment</w:t>
      </w:r>
    </w:p>
    <w:p w14:paraId="30046D0C"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Review Context 2315.17</w:t>
      </w:r>
    </w:p>
    <w:p w14:paraId="34D8237A"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 xml:space="preserve"> Add CID 1323 to Graham’s list of CIDs to address with the other WEP CIDs.</w:t>
      </w:r>
    </w:p>
    <w:p w14:paraId="62D5E00D"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Assign to Graham</w:t>
      </w:r>
    </w:p>
    <w:p w14:paraId="42013FAB"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Mark Submission Required.</w:t>
      </w:r>
    </w:p>
    <w:p w14:paraId="44F46102" w14:textId="77777777" w:rsidR="00C16E28" w:rsidRPr="001109CF" w:rsidRDefault="00C16E28" w:rsidP="00C16E28">
      <w:pPr>
        <w:pStyle w:val="ListParagraph"/>
        <w:numPr>
          <w:ilvl w:val="2"/>
          <w:numId w:val="1"/>
        </w:numPr>
        <w:rPr>
          <w:rFonts w:eastAsia="Calibri"/>
          <w:sz w:val="22"/>
          <w:szCs w:val="22"/>
          <w:highlight w:val="green"/>
          <w:lang w:eastAsia="en-US"/>
        </w:rPr>
      </w:pPr>
      <w:r w:rsidRPr="001109CF">
        <w:rPr>
          <w:rFonts w:eastAsia="Calibri"/>
          <w:sz w:val="22"/>
          <w:szCs w:val="22"/>
          <w:highlight w:val="green"/>
          <w:lang w:eastAsia="en-US"/>
        </w:rPr>
        <w:lastRenderedPageBreak/>
        <w:t>CID 1005 (PHY)</w:t>
      </w:r>
    </w:p>
    <w:p w14:paraId="6E3A540E"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Review Comment</w:t>
      </w:r>
    </w:p>
    <w:p w14:paraId="4EB77E1E" w14:textId="1BB54E02"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 xml:space="preserve">Review context </w:t>
      </w:r>
      <w:r w:rsidR="002171B5">
        <w:rPr>
          <w:rFonts w:eastAsia="Calibri"/>
          <w:sz w:val="22"/>
          <w:szCs w:val="22"/>
          <w:lang w:eastAsia="en-US"/>
        </w:rPr>
        <w:t>p</w:t>
      </w:r>
      <w:r>
        <w:rPr>
          <w:rFonts w:eastAsia="Calibri"/>
          <w:sz w:val="22"/>
          <w:szCs w:val="22"/>
          <w:lang w:eastAsia="en-US"/>
        </w:rPr>
        <w:t>2318.32</w:t>
      </w:r>
    </w:p>
    <w:p w14:paraId="706E276D" w14:textId="77777777" w:rsidR="00C16E28" w:rsidRDefault="001109CF" w:rsidP="00C16E28">
      <w:pPr>
        <w:pStyle w:val="ListParagraph"/>
        <w:numPr>
          <w:ilvl w:val="3"/>
          <w:numId w:val="1"/>
        </w:numPr>
        <w:rPr>
          <w:rFonts w:eastAsia="Calibri"/>
          <w:sz w:val="22"/>
          <w:szCs w:val="22"/>
          <w:lang w:eastAsia="en-US"/>
        </w:rPr>
      </w:pPr>
      <w:r>
        <w:rPr>
          <w:rFonts w:eastAsia="Calibri"/>
          <w:sz w:val="22"/>
          <w:szCs w:val="22"/>
          <w:lang w:eastAsia="en-US"/>
        </w:rPr>
        <w:t>After discussion the direction was for a rejection.</w:t>
      </w:r>
    </w:p>
    <w:p w14:paraId="4CEB7B54" w14:textId="77777777" w:rsidR="001109CF" w:rsidRDefault="001109CF" w:rsidP="00C16E28">
      <w:pPr>
        <w:pStyle w:val="ListParagraph"/>
        <w:numPr>
          <w:ilvl w:val="3"/>
          <w:numId w:val="1"/>
        </w:numPr>
        <w:rPr>
          <w:rFonts w:eastAsia="Calibri"/>
          <w:sz w:val="22"/>
          <w:szCs w:val="22"/>
          <w:lang w:eastAsia="en-US"/>
        </w:rPr>
      </w:pPr>
      <w:r>
        <w:rPr>
          <w:rFonts w:eastAsia="Calibri"/>
          <w:sz w:val="22"/>
          <w:szCs w:val="22"/>
          <w:lang w:eastAsia="en-US"/>
        </w:rPr>
        <w:t>The first two sentences are not incorrect and in the context, provide a counter to what SAE is.</w:t>
      </w:r>
    </w:p>
    <w:p w14:paraId="00E733BD" w14:textId="77777777" w:rsidR="00C16E28" w:rsidRPr="001109CF" w:rsidRDefault="00C16E28" w:rsidP="001109CF">
      <w:pPr>
        <w:pStyle w:val="ListParagraph"/>
        <w:numPr>
          <w:ilvl w:val="3"/>
          <w:numId w:val="1"/>
        </w:numPr>
        <w:rPr>
          <w:rFonts w:eastAsia="Calibri"/>
          <w:sz w:val="22"/>
          <w:szCs w:val="22"/>
          <w:lang w:eastAsia="en-US"/>
        </w:rPr>
      </w:pPr>
      <w:r>
        <w:rPr>
          <w:rFonts w:eastAsia="Calibri"/>
          <w:sz w:val="22"/>
          <w:szCs w:val="22"/>
          <w:lang w:eastAsia="en-US"/>
        </w:rPr>
        <w:t xml:space="preserve"> </w:t>
      </w:r>
      <w:r w:rsidR="001109CF">
        <w:rPr>
          <w:rFonts w:eastAsia="Calibri"/>
          <w:sz w:val="22"/>
          <w:szCs w:val="22"/>
          <w:lang w:eastAsia="en-US"/>
        </w:rPr>
        <w:t>Proposed Resolution: Reject; The cited text, when taken in context is unambiguous.  At 2318.48, the text indicates that SAE is resistant to Dictionary Atta</w:t>
      </w:r>
      <w:r w:rsidR="001109CF" w:rsidRPr="001109CF">
        <w:rPr>
          <w:rFonts w:eastAsia="Calibri"/>
          <w:sz w:val="22"/>
          <w:szCs w:val="22"/>
          <w:lang w:eastAsia="en-US"/>
        </w:rPr>
        <w:t>cks.</w:t>
      </w:r>
    </w:p>
    <w:p w14:paraId="40B8948E" w14:textId="77777777" w:rsidR="00C16E28" w:rsidRDefault="00C16E28" w:rsidP="00C16E28">
      <w:pPr>
        <w:pStyle w:val="ListParagraph"/>
        <w:numPr>
          <w:ilvl w:val="3"/>
          <w:numId w:val="1"/>
        </w:numPr>
        <w:rPr>
          <w:rFonts w:eastAsia="Calibri"/>
          <w:sz w:val="22"/>
          <w:szCs w:val="22"/>
          <w:lang w:eastAsia="en-US"/>
        </w:rPr>
      </w:pPr>
      <w:r>
        <w:rPr>
          <w:rFonts w:eastAsia="Calibri"/>
          <w:sz w:val="22"/>
          <w:szCs w:val="22"/>
          <w:lang w:eastAsia="en-US"/>
        </w:rPr>
        <w:t xml:space="preserve"> </w:t>
      </w:r>
      <w:r w:rsidR="001109CF">
        <w:rPr>
          <w:rFonts w:eastAsia="Calibri"/>
          <w:sz w:val="22"/>
          <w:szCs w:val="22"/>
          <w:lang w:eastAsia="en-US"/>
        </w:rPr>
        <w:t xml:space="preserve">Mark Ready for Motion </w:t>
      </w:r>
    </w:p>
    <w:p w14:paraId="0427DC97" w14:textId="29411F06" w:rsidR="001109CF" w:rsidRPr="001109CF" w:rsidRDefault="001109CF" w:rsidP="001109CF">
      <w:pPr>
        <w:pStyle w:val="ListParagraph"/>
        <w:numPr>
          <w:ilvl w:val="2"/>
          <w:numId w:val="1"/>
        </w:numPr>
        <w:rPr>
          <w:rFonts w:eastAsia="Calibri"/>
          <w:sz w:val="22"/>
          <w:szCs w:val="22"/>
          <w:highlight w:val="yellow"/>
          <w:lang w:eastAsia="en-US"/>
        </w:rPr>
      </w:pPr>
      <w:r w:rsidRPr="001109CF">
        <w:rPr>
          <w:rFonts w:eastAsia="Calibri"/>
          <w:sz w:val="22"/>
          <w:szCs w:val="22"/>
          <w:highlight w:val="yellow"/>
          <w:lang w:eastAsia="en-US"/>
        </w:rPr>
        <w:t xml:space="preserve">CID </w:t>
      </w:r>
      <w:r w:rsidR="002171B5" w:rsidRPr="001109CF">
        <w:rPr>
          <w:rFonts w:eastAsia="Calibri"/>
          <w:sz w:val="22"/>
          <w:szCs w:val="22"/>
          <w:highlight w:val="yellow"/>
          <w:lang w:eastAsia="en-US"/>
        </w:rPr>
        <w:t>1028 and</w:t>
      </w:r>
      <w:r w:rsidRPr="001109CF">
        <w:rPr>
          <w:rFonts w:eastAsia="Calibri"/>
          <w:sz w:val="22"/>
          <w:szCs w:val="22"/>
          <w:highlight w:val="yellow"/>
          <w:lang w:eastAsia="en-US"/>
        </w:rPr>
        <w:t xml:space="preserve"> 1027(PHY)</w:t>
      </w:r>
    </w:p>
    <w:p w14:paraId="084632FF"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Review comments</w:t>
      </w:r>
    </w:p>
    <w:p w14:paraId="081F2593"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Header Compression stuff needs more review.</w:t>
      </w:r>
    </w:p>
    <w:p w14:paraId="2DF13013" w14:textId="77777777" w:rsidR="001109CF" w:rsidRPr="001109CF" w:rsidRDefault="001109CF" w:rsidP="001109CF">
      <w:pPr>
        <w:pStyle w:val="ListParagraph"/>
        <w:numPr>
          <w:ilvl w:val="2"/>
          <w:numId w:val="1"/>
        </w:numPr>
        <w:rPr>
          <w:rFonts w:eastAsia="Calibri"/>
          <w:sz w:val="22"/>
          <w:szCs w:val="22"/>
          <w:highlight w:val="green"/>
          <w:lang w:eastAsia="en-US"/>
        </w:rPr>
      </w:pPr>
      <w:r w:rsidRPr="001109CF">
        <w:rPr>
          <w:rFonts w:eastAsia="Calibri"/>
          <w:sz w:val="22"/>
          <w:szCs w:val="22"/>
          <w:highlight w:val="green"/>
          <w:lang w:eastAsia="en-US"/>
        </w:rPr>
        <w:t>CID 1026 (PHY)</w:t>
      </w:r>
    </w:p>
    <w:p w14:paraId="18CE212C"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36DB4769"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Review Context 2354.40</w:t>
      </w:r>
    </w:p>
    <w:p w14:paraId="154F6A5A"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Proposed Resolution: Accepted</w:t>
      </w:r>
    </w:p>
    <w:p w14:paraId="22AFC50E"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No Objection – Mark Ready for Motion</w:t>
      </w:r>
    </w:p>
    <w:p w14:paraId="4C277311" w14:textId="77777777" w:rsidR="001109CF" w:rsidRPr="002171B5" w:rsidRDefault="001109CF" w:rsidP="001109CF">
      <w:pPr>
        <w:pStyle w:val="ListParagraph"/>
        <w:numPr>
          <w:ilvl w:val="2"/>
          <w:numId w:val="1"/>
        </w:numPr>
        <w:rPr>
          <w:rFonts w:eastAsia="Calibri"/>
          <w:sz w:val="22"/>
          <w:szCs w:val="22"/>
          <w:highlight w:val="yellow"/>
          <w:lang w:eastAsia="en-US"/>
        </w:rPr>
      </w:pPr>
      <w:r w:rsidRPr="002171B5">
        <w:rPr>
          <w:rFonts w:eastAsia="Calibri"/>
          <w:sz w:val="22"/>
          <w:szCs w:val="22"/>
          <w:highlight w:val="yellow"/>
          <w:lang w:eastAsia="en-US"/>
        </w:rPr>
        <w:t>CID 1019 (PHY)</w:t>
      </w:r>
    </w:p>
    <w:p w14:paraId="207629DF"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7031098E"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Concern that not enough review had been done yet.</w:t>
      </w:r>
    </w:p>
    <w:p w14:paraId="2448799C" w14:textId="44F41C98" w:rsidR="001109CF" w:rsidRDefault="001109CF" w:rsidP="001109CF">
      <w:pPr>
        <w:pStyle w:val="ListParagraph"/>
        <w:numPr>
          <w:ilvl w:val="3"/>
          <w:numId w:val="1"/>
        </w:numPr>
        <w:rPr>
          <w:rFonts w:eastAsia="Calibri"/>
          <w:sz w:val="22"/>
          <w:szCs w:val="22"/>
          <w:lang w:eastAsia="en-US"/>
        </w:rPr>
      </w:pPr>
      <w:r w:rsidRPr="001109CF">
        <w:rPr>
          <w:rFonts w:eastAsia="Calibri"/>
          <w:sz w:val="22"/>
          <w:szCs w:val="22"/>
          <w:highlight w:val="yellow"/>
          <w:lang w:eastAsia="en-US"/>
        </w:rPr>
        <w:t>ACTION ITEM #</w:t>
      </w:r>
      <w:r w:rsidR="009F6BFA">
        <w:rPr>
          <w:rFonts w:eastAsia="Calibri"/>
          <w:sz w:val="22"/>
          <w:szCs w:val="22"/>
          <w:highlight w:val="yellow"/>
          <w:lang w:eastAsia="en-US"/>
        </w:rPr>
        <w:t>5</w:t>
      </w:r>
      <w:r w:rsidRPr="001109CF">
        <w:rPr>
          <w:rFonts w:eastAsia="Calibri"/>
          <w:sz w:val="22"/>
          <w:szCs w:val="22"/>
          <w:highlight w:val="yellow"/>
          <w:lang w:eastAsia="en-US"/>
        </w:rPr>
        <w:t>:</w:t>
      </w:r>
      <w:r>
        <w:rPr>
          <w:rFonts w:eastAsia="Calibri"/>
          <w:sz w:val="22"/>
          <w:szCs w:val="22"/>
          <w:lang w:eastAsia="en-US"/>
        </w:rPr>
        <w:t xml:space="preserve"> Mike to circulate on reflector and bring back later.</w:t>
      </w:r>
    </w:p>
    <w:p w14:paraId="58EC1E6C" w14:textId="57EDC051" w:rsidR="00F00397" w:rsidRDefault="00F00397" w:rsidP="00F00397">
      <w:pPr>
        <w:pStyle w:val="ListParagraph"/>
        <w:ind w:left="2880"/>
        <w:rPr>
          <w:rFonts w:eastAsia="Calibri"/>
          <w:sz w:val="22"/>
          <w:szCs w:val="22"/>
          <w:lang w:eastAsia="en-US"/>
        </w:rPr>
      </w:pPr>
      <w:r>
        <w:rPr>
          <w:rFonts w:eastAsia="Calibri"/>
          <w:sz w:val="22"/>
          <w:szCs w:val="22"/>
          <w:lang w:eastAsia="en-US"/>
        </w:rPr>
        <w:t xml:space="preserve">Topic: </w:t>
      </w:r>
      <w:r w:rsidRPr="00DF5E1F">
        <w:rPr>
          <w:rFonts w:eastAsia="Calibri"/>
          <w:sz w:val="22"/>
          <w:szCs w:val="22"/>
          <w:lang w:eastAsia="en-US"/>
        </w:rPr>
        <w:t>PN and replay detection on a receiver for CCMP and GCMP</w:t>
      </w:r>
      <w:r>
        <w:rPr>
          <w:rFonts w:eastAsia="Calibri"/>
          <w:sz w:val="22"/>
          <w:szCs w:val="22"/>
          <w:lang w:eastAsia="en-US"/>
        </w:rPr>
        <w:t>. – CID 1019 (PHY)</w:t>
      </w:r>
    </w:p>
    <w:p w14:paraId="0B6E143E" w14:textId="77777777" w:rsidR="001109CF" w:rsidRPr="002171B5" w:rsidRDefault="001109CF" w:rsidP="001109CF">
      <w:pPr>
        <w:pStyle w:val="ListParagraph"/>
        <w:numPr>
          <w:ilvl w:val="2"/>
          <w:numId w:val="1"/>
        </w:numPr>
        <w:rPr>
          <w:rFonts w:eastAsia="Calibri"/>
          <w:sz w:val="22"/>
          <w:szCs w:val="22"/>
          <w:highlight w:val="yellow"/>
          <w:lang w:eastAsia="en-US"/>
        </w:rPr>
      </w:pPr>
      <w:r w:rsidRPr="002171B5">
        <w:rPr>
          <w:rFonts w:eastAsia="Calibri"/>
          <w:sz w:val="22"/>
          <w:szCs w:val="22"/>
          <w:highlight w:val="yellow"/>
          <w:lang w:eastAsia="en-US"/>
        </w:rPr>
        <w:t>CID 1148 (PHY)</w:t>
      </w:r>
    </w:p>
    <w:p w14:paraId="190B3557"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Review Comment</w:t>
      </w:r>
    </w:p>
    <w:p w14:paraId="5E0A0187" w14:textId="77777777" w:rsidR="001109CF" w:rsidRDefault="001109CF" w:rsidP="001109CF">
      <w:pPr>
        <w:pStyle w:val="ListParagraph"/>
        <w:numPr>
          <w:ilvl w:val="3"/>
          <w:numId w:val="1"/>
        </w:numPr>
        <w:rPr>
          <w:rFonts w:eastAsia="Calibri"/>
          <w:sz w:val="22"/>
          <w:szCs w:val="22"/>
          <w:lang w:eastAsia="en-US"/>
        </w:rPr>
      </w:pPr>
      <w:r>
        <w:rPr>
          <w:rFonts w:eastAsia="Calibri"/>
          <w:sz w:val="22"/>
          <w:szCs w:val="22"/>
          <w:lang w:eastAsia="en-US"/>
        </w:rPr>
        <w:t xml:space="preserve"> Concern that not enough review had been done yet.</w:t>
      </w:r>
    </w:p>
    <w:p w14:paraId="40E9775A" w14:textId="5DDF4EDC" w:rsidR="001109CF" w:rsidRDefault="009F6BFA" w:rsidP="00F00397">
      <w:pPr>
        <w:pStyle w:val="ListParagraph"/>
        <w:numPr>
          <w:ilvl w:val="3"/>
          <w:numId w:val="1"/>
        </w:numPr>
        <w:rPr>
          <w:rFonts w:eastAsia="Calibri"/>
          <w:sz w:val="22"/>
          <w:szCs w:val="22"/>
          <w:lang w:eastAsia="en-US"/>
        </w:rPr>
      </w:pPr>
      <w:r>
        <w:rPr>
          <w:rFonts w:eastAsia="Calibri"/>
          <w:sz w:val="22"/>
          <w:szCs w:val="22"/>
          <w:highlight w:val="yellow"/>
          <w:lang w:eastAsia="en-US"/>
        </w:rPr>
        <w:t>ACTION ITEM #6</w:t>
      </w:r>
      <w:r w:rsidR="001109CF" w:rsidRPr="001109CF">
        <w:rPr>
          <w:rFonts w:eastAsia="Calibri"/>
          <w:sz w:val="22"/>
          <w:szCs w:val="22"/>
          <w:highlight w:val="yellow"/>
          <w:lang w:eastAsia="en-US"/>
        </w:rPr>
        <w:t>:</w:t>
      </w:r>
      <w:r w:rsidR="001109CF">
        <w:rPr>
          <w:rFonts w:eastAsia="Calibri"/>
          <w:sz w:val="22"/>
          <w:szCs w:val="22"/>
          <w:lang w:eastAsia="en-US"/>
        </w:rPr>
        <w:t xml:space="preserve"> Mike to circulate on reflector and bring back later.</w:t>
      </w:r>
      <w:r w:rsidR="00DF5E1F">
        <w:rPr>
          <w:rFonts w:eastAsia="Calibri"/>
          <w:sz w:val="22"/>
          <w:szCs w:val="22"/>
          <w:lang w:eastAsia="en-US"/>
        </w:rPr>
        <w:t xml:space="preserve"> </w:t>
      </w:r>
      <w:r w:rsidR="00F00397">
        <w:rPr>
          <w:rFonts w:eastAsia="Calibri"/>
          <w:sz w:val="22"/>
          <w:szCs w:val="22"/>
          <w:lang w:eastAsia="en-US"/>
        </w:rPr>
        <w:t xml:space="preserve">Topic: </w:t>
      </w:r>
      <w:r w:rsidR="00F00397" w:rsidRPr="00F00397">
        <w:rPr>
          <w:rFonts w:eastAsia="Calibri"/>
          <w:sz w:val="22"/>
          <w:szCs w:val="22"/>
          <w:lang w:eastAsia="en-US"/>
        </w:rPr>
        <w:t>EAPOL-key frames, key descriptor version</w:t>
      </w:r>
      <w:r w:rsidR="00F00397">
        <w:rPr>
          <w:rFonts w:eastAsia="Calibri"/>
          <w:sz w:val="22"/>
          <w:szCs w:val="22"/>
          <w:lang w:eastAsia="en-US"/>
        </w:rPr>
        <w:t xml:space="preserve"> – CID 1148 (PHY)</w:t>
      </w:r>
    </w:p>
    <w:p w14:paraId="57949355" w14:textId="77777777" w:rsidR="001109CF" w:rsidRPr="000211A8" w:rsidRDefault="001109CF" w:rsidP="001109CF">
      <w:pPr>
        <w:pStyle w:val="ListParagraph"/>
        <w:numPr>
          <w:ilvl w:val="2"/>
          <w:numId w:val="1"/>
        </w:numPr>
        <w:rPr>
          <w:rFonts w:eastAsia="Calibri"/>
          <w:sz w:val="22"/>
          <w:szCs w:val="22"/>
          <w:highlight w:val="yellow"/>
          <w:lang w:eastAsia="en-US"/>
        </w:rPr>
      </w:pPr>
      <w:r w:rsidRPr="000211A8">
        <w:rPr>
          <w:rFonts w:eastAsia="Calibri"/>
          <w:sz w:val="22"/>
          <w:szCs w:val="22"/>
          <w:highlight w:val="yellow"/>
          <w:lang w:eastAsia="en-US"/>
        </w:rPr>
        <w:t>CID 1538 (PHY)</w:t>
      </w:r>
    </w:p>
    <w:p w14:paraId="79E50356" w14:textId="77777777" w:rsidR="001109CF" w:rsidRDefault="000211A8" w:rsidP="001109CF">
      <w:pPr>
        <w:pStyle w:val="ListParagraph"/>
        <w:numPr>
          <w:ilvl w:val="3"/>
          <w:numId w:val="1"/>
        </w:numPr>
        <w:rPr>
          <w:rFonts w:eastAsia="Calibri"/>
          <w:sz w:val="22"/>
          <w:szCs w:val="22"/>
          <w:lang w:eastAsia="en-US"/>
        </w:rPr>
      </w:pPr>
      <w:r>
        <w:rPr>
          <w:rFonts w:eastAsia="Calibri"/>
          <w:sz w:val="22"/>
          <w:szCs w:val="22"/>
          <w:lang w:eastAsia="en-US"/>
        </w:rPr>
        <w:t xml:space="preserve"> </w:t>
      </w:r>
      <w:r w:rsidR="001109CF">
        <w:rPr>
          <w:rFonts w:eastAsia="Calibri"/>
          <w:sz w:val="22"/>
          <w:szCs w:val="22"/>
          <w:lang w:eastAsia="en-US"/>
        </w:rPr>
        <w:t>Review Comment</w:t>
      </w:r>
    </w:p>
    <w:p w14:paraId="61BDE3D0" w14:textId="77777777" w:rsidR="001109CF" w:rsidRDefault="000211A8" w:rsidP="001109CF">
      <w:pPr>
        <w:pStyle w:val="ListParagraph"/>
        <w:numPr>
          <w:ilvl w:val="3"/>
          <w:numId w:val="1"/>
        </w:numPr>
        <w:rPr>
          <w:rFonts w:eastAsia="Calibri"/>
          <w:sz w:val="22"/>
          <w:szCs w:val="22"/>
          <w:lang w:eastAsia="en-US"/>
        </w:rPr>
      </w:pPr>
      <w:r>
        <w:rPr>
          <w:rFonts w:eastAsia="Calibri"/>
          <w:sz w:val="22"/>
          <w:szCs w:val="22"/>
          <w:lang w:eastAsia="en-US"/>
        </w:rPr>
        <w:t xml:space="preserve"> Review context 2409.13</w:t>
      </w:r>
    </w:p>
    <w:p w14:paraId="4CD9A037" w14:textId="77777777" w:rsidR="000211A8" w:rsidRDefault="000211A8" w:rsidP="001109CF">
      <w:pPr>
        <w:pStyle w:val="ListParagraph"/>
        <w:numPr>
          <w:ilvl w:val="3"/>
          <w:numId w:val="1"/>
        </w:numPr>
        <w:rPr>
          <w:rFonts w:eastAsia="Calibri"/>
          <w:sz w:val="22"/>
          <w:szCs w:val="22"/>
          <w:lang w:eastAsia="en-US"/>
        </w:rPr>
      </w:pPr>
      <w:r>
        <w:rPr>
          <w:rFonts w:eastAsia="Calibri"/>
          <w:sz w:val="22"/>
          <w:szCs w:val="22"/>
          <w:lang w:eastAsia="en-US"/>
        </w:rPr>
        <w:t xml:space="preserve"> Add this CID list of CIDs being reviewed and brought back.</w:t>
      </w:r>
    </w:p>
    <w:p w14:paraId="53E44F45" w14:textId="77777777" w:rsidR="000211A8" w:rsidRPr="000211A8" w:rsidRDefault="000211A8" w:rsidP="000211A8">
      <w:pPr>
        <w:pStyle w:val="ListParagraph"/>
        <w:numPr>
          <w:ilvl w:val="2"/>
          <w:numId w:val="1"/>
        </w:numPr>
        <w:rPr>
          <w:rFonts w:eastAsia="Calibri"/>
          <w:sz w:val="22"/>
          <w:szCs w:val="22"/>
          <w:highlight w:val="green"/>
          <w:lang w:eastAsia="en-US"/>
        </w:rPr>
      </w:pPr>
      <w:r w:rsidRPr="000211A8">
        <w:rPr>
          <w:rFonts w:eastAsia="Calibri"/>
          <w:sz w:val="22"/>
          <w:szCs w:val="22"/>
          <w:highlight w:val="green"/>
          <w:lang w:eastAsia="en-US"/>
        </w:rPr>
        <w:t>CID 1188 (PHY)</w:t>
      </w:r>
    </w:p>
    <w:p w14:paraId="78C1FC7B"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44FFE289"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 xml:space="preserve"> The Deprecated key in this case should not be deleted.  It is a place holder as deprecated.</w:t>
      </w:r>
    </w:p>
    <w:p w14:paraId="27A27252"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 xml:space="preserve"> The paragraph prior to table 12-8 has the AKM “Deprecated” called out and so the referenced entry should be in the table.</w:t>
      </w:r>
    </w:p>
    <w:p w14:paraId="1E087162"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44F27BEA"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588AC82" w14:textId="77777777" w:rsidR="00467FAA" w:rsidRDefault="00467FAA" w:rsidP="000211A8">
      <w:pPr>
        <w:pStyle w:val="ListParagraph"/>
        <w:numPr>
          <w:ilvl w:val="1"/>
          <w:numId w:val="1"/>
        </w:numPr>
        <w:rPr>
          <w:rFonts w:eastAsia="Calibri"/>
          <w:sz w:val="22"/>
          <w:szCs w:val="22"/>
          <w:lang w:eastAsia="en-US"/>
        </w:rPr>
      </w:pPr>
      <w:r w:rsidRPr="006F76C3">
        <w:rPr>
          <w:rFonts w:eastAsia="Calibri"/>
          <w:b/>
          <w:sz w:val="22"/>
          <w:szCs w:val="22"/>
          <w:lang w:eastAsia="en-US"/>
        </w:rPr>
        <w:t xml:space="preserve">Clause 3 definitions:  CIDs 1039, 1040, </w:t>
      </w:r>
      <w:r w:rsidRPr="00461E97">
        <w:rPr>
          <w:rFonts w:eastAsia="Calibri"/>
          <w:b/>
          <w:sz w:val="22"/>
          <w:szCs w:val="22"/>
          <w:lang w:eastAsia="en-US"/>
        </w:rPr>
        <w:t>1041, 1042</w:t>
      </w:r>
      <w:r w:rsidRPr="006B01BB">
        <w:rPr>
          <w:rFonts w:eastAsia="Calibri"/>
          <w:sz w:val="22"/>
          <w:szCs w:val="22"/>
          <w:lang w:eastAsia="en-US"/>
        </w:rPr>
        <w:t xml:space="preserve"> </w:t>
      </w:r>
    </w:p>
    <w:p w14:paraId="074EAB4E" w14:textId="77777777" w:rsidR="000211A8" w:rsidRPr="00767127" w:rsidRDefault="000211A8" w:rsidP="000211A8">
      <w:pPr>
        <w:pStyle w:val="ListParagraph"/>
        <w:numPr>
          <w:ilvl w:val="2"/>
          <w:numId w:val="1"/>
        </w:numPr>
        <w:rPr>
          <w:rFonts w:eastAsia="Calibri"/>
          <w:sz w:val="22"/>
          <w:szCs w:val="22"/>
          <w:highlight w:val="green"/>
          <w:lang w:eastAsia="en-US"/>
        </w:rPr>
      </w:pPr>
      <w:r w:rsidRPr="00767127">
        <w:rPr>
          <w:rFonts w:eastAsia="Calibri"/>
          <w:sz w:val="22"/>
          <w:szCs w:val="22"/>
          <w:highlight w:val="green"/>
          <w:lang w:eastAsia="en-US"/>
        </w:rPr>
        <w:t xml:space="preserve">CID </w:t>
      </w:r>
      <w:r w:rsidR="00AD17D3" w:rsidRPr="00767127">
        <w:rPr>
          <w:rFonts w:eastAsia="Calibri"/>
          <w:sz w:val="22"/>
          <w:szCs w:val="22"/>
          <w:highlight w:val="green"/>
          <w:lang w:eastAsia="en-US"/>
        </w:rPr>
        <w:t>103</w:t>
      </w:r>
      <w:r w:rsidR="00767127">
        <w:rPr>
          <w:rFonts w:eastAsia="Calibri"/>
          <w:sz w:val="22"/>
          <w:szCs w:val="22"/>
          <w:highlight w:val="green"/>
          <w:lang w:eastAsia="en-US"/>
        </w:rPr>
        <w:t xml:space="preserve">9 </w:t>
      </w:r>
      <w:r w:rsidRPr="00767127">
        <w:rPr>
          <w:rFonts w:eastAsia="Calibri"/>
          <w:sz w:val="22"/>
          <w:szCs w:val="22"/>
          <w:highlight w:val="green"/>
          <w:lang w:eastAsia="en-US"/>
        </w:rPr>
        <w:t>(GEN)</w:t>
      </w:r>
    </w:p>
    <w:p w14:paraId="700E8C06"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t>Review Comment</w:t>
      </w:r>
    </w:p>
    <w:p w14:paraId="791EC753" w14:textId="77777777" w:rsidR="000211A8" w:rsidRDefault="00AD17D3" w:rsidP="000211A8">
      <w:pPr>
        <w:pStyle w:val="ListParagraph"/>
        <w:numPr>
          <w:ilvl w:val="3"/>
          <w:numId w:val="1"/>
        </w:numPr>
        <w:rPr>
          <w:rFonts w:eastAsia="Calibri"/>
          <w:sz w:val="22"/>
          <w:szCs w:val="22"/>
          <w:lang w:eastAsia="en-US"/>
        </w:rPr>
      </w:pPr>
      <w:r>
        <w:rPr>
          <w:rFonts w:eastAsia="Calibri"/>
          <w:sz w:val="22"/>
          <w:szCs w:val="22"/>
          <w:lang w:eastAsia="en-US"/>
        </w:rPr>
        <w:t>2G4 is defined on page 180.60, but it is a forward reference to the cited definition</w:t>
      </w:r>
    </w:p>
    <w:p w14:paraId="2CD1B2D0" w14:textId="77777777" w:rsidR="00AD17D3" w:rsidRDefault="00AD17D3" w:rsidP="000211A8">
      <w:pPr>
        <w:pStyle w:val="ListParagraph"/>
        <w:numPr>
          <w:ilvl w:val="3"/>
          <w:numId w:val="1"/>
        </w:numPr>
        <w:rPr>
          <w:rFonts w:eastAsia="Calibri"/>
          <w:sz w:val="22"/>
          <w:szCs w:val="22"/>
          <w:lang w:eastAsia="en-US"/>
        </w:rPr>
      </w:pPr>
      <w:r>
        <w:rPr>
          <w:rFonts w:eastAsia="Calibri"/>
          <w:sz w:val="22"/>
          <w:szCs w:val="22"/>
          <w:lang w:eastAsia="en-US"/>
        </w:rPr>
        <w:t xml:space="preserve">And 181.1 also has a </w:t>
      </w:r>
      <w:r w:rsidR="00562031">
        <w:rPr>
          <w:rFonts w:eastAsia="Calibri"/>
          <w:sz w:val="22"/>
          <w:szCs w:val="22"/>
          <w:lang w:eastAsia="en-US"/>
        </w:rPr>
        <w:t>definition</w:t>
      </w:r>
      <w:r>
        <w:rPr>
          <w:rFonts w:eastAsia="Calibri"/>
          <w:sz w:val="22"/>
          <w:szCs w:val="22"/>
          <w:lang w:eastAsia="en-US"/>
        </w:rPr>
        <w:t>.</w:t>
      </w:r>
    </w:p>
    <w:p w14:paraId="03C5B28D" w14:textId="757F74D7" w:rsidR="00AD17D3" w:rsidRDefault="00AD17D3" w:rsidP="000211A8">
      <w:pPr>
        <w:pStyle w:val="ListParagraph"/>
        <w:numPr>
          <w:ilvl w:val="3"/>
          <w:numId w:val="1"/>
        </w:numPr>
        <w:rPr>
          <w:rFonts w:eastAsia="Calibri"/>
          <w:sz w:val="22"/>
          <w:szCs w:val="22"/>
          <w:lang w:eastAsia="en-US"/>
        </w:rPr>
      </w:pPr>
      <w:r>
        <w:rPr>
          <w:rFonts w:eastAsia="Calibri"/>
          <w:sz w:val="22"/>
          <w:szCs w:val="22"/>
          <w:lang w:eastAsia="en-US"/>
        </w:rPr>
        <w:t xml:space="preserve">Page 168.20, it </w:t>
      </w:r>
      <w:r w:rsidR="00461E97">
        <w:rPr>
          <w:rFonts w:eastAsia="Calibri"/>
          <w:sz w:val="22"/>
          <w:szCs w:val="22"/>
          <w:lang w:eastAsia="en-US"/>
        </w:rPr>
        <w:t>has HT</w:t>
      </w:r>
      <w:r>
        <w:rPr>
          <w:rFonts w:eastAsia="Calibri"/>
          <w:sz w:val="22"/>
          <w:szCs w:val="22"/>
          <w:lang w:eastAsia="en-US"/>
        </w:rPr>
        <w:t xml:space="preserve"> STA 2G4</w:t>
      </w:r>
    </w:p>
    <w:p w14:paraId="525F8EA8" w14:textId="77777777" w:rsidR="00AD17D3" w:rsidRDefault="00AD17D3" w:rsidP="000211A8">
      <w:pPr>
        <w:pStyle w:val="ListParagraph"/>
        <w:numPr>
          <w:ilvl w:val="3"/>
          <w:numId w:val="1"/>
        </w:numPr>
        <w:rPr>
          <w:rFonts w:eastAsia="Calibri"/>
          <w:sz w:val="22"/>
          <w:szCs w:val="22"/>
          <w:lang w:eastAsia="en-US"/>
        </w:rPr>
      </w:pPr>
      <w:r>
        <w:rPr>
          <w:rFonts w:eastAsia="Calibri"/>
          <w:sz w:val="22"/>
          <w:szCs w:val="22"/>
          <w:lang w:eastAsia="en-US"/>
        </w:rPr>
        <w:t>Concern about not having an explicit “AP” listed.</w:t>
      </w:r>
    </w:p>
    <w:p w14:paraId="36F0AF27" w14:textId="3CC98F14" w:rsidR="00AD17D3" w:rsidRDefault="00AD17D3" w:rsidP="00767127">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AD17D3">
        <w:rPr>
          <w:rFonts w:eastAsia="Calibri"/>
          <w:sz w:val="22"/>
          <w:szCs w:val="22"/>
          <w:lang w:eastAsia="en-US"/>
        </w:rPr>
        <w:t>REJECTED (GEN: 2018-04-10 20:21:16Z) HT STA 2G4 is defined at 168.21. and an AP comprises a STA.</w:t>
      </w:r>
      <w:r w:rsidR="00767127">
        <w:rPr>
          <w:rFonts w:eastAsia="Calibri"/>
          <w:sz w:val="22"/>
          <w:szCs w:val="22"/>
          <w:lang w:eastAsia="en-US"/>
        </w:rPr>
        <w:t xml:space="preserve"> </w:t>
      </w:r>
      <w:r w:rsidR="00767127" w:rsidRPr="00767127">
        <w:rPr>
          <w:rFonts w:eastAsia="Calibri"/>
          <w:sz w:val="22"/>
          <w:szCs w:val="22"/>
          <w:lang w:eastAsia="en-US"/>
        </w:rPr>
        <w:t>also see 180.60 and 181.1</w:t>
      </w:r>
    </w:p>
    <w:p w14:paraId="4A7C4921" w14:textId="77777777" w:rsidR="00767127" w:rsidRDefault="00767127" w:rsidP="00767127">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1D0E484A" w14:textId="77777777" w:rsidR="000211A8" w:rsidRPr="00767127" w:rsidRDefault="000211A8" w:rsidP="000211A8">
      <w:pPr>
        <w:pStyle w:val="ListParagraph"/>
        <w:numPr>
          <w:ilvl w:val="2"/>
          <w:numId w:val="1"/>
        </w:numPr>
        <w:rPr>
          <w:rFonts w:eastAsia="Calibri"/>
          <w:sz w:val="22"/>
          <w:szCs w:val="22"/>
          <w:highlight w:val="green"/>
          <w:lang w:eastAsia="en-US"/>
        </w:rPr>
      </w:pPr>
      <w:r w:rsidRPr="00767127">
        <w:rPr>
          <w:rFonts w:eastAsia="Calibri"/>
          <w:sz w:val="22"/>
          <w:szCs w:val="22"/>
          <w:highlight w:val="green"/>
          <w:lang w:eastAsia="en-US"/>
        </w:rPr>
        <w:t>CID 1040 (</w:t>
      </w:r>
      <w:r w:rsidR="00AD17D3" w:rsidRPr="00767127">
        <w:rPr>
          <w:rFonts w:eastAsia="Calibri"/>
          <w:sz w:val="22"/>
          <w:szCs w:val="22"/>
          <w:highlight w:val="green"/>
          <w:lang w:eastAsia="en-US"/>
        </w:rPr>
        <w:t>GEN</w:t>
      </w:r>
      <w:r w:rsidRPr="00767127">
        <w:rPr>
          <w:rFonts w:eastAsia="Calibri"/>
          <w:sz w:val="22"/>
          <w:szCs w:val="22"/>
          <w:highlight w:val="green"/>
          <w:lang w:eastAsia="en-US"/>
        </w:rPr>
        <w:t>)</w:t>
      </w:r>
    </w:p>
    <w:p w14:paraId="47F7F56E" w14:textId="77777777" w:rsidR="000211A8" w:rsidRDefault="000211A8" w:rsidP="000211A8">
      <w:pPr>
        <w:pStyle w:val="ListParagraph"/>
        <w:numPr>
          <w:ilvl w:val="3"/>
          <w:numId w:val="1"/>
        </w:numPr>
        <w:rPr>
          <w:rFonts w:eastAsia="Calibri"/>
          <w:sz w:val="22"/>
          <w:szCs w:val="22"/>
          <w:lang w:eastAsia="en-US"/>
        </w:rPr>
      </w:pPr>
      <w:r>
        <w:rPr>
          <w:rFonts w:eastAsia="Calibri"/>
          <w:sz w:val="22"/>
          <w:szCs w:val="22"/>
          <w:lang w:eastAsia="en-US"/>
        </w:rPr>
        <w:lastRenderedPageBreak/>
        <w:t>Review Comment</w:t>
      </w:r>
    </w:p>
    <w:p w14:paraId="0E8F5FCB" w14:textId="7F6EB84F" w:rsidR="00767127" w:rsidRDefault="00AD17D3" w:rsidP="00767127">
      <w:pPr>
        <w:pStyle w:val="ListParagraph"/>
        <w:numPr>
          <w:ilvl w:val="3"/>
          <w:numId w:val="1"/>
        </w:numPr>
        <w:rPr>
          <w:rFonts w:eastAsia="Calibri"/>
          <w:sz w:val="22"/>
          <w:szCs w:val="22"/>
          <w:lang w:eastAsia="en-US"/>
        </w:rPr>
      </w:pPr>
      <w:r>
        <w:rPr>
          <w:rFonts w:eastAsia="Calibri"/>
          <w:sz w:val="22"/>
          <w:szCs w:val="22"/>
          <w:lang w:eastAsia="en-US"/>
        </w:rPr>
        <w:t xml:space="preserve">Proposed </w:t>
      </w:r>
      <w:r w:rsidR="00767127">
        <w:rPr>
          <w:rFonts w:eastAsia="Calibri"/>
          <w:sz w:val="22"/>
          <w:szCs w:val="22"/>
          <w:lang w:eastAsia="en-US"/>
        </w:rPr>
        <w:t xml:space="preserve">Resolution: </w:t>
      </w:r>
      <w:r w:rsidR="00767127" w:rsidRPr="00AD17D3">
        <w:rPr>
          <w:rFonts w:eastAsia="Calibri"/>
          <w:sz w:val="22"/>
          <w:szCs w:val="22"/>
          <w:lang w:eastAsia="en-US"/>
        </w:rPr>
        <w:t>REJECTED (GEN: 2018-04-10 20:21:16Z) HT STA 2G4 is defined at 168.2</w:t>
      </w:r>
      <w:r w:rsidR="00767127">
        <w:rPr>
          <w:rFonts w:eastAsia="Calibri"/>
          <w:sz w:val="22"/>
          <w:szCs w:val="22"/>
          <w:lang w:eastAsia="en-US"/>
        </w:rPr>
        <w:t>3</w:t>
      </w:r>
      <w:r w:rsidR="006F76C3">
        <w:rPr>
          <w:rFonts w:eastAsia="Calibri"/>
          <w:sz w:val="22"/>
          <w:szCs w:val="22"/>
          <w:lang w:eastAsia="en-US"/>
        </w:rPr>
        <w:t>. and an AP</w:t>
      </w:r>
      <w:r w:rsidR="00767127" w:rsidRPr="00AD17D3">
        <w:rPr>
          <w:rFonts w:eastAsia="Calibri"/>
          <w:sz w:val="22"/>
          <w:szCs w:val="22"/>
          <w:lang w:eastAsia="en-US"/>
        </w:rPr>
        <w:t xml:space="preserve"> comprises a STA.</w:t>
      </w:r>
      <w:r w:rsidR="00767127">
        <w:rPr>
          <w:rFonts w:eastAsia="Calibri"/>
          <w:sz w:val="22"/>
          <w:szCs w:val="22"/>
          <w:lang w:eastAsia="en-US"/>
        </w:rPr>
        <w:t xml:space="preserve"> </w:t>
      </w:r>
      <w:r w:rsidR="00767127" w:rsidRPr="00767127">
        <w:rPr>
          <w:rFonts w:eastAsia="Calibri"/>
          <w:sz w:val="22"/>
          <w:szCs w:val="22"/>
          <w:lang w:eastAsia="en-US"/>
        </w:rPr>
        <w:t>also see 180.60 and 181.1</w:t>
      </w:r>
    </w:p>
    <w:p w14:paraId="2D5AB8A0" w14:textId="77777777" w:rsidR="00767127" w:rsidRDefault="00767127" w:rsidP="00767127">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0C69AFB7" w14:textId="77777777" w:rsidR="00AD17D3" w:rsidRPr="00F8422E" w:rsidRDefault="00767127" w:rsidP="00767127">
      <w:pPr>
        <w:pStyle w:val="ListParagraph"/>
        <w:numPr>
          <w:ilvl w:val="2"/>
          <w:numId w:val="1"/>
        </w:numPr>
        <w:rPr>
          <w:rFonts w:eastAsia="Calibri"/>
          <w:sz w:val="22"/>
          <w:szCs w:val="22"/>
          <w:highlight w:val="green"/>
          <w:lang w:eastAsia="en-US"/>
        </w:rPr>
      </w:pPr>
      <w:r w:rsidRPr="00F8422E">
        <w:rPr>
          <w:rFonts w:eastAsia="Calibri"/>
          <w:sz w:val="22"/>
          <w:szCs w:val="22"/>
          <w:highlight w:val="green"/>
          <w:lang w:eastAsia="en-US"/>
        </w:rPr>
        <w:t>CID 1041 (GEN)</w:t>
      </w:r>
    </w:p>
    <w:p w14:paraId="4D86ADEF" w14:textId="77777777" w:rsidR="00767127" w:rsidRDefault="00767127" w:rsidP="00767127">
      <w:pPr>
        <w:pStyle w:val="ListParagraph"/>
        <w:numPr>
          <w:ilvl w:val="3"/>
          <w:numId w:val="1"/>
        </w:numPr>
        <w:rPr>
          <w:rFonts w:eastAsia="Calibri"/>
          <w:sz w:val="22"/>
          <w:szCs w:val="22"/>
          <w:lang w:eastAsia="en-US"/>
        </w:rPr>
      </w:pPr>
      <w:r>
        <w:rPr>
          <w:rFonts w:eastAsia="Calibri"/>
          <w:sz w:val="22"/>
          <w:szCs w:val="22"/>
          <w:lang w:eastAsia="en-US"/>
        </w:rPr>
        <w:t>Review Comment</w:t>
      </w:r>
    </w:p>
    <w:p w14:paraId="42CB9B57" w14:textId="77777777" w:rsidR="00767127" w:rsidRPr="006B01BB" w:rsidRDefault="00767127" w:rsidP="00767127">
      <w:pPr>
        <w:pStyle w:val="ListParagraph"/>
        <w:numPr>
          <w:ilvl w:val="3"/>
          <w:numId w:val="1"/>
        </w:numPr>
        <w:rPr>
          <w:rFonts w:eastAsia="Calibri"/>
          <w:sz w:val="22"/>
          <w:szCs w:val="22"/>
          <w:lang w:eastAsia="en-US"/>
        </w:rPr>
      </w:pPr>
      <w:r>
        <w:rPr>
          <w:rFonts w:eastAsia="Calibri"/>
          <w:sz w:val="22"/>
          <w:szCs w:val="22"/>
          <w:lang w:eastAsia="en-US"/>
        </w:rPr>
        <w:t>Reject the 40MC HT STA is a defined term.</w:t>
      </w:r>
    </w:p>
    <w:p w14:paraId="18133991" w14:textId="77777777" w:rsidR="00767127" w:rsidRDefault="00767127" w:rsidP="00767127">
      <w:pPr>
        <w:pStyle w:val="ListParagraph"/>
        <w:numPr>
          <w:ilvl w:val="3"/>
          <w:numId w:val="1"/>
        </w:numPr>
        <w:rPr>
          <w:rFonts w:eastAsia="Calibri"/>
          <w:sz w:val="22"/>
          <w:szCs w:val="22"/>
          <w:lang w:eastAsia="en-US"/>
        </w:rPr>
      </w:pPr>
      <w:r>
        <w:rPr>
          <w:rFonts w:eastAsia="Calibri"/>
          <w:sz w:val="22"/>
          <w:szCs w:val="22"/>
          <w:lang w:eastAsia="en-US"/>
        </w:rPr>
        <w:t>See page 2125.60 for title in 11.15.5.</w:t>
      </w:r>
    </w:p>
    <w:p w14:paraId="349424CD" w14:textId="77777777" w:rsidR="00767127" w:rsidRDefault="00767127" w:rsidP="005D6A09">
      <w:pPr>
        <w:pStyle w:val="ListParagraph"/>
        <w:numPr>
          <w:ilvl w:val="3"/>
          <w:numId w:val="1"/>
        </w:numPr>
        <w:rPr>
          <w:rFonts w:eastAsia="Calibri"/>
          <w:sz w:val="22"/>
          <w:szCs w:val="22"/>
          <w:lang w:eastAsia="en-US"/>
        </w:rPr>
      </w:pPr>
      <w:r>
        <w:rPr>
          <w:rFonts w:eastAsia="Calibri"/>
          <w:sz w:val="22"/>
          <w:szCs w:val="22"/>
          <w:lang w:eastAsia="en-US"/>
        </w:rPr>
        <w:t>Suggest change</w:t>
      </w:r>
      <w:r w:rsidR="005D6A09">
        <w:rPr>
          <w:rFonts w:eastAsia="Calibri"/>
          <w:sz w:val="22"/>
          <w:szCs w:val="22"/>
          <w:lang w:eastAsia="en-US"/>
        </w:rPr>
        <w:t xml:space="preserve"> title</w:t>
      </w:r>
      <w:r>
        <w:rPr>
          <w:rFonts w:eastAsia="Calibri"/>
          <w:sz w:val="22"/>
          <w:szCs w:val="22"/>
          <w:lang w:eastAsia="en-US"/>
        </w:rPr>
        <w:t xml:space="preserve"> to </w:t>
      </w:r>
      <w:r w:rsidR="005D6A09">
        <w:rPr>
          <w:rFonts w:eastAsia="Calibri"/>
          <w:sz w:val="22"/>
          <w:szCs w:val="22"/>
          <w:lang w:eastAsia="en-US"/>
        </w:rPr>
        <w:t>“</w:t>
      </w:r>
      <w:r w:rsidR="005D6A09" w:rsidRPr="005D6A09">
        <w:rPr>
          <w:rFonts w:eastAsia="Calibri"/>
          <w:sz w:val="22"/>
          <w:szCs w:val="22"/>
          <w:lang w:eastAsia="en-US"/>
        </w:rPr>
        <w:t>40 MC HT STA 2G4</w:t>
      </w:r>
      <w:r w:rsidR="005D6A09">
        <w:rPr>
          <w:rFonts w:eastAsia="Calibri"/>
          <w:sz w:val="22"/>
          <w:szCs w:val="22"/>
          <w:lang w:eastAsia="en-US"/>
        </w:rPr>
        <w:t>”</w:t>
      </w:r>
    </w:p>
    <w:p w14:paraId="32549DFF" w14:textId="77777777" w:rsidR="00F8422E" w:rsidRPr="00F8422E" w:rsidRDefault="00767127" w:rsidP="00F8422E">
      <w:pPr>
        <w:pStyle w:val="ListParagraph"/>
        <w:numPr>
          <w:ilvl w:val="3"/>
          <w:numId w:val="1"/>
        </w:numPr>
        <w:rPr>
          <w:rFonts w:eastAsia="Calibri"/>
          <w:sz w:val="22"/>
          <w:szCs w:val="22"/>
          <w:lang w:eastAsia="en-US"/>
        </w:rPr>
      </w:pPr>
      <w:r>
        <w:rPr>
          <w:rFonts w:eastAsia="Calibri"/>
          <w:sz w:val="22"/>
          <w:szCs w:val="22"/>
          <w:lang w:eastAsia="en-US"/>
        </w:rPr>
        <w:t>Proposed Resolution</w:t>
      </w:r>
      <w:r w:rsidR="00F8422E" w:rsidRPr="00F8422E">
        <w:t xml:space="preserve"> </w:t>
      </w:r>
      <w:r w:rsidR="00F8422E" w:rsidRPr="00F8422E">
        <w:rPr>
          <w:rFonts w:eastAsia="Calibri"/>
          <w:sz w:val="22"/>
          <w:szCs w:val="22"/>
          <w:lang w:eastAsia="en-US"/>
        </w:rPr>
        <w:t xml:space="preserve">REVISED (GEN: 2018-04-10 20:37:03Z) at 158.31 "40MC HT STA is a defined term and is valid for the </w:t>
      </w:r>
      <w:r w:rsidR="009E34EA" w:rsidRPr="00F8422E">
        <w:rPr>
          <w:rFonts w:eastAsia="Calibri"/>
          <w:sz w:val="22"/>
          <w:szCs w:val="22"/>
          <w:lang w:eastAsia="en-US"/>
        </w:rPr>
        <w:t>definition</w:t>
      </w:r>
      <w:r w:rsidR="00F8422E" w:rsidRPr="00F8422E">
        <w:rPr>
          <w:rFonts w:eastAsia="Calibri"/>
          <w:sz w:val="22"/>
          <w:szCs w:val="22"/>
          <w:lang w:eastAsia="en-US"/>
        </w:rPr>
        <w:t xml:space="preserve"> of 40MC HT STA 2G.  No change to the definition is required.</w:t>
      </w:r>
    </w:p>
    <w:p w14:paraId="733E0B16" w14:textId="77777777" w:rsidR="00F8422E" w:rsidRPr="00F8422E" w:rsidRDefault="00F8422E" w:rsidP="00F8422E">
      <w:pPr>
        <w:pStyle w:val="ListParagraph"/>
        <w:ind w:left="2880"/>
        <w:rPr>
          <w:rFonts w:eastAsia="Calibri"/>
          <w:sz w:val="22"/>
          <w:szCs w:val="22"/>
          <w:lang w:eastAsia="en-US"/>
        </w:rPr>
      </w:pPr>
      <w:r w:rsidRPr="00F8422E">
        <w:rPr>
          <w:rFonts w:eastAsia="Calibri"/>
          <w:sz w:val="22"/>
          <w:szCs w:val="22"/>
          <w:lang w:eastAsia="en-US"/>
        </w:rPr>
        <w:t>At page 2125.60 Change the title in 11.15.5 from</w:t>
      </w:r>
      <w:r w:rsidR="009E34EA">
        <w:rPr>
          <w:rFonts w:eastAsia="Calibri"/>
          <w:sz w:val="22"/>
          <w:szCs w:val="22"/>
          <w:lang w:eastAsia="en-US"/>
        </w:rPr>
        <w:t xml:space="preserve"> </w:t>
      </w:r>
      <w:r w:rsidRPr="00F8422E">
        <w:rPr>
          <w:rFonts w:eastAsia="Calibri"/>
          <w:sz w:val="22"/>
          <w:szCs w:val="22"/>
          <w:lang w:eastAsia="en-US"/>
        </w:rPr>
        <w:t>"Scanning requirements for 40-MHz-capable STA"   to “Scanning requirements for 40MC HT STA 2G4”</w:t>
      </w:r>
    </w:p>
    <w:p w14:paraId="2E3C47D3" w14:textId="77777777" w:rsidR="00F8422E" w:rsidRPr="00F8422E" w:rsidRDefault="00F8422E" w:rsidP="00F8422E">
      <w:pPr>
        <w:pStyle w:val="ListParagraph"/>
        <w:ind w:left="2880"/>
        <w:rPr>
          <w:rFonts w:eastAsia="Calibri"/>
          <w:sz w:val="22"/>
          <w:szCs w:val="22"/>
          <w:lang w:eastAsia="en-US"/>
        </w:rPr>
      </w:pPr>
      <w:r w:rsidRPr="00F8422E">
        <w:rPr>
          <w:rFonts w:eastAsia="Calibri"/>
          <w:sz w:val="22"/>
          <w:szCs w:val="22"/>
          <w:lang w:eastAsia="en-US"/>
        </w:rPr>
        <w:t>at Page 4178.30 change"40-MHz-capable" to "40MC"</w:t>
      </w:r>
    </w:p>
    <w:p w14:paraId="599C34CE" w14:textId="77777777" w:rsidR="005D6A09" w:rsidRDefault="00F8422E" w:rsidP="00F8422E">
      <w:pPr>
        <w:pStyle w:val="ListParagraph"/>
        <w:ind w:left="2880"/>
        <w:rPr>
          <w:rFonts w:eastAsia="Calibri"/>
          <w:sz w:val="22"/>
          <w:szCs w:val="22"/>
          <w:lang w:eastAsia="en-US"/>
        </w:rPr>
      </w:pPr>
      <w:r w:rsidRPr="00F8422E">
        <w:rPr>
          <w:rFonts w:eastAsia="Calibri"/>
          <w:sz w:val="22"/>
          <w:szCs w:val="22"/>
          <w:lang w:eastAsia="en-US"/>
        </w:rPr>
        <w:t>at Page 4178.27 change "40-MHz-capable" to "a 40MC HT AP"</w:t>
      </w:r>
    </w:p>
    <w:p w14:paraId="58A2A3CB" w14:textId="77777777" w:rsidR="009E34EA" w:rsidRPr="006B01BB" w:rsidRDefault="009E34EA" w:rsidP="00F8422E">
      <w:pPr>
        <w:pStyle w:val="ListParagraph"/>
        <w:ind w:left="2880"/>
        <w:rPr>
          <w:rFonts w:eastAsia="Calibri"/>
          <w:sz w:val="22"/>
          <w:szCs w:val="22"/>
          <w:lang w:eastAsia="en-US"/>
        </w:rPr>
      </w:pPr>
    </w:p>
    <w:p w14:paraId="72727E3B" w14:textId="77777777" w:rsidR="009E34EA" w:rsidRDefault="009E34EA" w:rsidP="009E34EA">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D619552" w14:textId="77777777" w:rsidR="005D6A09" w:rsidRPr="009E34EA" w:rsidRDefault="005D6A09" w:rsidP="00A43CA4">
      <w:pPr>
        <w:pStyle w:val="ListParagraph"/>
        <w:numPr>
          <w:ilvl w:val="2"/>
          <w:numId w:val="1"/>
        </w:numPr>
        <w:rPr>
          <w:rFonts w:eastAsia="Calibri"/>
          <w:sz w:val="22"/>
          <w:szCs w:val="22"/>
          <w:highlight w:val="green"/>
          <w:lang w:eastAsia="en-US"/>
        </w:rPr>
      </w:pPr>
      <w:r w:rsidRPr="009E34EA">
        <w:rPr>
          <w:rFonts w:eastAsia="Calibri"/>
          <w:sz w:val="22"/>
          <w:szCs w:val="22"/>
          <w:highlight w:val="green"/>
          <w:lang w:eastAsia="en-US"/>
        </w:rPr>
        <w:t>CID 1042 (GEN)</w:t>
      </w:r>
    </w:p>
    <w:p w14:paraId="79903519" w14:textId="77777777" w:rsidR="00461E97" w:rsidRDefault="00461E97" w:rsidP="00461E97">
      <w:pPr>
        <w:pStyle w:val="ListParagraph"/>
        <w:numPr>
          <w:ilvl w:val="3"/>
          <w:numId w:val="1"/>
        </w:numPr>
        <w:rPr>
          <w:rFonts w:eastAsia="Calibri"/>
          <w:sz w:val="22"/>
          <w:szCs w:val="22"/>
          <w:lang w:eastAsia="en-US"/>
        </w:rPr>
      </w:pPr>
      <w:r>
        <w:rPr>
          <w:rFonts w:eastAsia="Calibri"/>
          <w:sz w:val="22"/>
          <w:szCs w:val="22"/>
          <w:lang w:eastAsia="en-US"/>
        </w:rPr>
        <w:t>Review Comment</w:t>
      </w:r>
    </w:p>
    <w:p w14:paraId="13AA363F" w14:textId="77777777" w:rsidR="00F8422E" w:rsidRDefault="00F8422E" w:rsidP="009E34EA">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009E34EA" w:rsidRPr="009E34EA">
        <w:rPr>
          <w:rFonts w:eastAsia="Calibri"/>
          <w:sz w:val="22"/>
          <w:szCs w:val="22"/>
          <w:lang w:eastAsia="en-US"/>
        </w:rPr>
        <w:t>REJECTED (GEN: 2018-04-10 20:46:32Z) at 158.31 "40MC HT STA" is a defined term and is valid for the definition of 40MC HT STA 2G.  No change to the definition is required</w:t>
      </w:r>
    </w:p>
    <w:p w14:paraId="03EFBEFF" w14:textId="77777777" w:rsidR="009E34EA" w:rsidRDefault="009E34EA" w:rsidP="009E34EA">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1F7EE147" w14:textId="4499F929" w:rsidR="009E34EA" w:rsidRDefault="009E34EA" w:rsidP="00562031">
      <w:pPr>
        <w:pStyle w:val="ListParagraph"/>
        <w:numPr>
          <w:ilvl w:val="1"/>
          <w:numId w:val="1"/>
        </w:numPr>
        <w:rPr>
          <w:rFonts w:eastAsia="Calibri"/>
          <w:sz w:val="22"/>
          <w:szCs w:val="22"/>
          <w:lang w:eastAsia="en-US"/>
        </w:rPr>
      </w:pPr>
      <w:r w:rsidRPr="00461E97">
        <w:rPr>
          <w:rFonts w:eastAsia="Calibri"/>
          <w:b/>
          <w:sz w:val="22"/>
          <w:szCs w:val="22"/>
          <w:lang w:eastAsia="en-US"/>
        </w:rPr>
        <w:t>Review Document 11-18/669r0</w:t>
      </w:r>
      <w:r w:rsidR="00562031">
        <w:rPr>
          <w:rFonts w:eastAsia="Calibri"/>
          <w:sz w:val="22"/>
          <w:szCs w:val="22"/>
          <w:lang w:eastAsia="en-US"/>
        </w:rPr>
        <w:t xml:space="preserve"> – Mark HAMILTON</w:t>
      </w:r>
    </w:p>
    <w:p w14:paraId="61F87BC0" w14:textId="3CEEDCAB" w:rsidR="00884020" w:rsidRDefault="00884020" w:rsidP="00884020">
      <w:pPr>
        <w:pStyle w:val="ListParagraph"/>
        <w:numPr>
          <w:ilvl w:val="2"/>
          <w:numId w:val="1"/>
        </w:numPr>
        <w:rPr>
          <w:rFonts w:eastAsia="Calibri"/>
          <w:sz w:val="22"/>
          <w:szCs w:val="22"/>
          <w:lang w:eastAsia="en-US"/>
        </w:rPr>
      </w:pPr>
      <w:r>
        <w:rPr>
          <w:rFonts w:eastAsia="Calibri"/>
          <w:sz w:val="22"/>
          <w:szCs w:val="22"/>
          <w:lang w:eastAsia="en-US"/>
        </w:rPr>
        <w:t xml:space="preserve">&lt; </w:t>
      </w:r>
      <w:hyperlink r:id="rId16" w:history="1">
        <w:r w:rsidRPr="003551E7">
          <w:rPr>
            <w:rStyle w:val="Hyperlink"/>
            <w:rFonts w:eastAsia="Calibri"/>
            <w:sz w:val="22"/>
            <w:szCs w:val="22"/>
            <w:lang w:eastAsia="en-US"/>
          </w:rPr>
          <w:t>https://mentor.ieee.org/802.11/dcn/18/11-18-0669-00-000m-revmd-mac-comments-assigned-to-hamilton.docx</w:t>
        </w:r>
      </w:hyperlink>
      <w:r>
        <w:rPr>
          <w:rFonts w:eastAsia="Calibri"/>
          <w:sz w:val="22"/>
          <w:szCs w:val="22"/>
          <w:lang w:eastAsia="en-US"/>
        </w:rPr>
        <w:t xml:space="preserve"> &gt;</w:t>
      </w:r>
    </w:p>
    <w:p w14:paraId="619533D0" w14:textId="77777777" w:rsidR="009E34EA" w:rsidRPr="009E34EA" w:rsidRDefault="009E34EA" w:rsidP="00562031">
      <w:pPr>
        <w:pStyle w:val="ListParagraph"/>
        <w:numPr>
          <w:ilvl w:val="2"/>
          <w:numId w:val="1"/>
        </w:numPr>
        <w:rPr>
          <w:rFonts w:eastAsia="Calibri"/>
          <w:sz w:val="22"/>
          <w:szCs w:val="22"/>
          <w:highlight w:val="green"/>
          <w:lang w:eastAsia="en-US"/>
        </w:rPr>
      </w:pPr>
      <w:r w:rsidRPr="009E34EA">
        <w:rPr>
          <w:rFonts w:eastAsia="Calibri"/>
          <w:sz w:val="22"/>
          <w:szCs w:val="22"/>
          <w:highlight w:val="green"/>
          <w:lang w:eastAsia="en-US"/>
        </w:rPr>
        <w:t>CID 1398 (MAC)</w:t>
      </w:r>
    </w:p>
    <w:p w14:paraId="33F1964B" w14:textId="77777777" w:rsidR="009E34EA" w:rsidRDefault="009E34EA" w:rsidP="009E34EA">
      <w:pPr>
        <w:pStyle w:val="ListParagraph"/>
        <w:numPr>
          <w:ilvl w:val="3"/>
          <w:numId w:val="1"/>
        </w:numPr>
        <w:rPr>
          <w:rFonts w:eastAsia="Calibri"/>
          <w:sz w:val="22"/>
          <w:szCs w:val="22"/>
          <w:lang w:eastAsia="en-US"/>
        </w:rPr>
      </w:pPr>
      <w:r>
        <w:rPr>
          <w:rFonts w:eastAsia="Calibri"/>
          <w:sz w:val="22"/>
          <w:szCs w:val="22"/>
          <w:lang w:eastAsia="en-US"/>
        </w:rPr>
        <w:t>Review Comment</w:t>
      </w:r>
    </w:p>
    <w:p w14:paraId="561F8C05" w14:textId="77777777" w:rsidR="009E34EA" w:rsidRDefault="009E34EA" w:rsidP="009E34EA">
      <w:pPr>
        <w:pStyle w:val="ListParagraph"/>
        <w:numPr>
          <w:ilvl w:val="3"/>
          <w:numId w:val="1"/>
        </w:numPr>
        <w:rPr>
          <w:rFonts w:eastAsia="Calibri"/>
          <w:sz w:val="22"/>
          <w:szCs w:val="22"/>
          <w:lang w:eastAsia="en-US"/>
        </w:rPr>
      </w:pPr>
      <w:r>
        <w:rPr>
          <w:rFonts w:eastAsia="Calibri"/>
          <w:sz w:val="22"/>
          <w:szCs w:val="22"/>
          <w:lang w:eastAsia="en-US"/>
        </w:rPr>
        <w:t>Review context 2280.60</w:t>
      </w:r>
    </w:p>
    <w:p w14:paraId="134B6E51" w14:textId="77777777" w:rsidR="009E34EA" w:rsidRDefault="00912CB9" w:rsidP="00912CB9">
      <w:pPr>
        <w:pStyle w:val="ListParagraph"/>
        <w:numPr>
          <w:ilvl w:val="3"/>
          <w:numId w:val="1"/>
        </w:numPr>
        <w:rPr>
          <w:rFonts w:eastAsia="Calibri"/>
          <w:sz w:val="22"/>
          <w:szCs w:val="22"/>
          <w:lang w:eastAsia="en-US"/>
        </w:rPr>
      </w:pPr>
      <w:r w:rsidRPr="00912CB9">
        <w:rPr>
          <w:rFonts w:eastAsia="Calibri"/>
          <w:sz w:val="22"/>
          <w:szCs w:val="22"/>
          <w:lang w:eastAsia="en-US"/>
        </w:rPr>
        <w:t>In case of OMN, STA could send OMN frame, or include OMN element in Beacon.</w:t>
      </w:r>
      <w:r>
        <w:rPr>
          <w:rFonts w:eastAsia="Calibri"/>
          <w:sz w:val="22"/>
          <w:szCs w:val="22"/>
          <w:lang w:eastAsia="en-US"/>
        </w:rPr>
        <w:t xml:space="preserve">  </w:t>
      </w:r>
      <w:r w:rsidRPr="00912CB9">
        <w:rPr>
          <w:rFonts w:eastAsia="Calibri"/>
          <w:sz w:val="22"/>
          <w:szCs w:val="22"/>
          <w:lang w:eastAsia="en-US"/>
        </w:rPr>
        <w:t>In case when OMN is not supported, STA could send Notify Channel Width frame, or change the STA Channel Width field in the HT Operation element.</w:t>
      </w:r>
    </w:p>
    <w:p w14:paraId="4FD3CC60" w14:textId="77777777" w:rsidR="009E34EA" w:rsidRDefault="009E34EA" w:rsidP="00912CB9">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00912CB9">
        <w:rPr>
          <w:rFonts w:eastAsia="Calibri"/>
          <w:sz w:val="22"/>
          <w:szCs w:val="22"/>
          <w:lang w:eastAsia="en-US"/>
        </w:rPr>
        <w:t xml:space="preserve">Revised; </w:t>
      </w:r>
      <w:r w:rsidR="00912CB9" w:rsidRPr="00912CB9">
        <w:rPr>
          <w:rFonts w:eastAsia="Calibri"/>
          <w:sz w:val="22"/>
          <w:szCs w:val="22"/>
          <w:lang w:eastAsia="en-US"/>
        </w:rPr>
        <w:t>Replace the cited note with: “A Notify Channel Width frame or the STA Channel Width field in the HT Operation element is used to signal STA operating channel width changes to and from STAs that are not operating mode notification capable.</w:t>
      </w:r>
      <w:r w:rsidR="00912CB9">
        <w:rPr>
          <w:rFonts w:eastAsia="Calibri"/>
          <w:sz w:val="22"/>
          <w:szCs w:val="22"/>
          <w:lang w:eastAsia="en-US"/>
        </w:rPr>
        <w:t xml:space="preserve"> (Note to editor: clause 11.40</w:t>
      </w:r>
      <w:r w:rsidR="00912CB9" w:rsidRPr="00912CB9">
        <w:rPr>
          <w:rFonts w:eastAsia="Calibri"/>
          <w:sz w:val="22"/>
          <w:szCs w:val="22"/>
          <w:lang w:eastAsia="en-US"/>
        </w:rPr>
        <w:t>”</w:t>
      </w:r>
      <w:r w:rsidR="00912CB9">
        <w:rPr>
          <w:rFonts w:eastAsia="Calibri"/>
          <w:sz w:val="22"/>
          <w:szCs w:val="22"/>
          <w:lang w:eastAsia="en-US"/>
        </w:rPr>
        <w:t>)</w:t>
      </w:r>
    </w:p>
    <w:p w14:paraId="0B546C80" w14:textId="77777777" w:rsidR="009E34EA" w:rsidRDefault="009E34EA" w:rsidP="009E34EA">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40D31403" w14:textId="77777777" w:rsidR="009E34EA" w:rsidRPr="00912CB9" w:rsidRDefault="00912CB9" w:rsidP="009E34EA">
      <w:pPr>
        <w:pStyle w:val="ListParagraph"/>
        <w:numPr>
          <w:ilvl w:val="2"/>
          <w:numId w:val="1"/>
        </w:numPr>
        <w:rPr>
          <w:rFonts w:eastAsia="Calibri"/>
          <w:sz w:val="22"/>
          <w:szCs w:val="22"/>
          <w:highlight w:val="green"/>
          <w:lang w:eastAsia="en-US"/>
        </w:rPr>
      </w:pPr>
      <w:r w:rsidRPr="00912CB9">
        <w:rPr>
          <w:rFonts w:eastAsia="Calibri"/>
          <w:sz w:val="22"/>
          <w:szCs w:val="22"/>
          <w:highlight w:val="green"/>
          <w:lang w:eastAsia="en-US"/>
        </w:rPr>
        <w:t>CID 1425 (MAC)</w:t>
      </w:r>
    </w:p>
    <w:p w14:paraId="7CB382B0" w14:textId="77777777" w:rsidR="00912CB9" w:rsidRDefault="00912CB9" w:rsidP="00912CB9">
      <w:pPr>
        <w:pStyle w:val="ListParagraph"/>
        <w:numPr>
          <w:ilvl w:val="3"/>
          <w:numId w:val="1"/>
        </w:numPr>
        <w:rPr>
          <w:rFonts w:eastAsia="Calibri"/>
          <w:sz w:val="22"/>
          <w:szCs w:val="22"/>
          <w:lang w:eastAsia="en-US"/>
        </w:rPr>
      </w:pPr>
      <w:r>
        <w:rPr>
          <w:rFonts w:eastAsia="Calibri"/>
          <w:sz w:val="22"/>
          <w:szCs w:val="22"/>
          <w:lang w:eastAsia="en-US"/>
        </w:rPr>
        <w:t>Review comment</w:t>
      </w:r>
    </w:p>
    <w:p w14:paraId="0DA9A4B5" w14:textId="77777777" w:rsidR="00912CB9" w:rsidRDefault="00912CB9" w:rsidP="00912CB9">
      <w:pPr>
        <w:pStyle w:val="ListParagraph"/>
        <w:numPr>
          <w:ilvl w:val="3"/>
          <w:numId w:val="1"/>
        </w:numPr>
        <w:rPr>
          <w:rFonts w:eastAsia="Calibri"/>
          <w:sz w:val="22"/>
          <w:szCs w:val="22"/>
          <w:lang w:eastAsia="en-US"/>
        </w:rPr>
      </w:pPr>
      <w:r>
        <w:rPr>
          <w:rFonts w:eastAsia="Calibri"/>
          <w:sz w:val="22"/>
          <w:szCs w:val="22"/>
          <w:lang w:eastAsia="en-US"/>
        </w:rPr>
        <w:t>Review discussion</w:t>
      </w:r>
    </w:p>
    <w:p w14:paraId="40207684" w14:textId="77777777" w:rsidR="00912CB9" w:rsidRDefault="00912CB9" w:rsidP="00912CB9">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386F79B9" w14:textId="77777777" w:rsidR="00912CB9" w:rsidRDefault="00912CB9" w:rsidP="00912CB9">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79D8AE5" w14:textId="77777777" w:rsidR="00912CB9" w:rsidRPr="00562031" w:rsidRDefault="00912CB9" w:rsidP="00912CB9">
      <w:pPr>
        <w:pStyle w:val="ListParagraph"/>
        <w:numPr>
          <w:ilvl w:val="2"/>
          <w:numId w:val="1"/>
        </w:numPr>
        <w:rPr>
          <w:rFonts w:eastAsia="Calibri"/>
          <w:sz w:val="22"/>
          <w:szCs w:val="22"/>
          <w:highlight w:val="green"/>
          <w:lang w:eastAsia="en-US"/>
        </w:rPr>
      </w:pPr>
      <w:r w:rsidRPr="00562031">
        <w:rPr>
          <w:rFonts w:eastAsia="Calibri"/>
          <w:sz w:val="22"/>
          <w:szCs w:val="22"/>
          <w:highlight w:val="green"/>
          <w:lang w:eastAsia="en-US"/>
        </w:rPr>
        <w:t>CID 1381 (MAC)</w:t>
      </w:r>
    </w:p>
    <w:p w14:paraId="61E6411D" w14:textId="77777777" w:rsidR="00912CB9" w:rsidRDefault="00562031" w:rsidP="00912CB9">
      <w:pPr>
        <w:pStyle w:val="ListParagraph"/>
        <w:numPr>
          <w:ilvl w:val="3"/>
          <w:numId w:val="1"/>
        </w:numPr>
        <w:rPr>
          <w:rFonts w:eastAsia="Calibri"/>
          <w:sz w:val="22"/>
          <w:szCs w:val="22"/>
          <w:lang w:eastAsia="en-US"/>
        </w:rPr>
      </w:pPr>
      <w:r>
        <w:rPr>
          <w:rFonts w:eastAsia="Calibri"/>
          <w:sz w:val="22"/>
          <w:szCs w:val="22"/>
          <w:lang w:eastAsia="en-US"/>
        </w:rPr>
        <w:t>Review Comment</w:t>
      </w:r>
    </w:p>
    <w:p w14:paraId="595CF224" w14:textId="77777777" w:rsidR="00562031" w:rsidRDefault="00562031" w:rsidP="00912CB9">
      <w:pPr>
        <w:pStyle w:val="ListParagraph"/>
        <w:numPr>
          <w:ilvl w:val="3"/>
          <w:numId w:val="1"/>
        </w:numPr>
        <w:rPr>
          <w:rFonts w:eastAsia="Calibri"/>
          <w:sz w:val="22"/>
          <w:szCs w:val="22"/>
          <w:lang w:eastAsia="en-US"/>
        </w:rPr>
      </w:pPr>
      <w:r>
        <w:rPr>
          <w:rFonts w:eastAsia="Calibri"/>
          <w:sz w:val="22"/>
          <w:szCs w:val="22"/>
          <w:lang w:eastAsia="en-US"/>
        </w:rPr>
        <w:t>Review discussion</w:t>
      </w:r>
    </w:p>
    <w:p w14:paraId="5DC22B8A" w14:textId="77777777" w:rsidR="00562031" w:rsidRDefault="00562031" w:rsidP="00912CB9">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7D0D2C83" w14:textId="77777777" w:rsidR="00562031" w:rsidRDefault="00562031" w:rsidP="00912CB9">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7D71A68E" w14:textId="77777777" w:rsidR="00562031" w:rsidRPr="00562031" w:rsidRDefault="00562031" w:rsidP="00562031">
      <w:pPr>
        <w:pStyle w:val="ListParagraph"/>
        <w:numPr>
          <w:ilvl w:val="2"/>
          <w:numId w:val="1"/>
        </w:numPr>
        <w:rPr>
          <w:rFonts w:eastAsia="Calibri"/>
          <w:sz w:val="22"/>
          <w:szCs w:val="22"/>
          <w:highlight w:val="green"/>
          <w:lang w:eastAsia="en-US"/>
        </w:rPr>
      </w:pPr>
      <w:r w:rsidRPr="00562031">
        <w:rPr>
          <w:rFonts w:eastAsia="Calibri"/>
          <w:sz w:val="22"/>
          <w:szCs w:val="22"/>
          <w:highlight w:val="green"/>
          <w:lang w:eastAsia="en-US"/>
        </w:rPr>
        <w:t>CID 1382 (MAC)</w:t>
      </w:r>
    </w:p>
    <w:p w14:paraId="0C0F974A" w14:textId="77777777"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t>Review Comment</w:t>
      </w:r>
    </w:p>
    <w:p w14:paraId="4D2BB58B" w14:textId="77777777"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lastRenderedPageBreak/>
        <w:t>Review Discussion</w:t>
      </w:r>
    </w:p>
    <w:p w14:paraId="20E07029" w14:textId="77777777" w:rsidR="00562031" w:rsidRDefault="00562031" w:rsidP="00562031">
      <w:pPr>
        <w:pStyle w:val="ListParagraph"/>
        <w:numPr>
          <w:ilvl w:val="3"/>
          <w:numId w:val="1"/>
        </w:numPr>
        <w:rPr>
          <w:rFonts w:eastAsia="Calibri"/>
          <w:sz w:val="22"/>
          <w:szCs w:val="22"/>
          <w:lang w:eastAsia="en-US"/>
        </w:rPr>
      </w:pPr>
      <w:r w:rsidRPr="00562031">
        <w:rPr>
          <w:rFonts w:eastAsia="Calibri"/>
          <w:sz w:val="22"/>
          <w:szCs w:val="22"/>
          <w:lang w:eastAsia="en-US"/>
        </w:rPr>
        <w:t xml:space="preserve">Proposed Resolution: Rejected.  For dot11BSSTransitionActivated to be true, logically, dot11BSSTransitionImplemented must also be true without needing to state so. </w:t>
      </w:r>
    </w:p>
    <w:p w14:paraId="5D3BA67D" w14:textId="77777777" w:rsidR="00562031" w:rsidRPr="00562031" w:rsidRDefault="00562031" w:rsidP="00562031">
      <w:pPr>
        <w:pStyle w:val="ListParagraph"/>
        <w:numPr>
          <w:ilvl w:val="3"/>
          <w:numId w:val="1"/>
        </w:numPr>
        <w:rPr>
          <w:rFonts w:eastAsia="Calibri"/>
          <w:sz w:val="22"/>
          <w:szCs w:val="22"/>
          <w:lang w:eastAsia="en-US"/>
        </w:rPr>
      </w:pPr>
      <w:r w:rsidRPr="00562031">
        <w:rPr>
          <w:rFonts w:eastAsia="Calibri"/>
          <w:sz w:val="22"/>
          <w:szCs w:val="22"/>
          <w:lang w:eastAsia="en-US"/>
        </w:rPr>
        <w:t>No Objection – Mark Ready for Motion</w:t>
      </w:r>
    </w:p>
    <w:p w14:paraId="546F0232" w14:textId="77777777" w:rsidR="00562031" w:rsidRPr="00562031" w:rsidRDefault="00562031" w:rsidP="00562031">
      <w:pPr>
        <w:pStyle w:val="ListParagraph"/>
        <w:numPr>
          <w:ilvl w:val="2"/>
          <w:numId w:val="1"/>
        </w:numPr>
        <w:rPr>
          <w:rFonts w:eastAsia="Calibri"/>
          <w:sz w:val="22"/>
          <w:szCs w:val="22"/>
          <w:highlight w:val="green"/>
          <w:lang w:eastAsia="en-US"/>
        </w:rPr>
      </w:pPr>
      <w:r w:rsidRPr="00562031">
        <w:rPr>
          <w:rFonts w:eastAsia="Calibri"/>
          <w:sz w:val="22"/>
          <w:szCs w:val="22"/>
          <w:highlight w:val="green"/>
          <w:lang w:eastAsia="en-US"/>
        </w:rPr>
        <w:t>CID 1390 (MAC)</w:t>
      </w:r>
    </w:p>
    <w:p w14:paraId="41B40A83" w14:textId="77777777"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t>Review Comment</w:t>
      </w:r>
    </w:p>
    <w:p w14:paraId="33040EF8" w14:textId="77777777"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t>Review discussion</w:t>
      </w:r>
    </w:p>
    <w:p w14:paraId="3DBF0F98" w14:textId="688DB546"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562031">
        <w:rPr>
          <w:rFonts w:eastAsia="Calibri"/>
          <w:sz w:val="22"/>
          <w:szCs w:val="22"/>
          <w:lang w:eastAsia="en-US"/>
        </w:rPr>
        <w:t xml:space="preserve">Accept - Note to Editor the change is </w:t>
      </w:r>
      <w:r w:rsidR="00461E97" w:rsidRPr="00562031">
        <w:rPr>
          <w:rFonts w:eastAsia="Calibri"/>
          <w:sz w:val="22"/>
          <w:szCs w:val="22"/>
          <w:lang w:eastAsia="en-US"/>
        </w:rPr>
        <w:t>at</w:t>
      </w:r>
      <w:r w:rsidRPr="00562031">
        <w:rPr>
          <w:rFonts w:eastAsia="Calibri"/>
          <w:sz w:val="22"/>
          <w:szCs w:val="22"/>
          <w:lang w:eastAsia="en-US"/>
        </w:rPr>
        <w:t xml:space="preserve"> P1063L48</w:t>
      </w:r>
    </w:p>
    <w:p w14:paraId="65C60957" w14:textId="6B945A91" w:rsidR="00562031" w:rsidRDefault="00562031" w:rsidP="00562031">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4092AC82" w14:textId="77777777" w:rsidR="00461E97" w:rsidRDefault="00461E97" w:rsidP="00461E97">
      <w:pPr>
        <w:pStyle w:val="ListParagraph"/>
        <w:numPr>
          <w:ilvl w:val="1"/>
          <w:numId w:val="1"/>
        </w:numPr>
        <w:rPr>
          <w:rFonts w:eastAsia="Calibri"/>
          <w:szCs w:val="22"/>
        </w:rPr>
      </w:pPr>
      <w:r w:rsidRPr="00777AC0">
        <w:rPr>
          <w:rFonts w:eastAsia="Calibri"/>
          <w:szCs w:val="22"/>
        </w:rPr>
        <w:t>Additional CIDs</w:t>
      </w:r>
    </w:p>
    <w:p w14:paraId="7961479D" w14:textId="33723CC9" w:rsidR="00562031" w:rsidRPr="00461E97" w:rsidRDefault="00562031" w:rsidP="00461E97">
      <w:pPr>
        <w:pStyle w:val="ListParagraph"/>
        <w:numPr>
          <w:ilvl w:val="2"/>
          <w:numId w:val="1"/>
        </w:numPr>
        <w:rPr>
          <w:rFonts w:eastAsia="Calibri"/>
          <w:szCs w:val="22"/>
        </w:rPr>
      </w:pPr>
      <w:r w:rsidRPr="00461E97">
        <w:rPr>
          <w:rFonts w:eastAsia="Calibri"/>
          <w:sz w:val="22"/>
          <w:szCs w:val="22"/>
          <w:highlight w:val="green"/>
          <w:lang w:eastAsia="en-US"/>
        </w:rPr>
        <w:t>CID 1534 (GEN)</w:t>
      </w:r>
    </w:p>
    <w:p w14:paraId="2405394A" w14:textId="77777777" w:rsidR="00562031" w:rsidRDefault="00562031" w:rsidP="00461E97">
      <w:pPr>
        <w:pStyle w:val="ListParagraph"/>
        <w:numPr>
          <w:ilvl w:val="3"/>
          <w:numId w:val="1"/>
        </w:numPr>
        <w:rPr>
          <w:rFonts w:eastAsia="Calibri"/>
          <w:sz w:val="22"/>
          <w:szCs w:val="22"/>
          <w:lang w:eastAsia="en-US"/>
        </w:rPr>
      </w:pPr>
      <w:r>
        <w:rPr>
          <w:rFonts w:eastAsia="Calibri"/>
          <w:sz w:val="22"/>
          <w:szCs w:val="22"/>
          <w:lang w:eastAsia="en-US"/>
        </w:rPr>
        <w:t>Review Comment</w:t>
      </w:r>
    </w:p>
    <w:p w14:paraId="77738B0B" w14:textId="77777777" w:rsidR="00562031" w:rsidRDefault="00562031" w:rsidP="00461E97">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562031">
        <w:rPr>
          <w:rFonts w:eastAsia="Calibri"/>
          <w:sz w:val="22"/>
          <w:szCs w:val="22"/>
          <w:lang w:eastAsia="en-US"/>
        </w:rPr>
        <w:t>REJECTED (GEN: 2018-04-10 21:31:59Z) the result of a FILS setup yields a PMKSA which can be used with caching</w:t>
      </w:r>
      <w:r w:rsidR="00910544">
        <w:rPr>
          <w:rFonts w:eastAsia="Calibri"/>
          <w:sz w:val="22"/>
          <w:szCs w:val="22"/>
          <w:lang w:eastAsia="en-US"/>
        </w:rPr>
        <w:t>.</w:t>
      </w:r>
    </w:p>
    <w:p w14:paraId="26AA29EC" w14:textId="77777777" w:rsidR="00910544" w:rsidRDefault="00910544" w:rsidP="00910544">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6916FF33" w14:textId="77777777" w:rsidR="00910544" w:rsidRPr="00B16F85" w:rsidRDefault="00910544" w:rsidP="00461E97">
      <w:pPr>
        <w:pStyle w:val="ListParagraph"/>
        <w:numPr>
          <w:ilvl w:val="2"/>
          <w:numId w:val="1"/>
        </w:numPr>
        <w:rPr>
          <w:rFonts w:eastAsia="Calibri"/>
          <w:sz w:val="22"/>
          <w:szCs w:val="22"/>
          <w:highlight w:val="green"/>
          <w:lang w:eastAsia="en-US"/>
        </w:rPr>
      </w:pPr>
      <w:r w:rsidRPr="00B16F85">
        <w:rPr>
          <w:rFonts w:eastAsia="Calibri"/>
          <w:sz w:val="22"/>
          <w:szCs w:val="22"/>
          <w:highlight w:val="green"/>
          <w:lang w:eastAsia="en-US"/>
        </w:rPr>
        <w:t xml:space="preserve">CID 1574 (GEN) </w:t>
      </w:r>
    </w:p>
    <w:p w14:paraId="324937C5" w14:textId="77777777" w:rsidR="00910544" w:rsidRDefault="00910544" w:rsidP="00461E97">
      <w:pPr>
        <w:pStyle w:val="ListParagraph"/>
        <w:numPr>
          <w:ilvl w:val="3"/>
          <w:numId w:val="1"/>
        </w:numPr>
        <w:rPr>
          <w:rFonts w:eastAsia="Calibri"/>
          <w:sz w:val="22"/>
          <w:szCs w:val="22"/>
          <w:lang w:eastAsia="en-US"/>
        </w:rPr>
      </w:pPr>
      <w:r>
        <w:rPr>
          <w:rFonts w:eastAsia="Calibri"/>
          <w:sz w:val="22"/>
          <w:szCs w:val="22"/>
          <w:lang w:eastAsia="en-US"/>
        </w:rPr>
        <w:t>Review Comment</w:t>
      </w:r>
    </w:p>
    <w:p w14:paraId="5641D2FC" w14:textId="76F54BF6" w:rsidR="00910544" w:rsidRPr="00461E97" w:rsidRDefault="00910544" w:rsidP="00461E97">
      <w:pPr>
        <w:pStyle w:val="ListParagraph"/>
        <w:numPr>
          <w:ilvl w:val="3"/>
          <w:numId w:val="1"/>
        </w:numPr>
        <w:rPr>
          <w:rFonts w:eastAsia="Calibri"/>
          <w:sz w:val="22"/>
          <w:szCs w:val="22"/>
          <w:lang w:eastAsia="en-US"/>
        </w:rPr>
      </w:pPr>
      <w:r w:rsidRPr="00461E97">
        <w:rPr>
          <w:rFonts w:eastAsia="Calibri"/>
          <w:sz w:val="22"/>
          <w:szCs w:val="22"/>
          <w:lang w:eastAsia="en-US"/>
        </w:rPr>
        <w:t>Suggest we just delete “the PMKSA can contain a single PMK.” At 266.59</w:t>
      </w:r>
      <w:r w:rsidR="00461E97">
        <w:rPr>
          <w:rFonts w:eastAsia="Calibri"/>
          <w:sz w:val="22"/>
          <w:szCs w:val="22"/>
          <w:lang w:eastAsia="en-US"/>
        </w:rPr>
        <w:t xml:space="preserve"> </w:t>
      </w:r>
      <w:r w:rsidRPr="00461E97">
        <w:rPr>
          <w:rFonts w:eastAsia="Calibri"/>
          <w:sz w:val="22"/>
          <w:szCs w:val="22"/>
          <w:lang w:eastAsia="en-US"/>
        </w:rPr>
        <w:t>at 267.02 remove "Each PMK identifier names a PMKSA; the PMKSA contains a single PMK."</w:t>
      </w:r>
    </w:p>
    <w:p w14:paraId="3647FF10" w14:textId="77777777" w:rsidR="00B16F85" w:rsidRDefault="00B16F85" w:rsidP="00461E97">
      <w:pPr>
        <w:pStyle w:val="ListParagraph"/>
        <w:numPr>
          <w:ilvl w:val="3"/>
          <w:numId w:val="1"/>
        </w:numPr>
        <w:rPr>
          <w:rFonts w:eastAsia="Calibri"/>
          <w:sz w:val="22"/>
          <w:szCs w:val="22"/>
          <w:lang w:eastAsia="en-US"/>
        </w:rPr>
      </w:pPr>
      <w:r>
        <w:rPr>
          <w:rFonts w:eastAsia="Calibri"/>
          <w:sz w:val="22"/>
          <w:szCs w:val="22"/>
          <w:lang w:eastAsia="en-US"/>
        </w:rPr>
        <w:t>The “The” at p266.58 should be “A”</w:t>
      </w:r>
    </w:p>
    <w:p w14:paraId="5A697CE5" w14:textId="77777777" w:rsidR="00461E97" w:rsidRDefault="00B16F85" w:rsidP="00461E97">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B16F85">
        <w:rPr>
          <w:rFonts w:eastAsia="Calibri"/>
          <w:sz w:val="22"/>
          <w:szCs w:val="22"/>
          <w:lang w:eastAsia="en-US"/>
        </w:rPr>
        <w:t>REVISED (GEN: 2018-04-10 21:38:27Z) At 266.59 delete “the PMKSA can contain a single PMK.”</w:t>
      </w:r>
    </w:p>
    <w:p w14:paraId="686A36A1" w14:textId="77777777" w:rsidR="00461E97" w:rsidRDefault="00B16F85" w:rsidP="00461E97">
      <w:pPr>
        <w:pStyle w:val="ListParagraph"/>
        <w:ind w:left="2880"/>
        <w:rPr>
          <w:rFonts w:eastAsia="Calibri"/>
          <w:sz w:val="22"/>
          <w:szCs w:val="22"/>
          <w:lang w:eastAsia="en-US"/>
        </w:rPr>
      </w:pPr>
      <w:r w:rsidRPr="00461E97">
        <w:rPr>
          <w:rFonts w:eastAsia="Calibri"/>
          <w:sz w:val="22"/>
          <w:szCs w:val="22"/>
          <w:lang w:eastAsia="en-US"/>
        </w:rPr>
        <w:t>at 267.02 remove "Each PMK identifier names a PMKSA; the PMKSA contains a single PMK."</w:t>
      </w:r>
    </w:p>
    <w:p w14:paraId="7F26189B" w14:textId="1F144A11" w:rsidR="00B16F85" w:rsidRPr="00461E97" w:rsidRDefault="00B16F85" w:rsidP="00461E97">
      <w:pPr>
        <w:pStyle w:val="ListParagraph"/>
        <w:ind w:left="2880"/>
        <w:rPr>
          <w:rFonts w:eastAsia="Calibri"/>
          <w:sz w:val="22"/>
          <w:szCs w:val="22"/>
          <w:lang w:eastAsia="en-US"/>
        </w:rPr>
      </w:pPr>
      <w:r w:rsidRPr="00461E97">
        <w:rPr>
          <w:rFonts w:eastAsia="Calibri"/>
          <w:sz w:val="22"/>
          <w:szCs w:val="22"/>
          <w:lang w:eastAsia="en-US"/>
        </w:rPr>
        <w:t>at 256.57 change "The" to "A"</w:t>
      </w:r>
    </w:p>
    <w:p w14:paraId="738AFB20" w14:textId="77777777" w:rsidR="00853139" w:rsidRPr="009A4B59" w:rsidRDefault="00B16F85" w:rsidP="00B16F85">
      <w:pPr>
        <w:pStyle w:val="ListParagraph"/>
        <w:numPr>
          <w:ilvl w:val="2"/>
          <w:numId w:val="1"/>
        </w:numPr>
        <w:rPr>
          <w:rFonts w:eastAsia="Calibri"/>
          <w:sz w:val="22"/>
          <w:szCs w:val="22"/>
          <w:lang w:eastAsia="en-US"/>
        </w:rPr>
      </w:pPr>
      <w:r>
        <w:rPr>
          <w:rFonts w:eastAsia="Calibri"/>
          <w:sz w:val="22"/>
          <w:szCs w:val="22"/>
          <w:lang w:eastAsia="en-US"/>
        </w:rPr>
        <w:t>No objection Mark Ready for Motion</w:t>
      </w:r>
    </w:p>
    <w:p w14:paraId="35D0EE8A" w14:textId="77777777" w:rsidR="00D01B98" w:rsidRPr="00461E97" w:rsidRDefault="00D01B98" w:rsidP="00546BD5">
      <w:pPr>
        <w:pStyle w:val="ListParagraph"/>
        <w:numPr>
          <w:ilvl w:val="1"/>
          <w:numId w:val="1"/>
        </w:numPr>
        <w:rPr>
          <w:rFonts w:eastAsia="Calibri"/>
          <w:b/>
          <w:sz w:val="22"/>
          <w:szCs w:val="22"/>
          <w:lang w:eastAsia="en-US"/>
        </w:rPr>
      </w:pPr>
      <w:r w:rsidRPr="00461E97">
        <w:rPr>
          <w:rFonts w:eastAsia="Calibri"/>
          <w:b/>
          <w:sz w:val="22"/>
          <w:szCs w:val="22"/>
          <w:lang w:eastAsia="en-US"/>
        </w:rPr>
        <w:t>Recess at</w:t>
      </w:r>
      <w:r w:rsidR="00546BD5" w:rsidRPr="00461E97">
        <w:rPr>
          <w:rFonts w:eastAsia="Calibri"/>
          <w:b/>
          <w:sz w:val="22"/>
          <w:szCs w:val="22"/>
          <w:lang w:eastAsia="en-US"/>
        </w:rPr>
        <w:t xml:space="preserve"> 5:30pm</w:t>
      </w:r>
    </w:p>
    <w:p w14:paraId="2B5BFDF9" w14:textId="77777777" w:rsidR="00546BD5" w:rsidRDefault="00546BD5">
      <w:pPr>
        <w:rPr>
          <w:rFonts w:eastAsia="Calibri"/>
          <w:szCs w:val="22"/>
        </w:rPr>
      </w:pPr>
      <w:r>
        <w:rPr>
          <w:rFonts w:eastAsia="Calibri"/>
          <w:szCs w:val="22"/>
        </w:rPr>
        <w:br w:type="page"/>
      </w:r>
    </w:p>
    <w:p w14:paraId="032B0B22" w14:textId="38B16783" w:rsidR="00C40D15" w:rsidRPr="005C6776" w:rsidRDefault="005C6776" w:rsidP="00C40D15">
      <w:pPr>
        <w:pStyle w:val="ListParagraph"/>
        <w:numPr>
          <w:ilvl w:val="0"/>
          <w:numId w:val="1"/>
        </w:numPr>
        <w:rPr>
          <w:rFonts w:eastAsia="Calibri"/>
          <w:b/>
          <w:sz w:val="22"/>
          <w:szCs w:val="22"/>
          <w:lang w:eastAsia="en-US"/>
        </w:rPr>
      </w:pPr>
      <w:r>
        <w:rPr>
          <w:rFonts w:eastAsia="Calibri"/>
          <w:b/>
          <w:szCs w:val="22"/>
          <w:lang w:eastAsia="en-US"/>
        </w:rPr>
        <w:lastRenderedPageBreak/>
        <w:t xml:space="preserve">802.11md – </w:t>
      </w:r>
      <w:proofErr w:type="spellStart"/>
      <w:r w:rsidRPr="005C6776">
        <w:rPr>
          <w:rFonts w:eastAsia="Calibri"/>
          <w:b/>
          <w:szCs w:val="22"/>
          <w:lang w:eastAsia="en-US"/>
        </w:rPr>
        <w:t>REVmd</w:t>
      </w:r>
      <w:proofErr w:type="spellEnd"/>
      <w:r w:rsidRPr="005C6776">
        <w:rPr>
          <w:rFonts w:eastAsia="Calibri"/>
          <w:b/>
          <w:szCs w:val="22"/>
          <w:lang w:eastAsia="en-US"/>
        </w:rPr>
        <w:t xml:space="preserve"> </w:t>
      </w:r>
      <w:proofErr w:type="spellStart"/>
      <w:r w:rsidRPr="005C6776">
        <w:rPr>
          <w:rFonts w:eastAsia="Calibri"/>
          <w:b/>
          <w:szCs w:val="22"/>
          <w:lang w:eastAsia="en-US"/>
        </w:rPr>
        <w:t>AdHoc</w:t>
      </w:r>
      <w:proofErr w:type="spellEnd"/>
      <w:r w:rsidRPr="005C6776">
        <w:rPr>
          <w:rFonts w:eastAsia="Calibri"/>
          <w:b/>
          <w:szCs w:val="22"/>
          <w:lang w:eastAsia="en-US"/>
        </w:rPr>
        <w:t xml:space="preserve"> Ft. Lauderdale, </w:t>
      </w:r>
      <w:r w:rsidR="00C40D15" w:rsidRPr="005C6776">
        <w:rPr>
          <w:rFonts w:eastAsia="Calibri"/>
          <w:b/>
          <w:sz w:val="22"/>
          <w:szCs w:val="22"/>
          <w:lang w:eastAsia="en-US"/>
        </w:rPr>
        <w:t xml:space="preserve">Wednesday April 11, 9:30am – 11:30am </w:t>
      </w:r>
      <w:r w:rsidR="00C40D15" w:rsidRPr="005C6776">
        <w:rPr>
          <w:rFonts w:eastAsia="Calibri"/>
          <w:b/>
          <w:sz w:val="22"/>
          <w:szCs w:val="22"/>
          <w:lang w:eastAsia="en-US"/>
        </w:rPr>
        <w:tab/>
        <w:t>(AM1)</w:t>
      </w:r>
    </w:p>
    <w:p w14:paraId="2556CA61" w14:textId="77777777" w:rsidR="00C40D15" w:rsidRDefault="00C40D15" w:rsidP="00C40D15">
      <w:pPr>
        <w:pStyle w:val="ListParagraph"/>
        <w:numPr>
          <w:ilvl w:val="1"/>
          <w:numId w:val="1"/>
        </w:numPr>
        <w:rPr>
          <w:rFonts w:eastAsia="Calibri"/>
          <w:sz w:val="22"/>
          <w:szCs w:val="22"/>
          <w:lang w:eastAsia="en-US"/>
        </w:rPr>
      </w:pPr>
      <w:r w:rsidRPr="005C6776">
        <w:rPr>
          <w:rFonts w:eastAsia="Calibri"/>
          <w:b/>
          <w:sz w:val="22"/>
          <w:szCs w:val="22"/>
          <w:lang w:eastAsia="en-US"/>
        </w:rPr>
        <w:t>Called to order</w:t>
      </w:r>
      <w:r>
        <w:rPr>
          <w:rFonts w:eastAsia="Calibri"/>
          <w:sz w:val="22"/>
          <w:szCs w:val="22"/>
          <w:lang w:eastAsia="en-US"/>
        </w:rPr>
        <w:t xml:space="preserve"> at 9:32am by the chair, Dorothy STANLEY (HPE)</w:t>
      </w:r>
    </w:p>
    <w:p w14:paraId="0D9EB978" w14:textId="77777777" w:rsidR="00C40D15" w:rsidRPr="005C6776" w:rsidRDefault="00C40D15" w:rsidP="00C40D15">
      <w:pPr>
        <w:pStyle w:val="ListParagraph"/>
        <w:numPr>
          <w:ilvl w:val="1"/>
          <w:numId w:val="1"/>
        </w:numPr>
        <w:rPr>
          <w:rFonts w:eastAsia="Calibri"/>
          <w:b/>
          <w:sz w:val="22"/>
          <w:szCs w:val="22"/>
          <w:lang w:eastAsia="en-US"/>
        </w:rPr>
      </w:pPr>
      <w:r w:rsidRPr="005C6776">
        <w:rPr>
          <w:rFonts w:eastAsia="Calibri"/>
          <w:b/>
          <w:sz w:val="22"/>
          <w:szCs w:val="22"/>
          <w:lang w:eastAsia="en-US"/>
        </w:rPr>
        <w:t>Attendance:</w:t>
      </w:r>
    </w:p>
    <w:p w14:paraId="1D3DECFD" w14:textId="77777777" w:rsidR="006554B7" w:rsidRDefault="006554B7" w:rsidP="006554B7">
      <w:pPr>
        <w:numPr>
          <w:ilvl w:val="2"/>
          <w:numId w:val="1"/>
        </w:numPr>
      </w:pPr>
      <w:r>
        <w:t>In person:</w:t>
      </w:r>
    </w:p>
    <w:p w14:paraId="6BB968D2" w14:textId="77777777" w:rsidR="006554B7" w:rsidRDefault="006554B7" w:rsidP="006554B7">
      <w:pPr>
        <w:numPr>
          <w:ilvl w:val="3"/>
          <w:numId w:val="1"/>
        </w:numPr>
      </w:pPr>
      <w:r>
        <w:t>Jon ROSDAHL (Qualcomm)</w:t>
      </w:r>
    </w:p>
    <w:p w14:paraId="42F721FF" w14:textId="77777777" w:rsidR="006554B7" w:rsidRDefault="006554B7" w:rsidP="006554B7">
      <w:pPr>
        <w:numPr>
          <w:ilvl w:val="3"/>
          <w:numId w:val="1"/>
        </w:numPr>
      </w:pPr>
      <w:r>
        <w:t>Dorothy STANLEY (HPE)</w:t>
      </w:r>
    </w:p>
    <w:p w14:paraId="1DE00815" w14:textId="77777777" w:rsidR="006554B7" w:rsidRDefault="006554B7" w:rsidP="006554B7">
      <w:pPr>
        <w:numPr>
          <w:ilvl w:val="3"/>
          <w:numId w:val="1"/>
        </w:numPr>
      </w:pPr>
      <w:r>
        <w:t>Mark HAMILTON (</w:t>
      </w:r>
      <w:r w:rsidR="00385BFD">
        <w:t>Ruckus/ARRIS</w:t>
      </w:r>
      <w:r>
        <w:t>)</w:t>
      </w:r>
    </w:p>
    <w:p w14:paraId="36A2DC4E" w14:textId="77777777" w:rsidR="006554B7" w:rsidRDefault="006554B7" w:rsidP="006554B7">
      <w:pPr>
        <w:numPr>
          <w:ilvl w:val="3"/>
          <w:numId w:val="1"/>
        </w:numPr>
      </w:pPr>
      <w:r>
        <w:t>Michael MONTEMURRO (Blackberry)</w:t>
      </w:r>
    </w:p>
    <w:p w14:paraId="20EA6B8A" w14:textId="77777777" w:rsidR="006554B7" w:rsidRDefault="006554B7" w:rsidP="006554B7">
      <w:pPr>
        <w:numPr>
          <w:ilvl w:val="3"/>
          <w:numId w:val="1"/>
        </w:numPr>
      </w:pPr>
      <w:r>
        <w:t>Graham SMITH (SR Technology)</w:t>
      </w:r>
    </w:p>
    <w:p w14:paraId="5C2C4062" w14:textId="77777777" w:rsidR="006554B7" w:rsidRDefault="006554B7" w:rsidP="006554B7">
      <w:pPr>
        <w:numPr>
          <w:ilvl w:val="3"/>
          <w:numId w:val="1"/>
        </w:numPr>
      </w:pPr>
      <w:r>
        <w:t>Joseph LEVY (Interdigital)</w:t>
      </w:r>
    </w:p>
    <w:p w14:paraId="28AED2BC" w14:textId="77777777" w:rsidR="006554B7" w:rsidRDefault="006554B7" w:rsidP="006554B7">
      <w:pPr>
        <w:numPr>
          <w:ilvl w:val="3"/>
          <w:numId w:val="1"/>
        </w:numPr>
      </w:pPr>
      <w:r>
        <w:t>Edward AU (Huawei)</w:t>
      </w:r>
    </w:p>
    <w:p w14:paraId="55D735AF" w14:textId="77777777" w:rsidR="006554B7" w:rsidRDefault="006554B7" w:rsidP="006554B7">
      <w:pPr>
        <w:pStyle w:val="ListParagraph"/>
        <w:numPr>
          <w:ilvl w:val="2"/>
          <w:numId w:val="1"/>
        </w:numPr>
        <w:rPr>
          <w:rFonts w:eastAsia="Calibri"/>
          <w:sz w:val="22"/>
          <w:szCs w:val="22"/>
          <w:lang w:eastAsia="en-US"/>
        </w:rPr>
      </w:pPr>
      <w:r>
        <w:rPr>
          <w:rFonts w:eastAsia="Calibri"/>
          <w:sz w:val="22"/>
          <w:szCs w:val="22"/>
          <w:lang w:eastAsia="en-US"/>
        </w:rPr>
        <w:t xml:space="preserve">Remotely on the Bridge: </w:t>
      </w:r>
    </w:p>
    <w:p w14:paraId="3C336E0A" w14:textId="77777777" w:rsidR="00C40D15" w:rsidRDefault="00C40D15" w:rsidP="00C40D15">
      <w:pPr>
        <w:pStyle w:val="ListParagraph"/>
        <w:numPr>
          <w:ilvl w:val="3"/>
          <w:numId w:val="1"/>
        </w:numPr>
        <w:rPr>
          <w:rFonts w:eastAsia="Calibri"/>
          <w:sz w:val="22"/>
          <w:szCs w:val="22"/>
          <w:lang w:eastAsia="en-US"/>
        </w:rPr>
      </w:pPr>
      <w:r>
        <w:rPr>
          <w:rFonts w:eastAsia="Calibri"/>
          <w:sz w:val="22"/>
          <w:szCs w:val="22"/>
          <w:lang w:eastAsia="en-US"/>
        </w:rPr>
        <w:t>Emily QI (Intel)</w:t>
      </w:r>
    </w:p>
    <w:p w14:paraId="1C114BF4" w14:textId="77777777" w:rsidR="00C40D15" w:rsidRDefault="00C40D15" w:rsidP="00C40D15">
      <w:pPr>
        <w:pStyle w:val="ListParagraph"/>
        <w:numPr>
          <w:ilvl w:val="3"/>
          <w:numId w:val="1"/>
        </w:numPr>
        <w:rPr>
          <w:rFonts w:eastAsia="Calibri"/>
          <w:sz w:val="22"/>
          <w:szCs w:val="22"/>
          <w:lang w:eastAsia="en-US"/>
        </w:rPr>
      </w:pPr>
      <w:r>
        <w:rPr>
          <w:rFonts w:eastAsia="Calibri"/>
          <w:sz w:val="22"/>
          <w:szCs w:val="22"/>
          <w:lang w:eastAsia="en-US"/>
        </w:rPr>
        <w:t>Menzo WENTINK (Qualcomm)</w:t>
      </w:r>
    </w:p>
    <w:p w14:paraId="376C49C0" w14:textId="77777777" w:rsidR="005C6776" w:rsidRPr="005C6776" w:rsidRDefault="005C6776" w:rsidP="005C6776">
      <w:pPr>
        <w:pStyle w:val="ListParagraph"/>
        <w:numPr>
          <w:ilvl w:val="1"/>
          <w:numId w:val="1"/>
        </w:numPr>
        <w:rPr>
          <w:rFonts w:eastAsia="Calibri"/>
          <w:b/>
          <w:sz w:val="22"/>
          <w:szCs w:val="22"/>
          <w:lang w:eastAsia="en-US"/>
        </w:rPr>
      </w:pPr>
      <w:r w:rsidRPr="005C6776">
        <w:rPr>
          <w:rFonts w:eastAsia="Calibri"/>
          <w:b/>
          <w:sz w:val="22"/>
          <w:szCs w:val="22"/>
          <w:lang w:eastAsia="en-US"/>
        </w:rPr>
        <w:t>Review Patent Policy</w:t>
      </w:r>
    </w:p>
    <w:p w14:paraId="505626C3" w14:textId="77777777" w:rsidR="005C6776" w:rsidRDefault="005C6776" w:rsidP="005C6776">
      <w:pPr>
        <w:pStyle w:val="ListParagraph"/>
        <w:numPr>
          <w:ilvl w:val="2"/>
          <w:numId w:val="1"/>
        </w:numPr>
        <w:rPr>
          <w:rFonts w:eastAsia="Calibri"/>
          <w:sz w:val="22"/>
          <w:szCs w:val="22"/>
          <w:lang w:eastAsia="en-US"/>
        </w:rPr>
      </w:pPr>
      <w:r>
        <w:rPr>
          <w:rFonts w:eastAsia="Calibri"/>
          <w:sz w:val="22"/>
          <w:szCs w:val="22"/>
          <w:lang w:eastAsia="en-US"/>
        </w:rPr>
        <w:t>No issues</w:t>
      </w:r>
    </w:p>
    <w:p w14:paraId="5E9B8CB5" w14:textId="77777777" w:rsidR="00C40D15" w:rsidRDefault="00C40D15" w:rsidP="00C40D15">
      <w:pPr>
        <w:pStyle w:val="ListParagraph"/>
        <w:numPr>
          <w:ilvl w:val="1"/>
          <w:numId w:val="1"/>
        </w:numPr>
        <w:rPr>
          <w:rFonts w:eastAsia="Calibri"/>
          <w:sz w:val="22"/>
          <w:szCs w:val="22"/>
          <w:lang w:eastAsia="en-US"/>
        </w:rPr>
      </w:pPr>
      <w:r w:rsidRPr="005C6776">
        <w:rPr>
          <w:rFonts w:eastAsia="Calibri"/>
          <w:b/>
          <w:sz w:val="22"/>
          <w:szCs w:val="22"/>
          <w:lang w:eastAsia="en-US"/>
        </w:rPr>
        <w:t>Review Agenda</w:t>
      </w:r>
      <w:r>
        <w:rPr>
          <w:rFonts w:eastAsia="Calibri"/>
          <w:sz w:val="22"/>
          <w:szCs w:val="22"/>
          <w:lang w:eastAsia="en-US"/>
        </w:rPr>
        <w:t xml:space="preserve"> for today</w:t>
      </w:r>
      <w:r w:rsidR="006554B7">
        <w:rPr>
          <w:rFonts w:eastAsia="Calibri"/>
          <w:sz w:val="22"/>
          <w:szCs w:val="22"/>
          <w:lang w:eastAsia="en-US"/>
        </w:rPr>
        <w:t>:</w:t>
      </w:r>
    </w:p>
    <w:p w14:paraId="1071D705" w14:textId="77777777" w:rsidR="00C40D15" w:rsidRPr="006B01BB" w:rsidRDefault="00C40D15" w:rsidP="00546BD5">
      <w:pPr>
        <w:pStyle w:val="m975165283475905024gmail-msolistparagraph"/>
        <w:numPr>
          <w:ilvl w:val="0"/>
          <w:numId w:val="7"/>
        </w:numPr>
        <w:spacing w:before="0" w:beforeAutospacing="0" w:after="0" w:afterAutospacing="0"/>
        <w:rPr>
          <w:rFonts w:eastAsia="Calibri"/>
          <w:sz w:val="22"/>
          <w:szCs w:val="22"/>
          <w:lang w:eastAsia="en-US"/>
        </w:rPr>
      </w:pPr>
      <w:r w:rsidRPr="006B01BB">
        <w:rPr>
          <w:rFonts w:eastAsia="Calibri"/>
          <w:sz w:val="22"/>
          <w:szCs w:val="22"/>
          <w:lang w:eastAsia="en-US"/>
        </w:rPr>
        <w:t xml:space="preserve">Wednesday April 11, 9:30am – 11:30am </w:t>
      </w:r>
      <w:r w:rsidRPr="006B01BB">
        <w:rPr>
          <w:rFonts w:eastAsia="Calibri"/>
          <w:sz w:val="22"/>
          <w:szCs w:val="22"/>
          <w:lang w:eastAsia="en-US"/>
        </w:rPr>
        <w:tab/>
        <w:t>(AM1)</w:t>
      </w:r>
    </w:p>
    <w:p w14:paraId="7A52976E" w14:textId="77777777" w:rsidR="00C40D15" w:rsidRPr="006554B7" w:rsidRDefault="00C40D15" w:rsidP="00546BD5">
      <w:pPr>
        <w:pStyle w:val="ListParagraph"/>
        <w:numPr>
          <w:ilvl w:val="1"/>
          <w:numId w:val="7"/>
        </w:numPr>
        <w:rPr>
          <w:rFonts w:eastAsia="Calibri"/>
          <w:szCs w:val="22"/>
        </w:rPr>
      </w:pPr>
      <w:r w:rsidRPr="006554B7">
        <w:rPr>
          <w:rFonts w:eastAsia="Calibri"/>
          <w:szCs w:val="22"/>
        </w:rPr>
        <w:t>Emily QI – 11-18/658 – non-trivial editorial CIDs</w:t>
      </w:r>
    </w:p>
    <w:p w14:paraId="4D885524" w14:textId="77777777" w:rsidR="00C40D15" w:rsidRPr="006554B7" w:rsidRDefault="00C40D15" w:rsidP="006554B7">
      <w:pPr>
        <w:pStyle w:val="ListParagraph"/>
        <w:numPr>
          <w:ilvl w:val="1"/>
          <w:numId w:val="7"/>
        </w:numPr>
        <w:rPr>
          <w:rFonts w:eastAsia="Calibri"/>
          <w:szCs w:val="22"/>
        </w:rPr>
      </w:pPr>
      <w:r w:rsidRPr="006554B7">
        <w:rPr>
          <w:rFonts w:eastAsia="Calibri"/>
          <w:szCs w:val="22"/>
        </w:rPr>
        <w:t>Graham SMITH – 11-18/672, 11-18/666</w:t>
      </w:r>
    </w:p>
    <w:p w14:paraId="02371B6D" w14:textId="77777777" w:rsidR="00C40D15" w:rsidRPr="006554B7" w:rsidRDefault="00C40D15" w:rsidP="006554B7">
      <w:pPr>
        <w:pStyle w:val="ListParagraph"/>
        <w:numPr>
          <w:ilvl w:val="1"/>
          <w:numId w:val="7"/>
        </w:numPr>
        <w:rPr>
          <w:rFonts w:eastAsia="Calibri"/>
          <w:szCs w:val="22"/>
        </w:rPr>
      </w:pPr>
      <w:r w:rsidRPr="006554B7">
        <w:rPr>
          <w:rFonts w:eastAsia="Calibri"/>
          <w:szCs w:val="22"/>
        </w:rPr>
        <w:t>Additional CIDs</w:t>
      </w:r>
    </w:p>
    <w:p w14:paraId="1723D3CE" w14:textId="77777777" w:rsidR="00C40D15" w:rsidRPr="006554B7" w:rsidRDefault="00C40D15" w:rsidP="006554B7">
      <w:pPr>
        <w:pStyle w:val="ListParagraph"/>
        <w:numPr>
          <w:ilvl w:val="0"/>
          <w:numId w:val="7"/>
        </w:numPr>
        <w:rPr>
          <w:rFonts w:eastAsia="Calibri"/>
          <w:szCs w:val="22"/>
        </w:rPr>
      </w:pPr>
      <w:r w:rsidRPr="006554B7">
        <w:rPr>
          <w:rFonts w:eastAsia="Calibri"/>
          <w:szCs w:val="22"/>
        </w:rPr>
        <w:t>Wednesday April 11, 1pm – 3pm</w:t>
      </w:r>
      <w:r w:rsidRPr="006554B7">
        <w:rPr>
          <w:rFonts w:eastAsia="Calibri"/>
          <w:szCs w:val="22"/>
        </w:rPr>
        <w:tab/>
      </w:r>
      <w:r w:rsidRPr="006554B7">
        <w:rPr>
          <w:rFonts w:eastAsia="Calibri"/>
          <w:szCs w:val="22"/>
        </w:rPr>
        <w:tab/>
        <w:t>(PM1)</w:t>
      </w:r>
    </w:p>
    <w:p w14:paraId="548149F2" w14:textId="77777777" w:rsidR="00C40D15" w:rsidRPr="006554B7" w:rsidRDefault="00C40D15" w:rsidP="006554B7">
      <w:pPr>
        <w:pStyle w:val="ListParagraph"/>
        <w:numPr>
          <w:ilvl w:val="1"/>
          <w:numId w:val="7"/>
        </w:numPr>
        <w:rPr>
          <w:rFonts w:eastAsia="Calibri"/>
          <w:szCs w:val="22"/>
        </w:rPr>
      </w:pPr>
      <w:r w:rsidRPr="006554B7">
        <w:rPr>
          <w:rFonts w:eastAsia="Calibri"/>
          <w:szCs w:val="22"/>
        </w:rPr>
        <w:t xml:space="preserve">9.4.2.45 (multiple BSSID) CIDs – 1287, 1289 to 1299 </w:t>
      </w:r>
    </w:p>
    <w:p w14:paraId="7EFEBE06" w14:textId="77777777" w:rsidR="00C40D15" w:rsidRPr="006554B7" w:rsidRDefault="00C40D15" w:rsidP="006554B7">
      <w:pPr>
        <w:pStyle w:val="ListParagraph"/>
        <w:numPr>
          <w:ilvl w:val="1"/>
          <w:numId w:val="7"/>
        </w:numPr>
        <w:rPr>
          <w:rFonts w:eastAsia="Calibri"/>
          <w:szCs w:val="22"/>
        </w:rPr>
      </w:pPr>
      <w:r w:rsidRPr="006554B7">
        <w:rPr>
          <w:rFonts w:eastAsia="Calibri"/>
          <w:szCs w:val="22"/>
        </w:rPr>
        <w:t>Additional CIDs</w:t>
      </w:r>
    </w:p>
    <w:p w14:paraId="0DCCE8B7" w14:textId="77777777" w:rsidR="00C40D15" w:rsidRPr="006554B7" w:rsidRDefault="00C40D15" w:rsidP="006554B7">
      <w:pPr>
        <w:pStyle w:val="ListParagraph"/>
        <w:numPr>
          <w:ilvl w:val="0"/>
          <w:numId w:val="7"/>
        </w:numPr>
        <w:rPr>
          <w:rFonts w:eastAsia="Calibri"/>
          <w:szCs w:val="22"/>
        </w:rPr>
      </w:pPr>
      <w:r w:rsidRPr="006554B7">
        <w:rPr>
          <w:rFonts w:eastAsia="Calibri"/>
          <w:szCs w:val="22"/>
        </w:rPr>
        <w:t>Wednesday April 11, 3:30pm – 5:30pm</w:t>
      </w:r>
      <w:r w:rsidRPr="006554B7">
        <w:rPr>
          <w:rFonts w:eastAsia="Calibri"/>
          <w:szCs w:val="22"/>
        </w:rPr>
        <w:tab/>
      </w:r>
      <w:r w:rsidRPr="006554B7">
        <w:rPr>
          <w:rFonts w:eastAsia="Calibri"/>
          <w:szCs w:val="22"/>
        </w:rPr>
        <w:tab/>
        <w:t>(PM2)</w:t>
      </w:r>
    </w:p>
    <w:p w14:paraId="090863C4" w14:textId="77777777" w:rsidR="00C40D15" w:rsidRPr="006554B7" w:rsidRDefault="00C40D15" w:rsidP="006554B7">
      <w:pPr>
        <w:pStyle w:val="ListParagraph"/>
        <w:numPr>
          <w:ilvl w:val="1"/>
          <w:numId w:val="7"/>
        </w:numPr>
        <w:rPr>
          <w:rFonts w:eastAsia="Calibri"/>
          <w:sz w:val="22"/>
          <w:szCs w:val="22"/>
          <w:lang w:eastAsia="en-US"/>
        </w:rPr>
      </w:pPr>
      <w:r w:rsidRPr="006554B7">
        <w:rPr>
          <w:rFonts w:eastAsia="Calibri"/>
          <w:szCs w:val="22"/>
        </w:rPr>
        <w:t>Cancelled – local event</w:t>
      </w:r>
    </w:p>
    <w:p w14:paraId="21E7FAEC" w14:textId="77777777" w:rsidR="006554B7" w:rsidRPr="006554B7" w:rsidRDefault="006554B7" w:rsidP="006554B7">
      <w:pPr>
        <w:pStyle w:val="ListParagraph"/>
        <w:numPr>
          <w:ilvl w:val="2"/>
          <w:numId w:val="1"/>
        </w:numPr>
        <w:rPr>
          <w:rFonts w:eastAsia="Calibri"/>
          <w:sz w:val="22"/>
          <w:szCs w:val="22"/>
          <w:lang w:eastAsia="en-US"/>
        </w:rPr>
      </w:pPr>
      <w:r>
        <w:rPr>
          <w:rFonts w:eastAsia="Calibri"/>
          <w:sz w:val="22"/>
          <w:szCs w:val="22"/>
          <w:lang w:eastAsia="en-US"/>
        </w:rPr>
        <w:t>No changes to the proposed Agenda</w:t>
      </w:r>
    </w:p>
    <w:p w14:paraId="5B91E35C" w14:textId="77777777" w:rsidR="00C40D15" w:rsidRPr="00C40D15" w:rsidRDefault="006554B7" w:rsidP="00C40D15">
      <w:pPr>
        <w:pStyle w:val="ListParagraph"/>
        <w:numPr>
          <w:ilvl w:val="1"/>
          <w:numId w:val="1"/>
        </w:numPr>
        <w:rPr>
          <w:rFonts w:eastAsia="Calibri"/>
          <w:sz w:val="22"/>
          <w:szCs w:val="22"/>
          <w:lang w:eastAsia="en-US"/>
        </w:rPr>
      </w:pPr>
      <w:r w:rsidRPr="005C6776">
        <w:rPr>
          <w:rFonts w:eastAsia="Calibri"/>
          <w:b/>
          <w:szCs w:val="22"/>
        </w:rPr>
        <w:t xml:space="preserve">Review document </w:t>
      </w:r>
      <w:r w:rsidR="00C40D15" w:rsidRPr="005C6776">
        <w:rPr>
          <w:rFonts w:eastAsia="Calibri"/>
          <w:b/>
          <w:szCs w:val="22"/>
        </w:rPr>
        <w:t>11-18/658</w:t>
      </w:r>
      <w:r w:rsidR="00C40D15" w:rsidRPr="00C40D15">
        <w:rPr>
          <w:rFonts w:eastAsia="Calibri"/>
          <w:szCs w:val="22"/>
        </w:rPr>
        <w:t xml:space="preserve"> – non-trivial editorial CIDs</w:t>
      </w:r>
      <w:r w:rsidR="00C40D15">
        <w:rPr>
          <w:rFonts w:eastAsia="Calibri"/>
          <w:szCs w:val="22"/>
        </w:rPr>
        <w:t xml:space="preserve"> - Emily QI</w:t>
      </w:r>
    </w:p>
    <w:p w14:paraId="06CC2009" w14:textId="77777777" w:rsidR="00C40D15" w:rsidRPr="00C40D15" w:rsidRDefault="007A7D47" w:rsidP="00C40D15">
      <w:pPr>
        <w:pStyle w:val="ListParagraph"/>
        <w:numPr>
          <w:ilvl w:val="2"/>
          <w:numId w:val="1"/>
        </w:numPr>
        <w:rPr>
          <w:rFonts w:eastAsia="Calibri"/>
          <w:sz w:val="22"/>
          <w:szCs w:val="22"/>
          <w:lang w:eastAsia="en-US"/>
        </w:rPr>
      </w:pPr>
      <w:hyperlink r:id="rId17" w:history="1">
        <w:r w:rsidR="00C40D15" w:rsidRPr="00CF7F2F">
          <w:rPr>
            <w:rStyle w:val="Hyperlink"/>
            <w:rFonts w:eastAsia="Calibri"/>
            <w:sz w:val="22"/>
            <w:szCs w:val="22"/>
            <w:lang w:eastAsia="en-US"/>
          </w:rPr>
          <w:t>https://mentor.ieee.org/802.11/dcn/18/11-18-0658-00-000m-lb232-proposed-resolutions-for-editor-ad-hoc.doc</w:t>
        </w:r>
      </w:hyperlink>
      <w:r w:rsidR="00C40D15">
        <w:rPr>
          <w:rFonts w:eastAsia="Calibri"/>
          <w:sz w:val="22"/>
          <w:szCs w:val="22"/>
          <w:lang w:eastAsia="en-US"/>
        </w:rPr>
        <w:t xml:space="preserve"> </w:t>
      </w:r>
    </w:p>
    <w:p w14:paraId="5FF5A40D" w14:textId="77777777" w:rsidR="00C40D15" w:rsidRPr="00C40D15" w:rsidRDefault="00C40D15" w:rsidP="00C40D15">
      <w:pPr>
        <w:pStyle w:val="ListParagraph"/>
        <w:numPr>
          <w:ilvl w:val="2"/>
          <w:numId w:val="1"/>
        </w:numPr>
        <w:rPr>
          <w:rFonts w:eastAsia="Calibri"/>
          <w:sz w:val="22"/>
          <w:szCs w:val="22"/>
          <w:lang w:eastAsia="en-US"/>
        </w:rPr>
      </w:pPr>
      <w:r>
        <w:rPr>
          <w:rFonts w:eastAsia="Calibri"/>
          <w:szCs w:val="22"/>
        </w:rPr>
        <w:t>Review Document</w:t>
      </w:r>
    </w:p>
    <w:p w14:paraId="6DA37C0F" w14:textId="77777777" w:rsidR="00C40D15" w:rsidRPr="00C40D15" w:rsidRDefault="00C40D15" w:rsidP="00C40D15">
      <w:pPr>
        <w:pStyle w:val="ListParagraph"/>
        <w:numPr>
          <w:ilvl w:val="2"/>
          <w:numId w:val="1"/>
        </w:numPr>
        <w:rPr>
          <w:rFonts w:eastAsia="Calibri"/>
          <w:sz w:val="22"/>
          <w:szCs w:val="22"/>
          <w:lang w:eastAsia="en-US"/>
        </w:rPr>
      </w:pPr>
      <w:r>
        <w:rPr>
          <w:rFonts w:eastAsia="Calibri"/>
          <w:szCs w:val="22"/>
        </w:rPr>
        <w:t>CID 1092 (EDITOR)</w:t>
      </w:r>
    </w:p>
    <w:p w14:paraId="33DB3686" w14:textId="77777777" w:rsidR="00C40D15" w:rsidRPr="00C40D15" w:rsidRDefault="00C40D15" w:rsidP="00C40D15">
      <w:pPr>
        <w:pStyle w:val="ListParagraph"/>
        <w:numPr>
          <w:ilvl w:val="3"/>
          <w:numId w:val="1"/>
        </w:numPr>
        <w:rPr>
          <w:rFonts w:eastAsia="Calibri"/>
          <w:sz w:val="22"/>
          <w:szCs w:val="22"/>
          <w:lang w:eastAsia="en-US"/>
        </w:rPr>
      </w:pPr>
      <w:r>
        <w:rPr>
          <w:rFonts w:eastAsia="Calibri"/>
          <w:szCs w:val="22"/>
        </w:rPr>
        <w:t>Review Comment</w:t>
      </w:r>
    </w:p>
    <w:p w14:paraId="7BC77BE2" w14:textId="77777777" w:rsidR="00C40D15" w:rsidRPr="00C40D15" w:rsidRDefault="00C40D15" w:rsidP="00C40D15">
      <w:pPr>
        <w:pStyle w:val="ListParagraph"/>
        <w:numPr>
          <w:ilvl w:val="3"/>
          <w:numId w:val="1"/>
        </w:numPr>
        <w:rPr>
          <w:rFonts w:eastAsia="Calibri"/>
          <w:sz w:val="22"/>
          <w:szCs w:val="22"/>
          <w:lang w:eastAsia="en-US"/>
        </w:rPr>
      </w:pPr>
      <w:r>
        <w:rPr>
          <w:rFonts w:eastAsia="Calibri"/>
          <w:szCs w:val="22"/>
        </w:rPr>
        <w:t>Review Discussion</w:t>
      </w:r>
    </w:p>
    <w:p w14:paraId="2EE878B3" w14:textId="77777777" w:rsidR="00C40D15" w:rsidRPr="00C40D15" w:rsidRDefault="00C40D15" w:rsidP="00C40D15">
      <w:pPr>
        <w:pStyle w:val="ListParagraph"/>
        <w:numPr>
          <w:ilvl w:val="3"/>
          <w:numId w:val="1"/>
        </w:numPr>
        <w:rPr>
          <w:rFonts w:eastAsia="Calibri"/>
          <w:sz w:val="22"/>
          <w:szCs w:val="22"/>
          <w:lang w:eastAsia="en-US"/>
        </w:rPr>
      </w:pPr>
      <w:r w:rsidRPr="00C40D15">
        <w:rPr>
          <w:rFonts w:eastAsia="Calibri"/>
          <w:szCs w:val="22"/>
        </w:rPr>
        <w:t xml:space="preserve">Proposed Resolution: </w:t>
      </w:r>
      <w:r w:rsidRPr="00C40D15">
        <w:rPr>
          <w:szCs w:val="22"/>
        </w:rPr>
        <w:t xml:space="preserve">Revised. Change </w:t>
      </w:r>
      <w:r w:rsidRPr="00C40D15">
        <w:rPr>
          <w:rFonts w:ascii="TimesNewRomanPSMT" w:hAnsi="TimesNewRomanPSMT"/>
          <w:color w:val="000000"/>
          <w:szCs w:val="22"/>
        </w:rPr>
        <w:t>“</w:t>
      </w:r>
      <w:r w:rsidRPr="00C40D15">
        <w:rPr>
          <w:rStyle w:val="fontstyle01"/>
          <w:sz w:val="22"/>
          <w:szCs w:val="22"/>
        </w:rPr>
        <w:t>The procedures defined in this standard provide fresh keys by means of various protocols and handshakes.</w:t>
      </w:r>
      <w:r w:rsidRPr="00C40D15">
        <w:rPr>
          <w:rFonts w:ascii="TimesNewRomanPSMT" w:hAnsi="TimesNewRomanPSMT"/>
          <w:color w:val="000000"/>
          <w:szCs w:val="22"/>
        </w:rPr>
        <w:t xml:space="preserve">” </w:t>
      </w:r>
    </w:p>
    <w:p w14:paraId="276B3E93" w14:textId="77777777" w:rsidR="00C40D15" w:rsidRPr="00C40D15" w:rsidRDefault="00C40D15" w:rsidP="00C40D15">
      <w:pPr>
        <w:pStyle w:val="ListParagraph"/>
        <w:ind w:left="2880"/>
        <w:rPr>
          <w:rFonts w:eastAsia="Calibri"/>
          <w:sz w:val="22"/>
          <w:szCs w:val="22"/>
          <w:lang w:eastAsia="en-US"/>
        </w:rPr>
      </w:pPr>
      <w:r w:rsidRPr="00C40D15">
        <w:rPr>
          <w:rFonts w:ascii="TimesNewRomanPSMT" w:hAnsi="TimesNewRomanPSMT" w:hint="eastAsia"/>
          <w:color w:val="000000"/>
          <w:szCs w:val="22"/>
        </w:rPr>
        <w:t>T</w:t>
      </w:r>
      <w:r w:rsidRPr="00C40D15">
        <w:rPr>
          <w:rFonts w:ascii="TimesNewRomanPSMT" w:hAnsi="TimesNewRomanPSMT"/>
          <w:color w:val="000000"/>
          <w:szCs w:val="22"/>
        </w:rPr>
        <w:t xml:space="preserve">o: </w:t>
      </w:r>
      <w:r w:rsidRPr="00C40D15">
        <w:rPr>
          <w:szCs w:val="22"/>
        </w:rPr>
        <w:t>“</w:t>
      </w:r>
      <w:r w:rsidRPr="00C40D15">
        <w:rPr>
          <w:rFonts w:ascii="TimesNewRomanPSMT" w:hAnsi="TimesNewRomanPSMT"/>
          <w:color w:val="000000"/>
          <w:szCs w:val="22"/>
        </w:rPr>
        <w:t xml:space="preserve">The procedures defined in this standard provide fresh keys by means of protocols called the </w:t>
      </w:r>
      <w:r w:rsidRPr="00C40D15">
        <w:rPr>
          <w:rFonts w:ascii="TimesNewRomanPS-ItalicMT" w:hAnsi="TimesNewRomanPS-ItalicMT"/>
          <w:iCs/>
          <w:color w:val="000000"/>
          <w:szCs w:val="22"/>
        </w:rPr>
        <w:t>4-way handshake</w:t>
      </w:r>
      <w:r w:rsidRPr="00C40D15">
        <w:rPr>
          <w:rFonts w:ascii="TimesNewRomanPSMT" w:hAnsi="TimesNewRomanPSMT"/>
          <w:color w:val="000000"/>
          <w:szCs w:val="22"/>
        </w:rPr>
        <w:t>, FT 4-way handshake, FT protocol, FT resource request protocol, group key handshake, and FILS authentication protocol.”</w:t>
      </w:r>
    </w:p>
    <w:p w14:paraId="584C552F" w14:textId="77777777" w:rsidR="00C40D15" w:rsidRPr="00F60CFD" w:rsidRDefault="00C40D15" w:rsidP="00C40D15">
      <w:pPr>
        <w:pStyle w:val="ListParagraph"/>
        <w:numPr>
          <w:ilvl w:val="3"/>
          <w:numId w:val="1"/>
        </w:numPr>
        <w:rPr>
          <w:rFonts w:eastAsia="Calibri"/>
          <w:sz w:val="22"/>
          <w:szCs w:val="22"/>
          <w:lang w:eastAsia="en-US"/>
        </w:rPr>
      </w:pPr>
      <w:r>
        <w:rPr>
          <w:rFonts w:eastAsia="Calibri"/>
          <w:szCs w:val="22"/>
        </w:rPr>
        <w:t xml:space="preserve"> </w:t>
      </w:r>
      <w:r w:rsidR="00F60CFD">
        <w:rPr>
          <w:rFonts w:eastAsia="Calibri"/>
          <w:szCs w:val="22"/>
        </w:rPr>
        <w:t>No objection – Mark Ready for Motion</w:t>
      </w:r>
    </w:p>
    <w:p w14:paraId="036CC65E" w14:textId="77777777" w:rsidR="00F60CFD" w:rsidRPr="00F60CFD" w:rsidRDefault="00F60CFD" w:rsidP="00F60CFD">
      <w:pPr>
        <w:pStyle w:val="ListParagraph"/>
        <w:numPr>
          <w:ilvl w:val="2"/>
          <w:numId w:val="1"/>
        </w:numPr>
        <w:rPr>
          <w:rFonts w:eastAsia="Calibri"/>
          <w:sz w:val="22"/>
          <w:szCs w:val="22"/>
          <w:highlight w:val="green"/>
          <w:lang w:eastAsia="en-US"/>
        </w:rPr>
      </w:pPr>
      <w:r w:rsidRPr="00F60CFD">
        <w:rPr>
          <w:rFonts w:eastAsia="Calibri"/>
          <w:szCs w:val="22"/>
          <w:highlight w:val="green"/>
        </w:rPr>
        <w:t>CID 1115 (Editor)</w:t>
      </w:r>
    </w:p>
    <w:p w14:paraId="7F02B2E6" w14:textId="77777777" w:rsidR="00F60CFD" w:rsidRPr="00F60CFD" w:rsidRDefault="00F60CFD" w:rsidP="00F60CFD">
      <w:pPr>
        <w:pStyle w:val="ListParagraph"/>
        <w:numPr>
          <w:ilvl w:val="3"/>
          <w:numId w:val="1"/>
        </w:numPr>
        <w:rPr>
          <w:rFonts w:eastAsia="Calibri"/>
          <w:sz w:val="22"/>
          <w:szCs w:val="22"/>
          <w:lang w:eastAsia="en-US"/>
        </w:rPr>
      </w:pPr>
      <w:r>
        <w:rPr>
          <w:rFonts w:eastAsia="Calibri"/>
          <w:szCs w:val="22"/>
        </w:rPr>
        <w:t>Review Comment</w:t>
      </w:r>
    </w:p>
    <w:p w14:paraId="25962EF2" w14:textId="77777777" w:rsidR="00F60CFD" w:rsidRPr="00F60CFD" w:rsidRDefault="00F60CFD" w:rsidP="00F60CFD">
      <w:pPr>
        <w:pStyle w:val="ListParagraph"/>
        <w:numPr>
          <w:ilvl w:val="3"/>
          <w:numId w:val="1"/>
        </w:numPr>
        <w:rPr>
          <w:rFonts w:eastAsia="Calibri"/>
          <w:sz w:val="22"/>
          <w:szCs w:val="22"/>
          <w:lang w:eastAsia="en-US"/>
        </w:rPr>
      </w:pPr>
      <w:r>
        <w:rPr>
          <w:rFonts w:eastAsia="Calibri"/>
          <w:szCs w:val="22"/>
        </w:rPr>
        <w:t xml:space="preserve">Editor </w:t>
      </w:r>
      <w:r w:rsidRPr="00F60CFD">
        <w:rPr>
          <w:color w:val="000000"/>
          <w:szCs w:val="22"/>
        </w:rPr>
        <w:t>Agreed to change “</w:t>
      </w:r>
      <w:r w:rsidRPr="00F60CFD">
        <w:rPr>
          <w:szCs w:val="22"/>
          <w:lang w:val="en-US" w:eastAsia="zh-CN"/>
        </w:rPr>
        <w:t xml:space="preserve">NDP Announcement frame” to “VHT NDP Announcement frame” at 784.01. </w:t>
      </w:r>
    </w:p>
    <w:p w14:paraId="0D93CA77" w14:textId="77777777" w:rsidR="00F60CFD" w:rsidRPr="00F60CFD" w:rsidRDefault="00F60CFD" w:rsidP="00F60CFD">
      <w:pPr>
        <w:pStyle w:val="ListParagraph"/>
        <w:numPr>
          <w:ilvl w:val="3"/>
          <w:numId w:val="1"/>
        </w:numPr>
        <w:rPr>
          <w:rFonts w:eastAsia="Calibri"/>
          <w:sz w:val="22"/>
          <w:szCs w:val="22"/>
          <w:lang w:eastAsia="en-US"/>
        </w:rPr>
      </w:pPr>
      <w:r>
        <w:rPr>
          <w:szCs w:val="22"/>
          <w:lang w:val="en-US" w:eastAsia="zh-CN"/>
        </w:rPr>
        <w:t>Then more locations were identified for possible changes.  Reviewed the other proposed locations.</w:t>
      </w:r>
    </w:p>
    <w:p w14:paraId="79CAF4D1" w14:textId="77777777" w:rsidR="00F60CFD" w:rsidRPr="00F60CFD" w:rsidRDefault="00F60CFD" w:rsidP="00F60CFD">
      <w:pPr>
        <w:pStyle w:val="ListParagraph"/>
        <w:numPr>
          <w:ilvl w:val="3"/>
          <w:numId w:val="1"/>
        </w:numPr>
        <w:rPr>
          <w:rFonts w:eastAsia="Calibri"/>
          <w:sz w:val="22"/>
          <w:szCs w:val="22"/>
          <w:lang w:eastAsia="en-US"/>
        </w:rPr>
      </w:pPr>
      <w:r>
        <w:rPr>
          <w:szCs w:val="22"/>
          <w:lang w:val="en-US" w:eastAsia="zh-CN"/>
        </w:rPr>
        <w:t xml:space="preserve">Discussion on proposed changes. </w:t>
      </w:r>
    </w:p>
    <w:p w14:paraId="7A1F01F7" w14:textId="11B3CBF5" w:rsidR="00F60CFD" w:rsidRPr="00F60CFD" w:rsidRDefault="00F60CFD" w:rsidP="00F60CFD">
      <w:pPr>
        <w:pStyle w:val="ListParagraph"/>
        <w:numPr>
          <w:ilvl w:val="3"/>
          <w:numId w:val="1"/>
        </w:numPr>
        <w:rPr>
          <w:rFonts w:eastAsia="Calibri"/>
          <w:sz w:val="22"/>
          <w:szCs w:val="22"/>
          <w:lang w:eastAsia="en-US"/>
        </w:rPr>
      </w:pPr>
      <w:r w:rsidRPr="00F00397">
        <w:rPr>
          <w:szCs w:val="22"/>
          <w:highlight w:val="yellow"/>
          <w:lang w:val="en-US" w:eastAsia="zh-CN"/>
        </w:rPr>
        <w:lastRenderedPageBreak/>
        <w:t>ACTION ITEM #7</w:t>
      </w:r>
      <w:r w:rsidR="00F00397">
        <w:rPr>
          <w:szCs w:val="22"/>
          <w:lang w:val="en-US" w:eastAsia="zh-CN"/>
        </w:rPr>
        <w:t>:</w:t>
      </w:r>
      <w:r>
        <w:rPr>
          <w:szCs w:val="22"/>
          <w:lang w:val="en-US" w:eastAsia="zh-CN"/>
        </w:rPr>
        <w:t xml:space="preserve"> Menzo to check with Alfred -: Potential issue for S1G NDP Announcement Frame.</w:t>
      </w:r>
      <w:r w:rsidR="002348B4">
        <w:rPr>
          <w:szCs w:val="22"/>
          <w:lang w:val="en-US" w:eastAsia="zh-CN"/>
        </w:rPr>
        <w:t xml:space="preserve"> - CID 1115-</w:t>
      </w:r>
    </w:p>
    <w:p w14:paraId="129B4D4E" w14:textId="77777777" w:rsidR="00F60CFD" w:rsidRPr="00F60CFD" w:rsidRDefault="00F60CFD" w:rsidP="00F60CFD">
      <w:pPr>
        <w:pStyle w:val="ListParagraph"/>
        <w:numPr>
          <w:ilvl w:val="3"/>
          <w:numId w:val="1"/>
        </w:numPr>
        <w:rPr>
          <w:rFonts w:eastAsia="Calibri"/>
          <w:sz w:val="22"/>
          <w:szCs w:val="22"/>
          <w:lang w:eastAsia="en-US"/>
        </w:rPr>
      </w:pPr>
      <w:r w:rsidRPr="00F60CFD">
        <w:rPr>
          <w:szCs w:val="22"/>
          <w:lang w:val="en-US" w:eastAsia="zh-CN"/>
        </w:rPr>
        <w:t xml:space="preserve">Proposed Resolution: </w:t>
      </w:r>
      <w:r w:rsidRPr="00F60CFD">
        <w:rPr>
          <w:szCs w:val="22"/>
        </w:rPr>
        <w:t xml:space="preserve">Revised. </w:t>
      </w:r>
    </w:p>
    <w:p w14:paraId="6AF16474" w14:textId="77777777" w:rsidR="00F60CFD" w:rsidRPr="00D45017" w:rsidRDefault="00F60CFD" w:rsidP="00F60CFD">
      <w:pPr>
        <w:ind w:left="2880"/>
        <w:rPr>
          <w:szCs w:val="22"/>
          <w:lang w:val="en-US" w:eastAsia="zh-CN"/>
        </w:rPr>
      </w:pPr>
      <w:r>
        <w:rPr>
          <w:color w:val="000000"/>
          <w:szCs w:val="22"/>
        </w:rPr>
        <w:t xml:space="preserve">At 784.01: </w:t>
      </w:r>
      <w:r w:rsidRPr="00D45017">
        <w:rPr>
          <w:color w:val="000000"/>
          <w:szCs w:val="22"/>
        </w:rPr>
        <w:t>change “</w:t>
      </w:r>
      <w:r w:rsidRPr="005C56BF">
        <w:rPr>
          <w:szCs w:val="22"/>
          <w:lang w:val="en-US" w:eastAsia="zh-CN"/>
        </w:rPr>
        <w:t>NDP Announcement frame</w:t>
      </w:r>
      <w:r w:rsidRPr="00D45017">
        <w:rPr>
          <w:szCs w:val="22"/>
          <w:lang w:val="en-US" w:eastAsia="zh-CN"/>
        </w:rPr>
        <w:t xml:space="preserve">” to “VHT </w:t>
      </w:r>
      <w:r w:rsidRPr="005C56BF">
        <w:rPr>
          <w:szCs w:val="22"/>
          <w:lang w:val="en-US" w:eastAsia="zh-CN"/>
        </w:rPr>
        <w:t>NDP Announcement frame</w:t>
      </w:r>
      <w:r w:rsidRPr="00D45017">
        <w:rPr>
          <w:szCs w:val="22"/>
          <w:lang w:val="en-US" w:eastAsia="zh-CN"/>
        </w:rPr>
        <w:t>”</w:t>
      </w:r>
      <w:r>
        <w:rPr>
          <w:szCs w:val="22"/>
          <w:lang w:val="en-US" w:eastAsia="zh-CN"/>
        </w:rPr>
        <w:t xml:space="preserve">. </w:t>
      </w:r>
    </w:p>
    <w:p w14:paraId="49A79C0B" w14:textId="77777777" w:rsidR="00F60CFD" w:rsidRDefault="00F60CFD" w:rsidP="00F60CFD">
      <w:pPr>
        <w:ind w:left="2880"/>
        <w:rPr>
          <w:color w:val="000000"/>
          <w:szCs w:val="22"/>
        </w:rPr>
      </w:pPr>
      <w:r w:rsidRPr="00D45017">
        <w:rPr>
          <w:color w:val="000000"/>
          <w:szCs w:val="22"/>
        </w:rPr>
        <w:t>At 889.6</w:t>
      </w:r>
      <w:r>
        <w:rPr>
          <w:color w:val="000000"/>
          <w:szCs w:val="22"/>
        </w:rPr>
        <w:t xml:space="preserve">:  </w:t>
      </w:r>
      <w:r w:rsidRPr="00D45017">
        <w:rPr>
          <w:color w:val="000000"/>
          <w:szCs w:val="22"/>
        </w:rPr>
        <w:t>change “</w:t>
      </w:r>
      <w:r w:rsidRPr="005C56BF">
        <w:rPr>
          <w:color w:val="000000"/>
          <w:szCs w:val="22"/>
        </w:rPr>
        <w:t>NDP Announcement frame</w:t>
      </w:r>
      <w:r w:rsidRPr="00D45017">
        <w:rPr>
          <w:color w:val="000000"/>
          <w:szCs w:val="22"/>
        </w:rPr>
        <w:t xml:space="preserve">” to “VHT </w:t>
      </w:r>
      <w:r w:rsidRPr="005C56BF">
        <w:rPr>
          <w:color w:val="000000"/>
          <w:szCs w:val="22"/>
        </w:rPr>
        <w:t>NDP Announcement frame</w:t>
      </w:r>
      <w:r w:rsidRPr="00D45017">
        <w:rPr>
          <w:color w:val="000000"/>
          <w:szCs w:val="22"/>
        </w:rPr>
        <w:t>”</w:t>
      </w:r>
      <w:r>
        <w:rPr>
          <w:color w:val="000000"/>
          <w:szCs w:val="22"/>
        </w:rPr>
        <w:t>.</w:t>
      </w:r>
    </w:p>
    <w:p w14:paraId="3E1A2D09" w14:textId="77777777" w:rsidR="00F60CFD" w:rsidRPr="00D45017" w:rsidRDefault="00F60CFD" w:rsidP="00F60CFD">
      <w:pPr>
        <w:ind w:left="2880"/>
        <w:rPr>
          <w:color w:val="000000"/>
        </w:rPr>
      </w:pPr>
      <w:r w:rsidRPr="00D45017">
        <w:rPr>
          <w:color w:val="000000"/>
        </w:rPr>
        <w:t>At 1917.12</w:t>
      </w:r>
      <w:r>
        <w:rPr>
          <w:color w:val="000000"/>
        </w:rPr>
        <w:t>:</w:t>
      </w:r>
      <w:r w:rsidRPr="00D45017">
        <w:rPr>
          <w:color w:val="000000"/>
        </w:rPr>
        <w:t xml:space="preserve"> change “NDP Announcement field” to “HT NDP Announcement subfield”.</w:t>
      </w:r>
    </w:p>
    <w:p w14:paraId="0D3E8059" w14:textId="77777777" w:rsidR="00F60CFD" w:rsidRPr="00D45017" w:rsidRDefault="00F60CFD" w:rsidP="00F60CFD">
      <w:pPr>
        <w:ind w:left="2880"/>
        <w:rPr>
          <w:color w:val="000000"/>
        </w:rPr>
      </w:pPr>
      <w:r w:rsidRPr="00D45017">
        <w:rPr>
          <w:color w:val="000000"/>
        </w:rPr>
        <w:t>At 1917.29: Change “</w:t>
      </w:r>
      <w:r w:rsidRPr="00D45017">
        <w:t xml:space="preserve">NDP announcement subfield set to 1” to “HT NDP Announcement subfield set to 1”. </w:t>
      </w:r>
    </w:p>
    <w:p w14:paraId="31CE9426" w14:textId="77777777" w:rsidR="00F60CFD" w:rsidRPr="00223172" w:rsidRDefault="00F60CFD" w:rsidP="00F60CFD">
      <w:pPr>
        <w:ind w:left="2880"/>
        <w:rPr>
          <w:color w:val="000000"/>
        </w:rPr>
      </w:pPr>
      <w:r w:rsidRPr="00223172">
        <w:rPr>
          <w:color w:val="000000"/>
        </w:rPr>
        <w:t>At 1918.16: Change “</w:t>
      </w:r>
      <w:r w:rsidRPr="00223172">
        <w:t xml:space="preserve">NDP announcement indicator” to “HT NDP Announcement subfield”. </w:t>
      </w:r>
    </w:p>
    <w:p w14:paraId="5D164A06" w14:textId="77777777" w:rsidR="00F60CFD" w:rsidRPr="00F60CFD" w:rsidRDefault="00F60CFD" w:rsidP="00F60CFD">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3B22A850" w14:textId="77777777" w:rsidR="00F60CFD" w:rsidRPr="00605AF4" w:rsidRDefault="00F60CFD" w:rsidP="00F60CFD">
      <w:pPr>
        <w:pStyle w:val="ListParagraph"/>
        <w:numPr>
          <w:ilvl w:val="2"/>
          <w:numId w:val="1"/>
        </w:numPr>
        <w:rPr>
          <w:rFonts w:eastAsia="Calibri"/>
          <w:sz w:val="22"/>
          <w:szCs w:val="22"/>
          <w:highlight w:val="green"/>
          <w:lang w:eastAsia="en-US"/>
        </w:rPr>
      </w:pPr>
      <w:r w:rsidRPr="00605AF4">
        <w:rPr>
          <w:rFonts w:eastAsia="Calibri"/>
          <w:sz w:val="22"/>
          <w:szCs w:val="22"/>
          <w:highlight w:val="green"/>
          <w:lang w:eastAsia="en-US"/>
        </w:rPr>
        <w:t>CID 1257 (EDITOR)</w:t>
      </w:r>
    </w:p>
    <w:p w14:paraId="3B9FE0A0" w14:textId="77777777" w:rsidR="00F60CFD" w:rsidRDefault="00F60CFD" w:rsidP="00F60CFD">
      <w:pPr>
        <w:pStyle w:val="ListParagraph"/>
        <w:numPr>
          <w:ilvl w:val="3"/>
          <w:numId w:val="1"/>
        </w:numPr>
        <w:rPr>
          <w:rFonts w:eastAsia="Calibri"/>
          <w:sz w:val="22"/>
          <w:szCs w:val="22"/>
          <w:lang w:eastAsia="en-US"/>
        </w:rPr>
      </w:pPr>
      <w:r>
        <w:rPr>
          <w:rFonts w:eastAsia="Calibri"/>
          <w:sz w:val="22"/>
          <w:szCs w:val="22"/>
          <w:lang w:eastAsia="en-US"/>
        </w:rPr>
        <w:t>Review comment</w:t>
      </w:r>
    </w:p>
    <w:p w14:paraId="7F79329D" w14:textId="77777777" w:rsidR="00F60CFD" w:rsidRDefault="00605AF4" w:rsidP="00F60CFD">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67979EBA" w14:textId="77777777" w:rsidR="00605AF4" w:rsidRPr="00F60CFD" w:rsidRDefault="00605AF4" w:rsidP="00F60CFD">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3EB142C7" w14:textId="77777777" w:rsidR="00F60CFD" w:rsidRPr="00605AF4" w:rsidRDefault="00605AF4" w:rsidP="00605AF4">
      <w:pPr>
        <w:pStyle w:val="ListParagraph"/>
        <w:numPr>
          <w:ilvl w:val="2"/>
          <w:numId w:val="1"/>
        </w:numPr>
        <w:rPr>
          <w:rFonts w:eastAsia="Calibri"/>
          <w:sz w:val="22"/>
          <w:szCs w:val="22"/>
          <w:highlight w:val="green"/>
          <w:lang w:eastAsia="en-US"/>
        </w:rPr>
      </w:pPr>
      <w:r w:rsidRPr="00605AF4">
        <w:rPr>
          <w:rFonts w:eastAsia="Calibri"/>
          <w:sz w:val="22"/>
          <w:szCs w:val="22"/>
          <w:highlight w:val="green"/>
          <w:lang w:eastAsia="en-US"/>
        </w:rPr>
        <w:t>CID 1304 (Editor)</w:t>
      </w:r>
    </w:p>
    <w:p w14:paraId="315B93C7" w14:textId="77777777" w:rsidR="00605AF4" w:rsidRDefault="00605AF4" w:rsidP="00605AF4">
      <w:pPr>
        <w:pStyle w:val="ListParagraph"/>
        <w:numPr>
          <w:ilvl w:val="3"/>
          <w:numId w:val="1"/>
        </w:numPr>
        <w:rPr>
          <w:rFonts w:eastAsia="Calibri"/>
          <w:sz w:val="22"/>
          <w:szCs w:val="22"/>
          <w:lang w:eastAsia="en-US"/>
        </w:rPr>
      </w:pPr>
      <w:r>
        <w:rPr>
          <w:rFonts w:eastAsia="Calibri"/>
          <w:sz w:val="22"/>
          <w:szCs w:val="22"/>
          <w:lang w:eastAsia="en-US"/>
        </w:rPr>
        <w:t>Review Comment</w:t>
      </w:r>
    </w:p>
    <w:p w14:paraId="2140F7B6" w14:textId="77777777" w:rsidR="00605AF4" w:rsidRDefault="00605AF4" w:rsidP="00605AF4">
      <w:pPr>
        <w:pStyle w:val="ListParagraph"/>
        <w:numPr>
          <w:ilvl w:val="3"/>
          <w:numId w:val="1"/>
        </w:numPr>
        <w:rPr>
          <w:rFonts w:eastAsia="Calibri"/>
          <w:sz w:val="22"/>
          <w:szCs w:val="22"/>
          <w:lang w:eastAsia="en-US"/>
        </w:rPr>
      </w:pPr>
      <w:r>
        <w:rPr>
          <w:rFonts w:eastAsia="Calibri"/>
          <w:sz w:val="22"/>
          <w:szCs w:val="22"/>
          <w:lang w:eastAsia="en-US"/>
        </w:rPr>
        <w:t>Review feedback received on this CID.</w:t>
      </w:r>
    </w:p>
    <w:p w14:paraId="546BC05B" w14:textId="77777777" w:rsidR="00605AF4" w:rsidRPr="00605AF4" w:rsidRDefault="00605AF4" w:rsidP="00605AF4">
      <w:pPr>
        <w:pStyle w:val="ListParagraph"/>
        <w:numPr>
          <w:ilvl w:val="3"/>
          <w:numId w:val="1"/>
        </w:numPr>
        <w:rPr>
          <w:rFonts w:eastAsia="Calibri"/>
          <w:sz w:val="22"/>
          <w:szCs w:val="22"/>
          <w:lang w:eastAsia="en-US"/>
        </w:rPr>
      </w:pPr>
      <w:r>
        <w:rPr>
          <w:rFonts w:eastAsia="Calibri"/>
          <w:sz w:val="22"/>
          <w:szCs w:val="22"/>
          <w:lang w:eastAsia="en-US"/>
        </w:rPr>
        <w:t xml:space="preserve">Proposed Resolution: Revised; </w:t>
      </w:r>
      <w:r w:rsidRPr="00605AF4">
        <w:rPr>
          <w:rFonts w:eastAsia="Calibri"/>
          <w:sz w:val="22"/>
          <w:szCs w:val="22"/>
          <w:lang w:eastAsia="en-US"/>
        </w:rPr>
        <w:t xml:space="preserve">Change cited text to “controlled access phase (CAP): </w:t>
      </w:r>
      <w:proofErr w:type="gramStart"/>
      <w:r w:rsidRPr="00605AF4">
        <w:rPr>
          <w:rFonts w:eastAsia="Calibri"/>
          <w:sz w:val="22"/>
          <w:szCs w:val="22"/>
          <w:lang w:eastAsia="en-US"/>
        </w:rPr>
        <w:t>A time period</w:t>
      </w:r>
      <w:proofErr w:type="gramEnd"/>
      <w:r w:rsidRPr="00605AF4">
        <w:rPr>
          <w:rFonts w:eastAsia="Calibri"/>
          <w:sz w:val="22"/>
          <w:szCs w:val="22"/>
          <w:lang w:eastAsia="en-US"/>
        </w:rPr>
        <w:t xml:space="preserve"> during which the hybrid coordinator (HC) maintains control of the medium. It might span multiple consecutive transmission opportunities (TXOPs) and can contain polled TXOPs.”; </w:t>
      </w:r>
    </w:p>
    <w:p w14:paraId="44BF4896" w14:textId="77777777" w:rsidR="00C40D15" w:rsidRPr="00605AF4" w:rsidRDefault="00605AF4" w:rsidP="00605AF4">
      <w:pPr>
        <w:pStyle w:val="ListParagraph"/>
        <w:numPr>
          <w:ilvl w:val="3"/>
          <w:numId w:val="1"/>
        </w:numPr>
        <w:rPr>
          <w:rFonts w:eastAsia="Calibri"/>
          <w:sz w:val="22"/>
          <w:szCs w:val="22"/>
          <w:lang w:eastAsia="en-US"/>
        </w:rPr>
      </w:pPr>
      <w:r>
        <w:rPr>
          <w:rFonts w:eastAsia="Calibri"/>
          <w:szCs w:val="22"/>
        </w:rPr>
        <w:t>No objection – Mark Ready for Motion</w:t>
      </w:r>
    </w:p>
    <w:p w14:paraId="7950810C" w14:textId="77777777" w:rsidR="00605AF4" w:rsidRPr="008675AF" w:rsidRDefault="00605AF4" w:rsidP="00605AF4">
      <w:pPr>
        <w:pStyle w:val="ListParagraph"/>
        <w:numPr>
          <w:ilvl w:val="2"/>
          <w:numId w:val="1"/>
        </w:numPr>
        <w:rPr>
          <w:rFonts w:eastAsia="Calibri"/>
          <w:sz w:val="22"/>
          <w:szCs w:val="22"/>
          <w:highlight w:val="green"/>
          <w:lang w:eastAsia="en-US"/>
        </w:rPr>
      </w:pPr>
      <w:r w:rsidRPr="008675AF">
        <w:rPr>
          <w:rFonts w:eastAsia="Calibri"/>
          <w:szCs w:val="22"/>
          <w:highlight w:val="green"/>
        </w:rPr>
        <w:t>CID 1086 (Editor)</w:t>
      </w:r>
    </w:p>
    <w:p w14:paraId="2073B268" w14:textId="77777777" w:rsidR="00605AF4" w:rsidRPr="00605AF4" w:rsidRDefault="00605AF4" w:rsidP="00605AF4">
      <w:pPr>
        <w:pStyle w:val="ListParagraph"/>
        <w:numPr>
          <w:ilvl w:val="3"/>
          <w:numId w:val="1"/>
        </w:numPr>
        <w:rPr>
          <w:rFonts w:eastAsia="Calibri"/>
          <w:sz w:val="22"/>
          <w:szCs w:val="22"/>
          <w:lang w:eastAsia="en-US"/>
        </w:rPr>
      </w:pPr>
      <w:r>
        <w:rPr>
          <w:rFonts w:eastAsia="Calibri"/>
          <w:szCs w:val="22"/>
        </w:rPr>
        <w:t>Review Comment</w:t>
      </w:r>
    </w:p>
    <w:p w14:paraId="118FFBCD" w14:textId="77777777" w:rsidR="00605AF4" w:rsidRPr="00605AF4" w:rsidRDefault="00605AF4" w:rsidP="00605AF4">
      <w:pPr>
        <w:pStyle w:val="ListParagraph"/>
        <w:numPr>
          <w:ilvl w:val="3"/>
          <w:numId w:val="1"/>
        </w:numPr>
        <w:rPr>
          <w:rFonts w:eastAsia="Calibri"/>
          <w:sz w:val="22"/>
          <w:szCs w:val="22"/>
          <w:lang w:eastAsia="en-US"/>
        </w:rPr>
      </w:pPr>
      <w:r>
        <w:rPr>
          <w:rFonts w:eastAsia="Calibri"/>
          <w:szCs w:val="22"/>
        </w:rPr>
        <w:t>Review potential changes – 5 instances</w:t>
      </w:r>
    </w:p>
    <w:p w14:paraId="5BBBADE7" w14:textId="77777777" w:rsidR="00605AF4" w:rsidRPr="00605AF4" w:rsidRDefault="00605AF4" w:rsidP="00605AF4">
      <w:pPr>
        <w:pStyle w:val="ListParagraph"/>
        <w:numPr>
          <w:ilvl w:val="3"/>
          <w:numId w:val="1"/>
        </w:numPr>
        <w:rPr>
          <w:rFonts w:eastAsia="Calibri"/>
          <w:sz w:val="22"/>
          <w:szCs w:val="22"/>
          <w:lang w:eastAsia="en-US"/>
        </w:rPr>
      </w:pPr>
      <w:r>
        <w:rPr>
          <w:rFonts w:eastAsia="Calibri"/>
          <w:szCs w:val="22"/>
        </w:rPr>
        <w:t>Concern in clause 9.8.1 change to “PV1 MAC header”</w:t>
      </w:r>
    </w:p>
    <w:p w14:paraId="4A0B6D3B" w14:textId="77777777" w:rsidR="00605AF4" w:rsidRPr="00605AF4" w:rsidRDefault="00605AF4" w:rsidP="00605AF4">
      <w:pPr>
        <w:pStyle w:val="ListParagraph"/>
        <w:numPr>
          <w:ilvl w:val="3"/>
          <w:numId w:val="1"/>
        </w:numPr>
        <w:rPr>
          <w:rFonts w:eastAsia="Calibri"/>
          <w:sz w:val="22"/>
          <w:szCs w:val="22"/>
          <w:lang w:eastAsia="en-US"/>
        </w:rPr>
      </w:pPr>
      <w:r>
        <w:rPr>
          <w:rFonts w:eastAsia="Calibri"/>
          <w:szCs w:val="22"/>
        </w:rPr>
        <w:t>Do not change first proposed change.</w:t>
      </w:r>
    </w:p>
    <w:p w14:paraId="336A4301" w14:textId="77777777" w:rsidR="00605AF4" w:rsidRPr="009552C2" w:rsidRDefault="009552C2" w:rsidP="00605AF4">
      <w:pPr>
        <w:pStyle w:val="ListParagraph"/>
        <w:numPr>
          <w:ilvl w:val="3"/>
          <w:numId w:val="1"/>
        </w:numPr>
        <w:rPr>
          <w:rFonts w:eastAsia="Calibri"/>
          <w:sz w:val="22"/>
          <w:szCs w:val="22"/>
          <w:lang w:eastAsia="en-US"/>
        </w:rPr>
      </w:pPr>
      <w:r>
        <w:rPr>
          <w:rFonts w:eastAsia="Calibri"/>
          <w:szCs w:val="22"/>
        </w:rPr>
        <w:t>Discussion on the value of the proposed changes</w:t>
      </w:r>
    </w:p>
    <w:p w14:paraId="0E995DA6" w14:textId="77777777" w:rsidR="009552C2" w:rsidRPr="009552C2" w:rsidRDefault="009552C2" w:rsidP="00605AF4">
      <w:pPr>
        <w:pStyle w:val="ListParagraph"/>
        <w:numPr>
          <w:ilvl w:val="3"/>
          <w:numId w:val="1"/>
        </w:numPr>
        <w:rPr>
          <w:rFonts w:eastAsia="Calibri"/>
          <w:sz w:val="22"/>
          <w:szCs w:val="22"/>
          <w:lang w:eastAsia="en-US"/>
        </w:rPr>
      </w:pPr>
      <w:r>
        <w:rPr>
          <w:rFonts w:eastAsia="Calibri"/>
          <w:szCs w:val="22"/>
        </w:rPr>
        <w:t>PV1 MAC Header is also used at p2354 in figure 12-17, and at p3747.34 in the Dot11S1GStationConfigEntry.</w:t>
      </w:r>
    </w:p>
    <w:p w14:paraId="2CAA6C71" w14:textId="77777777" w:rsidR="009552C2" w:rsidRPr="009552C2" w:rsidRDefault="009552C2" w:rsidP="00605AF4">
      <w:pPr>
        <w:pStyle w:val="ListParagraph"/>
        <w:numPr>
          <w:ilvl w:val="3"/>
          <w:numId w:val="1"/>
        </w:numPr>
        <w:rPr>
          <w:rFonts w:eastAsia="Calibri"/>
          <w:sz w:val="22"/>
          <w:szCs w:val="22"/>
          <w:lang w:eastAsia="en-US"/>
        </w:rPr>
      </w:pPr>
      <w:r>
        <w:rPr>
          <w:rFonts w:eastAsia="Calibri"/>
          <w:szCs w:val="22"/>
        </w:rPr>
        <w:t>The discussion was that the text is accurate, and that the explicit naming is necessary as the PV1 MAC Header is a different MAC header from the PV0 MAC Header (Traditional)</w:t>
      </w:r>
    </w:p>
    <w:p w14:paraId="210EFB4D" w14:textId="77777777" w:rsidR="009552C2" w:rsidRP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Proposed Resolution: Reject;</w:t>
      </w:r>
      <w:r w:rsidRPr="008675AF">
        <w:rPr>
          <w:rFonts w:eastAsia="Calibri"/>
          <w:sz w:val="22"/>
          <w:szCs w:val="22"/>
          <w:lang w:eastAsia="en-US"/>
        </w:rPr>
        <w:t xml:space="preserve"> The current text is accurate. The format of the PV1 MAC header is different from the format of the original MAC header.</w:t>
      </w:r>
    </w:p>
    <w:p w14:paraId="56CB810D" w14:textId="77777777" w:rsidR="008675AF" w:rsidRPr="009552C2" w:rsidRDefault="008675AF" w:rsidP="008675AF">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5822C5E2" w14:textId="77777777" w:rsidR="009552C2" w:rsidRPr="008675AF" w:rsidRDefault="008675AF" w:rsidP="008675AF">
      <w:pPr>
        <w:pStyle w:val="ListParagraph"/>
        <w:numPr>
          <w:ilvl w:val="2"/>
          <w:numId w:val="1"/>
        </w:numPr>
        <w:rPr>
          <w:rFonts w:eastAsia="Calibri"/>
          <w:sz w:val="22"/>
          <w:szCs w:val="22"/>
          <w:highlight w:val="yellow"/>
          <w:lang w:eastAsia="en-US"/>
        </w:rPr>
      </w:pPr>
      <w:r w:rsidRPr="008675AF">
        <w:rPr>
          <w:rFonts w:eastAsia="Calibri"/>
          <w:sz w:val="22"/>
          <w:szCs w:val="22"/>
          <w:highlight w:val="yellow"/>
          <w:lang w:eastAsia="en-US"/>
        </w:rPr>
        <w:t>CID 1091 (Editor)</w:t>
      </w:r>
    </w:p>
    <w:p w14:paraId="490E5A19"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Review Comment</w:t>
      </w:r>
    </w:p>
    <w:p w14:paraId="46A3599B"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Editor agreed with commenter</w:t>
      </w:r>
    </w:p>
    <w:p w14:paraId="03B17810"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Discussion on the format of the Table</w:t>
      </w:r>
    </w:p>
    <w:p w14:paraId="4A57AEBE"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The table should be change to “Type value” “Type”, “Description”</w:t>
      </w:r>
    </w:p>
    <w:p w14:paraId="20D779F4"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Discussion on the way that the “Description” should be formatted.</w:t>
      </w:r>
    </w:p>
    <w:p w14:paraId="056E51B2"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Suggestion to keep the bulleted format.</w:t>
      </w:r>
    </w:p>
    <w:p w14:paraId="7440DB26" w14:textId="77777777" w:rsidR="008675AF" w:rsidRDefault="008675AF" w:rsidP="008675AF">
      <w:pPr>
        <w:pStyle w:val="ListParagraph"/>
        <w:numPr>
          <w:ilvl w:val="3"/>
          <w:numId w:val="1"/>
        </w:numPr>
        <w:rPr>
          <w:rFonts w:eastAsia="Calibri"/>
          <w:sz w:val="22"/>
          <w:szCs w:val="22"/>
          <w:lang w:eastAsia="en-US"/>
        </w:rPr>
      </w:pPr>
      <w:r>
        <w:rPr>
          <w:rFonts w:eastAsia="Calibri"/>
          <w:sz w:val="22"/>
          <w:szCs w:val="22"/>
          <w:lang w:eastAsia="en-US"/>
        </w:rPr>
        <w:t>Will bring back later.</w:t>
      </w:r>
    </w:p>
    <w:p w14:paraId="77243790" w14:textId="77777777" w:rsidR="008675AF" w:rsidRPr="00BA49C3" w:rsidRDefault="00A907F6" w:rsidP="008675AF">
      <w:pPr>
        <w:pStyle w:val="ListParagraph"/>
        <w:numPr>
          <w:ilvl w:val="2"/>
          <w:numId w:val="1"/>
        </w:numPr>
        <w:rPr>
          <w:rFonts w:eastAsia="Calibri"/>
          <w:sz w:val="22"/>
          <w:szCs w:val="22"/>
          <w:highlight w:val="green"/>
          <w:lang w:eastAsia="en-US"/>
        </w:rPr>
      </w:pPr>
      <w:bookmarkStart w:id="0" w:name="_Hlk513613247"/>
      <w:r w:rsidRPr="00BA49C3">
        <w:rPr>
          <w:rFonts w:eastAsia="Calibri"/>
          <w:sz w:val="22"/>
          <w:szCs w:val="22"/>
          <w:highlight w:val="green"/>
          <w:lang w:eastAsia="en-US"/>
        </w:rPr>
        <w:t>CID 1101 (Editor)</w:t>
      </w:r>
    </w:p>
    <w:p w14:paraId="43748BC5" w14:textId="77777777"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t>Review Comment</w:t>
      </w:r>
    </w:p>
    <w:p w14:paraId="6922D32A" w14:textId="77777777"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lastRenderedPageBreak/>
        <w:t>Discussion on the value of separating the table, and if we do split the table the possible concern for two tables causing a ripple effect of confusion.</w:t>
      </w:r>
    </w:p>
    <w:p w14:paraId="780BE0D9" w14:textId="77777777"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t xml:space="preserve">Alternatively, we could have the main table have </w:t>
      </w:r>
      <w:proofErr w:type="gramStart"/>
      <w:r>
        <w:rPr>
          <w:rFonts w:eastAsia="Calibri"/>
          <w:sz w:val="22"/>
          <w:szCs w:val="22"/>
          <w:lang w:eastAsia="en-US"/>
        </w:rPr>
        <w:t>an</w:t>
      </w:r>
      <w:proofErr w:type="gramEnd"/>
      <w:r>
        <w:rPr>
          <w:rFonts w:eastAsia="Calibri"/>
          <w:sz w:val="22"/>
          <w:szCs w:val="22"/>
          <w:lang w:eastAsia="en-US"/>
        </w:rPr>
        <w:t xml:space="preserve"> 255 entry that references an extension table.</w:t>
      </w:r>
    </w:p>
    <w:p w14:paraId="7ABDE8ED" w14:textId="77777777"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t>One-point concern is that we have changed the table each revision, and we should leave well enough alone.</w:t>
      </w:r>
    </w:p>
    <w:p w14:paraId="629DD54A" w14:textId="14D9F13F" w:rsidR="00BA49C3" w:rsidRDefault="00BA49C3" w:rsidP="00BA49C3">
      <w:pPr>
        <w:pStyle w:val="ListParagraph"/>
        <w:numPr>
          <w:ilvl w:val="3"/>
          <w:numId w:val="1"/>
        </w:numPr>
        <w:rPr>
          <w:rFonts w:eastAsia="Calibri"/>
          <w:sz w:val="22"/>
          <w:szCs w:val="22"/>
          <w:lang w:eastAsia="en-US"/>
        </w:rPr>
      </w:pPr>
      <w:r>
        <w:rPr>
          <w:rFonts w:eastAsia="Calibri"/>
          <w:sz w:val="22"/>
          <w:szCs w:val="22"/>
          <w:lang w:eastAsia="en-US"/>
        </w:rPr>
        <w:t xml:space="preserve">Propose to </w:t>
      </w:r>
      <w:r w:rsidRPr="00A907F6">
        <w:rPr>
          <w:rFonts w:eastAsia="Calibri"/>
          <w:sz w:val="22"/>
          <w:szCs w:val="22"/>
          <w:lang w:eastAsia="en-US"/>
        </w:rPr>
        <w:t xml:space="preserve">Reject; Having all information </w:t>
      </w:r>
      <w:r w:rsidR="00856232">
        <w:rPr>
          <w:rFonts w:eastAsia="Calibri"/>
          <w:sz w:val="22"/>
          <w:szCs w:val="22"/>
          <w:lang w:eastAsia="en-US"/>
        </w:rPr>
        <w:t xml:space="preserve">in one table provides a single </w:t>
      </w:r>
      <w:r w:rsidRPr="00A907F6">
        <w:rPr>
          <w:rFonts w:eastAsia="Calibri"/>
          <w:sz w:val="22"/>
          <w:szCs w:val="22"/>
          <w:lang w:eastAsia="en-US"/>
        </w:rPr>
        <w:t>reference.</w:t>
      </w:r>
      <w:r>
        <w:rPr>
          <w:rFonts w:eastAsia="Calibri"/>
          <w:sz w:val="22"/>
          <w:szCs w:val="22"/>
          <w:lang w:eastAsia="en-US"/>
        </w:rPr>
        <w:t xml:space="preserve"> </w:t>
      </w:r>
      <w:r w:rsidRPr="00A907F6">
        <w:rPr>
          <w:rFonts w:eastAsia="Calibri"/>
          <w:sz w:val="22"/>
          <w:szCs w:val="22"/>
          <w:lang w:eastAsia="en-US"/>
        </w:rPr>
        <w:t xml:space="preserve">The current table is clear.  No need to change.  </w:t>
      </w:r>
    </w:p>
    <w:p w14:paraId="5C0C6833" w14:textId="6E21CC9D"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t xml:space="preserve">The later part of the comment is about having “field” added to the title label.  Discussion on the value </w:t>
      </w:r>
      <w:r w:rsidR="00856232">
        <w:rPr>
          <w:rFonts w:eastAsia="Calibri"/>
          <w:sz w:val="22"/>
          <w:szCs w:val="22"/>
          <w:lang w:eastAsia="en-US"/>
        </w:rPr>
        <w:t xml:space="preserve">of </w:t>
      </w:r>
      <w:r>
        <w:rPr>
          <w:rFonts w:eastAsia="Calibri"/>
          <w:sz w:val="22"/>
          <w:szCs w:val="22"/>
          <w:lang w:eastAsia="en-US"/>
        </w:rPr>
        <w:t>that proposed change.</w:t>
      </w:r>
    </w:p>
    <w:p w14:paraId="63065114" w14:textId="77777777" w:rsidR="00A907F6" w:rsidRDefault="00A907F6" w:rsidP="00A907F6">
      <w:pPr>
        <w:pStyle w:val="ListParagraph"/>
        <w:numPr>
          <w:ilvl w:val="3"/>
          <w:numId w:val="1"/>
        </w:numPr>
        <w:rPr>
          <w:rFonts w:eastAsia="Calibri"/>
          <w:sz w:val="22"/>
          <w:szCs w:val="22"/>
          <w:lang w:eastAsia="en-US"/>
        </w:rPr>
      </w:pPr>
      <w:r>
        <w:rPr>
          <w:rFonts w:eastAsia="Calibri"/>
          <w:sz w:val="22"/>
          <w:szCs w:val="22"/>
          <w:lang w:eastAsia="en-US"/>
        </w:rPr>
        <w:t xml:space="preserve">The </w:t>
      </w:r>
      <w:r w:rsidR="00BA49C3">
        <w:rPr>
          <w:rFonts w:eastAsia="Calibri"/>
          <w:sz w:val="22"/>
          <w:szCs w:val="22"/>
          <w:lang w:eastAsia="en-US"/>
        </w:rPr>
        <w:t>paragraph at 904.6 describes the element format and shows the specific fields in context in Figure 9-136.  We do not need to add “field” in all the table labels.</w:t>
      </w:r>
    </w:p>
    <w:p w14:paraId="04616355" w14:textId="77777777" w:rsidR="00BA49C3" w:rsidRDefault="00A907F6" w:rsidP="00385BFD">
      <w:pPr>
        <w:pStyle w:val="ListParagraph"/>
        <w:numPr>
          <w:ilvl w:val="3"/>
          <w:numId w:val="1"/>
        </w:numPr>
        <w:rPr>
          <w:rFonts w:eastAsia="Calibri"/>
          <w:sz w:val="22"/>
          <w:szCs w:val="22"/>
          <w:lang w:eastAsia="en-US"/>
        </w:rPr>
      </w:pPr>
      <w:r w:rsidRPr="00BA49C3">
        <w:rPr>
          <w:rFonts w:eastAsia="Calibri"/>
          <w:sz w:val="22"/>
          <w:szCs w:val="22"/>
          <w:lang w:eastAsia="en-US"/>
        </w:rPr>
        <w:t xml:space="preserve">Proposed Resolution: </w:t>
      </w:r>
      <w:r w:rsidR="00BA49C3">
        <w:rPr>
          <w:rFonts w:eastAsia="Calibri"/>
          <w:sz w:val="22"/>
          <w:szCs w:val="22"/>
          <w:lang w:eastAsia="en-US"/>
        </w:rPr>
        <w:t>Reject;</w:t>
      </w:r>
      <w:r w:rsidR="00BA49C3" w:rsidRPr="00BA49C3">
        <w:rPr>
          <w:rFonts w:eastAsia="Calibri"/>
          <w:sz w:val="22"/>
          <w:szCs w:val="22"/>
          <w:lang w:eastAsia="en-US"/>
        </w:rPr>
        <w:t xml:space="preserve"> Having all information in one table provides a single reference. The current table is clear. Also, Figure 9-136 shows the Element format. No need to add “field” in the column</w:t>
      </w:r>
    </w:p>
    <w:p w14:paraId="272C590C" w14:textId="77777777" w:rsidR="00A907F6" w:rsidRPr="00BA49C3" w:rsidRDefault="00BA49C3" w:rsidP="00385BFD">
      <w:pPr>
        <w:pStyle w:val="ListParagraph"/>
        <w:numPr>
          <w:ilvl w:val="3"/>
          <w:numId w:val="1"/>
        </w:numPr>
        <w:rPr>
          <w:rFonts w:eastAsia="Calibri"/>
          <w:sz w:val="22"/>
          <w:szCs w:val="22"/>
          <w:lang w:eastAsia="en-US"/>
        </w:rPr>
      </w:pPr>
      <w:r>
        <w:rPr>
          <w:rFonts w:eastAsia="Calibri"/>
          <w:sz w:val="22"/>
          <w:szCs w:val="22"/>
          <w:lang w:eastAsia="en-US"/>
        </w:rPr>
        <w:t>No</w:t>
      </w:r>
      <w:r w:rsidR="00A907F6" w:rsidRPr="00BA49C3">
        <w:rPr>
          <w:rFonts w:eastAsia="Calibri"/>
          <w:sz w:val="22"/>
          <w:szCs w:val="22"/>
          <w:lang w:eastAsia="en-US"/>
        </w:rPr>
        <w:t xml:space="preserve"> Objection – Mark Ready for Motion</w:t>
      </w:r>
    </w:p>
    <w:bookmarkEnd w:id="0"/>
    <w:p w14:paraId="6B60D86E" w14:textId="77777777" w:rsidR="00A907F6" w:rsidRPr="00C5642A" w:rsidRDefault="00BA49C3" w:rsidP="00A907F6">
      <w:pPr>
        <w:pStyle w:val="ListParagraph"/>
        <w:numPr>
          <w:ilvl w:val="2"/>
          <w:numId w:val="1"/>
        </w:numPr>
        <w:rPr>
          <w:rFonts w:eastAsia="Calibri"/>
          <w:sz w:val="22"/>
          <w:szCs w:val="22"/>
          <w:highlight w:val="yellow"/>
          <w:lang w:eastAsia="en-US"/>
        </w:rPr>
      </w:pPr>
      <w:r w:rsidRPr="00C5642A">
        <w:rPr>
          <w:rFonts w:eastAsia="Calibri"/>
          <w:sz w:val="22"/>
          <w:szCs w:val="22"/>
          <w:highlight w:val="yellow"/>
          <w:lang w:eastAsia="en-US"/>
        </w:rPr>
        <w:t>CID 1104 (Editor)</w:t>
      </w:r>
    </w:p>
    <w:p w14:paraId="7D5BE134" w14:textId="77777777" w:rsidR="00BA49C3" w:rsidRDefault="00BA49C3" w:rsidP="00BA49C3">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48DB81CC" w14:textId="77777777" w:rsidR="00BA49C3" w:rsidRDefault="00BA49C3" w:rsidP="00BA49C3">
      <w:pPr>
        <w:pStyle w:val="ListParagraph"/>
        <w:numPr>
          <w:ilvl w:val="3"/>
          <w:numId w:val="1"/>
        </w:numPr>
        <w:rPr>
          <w:rFonts w:eastAsia="Calibri"/>
          <w:sz w:val="22"/>
          <w:szCs w:val="22"/>
          <w:lang w:eastAsia="en-US"/>
        </w:rPr>
      </w:pPr>
      <w:r>
        <w:rPr>
          <w:rFonts w:eastAsia="Calibri"/>
          <w:sz w:val="22"/>
          <w:szCs w:val="22"/>
          <w:lang w:eastAsia="en-US"/>
        </w:rPr>
        <w:t xml:space="preserve"> Discussion on the Element ID 255 definition</w:t>
      </w:r>
    </w:p>
    <w:p w14:paraId="280F5D55" w14:textId="77777777" w:rsidR="00C5642A" w:rsidRPr="00C5642A" w:rsidRDefault="00BA49C3" w:rsidP="00C5642A">
      <w:pPr>
        <w:pStyle w:val="ListParagraph"/>
        <w:numPr>
          <w:ilvl w:val="3"/>
          <w:numId w:val="1"/>
        </w:numPr>
        <w:rPr>
          <w:rFonts w:eastAsia="Calibri"/>
          <w:sz w:val="22"/>
          <w:szCs w:val="22"/>
          <w:lang w:eastAsia="en-US"/>
        </w:rPr>
      </w:pPr>
      <w:r>
        <w:rPr>
          <w:rFonts w:eastAsia="Calibri"/>
          <w:sz w:val="22"/>
          <w:szCs w:val="22"/>
          <w:lang w:eastAsia="en-US"/>
        </w:rPr>
        <w:t xml:space="preserve"> Add a note </w:t>
      </w:r>
      <w:r w:rsidRPr="002B3325">
        <w:rPr>
          <w:rFonts w:ascii="Arial" w:hAnsi="Arial" w:cs="Arial"/>
          <w:sz w:val="20"/>
          <w:lang w:val="en-US" w:eastAsia="zh-CN"/>
        </w:rPr>
        <w:t>that Element ID 255 means a format with the Element ID Extension field present</w:t>
      </w:r>
      <w:r>
        <w:rPr>
          <w:rFonts w:ascii="Arial" w:hAnsi="Arial" w:cs="Arial"/>
          <w:sz w:val="20"/>
          <w:lang w:val="en-US" w:eastAsia="zh-CN"/>
        </w:rPr>
        <w:t>.</w:t>
      </w:r>
    </w:p>
    <w:p w14:paraId="707C40C5" w14:textId="77777777" w:rsidR="00C5642A" w:rsidRPr="00C5642A" w:rsidRDefault="00C5642A" w:rsidP="00C5642A">
      <w:pPr>
        <w:pStyle w:val="ListParagraph"/>
        <w:numPr>
          <w:ilvl w:val="3"/>
          <w:numId w:val="1"/>
        </w:numPr>
        <w:rPr>
          <w:rFonts w:eastAsia="Calibri"/>
          <w:sz w:val="22"/>
          <w:szCs w:val="22"/>
          <w:lang w:eastAsia="en-US"/>
        </w:rPr>
      </w:pPr>
      <w:r>
        <w:rPr>
          <w:rFonts w:ascii="Arial" w:hAnsi="Arial" w:cs="Arial"/>
          <w:sz w:val="20"/>
          <w:lang w:val="en-US" w:eastAsia="zh-CN"/>
        </w:rPr>
        <w:t xml:space="preserve"> Discussion on 255-0 p914.5 – should just be reserved</w:t>
      </w:r>
    </w:p>
    <w:p w14:paraId="69CDBCED" w14:textId="77777777" w:rsidR="00C5642A" w:rsidRPr="00C5642A" w:rsidRDefault="00C5642A" w:rsidP="00C5642A">
      <w:pPr>
        <w:pStyle w:val="ListParagraph"/>
        <w:numPr>
          <w:ilvl w:val="3"/>
          <w:numId w:val="1"/>
        </w:numPr>
        <w:rPr>
          <w:rFonts w:eastAsia="Calibri"/>
          <w:sz w:val="22"/>
          <w:szCs w:val="22"/>
          <w:lang w:eastAsia="en-US"/>
        </w:rPr>
      </w:pPr>
      <w:r>
        <w:rPr>
          <w:rFonts w:eastAsia="Calibri"/>
          <w:sz w:val="22"/>
          <w:szCs w:val="22"/>
          <w:lang w:eastAsia="en-US"/>
        </w:rPr>
        <w:t>Need to have the reserved inline in the table in the logical spots.</w:t>
      </w:r>
    </w:p>
    <w:p w14:paraId="14D5B794" w14:textId="77777777" w:rsidR="00BA49C3" w:rsidRPr="00C5642A" w:rsidRDefault="00C5642A" w:rsidP="00385BFD">
      <w:pPr>
        <w:pStyle w:val="ListParagraph"/>
        <w:numPr>
          <w:ilvl w:val="3"/>
          <w:numId w:val="1"/>
        </w:numPr>
        <w:rPr>
          <w:rFonts w:eastAsia="Calibri"/>
          <w:sz w:val="22"/>
          <w:szCs w:val="22"/>
          <w:lang w:eastAsia="en-US"/>
        </w:rPr>
      </w:pPr>
      <w:r w:rsidRPr="00C5642A">
        <w:rPr>
          <w:rFonts w:ascii="Arial" w:hAnsi="Arial" w:cs="Arial"/>
          <w:sz w:val="20"/>
          <w:lang w:val="en-US" w:eastAsia="zh-CN"/>
        </w:rPr>
        <w:t xml:space="preserve"> </w:t>
      </w:r>
      <w:r w:rsidR="00BA49C3" w:rsidRPr="00C5642A">
        <w:rPr>
          <w:rFonts w:ascii="Arial" w:hAnsi="Arial" w:cs="Arial"/>
          <w:sz w:val="20"/>
          <w:lang w:val="en-US" w:eastAsia="zh-CN"/>
        </w:rPr>
        <w:t xml:space="preserve">Proposed Resolution: </w:t>
      </w:r>
      <w:r w:rsidRPr="00C5642A">
        <w:rPr>
          <w:rFonts w:ascii="Arial" w:hAnsi="Arial" w:cs="Arial"/>
          <w:sz w:val="20"/>
          <w:lang w:val="en-US" w:eastAsia="zh-CN"/>
        </w:rPr>
        <w:t>Revised; At 915.48</w:t>
      </w:r>
      <w:r>
        <w:rPr>
          <w:rFonts w:ascii="Arial" w:hAnsi="Arial" w:cs="Arial"/>
          <w:sz w:val="20"/>
          <w:lang w:val="en-US" w:eastAsia="zh-CN"/>
        </w:rPr>
        <w:t xml:space="preserve"> and 914.50,</w:t>
      </w:r>
      <w:r w:rsidRPr="00C5642A">
        <w:rPr>
          <w:rFonts w:ascii="Arial" w:hAnsi="Arial" w:cs="Arial"/>
          <w:sz w:val="20"/>
          <w:lang w:val="en-US" w:eastAsia="zh-CN"/>
        </w:rPr>
        <w:t xml:space="preserve"> Change “Reserved for elements using the Element ID Extension field” to “Reserved”.</w:t>
      </w:r>
    </w:p>
    <w:p w14:paraId="65F05652" w14:textId="77777777" w:rsidR="00C40D15" w:rsidRPr="00C5642A" w:rsidRDefault="00C5642A" w:rsidP="00C5642A">
      <w:pPr>
        <w:pStyle w:val="ListParagraph"/>
        <w:numPr>
          <w:ilvl w:val="3"/>
          <w:numId w:val="1"/>
        </w:numPr>
        <w:rPr>
          <w:rFonts w:eastAsia="Calibri"/>
          <w:sz w:val="22"/>
          <w:szCs w:val="22"/>
          <w:lang w:eastAsia="en-US"/>
        </w:rPr>
      </w:pPr>
      <w:r>
        <w:rPr>
          <w:rFonts w:eastAsia="Calibri"/>
          <w:szCs w:val="22"/>
        </w:rPr>
        <w:t xml:space="preserve"> Need to update the table and bring back the other items of having the reserved rows inline the proper place.</w:t>
      </w:r>
    </w:p>
    <w:p w14:paraId="502C7269" w14:textId="77777777" w:rsidR="00F40121" w:rsidRDefault="00F40121" w:rsidP="00F40121">
      <w:pPr>
        <w:pStyle w:val="ListParagraph"/>
        <w:numPr>
          <w:ilvl w:val="1"/>
          <w:numId w:val="1"/>
        </w:numPr>
        <w:rPr>
          <w:rFonts w:eastAsia="Calibri"/>
          <w:szCs w:val="22"/>
        </w:rPr>
      </w:pPr>
      <w:r w:rsidRPr="005C6776">
        <w:rPr>
          <w:rFonts w:eastAsia="Calibri"/>
          <w:b/>
          <w:szCs w:val="22"/>
        </w:rPr>
        <w:t>Review doc: 11-18/672</w:t>
      </w:r>
      <w:r>
        <w:rPr>
          <w:rFonts w:eastAsia="Calibri"/>
          <w:szCs w:val="22"/>
        </w:rPr>
        <w:t xml:space="preserve"> - Graham SMITH</w:t>
      </w:r>
    </w:p>
    <w:p w14:paraId="542E1231" w14:textId="77777777" w:rsidR="00F40121" w:rsidRDefault="007A7D47" w:rsidP="00F40121">
      <w:pPr>
        <w:pStyle w:val="ListParagraph"/>
        <w:numPr>
          <w:ilvl w:val="2"/>
          <w:numId w:val="1"/>
        </w:numPr>
        <w:rPr>
          <w:rFonts w:eastAsia="Calibri"/>
          <w:szCs w:val="22"/>
        </w:rPr>
      </w:pPr>
      <w:hyperlink r:id="rId18" w:history="1">
        <w:r w:rsidR="00F40121" w:rsidRPr="00CF7F2F">
          <w:rPr>
            <w:rStyle w:val="Hyperlink"/>
            <w:rFonts w:eastAsia="Calibri"/>
            <w:szCs w:val="22"/>
          </w:rPr>
          <w:t>https://mentor.ieee.org/802.11/dcn/18/11-18-0672-00-000m-resolutions-for-block-ack-related-comments.docx</w:t>
        </w:r>
      </w:hyperlink>
    </w:p>
    <w:p w14:paraId="067CB8CC" w14:textId="77777777" w:rsidR="00F40121" w:rsidRDefault="00F40121" w:rsidP="00F40121">
      <w:pPr>
        <w:pStyle w:val="ListParagraph"/>
        <w:numPr>
          <w:ilvl w:val="2"/>
          <w:numId w:val="1"/>
        </w:numPr>
        <w:rPr>
          <w:rFonts w:eastAsia="Calibri"/>
          <w:szCs w:val="22"/>
        </w:rPr>
      </w:pPr>
      <w:r w:rsidRPr="00F40121">
        <w:rPr>
          <w:rFonts w:eastAsia="Calibri"/>
          <w:szCs w:val="22"/>
        </w:rPr>
        <w:t>These are CIDs related to Block Ack.  Menzo will coordinate with Graham on the Block Ack CIDs he is working</w:t>
      </w:r>
      <w:r w:rsidR="00504F69">
        <w:rPr>
          <w:rFonts w:eastAsia="Calibri"/>
          <w:szCs w:val="22"/>
        </w:rPr>
        <w:t xml:space="preserve"> on</w:t>
      </w:r>
      <w:r w:rsidRPr="00F40121">
        <w:rPr>
          <w:rFonts w:eastAsia="Calibri"/>
          <w:szCs w:val="22"/>
        </w:rPr>
        <w:t>.</w:t>
      </w:r>
    </w:p>
    <w:p w14:paraId="79CA1929" w14:textId="77777777" w:rsidR="00F40121" w:rsidRPr="00504F69" w:rsidRDefault="00F40121" w:rsidP="00F40121">
      <w:pPr>
        <w:pStyle w:val="ListParagraph"/>
        <w:numPr>
          <w:ilvl w:val="2"/>
          <w:numId w:val="1"/>
        </w:numPr>
        <w:rPr>
          <w:rFonts w:eastAsia="Calibri"/>
          <w:szCs w:val="22"/>
          <w:highlight w:val="green"/>
        </w:rPr>
      </w:pPr>
      <w:r w:rsidRPr="00504F69">
        <w:rPr>
          <w:rFonts w:eastAsia="Calibri"/>
          <w:szCs w:val="22"/>
          <w:highlight w:val="green"/>
        </w:rPr>
        <w:t>CID 1391 (MAC)</w:t>
      </w:r>
    </w:p>
    <w:p w14:paraId="59343CCB" w14:textId="77777777" w:rsidR="00F40121" w:rsidRDefault="00F40121" w:rsidP="00F40121">
      <w:pPr>
        <w:pStyle w:val="ListParagraph"/>
        <w:numPr>
          <w:ilvl w:val="3"/>
          <w:numId w:val="1"/>
        </w:numPr>
        <w:rPr>
          <w:rFonts w:eastAsia="Calibri"/>
          <w:szCs w:val="22"/>
        </w:rPr>
      </w:pPr>
      <w:r>
        <w:rPr>
          <w:rFonts w:eastAsia="Calibri"/>
          <w:szCs w:val="22"/>
        </w:rPr>
        <w:t xml:space="preserve">Review Comment </w:t>
      </w:r>
    </w:p>
    <w:p w14:paraId="440D1E2C" w14:textId="77777777" w:rsidR="00F40121" w:rsidRDefault="00F40121" w:rsidP="00F40121">
      <w:pPr>
        <w:pStyle w:val="ListParagraph"/>
        <w:numPr>
          <w:ilvl w:val="3"/>
          <w:numId w:val="1"/>
        </w:numPr>
        <w:rPr>
          <w:rFonts w:eastAsia="Calibri"/>
          <w:szCs w:val="22"/>
        </w:rPr>
      </w:pPr>
      <w:r>
        <w:rPr>
          <w:rFonts w:eastAsia="Calibri"/>
          <w:szCs w:val="22"/>
        </w:rPr>
        <w:t>Review discussion</w:t>
      </w:r>
    </w:p>
    <w:p w14:paraId="464B6370" w14:textId="77777777" w:rsidR="00F40121" w:rsidRDefault="00F40121" w:rsidP="00F40121">
      <w:pPr>
        <w:pStyle w:val="ListParagraph"/>
        <w:numPr>
          <w:ilvl w:val="3"/>
          <w:numId w:val="1"/>
        </w:numPr>
        <w:rPr>
          <w:rFonts w:eastAsia="Calibri"/>
          <w:szCs w:val="22"/>
        </w:rPr>
      </w:pPr>
      <w:r>
        <w:rPr>
          <w:rFonts w:eastAsia="Calibri"/>
          <w:szCs w:val="22"/>
        </w:rPr>
        <w:t>Discussion on the use of BA Agreement vs block ack agreement and “sent” vs “send”.  Can we just drop the word “sent”?</w:t>
      </w:r>
    </w:p>
    <w:p w14:paraId="55329747" w14:textId="77777777" w:rsidR="00504F69" w:rsidRDefault="00F40121" w:rsidP="00504F69">
      <w:pPr>
        <w:pStyle w:val="ListParagraph"/>
        <w:numPr>
          <w:ilvl w:val="3"/>
          <w:numId w:val="1"/>
        </w:numPr>
        <w:rPr>
          <w:rFonts w:eastAsia="Calibri"/>
          <w:szCs w:val="22"/>
        </w:rPr>
      </w:pPr>
      <w:r>
        <w:rPr>
          <w:rFonts w:eastAsia="Calibri"/>
          <w:szCs w:val="22"/>
        </w:rPr>
        <w:t xml:space="preserve">Proposed Resolution: </w:t>
      </w:r>
      <w:r w:rsidR="00504F69">
        <w:rPr>
          <w:rFonts w:eastAsia="Calibri"/>
          <w:szCs w:val="22"/>
        </w:rPr>
        <w:t xml:space="preserve">Revised; Make the changes for CID 1391 in 11-18/672r1 </w:t>
      </w:r>
      <w:hyperlink r:id="rId19" w:history="1">
        <w:r w:rsidR="00504F69" w:rsidRPr="00CF7F2F">
          <w:rPr>
            <w:rStyle w:val="Hyperlink"/>
            <w:rFonts w:eastAsia="Calibri"/>
            <w:szCs w:val="22"/>
          </w:rPr>
          <w:t>https://mentor.ieee.org/802.11/dcn/18/11-18-0672-01-000m-resolutions-for-block-ack-related-comments.docx</w:t>
        </w:r>
      </w:hyperlink>
      <w:r w:rsidR="00504F69">
        <w:rPr>
          <w:rFonts w:eastAsia="Calibri"/>
          <w:szCs w:val="22"/>
        </w:rPr>
        <w:t xml:space="preserve"> which changes the cited text in line with the commenters suggestion.</w:t>
      </w:r>
    </w:p>
    <w:p w14:paraId="10E26599" w14:textId="77777777" w:rsidR="00504F69" w:rsidRDefault="00504F69" w:rsidP="00504F69">
      <w:pPr>
        <w:pStyle w:val="ListParagraph"/>
        <w:numPr>
          <w:ilvl w:val="3"/>
          <w:numId w:val="1"/>
        </w:numPr>
        <w:rPr>
          <w:rFonts w:eastAsia="Calibri"/>
          <w:szCs w:val="22"/>
        </w:rPr>
      </w:pPr>
      <w:r>
        <w:rPr>
          <w:rFonts w:eastAsia="Calibri"/>
          <w:szCs w:val="22"/>
        </w:rPr>
        <w:t>No objection – Mark Ready for Motion</w:t>
      </w:r>
    </w:p>
    <w:p w14:paraId="58605A26" w14:textId="77777777" w:rsidR="00504F69" w:rsidRPr="00504F69" w:rsidRDefault="00504F69" w:rsidP="00504F69">
      <w:pPr>
        <w:pStyle w:val="ListParagraph"/>
        <w:numPr>
          <w:ilvl w:val="2"/>
          <w:numId w:val="1"/>
        </w:numPr>
        <w:rPr>
          <w:rFonts w:eastAsia="Calibri"/>
          <w:szCs w:val="22"/>
          <w:highlight w:val="green"/>
        </w:rPr>
      </w:pPr>
      <w:r w:rsidRPr="00504F69">
        <w:rPr>
          <w:rFonts w:eastAsia="Calibri"/>
          <w:szCs w:val="22"/>
          <w:highlight w:val="green"/>
        </w:rPr>
        <w:t>CID 1392 (MAC)</w:t>
      </w:r>
    </w:p>
    <w:p w14:paraId="036F4D28" w14:textId="77777777" w:rsidR="00504F69" w:rsidRDefault="00504F69" w:rsidP="00504F69">
      <w:pPr>
        <w:pStyle w:val="ListParagraph"/>
        <w:numPr>
          <w:ilvl w:val="3"/>
          <w:numId w:val="1"/>
        </w:numPr>
        <w:rPr>
          <w:rFonts w:eastAsia="Calibri"/>
          <w:szCs w:val="22"/>
        </w:rPr>
      </w:pPr>
      <w:r>
        <w:rPr>
          <w:rFonts w:eastAsia="Calibri"/>
          <w:szCs w:val="22"/>
        </w:rPr>
        <w:t>Review comment</w:t>
      </w:r>
    </w:p>
    <w:p w14:paraId="5FEFB9D7" w14:textId="77777777" w:rsidR="00504F69" w:rsidRDefault="00504F69" w:rsidP="00504F69">
      <w:pPr>
        <w:pStyle w:val="ListParagraph"/>
        <w:numPr>
          <w:ilvl w:val="3"/>
          <w:numId w:val="1"/>
        </w:numPr>
        <w:rPr>
          <w:rFonts w:eastAsia="Calibri"/>
          <w:szCs w:val="22"/>
        </w:rPr>
      </w:pPr>
      <w:r>
        <w:rPr>
          <w:rFonts w:eastAsia="Calibri"/>
          <w:szCs w:val="22"/>
        </w:rPr>
        <w:t>Review discussion</w:t>
      </w:r>
    </w:p>
    <w:p w14:paraId="0AB963CC" w14:textId="77777777" w:rsidR="00504F69" w:rsidRDefault="00504F69" w:rsidP="00504F69">
      <w:pPr>
        <w:pStyle w:val="ListParagraph"/>
        <w:numPr>
          <w:ilvl w:val="3"/>
          <w:numId w:val="1"/>
        </w:numPr>
        <w:rPr>
          <w:rFonts w:eastAsia="Calibri"/>
          <w:szCs w:val="22"/>
        </w:rPr>
      </w:pPr>
      <w:r>
        <w:rPr>
          <w:rFonts w:eastAsia="Calibri"/>
          <w:szCs w:val="22"/>
        </w:rPr>
        <w:t>Proposed Resolution: Accept</w:t>
      </w:r>
    </w:p>
    <w:p w14:paraId="053631CD" w14:textId="77777777" w:rsidR="00504F69" w:rsidRDefault="00504F69" w:rsidP="00504F69">
      <w:pPr>
        <w:pStyle w:val="ListParagraph"/>
        <w:numPr>
          <w:ilvl w:val="3"/>
          <w:numId w:val="1"/>
        </w:numPr>
        <w:rPr>
          <w:rFonts w:eastAsia="Calibri"/>
          <w:szCs w:val="22"/>
        </w:rPr>
      </w:pPr>
      <w:r>
        <w:rPr>
          <w:rFonts w:eastAsia="Calibri"/>
          <w:szCs w:val="22"/>
        </w:rPr>
        <w:t>No objection – Mark Ready for Motion</w:t>
      </w:r>
    </w:p>
    <w:p w14:paraId="0B212ACA" w14:textId="77777777" w:rsidR="00504F69" w:rsidRPr="00026C72" w:rsidRDefault="00504F69" w:rsidP="00504F69">
      <w:pPr>
        <w:pStyle w:val="ListParagraph"/>
        <w:numPr>
          <w:ilvl w:val="2"/>
          <w:numId w:val="1"/>
        </w:numPr>
        <w:rPr>
          <w:rFonts w:eastAsia="Calibri"/>
          <w:szCs w:val="22"/>
          <w:highlight w:val="green"/>
        </w:rPr>
      </w:pPr>
      <w:r w:rsidRPr="00026C72">
        <w:rPr>
          <w:rFonts w:eastAsia="Calibri"/>
          <w:szCs w:val="22"/>
          <w:highlight w:val="green"/>
        </w:rPr>
        <w:t>CID 1308 (MAC)</w:t>
      </w:r>
    </w:p>
    <w:p w14:paraId="12734C65" w14:textId="77777777" w:rsidR="00504F69" w:rsidRDefault="00504F69" w:rsidP="00504F69">
      <w:pPr>
        <w:pStyle w:val="ListParagraph"/>
        <w:numPr>
          <w:ilvl w:val="3"/>
          <w:numId w:val="1"/>
        </w:numPr>
        <w:rPr>
          <w:rFonts w:eastAsia="Calibri"/>
          <w:szCs w:val="22"/>
        </w:rPr>
      </w:pPr>
      <w:r>
        <w:rPr>
          <w:rFonts w:eastAsia="Calibri"/>
          <w:szCs w:val="22"/>
        </w:rPr>
        <w:t>Review Comment</w:t>
      </w:r>
    </w:p>
    <w:p w14:paraId="6C467D54" w14:textId="77777777" w:rsidR="00504F69" w:rsidRDefault="00504F69" w:rsidP="00504F69">
      <w:pPr>
        <w:pStyle w:val="ListParagraph"/>
        <w:numPr>
          <w:ilvl w:val="3"/>
          <w:numId w:val="1"/>
        </w:numPr>
        <w:rPr>
          <w:rFonts w:eastAsia="Calibri"/>
          <w:szCs w:val="22"/>
        </w:rPr>
      </w:pPr>
      <w:r>
        <w:rPr>
          <w:rFonts w:eastAsia="Calibri"/>
          <w:szCs w:val="22"/>
        </w:rPr>
        <w:lastRenderedPageBreak/>
        <w:t>Resolution in 11-17/1137 had a</w:t>
      </w:r>
      <w:r w:rsidR="00026C72">
        <w:rPr>
          <w:rFonts w:eastAsia="Calibri"/>
          <w:szCs w:val="22"/>
        </w:rPr>
        <w:t xml:space="preserve"> change, but had an error that should have kept the initial text.</w:t>
      </w:r>
    </w:p>
    <w:p w14:paraId="6742FA05" w14:textId="77777777" w:rsidR="00026C72" w:rsidRDefault="00026C72" w:rsidP="00026C72">
      <w:pPr>
        <w:pStyle w:val="ListParagraph"/>
        <w:numPr>
          <w:ilvl w:val="3"/>
          <w:numId w:val="1"/>
        </w:numPr>
        <w:rPr>
          <w:rFonts w:eastAsia="Calibri"/>
          <w:szCs w:val="22"/>
        </w:rPr>
      </w:pPr>
      <w:r>
        <w:rPr>
          <w:rFonts w:eastAsia="Calibri"/>
          <w:szCs w:val="22"/>
        </w:rPr>
        <w:t>The proposed resolution just put the new clause back into the document.</w:t>
      </w:r>
    </w:p>
    <w:p w14:paraId="0F7E916C" w14:textId="6CF2CAE9" w:rsidR="00026C72" w:rsidRPr="00026C72" w:rsidRDefault="00026C72" w:rsidP="00026C72">
      <w:pPr>
        <w:pStyle w:val="ListParagraph"/>
        <w:numPr>
          <w:ilvl w:val="3"/>
          <w:numId w:val="1"/>
        </w:numPr>
        <w:rPr>
          <w:rFonts w:asciiTheme="minorHAnsi" w:eastAsia="Calibri" w:hAnsiTheme="minorHAnsi"/>
          <w:sz w:val="22"/>
          <w:szCs w:val="22"/>
        </w:rPr>
      </w:pPr>
      <w:r w:rsidRPr="00026C72">
        <w:rPr>
          <w:rFonts w:asciiTheme="minorHAnsi" w:eastAsia="Calibri" w:hAnsiTheme="minorHAnsi"/>
          <w:sz w:val="22"/>
          <w:szCs w:val="22"/>
        </w:rPr>
        <w:t xml:space="preserve">Proposed Resolution: </w:t>
      </w:r>
      <w:r w:rsidRPr="00026C72">
        <w:rPr>
          <w:rFonts w:asciiTheme="minorHAnsi" w:hAnsiTheme="minorHAnsi"/>
          <w:sz w:val="22"/>
          <w:szCs w:val="22"/>
          <w:lang w:val="en-US" w:eastAsia="ja-JP" w:bidi="he-IL"/>
        </w:rPr>
        <w:t>REVISED Insert new clau</w:t>
      </w:r>
      <w:r w:rsidR="00884020">
        <w:rPr>
          <w:rFonts w:asciiTheme="minorHAnsi" w:hAnsiTheme="minorHAnsi"/>
          <w:sz w:val="22"/>
          <w:szCs w:val="22"/>
          <w:lang w:val="en-US" w:eastAsia="ja-JP" w:bidi="he-IL"/>
        </w:rPr>
        <w:t xml:space="preserve">se 10.25.3 </w:t>
      </w:r>
      <w:r>
        <w:rPr>
          <w:rFonts w:asciiTheme="minorHAnsi" w:hAnsiTheme="minorHAnsi"/>
          <w:sz w:val="22"/>
          <w:szCs w:val="22"/>
          <w:lang w:val="en-US" w:eastAsia="ja-JP" w:bidi="he-IL"/>
        </w:rPr>
        <w:t>and remove Editor’s Note.</w:t>
      </w:r>
    </w:p>
    <w:p w14:paraId="059D9C87" w14:textId="77777777" w:rsidR="00026C72" w:rsidRPr="00026C72" w:rsidRDefault="00026C72" w:rsidP="00026C72">
      <w:pPr>
        <w:autoSpaceDE w:val="0"/>
        <w:autoSpaceDN w:val="0"/>
        <w:adjustRightInd w:val="0"/>
        <w:ind w:left="2880"/>
        <w:rPr>
          <w:rFonts w:asciiTheme="minorHAnsi" w:eastAsia="TimesNewRomanPSMT" w:hAnsiTheme="minorHAnsi" w:cs="TimesNewRomanPSMT"/>
          <w:b/>
          <w:szCs w:val="22"/>
          <w:lang w:val="en-US" w:eastAsia="ja-JP" w:bidi="he-IL"/>
        </w:rPr>
      </w:pPr>
      <w:r w:rsidRPr="00026C72">
        <w:rPr>
          <w:rFonts w:asciiTheme="minorHAnsi" w:eastAsia="TimesNewRomanPSMT" w:hAnsiTheme="minorHAnsi" w:cs="TimesNewRomanPSMT"/>
          <w:b/>
          <w:szCs w:val="22"/>
          <w:lang w:val="en-US" w:eastAsia="ja-JP" w:bidi="he-IL"/>
        </w:rPr>
        <w:t>10.25.3 Data and acknowledgement transfer using immediate block ack policy and delayed block ack policy</w:t>
      </w:r>
    </w:p>
    <w:p w14:paraId="0A8A94AE" w14:textId="77777777" w:rsidR="00026C72" w:rsidRPr="00026C72" w:rsidRDefault="00026C72" w:rsidP="00026C72">
      <w:pPr>
        <w:autoSpaceDE w:val="0"/>
        <w:autoSpaceDN w:val="0"/>
        <w:adjustRightInd w:val="0"/>
        <w:ind w:left="2880"/>
        <w:rPr>
          <w:rFonts w:asciiTheme="minorHAnsi" w:eastAsia="TimesNewRomanPSMT" w:hAnsiTheme="minorHAnsi" w:cs="TimesNewRomanPSMT"/>
          <w:szCs w:val="22"/>
          <w:lang w:val="en-US" w:eastAsia="ja-JP" w:bidi="he-IL"/>
        </w:rPr>
      </w:pPr>
      <w:r w:rsidRPr="00026C72">
        <w:rPr>
          <w:rFonts w:asciiTheme="minorHAnsi" w:eastAsia="TimesNewRomanPSMT" w:hAnsiTheme="minorHAnsi" w:cs="TimesNewRomanPSMT"/>
          <w:szCs w:val="22"/>
          <w:lang w:val="en-US" w:eastAsia="ja-JP" w:bidi="he-IL"/>
        </w:rPr>
        <w:t xml:space="preserve">“After setting up an immediate block ack agreement following the procedure in 10.25.2 (Setup and modification of the block ack parameters), and having gained access to the medium and established protection, if necessary, the originator may transmit an A-MPDU. The RA field of the frames that are not delivered using the GCR block ack retransmission policy shall be the recipient’s individual address. The RA field of GCR frames delivered using the GCR block ack retransmission policy shall be set to the GCR concealment address. The originator requests acknowledgment of outstanding </w:t>
      </w:r>
      <w:proofErr w:type="spellStart"/>
      <w:r w:rsidRPr="00026C72">
        <w:rPr>
          <w:rFonts w:asciiTheme="minorHAnsi" w:eastAsia="TimesNewRomanPSMT" w:hAnsiTheme="minorHAnsi" w:cs="TimesNewRomanPSMT"/>
          <w:szCs w:val="22"/>
          <w:lang w:val="en-US" w:eastAsia="ja-JP" w:bidi="he-IL"/>
        </w:rPr>
        <w:t>QoS</w:t>
      </w:r>
      <w:proofErr w:type="spellEnd"/>
      <w:r w:rsidRPr="00026C72">
        <w:rPr>
          <w:rFonts w:asciiTheme="minorHAnsi" w:eastAsia="TimesNewRomanPSMT" w:hAnsiTheme="minorHAnsi" w:cs="TimesNewRomanPSMT"/>
          <w:szCs w:val="22"/>
          <w:lang w:val="en-US" w:eastAsia="ja-JP" w:bidi="he-IL"/>
        </w:rPr>
        <w:t xml:space="preserve"> Data frames by sending a </w:t>
      </w:r>
      <w:proofErr w:type="spellStart"/>
      <w:r w:rsidRPr="00026C72">
        <w:rPr>
          <w:rFonts w:asciiTheme="minorHAnsi" w:eastAsia="TimesNewRomanPSMT" w:hAnsiTheme="minorHAnsi" w:cs="TimesNewRomanPSMT"/>
          <w:szCs w:val="22"/>
          <w:lang w:val="en-US" w:eastAsia="ja-JP" w:bidi="he-IL"/>
        </w:rPr>
        <w:t>BlockAckReq</w:t>
      </w:r>
      <w:proofErr w:type="spellEnd"/>
      <w:r w:rsidRPr="00026C72">
        <w:rPr>
          <w:rFonts w:asciiTheme="minorHAnsi" w:eastAsia="TimesNewRomanPSMT" w:hAnsiTheme="minorHAnsi" w:cs="TimesNewRomanPSMT"/>
          <w:szCs w:val="22"/>
          <w:lang w:val="en-US" w:eastAsia="ja-JP" w:bidi="he-IL"/>
        </w:rPr>
        <w:t xml:space="preserve"> frame.”</w:t>
      </w:r>
    </w:p>
    <w:p w14:paraId="01767C14" w14:textId="77777777" w:rsidR="00026C72" w:rsidRDefault="00026C72" w:rsidP="00504F69">
      <w:pPr>
        <w:pStyle w:val="ListParagraph"/>
        <w:numPr>
          <w:ilvl w:val="3"/>
          <w:numId w:val="1"/>
        </w:numPr>
        <w:rPr>
          <w:rFonts w:eastAsia="Calibri"/>
          <w:szCs w:val="22"/>
        </w:rPr>
      </w:pPr>
      <w:r>
        <w:rPr>
          <w:rFonts w:eastAsia="Calibri"/>
          <w:szCs w:val="22"/>
        </w:rPr>
        <w:t>No Objection – Mark Ready for Motion</w:t>
      </w:r>
    </w:p>
    <w:p w14:paraId="3982CCD4" w14:textId="77777777" w:rsidR="00026C72" w:rsidRPr="00B82DF4" w:rsidRDefault="00026C72" w:rsidP="00026C72">
      <w:pPr>
        <w:pStyle w:val="ListParagraph"/>
        <w:numPr>
          <w:ilvl w:val="2"/>
          <w:numId w:val="1"/>
        </w:numPr>
        <w:rPr>
          <w:rFonts w:eastAsia="Calibri"/>
          <w:szCs w:val="22"/>
          <w:highlight w:val="green"/>
        </w:rPr>
      </w:pPr>
      <w:r w:rsidRPr="00B82DF4">
        <w:rPr>
          <w:rFonts w:eastAsia="Calibri"/>
          <w:szCs w:val="22"/>
          <w:highlight w:val="green"/>
        </w:rPr>
        <w:t>CID 1313 (MAC)</w:t>
      </w:r>
    </w:p>
    <w:p w14:paraId="69F8B862" w14:textId="77777777" w:rsidR="00026C72" w:rsidRDefault="00026C72" w:rsidP="00026C72">
      <w:pPr>
        <w:pStyle w:val="ListParagraph"/>
        <w:numPr>
          <w:ilvl w:val="3"/>
          <w:numId w:val="1"/>
        </w:numPr>
        <w:rPr>
          <w:rFonts w:eastAsia="Calibri"/>
          <w:szCs w:val="22"/>
        </w:rPr>
      </w:pPr>
      <w:r>
        <w:rPr>
          <w:rFonts w:eastAsia="Calibri"/>
          <w:szCs w:val="22"/>
        </w:rPr>
        <w:t>Review Comment</w:t>
      </w:r>
    </w:p>
    <w:p w14:paraId="05C664F7" w14:textId="77777777" w:rsidR="00026C72" w:rsidRDefault="00026C72" w:rsidP="00026C72">
      <w:pPr>
        <w:pStyle w:val="ListParagraph"/>
        <w:numPr>
          <w:ilvl w:val="3"/>
          <w:numId w:val="1"/>
        </w:numPr>
        <w:rPr>
          <w:rFonts w:eastAsia="Calibri"/>
          <w:szCs w:val="22"/>
        </w:rPr>
      </w:pPr>
      <w:r>
        <w:rPr>
          <w:rFonts w:eastAsia="Calibri"/>
          <w:szCs w:val="22"/>
        </w:rPr>
        <w:t>Review t</w:t>
      </w:r>
      <w:r w:rsidR="00B82DF4">
        <w:rPr>
          <w:rFonts w:eastAsia="Calibri"/>
          <w:szCs w:val="22"/>
        </w:rPr>
        <w:t xml:space="preserve">he process of Block Ack process and the use of </w:t>
      </w:r>
      <w:proofErr w:type="spellStart"/>
      <w:r w:rsidR="00B82DF4">
        <w:rPr>
          <w:rFonts w:eastAsia="Calibri"/>
          <w:szCs w:val="22"/>
        </w:rPr>
        <w:t>WinStart</w:t>
      </w:r>
      <w:proofErr w:type="spellEnd"/>
      <w:r w:rsidR="00B82DF4">
        <w:rPr>
          <w:rFonts w:eastAsia="Calibri"/>
          <w:szCs w:val="22"/>
        </w:rPr>
        <w:t xml:space="preserve"> 0.</w:t>
      </w:r>
    </w:p>
    <w:p w14:paraId="271C17A5" w14:textId="77777777" w:rsidR="00B82DF4" w:rsidRDefault="00B82DF4" w:rsidP="00026C72">
      <w:pPr>
        <w:pStyle w:val="ListParagraph"/>
        <w:numPr>
          <w:ilvl w:val="3"/>
          <w:numId w:val="1"/>
        </w:numPr>
        <w:rPr>
          <w:rFonts w:eastAsia="Calibri"/>
          <w:szCs w:val="22"/>
        </w:rPr>
      </w:pPr>
      <w:r>
        <w:rPr>
          <w:rFonts w:eastAsia="Calibri"/>
          <w:szCs w:val="22"/>
        </w:rPr>
        <w:t xml:space="preserve">The SSN </w:t>
      </w:r>
      <w:proofErr w:type="gramStart"/>
      <w:r>
        <w:rPr>
          <w:rFonts w:eastAsia="Calibri"/>
          <w:szCs w:val="22"/>
        </w:rPr>
        <w:t>has to</w:t>
      </w:r>
      <w:proofErr w:type="gramEnd"/>
      <w:r>
        <w:rPr>
          <w:rFonts w:eastAsia="Calibri"/>
          <w:szCs w:val="22"/>
        </w:rPr>
        <w:t xml:space="preserve"> be </w:t>
      </w:r>
      <w:proofErr w:type="spellStart"/>
      <w:r>
        <w:rPr>
          <w:rFonts w:eastAsia="Calibri"/>
          <w:szCs w:val="22"/>
        </w:rPr>
        <w:t>WinStart</w:t>
      </w:r>
      <w:proofErr w:type="spellEnd"/>
      <w:r>
        <w:rPr>
          <w:rFonts w:eastAsia="Calibri"/>
          <w:szCs w:val="22"/>
        </w:rPr>
        <w:t xml:space="preserve"> 0 or a number higher.</w:t>
      </w:r>
    </w:p>
    <w:p w14:paraId="7BC3EC74" w14:textId="77777777" w:rsidR="00B82DF4" w:rsidRPr="00B82DF4" w:rsidRDefault="00B82DF4" w:rsidP="00385BFD">
      <w:pPr>
        <w:pStyle w:val="ListParagraph"/>
        <w:numPr>
          <w:ilvl w:val="3"/>
          <w:numId w:val="1"/>
        </w:numPr>
        <w:rPr>
          <w:rFonts w:eastAsia="Calibri"/>
          <w:szCs w:val="22"/>
        </w:rPr>
      </w:pPr>
      <w:r w:rsidRPr="00B82DF4">
        <w:rPr>
          <w:rFonts w:eastAsia="Calibri"/>
          <w:szCs w:val="22"/>
        </w:rPr>
        <w:t xml:space="preserve">Proposed Resolution: REJECT; Using partial-state operation it is possible that the SSN is greater than </w:t>
      </w:r>
      <w:proofErr w:type="spellStart"/>
      <w:r w:rsidRPr="00B82DF4">
        <w:rPr>
          <w:rFonts w:eastAsia="Calibri"/>
          <w:szCs w:val="22"/>
        </w:rPr>
        <w:t>WinStart</w:t>
      </w:r>
      <w:proofErr w:type="spellEnd"/>
      <w:r w:rsidRPr="00B82DF4">
        <w:rPr>
          <w:rFonts w:eastAsia="Calibri"/>
          <w:szCs w:val="22"/>
        </w:rPr>
        <w:t xml:space="preserve"> 0 as the recipient may be using a bit map based upon the received Data frames.</w:t>
      </w:r>
    </w:p>
    <w:p w14:paraId="26532457" w14:textId="77777777" w:rsidR="00026C72" w:rsidRPr="00B82DF4" w:rsidRDefault="00B82DF4" w:rsidP="00B82DF4">
      <w:pPr>
        <w:pStyle w:val="ListParagraph"/>
        <w:numPr>
          <w:ilvl w:val="3"/>
          <w:numId w:val="1"/>
        </w:numPr>
        <w:rPr>
          <w:rFonts w:eastAsia="Calibri"/>
          <w:szCs w:val="22"/>
        </w:rPr>
      </w:pPr>
      <w:r>
        <w:rPr>
          <w:rFonts w:eastAsia="Calibri"/>
          <w:szCs w:val="22"/>
        </w:rPr>
        <w:t>No objection – Mark Ready for Motion</w:t>
      </w:r>
    </w:p>
    <w:p w14:paraId="5EA5DD5E" w14:textId="77777777" w:rsidR="00F40121" w:rsidRDefault="00B82DF4" w:rsidP="00F40121">
      <w:pPr>
        <w:pStyle w:val="ListParagraph"/>
        <w:numPr>
          <w:ilvl w:val="1"/>
          <w:numId w:val="1"/>
        </w:numPr>
        <w:rPr>
          <w:rFonts w:eastAsia="Calibri"/>
          <w:szCs w:val="22"/>
        </w:rPr>
      </w:pPr>
      <w:r w:rsidRPr="005C6776">
        <w:rPr>
          <w:rFonts w:eastAsia="Calibri"/>
          <w:b/>
          <w:szCs w:val="22"/>
        </w:rPr>
        <w:t>Review doc</w:t>
      </w:r>
      <w:r w:rsidR="00F40121" w:rsidRPr="005C6776">
        <w:rPr>
          <w:rFonts w:eastAsia="Calibri"/>
          <w:b/>
          <w:szCs w:val="22"/>
        </w:rPr>
        <w:t xml:space="preserve"> 11-18/666</w:t>
      </w:r>
      <w:r>
        <w:rPr>
          <w:rFonts w:eastAsia="Calibri"/>
          <w:szCs w:val="22"/>
        </w:rPr>
        <w:t xml:space="preserve"> – Graham SMITH</w:t>
      </w:r>
    </w:p>
    <w:p w14:paraId="1C2A4F18" w14:textId="77777777" w:rsidR="008E13EB" w:rsidRPr="002651AD" w:rsidRDefault="007A7D47" w:rsidP="002651AD">
      <w:pPr>
        <w:pStyle w:val="ListParagraph"/>
        <w:numPr>
          <w:ilvl w:val="2"/>
          <w:numId w:val="1"/>
        </w:numPr>
        <w:rPr>
          <w:rFonts w:eastAsia="Calibri"/>
          <w:szCs w:val="22"/>
        </w:rPr>
      </w:pPr>
      <w:hyperlink r:id="rId20" w:history="1">
        <w:r w:rsidR="008E13EB" w:rsidRPr="00CF7F2F">
          <w:rPr>
            <w:rStyle w:val="Hyperlink"/>
            <w:rFonts w:eastAsia="Calibri"/>
            <w:szCs w:val="22"/>
          </w:rPr>
          <w:t>https://mentor.ieee.org/802.11/dcn/18/11-18-0666-00-000m-resolution-for-ps-related-comments.docx</w:t>
        </w:r>
      </w:hyperlink>
    </w:p>
    <w:p w14:paraId="1E290D6F" w14:textId="77777777" w:rsidR="00B82DF4" w:rsidRPr="00B82DF4" w:rsidRDefault="00B82DF4" w:rsidP="00B82DF4">
      <w:pPr>
        <w:pStyle w:val="ListParagraph"/>
        <w:numPr>
          <w:ilvl w:val="2"/>
          <w:numId w:val="1"/>
        </w:numPr>
        <w:rPr>
          <w:rFonts w:eastAsia="Calibri"/>
          <w:szCs w:val="22"/>
          <w:highlight w:val="yellow"/>
        </w:rPr>
      </w:pPr>
      <w:r w:rsidRPr="00B82DF4">
        <w:rPr>
          <w:rFonts w:eastAsia="Calibri"/>
          <w:szCs w:val="22"/>
          <w:highlight w:val="yellow"/>
        </w:rPr>
        <w:t>CID 1378 (MAC)</w:t>
      </w:r>
    </w:p>
    <w:p w14:paraId="27F51A44" w14:textId="77777777" w:rsidR="00B82DF4" w:rsidRDefault="00B82DF4" w:rsidP="00B82DF4">
      <w:pPr>
        <w:pStyle w:val="ListParagraph"/>
        <w:numPr>
          <w:ilvl w:val="3"/>
          <w:numId w:val="1"/>
        </w:numPr>
        <w:rPr>
          <w:rFonts w:eastAsia="Calibri"/>
          <w:szCs w:val="22"/>
        </w:rPr>
      </w:pPr>
      <w:r>
        <w:rPr>
          <w:rFonts w:eastAsia="Calibri"/>
          <w:szCs w:val="22"/>
        </w:rPr>
        <w:t>Need more review</w:t>
      </w:r>
    </w:p>
    <w:p w14:paraId="00FD6C5D" w14:textId="77777777" w:rsidR="00B82DF4" w:rsidRPr="00B82DF4" w:rsidRDefault="00B82DF4" w:rsidP="00B82DF4">
      <w:pPr>
        <w:pStyle w:val="ListParagraph"/>
        <w:numPr>
          <w:ilvl w:val="2"/>
          <w:numId w:val="1"/>
        </w:numPr>
        <w:rPr>
          <w:rFonts w:eastAsia="Calibri"/>
          <w:szCs w:val="22"/>
          <w:highlight w:val="yellow"/>
        </w:rPr>
      </w:pPr>
      <w:r w:rsidRPr="00B82DF4">
        <w:rPr>
          <w:rFonts w:eastAsia="Calibri"/>
          <w:szCs w:val="22"/>
          <w:highlight w:val="yellow"/>
        </w:rPr>
        <w:t>CID 1466 (MAC)</w:t>
      </w:r>
    </w:p>
    <w:p w14:paraId="1532CE1B" w14:textId="77777777" w:rsidR="00C5642A" w:rsidRPr="00B82DF4" w:rsidRDefault="00B82DF4" w:rsidP="00B82DF4">
      <w:pPr>
        <w:pStyle w:val="ListParagraph"/>
        <w:numPr>
          <w:ilvl w:val="3"/>
          <w:numId w:val="1"/>
        </w:numPr>
        <w:rPr>
          <w:rFonts w:eastAsia="Calibri"/>
          <w:sz w:val="22"/>
          <w:szCs w:val="22"/>
          <w:lang w:eastAsia="en-US"/>
        </w:rPr>
      </w:pPr>
      <w:r>
        <w:rPr>
          <w:rFonts w:eastAsia="Calibri"/>
          <w:szCs w:val="22"/>
        </w:rPr>
        <w:t xml:space="preserve">Assign </w:t>
      </w:r>
      <w:r w:rsidRPr="00B82DF4">
        <w:rPr>
          <w:rFonts w:eastAsia="Calibri"/>
          <w:szCs w:val="22"/>
        </w:rPr>
        <w:t>to Mark RISON –</w:t>
      </w:r>
      <w:r>
        <w:rPr>
          <w:rFonts w:eastAsia="Calibri"/>
          <w:szCs w:val="22"/>
        </w:rPr>
        <w:t xml:space="preserve"> mark submission required.</w:t>
      </w:r>
    </w:p>
    <w:p w14:paraId="59199CA1" w14:textId="77777777" w:rsidR="00B82DF4" w:rsidRPr="008E13EB" w:rsidRDefault="00B82DF4" w:rsidP="00B82DF4">
      <w:pPr>
        <w:pStyle w:val="ListParagraph"/>
        <w:numPr>
          <w:ilvl w:val="2"/>
          <w:numId w:val="1"/>
        </w:numPr>
        <w:rPr>
          <w:rFonts w:eastAsia="Calibri"/>
          <w:sz w:val="22"/>
          <w:szCs w:val="22"/>
          <w:highlight w:val="yellow"/>
          <w:lang w:eastAsia="en-US"/>
        </w:rPr>
      </w:pPr>
      <w:r w:rsidRPr="008E13EB">
        <w:rPr>
          <w:rFonts w:eastAsia="Calibri"/>
          <w:szCs w:val="22"/>
          <w:highlight w:val="yellow"/>
        </w:rPr>
        <w:t>CID 1469 (MAC)</w:t>
      </w:r>
    </w:p>
    <w:p w14:paraId="469AA205" w14:textId="77777777" w:rsidR="00B82DF4" w:rsidRPr="00B82DF4" w:rsidRDefault="00B82DF4" w:rsidP="00B82DF4">
      <w:pPr>
        <w:pStyle w:val="ListParagraph"/>
        <w:numPr>
          <w:ilvl w:val="3"/>
          <w:numId w:val="1"/>
        </w:numPr>
        <w:rPr>
          <w:rFonts w:eastAsia="Calibri"/>
          <w:sz w:val="22"/>
          <w:szCs w:val="22"/>
          <w:lang w:eastAsia="en-US"/>
        </w:rPr>
      </w:pPr>
      <w:r>
        <w:rPr>
          <w:rFonts w:eastAsia="Calibri"/>
          <w:szCs w:val="22"/>
        </w:rPr>
        <w:t>Review comment</w:t>
      </w:r>
    </w:p>
    <w:p w14:paraId="35466D96" w14:textId="77777777" w:rsidR="008E13EB" w:rsidRPr="008E13EB" w:rsidRDefault="00B82DF4" w:rsidP="008E13EB">
      <w:pPr>
        <w:pStyle w:val="ListParagraph"/>
        <w:numPr>
          <w:ilvl w:val="3"/>
          <w:numId w:val="1"/>
        </w:numPr>
        <w:rPr>
          <w:rFonts w:eastAsia="Calibri"/>
          <w:sz w:val="22"/>
          <w:szCs w:val="22"/>
          <w:lang w:eastAsia="en-US"/>
        </w:rPr>
      </w:pPr>
      <w:r>
        <w:rPr>
          <w:rFonts w:eastAsia="Calibri"/>
          <w:szCs w:val="22"/>
        </w:rPr>
        <w:t>Review discussion</w:t>
      </w:r>
    </w:p>
    <w:p w14:paraId="69E6F02D" w14:textId="77777777" w:rsidR="008E13EB" w:rsidRPr="008E13EB" w:rsidRDefault="008E13EB" w:rsidP="008E13EB">
      <w:pPr>
        <w:pStyle w:val="ListParagraph"/>
        <w:numPr>
          <w:ilvl w:val="3"/>
          <w:numId w:val="1"/>
        </w:numPr>
        <w:rPr>
          <w:rFonts w:eastAsia="Calibri"/>
          <w:sz w:val="22"/>
          <w:szCs w:val="22"/>
          <w:lang w:eastAsia="en-US"/>
        </w:rPr>
      </w:pPr>
      <w:r>
        <w:rPr>
          <w:rFonts w:eastAsia="Calibri"/>
          <w:szCs w:val="22"/>
        </w:rPr>
        <w:t>The use of the Power Management subfield in Data and in Management frames are explicitly defined.</w:t>
      </w:r>
    </w:p>
    <w:p w14:paraId="5B98E2A3" w14:textId="77777777" w:rsidR="008E13EB" w:rsidRPr="008E13EB" w:rsidRDefault="008E13EB" w:rsidP="008E13EB">
      <w:pPr>
        <w:pStyle w:val="ListParagraph"/>
        <w:numPr>
          <w:ilvl w:val="3"/>
          <w:numId w:val="1"/>
        </w:numPr>
        <w:rPr>
          <w:rFonts w:eastAsia="Calibri"/>
          <w:sz w:val="22"/>
          <w:szCs w:val="22"/>
          <w:lang w:eastAsia="en-US"/>
        </w:rPr>
      </w:pPr>
      <w:r>
        <w:rPr>
          <w:rFonts w:eastAsia="Calibri"/>
          <w:szCs w:val="22"/>
        </w:rPr>
        <w:t>In the field, the implementations are not consistent.</w:t>
      </w:r>
    </w:p>
    <w:p w14:paraId="133B5D76" w14:textId="77777777" w:rsidR="008E13EB" w:rsidRDefault="008E13EB" w:rsidP="008E13EB">
      <w:pPr>
        <w:pStyle w:val="ListParagraph"/>
        <w:numPr>
          <w:ilvl w:val="3"/>
          <w:numId w:val="1"/>
        </w:numPr>
        <w:rPr>
          <w:rFonts w:eastAsia="Calibri"/>
          <w:sz w:val="22"/>
          <w:szCs w:val="22"/>
          <w:lang w:eastAsia="en-US"/>
        </w:rPr>
      </w:pPr>
      <w:r>
        <w:rPr>
          <w:rFonts w:eastAsia="Calibri"/>
          <w:sz w:val="22"/>
          <w:szCs w:val="22"/>
          <w:lang w:eastAsia="en-US"/>
        </w:rPr>
        <w:t>PS-POLL is the grey area for this situation.  What is done with the PM Bit in the PS-POLL? There are some implementations that set the bit</w:t>
      </w:r>
      <w:r w:rsidR="002651AD">
        <w:rPr>
          <w:rFonts w:eastAsia="Calibri"/>
          <w:sz w:val="22"/>
          <w:szCs w:val="22"/>
          <w:lang w:eastAsia="en-US"/>
        </w:rPr>
        <w:t xml:space="preserve"> and then won’t talk to you again.</w:t>
      </w:r>
    </w:p>
    <w:p w14:paraId="677D2DF7" w14:textId="77777777" w:rsidR="002651AD" w:rsidRPr="008E13EB" w:rsidRDefault="002651AD" w:rsidP="008E13EB">
      <w:pPr>
        <w:pStyle w:val="ListParagraph"/>
        <w:numPr>
          <w:ilvl w:val="3"/>
          <w:numId w:val="1"/>
        </w:numPr>
        <w:rPr>
          <w:rFonts w:eastAsia="Calibri"/>
          <w:sz w:val="22"/>
          <w:szCs w:val="22"/>
          <w:lang w:eastAsia="en-US"/>
        </w:rPr>
      </w:pPr>
      <w:r>
        <w:rPr>
          <w:rFonts w:eastAsia="Calibri"/>
          <w:sz w:val="22"/>
          <w:szCs w:val="22"/>
          <w:lang w:eastAsia="en-US"/>
        </w:rPr>
        <w:t>More discussion will need to be done.</w:t>
      </w:r>
    </w:p>
    <w:p w14:paraId="48593C1D" w14:textId="77777777" w:rsidR="00C40D15" w:rsidRPr="005C6776" w:rsidRDefault="008E13EB" w:rsidP="008E13EB">
      <w:pPr>
        <w:pStyle w:val="ListParagraph"/>
        <w:numPr>
          <w:ilvl w:val="1"/>
          <w:numId w:val="1"/>
        </w:numPr>
        <w:rPr>
          <w:rFonts w:eastAsia="Calibri"/>
          <w:b/>
          <w:sz w:val="22"/>
          <w:szCs w:val="22"/>
          <w:lang w:eastAsia="en-US"/>
        </w:rPr>
      </w:pPr>
      <w:r w:rsidRPr="005C6776">
        <w:rPr>
          <w:rFonts w:eastAsia="Calibri"/>
          <w:b/>
          <w:szCs w:val="22"/>
        </w:rPr>
        <w:t>Recessed at 11:48am</w:t>
      </w:r>
    </w:p>
    <w:p w14:paraId="22640725" w14:textId="77777777" w:rsidR="00546BD5" w:rsidRPr="00C40D15" w:rsidRDefault="00546BD5" w:rsidP="00546BD5">
      <w:pPr>
        <w:pStyle w:val="ListParagraph"/>
        <w:ind w:left="1080"/>
        <w:rPr>
          <w:rFonts w:eastAsia="Calibri"/>
          <w:sz w:val="22"/>
          <w:szCs w:val="22"/>
          <w:lang w:eastAsia="en-US"/>
        </w:rPr>
      </w:pPr>
    </w:p>
    <w:p w14:paraId="7272CB6A" w14:textId="77777777" w:rsidR="00546BD5" w:rsidRDefault="00546BD5">
      <w:pPr>
        <w:rPr>
          <w:rFonts w:eastAsia="Calibri"/>
          <w:sz w:val="24"/>
          <w:szCs w:val="22"/>
          <w:lang w:eastAsia="en-GB"/>
        </w:rPr>
      </w:pPr>
      <w:r>
        <w:rPr>
          <w:rFonts w:eastAsia="Calibri"/>
          <w:szCs w:val="22"/>
        </w:rPr>
        <w:br w:type="page"/>
      </w:r>
    </w:p>
    <w:p w14:paraId="38F28B75" w14:textId="7C580B23" w:rsidR="007E2BB3" w:rsidRPr="005C6776" w:rsidRDefault="005C6776" w:rsidP="007E2BB3">
      <w:pPr>
        <w:pStyle w:val="ListParagraph"/>
        <w:numPr>
          <w:ilvl w:val="0"/>
          <w:numId w:val="1"/>
        </w:numPr>
        <w:rPr>
          <w:rFonts w:eastAsia="Calibri"/>
          <w:b/>
          <w:szCs w:val="22"/>
        </w:rPr>
      </w:pPr>
      <w:r w:rsidRPr="005C6776">
        <w:rPr>
          <w:rFonts w:eastAsia="Calibri"/>
          <w:b/>
          <w:szCs w:val="22"/>
          <w:lang w:eastAsia="en-US"/>
        </w:rPr>
        <w:lastRenderedPageBreak/>
        <w:t xml:space="preserve">802.11md – </w:t>
      </w:r>
      <w:proofErr w:type="spellStart"/>
      <w:r w:rsidRPr="005C6776">
        <w:rPr>
          <w:rFonts w:eastAsia="Calibri"/>
          <w:b/>
          <w:szCs w:val="22"/>
          <w:lang w:eastAsia="en-US"/>
        </w:rPr>
        <w:t>REVmd</w:t>
      </w:r>
      <w:proofErr w:type="spellEnd"/>
      <w:r w:rsidRPr="005C6776">
        <w:rPr>
          <w:rFonts w:eastAsia="Calibri"/>
          <w:b/>
          <w:szCs w:val="22"/>
          <w:lang w:eastAsia="en-US"/>
        </w:rPr>
        <w:t xml:space="preserve"> </w:t>
      </w:r>
      <w:proofErr w:type="spellStart"/>
      <w:r w:rsidRPr="005C6776">
        <w:rPr>
          <w:rFonts w:eastAsia="Calibri"/>
          <w:b/>
          <w:szCs w:val="22"/>
          <w:lang w:eastAsia="en-US"/>
        </w:rPr>
        <w:t>AdHoc</w:t>
      </w:r>
      <w:proofErr w:type="spellEnd"/>
      <w:r w:rsidRPr="005C6776">
        <w:rPr>
          <w:rFonts w:eastAsia="Calibri"/>
          <w:b/>
          <w:szCs w:val="22"/>
          <w:lang w:eastAsia="en-US"/>
        </w:rPr>
        <w:t xml:space="preserve"> Ft. Lauderdale, </w:t>
      </w:r>
      <w:r w:rsidR="007E2BB3" w:rsidRPr="005C6776">
        <w:rPr>
          <w:rFonts w:eastAsia="Calibri"/>
          <w:b/>
          <w:szCs w:val="22"/>
        </w:rPr>
        <w:t>Wednesday April 11, 1pm – 3pm</w:t>
      </w:r>
      <w:r w:rsidR="007E2BB3" w:rsidRPr="005C6776">
        <w:rPr>
          <w:rFonts w:eastAsia="Calibri"/>
          <w:b/>
          <w:szCs w:val="22"/>
        </w:rPr>
        <w:tab/>
      </w:r>
      <w:r w:rsidR="007E2BB3" w:rsidRPr="005C6776">
        <w:rPr>
          <w:rFonts w:eastAsia="Calibri"/>
          <w:b/>
          <w:szCs w:val="22"/>
        </w:rPr>
        <w:tab/>
        <w:t>(PM1)</w:t>
      </w:r>
    </w:p>
    <w:p w14:paraId="4BDCDB59" w14:textId="77777777" w:rsidR="007E2BB3" w:rsidRDefault="007E2BB3" w:rsidP="007E2BB3">
      <w:pPr>
        <w:pStyle w:val="ListParagraph"/>
        <w:numPr>
          <w:ilvl w:val="1"/>
          <w:numId w:val="1"/>
        </w:numPr>
        <w:rPr>
          <w:rFonts w:eastAsia="Calibri"/>
          <w:szCs w:val="22"/>
        </w:rPr>
      </w:pPr>
      <w:r w:rsidRPr="005C6776">
        <w:rPr>
          <w:rFonts w:eastAsia="Calibri"/>
          <w:b/>
          <w:szCs w:val="22"/>
        </w:rPr>
        <w:t>Called to order</w:t>
      </w:r>
      <w:r>
        <w:rPr>
          <w:rFonts w:eastAsia="Calibri"/>
          <w:szCs w:val="22"/>
        </w:rPr>
        <w:t xml:space="preserve"> at 1:03pm by the chair, Dorothy STANLEY (HPE)</w:t>
      </w:r>
    </w:p>
    <w:p w14:paraId="72D7C8FC" w14:textId="77777777" w:rsidR="00385BFD" w:rsidRDefault="00385BFD" w:rsidP="00385BFD">
      <w:pPr>
        <w:pStyle w:val="ListParagraph"/>
        <w:numPr>
          <w:ilvl w:val="1"/>
          <w:numId w:val="1"/>
        </w:numPr>
        <w:rPr>
          <w:rFonts w:eastAsia="Calibri"/>
          <w:sz w:val="22"/>
          <w:szCs w:val="22"/>
          <w:lang w:eastAsia="en-US"/>
        </w:rPr>
      </w:pPr>
      <w:r w:rsidRPr="005C6776">
        <w:rPr>
          <w:rFonts w:eastAsia="Calibri"/>
          <w:b/>
          <w:sz w:val="22"/>
          <w:szCs w:val="22"/>
          <w:lang w:eastAsia="en-US"/>
        </w:rPr>
        <w:t>Attendance</w:t>
      </w:r>
      <w:r>
        <w:rPr>
          <w:rFonts w:eastAsia="Calibri"/>
          <w:sz w:val="22"/>
          <w:szCs w:val="22"/>
          <w:lang w:eastAsia="en-US"/>
        </w:rPr>
        <w:t>:</w:t>
      </w:r>
    </w:p>
    <w:p w14:paraId="5B465BB7" w14:textId="77777777" w:rsidR="00385BFD" w:rsidRDefault="00385BFD" w:rsidP="00385BFD">
      <w:pPr>
        <w:numPr>
          <w:ilvl w:val="2"/>
          <w:numId w:val="1"/>
        </w:numPr>
      </w:pPr>
      <w:r>
        <w:t>In person:</w:t>
      </w:r>
    </w:p>
    <w:p w14:paraId="3539522C" w14:textId="77777777" w:rsidR="00385BFD" w:rsidRDefault="00385BFD" w:rsidP="00385BFD">
      <w:pPr>
        <w:numPr>
          <w:ilvl w:val="3"/>
          <w:numId w:val="1"/>
        </w:numPr>
      </w:pPr>
      <w:r>
        <w:t>Jon ROSDAHL (Qualcomm)</w:t>
      </w:r>
    </w:p>
    <w:p w14:paraId="731241E4" w14:textId="77777777" w:rsidR="00385BFD" w:rsidRDefault="00385BFD" w:rsidP="00385BFD">
      <w:pPr>
        <w:numPr>
          <w:ilvl w:val="3"/>
          <w:numId w:val="1"/>
        </w:numPr>
      </w:pPr>
      <w:r>
        <w:t>Dorothy STANLEY (HPE)</w:t>
      </w:r>
    </w:p>
    <w:p w14:paraId="1E76B4DA" w14:textId="77777777" w:rsidR="00385BFD" w:rsidRDefault="00385BFD" w:rsidP="00385BFD">
      <w:pPr>
        <w:numPr>
          <w:ilvl w:val="3"/>
          <w:numId w:val="1"/>
        </w:numPr>
      </w:pPr>
      <w:r>
        <w:t>Mark HAMILTON (Ruckus/ARRIS)</w:t>
      </w:r>
    </w:p>
    <w:p w14:paraId="4B04CDC3" w14:textId="77777777" w:rsidR="00385BFD" w:rsidRDefault="00385BFD" w:rsidP="00385BFD">
      <w:pPr>
        <w:numPr>
          <w:ilvl w:val="3"/>
          <w:numId w:val="1"/>
        </w:numPr>
      </w:pPr>
      <w:r>
        <w:t>Michael MONTEMURRO (Blackberry)</w:t>
      </w:r>
    </w:p>
    <w:p w14:paraId="12567F05" w14:textId="77777777" w:rsidR="00385BFD" w:rsidRDefault="00385BFD" w:rsidP="00385BFD">
      <w:pPr>
        <w:numPr>
          <w:ilvl w:val="3"/>
          <w:numId w:val="1"/>
        </w:numPr>
      </w:pPr>
      <w:r>
        <w:t>Graham SMITH (SR Technology)</w:t>
      </w:r>
    </w:p>
    <w:p w14:paraId="1B5399BE" w14:textId="77777777" w:rsidR="00385BFD" w:rsidRDefault="00385BFD" w:rsidP="00385BFD">
      <w:pPr>
        <w:numPr>
          <w:ilvl w:val="3"/>
          <w:numId w:val="1"/>
        </w:numPr>
      </w:pPr>
      <w:r>
        <w:t>Joseph LEVY (Interdigital)</w:t>
      </w:r>
    </w:p>
    <w:p w14:paraId="713DC6F7" w14:textId="77777777" w:rsidR="00385BFD" w:rsidRDefault="00385BFD" w:rsidP="00385BFD">
      <w:pPr>
        <w:numPr>
          <w:ilvl w:val="3"/>
          <w:numId w:val="1"/>
        </w:numPr>
      </w:pPr>
      <w:r>
        <w:t>Edward AU (Huawei)</w:t>
      </w:r>
    </w:p>
    <w:p w14:paraId="6A06F3BB" w14:textId="77777777" w:rsidR="00385BFD" w:rsidRDefault="00385BFD" w:rsidP="00385BFD">
      <w:pPr>
        <w:pStyle w:val="ListParagraph"/>
        <w:numPr>
          <w:ilvl w:val="2"/>
          <w:numId w:val="1"/>
        </w:numPr>
        <w:rPr>
          <w:rFonts w:eastAsia="Calibri"/>
          <w:sz w:val="22"/>
          <w:szCs w:val="22"/>
          <w:lang w:eastAsia="en-US"/>
        </w:rPr>
      </w:pPr>
      <w:r>
        <w:rPr>
          <w:rFonts w:eastAsia="Calibri"/>
          <w:sz w:val="22"/>
          <w:szCs w:val="22"/>
          <w:lang w:eastAsia="en-US"/>
        </w:rPr>
        <w:t xml:space="preserve">Remotely on the Bridge: </w:t>
      </w:r>
    </w:p>
    <w:p w14:paraId="27C12C78" w14:textId="77777777" w:rsidR="00385BFD" w:rsidRDefault="00385BFD" w:rsidP="00385BFD">
      <w:pPr>
        <w:pStyle w:val="ListParagraph"/>
        <w:numPr>
          <w:ilvl w:val="3"/>
          <w:numId w:val="1"/>
        </w:numPr>
        <w:rPr>
          <w:rFonts w:eastAsia="Calibri"/>
          <w:sz w:val="22"/>
          <w:szCs w:val="22"/>
          <w:lang w:eastAsia="en-US"/>
        </w:rPr>
      </w:pPr>
      <w:r>
        <w:rPr>
          <w:rFonts w:eastAsia="Calibri"/>
          <w:sz w:val="22"/>
          <w:szCs w:val="22"/>
          <w:lang w:eastAsia="en-US"/>
        </w:rPr>
        <w:t>Emily QI (Intel)</w:t>
      </w:r>
    </w:p>
    <w:p w14:paraId="38D3C1C6" w14:textId="77777777" w:rsidR="00385BFD" w:rsidRDefault="00385BFD" w:rsidP="00385BFD">
      <w:pPr>
        <w:pStyle w:val="ListParagraph"/>
        <w:numPr>
          <w:ilvl w:val="3"/>
          <w:numId w:val="1"/>
        </w:numPr>
        <w:rPr>
          <w:rFonts w:eastAsia="Calibri"/>
          <w:sz w:val="22"/>
          <w:szCs w:val="22"/>
          <w:lang w:eastAsia="en-US"/>
        </w:rPr>
      </w:pPr>
      <w:r>
        <w:rPr>
          <w:rFonts w:eastAsia="Calibri"/>
          <w:sz w:val="22"/>
          <w:szCs w:val="22"/>
          <w:lang w:eastAsia="en-US"/>
        </w:rPr>
        <w:t>Menzo WENTINK (Qualcomm)</w:t>
      </w:r>
    </w:p>
    <w:p w14:paraId="2EBD9C07" w14:textId="77777777" w:rsidR="00385BFD" w:rsidRDefault="00385BFD" w:rsidP="00385BFD">
      <w:pPr>
        <w:pStyle w:val="ListParagraph"/>
        <w:numPr>
          <w:ilvl w:val="3"/>
          <w:numId w:val="1"/>
        </w:numPr>
        <w:rPr>
          <w:rFonts w:eastAsia="Calibri"/>
          <w:sz w:val="22"/>
          <w:szCs w:val="22"/>
          <w:lang w:eastAsia="en-US"/>
        </w:rPr>
      </w:pPr>
      <w:r>
        <w:rPr>
          <w:rFonts w:eastAsia="Calibri"/>
          <w:sz w:val="22"/>
          <w:szCs w:val="22"/>
          <w:lang w:eastAsia="en-US"/>
        </w:rPr>
        <w:t>Abhishek Patil (Qualcomm)</w:t>
      </w:r>
    </w:p>
    <w:p w14:paraId="3B177CE1" w14:textId="77777777" w:rsidR="005F6846" w:rsidRDefault="005F6846" w:rsidP="00385BFD">
      <w:pPr>
        <w:pStyle w:val="ListParagraph"/>
        <w:numPr>
          <w:ilvl w:val="3"/>
          <w:numId w:val="1"/>
        </w:numPr>
        <w:rPr>
          <w:rFonts w:eastAsia="Calibri"/>
          <w:sz w:val="22"/>
          <w:szCs w:val="22"/>
          <w:lang w:eastAsia="en-US"/>
        </w:rPr>
      </w:pPr>
      <w:r>
        <w:rPr>
          <w:rFonts w:eastAsia="Calibri"/>
          <w:sz w:val="22"/>
          <w:szCs w:val="22"/>
          <w:lang w:eastAsia="en-US"/>
        </w:rPr>
        <w:t xml:space="preserve">Jouni </w:t>
      </w:r>
      <w:proofErr w:type="spellStart"/>
      <w:r>
        <w:rPr>
          <w:rFonts w:eastAsia="Calibri"/>
          <w:sz w:val="22"/>
          <w:szCs w:val="22"/>
          <w:lang w:eastAsia="en-US"/>
        </w:rPr>
        <w:t>Malined</w:t>
      </w:r>
      <w:proofErr w:type="spellEnd"/>
      <w:r>
        <w:rPr>
          <w:rFonts w:eastAsia="Calibri"/>
          <w:sz w:val="22"/>
          <w:szCs w:val="22"/>
          <w:lang w:eastAsia="en-US"/>
        </w:rPr>
        <w:t xml:space="preserve"> (Qualcomm)</w:t>
      </w:r>
    </w:p>
    <w:p w14:paraId="0F1E9065" w14:textId="77777777" w:rsidR="005F6846" w:rsidRPr="00385BFD" w:rsidRDefault="005F6846" w:rsidP="00385BFD">
      <w:pPr>
        <w:pStyle w:val="ListParagraph"/>
        <w:numPr>
          <w:ilvl w:val="3"/>
          <w:numId w:val="1"/>
        </w:numPr>
        <w:rPr>
          <w:rFonts w:eastAsia="Calibri"/>
          <w:sz w:val="22"/>
          <w:szCs w:val="22"/>
          <w:lang w:eastAsia="en-US"/>
        </w:rPr>
      </w:pPr>
      <w:r>
        <w:rPr>
          <w:rFonts w:eastAsia="Calibri"/>
          <w:sz w:val="22"/>
          <w:szCs w:val="22"/>
          <w:lang w:eastAsia="en-US"/>
        </w:rPr>
        <w:t>Youhan Kim (Qualcomm)</w:t>
      </w:r>
    </w:p>
    <w:p w14:paraId="22961F33" w14:textId="77777777" w:rsidR="007E2BB3" w:rsidRPr="005C6776" w:rsidRDefault="007E2BB3" w:rsidP="007E2BB3">
      <w:pPr>
        <w:pStyle w:val="ListParagraph"/>
        <w:numPr>
          <w:ilvl w:val="1"/>
          <w:numId w:val="1"/>
        </w:numPr>
        <w:rPr>
          <w:rFonts w:eastAsia="Calibri"/>
          <w:b/>
          <w:szCs w:val="22"/>
        </w:rPr>
      </w:pPr>
      <w:r w:rsidRPr="005C6776">
        <w:rPr>
          <w:rFonts w:eastAsia="Calibri"/>
          <w:b/>
          <w:szCs w:val="22"/>
        </w:rPr>
        <w:t>Review Patent Policy</w:t>
      </w:r>
    </w:p>
    <w:p w14:paraId="7437BD51" w14:textId="77777777" w:rsidR="007E2BB3" w:rsidRDefault="007E2BB3" w:rsidP="007E2BB3">
      <w:pPr>
        <w:pStyle w:val="ListParagraph"/>
        <w:numPr>
          <w:ilvl w:val="2"/>
          <w:numId w:val="1"/>
        </w:numPr>
        <w:rPr>
          <w:rFonts w:eastAsia="Calibri"/>
          <w:szCs w:val="22"/>
        </w:rPr>
      </w:pPr>
      <w:r>
        <w:rPr>
          <w:rFonts w:eastAsia="Calibri"/>
          <w:szCs w:val="22"/>
        </w:rPr>
        <w:t>No issues noted</w:t>
      </w:r>
    </w:p>
    <w:p w14:paraId="1966CBCE" w14:textId="77777777" w:rsidR="007E2BB3" w:rsidRDefault="00385BFD" w:rsidP="007E2BB3">
      <w:pPr>
        <w:pStyle w:val="ListParagraph"/>
        <w:numPr>
          <w:ilvl w:val="1"/>
          <w:numId w:val="1"/>
        </w:numPr>
        <w:rPr>
          <w:rFonts w:eastAsia="Calibri"/>
          <w:szCs w:val="22"/>
        </w:rPr>
      </w:pPr>
      <w:r w:rsidRPr="005C6776">
        <w:rPr>
          <w:rFonts w:eastAsia="Calibri"/>
          <w:b/>
          <w:szCs w:val="22"/>
        </w:rPr>
        <w:t xml:space="preserve">Review doc </w:t>
      </w:r>
      <w:bookmarkStart w:id="1" w:name="_Hlk511230588"/>
      <w:r w:rsidRPr="005C6776">
        <w:rPr>
          <w:rFonts w:eastAsia="Calibri"/>
          <w:b/>
          <w:szCs w:val="22"/>
        </w:rPr>
        <w:t>11-18/674r1</w:t>
      </w:r>
      <w:r>
        <w:rPr>
          <w:rFonts w:eastAsia="Calibri"/>
          <w:szCs w:val="22"/>
        </w:rPr>
        <w:t xml:space="preserve"> –</w:t>
      </w:r>
      <w:r w:rsidR="00F51EAD">
        <w:rPr>
          <w:rFonts w:eastAsia="Calibri"/>
          <w:szCs w:val="22"/>
        </w:rPr>
        <w:t xml:space="preserve"> multiple BSSID</w:t>
      </w:r>
      <w:r w:rsidRPr="006554B7">
        <w:rPr>
          <w:rFonts w:eastAsia="Calibri"/>
          <w:szCs w:val="22"/>
        </w:rPr>
        <w:t xml:space="preserve"> CIDs</w:t>
      </w:r>
      <w:r>
        <w:rPr>
          <w:rFonts w:eastAsia="Calibri"/>
          <w:szCs w:val="22"/>
        </w:rPr>
        <w:t xml:space="preserve"> -  Abhishek Patil (Qualcomm)</w:t>
      </w:r>
      <w:bookmarkEnd w:id="1"/>
    </w:p>
    <w:p w14:paraId="17A56F96" w14:textId="77777777" w:rsidR="00385BFD" w:rsidRDefault="007A7D47" w:rsidP="00385BFD">
      <w:pPr>
        <w:pStyle w:val="ListParagraph"/>
        <w:numPr>
          <w:ilvl w:val="2"/>
          <w:numId w:val="1"/>
        </w:numPr>
        <w:rPr>
          <w:rFonts w:eastAsia="Calibri"/>
          <w:szCs w:val="22"/>
        </w:rPr>
      </w:pPr>
      <w:hyperlink r:id="rId21" w:history="1">
        <w:r w:rsidR="00385BFD" w:rsidRPr="00CF7F2F">
          <w:rPr>
            <w:rStyle w:val="Hyperlink"/>
            <w:rFonts w:eastAsia="Calibri"/>
            <w:szCs w:val="22"/>
          </w:rPr>
          <w:t>https://mentor.ieee.org/802.11/dcn/18/11-18-0674-01-000m-lb232-cids-assigned-to-abhishek.pptx</w:t>
        </w:r>
      </w:hyperlink>
    </w:p>
    <w:p w14:paraId="40B6877D" w14:textId="77777777" w:rsidR="00385BFD" w:rsidRDefault="00385BFD" w:rsidP="00385BFD">
      <w:pPr>
        <w:pStyle w:val="ListParagraph"/>
        <w:numPr>
          <w:ilvl w:val="2"/>
          <w:numId w:val="1"/>
        </w:numPr>
        <w:rPr>
          <w:rFonts w:eastAsia="Calibri"/>
          <w:szCs w:val="22"/>
        </w:rPr>
      </w:pPr>
      <w:r>
        <w:rPr>
          <w:rFonts w:eastAsia="Calibri"/>
          <w:szCs w:val="22"/>
        </w:rPr>
        <w:t>Summary of Document:</w:t>
      </w:r>
    </w:p>
    <w:p w14:paraId="35789084" w14:textId="77777777" w:rsidR="00385BFD" w:rsidRPr="00F51EAD" w:rsidRDefault="00385BFD" w:rsidP="00385BFD">
      <w:pPr>
        <w:pStyle w:val="ListParagraph"/>
        <w:numPr>
          <w:ilvl w:val="3"/>
          <w:numId w:val="1"/>
        </w:numPr>
        <w:rPr>
          <w:rFonts w:eastAsia="Calibri"/>
          <w:szCs w:val="22"/>
          <w:lang w:val="en-US"/>
        </w:rPr>
      </w:pPr>
      <w:r w:rsidRPr="00F51EAD">
        <w:rPr>
          <w:rFonts w:eastAsia="Calibri"/>
          <w:bCs/>
          <w:szCs w:val="22"/>
          <w:lang w:val="en-US"/>
        </w:rPr>
        <w:t>The comments are classified into the following broad categories:</w:t>
      </w:r>
    </w:p>
    <w:p w14:paraId="6D4CE414" w14:textId="77777777" w:rsidR="00385BFD" w:rsidRPr="00385BFD" w:rsidRDefault="00385BFD" w:rsidP="00385BFD">
      <w:pPr>
        <w:pStyle w:val="ListParagraph"/>
        <w:numPr>
          <w:ilvl w:val="3"/>
          <w:numId w:val="1"/>
        </w:numPr>
        <w:rPr>
          <w:rFonts w:eastAsia="Calibri"/>
          <w:szCs w:val="22"/>
          <w:lang w:val="en-US"/>
        </w:rPr>
      </w:pPr>
      <w:r w:rsidRPr="00385BFD">
        <w:rPr>
          <w:rFonts w:eastAsia="Calibri"/>
          <w:szCs w:val="22"/>
          <w:lang w:val="en-US"/>
        </w:rPr>
        <w:t>Spec clarification in 11.1.3.8</w:t>
      </w:r>
    </w:p>
    <w:p w14:paraId="39D6C216" w14:textId="77777777" w:rsidR="00385BFD" w:rsidRPr="00385BFD" w:rsidRDefault="00385BFD" w:rsidP="00385BFD">
      <w:pPr>
        <w:pStyle w:val="ListParagraph"/>
        <w:ind w:left="2880"/>
        <w:rPr>
          <w:rFonts w:eastAsia="Calibri"/>
          <w:szCs w:val="22"/>
          <w:lang w:val="en-US"/>
        </w:rPr>
      </w:pPr>
      <w:r w:rsidRPr="00385BFD">
        <w:rPr>
          <w:rFonts w:eastAsia="Calibri"/>
          <w:szCs w:val="22"/>
          <w:lang w:val="en-US"/>
        </w:rPr>
        <w:t xml:space="preserve">1289, 1290, 1291, 1292, 1296, 1295, 1297 </w:t>
      </w:r>
      <w:r w:rsidRPr="00385BFD">
        <w:rPr>
          <w:rFonts w:eastAsia="Calibri"/>
          <w:szCs w:val="22"/>
          <w:lang w:val="en-US"/>
        </w:rPr>
        <w:sym w:font="Wingdings" w:char="F0E8"/>
      </w:r>
      <w:r w:rsidRPr="00385BFD">
        <w:rPr>
          <w:rFonts w:eastAsia="Calibri"/>
          <w:szCs w:val="22"/>
          <w:lang w:val="en-US"/>
        </w:rPr>
        <w:t xml:space="preserve"> to be discussed by </w:t>
      </w:r>
      <w:proofErr w:type="spellStart"/>
      <w:r w:rsidRPr="00385BFD">
        <w:rPr>
          <w:rFonts w:eastAsia="Calibri"/>
          <w:szCs w:val="22"/>
          <w:lang w:val="en-US"/>
        </w:rPr>
        <w:t>TGax</w:t>
      </w:r>
      <w:proofErr w:type="spellEnd"/>
    </w:p>
    <w:p w14:paraId="7EE09257" w14:textId="77777777" w:rsidR="00385BFD" w:rsidRPr="00385BFD" w:rsidRDefault="00385BFD" w:rsidP="00385BFD">
      <w:pPr>
        <w:pStyle w:val="ListParagraph"/>
        <w:numPr>
          <w:ilvl w:val="3"/>
          <w:numId w:val="1"/>
        </w:numPr>
        <w:rPr>
          <w:rFonts w:eastAsia="Calibri"/>
          <w:szCs w:val="22"/>
          <w:lang w:val="en-US"/>
        </w:rPr>
      </w:pPr>
      <w:r w:rsidRPr="00385BFD">
        <w:rPr>
          <w:rFonts w:eastAsia="Calibri"/>
          <w:szCs w:val="22"/>
          <w:lang w:val="en-US"/>
        </w:rPr>
        <w:t xml:space="preserve">Insufficient information w.r.t. to completeness of </w:t>
      </w:r>
      <w:proofErr w:type="spellStart"/>
      <w:r w:rsidRPr="00385BFD">
        <w:rPr>
          <w:rFonts w:eastAsia="Calibri"/>
          <w:szCs w:val="22"/>
          <w:lang w:val="en-US"/>
        </w:rPr>
        <w:t>nonTxBSSID</w:t>
      </w:r>
      <w:proofErr w:type="spellEnd"/>
      <w:r w:rsidRPr="00385BFD">
        <w:rPr>
          <w:rFonts w:eastAsia="Calibri"/>
          <w:szCs w:val="22"/>
          <w:lang w:val="en-US"/>
        </w:rPr>
        <w:t xml:space="preserve"> profile list</w:t>
      </w:r>
    </w:p>
    <w:p w14:paraId="085B1755" w14:textId="77777777" w:rsidR="00385BFD" w:rsidRPr="00385BFD" w:rsidRDefault="00385BFD" w:rsidP="00385BFD">
      <w:pPr>
        <w:pStyle w:val="ListParagraph"/>
        <w:ind w:left="2880"/>
        <w:rPr>
          <w:rFonts w:eastAsia="Calibri"/>
          <w:szCs w:val="22"/>
          <w:lang w:val="en-US"/>
        </w:rPr>
      </w:pPr>
      <w:r w:rsidRPr="00385BFD">
        <w:rPr>
          <w:rFonts w:eastAsia="Calibri"/>
          <w:szCs w:val="22"/>
          <w:lang w:val="en-US"/>
        </w:rPr>
        <w:t xml:space="preserve">CIDs 1293 &amp; 1294 </w:t>
      </w:r>
      <w:r w:rsidRPr="00385BFD">
        <w:rPr>
          <w:rFonts w:eastAsia="Calibri"/>
          <w:szCs w:val="22"/>
          <w:lang w:val="en-US"/>
        </w:rPr>
        <w:sym w:font="Wingdings" w:char="F0E8"/>
      </w:r>
      <w:r w:rsidRPr="00385BFD">
        <w:rPr>
          <w:rFonts w:eastAsia="Calibri"/>
          <w:szCs w:val="22"/>
          <w:lang w:val="en-US"/>
        </w:rPr>
        <w:t xml:space="preserve"> proposed resolution in doc 11-18/0675r0</w:t>
      </w:r>
    </w:p>
    <w:p w14:paraId="299AD7F2" w14:textId="77777777" w:rsidR="00385BFD" w:rsidRPr="00385BFD" w:rsidRDefault="00385BFD" w:rsidP="00385BFD">
      <w:pPr>
        <w:pStyle w:val="ListParagraph"/>
        <w:numPr>
          <w:ilvl w:val="3"/>
          <w:numId w:val="1"/>
        </w:numPr>
        <w:rPr>
          <w:rFonts w:eastAsia="Calibri"/>
          <w:szCs w:val="22"/>
          <w:lang w:val="en-US"/>
        </w:rPr>
      </w:pPr>
      <w:r w:rsidRPr="00385BFD">
        <w:rPr>
          <w:rFonts w:eastAsia="Calibri"/>
          <w:szCs w:val="22"/>
          <w:lang w:val="en-US"/>
        </w:rPr>
        <w:t>Conditional inheritance of certain elements</w:t>
      </w:r>
    </w:p>
    <w:p w14:paraId="345B1E01" w14:textId="77777777" w:rsidR="00385BFD" w:rsidRPr="00385BFD" w:rsidRDefault="00385BFD" w:rsidP="00385BFD">
      <w:pPr>
        <w:pStyle w:val="ListParagraph"/>
        <w:ind w:left="2880"/>
        <w:rPr>
          <w:rFonts w:eastAsia="Calibri"/>
          <w:szCs w:val="22"/>
          <w:lang w:val="en-US"/>
        </w:rPr>
      </w:pPr>
      <w:r w:rsidRPr="00385BFD">
        <w:rPr>
          <w:rFonts w:eastAsia="Calibri"/>
          <w:szCs w:val="22"/>
          <w:lang w:val="en-US"/>
        </w:rPr>
        <w:t xml:space="preserve">CID 1298 </w:t>
      </w:r>
      <w:r w:rsidRPr="00385BFD">
        <w:rPr>
          <w:rFonts w:eastAsia="Calibri"/>
          <w:szCs w:val="22"/>
          <w:lang w:val="en-US"/>
        </w:rPr>
        <w:sym w:font="Wingdings" w:char="F0E8"/>
      </w:r>
      <w:r w:rsidRPr="00385BFD">
        <w:rPr>
          <w:rFonts w:eastAsia="Calibri"/>
          <w:szCs w:val="22"/>
          <w:lang w:val="en-US"/>
        </w:rPr>
        <w:t xml:space="preserve"> proposed resolution in doc 11-18/0675r0</w:t>
      </w:r>
    </w:p>
    <w:p w14:paraId="269AE3F5" w14:textId="77777777" w:rsidR="00385BFD" w:rsidRPr="00385BFD" w:rsidRDefault="00385BFD" w:rsidP="00385BFD">
      <w:pPr>
        <w:pStyle w:val="ListParagraph"/>
        <w:numPr>
          <w:ilvl w:val="3"/>
          <w:numId w:val="1"/>
        </w:numPr>
        <w:rPr>
          <w:rFonts w:eastAsia="Calibri"/>
          <w:szCs w:val="22"/>
          <w:lang w:val="en-US"/>
        </w:rPr>
      </w:pPr>
      <w:r w:rsidRPr="00385BFD">
        <w:rPr>
          <w:rFonts w:eastAsia="Calibri"/>
          <w:szCs w:val="22"/>
          <w:lang w:val="en-US"/>
        </w:rPr>
        <w:t>Editorial/Typo in 9.4.2.21.10</w:t>
      </w:r>
    </w:p>
    <w:p w14:paraId="1F27EE72" w14:textId="77777777" w:rsidR="00385BFD" w:rsidRPr="00385BFD" w:rsidRDefault="00385BFD" w:rsidP="00385BFD">
      <w:pPr>
        <w:pStyle w:val="ListParagraph"/>
        <w:ind w:left="2880"/>
        <w:rPr>
          <w:rFonts w:eastAsia="Calibri"/>
          <w:szCs w:val="22"/>
          <w:lang w:val="en-US"/>
        </w:rPr>
      </w:pPr>
      <w:r w:rsidRPr="00385BFD">
        <w:rPr>
          <w:rFonts w:eastAsia="Calibri"/>
          <w:szCs w:val="22"/>
          <w:lang w:val="en-US"/>
        </w:rPr>
        <w:t xml:space="preserve">CID 1299 </w:t>
      </w:r>
      <w:r w:rsidRPr="00385BFD">
        <w:rPr>
          <w:rFonts w:eastAsia="Calibri"/>
          <w:szCs w:val="22"/>
          <w:lang w:val="en-US"/>
        </w:rPr>
        <w:sym w:font="Wingdings" w:char="F0E8"/>
      </w:r>
      <w:r w:rsidRPr="00385BFD">
        <w:rPr>
          <w:rFonts w:eastAsia="Calibri"/>
          <w:szCs w:val="22"/>
          <w:lang w:val="en-US"/>
        </w:rPr>
        <w:t xml:space="preserve"> resolved in this presentation</w:t>
      </w:r>
    </w:p>
    <w:p w14:paraId="59F346FB" w14:textId="77777777" w:rsidR="00385BFD" w:rsidRPr="00385BFD" w:rsidRDefault="00385BFD" w:rsidP="00385BFD">
      <w:pPr>
        <w:pStyle w:val="ListParagraph"/>
        <w:numPr>
          <w:ilvl w:val="3"/>
          <w:numId w:val="1"/>
        </w:numPr>
        <w:rPr>
          <w:rFonts w:eastAsia="Calibri"/>
          <w:szCs w:val="22"/>
          <w:lang w:val="en-US"/>
        </w:rPr>
      </w:pPr>
      <w:r w:rsidRPr="00385BFD">
        <w:rPr>
          <w:rFonts w:eastAsia="Calibri"/>
          <w:szCs w:val="22"/>
          <w:lang w:val="en-US"/>
        </w:rPr>
        <w:t>MAC Address representation</w:t>
      </w:r>
    </w:p>
    <w:p w14:paraId="64F6F488" w14:textId="77777777" w:rsidR="00385BFD" w:rsidRPr="00385BFD" w:rsidRDefault="00385BFD" w:rsidP="00385BFD">
      <w:pPr>
        <w:pStyle w:val="ListParagraph"/>
        <w:ind w:left="2880"/>
        <w:rPr>
          <w:rFonts w:eastAsia="Calibri"/>
          <w:szCs w:val="22"/>
          <w:lang w:val="en-US"/>
        </w:rPr>
      </w:pPr>
      <w:r w:rsidRPr="00385BFD">
        <w:rPr>
          <w:rFonts w:eastAsia="Calibri"/>
          <w:szCs w:val="22"/>
          <w:lang w:val="en-US"/>
        </w:rPr>
        <w:t xml:space="preserve">CIDs 1287, 1288, 1300 </w:t>
      </w:r>
      <w:r w:rsidRPr="00385BFD">
        <w:rPr>
          <w:rFonts w:eastAsia="Calibri"/>
          <w:szCs w:val="22"/>
          <w:lang w:val="en-US"/>
        </w:rPr>
        <w:sym w:font="Wingdings" w:char="F0E8"/>
      </w:r>
      <w:r w:rsidRPr="00385BFD">
        <w:rPr>
          <w:rFonts w:eastAsia="Calibri"/>
          <w:szCs w:val="22"/>
          <w:lang w:val="en-US"/>
        </w:rPr>
        <w:t xml:space="preserve"> needs discussion</w:t>
      </w:r>
    </w:p>
    <w:p w14:paraId="710FEE14" w14:textId="77777777" w:rsidR="00385BFD" w:rsidRDefault="00385BFD" w:rsidP="00385BFD">
      <w:pPr>
        <w:pStyle w:val="ListParagraph"/>
        <w:numPr>
          <w:ilvl w:val="2"/>
          <w:numId w:val="1"/>
        </w:numPr>
        <w:rPr>
          <w:rFonts w:eastAsia="Calibri"/>
          <w:szCs w:val="22"/>
        </w:rPr>
      </w:pPr>
      <w:r>
        <w:rPr>
          <w:rFonts w:eastAsia="Calibri"/>
          <w:szCs w:val="22"/>
        </w:rPr>
        <w:t>Review slide deck, and then will look at document 11-18/675 for the CID resolutions.</w:t>
      </w:r>
    </w:p>
    <w:p w14:paraId="0B2D6BF5" w14:textId="77777777" w:rsidR="00385BFD" w:rsidRDefault="007A7B5A" w:rsidP="00385BFD">
      <w:pPr>
        <w:pStyle w:val="ListParagraph"/>
        <w:numPr>
          <w:ilvl w:val="2"/>
          <w:numId w:val="1"/>
        </w:numPr>
        <w:rPr>
          <w:rFonts w:eastAsia="Calibri"/>
          <w:szCs w:val="22"/>
        </w:rPr>
      </w:pPr>
      <w:r>
        <w:rPr>
          <w:rFonts w:eastAsia="Calibri"/>
          <w:szCs w:val="22"/>
        </w:rPr>
        <w:t xml:space="preserve">11ax are wanting to use multiple BSSID features, but we need to address the </w:t>
      </w:r>
      <w:proofErr w:type="spellStart"/>
      <w:r>
        <w:rPr>
          <w:rFonts w:eastAsia="Calibri"/>
          <w:szCs w:val="22"/>
        </w:rPr>
        <w:t>REVmd</w:t>
      </w:r>
      <w:proofErr w:type="spellEnd"/>
      <w:r>
        <w:rPr>
          <w:rFonts w:eastAsia="Calibri"/>
          <w:szCs w:val="22"/>
        </w:rPr>
        <w:t xml:space="preserve"> Comments </w:t>
      </w:r>
      <w:proofErr w:type="gramStart"/>
      <w:r>
        <w:rPr>
          <w:rFonts w:eastAsia="Calibri"/>
          <w:szCs w:val="22"/>
        </w:rPr>
        <w:t>in regards to</w:t>
      </w:r>
      <w:proofErr w:type="gramEnd"/>
      <w:r>
        <w:rPr>
          <w:rFonts w:eastAsia="Calibri"/>
          <w:szCs w:val="22"/>
        </w:rPr>
        <w:t xml:space="preserve"> the current revision, not with 11ax.</w:t>
      </w:r>
    </w:p>
    <w:p w14:paraId="68933EB0" w14:textId="77777777" w:rsidR="007A7B5A" w:rsidRDefault="007A7B5A" w:rsidP="00385BFD">
      <w:pPr>
        <w:pStyle w:val="ListParagraph"/>
        <w:numPr>
          <w:ilvl w:val="2"/>
          <w:numId w:val="1"/>
        </w:numPr>
        <w:rPr>
          <w:rFonts w:eastAsia="Calibri"/>
          <w:szCs w:val="22"/>
        </w:rPr>
      </w:pPr>
      <w:r>
        <w:rPr>
          <w:rFonts w:eastAsia="Calibri"/>
          <w:szCs w:val="22"/>
        </w:rPr>
        <w:t xml:space="preserve">While the comments may be discussed with 11ax Task Group, but the proposed resolution from </w:t>
      </w:r>
      <w:proofErr w:type="spellStart"/>
      <w:r>
        <w:rPr>
          <w:rFonts w:eastAsia="Calibri"/>
          <w:szCs w:val="22"/>
        </w:rPr>
        <w:t>REVmd</w:t>
      </w:r>
      <w:proofErr w:type="spellEnd"/>
      <w:r>
        <w:rPr>
          <w:rFonts w:eastAsia="Calibri"/>
          <w:szCs w:val="22"/>
        </w:rPr>
        <w:t xml:space="preserve"> is not approved by </w:t>
      </w:r>
      <w:proofErr w:type="spellStart"/>
      <w:r>
        <w:rPr>
          <w:rFonts w:eastAsia="Calibri"/>
          <w:szCs w:val="22"/>
        </w:rPr>
        <w:t>TGax</w:t>
      </w:r>
      <w:proofErr w:type="spellEnd"/>
      <w:r>
        <w:rPr>
          <w:rFonts w:eastAsia="Calibri"/>
          <w:szCs w:val="22"/>
        </w:rPr>
        <w:t>.</w:t>
      </w:r>
    </w:p>
    <w:p w14:paraId="73D8D7FA" w14:textId="77777777" w:rsidR="007A7B5A" w:rsidRDefault="007A7B5A" w:rsidP="00385BFD">
      <w:pPr>
        <w:pStyle w:val="ListParagraph"/>
        <w:numPr>
          <w:ilvl w:val="2"/>
          <w:numId w:val="1"/>
        </w:numPr>
        <w:rPr>
          <w:rFonts w:eastAsia="Calibri"/>
          <w:szCs w:val="22"/>
        </w:rPr>
      </w:pPr>
      <w:r>
        <w:rPr>
          <w:rFonts w:eastAsia="Calibri"/>
          <w:szCs w:val="22"/>
        </w:rPr>
        <w:t>Note that feedback and reviewers are individuals not companies.</w:t>
      </w:r>
    </w:p>
    <w:p w14:paraId="60E27D31" w14:textId="77777777" w:rsidR="007A7B5A" w:rsidRDefault="007A7B5A" w:rsidP="00385BFD">
      <w:pPr>
        <w:pStyle w:val="ListParagraph"/>
        <w:numPr>
          <w:ilvl w:val="2"/>
          <w:numId w:val="1"/>
        </w:numPr>
        <w:rPr>
          <w:rFonts w:eastAsia="Calibri"/>
          <w:szCs w:val="22"/>
        </w:rPr>
      </w:pPr>
      <w:r>
        <w:rPr>
          <w:rFonts w:eastAsia="Calibri"/>
          <w:szCs w:val="22"/>
        </w:rPr>
        <w:t>Discussion that we do not make changes that will cause non-compliance with existing material.</w:t>
      </w:r>
    </w:p>
    <w:p w14:paraId="6BE9A5E0" w14:textId="77777777" w:rsidR="007A7B5A" w:rsidRDefault="007A7B5A" w:rsidP="007A7B5A">
      <w:pPr>
        <w:pStyle w:val="ListParagraph"/>
        <w:numPr>
          <w:ilvl w:val="2"/>
          <w:numId w:val="1"/>
        </w:numPr>
        <w:rPr>
          <w:rFonts w:eastAsia="Calibri"/>
          <w:szCs w:val="22"/>
        </w:rPr>
      </w:pPr>
      <w:r>
        <w:rPr>
          <w:rFonts w:eastAsia="Calibri"/>
          <w:szCs w:val="22"/>
        </w:rPr>
        <w:t>The</w:t>
      </w:r>
      <w:r w:rsidR="00767726">
        <w:rPr>
          <w:rFonts w:eastAsia="Calibri"/>
          <w:szCs w:val="22"/>
        </w:rPr>
        <w:t>re is a</w:t>
      </w:r>
      <w:r>
        <w:rPr>
          <w:rFonts w:eastAsia="Calibri"/>
          <w:szCs w:val="22"/>
        </w:rPr>
        <w:t xml:space="preserve"> document that has been approved by the </w:t>
      </w:r>
      <w:proofErr w:type="spellStart"/>
      <w:r>
        <w:rPr>
          <w:rFonts w:eastAsia="Calibri"/>
          <w:szCs w:val="22"/>
        </w:rPr>
        <w:t>TGax</w:t>
      </w:r>
      <w:proofErr w:type="spellEnd"/>
      <w:r>
        <w:rPr>
          <w:rFonts w:eastAsia="Calibri"/>
          <w:szCs w:val="22"/>
        </w:rPr>
        <w:t xml:space="preserve"> task group:</w:t>
      </w:r>
    </w:p>
    <w:p w14:paraId="7D8D83D9" w14:textId="77777777" w:rsidR="007A7B5A" w:rsidRDefault="007A7B5A" w:rsidP="007A7B5A">
      <w:pPr>
        <w:pStyle w:val="ListParagraph"/>
        <w:numPr>
          <w:ilvl w:val="2"/>
          <w:numId w:val="1"/>
        </w:numPr>
        <w:rPr>
          <w:rFonts w:eastAsia="Calibri"/>
          <w:szCs w:val="22"/>
        </w:rPr>
      </w:pPr>
      <w:r>
        <w:rPr>
          <w:rFonts w:eastAsia="Calibri"/>
          <w:szCs w:val="22"/>
        </w:rPr>
        <w:t>Review document: 11-18/368r1</w:t>
      </w:r>
    </w:p>
    <w:p w14:paraId="3908173D" w14:textId="77777777" w:rsidR="007A7B5A" w:rsidRDefault="007A7D47" w:rsidP="007A7B5A">
      <w:pPr>
        <w:pStyle w:val="ListParagraph"/>
        <w:numPr>
          <w:ilvl w:val="3"/>
          <w:numId w:val="1"/>
        </w:numPr>
        <w:rPr>
          <w:rFonts w:eastAsia="Calibri"/>
          <w:szCs w:val="22"/>
        </w:rPr>
      </w:pPr>
      <w:hyperlink r:id="rId22" w:history="1">
        <w:r w:rsidR="009F5D71" w:rsidRPr="00CF7F2F">
          <w:rPr>
            <w:rStyle w:val="Hyperlink"/>
            <w:rFonts w:eastAsia="Calibri"/>
            <w:szCs w:val="22"/>
          </w:rPr>
          <w:t>https://mentor.ieee.org/802.11/dcn/18/11-18-0368-01-00ax-multiple-bssid.docx</w:t>
        </w:r>
      </w:hyperlink>
      <w:r w:rsidR="009F5D71">
        <w:rPr>
          <w:rFonts w:eastAsia="Calibri"/>
          <w:szCs w:val="22"/>
        </w:rPr>
        <w:t xml:space="preserve"> </w:t>
      </w:r>
    </w:p>
    <w:p w14:paraId="06705F4C" w14:textId="77777777" w:rsidR="007A7B5A" w:rsidRDefault="007A7B5A" w:rsidP="007A7B5A">
      <w:pPr>
        <w:pStyle w:val="ListParagraph"/>
        <w:numPr>
          <w:ilvl w:val="3"/>
          <w:numId w:val="1"/>
        </w:numPr>
        <w:rPr>
          <w:rFonts w:eastAsia="Calibri"/>
          <w:szCs w:val="22"/>
        </w:rPr>
      </w:pPr>
      <w:r>
        <w:rPr>
          <w:rFonts w:eastAsia="Calibri"/>
          <w:szCs w:val="22"/>
        </w:rPr>
        <w:lastRenderedPageBreak/>
        <w:t>Review of the document</w:t>
      </w:r>
      <w:r w:rsidR="009F5D71">
        <w:rPr>
          <w:rFonts w:eastAsia="Calibri"/>
          <w:szCs w:val="22"/>
        </w:rPr>
        <w:t xml:space="preserve"> led to some more discussion.</w:t>
      </w:r>
    </w:p>
    <w:p w14:paraId="20049BD0" w14:textId="77777777" w:rsidR="00767726" w:rsidRDefault="00767726" w:rsidP="007A7B5A">
      <w:pPr>
        <w:pStyle w:val="ListParagraph"/>
        <w:numPr>
          <w:ilvl w:val="3"/>
          <w:numId w:val="1"/>
        </w:numPr>
        <w:rPr>
          <w:rFonts w:eastAsia="Calibri"/>
          <w:szCs w:val="22"/>
        </w:rPr>
      </w:pPr>
      <w:r>
        <w:rPr>
          <w:rFonts w:eastAsia="Calibri"/>
          <w:szCs w:val="22"/>
        </w:rPr>
        <w:t>This document has not been adopted, but is under discussion.</w:t>
      </w:r>
    </w:p>
    <w:p w14:paraId="6BDA2CB0" w14:textId="77777777" w:rsidR="007A7B5A" w:rsidRDefault="007A7B5A" w:rsidP="007A7B5A">
      <w:pPr>
        <w:pStyle w:val="ListParagraph"/>
        <w:numPr>
          <w:ilvl w:val="3"/>
          <w:numId w:val="1"/>
        </w:numPr>
        <w:rPr>
          <w:rFonts w:eastAsia="Calibri"/>
          <w:szCs w:val="22"/>
        </w:rPr>
      </w:pPr>
      <w:r>
        <w:rPr>
          <w:rFonts w:eastAsia="Calibri"/>
          <w:szCs w:val="22"/>
        </w:rPr>
        <w:t xml:space="preserve">Question on the TIM element </w:t>
      </w:r>
    </w:p>
    <w:p w14:paraId="2BF149A2" w14:textId="77777777" w:rsidR="007A7B5A" w:rsidRDefault="007A7B5A" w:rsidP="007A7B5A">
      <w:pPr>
        <w:pStyle w:val="ListParagraph"/>
        <w:numPr>
          <w:ilvl w:val="4"/>
          <w:numId w:val="1"/>
        </w:numPr>
        <w:rPr>
          <w:rFonts w:eastAsia="Calibri"/>
          <w:szCs w:val="22"/>
        </w:rPr>
      </w:pPr>
      <w:r>
        <w:rPr>
          <w:rFonts w:eastAsia="Calibri"/>
          <w:szCs w:val="22"/>
        </w:rPr>
        <w:t>Trying to keep it consistent with the FMS</w:t>
      </w:r>
    </w:p>
    <w:p w14:paraId="62A2A2B1" w14:textId="77777777" w:rsidR="007A7B5A" w:rsidRDefault="007A7B5A" w:rsidP="007A7B5A">
      <w:pPr>
        <w:pStyle w:val="ListParagraph"/>
        <w:numPr>
          <w:ilvl w:val="4"/>
          <w:numId w:val="1"/>
        </w:numPr>
        <w:rPr>
          <w:rFonts w:eastAsia="Calibri"/>
          <w:szCs w:val="22"/>
        </w:rPr>
      </w:pPr>
      <w:r>
        <w:rPr>
          <w:rFonts w:eastAsia="Calibri"/>
          <w:szCs w:val="22"/>
        </w:rPr>
        <w:t>TIM Field vs TIM element may also be an issue.</w:t>
      </w:r>
    </w:p>
    <w:p w14:paraId="14484E26" w14:textId="77777777" w:rsidR="007A7B5A" w:rsidRDefault="007A7B5A" w:rsidP="007A7B5A">
      <w:pPr>
        <w:pStyle w:val="ListParagraph"/>
        <w:numPr>
          <w:ilvl w:val="4"/>
          <w:numId w:val="1"/>
        </w:numPr>
        <w:rPr>
          <w:rFonts w:eastAsia="Calibri"/>
          <w:szCs w:val="22"/>
        </w:rPr>
      </w:pPr>
      <w:r>
        <w:rPr>
          <w:rFonts w:eastAsia="Calibri"/>
          <w:szCs w:val="22"/>
        </w:rPr>
        <w:t xml:space="preserve">There should not be a TIM element in the </w:t>
      </w:r>
      <w:proofErr w:type="spellStart"/>
      <w:r>
        <w:rPr>
          <w:rFonts w:eastAsia="Calibri"/>
          <w:szCs w:val="22"/>
        </w:rPr>
        <w:t>Nonstransmitted</w:t>
      </w:r>
      <w:proofErr w:type="spellEnd"/>
      <w:r>
        <w:rPr>
          <w:rFonts w:eastAsia="Calibri"/>
          <w:szCs w:val="22"/>
        </w:rPr>
        <w:t xml:space="preserve"> BSSID Profile</w:t>
      </w:r>
    </w:p>
    <w:p w14:paraId="34EAC639" w14:textId="77777777" w:rsidR="009F5D71" w:rsidRDefault="009F5D71" w:rsidP="009F5D71">
      <w:pPr>
        <w:pStyle w:val="ListParagraph"/>
        <w:numPr>
          <w:ilvl w:val="3"/>
          <w:numId w:val="1"/>
        </w:numPr>
        <w:rPr>
          <w:rFonts w:eastAsia="Calibri"/>
          <w:szCs w:val="22"/>
        </w:rPr>
      </w:pPr>
      <w:r>
        <w:rPr>
          <w:rFonts w:eastAsia="Calibri"/>
          <w:szCs w:val="22"/>
        </w:rPr>
        <w:t>Noting it was not posted, we paused to get the r1 of the document posted.</w:t>
      </w:r>
    </w:p>
    <w:p w14:paraId="2DC337F3" w14:textId="77777777" w:rsidR="009F5D71" w:rsidRDefault="009F5D71" w:rsidP="009F5D71">
      <w:pPr>
        <w:pStyle w:val="ListParagraph"/>
        <w:numPr>
          <w:ilvl w:val="3"/>
          <w:numId w:val="1"/>
        </w:numPr>
        <w:rPr>
          <w:rFonts w:eastAsia="Calibri"/>
          <w:szCs w:val="22"/>
        </w:rPr>
      </w:pPr>
      <w:r>
        <w:rPr>
          <w:rFonts w:eastAsia="Calibri"/>
          <w:szCs w:val="22"/>
        </w:rPr>
        <w:t>We will need to have the 60GHz folks (ad, or ay) ensure that the changes do not adversely affect that operation.</w:t>
      </w:r>
    </w:p>
    <w:p w14:paraId="35462471" w14:textId="77777777" w:rsidR="009F5D71" w:rsidRDefault="009F5D71" w:rsidP="009F5D71">
      <w:pPr>
        <w:pStyle w:val="ListParagraph"/>
        <w:numPr>
          <w:ilvl w:val="3"/>
          <w:numId w:val="1"/>
        </w:numPr>
        <w:rPr>
          <w:rFonts w:eastAsia="Calibri"/>
          <w:szCs w:val="22"/>
        </w:rPr>
      </w:pPr>
      <w:r>
        <w:rPr>
          <w:rFonts w:eastAsia="Calibri"/>
          <w:szCs w:val="22"/>
        </w:rPr>
        <w:t xml:space="preserve">Question on what version of the standard </w:t>
      </w:r>
      <w:proofErr w:type="spellStart"/>
      <w:r>
        <w:rPr>
          <w:rFonts w:eastAsia="Calibri"/>
          <w:szCs w:val="22"/>
        </w:rPr>
        <w:t>ax</w:t>
      </w:r>
      <w:proofErr w:type="spellEnd"/>
      <w:r>
        <w:rPr>
          <w:rFonts w:eastAsia="Calibri"/>
          <w:szCs w:val="22"/>
        </w:rPr>
        <w:t xml:space="preserve"> should be based on.</w:t>
      </w:r>
    </w:p>
    <w:p w14:paraId="5EF0E19C" w14:textId="77777777" w:rsidR="009F5D71" w:rsidRDefault="009F5D71" w:rsidP="009F5D71">
      <w:pPr>
        <w:pStyle w:val="ListParagraph"/>
        <w:numPr>
          <w:ilvl w:val="4"/>
          <w:numId w:val="1"/>
        </w:numPr>
        <w:rPr>
          <w:rFonts w:eastAsia="Calibri"/>
          <w:szCs w:val="22"/>
        </w:rPr>
      </w:pPr>
      <w:r>
        <w:rPr>
          <w:rFonts w:eastAsia="Calibri"/>
          <w:szCs w:val="22"/>
        </w:rPr>
        <w:t xml:space="preserve">It is currently planned to come before </w:t>
      </w:r>
      <w:proofErr w:type="spellStart"/>
      <w:r>
        <w:rPr>
          <w:rFonts w:eastAsia="Calibri"/>
          <w:szCs w:val="22"/>
        </w:rPr>
        <w:t>REVmd</w:t>
      </w:r>
      <w:proofErr w:type="spellEnd"/>
      <w:r>
        <w:rPr>
          <w:rFonts w:eastAsia="Calibri"/>
          <w:szCs w:val="22"/>
        </w:rPr>
        <w:t>.</w:t>
      </w:r>
    </w:p>
    <w:p w14:paraId="5A0C005A" w14:textId="77777777" w:rsidR="009F5D71" w:rsidRDefault="002F4BEE" w:rsidP="009F5D71">
      <w:pPr>
        <w:pStyle w:val="ListParagraph"/>
        <w:numPr>
          <w:ilvl w:val="4"/>
          <w:numId w:val="1"/>
        </w:numPr>
        <w:rPr>
          <w:rFonts w:eastAsia="Calibri"/>
          <w:szCs w:val="22"/>
        </w:rPr>
      </w:pPr>
      <w:r>
        <w:rPr>
          <w:rFonts w:eastAsia="Calibri"/>
          <w:szCs w:val="22"/>
        </w:rPr>
        <w:t xml:space="preserve">The currently approved amendments need to be </w:t>
      </w:r>
      <w:proofErr w:type="gramStart"/>
      <w:r>
        <w:rPr>
          <w:rFonts w:eastAsia="Calibri"/>
          <w:szCs w:val="22"/>
        </w:rPr>
        <w:t>taken into account</w:t>
      </w:r>
      <w:proofErr w:type="gramEnd"/>
      <w:r>
        <w:rPr>
          <w:rFonts w:eastAsia="Calibri"/>
          <w:szCs w:val="22"/>
        </w:rPr>
        <w:t>.</w:t>
      </w:r>
    </w:p>
    <w:p w14:paraId="19765F01" w14:textId="77777777" w:rsidR="002F4BEE" w:rsidRDefault="002F4BEE" w:rsidP="009F5D71">
      <w:pPr>
        <w:pStyle w:val="ListParagraph"/>
        <w:numPr>
          <w:ilvl w:val="4"/>
          <w:numId w:val="1"/>
        </w:numPr>
        <w:rPr>
          <w:rFonts w:eastAsia="Calibri"/>
          <w:szCs w:val="22"/>
        </w:rPr>
      </w:pPr>
      <w:r>
        <w:rPr>
          <w:rFonts w:eastAsia="Calibri"/>
          <w:szCs w:val="22"/>
        </w:rPr>
        <w:t>There was concern that modifications of the same clauses be accounted for.</w:t>
      </w:r>
    </w:p>
    <w:p w14:paraId="6D2768D3" w14:textId="77777777" w:rsidR="002F4BEE" w:rsidRDefault="002F4BEE" w:rsidP="002F4BEE">
      <w:pPr>
        <w:pStyle w:val="ListParagraph"/>
        <w:numPr>
          <w:ilvl w:val="3"/>
          <w:numId w:val="1"/>
        </w:numPr>
        <w:rPr>
          <w:rFonts w:eastAsia="Calibri"/>
          <w:szCs w:val="22"/>
        </w:rPr>
      </w:pPr>
      <w:r>
        <w:rPr>
          <w:rFonts w:eastAsia="Calibri"/>
          <w:szCs w:val="22"/>
        </w:rPr>
        <w:t xml:space="preserve">Multiple BSSIDs changes in 11ax are independent of </w:t>
      </w:r>
      <w:proofErr w:type="spellStart"/>
      <w:r>
        <w:rPr>
          <w:rFonts w:eastAsia="Calibri"/>
          <w:szCs w:val="22"/>
        </w:rPr>
        <w:t>REVmd</w:t>
      </w:r>
      <w:proofErr w:type="spellEnd"/>
      <w:r>
        <w:rPr>
          <w:rFonts w:eastAsia="Calibri"/>
          <w:szCs w:val="22"/>
        </w:rPr>
        <w:t>.</w:t>
      </w:r>
    </w:p>
    <w:p w14:paraId="1BED6116" w14:textId="77777777" w:rsidR="002F4BEE" w:rsidRDefault="002F4BEE" w:rsidP="002F4BEE">
      <w:pPr>
        <w:pStyle w:val="ListParagraph"/>
        <w:numPr>
          <w:ilvl w:val="3"/>
          <w:numId w:val="1"/>
        </w:numPr>
        <w:rPr>
          <w:rFonts w:eastAsia="Calibri"/>
          <w:szCs w:val="22"/>
        </w:rPr>
      </w:pPr>
      <w:r>
        <w:rPr>
          <w:rFonts w:eastAsia="Calibri"/>
          <w:szCs w:val="22"/>
        </w:rPr>
        <w:t xml:space="preserve">It can have a discussion in both places, but the resolution or acceptance of the proposed changes is independent.  </w:t>
      </w:r>
    </w:p>
    <w:p w14:paraId="7CB25B56" w14:textId="77777777" w:rsidR="002F4BEE" w:rsidRDefault="002F4BEE" w:rsidP="002F4BEE">
      <w:pPr>
        <w:pStyle w:val="ListParagraph"/>
        <w:numPr>
          <w:ilvl w:val="3"/>
          <w:numId w:val="1"/>
        </w:numPr>
        <w:rPr>
          <w:rFonts w:eastAsia="Calibri"/>
          <w:szCs w:val="22"/>
        </w:rPr>
      </w:pPr>
      <w:r>
        <w:rPr>
          <w:rFonts w:eastAsia="Calibri"/>
          <w:szCs w:val="22"/>
        </w:rPr>
        <w:t xml:space="preserve">Changes that are approved in 11ax may not need to be made in </w:t>
      </w:r>
      <w:proofErr w:type="spellStart"/>
      <w:r>
        <w:rPr>
          <w:rFonts w:eastAsia="Calibri"/>
          <w:szCs w:val="22"/>
        </w:rPr>
        <w:t>REVmd</w:t>
      </w:r>
      <w:proofErr w:type="spellEnd"/>
      <w:r>
        <w:rPr>
          <w:rFonts w:eastAsia="Calibri"/>
          <w:szCs w:val="22"/>
        </w:rPr>
        <w:t xml:space="preserve">, but if the current CIDs in </w:t>
      </w:r>
      <w:proofErr w:type="spellStart"/>
      <w:r>
        <w:rPr>
          <w:rFonts w:eastAsia="Calibri"/>
          <w:szCs w:val="22"/>
        </w:rPr>
        <w:t>REVmd</w:t>
      </w:r>
      <w:proofErr w:type="spellEnd"/>
      <w:r>
        <w:rPr>
          <w:rFonts w:eastAsia="Calibri"/>
          <w:szCs w:val="22"/>
        </w:rPr>
        <w:t xml:space="preserve"> are addressed in 11ax, then the CID should be withdrawn.</w:t>
      </w:r>
    </w:p>
    <w:p w14:paraId="6166E3FB" w14:textId="77777777" w:rsidR="002F4BEE" w:rsidRDefault="002F4BEE" w:rsidP="002F4BEE">
      <w:pPr>
        <w:pStyle w:val="ListParagraph"/>
        <w:numPr>
          <w:ilvl w:val="3"/>
          <w:numId w:val="1"/>
        </w:numPr>
        <w:rPr>
          <w:rFonts w:eastAsia="Calibri"/>
          <w:szCs w:val="22"/>
        </w:rPr>
      </w:pPr>
      <w:r>
        <w:rPr>
          <w:rFonts w:eastAsia="Calibri"/>
          <w:szCs w:val="22"/>
        </w:rPr>
        <w:t xml:space="preserve">Would like to ask for the Multiple BSSID CIDs be deferred until after the May Interim to allow 11ax to discuss, and if they adopt the changes, then the </w:t>
      </w:r>
      <w:proofErr w:type="spellStart"/>
      <w:r>
        <w:rPr>
          <w:rFonts w:eastAsia="Calibri"/>
          <w:szCs w:val="22"/>
        </w:rPr>
        <w:t>REVmd</w:t>
      </w:r>
      <w:proofErr w:type="spellEnd"/>
      <w:r>
        <w:rPr>
          <w:rFonts w:eastAsia="Calibri"/>
          <w:szCs w:val="22"/>
        </w:rPr>
        <w:t xml:space="preserve"> CIDs could be withdrawn.</w:t>
      </w:r>
    </w:p>
    <w:p w14:paraId="43450A32" w14:textId="77777777" w:rsidR="002F4BEE" w:rsidRDefault="002F4BEE" w:rsidP="002F4BEE">
      <w:pPr>
        <w:pStyle w:val="ListParagraph"/>
        <w:numPr>
          <w:ilvl w:val="3"/>
          <w:numId w:val="1"/>
        </w:numPr>
        <w:rPr>
          <w:rFonts w:eastAsia="Calibri"/>
          <w:szCs w:val="22"/>
        </w:rPr>
      </w:pPr>
      <w:r>
        <w:rPr>
          <w:rFonts w:eastAsia="Calibri"/>
          <w:szCs w:val="22"/>
        </w:rPr>
        <w:t xml:space="preserve">Question on the paragraph that seems to </w:t>
      </w:r>
      <w:proofErr w:type="spellStart"/>
      <w:proofErr w:type="gramStart"/>
      <w:r>
        <w:rPr>
          <w:rFonts w:eastAsia="Calibri"/>
          <w:szCs w:val="22"/>
        </w:rPr>
        <w:t>loose</w:t>
      </w:r>
      <w:proofErr w:type="spellEnd"/>
      <w:proofErr w:type="gramEnd"/>
      <w:r>
        <w:rPr>
          <w:rFonts w:eastAsia="Calibri"/>
          <w:szCs w:val="22"/>
        </w:rPr>
        <w:t xml:space="preserve"> the STA operation definition.  </w:t>
      </w:r>
    </w:p>
    <w:p w14:paraId="4AA4FD3A" w14:textId="77777777" w:rsidR="002F4BEE" w:rsidRDefault="002F4BEE" w:rsidP="002F4BEE">
      <w:pPr>
        <w:pStyle w:val="ListParagraph"/>
        <w:numPr>
          <w:ilvl w:val="4"/>
          <w:numId w:val="1"/>
        </w:numPr>
        <w:rPr>
          <w:rFonts w:eastAsia="Calibri"/>
          <w:szCs w:val="22"/>
        </w:rPr>
      </w:pPr>
      <w:r>
        <w:rPr>
          <w:rFonts w:eastAsia="Calibri"/>
          <w:szCs w:val="22"/>
        </w:rPr>
        <w:t>The thought is that it will be addressed to put back in the appropriate place, and the new text provides a better definition of the profile and then a new sentence needs to be added to describe the non-AP STA side.</w:t>
      </w:r>
    </w:p>
    <w:p w14:paraId="3693647A" w14:textId="77777777" w:rsidR="002F4BEE" w:rsidRDefault="002F4BEE" w:rsidP="002F4BEE">
      <w:pPr>
        <w:pStyle w:val="ListParagraph"/>
        <w:numPr>
          <w:ilvl w:val="4"/>
          <w:numId w:val="1"/>
        </w:numPr>
        <w:rPr>
          <w:rFonts w:eastAsia="Calibri"/>
          <w:szCs w:val="22"/>
        </w:rPr>
      </w:pPr>
      <w:r>
        <w:rPr>
          <w:rFonts w:eastAsia="Calibri"/>
          <w:szCs w:val="22"/>
        </w:rPr>
        <w:t xml:space="preserve">The merging of the Full </w:t>
      </w:r>
      <w:proofErr w:type="gramStart"/>
      <w:r>
        <w:rPr>
          <w:rFonts w:eastAsia="Calibri"/>
          <w:szCs w:val="22"/>
        </w:rPr>
        <w:t>with</w:t>
      </w:r>
      <w:proofErr w:type="gramEnd"/>
      <w:r>
        <w:rPr>
          <w:rFonts w:eastAsia="Calibri"/>
          <w:szCs w:val="22"/>
        </w:rPr>
        <w:t xml:space="preserve"> the Partial action needs to be described, and will need to be added back in.</w:t>
      </w:r>
    </w:p>
    <w:p w14:paraId="4F825DF5" w14:textId="77777777" w:rsidR="002F4BEE" w:rsidRDefault="002F4BEE" w:rsidP="002F4BEE">
      <w:pPr>
        <w:pStyle w:val="ListParagraph"/>
        <w:numPr>
          <w:ilvl w:val="3"/>
          <w:numId w:val="1"/>
        </w:numPr>
        <w:rPr>
          <w:rFonts w:eastAsia="Calibri"/>
          <w:szCs w:val="22"/>
        </w:rPr>
      </w:pPr>
      <w:r>
        <w:rPr>
          <w:rFonts w:eastAsia="Calibri"/>
          <w:szCs w:val="22"/>
        </w:rPr>
        <w:t>Two levels of Partiality.  Currently the AP can advertise all or some of the non-transmitted BSSIDs.  Nothing identifies if the list is complete or partial.  Within a profile, it allows the definition to be partial or complete.  Within a profile, we want to have a complete profile in 11ax.  The removal of the partials within a profile.</w:t>
      </w:r>
    </w:p>
    <w:p w14:paraId="575B5E56" w14:textId="77777777" w:rsidR="002F4BEE" w:rsidRDefault="00767726" w:rsidP="002F4BEE">
      <w:pPr>
        <w:pStyle w:val="ListParagraph"/>
        <w:numPr>
          <w:ilvl w:val="3"/>
          <w:numId w:val="1"/>
        </w:numPr>
        <w:rPr>
          <w:rFonts w:eastAsia="Calibri"/>
          <w:szCs w:val="22"/>
        </w:rPr>
      </w:pPr>
      <w:r>
        <w:rPr>
          <w:rFonts w:eastAsia="Calibri"/>
          <w:szCs w:val="22"/>
        </w:rPr>
        <w:t>The Advertisement of the list of the BSSIDs is a different issue.</w:t>
      </w:r>
    </w:p>
    <w:p w14:paraId="673EFD61" w14:textId="77777777" w:rsidR="00767726" w:rsidRDefault="00767726" w:rsidP="002F4BEE">
      <w:pPr>
        <w:pStyle w:val="ListParagraph"/>
        <w:numPr>
          <w:ilvl w:val="3"/>
          <w:numId w:val="1"/>
        </w:numPr>
        <w:rPr>
          <w:rFonts w:eastAsia="Calibri"/>
          <w:szCs w:val="22"/>
        </w:rPr>
      </w:pPr>
      <w:r>
        <w:rPr>
          <w:rFonts w:eastAsia="Calibri"/>
          <w:szCs w:val="22"/>
        </w:rPr>
        <w:t>Return to presentation of the changes being proposed to 11ax next month.</w:t>
      </w:r>
    </w:p>
    <w:p w14:paraId="768B60E8" w14:textId="77777777" w:rsidR="00767726" w:rsidRDefault="00767726" w:rsidP="002F4BEE">
      <w:pPr>
        <w:pStyle w:val="ListParagraph"/>
        <w:numPr>
          <w:ilvl w:val="3"/>
          <w:numId w:val="1"/>
        </w:numPr>
        <w:rPr>
          <w:rFonts w:eastAsia="Calibri"/>
          <w:szCs w:val="22"/>
        </w:rPr>
      </w:pPr>
      <w:r>
        <w:rPr>
          <w:rFonts w:eastAsia="Calibri"/>
          <w:szCs w:val="22"/>
        </w:rPr>
        <w:t>Question on the use of satisfying the conditions in table 9-27.</w:t>
      </w:r>
    </w:p>
    <w:p w14:paraId="5C1188FC" w14:textId="77777777" w:rsidR="00767726" w:rsidRDefault="00767726" w:rsidP="00767726">
      <w:pPr>
        <w:pStyle w:val="ListParagraph"/>
        <w:numPr>
          <w:ilvl w:val="4"/>
          <w:numId w:val="1"/>
        </w:numPr>
        <w:rPr>
          <w:rFonts w:eastAsia="Calibri"/>
          <w:szCs w:val="22"/>
        </w:rPr>
      </w:pPr>
      <w:r>
        <w:rPr>
          <w:rFonts w:eastAsia="Calibri"/>
          <w:szCs w:val="22"/>
        </w:rPr>
        <w:t xml:space="preserve">This is because that table has all conditions for the definitions of the various elements that </w:t>
      </w:r>
      <w:proofErr w:type="gramStart"/>
      <w:r>
        <w:rPr>
          <w:rFonts w:eastAsia="Calibri"/>
          <w:szCs w:val="22"/>
        </w:rPr>
        <w:t>have to</w:t>
      </w:r>
      <w:proofErr w:type="gramEnd"/>
      <w:r>
        <w:rPr>
          <w:rFonts w:eastAsia="Calibri"/>
          <w:szCs w:val="22"/>
        </w:rPr>
        <w:t xml:space="preserve"> be satisfied to be included.</w:t>
      </w:r>
    </w:p>
    <w:p w14:paraId="27C10A2F" w14:textId="77777777" w:rsidR="00767726" w:rsidRDefault="00767726" w:rsidP="00767726">
      <w:pPr>
        <w:pStyle w:val="ListParagraph"/>
        <w:numPr>
          <w:ilvl w:val="4"/>
          <w:numId w:val="1"/>
        </w:numPr>
        <w:rPr>
          <w:rFonts w:eastAsia="Calibri"/>
          <w:szCs w:val="22"/>
        </w:rPr>
      </w:pPr>
      <w:r>
        <w:rPr>
          <w:rFonts w:eastAsia="Calibri"/>
          <w:szCs w:val="22"/>
        </w:rPr>
        <w:lastRenderedPageBreak/>
        <w:t xml:space="preserve">Could we just put things in the </w:t>
      </w:r>
      <w:proofErr w:type="spellStart"/>
      <w:r>
        <w:rPr>
          <w:rFonts w:eastAsia="Calibri"/>
          <w:szCs w:val="22"/>
        </w:rPr>
        <w:t>Nontransmitted</w:t>
      </w:r>
      <w:proofErr w:type="spellEnd"/>
      <w:r>
        <w:rPr>
          <w:rFonts w:eastAsia="Calibri"/>
          <w:szCs w:val="22"/>
        </w:rPr>
        <w:t xml:space="preserve"> Profile that are unique to the that BSSID when not in the Transmitted BSSID</w:t>
      </w:r>
    </w:p>
    <w:p w14:paraId="33B0705C" w14:textId="77777777" w:rsidR="00767726" w:rsidRDefault="00A536F7" w:rsidP="00767726">
      <w:pPr>
        <w:pStyle w:val="ListParagraph"/>
        <w:numPr>
          <w:ilvl w:val="3"/>
          <w:numId w:val="1"/>
        </w:numPr>
        <w:rPr>
          <w:rFonts w:eastAsia="Calibri"/>
          <w:szCs w:val="22"/>
        </w:rPr>
      </w:pPr>
      <w:r>
        <w:rPr>
          <w:rFonts w:eastAsia="Calibri"/>
          <w:szCs w:val="22"/>
        </w:rPr>
        <w:t xml:space="preserve">The plan is to present in 11ax and then come back to </w:t>
      </w:r>
      <w:proofErr w:type="spellStart"/>
      <w:r>
        <w:rPr>
          <w:rFonts w:eastAsia="Calibri"/>
          <w:szCs w:val="22"/>
        </w:rPr>
        <w:t>REVmd</w:t>
      </w:r>
      <w:proofErr w:type="spellEnd"/>
      <w:r>
        <w:rPr>
          <w:rFonts w:eastAsia="Calibri"/>
          <w:szCs w:val="22"/>
        </w:rPr>
        <w:t xml:space="preserve"> and discuss the plan going forward.</w:t>
      </w:r>
    </w:p>
    <w:p w14:paraId="12D3579C" w14:textId="562AAF2D" w:rsidR="00A536F7" w:rsidRDefault="00A536F7" w:rsidP="00A536F7">
      <w:pPr>
        <w:pStyle w:val="ListParagraph"/>
        <w:numPr>
          <w:ilvl w:val="2"/>
          <w:numId w:val="1"/>
        </w:numPr>
        <w:rPr>
          <w:rFonts w:eastAsia="Calibri"/>
          <w:szCs w:val="22"/>
        </w:rPr>
      </w:pPr>
      <w:r>
        <w:rPr>
          <w:rFonts w:eastAsia="Calibri"/>
          <w:szCs w:val="22"/>
        </w:rPr>
        <w:t xml:space="preserve">Return to </w:t>
      </w:r>
      <w:r w:rsidR="00884020">
        <w:rPr>
          <w:rFonts w:eastAsia="Calibri"/>
          <w:szCs w:val="22"/>
        </w:rPr>
        <w:t>11-18/</w:t>
      </w:r>
      <w:r>
        <w:rPr>
          <w:rFonts w:eastAsia="Calibri"/>
          <w:szCs w:val="22"/>
        </w:rPr>
        <w:t>674r1:</w:t>
      </w:r>
    </w:p>
    <w:p w14:paraId="50D4BB83" w14:textId="77777777" w:rsidR="00A536F7" w:rsidRDefault="00A536F7" w:rsidP="00ED7593">
      <w:pPr>
        <w:pStyle w:val="ListParagraph"/>
        <w:numPr>
          <w:ilvl w:val="2"/>
          <w:numId w:val="1"/>
        </w:numPr>
        <w:rPr>
          <w:rFonts w:eastAsia="Calibri"/>
          <w:szCs w:val="22"/>
        </w:rPr>
      </w:pPr>
      <w:r>
        <w:rPr>
          <w:rFonts w:eastAsia="Calibri"/>
          <w:szCs w:val="22"/>
        </w:rPr>
        <w:t>Review the conflicting information that currently exists in 11md.</w:t>
      </w:r>
    </w:p>
    <w:p w14:paraId="0C2A6124" w14:textId="77777777" w:rsidR="00A536F7" w:rsidRDefault="00A536F7" w:rsidP="00ED7593">
      <w:pPr>
        <w:pStyle w:val="ListParagraph"/>
        <w:numPr>
          <w:ilvl w:val="2"/>
          <w:numId w:val="1"/>
        </w:numPr>
        <w:rPr>
          <w:rFonts w:eastAsia="Calibri"/>
          <w:szCs w:val="22"/>
        </w:rPr>
      </w:pPr>
      <w:r>
        <w:rPr>
          <w:rFonts w:eastAsia="Calibri"/>
          <w:szCs w:val="22"/>
        </w:rPr>
        <w:t>A non-AP STA does not now if the list is complete or not, so if a new bit in the Extended Capabilities element can be defined to signal the full size or the partial list to the non-AP STA.</w:t>
      </w:r>
    </w:p>
    <w:p w14:paraId="50DD5FAB" w14:textId="77777777" w:rsidR="00A536F7" w:rsidRDefault="00A536F7" w:rsidP="00ED7593">
      <w:pPr>
        <w:pStyle w:val="ListParagraph"/>
        <w:numPr>
          <w:ilvl w:val="2"/>
          <w:numId w:val="1"/>
        </w:numPr>
        <w:rPr>
          <w:rFonts w:eastAsia="Calibri"/>
          <w:szCs w:val="22"/>
        </w:rPr>
      </w:pPr>
      <w:proofErr w:type="spellStart"/>
      <w:r>
        <w:rPr>
          <w:rFonts w:eastAsia="Calibri"/>
          <w:szCs w:val="22"/>
        </w:rPr>
        <w:t>MaxBSSID</w:t>
      </w:r>
      <w:proofErr w:type="spellEnd"/>
      <w:r>
        <w:rPr>
          <w:rFonts w:eastAsia="Calibri"/>
          <w:szCs w:val="22"/>
        </w:rPr>
        <w:t xml:space="preserve"> Indicator gives the information to construct the TIM.</w:t>
      </w:r>
    </w:p>
    <w:p w14:paraId="57AC08CC" w14:textId="77777777" w:rsidR="00A536F7" w:rsidRDefault="00A536F7" w:rsidP="00ED7593">
      <w:pPr>
        <w:pStyle w:val="ListParagraph"/>
        <w:numPr>
          <w:ilvl w:val="2"/>
          <w:numId w:val="1"/>
        </w:numPr>
        <w:rPr>
          <w:rFonts w:eastAsia="Calibri"/>
          <w:szCs w:val="22"/>
        </w:rPr>
      </w:pPr>
      <w:r>
        <w:rPr>
          <w:rFonts w:eastAsia="Calibri"/>
          <w:szCs w:val="22"/>
        </w:rPr>
        <w:t xml:space="preserve">Discussion on the </w:t>
      </w:r>
      <w:r w:rsidR="00ED7593">
        <w:rPr>
          <w:rFonts w:eastAsia="Calibri"/>
          <w:szCs w:val="22"/>
        </w:rPr>
        <w:t>limitations of the TIM and the Beacon for notifying of the partial or full list.</w:t>
      </w:r>
    </w:p>
    <w:p w14:paraId="7DDA669A" w14:textId="77777777" w:rsidR="00ED7593" w:rsidRDefault="00ED7593" w:rsidP="00ED7593">
      <w:pPr>
        <w:pStyle w:val="ListParagraph"/>
        <w:numPr>
          <w:ilvl w:val="2"/>
          <w:numId w:val="1"/>
        </w:numPr>
        <w:rPr>
          <w:rFonts w:eastAsia="Calibri"/>
          <w:szCs w:val="22"/>
        </w:rPr>
      </w:pPr>
      <w:r>
        <w:rPr>
          <w:rFonts w:eastAsia="Calibri"/>
          <w:szCs w:val="22"/>
        </w:rPr>
        <w:t>Resolution Summary from slide 8:</w:t>
      </w:r>
    </w:p>
    <w:p w14:paraId="3E9F22BF" w14:textId="77777777" w:rsidR="00546BD5" w:rsidRPr="00F51EAD" w:rsidRDefault="00546BD5" w:rsidP="00ED7593">
      <w:pPr>
        <w:pStyle w:val="ListParagraph"/>
        <w:numPr>
          <w:ilvl w:val="3"/>
          <w:numId w:val="1"/>
        </w:numPr>
        <w:rPr>
          <w:rFonts w:eastAsia="Calibri"/>
          <w:szCs w:val="22"/>
          <w:lang w:val="en-US"/>
        </w:rPr>
      </w:pPr>
      <w:r w:rsidRPr="00F51EAD">
        <w:rPr>
          <w:rFonts w:eastAsia="Calibri"/>
          <w:bCs/>
          <w:szCs w:val="22"/>
          <w:lang w:val="en-US"/>
        </w:rPr>
        <w:t xml:space="preserve">Add a bit to Extended Capabilities element so that an AP can indicate if the list of </w:t>
      </w:r>
      <w:proofErr w:type="spellStart"/>
      <w:r w:rsidRPr="00F51EAD">
        <w:rPr>
          <w:rFonts w:eastAsia="Calibri"/>
          <w:bCs/>
          <w:szCs w:val="22"/>
          <w:lang w:val="en-US"/>
        </w:rPr>
        <w:t>nonTxBSSID</w:t>
      </w:r>
      <w:proofErr w:type="spellEnd"/>
      <w:r w:rsidRPr="00F51EAD">
        <w:rPr>
          <w:rFonts w:eastAsia="Calibri"/>
          <w:bCs/>
          <w:szCs w:val="22"/>
          <w:lang w:val="en-US"/>
        </w:rPr>
        <w:t xml:space="preserve"> profile is complete.</w:t>
      </w:r>
    </w:p>
    <w:p w14:paraId="7A04DC83" w14:textId="77777777" w:rsidR="00546BD5" w:rsidRPr="00F51EAD" w:rsidRDefault="00546BD5" w:rsidP="00ED7593">
      <w:pPr>
        <w:pStyle w:val="ListParagraph"/>
        <w:numPr>
          <w:ilvl w:val="3"/>
          <w:numId w:val="1"/>
        </w:numPr>
        <w:rPr>
          <w:rFonts w:eastAsia="Calibri"/>
          <w:szCs w:val="22"/>
          <w:lang w:val="en-US"/>
        </w:rPr>
      </w:pPr>
      <w:r w:rsidRPr="00F51EAD">
        <w:rPr>
          <w:rFonts w:eastAsia="Calibri"/>
          <w:bCs/>
          <w:szCs w:val="22"/>
          <w:lang w:val="en-US"/>
        </w:rPr>
        <w:t>Define a new element which an AP can advertise in Beacon/Probe Response frames to indicate the count of active BSSIDs in the set.</w:t>
      </w:r>
    </w:p>
    <w:p w14:paraId="278C99B5" w14:textId="77777777" w:rsidR="00546BD5" w:rsidRPr="00F51EAD" w:rsidRDefault="00546BD5" w:rsidP="00ED7593">
      <w:pPr>
        <w:pStyle w:val="ListParagraph"/>
        <w:numPr>
          <w:ilvl w:val="3"/>
          <w:numId w:val="1"/>
        </w:numPr>
        <w:rPr>
          <w:rFonts w:eastAsia="Calibri"/>
          <w:szCs w:val="22"/>
          <w:lang w:val="en-US"/>
        </w:rPr>
      </w:pPr>
      <w:r w:rsidRPr="00F51EAD">
        <w:rPr>
          <w:rFonts w:eastAsia="Calibri"/>
          <w:bCs/>
          <w:szCs w:val="22"/>
          <w:lang w:val="en-US"/>
        </w:rPr>
        <w:t xml:space="preserve">With the above two pieces of information, a non-AP STA can determine if it has received information about all the active </w:t>
      </w:r>
      <w:proofErr w:type="spellStart"/>
      <w:r w:rsidRPr="00F51EAD">
        <w:rPr>
          <w:rFonts w:eastAsia="Calibri"/>
          <w:bCs/>
          <w:szCs w:val="22"/>
          <w:lang w:val="en-US"/>
        </w:rPr>
        <w:t>nonTxBSSIDs</w:t>
      </w:r>
      <w:proofErr w:type="spellEnd"/>
      <w:r w:rsidRPr="00F51EAD">
        <w:rPr>
          <w:rFonts w:eastAsia="Calibri"/>
          <w:bCs/>
          <w:szCs w:val="22"/>
          <w:lang w:val="en-US"/>
        </w:rPr>
        <w:t xml:space="preserve"> on the device.</w:t>
      </w:r>
    </w:p>
    <w:p w14:paraId="57F18201" w14:textId="77777777" w:rsidR="00ED7593" w:rsidRPr="00ED7593" w:rsidRDefault="00ED7593" w:rsidP="00ED7593">
      <w:pPr>
        <w:pStyle w:val="ListParagraph"/>
        <w:numPr>
          <w:ilvl w:val="2"/>
          <w:numId w:val="1"/>
        </w:numPr>
        <w:rPr>
          <w:rFonts w:eastAsia="Calibri"/>
          <w:szCs w:val="22"/>
        </w:rPr>
      </w:pPr>
      <w:r w:rsidRPr="00ED7593">
        <w:rPr>
          <w:rFonts w:eastAsia="Calibri"/>
          <w:szCs w:val="22"/>
        </w:rPr>
        <w:t>The proposed changes are noted in 11-18/675r0:</w:t>
      </w:r>
    </w:p>
    <w:p w14:paraId="6715449E" w14:textId="77777777" w:rsidR="00385BFD" w:rsidRDefault="007A7D47" w:rsidP="00ED7593">
      <w:pPr>
        <w:pStyle w:val="ListParagraph"/>
        <w:numPr>
          <w:ilvl w:val="3"/>
          <w:numId w:val="1"/>
        </w:numPr>
        <w:rPr>
          <w:rFonts w:eastAsia="Calibri"/>
          <w:szCs w:val="22"/>
        </w:rPr>
      </w:pPr>
      <w:hyperlink r:id="rId23" w:history="1">
        <w:r w:rsidR="00385BFD" w:rsidRPr="00CF7F2F">
          <w:rPr>
            <w:rStyle w:val="Hyperlink"/>
            <w:rFonts w:eastAsia="Calibri"/>
            <w:szCs w:val="22"/>
          </w:rPr>
          <w:t>https://mentor.ieee.org/802.11/dcn/18/11-18-0675-00-000m-lb232-cids-1293-1294-1298.docx</w:t>
        </w:r>
      </w:hyperlink>
    </w:p>
    <w:p w14:paraId="35F63C96" w14:textId="77777777" w:rsidR="00385BFD" w:rsidRDefault="00ED7593" w:rsidP="00385BFD">
      <w:pPr>
        <w:pStyle w:val="ListParagraph"/>
        <w:numPr>
          <w:ilvl w:val="2"/>
          <w:numId w:val="1"/>
        </w:numPr>
        <w:rPr>
          <w:rFonts w:eastAsia="Calibri"/>
          <w:szCs w:val="22"/>
        </w:rPr>
      </w:pPr>
      <w:r>
        <w:rPr>
          <w:rFonts w:eastAsia="Calibri"/>
          <w:szCs w:val="22"/>
        </w:rPr>
        <w:t>The discussion bounced back and forth from the two documents.</w:t>
      </w:r>
    </w:p>
    <w:p w14:paraId="427F2281" w14:textId="77777777" w:rsidR="00ED7593" w:rsidRDefault="00ED7593" w:rsidP="00385BFD">
      <w:pPr>
        <w:pStyle w:val="ListParagraph"/>
        <w:numPr>
          <w:ilvl w:val="2"/>
          <w:numId w:val="1"/>
        </w:numPr>
        <w:rPr>
          <w:rFonts w:eastAsia="Calibri"/>
          <w:szCs w:val="22"/>
        </w:rPr>
      </w:pPr>
      <w:r>
        <w:rPr>
          <w:rFonts w:eastAsia="Calibri"/>
          <w:szCs w:val="22"/>
        </w:rPr>
        <w:t>Discussion on the Multiple BSSID-indexed element.</w:t>
      </w:r>
    </w:p>
    <w:p w14:paraId="225B8ACD" w14:textId="77777777" w:rsidR="00ED7593" w:rsidRDefault="00ED7593" w:rsidP="00385BFD">
      <w:pPr>
        <w:pStyle w:val="ListParagraph"/>
        <w:numPr>
          <w:ilvl w:val="2"/>
          <w:numId w:val="1"/>
        </w:numPr>
        <w:rPr>
          <w:rFonts w:eastAsia="Calibri"/>
          <w:szCs w:val="22"/>
        </w:rPr>
      </w:pPr>
      <w:r>
        <w:rPr>
          <w:rFonts w:eastAsia="Calibri"/>
          <w:szCs w:val="22"/>
        </w:rPr>
        <w:t>Clause 11 had text that seemed to indicate a complete indication of all the BSSIDs would be identified om the Multiple BSSID-indexed element.</w:t>
      </w:r>
    </w:p>
    <w:p w14:paraId="2CE8AF71" w14:textId="77777777" w:rsidR="00ED7593" w:rsidRPr="005F6846" w:rsidRDefault="005F6846" w:rsidP="005F6846">
      <w:pPr>
        <w:pStyle w:val="ListParagraph"/>
        <w:numPr>
          <w:ilvl w:val="2"/>
          <w:numId w:val="1"/>
        </w:numPr>
        <w:rPr>
          <w:rFonts w:eastAsia="Calibri"/>
          <w:szCs w:val="22"/>
        </w:rPr>
      </w:pPr>
      <w:r>
        <w:rPr>
          <w:rFonts w:eastAsia="Calibri"/>
          <w:szCs w:val="22"/>
        </w:rPr>
        <w:t>Discussion on this may be an interpretation issue that does imply all the ids are in the elements.</w:t>
      </w:r>
    </w:p>
    <w:p w14:paraId="759F5B23" w14:textId="77777777" w:rsidR="00385BFD" w:rsidRDefault="005F6846" w:rsidP="00385BFD">
      <w:pPr>
        <w:pStyle w:val="ListParagraph"/>
        <w:numPr>
          <w:ilvl w:val="2"/>
          <w:numId w:val="1"/>
        </w:numPr>
        <w:rPr>
          <w:rFonts w:eastAsia="Calibri"/>
          <w:szCs w:val="22"/>
        </w:rPr>
      </w:pPr>
      <w:r>
        <w:rPr>
          <w:rFonts w:eastAsia="Calibri"/>
          <w:szCs w:val="22"/>
        </w:rPr>
        <w:t>Discussion on if the profile definition is what is broken rather than add a new capability bit.  If the AP is advertising a partial profile, then I end up having to scan multiple beacons to get all the information.</w:t>
      </w:r>
    </w:p>
    <w:p w14:paraId="7D784CCA" w14:textId="77777777" w:rsidR="005F6846" w:rsidRDefault="005F6846" w:rsidP="00385BFD">
      <w:pPr>
        <w:pStyle w:val="ListParagraph"/>
        <w:numPr>
          <w:ilvl w:val="2"/>
          <w:numId w:val="1"/>
        </w:numPr>
        <w:rPr>
          <w:rFonts w:eastAsia="Calibri"/>
          <w:szCs w:val="22"/>
        </w:rPr>
      </w:pPr>
      <w:r>
        <w:rPr>
          <w:rFonts w:eastAsia="Calibri"/>
          <w:szCs w:val="22"/>
        </w:rPr>
        <w:t>Multiple BSSID will always put more burden on the STA.</w:t>
      </w:r>
    </w:p>
    <w:p w14:paraId="0B26E3FD" w14:textId="77777777" w:rsidR="005F6846" w:rsidRDefault="005F6846" w:rsidP="00385BFD">
      <w:pPr>
        <w:pStyle w:val="ListParagraph"/>
        <w:numPr>
          <w:ilvl w:val="2"/>
          <w:numId w:val="1"/>
        </w:numPr>
        <w:rPr>
          <w:rFonts w:eastAsia="Calibri"/>
          <w:szCs w:val="22"/>
        </w:rPr>
      </w:pPr>
      <w:r>
        <w:rPr>
          <w:rFonts w:eastAsia="Calibri"/>
          <w:szCs w:val="22"/>
        </w:rPr>
        <w:t>The partial thing was trying to reduce the Beacon overhead, and the new proposal is to maximize the Beacon size, to reduce the number of Beacon.</w:t>
      </w:r>
    </w:p>
    <w:p w14:paraId="6E050519" w14:textId="77777777" w:rsidR="005F6846" w:rsidRDefault="005F6846" w:rsidP="00385BFD">
      <w:pPr>
        <w:pStyle w:val="ListParagraph"/>
        <w:numPr>
          <w:ilvl w:val="2"/>
          <w:numId w:val="1"/>
        </w:numPr>
        <w:rPr>
          <w:rFonts w:eastAsia="Calibri"/>
          <w:szCs w:val="22"/>
        </w:rPr>
      </w:pPr>
      <w:r>
        <w:rPr>
          <w:rFonts w:eastAsia="Calibri"/>
          <w:szCs w:val="22"/>
        </w:rPr>
        <w:t>System trade-offs need to be weighed.</w:t>
      </w:r>
    </w:p>
    <w:p w14:paraId="51A18605" w14:textId="77777777" w:rsidR="005F6846" w:rsidRDefault="005F6846" w:rsidP="00385BFD">
      <w:pPr>
        <w:pStyle w:val="ListParagraph"/>
        <w:numPr>
          <w:ilvl w:val="2"/>
          <w:numId w:val="1"/>
        </w:numPr>
        <w:rPr>
          <w:rFonts w:eastAsia="Calibri"/>
          <w:szCs w:val="22"/>
        </w:rPr>
      </w:pPr>
      <w:r>
        <w:rPr>
          <w:rFonts w:eastAsia="Calibri"/>
          <w:szCs w:val="22"/>
        </w:rPr>
        <w:t xml:space="preserve">Discussion on the beacon overhead and </w:t>
      </w:r>
      <w:r w:rsidR="00F87F00">
        <w:rPr>
          <w:rFonts w:eastAsia="Calibri"/>
          <w:szCs w:val="22"/>
        </w:rPr>
        <w:t>number of beacons are needed.</w:t>
      </w:r>
    </w:p>
    <w:p w14:paraId="3C9F440F" w14:textId="77777777" w:rsidR="00F87F00" w:rsidRDefault="00F87F00" w:rsidP="00385BFD">
      <w:pPr>
        <w:pStyle w:val="ListParagraph"/>
        <w:numPr>
          <w:ilvl w:val="2"/>
          <w:numId w:val="1"/>
        </w:numPr>
        <w:rPr>
          <w:rFonts w:eastAsia="Calibri"/>
          <w:szCs w:val="22"/>
        </w:rPr>
      </w:pPr>
      <w:r>
        <w:rPr>
          <w:rFonts w:eastAsia="Calibri"/>
          <w:szCs w:val="22"/>
        </w:rPr>
        <w:t>Assertion that there is an Index and an SSID for every BSSID in every Beacon.  The Profile has the minimum set of information.</w:t>
      </w:r>
    </w:p>
    <w:p w14:paraId="4502CFE9" w14:textId="77777777" w:rsidR="00F87F00" w:rsidRDefault="00F87F00" w:rsidP="00385BFD">
      <w:pPr>
        <w:pStyle w:val="ListParagraph"/>
        <w:numPr>
          <w:ilvl w:val="2"/>
          <w:numId w:val="1"/>
        </w:numPr>
        <w:rPr>
          <w:rFonts w:eastAsia="Calibri"/>
          <w:szCs w:val="22"/>
        </w:rPr>
      </w:pPr>
      <w:r>
        <w:rPr>
          <w:rFonts w:eastAsia="Calibri"/>
          <w:szCs w:val="22"/>
        </w:rPr>
        <w:t xml:space="preserve">Trying to identify what is </w:t>
      </w:r>
      <w:proofErr w:type="gramStart"/>
      <w:r>
        <w:rPr>
          <w:rFonts w:eastAsia="Calibri"/>
          <w:szCs w:val="22"/>
        </w:rPr>
        <w:t>actually there</w:t>
      </w:r>
      <w:proofErr w:type="gramEnd"/>
      <w:r>
        <w:rPr>
          <w:rFonts w:eastAsia="Calibri"/>
          <w:szCs w:val="22"/>
        </w:rPr>
        <w:t xml:space="preserve"> and the benefits of the changes discussed.  We could use ANQP to avoid the Multiple BSSID in general.</w:t>
      </w:r>
    </w:p>
    <w:p w14:paraId="17EEFD08" w14:textId="77777777" w:rsidR="00F87F00" w:rsidRDefault="00F87F00" w:rsidP="00385BFD">
      <w:pPr>
        <w:pStyle w:val="ListParagraph"/>
        <w:numPr>
          <w:ilvl w:val="2"/>
          <w:numId w:val="1"/>
        </w:numPr>
        <w:rPr>
          <w:rFonts w:eastAsia="Calibri"/>
          <w:szCs w:val="22"/>
        </w:rPr>
      </w:pPr>
      <w:r>
        <w:rPr>
          <w:rFonts w:eastAsia="Calibri"/>
          <w:szCs w:val="22"/>
        </w:rPr>
        <w:t>We may want to look at the use cases to identify the problem we are really trying to solve.</w:t>
      </w:r>
    </w:p>
    <w:p w14:paraId="466DD826" w14:textId="77777777" w:rsidR="00385BFD" w:rsidRDefault="00F71497" w:rsidP="00385BFD">
      <w:pPr>
        <w:pStyle w:val="ListParagraph"/>
        <w:numPr>
          <w:ilvl w:val="2"/>
          <w:numId w:val="1"/>
        </w:numPr>
        <w:rPr>
          <w:rFonts w:eastAsia="Calibri"/>
          <w:szCs w:val="22"/>
        </w:rPr>
      </w:pPr>
      <w:r>
        <w:rPr>
          <w:rFonts w:eastAsia="Calibri"/>
          <w:szCs w:val="22"/>
        </w:rPr>
        <w:t>We will schedule Wednesday PM1 for more discussion on Multiple BSSID.</w:t>
      </w:r>
    </w:p>
    <w:p w14:paraId="7F0A0524" w14:textId="77777777" w:rsidR="00F71497" w:rsidRDefault="00F71497" w:rsidP="00F71497">
      <w:pPr>
        <w:pStyle w:val="ListParagraph"/>
        <w:numPr>
          <w:ilvl w:val="2"/>
          <w:numId w:val="1"/>
        </w:numPr>
        <w:rPr>
          <w:rFonts w:eastAsia="Calibri"/>
          <w:szCs w:val="22"/>
        </w:rPr>
      </w:pPr>
      <w:r>
        <w:rPr>
          <w:rFonts w:eastAsia="Calibri"/>
          <w:szCs w:val="22"/>
        </w:rPr>
        <w:t>Conditional Inheritance:</w:t>
      </w:r>
    </w:p>
    <w:p w14:paraId="3E742007" w14:textId="77777777" w:rsidR="00F71497" w:rsidRDefault="00F71497" w:rsidP="00F71497">
      <w:pPr>
        <w:pStyle w:val="ListParagraph"/>
        <w:numPr>
          <w:ilvl w:val="3"/>
          <w:numId w:val="1"/>
        </w:numPr>
        <w:rPr>
          <w:rFonts w:eastAsia="Calibri"/>
          <w:szCs w:val="22"/>
        </w:rPr>
      </w:pPr>
      <w:r>
        <w:rPr>
          <w:rFonts w:eastAsia="Calibri"/>
          <w:szCs w:val="22"/>
        </w:rPr>
        <w:t>Review slide 12 of 11-18/674r1</w:t>
      </w:r>
    </w:p>
    <w:p w14:paraId="07FD8064" w14:textId="77777777" w:rsidR="00F71497" w:rsidRDefault="00F71497" w:rsidP="00F71497">
      <w:pPr>
        <w:pStyle w:val="ListParagraph"/>
        <w:numPr>
          <w:ilvl w:val="3"/>
          <w:numId w:val="1"/>
        </w:numPr>
        <w:rPr>
          <w:rFonts w:eastAsia="Calibri"/>
          <w:szCs w:val="22"/>
        </w:rPr>
      </w:pPr>
      <w:r>
        <w:rPr>
          <w:rFonts w:eastAsia="Calibri"/>
          <w:szCs w:val="22"/>
        </w:rPr>
        <w:lastRenderedPageBreak/>
        <w:t>Discussion on how to indicate which elements are not included in the inheritance.</w:t>
      </w:r>
    </w:p>
    <w:p w14:paraId="2333399F" w14:textId="77777777" w:rsidR="00F71497" w:rsidRDefault="00562C96" w:rsidP="00F71497">
      <w:pPr>
        <w:pStyle w:val="ListParagraph"/>
        <w:numPr>
          <w:ilvl w:val="3"/>
          <w:numId w:val="1"/>
        </w:numPr>
        <w:rPr>
          <w:rFonts w:eastAsia="Calibri"/>
          <w:szCs w:val="22"/>
        </w:rPr>
      </w:pPr>
      <w:r>
        <w:rPr>
          <w:rFonts w:eastAsia="Calibri"/>
          <w:szCs w:val="22"/>
        </w:rPr>
        <w:t>Discussion on the use of the null element and the position that it would appear in the beacons.  How is this better to use than the capability bits…now some may not have a bit, then this may be a good way to indicate this feature not being supported.</w:t>
      </w:r>
    </w:p>
    <w:p w14:paraId="7F365290" w14:textId="77777777" w:rsidR="00562C96" w:rsidRDefault="00562C96" w:rsidP="00F71497">
      <w:pPr>
        <w:pStyle w:val="ListParagraph"/>
        <w:numPr>
          <w:ilvl w:val="3"/>
          <w:numId w:val="1"/>
        </w:numPr>
        <w:rPr>
          <w:rFonts w:eastAsia="Calibri"/>
          <w:szCs w:val="22"/>
        </w:rPr>
      </w:pPr>
      <w:r>
        <w:rPr>
          <w:rFonts w:eastAsia="Calibri"/>
          <w:szCs w:val="22"/>
        </w:rPr>
        <w:t xml:space="preserve">Need something that is not in the extended capabilities field and is inherited by the </w:t>
      </w:r>
      <w:proofErr w:type="spellStart"/>
      <w:r>
        <w:rPr>
          <w:rFonts w:eastAsia="Calibri"/>
          <w:szCs w:val="22"/>
        </w:rPr>
        <w:t>NonTransmitted</w:t>
      </w:r>
      <w:proofErr w:type="spellEnd"/>
      <w:r>
        <w:rPr>
          <w:rFonts w:eastAsia="Calibri"/>
          <w:szCs w:val="22"/>
        </w:rPr>
        <w:t xml:space="preserve"> BSSID profile.</w:t>
      </w:r>
    </w:p>
    <w:p w14:paraId="620A5B4B" w14:textId="77777777" w:rsidR="00562C96" w:rsidRDefault="00562C96" w:rsidP="00F71497">
      <w:pPr>
        <w:pStyle w:val="ListParagraph"/>
        <w:numPr>
          <w:ilvl w:val="3"/>
          <w:numId w:val="1"/>
        </w:numPr>
        <w:rPr>
          <w:rFonts w:eastAsia="Calibri"/>
          <w:szCs w:val="22"/>
        </w:rPr>
      </w:pPr>
      <w:r>
        <w:rPr>
          <w:rFonts w:eastAsia="Calibri"/>
          <w:szCs w:val="22"/>
        </w:rPr>
        <w:t>For publishing of major features, we agree, but for certain MAC features, there are different level of support that may be chose per BSSID.</w:t>
      </w:r>
    </w:p>
    <w:p w14:paraId="425D2530" w14:textId="77777777" w:rsidR="00B62679" w:rsidRDefault="00B62679" w:rsidP="00B62679">
      <w:pPr>
        <w:pStyle w:val="ListParagraph"/>
        <w:numPr>
          <w:ilvl w:val="1"/>
          <w:numId w:val="1"/>
        </w:numPr>
        <w:rPr>
          <w:rFonts w:eastAsia="Calibri"/>
          <w:szCs w:val="22"/>
        </w:rPr>
      </w:pPr>
      <w:r>
        <w:rPr>
          <w:rFonts w:eastAsia="Calibri"/>
          <w:szCs w:val="22"/>
        </w:rPr>
        <w:t>We are at time – Ask to continue the discussion on Thursday at 1pm-3pm</w:t>
      </w:r>
    </w:p>
    <w:p w14:paraId="0A686D38" w14:textId="77777777" w:rsidR="00B62679" w:rsidRDefault="00B62679" w:rsidP="00B62679">
      <w:pPr>
        <w:pStyle w:val="ListParagraph"/>
        <w:numPr>
          <w:ilvl w:val="2"/>
          <w:numId w:val="1"/>
        </w:numPr>
        <w:rPr>
          <w:rFonts w:eastAsia="Calibri"/>
          <w:szCs w:val="22"/>
        </w:rPr>
      </w:pPr>
      <w:r>
        <w:rPr>
          <w:rFonts w:eastAsia="Calibri"/>
          <w:szCs w:val="22"/>
        </w:rPr>
        <w:t xml:space="preserve">We will move Jon’s discussion to </w:t>
      </w:r>
      <w:r w:rsidR="00F51EAD">
        <w:rPr>
          <w:rFonts w:eastAsia="Calibri"/>
          <w:szCs w:val="22"/>
        </w:rPr>
        <w:t>after</w:t>
      </w:r>
      <w:r>
        <w:rPr>
          <w:rFonts w:eastAsia="Calibri"/>
          <w:szCs w:val="22"/>
        </w:rPr>
        <w:t>.</w:t>
      </w:r>
    </w:p>
    <w:p w14:paraId="6332BB75" w14:textId="77777777" w:rsidR="007E2BB3" w:rsidRPr="009A24A7" w:rsidRDefault="00B62679" w:rsidP="00B62679">
      <w:pPr>
        <w:pStyle w:val="ListParagraph"/>
        <w:numPr>
          <w:ilvl w:val="1"/>
          <w:numId w:val="1"/>
        </w:numPr>
        <w:rPr>
          <w:rFonts w:eastAsia="Calibri"/>
          <w:b/>
          <w:szCs w:val="22"/>
        </w:rPr>
      </w:pPr>
      <w:r w:rsidRPr="009A24A7">
        <w:rPr>
          <w:rFonts w:eastAsia="Calibri"/>
          <w:b/>
          <w:szCs w:val="22"/>
        </w:rPr>
        <w:t>Recess at 3:07pm</w:t>
      </w:r>
    </w:p>
    <w:p w14:paraId="2C4E6799" w14:textId="77777777" w:rsidR="00546BD5" w:rsidRDefault="00546BD5" w:rsidP="00546BD5">
      <w:pPr>
        <w:pStyle w:val="ListParagraph"/>
        <w:ind w:left="1080"/>
        <w:rPr>
          <w:rFonts w:eastAsia="Calibri"/>
          <w:szCs w:val="22"/>
        </w:rPr>
      </w:pPr>
    </w:p>
    <w:p w14:paraId="56E9283B" w14:textId="78B63301" w:rsidR="0076190C" w:rsidRPr="009A24A7" w:rsidRDefault="009A24A7" w:rsidP="0076190C">
      <w:pPr>
        <w:pStyle w:val="ListParagraph"/>
        <w:numPr>
          <w:ilvl w:val="0"/>
          <w:numId w:val="1"/>
        </w:numPr>
        <w:rPr>
          <w:rFonts w:eastAsia="Calibri"/>
          <w:b/>
          <w:szCs w:val="22"/>
        </w:rPr>
      </w:pPr>
      <w:r w:rsidRPr="009A24A7">
        <w:rPr>
          <w:rFonts w:eastAsia="Calibri"/>
          <w:b/>
          <w:szCs w:val="22"/>
          <w:lang w:eastAsia="en-US"/>
        </w:rPr>
        <w:t xml:space="preserve">802.11md – </w:t>
      </w:r>
      <w:proofErr w:type="spellStart"/>
      <w:r w:rsidRPr="009A24A7">
        <w:rPr>
          <w:rFonts w:eastAsia="Calibri"/>
          <w:b/>
          <w:szCs w:val="22"/>
          <w:lang w:eastAsia="en-US"/>
        </w:rPr>
        <w:t>REVmd</w:t>
      </w:r>
      <w:proofErr w:type="spellEnd"/>
      <w:r w:rsidRPr="009A24A7">
        <w:rPr>
          <w:rFonts w:eastAsia="Calibri"/>
          <w:b/>
          <w:szCs w:val="22"/>
          <w:lang w:eastAsia="en-US"/>
        </w:rPr>
        <w:t xml:space="preserve"> </w:t>
      </w:r>
      <w:proofErr w:type="spellStart"/>
      <w:r w:rsidRPr="009A24A7">
        <w:rPr>
          <w:rFonts w:eastAsia="Calibri"/>
          <w:b/>
          <w:szCs w:val="22"/>
          <w:lang w:eastAsia="en-US"/>
        </w:rPr>
        <w:t>AdHoc</w:t>
      </w:r>
      <w:proofErr w:type="spellEnd"/>
      <w:r w:rsidRPr="009A24A7">
        <w:rPr>
          <w:rFonts w:eastAsia="Calibri"/>
          <w:b/>
          <w:szCs w:val="22"/>
          <w:lang w:eastAsia="en-US"/>
        </w:rPr>
        <w:t xml:space="preserve"> Ft. Lauderdale, </w:t>
      </w:r>
      <w:r w:rsidR="0076190C" w:rsidRPr="009A24A7">
        <w:rPr>
          <w:rFonts w:eastAsia="Calibri"/>
          <w:b/>
          <w:szCs w:val="22"/>
        </w:rPr>
        <w:t>Wednesday April 11, 3:30-5:30pm</w:t>
      </w:r>
      <w:r>
        <w:rPr>
          <w:rFonts w:eastAsia="Calibri"/>
          <w:b/>
          <w:szCs w:val="22"/>
        </w:rPr>
        <w:t xml:space="preserve"> (PM2)</w:t>
      </w:r>
    </w:p>
    <w:p w14:paraId="49B93C7F" w14:textId="77777777" w:rsidR="0076190C" w:rsidRDefault="0076190C" w:rsidP="0076190C">
      <w:pPr>
        <w:pStyle w:val="ListParagraph"/>
        <w:numPr>
          <w:ilvl w:val="1"/>
          <w:numId w:val="1"/>
        </w:numPr>
        <w:rPr>
          <w:rFonts w:eastAsia="Calibri"/>
          <w:szCs w:val="22"/>
        </w:rPr>
      </w:pPr>
      <w:r>
        <w:rPr>
          <w:rFonts w:eastAsia="Calibri"/>
          <w:szCs w:val="22"/>
        </w:rPr>
        <w:t>802.11 Status Workshop</w:t>
      </w:r>
    </w:p>
    <w:p w14:paraId="62529E8A" w14:textId="77777777" w:rsidR="0076190C" w:rsidRDefault="0076190C" w:rsidP="0076190C">
      <w:pPr>
        <w:pStyle w:val="ListParagraph"/>
        <w:numPr>
          <w:ilvl w:val="1"/>
          <w:numId w:val="1"/>
        </w:numPr>
        <w:rPr>
          <w:rFonts w:eastAsia="Calibri"/>
          <w:szCs w:val="22"/>
        </w:rPr>
      </w:pPr>
      <w:r>
        <w:rPr>
          <w:rFonts w:eastAsia="Calibri"/>
          <w:szCs w:val="22"/>
        </w:rPr>
        <w:t>Thanks to SR Technologies for hosting our meetings this week.</w:t>
      </w:r>
    </w:p>
    <w:p w14:paraId="1698FC23" w14:textId="77777777" w:rsidR="0076190C" w:rsidRPr="006554B7" w:rsidRDefault="0076190C" w:rsidP="0076190C">
      <w:pPr>
        <w:pStyle w:val="ListParagraph"/>
        <w:ind w:left="1080"/>
        <w:rPr>
          <w:rFonts w:eastAsia="Calibri"/>
          <w:szCs w:val="22"/>
        </w:rPr>
      </w:pPr>
    </w:p>
    <w:p w14:paraId="060D82B1" w14:textId="77777777" w:rsidR="00546BD5" w:rsidRDefault="00546BD5">
      <w:pPr>
        <w:rPr>
          <w:rFonts w:eastAsia="Calibri"/>
          <w:szCs w:val="22"/>
        </w:rPr>
      </w:pPr>
      <w:r>
        <w:rPr>
          <w:rFonts w:eastAsia="Calibri"/>
          <w:szCs w:val="22"/>
        </w:rPr>
        <w:br w:type="page"/>
      </w:r>
    </w:p>
    <w:p w14:paraId="4F5B67B6" w14:textId="5CD5069F" w:rsidR="00F51EAD" w:rsidRPr="009A24A7" w:rsidRDefault="009A24A7" w:rsidP="00F51EAD">
      <w:pPr>
        <w:pStyle w:val="m975165283475905024gmail-msolistparagraph"/>
        <w:numPr>
          <w:ilvl w:val="0"/>
          <w:numId w:val="1"/>
        </w:numPr>
        <w:spacing w:before="0" w:beforeAutospacing="0" w:after="0" w:afterAutospacing="0"/>
        <w:rPr>
          <w:rFonts w:eastAsia="Calibri"/>
          <w:b/>
          <w:sz w:val="22"/>
          <w:szCs w:val="22"/>
          <w:lang w:eastAsia="en-US"/>
        </w:rPr>
      </w:pPr>
      <w:r w:rsidRPr="009A24A7">
        <w:rPr>
          <w:rFonts w:eastAsia="Calibri"/>
          <w:b/>
          <w:szCs w:val="22"/>
          <w:lang w:eastAsia="en-US"/>
        </w:rPr>
        <w:lastRenderedPageBreak/>
        <w:t xml:space="preserve">802.11md – </w:t>
      </w:r>
      <w:proofErr w:type="spellStart"/>
      <w:r w:rsidRPr="009A24A7">
        <w:rPr>
          <w:rFonts w:eastAsia="Calibri"/>
          <w:b/>
          <w:szCs w:val="22"/>
          <w:lang w:eastAsia="en-US"/>
        </w:rPr>
        <w:t>REVmd</w:t>
      </w:r>
      <w:proofErr w:type="spellEnd"/>
      <w:r w:rsidRPr="009A24A7">
        <w:rPr>
          <w:rFonts w:eastAsia="Calibri"/>
          <w:b/>
          <w:szCs w:val="22"/>
          <w:lang w:eastAsia="en-US"/>
        </w:rPr>
        <w:t xml:space="preserve"> </w:t>
      </w:r>
      <w:proofErr w:type="spellStart"/>
      <w:r w:rsidRPr="009A24A7">
        <w:rPr>
          <w:rFonts w:eastAsia="Calibri"/>
          <w:b/>
          <w:szCs w:val="22"/>
          <w:lang w:eastAsia="en-US"/>
        </w:rPr>
        <w:t>AdHoc</w:t>
      </w:r>
      <w:proofErr w:type="spellEnd"/>
      <w:r w:rsidRPr="009A24A7">
        <w:rPr>
          <w:rFonts w:eastAsia="Calibri"/>
          <w:b/>
          <w:szCs w:val="22"/>
          <w:lang w:eastAsia="en-US"/>
        </w:rPr>
        <w:t xml:space="preserve"> Ft. Lauderdale, </w:t>
      </w:r>
      <w:r w:rsidR="00F51EAD" w:rsidRPr="009A24A7">
        <w:rPr>
          <w:rFonts w:eastAsia="Calibri"/>
          <w:b/>
          <w:sz w:val="22"/>
          <w:szCs w:val="22"/>
          <w:lang w:eastAsia="en-US"/>
        </w:rPr>
        <w:t xml:space="preserve">Thursday April 12, 9:30am – 11:30am </w:t>
      </w:r>
      <w:r w:rsidR="00F51EAD" w:rsidRPr="009A24A7">
        <w:rPr>
          <w:rFonts w:eastAsia="Calibri"/>
          <w:b/>
          <w:sz w:val="22"/>
          <w:szCs w:val="22"/>
          <w:lang w:eastAsia="en-US"/>
        </w:rPr>
        <w:tab/>
      </w:r>
      <w:r w:rsidR="00F51EAD" w:rsidRPr="009A24A7">
        <w:rPr>
          <w:rFonts w:eastAsia="Calibri"/>
          <w:b/>
          <w:sz w:val="22"/>
          <w:szCs w:val="22"/>
          <w:lang w:eastAsia="en-US"/>
        </w:rPr>
        <w:tab/>
        <w:t>(AM1)</w:t>
      </w:r>
    </w:p>
    <w:p w14:paraId="00A69FCA" w14:textId="77777777" w:rsidR="007139B1" w:rsidRDefault="007139B1" w:rsidP="007139B1">
      <w:pPr>
        <w:pStyle w:val="m975165283475905024gmail-msolistparagraph"/>
        <w:numPr>
          <w:ilvl w:val="1"/>
          <w:numId w:val="1"/>
        </w:numPr>
        <w:spacing w:before="0" w:beforeAutospacing="0" w:after="0" w:afterAutospacing="0"/>
        <w:rPr>
          <w:rFonts w:eastAsia="Calibri"/>
          <w:sz w:val="22"/>
          <w:szCs w:val="22"/>
          <w:lang w:eastAsia="en-US"/>
        </w:rPr>
      </w:pPr>
      <w:r w:rsidRPr="009A24A7">
        <w:rPr>
          <w:rFonts w:eastAsia="Calibri"/>
          <w:b/>
          <w:sz w:val="22"/>
          <w:szCs w:val="22"/>
          <w:lang w:eastAsia="en-US"/>
        </w:rPr>
        <w:t>Called to order</w:t>
      </w:r>
      <w:r>
        <w:rPr>
          <w:rFonts w:eastAsia="Calibri"/>
          <w:sz w:val="22"/>
          <w:szCs w:val="22"/>
          <w:lang w:eastAsia="en-US"/>
        </w:rPr>
        <w:t xml:space="preserve"> by the chair, Dorothy STANLEY (HPE) at 9:31am</w:t>
      </w:r>
    </w:p>
    <w:p w14:paraId="134CC6BA" w14:textId="77777777" w:rsidR="007139B1" w:rsidRPr="009A24A7" w:rsidRDefault="007139B1" w:rsidP="007139B1">
      <w:pPr>
        <w:pStyle w:val="ListParagraph"/>
        <w:numPr>
          <w:ilvl w:val="1"/>
          <w:numId w:val="1"/>
        </w:numPr>
        <w:rPr>
          <w:rFonts w:eastAsia="Calibri"/>
          <w:b/>
          <w:sz w:val="22"/>
          <w:szCs w:val="22"/>
          <w:lang w:eastAsia="en-US"/>
        </w:rPr>
      </w:pPr>
      <w:r w:rsidRPr="009A24A7">
        <w:rPr>
          <w:rFonts w:eastAsia="Calibri"/>
          <w:b/>
          <w:sz w:val="22"/>
          <w:szCs w:val="22"/>
          <w:lang w:eastAsia="en-US"/>
        </w:rPr>
        <w:t>Attendance:</w:t>
      </w:r>
    </w:p>
    <w:p w14:paraId="037085D9" w14:textId="77777777" w:rsidR="007139B1" w:rsidRDefault="007139B1" w:rsidP="007139B1">
      <w:pPr>
        <w:numPr>
          <w:ilvl w:val="2"/>
          <w:numId w:val="1"/>
        </w:numPr>
      </w:pPr>
      <w:r>
        <w:t>In person:</w:t>
      </w:r>
    </w:p>
    <w:p w14:paraId="0ECB7E42" w14:textId="77777777" w:rsidR="007139B1" w:rsidRDefault="007139B1" w:rsidP="007139B1">
      <w:pPr>
        <w:numPr>
          <w:ilvl w:val="3"/>
          <w:numId w:val="1"/>
        </w:numPr>
      </w:pPr>
      <w:r>
        <w:t>Jon ROSDAHL (Qualcomm)</w:t>
      </w:r>
    </w:p>
    <w:p w14:paraId="2FB77073" w14:textId="77777777" w:rsidR="007139B1" w:rsidRDefault="007139B1" w:rsidP="007139B1">
      <w:pPr>
        <w:numPr>
          <w:ilvl w:val="3"/>
          <w:numId w:val="1"/>
        </w:numPr>
      </w:pPr>
      <w:r>
        <w:t>Dorothy STANLEY (HPE)</w:t>
      </w:r>
    </w:p>
    <w:p w14:paraId="2B61AC08" w14:textId="77777777" w:rsidR="007139B1" w:rsidRDefault="007139B1" w:rsidP="007139B1">
      <w:pPr>
        <w:numPr>
          <w:ilvl w:val="3"/>
          <w:numId w:val="1"/>
        </w:numPr>
      </w:pPr>
      <w:r>
        <w:t>Mark HAMILTON (Ruckus/ARRIS)</w:t>
      </w:r>
    </w:p>
    <w:p w14:paraId="5D116C3C" w14:textId="77777777" w:rsidR="007139B1" w:rsidRDefault="007139B1" w:rsidP="007139B1">
      <w:pPr>
        <w:numPr>
          <w:ilvl w:val="3"/>
          <w:numId w:val="1"/>
        </w:numPr>
      </w:pPr>
      <w:r>
        <w:t>Michael MONTEMURRO (Blackberry)</w:t>
      </w:r>
    </w:p>
    <w:p w14:paraId="00721A45" w14:textId="77777777" w:rsidR="007139B1" w:rsidRDefault="007139B1" w:rsidP="007139B1">
      <w:pPr>
        <w:numPr>
          <w:ilvl w:val="3"/>
          <w:numId w:val="1"/>
        </w:numPr>
      </w:pPr>
      <w:r>
        <w:t>Graham SMITH (SR Technology)</w:t>
      </w:r>
    </w:p>
    <w:p w14:paraId="34668A68" w14:textId="77777777" w:rsidR="007139B1" w:rsidRDefault="007139B1" w:rsidP="007139B1">
      <w:pPr>
        <w:numPr>
          <w:ilvl w:val="3"/>
          <w:numId w:val="1"/>
        </w:numPr>
      </w:pPr>
      <w:r>
        <w:t>Joseph LEVY (Interdigital)</w:t>
      </w:r>
    </w:p>
    <w:p w14:paraId="5CD87A3E" w14:textId="77777777" w:rsidR="007139B1" w:rsidRDefault="007139B1" w:rsidP="007139B1">
      <w:pPr>
        <w:numPr>
          <w:ilvl w:val="3"/>
          <w:numId w:val="1"/>
        </w:numPr>
      </w:pPr>
      <w:r>
        <w:t>Edward AU (Huawei)</w:t>
      </w:r>
    </w:p>
    <w:p w14:paraId="77D68648" w14:textId="77777777" w:rsidR="007139B1" w:rsidRDefault="007139B1" w:rsidP="007139B1">
      <w:pPr>
        <w:pStyle w:val="ListParagraph"/>
        <w:numPr>
          <w:ilvl w:val="2"/>
          <w:numId w:val="1"/>
        </w:numPr>
        <w:rPr>
          <w:rFonts w:eastAsia="Calibri"/>
          <w:sz w:val="22"/>
          <w:szCs w:val="22"/>
          <w:lang w:eastAsia="en-US"/>
        </w:rPr>
      </w:pPr>
      <w:r>
        <w:rPr>
          <w:rFonts w:eastAsia="Calibri"/>
          <w:sz w:val="22"/>
          <w:szCs w:val="22"/>
          <w:lang w:eastAsia="en-US"/>
        </w:rPr>
        <w:t xml:space="preserve">Remotely on the Bridge: </w:t>
      </w:r>
    </w:p>
    <w:p w14:paraId="7BEA73EF"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Emily QI (Intel)</w:t>
      </w:r>
    </w:p>
    <w:p w14:paraId="6C6E9AB9" w14:textId="77777777" w:rsidR="007139B1" w:rsidRDefault="007139B1" w:rsidP="007139B1">
      <w:pPr>
        <w:pStyle w:val="m975165283475905024gmail-msolistparagraph"/>
        <w:numPr>
          <w:ilvl w:val="3"/>
          <w:numId w:val="1"/>
        </w:numPr>
        <w:spacing w:before="0" w:beforeAutospacing="0" w:after="0" w:afterAutospacing="0"/>
        <w:rPr>
          <w:rFonts w:eastAsia="Calibri"/>
          <w:sz w:val="22"/>
          <w:szCs w:val="22"/>
          <w:lang w:eastAsia="en-US"/>
        </w:rPr>
      </w:pPr>
      <w:r>
        <w:rPr>
          <w:rFonts w:eastAsia="Calibri"/>
          <w:sz w:val="22"/>
          <w:szCs w:val="22"/>
          <w:lang w:eastAsia="en-US"/>
        </w:rPr>
        <w:t>Menzo WENTINK (Qualcomm</w:t>
      </w:r>
    </w:p>
    <w:p w14:paraId="6A3291A2" w14:textId="77777777" w:rsidR="007139B1" w:rsidRPr="009A24A7" w:rsidRDefault="007139B1" w:rsidP="007139B1">
      <w:pPr>
        <w:pStyle w:val="m975165283475905024gmail-msolistparagraph"/>
        <w:numPr>
          <w:ilvl w:val="1"/>
          <w:numId w:val="1"/>
        </w:numPr>
        <w:spacing w:before="0" w:beforeAutospacing="0" w:after="0" w:afterAutospacing="0"/>
        <w:rPr>
          <w:rFonts w:eastAsia="Calibri"/>
          <w:b/>
          <w:sz w:val="22"/>
          <w:szCs w:val="22"/>
          <w:lang w:eastAsia="en-US"/>
        </w:rPr>
      </w:pPr>
      <w:r w:rsidRPr="009A24A7">
        <w:rPr>
          <w:rFonts w:eastAsia="Calibri"/>
          <w:b/>
          <w:sz w:val="22"/>
          <w:szCs w:val="22"/>
          <w:lang w:eastAsia="en-US"/>
        </w:rPr>
        <w:t>Review Patent Policy</w:t>
      </w:r>
    </w:p>
    <w:p w14:paraId="3109D961" w14:textId="77777777" w:rsidR="007139B1" w:rsidRDefault="007139B1" w:rsidP="007139B1">
      <w:pPr>
        <w:pStyle w:val="m975165283475905024gmail-msolistparagraph"/>
        <w:numPr>
          <w:ilvl w:val="2"/>
          <w:numId w:val="1"/>
        </w:numPr>
        <w:spacing w:before="0" w:beforeAutospacing="0" w:after="0" w:afterAutospacing="0"/>
        <w:rPr>
          <w:rFonts w:eastAsia="Calibri"/>
          <w:sz w:val="22"/>
          <w:szCs w:val="22"/>
          <w:lang w:eastAsia="en-US"/>
        </w:rPr>
      </w:pPr>
      <w:r>
        <w:rPr>
          <w:rFonts w:eastAsia="Calibri"/>
          <w:sz w:val="22"/>
          <w:szCs w:val="22"/>
          <w:lang w:eastAsia="en-US"/>
        </w:rPr>
        <w:t>No issues noted.</w:t>
      </w:r>
    </w:p>
    <w:p w14:paraId="61E53CCC" w14:textId="77777777" w:rsidR="007139B1" w:rsidRPr="009A24A7" w:rsidRDefault="007139B1" w:rsidP="007139B1">
      <w:pPr>
        <w:pStyle w:val="m975165283475905024gmail-msolistparagraph"/>
        <w:numPr>
          <w:ilvl w:val="1"/>
          <w:numId w:val="1"/>
        </w:numPr>
        <w:spacing w:before="0" w:beforeAutospacing="0" w:after="0" w:afterAutospacing="0"/>
        <w:rPr>
          <w:rFonts w:eastAsia="Calibri"/>
          <w:b/>
          <w:sz w:val="22"/>
          <w:szCs w:val="22"/>
          <w:lang w:eastAsia="en-US"/>
        </w:rPr>
      </w:pPr>
      <w:r w:rsidRPr="009A24A7">
        <w:rPr>
          <w:rFonts w:eastAsia="Calibri"/>
          <w:b/>
          <w:sz w:val="22"/>
          <w:szCs w:val="22"/>
          <w:lang w:eastAsia="en-US"/>
        </w:rPr>
        <w:t>Review Agenda</w:t>
      </w:r>
    </w:p>
    <w:p w14:paraId="325A40CB" w14:textId="77777777" w:rsidR="007139B1" w:rsidRDefault="007139B1" w:rsidP="007139B1">
      <w:pPr>
        <w:pStyle w:val="m975165283475905024gmail-msolistparagraph"/>
        <w:numPr>
          <w:ilvl w:val="2"/>
          <w:numId w:val="1"/>
        </w:numPr>
        <w:spacing w:before="0" w:beforeAutospacing="0" w:after="0" w:afterAutospacing="0"/>
        <w:rPr>
          <w:rFonts w:eastAsia="Calibri"/>
          <w:sz w:val="22"/>
          <w:szCs w:val="22"/>
          <w:lang w:eastAsia="en-US"/>
        </w:rPr>
      </w:pPr>
      <w:r>
        <w:rPr>
          <w:rFonts w:eastAsia="Calibri"/>
          <w:sz w:val="22"/>
          <w:szCs w:val="22"/>
          <w:lang w:eastAsia="en-US"/>
        </w:rPr>
        <w:t>Draft Agenda for the day reviewed.</w:t>
      </w:r>
    </w:p>
    <w:p w14:paraId="4B7467B0" w14:textId="77777777" w:rsidR="007139B1" w:rsidRDefault="007A7D47" w:rsidP="007139B1">
      <w:pPr>
        <w:pStyle w:val="m975165283475905024gmail-msolistparagraph"/>
        <w:numPr>
          <w:ilvl w:val="2"/>
          <w:numId w:val="1"/>
        </w:numPr>
        <w:spacing w:before="0" w:beforeAutospacing="0" w:after="0" w:afterAutospacing="0"/>
        <w:rPr>
          <w:rFonts w:eastAsia="Calibri"/>
          <w:sz w:val="22"/>
          <w:szCs w:val="22"/>
          <w:lang w:eastAsia="en-US"/>
        </w:rPr>
      </w:pPr>
      <w:hyperlink r:id="rId24" w:history="1">
        <w:r w:rsidR="007139B1" w:rsidRPr="00CF7F2F">
          <w:rPr>
            <w:rStyle w:val="Hyperlink"/>
            <w:rFonts w:eastAsia="Calibri"/>
            <w:sz w:val="22"/>
            <w:szCs w:val="22"/>
            <w:lang w:eastAsia="en-US"/>
          </w:rPr>
          <w:t>https://mentor.ieee.org/802.11/dcn/18/11-18-0626-06-000m-2018-april-agendas-for-teleconferences-and-ad-hoc-meeting.docx</w:t>
        </w:r>
      </w:hyperlink>
      <w:r w:rsidR="007139B1">
        <w:rPr>
          <w:rFonts w:eastAsia="Calibri"/>
          <w:sz w:val="22"/>
          <w:szCs w:val="22"/>
          <w:lang w:eastAsia="en-US"/>
        </w:rPr>
        <w:t xml:space="preserve"> </w:t>
      </w:r>
    </w:p>
    <w:p w14:paraId="4BBAB0C4" w14:textId="77777777" w:rsidR="007139B1" w:rsidRPr="006B01BB" w:rsidRDefault="007139B1" w:rsidP="007139B1">
      <w:pPr>
        <w:pStyle w:val="m975165283475905024gmail-msolistparagraph"/>
        <w:numPr>
          <w:ilvl w:val="2"/>
          <w:numId w:val="1"/>
        </w:numPr>
        <w:spacing w:before="0" w:beforeAutospacing="0" w:after="0" w:afterAutospacing="0"/>
        <w:rPr>
          <w:rFonts w:eastAsia="Calibri"/>
          <w:sz w:val="22"/>
          <w:szCs w:val="22"/>
          <w:lang w:eastAsia="en-US"/>
        </w:rPr>
      </w:pPr>
      <w:r>
        <w:rPr>
          <w:rFonts w:eastAsia="Calibri"/>
          <w:sz w:val="22"/>
          <w:szCs w:val="22"/>
          <w:lang w:eastAsia="en-US"/>
        </w:rPr>
        <w:t>Draft Agenda for AM1:</w:t>
      </w:r>
    </w:p>
    <w:p w14:paraId="541C2346" w14:textId="77777777" w:rsidR="00F51EAD" w:rsidRPr="007139B1" w:rsidRDefault="00E571DD" w:rsidP="007139B1">
      <w:pPr>
        <w:pStyle w:val="ListParagraph"/>
        <w:numPr>
          <w:ilvl w:val="0"/>
          <w:numId w:val="11"/>
        </w:numPr>
        <w:rPr>
          <w:rFonts w:eastAsia="Calibri"/>
          <w:szCs w:val="22"/>
        </w:rPr>
      </w:pPr>
      <w:r>
        <w:rPr>
          <w:rFonts w:eastAsia="Calibri"/>
          <w:szCs w:val="22"/>
        </w:rPr>
        <w:t xml:space="preserve">11-18/654, 11-18/656 - Graham SMITH </w:t>
      </w:r>
    </w:p>
    <w:p w14:paraId="568206A0" w14:textId="77777777" w:rsidR="0076190C" w:rsidRPr="007139B1" w:rsidRDefault="00E571DD" w:rsidP="007139B1">
      <w:pPr>
        <w:pStyle w:val="ListParagraph"/>
        <w:numPr>
          <w:ilvl w:val="0"/>
          <w:numId w:val="11"/>
        </w:numPr>
        <w:rPr>
          <w:rFonts w:eastAsiaTheme="minorHAnsi"/>
          <w:szCs w:val="22"/>
        </w:rPr>
      </w:pPr>
      <w:r w:rsidRPr="007139B1">
        <w:rPr>
          <w:rFonts w:eastAsiaTheme="minorHAnsi"/>
          <w:szCs w:val="22"/>
        </w:rPr>
        <w:t>11-18-670</w:t>
      </w:r>
      <w:r>
        <w:rPr>
          <w:rFonts w:eastAsiaTheme="minorHAnsi"/>
          <w:szCs w:val="22"/>
        </w:rPr>
        <w:t xml:space="preserve"> - Mike MONTEMURRO</w:t>
      </w:r>
    </w:p>
    <w:p w14:paraId="55450BEE" w14:textId="77777777" w:rsidR="0076190C" w:rsidRPr="007139B1" w:rsidRDefault="0076190C" w:rsidP="007139B1">
      <w:pPr>
        <w:pStyle w:val="ListParagraph"/>
        <w:numPr>
          <w:ilvl w:val="0"/>
          <w:numId w:val="11"/>
        </w:numPr>
        <w:rPr>
          <w:rFonts w:eastAsia="Calibri"/>
          <w:szCs w:val="22"/>
        </w:rPr>
      </w:pPr>
      <w:r w:rsidRPr="007139B1">
        <w:rPr>
          <w:rFonts w:eastAsiaTheme="minorHAnsi"/>
          <w:szCs w:val="22"/>
        </w:rPr>
        <w:t>Clause 5 CIDs: 1527, 1559, 1561</w:t>
      </w:r>
    </w:p>
    <w:p w14:paraId="54E78133" w14:textId="77777777" w:rsidR="0076190C" w:rsidRPr="007139B1" w:rsidRDefault="0076190C" w:rsidP="0076190C">
      <w:pPr>
        <w:pStyle w:val="ListParagraph"/>
        <w:numPr>
          <w:ilvl w:val="2"/>
          <w:numId w:val="1"/>
        </w:numPr>
        <w:rPr>
          <w:rFonts w:eastAsia="Calibri"/>
          <w:sz w:val="22"/>
          <w:szCs w:val="22"/>
          <w:lang w:eastAsia="en-US"/>
        </w:rPr>
      </w:pPr>
      <w:r>
        <w:rPr>
          <w:rFonts w:eastAsiaTheme="minorHAnsi"/>
          <w:sz w:val="22"/>
          <w:szCs w:val="22"/>
          <w:lang w:eastAsia="en-US"/>
        </w:rPr>
        <w:t>Agenda Adjustments made see 11-18/626r7 for approved agenda changes.</w:t>
      </w:r>
    </w:p>
    <w:p w14:paraId="50547644" w14:textId="77777777" w:rsidR="007139B1" w:rsidRPr="0076190C" w:rsidRDefault="007A7D47" w:rsidP="007139B1">
      <w:pPr>
        <w:pStyle w:val="ListParagraph"/>
        <w:numPr>
          <w:ilvl w:val="3"/>
          <w:numId w:val="1"/>
        </w:numPr>
        <w:rPr>
          <w:rFonts w:eastAsia="Calibri"/>
          <w:sz w:val="22"/>
          <w:szCs w:val="22"/>
          <w:lang w:eastAsia="en-US"/>
        </w:rPr>
      </w:pPr>
      <w:hyperlink r:id="rId25" w:history="1">
        <w:r w:rsidR="007139B1" w:rsidRPr="00CF7F2F">
          <w:rPr>
            <w:rStyle w:val="Hyperlink"/>
            <w:rFonts w:eastAsia="Calibri"/>
            <w:sz w:val="22"/>
            <w:szCs w:val="22"/>
            <w:lang w:eastAsia="en-US"/>
          </w:rPr>
          <w:t>https://mentor.ieee.org/802.11/dcn/18/11-18-0626-07-000m-2018-april-agendas-for-teleconferences-and-ad-hoc-meeting.docx</w:t>
        </w:r>
      </w:hyperlink>
      <w:r w:rsidR="007139B1">
        <w:rPr>
          <w:rFonts w:eastAsia="Calibri"/>
          <w:sz w:val="22"/>
          <w:szCs w:val="22"/>
          <w:lang w:eastAsia="en-US"/>
        </w:rPr>
        <w:t xml:space="preserve"> </w:t>
      </w:r>
    </w:p>
    <w:p w14:paraId="5349E864" w14:textId="77777777" w:rsidR="007139B1" w:rsidRPr="007139B1" w:rsidRDefault="0076190C" w:rsidP="007139B1">
      <w:pPr>
        <w:pStyle w:val="ListParagraph"/>
        <w:numPr>
          <w:ilvl w:val="2"/>
          <w:numId w:val="1"/>
        </w:numPr>
        <w:rPr>
          <w:rFonts w:eastAsia="Calibri"/>
          <w:sz w:val="22"/>
          <w:szCs w:val="22"/>
          <w:lang w:eastAsia="en-US"/>
        </w:rPr>
      </w:pPr>
      <w:r>
        <w:rPr>
          <w:rFonts w:eastAsiaTheme="minorHAnsi"/>
          <w:sz w:val="22"/>
          <w:szCs w:val="22"/>
          <w:lang w:eastAsia="en-US"/>
        </w:rPr>
        <w:t>No objection to the updated Agenda</w:t>
      </w:r>
      <w:r w:rsidR="007139B1">
        <w:rPr>
          <w:rFonts w:eastAsiaTheme="minorHAnsi"/>
          <w:sz w:val="22"/>
          <w:szCs w:val="22"/>
          <w:lang w:eastAsia="en-US"/>
        </w:rPr>
        <w:t xml:space="preserve"> for the remainder of </w:t>
      </w:r>
      <w:proofErr w:type="spellStart"/>
      <w:r w:rsidR="007139B1">
        <w:rPr>
          <w:rFonts w:eastAsiaTheme="minorHAnsi"/>
          <w:sz w:val="22"/>
          <w:szCs w:val="22"/>
          <w:lang w:eastAsia="en-US"/>
        </w:rPr>
        <w:t>AdHoc</w:t>
      </w:r>
      <w:proofErr w:type="spellEnd"/>
      <w:r w:rsidR="007139B1">
        <w:rPr>
          <w:rFonts w:eastAsiaTheme="minorHAnsi"/>
          <w:sz w:val="22"/>
          <w:szCs w:val="22"/>
          <w:lang w:eastAsia="en-US"/>
        </w:rPr>
        <w:t xml:space="preserve"> (Today).</w:t>
      </w:r>
    </w:p>
    <w:p w14:paraId="55652E6D" w14:textId="77777777" w:rsidR="0076190C" w:rsidRDefault="0076190C" w:rsidP="0076190C">
      <w:pPr>
        <w:pStyle w:val="ListParagraph"/>
        <w:numPr>
          <w:ilvl w:val="1"/>
          <w:numId w:val="1"/>
        </w:numPr>
        <w:rPr>
          <w:rFonts w:eastAsia="Calibri"/>
          <w:sz w:val="22"/>
          <w:szCs w:val="22"/>
          <w:lang w:eastAsia="en-US"/>
        </w:rPr>
      </w:pPr>
      <w:r w:rsidRPr="007A2A26">
        <w:rPr>
          <w:rFonts w:eastAsia="Calibri"/>
          <w:b/>
          <w:sz w:val="22"/>
          <w:szCs w:val="22"/>
          <w:lang w:eastAsia="en-US"/>
        </w:rPr>
        <w:t>Review Document 11-18/654</w:t>
      </w:r>
      <w:r w:rsidR="007139B1" w:rsidRPr="007A2A26">
        <w:rPr>
          <w:rFonts w:eastAsia="Calibri"/>
          <w:b/>
          <w:sz w:val="22"/>
          <w:szCs w:val="22"/>
          <w:lang w:eastAsia="en-US"/>
        </w:rPr>
        <w:t>r0</w:t>
      </w:r>
      <w:r>
        <w:rPr>
          <w:rFonts w:eastAsia="Calibri"/>
          <w:sz w:val="22"/>
          <w:szCs w:val="22"/>
          <w:lang w:eastAsia="en-US"/>
        </w:rPr>
        <w:t xml:space="preserve"> – Graham SMITH</w:t>
      </w:r>
    </w:p>
    <w:p w14:paraId="25B2ED3B" w14:textId="18351DC6" w:rsidR="0076190C" w:rsidRDefault="007A2A26" w:rsidP="0076190C">
      <w:pPr>
        <w:pStyle w:val="ListParagraph"/>
        <w:numPr>
          <w:ilvl w:val="2"/>
          <w:numId w:val="1"/>
        </w:numPr>
        <w:rPr>
          <w:rFonts w:eastAsia="Calibri"/>
          <w:sz w:val="22"/>
          <w:szCs w:val="22"/>
          <w:lang w:eastAsia="en-US"/>
        </w:rPr>
      </w:pPr>
      <w:r>
        <w:t xml:space="preserve">&lt; </w:t>
      </w:r>
      <w:hyperlink r:id="rId26" w:history="1">
        <w:r w:rsidR="0076190C" w:rsidRPr="00CF7F2F">
          <w:rPr>
            <w:rStyle w:val="Hyperlink"/>
            <w:rFonts w:eastAsia="Calibri"/>
            <w:sz w:val="22"/>
            <w:szCs w:val="22"/>
            <w:lang w:eastAsia="en-US"/>
          </w:rPr>
          <w:t>https://mentor.ieee.org/802.11/dcn/18/11-18-0654-01-000m-resolution-for-cids-1000-1147.docx</w:t>
        </w:r>
      </w:hyperlink>
      <w:r>
        <w:rPr>
          <w:rStyle w:val="Hyperlink"/>
          <w:rFonts w:eastAsia="Calibri"/>
          <w:sz w:val="22"/>
          <w:szCs w:val="22"/>
          <w:lang w:eastAsia="en-US"/>
        </w:rPr>
        <w:t xml:space="preserve"> &gt;</w:t>
      </w:r>
    </w:p>
    <w:p w14:paraId="5C43BDE8" w14:textId="77777777" w:rsidR="0076190C" w:rsidRPr="00C74EFD" w:rsidRDefault="0076190C" w:rsidP="0076190C">
      <w:pPr>
        <w:pStyle w:val="ListParagraph"/>
        <w:numPr>
          <w:ilvl w:val="2"/>
          <w:numId w:val="1"/>
        </w:numPr>
        <w:rPr>
          <w:rFonts w:eastAsia="Calibri"/>
          <w:sz w:val="22"/>
          <w:szCs w:val="22"/>
          <w:highlight w:val="green"/>
          <w:lang w:eastAsia="en-US"/>
        </w:rPr>
      </w:pPr>
      <w:r w:rsidRPr="00C74EFD">
        <w:rPr>
          <w:rFonts w:eastAsia="Calibri"/>
          <w:sz w:val="22"/>
          <w:szCs w:val="22"/>
          <w:highlight w:val="green"/>
          <w:lang w:eastAsia="en-US"/>
        </w:rPr>
        <w:t xml:space="preserve">CID </w:t>
      </w:r>
      <w:r w:rsidR="007139B1" w:rsidRPr="00C74EFD">
        <w:rPr>
          <w:rFonts w:eastAsia="Calibri"/>
          <w:sz w:val="22"/>
          <w:szCs w:val="22"/>
          <w:highlight w:val="green"/>
          <w:lang w:eastAsia="en-US"/>
        </w:rPr>
        <w:t xml:space="preserve">1147 </w:t>
      </w:r>
      <w:r w:rsidRPr="00C74EFD">
        <w:rPr>
          <w:rFonts w:eastAsia="Calibri"/>
          <w:sz w:val="22"/>
          <w:szCs w:val="22"/>
          <w:highlight w:val="green"/>
          <w:lang w:eastAsia="en-US"/>
        </w:rPr>
        <w:t>(MAC)</w:t>
      </w:r>
    </w:p>
    <w:p w14:paraId="2DD96671"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Review Comment</w:t>
      </w:r>
    </w:p>
    <w:p w14:paraId="083BCBE1"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This was discussed on the April 6</w:t>
      </w:r>
      <w:r w:rsidRPr="007139B1">
        <w:rPr>
          <w:rFonts w:eastAsia="Calibri"/>
          <w:sz w:val="22"/>
          <w:szCs w:val="22"/>
          <w:vertAlign w:val="superscript"/>
          <w:lang w:eastAsia="en-US"/>
        </w:rPr>
        <w:t>th</w:t>
      </w:r>
      <w:r>
        <w:rPr>
          <w:rFonts w:eastAsia="Calibri"/>
          <w:sz w:val="22"/>
          <w:szCs w:val="22"/>
          <w:lang w:eastAsia="en-US"/>
        </w:rPr>
        <w:t xml:space="preserve"> Telecon. (See 11-18/612r0: section 1.7.4)</w:t>
      </w:r>
    </w:p>
    <w:p w14:paraId="79092D82"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Review discussion in 11-18/654r0</w:t>
      </w:r>
    </w:p>
    <w:p w14:paraId="7023CBF6"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See 11-18/656r0 for CID 1356 which deletes a sentence in the paragraph under discussion.</w:t>
      </w:r>
    </w:p>
    <w:p w14:paraId="28548066" w14:textId="77777777" w:rsidR="007139B1" w:rsidRDefault="007139B1" w:rsidP="007139B1">
      <w:pPr>
        <w:pStyle w:val="ListParagraph"/>
        <w:numPr>
          <w:ilvl w:val="3"/>
          <w:numId w:val="1"/>
        </w:numPr>
        <w:rPr>
          <w:rFonts w:eastAsia="Calibri"/>
          <w:sz w:val="22"/>
          <w:szCs w:val="22"/>
          <w:lang w:eastAsia="en-US"/>
        </w:rPr>
      </w:pPr>
      <w:r>
        <w:rPr>
          <w:rFonts w:eastAsia="Calibri"/>
          <w:sz w:val="22"/>
          <w:szCs w:val="22"/>
          <w:lang w:eastAsia="en-US"/>
        </w:rPr>
        <w:t>Frame exchange sequence discussed.</w:t>
      </w:r>
    </w:p>
    <w:p w14:paraId="4CCE8F69" w14:textId="77777777" w:rsidR="007139B1" w:rsidRDefault="007125A5" w:rsidP="007139B1">
      <w:pPr>
        <w:pStyle w:val="ListParagraph"/>
        <w:numPr>
          <w:ilvl w:val="3"/>
          <w:numId w:val="1"/>
        </w:numPr>
        <w:rPr>
          <w:rFonts w:eastAsia="Calibri"/>
          <w:sz w:val="22"/>
          <w:szCs w:val="22"/>
          <w:lang w:eastAsia="en-US"/>
        </w:rPr>
      </w:pPr>
      <w:r>
        <w:rPr>
          <w:rFonts w:eastAsia="Calibri"/>
          <w:sz w:val="22"/>
          <w:szCs w:val="22"/>
          <w:lang w:eastAsia="en-US"/>
        </w:rPr>
        <w:t>Look to add “Frame exchange including an” to help clarify the circumstance.</w:t>
      </w:r>
    </w:p>
    <w:p w14:paraId="2B609E7D"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Maybe the suggested change from CID 1356 would be a better direction.</w:t>
      </w:r>
    </w:p>
    <w:p w14:paraId="34ACF81A"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Remove the last two sentences and put in the proposed sentence.</w:t>
      </w:r>
    </w:p>
    <w:p w14:paraId="6AB6DD5A"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Discussion on the use of PS-Poll and the use of RTS/CTS.</w:t>
      </w:r>
    </w:p>
    <w:p w14:paraId="0456B2B8"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 xml:space="preserve"> Value of the duration can be the issue.</w:t>
      </w:r>
    </w:p>
    <w:p w14:paraId="0D12FB56"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 xml:space="preserve"> Maybe state that RTS/CTS not be used with PS-Poll.</w:t>
      </w:r>
    </w:p>
    <w:p w14:paraId="2C40D874" w14:textId="77777777" w:rsidR="007125A5" w:rsidRDefault="007125A5" w:rsidP="007139B1">
      <w:pPr>
        <w:pStyle w:val="ListParagraph"/>
        <w:numPr>
          <w:ilvl w:val="3"/>
          <w:numId w:val="1"/>
        </w:numPr>
        <w:rPr>
          <w:rFonts w:eastAsia="Calibri"/>
          <w:sz w:val="22"/>
          <w:szCs w:val="22"/>
          <w:lang w:eastAsia="en-US"/>
        </w:rPr>
      </w:pPr>
      <w:r>
        <w:rPr>
          <w:rFonts w:eastAsia="Calibri"/>
          <w:sz w:val="22"/>
          <w:szCs w:val="22"/>
          <w:lang w:eastAsia="en-US"/>
        </w:rPr>
        <w:t xml:space="preserve"> Discussion on the paragraph changes</w:t>
      </w:r>
      <w:r w:rsidR="009933A2">
        <w:rPr>
          <w:rFonts w:eastAsia="Calibri"/>
          <w:sz w:val="22"/>
          <w:szCs w:val="22"/>
          <w:lang w:eastAsia="en-US"/>
        </w:rPr>
        <w:t>.</w:t>
      </w:r>
    </w:p>
    <w:p w14:paraId="4EBC952F" w14:textId="77777777" w:rsidR="009933A2" w:rsidRDefault="009933A2" w:rsidP="007139B1">
      <w:pPr>
        <w:pStyle w:val="ListParagraph"/>
        <w:numPr>
          <w:ilvl w:val="3"/>
          <w:numId w:val="1"/>
        </w:numPr>
        <w:rPr>
          <w:rFonts w:eastAsia="Calibri"/>
          <w:sz w:val="22"/>
          <w:szCs w:val="22"/>
          <w:lang w:eastAsia="en-US"/>
        </w:rPr>
      </w:pPr>
      <w:r>
        <w:rPr>
          <w:rFonts w:eastAsia="Calibri"/>
          <w:sz w:val="22"/>
          <w:szCs w:val="22"/>
          <w:lang w:eastAsia="en-US"/>
        </w:rPr>
        <w:t xml:space="preserve"> Delete the last sentence of the 2</w:t>
      </w:r>
      <w:r w:rsidRPr="009933A2">
        <w:rPr>
          <w:rFonts w:eastAsia="Calibri"/>
          <w:sz w:val="22"/>
          <w:szCs w:val="22"/>
          <w:vertAlign w:val="superscript"/>
          <w:lang w:eastAsia="en-US"/>
        </w:rPr>
        <w:t>nd</w:t>
      </w:r>
      <w:r>
        <w:rPr>
          <w:rFonts w:eastAsia="Calibri"/>
          <w:sz w:val="22"/>
          <w:szCs w:val="22"/>
          <w:lang w:eastAsia="en-US"/>
        </w:rPr>
        <w:t xml:space="preserve"> paragraph – dot11RTSThreshold restriction.</w:t>
      </w:r>
    </w:p>
    <w:p w14:paraId="33B40B02" w14:textId="77777777" w:rsidR="009933A2" w:rsidRDefault="009933A2" w:rsidP="007139B1">
      <w:pPr>
        <w:pStyle w:val="ListParagraph"/>
        <w:numPr>
          <w:ilvl w:val="3"/>
          <w:numId w:val="1"/>
        </w:numPr>
        <w:rPr>
          <w:rFonts w:eastAsia="Calibri"/>
          <w:sz w:val="22"/>
          <w:szCs w:val="22"/>
          <w:lang w:eastAsia="en-US"/>
        </w:rPr>
      </w:pPr>
      <w:r>
        <w:rPr>
          <w:rFonts w:eastAsia="Calibri"/>
          <w:sz w:val="22"/>
          <w:szCs w:val="22"/>
          <w:lang w:eastAsia="en-US"/>
        </w:rPr>
        <w:t xml:space="preserve"> The threshold will only apply to data and management frames.</w:t>
      </w:r>
    </w:p>
    <w:p w14:paraId="1D172AE3" w14:textId="77777777" w:rsidR="009933A2" w:rsidRDefault="009933A2" w:rsidP="007139B1">
      <w:pPr>
        <w:pStyle w:val="ListParagraph"/>
        <w:numPr>
          <w:ilvl w:val="3"/>
          <w:numId w:val="1"/>
        </w:numPr>
        <w:rPr>
          <w:rFonts w:eastAsia="Calibri"/>
          <w:sz w:val="22"/>
          <w:szCs w:val="22"/>
          <w:lang w:eastAsia="en-US"/>
        </w:rPr>
      </w:pPr>
      <w:r>
        <w:rPr>
          <w:rFonts w:eastAsia="Calibri"/>
          <w:sz w:val="22"/>
          <w:szCs w:val="22"/>
          <w:lang w:eastAsia="en-US"/>
        </w:rPr>
        <w:t xml:space="preserve"> The final changes to two paragraphs will be captured in 11-18/654r2.</w:t>
      </w:r>
    </w:p>
    <w:p w14:paraId="1CD5142B" w14:textId="77777777" w:rsidR="009933A2" w:rsidRDefault="009933A2" w:rsidP="00C74EFD">
      <w:pPr>
        <w:pStyle w:val="ListParagraph"/>
        <w:numPr>
          <w:ilvl w:val="3"/>
          <w:numId w:val="1"/>
        </w:numPr>
        <w:rPr>
          <w:rFonts w:eastAsia="Calibri"/>
          <w:sz w:val="22"/>
          <w:szCs w:val="22"/>
          <w:lang w:eastAsia="en-US"/>
        </w:rPr>
      </w:pPr>
      <w:r>
        <w:rPr>
          <w:rFonts w:eastAsia="Calibri"/>
          <w:sz w:val="22"/>
          <w:szCs w:val="22"/>
          <w:lang w:eastAsia="en-US"/>
        </w:rPr>
        <w:lastRenderedPageBreak/>
        <w:t xml:space="preserve"> </w:t>
      </w:r>
      <w:r w:rsidR="00C74EFD">
        <w:rPr>
          <w:rFonts w:eastAsia="Calibri"/>
          <w:sz w:val="22"/>
          <w:szCs w:val="22"/>
          <w:lang w:eastAsia="en-US"/>
        </w:rPr>
        <w:t xml:space="preserve">Proposed Resolution </w:t>
      </w:r>
      <w:r w:rsidR="00C74EFD" w:rsidRPr="00C74EFD">
        <w:rPr>
          <w:rFonts w:eastAsia="Calibri"/>
          <w:sz w:val="22"/>
          <w:szCs w:val="22"/>
          <w:highlight w:val="green"/>
          <w:lang w:eastAsia="en-US"/>
        </w:rPr>
        <w:t>CID 1147 (MAC):</w:t>
      </w:r>
      <w:r w:rsidR="00C74EFD">
        <w:rPr>
          <w:rFonts w:eastAsia="Calibri"/>
          <w:sz w:val="22"/>
          <w:szCs w:val="22"/>
          <w:lang w:eastAsia="en-US"/>
        </w:rPr>
        <w:t xml:space="preserve"> </w:t>
      </w:r>
      <w:r w:rsidR="00C74EFD" w:rsidRPr="00C74EFD">
        <w:rPr>
          <w:rFonts w:eastAsia="Calibri"/>
          <w:sz w:val="22"/>
          <w:szCs w:val="22"/>
          <w:lang w:eastAsia="en-US"/>
        </w:rPr>
        <w:t>REVISED (MAC: 2018-04-12 14:13:22Z): Incorporate the changes shown in 11-18/654r2, for CID 1147.  These changes clarify the applicable use of RTS/CTS</w:t>
      </w:r>
    </w:p>
    <w:p w14:paraId="357376F6" w14:textId="77777777" w:rsidR="00C74EFD" w:rsidRDefault="00C74EFD" w:rsidP="00C74EFD">
      <w:pPr>
        <w:pStyle w:val="ListParagraph"/>
        <w:numPr>
          <w:ilvl w:val="3"/>
          <w:numId w:val="1"/>
        </w:numPr>
        <w:rPr>
          <w:rFonts w:eastAsia="Calibri"/>
          <w:sz w:val="22"/>
          <w:szCs w:val="22"/>
          <w:lang w:eastAsia="en-US"/>
        </w:rPr>
      </w:pPr>
      <w:r>
        <w:rPr>
          <w:rFonts w:eastAsia="Calibri"/>
          <w:sz w:val="22"/>
          <w:szCs w:val="22"/>
          <w:lang w:eastAsia="en-US"/>
        </w:rPr>
        <w:t xml:space="preserve"> Update the resolution for </w:t>
      </w:r>
      <w:r w:rsidRPr="00C74EFD">
        <w:rPr>
          <w:rFonts w:eastAsia="Calibri"/>
          <w:sz w:val="22"/>
          <w:szCs w:val="22"/>
          <w:highlight w:val="green"/>
          <w:lang w:eastAsia="en-US"/>
        </w:rPr>
        <w:t>CID 1356 (MAC):</w:t>
      </w:r>
      <w:r>
        <w:rPr>
          <w:rFonts w:eastAsia="Calibri"/>
          <w:sz w:val="22"/>
          <w:szCs w:val="22"/>
          <w:lang w:eastAsia="en-US"/>
        </w:rPr>
        <w:t xml:space="preserve"> </w:t>
      </w:r>
      <w:r w:rsidRPr="00C74EFD">
        <w:rPr>
          <w:rFonts w:eastAsia="Calibri"/>
          <w:sz w:val="22"/>
          <w:szCs w:val="22"/>
          <w:lang w:eastAsia="en-US"/>
        </w:rPr>
        <w:t xml:space="preserve"> REVISED (MAC: 2018-04-12 14:13:22Z): Incorporate the changes shown in 11-18/654r2, for CID 1147.  These changes clarify the applicable use of RTS/CTS</w:t>
      </w:r>
    </w:p>
    <w:p w14:paraId="29A77DD5" w14:textId="77777777" w:rsidR="00C74EFD" w:rsidRDefault="00C74EFD" w:rsidP="007139B1">
      <w:pPr>
        <w:pStyle w:val="ListParagraph"/>
        <w:numPr>
          <w:ilvl w:val="3"/>
          <w:numId w:val="1"/>
        </w:numPr>
        <w:rPr>
          <w:rFonts w:eastAsia="Calibri"/>
          <w:sz w:val="22"/>
          <w:szCs w:val="22"/>
          <w:lang w:eastAsia="en-US"/>
        </w:rPr>
      </w:pPr>
      <w:r>
        <w:rPr>
          <w:rFonts w:eastAsia="Calibri"/>
          <w:sz w:val="22"/>
          <w:szCs w:val="22"/>
          <w:lang w:eastAsia="en-US"/>
        </w:rPr>
        <w:t xml:space="preserve">  These will be in 11-18/656r1 (CID 1356) and 11-18/654r2 (CID 1147)</w:t>
      </w:r>
    </w:p>
    <w:p w14:paraId="19930C47" w14:textId="77777777" w:rsidR="00C74EFD" w:rsidRPr="00C74EFD" w:rsidRDefault="00C74EFD" w:rsidP="00C74EFD">
      <w:pPr>
        <w:pStyle w:val="ListParagraph"/>
        <w:numPr>
          <w:ilvl w:val="3"/>
          <w:numId w:val="1"/>
        </w:numPr>
        <w:rPr>
          <w:rFonts w:eastAsia="Calibri"/>
          <w:sz w:val="22"/>
          <w:szCs w:val="22"/>
          <w:lang w:eastAsia="en-US"/>
        </w:rPr>
      </w:pPr>
      <w:r>
        <w:rPr>
          <w:rFonts w:eastAsia="Calibri"/>
          <w:sz w:val="22"/>
          <w:szCs w:val="22"/>
          <w:lang w:eastAsia="en-US"/>
        </w:rPr>
        <w:t xml:space="preserve"> No Objection – Mark Both CIDs Ready for </w:t>
      </w:r>
      <w:commentRangeStart w:id="2"/>
      <w:r>
        <w:rPr>
          <w:rFonts w:eastAsia="Calibri"/>
          <w:sz w:val="22"/>
          <w:szCs w:val="22"/>
          <w:lang w:eastAsia="en-US"/>
        </w:rPr>
        <w:t>Motion</w:t>
      </w:r>
      <w:commentRangeEnd w:id="2"/>
      <w:r>
        <w:rPr>
          <w:rStyle w:val="CommentReference"/>
          <w:lang w:eastAsia="en-US"/>
        </w:rPr>
        <w:commentReference w:id="2"/>
      </w:r>
    </w:p>
    <w:p w14:paraId="394AC69A" w14:textId="77777777" w:rsidR="00C74EFD" w:rsidRPr="00E571DD" w:rsidRDefault="00C74EFD" w:rsidP="00C74EFD">
      <w:pPr>
        <w:pStyle w:val="ListParagraph"/>
        <w:numPr>
          <w:ilvl w:val="2"/>
          <w:numId w:val="1"/>
        </w:numPr>
        <w:rPr>
          <w:rFonts w:eastAsia="Calibri"/>
          <w:sz w:val="22"/>
          <w:szCs w:val="22"/>
          <w:highlight w:val="green"/>
          <w:lang w:eastAsia="en-US"/>
        </w:rPr>
      </w:pPr>
      <w:r w:rsidRPr="00E571DD">
        <w:rPr>
          <w:rFonts w:eastAsia="Calibri"/>
          <w:sz w:val="22"/>
          <w:szCs w:val="22"/>
          <w:highlight w:val="green"/>
          <w:lang w:eastAsia="en-US"/>
        </w:rPr>
        <w:t>CID 1358 (MAC)</w:t>
      </w:r>
    </w:p>
    <w:p w14:paraId="04B1CE60" w14:textId="77777777" w:rsidR="00C74EFD" w:rsidRDefault="00C74EFD" w:rsidP="00C74EFD">
      <w:pPr>
        <w:pStyle w:val="ListParagraph"/>
        <w:numPr>
          <w:ilvl w:val="3"/>
          <w:numId w:val="1"/>
        </w:numPr>
        <w:rPr>
          <w:rFonts w:eastAsia="Calibri"/>
          <w:sz w:val="22"/>
          <w:szCs w:val="22"/>
          <w:lang w:eastAsia="en-US"/>
        </w:rPr>
      </w:pPr>
      <w:r>
        <w:rPr>
          <w:rFonts w:eastAsia="Calibri"/>
          <w:sz w:val="22"/>
          <w:szCs w:val="22"/>
          <w:lang w:eastAsia="en-US"/>
        </w:rPr>
        <w:t>Review comment</w:t>
      </w:r>
    </w:p>
    <w:p w14:paraId="3446F6D7" w14:textId="77777777" w:rsidR="007139B1" w:rsidRDefault="00A9000B" w:rsidP="007139B1">
      <w:pPr>
        <w:pStyle w:val="ListParagraph"/>
        <w:numPr>
          <w:ilvl w:val="3"/>
          <w:numId w:val="1"/>
        </w:numPr>
        <w:rPr>
          <w:rFonts w:eastAsia="Calibri"/>
          <w:sz w:val="22"/>
          <w:szCs w:val="22"/>
          <w:lang w:eastAsia="en-US"/>
        </w:rPr>
      </w:pPr>
      <w:r>
        <w:rPr>
          <w:rFonts w:eastAsia="Calibri"/>
          <w:sz w:val="22"/>
          <w:szCs w:val="22"/>
          <w:lang w:eastAsia="en-US"/>
        </w:rPr>
        <w:t>Discussion on the possible changes, or just delete the whole paragraph</w:t>
      </w:r>
    </w:p>
    <w:p w14:paraId="21787844" w14:textId="77777777" w:rsidR="00A9000B" w:rsidRDefault="00A9000B" w:rsidP="007139B1">
      <w:pPr>
        <w:pStyle w:val="ListParagraph"/>
        <w:numPr>
          <w:ilvl w:val="3"/>
          <w:numId w:val="1"/>
        </w:numPr>
        <w:rPr>
          <w:rFonts w:eastAsia="Calibri"/>
          <w:sz w:val="22"/>
          <w:szCs w:val="22"/>
          <w:lang w:eastAsia="en-US"/>
        </w:rPr>
      </w:pPr>
      <w:r>
        <w:rPr>
          <w:rFonts w:eastAsia="Calibri"/>
          <w:sz w:val="22"/>
          <w:szCs w:val="22"/>
          <w:lang w:eastAsia="en-US"/>
        </w:rPr>
        <w:t>The confusion on the use of per STA or peer STA.</w:t>
      </w:r>
    </w:p>
    <w:p w14:paraId="25AA7A3C" w14:textId="77777777" w:rsidR="00A9000B" w:rsidRDefault="00A9000B" w:rsidP="007139B1">
      <w:pPr>
        <w:pStyle w:val="ListParagraph"/>
        <w:numPr>
          <w:ilvl w:val="3"/>
          <w:numId w:val="1"/>
        </w:numPr>
        <w:rPr>
          <w:rFonts w:eastAsia="Calibri"/>
          <w:sz w:val="22"/>
          <w:szCs w:val="22"/>
          <w:lang w:eastAsia="en-US"/>
        </w:rPr>
      </w:pPr>
      <w:r>
        <w:rPr>
          <w:rFonts w:eastAsia="Calibri"/>
          <w:sz w:val="22"/>
          <w:szCs w:val="22"/>
          <w:lang w:eastAsia="en-US"/>
        </w:rPr>
        <w:t>The need for this cited paragraph may need to just reference to 10.3.5 may be sufficient.</w:t>
      </w:r>
    </w:p>
    <w:p w14:paraId="182005BF" w14:textId="77777777" w:rsidR="00A9000B" w:rsidRDefault="00A9000B" w:rsidP="007139B1">
      <w:pPr>
        <w:pStyle w:val="ListParagraph"/>
        <w:numPr>
          <w:ilvl w:val="3"/>
          <w:numId w:val="1"/>
        </w:numPr>
        <w:rPr>
          <w:rFonts w:eastAsia="Calibri"/>
          <w:sz w:val="22"/>
          <w:szCs w:val="22"/>
          <w:lang w:eastAsia="en-US"/>
        </w:rPr>
      </w:pPr>
      <w:r>
        <w:rPr>
          <w:rFonts w:eastAsia="Calibri"/>
          <w:sz w:val="22"/>
          <w:szCs w:val="22"/>
          <w:lang w:eastAsia="en-US"/>
        </w:rPr>
        <w:t>Change the paragraph to be “The use of RTS/CTS mechanism is described in 10.3.5.” and delete the rest of the paragraph.</w:t>
      </w:r>
    </w:p>
    <w:p w14:paraId="1F8941D6" w14:textId="77777777" w:rsidR="00A9000B" w:rsidRDefault="00A9000B" w:rsidP="007139B1">
      <w:pPr>
        <w:pStyle w:val="ListParagraph"/>
        <w:numPr>
          <w:ilvl w:val="3"/>
          <w:numId w:val="1"/>
        </w:numPr>
        <w:rPr>
          <w:rFonts w:eastAsia="Calibri"/>
          <w:sz w:val="22"/>
          <w:szCs w:val="22"/>
          <w:lang w:eastAsia="en-US"/>
        </w:rPr>
      </w:pPr>
      <w:r>
        <w:rPr>
          <w:rFonts w:eastAsia="Calibri"/>
          <w:sz w:val="22"/>
          <w:szCs w:val="22"/>
          <w:lang w:eastAsia="en-US"/>
        </w:rPr>
        <w:t>Another alternative would be to change it as “The use of RTS/CTS mechanism under control of dot11RTSThreshold is described in 10.3.5.”</w:t>
      </w:r>
    </w:p>
    <w:p w14:paraId="6FAF7339" w14:textId="77777777" w:rsidR="00E571DD" w:rsidRDefault="00E571DD" w:rsidP="007139B1">
      <w:pPr>
        <w:pStyle w:val="ListParagraph"/>
        <w:numPr>
          <w:ilvl w:val="3"/>
          <w:numId w:val="1"/>
        </w:numPr>
        <w:rPr>
          <w:rFonts w:eastAsia="Calibri"/>
          <w:sz w:val="22"/>
          <w:szCs w:val="22"/>
          <w:lang w:eastAsia="en-US"/>
        </w:rPr>
      </w:pPr>
      <w:r>
        <w:rPr>
          <w:rFonts w:eastAsia="Calibri"/>
          <w:sz w:val="22"/>
          <w:szCs w:val="22"/>
          <w:lang w:eastAsia="en-US"/>
        </w:rPr>
        <w:t>If we delete the later part of the paragraph, do we need to delete the Note below as well? – No, it applies to all the other paragraphs also.</w:t>
      </w:r>
    </w:p>
    <w:p w14:paraId="38E452A9" w14:textId="04B1CC5E" w:rsidR="00E571DD" w:rsidRDefault="00A9000B" w:rsidP="00E571DD">
      <w:pPr>
        <w:pStyle w:val="ListParagraph"/>
        <w:numPr>
          <w:ilvl w:val="3"/>
          <w:numId w:val="1"/>
        </w:numPr>
        <w:rPr>
          <w:rFonts w:eastAsia="Calibri"/>
          <w:sz w:val="22"/>
          <w:szCs w:val="22"/>
          <w:lang w:eastAsia="en-US"/>
        </w:rPr>
      </w:pPr>
      <w:r w:rsidRPr="00E571DD">
        <w:rPr>
          <w:rFonts w:eastAsia="Calibri"/>
          <w:sz w:val="22"/>
          <w:szCs w:val="22"/>
          <w:lang w:eastAsia="en-US"/>
        </w:rPr>
        <w:t xml:space="preserve">Proposed Resolution: </w:t>
      </w:r>
      <w:r w:rsidR="00E571DD" w:rsidRPr="00E571DD">
        <w:rPr>
          <w:rFonts w:eastAsia="Calibri"/>
          <w:sz w:val="22"/>
          <w:szCs w:val="22"/>
          <w:lang w:eastAsia="en-US"/>
        </w:rPr>
        <w:t xml:space="preserve">REVISED (MAC: 2018-04-12 14:33:27Z): Replace the first sentence of the paragraph with, "The use of the RTS/CTS mechanism under </w:t>
      </w:r>
      <w:r w:rsidR="007A2A26" w:rsidRPr="00E571DD">
        <w:rPr>
          <w:rFonts w:eastAsia="Calibri"/>
          <w:sz w:val="22"/>
          <w:szCs w:val="22"/>
          <w:lang w:eastAsia="en-US"/>
        </w:rPr>
        <w:t>control</w:t>
      </w:r>
      <w:r w:rsidR="00E571DD" w:rsidRPr="00E571DD">
        <w:rPr>
          <w:rFonts w:eastAsia="Calibri"/>
          <w:sz w:val="22"/>
          <w:szCs w:val="22"/>
          <w:lang w:eastAsia="en-US"/>
        </w:rPr>
        <w:t xml:space="preserve"> of dot11RTSThreshold is described in 10.3.5." Delete the second and third sentences (the remainder of the paragraph).</w:t>
      </w:r>
    </w:p>
    <w:p w14:paraId="2A43E81A" w14:textId="77777777" w:rsidR="00E571DD" w:rsidRPr="00E571DD" w:rsidRDefault="00E571DD" w:rsidP="00E571DD">
      <w:pPr>
        <w:pStyle w:val="ListParagraph"/>
        <w:numPr>
          <w:ilvl w:val="3"/>
          <w:numId w:val="1"/>
        </w:numPr>
        <w:rPr>
          <w:rFonts w:eastAsia="Calibri"/>
          <w:sz w:val="22"/>
          <w:szCs w:val="22"/>
          <w:lang w:eastAsia="en-US"/>
        </w:rPr>
      </w:pPr>
      <w:r w:rsidRPr="00E571DD">
        <w:rPr>
          <w:rFonts w:eastAsia="Calibri"/>
          <w:sz w:val="22"/>
          <w:szCs w:val="22"/>
          <w:lang w:eastAsia="en-US"/>
        </w:rPr>
        <w:t>This is included in 11-18/626r1 (CID 1358)</w:t>
      </w:r>
    </w:p>
    <w:p w14:paraId="0A2BE499" w14:textId="019A84C9" w:rsidR="00E571DD" w:rsidRDefault="009A24A7" w:rsidP="00E571DD">
      <w:pPr>
        <w:pStyle w:val="ListParagraph"/>
        <w:numPr>
          <w:ilvl w:val="1"/>
          <w:numId w:val="1"/>
        </w:numPr>
        <w:rPr>
          <w:rFonts w:eastAsiaTheme="minorHAnsi"/>
          <w:szCs w:val="22"/>
        </w:rPr>
      </w:pPr>
      <w:r w:rsidRPr="009A24A7">
        <w:rPr>
          <w:rFonts w:eastAsiaTheme="minorHAnsi"/>
          <w:b/>
          <w:szCs w:val="22"/>
        </w:rPr>
        <w:t xml:space="preserve">Review doc </w:t>
      </w:r>
      <w:r w:rsidR="00E571DD" w:rsidRPr="009A24A7">
        <w:rPr>
          <w:rFonts w:eastAsiaTheme="minorHAnsi"/>
          <w:b/>
          <w:szCs w:val="22"/>
        </w:rPr>
        <w:t>11-18-670</w:t>
      </w:r>
      <w:r w:rsidR="00E571DD">
        <w:rPr>
          <w:rFonts w:eastAsiaTheme="minorHAnsi"/>
          <w:szCs w:val="22"/>
        </w:rPr>
        <w:t xml:space="preserve"> - Mike MONTEMURRO</w:t>
      </w:r>
    </w:p>
    <w:p w14:paraId="50ED6912" w14:textId="77777777" w:rsidR="00E571DD" w:rsidRDefault="007A7D47" w:rsidP="00E571DD">
      <w:pPr>
        <w:pStyle w:val="ListParagraph"/>
        <w:numPr>
          <w:ilvl w:val="2"/>
          <w:numId w:val="1"/>
        </w:numPr>
        <w:rPr>
          <w:rFonts w:eastAsiaTheme="minorHAnsi"/>
          <w:szCs w:val="22"/>
        </w:rPr>
      </w:pPr>
      <w:hyperlink r:id="rId30" w:history="1">
        <w:r w:rsidR="00E571DD" w:rsidRPr="00CF7F2F">
          <w:rPr>
            <w:rStyle w:val="Hyperlink"/>
            <w:rFonts w:eastAsiaTheme="minorHAnsi"/>
            <w:szCs w:val="22"/>
          </w:rPr>
          <w:t>https://mentor.ieee.org/802.11/dcn/18/11-18-0670-00-000m-lb232-revmd-phy-sec-comments.xls</w:t>
        </w:r>
      </w:hyperlink>
    </w:p>
    <w:p w14:paraId="3EE4A6D0" w14:textId="77777777" w:rsidR="007139B1" w:rsidRPr="009F58F6" w:rsidRDefault="00E571DD" w:rsidP="00E571DD">
      <w:pPr>
        <w:pStyle w:val="ListParagraph"/>
        <w:numPr>
          <w:ilvl w:val="2"/>
          <w:numId w:val="1"/>
        </w:numPr>
        <w:rPr>
          <w:rFonts w:eastAsia="Calibri"/>
          <w:sz w:val="22"/>
          <w:szCs w:val="22"/>
          <w:highlight w:val="green"/>
          <w:lang w:eastAsia="en-US"/>
        </w:rPr>
      </w:pPr>
      <w:r w:rsidRPr="009F58F6">
        <w:rPr>
          <w:rFonts w:eastAsia="Calibri"/>
          <w:sz w:val="22"/>
          <w:szCs w:val="22"/>
          <w:highlight w:val="green"/>
          <w:lang w:eastAsia="en-US"/>
        </w:rPr>
        <w:t>CID 1264 (PHY)</w:t>
      </w:r>
    </w:p>
    <w:p w14:paraId="64E05A25" w14:textId="77777777" w:rsidR="00E571DD" w:rsidRDefault="00E571DD" w:rsidP="00E571DD">
      <w:pPr>
        <w:pStyle w:val="ListParagraph"/>
        <w:numPr>
          <w:ilvl w:val="3"/>
          <w:numId w:val="1"/>
        </w:numPr>
        <w:rPr>
          <w:rFonts w:eastAsia="Calibri"/>
          <w:sz w:val="22"/>
          <w:szCs w:val="22"/>
          <w:lang w:eastAsia="en-US"/>
        </w:rPr>
      </w:pPr>
      <w:r>
        <w:rPr>
          <w:rFonts w:eastAsia="Calibri"/>
          <w:sz w:val="22"/>
          <w:szCs w:val="22"/>
          <w:lang w:eastAsia="en-US"/>
        </w:rPr>
        <w:t>Review Comment</w:t>
      </w:r>
    </w:p>
    <w:p w14:paraId="0DEF1C74" w14:textId="77777777" w:rsidR="0076190C" w:rsidRDefault="00E571DD" w:rsidP="0076190C">
      <w:pPr>
        <w:pStyle w:val="ListParagraph"/>
        <w:numPr>
          <w:ilvl w:val="3"/>
          <w:numId w:val="1"/>
        </w:numPr>
        <w:rPr>
          <w:rFonts w:eastAsia="Calibri"/>
          <w:sz w:val="22"/>
          <w:szCs w:val="22"/>
          <w:lang w:eastAsia="en-US"/>
        </w:rPr>
      </w:pPr>
      <w:r>
        <w:rPr>
          <w:rFonts w:eastAsia="Calibri"/>
          <w:sz w:val="22"/>
          <w:szCs w:val="22"/>
          <w:lang w:eastAsia="en-US"/>
        </w:rPr>
        <w:t>This is a requested change to a TKIP clause that is not updated.</w:t>
      </w:r>
    </w:p>
    <w:p w14:paraId="29234DE8" w14:textId="77777777" w:rsidR="00E571DD" w:rsidRDefault="009F58F6" w:rsidP="009F58F6">
      <w:pPr>
        <w:pStyle w:val="ListParagraph"/>
        <w:numPr>
          <w:ilvl w:val="3"/>
          <w:numId w:val="1"/>
        </w:numPr>
        <w:rPr>
          <w:rFonts w:eastAsia="Calibri"/>
          <w:sz w:val="22"/>
          <w:szCs w:val="22"/>
          <w:lang w:eastAsia="en-US"/>
        </w:rPr>
      </w:pPr>
      <w:r>
        <w:rPr>
          <w:rFonts w:eastAsia="Calibri"/>
          <w:sz w:val="22"/>
          <w:szCs w:val="22"/>
          <w:lang w:eastAsia="en-US"/>
        </w:rPr>
        <w:t>Proposed Resolution: REJECTED; TKIP</w:t>
      </w:r>
      <w:r w:rsidRPr="009F58F6">
        <w:rPr>
          <w:rFonts w:eastAsia="Calibri"/>
          <w:sz w:val="22"/>
          <w:szCs w:val="22"/>
          <w:lang w:eastAsia="en-US"/>
        </w:rPr>
        <w:t xml:space="preserve"> has been deprecated and the task group has determined that they are not making any changes to clauses associated with obsolete/deprecated features.</w:t>
      </w:r>
    </w:p>
    <w:p w14:paraId="4A7086DC"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 xml:space="preserve">No objection – Mark Ready for Motion </w:t>
      </w:r>
    </w:p>
    <w:p w14:paraId="59F28DFF" w14:textId="77777777" w:rsidR="009F58F6" w:rsidRPr="009F58F6" w:rsidRDefault="009F58F6" w:rsidP="009F58F6">
      <w:pPr>
        <w:pStyle w:val="ListParagraph"/>
        <w:numPr>
          <w:ilvl w:val="2"/>
          <w:numId w:val="1"/>
        </w:numPr>
        <w:rPr>
          <w:rFonts w:eastAsia="Calibri"/>
          <w:sz w:val="22"/>
          <w:szCs w:val="22"/>
          <w:highlight w:val="green"/>
          <w:lang w:eastAsia="en-US"/>
        </w:rPr>
      </w:pPr>
      <w:r w:rsidRPr="009F58F6">
        <w:rPr>
          <w:rFonts w:eastAsia="Calibri"/>
          <w:sz w:val="22"/>
          <w:szCs w:val="22"/>
          <w:highlight w:val="green"/>
          <w:lang w:eastAsia="en-US"/>
        </w:rPr>
        <w:t>CID 1552 (PHY)</w:t>
      </w:r>
    </w:p>
    <w:p w14:paraId="493E54F1"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Review comment</w:t>
      </w:r>
    </w:p>
    <w:p w14:paraId="774D6B34"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 xml:space="preserve">Proposed Resolution: Accept; </w:t>
      </w:r>
      <w:r w:rsidRPr="009F58F6">
        <w:rPr>
          <w:rFonts w:eastAsia="Calibri"/>
          <w:sz w:val="22"/>
          <w:szCs w:val="22"/>
          <w:lang w:eastAsia="en-US"/>
        </w:rPr>
        <w:t>Note to editor to fix spelling of association.</w:t>
      </w:r>
    </w:p>
    <w:p w14:paraId="701698EF"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DF5EA28" w14:textId="77777777" w:rsidR="009F58F6" w:rsidRDefault="009F58F6" w:rsidP="009F58F6">
      <w:pPr>
        <w:pStyle w:val="ListParagraph"/>
        <w:numPr>
          <w:ilvl w:val="2"/>
          <w:numId w:val="1"/>
        </w:numPr>
        <w:rPr>
          <w:rFonts w:eastAsia="Calibri"/>
          <w:sz w:val="22"/>
          <w:szCs w:val="22"/>
          <w:lang w:eastAsia="en-US"/>
        </w:rPr>
      </w:pPr>
      <w:r w:rsidRPr="009F58F6">
        <w:rPr>
          <w:rFonts w:eastAsia="Calibri"/>
          <w:sz w:val="22"/>
          <w:szCs w:val="22"/>
          <w:highlight w:val="green"/>
          <w:lang w:eastAsia="en-US"/>
        </w:rPr>
        <w:t>CID 1546 (PHY</w:t>
      </w:r>
      <w:r>
        <w:rPr>
          <w:rFonts w:eastAsia="Calibri"/>
          <w:sz w:val="22"/>
          <w:szCs w:val="22"/>
          <w:lang w:eastAsia="en-US"/>
        </w:rPr>
        <w:t>)</w:t>
      </w:r>
    </w:p>
    <w:p w14:paraId="4E24D892"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Review comment</w:t>
      </w:r>
    </w:p>
    <w:p w14:paraId="76954349"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57433716"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48A532AA" w14:textId="77777777" w:rsidR="009F58F6" w:rsidRDefault="009F58F6" w:rsidP="009F58F6">
      <w:pPr>
        <w:pStyle w:val="ListParagraph"/>
        <w:numPr>
          <w:ilvl w:val="1"/>
          <w:numId w:val="1"/>
        </w:numPr>
        <w:rPr>
          <w:rFonts w:eastAsia="Calibri"/>
          <w:sz w:val="22"/>
          <w:szCs w:val="22"/>
          <w:lang w:eastAsia="en-US"/>
        </w:rPr>
      </w:pPr>
      <w:r>
        <w:rPr>
          <w:rFonts w:eastAsia="Calibri"/>
          <w:sz w:val="22"/>
          <w:szCs w:val="22"/>
          <w:lang w:eastAsia="en-US"/>
        </w:rPr>
        <w:t>Mike had to leave at this point, and we returned to Graham for next topic.</w:t>
      </w:r>
    </w:p>
    <w:p w14:paraId="04957E46" w14:textId="04941BA2" w:rsidR="009F58F6" w:rsidRDefault="009F58F6" w:rsidP="009F58F6">
      <w:pPr>
        <w:pStyle w:val="ListParagraph"/>
        <w:numPr>
          <w:ilvl w:val="1"/>
          <w:numId w:val="1"/>
        </w:numPr>
        <w:rPr>
          <w:rFonts w:eastAsia="Calibri"/>
          <w:sz w:val="22"/>
          <w:szCs w:val="22"/>
          <w:lang w:eastAsia="en-US"/>
        </w:rPr>
      </w:pPr>
      <w:r w:rsidRPr="009A24A7">
        <w:rPr>
          <w:rFonts w:eastAsia="Calibri"/>
          <w:b/>
          <w:sz w:val="22"/>
          <w:szCs w:val="22"/>
          <w:lang w:eastAsia="en-US"/>
        </w:rPr>
        <w:t>Review document 11-18/666r2</w:t>
      </w:r>
      <w:r>
        <w:rPr>
          <w:rFonts w:eastAsia="Calibri"/>
          <w:sz w:val="22"/>
          <w:szCs w:val="22"/>
          <w:lang w:eastAsia="en-US"/>
        </w:rPr>
        <w:t xml:space="preserve"> Graham SMITH</w:t>
      </w:r>
    </w:p>
    <w:p w14:paraId="40F4BC97" w14:textId="58CF377A" w:rsidR="007A2A26" w:rsidRDefault="007A2A26" w:rsidP="007A2A26">
      <w:pPr>
        <w:pStyle w:val="ListParagraph"/>
        <w:numPr>
          <w:ilvl w:val="2"/>
          <w:numId w:val="1"/>
        </w:numPr>
        <w:rPr>
          <w:rFonts w:eastAsia="Calibri"/>
          <w:sz w:val="22"/>
          <w:szCs w:val="22"/>
          <w:lang w:eastAsia="en-US"/>
        </w:rPr>
      </w:pPr>
      <w:r>
        <w:rPr>
          <w:rFonts w:eastAsia="Calibri"/>
          <w:sz w:val="22"/>
          <w:szCs w:val="22"/>
          <w:lang w:eastAsia="en-US"/>
        </w:rPr>
        <w:t xml:space="preserve">&lt; </w:t>
      </w:r>
      <w:hyperlink r:id="rId31" w:history="1">
        <w:r w:rsidRPr="003551E7">
          <w:rPr>
            <w:rStyle w:val="Hyperlink"/>
            <w:rFonts w:eastAsia="Calibri"/>
            <w:sz w:val="22"/>
            <w:szCs w:val="22"/>
            <w:lang w:eastAsia="en-US"/>
          </w:rPr>
          <w:t>https://mentor.ieee.org/802.11/dcn/18/11-18-0666-02-000m-resolution-for-ps-related-comments.docx</w:t>
        </w:r>
      </w:hyperlink>
      <w:r>
        <w:rPr>
          <w:rFonts w:eastAsia="Calibri"/>
          <w:sz w:val="22"/>
          <w:szCs w:val="22"/>
          <w:lang w:eastAsia="en-US"/>
        </w:rPr>
        <w:t xml:space="preserve"> &gt;</w:t>
      </w:r>
    </w:p>
    <w:p w14:paraId="761A0716" w14:textId="77777777" w:rsidR="009F58F6" w:rsidRPr="00347775" w:rsidRDefault="009F58F6" w:rsidP="009F58F6">
      <w:pPr>
        <w:pStyle w:val="ListParagraph"/>
        <w:numPr>
          <w:ilvl w:val="2"/>
          <w:numId w:val="1"/>
        </w:numPr>
        <w:rPr>
          <w:rFonts w:eastAsia="Calibri"/>
          <w:sz w:val="22"/>
          <w:szCs w:val="22"/>
          <w:highlight w:val="green"/>
          <w:lang w:eastAsia="en-US"/>
        </w:rPr>
      </w:pPr>
      <w:r w:rsidRPr="00347775">
        <w:rPr>
          <w:rFonts w:eastAsia="Calibri"/>
          <w:sz w:val="22"/>
          <w:szCs w:val="22"/>
          <w:highlight w:val="green"/>
          <w:lang w:eastAsia="en-US"/>
        </w:rPr>
        <w:t>CID 1469 (MAC)</w:t>
      </w:r>
    </w:p>
    <w:p w14:paraId="5F8ED804"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Review comment</w:t>
      </w:r>
    </w:p>
    <w:p w14:paraId="06020991" w14:textId="77777777" w:rsidR="009F58F6" w:rsidRDefault="009F58F6" w:rsidP="009F58F6">
      <w:pPr>
        <w:pStyle w:val="ListParagraph"/>
        <w:numPr>
          <w:ilvl w:val="3"/>
          <w:numId w:val="1"/>
        </w:numPr>
        <w:rPr>
          <w:rFonts w:eastAsia="Calibri"/>
          <w:sz w:val="22"/>
          <w:szCs w:val="22"/>
          <w:lang w:eastAsia="en-US"/>
        </w:rPr>
      </w:pPr>
      <w:r>
        <w:rPr>
          <w:rFonts w:eastAsia="Calibri"/>
          <w:sz w:val="22"/>
          <w:szCs w:val="22"/>
          <w:lang w:eastAsia="en-US"/>
        </w:rPr>
        <w:t>Review discussion</w:t>
      </w:r>
    </w:p>
    <w:p w14:paraId="1735B9AC" w14:textId="77777777" w:rsidR="00B91376" w:rsidRDefault="00B91376" w:rsidP="009F58F6">
      <w:pPr>
        <w:pStyle w:val="ListParagraph"/>
        <w:numPr>
          <w:ilvl w:val="3"/>
          <w:numId w:val="1"/>
        </w:numPr>
        <w:rPr>
          <w:rFonts w:eastAsia="Calibri"/>
          <w:sz w:val="22"/>
          <w:szCs w:val="22"/>
          <w:lang w:eastAsia="en-US"/>
        </w:rPr>
      </w:pPr>
      <w:r>
        <w:rPr>
          <w:rFonts w:eastAsia="Calibri"/>
          <w:sz w:val="22"/>
          <w:szCs w:val="22"/>
          <w:lang w:eastAsia="en-US"/>
        </w:rPr>
        <w:lastRenderedPageBreak/>
        <w:t>The least harmful solution may be to ignore the bit.  There has been a variety of solutions implemented, and so no matter the choice, we may end up making some devices non-compliant.</w:t>
      </w:r>
    </w:p>
    <w:p w14:paraId="0320C598" w14:textId="77777777" w:rsidR="00B91376" w:rsidRDefault="00B91376" w:rsidP="009F58F6">
      <w:pPr>
        <w:pStyle w:val="ListParagraph"/>
        <w:numPr>
          <w:ilvl w:val="3"/>
          <w:numId w:val="1"/>
        </w:numPr>
        <w:rPr>
          <w:rFonts w:eastAsia="Calibri"/>
          <w:sz w:val="22"/>
          <w:szCs w:val="22"/>
          <w:lang w:eastAsia="en-US"/>
        </w:rPr>
      </w:pPr>
      <w:r>
        <w:rPr>
          <w:rFonts w:eastAsia="Calibri"/>
          <w:sz w:val="22"/>
          <w:szCs w:val="22"/>
          <w:lang w:eastAsia="en-US"/>
        </w:rPr>
        <w:t>Two options-  1. Reject, or 2. Put in all the places to put the ignore.</w:t>
      </w:r>
    </w:p>
    <w:p w14:paraId="1B48FDFC" w14:textId="77777777" w:rsidR="00B91376" w:rsidRDefault="00B91376" w:rsidP="00B91376">
      <w:pPr>
        <w:pStyle w:val="ListParagraph"/>
        <w:numPr>
          <w:ilvl w:val="4"/>
          <w:numId w:val="1"/>
        </w:numPr>
        <w:rPr>
          <w:rFonts w:eastAsia="Calibri"/>
          <w:sz w:val="22"/>
          <w:szCs w:val="22"/>
          <w:lang w:eastAsia="en-US"/>
        </w:rPr>
      </w:pPr>
      <w:r>
        <w:rPr>
          <w:rFonts w:eastAsia="Calibri"/>
          <w:sz w:val="22"/>
          <w:szCs w:val="22"/>
          <w:lang w:eastAsia="en-US"/>
        </w:rPr>
        <w:t xml:space="preserve">9.3.3.1 and in the </w:t>
      </w:r>
      <w:proofErr w:type="spellStart"/>
      <w:r>
        <w:rPr>
          <w:rFonts w:eastAsia="Calibri"/>
          <w:sz w:val="22"/>
          <w:szCs w:val="22"/>
          <w:lang w:eastAsia="en-US"/>
        </w:rPr>
        <w:t>PowerManagement</w:t>
      </w:r>
      <w:proofErr w:type="spellEnd"/>
      <w:r>
        <w:rPr>
          <w:rFonts w:eastAsia="Calibri"/>
          <w:sz w:val="22"/>
          <w:szCs w:val="22"/>
          <w:lang w:eastAsia="en-US"/>
        </w:rPr>
        <w:t xml:space="preserve"> Bit (732.51) area as well.</w:t>
      </w:r>
    </w:p>
    <w:p w14:paraId="5A447501" w14:textId="77777777" w:rsidR="00B91376" w:rsidRDefault="00B91376" w:rsidP="00B91376">
      <w:pPr>
        <w:pStyle w:val="ListParagraph"/>
        <w:numPr>
          <w:ilvl w:val="3"/>
          <w:numId w:val="1"/>
        </w:numPr>
        <w:rPr>
          <w:rFonts w:eastAsia="Calibri"/>
          <w:sz w:val="22"/>
          <w:szCs w:val="22"/>
          <w:lang w:eastAsia="en-US"/>
        </w:rPr>
      </w:pPr>
      <w:r>
        <w:rPr>
          <w:rFonts w:eastAsia="Calibri"/>
          <w:sz w:val="22"/>
          <w:szCs w:val="22"/>
          <w:lang w:eastAsia="en-US"/>
        </w:rPr>
        <w:t>While the commenter’s suggestion fixes 9.3.3.1, there may be other locations needed to be fixed up.</w:t>
      </w:r>
    </w:p>
    <w:p w14:paraId="0F498AA6" w14:textId="77777777" w:rsidR="00B91376" w:rsidRDefault="00B91376" w:rsidP="00B91376">
      <w:pPr>
        <w:pStyle w:val="ListParagraph"/>
        <w:numPr>
          <w:ilvl w:val="3"/>
          <w:numId w:val="1"/>
        </w:numPr>
        <w:rPr>
          <w:rFonts w:eastAsia="Calibri"/>
          <w:sz w:val="22"/>
          <w:szCs w:val="22"/>
          <w:lang w:eastAsia="en-US"/>
        </w:rPr>
      </w:pPr>
      <w:r>
        <w:rPr>
          <w:rFonts w:eastAsia="Calibri"/>
          <w:sz w:val="22"/>
          <w:szCs w:val="22"/>
          <w:lang w:eastAsia="en-US"/>
        </w:rPr>
        <w:t>Discussion on the use of the PM Bit in S1G, or DMG, or legacy.</w:t>
      </w:r>
    </w:p>
    <w:p w14:paraId="1358A945" w14:textId="77777777" w:rsidR="00B91376" w:rsidRDefault="00B91376" w:rsidP="00B91376">
      <w:pPr>
        <w:pStyle w:val="ListParagraph"/>
        <w:numPr>
          <w:ilvl w:val="3"/>
          <w:numId w:val="1"/>
        </w:numPr>
        <w:rPr>
          <w:rFonts w:eastAsia="Calibri"/>
          <w:sz w:val="22"/>
          <w:szCs w:val="22"/>
          <w:lang w:eastAsia="en-US"/>
        </w:rPr>
      </w:pPr>
      <w:r>
        <w:rPr>
          <w:rFonts w:eastAsia="Calibri"/>
          <w:sz w:val="22"/>
          <w:szCs w:val="22"/>
          <w:lang w:eastAsia="en-US"/>
        </w:rPr>
        <w:t>More investigation may need to be done.</w:t>
      </w:r>
    </w:p>
    <w:p w14:paraId="4B6280ED" w14:textId="77777777" w:rsidR="00B91376" w:rsidRDefault="00B91376" w:rsidP="00B91376">
      <w:pPr>
        <w:pStyle w:val="ListParagraph"/>
        <w:numPr>
          <w:ilvl w:val="3"/>
          <w:numId w:val="1"/>
        </w:numPr>
        <w:rPr>
          <w:rFonts w:eastAsia="Calibri"/>
          <w:sz w:val="22"/>
          <w:szCs w:val="22"/>
          <w:lang w:eastAsia="en-US"/>
        </w:rPr>
      </w:pPr>
      <w:r>
        <w:rPr>
          <w:rFonts w:eastAsia="Calibri"/>
          <w:sz w:val="22"/>
          <w:szCs w:val="22"/>
          <w:lang w:eastAsia="en-US"/>
        </w:rPr>
        <w:t xml:space="preserve">Straw Poll: </w:t>
      </w:r>
      <w:r>
        <w:rPr>
          <w:rFonts w:eastAsia="Calibri"/>
          <w:sz w:val="22"/>
          <w:szCs w:val="22"/>
          <w:lang w:eastAsia="en-US"/>
        </w:rPr>
        <w:tab/>
      </w:r>
    </w:p>
    <w:p w14:paraId="1CF8DB2B" w14:textId="77777777" w:rsidR="00B91376" w:rsidRDefault="00B91376" w:rsidP="00B91376">
      <w:pPr>
        <w:pStyle w:val="ListParagraph"/>
        <w:numPr>
          <w:ilvl w:val="4"/>
          <w:numId w:val="1"/>
        </w:numPr>
        <w:rPr>
          <w:rFonts w:eastAsia="Calibri"/>
          <w:sz w:val="22"/>
          <w:szCs w:val="22"/>
          <w:lang w:eastAsia="en-US"/>
        </w:rPr>
      </w:pPr>
      <w:r>
        <w:rPr>
          <w:rFonts w:eastAsia="Calibri"/>
          <w:sz w:val="22"/>
          <w:szCs w:val="22"/>
          <w:lang w:eastAsia="en-US"/>
        </w:rPr>
        <w:t>A) Reject the comment</w:t>
      </w:r>
    </w:p>
    <w:p w14:paraId="11FCB6A6" w14:textId="77777777" w:rsidR="00B91376" w:rsidRDefault="00B91376" w:rsidP="00B91376">
      <w:pPr>
        <w:pStyle w:val="ListParagraph"/>
        <w:numPr>
          <w:ilvl w:val="4"/>
          <w:numId w:val="1"/>
        </w:numPr>
        <w:rPr>
          <w:rFonts w:eastAsia="Calibri"/>
          <w:sz w:val="22"/>
          <w:szCs w:val="22"/>
          <w:lang w:eastAsia="en-US"/>
        </w:rPr>
      </w:pPr>
      <w:r>
        <w:rPr>
          <w:rFonts w:eastAsia="Calibri"/>
          <w:sz w:val="22"/>
          <w:szCs w:val="22"/>
          <w:lang w:eastAsia="en-US"/>
        </w:rPr>
        <w:t>B) Make a change in direction</w:t>
      </w:r>
    </w:p>
    <w:p w14:paraId="26F7B05C" w14:textId="77777777" w:rsidR="00B91376" w:rsidRDefault="00B91376" w:rsidP="00B91376">
      <w:pPr>
        <w:pStyle w:val="ListParagraph"/>
        <w:numPr>
          <w:ilvl w:val="4"/>
          <w:numId w:val="1"/>
        </w:numPr>
        <w:rPr>
          <w:rFonts w:eastAsia="Calibri"/>
          <w:sz w:val="22"/>
          <w:szCs w:val="22"/>
          <w:lang w:eastAsia="en-US"/>
        </w:rPr>
      </w:pPr>
      <w:r>
        <w:rPr>
          <w:rFonts w:eastAsia="Calibri"/>
          <w:sz w:val="22"/>
          <w:szCs w:val="22"/>
          <w:lang w:eastAsia="en-US"/>
        </w:rPr>
        <w:t>C) No opinion</w:t>
      </w:r>
    </w:p>
    <w:p w14:paraId="073579CA" w14:textId="77777777" w:rsidR="00B91376" w:rsidRDefault="00B91376" w:rsidP="00B91376">
      <w:pPr>
        <w:pStyle w:val="ListParagraph"/>
        <w:numPr>
          <w:ilvl w:val="4"/>
          <w:numId w:val="1"/>
        </w:numPr>
        <w:rPr>
          <w:rFonts w:eastAsia="Calibri"/>
          <w:sz w:val="22"/>
          <w:szCs w:val="22"/>
          <w:lang w:eastAsia="en-US"/>
        </w:rPr>
      </w:pPr>
      <w:r>
        <w:rPr>
          <w:rFonts w:eastAsia="Calibri"/>
          <w:sz w:val="22"/>
          <w:szCs w:val="22"/>
          <w:lang w:eastAsia="en-US"/>
        </w:rPr>
        <w:t>Result: 4-2-1</w:t>
      </w:r>
      <w:r w:rsidR="00347775">
        <w:rPr>
          <w:rFonts w:eastAsia="Calibri"/>
          <w:sz w:val="22"/>
          <w:szCs w:val="22"/>
          <w:lang w:eastAsia="en-US"/>
        </w:rPr>
        <w:t xml:space="preserve"> </w:t>
      </w:r>
    </w:p>
    <w:p w14:paraId="298DEEFC"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Not strong consensus to make the change.</w:t>
      </w:r>
    </w:p>
    <w:p w14:paraId="451600A7" w14:textId="77777777" w:rsidR="009F58F6" w:rsidRDefault="00347775" w:rsidP="00347775">
      <w:pPr>
        <w:pStyle w:val="ListParagraph"/>
        <w:numPr>
          <w:ilvl w:val="3"/>
          <w:numId w:val="1"/>
        </w:numPr>
        <w:rPr>
          <w:rFonts w:eastAsia="Calibri"/>
          <w:sz w:val="22"/>
          <w:szCs w:val="22"/>
          <w:lang w:eastAsia="en-US"/>
        </w:rPr>
      </w:pPr>
      <w:r>
        <w:rPr>
          <w:rFonts w:eastAsia="Calibri"/>
          <w:sz w:val="22"/>
          <w:szCs w:val="22"/>
          <w:lang w:eastAsia="en-US"/>
        </w:rPr>
        <w:t xml:space="preserve"> </w:t>
      </w:r>
      <w:r w:rsidR="00B91376">
        <w:rPr>
          <w:rFonts w:eastAsia="Calibri"/>
          <w:sz w:val="22"/>
          <w:szCs w:val="22"/>
          <w:lang w:eastAsia="en-US"/>
        </w:rPr>
        <w:t xml:space="preserve">Proposed Resolution: Rejected; </w:t>
      </w:r>
      <w:r w:rsidRPr="00347775">
        <w:rPr>
          <w:rFonts w:eastAsia="Calibri"/>
          <w:sz w:val="22"/>
          <w:szCs w:val="22"/>
          <w:lang w:eastAsia="en-US"/>
        </w:rPr>
        <w:t>Evidence exists that APs do not ignore the PM bit in PS-Polls and hence adding that requirement could make existing implementations non-compliant. Note that Figure 9-22 does not have a (0) for the PM bit.</w:t>
      </w:r>
    </w:p>
    <w:p w14:paraId="7823EEF7" w14:textId="77777777" w:rsidR="00B91376" w:rsidRDefault="00347775" w:rsidP="009F58F6">
      <w:pPr>
        <w:pStyle w:val="ListParagraph"/>
        <w:numPr>
          <w:ilvl w:val="3"/>
          <w:numId w:val="1"/>
        </w:numPr>
        <w:rPr>
          <w:rFonts w:eastAsia="Calibri"/>
          <w:sz w:val="22"/>
          <w:szCs w:val="22"/>
          <w:lang w:eastAsia="en-US"/>
        </w:rPr>
      </w:pPr>
      <w:r>
        <w:rPr>
          <w:rFonts w:eastAsia="Calibri"/>
          <w:sz w:val="22"/>
          <w:szCs w:val="22"/>
          <w:lang w:eastAsia="en-US"/>
        </w:rPr>
        <w:t xml:space="preserve"> </w:t>
      </w:r>
      <w:r w:rsidR="00B91376">
        <w:rPr>
          <w:rFonts w:eastAsia="Calibri"/>
          <w:sz w:val="22"/>
          <w:szCs w:val="22"/>
          <w:lang w:eastAsia="en-US"/>
        </w:rPr>
        <w:t>No objection – Mark Ready for Motion</w:t>
      </w:r>
    </w:p>
    <w:p w14:paraId="159373F1" w14:textId="77777777" w:rsidR="009F58F6" w:rsidRPr="00A76298" w:rsidRDefault="00347775" w:rsidP="00347775">
      <w:pPr>
        <w:pStyle w:val="ListParagraph"/>
        <w:numPr>
          <w:ilvl w:val="2"/>
          <w:numId w:val="1"/>
        </w:numPr>
        <w:rPr>
          <w:rFonts w:eastAsia="Calibri"/>
          <w:sz w:val="22"/>
          <w:szCs w:val="22"/>
          <w:highlight w:val="green"/>
          <w:lang w:eastAsia="en-US"/>
        </w:rPr>
      </w:pPr>
      <w:r w:rsidRPr="00A76298">
        <w:rPr>
          <w:rFonts w:eastAsia="Calibri"/>
          <w:sz w:val="22"/>
          <w:szCs w:val="22"/>
          <w:highlight w:val="green"/>
          <w:lang w:eastAsia="en-US"/>
        </w:rPr>
        <w:t>CID 1477 (MAC)</w:t>
      </w:r>
    </w:p>
    <w:p w14:paraId="54D3A1EB"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Review Comment</w:t>
      </w:r>
    </w:p>
    <w:p w14:paraId="55F78525"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Review discussion</w:t>
      </w:r>
    </w:p>
    <w:p w14:paraId="13BBAEF1"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Propose to reject the CID.</w:t>
      </w:r>
    </w:p>
    <w:p w14:paraId="22330681"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11ax will need to send a trigger frame and the response may be to go to sleep, but that is an 11ax issue/problem.</w:t>
      </w:r>
    </w:p>
    <w:p w14:paraId="1A8D4A1F"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 xml:space="preserve">Proposed Resolution: </w:t>
      </w:r>
      <w:r w:rsidRPr="00347775">
        <w:rPr>
          <w:rFonts w:eastAsia="Calibri"/>
          <w:sz w:val="22"/>
          <w:szCs w:val="22"/>
          <w:lang w:eastAsia="en-US"/>
        </w:rPr>
        <w:t>REJECTED (MAC: 2018-04-12 15:10:19Z): If a STA wants to change PM mode, there are much simpler ways of doing it than using an RD exchange.</w:t>
      </w:r>
    </w:p>
    <w:p w14:paraId="39615723" w14:textId="77777777" w:rsidR="00347775" w:rsidRDefault="00347775" w:rsidP="0034777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6658A551" w14:textId="77777777" w:rsidR="00347775" w:rsidRDefault="00501B35" w:rsidP="00347775">
      <w:pPr>
        <w:pStyle w:val="ListParagraph"/>
        <w:numPr>
          <w:ilvl w:val="2"/>
          <w:numId w:val="1"/>
        </w:numPr>
        <w:rPr>
          <w:rFonts w:eastAsia="Calibri"/>
          <w:sz w:val="22"/>
          <w:szCs w:val="22"/>
          <w:lang w:eastAsia="en-US"/>
        </w:rPr>
      </w:pPr>
      <w:r>
        <w:rPr>
          <w:rFonts w:eastAsia="Calibri"/>
          <w:sz w:val="22"/>
          <w:szCs w:val="22"/>
          <w:lang w:eastAsia="en-US"/>
        </w:rPr>
        <w:t xml:space="preserve">Changes and updated resolutions posted to </w:t>
      </w:r>
      <w:r w:rsidR="00347775">
        <w:rPr>
          <w:rFonts w:eastAsia="Calibri"/>
          <w:sz w:val="22"/>
          <w:szCs w:val="22"/>
          <w:lang w:eastAsia="en-US"/>
        </w:rPr>
        <w:t>11-18/666r2</w:t>
      </w:r>
      <w:r>
        <w:rPr>
          <w:rFonts w:eastAsia="Calibri"/>
          <w:sz w:val="22"/>
          <w:szCs w:val="22"/>
          <w:lang w:eastAsia="en-US"/>
        </w:rPr>
        <w:t xml:space="preserve"> </w:t>
      </w:r>
    </w:p>
    <w:p w14:paraId="71CAF8D4" w14:textId="77777777" w:rsidR="00347775" w:rsidRDefault="00501B35" w:rsidP="00347775">
      <w:pPr>
        <w:pStyle w:val="ListParagraph"/>
        <w:numPr>
          <w:ilvl w:val="1"/>
          <w:numId w:val="1"/>
        </w:numPr>
        <w:rPr>
          <w:rFonts w:eastAsia="Calibri"/>
          <w:sz w:val="22"/>
          <w:szCs w:val="22"/>
          <w:lang w:eastAsia="en-US"/>
        </w:rPr>
      </w:pPr>
      <w:r>
        <w:rPr>
          <w:rFonts w:eastAsia="Calibri"/>
          <w:sz w:val="22"/>
          <w:szCs w:val="22"/>
          <w:lang w:eastAsia="en-US"/>
        </w:rPr>
        <w:t>Mike returned about 11:05am</w:t>
      </w:r>
    </w:p>
    <w:p w14:paraId="12B8C625" w14:textId="44CC6228" w:rsidR="00501B35" w:rsidRDefault="009A24A7" w:rsidP="00501B35">
      <w:pPr>
        <w:pStyle w:val="ListParagraph"/>
        <w:numPr>
          <w:ilvl w:val="1"/>
          <w:numId w:val="1"/>
        </w:numPr>
        <w:rPr>
          <w:rFonts w:eastAsiaTheme="minorHAnsi"/>
          <w:szCs w:val="22"/>
        </w:rPr>
      </w:pPr>
      <w:r w:rsidRPr="009A24A7">
        <w:rPr>
          <w:rFonts w:eastAsiaTheme="minorHAnsi"/>
          <w:b/>
          <w:szCs w:val="22"/>
        </w:rPr>
        <w:t xml:space="preserve">Review Submission: </w:t>
      </w:r>
      <w:r w:rsidR="00501B35" w:rsidRPr="009A24A7">
        <w:rPr>
          <w:rFonts w:eastAsiaTheme="minorHAnsi"/>
          <w:b/>
          <w:szCs w:val="22"/>
        </w:rPr>
        <w:t>11-18-670</w:t>
      </w:r>
      <w:r w:rsidR="00501B35">
        <w:rPr>
          <w:rFonts w:eastAsiaTheme="minorHAnsi"/>
          <w:szCs w:val="22"/>
        </w:rPr>
        <w:t xml:space="preserve"> - Mike MONTEMURRO</w:t>
      </w:r>
    </w:p>
    <w:p w14:paraId="559626EC" w14:textId="77777777" w:rsidR="00501B35" w:rsidRDefault="007A7D47" w:rsidP="00501B35">
      <w:pPr>
        <w:pStyle w:val="ListParagraph"/>
        <w:numPr>
          <w:ilvl w:val="2"/>
          <w:numId w:val="1"/>
        </w:numPr>
        <w:rPr>
          <w:rFonts w:eastAsiaTheme="minorHAnsi"/>
          <w:szCs w:val="22"/>
        </w:rPr>
      </w:pPr>
      <w:hyperlink r:id="rId32" w:history="1">
        <w:r w:rsidR="00501B35" w:rsidRPr="00CF7F2F">
          <w:rPr>
            <w:rStyle w:val="Hyperlink"/>
            <w:rFonts w:eastAsiaTheme="minorHAnsi"/>
            <w:szCs w:val="22"/>
          </w:rPr>
          <w:t>https://mentor.ieee.org/802.11/dcn/18/11-18-0670-00-000m-lb232-revmd-phy-sec-comments.xls</w:t>
        </w:r>
      </w:hyperlink>
    </w:p>
    <w:p w14:paraId="7C600F63" w14:textId="77777777" w:rsidR="00501B35" w:rsidRPr="00501B35" w:rsidRDefault="00501B35" w:rsidP="00501B35">
      <w:pPr>
        <w:pStyle w:val="ListParagraph"/>
        <w:numPr>
          <w:ilvl w:val="2"/>
          <w:numId w:val="1"/>
        </w:numPr>
        <w:rPr>
          <w:rFonts w:eastAsia="Calibri"/>
          <w:sz w:val="22"/>
          <w:szCs w:val="22"/>
          <w:highlight w:val="green"/>
          <w:lang w:eastAsia="en-US"/>
        </w:rPr>
      </w:pPr>
      <w:r w:rsidRPr="00501B35">
        <w:rPr>
          <w:rFonts w:eastAsia="Calibri"/>
          <w:sz w:val="22"/>
          <w:szCs w:val="22"/>
          <w:highlight w:val="green"/>
          <w:lang w:eastAsia="en-US"/>
        </w:rPr>
        <w:t>CID 1324 (PHY)</w:t>
      </w:r>
    </w:p>
    <w:p w14:paraId="0C3B3923"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570BA40B" w14:textId="77777777" w:rsidR="00501B35" w:rsidRPr="00501B35" w:rsidRDefault="00501B35" w:rsidP="00501B35">
      <w:pPr>
        <w:pStyle w:val="ListParagraph"/>
        <w:numPr>
          <w:ilvl w:val="3"/>
          <w:numId w:val="1"/>
        </w:numPr>
        <w:rPr>
          <w:rFonts w:eastAsia="Calibri"/>
          <w:sz w:val="22"/>
          <w:szCs w:val="22"/>
          <w:lang w:eastAsia="en-US"/>
        </w:rPr>
      </w:pPr>
      <w:r w:rsidRPr="00501B35">
        <w:rPr>
          <w:rFonts w:eastAsia="Calibri"/>
          <w:sz w:val="22"/>
          <w:szCs w:val="22"/>
          <w:lang w:eastAsia="en-US"/>
        </w:rPr>
        <w:t xml:space="preserve"> Proposed resolution: REJECTED (PHY: 2018-04-12 15:14:38Z) The term “FILS Shared Key” is unambiguous.</w:t>
      </w:r>
    </w:p>
    <w:p w14:paraId="74A119E7" w14:textId="77777777" w:rsidR="00501B35" w:rsidRPr="009F58F6"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636B9FF0" w14:textId="77777777" w:rsidR="009F58F6" w:rsidRPr="00501B35" w:rsidRDefault="00501B35" w:rsidP="009F58F6">
      <w:pPr>
        <w:pStyle w:val="ListParagraph"/>
        <w:numPr>
          <w:ilvl w:val="2"/>
          <w:numId w:val="1"/>
        </w:numPr>
        <w:rPr>
          <w:rFonts w:eastAsia="Calibri"/>
          <w:sz w:val="22"/>
          <w:szCs w:val="22"/>
          <w:highlight w:val="green"/>
          <w:lang w:eastAsia="en-US"/>
        </w:rPr>
      </w:pPr>
      <w:r>
        <w:rPr>
          <w:rFonts w:eastAsia="Calibri"/>
          <w:sz w:val="22"/>
          <w:szCs w:val="22"/>
          <w:highlight w:val="green"/>
          <w:lang w:eastAsia="en-US"/>
        </w:rPr>
        <w:t>CID 1547</w:t>
      </w:r>
      <w:r w:rsidRPr="00501B35">
        <w:rPr>
          <w:rFonts w:eastAsia="Calibri"/>
          <w:sz w:val="22"/>
          <w:szCs w:val="22"/>
          <w:highlight w:val="green"/>
          <w:lang w:eastAsia="en-US"/>
        </w:rPr>
        <w:t xml:space="preserve"> (PHY)</w:t>
      </w:r>
    </w:p>
    <w:p w14:paraId="32E39F1E"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Review comment</w:t>
      </w:r>
    </w:p>
    <w:p w14:paraId="615C0F13"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23BB2931"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5E27F5BF" w14:textId="77777777" w:rsidR="00501B35" w:rsidRPr="00501B35" w:rsidRDefault="00501B35" w:rsidP="00501B35">
      <w:pPr>
        <w:pStyle w:val="ListParagraph"/>
        <w:numPr>
          <w:ilvl w:val="2"/>
          <w:numId w:val="1"/>
        </w:numPr>
        <w:rPr>
          <w:rFonts w:eastAsia="Calibri"/>
          <w:sz w:val="22"/>
          <w:szCs w:val="22"/>
          <w:highlight w:val="green"/>
          <w:lang w:eastAsia="en-US"/>
        </w:rPr>
      </w:pPr>
      <w:r w:rsidRPr="00501B35">
        <w:rPr>
          <w:rFonts w:eastAsia="Calibri"/>
          <w:sz w:val="22"/>
          <w:szCs w:val="22"/>
          <w:highlight w:val="green"/>
          <w:lang w:eastAsia="en-US"/>
        </w:rPr>
        <w:t>CID 1549 (PHY)</w:t>
      </w:r>
    </w:p>
    <w:p w14:paraId="3E0B7C06"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Review comment</w:t>
      </w:r>
    </w:p>
    <w:p w14:paraId="59A1D1A3"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2FF443CA"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48D97399" w14:textId="77777777" w:rsidR="00501B35" w:rsidRPr="00501B35" w:rsidRDefault="00501B35" w:rsidP="00501B35">
      <w:pPr>
        <w:pStyle w:val="ListParagraph"/>
        <w:numPr>
          <w:ilvl w:val="2"/>
          <w:numId w:val="1"/>
        </w:numPr>
        <w:rPr>
          <w:rFonts w:eastAsia="Calibri"/>
          <w:sz w:val="22"/>
          <w:szCs w:val="22"/>
          <w:highlight w:val="green"/>
          <w:lang w:eastAsia="en-US"/>
        </w:rPr>
      </w:pPr>
      <w:r w:rsidRPr="00501B35">
        <w:rPr>
          <w:rFonts w:eastAsia="Calibri"/>
          <w:sz w:val="22"/>
          <w:szCs w:val="22"/>
          <w:highlight w:val="green"/>
          <w:lang w:eastAsia="en-US"/>
        </w:rPr>
        <w:t>CID 1550 (PHY)</w:t>
      </w:r>
    </w:p>
    <w:p w14:paraId="59349EE7"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Review comment</w:t>
      </w:r>
    </w:p>
    <w:p w14:paraId="52C0FA74"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50551B9E"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6C115051" w14:textId="77777777" w:rsidR="00501B35" w:rsidRPr="00501B35" w:rsidRDefault="00501B35" w:rsidP="00501B35">
      <w:pPr>
        <w:pStyle w:val="ListParagraph"/>
        <w:numPr>
          <w:ilvl w:val="2"/>
          <w:numId w:val="1"/>
        </w:numPr>
        <w:rPr>
          <w:rFonts w:eastAsia="Calibri"/>
          <w:sz w:val="22"/>
          <w:szCs w:val="22"/>
          <w:highlight w:val="green"/>
          <w:lang w:eastAsia="en-US"/>
        </w:rPr>
      </w:pPr>
      <w:r w:rsidRPr="00501B35">
        <w:rPr>
          <w:rFonts w:eastAsia="Calibri"/>
          <w:sz w:val="22"/>
          <w:szCs w:val="22"/>
          <w:highlight w:val="green"/>
          <w:lang w:eastAsia="en-US"/>
        </w:rPr>
        <w:lastRenderedPageBreak/>
        <w:t>CID 1551 (PHY)</w:t>
      </w:r>
    </w:p>
    <w:p w14:paraId="6F431E0C"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Review comment</w:t>
      </w:r>
    </w:p>
    <w:p w14:paraId="7CE49E7A"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69A0B2B7"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54F5152F" w14:textId="77777777" w:rsidR="00501B35" w:rsidRPr="00501B35" w:rsidRDefault="00501B35" w:rsidP="00501B35">
      <w:pPr>
        <w:pStyle w:val="ListParagraph"/>
        <w:numPr>
          <w:ilvl w:val="2"/>
          <w:numId w:val="1"/>
        </w:numPr>
        <w:rPr>
          <w:rFonts w:eastAsia="Calibri"/>
          <w:sz w:val="22"/>
          <w:szCs w:val="22"/>
          <w:highlight w:val="green"/>
          <w:lang w:eastAsia="en-US"/>
        </w:rPr>
      </w:pPr>
      <w:r w:rsidRPr="00501B35">
        <w:rPr>
          <w:rFonts w:eastAsia="Calibri"/>
          <w:sz w:val="22"/>
          <w:szCs w:val="22"/>
          <w:highlight w:val="green"/>
          <w:lang w:eastAsia="en-US"/>
        </w:rPr>
        <w:t>CID 1260 (PHY)</w:t>
      </w:r>
    </w:p>
    <w:p w14:paraId="593A8BD5"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36134977"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Proposed Resolution: Accept</w:t>
      </w:r>
    </w:p>
    <w:p w14:paraId="1CF620F7" w14:textId="77777777" w:rsidR="00501B35" w:rsidRDefault="00501B35" w:rsidP="00501B35">
      <w:pPr>
        <w:pStyle w:val="ListParagraph"/>
        <w:numPr>
          <w:ilvl w:val="3"/>
          <w:numId w:val="1"/>
        </w:numPr>
        <w:rPr>
          <w:rFonts w:eastAsia="Calibri"/>
          <w:sz w:val="22"/>
          <w:szCs w:val="22"/>
          <w:lang w:eastAsia="en-US"/>
        </w:rPr>
      </w:pPr>
      <w:r>
        <w:rPr>
          <w:rFonts w:eastAsia="Calibri"/>
          <w:sz w:val="22"/>
          <w:szCs w:val="22"/>
          <w:lang w:eastAsia="en-US"/>
        </w:rPr>
        <w:t>No objection – Mark Ready for Motion</w:t>
      </w:r>
    </w:p>
    <w:p w14:paraId="295B6931" w14:textId="77777777" w:rsidR="00501B35" w:rsidRPr="00902A84" w:rsidRDefault="00501B35" w:rsidP="00501B35">
      <w:pPr>
        <w:pStyle w:val="ListParagraph"/>
        <w:numPr>
          <w:ilvl w:val="2"/>
          <w:numId w:val="1"/>
        </w:numPr>
        <w:rPr>
          <w:rFonts w:eastAsia="Calibri"/>
          <w:sz w:val="22"/>
          <w:szCs w:val="22"/>
          <w:highlight w:val="yellow"/>
          <w:lang w:eastAsia="en-US"/>
        </w:rPr>
      </w:pPr>
      <w:r w:rsidRPr="00902A84">
        <w:rPr>
          <w:rFonts w:eastAsia="Calibri"/>
          <w:sz w:val="22"/>
          <w:szCs w:val="22"/>
          <w:highlight w:val="yellow"/>
          <w:lang w:eastAsia="en-US"/>
        </w:rPr>
        <w:t xml:space="preserve">CID </w:t>
      </w:r>
      <w:r w:rsidR="00902A84" w:rsidRPr="00902A84">
        <w:rPr>
          <w:rFonts w:eastAsia="Calibri"/>
          <w:sz w:val="22"/>
          <w:szCs w:val="22"/>
          <w:highlight w:val="yellow"/>
          <w:lang w:eastAsia="en-US"/>
        </w:rPr>
        <w:t>1246 (PHY)</w:t>
      </w:r>
    </w:p>
    <w:p w14:paraId="32DF3EE3"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397C6C3F"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Discussion on control variables that should be read-write vs read-only.</w:t>
      </w:r>
    </w:p>
    <w:p w14:paraId="7551884C"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These are from S1G and it looks like a copy-paste error.</w:t>
      </w:r>
    </w:p>
    <w:p w14:paraId="53E6BC87"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The question is if the MAX-ACCESS is wrong, or is the TYPE wrong </w:t>
      </w:r>
    </w:p>
    <w:p w14:paraId="55DB56B1"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(Control Variable or not), and then the cut-paste error would be propagated similarly.</w:t>
      </w:r>
    </w:p>
    <w:p w14:paraId="5A99A15C"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Review p3860.57 for example. Unsure if this is changeable by an external entity.</w:t>
      </w:r>
    </w:p>
    <w:p w14:paraId="52D03730"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Need to get an S1G expert who is aware of the MIB rules.  </w:t>
      </w:r>
    </w:p>
    <w:p w14:paraId="18E21471" w14:textId="0AC75FC3"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w:t>
      </w:r>
      <w:r w:rsidRPr="00902A84">
        <w:rPr>
          <w:rFonts w:eastAsia="Calibri"/>
          <w:sz w:val="22"/>
          <w:szCs w:val="22"/>
          <w:highlight w:val="yellow"/>
          <w:lang w:eastAsia="en-US"/>
        </w:rPr>
        <w:t>ACTION ITEM #8</w:t>
      </w:r>
      <w:r>
        <w:rPr>
          <w:rFonts w:eastAsia="Calibri"/>
          <w:sz w:val="22"/>
          <w:szCs w:val="22"/>
          <w:lang w:eastAsia="en-US"/>
        </w:rPr>
        <w:t xml:space="preserve">: Dorothy to email to </w:t>
      </w:r>
      <w:proofErr w:type="spellStart"/>
      <w:r>
        <w:rPr>
          <w:rFonts w:eastAsia="Calibri"/>
          <w:sz w:val="22"/>
          <w:szCs w:val="22"/>
          <w:lang w:eastAsia="en-US"/>
        </w:rPr>
        <w:t>YoungHo</w:t>
      </w:r>
      <w:proofErr w:type="spellEnd"/>
      <w:r>
        <w:rPr>
          <w:rFonts w:eastAsia="Calibri"/>
          <w:sz w:val="22"/>
          <w:szCs w:val="22"/>
          <w:lang w:eastAsia="en-US"/>
        </w:rPr>
        <w:t xml:space="preserve"> and let him know that he has been assigned the CID</w:t>
      </w:r>
      <w:r w:rsidR="00F00397">
        <w:rPr>
          <w:rFonts w:eastAsia="Calibri"/>
          <w:sz w:val="22"/>
          <w:szCs w:val="22"/>
          <w:lang w:eastAsia="en-US"/>
        </w:rPr>
        <w:t xml:space="preserve"> 1246</w:t>
      </w:r>
      <w:r>
        <w:rPr>
          <w:rFonts w:eastAsia="Calibri"/>
          <w:sz w:val="22"/>
          <w:szCs w:val="22"/>
          <w:lang w:eastAsia="en-US"/>
        </w:rPr>
        <w:t xml:space="preserve"> and to get his feedback on the CID and contact Mark HAMILTON if he has a question.</w:t>
      </w:r>
      <w:r w:rsidR="002348B4">
        <w:rPr>
          <w:rFonts w:eastAsia="Calibri"/>
          <w:sz w:val="22"/>
          <w:szCs w:val="22"/>
          <w:lang w:eastAsia="en-US"/>
        </w:rPr>
        <w:t xml:space="preserve"> – CID 1246 (PHY)</w:t>
      </w:r>
    </w:p>
    <w:p w14:paraId="3436EB06" w14:textId="77777777" w:rsidR="00902A84" w:rsidRPr="00873F61" w:rsidRDefault="00902A84" w:rsidP="00902A84">
      <w:pPr>
        <w:pStyle w:val="ListParagraph"/>
        <w:numPr>
          <w:ilvl w:val="2"/>
          <w:numId w:val="1"/>
        </w:numPr>
        <w:rPr>
          <w:rFonts w:eastAsia="Calibri"/>
          <w:sz w:val="22"/>
          <w:szCs w:val="22"/>
          <w:highlight w:val="yellow"/>
          <w:lang w:eastAsia="en-US"/>
        </w:rPr>
      </w:pPr>
      <w:r w:rsidRPr="00873F61">
        <w:rPr>
          <w:rFonts w:eastAsia="Calibri"/>
          <w:sz w:val="22"/>
          <w:szCs w:val="22"/>
          <w:highlight w:val="yellow"/>
          <w:lang w:eastAsia="en-US"/>
        </w:rPr>
        <w:t>CID 1521 (PHY)</w:t>
      </w:r>
    </w:p>
    <w:p w14:paraId="39E312F5"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Review comment</w:t>
      </w:r>
    </w:p>
    <w:p w14:paraId="575B094F" w14:textId="77777777" w:rsidR="00902A84" w:rsidRDefault="00902A84" w:rsidP="00902A84">
      <w:pPr>
        <w:pStyle w:val="ListParagraph"/>
        <w:numPr>
          <w:ilvl w:val="3"/>
          <w:numId w:val="1"/>
        </w:numPr>
        <w:rPr>
          <w:rFonts w:eastAsia="Calibri"/>
          <w:sz w:val="22"/>
          <w:szCs w:val="22"/>
          <w:lang w:eastAsia="en-US"/>
        </w:rPr>
      </w:pPr>
      <w:r>
        <w:rPr>
          <w:rFonts w:eastAsia="Calibri"/>
          <w:sz w:val="22"/>
          <w:szCs w:val="22"/>
          <w:lang w:eastAsia="en-US"/>
        </w:rPr>
        <w:t xml:space="preserve"> Review 3992.29 for context.</w:t>
      </w:r>
    </w:p>
    <w:p w14:paraId="5A810067" w14:textId="77777777" w:rsidR="00902A84" w:rsidRDefault="00AE0DC5" w:rsidP="00902A84">
      <w:pPr>
        <w:pStyle w:val="ListParagraph"/>
        <w:numPr>
          <w:ilvl w:val="3"/>
          <w:numId w:val="1"/>
        </w:numPr>
        <w:rPr>
          <w:rFonts w:eastAsia="Calibri"/>
          <w:sz w:val="22"/>
          <w:szCs w:val="22"/>
          <w:lang w:eastAsia="en-US"/>
        </w:rPr>
      </w:pPr>
      <w:r>
        <w:rPr>
          <w:rFonts w:eastAsia="Calibri"/>
          <w:sz w:val="22"/>
          <w:szCs w:val="22"/>
          <w:lang w:eastAsia="en-US"/>
        </w:rPr>
        <w:t xml:space="preserve"> Changing only one “These frames” seems to be unnecessary.</w:t>
      </w:r>
    </w:p>
    <w:p w14:paraId="21F94E0E" w14:textId="77777777" w:rsidR="00AE0DC5" w:rsidRDefault="00AE0DC5" w:rsidP="00902A84">
      <w:pPr>
        <w:pStyle w:val="ListParagraph"/>
        <w:numPr>
          <w:ilvl w:val="3"/>
          <w:numId w:val="1"/>
        </w:numPr>
        <w:rPr>
          <w:rFonts w:eastAsia="Calibri"/>
          <w:sz w:val="22"/>
          <w:szCs w:val="22"/>
          <w:lang w:eastAsia="en-US"/>
        </w:rPr>
      </w:pPr>
      <w:r>
        <w:rPr>
          <w:rFonts w:eastAsia="Calibri"/>
          <w:sz w:val="22"/>
          <w:szCs w:val="22"/>
          <w:lang w:eastAsia="en-US"/>
        </w:rPr>
        <w:t xml:space="preserve"> Discussion on if the change to “These Data Frames require acknowledgment” is a good thing or not.</w:t>
      </w:r>
    </w:p>
    <w:p w14:paraId="7434325E" w14:textId="77777777" w:rsidR="00AE0DC5" w:rsidRDefault="00AE0DC5" w:rsidP="00902A84">
      <w:pPr>
        <w:pStyle w:val="ListParagraph"/>
        <w:numPr>
          <w:ilvl w:val="3"/>
          <w:numId w:val="1"/>
        </w:numPr>
        <w:rPr>
          <w:rFonts w:eastAsia="Calibri"/>
          <w:sz w:val="22"/>
          <w:szCs w:val="22"/>
          <w:lang w:eastAsia="en-US"/>
        </w:rPr>
      </w:pPr>
      <w:r>
        <w:rPr>
          <w:rFonts w:eastAsia="Calibri"/>
          <w:sz w:val="22"/>
          <w:szCs w:val="22"/>
          <w:lang w:eastAsia="en-US"/>
        </w:rPr>
        <w:t xml:space="preserve"> The location is a specific exchange sequence acknowledgement definition, not a whole list of all possible acknowledgement required frame exchanges.</w:t>
      </w:r>
    </w:p>
    <w:p w14:paraId="117D44B3" w14:textId="77777777" w:rsidR="00AE0DC5" w:rsidRDefault="00AE0DC5" w:rsidP="00AE0DC5">
      <w:pPr>
        <w:pStyle w:val="ListParagraph"/>
        <w:numPr>
          <w:ilvl w:val="2"/>
          <w:numId w:val="1"/>
        </w:numPr>
        <w:rPr>
          <w:rFonts w:eastAsia="Calibri"/>
          <w:sz w:val="22"/>
          <w:szCs w:val="22"/>
          <w:lang w:eastAsia="en-US"/>
        </w:rPr>
      </w:pPr>
      <w:r>
        <w:rPr>
          <w:rFonts w:eastAsia="Calibri"/>
          <w:sz w:val="22"/>
          <w:szCs w:val="22"/>
          <w:lang w:eastAsia="en-US"/>
        </w:rPr>
        <w:t>Out of time (past time actually)</w:t>
      </w:r>
    </w:p>
    <w:p w14:paraId="0DC146F2" w14:textId="77777777" w:rsidR="00501B35" w:rsidRPr="009A24A7" w:rsidRDefault="00AE0DC5" w:rsidP="00501B35">
      <w:pPr>
        <w:pStyle w:val="ListParagraph"/>
        <w:numPr>
          <w:ilvl w:val="2"/>
          <w:numId w:val="1"/>
        </w:numPr>
        <w:rPr>
          <w:rFonts w:eastAsia="Calibri"/>
          <w:b/>
          <w:sz w:val="22"/>
          <w:szCs w:val="22"/>
          <w:lang w:eastAsia="en-US"/>
        </w:rPr>
      </w:pPr>
      <w:r w:rsidRPr="009A24A7">
        <w:rPr>
          <w:rFonts w:eastAsia="Calibri"/>
          <w:b/>
          <w:sz w:val="22"/>
          <w:szCs w:val="22"/>
          <w:lang w:eastAsia="en-US"/>
        </w:rPr>
        <w:t>Recess at 11:44</w:t>
      </w:r>
      <w:r w:rsidR="00501B35" w:rsidRPr="009A24A7">
        <w:rPr>
          <w:rFonts w:eastAsia="Calibri"/>
          <w:b/>
          <w:sz w:val="22"/>
          <w:szCs w:val="22"/>
          <w:lang w:eastAsia="en-US"/>
        </w:rPr>
        <w:t>am</w:t>
      </w:r>
    </w:p>
    <w:p w14:paraId="4ACB6311" w14:textId="77777777" w:rsidR="00AE0DC5" w:rsidRDefault="00AE0DC5" w:rsidP="00AE0DC5">
      <w:pPr>
        <w:pStyle w:val="ListParagraph"/>
        <w:ind w:left="2160"/>
        <w:rPr>
          <w:rFonts w:eastAsia="Calibri"/>
          <w:sz w:val="22"/>
          <w:szCs w:val="22"/>
          <w:lang w:eastAsia="en-US"/>
        </w:rPr>
      </w:pPr>
    </w:p>
    <w:p w14:paraId="77A46302" w14:textId="77777777" w:rsidR="00341138" w:rsidRDefault="00341138">
      <w:pPr>
        <w:rPr>
          <w:rFonts w:eastAsia="Calibri"/>
          <w:szCs w:val="22"/>
        </w:rPr>
      </w:pPr>
      <w:r>
        <w:rPr>
          <w:rFonts w:eastAsia="Calibri"/>
          <w:szCs w:val="22"/>
        </w:rPr>
        <w:br w:type="page"/>
      </w:r>
    </w:p>
    <w:p w14:paraId="787729C7" w14:textId="31232470" w:rsidR="00F51EAD" w:rsidRDefault="009A24A7" w:rsidP="00F51EAD">
      <w:pPr>
        <w:pStyle w:val="ListParagraph"/>
        <w:numPr>
          <w:ilvl w:val="0"/>
          <w:numId w:val="1"/>
        </w:numPr>
        <w:rPr>
          <w:rFonts w:eastAsia="Calibri"/>
          <w:sz w:val="22"/>
          <w:szCs w:val="22"/>
          <w:lang w:eastAsia="en-US"/>
        </w:rPr>
      </w:pPr>
      <w:r w:rsidRPr="005C6776">
        <w:rPr>
          <w:rFonts w:eastAsia="Calibri"/>
          <w:b/>
          <w:szCs w:val="22"/>
          <w:lang w:eastAsia="en-US"/>
        </w:rPr>
        <w:lastRenderedPageBreak/>
        <w:t xml:space="preserve">802.11md – </w:t>
      </w:r>
      <w:proofErr w:type="spellStart"/>
      <w:r w:rsidRPr="005C6776">
        <w:rPr>
          <w:rFonts w:eastAsia="Calibri"/>
          <w:b/>
          <w:szCs w:val="22"/>
          <w:lang w:eastAsia="en-US"/>
        </w:rPr>
        <w:t>REVmd</w:t>
      </w:r>
      <w:proofErr w:type="spellEnd"/>
      <w:r w:rsidRPr="005C6776">
        <w:rPr>
          <w:rFonts w:eastAsia="Calibri"/>
          <w:b/>
          <w:szCs w:val="22"/>
          <w:lang w:eastAsia="en-US"/>
        </w:rPr>
        <w:t xml:space="preserve"> </w:t>
      </w:r>
      <w:proofErr w:type="spellStart"/>
      <w:r w:rsidRPr="005C6776">
        <w:rPr>
          <w:rFonts w:eastAsia="Calibri"/>
          <w:b/>
          <w:szCs w:val="22"/>
          <w:lang w:eastAsia="en-US"/>
        </w:rPr>
        <w:t>AdHoc</w:t>
      </w:r>
      <w:proofErr w:type="spellEnd"/>
      <w:r w:rsidRPr="005C6776">
        <w:rPr>
          <w:rFonts w:eastAsia="Calibri"/>
          <w:b/>
          <w:szCs w:val="22"/>
          <w:lang w:eastAsia="en-US"/>
        </w:rPr>
        <w:t xml:space="preserve"> Ft. Lauderdale, </w:t>
      </w:r>
      <w:r w:rsidR="00F51EAD" w:rsidRPr="00E151BA">
        <w:rPr>
          <w:rFonts w:eastAsia="Calibri"/>
          <w:b/>
          <w:sz w:val="22"/>
          <w:szCs w:val="22"/>
          <w:lang w:eastAsia="en-US"/>
        </w:rPr>
        <w:t>Thursday April 12, 1pm – 3pm</w:t>
      </w:r>
      <w:r w:rsidR="00F51EAD" w:rsidRPr="006B01BB">
        <w:rPr>
          <w:rFonts w:eastAsia="Calibri"/>
          <w:sz w:val="22"/>
          <w:szCs w:val="22"/>
          <w:lang w:eastAsia="en-US"/>
        </w:rPr>
        <w:tab/>
      </w:r>
      <w:r w:rsidR="00F51EAD" w:rsidRPr="006B01BB">
        <w:rPr>
          <w:rFonts w:eastAsia="Calibri"/>
          <w:sz w:val="22"/>
          <w:szCs w:val="22"/>
          <w:lang w:eastAsia="en-US"/>
        </w:rPr>
        <w:tab/>
      </w:r>
      <w:r w:rsidR="00F51EAD" w:rsidRPr="006B01BB">
        <w:rPr>
          <w:rFonts w:eastAsia="Calibri"/>
          <w:sz w:val="22"/>
          <w:szCs w:val="22"/>
          <w:lang w:eastAsia="en-US"/>
        </w:rPr>
        <w:tab/>
      </w:r>
      <w:r w:rsidR="00F51EAD" w:rsidRPr="009A24A7">
        <w:rPr>
          <w:rFonts w:eastAsia="Calibri"/>
          <w:b/>
          <w:sz w:val="22"/>
          <w:szCs w:val="22"/>
          <w:lang w:eastAsia="en-US"/>
        </w:rPr>
        <w:t>(PM1)</w:t>
      </w:r>
    </w:p>
    <w:p w14:paraId="0E8AA06C" w14:textId="77777777" w:rsidR="00341138" w:rsidRDefault="00341138" w:rsidP="00341138">
      <w:pPr>
        <w:pStyle w:val="m975165283475905024gmail-msolistparagraph"/>
        <w:numPr>
          <w:ilvl w:val="1"/>
          <w:numId w:val="1"/>
        </w:numPr>
        <w:spacing w:before="0" w:beforeAutospacing="0" w:after="0" w:afterAutospacing="0"/>
        <w:rPr>
          <w:rFonts w:eastAsia="Calibri"/>
          <w:sz w:val="22"/>
          <w:szCs w:val="22"/>
          <w:lang w:eastAsia="en-US"/>
        </w:rPr>
      </w:pPr>
      <w:r w:rsidRPr="00E151BA">
        <w:rPr>
          <w:rFonts w:eastAsia="Calibri"/>
          <w:b/>
          <w:sz w:val="22"/>
          <w:szCs w:val="22"/>
          <w:lang w:eastAsia="en-US"/>
        </w:rPr>
        <w:t>Called to order</w:t>
      </w:r>
      <w:r>
        <w:rPr>
          <w:rFonts w:eastAsia="Calibri"/>
          <w:sz w:val="22"/>
          <w:szCs w:val="22"/>
          <w:lang w:eastAsia="en-US"/>
        </w:rPr>
        <w:t xml:space="preserve"> by the chair, Dorothy STANLEY (HPE) at 1:03pm</w:t>
      </w:r>
    </w:p>
    <w:p w14:paraId="7738FCB6" w14:textId="77777777" w:rsidR="00341138" w:rsidRPr="00E151BA" w:rsidRDefault="00341138" w:rsidP="00341138">
      <w:pPr>
        <w:pStyle w:val="ListParagraph"/>
        <w:numPr>
          <w:ilvl w:val="1"/>
          <w:numId w:val="1"/>
        </w:numPr>
        <w:rPr>
          <w:rFonts w:eastAsia="Calibri"/>
          <w:b/>
          <w:sz w:val="22"/>
          <w:szCs w:val="22"/>
          <w:lang w:eastAsia="en-US"/>
        </w:rPr>
      </w:pPr>
      <w:r w:rsidRPr="00E151BA">
        <w:rPr>
          <w:rFonts w:eastAsia="Calibri"/>
          <w:b/>
          <w:sz w:val="22"/>
          <w:szCs w:val="22"/>
          <w:lang w:eastAsia="en-US"/>
        </w:rPr>
        <w:t>Attendance:</w:t>
      </w:r>
    </w:p>
    <w:p w14:paraId="6043DC22" w14:textId="77777777" w:rsidR="00341138" w:rsidRDefault="00341138" w:rsidP="00341138">
      <w:pPr>
        <w:numPr>
          <w:ilvl w:val="2"/>
          <w:numId w:val="1"/>
        </w:numPr>
      </w:pPr>
      <w:r>
        <w:t>In person:</w:t>
      </w:r>
    </w:p>
    <w:p w14:paraId="2660F4AC" w14:textId="77777777" w:rsidR="00341138" w:rsidRDefault="00341138" w:rsidP="00341138">
      <w:pPr>
        <w:numPr>
          <w:ilvl w:val="3"/>
          <w:numId w:val="1"/>
        </w:numPr>
      </w:pPr>
      <w:r>
        <w:t>Jon ROSDAHL (Qualcomm)</w:t>
      </w:r>
    </w:p>
    <w:p w14:paraId="709728AC" w14:textId="77777777" w:rsidR="00341138" w:rsidRDefault="00341138" w:rsidP="00341138">
      <w:pPr>
        <w:numPr>
          <w:ilvl w:val="3"/>
          <w:numId w:val="1"/>
        </w:numPr>
      </w:pPr>
      <w:r>
        <w:t>Dorothy STANLEY (HPE)</w:t>
      </w:r>
    </w:p>
    <w:p w14:paraId="7200458B" w14:textId="77777777" w:rsidR="00341138" w:rsidRDefault="00341138" w:rsidP="00341138">
      <w:pPr>
        <w:numPr>
          <w:ilvl w:val="3"/>
          <w:numId w:val="1"/>
        </w:numPr>
      </w:pPr>
      <w:r>
        <w:t>Mark HAMILTON (Ruckus/ARRIS)</w:t>
      </w:r>
    </w:p>
    <w:p w14:paraId="0F78D777" w14:textId="77777777" w:rsidR="00341138" w:rsidRDefault="00341138" w:rsidP="00341138">
      <w:pPr>
        <w:numPr>
          <w:ilvl w:val="3"/>
          <w:numId w:val="1"/>
        </w:numPr>
      </w:pPr>
      <w:r>
        <w:t>Michael MONTEMURRO (Blackberry)</w:t>
      </w:r>
    </w:p>
    <w:p w14:paraId="29EEAE59" w14:textId="77777777" w:rsidR="00341138" w:rsidRDefault="00341138" w:rsidP="00341138">
      <w:pPr>
        <w:numPr>
          <w:ilvl w:val="3"/>
          <w:numId w:val="1"/>
        </w:numPr>
      </w:pPr>
      <w:r>
        <w:t>Graham SMITH (SR Technology)</w:t>
      </w:r>
    </w:p>
    <w:p w14:paraId="44A35610" w14:textId="77777777" w:rsidR="00341138" w:rsidRDefault="00341138" w:rsidP="00341138">
      <w:pPr>
        <w:numPr>
          <w:ilvl w:val="3"/>
          <w:numId w:val="1"/>
        </w:numPr>
      </w:pPr>
      <w:r>
        <w:t>Joseph LEVY (Interdigital)</w:t>
      </w:r>
    </w:p>
    <w:p w14:paraId="49297376" w14:textId="77777777" w:rsidR="00341138" w:rsidRDefault="00341138" w:rsidP="00341138">
      <w:pPr>
        <w:numPr>
          <w:ilvl w:val="3"/>
          <w:numId w:val="1"/>
        </w:numPr>
      </w:pPr>
      <w:r>
        <w:t>Edward AU (Huawei)</w:t>
      </w:r>
    </w:p>
    <w:p w14:paraId="563F52ED" w14:textId="77777777" w:rsidR="00341138" w:rsidRDefault="00341138" w:rsidP="00341138">
      <w:pPr>
        <w:pStyle w:val="ListParagraph"/>
        <w:numPr>
          <w:ilvl w:val="2"/>
          <w:numId w:val="1"/>
        </w:numPr>
        <w:rPr>
          <w:rFonts w:eastAsia="Calibri"/>
          <w:sz w:val="22"/>
          <w:szCs w:val="22"/>
          <w:lang w:eastAsia="en-US"/>
        </w:rPr>
      </w:pPr>
      <w:r>
        <w:rPr>
          <w:rFonts w:eastAsia="Calibri"/>
          <w:sz w:val="22"/>
          <w:szCs w:val="22"/>
          <w:lang w:eastAsia="en-US"/>
        </w:rPr>
        <w:t xml:space="preserve">Remotely on the Bridge: </w:t>
      </w:r>
    </w:p>
    <w:p w14:paraId="565D3EDD" w14:textId="77777777" w:rsidR="00341138" w:rsidRDefault="00341138" w:rsidP="00341138">
      <w:pPr>
        <w:pStyle w:val="ListParagraph"/>
        <w:numPr>
          <w:ilvl w:val="3"/>
          <w:numId w:val="1"/>
        </w:numPr>
        <w:rPr>
          <w:rFonts w:eastAsia="Calibri"/>
          <w:sz w:val="22"/>
          <w:szCs w:val="22"/>
          <w:lang w:eastAsia="en-US"/>
        </w:rPr>
      </w:pPr>
      <w:r>
        <w:rPr>
          <w:rFonts w:eastAsia="Calibri"/>
          <w:sz w:val="22"/>
          <w:szCs w:val="22"/>
          <w:lang w:eastAsia="en-US"/>
        </w:rPr>
        <w:t>Emily QI (Intel)</w:t>
      </w:r>
    </w:p>
    <w:p w14:paraId="52418C49" w14:textId="77777777" w:rsidR="00341138" w:rsidRDefault="00341138" w:rsidP="00341138">
      <w:pPr>
        <w:pStyle w:val="m975165283475905024gmail-msolistparagraph"/>
        <w:numPr>
          <w:ilvl w:val="3"/>
          <w:numId w:val="1"/>
        </w:numPr>
        <w:spacing w:before="0" w:beforeAutospacing="0" w:after="0" w:afterAutospacing="0"/>
        <w:rPr>
          <w:rFonts w:eastAsia="Calibri"/>
          <w:sz w:val="22"/>
          <w:szCs w:val="22"/>
          <w:lang w:eastAsia="en-US"/>
        </w:rPr>
      </w:pPr>
      <w:r>
        <w:rPr>
          <w:rFonts w:eastAsia="Calibri"/>
          <w:sz w:val="22"/>
          <w:szCs w:val="22"/>
          <w:lang w:eastAsia="en-US"/>
        </w:rPr>
        <w:t>Menzo WENTINK (Qualcomm)</w:t>
      </w:r>
    </w:p>
    <w:p w14:paraId="37AFAADB" w14:textId="77777777" w:rsidR="00341138" w:rsidRDefault="00341138" w:rsidP="00341138">
      <w:pPr>
        <w:pStyle w:val="m975165283475905024gmail-msolistparagraph"/>
        <w:numPr>
          <w:ilvl w:val="3"/>
          <w:numId w:val="1"/>
        </w:numPr>
        <w:spacing w:before="0" w:beforeAutospacing="0" w:after="0" w:afterAutospacing="0"/>
        <w:rPr>
          <w:rFonts w:eastAsia="Calibri"/>
          <w:sz w:val="22"/>
          <w:szCs w:val="22"/>
          <w:lang w:eastAsia="en-US"/>
        </w:rPr>
      </w:pPr>
      <w:r>
        <w:rPr>
          <w:rFonts w:eastAsia="Calibri"/>
          <w:sz w:val="22"/>
          <w:szCs w:val="22"/>
          <w:lang w:eastAsia="en-US"/>
        </w:rPr>
        <w:t>Youhan KIM (Qualcomm)</w:t>
      </w:r>
    </w:p>
    <w:p w14:paraId="693A6155" w14:textId="77777777" w:rsidR="00341138" w:rsidRPr="00E151BA" w:rsidRDefault="00341138" w:rsidP="00341138">
      <w:pPr>
        <w:pStyle w:val="m975165283475905024gmail-msolistparagraph"/>
        <w:numPr>
          <w:ilvl w:val="1"/>
          <w:numId w:val="1"/>
        </w:numPr>
        <w:spacing w:before="0" w:beforeAutospacing="0" w:after="0" w:afterAutospacing="0"/>
        <w:rPr>
          <w:rFonts w:eastAsia="Calibri"/>
          <w:b/>
          <w:sz w:val="22"/>
          <w:szCs w:val="22"/>
          <w:lang w:eastAsia="en-US"/>
        </w:rPr>
      </w:pPr>
      <w:r w:rsidRPr="00E151BA">
        <w:rPr>
          <w:rFonts w:eastAsia="Calibri"/>
          <w:b/>
          <w:sz w:val="22"/>
          <w:szCs w:val="22"/>
          <w:lang w:eastAsia="en-US"/>
        </w:rPr>
        <w:t>Review Patent Policy</w:t>
      </w:r>
    </w:p>
    <w:p w14:paraId="7FB4E88B" w14:textId="77777777" w:rsidR="00341138" w:rsidRDefault="00341138" w:rsidP="00341138">
      <w:pPr>
        <w:pStyle w:val="m975165283475905024gmail-msolistparagraph"/>
        <w:numPr>
          <w:ilvl w:val="2"/>
          <w:numId w:val="1"/>
        </w:numPr>
        <w:spacing w:before="0" w:beforeAutospacing="0" w:after="0" w:afterAutospacing="0"/>
        <w:rPr>
          <w:rFonts w:eastAsia="Calibri"/>
          <w:sz w:val="22"/>
          <w:szCs w:val="22"/>
          <w:lang w:eastAsia="en-US"/>
        </w:rPr>
      </w:pPr>
      <w:r>
        <w:rPr>
          <w:rFonts w:eastAsia="Calibri"/>
          <w:sz w:val="22"/>
          <w:szCs w:val="22"/>
          <w:lang w:eastAsia="en-US"/>
        </w:rPr>
        <w:t>No issues noted.</w:t>
      </w:r>
    </w:p>
    <w:p w14:paraId="5A4A2790" w14:textId="7F6A2855" w:rsidR="0076190C" w:rsidRDefault="00E151BA" w:rsidP="00546BD5">
      <w:pPr>
        <w:pStyle w:val="ListParagraph"/>
        <w:numPr>
          <w:ilvl w:val="1"/>
          <w:numId w:val="1"/>
        </w:numPr>
        <w:rPr>
          <w:rFonts w:eastAsiaTheme="minorHAnsi"/>
          <w:sz w:val="22"/>
          <w:szCs w:val="22"/>
          <w:lang w:eastAsia="en-US"/>
        </w:rPr>
      </w:pPr>
      <w:r w:rsidRPr="00E151BA">
        <w:rPr>
          <w:rFonts w:eastAsiaTheme="minorHAnsi"/>
          <w:b/>
          <w:sz w:val="22"/>
          <w:szCs w:val="22"/>
          <w:lang w:eastAsia="en-US"/>
        </w:rPr>
        <w:t>Review docu</w:t>
      </w:r>
      <w:r w:rsidR="008010E3">
        <w:rPr>
          <w:rFonts w:eastAsiaTheme="minorHAnsi"/>
          <w:b/>
          <w:sz w:val="22"/>
          <w:szCs w:val="22"/>
          <w:lang w:eastAsia="en-US"/>
        </w:rPr>
        <w:t>ment 11-18/</w:t>
      </w:r>
      <w:r w:rsidRPr="00E151BA">
        <w:rPr>
          <w:rFonts w:eastAsiaTheme="minorHAnsi"/>
          <w:b/>
          <w:sz w:val="22"/>
          <w:szCs w:val="22"/>
          <w:lang w:eastAsia="en-US"/>
        </w:rPr>
        <w:t>658</w:t>
      </w:r>
      <w:r w:rsidR="008010E3">
        <w:rPr>
          <w:rFonts w:eastAsiaTheme="minorHAnsi"/>
          <w:b/>
          <w:sz w:val="22"/>
          <w:szCs w:val="22"/>
          <w:lang w:eastAsia="en-US"/>
        </w:rPr>
        <w:t>r1</w:t>
      </w:r>
      <w:r>
        <w:rPr>
          <w:rFonts w:eastAsiaTheme="minorHAnsi"/>
          <w:sz w:val="22"/>
          <w:szCs w:val="22"/>
          <w:lang w:eastAsia="en-US"/>
        </w:rPr>
        <w:t xml:space="preserve"> – non-trivial editorial CIDs Emily QI</w:t>
      </w:r>
    </w:p>
    <w:p w14:paraId="4FDDADE0" w14:textId="37693BEF" w:rsidR="008010E3" w:rsidRDefault="008010E3" w:rsidP="008010E3">
      <w:pPr>
        <w:pStyle w:val="ListParagraph"/>
        <w:numPr>
          <w:ilvl w:val="2"/>
          <w:numId w:val="1"/>
        </w:numPr>
        <w:rPr>
          <w:rFonts w:eastAsiaTheme="minorHAnsi"/>
          <w:sz w:val="22"/>
          <w:szCs w:val="22"/>
          <w:lang w:eastAsia="en-US"/>
        </w:rPr>
      </w:pPr>
      <w:hyperlink r:id="rId33" w:history="1">
        <w:r w:rsidRPr="003551E7">
          <w:rPr>
            <w:rStyle w:val="Hyperlink"/>
            <w:rFonts w:eastAsiaTheme="minorHAnsi"/>
            <w:sz w:val="22"/>
            <w:szCs w:val="22"/>
            <w:lang w:eastAsia="en-US"/>
          </w:rPr>
          <w:t>https://mentor.ieee.org/802.11/dcn/18/11-18-0658-01-000m-lb232-proposed-resolutions-for-editor-ad-hoc.doc</w:t>
        </w:r>
      </w:hyperlink>
    </w:p>
    <w:p w14:paraId="62F5AAAB" w14:textId="391845D2" w:rsidR="008010E3" w:rsidRPr="008010E3" w:rsidRDefault="008010E3" w:rsidP="008010E3">
      <w:pPr>
        <w:pStyle w:val="ListParagraph"/>
        <w:numPr>
          <w:ilvl w:val="2"/>
          <w:numId w:val="1"/>
        </w:numPr>
        <w:rPr>
          <w:rFonts w:eastAsiaTheme="minorHAnsi"/>
          <w:sz w:val="22"/>
          <w:szCs w:val="22"/>
          <w:highlight w:val="green"/>
          <w:lang w:eastAsia="en-US"/>
        </w:rPr>
      </w:pPr>
      <w:r w:rsidRPr="008010E3">
        <w:rPr>
          <w:rFonts w:eastAsiaTheme="minorHAnsi"/>
          <w:sz w:val="22"/>
          <w:szCs w:val="22"/>
          <w:highlight w:val="green"/>
          <w:lang w:eastAsia="en-US"/>
        </w:rPr>
        <w:t>CID 1091</w:t>
      </w:r>
      <w:r>
        <w:rPr>
          <w:rFonts w:eastAsiaTheme="minorHAnsi"/>
          <w:sz w:val="22"/>
          <w:szCs w:val="22"/>
          <w:highlight w:val="green"/>
          <w:lang w:eastAsia="en-US"/>
        </w:rPr>
        <w:t xml:space="preserve"> (EDITOR)</w:t>
      </w:r>
      <w:r w:rsidRPr="008010E3">
        <w:rPr>
          <w:rFonts w:eastAsiaTheme="minorHAnsi"/>
          <w:sz w:val="22"/>
          <w:szCs w:val="22"/>
          <w:highlight w:val="green"/>
          <w:lang w:eastAsia="en-US"/>
        </w:rPr>
        <w:t>:</w:t>
      </w:r>
    </w:p>
    <w:p w14:paraId="05A13DEA" w14:textId="77777777"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Are the two bullets for Type Value=1 an “OR” relationship?  There is potentially confusion about the “Either” and which “or” it applies to.  After discussion, agreed we cannot delete the “Either”, as it makes it clear it cannot be both.  Suggestion to put the or (currently at the end of the first bullet), to its own line.  Alternate suggestion, to reverse the order, so we have “Both A1 and A2..., or &lt;</w:t>
      </w:r>
      <w:proofErr w:type="spellStart"/>
      <w:r w:rsidRPr="008010E3">
        <w:rPr>
          <w:rFonts w:eastAsiaTheme="minorHAnsi"/>
          <w:sz w:val="22"/>
          <w:szCs w:val="22"/>
          <w:lang w:eastAsia="en-US"/>
        </w:rPr>
        <w:t>cr</w:t>
      </w:r>
      <w:proofErr w:type="spellEnd"/>
      <w:r w:rsidRPr="008010E3">
        <w:rPr>
          <w:rFonts w:eastAsiaTheme="minorHAnsi"/>
          <w:sz w:val="22"/>
          <w:szCs w:val="22"/>
          <w:lang w:eastAsia="en-US"/>
        </w:rPr>
        <w:t>&gt; Either A1 or A2…”  Agreed to this.</w:t>
      </w:r>
    </w:p>
    <w:p w14:paraId="297A562F" w14:textId="77777777"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8010E3">
        <w:rPr>
          <w:rFonts w:eastAsiaTheme="minorHAnsi"/>
          <w:sz w:val="22"/>
          <w:szCs w:val="22"/>
          <w:lang w:eastAsia="en-US"/>
        </w:rPr>
        <w:t>REVISED (EDITOR: 2018-04-13 22:12:29Z)</w:t>
      </w:r>
    </w:p>
    <w:p w14:paraId="0947725E" w14:textId="3AB29E5A" w:rsidR="008010E3" w:rsidRDefault="008010E3" w:rsidP="00A76298">
      <w:pPr>
        <w:pStyle w:val="ListParagraph"/>
        <w:ind w:left="2880"/>
        <w:rPr>
          <w:rFonts w:eastAsiaTheme="minorHAnsi"/>
          <w:sz w:val="22"/>
          <w:szCs w:val="22"/>
          <w:lang w:eastAsia="en-US"/>
        </w:rPr>
      </w:pPr>
      <w:r w:rsidRPr="008010E3">
        <w:rPr>
          <w:rFonts w:eastAsiaTheme="minorHAnsi"/>
          <w:sz w:val="22"/>
          <w:szCs w:val="22"/>
          <w:lang w:eastAsia="en-US"/>
        </w:rPr>
        <w:t xml:space="preserve">Incorporate the proposed resolution under CID 1091 in doc: </w:t>
      </w:r>
      <w:hyperlink r:id="rId34" w:history="1">
        <w:r w:rsidRPr="003551E7">
          <w:rPr>
            <w:rStyle w:val="Hyperlink"/>
            <w:rFonts w:eastAsiaTheme="minorHAnsi"/>
            <w:sz w:val="22"/>
            <w:szCs w:val="22"/>
            <w:lang w:eastAsia="en-US"/>
          </w:rPr>
          <w:t>https://mentor.ieee.org/802.11/dcn/18/11-18-0658-02-000m-lb232-proposed-resolutions-for-editor-ad-hoc.doc</w:t>
        </w:r>
      </w:hyperlink>
      <w:r w:rsidRPr="008010E3">
        <w:rPr>
          <w:rFonts w:eastAsiaTheme="minorHAnsi"/>
          <w:sz w:val="22"/>
          <w:szCs w:val="22"/>
          <w:lang w:eastAsia="en-US"/>
        </w:rPr>
        <w:t>.</w:t>
      </w:r>
    </w:p>
    <w:p w14:paraId="15D0DAAE" w14:textId="44C522B4"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Pr="008010E3">
        <w:rPr>
          <w:rFonts w:eastAsiaTheme="minorHAnsi"/>
          <w:sz w:val="22"/>
          <w:szCs w:val="22"/>
          <w:lang w:eastAsia="en-US"/>
        </w:rPr>
        <w:t>Ready for motion.</w:t>
      </w:r>
    </w:p>
    <w:p w14:paraId="0862002F" w14:textId="75F59292" w:rsidR="008010E3" w:rsidRPr="008010E3" w:rsidRDefault="008010E3" w:rsidP="008010E3">
      <w:pPr>
        <w:pStyle w:val="ListParagraph"/>
        <w:numPr>
          <w:ilvl w:val="2"/>
          <w:numId w:val="1"/>
        </w:numPr>
        <w:rPr>
          <w:rFonts w:eastAsiaTheme="minorHAnsi"/>
          <w:sz w:val="22"/>
          <w:szCs w:val="22"/>
          <w:highlight w:val="green"/>
          <w:lang w:eastAsia="en-US"/>
        </w:rPr>
      </w:pPr>
      <w:r w:rsidRPr="008010E3">
        <w:rPr>
          <w:rFonts w:eastAsiaTheme="minorHAnsi"/>
          <w:sz w:val="22"/>
          <w:szCs w:val="22"/>
          <w:highlight w:val="green"/>
          <w:lang w:eastAsia="en-US"/>
        </w:rPr>
        <w:t>CID 1104</w:t>
      </w:r>
      <w:r w:rsidRPr="008010E3">
        <w:rPr>
          <w:rFonts w:eastAsiaTheme="minorHAnsi"/>
          <w:sz w:val="22"/>
          <w:szCs w:val="22"/>
          <w:highlight w:val="green"/>
          <w:lang w:eastAsia="en-US"/>
        </w:rPr>
        <w:t xml:space="preserve"> (EDITOR)</w:t>
      </w:r>
      <w:r w:rsidRPr="008010E3">
        <w:rPr>
          <w:rFonts w:eastAsiaTheme="minorHAnsi"/>
          <w:sz w:val="22"/>
          <w:szCs w:val="22"/>
          <w:highlight w:val="green"/>
          <w:lang w:eastAsia="en-US"/>
        </w:rPr>
        <w:t>:</w:t>
      </w:r>
    </w:p>
    <w:p w14:paraId="32ADBCAE" w14:textId="77777777"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Agree, this text covers the agreement from yesterday.</w:t>
      </w:r>
    </w:p>
    <w:p w14:paraId="4E2C1C21" w14:textId="77777777"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Also covered </w:t>
      </w:r>
      <w:r w:rsidRPr="008010E3">
        <w:rPr>
          <w:rFonts w:eastAsiaTheme="minorHAnsi"/>
          <w:sz w:val="22"/>
          <w:szCs w:val="22"/>
          <w:highlight w:val="green"/>
          <w:lang w:eastAsia="en-US"/>
        </w:rPr>
        <w:t>CID 1283.</w:t>
      </w:r>
    </w:p>
    <w:p w14:paraId="68334748" w14:textId="7612F531"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Reviewed the changes for this CID, </w:t>
      </w:r>
      <w:proofErr w:type="gramStart"/>
      <w:r w:rsidRPr="008010E3">
        <w:rPr>
          <w:rFonts w:eastAsiaTheme="minorHAnsi"/>
          <w:sz w:val="22"/>
          <w:szCs w:val="22"/>
          <w:lang w:eastAsia="en-US"/>
        </w:rPr>
        <w:t>and also</w:t>
      </w:r>
      <w:proofErr w:type="gramEnd"/>
      <w:r w:rsidRPr="008010E3">
        <w:rPr>
          <w:rFonts w:eastAsiaTheme="minorHAnsi"/>
          <w:sz w:val="22"/>
          <w:szCs w:val="22"/>
          <w:lang w:eastAsia="en-US"/>
        </w:rPr>
        <w:t xml:space="preserve"> agreed</w:t>
      </w:r>
      <w:r>
        <w:rPr>
          <w:rFonts w:eastAsiaTheme="minorHAnsi"/>
          <w:sz w:val="22"/>
          <w:szCs w:val="22"/>
          <w:lang w:eastAsia="en-US"/>
        </w:rPr>
        <w:t xml:space="preserve"> </w:t>
      </w:r>
      <w:r w:rsidRPr="008010E3">
        <w:rPr>
          <w:rFonts w:eastAsiaTheme="minorHAnsi"/>
          <w:sz w:val="22"/>
          <w:szCs w:val="22"/>
          <w:lang w:eastAsia="en-US"/>
        </w:rPr>
        <w:t>to delete the Editor’s Note.</w:t>
      </w:r>
    </w:p>
    <w:p w14:paraId="760BAC1B" w14:textId="204CCFF7" w:rsid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Both the CIDs are REVISED (as shown).  </w:t>
      </w:r>
    </w:p>
    <w:p w14:paraId="5C51DAB8" w14:textId="77777777"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CID 1104: </w:t>
      </w:r>
      <w:r w:rsidRPr="008010E3">
        <w:rPr>
          <w:rFonts w:eastAsiaTheme="minorHAnsi"/>
          <w:sz w:val="22"/>
          <w:szCs w:val="22"/>
          <w:lang w:eastAsia="en-US"/>
        </w:rPr>
        <w:t>REVISED (EDITOR: 2018-04-13 21:46:47Z)</w:t>
      </w:r>
    </w:p>
    <w:p w14:paraId="4B40A0C8" w14:textId="77777777" w:rsidR="008010E3" w:rsidRP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 xml:space="preserve">At 915.48 Change “Reserved for elements using the Element ID Extension field” to “Reserved”. </w:t>
      </w:r>
    </w:p>
    <w:p w14:paraId="3DD30063" w14:textId="0964EDA1" w:rsid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At 914.50, change “Reserved for elements using the Element ID Extension field” to “Reserved”.</w:t>
      </w:r>
      <w:r>
        <w:rPr>
          <w:rFonts w:eastAsiaTheme="minorHAnsi"/>
          <w:sz w:val="22"/>
          <w:szCs w:val="22"/>
          <w:lang w:eastAsia="en-US"/>
        </w:rPr>
        <w:t xml:space="preserve">; </w:t>
      </w:r>
    </w:p>
    <w:p w14:paraId="268DE176" w14:textId="77777777"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CID 1283: </w:t>
      </w:r>
      <w:r w:rsidRPr="008010E3">
        <w:rPr>
          <w:rFonts w:eastAsiaTheme="minorHAnsi"/>
          <w:sz w:val="22"/>
          <w:szCs w:val="22"/>
          <w:lang w:eastAsia="en-US"/>
        </w:rPr>
        <w:t>REVISED (EDITOR: 2018-04-13 22:08:14Z)</w:t>
      </w:r>
    </w:p>
    <w:p w14:paraId="2C0F39A5" w14:textId="77777777" w:rsidR="008010E3" w:rsidRP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At 915.37, Add a new row: “Reserved”, “255”, “15-32”.</w:t>
      </w:r>
    </w:p>
    <w:p w14:paraId="5F2342BF" w14:textId="77777777" w:rsidR="008010E3" w:rsidRP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At 915.44, Add a new row: “Reserved”, “255”, “35-43”.</w:t>
      </w:r>
    </w:p>
    <w:p w14:paraId="66C48CBD" w14:textId="77777777" w:rsidR="008010E3" w:rsidRP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 xml:space="preserve">At 915.48, change “15-32, 35–255” to “45-255”. </w:t>
      </w:r>
    </w:p>
    <w:p w14:paraId="55C2DFD9" w14:textId="1D580DAC" w:rsid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Delete Editor’s Note.</w:t>
      </w:r>
    </w:p>
    <w:p w14:paraId="12429297" w14:textId="64BE1182"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Pr="008010E3">
        <w:rPr>
          <w:rFonts w:eastAsiaTheme="minorHAnsi"/>
          <w:sz w:val="22"/>
          <w:szCs w:val="22"/>
          <w:lang w:eastAsia="en-US"/>
        </w:rPr>
        <w:t>Ready for motion.</w:t>
      </w:r>
    </w:p>
    <w:p w14:paraId="1EFE60E2" w14:textId="58DCC5AF" w:rsidR="008010E3" w:rsidRPr="008010E3" w:rsidRDefault="008010E3" w:rsidP="008010E3">
      <w:pPr>
        <w:pStyle w:val="ListParagraph"/>
        <w:numPr>
          <w:ilvl w:val="2"/>
          <w:numId w:val="1"/>
        </w:numPr>
        <w:rPr>
          <w:rFonts w:eastAsiaTheme="minorHAnsi"/>
          <w:sz w:val="22"/>
          <w:szCs w:val="22"/>
          <w:highlight w:val="green"/>
          <w:lang w:eastAsia="en-US"/>
        </w:rPr>
      </w:pPr>
      <w:r w:rsidRPr="008010E3">
        <w:rPr>
          <w:rFonts w:eastAsiaTheme="minorHAnsi"/>
          <w:sz w:val="22"/>
          <w:szCs w:val="22"/>
          <w:highlight w:val="green"/>
          <w:lang w:eastAsia="en-US"/>
        </w:rPr>
        <w:lastRenderedPageBreak/>
        <w:t>CID 1226</w:t>
      </w:r>
      <w:r w:rsidRPr="008010E3">
        <w:rPr>
          <w:rFonts w:eastAsiaTheme="minorHAnsi"/>
          <w:sz w:val="22"/>
          <w:szCs w:val="22"/>
          <w:highlight w:val="green"/>
          <w:lang w:eastAsia="en-US"/>
        </w:rPr>
        <w:t xml:space="preserve"> (EDITOR)</w:t>
      </w:r>
      <w:r w:rsidRPr="008010E3">
        <w:rPr>
          <w:rFonts w:eastAsiaTheme="minorHAnsi"/>
          <w:sz w:val="22"/>
          <w:szCs w:val="22"/>
          <w:highlight w:val="green"/>
          <w:lang w:eastAsia="en-US"/>
        </w:rPr>
        <w:t>:</w:t>
      </w:r>
    </w:p>
    <w:p w14:paraId="1FD77028" w14:textId="77777777"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Agree with replacing the “*” with a “(see NOTE)”.  But, put that at the end of the sentence.</w:t>
      </w:r>
    </w:p>
    <w:p w14:paraId="20CB3DD2" w14:textId="77777777" w:rsidR="008010E3" w:rsidRPr="008010E3" w:rsidRDefault="008010E3" w:rsidP="008010E3">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Proposed Resolution: </w:t>
      </w:r>
      <w:r w:rsidRPr="008010E3">
        <w:rPr>
          <w:rFonts w:eastAsiaTheme="minorHAnsi"/>
          <w:sz w:val="22"/>
          <w:szCs w:val="22"/>
          <w:lang w:eastAsia="en-US"/>
        </w:rPr>
        <w:t xml:space="preserve">REVISED (EDITOR: 2018-04-13 21:44:40Z)- </w:t>
      </w:r>
    </w:p>
    <w:p w14:paraId="300F5644" w14:textId="77777777" w:rsidR="008010E3" w:rsidRP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Delete cited “*”.</w:t>
      </w:r>
    </w:p>
    <w:p w14:paraId="3EBC5B23" w14:textId="44EC69B3" w:rsidR="008010E3" w:rsidRDefault="008010E3" w:rsidP="008010E3">
      <w:pPr>
        <w:pStyle w:val="ListParagraph"/>
        <w:ind w:left="2880"/>
        <w:rPr>
          <w:rFonts w:eastAsiaTheme="minorHAnsi"/>
          <w:sz w:val="22"/>
          <w:szCs w:val="22"/>
          <w:lang w:eastAsia="en-US"/>
        </w:rPr>
      </w:pPr>
      <w:r w:rsidRPr="008010E3">
        <w:rPr>
          <w:rFonts w:eastAsiaTheme="minorHAnsi"/>
          <w:sz w:val="22"/>
          <w:szCs w:val="22"/>
          <w:lang w:eastAsia="en-US"/>
        </w:rPr>
        <w:t>At 1302.54, add</w:t>
      </w:r>
      <w:r w:rsidRPr="008010E3">
        <w:rPr>
          <w:rFonts w:eastAsiaTheme="minorHAnsi"/>
          <w:sz w:val="22"/>
          <w:szCs w:val="22"/>
          <w:lang w:eastAsia="en-US"/>
        </w:rPr>
        <w:t>: “</w:t>
      </w:r>
      <w:r w:rsidRPr="008010E3">
        <w:rPr>
          <w:rFonts w:eastAsiaTheme="minorHAnsi"/>
          <w:sz w:val="22"/>
          <w:szCs w:val="22"/>
          <w:lang w:eastAsia="en-US"/>
        </w:rPr>
        <w:t>(see NOTE)”.</w:t>
      </w:r>
    </w:p>
    <w:p w14:paraId="26F66EE6" w14:textId="3D8872AC" w:rsidR="008010E3" w:rsidRPr="008010E3" w:rsidRDefault="008010E3" w:rsidP="008010E3">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Pr="008010E3">
        <w:rPr>
          <w:rFonts w:eastAsiaTheme="minorHAnsi"/>
          <w:sz w:val="22"/>
          <w:szCs w:val="22"/>
          <w:lang w:eastAsia="en-US"/>
        </w:rPr>
        <w:t>Ready for motion.</w:t>
      </w:r>
    </w:p>
    <w:p w14:paraId="57092227" w14:textId="3B637BEA" w:rsidR="008010E3" w:rsidRPr="00CF34F2" w:rsidRDefault="008010E3" w:rsidP="008010E3">
      <w:pPr>
        <w:pStyle w:val="ListParagraph"/>
        <w:numPr>
          <w:ilvl w:val="2"/>
          <w:numId w:val="1"/>
        </w:numPr>
        <w:rPr>
          <w:rFonts w:eastAsiaTheme="minorHAnsi"/>
          <w:sz w:val="22"/>
          <w:szCs w:val="22"/>
          <w:highlight w:val="green"/>
          <w:lang w:eastAsia="en-US"/>
        </w:rPr>
      </w:pPr>
      <w:r w:rsidRPr="00CF34F2">
        <w:rPr>
          <w:rFonts w:eastAsiaTheme="minorHAnsi"/>
          <w:sz w:val="22"/>
          <w:szCs w:val="22"/>
          <w:highlight w:val="green"/>
          <w:lang w:eastAsia="en-US"/>
        </w:rPr>
        <w:t>CID 1229</w:t>
      </w:r>
      <w:r w:rsidR="00CF34F2" w:rsidRPr="00CF34F2">
        <w:rPr>
          <w:rFonts w:eastAsiaTheme="minorHAnsi"/>
          <w:sz w:val="22"/>
          <w:szCs w:val="22"/>
          <w:highlight w:val="green"/>
          <w:lang w:eastAsia="en-US"/>
        </w:rPr>
        <w:t xml:space="preserve"> (EDITOR)</w:t>
      </w:r>
      <w:r w:rsidRPr="00CF34F2">
        <w:rPr>
          <w:rFonts w:eastAsiaTheme="minorHAnsi"/>
          <w:sz w:val="22"/>
          <w:szCs w:val="22"/>
          <w:highlight w:val="green"/>
          <w:lang w:eastAsia="en-US"/>
        </w:rPr>
        <w:t>:</w:t>
      </w:r>
    </w:p>
    <w:p w14:paraId="14701FA4"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Agree, the link doesn’t seem to work anymore.</w:t>
      </w:r>
    </w:p>
    <w:p w14:paraId="2C7A9884"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Discussion about which Wi-Fi Alliance table would be a good substitute.  Or, maybe we don’t need to explain where the Table contents came from, as the Table stands on its own.  That (removing the NOTE) will avoid the ongoing maintenance of this link.  Agreed.</w:t>
      </w:r>
    </w:p>
    <w:p w14:paraId="781F61B6" w14:textId="4BC684E6" w:rsidR="00CF34F2" w:rsidRP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Proposed Resolution:</w:t>
      </w:r>
      <w:r w:rsidRPr="00CF34F2">
        <w:t xml:space="preserve"> </w:t>
      </w:r>
      <w:r w:rsidRPr="00CF34F2">
        <w:rPr>
          <w:rFonts w:eastAsiaTheme="minorHAnsi"/>
          <w:sz w:val="22"/>
          <w:szCs w:val="22"/>
          <w:lang w:eastAsia="en-US"/>
        </w:rPr>
        <w:t xml:space="preserve">REVISED (EDITOR: 2018-04-13 21:45:16Z)- Delete the cited footnote and footnote number. </w:t>
      </w:r>
    </w:p>
    <w:p w14:paraId="6907438D" w14:textId="66F478AD" w:rsidR="00CF34F2" w:rsidRDefault="00CF34F2" w:rsidP="00CF34F2">
      <w:pPr>
        <w:pStyle w:val="ListParagraph"/>
        <w:ind w:left="2880"/>
        <w:rPr>
          <w:rFonts w:eastAsiaTheme="minorHAnsi"/>
          <w:sz w:val="22"/>
          <w:szCs w:val="22"/>
          <w:lang w:eastAsia="en-US"/>
        </w:rPr>
      </w:pPr>
      <w:r w:rsidRPr="00CF34F2">
        <w:rPr>
          <w:rFonts w:eastAsiaTheme="minorHAnsi"/>
          <w:sz w:val="22"/>
          <w:szCs w:val="22"/>
          <w:lang w:eastAsia="en-US"/>
        </w:rPr>
        <w:t>Since the Device type is defined in Table 9-199, there is no need to keep the footnote.</w:t>
      </w:r>
    </w:p>
    <w:p w14:paraId="7639D3CB" w14:textId="32D785F3"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  </w:t>
      </w:r>
      <w:r w:rsidR="00CF34F2">
        <w:rPr>
          <w:rFonts w:eastAsiaTheme="minorHAnsi"/>
          <w:sz w:val="22"/>
          <w:szCs w:val="22"/>
          <w:lang w:eastAsia="en-US"/>
        </w:rPr>
        <w:t xml:space="preserve">No Objection – Mark </w:t>
      </w:r>
      <w:r w:rsidRPr="008010E3">
        <w:rPr>
          <w:rFonts w:eastAsiaTheme="minorHAnsi"/>
          <w:sz w:val="22"/>
          <w:szCs w:val="22"/>
          <w:lang w:eastAsia="en-US"/>
        </w:rPr>
        <w:t>Ready for motion.</w:t>
      </w:r>
    </w:p>
    <w:p w14:paraId="237F1CC4" w14:textId="00A00766" w:rsidR="008010E3" w:rsidRPr="00CF34F2" w:rsidRDefault="008010E3" w:rsidP="008010E3">
      <w:pPr>
        <w:pStyle w:val="ListParagraph"/>
        <w:numPr>
          <w:ilvl w:val="2"/>
          <w:numId w:val="1"/>
        </w:numPr>
        <w:rPr>
          <w:rFonts w:eastAsiaTheme="minorHAnsi"/>
          <w:sz w:val="22"/>
          <w:szCs w:val="22"/>
          <w:highlight w:val="green"/>
          <w:lang w:eastAsia="en-US"/>
        </w:rPr>
      </w:pPr>
      <w:r w:rsidRPr="00CF34F2">
        <w:rPr>
          <w:rFonts w:eastAsiaTheme="minorHAnsi"/>
          <w:sz w:val="22"/>
          <w:szCs w:val="22"/>
          <w:highlight w:val="green"/>
          <w:lang w:eastAsia="en-US"/>
        </w:rPr>
        <w:t>CID 1239</w:t>
      </w:r>
      <w:r w:rsidR="00CF34F2" w:rsidRPr="00CF34F2">
        <w:rPr>
          <w:rFonts w:eastAsiaTheme="minorHAnsi"/>
          <w:sz w:val="22"/>
          <w:szCs w:val="22"/>
          <w:highlight w:val="green"/>
          <w:lang w:eastAsia="en-US"/>
        </w:rPr>
        <w:t xml:space="preserve"> (EDITOR)</w:t>
      </w:r>
      <w:r w:rsidRPr="00CF34F2">
        <w:rPr>
          <w:rFonts w:eastAsiaTheme="minorHAnsi"/>
          <w:sz w:val="22"/>
          <w:szCs w:val="22"/>
          <w:highlight w:val="green"/>
          <w:lang w:eastAsia="en-US"/>
        </w:rPr>
        <w:t>:</w:t>
      </w:r>
    </w:p>
    <w:p w14:paraId="5E7F5528"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Reviewed commenter’s Proposed Change.  Seems okay.</w:t>
      </w:r>
    </w:p>
    <w:p w14:paraId="6A7CEE28" w14:textId="77777777" w:rsidR="00CF34F2" w:rsidRDefault="00CF34F2" w:rsidP="00CF34F2">
      <w:pPr>
        <w:pStyle w:val="ListParagraph"/>
        <w:numPr>
          <w:ilvl w:val="3"/>
          <w:numId w:val="1"/>
        </w:numPr>
        <w:rPr>
          <w:rFonts w:eastAsiaTheme="minorHAnsi"/>
          <w:sz w:val="22"/>
          <w:szCs w:val="22"/>
          <w:lang w:eastAsia="en-US"/>
        </w:rPr>
      </w:pPr>
      <w:r w:rsidRPr="00CF34F2">
        <w:rPr>
          <w:rFonts w:eastAsiaTheme="minorHAnsi"/>
          <w:sz w:val="22"/>
          <w:szCs w:val="22"/>
          <w:lang w:eastAsia="en-US"/>
        </w:rPr>
        <w:t>Proposed Resolution; ACCEPTED (EDITOR: 2018-04-13 21:44:18Z)</w:t>
      </w:r>
    </w:p>
    <w:p w14:paraId="76C8758F" w14:textId="4A0250F4" w:rsid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No Objection – Mark Ready for Motion.</w:t>
      </w:r>
    </w:p>
    <w:p w14:paraId="5D5950B0" w14:textId="6CF37785" w:rsidR="008010E3" w:rsidRPr="00CF34F2" w:rsidRDefault="008010E3" w:rsidP="00CF34F2">
      <w:pPr>
        <w:pStyle w:val="ListParagraph"/>
        <w:numPr>
          <w:ilvl w:val="2"/>
          <w:numId w:val="1"/>
        </w:numPr>
        <w:rPr>
          <w:rFonts w:eastAsiaTheme="minorHAnsi"/>
          <w:sz w:val="22"/>
          <w:szCs w:val="22"/>
          <w:highlight w:val="green"/>
          <w:lang w:eastAsia="en-US"/>
        </w:rPr>
      </w:pPr>
      <w:r w:rsidRPr="00CF34F2">
        <w:rPr>
          <w:rFonts w:eastAsiaTheme="minorHAnsi"/>
          <w:sz w:val="22"/>
          <w:szCs w:val="22"/>
          <w:highlight w:val="green"/>
          <w:lang w:eastAsia="en-US"/>
        </w:rPr>
        <w:t>CID 1250</w:t>
      </w:r>
      <w:r w:rsidR="00CF34F2" w:rsidRPr="00CF34F2">
        <w:rPr>
          <w:rFonts w:eastAsiaTheme="minorHAnsi"/>
          <w:sz w:val="22"/>
          <w:szCs w:val="22"/>
          <w:highlight w:val="green"/>
          <w:lang w:eastAsia="en-US"/>
        </w:rPr>
        <w:t xml:space="preserve"> (EDITOR)</w:t>
      </w:r>
      <w:r w:rsidRPr="00CF34F2">
        <w:rPr>
          <w:rFonts w:eastAsiaTheme="minorHAnsi"/>
          <w:sz w:val="22"/>
          <w:szCs w:val="22"/>
          <w:highlight w:val="green"/>
          <w:lang w:eastAsia="en-US"/>
        </w:rPr>
        <w:t>:</w:t>
      </w:r>
    </w:p>
    <w:p w14:paraId="467961D4"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Reviewed commenter’s Proposed Change.</w:t>
      </w:r>
    </w:p>
    <w:p w14:paraId="39AADF74"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Need to replace “are” with “is”.  Other wordsmithing, to clarify that the training requires a sequence of these.</w:t>
      </w:r>
    </w:p>
    <w:p w14:paraId="6B4B2C05"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Suggest, “A physical layer (PHY) protocol data unit (PPDU) that is used in the beam refinement procedure.”</w:t>
      </w:r>
    </w:p>
    <w:p w14:paraId="3DE4B593"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Noted that another comment suggests changing BRP packet (and similar) to BRP PPDU.  That will probably be assigned back to the commenter, but we agree with the intent.</w:t>
      </w:r>
    </w:p>
    <w:p w14:paraId="0A16A8B0"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After review, and seeing that BRP is in the acronym list, agreed we don’t need a clause 3 definition of it.</w:t>
      </w:r>
    </w:p>
    <w:p w14:paraId="1C2A1E0A" w14:textId="77777777" w:rsidR="00CF34F2" w:rsidRPr="00CF34F2" w:rsidRDefault="00CF34F2" w:rsidP="00CF34F2">
      <w:pPr>
        <w:pStyle w:val="ListParagraph"/>
        <w:numPr>
          <w:ilvl w:val="3"/>
          <w:numId w:val="1"/>
        </w:numPr>
        <w:rPr>
          <w:rFonts w:eastAsiaTheme="minorHAnsi"/>
          <w:sz w:val="22"/>
          <w:szCs w:val="22"/>
          <w:lang w:eastAsia="en-US"/>
        </w:rPr>
      </w:pPr>
      <w:r w:rsidRPr="00CF34F2">
        <w:rPr>
          <w:rFonts w:eastAsiaTheme="minorHAnsi"/>
          <w:sz w:val="22"/>
          <w:szCs w:val="22"/>
          <w:lang w:eastAsia="en-US"/>
        </w:rPr>
        <w:t xml:space="preserve">Proposed Resolution: </w:t>
      </w:r>
      <w:r w:rsidRPr="00CF34F2">
        <w:rPr>
          <w:rFonts w:eastAsiaTheme="minorHAnsi"/>
          <w:sz w:val="22"/>
          <w:szCs w:val="22"/>
          <w:lang w:eastAsia="en-US"/>
        </w:rPr>
        <w:t>REJECTED (EDITOR: 2018-04-13 21:56:05Z)</w:t>
      </w:r>
    </w:p>
    <w:p w14:paraId="1A3BB8DE" w14:textId="77777777" w:rsidR="00CF34F2" w:rsidRDefault="00CF34F2" w:rsidP="00CF34F2">
      <w:pPr>
        <w:pStyle w:val="ListParagraph"/>
        <w:numPr>
          <w:ilvl w:val="3"/>
          <w:numId w:val="1"/>
        </w:numPr>
        <w:rPr>
          <w:rFonts w:eastAsiaTheme="minorHAnsi"/>
          <w:sz w:val="22"/>
          <w:szCs w:val="22"/>
          <w:lang w:eastAsia="en-US"/>
        </w:rPr>
      </w:pPr>
      <w:r w:rsidRPr="00CF34F2">
        <w:rPr>
          <w:rFonts w:eastAsiaTheme="minorHAnsi"/>
          <w:sz w:val="22"/>
          <w:szCs w:val="22"/>
          <w:lang w:eastAsia="en-US"/>
        </w:rPr>
        <w:t>Reason</w:t>
      </w:r>
      <w:proofErr w:type="gramStart"/>
      <w:r w:rsidRPr="00CF34F2">
        <w:rPr>
          <w:rFonts w:eastAsiaTheme="minorHAnsi"/>
          <w:sz w:val="22"/>
          <w:szCs w:val="22"/>
          <w:lang w:eastAsia="en-US"/>
        </w:rPr>
        <w:t>:  “</w:t>
      </w:r>
      <w:proofErr w:type="gramEnd"/>
      <w:r w:rsidRPr="00CF34F2">
        <w:rPr>
          <w:rFonts w:eastAsiaTheme="minorHAnsi"/>
          <w:sz w:val="22"/>
          <w:szCs w:val="22"/>
          <w:lang w:eastAsia="en-US"/>
        </w:rPr>
        <w:t>BRP” is defined in 189.19. “BRP packet” is defined in 20.9.2.2. No further definition is required.</w:t>
      </w:r>
    </w:p>
    <w:p w14:paraId="22522B13" w14:textId="70C0371A" w:rsidR="008010E3" w:rsidRP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008010E3" w:rsidRPr="00CF34F2">
        <w:rPr>
          <w:rFonts w:eastAsiaTheme="minorHAnsi"/>
          <w:sz w:val="22"/>
          <w:szCs w:val="22"/>
          <w:lang w:eastAsia="en-US"/>
        </w:rPr>
        <w:t xml:space="preserve">Ready for </w:t>
      </w:r>
      <w:r w:rsidRPr="00CF34F2">
        <w:rPr>
          <w:rFonts w:eastAsiaTheme="minorHAnsi"/>
          <w:sz w:val="22"/>
          <w:szCs w:val="22"/>
          <w:lang w:eastAsia="en-US"/>
        </w:rPr>
        <w:t>motion.</w:t>
      </w:r>
    </w:p>
    <w:p w14:paraId="454B4827" w14:textId="7CCB31E4" w:rsidR="008010E3" w:rsidRPr="00CF34F2" w:rsidRDefault="008010E3" w:rsidP="008010E3">
      <w:pPr>
        <w:pStyle w:val="ListParagraph"/>
        <w:numPr>
          <w:ilvl w:val="2"/>
          <w:numId w:val="1"/>
        </w:numPr>
        <w:rPr>
          <w:rFonts w:eastAsiaTheme="minorHAnsi"/>
          <w:sz w:val="22"/>
          <w:szCs w:val="22"/>
          <w:highlight w:val="green"/>
          <w:lang w:eastAsia="en-US"/>
        </w:rPr>
      </w:pPr>
      <w:r w:rsidRPr="00CF34F2">
        <w:rPr>
          <w:rFonts w:eastAsiaTheme="minorHAnsi"/>
          <w:sz w:val="22"/>
          <w:szCs w:val="22"/>
          <w:highlight w:val="green"/>
          <w:lang w:eastAsia="en-US"/>
        </w:rPr>
        <w:t>CID 1280</w:t>
      </w:r>
      <w:r w:rsidR="00CF34F2" w:rsidRPr="00CF34F2">
        <w:rPr>
          <w:rFonts w:eastAsiaTheme="minorHAnsi"/>
          <w:sz w:val="22"/>
          <w:szCs w:val="22"/>
          <w:highlight w:val="green"/>
          <w:lang w:eastAsia="en-US"/>
        </w:rPr>
        <w:t xml:space="preserve"> (EDITOR)</w:t>
      </w:r>
      <w:r w:rsidRPr="00CF34F2">
        <w:rPr>
          <w:rFonts w:eastAsiaTheme="minorHAnsi"/>
          <w:sz w:val="22"/>
          <w:szCs w:val="22"/>
          <w:highlight w:val="green"/>
          <w:lang w:eastAsia="en-US"/>
        </w:rPr>
        <w:t>:</w:t>
      </w:r>
    </w:p>
    <w:p w14:paraId="741BC83F"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Agree in principle.</w:t>
      </w:r>
    </w:p>
    <w:p w14:paraId="68DE0F0C"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Appear to be 15 occurrences of the “SC” from 11ah.  </w:t>
      </w:r>
    </w:p>
    <w:p w14:paraId="29F42A6F"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Agree to delete the acronym that 11ah added for “SC”.</w:t>
      </w:r>
    </w:p>
    <w:p w14:paraId="170CAD75"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For this CID, that is all we </w:t>
      </w:r>
      <w:proofErr w:type="gramStart"/>
      <w:r w:rsidRPr="008010E3">
        <w:rPr>
          <w:rFonts w:eastAsiaTheme="minorHAnsi"/>
          <w:sz w:val="22"/>
          <w:szCs w:val="22"/>
          <w:lang w:eastAsia="en-US"/>
        </w:rPr>
        <w:t>have to</w:t>
      </w:r>
      <w:proofErr w:type="gramEnd"/>
      <w:r w:rsidRPr="008010E3">
        <w:rPr>
          <w:rFonts w:eastAsiaTheme="minorHAnsi"/>
          <w:sz w:val="22"/>
          <w:szCs w:val="22"/>
          <w:lang w:eastAsia="en-US"/>
        </w:rPr>
        <w:t xml:space="preserve"> do.  It looks like there may be further work to clean up the usage of “Sequence Control” and “SC” in 11ah, but that is beyond this comment, and a submission is required to fix those (carefully).  Look at 802.11-2016 P1971L1 for an example of how to refer to this as a field (without implying the acronym).</w:t>
      </w:r>
    </w:p>
    <w:p w14:paraId="7298BB57" w14:textId="4E43E87D" w:rsid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Discuss d</w:t>
      </w:r>
      <w:r w:rsidR="008010E3" w:rsidRPr="008010E3">
        <w:rPr>
          <w:rFonts w:eastAsiaTheme="minorHAnsi"/>
          <w:sz w:val="22"/>
          <w:szCs w:val="22"/>
          <w:lang w:eastAsia="en-US"/>
        </w:rPr>
        <w:t>elet</w:t>
      </w:r>
      <w:r>
        <w:rPr>
          <w:rFonts w:eastAsiaTheme="minorHAnsi"/>
          <w:sz w:val="22"/>
          <w:szCs w:val="22"/>
          <w:lang w:eastAsia="en-US"/>
        </w:rPr>
        <w:t>ing</w:t>
      </w:r>
      <w:r w:rsidR="008010E3" w:rsidRPr="008010E3">
        <w:rPr>
          <w:rFonts w:eastAsiaTheme="minorHAnsi"/>
          <w:sz w:val="22"/>
          <w:szCs w:val="22"/>
          <w:lang w:eastAsia="en-US"/>
        </w:rPr>
        <w:t xml:space="preserve"> the acronym</w:t>
      </w:r>
      <w:r>
        <w:rPr>
          <w:rFonts w:eastAsiaTheme="minorHAnsi"/>
          <w:sz w:val="22"/>
          <w:szCs w:val="22"/>
          <w:lang w:eastAsia="en-US"/>
        </w:rPr>
        <w:t xml:space="preserve"> definition</w:t>
      </w:r>
      <w:r w:rsidR="008010E3" w:rsidRPr="008010E3">
        <w:rPr>
          <w:rFonts w:eastAsiaTheme="minorHAnsi"/>
          <w:sz w:val="22"/>
          <w:szCs w:val="22"/>
          <w:lang w:eastAsia="en-US"/>
        </w:rPr>
        <w:t xml:space="preserve">.  </w:t>
      </w:r>
    </w:p>
    <w:p w14:paraId="1E3AF395" w14:textId="423BE8B4" w:rsidR="00CF34F2" w:rsidRP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CF34F2">
        <w:rPr>
          <w:rFonts w:eastAsiaTheme="minorHAnsi"/>
          <w:sz w:val="22"/>
          <w:szCs w:val="22"/>
          <w:lang w:eastAsia="en-US"/>
        </w:rPr>
        <w:t>REVISED (EDITOR: 2018-04-13 21:52:21Z)</w:t>
      </w:r>
      <w:r>
        <w:rPr>
          <w:rFonts w:eastAsiaTheme="minorHAnsi"/>
          <w:sz w:val="22"/>
          <w:szCs w:val="22"/>
          <w:lang w:eastAsia="en-US"/>
        </w:rPr>
        <w:t xml:space="preserve"> </w:t>
      </w:r>
      <w:r w:rsidRPr="00CF34F2">
        <w:rPr>
          <w:rFonts w:eastAsiaTheme="minorHAnsi"/>
          <w:sz w:val="22"/>
          <w:szCs w:val="22"/>
          <w:lang w:eastAsia="en-US"/>
        </w:rPr>
        <w:t>At 197.49, delete “</w:t>
      </w:r>
      <w:r w:rsidRPr="00CF34F2">
        <w:rPr>
          <w:rFonts w:eastAsiaTheme="minorHAnsi"/>
          <w:sz w:val="22"/>
          <w:szCs w:val="22"/>
          <w:lang w:eastAsia="en-US"/>
        </w:rPr>
        <w:t>SC sequence</w:t>
      </w:r>
      <w:r w:rsidRPr="00CF34F2">
        <w:rPr>
          <w:rFonts w:eastAsiaTheme="minorHAnsi"/>
          <w:sz w:val="22"/>
          <w:szCs w:val="22"/>
          <w:lang w:eastAsia="en-US"/>
        </w:rPr>
        <w:t xml:space="preserve"> counter”.</w:t>
      </w:r>
    </w:p>
    <w:p w14:paraId="5C671FC5" w14:textId="1F96ADB8" w:rsidR="008010E3" w:rsidRPr="008010E3"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008010E3" w:rsidRPr="008010E3">
        <w:rPr>
          <w:rFonts w:eastAsiaTheme="minorHAnsi"/>
          <w:sz w:val="22"/>
          <w:szCs w:val="22"/>
          <w:lang w:eastAsia="en-US"/>
        </w:rPr>
        <w:t xml:space="preserve">Ready for </w:t>
      </w:r>
      <w:r w:rsidRPr="008010E3">
        <w:rPr>
          <w:rFonts w:eastAsiaTheme="minorHAnsi"/>
          <w:sz w:val="22"/>
          <w:szCs w:val="22"/>
          <w:lang w:eastAsia="en-US"/>
        </w:rPr>
        <w:t>motion.</w:t>
      </w:r>
    </w:p>
    <w:p w14:paraId="7B3AA03B" w14:textId="5AC5E3C0" w:rsidR="008010E3" w:rsidRPr="008010E3" w:rsidRDefault="00CF34F2" w:rsidP="00CF34F2">
      <w:pPr>
        <w:pStyle w:val="ListParagraph"/>
        <w:numPr>
          <w:ilvl w:val="3"/>
          <w:numId w:val="1"/>
        </w:numPr>
        <w:rPr>
          <w:rFonts w:eastAsiaTheme="minorHAnsi"/>
          <w:sz w:val="22"/>
          <w:szCs w:val="22"/>
          <w:lang w:eastAsia="en-US"/>
        </w:rPr>
      </w:pPr>
      <w:r w:rsidRPr="00CF34F2">
        <w:rPr>
          <w:rFonts w:eastAsiaTheme="minorHAnsi"/>
          <w:sz w:val="22"/>
          <w:szCs w:val="22"/>
          <w:highlight w:val="yellow"/>
          <w:lang w:eastAsia="en-US"/>
        </w:rPr>
        <w:t>ACTION ITEM</w:t>
      </w:r>
      <w:r w:rsidR="008010E3" w:rsidRPr="00CF34F2">
        <w:rPr>
          <w:rFonts w:eastAsiaTheme="minorHAnsi"/>
          <w:sz w:val="22"/>
          <w:szCs w:val="22"/>
          <w:highlight w:val="yellow"/>
          <w:lang w:eastAsia="en-US"/>
        </w:rPr>
        <w:t xml:space="preserve"> </w:t>
      </w:r>
      <w:r w:rsidRPr="00CF34F2">
        <w:rPr>
          <w:rFonts w:eastAsiaTheme="minorHAnsi"/>
          <w:sz w:val="22"/>
          <w:szCs w:val="22"/>
          <w:highlight w:val="yellow"/>
          <w:lang w:eastAsia="en-US"/>
        </w:rPr>
        <w:t>#</w:t>
      </w:r>
      <w:r>
        <w:rPr>
          <w:rFonts w:eastAsiaTheme="minorHAnsi"/>
          <w:sz w:val="22"/>
          <w:szCs w:val="22"/>
          <w:highlight w:val="yellow"/>
          <w:lang w:eastAsia="en-US"/>
        </w:rPr>
        <w:t>9</w:t>
      </w:r>
      <w:r w:rsidRPr="00CF34F2">
        <w:rPr>
          <w:rFonts w:eastAsiaTheme="minorHAnsi"/>
          <w:sz w:val="22"/>
          <w:szCs w:val="22"/>
          <w:highlight w:val="yellow"/>
          <w:lang w:eastAsia="en-US"/>
        </w:rPr>
        <w:t>:</w:t>
      </w:r>
      <w:r>
        <w:rPr>
          <w:rFonts w:eastAsiaTheme="minorHAnsi"/>
          <w:sz w:val="22"/>
          <w:szCs w:val="22"/>
          <w:lang w:eastAsia="en-US"/>
        </w:rPr>
        <w:t xml:space="preserve"> </w:t>
      </w:r>
      <w:r w:rsidR="008010E3" w:rsidRPr="008010E3">
        <w:rPr>
          <w:rFonts w:eastAsiaTheme="minorHAnsi"/>
          <w:sz w:val="22"/>
          <w:szCs w:val="22"/>
          <w:lang w:eastAsia="en-US"/>
        </w:rPr>
        <w:t xml:space="preserve"> Mark Hamilton to look at the uses </w:t>
      </w:r>
      <w:r w:rsidRPr="008010E3">
        <w:rPr>
          <w:rFonts w:eastAsiaTheme="minorHAnsi"/>
          <w:sz w:val="22"/>
          <w:szCs w:val="22"/>
          <w:lang w:eastAsia="en-US"/>
        </w:rPr>
        <w:t xml:space="preserve">of “Sequence Control” and “SC” </w:t>
      </w:r>
      <w:r w:rsidR="008010E3" w:rsidRPr="008010E3">
        <w:rPr>
          <w:rFonts w:eastAsiaTheme="minorHAnsi"/>
          <w:sz w:val="22"/>
          <w:szCs w:val="22"/>
          <w:lang w:eastAsia="en-US"/>
        </w:rPr>
        <w:t>brought in by 11ah, especially (exclusively?) in clause 12.</w:t>
      </w:r>
    </w:p>
    <w:p w14:paraId="1321E535" w14:textId="12E919AF" w:rsidR="008010E3" w:rsidRPr="00CF34F2" w:rsidRDefault="008010E3" w:rsidP="008010E3">
      <w:pPr>
        <w:pStyle w:val="ListParagraph"/>
        <w:numPr>
          <w:ilvl w:val="2"/>
          <w:numId w:val="1"/>
        </w:numPr>
        <w:rPr>
          <w:rFonts w:eastAsiaTheme="minorHAnsi"/>
          <w:sz w:val="22"/>
          <w:szCs w:val="22"/>
          <w:highlight w:val="green"/>
          <w:lang w:eastAsia="en-US"/>
        </w:rPr>
      </w:pPr>
      <w:r w:rsidRPr="00CF34F2">
        <w:rPr>
          <w:rFonts w:eastAsiaTheme="minorHAnsi"/>
          <w:sz w:val="22"/>
          <w:szCs w:val="22"/>
          <w:highlight w:val="green"/>
          <w:lang w:eastAsia="en-US"/>
        </w:rPr>
        <w:t>CID 1362</w:t>
      </w:r>
      <w:r w:rsidR="00CF34F2" w:rsidRPr="00CF34F2">
        <w:rPr>
          <w:rFonts w:eastAsiaTheme="minorHAnsi"/>
          <w:sz w:val="22"/>
          <w:szCs w:val="22"/>
          <w:highlight w:val="green"/>
          <w:lang w:eastAsia="en-US"/>
        </w:rPr>
        <w:t xml:space="preserve"> (EDITOR)</w:t>
      </w:r>
      <w:r w:rsidRPr="00CF34F2">
        <w:rPr>
          <w:rFonts w:eastAsiaTheme="minorHAnsi"/>
          <w:sz w:val="22"/>
          <w:szCs w:val="22"/>
          <w:highlight w:val="green"/>
          <w:lang w:eastAsia="en-US"/>
        </w:rPr>
        <w:t>:</w:t>
      </w:r>
    </w:p>
    <w:p w14:paraId="1662D9C7"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lastRenderedPageBreak/>
        <w:t>Reviewed Proposed Change.  Looks okay.</w:t>
      </w:r>
    </w:p>
    <w:p w14:paraId="3CDB672C" w14:textId="191FFA9A" w:rsidR="00CF34F2"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CF34F2">
        <w:rPr>
          <w:rFonts w:eastAsiaTheme="minorHAnsi"/>
          <w:sz w:val="22"/>
          <w:szCs w:val="22"/>
          <w:lang w:eastAsia="en-US"/>
        </w:rPr>
        <w:t>ACCEPTED (EDITOR: 2018-04-13 22:00:30Z)</w:t>
      </w:r>
      <w:r w:rsidR="008010E3" w:rsidRPr="008010E3">
        <w:rPr>
          <w:rFonts w:eastAsiaTheme="minorHAnsi"/>
          <w:sz w:val="22"/>
          <w:szCs w:val="22"/>
          <w:lang w:eastAsia="en-US"/>
        </w:rPr>
        <w:t xml:space="preserve">.  </w:t>
      </w:r>
    </w:p>
    <w:p w14:paraId="183CAD81" w14:textId="61183A85" w:rsidR="00CF34F2" w:rsidRPr="008010E3" w:rsidRDefault="00CF34F2" w:rsidP="00CF34F2">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Pr="008010E3">
        <w:rPr>
          <w:rFonts w:eastAsiaTheme="minorHAnsi"/>
          <w:sz w:val="22"/>
          <w:szCs w:val="22"/>
          <w:lang w:eastAsia="en-US"/>
        </w:rPr>
        <w:t xml:space="preserve">Ready for </w:t>
      </w:r>
      <w:r w:rsidRPr="008010E3">
        <w:rPr>
          <w:rFonts w:eastAsiaTheme="minorHAnsi"/>
          <w:sz w:val="22"/>
          <w:szCs w:val="22"/>
          <w:lang w:eastAsia="en-US"/>
        </w:rPr>
        <w:t>motion.</w:t>
      </w:r>
    </w:p>
    <w:p w14:paraId="4198C1CB" w14:textId="4D2D4C67" w:rsidR="008010E3" w:rsidRPr="00CF34F2" w:rsidRDefault="008010E3" w:rsidP="008010E3">
      <w:pPr>
        <w:pStyle w:val="ListParagraph"/>
        <w:numPr>
          <w:ilvl w:val="2"/>
          <w:numId w:val="1"/>
        </w:numPr>
        <w:rPr>
          <w:rFonts w:eastAsiaTheme="minorHAnsi"/>
          <w:sz w:val="22"/>
          <w:szCs w:val="22"/>
          <w:highlight w:val="yellow"/>
          <w:lang w:eastAsia="en-US"/>
        </w:rPr>
      </w:pPr>
      <w:r w:rsidRPr="00CF34F2">
        <w:rPr>
          <w:rFonts w:eastAsiaTheme="minorHAnsi"/>
          <w:sz w:val="22"/>
          <w:szCs w:val="22"/>
          <w:highlight w:val="yellow"/>
          <w:lang w:eastAsia="en-US"/>
        </w:rPr>
        <w:t>CID 1379</w:t>
      </w:r>
      <w:r w:rsidR="00CF34F2" w:rsidRPr="00CF34F2">
        <w:rPr>
          <w:rFonts w:eastAsiaTheme="minorHAnsi"/>
          <w:sz w:val="22"/>
          <w:szCs w:val="22"/>
          <w:highlight w:val="yellow"/>
          <w:lang w:eastAsia="en-US"/>
        </w:rPr>
        <w:t xml:space="preserve"> (EDITOR)</w:t>
      </w:r>
      <w:r w:rsidRPr="00CF34F2">
        <w:rPr>
          <w:rFonts w:eastAsiaTheme="minorHAnsi"/>
          <w:sz w:val="22"/>
          <w:szCs w:val="22"/>
          <w:highlight w:val="yellow"/>
          <w:lang w:eastAsia="en-US"/>
        </w:rPr>
        <w:t>:</w:t>
      </w:r>
    </w:p>
    <w:p w14:paraId="1C4F6B34"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Agreed that a submission would be required to sort out uses such as “HLP packet”.</w:t>
      </w:r>
    </w:p>
    <w:p w14:paraId="4A1D8B44" w14:textId="29CA852D" w:rsidR="00CF34F2"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Assign back to the commenter</w:t>
      </w:r>
      <w:r w:rsidR="00CF34F2">
        <w:rPr>
          <w:rFonts w:eastAsiaTheme="minorHAnsi"/>
          <w:sz w:val="22"/>
          <w:szCs w:val="22"/>
          <w:lang w:eastAsia="en-US"/>
        </w:rPr>
        <w:t xml:space="preserve"> (Mark RISON)</w:t>
      </w:r>
      <w:r w:rsidRPr="008010E3">
        <w:rPr>
          <w:rFonts w:eastAsiaTheme="minorHAnsi"/>
          <w:sz w:val="22"/>
          <w:szCs w:val="22"/>
          <w:lang w:eastAsia="en-US"/>
        </w:rPr>
        <w:t xml:space="preserve">, </w:t>
      </w:r>
      <w:r w:rsidR="00CF34F2">
        <w:rPr>
          <w:rFonts w:eastAsiaTheme="minorHAnsi"/>
          <w:sz w:val="22"/>
          <w:szCs w:val="22"/>
          <w:lang w:eastAsia="en-US"/>
        </w:rPr>
        <w:t xml:space="preserve">and mark </w:t>
      </w:r>
      <w:r w:rsidRPr="008010E3">
        <w:rPr>
          <w:rFonts w:eastAsiaTheme="minorHAnsi"/>
          <w:sz w:val="22"/>
          <w:szCs w:val="22"/>
          <w:lang w:eastAsia="en-US"/>
        </w:rPr>
        <w:t xml:space="preserve">as Submission Required. </w:t>
      </w:r>
    </w:p>
    <w:p w14:paraId="317D4413" w14:textId="763CB086" w:rsidR="008010E3" w:rsidRPr="00FB322B" w:rsidRDefault="008010E3" w:rsidP="009F3957">
      <w:pPr>
        <w:pStyle w:val="ListParagraph"/>
        <w:numPr>
          <w:ilvl w:val="2"/>
          <w:numId w:val="1"/>
        </w:numPr>
        <w:rPr>
          <w:rFonts w:eastAsiaTheme="minorHAnsi"/>
          <w:sz w:val="22"/>
          <w:szCs w:val="22"/>
          <w:highlight w:val="green"/>
          <w:lang w:eastAsia="en-US"/>
        </w:rPr>
      </w:pPr>
      <w:r w:rsidRPr="00CF34F2">
        <w:rPr>
          <w:rFonts w:eastAsiaTheme="minorHAnsi"/>
          <w:sz w:val="22"/>
          <w:szCs w:val="22"/>
          <w:lang w:eastAsia="en-US"/>
        </w:rPr>
        <w:t xml:space="preserve"> </w:t>
      </w:r>
      <w:r w:rsidRPr="00FB322B">
        <w:rPr>
          <w:rFonts w:eastAsiaTheme="minorHAnsi"/>
          <w:sz w:val="22"/>
          <w:szCs w:val="22"/>
          <w:highlight w:val="green"/>
          <w:lang w:eastAsia="en-US"/>
        </w:rPr>
        <w:t>CID 1342</w:t>
      </w:r>
      <w:r w:rsid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2DA95FD9" w14:textId="77777777" w:rsidR="008010E3" w:rsidRPr="008010E3" w:rsidRDefault="008010E3" w:rsidP="00CF34F2">
      <w:pPr>
        <w:pStyle w:val="ListParagraph"/>
        <w:numPr>
          <w:ilvl w:val="3"/>
          <w:numId w:val="1"/>
        </w:numPr>
        <w:rPr>
          <w:rFonts w:eastAsiaTheme="minorHAnsi"/>
          <w:sz w:val="22"/>
          <w:szCs w:val="22"/>
          <w:lang w:eastAsia="en-US"/>
        </w:rPr>
      </w:pPr>
      <w:r w:rsidRPr="008010E3">
        <w:rPr>
          <w:rFonts w:eastAsiaTheme="minorHAnsi"/>
          <w:sz w:val="22"/>
          <w:szCs w:val="22"/>
          <w:lang w:eastAsia="en-US"/>
        </w:rPr>
        <w:t>There are both spellings of this field name, with the adjectives in different order.</w:t>
      </w:r>
    </w:p>
    <w:p w14:paraId="55CEE498" w14:textId="77777777" w:rsidR="008010E3" w:rsidRP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Agreed to use “Compressed Beamforming Feedback Matrix” order.</w:t>
      </w:r>
    </w:p>
    <w:p w14:paraId="7D24701C" w14:textId="77777777" w:rsidR="008010E3" w:rsidRP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Can easily globally replace these throughout the draft.</w:t>
      </w:r>
    </w:p>
    <w:p w14:paraId="4AF84D66" w14:textId="77777777" w:rsidR="00FB322B"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Proposed Resolution: </w:t>
      </w:r>
      <w:r w:rsidRPr="00FB322B">
        <w:rPr>
          <w:rFonts w:eastAsiaTheme="minorHAnsi"/>
          <w:sz w:val="22"/>
          <w:szCs w:val="22"/>
          <w:lang w:eastAsia="en-US"/>
        </w:rPr>
        <w:t>REVISED (EDITOR: 2018-04-13 21:48:01Z)</w:t>
      </w:r>
    </w:p>
    <w:p w14:paraId="6EF955F7" w14:textId="38A27737" w:rsidR="00FB322B" w:rsidRDefault="00FB322B" w:rsidP="00FB322B">
      <w:pPr>
        <w:pStyle w:val="ListParagraph"/>
        <w:numPr>
          <w:ilvl w:val="3"/>
          <w:numId w:val="1"/>
        </w:numPr>
        <w:rPr>
          <w:rFonts w:eastAsiaTheme="minorHAnsi"/>
          <w:sz w:val="22"/>
          <w:szCs w:val="22"/>
          <w:lang w:eastAsia="en-US"/>
        </w:rPr>
      </w:pPr>
      <w:r w:rsidRPr="00FB322B">
        <w:rPr>
          <w:rFonts w:eastAsiaTheme="minorHAnsi"/>
          <w:sz w:val="22"/>
          <w:szCs w:val="22"/>
          <w:lang w:eastAsia="en-US"/>
        </w:rPr>
        <w:t xml:space="preserve">Change "Compressed Feedback Beamforming Matrix” to "Compressed Beamforming Feedback Matrix" </w:t>
      </w:r>
      <w:r w:rsidRPr="00FB322B">
        <w:rPr>
          <w:rFonts w:eastAsiaTheme="minorHAnsi"/>
          <w:sz w:val="22"/>
          <w:szCs w:val="22"/>
          <w:lang w:eastAsia="en-US"/>
        </w:rPr>
        <w:t>throughout</w:t>
      </w:r>
      <w:r w:rsidRPr="00FB322B">
        <w:rPr>
          <w:rFonts w:eastAsiaTheme="minorHAnsi"/>
          <w:sz w:val="22"/>
          <w:szCs w:val="22"/>
          <w:lang w:eastAsia="en-US"/>
        </w:rPr>
        <w:t xml:space="preserve"> the draft.</w:t>
      </w:r>
      <w:r>
        <w:rPr>
          <w:rFonts w:eastAsiaTheme="minorHAnsi"/>
          <w:sz w:val="22"/>
          <w:szCs w:val="22"/>
          <w:lang w:eastAsia="en-US"/>
        </w:rPr>
        <w:t xml:space="preserve"> </w:t>
      </w:r>
    </w:p>
    <w:p w14:paraId="79EDDAA7" w14:textId="5C11B780"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No Objection – Mark </w:t>
      </w:r>
      <w:r w:rsidR="008010E3" w:rsidRPr="008010E3">
        <w:rPr>
          <w:rFonts w:eastAsiaTheme="minorHAnsi"/>
          <w:sz w:val="22"/>
          <w:szCs w:val="22"/>
          <w:lang w:eastAsia="en-US"/>
        </w:rPr>
        <w:t>Ready for motion.</w:t>
      </w:r>
    </w:p>
    <w:p w14:paraId="34EA3BDE" w14:textId="0F3E6801" w:rsidR="008010E3" w:rsidRPr="00FB322B" w:rsidRDefault="008010E3" w:rsidP="008010E3">
      <w:pPr>
        <w:pStyle w:val="ListParagraph"/>
        <w:numPr>
          <w:ilvl w:val="2"/>
          <w:numId w:val="1"/>
        </w:numPr>
        <w:rPr>
          <w:rFonts w:eastAsiaTheme="minorHAnsi"/>
          <w:sz w:val="22"/>
          <w:szCs w:val="22"/>
          <w:highlight w:val="green"/>
          <w:lang w:eastAsia="en-US"/>
        </w:rPr>
      </w:pPr>
      <w:r w:rsidRPr="00FB322B">
        <w:rPr>
          <w:rFonts w:eastAsiaTheme="minorHAnsi"/>
          <w:sz w:val="22"/>
          <w:szCs w:val="22"/>
          <w:highlight w:val="green"/>
          <w:lang w:eastAsia="en-US"/>
        </w:rPr>
        <w:t>CID 1345</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791D7881" w14:textId="1D91E3F4" w:rsid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 xml:space="preserve">Reviewed the draft text.  </w:t>
      </w:r>
    </w:p>
    <w:p w14:paraId="19078F97" w14:textId="50AECF02"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Proposed Resolution: </w:t>
      </w:r>
      <w:r w:rsidRPr="00FB322B">
        <w:rPr>
          <w:rFonts w:eastAsiaTheme="minorHAnsi"/>
          <w:sz w:val="22"/>
          <w:szCs w:val="22"/>
          <w:lang w:eastAsia="en-US"/>
        </w:rPr>
        <w:t>ACCEPTED (EDITOR: 2018-04-13 21:50:55Z)</w:t>
      </w:r>
    </w:p>
    <w:p w14:paraId="521C4276" w14:textId="08C95ADA"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008010E3" w:rsidRPr="008010E3">
        <w:rPr>
          <w:rFonts w:eastAsiaTheme="minorHAnsi"/>
          <w:sz w:val="22"/>
          <w:szCs w:val="22"/>
          <w:lang w:eastAsia="en-US"/>
        </w:rPr>
        <w:t>Ready for motion.</w:t>
      </w:r>
    </w:p>
    <w:p w14:paraId="212E81F6" w14:textId="103F5638" w:rsidR="008010E3" w:rsidRPr="00FB322B" w:rsidRDefault="008010E3" w:rsidP="008010E3">
      <w:pPr>
        <w:pStyle w:val="ListParagraph"/>
        <w:numPr>
          <w:ilvl w:val="2"/>
          <w:numId w:val="1"/>
        </w:numPr>
        <w:rPr>
          <w:rFonts w:eastAsiaTheme="minorHAnsi"/>
          <w:sz w:val="22"/>
          <w:szCs w:val="22"/>
          <w:highlight w:val="green"/>
          <w:lang w:eastAsia="en-US"/>
        </w:rPr>
      </w:pPr>
      <w:r w:rsidRPr="00FB322B">
        <w:rPr>
          <w:rFonts w:eastAsiaTheme="minorHAnsi"/>
          <w:sz w:val="22"/>
          <w:szCs w:val="22"/>
          <w:highlight w:val="green"/>
          <w:lang w:eastAsia="en-US"/>
        </w:rPr>
        <w:t>CID 1360</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103C6CB9" w14:textId="77777777" w:rsidR="008010E3" w:rsidRP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Reviewed the draft text.  Agreed.</w:t>
      </w:r>
    </w:p>
    <w:p w14:paraId="6F1BF462" w14:textId="10FB2418" w:rsid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FB322B">
        <w:rPr>
          <w:rFonts w:eastAsiaTheme="minorHAnsi"/>
          <w:sz w:val="22"/>
          <w:szCs w:val="22"/>
          <w:lang w:eastAsia="en-US"/>
        </w:rPr>
        <w:t>ACCEPTED (EDITOR: 2018-04-13 21:51:48Z)</w:t>
      </w:r>
      <w:r w:rsidR="008010E3" w:rsidRPr="008010E3">
        <w:rPr>
          <w:rFonts w:eastAsiaTheme="minorHAnsi"/>
          <w:sz w:val="22"/>
          <w:szCs w:val="22"/>
          <w:lang w:eastAsia="en-US"/>
        </w:rPr>
        <w:t xml:space="preserve">.  </w:t>
      </w:r>
    </w:p>
    <w:p w14:paraId="560F17A6" w14:textId="77777777" w:rsidR="00FB322B"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Mark </w:t>
      </w:r>
      <w:r w:rsidRPr="008010E3">
        <w:rPr>
          <w:rFonts w:eastAsiaTheme="minorHAnsi"/>
          <w:sz w:val="22"/>
          <w:szCs w:val="22"/>
          <w:lang w:eastAsia="en-US"/>
        </w:rPr>
        <w:t>Ready for motion.</w:t>
      </w:r>
    </w:p>
    <w:p w14:paraId="68670F1B" w14:textId="4997888E" w:rsidR="008010E3" w:rsidRPr="00FB322B" w:rsidRDefault="008010E3" w:rsidP="008010E3">
      <w:pPr>
        <w:pStyle w:val="ListParagraph"/>
        <w:numPr>
          <w:ilvl w:val="2"/>
          <w:numId w:val="1"/>
        </w:numPr>
        <w:rPr>
          <w:rFonts w:eastAsiaTheme="minorHAnsi"/>
          <w:sz w:val="22"/>
          <w:szCs w:val="22"/>
          <w:highlight w:val="green"/>
          <w:lang w:eastAsia="en-US"/>
        </w:rPr>
      </w:pPr>
      <w:r w:rsidRPr="00FB322B">
        <w:rPr>
          <w:rFonts w:eastAsiaTheme="minorHAnsi"/>
          <w:sz w:val="22"/>
          <w:szCs w:val="22"/>
          <w:highlight w:val="green"/>
          <w:lang w:eastAsia="en-US"/>
        </w:rPr>
        <w:t>CID 1389</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54BB6DED" w14:textId="77777777" w:rsidR="008010E3" w:rsidRP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 xml:space="preserve">Reviewed Editor’s proposal, to change all “the negotiated </w:t>
      </w:r>
      <w:proofErr w:type="spellStart"/>
      <w:r w:rsidRPr="008010E3">
        <w:rPr>
          <w:rFonts w:eastAsiaTheme="minorHAnsi"/>
          <w:sz w:val="22"/>
          <w:szCs w:val="22"/>
          <w:lang w:eastAsia="en-US"/>
        </w:rPr>
        <w:t>akm</w:t>
      </w:r>
      <w:proofErr w:type="spellEnd"/>
      <w:r w:rsidRPr="008010E3">
        <w:rPr>
          <w:rFonts w:eastAsiaTheme="minorHAnsi"/>
          <w:sz w:val="22"/>
          <w:szCs w:val="22"/>
          <w:lang w:eastAsia="en-US"/>
        </w:rPr>
        <w:t xml:space="preserve">” and “the </w:t>
      </w:r>
      <w:proofErr w:type="spellStart"/>
      <w:r w:rsidRPr="008010E3">
        <w:rPr>
          <w:rFonts w:eastAsiaTheme="minorHAnsi"/>
          <w:sz w:val="22"/>
          <w:szCs w:val="22"/>
          <w:lang w:eastAsia="en-US"/>
        </w:rPr>
        <w:t>akm</w:t>
      </w:r>
      <w:proofErr w:type="spellEnd"/>
      <w:r w:rsidRPr="008010E3">
        <w:rPr>
          <w:rFonts w:eastAsiaTheme="minorHAnsi"/>
          <w:sz w:val="22"/>
          <w:szCs w:val="22"/>
          <w:lang w:eastAsia="en-US"/>
        </w:rPr>
        <w:t xml:space="preserve"> negotiated” to “the negotiated AKM”.  Agreed.</w:t>
      </w:r>
    </w:p>
    <w:p w14:paraId="35750540" w14:textId="38A8040E"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Disagree about changing “when” to “if”</w:t>
      </w:r>
    </w:p>
    <w:p w14:paraId="4D2F0282" w14:textId="77777777" w:rsidR="00FB322B"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FB322B">
        <w:rPr>
          <w:rFonts w:eastAsiaTheme="minorHAnsi"/>
          <w:sz w:val="22"/>
          <w:szCs w:val="22"/>
          <w:lang w:eastAsia="en-US"/>
        </w:rPr>
        <w:t>REVISED (EDITOR: 2018-04-13 21:58:32Z)</w:t>
      </w:r>
    </w:p>
    <w:p w14:paraId="1F80070D" w14:textId="77777777" w:rsidR="00FB322B" w:rsidRPr="00FB322B" w:rsidRDefault="00FB322B" w:rsidP="00FB322B">
      <w:pPr>
        <w:pStyle w:val="ListParagraph"/>
        <w:ind w:left="2880"/>
        <w:rPr>
          <w:rFonts w:eastAsiaTheme="minorHAnsi"/>
          <w:sz w:val="22"/>
          <w:szCs w:val="22"/>
          <w:lang w:eastAsia="en-US"/>
        </w:rPr>
      </w:pPr>
      <w:r w:rsidRPr="00FB322B">
        <w:rPr>
          <w:rFonts w:eastAsiaTheme="minorHAnsi"/>
          <w:sz w:val="22"/>
          <w:szCs w:val="22"/>
          <w:lang w:eastAsia="en-US"/>
        </w:rPr>
        <w:t xml:space="preserve">Change “the negotiated </w:t>
      </w:r>
      <w:proofErr w:type="spellStart"/>
      <w:r w:rsidRPr="00FB322B">
        <w:rPr>
          <w:rFonts w:eastAsiaTheme="minorHAnsi"/>
          <w:sz w:val="22"/>
          <w:szCs w:val="22"/>
          <w:lang w:eastAsia="en-US"/>
        </w:rPr>
        <w:t>akm</w:t>
      </w:r>
      <w:proofErr w:type="spellEnd"/>
      <w:r w:rsidRPr="00FB322B">
        <w:rPr>
          <w:rFonts w:eastAsiaTheme="minorHAnsi"/>
          <w:sz w:val="22"/>
          <w:szCs w:val="22"/>
          <w:lang w:eastAsia="en-US"/>
        </w:rPr>
        <w:t xml:space="preserve">” to “the negotiated AKM” </w:t>
      </w:r>
      <w:proofErr w:type="spellStart"/>
      <w:r w:rsidRPr="00FB322B">
        <w:rPr>
          <w:rFonts w:eastAsiaTheme="minorHAnsi"/>
          <w:sz w:val="22"/>
          <w:szCs w:val="22"/>
          <w:lang w:eastAsia="en-US"/>
        </w:rPr>
        <w:t>thoughtout</w:t>
      </w:r>
      <w:proofErr w:type="spellEnd"/>
      <w:r w:rsidRPr="00FB322B">
        <w:rPr>
          <w:rFonts w:eastAsiaTheme="minorHAnsi"/>
          <w:sz w:val="22"/>
          <w:szCs w:val="22"/>
          <w:lang w:eastAsia="en-US"/>
        </w:rPr>
        <w:t xml:space="preserve">. </w:t>
      </w:r>
    </w:p>
    <w:p w14:paraId="5D47D7A0" w14:textId="0D9B3EB0" w:rsidR="00FB322B" w:rsidRDefault="00FB322B" w:rsidP="00FB322B">
      <w:pPr>
        <w:pStyle w:val="ListParagraph"/>
        <w:ind w:left="2880"/>
        <w:rPr>
          <w:rFonts w:eastAsiaTheme="minorHAnsi"/>
          <w:sz w:val="22"/>
          <w:szCs w:val="22"/>
          <w:lang w:eastAsia="en-US"/>
        </w:rPr>
      </w:pPr>
      <w:r w:rsidRPr="00FB322B">
        <w:rPr>
          <w:rFonts w:eastAsiaTheme="minorHAnsi"/>
          <w:sz w:val="22"/>
          <w:szCs w:val="22"/>
          <w:lang w:eastAsia="en-US"/>
        </w:rPr>
        <w:t xml:space="preserve">Change “the </w:t>
      </w:r>
      <w:proofErr w:type="spellStart"/>
      <w:r w:rsidRPr="00FB322B">
        <w:rPr>
          <w:rFonts w:eastAsiaTheme="minorHAnsi"/>
          <w:sz w:val="22"/>
          <w:szCs w:val="22"/>
          <w:lang w:eastAsia="en-US"/>
        </w:rPr>
        <w:t>akm</w:t>
      </w:r>
      <w:proofErr w:type="spellEnd"/>
      <w:r w:rsidRPr="00FB322B">
        <w:rPr>
          <w:rFonts w:eastAsiaTheme="minorHAnsi"/>
          <w:sz w:val="22"/>
          <w:szCs w:val="22"/>
          <w:lang w:eastAsia="en-US"/>
        </w:rPr>
        <w:t xml:space="preserve"> negotiated” and “the AKM negotiated” to “the negotiated AKM” </w:t>
      </w:r>
      <w:proofErr w:type="spellStart"/>
      <w:r w:rsidRPr="00FB322B">
        <w:rPr>
          <w:rFonts w:eastAsiaTheme="minorHAnsi"/>
          <w:sz w:val="22"/>
          <w:szCs w:val="22"/>
          <w:lang w:eastAsia="en-US"/>
        </w:rPr>
        <w:t>thoughtout</w:t>
      </w:r>
      <w:proofErr w:type="spellEnd"/>
      <w:r w:rsidRPr="00FB322B">
        <w:rPr>
          <w:rFonts w:eastAsiaTheme="minorHAnsi"/>
          <w:sz w:val="22"/>
          <w:szCs w:val="22"/>
          <w:lang w:eastAsia="en-US"/>
        </w:rPr>
        <w:t>.</w:t>
      </w:r>
    </w:p>
    <w:p w14:paraId="65572E28" w14:textId="6D0A8499"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Mark </w:t>
      </w:r>
      <w:r w:rsidR="008010E3" w:rsidRPr="008010E3">
        <w:rPr>
          <w:rFonts w:eastAsiaTheme="minorHAnsi"/>
          <w:sz w:val="22"/>
          <w:szCs w:val="22"/>
          <w:lang w:eastAsia="en-US"/>
        </w:rPr>
        <w:t xml:space="preserve">Ready for </w:t>
      </w:r>
      <w:r w:rsidRPr="008010E3">
        <w:rPr>
          <w:rFonts w:eastAsiaTheme="minorHAnsi"/>
          <w:sz w:val="22"/>
          <w:szCs w:val="22"/>
          <w:lang w:eastAsia="en-US"/>
        </w:rPr>
        <w:t>motion.</w:t>
      </w:r>
    </w:p>
    <w:p w14:paraId="5C92A06D" w14:textId="78D6AD51" w:rsidR="008010E3" w:rsidRPr="008010E3" w:rsidRDefault="008010E3" w:rsidP="008010E3">
      <w:pPr>
        <w:pStyle w:val="ListParagraph"/>
        <w:numPr>
          <w:ilvl w:val="2"/>
          <w:numId w:val="1"/>
        </w:numPr>
        <w:rPr>
          <w:rFonts w:eastAsiaTheme="minorHAnsi"/>
          <w:sz w:val="22"/>
          <w:szCs w:val="22"/>
          <w:lang w:eastAsia="en-US"/>
        </w:rPr>
      </w:pPr>
      <w:r w:rsidRPr="00FB322B">
        <w:rPr>
          <w:rFonts w:eastAsiaTheme="minorHAnsi"/>
          <w:sz w:val="22"/>
          <w:szCs w:val="22"/>
          <w:highlight w:val="green"/>
          <w:lang w:eastAsia="en-US"/>
        </w:rPr>
        <w:t>CID 1408</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00216505" w14:textId="0ADBDE9E"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Reviewed.  No objections.</w:t>
      </w:r>
    </w:p>
    <w:p w14:paraId="3230AF4A" w14:textId="0FC5A104" w:rsid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Proposed Resolution: </w:t>
      </w:r>
      <w:r w:rsidRPr="00FB322B">
        <w:rPr>
          <w:rFonts w:eastAsiaTheme="minorHAnsi"/>
          <w:sz w:val="22"/>
          <w:szCs w:val="22"/>
          <w:lang w:eastAsia="en-US"/>
        </w:rPr>
        <w:t>ACCEPTED (EDITOR: 2018-04-13 21:58:14Z)</w:t>
      </w:r>
      <w:r w:rsidR="008010E3" w:rsidRPr="008010E3">
        <w:rPr>
          <w:rFonts w:eastAsiaTheme="minorHAnsi"/>
          <w:sz w:val="22"/>
          <w:szCs w:val="22"/>
          <w:lang w:eastAsia="en-US"/>
        </w:rPr>
        <w:t xml:space="preserve">.  </w:t>
      </w:r>
    </w:p>
    <w:p w14:paraId="1C2D281E" w14:textId="068A25AC"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No Objections Mark </w:t>
      </w:r>
      <w:r w:rsidR="008010E3" w:rsidRPr="008010E3">
        <w:rPr>
          <w:rFonts w:eastAsiaTheme="minorHAnsi"/>
          <w:sz w:val="22"/>
          <w:szCs w:val="22"/>
          <w:lang w:eastAsia="en-US"/>
        </w:rPr>
        <w:t>Ready for motion.</w:t>
      </w:r>
    </w:p>
    <w:p w14:paraId="0B68BC54" w14:textId="5677C59C" w:rsidR="008010E3" w:rsidRPr="008010E3" w:rsidRDefault="008010E3" w:rsidP="008010E3">
      <w:pPr>
        <w:pStyle w:val="ListParagraph"/>
        <w:numPr>
          <w:ilvl w:val="2"/>
          <w:numId w:val="1"/>
        </w:numPr>
        <w:rPr>
          <w:rFonts w:eastAsiaTheme="minorHAnsi"/>
          <w:sz w:val="22"/>
          <w:szCs w:val="22"/>
          <w:lang w:eastAsia="en-US"/>
        </w:rPr>
      </w:pPr>
      <w:r w:rsidRPr="00FB322B">
        <w:rPr>
          <w:rFonts w:eastAsiaTheme="minorHAnsi"/>
          <w:sz w:val="22"/>
          <w:szCs w:val="22"/>
          <w:highlight w:val="green"/>
          <w:lang w:eastAsia="en-US"/>
        </w:rPr>
        <w:t>CID 1416</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4C0D9192" w14:textId="6EA73F45"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Only change is to reference to the first one (9-194) in the latter location.</w:t>
      </w:r>
    </w:p>
    <w:p w14:paraId="501E6652" w14:textId="31F4AAB2" w:rsidR="00FB322B"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Pr="00FB322B">
        <w:rPr>
          <w:rFonts w:eastAsiaTheme="minorHAnsi"/>
          <w:sz w:val="22"/>
          <w:szCs w:val="22"/>
          <w:lang w:eastAsia="en-US"/>
        </w:rPr>
        <w:t xml:space="preserve">Proposed Resolution: </w:t>
      </w:r>
      <w:r w:rsidRPr="00FB322B">
        <w:rPr>
          <w:rFonts w:eastAsiaTheme="minorHAnsi"/>
          <w:sz w:val="22"/>
          <w:szCs w:val="22"/>
          <w:lang w:eastAsia="en-US"/>
        </w:rPr>
        <w:t xml:space="preserve">REVISED (EDITOR: 2018-04-13 21:45:47Z)- </w:t>
      </w:r>
    </w:p>
    <w:p w14:paraId="39483693" w14:textId="77777777" w:rsidR="00FB322B" w:rsidRPr="00FB322B" w:rsidRDefault="00FB322B" w:rsidP="00FB322B">
      <w:pPr>
        <w:pStyle w:val="ListParagraph"/>
        <w:ind w:left="2880"/>
        <w:rPr>
          <w:rFonts w:eastAsiaTheme="minorHAnsi"/>
          <w:sz w:val="22"/>
          <w:szCs w:val="22"/>
          <w:lang w:eastAsia="en-US"/>
        </w:rPr>
      </w:pPr>
      <w:r w:rsidRPr="00FB322B">
        <w:rPr>
          <w:rFonts w:eastAsiaTheme="minorHAnsi"/>
          <w:sz w:val="22"/>
          <w:szCs w:val="22"/>
          <w:lang w:eastAsia="en-US"/>
        </w:rPr>
        <w:t xml:space="preserve">At 967.28, change “The format of the Maximum Age </w:t>
      </w:r>
      <w:proofErr w:type="spellStart"/>
      <w:r w:rsidRPr="00FB322B">
        <w:rPr>
          <w:rFonts w:eastAsiaTheme="minorHAnsi"/>
          <w:sz w:val="22"/>
          <w:szCs w:val="22"/>
          <w:lang w:eastAsia="en-US"/>
        </w:rPr>
        <w:t>subelement</w:t>
      </w:r>
      <w:proofErr w:type="spellEnd"/>
      <w:r w:rsidRPr="00FB322B">
        <w:rPr>
          <w:rFonts w:eastAsiaTheme="minorHAnsi"/>
          <w:sz w:val="22"/>
          <w:szCs w:val="22"/>
          <w:lang w:eastAsia="en-US"/>
        </w:rPr>
        <w:t xml:space="preserve"> is defined in Figure 9-213 (Format of Maximum Age </w:t>
      </w:r>
      <w:proofErr w:type="spellStart"/>
      <w:r w:rsidRPr="00FB322B">
        <w:rPr>
          <w:rFonts w:eastAsiaTheme="minorHAnsi"/>
          <w:sz w:val="22"/>
          <w:szCs w:val="22"/>
          <w:lang w:eastAsia="en-US"/>
        </w:rPr>
        <w:t>subelement</w:t>
      </w:r>
      <w:proofErr w:type="spellEnd"/>
      <w:r w:rsidRPr="00FB322B">
        <w:rPr>
          <w:rFonts w:eastAsiaTheme="minorHAnsi"/>
          <w:sz w:val="22"/>
          <w:szCs w:val="22"/>
          <w:lang w:eastAsia="en-US"/>
        </w:rPr>
        <w:t xml:space="preserve">)” to “The format of the Maximum Age </w:t>
      </w:r>
      <w:proofErr w:type="spellStart"/>
      <w:r w:rsidRPr="00FB322B">
        <w:rPr>
          <w:rFonts w:eastAsiaTheme="minorHAnsi"/>
          <w:sz w:val="22"/>
          <w:szCs w:val="22"/>
          <w:lang w:eastAsia="en-US"/>
        </w:rPr>
        <w:t>subelement</w:t>
      </w:r>
      <w:proofErr w:type="spellEnd"/>
      <w:r w:rsidRPr="00FB322B">
        <w:rPr>
          <w:rFonts w:eastAsiaTheme="minorHAnsi"/>
          <w:sz w:val="22"/>
          <w:szCs w:val="22"/>
          <w:lang w:eastAsia="en-US"/>
        </w:rPr>
        <w:t xml:space="preserve"> is defined in Figure 9-194 (Format of Maximum Age </w:t>
      </w:r>
      <w:proofErr w:type="spellStart"/>
      <w:r w:rsidRPr="00FB322B">
        <w:rPr>
          <w:rFonts w:eastAsiaTheme="minorHAnsi"/>
          <w:sz w:val="22"/>
          <w:szCs w:val="22"/>
          <w:lang w:eastAsia="en-US"/>
        </w:rPr>
        <w:t>subelement</w:t>
      </w:r>
      <w:proofErr w:type="spellEnd"/>
      <w:r w:rsidRPr="00FB322B">
        <w:rPr>
          <w:rFonts w:eastAsiaTheme="minorHAnsi"/>
          <w:sz w:val="22"/>
          <w:szCs w:val="22"/>
          <w:lang w:eastAsia="en-US"/>
        </w:rPr>
        <w:t xml:space="preserve">). </w:t>
      </w:r>
    </w:p>
    <w:p w14:paraId="3FE1B3BC" w14:textId="77777777" w:rsidR="00FB322B" w:rsidRDefault="00FB322B" w:rsidP="00FB322B">
      <w:pPr>
        <w:pStyle w:val="ListParagraph"/>
        <w:ind w:left="2880"/>
        <w:rPr>
          <w:rFonts w:eastAsiaTheme="minorHAnsi"/>
          <w:sz w:val="22"/>
          <w:szCs w:val="22"/>
          <w:lang w:eastAsia="en-US"/>
        </w:rPr>
      </w:pPr>
      <w:r w:rsidRPr="00FB322B">
        <w:rPr>
          <w:rFonts w:eastAsiaTheme="minorHAnsi"/>
          <w:sz w:val="22"/>
          <w:szCs w:val="22"/>
          <w:lang w:eastAsia="en-US"/>
        </w:rPr>
        <w:t>Remove Figure 9-213.</w:t>
      </w:r>
    </w:p>
    <w:p w14:paraId="3F966A93" w14:textId="70A42601" w:rsidR="008010E3"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No Objection – Mark </w:t>
      </w:r>
      <w:r w:rsidR="008010E3" w:rsidRPr="00FB322B">
        <w:rPr>
          <w:rFonts w:eastAsiaTheme="minorHAnsi"/>
          <w:sz w:val="22"/>
          <w:szCs w:val="22"/>
          <w:lang w:eastAsia="en-US"/>
        </w:rPr>
        <w:t>Ready for motion.</w:t>
      </w:r>
    </w:p>
    <w:p w14:paraId="08836FC2" w14:textId="144FE5A1" w:rsidR="008010E3" w:rsidRPr="00FB322B" w:rsidRDefault="008010E3" w:rsidP="008010E3">
      <w:pPr>
        <w:pStyle w:val="ListParagraph"/>
        <w:numPr>
          <w:ilvl w:val="2"/>
          <w:numId w:val="1"/>
        </w:numPr>
        <w:rPr>
          <w:rFonts w:eastAsiaTheme="minorHAnsi"/>
          <w:sz w:val="22"/>
          <w:szCs w:val="22"/>
          <w:highlight w:val="green"/>
          <w:lang w:eastAsia="en-US"/>
        </w:rPr>
      </w:pPr>
      <w:r w:rsidRPr="00FB322B">
        <w:rPr>
          <w:rFonts w:eastAsiaTheme="minorHAnsi"/>
          <w:sz w:val="22"/>
          <w:szCs w:val="22"/>
          <w:highlight w:val="green"/>
          <w:lang w:eastAsia="en-US"/>
        </w:rPr>
        <w:t>CID 1433</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35631D99" w14:textId="77777777" w:rsidR="008010E3" w:rsidRP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Reviewed, and reviewed prior similar comment.  Agreed to same rejection reason.</w:t>
      </w:r>
    </w:p>
    <w:p w14:paraId="44BAA99A" w14:textId="77777777" w:rsidR="00FB322B"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Proposed Resolution:  </w:t>
      </w:r>
      <w:r w:rsidRPr="00FB322B">
        <w:rPr>
          <w:rFonts w:eastAsiaTheme="minorHAnsi"/>
          <w:sz w:val="22"/>
          <w:szCs w:val="22"/>
          <w:lang w:eastAsia="en-US"/>
        </w:rPr>
        <w:t>REJECTED (EDITOR: 2018-04-13 21:57:52Z)</w:t>
      </w:r>
    </w:p>
    <w:p w14:paraId="3673524C" w14:textId="48095A94" w:rsidR="008010E3" w:rsidRPr="008010E3" w:rsidRDefault="00FB322B" w:rsidP="00FB322B">
      <w:pPr>
        <w:pStyle w:val="ListParagraph"/>
        <w:numPr>
          <w:ilvl w:val="3"/>
          <w:numId w:val="1"/>
        </w:numPr>
        <w:rPr>
          <w:rFonts w:eastAsiaTheme="minorHAnsi"/>
          <w:sz w:val="22"/>
          <w:szCs w:val="22"/>
          <w:lang w:eastAsia="en-US"/>
        </w:rPr>
      </w:pPr>
      <w:r w:rsidRPr="00FB322B">
        <w:rPr>
          <w:rFonts w:eastAsiaTheme="minorHAnsi"/>
          <w:sz w:val="22"/>
          <w:szCs w:val="22"/>
          <w:lang w:eastAsia="en-US"/>
        </w:rPr>
        <w:t xml:space="preserve">Reject Reason: There is no rule on whether </w:t>
      </w:r>
      <w:proofErr w:type="spellStart"/>
      <w:r w:rsidRPr="00FB322B">
        <w:rPr>
          <w:rFonts w:eastAsiaTheme="minorHAnsi"/>
          <w:sz w:val="22"/>
          <w:szCs w:val="22"/>
          <w:lang w:eastAsia="en-US"/>
        </w:rPr>
        <w:t>ResultCode</w:t>
      </w:r>
      <w:proofErr w:type="spellEnd"/>
      <w:r w:rsidRPr="00FB322B">
        <w:rPr>
          <w:rFonts w:eastAsiaTheme="minorHAnsi"/>
          <w:sz w:val="22"/>
          <w:szCs w:val="22"/>
          <w:lang w:eastAsia="en-US"/>
        </w:rPr>
        <w:t xml:space="preserve"> should include underscores or not. Both </w:t>
      </w:r>
      <w:proofErr w:type="spellStart"/>
      <w:r w:rsidRPr="00FB322B">
        <w:rPr>
          <w:rFonts w:eastAsiaTheme="minorHAnsi"/>
          <w:sz w:val="22"/>
          <w:szCs w:val="22"/>
          <w:lang w:eastAsia="en-US"/>
        </w:rPr>
        <w:t>uderscore</w:t>
      </w:r>
      <w:proofErr w:type="spellEnd"/>
      <w:r w:rsidRPr="00FB322B">
        <w:rPr>
          <w:rFonts w:eastAsiaTheme="minorHAnsi"/>
          <w:sz w:val="22"/>
          <w:szCs w:val="22"/>
          <w:lang w:eastAsia="en-US"/>
        </w:rPr>
        <w:t xml:space="preserve"> and space are used for </w:t>
      </w:r>
      <w:proofErr w:type="spellStart"/>
      <w:r w:rsidRPr="00FB322B">
        <w:rPr>
          <w:rFonts w:eastAsiaTheme="minorHAnsi"/>
          <w:sz w:val="22"/>
          <w:szCs w:val="22"/>
          <w:lang w:eastAsia="en-US"/>
        </w:rPr>
        <w:t>ResultCode</w:t>
      </w:r>
      <w:proofErr w:type="spellEnd"/>
      <w:r w:rsidRPr="00FB322B">
        <w:rPr>
          <w:rFonts w:eastAsiaTheme="minorHAnsi"/>
          <w:sz w:val="22"/>
          <w:szCs w:val="22"/>
          <w:lang w:eastAsia="en-US"/>
        </w:rPr>
        <w:t xml:space="preserve"> in </w:t>
      </w:r>
      <w:r w:rsidRPr="00FB322B">
        <w:rPr>
          <w:rFonts w:eastAsiaTheme="minorHAnsi"/>
          <w:sz w:val="22"/>
          <w:szCs w:val="22"/>
          <w:lang w:eastAsia="en-US"/>
        </w:rPr>
        <w:lastRenderedPageBreak/>
        <w:t>the document. No need to change them. The current usage creates no confusion.</w:t>
      </w:r>
    </w:p>
    <w:p w14:paraId="0128EDAD" w14:textId="4E9B4144"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No Objection – Mark </w:t>
      </w:r>
      <w:r w:rsidR="008010E3" w:rsidRPr="008010E3">
        <w:rPr>
          <w:rFonts w:eastAsiaTheme="minorHAnsi"/>
          <w:sz w:val="22"/>
          <w:szCs w:val="22"/>
          <w:lang w:eastAsia="en-US"/>
        </w:rPr>
        <w:t>Ready for motion.</w:t>
      </w:r>
    </w:p>
    <w:p w14:paraId="1A32C4F1" w14:textId="46163B55" w:rsidR="008010E3" w:rsidRPr="00FB322B" w:rsidRDefault="008010E3" w:rsidP="008010E3">
      <w:pPr>
        <w:pStyle w:val="ListParagraph"/>
        <w:numPr>
          <w:ilvl w:val="2"/>
          <w:numId w:val="1"/>
        </w:numPr>
        <w:rPr>
          <w:rFonts w:eastAsiaTheme="minorHAnsi"/>
          <w:sz w:val="22"/>
          <w:szCs w:val="22"/>
          <w:highlight w:val="yellow"/>
          <w:lang w:eastAsia="en-US"/>
        </w:rPr>
      </w:pPr>
      <w:r w:rsidRPr="00FB322B">
        <w:rPr>
          <w:rFonts w:eastAsiaTheme="minorHAnsi"/>
          <w:sz w:val="22"/>
          <w:szCs w:val="22"/>
          <w:highlight w:val="yellow"/>
          <w:lang w:eastAsia="en-US"/>
        </w:rPr>
        <w:t>CID 1444</w:t>
      </w:r>
      <w:r w:rsidR="00FB322B" w:rsidRPr="00FB322B">
        <w:rPr>
          <w:rFonts w:eastAsiaTheme="minorHAnsi"/>
          <w:sz w:val="22"/>
          <w:szCs w:val="22"/>
          <w:highlight w:val="yellow"/>
          <w:lang w:eastAsia="en-US"/>
        </w:rPr>
        <w:t xml:space="preserve"> (EDITOR)</w:t>
      </w:r>
      <w:r w:rsidRPr="00FB322B">
        <w:rPr>
          <w:rFonts w:eastAsiaTheme="minorHAnsi"/>
          <w:sz w:val="22"/>
          <w:szCs w:val="22"/>
          <w:highlight w:val="yellow"/>
          <w:lang w:eastAsia="en-US"/>
        </w:rPr>
        <w:t>:</w:t>
      </w:r>
    </w:p>
    <w:p w14:paraId="5DEF0305" w14:textId="6FDC9F3E" w:rsidR="00FB322B"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Review comment</w:t>
      </w:r>
    </w:p>
    <w:p w14:paraId="28BA02C8" w14:textId="27699BB6"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Move to MAC, Assign to Mark HAMILTON, Mark Submission Required.</w:t>
      </w:r>
    </w:p>
    <w:p w14:paraId="03097E9A" w14:textId="662E6FBF" w:rsidR="008010E3" w:rsidRPr="00FB322B" w:rsidRDefault="008010E3" w:rsidP="008010E3">
      <w:pPr>
        <w:pStyle w:val="ListParagraph"/>
        <w:numPr>
          <w:ilvl w:val="2"/>
          <w:numId w:val="1"/>
        </w:numPr>
        <w:rPr>
          <w:rFonts w:eastAsiaTheme="minorHAnsi"/>
          <w:sz w:val="22"/>
          <w:szCs w:val="22"/>
          <w:highlight w:val="green"/>
          <w:lang w:eastAsia="en-US"/>
        </w:rPr>
      </w:pPr>
      <w:r w:rsidRPr="00FB322B">
        <w:rPr>
          <w:rFonts w:eastAsiaTheme="minorHAnsi"/>
          <w:sz w:val="22"/>
          <w:szCs w:val="22"/>
          <w:highlight w:val="green"/>
          <w:lang w:eastAsia="en-US"/>
        </w:rPr>
        <w:t>CID 1451</w:t>
      </w:r>
      <w:r w:rsidR="00FB322B" w:rsidRPr="00FB322B">
        <w:rPr>
          <w:rFonts w:eastAsiaTheme="minorHAnsi"/>
          <w:sz w:val="22"/>
          <w:szCs w:val="22"/>
          <w:highlight w:val="green"/>
          <w:lang w:eastAsia="en-US"/>
        </w:rPr>
        <w:t xml:space="preserve"> (EDITOR)</w:t>
      </w:r>
      <w:r w:rsidRPr="00FB322B">
        <w:rPr>
          <w:rFonts w:eastAsiaTheme="minorHAnsi"/>
          <w:sz w:val="22"/>
          <w:szCs w:val="22"/>
          <w:highlight w:val="green"/>
          <w:lang w:eastAsia="en-US"/>
        </w:rPr>
        <w:t>:</w:t>
      </w:r>
    </w:p>
    <w:p w14:paraId="1E4A7DCD" w14:textId="7DA06148" w:rsidR="008010E3" w:rsidRDefault="008010E3" w:rsidP="00FB322B">
      <w:pPr>
        <w:pStyle w:val="ListParagraph"/>
        <w:numPr>
          <w:ilvl w:val="3"/>
          <w:numId w:val="1"/>
        </w:numPr>
        <w:rPr>
          <w:rFonts w:eastAsiaTheme="minorHAnsi"/>
          <w:sz w:val="22"/>
          <w:szCs w:val="22"/>
          <w:lang w:eastAsia="en-US"/>
        </w:rPr>
      </w:pPr>
      <w:r w:rsidRPr="008010E3">
        <w:rPr>
          <w:rFonts w:eastAsiaTheme="minorHAnsi"/>
          <w:sz w:val="22"/>
          <w:szCs w:val="22"/>
          <w:lang w:eastAsia="en-US"/>
        </w:rPr>
        <w:t>Reviewed each of the three occurrences.  These are fine.</w:t>
      </w:r>
    </w:p>
    <w:p w14:paraId="0DCEE9DA" w14:textId="77777777" w:rsidR="00FB322B" w:rsidRPr="00FB322B"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FB322B">
        <w:rPr>
          <w:rFonts w:eastAsiaTheme="minorHAnsi"/>
          <w:sz w:val="22"/>
          <w:szCs w:val="22"/>
          <w:lang w:eastAsia="en-US"/>
        </w:rPr>
        <w:t>ACCEPTED (EDITOR: 2018-04-13 21:56:49Z)</w:t>
      </w:r>
    </w:p>
    <w:p w14:paraId="0CC0F262" w14:textId="27A8084E" w:rsidR="00FB322B" w:rsidRPr="008010E3" w:rsidRDefault="00FB322B" w:rsidP="00FB322B">
      <w:pPr>
        <w:pStyle w:val="ListParagraph"/>
        <w:ind w:left="2160"/>
        <w:rPr>
          <w:rFonts w:eastAsiaTheme="minorHAnsi"/>
          <w:sz w:val="22"/>
          <w:szCs w:val="22"/>
          <w:lang w:eastAsia="en-US"/>
        </w:rPr>
      </w:pPr>
      <w:r w:rsidRPr="00FB322B">
        <w:rPr>
          <w:rFonts w:eastAsiaTheme="minorHAnsi"/>
          <w:sz w:val="22"/>
          <w:szCs w:val="22"/>
          <w:lang w:eastAsia="en-US"/>
        </w:rPr>
        <w:t>Note to editor: 3 locations: 733.23, 3458.12, 3458.27</w:t>
      </w:r>
    </w:p>
    <w:p w14:paraId="2AC8E4E0" w14:textId="44678F98"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No Objection – Mark Ready for motion.</w:t>
      </w:r>
    </w:p>
    <w:p w14:paraId="78012B78" w14:textId="00FAC777" w:rsidR="008010E3" w:rsidRPr="00771590" w:rsidRDefault="008010E3" w:rsidP="008010E3">
      <w:pPr>
        <w:pStyle w:val="ListParagraph"/>
        <w:numPr>
          <w:ilvl w:val="2"/>
          <w:numId w:val="1"/>
        </w:numPr>
        <w:rPr>
          <w:rFonts w:eastAsiaTheme="minorHAnsi"/>
          <w:sz w:val="22"/>
          <w:szCs w:val="22"/>
          <w:highlight w:val="green"/>
          <w:lang w:eastAsia="en-US"/>
        </w:rPr>
      </w:pPr>
      <w:r w:rsidRPr="00771590">
        <w:rPr>
          <w:rFonts w:eastAsiaTheme="minorHAnsi"/>
          <w:sz w:val="22"/>
          <w:szCs w:val="22"/>
          <w:highlight w:val="green"/>
          <w:lang w:eastAsia="en-US"/>
        </w:rPr>
        <w:t>CID 1486</w:t>
      </w:r>
      <w:r w:rsidR="00FB322B" w:rsidRPr="00771590">
        <w:rPr>
          <w:rFonts w:eastAsiaTheme="minorHAnsi"/>
          <w:sz w:val="22"/>
          <w:szCs w:val="22"/>
          <w:highlight w:val="green"/>
          <w:lang w:eastAsia="en-US"/>
        </w:rPr>
        <w:t xml:space="preserve"> (EDITOR)</w:t>
      </w:r>
      <w:r w:rsidRPr="00771590">
        <w:rPr>
          <w:rFonts w:eastAsiaTheme="minorHAnsi"/>
          <w:sz w:val="22"/>
          <w:szCs w:val="22"/>
          <w:highlight w:val="green"/>
          <w:lang w:eastAsia="en-US"/>
        </w:rPr>
        <w:t>:</w:t>
      </w:r>
    </w:p>
    <w:p w14:paraId="5FED84BA" w14:textId="61D9329B"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Reviewed the prior rejection of CID 169.</w:t>
      </w:r>
    </w:p>
    <w:p w14:paraId="3609CBFB" w14:textId="4F15C5C1" w:rsidR="008010E3" w:rsidRPr="008010E3" w:rsidRDefault="00FB322B" w:rsidP="00FB322B">
      <w:pPr>
        <w:pStyle w:val="ListParagraph"/>
        <w:numPr>
          <w:ilvl w:val="3"/>
          <w:numId w:val="1"/>
        </w:numPr>
        <w:rPr>
          <w:rFonts w:eastAsiaTheme="minorHAnsi"/>
          <w:sz w:val="22"/>
          <w:szCs w:val="22"/>
          <w:lang w:eastAsia="en-US"/>
        </w:rPr>
      </w:pPr>
      <w:r>
        <w:rPr>
          <w:rFonts w:eastAsiaTheme="minorHAnsi"/>
          <w:sz w:val="22"/>
          <w:szCs w:val="22"/>
          <w:lang w:eastAsia="en-US"/>
        </w:rPr>
        <w:t xml:space="preserve"> </w:t>
      </w:r>
      <w:r w:rsidR="008010E3" w:rsidRPr="008010E3">
        <w:rPr>
          <w:rFonts w:eastAsiaTheme="minorHAnsi"/>
          <w:sz w:val="22"/>
          <w:szCs w:val="22"/>
          <w:lang w:eastAsia="en-US"/>
        </w:rPr>
        <w:t>Discussion that this change is not necessary, but it does help clarify the Standard.  No objections to the Proposed Change.</w:t>
      </w:r>
    </w:p>
    <w:p w14:paraId="78911508" w14:textId="77777777" w:rsidR="00FB322B" w:rsidRDefault="00FB322B" w:rsidP="00771590">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FB322B">
        <w:rPr>
          <w:rFonts w:eastAsiaTheme="minorHAnsi"/>
          <w:sz w:val="22"/>
          <w:szCs w:val="22"/>
          <w:lang w:eastAsia="en-US"/>
        </w:rPr>
        <w:t>ACCEPTED (EDITOR: 2018-04-13 21:56:41Z)</w:t>
      </w:r>
    </w:p>
    <w:p w14:paraId="30E3320D" w14:textId="0CD4F378" w:rsidR="008010E3" w:rsidRPr="008010E3" w:rsidRDefault="00FB322B" w:rsidP="00771590">
      <w:pPr>
        <w:pStyle w:val="ListParagraph"/>
        <w:numPr>
          <w:ilvl w:val="3"/>
          <w:numId w:val="1"/>
        </w:numPr>
        <w:rPr>
          <w:rFonts w:eastAsiaTheme="minorHAnsi"/>
          <w:sz w:val="22"/>
          <w:szCs w:val="22"/>
          <w:lang w:eastAsia="en-US"/>
        </w:rPr>
      </w:pPr>
      <w:r>
        <w:rPr>
          <w:rFonts w:eastAsiaTheme="minorHAnsi"/>
          <w:sz w:val="22"/>
          <w:szCs w:val="22"/>
          <w:lang w:eastAsia="en-US"/>
        </w:rPr>
        <w:t xml:space="preserve">No Objection -- </w:t>
      </w:r>
      <w:r w:rsidRPr="008010E3">
        <w:rPr>
          <w:rFonts w:eastAsiaTheme="minorHAnsi"/>
          <w:sz w:val="22"/>
          <w:szCs w:val="22"/>
          <w:lang w:eastAsia="en-US"/>
        </w:rPr>
        <w:t>Ready</w:t>
      </w:r>
      <w:r w:rsidR="008010E3" w:rsidRPr="008010E3">
        <w:rPr>
          <w:rFonts w:eastAsiaTheme="minorHAnsi"/>
          <w:sz w:val="22"/>
          <w:szCs w:val="22"/>
          <w:lang w:eastAsia="en-US"/>
        </w:rPr>
        <w:t xml:space="preserve"> for motion.</w:t>
      </w:r>
    </w:p>
    <w:p w14:paraId="69CE107F" w14:textId="77777777" w:rsidR="002717B3" w:rsidRPr="009A24A7" w:rsidRDefault="002717B3" w:rsidP="002717B3">
      <w:pPr>
        <w:pStyle w:val="ListParagraph"/>
        <w:numPr>
          <w:ilvl w:val="1"/>
          <w:numId w:val="1"/>
        </w:numPr>
        <w:rPr>
          <w:rFonts w:eastAsiaTheme="minorHAnsi"/>
          <w:b/>
          <w:sz w:val="22"/>
          <w:szCs w:val="22"/>
          <w:lang w:eastAsia="en-US"/>
        </w:rPr>
      </w:pPr>
      <w:r w:rsidRPr="009A24A7">
        <w:rPr>
          <w:rFonts w:eastAsiaTheme="minorHAnsi"/>
          <w:b/>
          <w:sz w:val="22"/>
          <w:szCs w:val="22"/>
          <w:lang w:eastAsia="en-US"/>
        </w:rPr>
        <w:t>Recessed at 3:15pm</w:t>
      </w:r>
    </w:p>
    <w:p w14:paraId="30C0792D" w14:textId="77777777" w:rsidR="008010E3" w:rsidRDefault="008010E3" w:rsidP="008010E3">
      <w:pPr>
        <w:pStyle w:val="ListParagraph"/>
        <w:ind w:left="360"/>
        <w:rPr>
          <w:rFonts w:eastAsia="Calibri"/>
          <w:sz w:val="22"/>
          <w:szCs w:val="22"/>
          <w:lang w:eastAsia="en-US"/>
        </w:rPr>
      </w:pPr>
    </w:p>
    <w:p w14:paraId="215BBE57" w14:textId="1FDB6A97" w:rsidR="00F51EAD" w:rsidRPr="00771590" w:rsidRDefault="00771590" w:rsidP="00F51EAD">
      <w:pPr>
        <w:pStyle w:val="ListParagraph"/>
        <w:numPr>
          <w:ilvl w:val="0"/>
          <w:numId w:val="1"/>
        </w:numPr>
        <w:rPr>
          <w:rFonts w:eastAsia="Calibri"/>
          <w:b/>
          <w:sz w:val="22"/>
          <w:szCs w:val="22"/>
          <w:lang w:eastAsia="en-US"/>
        </w:rPr>
      </w:pPr>
      <w:r w:rsidRPr="00771590">
        <w:rPr>
          <w:rFonts w:eastAsia="Calibri"/>
          <w:b/>
          <w:szCs w:val="22"/>
          <w:lang w:eastAsia="en-US"/>
        </w:rPr>
        <w:t xml:space="preserve">802.11md – </w:t>
      </w:r>
      <w:proofErr w:type="spellStart"/>
      <w:r w:rsidRPr="00771590">
        <w:rPr>
          <w:rFonts w:eastAsia="Calibri"/>
          <w:b/>
          <w:szCs w:val="22"/>
          <w:lang w:eastAsia="en-US"/>
        </w:rPr>
        <w:t>REVmd</w:t>
      </w:r>
      <w:proofErr w:type="spellEnd"/>
      <w:r w:rsidRPr="00771590">
        <w:rPr>
          <w:rFonts w:eastAsia="Calibri"/>
          <w:b/>
          <w:szCs w:val="22"/>
          <w:lang w:eastAsia="en-US"/>
        </w:rPr>
        <w:t xml:space="preserve"> </w:t>
      </w:r>
      <w:proofErr w:type="spellStart"/>
      <w:r w:rsidRPr="00771590">
        <w:rPr>
          <w:rFonts w:eastAsia="Calibri"/>
          <w:b/>
          <w:szCs w:val="22"/>
          <w:lang w:eastAsia="en-US"/>
        </w:rPr>
        <w:t>AdHoc</w:t>
      </w:r>
      <w:proofErr w:type="spellEnd"/>
      <w:r w:rsidRPr="00771590">
        <w:rPr>
          <w:rFonts w:eastAsia="Calibri"/>
          <w:b/>
          <w:szCs w:val="22"/>
          <w:lang w:eastAsia="en-US"/>
        </w:rPr>
        <w:t xml:space="preserve"> Ft. Lauderdale, </w:t>
      </w:r>
      <w:r w:rsidR="00F51EAD" w:rsidRPr="00771590">
        <w:rPr>
          <w:rFonts w:eastAsia="Calibri"/>
          <w:b/>
          <w:sz w:val="22"/>
          <w:szCs w:val="22"/>
          <w:lang w:eastAsia="en-US"/>
        </w:rPr>
        <w:t>Thursday April 12, 3:30pm – 5pm</w:t>
      </w:r>
      <w:r w:rsidR="00F51EAD" w:rsidRPr="00771590">
        <w:rPr>
          <w:rFonts w:eastAsia="Calibri"/>
          <w:b/>
          <w:sz w:val="22"/>
          <w:szCs w:val="22"/>
          <w:lang w:eastAsia="en-US"/>
        </w:rPr>
        <w:tab/>
      </w:r>
      <w:r w:rsidR="00F51EAD" w:rsidRPr="00771590">
        <w:rPr>
          <w:rFonts w:eastAsia="Calibri"/>
          <w:b/>
          <w:sz w:val="22"/>
          <w:szCs w:val="22"/>
          <w:lang w:eastAsia="en-US"/>
        </w:rPr>
        <w:tab/>
        <w:t>(PM2)</w:t>
      </w:r>
    </w:p>
    <w:p w14:paraId="57A1E027" w14:textId="77777777" w:rsidR="002717B3" w:rsidRDefault="002717B3" w:rsidP="002717B3">
      <w:pPr>
        <w:pStyle w:val="ListParagraph"/>
        <w:numPr>
          <w:ilvl w:val="1"/>
          <w:numId w:val="1"/>
        </w:numPr>
        <w:rPr>
          <w:rFonts w:eastAsia="Calibri"/>
          <w:sz w:val="22"/>
          <w:szCs w:val="22"/>
          <w:lang w:eastAsia="en-US"/>
        </w:rPr>
      </w:pPr>
      <w:r w:rsidRPr="00771590">
        <w:rPr>
          <w:rFonts w:eastAsia="Calibri"/>
          <w:b/>
          <w:sz w:val="22"/>
          <w:szCs w:val="22"/>
          <w:lang w:eastAsia="en-US"/>
        </w:rPr>
        <w:t>Called to order</w:t>
      </w:r>
      <w:r>
        <w:rPr>
          <w:rFonts w:eastAsia="Calibri"/>
          <w:sz w:val="22"/>
          <w:szCs w:val="22"/>
          <w:lang w:eastAsia="en-US"/>
        </w:rPr>
        <w:t xml:space="preserve"> by the chair, Dorothy STANLEY (HPE) at 3:40pm</w:t>
      </w:r>
    </w:p>
    <w:p w14:paraId="78211C1F" w14:textId="77777777" w:rsidR="002717B3" w:rsidRPr="00771590" w:rsidRDefault="002717B3" w:rsidP="002717B3">
      <w:pPr>
        <w:pStyle w:val="ListParagraph"/>
        <w:numPr>
          <w:ilvl w:val="1"/>
          <w:numId w:val="1"/>
        </w:numPr>
        <w:rPr>
          <w:rFonts w:eastAsia="Calibri"/>
          <w:b/>
          <w:sz w:val="22"/>
          <w:szCs w:val="22"/>
          <w:lang w:eastAsia="en-US"/>
        </w:rPr>
      </w:pPr>
      <w:r w:rsidRPr="00771590">
        <w:rPr>
          <w:rFonts w:eastAsia="Calibri"/>
          <w:b/>
          <w:sz w:val="22"/>
          <w:szCs w:val="22"/>
          <w:lang w:eastAsia="en-US"/>
        </w:rPr>
        <w:t>Attendance:</w:t>
      </w:r>
    </w:p>
    <w:p w14:paraId="2940B6F1" w14:textId="77777777" w:rsidR="00867A59" w:rsidRDefault="00867A59" w:rsidP="00867A59">
      <w:pPr>
        <w:numPr>
          <w:ilvl w:val="2"/>
          <w:numId w:val="1"/>
        </w:numPr>
      </w:pPr>
      <w:r>
        <w:t>In person:</w:t>
      </w:r>
    </w:p>
    <w:p w14:paraId="32B701C2" w14:textId="77777777" w:rsidR="00867A59" w:rsidRDefault="00867A59" w:rsidP="00867A59">
      <w:pPr>
        <w:numPr>
          <w:ilvl w:val="3"/>
          <w:numId w:val="1"/>
        </w:numPr>
      </w:pPr>
      <w:r>
        <w:t>Jon ROSDAHL (Qualcomm)</w:t>
      </w:r>
    </w:p>
    <w:p w14:paraId="31CB50E2" w14:textId="77777777" w:rsidR="00867A59" w:rsidRDefault="00867A59" w:rsidP="00867A59">
      <w:pPr>
        <w:numPr>
          <w:ilvl w:val="3"/>
          <w:numId w:val="1"/>
        </w:numPr>
      </w:pPr>
      <w:r>
        <w:t>Dorothy STANLEY (HPE)</w:t>
      </w:r>
    </w:p>
    <w:p w14:paraId="5FEACD09" w14:textId="77777777" w:rsidR="00867A59" w:rsidRDefault="00867A59" w:rsidP="00867A59">
      <w:pPr>
        <w:numPr>
          <w:ilvl w:val="3"/>
          <w:numId w:val="1"/>
        </w:numPr>
      </w:pPr>
      <w:r>
        <w:t>Mark HAMILTON (Ruckus/ARRIS)</w:t>
      </w:r>
    </w:p>
    <w:p w14:paraId="4DC8B16E" w14:textId="77777777" w:rsidR="00867A59" w:rsidRDefault="00867A59" w:rsidP="00867A59">
      <w:pPr>
        <w:numPr>
          <w:ilvl w:val="3"/>
          <w:numId w:val="1"/>
        </w:numPr>
      </w:pPr>
      <w:r>
        <w:t>Michael MONTEMURRO (Blackberry)</w:t>
      </w:r>
    </w:p>
    <w:p w14:paraId="274B96AA" w14:textId="77777777" w:rsidR="00867A59" w:rsidRDefault="00867A59" w:rsidP="00867A59">
      <w:pPr>
        <w:numPr>
          <w:ilvl w:val="3"/>
          <w:numId w:val="1"/>
        </w:numPr>
      </w:pPr>
      <w:r>
        <w:t>Graham SMITH (SR Technology)</w:t>
      </w:r>
    </w:p>
    <w:p w14:paraId="19DFB919" w14:textId="77777777" w:rsidR="00867A59" w:rsidRDefault="00867A59" w:rsidP="00867A59">
      <w:pPr>
        <w:numPr>
          <w:ilvl w:val="3"/>
          <w:numId w:val="1"/>
        </w:numPr>
      </w:pPr>
      <w:r>
        <w:t>Joseph LEVY (Interdigital)</w:t>
      </w:r>
    </w:p>
    <w:p w14:paraId="36CCB68B" w14:textId="77777777" w:rsidR="00867A59" w:rsidRDefault="00867A59" w:rsidP="00867A59">
      <w:pPr>
        <w:numPr>
          <w:ilvl w:val="3"/>
          <w:numId w:val="1"/>
        </w:numPr>
      </w:pPr>
      <w:r>
        <w:t>Edward AU (Huawei)</w:t>
      </w:r>
    </w:p>
    <w:p w14:paraId="6683D0C1" w14:textId="77777777" w:rsidR="00867A59" w:rsidRDefault="00867A59" w:rsidP="00867A59">
      <w:pPr>
        <w:pStyle w:val="ListParagraph"/>
        <w:numPr>
          <w:ilvl w:val="2"/>
          <w:numId w:val="1"/>
        </w:numPr>
        <w:rPr>
          <w:rFonts w:eastAsia="Calibri"/>
          <w:sz w:val="22"/>
          <w:szCs w:val="22"/>
          <w:lang w:eastAsia="en-US"/>
        </w:rPr>
      </w:pPr>
      <w:r>
        <w:rPr>
          <w:rFonts w:eastAsia="Calibri"/>
          <w:sz w:val="22"/>
          <w:szCs w:val="22"/>
          <w:lang w:eastAsia="en-US"/>
        </w:rPr>
        <w:t xml:space="preserve">Remotely on the Bridge: </w:t>
      </w:r>
    </w:p>
    <w:p w14:paraId="69EC6948" w14:textId="77777777" w:rsidR="00867A59" w:rsidRDefault="00867A59" w:rsidP="00867A59">
      <w:pPr>
        <w:pStyle w:val="ListParagraph"/>
        <w:numPr>
          <w:ilvl w:val="3"/>
          <w:numId w:val="1"/>
        </w:numPr>
        <w:rPr>
          <w:rFonts w:eastAsia="Calibri"/>
          <w:sz w:val="22"/>
          <w:szCs w:val="22"/>
          <w:lang w:eastAsia="en-US"/>
        </w:rPr>
      </w:pPr>
      <w:r>
        <w:rPr>
          <w:rFonts w:eastAsia="Calibri"/>
          <w:sz w:val="22"/>
          <w:szCs w:val="22"/>
          <w:lang w:eastAsia="en-US"/>
        </w:rPr>
        <w:t>Emily QI (Intel)</w:t>
      </w:r>
    </w:p>
    <w:p w14:paraId="2D8FE1F3" w14:textId="77777777" w:rsidR="00867A59" w:rsidRDefault="00867A59" w:rsidP="00867A59">
      <w:pPr>
        <w:pStyle w:val="m975165283475905024gmail-msolistparagraph"/>
        <w:numPr>
          <w:ilvl w:val="3"/>
          <w:numId w:val="1"/>
        </w:numPr>
        <w:spacing w:before="0" w:beforeAutospacing="0" w:after="0" w:afterAutospacing="0"/>
        <w:rPr>
          <w:rFonts w:eastAsia="Calibri"/>
          <w:sz w:val="22"/>
          <w:szCs w:val="22"/>
          <w:lang w:eastAsia="en-US"/>
        </w:rPr>
      </w:pPr>
      <w:r>
        <w:rPr>
          <w:rFonts w:eastAsia="Calibri"/>
          <w:sz w:val="22"/>
          <w:szCs w:val="22"/>
          <w:lang w:eastAsia="en-US"/>
        </w:rPr>
        <w:t>Youhan Kim (Qualcomm)</w:t>
      </w:r>
    </w:p>
    <w:p w14:paraId="03DBE53F" w14:textId="77777777" w:rsidR="00867A59" w:rsidRDefault="00867A59" w:rsidP="00867A59">
      <w:pPr>
        <w:pStyle w:val="m975165283475905024gmail-msolistparagraph"/>
        <w:numPr>
          <w:ilvl w:val="3"/>
          <w:numId w:val="1"/>
        </w:numPr>
        <w:spacing w:before="0" w:beforeAutospacing="0" w:after="0" w:afterAutospacing="0"/>
        <w:rPr>
          <w:rFonts w:eastAsia="Calibri"/>
          <w:sz w:val="22"/>
          <w:szCs w:val="22"/>
          <w:lang w:eastAsia="en-US"/>
        </w:rPr>
      </w:pPr>
      <w:r>
        <w:rPr>
          <w:rFonts w:eastAsia="Calibri"/>
          <w:sz w:val="22"/>
          <w:szCs w:val="22"/>
          <w:lang w:eastAsia="en-US"/>
        </w:rPr>
        <w:t>Abhishek Patil (Qualcomm)</w:t>
      </w:r>
    </w:p>
    <w:p w14:paraId="25F65DAE" w14:textId="77777777" w:rsidR="00867A59" w:rsidRDefault="00867A59" w:rsidP="005C6776">
      <w:pPr>
        <w:pStyle w:val="ListParagraph"/>
        <w:numPr>
          <w:ilvl w:val="3"/>
          <w:numId w:val="1"/>
        </w:numPr>
        <w:rPr>
          <w:rFonts w:eastAsia="Calibri"/>
          <w:sz w:val="22"/>
          <w:szCs w:val="22"/>
          <w:lang w:eastAsia="en-US"/>
        </w:rPr>
      </w:pPr>
      <w:r>
        <w:rPr>
          <w:rFonts w:eastAsia="Calibri"/>
          <w:sz w:val="22"/>
          <w:szCs w:val="22"/>
          <w:lang w:eastAsia="en-US"/>
        </w:rPr>
        <w:t>Youhan KIM (Qualcomm)</w:t>
      </w:r>
    </w:p>
    <w:p w14:paraId="7774B419" w14:textId="77777777" w:rsidR="002717B3" w:rsidRPr="005C6776" w:rsidRDefault="002717B3" w:rsidP="002717B3">
      <w:pPr>
        <w:pStyle w:val="ListParagraph"/>
        <w:numPr>
          <w:ilvl w:val="1"/>
          <w:numId w:val="1"/>
        </w:numPr>
        <w:rPr>
          <w:rFonts w:eastAsia="Calibri"/>
          <w:b/>
          <w:sz w:val="22"/>
          <w:szCs w:val="22"/>
          <w:lang w:eastAsia="en-US"/>
        </w:rPr>
      </w:pPr>
      <w:r w:rsidRPr="005C6776">
        <w:rPr>
          <w:rFonts w:eastAsia="Calibri"/>
          <w:b/>
          <w:sz w:val="22"/>
          <w:szCs w:val="22"/>
          <w:lang w:eastAsia="en-US"/>
        </w:rPr>
        <w:t>Review Patent Policy</w:t>
      </w:r>
    </w:p>
    <w:p w14:paraId="532E25C2" w14:textId="77777777" w:rsidR="002717B3" w:rsidRDefault="002717B3" w:rsidP="002717B3">
      <w:pPr>
        <w:pStyle w:val="ListParagraph"/>
        <w:numPr>
          <w:ilvl w:val="2"/>
          <w:numId w:val="1"/>
        </w:numPr>
        <w:rPr>
          <w:rFonts w:eastAsia="Calibri"/>
          <w:sz w:val="22"/>
          <w:szCs w:val="22"/>
          <w:lang w:eastAsia="en-US"/>
        </w:rPr>
      </w:pPr>
      <w:r>
        <w:rPr>
          <w:rFonts w:eastAsia="Calibri"/>
          <w:sz w:val="22"/>
          <w:szCs w:val="22"/>
          <w:lang w:eastAsia="en-US"/>
        </w:rPr>
        <w:t>No issues</w:t>
      </w:r>
    </w:p>
    <w:p w14:paraId="2C6B54ED" w14:textId="77777777" w:rsidR="002717B3" w:rsidRPr="008010E3" w:rsidRDefault="002717B3" w:rsidP="002717B3">
      <w:pPr>
        <w:pStyle w:val="ListParagraph"/>
        <w:numPr>
          <w:ilvl w:val="1"/>
          <w:numId w:val="1"/>
        </w:numPr>
        <w:rPr>
          <w:rFonts w:eastAsia="Calibri"/>
          <w:b/>
          <w:sz w:val="22"/>
          <w:szCs w:val="22"/>
          <w:lang w:eastAsia="en-US"/>
        </w:rPr>
      </w:pPr>
      <w:r w:rsidRPr="008010E3">
        <w:rPr>
          <w:rFonts w:eastAsia="Calibri"/>
          <w:b/>
          <w:sz w:val="22"/>
          <w:szCs w:val="22"/>
          <w:lang w:eastAsia="en-US"/>
        </w:rPr>
        <w:t>Agenda Review</w:t>
      </w:r>
    </w:p>
    <w:p w14:paraId="2CA5CC95" w14:textId="77777777" w:rsidR="00867A59" w:rsidRPr="00867A59" w:rsidRDefault="00867A59" w:rsidP="00867A59">
      <w:pPr>
        <w:pStyle w:val="ListParagraph"/>
        <w:numPr>
          <w:ilvl w:val="0"/>
          <w:numId w:val="14"/>
        </w:numPr>
        <w:rPr>
          <w:rFonts w:eastAsiaTheme="minorHAnsi"/>
          <w:sz w:val="22"/>
          <w:szCs w:val="22"/>
        </w:rPr>
      </w:pPr>
      <w:r w:rsidRPr="00867A59">
        <w:rPr>
          <w:rFonts w:eastAsiaTheme="minorHAnsi"/>
          <w:sz w:val="22"/>
          <w:szCs w:val="22"/>
        </w:rPr>
        <w:t>11-18-670 - Mike MONTEMURRO</w:t>
      </w:r>
    </w:p>
    <w:p w14:paraId="6FA64AB7" w14:textId="77777777" w:rsidR="002717B3" w:rsidRPr="00867A59" w:rsidRDefault="002717B3" w:rsidP="00905004">
      <w:pPr>
        <w:pStyle w:val="ListParagraph"/>
        <w:numPr>
          <w:ilvl w:val="0"/>
          <w:numId w:val="14"/>
        </w:numPr>
        <w:rPr>
          <w:rFonts w:eastAsia="Calibri"/>
          <w:sz w:val="22"/>
          <w:szCs w:val="22"/>
        </w:rPr>
      </w:pPr>
      <w:r w:rsidRPr="00771590">
        <w:rPr>
          <w:rFonts w:eastAsia="Calibri"/>
          <w:sz w:val="22"/>
          <w:szCs w:val="22"/>
        </w:rPr>
        <w:t>11-18/676</w:t>
      </w:r>
      <w:r w:rsidRPr="00867A59">
        <w:rPr>
          <w:rFonts w:eastAsia="Calibri"/>
          <w:sz w:val="22"/>
          <w:szCs w:val="22"/>
        </w:rPr>
        <w:t xml:space="preserve"> - Edward AU - </w:t>
      </w:r>
    </w:p>
    <w:p w14:paraId="598D3F79" w14:textId="77777777" w:rsidR="002717B3" w:rsidRPr="00867A59" w:rsidRDefault="002717B3" w:rsidP="00905004">
      <w:pPr>
        <w:pStyle w:val="ListParagraph"/>
        <w:numPr>
          <w:ilvl w:val="0"/>
          <w:numId w:val="14"/>
        </w:numPr>
        <w:rPr>
          <w:rFonts w:eastAsia="Calibri"/>
          <w:sz w:val="22"/>
          <w:szCs w:val="22"/>
        </w:rPr>
      </w:pPr>
      <w:r w:rsidRPr="00867A59">
        <w:rPr>
          <w:rFonts w:eastAsia="Calibri"/>
          <w:sz w:val="22"/>
          <w:szCs w:val="22"/>
        </w:rPr>
        <w:t xml:space="preserve">11-18/674r1 – multiple BSSID CIDs -  Abhishek </w:t>
      </w:r>
      <w:r w:rsidR="00867A59" w:rsidRPr="00867A59">
        <w:rPr>
          <w:rFonts w:eastAsia="Calibri"/>
          <w:sz w:val="22"/>
          <w:szCs w:val="22"/>
        </w:rPr>
        <w:t xml:space="preserve">PATIL </w:t>
      </w:r>
      <w:r w:rsidRPr="00867A59">
        <w:rPr>
          <w:rFonts w:eastAsia="Calibri"/>
          <w:sz w:val="22"/>
          <w:szCs w:val="22"/>
        </w:rPr>
        <w:t>(Qualcomm)</w:t>
      </w:r>
    </w:p>
    <w:p w14:paraId="1AC8DB80" w14:textId="77777777" w:rsidR="002717B3" w:rsidRPr="00867A59" w:rsidRDefault="002717B3" w:rsidP="00905004">
      <w:pPr>
        <w:pStyle w:val="ListParagraph"/>
        <w:numPr>
          <w:ilvl w:val="0"/>
          <w:numId w:val="14"/>
        </w:numPr>
        <w:rPr>
          <w:rFonts w:eastAsia="Calibri"/>
          <w:sz w:val="22"/>
          <w:szCs w:val="22"/>
        </w:rPr>
      </w:pPr>
      <w:r w:rsidRPr="008010E3">
        <w:rPr>
          <w:rFonts w:eastAsia="Calibri"/>
          <w:sz w:val="22"/>
          <w:szCs w:val="22"/>
        </w:rPr>
        <w:t>GEN CIDs – assignments &amp; Selected CIDs</w:t>
      </w:r>
      <w:r w:rsidRPr="00867A59">
        <w:rPr>
          <w:rFonts w:eastAsia="Calibri"/>
          <w:b/>
          <w:sz w:val="22"/>
          <w:szCs w:val="22"/>
        </w:rPr>
        <w:t>.</w:t>
      </w:r>
      <w:r w:rsidRPr="00867A59">
        <w:rPr>
          <w:rFonts w:eastAsia="Calibri"/>
          <w:sz w:val="22"/>
          <w:szCs w:val="22"/>
        </w:rPr>
        <w:t xml:space="preserve"> - Jon ROSDAHL</w:t>
      </w:r>
    </w:p>
    <w:p w14:paraId="26998F79" w14:textId="77777777" w:rsidR="00905004" w:rsidRPr="00867A59" w:rsidRDefault="00905004" w:rsidP="00905004">
      <w:pPr>
        <w:pStyle w:val="ListParagraph"/>
        <w:numPr>
          <w:ilvl w:val="0"/>
          <w:numId w:val="14"/>
        </w:numPr>
        <w:rPr>
          <w:rFonts w:eastAsia="Calibri"/>
          <w:sz w:val="22"/>
          <w:szCs w:val="22"/>
        </w:rPr>
      </w:pPr>
      <w:r w:rsidRPr="00867A59">
        <w:rPr>
          <w:rFonts w:eastAsia="Calibri"/>
          <w:sz w:val="22"/>
          <w:szCs w:val="22"/>
        </w:rPr>
        <w:t>Plans for May meeting</w:t>
      </w:r>
    </w:p>
    <w:p w14:paraId="6C21E3DB" w14:textId="77777777" w:rsidR="002717B3" w:rsidRPr="00867A59" w:rsidRDefault="00905004" w:rsidP="002717B3">
      <w:pPr>
        <w:pStyle w:val="ListParagraph"/>
        <w:numPr>
          <w:ilvl w:val="2"/>
          <w:numId w:val="1"/>
        </w:numPr>
        <w:rPr>
          <w:rFonts w:eastAsia="Calibri"/>
          <w:sz w:val="22"/>
          <w:szCs w:val="22"/>
          <w:lang w:eastAsia="en-US"/>
        </w:rPr>
      </w:pPr>
      <w:r w:rsidRPr="00867A59">
        <w:rPr>
          <w:rFonts w:eastAsia="Calibri"/>
          <w:sz w:val="22"/>
          <w:szCs w:val="22"/>
          <w:lang w:eastAsia="en-US"/>
        </w:rPr>
        <w:t>Changes to the agenda were made. Pulling what did not have time in the last meeting slot to now, and reordered for efficiency.  Moved other items to the Telecon.</w:t>
      </w:r>
    </w:p>
    <w:p w14:paraId="6B2F2CA9" w14:textId="77777777" w:rsidR="00905004" w:rsidRDefault="00905004" w:rsidP="002717B3">
      <w:pPr>
        <w:pStyle w:val="ListParagraph"/>
        <w:numPr>
          <w:ilvl w:val="2"/>
          <w:numId w:val="1"/>
        </w:numPr>
        <w:rPr>
          <w:rFonts w:eastAsia="Calibri"/>
          <w:sz w:val="22"/>
          <w:szCs w:val="22"/>
          <w:lang w:eastAsia="en-US"/>
        </w:rPr>
      </w:pPr>
      <w:r w:rsidRPr="00867A59">
        <w:rPr>
          <w:rFonts w:eastAsia="Calibri"/>
          <w:sz w:val="22"/>
          <w:szCs w:val="22"/>
          <w:lang w:eastAsia="en-US"/>
        </w:rPr>
        <w:t>No objection to the updated agenda – see 11-18/626r8</w:t>
      </w:r>
    </w:p>
    <w:p w14:paraId="0BD14303" w14:textId="708CA871" w:rsidR="00867A59" w:rsidRPr="00867A59" w:rsidRDefault="00867A59" w:rsidP="00771590">
      <w:pPr>
        <w:pStyle w:val="ListParagraph"/>
        <w:numPr>
          <w:ilvl w:val="3"/>
          <w:numId w:val="1"/>
        </w:numPr>
        <w:rPr>
          <w:rFonts w:eastAsia="Calibri"/>
          <w:sz w:val="22"/>
          <w:szCs w:val="22"/>
          <w:lang w:eastAsia="en-US"/>
        </w:rPr>
      </w:pPr>
      <w:r>
        <w:rPr>
          <w:rFonts w:eastAsia="Calibri"/>
          <w:sz w:val="22"/>
          <w:szCs w:val="22"/>
          <w:lang w:eastAsia="en-US"/>
        </w:rPr>
        <w:t>&lt;</w:t>
      </w:r>
      <w:r w:rsidR="00771590">
        <w:rPr>
          <w:rFonts w:eastAsia="Calibri"/>
          <w:sz w:val="22"/>
          <w:szCs w:val="22"/>
          <w:lang w:eastAsia="en-US"/>
        </w:rPr>
        <w:t xml:space="preserve"> </w:t>
      </w:r>
      <w:hyperlink r:id="rId35" w:history="1">
        <w:r w:rsidR="00771590" w:rsidRPr="003551E7">
          <w:rPr>
            <w:rStyle w:val="Hyperlink"/>
            <w:rFonts w:eastAsia="Calibri"/>
            <w:sz w:val="22"/>
            <w:szCs w:val="22"/>
            <w:lang w:eastAsia="en-US"/>
          </w:rPr>
          <w:t>https://mentor.ieee.org/802.11/dcn/18/11-18-0626-08-000m-2018-april-agendas-for-teleconferences-and-ad-hoc-meeting.docx</w:t>
        </w:r>
      </w:hyperlink>
      <w:r w:rsidR="00771590">
        <w:rPr>
          <w:rFonts w:eastAsia="Calibri"/>
          <w:sz w:val="22"/>
          <w:szCs w:val="22"/>
          <w:lang w:eastAsia="en-US"/>
        </w:rPr>
        <w:t xml:space="preserve"> </w:t>
      </w:r>
      <w:r>
        <w:rPr>
          <w:rFonts w:eastAsia="Calibri"/>
          <w:sz w:val="22"/>
          <w:szCs w:val="22"/>
          <w:lang w:eastAsia="en-US"/>
        </w:rPr>
        <w:t>&gt;</w:t>
      </w:r>
    </w:p>
    <w:p w14:paraId="7604880D" w14:textId="77777777" w:rsidR="002717B3" w:rsidRPr="00867A59" w:rsidRDefault="00905004" w:rsidP="002717B3">
      <w:pPr>
        <w:pStyle w:val="ListParagraph"/>
        <w:numPr>
          <w:ilvl w:val="1"/>
          <w:numId w:val="1"/>
        </w:numPr>
        <w:rPr>
          <w:rFonts w:eastAsiaTheme="minorHAnsi"/>
          <w:sz w:val="22"/>
          <w:szCs w:val="22"/>
        </w:rPr>
      </w:pPr>
      <w:r w:rsidRPr="008010E3">
        <w:rPr>
          <w:rFonts w:eastAsiaTheme="minorHAnsi"/>
          <w:b/>
          <w:sz w:val="22"/>
          <w:szCs w:val="22"/>
        </w:rPr>
        <w:t xml:space="preserve">Review Document </w:t>
      </w:r>
      <w:r w:rsidR="002717B3" w:rsidRPr="008010E3">
        <w:rPr>
          <w:rFonts w:eastAsiaTheme="minorHAnsi"/>
          <w:b/>
          <w:sz w:val="22"/>
          <w:szCs w:val="22"/>
        </w:rPr>
        <w:t>11-18-670</w:t>
      </w:r>
      <w:r w:rsidR="002717B3" w:rsidRPr="00867A59">
        <w:rPr>
          <w:rFonts w:eastAsiaTheme="minorHAnsi"/>
          <w:sz w:val="22"/>
          <w:szCs w:val="22"/>
        </w:rPr>
        <w:t xml:space="preserve"> - Mike MONTEMURRO</w:t>
      </w:r>
    </w:p>
    <w:p w14:paraId="26E4633E" w14:textId="77777777" w:rsidR="002717B3" w:rsidRDefault="007A7D47" w:rsidP="002717B3">
      <w:pPr>
        <w:pStyle w:val="ListParagraph"/>
        <w:numPr>
          <w:ilvl w:val="2"/>
          <w:numId w:val="1"/>
        </w:numPr>
        <w:rPr>
          <w:rFonts w:eastAsiaTheme="minorHAnsi"/>
          <w:sz w:val="22"/>
          <w:szCs w:val="22"/>
        </w:rPr>
      </w:pPr>
      <w:hyperlink r:id="rId36" w:history="1">
        <w:r w:rsidR="002717B3" w:rsidRPr="00867A59">
          <w:rPr>
            <w:rStyle w:val="Hyperlink"/>
            <w:rFonts w:eastAsiaTheme="minorHAnsi"/>
            <w:sz w:val="22"/>
            <w:szCs w:val="22"/>
          </w:rPr>
          <w:t>https://mentor.ieee.org/802.11/dcn/18/11-18-0670-00-000m-lb232-revmd-phy-sec-comments.xls</w:t>
        </w:r>
      </w:hyperlink>
    </w:p>
    <w:p w14:paraId="22C01991" w14:textId="77777777" w:rsidR="00867A59" w:rsidRPr="008010E3" w:rsidRDefault="00867A59" w:rsidP="002717B3">
      <w:pPr>
        <w:pStyle w:val="ListParagraph"/>
        <w:numPr>
          <w:ilvl w:val="2"/>
          <w:numId w:val="1"/>
        </w:numPr>
        <w:rPr>
          <w:rFonts w:eastAsiaTheme="minorHAnsi"/>
          <w:sz w:val="22"/>
          <w:szCs w:val="22"/>
          <w:highlight w:val="green"/>
        </w:rPr>
      </w:pPr>
      <w:r w:rsidRPr="008010E3">
        <w:rPr>
          <w:rFonts w:eastAsiaTheme="minorHAnsi"/>
          <w:sz w:val="22"/>
          <w:szCs w:val="22"/>
          <w:highlight w:val="green"/>
        </w:rPr>
        <w:t xml:space="preserve">CID 1521 (PHY) </w:t>
      </w:r>
    </w:p>
    <w:p w14:paraId="3EA19390" w14:textId="77777777" w:rsidR="00867A59" w:rsidRDefault="00867A59" w:rsidP="00867A59">
      <w:pPr>
        <w:pStyle w:val="ListParagraph"/>
        <w:numPr>
          <w:ilvl w:val="3"/>
          <w:numId w:val="1"/>
        </w:numPr>
        <w:rPr>
          <w:rFonts w:eastAsiaTheme="minorHAnsi"/>
          <w:sz w:val="22"/>
          <w:szCs w:val="22"/>
        </w:rPr>
      </w:pPr>
      <w:r>
        <w:rPr>
          <w:rFonts w:eastAsiaTheme="minorHAnsi"/>
          <w:sz w:val="22"/>
          <w:szCs w:val="22"/>
        </w:rPr>
        <w:t>Review proposed change</w:t>
      </w:r>
    </w:p>
    <w:p w14:paraId="57A6C484" w14:textId="77777777" w:rsidR="00867A59" w:rsidRDefault="00867A59" w:rsidP="00867A59">
      <w:pPr>
        <w:pStyle w:val="ListParagraph"/>
        <w:numPr>
          <w:ilvl w:val="3"/>
          <w:numId w:val="1"/>
        </w:numPr>
        <w:rPr>
          <w:rFonts w:eastAsiaTheme="minorHAnsi"/>
          <w:sz w:val="22"/>
          <w:szCs w:val="22"/>
        </w:rPr>
      </w:pPr>
      <w:r>
        <w:rPr>
          <w:rFonts w:eastAsiaTheme="minorHAnsi"/>
          <w:sz w:val="22"/>
          <w:szCs w:val="22"/>
        </w:rPr>
        <w:t xml:space="preserve">Discussion on the point we ended up with the discussion just prior to lunch.  Deleting the comment text was proposed, rather than adding “Data”.  </w:t>
      </w:r>
    </w:p>
    <w:p w14:paraId="33CDE78D" w14:textId="77777777" w:rsidR="00867A59" w:rsidRDefault="00867A59" w:rsidP="00867A59">
      <w:pPr>
        <w:pStyle w:val="ListParagraph"/>
        <w:numPr>
          <w:ilvl w:val="3"/>
          <w:numId w:val="1"/>
        </w:numPr>
        <w:rPr>
          <w:rFonts w:eastAsiaTheme="minorHAnsi"/>
          <w:sz w:val="22"/>
          <w:szCs w:val="22"/>
        </w:rPr>
      </w:pPr>
      <w:r>
        <w:rPr>
          <w:rFonts w:eastAsiaTheme="minorHAnsi"/>
          <w:sz w:val="22"/>
          <w:szCs w:val="22"/>
        </w:rPr>
        <w:t xml:space="preserve">There is not enough consensus to make a change </w:t>
      </w:r>
      <w:proofErr w:type="gramStart"/>
      <w:r>
        <w:rPr>
          <w:rFonts w:eastAsiaTheme="minorHAnsi"/>
          <w:sz w:val="22"/>
          <w:szCs w:val="22"/>
        </w:rPr>
        <w:t>at this time</w:t>
      </w:r>
      <w:proofErr w:type="gramEnd"/>
      <w:r>
        <w:rPr>
          <w:rFonts w:eastAsiaTheme="minorHAnsi"/>
          <w:sz w:val="22"/>
          <w:szCs w:val="22"/>
        </w:rPr>
        <w:t>.</w:t>
      </w:r>
    </w:p>
    <w:p w14:paraId="7D38DFC4" w14:textId="77777777" w:rsidR="00867A59" w:rsidRDefault="00867A59" w:rsidP="00867A59">
      <w:pPr>
        <w:pStyle w:val="ListParagraph"/>
        <w:numPr>
          <w:ilvl w:val="3"/>
          <w:numId w:val="1"/>
        </w:numPr>
        <w:rPr>
          <w:rFonts w:eastAsiaTheme="minorHAnsi"/>
          <w:sz w:val="22"/>
          <w:szCs w:val="22"/>
        </w:rPr>
      </w:pPr>
      <w:r>
        <w:rPr>
          <w:rFonts w:eastAsiaTheme="minorHAnsi"/>
          <w:sz w:val="22"/>
          <w:szCs w:val="22"/>
        </w:rPr>
        <w:t>Proposed Resolution: Rejected – the current text is unambiguous and accurate.  The cited text is a comment and additional p</w:t>
      </w:r>
      <w:r w:rsidR="000B3BBB">
        <w:rPr>
          <w:rFonts w:eastAsiaTheme="minorHAnsi"/>
          <w:sz w:val="22"/>
          <w:szCs w:val="22"/>
        </w:rPr>
        <w:t xml:space="preserve">recision is not necessary. </w:t>
      </w:r>
    </w:p>
    <w:p w14:paraId="09ED505A" w14:textId="77777777" w:rsidR="000B3BBB" w:rsidRDefault="000B3BBB" w:rsidP="00867A59">
      <w:pPr>
        <w:pStyle w:val="ListParagraph"/>
        <w:numPr>
          <w:ilvl w:val="3"/>
          <w:numId w:val="1"/>
        </w:numPr>
        <w:rPr>
          <w:rFonts w:eastAsiaTheme="minorHAnsi"/>
          <w:sz w:val="22"/>
          <w:szCs w:val="22"/>
        </w:rPr>
      </w:pPr>
      <w:r>
        <w:rPr>
          <w:rFonts w:eastAsiaTheme="minorHAnsi"/>
          <w:sz w:val="22"/>
          <w:szCs w:val="22"/>
        </w:rPr>
        <w:t xml:space="preserve">No objection – Mark Ready for Motion </w:t>
      </w:r>
    </w:p>
    <w:p w14:paraId="703040C5" w14:textId="77777777" w:rsidR="000B3BBB" w:rsidRPr="00867A59" w:rsidRDefault="000B3BBB" w:rsidP="000B3BBB">
      <w:pPr>
        <w:pStyle w:val="ListParagraph"/>
        <w:numPr>
          <w:ilvl w:val="1"/>
          <w:numId w:val="1"/>
        </w:numPr>
        <w:rPr>
          <w:rFonts w:eastAsia="Calibri"/>
          <w:sz w:val="22"/>
          <w:szCs w:val="22"/>
        </w:rPr>
      </w:pPr>
      <w:r>
        <w:rPr>
          <w:rFonts w:eastAsia="Calibri"/>
          <w:b/>
          <w:sz w:val="22"/>
          <w:szCs w:val="22"/>
        </w:rPr>
        <w:t xml:space="preserve">Review document </w:t>
      </w:r>
      <w:r w:rsidRPr="00867A59">
        <w:rPr>
          <w:rFonts w:eastAsia="Calibri"/>
          <w:b/>
          <w:sz w:val="22"/>
          <w:szCs w:val="22"/>
        </w:rPr>
        <w:t>11-18/676</w:t>
      </w:r>
      <w:r>
        <w:rPr>
          <w:rFonts w:eastAsia="Calibri"/>
          <w:b/>
          <w:sz w:val="22"/>
          <w:szCs w:val="22"/>
        </w:rPr>
        <w:t xml:space="preserve"> – Comment resolution on PPM</w:t>
      </w:r>
      <w:r w:rsidRPr="00867A59">
        <w:rPr>
          <w:rFonts w:eastAsia="Calibri"/>
          <w:sz w:val="22"/>
          <w:szCs w:val="22"/>
        </w:rPr>
        <w:t xml:space="preserve"> - Edward AU - </w:t>
      </w:r>
    </w:p>
    <w:p w14:paraId="0631A8A0" w14:textId="77777777" w:rsidR="000B3BBB" w:rsidRDefault="007A7D47" w:rsidP="000B3BBB">
      <w:pPr>
        <w:pStyle w:val="ListParagraph"/>
        <w:numPr>
          <w:ilvl w:val="2"/>
          <w:numId w:val="1"/>
        </w:numPr>
        <w:rPr>
          <w:rFonts w:eastAsiaTheme="minorHAnsi"/>
          <w:sz w:val="22"/>
          <w:szCs w:val="22"/>
        </w:rPr>
      </w:pPr>
      <w:hyperlink r:id="rId37" w:history="1">
        <w:r w:rsidR="000B3BBB" w:rsidRPr="00CF7F2F">
          <w:rPr>
            <w:rStyle w:val="Hyperlink"/>
            <w:rFonts w:eastAsiaTheme="minorHAnsi"/>
            <w:sz w:val="22"/>
            <w:szCs w:val="22"/>
          </w:rPr>
          <w:t>https://mentor.ieee.org/802.11/dcn/18/11-18-0676-00-000m-comment-resolution-on-ppm.docx</w:t>
        </w:r>
      </w:hyperlink>
    </w:p>
    <w:p w14:paraId="3A1EBAB2" w14:textId="77777777" w:rsidR="000B3BBB" w:rsidRDefault="000B3BBB" w:rsidP="000B3BBB">
      <w:pPr>
        <w:pStyle w:val="ListParagraph"/>
        <w:numPr>
          <w:ilvl w:val="2"/>
          <w:numId w:val="1"/>
        </w:numPr>
        <w:rPr>
          <w:rFonts w:eastAsiaTheme="minorHAnsi"/>
          <w:sz w:val="22"/>
          <w:szCs w:val="22"/>
        </w:rPr>
      </w:pPr>
      <w:r>
        <w:rPr>
          <w:rFonts w:eastAsiaTheme="minorHAnsi"/>
          <w:sz w:val="22"/>
          <w:szCs w:val="22"/>
        </w:rPr>
        <w:t>Review Status of the 24 CIDs that are described in the document.</w:t>
      </w:r>
    </w:p>
    <w:p w14:paraId="47ED1DD3" w14:textId="77777777" w:rsidR="000B3BBB" w:rsidRDefault="000B3BBB" w:rsidP="000B3BBB">
      <w:pPr>
        <w:pStyle w:val="ListParagraph"/>
        <w:numPr>
          <w:ilvl w:val="2"/>
          <w:numId w:val="1"/>
        </w:numPr>
        <w:rPr>
          <w:rFonts w:eastAsiaTheme="minorHAnsi"/>
          <w:sz w:val="22"/>
          <w:szCs w:val="22"/>
        </w:rPr>
      </w:pPr>
      <w:r>
        <w:rPr>
          <w:rFonts w:eastAsiaTheme="minorHAnsi"/>
          <w:sz w:val="22"/>
          <w:szCs w:val="22"/>
        </w:rPr>
        <w:t>We had determined that we were not going to accept these comments on the Telecon, and Edward was asked to find a reject reason.</w:t>
      </w:r>
    </w:p>
    <w:p w14:paraId="6E9DF55A" w14:textId="77777777" w:rsidR="000B3BBB" w:rsidRDefault="000B3BBB" w:rsidP="000B3BBB">
      <w:pPr>
        <w:pStyle w:val="ListParagraph"/>
        <w:numPr>
          <w:ilvl w:val="2"/>
          <w:numId w:val="1"/>
        </w:numPr>
        <w:rPr>
          <w:rFonts w:eastAsiaTheme="minorHAnsi"/>
          <w:sz w:val="22"/>
          <w:szCs w:val="22"/>
        </w:rPr>
      </w:pPr>
      <w:r>
        <w:rPr>
          <w:rFonts w:eastAsiaTheme="minorHAnsi"/>
          <w:sz w:val="22"/>
          <w:szCs w:val="22"/>
        </w:rPr>
        <w:t xml:space="preserve">List of CIDS: </w:t>
      </w:r>
      <w:r w:rsidRPr="00771590">
        <w:rPr>
          <w:rFonts w:eastAsiaTheme="minorHAnsi"/>
          <w:sz w:val="22"/>
          <w:szCs w:val="22"/>
          <w:highlight w:val="green"/>
        </w:rPr>
        <w:t>CIDs 1196, 1197, 1198, 1199, 1200, 1201, 1202, 1203, 1204, 1205, 1206, 1207, 1208, 1209, 1210, 1211, 1212, 1213, 1214, 1215, 1216, 1217, 1218, and 1219.</w:t>
      </w:r>
    </w:p>
    <w:p w14:paraId="3CDA6566" w14:textId="666DC434" w:rsidR="000B3BBB" w:rsidRPr="000B3BBB" w:rsidRDefault="000B3BBB" w:rsidP="000B3BBB">
      <w:pPr>
        <w:pStyle w:val="ListParagraph"/>
        <w:numPr>
          <w:ilvl w:val="2"/>
          <w:numId w:val="1"/>
        </w:numPr>
        <w:rPr>
          <w:rFonts w:eastAsiaTheme="minorHAnsi"/>
          <w:sz w:val="22"/>
          <w:szCs w:val="22"/>
        </w:rPr>
      </w:pPr>
      <w:r w:rsidRPr="000B3BBB">
        <w:rPr>
          <w:rFonts w:eastAsiaTheme="minorHAnsi"/>
          <w:sz w:val="22"/>
          <w:szCs w:val="22"/>
        </w:rPr>
        <w:t>Proposed Resolution</w:t>
      </w:r>
      <w:r>
        <w:rPr>
          <w:rFonts w:eastAsiaTheme="minorHAnsi"/>
          <w:sz w:val="22"/>
          <w:szCs w:val="22"/>
        </w:rPr>
        <w:t xml:space="preserve"> for the list of CIDs: </w:t>
      </w:r>
      <w:r w:rsidR="00771590" w:rsidRPr="00771590">
        <w:t>Rejected; There</w:t>
      </w:r>
      <w:r w:rsidRPr="000B3BBB">
        <w:t xml:space="preserve"> are many elements of convention that are not addressed in the IEEE-SA Style guide and </w:t>
      </w:r>
      <w:r w:rsidRPr="000B3BBB">
        <w:rPr>
          <w:lang w:val="en-US"/>
        </w:rPr>
        <w:t xml:space="preserve">IEEE </w:t>
      </w:r>
      <w:proofErr w:type="spellStart"/>
      <w:r w:rsidRPr="000B3BBB">
        <w:rPr>
          <w:lang w:val="en-US"/>
        </w:rPr>
        <w:t>Std</w:t>
      </w:r>
      <w:proofErr w:type="spellEnd"/>
      <w:r w:rsidRPr="000B3BBB">
        <w:rPr>
          <w:lang w:val="en-US"/>
        </w:rPr>
        <w:t xml:space="preserve"> SI 10 </w:t>
      </w:r>
      <w:r w:rsidRPr="000B3BBB">
        <w:t>where we benefit from consistency in IEEE 802.11.</w:t>
      </w:r>
    </w:p>
    <w:p w14:paraId="2170BC85" w14:textId="77777777" w:rsidR="000B3BBB" w:rsidRPr="000B3BBB" w:rsidRDefault="000B3BBB" w:rsidP="000B3BBB">
      <w:pPr>
        <w:pStyle w:val="ListParagraph"/>
        <w:ind w:left="2160"/>
        <w:rPr>
          <w:rFonts w:eastAsiaTheme="minorHAnsi"/>
          <w:sz w:val="22"/>
          <w:szCs w:val="22"/>
        </w:rPr>
      </w:pPr>
      <w:r w:rsidRPr="000B3BBB">
        <w:t xml:space="preserve">There are also elements of style in IEEE 802.11 that fail to comply with the IEEE-SA Style guide.  The fact that IEEE 802.11 amendments have been through IEEE-SA publication editing and approved multiple times shows that strict consistency to the IEEE-SA Style Guide and </w:t>
      </w:r>
      <w:r w:rsidRPr="000B3BBB">
        <w:rPr>
          <w:lang w:val="en-US"/>
        </w:rPr>
        <w:t xml:space="preserve">IEEE </w:t>
      </w:r>
      <w:proofErr w:type="spellStart"/>
      <w:r w:rsidRPr="000B3BBB">
        <w:rPr>
          <w:lang w:val="en-US"/>
        </w:rPr>
        <w:t>Std</w:t>
      </w:r>
      <w:proofErr w:type="spellEnd"/>
      <w:r w:rsidRPr="000B3BBB">
        <w:rPr>
          <w:lang w:val="en-US"/>
        </w:rPr>
        <w:t xml:space="preserve"> SI 10 </w:t>
      </w:r>
      <w:r w:rsidRPr="000B3BBB">
        <w:t>is not a requirement of the IEEE-SA standards development process.</w:t>
      </w:r>
    </w:p>
    <w:p w14:paraId="7CFCF236" w14:textId="42066937" w:rsidR="000B3BBB" w:rsidRPr="00867A59" w:rsidRDefault="000B3BBB" w:rsidP="000B3BBB">
      <w:pPr>
        <w:pStyle w:val="ListParagraph"/>
        <w:numPr>
          <w:ilvl w:val="2"/>
          <w:numId w:val="1"/>
        </w:numPr>
        <w:rPr>
          <w:rFonts w:eastAsiaTheme="minorHAnsi"/>
          <w:sz w:val="22"/>
          <w:szCs w:val="22"/>
        </w:rPr>
      </w:pPr>
      <w:r>
        <w:rPr>
          <w:rFonts w:eastAsiaTheme="minorHAnsi"/>
          <w:sz w:val="22"/>
          <w:szCs w:val="22"/>
        </w:rPr>
        <w:t xml:space="preserve">No objection – Mark </w:t>
      </w:r>
      <w:r w:rsidR="00771590">
        <w:rPr>
          <w:rFonts w:eastAsiaTheme="minorHAnsi"/>
          <w:sz w:val="22"/>
          <w:szCs w:val="22"/>
        </w:rPr>
        <w:t xml:space="preserve">all CIDs </w:t>
      </w:r>
      <w:r>
        <w:rPr>
          <w:rFonts w:eastAsiaTheme="minorHAnsi"/>
          <w:sz w:val="22"/>
          <w:szCs w:val="22"/>
        </w:rPr>
        <w:t>Ready for Motion</w:t>
      </w:r>
    </w:p>
    <w:p w14:paraId="0EE4EECB" w14:textId="77777777" w:rsidR="0076190C" w:rsidRPr="00867A59" w:rsidRDefault="00905004" w:rsidP="00905004">
      <w:pPr>
        <w:pStyle w:val="ListParagraph"/>
        <w:numPr>
          <w:ilvl w:val="1"/>
          <w:numId w:val="1"/>
        </w:numPr>
        <w:rPr>
          <w:rFonts w:eastAsia="Calibri"/>
          <w:sz w:val="22"/>
          <w:szCs w:val="22"/>
        </w:rPr>
      </w:pPr>
      <w:r w:rsidRPr="008010E3">
        <w:rPr>
          <w:rFonts w:eastAsia="Calibri"/>
          <w:b/>
          <w:sz w:val="22"/>
          <w:szCs w:val="22"/>
        </w:rPr>
        <w:t xml:space="preserve">Review Document </w:t>
      </w:r>
      <w:r w:rsidR="0076190C" w:rsidRPr="008010E3">
        <w:rPr>
          <w:rFonts w:eastAsia="Calibri"/>
          <w:b/>
          <w:sz w:val="22"/>
          <w:szCs w:val="22"/>
        </w:rPr>
        <w:t>11-18/674r1</w:t>
      </w:r>
      <w:r w:rsidR="0076190C" w:rsidRPr="00867A59">
        <w:rPr>
          <w:rFonts w:eastAsia="Calibri"/>
          <w:sz w:val="22"/>
          <w:szCs w:val="22"/>
        </w:rPr>
        <w:t xml:space="preserve"> – multiple BSSID CIDs -  Abhishek Patil (Qualcomm)</w:t>
      </w:r>
    </w:p>
    <w:p w14:paraId="7FA987E2" w14:textId="77777777" w:rsidR="002717B3" w:rsidRDefault="000B3BBB" w:rsidP="000B3BBB">
      <w:pPr>
        <w:pStyle w:val="ListParagraph"/>
        <w:numPr>
          <w:ilvl w:val="2"/>
          <w:numId w:val="1"/>
        </w:numPr>
        <w:rPr>
          <w:rFonts w:eastAsiaTheme="minorHAnsi"/>
          <w:sz w:val="22"/>
          <w:szCs w:val="22"/>
          <w:lang w:eastAsia="en-US"/>
        </w:rPr>
      </w:pPr>
      <w:r>
        <w:rPr>
          <w:rFonts w:eastAsiaTheme="minorHAnsi"/>
          <w:sz w:val="22"/>
          <w:szCs w:val="22"/>
          <w:lang w:eastAsia="en-US"/>
        </w:rPr>
        <w:t>Resume review of 674, but with r2 – starting on slide 16</w:t>
      </w:r>
    </w:p>
    <w:p w14:paraId="25CED467" w14:textId="77777777" w:rsidR="000B3BBB" w:rsidRDefault="007A7D47" w:rsidP="000B3BBB">
      <w:pPr>
        <w:pStyle w:val="ListParagraph"/>
        <w:numPr>
          <w:ilvl w:val="2"/>
          <w:numId w:val="1"/>
        </w:numPr>
        <w:rPr>
          <w:rFonts w:eastAsiaTheme="minorHAnsi"/>
          <w:sz w:val="22"/>
          <w:szCs w:val="22"/>
          <w:lang w:eastAsia="en-US"/>
        </w:rPr>
      </w:pPr>
      <w:hyperlink r:id="rId38" w:history="1">
        <w:r w:rsidR="000B3BBB" w:rsidRPr="00CF7F2F">
          <w:rPr>
            <w:rStyle w:val="Hyperlink"/>
            <w:rFonts w:eastAsiaTheme="minorHAnsi"/>
            <w:sz w:val="22"/>
            <w:szCs w:val="22"/>
            <w:lang w:eastAsia="en-US"/>
          </w:rPr>
          <w:t>https://mentor.ieee.org/802.11/dcn/18/11-18-0674-02-000m-lb232-cids-assigned-to-abhishek.pptx</w:t>
        </w:r>
      </w:hyperlink>
    </w:p>
    <w:p w14:paraId="0AB72B18" w14:textId="6DD475A9" w:rsidR="000B3BBB" w:rsidRPr="000B3BBB" w:rsidRDefault="000B3BBB" w:rsidP="000B3BBB">
      <w:pPr>
        <w:pStyle w:val="ListParagraph"/>
        <w:numPr>
          <w:ilvl w:val="2"/>
          <w:numId w:val="1"/>
        </w:numPr>
        <w:rPr>
          <w:rFonts w:eastAsiaTheme="minorHAnsi"/>
          <w:sz w:val="22"/>
          <w:szCs w:val="22"/>
          <w:lang w:eastAsia="en-US"/>
        </w:rPr>
      </w:pPr>
      <w:r w:rsidRPr="000B3BBB">
        <w:rPr>
          <w:rFonts w:eastAsiaTheme="minorHAnsi"/>
          <w:sz w:val="22"/>
          <w:szCs w:val="22"/>
          <w:lang w:eastAsia="en-US"/>
        </w:rPr>
        <w:t>Review</w:t>
      </w:r>
      <w:r w:rsidR="00771590">
        <w:rPr>
          <w:rFonts w:eastAsiaTheme="minorHAnsi"/>
          <w:sz w:val="22"/>
          <w:szCs w:val="22"/>
          <w:lang w:eastAsia="en-US"/>
        </w:rPr>
        <w:t xml:space="preserve"> submission</w:t>
      </w:r>
    </w:p>
    <w:p w14:paraId="2FFCE99F" w14:textId="77777777" w:rsidR="000B3BBB" w:rsidRPr="000B3BBB" w:rsidRDefault="000B3BBB" w:rsidP="000B3BBB">
      <w:pPr>
        <w:pStyle w:val="ListParagraph"/>
        <w:numPr>
          <w:ilvl w:val="2"/>
          <w:numId w:val="1"/>
        </w:numPr>
        <w:rPr>
          <w:rFonts w:eastAsiaTheme="minorHAnsi"/>
          <w:sz w:val="22"/>
          <w:szCs w:val="22"/>
          <w:highlight w:val="green"/>
          <w:lang w:eastAsia="en-US"/>
        </w:rPr>
      </w:pPr>
      <w:r w:rsidRPr="000B3BBB">
        <w:rPr>
          <w:rFonts w:eastAsiaTheme="minorHAnsi"/>
          <w:sz w:val="22"/>
          <w:szCs w:val="22"/>
          <w:highlight w:val="green"/>
          <w:lang w:eastAsia="en-US"/>
        </w:rPr>
        <w:t xml:space="preserve"> CID 1299 (MAC)</w:t>
      </w:r>
    </w:p>
    <w:p w14:paraId="149B518E" w14:textId="77777777" w:rsidR="000B3BBB" w:rsidRDefault="000B3BBB" w:rsidP="000B3BBB">
      <w:pPr>
        <w:pStyle w:val="ListParagraph"/>
        <w:numPr>
          <w:ilvl w:val="3"/>
          <w:numId w:val="1"/>
        </w:numPr>
        <w:rPr>
          <w:rFonts w:eastAsiaTheme="minorHAnsi"/>
          <w:sz w:val="22"/>
          <w:szCs w:val="22"/>
          <w:lang w:eastAsia="en-US"/>
        </w:rPr>
      </w:pPr>
      <w:r>
        <w:rPr>
          <w:rFonts w:eastAsiaTheme="minorHAnsi"/>
          <w:sz w:val="22"/>
          <w:szCs w:val="22"/>
          <w:lang w:eastAsia="en-US"/>
        </w:rPr>
        <w:t>Slide 17</w:t>
      </w:r>
    </w:p>
    <w:p w14:paraId="2594716E" w14:textId="77777777" w:rsidR="000B3BBB" w:rsidRDefault="000B3BBB" w:rsidP="000B3BBB">
      <w:pPr>
        <w:pStyle w:val="ListParagraph"/>
        <w:numPr>
          <w:ilvl w:val="3"/>
          <w:numId w:val="1"/>
        </w:numPr>
        <w:rPr>
          <w:rFonts w:eastAsiaTheme="minorHAnsi"/>
          <w:sz w:val="22"/>
          <w:szCs w:val="22"/>
          <w:lang w:eastAsia="en-US"/>
        </w:rPr>
      </w:pPr>
      <w:r>
        <w:rPr>
          <w:rFonts w:eastAsiaTheme="minorHAnsi"/>
          <w:sz w:val="22"/>
          <w:szCs w:val="22"/>
          <w:lang w:eastAsia="en-US"/>
        </w:rPr>
        <w:t>The reference should be 9.4.2.45 rather than 9.4.2.25.</w:t>
      </w:r>
    </w:p>
    <w:p w14:paraId="4AD04F51" w14:textId="77777777" w:rsidR="000B3BBB" w:rsidRDefault="000B3BBB" w:rsidP="000B3BBB">
      <w:pPr>
        <w:pStyle w:val="ListParagraph"/>
        <w:numPr>
          <w:ilvl w:val="3"/>
          <w:numId w:val="1"/>
        </w:numPr>
        <w:rPr>
          <w:rFonts w:eastAsiaTheme="minorHAnsi"/>
          <w:sz w:val="22"/>
          <w:szCs w:val="22"/>
          <w:lang w:eastAsia="en-US"/>
        </w:rPr>
      </w:pPr>
      <w:r>
        <w:rPr>
          <w:rFonts w:eastAsiaTheme="minorHAnsi"/>
          <w:sz w:val="22"/>
          <w:szCs w:val="22"/>
          <w:lang w:eastAsia="en-US"/>
        </w:rPr>
        <w:t>Proposed resolution: Accept</w:t>
      </w:r>
    </w:p>
    <w:p w14:paraId="347FC5C5" w14:textId="77777777" w:rsidR="000B3BBB" w:rsidRDefault="000B3BBB" w:rsidP="000B3BBB">
      <w:pPr>
        <w:pStyle w:val="ListParagraph"/>
        <w:numPr>
          <w:ilvl w:val="3"/>
          <w:numId w:val="1"/>
        </w:numPr>
        <w:rPr>
          <w:rFonts w:eastAsiaTheme="minorHAnsi"/>
          <w:sz w:val="22"/>
          <w:szCs w:val="22"/>
          <w:lang w:eastAsia="en-US"/>
        </w:rPr>
      </w:pPr>
      <w:r>
        <w:rPr>
          <w:rFonts w:eastAsiaTheme="minorHAnsi"/>
          <w:sz w:val="22"/>
          <w:szCs w:val="22"/>
          <w:lang w:eastAsia="en-US"/>
        </w:rPr>
        <w:t>No objection Mark Ready for Motion</w:t>
      </w:r>
    </w:p>
    <w:p w14:paraId="24D2ED43" w14:textId="77777777" w:rsidR="000B3BBB" w:rsidRDefault="00A76B5F" w:rsidP="000B3BBB">
      <w:pPr>
        <w:pStyle w:val="ListParagraph"/>
        <w:numPr>
          <w:ilvl w:val="2"/>
          <w:numId w:val="1"/>
        </w:numPr>
        <w:rPr>
          <w:rFonts w:eastAsiaTheme="minorHAnsi"/>
          <w:sz w:val="22"/>
          <w:szCs w:val="22"/>
          <w:lang w:eastAsia="en-US"/>
        </w:rPr>
      </w:pPr>
      <w:r>
        <w:rPr>
          <w:rFonts w:eastAsiaTheme="minorHAnsi"/>
          <w:sz w:val="22"/>
          <w:szCs w:val="22"/>
          <w:lang w:eastAsia="en-US"/>
        </w:rPr>
        <w:t>MAC Address Representation</w:t>
      </w:r>
    </w:p>
    <w:p w14:paraId="4AE4DCE2" w14:textId="77777777" w:rsidR="00A76B5F" w:rsidRDefault="00A76B5F" w:rsidP="00A76B5F">
      <w:pPr>
        <w:pStyle w:val="ListParagraph"/>
        <w:numPr>
          <w:ilvl w:val="3"/>
          <w:numId w:val="1"/>
        </w:numPr>
        <w:rPr>
          <w:rFonts w:eastAsiaTheme="minorHAnsi"/>
          <w:sz w:val="22"/>
          <w:szCs w:val="22"/>
          <w:lang w:eastAsia="en-US"/>
        </w:rPr>
      </w:pPr>
      <w:r>
        <w:rPr>
          <w:rFonts w:eastAsiaTheme="minorHAnsi"/>
          <w:sz w:val="22"/>
          <w:szCs w:val="22"/>
          <w:lang w:eastAsia="en-US"/>
        </w:rPr>
        <w:t>Slide 19 Mac Address Representation</w:t>
      </w:r>
    </w:p>
    <w:p w14:paraId="48FAB71F" w14:textId="77777777" w:rsidR="00A76B5F" w:rsidRDefault="00A76B5F" w:rsidP="00A76B5F">
      <w:pPr>
        <w:pStyle w:val="ListParagraph"/>
        <w:numPr>
          <w:ilvl w:val="3"/>
          <w:numId w:val="1"/>
        </w:numPr>
        <w:rPr>
          <w:rFonts w:eastAsiaTheme="minorHAnsi"/>
          <w:sz w:val="22"/>
          <w:szCs w:val="22"/>
          <w:lang w:eastAsia="en-US"/>
        </w:rPr>
      </w:pPr>
      <w:r>
        <w:rPr>
          <w:rFonts w:eastAsiaTheme="minorHAnsi"/>
          <w:sz w:val="22"/>
          <w:szCs w:val="22"/>
          <w:lang w:eastAsia="en-US"/>
        </w:rPr>
        <w:t>Inconsistency noted on slide 20</w:t>
      </w:r>
    </w:p>
    <w:p w14:paraId="5550051D" w14:textId="77777777" w:rsidR="00A76B5F" w:rsidRDefault="00A76B5F" w:rsidP="00A76B5F">
      <w:pPr>
        <w:pStyle w:val="ListParagraph"/>
        <w:numPr>
          <w:ilvl w:val="3"/>
          <w:numId w:val="1"/>
        </w:numPr>
        <w:rPr>
          <w:rFonts w:eastAsiaTheme="minorHAnsi"/>
          <w:sz w:val="22"/>
          <w:szCs w:val="22"/>
          <w:lang w:eastAsia="en-US"/>
        </w:rPr>
      </w:pPr>
      <w:r>
        <w:rPr>
          <w:rFonts w:eastAsiaTheme="minorHAnsi"/>
          <w:sz w:val="22"/>
          <w:szCs w:val="22"/>
          <w:lang w:eastAsia="en-US"/>
        </w:rPr>
        <w:t>Issue 1:</w:t>
      </w:r>
    </w:p>
    <w:p w14:paraId="79E1161A" w14:textId="77777777" w:rsidR="00A76B5F" w:rsidRDefault="009F366E" w:rsidP="00A76B5F">
      <w:pPr>
        <w:pStyle w:val="ListParagraph"/>
        <w:numPr>
          <w:ilvl w:val="4"/>
          <w:numId w:val="1"/>
        </w:numPr>
        <w:rPr>
          <w:rFonts w:eastAsiaTheme="minorHAnsi"/>
          <w:sz w:val="22"/>
          <w:szCs w:val="22"/>
          <w:lang w:eastAsia="en-US"/>
        </w:rPr>
      </w:pPr>
      <w:r>
        <w:rPr>
          <w:rFonts w:eastAsiaTheme="minorHAnsi"/>
          <w:sz w:val="22"/>
          <w:szCs w:val="22"/>
          <w:lang w:eastAsia="en-US"/>
        </w:rPr>
        <w:t>Discussion on the Canonical representation and how to describe the MAC address bits.</w:t>
      </w:r>
    </w:p>
    <w:p w14:paraId="4B19EB37" w14:textId="4F51F060"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 xml:space="preserve">Discussion on if the way things are implemented are right or wrong?  Have they followed the spec and wrong, or as MAC addresses are historically </w:t>
      </w:r>
      <w:r w:rsidR="008010E3">
        <w:rPr>
          <w:rFonts w:eastAsiaTheme="minorHAnsi"/>
          <w:sz w:val="22"/>
          <w:szCs w:val="22"/>
          <w:lang w:eastAsia="en-US"/>
        </w:rPr>
        <w:t>defined?</w:t>
      </w:r>
      <w:r>
        <w:rPr>
          <w:rFonts w:eastAsiaTheme="minorHAnsi"/>
          <w:sz w:val="22"/>
          <w:szCs w:val="22"/>
          <w:lang w:eastAsia="en-US"/>
        </w:rPr>
        <w:t xml:space="preserve"> Not in MSB or LSB definition.</w:t>
      </w:r>
    </w:p>
    <w:p w14:paraId="3C617BEA"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 xml:space="preserve">For Multiple BSSIDs, we need to make it clear in the standard to remove the ambiguity and resolve the technical issue with calling out the MSB vs LSB. </w:t>
      </w:r>
    </w:p>
    <w:p w14:paraId="02DB9F2C"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lastRenderedPageBreak/>
        <w:t>We need to be consistent in the encoding MAC addresses in the standard.</w:t>
      </w:r>
    </w:p>
    <w:p w14:paraId="3E760252" w14:textId="77777777" w:rsidR="009F366E" w:rsidRDefault="009F366E" w:rsidP="009F366E">
      <w:pPr>
        <w:pStyle w:val="ListParagraph"/>
        <w:numPr>
          <w:ilvl w:val="3"/>
          <w:numId w:val="1"/>
        </w:numPr>
        <w:rPr>
          <w:rFonts w:eastAsiaTheme="minorHAnsi"/>
          <w:sz w:val="22"/>
          <w:szCs w:val="22"/>
          <w:lang w:eastAsia="en-US"/>
        </w:rPr>
      </w:pPr>
      <w:r>
        <w:rPr>
          <w:rFonts w:eastAsiaTheme="minorHAnsi"/>
          <w:sz w:val="22"/>
          <w:szCs w:val="22"/>
          <w:lang w:eastAsia="en-US"/>
        </w:rPr>
        <w:t xml:space="preserve">Issue 2: </w:t>
      </w:r>
    </w:p>
    <w:p w14:paraId="5043EB7E"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We do not want the I/G bit that does not change.</w:t>
      </w:r>
    </w:p>
    <w:p w14:paraId="58AE1A3D"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We need to be consistent and if it is LSB, then this causes a problem.</w:t>
      </w:r>
    </w:p>
    <w:p w14:paraId="2A316B5B"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The issue is getting an integer from the MAC address, and being able to increment it to allow for a new address.</w:t>
      </w:r>
    </w:p>
    <w:p w14:paraId="44F049B1" w14:textId="77777777" w:rsidR="009F366E" w:rsidRDefault="009F366E" w:rsidP="009F366E">
      <w:pPr>
        <w:pStyle w:val="ListParagraph"/>
        <w:numPr>
          <w:ilvl w:val="4"/>
          <w:numId w:val="1"/>
        </w:numPr>
        <w:rPr>
          <w:rFonts w:eastAsiaTheme="minorHAnsi"/>
          <w:sz w:val="22"/>
          <w:szCs w:val="22"/>
          <w:lang w:eastAsia="en-US"/>
        </w:rPr>
      </w:pPr>
      <w:r>
        <w:rPr>
          <w:rFonts w:eastAsiaTheme="minorHAnsi"/>
          <w:sz w:val="22"/>
          <w:szCs w:val="22"/>
          <w:lang w:eastAsia="en-US"/>
        </w:rPr>
        <w:t>There are some examples for creating an integer from the MAC address in an annex.</w:t>
      </w:r>
    </w:p>
    <w:p w14:paraId="5147D7A7" w14:textId="77777777" w:rsidR="007C230D" w:rsidRDefault="007C230D" w:rsidP="007C230D">
      <w:pPr>
        <w:pStyle w:val="ListParagraph"/>
        <w:numPr>
          <w:ilvl w:val="3"/>
          <w:numId w:val="1"/>
        </w:numPr>
        <w:rPr>
          <w:rFonts w:eastAsiaTheme="minorHAnsi"/>
          <w:sz w:val="22"/>
          <w:szCs w:val="22"/>
          <w:lang w:eastAsia="en-US"/>
        </w:rPr>
      </w:pPr>
      <w:r>
        <w:rPr>
          <w:rFonts w:eastAsiaTheme="minorHAnsi"/>
          <w:sz w:val="22"/>
          <w:szCs w:val="22"/>
          <w:lang w:eastAsia="en-US"/>
        </w:rPr>
        <w:t>Issue 3:</w:t>
      </w:r>
    </w:p>
    <w:p w14:paraId="4C28FF07" w14:textId="77777777" w:rsidR="007C230D" w:rsidRDefault="007C230D" w:rsidP="007C230D">
      <w:pPr>
        <w:pStyle w:val="ListParagraph"/>
        <w:numPr>
          <w:ilvl w:val="4"/>
          <w:numId w:val="1"/>
        </w:numPr>
        <w:rPr>
          <w:rFonts w:eastAsiaTheme="minorHAnsi"/>
          <w:sz w:val="22"/>
          <w:szCs w:val="22"/>
          <w:lang w:eastAsia="en-US"/>
        </w:rPr>
      </w:pPr>
      <w:r>
        <w:rPr>
          <w:rFonts w:eastAsiaTheme="minorHAnsi"/>
          <w:sz w:val="22"/>
          <w:szCs w:val="22"/>
          <w:lang w:eastAsia="en-US"/>
        </w:rPr>
        <w:t>Review slide 25</w:t>
      </w:r>
    </w:p>
    <w:p w14:paraId="5BCC95D2" w14:textId="77777777" w:rsidR="007C230D" w:rsidRDefault="007C230D" w:rsidP="007C230D">
      <w:pPr>
        <w:pStyle w:val="ListParagraph"/>
        <w:numPr>
          <w:ilvl w:val="4"/>
          <w:numId w:val="1"/>
        </w:numPr>
        <w:rPr>
          <w:rFonts w:eastAsiaTheme="minorHAnsi"/>
          <w:sz w:val="22"/>
          <w:szCs w:val="22"/>
          <w:lang w:eastAsia="en-US"/>
        </w:rPr>
      </w:pPr>
      <w:r>
        <w:rPr>
          <w:rFonts w:eastAsiaTheme="minorHAnsi"/>
          <w:sz w:val="22"/>
          <w:szCs w:val="22"/>
          <w:lang w:eastAsia="en-US"/>
        </w:rPr>
        <w:t>Review the description that is currently there.</w:t>
      </w:r>
    </w:p>
    <w:p w14:paraId="529C70CE" w14:textId="77777777" w:rsidR="007C230D" w:rsidRDefault="007C230D" w:rsidP="007C230D">
      <w:pPr>
        <w:pStyle w:val="ListParagraph"/>
        <w:numPr>
          <w:ilvl w:val="4"/>
          <w:numId w:val="1"/>
        </w:numPr>
        <w:rPr>
          <w:rFonts w:eastAsiaTheme="minorHAnsi"/>
          <w:sz w:val="22"/>
          <w:szCs w:val="22"/>
          <w:lang w:eastAsia="en-US"/>
        </w:rPr>
      </w:pPr>
      <w:r>
        <w:rPr>
          <w:rFonts w:eastAsiaTheme="minorHAnsi"/>
          <w:sz w:val="22"/>
          <w:szCs w:val="22"/>
          <w:lang w:eastAsia="en-US"/>
        </w:rPr>
        <w:t>Finding a definition of finding Min/Max addresses and unsigned integer definition and operations defined clearly.</w:t>
      </w:r>
    </w:p>
    <w:p w14:paraId="56A06EAB" w14:textId="77777777" w:rsidR="007C230D" w:rsidRDefault="007C230D" w:rsidP="007C230D">
      <w:pPr>
        <w:pStyle w:val="ListParagraph"/>
        <w:numPr>
          <w:ilvl w:val="4"/>
          <w:numId w:val="1"/>
        </w:numPr>
        <w:rPr>
          <w:rFonts w:eastAsiaTheme="minorHAnsi"/>
          <w:sz w:val="22"/>
          <w:szCs w:val="22"/>
          <w:lang w:eastAsia="en-US"/>
        </w:rPr>
      </w:pPr>
      <w:r>
        <w:rPr>
          <w:rFonts w:eastAsiaTheme="minorHAnsi"/>
          <w:sz w:val="22"/>
          <w:szCs w:val="22"/>
          <w:lang w:eastAsia="en-US"/>
        </w:rPr>
        <w:t>Discussion on the possible Implementation may be using addresses.</w:t>
      </w:r>
    </w:p>
    <w:p w14:paraId="63C27C2C" w14:textId="77777777" w:rsidR="007C230D" w:rsidRDefault="007B4B75" w:rsidP="007C230D">
      <w:pPr>
        <w:pStyle w:val="ListParagraph"/>
        <w:numPr>
          <w:ilvl w:val="4"/>
          <w:numId w:val="1"/>
        </w:numPr>
        <w:rPr>
          <w:rFonts w:eastAsiaTheme="minorHAnsi"/>
          <w:sz w:val="22"/>
          <w:szCs w:val="22"/>
          <w:lang w:eastAsia="en-US"/>
        </w:rPr>
      </w:pPr>
      <w:r>
        <w:rPr>
          <w:rFonts w:eastAsiaTheme="minorHAnsi"/>
          <w:sz w:val="22"/>
          <w:szCs w:val="22"/>
          <w:lang w:eastAsia="en-US"/>
        </w:rPr>
        <w:t>Discussion on the use of Addresses and if we could find consistent tools and definition of how to manipulate addresses.</w:t>
      </w:r>
    </w:p>
    <w:p w14:paraId="37228CF6" w14:textId="77777777" w:rsidR="007B4B75" w:rsidRDefault="007B4B75" w:rsidP="007B4B75">
      <w:pPr>
        <w:pStyle w:val="ListParagraph"/>
        <w:numPr>
          <w:ilvl w:val="3"/>
          <w:numId w:val="1"/>
        </w:numPr>
        <w:rPr>
          <w:rFonts w:eastAsiaTheme="minorHAnsi"/>
          <w:sz w:val="22"/>
          <w:szCs w:val="22"/>
          <w:lang w:eastAsia="en-US"/>
        </w:rPr>
      </w:pPr>
      <w:r>
        <w:rPr>
          <w:rFonts w:eastAsiaTheme="minorHAnsi"/>
          <w:sz w:val="22"/>
          <w:szCs w:val="22"/>
          <w:lang w:eastAsia="en-US"/>
        </w:rPr>
        <w:t>We may want to work with RAC to ensure we are compliant with the address allocation schemes. But not until after April to allow the Current RAC discussion with 802.11 to complete.</w:t>
      </w:r>
    </w:p>
    <w:p w14:paraId="43867F33" w14:textId="7D9AF10E" w:rsidR="007B4B75" w:rsidRDefault="007B4B75" w:rsidP="007B4B75">
      <w:pPr>
        <w:pStyle w:val="ListParagraph"/>
        <w:numPr>
          <w:ilvl w:val="3"/>
          <w:numId w:val="1"/>
        </w:numPr>
        <w:rPr>
          <w:rFonts w:eastAsiaTheme="minorHAnsi"/>
          <w:sz w:val="22"/>
          <w:szCs w:val="22"/>
          <w:lang w:eastAsia="en-US"/>
        </w:rPr>
      </w:pPr>
      <w:r w:rsidRPr="00F00397">
        <w:rPr>
          <w:rFonts w:eastAsiaTheme="minorHAnsi"/>
          <w:sz w:val="22"/>
          <w:szCs w:val="22"/>
          <w:highlight w:val="yellow"/>
          <w:lang w:eastAsia="en-US"/>
        </w:rPr>
        <w:t>ACTION ITEM #</w:t>
      </w:r>
      <w:r w:rsidR="00CF34F2">
        <w:rPr>
          <w:rFonts w:eastAsiaTheme="minorHAnsi"/>
          <w:sz w:val="22"/>
          <w:szCs w:val="22"/>
          <w:highlight w:val="yellow"/>
          <w:lang w:eastAsia="en-US"/>
        </w:rPr>
        <w:t>10</w:t>
      </w:r>
      <w:r>
        <w:rPr>
          <w:rFonts w:eastAsiaTheme="minorHAnsi"/>
          <w:sz w:val="22"/>
          <w:szCs w:val="22"/>
          <w:lang w:eastAsia="en-US"/>
        </w:rPr>
        <w:t>: Dorothy to look at the 11v and 11k</w:t>
      </w:r>
      <w:r w:rsidR="00F00397">
        <w:rPr>
          <w:rFonts w:eastAsiaTheme="minorHAnsi"/>
          <w:sz w:val="22"/>
          <w:szCs w:val="22"/>
          <w:lang w:eastAsia="en-US"/>
        </w:rPr>
        <w:t xml:space="preserve"> amendments</w:t>
      </w:r>
      <w:r>
        <w:rPr>
          <w:rFonts w:eastAsiaTheme="minorHAnsi"/>
          <w:sz w:val="22"/>
          <w:szCs w:val="22"/>
          <w:lang w:eastAsia="en-US"/>
        </w:rPr>
        <w:t xml:space="preserve"> for some information for </w:t>
      </w:r>
      <w:r w:rsidR="002348B4">
        <w:rPr>
          <w:rFonts w:eastAsiaTheme="minorHAnsi"/>
          <w:sz w:val="22"/>
          <w:szCs w:val="22"/>
          <w:lang w:eastAsia="en-US"/>
        </w:rPr>
        <w:t xml:space="preserve">how MAC </w:t>
      </w:r>
      <w:r w:rsidR="00F00397">
        <w:rPr>
          <w:rFonts w:eastAsiaTheme="minorHAnsi"/>
          <w:sz w:val="22"/>
          <w:szCs w:val="22"/>
          <w:lang w:eastAsia="en-US"/>
        </w:rPr>
        <w:t>Addresses were encoding for TIM and report back.</w:t>
      </w:r>
      <w:r w:rsidR="002348B4">
        <w:rPr>
          <w:rFonts w:eastAsiaTheme="minorHAnsi"/>
          <w:sz w:val="22"/>
          <w:szCs w:val="22"/>
          <w:lang w:eastAsia="en-US"/>
        </w:rPr>
        <w:t xml:space="preserve"> – Topic MAC Addressing </w:t>
      </w:r>
    </w:p>
    <w:p w14:paraId="19CAAC75" w14:textId="1AEA7EF3" w:rsidR="007B4B75" w:rsidRDefault="007B4B75" w:rsidP="007B4B75">
      <w:pPr>
        <w:pStyle w:val="ListParagraph"/>
        <w:numPr>
          <w:ilvl w:val="3"/>
          <w:numId w:val="1"/>
        </w:numPr>
        <w:rPr>
          <w:rFonts w:eastAsiaTheme="minorHAnsi"/>
          <w:sz w:val="22"/>
          <w:szCs w:val="22"/>
          <w:lang w:eastAsia="en-US"/>
        </w:rPr>
      </w:pPr>
      <w:r>
        <w:rPr>
          <w:rFonts w:eastAsiaTheme="minorHAnsi"/>
          <w:sz w:val="22"/>
          <w:szCs w:val="22"/>
          <w:lang w:eastAsia="en-US"/>
        </w:rPr>
        <w:t xml:space="preserve">This Topic will be on the </w:t>
      </w:r>
      <w:proofErr w:type="spellStart"/>
      <w:r>
        <w:rPr>
          <w:rFonts w:eastAsiaTheme="minorHAnsi"/>
          <w:sz w:val="22"/>
          <w:szCs w:val="22"/>
          <w:lang w:eastAsia="en-US"/>
        </w:rPr>
        <w:t>REVmd</w:t>
      </w:r>
      <w:proofErr w:type="spellEnd"/>
      <w:r>
        <w:rPr>
          <w:rFonts w:eastAsiaTheme="minorHAnsi"/>
          <w:sz w:val="22"/>
          <w:szCs w:val="22"/>
          <w:lang w:eastAsia="en-US"/>
        </w:rPr>
        <w:t xml:space="preserve"> Wednesday PM1 agenda</w:t>
      </w:r>
      <w:r w:rsidR="00771590">
        <w:rPr>
          <w:rFonts w:eastAsiaTheme="minorHAnsi"/>
          <w:sz w:val="22"/>
          <w:szCs w:val="22"/>
          <w:lang w:eastAsia="en-US"/>
        </w:rPr>
        <w:t xml:space="preserve"> in May</w:t>
      </w:r>
      <w:r>
        <w:rPr>
          <w:rFonts w:eastAsiaTheme="minorHAnsi"/>
          <w:sz w:val="22"/>
          <w:szCs w:val="22"/>
          <w:lang w:eastAsia="en-US"/>
        </w:rPr>
        <w:t>.</w:t>
      </w:r>
    </w:p>
    <w:p w14:paraId="0F46D1AF" w14:textId="77777777" w:rsidR="002717B3" w:rsidRDefault="002717B3" w:rsidP="002717B3">
      <w:pPr>
        <w:pStyle w:val="ListParagraph"/>
        <w:numPr>
          <w:ilvl w:val="1"/>
          <w:numId w:val="1"/>
        </w:numPr>
        <w:rPr>
          <w:rFonts w:eastAsia="Calibri"/>
          <w:sz w:val="22"/>
          <w:szCs w:val="22"/>
          <w:lang w:eastAsia="en-US"/>
        </w:rPr>
      </w:pPr>
      <w:r w:rsidRPr="008447C3">
        <w:rPr>
          <w:rFonts w:eastAsia="Calibri"/>
          <w:b/>
          <w:sz w:val="22"/>
          <w:szCs w:val="22"/>
          <w:lang w:eastAsia="en-US"/>
        </w:rPr>
        <w:t>GEN CIDs – assignments &amp; Selected CIDs.</w:t>
      </w:r>
      <w:r>
        <w:rPr>
          <w:rFonts w:eastAsia="Calibri"/>
          <w:sz w:val="22"/>
          <w:szCs w:val="22"/>
          <w:lang w:eastAsia="en-US"/>
        </w:rPr>
        <w:t xml:space="preserve"> - Jon ROSDAHL</w:t>
      </w:r>
    </w:p>
    <w:p w14:paraId="3663DCAE" w14:textId="1FD9CE94" w:rsidR="00226118" w:rsidRDefault="00226118" w:rsidP="009A24A7">
      <w:pPr>
        <w:pStyle w:val="ListParagraph"/>
        <w:numPr>
          <w:ilvl w:val="2"/>
          <w:numId w:val="1"/>
        </w:numPr>
        <w:rPr>
          <w:rFonts w:eastAsia="Calibri"/>
          <w:szCs w:val="22"/>
          <w:lang w:val="en-US"/>
        </w:rPr>
      </w:pPr>
      <w:r w:rsidRPr="00226118">
        <w:rPr>
          <w:rFonts w:eastAsia="Calibri"/>
          <w:szCs w:val="22"/>
          <w:lang w:val="en-US"/>
        </w:rPr>
        <w:t>Jon Rosdahl presenting GEN CIDs (from his database):</w:t>
      </w:r>
    </w:p>
    <w:p w14:paraId="01D6CD20" w14:textId="259D7259" w:rsidR="00771590" w:rsidRPr="00226118" w:rsidRDefault="00771590" w:rsidP="009A24A7">
      <w:pPr>
        <w:pStyle w:val="ListParagraph"/>
        <w:numPr>
          <w:ilvl w:val="2"/>
          <w:numId w:val="1"/>
        </w:numPr>
        <w:rPr>
          <w:rFonts w:eastAsia="Calibri"/>
          <w:szCs w:val="22"/>
          <w:lang w:val="en-US"/>
        </w:rPr>
      </w:pPr>
      <w:r>
        <w:rPr>
          <w:rFonts w:eastAsia="Calibri"/>
          <w:szCs w:val="22"/>
          <w:lang w:val="en-US"/>
        </w:rPr>
        <w:t>Thanks to Mark HAMILTON for helping with the minutes not only today, but at various times throughout the week.</w:t>
      </w:r>
    </w:p>
    <w:p w14:paraId="3015BE27" w14:textId="77777777" w:rsidR="00226118" w:rsidRPr="009A24A7" w:rsidRDefault="00226118" w:rsidP="009A24A7">
      <w:pPr>
        <w:pStyle w:val="ListParagraph"/>
        <w:numPr>
          <w:ilvl w:val="2"/>
          <w:numId w:val="1"/>
        </w:numPr>
        <w:rPr>
          <w:rFonts w:eastAsia="Calibri"/>
          <w:szCs w:val="22"/>
          <w:highlight w:val="green"/>
          <w:lang w:val="en-US"/>
        </w:rPr>
      </w:pPr>
      <w:r w:rsidRPr="009A24A7">
        <w:rPr>
          <w:rFonts w:eastAsia="Calibri"/>
          <w:szCs w:val="22"/>
          <w:highlight w:val="green"/>
          <w:lang w:val="en-US"/>
        </w:rPr>
        <w:t>CID 1144 (GEN):</w:t>
      </w:r>
    </w:p>
    <w:p w14:paraId="4D2CA7D2" w14:textId="41E132BB" w:rsidR="00226118" w:rsidRPr="00226118" w:rsidRDefault="00226118" w:rsidP="008825F5">
      <w:pPr>
        <w:pStyle w:val="ListParagraph"/>
        <w:numPr>
          <w:ilvl w:val="3"/>
          <w:numId w:val="1"/>
        </w:numPr>
        <w:rPr>
          <w:rFonts w:eastAsia="Calibri"/>
          <w:szCs w:val="22"/>
          <w:lang w:val="en-US"/>
        </w:rPr>
      </w:pPr>
      <w:r w:rsidRPr="00226118">
        <w:rPr>
          <w:rFonts w:eastAsia="Calibri"/>
          <w:szCs w:val="22"/>
          <w:lang w:val="en-US"/>
        </w:rPr>
        <w:t>Propose</w:t>
      </w:r>
      <w:r w:rsidR="009A24A7">
        <w:rPr>
          <w:rFonts w:eastAsia="Calibri"/>
          <w:szCs w:val="22"/>
          <w:lang w:val="en-US"/>
        </w:rPr>
        <w:t>d Resolution</w:t>
      </w:r>
      <w:r w:rsidRPr="00226118">
        <w:rPr>
          <w:rFonts w:eastAsia="Calibri"/>
          <w:szCs w:val="22"/>
          <w:lang w:val="en-US"/>
        </w:rPr>
        <w:t xml:space="preserve">: </w:t>
      </w:r>
      <w:r w:rsidR="008825F5" w:rsidRPr="008825F5">
        <w:rPr>
          <w:rFonts w:eastAsia="Calibri"/>
          <w:szCs w:val="22"/>
          <w:lang w:val="en-US"/>
        </w:rPr>
        <w:t>REJECTED (GEN: 2018-04-12 20:36:01Z) The comment fails to identify changes in sufficient detail so that the specific wording of the changes that will satisfy the commenter can be determined.</w:t>
      </w:r>
    </w:p>
    <w:p w14:paraId="452F1255"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No objections.  Ready for motion.</w:t>
      </w:r>
    </w:p>
    <w:p w14:paraId="39DF2810" w14:textId="77777777" w:rsidR="00226118" w:rsidRPr="009A24A7" w:rsidRDefault="00226118" w:rsidP="009A24A7">
      <w:pPr>
        <w:pStyle w:val="ListParagraph"/>
        <w:numPr>
          <w:ilvl w:val="2"/>
          <w:numId w:val="1"/>
        </w:numPr>
        <w:rPr>
          <w:rFonts w:eastAsia="Calibri"/>
          <w:szCs w:val="22"/>
          <w:highlight w:val="yellow"/>
          <w:lang w:val="en-US"/>
        </w:rPr>
      </w:pPr>
      <w:r w:rsidRPr="009A24A7">
        <w:rPr>
          <w:rFonts w:eastAsia="Calibri"/>
          <w:szCs w:val="22"/>
          <w:highlight w:val="yellow"/>
          <w:lang w:val="en-US"/>
        </w:rPr>
        <w:t>CID 1524 (GEN):</w:t>
      </w:r>
    </w:p>
    <w:p w14:paraId="4110B7D8"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Need to see how extensive this is, to consider exact changes.  Might put it in 9.2.2, also, instead of 1.4.</w:t>
      </w:r>
    </w:p>
    <w:p w14:paraId="39699EA1"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Needs more work. Bring back.</w:t>
      </w:r>
    </w:p>
    <w:p w14:paraId="23F75311" w14:textId="784437B8" w:rsidR="00226118" w:rsidRPr="009A24A7" w:rsidRDefault="00226118" w:rsidP="009A24A7">
      <w:pPr>
        <w:pStyle w:val="ListParagraph"/>
        <w:numPr>
          <w:ilvl w:val="2"/>
          <w:numId w:val="1"/>
        </w:numPr>
        <w:rPr>
          <w:rFonts w:eastAsia="Calibri"/>
          <w:szCs w:val="22"/>
          <w:highlight w:val="yellow"/>
          <w:lang w:val="en-US"/>
        </w:rPr>
      </w:pPr>
      <w:r w:rsidRPr="009A24A7">
        <w:rPr>
          <w:rFonts w:eastAsia="Calibri"/>
          <w:szCs w:val="22"/>
          <w:highlight w:val="yellow"/>
          <w:lang w:val="en-US"/>
        </w:rPr>
        <w:t>CID 1501</w:t>
      </w:r>
      <w:r w:rsidR="009A24A7" w:rsidRPr="009A24A7">
        <w:rPr>
          <w:rFonts w:eastAsia="Calibri"/>
          <w:szCs w:val="22"/>
          <w:highlight w:val="yellow"/>
          <w:lang w:val="en-US"/>
        </w:rPr>
        <w:t xml:space="preserve"> (GEN)</w:t>
      </w:r>
      <w:r w:rsidRPr="009A24A7">
        <w:rPr>
          <w:rFonts w:eastAsia="Calibri"/>
          <w:szCs w:val="22"/>
          <w:highlight w:val="yellow"/>
          <w:lang w:val="en-US"/>
        </w:rPr>
        <w:t>:</w:t>
      </w:r>
    </w:p>
    <w:p w14:paraId="623A7F14"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Review CID 189, from the CC.  Agreed to document 11-17/987r10 at that time.  It seems we made a change to some areas, but may have missed others.</w:t>
      </w:r>
    </w:p>
    <w:p w14:paraId="7929FC2D"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Submission Required.</w:t>
      </w:r>
    </w:p>
    <w:p w14:paraId="5ABC495A"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Assign to Graham.</w:t>
      </w:r>
    </w:p>
    <w:p w14:paraId="0456D70B" w14:textId="4E97E176" w:rsidR="00226118" w:rsidRPr="009A24A7" w:rsidRDefault="00226118" w:rsidP="009A24A7">
      <w:pPr>
        <w:pStyle w:val="ListParagraph"/>
        <w:numPr>
          <w:ilvl w:val="2"/>
          <w:numId w:val="1"/>
        </w:numPr>
        <w:rPr>
          <w:rFonts w:eastAsia="Calibri"/>
          <w:szCs w:val="22"/>
          <w:highlight w:val="green"/>
          <w:lang w:val="en-US"/>
        </w:rPr>
      </w:pPr>
      <w:r w:rsidRPr="009A24A7">
        <w:rPr>
          <w:rFonts w:eastAsia="Calibri"/>
          <w:szCs w:val="22"/>
          <w:highlight w:val="green"/>
          <w:lang w:val="en-US"/>
        </w:rPr>
        <w:t>CID 1428</w:t>
      </w:r>
      <w:r w:rsidR="009A24A7" w:rsidRPr="009A24A7">
        <w:rPr>
          <w:rFonts w:eastAsia="Calibri"/>
          <w:szCs w:val="22"/>
          <w:highlight w:val="green"/>
          <w:lang w:val="en-US"/>
        </w:rPr>
        <w:t xml:space="preserve"> (GEN)</w:t>
      </w:r>
      <w:r w:rsidRPr="009A24A7">
        <w:rPr>
          <w:rFonts w:eastAsia="Calibri"/>
          <w:szCs w:val="22"/>
          <w:highlight w:val="green"/>
          <w:lang w:val="en-US"/>
        </w:rPr>
        <w:t>:</w:t>
      </w:r>
    </w:p>
    <w:p w14:paraId="12847034"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The Tables referenced by this text are for PHY implementation characteristics.  There are expectations in PLME-</w:t>
      </w:r>
      <w:bookmarkStart w:id="3" w:name="_GoBack"/>
      <w:bookmarkEnd w:id="3"/>
      <w:r w:rsidRPr="00226118">
        <w:rPr>
          <w:rFonts w:eastAsia="Calibri"/>
          <w:szCs w:val="22"/>
          <w:lang w:val="en-US"/>
        </w:rPr>
        <w:lastRenderedPageBreak/>
        <w:t>CHARACTERISTICS that these are “static” for the duration of an instantiation of a STA.</w:t>
      </w:r>
    </w:p>
    <w:p w14:paraId="7DD13EFF" w14:textId="3395A445" w:rsidR="00226118" w:rsidRPr="008825F5" w:rsidRDefault="009A24A7" w:rsidP="008825F5">
      <w:pPr>
        <w:pStyle w:val="ListParagraph"/>
        <w:numPr>
          <w:ilvl w:val="3"/>
          <w:numId w:val="1"/>
        </w:numPr>
        <w:rPr>
          <w:rFonts w:eastAsia="Calibri"/>
          <w:szCs w:val="22"/>
          <w:lang w:val="en-US"/>
        </w:rPr>
      </w:pPr>
      <w:r w:rsidRPr="008825F5">
        <w:rPr>
          <w:rFonts w:eastAsia="Calibri"/>
          <w:szCs w:val="22"/>
          <w:lang w:val="en-US"/>
        </w:rPr>
        <w:t xml:space="preserve">Proposed Resolution: </w:t>
      </w:r>
      <w:r w:rsidR="008825F5" w:rsidRPr="008825F5">
        <w:rPr>
          <w:rFonts w:eastAsia="Calibri"/>
          <w:szCs w:val="22"/>
          <w:lang w:val="en-US"/>
        </w:rPr>
        <w:t>REJECTED (GEN: 2018-04-12 21:00:03</w:t>
      </w:r>
      <w:proofErr w:type="gramStart"/>
      <w:r w:rsidR="008825F5" w:rsidRPr="008825F5">
        <w:rPr>
          <w:rFonts w:eastAsia="Calibri"/>
          <w:szCs w:val="22"/>
          <w:lang w:val="en-US"/>
        </w:rPr>
        <w:t>Z)  The</w:t>
      </w:r>
      <w:proofErr w:type="gramEnd"/>
      <w:r w:rsidR="008825F5" w:rsidRPr="008825F5">
        <w:rPr>
          <w:rFonts w:eastAsia="Calibri"/>
          <w:szCs w:val="22"/>
          <w:lang w:val="en-US"/>
        </w:rPr>
        <w:t xml:space="preserve"> "Static" characteristics are constant for a given PHY instantiation. It is important to indicate the unchanging nature of these characteristics.</w:t>
      </w:r>
      <w:r w:rsidR="008825F5">
        <w:rPr>
          <w:rFonts w:eastAsia="Calibri"/>
          <w:szCs w:val="22"/>
          <w:lang w:val="en-US"/>
        </w:rPr>
        <w:t xml:space="preserve"> </w:t>
      </w:r>
      <w:r w:rsidRPr="008825F5">
        <w:rPr>
          <w:rFonts w:eastAsia="Calibri"/>
          <w:szCs w:val="22"/>
          <w:lang w:val="en-US"/>
        </w:rPr>
        <w:t>No objection Mark Ready for motion.</w:t>
      </w:r>
    </w:p>
    <w:p w14:paraId="5F6AC11C" w14:textId="4A6050E0" w:rsidR="00226118" w:rsidRPr="00226118" w:rsidRDefault="00226118" w:rsidP="009A24A7">
      <w:pPr>
        <w:pStyle w:val="ListParagraph"/>
        <w:numPr>
          <w:ilvl w:val="2"/>
          <w:numId w:val="1"/>
        </w:numPr>
        <w:rPr>
          <w:rFonts w:eastAsia="Calibri"/>
          <w:szCs w:val="22"/>
          <w:lang w:val="en-US"/>
        </w:rPr>
      </w:pPr>
      <w:r w:rsidRPr="009A24A7">
        <w:rPr>
          <w:rFonts w:eastAsia="Calibri"/>
          <w:szCs w:val="22"/>
          <w:highlight w:val="yellow"/>
          <w:lang w:val="en-US"/>
        </w:rPr>
        <w:t>CID 1419</w:t>
      </w:r>
      <w:r w:rsidR="009A24A7" w:rsidRPr="009A24A7">
        <w:rPr>
          <w:rFonts w:eastAsia="Calibri"/>
          <w:szCs w:val="22"/>
          <w:highlight w:val="yellow"/>
          <w:lang w:val="en-US"/>
        </w:rPr>
        <w:t xml:space="preserve"> (GEN)</w:t>
      </w:r>
      <w:r w:rsidRPr="00226118">
        <w:rPr>
          <w:rFonts w:eastAsia="Calibri"/>
          <w:szCs w:val="22"/>
          <w:lang w:val="en-US"/>
        </w:rPr>
        <w:t>:</w:t>
      </w:r>
    </w:p>
    <w:p w14:paraId="1D7F2E68" w14:textId="44DC2593" w:rsidR="00226118" w:rsidRPr="00226118" w:rsidRDefault="009A24A7" w:rsidP="00226118">
      <w:pPr>
        <w:pStyle w:val="ListParagraph"/>
        <w:numPr>
          <w:ilvl w:val="3"/>
          <w:numId w:val="1"/>
        </w:numPr>
        <w:rPr>
          <w:rFonts w:eastAsia="Calibri"/>
          <w:szCs w:val="22"/>
          <w:lang w:val="en-US"/>
        </w:rPr>
      </w:pPr>
      <w:r w:rsidRPr="00226118">
        <w:rPr>
          <w:rFonts w:eastAsia="Calibri"/>
          <w:szCs w:val="22"/>
          <w:lang w:val="en-US"/>
        </w:rPr>
        <w:t>Generally,</w:t>
      </w:r>
      <w:r w:rsidR="00226118" w:rsidRPr="00226118">
        <w:rPr>
          <w:rFonts w:eastAsia="Calibri"/>
          <w:szCs w:val="22"/>
          <w:lang w:val="en-US"/>
        </w:rPr>
        <w:t xml:space="preserve"> agree.  Need to find the actual locations and confirm each one.</w:t>
      </w:r>
    </w:p>
    <w:p w14:paraId="7CC8FD18" w14:textId="40886070" w:rsidR="009A24A7" w:rsidRPr="009A24A7" w:rsidRDefault="00226118" w:rsidP="009A24A7">
      <w:pPr>
        <w:pStyle w:val="ListParagraph"/>
        <w:numPr>
          <w:ilvl w:val="3"/>
          <w:numId w:val="1"/>
        </w:numPr>
        <w:rPr>
          <w:rFonts w:eastAsia="Calibri"/>
          <w:szCs w:val="22"/>
          <w:lang w:val="en-US"/>
        </w:rPr>
      </w:pPr>
      <w:r w:rsidRPr="00226118">
        <w:rPr>
          <w:rFonts w:eastAsia="Calibri"/>
          <w:szCs w:val="22"/>
          <w:lang w:val="en-US"/>
        </w:rPr>
        <w:t>Bring back with details.</w:t>
      </w:r>
    </w:p>
    <w:p w14:paraId="0BFDBF5C" w14:textId="099B8FE6" w:rsidR="00226118" w:rsidRPr="00226118" w:rsidRDefault="00226118" w:rsidP="009A24A7">
      <w:pPr>
        <w:pStyle w:val="ListParagraph"/>
        <w:numPr>
          <w:ilvl w:val="2"/>
          <w:numId w:val="1"/>
        </w:numPr>
        <w:rPr>
          <w:rFonts w:eastAsia="Calibri"/>
          <w:szCs w:val="22"/>
          <w:lang w:val="en-US"/>
        </w:rPr>
      </w:pPr>
      <w:r w:rsidRPr="009A24A7">
        <w:rPr>
          <w:rFonts w:eastAsia="Calibri"/>
          <w:szCs w:val="22"/>
          <w:highlight w:val="green"/>
          <w:lang w:val="en-US"/>
        </w:rPr>
        <w:t>CID 1277</w:t>
      </w:r>
      <w:r w:rsidR="009A24A7" w:rsidRPr="009A24A7">
        <w:rPr>
          <w:rFonts w:eastAsia="Calibri"/>
          <w:szCs w:val="22"/>
          <w:highlight w:val="green"/>
          <w:lang w:val="en-US"/>
        </w:rPr>
        <w:t xml:space="preserve"> (GEN)</w:t>
      </w:r>
      <w:r w:rsidRPr="00226118">
        <w:rPr>
          <w:rFonts w:eastAsia="Calibri"/>
          <w:szCs w:val="22"/>
          <w:lang w:val="en-US"/>
        </w:rPr>
        <w:t>:</w:t>
      </w:r>
    </w:p>
    <w:p w14:paraId="20A2EF43"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 xml:space="preserve">Believe Annex G does define frame exchange sequence.  </w:t>
      </w:r>
    </w:p>
    <w:p w14:paraId="25C191B7" w14:textId="5B28D36E" w:rsidR="00226118" w:rsidRPr="008825F5" w:rsidRDefault="009A24A7" w:rsidP="008825F5">
      <w:pPr>
        <w:pStyle w:val="ListParagraph"/>
        <w:numPr>
          <w:ilvl w:val="3"/>
          <w:numId w:val="1"/>
        </w:numPr>
        <w:rPr>
          <w:rFonts w:eastAsia="Calibri"/>
          <w:szCs w:val="22"/>
          <w:lang w:val="en-US"/>
        </w:rPr>
      </w:pPr>
      <w:r w:rsidRPr="008825F5">
        <w:rPr>
          <w:rFonts w:eastAsia="Calibri"/>
          <w:szCs w:val="22"/>
          <w:lang w:val="en-US"/>
        </w:rPr>
        <w:t xml:space="preserve">Proposed Resolution: </w:t>
      </w:r>
      <w:r w:rsidR="008825F5" w:rsidRPr="008825F5">
        <w:rPr>
          <w:rFonts w:eastAsia="Calibri"/>
          <w:szCs w:val="22"/>
          <w:lang w:val="en-US"/>
        </w:rPr>
        <w:t>REJECTED (GEN: 2018-04-12 21:08:02Z) The description in Annex G is sufficient, and the only purpose of Annex G is to give this definition. No</w:t>
      </w:r>
      <w:r w:rsidRPr="008825F5">
        <w:rPr>
          <w:rFonts w:eastAsia="Calibri"/>
          <w:szCs w:val="22"/>
          <w:lang w:val="en-US"/>
        </w:rPr>
        <w:t xml:space="preserve"> objection Mark </w:t>
      </w:r>
      <w:r w:rsidR="00226118" w:rsidRPr="008825F5">
        <w:rPr>
          <w:rFonts w:eastAsia="Calibri"/>
          <w:szCs w:val="22"/>
          <w:lang w:val="en-US"/>
        </w:rPr>
        <w:t>Ready for motion.</w:t>
      </w:r>
    </w:p>
    <w:p w14:paraId="0DFFF20D" w14:textId="23C8D778" w:rsidR="00226118" w:rsidRPr="009A24A7" w:rsidRDefault="00226118" w:rsidP="009A24A7">
      <w:pPr>
        <w:pStyle w:val="ListParagraph"/>
        <w:numPr>
          <w:ilvl w:val="2"/>
          <w:numId w:val="1"/>
        </w:numPr>
        <w:rPr>
          <w:rFonts w:eastAsia="Calibri"/>
          <w:szCs w:val="22"/>
          <w:highlight w:val="yellow"/>
          <w:lang w:val="en-US"/>
        </w:rPr>
      </w:pPr>
      <w:r w:rsidRPr="009A24A7">
        <w:rPr>
          <w:rFonts w:eastAsia="Calibri"/>
          <w:szCs w:val="22"/>
          <w:highlight w:val="yellow"/>
          <w:lang w:val="en-US"/>
        </w:rPr>
        <w:t>CID 1548</w:t>
      </w:r>
      <w:r w:rsidR="009A24A7" w:rsidRPr="009A24A7">
        <w:rPr>
          <w:rFonts w:eastAsia="Calibri"/>
          <w:szCs w:val="22"/>
          <w:highlight w:val="yellow"/>
          <w:lang w:val="en-US"/>
        </w:rPr>
        <w:t xml:space="preserve"> (GEN)</w:t>
      </w:r>
      <w:r w:rsidRPr="009A24A7">
        <w:rPr>
          <w:rFonts w:eastAsia="Calibri"/>
          <w:szCs w:val="22"/>
          <w:highlight w:val="yellow"/>
          <w:lang w:val="en-US"/>
        </w:rPr>
        <w:t>:</w:t>
      </w:r>
    </w:p>
    <w:p w14:paraId="2EF584A9"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 xml:space="preserve">Agreed about the concerns raised here.  </w:t>
      </w:r>
    </w:p>
    <w:p w14:paraId="1BEF1A1E"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Assign to the commenter, to participate in or follow the discussions in ARC SC and bring back an appropriate submission.</w:t>
      </w:r>
    </w:p>
    <w:p w14:paraId="3EC9B8C1" w14:textId="22F07580" w:rsidR="00226118" w:rsidRPr="009A24A7" w:rsidRDefault="00226118" w:rsidP="009A24A7">
      <w:pPr>
        <w:pStyle w:val="ListParagraph"/>
        <w:numPr>
          <w:ilvl w:val="2"/>
          <w:numId w:val="1"/>
        </w:numPr>
        <w:rPr>
          <w:rFonts w:eastAsia="Calibri"/>
          <w:szCs w:val="22"/>
          <w:highlight w:val="green"/>
          <w:lang w:val="en-US"/>
        </w:rPr>
      </w:pPr>
      <w:r w:rsidRPr="009A24A7">
        <w:rPr>
          <w:rFonts w:eastAsia="Calibri"/>
          <w:szCs w:val="22"/>
          <w:highlight w:val="green"/>
          <w:lang w:val="en-US"/>
        </w:rPr>
        <w:t>CID 1330</w:t>
      </w:r>
      <w:r w:rsidR="009A24A7" w:rsidRPr="009A24A7">
        <w:rPr>
          <w:rFonts w:eastAsia="Calibri"/>
          <w:szCs w:val="22"/>
          <w:highlight w:val="green"/>
          <w:lang w:val="en-US"/>
        </w:rPr>
        <w:t xml:space="preserve"> (GEN)</w:t>
      </w:r>
      <w:r w:rsidRPr="009A24A7">
        <w:rPr>
          <w:rFonts w:eastAsia="Calibri"/>
          <w:szCs w:val="22"/>
          <w:highlight w:val="green"/>
          <w:lang w:val="en-US"/>
        </w:rPr>
        <w:t>:</w:t>
      </w:r>
    </w:p>
    <w:p w14:paraId="5BC1A55E"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The stream of bits being fed into the STBC block is also referred to as a spatial stream.  See Figure 19-3, for example.</w:t>
      </w:r>
    </w:p>
    <w:p w14:paraId="03181E8A" w14:textId="3DC2E002" w:rsidR="008825F5" w:rsidRDefault="009A24A7" w:rsidP="008825F5">
      <w:pPr>
        <w:pStyle w:val="ListParagraph"/>
        <w:numPr>
          <w:ilvl w:val="3"/>
          <w:numId w:val="1"/>
        </w:numPr>
        <w:rPr>
          <w:rFonts w:eastAsia="Calibri"/>
          <w:szCs w:val="22"/>
          <w:lang w:val="en-US"/>
        </w:rPr>
      </w:pPr>
      <w:r>
        <w:rPr>
          <w:rFonts w:eastAsia="Calibri"/>
          <w:szCs w:val="22"/>
          <w:lang w:val="en-US"/>
        </w:rPr>
        <w:t xml:space="preserve">Proposed Resolution: </w:t>
      </w:r>
      <w:r w:rsidR="008825F5" w:rsidRPr="008825F5">
        <w:rPr>
          <w:rFonts w:eastAsia="Calibri"/>
          <w:szCs w:val="22"/>
          <w:lang w:val="en-US"/>
        </w:rPr>
        <w:t>REJECTED (GEN: 2018-04-12 21:18:05Z) Refer to Figure 19-3 for an example that shows that the spatial stream can be a stream of bits.  Bits are converted to modulation symbols which are then sent out on different antenna.</w:t>
      </w:r>
    </w:p>
    <w:p w14:paraId="2EF1FE83" w14:textId="7C20CBE5" w:rsidR="00226118" w:rsidRPr="00226118" w:rsidRDefault="008825F5" w:rsidP="00226118">
      <w:pPr>
        <w:pStyle w:val="ListParagraph"/>
        <w:numPr>
          <w:ilvl w:val="3"/>
          <w:numId w:val="1"/>
        </w:numPr>
        <w:rPr>
          <w:rFonts w:eastAsia="Calibri"/>
          <w:szCs w:val="22"/>
          <w:lang w:val="en-US"/>
        </w:rPr>
      </w:pPr>
      <w:r>
        <w:rPr>
          <w:rFonts w:eastAsia="Calibri"/>
          <w:szCs w:val="22"/>
          <w:lang w:val="en-US"/>
        </w:rPr>
        <w:t xml:space="preserve">Mark </w:t>
      </w:r>
      <w:r w:rsidR="00226118" w:rsidRPr="00226118">
        <w:rPr>
          <w:rFonts w:eastAsia="Calibri"/>
          <w:szCs w:val="22"/>
          <w:lang w:val="en-US"/>
        </w:rPr>
        <w:t>Ready for motion.</w:t>
      </w:r>
    </w:p>
    <w:p w14:paraId="14BDA8A1" w14:textId="008DB3B1" w:rsidR="00226118" w:rsidRPr="008825F5" w:rsidRDefault="00226118" w:rsidP="009A24A7">
      <w:pPr>
        <w:pStyle w:val="ListParagraph"/>
        <w:numPr>
          <w:ilvl w:val="2"/>
          <w:numId w:val="1"/>
        </w:numPr>
        <w:rPr>
          <w:rFonts w:eastAsia="Calibri"/>
          <w:szCs w:val="22"/>
          <w:highlight w:val="yellow"/>
          <w:lang w:val="en-US"/>
        </w:rPr>
      </w:pPr>
      <w:r w:rsidRPr="008825F5">
        <w:rPr>
          <w:rFonts w:eastAsia="Calibri"/>
          <w:szCs w:val="22"/>
          <w:highlight w:val="yellow"/>
          <w:lang w:val="en-US"/>
        </w:rPr>
        <w:t>CID 1439</w:t>
      </w:r>
      <w:r w:rsidR="009A24A7" w:rsidRPr="008825F5">
        <w:rPr>
          <w:rFonts w:eastAsia="Calibri"/>
          <w:szCs w:val="22"/>
          <w:highlight w:val="yellow"/>
          <w:lang w:val="en-US"/>
        </w:rPr>
        <w:t xml:space="preserve"> (GEN)</w:t>
      </w:r>
      <w:r w:rsidRPr="008825F5">
        <w:rPr>
          <w:rFonts w:eastAsia="Calibri"/>
          <w:szCs w:val="22"/>
          <w:highlight w:val="yellow"/>
          <w:lang w:val="en-US"/>
        </w:rPr>
        <w:t>:</w:t>
      </w:r>
    </w:p>
    <w:p w14:paraId="4AFAF570"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Assign to Menzo (as it is TDLS related).</w:t>
      </w:r>
    </w:p>
    <w:p w14:paraId="18A6B86F" w14:textId="530964E5" w:rsidR="00226118" w:rsidRPr="008825F5" w:rsidRDefault="00226118" w:rsidP="008825F5">
      <w:pPr>
        <w:pStyle w:val="ListParagraph"/>
        <w:numPr>
          <w:ilvl w:val="2"/>
          <w:numId w:val="1"/>
        </w:numPr>
        <w:rPr>
          <w:rFonts w:eastAsia="Calibri"/>
          <w:szCs w:val="22"/>
          <w:highlight w:val="green"/>
          <w:lang w:val="en-US"/>
        </w:rPr>
      </w:pPr>
      <w:r w:rsidRPr="008825F5">
        <w:rPr>
          <w:rFonts w:eastAsia="Calibri"/>
          <w:szCs w:val="22"/>
          <w:highlight w:val="green"/>
          <w:lang w:val="en-US"/>
        </w:rPr>
        <w:t>CID 1541</w:t>
      </w:r>
      <w:r w:rsidR="008825F5" w:rsidRPr="008825F5">
        <w:rPr>
          <w:rFonts w:eastAsia="Calibri"/>
          <w:szCs w:val="22"/>
          <w:highlight w:val="green"/>
          <w:lang w:val="en-US"/>
        </w:rPr>
        <w:t xml:space="preserve"> (GEN)</w:t>
      </w:r>
      <w:r w:rsidRPr="008825F5">
        <w:rPr>
          <w:rFonts w:eastAsia="Calibri"/>
          <w:szCs w:val="22"/>
          <w:highlight w:val="green"/>
          <w:lang w:val="en-US"/>
        </w:rPr>
        <w:t>:</w:t>
      </w:r>
    </w:p>
    <w:p w14:paraId="4EFE3FA2"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An AP contains a STA, so, by convention, a FILS AP is an AP that contains a FILS STA, just like a FILS non-AP STA is a non-AP STA that is a FILS STA.  To do otherwise, will create an exponential explosion of definitions.</w:t>
      </w:r>
    </w:p>
    <w:p w14:paraId="0ADC045E" w14:textId="289F05D4" w:rsidR="00226118" w:rsidRDefault="009A24A7" w:rsidP="008825F5">
      <w:pPr>
        <w:pStyle w:val="ListParagraph"/>
        <w:numPr>
          <w:ilvl w:val="3"/>
          <w:numId w:val="1"/>
        </w:numPr>
        <w:rPr>
          <w:rFonts w:eastAsia="Calibri"/>
          <w:szCs w:val="22"/>
          <w:lang w:val="en-US"/>
        </w:rPr>
      </w:pPr>
      <w:r>
        <w:rPr>
          <w:rFonts w:eastAsia="Calibri"/>
          <w:szCs w:val="22"/>
          <w:lang w:val="en-US"/>
        </w:rPr>
        <w:t xml:space="preserve">Proposed Resolution: </w:t>
      </w:r>
      <w:r w:rsidR="008825F5" w:rsidRPr="008825F5">
        <w:rPr>
          <w:rFonts w:eastAsia="Calibri"/>
          <w:szCs w:val="22"/>
          <w:lang w:val="en-US"/>
        </w:rPr>
        <w:t xml:space="preserve">REJECTED (GEN: 2018-04-12 21:26:26Z) </w:t>
      </w:r>
      <w:proofErr w:type="gramStart"/>
      <w:r w:rsidR="008825F5" w:rsidRPr="008825F5">
        <w:rPr>
          <w:rFonts w:eastAsia="Calibri"/>
          <w:szCs w:val="22"/>
          <w:lang w:val="en-US"/>
        </w:rPr>
        <w:t>by definition at</w:t>
      </w:r>
      <w:proofErr w:type="gramEnd"/>
      <w:r w:rsidR="008825F5" w:rsidRPr="008825F5">
        <w:rPr>
          <w:rFonts w:eastAsia="Calibri"/>
          <w:szCs w:val="22"/>
          <w:lang w:val="en-US"/>
        </w:rPr>
        <w:t xml:space="preserve"> 141.24, an AP comprises a STA and a DSAF.  By convention the standard does not provide a separate definition for each AP and STA type.  A FILS AP is an AP that contains a FILS STA.</w:t>
      </w:r>
    </w:p>
    <w:p w14:paraId="4E25F1B5" w14:textId="77777777" w:rsidR="009A24A7" w:rsidRPr="00226118" w:rsidRDefault="009A24A7" w:rsidP="009A24A7">
      <w:pPr>
        <w:pStyle w:val="ListParagraph"/>
        <w:numPr>
          <w:ilvl w:val="3"/>
          <w:numId w:val="1"/>
        </w:numPr>
        <w:rPr>
          <w:rFonts w:eastAsia="Calibri"/>
          <w:szCs w:val="22"/>
          <w:lang w:val="en-US"/>
        </w:rPr>
      </w:pPr>
      <w:r>
        <w:rPr>
          <w:rFonts w:eastAsia="Calibri"/>
          <w:szCs w:val="22"/>
          <w:lang w:val="en-US"/>
        </w:rPr>
        <w:t xml:space="preserve">No objection Mark </w:t>
      </w:r>
      <w:r w:rsidRPr="00226118">
        <w:rPr>
          <w:rFonts w:eastAsia="Calibri"/>
          <w:szCs w:val="22"/>
          <w:lang w:val="en-US"/>
        </w:rPr>
        <w:t>Ready for motion.</w:t>
      </w:r>
    </w:p>
    <w:p w14:paraId="35A04DCF" w14:textId="28DF0BFB" w:rsidR="00226118" w:rsidRPr="00226118" w:rsidRDefault="00226118" w:rsidP="009A24A7">
      <w:pPr>
        <w:pStyle w:val="ListParagraph"/>
        <w:numPr>
          <w:ilvl w:val="2"/>
          <w:numId w:val="1"/>
        </w:numPr>
        <w:rPr>
          <w:rFonts w:eastAsia="Calibri"/>
          <w:szCs w:val="22"/>
          <w:lang w:val="en-US"/>
        </w:rPr>
      </w:pPr>
      <w:r w:rsidRPr="009A24A7">
        <w:rPr>
          <w:rFonts w:eastAsia="Calibri"/>
          <w:szCs w:val="22"/>
          <w:highlight w:val="yellow"/>
          <w:lang w:val="en-US"/>
        </w:rPr>
        <w:t>CID 1116</w:t>
      </w:r>
      <w:r w:rsidR="009A24A7" w:rsidRPr="009A24A7">
        <w:rPr>
          <w:rFonts w:eastAsia="Calibri"/>
          <w:szCs w:val="22"/>
          <w:highlight w:val="yellow"/>
          <w:lang w:val="en-US"/>
        </w:rPr>
        <w:t xml:space="preserve"> (GEN)</w:t>
      </w:r>
      <w:r w:rsidRPr="00226118">
        <w:rPr>
          <w:rFonts w:eastAsia="Calibri"/>
          <w:szCs w:val="22"/>
          <w:lang w:val="en-US"/>
        </w:rPr>
        <w:t>:</w:t>
      </w:r>
    </w:p>
    <w:p w14:paraId="61D5D8DC"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This could be setting a precedent for “unstacking” all the adjectives.</w:t>
      </w:r>
    </w:p>
    <w:p w14:paraId="63ED67E1"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 xml:space="preserve">Is there a difference between modes that change dynamically?  </w:t>
      </w:r>
    </w:p>
    <w:p w14:paraId="25B71B86" w14:textId="13E85835" w:rsidR="00226118" w:rsidRPr="00226118" w:rsidRDefault="008825F5" w:rsidP="00226118">
      <w:pPr>
        <w:pStyle w:val="ListParagraph"/>
        <w:numPr>
          <w:ilvl w:val="3"/>
          <w:numId w:val="1"/>
        </w:numPr>
        <w:rPr>
          <w:rFonts w:eastAsia="Calibri"/>
          <w:szCs w:val="22"/>
          <w:lang w:val="en-US"/>
        </w:rPr>
      </w:pPr>
      <w:r w:rsidRPr="00226118">
        <w:rPr>
          <w:rFonts w:eastAsia="Calibri"/>
          <w:szCs w:val="22"/>
          <w:lang w:val="en-US"/>
        </w:rPr>
        <w:t>Generally,</w:t>
      </w:r>
      <w:r w:rsidR="00226118" w:rsidRPr="00226118">
        <w:rPr>
          <w:rFonts w:eastAsia="Calibri"/>
          <w:szCs w:val="22"/>
          <w:lang w:val="en-US"/>
        </w:rPr>
        <w:t xml:space="preserve"> agree with adjectives for PHY support.  Not sure about the others.</w:t>
      </w:r>
    </w:p>
    <w:p w14:paraId="7CA7B606"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Will bring back for further discussion.</w:t>
      </w:r>
    </w:p>
    <w:p w14:paraId="48FEF5EC" w14:textId="62E5F5E8" w:rsidR="00226118" w:rsidRPr="009A24A7" w:rsidRDefault="00226118" w:rsidP="009A24A7">
      <w:pPr>
        <w:pStyle w:val="ListParagraph"/>
        <w:numPr>
          <w:ilvl w:val="2"/>
          <w:numId w:val="1"/>
        </w:numPr>
        <w:rPr>
          <w:rFonts w:eastAsia="Calibri"/>
          <w:szCs w:val="22"/>
          <w:highlight w:val="yellow"/>
          <w:lang w:val="en-US"/>
        </w:rPr>
      </w:pPr>
      <w:r w:rsidRPr="009A24A7">
        <w:rPr>
          <w:rFonts w:eastAsia="Calibri"/>
          <w:szCs w:val="22"/>
          <w:highlight w:val="yellow"/>
          <w:lang w:val="en-US"/>
        </w:rPr>
        <w:lastRenderedPageBreak/>
        <w:t>CID 1108</w:t>
      </w:r>
      <w:r w:rsidR="009A24A7" w:rsidRPr="009A24A7">
        <w:rPr>
          <w:rFonts w:eastAsia="Calibri"/>
          <w:szCs w:val="22"/>
          <w:highlight w:val="yellow"/>
          <w:lang w:val="en-US"/>
        </w:rPr>
        <w:t xml:space="preserve"> (GEN)</w:t>
      </w:r>
      <w:r w:rsidRPr="009A24A7">
        <w:rPr>
          <w:rFonts w:eastAsia="Calibri"/>
          <w:szCs w:val="22"/>
          <w:highlight w:val="yellow"/>
          <w:lang w:val="en-US"/>
        </w:rPr>
        <w:t>:</w:t>
      </w:r>
    </w:p>
    <w:p w14:paraId="782D2E61" w14:textId="77777777" w:rsidR="00226118" w:rsidRPr="00226118" w:rsidRDefault="00226118" w:rsidP="00226118">
      <w:pPr>
        <w:pStyle w:val="ListParagraph"/>
        <w:numPr>
          <w:ilvl w:val="3"/>
          <w:numId w:val="1"/>
        </w:numPr>
        <w:rPr>
          <w:rFonts w:eastAsia="Calibri"/>
          <w:szCs w:val="22"/>
          <w:lang w:val="en-US"/>
        </w:rPr>
      </w:pPr>
      <w:r w:rsidRPr="00226118">
        <w:rPr>
          <w:rFonts w:eastAsia="Calibri"/>
          <w:szCs w:val="22"/>
          <w:lang w:val="en-US"/>
        </w:rPr>
        <w:t>Assign to Yongho Seok.</w:t>
      </w:r>
    </w:p>
    <w:p w14:paraId="785942A9" w14:textId="24085036" w:rsidR="00226118" w:rsidRPr="009A24A7" w:rsidRDefault="00226118" w:rsidP="009A24A7">
      <w:pPr>
        <w:pStyle w:val="ListParagraph"/>
        <w:numPr>
          <w:ilvl w:val="2"/>
          <w:numId w:val="1"/>
        </w:numPr>
        <w:rPr>
          <w:rFonts w:eastAsia="Calibri"/>
          <w:szCs w:val="22"/>
          <w:highlight w:val="green"/>
          <w:lang w:val="en-US"/>
        </w:rPr>
      </w:pPr>
      <w:r w:rsidRPr="009A24A7">
        <w:rPr>
          <w:rFonts w:eastAsia="Calibri"/>
          <w:szCs w:val="22"/>
          <w:highlight w:val="green"/>
          <w:lang w:val="en-US"/>
        </w:rPr>
        <w:t>CID 156</w:t>
      </w:r>
      <w:r w:rsidR="00911641">
        <w:rPr>
          <w:rFonts w:eastAsia="Calibri"/>
          <w:szCs w:val="22"/>
          <w:highlight w:val="green"/>
          <w:lang w:val="en-US"/>
        </w:rPr>
        <w:t>1</w:t>
      </w:r>
      <w:r w:rsidR="009A24A7" w:rsidRPr="009A24A7">
        <w:rPr>
          <w:rFonts w:eastAsia="Calibri"/>
          <w:szCs w:val="22"/>
          <w:highlight w:val="green"/>
          <w:lang w:val="en-US"/>
        </w:rPr>
        <w:t xml:space="preserve"> (GEN)</w:t>
      </w:r>
      <w:r w:rsidRPr="009A24A7">
        <w:rPr>
          <w:rFonts w:eastAsia="Calibri"/>
          <w:szCs w:val="22"/>
          <w:highlight w:val="green"/>
          <w:lang w:val="en-US"/>
        </w:rPr>
        <w:t>:</w:t>
      </w:r>
    </w:p>
    <w:p w14:paraId="703C2656" w14:textId="77777777" w:rsidR="009A24A7" w:rsidRDefault="00226118" w:rsidP="00226118">
      <w:pPr>
        <w:pStyle w:val="ListParagraph"/>
        <w:numPr>
          <w:ilvl w:val="3"/>
          <w:numId w:val="1"/>
        </w:numPr>
        <w:rPr>
          <w:rFonts w:eastAsia="Calibri"/>
          <w:szCs w:val="22"/>
          <w:lang w:val="en-US"/>
        </w:rPr>
      </w:pPr>
      <w:r w:rsidRPr="00226118">
        <w:rPr>
          <w:rFonts w:eastAsia="Calibri"/>
          <w:szCs w:val="22"/>
          <w:lang w:val="en-US"/>
        </w:rPr>
        <w:t xml:space="preserve">Reviewed cited text.  </w:t>
      </w:r>
    </w:p>
    <w:p w14:paraId="135F3E51" w14:textId="2CC68A6E" w:rsidR="00226118" w:rsidRPr="00226118" w:rsidRDefault="009A24A7" w:rsidP="00226118">
      <w:pPr>
        <w:pStyle w:val="ListParagraph"/>
        <w:numPr>
          <w:ilvl w:val="3"/>
          <w:numId w:val="1"/>
        </w:numPr>
        <w:rPr>
          <w:rFonts w:eastAsia="Calibri"/>
          <w:szCs w:val="22"/>
          <w:lang w:val="en-US"/>
        </w:rPr>
      </w:pPr>
      <w:r>
        <w:rPr>
          <w:rFonts w:eastAsia="Calibri"/>
          <w:szCs w:val="22"/>
          <w:lang w:val="en-US"/>
        </w:rPr>
        <w:t>Agreed with proposed change</w:t>
      </w:r>
    </w:p>
    <w:p w14:paraId="472BB5DA" w14:textId="77777777" w:rsidR="009A24A7" w:rsidRDefault="009A24A7" w:rsidP="00226118">
      <w:pPr>
        <w:pStyle w:val="ListParagraph"/>
        <w:numPr>
          <w:ilvl w:val="3"/>
          <w:numId w:val="1"/>
        </w:numPr>
        <w:rPr>
          <w:rFonts w:eastAsia="Calibri"/>
          <w:szCs w:val="22"/>
          <w:lang w:val="en-US"/>
        </w:rPr>
      </w:pPr>
      <w:r>
        <w:rPr>
          <w:rFonts w:eastAsia="Calibri"/>
          <w:szCs w:val="22"/>
          <w:lang w:val="en-US"/>
        </w:rPr>
        <w:t xml:space="preserve">Proposed Resolution: </w:t>
      </w:r>
      <w:r w:rsidR="00226118" w:rsidRPr="00226118">
        <w:rPr>
          <w:rFonts w:eastAsia="Calibri"/>
          <w:szCs w:val="22"/>
          <w:lang w:val="en-US"/>
        </w:rPr>
        <w:t xml:space="preserve">Accept.  </w:t>
      </w:r>
    </w:p>
    <w:p w14:paraId="47E652B6" w14:textId="5C3E7578" w:rsidR="00226118" w:rsidRPr="00226118" w:rsidRDefault="009A24A7" w:rsidP="00226118">
      <w:pPr>
        <w:pStyle w:val="ListParagraph"/>
        <w:numPr>
          <w:ilvl w:val="3"/>
          <w:numId w:val="1"/>
        </w:numPr>
        <w:rPr>
          <w:rFonts w:eastAsia="Calibri"/>
          <w:szCs w:val="22"/>
          <w:lang w:val="en-US"/>
        </w:rPr>
      </w:pPr>
      <w:r>
        <w:rPr>
          <w:rFonts w:eastAsia="Calibri"/>
          <w:szCs w:val="22"/>
          <w:lang w:val="en-US"/>
        </w:rPr>
        <w:t xml:space="preserve">No objection - Mark </w:t>
      </w:r>
      <w:r w:rsidR="00226118" w:rsidRPr="00226118">
        <w:rPr>
          <w:rFonts w:eastAsia="Calibri"/>
          <w:szCs w:val="22"/>
          <w:lang w:val="en-US"/>
        </w:rPr>
        <w:t>Ready for motion.</w:t>
      </w:r>
    </w:p>
    <w:p w14:paraId="69FFED2D" w14:textId="7691D12F" w:rsidR="00226118" w:rsidRPr="00226118" w:rsidRDefault="00226118" w:rsidP="008825F5">
      <w:pPr>
        <w:pStyle w:val="ListParagraph"/>
        <w:numPr>
          <w:ilvl w:val="2"/>
          <w:numId w:val="1"/>
        </w:numPr>
        <w:rPr>
          <w:rFonts w:eastAsia="Calibri"/>
          <w:szCs w:val="22"/>
          <w:lang w:val="en-US"/>
        </w:rPr>
      </w:pPr>
      <w:r w:rsidRPr="00226118">
        <w:rPr>
          <w:rFonts w:eastAsia="Calibri"/>
          <w:szCs w:val="22"/>
          <w:lang w:val="en-US"/>
        </w:rPr>
        <w:t>Out of time</w:t>
      </w:r>
      <w:r w:rsidR="008825F5">
        <w:rPr>
          <w:rFonts w:eastAsia="Calibri"/>
          <w:szCs w:val="22"/>
          <w:lang w:val="en-US"/>
        </w:rPr>
        <w:t xml:space="preserve"> – Continue later</w:t>
      </w:r>
      <w:r w:rsidRPr="00226118">
        <w:rPr>
          <w:rFonts w:eastAsia="Calibri"/>
          <w:szCs w:val="22"/>
          <w:lang w:val="en-US"/>
        </w:rPr>
        <w:t xml:space="preserve">.  </w:t>
      </w:r>
    </w:p>
    <w:p w14:paraId="1D163191" w14:textId="77777777" w:rsidR="009A24A7" w:rsidRDefault="009A24A7" w:rsidP="009A24A7">
      <w:pPr>
        <w:pStyle w:val="ListParagraph"/>
        <w:numPr>
          <w:ilvl w:val="1"/>
          <w:numId w:val="1"/>
        </w:numPr>
        <w:rPr>
          <w:rFonts w:eastAsia="Calibri"/>
          <w:sz w:val="22"/>
          <w:szCs w:val="22"/>
          <w:lang w:eastAsia="en-US"/>
        </w:rPr>
      </w:pPr>
      <w:r w:rsidRPr="009A24A7">
        <w:rPr>
          <w:rFonts w:eastAsia="Calibri"/>
          <w:sz w:val="22"/>
          <w:szCs w:val="22"/>
          <w:lang w:eastAsia="en-US"/>
        </w:rPr>
        <w:t xml:space="preserve">Chair thanks all the attendees, and those who worked on resolutions. </w:t>
      </w:r>
    </w:p>
    <w:p w14:paraId="33170EB6" w14:textId="072E7A4B" w:rsidR="009A24A7" w:rsidRPr="009A24A7" w:rsidRDefault="009A24A7" w:rsidP="009A24A7">
      <w:pPr>
        <w:pStyle w:val="ListParagraph"/>
        <w:numPr>
          <w:ilvl w:val="2"/>
          <w:numId w:val="1"/>
        </w:numPr>
        <w:rPr>
          <w:rFonts w:eastAsia="Calibri"/>
          <w:sz w:val="22"/>
          <w:szCs w:val="22"/>
          <w:lang w:eastAsia="en-US"/>
        </w:rPr>
      </w:pPr>
      <w:r w:rsidRPr="009A24A7">
        <w:rPr>
          <w:rFonts w:eastAsia="Calibri"/>
          <w:sz w:val="22"/>
          <w:szCs w:val="22"/>
          <w:lang w:eastAsia="en-US"/>
        </w:rPr>
        <w:t xml:space="preserve"> Special thanks to Edward and Emily.  </w:t>
      </w:r>
    </w:p>
    <w:p w14:paraId="623807BC" w14:textId="169C251A" w:rsidR="002717B3" w:rsidRDefault="009A24A7" w:rsidP="009A24A7">
      <w:pPr>
        <w:pStyle w:val="ListParagraph"/>
        <w:numPr>
          <w:ilvl w:val="1"/>
          <w:numId w:val="1"/>
        </w:numPr>
        <w:rPr>
          <w:rFonts w:eastAsia="Calibri"/>
          <w:sz w:val="22"/>
          <w:szCs w:val="22"/>
          <w:lang w:eastAsia="en-US"/>
        </w:rPr>
      </w:pPr>
      <w:r w:rsidRPr="009A24A7">
        <w:rPr>
          <w:rFonts w:eastAsia="Calibri"/>
          <w:sz w:val="22"/>
          <w:szCs w:val="22"/>
          <w:lang w:eastAsia="en-US"/>
        </w:rPr>
        <w:t>Out next meeting is a teleconference on April 26.</w:t>
      </w:r>
    </w:p>
    <w:p w14:paraId="2984D8A8" w14:textId="7B595C80" w:rsidR="006B01BB" w:rsidRPr="008825F5" w:rsidRDefault="009A24A7" w:rsidP="006B01BB">
      <w:pPr>
        <w:numPr>
          <w:ilvl w:val="1"/>
          <w:numId w:val="1"/>
        </w:numPr>
        <w:rPr>
          <w:b/>
        </w:rPr>
      </w:pPr>
      <w:r w:rsidRPr="008825F5">
        <w:rPr>
          <w:b/>
        </w:rPr>
        <w:t>Adjourned 5pm ET</w:t>
      </w:r>
    </w:p>
    <w:p w14:paraId="68786132" w14:textId="77777777" w:rsidR="00CA09B2" w:rsidRDefault="00CA09B2"/>
    <w:p w14:paraId="6D35B5E5" w14:textId="77777777" w:rsidR="00CA09B2" w:rsidRDefault="00CA09B2"/>
    <w:p w14:paraId="40900043" w14:textId="0A64C008" w:rsidR="00CA09B2" w:rsidRDefault="00CA09B2">
      <w:pPr>
        <w:rPr>
          <w:b/>
          <w:sz w:val="24"/>
        </w:rPr>
      </w:pPr>
      <w:r>
        <w:br w:type="page"/>
      </w:r>
      <w:r w:rsidRPr="002348B4">
        <w:rPr>
          <w:b/>
          <w:sz w:val="24"/>
        </w:rPr>
        <w:lastRenderedPageBreak/>
        <w:t>References:</w:t>
      </w:r>
    </w:p>
    <w:p w14:paraId="5627972C" w14:textId="2FD0D61F" w:rsidR="00911641" w:rsidRDefault="00911641">
      <w:pPr>
        <w:rPr>
          <w:b/>
          <w:sz w:val="24"/>
        </w:rPr>
      </w:pPr>
      <w:r>
        <w:rPr>
          <w:b/>
          <w:sz w:val="24"/>
        </w:rPr>
        <w:tab/>
        <w:t>Tuesday AM1:</w:t>
      </w:r>
    </w:p>
    <w:p w14:paraId="6AFD6239" w14:textId="761AB820" w:rsidR="00911641" w:rsidRPr="00911641" w:rsidRDefault="00911641" w:rsidP="00911641">
      <w:pPr>
        <w:pStyle w:val="ListParagraph"/>
        <w:numPr>
          <w:ilvl w:val="0"/>
          <w:numId w:val="19"/>
        </w:numPr>
        <w:rPr>
          <w:b/>
        </w:rPr>
      </w:pPr>
      <w:hyperlink r:id="rId39" w:history="1">
        <w:r w:rsidRPr="00911641">
          <w:rPr>
            <w:rStyle w:val="Hyperlink"/>
          </w:rPr>
          <w:t>https://mentor.ieee.org/802.11/dcn/18/11-18-0626-03-000m-2018-april-agendas-for-teleconferences-and-ad-hoc-meeting.docx</w:t>
        </w:r>
      </w:hyperlink>
    </w:p>
    <w:p w14:paraId="326F19FF" w14:textId="5ACC34E1" w:rsidR="00911641" w:rsidRDefault="00911641" w:rsidP="00911641">
      <w:pPr>
        <w:pStyle w:val="ListParagraph"/>
        <w:numPr>
          <w:ilvl w:val="0"/>
          <w:numId w:val="19"/>
        </w:numPr>
      </w:pPr>
      <w:hyperlink r:id="rId40" w:history="1">
        <w:r w:rsidRPr="00CF7F2F">
          <w:rPr>
            <w:rStyle w:val="Hyperlink"/>
          </w:rPr>
          <w:t>https://mentor.ieee.org/802.11/dcn/18/11-18-0626-04-000m-2018-april-agendas-for-teleconferences-and-ad-hoc-meeting.docx</w:t>
        </w:r>
      </w:hyperlink>
      <w:r>
        <w:t xml:space="preserve"> </w:t>
      </w:r>
    </w:p>
    <w:p w14:paraId="6F66DDBC" w14:textId="0035241B" w:rsidR="00CA09B2" w:rsidRDefault="00911641" w:rsidP="00911641">
      <w:pPr>
        <w:pStyle w:val="ListParagraph"/>
        <w:numPr>
          <w:ilvl w:val="0"/>
          <w:numId w:val="19"/>
        </w:numPr>
      </w:pPr>
      <w:hyperlink r:id="rId41" w:history="1">
        <w:r w:rsidRPr="00911641">
          <w:rPr>
            <w:rStyle w:val="Hyperlink"/>
            <w:rFonts w:eastAsia="Calibri"/>
            <w:sz w:val="22"/>
            <w:szCs w:val="22"/>
            <w:lang w:eastAsia="en-US"/>
          </w:rPr>
          <w:t>https://mentor.ieee.org/802.11/dcn/17/11-17-1137-10-000m-resolutions-for-obsolete-blockack.docx</w:t>
        </w:r>
      </w:hyperlink>
    </w:p>
    <w:p w14:paraId="7D218F5A" w14:textId="37932D19" w:rsidR="00911641" w:rsidRPr="00911641" w:rsidRDefault="00911641" w:rsidP="00911641">
      <w:pPr>
        <w:pStyle w:val="ListParagraph"/>
        <w:numPr>
          <w:ilvl w:val="0"/>
          <w:numId w:val="19"/>
        </w:numPr>
        <w:rPr>
          <w:rStyle w:val="Hyperlink"/>
          <w:rFonts w:eastAsia="Calibri"/>
          <w:szCs w:val="22"/>
        </w:rPr>
      </w:pPr>
      <w:hyperlink r:id="rId42" w:history="1">
        <w:r w:rsidRPr="00911641">
          <w:rPr>
            <w:rStyle w:val="Hyperlink"/>
            <w:rFonts w:eastAsia="Calibri"/>
            <w:sz w:val="22"/>
            <w:szCs w:val="22"/>
            <w:lang w:eastAsia="en-US"/>
          </w:rPr>
          <w:t>https://mentor.ieee.org/802.11/dcn/18/11-18-0480-01-000m-peerkey-deletion-cleanup.docx</w:t>
        </w:r>
      </w:hyperlink>
    </w:p>
    <w:p w14:paraId="2435E58F" w14:textId="08CC2805" w:rsidR="00911641" w:rsidRDefault="00911641" w:rsidP="00911641">
      <w:pPr>
        <w:pStyle w:val="ListParagraph"/>
        <w:numPr>
          <w:ilvl w:val="0"/>
          <w:numId w:val="19"/>
        </w:numPr>
      </w:pPr>
      <w:hyperlink r:id="rId43" w:history="1">
        <w:r w:rsidRPr="00911641">
          <w:rPr>
            <w:rStyle w:val="Hyperlink"/>
            <w:rFonts w:eastAsia="Calibri"/>
            <w:sz w:val="22"/>
            <w:szCs w:val="22"/>
            <w:lang w:eastAsia="en-US"/>
          </w:rPr>
          <w:t>https://mentor.ieee.org/802.11/dcn/18/11-18-0619-00-000m-revmd-editor2-lb232-comments.xlsx</w:t>
        </w:r>
      </w:hyperlink>
    </w:p>
    <w:p w14:paraId="00C2593A" w14:textId="00E93CD5" w:rsidR="00911641" w:rsidRDefault="00911641" w:rsidP="00911641">
      <w:pPr>
        <w:ind w:firstLine="720"/>
        <w:rPr>
          <w:b/>
        </w:rPr>
      </w:pPr>
      <w:r w:rsidRPr="00911641">
        <w:rPr>
          <w:b/>
        </w:rPr>
        <w:t>Tuesday PM1</w:t>
      </w:r>
      <w:r>
        <w:rPr>
          <w:b/>
        </w:rPr>
        <w:t>:</w:t>
      </w:r>
    </w:p>
    <w:p w14:paraId="7CD8C441" w14:textId="77777777" w:rsidR="00911641" w:rsidRPr="00884020" w:rsidRDefault="00911641" w:rsidP="00884020">
      <w:pPr>
        <w:pStyle w:val="ListParagraph"/>
        <w:numPr>
          <w:ilvl w:val="0"/>
          <w:numId w:val="20"/>
        </w:numPr>
        <w:rPr>
          <w:rFonts w:eastAsia="Calibri"/>
          <w:sz w:val="22"/>
          <w:szCs w:val="22"/>
          <w:lang w:eastAsia="en-US"/>
        </w:rPr>
      </w:pPr>
      <w:hyperlink r:id="rId44" w:history="1">
        <w:r w:rsidRPr="00884020">
          <w:rPr>
            <w:rStyle w:val="Hyperlink"/>
            <w:rFonts w:eastAsia="Calibri"/>
            <w:sz w:val="22"/>
            <w:szCs w:val="22"/>
            <w:lang w:eastAsia="en-US"/>
          </w:rPr>
          <w:t>https://mentor.ieee.org/802.11/dcn/18/11-18-0673-00-000m-erp-rates.pptx</w:t>
        </w:r>
      </w:hyperlink>
      <w:r w:rsidRPr="00884020">
        <w:rPr>
          <w:rFonts w:eastAsia="Calibri"/>
          <w:sz w:val="22"/>
          <w:szCs w:val="22"/>
          <w:lang w:eastAsia="en-US"/>
        </w:rPr>
        <w:t xml:space="preserve"> </w:t>
      </w:r>
    </w:p>
    <w:p w14:paraId="0ECF75CC" w14:textId="42ED6CFF" w:rsidR="00911641" w:rsidRDefault="00911641" w:rsidP="00884020">
      <w:pPr>
        <w:pStyle w:val="ListParagraph"/>
        <w:numPr>
          <w:ilvl w:val="0"/>
          <w:numId w:val="20"/>
        </w:numPr>
        <w:rPr>
          <w:b/>
        </w:rPr>
      </w:pPr>
      <w:hyperlink r:id="rId45" w:history="1">
        <w:r w:rsidRPr="003551E7">
          <w:rPr>
            <w:rStyle w:val="Hyperlink"/>
          </w:rPr>
          <w:t>https://mentor.ieee.org/802.11/dcn/18/11-18-0677-00-000m-speak-only-when-spoken-to-mode.pptx</w:t>
        </w:r>
      </w:hyperlink>
    </w:p>
    <w:p w14:paraId="297B497B" w14:textId="7E717B4C" w:rsidR="00884020" w:rsidRDefault="00884020" w:rsidP="00884020">
      <w:pPr>
        <w:ind w:left="720"/>
        <w:rPr>
          <w:b/>
        </w:rPr>
      </w:pPr>
      <w:r>
        <w:rPr>
          <w:b/>
        </w:rPr>
        <w:t>Tuesday PM2:</w:t>
      </w:r>
    </w:p>
    <w:p w14:paraId="629411FC" w14:textId="365B9BAD" w:rsidR="00884020" w:rsidRPr="00884020" w:rsidRDefault="00884020" w:rsidP="00884020">
      <w:pPr>
        <w:pStyle w:val="ListParagraph"/>
        <w:numPr>
          <w:ilvl w:val="0"/>
          <w:numId w:val="21"/>
        </w:numPr>
        <w:rPr>
          <w:rFonts w:eastAsia="Calibri"/>
          <w:szCs w:val="22"/>
        </w:rPr>
      </w:pPr>
      <w:hyperlink r:id="rId46" w:history="1">
        <w:r w:rsidRPr="00884020">
          <w:rPr>
            <w:rStyle w:val="Hyperlink"/>
            <w:rFonts w:eastAsia="Calibri"/>
            <w:sz w:val="22"/>
            <w:szCs w:val="22"/>
            <w:lang w:eastAsia="en-US"/>
          </w:rPr>
          <w:t>https://mentor.ieee.org/802.11/dcn/18/11-18-0670-00-000m-lb232-revmd-phy-sec-comments.xls</w:t>
        </w:r>
      </w:hyperlink>
    </w:p>
    <w:p w14:paraId="736FFFF5" w14:textId="5CB3779C" w:rsidR="00884020" w:rsidRPr="00884020" w:rsidRDefault="00884020" w:rsidP="00884020">
      <w:pPr>
        <w:pStyle w:val="ListParagraph"/>
        <w:numPr>
          <w:ilvl w:val="0"/>
          <w:numId w:val="21"/>
        </w:numPr>
        <w:rPr>
          <w:b/>
        </w:rPr>
      </w:pPr>
      <w:hyperlink r:id="rId47" w:history="1">
        <w:r w:rsidRPr="003551E7">
          <w:rPr>
            <w:rStyle w:val="Hyperlink"/>
          </w:rPr>
          <w:t>https://mentor.ieee.org/802.11/dcn/18/11-18-0669-00-000m-revmd-mac-comments-assigned-to-hamilton.docx</w:t>
        </w:r>
      </w:hyperlink>
    </w:p>
    <w:p w14:paraId="53FFC9C5" w14:textId="54040403" w:rsidR="00884020" w:rsidRDefault="00884020" w:rsidP="00884020">
      <w:pPr>
        <w:ind w:left="720"/>
        <w:rPr>
          <w:b/>
        </w:rPr>
      </w:pPr>
      <w:r>
        <w:rPr>
          <w:b/>
        </w:rPr>
        <w:t>Wednesday AM1:</w:t>
      </w:r>
    </w:p>
    <w:p w14:paraId="3929DED8" w14:textId="77777777" w:rsidR="00884020" w:rsidRPr="00884020" w:rsidRDefault="00884020" w:rsidP="00884020">
      <w:pPr>
        <w:pStyle w:val="ListParagraph"/>
        <w:numPr>
          <w:ilvl w:val="0"/>
          <w:numId w:val="23"/>
        </w:numPr>
        <w:rPr>
          <w:rFonts w:eastAsia="Calibri"/>
          <w:sz w:val="22"/>
          <w:szCs w:val="22"/>
          <w:lang w:eastAsia="en-US"/>
        </w:rPr>
      </w:pPr>
      <w:hyperlink r:id="rId48" w:history="1">
        <w:r w:rsidRPr="00884020">
          <w:rPr>
            <w:rStyle w:val="Hyperlink"/>
            <w:rFonts w:eastAsia="Calibri"/>
            <w:sz w:val="22"/>
            <w:szCs w:val="22"/>
            <w:lang w:eastAsia="en-US"/>
          </w:rPr>
          <w:t>https://mentor.ieee.org/802.11/dcn/18/11-18-0658-00-000m-lb232-proposed-resolutions-for-editor-ad-hoc.doc</w:t>
        </w:r>
      </w:hyperlink>
      <w:r w:rsidRPr="00884020">
        <w:rPr>
          <w:rFonts w:eastAsia="Calibri"/>
          <w:sz w:val="22"/>
          <w:szCs w:val="22"/>
          <w:lang w:eastAsia="en-US"/>
        </w:rPr>
        <w:t xml:space="preserve"> </w:t>
      </w:r>
    </w:p>
    <w:p w14:paraId="0E47C26C" w14:textId="77777777" w:rsidR="00884020" w:rsidRPr="00884020" w:rsidRDefault="00884020" w:rsidP="00884020">
      <w:pPr>
        <w:pStyle w:val="ListParagraph"/>
        <w:numPr>
          <w:ilvl w:val="0"/>
          <w:numId w:val="23"/>
        </w:numPr>
        <w:rPr>
          <w:rFonts w:eastAsia="Calibri"/>
          <w:szCs w:val="22"/>
        </w:rPr>
      </w:pPr>
      <w:hyperlink r:id="rId49" w:history="1">
        <w:r w:rsidRPr="00884020">
          <w:rPr>
            <w:rStyle w:val="Hyperlink"/>
            <w:rFonts w:eastAsia="Calibri"/>
            <w:szCs w:val="22"/>
          </w:rPr>
          <w:t>https://mentor.ieee.org/802.11/dcn/18/11-18-0672-00-000m-resolutions-for-block-ack-related-comments.docx</w:t>
        </w:r>
      </w:hyperlink>
    </w:p>
    <w:p w14:paraId="391AB95D" w14:textId="5FC865DB" w:rsidR="00884020" w:rsidRPr="00884020" w:rsidRDefault="00884020" w:rsidP="00884020">
      <w:pPr>
        <w:pStyle w:val="ListParagraph"/>
        <w:numPr>
          <w:ilvl w:val="0"/>
          <w:numId w:val="23"/>
        </w:numPr>
        <w:rPr>
          <w:rStyle w:val="Hyperlink"/>
          <w:rFonts w:eastAsia="Calibri"/>
          <w:szCs w:val="22"/>
        </w:rPr>
      </w:pPr>
      <w:hyperlink r:id="rId50" w:history="1">
        <w:r w:rsidRPr="00884020">
          <w:rPr>
            <w:rStyle w:val="Hyperlink"/>
            <w:rFonts w:eastAsia="Calibri"/>
            <w:szCs w:val="22"/>
          </w:rPr>
          <w:t>https://mentor.ieee.org/802.11/dcn/18/11-18-0672-01-000m-resolutions-for-block-ack-related-comments.docx</w:t>
        </w:r>
      </w:hyperlink>
    </w:p>
    <w:p w14:paraId="5795FD6A" w14:textId="77777777" w:rsidR="00884020" w:rsidRPr="00884020" w:rsidRDefault="00884020" w:rsidP="00884020">
      <w:pPr>
        <w:pStyle w:val="ListParagraph"/>
        <w:numPr>
          <w:ilvl w:val="0"/>
          <w:numId w:val="23"/>
        </w:numPr>
        <w:rPr>
          <w:rFonts w:eastAsia="Calibri"/>
          <w:szCs w:val="22"/>
        </w:rPr>
      </w:pPr>
      <w:hyperlink r:id="rId51" w:history="1">
        <w:r w:rsidRPr="00884020">
          <w:rPr>
            <w:rStyle w:val="Hyperlink"/>
            <w:rFonts w:eastAsia="Calibri"/>
            <w:szCs w:val="22"/>
          </w:rPr>
          <w:t>https://mentor.ieee.org/802.11/dcn/18/11-18-0666-00-000m-resolution-for-ps-related-comments.docx</w:t>
        </w:r>
      </w:hyperlink>
    </w:p>
    <w:p w14:paraId="25F868D6" w14:textId="2F6A7098" w:rsidR="00884020" w:rsidRDefault="00884020" w:rsidP="00884020">
      <w:pPr>
        <w:ind w:left="720"/>
        <w:rPr>
          <w:b/>
        </w:rPr>
      </w:pPr>
      <w:r>
        <w:rPr>
          <w:b/>
        </w:rPr>
        <w:t>Wednesday PM1:</w:t>
      </w:r>
    </w:p>
    <w:p w14:paraId="0AFDC7AD" w14:textId="77777777" w:rsidR="00884020" w:rsidRPr="00884020" w:rsidRDefault="00884020" w:rsidP="00884020">
      <w:pPr>
        <w:pStyle w:val="ListParagraph"/>
        <w:numPr>
          <w:ilvl w:val="0"/>
          <w:numId w:val="24"/>
        </w:numPr>
        <w:rPr>
          <w:rFonts w:eastAsia="Calibri"/>
          <w:szCs w:val="22"/>
        </w:rPr>
      </w:pPr>
      <w:hyperlink r:id="rId52" w:history="1">
        <w:r w:rsidRPr="00884020">
          <w:rPr>
            <w:rStyle w:val="Hyperlink"/>
            <w:rFonts w:eastAsia="Calibri"/>
            <w:szCs w:val="22"/>
          </w:rPr>
          <w:t>https://mentor.ieee.org/802.11/dcn/18/11-18-0674-01-000m-lb232-cids-assigned-to-abhishek.pptx</w:t>
        </w:r>
      </w:hyperlink>
    </w:p>
    <w:p w14:paraId="3928E68A" w14:textId="77777777" w:rsidR="00884020" w:rsidRPr="00884020" w:rsidRDefault="00884020" w:rsidP="007A2A26">
      <w:pPr>
        <w:pStyle w:val="ListParagraph"/>
        <w:numPr>
          <w:ilvl w:val="0"/>
          <w:numId w:val="24"/>
        </w:numPr>
        <w:rPr>
          <w:b/>
        </w:rPr>
      </w:pPr>
      <w:hyperlink r:id="rId53" w:history="1">
        <w:r w:rsidRPr="00884020">
          <w:rPr>
            <w:rStyle w:val="Hyperlink"/>
            <w:rFonts w:eastAsia="Calibri"/>
            <w:szCs w:val="22"/>
          </w:rPr>
          <w:t>https://mentor.ieee.org/802.11/dcn/18/11-18-0368-01-00ax-multiple-bssid.docx</w:t>
        </w:r>
      </w:hyperlink>
      <w:r w:rsidRPr="00884020">
        <w:rPr>
          <w:rFonts w:eastAsia="Calibri"/>
          <w:szCs w:val="22"/>
        </w:rPr>
        <w:t xml:space="preserve"> </w:t>
      </w:r>
    </w:p>
    <w:p w14:paraId="3D744E4E" w14:textId="54939CD4" w:rsidR="00884020" w:rsidRPr="007A2A26" w:rsidRDefault="00884020" w:rsidP="007A2A26">
      <w:pPr>
        <w:pStyle w:val="ListParagraph"/>
        <w:numPr>
          <w:ilvl w:val="0"/>
          <w:numId w:val="24"/>
        </w:numPr>
        <w:rPr>
          <w:b/>
        </w:rPr>
      </w:pPr>
      <w:hyperlink r:id="rId54" w:history="1">
        <w:r w:rsidRPr="00884020">
          <w:rPr>
            <w:rStyle w:val="Hyperlink"/>
            <w:rFonts w:eastAsia="Calibri"/>
            <w:szCs w:val="22"/>
          </w:rPr>
          <w:t>https://mentor.ieee.org/802.11/dcn/18/11-18-0675-00-000m-lb232-cids-1293-1294-1298.docx</w:t>
        </w:r>
      </w:hyperlink>
    </w:p>
    <w:p w14:paraId="216E4DEA" w14:textId="259E8311" w:rsidR="00884020" w:rsidRPr="00884020" w:rsidRDefault="00884020" w:rsidP="00A76298">
      <w:pPr>
        <w:ind w:left="720"/>
        <w:rPr>
          <w:b/>
        </w:rPr>
      </w:pPr>
      <w:r w:rsidRPr="00884020">
        <w:rPr>
          <w:b/>
        </w:rPr>
        <w:t>Wednesday PM2:</w:t>
      </w:r>
    </w:p>
    <w:p w14:paraId="35268A76" w14:textId="1E93C7D7" w:rsidR="007A2A26" w:rsidRDefault="007A2A26" w:rsidP="00A76298">
      <w:pPr>
        <w:pStyle w:val="m975165283475905024gmail-msolistparagraph"/>
        <w:numPr>
          <w:ilvl w:val="0"/>
          <w:numId w:val="25"/>
        </w:numPr>
        <w:spacing w:before="0" w:beforeAutospacing="0" w:after="0" w:afterAutospacing="0"/>
        <w:rPr>
          <w:rFonts w:eastAsia="Calibri"/>
          <w:sz w:val="22"/>
          <w:szCs w:val="22"/>
          <w:lang w:eastAsia="en-US"/>
        </w:rPr>
      </w:pPr>
      <w:hyperlink r:id="rId55" w:history="1">
        <w:r w:rsidRPr="00CF7F2F">
          <w:rPr>
            <w:rStyle w:val="Hyperlink"/>
            <w:rFonts w:eastAsia="Calibri"/>
            <w:sz w:val="22"/>
            <w:szCs w:val="22"/>
            <w:lang w:eastAsia="en-US"/>
          </w:rPr>
          <w:t>https://mentor.ieee.org/802.11/dcn/18/11-18-0626-06-000m-2018-april-agendas-for-teleconferences-and-ad-hoc-meeting.docx</w:t>
        </w:r>
      </w:hyperlink>
      <w:r>
        <w:rPr>
          <w:rFonts w:eastAsia="Calibri"/>
          <w:sz w:val="22"/>
          <w:szCs w:val="22"/>
          <w:lang w:eastAsia="en-US"/>
        </w:rPr>
        <w:t xml:space="preserve"> </w:t>
      </w:r>
    </w:p>
    <w:p w14:paraId="543C486A" w14:textId="77777777" w:rsidR="007A2A26" w:rsidRPr="00A76298" w:rsidRDefault="007A2A26" w:rsidP="00A76298">
      <w:pPr>
        <w:pStyle w:val="ListParagraph"/>
        <w:numPr>
          <w:ilvl w:val="0"/>
          <w:numId w:val="25"/>
        </w:numPr>
        <w:rPr>
          <w:rFonts w:eastAsia="Calibri"/>
          <w:sz w:val="22"/>
          <w:szCs w:val="22"/>
          <w:lang w:eastAsia="en-US"/>
        </w:rPr>
      </w:pPr>
      <w:hyperlink r:id="rId56" w:history="1">
        <w:r w:rsidRPr="00A76298">
          <w:rPr>
            <w:rStyle w:val="Hyperlink"/>
            <w:rFonts w:eastAsia="Calibri"/>
            <w:sz w:val="22"/>
            <w:szCs w:val="22"/>
            <w:lang w:eastAsia="en-US"/>
          </w:rPr>
          <w:t>https://mentor.ieee.org/802.11/dcn/18/11-18-0626-07-000m-2018-april-agendas-for-teleconferences-and-ad-hoc-meeting.docx</w:t>
        </w:r>
      </w:hyperlink>
      <w:r w:rsidRPr="00A76298">
        <w:rPr>
          <w:rFonts w:eastAsia="Calibri"/>
          <w:sz w:val="22"/>
          <w:szCs w:val="22"/>
          <w:lang w:eastAsia="en-US"/>
        </w:rPr>
        <w:t xml:space="preserve"> </w:t>
      </w:r>
    </w:p>
    <w:p w14:paraId="3AC6A3C8" w14:textId="42F2E9C6" w:rsidR="007A2A26" w:rsidRPr="00A76298" w:rsidRDefault="007A2A26" w:rsidP="00A76298">
      <w:pPr>
        <w:pStyle w:val="ListParagraph"/>
        <w:numPr>
          <w:ilvl w:val="0"/>
          <w:numId w:val="25"/>
        </w:numPr>
        <w:rPr>
          <w:rStyle w:val="Hyperlink"/>
          <w:rFonts w:eastAsia="Calibri"/>
          <w:szCs w:val="22"/>
        </w:rPr>
      </w:pPr>
      <w:hyperlink r:id="rId57" w:history="1">
        <w:r w:rsidRPr="00A76298">
          <w:rPr>
            <w:rStyle w:val="Hyperlink"/>
            <w:rFonts w:eastAsia="Calibri"/>
            <w:sz w:val="22"/>
            <w:szCs w:val="22"/>
            <w:lang w:eastAsia="en-US"/>
          </w:rPr>
          <w:t>https://mentor.ieee.org/802.11/dcn/18/11-18-0654-01-000m-resolution-for-cids-1000-1147.docx</w:t>
        </w:r>
      </w:hyperlink>
    </w:p>
    <w:p w14:paraId="0EBB5CC9" w14:textId="231F7B94" w:rsidR="007A2A26" w:rsidRPr="00A76298" w:rsidRDefault="007A2A26" w:rsidP="00A76298">
      <w:pPr>
        <w:pStyle w:val="ListParagraph"/>
        <w:numPr>
          <w:ilvl w:val="0"/>
          <w:numId w:val="25"/>
        </w:numPr>
        <w:rPr>
          <w:rStyle w:val="Hyperlink"/>
          <w:rFonts w:eastAsiaTheme="minorHAnsi"/>
          <w:szCs w:val="22"/>
        </w:rPr>
      </w:pPr>
      <w:hyperlink r:id="rId58" w:history="1">
        <w:r w:rsidRPr="00A76298">
          <w:rPr>
            <w:rStyle w:val="Hyperlink"/>
            <w:rFonts w:eastAsiaTheme="minorHAnsi"/>
            <w:szCs w:val="22"/>
          </w:rPr>
          <w:t>https://mentor.ieee.org/802.11/dcn/18/11-18-0670-00-000m-lb232-revmd-phy-sec-comments.xls</w:t>
        </w:r>
      </w:hyperlink>
    </w:p>
    <w:p w14:paraId="09D4A30D" w14:textId="4A9C4EF6" w:rsidR="007A2A26" w:rsidRPr="00A76298" w:rsidRDefault="007A2A26" w:rsidP="00A76298">
      <w:pPr>
        <w:pStyle w:val="ListParagraph"/>
        <w:numPr>
          <w:ilvl w:val="0"/>
          <w:numId w:val="25"/>
        </w:numPr>
        <w:rPr>
          <w:rFonts w:eastAsia="Calibri"/>
          <w:szCs w:val="22"/>
        </w:rPr>
      </w:pPr>
      <w:hyperlink r:id="rId59" w:history="1">
        <w:r w:rsidRPr="00A76298">
          <w:rPr>
            <w:rStyle w:val="Hyperlink"/>
            <w:rFonts w:eastAsia="Calibri"/>
            <w:sz w:val="22"/>
            <w:szCs w:val="22"/>
            <w:lang w:eastAsia="en-US"/>
          </w:rPr>
          <w:t>https://mentor.ieee.org/802.11/dcn/18/11-18-0666-02-000m-resolution-for-ps-related-comments.docx</w:t>
        </w:r>
      </w:hyperlink>
    </w:p>
    <w:p w14:paraId="698E0064" w14:textId="61824C46" w:rsidR="007A2A26" w:rsidRPr="00E96761" w:rsidRDefault="00A76298" w:rsidP="007A2A26">
      <w:pPr>
        <w:pStyle w:val="ListParagraph"/>
        <w:numPr>
          <w:ilvl w:val="0"/>
          <w:numId w:val="25"/>
        </w:numPr>
        <w:rPr>
          <w:rFonts w:eastAsiaTheme="minorHAnsi"/>
          <w:szCs w:val="22"/>
        </w:rPr>
      </w:pPr>
      <w:hyperlink r:id="rId60" w:history="1">
        <w:r w:rsidRPr="00A76298">
          <w:rPr>
            <w:rStyle w:val="Hyperlink"/>
            <w:rFonts w:eastAsiaTheme="minorHAnsi"/>
            <w:szCs w:val="22"/>
          </w:rPr>
          <w:t>https://mentor.ieee.org/802.11/dcn/18/11-18-0670-00-000m-lb232-revmd-phy-sec-comments.xls</w:t>
        </w:r>
      </w:hyperlink>
    </w:p>
    <w:p w14:paraId="7BFF22F9" w14:textId="6AA6AB80" w:rsidR="007A2A26" w:rsidRPr="00A76298" w:rsidRDefault="00A76298" w:rsidP="00E96761">
      <w:pPr>
        <w:keepNext/>
        <w:keepLines/>
        <w:rPr>
          <w:rFonts w:eastAsia="Calibri"/>
          <w:b/>
          <w:szCs w:val="22"/>
        </w:rPr>
      </w:pPr>
      <w:r w:rsidRPr="00A76298">
        <w:rPr>
          <w:rFonts w:eastAsia="Calibri"/>
          <w:b/>
          <w:szCs w:val="22"/>
        </w:rPr>
        <w:lastRenderedPageBreak/>
        <w:t>Thursday PM1:</w:t>
      </w:r>
    </w:p>
    <w:p w14:paraId="0AFB6E10" w14:textId="5CA48A78" w:rsidR="00A76298" w:rsidRPr="00A76298" w:rsidRDefault="00A76298" w:rsidP="00E96761">
      <w:pPr>
        <w:pStyle w:val="ListParagraph"/>
        <w:keepNext/>
        <w:keepLines/>
        <w:numPr>
          <w:ilvl w:val="0"/>
          <w:numId w:val="26"/>
        </w:numPr>
        <w:rPr>
          <w:rFonts w:eastAsiaTheme="minorHAnsi"/>
          <w:szCs w:val="22"/>
        </w:rPr>
      </w:pPr>
      <w:hyperlink r:id="rId61" w:history="1">
        <w:r w:rsidRPr="00A76298">
          <w:rPr>
            <w:rStyle w:val="Hyperlink"/>
            <w:rFonts w:eastAsiaTheme="minorHAnsi"/>
            <w:sz w:val="22"/>
            <w:szCs w:val="22"/>
            <w:lang w:eastAsia="en-US"/>
          </w:rPr>
          <w:t>https://mentor.ieee.org/802.11/dcn/18/11-18-0658-01-000m-lb232-proposed-resolutions-for-editor-ad-hoc.doc</w:t>
        </w:r>
      </w:hyperlink>
    </w:p>
    <w:p w14:paraId="2F60FE54" w14:textId="5175704B" w:rsidR="00A76298" w:rsidRPr="00A76298" w:rsidRDefault="00A76298" w:rsidP="00E96761">
      <w:pPr>
        <w:pStyle w:val="ListParagraph"/>
        <w:keepNext/>
        <w:keepLines/>
        <w:numPr>
          <w:ilvl w:val="0"/>
          <w:numId w:val="26"/>
        </w:numPr>
        <w:rPr>
          <w:rFonts w:eastAsiaTheme="minorHAnsi"/>
          <w:szCs w:val="22"/>
        </w:rPr>
      </w:pPr>
      <w:hyperlink r:id="rId62" w:history="1">
        <w:r w:rsidRPr="00A76298">
          <w:rPr>
            <w:rStyle w:val="Hyperlink"/>
            <w:rFonts w:eastAsiaTheme="minorHAnsi"/>
            <w:sz w:val="22"/>
            <w:szCs w:val="22"/>
            <w:lang w:eastAsia="en-US"/>
          </w:rPr>
          <w:t>https://mentor.ieee.org/802.11/dcn/18/11-18-0658-02-000m-lb232-proposed-resolutions-for-editor-ad-hoc.doc</w:t>
        </w:r>
      </w:hyperlink>
    </w:p>
    <w:p w14:paraId="2161DF70" w14:textId="470FDDFD" w:rsidR="00A76298" w:rsidRPr="00A76298" w:rsidRDefault="00A76298" w:rsidP="00A76298">
      <w:pPr>
        <w:rPr>
          <w:rFonts w:eastAsiaTheme="minorHAnsi"/>
          <w:b/>
          <w:szCs w:val="22"/>
        </w:rPr>
      </w:pPr>
      <w:r w:rsidRPr="00A76298">
        <w:rPr>
          <w:rFonts w:eastAsiaTheme="minorHAnsi"/>
          <w:b/>
          <w:szCs w:val="22"/>
        </w:rPr>
        <w:t>Thursday PM2</w:t>
      </w:r>
      <w:r>
        <w:rPr>
          <w:rFonts w:eastAsiaTheme="minorHAnsi"/>
          <w:b/>
          <w:szCs w:val="22"/>
        </w:rPr>
        <w:t>:</w:t>
      </w:r>
    </w:p>
    <w:p w14:paraId="462F610A" w14:textId="4734DB2A" w:rsidR="00A76298" w:rsidRPr="00E96761" w:rsidRDefault="00A76298" w:rsidP="00E96761">
      <w:pPr>
        <w:pStyle w:val="ListParagraph"/>
        <w:numPr>
          <w:ilvl w:val="0"/>
          <w:numId w:val="27"/>
        </w:numPr>
        <w:rPr>
          <w:rFonts w:eastAsia="Calibri"/>
          <w:szCs w:val="22"/>
        </w:rPr>
      </w:pPr>
      <w:hyperlink r:id="rId63" w:history="1">
        <w:r w:rsidRPr="00E96761">
          <w:rPr>
            <w:rStyle w:val="Hyperlink"/>
            <w:rFonts w:eastAsia="Calibri"/>
            <w:sz w:val="22"/>
            <w:szCs w:val="22"/>
            <w:lang w:eastAsia="en-US"/>
          </w:rPr>
          <w:t>https://mentor.ieee.org/802.11/dcn/18/11-18-0626-08-000m-2018-april-agendas-for-teleconferences-and-ad-hoc-meeting.docx</w:t>
        </w:r>
      </w:hyperlink>
    </w:p>
    <w:p w14:paraId="3EA4FE60" w14:textId="35C8ED9F" w:rsidR="00A76298" w:rsidRPr="00E96761" w:rsidRDefault="00A76298" w:rsidP="00E96761">
      <w:pPr>
        <w:pStyle w:val="ListParagraph"/>
        <w:numPr>
          <w:ilvl w:val="0"/>
          <w:numId w:val="27"/>
        </w:numPr>
        <w:rPr>
          <w:rStyle w:val="Hyperlink"/>
          <w:rFonts w:eastAsiaTheme="minorHAnsi"/>
          <w:szCs w:val="22"/>
        </w:rPr>
      </w:pPr>
      <w:hyperlink r:id="rId64" w:history="1">
        <w:r w:rsidRPr="00E96761">
          <w:rPr>
            <w:rStyle w:val="Hyperlink"/>
            <w:rFonts w:eastAsiaTheme="minorHAnsi"/>
            <w:sz w:val="22"/>
            <w:szCs w:val="22"/>
          </w:rPr>
          <w:t>https://mentor.ieee.org/802.11/dcn/18/11-18-0670-00-000m-lb232-revmd-phy-sec-comments.xls</w:t>
        </w:r>
      </w:hyperlink>
    </w:p>
    <w:p w14:paraId="71A0FE0E" w14:textId="30E5F99A" w:rsidR="00A76298" w:rsidRPr="00E96761" w:rsidRDefault="00A76298" w:rsidP="00E96761">
      <w:pPr>
        <w:pStyle w:val="ListParagraph"/>
        <w:numPr>
          <w:ilvl w:val="0"/>
          <w:numId w:val="27"/>
        </w:numPr>
        <w:rPr>
          <w:rStyle w:val="Hyperlink"/>
          <w:rFonts w:eastAsiaTheme="minorHAnsi"/>
          <w:szCs w:val="22"/>
        </w:rPr>
      </w:pPr>
      <w:hyperlink r:id="rId65" w:history="1">
        <w:r w:rsidRPr="00E96761">
          <w:rPr>
            <w:rStyle w:val="Hyperlink"/>
            <w:rFonts w:eastAsiaTheme="minorHAnsi"/>
            <w:sz w:val="22"/>
            <w:szCs w:val="22"/>
          </w:rPr>
          <w:t>https://mentor.ieee.org/802.11/dcn/18/11-18-0676-00-000m-comment-resolution-on-ppm.docx</w:t>
        </w:r>
      </w:hyperlink>
    </w:p>
    <w:p w14:paraId="066F5EE1" w14:textId="3DC4CE22" w:rsidR="00E96761" w:rsidRPr="00E96761" w:rsidRDefault="00E96761" w:rsidP="00E96761">
      <w:pPr>
        <w:pStyle w:val="ListParagraph"/>
        <w:numPr>
          <w:ilvl w:val="0"/>
          <w:numId w:val="27"/>
        </w:numPr>
        <w:rPr>
          <w:rStyle w:val="Hyperlink"/>
          <w:rFonts w:eastAsiaTheme="minorHAnsi"/>
          <w:szCs w:val="22"/>
        </w:rPr>
      </w:pPr>
      <w:hyperlink r:id="rId66" w:history="1">
        <w:r w:rsidRPr="00E96761">
          <w:rPr>
            <w:rStyle w:val="Hyperlink"/>
            <w:rFonts w:eastAsiaTheme="minorHAnsi"/>
            <w:sz w:val="22"/>
            <w:szCs w:val="22"/>
            <w:lang w:eastAsia="en-US"/>
          </w:rPr>
          <w:t>https://mentor.ieee.org/802.11/dcn/18/11-18-0674-02-000m-lb232-cids-assigned-to-abhishek.pptx</w:t>
        </w:r>
      </w:hyperlink>
    </w:p>
    <w:p w14:paraId="4224B768" w14:textId="422B52FE" w:rsidR="00E96761" w:rsidRPr="00E96761" w:rsidRDefault="00E96761" w:rsidP="00E96761">
      <w:pPr>
        <w:pStyle w:val="ListParagraph"/>
        <w:numPr>
          <w:ilvl w:val="0"/>
          <w:numId w:val="27"/>
        </w:numPr>
        <w:rPr>
          <w:rFonts w:eastAsiaTheme="minorHAnsi"/>
          <w:szCs w:val="22"/>
        </w:rPr>
      </w:pPr>
      <w:hyperlink r:id="rId67" w:history="1">
        <w:r w:rsidRPr="00E96761">
          <w:rPr>
            <w:rStyle w:val="Hyperlink"/>
            <w:rFonts w:eastAsiaTheme="minorHAnsi"/>
            <w:szCs w:val="22"/>
          </w:rPr>
          <w:t>https://mentor.ieee.org/802.11/dcn/18/11-18-0614-00-000m-revmd-lb232-gen-comments.xls</w:t>
        </w:r>
      </w:hyperlink>
    </w:p>
    <w:p w14:paraId="46D5F087" w14:textId="77777777" w:rsidR="00E96761" w:rsidRPr="00E96761" w:rsidRDefault="00E96761" w:rsidP="00E96761">
      <w:pPr>
        <w:rPr>
          <w:rFonts w:eastAsiaTheme="minorHAnsi"/>
          <w:szCs w:val="22"/>
        </w:rPr>
      </w:pPr>
    </w:p>
    <w:p w14:paraId="020D1CCE" w14:textId="298C77F4" w:rsidR="00F00397" w:rsidRPr="00F00397" w:rsidRDefault="002348B4">
      <w:pPr>
        <w:rPr>
          <w:b/>
          <w:sz w:val="24"/>
        </w:rPr>
      </w:pPr>
      <w:r w:rsidRPr="00F00397">
        <w:rPr>
          <w:b/>
          <w:sz w:val="24"/>
        </w:rPr>
        <w:t>ACTION ITEM List:</w:t>
      </w:r>
    </w:p>
    <w:p w14:paraId="5509C3CB" w14:textId="61983F32" w:rsidR="00F00397" w:rsidRDefault="00F00397" w:rsidP="00F00397">
      <w:pPr>
        <w:rPr>
          <w:rFonts w:eastAsia="Calibri"/>
          <w:szCs w:val="22"/>
        </w:rPr>
      </w:pPr>
      <w:r w:rsidRPr="00F00397">
        <w:rPr>
          <w:rFonts w:eastAsia="Calibri"/>
          <w:szCs w:val="22"/>
          <w:highlight w:val="yellow"/>
        </w:rPr>
        <w:t>ACTION ITEM #1</w:t>
      </w:r>
      <w:r w:rsidRPr="00F00397">
        <w:rPr>
          <w:rFonts w:eastAsia="Calibri"/>
          <w:szCs w:val="22"/>
        </w:rPr>
        <w:t xml:space="preserve">: Mike M to contact </w:t>
      </w:r>
      <w:r w:rsidR="007E0D23">
        <w:rPr>
          <w:rStyle w:val="gi"/>
        </w:rPr>
        <w:t xml:space="preserve">Yongho Seok </w:t>
      </w:r>
      <w:r w:rsidRPr="00F00397">
        <w:rPr>
          <w:rFonts w:eastAsia="Calibri"/>
          <w:szCs w:val="22"/>
        </w:rPr>
        <w:t>for clarification on 11ah use. CID 1377 (GEN) – Topic HT-delayed BA</w:t>
      </w:r>
    </w:p>
    <w:p w14:paraId="72A934B6" w14:textId="77777777" w:rsidR="00F00397" w:rsidRDefault="00F00397" w:rsidP="00F00397">
      <w:pPr>
        <w:rPr>
          <w:rFonts w:eastAsia="Calibri"/>
          <w:szCs w:val="22"/>
        </w:rPr>
      </w:pPr>
    </w:p>
    <w:p w14:paraId="60580E85" w14:textId="77777777" w:rsidR="00F00397" w:rsidRPr="00F00397" w:rsidRDefault="00F00397" w:rsidP="00F00397">
      <w:pPr>
        <w:rPr>
          <w:rFonts w:eastAsia="Calibri"/>
          <w:szCs w:val="22"/>
        </w:rPr>
      </w:pPr>
      <w:r w:rsidRPr="00F00397">
        <w:rPr>
          <w:rFonts w:eastAsia="Calibri"/>
          <w:szCs w:val="22"/>
          <w:highlight w:val="yellow"/>
        </w:rPr>
        <w:t>ACTION ITEM #2:</w:t>
      </w:r>
      <w:r w:rsidRPr="00F00397">
        <w:rPr>
          <w:rFonts w:eastAsia="Calibri"/>
          <w:szCs w:val="22"/>
        </w:rPr>
        <w:t xml:space="preserve"> Dorothy to send to reflector request to consider obsoleting, and discuss in May – CID 1378 - PSMP</w:t>
      </w:r>
    </w:p>
    <w:p w14:paraId="2D31ED71" w14:textId="77777777" w:rsidR="00F00397" w:rsidRDefault="00F00397" w:rsidP="00F00397">
      <w:pPr>
        <w:rPr>
          <w:rFonts w:eastAsia="Calibri"/>
          <w:szCs w:val="22"/>
          <w:highlight w:val="yellow"/>
        </w:rPr>
      </w:pPr>
    </w:p>
    <w:p w14:paraId="6F6EDBD1" w14:textId="77777777" w:rsidR="00F00397" w:rsidRPr="00F00397" w:rsidRDefault="00F00397" w:rsidP="00F00397">
      <w:pPr>
        <w:rPr>
          <w:rFonts w:eastAsia="Calibri"/>
          <w:szCs w:val="22"/>
        </w:rPr>
      </w:pPr>
      <w:r w:rsidRPr="00F00397">
        <w:rPr>
          <w:rFonts w:eastAsia="Calibri"/>
          <w:szCs w:val="22"/>
          <w:highlight w:val="yellow"/>
        </w:rPr>
        <w:t>ACTION ITEM #3:</w:t>
      </w:r>
      <w:r w:rsidRPr="00F00397">
        <w:rPr>
          <w:rFonts w:eastAsia="Calibri"/>
          <w:szCs w:val="22"/>
        </w:rPr>
        <w:t xml:space="preserve"> Dorothy will email the reflector with a request for comments about making these obsolete. Note that Dual CTS and Dual Beacon are deprecated in 802.11-2016. – CID 1412 (MAC)</w:t>
      </w:r>
    </w:p>
    <w:p w14:paraId="0AF3E3FB" w14:textId="77777777" w:rsidR="00F00397" w:rsidRPr="00F00397" w:rsidRDefault="00F00397" w:rsidP="00F00397">
      <w:pPr>
        <w:rPr>
          <w:rFonts w:eastAsia="Calibri"/>
          <w:szCs w:val="22"/>
        </w:rPr>
      </w:pPr>
    </w:p>
    <w:p w14:paraId="497DBBD2" w14:textId="1A98A458" w:rsidR="00F00397" w:rsidRDefault="00F00397" w:rsidP="00F00397">
      <w:pPr>
        <w:jc w:val="both"/>
      </w:pPr>
      <w:r w:rsidRPr="00B01CFE">
        <w:rPr>
          <w:highlight w:val="yellow"/>
        </w:rPr>
        <w:t>ACTION ITEM #4:</w:t>
      </w:r>
      <w:r>
        <w:t xml:space="preserve"> Mark HAMILTON - Prepare a submission on the 3 CIDs (</w:t>
      </w:r>
      <w:r w:rsidRPr="00E35B22">
        <w:rPr>
          <w:szCs w:val="22"/>
        </w:rPr>
        <w:t xml:space="preserve">1329, </w:t>
      </w:r>
      <w:r>
        <w:rPr>
          <w:szCs w:val="22"/>
        </w:rPr>
        <w:t>1587,1</w:t>
      </w:r>
      <w:r>
        <w:t xml:space="preserve">621) to outline the question.  Do we want to allow 2.4, or preclude or do we want to limit to only 5Ghz or allow adding 6Ghz band… and what about </w:t>
      </w:r>
      <w:r w:rsidR="007E0D23">
        <w:t>11</w:t>
      </w:r>
      <w:r>
        <w:t xml:space="preserve">ax – Note that CID 1621 is only reference as Peter E is preparing a submission on this one. – See </w:t>
      </w:r>
      <w:r w:rsidRPr="0046606E">
        <w:rPr>
          <w:b/>
          <w:szCs w:val="22"/>
        </w:rPr>
        <w:t>CIDs 1329, 1236</w:t>
      </w:r>
    </w:p>
    <w:p w14:paraId="5A99D517" w14:textId="77777777" w:rsidR="00F00397" w:rsidRDefault="00F00397" w:rsidP="00F00397">
      <w:pPr>
        <w:rPr>
          <w:rFonts w:eastAsia="Calibri"/>
          <w:szCs w:val="22"/>
          <w:highlight w:val="yellow"/>
        </w:rPr>
      </w:pPr>
    </w:p>
    <w:p w14:paraId="062E99C2" w14:textId="47FD4701" w:rsidR="00F00397" w:rsidRDefault="00F00397" w:rsidP="00F00397">
      <w:pPr>
        <w:rPr>
          <w:rFonts w:eastAsia="Calibri"/>
          <w:szCs w:val="22"/>
        </w:rPr>
      </w:pPr>
      <w:r w:rsidRPr="00F00397">
        <w:rPr>
          <w:rFonts w:eastAsia="Calibri"/>
          <w:szCs w:val="22"/>
          <w:highlight w:val="yellow"/>
        </w:rPr>
        <w:t>ACTION ITEM #5:</w:t>
      </w:r>
      <w:r w:rsidRPr="00F00397">
        <w:rPr>
          <w:rFonts w:eastAsia="Calibri"/>
          <w:szCs w:val="22"/>
        </w:rPr>
        <w:t xml:space="preserve"> Mike to circulate on reflector and bring back later.</w:t>
      </w:r>
    </w:p>
    <w:p w14:paraId="3DD5B486" w14:textId="23BC3449" w:rsidR="00F00397" w:rsidRPr="00F00397" w:rsidRDefault="00F00397" w:rsidP="00F00397">
      <w:pPr>
        <w:rPr>
          <w:rFonts w:eastAsia="Calibri"/>
          <w:szCs w:val="22"/>
        </w:rPr>
      </w:pPr>
      <w:r w:rsidRPr="00F00397">
        <w:rPr>
          <w:rFonts w:eastAsia="Calibri"/>
          <w:szCs w:val="22"/>
        </w:rPr>
        <w:t>Topic: PN and replay detection on a receiver for CCMP and GCMP. – CID 1019 (PHY)</w:t>
      </w:r>
    </w:p>
    <w:p w14:paraId="49FAB4E2" w14:textId="77777777" w:rsidR="00F00397" w:rsidRDefault="00F00397" w:rsidP="00F00397">
      <w:pPr>
        <w:rPr>
          <w:rFonts w:eastAsia="Calibri"/>
          <w:szCs w:val="22"/>
          <w:highlight w:val="yellow"/>
        </w:rPr>
      </w:pPr>
    </w:p>
    <w:p w14:paraId="66F1B153" w14:textId="72AF4BC5" w:rsidR="00F00397" w:rsidRPr="00F00397" w:rsidRDefault="00F00397" w:rsidP="00F00397">
      <w:pPr>
        <w:rPr>
          <w:rFonts w:eastAsia="Calibri"/>
          <w:szCs w:val="22"/>
        </w:rPr>
      </w:pPr>
      <w:r w:rsidRPr="00F00397">
        <w:rPr>
          <w:rFonts w:eastAsia="Calibri"/>
          <w:szCs w:val="22"/>
          <w:highlight w:val="yellow"/>
        </w:rPr>
        <w:t>ACTION ITEM #6:</w:t>
      </w:r>
      <w:r w:rsidRPr="00F00397">
        <w:rPr>
          <w:rFonts w:eastAsia="Calibri"/>
          <w:szCs w:val="22"/>
        </w:rPr>
        <w:t xml:space="preserve"> Mike to circulate on reflector and bring back later. Topic: EAPOL-key frames, key descriptor version – CID 1148 (PHY)</w:t>
      </w:r>
    </w:p>
    <w:p w14:paraId="7F9B4956" w14:textId="77777777" w:rsidR="00F00397" w:rsidRDefault="00F00397" w:rsidP="00F00397">
      <w:pPr>
        <w:rPr>
          <w:szCs w:val="22"/>
          <w:highlight w:val="yellow"/>
          <w:lang w:val="en-US" w:eastAsia="zh-CN"/>
        </w:rPr>
      </w:pPr>
    </w:p>
    <w:p w14:paraId="6FEFDAD8" w14:textId="7A3D5809" w:rsidR="00F00397" w:rsidRDefault="00F00397" w:rsidP="00F00397">
      <w:pPr>
        <w:rPr>
          <w:szCs w:val="22"/>
          <w:lang w:val="en-US" w:eastAsia="zh-CN"/>
        </w:rPr>
      </w:pPr>
      <w:r w:rsidRPr="00F00397">
        <w:rPr>
          <w:szCs w:val="22"/>
          <w:highlight w:val="yellow"/>
          <w:lang w:val="en-US" w:eastAsia="zh-CN"/>
        </w:rPr>
        <w:t>ACTION ITEM #7</w:t>
      </w:r>
      <w:r w:rsidRPr="00F00397">
        <w:rPr>
          <w:szCs w:val="22"/>
          <w:lang w:val="en-US" w:eastAsia="zh-CN"/>
        </w:rPr>
        <w:t>: Menzo to check with Alfred -: Potential issue for S1G NDP Announcement Frame.</w:t>
      </w:r>
      <w:r>
        <w:rPr>
          <w:szCs w:val="22"/>
          <w:lang w:val="en-US" w:eastAsia="zh-CN"/>
        </w:rPr>
        <w:t xml:space="preserve"> – CID </w:t>
      </w:r>
      <w:r w:rsidR="002348B4">
        <w:rPr>
          <w:szCs w:val="22"/>
          <w:lang w:val="en-US" w:eastAsia="zh-CN"/>
        </w:rPr>
        <w:t>1115 (EDITOR)</w:t>
      </w:r>
    </w:p>
    <w:p w14:paraId="1E6742F0" w14:textId="6704FD84" w:rsidR="002348B4" w:rsidRDefault="002348B4" w:rsidP="00F00397">
      <w:pPr>
        <w:rPr>
          <w:szCs w:val="22"/>
          <w:lang w:val="en-US" w:eastAsia="zh-CN"/>
        </w:rPr>
      </w:pPr>
    </w:p>
    <w:p w14:paraId="457E9C1A" w14:textId="6D831F2A" w:rsidR="002348B4" w:rsidRDefault="002348B4" w:rsidP="00F00397">
      <w:pPr>
        <w:rPr>
          <w:rFonts w:eastAsia="Calibri"/>
          <w:szCs w:val="22"/>
        </w:rPr>
      </w:pPr>
      <w:r w:rsidRPr="00902A84">
        <w:rPr>
          <w:rFonts w:eastAsia="Calibri"/>
          <w:szCs w:val="22"/>
          <w:highlight w:val="yellow"/>
        </w:rPr>
        <w:t>ACTION ITEM #8</w:t>
      </w:r>
      <w:r>
        <w:rPr>
          <w:rFonts w:eastAsia="Calibri"/>
          <w:szCs w:val="22"/>
        </w:rPr>
        <w:t xml:space="preserve">: Dorothy to email to </w:t>
      </w:r>
      <w:proofErr w:type="spellStart"/>
      <w:r>
        <w:rPr>
          <w:rFonts w:eastAsia="Calibri"/>
          <w:szCs w:val="22"/>
        </w:rPr>
        <w:t>YoungHo</w:t>
      </w:r>
      <w:proofErr w:type="spellEnd"/>
      <w:r>
        <w:rPr>
          <w:rFonts w:eastAsia="Calibri"/>
          <w:szCs w:val="22"/>
        </w:rPr>
        <w:t xml:space="preserve"> and let him know that he has been assigned the CID 1246 and to get his feedback on the CID and contact Mark HAMILTON if he has a question. – CID 1246 (PHY)</w:t>
      </w:r>
    </w:p>
    <w:p w14:paraId="6F4C8791" w14:textId="7FAEA055" w:rsidR="002348B4" w:rsidRDefault="002348B4" w:rsidP="002348B4">
      <w:pPr>
        <w:rPr>
          <w:rFonts w:eastAsiaTheme="minorHAnsi"/>
          <w:szCs w:val="22"/>
          <w:highlight w:val="yellow"/>
        </w:rPr>
      </w:pPr>
    </w:p>
    <w:p w14:paraId="22076770" w14:textId="77777777" w:rsidR="00CF34F2" w:rsidRPr="00CF34F2" w:rsidRDefault="00CF34F2" w:rsidP="00CF34F2">
      <w:pPr>
        <w:rPr>
          <w:rFonts w:eastAsiaTheme="minorHAnsi"/>
          <w:szCs w:val="22"/>
        </w:rPr>
      </w:pPr>
      <w:r w:rsidRPr="00CF34F2">
        <w:rPr>
          <w:rFonts w:eastAsiaTheme="minorHAnsi"/>
          <w:szCs w:val="22"/>
          <w:highlight w:val="yellow"/>
        </w:rPr>
        <w:t>ACTION ITEM #9:</w:t>
      </w:r>
      <w:r w:rsidRPr="00CF34F2">
        <w:rPr>
          <w:rFonts w:eastAsiaTheme="minorHAnsi"/>
          <w:szCs w:val="22"/>
        </w:rPr>
        <w:t xml:space="preserve">  Mark Hamilton to look at the uses of “Sequence Control” and “SC” brought in by 11ah, especially (exclusively?) in clause 12.</w:t>
      </w:r>
    </w:p>
    <w:p w14:paraId="4D644593" w14:textId="77777777" w:rsidR="00CF34F2" w:rsidRDefault="00CF34F2" w:rsidP="002348B4">
      <w:pPr>
        <w:rPr>
          <w:rFonts w:eastAsiaTheme="minorHAnsi"/>
          <w:szCs w:val="22"/>
          <w:highlight w:val="yellow"/>
        </w:rPr>
      </w:pPr>
    </w:p>
    <w:p w14:paraId="3960735B" w14:textId="169B8D59" w:rsidR="002348B4" w:rsidRPr="002348B4" w:rsidRDefault="002348B4" w:rsidP="002348B4">
      <w:pPr>
        <w:rPr>
          <w:rFonts w:eastAsiaTheme="minorHAnsi"/>
          <w:szCs w:val="22"/>
        </w:rPr>
      </w:pPr>
      <w:r w:rsidRPr="002348B4">
        <w:rPr>
          <w:rFonts w:eastAsiaTheme="minorHAnsi"/>
          <w:szCs w:val="22"/>
          <w:highlight w:val="yellow"/>
        </w:rPr>
        <w:t>ACTION ITEM #</w:t>
      </w:r>
      <w:r w:rsidR="00CF34F2">
        <w:rPr>
          <w:rFonts w:eastAsiaTheme="minorHAnsi"/>
          <w:szCs w:val="22"/>
          <w:highlight w:val="yellow"/>
        </w:rPr>
        <w:t>10</w:t>
      </w:r>
      <w:r w:rsidRPr="002348B4">
        <w:rPr>
          <w:rFonts w:eastAsiaTheme="minorHAnsi"/>
          <w:szCs w:val="22"/>
        </w:rPr>
        <w:t xml:space="preserve">: Dorothy to look at the 11v and 11k amendments for some information for how MAC Addresses were encoding for TIM and report back. – Topic MAC Addressing </w:t>
      </w:r>
    </w:p>
    <w:p w14:paraId="5A4F7535" w14:textId="77777777" w:rsidR="002348B4" w:rsidRPr="00F00397" w:rsidRDefault="002348B4" w:rsidP="00F00397">
      <w:pPr>
        <w:rPr>
          <w:rFonts w:eastAsia="Calibri"/>
          <w:szCs w:val="22"/>
        </w:rPr>
      </w:pPr>
    </w:p>
    <w:p w14:paraId="3DB534FD" w14:textId="77777777" w:rsidR="00F00397" w:rsidRDefault="00F00397"/>
    <w:sectPr w:rsidR="00F00397" w:rsidSect="0046606E">
      <w:headerReference w:type="default" r:id="rId68"/>
      <w:footerReference w:type="default" r:id="rId6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n Rosdahl" w:date="2018-04-12T08:19:00Z" w:initials="JR">
    <w:p w14:paraId="4F1ED4F0" w14:textId="77777777" w:rsidR="007A7D47" w:rsidRDefault="007A7D47" w:rsidP="00C74EFD">
      <w:pPr>
        <w:pStyle w:val="CommentText"/>
      </w:pPr>
      <w:r>
        <w:rPr>
          <w:rStyle w:val="CommentReference"/>
        </w:rPr>
        <w:annotationRef/>
      </w:r>
      <w:r>
        <w:t xml:space="preserve">Note on Cutting and pasting to get redlined changes in word: </w:t>
      </w:r>
    </w:p>
    <w:p w14:paraId="6CDBC943" w14:textId="77777777" w:rsidR="007A7D47" w:rsidRDefault="007A7D47" w:rsidP="00C74EFD">
      <w:pPr>
        <w:pStyle w:val="CommentText"/>
      </w:pPr>
      <w:r>
        <w:t>1.In the source document, select the text you want to copy.</w:t>
      </w:r>
    </w:p>
    <w:p w14:paraId="46C4F385" w14:textId="77777777" w:rsidR="007A7D47" w:rsidRDefault="007A7D47" w:rsidP="00C74EFD">
      <w:pPr>
        <w:pStyle w:val="CommentText"/>
      </w:pPr>
      <w:r>
        <w:t>2.Make sure that Track Changes is turned off in the source document. (If you don't do this, Word assumes you want to copy the text as if all the changes in the selection were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4F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4F385" w16cid:durableId="1E799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C5AF" w14:textId="77777777" w:rsidR="000B6233" w:rsidRDefault="000B6233">
      <w:r>
        <w:separator/>
      </w:r>
    </w:p>
  </w:endnote>
  <w:endnote w:type="continuationSeparator" w:id="0">
    <w:p w14:paraId="0B780AF9" w14:textId="77777777" w:rsidR="000B6233" w:rsidRDefault="000B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Segoe UI">
    <w:panose1 w:val="020B0502040204020203"/>
    <w:charset w:val="00"/>
    <w:family w:val="swiss"/>
    <w:pitch w:val="variable"/>
    <w:sig w:usb0="E10022FF" w:usb1="C000E47F" w:usb2="00000029" w:usb3="00000000" w:csb0="000001DF" w:csb1="00000000"/>
  </w:font>
  <w:font w:name="TimesNewRomanPS-ItalicMT">
    <w:altName w:val="Times New Roman"/>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69AE" w14:textId="4AF20DC2" w:rsidR="007A7D47" w:rsidRDefault="007A7D47">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E96761">
      <w:rPr>
        <w:noProof/>
      </w:rPr>
      <w:t>20</w:t>
    </w:r>
    <w:r>
      <w:fldChar w:fldCharType="end"/>
    </w:r>
    <w:r>
      <w:tab/>
    </w:r>
    <w:fldSimple w:instr=" COMMENTS  \* MERGEFORMAT ">
      <w:r>
        <w:t>Jon Rosdahl, Qualcomm</w:t>
      </w:r>
    </w:fldSimple>
  </w:p>
  <w:p w14:paraId="1AD3FAE6" w14:textId="77777777" w:rsidR="007A7D47" w:rsidRDefault="007A7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05FA" w14:textId="77777777" w:rsidR="000B6233" w:rsidRDefault="000B6233">
      <w:r>
        <w:separator/>
      </w:r>
    </w:p>
  </w:footnote>
  <w:footnote w:type="continuationSeparator" w:id="0">
    <w:p w14:paraId="3177AF30" w14:textId="77777777" w:rsidR="000B6233" w:rsidRDefault="000B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2C3D" w14:textId="77777777" w:rsidR="007A7D47" w:rsidRDefault="007A7D47">
    <w:pPr>
      <w:pStyle w:val="Header"/>
      <w:tabs>
        <w:tab w:val="clear" w:pos="6480"/>
        <w:tab w:val="center" w:pos="4680"/>
        <w:tab w:val="right" w:pos="9360"/>
      </w:tabs>
    </w:pPr>
    <w:fldSimple w:instr=" KEYWORDS  \* MERGEFORMAT ">
      <w:r>
        <w:t>April 2018</w:t>
      </w:r>
    </w:fldSimple>
    <w:r>
      <w:tab/>
    </w:r>
    <w:r>
      <w:tab/>
    </w:r>
    <w:fldSimple w:instr=" TITLE  \* MERGEFORMAT ">
      <w:r>
        <w:t>doc.: IEEE 802.11-18/0680r0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158"/>
    <w:multiLevelType w:val="hybridMultilevel"/>
    <w:tmpl w:val="9720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3115"/>
    <w:multiLevelType w:val="hybridMultilevel"/>
    <w:tmpl w:val="65BEA7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7B0"/>
    <w:multiLevelType w:val="hybridMultilevel"/>
    <w:tmpl w:val="4ABA3F12"/>
    <w:lvl w:ilvl="0" w:tplc="0B9839EC">
      <w:start w:val="1"/>
      <w:numFmt w:val="bullet"/>
      <w:lvlText w:val="•"/>
      <w:lvlJc w:val="left"/>
      <w:pPr>
        <w:tabs>
          <w:tab w:val="num" w:pos="720"/>
        </w:tabs>
        <w:ind w:left="720" w:hanging="360"/>
      </w:pPr>
      <w:rPr>
        <w:rFonts w:ascii="Times New Roman" w:hAnsi="Times New Roman" w:hint="default"/>
      </w:rPr>
    </w:lvl>
    <w:lvl w:ilvl="1" w:tplc="6406ABFA" w:tentative="1">
      <w:start w:val="1"/>
      <w:numFmt w:val="bullet"/>
      <w:lvlText w:val="•"/>
      <w:lvlJc w:val="left"/>
      <w:pPr>
        <w:tabs>
          <w:tab w:val="num" w:pos="1440"/>
        </w:tabs>
        <w:ind w:left="1440" w:hanging="360"/>
      </w:pPr>
      <w:rPr>
        <w:rFonts w:ascii="Times New Roman" w:hAnsi="Times New Roman" w:hint="default"/>
      </w:rPr>
    </w:lvl>
    <w:lvl w:ilvl="2" w:tplc="00306FBC" w:tentative="1">
      <w:start w:val="1"/>
      <w:numFmt w:val="bullet"/>
      <w:lvlText w:val="•"/>
      <w:lvlJc w:val="left"/>
      <w:pPr>
        <w:tabs>
          <w:tab w:val="num" w:pos="2160"/>
        </w:tabs>
        <w:ind w:left="2160" w:hanging="360"/>
      </w:pPr>
      <w:rPr>
        <w:rFonts w:ascii="Times New Roman" w:hAnsi="Times New Roman" w:hint="default"/>
      </w:rPr>
    </w:lvl>
    <w:lvl w:ilvl="3" w:tplc="0D389236" w:tentative="1">
      <w:start w:val="1"/>
      <w:numFmt w:val="bullet"/>
      <w:lvlText w:val="•"/>
      <w:lvlJc w:val="left"/>
      <w:pPr>
        <w:tabs>
          <w:tab w:val="num" w:pos="2880"/>
        </w:tabs>
        <w:ind w:left="2880" w:hanging="360"/>
      </w:pPr>
      <w:rPr>
        <w:rFonts w:ascii="Times New Roman" w:hAnsi="Times New Roman" w:hint="default"/>
      </w:rPr>
    </w:lvl>
    <w:lvl w:ilvl="4" w:tplc="8EA037DC" w:tentative="1">
      <w:start w:val="1"/>
      <w:numFmt w:val="bullet"/>
      <w:lvlText w:val="•"/>
      <w:lvlJc w:val="left"/>
      <w:pPr>
        <w:tabs>
          <w:tab w:val="num" w:pos="3600"/>
        </w:tabs>
        <w:ind w:left="3600" w:hanging="360"/>
      </w:pPr>
      <w:rPr>
        <w:rFonts w:ascii="Times New Roman" w:hAnsi="Times New Roman" w:hint="default"/>
      </w:rPr>
    </w:lvl>
    <w:lvl w:ilvl="5" w:tplc="8036F7E0" w:tentative="1">
      <w:start w:val="1"/>
      <w:numFmt w:val="bullet"/>
      <w:lvlText w:val="•"/>
      <w:lvlJc w:val="left"/>
      <w:pPr>
        <w:tabs>
          <w:tab w:val="num" w:pos="4320"/>
        </w:tabs>
        <w:ind w:left="4320" w:hanging="360"/>
      </w:pPr>
      <w:rPr>
        <w:rFonts w:ascii="Times New Roman" w:hAnsi="Times New Roman" w:hint="default"/>
      </w:rPr>
    </w:lvl>
    <w:lvl w:ilvl="6" w:tplc="037E5474" w:tentative="1">
      <w:start w:val="1"/>
      <w:numFmt w:val="bullet"/>
      <w:lvlText w:val="•"/>
      <w:lvlJc w:val="left"/>
      <w:pPr>
        <w:tabs>
          <w:tab w:val="num" w:pos="5040"/>
        </w:tabs>
        <w:ind w:left="5040" w:hanging="360"/>
      </w:pPr>
      <w:rPr>
        <w:rFonts w:ascii="Times New Roman" w:hAnsi="Times New Roman" w:hint="default"/>
      </w:rPr>
    </w:lvl>
    <w:lvl w:ilvl="7" w:tplc="46E2B178" w:tentative="1">
      <w:start w:val="1"/>
      <w:numFmt w:val="bullet"/>
      <w:lvlText w:val="•"/>
      <w:lvlJc w:val="left"/>
      <w:pPr>
        <w:tabs>
          <w:tab w:val="num" w:pos="5760"/>
        </w:tabs>
        <w:ind w:left="5760" w:hanging="360"/>
      </w:pPr>
      <w:rPr>
        <w:rFonts w:ascii="Times New Roman" w:hAnsi="Times New Roman" w:hint="default"/>
      </w:rPr>
    </w:lvl>
    <w:lvl w:ilvl="8" w:tplc="BAAE44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0EF6"/>
    <w:multiLevelType w:val="hybridMultilevel"/>
    <w:tmpl w:val="3AFC6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D3B77"/>
    <w:multiLevelType w:val="hybridMultilevel"/>
    <w:tmpl w:val="2C2AB1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7201F0"/>
    <w:multiLevelType w:val="hybridMultilevel"/>
    <w:tmpl w:val="E712270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0B2A90"/>
    <w:multiLevelType w:val="hybridMultilevel"/>
    <w:tmpl w:val="317E34D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279940AE"/>
    <w:multiLevelType w:val="hybridMultilevel"/>
    <w:tmpl w:val="0AA258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B4556B"/>
    <w:multiLevelType w:val="hybridMultilevel"/>
    <w:tmpl w:val="7C6491C4"/>
    <w:lvl w:ilvl="0" w:tplc="C15C7BC6">
      <w:start w:val="1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77B74"/>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4077A5"/>
    <w:multiLevelType w:val="hybridMultilevel"/>
    <w:tmpl w:val="8A06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07BEA"/>
    <w:multiLevelType w:val="hybridMultilevel"/>
    <w:tmpl w:val="08028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96C5F"/>
    <w:multiLevelType w:val="hybridMultilevel"/>
    <w:tmpl w:val="A168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0DB3"/>
    <w:multiLevelType w:val="hybridMultilevel"/>
    <w:tmpl w:val="8788CF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F44EC1"/>
    <w:multiLevelType w:val="hybridMultilevel"/>
    <w:tmpl w:val="252ED4A0"/>
    <w:lvl w:ilvl="0" w:tplc="8D5C8B7A">
      <w:start w:val="1"/>
      <w:numFmt w:val="bullet"/>
      <w:lvlText w:val="•"/>
      <w:lvlJc w:val="left"/>
      <w:pPr>
        <w:tabs>
          <w:tab w:val="num" w:pos="720"/>
        </w:tabs>
        <w:ind w:left="720" w:hanging="360"/>
      </w:pPr>
      <w:rPr>
        <w:rFonts w:ascii="Arial" w:hAnsi="Arial" w:hint="default"/>
      </w:rPr>
    </w:lvl>
    <w:lvl w:ilvl="1" w:tplc="5CA250BA">
      <w:numFmt w:val="bullet"/>
      <w:lvlText w:val="•"/>
      <w:lvlJc w:val="left"/>
      <w:pPr>
        <w:tabs>
          <w:tab w:val="num" w:pos="1440"/>
        </w:tabs>
        <w:ind w:left="1440" w:hanging="360"/>
      </w:pPr>
      <w:rPr>
        <w:rFonts w:ascii="Arial" w:hAnsi="Arial" w:hint="default"/>
      </w:rPr>
    </w:lvl>
    <w:lvl w:ilvl="2" w:tplc="5B403D26" w:tentative="1">
      <w:start w:val="1"/>
      <w:numFmt w:val="bullet"/>
      <w:lvlText w:val="•"/>
      <w:lvlJc w:val="left"/>
      <w:pPr>
        <w:tabs>
          <w:tab w:val="num" w:pos="2160"/>
        </w:tabs>
        <w:ind w:left="2160" w:hanging="360"/>
      </w:pPr>
      <w:rPr>
        <w:rFonts w:ascii="Arial" w:hAnsi="Arial" w:hint="default"/>
      </w:rPr>
    </w:lvl>
    <w:lvl w:ilvl="3" w:tplc="323C99D2" w:tentative="1">
      <w:start w:val="1"/>
      <w:numFmt w:val="bullet"/>
      <w:lvlText w:val="•"/>
      <w:lvlJc w:val="left"/>
      <w:pPr>
        <w:tabs>
          <w:tab w:val="num" w:pos="2880"/>
        </w:tabs>
        <w:ind w:left="2880" w:hanging="360"/>
      </w:pPr>
      <w:rPr>
        <w:rFonts w:ascii="Arial" w:hAnsi="Arial" w:hint="default"/>
      </w:rPr>
    </w:lvl>
    <w:lvl w:ilvl="4" w:tplc="804AFBAE" w:tentative="1">
      <w:start w:val="1"/>
      <w:numFmt w:val="bullet"/>
      <w:lvlText w:val="•"/>
      <w:lvlJc w:val="left"/>
      <w:pPr>
        <w:tabs>
          <w:tab w:val="num" w:pos="3600"/>
        </w:tabs>
        <w:ind w:left="3600" w:hanging="360"/>
      </w:pPr>
      <w:rPr>
        <w:rFonts w:ascii="Arial" w:hAnsi="Arial" w:hint="default"/>
      </w:rPr>
    </w:lvl>
    <w:lvl w:ilvl="5" w:tplc="02B2D472" w:tentative="1">
      <w:start w:val="1"/>
      <w:numFmt w:val="bullet"/>
      <w:lvlText w:val="•"/>
      <w:lvlJc w:val="left"/>
      <w:pPr>
        <w:tabs>
          <w:tab w:val="num" w:pos="4320"/>
        </w:tabs>
        <w:ind w:left="4320" w:hanging="360"/>
      </w:pPr>
      <w:rPr>
        <w:rFonts w:ascii="Arial" w:hAnsi="Arial" w:hint="default"/>
      </w:rPr>
    </w:lvl>
    <w:lvl w:ilvl="6" w:tplc="96EC521C" w:tentative="1">
      <w:start w:val="1"/>
      <w:numFmt w:val="bullet"/>
      <w:lvlText w:val="•"/>
      <w:lvlJc w:val="left"/>
      <w:pPr>
        <w:tabs>
          <w:tab w:val="num" w:pos="5040"/>
        </w:tabs>
        <w:ind w:left="5040" w:hanging="360"/>
      </w:pPr>
      <w:rPr>
        <w:rFonts w:ascii="Arial" w:hAnsi="Arial" w:hint="default"/>
      </w:rPr>
    </w:lvl>
    <w:lvl w:ilvl="7" w:tplc="915C12F6" w:tentative="1">
      <w:start w:val="1"/>
      <w:numFmt w:val="bullet"/>
      <w:lvlText w:val="•"/>
      <w:lvlJc w:val="left"/>
      <w:pPr>
        <w:tabs>
          <w:tab w:val="num" w:pos="5760"/>
        </w:tabs>
        <w:ind w:left="5760" w:hanging="360"/>
      </w:pPr>
      <w:rPr>
        <w:rFonts w:ascii="Arial" w:hAnsi="Arial" w:hint="default"/>
      </w:rPr>
    </w:lvl>
    <w:lvl w:ilvl="8" w:tplc="E7D684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917F73"/>
    <w:multiLevelType w:val="hybridMultilevel"/>
    <w:tmpl w:val="88FA6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B42981"/>
    <w:multiLevelType w:val="hybridMultilevel"/>
    <w:tmpl w:val="E08AB3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013ED8"/>
    <w:multiLevelType w:val="hybridMultilevel"/>
    <w:tmpl w:val="4AEE15B6"/>
    <w:lvl w:ilvl="0" w:tplc="64163F9C">
      <w:start w:val="1"/>
      <w:numFmt w:val="bullet"/>
      <w:lvlText w:val="•"/>
      <w:lvlJc w:val="left"/>
      <w:pPr>
        <w:tabs>
          <w:tab w:val="num" w:pos="720"/>
        </w:tabs>
        <w:ind w:left="720" w:hanging="360"/>
      </w:pPr>
      <w:rPr>
        <w:rFonts w:ascii="Times New Roman" w:hAnsi="Times New Roman" w:hint="default"/>
      </w:rPr>
    </w:lvl>
    <w:lvl w:ilvl="1" w:tplc="C562E952">
      <w:start w:val="1"/>
      <w:numFmt w:val="decimal"/>
      <w:lvlText w:val="%2."/>
      <w:lvlJc w:val="left"/>
      <w:pPr>
        <w:tabs>
          <w:tab w:val="num" w:pos="1440"/>
        </w:tabs>
        <w:ind w:left="1440" w:hanging="360"/>
      </w:pPr>
    </w:lvl>
    <w:lvl w:ilvl="2" w:tplc="B2F26E0A">
      <w:numFmt w:val="bullet"/>
      <w:lvlText w:val="•"/>
      <w:lvlJc w:val="left"/>
      <w:pPr>
        <w:tabs>
          <w:tab w:val="num" w:pos="2160"/>
        </w:tabs>
        <w:ind w:left="2160" w:hanging="360"/>
      </w:pPr>
      <w:rPr>
        <w:rFonts w:ascii="Times New Roman" w:hAnsi="Times New Roman" w:hint="default"/>
      </w:rPr>
    </w:lvl>
    <w:lvl w:ilvl="3" w:tplc="F2B23CD6" w:tentative="1">
      <w:start w:val="1"/>
      <w:numFmt w:val="bullet"/>
      <w:lvlText w:val="•"/>
      <w:lvlJc w:val="left"/>
      <w:pPr>
        <w:tabs>
          <w:tab w:val="num" w:pos="2880"/>
        </w:tabs>
        <w:ind w:left="2880" w:hanging="360"/>
      </w:pPr>
      <w:rPr>
        <w:rFonts w:ascii="Times New Roman" w:hAnsi="Times New Roman" w:hint="default"/>
      </w:rPr>
    </w:lvl>
    <w:lvl w:ilvl="4" w:tplc="4D7ABD86" w:tentative="1">
      <w:start w:val="1"/>
      <w:numFmt w:val="bullet"/>
      <w:lvlText w:val="•"/>
      <w:lvlJc w:val="left"/>
      <w:pPr>
        <w:tabs>
          <w:tab w:val="num" w:pos="3600"/>
        </w:tabs>
        <w:ind w:left="3600" w:hanging="360"/>
      </w:pPr>
      <w:rPr>
        <w:rFonts w:ascii="Times New Roman" w:hAnsi="Times New Roman" w:hint="default"/>
      </w:rPr>
    </w:lvl>
    <w:lvl w:ilvl="5" w:tplc="366660EA" w:tentative="1">
      <w:start w:val="1"/>
      <w:numFmt w:val="bullet"/>
      <w:lvlText w:val="•"/>
      <w:lvlJc w:val="left"/>
      <w:pPr>
        <w:tabs>
          <w:tab w:val="num" w:pos="4320"/>
        </w:tabs>
        <w:ind w:left="4320" w:hanging="360"/>
      </w:pPr>
      <w:rPr>
        <w:rFonts w:ascii="Times New Roman" w:hAnsi="Times New Roman" w:hint="default"/>
      </w:rPr>
    </w:lvl>
    <w:lvl w:ilvl="6" w:tplc="62AE109A" w:tentative="1">
      <w:start w:val="1"/>
      <w:numFmt w:val="bullet"/>
      <w:lvlText w:val="•"/>
      <w:lvlJc w:val="left"/>
      <w:pPr>
        <w:tabs>
          <w:tab w:val="num" w:pos="5040"/>
        </w:tabs>
        <w:ind w:left="5040" w:hanging="360"/>
      </w:pPr>
      <w:rPr>
        <w:rFonts w:ascii="Times New Roman" w:hAnsi="Times New Roman" w:hint="default"/>
      </w:rPr>
    </w:lvl>
    <w:lvl w:ilvl="7" w:tplc="5D88B6CC" w:tentative="1">
      <w:start w:val="1"/>
      <w:numFmt w:val="bullet"/>
      <w:lvlText w:val="•"/>
      <w:lvlJc w:val="left"/>
      <w:pPr>
        <w:tabs>
          <w:tab w:val="num" w:pos="5760"/>
        </w:tabs>
        <w:ind w:left="5760" w:hanging="360"/>
      </w:pPr>
      <w:rPr>
        <w:rFonts w:ascii="Times New Roman" w:hAnsi="Times New Roman" w:hint="default"/>
      </w:rPr>
    </w:lvl>
    <w:lvl w:ilvl="8" w:tplc="47F4EB8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4739E5"/>
    <w:multiLevelType w:val="hybridMultilevel"/>
    <w:tmpl w:val="76647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919DF"/>
    <w:multiLevelType w:val="hybridMultilevel"/>
    <w:tmpl w:val="6036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86085"/>
    <w:multiLevelType w:val="hybridMultilevel"/>
    <w:tmpl w:val="32CE665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C171F8"/>
    <w:multiLevelType w:val="hybridMultilevel"/>
    <w:tmpl w:val="249263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277C4"/>
    <w:multiLevelType w:val="hybridMultilevel"/>
    <w:tmpl w:val="BAF4D0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552317"/>
    <w:multiLevelType w:val="hybridMultilevel"/>
    <w:tmpl w:val="D7E85D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8E1E7B"/>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6"/>
  </w:num>
  <w:num w:numId="2">
    <w:abstractNumId w:val="23"/>
  </w:num>
  <w:num w:numId="3">
    <w:abstractNumId w:val="15"/>
  </w:num>
  <w:num w:numId="4">
    <w:abstractNumId w:val="11"/>
  </w:num>
  <w:num w:numId="5">
    <w:abstractNumId w:val="19"/>
  </w:num>
  <w:num w:numId="6">
    <w:abstractNumId w:val="0"/>
  </w:num>
  <w:num w:numId="7">
    <w:abstractNumId w:val="21"/>
  </w:num>
  <w:num w:numId="8">
    <w:abstractNumId w:val="18"/>
  </w:num>
  <w:num w:numId="9">
    <w:abstractNumId w:val="2"/>
  </w:num>
  <w:num w:numId="10">
    <w:abstractNumId w:val="3"/>
  </w:num>
  <w:num w:numId="11">
    <w:abstractNumId w:val="14"/>
  </w:num>
  <w:num w:numId="12">
    <w:abstractNumId w:val="9"/>
  </w:num>
  <w:num w:numId="13">
    <w:abstractNumId w:val="12"/>
  </w:num>
  <w:num w:numId="14">
    <w:abstractNumId w:val="24"/>
  </w:num>
  <w:num w:numId="15">
    <w:abstractNumId w:val="22"/>
  </w:num>
  <w:num w:numId="16">
    <w:abstractNumId w:val="7"/>
  </w:num>
  <w:num w:numId="17">
    <w:abstractNumId w:val="20"/>
  </w:num>
  <w:num w:numId="18">
    <w:abstractNumId w:val="13"/>
  </w:num>
  <w:num w:numId="19">
    <w:abstractNumId w:val="8"/>
  </w:num>
  <w:num w:numId="20">
    <w:abstractNumId w:val="25"/>
  </w:num>
  <w:num w:numId="21">
    <w:abstractNumId w:val="16"/>
  </w:num>
  <w:num w:numId="22">
    <w:abstractNumId w:val="10"/>
  </w:num>
  <w:num w:numId="23">
    <w:abstractNumId w:val="5"/>
  </w:num>
  <w:num w:numId="24">
    <w:abstractNumId w:val="6"/>
  </w:num>
  <w:num w:numId="25">
    <w:abstractNumId w:val="17"/>
  </w:num>
  <w:num w:numId="26">
    <w:abstractNumId w:val="4"/>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 Rosdahl">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FB"/>
    <w:rsid w:val="000211A8"/>
    <w:rsid w:val="00026C72"/>
    <w:rsid w:val="00090265"/>
    <w:rsid w:val="0009631F"/>
    <w:rsid w:val="000A26FB"/>
    <w:rsid w:val="000B3BBB"/>
    <w:rsid w:val="000B6233"/>
    <w:rsid w:val="001109CF"/>
    <w:rsid w:val="00117A4F"/>
    <w:rsid w:val="001D723B"/>
    <w:rsid w:val="001F50EB"/>
    <w:rsid w:val="002107ED"/>
    <w:rsid w:val="0021257C"/>
    <w:rsid w:val="002171B5"/>
    <w:rsid w:val="00226118"/>
    <w:rsid w:val="002348B4"/>
    <w:rsid w:val="002651AD"/>
    <w:rsid w:val="002717B3"/>
    <w:rsid w:val="0029020B"/>
    <w:rsid w:val="002D44BE"/>
    <w:rsid w:val="002F4BEE"/>
    <w:rsid w:val="00341138"/>
    <w:rsid w:val="00347775"/>
    <w:rsid w:val="00385BFD"/>
    <w:rsid w:val="00442037"/>
    <w:rsid w:val="00461E97"/>
    <w:rsid w:val="0046606E"/>
    <w:rsid w:val="00467FAA"/>
    <w:rsid w:val="0049694D"/>
    <w:rsid w:val="004B064B"/>
    <w:rsid w:val="004C5D07"/>
    <w:rsid w:val="00501B35"/>
    <w:rsid w:val="00504F69"/>
    <w:rsid w:val="005140FD"/>
    <w:rsid w:val="00520A7C"/>
    <w:rsid w:val="00546BD5"/>
    <w:rsid w:val="00557E6C"/>
    <w:rsid w:val="00562031"/>
    <w:rsid w:val="00562C96"/>
    <w:rsid w:val="00573192"/>
    <w:rsid w:val="005C6776"/>
    <w:rsid w:val="005D6A09"/>
    <w:rsid w:val="005E099E"/>
    <w:rsid w:val="005E3D43"/>
    <w:rsid w:val="005F6846"/>
    <w:rsid w:val="00605AF4"/>
    <w:rsid w:val="00622A45"/>
    <w:rsid w:val="0062440B"/>
    <w:rsid w:val="006554B7"/>
    <w:rsid w:val="006568E4"/>
    <w:rsid w:val="006B01BB"/>
    <w:rsid w:val="006C0727"/>
    <w:rsid w:val="006D61A6"/>
    <w:rsid w:val="006E145F"/>
    <w:rsid w:val="006F76C3"/>
    <w:rsid w:val="007125A5"/>
    <w:rsid w:val="007139B1"/>
    <w:rsid w:val="0073461D"/>
    <w:rsid w:val="007435EA"/>
    <w:rsid w:val="0075463B"/>
    <w:rsid w:val="0076190C"/>
    <w:rsid w:val="00767127"/>
    <w:rsid w:val="00767726"/>
    <w:rsid w:val="00770572"/>
    <w:rsid w:val="00771590"/>
    <w:rsid w:val="00777AC0"/>
    <w:rsid w:val="007A2A26"/>
    <w:rsid w:val="007A7B5A"/>
    <w:rsid w:val="007A7D47"/>
    <w:rsid w:val="007B4B75"/>
    <w:rsid w:val="007C230D"/>
    <w:rsid w:val="007E0D23"/>
    <w:rsid w:val="007E2BB3"/>
    <w:rsid w:val="008010E3"/>
    <w:rsid w:val="00810313"/>
    <w:rsid w:val="008447C3"/>
    <w:rsid w:val="00853139"/>
    <w:rsid w:val="00856232"/>
    <w:rsid w:val="008675AF"/>
    <w:rsid w:val="00867A59"/>
    <w:rsid w:val="00873F61"/>
    <w:rsid w:val="008825F5"/>
    <w:rsid w:val="00884020"/>
    <w:rsid w:val="00884724"/>
    <w:rsid w:val="008861E9"/>
    <w:rsid w:val="008A5944"/>
    <w:rsid w:val="008E13EB"/>
    <w:rsid w:val="008E2BB5"/>
    <w:rsid w:val="00902A84"/>
    <w:rsid w:val="00905004"/>
    <w:rsid w:val="00910544"/>
    <w:rsid w:val="00911641"/>
    <w:rsid w:val="00912CB9"/>
    <w:rsid w:val="009552C2"/>
    <w:rsid w:val="009800D6"/>
    <w:rsid w:val="00985DC0"/>
    <w:rsid w:val="009933A2"/>
    <w:rsid w:val="009A24A7"/>
    <w:rsid w:val="009A4B59"/>
    <w:rsid w:val="009C47EC"/>
    <w:rsid w:val="009E34EA"/>
    <w:rsid w:val="009F2FBC"/>
    <w:rsid w:val="009F366E"/>
    <w:rsid w:val="009F58F6"/>
    <w:rsid w:val="009F5D71"/>
    <w:rsid w:val="009F6BFA"/>
    <w:rsid w:val="00A43CA4"/>
    <w:rsid w:val="00A536F7"/>
    <w:rsid w:val="00A76298"/>
    <w:rsid w:val="00A76B5F"/>
    <w:rsid w:val="00A9000B"/>
    <w:rsid w:val="00A907F6"/>
    <w:rsid w:val="00A95E2E"/>
    <w:rsid w:val="00A964E7"/>
    <w:rsid w:val="00AA427C"/>
    <w:rsid w:val="00AB1FD9"/>
    <w:rsid w:val="00AD17D3"/>
    <w:rsid w:val="00AE0DC5"/>
    <w:rsid w:val="00AE1C2B"/>
    <w:rsid w:val="00B01CFE"/>
    <w:rsid w:val="00B16F85"/>
    <w:rsid w:val="00B227C9"/>
    <w:rsid w:val="00B62679"/>
    <w:rsid w:val="00B82DF4"/>
    <w:rsid w:val="00B91376"/>
    <w:rsid w:val="00BA49C3"/>
    <w:rsid w:val="00BE68C2"/>
    <w:rsid w:val="00C16E28"/>
    <w:rsid w:val="00C37E15"/>
    <w:rsid w:val="00C40D15"/>
    <w:rsid w:val="00C5642A"/>
    <w:rsid w:val="00C74EFD"/>
    <w:rsid w:val="00CA09B2"/>
    <w:rsid w:val="00CF34F2"/>
    <w:rsid w:val="00D01B98"/>
    <w:rsid w:val="00D02B41"/>
    <w:rsid w:val="00D56F3A"/>
    <w:rsid w:val="00DC5A7B"/>
    <w:rsid w:val="00DD0550"/>
    <w:rsid w:val="00DF5E1F"/>
    <w:rsid w:val="00E033B6"/>
    <w:rsid w:val="00E0541D"/>
    <w:rsid w:val="00E151BA"/>
    <w:rsid w:val="00E35B22"/>
    <w:rsid w:val="00E42FE1"/>
    <w:rsid w:val="00E52A7D"/>
    <w:rsid w:val="00E571DD"/>
    <w:rsid w:val="00E96761"/>
    <w:rsid w:val="00ED7593"/>
    <w:rsid w:val="00F00397"/>
    <w:rsid w:val="00F40121"/>
    <w:rsid w:val="00F51EAD"/>
    <w:rsid w:val="00F60CFD"/>
    <w:rsid w:val="00F71497"/>
    <w:rsid w:val="00F8422E"/>
    <w:rsid w:val="00F87F00"/>
    <w:rsid w:val="00FB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40E20"/>
  <w15:chartTrackingRefBased/>
  <w15:docId w15:val="{AA8CD3E5-548A-438D-BE85-4217CCB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164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6B01BB"/>
    <w:pPr>
      <w:spacing w:before="100" w:beforeAutospacing="1" w:after="100" w:afterAutospacing="1"/>
    </w:pPr>
    <w:rPr>
      <w:sz w:val="24"/>
      <w:szCs w:val="24"/>
      <w:lang w:eastAsia="en-GB"/>
    </w:rPr>
  </w:style>
  <w:style w:type="paragraph" w:styleId="ListParagraph">
    <w:name w:val="List Paragraph"/>
    <w:basedOn w:val="Normal"/>
    <w:uiPriority w:val="34"/>
    <w:qFormat/>
    <w:rsid w:val="006B01BB"/>
    <w:pPr>
      <w:ind w:left="720"/>
      <w:contextualSpacing/>
    </w:pPr>
    <w:rPr>
      <w:sz w:val="24"/>
      <w:szCs w:val="24"/>
      <w:lang w:eastAsia="en-GB"/>
    </w:rPr>
  </w:style>
  <w:style w:type="paragraph" w:customStyle="1" w:styleId="m-4890597653018465012gmail-msolistparagraph">
    <w:name w:val="m_-4890597653018465012gmail-msolistparagraph"/>
    <w:basedOn w:val="Normal"/>
    <w:rsid w:val="006B01BB"/>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C40D15"/>
    <w:rPr>
      <w:color w:val="808080"/>
      <w:shd w:val="clear" w:color="auto" w:fill="E6E6E6"/>
    </w:rPr>
  </w:style>
  <w:style w:type="character" w:customStyle="1" w:styleId="fontstyle01">
    <w:name w:val="fontstyle01"/>
    <w:rsid w:val="00C40D15"/>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C74EFD"/>
    <w:rPr>
      <w:sz w:val="16"/>
      <w:szCs w:val="16"/>
    </w:rPr>
  </w:style>
  <w:style w:type="paragraph" w:styleId="CommentText">
    <w:name w:val="annotation text"/>
    <w:basedOn w:val="Normal"/>
    <w:link w:val="CommentTextChar"/>
    <w:rsid w:val="00C74EFD"/>
    <w:rPr>
      <w:sz w:val="20"/>
    </w:rPr>
  </w:style>
  <w:style w:type="character" w:customStyle="1" w:styleId="CommentTextChar">
    <w:name w:val="Comment Text Char"/>
    <w:basedOn w:val="DefaultParagraphFont"/>
    <w:link w:val="CommentText"/>
    <w:rsid w:val="00C74EFD"/>
    <w:rPr>
      <w:lang w:val="en-GB"/>
    </w:rPr>
  </w:style>
  <w:style w:type="paragraph" w:styleId="CommentSubject">
    <w:name w:val="annotation subject"/>
    <w:basedOn w:val="CommentText"/>
    <w:next w:val="CommentText"/>
    <w:link w:val="CommentSubjectChar"/>
    <w:rsid w:val="00C74EFD"/>
    <w:rPr>
      <w:b/>
      <w:bCs/>
    </w:rPr>
  </w:style>
  <w:style w:type="character" w:customStyle="1" w:styleId="CommentSubjectChar">
    <w:name w:val="Comment Subject Char"/>
    <w:basedOn w:val="CommentTextChar"/>
    <w:link w:val="CommentSubject"/>
    <w:rsid w:val="00C74EFD"/>
    <w:rPr>
      <w:b/>
      <w:bCs/>
      <w:lang w:val="en-GB"/>
    </w:rPr>
  </w:style>
  <w:style w:type="paragraph" w:styleId="BalloonText">
    <w:name w:val="Balloon Text"/>
    <w:basedOn w:val="Normal"/>
    <w:link w:val="BalloonTextChar"/>
    <w:rsid w:val="00C74EFD"/>
    <w:rPr>
      <w:rFonts w:ascii="Segoe UI" w:hAnsi="Segoe UI" w:cs="Segoe UI"/>
      <w:sz w:val="18"/>
      <w:szCs w:val="18"/>
    </w:rPr>
  </w:style>
  <w:style w:type="character" w:customStyle="1" w:styleId="BalloonTextChar">
    <w:name w:val="Balloon Text Char"/>
    <w:basedOn w:val="DefaultParagraphFont"/>
    <w:link w:val="BalloonText"/>
    <w:rsid w:val="00C74EFD"/>
    <w:rPr>
      <w:rFonts w:ascii="Segoe UI" w:hAnsi="Segoe UI" w:cs="Segoe UI"/>
      <w:sz w:val="18"/>
      <w:szCs w:val="18"/>
      <w:lang w:val="en-GB"/>
    </w:rPr>
  </w:style>
  <w:style w:type="character" w:customStyle="1" w:styleId="gi">
    <w:name w:val="gi"/>
    <w:basedOn w:val="DefaultParagraphFont"/>
    <w:rsid w:val="00C3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5112">
      <w:bodyDiv w:val="1"/>
      <w:marLeft w:val="0"/>
      <w:marRight w:val="0"/>
      <w:marTop w:val="0"/>
      <w:marBottom w:val="0"/>
      <w:divBdr>
        <w:top w:val="none" w:sz="0" w:space="0" w:color="auto"/>
        <w:left w:val="none" w:sz="0" w:space="0" w:color="auto"/>
        <w:bottom w:val="none" w:sz="0" w:space="0" w:color="auto"/>
        <w:right w:val="none" w:sz="0" w:space="0" w:color="auto"/>
      </w:divBdr>
    </w:div>
    <w:div w:id="303434037">
      <w:bodyDiv w:val="1"/>
      <w:marLeft w:val="0"/>
      <w:marRight w:val="0"/>
      <w:marTop w:val="0"/>
      <w:marBottom w:val="0"/>
      <w:divBdr>
        <w:top w:val="none" w:sz="0" w:space="0" w:color="auto"/>
        <w:left w:val="none" w:sz="0" w:space="0" w:color="auto"/>
        <w:bottom w:val="none" w:sz="0" w:space="0" w:color="auto"/>
        <w:right w:val="none" w:sz="0" w:space="0" w:color="auto"/>
      </w:divBdr>
    </w:div>
    <w:div w:id="997808980">
      <w:bodyDiv w:val="1"/>
      <w:marLeft w:val="0"/>
      <w:marRight w:val="0"/>
      <w:marTop w:val="0"/>
      <w:marBottom w:val="0"/>
      <w:divBdr>
        <w:top w:val="none" w:sz="0" w:space="0" w:color="auto"/>
        <w:left w:val="none" w:sz="0" w:space="0" w:color="auto"/>
        <w:bottom w:val="none" w:sz="0" w:space="0" w:color="auto"/>
        <w:right w:val="none" w:sz="0" w:space="0" w:color="auto"/>
      </w:divBdr>
      <w:divsChild>
        <w:div w:id="74521209">
          <w:marLeft w:val="547"/>
          <w:marRight w:val="0"/>
          <w:marTop w:val="120"/>
          <w:marBottom w:val="0"/>
          <w:divBdr>
            <w:top w:val="none" w:sz="0" w:space="0" w:color="auto"/>
            <w:left w:val="none" w:sz="0" w:space="0" w:color="auto"/>
            <w:bottom w:val="none" w:sz="0" w:space="0" w:color="auto"/>
            <w:right w:val="none" w:sz="0" w:space="0" w:color="auto"/>
          </w:divBdr>
        </w:div>
        <w:div w:id="965544603">
          <w:marLeft w:val="1166"/>
          <w:marRight w:val="0"/>
          <w:marTop w:val="100"/>
          <w:marBottom w:val="0"/>
          <w:divBdr>
            <w:top w:val="none" w:sz="0" w:space="0" w:color="auto"/>
            <w:left w:val="none" w:sz="0" w:space="0" w:color="auto"/>
            <w:bottom w:val="none" w:sz="0" w:space="0" w:color="auto"/>
            <w:right w:val="none" w:sz="0" w:space="0" w:color="auto"/>
          </w:divBdr>
        </w:div>
        <w:div w:id="1896160228">
          <w:marLeft w:val="1166"/>
          <w:marRight w:val="0"/>
          <w:marTop w:val="100"/>
          <w:marBottom w:val="0"/>
          <w:divBdr>
            <w:top w:val="none" w:sz="0" w:space="0" w:color="auto"/>
            <w:left w:val="none" w:sz="0" w:space="0" w:color="auto"/>
            <w:bottom w:val="none" w:sz="0" w:space="0" w:color="auto"/>
            <w:right w:val="none" w:sz="0" w:space="0" w:color="auto"/>
          </w:divBdr>
        </w:div>
        <w:div w:id="750468036">
          <w:marLeft w:val="1166"/>
          <w:marRight w:val="0"/>
          <w:marTop w:val="100"/>
          <w:marBottom w:val="0"/>
          <w:divBdr>
            <w:top w:val="none" w:sz="0" w:space="0" w:color="auto"/>
            <w:left w:val="none" w:sz="0" w:space="0" w:color="auto"/>
            <w:bottom w:val="none" w:sz="0" w:space="0" w:color="auto"/>
            <w:right w:val="none" w:sz="0" w:space="0" w:color="auto"/>
          </w:divBdr>
        </w:div>
        <w:div w:id="2090074702">
          <w:marLeft w:val="1166"/>
          <w:marRight w:val="0"/>
          <w:marTop w:val="100"/>
          <w:marBottom w:val="0"/>
          <w:divBdr>
            <w:top w:val="none" w:sz="0" w:space="0" w:color="auto"/>
            <w:left w:val="none" w:sz="0" w:space="0" w:color="auto"/>
            <w:bottom w:val="none" w:sz="0" w:space="0" w:color="auto"/>
            <w:right w:val="none" w:sz="0" w:space="0" w:color="auto"/>
          </w:divBdr>
        </w:div>
        <w:div w:id="2102143511">
          <w:marLeft w:val="1166"/>
          <w:marRight w:val="0"/>
          <w:marTop w:val="100"/>
          <w:marBottom w:val="0"/>
          <w:divBdr>
            <w:top w:val="none" w:sz="0" w:space="0" w:color="auto"/>
            <w:left w:val="none" w:sz="0" w:space="0" w:color="auto"/>
            <w:bottom w:val="none" w:sz="0" w:space="0" w:color="auto"/>
            <w:right w:val="none" w:sz="0" w:space="0" w:color="auto"/>
          </w:divBdr>
        </w:div>
      </w:divsChild>
    </w:div>
    <w:div w:id="1090738890">
      <w:bodyDiv w:val="1"/>
      <w:marLeft w:val="0"/>
      <w:marRight w:val="0"/>
      <w:marTop w:val="0"/>
      <w:marBottom w:val="0"/>
      <w:divBdr>
        <w:top w:val="none" w:sz="0" w:space="0" w:color="auto"/>
        <w:left w:val="none" w:sz="0" w:space="0" w:color="auto"/>
        <w:bottom w:val="none" w:sz="0" w:space="0" w:color="auto"/>
        <w:right w:val="none" w:sz="0" w:space="0" w:color="auto"/>
      </w:divBdr>
    </w:div>
    <w:div w:id="1292051369">
      <w:bodyDiv w:val="1"/>
      <w:marLeft w:val="0"/>
      <w:marRight w:val="0"/>
      <w:marTop w:val="0"/>
      <w:marBottom w:val="0"/>
      <w:divBdr>
        <w:top w:val="none" w:sz="0" w:space="0" w:color="auto"/>
        <w:left w:val="none" w:sz="0" w:space="0" w:color="auto"/>
        <w:bottom w:val="none" w:sz="0" w:space="0" w:color="auto"/>
        <w:right w:val="none" w:sz="0" w:space="0" w:color="auto"/>
      </w:divBdr>
    </w:div>
    <w:div w:id="1503356926">
      <w:bodyDiv w:val="1"/>
      <w:marLeft w:val="0"/>
      <w:marRight w:val="0"/>
      <w:marTop w:val="0"/>
      <w:marBottom w:val="0"/>
      <w:divBdr>
        <w:top w:val="none" w:sz="0" w:space="0" w:color="auto"/>
        <w:left w:val="none" w:sz="0" w:space="0" w:color="auto"/>
        <w:bottom w:val="none" w:sz="0" w:space="0" w:color="auto"/>
        <w:right w:val="none" w:sz="0" w:space="0" w:color="auto"/>
      </w:divBdr>
    </w:div>
    <w:div w:id="1569414383">
      <w:bodyDiv w:val="1"/>
      <w:marLeft w:val="0"/>
      <w:marRight w:val="0"/>
      <w:marTop w:val="0"/>
      <w:marBottom w:val="0"/>
      <w:divBdr>
        <w:top w:val="none" w:sz="0" w:space="0" w:color="auto"/>
        <w:left w:val="none" w:sz="0" w:space="0" w:color="auto"/>
        <w:bottom w:val="none" w:sz="0" w:space="0" w:color="auto"/>
        <w:right w:val="none" w:sz="0" w:space="0" w:color="auto"/>
      </w:divBdr>
      <w:divsChild>
        <w:div w:id="1985307544">
          <w:marLeft w:val="547"/>
          <w:marRight w:val="0"/>
          <w:marTop w:val="96"/>
          <w:marBottom w:val="0"/>
          <w:divBdr>
            <w:top w:val="none" w:sz="0" w:space="0" w:color="auto"/>
            <w:left w:val="none" w:sz="0" w:space="0" w:color="auto"/>
            <w:bottom w:val="none" w:sz="0" w:space="0" w:color="auto"/>
            <w:right w:val="none" w:sz="0" w:space="0" w:color="auto"/>
          </w:divBdr>
        </w:div>
        <w:div w:id="1681349774">
          <w:marLeft w:val="1440"/>
          <w:marRight w:val="0"/>
          <w:marTop w:val="82"/>
          <w:marBottom w:val="0"/>
          <w:divBdr>
            <w:top w:val="none" w:sz="0" w:space="0" w:color="auto"/>
            <w:left w:val="none" w:sz="0" w:space="0" w:color="auto"/>
            <w:bottom w:val="none" w:sz="0" w:space="0" w:color="auto"/>
            <w:right w:val="none" w:sz="0" w:space="0" w:color="auto"/>
          </w:divBdr>
        </w:div>
        <w:div w:id="708988389">
          <w:marLeft w:val="1714"/>
          <w:marRight w:val="0"/>
          <w:marTop w:val="72"/>
          <w:marBottom w:val="0"/>
          <w:divBdr>
            <w:top w:val="none" w:sz="0" w:space="0" w:color="auto"/>
            <w:left w:val="none" w:sz="0" w:space="0" w:color="auto"/>
            <w:bottom w:val="none" w:sz="0" w:space="0" w:color="auto"/>
            <w:right w:val="none" w:sz="0" w:space="0" w:color="auto"/>
          </w:divBdr>
        </w:div>
        <w:div w:id="918831445">
          <w:marLeft w:val="1440"/>
          <w:marRight w:val="0"/>
          <w:marTop w:val="82"/>
          <w:marBottom w:val="0"/>
          <w:divBdr>
            <w:top w:val="none" w:sz="0" w:space="0" w:color="auto"/>
            <w:left w:val="none" w:sz="0" w:space="0" w:color="auto"/>
            <w:bottom w:val="none" w:sz="0" w:space="0" w:color="auto"/>
            <w:right w:val="none" w:sz="0" w:space="0" w:color="auto"/>
          </w:divBdr>
        </w:div>
        <w:div w:id="1760056152">
          <w:marLeft w:val="1714"/>
          <w:marRight w:val="0"/>
          <w:marTop w:val="72"/>
          <w:marBottom w:val="0"/>
          <w:divBdr>
            <w:top w:val="none" w:sz="0" w:space="0" w:color="auto"/>
            <w:left w:val="none" w:sz="0" w:space="0" w:color="auto"/>
            <w:bottom w:val="none" w:sz="0" w:space="0" w:color="auto"/>
            <w:right w:val="none" w:sz="0" w:space="0" w:color="auto"/>
          </w:divBdr>
        </w:div>
        <w:div w:id="1318340876">
          <w:marLeft w:val="1440"/>
          <w:marRight w:val="0"/>
          <w:marTop w:val="82"/>
          <w:marBottom w:val="0"/>
          <w:divBdr>
            <w:top w:val="none" w:sz="0" w:space="0" w:color="auto"/>
            <w:left w:val="none" w:sz="0" w:space="0" w:color="auto"/>
            <w:bottom w:val="none" w:sz="0" w:space="0" w:color="auto"/>
            <w:right w:val="none" w:sz="0" w:space="0" w:color="auto"/>
          </w:divBdr>
        </w:div>
        <w:div w:id="1077287044">
          <w:marLeft w:val="1714"/>
          <w:marRight w:val="0"/>
          <w:marTop w:val="72"/>
          <w:marBottom w:val="0"/>
          <w:divBdr>
            <w:top w:val="none" w:sz="0" w:space="0" w:color="auto"/>
            <w:left w:val="none" w:sz="0" w:space="0" w:color="auto"/>
            <w:bottom w:val="none" w:sz="0" w:space="0" w:color="auto"/>
            <w:right w:val="none" w:sz="0" w:space="0" w:color="auto"/>
          </w:divBdr>
        </w:div>
        <w:div w:id="1414736187">
          <w:marLeft w:val="1440"/>
          <w:marRight w:val="0"/>
          <w:marTop w:val="82"/>
          <w:marBottom w:val="0"/>
          <w:divBdr>
            <w:top w:val="none" w:sz="0" w:space="0" w:color="auto"/>
            <w:left w:val="none" w:sz="0" w:space="0" w:color="auto"/>
            <w:bottom w:val="none" w:sz="0" w:space="0" w:color="auto"/>
            <w:right w:val="none" w:sz="0" w:space="0" w:color="auto"/>
          </w:divBdr>
        </w:div>
        <w:div w:id="1642154018">
          <w:marLeft w:val="1714"/>
          <w:marRight w:val="0"/>
          <w:marTop w:val="72"/>
          <w:marBottom w:val="0"/>
          <w:divBdr>
            <w:top w:val="none" w:sz="0" w:space="0" w:color="auto"/>
            <w:left w:val="none" w:sz="0" w:space="0" w:color="auto"/>
            <w:bottom w:val="none" w:sz="0" w:space="0" w:color="auto"/>
            <w:right w:val="none" w:sz="0" w:space="0" w:color="auto"/>
          </w:divBdr>
        </w:div>
        <w:div w:id="1850215894">
          <w:marLeft w:val="1440"/>
          <w:marRight w:val="0"/>
          <w:marTop w:val="82"/>
          <w:marBottom w:val="0"/>
          <w:divBdr>
            <w:top w:val="none" w:sz="0" w:space="0" w:color="auto"/>
            <w:left w:val="none" w:sz="0" w:space="0" w:color="auto"/>
            <w:bottom w:val="none" w:sz="0" w:space="0" w:color="auto"/>
            <w:right w:val="none" w:sz="0" w:space="0" w:color="auto"/>
          </w:divBdr>
        </w:div>
      </w:divsChild>
    </w:div>
    <w:div w:id="1844586411">
      <w:bodyDiv w:val="1"/>
      <w:marLeft w:val="0"/>
      <w:marRight w:val="0"/>
      <w:marTop w:val="0"/>
      <w:marBottom w:val="0"/>
      <w:divBdr>
        <w:top w:val="none" w:sz="0" w:space="0" w:color="auto"/>
        <w:left w:val="none" w:sz="0" w:space="0" w:color="auto"/>
        <w:bottom w:val="none" w:sz="0" w:space="0" w:color="auto"/>
        <w:right w:val="none" w:sz="0" w:space="0" w:color="auto"/>
      </w:divBdr>
      <w:divsChild>
        <w:div w:id="1711372961">
          <w:marLeft w:val="547"/>
          <w:marRight w:val="0"/>
          <w:marTop w:val="115"/>
          <w:marBottom w:val="0"/>
          <w:divBdr>
            <w:top w:val="none" w:sz="0" w:space="0" w:color="auto"/>
            <w:left w:val="none" w:sz="0" w:space="0" w:color="auto"/>
            <w:bottom w:val="none" w:sz="0" w:space="0" w:color="auto"/>
            <w:right w:val="none" w:sz="0" w:space="0" w:color="auto"/>
          </w:divBdr>
        </w:div>
        <w:div w:id="2058317337">
          <w:marLeft w:val="547"/>
          <w:marRight w:val="0"/>
          <w:marTop w:val="115"/>
          <w:marBottom w:val="0"/>
          <w:divBdr>
            <w:top w:val="none" w:sz="0" w:space="0" w:color="auto"/>
            <w:left w:val="none" w:sz="0" w:space="0" w:color="auto"/>
            <w:bottom w:val="none" w:sz="0" w:space="0" w:color="auto"/>
            <w:right w:val="none" w:sz="0" w:space="0" w:color="auto"/>
          </w:divBdr>
        </w:div>
        <w:div w:id="1692340535">
          <w:marLeft w:val="547"/>
          <w:marRight w:val="0"/>
          <w:marTop w:val="115"/>
          <w:marBottom w:val="0"/>
          <w:divBdr>
            <w:top w:val="none" w:sz="0" w:space="0" w:color="auto"/>
            <w:left w:val="none" w:sz="0" w:space="0" w:color="auto"/>
            <w:bottom w:val="none" w:sz="0" w:space="0" w:color="auto"/>
            <w:right w:val="none" w:sz="0" w:space="0" w:color="auto"/>
          </w:divBdr>
        </w:div>
      </w:divsChild>
    </w:div>
    <w:div w:id="21250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73-00-000m-erp-rates.pptx" TargetMode="External"/><Relationship Id="rId18" Type="http://schemas.openxmlformats.org/officeDocument/2006/relationships/hyperlink" Target="https://mentor.ieee.org/802.11/dcn/18/11-18-0672-00-000m-resolutions-for-block-ack-related-comments.docx" TargetMode="External"/><Relationship Id="rId26" Type="http://schemas.openxmlformats.org/officeDocument/2006/relationships/hyperlink" Target="https://mentor.ieee.org/802.11/dcn/18/11-18-0654-01-000m-resolution-for-cids-1000-1147.docx" TargetMode="External"/><Relationship Id="rId39" Type="http://schemas.openxmlformats.org/officeDocument/2006/relationships/hyperlink" Target="https://mentor.ieee.org/802.11/dcn/18/11-18-0626-03-000m-2018-april-agendas-for-teleconferences-and-ad-hoc-meeting.docx" TargetMode="External"/><Relationship Id="rId21" Type="http://schemas.openxmlformats.org/officeDocument/2006/relationships/hyperlink" Target="https://mentor.ieee.org/802.11/dcn/18/11-18-0674-01-000m-lb232-cids-assigned-to-abhishek.pptx" TargetMode="External"/><Relationship Id="rId34" Type="http://schemas.openxmlformats.org/officeDocument/2006/relationships/hyperlink" Target="https://mentor.ieee.org/802.11/dcn/18/11-18-0658-02-000m-lb232-proposed-resolutions-for-editor-ad-hoc.doc" TargetMode="External"/><Relationship Id="rId42" Type="http://schemas.openxmlformats.org/officeDocument/2006/relationships/hyperlink" Target="https://mentor.ieee.org/802.11/dcn/18/11-18-0480-01-000m-peerkey-deletion-cleanup.docx" TargetMode="External"/><Relationship Id="rId47" Type="http://schemas.openxmlformats.org/officeDocument/2006/relationships/hyperlink" Target="https://mentor.ieee.org/802.11/dcn/18/11-18-0669-00-000m-revmd-mac-comments-assigned-to-hamilton.docx" TargetMode="External"/><Relationship Id="rId50" Type="http://schemas.openxmlformats.org/officeDocument/2006/relationships/hyperlink" Target="https://mentor.ieee.org/802.11/dcn/18/11-18-0672-01-000m-resolutions-for-block-ack-related-comments.docx" TargetMode="External"/><Relationship Id="rId55" Type="http://schemas.openxmlformats.org/officeDocument/2006/relationships/hyperlink" Target="https://mentor.ieee.org/802.11/dcn/18/11-18-0626-06-000m-2018-april-agendas-for-teleconferences-and-ad-hoc-meeting.docx" TargetMode="External"/><Relationship Id="rId63" Type="http://schemas.openxmlformats.org/officeDocument/2006/relationships/hyperlink" Target="https://mentor.ieee.org/802.11/dcn/18/11-18-0626-08-000m-2018-april-agendas-for-teleconferences-and-ad-hoc-meeting.docx" TargetMode="External"/><Relationship Id="rId68" Type="http://schemas.openxmlformats.org/officeDocument/2006/relationships/header" Target="header1.xml"/><Relationship Id="rId7" Type="http://schemas.openxmlformats.org/officeDocument/2006/relationships/hyperlink" Target="https://mentor.ieee.org/802-ec/dcn/16/ec-16-0180-05-00EC-ieee-802-participation-slide.pptx" TargetMode="External"/><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mentor.ieee.org/802.11/dcn/18/11-18-0669-00-000m-revmd-mac-comments-assigned-to-hamilton.docx"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480-01-000m-peerkey-deletion-cleanup.docx" TargetMode="External"/><Relationship Id="rId24" Type="http://schemas.openxmlformats.org/officeDocument/2006/relationships/hyperlink" Target="https://mentor.ieee.org/802.11/dcn/18/11-18-0626-06-000m-2018-april-agendas-for-teleconferences-and-ad-hoc-meeting.docx" TargetMode="External"/><Relationship Id="rId32" Type="http://schemas.openxmlformats.org/officeDocument/2006/relationships/hyperlink" Target="https://mentor.ieee.org/802.11/dcn/18/11-18-0670-00-000m-lb232-revmd-phy-sec-comments.xls" TargetMode="External"/><Relationship Id="rId37" Type="http://schemas.openxmlformats.org/officeDocument/2006/relationships/hyperlink" Target="https://mentor.ieee.org/802.11/dcn/18/11-18-0676-00-000m-comment-resolution-on-ppm.docx" TargetMode="External"/><Relationship Id="rId40" Type="http://schemas.openxmlformats.org/officeDocument/2006/relationships/hyperlink" Target="https://mentor.ieee.org/802.11/dcn/18/11-18-0626-04-000m-2018-april-agendas-for-teleconferences-and-ad-hoc-meeting.docx" TargetMode="External"/><Relationship Id="rId45" Type="http://schemas.openxmlformats.org/officeDocument/2006/relationships/hyperlink" Target="https://mentor.ieee.org/802.11/dcn/18/11-18-0677-00-000m-speak-only-when-spoken-to-mode.pptx" TargetMode="External"/><Relationship Id="rId53" Type="http://schemas.openxmlformats.org/officeDocument/2006/relationships/hyperlink" Target="https://mentor.ieee.org/802.11/dcn/18/11-18-0368-01-00ax-multiple-bssid.docx" TargetMode="External"/><Relationship Id="rId58" Type="http://schemas.openxmlformats.org/officeDocument/2006/relationships/hyperlink" Target="https://mentor.ieee.org/802.11/dcn/18/11-18-0670-00-000m-lb232-revmd-phy-sec-comments.xls" TargetMode="External"/><Relationship Id="rId66" Type="http://schemas.openxmlformats.org/officeDocument/2006/relationships/hyperlink" Target="https://mentor.ieee.org/802.11/dcn/18/11-18-0674-02-000m-lb232-cids-assigned-to-abhishek.pptx" TargetMode="External"/><Relationship Id="rId5" Type="http://schemas.openxmlformats.org/officeDocument/2006/relationships/footnotes" Target="footnotes.xml"/><Relationship Id="rId15" Type="http://schemas.openxmlformats.org/officeDocument/2006/relationships/hyperlink" Target="https://mentor.ieee.org/802.11/dcn/18/11-18-0670-00-000m-lb232-revmd-phy-sec-comments.xls" TargetMode="External"/><Relationship Id="rId23" Type="http://schemas.openxmlformats.org/officeDocument/2006/relationships/hyperlink" Target="https://mentor.ieee.org/802.11/dcn/18/11-18-0675-00-000m-lb232-cids-1293-1294-1298.docx" TargetMode="External"/><Relationship Id="rId28" Type="http://schemas.microsoft.com/office/2011/relationships/commentsExtended" Target="commentsExtended.xml"/><Relationship Id="rId36" Type="http://schemas.openxmlformats.org/officeDocument/2006/relationships/hyperlink" Target="https://mentor.ieee.org/802.11/dcn/18/11-18-0670-00-000m-lb232-revmd-phy-sec-comments.xls" TargetMode="External"/><Relationship Id="rId49" Type="http://schemas.openxmlformats.org/officeDocument/2006/relationships/hyperlink" Target="https://mentor.ieee.org/802.11/dcn/18/11-18-0672-00-000m-resolutions-for-block-ack-related-comments.docx" TargetMode="External"/><Relationship Id="rId57" Type="http://schemas.openxmlformats.org/officeDocument/2006/relationships/hyperlink" Target="https://mentor.ieee.org/802.11/dcn/18/11-18-0654-01-000m-resolution-for-cids-1000-1147.docx" TargetMode="External"/><Relationship Id="rId61" Type="http://schemas.openxmlformats.org/officeDocument/2006/relationships/hyperlink" Target="https://mentor.ieee.org/802.11/dcn/18/11-18-0658-01-000m-lb232-proposed-resolutions-for-editor-ad-hoc.doc" TargetMode="External"/><Relationship Id="rId10" Type="http://schemas.openxmlformats.org/officeDocument/2006/relationships/hyperlink" Target="https://mentor.ieee.org/802.11/dcn/17/11-17-1137-10-000m-resolutions-for-obsolete-blockack.docx" TargetMode="External"/><Relationship Id="rId19" Type="http://schemas.openxmlformats.org/officeDocument/2006/relationships/hyperlink" Target="https://mentor.ieee.org/802.11/dcn/18/11-18-0672-01-000m-resolutions-for-block-ack-related-comments.docx" TargetMode="External"/><Relationship Id="rId31" Type="http://schemas.openxmlformats.org/officeDocument/2006/relationships/hyperlink" Target="https://mentor.ieee.org/802.11/dcn/18/11-18-0666-02-000m-resolution-for-ps-related-comments.docx" TargetMode="External"/><Relationship Id="rId44" Type="http://schemas.openxmlformats.org/officeDocument/2006/relationships/hyperlink" Target="https://mentor.ieee.org/802.11/dcn/18/11-18-0673-00-000m-erp-rates.pptx" TargetMode="External"/><Relationship Id="rId52" Type="http://schemas.openxmlformats.org/officeDocument/2006/relationships/hyperlink" Target="https://mentor.ieee.org/802.11/dcn/18/11-18-0674-01-000m-lb232-cids-assigned-to-abhishek.pptx" TargetMode="External"/><Relationship Id="rId60" Type="http://schemas.openxmlformats.org/officeDocument/2006/relationships/hyperlink" Target="https://mentor.ieee.org/802.11/dcn/18/11-18-0670-00-000m-lb232-revmd-phy-sec-comments.xls" TargetMode="External"/><Relationship Id="rId65" Type="http://schemas.openxmlformats.org/officeDocument/2006/relationships/hyperlink" Target="https://mentor.ieee.org/802.11/dcn/18/11-18-0676-00-000m-comment-resolution-on-ppm.docx" TargetMode="External"/><Relationship Id="rId4" Type="http://schemas.openxmlformats.org/officeDocument/2006/relationships/webSettings" Target="webSettings.xml"/><Relationship Id="rId9" Type="http://schemas.openxmlformats.org/officeDocument/2006/relationships/hyperlink" Target="https://mentor.ieee.org/802.11/dcn/18/11-18-0626-04-000m-2018-april-agendas-for-teleconferences-and-ad-hoc-meeting.docx" TargetMode="External"/><Relationship Id="rId14" Type="http://schemas.openxmlformats.org/officeDocument/2006/relationships/hyperlink" Target="https://mentor.ieee.org/802.11/dcn/18/11-18-0677-00-000m-speak-only-when-spoken-to-mode.pptx" TargetMode="External"/><Relationship Id="rId22" Type="http://schemas.openxmlformats.org/officeDocument/2006/relationships/hyperlink" Target="https://mentor.ieee.org/802.11/dcn/18/11-18-0368-01-00ax-multiple-bssid.docx" TargetMode="External"/><Relationship Id="rId27" Type="http://schemas.openxmlformats.org/officeDocument/2006/relationships/comments" Target="comments.xml"/><Relationship Id="rId30" Type="http://schemas.openxmlformats.org/officeDocument/2006/relationships/hyperlink" Target="https://mentor.ieee.org/802.11/dcn/18/11-18-0670-00-000m-lb232-revmd-phy-sec-comments.xls" TargetMode="External"/><Relationship Id="rId35" Type="http://schemas.openxmlformats.org/officeDocument/2006/relationships/hyperlink" Target="https://mentor.ieee.org/802.11/dcn/18/11-18-0626-08-000m-2018-april-agendas-for-teleconferences-and-ad-hoc-meeting.docx"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mentor.ieee.org/802.11/dcn/18/11-18-0658-00-000m-lb232-proposed-resolutions-for-editor-ad-hoc.doc" TargetMode="External"/><Relationship Id="rId56" Type="http://schemas.openxmlformats.org/officeDocument/2006/relationships/hyperlink" Target="https://mentor.ieee.org/802.11/dcn/18/11-18-0626-07-000m-2018-april-agendas-for-teleconferences-and-ad-hoc-meeting.docx" TargetMode="External"/><Relationship Id="rId64" Type="http://schemas.openxmlformats.org/officeDocument/2006/relationships/hyperlink" Target="https://mentor.ieee.org/802.11/dcn/18/11-18-0670-00-000m-lb232-revmd-phy-sec-comments.xls" TargetMode="External"/><Relationship Id="rId69" Type="http://schemas.openxmlformats.org/officeDocument/2006/relationships/footer" Target="footer1.xml"/><Relationship Id="rId8" Type="http://schemas.openxmlformats.org/officeDocument/2006/relationships/hyperlink" Target="https://mentor.ieee.org/802.11/dcn/18/11-18-0619-00-000m-revmd-editor2-lb232-comments.xlsx" TargetMode="External"/><Relationship Id="rId51" Type="http://schemas.openxmlformats.org/officeDocument/2006/relationships/hyperlink" Target="https://mentor.ieee.org/802.11/dcn/18/11-18-0666-00-000m-resolution-for-ps-related-comments.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18/11-18-0619-00-000m-revmd-editor2-lb232-comments.xlsx" TargetMode="External"/><Relationship Id="rId17" Type="http://schemas.openxmlformats.org/officeDocument/2006/relationships/hyperlink" Target="https://mentor.ieee.org/802.11/dcn/18/11-18-0658-00-000m-lb232-proposed-resolutions-for-editor-ad-hoc.doc" TargetMode="External"/><Relationship Id="rId25" Type="http://schemas.openxmlformats.org/officeDocument/2006/relationships/hyperlink" Target="https://mentor.ieee.org/802.11/dcn/18/11-18-0626-07-000m-2018-april-agendas-for-teleconferences-and-ad-hoc-meeting.docx" TargetMode="External"/><Relationship Id="rId33" Type="http://schemas.openxmlformats.org/officeDocument/2006/relationships/hyperlink" Target="https://mentor.ieee.org/802.11/dcn/18/11-18-0658-01-000m-lb232-proposed-resolutions-for-editor-ad-hoc.doc" TargetMode="External"/><Relationship Id="rId38" Type="http://schemas.openxmlformats.org/officeDocument/2006/relationships/hyperlink" Target="https://mentor.ieee.org/802.11/dcn/18/11-18-0674-02-000m-lb232-cids-assigned-to-abhishek.pptx" TargetMode="External"/><Relationship Id="rId46" Type="http://schemas.openxmlformats.org/officeDocument/2006/relationships/hyperlink" Target="https://mentor.ieee.org/802.11/dcn/18/11-18-0670-00-000m-lb232-revmd-phy-sec-comments.xls" TargetMode="External"/><Relationship Id="rId59" Type="http://schemas.openxmlformats.org/officeDocument/2006/relationships/hyperlink" Target="https://mentor.ieee.org/802.11/dcn/18/11-18-0666-02-000m-resolution-for-ps-related-comments.docx" TargetMode="External"/><Relationship Id="rId67" Type="http://schemas.openxmlformats.org/officeDocument/2006/relationships/hyperlink" Target="https://mentor.ieee.org/802.11/dcn/18/11-18-0614-00-000m-revmd-lb232-gen-comments.xls" TargetMode="External"/><Relationship Id="rId20" Type="http://schemas.openxmlformats.org/officeDocument/2006/relationships/hyperlink" Target="https://mentor.ieee.org/802.11/dcn/18/11-18-0666-00-000m-resolution-for-ps-related-comments.docx" TargetMode="External"/><Relationship Id="rId41" Type="http://schemas.openxmlformats.org/officeDocument/2006/relationships/hyperlink" Target="https://mentor.ieee.org/802.11/dcn/17/11-17-1137-10-000m-resolutions-for-obsolete-blockack.docx" TargetMode="External"/><Relationship Id="rId54" Type="http://schemas.openxmlformats.org/officeDocument/2006/relationships/hyperlink" Target="https://mentor.ieee.org/802.11/dcn/18/11-18-0675-00-000m-lb232-cids-1293-1294-1298.docx" TargetMode="External"/><Relationship Id="rId62" Type="http://schemas.openxmlformats.org/officeDocument/2006/relationships/hyperlink" Target="https://mentor.ieee.org/802.11/dcn/18/11-18-0658-02-000m-lb232-proposed-resolutions-for-editor-ad-hoc.doc"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7226</TotalTime>
  <Pages>37</Pages>
  <Words>11546</Words>
  <Characters>65816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doc.: IEEE 802.11-18/0680r0</vt:lpstr>
    </vt:vector>
  </TitlesOfParts>
  <Company>Qualcomm Technologies, Inc.</Company>
  <LinksUpToDate>false</LinksUpToDate>
  <CharactersWithSpaces>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802.11-18/0680r0</dc:title>
  <dc:subject>Minutes</dc:subject>
  <dc:creator>Jon Rosdahl</dc:creator>
  <cp:keywords>April 2018</cp:keywords>
  <dc:description>Jon Rosdahl, Qualcomm</dc:description>
  <cp:lastModifiedBy>Jon Rosdahl</cp:lastModifiedBy>
  <cp:revision>7</cp:revision>
  <cp:lastPrinted>1900-01-01T07:00:00Z</cp:lastPrinted>
  <dcterms:created xsi:type="dcterms:W3CDTF">2018-04-11T16:21:00Z</dcterms:created>
  <dcterms:modified xsi:type="dcterms:W3CDTF">2018-05-27T04:54:00Z</dcterms:modified>
</cp:coreProperties>
</file>