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AD67C8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30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AD67C8">
              <w:rPr>
                <w:lang w:eastAsia="ko-KR"/>
              </w:rPr>
              <w:t>HE Sounding NDP</w:t>
            </w:r>
            <w:r w:rsidR="000B0FA6">
              <w:rPr>
                <w:lang w:eastAsia="ko-KR"/>
              </w:rPr>
              <w:t xml:space="preserve"> 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AD67C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8-0</w:t>
            </w:r>
            <w:r w:rsidR="000478F7">
              <w:rPr>
                <w:b w:val="0"/>
                <w:sz w:val="20"/>
              </w:rPr>
              <w:t>4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478F7">
              <w:rPr>
                <w:b w:val="0"/>
                <w:sz w:val="20"/>
                <w:lang w:eastAsia="ko-KR"/>
              </w:rPr>
              <w:t>16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422C9B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 w:rsidR="00946BE9">
                              <w:rPr>
                                <w:lang w:eastAsia="ko-KR"/>
                              </w:rPr>
                              <w:t>230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46BE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1030FB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BA7246" w:rsidRDefault="00BA7246" w:rsidP="004721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4721E9" w:rsidRPr="004721E9">
                              <w:rPr>
                                <w:lang w:eastAsia="ko-KR"/>
                              </w:rPr>
                              <w:t>11434, 13309, 13310, 14199, 13405, 12843, 13763, 14200</w:t>
                            </w:r>
                            <w:r w:rsidR="000B0FA6" w:rsidRPr="000B0FA6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0478F7"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 w:rsidR="001835C8"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 w:rsidR="00946BE9">
                        <w:rPr>
                          <w:lang w:eastAsia="ko-KR"/>
                        </w:rPr>
                        <w:t>230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46BE9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1030FB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BA7246" w:rsidRDefault="00BA7246" w:rsidP="004721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4721E9" w:rsidRPr="004721E9">
                        <w:rPr>
                          <w:lang w:eastAsia="ko-KR"/>
                        </w:rPr>
                        <w:t>11434, 13309, 13310, 14199, 13405, 12843, 13763, 14200</w:t>
                      </w:r>
                      <w:r w:rsidR="000B0FA6" w:rsidRPr="000B0FA6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0478F7">
                        <w:rPr>
                          <w:lang w:eastAsia="ko-KR"/>
                        </w:rPr>
                        <w:t>8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 w:rsidR="001835C8"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E206B0" w:rsidRPr="00E206B0" w:rsidTr="00E206B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11434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jc w:val="right"/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269.28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27.6.5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Besides the mentioned parameters, there're still some parameters in the TXVECTOR to form the HE-SIG-A of an HE NDP such as MCS</w:t>
            </w:r>
            <w:proofErr w:type="gramStart"/>
            <w:r w:rsidRPr="00E206B0">
              <w:rPr>
                <w:rFonts w:ascii="Arial" w:hAnsi="Arial" w:cs="Arial"/>
                <w:sz w:val="20"/>
              </w:rPr>
              <w:t>,DCM</w:t>
            </w:r>
            <w:proofErr w:type="gramEnd"/>
            <w:r w:rsidRPr="00E206B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Clarify how other parameters are set, or clarify these are only part of the TXVECTOR parameters for an HE NDP.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478F7" w:rsidRDefault="000478F7" w:rsidP="00E206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:rsidR="000478F7" w:rsidRDefault="000478F7" w:rsidP="00E206B0">
            <w:pPr>
              <w:rPr>
                <w:rFonts w:ascii="Arial" w:hAnsi="Arial" w:cs="Arial"/>
                <w:sz w:val="20"/>
              </w:rPr>
            </w:pPr>
            <w:r w:rsidRPr="000478F7">
              <w:rPr>
                <w:rFonts w:ascii="Arial" w:hAnsi="Arial" w:cs="Arial"/>
                <w:sz w:val="20"/>
              </w:rPr>
              <w:t xml:space="preserve">Setting of the other parameters are an implementation specific. </w:t>
            </w:r>
          </w:p>
          <w:p w:rsidR="000478F7" w:rsidRDefault="000478F7" w:rsidP="00E206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spec just mentions interoperability r</w:t>
            </w:r>
            <w:r w:rsidRPr="000478F7">
              <w:rPr>
                <w:rFonts w:ascii="Arial" w:hAnsi="Arial" w:cs="Arial"/>
                <w:sz w:val="20"/>
              </w:rPr>
              <w:t>equirements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0478F7" w:rsidRDefault="000478F7" w:rsidP="00E206B0">
            <w:pPr>
              <w:rPr>
                <w:rFonts w:ascii="Arial" w:hAnsi="Arial" w:cs="Arial"/>
                <w:sz w:val="20"/>
              </w:rPr>
            </w:pPr>
          </w:p>
          <w:p w:rsidR="00E206B0" w:rsidRDefault="000478F7" w:rsidP="000478F7">
            <w:pPr>
              <w:rPr>
                <w:rFonts w:ascii="Arial" w:hAnsi="Arial" w:cs="Arial"/>
                <w:sz w:val="20"/>
              </w:rPr>
            </w:pPr>
            <w:r w:rsidRPr="000478F7">
              <w:rPr>
                <w:rFonts w:ascii="Arial" w:hAnsi="Arial" w:cs="Arial"/>
                <w:sz w:val="20"/>
              </w:rPr>
              <w:t>Make those TXVECTOR parameter in a mandatory.</w:t>
            </w:r>
          </w:p>
          <w:p w:rsidR="000478F7" w:rsidRDefault="000478F7" w:rsidP="000478F7">
            <w:pPr>
              <w:rPr>
                <w:rFonts w:ascii="Arial" w:hAnsi="Arial" w:cs="Arial"/>
                <w:sz w:val="20"/>
              </w:rPr>
            </w:pPr>
          </w:p>
          <w:p w:rsidR="000478F7" w:rsidRPr="00E206B0" w:rsidRDefault="000478F7" w:rsidP="000478F7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11-18/0630r0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E206B0" w:rsidRPr="00E206B0" w:rsidTr="00E206B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13309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jc w:val="right"/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484.32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28.3.16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Move the HE NDP PPDU format description to 28.3.4.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 xml:space="preserve">Technical comment because there may be changes to the technical </w:t>
            </w:r>
            <w:proofErr w:type="spellStart"/>
            <w:r w:rsidRPr="00E206B0">
              <w:rPr>
                <w:rFonts w:ascii="Arial" w:hAnsi="Arial" w:cs="Arial"/>
                <w:sz w:val="20"/>
              </w:rPr>
              <w:t>desciption</w:t>
            </w:r>
            <w:proofErr w:type="spellEnd"/>
            <w:r w:rsidRPr="00E206B0">
              <w:rPr>
                <w:rFonts w:ascii="Arial" w:hAnsi="Arial" w:cs="Arial"/>
                <w:sz w:val="20"/>
              </w:rPr>
              <w:t xml:space="preserve"> as a result of the move.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Default="0016756F" w:rsidP="00E206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:rsidR="0016756F" w:rsidRPr="00E206B0" w:rsidRDefault="0016756F" w:rsidP="000478F7">
            <w:pPr>
              <w:rPr>
                <w:rFonts w:ascii="Arial" w:hAnsi="Arial" w:cs="Arial"/>
                <w:sz w:val="20"/>
              </w:rPr>
            </w:pPr>
            <w:proofErr w:type="spellStart"/>
            <w:r w:rsidRPr="0016756F">
              <w:rPr>
                <w:rFonts w:ascii="Arial" w:hAnsi="Arial" w:cs="Arial"/>
                <w:sz w:val="20"/>
              </w:rPr>
              <w:t>An</w:t>
            </w:r>
            <w:proofErr w:type="spellEnd"/>
            <w:r w:rsidRPr="0016756F">
              <w:rPr>
                <w:rFonts w:ascii="Arial" w:hAnsi="Arial" w:cs="Arial"/>
                <w:sz w:val="20"/>
              </w:rPr>
              <w:t xml:space="preserve"> HE NDP PPDU is not defining a new HE PPDU format. The HE NDP PPDU uses an HE SU PPDU format.</w:t>
            </w:r>
          </w:p>
        </w:tc>
      </w:tr>
      <w:tr w:rsidR="00E206B0" w:rsidRPr="00E206B0" w:rsidTr="00E206B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13310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jc w:val="right"/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484.35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28.3.16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What is a "sounding format"?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 xml:space="preserve">Use a </w:t>
            </w:r>
            <w:proofErr w:type="spellStart"/>
            <w:r w:rsidRPr="00E206B0">
              <w:rPr>
                <w:rFonts w:ascii="Arial" w:hAnsi="Arial" w:cs="Arial"/>
                <w:sz w:val="20"/>
              </w:rPr>
              <w:t>consistant</w:t>
            </w:r>
            <w:proofErr w:type="spellEnd"/>
            <w:r w:rsidRPr="00E206B0">
              <w:rPr>
                <w:rFonts w:ascii="Arial" w:hAnsi="Arial" w:cs="Arial"/>
                <w:sz w:val="20"/>
              </w:rPr>
              <w:t xml:space="preserve"> term for the PPDU: HE NPD PPDU. Remove the sentence "NDP is the only HE sounding format" since it is meaningless.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Default="00C54AE3" w:rsidP="00E206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:rsidR="00C54AE3" w:rsidRDefault="00C54AE3" w:rsidP="00E206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:rsidR="00C54AE3" w:rsidRDefault="00C54AE3" w:rsidP="00E206B0">
            <w:pPr>
              <w:rPr>
                <w:rFonts w:ascii="Arial" w:hAnsi="Arial" w:cs="Arial"/>
                <w:sz w:val="20"/>
              </w:rPr>
            </w:pPr>
          </w:p>
          <w:p w:rsidR="00C54AE3" w:rsidRPr="00E206B0" w:rsidRDefault="00C54AE3" w:rsidP="00E206B0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11-18/0630r0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E206B0" w:rsidRPr="00E206B0" w:rsidTr="00E206B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14199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jc w:val="right"/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484.35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28.3.16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 xml:space="preserve">Considering entire 11 specs, NDP is not defined only for HE sounding procedure. Add </w:t>
            </w:r>
            <w:proofErr w:type="gramStart"/>
            <w:r w:rsidRPr="00E206B0">
              <w:rPr>
                <w:rFonts w:ascii="Arial" w:hAnsi="Arial" w:cs="Arial"/>
                <w:sz w:val="20"/>
              </w:rPr>
              <w:t>HE</w:t>
            </w:r>
            <w:proofErr w:type="gramEnd"/>
            <w:r w:rsidRPr="00E206B0">
              <w:rPr>
                <w:rFonts w:ascii="Arial" w:hAnsi="Arial" w:cs="Arial"/>
                <w:sz w:val="20"/>
              </w:rPr>
              <w:t xml:space="preserve"> before NDP to make it clear. NDP ==&gt; HE NDP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54AE3" w:rsidRDefault="00C54AE3" w:rsidP="00C54A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:rsidR="00C54AE3" w:rsidRDefault="00C54AE3" w:rsidP="00C54A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Because this sentence is meaningless, it is removed. </w:t>
            </w:r>
          </w:p>
          <w:p w:rsidR="00C54AE3" w:rsidRDefault="00C54AE3" w:rsidP="00C54AE3">
            <w:pPr>
              <w:rPr>
                <w:rFonts w:ascii="Arial" w:hAnsi="Arial" w:cs="Arial"/>
                <w:sz w:val="20"/>
              </w:rPr>
            </w:pPr>
          </w:p>
          <w:p w:rsidR="00E206B0" w:rsidRPr="00E206B0" w:rsidRDefault="00C54AE3" w:rsidP="00C54AE3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11-18/0630r0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E206B0" w:rsidRPr="00E206B0" w:rsidTr="00E206B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13405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jc w:val="right"/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484.44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28.3.16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HE-STF duration is 8uS and some clarification is needed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 xml:space="preserve">1. </w:t>
            </w:r>
            <w:proofErr w:type="gramStart"/>
            <w:r w:rsidRPr="00E206B0">
              <w:rPr>
                <w:rFonts w:ascii="Arial" w:hAnsi="Arial" w:cs="Arial"/>
                <w:sz w:val="20"/>
              </w:rPr>
              <w:t>change</w:t>
            </w:r>
            <w:proofErr w:type="gramEnd"/>
            <w:r w:rsidRPr="00E206B0">
              <w:rPr>
                <w:rFonts w:ascii="Arial" w:hAnsi="Arial" w:cs="Arial"/>
                <w:sz w:val="20"/>
              </w:rPr>
              <w:t xml:space="preserve"> diagram based on passed motion for document 17/985r4  2. add at the end of line 21 'and </w:t>
            </w:r>
            <w:r w:rsidRPr="00E206B0">
              <w:rPr>
                <w:rFonts w:ascii="Arial" w:hAnsi="Arial" w:cs="Arial"/>
                <w:sz w:val="20"/>
              </w:rPr>
              <w:lastRenderedPageBreak/>
              <w:t>with changes limited to the HE-LTF field only'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Default="00033A37" w:rsidP="00E206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Revised- </w:t>
            </w:r>
          </w:p>
          <w:p w:rsidR="00033A37" w:rsidRDefault="00033A37" w:rsidP="00E206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comment is for </w:t>
            </w:r>
            <w:proofErr w:type="spellStart"/>
            <w:r>
              <w:rPr>
                <w:rFonts w:ascii="Arial" w:hAnsi="Arial" w:cs="Arial"/>
                <w:sz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28.3.17</w:t>
            </w:r>
            <w:r w:rsidR="00D90626">
              <w:rPr>
                <w:rFonts w:ascii="Arial" w:hAnsi="Arial" w:cs="Arial"/>
                <w:sz w:val="20"/>
              </w:rPr>
              <w:t xml:space="preserve"> (</w:t>
            </w:r>
            <w:r w:rsidR="00D90626" w:rsidRPr="00D90626">
              <w:rPr>
                <w:rFonts w:ascii="Arial" w:hAnsi="Arial" w:cs="Arial"/>
                <w:sz w:val="20"/>
              </w:rPr>
              <w:t>HE TB NDP feedback PPDU</w:t>
            </w:r>
            <w:r w:rsidR="00D90626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D90626" w:rsidRDefault="00D90626" w:rsidP="00E206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But, </w:t>
            </w:r>
            <w:r w:rsidR="006839D4">
              <w:rPr>
                <w:rFonts w:ascii="Arial" w:hAnsi="Arial" w:cs="Arial"/>
                <w:sz w:val="20"/>
              </w:rPr>
              <w:t xml:space="preserve">in the </w:t>
            </w:r>
            <w:proofErr w:type="spellStart"/>
            <w:r w:rsidR="006839D4">
              <w:rPr>
                <w:rFonts w:ascii="Arial" w:hAnsi="Arial" w:cs="Arial"/>
                <w:sz w:val="20"/>
              </w:rPr>
              <w:t>commnet</w:t>
            </w:r>
            <w:proofErr w:type="spellEnd"/>
            <w:r w:rsidR="006839D4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the error about the HE-STF duration is already fixed in D2.2. </w:t>
            </w:r>
          </w:p>
          <w:p w:rsidR="00033A37" w:rsidRDefault="00033A37" w:rsidP="00E206B0">
            <w:pPr>
              <w:rPr>
                <w:rFonts w:ascii="Arial" w:hAnsi="Arial" w:cs="Arial"/>
                <w:sz w:val="20"/>
              </w:rPr>
            </w:pPr>
          </w:p>
          <w:p w:rsidR="00D90626" w:rsidRPr="00E206B0" w:rsidRDefault="00D90626" w:rsidP="006839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chang</w:t>
            </w:r>
            <w:r w:rsidR="006839D4">
              <w:rPr>
                <w:rFonts w:ascii="Arial" w:hAnsi="Arial" w:cs="Arial"/>
                <w:sz w:val="20"/>
              </w:rPr>
              <w:t xml:space="preserve">e is </w:t>
            </w:r>
            <w:r>
              <w:rPr>
                <w:rFonts w:ascii="Arial" w:hAnsi="Arial" w:cs="Arial"/>
                <w:sz w:val="20"/>
              </w:rPr>
              <w:t xml:space="preserve">needed for this CID. </w:t>
            </w:r>
          </w:p>
        </w:tc>
      </w:tr>
      <w:tr w:rsidR="00E206B0" w:rsidRPr="00E206B0" w:rsidTr="00E206B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lastRenderedPageBreak/>
              <w:t>12843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jc w:val="right"/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484.48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28.3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 xml:space="preserve">28.3.4 is fairly clear that the only HE PPDU </w:t>
            </w:r>
            <w:proofErr w:type="spellStart"/>
            <w:r w:rsidRPr="00E206B0">
              <w:rPr>
                <w:rFonts w:ascii="Arial" w:hAnsi="Arial" w:cs="Arial"/>
                <w:sz w:val="20"/>
              </w:rPr>
              <w:t>fromats</w:t>
            </w:r>
            <w:proofErr w:type="spellEnd"/>
            <w:r w:rsidRPr="00E206B0">
              <w:rPr>
                <w:rFonts w:ascii="Arial" w:hAnsi="Arial" w:cs="Arial"/>
                <w:sz w:val="20"/>
              </w:rPr>
              <w:t xml:space="preserve"> are SU, MU, ER and TB, but some other parts of the spec seem to think HE NDP and HE NDP short feedback are (HE) PPDU formats too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Change F28-43, F28-44 to not refer to an HE (TB) NDP (feedback) PPDU format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Default="0016756F" w:rsidP="00E206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:rsidR="0016756F" w:rsidRDefault="0016756F" w:rsidP="00E206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:rsidR="0016756F" w:rsidRDefault="0016756F" w:rsidP="00E206B0">
            <w:pPr>
              <w:rPr>
                <w:rFonts w:ascii="Arial" w:hAnsi="Arial" w:cs="Arial"/>
                <w:sz w:val="20"/>
              </w:rPr>
            </w:pPr>
          </w:p>
          <w:p w:rsidR="0016756F" w:rsidRDefault="0016756F" w:rsidP="00E206B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r</w:t>
            </w:r>
            <w:r w:rsidRPr="0016756F">
              <w:rPr>
                <w:rFonts w:ascii="Arial" w:hAnsi="Arial" w:cs="Arial"/>
                <w:sz w:val="20"/>
              </w:rPr>
              <w:t>emove "PPDU" from titles of Figure 28-43 (HE NDP PPDU format) and Figure 28-44 (HE TB NDP feedback PPDU format).</w:t>
            </w:r>
          </w:p>
          <w:p w:rsidR="0016756F" w:rsidRPr="00E206B0" w:rsidRDefault="0016756F" w:rsidP="00E206B0">
            <w:pPr>
              <w:rPr>
                <w:rFonts w:ascii="Arial" w:hAnsi="Arial" w:cs="Arial"/>
                <w:sz w:val="20"/>
              </w:rPr>
            </w:pPr>
          </w:p>
        </w:tc>
      </w:tr>
      <w:tr w:rsidR="00E206B0" w:rsidRPr="00E206B0" w:rsidTr="00E206B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13763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jc w:val="right"/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484.64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28.3.16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 xml:space="preserve">"If the </w:t>
            </w:r>
            <w:proofErr w:type="spellStart"/>
            <w:r w:rsidRPr="00E206B0">
              <w:rPr>
                <w:rFonts w:ascii="Arial" w:hAnsi="Arial" w:cs="Arial"/>
                <w:sz w:val="20"/>
              </w:rPr>
              <w:t>Beamformed</w:t>
            </w:r>
            <w:proofErr w:type="spellEnd"/>
            <w:r w:rsidRPr="00E206B0">
              <w:rPr>
                <w:rFonts w:ascii="Arial" w:hAnsi="Arial" w:cs="Arial"/>
                <w:sz w:val="20"/>
              </w:rPr>
              <w:t xml:space="preserve"> field in HE-SIG-A of an HE NDP PPDU is 1, then the receiver of the HE NDP PPDU</w:t>
            </w:r>
            <w:r w:rsidRPr="00E206B0">
              <w:rPr>
                <w:rFonts w:ascii="Arial" w:hAnsi="Arial" w:cs="Arial"/>
                <w:sz w:val="20"/>
              </w:rPr>
              <w:br/>
              <w:t>shall not perform channel smoothing when generating the compressed beamforming feedback report."</w:t>
            </w:r>
            <w:r w:rsidRPr="00E206B0">
              <w:rPr>
                <w:rFonts w:ascii="Arial" w:hAnsi="Arial" w:cs="Arial"/>
                <w:sz w:val="20"/>
              </w:rPr>
              <w:br/>
            </w:r>
            <w:proofErr w:type="spellStart"/>
            <w:r w:rsidRPr="00E206B0">
              <w:rPr>
                <w:rFonts w:ascii="Arial" w:hAnsi="Arial" w:cs="Arial"/>
                <w:sz w:val="20"/>
              </w:rPr>
              <w:t>Beamformed</w:t>
            </w:r>
            <w:proofErr w:type="spellEnd"/>
            <w:r w:rsidRPr="00E206B0">
              <w:rPr>
                <w:rFonts w:ascii="Arial" w:hAnsi="Arial" w:cs="Arial"/>
                <w:sz w:val="20"/>
              </w:rPr>
              <w:t xml:space="preserve"> field is not accurate.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6B0" w:rsidRPr="00E206B0" w:rsidRDefault="00E206B0" w:rsidP="00E206B0">
            <w:pPr>
              <w:rPr>
                <w:rFonts w:ascii="Arial" w:hAnsi="Arial" w:cs="Arial"/>
                <w:sz w:val="20"/>
              </w:rPr>
            </w:pPr>
            <w:proofErr w:type="gramStart"/>
            <w:r w:rsidRPr="00E206B0">
              <w:rPr>
                <w:rFonts w:ascii="Arial" w:hAnsi="Arial" w:cs="Arial"/>
                <w:sz w:val="20"/>
              </w:rPr>
              <w:t>should</w:t>
            </w:r>
            <w:proofErr w:type="gramEnd"/>
            <w:r w:rsidRPr="00E206B0">
              <w:rPr>
                <w:rFonts w:ascii="Arial" w:hAnsi="Arial" w:cs="Arial"/>
                <w:sz w:val="20"/>
              </w:rPr>
              <w:t xml:space="preserve"> follow the exact name in HE-SIG-A which is </w:t>
            </w:r>
            <w:proofErr w:type="spellStart"/>
            <w:r w:rsidRPr="00E206B0">
              <w:rPr>
                <w:rFonts w:ascii="Arial" w:hAnsi="Arial" w:cs="Arial"/>
                <w:sz w:val="20"/>
              </w:rPr>
              <w:t>TxBF</w:t>
            </w:r>
            <w:proofErr w:type="spellEnd"/>
            <w:r w:rsidRPr="00E206B0">
              <w:rPr>
                <w:rFonts w:ascii="Arial" w:hAnsi="Arial" w:cs="Arial"/>
                <w:sz w:val="20"/>
              </w:rPr>
              <w:t xml:space="preserve"> field.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92913" w:rsidRDefault="00592913" w:rsidP="005929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:rsidR="00592913" w:rsidRDefault="00592913" w:rsidP="00D906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</w:t>
            </w:r>
            <w:proofErr w:type="spellStart"/>
            <w:r>
              <w:rPr>
                <w:rFonts w:ascii="Arial" w:hAnsi="Arial" w:cs="Arial"/>
                <w:sz w:val="20"/>
              </w:rPr>
              <w:t>Beamformed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to the </w:t>
            </w:r>
            <w:proofErr w:type="spellStart"/>
            <w:r>
              <w:rPr>
                <w:rFonts w:ascii="Arial" w:hAnsi="Arial" w:cs="Arial"/>
                <w:sz w:val="20"/>
              </w:rPr>
              <w:t>TxBF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field. </w:t>
            </w:r>
          </w:p>
          <w:p w:rsidR="00592913" w:rsidRDefault="00592913" w:rsidP="00592913">
            <w:pPr>
              <w:rPr>
                <w:rFonts w:ascii="Arial" w:hAnsi="Arial" w:cs="Arial"/>
                <w:sz w:val="20"/>
              </w:rPr>
            </w:pPr>
          </w:p>
          <w:p w:rsidR="00E206B0" w:rsidRPr="00E206B0" w:rsidRDefault="00592913" w:rsidP="00592913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11-18/0630r0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92913" w:rsidRPr="00E206B0" w:rsidTr="00E206B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92913" w:rsidRPr="00E206B0" w:rsidRDefault="00592913" w:rsidP="00592913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14200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92913" w:rsidRPr="00E206B0" w:rsidRDefault="00592913" w:rsidP="00592913">
            <w:pPr>
              <w:jc w:val="right"/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484.64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92913" w:rsidRPr="00E206B0" w:rsidRDefault="00592913" w:rsidP="00592913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28.3.16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92913" w:rsidRPr="00E206B0" w:rsidRDefault="00592913" w:rsidP="00592913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 xml:space="preserve">Incorrect field name with </w:t>
            </w:r>
            <w:proofErr w:type="spellStart"/>
            <w:r w:rsidRPr="00E206B0">
              <w:rPr>
                <w:rFonts w:ascii="Arial" w:hAnsi="Arial" w:cs="Arial"/>
                <w:sz w:val="20"/>
              </w:rPr>
              <w:t>Beamformed</w:t>
            </w:r>
            <w:proofErr w:type="spellEnd"/>
            <w:r w:rsidRPr="00E206B0">
              <w:rPr>
                <w:rFonts w:ascii="Arial" w:hAnsi="Arial" w:cs="Arial"/>
                <w:sz w:val="20"/>
              </w:rPr>
              <w:t xml:space="preserve"> field. </w:t>
            </w:r>
            <w:proofErr w:type="spellStart"/>
            <w:r w:rsidRPr="00E206B0">
              <w:rPr>
                <w:rFonts w:ascii="Arial" w:hAnsi="Arial" w:cs="Arial"/>
                <w:sz w:val="20"/>
              </w:rPr>
              <w:t>Beamformed</w:t>
            </w:r>
            <w:proofErr w:type="spellEnd"/>
            <w:r w:rsidRPr="00E206B0">
              <w:rPr>
                <w:rFonts w:ascii="Arial" w:hAnsi="Arial" w:cs="Arial"/>
                <w:sz w:val="20"/>
              </w:rPr>
              <w:t xml:space="preserve"> field should be modified with </w:t>
            </w:r>
            <w:proofErr w:type="spellStart"/>
            <w:r w:rsidRPr="00E206B0">
              <w:rPr>
                <w:rFonts w:ascii="Arial" w:hAnsi="Arial" w:cs="Arial"/>
                <w:sz w:val="20"/>
              </w:rPr>
              <w:t>TxBF</w:t>
            </w:r>
            <w:proofErr w:type="spellEnd"/>
            <w:r w:rsidRPr="00E206B0">
              <w:rPr>
                <w:rFonts w:ascii="Arial" w:hAnsi="Arial" w:cs="Arial"/>
                <w:sz w:val="20"/>
              </w:rPr>
              <w:t xml:space="preserve"> field.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92913" w:rsidRPr="00E206B0" w:rsidRDefault="00592913" w:rsidP="00592913">
            <w:pPr>
              <w:rPr>
                <w:rFonts w:ascii="Arial" w:hAnsi="Arial" w:cs="Arial"/>
                <w:sz w:val="20"/>
              </w:rPr>
            </w:pPr>
            <w:r w:rsidRPr="00E206B0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92913" w:rsidRDefault="00592913" w:rsidP="005929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:rsidR="00592913" w:rsidRDefault="00592913" w:rsidP="005929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</w:t>
            </w:r>
            <w:proofErr w:type="spellStart"/>
            <w:r>
              <w:rPr>
                <w:rFonts w:ascii="Arial" w:hAnsi="Arial" w:cs="Arial"/>
                <w:sz w:val="20"/>
              </w:rPr>
              <w:t>Beamformed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to the </w:t>
            </w:r>
            <w:proofErr w:type="spellStart"/>
            <w:r>
              <w:rPr>
                <w:rFonts w:ascii="Arial" w:hAnsi="Arial" w:cs="Arial"/>
                <w:sz w:val="20"/>
              </w:rPr>
              <w:t>TxBF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field. </w:t>
            </w:r>
          </w:p>
          <w:p w:rsidR="00592913" w:rsidRDefault="00592913" w:rsidP="00592913">
            <w:pPr>
              <w:rPr>
                <w:rFonts w:ascii="Arial" w:hAnsi="Arial" w:cs="Arial"/>
                <w:sz w:val="20"/>
              </w:rPr>
            </w:pPr>
          </w:p>
          <w:p w:rsidR="00592913" w:rsidRPr="00E206B0" w:rsidRDefault="00592913" w:rsidP="00592913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11-18/0630r0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663D9D" w:rsidRDefault="00663D9D" w:rsidP="00ED4EAB">
      <w:pPr>
        <w:pStyle w:val="ListParagraph"/>
        <w:ind w:leftChars="0" w:left="0"/>
        <w:rPr>
          <w:szCs w:val="22"/>
        </w:rPr>
      </w:pPr>
    </w:p>
    <w:p w:rsidR="000478F7" w:rsidRDefault="000478F7" w:rsidP="000478F7">
      <w:pPr>
        <w:pStyle w:val="T"/>
        <w:rPr>
          <w:w w:val="100"/>
        </w:rPr>
      </w:pPr>
      <w:proofErr w:type="spellStart"/>
      <w:r w:rsidRPr="000478F7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478F7">
        <w:rPr>
          <w:b/>
          <w:bCs/>
          <w:i/>
          <w:iCs/>
          <w:highlight w:val="yellow"/>
          <w:lang w:eastAsia="ko-KR"/>
        </w:rPr>
        <w:t xml:space="preserve"> editor: change 2</w:t>
      </w:r>
      <w:r>
        <w:rPr>
          <w:b/>
          <w:bCs/>
          <w:i/>
          <w:iCs/>
          <w:highlight w:val="yellow"/>
          <w:lang w:eastAsia="ko-KR"/>
        </w:rPr>
        <w:t xml:space="preserve">7.6.5 </w:t>
      </w:r>
      <w:r w:rsidRPr="000478F7">
        <w:rPr>
          <w:b/>
          <w:bCs/>
          <w:i/>
          <w:iCs/>
          <w:highlight w:val="yellow"/>
          <w:lang w:eastAsia="ko-KR"/>
        </w:rPr>
        <w:t>as the following:</w:t>
      </w:r>
    </w:p>
    <w:p w:rsidR="008C55C1" w:rsidRDefault="008C55C1" w:rsidP="008C55C1">
      <w:pPr>
        <w:pStyle w:val="H3"/>
        <w:numPr>
          <w:ilvl w:val="0"/>
          <w:numId w:val="37"/>
        </w:numPr>
        <w:rPr>
          <w:w w:val="100"/>
        </w:rPr>
      </w:pPr>
      <w:r>
        <w:rPr>
          <w:w w:val="100"/>
        </w:rPr>
        <w:t>HE NDP transmission</w:t>
      </w:r>
    </w:p>
    <w:p w:rsidR="008C55C1" w:rsidRDefault="008C55C1" w:rsidP="008C55C1">
      <w:pPr>
        <w:pStyle w:val="T"/>
        <w:rPr>
          <w:w w:val="100"/>
        </w:rPr>
      </w:pPr>
      <w:r>
        <w:rPr>
          <w:w w:val="100"/>
        </w:rPr>
        <w:t xml:space="preserve">The TXVECTOR parameters for an HE NDP </w:t>
      </w:r>
      <w:r w:rsidRPr="000478F7">
        <w:rPr>
          <w:strike/>
          <w:w w:val="100"/>
          <w:highlight w:val="yellow"/>
        </w:rPr>
        <w:t xml:space="preserve">are </w:t>
      </w:r>
      <w:r w:rsidR="000478F7" w:rsidRPr="000478F7">
        <w:rPr>
          <w:w w:val="100"/>
          <w:highlight w:val="yellow"/>
          <w:u w:val="single"/>
        </w:rPr>
        <w:t>shall be set</w:t>
      </w:r>
      <w:r w:rsidR="000478F7" w:rsidRPr="000478F7">
        <w:rPr>
          <w:w w:val="100"/>
          <w:highlight w:val="yellow"/>
        </w:rPr>
        <w:t xml:space="preserve"> (#11434)</w:t>
      </w:r>
      <w:r w:rsidR="000478F7">
        <w:rPr>
          <w:w w:val="100"/>
        </w:rPr>
        <w:t xml:space="preserve"> </w:t>
      </w:r>
      <w:r>
        <w:rPr>
          <w:w w:val="100"/>
        </w:rPr>
        <w:t>as follows:</w:t>
      </w:r>
    </w:p>
    <w:p w:rsidR="008C55C1" w:rsidRPr="008C55C1" w:rsidRDefault="008C55C1" w:rsidP="00ED4EAB">
      <w:pPr>
        <w:pStyle w:val="ListParagraph"/>
        <w:ind w:leftChars="0" w:left="0"/>
        <w:rPr>
          <w:szCs w:val="22"/>
          <w:lang w:val="en-US"/>
        </w:rPr>
      </w:pPr>
    </w:p>
    <w:p w:rsidR="008C55C1" w:rsidRDefault="008B5A3D" w:rsidP="008C55C1">
      <w:pPr>
        <w:pStyle w:val="T"/>
        <w:rPr>
          <w:w w:val="100"/>
        </w:rPr>
      </w:pPr>
      <w:proofErr w:type="spellStart"/>
      <w:r w:rsidRPr="000478F7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478F7">
        <w:rPr>
          <w:b/>
          <w:bCs/>
          <w:i/>
          <w:iCs/>
          <w:highlight w:val="yellow"/>
          <w:lang w:eastAsia="ko-KR"/>
        </w:rPr>
        <w:t xml:space="preserve"> editor: change 28.3</w:t>
      </w:r>
      <w:r w:rsidRPr="000478F7">
        <w:rPr>
          <w:b/>
          <w:bCs/>
          <w:i/>
          <w:iCs/>
          <w:highlight w:val="yellow"/>
          <w:lang w:eastAsia="ko-KR"/>
        </w:rPr>
        <w:t>.</w:t>
      </w:r>
      <w:r w:rsidRPr="000478F7">
        <w:rPr>
          <w:b/>
          <w:bCs/>
          <w:i/>
          <w:iCs/>
          <w:highlight w:val="yellow"/>
          <w:lang w:eastAsia="ko-KR"/>
        </w:rPr>
        <w:t>16</w:t>
      </w:r>
      <w:r w:rsidRPr="000478F7">
        <w:rPr>
          <w:b/>
          <w:bCs/>
          <w:i/>
          <w:iCs/>
          <w:highlight w:val="yellow"/>
          <w:lang w:eastAsia="ko-KR"/>
        </w:rPr>
        <w:t xml:space="preserve"> as the following</w:t>
      </w:r>
      <w:r w:rsidRPr="000478F7">
        <w:rPr>
          <w:b/>
          <w:bCs/>
          <w:i/>
          <w:iCs/>
          <w:highlight w:val="yellow"/>
          <w:lang w:eastAsia="ko-KR"/>
        </w:rPr>
        <w:t>:</w:t>
      </w:r>
    </w:p>
    <w:p w:rsidR="008C55C1" w:rsidRDefault="008C55C1" w:rsidP="008C55C1">
      <w:pPr>
        <w:pStyle w:val="H3"/>
        <w:numPr>
          <w:ilvl w:val="0"/>
          <w:numId w:val="35"/>
        </w:numPr>
        <w:rPr>
          <w:w w:val="100"/>
        </w:rPr>
      </w:pPr>
      <w:bookmarkStart w:id="0" w:name="RTF32393433343a2048332c312e"/>
      <w:r>
        <w:rPr>
          <w:w w:val="100"/>
        </w:rPr>
        <w:t>HE sounding NDP PPDU</w:t>
      </w:r>
      <w:bookmarkEnd w:id="0"/>
    </w:p>
    <w:p w:rsidR="008C55C1" w:rsidRPr="00B21114" w:rsidRDefault="008C55C1" w:rsidP="008C55C1">
      <w:pPr>
        <w:pStyle w:val="T"/>
        <w:rPr>
          <w:strike/>
          <w:w w:val="100"/>
        </w:rPr>
      </w:pPr>
      <w:r w:rsidRPr="00B21114">
        <w:rPr>
          <w:strike/>
          <w:w w:val="100"/>
          <w:highlight w:val="yellow"/>
        </w:rPr>
        <w:t>NDP is the only HE sounding format.</w:t>
      </w:r>
      <w:r w:rsidR="00B21114" w:rsidRPr="00B21114">
        <w:rPr>
          <w:w w:val="100"/>
          <w:highlight w:val="yellow"/>
        </w:rPr>
        <w:t xml:space="preserve"> (#13310</w:t>
      </w:r>
      <w:r w:rsidR="008B5A3D">
        <w:rPr>
          <w:w w:val="100"/>
          <w:highlight w:val="yellow"/>
        </w:rPr>
        <w:t>, 14199</w:t>
      </w:r>
      <w:r w:rsidR="00B21114" w:rsidRPr="00B21114">
        <w:rPr>
          <w:w w:val="100"/>
          <w:highlight w:val="yellow"/>
        </w:rPr>
        <w:t>)</w:t>
      </w:r>
    </w:p>
    <w:p w:rsidR="008C55C1" w:rsidRDefault="008C55C1" w:rsidP="008C55C1">
      <w:pPr>
        <w:pStyle w:val="T"/>
        <w:rPr>
          <w:w w:val="100"/>
        </w:rPr>
      </w:pPr>
      <w:r>
        <w:rPr>
          <w:w w:val="100"/>
        </w:rPr>
        <w:t xml:space="preserve">The format of an HE NDP PPDU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RTF39373936363a204669675469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28-43 (HE NDP PPDU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16756F" w:rsidRDefault="0016756F" w:rsidP="008C55C1">
      <w:pPr>
        <w:pStyle w:val="T"/>
        <w:rPr>
          <w:b/>
          <w:bCs/>
          <w:i/>
          <w:iCs/>
          <w:lang w:eastAsia="ko-KR"/>
        </w:rPr>
      </w:pPr>
      <w:proofErr w:type="spellStart"/>
      <w:r w:rsidRPr="0016756F">
        <w:rPr>
          <w:b/>
          <w:bCs/>
          <w:i/>
          <w:iCs/>
          <w:highlight w:val="yellow"/>
          <w:lang w:eastAsia="ko-KR"/>
        </w:rPr>
        <w:lastRenderedPageBreak/>
        <w:t>TGax</w:t>
      </w:r>
      <w:proofErr w:type="spellEnd"/>
      <w:r w:rsidRPr="0016756F">
        <w:rPr>
          <w:b/>
          <w:bCs/>
          <w:i/>
          <w:iCs/>
          <w:highlight w:val="yellow"/>
          <w:lang w:eastAsia="ko-KR"/>
        </w:rPr>
        <w:t xml:space="preserve"> editor: </w:t>
      </w:r>
      <w:r w:rsidRPr="0016756F">
        <w:rPr>
          <w:b/>
          <w:bCs/>
          <w:i/>
          <w:iCs/>
          <w:highlight w:val="yellow"/>
          <w:lang w:eastAsia="ko-KR"/>
        </w:rPr>
        <w:t>remove "PPDU" from titles of Figure 28-43 (HE NDP PPDU format) and Figure 28-44 (HE TB NDP feedback PPDU format).</w:t>
      </w:r>
      <w:r w:rsidRPr="000478F7">
        <w:rPr>
          <w:b/>
          <w:bCs/>
          <w:i/>
          <w:iCs/>
          <w:highlight w:val="yellow"/>
          <w:lang w:eastAsia="ko-KR"/>
        </w:rPr>
        <w:t xml:space="preserve"> (#12843)</w:t>
      </w:r>
    </w:p>
    <w:p w:rsidR="008B5A3D" w:rsidRPr="000478F7" w:rsidRDefault="008B5A3D" w:rsidP="0016756F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… </w:t>
      </w:r>
    </w:p>
    <w:p w:rsidR="008C55C1" w:rsidRDefault="008C55C1" w:rsidP="008C55C1">
      <w:pPr>
        <w:pStyle w:val="T"/>
        <w:rPr>
          <w:w w:val="100"/>
        </w:rPr>
      </w:pPr>
      <w:r>
        <w:rPr>
          <w:w w:val="100"/>
        </w:rPr>
        <w:t xml:space="preserve">If the </w:t>
      </w:r>
      <w:proofErr w:type="spellStart"/>
      <w:r w:rsidRPr="00D90626">
        <w:rPr>
          <w:strike/>
          <w:w w:val="100"/>
          <w:highlight w:val="yellow"/>
        </w:rPr>
        <w:t>Beamformed</w:t>
      </w:r>
      <w:proofErr w:type="spellEnd"/>
      <w:r w:rsidR="00592913" w:rsidRPr="00D90626">
        <w:rPr>
          <w:strike/>
          <w:w w:val="100"/>
          <w:highlight w:val="yellow"/>
        </w:rPr>
        <w:t xml:space="preserve"> </w:t>
      </w:r>
      <w:proofErr w:type="spellStart"/>
      <w:r w:rsidR="00592913" w:rsidRPr="00D90626">
        <w:rPr>
          <w:w w:val="100"/>
          <w:highlight w:val="yellow"/>
          <w:u w:val="single"/>
        </w:rPr>
        <w:t>Tx</w:t>
      </w:r>
      <w:r w:rsidR="00592913" w:rsidRPr="00FE1B92">
        <w:rPr>
          <w:w w:val="100"/>
          <w:highlight w:val="yellow"/>
          <w:u w:val="single"/>
        </w:rPr>
        <w:t>BF</w:t>
      </w:r>
      <w:proofErr w:type="spellEnd"/>
      <w:r w:rsidR="00FE1B92" w:rsidRPr="006839D4">
        <w:rPr>
          <w:w w:val="100"/>
          <w:highlight w:val="yellow"/>
        </w:rPr>
        <w:t xml:space="preserve"> (#</w:t>
      </w:r>
      <w:r w:rsidR="006839D4">
        <w:rPr>
          <w:w w:val="100"/>
          <w:highlight w:val="yellow"/>
        </w:rPr>
        <w:t>137</w:t>
      </w:r>
      <w:r w:rsidR="008B5A3D">
        <w:rPr>
          <w:w w:val="100"/>
          <w:highlight w:val="yellow"/>
        </w:rPr>
        <w:t>63</w:t>
      </w:r>
      <w:r w:rsidR="006839D4">
        <w:rPr>
          <w:w w:val="100"/>
          <w:highlight w:val="yellow"/>
        </w:rPr>
        <w:t xml:space="preserve">, </w:t>
      </w:r>
      <w:r w:rsidR="00FE1B92" w:rsidRPr="006839D4">
        <w:rPr>
          <w:w w:val="100"/>
          <w:highlight w:val="yellow"/>
        </w:rPr>
        <w:t>14200)</w:t>
      </w:r>
      <w:r w:rsidR="00592913">
        <w:rPr>
          <w:w w:val="100"/>
        </w:rPr>
        <w:t xml:space="preserve"> </w:t>
      </w:r>
      <w:r>
        <w:rPr>
          <w:w w:val="100"/>
        </w:rPr>
        <w:t>field in HE-SIG-A of an HE NDP PPDU is 1, then the receiver of the HE NDP PPDU shall not perform channel smoothing when generating the compressed beamforming feedback report.</w:t>
      </w:r>
    </w:p>
    <w:p w:rsidR="00060DD5" w:rsidRDefault="00060DD5" w:rsidP="00060DD5">
      <w:pPr>
        <w:autoSpaceDE w:val="0"/>
        <w:autoSpaceDN w:val="0"/>
        <w:adjustRightInd w:val="0"/>
        <w:jc w:val="both"/>
        <w:rPr>
          <w:sz w:val="20"/>
          <w:u w:val="single"/>
        </w:rPr>
      </w:pPr>
      <w:bookmarkStart w:id="1" w:name="_GoBack"/>
      <w:bookmarkEnd w:id="1"/>
    </w:p>
    <w:p w:rsidR="00060DD5" w:rsidRDefault="00060DD5" w:rsidP="00060DD5">
      <w:pPr>
        <w:autoSpaceDE w:val="0"/>
        <w:autoSpaceDN w:val="0"/>
        <w:adjustRightInd w:val="0"/>
        <w:jc w:val="both"/>
        <w:rPr>
          <w:sz w:val="20"/>
          <w:u w:val="single"/>
        </w:rPr>
      </w:pPr>
    </w:p>
    <w:p w:rsidR="00060DD5" w:rsidRPr="00EE3E10" w:rsidRDefault="00060DD5" w:rsidP="00060DD5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 w:eastAsia="ko-KR"/>
        </w:rPr>
      </w:pPr>
    </w:p>
    <w:sectPr w:rsidR="00060DD5" w:rsidRPr="00EE3E10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9B" w:rsidRDefault="00422C9B">
      <w:r>
        <w:separator/>
      </w:r>
    </w:p>
  </w:endnote>
  <w:endnote w:type="continuationSeparator" w:id="0">
    <w:p w:rsidR="00422C9B" w:rsidRDefault="0042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422C9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A7246">
      <w:t>Submission</w:t>
    </w:r>
    <w:r>
      <w:fldChar w:fldCharType="end"/>
    </w:r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762E67">
      <w:rPr>
        <w:noProof/>
      </w:rPr>
      <w:t>4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</w:t>
    </w:r>
    <w:r w:rsidR="00663D9D">
      <w:rPr>
        <w:lang w:eastAsia="ko-KR"/>
      </w:rPr>
      <w:t xml:space="preserve">ongho </w:t>
    </w:r>
    <w:r w:rsidR="00BA7246">
      <w:rPr>
        <w:rFonts w:hint="eastAsia"/>
        <w:lang w:eastAsia="ko-KR"/>
      </w:rPr>
      <w:t>Seok</w:t>
    </w:r>
    <w:r w:rsidR="00673130">
      <w:rPr>
        <w:lang w:eastAsia="ko-KR"/>
      </w:rPr>
      <w:t xml:space="preserve"> (</w:t>
    </w:r>
    <w:proofErr w:type="spellStart"/>
    <w:r w:rsidR="00BA7246">
      <w:t>MediaTek</w:t>
    </w:r>
    <w:proofErr w:type="spellEnd"/>
    <w:r w:rsidR="00BA7246">
      <w:t xml:space="preserve"> Inc.</w:t>
    </w:r>
    <w:r w:rsidR="00673130">
      <w:t xml:space="preserve">) </w:t>
    </w:r>
    <w:r w:rsidR="00BA7246">
      <w:t xml:space="preserve"> </w:t>
    </w:r>
  </w:p>
  <w:p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9B" w:rsidRDefault="00422C9B">
      <w:r>
        <w:separator/>
      </w:r>
    </w:p>
  </w:footnote>
  <w:footnote w:type="continuationSeparator" w:id="0">
    <w:p w:rsidR="00422C9B" w:rsidRDefault="00422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1030F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663D9D">
      <w:rPr>
        <w:lang w:eastAsia="ko-KR"/>
      </w:rPr>
      <w:t xml:space="preserve"> </w:t>
    </w:r>
    <w:r w:rsidR="00BA7246">
      <w:rPr>
        <w:rFonts w:hint="eastAsia"/>
        <w:lang w:eastAsia="ko-KR"/>
      </w:rPr>
      <w:t>201</w:t>
    </w:r>
    <w:r w:rsidR="003B797C">
      <w:rPr>
        <w:lang w:eastAsia="ko-KR"/>
      </w:rPr>
      <w:t>8</w:t>
    </w:r>
    <w:r w:rsidR="00BA7246">
      <w:tab/>
    </w:r>
    <w:r w:rsidR="00BA7246">
      <w:tab/>
    </w:r>
    <w:r w:rsidR="00422C9B">
      <w:fldChar w:fldCharType="begin"/>
    </w:r>
    <w:r w:rsidR="00422C9B">
      <w:instrText xml:space="preserve"> TITLE  \* MERGEFORMAT </w:instrText>
    </w:r>
    <w:r w:rsidR="00422C9B">
      <w:fldChar w:fldCharType="separate"/>
    </w:r>
    <w:r w:rsidR="00BA7246">
      <w:t>doc.: IEEE 802.11-1</w:t>
    </w:r>
    <w:r w:rsidR="00ED14A4">
      <w:t>8</w:t>
    </w:r>
    <w:r w:rsidR="00BA7246">
      <w:t>/</w:t>
    </w:r>
    <w:r w:rsidR="00BD6AD9">
      <w:t>06</w:t>
    </w:r>
    <w:r w:rsidR="00AD67C8">
      <w:t>30</w:t>
    </w:r>
    <w:r w:rsidR="00BA7246">
      <w:t>r</w:t>
    </w:r>
    <w:r w:rsidR="00422C9B">
      <w:fldChar w:fldCharType="end"/>
    </w:r>
    <w:r w:rsidR="00D93A9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C65397"/>
    <w:multiLevelType w:val="hybridMultilevel"/>
    <w:tmpl w:val="037269B0"/>
    <w:lvl w:ilvl="0" w:tplc="DD848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669EA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5022">
      <w:start w:val="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1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48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F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05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2E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7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1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1F11AA"/>
    <w:multiLevelType w:val="hybridMultilevel"/>
    <w:tmpl w:val="19D443C2"/>
    <w:lvl w:ilvl="0" w:tplc="EF5E74B2">
      <w:start w:val="10"/>
      <w:numFmt w:val="bullet"/>
      <w:lvlText w:val="—"/>
      <w:lvlJc w:val="left"/>
      <w:pPr>
        <w:ind w:left="360" w:hanging="360"/>
      </w:pPr>
      <w:rPr>
        <w:rFonts w:ascii="TimesNewRomanPSMT" w:eastAsia="TimesNewRomanPSMT" w:hAnsi="Times New Roman" w:cs="TimesNewRomanPSMT" w:hint="eastAsia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7"/>
  </w:num>
  <w:num w:numId="11">
    <w:abstractNumId w:val="23"/>
  </w:num>
  <w:num w:numId="12">
    <w:abstractNumId w:val="6"/>
  </w:num>
  <w:num w:numId="13">
    <w:abstractNumId w:val="9"/>
  </w:num>
  <w:num w:numId="14">
    <w:abstractNumId w:val="19"/>
  </w:num>
  <w:num w:numId="15">
    <w:abstractNumId w:val="17"/>
  </w:num>
  <w:num w:numId="16">
    <w:abstractNumId w:val="4"/>
  </w:num>
  <w:num w:numId="17">
    <w:abstractNumId w:val="1"/>
  </w:num>
  <w:num w:numId="18">
    <w:abstractNumId w:val="13"/>
  </w:num>
  <w:num w:numId="19">
    <w:abstractNumId w:val="10"/>
  </w:num>
  <w:num w:numId="20">
    <w:abstractNumId w:val="11"/>
  </w:num>
  <w:num w:numId="21">
    <w:abstractNumId w:val="8"/>
  </w:num>
  <w:num w:numId="22">
    <w:abstractNumId w:val="18"/>
  </w:num>
  <w:num w:numId="23">
    <w:abstractNumId w:val="5"/>
  </w:num>
  <w:num w:numId="24">
    <w:abstractNumId w:val="14"/>
  </w:num>
  <w:num w:numId="25">
    <w:abstractNumId w:val="21"/>
  </w:num>
  <w:num w:numId="26">
    <w:abstractNumId w:val="15"/>
  </w:num>
  <w:num w:numId="27">
    <w:abstractNumId w:val="16"/>
  </w:num>
  <w:num w:numId="28">
    <w:abstractNumId w:val="20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3"/>
  </w:num>
  <w:num w:numId="33">
    <w:abstractNumId w:val="22"/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8.3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28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7-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A37"/>
    <w:rsid w:val="00033D52"/>
    <w:rsid w:val="00036B55"/>
    <w:rsid w:val="00037D0D"/>
    <w:rsid w:val="000405C4"/>
    <w:rsid w:val="0004461D"/>
    <w:rsid w:val="00044D12"/>
    <w:rsid w:val="00045F1D"/>
    <w:rsid w:val="000478F7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05AA"/>
    <w:rsid w:val="00060DD5"/>
    <w:rsid w:val="000615C1"/>
    <w:rsid w:val="00062670"/>
    <w:rsid w:val="0006422D"/>
    <w:rsid w:val="0006543A"/>
    <w:rsid w:val="0006599C"/>
    <w:rsid w:val="00065ADC"/>
    <w:rsid w:val="00066648"/>
    <w:rsid w:val="000668A4"/>
    <w:rsid w:val="000668F0"/>
    <w:rsid w:val="000672DF"/>
    <w:rsid w:val="0006732A"/>
    <w:rsid w:val="00070276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1FB7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0A59"/>
    <w:rsid w:val="0013115C"/>
    <w:rsid w:val="00131B6B"/>
    <w:rsid w:val="001325E1"/>
    <w:rsid w:val="00132FD6"/>
    <w:rsid w:val="001332EF"/>
    <w:rsid w:val="00134114"/>
    <w:rsid w:val="00134EB5"/>
    <w:rsid w:val="00135763"/>
    <w:rsid w:val="00135BA6"/>
    <w:rsid w:val="0013776C"/>
    <w:rsid w:val="00137DCD"/>
    <w:rsid w:val="0014167D"/>
    <w:rsid w:val="00142047"/>
    <w:rsid w:val="00142A30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34DB"/>
    <w:rsid w:val="00154B26"/>
    <w:rsid w:val="00155285"/>
    <w:rsid w:val="001552CE"/>
    <w:rsid w:val="001559BB"/>
    <w:rsid w:val="00157985"/>
    <w:rsid w:val="00161026"/>
    <w:rsid w:val="001639CC"/>
    <w:rsid w:val="00163B00"/>
    <w:rsid w:val="00165BE6"/>
    <w:rsid w:val="00166FB5"/>
    <w:rsid w:val="0016756F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77C0"/>
    <w:rsid w:val="00197FF7"/>
    <w:rsid w:val="001A2240"/>
    <w:rsid w:val="001A2890"/>
    <w:rsid w:val="001A2ABD"/>
    <w:rsid w:val="001A2FA9"/>
    <w:rsid w:val="001A3156"/>
    <w:rsid w:val="001A342C"/>
    <w:rsid w:val="001A3BC6"/>
    <w:rsid w:val="001A4E13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0ADD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5B0E"/>
    <w:rsid w:val="002A7458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14A3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2C9B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1E9"/>
    <w:rsid w:val="0047267B"/>
    <w:rsid w:val="00472E84"/>
    <w:rsid w:val="00472F4C"/>
    <w:rsid w:val="00473515"/>
    <w:rsid w:val="00473852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71A"/>
    <w:rsid w:val="004D4B1E"/>
    <w:rsid w:val="004D6BE8"/>
    <w:rsid w:val="004D7188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84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913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768D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771"/>
    <w:rsid w:val="00680308"/>
    <w:rsid w:val="006839D4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C7DC7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D44"/>
    <w:rsid w:val="006F188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103C3"/>
    <w:rsid w:val="00710BC5"/>
    <w:rsid w:val="00711E05"/>
    <w:rsid w:val="007137D7"/>
    <w:rsid w:val="007141A0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4B0"/>
    <w:rsid w:val="00753F20"/>
    <w:rsid w:val="0075544F"/>
    <w:rsid w:val="00756A2F"/>
    <w:rsid w:val="007578B7"/>
    <w:rsid w:val="0076063E"/>
    <w:rsid w:val="007610C4"/>
    <w:rsid w:val="0076196C"/>
    <w:rsid w:val="00762E67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3EF1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7BA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38C5"/>
    <w:rsid w:val="00813E3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45B2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5A3D"/>
    <w:rsid w:val="008B64D6"/>
    <w:rsid w:val="008B7168"/>
    <w:rsid w:val="008C2E5B"/>
    <w:rsid w:val="008C4913"/>
    <w:rsid w:val="008C5478"/>
    <w:rsid w:val="008C55C1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F9F"/>
    <w:rsid w:val="00906293"/>
    <w:rsid w:val="00906F9C"/>
    <w:rsid w:val="00910A14"/>
    <w:rsid w:val="00910F8F"/>
    <w:rsid w:val="0091118D"/>
    <w:rsid w:val="00911254"/>
    <w:rsid w:val="0091446E"/>
    <w:rsid w:val="00914648"/>
    <w:rsid w:val="009149BA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2C90"/>
    <w:rsid w:val="00934315"/>
    <w:rsid w:val="00935415"/>
    <w:rsid w:val="00935812"/>
    <w:rsid w:val="0093615E"/>
    <w:rsid w:val="00936D43"/>
    <w:rsid w:val="00936D66"/>
    <w:rsid w:val="0094091B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737"/>
    <w:rsid w:val="009A5311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6E6B"/>
    <w:rsid w:val="00A07C98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19E7"/>
    <w:rsid w:val="00A220C1"/>
    <w:rsid w:val="00A22C6B"/>
    <w:rsid w:val="00A22CBC"/>
    <w:rsid w:val="00A2417A"/>
    <w:rsid w:val="00A24D41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3749"/>
    <w:rsid w:val="00AD42F5"/>
    <w:rsid w:val="00AD5548"/>
    <w:rsid w:val="00AD55AC"/>
    <w:rsid w:val="00AD5E81"/>
    <w:rsid w:val="00AD6723"/>
    <w:rsid w:val="00AD67C8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4840"/>
    <w:rsid w:val="00AE5963"/>
    <w:rsid w:val="00AF1135"/>
    <w:rsid w:val="00AF11F1"/>
    <w:rsid w:val="00AF12CC"/>
    <w:rsid w:val="00AF1317"/>
    <w:rsid w:val="00AF3A73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FD4"/>
    <w:rsid w:val="00B21114"/>
    <w:rsid w:val="00B211AA"/>
    <w:rsid w:val="00B2230D"/>
    <w:rsid w:val="00B22463"/>
    <w:rsid w:val="00B22573"/>
    <w:rsid w:val="00B23C97"/>
    <w:rsid w:val="00B23F9D"/>
    <w:rsid w:val="00B24659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0BA1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6181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0BF4"/>
    <w:rsid w:val="00C316B9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42F0"/>
    <w:rsid w:val="00C54305"/>
    <w:rsid w:val="00C5439D"/>
    <w:rsid w:val="00C54AE3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D94"/>
    <w:rsid w:val="00C975ED"/>
    <w:rsid w:val="00C97719"/>
    <w:rsid w:val="00C97C47"/>
    <w:rsid w:val="00CA06AC"/>
    <w:rsid w:val="00CA079D"/>
    <w:rsid w:val="00CA10F0"/>
    <w:rsid w:val="00CA1649"/>
    <w:rsid w:val="00CA2591"/>
    <w:rsid w:val="00CA2B4B"/>
    <w:rsid w:val="00CA35BF"/>
    <w:rsid w:val="00CA474B"/>
    <w:rsid w:val="00CA48A6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3EE"/>
    <w:rsid w:val="00CE6BDE"/>
    <w:rsid w:val="00CE6DDC"/>
    <w:rsid w:val="00CF0ABA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626"/>
    <w:rsid w:val="00D90BF1"/>
    <w:rsid w:val="00D90DAA"/>
    <w:rsid w:val="00D920A0"/>
    <w:rsid w:val="00D926A1"/>
    <w:rsid w:val="00D92951"/>
    <w:rsid w:val="00D93A9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6B7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06B0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1437"/>
    <w:rsid w:val="00E81EC7"/>
    <w:rsid w:val="00E839F1"/>
    <w:rsid w:val="00E841C2"/>
    <w:rsid w:val="00E873C2"/>
    <w:rsid w:val="00E874AD"/>
    <w:rsid w:val="00E87FD6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6DCB"/>
    <w:rsid w:val="00EB0154"/>
    <w:rsid w:val="00EB396F"/>
    <w:rsid w:val="00EB41C2"/>
    <w:rsid w:val="00EB4869"/>
    <w:rsid w:val="00EB4EC2"/>
    <w:rsid w:val="00EB5ADB"/>
    <w:rsid w:val="00EC06FA"/>
    <w:rsid w:val="00EC09EF"/>
    <w:rsid w:val="00EC0E9B"/>
    <w:rsid w:val="00EC1F76"/>
    <w:rsid w:val="00EC5E42"/>
    <w:rsid w:val="00EC6C1E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27CB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82A"/>
    <w:rsid w:val="00FE0759"/>
    <w:rsid w:val="00FE0C40"/>
    <w:rsid w:val="00FE117C"/>
    <w:rsid w:val="00FE1B92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A476-01F4-45A1-803A-91C1C530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4528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4775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338</cp:revision>
  <cp:lastPrinted>2010-05-04T00:47:00Z</cp:lastPrinted>
  <dcterms:created xsi:type="dcterms:W3CDTF">2017-07-14T23:45:00Z</dcterms:created>
  <dcterms:modified xsi:type="dcterms:W3CDTF">2018-04-16T23:21:00Z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