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77777777"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14:paraId="5980CF28" w14:textId="6A97646F" w:rsidR="00D13DD9" w:rsidRPr="000E7898" w:rsidRDefault="000F7D53" w:rsidP="000F7D53">
            <w:pPr>
              <w:pStyle w:val="T2"/>
            </w:pPr>
            <w:r>
              <w:rPr>
                <w:lang w:eastAsia="ja-JP"/>
              </w:rPr>
              <w:t>March</w:t>
            </w:r>
            <w:r w:rsidR="00C32042" w:rsidRPr="000E7898">
              <w:rPr>
                <w:lang w:eastAsia="ja-JP"/>
              </w:rPr>
              <w:t xml:space="preserve">, </w:t>
            </w:r>
            <w:r w:rsidR="00C32042" w:rsidRPr="000E7898">
              <w:t>201</w:t>
            </w:r>
            <w:r w:rsidR="00CD22C7">
              <w:t>8</w:t>
            </w:r>
            <w:r w:rsidR="00C32042" w:rsidRPr="000E7898">
              <w:t xml:space="preserve"> </w:t>
            </w:r>
            <w:r>
              <w:t>Rosemont</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63552650" w:rsidR="00D13DD9" w:rsidRPr="000E7898" w:rsidRDefault="00C32042" w:rsidP="00E42468">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99389A">
              <w:rPr>
                <w:b w:val="0"/>
                <w:sz w:val="20"/>
              </w:rPr>
              <w:t>1</w:t>
            </w:r>
            <w:r w:rsidR="00C877BE" w:rsidRPr="000E7898">
              <w:rPr>
                <w:b w:val="0"/>
                <w:sz w:val="20"/>
              </w:rPr>
              <w:t>-</w:t>
            </w:r>
            <w:r w:rsidR="00E42468">
              <w:rPr>
                <w:b w:val="0"/>
                <w:sz w:val="20"/>
              </w:rPr>
              <w:t>19</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14:paraId="1812593B"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94A3F9" w14:textId="77777777"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35502" w14:textId="77777777" w:rsidR="00627E4F" w:rsidRPr="000E7898" w:rsidRDefault="00D209BE"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C1077E" w14:textId="77777777"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49377B" w14:textId="77777777"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220D4" w14:textId="77777777" w:rsidR="00627E4F" w:rsidRPr="000E7898" w:rsidRDefault="00C85D0D" w:rsidP="00627E4F">
            <w:pPr>
              <w:pStyle w:val="T2"/>
              <w:spacing w:after="0"/>
              <w:ind w:left="0" w:right="0"/>
              <w:jc w:val="left"/>
              <w:rPr>
                <w:rFonts w:eastAsiaTheme="minorEastAsia"/>
                <w:b w:val="0"/>
                <w:sz w:val="20"/>
                <w:lang w:eastAsia="zh-CN"/>
              </w:rPr>
            </w:pPr>
            <w:hyperlink r:id="rId8"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99389A" w:rsidRPr="000E7898" w14:paraId="446ECA4C"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F5FBB6" w14:textId="5364BE48" w:rsidR="0099389A" w:rsidRPr="000E7898" w:rsidRDefault="009C37D0" w:rsidP="00DB4622">
            <w:pPr>
              <w:pStyle w:val="T2"/>
              <w:spacing w:after="0"/>
              <w:ind w:left="0" w:right="0"/>
              <w:jc w:val="left"/>
              <w:rPr>
                <w:rFonts w:eastAsiaTheme="minorEastAsia"/>
                <w:b w:val="0"/>
                <w:sz w:val="20"/>
                <w:lang w:eastAsia="zh-CN"/>
              </w:rPr>
            </w:pPr>
            <w:r>
              <w:rPr>
                <w:rFonts w:eastAsiaTheme="minorEastAsia"/>
                <w:b w:val="0"/>
                <w:sz w:val="20"/>
                <w:lang w:eastAsia="zh-CN"/>
              </w:rPr>
              <w:t>Olliver Luo</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C62F57" w14:textId="77777777" w:rsidR="0099389A" w:rsidRPr="000E7898" w:rsidRDefault="0099389A" w:rsidP="00DB4622">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12D541" w14:textId="77777777" w:rsidR="0099389A" w:rsidRPr="000E7898" w:rsidRDefault="0099389A" w:rsidP="00DB4622">
            <w:pPr>
              <w:pStyle w:val="T2"/>
              <w:spacing w:after="0"/>
              <w:ind w:left="0" w:right="0"/>
              <w:jc w:val="left"/>
              <w:rPr>
                <w:b w:val="0"/>
                <w:sz w:val="20"/>
                <w:lang w:eastAsia="ja-JP"/>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BDE62" w14:textId="77777777" w:rsidR="0099389A" w:rsidRPr="000E7898" w:rsidRDefault="0099389A" w:rsidP="00DB4622">
            <w:pPr>
              <w:pStyle w:val="T2"/>
              <w:spacing w:after="0"/>
              <w:ind w:left="0" w:right="0"/>
              <w:jc w:val="left"/>
              <w:rPr>
                <w:b w:val="0"/>
                <w:sz w:val="20"/>
                <w:lang w:eastAsia="ja-JP"/>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F0FD2" w14:textId="61D5CC59" w:rsidR="009C37D0" w:rsidRPr="009C37D0" w:rsidRDefault="00C85D0D" w:rsidP="009C37D0">
            <w:pPr>
              <w:pStyle w:val="T2"/>
              <w:spacing w:after="0"/>
              <w:ind w:left="0" w:right="0"/>
              <w:jc w:val="left"/>
              <w:rPr>
                <w:rFonts w:eastAsiaTheme="minorEastAsia"/>
                <w:b w:val="0"/>
                <w:color w:val="0000FF" w:themeColor="hyperlink"/>
                <w:sz w:val="20"/>
                <w:u w:val="single"/>
                <w:lang w:eastAsia="zh-CN"/>
              </w:rPr>
            </w:pPr>
            <w:hyperlink r:id="rId9" w:history="1">
              <w:r w:rsidR="009C37D0" w:rsidRPr="009C37D0">
                <w:rPr>
                  <w:rStyle w:val="Hyperlink"/>
                  <w:b w:val="0"/>
                  <w:sz w:val="20"/>
                </w:rPr>
                <w:t>oliver.luo@hisilicon.com</w:t>
              </w:r>
            </w:hyperlink>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B4A00" w:rsidRDefault="00BB4A00">
                            <w:pPr>
                              <w:pStyle w:val="T1"/>
                              <w:spacing w:after="120"/>
                            </w:pPr>
                            <w:r>
                              <w:t>Abstract</w:t>
                            </w:r>
                          </w:p>
                          <w:p w14:paraId="11EA3C20" w14:textId="2CA8C65B"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0F7D53">
                              <w:t xml:space="preserve">Rosemont </w:t>
                            </w:r>
                            <w:r>
                              <w:rPr>
                                <w:lang w:eastAsia="ja-JP"/>
                              </w:rPr>
                              <w:t>meeting</w:t>
                            </w:r>
                            <w:r>
                              <w:t xml:space="preserve">, </w:t>
                            </w:r>
                            <w:r w:rsidR="000F7D53">
                              <w:t>March</w:t>
                            </w:r>
                            <w:r>
                              <w:t xml:space="preserve"> 201</w:t>
                            </w:r>
                            <w:r>
                              <w:rPr>
                                <w:lang w:eastAsia="ja-JP"/>
                              </w:rPr>
                              <w:t>7</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B4A00" w:rsidRDefault="00BB4A00">
                      <w:pPr>
                        <w:pStyle w:val="T1"/>
                        <w:spacing w:after="120"/>
                      </w:pPr>
                      <w:r>
                        <w:t>Abstract</w:t>
                      </w:r>
                    </w:p>
                    <w:p w14:paraId="11EA3C20" w14:textId="2CA8C65B"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0F7D53">
                        <w:t xml:space="preserve">Rosemont </w:t>
                      </w:r>
                      <w:r>
                        <w:rPr>
                          <w:lang w:eastAsia="ja-JP"/>
                        </w:rPr>
                        <w:t>meeting</w:t>
                      </w:r>
                      <w:r>
                        <w:t xml:space="preserve">, </w:t>
                      </w:r>
                      <w:r w:rsidR="000F7D53">
                        <w:t>March</w:t>
                      </w:r>
                      <w:r>
                        <w:t xml:space="preserve"> 201</w:t>
                      </w:r>
                      <w:r>
                        <w:rPr>
                          <w:lang w:eastAsia="ja-JP"/>
                        </w:rPr>
                        <w:t>7</w:t>
                      </w:r>
                      <w:r>
                        <w:t>.</w:t>
                      </w:r>
                    </w:p>
                  </w:txbxContent>
                </v:textbox>
              </v:rect>
            </w:pict>
          </mc:Fallback>
        </mc:AlternateContent>
      </w:r>
      <w:r w:rsidRPr="000E7898">
        <w:rPr>
          <w:highlight w:val="yellow"/>
        </w:rPr>
        <w:br w:type="page"/>
      </w:r>
    </w:p>
    <w:p w14:paraId="069145F9" w14:textId="77777777"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14:paraId="0E361E61" w14:textId="77777777" w:rsidR="00D13DD9" w:rsidRPr="000E7898" w:rsidRDefault="00D13DD9">
      <w:pPr>
        <w:jc w:val="center"/>
        <w:outlineLvl w:val="0"/>
        <w:rPr>
          <w:b/>
          <w:sz w:val="28"/>
          <w:highlight w:val="yellow"/>
          <w:lang w:eastAsia="ja-JP"/>
        </w:rPr>
      </w:pPr>
    </w:p>
    <w:p w14:paraId="7BB88DBF" w14:textId="60C096C4" w:rsidR="00D13DD9" w:rsidRPr="000E7898" w:rsidRDefault="000F7D53">
      <w:pPr>
        <w:outlineLvl w:val="0"/>
        <w:rPr>
          <w:b/>
          <w:sz w:val="28"/>
          <w:u w:val="single"/>
          <w:lang w:eastAsia="ja-JP"/>
        </w:rPr>
      </w:pPr>
      <w:r>
        <w:rPr>
          <w:b/>
          <w:sz w:val="28"/>
          <w:u w:val="single"/>
          <w:lang w:eastAsia="ja-JP"/>
        </w:rPr>
        <w:t>Tuesday</w:t>
      </w:r>
      <w:r w:rsidR="00C32042" w:rsidRPr="000E7898">
        <w:rPr>
          <w:b/>
          <w:sz w:val="28"/>
          <w:u w:val="single"/>
          <w:lang w:eastAsia="ja-JP"/>
        </w:rPr>
        <w:t xml:space="preserve">, </w:t>
      </w:r>
      <w:r>
        <w:rPr>
          <w:b/>
          <w:sz w:val="28"/>
          <w:u w:val="single"/>
          <w:lang w:eastAsia="ja-JP"/>
        </w:rPr>
        <w:t>March</w:t>
      </w:r>
      <w:r w:rsidR="00431764" w:rsidRPr="000E7898">
        <w:rPr>
          <w:b/>
          <w:sz w:val="28"/>
          <w:u w:val="single"/>
          <w:lang w:eastAsia="ja-JP"/>
        </w:rPr>
        <w:t xml:space="preserve"> </w:t>
      </w:r>
      <w:r w:rsidR="00CD22C7">
        <w:rPr>
          <w:b/>
          <w:sz w:val="28"/>
          <w:u w:val="single"/>
          <w:lang w:eastAsia="ja-JP"/>
        </w:rPr>
        <w:t>6</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CD22C7">
        <w:rPr>
          <w:b/>
          <w:sz w:val="28"/>
          <w:u w:val="single"/>
          <w:lang w:eastAsia="ja-JP"/>
        </w:rPr>
        <w:t>P</w:t>
      </w:r>
      <w:r w:rsidR="00C32042" w:rsidRPr="000E7898">
        <w:rPr>
          <w:b/>
          <w:sz w:val="28"/>
          <w:u w:val="single"/>
          <w:lang w:eastAsia="ja-JP"/>
        </w:rPr>
        <w:t>M</w:t>
      </w:r>
      <w:r w:rsidR="00CD22C7">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5582EC25"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DE6AE0">
        <w:rPr>
          <w:sz w:val="24"/>
          <w:szCs w:val="24"/>
        </w:rPr>
        <w:t>40</w:t>
      </w:r>
      <w:r w:rsidR="001215F6" w:rsidRPr="008334E3">
        <w:rPr>
          <w:sz w:val="24"/>
          <w:szCs w:val="24"/>
        </w:rPr>
        <w:t xml:space="preserve"> </w:t>
      </w:r>
      <w:r w:rsidR="0024129C" w:rsidRPr="008334E3">
        <w:rPr>
          <w:sz w:val="24"/>
          <w:szCs w:val="24"/>
        </w:rPr>
        <w:t>people</w:t>
      </w:r>
    </w:p>
    <w:p w14:paraId="3D718F76" w14:textId="77777777" w:rsidR="0024129C" w:rsidRPr="008334E3" w:rsidRDefault="0024129C">
      <w:pPr>
        <w:rPr>
          <w:sz w:val="24"/>
          <w:szCs w:val="24"/>
        </w:rPr>
      </w:pPr>
    </w:p>
    <w:p w14:paraId="4899884B" w14:textId="7591E28C" w:rsidR="00D13DD9" w:rsidRPr="008334E3" w:rsidRDefault="002233B4">
      <w:pPr>
        <w:numPr>
          <w:ilvl w:val="0"/>
          <w:numId w:val="1"/>
        </w:numPr>
        <w:jc w:val="both"/>
        <w:rPr>
          <w:sz w:val="24"/>
          <w:szCs w:val="24"/>
        </w:rPr>
      </w:pPr>
      <w:r w:rsidRPr="008334E3">
        <w:rPr>
          <w:sz w:val="24"/>
          <w:szCs w:val="24"/>
          <w:lang w:eastAsia="ja-JP"/>
        </w:rPr>
        <w:t>The IEEE 802.11 LC SG</w:t>
      </w:r>
      <w:r w:rsidR="00C32042" w:rsidRPr="008334E3">
        <w:rPr>
          <w:sz w:val="24"/>
          <w:szCs w:val="24"/>
          <w:lang w:eastAsia="ja-JP"/>
        </w:rPr>
        <w:t xml:space="preserve"> meeting was called to order at by the </w:t>
      </w:r>
      <w:r w:rsidR="000F7D53">
        <w:rPr>
          <w:sz w:val="24"/>
          <w:szCs w:val="24"/>
          <w:lang w:eastAsia="ja-JP"/>
        </w:rPr>
        <w:t xml:space="preserve">Vice </w:t>
      </w:r>
      <w:r w:rsidR="00C32042" w:rsidRPr="008334E3">
        <w:rPr>
          <w:sz w:val="24"/>
          <w:szCs w:val="24"/>
          <w:lang w:eastAsia="ja-JP"/>
        </w:rPr>
        <w:t xml:space="preserve">Chair, </w:t>
      </w:r>
      <w:r w:rsidR="000F7D53">
        <w:rPr>
          <w:sz w:val="24"/>
          <w:szCs w:val="24"/>
          <w:lang w:eastAsia="ja-JP"/>
        </w:rPr>
        <w:t>John Li Qiang</w:t>
      </w:r>
      <w:r w:rsidR="00C32042" w:rsidRPr="008334E3">
        <w:rPr>
          <w:sz w:val="24"/>
          <w:szCs w:val="24"/>
          <w:lang w:eastAsia="ja-JP"/>
        </w:rPr>
        <w:t xml:space="preserve"> (</w:t>
      </w:r>
      <w:r w:rsidR="000F7D53">
        <w:rPr>
          <w:sz w:val="24"/>
          <w:szCs w:val="24"/>
          <w:lang w:eastAsia="ja-JP"/>
        </w:rPr>
        <w:t>Huawei</w:t>
      </w:r>
      <w:r w:rsidR="00C32042" w:rsidRPr="008334E3">
        <w:rPr>
          <w:sz w:val="24"/>
          <w:szCs w:val="24"/>
          <w:lang w:eastAsia="ja-JP"/>
        </w:rPr>
        <w:t>).</w:t>
      </w:r>
    </w:p>
    <w:p w14:paraId="450E8AB3" w14:textId="77777777" w:rsidR="00D13DD9" w:rsidRPr="008334E3" w:rsidRDefault="00D13DD9">
      <w:pPr>
        <w:jc w:val="both"/>
        <w:rPr>
          <w:sz w:val="24"/>
          <w:szCs w:val="24"/>
          <w:highlight w:val="yellow"/>
        </w:rPr>
      </w:pPr>
    </w:p>
    <w:p w14:paraId="59EBCC9E" w14:textId="58A7DD2B" w:rsidR="00D13DD9" w:rsidRPr="008334E3" w:rsidRDefault="007B6109">
      <w:pPr>
        <w:numPr>
          <w:ilvl w:val="0"/>
          <w:numId w:val="1"/>
        </w:numPr>
        <w:jc w:val="both"/>
        <w:rPr>
          <w:sz w:val="24"/>
          <w:szCs w:val="24"/>
        </w:rPr>
      </w:pPr>
      <w:r w:rsidRPr="008334E3">
        <w:rPr>
          <w:sz w:val="24"/>
          <w:szCs w:val="24"/>
          <w:lang w:eastAsia="ja-JP"/>
        </w:rPr>
        <w:t xml:space="preserve">The </w:t>
      </w:r>
      <w:r w:rsidR="000F7D53">
        <w:rPr>
          <w:sz w:val="24"/>
          <w:szCs w:val="24"/>
          <w:lang w:eastAsia="ja-JP"/>
        </w:rPr>
        <w:t xml:space="preserve">Vice </w:t>
      </w:r>
      <w:r w:rsidR="00C53DC2" w:rsidRPr="008334E3">
        <w:rPr>
          <w:sz w:val="24"/>
          <w:szCs w:val="24"/>
          <w:lang w:eastAsia="ja-JP"/>
        </w:rPr>
        <w:t>Chair</w:t>
      </w:r>
      <w:r w:rsidR="00C32042" w:rsidRPr="008334E3">
        <w:rPr>
          <w:sz w:val="24"/>
          <w:szCs w:val="24"/>
          <w:lang w:eastAsia="ja-JP"/>
        </w:rPr>
        <w:t xml:space="preserve"> </w:t>
      </w:r>
      <w:r w:rsidR="00E14BE6">
        <w:rPr>
          <w:sz w:val="24"/>
          <w:szCs w:val="24"/>
          <w:lang w:eastAsia="ja-JP"/>
        </w:rPr>
        <w:t>John Li Qiang</w:t>
      </w:r>
      <w:r w:rsidR="00E14BE6" w:rsidRPr="008334E3">
        <w:rPr>
          <w:sz w:val="24"/>
          <w:szCs w:val="24"/>
          <w:lang w:eastAsia="ja-JP"/>
        </w:rPr>
        <w:t xml:space="preserve"> (</w:t>
      </w:r>
      <w:r w:rsidR="00E14BE6">
        <w:rPr>
          <w:sz w:val="24"/>
          <w:szCs w:val="24"/>
          <w:lang w:eastAsia="ja-JP"/>
        </w:rPr>
        <w:t>Huawei</w:t>
      </w:r>
      <w:r w:rsidR="00E14BE6"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1F6435">
      <w:pPr>
        <w:numPr>
          <w:ilvl w:val="1"/>
          <w:numId w:val="38"/>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1B7DBF29" w:rsidR="0098579A" w:rsidRPr="008334E3" w:rsidRDefault="00E14BE6" w:rsidP="00DB4622">
      <w:pPr>
        <w:numPr>
          <w:ilvl w:val="0"/>
          <w:numId w:val="1"/>
        </w:numPr>
        <w:jc w:val="both"/>
        <w:rPr>
          <w:sz w:val="24"/>
          <w:szCs w:val="24"/>
        </w:rPr>
      </w:pPr>
      <w:r>
        <w:rPr>
          <w:sz w:val="24"/>
          <w:szCs w:val="24"/>
          <w:lang w:eastAsia="ja-JP"/>
        </w:rPr>
        <w:t xml:space="preserve">The Vice </w:t>
      </w:r>
      <w:r w:rsidR="00C53DC2" w:rsidRPr="008334E3">
        <w:rPr>
          <w:sz w:val="24"/>
          <w:szCs w:val="24"/>
          <w:lang w:eastAsia="ja-JP"/>
        </w:rPr>
        <w:t>Chair</w:t>
      </w:r>
      <w:r w:rsidR="0098579A" w:rsidRPr="008334E3">
        <w:rPr>
          <w:sz w:val="24"/>
          <w:szCs w:val="24"/>
          <w:lang w:eastAsia="ja-JP"/>
        </w:rPr>
        <w:t xml:space="preserve"> </w:t>
      </w:r>
      <w:r>
        <w:rPr>
          <w:sz w:val="24"/>
          <w:szCs w:val="24"/>
          <w:lang w:eastAsia="ja-JP"/>
        </w:rPr>
        <w:t>John Li Qiang</w:t>
      </w:r>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0098579A" w:rsidRPr="008334E3">
        <w:rPr>
          <w:sz w:val="24"/>
          <w:szCs w:val="24"/>
          <w:lang w:eastAsia="ja-JP"/>
        </w:rPr>
        <w:t>introduced the schedule for the week</w:t>
      </w:r>
      <w:r w:rsidR="0098579A" w:rsidRPr="008334E3">
        <w:rPr>
          <w:sz w:val="24"/>
          <w:szCs w:val="24"/>
        </w:rPr>
        <w:t xml:space="preserve"> </w:t>
      </w:r>
    </w:p>
    <w:p w14:paraId="3DFA46DF" w14:textId="01F8EC36" w:rsidR="00BD73F6" w:rsidRPr="008334E3" w:rsidRDefault="000F7D53" w:rsidP="00CD22C7">
      <w:pPr>
        <w:pStyle w:val="Listenabsatz"/>
        <w:numPr>
          <w:ilvl w:val="0"/>
          <w:numId w:val="43"/>
        </w:numPr>
        <w:jc w:val="both"/>
        <w:rPr>
          <w:rFonts w:ascii="Times New Roman" w:hAnsi="Times New Roman" w:cs="Times New Roman"/>
        </w:rPr>
      </w:pPr>
      <w:r>
        <w:rPr>
          <w:rFonts w:ascii="Times New Roman" w:hAnsi="Times New Roman" w:cs="Times New Roman"/>
        </w:rPr>
        <w:t xml:space="preserve">Response to comments against </w:t>
      </w:r>
      <w:r w:rsidR="00BD73F6" w:rsidRPr="008334E3">
        <w:rPr>
          <w:rFonts w:ascii="Times New Roman" w:hAnsi="Times New Roman" w:cs="Times New Roman"/>
        </w:rPr>
        <w:t>CSD and PAR</w:t>
      </w:r>
    </w:p>
    <w:p w14:paraId="457DA956" w14:textId="77777777" w:rsidR="0098579A" w:rsidRPr="008334E3" w:rsidRDefault="0098579A" w:rsidP="0098579A">
      <w:pPr>
        <w:rPr>
          <w:sz w:val="24"/>
          <w:szCs w:val="24"/>
        </w:rPr>
      </w:pPr>
    </w:p>
    <w:p w14:paraId="00D6174C" w14:textId="70636669" w:rsidR="0098579A" w:rsidRPr="008334E3" w:rsidRDefault="0098579A" w:rsidP="0098579A">
      <w:pPr>
        <w:numPr>
          <w:ilvl w:val="0"/>
          <w:numId w:val="1"/>
        </w:numPr>
        <w:jc w:val="both"/>
        <w:rPr>
          <w:sz w:val="24"/>
          <w:szCs w:val="24"/>
          <w:lang w:eastAsia="ja-JP"/>
        </w:rPr>
      </w:pPr>
      <w:r w:rsidRPr="008334E3">
        <w:rPr>
          <w:sz w:val="24"/>
          <w:szCs w:val="24"/>
          <w:lang w:eastAsia="ja-JP"/>
        </w:rPr>
        <w:t xml:space="preserve">Approve the minutes from the </w:t>
      </w:r>
      <w:r w:rsidR="000F7D53">
        <w:rPr>
          <w:sz w:val="24"/>
          <w:szCs w:val="24"/>
          <w:lang w:eastAsia="ja-JP"/>
        </w:rPr>
        <w:t xml:space="preserve">January </w:t>
      </w:r>
      <w:r w:rsidRPr="008334E3">
        <w:rPr>
          <w:sz w:val="24"/>
          <w:szCs w:val="24"/>
          <w:lang w:eastAsia="ja-JP"/>
        </w:rPr>
        <w:t>meeting</w:t>
      </w:r>
      <w:r w:rsidR="000F7D53">
        <w:rPr>
          <w:sz w:val="24"/>
          <w:szCs w:val="24"/>
          <w:lang w:eastAsia="ja-JP"/>
        </w:rPr>
        <w:t xml:space="preserve"> in doc. </w:t>
      </w:r>
      <w:r w:rsidR="000F7D53">
        <w:rPr>
          <w:sz w:val="24"/>
          <w:szCs w:val="24"/>
        </w:rPr>
        <w:t>11-18/206r4</w:t>
      </w:r>
      <w:r w:rsidR="000F7D53" w:rsidRPr="008334E3">
        <w:rPr>
          <w:sz w:val="24"/>
          <w:szCs w:val="24"/>
        </w:rPr>
        <w:t>.</w:t>
      </w:r>
    </w:p>
    <w:p w14:paraId="304863ED" w14:textId="7D1FACE0" w:rsidR="0098579A" w:rsidRPr="008334E3" w:rsidRDefault="00C53DC2" w:rsidP="001F6435">
      <w:pPr>
        <w:numPr>
          <w:ilvl w:val="1"/>
          <w:numId w:val="37"/>
        </w:numPr>
        <w:jc w:val="both"/>
        <w:rPr>
          <w:sz w:val="24"/>
          <w:szCs w:val="24"/>
          <w:lang w:eastAsia="ja-JP"/>
        </w:rPr>
      </w:pPr>
      <w:r w:rsidRPr="008334E3">
        <w:rPr>
          <w:sz w:val="24"/>
          <w:szCs w:val="24"/>
          <w:lang w:eastAsia="ja-JP"/>
        </w:rPr>
        <w:t>Chair</w:t>
      </w:r>
      <w:r w:rsidR="0098579A" w:rsidRPr="008334E3">
        <w:rPr>
          <w:sz w:val="24"/>
          <w:szCs w:val="24"/>
        </w:rPr>
        <w:t xml:space="preserve"> asked if there </w:t>
      </w:r>
      <w:r w:rsidR="00FD363B" w:rsidRPr="008334E3">
        <w:rPr>
          <w:sz w:val="24"/>
          <w:szCs w:val="24"/>
        </w:rPr>
        <w:t>are</w:t>
      </w:r>
      <w:r w:rsidR="0098579A" w:rsidRPr="008334E3">
        <w:rPr>
          <w:sz w:val="24"/>
          <w:szCs w:val="24"/>
        </w:rPr>
        <w:t xml:space="preserve"> discussions. No discussion. The minutes w</w:t>
      </w:r>
      <w:r w:rsidR="00BD73F6" w:rsidRPr="008334E3">
        <w:rPr>
          <w:sz w:val="24"/>
          <w:szCs w:val="24"/>
        </w:rPr>
        <w:t>ere</w:t>
      </w:r>
      <w:r w:rsidR="0098579A" w:rsidRPr="008334E3">
        <w:rPr>
          <w:sz w:val="24"/>
          <w:szCs w:val="24"/>
        </w:rPr>
        <w:t xml:space="preserve"> approved</w:t>
      </w:r>
      <w:r w:rsidR="000F7D53">
        <w:rPr>
          <w:sz w:val="24"/>
          <w:szCs w:val="24"/>
        </w:rPr>
        <w:t xml:space="preserve">. </w:t>
      </w:r>
    </w:p>
    <w:p w14:paraId="642E401B" w14:textId="77777777" w:rsidR="0098579A" w:rsidRPr="008334E3" w:rsidRDefault="0098579A" w:rsidP="0098579A">
      <w:pPr>
        <w:rPr>
          <w:sz w:val="24"/>
          <w:szCs w:val="24"/>
        </w:rPr>
      </w:pPr>
    </w:p>
    <w:p w14:paraId="740A2083" w14:textId="33457151" w:rsidR="00CD22C7" w:rsidRPr="008334E3" w:rsidRDefault="00CD22C7" w:rsidP="00CD22C7">
      <w:pPr>
        <w:numPr>
          <w:ilvl w:val="0"/>
          <w:numId w:val="1"/>
        </w:numPr>
        <w:jc w:val="both"/>
        <w:rPr>
          <w:sz w:val="24"/>
          <w:szCs w:val="24"/>
          <w:lang w:eastAsia="ja-JP"/>
        </w:rPr>
      </w:pPr>
      <w:r w:rsidRPr="008334E3">
        <w:rPr>
          <w:sz w:val="24"/>
          <w:szCs w:val="24"/>
          <w:lang w:eastAsia="ja-JP"/>
        </w:rPr>
        <w:t>Approve</w:t>
      </w:r>
      <w:r w:rsidR="00E14BE6">
        <w:rPr>
          <w:sz w:val="24"/>
          <w:szCs w:val="24"/>
          <w:lang w:eastAsia="ja-JP"/>
        </w:rPr>
        <w:t>d</w:t>
      </w:r>
      <w:r w:rsidRPr="008334E3">
        <w:rPr>
          <w:sz w:val="24"/>
          <w:szCs w:val="24"/>
          <w:lang w:eastAsia="ja-JP"/>
        </w:rPr>
        <w:t xml:space="preserve"> the minutes from </w:t>
      </w:r>
      <w:r w:rsidR="000F7D53">
        <w:rPr>
          <w:sz w:val="24"/>
          <w:szCs w:val="24"/>
          <w:lang w:eastAsia="ja-JP"/>
        </w:rPr>
        <w:t>Februard conference call doc. 11-18/447r1.</w:t>
      </w:r>
    </w:p>
    <w:p w14:paraId="126BA8F3" w14:textId="3AA76C38" w:rsidR="00584E85" w:rsidRPr="008334E3" w:rsidRDefault="00584E85" w:rsidP="00C55C26">
      <w:pPr>
        <w:pStyle w:val="Listenabsatz"/>
        <w:ind w:left="792"/>
        <w:rPr>
          <w:rFonts w:ascii="Times New Roman" w:hAnsi="Times New Roman" w:cs="Times New Roman"/>
        </w:rPr>
      </w:pPr>
      <w:r w:rsidRPr="008334E3">
        <w:rPr>
          <w:rFonts w:ascii="Times New Roman" w:hAnsi="Times New Roman" w:cs="Times New Roman"/>
        </w:rPr>
        <w:t xml:space="preserve">  </w:t>
      </w:r>
    </w:p>
    <w:p w14:paraId="7C222E24" w14:textId="138177D7" w:rsidR="00CD3016" w:rsidRDefault="00CD3016" w:rsidP="0098579A">
      <w:pPr>
        <w:numPr>
          <w:ilvl w:val="0"/>
          <w:numId w:val="1"/>
        </w:numPr>
        <w:jc w:val="both"/>
        <w:rPr>
          <w:sz w:val="24"/>
          <w:szCs w:val="24"/>
        </w:rPr>
      </w:pPr>
      <w:r>
        <w:rPr>
          <w:sz w:val="24"/>
          <w:szCs w:val="24"/>
        </w:rPr>
        <w:t>Approve</w:t>
      </w:r>
      <w:r w:rsidR="00E14BE6">
        <w:rPr>
          <w:sz w:val="24"/>
          <w:szCs w:val="24"/>
        </w:rPr>
        <w:t>d</w:t>
      </w:r>
      <w:r>
        <w:rPr>
          <w:sz w:val="24"/>
          <w:szCs w:val="24"/>
        </w:rPr>
        <w:t xml:space="preserve"> comment resolution from February conference call in doc. 11-18/387r1. </w:t>
      </w:r>
    </w:p>
    <w:p w14:paraId="586D9B73" w14:textId="77777777" w:rsidR="00CD3016" w:rsidRDefault="00CD3016" w:rsidP="00CD3016">
      <w:pPr>
        <w:pStyle w:val="Listenabsatz"/>
      </w:pPr>
    </w:p>
    <w:p w14:paraId="5D5E3C50" w14:textId="58FF259D" w:rsidR="00BD73F6" w:rsidRPr="008334E3" w:rsidRDefault="00E14BE6" w:rsidP="00CD3016">
      <w:pPr>
        <w:numPr>
          <w:ilvl w:val="0"/>
          <w:numId w:val="1"/>
        </w:numPr>
        <w:jc w:val="both"/>
        <w:rPr>
          <w:sz w:val="24"/>
          <w:szCs w:val="24"/>
        </w:rPr>
      </w:pPr>
      <w:r>
        <w:rPr>
          <w:sz w:val="24"/>
          <w:szCs w:val="24"/>
        </w:rPr>
        <w:t xml:space="preserve">The Vice Chair </w:t>
      </w:r>
      <w:r>
        <w:rPr>
          <w:sz w:val="24"/>
          <w:szCs w:val="24"/>
          <w:lang w:eastAsia="ja-JP"/>
        </w:rPr>
        <w:t>John Li Qiang</w:t>
      </w:r>
      <w:r w:rsidRPr="008334E3">
        <w:rPr>
          <w:sz w:val="24"/>
          <w:szCs w:val="24"/>
          <w:lang w:eastAsia="ja-JP"/>
        </w:rPr>
        <w:t xml:space="preserve"> (</w:t>
      </w:r>
      <w:r>
        <w:rPr>
          <w:sz w:val="24"/>
          <w:szCs w:val="24"/>
          <w:lang w:eastAsia="ja-JP"/>
        </w:rPr>
        <w:t>Huawei</w:t>
      </w:r>
      <w:r w:rsidRPr="008334E3">
        <w:rPr>
          <w:sz w:val="24"/>
          <w:szCs w:val="24"/>
          <w:lang w:eastAsia="ja-JP"/>
        </w:rPr>
        <w:t>)</w:t>
      </w:r>
      <w:r w:rsidR="00BD73F6" w:rsidRPr="008334E3">
        <w:rPr>
          <w:sz w:val="24"/>
          <w:szCs w:val="24"/>
        </w:rPr>
        <w:t xml:space="preserve"> </w:t>
      </w:r>
      <w:r w:rsidR="00CD3016">
        <w:rPr>
          <w:sz w:val="24"/>
          <w:szCs w:val="24"/>
        </w:rPr>
        <w:t xml:space="preserve">introduced already received comments from 3 individuals against </w:t>
      </w:r>
      <w:r w:rsidR="00C55C26" w:rsidRPr="008334E3">
        <w:rPr>
          <w:sz w:val="24"/>
          <w:szCs w:val="24"/>
        </w:rPr>
        <w:t xml:space="preserve">the PAR </w:t>
      </w:r>
      <w:r w:rsidR="00CD3016">
        <w:rPr>
          <w:sz w:val="24"/>
          <w:szCs w:val="24"/>
        </w:rPr>
        <w:t>in doc. 11-17/1604r8</w:t>
      </w:r>
      <w:r w:rsidR="00C55C26" w:rsidRPr="008334E3">
        <w:rPr>
          <w:sz w:val="24"/>
          <w:szCs w:val="24"/>
        </w:rPr>
        <w:t>r</w:t>
      </w:r>
      <w:r w:rsidR="00CD3016">
        <w:rPr>
          <w:sz w:val="24"/>
          <w:szCs w:val="24"/>
        </w:rPr>
        <w:t>8 and CSD in doc. 11-17/1603r7.</w:t>
      </w:r>
    </w:p>
    <w:p w14:paraId="4C9448F0" w14:textId="47516DF9" w:rsidR="00CE3FC2" w:rsidRPr="00CD3016" w:rsidRDefault="00CE3FC2" w:rsidP="004B7A65">
      <w:pPr>
        <w:jc w:val="both"/>
        <w:rPr>
          <w:sz w:val="24"/>
          <w:szCs w:val="24"/>
        </w:rPr>
      </w:pPr>
    </w:p>
    <w:p w14:paraId="6630B7BB" w14:textId="77777777" w:rsidR="00CD3016" w:rsidRDefault="00CD3016" w:rsidP="00CD3016">
      <w:pPr>
        <w:pStyle w:val="Listenabsatz"/>
        <w:numPr>
          <w:ilvl w:val="0"/>
          <w:numId w:val="1"/>
        </w:numPr>
        <w:jc w:val="both"/>
        <w:rPr>
          <w:rFonts w:ascii="Times New Roman" w:hAnsi="Times New Roman" w:cs="Times New Roman"/>
        </w:rPr>
      </w:pPr>
      <w:r w:rsidRPr="00CD3016">
        <w:rPr>
          <w:rFonts w:ascii="Times New Roman" w:hAnsi="Times New Roman" w:cs="Times New Roman"/>
        </w:rPr>
        <w:t>Comments</w:t>
      </w:r>
      <w:r>
        <w:rPr>
          <w:rFonts w:ascii="Times New Roman" w:hAnsi="Times New Roman" w:cs="Times New Roman"/>
        </w:rPr>
        <w:t xml:space="preserve"> from James Gilb</w:t>
      </w:r>
    </w:p>
    <w:p w14:paraId="0F734689" w14:textId="77777777" w:rsidR="00CD3016" w:rsidRDefault="00CD3016" w:rsidP="00CD3016">
      <w:pPr>
        <w:pStyle w:val="Listenabsatz"/>
      </w:pPr>
    </w:p>
    <w:p w14:paraId="6860E70C" w14:textId="77777777" w:rsidR="00CD3016" w:rsidRDefault="00CD3016" w:rsidP="00CD3016">
      <w:pPr>
        <w:pStyle w:val="Listenabsatz"/>
        <w:numPr>
          <w:ilvl w:val="1"/>
          <w:numId w:val="1"/>
        </w:numPr>
        <w:jc w:val="both"/>
        <w:rPr>
          <w:rFonts w:ascii="Times New Roman" w:hAnsi="Times New Roman" w:cs="Times New Roman"/>
        </w:rPr>
      </w:pPr>
      <w:r w:rsidRPr="00CD3016">
        <w:rPr>
          <w:rFonts w:ascii="Times New Roman" w:hAnsi="Times New Roman" w:cs="Times New Roman"/>
        </w:rPr>
        <w:t>Scope of the project</w:t>
      </w:r>
      <w:r>
        <w:rPr>
          <w:rFonts w:ascii="Times New Roman" w:hAnsi="Times New Roman" w:cs="Times New Roman"/>
        </w:rPr>
        <w:t>: add “wireless” to “…light communication”</w:t>
      </w:r>
    </w:p>
    <w:p w14:paraId="7C87839A" w14:textId="77777777" w:rsidR="00BF011D" w:rsidRDefault="00CD3016" w:rsidP="00CD3016">
      <w:pPr>
        <w:pStyle w:val="Listenabsatz"/>
        <w:numPr>
          <w:ilvl w:val="1"/>
          <w:numId w:val="1"/>
        </w:numPr>
        <w:jc w:val="both"/>
        <w:rPr>
          <w:rFonts w:ascii="Times New Roman" w:hAnsi="Times New Roman" w:cs="Times New Roman"/>
        </w:rPr>
      </w:pPr>
      <w:r>
        <w:rPr>
          <w:rFonts w:ascii="Times New Roman" w:hAnsi="Times New Roman" w:cs="Times New Roman"/>
        </w:rPr>
        <w:t>Scope of the project: range of distances should be added, proposal is “tens of meters”</w:t>
      </w:r>
      <w:r w:rsidR="00BF011D">
        <w:rPr>
          <w:rFonts w:ascii="Times New Roman" w:hAnsi="Times New Roman" w:cs="Times New Roman"/>
        </w:rPr>
        <w:t>, this was discussed controversially, because using a long range instead of typical operation conditions is misleading</w:t>
      </w:r>
    </w:p>
    <w:p w14:paraId="4BCF6874" w14:textId="77777777" w:rsidR="00BF011D" w:rsidRDefault="00BF011D"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Suggestion to address the comment but eventually not changing the PAR </w:t>
      </w:r>
    </w:p>
    <w:p w14:paraId="65164D62" w14:textId="25241743" w:rsidR="002C09CF" w:rsidRDefault="00BF011D"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Giving more detail in the CSD </w:t>
      </w:r>
      <w:r w:rsidR="002C09CF">
        <w:rPr>
          <w:rFonts w:ascii="Times New Roman" w:hAnsi="Times New Roman" w:cs="Times New Roman"/>
        </w:rPr>
        <w:t xml:space="preserve">demonstrated </w:t>
      </w:r>
      <w:r>
        <w:rPr>
          <w:rFonts w:ascii="Times New Roman" w:hAnsi="Times New Roman" w:cs="Times New Roman"/>
        </w:rPr>
        <w:t>technical feasibility</w:t>
      </w:r>
      <w:r w:rsidR="002C09CF">
        <w:rPr>
          <w:rFonts w:ascii="Times New Roman" w:hAnsi="Times New Roman" w:cs="Times New Roman"/>
        </w:rPr>
        <w:t xml:space="preserve"> section, where the following sentence was added “The distance of the LC</w:t>
      </w:r>
      <w:r>
        <w:rPr>
          <w:rFonts w:ascii="Times New Roman" w:hAnsi="Times New Roman" w:cs="Times New Roman"/>
        </w:rPr>
        <w:t xml:space="preserve"> </w:t>
      </w:r>
      <w:r w:rsidR="002C09CF">
        <w:rPr>
          <w:rFonts w:ascii="Times New Roman" w:hAnsi="Times New Roman" w:cs="Times New Roman"/>
        </w:rPr>
        <w:t>link varies from tens of meters for indoor operations and hundreds of meters for outdoor</w:t>
      </w:r>
      <w:r w:rsidR="00B479D9">
        <w:rPr>
          <w:rFonts w:ascii="Times New Roman" w:hAnsi="Times New Roman" w:cs="Times New Roman"/>
        </w:rPr>
        <w:t xml:space="preserve"> operation</w:t>
      </w:r>
      <w:r w:rsidR="002C09CF">
        <w:rPr>
          <w:rFonts w:ascii="Times New Roman" w:hAnsi="Times New Roman" w:cs="Times New Roman"/>
        </w:rPr>
        <w:t>s depending on the use case</w:t>
      </w:r>
      <w:r w:rsidR="00B479D9">
        <w:rPr>
          <w:rFonts w:ascii="Times New Roman" w:hAnsi="Times New Roman" w:cs="Times New Roman"/>
        </w:rPr>
        <w:t>s</w:t>
      </w:r>
      <w:r w:rsidR="002C09CF">
        <w:rPr>
          <w:rFonts w:ascii="Times New Roman" w:hAnsi="Times New Roman" w:cs="Times New Roman"/>
        </w:rPr>
        <w:t>.”</w:t>
      </w:r>
    </w:p>
    <w:p w14:paraId="2F8D2AC2" w14:textId="77777777" w:rsidR="00B479D9" w:rsidRDefault="00B479D9" w:rsidP="00CD3016">
      <w:pPr>
        <w:pStyle w:val="Listenabsatz"/>
        <w:numPr>
          <w:ilvl w:val="1"/>
          <w:numId w:val="1"/>
        </w:numPr>
        <w:jc w:val="both"/>
        <w:rPr>
          <w:rFonts w:ascii="Times New Roman" w:hAnsi="Times New Roman" w:cs="Times New Roman"/>
        </w:rPr>
      </w:pPr>
      <w:r>
        <w:rPr>
          <w:rFonts w:ascii="Times New Roman" w:hAnsi="Times New Roman" w:cs="Times New Roman"/>
        </w:rPr>
        <w:t>Correct typo to “coexistence”</w:t>
      </w:r>
    </w:p>
    <w:p w14:paraId="5F04B3F4" w14:textId="77777777" w:rsidR="008713CD" w:rsidRDefault="00B479D9" w:rsidP="00CD3016">
      <w:pPr>
        <w:pStyle w:val="Listenabsatz"/>
        <w:numPr>
          <w:ilvl w:val="1"/>
          <w:numId w:val="1"/>
        </w:numPr>
        <w:jc w:val="both"/>
        <w:rPr>
          <w:rFonts w:ascii="Times New Roman" w:hAnsi="Times New Roman" w:cs="Times New Roman"/>
        </w:rPr>
      </w:pPr>
      <w:r>
        <w:rPr>
          <w:rFonts w:ascii="Times New Roman" w:hAnsi="Times New Roman" w:cs="Times New Roman"/>
        </w:rPr>
        <w:t>5.4. Purpose</w:t>
      </w:r>
      <w:r w:rsidR="008713CD">
        <w:rPr>
          <w:rFonts w:ascii="Times New Roman" w:hAnsi="Times New Roman" w:cs="Times New Roman"/>
        </w:rPr>
        <w:t>: change to “This amendment will not have a purpose clause.”</w:t>
      </w:r>
    </w:p>
    <w:p w14:paraId="248663D2" w14:textId="7A29F748" w:rsidR="008713CD" w:rsidRDefault="008713CD" w:rsidP="00CD3016">
      <w:pPr>
        <w:pStyle w:val="Listenabsatz"/>
        <w:numPr>
          <w:ilvl w:val="1"/>
          <w:numId w:val="1"/>
        </w:numPr>
        <w:jc w:val="both"/>
        <w:rPr>
          <w:rFonts w:ascii="Times New Roman" w:hAnsi="Times New Roman" w:cs="Times New Roman"/>
        </w:rPr>
      </w:pPr>
      <w:r>
        <w:rPr>
          <w:rFonts w:ascii="Times New Roman" w:hAnsi="Times New Roman" w:cs="Times New Roman"/>
        </w:rPr>
        <w:t>5.5. Need for the project: Delete the first instance of “significant” and let the second instance “significant” as is.</w:t>
      </w:r>
    </w:p>
    <w:p w14:paraId="6AA43A4E" w14:textId="4EEC9A08" w:rsidR="0061687C" w:rsidRDefault="0061687C" w:rsidP="00CD3016">
      <w:pPr>
        <w:pStyle w:val="Listenabsatz"/>
        <w:numPr>
          <w:ilvl w:val="1"/>
          <w:numId w:val="1"/>
        </w:numPr>
        <w:jc w:val="both"/>
        <w:rPr>
          <w:rFonts w:ascii="Times New Roman" w:hAnsi="Times New Roman" w:cs="Times New Roman"/>
        </w:rPr>
      </w:pPr>
      <w:r>
        <w:rPr>
          <w:rFonts w:ascii="Times New Roman" w:hAnsi="Times New Roman" w:cs="Times New Roman"/>
        </w:rPr>
        <w:t>6.1.b if answer here is yes, than explanation is needed. Accept. Suggested response from February conf. call in 11-18-0559r1 is taken over</w:t>
      </w:r>
    </w:p>
    <w:p w14:paraId="77177D00"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The official names of other projects were reviewed and it was changes to “IEEE P802.15.7 Standard for Short-Range Optical Wireless Communication” and “IEEE P802.15.13 Standard…” (rest was correct).</w:t>
      </w:r>
    </w:p>
    <w:p w14:paraId="0D28440A"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Typo in 8.1 Typo “Requirements”</w:t>
      </w:r>
    </w:p>
    <w:p w14:paraId="5BAAFA89" w14:textId="18308172"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Moving to CSD </w:t>
      </w:r>
    </w:p>
    <w:p w14:paraId="19F4CB17" w14:textId="7679F087" w:rsidR="00CD3016"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1.2.1  spell out infrared </w:t>
      </w:r>
      <w:r w:rsidRPr="001813B4">
        <w:rPr>
          <w:rFonts w:ascii="Times New Roman" w:hAnsi="Times New Roman" w:cs="Times New Roman"/>
        </w:rPr>
        <w:sym w:font="Wingdings" w:char="F0E0"/>
      </w:r>
      <w:r>
        <w:rPr>
          <w:rFonts w:ascii="Times New Roman" w:hAnsi="Times New Roman" w:cs="Times New Roman"/>
        </w:rPr>
        <w:t xml:space="preserve"> changed to “infrared (IR)”</w:t>
      </w:r>
    </w:p>
    <w:p w14:paraId="3F0D5CEF" w14:textId="0FE7B373"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lastRenderedPageBreak/>
        <w:t>1.2.1. changes to “IEEE Std. 802.11aj and IEEE P802.11ay”</w:t>
      </w:r>
    </w:p>
    <w:p w14:paraId="46DBEC83" w14:textId="7BD37D7F"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1.2.1. typo change to “underutilitised”</w:t>
      </w:r>
    </w:p>
    <w:p w14:paraId="708911C7" w14:textId="7777777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1.2.1. missing blank lines insert so that it fits on the page</w:t>
      </w:r>
    </w:p>
    <w:p w14:paraId="4911833E" w14:textId="678B9C47" w:rsidR="001813B4" w:rsidRDefault="001813B4" w:rsidP="00CD3016">
      <w:pPr>
        <w:pStyle w:val="Listenabsatz"/>
        <w:numPr>
          <w:ilvl w:val="1"/>
          <w:numId w:val="1"/>
        </w:numPr>
        <w:jc w:val="both"/>
        <w:rPr>
          <w:rFonts w:ascii="Times New Roman" w:hAnsi="Times New Roman" w:cs="Times New Roman"/>
        </w:rPr>
      </w:pPr>
      <w:r>
        <w:rPr>
          <w:rFonts w:ascii="Times New Roman" w:hAnsi="Times New Roman" w:cs="Times New Roman"/>
        </w:rPr>
        <w:t>1.2.3. add “IEEE” in front of 802, 802.11 and 802.15</w:t>
      </w:r>
      <w:r w:rsidR="0048617B">
        <w:rPr>
          <w:rFonts w:ascii="Times New Roman" w:hAnsi="Times New Roman" w:cs="Times New Roman"/>
        </w:rPr>
        <w:t xml:space="preserve"> and “P” before 802.15.7m and before 802.15.13</w:t>
      </w:r>
    </w:p>
    <w:p w14:paraId="52AE9ED9" w14:textId="1A768B36"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One comment left out and treated later</w:t>
      </w:r>
    </w:p>
    <w:p w14:paraId="1E4F9CBA" w14:textId="5A538F55"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1.2.4  delete “significant” in “significant variety”</w:t>
      </w:r>
    </w:p>
    <w:p w14:paraId="048CA3E1" w14:textId="77777777" w:rsidR="00E607C0" w:rsidRDefault="00E607C0" w:rsidP="00E607C0">
      <w:pPr>
        <w:pStyle w:val="Listenabsatz"/>
        <w:numPr>
          <w:ilvl w:val="1"/>
          <w:numId w:val="1"/>
        </w:numPr>
        <w:jc w:val="both"/>
        <w:rPr>
          <w:rFonts w:ascii="Times New Roman" w:hAnsi="Times New Roman" w:cs="Times New Roman"/>
        </w:rPr>
      </w:pPr>
      <w:r>
        <w:rPr>
          <w:rFonts w:ascii="Times New Roman" w:hAnsi="Times New Roman" w:cs="Times New Roman"/>
        </w:rPr>
        <w:t>One comment left out and treated later</w:t>
      </w:r>
    </w:p>
    <w:p w14:paraId="64BEDBA7" w14:textId="7B2B7FB0"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1.2.5 various editorial comments (missing lines), change “emboding” to “implementing” accepted</w:t>
      </w:r>
    </w:p>
    <w:p w14:paraId="1D2C9BF9" w14:textId="5444A3B1" w:rsidR="00E607C0" w:rsidRDefault="00E607C0" w:rsidP="00CD3016">
      <w:pPr>
        <w:pStyle w:val="Listenabsatz"/>
        <w:numPr>
          <w:ilvl w:val="1"/>
          <w:numId w:val="1"/>
        </w:numPr>
        <w:jc w:val="both"/>
        <w:rPr>
          <w:rFonts w:ascii="Times New Roman" w:hAnsi="Times New Roman" w:cs="Times New Roman"/>
        </w:rPr>
      </w:pPr>
      <w:r>
        <w:rPr>
          <w:rFonts w:ascii="Times New Roman" w:hAnsi="Times New Roman" w:cs="Times New Roman"/>
        </w:rPr>
        <w:t>Systematically check the whole CSD if IEEE std./</w:t>
      </w:r>
      <w:r w:rsidRPr="00E607C0">
        <w:rPr>
          <w:rFonts w:ascii="Times New Roman" w:hAnsi="Times New Roman" w:cs="Times New Roman"/>
        </w:rPr>
        <w:t xml:space="preserve"> </w:t>
      </w:r>
      <w:r>
        <w:rPr>
          <w:rFonts w:ascii="Times New Roman" w:hAnsi="Times New Roman" w:cs="Times New Roman"/>
        </w:rPr>
        <w:t>if IEEE P is correct before and 802.11 appears in the text</w:t>
      </w:r>
    </w:p>
    <w:p w14:paraId="283BAAE5" w14:textId="152EAC6D" w:rsidR="00E607C0" w:rsidRDefault="00692185" w:rsidP="00CD3016">
      <w:pPr>
        <w:pStyle w:val="Listenabsatz"/>
        <w:numPr>
          <w:ilvl w:val="1"/>
          <w:numId w:val="1"/>
        </w:numPr>
        <w:jc w:val="both"/>
        <w:rPr>
          <w:rFonts w:ascii="Times New Roman" w:hAnsi="Times New Roman" w:cs="Times New Roman"/>
        </w:rPr>
      </w:pPr>
      <w:r>
        <w:rPr>
          <w:rFonts w:ascii="Times New Roman" w:hAnsi="Times New Roman" w:cs="Times New Roman"/>
        </w:rPr>
        <w:t>Coming back to left-out comments</w:t>
      </w:r>
    </w:p>
    <w:p w14:paraId="3D0B9523" w14:textId="77777777" w:rsidR="004D32C9" w:rsidRDefault="00692185"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1.2.4. </w:t>
      </w:r>
      <w:r w:rsidR="004D32C9">
        <w:rPr>
          <w:rFonts w:ascii="Times New Roman" w:hAnsi="Times New Roman" w:cs="Times New Roman"/>
        </w:rPr>
        <w:t>T</w:t>
      </w:r>
      <w:r>
        <w:rPr>
          <w:rFonts w:ascii="Times New Roman" w:hAnsi="Times New Roman" w:cs="Times New Roman"/>
        </w:rPr>
        <w:t>echnical feasibility, links to demonstrations should not be in external document</w:t>
      </w:r>
    </w:p>
    <w:p w14:paraId="614236B1" w14:textId="75080840" w:rsidR="004D32C9" w:rsidRDefault="004D32C9" w:rsidP="00CD3016">
      <w:pPr>
        <w:pStyle w:val="Listenabsatz"/>
        <w:numPr>
          <w:ilvl w:val="1"/>
          <w:numId w:val="1"/>
        </w:numPr>
        <w:jc w:val="both"/>
        <w:rPr>
          <w:rFonts w:ascii="Times New Roman" w:hAnsi="Times New Roman" w:cs="Times New Roman"/>
        </w:rPr>
      </w:pPr>
      <w:r>
        <w:rPr>
          <w:rFonts w:ascii="Times New Roman" w:hAnsi="Times New Roman" w:cs="Times New Roman"/>
        </w:rPr>
        <w:t xml:space="preserve">But at least 6 references should then be taken over into CSD from cited document developed by TIG </w:t>
      </w:r>
    </w:p>
    <w:p w14:paraId="3A99897F" w14:textId="1D5B42B8" w:rsidR="00692185" w:rsidRDefault="004D32C9" w:rsidP="00CD3016">
      <w:pPr>
        <w:pStyle w:val="Listenabsatz"/>
        <w:numPr>
          <w:ilvl w:val="1"/>
          <w:numId w:val="1"/>
        </w:numPr>
        <w:jc w:val="both"/>
        <w:rPr>
          <w:rFonts w:ascii="Times New Roman" w:hAnsi="Times New Roman" w:cs="Times New Roman"/>
        </w:rPr>
      </w:pPr>
      <w:r>
        <w:rPr>
          <w:rFonts w:ascii="Times New Roman" w:hAnsi="Times New Roman" w:cs="Times New Roman"/>
        </w:rPr>
        <w:t>start sentence as “The LC</w:t>
      </w:r>
      <w:r w:rsidR="007A2195">
        <w:rPr>
          <w:rFonts w:ascii="Times New Roman" w:hAnsi="Times New Roman" w:cs="Times New Roman"/>
        </w:rPr>
        <w:t>-</w:t>
      </w:r>
      <w:r>
        <w:rPr>
          <w:rFonts w:ascii="Times New Roman" w:hAnsi="Times New Roman" w:cs="Times New Roman"/>
        </w:rPr>
        <w:t>TIG report provides a list of publications and examples of hardware feasibility of LC. The LC</w:t>
      </w:r>
      <w:r w:rsidR="007A2195">
        <w:rPr>
          <w:rFonts w:ascii="Times New Roman" w:hAnsi="Times New Roman" w:cs="Times New Roman"/>
        </w:rPr>
        <w:t>-</w:t>
      </w:r>
      <w:r>
        <w:rPr>
          <w:rFonts w:ascii="Times New Roman" w:hAnsi="Times New Roman" w:cs="Times New Roman"/>
        </w:rPr>
        <w:t xml:space="preserve">TIG report can be found at …”  </w:t>
      </w:r>
    </w:p>
    <w:p w14:paraId="7B827934" w14:textId="3058435C" w:rsidR="001813B4" w:rsidRDefault="00826592" w:rsidP="00DF2891">
      <w:pPr>
        <w:pStyle w:val="Listenabsatz"/>
        <w:numPr>
          <w:ilvl w:val="1"/>
          <w:numId w:val="1"/>
        </w:numPr>
        <w:jc w:val="both"/>
        <w:rPr>
          <w:rFonts w:ascii="Times New Roman" w:hAnsi="Times New Roman" w:cs="Times New Roman"/>
        </w:rPr>
      </w:pPr>
      <w:r>
        <w:rPr>
          <w:rFonts w:ascii="Times New Roman" w:hAnsi="Times New Roman" w:cs="Times New Roman"/>
        </w:rPr>
        <w:t xml:space="preserve">1.2.4 </w:t>
      </w:r>
      <w:r w:rsidR="00325A88">
        <w:rPr>
          <w:rFonts w:ascii="Times New Roman" w:hAnsi="Times New Roman" w:cs="Times New Roman"/>
        </w:rPr>
        <w:t>b) the first two sentences are not answering the question posed</w:t>
      </w:r>
      <w:r w:rsidR="00526832">
        <w:rPr>
          <w:rFonts w:ascii="Times New Roman" w:hAnsi="Times New Roman" w:cs="Times New Roman"/>
        </w:rPr>
        <w:t xml:space="preserve"> and are deleted</w:t>
      </w:r>
      <w:r w:rsidR="00325A88">
        <w:rPr>
          <w:rFonts w:ascii="Times New Roman" w:hAnsi="Times New Roman" w:cs="Times New Roman"/>
        </w:rPr>
        <w:t>.</w:t>
      </w:r>
      <w:r w:rsidR="00526832">
        <w:rPr>
          <w:rFonts w:ascii="Times New Roman" w:hAnsi="Times New Roman" w:cs="Times New Roman"/>
        </w:rPr>
        <w:t xml:space="preserve"> It is added that “Wireless communication using infrared band </w:t>
      </w:r>
      <w:r w:rsidR="00AF01BF">
        <w:rPr>
          <w:rFonts w:ascii="Times New Roman" w:hAnsi="Times New Roman" w:cs="Times New Roman"/>
        </w:rPr>
        <w:t>is a proven commercialized technology. These principles can be directly applied to visible LEDs also used for illumination. The technology has been thoroughly studied using modeling and simulations in the literature.”</w:t>
      </w:r>
    </w:p>
    <w:p w14:paraId="451CE7E7" w14:textId="77777777" w:rsidR="00D01504" w:rsidRDefault="00D01504" w:rsidP="00DF2891">
      <w:pPr>
        <w:pStyle w:val="Listenabsatz"/>
        <w:numPr>
          <w:ilvl w:val="1"/>
          <w:numId w:val="1"/>
        </w:numPr>
        <w:jc w:val="both"/>
        <w:rPr>
          <w:rFonts w:ascii="Times New Roman" w:hAnsi="Times New Roman" w:cs="Times New Roman"/>
        </w:rPr>
      </w:pPr>
    </w:p>
    <w:p w14:paraId="4A13D159" w14:textId="0FBDC5DD" w:rsidR="00D01504" w:rsidRDefault="00D01504" w:rsidP="00D01504">
      <w:pPr>
        <w:pStyle w:val="Listenabsatz"/>
        <w:numPr>
          <w:ilvl w:val="0"/>
          <w:numId w:val="1"/>
        </w:numPr>
        <w:jc w:val="both"/>
        <w:rPr>
          <w:rFonts w:ascii="Times New Roman" w:hAnsi="Times New Roman" w:cs="Times New Roman"/>
        </w:rPr>
      </w:pPr>
      <w:r>
        <w:rPr>
          <w:rFonts w:ascii="Times New Roman" w:hAnsi="Times New Roman" w:cs="Times New Roman"/>
        </w:rPr>
        <w:t>Comments from Paul Nikolich</w:t>
      </w:r>
    </w:p>
    <w:p w14:paraId="7E5C74D1" w14:textId="7134C56F" w:rsidR="00D01504" w:rsidRPr="00DF2891" w:rsidRDefault="00D01504" w:rsidP="00D01504">
      <w:pPr>
        <w:pStyle w:val="Listenabsatz"/>
        <w:numPr>
          <w:ilvl w:val="1"/>
          <w:numId w:val="1"/>
        </w:numPr>
        <w:jc w:val="both"/>
        <w:rPr>
          <w:rFonts w:ascii="Times New Roman" w:hAnsi="Times New Roman" w:cs="Times New Roman"/>
        </w:rPr>
      </w:pPr>
      <w:r>
        <w:rPr>
          <w:rFonts w:ascii="Times New Roman" w:hAnsi="Times New Roman" w:cs="Times New Roman"/>
        </w:rPr>
        <w:t xml:space="preserve">Change “light communications” in the title of the PAR to “light wave operation” and in the 5.2.b. Scope “-… (MAC) that enable light wave operation broadly referred as light communication </w:t>
      </w:r>
    </w:p>
    <w:p w14:paraId="75221F38" w14:textId="519664F7" w:rsidR="00FB5822" w:rsidRPr="00811694" w:rsidRDefault="00FB5822" w:rsidP="00811694">
      <w:pPr>
        <w:rPr>
          <w:sz w:val="28"/>
        </w:rPr>
      </w:pPr>
      <w:r w:rsidRPr="00811694">
        <w:rPr>
          <w:sz w:val="28"/>
        </w:rPr>
        <w:t xml:space="preserve"> </w:t>
      </w:r>
    </w:p>
    <w:p w14:paraId="022C1DB8" w14:textId="64292266" w:rsidR="00FB5822" w:rsidRDefault="0063447C" w:rsidP="0063447C">
      <w:pPr>
        <w:rPr>
          <w:sz w:val="24"/>
        </w:rPr>
      </w:pPr>
      <w:r w:rsidRPr="00B479D9">
        <w:rPr>
          <w:sz w:val="24"/>
        </w:rPr>
        <w:t xml:space="preserve">Meeting was recessed </w:t>
      </w:r>
      <w:r w:rsidR="00DE6AE0">
        <w:rPr>
          <w:sz w:val="24"/>
        </w:rPr>
        <w:t>until</w:t>
      </w:r>
      <w:r w:rsidRPr="00B479D9">
        <w:rPr>
          <w:sz w:val="24"/>
        </w:rPr>
        <w:t xml:space="preserve"> </w:t>
      </w:r>
      <w:r w:rsidR="00811694">
        <w:rPr>
          <w:sz w:val="24"/>
        </w:rPr>
        <w:t>7</w:t>
      </w:r>
      <w:r w:rsidRPr="00B479D9">
        <w:rPr>
          <w:sz w:val="24"/>
        </w:rPr>
        <w:t>:3</w:t>
      </w:r>
      <w:r w:rsidR="00811694">
        <w:rPr>
          <w:sz w:val="24"/>
        </w:rPr>
        <w:t>0 p.m.</w:t>
      </w:r>
      <w:r w:rsidRPr="00B479D9">
        <w:rPr>
          <w:sz w:val="24"/>
        </w:rPr>
        <w:t>.</w:t>
      </w:r>
    </w:p>
    <w:p w14:paraId="19198909" w14:textId="7684F9F9" w:rsidR="00DE6AE0" w:rsidRDefault="00DE6AE0" w:rsidP="0063447C">
      <w:pPr>
        <w:rPr>
          <w:sz w:val="24"/>
        </w:rPr>
      </w:pPr>
    </w:p>
    <w:p w14:paraId="3CB033D3" w14:textId="55DB986B" w:rsidR="00DE6AE0" w:rsidRPr="000E7898" w:rsidRDefault="00DE6AE0" w:rsidP="00DE6AE0">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March</w:t>
      </w:r>
      <w:r w:rsidRPr="000E7898">
        <w:rPr>
          <w:b/>
          <w:sz w:val="28"/>
          <w:u w:val="single"/>
          <w:lang w:eastAsia="ja-JP"/>
        </w:rPr>
        <w:t xml:space="preserve"> </w:t>
      </w:r>
      <w:r>
        <w:rPr>
          <w:b/>
          <w:sz w:val="28"/>
          <w:u w:val="single"/>
          <w:lang w:eastAsia="ja-JP"/>
        </w:rPr>
        <w:t>6</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3</w:t>
      </w:r>
      <w:r w:rsidRPr="000E7898">
        <w:rPr>
          <w:b/>
          <w:sz w:val="28"/>
          <w:u w:val="single"/>
          <w:lang w:eastAsia="ja-JP"/>
        </w:rPr>
        <w:t xml:space="preserve"> </w:t>
      </w:r>
      <w:r w:rsidRPr="000E7898">
        <w:rPr>
          <w:b/>
          <w:sz w:val="28"/>
          <w:u w:val="single"/>
        </w:rPr>
        <w:t>Session</w:t>
      </w:r>
    </w:p>
    <w:p w14:paraId="4EC108DB" w14:textId="77777777" w:rsidR="00DE6AE0" w:rsidRDefault="00DE6AE0" w:rsidP="00DE6AE0"/>
    <w:p w14:paraId="6676B03A" w14:textId="7C9C1680" w:rsidR="00DE6AE0" w:rsidRDefault="00DE6AE0" w:rsidP="00DE6AE0">
      <w:pPr>
        <w:rPr>
          <w:sz w:val="24"/>
          <w:szCs w:val="24"/>
        </w:rPr>
      </w:pPr>
      <w:r w:rsidRPr="008334E3">
        <w:rPr>
          <w:sz w:val="24"/>
          <w:szCs w:val="24"/>
        </w:rPr>
        <w:t xml:space="preserve">Attendance: around </w:t>
      </w:r>
      <w:r>
        <w:rPr>
          <w:sz w:val="24"/>
          <w:szCs w:val="24"/>
        </w:rPr>
        <w:t>15</w:t>
      </w:r>
      <w:r w:rsidR="00D64D29">
        <w:rPr>
          <w:sz w:val="24"/>
          <w:szCs w:val="24"/>
        </w:rPr>
        <w:t>-30</w:t>
      </w:r>
      <w:r w:rsidRPr="008334E3">
        <w:rPr>
          <w:sz w:val="24"/>
          <w:szCs w:val="24"/>
        </w:rPr>
        <w:t xml:space="preserve"> people</w:t>
      </w:r>
      <w:r w:rsidR="00D64D29">
        <w:rPr>
          <w:sz w:val="24"/>
          <w:szCs w:val="24"/>
        </w:rPr>
        <w:t xml:space="preserve"> (begin-end)</w:t>
      </w:r>
    </w:p>
    <w:p w14:paraId="2EAE965E" w14:textId="6DE9A4D7" w:rsidR="00DE6AE0" w:rsidRDefault="00DE6AE0" w:rsidP="00DE6AE0">
      <w:pPr>
        <w:rPr>
          <w:sz w:val="24"/>
          <w:szCs w:val="24"/>
        </w:rPr>
      </w:pPr>
    </w:p>
    <w:p w14:paraId="30675A6A" w14:textId="184C7AC9" w:rsidR="009853F2" w:rsidRPr="008334E3" w:rsidRDefault="009853F2" w:rsidP="009853F2">
      <w:pPr>
        <w:numPr>
          <w:ilvl w:val="0"/>
          <w:numId w:val="1"/>
        </w:numPr>
        <w:jc w:val="both"/>
        <w:rPr>
          <w:sz w:val="24"/>
          <w:szCs w:val="24"/>
        </w:rPr>
      </w:pPr>
      <w:r w:rsidRPr="008334E3">
        <w:rPr>
          <w:sz w:val="24"/>
          <w:szCs w:val="24"/>
          <w:lang w:eastAsia="ja-JP"/>
        </w:rPr>
        <w:t xml:space="preserve">The </w:t>
      </w:r>
      <w:r>
        <w:rPr>
          <w:sz w:val="24"/>
          <w:szCs w:val="24"/>
          <w:lang w:eastAsia="ja-JP"/>
        </w:rPr>
        <w:t xml:space="preserve">Vice </w:t>
      </w:r>
      <w:r w:rsidRPr="008334E3">
        <w:rPr>
          <w:sz w:val="24"/>
          <w:szCs w:val="24"/>
          <w:lang w:eastAsia="ja-JP"/>
        </w:rPr>
        <w:t xml:space="preserve">Chair </w:t>
      </w:r>
      <w:r w:rsidR="00E14BE6">
        <w:rPr>
          <w:sz w:val="24"/>
          <w:szCs w:val="24"/>
          <w:lang w:eastAsia="ja-JP"/>
        </w:rPr>
        <w:t>John Li Qiang</w:t>
      </w:r>
      <w:r w:rsidR="00E14BE6" w:rsidRPr="008334E3">
        <w:rPr>
          <w:sz w:val="24"/>
          <w:szCs w:val="24"/>
          <w:lang w:eastAsia="ja-JP"/>
        </w:rPr>
        <w:t xml:space="preserve"> (</w:t>
      </w:r>
      <w:r w:rsidR="00E14BE6">
        <w:rPr>
          <w:sz w:val="24"/>
          <w:szCs w:val="24"/>
          <w:lang w:eastAsia="ja-JP"/>
        </w:rPr>
        <w:t>Huawei</w:t>
      </w:r>
      <w:r w:rsidR="00E14BE6" w:rsidRPr="008334E3">
        <w:rPr>
          <w:sz w:val="24"/>
          <w:szCs w:val="24"/>
          <w:lang w:eastAsia="ja-JP"/>
        </w:rPr>
        <w:t>)</w:t>
      </w:r>
      <w:r w:rsidR="00E14BE6">
        <w:rPr>
          <w:sz w:val="24"/>
          <w:szCs w:val="24"/>
          <w:lang w:eastAsia="ja-JP"/>
        </w:rPr>
        <w:t xml:space="preserve"> </w:t>
      </w:r>
      <w:r w:rsidRPr="008334E3">
        <w:rPr>
          <w:sz w:val="24"/>
          <w:szCs w:val="24"/>
          <w:lang w:eastAsia="ja-JP"/>
        </w:rPr>
        <w:t>reviewed the IEEE-SA patent policy, logistics, and reminders, including meeting guidelines and attendance recording procedures.</w:t>
      </w:r>
    </w:p>
    <w:p w14:paraId="0B4E9E60" w14:textId="077C2F11" w:rsidR="009853F2" w:rsidRDefault="009853F2" w:rsidP="009853F2">
      <w:pPr>
        <w:numPr>
          <w:ilvl w:val="1"/>
          <w:numId w:val="38"/>
        </w:numPr>
        <w:jc w:val="both"/>
        <w:rPr>
          <w:sz w:val="24"/>
          <w:szCs w:val="24"/>
        </w:rPr>
      </w:pPr>
      <w:r w:rsidRPr="008334E3">
        <w:rPr>
          <w:sz w:val="24"/>
          <w:szCs w:val="24"/>
          <w:lang w:eastAsia="ja-JP"/>
        </w:rPr>
        <w:t>It is reminded all to record their attendance.</w:t>
      </w:r>
    </w:p>
    <w:p w14:paraId="422649CF" w14:textId="77777777" w:rsidR="009853F2" w:rsidRDefault="009853F2" w:rsidP="009853F2">
      <w:pPr>
        <w:ind w:left="792"/>
        <w:jc w:val="both"/>
        <w:rPr>
          <w:sz w:val="24"/>
          <w:szCs w:val="24"/>
        </w:rPr>
      </w:pPr>
    </w:p>
    <w:p w14:paraId="2C9F5344" w14:textId="066AED74" w:rsidR="009853F2" w:rsidRDefault="00E14BE6" w:rsidP="009853F2">
      <w:pPr>
        <w:numPr>
          <w:ilvl w:val="0"/>
          <w:numId w:val="45"/>
        </w:numPr>
        <w:jc w:val="both"/>
        <w:rPr>
          <w:sz w:val="24"/>
          <w:szCs w:val="24"/>
        </w:rPr>
      </w:pPr>
      <w:r>
        <w:rPr>
          <w:sz w:val="24"/>
          <w:szCs w:val="24"/>
          <w:lang w:eastAsia="ja-JP"/>
        </w:rPr>
        <w:t xml:space="preserve">The </w:t>
      </w:r>
      <w:r w:rsidR="009853F2">
        <w:rPr>
          <w:sz w:val="24"/>
          <w:szCs w:val="24"/>
          <w:lang w:eastAsia="ja-JP"/>
        </w:rPr>
        <w:t xml:space="preserve">Vice </w:t>
      </w:r>
      <w:r w:rsidR="009853F2" w:rsidRPr="009853F2">
        <w:rPr>
          <w:sz w:val="24"/>
          <w:szCs w:val="24"/>
          <w:lang w:eastAsia="ja-JP"/>
        </w:rPr>
        <w:t xml:space="preserve">Chair </w:t>
      </w:r>
      <w:r>
        <w:rPr>
          <w:sz w:val="24"/>
          <w:szCs w:val="24"/>
          <w:lang w:eastAsia="ja-JP"/>
        </w:rPr>
        <w:t>John Li Qiang</w:t>
      </w:r>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009853F2" w:rsidRPr="009853F2">
        <w:rPr>
          <w:sz w:val="24"/>
          <w:szCs w:val="24"/>
          <w:lang w:eastAsia="ja-JP"/>
        </w:rPr>
        <w:t>introduced the schedule for the week</w:t>
      </w:r>
    </w:p>
    <w:p w14:paraId="774A31B0" w14:textId="13040E0F" w:rsidR="009853F2" w:rsidRPr="008334E3" w:rsidRDefault="009853F2" w:rsidP="009853F2">
      <w:pPr>
        <w:pStyle w:val="Listenabsatz"/>
        <w:numPr>
          <w:ilvl w:val="1"/>
          <w:numId w:val="45"/>
        </w:numPr>
        <w:jc w:val="both"/>
        <w:rPr>
          <w:rFonts w:ascii="Times New Roman" w:hAnsi="Times New Roman" w:cs="Times New Roman"/>
        </w:rPr>
      </w:pPr>
      <w:r>
        <w:rPr>
          <w:rFonts w:ascii="Times New Roman" w:hAnsi="Times New Roman" w:cs="Times New Roman"/>
        </w:rPr>
        <w:t xml:space="preserve">Response to comments against </w:t>
      </w:r>
      <w:r w:rsidRPr="008334E3">
        <w:rPr>
          <w:rFonts w:ascii="Times New Roman" w:hAnsi="Times New Roman" w:cs="Times New Roman"/>
        </w:rPr>
        <w:t>CSD and PAR</w:t>
      </w:r>
    </w:p>
    <w:p w14:paraId="3FEA0C72" w14:textId="77777777" w:rsidR="009853F2" w:rsidRPr="008334E3" w:rsidRDefault="009853F2" w:rsidP="009853F2">
      <w:pPr>
        <w:ind w:left="360"/>
        <w:jc w:val="both"/>
        <w:rPr>
          <w:sz w:val="24"/>
          <w:szCs w:val="24"/>
        </w:rPr>
      </w:pPr>
    </w:p>
    <w:p w14:paraId="26EEF442" w14:textId="4273C08D" w:rsidR="009853F2" w:rsidRPr="009853F2" w:rsidRDefault="00DE6AE0" w:rsidP="009853F2">
      <w:pPr>
        <w:pStyle w:val="Listenabsatz"/>
        <w:numPr>
          <w:ilvl w:val="0"/>
          <w:numId w:val="46"/>
        </w:numPr>
        <w:rPr>
          <w:rFonts w:ascii="Times New Roman" w:hAnsi="Times New Roman" w:cs="Times New Roman"/>
          <w:b/>
        </w:rPr>
      </w:pPr>
      <w:r>
        <w:rPr>
          <w:rFonts w:ascii="Times New Roman" w:hAnsi="Times New Roman" w:cs="Times New Roman"/>
        </w:rPr>
        <w:t>Continuation of the discussion of comments from Paul Nikolich</w:t>
      </w:r>
    </w:p>
    <w:p w14:paraId="6DAEACBF" w14:textId="77777777" w:rsidR="009853F2" w:rsidRPr="009853F2" w:rsidRDefault="009853F2" w:rsidP="009853F2">
      <w:pPr>
        <w:pStyle w:val="Listenabsatz"/>
        <w:ind w:left="360"/>
        <w:rPr>
          <w:rFonts w:ascii="Times New Roman" w:hAnsi="Times New Roman" w:cs="Times New Roman"/>
          <w:b/>
        </w:rPr>
      </w:pPr>
    </w:p>
    <w:p w14:paraId="6D2B1AF2" w14:textId="3223F141" w:rsidR="005E3E7A" w:rsidRPr="005E3E7A" w:rsidRDefault="009853F2" w:rsidP="009853F2">
      <w:pPr>
        <w:pStyle w:val="Listenabsatz"/>
        <w:numPr>
          <w:ilvl w:val="0"/>
          <w:numId w:val="46"/>
        </w:numPr>
        <w:rPr>
          <w:rFonts w:ascii="Times New Roman" w:hAnsi="Times New Roman" w:cs="Times New Roman"/>
          <w:b/>
        </w:rPr>
      </w:pPr>
      <w:r>
        <w:rPr>
          <w:rFonts w:ascii="Times New Roman" w:hAnsi="Times New Roman" w:cs="Times New Roman"/>
        </w:rPr>
        <w:t xml:space="preserve">The Vice Chair </w:t>
      </w:r>
      <w:r w:rsidR="00E14BE6" w:rsidRPr="00E14BE6">
        <w:rPr>
          <w:rFonts w:ascii="Times New Roman" w:hAnsi="Times New Roman" w:cs="Times New Roman"/>
        </w:rPr>
        <w:t>John Li Qiang (Huawei)</w:t>
      </w:r>
      <w:r w:rsidR="00E14BE6" w:rsidRPr="00E14BE6">
        <w:rPr>
          <w:rFonts w:ascii="Times New Roman" w:hAnsi="Times New Roman" w:cs="Times New Roman"/>
        </w:rPr>
        <w:t xml:space="preserve"> </w:t>
      </w:r>
      <w:r>
        <w:rPr>
          <w:rFonts w:ascii="Times New Roman" w:hAnsi="Times New Roman" w:cs="Times New Roman"/>
        </w:rPr>
        <w:t>suggested to make a straw poll on various suggested new scope statements</w:t>
      </w:r>
      <w:r w:rsidR="00A74543">
        <w:rPr>
          <w:rFonts w:ascii="Times New Roman" w:hAnsi="Times New Roman" w:cs="Times New Roman"/>
        </w:rPr>
        <w:t>: There were 4 options and a 5</w:t>
      </w:r>
      <w:r w:rsidR="00A74543" w:rsidRPr="00A74543">
        <w:rPr>
          <w:rFonts w:ascii="Times New Roman" w:hAnsi="Times New Roman" w:cs="Times New Roman"/>
          <w:vertAlign w:val="superscript"/>
        </w:rPr>
        <w:t>th</w:t>
      </w:r>
      <w:r w:rsidR="00A74543">
        <w:rPr>
          <w:rFonts w:ascii="Times New Roman" w:hAnsi="Times New Roman" w:cs="Times New Roman"/>
        </w:rPr>
        <w:t xml:space="preserve"> one added during</w:t>
      </w:r>
      <w:r w:rsidR="005E3E7A">
        <w:rPr>
          <w:rFonts w:ascii="Times New Roman" w:hAnsi="Times New Roman" w:cs="Times New Roman"/>
        </w:rPr>
        <w:t xml:space="preserve"> the discussion. It was discussed also to replace LC by optical wireless communications (OWC), but it was argued </w:t>
      </w:r>
      <w:r w:rsidR="00E14BE6">
        <w:rPr>
          <w:rFonts w:ascii="Times New Roman" w:hAnsi="Times New Roman" w:cs="Times New Roman"/>
        </w:rPr>
        <w:t xml:space="preserve">also </w:t>
      </w:r>
      <w:r w:rsidR="005E3E7A">
        <w:rPr>
          <w:rFonts w:ascii="Times New Roman" w:hAnsi="Times New Roman" w:cs="Times New Roman"/>
        </w:rPr>
        <w:t>that this</w:t>
      </w:r>
      <w:r w:rsidR="00E14BE6">
        <w:rPr>
          <w:rFonts w:ascii="Times New Roman" w:hAnsi="Times New Roman" w:cs="Times New Roman"/>
        </w:rPr>
        <w:t xml:space="preserve"> could </w:t>
      </w:r>
      <w:r w:rsidR="005E3E7A">
        <w:rPr>
          <w:rFonts w:ascii="Times New Roman" w:hAnsi="Times New Roman" w:cs="Times New Roman"/>
        </w:rPr>
        <w:t xml:space="preserve"> create a unique identity problem in the name with existing standards and projects in 802.15. It was also suggested to explain again that the origin</w:t>
      </w:r>
      <w:r w:rsidR="007E651D">
        <w:rPr>
          <w:rFonts w:ascii="Times New Roman" w:hAnsi="Times New Roman" w:cs="Times New Roman"/>
        </w:rPr>
        <w:t xml:space="preserve">al text has been used for almost the whole time during LC TIG and SG and the PAR and CSD has been approved by </w:t>
      </w:r>
      <w:r w:rsidR="00D64D29">
        <w:rPr>
          <w:rFonts w:ascii="Times New Roman" w:hAnsi="Times New Roman" w:cs="Times New Roman"/>
        </w:rPr>
        <w:t>working group. C</w:t>
      </w:r>
      <w:r w:rsidR="007E651D">
        <w:rPr>
          <w:rFonts w:ascii="Times New Roman" w:hAnsi="Times New Roman" w:cs="Times New Roman"/>
        </w:rPr>
        <w:t>hanging the title now may have some impact on the</w:t>
      </w:r>
      <w:r w:rsidR="00D64D29">
        <w:rPr>
          <w:rFonts w:ascii="Times New Roman" w:hAnsi="Times New Roman" w:cs="Times New Roman"/>
        </w:rPr>
        <w:t>se</w:t>
      </w:r>
      <w:r w:rsidR="007E651D">
        <w:rPr>
          <w:rFonts w:ascii="Times New Roman" w:hAnsi="Times New Roman" w:cs="Times New Roman"/>
        </w:rPr>
        <w:t xml:space="preserve"> previous decision</w:t>
      </w:r>
      <w:r w:rsidR="00D64D29">
        <w:rPr>
          <w:rFonts w:ascii="Times New Roman" w:hAnsi="Times New Roman" w:cs="Times New Roman"/>
        </w:rPr>
        <w:t>s</w:t>
      </w:r>
      <w:r w:rsidR="007E651D">
        <w:rPr>
          <w:rFonts w:ascii="Times New Roman" w:hAnsi="Times New Roman" w:cs="Times New Roman"/>
        </w:rPr>
        <w:t xml:space="preserve">.    </w:t>
      </w:r>
    </w:p>
    <w:p w14:paraId="58CFDDD1" w14:textId="75D36842" w:rsidR="005E3E7A" w:rsidRDefault="005E3E7A" w:rsidP="005E3E7A">
      <w:pPr>
        <w:pStyle w:val="Listenabsatz"/>
        <w:rPr>
          <w:rFonts w:ascii="Times New Roman" w:hAnsi="Times New Roman" w:cs="Times New Roman"/>
        </w:rPr>
      </w:pPr>
    </w:p>
    <w:p w14:paraId="4F14C493" w14:textId="1D5FD263" w:rsidR="007E651D" w:rsidRDefault="007E651D" w:rsidP="005E3E7A">
      <w:pPr>
        <w:pStyle w:val="Listenabsatz"/>
        <w:rPr>
          <w:rFonts w:ascii="Times New Roman" w:hAnsi="Times New Roman" w:cs="Times New Roman"/>
        </w:rPr>
      </w:pPr>
      <w:r>
        <w:rPr>
          <w:rFonts w:ascii="Times New Roman" w:hAnsi="Times New Roman" w:cs="Times New Roman"/>
        </w:rPr>
        <w:t>The Vice Chair conducted a straw p</w:t>
      </w:r>
      <w:r w:rsidR="005E3E7A">
        <w:rPr>
          <w:rFonts w:ascii="Times New Roman" w:hAnsi="Times New Roman" w:cs="Times New Roman"/>
        </w:rPr>
        <w:t xml:space="preserve">oll: </w:t>
      </w:r>
    </w:p>
    <w:p w14:paraId="0389E84B" w14:textId="77777777" w:rsidR="007E651D" w:rsidRDefault="007E651D" w:rsidP="005E3E7A">
      <w:pPr>
        <w:pStyle w:val="Listenabsatz"/>
        <w:rPr>
          <w:rFonts w:ascii="Times New Roman" w:hAnsi="Times New Roman" w:cs="Times New Roman"/>
        </w:rPr>
      </w:pPr>
    </w:p>
    <w:p w14:paraId="78B44C12" w14:textId="77777777" w:rsidR="007E651D" w:rsidRDefault="007E651D" w:rsidP="005E3E7A">
      <w:pPr>
        <w:pStyle w:val="Listenabsatz"/>
        <w:rPr>
          <w:rFonts w:ascii="Times New Roman" w:hAnsi="Times New Roman" w:cs="Times New Roman"/>
        </w:rPr>
      </w:pPr>
      <w:r>
        <w:rPr>
          <w:rFonts w:ascii="Times New Roman" w:hAnsi="Times New Roman" w:cs="Times New Roman"/>
        </w:rPr>
        <w:t xml:space="preserve">Option A is keep the old title and add “operation of light communications” to the Scope, </w:t>
      </w:r>
    </w:p>
    <w:p w14:paraId="3E409899" w14:textId="46896D21" w:rsidR="007E651D" w:rsidRDefault="007E651D" w:rsidP="005E3E7A">
      <w:pPr>
        <w:pStyle w:val="Listenabsatz"/>
        <w:rPr>
          <w:rFonts w:ascii="Times New Roman" w:hAnsi="Times New Roman" w:cs="Times New Roman"/>
        </w:rPr>
      </w:pPr>
      <w:r>
        <w:rPr>
          <w:rFonts w:ascii="Times New Roman" w:hAnsi="Times New Roman" w:cs="Times New Roman"/>
        </w:rPr>
        <w:t>several other options listed in the slide set</w:t>
      </w:r>
    </w:p>
    <w:p w14:paraId="4A53A9C8" w14:textId="5843DB4A" w:rsidR="005E3E7A" w:rsidRDefault="007E651D" w:rsidP="005E3E7A">
      <w:pPr>
        <w:pStyle w:val="Listenabsatz"/>
        <w:rPr>
          <w:rFonts w:ascii="Times New Roman" w:hAnsi="Times New Roman" w:cs="Times New Roman"/>
        </w:rPr>
      </w:pPr>
      <w:r>
        <w:rPr>
          <w:rFonts w:ascii="Times New Roman" w:hAnsi="Times New Roman" w:cs="Times New Roman"/>
        </w:rPr>
        <w:t xml:space="preserve">  </w:t>
      </w:r>
    </w:p>
    <w:p w14:paraId="6AD97E2F" w14:textId="036961A3" w:rsidR="005E3E7A" w:rsidRDefault="005E3E7A" w:rsidP="005E3E7A">
      <w:pPr>
        <w:pStyle w:val="Listenabsatz"/>
        <w:rPr>
          <w:rFonts w:ascii="Times New Roman" w:hAnsi="Times New Roman" w:cs="Times New Roman"/>
        </w:rPr>
      </w:pPr>
      <w:r>
        <w:rPr>
          <w:rFonts w:ascii="Times New Roman" w:hAnsi="Times New Roman" w:cs="Times New Roman"/>
        </w:rPr>
        <w:t>Option A: Y = 21, N = 0</w:t>
      </w:r>
    </w:p>
    <w:p w14:paraId="34EEC2EF" w14:textId="4BCAB69D" w:rsidR="005E3E7A" w:rsidRDefault="005E3E7A" w:rsidP="005E3E7A">
      <w:pPr>
        <w:pStyle w:val="Listenabsatz"/>
        <w:rPr>
          <w:rFonts w:ascii="Times New Roman" w:hAnsi="Times New Roman" w:cs="Times New Roman"/>
        </w:rPr>
      </w:pPr>
      <w:r>
        <w:rPr>
          <w:rFonts w:ascii="Times New Roman" w:hAnsi="Times New Roman" w:cs="Times New Roman"/>
        </w:rPr>
        <w:t xml:space="preserve">Option B: Y = 2, N = </w:t>
      </w:r>
      <w:r w:rsidR="003A1ECD">
        <w:rPr>
          <w:rFonts w:ascii="Times New Roman" w:hAnsi="Times New Roman" w:cs="Times New Roman"/>
        </w:rPr>
        <w:t>11</w:t>
      </w:r>
    </w:p>
    <w:p w14:paraId="43AD1E3F" w14:textId="2BFFB704" w:rsidR="005E3E7A" w:rsidRPr="003A1ECD" w:rsidRDefault="005E3E7A" w:rsidP="005E3E7A">
      <w:pPr>
        <w:pStyle w:val="Listenabsatz"/>
        <w:rPr>
          <w:rFonts w:ascii="Times New Roman" w:hAnsi="Times New Roman" w:cs="Times New Roman"/>
        </w:rPr>
      </w:pPr>
      <w:r w:rsidRPr="003A1ECD">
        <w:rPr>
          <w:rFonts w:ascii="Times New Roman" w:hAnsi="Times New Roman" w:cs="Times New Roman"/>
        </w:rPr>
        <w:t>Option C: Y</w:t>
      </w:r>
      <w:r w:rsidR="003A1ECD" w:rsidRPr="003A1ECD">
        <w:rPr>
          <w:rFonts w:ascii="Times New Roman" w:hAnsi="Times New Roman" w:cs="Times New Roman"/>
        </w:rPr>
        <w:t xml:space="preserve"> =</w:t>
      </w:r>
      <w:r w:rsidR="003A1ECD">
        <w:rPr>
          <w:rFonts w:ascii="Times New Roman" w:hAnsi="Times New Roman" w:cs="Times New Roman"/>
        </w:rPr>
        <w:t xml:space="preserve"> 0</w:t>
      </w:r>
      <w:r w:rsidR="003A1ECD" w:rsidRPr="003A1ECD">
        <w:rPr>
          <w:rFonts w:ascii="Times New Roman" w:hAnsi="Times New Roman" w:cs="Times New Roman"/>
        </w:rPr>
        <w:t xml:space="preserve">, </w:t>
      </w:r>
      <w:r w:rsidR="003A1ECD">
        <w:rPr>
          <w:rFonts w:ascii="Times New Roman" w:hAnsi="Times New Roman" w:cs="Times New Roman"/>
        </w:rPr>
        <w:t>N = 13</w:t>
      </w:r>
    </w:p>
    <w:p w14:paraId="4FBF07BA" w14:textId="36C07AE4" w:rsidR="005E3E7A" w:rsidRPr="003A1ECD" w:rsidRDefault="005E3E7A" w:rsidP="005E3E7A">
      <w:pPr>
        <w:pStyle w:val="Listenabsatz"/>
        <w:rPr>
          <w:rFonts w:ascii="Times New Roman" w:hAnsi="Times New Roman" w:cs="Times New Roman"/>
        </w:rPr>
      </w:pPr>
      <w:r w:rsidRPr="003A1ECD">
        <w:rPr>
          <w:rFonts w:ascii="Times New Roman" w:hAnsi="Times New Roman" w:cs="Times New Roman"/>
        </w:rPr>
        <w:t>Option D</w:t>
      </w:r>
      <w:r w:rsidR="003A1ECD" w:rsidRPr="003A1ECD">
        <w:rPr>
          <w:rFonts w:ascii="Times New Roman" w:hAnsi="Times New Roman" w:cs="Times New Roman"/>
        </w:rPr>
        <w:t>: Y = 6, N = 11</w:t>
      </w:r>
    </w:p>
    <w:p w14:paraId="06948356" w14:textId="0E705F12" w:rsidR="005E3E7A" w:rsidRPr="00E14BE6" w:rsidRDefault="005E3E7A" w:rsidP="005E3E7A">
      <w:pPr>
        <w:pStyle w:val="Listenabsatz"/>
        <w:rPr>
          <w:rFonts w:ascii="Times New Roman" w:hAnsi="Times New Roman" w:cs="Times New Roman"/>
        </w:rPr>
      </w:pPr>
      <w:r w:rsidRPr="00E14BE6">
        <w:rPr>
          <w:rFonts w:ascii="Times New Roman" w:hAnsi="Times New Roman" w:cs="Times New Roman"/>
        </w:rPr>
        <w:t>Option E</w:t>
      </w:r>
      <w:r w:rsidR="003A1ECD" w:rsidRPr="00E14BE6">
        <w:rPr>
          <w:rFonts w:ascii="Times New Roman" w:hAnsi="Times New Roman" w:cs="Times New Roman"/>
        </w:rPr>
        <w:t>: Y = 1, N = 12</w:t>
      </w:r>
    </w:p>
    <w:p w14:paraId="07FBDFF4" w14:textId="630BC470" w:rsidR="007E651D" w:rsidRPr="00E14BE6" w:rsidRDefault="007E651D" w:rsidP="005E3E7A">
      <w:pPr>
        <w:pStyle w:val="Listenabsatz"/>
        <w:rPr>
          <w:rFonts w:ascii="Times New Roman" w:hAnsi="Times New Roman" w:cs="Times New Roman"/>
        </w:rPr>
      </w:pPr>
    </w:p>
    <w:p w14:paraId="433BD788" w14:textId="12022C94" w:rsidR="007E651D" w:rsidRDefault="007E651D" w:rsidP="005E3E7A">
      <w:pPr>
        <w:pStyle w:val="Listenabsatz"/>
        <w:rPr>
          <w:rFonts w:ascii="Times New Roman" w:hAnsi="Times New Roman" w:cs="Times New Roman"/>
        </w:rPr>
      </w:pPr>
      <w:r w:rsidRPr="007E651D">
        <w:rPr>
          <w:rFonts w:ascii="Times New Roman" w:hAnsi="Times New Roman" w:cs="Times New Roman"/>
        </w:rPr>
        <w:t xml:space="preserve">The group formulated a response to the comment: </w:t>
      </w:r>
    </w:p>
    <w:p w14:paraId="7874F01F" w14:textId="77777777" w:rsidR="007E651D" w:rsidRPr="007E651D" w:rsidRDefault="007E651D" w:rsidP="005E3E7A">
      <w:pPr>
        <w:pStyle w:val="Listenabsatz"/>
        <w:rPr>
          <w:rFonts w:ascii="Times New Roman" w:hAnsi="Times New Roman" w:cs="Times New Roman"/>
        </w:rPr>
      </w:pPr>
    </w:p>
    <w:p w14:paraId="71B80208" w14:textId="487BE57A" w:rsidR="007E651D" w:rsidRDefault="007E651D" w:rsidP="007E651D">
      <w:pPr>
        <w:pStyle w:val="Listenabsatz"/>
        <w:numPr>
          <w:ilvl w:val="1"/>
          <w:numId w:val="46"/>
        </w:numPr>
        <w:rPr>
          <w:rFonts w:ascii="Times New Roman" w:hAnsi="Times New Roman" w:cs="Times New Roman"/>
        </w:rPr>
      </w:pPr>
      <w:r>
        <w:rPr>
          <w:rFonts w:ascii="Times New Roman" w:hAnsi="Times New Roman" w:cs="Times New Roman"/>
        </w:rPr>
        <w:t>The LC SG evaluated your opinion to make a change to the title along with the subsequent changes that would be required to make that change, and determined to maintain the existing title, see straw poll on sloide 18 in doc. 11-18/315r2.</w:t>
      </w:r>
    </w:p>
    <w:p w14:paraId="557BF6E5" w14:textId="2E849CC9" w:rsidR="007E651D" w:rsidRDefault="007E651D" w:rsidP="007E651D">
      <w:pPr>
        <w:pStyle w:val="Listenabsatz"/>
        <w:numPr>
          <w:ilvl w:val="1"/>
          <w:numId w:val="46"/>
        </w:numPr>
        <w:rPr>
          <w:rFonts w:ascii="Times New Roman" w:hAnsi="Times New Roman" w:cs="Times New Roman"/>
        </w:rPr>
      </w:pPr>
      <w:r>
        <w:rPr>
          <w:rFonts w:ascii="Times New Roman" w:hAnsi="Times New Roman" w:cs="Times New Roman"/>
        </w:rPr>
        <w:t>The amendment is to the Wireless LAN standard thus wireless operation is indicated.</w:t>
      </w:r>
    </w:p>
    <w:p w14:paraId="2C7EC20C" w14:textId="77777777" w:rsidR="007E651D" w:rsidRPr="007E651D" w:rsidRDefault="007E651D" w:rsidP="007E651D">
      <w:pPr>
        <w:pStyle w:val="Listenabsatz"/>
        <w:ind w:left="792"/>
        <w:rPr>
          <w:rFonts w:ascii="Times New Roman" w:hAnsi="Times New Roman" w:cs="Times New Roman"/>
        </w:rPr>
      </w:pPr>
    </w:p>
    <w:p w14:paraId="516B9B72" w14:textId="6CB02F5E" w:rsidR="00DE6AE0" w:rsidRPr="0067539C" w:rsidRDefault="00D64D29" w:rsidP="00D64D29">
      <w:pPr>
        <w:pStyle w:val="Listenabsatz"/>
        <w:numPr>
          <w:ilvl w:val="0"/>
          <w:numId w:val="46"/>
        </w:numPr>
        <w:rPr>
          <w:rFonts w:ascii="Times New Roman" w:hAnsi="Times New Roman" w:cs="Times New Roman"/>
          <w:b/>
        </w:rPr>
      </w:pPr>
      <w:r w:rsidRPr="00D64D29">
        <w:rPr>
          <w:rFonts w:ascii="Times New Roman" w:hAnsi="Times New Roman" w:cs="Times New Roman"/>
        </w:rPr>
        <w:t xml:space="preserve">The </w:t>
      </w:r>
      <w:r>
        <w:rPr>
          <w:rFonts w:ascii="Times New Roman" w:hAnsi="Times New Roman" w:cs="Times New Roman"/>
        </w:rPr>
        <w:t>Vice C</w:t>
      </w:r>
      <w:r w:rsidRPr="00D64D29">
        <w:rPr>
          <w:rFonts w:ascii="Times New Roman" w:hAnsi="Times New Roman" w:cs="Times New Roman"/>
        </w:rPr>
        <w:t>hair</w:t>
      </w:r>
      <w:r>
        <w:rPr>
          <w:rFonts w:ascii="Times New Roman" w:hAnsi="Times New Roman" w:cs="Times New Roman"/>
        </w:rPr>
        <w:t xml:space="preserve"> moved on to the comments from 802.3. They have been sen</w:t>
      </w:r>
      <w:r w:rsidR="002D31E2">
        <w:rPr>
          <w:rFonts w:ascii="Times New Roman" w:hAnsi="Times New Roman" w:cs="Times New Roman"/>
        </w:rPr>
        <w:t>d</w:t>
      </w:r>
      <w:r>
        <w:rPr>
          <w:rFonts w:ascii="Times New Roman" w:hAnsi="Times New Roman" w:cs="Times New Roman"/>
        </w:rPr>
        <w:t xml:space="preserve"> previously to the group and discussed at the teleconference. The Vice Chair went through the resolutions developed in the telco one by one. There were minor changes to the suggested resolutions. It was reminded that the changes to section 5.5 due to comments dealt with here need to be consistent with the changes made due to comments provided from other groups.</w:t>
      </w:r>
      <w:r w:rsidR="002D31E2">
        <w:rPr>
          <w:rFonts w:ascii="Times New Roman" w:hAnsi="Times New Roman" w:cs="Times New Roman"/>
        </w:rPr>
        <w:t xml:space="preserve"> This </w:t>
      </w:r>
      <w:r w:rsidR="00DB0ACF">
        <w:rPr>
          <w:rFonts w:ascii="Times New Roman" w:hAnsi="Times New Roman" w:cs="Times New Roman"/>
        </w:rPr>
        <w:t xml:space="preserve">issue </w:t>
      </w:r>
      <w:r w:rsidR="00A15A1E">
        <w:rPr>
          <w:rFonts w:ascii="Times New Roman" w:hAnsi="Times New Roman" w:cs="Times New Roman"/>
        </w:rPr>
        <w:t>has been</w:t>
      </w:r>
      <w:r w:rsidR="002D31E2">
        <w:rPr>
          <w:rFonts w:ascii="Times New Roman" w:hAnsi="Times New Roman" w:cs="Times New Roman"/>
        </w:rPr>
        <w:t xml:space="preserve"> checked for 5.5.</w:t>
      </w:r>
      <w:r w:rsidR="00A15A1E">
        <w:rPr>
          <w:rFonts w:ascii="Times New Roman" w:hAnsi="Times New Roman" w:cs="Times New Roman"/>
        </w:rPr>
        <w:t xml:space="preserve"> All c</w:t>
      </w:r>
      <w:r w:rsidR="002D31E2">
        <w:rPr>
          <w:rFonts w:ascii="Times New Roman" w:hAnsi="Times New Roman" w:cs="Times New Roman"/>
        </w:rPr>
        <w:t xml:space="preserve">hanges </w:t>
      </w:r>
      <w:r w:rsidR="00A15A1E">
        <w:rPr>
          <w:rFonts w:ascii="Times New Roman" w:hAnsi="Times New Roman" w:cs="Times New Roman"/>
        </w:rPr>
        <w:t xml:space="preserve">are now </w:t>
      </w:r>
      <w:r w:rsidR="002D31E2">
        <w:rPr>
          <w:rFonts w:ascii="Times New Roman" w:hAnsi="Times New Roman" w:cs="Times New Roman"/>
        </w:rPr>
        <w:t xml:space="preserve">consistent. </w:t>
      </w:r>
      <w:r w:rsidR="0067539C">
        <w:rPr>
          <w:rFonts w:ascii="Times New Roman" w:hAnsi="Times New Roman" w:cs="Times New Roman"/>
        </w:rPr>
        <w:t xml:space="preserve">There were changes also in the previously suggested response to the comment on the </w:t>
      </w:r>
      <w:r w:rsidR="00A15A1E">
        <w:rPr>
          <w:rFonts w:ascii="Times New Roman" w:hAnsi="Times New Roman" w:cs="Times New Roman"/>
        </w:rPr>
        <w:t xml:space="preserve">unique identity in 1.2.3, in which the group has made some refinements in the </w:t>
      </w:r>
      <w:r w:rsidR="00DB0ACF">
        <w:rPr>
          <w:rFonts w:ascii="Times New Roman" w:hAnsi="Times New Roman" w:cs="Times New Roman"/>
        </w:rPr>
        <w:t xml:space="preserve">additional </w:t>
      </w:r>
      <w:r w:rsidR="00A15A1E">
        <w:rPr>
          <w:rFonts w:ascii="Times New Roman" w:hAnsi="Times New Roman" w:cs="Times New Roman"/>
        </w:rPr>
        <w:t xml:space="preserve">text </w:t>
      </w:r>
      <w:r w:rsidR="00DB0ACF">
        <w:rPr>
          <w:rFonts w:ascii="Times New Roman" w:hAnsi="Times New Roman" w:cs="Times New Roman"/>
        </w:rPr>
        <w:t xml:space="preserve">to be </w:t>
      </w:r>
      <w:r w:rsidR="00A15A1E">
        <w:rPr>
          <w:rFonts w:ascii="Times New Roman" w:hAnsi="Times New Roman" w:cs="Times New Roman"/>
        </w:rPr>
        <w:t>added to address the comment.</w:t>
      </w:r>
      <w:r w:rsidR="00A32E5F">
        <w:rPr>
          <w:rFonts w:ascii="Times New Roman" w:hAnsi="Times New Roman" w:cs="Times New Roman"/>
        </w:rPr>
        <w:t xml:space="preserve"> This proposed additional text is included on slide 38 in 11-18/0559r1. </w:t>
      </w:r>
      <w:r w:rsidR="00A15A1E">
        <w:rPr>
          <w:rFonts w:ascii="Times New Roman" w:hAnsi="Times New Roman" w:cs="Times New Roman"/>
        </w:rPr>
        <w:t xml:space="preserve">    </w:t>
      </w:r>
      <w:r w:rsidR="0067539C">
        <w:rPr>
          <w:rFonts w:ascii="Times New Roman" w:hAnsi="Times New Roman" w:cs="Times New Roman"/>
        </w:rPr>
        <w:t xml:space="preserve"> </w:t>
      </w:r>
    </w:p>
    <w:p w14:paraId="17886F6B" w14:textId="77777777" w:rsidR="0067539C" w:rsidRPr="0067539C" w:rsidRDefault="0067539C" w:rsidP="0067539C">
      <w:pPr>
        <w:pStyle w:val="Listenabsatz"/>
        <w:ind w:left="360"/>
        <w:rPr>
          <w:rFonts w:ascii="Times New Roman" w:hAnsi="Times New Roman" w:cs="Times New Roman"/>
          <w:b/>
        </w:rPr>
      </w:pPr>
    </w:p>
    <w:p w14:paraId="444F6EAE" w14:textId="1B6193F2" w:rsidR="00D64D29" w:rsidRPr="009C793C" w:rsidRDefault="00F841B6" w:rsidP="0067539C">
      <w:pPr>
        <w:rPr>
          <w:sz w:val="24"/>
        </w:rPr>
      </w:pPr>
      <w:r w:rsidRPr="009C793C">
        <w:rPr>
          <w:sz w:val="24"/>
        </w:rPr>
        <w:t xml:space="preserve">The Vice Chair asked for AoB. </w:t>
      </w:r>
      <w:r w:rsidR="009C793C">
        <w:rPr>
          <w:sz w:val="24"/>
        </w:rPr>
        <w:t>Except</w:t>
      </w:r>
      <w:r w:rsidR="0032715A" w:rsidRPr="009C793C">
        <w:rPr>
          <w:sz w:val="24"/>
        </w:rPr>
        <w:t xml:space="preserve"> a</w:t>
      </w:r>
      <w:r w:rsidR="009C793C">
        <w:rPr>
          <w:sz w:val="24"/>
        </w:rPr>
        <w:t>n</w:t>
      </w:r>
      <w:r w:rsidR="0032715A" w:rsidRPr="009C793C">
        <w:rPr>
          <w:sz w:val="24"/>
        </w:rPr>
        <w:t xml:space="preserve"> editorial </w:t>
      </w:r>
      <w:r w:rsidR="009C793C">
        <w:rPr>
          <w:sz w:val="24"/>
        </w:rPr>
        <w:t xml:space="preserve">change there was </w:t>
      </w:r>
      <w:r w:rsidR="0032715A" w:rsidRPr="009C793C">
        <w:rPr>
          <w:sz w:val="24"/>
        </w:rPr>
        <w:t>none.</w:t>
      </w:r>
    </w:p>
    <w:p w14:paraId="37EB1CB5" w14:textId="16553B52" w:rsidR="0032715A" w:rsidRPr="009C793C" w:rsidRDefault="0032715A" w:rsidP="0067539C">
      <w:pPr>
        <w:rPr>
          <w:sz w:val="24"/>
        </w:rPr>
      </w:pPr>
    </w:p>
    <w:p w14:paraId="5ED1836B" w14:textId="18A5FD31" w:rsidR="0032715A" w:rsidRPr="009C793C" w:rsidRDefault="0032715A" w:rsidP="0067539C">
      <w:pPr>
        <w:rPr>
          <w:sz w:val="24"/>
        </w:rPr>
      </w:pPr>
      <w:r w:rsidRPr="009C793C">
        <w:rPr>
          <w:sz w:val="24"/>
        </w:rPr>
        <w:t>The session was recessed until Wednesday AM1 at 9:05 p.m..</w:t>
      </w:r>
    </w:p>
    <w:p w14:paraId="11C8AB7D" w14:textId="3EDBB21C" w:rsidR="00DE6AE0" w:rsidRDefault="00DE6AE0" w:rsidP="00DE6AE0">
      <w:pPr>
        <w:rPr>
          <w:b/>
        </w:rPr>
      </w:pPr>
    </w:p>
    <w:p w14:paraId="53049E83" w14:textId="3A505FAD" w:rsidR="00E14BE6" w:rsidRPr="000E7898" w:rsidRDefault="00E14BE6" w:rsidP="00E14BE6">
      <w:pPr>
        <w:outlineLvl w:val="0"/>
        <w:rPr>
          <w:b/>
          <w:sz w:val="28"/>
          <w:u w:val="single"/>
          <w:lang w:eastAsia="ja-JP"/>
        </w:rPr>
      </w:pPr>
      <w:r>
        <w:rPr>
          <w:b/>
          <w:sz w:val="28"/>
          <w:u w:val="single"/>
          <w:lang w:eastAsia="ja-JP"/>
        </w:rPr>
        <w:t>Wednes</w:t>
      </w:r>
      <w:r>
        <w:rPr>
          <w:b/>
          <w:sz w:val="28"/>
          <w:u w:val="single"/>
          <w:lang w:eastAsia="ja-JP"/>
        </w:rPr>
        <w:t>day</w:t>
      </w:r>
      <w:r w:rsidRPr="000E7898">
        <w:rPr>
          <w:b/>
          <w:sz w:val="28"/>
          <w:u w:val="single"/>
          <w:lang w:eastAsia="ja-JP"/>
        </w:rPr>
        <w:t xml:space="preserve">, </w:t>
      </w:r>
      <w:r>
        <w:rPr>
          <w:b/>
          <w:sz w:val="28"/>
          <w:u w:val="single"/>
          <w:lang w:eastAsia="ja-JP"/>
        </w:rPr>
        <w:t>March</w:t>
      </w:r>
      <w:r w:rsidRPr="000E7898">
        <w:rPr>
          <w:b/>
          <w:sz w:val="28"/>
          <w:u w:val="single"/>
          <w:lang w:eastAsia="ja-JP"/>
        </w:rPr>
        <w:t xml:space="preserve"> </w:t>
      </w:r>
      <w:r>
        <w:rPr>
          <w:b/>
          <w:sz w:val="28"/>
          <w:u w:val="single"/>
          <w:lang w:eastAsia="ja-JP"/>
        </w:rPr>
        <w:t>7</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14:paraId="7341F3C9" w14:textId="77777777" w:rsidR="00E14BE6" w:rsidRDefault="00E14BE6" w:rsidP="00E14BE6"/>
    <w:p w14:paraId="44324AF3" w14:textId="10553584" w:rsidR="00E14BE6" w:rsidRDefault="00E14BE6" w:rsidP="00E14BE6">
      <w:pPr>
        <w:rPr>
          <w:sz w:val="24"/>
          <w:szCs w:val="24"/>
        </w:rPr>
      </w:pPr>
      <w:r w:rsidRPr="008334E3">
        <w:rPr>
          <w:sz w:val="24"/>
          <w:szCs w:val="24"/>
        </w:rPr>
        <w:t xml:space="preserve">Attendance: </w:t>
      </w:r>
      <w:r>
        <w:rPr>
          <w:sz w:val="24"/>
          <w:szCs w:val="24"/>
        </w:rPr>
        <w:t>2</w:t>
      </w:r>
      <w:r>
        <w:rPr>
          <w:sz w:val="24"/>
          <w:szCs w:val="24"/>
        </w:rPr>
        <w:t>5-</w:t>
      </w:r>
      <w:r w:rsidR="00725583">
        <w:rPr>
          <w:sz w:val="24"/>
          <w:szCs w:val="24"/>
        </w:rPr>
        <w:t>40-</w:t>
      </w:r>
      <w:r w:rsidRPr="008334E3">
        <w:rPr>
          <w:sz w:val="24"/>
          <w:szCs w:val="24"/>
        </w:rPr>
        <w:t xml:space="preserve"> people</w:t>
      </w:r>
      <w:r>
        <w:rPr>
          <w:sz w:val="24"/>
          <w:szCs w:val="24"/>
        </w:rPr>
        <w:t xml:space="preserve"> (begin-</w:t>
      </w:r>
      <w:r w:rsidR="00725583">
        <w:rPr>
          <w:sz w:val="24"/>
          <w:szCs w:val="24"/>
        </w:rPr>
        <w:t>mid-</w:t>
      </w:r>
      <w:r>
        <w:rPr>
          <w:sz w:val="24"/>
          <w:szCs w:val="24"/>
        </w:rPr>
        <w:t>end)</w:t>
      </w:r>
    </w:p>
    <w:p w14:paraId="58721987" w14:textId="77777777" w:rsidR="00E14BE6" w:rsidRDefault="00E14BE6" w:rsidP="00E14BE6">
      <w:pPr>
        <w:rPr>
          <w:sz w:val="24"/>
          <w:szCs w:val="24"/>
        </w:rPr>
      </w:pPr>
    </w:p>
    <w:p w14:paraId="2C4A344C" w14:textId="4EB0F1B6" w:rsidR="00E14BE6" w:rsidRPr="008334E3" w:rsidRDefault="00E14BE6" w:rsidP="00E14BE6">
      <w:pPr>
        <w:numPr>
          <w:ilvl w:val="0"/>
          <w:numId w:val="1"/>
        </w:numPr>
        <w:jc w:val="both"/>
        <w:rPr>
          <w:sz w:val="24"/>
          <w:szCs w:val="24"/>
        </w:rPr>
      </w:pPr>
      <w:r w:rsidRPr="008334E3">
        <w:rPr>
          <w:sz w:val="24"/>
          <w:szCs w:val="24"/>
          <w:lang w:eastAsia="ja-JP"/>
        </w:rPr>
        <w:t xml:space="preserve">The </w:t>
      </w:r>
      <w:r>
        <w:rPr>
          <w:sz w:val="24"/>
          <w:szCs w:val="24"/>
          <w:lang w:eastAsia="ja-JP"/>
        </w:rPr>
        <w:t xml:space="preserve">Vice </w:t>
      </w:r>
      <w:r w:rsidRPr="008334E3">
        <w:rPr>
          <w:sz w:val="24"/>
          <w:szCs w:val="24"/>
          <w:lang w:eastAsia="ja-JP"/>
        </w:rPr>
        <w:t>Chair</w:t>
      </w:r>
      <w:r w:rsidRPr="00E14BE6">
        <w:rPr>
          <w:sz w:val="24"/>
          <w:szCs w:val="24"/>
          <w:lang w:eastAsia="ja-JP"/>
        </w:rPr>
        <w:t xml:space="preserve"> </w:t>
      </w:r>
      <w:r>
        <w:rPr>
          <w:sz w:val="24"/>
          <w:szCs w:val="24"/>
          <w:lang w:eastAsia="ja-JP"/>
        </w:rPr>
        <w:t>John Li Qiang</w:t>
      </w:r>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Pr="008334E3">
        <w:rPr>
          <w:sz w:val="24"/>
          <w:szCs w:val="24"/>
          <w:lang w:eastAsia="ja-JP"/>
        </w:rPr>
        <w:t xml:space="preserve"> reviewed the IEEE-SA patent policy, logistics, and reminders, including meeting guidelines and attendance recording procedures.</w:t>
      </w:r>
    </w:p>
    <w:p w14:paraId="35C522CC" w14:textId="77777777" w:rsidR="00E14BE6" w:rsidRDefault="00E14BE6" w:rsidP="00E14BE6">
      <w:pPr>
        <w:numPr>
          <w:ilvl w:val="1"/>
          <w:numId w:val="38"/>
        </w:numPr>
        <w:jc w:val="both"/>
        <w:rPr>
          <w:sz w:val="24"/>
          <w:szCs w:val="24"/>
        </w:rPr>
      </w:pPr>
      <w:r w:rsidRPr="008334E3">
        <w:rPr>
          <w:sz w:val="24"/>
          <w:szCs w:val="24"/>
          <w:lang w:eastAsia="ja-JP"/>
        </w:rPr>
        <w:t>It is reminded all to record their attendance.</w:t>
      </w:r>
    </w:p>
    <w:p w14:paraId="66D4C81F" w14:textId="77777777" w:rsidR="00E14BE6" w:rsidRDefault="00E14BE6" w:rsidP="00E14BE6">
      <w:pPr>
        <w:ind w:left="792"/>
        <w:jc w:val="both"/>
        <w:rPr>
          <w:sz w:val="24"/>
          <w:szCs w:val="24"/>
        </w:rPr>
      </w:pPr>
    </w:p>
    <w:p w14:paraId="0C0E2934" w14:textId="5ECEFDE0" w:rsidR="00E14BE6" w:rsidRDefault="00E14BE6" w:rsidP="00E14BE6">
      <w:pPr>
        <w:numPr>
          <w:ilvl w:val="0"/>
          <w:numId w:val="45"/>
        </w:numPr>
        <w:jc w:val="both"/>
        <w:rPr>
          <w:sz w:val="24"/>
          <w:szCs w:val="24"/>
        </w:rPr>
      </w:pPr>
      <w:r>
        <w:rPr>
          <w:sz w:val="24"/>
          <w:szCs w:val="24"/>
          <w:lang w:eastAsia="ja-JP"/>
        </w:rPr>
        <w:t xml:space="preserve">The </w:t>
      </w:r>
      <w:r>
        <w:rPr>
          <w:sz w:val="24"/>
          <w:szCs w:val="24"/>
          <w:lang w:eastAsia="ja-JP"/>
        </w:rPr>
        <w:t xml:space="preserve">Vice </w:t>
      </w:r>
      <w:r w:rsidRPr="009853F2">
        <w:rPr>
          <w:sz w:val="24"/>
          <w:szCs w:val="24"/>
          <w:lang w:eastAsia="ja-JP"/>
        </w:rPr>
        <w:t xml:space="preserve">Chair </w:t>
      </w:r>
      <w:r>
        <w:rPr>
          <w:sz w:val="24"/>
          <w:szCs w:val="24"/>
          <w:lang w:eastAsia="ja-JP"/>
        </w:rPr>
        <w:t>John Li Qiang</w:t>
      </w:r>
      <w:r w:rsidRPr="008334E3">
        <w:rPr>
          <w:sz w:val="24"/>
          <w:szCs w:val="24"/>
          <w:lang w:eastAsia="ja-JP"/>
        </w:rPr>
        <w:t xml:space="preserve"> (</w:t>
      </w:r>
      <w:r>
        <w:rPr>
          <w:sz w:val="24"/>
          <w:szCs w:val="24"/>
          <w:lang w:eastAsia="ja-JP"/>
        </w:rPr>
        <w:t>Huawei</w:t>
      </w:r>
      <w:r w:rsidRPr="008334E3">
        <w:rPr>
          <w:sz w:val="24"/>
          <w:szCs w:val="24"/>
          <w:lang w:eastAsia="ja-JP"/>
        </w:rPr>
        <w:t>)</w:t>
      </w:r>
      <w:r>
        <w:rPr>
          <w:sz w:val="24"/>
          <w:szCs w:val="24"/>
          <w:lang w:eastAsia="ja-JP"/>
        </w:rPr>
        <w:t xml:space="preserve"> </w:t>
      </w:r>
      <w:r w:rsidRPr="009853F2">
        <w:rPr>
          <w:sz w:val="24"/>
          <w:szCs w:val="24"/>
          <w:lang w:eastAsia="ja-JP"/>
        </w:rPr>
        <w:t>introduced the schedule for the week</w:t>
      </w:r>
    </w:p>
    <w:p w14:paraId="186BE0EC" w14:textId="77777777" w:rsidR="00E14BE6" w:rsidRDefault="00E14BE6" w:rsidP="00E14BE6">
      <w:pPr>
        <w:pStyle w:val="Listenabsatz"/>
        <w:numPr>
          <w:ilvl w:val="1"/>
          <w:numId w:val="45"/>
        </w:numPr>
        <w:jc w:val="both"/>
        <w:rPr>
          <w:rFonts w:ascii="Times New Roman" w:hAnsi="Times New Roman" w:cs="Times New Roman"/>
        </w:rPr>
      </w:pPr>
      <w:r>
        <w:rPr>
          <w:rFonts w:ascii="Times New Roman" w:hAnsi="Times New Roman" w:cs="Times New Roman"/>
        </w:rPr>
        <w:t>According to suggested resolutions, the Vice Chair prepared a new PAR and CSD draft document</w:t>
      </w:r>
    </w:p>
    <w:p w14:paraId="164F5E80" w14:textId="5F3854CC" w:rsidR="00E14BE6" w:rsidRDefault="00E14BE6" w:rsidP="00E14BE6">
      <w:pPr>
        <w:pStyle w:val="Listenabsatz"/>
        <w:numPr>
          <w:ilvl w:val="1"/>
          <w:numId w:val="45"/>
        </w:numPr>
        <w:jc w:val="both"/>
        <w:rPr>
          <w:rFonts w:ascii="Times New Roman" w:hAnsi="Times New Roman" w:cs="Times New Roman"/>
        </w:rPr>
      </w:pPr>
      <w:r>
        <w:rPr>
          <w:rFonts w:ascii="Times New Roman" w:hAnsi="Times New Roman" w:cs="Times New Roman"/>
        </w:rPr>
        <w:t>There is a contribution 11-18/556r0 that will be presented</w:t>
      </w:r>
    </w:p>
    <w:p w14:paraId="0F1A0681" w14:textId="77777777" w:rsidR="00E14BE6" w:rsidRDefault="00E14BE6" w:rsidP="00E14BE6">
      <w:pPr>
        <w:pStyle w:val="Listenabsatz"/>
        <w:ind w:left="792"/>
        <w:jc w:val="both"/>
        <w:rPr>
          <w:rFonts w:ascii="Times New Roman" w:hAnsi="Times New Roman" w:cs="Times New Roman"/>
        </w:rPr>
      </w:pPr>
    </w:p>
    <w:p w14:paraId="593CDFB2" w14:textId="7DB615D7" w:rsidR="00E14BE6" w:rsidRDefault="00E14BE6"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The Vice Chair </w:t>
      </w:r>
      <w:r w:rsidRPr="00E14BE6">
        <w:rPr>
          <w:rFonts w:ascii="Times New Roman" w:hAnsi="Times New Roman" w:cs="Times New Roman"/>
        </w:rPr>
        <w:t>John Li Qiang (Huawei)</w:t>
      </w:r>
      <w:r w:rsidRPr="00E14BE6">
        <w:rPr>
          <w:rFonts w:ascii="Times New Roman" w:hAnsi="Times New Roman" w:cs="Times New Roman"/>
        </w:rPr>
        <w:t xml:space="preserve"> </w:t>
      </w:r>
      <w:r>
        <w:rPr>
          <w:rFonts w:ascii="Times New Roman" w:hAnsi="Times New Roman" w:cs="Times New Roman"/>
        </w:rPr>
        <w:t>made a motion to approve the Agenda. The Agenda is approved with unanimous consent.</w:t>
      </w:r>
    </w:p>
    <w:p w14:paraId="4D70D436" w14:textId="77777777" w:rsidR="00E14BE6" w:rsidRDefault="00E14BE6" w:rsidP="00E14BE6">
      <w:pPr>
        <w:pStyle w:val="Listenabsatz"/>
        <w:ind w:left="360"/>
        <w:jc w:val="both"/>
        <w:rPr>
          <w:rFonts w:ascii="Times New Roman" w:hAnsi="Times New Roman" w:cs="Times New Roman"/>
        </w:rPr>
      </w:pPr>
    </w:p>
    <w:p w14:paraId="0BF9E066" w14:textId="4D924AFB" w:rsidR="00E14BE6" w:rsidRDefault="001A7B4F" w:rsidP="00E14BE6">
      <w:pPr>
        <w:pStyle w:val="Listenabsatz"/>
        <w:numPr>
          <w:ilvl w:val="0"/>
          <w:numId w:val="45"/>
        </w:numPr>
        <w:jc w:val="both"/>
        <w:rPr>
          <w:rFonts w:ascii="Times New Roman" w:hAnsi="Times New Roman" w:cs="Times New Roman"/>
        </w:rPr>
      </w:pPr>
      <w:r>
        <w:rPr>
          <w:rFonts w:ascii="Times New Roman" w:hAnsi="Times New Roman" w:cs="Times New Roman"/>
        </w:rPr>
        <w:lastRenderedPageBreak/>
        <w:t>The Vice C</w:t>
      </w:r>
      <w:r w:rsidR="00E14BE6">
        <w:rPr>
          <w:rFonts w:ascii="Times New Roman" w:hAnsi="Times New Roman" w:cs="Times New Roman"/>
        </w:rPr>
        <w:t xml:space="preserve">hair </w:t>
      </w:r>
      <w:r w:rsidR="00E14BE6" w:rsidRPr="00E14BE6">
        <w:rPr>
          <w:rFonts w:ascii="Times New Roman" w:hAnsi="Times New Roman" w:cs="Times New Roman"/>
        </w:rPr>
        <w:t>John Li Qiang (Huawei)</w:t>
      </w:r>
      <w:r w:rsidR="00212964">
        <w:rPr>
          <w:rFonts w:ascii="Times New Roman" w:hAnsi="Times New Roman" w:cs="Times New Roman"/>
        </w:rPr>
        <w:t xml:space="preserve"> </w:t>
      </w:r>
      <w:r w:rsidR="009C793C">
        <w:rPr>
          <w:rFonts w:ascii="Times New Roman" w:hAnsi="Times New Roman" w:cs="Times New Roman"/>
        </w:rPr>
        <w:t>read</w:t>
      </w:r>
      <w:r w:rsidR="00212964">
        <w:rPr>
          <w:rFonts w:ascii="Times New Roman" w:hAnsi="Times New Roman" w:cs="Times New Roman"/>
        </w:rPr>
        <w:t xml:space="preserve"> through the document </w:t>
      </w:r>
      <w:r w:rsidR="00725583">
        <w:rPr>
          <w:rFonts w:ascii="Times New Roman" w:hAnsi="Times New Roman" w:cs="Times New Roman"/>
        </w:rPr>
        <w:t xml:space="preserve">automatically </w:t>
      </w:r>
      <w:r w:rsidR="00212964">
        <w:rPr>
          <w:rFonts w:ascii="Times New Roman" w:hAnsi="Times New Roman" w:cs="Times New Roman"/>
        </w:rPr>
        <w:t xml:space="preserve">created by </w:t>
      </w:r>
      <w:r w:rsidR="009C793C">
        <w:rPr>
          <w:rFonts w:ascii="Times New Roman" w:hAnsi="Times New Roman" w:cs="Times New Roman"/>
        </w:rPr>
        <w:t xml:space="preserve">using </w:t>
      </w:r>
      <w:r w:rsidR="00212964">
        <w:rPr>
          <w:rFonts w:ascii="Times New Roman" w:hAnsi="Times New Roman" w:cs="Times New Roman"/>
        </w:rPr>
        <w:t xml:space="preserve">MyProject.  </w:t>
      </w:r>
    </w:p>
    <w:p w14:paraId="32809531" w14:textId="77777777" w:rsidR="00212964" w:rsidRPr="00212964" w:rsidRDefault="00212964" w:rsidP="00212964">
      <w:pPr>
        <w:pStyle w:val="Listenabsatz"/>
        <w:rPr>
          <w:rFonts w:ascii="Times New Roman" w:hAnsi="Times New Roman" w:cs="Times New Roman"/>
        </w:rPr>
      </w:pPr>
    </w:p>
    <w:p w14:paraId="7D0A14B0" w14:textId="67C866F0" w:rsidR="00212964" w:rsidRDefault="00212964"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 There was a request to change the name of the project to make it more intuitive than the current letters 802.11bb. One suggestion was 802.11ao where “ao” could be interpreted as “advanced optical”. The Working Group Chair is selecting these letters when submitting the PAR. So the opportunitiy of is to be discussed with him.</w:t>
      </w:r>
    </w:p>
    <w:p w14:paraId="5A646160" w14:textId="77777777" w:rsidR="009C793C" w:rsidRPr="009C793C" w:rsidRDefault="009C793C" w:rsidP="009C793C">
      <w:pPr>
        <w:pStyle w:val="Listenabsatz"/>
        <w:rPr>
          <w:rFonts w:ascii="Times New Roman" w:hAnsi="Times New Roman" w:cs="Times New Roman"/>
        </w:rPr>
      </w:pPr>
    </w:p>
    <w:p w14:paraId="591907AE" w14:textId="0CA66026" w:rsidR="009C793C" w:rsidRDefault="009C793C" w:rsidP="00E14BE6">
      <w:pPr>
        <w:pStyle w:val="Listenabsatz"/>
        <w:numPr>
          <w:ilvl w:val="0"/>
          <w:numId w:val="45"/>
        </w:numPr>
        <w:jc w:val="both"/>
        <w:rPr>
          <w:rFonts w:ascii="Times New Roman" w:hAnsi="Times New Roman" w:cs="Times New Roman"/>
        </w:rPr>
      </w:pPr>
      <w:r>
        <w:rPr>
          <w:rFonts w:ascii="Times New Roman" w:hAnsi="Times New Roman" w:cs="Times New Roman"/>
        </w:rPr>
        <w:t>There was a request to include “layer” after PHY in 5.2a but was not possible</w:t>
      </w:r>
      <w:r w:rsidR="00725583">
        <w:rPr>
          <w:rFonts w:ascii="Times New Roman" w:hAnsi="Times New Roman" w:cs="Times New Roman"/>
        </w:rPr>
        <w:t xml:space="preserve"> as this described the standard</w:t>
      </w:r>
      <w:r>
        <w:rPr>
          <w:rFonts w:ascii="Times New Roman" w:hAnsi="Times New Roman" w:cs="Times New Roman"/>
        </w:rPr>
        <w:t>.</w:t>
      </w:r>
    </w:p>
    <w:p w14:paraId="2E7E218F" w14:textId="77777777" w:rsidR="009C793C" w:rsidRPr="009C793C" w:rsidRDefault="009C793C" w:rsidP="009C793C">
      <w:pPr>
        <w:pStyle w:val="Listenabsatz"/>
        <w:rPr>
          <w:rFonts w:ascii="Times New Roman" w:hAnsi="Times New Roman" w:cs="Times New Roman"/>
        </w:rPr>
      </w:pPr>
    </w:p>
    <w:p w14:paraId="38DCD9AA" w14:textId="1CB8D46C" w:rsidR="00A94A5E" w:rsidRDefault="009C793C"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 </w:t>
      </w:r>
      <w:r w:rsidR="00A94A5E">
        <w:rPr>
          <w:rFonts w:ascii="Times New Roman" w:hAnsi="Times New Roman" w:cs="Times New Roman"/>
        </w:rPr>
        <w:t xml:space="preserve">In 7.1 there was a suggestion to mention also </w:t>
      </w:r>
      <w:r w:rsidR="006B01BC">
        <w:rPr>
          <w:rFonts w:ascii="Times New Roman" w:hAnsi="Times New Roman" w:cs="Times New Roman"/>
        </w:rPr>
        <w:t xml:space="preserve">potential </w:t>
      </w:r>
      <w:r w:rsidR="00A94A5E">
        <w:rPr>
          <w:rFonts w:ascii="Times New Roman" w:hAnsi="Times New Roman" w:cs="Times New Roman"/>
        </w:rPr>
        <w:t xml:space="preserve">differences in the </w:t>
      </w:r>
      <w:r w:rsidR="006B01BC">
        <w:rPr>
          <w:rFonts w:ascii="Times New Roman" w:hAnsi="Times New Roman" w:cs="Times New Roman"/>
        </w:rPr>
        <w:t xml:space="preserve">LC </w:t>
      </w:r>
      <w:r w:rsidR="00A94A5E">
        <w:rPr>
          <w:rFonts w:ascii="Times New Roman" w:hAnsi="Times New Roman" w:cs="Times New Roman"/>
        </w:rPr>
        <w:t>PHY</w:t>
      </w:r>
      <w:r w:rsidR="006B01BC">
        <w:rPr>
          <w:rFonts w:ascii="Times New Roman" w:hAnsi="Times New Roman" w:cs="Times New Roman"/>
        </w:rPr>
        <w:t xml:space="preserve"> compared to other standards in this field</w:t>
      </w:r>
      <w:r w:rsidR="00A94A5E">
        <w:rPr>
          <w:rFonts w:ascii="Times New Roman" w:hAnsi="Times New Roman" w:cs="Times New Roman"/>
        </w:rPr>
        <w:t>. The beginning of all paragraphs has been changed to “A key difference…” and a sentence was added stating that “New PHY mechanisms will be defined</w:t>
      </w:r>
      <w:r w:rsidR="006B01BC">
        <w:rPr>
          <w:rFonts w:ascii="Times New Roman" w:hAnsi="Times New Roman" w:cs="Times New Roman"/>
        </w:rPr>
        <w:t>.</w:t>
      </w:r>
      <w:r w:rsidR="00A94A5E">
        <w:rPr>
          <w:rFonts w:ascii="Times New Roman" w:hAnsi="Times New Roman" w:cs="Times New Roman"/>
        </w:rPr>
        <w:t>”.</w:t>
      </w:r>
    </w:p>
    <w:p w14:paraId="7A47405B" w14:textId="77777777" w:rsidR="00A94A5E" w:rsidRPr="00A94A5E" w:rsidRDefault="00A94A5E" w:rsidP="00A94A5E">
      <w:pPr>
        <w:pStyle w:val="Listenabsatz"/>
        <w:rPr>
          <w:rFonts w:ascii="Times New Roman" w:hAnsi="Times New Roman" w:cs="Times New Roman"/>
        </w:rPr>
      </w:pPr>
    </w:p>
    <w:p w14:paraId="01823029" w14:textId="1A0663AE" w:rsidR="00A94A5E" w:rsidRDefault="00A94A5E" w:rsidP="00E14BE6">
      <w:pPr>
        <w:pStyle w:val="Listenabsatz"/>
        <w:numPr>
          <w:ilvl w:val="0"/>
          <w:numId w:val="45"/>
        </w:numPr>
        <w:jc w:val="both"/>
        <w:rPr>
          <w:rFonts w:ascii="Times New Roman" w:hAnsi="Times New Roman" w:cs="Times New Roman"/>
        </w:rPr>
      </w:pPr>
      <w:r>
        <w:rPr>
          <w:rFonts w:ascii="Times New Roman" w:hAnsi="Times New Roman" w:cs="Times New Roman"/>
        </w:rPr>
        <w:t>It should be more clearly stated what exactly the difference compared to 802.15.7 and 802.15.13 is. The two efforts will be explicitly named as “low data rate photodiode communication (P802.15.7m) ” and “industrial applications (P802.15.13)”.</w:t>
      </w:r>
    </w:p>
    <w:p w14:paraId="4E2E8D41" w14:textId="77777777" w:rsidR="00A94A5E" w:rsidRPr="00A94A5E" w:rsidRDefault="00A94A5E" w:rsidP="00A94A5E">
      <w:pPr>
        <w:pStyle w:val="Listenabsatz"/>
        <w:rPr>
          <w:rFonts w:ascii="Times New Roman" w:hAnsi="Times New Roman" w:cs="Times New Roman"/>
        </w:rPr>
      </w:pPr>
    </w:p>
    <w:p w14:paraId="6CA06AF8" w14:textId="59CC5727" w:rsidR="009250AC" w:rsidRDefault="009250AC"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In the list of other relevant standard in MyProject </w:t>
      </w:r>
      <w:r>
        <w:rPr>
          <w:rFonts w:ascii="Times New Roman" w:hAnsi="Times New Roman" w:cs="Times New Roman"/>
        </w:rPr>
        <w:t>only one other standard can be mentioned.</w:t>
      </w:r>
      <w:r>
        <w:rPr>
          <w:rFonts w:ascii="Times New Roman" w:hAnsi="Times New Roman" w:cs="Times New Roman"/>
        </w:rPr>
        <w:t xml:space="preserve"> Suggested to move the information on the others to the additional explanatory notes in Section 8.</w:t>
      </w:r>
      <w:r w:rsidR="007C3811">
        <w:rPr>
          <w:rFonts w:ascii="Times New Roman" w:hAnsi="Times New Roman" w:cs="Times New Roman"/>
        </w:rPr>
        <w:t>1. The full name should be stated in 8.1.</w:t>
      </w:r>
    </w:p>
    <w:p w14:paraId="3EE841E0" w14:textId="77777777" w:rsidR="009250AC" w:rsidRPr="009250AC" w:rsidRDefault="009250AC" w:rsidP="009250AC">
      <w:pPr>
        <w:pStyle w:val="Listenabsatz"/>
        <w:rPr>
          <w:rFonts w:ascii="Times New Roman" w:hAnsi="Times New Roman" w:cs="Times New Roman"/>
        </w:rPr>
      </w:pPr>
    </w:p>
    <w:p w14:paraId="0E2201B9" w14:textId="28F56644" w:rsidR="009C793C" w:rsidRDefault="007A1C71"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The meeting was paused for letting the Vice Chair do the editorial changes agreed upon in MyProject. </w:t>
      </w:r>
    </w:p>
    <w:p w14:paraId="2A9AE0EA" w14:textId="77777777" w:rsidR="007A1C71" w:rsidRPr="007A1C71" w:rsidRDefault="007A1C71" w:rsidP="007A1C71">
      <w:pPr>
        <w:pStyle w:val="Listenabsatz"/>
        <w:rPr>
          <w:rFonts w:ascii="Times New Roman" w:hAnsi="Times New Roman" w:cs="Times New Roman"/>
        </w:rPr>
      </w:pPr>
    </w:p>
    <w:p w14:paraId="54BDE876" w14:textId="77777777" w:rsidR="001A7B4F" w:rsidRDefault="001A7B4F"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The Vice Chair </w:t>
      </w:r>
      <w:r w:rsidRPr="00E14BE6">
        <w:rPr>
          <w:rFonts w:ascii="Times New Roman" w:hAnsi="Times New Roman" w:cs="Times New Roman"/>
        </w:rPr>
        <w:t>John Li Qiang (Huawei)</w:t>
      </w:r>
      <w:r>
        <w:rPr>
          <w:rFonts w:ascii="Times New Roman" w:hAnsi="Times New Roman" w:cs="Times New Roman"/>
        </w:rPr>
        <w:t xml:space="preserve"> </w:t>
      </w:r>
      <w:r>
        <w:rPr>
          <w:rFonts w:ascii="Times New Roman" w:hAnsi="Times New Roman" w:cs="Times New Roman"/>
        </w:rPr>
        <w:t>read the PAR and CSD documents and asked for further changes. Suggested to make the same changes as in the PAR also in the CSD.</w:t>
      </w:r>
    </w:p>
    <w:p w14:paraId="6A8AEB5E" w14:textId="77777777" w:rsidR="001A7B4F" w:rsidRPr="001A7B4F" w:rsidRDefault="001A7B4F" w:rsidP="001A7B4F">
      <w:pPr>
        <w:pStyle w:val="Listenabsatz"/>
        <w:rPr>
          <w:rFonts w:ascii="Times New Roman" w:hAnsi="Times New Roman" w:cs="Times New Roman"/>
        </w:rPr>
      </w:pPr>
    </w:p>
    <w:p w14:paraId="0A75C8DF" w14:textId="1B2783F5" w:rsidR="007A1C71" w:rsidRDefault="001A7B4F" w:rsidP="00E14BE6">
      <w:pPr>
        <w:pStyle w:val="Listenabsatz"/>
        <w:numPr>
          <w:ilvl w:val="0"/>
          <w:numId w:val="45"/>
        </w:numPr>
        <w:jc w:val="both"/>
        <w:rPr>
          <w:rFonts w:ascii="Times New Roman" w:hAnsi="Times New Roman" w:cs="Times New Roman"/>
        </w:rPr>
      </w:pPr>
      <w:r>
        <w:rPr>
          <w:rFonts w:ascii="Times New Roman" w:hAnsi="Times New Roman" w:cs="Times New Roman"/>
        </w:rPr>
        <w:t>It was suggested to add few more examples why 802.11 LC has a wider range of use cases compared to G.vlc. The discussion showed that this list is already in the same document at another place</w:t>
      </w:r>
      <w:r w:rsidR="009C56DE">
        <w:rPr>
          <w:rFonts w:ascii="Times New Roman" w:hAnsi="Times New Roman" w:cs="Times New Roman"/>
        </w:rPr>
        <w:t xml:space="preserve"> which addressed the concern raised</w:t>
      </w:r>
      <w:r>
        <w:rPr>
          <w:rFonts w:ascii="Times New Roman" w:hAnsi="Times New Roman" w:cs="Times New Roman"/>
        </w:rPr>
        <w:t>.</w:t>
      </w:r>
    </w:p>
    <w:p w14:paraId="14B35D6C" w14:textId="77777777" w:rsidR="003D4DBD" w:rsidRPr="003D4DBD" w:rsidRDefault="003D4DBD" w:rsidP="003D4DBD">
      <w:pPr>
        <w:pStyle w:val="Listenabsatz"/>
        <w:rPr>
          <w:rFonts w:ascii="Times New Roman" w:hAnsi="Times New Roman" w:cs="Times New Roman"/>
        </w:rPr>
      </w:pPr>
    </w:p>
    <w:p w14:paraId="55FDFC75" w14:textId="0DCD36BA" w:rsidR="003D4DBD" w:rsidRDefault="003D4DBD" w:rsidP="00E14BE6">
      <w:pPr>
        <w:pStyle w:val="Listenabsatz"/>
        <w:numPr>
          <w:ilvl w:val="0"/>
          <w:numId w:val="45"/>
        </w:numPr>
        <w:jc w:val="both"/>
        <w:rPr>
          <w:rFonts w:ascii="Times New Roman" w:hAnsi="Times New Roman" w:cs="Times New Roman"/>
        </w:rPr>
      </w:pPr>
      <w:r>
        <w:rPr>
          <w:rFonts w:ascii="Times New Roman" w:hAnsi="Times New Roman" w:cs="Times New Roman"/>
        </w:rPr>
        <w:t xml:space="preserve">It was noted that [4] and [5[ were not cited in the document which has been added. </w:t>
      </w:r>
    </w:p>
    <w:p w14:paraId="222D2A43" w14:textId="77777777" w:rsidR="001A7B4F" w:rsidRPr="001A7B4F" w:rsidRDefault="001A7B4F" w:rsidP="001A7B4F">
      <w:pPr>
        <w:pStyle w:val="Listenabsatz"/>
        <w:rPr>
          <w:rFonts w:ascii="Times New Roman" w:hAnsi="Times New Roman" w:cs="Times New Roman"/>
        </w:rPr>
      </w:pPr>
    </w:p>
    <w:p w14:paraId="43325AC0" w14:textId="0B4C664A" w:rsidR="001A7B4F" w:rsidRDefault="001A7B4F" w:rsidP="001A7B4F">
      <w:pPr>
        <w:pStyle w:val="Listenabsatz"/>
        <w:numPr>
          <w:ilvl w:val="0"/>
          <w:numId w:val="45"/>
        </w:numPr>
        <w:jc w:val="both"/>
        <w:rPr>
          <w:rFonts w:ascii="Times New Roman" w:hAnsi="Times New Roman" w:cs="Times New Roman"/>
        </w:rPr>
      </w:pPr>
      <w:r>
        <w:rPr>
          <w:rFonts w:ascii="Times New Roman" w:hAnsi="Times New Roman" w:cs="Times New Roman"/>
        </w:rPr>
        <w:t xml:space="preserve">The Vice Chair </w:t>
      </w:r>
      <w:r w:rsidRPr="00E14BE6">
        <w:rPr>
          <w:rFonts w:ascii="Times New Roman" w:hAnsi="Times New Roman" w:cs="Times New Roman"/>
        </w:rPr>
        <w:t>John Li Qiang (Huawei)</w:t>
      </w:r>
      <w:r>
        <w:rPr>
          <w:rFonts w:ascii="Times New Roman" w:hAnsi="Times New Roman" w:cs="Times New Roman"/>
        </w:rPr>
        <w:t xml:space="preserve"> </w:t>
      </w:r>
      <w:r w:rsidR="003D4DBD">
        <w:rPr>
          <w:rFonts w:ascii="Times New Roman" w:hAnsi="Times New Roman" w:cs="Times New Roman"/>
        </w:rPr>
        <w:t xml:space="preserve">uploaded the new PAR and CSD document and conducted </w:t>
      </w:r>
      <w:r>
        <w:rPr>
          <w:rFonts w:ascii="Times New Roman" w:hAnsi="Times New Roman" w:cs="Times New Roman"/>
        </w:rPr>
        <w:t xml:space="preserve">a motion to approve the changes made in the PAR </w:t>
      </w:r>
      <w:r w:rsidR="003D4DBD">
        <w:rPr>
          <w:rFonts w:ascii="Times New Roman" w:hAnsi="Times New Roman" w:cs="Times New Roman"/>
        </w:rPr>
        <w:t xml:space="preserve">in doc. </w:t>
      </w:r>
      <w:r>
        <w:rPr>
          <w:rFonts w:ascii="Times New Roman" w:hAnsi="Times New Roman" w:cs="Times New Roman"/>
        </w:rPr>
        <w:t>and CSD</w:t>
      </w:r>
      <w:r w:rsidR="003D4DBD">
        <w:rPr>
          <w:rFonts w:ascii="Times New Roman" w:hAnsi="Times New Roman" w:cs="Times New Roman"/>
        </w:rPr>
        <w:t xml:space="preserve"> in </w:t>
      </w:r>
      <w:r>
        <w:rPr>
          <w:rFonts w:ascii="Times New Roman" w:hAnsi="Times New Roman" w:cs="Times New Roman"/>
        </w:rPr>
        <w:t>.</w:t>
      </w:r>
    </w:p>
    <w:p w14:paraId="47FF1A84" w14:textId="77777777" w:rsidR="003D4DBD" w:rsidRPr="003D4DBD" w:rsidRDefault="003D4DBD" w:rsidP="003D4DBD">
      <w:pPr>
        <w:pStyle w:val="Listenabsatz"/>
        <w:rPr>
          <w:rFonts w:ascii="Times New Roman" w:hAnsi="Times New Roman" w:cs="Times New Roman"/>
        </w:rPr>
      </w:pPr>
    </w:p>
    <w:p w14:paraId="585D3747" w14:textId="13E6D56B" w:rsidR="003D4DBD" w:rsidRDefault="003D4DBD" w:rsidP="001A7B4F">
      <w:pPr>
        <w:pStyle w:val="Listenabsatz"/>
        <w:numPr>
          <w:ilvl w:val="0"/>
          <w:numId w:val="45"/>
        </w:numPr>
        <w:jc w:val="both"/>
        <w:rPr>
          <w:rFonts w:ascii="Times New Roman" w:hAnsi="Times New Roman" w:cs="Times New Roman"/>
        </w:rPr>
      </w:pPr>
      <w:r>
        <w:rPr>
          <w:rFonts w:ascii="Times New Roman" w:hAnsi="Times New Roman" w:cs="Times New Roman"/>
        </w:rPr>
        <w:t>Motion:</w:t>
      </w:r>
    </w:p>
    <w:p w14:paraId="125B2F7C" w14:textId="77777777" w:rsidR="003D4DBD" w:rsidRPr="003D4DBD" w:rsidRDefault="003D4DBD" w:rsidP="003D4DBD">
      <w:pPr>
        <w:pStyle w:val="Listenabsatz"/>
        <w:rPr>
          <w:rFonts w:ascii="Times New Roman" w:hAnsi="Times New Roman" w:cs="Times New Roman"/>
        </w:rPr>
      </w:pPr>
    </w:p>
    <w:p w14:paraId="199626A4" w14:textId="3DD4A6B4" w:rsidR="003D4DBD" w:rsidRPr="00695D26" w:rsidRDefault="003D4DBD" w:rsidP="00695D26">
      <w:pPr>
        <w:jc w:val="both"/>
      </w:pPr>
      <w:r w:rsidRPr="00695D26">
        <w:t xml:space="preserve">Believing the PAR contained in doc. </w:t>
      </w:r>
      <w:r w:rsidR="00E01820" w:rsidRPr="00695D26">
        <w:t xml:space="preserve">11-17/1604r9 </w:t>
      </w:r>
      <w:r w:rsidRPr="00695D26">
        <w:t xml:space="preserve">referenced below </w:t>
      </w:r>
      <w:r w:rsidR="00D66AAC" w:rsidRPr="00695D26">
        <w:t>…</w:t>
      </w:r>
    </w:p>
    <w:p w14:paraId="1C69DF45" w14:textId="61446EE8" w:rsidR="003D4DBD" w:rsidRDefault="003D4DBD" w:rsidP="003D4DBD">
      <w:pPr>
        <w:pStyle w:val="Listenabsatz"/>
        <w:ind w:left="360"/>
        <w:jc w:val="both"/>
        <w:rPr>
          <w:rFonts w:ascii="Times New Roman" w:hAnsi="Times New Roman" w:cs="Times New Roman"/>
        </w:rPr>
      </w:pPr>
    </w:p>
    <w:p w14:paraId="195F995E" w14:textId="3F2FCDAD" w:rsidR="003D4DBD" w:rsidRDefault="003D4DBD" w:rsidP="003D4DBD">
      <w:pPr>
        <w:pStyle w:val="Listenabsatz"/>
        <w:ind w:left="360"/>
        <w:jc w:val="both"/>
        <w:rPr>
          <w:rFonts w:ascii="Times New Roman" w:hAnsi="Times New Roman" w:cs="Times New Roman"/>
        </w:rPr>
      </w:pPr>
      <w:r>
        <w:rPr>
          <w:rFonts w:ascii="Times New Roman" w:hAnsi="Times New Roman" w:cs="Times New Roman"/>
        </w:rPr>
        <w:t>Y: 24</w:t>
      </w:r>
    </w:p>
    <w:p w14:paraId="27F24B87" w14:textId="4B02B566" w:rsidR="003D4DBD" w:rsidRDefault="003D4DBD" w:rsidP="003D4DBD">
      <w:pPr>
        <w:pStyle w:val="Listenabsatz"/>
        <w:ind w:left="360"/>
        <w:jc w:val="both"/>
        <w:rPr>
          <w:rFonts w:ascii="Times New Roman" w:hAnsi="Times New Roman" w:cs="Times New Roman"/>
        </w:rPr>
      </w:pPr>
      <w:r>
        <w:rPr>
          <w:rFonts w:ascii="Times New Roman" w:hAnsi="Times New Roman" w:cs="Times New Roman"/>
        </w:rPr>
        <w:t>N: 0</w:t>
      </w:r>
    </w:p>
    <w:p w14:paraId="41F5DDAD" w14:textId="1AE13739" w:rsidR="003D4DBD" w:rsidRDefault="003D4DBD" w:rsidP="003D4DBD">
      <w:pPr>
        <w:pStyle w:val="Listenabsatz"/>
        <w:ind w:left="360"/>
        <w:jc w:val="both"/>
        <w:rPr>
          <w:rFonts w:ascii="Times New Roman" w:hAnsi="Times New Roman" w:cs="Times New Roman"/>
        </w:rPr>
      </w:pPr>
      <w:r>
        <w:rPr>
          <w:rFonts w:ascii="Times New Roman" w:hAnsi="Times New Roman" w:cs="Times New Roman"/>
        </w:rPr>
        <w:t>A: 2</w:t>
      </w:r>
    </w:p>
    <w:p w14:paraId="4D1056C7" w14:textId="6A97BC82" w:rsidR="00D66AAC" w:rsidRDefault="00D66AAC" w:rsidP="003D4DBD">
      <w:pPr>
        <w:pStyle w:val="Listenabsatz"/>
        <w:ind w:left="360"/>
        <w:jc w:val="both"/>
        <w:rPr>
          <w:rFonts w:ascii="Times New Roman" w:hAnsi="Times New Roman" w:cs="Times New Roman"/>
        </w:rPr>
      </w:pPr>
    </w:p>
    <w:p w14:paraId="5A27A7A8" w14:textId="1210CFC2" w:rsidR="00D66AAC" w:rsidRPr="00695D26" w:rsidRDefault="00D66AAC" w:rsidP="00695D26">
      <w:pPr>
        <w:jc w:val="both"/>
      </w:pPr>
      <w:r w:rsidRPr="00695D26">
        <w:t>Motion passed.</w:t>
      </w:r>
    </w:p>
    <w:p w14:paraId="29FEF1E9" w14:textId="75BE2390" w:rsidR="00D66AAC" w:rsidRDefault="00D66AAC" w:rsidP="003D4DBD">
      <w:pPr>
        <w:pStyle w:val="Listenabsatz"/>
        <w:ind w:left="360"/>
        <w:jc w:val="both"/>
        <w:rPr>
          <w:rFonts w:ascii="Times New Roman" w:hAnsi="Times New Roman" w:cs="Times New Roman"/>
        </w:rPr>
      </w:pPr>
    </w:p>
    <w:p w14:paraId="1A675017" w14:textId="23934514" w:rsidR="00E01820" w:rsidRDefault="00E01820" w:rsidP="00E01820">
      <w:pPr>
        <w:pStyle w:val="Listenabsatz"/>
        <w:numPr>
          <w:ilvl w:val="0"/>
          <w:numId w:val="45"/>
        </w:numPr>
        <w:jc w:val="both"/>
        <w:rPr>
          <w:rFonts w:ascii="Times New Roman" w:hAnsi="Times New Roman" w:cs="Times New Roman"/>
        </w:rPr>
      </w:pPr>
      <w:r>
        <w:rPr>
          <w:rFonts w:ascii="Times New Roman" w:hAnsi="Times New Roman" w:cs="Times New Roman"/>
        </w:rPr>
        <w:t>Motion</w:t>
      </w:r>
    </w:p>
    <w:p w14:paraId="0F5C1E42" w14:textId="77777777" w:rsidR="00E01820" w:rsidRDefault="00E01820" w:rsidP="003D4DBD">
      <w:pPr>
        <w:pStyle w:val="Listenabsatz"/>
        <w:ind w:left="360"/>
        <w:jc w:val="both"/>
        <w:rPr>
          <w:rFonts w:ascii="Times New Roman" w:hAnsi="Times New Roman" w:cs="Times New Roman"/>
        </w:rPr>
      </w:pPr>
    </w:p>
    <w:p w14:paraId="148B665C" w14:textId="05A56645" w:rsidR="00D66AAC" w:rsidRPr="00695D26" w:rsidRDefault="00D66AAC" w:rsidP="00695D26">
      <w:pPr>
        <w:jc w:val="both"/>
      </w:pPr>
      <w:r w:rsidRPr="00695D26">
        <w:lastRenderedPageBreak/>
        <w:t>Believing the CSD</w:t>
      </w:r>
      <w:r w:rsidR="00E01820" w:rsidRPr="00695D26">
        <w:t xml:space="preserve"> contained in doc 11-17/163r8….</w:t>
      </w:r>
    </w:p>
    <w:p w14:paraId="7994ECF7" w14:textId="026C3956" w:rsidR="00D66AAC" w:rsidRDefault="00D66AAC" w:rsidP="003D4DBD">
      <w:pPr>
        <w:pStyle w:val="Listenabsatz"/>
        <w:ind w:left="360"/>
        <w:jc w:val="both"/>
        <w:rPr>
          <w:rFonts w:ascii="Times New Roman" w:hAnsi="Times New Roman" w:cs="Times New Roman"/>
        </w:rPr>
      </w:pPr>
    </w:p>
    <w:p w14:paraId="0CE03E62" w14:textId="0CBBB402" w:rsidR="00D66AAC" w:rsidRDefault="00D66AAC" w:rsidP="003D4DBD">
      <w:pPr>
        <w:pStyle w:val="Listenabsatz"/>
        <w:ind w:left="360"/>
        <w:jc w:val="both"/>
        <w:rPr>
          <w:rFonts w:ascii="Times New Roman" w:hAnsi="Times New Roman" w:cs="Times New Roman"/>
        </w:rPr>
      </w:pPr>
      <w:r>
        <w:rPr>
          <w:rFonts w:ascii="Times New Roman" w:hAnsi="Times New Roman" w:cs="Times New Roman"/>
        </w:rPr>
        <w:t>Y: 24</w:t>
      </w:r>
    </w:p>
    <w:p w14:paraId="17F5640E" w14:textId="40F0E035" w:rsidR="00D66AAC" w:rsidRDefault="00D66AAC" w:rsidP="003D4DBD">
      <w:pPr>
        <w:pStyle w:val="Listenabsatz"/>
        <w:ind w:left="360"/>
        <w:jc w:val="both"/>
        <w:rPr>
          <w:rFonts w:ascii="Times New Roman" w:hAnsi="Times New Roman" w:cs="Times New Roman"/>
        </w:rPr>
      </w:pPr>
      <w:r>
        <w:rPr>
          <w:rFonts w:ascii="Times New Roman" w:hAnsi="Times New Roman" w:cs="Times New Roman"/>
        </w:rPr>
        <w:t>N: 0</w:t>
      </w:r>
    </w:p>
    <w:p w14:paraId="73D62F83" w14:textId="241FE8AE" w:rsidR="00D66AAC" w:rsidRDefault="00D66AAC" w:rsidP="003D4DBD">
      <w:pPr>
        <w:pStyle w:val="Listenabsatz"/>
        <w:ind w:left="360"/>
        <w:jc w:val="both"/>
        <w:rPr>
          <w:rFonts w:ascii="Times New Roman" w:hAnsi="Times New Roman" w:cs="Times New Roman"/>
        </w:rPr>
      </w:pPr>
      <w:r>
        <w:rPr>
          <w:rFonts w:ascii="Times New Roman" w:hAnsi="Times New Roman" w:cs="Times New Roman"/>
        </w:rPr>
        <w:t>A: 1</w:t>
      </w:r>
    </w:p>
    <w:p w14:paraId="2CCEF5F1" w14:textId="1ABA2B7B" w:rsidR="00212964" w:rsidRDefault="00212964" w:rsidP="00212964">
      <w:pPr>
        <w:pStyle w:val="Listenabsatz"/>
        <w:rPr>
          <w:rFonts w:ascii="Times New Roman" w:hAnsi="Times New Roman" w:cs="Times New Roman"/>
        </w:rPr>
      </w:pPr>
    </w:p>
    <w:p w14:paraId="7322BF5C" w14:textId="79DFB425" w:rsidR="00D66AAC" w:rsidRDefault="00D66AAC" w:rsidP="00D66AAC">
      <w:pPr>
        <w:rPr>
          <w:sz w:val="24"/>
        </w:rPr>
      </w:pPr>
      <w:r w:rsidRPr="00D66AAC">
        <w:rPr>
          <w:sz w:val="24"/>
        </w:rPr>
        <w:t>Motion passed</w:t>
      </w:r>
      <w:r>
        <w:rPr>
          <w:sz w:val="24"/>
        </w:rPr>
        <w:t>.</w:t>
      </w:r>
    </w:p>
    <w:p w14:paraId="160EF02C" w14:textId="241D6D7A" w:rsidR="00D66AAC" w:rsidRDefault="00D66AAC" w:rsidP="00D66AAC">
      <w:pPr>
        <w:rPr>
          <w:sz w:val="24"/>
        </w:rPr>
      </w:pPr>
    </w:p>
    <w:p w14:paraId="2EF33728" w14:textId="35653DD9" w:rsidR="00E01820" w:rsidRDefault="00E01820" w:rsidP="00E01820">
      <w:pPr>
        <w:pStyle w:val="Listenabsatz"/>
        <w:numPr>
          <w:ilvl w:val="0"/>
          <w:numId w:val="45"/>
        </w:numPr>
        <w:rPr>
          <w:rFonts w:ascii="Times New Roman" w:eastAsia="MS Mincho" w:hAnsi="Times New Roman" w:cs="Times New Roman"/>
          <w:sz w:val="22"/>
          <w:szCs w:val="20"/>
          <w:lang w:eastAsia="en-US"/>
        </w:rPr>
      </w:pPr>
      <w:r w:rsidRPr="00E01820">
        <w:rPr>
          <w:rFonts w:ascii="Times New Roman" w:hAnsi="Times New Roman" w:cs="Times New Roman"/>
        </w:rPr>
        <w:t>Motion to approve the response to comments</w:t>
      </w:r>
      <w:r>
        <w:rPr>
          <w:rFonts w:ascii="Times New Roman" w:eastAsia="MS Mincho" w:hAnsi="Times New Roman" w:cs="Times New Roman"/>
          <w:sz w:val="22"/>
          <w:szCs w:val="20"/>
          <w:lang w:eastAsia="en-US"/>
        </w:rPr>
        <w:t xml:space="preserve"> in doc</w:t>
      </w:r>
      <w:bookmarkStart w:id="0" w:name="_GoBack"/>
      <w:bookmarkEnd w:id="0"/>
      <w:r>
        <w:rPr>
          <w:rFonts w:ascii="Times New Roman" w:eastAsia="MS Mincho" w:hAnsi="Times New Roman" w:cs="Times New Roman"/>
          <w:sz w:val="22"/>
          <w:szCs w:val="20"/>
          <w:lang w:eastAsia="en-US"/>
        </w:rPr>
        <w:t>. 11-18/0559r1</w:t>
      </w:r>
    </w:p>
    <w:p w14:paraId="630A33F3" w14:textId="77777777" w:rsidR="00E01820" w:rsidRDefault="00E01820" w:rsidP="00E01820"/>
    <w:p w14:paraId="1520E96A" w14:textId="77777777" w:rsidR="00E01820" w:rsidRDefault="00E01820" w:rsidP="00E01820">
      <w:r>
        <w:t>Y: 28</w:t>
      </w:r>
    </w:p>
    <w:p w14:paraId="47EF06CF" w14:textId="77777777" w:rsidR="00E01820" w:rsidRDefault="00E01820" w:rsidP="00E01820">
      <w:r>
        <w:t>N: 0</w:t>
      </w:r>
    </w:p>
    <w:p w14:paraId="6DEF7B13" w14:textId="77777777" w:rsidR="00E01820" w:rsidRDefault="00E01820" w:rsidP="00E01820">
      <w:r>
        <w:t>A: 0</w:t>
      </w:r>
    </w:p>
    <w:p w14:paraId="53B85C0F" w14:textId="2BC70D04" w:rsidR="00E01820" w:rsidRDefault="00E01820" w:rsidP="00E01820"/>
    <w:p w14:paraId="0E4B269A" w14:textId="71AD1A35" w:rsidR="00E01820" w:rsidRDefault="00E01820" w:rsidP="00E01820">
      <w:r>
        <w:t>Motion passed.</w:t>
      </w:r>
    </w:p>
    <w:p w14:paraId="18D3499C" w14:textId="703DD837" w:rsidR="00E01820" w:rsidRDefault="00E01820" w:rsidP="00E01820"/>
    <w:p w14:paraId="0F9CBA3B" w14:textId="0FDC0D74" w:rsidR="00E01820" w:rsidRDefault="001822C3" w:rsidP="00E01820">
      <w:r>
        <w:t>Meeting recessed until Thur</w:t>
      </w:r>
      <w:r w:rsidR="002E3350">
        <w:t>s</w:t>
      </w:r>
      <w:r>
        <w:t>day</w:t>
      </w:r>
      <w:r w:rsidR="00D62A02">
        <w:t>, March 7</w:t>
      </w:r>
      <w:r>
        <w:t xml:space="preserve"> AM1.</w:t>
      </w:r>
    </w:p>
    <w:p w14:paraId="061CE714" w14:textId="79BCB180" w:rsidR="001822C3" w:rsidRDefault="001822C3" w:rsidP="00E01820"/>
    <w:p w14:paraId="56F27D20" w14:textId="77777777" w:rsidR="001822C3" w:rsidRDefault="001822C3" w:rsidP="00E01820"/>
    <w:p w14:paraId="17FD9972" w14:textId="48D94EFF" w:rsidR="00D66AAC" w:rsidRPr="00E01820" w:rsidRDefault="00E01820" w:rsidP="00E01820">
      <w:r w:rsidRPr="00E01820">
        <w:t xml:space="preserve">  </w:t>
      </w:r>
    </w:p>
    <w:p w14:paraId="4301880D" w14:textId="59419668" w:rsidR="00E14BE6" w:rsidRPr="00E01820" w:rsidRDefault="00E14BE6" w:rsidP="00E14BE6">
      <w:pPr>
        <w:jc w:val="both"/>
      </w:pPr>
    </w:p>
    <w:p w14:paraId="443404FF" w14:textId="77777777" w:rsidR="00E14BE6" w:rsidRPr="00E14BE6" w:rsidRDefault="00E14BE6" w:rsidP="00E14BE6">
      <w:pPr>
        <w:jc w:val="both"/>
      </w:pPr>
    </w:p>
    <w:p w14:paraId="7A087364" w14:textId="07155975" w:rsidR="00E14BE6" w:rsidRDefault="00E14BE6" w:rsidP="00E14BE6">
      <w:pPr>
        <w:pStyle w:val="Listenabsatz"/>
        <w:ind w:left="360"/>
        <w:jc w:val="both"/>
        <w:rPr>
          <w:rFonts w:ascii="Times New Roman" w:hAnsi="Times New Roman" w:cs="Times New Roman"/>
        </w:rPr>
      </w:pPr>
    </w:p>
    <w:p w14:paraId="68796FF8" w14:textId="77777777" w:rsidR="00E14BE6" w:rsidRPr="00E14BE6" w:rsidRDefault="00E14BE6" w:rsidP="00E14BE6">
      <w:pPr>
        <w:jc w:val="both"/>
      </w:pPr>
    </w:p>
    <w:p w14:paraId="0D4CB9C3" w14:textId="77777777" w:rsidR="00E14BE6" w:rsidRPr="00D64D29" w:rsidRDefault="00E14BE6" w:rsidP="00DE6AE0">
      <w:pPr>
        <w:rPr>
          <w:b/>
        </w:rPr>
      </w:pPr>
    </w:p>
    <w:sectPr w:rsidR="00E14BE6" w:rsidRPr="00D64D29">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EF3BB" w14:textId="77777777" w:rsidR="00C85D0D" w:rsidRDefault="00C85D0D">
      <w:r>
        <w:separator/>
      </w:r>
    </w:p>
  </w:endnote>
  <w:endnote w:type="continuationSeparator" w:id="0">
    <w:p w14:paraId="626FC1A8" w14:textId="77777777" w:rsidR="00C85D0D" w:rsidRDefault="00C8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22894ABB" w:rsidR="00BB4A00" w:rsidRPr="008F4891" w:rsidRDefault="00BB4A00" w:rsidP="00EA4A0F">
    <w:pPr>
      <w:pStyle w:val="Fuzeile"/>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C8304D">
      <w:rPr>
        <w:noProof/>
        <w:lang w:val="de-DE"/>
      </w:rPr>
      <w:t>6</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 John Li(Huawei)</w:t>
    </w:r>
  </w:p>
  <w:p w14:paraId="47B78CCC" w14:textId="77777777" w:rsidR="00BB4A00" w:rsidRPr="008F4891" w:rsidRDefault="00BB4A0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C0129" w14:textId="77777777" w:rsidR="00C85D0D" w:rsidRDefault="00C85D0D">
      <w:r>
        <w:separator/>
      </w:r>
    </w:p>
  </w:footnote>
  <w:footnote w:type="continuationSeparator" w:id="0">
    <w:p w14:paraId="52442D0A" w14:textId="77777777" w:rsidR="00C85D0D" w:rsidRDefault="00C8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18F7AECE" w:rsidR="00C8304D" w:rsidRDefault="000F7D53" w:rsidP="00EA4A0F">
    <w:pPr>
      <w:pStyle w:val="Kopfzeile"/>
      <w:tabs>
        <w:tab w:val="center" w:pos="4680"/>
        <w:tab w:val="right" w:pos="10065"/>
      </w:tabs>
    </w:pPr>
    <w:r>
      <w:rPr>
        <w:lang w:eastAsia="ja-JP"/>
      </w:rPr>
      <w:t>March</w:t>
    </w:r>
    <w:r w:rsidR="00BB4A00">
      <w:t xml:space="preserve"> 201</w:t>
    </w:r>
    <w:r w:rsidR="00BB4A00">
      <w:rPr>
        <w:lang w:eastAsia="ja-JP"/>
      </w:rPr>
      <w:t>8</w:t>
    </w:r>
    <w:r w:rsidR="00BB4A00">
      <w:tab/>
    </w:r>
    <w:r w:rsidR="00BB4A00">
      <w:tab/>
    </w:r>
    <w:r w:rsidR="00BB4A00">
      <w:tab/>
    </w:r>
    <w:r w:rsidR="00BB4A00" w:rsidRPr="000977AC">
      <w:fldChar w:fldCharType="begin"/>
    </w:r>
    <w:r w:rsidR="00BB4A00" w:rsidRPr="000977AC">
      <w:instrText>TITLE</w:instrText>
    </w:r>
    <w:r w:rsidR="00BB4A00" w:rsidRPr="000977AC">
      <w:fldChar w:fldCharType="separate"/>
    </w:r>
    <w:r w:rsidR="00BB4A00">
      <w:t>doc.: IEEE 802.11-18/0</w:t>
    </w:r>
    <w:r>
      <w:t>560</w:t>
    </w:r>
    <w:r w:rsidR="00BB4A00">
      <w:t>r</w:t>
    </w:r>
    <w:r w:rsidR="00BB4A00" w:rsidRPr="000977AC">
      <w:fldChar w:fldCharType="end"/>
    </w:r>
    <w:r w:rsidR="00C8304D">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D460D"/>
    <w:multiLevelType w:val="multilevel"/>
    <w:tmpl w:val="CC9E54A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58289F"/>
    <w:multiLevelType w:val="hybridMultilevel"/>
    <w:tmpl w:val="0C00CFCA"/>
    <w:lvl w:ilvl="0" w:tplc="2F646C18">
      <w:start w:val="1"/>
      <w:numFmt w:val="bullet"/>
      <w:lvlText w:val="•"/>
      <w:lvlJc w:val="left"/>
      <w:pPr>
        <w:tabs>
          <w:tab w:val="num" w:pos="720"/>
        </w:tabs>
        <w:ind w:left="720" w:hanging="360"/>
      </w:pPr>
      <w:rPr>
        <w:rFonts w:ascii="Times New Roman" w:hAnsi="Times New Roman" w:hint="default"/>
      </w:rPr>
    </w:lvl>
    <w:lvl w:ilvl="1" w:tplc="402AE4CC" w:tentative="1">
      <w:start w:val="1"/>
      <w:numFmt w:val="bullet"/>
      <w:lvlText w:val="•"/>
      <w:lvlJc w:val="left"/>
      <w:pPr>
        <w:tabs>
          <w:tab w:val="num" w:pos="1440"/>
        </w:tabs>
        <w:ind w:left="1440" w:hanging="360"/>
      </w:pPr>
      <w:rPr>
        <w:rFonts w:ascii="Times New Roman" w:hAnsi="Times New Roman" w:hint="default"/>
      </w:rPr>
    </w:lvl>
    <w:lvl w:ilvl="2" w:tplc="035C5DB0" w:tentative="1">
      <w:start w:val="1"/>
      <w:numFmt w:val="bullet"/>
      <w:lvlText w:val="•"/>
      <w:lvlJc w:val="left"/>
      <w:pPr>
        <w:tabs>
          <w:tab w:val="num" w:pos="2160"/>
        </w:tabs>
        <w:ind w:left="2160" w:hanging="360"/>
      </w:pPr>
      <w:rPr>
        <w:rFonts w:ascii="Times New Roman" w:hAnsi="Times New Roman" w:hint="default"/>
      </w:rPr>
    </w:lvl>
    <w:lvl w:ilvl="3" w:tplc="B12EC1D8" w:tentative="1">
      <w:start w:val="1"/>
      <w:numFmt w:val="bullet"/>
      <w:lvlText w:val="•"/>
      <w:lvlJc w:val="left"/>
      <w:pPr>
        <w:tabs>
          <w:tab w:val="num" w:pos="2880"/>
        </w:tabs>
        <w:ind w:left="2880" w:hanging="360"/>
      </w:pPr>
      <w:rPr>
        <w:rFonts w:ascii="Times New Roman" w:hAnsi="Times New Roman" w:hint="default"/>
      </w:rPr>
    </w:lvl>
    <w:lvl w:ilvl="4" w:tplc="330A4C7C" w:tentative="1">
      <w:start w:val="1"/>
      <w:numFmt w:val="bullet"/>
      <w:lvlText w:val="•"/>
      <w:lvlJc w:val="left"/>
      <w:pPr>
        <w:tabs>
          <w:tab w:val="num" w:pos="3600"/>
        </w:tabs>
        <w:ind w:left="3600" w:hanging="360"/>
      </w:pPr>
      <w:rPr>
        <w:rFonts w:ascii="Times New Roman" w:hAnsi="Times New Roman" w:hint="default"/>
      </w:rPr>
    </w:lvl>
    <w:lvl w:ilvl="5" w:tplc="B8C843BC" w:tentative="1">
      <w:start w:val="1"/>
      <w:numFmt w:val="bullet"/>
      <w:lvlText w:val="•"/>
      <w:lvlJc w:val="left"/>
      <w:pPr>
        <w:tabs>
          <w:tab w:val="num" w:pos="4320"/>
        </w:tabs>
        <w:ind w:left="4320" w:hanging="360"/>
      </w:pPr>
      <w:rPr>
        <w:rFonts w:ascii="Times New Roman" w:hAnsi="Times New Roman" w:hint="default"/>
      </w:rPr>
    </w:lvl>
    <w:lvl w:ilvl="6" w:tplc="0B2E53B4" w:tentative="1">
      <w:start w:val="1"/>
      <w:numFmt w:val="bullet"/>
      <w:lvlText w:val="•"/>
      <w:lvlJc w:val="left"/>
      <w:pPr>
        <w:tabs>
          <w:tab w:val="num" w:pos="5040"/>
        </w:tabs>
        <w:ind w:left="5040" w:hanging="360"/>
      </w:pPr>
      <w:rPr>
        <w:rFonts w:ascii="Times New Roman" w:hAnsi="Times New Roman" w:hint="default"/>
      </w:rPr>
    </w:lvl>
    <w:lvl w:ilvl="7" w:tplc="AA3A0772" w:tentative="1">
      <w:start w:val="1"/>
      <w:numFmt w:val="bullet"/>
      <w:lvlText w:val="•"/>
      <w:lvlJc w:val="left"/>
      <w:pPr>
        <w:tabs>
          <w:tab w:val="num" w:pos="5760"/>
        </w:tabs>
        <w:ind w:left="5760" w:hanging="360"/>
      </w:pPr>
      <w:rPr>
        <w:rFonts w:ascii="Times New Roman" w:hAnsi="Times New Roman" w:hint="default"/>
      </w:rPr>
    </w:lvl>
    <w:lvl w:ilvl="8" w:tplc="FEBCF4E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15:restartNumberingAfterBreak="0">
    <w:nsid w:val="3C8E4283"/>
    <w:multiLevelType w:val="hybridMultilevel"/>
    <w:tmpl w:val="4AAAC680"/>
    <w:lvl w:ilvl="0" w:tplc="1166D09A">
      <w:start w:val="1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F7FD6"/>
    <w:multiLevelType w:val="multilevel"/>
    <w:tmpl w:val="B9C2F16E"/>
    <w:lvl w:ilvl="0">
      <w:start w:val="1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12259F"/>
    <w:multiLevelType w:val="multilevel"/>
    <w:tmpl w:val="8BC6CAC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20"/>
  </w:num>
  <w:num w:numId="4">
    <w:abstractNumId w:val="9"/>
  </w:num>
  <w:num w:numId="5">
    <w:abstractNumId w:val="35"/>
  </w:num>
  <w:num w:numId="6">
    <w:abstractNumId w:val="42"/>
  </w:num>
  <w:num w:numId="7">
    <w:abstractNumId w:val="5"/>
  </w:num>
  <w:num w:numId="8">
    <w:abstractNumId w:val="22"/>
  </w:num>
  <w:num w:numId="9">
    <w:abstractNumId w:val="15"/>
  </w:num>
  <w:num w:numId="10">
    <w:abstractNumId w:val="18"/>
  </w:num>
  <w:num w:numId="11">
    <w:abstractNumId w:val="39"/>
  </w:num>
  <w:num w:numId="12">
    <w:abstractNumId w:val="37"/>
  </w:num>
  <w:num w:numId="13">
    <w:abstractNumId w:val="14"/>
  </w:num>
  <w:num w:numId="14">
    <w:abstractNumId w:val="27"/>
  </w:num>
  <w:num w:numId="15">
    <w:abstractNumId w:val="13"/>
  </w:num>
  <w:num w:numId="16">
    <w:abstractNumId w:val="29"/>
  </w:num>
  <w:num w:numId="17">
    <w:abstractNumId w:val="17"/>
  </w:num>
  <w:num w:numId="18">
    <w:abstractNumId w:val="10"/>
  </w:num>
  <w:num w:numId="19">
    <w:abstractNumId w:val="40"/>
  </w:num>
  <w:num w:numId="20">
    <w:abstractNumId w:val="43"/>
  </w:num>
  <w:num w:numId="21">
    <w:abstractNumId w:val="6"/>
  </w:num>
  <w:num w:numId="22">
    <w:abstractNumId w:val="38"/>
  </w:num>
  <w:num w:numId="23">
    <w:abstractNumId w:val="33"/>
  </w:num>
  <w:num w:numId="24">
    <w:abstractNumId w:val="23"/>
  </w:num>
  <w:num w:numId="25">
    <w:abstractNumId w:val="3"/>
  </w:num>
  <w:num w:numId="26">
    <w:abstractNumId w:val="8"/>
  </w:num>
  <w:num w:numId="27">
    <w:abstractNumId w:val="32"/>
  </w:num>
  <w:num w:numId="28">
    <w:abstractNumId w:val="28"/>
  </w:num>
  <w:num w:numId="29">
    <w:abstractNumId w:val="34"/>
  </w:num>
  <w:num w:numId="30">
    <w:abstractNumId w:val="19"/>
  </w:num>
  <w:num w:numId="31">
    <w:abstractNumId w:val="0"/>
  </w:num>
  <w:num w:numId="32">
    <w:abstractNumId w:val="2"/>
  </w:num>
  <w:num w:numId="33">
    <w:abstractNumId w:val="11"/>
  </w:num>
  <w:num w:numId="34">
    <w:abstractNumId w:val="1"/>
  </w:num>
  <w:num w:numId="35">
    <w:abstractNumId w:val="24"/>
  </w:num>
  <w:num w:numId="36">
    <w:abstractNumId w:val="12"/>
  </w:num>
  <w:num w:numId="37">
    <w:abstractNumId w:val="4"/>
  </w:num>
  <w:num w:numId="38">
    <w:abstractNumId w:val="36"/>
  </w:num>
  <w:num w:numId="39">
    <w:abstractNumId w:val="41"/>
  </w:num>
  <w:num w:numId="40">
    <w:abstractNumId w:val="25"/>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6"/>
  </w:num>
  <w:num w:numId="45">
    <w:abstractNumId w:val="3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62AF"/>
    <w:rsid w:val="0002203F"/>
    <w:rsid w:val="00031203"/>
    <w:rsid w:val="00037B44"/>
    <w:rsid w:val="00051F2E"/>
    <w:rsid w:val="00054C33"/>
    <w:rsid w:val="000611B1"/>
    <w:rsid w:val="000638AE"/>
    <w:rsid w:val="00071317"/>
    <w:rsid w:val="00073B66"/>
    <w:rsid w:val="00084178"/>
    <w:rsid w:val="000950EF"/>
    <w:rsid w:val="00095E77"/>
    <w:rsid w:val="000977AC"/>
    <w:rsid w:val="000C5327"/>
    <w:rsid w:val="000E4515"/>
    <w:rsid w:val="000E7898"/>
    <w:rsid w:val="000F1BAF"/>
    <w:rsid w:val="000F7B53"/>
    <w:rsid w:val="000F7BAB"/>
    <w:rsid w:val="000F7D53"/>
    <w:rsid w:val="001005E7"/>
    <w:rsid w:val="001215F6"/>
    <w:rsid w:val="00123678"/>
    <w:rsid w:val="001241F5"/>
    <w:rsid w:val="00131837"/>
    <w:rsid w:val="00135A34"/>
    <w:rsid w:val="001411A5"/>
    <w:rsid w:val="00150AEB"/>
    <w:rsid w:val="0015625F"/>
    <w:rsid w:val="00160E30"/>
    <w:rsid w:val="0016250C"/>
    <w:rsid w:val="00164BC7"/>
    <w:rsid w:val="00174187"/>
    <w:rsid w:val="001813B4"/>
    <w:rsid w:val="001822C3"/>
    <w:rsid w:val="00184270"/>
    <w:rsid w:val="00190A01"/>
    <w:rsid w:val="00192261"/>
    <w:rsid w:val="0019233F"/>
    <w:rsid w:val="00196AD8"/>
    <w:rsid w:val="0019742A"/>
    <w:rsid w:val="001A7B4F"/>
    <w:rsid w:val="001B2F64"/>
    <w:rsid w:val="001C2CAD"/>
    <w:rsid w:val="001C7E90"/>
    <w:rsid w:val="001D2F47"/>
    <w:rsid w:val="001D5C81"/>
    <w:rsid w:val="001E3A40"/>
    <w:rsid w:val="001E56CF"/>
    <w:rsid w:val="001E65B3"/>
    <w:rsid w:val="001F0ECD"/>
    <w:rsid w:val="001F19BE"/>
    <w:rsid w:val="001F6435"/>
    <w:rsid w:val="002059A0"/>
    <w:rsid w:val="00212964"/>
    <w:rsid w:val="002164A0"/>
    <w:rsid w:val="002171BD"/>
    <w:rsid w:val="00220A29"/>
    <w:rsid w:val="00220C7F"/>
    <w:rsid w:val="002233B4"/>
    <w:rsid w:val="00226AE3"/>
    <w:rsid w:val="0024129C"/>
    <w:rsid w:val="002439C7"/>
    <w:rsid w:val="00252232"/>
    <w:rsid w:val="00261A55"/>
    <w:rsid w:val="00276776"/>
    <w:rsid w:val="002769B7"/>
    <w:rsid w:val="002868BE"/>
    <w:rsid w:val="00291FA8"/>
    <w:rsid w:val="002A25E6"/>
    <w:rsid w:val="002B7857"/>
    <w:rsid w:val="002C09CF"/>
    <w:rsid w:val="002C2CFB"/>
    <w:rsid w:val="002C3A58"/>
    <w:rsid w:val="002C75EC"/>
    <w:rsid w:val="002C7B79"/>
    <w:rsid w:val="002D31E2"/>
    <w:rsid w:val="002E19C2"/>
    <w:rsid w:val="002E3350"/>
    <w:rsid w:val="002E432F"/>
    <w:rsid w:val="002E4CE8"/>
    <w:rsid w:val="002E7ACC"/>
    <w:rsid w:val="002F7EE3"/>
    <w:rsid w:val="003003A1"/>
    <w:rsid w:val="00302336"/>
    <w:rsid w:val="00307F96"/>
    <w:rsid w:val="003103D7"/>
    <w:rsid w:val="00325A88"/>
    <w:rsid w:val="0032715A"/>
    <w:rsid w:val="00337892"/>
    <w:rsid w:val="00354A89"/>
    <w:rsid w:val="003615EB"/>
    <w:rsid w:val="00361A8F"/>
    <w:rsid w:val="00381D6F"/>
    <w:rsid w:val="00395C88"/>
    <w:rsid w:val="003A1ECD"/>
    <w:rsid w:val="003A26F8"/>
    <w:rsid w:val="003A472A"/>
    <w:rsid w:val="003B0138"/>
    <w:rsid w:val="003B1CC5"/>
    <w:rsid w:val="003B1E2A"/>
    <w:rsid w:val="003C6217"/>
    <w:rsid w:val="003D1121"/>
    <w:rsid w:val="003D4DBD"/>
    <w:rsid w:val="003E0FDE"/>
    <w:rsid w:val="003F0144"/>
    <w:rsid w:val="004004AB"/>
    <w:rsid w:val="00401894"/>
    <w:rsid w:val="004027B4"/>
    <w:rsid w:val="00403968"/>
    <w:rsid w:val="0040397A"/>
    <w:rsid w:val="00412AA4"/>
    <w:rsid w:val="00424EE2"/>
    <w:rsid w:val="0042629A"/>
    <w:rsid w:val="00431764"/>
    <w:rsid w:val="00433167"/>
    <w:rsid w:val="0048617B"/>
    <w:rsid w:val="00495CA5"/>
    <w:rsid w:val="00495DE8"/>
    <w:rsid w:val="0049600F"/>
    <w:rsid w:val="004A1F7D"/>
    <w:rsid w:val="004B0E0E"/>
    <w:rsid w:val="004B0EE2"/>
    <w:rsid w:val="004B3F42"/>
    <w:rsid w:val="004B47FC"/>
    <w:rsid w:val="004B6AAF"/>
    <w:rsid w:val="004B7A65"/>
    <w:rsid w:val="004C0D0C"/>
    <w:rsid w:val="004C4AFA"/>
    <w:rsid w:val="004D0B19"/>
    <w:rsid w:val="004D32C9"/>
    <w:rsid w:val="004D3A4D"/>
    <w:rsid w:val="004D7B65"/>
    <w:rsid w:val="004E1013"/>
    <w:rsid w:val="004E5630"/>
    <w:rsid w:val="004F293D"/>
    <w:rsid w:val="004F2EDA"/>
    <w:rsid w:val="004F4F6C"/>
    <w:rsid w:val="004F68A8"/>
    <w:rsid w:val="00504E8E"/>
    <w:rsid w:val="005053C4"/>
    <w:rsid w:val="00517BB0"/>
    <w:rsid w:val="005202B9"/>
    <w:rsid w:val="00524938"/>
    <w:rsid w:val="00526832"/>
    <w:rsid w:val="00530F3D"/>
    <w:rsid w:val="00531865"/>
    <w:rsid w:val="00542920"/>
    <w:rsid w:val="0054373A"/>
    <w:rsid w:val="0054492D"/>
    <w:rsid w:val="00551844"/>
    <w:rsid w:val="00557637"/>
    <w:rsid w:val="00560EBA"/>
    <w:rsid w:val="0056377D"/>
    <w:rsid w:val="00564CC7"/>
    <w:rsid w:val="00567B56"/>
    <w:rsid w:val="00580943"/>
    <w:rsid w:val="00584E85"/>
    <w:rsid w:val="00591CAC"/>
    <w:rsid w:val="00595D41"/>
    <w:rsid w:val="005A4766"/>
    <w:rsid w:val="005D74CC"/>
    <w:rsid w:val="005E3E7A"/>
    <w:rsid w:val="005F0E4E"/>
    <w:rsid w:val="005F263B"/>
    <w:rsid w:val="005F4A79"/>
    <w:rsid w:val="00607FEB"/>
    <w:rsid w:val="0061687C"/>
    <w:rsid w:val="006236AE"/>
    <w:rsid w:val="00627E4F"/>
    <w:rsid w:val="0063328F"/>
    <w:rsid w:val="0063447C"/>
    <w:rsid w:val="00637CAA"/>
    <w:rsid w:val="006529B8"/>
    <w:rsid w:val="0067035A"/>
    <w:rsid w:val="0067539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705C"/>
    <w:rsid w:val="006F0E19"/>
    <w:rsid w:val="0070124D"/>
    <w:rsid w:val="00704752"/>
    <w:rsid w:val="00704B24"/>
    <w:rsid w:val="0072380D"/>
    <w:rsid w:val="00725583"/>
    <w:rsid w:val="007279ED"/>
    <w:rsid w:val="0073339C"/>
    <w:rsid w:val="007370D6"/>
    <w:rsid w:val="00742CB6"/>
    <w:rsid w:val="00744E59"/>
    <w:rsid w:val="007503BB"/>
    <w:rsid w:val="007506AB"/>
    <w:rsid w:val="00751B33"/>
    <w:rsid w:val="00753477"/>
    <w:rsid w:val="00754861"/>
    <w:rsid w:val="007618C1"/>
    <w:rsid w:val="007652FF"/>
    <w:rsid w:val="00771064"/>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47E7"/>
    <w:rsid w:val="007E2700"/>
    <w:rsid w:val="007E651D"/>
    <w:rsid w:val="007E75BB"/>
    <w:rsid w:val="007F1465"/>
    <w:rsid w:val="007F4F0E"/>
    <w:rsid w:val="007F68D7"/>
    <w:rsid w:val="00802574"/>
    <w:rsid w:val="00811694"/>
    <w:rsid w:val="00815A93"/>
    <w:rsid w:val="008233B3"/>
    <w:rsid w:val="00824DC4"/>
    <w:rsid w:val="00826592"/>
    <w:rsid w:val="008305FB"/>
    <w:rsid w:val="008334E3"/>
    <w:rsid w:val="00835133"/>
    <w:rsid w:val="008438A7"/>
    <w:rsid w:val="00847585"/>
    <w:rsid w:val="008479A1"/>
    <w:rsid w:val="00856974"/>
    <w:rsid w:val="008713CD"/>
    <w:rsid w:val="00884671"/>
    <w:rsid w:val="008869A1"/>
    <w:rsid w:val="0089634F"/>
    <w:rsid w:val="0089722D"/>
    <w:rsid w:val="008B133F"/>
    <w:rsid w:val="008B32F7"/>
    <w:rsid w:val="008C2B95"/>
    <w:rsid w:val="008C5317"/>
    <w:rsid w:val="008C6CA1"/>
    <w:rsid w:val="008D0101"/>
    <w:rsid w:val="008D0ACF"/>
    <w:rsid w:val="008D3D6F"/>
    <w:rsid w:val="008E0ABE"/>
    <w:rsid w:val="008E4757"/>
    <w:rsid w:val="008E5D94"/>
    <w:rsid w:val="008F3F97"/>
    <w:rsid w:val="008F4891"/>
    <w:rsid w:val="00900179"/>
    <w:rsid w:val="0090178D"/>
    <w:rsid w:val="00901A20"/>
    <w:rsid w:val="0090294B"/>
    <w:rsid w:val="009156D9"/>
    <w:rsid w:val="00915730"/>
    <w:rsid w:val="00916A75"/>
    <w:rsid w:val="00917CF1"/>
    <w:rsid w:val="009250AC"/>
    <w:rsid w:val="00931659"/>
    <w:rsid w:val="0093270C"/>
    <w:rsid w:val="00944252"/>
    <w:rsid w:val="0094742E"/>
    <w:rsid w:val="00947F10"/>
    <w:rsid w:val="00950C87"/>
    <w:rsid w:val="00957149"/>
    <w:rsid w:val="009853F2"/>
    <w:rsid w:val="0098579A"/>
    <w:rsid w:val="00987CAA"/>
    <w:rsid w:val="0099389A"/>
    <w:rsid w:val="009A3D95"/>
    <w:rsid w:val="009C2863"/>
    <w:rsid w:val="009C37D0"/>
    <w:rsid w:val="009C56DE"/>
    <w:rsid w:val="009C793C"/>
    <w:rsid w:val="009D0A72"/>
    <w:rsid w:val="009E11F4"/>
    <w:rsid w:val="009E160F"/>
    <w:rsid w:val="009F1A60"/>
    <w:rsid w:val="00A021F9"/>
    <w:rsid w:val="00A0286E"/>
    <w:rsid w:val="00A04E6C"/>
    <w:rsid w:val="00A11F8A"/>
    <w:rsid w:val="00A15A1E"/>
    <w:rsid w:val="00A1634F"/>
    <w:rsid w:val="00A2478D"/>
    <w:rsid w:val="00A32E5F"/>
    <w:rsid w:val="00A35CE6"/>
    <w:rsid w:val="00A413D4"/>
    <w:rsid w:val="00A45831"/>
    <w:rsid w:val="00A45B1F"/>
    <w:rsid w:val="00A469D5"/>
    <w:rsid w:val="00A54902"/>
    <w:rsid w:val="00A57156"/>
    <w:rsid w:val="00A57A22"/>
    <w:rsid w:val="00A67F96"/>
    <w:rsid w:val="00A74543"/>
    <w:rsid w:val="00A74C2C"/>
    <w:rsid w:val="00A80679"/>
    <w:rsid w:val="00A86F1F"/>
    <w:rsid w:val="00A94095"/>
    <w:rsid w:val="00A94A5E"/>
    <w:rsid w:val="00AA54AA"/>
    <w:rsid w:val="00AB13EF"/>
    <w:rsid w:val="00AC1879"/>
    <w:rsid w:val="00AC523D"/>
    <w:rsid w:val="00AC7E7B"/>
    <w:rsid w:val="00AD1710"/>
    <w:rsid w:val="00AE11B6"/>
    <w:rsid w:val="00AE6E56"/>
    <w:rsid w:val="00AF01BF"/>
    <w:rsid w:val="00AF1007"/>
    <w:rsid w:val="00AF5A36"/>
    <w:rsid w:val="00B00C43"/>
    <w:rsid w:val="00B01618"/>
    <w:rsid w:val="00B16FDC"/>
    <w:rsid w:val="00B30D00"/>
    <w:rsid w:val="00B34612"/>
    <w:rsid w:val="00B425BF"/>
    <w:rsid w:val="00B4669F"/>
    <w:rsid w:val="00B479D9"/>
    <w:rsid w:val="00B52DED"/>
    <w:rsid w:val="00B5686F"/>
    <w:rsid w:val="00B57771"/>
    <w:rsid w:val="00B6298D"/>
    <w:rsid w:val="00B644DC"/>
    <w:rsid w:val="00B72511"/>
    <w:rsid w:val="00B7281A"/>
    <w:rsid w:val="00B74E4B"/>
    <w:rsid w:val="00B852AD"/>
    <w:rsid w:val="00BA3D4E"/>
    <w:rsid w:val="00BA7655"/>
    <w:rsid w:val="00BB4A00"/>
    <w:rsid w:val="00BC6217"/>
    <w:rsid w:val="00BC668F"/>
    <w:rsid w:val="00BC73D1"/>
    <w:rsid w:val="00BD73F6"/>
    <w:rsid w:val="00BE2462"/>
    <w:rsid w:val="00BF011D"/>
    <w:rsid w:val="00BF2091"/>
    <w:rsid w:val="00C12AD4"/>
    <w:rsid w:val="00C208C6"/>
    <w:rsid w:val="00C25237"/>
    <w:rsid w:val="00C2738C"/>
    <w:rsid w:val="00C305A2"/>
    <w:rsid w:val="00C32042"/>
    <w:rsid w:val="00C475F4"/>
    <w:rsid w:val="00C53DC2"/>
    <w:rsid w:val="00C55C26"/>
    <w:rsid w:val="00C61787"/>
    <w:rsid w:val="00C62725"/>
    <w:rsid w:val="00C81B19"/>
    <w:rsid w:val="00C8304D"/>
    <w:rsid w:val="00C85D0D"/>
    <w:rsid w:val="00C877BE"/>
    <w:rsid w:val="00C914EC"/>
    <w:rsid w:val="00CA0D0F"/>
    <w:rsid w:val="00CA419F"/>
    <w:rsid w:val="00CA5821"/>
    <w:rsid w:val="00CA6072"/>
    <w:rsid w:val="00CB084D"/>
    <w:rsid w:val="00CB219C"/>
    <w:rsid w:val="00CC2F6D"/>
    <w:rsid w:val="00CC3631"/>
    <w:rsid w:val="00CD216E"/>
    <w:rsid w:val="00CD225B"/>
    <w:rsid w:val="00CD22C7"/>
    <w:rsid w:val="00CD3016"/>
    <w:rsid w:val="00CE0375"/>
    <w:rsid w:val="00CE3FC2"/>
    <w:rsid w:val="00D01504"/>
    <w:rsid w:val="00D022DB"/>
    <w:rsid w:val="00D079A8"/>
    <w:rsid w:val="00D07E68"/>
    <w:rsid w:val="00D13A7B"/>
    <w:rsid w:val="00D13DD9"/>
    <w:rsid w:val="00D209BE"/>
    <w:rsid w:val="00D21CDF"/>
    <w:rsid w:val="00D30DE5"/>
    <w:rsid w:val="00D3227C"/>
    <w:rsid w:val="00D54B18"/>
    <w:rsid w:val="00D62013"/>
    <w:rsid w:val="00D62A02"/>
    <w:rsid w:val="00D64D29"/>
    <w:rsid w:val="00D66AAC"/>
    <w:rsid w:val="00D71670"/>
    <w:rsid w:val="00D769C5"/>
    <w:rsid w:val="00D876BA"/>
    <w:rsid w:val="00DA2189"/>
    <w:rsid w:val="00DA621B"/>
    <w:rsid w:val="00DB0ACF"/>
    <w:rsid w:val="00DB4622"/>
    <w:rsid w:val="00DC01E0"/>
    <w:rsid w:val="00DD32F2"/>
    <w:rsid w:val="00DD58B1"/>
    <w:rsid w:val="00DE1DCF"/>
    <w:rsid w:val="00DE604D"/>
    <w:rsid w:val="00DE694F"/>
    <w:rsid w:val="00DE6AE0"/>
    <w:rsid w:val="00DE747A"/>
    <w:rsid w:val="00DF16BD"/>
    <w:rsid w:val="00DF2891"/>
    <w:rsid w:val="00DF73E0"/>
    <w:rsid w:val="00E01820"/>
    <w:rsid w:val="00E05CD1"/>
    <w:rsid w:val="00E06669"/>
    <w:rsid w:val="00E14BE6"/>
    <w:rsid w:val="00E40DCF"/>
    <w:rsid w:val="00E42468"/>
    <w:rsid w:val="00E43EEA"/>
    <w:rsid w:val="00E452D6"/>
    <w:rsid w:val="00E607C0"/>
    <w:rsid w:val="00E843F3"/>
    <w:rsid w:val="00E850B2"/>
    <w:rsid w:val="00E908B0"/>
    <w:rsid w:val="00E912A9"/>
    <w:rsid w:val="00E92616"/>
    <w:rsid w:val="00EA126E"/>
    <w:rsid w:val="00EA4A0F"/>
    <w:rsid w:val="00EB2352"/>
    <w:rsid w:val="00EB50CD"/>
    <w:rsid w:val="00EB57C3"/>
    <w:rsid w:val="00EC27D5"/>
    <w:rsid w:val="00EC6B76"/>
    <w:rsid w:val="00ED001C"/>
    <w:rsid w:val="00EE5709"/>
    <w:rsid w:val="00EE7762"/>
    <w:rsid w:val="00EF6E10"/>
    <w:rsid w:val="00F0616A"/>
    <w:rsid w:val="00F1281C"/>
    <w:rsid w:val="00F16061"/>
    <w:rsid w:val="00F224DB"/>
    <w:rsid w:val="00F243EB"/>
    <w:rsid w:val="00F25C7B"/>
    <w:rsid w:val="00F27B76"/>
    <w:rsid w:val="00F34AE3"/>
    <w:rsid w:val="00F4439D"/>
    <w:rsid w:val="00F5068E"/>
    <w:rsid w:val="00F50DEA"/>
    <w:rsid w:val="00F52BD6"/>
    <w:rsid w:val="00F672CC"/>
    <w:rsid w:val="00F731F4"/>
    <w:rsid w:val="00F841B6"/>
    <w:rsid w:val="00F84A6F"/>
    <w:rsid w:val="00F86552"/>
    <w:rsid w:val="00F93D00"/>
    <w:rsid w:val="00F95B2A"/>
    <w:rsid w:val="00F97DA3"/>
    <w:rsid w:val="00FA5FAE"/>
    <w:rsid w:val="00FB53DE"/>
    <w:rsid w:val="00FB5822"/>
    <w:rsid w:val="00FC24A6"/>
    <w:rsid w:val="00FD04F2"/>
    <w:rsid w:val="00FD255B"/>
    <w:rsid w:val="00FD2EA0"/>
    <w:rsid w:val="00FD363B"/>
    <w:rsid w:val="00FD462C"/>
    <w:rsid w:val="00FD7F64"/>
    <w:rsid w:val="00FE1445"/>
    <w:rsid w:val="00FF0964"/>
    <w:rsid w:val="00F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28D5EC1C-2EA0-4F3F-8EC2-62482E5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
    <w:name w:val="Unresolved Mention"/>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iver.luo@hisilic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6E1A5-3998-45D9-AB2D-673BDC3A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8694</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10054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cp:revision>
  <dcterms:created xsi:type="dcterms:W3CDTF">2018-03-07T16:26:00Z</dcterms:created>
  <dcterms:modified xsi:type="dcterms:W3CDTF">2018-03-07T16:26:00Z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