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333A4" w14:textId="2B6D603D" w:rsidR="005E768D" w:rsidRPr="004D2D75" w:rsidRDefault="00827E57">
      <w:pPr>
        <w:pStyle w:val="T1"/>
        <w:pBdr>
          <w:bottom w:val="single" w:sz="6" w:space="0" w:color="auto"/>
        </w:pBdr>
        <w:spacing w:after="240"/>
      </w:pPr>
      <w:r>
        <w:softHyphen/>
      </w:r>
      <w:r>
        <w:softHyphen/>
      </w:r>
      <w:r w:rsidR="005E768D" w:rsidRPr="004D2D75">
        <w:t>IEEE P802.11</w:t>
      </w:r>
      <w:r w:rsidR="005E768D"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2B0F29E" w14:textId="3E71AAE9" w:rsidR="00C723BC" w:rsidRPr="00183F4C" w:rsidRDefault="00F25BCF" w:rsidP="00C5507F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 xml:space="preserve">Draft Text for </w:t>
            </w:r>
            <w:r w:rsidRPr="00F25BCF">
              <w:rPr>
                <w:bCs/>
                <w:lang w:eastAsia="ko-KR"/>
              </w:rPr>
              <w:t>CTS_DTS Control Trailer for SU-MIMO Channel Access</w:t>
            </w:r>
            <w:r w:rsidR="00FD13DD">
              <w:rPr>
                <w:lang w:eastAsia="ko-KR"/>
              </w:rPr>
              <w:t xml:space="preserve"> </w:t>
            </w:r>
            <w:r w:rsidR="00953D56">
              <w:rPr>
                <w:lang w:eastAsia="ko-KR"/>
              </w:rPr>
              <w:t xml:space="preserve"> 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2DBCA58A" w:rsidR="00C723BC" w:rsidRPr="00183F4C" w:rsidRDefault="00C723BC" w:rsidP="00C5507F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</w:t>
            </w:r>
            <w:r w:rsidR="004E7F45">
              <w:rPr>
                <w:b w:val="0"/>
                <w:sz w:val="20"/>
              </w:rPr>
              <w:t>2018</w:t>
            </w:r>
            <w:r w:rsidRPr="00183F4C">
              <w:rPr>
                <w:b w:val="0"/>
                <w:sz w:val="20"/>
              </w:rPr>
              <w:t>-</w:t>
            </w:r>
            <w:r w:rsidR="004E7F45">
              <w:rPr>
                <w:b w:val="0"/>
                <w:sz w:val="20"/>
                <w:lang w:eastAsia="ko-KR"/>
              </w:rPr>
              <w:t>01-10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bookmarkStart w:id="0" w:name="_GoBack"/>
            <w:r w:rsidRPr="00183F4C">
              <w:rPr>
                <w:sz w:val="20"/>
              </w:rPr>
              <w:t>Author(s):</w:t>
            </w:r>
          </w:p>
        </w:tc>
      </w:tr>
      <w:bookmarkEnd w:id="0"/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193B54" w:rsidRPr="00183F4C" w14:paraId="12547924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0965199A" w:rsidR="00193B54" w:rsidRDefault="00773C0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Kome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Oteri</w:t>
            </w:r>
          </w:p>
        </w:tc>
        <w:tc>
          <w:tcPr>
            <w:tcW w:w="1440" w:type="dxa"/>
            <w:vMerge w:val="restart"/>
            <w:vAlign w:val="center"/>
          </w:tcPr>
          <w:p w14:paraId="33CCEDE6" w14:textId="745A5757" w:rsidR="00193B54" w:rsidRDefault="00C5507F" w:rsidP="00C5507F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InterDigital</w:t>
            </w:r>
            <w:proofErr w:type="spellEnd"/>
          </w:p>
        </w:tc>
        <w:tc>
          <w:tcPr>
            <w:tcW w:w="2610" w:type="dxa"/>
            <w:vAlign w:val="center"/>
          </w:tcPr>
          <w:p w14:paraId="57CF593C" w14:textId="75EC773C" w:rsidR="00193B54" w:rsidRDefault="00C5507F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C5507F">
              <w:rPr>
                <w:b w:val="0"/>
                <w:sz w:val="18"/>
                <w:szCs w:val="18"/>
                <w:lang w:eastAsia="ko-KR"/>
              </w:rPr>
              <w:t>9710 Scranton Road, San Diego, CA 92121</w:t>
            </w:r>
          </w:p>
        </w:tc>
        <w:tc>
          <w:tcPr>
            <w:tcW w:w="1507" w:type="dxa"/>
            <w:vAlign w:val="center"/>
          </w:tcPr>
          <w:p w14:paraId="489F33FB" w14:textId="28A56677" w:rsidR="00193B54" w:rsidRPr="002C60AE" w:rsidRDefault="00C5507F" w:rsidP="0077724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+1-858-210-</w:t>
            </w:r>
            <w:r w:rsidRPr="00C5507F">
              <w:rPr>
                <w:b w:val="0"/>
                <w:sz w:val="18"/>
                <w:szCs w:val="18"/>
                <w:lang w:eastAsia="ko-KR"/>
              </w:rPr>
              <w:t>4826</w:t>
            </w:r>
          </w:p>
        </w:tc>
        <w:tc>
          <w:tcPr>
            <w:tcW w:w="2471" w:type="dxa"/>
            <w:vAlign w:val="center"/>
          </w:tcPr>
          <w:p w14:paraId="1E99EE37" w14:textId="4D23E77A" w:rsidR="00193B54" w:rsidRPr="00041A20" w:rsidRDefault="00405A00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7" w:history="1">
              <w:r w:rsidR="00F25BCF" w:rsidRPr="00041A20">
                <w:rPr>
                  <w:rStyle w:val="Hyperlink"/>
                  <w:b w:val="0"/>
                  <w:sz w:val="18"/>
                  <w:szCs w:val="18"/>
                  <w:lang w:eastAsia="ko-KR"/>
                </w:rPr>
                <w:t>kome.oteri@interdigital</w:t>
              </w:r>
            </w:hyperlink>
            <w:r w:rsidR="00C5507F" w:rsidRPr="00041A20">
              <w:rPr>
                <w:b w:val="0"/>
                <w:sz w:val="18"/>
                <w:szCs w:val="18"/>
                <w:lang w:eastAsia="ko-KR"/>
              </w:rPr>
              <w:t>.com</w:t>
            </w:r>
          </w:p>
        </w:tc>
      </w:tr>
      <w:tr w:rsidR="00193B54" w:rsidRPr="00183F4C" w14:paraId="7D0D36FE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4DB826A8" w14:textId="20304554" w:rsidR="00193B54" w:rsidRDefault="00773C0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Rui Yang</w:t>
            </w:r>
          </w:p>
        </w:tc>
        <w:tc>
          <w:tcPr>
            <w:tcW w:w="1440" w:type="dxa"/>
            <w:vMerge/>
            <w:vAlign w:val="center"/>
          </w:tcPr>
          <w:p w14:paraId="2CAFC6EF" w14:textId="6099BCF0" w:rsidR="00193B54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E6F98BC" w14:textId="767DE98E" w:rsidR="00193B54" w:rsidRPr="002C60AE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A43634D" w14:textId="6E2F17F4" w:rsidR="00193B54" w:rsidRPr="002C60AE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6455652" w14:textId="15B028B7" w:rsidR="00193B54" w:rsidRPr="001D7948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F25BCF" w:rsidRPr="00183F4C" w14:paraId="00EDC015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055E930C" w14:textId="6E61F609" w:rsidR="00F25BCF" w:rsidRDefault="00F25BCF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Carlos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Corderio</w:t>
            </w:r>
            <w:proofErr w:type="spellEnd"/>
          </w:p>
        </w:tc>
        <w:tc>
          <w:tcPr>
            <w:tcW w:w="1440" w:type="dxa"/>
            <w:vAlign w:val="center"/>
          </w:tcPr>
          <w:p w14:paraId="183BD47B" w14:textId="71A7D78E" w:rsidR="00F25BCF" w:rsidRDefault="00F25BCF" w:rsidP="00335381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610" w:type="dxa"/>
            <w:vAlign w:val="center"/>
          </w:tcPr>
          <w:p w14:paraId="4A533119" w14:textId="77777777" w:rsidR="00F25BCF" w:rsidRPr="002C60AE" w:rsidRDefault="00F25BCF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748F71AF" w14:textId="77777777" w:rsidR="00F25BCF" w:rsidRPr="002C60AE" w:rsidRDefault="00F25BCF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3E092C1A" w14:textId="77777777" w:rsidR="00F25BCF" w:rsidRPr="001D7948" w:rsidRDefault="00F25BCF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B1B459" w14:textId="77777777" w:rsidR="003E4403" w:rsidRDefault="003E4403">
      <w:pPr>
        <w:pStyle w:val="T1"/>
        <w:spacing w:after="120"/>
        <w:rPr>
          <w:sz w:val="22"/>
        </w:rPr>
      </w:pPr>
    </w:p>
    <w:p w14:paraId="5E606FE7" w14:textId="77777777" w:rsidR="003E4403" w:rsidRDefault="003E4403">
      <w:pPr>
        <w:pStyle w:val="T1"/>
        <w:spacing w:after="120"/>
        <w:rPr>
          <w:sz w:val="22"/>
        </w:rPr>
      </w:pPr>
    </w:p>
    <w:p w14:paraId="34B1EC40" w14:textId="77777777" w:rsidR="003E4403" w:rsidRDefault="003E4403" w:rsidP="003E4403">
      <w:pPr>
        <w:pStyle w:val="T1"/>
        <w:spacing w:after="120"/>
      </w:pPr>
      <w:r>
        <w:t>Abstract</w:t>
      </w:r>
    </w:p>
    <w:p w14:paraId="2152FED3" w14:textId="2728484A" w:rsidR="00E45B73" w:rsidRDefault="003E4403" w:rsidP="00F25BCF">
      <w:pPr>
        <w:jc w:val="both"/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F25BCF">
        <w:rPr>
          <w:lang w:eastAsia="ko-KR"/>
        </w:rPr>
        <w:t>Draft Text to fix the CTS_DTS control Trailer for SU-MIMO Channel Access</w:t>
      </w:r>
      <w:r w:rsidR="0014799B">
        <w:rPr>
          <w:lang w:eastAsia="ko-KR"/>
        </w:rPr>
        <w:t xml:space="preserve"> and address CID 1897.</w:t>
      </w:r>
    </w:p>
    <w:p w14:paraId="749BBDAA" w14:textId="77777777" w:rsidR="000631DB" w:rsidRDefault="000631DB" w:rsidP="003E4403">
      <w:pPr>
        <w:jc w:val="both"/>
      </w:pPr>
    </w:p>
    <w:p w14:paraId="3C33CC07" w14:textId="77777777" w:rsidR="003E4403" w:rsidRDefault="003E4403" w:rsidP="003E4403">
      <w:pPr>
        <w:jc w:val="both"/>
      </w:pPr>
      <w:r>
        <w:t>Revisions:</w:t>
      </w:r>
    </w:p>
    <w:p w14:paraId="465B6F7F" w14:textId="72A07604" w:rsidR="003A7DBB" w:rsidRDefault="003A7DBB" w:rsidP="003A7DBB">
      <w:pPr>
        <w:pStyle w:val="ListParagraph"/>
        <w:numPr>
          <w:ilvl w:val="0"/>
          <w:numId w:val="34"/>
        </w:numPr>
        <w:ind w:leftChars="0"/>
        <w:jc w:val="both"/>
      </w:pPr>
      <w:r>
        <w:t>Rev 0: Initial version of document</w:t>
      </w:r>
    </w:p>
    <w:p w14:paraId="3CD12F0F" w14:textId="6C6F0AE4" w:rsidR="003A7DBB" w:rsidRDefault="003A7DBB" w:rsidP="009C167E">
      <w:pPr>
        <w:jc w:val="both"/>
      </w:pPr>
    </w:p>
    <w:p w14:paraId="12235F8F" w14:textId="77777777" w:rsidR="004F5CF9" w:rsidRDefault="004F5CF9" w:rsidP="004F5CF9">
      <w:pPr>
        <w:pStyle w:val="ListParagraph"/>
        <w:ind w:leftChars="0" w:left="720"/>
        <w:jc w:val="both"/>
      </w:pPr>
    </w:p>
    <w:p w14:paraId="3345F5C9" w14:textId="77777777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1DF2FA3C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0D769DF3" w14:textId="77777777" w:rsidR="005E768D" w:rsidRPr="004D2D75" w:rsidRDefault="005E768D" w:rsidP="005E768D"/>
    <w:p w14:paraId="1A963810" w14:textId="77777777" w:rsidR="005E768D" w:rsidRPr="004D2D75" w:rsidRDefault="005E768D"/>
    <w:p w14:paraId="0FF18DEA" w14:textId="77777777" w:rsidR="00DC0CA2" w:rsidRDefault="005E768D" w:rsidP="00F2637D">
      <w:r w:rsidRPr="004D2D75">
        <w:br w:type="page"/>
      </w:r>
    </w:p>
    <w:p w14:paraId="40DE0427" w14:textId="77777777" w:rsidR="00CE4BAA" w:rsidRPr="004F3AF6" w:rsidRDefault="00CE4BAA" w:rsidP="00CE4BAA">
      <w:r w:rsidRPr="004F3AF6">
        <w:lastRenderedPageBreak/>
        <w:t>Interpretation of a Motion to Adopt</w:t>
      </w:r>
    </w:p>
    <w:p w14:paraId="20522436" w14:textId="77777777" w:rsidR="00CE4BAA" w:rsidRPr="004C0F0A" w:rsidRDefault="00CE4BAA" w:rsidP="00CE4BAA">
      <w:pPr>
        <w:rPr>
          <w:lang w:eastAsia="ko-KR"/>
        </w:rPr>
      </w:pPr>
    </w:p>
    <w:p w14:paraId="0A43EF81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E57DB2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6B47F111" w14:textId="77777777" w:rsidR="00CE4BAA" w:rsidRPr="004F3AF6" w:rsidRDefault="00CE4BAA" w:rsidP="00CE4BAA">
      <w:pPr>
        <w:rPr>
          <w:lang w:eastAsia="ko-KR"/>
        </w:rPr>
      </w:pPr>
    </w:p>
    <w:p w14:paraId="41F804C6" w14:textId="4C847DDB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894617">
        <w:rPr>
          <w:b/>
          <w:bCs/>
          <w:i/>
          <w:iCs/>
          <w:lang w:eastAsia="ko-KR"/>
        </w:rPr>
        <w:t>y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62DBF379" w14:textId="77777777" w:rsidR="00CE4BAA" w:rsidRPr="004F3AF6" w:rsidRDefault="00CE4BAA" w:rsidP="00CE4BAA">
      <w:pPr>
        <w:rPr>
          <w:lang w:eastAsia="ko-KR"/>
        </w:rPr>
      </w:pPr>
    </w:p>
    <w:p w14:paraId="2B18571A" w14:textId="06557231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894617">
        <w:rPr>
          <w:b/>
          <w:bCs/>
          <w:i/>
          <w:iCs/>
          <w:lang w:eastAsia="ko-KR"/>
        </w:rPr>
        <w:t>y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894617">
        <w:rPr>
          <w:b/>
          <w:bCs/>
          <w:i/>
          <w:iCs/>
          <w:lang w:eastAsia="ko-KR"/>
        </w:rPr>
        <w:t>y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894617">
        <w:rPr>
          <w:b/>
          <w:bCs/>
          <w:i/>
          <w:iCs/>
          <w:lang w:eastAsia="ko-KR"/>
        </w:rPr>
        <w:t>y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894617">
        <w:rPr>
          <w:b/>
          <w:bCs/>
          <w:i/>
          <w:iCs/>
          <w:lang w:eastAsia="ko-KR"/>
        </w:rPr>
        <w:t>y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894617">
        <w:rPr>
          <w:b/>
          <w:bCs/>
          <w:i/>
          <w:iCs/>
          <w:lang w:eastAsia="ko-KR"/>
        </w:rPr>
        <w:t>y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E57DB2">
        <w:rPr>
          <w:b/>
          <w:bCs/>
          <w:i/>
          <w:iCs/>
          <w:lang w:eastAsia="ko-KR"/>
        </w:rPr>
        <w:t>a</w:t>
      </w:r>
      <w:r w:rsidR="00894617">
        <w:rPr>
          <w:b/>
          <w:bCs/>
          <w:i/>
          <w:iCs/>
          <w:lang w:eastAsia="ko-KR"/>
        </w:rPr>
        <w:t>y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75EC10FB" w14:textId="77777777" w:rsidR="00BE34D3" w:rsidRDefault="00BE34D3" w:rsidP="00E20BEE">
      <w:pPr>
        <w:autoSpaceDE w:val="0"/>
        <w:autoSpaceDN w:val="0"/>
        <w:adjustRightInd w:val="0"/>
        <w:jc w:val="both"/>
        <w:rPr>
          <w:bCs/>
          <w:iCs/>
          <w:lang w:eastAsia="ko-KR"/>
        </w:rPr>
      </w:pPr>
    </w:p>
    <w:p w14:paraId="2B83EDC6" w14:textId="266EE196" w:rsidR="00894617" w:rsidRPr="00784095" w:rsidRDefault="00894617" w:rsidP="00894617">
      <w:pPr>
        <w:spacing w:after="160" w:line="256" w:lineRule="auto"/>
        <w:rPr>
          <w:rFonts w:ascii="Arial" w:eastAsia="Calibri" w:hAnsi="Arial" w:cs="Arial"/>
          <w:i/>
          <w:sz w:val="24"/>
          <w:highlight w:val="yellow"/>
          <w:u w:val="single"/>
        </w:rPr>
      </w:pPr>
      <w:r>
        <w:rPr>
          <w:rFonts w:ascii="Arial" w:eastAsia="Calibri" w:hAnsi="Arial" w:cs="Arial"/>
          <w:i/>
          <w:sz w:val="24"/>
          <w:highlight w:val="yellow"/>
          <w:u w:val="single"/>
          <w:lang w:val="en-US"/>
        </w:rPr>
        <w:t xml:space="preserve">Changes to D1.0 </w:t>
      </w:r>
    </w:p>
    <w:p w14:paraId="0D9EE09F" w14:textId="77777777" w:rsidR="00BE34D3" w:rsidRDefault="00BE34D3" w:rsidP="00BE34D3">
      <w:pPr>
        <w:rPr>
          <w:b/>
          <w:bCs/>
          <w:i/>
          <w:iCs/>
          <w:lang w:eastAsia="ko-KR"/>
        </w:rPr>
      </w:pPr>
      <w:proofErr w:type="spellStart"/>
      <w:r w:rsidRPr="008C172B">
        <w:rPr>
          <w:b/>
          <w:bCs/>
          <w:i/>
          <w:iCs/>
          <w:highlight w:val="yellow"/>
          <w:lang w:eastAsia="ko-KR"/>
        </w:rPr>
        <w:t>TGa</w:t>
      </w:r>
      <w:r>
        <w:rPr>
          <w:b/>
          <w:bCs/>
          <w:i/>
          <w:iCs/>
          <w:highlight w:val="yellow"/>
          <w:lang w:eastAsia="ko-KR"/>
        </w:rPr>
        <w:t>y</w:t>
      </w:r>
      <w:proofErr w:type="spellEnd"/>
      <w:r w:rsidRPr="008C172B">
        <w:rPr>
          <w:b/>
          <w:bCs/>
          <w:i/>
          <w:iCs/>
          <w:highlight w:val="yellow"/>
          <w:lang w:eastAsia="ko-KR"/>
        </w:rPr>
        <w:t xml:space="preserve"> </w:t>
      </w:r>
      <w:r w:rsidRPr="00380587">
        <w:rPr>
          <w:b/>
          <w:bCs/>
          <w:i/>
          <w:iCs/>
          <w:highlight w:val="yellow"/>
          <w:lang w:eastAsia="ko-KR"/>
        </w:rPr>
        <w:t xml:space="preserve">Editor: Please make the following change on </w:t>
      </w:r>
      <w:proofErr w:type="spellStart"/>
      <w:r>
        <w:rPr>
          <w:b/>
          <w:bCs/>
          <w:i/>
          <w:iCs/>
          <w:highlight w:val="yellow"/>
          <w:lang w:eastAsia="ko-KR"/>
        </w:rPr>
        <w:t>Pg</w:t>
      </w:r>
      <w:proofErr w:type="spellEnd"/>
      <w:r>
        <w:rPr>
          <w:b/>
          <w:bCs/>
          <w:i/>
          <w:iCs/>
          <w:highlight w:val="yellow"/>
          <w:lang w:eastAsia="ko-KR"/>
        </w:rPr>
        <w:t xml:space="preserve"> 266 line 22:</w:t>
      </w:r>
    </w:p>
    <w:p w14:paraId="231BE31E" w14:textId="77777777" w:rsidR="00BE34D3" w:rsidRPr="0014799B" w:rsidRDefault="00BE34D3" w:rsidP="00BE34D3">
      <w:pPr>
        <w:autoSpaceDE w:val="0"/>
        <w:autoSpaceDN w:val="0"/>
        <w:adjustRightInd w:val="0"/>
        <w:jc w:val="both"/>
        <w:rPr>
          <w:b/>
          <w:color w:val="000000"/>
          <w:sz w:val="28"/>
          <w:lang w:val="en-US" w:eastAsia="ko-KR"/>
        </w:rPr>
      </w:pPr>
    </w:p>
    <w:p w14:paraId="7FE4C7F1" w14:textId="77777777" w:rsidR="00BE34D3" w:rsidRDefault="00BE34D3" w:rsidP="00BE34D3">
      <w:pPr>
        <w:autoSpaceDE w:val="0"/>
        <w:autoSpaceDN w:val="0"/>
        <w:adjustRightInd w:val="0"/>
        <w:jc w:val="center"/>
        <w:rPr>
          <w:b/>
          <w:bCs/>
          <w:iCs/>
          <w:lang w:val="en-US" w:eastAsia="ko-KR"/>
        </w:rPr>
      </w:pPr>
      <w:r w:rsidRPr="0014799B">
        <w:rPr>
          <w:b/>
          <w:bCs/>
          <w:iCs/>
          <w:lang w:val="en-US" w:eastAsia="ko-KR"/>
        </w:rPr>
        <w:t>Table 51 —Control trailer definition when CT_TYPE is CTS_DTS</w:t>
      </w:r>
    </w:p>
    <w:p w14:paraId="06D764C9" w14:textId="77777777" w:rsidR="00BE34D3" w:rsidRDefault="00BE34D3" w:rsidP="00BE34D3">
      <w:pPr>
        <w:autoSpaceDE w:val="0"/>
        <w:autoSpaceDN w:val="0"/>
        <w:adjustRightInd w:val="0"/>
        <w:jc w:val="center"/>
        <w:rPr>
          <w:b/>
          <w:bCs/>
          <w:iCs/>
          <w:lang w:val="en-US" w:eastAsia="ko-KR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3"/>
        <w:gridCol w:w="1710"/>
        <w:gridCol w:w="1170"/>
        <w:gridCol w:w="4770"/>
      </w:tblGrid>
      <w:tr w:rsidR="00BE34D3" w:rsidRPr="0014799B" w14:paraId="27F98061" w14:textId="77777777" w:rsidTr="00220907">
        <w:trPr>
          <w:trHeight w:val="184"/>
        </w:trPr>
        <w:tc>
          <w:tcPr>
            <w:tcW w:w="1813" w:type="dxa"/>
          </w:tcPr>
          <w:p w14:paraId="10422CCB" w14:textId="77777777" w:rsidR="00BE34D3" w:rsidRPr="0014799B" w:rsidRDefault="00BE34D3" w:rsidP="00220907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lang w:val="en-US" w:eastAsia="ko-KR"/>
              </w:rPr>
            </w:pPr>
            <w:r w:rsidRPr="0014799B">
              <w:rPr>
                <w:b/>
                <w:bCs/>
                <w:iCs/>
                <w:lang w:val="en-US" w:eastAsia="ko-KR"/>
              </w:rPr>
              <w:t xml:space="preserve">Field </w:t>
            </w:r>
          </w:p>
        </w:tc>
        <w:tc>
          <w:tcPr>
            <w:tcW w:w="1710" w:type="dxa"/>
          </w:tcPr>
          <w:p w14:paraId="55BD1CF2" w14:textId="77777777" w:rsidR="00BE34D3" w:rsidRPr="0014799B" w:rsidRDefault="00BE34D3" w:rsidP="00220907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lang w:val="en-US" w:eastAsia="ko-KR"/>
              </w:rPr>
            </w:pPr>
            <w:r w:rsidRPr="0014799B">
              <w:rPr>
                <w:b/>
                <w:bCs/>
                <w:iCs/>
                <w:lang w:val="en-US" w:eastAsia="ko-KR"/>
              </w:rPr>
              <w:t xml:space="preserve">Number of bits </w:t>
            </w:r>
          </w:p>
        </w:tc>
        <w:tc>
          <w:tcPr>
            <w:tcW w:w="1170" w:type="dxa"/>
          </w:tcPr>
          <w:p w14:paraId="530C4867" w14:textId="77777777" w:rsidR="00BE34D3" w:rsidRPr="0014799B" w:rsidRDefault="00BE34D3" w:rsidP="00220907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lang w:val="en-US" w:eastAsia="ko-KR"/>
              </w:rPr>
            </w:pPr>
            <w:r w:rsidRPr="0014799B">
              <w:rPr>
                <w:b/>
                <w:bCs/>
                <w:iCs/>
                <w:lang w:val="en-US" w:eastAsia="ko-KR"/>
              </w:rPr>
              <w:t xml:space="preserve">Start bit </w:t>
            </w:r>
          </w:p>
        </w:tc>
        <w:tc>
          <w:tcPr>
            <w:tcW w:w="4770" w:type="dxa"/>
          </w:tcPr>
          <w:p w14:paraId="1942851E" w14:textId="77777777" w:rsidR="00BE34D3" w:rsidRPr="0014799B" w:rsidRDefault="00BE34D3" w:rsidP="00220907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lang w:val="en-US" w:eastAsia="ko-KR"/>
              </w:rPr>
            </w:pPr>
            <w:r w:rsidRPr="0014799B">
              <w:rPr>
                <w:b/>
                <w:bCs/>
                <w:iCs/>
                <w:lang w:val="en-US" w:eastAsia="ko-KR"/>
              </w:rPr>
              <w:t xml:space="preserve">Description </w:t>
            </w:r>
          </w:p>
        </w:tc>
      </w:tr>
      <w:tr w:rsidR="00BE34D3" w:rsidRPr="0014799B" w14:paraId="771AA09E" w14:textId="77777777" w:rsidTr="00220907">
        <w:trPr>
          <w:trHeight w:val="185"/>
        </w:trPr>
        <w:tc>
          <w:tcPr>
            <w:tcW w:w="1813" w:type="dxa"/>
          </w:tcPr>
          <w:p w14:paraId="29BED0B9" w14:textId="77777777" w:rsidR="00BE34D3" w:rsidRPr="0014799B" w:rsidRDefault="00BE34D3" w:rsidP="00041A20">
            <w:pPr>
              <w:autoSpaceDE w:val="0"/>
              <w:autoSpaceDN w:val="0"/>
              <w:adjustRightInd w:val="0"/>
              <w:rPr>
                <w:bCs/>
                <w:iCs/>
                <w:lang w:val="en-US" w:eastAsia="ko-KR"/>
              </w:rPr>
            </w:pPr>
            <w:r w:rsidRPr="0014799B">
              <w:rPr>
                <w:bCs/>
                <w:iCs/>
                <w:lang w:val="en-US" w:eastAsia="ko-KR"/>
              </w:rPr>
              <w:t xml:space="preserve">Channel Aggregation </w:t>
            </w:r>
          </w:p>
        </w:tc>
        <w:tc>
          <w:tcPr>
            <w:tcW w:w="1710" w:type="dxa"/>
          </w:tcPr>
          <w:p w14:paraId="185A07A0" w14:textId="77777777" w:rsidR="00BE34D3" w:rsidRPr="0014799B" w:rsidRDefault="00BE34D3" w:rsidP="00220907">
            <w:pPr>
              <w:autoSpaceDE w:val="0"/>
              <w:autoSpaceDN w:val="0"/>
              <w:adjustRightInd w:val="0"/>
              <w:jc w:val="center"/>
              <w:rPr>
                <w:bCs/>
                <w:iCs/>
                <w:lang w:val="en-US" w:eastAsia="ko-KR"/>
              </w:rPr>
            </w:pPr>
            <w:r w:rsidRPr="0014799B">
              <w:rPr>
                <w:bCs/>
                <w:iCs/>
                <w:lang w:val="en-US" w:eastAsia="ko-KR"/>
              </w:rPr>
              <w:t xml:space="preserve">1 </w:t>
            </w:r>
          </w:p>
        </w:tc>
        <w:tc>
          <w:tcPr>
            <w:tcW w:w="1170" w:type="dxa"/>
          </w:tcPr>
          <w:p w14:paraId="50E3445D" w14:textId="77777777" w:rsidR="00BE34D3" w:rsidRPr="0014799B" w:rsidRDefault="00BE34D3" w:rsidP="00220907">
            <w:pPr>
              <w:autoSpaceDE w:val="0"/>
              <w:autoSpaceDN w:val="0"/>
              <w:adjustRightInd w:val="0"/>
              <w:jc w:val="center"/>
              <w:rPr>
                <w:bCs/>
                <w:iCs/>
                <w:lang w:val="en-US" w:eastAsia="ko-KR"/>
              </w:rPr>
            </w:pPr>
            <w:r w:rsidRPr="0014799B">
              <w:rPr>
                <w:bCs/>
                <w:iCs/>
                <w:lang w:val="en-US" w:eastAsia="ko-KR"/>
              </w:rPr>
              <w:t xml:space="preserve">0 </w:t>
            </w:r>
          </w:p>
        </w:tc>
        <w:tc>
          <w:tcPr>
            <w:tcW w:w="4770" w:type="dxa"/>
          </w:tcPr>
          <w:p w14:paraId="39C28950" w14:textId="77777777" w:rsidR="00BE34D3" w:rsidRPr="0014799B" w:rsidRDefault="00BE34D3" w:rsidP="00041A20">
            <w:pPr>
              <w:autoSpaceDE w:val="0"/>
              <w:autoSpaceDN w:val="0"/>
              <w:adjustRightInd w:val="0"/>
              <w:rPr>
                <w:bCs/>
                <w:iCs/>
                <w:lang w:val="en-US" w:eastAsia="ko-KR"/>
              </w:rPr>
            </w:pPr>
            <w:r w:rsidRPr="0014799B">
              <w:rPr>
                <w:bCs/>
                <w:iCs/>
                <w:lang w:val="en-US" w:eastAsia="ko-KR"/>
              </w:rPr>
              <w:t xml:space="preserve">See Table 36 </w:t>
            </w:r>
          </w:p>
        </w:tc>
      </w:tr>
      <w:tr w:rsidR="00BE34D3" w:rsidRPr="0014799B" w14:paraId="1DF4B52C" w14:textId="77777777" w:rsidTr="00220907">
        <w:trPr>
          <w:trHeight w:val="81"/>
        </w:trPr>
        <w:tc>
          <w:tcPr>
            <w:tcW w:w="1813" w:type="dxa"/>
          </w:tcPr>
          <w:p w14:paraId="5390D671" w14:textId="77777777" w:rsidR="00BE34D3" w:rsidRPr="0014799B" w:rsidRDefault="00BE34D3" w:rsidP="00041A20">
            <w:pPr>
              <w:autoSpaceDE w:val="0"/>
              <w:autoSpaceDN w:val="0"/>
              <w:adjustRightInd w:val="0"/>
              <w:rPr>
                <w:bCs/>
                <w:iCs/>
                <w:lang w:val="en-US" w:eastAsia="ko-KR"/>
              </w:rPr>
            </w:pPr>
            <w:r w:rsidRPr="0014799B">
              <w:rPr>
                <w:bCs/>
                <w:iCs/>
                <w:lang w:val="en-US" w:eastAsia="ko-KR"/>
              </w:rPr>
              <w:t xml:space="preserve">BW </w:t>
            </w:r>
          </w:p>
        </w:tc>
        <w:tc>
          <w:tcPr>
            <w:tcW w:w="1710" w:type="dxa"/>
          </w:tcPr>
          <w:p w14:paraId="767F8F6E" w14:textId="77777777" w:rsidR="00BE34D3" w:rsidRPr="0014799B" w:rsidRDefault="00BE34D3" w:rsidP="00220907">
            <w:pPr>
              <w:autoSpaceDE w:val="0"/>
              <w:autoSpaceDN w:val="0"/>
              <w:adjustRightInd w:val="0"/>
              <w:jc w:val="center"/>
              <w:rPr>
                <w:bCs/>
                <w:iCs/>
                <w:lang w:val="en-US" w:eastAsia="ko-KR"/>
              </w:rPr>
            </w:pPr>
            <w:r w:rsidRPr="0014799B">
              <w:rPr>
                <w:bCs/>
                <w:iCs/>
                <w:lang w:val="en-US" w:eastAsia="ko-KR"/>
              </w:rPr>
              <w:t xml:space="preserve">8 </w:t>
            </w:r>
          </w:p>
        </w:tc>
        <w:tc>
          <w:tcPr>
            <w:tcW w:w="1170" w:type="dxa"/>
          </w:tcPr>
          <w:p w14:paraId="16AE5BC2" w14:textId="77777777" w:rsidR="00BE34D3" w:rsidRPr="0014799B" w:rsidRDefault="00BE34D3" w:rsidP="00220907">
            <w:pPr>
              <w:autoSpaceDE w:val="0"/>
              <w:autoSpaceDN w:val="0"/>
              <w:adjustRightInd w:val="0"/>
              <w:jc w:val="center"/>
              <w:rPr>
                <w:bCs/>
                <w:iCs/>
                <w:lang w:val="en-US" w:eastAsia="ko-KR"/>
              </w:rPr>
            </w:pPr>
            <w:r w:rsidRPr="0014799B">
              <w:rPr>
                <w:bCs/>
                <w:iCs/>
                <w:lang w:val="en-US" w:eastAsia="ko-KR"/>
              </w:rPr>
              <w:t xml:space="preserve">1 </w:t>
            </w:r>
          </w:p>
        </w:tc>
        <w:tc>
          <w:tcPr>
            <w:tcW w:w="4770" w:type="dxa"/>
          </w:tcPr>
          <w:p w14:paraId="3A02F16D" w14:textId="77777777" w:rsidR="00BE34D3" w:rsidRPr="0014799B" w:rsidRDefault="00BE34D3" w:rsidP="00041A20">
            <w:pPr>
              <w:autoSpaceDE w:val="0"/>
              <w:autoSpaceDN w:val="0"/>
              <w:adjustRightInd w:val="0"/>
              <w:rPr>
                <w:bCs/>
                <w:iCs/>
                <w:lang w:val="en-US" w:eastAsia="ko-KR"/>
              </w:rPr>
            </w:pPr>
            <w:r w:rsidRPr="0014799B">
              <w:rPr>
                <w:bCs/>
                <w:iCs/>
                <w:lang w:val="en-US" w:eastAsia="ko-KR"/>
              </w:rPr>
              <w:t xml:space="preserve">See Table 36 </w:t>
            </w:r>
          </w:p>
        </w:tc>
      </w:tr>
      <w:tr w:rsidR="00BE34D3" w:rsidRPr="0014799B" w14:paraId="68B14EEA" w14:textId="77777777" w:rsidTr="00220907">
        <w:trPr>
          <w:trHeight w:val="185"/>
        </w:trPr>
        <w:tc>
          <w:tcPr>
            <w:tcW w:w="1813" w:type="dxa"/>
          </w:tcPr>
          <w:p w14:paraId="4FD712E7" w14:textId="77777777" w:rsidR="00BE34D3" w:rsidRPr="0014799B" w:rsidRDefault="00BE34D3" w:rsidP="00041A20">
            <w:pPr>
              <w:autoSpaceDE w:val="0"/>
              <w:autoSpaceDN w:val="0"/>
              <w:adjustRightInd w:val="0"/>
              <w:rPr>
                <w:bCs/>
                <w:iCs/>
                <w:lang w:val="en-US" w:eastAsia="ko-KR"/>
              </w:rPr>
            </w:pPr>
            <w:r w:rsidRPr="0014799B">
              <w:rPr>
                <w:bCs/>
                <w:iCs/>
                <w:lang w:val="en-US" w:eastAsia="ko-KR"/>
              </w:rPr>
              <w:t xml:space="preserve">Primary Channel Number </w:t>
            </w:r>
          </w:p>
        </w:tc>
        <w:tc>
          <w:tcPr>
            <w:tcW w:w="1710" w:type="dxa"/>
          </w:tcPr>
          <w:p w14:paraId="08FD116C" w14:textId="77777777" w:rsidR="00BE34D3" w:rsidRPr="0014799B" w:rsidRDefault="00BE34D3" w:rsidP="00220907">
            <w:pPr>
              <w:autoSpaceDE w:val="0"/>
              <w:autoSpaceDN w:val="0"/>
              <w:adjustRightInd w:val="0"/>
              <w:jc w:val="center"/>
              <w:rPr>
                <w:bCs/>
                <w:iCs/>
                <w:lang w:val="en-US" w:eastAsia="ko-KR"/>
              </w:rPr>
            </w:pPr>
            <w:r w:rsidRPr="0014799B">
              <w:rPr>
                <w:bCs/>
                <w:iCs/>
                <w:lang w:val="en-US" w:eastAsia="ko-KR"/>
              </w:rPr>
              <w:t xml:space="preserve">3 </w:t>
            </w:r>
          </w:p>
        </w:tc>
        <w:tc>
          <w:tcPr>
            <w:tcW w:w="1170" w:type="dxa"/>
          </w:tcPr>
          <w:p w14:paraId="6F92061E" w14:textId="77777777" w:rsidR="00BE34D3" w:rsidRPr="0014799B" w:rsidRDefault="00BE34D3" w:rsidP="00220907">
            <w:pPr>
              <w:autoSpaceDE w:val="0"/>
              <w:autoSpaceDN w:val="0"/>
              <w:adjustRightInd w:val="0"/>
              <w:jc w:val="center"/>
              <w:rPr>
                <w:bCs/>
                <w:iCs/>
                <w:lang w:val="en-US" w:eastAsia="ko-KR"/>
              </w:rPr>
            </w:pPr>
            <w:r w:rsidRPr="0014799B">
              <w:rPr>
                <w:bCs/>
                <w:iCs/>
                <w:lang w:val="en-US" w:eastAsia="ko-KR"/>
              </w:rPr>
              <w:t xml:space="preserve">9 </w:t>
            </w:r>
          </w:p>
        </w:tc>
        <w:tc>
          <w:tcPr>
            <w:tcW w:w="4770" w:type="dxa"/>
          </w:tcPr>
          <w:p w14:paraId="50019B58" w14:textId="77777777" w:rsidR="00BE34D3" w:rsidRPr="0014799B" w:rsidRDefault="00BE34D3" w:rsidP="00041A20">
            <w:pPr>
              <w:autoSpaceDE w:val="0"/>
              <w:autoSpaceDN w:val="0"/>
              <w:adjustRightInd w:val="0"/>
              <w:rPr>
                <w:bCs/>
                <w:iCs/>
                <w:lang w:val="en-US" w:eastAsia="ko-KR"/>
              </w:rPr>
            </w:pPr>
            <w:r w:rsidRPr="0014799B">
              <w:rPr>
                <w:bCs/>
                <w:iCs/>
                <w:lang w:val="en-US" w:eastAsia="ko-KR"/>
              </w:rPr>
              <w:t xml:space="preserve">See Table 36 </w:t>
            </w:r>
          </w:p>
        </w:tc>
      </w:tr>
      <w:tr w:rsidR="00BE34D3" w:rsidRPr="0014799B" w14:paraId="0C011AE3" w14:textId="77777777" w:rsidTr="00220907">
        <w:trPr>
          <w:trHeight w:val="289"/>
        </w:trPr>
        <w:tc>
          <w:tcPr>
            <w:tcW w:w="1813" w:type="dxa"/>
          </w:tcPr>
          <w:p w14:paraId="752D5FF0" w14:textId="77777777" w:rsidR="00BE34D3" w:rsidRPr="0014799B" w:rsidRDefault="00BE34D3" w:rsidP="00041A20">
            <w:pPr>
              <w:autoSpaceDE w:val="0"/>
              <w:autoSpaceDN w:val="0"/>
              <w:adjustRightInd w:val="0"/>
              <w:rPr>
                <w:bCs/>
                <w:iCs/>
                <w:lang w:val="en-US" w:eastAsia="ko-KR"/>
              </w:rPr>
            </w:pPr>
            <w:r w:rsidRPr="0014799B">
              <w:rPr>
                <w:bCs/>
                <w:iCs/>
                <w:lang w:val="en-US" w:eastAsia="ko-KR"/>
              </w:rPr>
              <w:t xml:space="preserve">SISO/MIMO </w:t>
            </w:r>
          </w:p>
        </w:tc>
        <w:tc>
          <w:tcPr>
            <w:tcW w:w="1710" w:type="dxa"/>
          </w:tcPr>
          <w:p w14:paraId="68C680D5" w14:textId="77777777" w:rsidR="00BE34D3" w:rsidRPr="0014799B" w:rsidRDefault="00BE34D3" w:rsidP="00220907">
            <w:pPr>
              <w:autoSpaceDE w:val="0"/>
              <w:autoSpaceDN w:val="0"/>
              <w:adjustRightInd w:val="0"/>
              <w:jc w:val="center"/>
              <w:rPr>
                <w:bCs/>
                <w:iCs/>
                <w:lang w:val="en-US" w:eastAsia="ko-KR"/>
              </w:rPr>
            </w:pPr>
            <w:r w:rsidRPr="0014799B">
              <w:rPr>
                <w:bCs/>
                <w:iCs/>
                <w:lang w:val="en-US" w:eastAsia="ko-KR"/>
              </w:rPr>
              <w:t xml:space="preserve">1 </w:t>
            </w:r>
          </w:p>
        </w:tc>
        <w:tc>
          <w:tcPr>
            <w:tcW w:w="1170" w:type="dxa"/>
          </w:tcPr>
          <w:p w14:paraId="224954F4" w14:textId="77777777" w:rsidR="00BE34D3" w:rsidRPr="0014799B" w:rsidRDefault="00BE34D3" w:rsidP="00220907">
            <w:pPr>
              <w:autoSpaceDE w:val="0"/>
              <w:autoSpaceDN w:val="0"/>
              <w:adjustRightInd w:val="0"/>
              <w:jc w:val="center"/>
              <w:rPr>
                <w:bCs/>
                <w:iCs/>
                <w:lang w:val="en-US" w:eastAsia="ko-KR"/>
              </w:rPr>
            </w:pPr>
            <w:r w:rsidRPr="0014799B">
              <w:rPr>
                <w:bCs/>
                <w:iCs/>
                <w:lang w:val="en-US" w:eastAsia="ko-KR"/>
              </w:rPr>
              <w:t xml:space="preserve">12 </w:t>
            </w:r>
          </w:p>
        </w:tc>
        <w:tc>
          <w:tcPr>
            <w:tcW w:w="4770" w:type="dxa"/>
          </w:tcPr>
          <w:p w14:paraId="724CEBDB" w14:textId="77777777" w:rsidR="00BE34D3" w:rsidRPr="0014799B" w:rsidRDefault="00BE34D3" w:rsidP="00041A20">
            <w:pPr>
              <w:autoSpaceDE w:val="0"/>
              <w:autoSpaceDN w:val="0"/>
              <w:adjustRightInd w:val="0"/>
              <w:rPr>
                <w:bCs/>
                <w:iCs/>
                <w:lang w:val="en-US" w:eastAsia="ko-KR"/>
              </w:rPr>
            </w:pPr>
            <w:r w:rsidRPr="0014799B">
              <w:rPr>
                <w:bCs/>
                <w:iCs/>
                <w:lang w:val="en-US" w:eastAsia="ko-KR"/>
              </w:rPr>
              <w:t xml:space="preserve">Set to 0 to indicate that the following transmission from this STA is performed in SISO. Set to 1 to indicate that the following transmission from this STA is performed in MIMO. </w:t>
            </w:r>
          </w:p>
        </w:tc>
      </w:tr>
      <w:tr w:rsidR="00BE34D3" w:rsidRPr="0014799B" w14:paraId="73CBD438" w14:textId="77777777" w:rsidTr="00220907">
        <w:trPr>
          <w:trHeight w:val="185"/>
        </w:trPr>
        <w:tc>
          <w:tcPr>
            <w:tcW w:w="1813" w:type="dxa"/>
          </w:tcPr>
          <w:p w14:paraId="2171205A" w14:textId="77777777" w:rsidR="00BE34D3" w:rsidRPr="0014799B" w:rsidRDefault="00BE34D3" w:rsidP="00041A20">
            <w:pPr>
              <w:autoSpaceDE w:val="0"/>
              <w:autoSpaceDN w:val="0"/>
              <w:adjustRightInd w:val="0"/>
              <w:rPr>
                <w:bCs/>
                <w:iCs/>
                <w:lang w:val="en-US" w:eastAsia="ko-KR"/>
              </w:rPr>
            </w:pPr>
            <w:r w:rsidRPr="0014799B">
              <w:rPr>
                <w:bCs/>
                <w:iCs/>
                <w:lang w:val="en-US" w:eastAsia="ko-KR"/>
              </w:rPr>
              <w:t xml:space="preserve">SU/MU MIMO </w:t>
            </w:r>
          </w:p>
        </w:tc>
        <w:tc>
          <w:tcPr>
            <w:tcW w:w="1710" w:type="dxa"/>
          </w:tcPr>
          <w:p w14:paraId="0BF2E4C8" w14:textId="77777777" w:rsidR="00BE34D3" w:rsidRPr="0014799B" w:rsidRDefault="00BE34D3" w:rsidP="00220907">
            <w:pPr>
              <w:autoSpaceDE w:val="0"/>
              <w:autoSpaceDN w:val="0"/>
              <w:adjustRightInd w:val="0"/>
              <w:jc w:val="center"/>
              <w:rPr>
                <w:bCs/>
                <w:iCs/>
                <w:lang w:val="en-US" w:eastAsia="ko-KR"/>
              </w:rPr>
            </w:pPr>
            <w:r w:rsidRPr="0014799B">
              <w:rPr>
                <w:bCs/>
                <w:iCs/>
                <w:lang w:val="en-US" w:eastAsia="ko-KR"/>
              </w:rPr>
              <w:t xml:space="preserve">1 </w:t>
            </w:r>
          </w:p>
        </w:tc>
        <w:tc>
          <w:tcPr>
            <w:tcW w:w="1170" w:type="dxa"/>
          </w:tcPr>
          <w:p w14:paraId="003F7619" w14:textId="77777777" w:rsidR="00BE34D3" w:rsidRPr="0014799B" w:rsidRDefault="00BE34D3" w:rsidP="00220907">
            <w:pPr>
              <w:autoSpaceDE w:val="0"/>
              <w:autoSpaceDN w:val="0"/>
              <w:adjustRightInd w:val="0"/>
              <w:jc w:val="center"/>
              <w:rPr>
                <w:bCs/>
                <w:iCs/>
                <w:lang w:val="en-US" w:eastAsia="ko-KR"/>
              </w:rPr>
            </w:pPr>
            <w:r w:rsidRPr="0014799B">
              <w:rPr>
                <w:bCs/>
                <w:iCs/>
                <w:lang w:val="en-US" w:eastAsia="ko-KR"/>
              </w:rPr>
              <w:t xml:space="preserve">13 </w:t>
            </w:r>
          </w:p>
        </w:tc>
        <w:tc>
          <w:tcPr>
            <w:tcW w:w="4770" w:type="dxa"/>
          </w:tcPr>
          <w:p w14:paraId="1DA23B5B" w14:textId="77777777" w:rsidR="00BE34D3" w:rsidRPr="0014799B" w:rsidRDefault="00BE34D3" w:rsidP="00041A20">
            <w:pPr>
              <w:autoSpaceDE w:val="0"/>
              <w:autoSpaceDN w:val="0"/>
              <w:adjustRightInd w:val="0"/>
              <w:rPr>
                <w:bCs/>
                <w:iCs/>
                <w:lang w:val="en-US" w:eastAsia="ko-KR"/>
              </w:rPr>
            </w:pPr>
            <w:r w:rsidRPr="0014799B">
              <w:rPr>
                <w:bCs/>
                <w:iCs/>
                <w:lang w:val="en-US" w:eastAsia="ko-KR"/>
              </w:rPr>
              <w:t xml:space="preserve">Set to 0 to indicate SU-MIMO, and set to 1 to indicate MU-MIMO. Reserved when SISO/MIMO field is set to 0. </w:t>
            </w:r>
          </w:p>
        </w:tc>
      </w:tr>
      <w:tr w:rsidR="00BE34D3" w:rsidRPr="0014799B" w14:paraId="1DFC3BA5" w14:textId="77777777" w:rsidTr="00220907">
        <w:trPr>
          <w:trHeight w:val="288"/>
        </w:trPr>
        <w:tc>
          <w:tcPr>
            <w:tcW w:w="1813" w:type="dxa"/>
          </w:tcPr>
          <w:p w14:paraId="6D995F7A" w14:textId="77777777" w:rsidR="00BE34D3" w:rsidRPr="0014799B" w:rsidRDefault="00BE34D3" w:rsidP="00041A20">
            <w:pPr>
              <w:autoSpaceDE w:val="0"/>
              <w:autoSpaceDN w:val="0"/>
              <w:adjustRightInd w:val="0"/>
              <w:rPr>
                <w:bCs/>
                <w:iCs/>
                <w:lang w:val="en-US" w:eastAsia="ko-KR"/>
              </w:rPr>
            </w:pPr>
            <w:r w:rsidRPr="0014799B">
              <w:rPr>
                <w:bCs/>
                <w:iCs/>
                <w:lang w:val="en-US" w:eastAsia="ko-KR"/>
              </w:rPr>
              <w:t xml:space="preserve">EDMG Group ID </w:t>
            </w:r>
          </w:p>
        </w:tc>
        <w:tc>
          <w:tcPr>
            <w:tcW w:w="1710" w:type="dxa"/>
          </w:tcPr>
          <w:p w14:paraId="2FF0C455" w14:textId="77777777" w:rsidR="00BE34D3" w:rsidRPr="0014799B" w:rsidRDefault="00BE34D3" w:rsidP="00220907">
            <w:pPr>
              <w:autoSpaceDE w:val="0"/>
              <w:autoSpaceDN w:val="0"/>
              <w:adjustRightInd w:val="0"/>
              <w:jc w:val="center"/>
              <w:rPr>
                <w:bCs/>
                <w:iCs/>
                <w:lang w:val="en-US" w:eastAsia="ko-KR"/>
              </w:rPr>
            </w:pPr>
            <w:r w:rsidRPr="0014799B">
              <w:rPr>
                <w:bCs/>
                <w:iCs/>
                <w:lang w:val="en-US" w:eastAsia="ko-KR"/>
              </w:rPr>
              <w:t xml:space="preserve">8 </w:t>
            </w:r>
          </w:p>
        </w:tc>
        <w:tc>
          <w:tcPr>
            <w:tcW w:w="1170" w:type="dxa"/>
          </w:tcPr>
          <w:p w14:paraId="42A8B1D8" w14:textId="77777777" w:rsidR="00BE34D3" w:rsidRPr="0014799B" w:rsidRDefault="00BE34D3" w:rsidP="00220907">
            <w:pPr>
              <w:autoSpaceDE w:val="0"/>
              <w:autoSpaceDN w:val="0"/>
              <w:adjustRightInd w:val="0"/>
              <w:jc w:val="center"/>
              <w:rPr>
                <w:bCs/>
                <w:iCs/>
                <w:lang w:val="en-US" w:eastAsia="ko-KR"/>
              </w:rPr>
            </w:pPr>
            <w:r w:rsidRPr="0014799B">
              <w:rPr>
                <w:bCs/>
                <w:iCs/>
                <w:lang w:val="en-US" w:eastAsia="ko-KR"/>
              </w:rPr>
              <w:t xml:space="preserve">14 </w:t>
            </w:r>
          </w:p>
        </w:tc>
        <w:tc>
          <w:tcPr>
            <w:tcW w:w="4770" w:type="dxa"/>
          </w:tcPr>
          <w:p w14:paraId="5CBB7173" w14:textId="77777777" w:rsidR="00BE34D3" w:rsidRPr="0014799B" w:rsidRDefault="00BE34D3" w:rsidP="00041A20">
            <w:pPr>
              <w:autoSpaceDE w:val="0"/>
              <w:autoSpaceDN w:val="0"/>
              <w:adjustRightInd w:val="0"/>
              <w:rPr>
                <w:bCs/>
                <w:iCs/>
                <w:lang w:val="en-US" w:eastAsia="ko-KR"/>
              </w:rPr>
            </w:pPr>
            <w:r w:rsidRPr="0014799B">
              <w:rPr>
                <w:bCs/>
                <w:iCs/>
                <w:lang w:val="en-US" w:eastAsia="ko-KR"/>
              </w:rPr>
              <w:t xml:space="preserve">This field indicates the MU-MIMO group of STAs that will be involved in the following MU-MIMO transmission. Reserved when the SU/MU MIMO field is set to 0. </w:t>
            </w:r>
          </w:p>
        </w:tc>
      </w:tr>
      <w:tr w:rsidR="00BE34D3" w:rsidRPr="0014799B" w14:paraId="5249BDEB" w14:textId="77777777" w:rsidTr="00220907">
        <w:trPr>
          <w:trHeight w:val="288"/>
        </w:trPr>
        <w:tc>
          <w:tcPr>
            <w:tcW w:w="1813" w:type="dxa"/>
          </w:tcPr>
          <w:p w14:paraId="7088EDDF" w14:textId="77777777" w:rsidR="00BE34D3" w:rsidRPr="0014799B" w:rsidRDefault="00BE34D3" w:rsidP="00041A20">
            <w:pPr>
              <w:autoSpaceDE w:val="0"/>
              <w:autoSpaceDN w:val="0"/>
              <w:adjustRightInd w:val="0"/>
              <w:rPr>
                <w:bCs/>
                <w:iCs/>
                <w:color w:val="FF0000"/>
                <w:lang w:val="en-US" w:eastAsia="ko-KR"/>
              </w:rPr>
            </w:pPr>
            <w:r w:rsidRPr="0014799B">
              <w:rPr>
                <w:bCs/>
                <w:iCs/>
                <w:color w:val="FF0000"/>
                <w:lang w:val="en-US" w:eastAsia="ko-KR"/>
              </w:rPr>
              <w:t>TX Sector Combination Index</w:t>
            </w:r>
          </w:p>
        </w:tc>
        <w:tc>
          <w:tcPr>
            <w:tcW w:w="1710" w:type="dxa"/>
          </w:tcPr>
          <w:p w14:paraId="501A8869" w14:textId="77777777" w:rsidR="00BE34D3" w:rsidRPr="0014799B" w:rsidRDefault="00BE34D3" w:rsidP="00220907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FF0000"/>
                <w:lang w:val="en-US" w:eastAsia="ko-KR"/>
              </w:rPr>
            </w:pPr>
            <w:r w:rsidRPr="0014799B">
              <w:rPr>
                <w:bCs/>
                <w:iCs/>
                <w:color w:val="FF0000"/>
                <w:lang w:val="en-US" w:eastAsia="ko-KR"/>
              </w:rPr>
              <w:t>6</w:t>
            </w:r>
          </w:p>
        </w:tc>
        <w:tc>
          <w:tcPr>
            <w:tcW w:w="1170" w:type="dxa"/>
          </w:tcPr>
          <w:p w14:paraId="24EFFC7D" w14:textId="77777777" w:rsidR="00BE34D3" w:rsidRPr="0014799B" w:rsidRDefault="00BE34D3" w:rsidP="00220907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FF0000"/>
                <w:lang w:val="en-US" w:eastAsia="ko-KR"/>
              </w:rPr>
            </w:pPr>
            <w:r>
              <w:rPr>
                <w:bCs/>
                <w:iCs/>
                <w:color w:val="FF0000"/>
                <w:lang w:val="en-US" w:eastAsia="ko-KR"/>
              </w:rPr>
              <w:t>22</w:t>
            </w:r>
          </w:p>
        </w:tc>
        <w:tc>
          <w:tcPr>
            <w:tcW w:w="4770" w:type="dxa"/>
          </w:tcPr>
          <w:p w14:paraId="25B600CF" w14:textId="64F0A6B8" w:rsidR="00BE34D3" w:rsidRPr="0014799B" w:rsidRDefault="00BE34D3" w:rsidP="00041A20">
            <w:pPr>
              <w:autoSpaceDE w:val="0"/>
              <w:autoSpaceDN w:val="0"/>
              <w:adjustRightInd w:val="0"/>
              <w:rPr>
                <w:bCs/>
                <w:iCs/>
                <w:color w:val="FF0000"/>
                <w:lang w:val="en-US" w:eastAsia="ko-KR"/>
              </w:rPr>
            </w:pPr>
            <w:r w:rsidRPr="0014799B">
              <w:rPr>
                <w:bCs/>
                <w:iCs/>
                <w:color w:val="FF0000"/>
                <w:lang w:val="en-US" w:eastAsia="ko-KR"/>
              </w:rPr>
              <w:t>Indicates the TX sector combination (as defined in 9.4.2.253) and the corresponding RX AWVs to be used in the SU-MIMO transmission from the EDMG STA transmitting the CTS to the EDMG STA that transmitted the RTS.  Reserved if the SISO/MIMO field is set to 0 or the SU/MU MIMO field is set to 1</w:t>
            </w:r>
            <w:r w:rsidR="00041A20">
              <w:rPr>
                <w:bCs/>
                <w:iCs/>
                <w:color w:val="FF0000"/>
                <w:lang w:val="en-US" w:eastAsia="ko-KR"/>
              </w:rPr>
              <w:t xml:space="preserve"> </w:t>
            </w:r>
            <w:r w:rsidR="00041A20" w:rsidRPr="00041A20">
              <w:rPr>
                <w:bCs/>
                <w:iCs/>
                <w:color w:val="FF0000"/>
                <w:lang w:val="en-US" w:eastAsia="ko-KR"/>
              </w:rPr>
              <w:t xml:space="preserve">or the CT is </w:t>
            </w:r>
            <w:r w:rsidR="00041A20">
              <w:rPr>
                <w:bCs/>
                <w:iCs/>
                <w:color w:val="FF0000"/>
                <w:lang w:val="en-US" w:eastAsia="ko-KR"/>
              </w:rPr>
              <w:t xml:space="preserve">sent with a </w:t>
            </w:r>
            <w:r w:rsidR="00041A20" w:rsidRPr="00041A20">
              <w:rPr>
                <w:bCs/>
                <w:iCs/>
                <w:color w:val="FF0000"/>
                <w:lang w:val="en-US" w:eastAsia="ko-KR"/>
              </w:rPr>
              <w:t>DMG DTS frame.</w:t>
            </w:r>
          </w:p>
        </w:tc>
      </w:tr>
      <w:tr w:rsidR="00BE34D3" w:rsidRPr="0014799B" w14:paraId="5C0DAE81" w14:textId="77777777" w:rsidTr="00220907">
        <w:trPr>
          <w:trHeight w:val="81"/>
        </w:trPr>
        <w:tc>
          <w:tcPr>
            <w:tcW w:w="1813" w:type="dxa"/>
          </w:tcPr>
          <w:p w14:paraId="7207CD77" w14:textId="77777777" w:rsidR="00BE34D3" w:rsidRPr="0014799B" w:rsidRDefault="00BE34D3" w:rsidP="00041A20">
            <w:pPr>
              <w:autoSpaceDE w:val="0"/>
              <w:autoSpaceDN w:val="0"/>
              <w:adjustRightInd w:val="0"/>
              <w:rPr>
                <w:bCs/>
                <w:iCs/>
                <w:lang w:val="en-US" w:eastAsia="ko-KR"/>
              </w:rPr>
            </w:pPr>
            <w:r w:rsidRPr="0014799B">
              <w:rPr>
                <w:bCs/>
                <w:iCs/>
                <w:lang w:val="en-US" w:eastAsia="ko-KR"/>
              </w:rPr>
              <w:t xml:space="preserve">Reserved </w:t>
            </w:r>
          </w:p>
        </w:tc>
        <w:tc>
          <w:tcPr>
            <w:tcW w:w="1710" w:type="dxa"/>
          </w:tcPr>
          <w:p w14:paraId="30623A0E" w14:textId="77777777" w:rsidR="00BE34D3" w:rsidRPr="0014799B" w:rsidRDefault="00BE34D3" w:rsidP="00220907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FF0000"/>
                <w:lang w:val="en-US" w:eastAsia="ko-KR"/>
              </w:rPr>
            </w:pPr>
            <w:r w:rsidRPr="0014799B">
              <w:rPr>
                <w:bCs/>
                <w:iCs/>
                <w:strike/>
                <w:color w:val="FF0000"/>
                <w:lang w:val="en-US" w:eastAsia="ko-KR"/>
              </w:rPr>
              <w:t>106</w:t>
            </w:r>
            <w:r w:rsidRPr="0014799B">
              <w:rPr>
                <w:bCs/>
                <w:iCs/>
                <w:color w:val="FF0000"/>
                <w:lang w:val="en-US" w:eastAsia="ko-KR"/>
              </w:rPr>
              <w:t xml:space="preserve"> 100</w:t>
            </w:r>
          </w:p>
        </w:tc>
        <w:tc>
          <w:tcPr>
            <w:tcW w:w="1170" w:type="dxa"/>
          </w:tcPr>
          <w:p w14:paraId="4359ED3F" w14:textId="77777777" w:rsidR="00BE34D3" w:rsidRPr="0014799B" w:rsidRDefault="00BE34D3" w:rsidP="00220907">
            <w:pPr>
              <w:autoSpaceDE w:val="0"/>
              <w:autoSpaceDN w:val="0"/>
              <w:adjustRightInd w:val="0"/>
              <w:jc w:val="center"/>
              <w:rPr>
                <w:bCs/>
                <w:iCs/>
                <w:lang w:val="en-US" w:eastAsia="ko-KR"/>
              </w:rPr>
            </w:pPr>
            <w:r w:rsidRPr="0014799B">
              <w:rPr>
                <w:bCs/>
                <w:iCs/>
                <w:strike/>
                <w:color w:val="FF0000"/>
                <w:lang w:val="en-US" w:eastAsia="ko-KR"/>
              </w:rPr>
              <w:t xml:space="preserve">22 </w:t>
            </w:r>
            <w:r w:rsidRPr="0014799B">
              <w:rPr>
                <w:bCs/>
                <w:iCs/>
                <w:color w:val="FF0000"/>
                <w:lang w:val="en-US" w:eastAsia="ko-KR"/>
              </w:rPr>
              <w:t>28</w:t>
            </w:r>
          </w:p>
        </w:tc>
        <w:tc>
          <w:tcPr>
            <w:tcW w:w="4770" w:type="dxa"/>
          </w:tcPr>
          <w:p w14:paraId="6BEF72A2" w14:textId="77777777" w:rsidR="00BE34D3" w:rsidRPr="0014799B" w:rsidRDefault="00BE34D3" w:rsidP="00041A20">
            <w:pPr>
              <w:autoSpaceDE w:val="0"/>
              <w:autoSpaceDN w:val="0"/>
              <w:adjustRightInd w:val="0"/>
              <w:rPr>
                <w:bCs/>
                <w:iCs/>
                <w:lang w:val="en-US" w:eastAsia="ko-KR"/>
              </w:rPr>
            </w:pPr>
            <w:r w:rsidRPr="0014799B">
              <w:rPr>
                <w:bCs/>
                <w:iCs/>
                <w:lang w:val="en-US" w:eastAsia="ko-KR"/>
              </w:rPr>
              <w:t xml:space="preserve">Set to 0 by the transmitter and ignored by the receiver. </w:t>
            </w:r>
          </w:p>
        </w:tc>
      </w:tr>
      <w:tr w:rsidR="00BE34D3" w:rsidRPr="0014799B" w14:paraId="72A1FB62" w14:textId="77777777" w:rsidTr="00220907">
        <w:trPr>
          <w:trHeight w:val="185"/>
        </w:trPr>
        <w:tc>
          <w:tcPr>
            <w:tcW w:w="1813" w:type="dxa"/>
          </w:tcPr>
          <w:p w14:paraId="13EC7C3C" w14:textId="77777777" w:rsidR="00BE34D3" w:rsidRPr="0014799B" w:rsidRDefault="00BE34D3" w:rsidP="00041A20">
            <w:pPr>
              <w:autoSpaceDE w:val="0"/>
              <w:autoSpaceDN w:val="0"/>
              <w:adjustRightInd w:val="0"/>
              <w:rPr>
                <w:bCs/>
                <w:iCs/>
                <w:lang w:val="en-US" w:eastAsia="ko-KR"/>
              </w:rPr>
            </w:pPr>
            <w:r w:rsidRPr="0014799B">
              <w:rPr>
                <w:bCs/>
                <w:iCs/>
                <w:lang w:val="en-US" w:eastAsia="ko-KR"/>
              </w:rPr>
              <w:t xml:space="preserve">CTCS </w:t>
            </w:r>
          </w:p>
        </w:tc>
        <w:tc>
          <w:tcPr>
            <w:tcW w:w="1710" w:type="dxa"/>
          </w:tcPr>
          <w:p w14:paraId="7266B674" w14:textId="77777777" w:rsidR="00BE34D3" w:rsidRPr="0014799B" w:rsidRDefault="00BE34D3" w:rsidP="00220907">
            <w:pPr>
              <w:autoSpaceDE w:val="0"/>
              <w:autoSpaceDN w:val="0"/>
              <w:adjustRightInd w:val="0"/>
              <w:jc w:val="center"/>
              <w:rPr>
                <w:bCs/>
                <w:iCs/>
                <w:lang w:val="en-US" w:eastAsia="ko-KR"/>
              </w:rPr>
            </w:pPr>
            <w:r w:rsidRPr="0014799B">
              <w:rPr>
                <w:bCs/>
                <w:iCs/>
                <w:lang w:val="en-US" w:eastAsia="ko-KR"/>
              </w:rPr>
              <w:t xml:space="preserve">16 </w:t>
            </w:r>
          </w:p>
        </w:tc>
        <w:tc>
          <w:tcPr>
            <w:tcW w:w="1170" w:type="dxa"/>
          </w:tcPr>
          <w:p w14:paraId="697263DE" w14:textId="77777777" w:rsidR="00BE34D3" w:rsidRPr="0014799B" w:rsidRDefault="00BE34D3" w:rsidP="00220907">
            <w:pPr>
              <w:autoSpaceDE w:val="0"/>
              <w:autoSpaceDN w:val="0"/>
              <w:adjustRightInd w:val="0"/>
              <w:jc w:val="center"/>
              <w:rPr>
                <w:bCs/>
                <w:iCs/>
                <w:lang w:val="en-US" w:eastAsia="ko-KR"/>
              </w:rPr>
            </w:pPr>
            <w:r w:rsidRPr="0014799B">
              <w:rPr>
                <w:bCs/>
                <w:iCs/>
                <w:lang w:val="en-US" w:eastAsia="ko-KR"/>
              </w:rPr>
              <w:t xml:space="preserve">128 </w:t>
            </w:r>
          </w:p>
        </w:tc>
        <w:tc>
          <w:tcPr>
            <w:tcW w:w="4770" w:type="dxa"/>
          </w:tcPr>
          <w:p w14:paraId="646E32DC" w14:textId="77777777" w:rsidR="00BE34D3" w:rsidRPr="0014799B" w:rsidRDefault="00BE34D3" w:rsidP="00041A20">
            <w:pPr>
              <w:autoSpaceDE w:val="0"/>
              <w:autoSpaceDN w:val="0"/>
              <w:adjustRightInd w:val="0"/>
              <w:rPr>
                <w:bCs/>
                <w:iCs/>
                <w:lang w:val="en-US" w:eastAsia="ko-KR"/>
              </w:rPr>
            </w:pPr>
            <w:r w:rsidRPr="0014799B">
              <w:rPr>
                <w:bCs/>
                <w:iCs/>
                <w:lang w:val="en-US" w:eastAsia="ko-KR"/>
              </w:rPr>
              <w:t xml:space="preserve">Contains the CRC-16 computed over the content of the control trailer. This field is computed as defined in section 20.3.7 </w:t>
            </w:r>
          </w:p>
        </w:tc>
      </w:tr>
    </w:tbl>
    <w:p w14:paraId="4B35DA28" w14:textId="77777777" w:rsidR="00BE34D3" w:rsidRDefault="00BE34D3" w:rsidP="00BE34D3">
      <w:pPr>
        <w:autoSpaceDE w:val="0"/>
        <w:autoSpaceDN w:val="0"/>
        <w:adjustRightInd w:val="0"/>
        <w:jc w:val="center"/>
        <w:rPr>
          <w:b/>
          <w:bCs/>
          <w:iCs/>
          <w:lang w:val="en-US" w:eastAsia="ko-KR"/>
        </w:rPr>
      </w:pPr>
    </w:p>
    <w:p w14:paraId="6BFF1E99" w14:textId="77777777" w:rsidR="00BE34D3" w:rsidRDefault="00BE34D3" w:rsidP="00BE34D3">
      <w:pPr>
        <w:autoSpaceDE w:val="0"/>
        <w:autoSpaceDN w:val="0"/>
        <w:adjustRightInd w:val="0"/>
        <w:jc w:val="center"/>
        <w:rPr>
          <w:b/>
          <w:bCs/>
          <w:iCs/>
          <w:lang w:val="en-US" w:eastAsia="ko-KR"/>
        </w:rPr>
      </w:pPr>
    </w:p>
    <w:p w14:paraId="493BE0A3" w14:textId="50EA2EF7" w:rsidR="00894617" w:rsidRDefault="00894617" w:rsidP="00894617">
      <w:pPr>
        <w:rPr>
          <w:b/>
          <w:bCs/>
          <w:i/>
          <w:iCs/>
          <w:lang w:eastAsia="ko-KR"/>
        </w:rPr>
      </w:pPr>
      <w:proofErr w:type="spellStart"/>
      <w:r w:rsidRPr="008C172B">
        <w:rPr>
          <w:b/>
          <w:bCs/>
          <w:i/>
          <w:iCs/>
          <w:highlight w:val="yellow"/>
          <w:lang w:eastAsia="ko-KR"/>
        </w:rPr>
        <w:t>TGa</w:t>
      </w:r>
      <w:r>
        <w:rPr>
          <w:b/>
          <w:bCs/>
          <w:i/>
          <w:iCs/>
          <w:highlight w:val="yellow"/>
          <w:lang w:eastAsia="ko-KR"/>
        </w:rPr>
        <w:t>y</w:t>
      </w:r>
      <w:proofErr w:type="spellEnd"/>
      <w:r w:rsidRPr="008C172B">
        <w:rPr>
          <w:b/>
          <w:bCs/>
          <w:i/>
          <w:iCs/>
          <w:highlight w:val="yellow"/>
          <w:lang w:eastAsia="ko-KR"/>
        </w:rPr>
        <w:t xml:space="preserve"> </w:t>
      </w:r>
      <w:r w:rsidRPr="00380587">
        <w:rPr>
          <w:b/>
          <w:bCs/>
          <w:i/>
          <w:iCs/>
          <w:highlight w:val="yellow"/>
          <w:lang w:eastAsia="ko-KR"/>
        </w:rPr>
        <w:t xml:space="preserve">Editor: Please make the following change on </w:t>
      </w:r>
      <w:proofErr w:type="spellStart"/>
      <w:r w:rsidR="00F25BCF">
        <w:rPr>
          <w:b/>
          <w:bCs/>
          <w:i/>
          <w:iCs/>
          <w:highlight w:val="yellow"/>
          <w:lang w:eastAsia="ko-KR"/>
        </w:rPr>
        <w:t>Pg</w:t>
      </w:r>
      <w:proofErr w:type="spellEnd"/>
      <w:r w:rsidR="00F25BCF">
        <w:rPr>
          <w:b/>
          <w:bCs/>
          <w:i/>
          <w:iCs/>
          <w:highlight w:val="yellow"/>
          <w:lang w:eastAsia="ko-KR"/>
        </w:rPr>
        <w:t xml:space="preserve"> 140 </w:t>
      </w:r>
      <w:r w:rsidR="00F25BCF" w:rsidRPr="00894617">
        <w:rPr>
          <w:b/>
          <w:bCs/>
          <w:i/>
          <w:iCs/>
          <w:highlight w:val="yellow"/>
          <w:lang w:eastAsia="ko-KR"/>
        </w:rPr>
        <w:t>line</w:t>
      </w:r>
      <w:r w:rsidR="00F25BCF">
        <w:rPr>
          <w:b/>
          <w:bCs/>
          <w:i/>
          <w:iCs/>
          <w:highlight w:val="yellow"/>
          <w:lang w:eastAsia="ko-KR"/>
        </w:rPr>
        <w:t xml:space="preserve"> 36</w:t>
      </w:r>
      <w:r>
        <w:rPr>
          <w:b/>
          <w:bCs/>
          <w:i/>
          <w:iCs/>
          <w:highlight w:val="yellow"/>
          <w:lang w:eastAsia="ko-KR"/>
        </w:rPr>
        <w:t>:</w:t>
      </w:r>
    </w:p>
    <w:p w14:paraId="62F69691" w14:textId="3CDB650E" w:rsidR="0018474C" w:rsidRDefault="0018474C" w:rsidP="00E20BEE">
      <w:pPr>
        <w:autoSpaceDE w:val="0"/>
        <w:autoSpaceDN w:val="0"/>
        <w:adjustRightInd w:val="0"/>
        <w:jc w:val="both"/>
        <w:rPr>
          <w:bCs/>
          <w:iCs/>
          <w:lang w:eastAsia="ko-KR"/>
        </w:rPr>
      </w:pPr>
    </w:p>
    <w:p w14:paraId="29215F7F" w14:textId="30C82B67" w:rsidR="00643BF1" w:rsidRDefault="00643BF1" w:rsidP="00E20BEE">
      <w:pPr>
        <w:autoSpaceDE w:val="0"/>
        <w:autoSpaceDN w:val="0"/>
        <w:adjustRightInd w:val="0"/>
        <w:jc w:val="both"/>
        <w:rPr>
          <w:bCs/>
          <w:iCs/>
          <w:lang w:val="en-US" w:eastAsia="ko-KR"/>
        </w:rPr>
      </w:pPr>
      <w:r w:rsidRPr="00F46BDB">
        <w:rPr>
          <w:bCs/>
          <w:iCs/>
          <w:lang w:val="en-US" w:eastAsia="ko-KR"/>
        </w:rPr>
        <w:t xml:space="preserve">If it uses SU-MIMO for the transmission of the </w:t>
      </w:r>
      <w:r w:rsidR="00FF2327" w:rsidRPr="00643BF1">
        <w:rPr>
          <w:bCs/>
          <w:iCs/>
          <w:strike/>
          <w:color w:val="FF0000"/>
          <w:lang w:val="en-US" w:eastAsia="ko-KR"/>
        </w:rPr>
        <w:t>reverse</w:t>
      </w:r>
      <w:r w:rsidR="00FF2327">
        <w:rPr>
          <w:bCs/>
          <w:iCs/>
          <w:strike/>
          <w:color w:val="FF0000"/>
          <w:lang w:val="en-US" w:eastAsia="ko-KR"/>
        </w:rPr>
        <w:t xml:space="preserve"> </w:t>
      </w:r>
      <w:r w:rsidR="00FF2327" w:rsidRPr="00643BF1">
        <w:rPr>
          <w:bCs/>
          <w:iCs/>
          <w:color w:val="FF0000"/>
          <w:lang w:val="en-US" w:eastAsia="ko-KR"/>
        </w:rPr>
        <w:t xml:space="preserve">opposite </w:t>
      </w:r>
      <w:r w:rsidR="00FF2327" w:rsidRPr="00041A20">
        <w:rPr>
          <w:bCs/>
          <w:iCs/>
          <w:u w:val="single"/>
          <w:lang w:val="en-US" w:eastAsia="ko-KR"/>
        </w:rPr>
        <w:t>direction</w:t>
      </w:r>
      <w:r w:rsidR="00FF2327" w:rsidRPr="00041A20">
        <w:rPr>
          <w:bCs/>
          <w:iCs/>
          <w:color w:val="FF0000"/>
          <w:u w:val="single"/>
          <w:lang w:val="en-US" w:eastAsia="ko-KR"/>
        </w:rPr>
        <w:t xml:space="preserve">, </w:t>
      </w:r>
      <w:r w:rsidR="00FF2327" w:rsidRPr="00041A20">
        <w:rPr>
          <w:bCs/>
          <w:iCs/>
          <w:color w:val="FF0000"/>
          <w:u w:val="single"/>
          <w:lang w:eastAsia="ko-KR"/>
        </w:rPr>
        <w:t>i.e</w:t>
      </w:r>
      <w:r w:rsidR="00664D5B" w:rsidRPr="00041A20">
        <w:rPr>
          <w:bCs/>
          <w:iCs/>
          <w:color w:val="FF0000"/>
          <w:u w:val="single"/>
          <w:lang w:eastAsia="ko-KR"/>
        </w:rPr>
        <w:t>.</w:t>
      </w:r>
      <w:r w:rsidR="00FF2327" w:rsidRPr="00041A20">
        <w:rPr>
          <w:bCs/>
          <w:iCs/>
          <w:color w:val="FF0000"/>
          <w:u w:val="single"/>
          <w:lang w:eastAsia="ko-KR"/>
        </w:rPr>
        <w:t xml:space="preserve"> from the EDMG STA receiving the </w:t>
      </w:r>
      <w:r w:rsidR="00041A20" w:rsidRPr="00041A20">
        <w:rPr>
          <w:bCs/>
          <w:iCs/>
          <w:color w:val="FF0000"/>
          <w:u w:val="single"/>
          <w:lang w:eastAsia="ko-KR"/>
        </w:rPr>
        <w:t>G</w:t>
      </w:r>
      <w:r w:rsidR="00FF2327" w:rsidRPr="00041A20">
        <w:rPr>
          <w:bCs/>
          <w:iCs/>
          <w:color w:val="FF0000"/>
          <w:u w:val="single"/>
          <w:lang w:eastAsia="ko-KR"/>
        </w:rPr>
        <w:t>rant frame to the EDMG STA</w:t>
      </w:r>
      <w:r w:rsidR="00041A20" w:rsidRPr="00041A20">
        <w:rPr>
          <w:bCs/>
          <w:iCs/>
          <w:color w:val="FF0000"/>
          <w:u w:val="single"/>
          <w:lang w:eastAsia="ko-KR"/>
        </w:rPr>
        <w:t xml:space="preserve"> transmitting the G</w:t>
      </w:r>
      <w:r w:rsidR="00FF2327" w:rsidRPr="00041A20">
        <w:rPr>
          <w:bCs/>
          <w:iCs/>
          <w:color w:val="FF0000"/>
          <w:u w:val="single"/>
          <w:lang w:eastAsia="ko-KR"/>
        </w:rPr>
        <w:t xml:space="preserve">rant </w:t>
      </w:r>
      <w:r w:rsidR="00664D5B" w:rsidRPr="00041A20">
        <w:rPr>
          <w:bCs/>
          <w:iCs/>
          <w:color w:val="FF0000"/>
          <w:u w:val="single"/>
          <w:lang w:eastAsia="ko-KR"/>
        </w:rPr>
        <w:t>frame</w:t>
      </w:r>
      <w:r w:rsidR="00664D5B" w:rsidRPr="00041A20">
        <w:rPr>
          <w:bCs/>
          <w:iCs/>
          <w:u w:val="single"/>
          <w:lang w:eastAsia="ko-KR"/>
        </w:rPr>
        <w:t>,</w:t>
      </w:r>
      <w:r w:rsidR="00664D5B" w:rsidRPr="00041A20">
        <w:rPr>
          <w:bCs/>
          <w:iCs/>
          <w:u w:val="single"/>
          <w:lang w:val="en-US" w:eastAsia="ko-KR"/>
        </w:rPr>
        <w:t xml:space="preserve"> or</w:t>
      </w:r>
      <w:r w:rsidRPr="00041A20">
        <w:rPr>
          <w:bCs/>
          <w:iCs/>
          <w:u w:val="single"/>
          <w:lang w:val="en-US" w:eastAsia="ko-KR"/>
        </w:rPr>
        <w:t xml:space="preserve"> desires to announce the h</w:t>
      </w:r>
      <w:r w:rsidRPr="00FF2327">
        <w:rPr>
          <w:bCs/>
          <w:iCs/>
          <w:lang w:val="en-US" w:eastAsia="ko-KR"/>
        </w:rPr>
        <w:t>ybrid beamforming protocol</w:t>
      </w:r>
      <w:r w:rsidRPr="00F46BDB">
        <w:rPr>
          <w:bCs/>
          <w:iCs/>
          <w:lang w:val="en-US" w:eastAsia="ko-KR"/>
        </w:rPr>
        <w:t xml:space="preserve"> in the </w:t>
      </w:r>
      <w:r w:rsidR="00FF2327" w:rsidRPr="00643BF1">
        <w:rPr>
          <w:bCs/>
          <w:iCs/>
          <w:strike/>
          <w:color w:val="FF0000"/>
          <w:lang w:val="en-US" w:eastAsia="ko-KR"/>
        </w:rPr>
        <w:t>reverse</w:t>
      </w:r>
      <w:r w:rsidR="00FF2327">
        <w:rPr>
          <w:bCs/>
          <w:iCs/>
          <w:strike/>
          <w:color w:val="FF0000"/>
          <w:lang w:val="en-US" w:eastAsia="ko-KR"/>
        </w:rPr>
        <w:t xml:space="preserve"> </w:t>
      </w:r>
      <w:r w:rsidR="00FF2327" w:rsidRPr="00643BF1">
        <w:rPr>
          <w:bCs/>
          <w:iCs/>
          <w:color w:val="FF0000"/>
          <w:lang w:val="en-US" w:eastAsia="ko-KR"/>
        </w:rPr>
        <w:t>opposite</w:t>
      </w:r>
      <w:r w:rsidRPr="00F46BDB">
        <w:rPr>
          <w:bCs/>
          <w:iCs/>
          <w:lang w:val="en-US" w:eastAsia="ko-KR"/>
        </w:rPr>
        <w:t xml:space="preserve"> direction, the SISO/MIMO field shall be set to 1 and the SU/MU MIMO field shall be set to 0. The control trailer also indicates the corresponding DMG antenna configuration for the upcoming SU-MIMO transmission in the </w:t>
      </w:r>
      <w:r w:rsidR="00FF2327" w:rsidRPr="00643BF1">
        <w:rPr>
          <w:bCs/>
          <w:iCs/>
          <w:strike/>
          <w:color w:val="FF0000"/>
          <w:lang w:val="en-US" w:eastAsia="ko-KR"/>
        </w:rPr>
        <w:t>reverse</w:t>
      </w:r>
      <w:r w:rsidR="00FF2327">
        <w:rPr>
          <w:bCs/>
          <w:iCs/>
          <w:strike/>
          <w:color w:val="FF0000"/>
          <w:lang w:val="en-US" w:eastAsia="ko-KR"/>
        </w:rPr>
        <w:t xml:space="preserve"> </w:t>
      </w:r>
      <w:r w:rsidR="00FF2327" w:rsidRPr="00643BF1">
        <w:rPr>
          <w:bCs/>
          <w:iCs/>
          <w:color w:val="FF0000"/>
          <w:lang w:val="en-US" w:eastAsia="ko-KR"/>
        </w:rPr>
        <w:t xml:space="preserve">opposite </w:t>
      </w:r>
      <w:r w:rsidRPr="00F46BDB">
        <w:rPr>
          <w:bCs/>
          <w:iCs/>
          <w:lang w:val="en-US" w:eastAsia="ko-KR"/>
        </w:rPr>
        <w:t xml:space="preserve">direction. If the STA intends to use SISO for the transmission in the </w:t>
      </w:r>
      <w:r w:rsidR="00FF2327" w:rsidRPr="00643BF1">
        <w:rPr>
          <w:bCs/>
          <w:iCs/>
          <w:strike/>
          <w:color w:val="FF0000"/>
          <w:lang w:val="en-US" w:eastAsia="ko-KR"/>
        </w:rPr>
        <w:t>reverse</w:t>
      </w:r>
      <w:r w:rsidR="00FF2327">
        <w:rPr>
          <w:bCs/>
          <w:iCs/>
          <w:strike/>
          <w:color w:val="FF0000"/>
          <w:lang w:val="en-US" w:eastAsia="ko-KR"/>
        </w:rPr>
        <w:t xml:space="preserve"> </w:t>
      </w:r>
      <w:r w:rsidR="00FF2327" w:rsidRPr="00643BF1">
        <w:rPr>
          <w:bCs/>
          <w:iCs/>
          <w:color w:val="FF0000"/>
          <w:lang w:val="en-US" w:eastAsia="ko-KR"/>
        </w:rPr>
        <w:t xml:space="preserve">opposite </w:t>
      </w:r>
      <w:r w:rsidRPr="00F46BDB">
        <w:rPr>
          <w:bCs/>
          <w:iCs/>
          <w:lang w:val="en-US" w:eastAsia="ko-KR"/>
        </w:rPr>
        <w:t>direction, the SISO/MIMO field shall be set to 0.</w:t>
      </w:r>
    </w:p>
    <w:p w14:paraId="6A73E82D" w14:textId="77777777" w:rsidR="00F25BCF" w:rsidRDefault="00F25BCF" w:rsidP="00E20BEE">
      <w:pPr>
        <w:autoSpaceDE w:val="0"/>
        <w:autoSpaceDN w:val="0"/>
        <w:adjustRightInd w:val="0"/>
        <w:jc w:val="both"/>
        <w:rPr>
          <w:bCs/>
          <w:iCs/>
          <w:lang w:val="en-US" w:eastAsia="ko-KR"/>
        </w:rPr>
      </w:pPr>
    </w:p>
    <w:p w14:paraId="0523C680" w14:textId="5215D732" w:rsidR="00894617" w:rsidRDefault="00894617" w:rsidP="00894617">
      <w:pPr>
        <w:rPr>
          <w:b/>
          <w:bCs/>
          <w:i/>
          <w:iCs/>
          <w:lang w:eastAsia="ko-KR"/>
        </w:rPr>
      </w:pPr>
      <w:proofErr w:type="spellStart"/>
      <w:r w:rsidRPr="008C172B">
        <w:rPr>
          <w:b/>
          <w:bCs/>
          <w:i/>
          <w:iCs/>
          <w:highlight w:val="yellow"/>
          <w:lang w:eastAsia="ko-KR"/>
        </w:rPr>
        <w:t>TGa</w:t>
      </w:r>
      <w:r>
        <w:rPr>
          <w:b/>
          <w:bCs/>
          <w:i/>
          <w:iCs/>
          <w:highlight w:val="yellow"/>
          <w:lang w:eastAsia="ko-KR"/>
        </w:rPr>
        <w:t>y</w:t>
      </w:r>
      <w:proofErr w:type="spellEnd"/>
      <w:r w:rsidRPr="008C172B">
        <w:rPr>
          <w:b/>
          <w:bCs/>
          <w:i/>
          <w:iCs/>
          <w:highlight w:val="yellow"/>
          <w:lang w:eastAsia="ko-KR"/>
        </w:rPr>
        <w:t xml:space="preserve"> </w:t>
      </w:r>
      <w:r w:rsidRPr="00380587">
        <w:rPr>
          <w:b/>
          <w:bCs/>
          <w:i/>
          <w:iCs/>
          <w:highlight w:val="yellow"/>
          <w:lang w:eastAsia="ko-KR"/>
        </w:rPr>
        <w:t xml:space="preserve">Editor: Please make the following change on </w:t>
      </w:r>
      <w:proofErr w:type="spellStart"/>
      <w:r w:rsidRPr="00894617">
        <w:rPr>
          <w:b/>
          <w:bCs/>
          <w:i/>
          <w:iCs/>
          <w:highlight w:val="yellow"/>
          <w:lang w:eastAsia="ko-KR"/>
        </w:rPr>
        <w:t>Pg</w:t>
      </w:r>
      <w:proofErr w:type="spellEnd"/>
      <w:r w:rsidRPr="00894617">
        <w:rPr>
          <w:b/>
          <w:bCs/>
          <w:i/>
          <w:iCs/>
          <w:highlight w:val="yellow"/>
          <w:lang w:eastAsia="ko-KR"/>
        </w:rPr>
        <w:t xml:space="preserve"> 161 line </w:t>
      </w:r>
      <w:r>
        <w:rPr>
          <w:b/>
          <w:bCs/>
          <w:i/>
          <w:iCs/>
          <w:highlight w:val="yellow"/>
          <w:lang w:eastAsia="ko-KR"/>
        </w:rPr>
        <w:t>17</w:t>
      </w:r>
      <w:r w:rsidRPr="00894617">
        <w:rPr>
          <w:b/>
          <w:bCs/>
          <w:i/>
          <w:iCs/>
          <w:highlight w:val="yellow"/>
          <w:lang w:eastAsia="ko-KR"/>
        </w:rPr>
        <w:t xml:space="preserve"> </w:t>
      </w:r>
      <w:r>
        <w:rPr>
          <w:b/>
          <w:bCs/>
          <w:i/>
          <w:iCs/>
          <w:highlight w:val="yellow"/>
          <w:lang w:eastAsia="ko-KR"/>
        </w:rPr>
        <w:t>:</w:t>
      </w:r>
    </w:p>
    <w:p w14:paraId="4F97B554" w14:textId="77777777" w:rsidR="0018474C" w:rsidRDefault="0018474C" w:rsidP="00E20BEE">
      <w:pPr>
        <w:autoSpaceDE w:val="0"/>
        <w:autoSpaceDN w:val="0"/>
        <w:adjustRightInd w:val="0"/>
        <w:jc w:val="both"/>
        <w:rPr>
          <w:bCs/>
          <w:iCs/>
          <w:lang w:val="en-US" w:eastAsia="ko-KR"/>
        </w:rPr>
      </w:pPr>
    </w:p>
    <w:p w14:paraId="65AC90E4" w14:textId="39B02605" w:rsidR="00FF2327" w:rsidRDefault="00FF2327" w:rsidP="00E20BEE">
      <w:pPr>
        <w:autoSpaceDE w:val="0"/>
        <w:autoSpaceDN w:val="0"/>
        <w:adjustRightInd w:val="0"/>
        <w:jc w:val="both"/>
        <w:rPr>
          <w:bCs/>
          <w:iCs/>
          <w:lang w:val="en-US" w:eastAsia="ko-KR"/>
        </w:rPr>
      </w:pPr>
      <w:r w:rsidRPr="00664D5B">
        <w:rPr>
          <w:bCs/>
          <w:iCs/>
          <w:color w:val="FF0000"/>
          <w:lang w:val="en-US" w:eastAsia="ko-KR"/>
        </w:rPr>
        <w:t xml:space="preserve">If it uses SU-MIMO for the transmission in the </w:t>
      </w:r>
      <w:r w:rsidRPr="00664D5B">
        <w:rPr>
          <w:bCs/>
          <w:iCs/>
          <w:strike/>
          <w:color w:val="FF0000"/>
          <w:lang w:val="en-US" w:eastAsia="ko-KR"/>
        </w:rPr>
        <w:t>reverse</w:t>
      </w:r>
      <w:r w:rsidRPr="00664D5B">
        <w:rPr>
          <w:bCs/>
          <w:iCs/>
          <w:color w:val="FF0000"/>
          <w:lang w:val="en-US" w:eastAsia="ko-KR"/>
        </w:rPr>
        <w:t xml:space="preserve"> opposite </w:t>
      </w:r>
      <w:r w:rsidRPr="00041A20">
        <w:rPr>
          <w:bCs/>
          <w:iCs/>
          <w:color w:val="FF0000"/>
          <w:lang w:val="en-US" w:eastAsia="ko-KR"/>
        </w:rPr>
        <w:t xml:space="preserve">direction, </w:t>
      </w:r>
      <w:r w:rsidRPr="00041A20">
        <w:rPr>
          <w:bCs/>
          <w:iCs/>
          <w:color w:val="FF0000"/>
          <w:lang w:eastAsia="ko-KR"/>
        </w:rPr>
        <w:t>i.e</w:t>
      </w:r>
      <w:r w:rsidR="00664D5B" w:rsidRPr="00041A20">
        <w:rPr>
          <w:bCs/>
          <w:iCs/>
          <w:color w:val="FF0000"/>
          <w:lang w:eastAsia="ko-KR"/>
        </w:rPr>
        <w:t>.</w:t>
      </w:r>
      <w:r w:rsidRPr="00041A20">
        <w:rPr>
          <w:bCs/>
          <w:iCs/>
          <w:color w:val="FF0000"/>
          <w:lang w:eastAsia="ko-KR"/>
        </w:rPr>
        <w:t xml:space="preserve"> from the EDMG STA receiving the RTS frame to the EDMG STA transmitting the RTS frame</w:t>
      </w:r>
      <w:r w:rsidRPr="00041A20">
        <w:rPr>
          <w:bCs/>
          <w:iCs/>
          <w:color w:val="FF0000"/>
          <w:lang w:val="en-US" w:eastAsia="ko-KR"/>
        </w:rPr>
        <w:t>,</w:t>
      </w:r>
      <w:r w:rsidRPr="00041A20">
        <w:rPr>
          <w:bCs/>
          <w:iCs/>
          <w:lang w:val="en-US" w:eastAsia="ko-KR"/>
        </w:rPr>
        <w:t xml:space="preserve"> </w:t>
      </w:r>
      <w:r w:rsidRPr="00041A20">
        <w:rPr>
          <w:bCs/>
          <w:iCs/>
          <w:color w:val="FF0000"/>
          <w:lang w:val="en-US" w:eastAsia="ko-KR"/>
        </w:rPr>
        <w:t>or desires to announce the h</w:t>
      </w:r>
      <w:r w:rsidRPr="00FF2327">
        <w:rPr>
          <w:bCs/>
          <w:iCs/>
          <w:color w:val="FF0000"/>
          <w:lang w:val="en-US" w:eastAsia="ko-KR"/>
        </w:rPr>
        <w:t>ybrid beamforming protocol in the opposite direction</w:t>
      </w:r>
      <w:r w:rsidRPr="00F46BDB">
        <w:rPr>
          <w:bCs/>
          <w:iCs/>
          <w:lang w:val="en-US" w:eastAsia="ko-KR"/>
        </w:rPr>
        <w:t xml:space="preserve">, the SISO/MIMO field shall be set to 1 and the SU/MU MIMO field shall be set to 0. The DMG CTS frame should be transmitted using all SU-MIMO sectors, with a small delay between each sector. The control trailer also indicates the corresponding DMG antenna configuration for the upcoming SU-MIMO </w:t>
      </w:r>
      <w:r w:rsidRPr="00FF2327">
        <w:rPr>
          <w:bCs/>
          <w:iCs/>
          <w:lang w:val="en-US" w:eastAsia="ko-KR"/>
        </w:rPr>
        <w:t xml:space="preserve">transmission or hybrid beamforming </w:t>
      </w:r>
      <w:r w:rsidRPr="00F46BDB">
        <w:rPr>
          <w:bCs/>
          <w:iCs/>
          <w:lang w:val="en-US" w:eastAsia="ko-KR"/>
        </w:rPr>
        <w:t xml:space="preserve">in the </w:t>
      </w:r>
      <w:r w:rsidRPr="00643BF1">
        <w:rPr>
          <w:bCs/>
          <w:iCs/>
          <w:strike/>
          <w:color w:val="FF0000"/>
          <w:lang w:val="en-US" w:eastAsia="ko-KR"/>
        </w:rPr>
        <w:t>reverse</w:t>
      </w:r>
      <w:r w:rsidRPr="00643BF1">
        <w:rPr>
          <w:bCs/>
          <w:iCs/>
          <w:color w:val="FF0000"/>
          <w:lang w:val="en-US" w:eastAsia="ko-KR"/>
        </w:rPr>
        <w:t xml:space="preserve"> opposite </w:t>
      </w:r>
      <w:r w:rsidRPr="00F46BDB">
        <w:rPr>
          <w:bCs/>
          <w:iCs/>
          <w:lang w:val="en-US" w:eastAsia="ko-KR"/>
        </w:rPr>
        <w:t xml:space="preserve">direction. If it uses SISO for the transmission of the </w:t>
      </w:r>
      <w:r w:rsidRPr="00643BF1">
        <w:rPr>
          <w:bCs/>
          <w:iCs/>
          <w:strike/>
          <w:color w:val="FF0000"/>
          <w:lang w:val="en-US" w:eastAsia="ko-KR"/>
        </w:rPr>
        <w:t>reverse</w:t>
      </w:r>
      <w:r w:rsidRPr="00643BF1">
        <w:rPr>
          <w:bCs/>
          <w:iCs/>
          <w:color w:val="FF0000"/>
          <w:lang w:val="en-US" w:eastAsia="ko-KR"/>
        </w:rPr>
        <w:t xml:space="preserve"> opposite </w:t>
      </w:r>
      <w:r w:rsidRPr="00F46BDB">
        <w:rPr>
          <w:bCs/>
          <w:iCs/>
          <w:lang w:val="en-US" w:eastAsia="ko-KR"/>
        </w:rPr>
        <w:t>direction, the SISO/MIMO field shall be set to 0.</w:t>
      </w:r>
    </w:p>
    <w:p w14:paraId="5C2ECD33" w14:textId="77777777" w:rsidR="00877DBD" w:rsidRDefault="00877DBD" w:rsidP="00E20BEE">
      <w:pPr>
        <w:autoSpaceDE w:val="0"/>
        <w:autoSpaceDN w:val="0"/>
        <w:adjustRightInd w:val="0"/>
        <w:jc w:val="both"/>
        <w:rPr>
          <w:b/>
          <w:color w:val="000000"/>
          <w:sz w:val="28"/>
          <w:lang w:val="en-US" w:eastAsia="ko-KR"/>
        </w:rPr>
      </w:pPr>
    </w:p>
    <w:p w14:paraId="05285BBD" w14:textId="34C605D8" w:rsidR="00E20BEE" w:rsidRPr="001A2687" w:rsidRDefault="00E20BEE" w:rsidP="00E20BEE">
      <w:pPr>
        <w:autoSpaceDE w:val="0"/>
        <w:autoSpaceDN w:val="0"/>
        <w:adjustRightInd w:val="0"/>
        <w:jc w:val="both"/>
        <w:rPr>
          <w:b/>
          <w:color w:val="000000"/>
          <w:sz w:val="28"/>
          <w:lang w:val="en-US" w:eastAsia="ko-KR"/>
        </w:rPr>
      </w:pPr>
      <w:r w:rsidRPr="001A2687">
        <w:rPr>
          <w:b/>
          <w:color w:val="000000"/>
          <w:sz w:val="28"/>
          <w:lang w:val="en-US" w:eastAsia="ko-KR"/>
        </w:rPr>
        <w:t>References:</w:t>
      </w:r>
    </w:p>
    <w:p w14:paraId="57CDEDAC" w14:textId="610814E1" w:rsidR="00EB797C" w:rsidRPr="00041A20" w:rsidRDefault="00E20BEE" w:rsidP="001E7A0C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Chars="0"/>
        <w:jc w:val="both"/>
        <w:rPr>
          <w:b/>
          <w:color w:val="000000"/>
          <w:sz w:val="28"/>
          <w:lang w:val="en-US" w:eastAsia="ko-KR"/>
        </w:rPr>
      </w:pPr>
      <w:r w:rsidRPr="00041A20">
        <w:rPr>
          <w:b/>
          <w:color w:val="000000"/>
          <w:sz w:val="28"/>
          <w:lang w:val="en-US" w:eastAsia="ko-KR"/>
        </w:rPr>
        <w:t>IEEE P802.11a</w:t>
      </w:r>
      <w:r w:rsidR="0018474C" w:rsidRPr="00041A20">
        <w:rPr>
          <w:b/>
          <w:color w:val="000000"/>
          <w:sz w:val="28"/>
          <w:lang w:val="en-US" w:eastAsia="ko-KR"/>
        </w:rPr>
        <w:t>y</w:t>
      </w:r>
      <w:r w:rsidRPr="00041A20">
        <w:rPr>
          <w:b/>
          <w:color w:val="000000"/>
          <w:sz w:val="28"/>
          <w:vertAlign w:val="superscript"/>
          <w:lang w:val="en-US" w:eastAsia="ko-KR"/>
        </w:rPr>
        <w:t>TM</w:t>
      </w:r>
      <w:r w:rsidRPr="00041A20">
        <w:rPr>
          <w:b/>
          <w:color w:val="000000"/>
          <w:sz w:val="28"/>
          <w:lang w:val="en-US" w:eastAsia="ko-KR"/>
        </w:rPr>
        <w:t>/D</w:t>
      </w:r>
      <w:r w:rsidR="0018474C" w:rsidRPr="00041A20">
        <w:rPr>
          <w:b/>
          <w:color w:val="000000"/>
          <w:sz w:val="28"/>
          <w:lang w:val="en-US" w:eastAsia="ko-KR"/>
        </w:rPr>
        <w:t>1</w:t>
      </w:r>
      <w:r w:rsidRPr="00041A20">
        <w:rPr>
          <w:b/>
          <w:color w:val="000000"/>
          <w:sz w:val="28"/>
          <w:lang w:val="en-US" w:eastAsia="ko-KR"/>
        </w:rPr>
        <w:t>.</w:t>
      </w:r>
      <w:r w:rsidR="008A5063" w:rsidRPr="00041A20">
        <w:rPr>
          <w:b/>
          <w:color w:val="000000"/>
          <w:sz w:val="28"/>
          <w:lang w:val="en-US" w:eastAsia="ko-KR"/>
        </w:rPr>
        <w:t>0</w:t>
      </w:r>
      <w:r w:rsidRPr="00041A20">
        <w:rPr>
          <w:b/>
          <w:color w:val="000000"/>
          <w:sz w:val="28"/>
          <w:lang w:val="en-US" w:eastAsia="ko-KR"/>
        </w:rPr>
        <w:t>.</w:t>
      </w:r>
    </w:p>
    <w:sectPr w:rsidR="00EB797C" w:rsidRPr="00041A20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EA8F56" w14:textId="77777777" w:rsidR="00405A00" w:rsidRDefault="00405A00">
      <w:r>
        <w:separator/>
      </w:r>
    </w:p>
  </w:endnote>
  <w:endnote w:type="continuationSeparator" w:id="0">
    <w:p w14:paraId="7641C2DC" w14:textId="77777777" w:rsidR="00405A00" w:rsidRDefault="00405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7B3A2" w14:textId="15791C82" w:rsidR="00C5507F" w:rsidRDefault="00405A00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5507F">
      <w:t>Submission</w:t>
    </w:r>
    <w:r>
      <w:fldChar w:fldCharType="end"/>
    </w:r>
    <w:r w:rsidR="00C5507F">
      <w:tab/>
      <w:t xml:space="preserve">page </w:t>
    </w:r>
    <w:r w:rsidR="00C5507F">
      <w:fldChar w:fldCharType="begin"/>
    </w:r>
    <w:r w:rsidR="00C5507F">
      <w:instrText xml:space="preserve">page </w:instrText>
    </w:r>
    <w:r w:rsidR="00C5507F">
      <w:fldChar w:fldCharType="separate"/>
    </w:r>
    <w:r w:rsidR="009A413E">
      <w:rPr>
        <w:noProof/>
      </w:rPr>
      <w:t>2</w:t>
    </w:r>
    <w:r w:rsidR="00C5507F">
      <w:rPr>
        <w:noProof/>
      </w:rPr>
      <w:fldChar w:fldCharType="end"/>
    </w:r>
    <w:r w:rsidR="00C5507F">
      <w:tab/>
    </w:r>
    <w:proofErr w:type="spellStart"/>
    <w:r w:rsidR="00C5507F">
      <w:rPr>
        <w:lang w:eastAsia="ko-KR"/>
      </w:rPr>
      <w:t>Kome</w:t>
    </w:r>
    <w:proofErr w:type="spellEnd"/>
    <w:r w:rsidR="00C5507F">
      <w:rPr>
        <w:lang w:eastAsia="ko-KR"/>
      </w:rPr>
      <w:t xml:space="preserve"> Oteri (</w:t>
    </w:r>
    <w:proofErr w:type="spellStart"/>
    <w:r w:rsidR="00C5507F">
      <w:rPr>
        <w:lang w:eastAsia="ko-KR"/>
      </w:rPr>
      <w:t>InterDigital</w:t>
    </w:r>
    <w:proofErr w:type="spellEnd"/>
    <w:r w:rsidR="00C5507F">
      <w:rPr>
        <w:lang w:eastAsia="ko-KR"/>
      </w:rPr>
      <w:t>)</w:t>
    </w:r>
  </w:p>
  <w:p w14:paraId="68131EC6" w14:textId="77777777" w:rsidR="00C5507F" w:rsidRDefault="00C5507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0F5A66" w14:textId="77777777" w:rsidR="00405A00" w:rsidRDefault="00405A00">
      <w:r>
        <w:separator/>
      </w:r>
    </w:p>
  </w:footnote>
  <w:footnote w:type="continuationSeparator" w:id="0">
    <w:p w14:paraId="77E3EE08" w14:textId="77777777" w:rsidR="00405A00" w:rsidRDefault="00405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C0E53" w14:textId="48D4F3E4" w:rsidR="00C5507F" w:rsidRDefault="009C167E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March</w:t>
    </w:r>
    <w:r w:rsidR="00AA6BD6">
      <w:rPr>
        <w:lang w:eastAsia="ko-KR"/>
      </w:rPr>
      <w:t xml:space="preserve"> 2018</w:t>
    </w:r>
    <w:r w:rsidR="00C5507F">
      <w:tab/>
    </w:r>
    <w:r w:rsidR="00C5507F">
      <w:tab/>
    </w:r>
    <w:r w:rsidR="00C5507F">
      <w:fldChar w:fldCharType="begin"/>
    </w:r>
    <w:r w:rsidR="00C5507F">
      <w:instrText xml:space="preserve"> TITLE  \* MERGEFORMAT </w:instrText>
    </w:r>
    <w:r w:rsidR="00C5507F">
      <w:fldChar w:fldCharType="end"/>
    </w:r>
    <w:r w:rsidR="00405A00">
      <w:fldChar w:fldCharType="begin"/>
    </w:r>
    <w:r w:rsidR="00405A00">
      <w:instrText xml:space="preserve"> TITLE  \* MERGEFORMAT </w:instrText>
    </w:r>
    <w:r w:rsidR="00405A00">
      <w:fldChar w:fldCharType="separate"/>
    </w:r>
    <w:r w:rsidR="004E7F45">
      <w:t>doc.: IEEE 802.11-18</w:t>
    </w:r>
    <w:r w:rsidR="00C5507F">
      <w:t>/</w:t>
    </w:r>
    <w:r w:rsidR="00BE34D3">
      <w:t>0502</w:t>
    </w:r>
    <w:r w:rsidR="00C5507F">
      <w:rPr>
        <w:lang w:eastAsia="ko-KR"/>
      </w:rPr>
      <w:t>r</w:t>
    </w:r>
    <w:r w:rsidR="00405A00">
      <w:rPr>
        <w:lang w:eastAsia="ko-KR"/>
      </w:rPr>
      <w:fldChar w:fldCharType="end"/>
    </w:r>
    <w:r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B7F0A"/>
    <w:multiLevelType w:val="hybridMultilevel"/>
    <w:tmpl w:val="0496590C"/>
    <w:lvl w:ilvl="0" w:tplc="BB4CC4E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68E185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CDF82AE2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A23202F8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6574B2DC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35EC1CEE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4B28C7A0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F20A30AE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C5C0448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 w15:restartNumberingAfterBreak="0">
    <w:nsid w:val="096C1D74"/>
    <w:multiLevelType w:val="hybridMultilevel"/>
    <w:tmpl w:val="9E64E98E"/>
    <w:lvl w:ilvl="0" w:tplc="0D862592">
      <w:start w:val="1"/>
      <w:numFmt w:val="bullet"/>
      <w:lvlText w:val=""/>
      <w:lvlJc w:val="left"/>
      <w:pPr>
        <w:ind w:left="36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AB65E3"/>
    <w:multiLevelType w:val="hybridMultilevel"/>
    <w:tmpl w:val="3A90FA26"/>
    <w:lvl w:ilvl="0" w:tplc="A63E10DC">
      <w:start w:val="1"/>
      <w:numFmt w:val="bullet"/>
      <w:lvlText w:val="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 w15:restartNumberingAfterBreak="0">
    <w:nsid w:val="294745EA"/>
    <w:multiLevelType w:val="hybridMultilevel"/>
    <w:tmpl w:val="A6A8FC5E"/>
    <w:lvl w:ilvl="0" w:tplc="F6AA7FCE">
      <w:start w:val="1"/>
      <w:numFmt w:val="bullet"/>
      <w:lvlText w:val="&gt;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B4532C"/>
    <w:multiLevelType w:val="hybridMultilevel"/>
    <w:tmpl w:val="B6C65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6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3D2017C"/>
    <w:multiLevelType w:val="hybridMultilevel"/>
    <w:tmpl w:val="94D8ACD2"/>
    <w:lvl w:ilvl="0" w:tplc="B994EDC8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527F54"/>
    <w:multiLevelType w:val="hybridMultilevel"/>
    <w:tmpl w:val="221C0446"/>
    <w:lvl w:ilvl="0" w:tplc="BA04A9B6">
      <w:start w:val="1"/>
      <w:numFmt w:val="bullet"/>
      <w:lvlText w:val="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A07AE4"/>
    <w:multiLevelType w:val="hybridMultilevel"/>
    <w:tmpl w:val="E2D24A0A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6E515C"/>
    <w:multiLevelType w:val="hybridMultilevel"/>
    <w:tmpl w:val="100E5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491AA1"/>
    <w:multiLevelType w:val="hybridMultilevel"/>
    <w:tmpl w:val="31564104"/>
    <w:lvl w:ilvl="0" w:tplc="8E246904">
      <w:start w:val="9710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DE6B26"/>
    <w:multiLevelType w:val="hybridMultilevel"/>
    <w:tmpl w:val="02525FA6"/>
    <w:lvl w:ilvl="0" w:tplc="565A2D08">
      <w:start w:val="82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CD0F8D"/>
    <w:multiLevelType w:val="hybridMultilevel"/>
    <w:tmpl w:val="7F148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225F00"/>
    <w:multiLevelType w:val="hybridMultilevel"/>
    <w:tmpl w:val="AB9608A0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5"/>
  </w:num>
  <w:num w:numId="4">
    <w:abstractNumId w:val="11"/>
  </w:num>
  <w:num w:numId="5">
    <w:abstractNumId w:val="8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1"/>
  </w:num>
  <w:num w:numId="10">
    <w:abstractNumId w:val="7"/>
  </w:num>
  <w:num w:numId="11">
    <w:abstractNumId w:val="13"/>
  </w:num>
  <w:num w:numId="12">
    <w:abstractNumId w:val="16"/>
  </w:num>
  <w:num w:numId="13">
    <w:abstractNumId w:val="6"/>
  </w:num>
  <w:num w:numId="14">
    <w:abstractNumId w:val="2"/>
  </w:num>
  <w:num w:numId="15">
    <w:abstractNumId w:val="18"/>
  </w:num>
  <w:num w:numId="16">
    <w:abstractNumId w:val="17"/>
  </w:num>
  <w:num w:numId="17">
    <w:abstractNumId w:val="27"/>
  </w:num>
  <w:num w:numId="18">
    <w:abstractNumId w:val="17"/>
  </w:num>
  <w:num w:numId="19">
    <w:abstractNumId w:val="27"/>
  </w:num>
  <w:num w:numId="20">
    <w:abstractNumId w:val="29"/>
  </w:num>
  <w:num w:numId="21">
    <w:abstractNumId w:val="10"/>
  </w:num>
  <w:num w:numId="22">
    <w:abstractNumId w:val="22"/>
  </w:num>
  <w:num w:numId="23">
    <w:abstractNumId w:val="28"/>
  </w:num>
  <w:num w:numId="24">
    <w:abstractNumId w:val="25"/>
  </w:num>
  <w:num w:numId="25">
    <w:abstractNumId w:val="26"/>
  </w:num>
  <w:num w:numId="26">
    <w:abstractNumId w:val="19"/>
  </w:num>
  <w:num w:numId="27">
    <w:abstractNumId w:val="14"/>
  </w:num>
  <w:num w:numId="28">
    <w:abstractNumId w:val="20"/>
  </w:num>
  <w:num w:numId="29">
    <w:abstractNumId w:val="5"/>
  </w:num>
  <w:num w:numId="30">
    <w:abstractNumId w:val="4"/>
  </w:num>
  <w:num w:numId="31">
    <w:abstractNumId w:val="9"/>
  </w:num>
  <w:num w:numId="32">
    <w:abstractNumId w:val="23"/>
  </w:num>
  <w:num w:numId="33">
    <w:abstractNumId w:val="3"/>
  </w:num>
  <w:num w:numId="34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0B2"/>
    <w:rsid w:val="0000030D"/>
    <w:rsid w:val="0000089E"/>
    <w:rsid w:val="000013EC"/>
    <w:rsid w:val="0000230D"/>
    <w:rsid w:val="000026B9"/>
    <w:rsid w:val="000027A5"/>
    <w:rsid w:val="00003800"/>
    <w:rsid w:val="000045FA"/>
    <w:rsid w:val="00004971"/>
    <w:rsid w:val="00006454"/>
    <w:rsid w:val="000067AA"/>
    <w:rsid w:val="00006DBB"/>
    <w:rsid w:val="0000743C"/>
    <w:rsid w:val="0001027F"/>
    <w:rsid w:val="00013D75"/>
    <w:rsid w:val="00013F87"/>
    <w:rsid w:val="00014031"/>
    <w:rsid w:val="000142B6"/>
    <w:rsid w:val="000157CC"/>
    <w:rsid w:val="00016D9C"/>
    <w:rsid w:val="000178BA"/>
    <w:rsid w:val="00017D25"/>
    <w:rsid w:val="0002028F"/>
    <w:rsid w:val="00021A27"/>
    <w:rsid w:val="00022086"/>
    <w:rsid w:val="0002318B"/>
    <w:rsid w:val="00023A67"/>
    <w:rsid w:val="00023CD8"/>
    <w:rsid w:val="00024344"/>
    <w:rsid w:val="00024487"/>
    <w:rsid w:val="00027596"/>
    <w:rsid w:val="00027D05"/>
    <w:rsid w:val="00031E68"/>
    <w:rsid w:val="00031F86"/>
    <w:rsid w:val="00033648"/>
    <w:rsid w:val="00033B0A"/>
    <w:rsid w:val="00034E6F"/>
    <w:rsid w:val="000353B5"/>
    <w:rsid w:val="000358B3"/>
    <w:rsid w:val="00037AD9"/>
    <w:rsid w:val="00037B1A"/>
    <w:rsid w:val="000405C4"/>
    <w:rsid w:val="00040F76"/>
    <w:rsid w:val="00041A20"/>
    <w:rsid w:val="00042959"/>
    <w:rsid w:val="00044DC0"/>
    <w:rsid w:val="000450CB"/>
    <w:rsid w:val="000478EE"/>
    <w:rsid w:val="000479A5"/>
    <w:rsid w:val="00050796"/>
    <w:rsid w:val="00052123"/>
    <w:rsid w:val="00053519"/>
    <w:rsid w:val="00054694"/>
    <w:rsid w:val="00054BB9"/>
    <w:rsid w:val="000567DA"/>
    <w:rsid w:val="0005688B"/>
    <w:rsid w:val="00056A8E"/>
    <w:rsid w:val="00057C4D"/>
    <w:rsid w:val="00060630"/>
    <w:rsid w:val="00062784"/>
    <w:rsid w:val="000627AA"/>
    <w:rsid w:val="000631DB"/>
    <w:rsid w:val="000642FC"/>
    <w:rsid w:val="0006469A"/>
    <w:rsid w:val="00066421"/>
    <w:rsid w:val="0006732A"/>
    <w:rsid w:val="00070ABB"/>
    <w:rsid w:val="00071971"/>
    <w:rsid w:val="00073BB4"/>
    <w:rsid w:val="000751BD"/>
    <w:rsid w:val="00075449"/>
    <w:rsid w:val="00075C3C"/>
    <w:rsid w:val="00075E1E"/>
    <w:rsid w:val="00076885"/>
    <w:rsid w:val="00077861"/>
    <w:rsid w:val="00077C25"/>
    <w:rsid w:val="00080ACC"/>
    <w:rsid w:val="00080E1A"/>
    <w:rsid w:val="00081596"/>
    <w:rsid w:val="000815C7"/>
    <w:rsid w:val="00081E62"/>
    <w:rsid w:val="0008222D"/>
    <w:rsid w:val="000823C8"/>
    <w:rsid w:val="000825C0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2E13"/>
    <w:rsid w:val="00093AD2"/>
    <w:rsid w:val="00094FFA"/>
    <w:rsid w:val="0009661D"/>
    <w:rsid w:val="00096697"/>
    <w:rsid w:val="0009713F"/>
    <w:rsid w:val="000A1C31"/>
    <w:rsid w:val="000A1F25"/>
    <w:rsid w:val="000A4D1E"/>
    <w:rsid w:val="000A671D"/>
    <w:rsid w:val="000A7680"/>
    <w:rsid w:val="000B041A"/>
    <w:rsid w:val="000B083E"/>
    <w:rsid w:val="000B0DAF"/>
    <w:rsid w:val="000B37F9"/>
    <w:rsid w:val="000B50F5"/>
    <w:rsid w:val="000B58CF"/>
    <w:rsid w:val="000B59FE"/>
    <w:rsid w:val="000B62B5"/>
    <w:rsid w:val="000C1B3F"/>
    <w:rsid w:val="000C3193"/>
    <w:rsid w:val="000C4992"/>
    <w:rsid w:val="000C54F3"/>
    <w:rsid w:val="000C6A2F"/>
    <w:rsid w:val="000C6E4B"/>
    <w:rsid w:val="000D174A"/>
    <w:rsid w:val="000D1AD4"/>
    <w:rsid w:val="000D2378"/>
    <w:rsid w:val="000D276A"/>
    <w:rsid w:val="000D2F1B"/>
    <w:rsid w:val="000D4A8F"/>
    <w:rsid w:val="000D4FBE"/>
    <w:rsid w:val="000D5EBD"/>
    <w:rsid w:val="000D674F"/>
    <w:rsid w:val="000D698B"/>
    <w:rsid w:val="000E0494"/>
    <w:rsid w:val="000E1C37"/>
    <w:rsid w:val="000E1D7B"/>
    <w:rsid w:val="000E4B82"/>
    <w:rsid w:val="000E6539"/>
    <w:rsid w:val="000E6771"/>
    <w:rsid w:val="000E70CA"/>
    <w:rsid w:val="000E720C"/>
    <w:rsid w:val="000E752D"/>
    <w:rsid w:val="000F1E72"/>
    <w:rsid w:val="000F238C"/>
    <w:rsid w:val="000F2F7D"/>
    <w:rsid w:val="000F4937"/>
    <w:rsid w:val="000F5088"/>
    <w:rsid w:val="000F685B"/>
    <w:rsid w:val="000F6BB9"/>
    <w:rsid w:val="001005A8"/>
    <w:rsid w:val="00100937"/>
    <w:rsid w:val="00100E3B"/>
    <w:rsid w:val="001015F8"/>
    <w:rsid w:val="0010469F"/>
    <w:rsid w:val="00105918"/>
    <w:rsid w:val="00105C76"/>
    <w:rsid w:val="001101C2"/>
    <w:rsid w:val="001109AA"/>
    <w:rsid w:val="00111F01"/>
    <w:rsid w:val="00112C6A"/>
    <w:rsid w:val="00113B5F"/>
    <w:rsid w:val="0011436E"/>
    <w:rsid w:val="00114B35"/>
    <w:rsid w:val="00114FCA"/>
    <w:rsid w:val="00115A75"/>
    <w:rsid w:val="00115B7B"/>
    <w:rsid w:val="00117299"/>
    <w:rsid w:val="00120298"/>
    <w:rsid w:val="00120BD6"/>
    <w:rsid w:val="001215C0"/>
    <w:rsid w:val="00122191"/>
    <w:rsid w:val="00122D51"/>
    <w:rsid w:val="00126052"/>
    <w:rsid w:val="001274A8"/>
    <w:rsid w:val="001275D7"/>
    <w:rsid w:val="00127723"/>
    <w:rsid w:val="00130101"/>
    <w:rsid w:val="001320BC"/>
    <w:rsid w:val="001323DB"/>
    <w:rsid w:val="00134114"/>
    <w:rsid w:val="00135032"/>
    <w:rsid w:val="0013535C"/>
    <w:rsid w:val="00135B4B"/>
    <w:rsid w:val="00136428"/>
    <w:rsid w:val="0013699E"/>
    <w:rsid w:val="001420E5"/>
    <w:rsid w:val="001448D8"/>
    <w:rsid w:val="001449D1"/>
    <w:rsid w:val="001450BB"/>
    <w:rsid w:val="001459E7"/>
    <w:rsid w:val="00145C98"/>
    <w:rsid w:val="00146D19"/>
    <w:rsid w:val="0014799B"/>
    <w:rsid w:val="00150571"/>
    <w:rsid w:val="00150F68"/>
    <w:rsid w:val="00151729"/>
    <w:rsid w:val="00151BBE"/>
    <w:rsid w:val="001523EB"/>
    <w:rsid w:val="00154791"/>
    <w:rsid w:val="00154B26"/>
    <w:rsid w:val="001557CB"/>
    <w:rsid w:val="001559BB"/>
    <w:rsid w:val="00156C4B"/>
    <w:rsid w:val="00160AD1"/>
    <w:rsid w:val="0016428D"/>
    <w:rsid w:val="00165BE6"/>
    <w:rsid w:val="00170292"/>
    <w:rsid w:val="00170D6D"/>
    <w:rsid w:val="00172489"/>
    <w:rsid w:val="00172DD9"/>
    <w:rsid w:val="001738FD"/>
    <w:rsid w:val="001755EA"/>
    <w:rsid w:val="00175CDF"/>
    <w:rsid w:val="0017659B"/>
    <w:rsid w:val="00176BC6"/>
    <w:rsid w:val="00177BCE"/>
    <w:rsid w:val="001812B0"/>
    <w:rsid w:val="00181423"/>
    <w:rsid w:val="00181BDB"/>
    <w:rsid w:val="00183698"/>
    <w:rsid w:val="00183F4C"/>
    <w:rsid w:val="0018474C"/>
    <w:rsid w:val="0018577E"/>
    <w:rsid w:val="00186619"/>
    <w:rsid w:val="001869E8"/>
    <w:rsid w:val="00187129"/>
    <w:rsid w:val="0019164F"/>
    <w:rsid w:val="0019263A"/>
    <w:rsid w:val="00192C6E"/>
    <w:rsid w:val="00193B54"/>
    <w:rsid w:val="00193C39"/>
    <w:rsid w:val="001943F7"/>
    <w:rsid w:val="0019525D"/>
    <w:rsid w:val="00197B92"/>
    <w:rsid w:val="001A0CEC"/>
    <w:rsid w:val="001A0EDB"/>
    <w:rsid w:val="001A100B"/>
    <w:rsid w:val="001A1B7C"/>
    <w:rsid w:val="001A1F3C"/>
    <w:rsid w:val="001A2240"/>
    <w:rsid w:val="001A2687"/>
    <w:rsid w:val="001A2CDE"/>
    <w:rsid w:val="001A77FD"/>
    <w:rsid w:val="001B0001"/>
    <w:rsid w:val="001B05CC"/>
    <w:rsid w:val="001B252D"/>
    <w:rsid w:val="001B2904"/>
    <w:rsid w:val="001B63BC"/>
    <w:rsid w:val="001B7137"/>
    <w:rsid w:val="001C0D71"/>
    <w:rsid w:val="001C1DAA"/>
    <w:rsid w:val="001C501D"/>
    <w:rsid w:val="001C6CD8"/>
    <w:rsid w:val="001C78D9"/>
    <w:rsid w:val="001C7C2C"/>
    <w:rsid w:val="001C7CCE"/>
    <w:rsid w:val="001D15ED"/>
    <w:rsid w:val="001D2A6C"/>
    <w:rsid w:val="001D328B"/>
    <w:rsid w:val="001D3CA6"/>
    <w:rsid w:val="001D4A93"/>
    <w:rsid w:val="001D5F28"/>
    <w:rsid w:val="001D7529"/>
    <w:rsid w:val="001D7948"/>
    <w:rsid w:val="001D7EDC"/>
    <w:rsid w:val="001E0946"/>
    <w:rsid w:val="001E1001"/>
    <w:rsid w:val="001E15F8"/>
    <w:rsid w:val="001E1C8D"/>
    <w:rsid w:val="001E32FA"/>
    <w:rsid w:val="001E349E"/>
    <w:rsid w:val="001E4DFC"/>
    <w:rsid w:val="001E6259"/>
    <w:rsid w:val="001E6267"/>
    <w:rsid w:val="001E7C32"/>
    <w:rsid w:val="001F0210"/>
    <w:rsid w:val="001F0891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0717"/>
    <w:rsid w:val="00201EF1"/>
    <w:rsid w:val="002031C9"/>
    <w:rsid w:val="002035EE"/>
    <w:rsid w:val="0020462A"/>
    <w:rsid w:val="002046A1"/>
    <w:rsid w:val="0020501A"/>
    <w:rsid w:val="002063EC"/>
    <w:rsid w:val="00206C7A"/>
    <w:rsid w:val="00206D24"/>
    <w:rsid w:val="00210C55"/>
    <w:rsid w:val="00210DDD"/>
    <w:rsid w:val="002125D6"/>
    <w:rsid w:val="00212E2A"/>
    <w:rsid w:val="002141B2"/>
    <w:rsid w:val="00214B50"/>
    <w:rsid w:val="00215A56"/>
    <w:rsid w:val="00215A82"/>
    <w:rsid w:val="00215E32"/>
    <w:rsid w:val="00215F36"/>
    <w:rsid w:val="00216771"/>
    <w:rsid w:val="00220581"/>
    <w:rsid w:val="002208B9"/>
    <w:rsid w:val="00220987"/>
    <w:rsid w:val="0022139A"/>
    <w:rsid w:val="00222261"/>
    <w:rsid w:val="00222778"/>
    <w:rsid w:val="002237F5"/>
    <w:rsid w:val="002239F2"/>
    <w:rsid w:val="00223B55"/>
    <w:rsid w:val="00224133"/>
    <w:rsid w:val="00224237"/>
    <w:rsid w:val="00224D82"/>
    <w:rsid w:val="002251A9"/>
    <w:rsid w:val="00225508"/>
    <w:rsid w:val="00225570"/>
    <w:rsid w:val="00231F3B"/>
    <w:rsid w:val="002323FE"/>
    <w:rsid w:val="00234C13"/>
    <w:rsid w:val="002369FD"/>
    <w:rsid w:val="00236A7E"/>
    <w:rsid w:val="00236EF2"/>
    <w:rsid w:val="0023760F"/>
    <w:rsid w:val="00237985"/>
    <w:rsid w:val="00240895"/>
    <w:rsid w:val="00241AD7"/>
    <w:rsid w:val="0024628E"/>
    <w:rsid w:val="002470AC"/>
    <w:rsid w:val="0024720B"/>
    <w:rsid w:val="00252D47"/>
    <w:rsid w:val="0025375C"/>
    <w:rsid w:val="002539AB"/>
    <w:rsid w:val="00255A8B"/>
    <w:rsid w:val="00262D56"/>
    <w:rsid w:val="00263092"/>
    <w:rsid w:val="0026342D"/>
    <w:rsid w:val="0026398D"/>
    <w:rsid w:val="0026408E"/>
    <w:rsid w:val="00264425"/>
    <w:rsid w:val="002662A5"/>
    <w:rsid w:val="002674D1"/>
    <w:rsid w:val="00270171"/>
    <w:rsid w:val="00270720"/>
    <w:rsid w:val="00270F98"/>
    <w:rsid w:val="00273257"/>
    <w:rsid w:val="00273500"/>
    <w:rsid w:val="00273F9F"/>
    <w:rsid w:val="00273FA9"/>
    <w:rsid w:val="00274844"/>
    <w:rsid w:val="00274A4A"/>
    <w:rsid w:val="002773F1"/>
    <w:rsid w:val="0027774C"/>
    <w:rsid w:val="00281013"/>
    <w:rsid w:val="00281A5D"/>
    <w:rsid w:val="00282053"/>
    <w:rsid w:val="00282EFB"/>
    <w:rsid w:val="002833DD"/>
    <w:rsid w:val="00283DAF"/>
    <w:rsid w:val="00284C5E"/>
    <w:rsid w:val="00286285"/>
    <w:rsid w:val="00287B9F"/>
    <w:rsid w:val="00291097"/>
    <w:rsid w:val="00291233"/>
    <w:rsid w:val="00291614"/>
    <w:rsid w:val="002919E5"/>
    <w:rsid w:val="00291A10"/>
    <w:rsid w:val="0029309B"/>
    <w:rsid w:val="00294B37"/>
    <w:rsid w:val="00296722"/>
    <w:rsid w:val="00297076"/>
    <w:rsid w:val="00297F3F"/>
    <w:rsid w:val="002A195C"/>
    <w:rsid w:val="002A2157"/>
    <w:rsid w:val="002A251F"/>
    <w:rsid w:val="002A3463"/>
    <w:rsid w:val="002A3AAB"/>
    <w:rsid w:val="002A4A61"/>
    <w:rsid w:val="002A4C48"/>
    <w:rsid w:val="002A55B1"/>
    <w:rsid w:val="002B0983"/>
    <w:rsid w:val="002B5901"/>
    <w:rsid w:val="002B5973"/>
    <w:rsid w:val="002C271D"/>
    <w:rsid w:val="002C2A2B"/>
    <w:rsid w:val="002C49D8"/>
    <w:rsid w:val="002C5C1C"/>
    <w:rsid w:val="002C6B4F"/>
    <w:rsid w:val="002C6CFB"/>
    <w:rsid w:val="002C72E1"/>
    <w:rsid w:val="002D001B"/>
    <w:rsid w:val="002D1D40"/>
    <w:rsid w:val="002D3073"/>
    <w:rsid w:val="002D518F"/>
    <w:rsid w:val="002D5D5C"/>
    <w:rsid w:val="002D6F6A"/>
    <w:rsid w:val="002D7ED5"/>
    <w:rsid w:val="002E063D"/>
    <w:rsid w:val="002E1B18"/>
    <w:rsid w:val="002E2017"/>
    <w:rsid w:val="002E340A"/>
    <w:rsid w:val="002E3E30"/>
    <w:rsid w:val="002E6FF6"/>
    <w:rsid w:val="002F0915"/>
    <w:rsid w:val="002F0CA0"/>
    <w:rsid w:val="002F1269"/>
    <w:rsid w:val="002F25B2"/>
    <w:rsid w:val="002F2BC5"/>
    <w:rsid w:val="002F2BD4"/>
    <w:rsid w:val="002F376B"/>
    <w:rsid w:val="002F47F4"/>
    <w:rsid w:val="002F499D"/>
    <w:rsid w:val="002F50E3"/>
    <w:rsid w:val="002F5C8C"/>
    <w:rsid w:val="002F6CAB"/>
    <w:rsid w:val="002F7199"/>
    <w:rsid w:val="002F7D11"/>
    <w:rsid w:val="0030081B"/>
    <w:rsid w:val="00300978"/>
    <w:rsid w:val="003021B7"/>
    <w:rsid w:val="003024ED"/>
    <w:rsid w:val="0030268D"/>
    <w:rsid w:val="0030382C"/>
    <w:rsid w:val="00305D12"/>
    <w:rsid w:val="00305D6E"/>
    <w:rsid w:val="0030782E"/>
    <w:rsid w:val="00307F5F"/>
    <w:rsid w:val="003104DB"/>
    <w:rsid w:val="003143D6"/>
    <w:rsid w:val="003144D3"/>
    <w:rsid w:val="00315B52"/>
    <w:rsid w:val="00315DE7"/>
    <w:rsid w:val="00317A7D"/>
    <w:rsid w:val="00320ED2"/>
    <w:rsid w:val="003214E2"/>
    <w:rsid w:val="003222DD"/>
    <w:rsid w:val="003231DA"/>
    <w:rsid w:val="00324BB2"/>
    <w:rsid w:val="00325AB6"/>
    <w:rsid w:val="00326126"/>
    <w:rsid w:val="003267C0"/>
    <w:rsid w:val="0033057A"/>
    <w:rsid w:val="003308A8"/>
    <w:rsid w:val="00331749"/>
    <w:rsid w:val="00332A81"/>
    <w:rsid w:val="00332D21"/>
    <w:rsid w:val="00333CE0"/>
    <w:rsid w:val="00334DEA"/>
    <w:rsid w:val="00335381"/>
    <w:rsid w:val="00336F5F"/>
    <w:rsid w:val="00343554"/>
    <w:rsid w:val="003449F9"/>
    <w:rsid w:val="00344DA5"/>
    <w:rsid w:val="00345650"/>
    <w:rsid w:val="0034581F"/>
    <w:rsid w:val="0034592B"/>
    <w:rsid w:val="003479E4"/>
    <w:rsid w:val="00347C43"/>
    <w:rsid w:val="00350CA7"/>
    <w:rsid w:val="00350F44"/>
    <w:rsid w:val="0035213C"/>
    <w:rsid w:val="00352DC1"/>
    <w:rsid w:val="00353DB8"/>
    <w:rsid w:val="00355254"/>
    <w:rsid w:val="0035591D"/>
    <w:rsid w:val="00355B79"/>
    <w:rsid w:val="00356265"/>
    <w:rsid w:val="0035696A"/>
    <w:rsid w:val="00357F36"/>
    <w:rsid w:val="00360C87"/>
    <w:rsid w:val="003622ED"/>
    <w:rsid w:val="00362BFB"/>
    <w:rsid w:val="00362C5B"/>
    <w:rsid w:val="00366AF0"/>
    <w:rsid w:val="00367D06"/>
    <w:rsid w:val="00370A6C"/>
    <w:rsid w:val="00370F2A"/>
    <w:rsid w:val="003713CA"/>
    <w:rsid w:val="0037201A"/>
    <w:rsid w:val="003724BD"/>
    <w:rsid w:val="003729FC"/>
    <w:rsid w:val="00372FCA"/>
    <w:rsid w:val="00373A51"/>
    <w:rsid w:val="00374988"/>
    <w:rsid w:val="00374C87"/>
    <w:rsid w:val="00374CBC"/>
    <w:rsid w:val="00374E5A"/>
    <w:rsid w:val="003766B9"/>
    <w:rsid w:val="00376E69"/>
    <w:rsid w:val="00380587"/>
    <w:rsid w:val="00381F98"/>
    <w:rsid w:val="00382C54"/>
    <w:rsid w:val="00383766"/>
    <w:rsid w:val="00383C03"/>
    <w:rsid w:val="00383D1B"/>
    <w:rsid w:val="0038516A"/>
    <w:rsid w:val="0038526B"/>
    <w:rsid w:val="00385654"/>
    <w:rsid w:val="00385FD6"/>
    <w:rsid w:val="0038601E"/>
    <w:rsid w:val="00387A77"/>
    <w:rsid w:val="003906A1"/>
    <w:rsid w:val="00391845"/>
    <w:rsid w:val="003924F8"/>
    <w:rsid w:val="003945E3"/>
    <w:rsid w:val="00395A50"/>
    <w:rsid w:val="00395FF7"/>
    <w:rsid w:val="0039787F"/>
    <w:rsid w:val="003A161F"/>
    <w:rsid w:val="003A1693"/>
    <w:rsid w:val="003A1CC7"/>
    <w:rsid w:val="003A1CFA"/>
    <w:rsid w:val="003A22E2"/>
    <w:rsid w:val="003A29E6"/>
    <w:rsid w:val="003A2CCD"/>
    <w:rsid w:val="003A3196"/>
    <w:rsid w:val="003A36DB"/>
    <w:rsid w:val="003A3ABC"/>
    <w:rsid w:val="003A478D"/>
    <w:rsid w:val="003A56B2"/>
    <w:rsid w:val="003A5BFF"/>
    <w:rsid w:val="003A6244"/>
    <w:rsid w:val="003A6AC1"/>
    <w:rsid w:val="003A6B04"/>
    <w:rsid w:val="003A74EB"/>
    <w:rsid w:val="003A7B64"/>
    <w:rsid w:val="003A7DBB"/>
    <w:rsid w:val="003B03CE"/>
    <w:rsid w:val="003B0C59"/>
    <w:rsid w:val="003B1BDE"/>
    <w:rsid w:val="003B3C5F"/>
    <w:rsid w:val="003B4DAD"/>
    <w:rsid w:val="003B52F2"/>
    <w:rsid w:val="003B6329"/>
    <w:rsid w:val="003B64A5"/>
    <w:rsid w:val="003B6F60"/>
    <w:rsid w:val="003B76BD"/>
    <w:rsid w:val="003B783A"/>
    <w:rsid w:val="003B7992"/>
    <w:rsid w:val="003C045C"/>
    <w:rsid w:val="003C2B82"/>
    <w:rsid w:val="003C315D"/>
    <w:rsid w:val="003C47A5"/>
    <w:rsid w:val="003C47D1"/>
    <w:rsid w:val="003C56D8"/>
    <w:rsid w:val="003C58AE"/>
    <w:rsid w:val="003C74FF"/>
    <w:rsid w:val="003C7D11"/>
    <w:rsid w:val="003D0525"/>
    <w:rsid w:val="003D105A"/>
    <w:rsid w:val="003D151A"/>
    <w:rsid w:val="003D1D90"/>
    <w:rsid w:val="003D26A5"/>
    <w:rsid w:val="003D3623"/>
    <w:rsid w:val="003D3F93"/>
    <w:rsid w:val="003D4734"/>
    <w:rsid w:val="003D5013"/>
    <w:rsid w:val="003D559C"/>
    <w:rsid w:val="003D5F14"/>
    <w:rsid w:val="003D664E"/>
    <w:rsid w:val="003D77A3"/>
    <w:rsid w:val="003D78F7"/>
    <w:rsid w:val="003E06ED"/>
    <w:rsid w:val="003E2EAF"/>
    <w:rsid w:val="003E32DF"/>
    <w:rsid w:val="003E3FAD"/>
    <w:rsid w:val="003E416D"/>
    <w:rsid w:val="003E4403"/>
    <w:rsid w:val="003E5916"/>
    <w:rsid w:val="003E5CD9"/>
    <w:rsid w:val="003E5D5A"/>
    <w:rsid w:val="003E5DE7"/>
    <w:rsid w:val="003E6208"/>
    <w:rsid w:val="003E667C"/>
    <w:rsid w:val="003E7414"/>
    <w:rsid w:val="003E7F99"/>
    <w:rsid w:val="003F1281"/>
    <w:rsid w:val="003F24C8"/>
    <w:rsid w:val="003F2B96"/>
    <w:rsid w:val="003F2D6C"/>
    <w:rsid w:val="003F5884"/>
    <w:rsid w:val="003F6B76"/>
    <w:rsid w:val="003F793B"/>
    <w:rsid w:val="00400DC4"/>
    <w:rsid w:val="004010D0"/>
    <w:rsid w:val="004014AE"/>
    <w:rsid w:val="00403271"/>
    <w:rsid w:val="00403645"/>
    <w:rsid w:val="00403B13"/>
    <w:rsid w:val="00403F46"/>
    <w:rsid w:val="004051EE"/>
    <w:rsid w:val="00405A00"/>
    <w:rsid w:val="00406388"/>
    <w:rsid w:val="00407C5B"/>
    <w:rsid w:val="004110BE"/>
    <w:rsid w:val="0041147F"/>
    <w:rsid w:val="00411A99"/>
    <w:rsid w:val="00411C03"/>
    <w:rsid w:val="00411E59"/>
    <w:rsid w:val="0041362F"/>
    <w:rsid w:val="0041562C"/>
    <w:rsid w:val="00415C55"/>
    <w:rsid w:val="00416089"/>
    <w:rsid w:val="0042030F"/>
    <w:rsid w:val="004209D5"/>
    <w:rsid w:val="00421159"/>
    <w:rsid w:val="00421A46"/>
    <w:rsid w:val="00422546"/>
    <w:rsid w:val="00422D5C"/>
    <w:rsid w:val="00423116"/>
    <w:rsid w:val="00423634"/>
    <w:rsid w:val="0042390D"/>
    <w:rsid w:val="00426281"/>
    <w:rsid w:val="004270C7"/>
    <w:rsid w:val="00430648"/>
    <w:rsid w:val="00430D0B"/>
    <w:rsid w:val="00430E74"/>
    <w:rsid w:val="00432069"/>
    <w:rsid w:val="004339CB"/>
    <w:rsid w:val="00435208"/>
    <w:rsid w:val="00435703"/>
    <w:rsid w:val="00437814"/>
    <w:rsid w:val="00437E8A"/>
    <w:rsid w:val="004402C9"/>
    <w:rsid w:val="00440FF1"/>
    <w:rsid w:val="004417F2"/>
    <w:rsid w:val="00442799"/>
    <w:rsid w:val="00443FBF"/>
    <w:rsid w:val="00444DEA"/>
    <w:rsid w:val="004452DF"/>
    <w:rsid w:val="004507E7"/>
    <w:rsid w:val="0045084E"/>
    <w:rsid w:val="00450CC0"/>
    <w:rsid w:val="0045273C"/>
    <w:rsid w:val="0045288D"/>
    <w:rsid w:val="004535CB"/>
    <w:rsid w:val="00453A44"/>
    <w:rsid w:val="00457028"/>
    <w:rsid w:val="00457E3B"/>
    <w:rsid w:val="00457FA3"/>
    <w:rsid w:val="00461C2E"/>
    <w:rsid w:val="00462172"/>
    <w:rsid w:val="004625C3"/>
    <w:rsid w:val="00464B4A"/>
    <w:rsid w:val="00466B33"/>
    <w:rsid w:val="00466EEB"/>
    <w:rsid w:val="004721EF"/>
    <w:rsid w:val="0047267B"/>
    <w:rsid w:val="00472EA0"/>
    <w:rsid w:val="00473358"/>
    <w:rsid w:val="00475A71"/>
    <w:rsid w:val="00475D9E"/>
    <w:rsid w:val="00476F40"/>
    <w:rsid w:val="004804A4"/>
    <w:rsid w:val="00481273"/>
    <w:rsid w:val="004821A5"/>
    <w:rsid w:val="004828D5"/>
    <w:rsid w:val="00482AD0"/>
    <w:rsid w:val="00482AF6"/>
    <w:rsid w:val="004841EB"/>
    <w:rsid w:val="00484651"/>
    <w:rsid w:val="00486EB3"/>
    <w:rsid w:val="00487778"/>
    <w:rsid w:val="00490E10"/>
    <w:rsid w:val="00491CAF"/>
    <w:rsid w:val="004921DA"/>
    <w:rsid w:val="00492A82"/>
    <w:rsid w:val="00493216"/>
    <w:rsid w:val="0049468A"/>
    <w:rsid w:val="004946E9"/>
    <w:rsid w:val="00494EC6"/>
    <w:rsid w:val="0049594E"/>
    <w:rsid w:val="00495B8C"/>
    <w:rsid w:val="00495DAB"/>
    <w:rsid w:val="00497C1D"/>
    <w:rsid w:val="004A0AF4"/>
    <w:rsid w:val="004A0FC9"/>
    <w:rsid w:val="004A434E"/>
    <w:rsid w:val="004A5537"/>
    <w:rsid w:val="004A7935"/>
    <w:rsid w:val="004A7B3B"/>
    <w:rsid w:val="004A7E06"/>
    <w:rsid w:val="004B08C2"/>
    <w:rsid w:val="004B1B57"/>
    <w:rsid w:val="004B2117"/>
    <w:rsid w:val="004B493F"/>
    <w:rsid w:val="004B50D6"/>
    <w:rsid w:val="004B70ED"/>
    <w:rsid w:val="004B7780"/>
    <w:rsid w:val="004C0BD8"/>
    <w:rsid w:val="004C0F0A"/>
    <w:rsid w:val="004C3C2A"/>
    <w:rsid w:val="004C79FF"/>
    <w:rsid w:val="004C7CE0"/>
    <w:rsid w:val="004D03A1"/>
    <w:rsid w:val="004D071D"/>
    <w:rsid w:val="004D0CE4"/>
    <w:rsid w:val="004D0F1C"/>
    <w:rsid w:val="004D2D75"/>
    <w:rsid w:val="004D49E7"/>
    <w:rsid w:val="004D5F1F"/>
    <w:rsid w:val="004D6AB7"/>
    <w:rsid w:val="004D6BE8"/>
    <w:rsid w:val="004D7188"/>
    <w:rsid w:val="004D78EE"/>
    <w:rsid w:val="004E0097"/>
    <w:rsid w:val="004E0209"/>
    <w:rsid w:val="004E040B"/>
    <w:rsid w:val="004E19B8"/>
    <w:rsid w:val="004E2A0B"/>
    <w:rsid w:val="004E2A13"/>
    <w:rsid w:val="004E4538"/>
    <w:rsid w:val="004E46DF"/>
    <w:rsid w:val="004E4B5B"/>
    <w:rsid w:val="004E66C3"/>
    <w:rsid w:val="004E7E34"/>
    <w:rsid w:val="004E7F45"/>
    <w:rsid w:val="004F0CB7"/>
    <w:rsid w:val="004F1733"/>
    <w:rsid w:val="004F22BE"/>
    <w:rsid w:val="004F2AA1"/>
    <w:rsid w:val="004F38F8"/>
    <w:rsid w:val="004F4564"/>
    <w:rsid w:val="004F4BBB"/>
    <w:rsid w:val="004F5A90"/>
    <w:rsid w:val="004F5CF9"/>
    <w:rsid w:val="004F74F8"/>
    <w:rsid w:val="005004EC"/>
    <w:rsid w:val="0050128F"/>
    <w:rsid w:val="00501E52"/>
    <w:rsid w:val="005023E3"/>
    <w:rsid w:val="00503796"/>
    <w:rsid w:val="00503A64"/>
    <w:rsid w:val="00503BF1"/>
    <w:rsid w:val="00504958"/>
    <w:rsid w:val="00504AA2"/>
    <w:rsid w:val="00504BEE"/>
    <w:rsid w:val="005065EB"/>
    <w:rsid w:val="00506863"/>
    <w:rsid w:val="00506A45"/>
    <w:rsid w:val="005072B6"/>
    <w:rsid w:val="00507500"/>
    <w:rsid w:val="0050752C"/>
    <w:rsid w:val="00507B1D"/>
    <w:rsid w:val="0051035D"/>
    <w:rsid w:val="00512C68"/>
    <w:rsid w:val="00513528"/>
    <w:rsid w:val="0051588E"/>
    <w:rsid w:val="00516042"/>
    <w:rsid w:val="005167F8"/>
    <w:rsid w:val="00517ED6"/>
    <w:rsid w:val="00520264"/>
    <w:rsid w:val="00520B8C"/>
    <w:rsid w:val="00521350"/>
    <w:rsid w:val="0052151C"/>
    <w:rsid w:val="00522A49"/>
    <w:rsid w:val="005235B6"/>
    <w:rsid w:val="005243B4"/>
    <w:rsid w:val="005260D8"/>
    <w:rsid w:val="00526970"/>
    <w:rsid w:val="00527489"/>
    <w:rsid w:val="00527BB3"/>
    <w:rsid w:val="00531734"/>
    <w:rsid w:val="0053254A"/>
    <w:rsid w:val="0053335B"/>
    <w:rsid w:val="0053566B"/>
    <w:rsid w:val="005360B9"/>
    <w:rsid w:val="0053615F"/>
    <w:rsid w:val="00540657"/>
    <w:rsid w:val="00540A28"/>
    <w:rsid w:val="0054235E"/>
    <w:rsid w:val="00543CCF"/>
    <w:rsid w:val="0054425D"/>
    <w:rsid w:val="005442D3"/>
    <w:rsid w:val="00544B61"/>
    <w:rsid w:val="00546129"/>
    <w:rsid w:val="00552983"/>
    <w:rsid w:val="00553C7D"/>
    <w:rsid w:val="00554263"/>
    <w:rsid w:val="0055459B"/>
    <w:rsid w:val="005546A4"/>
    <w:rsid w:val="00554995"/>
    <w:rsid w:val="00554EEF"/>
    <w:rsid w:val="005555B2"/>
    <w:rsid w:val="00555EF7"/>
    <w:rsid w:val="00561999"/>
    <w:rsid w:val="00562627"/>
    <w:rsid w:val="00563B85"/>
    <w:rsid w:val="00565751"/>
    <w:rsid w:val="005660CE"/>
    <w:rsid w:val="005671C1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4757"/>
    <w:rsid w:val="00574A26"/>
    <w:rsid w:val="00575DE8"/>
    <w:rsid w:val="00576718"/>
    <w:rsid w:val="00583212"/>
    <w:rsid w:val="00583ABD"/>
    <w:rsid w:val="00584948"/>
    <w:rsid w:val="00584BAC"/>
    <w:rsid w:val="00585D8F"/>
    <w:rsid w:val="00585FC5"/>
    <w:rsid w:val="00586072"/>
    <w:rsid w:val="0058644C"/>
    <w:rsid w:val="005868F1"/>
    <w:rsid w:val="00587F10"/>
    <w:rsid w:val="00591351"/>
    <w:rsid w:val="005960DD"/>
    <w:rsid w:val="00596243"/>
    <w:rsid w:val="00596413"/>
    <w:rsid w:val="00596B6A"/>
    <w:rsid w:val="005A16CF"/>
    <w:rsid w:val="005A1A3D"/>
    <w:rsid w:val="005A23DB"/>
    <w:rsid w:val="005A2ECA"/>
    <w:rsid w:val="005A4504"/>
    <w:rsid w:val="005A4BFF"/>
    <w:rsid w:val="005A5B1F"/>
    <w:rsid w:val="005A624A"/>
    <w:rsid w:val="005A6BC3"/>
    <w:rsid w:val="005B151D"/>
    <w:rsid w:val="005B2B86"/>
    <w:rsid w:val="005B2BA0"/>
    <w:rsid w:val="005B31EA"/>
    <w:rsid w:val="005B34A6"/>
    <w:rsid w:val="005B42FF"/>
    <w:rsid w:val="005B47C3"/>
    <w:rsid w:val="005B53A0"/>
    <w:rsid w:val="005B55BC"/>
    <w:rsid w:val="005B55FB"/>
    <w:rsid w:val="005B5728"/>
    <w:rsid w:val="005B68D2"/>
    <w:rsid w:val="005B6C67"/>
    <w:rsid w:val="005B727A"/>
    <w:rsid w:val="005C0CBC"/>
    <w:rsid w:val="005C1D3E"/>
    <w:rsid w:val="005C4204"/>
    <w:rsid w:val="005C45E7"/>
    <w:rsid w:val="005C6389"/>
    <w:rsid w:val="005C6823"/>
    <w:rsid w:val="005D0C43"/>
    <w:rsid w:val="005D1461"/>
    <w:rsid w:val="005D203C"/>
    <w:rsid w:val="005D33B5"/>
    <w:rsid w:val="005D397D"/>
    <w:rsid w:val="005D3D5E"/>
    <w:rsid w:val="005D3F28"/>
    <w:rsid w:val="005D5C6E"/>
    <w:rsid w:val="005D645B"/>
    <w:rsid w:val="005D74B0"/>
    <w:rsid w:val="005D7506"/>
    <w:rsid w:val="005D7951"/>
    <w:rsid w:val="005E2305"/>
    <w:rsid w:val="005E3E49"/>
    <w:rsid w:val="005E44ED"/>
    <w:rsid w:val="005E4E9C"/>
    <w:rsid w:val="005E58D3"/>
    <w:rsid w:val="005E5C05"/>
    <w:rsid w:val="005E768D"/>
    <w:rsid w:val="005E7B13"/>
    <w:rsid w:val="005F00B1"/>
    <w:rsid w:val="005F00E7"/>
    <w:rsid w:val="005F19DD"/>
    <w:rsid w:val="005F23B2"/>
    <w:rsid w:val="005F2939"/>
    <w:rsid w:val="005F4AD8"/>
    <w:rsid w:val="005F5ADA"/>
    <w:rsid w:val="005F695C"/>
    <w:rsid w:val="005F71B8"/>
    <w:rsid w:val="005F7C51"/>
    <w:rsid w:val="00600A10"/>
    <w:rsid w:val="00603F3D"/>
    <w:rsid w:val="00604E14"/>
    <w:rsid w:val="006062B2"/>
    <w:rsid w:val="00610293"/>
    <w:rsid w:val="006104BB"/>
    <w:rsid w:val="006111B6"/>
    <w:rsid w:val="006117D4"/>
    <w:rsid w:val="00612605"/>
    <w:rsid w:val="00613F10"/>
    <w:rsid w:val="00613F53"/>
    <w:rsid w:val="00615E8C"/>
    <w:rsid w:val="00616288"/>
    <w:rsid w:val="00620750"/>
    <w:rsid w:val="00620AE0"/>
    <w:rsid w:val="00620F63"/>
    <w:rsid w:val="00621286"/>
    <w:rsid w:val="0062254C"/>
    <w:rsid w:val="0062298E"/>
    <w:rsid w:val="00622E16"/>
    <w:rsid w:val="0062350A"/>
    <w:rsid w:val="0062440B"/>
    <w:rsid w:val="00624F1A"/>
    <w:rsid w:val="006254B0"/>
    <w:rsid w:val="00625C33"/>
    <w:rsid w:val="00626D26"/>
    <w:rsid w:val="00627C25"/>
    <w:rsid w:val="006302F7"/>
    <w:rsid w:val="00631526"/>
    <w:rsid w:val="00631EB7"/>
    <w:rsid w:val="00633A8F"/>
    <w:rsid w:val="006346CB"/>
    <w:rsid w:val="00635200"/>
    <w:rsid w:val="006362D2"/>
    <w:rsid w:val="00636633"/>
    <w:rsid w:val="00637D47"/>
    <w:rsid w:val="006405E4"/>
    <w:rsid w:val="006416FF"/>
    <w:rsid w:val="00643BF1"/>
    <w:rsid w:val="00644E29"/>
    <w:rsid w:val="0064582B"/>
    <w:rsid w:val="006458EA"/>
    <w:rsid w:val="00645972"/>
    <w:rsid w:val="0064617E"/>
    <w:rsid w:val="00646871"/>
    <w:rsid w:val="006469DB"/>
    <w:rsid w:val="0064701A"/>
    <w:rsid w:val="006471FF"/>
    <w:rsid w:val="00651442"/>
    <w:rsid w:val="00651629"/>
    <w:rsid w:val="00651FCD"/>
    <w:rsid w:val="0065264D"/>
    <w:rsid w:val="006548B7"/>
    <w:rsid w:val="00654B3B"/>
    <w:rsid w:val="0065601D"/>
    <w:rsid w:val="00656457"/>
    <w:rsid w:val="00656882"/>
    <w:rsid w:val="00657061"/>
    <w:rsid w:val="00657363"/>
    <w:rsid w:val="00657DBD"/>
    <w:rsid w:val="00660ACE"/>
    <w:rsid w:val="00662343"/>
    <w:rsid w:val="0066236B"/>
    <w:rsid w:val="0066483B"/>
    <w:rsid w:val="00664CCC"/>
    <w:rsid w:val="00664D5B"/>
    <w:rsid w:val="00666506"/>
    <w:rsid w:val="00666B90"/>
    <w:rsid w:val="00667D96"/>
    <w:rsid w:val="0067038A"/>
    <w:rsid w:val="0067069C"/>
    <w:rsid w:val="0067110E"/>
    <w:rsid w:val="00671F29"/>
    <w:rsid w:val="00672F40"/>
    <w:rsid w:val="0067305F"/>
    <w:rsid w:val="00673E73"/>
    <w:rsid w:val="0067737F"/>
    <w:rsid w:val="0067758D"/>
    <w:rsid w:val="00680308"/>
    <w:rsid w:val="00680634"/>
    <w:rsid w:val="006813E4"/>
    <w:rsid w:val="0068276E"/>
    <w:rsid w:val="0068429C"/>
    <w:rsid w:val="0068438F"/>
    <w:rsid w:val="00685673"/>
    <w:rsid w:val="00685816"/>
    <w:rsid w:val="006861D2"/>
    <w:rsid w:val="00687476"/>
    <w:rsid w:val="00687A6F"/>
    <w:rsid w:val="0069038E"/>
    <w:rsid w:val="00690EB5"/>
    <w:rsid w:val="006925B5"/>
    <w:rsid w:val="0069501E"/>
    <w:rsid w:val="006976B8"/>
    <w:rsid w:val="00697D9C"/>
    <w:rsid w:val="006A1A0A"/>
    <w:rsid w:val="006A1B2B"/>
    <w:rsid w:val="006A3117"/>
    <w:rsid w:val="006A3A0E"/>
    <w:rsid w:val="006A3EB3"/>
    <w:rsid w:val="006A46ED"/>
    <w:rsid w:val="006A4F60"/>
    <w:rsid w:val="006A503E"/>
    <w:rsid w:val="006A59BC"/>
    <w:rsid w:val="006A67EB"/>
    <w:rsid w:val="006A6A83"/>
    <w:rsid w:val="006A6B40"/>
    <w:rsid w:val="006A790E"/>
    <w:rsid w:val="006A7F86"/>
    <w:rsid w:val="006C0110"/>
    <w:rsid w:val="006C0178"/>
    <w:rsid w:val="006C063A"/>
    <w:rsid w:val="006C1785"/>
    <w:rsid w:val="006C1FA8"/>
    <w:rsid w:val="006C2AC8"/>
    <w:rsid w:val="006C2C97"/>
    <w:rsid w:val="006C398A"/>
    <w:rsid w:val="006C3C41"/>
    <w:rsid w:val="006C5695"/>
    <w:rsid w:val="006D0997"/>
    <w:rsid w:val="006D3377"/>
    <w:rsid w:val="006D3E5E"/>
    <w:rsid w:val="006D4C00"/>
    <w:rsid w:val="006D5362"/>
    <w:rsid w:val="006D6DCA"/>
    <w:rsid w:val="006E1323"/>
    <w:rsid w:val="006E181A"/>
    <w:rsid w:val="006E21CA"/>
    <w:rsid w:val="006E2D44"/>
    <w:rsid w:val="006E6267"/>
    <w:rsid w:val="006E6EBE"/>
    <w:rsid w:val="006E753D"/>
    <w:rsid w:val="006E75EE"/>
    <w:rsid w:val="006F1498"/>
    <w:rsid w:val="006F14CD"/>
    <w:rsid w:val="006F241A"/>
    <w:rsid w:val="006F2F3F"/>
    <w:rsid w:val="006F36A8"/>
    <w:rsid w:val="006F3DD4"/>
    <w:rsid w:val="006F47DC"/>
    <w:rsid w:val="006F4E04"/>
    <w:rsid w:val="006F6E4C"/>
    <w:rsid w:val="00700354"/>
    <w:rsid w:val="007005D5"/>
    <w:rsid w:val="00702CA2"/>
    <w:rsid w:val="007045BD"/>
    <w:rsid w:val="007046F5"/>
    <w:rsid w:val="007069D9"/>
    <w:rsid w:val="00711472"/>
    <w:rsid w:val="00711AD3"/>
    <w:rsid w:val="00711E05"/>
    <w:rsid w:val="007121E9"/>
    <w:rsid w:val="00714DE0"/>
    <w:rsid w:val="007164A7"/>
    <w:rsid w:val="00716DFF"/>
    <w:rsid w:val="00721A60"/>
    <w:rsid w:val="007220CF"/>
    <w:rsid w:val="00722163"/>
    <w:rsid w:val="007223A2"/>
    <w:rsid w:val="00723821"/>
    <w:rsid w:val="00724942"/>
    <w:rsid w:val="007257AC"/>
    <w:rsid w:val="0072612D"/>
    <w:rsid w:val="00727341"/>
    <w:rsid w:val="00727426"/>
    <w:rsid w:val="00727E1D"/>
    <w:rsid w:val="00734AC1"/>
    <w:rsid w:val="00734C35"/>
    <w:rsid w:val="00734F1A"/>
    <w:rsid w:val="00736065"/>
    <w:rsid w:val="00736C8F"/>
    <w:rsid w:val="00737109"/>
    <w:rsid w:val="0074006F"/>
    <w:rsid w:val="00741D75"/>
    <w:rsid w:val="007421CA"/>
    <w:rsid w:val="00745008"/>
    <w:rsid w:val="0074621F"/>
    <w:rsid w:val="007463FB"/>
    <w:rsid w:val="007513CD"/>
    <w:rsid w:val="00751F14"/>
    <w:rsid w:val="00752D8F"/>
    <w:rsid w:val="007546E8"/>
    <w:rsid w:val="00755880"/>
    <w:rsid w:val="00755D22"/>
    <w:rsid w:val="0075696F"/>
    <w:rsid w:val="007571C4"/>
    <w:rsid w:val="0075763B"/>
    <w:rsid w:val="00760099"/>
    <w:rsid w:val="007608C7"/>
    <w:rsid w:val="0076096A"/>
    <w:rsid w:val="00760E8D"/>
    <w:rsid w:val="00761406"/>
    <w:rsid w:val="0076196C"/>
    <w:rsid w:val="00763239"/>
    <w:rsid w:val="007652F7"/>
    <w:rsid w:val="00765451"/>
    <w:rsid w:val="00766B1A"/>
    <w:rsid w:val="00766DFE"/>
    <w:rsid w:val="00767192"/>
    <w:rsid w:val="00772027"/>
    <w:rsid w:val="00773C03"/>
    <w:rsid w:val="0077584D"/>
    <w:rsid w:val="007764B8"/>
    <w:rsid w:val="00777246"/>
    <w:rsid w:val="00777791"/>
    <w:rsid w:val="0077797F"/>
    <w:rsid w:val="007813BB"/>
    <w:rsid w:val="00782B50"/>
    <w:rsid w:val="00783B46"/>
    <w:rsid w:val="00784095"/>
    <w:rsid w:val="00784800"/>
    <w:rsid w:val="00784825"/>
    <w:rsid w:val="007867CC"/>
    <w:rsid w:val="00786A15"/>
    <w:rsid w:val="0079086E"/>
    <w:rsid w:val="007914E4"/>
    <w:rsid w:val="007914F3"/>
    <w:rsid w:val="00791DF5"/>
    <w:rsid w:val="00791F2A"/>
    <w:rsid w:val="00792030"/>
    <w:rsid w:val="007926D8"/>
    <w:rsid w:val="00792720"/>
    <w:rsid w:val="0079373D"/>
    <w:rsid w:val="00794BC4"/>
    <w:rsid w:val="00794F1E"/>
    <w:rsid w:val="0079538C"/>
    <w:rsid w:val="00795C50"/>
    <w:rsid w:val="007A098E"/>
    <w:rsid w:val="007A149D"/>
    <w:rsid w:val="007A439D"/>
    <w:rsid w:val="007A5765"/>
    <w:rsid w:val="007A5B89"/>
    <w:rsid w:val="007A77FC"/>
    <w:rsid w:val="007B058E"/>
    <w:rsid w:val="007B0864"/>
    <w:rsid w:val="007B0E05"/>
    <w:rsid w:val="007B2BDF"/>
    <w:rsid w:val="007B3236"/>
    <w:rsid w:val="007B337B"/>
    <w:rsid w:val="007B5DB4"/>
    <w:rsid w:val="007C0795"/>
    <w:rsid w:val="007C13AC"/>
    <w:rsid w:val="007C14AD"/>
    <w:rsid w:val="007C1601"/>
    <w:rsid w:val="007C4442"/>
    <w:rsid w:val="007C6C61"/>
    <w:rsid w:val="007C790C"/>
    <w:rsid w:val="007D08BB"/>
    <w:rsid w:val="007D1085"/>
    <w:rsid w:val="007D16CB"/>
    <w:rsid w:val="007D1926"/>
    <w:rsid w:val="007D25CF"/>
    <w:rsid w:val="007D34C6"/>
    <w:rsid w:val="007D3C15"/>
    <w:rsid w:val="007D495A"/>
    <w:rsid w:val="007D4D44"/>
    <w:rsid w:val="007D50FF"/>
    <w:rsid w:val="007D5668"/>
    <w:rsid w:val="007D58A9"/>
    <w:rsid w:val="007D6B5D"/>
    <w:rsid w:val="007D73E8"/>
    <w:rsid w:val="007D7FFC"/>
    <w:rsid w:val="007E21DF"/>
    <w:rsid w:val="007E362C"/>
    <w:rsid w:val="007E41CB"/>
    <w:rsid w:val="007E5479"/>
    <w:rsid w:val="007E570B"/>
    <w:rsid w:val="007E5F8E"/>
    <w:rsid w:val="007E79A4"/>
    <w:rsid w:val="007F072E"/>
    <w:rsid w:val="007F1AED"/>
    <w:rsid w:val="007F2366"/>
    <w:rsid w:val="007F6EC7"/>
    <w:rsid w:val="007F75A8"/>
    <w:rsid w:val="007F7E00"/>
    <w:rsid w:val="007F7EA7"/>
    <w:rsid w:val="00800B72"/>
    <w:rsid w:val="00800B7A"/>
    <w:rsid w:val="008014EE"/>
    <w:rsid w:val="00802E9B"/>
    <w:rsid w:val="00802FC5"/>
    <w:rsid w:val="00804590"/>
    <w:rsid w:val="008077DC"/>
    <w:rsid w:val="0081078F"/>
    <w:rsid w:val="008107C8"/>
    <w:rsid w:val="008117FD"/>
    <w:rsid w:val="008121A6"/>
    <w:rsid w:val="00812782"/>
    <w:rsid w:val="008138C1"/>
    <w:rsid w:val="0081430A"/>
    <w:rsid w:val="008143CA"/>
    <w:rsid w:val="00815DA5"/>
    <w:rsid w:val="00816255"/>
    <w:rsid w:val="00816A54"/>
    <w:rsid w:val="00816B48"/>
    <w:rsid w:val="008201E8"/>
    <w:rsid w:val="008204A2"/>
    <w:rsid w:val="008208CB"/>
    <w:rsid w:val="00820B60"/>
    <w:rsid w:val="00821363"/>
    <w:rsid w:val="00822070"/>
    <w:rsid w:val="00822142"/>
    <w:rsid w:val="00822EA3"/>
    <w:rsid w:val="0082437A"/>
    <w:rsid w:val="00824BFC"/>
    <w:rsid w:val="00827E57"/>
    <w:rsid w:val="00830ACB"/>
    <w:rsid w:val="0083127F"/>
    <w:rsid w:val="008312B9"/>
    <w:rsid w:val="00831EDC"/>
    <w:rsid w:val="00832700"/>
    <w:rsid w:val="00832898"/>
    <w:rsid w:val="00835499"/>
    <w:rsid w:val="00835A0A"/>
    <w:rsid w:val="00835BE3"/>
    <w:rsid w:val="00835ECD"/>
    <w:rsid w:val="008369E5"/>
    <w:rsid w:val="00837745"/>
    <w:rsid w:val="008377E3"/>
    <w:rsid w:val="008378E7"/>
    <w:rsid w:val="00840667"/>
    <w:rsid w:val="00842C5E"/>
    <w:rsid w:val="00844800"/>
    <w:rsid w:val="00850365"/>
    <w:rsid w:val="00850566"/>
    <w:rsid w:val="008523A2"/>
    <w:rsid w:val="00852B3C"/>
    <w:rsid w:val="008532E6"/>
    <w:rsid w:val="00853FF2"/>
    <w:rsid w:val="00855910"/>
    <w:rsid w:val="0085795D"/>
    <w:rsid w:val="00862936"/>
    <w:rsid w:val="00862FBB"/>
    <w:rsid w:val="00867076"/>
    <w:rsid w:val="0086745D"/>
    <w:rsid w:val="00867847"/>
    <w:rsid w:val="00867C9F"/>
    <w:rsid w:val="00870BF0"/>
    <w:rsid w:val="008716D8"/>
    <w:rsid w:val="0087408A"/>
    <w:rsid w:val="00875ABA"/>
    <w:rsid w:val="00875B8A"/>
    <w:rsid w:val="008771D6"/>
    <w:rsid w:val="00877226"/>
    <w:rsid w:val="008776B0"/>
    <w:rsid w:val="00877DBD"/>
    <w:rsid w:val="0088012D"/>
    <w:rsid w:val="00881C47"/>
    <w:rsid w:val="008831D9"/>
    <w:rsid w:val="00883627"/>
    <w:rsid w:val="008840EE"/>
    <w:rsid w:val="00884237"/>
    <w:rsid w:val="008846E8"/>
    <w:rsid w:val="0088670E"/>
    <w:rsid w:val="00887583"/>
    <w:rsid w:val="00891375"/>
    <w:rsid w:val="00891445"/>
    <w:rsid w:val="00891C55"/>
    <w:rsid w:val="00892639"/>
    <w:rsid w:val="00892781"/>
    <w:rsid w:val="008927FD"/>
    <w:rsid w:val="008939BF"/>
    <w:rsid w:val="00894617"/>
    <w:rsid w:val="00894C0B"/>
    <w:rsid w:val="00895A28"/>
    <w:rsid w:val="00895D35"/>
    <w:rsid w:val="008967EF"/>
    <w:rsid w:val="00897183"/>
    <w:rsid w:val="008A0A67"/>
    <w:rsid w:val="008A2992"/>
    <w:rsid w:val="008A4593"/>
    <w:rsid w:val="008A46D9"/>
    <w:rsid w:val="008A5063"/>
    <w:rsid w:val="008A52EE"/>
    <w:rsid w:val="008A5AFD"/>
    <w:rsid w:val="008A6CD4"/>
    <w:rsid w:val="008A788A"/>
    <w:rsid w:val="008A7C8C"/>
    <w:rsid w:val="008B3EFA"/>
    <w:rsid w:val="008B47B4"/>
    <w:rsid w:val="008B5396"/>
    <w:rsid w:val="008B581F"/>
    <w:rsid w:val="008C03FA"/>
    <w:rsid w:val="008C054A"/>
    <w:rsid w:val="008C0FD0"/>
    <w:rsid w:val="008C172B"/>
    <w:rsid w:val="008C3418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D0D"/>
    <w:rsid w:val="008C6F09"/>
    <w:rsid w:val="008C7A4B"/>
    <w:rsid w:val="008D01EF"/>
    <w:rsid w:val="008D0C05"/>
    <w:rsid w:val="008D49C9"/>
    <w:rsid w:val="008D668D"/>
    <w:rsid w:val="008D6B97"/>
    <w:rsid w:val="008D71CE"/>
    <w:rsid w:val="008E0651"/>
    <w:rsid w:val="008E0D36"/>
    <w:rsid w:val="008E0E94"/>
    <w:rsid w:val="008E1234"/>
    <w:rsid w:val="008E197A"/>
    <w:rsid w:val="008E444B"/>
    <w:rsid w:val="008E5787"/>
    <w:rsid w:val="008E5BF1"/>
    <w:rsid w:val="008E7647"/>
    <w:rsid w:val="008F039B"/>
    <w:rsid w:val="008F1C67"/>
    <w:rsid w:val="008F238D"/>
    <w:rsid w:val="008F2611"/>
    <w:rsid w:val="008F4312"/>
    <w:rsid w:val="0090015D"/>
    <w:rsid w:val="0090328C"/>
    <w:rsid w:val="009040B5"/>
    <w:rsid w:val="00904EAE"/>
    <w:rsid w:val="009057D2"/>
    <w:rsid w:val="00905A7F"/>
    <w:rsid w:val="00905EB6"/>
    <w:rsid w:val="00906247"/>
    <w:rsid w:val="009064A2"/>
    <w:rsid w:val="0090694C"/>
    <w:rsid w:val="009076E6"/>
    <w:rsid w:val="00910F8F"/>
    <w:rsid w:val="0091118D"/>
    <w:rsid w:val="0091261A"/>
    <w:rsid w:val="009130B5"/>
    <w:rsid w:val="00913A3A"/>
    <w:rsid w:val="00914B92"/>
    <w:rsid w:val="0091500C"/>
    <w:rsid w:val="00915758"/>
    <w:rsid w:val="00920771"/>
    <w:rsid w:val="00920BF0"/>
    <w:rsid w:val="00920C8A"/>
    <w:rsid w:val="00921383"/>
    <w:rsid w:val="009225A7"/>
    <w:rsid w:val="00923A28"/>
    <w:rsid w:val="009256A7"/>
    <w:rsid w:val="009264A9"/>
    <w:rsid w:val="009278D5"/>
    <w:rsid w:val="00927FEB"/>
    <w:rsid w:val="00932EA0"/>
    <w:rsid w:val="00932F94"/>
    <w:rsid w:val="00934BB2"/>
    <w:rsid w:val="00934D23"/>
    <w:rsid w:val="00936D66"/>
    <w:rsid w:val="0094033A"/>
    <w:rsid w:val="009407E3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1A1"/>
    <w:rsid w:val="00946444"/>
    <w:rsid w:val="009472CA"/>
    <w:rsid w:val="00947B3B"/>
    <w:rsid w:val="00947FF8"/>
    <w:rsid w:val="00950ADF"/>
    <w:rsid w:val="0095165A"/>
    <w:rsid w:val="00951CE8"/>
    <w:rsid w:val="00952B64"/>
    <w:rsid w:val="00952D70"/>
    <w:rsid w:val="00953331"/>
    <w:rsid w:val="00953565"/>
    <w:rsid w:val="00953D56"/>
    <w:rsid w:val="00954C90"/>
    <w:rsid w:val="00955A8E"/>
    <w:rsid w:val="00955BF6"/>
    <w:rsid w:val="0095758E"/>
    <w:rsid w:val="00960546"/>
    <w:rsid w:val="00960F27"/>
    <w:rsid w:val="00960FA3"/>
    <w:rsid w:val="00961347"/>
    <w:rsid w:val="00962377"/>
    <w:rsid w:val="00962886"/>
    <w:rsid w:val="00963624"/>
    <w:rsid w:val="00964681"/>
    <w:rsid w:val="00967FC7"/>
    <w:rsid w:val="00970BC9"/>
    <w:rsid w:val="00971D88"/>
    <w:rsid w:val="009723A1"/>
    <w:rsid w:val="00972E97"/>
    <w:rsid w:val="00973614"/>
    <w:rsid w:val="00973CC2"/>
    <w:rsid w:val="009742AB"/>
    <w:rsid w:val="00974841"/>
    <w:rsid w:val="009749B1"/>
    <w:rsid w:val="00974EFF"/>
    <w:rsid w:val="00975AEB"/>
    <w:rsid w:val="0097724C"/>
    <w:rsid w:val="0098048C"/>
    <w:rsid w:val="00980866"/>
    <w:rsid w:val="00980D24"/>
    <w:rsid w:val="00982037"/>
    <w:rsid w:val="009824DF"/>
    <w:rsid w:val="00982BC8"/>
    <w:rsid w:val="00983085"/>
    <w:rsid w:val="0098358E"/>
    <w:rsid w:val="0098405A"/>
    <w:rsid w:val="0098426F"/>
    <w:rsid w:val="009877D2"/>
    <w:rsid w:val="00987845"/>
    <w:rsid w:val="00991A93"/>
    <w:rsid w:val="00991E30"/>
    <w:rsid w:val="00993DD5"/>
    <w:rsid w:val="009948C1"/>
    <w:rsid w:val="00995894"/>
    <w:rsid w:val="009962F8"/>
    <w:rsid w:val="00996772"/>
    <w:rsid w:val="00997A7D"/>
    <w:rsid w:val="009A0E5E"/>
    <w:rsid w:val="009A0F09"/>
    <w:rsid w:val="009A12F2"/>
    <w:rsid w:val="009A261C"/>
    <w:rsid w:val="009A2C78"/>
    <w:rsid w:val="009A413E"/>
    <w:rsid w:val="009A44FA"/>
    <w:rsid w:val="009A4689"/>
    <w:rsid w:val="009A4CBF"/>
    <w:rsid w:val="009A57C2"/>
    <w:rsid w:val="009A69C6"/>
    <w:rsid w:val="009A750D"/>
    <w:rsid w:val="009A7DBA"/>
    <w:rsid w:val="009B09CD"/>
    <w:rsid w:val="009B2148"/>
    <w:rsid w:val="009B2383"/>
    <w:rsid w:val="009B4356"/>
    <w:rsid w:val="009C0566"/>
    <w:rsid w:val="009C167E"/>
    <w:rsid w:val="009C23A8"/>
    <w:rsid w:val="009C2AC9"/>
    <w:rsid w:val="009C30AA"/>
    <w:rsid w:val="009C31BF"/>
    <w:rsid w:val="009C43D1"/>
    <w:rsid w:val="009C5608"/>
    <w:rsid w:val="009C59A6"/>
    <w:rsid w:val="009C6A52"/>
    <w:rsid w:val="009D0A30"/>
    <w:rsid w:val="009D0AB2"/>
    <w:rsid w:val="009D0CAF"/>
    <w:rsid w:val="009D24A1"/>
    <w:rsid w:val="009D3276"/>
    <w:rsid w:val="009D444C"/>
    <w:rsid w:val="009D4525"/>
    <w:rsid w:val="009D473A"/>
    <w:rsid w:val="009D4B14"/>
    <w:rsid w:val="009D6423"/>
    <w:rsid w:val="009D7F1B"/>
    <w:rsid w:val="009E049A"/>
    <w:rsid w:val="009E1533"/>
    <w:rsid w:val="009E2715"/>
    <w:rsid w:val="009E2785"/>
    <w:rsid w:val="009E28E0"/>
    <w:rsid w:val="009E5870"/>
    <w:rsid w:val="009F08F6"/>
    <w:rsid w:val="009F0CDB"/>
    <w:rsid w:val="009F317B"/>
    <w:rsid w:val="009F3669"/>
    <w:rsid w:val="009F39CB"/>
    <w:rsid w:val="009F3F07"/>
    <w:rsid w:val="009F48D6"/>
    <w:rsid w:val="009F6BE0"/>
    <w:rsid w:val="009F7B60"/>
    <w:rsid w:val="00A00EE5"/>
    <w:rsid w:val="00A049E2"/>
    <w:rsid w:val="00A06AE1"/>
    <w:rsid w:val="00A070C0"/>
    <w:rsid w:val="00A077D4"/>
    <w:rsid w:val="00A1344B"/>
    <w:rsid w:val="00A13908"/>
    <w:rsid w:val="00A15132"/>
    <w:rsid w:val="00A154E5"/>
    <w:rsid w:val="00A175D9"/>
    <w:rsid w:val="00A17B98"/>
    <w:rsid w:val="00A20076"/>
    <w:rsid w:val="00A209B0"/>
    <w:rsid w:val="00A20E13"/>
    <w:rsid w:val="00A219E7"/>
    <w:rsid w:val="00A2290B"/>
    <w:rsid w:val="00A229E4"/>
    <w:rsid w:val="00A2417A"/>
    <w:rsid w:val="00A246C2"/>
    <w:rsid w:val="00A248AC"/>
    <w:rsid w:val="00A26D8D"/>
    <w:rsid w:val="00A27692"/>
    <w:rsid w:val="00A32A9C"/>
    <w:rsid w:val="00A345DC"/>
    <w:rsid w:val="00A3560F"/>
    <w:rsid w:val="00A358FF"/>
    <w:rsid w:val="00A35D4E"/>
    <w:rsid w:val="00A35DD1"/>
    <w:rsid w:val="00A36DC1"/>
    <w:rsid w:val="00A4016C"/>
    <w:rsid w:val="00A401AD"/>
    <w:rsid w:val="00A40884"/>
    <w:rsid w:val="00A42C28"/>
    <w:rsid w:val="00A438C0"/>
    <w:rsid w:val="00A43B6B"/>
    <w:rsid w:val="00A45C7E"/>
    <w:rsid w:val="00A46AF0"/>
    <w:rsid w:val="00A477E6"/>
    <w:rsid w:val="00A4790E"/>
    <w:rsid w:val="00A47C1B"/>
    <w:rsid w:val="00A51BD6"/>
    <w:rsid w:val="00A52632"/>
    <w:rsid w:val="00A5337D"/>
    <w:rsid w:val="00A55079"/>
    <w:rsid w:val="00A5564B"/>
    <w:rsid w:val="00A57C2D"/>
    <w:rsid w:val="00A57CE8"/>
    <w:rsid w:val="00A61F48"/>
    <w:rsid w:val="00A62DE2"/>
    <w:rsid w:val="00A62E78"/>
    <w:rsid w:val="00A630E9"/>
    <w:rsid w:val="00A63412"/>
    <w:rsid w:val="00A6389A"/>
    <w:rsid w:val="00A63DC8"/>
    <w:rsid w:val="00A66CBC"/>
    <w:rsid w:val="00A70990"/>
    <w:rsid w:val="00A73589"/>
    <w:rsid w:val="00A75B8C"/>
    <w:rsid w:val="00A809AC"/>
    <w:rsid w:val="00A80E2F"/>
    <w:rsid w:val="00A81018"/>
    <w:rsid w:val="00A8197A"/>
    <w:rsid w:val="00A841CC"/>
    <w:rsid w:val="00A844CE"/>
    <w:rsid w:val="00A84FE2"/>
    <w:rsid w:val="00A85B60"/>
    <w:rsid w:val="00A869D2"/>
    <w:rsid w:val="00A878E8"/>
    <w:rsid w:val="00A90385"/>
    <w:rsid w:val="00A91EAA"/>
    <w:rsid w:val="00A920FA"/>
    <w:rsid w:val="00A9264B"/>
    <w:rsid w:val="00A94C95"/>
    <w:rsid w:val="00A95E21"/>
    <w:rsid w:val="00A963A4"/>
    <w:rsid w:val="00A96569"/>
    <w:rsid w:val="00A96DCC"/>
    <w:rsid w:val="00AA188F"/>
    <w:rsid w:val="00AA2B9C"/>
    <w:rsid w:val="00AA3C3D"/>
    <w:rsid w:val="00AA4B61"/>
    <w:rsid w:val="00AA53B0"/>
    <w:rsid w:val="00AA63A9"/>
    <w:rsid w:val="00AA6BD6"/>
    <w:rsid w:val="00AA6C67"/>
    <w:rsid w:val="00AA6F19"/>
    <w:rsid w:val="00AA76CB"/>
    <w:rsid w:val="00AA7E07"/>
    <w:rsid w:val="00AB0B3D"/>
    <w:rsid w:val="00AB1112"/>
    <w:rsid w:val="00AB1607"/>
    <w:rsid w:val="00AB17F6"/>
    <w:rsid w:val="00AB31BE"/>
    <w:rsid w:val="00AB4292"/>
    <w:rsid w:val="00AB4A70"/>
    <w:rsid w:val="00AB4E03"/>
    <w:rsid w:val="00AC1B7C"/>
    <w:rsid w:val="00AC31EB"/>
    <w:rsid w:val="00AC526D"/>
    <w:rsid w:val="00AC5402"/>
    <w:rsid w:val="00AC60C2"/>
    <w:rsid w:val="00AC76C6"/>
    <w:rsid w:val="00AD1850"/>
    <w:rsid w:val="00AD268D"/>
    <w:rsid w:val="00AD3749"/>
    <w:rsid w:val="00AD3F85"/>
    <w:rsid w:val="00AD6723"/>
    <w:rsid w:val="00AD6AE6"/>
    <w:rsid w:val="00AD7B8B"/>
    <w:rsid w:val="00AE7BCF"/>
    <w:rsid w:val="00AE7D6D"/>
    <w:rsid w:val="00AF0118"/>
    <w:rsid w:val="00AF0A5C"/>
    <w:rsid w:val="00AF1B15"/>
    <w:rsid w:val="00AF1C91"/>
    <w:rsid w:val="00AF1D18"/>
    <w:rsid w:val="00AF406C"/>
    <w:rsid w:val="00AF476B"/>
    <w:rsid w:val="00AF794B"/>
    <w:rsid w:val="00B0051A"/>
    <w:rsid w:val="00B01D3C"/>
    <w:rsid w:val="00B02952"/>
    <w:rsid w:val="00B03DB7"/>
    <w:rsid w:val="00B04957"/>
    <w:rsid w:val="00B04CB8"/>
    <w:rsid w:val="00B05435"/>
    <w:rsid w:val="00B06B6E"/>
    <w:rsid w:val="00B07B3C"/>
    <w:rsid w:val="00B07F24"/>
    <w:rsid w:val="00B10B09"/>
    <w:rsid w:val="00B116A0"/>
    <w:rsid w:val="00B11981"/>
    <w:rsid w:val="00B15372"/>
    <w:rsid w:val="00B15BC7"/>
    <w:rsid w:val="00B16515"/>
    <w:rsid w:val="00B17F46"/>
    <w:rsid w:val="00B20519"/>
    <w:rsid w:val="00B21293"/>
    <w:rsid w:val="00B2218D"/>
    <w:rsid w:val="00B22C00"/>
    <w:rsid w:val="00B2361F"/>
    <w:rsid w:val="00B2692B"/>
    <w:rsid w:val="00B2718B"/>
    <w:rsid w:val="00B274D6"/>
    <w:rsid w:val="00B302FA"/>
    <w:rsid w:val="00B3040A"/>
    <w:rsid w:val="00B348D8"/>
    <w:rsid w:val="00B350FD"/>
    <w:rsid w:val="00B35200"/>
    <w:rsid w:val="00B35ECD"/>
    <w:rsid w:val="00B40221"/>
    <w:rsid w:val="00B41FC5"/>
    <w:rsid w:val="00B422A1"/>
    <w:rsid w:val="00B42488"/>
    <w:rsid w:val="00B43643"/>
    <w:rsid w:val="00B447D8"/>
    <w:rsid w:val="00B45A5E"/>
    <w:rsid w:val="00B51003"/>
    <w:rsid w:val="00B51194"/>
    <w:rsid w:val="00B52374"/>
    <w:rsid w:val="00B5292B"/>
    <w:rsid w:val="00B5499F"/>
    <w:rsid w:val="00B54BCB"/>
    <w:rsid w:val="00B54F83"/>
    <w:rsid w:val="00B56B13"/>
    <w:rsid w:val="00B5776D"/>
    <w:rsid w:val="00B60071"/>
    <w:rsid w:val="00B60DD2"/>
    <w:rsid w:val="00B6166F"/>
    <w:rsid w:val="00B626F0"/>
    <w:rsid w:val="00B636A7"/>
    <w:rsid w:val="00B63974"/>
    <w:rsid w:val="00B63977"/>
    <w:rsid w:val="00B63F1C"/>
    <w:rsid w:val="00B64ECD"/>
    <w:rsid w:val="00B65F8D"/>
    <w:rsid w:val="00B661D7"/>
    <w:rsid w:val="00B7006B"/>
    <w:rsid w:val="00B714BA"/>
    <w:rsid w:val="00B71596"/>
    <w:rsid w:val="00B73C63"/>
    <w:rsid w:val="00B74E3D"/>
    <w:rsid w:val="00B75128"/>
    <w:rsid w:val="00B753D1"/>
    <w:rsid w:val="00B776D2"/>
    <w:rsid w:val="00B77BB8"/>
    <w:rsid w:val="00B8242B"/>
    <w:rsid w:val="00B83455"/>
    <w:rsid w:val="00B844E8"/>
    <w:rsid w:val="00B850E9"/>
    <w:rsid w:val="00B92315"/>
    <w:rsid w:val="00B9272C"/>
    <w:rsid w:val="00B92FBD"/>
    <w:rsid w:val="00B936F0"/>
    <w:rsid w:val="00B94B98"/>
    <w:rsid w:val="00B94CAC"/>
    <w:rsid w:val="00B96C04"/>
    <w:rsid w:val="00B975F9"/>
    <w:rsid w:val="00BA06B3"/>
    <w:rsid w:val="00BA32BA"/>
    <w:rsid w:val="00BA32CA"/>
    <w:rsid w:val="00BA477A"/>
    <w:rsid w:val="00BA6C7C"/>
    <w:rsid w:val="00BA7016"/>
    <w:rsid w:val="00BA787B"/>
    <w:rsid w:val="00BB0CDB"/>
    <w:rsid w:val="00BB20F2"/>
    <w:rsid w:val="00BB5178"/>
    <w:rsid w:val="00BB67AE"/>
    <w:rsid w:val="00BB728B"/>
    <w:rsid w:val="00BB7702"/>
    <w:rsid w:val="00BB7718"/>
    <w:rsid w:val="00BC049F"/>
    <w:rsid w:val="00BC3609"/>
    <w:rsid w:val="00BC465F"/>
    <w:rsid w:val="00BC5629"/>
    <w:rsid w:val="00BC5869"/>
    <w:rsid w:val="00BC5FCD"/>
    <w:rsid w:val="00BC62F7"/>
    <w:rsid w:val="00BC6B01"/>
    <w:rsid w:val="00BC757F"/>
    <w:rsid w:val="00BD003A"/>
    <w:rsid w:val="00BD0FAD"/>
    <w:rsid w:val="00BD1D45"/>
    <w:rsid w:val="00BD2547"/>
    <w:rsid w:val="00BD2FFD"/>
    <w:rsid w:val="00BD300D"/>
    <w:rsid w:val="00BD3099"/>
    <w:rsid w:val="00BD3A9F"/>
    <w:rsid w:val="00BD3E62"/>
    <w:rsid w:val="00BD40CC"/>
    <w:rsid w:val="00BD686B"/>
    <w:rsid w:val="00BD73E6"/>
    <w:rsid w:val="00BE015C"/>
    <w:rsid w:val="00BE0E5E"/>
    <w:rsid w:val="00BE21A9"/>
    <w:rsid w:val="00BE263E"/>
    <w:rsid w:val="00BE2F84"/>
    <w:rsid w:val="00BE34D3"/>
    <w:rsid w:val="00BE3F11"/>
    <w:rsid w:val="00BE41AD"/>
    <w:rsid w:val="00BE438D"/>
    <w:rsid w:val="00BE4932"/>
    <w:rsid w:val="00BE603A"/>
    <w:rsid w:val="00BE6CB3"/>
    <w:rsid w:val="00BF2436"/>
    <w:rsid w:val="00BF321B"/>
    <w:rsid w:val="00BF36A4"/>
    <w:rsid w:val="00BF3773"/>
    <w:rsid w:val="00BF3E14"/>
    <w:rsid w:val="00BF4644"/>
    <w:rsid w:val="00BF562E"/>
    <w:rsid w:val="00BF5689"/>
    <w:rsid w:val="00BF6269"/>
    <w:rsid w:val="00BF63AA"/>
    <w:rsid w:val="00BF6C40"/>
    <w:rsid w:val="00C00D18"/>
    <w:rsid w:val="00C01F79"/>
    <w:rsid w:val="00C02BB5"/>
    <w:rsid w:val="00C03192"/>
    <w:rsid w:val="00C03B8D"/>
    <w:rsid w:val="00C0428C"/>
    <w:rsid w:val="00C04532"/>
    <w:rsid w:val="00C06D1A"/>
    <w:rsid w:val="00C078F3"/>
    <w:rsid w:val="00C10A71"/>
    <w:rsid w:val="00C11262"/>
    <w:rsid w:val="00C11CDA"/>
    <w:rsid w:val="00C12A01"/>
    <w:rsid w:val="00C12AEB"/>
    <w:rsid w:val="00C1356B"/>
    <w:rsid w:val="00C14E80"/>
    <w:rsid w:val="00C151D0"/>
    <w:rsid w:val="00C15E0C"/>
    <w:rsid w:val="00C16395"/>
    <w:rsid w:val="00C17C1B"/>
    <w:rsid w:val="00C20366"/>
    <w:rsid w:val="00C237F5"/>
    <w:rsid w:val="00C24241"/>
    <w:rsid w:val="00C247D2"/>
    <w:rsid w:val="00C24968"/>
    <w:rsid w:val="00C24A70"/>
    <w:rsid w:val="00C257F0"/>
    <w:rsid w:val="00C317AA"/>
    <w:rsid w:val="00C31D95"/>
    <w:rsid w:val="00C31FFA"/>
    <w:rsid w:val="00C325C5"/>
    <w:rsid w:val="00C328F2"/>
    <w:rsid w:val="00C34A7D"/>
    <w:rsid w:val="00C34B1A"/>
    <w:rsid w:val="00C3596F"/>
    <w:rsid w:val="00C36247"/>
    <w:rsid w:val="00C3671A"/>
    <w:rsid w:val="00C371FC"/>
    <w:rsid w:val="00C372F6"/>
    <w:rsid w:val="00C373F2"/>
    <w:rsid w:val="00C40424"/>
    <w:rsid w:val="00C4213D"/>
    <w:rsid w:val="00C4276C"/>
    <w:rsid w:val="00C4329D"/>
    <w:rsid w:val="00C43374"/>
    <w:rsid w:val="00C4431D"/>
    <w:rsid w:val="00C45A69"/>
    <w:rsid w:val="00C46AA2"/>
    <w:rsid w:val="00C46C48"/>
    <w:rsid w:val="00C475AA"/>
    <w:rsid w:val="00C50BCF"/>
    <w:rsid w:val="00C5217A"/>
    <w:rsid w:val="00C53C9C"/>
    <w:rsid w:val="00C542F0"/>
    <w:rsid w:val="00C5507F"/>
    <w:rsid w:val="00C55F0E"/>
    <w:rsid w:val="00C5709A"/>
    <w:rsid w:val="00C57CDB"/>
    <w:rsid w:val="00C60A9B"/>
    <w:rsid w:val="00C60F8E"/>
    <w:rsid w:val="00C6108B"/>
    <w:rsid w:val="00C615A2"/>
    <w:rsid w:val="00C61BD6"/>
    <w:rsid w:val="00C62A1D"/>
    <w:rsid w:val="00C66B2F"/>
    <w:rsid w:val="00C671C5"/>
    <w:rsid w:val="00C67D0D"/>
    <w:rsid w:val="00C7233D"/>
    <w:rsid w:val="00C723BC"/>
    <w:rsid w:val="00C73810"/>
    <w:rsid w:val="00C73F85"/>
    <w:rsid w:val="00C7480A"/>
    <w:rsid w:val="00C76888"/>
    <w:rsid w:val="00C80482"/>
    <w:rsid w:val="00C80C9F"/>
    <w:rsid w:val="00C80D03"/>
    <w:rsid w:val="00C80D37"/>
    <w:rsid w:val="00C8151A"/>
    <w:rsid w:val="00C81770"/>
    <w:rsid w:val="00C81C99"/>
    <w:rsid w:val="00C81DA7"/>
    <w:rsid w:val="00C821D2"/>
    <w:rsid w:val="00C82355"/>
    <w:rsid w:val="00C824CE"/>
    <w:rsid w:val="00C82609"/>
    <w:rsid w:val="00C82804"/>
    <w:rsid w:val="00C85C0F"/>
    <w:rsid w:val="00C87821"/>
    <w:rsid w:val="00C8795F"/>
    <w:rsid w:val="00C925C3"/>
    <w:rsid w:val="00C92726"/>
    <w:rsid w:val="00C9365B"/>
    <w:rsid w:val="00C94642"/>
    <w:rsid w:val="00C94AEE"/>
    <w:rsid w:val="00C957DA"/>
    <w:rsid w:val="00C95FF7"/>
    <w:rsid w:val="00C96AF0"/>
    <w:rsid w:val="00C975ED"/>
    <w:rsid w:val="00CA1130"/>
    <w:rsid w:val="00CA1F8F"/>
    <w:rsid w:val="00CA2591"/>
    <w:rsid w:val="00CA51BB"/>
    <w:rsid w:val="00CA6689"/>
    <w:rsid w:val="00CB0092"/>
    <w:rsid w:val="00CB00AD"/>
    <w:rsid w:val="00CB147A"/>
    <w:rsid w:val="00CB1CBD"/>
    <w:rsid w:val="00CB285C"/>
    <w:rsid w:val="00CB4BD0"/>
    <w:rsid w:val="00CB6234"/>
    <w:rsid w:val="00CB62CB"/>
    <w:rsid w:val="00CB7A46"/>
    <w:rsid w:val="00CB7DD6"/>
    <w:rsid w:val="00CC085C"/>
    <w:rsid w:val="00CC0B46"/>
    <w:rsid w:val="00CC0EBB"/>
    <w:rsid w:val="00CC0F15"/>
    <w:rsid w:val="00CC3806"/>
    <w:rsid w:val="00CC6468"/>
    <w:rsid w:val="00CC648A"/>
    <w:rsid w:val="00CC759A"/>
    <w:rsid w:val="00CC76CE"/>
    <w:rsid w:val="00CD0ABD"/>
    <w:rsid w:val="00CD259C"/>
    <w:rsid w:val="00CD6674"/>
    <w:rsid w:val="00CD797E"/>
    <w:rsid w:val="00CE01E4"/>
    <w:rsid w:val="00CE09AE"/>
    <w:rsid w:val="00CE217F"/>
    <w:rsid w:val="00CE3B09"/>
    <w:rsid w:val="00CE3BEF"/>
    <w:rsid w:val="00CE3DDC"/>
    <w:rsid w:val="00CE3F65"/>
    <w:rsid w:val="00CE3FFA"/>
    <w:rsid w:val="00CE412E"/>
    <w:rsid w:val="00CE4BAA"/>
    <w:rsid w:val="00CE63EE"/>
    <w:rsid w:val="00CE6503"/>
    <w:rsid w:val="00CE7EE1"/>
    <w:rsid w:val="00CF16FB"/>
    <w:rsid w:val="00CF2295"/>
    <w:rsid w:val="00CF3121"/>
    <w:rsid w:val="00CF3BB2"/>
    <w:rsid w:val="00CF3BDE"/>
    <w:rsid w:val="00CF5FAD"/>
    <w:rsid w:val="00CF6654"/>
    <w:rsid w:val="00CF6F66"/>
    <w:rsid w:val="00CF7E12"/>
    <w:rsid w:val="00D020F4"/>
    <w:rsid w:val="00D02A3A"/>
    <w:rsid w:val="00D04391"/>
    <w:rsid w:val="00D05769"/>
    <w:rsid w:val="00D05F32"/>
    <w:rsid w:val="00D0632A"/>
    <w:rsid w:val="00D06DE1"/>
    <w:rsid w:val="00D07ABE"/>
    <w:rsid w:val="00D07DB3"/>
    <w:rsid w:val="00D10338"/>
    <w:rsid w:val="00D10F21"/>
    <w:rsid w:val="00D13972"/>
    <w:rsid w:val="00D152E1"/>
    <w:rsid w:val="00D15DEC"/>
    <w:rsid w:val="00D17833"/>
    <w:rsid w:val="00D202C0"/>
    <w:rsid w:val="00D22352"/>
    <w:rsid w:val="00D2694A"/>
    <w:rsid w:val="00D277CF"/>
    <w:rsid w:val="00D30761"/>
    <w:rsid w:val="00D307A6"/>
    <w:rsid w:val="00D312F2"/>
    <w:rsid w:val="00D33C85"/>
    <w:rsid w:val="00D344D7"/>
    <w:rsid w:val="00D34A50"/>
    <w:rsid w:val="00D3502A"/>
    <w:rsid w:val="00D36C35"/>
    <w:rsid w:val="00D37C76"/>
    <w:rsid w:val="00D37F72"/>
    <w:rsid w:val="00D41C47"/>
    <w:rsid w:val="00D42073"/>
    <w:rsid w:val="00D423A4"/>
    <w:rsid w:val="00D46843"/>
    <w:rsid w:val="00D472B8"/>
    <w:rsid w:val="00D47590"/>
    <w:rsid w:val="00D50050"/>
    <w:rsid w:val="00D52AAA"/>
    <w:rsid w:val="00D53033"/>
    <w:rsid w:val="00D53161"/>
    <w:rsid w:val="00D532F3"/>
    <w:rsid w:val="00D5432B"/>
    <w:rsid w:val="00D5494D"/>
    <w:rsid w:val="00D574CA"/>
    <w:rsid w:val="00D577F2"/>
    <w:rsid w:val="00D57819"/>
    <w:rsid w:val="00D57DC0"/>
    <w:rsid w:val="00D6072C"/>
    <w:rsid w:val="00D60767"/>
    <w:rsid w:val="00D618A3"/>
    <w:rsid w:val="00D62195"/>
    <w:rsid w:val="00D62544"/>
    <w:rsid w:val="00D62725"/>
    <w:rsid w:val="00D6338D"/>
    <w:rsid w:val="00D645F4"/>
    <w:rsid w:val="00D65117"/>
    <w:rsid w:val="00D654DB"/>
    <w:rsid w:val="00D65620"/>
    <w:rsid w:val="00D65FF8"/>
    <w:rsid w:val="00D6710D"/>
    <w:rsid w:val="00D72906"/>
    <w:rsid w:val="00D72BC8"/>
    <w:rsid w:val="00D72BCE"/>
    <w:rsid w:val="00D73E07"/>
    <w:rsid w:val="00D74654"/>
    <w:rsid w:val="00D74A52"/>
    <w:rsid w:val="00D74DE9"/>
    <w:rsid w:val="00D7707D"/>
    <w:rsid w:val="00D77E65"/>
    <w:rsid w:val="00D80A4F"/>
    <w:rsid w:val="00D8211B"/>
    <w:rsid w:val="00D826B4"/>
    <w:rsid w:val="00D83EEA"/>
    <w:rsid w:val="00D84291"/>
    <w:rsid w:val="00D84566"/>
    <w:rsid w:val="00D8531D"/>
    <w:rsid w:val="00D92951"/>
    <w:rsid w:val="00D9485C"/>
    <w:rsid w:val="00D9489C"/>
    <w:rsid w:val="00D94AA4"/>
    <w:rsid w:val="00D94B05"/>
    <w:rsid w:val="00D9667F"/>
    <w:rsid w:val="00DA0A93"/>
    <w:rsid w:val="00DA122F"/>
    <w:rsid w:val="00DA26A7"/>
    <w:rsid w:val="00DA3576"/>
    <w:rsid w:val="00DA3D06"/>
    <w:rsid w:val="00DA3D0C"/>
    <w:rsid w:val="00DA3EDB"/>
    <w:rsid w:val="00DA6202"/>
    <w:rsid w:val="00DA63CC"/>
    <w:rsid w:val="00DA7631"/>
    <w:rsid w:val="00DA7F0D"/>
    <w:rsid w:val="00DB1690"/>
    <w:rsid w:val="00DB222D"/>
    <w:rsid w:val="00DB3652"/>
    <w:rsid w:val="00DB4DB4"/>
    <w:rsid w:val="00DB5542"/>
    <w:rsid w:val="00DB5AD9"/>
    <w:rsid w:val="00DB5DF0"/>
    <w:rsid w:val="00DB6B0C"/>
    <w:rsid w:val="00DB7D1B"/>
    <w:rsid w:val="00DC0CA2"/>
    <w:rsid w:val="00DC176F"/>
    <w:rsid w:val="00DC1C04"/>
    <w:rsid w:val="00DC2149"/>
    <w:rsid w:val="00DC2B1D"/>
    <w:rsid w:val="00DC40E8"/>
    <w:rsid w:val="00DC77AA"/>
    <w:rsid w:val="00DD0981"/>
    <w:rsid w:val="00DD369B"/>
    <w:rsid w:val="00DD3BD5"/>
    <w:rsid w:val="00DD4535"/>
    <w:rsid w:val="00DD6EB7"/>
    <w:rsid w:val="00DD70FA"/>
    <w:rsid w:val="00DD7A22"/>
    <w:rsid w:val="00DE29D6"/>
    <w:rsid w:val="00DE2E19"/>
    <w:rsid w:val="00DE3143"/>
    <w:rsid w:val="00DE35F8"/>
    <w:rsid w:val="00DE385C"/>
    <w:rsid w:val="00DE3DF1"/>
    <w:rsid w:val="00DE4844"/>
    <w:rsid w:val="00DE6B23"/>
    <w:rsid w:val="00DE6B30"/>
    <w:rsid w:val="00DE710B"/>
    <w:rsid w:val="00DE780F"/>
    <w:rsid w:val="00DF1235"/>
    <w:rsid w:val="00DF15D7"/>
    <w:rsid w:val="00DF3527"/>
    <w:rsid w:val="00DF3E12"/>
    <w:rsid w:val="00DF564D"/>
    <w:rsid w:val="00DF69A3"/>
    <w:rsid w:val="00DF6CC2"/>
    <w:rsid w:val="00DF721A"/>
    <w:rsid w:val="00E006E4"/>
    <w:rsid w:val="00E01AA0"/>
    <w:rsid w:val="00E01B93"/>
    <w:rsid w:val="00E02800"/>
    <w:rsid w:val="00E02AAD"/>
    <w:rsid w:val="00E02D4E"/>
    <w:rsid w:val="00E03A21"/>
    <w:rsid w:val="00E03A4B"/>
    <w:rsid w:val="00E03C85"/>
    <w:rsid w:val="00E04621"/>
    <w:rsid w:val="00E051FD"/>
    <w:rsid w:val="00E0769B"/>
    <w:rsid w:val="00E07E4A"/>
    <w:rsid w:val="00E11083"/>
    <w:rsid w:val="00E11C34"/>
    <w:rsid w:val="00E12E9D"/>
    <w:rsid w:val="00E14AFB"/>
    <w:rsid w:val="00E163E8"/>
    <w:rsid w:val="00E16539"/>
    <w:rsid w:val="00E16650"/>
    <w:rsid w:val="00E176D4"/>
    <w:rsid w:val="00E20BEE"/>
    <w:rsid w:val="00E245D5"/>
    <w:rsid w:val="00E2487B"/>
    <w:rsid w:val="00E31C35"/>
    <w:rsid w:val="00E32E38"/>
    <w:rsid w:val="00E332E8"/>
    <w:rsid w:val="00E33B8F"/>
    <w:rsid w:val="00E40624"/>
    <w:rsid w:val="00E408BF"/>
    <w:rsid w:val="00E412B6"/>
    <w:rsid w:val="00E41D30"/>
    <w:rsid w:val="00E4329F"/>
    <w:rsid w:val="00E45568"/>
    <w:rsid w:val="00E45B73"/>
    <w:rsid w:val="00E461AF"/>
    <w:rsid w:val="00E46262"/>
    <w:rsid w:val="00E46375"/>
    <w:rsid w:val="00E46D15"/>
    <w:rsid w:val="00E470B5"/>
    <w:rsid w:val="00E47DA6"/>
    <w:rsid w:val="00E53C1B"/>
    <w:rsid w:val="00E53EDE"/>
    <w:rsid w:val="00E544C1"/>
    <w:rsid w:val="00E54D26"/>
    <w:rsid w:val="00E55DFC"/>
    <w:rsid w:val="00E56930"/>
    <w:rsid w:val="00E57001"/>
    <w:rsid w:val="00E5708C"/>
    <w:rsid w:val="00E57DB2"/>
    <w:rsid w:val="00E57F35"/>
    <w:rsid w:val="00E610D6"/>
    <w:rsid w:val="00E62A4F"/>
    <w:rsid w:val="00E65013"/>
    <w:rsid w:val="00E651DE"/>
    <w:rsid w:val="00E65202"/>
    <w:rsid w:val="00E654B6"/>
    <w:rsid w:val="00E663E4"/>
    <w:rsid w:val="00E6670E"/>
    <w:rsid w:val="00E7081C"/>
    <w:rsid w:val="00E71C91"/>
    <w:rsid w:val="00E72D22"/>
    <w:rsid w:val="00E74E87"/>
    <w:rsid w:val="00E75AA7"/>
    <w:rsid w:val="00E75CBD"/>
    <w:rsid w:val="00E75E7B"/>
    <w:rsid w:val="00E80182"/>
    <w:rsid w:val="00E8027B"/>
    <w:rsid w:val="00E806D2"/>
    <w:rsid w:val="00E80D29"/>
    <w:rsid w:val="00E8132C"/>
    <w:rsid w:val="00E81437"/>
    <w:rsid w:val="00E81ECC"/>
    <w:rsid w:val="00E827FE"/>
    <w:rsid w:val="00E83067"/>
    <w:rsid w:val="00E840E7"/>
    <w:rsid w:val="00E85BDE"/>
    <w:rsid w:val="00E86A5A"/>
    <w:rsid w:val="00E873C2"/>
    <w:rsid w:val="00E93EC5"/>
    <w:rsid w:val="00E94720"/>
    <w:rsid w:val="00E94A6B"/>
    <w:rsid w:val="00E9535F"/>
    <w:rsid w:val="00E95B0F"/>
    <w:rsid w:val="00E95CC4"/>
    <w:rsid w:val="00E95D4F"/>
    <w:rsid w:val="00E96E8E"/>
    <w:rsid w:val="00E9732D"/>
    <w:rsid w:val="00EA0A6B"/>
    <w:rsid w:val="00EA0BB5"/>
    <w:rsid w:val="00EA2CE4"/>
    <w:rsid w:val="00EA48D0"/>
    <w:rsid w:val="00EA4986"/>
    <w:rsid w:val="00EA5F8E"/>
    <w:rsid w:val="00EA6459"/>
    <w:rsid w:val="00EA6A6E"/>
    <w:rsid w:val="00EA6DCB"/>
    <w:rsid w:val="00EB0915"/>
    <w:rsid w:val="00EB2DBB"/>
    <w:rsid w:val="00EB389A"/>
    <w:rsid w:val="00EB3CC9"/>
    <w:rsid w:val="00EB5AA5"/>
    <w:rsid w:val="00EB5ADB"/>
    <w:rsid w:val="00EB5D4B"/>
    <w:rsid w:val="00EB6218"/>
    <w:rsid w:val="00EB69EF"/>
    <w:rsid w:val="00EB7706"/>
    <w:rsid w:val="00EB797C"/>
    <w:rsid w:val="00EC4F2E"/>
    <w:rsid w:val="00EC4F39"/>
    <w:rsid w:val="00EC6022"/>
    <w:rsid w:val="00EC693C"/>
    <w:rsid w:val="00EC70E0"/>
    <w:rsid w:val="00EC7772"/>
    <w:rsid w:val="00EC79C5"/>
    <w:rsid w:val="00ED3E1B"/>
    <w:rsid w:val="00ED4C68"/>
    <w:rsid w:val="00ED5F52"/>
    <w:rsid w:val="00ED6892"/>
    <w:rsid w:val="00ED6FC5"/>
    <w:rsid w:val="00ED7FC9"/>
    <w:rsid w:val="00EE12BF"/>
    <w:rsid w:val="00EE13AE"/>
    <w:rsid w:val="00EE25EA"/>
    <w:rsid w:val="00EE276D"/>
    <w:rsid w:val="00EE296B"/>
    <w:rsid w:val="00EE2AF3"/>
    <w:rsid w:val="00EE34B6"/>
    <w:rsid w:val="00EE4C1C"/>
    <w:rsid w:val="00EE553E"/>
    <w:rsid w:val="00EE55B2"/>
    <w:rsid w:val="00EE682B"/>
    <w:rsid w:val="00EE7CAE"/>
    <w:rsid w:val="00EE7DA9"/>
    <w:rsid w:val="00EF214A"/>
    <w:rsid w:val="00EF215B"/>
    <w:rsid w:val="00EF3461"/>
    <w:rsid w:val="00EF34D3"/>
    <w:rsid w:val="00EF34F1"/>
    <w:rsid w:val="00EF38CF"/>
    <w:rsid w:val="00EF3C89"/>
    <w:rsid w:val="00EF6B9E"/>
    <w:rsid w:val="00F01D50"/>
    <w:rsid w:val="00F02F18"/>
    <w:rsid w:val="00F047A1"/>
    <w:rsid w:val="00F04926"/>
    <w:rsid w:val="00F04FF6"/>
    <w:rsid w:val="00F0504C"/>
    <w:rsid w:val="00F061A9"/>
    <w:rsid w:val="00F100D0"/>
    <w:rsid w:val="00F109FC"/>
    <w:rsid w:val="00F13D95"/>
    <w:rsid w:val="00F16057"/>
    <w:rsid w:val="00F16324"/>
    <w:rsid w:val="00F2022C"/>
    <w:rsid w:val="00F20FE5"/>
    <w:rsid w:val="00F228D0"/>
    <w:rsid w:val="00F233C0"/>
    <w:rsid w:val="00F2371A"/>
    <w:rsid w:val="00F2375B"/>
    <w:rsid w:val="00F24F93"/>
    <w:rsid w:val="00F2540A"/>
    <w:rsid w:val="00F2561F"/>
    <w:rsid w:val="00F25BCF"/>
    <w:rsid w:val="00F2637D"/>
    <w:rsid w:val="00F27E8E"/>
    <w:rsid w:val="00F31334"/>
    <w:rsid w:val="00F338FD"/>
    <w:rsid w:val="00F33998"/>
    <w:rsid w:val="00F342FD"/>
    <w:rsid w:val="00F34E9E"/>
    <w:rsid w:val="00F36DC0"/>
    <w:rsid w:val="00F37E39"/>
    <w:rsid w:val="00F400A1"/>
    <w:rsid w:val="00F41684"/>
    <w:rsid w:val="00F418ED"/>
    <w:rsid w:val="00F42EFD"/>
    <w:rsid w:val="00F44755"/>
    <w:rsid w:val="00F451CD"/>
    <w:rsid w:val="00F455E0"/>
    <w:rsid w:val="00F45E7C"/>
    <w:rsid w:val="00F47D7A"/>
    <w:rsid w:val="00F525A9"/>
    <w:rsid w:val="00F539A4"/>
    <w:rsid w:val="00F5458D"/>
    <w:rsid w:val="00F54F3A"/>
    <w:rsid w:val="00F55028"/>
    <w:rsid w:val="00F5670E"/>
    <w:rsid w:val="00F60892"/>
    <w:rsid w:val="00F61E6F"/>
    <w:rsid w:val="00F62F51"/>
    <w:rsid w:val="00F63CE9"/>
    <w:rsid w:val="00F653A1"/>
    <w:rsid w:val="00F659E1"/>
    <w:rsid w:val="00F6660B"/>
    <w:rsid w:val="00F668FF"/>
    <w:rsid w:val="00F670F7"/>
    <w:rsid w:val="00F71FAA"/>
    <w:rsid w:val="00F72DA6"/>
    <w:rsid w:val="00F73385"/>
    <w:rsid w:val="00F7677E"/>
    <w:rsid w:val="00F76F3C"/>
    <w:rsid w:val="00F77D29"/>
    <w:rsid w:val="00F808C5"/>
    <w:rsid w:val="00F81D0E"/>
    <w:rsid w:val="00F82EAE"/>
    <w:rsid w:val="00F832E1"/>
    <w:rsid w:val="00F85369"/>
    <w:rsid w:val="00F858DD"/>
    <w:rsid w:val="00F873BC"/>
    <w:rsid w:val="00F92A4B"/>
    <w:rsid w:val="00F93870"/>
    <w:rsid w:val="00F93DC9"/>
    <w:rsid w:val="00F93F91"/>
    <w:rsid w:val="00F94872"/>
    <w:rsid w:val="00F9547F"/>
    <w:rsid w:val="00F95BD2"/>
    <w:rsid w:val="00F967E0"/>
    <w:rsid w:val="00F96A6A"/>
    <w:rsid w:val="00F96F78"/>
    <w:rsid w:val="00F97C20"/>
    <w:rsid w:val="00FA08AC"/>
    <w:rsid w:val="00FA156D"/>
    <w:rsid w:val="00FA43B6"/>
    <w:rsid w:val="00FA4C14"/>
    <w:rsid w:val="00FA5B3E"/>
    <w:rsid w:val="00FA5D88"/>
    <w:rsid w:val="00FA6D0A"/>
    <w:rsid w:val="00FA751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5641"/>
    <w:rsid w:val="00FB6C2B"/>
    <w:rsid w:val="00FB7B3A"/>
    <w:rsid w:val="00FC11FE"/>
    <w:rsid w:val="00FC18E0"/>
    <w:rsid w:val="00FC19AE"/>
    <w:rsid w:val="00FC20C3"/>
    <w:rsid w:val="00FC2546"/>
    <w:rsid w:val="00FC2964"/>
    <w:rsid w:val="00FC29BA"/>
    <w:rsid w:val="00FC3B63"/>
    <w:rsid w:val="00FC3E02"/>
    <w:rsid w:val="00FC43CD"/>
    <w:rsid w:val="00FC4DFB"/>
    <w:rsid w:val="00FC5CFA"/>
    <w:rsid w:val="00FC64E4"/>
    <w:rsid w:val="00FC6E55"/>
    <w:rsid w:val="00FC73C1"/>
    <w:rsid w:val="00FD13DD"/>
    <w:rsid w:val="00FD147A"/>
    <w:rsid w:val="00FD24F1"/>
    <w:rsid w:val="00FD33DE"/>
    <w:rsid w:val="00FD554D"/>
    <w:rsid w:val="00FD5B24"/>
    <w:rsid w:val="00FD5ED8"/>
    <w:rsid w:val="00FE1231"/>
    <w:rsid w:val="00FE1734"/>
    <w:rsid w:val="00FE30C5"/>
    <w:rsid w:val="00FE31E9"/>
    <w:rsid w:val="00FE362B"/>
    <w:rsid w:val="00FE37EF"/>
    <w:rsid w:val="00FE5833"/>
    <w:rsid w:val="00FE5C16"/>
    <w:rsid w:val="00FF0D93"/>
    <w:rsid w:val="00FF2327"/>
    <w:rsid w:val="00FF291B"/>
    <w:rsid w:val="00FF322C"/>
    <w:rsid w:val="00FF32B1"/>
    <w:rsid w:val="00FF373C"/>
    <w:rsid w:val="00FF42CB"/>
    <w:rsid w:val="00FF5499"/>
    <w:rsid w:val="00FF5F15"/>
    <w:rsid w:val="00FF6495"/>
    <w:rsid w:val="00FF7E7B"/>
    <w:rsid w:val="00FF7E90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Strong">
    <w:name w:val="Strong"/>
    <w:basedOn w:val="DefaultParagraphFont"/>
    <w:qFormat/>
    <w:rsid w:val="003104DB"/>
    <w:rPr>
      <w:b/>
      <w:bCs/>
    </w:rPr>
  </w:style>
  <w:style w:type="character" w:styleId="Mention">
    <w:name w:val="Mention"/>
    <w:basedOn w:val="DefaultParagraphFont"/>
    <w:uiPriority w:val="99"/>
    <w:semiHidden/>
    <w:unhideWhenUsed/>
    <w:rsid w:val="00F25BC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995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40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5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4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me.oteri@interdigit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4148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2018-03-03T17:22:00Z</dcterms:created>
  <dcterms:modified xsi:type="dcterms:W3CDTF">2018-03-03T20:40:00Z</dcterms:modified>
  <cp:category/>
</cp:coreProperties>
</file>