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A36BDB5" w:rsidR="00C723BC" w:rsidRPr="00183F4C" w:rsidRDefault="00BF3F29" w:rsidP="004F612C">
            <w:pPr>
              <w:pStyle w:val="T2"/>
            </w:pPr>
            <w:r>
              <w:rPr>
                <w:lang w:eastAsia="ko-KR"/>
              </w:rPr>
              <w:t xml:space="preserve">Spec Text for </w:t>
            </w:r>
            <w:r w:rsidR="00A9775D">
              <w:rPr>
                <w:lang w:eastAsia="ko-KR"/>
              </w:rPr>
              <w:t xml:space="preserve">Channel Access, </w:t>
            </w:r>
            <w:r w:rsidR="004F612C">
              <w:rPr>
                <w:lang w:eastAsia="ko-KR"/>
              </w:rPr>
              <w:t>Duty Cycle Operation</w:t>
            </w:r>
            <w:r w:rsidR="00A9775D">
              <w:rPr>
                <w:lang w:eastAsia="ko-KR"/>
              </w:rPr>
              <w:t>, and WUR Mode</w:t>
            </w:r>
          </w:p>
        </w:tc>
      </w:tr>
      <w:tr w:rsidR="00C723BC" w:rsidRPr="00183F4C" w14:paraId="4C4832C2" w14:textId="77777777" w:rsidTr="005E1AE8">
        <w:trPr>
          <w:trHeight w:val="359"/>
          <w:jc w:val="center"/>
        </w:trPr>
        <w:tc>
          <w:tcPr>
            <w:tcW w:w="9576" w:type="dxa"/>
            <w:gridSpan w:val="5"/>
            <w:vAlign w:val="center"/>
          </w:tcPr>
          <w:p w14:paraId="28B1E919" w14:textId="2FA34491"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A9775D">
              <w:rPr>
                <w:b w:val="0"/>
                <w:sz w:val="20"/>
                <w:lang w:eastAsia="ko-KR"/>
              </w:rPr>
              <w:t>03</w:t>
            </w:r>
            <w:r>
              <w:rPr>
                <w:rFonts w:hint="eastAsia"/>
                <w:b w:val="0"/>
                <w:sz w:val="20"/>
                <w:lang w:eastAsia="ko-KR"/>
              </w:rPr>
              <w:t>-</w:t>
            </w:r>
            <w:r w:rsidR="00A9775D">
              <w:rPr>
                <w:b w:val="0"/>
                <w:sz w:val="20"/>
                <w:lang w:eastAsia="ko-KR"/>
              </w:rPr>
              <w:t>04</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74EB3E22"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57B0CE18"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2200 Mission College Blvd, Santa Clara, CA 95054</w:t>
            </w:r>
          </w:p>
        </w:tc>
        <w:tc>
          <w:tcPr>
            <w:tcW w:w="1620" w:type="dxa"/>
            <w:vAlign w:val="center"/>
          </w:tcPr>
          <w:p w14:paraId="0E707F29" w14:textId="34DF4DA7"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+1-765-418-6733</w:t>
            </w:r>
          </w:p>
        </w:tc>
        <w:tc>
          <w:tcPr>
            <w:tcW w:w="2358" w:type="dxa"/>
            <w:vAlign w:val="center"/>
          </w:tcPr>
          <w:p w14:paraId="0CCAFA1A" w14:textId="75B2DED3" w:rsidR="005E1AE8" w:rsidRPr="005E1AE8" w:rsidRDefault="005E1AE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5927DB" w:rsidRDefault="005927DB">
                            <w:pPr>
                              <w:pStyle w:val="T1"/>
                              <w:spacing w:after="120"/>
                            </w:pPr>
                            <w:r>
                              <w:t>Abstract</w:t>
                            </w:r>
                          </w:p>
                          <w:p w14:paraId="4D5B7F36" w14:textId="6995843B" w:rsidR="005927DB" w:rsidRDefault="005927DB" w:rsidP="00A3456B">
                            <w:pPr>
                              <w:jc w:val="both"/>
                              <w:rPr>
                                <w:lang w:eastAsia="ko-KR"/>
                              </w:rPr>
                            </w:pPr>
                            <w:r>
                              <w:rPr>
                                <w:rFonts w:hint="eastAsia"/>
                                <w:lang w:eastAsia="ko-KR"/>
                              </w:rPr>
                              <w:t xml:space="preserve">This submission </w:t>
                            </w:r>
                            <w:r>
                              <w:rPr>
                                <w:lang w:eastAsia="ko-KR"/>
                              </w:rPr>
                              <w:t>contains spec text to be incorporated in P802.11ba D0.2</w:t>
                            </w:r>
                            <w:r w:rsidR="00CA2D0D">
                              <w:rPr>
                                <w:lang w:eastAsia="ko-KR"/>
                              </w:rPr>
                              <w:t xml:space="preserve"> related to</w:t>
                            </w:r>
                            <w:r>
                              <w:rPr>
                                <w:lang w:eastAsia="ko-KR"/>
                              </w:rPr>
                              <w:t xml:space="preserve"> </w:t>
                            </w:r>
                            <w:r w:rsidR="00CA2D0D">
                              <w:rPr>
                                <w:lang w:eastAsia="ko-KR"/>
                              </w:rPr>
                              <w:t xml:space="preserve">revision of WUR Mode </w:t>
                            </w:r>
                            <w:proofErr w:type="spellStart"/>
                            <w:r w:rsidR="00CA2D0D">
                              <w:rPr>
                                <w:lang w:eastAsia="ko-KR"/>
                              </w:rPr>
                              <w:t>neogitation</w:t>
                            </w:r>
                            <w:proofErr w:type="spellEnd"/>
                            <w:r w:rsidR="00CA2D0D">
                              <w:rPr>
                                <w:lang w:eastAsia="ko-KR"/>
                              </w:rPr>
                              <w:t xml:space="preserve"> and </w:t>
                            </w:r>
                            <w:r>
                              <w:rPr>
                                <w:lang w:eastAsia="ko-KR"/>
                              </w:rPr>
                              <w:t xml:space="preserve">these motions: </w:t>
                            </w:r>
                          </w:p>
                          <w:p w14:paraId="16F32C50" w14:textId="77777777" w:rsidR="005927DB" w:rsidRDefault="005927DB" w:rsidP="00A3456B">
                            <w:pPr>
                              <w:jc w:val="both"/>
                              <w:rPr>
                                <w:lang w:eastAsia="ko-KR"/>
                              </w:rPr>
                            </w:pPr>
                          </w:p>
                          <w:p w14:paraId="5A57BEF3" w14:textId="77777777" w:rsidR="005927DB" w:rsidRDefault="005927DB" w:rsidP="00A3456B">
                            <w:pPr>
                              <w:jc w:val="both"/>
                              <w:rPr>
                                <w:lang w:eastAsia="ko-KR"/>
                              </w:rPr>
                            </w:pPr>
                          </w:p>
                          <w:p w14:paraId="30F0D7CD" w14:textId="77777777" w:rsidR="005927DB" w:rsidRPr="001F3B57" w:rsidRDefault="005927DB" w:rsidP="004F612C">
                            <w:pPr>
                              <w:numPr>
                                <w:ilvl w:val="0"/>
                                <w:numId w:val="6"/>
                              </w:numPr>
                              <w:rPr>
                                <w:szCs w:val="22"/>
                              </w:rPr>
                            </w:pPr>
                            <w:r>
                              <w:rPr>
                                <w:szCs w:val="22"/>
                              </w:rPr>
                              <w:t xml:space="preserve">[Assigned D0.2] </w:t>
                            </w:r>
                            <w:r w:rsidRPr="001F3B57">
                              <w:rPr>
                                <w:szCs w:val="22"/>
                              </w:rPr>
                              <w:t>The period of the WUR duty cycle as shown below is a multiple of a basic unit</w:t>
                            </w:r>
                            <w:r>
                              <w:rPr>
                                <w:szCs w:val="22"/>
                              </w:rPr>
                              <w:t xml:space="preserve">. </w:t>
                            </w:r>
                            <w:r w:rsidRPr="001F3B57">
                              <w:rPr>
                                <w:szCs w:val="22"/>
                              </w:rPr>
                              <w:t>The basic unit is indicated by the AP</w:t>
                            </w:r>
                            <w:r>
                              <w:rPr>
                                <w:szCs w:val="22"/>
                              </w:rPr>
                              <w:t xml:space="preserve">. </w:t>
                            </w:r>
                            <w:r w:rsidRPr="001F3B57">
                              <w:rPr>
                                <w:szCs w:val="22"/>
                              </w:rPr>
                              <w:t>The on duration in each period for WUR duty cycle as shown below is larger than or equal to a minimum wake-up duration</w:t>
                            </w:r>
                            <w:r>
                              <w:rPr>
                                <w:szCs w:val="22"/>
                              </w:rPr>
                              <w:t xml:space="preserve">. </w:t>
                            </w:r>
                            <w:r w:rsidRPr="001F3B57">
                              <w:rPr>
                                <w:szCs w:val="22"/>
                              </w:rPr>
                              <w:t>The minimum wake-up duration is indicated by the AP</w:t>
                            </w:r>
                            <w:r>
                              <w:rPr>
                                <w:szCs w:val="22"/>
                              </w:rPr>
                              <w:t>.</w:t>
                            </w:r>
                          </w:p>
                          <w:p w14:paraId="229392DD" w14:textId="77777777" w:rsidR="005927DB" w:rsidRDefault="005927DB" w:rsidP="004F612C">
                            <w:pPr>
                              <w:rPr>
                                <w:szCs w:val="22"/>
                              </w:rPr>
                            </w:pPr>
                            <w:r>
                              <w:rPr>
                                <w:noProof/>
                                <w:lang w:val="en-US" w:eastAsia="zh-TW"/>
                              </w:rPr>
                              <w:drawing>
                                <wp:inline distT="0" distB="0" distL="0" distR="0" wp14:anchorId="1AB7E63F" wp14:editId="1C08BE5A">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6775" cy="1095375"/>
                                          </a:xfrm>
                                          <a:prstGeom prst="rect">
                                            <a:avLst/>
                                          </a:prstGeom>
                                        </pic:spPr>
                                      </pic:pic>
                                    </a:graphicData>
                                  </a:graphic>
                                </wp:inline>
                              </w:drawing>
                            </w:r>
                          </w:p>
                          <w:p w14:paraId="5253AD48" w14:textId="77777777" w:rsidR="005927DB" w:rsidRPr="004739DD" w:rsidRDefault="005927DB" w:rsidP="004F612C">
                            <w:pPr>
                              <w:rPr>
                                <w:szCs w:val="22"/>
                              </w:rPr>
                            </w:pPr>
                          </w:p>
                          <w:p w14:paraId="6F2B8695" w14:textId="77777777" w:rsidR="005927DB" w:rsidRDefault="005927DB" w:rsidP="004F612C">
                            <w:pPr>
                              <w:pStyle w:val="ListParagraph"/>
                              <w:numPr>
                                <w:ilvl w:val="0"/>
                                <w:numId w:val="6"/>
                              </w:numPr>
                              <w:ind w:leftChars="0"/>
                              <w:contextualSpacing/>
                              <w:rPr>
                                <w:bCs/>
                              </w:rPr>
                            </w:pPr>
                            <w:r>
                              <w:rPr>
                                <w:bCs/>
                              </w:rPr>
                              <w:t xml:space="preserve"> </w:t>
                            </w:r>
                            <w:r>
                              <w:rPr>
                                <w:szCs w:val="22"/>
                              </w:rPr>
                              <w:t xml:space="preserve">[Assigned D0.2] </w:t>
                            </w:r>
                            <w:r w:rsidRPr="001F3B57">
                              <w:rPr>
                                <w:szCs w:val="22"/>
                              </w:rPr>
                              <w:t>AP decides the starting point for one WUR duty cycle schedule</w:t>
                            </w:r>
                            <w:r>
                              <w:rPr>
                                <w:szCs w:val="22"/>
                              </w:rPr>
                              <w:t xml:space="preserve">. </w:t>
                            </w:r>
                            <w:r w:rsidRPr="001F3B57">
                              <w:rPr>
                                <w:szCs w:val="22"/>
                              </w:rPr>
                              <w:t>How to indicate the starting point is TBD</w:t>
                            </w:r>
                            <w:r>
                              <w:rPr>
                                <w:szCs w:val="22"/>
                              </w:rPr>
                              <w:t>.</w:t>
                            </w:r>
                            <w:r>
                              <w:rPr>
                                <w:bCs/>
                              </w:rPr>
                              <w:t xml:space="preserve"> </w:t>
                            </w:r>
                          </w:p>
                          <w:p w14:paraId="09E298BE" w14:textId="77777777" w:rsidR="005927DB" w:rsidRDefault="005927DB" w:rsidP="000551ED">
                            <w:pPr>
                              <w:rPr>
                                <w:bCs/>
                              </w:rPr>
                            </w:pPr>
                          </w:p>
                          <w:p w14:paraId="4463995F" w14:textId="77777777" w:rsidR="00DF72EE" w:rsidRPr="006A61BB" w:rsidRDefault="00DF72EE" w:rsidP="00DF72EE">
                            <w:pPr>
                              <w:pStyle w:val="ListParagraph"/>
                              <w:numPr>
                                <w:ilvl w:val="0"/>
                                <w:numId w:val="3"/>
                              </w:numPr>
                              <w:ind w:leftChars="0"/>
                              <w:contextualSpacing/>
                              <w:rPr>
                                <w:bCs/>
                                <w:sz w:val="24"/>
                                <w:lang w:val="en-US"/>
                              </w:rPr>
                            </w:pPr>
                            <w:r w:rsidRPr="006A61BB">
                              <w:rPr>
                                <w:szCs w:val="22"/>
                              </w:rPr>
                              <w:t xml:space="preserve">[Assigned D0.2] </w:t>
                            </w:r>
                            <w:r w:rsidRPr="006A61BB">
                              <w:rPr>
                                <w:bCs/>
                              </w:rPr>
                              <w:t>Use EDCA to send wake-up frames:</w:t>
                            </w:r>
                          </w:p>
                          <w:p w14:paraId="3BFF9A31" w14:textId="77777777" w:rsidR="00DF72EE" w:rsidRPr="006A61BB" w:rsidRDefault="00DF72EE" w:rsidP="00DF72EE">
                            <w:pPr>
                              <w:numPr>
                                <w:ilvl w:val="0"/>
                                <w:numId w:val="2"/>
                              </w:numPr>
                              <w:rPr>
                                <w:bCs/>
                                <w:szCs w:val="24"/>
                                <w:lang w:eastAsia="en-GB"/>
                              </w:rPr>
                            </w:pPr>
                            <w:r w:rsidRPr="006A61BB">
                              <w:rPr>
                                <w:bCs/>
                                <w:szCs w:val="24"/>
                                <w:lang w:eastAsia="en-GB"/>
                              </w:rPr>
                              <w:t>The EDCA parameter set for wake-up frames is TBD.</w:t>
                            </w:r>
                          </w:p>
                          <w:p w14:paraId="57CB2AFB" w14:textId="77777777" w:rsidR="00DF72EE" w:rsidRPr="006A61BB" w:rsidRDefault="00DF72EE" w:rsidP="00DF72EE"/>
                          <w:p w14:paraId="283CCF94" w14:textId="77777777" w:rsidR="00DF72EE" w:rsidRPr="006A61BB" w:rsidRDefault="00DF72EE" w:rsidP="00DF72EE">
                            <w:pPr>
                              <w:pStyle w:val="ListParagraph"/>
                              <w:numPr>
                                <w:ilvl w:val="0"/>
                                <w:numId w:val="3"/>
                              </w:numPr>
                              <w:ind w:leftChars="0"/>
                              <w:contextualSpacing/>
                            </w:pPr>
                            <w:r w:rsidRPr="006A61BB">
                              <w:rPr>
                                <w:szCs w:val="22"/>
                              </w:rPr>
                              <w:t xml:space="preserve">[Assigned D0.2] </w:t>
                            </w:r>
                            <w:r w:rsidRPr="006A61BB">
                              <w:rPr>
                                <w:bCs/>
                                <w:szCs w:val="24"/>
                                <w:lang w:eastAsia="en-GB"/>
                              </w:rPr>
                              <w:t>An AP reuses existing 4 ACs and corresponding EDCA parameters to transmit WUR frame:</w:t>
                            </w:r>
                          </w:p>
                          <w:p w14:paraId="3FF425ED" w14:textId="77777777" w:rsidR="00DF72EE" w:rsidRPr="006A61BB" w:rsidRDefault="00DF72EE" w:rsidP="00DF72EE">
                            <w:pPr>
                              <w:pStyle w:val="ListParagraph"/>
                              <w:numPr>
                                <w:ilvl w:val="0"/>
                                <w:numId w:val="4"/>
                              </w:numPr>
                              <w:ind w:leftChars="0"/>
                              <w:contextualSpacing/>
                              <w:rPr>
                                <w:bCs/>
                                <w:szCs w:val="24"/>
                                <w:lang w:eastAsia="en-GB"/>
                              </w:rPr>
                            </w:pPr>
                            <w:r w:rsidRPr="006A61BB">
                              <w:rPr>
                                <w:bCs/>
                                <w:szCs w:val="24"/>
                                <w:lang w:eastAsia="en-GB"/>
                              </w:rPr>
                              <w:t>Note that WUR frame includes unicast wake-up frame, multicast wake-up frame, and WUR Beacon.</w:t>
                            </w:r>
                          </w:p>
                          <w:p w14:paraId="145FC1AD" w14:textId="77777777" w:rsidR="00DF72EE" w:rsidRPr="006A61BB" w:rsidRDefault="00DF72EE" w:rsidP="00DF72EE"/>
                          <w:p w14:paraId="3895D5C0" w14:textId="77777777" w:rsidR="00DF72EE" w:rsidRPr="006A61BB" w:rsidRDefault="00DF72EE" w:rsidP="00DF72EE">
                            <w:pPr>
                              <w:pStyle w:val="ListParagraph"/>
                              <w:numPr>
                                <w:ilvl w:val="0"/>
                                <w:numId w:val="3"/>
                              </w:numPr>
                              <w:ind w:leftChars="0"/>
                              <w:contextualSpacing/>
                            </w:pPr>
                            <w:r w:rsidRPr="006A61BB">
                              <w:t xml:space="preserve"> </w:t>
                            </w:r>
                            <w:r w:rsidRPr="006A61BB">
                              <w:rPr>
                                <w:szCs w:val="22"/>
                              </w:rPr>
                              <w:t xml:space="preserve">[Assigned D0.2] </w:t>
                            </w:r>
                            <w:r w:rsidRPr="006A61BB">
                              <w:rPr>
                                <w:bCs/>
                                <w:szCs w:val="24"/>
                                <w:lang w:eastAsia="en-GB"/>
                              </w:rPr>
                              <w:t>An AP may use any AC for sending a multicast wake-up frame. An AP may use any AC for sending a WUR Beacon.</w:t>
                            </w:r>
                          </w:p>
                          <w:p w14:paraId="673600A9" w14:textId="77777777" w:rsidR="00DF72EE" w:rsidRPr="006A61BB" w:rsidRDefault="00DF72EE" w:rsidP="00DF72EE">
                            <w:pPr>
                              <w:pStyle w:val="ListParagraph"/>
                              <w:ind w:left="880"/>
                            </w:pPr>
                          </w:p>
                          <w:p w14:paraId="1DC45267" w14:textId="77777777" w:rsidR="00DF72EE" w:rsidRPr="006A61BB" w:rsidRDefault="00DF72EE" w:rsidP="00DF72EE">
                            <w:pPr>
                              <w:pStyle w:val="ListParagraph"/>
                              <w:numPr>
                                <w:ilvl w:val="0"/>
                                <w:numId w:val="3"/>
                              </w:numPr>
                              <w:ind w:leftChars="0"/>
                              <w:contextualSpacing/>
                            </w:pPr>
                            <w:r w:rsidRPr="006A61BB">
                              <w:rPr>
                                <w:szCs w:val="22"/>
                              </w:rPr>
                              <w:t xml:space="preserve">[Assigned D0.2] </w:t>
                            </w:r>
                            <w:r w:rsidRPr="006A61BB">
                              <w:rPr>
                                <w:bCs/>
                                <w:szCs w:val="24"/>
                                <w:lang w:eastAsia="en-GB"/>
                              </w:rPr>
                              <w:t>An AP may use any AC for sending a unicast wake-up frame to a STA if the AP does not have pending buffered frame to the STA.</w:t>
                            </w:r>
                          </w:p>
                          <w:p w14:paraId="0F99E854" w14:textId="77777777" w:rsidR="00DF72EE" w:rsidRDefault="00DF72EE" w:rsidP="00DF72EE">
                            <w:pPr>
                              <w:pStyle w:val="ListParagraph"/>
                              <w:ind w:left="880"/>
                            </w:pPr>
                          </w:p>
                          <w:p w14:paraId="3450524D" w14:textId="2FDFAA02" w:rsidR="005927DB" w:rsidRDefault="00DF72EE" w:rsidP="00DF72EE">
                            <w:pPr>
                              <w:pStyle w:val="ListParagraph"/>
                              <w:numPr>
                                <w:ilvl w:val="0"/>
                                <w:numId w:val="3"/>
                              </w:numPr>
                              <w:ind w:leftChars="0"/>
                              <w:contextualSpacing/>
                            </w:pPr>
                            <w:r>
                              <w:rPr>
                                <w:szCs w:val="22"/>
                              </w:rPr>
                              <w:t xml:space="preserve">[Assigned D0.2] </w:t>
                            </w:r>
                            <w:r>
                              <w:rPr>
                                <w:bCs/>
                                <w:szCs w:val="24"/>
                                <w:lang w:eastAsia="en-GB"/>
                              </w:rPr>
                              <w:t>After an AP sends a WUR frame</w:t>
                            </w:r>
                            <w:r w:rsidRPr="00CA59F1">
                              <w:rPr>
                                <w:bCs/>
                                <w:szCs w:val="24"/>
                                <w:lang w:eastAsia="en-GB"/>
                              </w:rPr>
                              <w:t xml:space="preserve"> using EDCAF of a particular AC, the AP shall not update CW and retry count of the AC</w:t>
                            </w:r>
                            <w:r>
                              <w:rPr>
                                <w:bCs/>
                                <w:szCs w:val="24"/>
                                <w:lang w:eastAsia="en-GB"/>
                              </w:rPr>
                              <w:t xml:space="preserve">. </w:t>
                            </w:r>
                            <w:r w:rsidRPr="00CA59F1">
                              <w:rPr>
                                <w:bCs/>
                                <w:szCs w:val="24"/>
                                <w:lang w:eastAsia="en-GB"/>
                              </w:rPr>
                              <w:t>After identifying failure fo</w:t>
                            </w:r>
                            <w:r>
                              <w:rPr>
                                <w:bCs/>
                                <w:szCs w:val="24"/>
                                <w:lang w:eastAsia="en-GB"/>
                              </w:rPr>
                              <w:t>r a unicast wake-up frame</w:t>
                            </w:r>
                            <w:r w:rsidRPr="00CA59F1">
                              <w:rPr>
                                <w:bCs/>
                                <w:szCs w:val="24"/>
                                <w:lang w:eastAsia="en-GB"/>
                              </w:rPr>
                              <w:t xml:space="preserve"> that is sent using EDCAF of a particular AC, AP shall not update CW and retry count of the AC</w:t>
                            </w:r>
                            <w:r>
                              <w:rPr>
                                <w:bCs/>
                                <w:szCs w:val="24"/>
                                <w:lang w:eastAsia="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5927DB" w:rsidRDefault="005927DB">
                      <w:pPr>
                        <w:pStyle w:val="T1"/>
                        <w:spacing w:after="120"/>
                      </w:pPr>
                      <w:r>
                        <w:t>Abstract</w:t>
                      </w:r>
                    </w:p>
                    <w:p w14:paraId="4D5B7F36" w14:textId="6995843B" w:rsidR="005927DB" w:rsidRDefault="005927DB" w:rsidP="00A3456B">
                      <w:pPr>
                        <w:jc w:val="both"/>
                        <w:rPr>
                          <w:lang w:eastAsia="ko-KR"/>
                        </w:rPr>
                      </w:pPr>
                      <w:r>
                        <w:rPr>
                          <w:rFonts w:hint="eastAsia"/>
                          <w:lang w:eastAsia="ko-KR"/>
                        </w:rPr>
                        <w:t xml:space="preserve">This submission </w:t>
                      </w:r>
                      <w:r>
                        <w:rPr>
                          <w:lang w:eastAsia="ko-KR"/>
                        </w:rPr>
                        <w:t>contains spec text to be incorporated in P802.11ba D0.2</w:t>
                      </w:r>
                      <w:r w:rsidR="00CA2D0D">
                        <w:rPr>
                          <w:lang w:eastAsia="ko-KR"/>
                        </w:rPr>
                        <w:t xml:space="preserve"> related to</w:t>
                      </w:r>
                      <w:r>
                        <w:rPr>
                          <w:lang w:eastAsia="ko-KR"/>
                        </w:rPr>
                        <w:t xml:space="preserve"> </w:t>
                      </w:r>
                      <w:r w:rsidR="00CA2D0D">
                        <w:rPr>
                          <w:lang w:eastAsia="ko-KR"/>
                        </w:rPr>
                        <w:t xml:space="preserve">revision of WUR Mode </w:t>
                      </w:r>
                      <w:proofErr w:type="spellStart"/>
                      <w:r w:rsidR="00CA2D0D">
                        <w:rPr>
                          <w:lang w:eastAsia="ko-KR"/>
                        </w:rPr>
                        <w:t>neogitation</w:t>
                      </w:r>
                      <w:proofErr w:type="spellEnd"/>
                      <w:r w:rsidR="00CA2D0D">
                        <w:rPr>
                          <w:lang w:eastAsia="ko-KR"/>
                        </w:rPr>
                        <w:t xml:space="preserve"> and </w:t>
                      </w:r>
                      <w:r>
                        <w:rPr>
                          <w:lang w:eastAsia="ko-KR"/>
                        </w:rPr>
                        <w:t xml:space="preserve">these motions: </w:t>
                      </w:r>
                    </w:p>
                    <w:p w14:paraId="16F32C50" w14:textId="77777777" w:rsidR="005927DB" w:rsidRDefault="005927DB" w:rsidP="00A3456B">
                      <w:pPr>
                        <w:jc w:val="both"/>
                        <w:rPr>
                          <w:lang w:eastAsia="ko-KR"/>
                        </w:rPr>
                      </w:pPr>
                    </w:p>
                    <w:p w14:paraId="5A57BEF3" w14:textId="77777777" w:rsidR="005927DB" w:rsidRDefault="005927DB" w:rsidP="00A3456B">
                      <w:pPr>
                        <w:jc w:val="both"/>
                        <w:rPr>
                          <w:lang w:eastAsia="ko-KR"/>
                        </w:rPr>
                      </w:pPr>
                    </w:p>
                    <w:p w14:paraId="30F0D7CD" w14:textId="77777777" w:rsidR="005927DB" w:rsidRPr="001F3B57" w:rsidRDefault="005927DB" w:rsidP="004F612C">
                      <w:pPr>
                        <w:numPr>
                          <w:ilvl w:val="0"/>
                          <w:numId w:val="6"/>
                        </w:numPr>
                        <w:rPr>
                          <w:szCs w:val="22"/>
                        </w:rPr>
                      </w:pPr>
                      <w:r>
                        <w:rPr>
                          <w:szCs w:val="22"/>
                        </w:rPr>
                        <w:t xml:space="preserve">[Assigned D0.2] </w:t>
                      </w:r>
                      <w:r w:rsidRPr="001F3B57">
                        <w:rPr>
                          <w:szCs w:val="22"/>
                        </w:rPr>
                        <w:t>The period of the WUR duty cycle as shown below is a multiple of a basic unit</w:t>
                      </w:r>
                      <w:r>
                        <w:rPr>
                          <w:szCs w:val="22"/>
                        </w:rPr>
                        <w:t xml:space="preserve">. </w:t>
                      </w:r>
                      <w:r w:rsidRPr="001F3B57">
                        <w:rPr>
                          <w:szCs w:val="22"/>
                        </w:rPr>
                        <w:t>The basic unit is indicated by the AP</w:t>
                      </w:r>
                      <w:r>
                        <w:rPr>
                          <w:szCs w:val="22"/>
                        </w:rPr>
                        <w:t xml:space="preserve">. </w:t>
                      </w:r>
                      <w:r w:rsidRPr="001F3B57">
                        <w:rPr>
                          <w:szCs w:val="22"/>
                        </w:rPr>
                        <w:t>The on duration in each period for WUR duty cycle as shown below is larger than or equal to a minimum wake-up duration</w:t>
                      </w:r>
                      <w:r>
                        <w:rPr>
                          <w:szCs w:val="22"/>
                        </w:rPr>
                        <w:t xml:space="preserve">. </w:t>
                      </w:r>
                      <w:r w:rsidRPr="001F3B57">
                        <w:rPr>
                          <w:szCs w:val="22"/>
                        </w:rPr>
                        <w:t>The minimum wake-up duration is indicated by the AP</w:t>
                      </w:r>
                      <w:r>
                        <w:rPr>
                          <w:szCs w:val="22"/>
                        </w:rPr>
                        <w:t>.</w:t>
                      </w:r>
                    </w:p>
                    <w:p w14:paraId="229392DD" w14:textId="77777777" w:rsidR="005927DB" w:rsidRDefault="005927DB" w:rsidP="004F612C">
                      <w:pPr>
                        <w:rPr>
                          <w:szCs w:val="22"/>
                        </w:rPr>
                      </w:pPr>
                      <w:r>
                        <w:rPr>
                          <w:noProof/>
                          <w:lang w:val="en-US" w:eastAsia="zh-TW"/>
                        </w:rPr>
                        <w:drawing>
                          <wp:inline distT="0" distB="0" distL="0" distR="0" wp14:anchorId="1AB7E63F" wp14:editId="1C08BE5A">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6775" cy="1095375"/>
                                    </a:xfrm>
                                    <a:prstGeom prst="rect">
                                      <a:avLst/>
                                    </a:prstGeom>
                                  </pic:spPr>
                                </pic:pic>
                              </a:graphicData>
                            </a:graphic>
                          </wp:inline>
                        </w:drawing>
                      </w:r>
                    </w:p>
                    <w:p w14:paraId="5253AD48" w14:textId="77777777" w:rsidR="005927DB" w:rsidRPr="004739DD" w:rsidRDefault="005927DB" w:rsidP="004F612C">
                      <w:pPr>
                        <w:rPr>
                          <w:szCs w:val="22"/>
                        </w:rPr>
                      </w:pPr>
                    </w:p>
                    <w:p w14:paraId="6F2B8695" w14:textId="77777777" w:rsidR="005927DB" w:rsidRDefault="005927DB" w:rsidP="004F612C">
                      <w:pPr>
                        <w:pStyle w:val="ListParagraph"/>
                        <w:numPr>
                          <w:ilvl w:val="0"/>
                          <w:numId w:val="6"/>
                        </w:numPr>
                        <w:ind w:leftChars="0"/>
                        <w:contextualSpacing/>
                        <w:rPr>
                          <w:bCs/>
                        </w:rPr>
                      </w:pPr>
                      <w:r>
                        <w:rPr>
                          <w:bCs/>
                        </w:rPr>
                        <w:t xml:space="preserve"> </w:t>
                      </w:r>
                      <w:r>
                        <w:rPr>
                          <w:szCs w:val="22"/>
                        </w:rPr>
                        <w:t xml:space="preserve">[Assigned D0.2] </w:t>
                      </w:r>
                      <w:r w:rsidRPr="001F3B57">
                        <w:rPr>
                          <w:szCs w:val="22"/>
                        </w:rPr>
                        <w:t>AP decides the starting point for one WUR duty cycle schedule</w:t>
                      </w:r>
                      <w:r>
                        <w:rPr>
                          <w:szCs w:val="22"/>
                        </w:rPr>
                        <w:t xml:space="preserve">. </w:t>
                      </w:r>
                      <w:r w:rsidRPr="001F3B57">
                        <w:rPr>
                          <w:szCs w:val="22"/>
                        </w:rPr>
                        <w:t>How to indicate the starting point is TBD</w:t>
                      </w:r>
                      <w:r>
                        <w:rPr>
                          <w:szCs w:val="22"/>
                        </w:rPr>
                        <w:t>.</w:t>
                      </w:r>
                      <w:r>
                        <w:rPr>
                          <w:bCs/>
                        </w:rPr>
                        <w:t xml:space="preserve"> </w:t>
                      </w:r>
                    </w:p>
                    <w:p w14:paraId="09E298BE" w14:textId="77777777" w:rsidR="005927DB" w:rsidRDefault="005927DB" w:rsidP="000551ED">
                      <w:pPr>
                        <w:rPr>
                          <w:bCs/>
                        </w:rPr>
                      </w:pPr>
                    </w:p>
                    <w:p w14:paraId="4463995F" w14:textId="77777777" w:rsidR="00DF72EE" w:rsidRPr="006A61BB" w:rsidRDefault="00DF72EE" w:rsidP="00DF72EE">
                      <w:pPr>
                        <w:pStyle w:val="ListParagraph"/>
                        <w:numPr>
                          <w:ilvl w:val="0"/>
                          <w:numId w:val="3"/>
                        </w:numPr>
                        <w:ind w:leftChars="0"/>
                        <w:contextualSpacing/>
                        <w:rPr>
                          <w:bCs/>
                          <w:sz w:val="24"/>
                          <w:lang w:val="en-US"/>
                        </w:rPr>
                      </w:pPr>
                      <w:r w:rsidRPr="006A61BB">
                        <w:rPr>
                          <w:szCs w:val="22"/>
                        </w:rPr>
                        <w:t xml:space="preserve">[Assigned D0.2] </w:t>
                      </w:r>
                      <w:r w:rsidRPr="006A61BB">
                        <w:rPr>
                          <w:bCs/>
                        </w:rPr>
                        <w:t>Use EDCA to send wake-up frames:</w:t>
                      </w:r>
                    </w:p>
                    <w:p w14:paraId="3BFF9A31" w14:textId="77777777" w:rsidR="00DF72EE" w:rsidRPr="006A61BB" w:rsidRDefault="00DF72EE" w:rsidP="00DF72EE">
                      <w:pPr>
                        <w:numPr>
                          <w:ilvl w:val="0"/>
                          <w:numId w:val="2"/>
                        </w:numPr>
                        <w:rPr>
                          <w:bCs/>
                          <w:szCs w:val="24"/>
                          <w:lang w:eastAsia="en-GB"/>
                        </w:rPr>
                      </w:pPr>
                      <w:r w:rsidRPr="006A61BB">
                        <w:rPr>
                          <w:bCs/>
                          <w:szCs w:val="24"/>
                          <w:lang w:eastAsia="en-GB"/>
                        </w:rPr>
                        <w:t>The EDCA parameter set for wake-up frames is TBD.</w:t>
                      </w:r>
                    </w:p>
                    <w:p w14:paraId="57CB2AFB" w14:textId="77777777" w:rsidR="00DF72EE" w:rsidRPr="006A61BB" w:rsidRDefault="00DF72EE" w:rsidP="00DF72EE"/>
                    <w:p w14:paraId="283CCF94" w14:textId="77777777" w:rsidR="00DF72EE" w:rsidRPr="006A61BB" w:rsidRDefault="00DF72EE" w:rsidP="00DF72EE">
                      <w:pPr>
                        <w:pStyle w:val="ListParagraph"/>
                        <w:numPr>
                          <w:ilvl w:val="0"/>
                          <w:numId w:val="3"/>
                        </w:numPr>
                        <w:ind w:leftChars="0"/>
                        <w:contextualSpacing/>
                      </w:pPr>
                      <w:r w:rsidRPr="006A61BB">
                        <w:rPr>
                          <w:szCs w:val="22"/>
                        </w:rPr>
                        <w:t xml:space="preserve">[Assigned D0.2] </w:t>
                      </w:r>
                      <w:r w:rsidRPr="006A61BB">
                        <w:rPr>
                          <w:bCs/>
                          <w:szCs w:val="24"/>
                          <w:lang w:eastAsia="en-GB"/>
                        </w:rPr>
                        <w:t>An AP reuses existing 4 ACs and corresponding EDCA parameters to transmit WUR frame:</w:t>
                      </w:r>
                    </w:p>
                    <w:p w14:paraId="3FF425ED" w14:textId="77777777" w:rsidR="00DF72EE" w:rsidRPr="006A61BB" w:rsidRDefault="00DF72EE" w:rsidP="00DF72EE">
                      <w:pPr>
                        <w:pStyle w:val="ListParagraph"/>
                        <w:numPr>
                          <w:ilvl w:val="0"/>
                          <w:numId w:val="4"/>
                        </w:numPr>
                        <w:ind w:leftChars="0"/>
                        <w:contextualSpacing/>
                        <w:rPr>
                          <w:bCs/>
                          <w:szCs w:val="24"/>
                          <w:lang w:eastAsia="en-GB"/>
                        </w:rPr>
                      </w:pPr>
                      <w:r w:rsidRPr="006A61BB">
                        <w:rPr>
                          <w:bCs/>
                          <w:szCs w:val="24"/>
                          <w:lang w:eastAsia="en-GB"/>
                        </w:rPr>
                        <w:t>Note that WUR frame includes unicast wake-up frame, multicast wake-up frame, and WUR Beacon.</w:t>
                      </w:r>
                    </w:p>
                    <w:p w14:paraId="145FC1AD" w14:textId="77777777" w:rsidR="00DF72EE" w:rsidRPr="006A61BB" w:rsidRDefault="00DF72EE" w:rsidP="00DF72EE"/>
                    <w:p w14:paraId="3895D5C0" w14:textId="77777777" w:rsidR="00DF72EE" w:rsidRPr="006A61BB" w:rsidRDefault="00DF72EE" w:rsidP="00DF72EE">
                      <w:pPr>
                        <w:pStyle w:val="ListParagraph"/>
                        <w:numPr>
                          <w:ilvl w:val="0"/>
                          <w:numId w:val="3"/>
                        </w:numPr>
                        <w:ind w:leftChars="0"/>
                        <w:contextualSpacing/>
                      </w:pPr>
                      <w:r w:rsidRPr="006A61BB">
                        <w:t xml:space="preserve"> </w:t>
                      </w:r>
                      <w:r w:rsidRPr="006A61BB">
                        <w:rPr>
                          <w:szCs w:val="22"/>
                        </w:rPr>
                        <w:t xml:space="preserve">[Assigned D0.2] </w:t>
                      </w:r>
                      <w:r w:rsidRPr="006A61BB">
                        <w:rPr>
                          <w:bCs/>
                          <w:szCs w:val="24"/>
                          <w:lang w:eastAsia="en-GB"/>
                        </w:rPr>
                        <w:t>An AP may use any AC for sending a multicast wake-up frame. An AP may use any AC for sending a WUR Beacon.</w:t>
                      </w:r>
                    </w:p>
                    <w:p w14:paraId="673600A9" w14:textId="77777777" w:rsidR="00DF72EE" w:rsidRPr="006A61BB" w:rsidRDefault="00DF72EE" w:rsidP="00DF72EE">
                      <w:pPr>
                        <w:pStyle w:val="ListParagraph"/>
                        <w:ind w:left="880"/>
                      </w:pPr>
                    </w:p>
                    <w:p w14:paraId="1DC45267" w14:textId="77777777" w:rsidR="00DF72EE" w:rsidRPr="006A61BB" w:rsidRDefault="00DF72EE" w:rsidP="00DF72EE">
                      <w:pPr>
                        <w:pStyle w:val="ListParagraph"/>
                        <w:numPr>
                          <w:ilvl w:val="0"/>
                          <w:numId w:val="3"/>
                        </w:numPr>
                        <w:ind w:leftChars="0"/>
                        <w:contextualSpacing/>
                      </w:pPr>
                      <w:r w:rsidRPr="006A61BB">
                        <w:rPr>
                          <w:szCs w:val="22"/>
                        </w:rPr>
                        <w:t xml:space="preserve">[Assigned D0.2] </w:t>
                      </w:r>
                      <w:r w:rsidRPr="006A61BB">
                        <w:rPr>
                          <w:bCs/>
                          <w:szCs w:val="24"/>
                          <w:lang w:eastAsia="en-GB"/>
                        </w:rPr>
                        <w:t>An AP may use any AC for sending a unicast wake-up frame to a STA if the AP does not have pending buffered frame to the STA.</w:t>
                      </w:r>
                    </w:p>
                    <w:p w14:paraId="0F99E854" w14:textId="77777777" w:rsidR="00DF72EE" w:rsidRDefault="00DF72EE" w:rsidP="00DF72EE">
                      <w:pPr>
                        <w:pStyle w:val="ListParagraph"/>
                        <w:ind w:left="880"/>
                      </w:pPr>
                    </w:p>
                    <w:p w14:paraId="3450524D" w14:textId="2FDFAA02" w:rsidR="005927DB" w:rsidRDefault="00DF72EE" w:rsidP="00DF72EE">
                      <w:pPr>
                        <w:pStyle w:val="ListParagraph"/>
                        <w:numPr>
                          <w:ilvl w:val="0"/>
                          <w:numId w:val="3"/>
                        </w:numPr>
                        <w:ind w:leftChars="0"/>
                        <w:contextualSpacing/>
                      </w:pPr>
                      <w:r>
                        <w:rPr>
                          <w:szCs w:val="22"/>
                        </w:rPr>
                        <w:t xml:space="preserve">[Assigned D0.2] </w:t>
                      </w:r>
                      <w:r>
                        <w:rPr>
                          <w:bCs/>
                          <w:szCs w:val="24"/>
                          <w:lang w:eastAsia="en-GB"/>
                        </w:rPr>
                        <w:t>After an AP sends a WUR frame</w:t>
                      </w:r>
                      <w:r w:rsidRPr="00CA59F1">
                        <w:rPr>
                          <w:bCs/>
                          <w:szCs w:val="24"/>
                          <w:lang w:eastAsia="en-GB"/>
                        </w:rPr>
                        <w:t xml:space="preserve"> using EDCAF of a particular AC, the AP shall not update CW and retry count of the AC</w:t>
                      </w:r>
                      <w:r>
                        <w:rPr>
                          <w:bCs/>
                          <w:szCs w:val="24"/>
                          <w:lang w:eastAsia="en-GB"/>
                        </w:rPr>
                        <w:t xml:space="preserve">. </w:t>
                      </w:r>
                      <w:r w:rsidRPr="00CA59F1">
                        <w:rPr>
                          <w:bCs/>
                          <w:szCs w:val="24"/>
                          <w:lang w:eastAsia="en-GB"/>
                        </w:rPr>
                        <w:t>After identifying failure fo</w:t>
                      </w:r>
                      <w:r>
                        <w:rPr>
                          <w:bCs/>
                          <w:szCs w:val="24"/>
                          <w:lang w:eastAsia="en-GB"/>
                        </w:rPr>
                        <w:t>r a unicast wake-up frame</w:t>
                      </w:r>
                      <w:r w:rsidRPr="00CA59F1">
                        <w:rPr>
                          <w:bCs/>
                          <w:szCs w:val="24"/>
                          <w:lang w:eastAsia="en-GB"/>
                        </w:rPr>
                        <w:t xml:space="preserve"> that is sent using EDCAF of a particular AC, AP shall not update CW and retry count of the AC</w:t>
                      </w:r>
                      <w:r>
                        <w:rPr>
                          <w:bCs/>
                          <w:szCs w:val="24"/>
                          <w:lang w:eastAsia="en-GB"/>
                        </w:rPr>
                        <w:t>.</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2AA86259" w14:textId="77777777" w:rsidR="00DF72EE" w:rsidRDefault="005E768D" w:rsidP="00F2637D">
      <w:r w:rsidRPr="004D2D75">
        <w:br w:type="page"/>
      </w:r>
    </w:p>
    <w:p w14:paraId="3E1B8726" w14:textId="3B576E83" w:rsidR="00DF72EE" w:rsidRDefault="003E4D50" w:rsidP="00F2637D">
      <w:r>
        <w:rPr>
          <w:noProof/>
          <w:lang w:val="en-US" w:eastAsia="zh-TW"/>
        </w:rPr>
        <w:lastRenderedPageBreak/>
        <mc:AlternateContent>
          <mc:Choice Requires="wps">
            <w:drawing>
              <wp:anchor distT="0" distB="0" distL="114300" distR="114300" simplePos="0" relativeHeight="251659776" behindDoc="0" locked="0" layoutInCell="0" allowOverlap="1" wp14:anchorId="19139FAB" wp14:editId="1280C2E2">
                <wp:simplePos x="0" y="0"/>
                <wp:positionH relativeFrom="margin">
                  <wp:align>right</wp:align>
                </wp:positionH>
                <wp:positionV relativeFrom="paragraph">
                  <wp:posOffset>-1905</wp:posOffset>
                </wp:positionV>
                <wp:extent cx="5943600" cy="647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7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59DE2" w14:textId="77777777" w:rsidR="00DF72EE" w:rsidRPr="00327904" w:rsidRDefault="00DF72EE" w:rsidP="00DF72EE">
                            <w:pPr>
                              <w:rPr>
                                <w:bCs/>
                              </w:rPr>
                            </w:pPr>
                          </w:p>
                          <w:p w14:paraId="2AA6C1D7" w14:textId="77777777" w:rsidR="00DF72EE" w:rsidRDefault="00DF72EE" w:rsidP="00DF72EE">
                            <w:pPr>
                              <w:jc w:val="both"/>
                              <w:rPr>
                                <w:lang w:eastAsia="ko-KR"/>
                              </w:rPr>
                            </w:pPr>
                          </w:p>
                          <w:p w14:paraId="5A672DAB" w14:textId="77777777" w:rsidR="00DF72EE" w:rsidRPr="00D92FBF" w:rsidRDefault="00DF72EE" w:rsidP="00DF72EE">
                            <w:pPr>
                              <w:jc w:val="both"/>
                              <w:rPr>
                                <w:b/>
                                <w:lang w:eastAsia="ko-KR"/>
                              </w:rPr>
                            </w:pPr>
                            <w:r w:rsidRPr="00D92FBF">
                              <w:rPr>
                                <w:b/>
                                <w:lang w:eastAsia="ko-KR"/>
                              </w:rPr>
                              <w:t>Reference slide deck</w:t>
                            </w:r>
                            <w:r>
                              <w:rPr>
                                <w:b/>
                                <w:lang w:eastAsia="ko-KR"/>
                              </w:rPr>
                              <w:t>(s)</w:t>
                            </w:r>
                            <w:r w:rsidRPr="00D92FBF">
                              <w:rPr>
                                <w:b/>
                                <w:lang w:eastAsia="ko-KR"/>
                              </w:rPr>
                              <w:t xml:space="preserve">: </w:t>
                            </w:r>
                          </w:p>
                          <w:p w14:paraId="434FEDC9" w14:textId="77777777" w:rsidR="00DF72EE" w:rsidRDefault="00DF72EE" w:rsidP="00DF72EE">
                            <w:pPr>
                              <w:jc w:val="both"/>
                              <w:rPr>
                                <w:noProof/>
                              </w:rPr>
                            </w:pPr>
                            <w:r>
                              <w:rPr>
                                <w:bCs/>
                                <w:lang w:val="en-US" w:eastAsia="ko-KR"/>
                              </w:rPr>
                              <w:t>[1</w:t>
                            </w:r>
                            <w:r w:rsidRPr="00EE2AE2">
                              <w:rPr>
                                <w:bCs/>
                                <w:lang w:val="en-US" w:eastAsia="ko-KR"/>
                              </w:rPr>
                              <w:t>] 11-17-</w:t>
                            </w:r>
                            <w:r>
                              <w:rPr>
                                <w:bCs/>
                                <w:lang w:val="en-US" w:eastAsia="ko-KR"/>
                              </w:rPr>
                              <w:t>0651-01</w:t>
                            </w:r>
                            <w:r w:rsidRPr="00EE2AE2">
                              <w:rPr>
                                <w:bCs/>
                                <w:lang w:val="en-US" w:eastAsia="ko-KR"/>
                              </w:rPr>
                              <w:t xml:space="preserve"> </w:t>
                            </w:r>
                            <w:r>
                              <w:rPr>
                                <w:noProof/>
                              </w:rPr>
                              <w:t>Indication for WUR Duty Cycle</w:t>
                            </w:r>
                          </w:p>
                          <w:p w14:paraId="5C58528E" w14:textId="4AB02FD0" w:rsidR="00DF72EE" w:rsidRDefault="00DF72EE" w:rsidP="00DF72EE">
                            <w:pPr>
                              <w:jc w:val="both"/>
                              <w:rPr>
                                <w:noProof/>
                              </w:rPr>
                            </w:pPr>
                            <w:r>
                              <w:rPr>
                                <w:bCs/>
                                <w:lang w:val="en-US" w:eastAsia="ko-KR"/>
                              </w:rPr>
                              <w:t>[2</w:t>
                            </w:r>
                            <w:r w:rsidRPr="00EE2AE2">
                              <w:rPr>
                                <w:bCs/>
                                <w:lang w:val="en-US" w:eastAsia="ko-KR"/>
                              </w:rPr>
                              <w:t>] 11-17-</w:t>
                            </w:r>
                            <w:r>
                              <w:rPr>
                                <w:bCs/>
                                <w:lang w:val="en-US" w:eastAsia="ko-KR"/>
                              </w:rPr>
                              <w:t>0354-02</w:t>
                            </w:r>
                            <w:r w:rsidRPr="00EE2AE2">
                              <w:rPr>
                                <w:bCs/>
                                <w:lang w:val="en-US" w:eastAsia="ko-KR"/>
                              </w:rPr>
                              <w:t xml:space="preserve"> </w:t>
                            </w:r>
                            <w:r>
                              <w:rPr>
                                <w:noProof/>
                              </w:rPr>
                              <w:t>Initial thoughts on MAC procedures</w:t>
                            </w:r>
                          </w:p>
                          <w:p w14:paraId="436408A6" w14:textId="4DCB5777" w:rsidR="00DF72EE" w:rsidRPr="00EE2AE2" w:rsidRDefault="00DF72EE" w:rsidP="00DF72EE">
                            <w:pPr>
                              <w:jc w:val="both"/>
                              <w:rPr>
                                <w:bCs/>
                                <w:lang w:val="en-US" w:eastAsia="ko-KR"/>
                              </w:rPr>
                            </w:pPr>
                            <w:r>
                              <w:rPr>
                                <w:noProof/>
                              </w:rPr>
                              <w:t>[3</w:t>
                            </w:r>
                            <w:r>
                              <w:rPr>
                                <w:noProof/>
                              </w:rPr>
                              <w:t xml:space="preserve">] </w:t>
                            </w:r>
                            <w:r w:rsidRPr="00EE2AE2">
                              <w:rPr>
                                <w:bCs/>
                                <w:lang w:val="en-US" w:eastAsia="ko-KR"/>
                              </w:rPr>
                              <w:t>11-17-</w:t>
                            </w:r>
                            <w:r>
                              <w:rPr>
                                <w:bCs/>
                                <w:lang w:val="en-US" w:eastAsia="ko-KR"/>
                              </w:rPr>
                              <w:t>0652-01</w:t>
                            </w:r>
                            <w:r w:rsidRPr="00EE2AE2">
                              <w:rPr>
                                <w:bCs/>
                                <w:lang w:val="en-US" w:eastAsia="ko-KR"/>
                              </w:rPr>
                              <w:t xml:space="preserve"> </w:t>
                            </w:r>
                            <w:r>
                              <w:rPr>
                                <w:noProof/>
                              </w:rPr>
                              <w:t>Consideration of EDCA for WUR Signal</w:t>
                            </w:r>
                          </w:p>
                          <w:p w14:paraId="1D0823F6" w14:textId="77777777" w:rsidR="00DF72EE" w:rsidRPr="00DF72EE" w:rsidRDefault="00DF72EE" w:rsidP="00DF72EE">
                            <w:pPr>
                              <w:jc w:val="both"/>
                              <w:rPr>
                                <w:noProof/>
                                <w:lang w:val="en-US"/>
                              </w:rPr>
                            </w:pPr>
                          </w:p>
                          <w:p w14:paraId="6C620ABD" w14:textId="77777777" w:rsidR="00DF72EE" w:rsidRPr="00EE2AE2" w:rsidRDefault="00DF72EE" w:rsidP="00DF72EE">
                            <w:pPr>
                              <w:jc w:val="both"/>
                              <w:rPr>
                                <w:lang w:eastAsia="ko-KR"/>
                              </w:rPr>
                            </w:pPr>
                          </w:p>
                          <w:p w14:paraId="0842E2E2" w14:textId="77777777" w:rsidR="00DF72EE" w:rsidRDefault="00DF72EE" w:rsidP="00DF72EE">
                            <w:pPr>
                              <w:jc w:val="both"/>
                              <w:rPr>
                                <w:lang w:eastAsia="ko-KR"/>
                              </w:rPr>
                            </w:pPr>
                            <w:r>
                              <w:rPr>
                                <w:lang w:eastAsia="ko-KR"/>
                              </w:rPr>
                              <w:t>Revision History:</w:t>
                            </w:r>
                          </w:p>
                          <w:p w14:paraId="0906B313" w14:textId="77777777" w:rsidR="00DF72EE" w:rsidRDefault="00DF72EE" w:rsidP="00DF72EE">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39FAB" id="_x0000_s1027" type="#_x0000_t202" style="position:absolute;margin-left:416.8pt;margin-top:-.15pt;width:468pt;height:510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Y5hAIAABc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" o:allowincell="f" stroked="f">
                <v:textbox>
                  <w:txbxContent>
                    <w:p w14:paraId="56A59DE2" w14:textId="77777777" w:rsidR="00DF72EE" w:rsidRPr="00327904" w:rsidRDefault="00DF72EE" w:rsidP="00DF72EE">
                      <w:pPr>
                        <w:rPr>
                          <w:bCs/>
                        </w:rPr>
                      </w:pPr>
                    </w:p>
                    <w:p w14:paraId="2AA6C1D7" w14:textId="77777777" w:rsidR="00DF72EE" w:rsidRDefault="00DF72EE" w:rsidP="00DF72EE">
                      <w:pPr>
                        <w:jc w:val="both"/>
                        <w:rPr>
                          <w:lang w:eastAsia="ko-KR"/>
                        </w:rPr>
                      </w:pPr>
                    </w:p>
                    <w:p w14:paraId="5A672DAB" w14:textId="77777777" w:rsidR="00DF72EE" w:rsidRPr="00D92FBF" w:rsidRDefault="00DF72EE" w:rsidP="00DF72EE">
                      <w:pPr>
                        <w:jc w:val="both"/>
                        <w:rPr>
                          <w:b/>
                          <w:lang w:eastAsia="ko-KR"/>
                        </w:rPr>
                      </w:pPr>
                      <w:r w:rsidRPr="00D92FBF">
                        <w:rPr>
                          <w:b/>
                          <w:lang w:eastAsia="ko-KR"/>
                        </w:rPr>
                        <w:t>Reference slide deck</w:t>
                      </w:r>
                      <w:r>
                        <w:rPr>
                          <w:b/>
                          <w:lang w:eastAsia="ko-KR"/>
                        </w:rPr>
                        <w:t>(s)</w:t>
                      </w:r>
                      <w:r w:rsidRPr="00D92FBF">
                        <w:rPr>
                          <w:b/>
                          <w:lang w:eastAsia="ko-KR"/>
                        </w:rPr>
                        <w:t xml:space="preserve">: </w:t>
                      </w:r>
                    </w:p>
                    <w:p w14:paraId="434FEDC9" w14:textId="77777777" w:rsidR="00DF72EE" w:rsidRDefault="00DF72EE" w:rsidP="00DF72EE">
                      <w:pPr>
                        <w:jc w:val="both"/>
                        <w:rPr>
                          <w:noProof/>
                        </w:rPr>
                      </w:pPr>
                      <w:r>
                        <w:rPr>
                          <w:bCs/>
                          <w:lang w:val="en-US" w:eastAsia="ko-KR"/>
                        </w:rPr>
                        <w:t>[1</w:t>
                      </w:r>
                      <w:r w:rsidRPr="00EE2AE2">
                        <w:rPr>
                          <w:bCs/>
                          <w:lang w:val="en-US" w:eastAsia="ko-KR"/>
                        </w:rPr>
                        <w:t>] 11-17-</w:t>
                      </w:r>
                      <w:r>
                        <w:rPr>
                          <w:bCs/>
                          <w:lang w:val="en-US" w:eastAsia="ko-KR"/>
                        </w:rPr>
                        <w:t>0651-01</w:t>
                      </w:r>
                      <w:r w:rsidRPr="00EE2AE2">
                        <w:rPr>
                          <w:bCs/>
                          <w:lang w:val="en-US" w:eastAsia="ko-KR"/>
                        </w:rPr>
                        <w:t xml:space="preserve"> </w:t>
                      </w:r>
                      <w:r>
                        <w:rPr>
                          <w:noProof/>
                        </w:rPr>
                        <w:t>Indication for WUR Duty Cycle</w:t>
                      </w:r>
                    </w:p>
                    <w:p w14:paraId="5C58528E" w14:textId="4AB02FD0" w:rsidR="00DF72EE" w:rsidRDefault="00DF72EE" w:rsidP="00DF72EE">
                      <w:pPr>
                        <w:jc w:val="both"/>
                        <w:rPr>
                          <w:noProof/>
                        </w:rPr>
                      </w:pPr>
                      <w:r>
                        <w:rPr>
                          <w:bCs/>
                          <w:lang w:val="en-US" w:eastAsia="ko-KR"/>
                        </w:rPr>
                        <w:t>[2</w:t>
                      </w:r>
                      <w:r w:rsidRPr="00EE2AE2">
                        <w:rPr>
                          <w:bCs/>
                          <w:lang w:val="en-US" w:eastAsia="ko-KR"/>
                        </w:rPr>
                        <w:t>] 11-17-</w:t>
                      </w:r>
                      <w:r>
                        <w:rPr>
                          <w:bCs/>
                          <w:lang w:val="en-US" w:eastAsia="ko-KR"/>
                        </w:rPr>
                        <w:t>0354-02</w:t>
                      </w:r>
                      <w:r w:rsidRPr="00EE2AE2">
                        <w:rPr>
                          <w:bCs/>
                          <w:lang w:val="en-US" w:eastAsia="ko-KR"/>
                        </w:rPr>
                        <w:t xml:space="preserve"> </w:t>
                      </w:r>
                      <w:r>
                        <w:rPr>
                          <w:noProof/>
                        </w:rPr>
                        <w:t>Initial thoughts on MAC procedures</w:t>
                      </w:r>
                    </w:p>
                    <w:p w14:paraId="436408A6" w14:textId="4DCB5777" w:rsidR="00DF72EE" w:rsidRPr="00EE2AE2" w:rsidRDefault="00DF72EE" w:rsidP="00DF72EE">
                      <w:pPr>
                        <w:jc w:val="both"/>
                        <w:rPr>
                          <w:bCs/>
                          <w:lang w:val="en-US" w:eastAsia="ko-KR"/>
                        </w:rPr>
                      </w:pPr>
                      <w:r>
                        <w:rPr>
                          <w:noProof/>
                        </w:rPr>
                        <w:t>[3</w:t>
                      </w:r>
                      <w:r>
                        <w:rPr>
                          <w:noProof/>
                        </w:rPr>
                        <w:t xml:space="preserve">] </w:t>
                      </w:r>
                      <w:r w:rsidRPr="00EE2AE2">
                        <w:rPr>
                          <w:bCs/>
                          <w:lang w:val="en-US" w:eastAsia="ko-KR"/>
                        </w:rPr>
                        <w:t>11-17-</w:t>
                      </w:r>
                      <w:r>
                        <w:rPr>
                          <w:bCs/>
                          <w:lang w:val="en-US" w:eastAsia="ko-KR"/>
                        </w:rPr>
                        <w:t>0652-01</w:t>
                      </w:r>
                      <w:r w:rsidRPr="00EE2AE2">
                        <w:rPr>
                          <w:bCs/>
                          <w:lang w:val="en-US" w:eastAsia="ko-KR"/>
                        </w:rPr>
                        <w:t xml:space="preserve"> </w:t>
                      </w:r>
                      <w:r>
                        <w:rPr>
                          <w:noProof/>
                        </w:rPr>
                        <w:t>Consideration of EDCA for WUR Signal</w:t>
                      </w:r>
                    </w:p>
                    <w:p w14:paraId="1D0823F6" w14:textId="77777777" w:rsidR="00DF72EE" w:rsidRPr="00DF72EE" w:rsidRDefault="00DF72EE" w:rsidP="00DF72EE">
                      <w:pPr>
                        <w:jc w:val="both"/>
                        <w:rPr>
                          <w:noProof/>
                          <w:lang w:val="en-US"/>
                        </w:rPr>
                      </w:pPr>
                    </w:p>
                    <w:p w14:paraId="6C620ABD" w14:textId="77777777" w:rsidR="00DF72EE" w:rsidRPr="00EE2AE2" w:rsidRDefault="00DF72EE" w:rsidP="00DF72EE">
                      <w:pPr>
                        <w:jc w:val="both"/>
                        <w:rPr>
                          <w:lang w:eastAsia="ko-KR"/>
                        </w:rPr>
                      </w:pPr>
                    </w:p>
                    <w:p w14:paraId="0842E2E2" w14:textId="77777777" w:rsidR="00DF72EE" w:rsidRDefault="00DF72EE" w:rsidP="00DF72EE">
                      <w:pPr>
                        <w:jc w:val="both"/>
                        <w:rPr>
                          <w:lang w:eastAsia="ko-KR"/>
                        </w:rPr>
                      </w:pPr>
                      <w:r>
                        <w:rPr>
                          <w:lang w:eastAsia="ko-KR"/>
                        </w:rPr>
                        <w:t>Revision History:</w:t>
                      </w:r>
                    </w:p>
                    <w:p w14:paraId="0906B313" w14:textId="77777777" w:rsidR="00DF72EE" w:rsidRDefault="00DF72EE" w:rsidP="00DF72EE">
                      <w:pPr>
                        <w:pStyle w:val="ListParagraph"/>
                        <w:numPr>
                          <w:ilvl w:val="0"/>
                          <w:numId w:val="1"/>
                        </w:numPr>
                        <w:ind w:leftChars="0"/>
                        <w:jc w:val="both"/>
                      </w:pPr>
                      <w:r>
                        <w:t>Rev 0: Initial version of the document</w:t>
                      </w:r>
                    </w:p>
                  </w:txbxContent>
                </v:textbox>
                <w10:wrap anchorx="margin"/>
              </v:shape>
            </w:pict>
          </mc:Fallback>
        </mc:AlternateContent>
      </w:r>
    </w:p>
    <w:p w14:paraId="411C7FB7" w14:textId="1CB087D3" w:rsidR="00DF72EE" w:rsidRDefault="00DF72EE" w:rsidP="00F2637D"/>
    <w:p w14:paraId="7D5C712F" w14:textId="4FFD8F1E" w:rsidR="00DF72EE" w:rsidRDefault="00DF72EE" w:rsidP="00F2637D"/>
    <w:p w14:paraId="5E6F12E1" w14:textId="77777777" w:rsidR="00DF72EE" w:rsidRDefault="00DF72EE" w:rsidP="00F2637D"/>
    <w:p w14:paraId="663436D9" w14:textId="7520AA22" w:rsidR="00DF72EE" w:rsidRDefault="00DF72EE" w:rsidP="00F2637D"/>
    <w:p w14:paraId="7C291F5C" w14:textId="77777777" w:rsidR="00DF72EE" w:rsidRDefault="00DF72EE" w:rsidP="00F2637D"/>
    <w:p w14:paraId="50A50847" w14:textId="302F6306" w:rsidR="00DF72EE" w:rsidRDefault="00DF72EE" w:rsidP="00F2637D"/>
    <w:p w14:paraId="663B6F5F" w14:textId="77777777" w:rsidR="00DF72EE" w:rsidRDefault="00DF72EE" w:rsidP="00F2637D"/>
    <w:p w14:paraId="112C78B7" w14:textId="470866CD" w:rsidR="00DF72EE" w:rsidRDefault="00DF72EE" w:rsidP="00F2637D"/>
    <w:p w14:paraId="721FB8DA" w14:textId="77777777" w:rsidR="00DF72EE" w:rsidRDefault="00DF72EE" w:rsidP="00F2637D"/>
    <w:p w14:paraId="46038220" w14:textId="77777777" w:rsidR="00DF72EE" w:rsidRDefault="00DF72EE" w:rsidP="00F2637D"/>
    <w:p w14:paraId="0FA3D414" w14:textId="77777777" w:rsidR="00DF72EE" w:rsidRDefault="00DF72EE" w:rsidP="00F2637D"/>
    <w:p w14:paraId="1B0BBD90" w14:textId="77777777" w:rsidR="00DF72EE" w:rsidRDefault="00DF72EE" w:rsidP="00F2637D"/>
    <w:p w14:paraId="52BF5049" w14:textId="77777777" w:rsidR="00DF72EE" w:rsidRDefault="00DF72EE" w:rsidP="00F2637D"/>
    <w:p w14:paraId="1077DB90" w14:textId="647F9C26" w:rsidR="00DF72EE" w:rsidRDefault="00DF72EE" w:rsidP="00F2637D"/>
    <w:p w14:paraId="612ECB06" w14:textId="77777777" w:rsidR="00DF72EE" w:rsidRDefault="00DF72EE" w:rsidP="00F2637D"/>
    <w:p w14:paraId="5B2F895C" w14:textId="77777777" w:rsidR="00DF72EE" w:rsidRDefault="00DF72EE" w:rsidP="00F2637D"/>
    <w:p w14:paraId="49B562A4" w14:textId="77777777" w:rsidR="00DF72EE" w:rsidRDefault="00DF72EE" w:rsidP="00F2637D"/>
    <w:p w14:paraId="4E960DB6" w14:textId="77777777" w:rsidR="00DF72EE" w:rsidRDefault="00DF72EE" w:rsidP="00F2637D"/>
    <w:p w14:paraId="6D98DAAD" w14:textId="77777777" w:rsidR="00DF72EE" w:rsidRDefault="00DF72EE" w:rsidP="00F2637D"/>
    <w:p w14:paraId="1C0A1DB4" w14:textId="77777777" w:rsidR="00DF72EE" w:rsidRDefault="00DF72EE" w:rsidP="00F2637D"/>
    <w:p w14:paraId="4B2249CC" w14:textId="77777777" w:rsidR="00DF72EE" w:rsidRDefault="00DF72EE" w:rsidP="00F2637D"/>
    <w:p w14:paraId="7D75F4EB" w14:textId="77777777" w:rsidR="00DF72EE" w:rsidRDefault="00DF72EE" w:rsidP="00F2637D"/>
    <w:p w14:paraId="3141C519" w14:textId="77777777" w:rsidR="00DF72EE" w:rsidRDefault="00DF72EE" w:rsidP="00F2637D"/>
    <w:p w14:paraId="43330EF2" w14:textId="77777777" w:rsidR="00DF72EE" w:rsidRDefault="00DF72EE" w:rsidP="00F2637D"/>
    <w:p w14:paraId="18D142F7" w14:textId="77777777" w:rsidR="00DF72EE" w:rsidRDefault="00DF72EE" w:rsidP="00F2637D"/>
    <w:p w14:paraId="2F02CA89" w14:textId="77777777" w:rsidR="00DF72EE" w:rsidRDefault="00DF72EE" w:rsidP="00F2637D"/>
    <w:p w14:paraId="1920A437" w14:textId="77777777" w:rsidR="00DF72EE" w:rsidRDefault="00DF72EE" w:rsidP="00F2637D"/>
    <w:p w14:paraId="14489F89" w14:textId="77777777" w:rsidR="00DF72EE" w:rsidRDefault="00DF72EE" w:rsidP="00F2637D"/>
    <w:p w14:paraId="411CFE2C" w14:textId="77777777" w:rsidR="00DF72EE" w:rsidRDefault="00DF72EE" w:rsidP="00F2637D"/>
    <w:p w14:paraId="104FA8B1" w14:textId="77777777" w:rsidR="00DF72EE" w:rsidRDefault="00DF72EE" w:rsidP="00F2637D"/>
    <w:p w14:paraId="5B074572" w14:textId="77777777" w:rsidR="00DF72EE" w:rsidRDefault="00DF72EE" w:rsidP="00F2637D"/>
    <w:p w14:paraId="41001AA1" w14:textId="77777777" w:rsidR="00DF72EE" w:rsidRDefault="00DF72EE" w:rsidP="00F2637D"/>
    <w:p w14:paraId="3C0A61C3" w14:textId="77777777" w:rsidR="00DF72EE" w:rsidRDefault="00DF72EE" w:rsidP="00F2637D"/>
    <w:p w14:paraId="7555566B" w14:textId="77777777" w:rsidR="00DF72EE" w:rsidRDefault="00DF72EE" w:rsidP="00F2637D"/>
    <w:p w14:paraId="65E14C3E" w14:textId="77777777" w:rsidR="00DF72EE" w:rsidRDefault="00DF72EE" w:rsidP="00F2637D"/>
    <w:p w14:paraId="0F36CCA7" w14:textId="77777777" w:rsidR="00DF72EE" w:rsidRDefault="00DF72EE" w:rsidP="00F2637D"/>
    <w:p w14:paraId="4455EC3F" w14:textId="77777777" w:rsidR="00DF72EE" w:rsidRDefault="00DF72EE" w:rsidP="00F2637D"/>
    <w:p w14:paraId="2F5514F7" w14:textId="77777777" w:rsidR="00DF72EE" w:rsidRDefault="00DF72EE" w:rsidP="00F2637D"/>
    <w:p w14:paraId="6E1206AB" w14:textId="77777777" w:rsidR="00DF72EE" w:rsidRDefault="00DF72EE" w:rsidP="00F2637D"/>
    <w:p w14:paraId="4496BE24" w14:textId="77777777" w:rsidR="00DF72EE" w:rsidRDefault="00DF72EE" w:rsidP="00F2637D"/>
    <w:p w14:paraId="660933D5" w14:textId="77777777" w:rsidR="00DF72EE" w:rsidRDefault="00DF72EE" w:rsidP="00F2637D"/>
    <w:p w14:paraId="0A165A88" w14:textId="77777777" w:rsidR="00DF72EE" w:rsidRDefault="00DF72EE" w:rsidP="00F2637D"/>
    <w:p w14:paraId="169BD951" w14:textId="77777777" w:rsidR="00DF72EE" w:rsidRDefault="00DF72EE" w:rsidP="00F2637D"/>
    <w:p w14:paraId="73ECBDF5" w14:textId="77777777" w:rsidR="00DF72EE" w:rsidRDefault="00DF72EE" w:rsidP="00F2637D"/>
    <w:p w14:paraId="5C404F6C" w14:textId="77777777" w:rsidR="00DF72EE" w:rsidRDefault="00DF72EE" w:rsidP="00F2637D"/>
    <w:p w14:paraId="2A33BFF9" w14:textId="77777777" w:rsidR="00DF72EE" w:rsidRDefault="00DF72EE" w:rsidP="00F2637D"/>
    <w:p w14:paraId="1E586FDA" w14:textId="77777777" w:rsidR="00DF72EE" w:rsidRDefault="00DF72EE" w:rsidP="00F2637D"/>
    <w:p w14:paraId="41C7C11B" w14:textId="77777777" w:rsidR="00DF72EE" w:rsidRDefault="00DF72EE" w:rsidP="00F2637D"/>
    <w:p w14:paraId="27480A84" w14:textId="77777777" w:rsidR="00DF72EE" w:rsidRDefault="00DF72EE" w:rsidP="00F2637D"/>
    <w:p w14:paraId="11C83E67" w14:textId="77777777" w:rsidR="00DF72EE" w:rsidRDefault="00DF72EE" w:rsidP="00F2637D"/>
    <w:p w14:paraId="4A0E9DBB" w14:textId="77777777" w:rsidR="00DF72EE" w:rsidRDefault="00DF72EE" w:rsidP="00F2637D"/>
    <w:p w14:paraId="2DC5DE22" w14:textId="77777777" w:rsidR="00DF72EE" w:rsidRDefault="00DF72EE" w:rsidP="00F2637D"/>
    <w:p w14:paraId="27C2FAAD" w14:textId="77777777" w:rsidR="00DF72EE" w:rsidRDefault="00DF72EE" w:rsidP="00F2637D"/>
    <w:p w14:paraId="2C73FCEE" w14:textId="77777777" w:rsidR="00DF72EE" w:rsidRDefault="00DF72EE" w:rsidP="00F2637D"/>
    <w:p w14:paraId="73C0887F" w14:textId="18D1A7B5" w:rsidR="00F2637D" w:rsidRPr="00064DDE" w:rsidRDefault="00F2637D" w:rsidP="00F2637D">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77777777" w:rsidR="00F65695" w:rsidRDefault="00F65695">
      <w:pPr>
        <w:rPr>
          <w:b/>
          <w:color w:val="FF0000"/>
          <w:szCs w:val="22"/>
          <w:lang w:val="en-US" w:eastAsia="ko-KR"/>
        </w:rPr>
      </w:pPr>
    </w:p>
    <w:p w14:paraId="4214333F" w14:textId="6C2AD329" w:rsidR="00D1313C" w:rsidRPr="00D1313C" w:rsidRDefault="00D1313C"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Table 9-27 as the following:</w:t>
      </w:r>
    </w:p>
    <w:p w14:paraId="53AA1CF3" w14:textId="77777777" w:rsidR="00D1313C" w:rsidRDefault="00D1313C" w:rsidP="00D1313C">
      <w:pPr>
        <w:pStyle w:val="H3"/>
        <w:numPr>
          <w:ilvl w:val="0"/>
          <w:numId w:val="15"/>
        </w:numPr>
        <w:rPr>
          <w:w w:val="100"/>
        </w:rPr>
      </w:pPr>
      <w:bookmarkStart w:id="0" w:name="RTF36333130303a2048342c312e"/>
      <w:r>
        <w:rPr>
          <w:w w:val="100"/>
        </w:rPr>
        <w:t>Management frames</w:t>
      </w:r>
      <w:bookmarkEnd w:id="0"/>
    </w:p>
    <w:p w14:paraId="40257104" w14:textId="77777777" w:rsidR="00D1313C" w:rsidRDefault="00D1313C" w:rsidP="00D1313C">
      <w:pPr>
        <w:pStyle w:val="H4"/>
        <w:numPr>
          <w:ilvl w:val="0"/>
          <w:numId w:val="16"/>
        </w:numPr>
        <w:rPr>
          <w:w w:val="100"/>
        </w:rPr>
      </w:pPr>
      <w:bookmarkStart w:id="1" w:name="RTF36323734313a2048342c312e"/>
      <w:r>
        <w:rPr>
          <w:w w:val="100"/>
        </w:rPr>
        <w:t>Beacon frame format</w:t>
      </w:r>
      <w:bookmarkEnd w:id="1"/>
    </w:p>
    <w:p w14:paraId="776D7F04" w14:textId="4D8E3781" w:rsidR="00D1313C" w:rsidRDefault="003A4230" w:rsidP="00D1313C">
      <w:pPr>
        <w:pStyle w:val="EditiingInstruction"/>
        <w:rPr>
          <w:w w:val="100"/>
          <w:sz w:val="24"/>
          <w:szCs w:val="24"/>
          <w:lang w:val="en-GB"/>
        </w:rPr>
      </w:pPr>
      <w:proofErr w:type="spellStart"/>
      <w:r>
        <w:rPr>
          <w:rFonts w:eastAsia="Times New Roman"/>
          <w:highlight w:val="yellow"/>
        </w:rPr>
        <w:t>TGba</w:t>
      </w:r>
      <w:proofErr w:type="spellEnd"/>
      <w:r w:rsidRPr="005A38BF">
        <w:rPr>
          <w:rFonts w:eastAsia="Times New Roman"/>
          <w:highlight w:val="yellow"/>
        </w:rPr>
        <w:t xml:space="preserve"> Editor: </w:t>
      </w:r>
      <w:r>
        <w:rPr>
          <w:rFonts w:eastAsia="Times New Roman"/>
          <w:highlight w:val="yellow"/>
        </w:rPr>
        <w:t>Instruction</w:t>
      </w:r>
      <w:r>
        <w:rPr>
          <w:rFonts w:eastAsia="Times New Roman"/>
        </w:rPr>
        <w:t xml:space="preserve">: </w:t>
      </w:r>
      <w:r>
        <w:rPr>
          <w:w w:val="100"/>
        </w:rPr>
        <w:t>Insert</w:t>
      </w:r>
      <w:r w:rsidR="00D1313C">
        <w:rPr>
          <w:w w:val="100"/>
        </w:rPr>
        <w:t xml:space="preserve"> the following rows into Table 9-27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D1313C" w14:paraId="4ECD9EB2" w14:textId="77777777" w:rsidTr="005927D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EAEB11E" w14:textId="77777777" w:rsidR="00D1313C" w:rsidRDefault="00D1313C" w:rsidP="00D1313C">
            <w:pPr>
              <w:pStyle w:val="TableTitle"/>
              <w:numPr>
                <w:ilvl w:val="0"/>
                <w:numId w:val="17"/>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1313C" w14:paraId="12F89451" w14:textId="77777777" w:rsidTr="005927D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4DE17D" w14:textId="77777777" w:rsidR="00D1313C" w:rsidRDefault="00D1313C" w:rsidP="005927DB">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3D0558B" w14:textId="77777777" w:rsidR="00D1313C" w:rsidRDefault="00D1313C" w:rsidP="005927DB">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A6EAD3B" w14:textId="77777777" w:rsidR="00D1313C" w:rsidRDefault="00D1313C" w:rsidP="005927DB">
            <w:pPr>
              <w:pStyle w:val="TableText"/>
              <w:rPr>
                <w:b/>
                <w:bCs/>
              </w:rPr>
            </w:pPr>
            <w:r>
              <w:rPr>
                <w:b/>
                <w:bCs/>
                <w:w w:val="100"/>
              </w:rPr>
              <w:t>Notes</w:t>
            </w:r>
          </w:p>
        </w:tc>
      </w:tr>
      <w:tr w:rsidR="00D1313C" w14:paraId="10D01772" w14:textId="77777777" w:rsidTr="00D1313C">
        <w:trPr>
          <w:trHeight w:val="10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55E9FC5" w14:textId="5F8FE2FA" w:rsidR="00D1313C" w:rsidRPr="00596C3D" w:rsidRDefault="00596C3D" w:rsidP="005927DB">
            <w:pPr>
              <w:pStyle w:val="TableText"/>
              <w:rPr>
                <w:u w:val="single"/>
              </w:rPr>
            </w:pPr>
            <w:r w:rsidRPr="00596C3D">
              <w:rPr>
                <w:w w:val="100"/>
                <w:u w:val="single"/>
              </w:rPr>
              <w:t>&lt;Last-2&gt;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A24392E" w14:textId="6904BA29" w:rsidR="00D1313C" w:rsidRPr="00596C3D" w:rsidRDefault="00D1313C" w:rsidP="005927DB">
            <w:pPr>
              <w:pStyle w:val="TableText"/>
              <w:rPr>
                <w:u w:val="single"/>
              </w:rPr>
            </w:pPr>
            <w:r w:rsidRPr="00596C3D">
              <w:rPr>
                <w:w w:val="100"/>
                <w:u w:val="single"/>
              </w:rPr>
              <w:t>WUR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AB29A23" w14:textId="5323527C" w:rsidR="00D1313C" w:rsidRPr="00596C3D" w:rsidRDefault="00D1313C" w:rsidP="00D1313C">
            <w:pPr>
              <w:rPr>
                <w:sz w:val="24"/>
                <w:u w:val="single"/>
                <w:lang w:val="en-US" w:eastAsia="zh-TW"/>
              </w:rPr>
            </w:pPr>
            <w:r w:rsidRPr="00596C3D">
              <w:rPr>
                <w:rStyle w:val="fontstyle01"/>
                <w:u w:val="single"/>
              </w:rPr>
              <w:t>The WUR Capabilities element is present when dot11WUROptionImplemented is true; otherwise it is not present.</w:t>
            </w:r>
          </w:p>
        </w:tc>
      </w:tr>
      <w:tr w:rsidR="00D1313C" w14:paraId="0C9FFB8D" w14:textId="77777777" w:rsidTr="005927DB">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BC928E" w14:textId="28233070" w:rsidR="00D1313C" w:rsidRPr="00596C3D" w:rsidRDefault="00596C3D" w:rsidP="005927DB">
            <w:pPr>
              <w:pStyle w:val="TableText"/>
              <w:rPr>
                <w:w w:val="100"/>
                <w:u w:val="single"/>
              </w:rPr>
            </w:pPr>
            <w:r w:rsidRPr="00596C3D">
              <w:rPr>
                <w:w w:val="100"/>
                <w:u w:val="single"/>
              </w:rPr>
              <w:t>&lt;Last-1&gt;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4F2AAC" w14:textId="70821AB3" w:rsidR="00D1313C" w:rsidRPr="00596C3D" w:rsidRDefault="00D1313C" w:rsidP="005927DB">
            <w:pPr>
              <w:pStyle w:val="TableText"/>
              <w:rPr>
                <w:w w:val="100"/>
                <w:u w:val="single"/>
              </w:rPr>
            </w:pPr>
            <w:r w:rsidRPr="00596C3D">
              <w:rPr>
                <w:w w:val="100"/>
                <w:u w:val="single"/>
              </w:rPr>
              <w:t>WUR Operation</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250791" w14:textId="0D2035F8" w:rsidR="00D1313C" w:rsidRPr="00596C3D" w:rsidRDefault="00D1313C" w:rsidP="00D1313C">
            <w:pPr>
              <w:rPr>
                <w:sz w:val="24"/>
                <w:u w:val="single"/>
                <w:lang w:val="en-US" w:eastAsia="zh-TW"/>
              </w:rPr>
            </w:pPr>
            <w:r w:rsidRPr="00596C3D">
              <w:rPr>
                <w:rStyle w:val="fontstyle01"/>
                <w:u w:val="single"/>
              </w:rPr>
              <w:t>The WUR Operation element is present when dot11WUROptionImplemented is true; otherwise it is not present.</w:t>
            </w:r>
          </w:p>
        </w:tc>
      </w:tr>
    </w:tbl>
    <w:p w14:paraId="41473657" w14:textId="77777777" w:rsidR="00D1313C" w:rsidRDefault="00D1313C" w:rsidP="00D1313C">
      <w:pPr>
        <w:pStyle w:val="H4"/>
        <w:numPr>
          <w:ilvl w:val="0"/>
          <w:numId w:val="18"/>
        </w:numPr>
        <w:rPr>
          <w:w w:val="100"/>
        </w:rPr>
      </w:pPr>
      <w:bookmarkStart w:id="2" w:name="RTF37323435383a2048342c312e"/>
      <w:r>
        <w:rPr>
          <w:w w:val="100"/>
        </w:rPr>
        <w:t>Association Request frame format</w:t>
      </w:r>
      <w:bookmarkEnd w:id="2"/>
    </w:p>
    <w:p w14:paraId="63FC8723" w14:textId="32099DD7" w:rsidR="00D1313C" w:rsidRDefault="003A4230" w:rsidP="00D1313C">
      <w:pPr>
        <w:pStyle w:val="EditiingInstruction"/>
        <w:rPr>
          <w:w w:val="100"/>
          <w:sz w:val="24"/>
          <w:szCs w:val="24"/>
          <w:lang w:val="en-GB"/>
        </w:rPr>
      </w:pPr>
      <w:proofErr w:type="spellStart"/>
      <w:r>
        <w:rPr>
          <w:rFonts w:eastAsia="Times New Roman"/>
          <w:highlight w:val="yellow"/>
        </w:rPr>
        <w:t>TGba</w:t>
      </w:r>
      <w:proofErr w:type="spellEnd"/>
      <w:r w:rsidRPr="005A38BF">
        <w:rPr>
          <w:rFonts w:eastAsia="Times New Roman"/>
          <w:highlight w:val="yellow"/>
        </w:rPr>
        <w:t xml:space="preserve"> Editor: </w:t>
      </w:r>
      <w:r>
        <w:rPr>
          <w:rFonts w:eastAsia="Times New Roman"/>
          <w:highlight w:val="yellow"/>
        </w:rPr>
        <w:t>Instruction</w:t>
      </w:r>
      <w:r>
        <w:rPr>
          <w:rFonts w:eastAsia="Times New Roman"/>
        </w:rPr>
        <w:t xml:space="preserve">: </w:t>
      </w:r>
      <w:r w:rsidR="00D1313C">
        <w:rPr>
          <w:w w:val="100"/>
        </w:rPr>
        <w:t xml:space="preserve">Insert the following new row into </w:t>
      </w:r>
      <w:r w:rsidR="00D1313C">
        <w:rPr>
          <w:w w:val="100"/>
        </w:rPr>
        <w:fldChar w:fldCharType="begin"/>
      </w:r>
      <w:r w:rsidR="00D1313C">
        <w:rPr>
          <w:w w:val="100"/>
        </w:rPr>
        <w:instrText xml:space="preserve"> REF  RTF33393630313a205461626c65 \h</w:instrText>
      </w:r>
      <w:r w:rsidR="00D1313C">
        <w:rPr>
          <w:w w:val="100"/>
        </w:rPr>
      </w:r>
      <w:r w:rsidR="00D1313C">
        <w:rPr>
          <w:w w:val="100"/>
        </w:rPr>
        <w:fldChar w:fldCharType="separate"/>
      </w:r>
      <w:r w:rsidR="00D1313C">
        <w:rPr>
          <w:w w:val="100"/>
        </w:rPr>
        <w:t>Table 9-29 (Association Request frame body)</w:t>
      </w:r>
      <w:r w:rsidR="00D1313C">
        <w:rPr>
          <w:w w:val="100"/>
        </w:rPr>
        <w:fldChar w:fldCharType="end"/>
      </w:r>
      <w:r w:rsidR="00D1313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D1313C" w14:paraId="4D9CC912" w14:textId="77777777" w:rsidTr="005927D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9D93A41" w14:textId="77777777" w:rsidR="00D1313C" w:rsidRDefault="00D1313C" w:rsidP="00D1313C">
            <w:pPr>
              <w:pStyle w:val="TableTitle"/>
              <w:numPr>
                <w:ilvl w:val="0"/>
                <w:numId w:val="19"/>
              </w:numPr>
            </w:pPr>
            <w:bookmarkStart w:id="3" w:name="RTF3339363031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D1313C" w14:paraId="3B0B581E" w14:textId="77777777" w:rsidTr="005927D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2DAA23D" w14:textId="77777777" w:rsidR="00D1313C" w:rsidRDefault="00D1313C" w:rsidP="005927DB">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8ECACF" w14:textId="77777777" w:rsidR="00D1313C" w:rsidRDefault="00D1313C" w:rsidP="005927DB">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907606F" w14:textId="77777777" w:rsidR="00D1313C" w:rsidRDefault="00D1313C" w:rsidP="005927DB">
            <w:pPr>
              <w:pStyle w:val="TableText"/>
              <w:rPr>
                <w:b/>
                <w:bCs/>
              </w:rPr>
            </w:pPr>
            <w:r>
              <w:rPr>
                <w:b/>
                <w:bCs/>
                <w:w w:val="100"/>
              </w:rPr>
              <w:t>Notes</w:t>
            </w:r>
          </w:p>
        </w:tc>
      </w:tr>
      <w:tr w:rsidR="00D1313C" w14:paraId="0B020511" w14:textId="77777777" w:rsidTr="005927DB">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404FEA" w14:textId="50F84CD5" w:rsidR="00D1313C" w:rsidRPr="00596C3D" w:rsidRDefault="005927DB" w:rsidP="005927DB">
            <w:pPr>
              <w:pStyle w:val="TableText"/>
              <w:rPr>
                <w:u w:val="single"/>
              </w:rPr>
            </w:pPr>
            <w:r w:rsidRPr="00596C3D">
              <w:rPr>
                <w:w w:val="100"/>
                <w:u w:val="single"/>
              </w:rPr>
              <w:t>&lt;Last-</w:t>
            </w:r>
            <w:r>
              <w:rPr>
                <w:w w:val="100"/>
                <w:u w:val="single"/>
              </w:rPr>
              <w:t>2</w:t>
            </w:r>
            <w:r w:rsidRPr="00596C3D">
              <w:rPr>
                <w:w w:val="100"/>
                <w:u w:val="single"/>
              </w:rPr>
              <w:t>&gt;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4695C1" w14:textId="0202E582" w:rsidR="00D1313C" w:rsidRPr="00596C3D" w:rsidRDefault="00D1313C" w:rsidP="005927DB">
            <w:pPr>
              <w:pStyle w:val="TableText"/>
              <w:rPr>
                <w:u w:val="single"/>
              </w:rPr>
            </w:pPr>
            <w:r w:rsidRPr="00596C3D">
              <w:rPr>
                <w:w w:val="100"/>
                <w:u w:val="single"/>
              </w:rPr>
              <w:t>WUR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9EBED79" w14:textId="3924C842" w:rsidR="00D1313C" w:rsidRPr="00596C3D" w:rsidRDefault="00D1313C" w:rsidP="005927DB">
            <w:pPr>
              <w:pStyle w:val="TableText"/>
              <w:rPr>
                <w:u w:val="single"/>
              </w:rPr>
            </w:pPr>
            <w:r w:rsidRPr="00596C3D">
              <w:rPr>
                <w:rStyle w:val="fontstyle01"/>
                <w:u w:val="single"/>
              </w:rPr>
              <w:t>The WUR Capabilities element is present when dot11WUROptionImplemented is true; otherwise it is not present.</w:t>
            </w:r>
          </w:p>
        </w:tc>
      </w:tr>
      <w:tr w:rsidR="005927DB" w14:paraId="67E3FF08" w14:textId="77777777" w:rsidTr="005927DB">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CF1EDFD" w14:textId="35934CD3" w:rsidR="005927DB" w:rsidRPr="00596C3D" w:rsidRDefault="005927DB" w:rsidP="005927DB">
            <w:pPr>
              <w:pStyle w:val="TableText"/>
              <w:rPr>
                <w:w w:val="100"/>
                <w:u w:val="single"/>
              </w:rPr>
            </w:pPr>
            <w:commentRangeStart w:id="4"/>
            <w:r w:rsidRPr="00596C3D">
              <w:rPr>
                <w:w w:val="100"/>
                <w:u w:val="single"/>
              </w:rPr>
              <w:t>&lt;Last-1&gt;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843DFE5" w14:textId="60A86A22" w:rsidR="005927DB" w:rsidRPr="00596C3D" w:rsidRDefault="005927DB" w:rsidP="005927DB">
            <w:pPr>
              <w:pStyle w:val="TableText"/>
              <w:rPr>
                <w:w w:val="100"/>
                <w:u w:val="single"/>
              </w:rPr>
            </w:pPr>
            <w:r>
              <w:rPr>
                <w:w w:val="100"/>
                <w:u w:val="single"/>
              </w:rPr>
              <w:t>WUR Mode</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EF13DFD" w14:textId="4E7AC2E5" w:rsidR="005927DB" w:rsidRPr="00596C3D" w:rsidRDefault="005927DB" w:rsidP="005927DB">
            <w:pPr>
              <w:pStyle w:val="TableText"/>
              <w:rPr>
                <w:rStyle w:val="fontstyle01"/>
                <w:u w:val="single"/>
              </w:rPr>
            </w:pPr>
            <w:r>
              <w:rPr>
                <w:rStyle w:val="fontstyle01"/>
                <w:u w:val="single"/>
              </w:rPr>
              <w:t xml:space="preserve">The WUR Mode element is optionally present if dot11WUROptionActivated is </w:t>
            </w:r>
            <w:proofErr w:type="spellStart"/>
            <w:r>
              <w:rPr>
                <w:rStyle w:val="fontstyle01"/>
                <w:u w:val="single"/>
              </w:rPr>
              <w:t>ture</w:t>
            </w:r>
            <w:proofErr w:type="spellEnd"/>
            <w:r>
              <w:rPr>
                <w:rStyle w:val="fontstyle01"/>
                <w:u w:val="single"/>
              </w:rPr>
              <w:t>; otherwise not present.</w:t>
            </w:r>
            <w:commentRangeEnd w:id="4"/>
            <w:r>
              <w:rPr>
                <w:rStyle w:val="CommentReference"/>
                <w:rFonts w:ascii="Calibri" w:eastAsia="Malgun Gothic" w:hAnsi="Calibri"/>
                <w:color w:val="auto"/>
                <w:w w:val="100"/>
                <w:lang w:val="en-GB" w:eastAsia="en-US"/>
              </w:rPr>
              <w:commentReference w:id="4"/>
            </w:r>
          </w:p>
        </w:tc>
      </w:tr>
    </w:tbl>
    <w:p w14:paraId="35AA1CEF" w14:textId="77777777" w:rsidR="00596C3D" w:rsidRDefault="00596C3D" w:rsidP="00596C3D">
      <w:pPr>
        <w:pStyle w:val="H4"/>
        <w:numPr>
          <w:ilvl w:val="0"/>
          <w:numId w:val="20"/>
        </w:numPr>
        <w:rPr>
          <w:w w:val="100"/>
        </w:rPr>
      </w:pPr>
      <w:bookmarkStart w:id="5" w:name="RTF35383439323a2048342c312e"/>
      <w:r>
        <w:rPr>
          <w:w w:val="100"/>
        </w:rPr>
        <w:t>Association Response frame format</w:t>
      </w:r>
      <w:bookmarkEnd w:id="5"/>
    </w:p>
    <w:p w14:paraId="5A24C37B" w14:textId="64E73BA3" w:rsidR="00596C3D" w:rsidRDefault="003A4230" w:rsidP="00596C3D">
      <w:pPr>
        <w:pStyle w:val="EditiingInstruction"/>
        <w:rPr>
          <w:w w:val="100"/>
          <w:sz w:val="24"/>
          <w:szCs w:val="24"/>
          <w:lang w:val="en-GB"/>
        </w:rPr>
      </w:pPr>
      <w:proofErr w:type="spellStart"/>
      <w:r>
        <w:rPr>
          <w:rFonts w:eastAsia="Times New Roman"/>
          <w:highlight w:val="yellow"/>
        </w:rPr>
        <w:t>TGba</w:t>
      </w:r>
      <w:proofErr w:type="spellEnd"/>
      <w:r w:rsidRPr="005A38BF">
        <w:rPr>
          <w:rFonts w:eastAsia="Times New Roman"/>
          <w:highlight w:val="yellow"/>
        </w:rPr>
        <w:t xml:space="preserve"> Editor: </w:t>
      </w:r>
      <w:r>
        <w:rPr>
          <w:rFonts w:eastAsia="Times New Roman"/>
          <w:highlight w:val="yellow"/>
        </w:rPr>
        <w:t>Instruction</w:t>
      </w:r>
      <w:r>
        <w:rPr>
          <w:rFonts w:eastAsia="Times New Roman"/>
        </w:rPr>
        <w:t xml:space="preserve">: </w:t>
      </w:r>
      <w:r>
        <w:rPr>
          <w:w w:val="100"/>
        </w:rPr>
        <w:t>Insert the following rows into</w:t>
      </w:r>
      <w:r w:rsidR="00596C3D">
        <w:rPr>
          <w:w w:val="100"/>
        </w:rPr>
        <w:t xml:space="preserve"> </w:t>
      </w:r>
      <w:r w:rsidR="00596C3D">
        <w:rPr>
          <w:w w:val="100"/>
        </w:rPr>
        <w:fldChar w:fldCharType="begin"/>
      </w:r>
      <w:r w:rsidR="00596C3D">
        <w:rPr>
          <w:w w:val="100"/>
        </w:rPr>
        <w:instrText xml:space="preserve"> REF  RTF34373632343a205461626c65 \h</w:instrText>
      </w:r>
      <w:r w:rsidR="00596C3D">
        <w:rPr>
          <w:w w:val="100"/>
        </w:rPr>
      </w:r>
      <w:r w:rsidR="00596C3D">
        <w:rPr>
          <w:w w:val="100"/>
        </w:rPr>
        <w:fldChar w:fldCharType="separate"/>
      </w:r>
      <w:r w:rsidR="00596C3D">
        <w:rPr>
          <w:w w:val="100"/>
        </w:rPr>
        <w:t>Table 9-30 (Association Response frame body)</w:t>
      </w:r>
      <w:r w:rsidR="00596C3D">
        <w:rPr>
          <w:w w:val="100"/>
        </w:rPr>
        <w:fldChar w:fldCharType="end"/>
      </w:r>
      <w:r w:rsidR="00596C3D">
        <w:rPr>
          <w:w w:val="100"/>
        </w:rPr>
        <w:t xml:space="preserve"> as follows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96C3D" w14:paraId="03A8B658" w14:textId="77777777" w:rsidTr="005927D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F6C2A89" w14:textId="77777777" w:rsidR="00596C3D" w:rsidRDefault="00596C3D" w:rsidP="00596C3D">
            <w:pPr>
              <w:pStyle w:val="TableTitle"/>
              <w:numPr>
                <w:ilvl w:val="0"/>
                <w:numId w:val="21"/>
              </w:numPr>
            </w:pPr>
            <w:bookmarkStart w:id="6"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596C3D" w14:paraId="516AD72D" w14:textId="77777777" w:rsidTr="005927D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A680902" w14:textId="77777777" w:rsidR="00596C3D" w:rsidRDefault="00596C3D" w:rsidP="005927DB">
            <w:pPr>
              <w:pStyle w:val="TableText"/>
              <w:rPr>
                <w:b/>
                <w:bCs/>
              </w:rPr>
            </w:pPr>
            <w:r>
              <w:rPr>
                <w:b/>
                <w:bCs/>
                <w:w w:val="100"/>
              </w:rPr>
              <w:lastRenderedPageBreak/>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42E9707" w14:textId="77777777" w:rsidR="00596C3D" w:rsidRDefault="00596C3D" w:rsidP="005927DB">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A64A06B" w14:textId="77777777" w:rsidR="00596C3D" w:rsidRDefault="00596C3D" w:rsidP="005927DB">
            <w:pPr>
              <w:pStyle w:val="TableText"/>
              <w:rPr>
                <w:b/>
                <w:bCs/>
              </w:rPr>
            </w:pPr>
            <w:r>
              <w:rPr>
                <w:b/>
                <w:bCs/>
                <w:w w:val="100"/>
              </w:rPr>
              <w:t>Notes</w:t>
            </w:r>
          </w:p>
        </w:tc>
      </w:tr>
      <w:tr w:rsidR="00596C3D" w14:paraId="1D118059" w14:textId="77777777" w:rsidTr="00596C3D">
        <w:trPr>
          <w:trHeight w:val="616"/>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ACDBCEE" w14:textId="5E98DE3C" w:rsidR="00596C3D" w:rsidRDefault="005927DB" w:rsidP="00596C3D">
            <w:pPr>
              <w:pStyle w:val="TableText"/>
            </w:pPr>
            <w:r w:rsidRPr="00596C3D">
              <w:rPr>
                <w:w w:val="100"/>
                <w:u w:val="single"/>
              </w:rPr>
              <w:t>&lt;Last</w:t>
            </w:r>
            <w:r>
              <w:rPr>
                <w:w w:val="100"/>
                <w:u w:val="single"/>
              </w:rPr>
              <w:t>-3</w:t>
            </w:r>
            <w:r w:rsidRPr="00596C3D">
              <w:rPr>
                <w:w w:val="100"/>
                <w:u w:val="single"/>
              </w:rPr>
              <w:t>&gt;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1D5B94D" w14:textId="33AD585A" w:rsidR="00596C3D" w:rsidRDefault="00596C3D" w:rsidP="00596C3D">
            <w:pPr>
              <w:pStyle w:val="TableText"/>
            </w:pPr>
            <w:r w:rsidRPr="00596C3D">
              <w:rPr>
                <w:w w:val="100"/>
                <w:u w:val="single"/>
              </w:rPr>
              <w:t>WUR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3FA1C03" w14:textId="0EB72FE8" w:rsidR="00596C3D" w:rsidRDefault="00596C3D" w:rsidP="00596C3D">
            <w:pPr>
              <w:pStyle w:val="TableText"/>
              <w:rPr>
                <w:strike/>
                <w:u w:val="thick"/>
              </w:rPr>
            </w:pPr>
            <w:r w:rsidRPr="00596C3D">
              <w:rPr>
                <w:rStyle w:val="fontstyle01"/>
                <w:u w:val="single"/>
              </w:rPr>
              <w:t>The WUR Capabilities element is present when dot11WUROptionImplemented is true; otherwise it is not present.</w:t>
            </w:r>
          </w:p>
        </w:tc>
      </w:tr>
      <w:tr w:rsidR="005927DB" w14:paraId="22A487D8" w14:textId="77777777" w:rsidTr="005927DB">
        <w:trPr>
          <w:trHeight w:val="724"/>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5949A79" w14:textId="5764A825" w:rsidR="005927DB" w:rsidRDefault="005927DB" w:rsidP="005927DB">
            <w:pPr>
              <w:pStyle w:val="TableText"/>
              <w:rPr>
                <w:w w:val="100"/>
              </w:rPr>
            </w:pPr>
            <w:r w:rsidRPr="00596C3D">
              <w:rPr>
                <w:w w:val="100"/>
                <w:u w:val="single"/>
              </w:rPr>
              <w:t>&lt;Last-2&gt;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0F70AB9" w14:textId="63512961" w:rsidR="005927DB" w:rsidRDefault="005927DB" w:rsidP="005927DB">
            <w:pPr>
              <w:pStyle w:val="TableText"/>
              <w:rPr>
                <w:w w:val="100"/>
              </w:rPr>
            </w:pPr>
            <w:r w:rsidRPr="00596C3D">
              <w:rPr>
                <w:w w:val="100"/>
                <w:u w:val="single"/>
              </w:rPr>
              <w:t>WUR Operation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0630ADC" w14:textId="3BAD61EE" w:rsidR="005927DB" w:rsidRDefault="005927DB" w:rsidP="005927DB">
            <w:pPr>
              <w:pStyle w:val="TableText"/>
              <w:rPr>
                <w:w w:val="100"/>
              </w:rPr>
            </w:pPr>
            <w:r w:rsidRPr="00596C3D">
              <w:rPr>
                <w:rStyle w:val="fontstyle01"/>
                <w:u w:val="single"/>
              </w:rPr>
              <w:t>The WUR Operation element is present when dot11WUROptionImplemented is true; otherwise it is not present.</w:t>
            </w:r>
          </w:p>
        </w:tc>
      </w:tr>
      <w:tr w:rsidR="005927DB" w14:paraId="6C70547E" w14:textId="77777777" w:rsidTr="00596C3D">
        <w:trPr>
          <w:trHeight w:val="724"/>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FC7B7" w14:textId="4B938ABA" w:rsidR="005927DB" w:rsidRPr="00596C3D" w:rsidRDefault="005927DB" w:rsidP="005927DB">
            <w:pPr>
              <w:pStyle w:val="TableText"/>
              <w:rPr>
                <w:w w:val="100"/>
                <w:u w:val="single"/>
              </w:rPr>
            </w:pPr>
            <w:r w:rsidRPr="00596C3D">
              <w:rPr>
                <w:w w:val="100"/>
                <w:u w:val="single"/>
              </w:rPr>
              <w:t>&lt;Last-1&gt;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4D5E72" w14:textId="29928AD3" w:rsidR="005927DB" w:rsidRPr="00596C3D" w:rsidRDefault="005927DB" w:rsidP="005927DB">
            <w:pPr>
              <w:pStyle w:val="TableText"/>
              <w:rPr>
                <w:w w:val="100"/>
                <w:u w:val="single"/>
              </w:rPr>
            </w:pPr>
            <w:r>
              <w:rPr>
                <w:w w:val="100"/>
                <w:u w:val="single"/>
              </w:rPr>
              <w:t>WUR Mode</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2D0046" w14:textId="712BDF90" w:rsidR="005927DB" w:rsidRPr="00596C3D" w:rsidRDefault="005927DB" w:rsidP="005927DB">
            <w:pPr>
              <w:pStyle w:val="TableText"/>
              <w:rPr>
                <w:rStyle w:val="fontstyle01"/>
                <w:u w:val="single"/>
              </w:rPr>
            </w:pPr>
            <w:r>
              <w:rPr>
                <w:rStyle w:val="fontstyle01"/>
                <w:u w:val="single"/>
              </w:rPr>
              <w:t xml:space="preserve">The WUR Mode element is present if dot11WUROptionActivated is </w:t>
            </w:r>
            <w:proofErr w:type="spellStart"/>
            <w:r>
              <w:rPr>
                <w:rStyle w:val="fontstyle01"/>
                <w:u w:val="single"/>
              </w:rPr>
              <w:t>ture</w:t>
            </w:r>
            <w:proofErr w:type="spellEnd"/>
            <w:r>
              <w:rPr>
                <w:rStyle w:val="fontstyle01"/>
                <w:u w:val="single"/>
              </w:rPr>
              <w:t>, and the WUR Mode element is present in the Association Request frame that elicited this Association Response frame; otherwise not present.</w:t>
            </w:r>
          </w:p>
        </w:tc>
      </w:tr>
    </w:tbl>
    <w:p w14:paraId="064B0C60" w14:textId="77777777" w:rsidR="00596C3D" w:rsidRDefault="00596C3D" w:rsidP="00596C3D">
      <w:pPr>
        <w:pStyle w:val="H4"/>
        <w:numPr>
          <w:ilvl w:val="0"/>
          <w:numId w:val="22"/>
        </w:numPr>
        <w:rPr>
          <w:w w:val="100"/>
        </w:rPr>
      </w:pPr>
      <w:bookmarkStart w:id="7" w:name="RTF32353133313a2048342c312e"/>
      <w:proofErr w:type="spellStart"/>
      <w:r>
        <w:rPr>
          <w:w w:val="100"/>
        </w:rPr>
        <w:t>Reassociation</w:t>
      </w:r>
      <w:proofErr w:type="spellEnd"/>
      <w:r>
        <w:rPr>
          <w:w w:val="100"/>
        </w:rPr>
        <w:t xml:space="preserve"> Request frame format</w:t>
      </w:r>
      <w:bookmarkEnd w:id="7"/>
    </w:p>
    <w:p w14:paraId="08267AF9" w14:textId="579677E8" w:rsidR="00596C3D" w:rsidRDefault="003A4230" w:rsidP="00596C3D">
      <w:pPr>
        <w:pStyle w:val="EditiingInstruction"/>
        <w:rPr>
          <w:w w:val="100"/>
          <w:sz w:val="24"/>
          <w:szCs w:val="24"/>
          <w:lang w:val="en-GB"/>
        </w:rPr>
      </w:pPr>
      <w:proofErr w:type="spellStart"/>
      <w:r>
        <w:rPr>
          <w:rFonts w:eastAsia="Times New Roman"/>
          <w:highlight w:val="yellow"/>
        </w:rPr>
        <w:t>TGba</w:t>
      </w:r>
      <w:proofErr w:type="spellEnd"/>
      <w:r w:rsidRPr="005A38BF">
        <w:rPr>
          <w:rFonts w:eastAsia="Times New Roman"/>
          <w:highlight w:val="yellow"/>
        </w:rPr>
        <w:t xml:space="preserve"> Editor: </w:t>
      </w:r>
      <w:r>
        <w:rPr>
          <w:rFonts w:eastAsia="Times New Roman"/>
          <w:highlight w:val="yellow"/>
        </w:rPr>
        <w:t>Instruction</w:t>
      </w:r>
      <w:r>
        <w:rPr>
          <w:rFonts w:eastAsia="Times New Roman"/>
        </w:rPr>
        <w:t xml:space="preserve">: </w:t>
      </w:r>
      <w:r w:rsidR="00596C3D">
        <w:rPr>
          <w:w w:val="100"/>
        </w:rPr>
        <w:t xml:space="preserve">Insert the following row in </w:t>
      </w:r>
      <w:r w:rsidR="00596C3D">
        <w:rPr>
          <w:w w:val="100"/>
        </w:rPr>
        <w:fldChar w:fldCharType="begin"/>
      </w:r>
      <w:r w:rsidR="00596C3D">
        <w:rPr>
          <w:w w:val="100"/>
        </w:rPr>
        <w:instrText xml:space="preserve"> REF  RTF36373939323a205461626c65 \h</w:instrText>
      </w:r>
      <w:r w:rsidR="00596C3D">
        <w:rPr>
          <w:w w:val="100"/>
        </w:rPr>
      </w:r>
      <w:r w:rsidR="00596C3D">
        <w:rPr>
          <w:w w:val="100"/>
        </w:rPr>
        <w:fldChar w:fldCharType="separate"/>
      </w:r>
      <w:r w:rsidR="00596C3D">
        <w:rPr>
          <w:w w:val="100"/>
        </w:rPr>
        <w:t>Table 9-31 (</w:t>
      </w:r>
      <w:proofErr w:type="spellStart"/>
      <w:r w:rsidR="00596C3D">
        <w:rPr>
          <w:w w:val="100"/>
        </w:rPr>
        <w:t>Reassociation</w:t>
      </w:r>
      <w:proofErr w:type="spellEnd"/>
      <w:r w:rsidR="00596C3D">
        <w:rPr>
          <w:w w:val="100"/>
        </w:rPr>
        <w:t xml:space="preserve"> Request frame body)</w:t>
      </w:r>
      <w:r w:rsidR="00596C3D">
        <w:rPr>
          <w:w w:val="100"/>
        </w:rPr>
        <w:fldChar w:fldCharType="end"/>
      </w:r>
      <w:r w:rsidR="00596C3D">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96C3D" w14:paraId="3B3858F7" w14:textId="77777777" w:rsidTr="005927D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748497F" w14:textId="77777777" w:rsidR="00596C3D" w:rsidRDefault="00596C3D" w:rsidP="00596C3D">
            <w:pPr>
              <w:pStyle w:val="TableTitle"/>
              <w:numPr>
                <w:ilvl w:val="0"/>
                <w:numId w:val="23"/>
              </w:numPr>
            </w:pPr>
            <w:bookmarkStart w:id="8" w:name="RTF36373939323a205461626c65"/>
            <w:proofErr w:type="spellStart"/>
            <w:r>
              <w:rPr>
                <w:w w:val="100"/>
              </w:rPr>
              <w:t>Reassociation</w:t>
            </w:r>
            <w:proofErr w:type="spellEnd"/>
            <w:r>
              <w:rPr>
                <w:w w:val="100"/>
              </w:rPr>
              <w:t xml:space="preserve"> Request frame body</w:t>
            </w:r>
            <w:bookmarkEnd w:id="8"/>
          </w:p>
        </w:tc>
      </w:tr>
      <w:tr w:rsidR="00596C3D" w14:paraId="1F97648A" w14:textId="77777777" w:rsidTr="005927D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B9CEAC" w14:textId="77777777" w:rsidR="00596C3D" w:rsidRDefault="00596C3D" w:rsidP="005927DB">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23A9F9C" w14:textId="77777777" w:rsidR="00596C3D" w:rsidRDefault="00596C3D" w:rsidP="005927DB">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09F8B7" w14:textId="77777777" w:rsidR="00596C3D" w:rsidRDefault="00596C3D" w:rsidP="005927DB">
            <w:pPr>
              <w:pStyle w:val="TableText"/>
              <w:rPr>
                <w:b/>
                <w:bCs/>
              </w:rPr>
            </w:pPr>
            <w:r>
              <w:rPr>
                <w:b/>
                <w:bCs/>
                <w:w w:val="100"/>
              </w:rPr>
              <w:t>Notes</w:t>
            </w:r>
          </w:p>
        </w:tc>
      </w:tr>
      <w:tr w:rsidR="00596C3D" w14:paraId="1B412146" w14:textId="77777777" w:rsidTr="005927DB">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8D6BB" w14:textId="16BA7033" w:rsidR="00596C3D" w:rsidRDefault="005927DB" w:rsidP="00596C3D">
            <w:pPr>
              <w:pStyle w:val="TableText"/>
            </w:pPr>
            <w:r w:rsidRPr="00596C3D">
              <w:rPr>
                <w:w w:val="100"/>
                <w:u w:val="single"/>
              </w:rPr>
              <w:t>&lt;Last</w:t>
            </w:r>
            <w:r>
              <w:rPr>
                <w:w w:val="100"/>
                <w:u w:val="single"/>
              </w:rPr>
              <w:t>-2</w:t>
            </w:r>
            <w:r w:rsidRPr="00596C3D">
              <w:rPr>
                <w:w w:val="100"/>
                <w:u w:val="single"/>
              </w:rPr>
              <w:t>&gt;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527A2F" w14:textId="114E5BC4" w:rsidR="00596C3D" w:rsidRDefault="00596C3D" w:rsidP="00596C3D">
            <w:pPr>
              <w:pStyle w:val="TableText"/>
            </w:pPr>
            <w:r w:rsidRPr="00596C3D">
              <w:rPr>
                <w:w w:val="100"/>
                <w:u w:val="single"/>
              </w:rPr>
              <w:t>WUR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262408" w14:textId="0F6AC3E2" w:rsidR="00596C3D" w:rsidRDefault="00596C3D" w:rsidP="00596C3D">
            <w:pPr>
              <w:pStyle w:val="TableText"/>
            </w:pPr>
            <w:r w:rsidRPr="00596C3D">
              <w:rPr>
                <w:rStyle w:val="fontstyle01"/>
                <w:u w:val="single"/>
              </w:rPr>
              <w:t>The WUR Capabilities element is present when dot11WUROptionImplemented is true; otherwise it is not present.</w:t>
            </w:r>
          </w:p>
        </w:tc>
      </w:tr>
      <w:tr w:rsidR="005927DB" w14:paraId="5FE0DE77" w14:textId="77777777" w:rsidTr="005927DB">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85AE4D2" w14:textId="71E17C0F" w:rsidR="005927DB" w:rsidRPr="00596C3D" w:rsidRDefault="005927DB" w:rsidP="005927DB">
            <w:pPr>
              <w:pStyle w:val="TableText"/>
              <w:rPr>
                <w:w w:val="100"/>
                <w:u w:val="single"/>
              </w:rPr>
            </w:pPr>
            <w:r w:rsidRPr="00596C3D">
              <w:rPr>
                <w:w w:val="100"/>
                <w:u w:val="single"/>
              </w:rPr>
              <w:t>&lt;Last-1&gt;</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2091D71" w14:textId="55364CCF" w:rsidR="005927DB" w:rsidRPr="00596C3D" w:rsidRDefault="005927DB" w:rsidP="005927DB">
            <w:pPr>
              <w:pStyle w:val="TableText"/>
              <w:rPr>
                <w:w w:val="100"/>
                <w:u w:val="single"/>
              </w:rPr>
            </w:pPr>
            <w:r>
              <w:rPr>
                <w:w w:val="100"/>
                <w:u w:val="single"/>
              </w:rPr>
              <w:t>WUR Mode</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2BB20AA" w14:textId="316842B1" w:rsidR="005927DB" w:rsidRPr="00596C3D" w:rsidRDefault="005927DB" w:rsidP="005927DB">
            <w:pPr>
              <w:pStyle w:val="TableText"/>
              <w:rPr>
                <w:rStyle w:val="fontstyle01"/>
                <w:u w:val="single"/>
              </w:rPr>
            </w:pPr>
            <w:r>
              <w:rPr>
                <w:rStyle w:val="fontstyle01"/>
                <w:u w:val="single"/>
              </w:rPr>
              <w:t xml:space="preserve">The WUR Mode element is optionally present if dot11WUROptionActivated is </w:t>
            </w:r>
            <w:proofErr w:type="spellStart"/>
            <w:r>
              <w:rPr>
                <w:rStyle w:val="fontstyle01"/>
                <w:u w:val="single"/>
              </w:rPr>
              <w:t>ture</w:t>
            </w:r>
            <w:proofErr w:type="spellEnd"/>
            <w:r>
              <w:rPr>
                <w:rStyle w:val="fontstyle01"/>
                <w:u w:val="single"/>
              </w:rPr>
              <w:t>; otherwise not present.</w:t>
            </w:r>
          </w:p>
        </w:tc>
      </w:tr>
    </w:tbl>
    <w:p w14:paraId="7E922B12" w14:textId="77777777" w:rsidR="00596C3D" w:rsidRDefault="00596C3D" w:rsidP="00596C3D">
      <w:pPr>
        <w:pStyle w:val="H4"/>
        <w:numPr>
          <w:ilvl w:val="0"/>
          <w:numId w:val="24"/>
        </w:numPr>
        <w:rPr>
          <w:w w:val="100"/>
        </w:rPr>
      </w:pPr>
      <w:bookmarkStart w:id="9" w:name="RTF31363339393a2048342c312e"/>
      <w:proofErr w:type="spellStart"/>
      <w:r>
        <w:rPr>
          <w:w w:val="100"/>
        </w:rPr>
        <w:t>Reassociation</w:t>
      </w:r>
      <w:proofErr w:type="spellEnd"/>
      <w:r>
        <w:rPr>
          <w:w w:val="100"/>
        </w:rPr>
        <w:t xml:space="preserve"> Response frame format</w:t>
      </w:r>
      <w:bookmarkEnd w:id="9"/>
    </w:p>
    <w:p w14:paraId="488B48C0" w14:textId="7975F842" w:rsidR="00596C3D" w:rsidRDefault="003A4230" w:rsidP="00596C3D">
      <w:pPr>
        <w:pStyle w:val="EditiingInstruction"/>
        <w:rPr>
          <w:w w:val="100"/>
          <w:sz w:val="24"/>
          <w:szCs w:val="24"/>
          <w:lang w:val="en-GB"/>
        </w:rPr>
      </w:pPr>
      <w:proofErr w:type="spellStart"/>
      <w:r>
        <w:rPr>
          <w:rFonts w:eastAsia="Times New Roman"/>
          <w:highlight w:val="yellow"/>
        </w:rPr>
        <w:t>TGba</w:t>
      </w:r>
      <w:proofErr w:type="spellEnd"/>
      <w:r w:rsidRPr="005A38BF">
        <w:rPr>
          <w:rFonts w:eastAsia="Times New Roman"/>
          <w:highlight w:val="yellow"/>
        </w:rPr>
        <w:t xml:space="preserve"> Editor: </w:t>
      </w:r>
      <w:r>
        <w:rPr>
          <w:rFonts w:eastAsia="Times New Roman"/>
          <w:highlight w:val="yellow"/>
        </w:rPr>
        <w:t>Instruction</w:t>
      </w:r>
      <w:r>
        <w:rPr>
          <w:rFonts w:eastAsia="Times New Roman"/>
        </w:rPr>
        <w:t xml:space="preserve">: </w:t>
      </w:r>
      <w:r>
        <w:rPr>
          <w:w w:val="100"/>
        </w:rPr>
        <w:t>Insert the following rows into</w:t>
      </w:r>
      <w:r w:rsidR="00596C3D">
        <w:rPr>
          <w:w w:val="100"/>
        </w:rPr>
        <w:t xml:space="preserve"> </w:t>
      </w:r>
      <w:r w:rsidR="00596C3D">
        <w:rPr>
          <w:w w:val="100"/>
        </w:rPr>
        <w:fldChar w:fldCharType="begin"/>
      </w:r>
      <w:r w:rsidR="00596C3D">
        <w:rPr>
          <w:w w:val="100"/>
        </w:rPr>
        <w:instrText xml:space="preserve"> REF  RTF33393932373a205461626c65 \h</w:instrText>
      </w:r>
      <w:r w:rsidR="00596C3D">
        <w:rPr>
          <w:w w:val="100"/>
        </w:rPr>
      </w:r>
      <w:r w:rsidR="00596C3D">
        <w:rPr>
          <w:w w:val="100"/>
        </w:rPr>
        <w:fldChar w:fldCharType="separate"/>
      </w:r>
      <w:r w:rsidR="00596C3D">
        <w:rPr>
          <w:w w:val="100"/>
        </w:rPr>
        <w:t>Table 9-32 (</w:t>
      </w:r>
      <w:proofErr w:type="spellStart"/>
      <w:r w:rsidR="00596C3D">
        <w:rPr>
          <w:w w:val="100"/>
        </w:rPr>
        <w:t>Reassociation</w:t>
      </w:r>
      <w:proofErr w:type="spellEnd"/>
      <w:r w:rsidR="00596C3D">
        <w:rPr>
          <w:w w:val="100"/>
        </w:rPr>
        <w:t xml:space="preserve"> Response frame body)</w:t>
      </w:r>
      <w:r w:rsidR="00596C3D">
        <w:rPr>
          <w:w w:val="100"/>
        </w:rPr>
        <w:fldChar w:fldCharType="end"/>
      </w:r>
      <w:r w:rsidR="00596C3D">
        <w:rPr>
          <w:w w:val="100"/>
        </w:rPr>
        <w:t xml:space="preserve"> as follows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96C3D" w14:paraId="28543E0C" w14:textId="77777777" w:rsidTr="005927D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272C74B" w14:textId="77777777" w:rsidR="00596C3D" w:rsidRDefault="00596C3D" w:rsidP="00596C3D">
            <w:pPr>
              <w:pStyle w:val="TableTitle"/>
              <w:numPr>
                <w:ilvl w:val="0"/>
                <w:numId w:val="25"/>
              </w:numPr>
            </w:pPr>
            <w:bookmarkStart w:id="10" w:name="RTF33393932373a205461626c65"/>
            <w:proofErr w:type="spellStart"/>
            <w:r>
              <w:rPr>
                <w:w w:val="100"/>
              </w:rPr>
              <w:t>Reassociation</w:t>
            </w:r>
            <w:proofErr w:type="spellEnd"/>
            <w:r>
              <w:rPr>
                <w:w w:val="100"/>
              </w:rPr>
              <w:t xml:space="preserv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596C3D" w14:paraId="6A3A942B" w14:textId="77777777" w:rsidTr="005927D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DD15DF" w14:textId="77777777" w:rsidR="00596C3D" w:rsidRDefault="00596C3D" w:rsidP="005927DB">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69CD8BD" w14:textId="77777777" w:rsidR="00596C3D" w:rsidRDefault="00596C3D" w:rsidP="005927DB">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33A480" w14:textId="77777777" w:rsidR="00596C3D" w:rsidRDefault="00596C3D" w:rsidP="005927DB">
            <w:pPr>
              <w:pStyle w:val="TableText"/>
              <w:rPr>
                <w:b/>
                <w:bCs/>
              </w:rPr>
            </w:pPr>
            <w:r>
              <w:rPr>
                <w:b/>
                <w:bCs/>
                <w:w w:val="100"/>
              </w:rPr>
              <w:t>Notes</w:t>
            </w:r>
          </w:p>
        </w:tc>
      </w:tr>
      <w:tr w:rsidR="00596C3D" w14:paraId="22C81112" w14:textId="77777777" w:rsidTr="00596C3D">
        <w:trPr>
          <w:trHeight w:val="751"/>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453355F" w14:textId="0994691E" w:rsidR="00596C3D" w:rsidRDefault="005927DB" w:rsidP="00596C3D">
            <w:pPr>
              <w:pStyle w:val="TableText"/>
            </w:pPr>
            <w:r w:rsidRPr="00596C3D">
              <w:rPr>
                <w:w w:val="100"/>
                <w:u w:val="single"/>
              </w:rPr>
              <w:t>&lt;Last</w:t>
            </w:r>
            <w:r>
              <w:rPr>
                <w:w w:val="100"/>
                <w:u w:val="single"/>
              </w:rPr>
              <w:t>-3</w:t>
            </w:r>
            <w:r w:rsidRPr="00596C3D">
              <w:rPr>
                <w:w w:val="100"/>
                <w:u w:val="single"/>
              </w:rPr>
              <w:t>&gt;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337219" w14:textId="7B592AE0" w:rsidR="00596C3D" w:rsidRDefault="00596C3D" w:rsidP="00596C3D">
            <w:pPr>
              <w:pStyle w:val="TableText"/>
            </w:pPr>
            <w:r w:rsidRPr="00596C3D">
              <w:rPr>
                <w:w w:val="100"/>
                <w:u w:val="single"/>
              </w:rPr>
              <w:t>WUR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BD418CB" w14:textId="68A8BA4D" w:rsidR="00596C3D" w:rsidRDefault="00596C3D" w:rsidP="00596C3D">
            <w:pPr>
              <w:pStyle w:val="TableText"/>
              <w:rPr>
                <w:strike/>
                <w:u w:val="thick"/>
              </w:rPr>
            </w:pPr>
            <w:r w:rsidRPr="00596C3D">
              <w:rPr>
                <w:rStyle w:val="fontstyle01"/>
                <w:u w:val="single"/>
              </w:rPr>
              <w:t>The WUR Capabilities element is present when dot11WUROptionImplemented is true; otherwise it is not present.</w:t>
            </w:r>
          </w:p>
        </w:tc>
      </w:tr>
      <w:tr w:rsidR="005927DB" w14:paraId="03BB0072" w14:textId="77777777" w:rsidTr="005927DB">
        <w:trPr>
          <w:trHeight w:val="895"/>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477E59C" w14:textId="6FC74FC8" w:rsidR="005927DB" w:rsidRDefault="005927DB" w:rsidP="005927DB">
            <w:pPr>
              <w:pStyle w:val="TableText"/>
              <w:rPr>
                <w:w w:val="100"/>
              </w:rPr>
            </w:pPr>
            <w:r w:rsidRPr="00596C3D">
              <w:rPr>
                <w:w w:val="100"/>
                <w:u w:val="single"/>
              </w:rPr>
              <w:t>&lt;Last-2&gt;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B06597" w14:textId="165D948A" w:rsidR="005927DB" w:rsidRDefault="005927DB" w:rsidP="005927DB">
            <w:pPr>
              <w:pStyle w:val="TableText"/>
              <w:rPr>
                <w:w w:val="100"/>
              </w:rPr>
            </w:pPr>
            <w:r w:rsidRPr="00596C3D">
              <w:rPr>
                <w:w w:val="100"/>
                <w:u w:val="single"/>
              </w:rPr>
              <w:t>WUR Operation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8363C7A" w14:textId="1F1822FD" w:rsidR="005927DB" w:rsidRDefault="005927DB" w:rsidP="005927DB">
            <w:pPr>
              <w:pStyle w:val="TableText"/>
              <w:rPr>
                <w:w w:val="100"/>
              </w:rPr>
            </w:pPr>
            <w:r w:rsidRPr="00596C3D">
              <w:rPr>
                <w:rStyle w:val="fontstyle01"/>
                <w:u w:val="single"/>
              </w:rPr>
              <w:t>The WUR Operation element is present when dot11WUROptionImplemented is true; otherwise it is not present.</w:t>
            </w:r>
          </w:p>
        </w:tc>
      </w:tr>
      <w:tr w:rsidR="005927DB" w14:paraId="3109256B" w14:textId="77777777" w:rsidTr="00596C3D">
        <w:trPr>
          <w:trHeight w:val="895"/>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180ED7" w14:textId="4C4CA544" w:rsidR="005927DB" w:rsidRPr="00596C3D" w:rsidRDefault="005927DB" w:rsidP="005927DB">
            <w:pPr>
              <w:pStyle w:val="TableText"/>
              <w:rPr>
                <w:w w:val="100"/>
                <w:u w:val="single"/>
              </w:rPr>
            </w:pPr>
            <w:r w:rsidRPr="00596C3D">
              <w:rPr>
                <w:w w:val="100"/>
                <w:u w:val="single"/>
              </w:rPr>
              <w:lastRenderedPageBreak/>
              <w:t>&lt;Last-1&gt;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FE0F98" w14:textId="53B5D47E" w:rsidR="005927DB" w:rsidRPr="00596C3D" w:rsidRDefault="005927DB" w:rsidP="005927DB">
            <w:pPr>
              <w:pStyle w:val="TableText"/>
              <w:rPr>
                <w:w w:val="100"/>
                <w:u w:val="single"/>
              </w:rPr>
            </w:pPr>
            <w:r>
              <w:rPr>
                <w:w w:val="100"/>
                <w:u w:val="single"/>
              </w:rPr>
              <w:t>WUR Mode</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A90A9E" w14:textId="46D0CF84" w:rsidR="005927DB" w:rsidRPr="00596C3D" w:rsidRDefault="005927DB" w:rsidP="005927DB">
            <w:pPr>
              <w:pStyle w:val="TableText"/>
              <w:rPr>
                <w:rStyle w:val="fontstyle01"/>
                <w:u w:val="single"/>
              </w:rPr>
            </w:pPr>
            <w:r>
              <w:rPr>
                <w:rStyle w:val="fontstyle01"/>
                <w:u w:val="single"/>
              </w:rPr>
              <w:t xml:space="preserve">The WUR Mode element is present if dot11WUROptionActivated is </w:t>
            </w:r>
            <w:proofErr w:type="spellStart"/>
            <w:r>
              <w:rPr>
                <w:rStyle w:val="fontstyle01"/>
                <w:u w:val="single"/>
              </w:rPr>
              <w:t>ture</w:t>
            </w:r>
            <w:proofErr w:type="spellEnd"/>
            <w:r>
              <w:rPr>
                <w:rStyle w:val="fontstyle01"/>
                <w:u w:val="single"/>
              </w:rPr>
              <w:t xml:space="preserve">, and the WUR Mode element is present in the </w:t>
            </w:r>
            <w:proofErr w:type="spellStart"/>
            <w:r>
              <w:rPr>
                <w:rStyle w:val="fontstyle01"/>
                <w:u w:val="single"/>
              </w:rPr>
              <w:t>Reassociation</w:t>
            </w:r>
            <w:proofErr w:type="spellEnd"/>
            <w:r>
              <w:rPr>
                <w:rStyle w:val="fontstyle01"/>
                <w:u w:val="single"/>
              </w:rPr>
              <w:t xml:space="preserve"> Request frame that elicited this </w:t>
            </w:r>
            <w:proofErr w:type="spellStart"/>
            <w:r>
              <w:rPr>
                <w:rStyle w:val="fontstyle01"/>
                <w:u w:val="single"/>
              </w:rPr>
              <w:t>Reassociation</w:t>
            </w:r>
            <w:proofErr w:type="spellEnd"/>
            <w:r>
              <w:rPr>
                <w:rStyle w:val="fontstyle01"/>
                <w:u w:val="single"/>
              </w:rPr>
              <w:t xml:space="preserve"> Response frame; otherwise not present.</w:t>
            </w:r>
          </w:p>
        </w:tc>
      </w:tr>
    </w:tbl>
    <w:p w14:paraId="35986F16" w14:textId="77777777" w:rsidR="003A4230" w:rsidRDefault="003A4230" w:rsidP="003A4230">
      <w:pPr>
        <w:pStyle w:val="H4"/>
        <w:numPr>
          <w:ilvl w:val="0"/>
          <w:numId w:val="26"/>
        </w:numPr>
        <w:rPr>
          <w:w w:val="100"/>
        </w:rPr>
      </w:pPr>
      <w:bookmarkStart w:id="11" w:name="RTF31393638303a2048342c312e"/>
      <w:r>
        <w:rPr>
          <w:w w:val="100"/>
        </w:rPr>
        <w:t>Probe Request frame format</w:t>
      </w:r>
      <w:bookmarkEnd w:id="11"/>
    </w:p>
    <w:p w14:paraId="33EA6F2B" w14:textId="0B1B0D81" w:rsidR="003A4230" w:rsidRDefault="003A4230" w:rsidP="003A4230">
      <w:pPr>
        <w:pStyle w:val="EditiingInstruction"/>
        <w:rPr>
          <w:w w:val="100"/>
          <w:sz w:val="24"/>
          <w:szCs w:val="24"/>
          <w:lang w:val="en-GB"/>
        </w:rPr>
      </w:pPr>
      <w:proofErr w:type="spellStart"/>
      <w:r>
        <w:rPr>
          <w:rFonts w:eastAsia="Times New Roman"/>
          <w:highlight w:val="yellow"/>
        </w:rPr>
        <w:t>TGba</w:t>
      </w:r>
      <w:proofErr w:type="spellEnd"/>
      <w:r w:rsidRPr="005A38BF">
        <w:rPr>
          <w:rFonts w:eastAsia="Times New Roman"/>
          <w:highlight w:val="yellow"/>
        </w:rPr>
        <w:t xml:space="preserve"> Editor: </w:t>
      </w:r>
      <w:r>
        <w:rPr>
          <w:rFonts w:eastAsia="Times New Roman"/>
          <w:highlight w:val="yellow"/>
        </w:rPr>
        <w:t>Instruction</w:t>
      </w:r>
      <w:r>
        <w:rPr>
          <w:rFonts w:eastAsia="Times New Roman"/>
        </w:rPr>
        <w:t xml:space="preserve">: </w:t>
      </w:r>
      <w:r>
        <w:rPr>
          <w:w w:val="100"/>
        </w:rPr>
        <w:t xml:space="preserve">Insert the following new row into </w:t>
      </w:r>
      <w:r>
        <w:rPr>
          <w:w w:val="100"/>
        </w:rPr>
        <w:fldChar w:fldCharType="begin"/>
      </w:r>
      <w:r>
        <w:rPr>
          <w:w w:val="100"/>
        </w:rPr>
        <w:instrText xml:space="preserve"> REF  RTF36333834363a205461626c65 \h</w:instrText>
      </w:r>
      <w:r>
        <w:rPr>
          <w:w w:val="100"/>
        </w:rPr>
      </w:r>
      <w:r>
        <w:rPr>
          <w:w w:val="100"/>
        </w:rPr>
        <w:fldChar w:fldCharType="separate"/>
      </w:r>
      <w:r>
        <w:rPr>
          <w:w w:val="100"/>
        </w:rPr>
        <w:t>Table 9-33 (Probe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3A4230" w14:paraId="72925137" w14:textId="77777777" w:rsidTr="005927D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3B785BC" w14:textId="77777777" w:rsidR="003A4230" w:rsidRDefault="003A4230" w:rsidP="003A4230">
            <w:pPr>
              <w:pStyle w:val="TableTitle"/>
              <w:numPr>
                <w:ilvl w:val="0"/>
                <w:numId w:val="27"/>
              </w:numPr>
            </w:pPr>
            <w:bookmarkStart w:id="12" w:name="RTF36333834363a205461626c65"/>
            <w:r>
              <w:rPr>
                <w:w w:val="100"/>
              </w:rPr>
              <w:t>Probe Request frame body</w:t>
            </w:r>
            <w:bookmarkEnd w:id="12"/>
          </w:p>
        </w:tc>
      </w:tr>
      <w:tr w:rsidR="003A4230" w14:paraId="2B635AF6" w14:textId="77777777" w:rsidTr="005927D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242959A" w14:textId="77777777" w:rsidR="003A4230" w:rsidRDefault="003A4230" w:rsidP="005927DB">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F722110" w14:textId="77777777" w:rsidR="003A4230" w:rsidRDefault="003A4230" w:rsidP="005927DB">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6B6736" w14:textId="77777777" w:rsidR="003A4230" w:rsidRDefault="003A4230" w:rsidP="005927DB">
            <w:pPr>
              <w:pStyle w:val="TableText"/>
              <w:rPr>
                <w:b/>
                <w:bCs/>
              </w:rPr>
            </w:pPr>
            <w:r>
              <w:rPr>
                <w:b/>
                <w:bCs/>
                <w:w w:val="100"/>
              </w:rPr>
              <w:t>Notes</w:t>
            </w:r>
          </w:p>
        </w:tc>
      </w:tr>
      <w:tr w:rsidR="003A4230" w14:paraId="433509D6" w14:textId="77777777" w:rsidTr="005927DB">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DA548C4" w14:textId="63197762" w:rsidR="003A4230" w:rsidRDefault="003A4230" w:rsidP="003A4230">
            <w:pPr>
              <w:pStyle w:val="TableText"/>
            </w:pPr>
            <w:r w:rsidRPr="00596C3D">
              <w:rPr>
                <w:w w:val="100"/>
                <w:u w:val="single"/>
              </w:rPr>
              <w:t>&lt;Last</w:t>
            </w:r>
            <w:r>
              <w:rPr>
                <w:w w:val="100"/>
                <w:u w:val="single"/>
              </w:rPr>
              <w:t>-1</w:t>
            </w:r>
            <w:r w:rsidRPr="00596C3D">
              <w:rPr>
                <w:w w:val="100"/>
                <w:u w:val="single"/>
              </w:rPr>
              <w:t>&gt;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E53FEC" w14:textId="7D1625D0" w:rsidR="003A4230" w:rsidRDefault="003A4230" w:rsidP="003A4230">
            <w:pPr>
              <w:pStyle w:val="TableText"/>
            </w:pPr>
            <w:r w:rsidRPr="00596C3D">
              <w:rPr>
                <w:w w:val="100"/>
                <w:u w:val="single"/>
              </w:rPr>
              <w:t>WUR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D22DD5" w14:textId="352EC739" w:rsidR="003A4230" w:rsidRDefault="003A4230" w:rsidP="003A4230">
            <w:pPr>
              <w:pStyle w:val="TableText"/>
            </w:pPr>
            <w:r w:rsidRPr="00596C3D">
              <w:rPr>
                <w:rStyle w:val="fontstyle01"/>
                <w:u w:val="single"/>
              </w:rPr>
              <w:t>The WUR Capabilities element is present when dot11WUROptionImplemented is true; otherwise it is not present.</w:t>
            </w:r>
          </w:p>
        </w:tc>
      </w:tr>
    </w:tbl>
    <w:p w14:paraId="64C73F31" w14:textId="77777777" w:rsidR="003A4230" w:rsidRDefault="003A4230" w:rsidP="003A4230">
      <w:pPr>
        <w:pStyle w:val="EditiingInstruction"/>
        <w:rPr>
          <w:w w:val="100"/>
          <w:sz w:val="24"/>
          <w:szCs w:val="24"/>
          <w:lang w:val="en-GB"/>
        </w:rPr>
      </w:pPr>
    </w:p>
    <w:p w14:paraId="4AD01C95" w14:textId="77777777" w:rsidR="003A4230" w:rsidRDefault="003A4230" w:rsidP="003A4230">
      <w:pPr>
        <w:pStyle w:val="H4"/>
        <w:numPr>
          <w:ilvl w:val="0"/>
          <w:numId w:val="28"/>
        </w:numPr>
        <w:rPr>
          <w:w w:val="100"/>
        </w:rPr>
      </w:pPr>
      <w:bookmarkStart w:id="13" w:name="RTF35373238333a2048342c312e"/>
      <w:r>
        <w:rPr>
          <w:w w:val="100"/>
        </w:rPr>
        <w:t>Probe Response frame format</w:t>
      </w:r>
      <w:bookmarkEnd w:id="13"/>
    </w:p>
    <w:p w14:paraId="2CE55B8B" w14:textId="27E1C9E2" w:rsidR="003A4230" w:rsidRDefault="003A4230" w:rsidP="003A4230">
      <w:pPr>
        <w:pStyle w:val="EditiingInstruction"/>
        <w:rPr>
          <w:w w:val="100"/>
          <w:sz w:val="24"/>
          <w:szCs w:val="24"/>
          <w:lang w:val="en-GB"/>
        </w:rPr>
      </w:pPr>
      <w:proofErr w:type="spellStart"/>
      <w:r>
        <w:rPr>
          <w:rFonts w:eastAsia="Times New Roman"/>
          <w:highlight w:val="yellow"/>
        </w:rPr>
        <w:t>TGba</w:t>
      </w:r>
      <w:proofErr w:type="spellEnd"/>
      <w:r w:rsidRPr="005A38BF">
        <w:rPr>
          <w:rFonts w:eastAsia="Times New Roman"/>
          <w:highlight w:val="yellow"/>
        </w:rPr>
        <w:t xml:space="preserve"> Editor: </w:t>
      </w:r>
      <w:r>
        <w:rPr>
          <w:rFonts w:eastAsia="Times New Roman"/>
          <w:highlight w:val="yellow"/>
        </w:rPr>
        <w:t>Instruction</w:t>
      </w:r>
      <w:r>
        <w:rPr>
          <w:rFonts w:eastAsia="Times New Roman"/>
        </w:rPr>
        <w:t xml:space="preserve">: </w:t>
      </w:r>
      <w:r>
        <w:rPr>
          <w:w w:val="100"/>
        </w:rPr>
        <w:t xml:space="preserve">Insert the following new rows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9-34 (Probe Response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3A4230" w14:paraId="6D22F84B" w14:textId="77777777" w:rsidTr="005927D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5F5AE0C" w14:textId="77777777" w:rsidR="003A4230" w:rsidRDefault="003A4230" w:rsidP="003A4230">
            <w:pPr>
              <w:pStyle w:val="TableTitle"/>
              <w:numPr>
                <w:ilvl w:val="0"/>
                <w:numId w:val="29"/>
              </w:numPr>
            </w:pPr>
            <w:bookmarkStart w:id="14"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
          </w:p>
        </w:tc>
      </w:tr>
      <w:tr w:rsidR="003A4230" w14:paraId="52BFFEE0" w14:textId="77777777" w:rsidTr="005927D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9C51D9" w14:textId="77777777" w:rsidR="003A4230" w:rsidRDefault="003A4230" w:rsidP="005927DB">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FCF4BC" w14:textId="77777777" w:rsidR="003A4230" w:rsidRDefault="003A4230" w:rsidP="005927DB">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745905C" w14:textId="77777777" w:rsidR="003A4230" w:rsidRDefault="003A4230" w:rsidP="005927DB">
            <w:pPr>
              <w:pStyle w:val="TableText"/>
              <w:rPr>
                <w:b/>
                <w:bCs/>
              </w:rPr>
            </w:pPr>
            <w:r>
              <w:rPr>
                <w:b/>
                <w:bCs/>
                <w:w w:val="100"/>
              </w:rPr>
              <w:t>Notes</w:t>
            </w:r>
          </w:p>
        </w:tc>
      </w:tr>
      <w:tr w:rsidR="003A4230" w14:paraId="3F2C4397" w14:textId="77777777" w:rsidTr="005927DB">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A1AEF8" w14:textId="77752A62" w:rsidR="003A4230" w:rsidRDefault="003A4230" w:rsidP="003A4230">
            <w:pPr>
              <w:pStyle w:val="TableText"/>
            </w:pPr>
            <w:r w:rsidRPr="00596C3D">
              <w:rPr>
                <w:w w:val="100"/>
                <w:u w:val="single"/>
              </w:rPr>
              <w:t>&lt;Last-2&gt;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C22089" w14:textId="2F0C566A" w:rsidR="003A4230" w:rsidRDefault="003A4230" w:rsidP="003A4230">
            <w:pPr>
              <w:pStyle w:val="TableText"/>
            </w:pPr>
            <w:r w:rsidRPr="00596C3D">
              <w:rPr>
                <w:w w:val="100"/>
                <w:u w:val="single"/>
              </w:rPr>
              <w:t>WUR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D66E357" w14:textId="6D722795" w:rsidR="003A4230" w:rsidRDefault="003A4230" w:rsidP="003A4230">
            <w:pPr>
              <w:pStyle w:val="TableText"/>
            </w:pPr>
            <w:r w:rsidRPr="00596C3D">
              <w:rPr>
                <w:rStyle w:val="fontstyle01"/>
                <w:u w:val="single"/>
              </w:rPr>
              <w:t>The WUR Capabilities element is present when dot11WUROptionImplemented is true; otherwise it is not present.</w:t>
            </w:r>
          </w:p>
        </w:tc>
      </w:tr>
      <w:tr w:rsidR="003A4230" w14:paraId="5D8D6C39" w14:textId="77777777" w:rsidTr="005927DB">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029E088" w14:textId="7F9CC20B" w:rsidR="003A4230" w:rsidRDefault="003A4230" w:rsidP="003A4230">
            <w:pPr>
              <w:pStyle w:val="TableText"/>
            </w:pPr>
            <w:r w:rsidRPr="00596C3D">
              <w:rPr>
                <w:w w:val="100"/>
                <w:u w:val="single"/>
              </w:rPr>
              <w:t>&lt;Last-1&gt;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791BC" w14:textId="48E8A45F" w:rsidR="003A4230" w:rsidRDefault="003A4230" w:rsidP="003A4230">
            <w:pPr>
              <w:pStyle w:val="TableText"/>
            </w:pPr>
            <w:r w:rsidRPr="00596C3D">
              <w:rPr>
                <w:w w:val="100"/>
                <w:u w:val="single"/>
              </w:rPr>
              <w:t>WUR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E81FC" w14:textId="575C1490" w:rsidR="003A4230" w:rsidRDefault="003A4230" w:rsidP="003A4230">
            <w:pPr>
              <w:pStyle w:val="TableText"/>
            </w:pPr>
            <w:r w:rsidRPr="00596C3D">
              <w:rPr>
                <w:rStyle w:val="fontstyle01"/>
                <w:u w:val="single"/>
              </w:rPr>
              <w:t>The WUR Operation element is present when dot11WUROptionImplemented is true; otherwise it is not present.</w:t>
            </w:r>
          </w:p>
        </w:tc>
      </w:tr>
    </w:tbl>
    <w:p w14:paraId="4185659F" w14:textId="77777777" w:rsidR="003A4230" w:rsidRPr="00D1313C" w:rsidRDefault="003A4230" w:rsidP="00515B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rPr>
      </w:pPr>
    </w:p>
    <w:p w14:paraId="42026D62" w14:textId="352575C7" w:rsidR="00515B73" w:rsidRPr="00515B73" w:rsidRDefault="00515B73" w:rsidP="00515B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Table 9-77 as the following:</w:t>
      </w:r>
    </w:p>
    <w:p w14:paraId="1A18FB82" w14:textId="77777777" w:rsidR="00515B73" w:rsidRDefault="00515B73" w:rsidP="00515B73">
      <w:pPr>
        <w:pStyle w:val="H3"/>
        <w:numPr>
          <w:ilvl w:val="0"/>
          <w:numId w:val="7"/>
        </w:numPr>
        <w:rPr>
          <w:w w:val="100"/>
        </w:rPr>
      </w:pPr>
      <w:bookmarkStart w:id="15" w:name="RTF33333733343a2048332c312e"/>
      <w:r>
        <w:rPr>
          <w:w w:val="100"/>
        </w:rPr>
        <w:t>Elements</w:t>
      </w:r>
      <w:bookmarkEnd w:id="15"/>
    </w:p>
    <w:p w14:paraId="4B755995" w14:textId="77777777" w:rsidR="00515B73" w:rsidRDefault="00515B73" w:rsidP="00515B73">
      <w:pPr>
        <w:pStyle w:val="H4"/>
        <w:numPr>
          <w:ilvl w:val="0"/>
          <w:numId w:val="8"/>
        </w:numPr>
        <w:rPr>
          <w:w w:val="100"/>
        </w:rPr>
      </w:pPr>
      <w:bookmarkStart w:id="16" w:name="RTF32303837383a2048342c312e"/>
      <w:r>
        <w:rPr>
          <w:w w:val="100"/>
        </w:rPr>
        <w:t>General</w:t>
      </w:r>
      <w:bookmarkEnd w:id="16"/>
    </w:p>
    <w:p w14:paraId="6FFA7B2C" w14:textId="77777777" w:rsidR="00515B73" w:rsidRDefault="00515B73" w:rsidP="00515B73">
      <w:pPr>
        <w:pStyle w:val="T"/>
        <w:suppressAutoHyphens/>
        <w:spacing w:before="260" w:line="240" w:lineRule="auto"/>
        <w:rPr>
          <w:rFonts w:ascii="Kozuka Mincho Pr6N L" w:eastAsia="Kozuka Mincho Pr6N L" w:hAnsi="TimesNewRomanPS-BoldItalicMT" w:cs="Kozuka Mincho Pr6N L"/>
          <w:b/>
          <w:bCs/>
          <w:i/>
          <w:iCs/>
          <w:w w:val="100"/>
          <w:lang w:val="en-GB"/>
        </w:rPr>
      </w:pPr>
      <w:r>
        <w:rPr>
          <w:rFonts w:ascii="TimesNewRomanPS-BoldItalicMT" w:hAnsi="TimesNewRomanPS-BoldItalicMT" w:cs="TimesNewRomanPS-BoldItalicMT"/>
          <w:b/>
          <w:bCs/>
          <w:i/>
          <w:iCs/>
          <w:w w:val="100"/>
          <w:lang w:val="en-GB"/>
        </w:rPr>
        <w:t xml:space="preserve">Insert the following new rows into Table </w:t>
      </w:r>
      <w:r>
        <w:rPr>
          <w:rFonts w:ascii="TimesNewRomanPS-BoldItalicMT" w:hAnsi="TimesNewRomanPS-BoldItalicMT" w:cs="TimesNewRomanPS-BoldItalicMT"/>
          <w:b/>
          <w:bCs/>
          <w:i/>
          <w:iCs/>
          <w:w w:val="100"/>
          <w:lang w:val="en-GB"/>
        </w:rPr>
        <w:fldChar w:fldCharType="begin"/>
      </w:r>
      <w:r>
        <w:rPr>
          <w:rFonts w:ascii="TimesNewRomanPS-BoldItalicMT" w:hAnsi="TimesNewRomanPS-BoldItalicMT" w:cs="TimesNewRomanPS-BoldItalicMT"/>
          <w:b/>
          <w:bCs/>
          <w:i/>
          <w:iCs/>
          <w:w w:val="100"/>
          <w:lang w:val="en-GB"/>
        </w:rPr>
        <w:instrText xml:space="preserve"> REF  RTF32353435393a205461626c65 \h</w:instrText>
      </w:r>
      <w:r>
        <w:rPr>
          <w:rFonts w:ascii="TimesNewRomanPS-BoldItalicMT" w:hAnsi="TimesNewRomanPS-BoldItalicMT" w:cs="TimesNewRomanPS-BoldItalicMT"/>
          <w:b/>
          <w:bCs/>
          <w:i/>
          <w:iCs/>
          <w:w w:val="100"/>
          <w:lang w:val="en-GB"/>
        </w:rPr>
      </w:r>
      <w:r>
        <w:rPr>
          <w:rFonts w:ascii="TimesNewRomanPS-BoldItalicMT" w:hAnsi="TimesNewRomanPS-BoldItalicMT" w:cs="TimesNewRomanPS-BoldItalicMT"/>
          <w:b/>
          <w:bCs/>
          <w:i/>
          <w:iCs/>
          <w:w w:val="100"/>
          <w:lang w:val="en-GB"/>
        </w:rPr>
        <w:fldChar w:fldCharType="separate"/>
      </w:r>
      <w:r>
        <w:rPr>
          <w:rFonts w:ascii="TimesNewRomanPS-BoldItalicMT" w:hAnsi="TimesNewRomanPS-BoldItalicMT" w:cs="TimesNewRomanPS-BoldItalicMT"/>
          <w:b/>
          <w:bCs/>
          <w:i/>
          <w:iCs/>
          <w:w w:val="100"/>
          <w:lang w:val="en-GB"/>
        </w:rPr>
        <w:t>9-77 (Element IDs)</w:t>
      </w:r>
      <w:r>
        <w:rPr>
          <w:rFonts w:ascii="TimesNewRomanPS-BoldItalicMT" w:hAnsi="TimesNewRomanPS-BoldItalicMT" w:cs="TimesNewRomanPS-BoldItalicMT"/>
          <w:b/>
          <w:bCs/>
          <w:i/>
          <w:iCs/>
          <w:w w:val="100"/>
          <w:lang w:val="en-GB"/>
        </w:rPr>
        <w:fldChar w:fldCharType="end"/>
      </w:r>
      <w:r>
        <w:rPr>
          <w:rFonts w:ascii="TimesNewRomanPS-BoldItalicMT" w:hAnsi="TimesNewRomanPS-BoldItalicMT" w:cs="TimesNewRomanPS-BoldItalicMT"/>
          <w:b/>
          <w:bCs/>
          <w:i/>
          <w:iCs/>
          <w:w w:val="100"/>
          <w:lang w:val="en-GB"/>
        </w:rPr>
        <w:t xml:space="preserve"> (header row shown for convenience):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gridCol w:w="2160"/>
      </w:tblGrid>
      <w:tr w:rsidR="006B701B" w14:paraId="76A3751C" w14:textId="6549992A" w:rsidTr="006B701B">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77544336" w14:textId="77777777" w:rsidR="006B701B" w:rsidRDefault="006B701B" w:rsidP="005927DB">
            <w:pPr>
              <w:pStyle w:val="TableTitle"/>
              <w:numPr>
                <w:ilvl w:val="0"/>
                <w:numId w:val="9"/>
              </w:numPr>
            </w:pPr>
            <w:bookmarkStart w:id="17" w:name="RTF32353435393a205461626c65"/>
            <w:r>
              <w:rPr>
                <w:w w:val="100"/>
              </w:rPr>
              <w:t>Element IDs</w:t>
            </w:r>
            <w:bookmarkEnd w:id="17"/>
          </w:p>
        </w:tc>
        <w:tc>
          <w:tcPr>
            <w:tcW w:w="2160" w:type="dxa"/>
            <w:tcBorders>
              <w:top w:val="nil"/>
              <w:left w:val="nil"/>
              <w:bottom w:val="nil"/>
              <w:right w:val="nil"/>
            </w:tcBorders>
          </w:tcPr>
          <w:p w14:paraId="5385DAC4" w14:textId="77777777" w:rsidR="006B701B" w:rsidRDefault="006B701B" w:rsidP="006B701B">
            <w:pPr>
              <w:pStyle w:val="TableTitle"/>
              <w:jc w:val="left"/>
              <w:rPr>
                <w:w w:val="100"/>
              </w:rPr>
            </w:pPr>
          </w:p>
        </w:tc>
      </w:tr>
      <w:tr w:rsidR="006B701B" w14:paraId="16894B06" w14:textId="51266A5E" w:rsidTr="006B701B">
        <w:trPr>
          <w:trHeight w:val="36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D0B52B" w14:textId="77777777" w:rsidR="006B701B" w:rsidRDefault="006B701B" w:rsidP="005927DB">
            <w:pPr>
              <w:pStyle w:val="T"/>
              <w:suppressAutoHyphens/>
              <w:spacing w:before="220" w:line="240" w:lineRule="auto"/>
              <w:rPr>
                <w:b/>
                <w:bCs/>
                <w:sz w:val="18"/>
                <w:szCs w:val="18"/>
                <w:lang w:val="en-GB"/>
              </w:rPr>
            </w:pPr>
            <w:r>
              <w:rPr>
                <w:b/>
                <w:bCs/>
                <w:w w:val="100"/>
                <w:sz w:val="18"/>
                <w:szCs w:val="18"/>
                <w:lang w:val="en-GB"/>
              </w:rPr>
              <w:t>Element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CC33885" w14:textId="77777777" w:rsidR="006B701B" w:rsidRDefault="006B701B" w:rsidP="005927DB">
            <w:pPr>
              <w:pStyle w:val="T"/>
              <w:suppressAutoHyphens/>
              <w:spacing w:before="220" w:line="240" w:lineRule="auto"/>
              <w:rPr>
                <w:b/>
                <w:bCs/>
                <w:sz w:val="18"/>
                <w:szCs w:val="18"/>
                <w:lang w:val="en-GB"/>
              </w:rPr>
            </w:pPr>
            <w:r>
              <w:rPr>
                <w:b/>
                <w:bCs/>
                <w:w w:val="100"/>
                <w:sz w:val="18"/>
                <w:szCs w:val="18"/>
                <w:lang w:val="en-GB"/>
              </w:rPr>
              <w:t>Element ID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5C1093" w14:textId="77777777" w:rsidR="006B701B" w:rsidRDefault="006B701B" w:rsidP="005927DB">
            <w:pPr>
              <w:pStyle w:val="T"/>
              <w:suppressAutoHyphens/>
              <w:spacing w:before="220" w:line="240" w:lineRule="auto"/>
              <w:rPr>
                <w:b/>
                <w:bCs/>
                <w:sz w:val="18"/>
                <w:szCs w:val="18"/>
                <w:lang w:val="en-GB"/>
              </w:rPr>
            </w:pPr>
            <w:r>
              <w:rPr>
                <w:b/>
                <w:bCs/>
                <w:w w:val="100"/>
                <w:sz w:val="18"/>
                <w:szCs w:val="18"/>
                <w:lang w:val="en-GB"/>
              </w:rPr>
              <w:t xml:space="preserve">Element ID Extension </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EF48B1A" w14:textId="77777777" w:rsidR="006B701B" w:rsidRDefault="006B701B" w:rsidP="005927DB">
            <w:pPr>
              <w:pStyle w:val="T"/>
              <w:suppressAutoHyphens/>
              <w:spacing w:before="220" w:line="240" w:lineRule="auto"/>
              <w:rPr>
                <w:b/>
                <w:bCs/>
                <w:sz w:val="18"/>
                <w:szCs w:val="18"/>
                <w:lang w:val="en-GB"/>
              </w:rPr>
            </w:pPr>
            <w:r>
              <w:rPr>
                <w:b/>
                <w:bCs/>
                <w:w w:val="100"/>
                <w:sz w:val="18"/>
                <w:szCs w:val="18"/>
                <w:lang w:val="en-GB"/>
              </w:rPr>
              <w:t>Extensible</w:t>
            </w:r>
          </w:p>
        </w:tc>
        <w:tc>
          <w:tcPr>
            <w:tcW w:w="2160" w:type="dxa"/>
            <w:tcBorders>
              <w:top w:val="single" w:sz="10" w:space="0" w:color="000000"/>
              <w:left w:val="single" w:sz="10" w:space="0" w:color="000000"/>
              <w:bottom w:val="single" w:sz="10" w:space="0" w:color="000000"/>
              <w:right w:val="single" w:sz="10" w:space="0" w:color="000000"/>
            </w:tcBorders>
          </w:tcPr>
          <w:p w14:paraId="49CB77D5" w14:textId="12144A2A" w:rsidR="006B701B" w:rsidRPr="006B701B" w:rsidRDefault="006B701B" w:rsidP="005927DB">
            <w:pPr>
              <w:pStyle w:val="T"/>
              <w:suppressAutoHyphens/>
              <w:spacing w:before="220" w:line="240" w:lineRule="auto"/>
              <w:rPr>
                <w:b/>
                <w:bCs/>
                <w:w w:val="100"/>
                <w:sz w:val="18"/>
                <w:szCs w:val="18"/>
                <w:lang w:val="en-GB"/>
              </w:rPr>
            </w:pPr>
            <w:proofErr w:type="spellStart"/>
            <w:r w:rsidRPr="006B701B">
              <w:rPr>
                <w:b/>
                <w:bCs/>
                <w:w w:val="100"/>
                <w:sz w:val="18"/>
                <w:szCs w:val="18"/>
                <w:lang w:val="en-GB"/>
              </w:rPr>
              <w:t>Fragmentable</w:t>
            </w:r>
            <w:proofErr w:type="spellEnd"/>
          </w:p>
        </w:tc>
      </w:tr>
      <w:tr w:rsidR="006B701B" w14:paraId="76B4687F" w14:textId="1DC0FE7F" w:rsidTr="006B701B">
        <w:trPr>
          <w:trHeight w:val="36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C0FF235" w14:textId="77777777" w:rsidR="006B701B" w:rsidRPr="002C7691" w:rsidRDefault="006B701B" w:rsidP="005927DB">
            <w:pPr>
              <w:pStyle w:val="T"/>
              <w:suppressAutoHyphens/>
              <w:spacing w:before="220" w:line="240" w:lineRule="auto"/>
              <w:rPr>
                <w:sz w:val="18"/>
                <w:szCs w:val="18"/>
                <w:u w:val="single"/>
                <w:lang w:val="en-GB"/>
              </w:rPr>
            </w:pPr>
            <w:r w:rsidRPr="002C7691">
              <w:rPr>
                <w:w w:val="100"/>
                <w:sz w:val="18"/>
                <w:szCs w:val="18"/>
                <w:u w:val="single"/>
                <w:lang w:val="en-GB"/>
              </w:rPr>
              <w:t>WUR Capabilities</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ACBAA9A" w14:textId="77777777" w:rsidR="006B701B" w:rsidRPr="002C7691" w:rsidRDefault="006B701B" w:rsidP="005927DB">
            <w:pPr>
              <w:pStyle w:val="T"/>
              <w:suppressAutoHyphens/>
              <w:spacing w:before="220" w:line="240" w:lineRule="auto"/>
              <w:rPr>
                <w:sz w:val="18"/>
                <w:szCs w:val="18"/>
                <w:u w:val="single"/>
                <w:lang w:val="en-GB"/>
              </w:rPr>
            </w:pPr>
            <w:r w:rsidRPr="002C7691">
              <w:rPr>
                <w:w w:val="100"/>
                <w:sz w:val="18"/>
                <w:szCs w:val="18"/>
                <w:u w:val="single"/>
                <w:lang w:val="en-GB"/>
              </w:rPr>
              <w:t>255</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25CBD7E" w14:textId="77777777" w:rsidR="006B701B" w:rsidRPr="002C7691" w:rsidRDefault="006B701B" w:rsidP="005927DB">
            <w:pPr>
              <w:pStyle w:val="T"/>
              <w:suppressAutoHyphens/>
              <w:spacing w:before="220" w:line="240" w:lineRule="auto"/>
              <w:rPr>
                <w:sz w:val="18"/>
                <w:szCs w:val="18"/>
                <w:u w:val="single"/>
                <w:lang w:val="en-GB"/>
              </w:rPr>
            </w:pPr>
            <w:r w:rsidRPr="002C7691">
              <w:rPr>
                <w:w w:val="100"/>
                <w:sz w:val="18"/>
                <w:szCs w:val="18"/>
                <w:u w:val="single"/>
                <w:lang w:val="en-GB"/>
              </w:rPr>
              <w:t>&lt;ANA&gt;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ADE8C2C" w14:textId="77777777" w:rsidR="006B701B" w:rsidRPr="002C7691" w:rsidRDefault="006B701B" w:rsidP="005927DB">
            <w:pPr>
              <w:pStyle w:val="T"/>
              <w:suppressAutoHyphens/>
              <w:spacing w:before="220" w:line="240" w:lineRule="auto"/>
              <w:rPr>
                <w:sz w:val="18"/>
                <w:szCs w:val="18"/>
                <w:u w:val="single"/>
                <w:lang w:val="en-GB"/>
              </w:rPr>
            </w:pPr>
            <w:r w:rsidRPr="002C7691">
              <w:rPr>
                <w:w w:val="100"/>
                <w:sz w:val="18"/>
                <w:szCs w:val="18"/>
                <w:u w:val="single"/>
                <w:lang w:val="en-GB"/>
              </w:rPr>
              <w:t>Yes</w:t>
            </w:r>
            <w:bookmarkStart w:id="18" w:name="_GoBack"/>
            <w:bookmarkEnd w:id="18"/>
          </w:p>
        </w:tc>
        <w:tc>
          <w:tcPr>
            <w:tcW w:w="2160" w:type="dxa"/>
            <w:tcBorders>
              <w:top w:val="single" w:sz="10" w:space="0" w:color="000000"/>
              <w:left w:val="single" w:sz="10" w:space="0" w:color="000000"/>
              <w:bottom w:val="single" w:sz="10" w:space="0" w:color="000000"/>
              <w:right w:val="single" w:sz="10" w:space="0" w:color="000000"/>
            </w:tcBorders>
          </w:tcPr>
          <w:p w14:paraId="0FF018FE" w14:textId="2F6DF0C6" w:rsidR="006B701B" w:rsidRPr="002C7691" w:rsidRDefault="006B701B" w:rsidP="005927DB">
            <w:pPr>
              <w:pStyle w:val="T"/>
              <w:suppressAutoHyphens/>
              <w:spacing w:before="220" w:line="240" w:lineRule="auto"/>
              <w:rPr>
                <w:w w:val="100"/>
                <w:sz w:val="18"/>
                <w:szCs w:val="18"/>
                <w:u w:val="single"/>
                <w:lang w:val="en-GB"/>
              </w:rPr>
            </w:pPr>
            <w:r w:rsidRPr="002C7691">
              <w:rPr>
                <w:w w:val="100"/>
                <w:sz w:val="18"/>
                <w:szCs w:val="18"/>
                <w:u w:val="single"/>
                <w:lang w:val="en-GB"/>
              </w:rPr>
              <w:t>No</w:t>
            </w:r>
          </w:p>
        </w:tc>
      </w:tr>
      <w:tr w:rsidR="006B701B" w14:paraId="2B5FFC7F" w14:textId="08FB8D5C" w:rsidTr="006B701B">
        <w:trPr>
          <w:trHeight w:val="36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CAF952" w14:textId="1C3AA653" w:rsidR="006B701B" w:rsidRPr="002C7691" w:rsidRDefault="006B701B" w:rsidP="002E7439">
            <w:pPr>
              <w:pStyle w:val="T"/>
              <w:suppressAutoHyphens/>
              <w:spacing w:before="220" w:line="240" w:lineRule="auto"/>
              <w:jc w:val="left"/>
              <w:rPr>
                <w:w w:val="100"/>
                <w:sz w:val="18"/>
                <w:szCs w:val="18"/>
                <w:u w:val="single"/>
                <w:lang w:val="en-GB"/>
              </w:rPr>
            </w:pPr>
            <w:r w:rsidRPr="002C7691">
              <w:rPr>
                <w:w w:val="100"/>
                <w:sz w:val="18"/>
                <w:szCs w:val="18"/>
                <w:u w:val="single"/>
                <w:lang w:val="en-GB"/>
              </w:rPr>
              <w:lastRenderedPageBreak/>
              <w:t>WUR Operation</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DCB7A48" w14:textId="51D712A9" w:rsidR="006B701B" w:rsidRPr="002C7691" w:rsidRDefault="006B701B" w:rsidP="005927DB">
            <w:pPr>
              <w:pStyle w:val="T"/>
              <w:suppressAutoHyphens/>
              <w:spacing w:before="220" w:line="240" w:lineRule="auto"/>
              <w:rPr>
                <w:w w:val="100"/>
                <w:sz w:val="18"/>
                <w:szCs w:val="18"/>
                <w:u w:val="single"/>
                <w:lang w:val="en-GB"/>
              </w:rPr>
            </w:pPr>
            <w:r w:rsidRPr="002C7691">
              <w:rPr>
                <w:w w:val="100"/>
                <w:sz w:val="18"/>
                <w:szCs w:val="18"/>
                <w:u w:val="single"/>
                <w:lang w:val="en-GB"/>
              </w:rPr>
              <w:t>255</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21EFE8A" w14:textId="1E27A3AC" w:rsidR="006B701B" w:rsidRPr="002C7691" w:rsidRDefault="006B701B" w:rsidP="005927DB">
            <w:pPr>
              <w:pStyle w:val="T"/>
              <w:suppressAutoHyphens/>
              <w:spacing w:before="220" w:line="240" w:lineRule="auto"/>
              <w:rPr>
                <w:w w:val="100"/>
                <w:sz w:val="18"/>
                <w:szCs w:val="18"/>
                <w:u w:val="single"/>
                <w:lang w:val="en-GB"/>
              </w:rPr>
            </w:pPr>
            <w:r w:rsidRPr="002C7691">
              <w:rPr>
                <w:w w:val="100"/>
                <w:sz w:val="18"/>
                <w:szCs w:val="18"/>
                <w:u w:val="single"/>
                <w:lang w:val="en-GB"/>
              </w:rPr>
              <w:t>&lt;ANA&gt;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A17BAA3" w14:textId="71BECE2E" w:rsidR="006B701B" w:rsidRPr="002C7691" w:rsidRDefault="006B701B" w:rsidP="005927DB">
            <w:pPr>
              <w:pStyle w:val="T"/>
              <w:suppressAutoHyphens/>
              <w:spacing w:before="220" w:line="240" w:lineRule="auto"/>
              <w:rPr>
                <w:w w:val="100"/>
                <w:sz w:val="18"/>
                <w:szCs w:val="18"/>
                <w:u w:val="single"/>
                <w:lang w:val="en-GB"/>
              </w:rPr>
            </w:pPr>
            <w:r w:rsidRPr="002C7691">
              <w:rPr>
                <w:w w:val="100"/>
                <w:sz w:val="18"/>
                <w:szCs w:val="18"/>
                <w:u w:val="single"/>
                <w:lang w:val="en-GB"/>
              </w:rPr>
              <w:t>Yes</w:t>
            </w:r>
          </w:p>
        </w:tc>
        <w:tc>
          <w:tcPr>
            <w:tcW w:w="2160" w:type="dxa"/>
            <w:tcBorders>
              <w:top w:val="single" w:sz="10" w:space="0" w:color="000000"/>
              <w:left w:val="single" w:sz="10" w:space="0" w:color="000000"/>
              <w:bottom w:val="single" w:sz="10" w:space="0" w:color="000000"/>
              <w:right w:val="single" w:sz="10" w:space="0" w:color="000000"/>
            </w:tcBorders>
          </w:tcPr>
          <w:p w14:paraId="356AC808" w14:textId="27BA994C" w:rsidR="006B701B" w:rsidRPr="002C7691" w:rsidRDefault="006B701B" w:rsidP="005927DB">
            <w:pPr>
              <w:pStyle w:val="T"/>
              <w:suppressAutoHyphens/>
              <w:spacing w:before="220" w:line="240" w:lineRule="auto"/>
              <w:rPr>
                <w:w w:val="100"/>
                <w:sz w:val="18"/>
                <w:szCs w:val="18"/>
                <w:u w:val="single"/>
                <w:lang w:val="en-GB"/>
              </w:rPr>
            </w:pPr>
            <w:r w:rsidRPr="002C7691">
              <w:rPr>
                <w:w w:val="100"/>
                <w:sz w:val="18"/>
                <w:szCs w:val="18"/>
                <w:u w:val="single"/>
                <w:lang w:val="en-GB"/>
              </w:rPr>
              <w:t>No</w:t>
            </w:r>
          </w:p>
        </w:tc>
      </w:tr>
      <w:tr w:rsidR="006B701B" w14:paraId="5F6D9FE8" w14:textId="5C88AAEE" w:rsidTr="006B701B">
        <w:trPr>
          <w:trHeight w:val="25"/>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219BB5D" w14:textId="77777777" w:rsidR="006B701B" w:rsidRPr="002C7691" w:rsidRDefault="006B701B" w:rsidP="005927DB">
            <w:pPr>
              <w:pStyle w:val="T"/>
              <w:suppressAutoHyphens/>
              <w:spacing w:before="220" w:line="240" w:lineRule="auto"/>
              <w:rPr>
                <w:sz w:val="18"/>
                <w:szCs w:val="18"/>
                <w:u w:val="single"/>
                <w:lang w:val="en-GB"/>
              </w:rPr>
            </w:pPr>
            <w:r w:rsidRPr="002C7691">
              <w:rPr>
                <w:w w:val="100"/>
                <w:sz w:val="18"/>
                <w:szCs w:val="18"/>
                <w:u w:val="single"/>
                <w:lang w:val="en-GB"/>
              </w:rPr>
              <w:t>WUR Mode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0358F91" w14:textId="77777777" w:rsidR="006B701B" w:rsidRPr="002C7691" w:rsidRDefault="006B701B" w:rsidP="005927DB">
            <w:pPr>
              <w:pStyle w:val="T"/>
              <w:suppressAutoHyphens/>
              <w:spacing w:before="220" w:line="240" w:lineRule="auto"/>
              <w:rPr>
                <w:sz w:val="18"/>
                <w:szCs w:val="18"/>
                <w:u w:val="single"/>
                <w:lang w:val="en-GB"/>
              </w:rPr>
            </w:pPr>
            <w:r w:rsidRPr="002C7691">
              <w:rPr>
                <w:w w:val="100"/>
                <w:sz w:val="18"/>
                <w:szCs w:val="18"/>
                <w:u w:val="single"/>
                <w:lang w:val="en-GB"/>
              </w:rPr>
              <w:t>255</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1D16AAC" w14:textId="77777777" w:rsidR="006B701B" w:rsidRPr="002C7691" w:rsidRDefault="006B701B" w:rsidP="005927DB">
            <w:pPr>
              <w:pStyle w:val="T"/>
              <w:suppressAutoHyphens/>
              <w:spacing w:before="220" w:line="240" w:lineRule="auto"/>
              <w:rPr>
                <w:sz w:val="18"/>
                <w:szCs w:val="18"/>
                <w:u w:val="single"/>
                <w:lang w:val="en-GB"/>
              </w:rPr>
            </w:pPr>
            <w:r w:rsidRPr="002C7691">
              <w:rPr>
                <w:w w:val="100"/>
                <w:sz w:val="18"/>
                <w:szCs w:val="18"/>
                <w:u w:val="single"/>
                <w:lang w:val="en-GB"/>
              </w:rPr>
              <w:t>&lt;ANA&gt;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9F60D6C" w14:textId="77777777" w:rsidR="006B701B" w:rsidRPr="002C7691" w:rsidRDefault="006B701B" w:rsidP="005927DB">
            <w:pPr>
              <w:pStyle w:val="T"/>
              <w:suppressAutoHyphens/>
              <w:spacing w:before="220" w:line="240" w:lineRule="auto"/>
              <w:rPr>
                <w:sz w:val="18"/>
                <w:szCs w:val="18"/>
                <w:u w:val="single"/>
                <w:lang w:val="en-GB"/>
              </w:rPr>
            </w:pPr>
            <w:r w:rsidRPr="002C7691">
              <w:rPr>
                <w:w w:val="100"/>
                <w:sz w:val="18"/>
                <w:szCs w:val="18"/>
                <w:u w:val="single"/>
                <w:lang w:val="en-GB"/>
              </w:rPr>
              <w:t>Yes</w:t>
            </w:r>
          </w:p>
        </w:tc>
        <w:tc>
          <w:tcPr>
            <w:tcW w:w="2160" w:type="dxa"/>
            <w:tcBorders>
              <w:top w:val="single" w:sz="10" w:space="0" w:color="000000"/>
              <w:left w:val="single" w:sz="10" w:space="0" w:color="000000"/>
              <w:bottom w:val="single" w:sz="10" w:space="0" w:color="000000"/>
              <w:right w:val="single" w:sz="10" w:space="0" w:color="000000"/>
            </w:tcBorders>
          </w:tcPr>
          <w:p w14:paraId="02124601" w14:textId="3C97C962" w:rsidR="006B701B" w:rsidRPr="002C7691" w:rsidRDefault="006B701B" w:rsidP="005927DB">
            <w:pPr>
              <w:pStyle w:val="T"/>
              <w:suppressAutoHyphens/>
              <w:spacing w:before="220" w:line="240" w:lineRule="auto"/>
              <w:rPr>
                <w:w w:val="100"/>
                <w:sz w:val="18"/>
                <w:szCs w:val="18"/>
                <w:u w:val="single"/>
                <w:lang w:val="en-GB"/>
              </w:rPr>
            </w:pPr>
            <w:r w:rsidRPr="002C7691">
              <w:rPr>
                <w:w w:val="100"/>
                <w:sz w:val="18"/>
                <w:szCs w:val="18"/>
                <w:u w:val="single"/>
                <w:lang w:val="en-GB"/>
              </w:rPr>
              <w:t>No</w:t>
            </w:r>
          </w:p>
        </w:tc>
      </w:tr>
    </w:tbl>
    <w:p w14:paraId="7F2F2273" w14:textId="790ACEEA" w:rsidR="00D33598" w:rsidRDefault="00D33598" w:rsidP="00D335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w:t>
      </w:r>
      <w:r w:rsidRPr="00A15DDC">
        <w:rPr>
          <w:rFonts w:eastAsia="Times New Roman"/>
          <w:b/>
          <w:i/>
          <w:color w:val="000000"/>
          <w:sz w:val="20"/>
          <w:lang w:val="en-US"/>
        </w:rPr>
        <w:t xml:space="preserve"> </w:t>
      </w:r>
      <w:r>
        <w:rPr>
          <w:rFonts w:eastAsia="Times New Roman"/>
          <w:b/>
          <w:i/>
          <w:color w:val="000000"/>
          <w:sz w:val="20"/>
          <w:lang w:val="en-US"/>
        </w:rPr>
        <w:t>Modify 9.4.2.262 WUR Mode element as the following:</w:t>
      </w:r>
    </w:p>
    <w:p w14:paraId="37410AFA" w14:textId="414753DD" w:rsidR="00D33598" w:rsidRDefault="00D33598" w:rsidP="00D335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i/>
          <w:color w:val="000000"/>
          <w:sz w:val="20"/>
          <w:lang w:val="en-US"/>
        </w:rPr>
        <w:t>(…existing texts …)</w:t>
      </w:r>
    </w:p>
    <w:p w14:paraId="6932AB1B" w14:textId="77777777" w:rsidR="00B31E8F" w:rsidRDefault="00B31E8F" w:rsidP="00B31E8F">
      <w:pPr>
        <w:pStyle w:val="T"/>
        <w:rPr>
          <w:rFonts w:ascii="TimesNewRomanPSMT" w:eastAsia="TimesNewRomanPSMT" w:hAnsi="Modern" w:cs="TimesNewRomanPSMT"/>
          <w:w w:val="100"/>
        </w:rPr>
      </w:pPr>
      <w:r>
        <w:rPr>
          <w:rFonts w:ascii="TimesNewRomanPSMT" w:eastAsia="TimesNewRomanPSMT" w:hAnsi="Modern" w:cs="TimesNewRomanPSMT"/>
          <w:w w:val="100"/>
        </w:rPr>
        <w:t xml:space="preserve">The subfields of the WUR Parameters field sent from WUR AP are defined in Table </w:t>
      </w:r>
      <w:r>
        <w:rPr>
          <w:rFonts w:ascii="TimesNewRomanPSMT" w:eastAsia="TimesNewRomanPSMT" w:hAnsi="Modern" w:cs="TimesNewRomanPSMT"/>
          <w:w w:val="100"/>
        </w:rPr>
        <w:fldChar w:fldCharType="begin"/>
      </w:r>
      <w:r>
        <w:rPr>
          <w:rFonts w:ascii="TimesNewRomanPSMT" w:eastAsia="TimesNewRomanPSMT" w:hAnsi="Modern" w:cs="TimesNewRomanPSMT"/>
          <w:w w:val="100"/>
        </w:rPr>
        <w:instrText xml:space="preserve"> REF  RTF36323437333a205461626c65 \h</w:instrText>
      </w:r>
      <w:r>
        <w:rPr>
          <w:rFonts w:ascii="TimesNewRomanPSMT" w:eastAsia="TimesNewRomanPSMT" w:hAnsi="Modern" w:cs="TimesNewRomanPSMT"/>
          <w:w w:val="100"/>
        </w:rPr>
      </w:r>
      <w:r>
        <w:rPr>
          <w:rFonts w:ascii="TimesNewRomanPSMT" w:eastAsia="TimesNewRomanPSMT" w:hAnsi="Modern" w:cs="TimesNewRomanPSMT"/>
          <w:w w:val="100"/>
        </w:rPr>
        <w:fldChar w:fldCharType="separate"/>
      </w:r>
      <w:r>
        <w:rPr>
          <w:rFonts w:ascii="TimesNewRomanPSMT" w:eastAsia="TimesNewRomanPSMT" w:hAnsi="Modern" w:cs="TimesNewRomanPSMT"/>
          <w:w w:val="100"/>
        </w:rPr>
        <w:t>9-262c (Subfields of WUR Parameters field from WUR AP)</w:t>
      </w:r>
      <w:r>
        <w:rPr>
          <w:rFonts w:ascii="TimesNewRomanPSMT" w:eastAsia="TimesNewRomanPSMT" w:hAnsi="Modern" w:cs="TimesNewRomanPSMT"/>
          <w:w w:val="100"/>
        </w:rPr>
        <w:fldChar w:fldCharType="end"/>
      </w:r>
      <w:r>
        <w:rPr>
          <w:rFonts w:ascii="TimesNewRomanPSMT" w:eastAsia="TimesNewRomanPSMT" w:hAnsi="Modern"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2480"/>
        <w:gridCol w:w="2480"/>
      </w:tblGrid>
      <w:tr w:rsidR="00B31E8F" w14:paraId="0D8C8996" w14:textId="77777777" w:rsidTr="00FF3AA2">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57DB27A3" w14:textId="77777777" w:rsidR="00B31E8F" w:rsidRDefault="00B31E8F" w:rsidP="00B31E8F">
            <w:pPr>
              <w:pStyle w:val="TableTitle"/>
              <w:numPr>
                <w:ilvl w:val="0"/>
                <w:numId w:val="13"/>
              </w:numPr>
            </w:pPr>
            <w:bookmarkStart w:id="19" w:name="RTF36323437333a205461626c65"/>
            <w:r>
              <w:rPr>
                <w:w w:val="100"/>
              </w:rPr>
              <w:t>Subfields of WUR Parameters field from WUR AP</w:t>
            </w:r>
            <w:bookmarkEnd w:id="19"/>
          </w:p>
        </w:tc>
      </w:tr>
      <w:tr w:rsidR="00B31E8F" w14:paraId="6BE937FD" w14:textId="77777777" w:rsidTr="00FF3AA2">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386EC26" w14:textId="77777777" w:rsidR="00B31E8F" w:rsidRDefault="00B31E8F" w:rsidP="00FF3AA2">
            <w:pPr>
              <w:pStyle w:val="T"/>
              <w:suppressAutoHyphens/>
              <w:spacing w:line="240" w:lineRule="auto"/>
              <w:jc w:val="center"/>
              <w:rPr>
                <w:b/>
                <w:bCs/>
              </w:rPr>
            </w:pPr>
            <w:r>
              <w:rPr>
                <w:b/>
                <w:bCs/>
                <w:w w:val="100"/>
              </w:rPr>
              <w:t>Subfield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A1E5189" w14:textId="77777777" w:rsidR="00B31E8F" w:rsidRDefault="00B31E8F" w:rsidP="00FF3AA2">
            <w:pPr>
              <w:pStyle w:val="T"/>
              <w:suppressAutoHyphens/>
              <w:spacing w:line="240" w:lineRule="auto"/>
              <w:jc w:val="center"/>
              <w:rPr>
                <w:b/>
                <w:bCs/>
              </w:rPr>
            </w:pPr>
            <w:r>
              <w:rPr>
                <w:b/>
                <w:bCs/>
                <w:w w:val="100"/>
              </w:rPr>
              <w:t>Definition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82AC58C" w14:textId="77777777" w:rsidR="00B31E8F" w:rsidRDefault="00B31E8F" w:rsidP="00FF3AA2">
            <w:pPr>
              <w:pStyle w:val="T"/>
              <w:suppressAutoHyphens/>
              <w:spacing w:line="240" w:lineRule="auto"/>
              <w:jc w:val="center"/>
              <w:rPr>
                <w:b/>
                <w:bCs/>
              </w:rPr>
            </w:pPr>
            <w:r>
              <w:rPr>
                <w:b/>
                <w:bCs/>
                <w:w w:val="100"/>
              </w:rPr>
              <w:t>Encoding</w:t>
            </w:r>
          </w:p>
        </w:tc>
      </w:tr>
      <w:tr w:rsidR="00B31E8F" w14:paraId="2E6D0BB2" w14:textId="77777777" w:rsidTr="00FF3AA2">
        <w:trPr>
          <w:trHeight w:val="118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D15E496" w14:textId="77777777" w:rsidR="00B31E8F" w:rsidRDefault="00B31E8F" w:rsidP="00FF3AA2">
            <w:pPr>
              <w:pStyle w:val="T"/>
              <w:suppressAutoHyphens/>
              <w:spacing w:line="240" w:lineRule="auto"/>
              <w:jc w:val="left"/>
            </w:pPr>
            <w:r>
              <w:rPr>
                <w:w w:val="100"/>
              </w:rPr>
              <w:t>WUR ID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BEF3C1C" w14:textId="77777777" w:rsidR="00B31E8F" w:rsidRDefault="00B31E8F" w:rsidP="00FF3AA2">
            <w:pPr>
              <w:pStyle w:val="T"/>
              <w:suppressAutoHyphens/>
              <w:spacing w:line="240" w:lineRule="auto"/>
              <w:jc w:val="left"/>
            </w:pPr>
            <w:r>
              <w:rPr>
                <w:w w:val="100"/>
              </w:rPr>
              <w:t xml:space="preserve">A WUR identifier that uniquely identifies the WUR STA within the BSS of the AP </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3E1F47C" w14:textId="77777777" w:rsidR="00B31E8F" w:rsidRDefault="00B31E8F" w:rsidP="00FF3AA2">
            <w:pPr>
              <w:pStyle w:val="T"/>
              <w:suppressAutoHyphens/>
              <w:spacing w:line="240" w:lineRule="auto"/>
              <w:jc w:val="left"/>
            </w:pPr>
            <w:r>
              <w:rPr>
                <w:w w:val="100"/>
              </w:rPr>
              <w:t>An WUR identifier provided by the AP.</w:t>
            </w:r>
          </w:p>
        </w:tc>
      </w:tr>
      <w:tr w:rsidR="00B31E8F" w14:paraId="45260E37" w14:textId="77777777" w:rsidTr="00FF3AA2">
        <w:trPr>
          <w:trHeight w:val="18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8666C8E" w14:textId="77777777" w:rsidR="00B31E8F" w:rsidRPr="00B31E8F" w:rsidRDefault="00B31E8F" w:rsidP="00FF3AA2">
            <w:pPr>
              <w:pStyle w:val="T"/>
              <w:suppressAutoHyphens/>
              <w:spacing w:line="240" w:lineRule="auto"/>
              <w:jc w:val="left"/>
              <w:rPr>
                <w:strike/>
              </w:rPr>
            </w:pPr>
            <w:r w:rsidRPr="00B31E8F">
              <w:rPr>
                <w:strike/>
                <w:w w:val="100"/>
              </w:rPr>
              <w:t>WUR Operating Class</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C5F4299" w14:textId="77777777" w:rsidR="00B31E8F" w:rsidRPr="00B31E8F" w:rsidRDefault="00B31E8F" w:rsidP="00FF3AA2">
            <w:pPr>
              <w:pStyle w:val="T"/>
              <w:suppressAutoHyphens/>
              <w:spacing w:line="240" w:lineRule="auto"/>
              <w:jc w:val="left"/>
              <w:rPr>
                <w:strike/>
              </w:rPr>
            </w:pPr>
            <w:r w:rsidRPr="00B31E8F">
              <w:rPr>
                <w:strike/>
                <w:w w:val="100"/>
              </w:rPr>
              <w:t>I</w:t>
            </w:r>
            <w:proofErr w:type="spellStart"/>
            <w:r w:rsidRPr="00B31E8F">
              <w:rPr>
                <w:strike/>
                <w:w w:val="100"/>
                <w:lang w:val="en-GB"/>
              </w:rPr>
              <w:t>ndicates</w:t>
            </w:r>
            <w:proofErr w:type="spellEnd"/>
            <w:r w:rsidRPr="00B31E8F">
              <w:rPr>
                <w:strike/>
                <w:w w:val="100"/>
                <w:lang w:val="en-GB"/>
              </w:rPr>
              <w:t xml:space="preserve"> the operating class in use for transmission of WUR frame from the WUR AP to the WUR non-AP STA</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D8ADE91" w14:textId="77777777" w:rsidR="00B31E8F" w:rsidRPr="00B31E8F" w:rsidRDefault="00B31E8F" w:rsidP="00FF3AA2">
            <w:pPr>
              <w:pStyle w:val="T"/>
              <w:suppressAutoHyphens/>
              <w:spacing w:line="240" w:lineRule="auto"/>
              <w:jc w:val="left"/>
              <w:rPr>
                <w:strike/>
                <w:w w:val="100"/>
                <w:lang w:val="en-GB"/>
              </w:rPr>
            </w:pPr>
            <w:r w:rsidRPr="00B31E8F">
              <w:rPr>
                <w:strike/>
                <w:w w:val="100"/>
              </w:rPr>
              <w:t xml:space="preserve">The size and encoding is the same as the definition of Operating Class in </w:t>
            </w:r>
            <w:r w:rsidRPr="00B31E8F">
              <w:rPr>
                <w:strike/>
                <w:w w:val="100"/>
                <w:lang w:val="en-GB"/>
              </w:rPr>
              <w:t>9.4.1.22 (Operating Class and Channel field)</w:t>
            </w:r>
          </w:p>
          <w:p w14:paraId="03894B9A" w14:textId="77777777" w:rsidR="00B31E8F" w:rsidRPr="00B31E8F" w:rsidRDefault="00B31E8F" w:rsidP="00FF3AA2">
            <w:pPr>
              <w:pStyle w:val="T"/>
              <w:suppressAutoHyphens/>
              <w:spacing w:before="200" w:line="240" w:lineRule="auto"/>
              <w:jc w:val="left"/>
              <w:rPr>
                <w:strike/>
                <w:sz w:val="16"/>
                <w:szCs w:val="16"/>
                <w:lang w:val="en-GB"/>
              </w:rPr>
            </w:pPr>
            <w:r w:rsidRPr="00B31E8F">
              <w:rPr>
                <w:strike/>
                <w:w w:val="100"/>
                <w:sz w:val="16"/>
                <w:szCs w:val="16"/>
                <w:lang w:val="en-GB"/>
              </w:rPr>
              <w:t xml:space="preserve"> </w:t>
            </w:r>
          </w:p>
        </w:tc>
      </w:tr>
      <w:tr w:rsidR="00B31E8F" w14:paraId="013A6543" w14:textId="77777777" w:rsidTr="00FF3AA2">
        <w:trPr>
          <w:trHeight w:val="194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FFC2174" w14:textId="77777777" w:rsidR="00B31E8F" w:rsidRPr="00B31E8F" w:rsidRDefault="00B31E8F" w:rsidP="00FF3AA2">
            <w:pPr>
              <w:pStyle w:val="T"/>
              <w:suppressAutoHyphens/>
              <w:spacing w:line="240" w:lineRule="auto"/>
              <w:jc w:val="left"/>
              <w:rPr>
                <w:strike/>
              </w:rPr>
            </w:pPr>
            <w:r w:rsidRPr="00B31E8F">
              <w:rPr>
                <w:strike/>
                <w:w w:val="100"/>
              </w:rPr>
              <w:t>WUR Channel</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69C584C" w14:textId="77777777" w:rsidR="00B31E8F" w:rsidRPr="00B31E8F" w:rsidRDefault="00B31E8F" w:rsidP="00FF3AA2">
            <w:pPr>
              <w:pStyle w:val="T"/>
              <w:suppressAutoHyphens/>
              <w:spacing w:line="240" w:lineRule="auto"/>
              <w:jc w:val="left"/>
              <w:rPr>
                <w:strike/>
              </w:rPr>
            </w:pPr>
            <w:r w:rsidRPr="00B31E8F">
              <w:rPr>
                <w:strike/>
                <w:w w:val="100"/>
              </w:rPr>
              <w:t>I</w:t>
            </w:r>
            <w:proofErr w:type="spellStart"/>
            <w:r w:rsidRPr="00B31E8F">
              <w:rPr>
                <w:strike/>
                <w:w w:val="100"/>
                <w:lang w:val="en-GB"/>
              </w:rPr>
              <w:t>ndicates</w:t>
            </w:r>
            <w:proofErr w:type="spellEnd"/>
            <w:r w:rsidRPr="00B31E8F">
              <w:rPr>
                <w:strike/>
                <w:w w:val="100"/>
                <w:lang w:val="en-GB"/>
              </w:rPr>
              <w:t xml:space="preserve"> the channel in use for transmission of WUR frame from the WUR AP to the WUR non-AP STA</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6F450CD" w14:textId="77777777" w:rsidR="00B31E8F" w:rsidRPr="00B31E8F" w:rsidRDefault="00B31E8F" w:rsidP="00FF3AA2">
            <w:pPr>
              <w:pStyle w:val="T"/>
              <w:suppressAutoHyphens/>
              <w:spacing w:line="240" w:lineRule="auto"/>
              <w:jc w:val="left"/>
              <w:rPr>
                <w:strike/>
                <w:w w:val="100"/>
                <w:lang w:val="en-GB"/>
              </w:rPr>
            </w:pPr>
            <w:r w:rsidRPr="00B31E8F">
              <w:rPr>
                <w:strike/>
                <w:w w:val="100"/>
              </w:rPr>
              <w:t xml:space="preserve">The size and encoding is the same as the definition of Channel field in </w:t>
            </w:r>
            <w:r w:rsidRPr="00B31E8F">
              <w:rPr>
                <w:strike/>
                <w:w w:val="100"/>
                <w:lang w:val="en-GB"/>
              </w:rPr>
              <w:t>9.4.1.22 (Operating Class and Channel field)</w:t>
            </w:r>
          </w:p>
          <w:p w14:paraId="35CC7F3F" w14:textId="77777777" w:rsidR="00B31E8F" w:rsidRPr="00B31E8F" w:rsidRDefault="00B31E8F" w:rsidP="00FF3AA2">
            <w:pPr>
              <w:pStyle w:val="T"/>
              <w:suppressAutoHyphens/>
              <w:spacing w:line="240" w:lineRule="auto"/>
              <w:jc w:val="left"/>
              <w:rPr>
                <w:strike/>
              </w:rPr>
            </w:pPr>
          </w:p>
        </w:tc>
      </w:tr>
      <w:tr w:rsidR="00B31E8F" w14:paraId="3C267511" w14:textId="77777777" w:rsidTr="00FF3AA2">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84B78DB" w14:textId="77777777" w:rsidR="00B31E8F" w:rsidRDefault="00B31E8F" w:rsidP="00FF3AA2">
            <w:pPr>
              <w:pStyle w:val="T"/>
              <w:suppressAutoHyphens/>
              <w:spacing w:line="240" w:lineRule="auto"/>
              <w:jc w:val="left"/>
            </w:pPr>
            <w:r>
              <w:rPr>
                <w:w w:val="100"/>
              </w:rPr>
              <w:t>Duty cycle information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2684845" w14:textId="77777777" w:rsidR="00B31E8F" w:rsidRDefault="00B31E8F" w:rsidP="00FF3AA2">
            <w:pPr>
              <w:pStyle w:val="T"/>
              <w:suppressAutoHyphens/>
              <w:spacing w:line="240" w:lineRule="auto"/>
              <w:jc w:val="left"/>
            </w:pPr>
            <w:r>
              <w:rPr>
                <w:w w:val="100"/>
              </w:rPr>
              <w:t>TBD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954C9" w14:textId="77777777" w:rsidR="00B31E8F" w:rsidRDefault="00B31E8F" w:rsidP="00FF3AA2">
            <w:pPr>
              <w:pStyle w:val="T"/>
              <w:suppressAutoHyphens/>
              <w:spacing w:line="240" w:lineRule="auto"/>
            </w:pPr>
            <w:r>
              <w:rPr>
                <w:w w:val="100"/>
              </w:rPr>
              <w:t>TBD</w:t>
            </w:r>
          </w:p>
        </w:tc>
      </w:tr>
      <w:tr w:rsidR="00B31E8F" w14:paraId="302543EF" w14:textId="77777777" w:rsidTr="00FF3AA2">
        <w:trPr>
          <w:trHeight w:val="6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A65E30C" w14:textId="77777777" w:rsidR="00B31E8F" w:rsidRPr="00B31E8F" w:rsidRDefault="00B31E8F" w:rsidP="00FF3AA2">
            <w:pPr>
              <w:pStyle w:val="T"/>
              <w:suppressAutoHyphens/>
              <w:spacing w:line="240" w:lineRule="auto"/>
              <w:jc w:val="left"/>
              <w:rPr>
                <w:strike/>
              </w:rPr>
            </w:pPr>
            <w:r w:rsidRPr="00B31E8F">
              <w:rPr>
                <w:strike/>
                <w:w w:val="100"/>
              </w:rPr>
              <w:t>WUR Beacon Period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1C3FCFB" w14:textId="77777777" w:rsidR="00B31E8F" w:rsidRPr="00B31E8F" w:rsidRDefault="00B31E8F" w:rsidP="00FF3AA2">
            <w:pPr>
              <w:pStyle w:val="T"/>
              <w:suppressAutoHyphens/>
              <w:spacing w:line="240" w:lineRule="auto"/>
              <w:jc w:val="left"/>
              <w:rPr>
                <w:strike/>
              </w:rPr>
            </w:pPr>
            <w:r w:rsidRPr="00B31E8F">
              <w:rPr>
                <w:strike/>
                <w:w w:val="100"/>
              </w:rPr>
              <w:t>Indicates the period of WUR Beacon frame</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F6CE" w14:textId="77777777" w:rsidR="00B31E8F" w:rsidRPr="00B31E8F" w:rsidRDefault="00B31E8F" w:rsidP="00FF3AA2">
            <w:pPr>
              <w:pStyle w:val="T"/>
              <w:suppressAutoHyphens/>
              <w:spacing w:line="240" w:lineRule="auto"/>
              <w:jc w:val="left"/>
              <w:rPr>
                <w:strike/>
              </w:rPr>
            </w:pPr>
            <w:r w:rsidRPr="00B31E8F">
              <w:rPr>
                <w:strike/>
                <w:w w:val="100"/>
              </w:rPr>
              <w:t>Detail is TBD.</w:t>
            </w:r>
          </w:p>
        </w:tc>
      </w:tr>
    </w:tbl>
    <w:p w14:paraId="06FB13C9" w14:textId="77777777" w:rsidR="00B31E8F" w:rsidRPr="00A15DDC" w:rsidRDefault="00B31E8F" w:rsidP="00D335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744C8C85" w14:textId="77777777" w:rsidR="00D33598" w:rsidRDefault="00D33598" w:rsidP="00D33598">
      <w:pPr>
        <w:pStyle w:val="T"/>
        <w:rPr>
          <w:rFonts w:ascii="TimesNewRomanPSMT" w:eastAsia="TimesNewRomanPSMT" w:hAnsi="Modern" w:cs="TimesNewRomanPSMT"/>
          <w:w w:val="100"/>
        </w:rPr>
      </w:pPr>
      <w:r>
        <w:rPr>
          <w:rFonts w:ascii="TimesNewRomanPSMT" w:eastAsia="TimesNewRomanPSMT" w:hAnsi="Modern" w:cs="TimesNewRomanPSMT"/>
          <w:w w:val="100"/>
        </w:rPr>
        <w:t xml:space="preserve">The subfields of the WUR Parameters field sent from WUR non-AP STA are defined in Table </w:t>
      </w:r>
      <w:r>
        <w:rPr>
          <w:rFonts w:ascii="TimesNewRomanPSMT" w:eastAsia="TimesNewRomanPSMT" w:hAnsi="Modern" w:cs="TimesNewRomanPSMT"/>
          <w:w w:val="100"/>
        </w:rPr>
        <w:fldChar w:fldCharType="begin"/>
      </w:r>
      <w:r>
        <w:rPr>
          <w:rFonts w:ascii="TimesNewRomanPSMT" w:eastAsia="TimesNewRomanPSMT" w:hAnsi="Modern" w:cs="TimesNewRomanPSMT"/>
          <w:w w:val="100"/>
        </w:rPr>
        <w:instrText xml:space="preserve"> REF  RTF36383438323a205461626c65 \h</w:instrText>
      </w:r>
      <w:r>
        <w:rPr>
          <w:rFonts w:ascii="TimesNewRomanPSMT" w:eastAsia="TimesNewRomanPSMT" w:hAnsi="Modern" w:cs="TimesNewRomanPSMT"/>
          <w:w w:val="100"/>
        </w:rPr>
      </w:r>
      <w:r>
        <w:rPr>
          <w:rFonts w:ascii="TimesNewRomanPSMT" w:eastAsia="TimesNewRomanPSMT" w:hAnsi="Modern" w:cs="TimesNewRomanPSMT"/>
          <w:w w:val="100"/>
        </w:rPr>
        <w:fldChar w:fldCharType="separate"/>
      </w:r>
      <w:r>
        <w:rPr>
          <w:rFonts w:ascii="TimesNewRomanPSMT" w:eastAsia="TimesNewRomanPSMT" w:hAnsi="Modern" w:cs="TimesNewRomanPSMT"/>
          <w:w w:val="100"/>
        </w:rPr>
        <w:t>9-262d (Subfields of the WUR Parameters field from WUR non-AP STA)</w:t>
      </w:r>
      <w:r>
        <w:rPr>
          <w:rFonts w:ascii="TimesNewRomanPSMT" w:eastAsia="TimesNewRomanPSMT" w:hAnsi="Modern" w:cs="TimesNewRomanPSMT"/>
          <w:w w:val="100"/>
        </w:rPr>
        <w:fldChar w:fldCharType="end"/>
      </w:r>
      <w:r>
        <w:rPr>
          <w:rFonts w:ascii="TimesNewRomanPSMT" w:eastAsia="TimesNewRomanPSMT" w:hAnsi="Modern"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2540"/>
        <w:gridCol w:w="2540"/>
      </w:tblGrid>
      <w:tr w:rsidR="00D33598" w14:paraId="21D29734" w14:textId="77777777" w:rsidTr="005927DB">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14:paraId="37B7D0D0" w14:textId="77777777" w:rsidR="00D33598" w:rsidRDefault="00D33598" w:rsidP="00D33598">
            <w:pPr>
              <w:pStyle w:val="TableTitle"/>
              <w:numPr>
                <w:ilvl w:val="0"/>
                <w:numId w:val="14"/>
              </w:numPr>
            </w:pPr>
            <w:bookmarkStart w:id="20" w:name="RTF36383438323a205461626c65"/>
            <w:r>
              <w:rPr>
                <w:w w:val="100"/>
              </w:rPr>
              <w:t>Subfields of the WUR Parameters field from WUR non-AP STA</w:t>
            </w:r>
            <w:bookmarkEnd w:id="20"/>
          </w:p>
        </w:tc>
      </w:tr>
      <w:tr w:rsidR="00D33598" w14:paraId="1ED0E9A5" w14:textId="77777777" w:rsidTr="005927DB">
        <w:trPr>
          <w:trHeight w:val="56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26FF5EFD" w14:textId="77777777" w:rsidR="00D33598" w:rsidRDefault="00D33598" w:rsidP="005927DB">
            <w:pPr>
              <w:pStyle w:val="T"/>
              <w:suppressAutoHyphens/>
              <w:spacing w:line="240" w:lineRule="auto"/>
              <w:jc w:val="center"/>
              <w:rPr>
                <w:rFonts w:ascii="TimesNewRomanPSMT" w:eastAsia="TimesNewRomanPSMT" w:hAnsi="Modern" w:cs="TimesNewRomanPSMT"/>
                <w:b/>
                <w:bCs/>
              </w:rPr>
            </w:pPr>
            <w:r>
              <w:rPr>
                <w:rFonts w:ascii="TimesNewRomanPSMT" w:eastAsia="TimesNewRomanPSMT" w:hAnsi="Modern" w:cs="TimesNewRomanPSMT"/>
                <w:b/>
                <w:bCs/>
                <w:w w:val="100"/>
              </w:rPr>
              <w:lastRenderedPageBreak/>
              <w:t>Subfield</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2DEBD31F" w14:textId="77777777" w:rsidR="00D33598" w:rsidRDefault="00D33598" w:rsidP="005927DB">
            <w:pPr>
              <w:pStyle w:val="T"/>
              <w:suppressAutoHyphens/>
              <w:spacing w:line="240" w:lineRule="auto"/>
              <w:jc w:val="center"/>
              <w:rPr>
                <w:rFonts w:ascii="TimesNewRomanPSMT" w:eastAsia="TimesNewRomanPSMT" w:hAnsi="Modern" w:cs="TimesNewRomanPSMT"/>
                <w:b/>
                <w:bCs/>
              </w:rPr>
            </w:pPr>
            <w:r>
              <w:rPr>
                <w:rFonts w:ascii="TimesNewRomanPSMT" w:eastAsia="TimesNewRomanPSMT" w:hAnsi="Modern"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B0F237A" w14:textId="77777777" w:rsidR="00D33598" w:rsidRDefault="00D33598" w:rsidP="005927DB">
            <w:pPr>
              <w:pStyle w:val="T"/>
              <w:suppressAutoHyphens/>
              <w:spacing w:line="240" w:lineRule="auto"/>
              <w:jc w:val="center"/>
              <w:rPr>
                <w:rFonts w:ascii="TimesNewRomanPSMT" w:eastAsia="TimesNewRomanPSMT" w:hAnsi="Modern" w:cs="TimesNewRomanPSMT"/>
                <w:b/>
                <w:bCs/>
              </w:rPr>
            </w:pPr>
            <w:r>
              <w:rPr>
                <w:rFonts w:ascii="TimesNewRomanPSMT" w:eastAsia="TimesNewRomanPSMT" w:hAnsi="Modern" w:cs="TimesNewRomanPSMT"/>
                <w:b/>
                <w:bCs/>
                <w:w w:val="100"/>
              </w:rPr>
              <w:t>Encoding</w:t>
            </w:r>
          </w:p>
        </w:tc>
      </w:tr>
      <w:tr w:rsidR="00D33598" w14:paraId="140E2D5A" w14:textId="77777777" w:rsidTr="005927DB">
        <w:trPr>
          <w:trHeight w:val="144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A02F1D" w14:textId="686916BB" w:rsidR="00D33598" w:rsidRDefault="00D33598" w:rsidP="005927DB">
            <w:pPr>
              <w:pStyle w:val="T"/>
              <w:suppressAutoHyphens/>
              <w:spacing w:line="240" w:lineRule="auto"/>
              <w:jc w:val="left"/>
            </w:pPr>
            <w:proofErr w:type="spellStart"/>
            <w:r>
              <w:rPr>
                <w:w w:val="100"/>
              </w:rPr>
              <w:t>O</w:t>
            </w:r>
            <w:r w:rsidRPr="00D33598">
              <w:rPr>
                <w:strike/>
                <w:w w:val="100"/>
              </w:rPr>
              <w:t>N</w:t>
            </w:r>
            <w:r w:rsidRPr="00D33598">
              <w:rPr>
                <w:w w:val="100"/>
                <w:u w:val="single"/>
              </w:rPr>
              <w:t>n</w:t>
            </w:r>
            <w:proofErr w:type="spellEnd"/>
            <w:r>
              <w:rPr>
                <w:w w:val="100"/>
              </w:rPr>
              <w:t xml:space="preserve"> Duration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3C5303" w14:textId="252CBB88" w:rsidR="00D33598" w:rsidRDefault="00D33598" w:rsidP="005927DB">
            <w:pPr>
              <w:pStyle w:val="T"/>
              <w:suppressAutoHyphens/>
              <w:spacing w:line="240" w:lineRule="auto"/>
              <w:jc w:val="left"/>
            </w:pPr>
            <w:r>
              <w:rPr>
                <w:w w:val="100"/>
              </w:rPr>
              <w:t xml:space="preserve">Indicates the preferred </w:t>
            </w:r>
            <w:r w:rsidRPr="00D33598">
              <w:rPr>
                <w:w w:val="100"/>
                <w:u w:val="single"/>
              </w:rPr>
              <w:t>On</w:t>
            </w:r>
            <w:r>
              <w:rPr>
                <w:w w:val="100"/>
              </w:rPr>
              <w:t xml:space="preserve"> </w:t>
            </w:r>
            <w:proofErr w:type="spellStart"/>
            <w:r w:rsidRPr="00D33598">
              <w:rPr>
                <w:strike/>
                <w:w w:val="100"/>
              </w:rPr>
              <w:t>d</w:t>
            </w:r>
            <w:r w:rsidRPr="00D33598">
              <w:rPr>
                <w:w w:val="100"/>
                <w:u w:val="single"/>
              </w:rPr>
              <w:t>D</w:t>
            </w:r>
            <w:r>
              <w:rPr>
                <w:w w:val="100"/>
              </w:rPr>
              <w:t>uration</w:t>
            </w:r>
            <w:proofErr w:type="spellEnd"/>
            <w:r>
              <w:rPr>
                <w:w w:val="100"/>
              </w:rPr>
              <w:t xml:space="preserve">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w:t>
            </w:r>
            <w:r w:rsidRPr="00D33598">
              <w:rPr>
                <w:strike/>
                <w:w w:val="100"/>
              </w:rPr>
              <w:t>in the</w:t>
            </w:r>
            <w:r>
              <w:rPr>
                <w:w w:val="100"/>
              </w:rPr>
              <w:t xml:space="preserve"> </w:t>
            </w:r>
            <w:r w:rsidRPr="00D33598">
              <w:rPr>
                <w:w w:val="100"/>
                <w:u w:val="single"/>
              </w:rPr>
              <w:t>for each</w:t>
            </w:r>
            <w:r>
              <w:rPr>
                <w:w w:val="100"/>
              </w:rPr>
              <w:t xml:space="preserve"> WUR duty cycle </w:t>
            </w:r>
            <w:proofErr w:type="spellStart"/>
            <w:r w:rsidRPr="00D33598">
              <w:rPr>
                <w:strike/>
                <w:w w:val="100"/>
              </w:rPr>
              <w:t>mode</w:t>
            </w:r>
            <w:r w:rsidRPr="00D33598">
              <w:rPr>
                <w:w w:val="100"/>
                <w:u w:val="single"/>
              </w:rPr>
              <w:t>schedule</w:t>
            </w:r>
            <w:proofErr w:type="spellEnd"/>
            <w:r w:rsidR="00FE4FBA">
              <w:rPr>
                <w:w w:val="100"/>
              </w:rPr>
              <w:t xml:space="preserve"> </w:t>
            </w:r>
            <w:r w:rsidR="00FE4FBA" w:rsidRPr="00FE4FBA">
              <w:rPr>
                <w:w w:val="100"/>
                <w:u w:val="single"/>
              </w:rPr>
              <w:t>(see 31.4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496E02" w14:textId="77777777" w:rsidR="00D33598" w:rsidRDefault="00D33598" w:rsidP="005927DB">
            <w:pPr>
              <w:pStyle w:val="T"/>
              <w:suppressAutoHyphens/>
              <w:spacing w:line="240" w:lineRule="auto"/>
            </w:pPr>
            <w:r>
              <w:rPr>
                <w:w w:val="100"/>
              </w:rPr>
              <w:t>Detail is TBD.</w:t>
            </w:r>
          </w:p>
        </w:tc>
      </w:tr>
      <w:tr w:rsidR="00D33598" w14:paraId="6CB74A9A" w14:textId="77777777" w:rsidTr="005927DB">
        <w:trPr>
          <w:trHeight w:val="144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EEE9B60" w14:textId="77777777" w:rsidR="00D33598" w:rsidRDefault="00D33598" w:rsidP="005927DB">
            <w:pPr>
              <w:pStyle w:val="T"/>
              <w:suppressAutoHyphens/>
              <w:spacing w:line="240" w:lineRule="auto"/>
              <w:jc w:val="left"/>
            </w:pPr>
            <w:r>
              <w:rPr>
                <w:w w:val="100"/>
              </w:rPr>
              <w:t>Duty Cycle Period</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224120E" w14:textId="26B5E030" w:rsidR="00D33598" w:rsidRPr="00D33598" w:rsidRDefault="00D33598" w:rsidP="005927DB">
            <w:pPr>
              <w:pStyle w:val="T"/>
              <w:suppressAutoHyphens/>
              <w:spacing w:line="240" w:lineRule="auto"/>
              <w:jc w:val="left"/>
              <w:rPr>
                <w:w w:val="100"/>
                <w:u w:val="single"/>
              </w:rPr>
            </w:pPr>
            <w:r>
              <w:rPr>
                <w:w w:val="100"/>
              </w:rPr>
              <w:t xml:space="preserve">Indicates the </w:t>
            </w:r>
            <w:r w:rsidRPr="00D33598">
              <w:rPr>
                <w:w w:val="100"/>
              </w:rPr>
              <w:t xml:space="preserve">preferred </w:t>
            </w:r>
            <w:r w:rsidRPr="00D33598">
              <w:rPr>
                <w:strike/>
                <w:w w:val="100"/>
              </w:rPr>
              <w:t>interval</w:t>
            </w:r>
            <w:r>
              <w:rPr>
                <w:w w:val="100"/>
              </w:rPr>
              <w:t xml:space="preserve"> </w:t>
            </w:r>
            <w:r w:rsidRPr="00D33598">
              <w:rPr>
                <w:w w:val="100"/>
                <w:u w:val="single"/>
              </w:rPr>
              <w:t>elapsed time</w:t>
            </w:r>
            <w:r>
              <w:rPr>
                <w:w w:val="100"/>
              </w:rPr>
              <w:t xml:space="preserve"> between </w:t>
            </w:r>
            <w:r>
              <w:rPr>
                <w:w w:val="100"/>
                <w:u w:val="single"/>
              </w:rPr>
              <w:t>the</w:t>
            </w:r>
            <w:r w:rsidRPr="00D33598">
              <w:rPr>
                <w:w w:val="100"/>
                <w:u w:val="single"/>
              </w:rPr>
              <w:t xml:space="preserve"> start times</w:t>
            </w:r>
            <w:r>
              <w:rPr>
                <w:w w:val="100"/>
              </w:rPr>
              <w:t xml:space="preserve"> </w:t>
            </w:r>
            <w:r w:rsidRPr="00D33598">
              <w:rPr>
                <w:strike/>
                <w:w w:val="100"/>
              </w:rPr>
              <w:t>starting points</w:t>
            </w:r>
            <w:r>
              <w:rPr>
                <w:w w:val="100"/>
              </w:rPr>
              <w:t xml:space="preserve"> of </w:t>
            </w:r>
            <w:proofErr w:type="spellStart"/>
            <w:r w:rsidRPr="00D33598">
              <w:rPr>
                <w:w w:val="100"/>
                <w:u w:val="single"/>
              </w:rPr>
              <w:t>two</w:t>
            </w:r>
            <w:r w:rsidRPr="00D33598">
              <w:rPr>
                <w:strike/>
                <w:w w:val="100"/>
              </w:rPr>
              <w:t>the</w:t>
            </w:r>
            <w:proofErr w:type="spellEnd"/>
            <w:r w:rsidRPr="00D33598">
              <w:rPr>
                <w:strike/>
                <w:w w:val="100"/>
              </w:rPr>
              <w:t xml:space="preserve"> </w:t>
            </w:r>
            <w:r>
              <w:rPr>
                <w:w w:val="100"/>
              </w:rPr>
              <w:t xml:space="preserve">successive </w:t>
            </w:r>
            <w:r w:rsidRPr="00D33598">
              <w:rPr>
                <w:strike/>
                <w:w w:val="100"/>
              </w:rPr>
              <w:t>ON Durations in</w:t>
            </w:r>
            <w:r>
              <w:rPr>
                <w:w w:val="100"/>
              </w:rPr>
              <w:t xml:space="preserve"> </w:t>
            </w:r>
            <w:r w:rsidRPr="00D33598">
              <w:rPr>
                <w:strike/>
                <w:w w:val="100"/>
              </w:rPr>
              <w:t xml:space="preserve">the </w:t>
            </w:r>
            <w:r>
              <w:rPr>
                <w:w w:val="100"/>
              </w:rPr>
              <w:t xml:space="preserve">WUR duty cycle </w:t>
            </w:r>
            <w:r w:rsidRPr="00D33598">
              <w:rPr>
                <w:w w:val="100"/>
                <w:u w:val="single"/>
              </w:rPr>
              <w:t>schedules</w:t>
            </w:r>
            <w:r>
              <w:rPr>
                <w:w w:val="100"/>
              </w:rPr>
              <w:t xml:space="preserve"> </w:t>
            </w:r>
            <w:r w:rsidRPr="00D33598">
              <w:rPr>
                <w:strike/>
                <w:w w:val="100"/>
              </w:rPr>
              <w:t>mode</w:t>
            </w:r>
            <w:r>
              <w:rPr>
                <w:strike/>
                <w:w w:val="100"/>
              </w:rPr>
              <w:t xml:space="preserve"> </w:t>
            </w:r>
            <w:r w:rsidRPr="00D33598">
              <w:rPr>
                <w:rStyle w:val="fontstyle01"/>
                <w:u w:val="single"/>
              </w:rPr>
              <w:t>with units indicated by the Duty Cycle Period Units field in the most recently received WUR Operation element from the associated WUR AP</w:t>
            </w:r>
            <w:r w:rsidR="00FE4FBA">
              <w:rPr>
                <w:rStyle w:val="fontstyle01"/>
                <w:u w:val="single"/>
              </w:rPr>
              <w:t xml:space="preserve"> </w:t>
            </w:r>
            <w:r w:rsidR="00FE4FBA" w:rsidRPr="00FE4FBA">
              <w:rPr>
                <w:w w:val="100"/>
                <w:u w:val="single"/>
              </w:rPr>
              <w:t>(see 31.4 (WUR Duty Cycle Operation))</w:t>
            </w:r>
          </w:p>
          <w:p w14:paraId="155A1F72" w14:textId="77777777" w:rsidR="00D33598" w:rsidRDefault="00D33598" w:rsidP="005927DB">
            <w:pPr>
              <w:pStyle w:val="T"/>
              <w:suppressAutoHyphens/>
              <w:spacing w:line="240" w:lineRule="auto"/>
              <w:jc w:val="left"/>
              <w:rPr>
                <w:w w:val="100"/>
              </w:rPr>
            </w:pPr>
          </w:p>
          <w:p w14:paraId="22CBAF3B" w14:textId="77777777" w:rsidR="00D33598" w:rsidRDefault="00D33598" w:rsidP="005927DB">
            <w:pPr>
              <w:pStyle w:val="T"/>
              <w:suppressAutoHyphens/>
              <w:spacing w:line="240" w:lineRule="auto"/>
              <w:jc w:val="left"/>
            </w:pP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0E3FEC" w14:textId="77777777" w:rsidR="00D33598" w:rsidRDefault="00D33598" w:rsidP="005927DB">
            <w:pPr>
              <w:pStyle w:val="T"/>
              <w:suppressAutoHyphens/>
              <w:spacing w:line="240" w:lineRule="auto"/>
            </w:pPr>
            <w:r>
              <w:rPr>
                <w:w w:val="100"/>
              </w:rPr>
              <w:t>Detail is TBD.</w:t>
            </w:r>
          </w:p>
        </w:tc>
      </w:tr>
    </w:tbl>
    <w:p w14:paraId="4EB5D82D" w14:textId="77777777" w:rsidR="00D33598" w:rsidRDefault="00D33598" w:rsidP="00D33598">
      <w:pPr>
        <w:pStyle w:val="T"/>
        <w:rPr>
          <w:rFonts w:eastAsia="TimesNewRomanPSMT"/>
          <w:w w:val="100"/>
        </w:rPr>
      </w:pPr>
    </w:p>
    <w:p w14:paraId="42E4A9A4" w14:textId="77777777" w:rsidR="00520E14" w:rsidRDefault="00520E14" w:rsidP="00A15D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2EEECC1B" w14:textId="04D46347" w:rsidR="00515B73" w:rsidRPr="00A15DDC" w:rsidRDefault="00515B73" w:rsidP="00A15D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w:t>
      </w:r>
      <w:r w:rsidR="00A15DDC" w:rsidRPr="00A15DDC">
        <w:rPr>
          <w:rFonts w:eastAsia="Times New Roman"/>
          <w:b/>
          <w:i/>
          <w:color w:val="000000"/>
          <w:sz w:val="20"/>
          <w:lang w:val="en-US"/>
        </w:rPr>
        <w:t xml:space="preserve"> </w:t>
      </w:r>
      <w:r w:rsidR="00A15DDC">
        <w:rPr>
          <w:rFonts w:eastAsia="Times New Roman"/>
          <w:b/>
          <w:i/>
          <w:color w:val="000000"/>
          <w:sz w:val="20"/>
          <w:lang w:val="en-US"/>
        </w:rPr>
        <w:t>Insert 9.4.2.</w:t>
      </w:r>
      <w:r w:rsidR="002666F3">
        <w:rPr>
          <w:rFonts w:eastAsia="Times New Roman"/>
          <w:b/>
          <w:i/>
          <w:color w:val="000000"/>
          <w:sz w:val="20"/>
          <w:lang w:val="en-US"/>
        </w:rPr>
        <w:t xml:space="preserve">264 WUR </w:t>
      </w:r>
      <w:r w:rsidR="00622E15">
        <w:rPr>
          <w:rFonts w:eastAsia="Times New Roman"/>
          <w:b/>
          <w:i/>
          <w:color w:val="000000"/>
          <w:sz w:val="20"/>
          <w:lang w:val="en-US"/>
        </w:rPr>
        <w:t>Operation</w:t>
      </w:r>
      <w:r w:rsidR="00A15DDC">
        <w:rPr>
          <w:rFonts w:eastAsia="Times New Roman"/>
          <w:b/>
          <w:i/>
          <w:color w:val="000000"/>
          <w:sz w:val="20"/>
          <w:lang w:val="en-US"/>
        </w:rPr>
        <w:t xml:space="preserve"> element as the following:</w:t>
      </w:r>
    </w:p>
    <w:p w14:paraId="74371063" w14:textId="74EA01CE" w:rsidR="00515B73" w:rsidRDefault="00A15DDC" w:rsidP="00A15DDC">
      <w:pPr>
        <w:pStyle w:val="H4"/>
        <w:rPr>
          <w:w w:val="100"/>
        </w:rPr>
      </w:pPr>
      <w:bookmarkStart w:id="21" w:name="RTF39343138373a2048342c312e"/>
      <w:r>
        <w:rPr>
          <w:w w:val="100"/>
        </w:rPr>
        <w:t xml:space="preserve">9.4.2.264 WUR </w:t>
      </w:r>
      <w:r w:rsidR="002E7439">
        <w:rPr>
          <w:w w:val="100"/>
        </w:rPr>
        <w:t>Operation</w:t>
      </w:r>
      <w:r w:rsidR="00515B73">
        <w:rPr>
          <w:w w:val="100"/>
        </w:rPr>
        <w:t xml:space="preserve"> element</w:t>
      </w:r>
      <w:bookmarkEnd w:id="21"/>
    </w:p>
    <w:p w14:paraId="6C8DDB00" w14:textId="5F2AF805" w:rsidR="00515B73" w:rsidRDefault="002666F3" w:rsidP="002666F3">
      <w:pPr>
        <w:pStyle w:val="T"/>
        <w:suppressAutoHyphens/>
        <w:spacing w:line="240" w:lineRule="auto"/>
        <w:jc w:val="left"/>
        <w:rPr>
          <w:rFonts w:ascii="TimesNewRomanPSMT" w:eastAsia="TimesNewRomanPSMT" w:hAnsi="TimesNewRomanPSMT"/>
          <w:w w:val="100"/>
          <w:lang w:eastAsia="en-US"/>
        </w:rPr>
      </w:pPr>
      <w:r>
        <w:rPr>
          <w:rFonts w:ascii="TimesNewRomanPSMT" w:eastAsia="TimesNewRomanPSMT" w:hAnsi="TimesNewRomanPSMT"/>
          <w:w w:val="100"/>
          <w:lang w:eastAsia="en-US"/>
        </w:rPr>
        <w:t xml:space="preserve">The WUR </w:t>
      </w:r>
      <w:r w:rsidR="002E7439">
        <w:rPr>
          <w:rFonts w:ascii="TimesNewRomanPSMT" w:eastAsia="TimesNewRomanPSMT" w:hAnsi="TimesNewRomanPSMT"/>
          <w:w w:val="100"/>
          <w:lang w:eastAsia="en-US"/>
        </w:rPr>
        <w:t>Operation</w:t>
      </w:r>
      <w:r w:rsidRPr="002666F3">
        <w:rPr>
          <w:rFonts w:ascii="TimesNewRomanPSMT" w:eastAsia="TimesNewRomanPSMT" w:hAnsi="TimesNewRomanPSMT"/>
          <w:w w:val="100"/>
          <w:lang w:val="en-GB" w:eastAsia="en-US"/>
        </w:rPr>
        <w:t xml:space="preserve"> element contains the set of parameters necessary to support the </w:t>
      </w:r>
      <w:r>
        <w:rPr>
          <w:rFonts w:ascii="TimesNewRomanPSMT" w:eastAsia="TimesNewRomanPSMT" w:hAnsi="TimesNewRomanPSMT"/>
          <w:w w:val="100"/>
          <w:lang w:val="en-GB" w:eastAsia="en-US"/>
        </w:rPr>
        <w:t xml:space="preserve">WUR operation. </w:t>
      </w:r>
      <w:r w:rsidR="00A15DDC" w:rsidRPr="00A15DDC">
        <w:rPr>
          <w:rFonts w:ascii="TimesNewRomanPSMT" w:eastAsia="TimesNewRomanPSMT" w:hAnsi="TimesNewRomanPSMT"/>
          <w:w w:val="100"/>
          <w:lang w:val="en-GB" w:eastAsia="en-US"/>
        </w:rPr>
        <w:t xml:space="preserve">The format of the </w:t>
      </w:r>
      <w:r>
        <w:rPr>
          <w:rFonts w:ascii="TimesNewRomanPSMT" w:eastAsia="TimesNewRomanPSMT" w:hAnsi="TimesNewRomanPSMT"/>
          <w:w w:val="100"/>
          <w:lang w:val="en-GB" w:eastAsia="en-US"/>
        </w:rPr>
        <w:t>WUR</w:t>
      </w:r>
      <w:r w:rsidR="00A15DDC" w:rsidRPr="00A15DDC">
        <w:rPr>
          <w:rFonts w:ascii="TimesNewRomanPSMT" w:eastAsia="TimesNewRomanPSMT" w:hAnsi="TimesNewRomanPSMT"/>
          <w:w w:val="100"/>
          <w:lang w:val="en-GB" w:eastAsia="en-US"/>
        </w:rPr>
        <w:t xml:space="preserve"> </w:t>
      </w:r>
      <w:r w:rsidR="002E7439">
        <w:rPr>
          <w:rFonts w:ascii="TimesNewRomanPSMT" w:eastAsia="TimesNewRomanPSMT" w:hAnsi="TimesNewRomanPSMT"/>
          <w:w w:val="100"/>
          <w:lang w:val="en-GB" w:eastAsia="en-US"/>
        </w:rPr>
        <w:t>Operation</w:t>
      </w:r>
      <w:r w:rsidR="00A15DDC" w:rsidRPr="00A15DDC">
        <w:rPr>
          <w:rFonts w:ascii="TimesNewRomanPSMT" w:eastAsia="TimesNewRomanPSMT" w:hAnsi="TimesNewRomanPSMT"/>
          <w:w w:val="100"/>
          <w:lang w:val="en-GB" w:eastAsia="en-US"/>
        </w:rPr>
        <w:t xml:space="preserve"> element is defined in Figure 9-</w:t>
      </w:r>
      <w:r>
        <w:rPr>
          <w:rFonts w:ascii="TimesNewRomanPSMT" w:eastAsia="TimesNewRomanPSMT" w:hAnsi="TimesNewRomanPSMT"/>
          <w:w w:val="100"/>
          <w:lang w:val="en-GB" w:eastAsia="en-US"/>
        </w:rPr>
        <w:t xml:space="preserve">589c (WUR </w:t>
      </w:r>
      <w:r w:rsidR="002E7439">
        <w:rPr>
          <w:rFonts w:ascii="TimesNewRomanPSMT" w:eastAsia="TimesNewRomanPSMT" w:hAnsi="TimesNewRomanPSMT"/>
          <w:w w:val="100"/>
          <w:lang w:val="en-GB" w:eastAsia="en-US"/>
        </w:rPr>
        <w:t>Operation</w:t>
      </w:r>
      <w:r>
        <w:rPr>
          <w:rFonts w:ascii="TimesNewRomanPSMT" w:eastAsia="TimesNewRomanPSMT" w:hAnsi="TimesNewRomanPSMT"/>
          <w:w w:val="100"/>
          <w:lang w:val="en-GB" w:eastAsia="en-US"/>
        </w:rPr>
        <w:t xml:space="preserve"> </w:t>
      </w:r>
      <w:r w:rsidR="00A15DDC" w:rsidRPr="00A15DDC">
        <w:rPr>
          <w:rFonts w:ascii="TimesNewRomanPSMT" w:eastAsia="TimesNewRomanPSMT" w:hAnsi="TimesNewRomanPSMT"/>
          <w:w w:val="100"/>
          <w:lang w:val="en-GB" w:eastAsia="en-US"/>
        </w:rPr>
        <w:t>element format).</w:t>
      </w:r>
    </w:p>
    <w:p w14:paraId="0884C7B8" w14:textId="77777777" w:rsidR="002666F3" w:rsidRPr="002666F3" w:rsidRDefault="002666F3" w:rsidP="002666F3">
      <w:pPr>
        <w:pStyle w:val="T"/>
        <w:suppressAutoHyphens/>
        <w:spacing w:line="240" w:lineRule="auto"/>
        <w:jc w:val="left"/>
        <w:rPr>
          <w:rFonts w:ascii="TimesNewRomanPSMT" w:eastAsia="TimesNewRomanPSMT" w:hAnsi="TimesNewRomanPSMT"/>
          <w:w w:val="100"/>
          <w:lang w:eastAsia="en-US"/>
        </w:rPr>
      </w:pPr>
    </w:p>
    <w:tbl>
      <w:tblPr>
        <w:tblW w:w="11140" w:type="dxa"/>
        <w:jc w:val="center"/>
        <w:tblLayout w:type="fixed"/>
        <w:tblCellMar>
          <w:top w:w="120" w:type="dxa"/>
          <w:left w:w="120" w:type="dxa"/>
          <w:bottom w:w="60" w:type="dxa"/>
          <w:right w:w="120" w:type="dxa"/>
        </w:tblCellMar>
        <w:tblLook w:val="0000" w:firstRow="0" w:lastRow="0" w:firstColumn="0" w:lastColumn="0" w:noHBand="0" w:noVBand="0"/>
      </w:tblPr>
      <w:tblGrid>
        <w:gridCol w:w="820"/>
        <w:gridCol w:w="980"/>
        <w:gridCol w:w="1300"/>
        <w:gridCol w:w="1300"/>
        <w:gridCol w:w="1300"/>
        <w:gridCol w:w="1360"/>
        <w:gridCol w:w="1360"/>
        <w:gridCol w:w="1360"/>
        <w:gridCol w:w="1360"/>
      </w:tblGrid>
      <w:tr w:rsidR="00B31E8F" w14:paraId="616DCEFA" w14:textId="7D7CF914" w:rsidTr="00B31E8F">
        <w:trPr>
          <w:trHeight w:val="1180"/>
          <w:jc w:val="center"/>
        </w:trPr>
        <w:tc>
          <w:tcPr>
            <w:tcW w:w="820" w:type="dxa"/>
            <w:tcBorders>
              <w:top w:val="nil"/>
              <w:left w:val="nil"/>
              <w:bottom w:val="nil"/>
              <w:right w:val="nil"/>
            </w:tcBorders>
            <w:tcMar>
              <w:top w:w="120" w:type="dxa"/>
              <w:left w:w="120" w:type="dxa"/>
              <w:bottom w:w="60" w:type="dxa"/>
              <w:right w:w="120" w:type="dxa"/>
            </w:tcMar>
          </w:tcPr>
          <w:p w14:paraId="19178D1B" w14:textId="77777777" w:rsidR="00B31E8F" w:rsidRDefault="00B31E8F" w:rsidP="005927DB">
            <w:pPr>
              <w:pStyle w:val="Body"/>
              <w:spacing w:before="0" w:line="280" w:lineRule="atLeast"/>
              <w:rPr>
                <w:sz w:val="24"/>
                <w:szCs w:val="24"/>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78D1342" w14:textId="77777777"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Element ID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A28ABA2" w14:textId="77777777"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Length</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54D4BD4" w14:textId="77777777"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Element ID Extension</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162E606" w14:textId="6E62A0F5"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Minimum Wake-up Duration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A1F3E23" w14:textId="01CB273B" w:rsidR="00B31E8F" w:rsidRDefault="00B31E8F" w:rsidP="00520E1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 xml:space="preserve">Duty Cycle Period Units </w:t>
            </w:r>
          </w:p>
        </w:tc>
        <w:tc>
          <w:tcPr>
            <w:tcW w:w="1360" w:type="dxa"/>
            <w:tcBorders>
              <w:top w:val="single" w:sz="10" w:space="0" w:color="000000"/>
              <w:left w:val="single" w:sz="10" w:space="0" w:color="000000"/>
              <w:bottom w:val="single" w:sz="10" w:space="0" w:color="000000"/>
              <w:right w:val="single" w:sz="10" w:space="0" w:color="000000"/>
            </w:tcBorders>
          </w:tcPr>
          <w:p w14:paraId="5A8E9A68" w14:textId="1E026297" w:rsidR="00B31E8F" w:rsidRDefault="00B31E8F" w:rsidP="00520E1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eastAsia="Malgun Gothic"/>
                <w:b/>
                <w:bCs/>
                <w:w w:val="100"/>
                <w:sz w:val="20"/>
                <w:szCs w:val="20"/>
                <w:lang w:val="en-GB"/>
              </w:rPr>
            </w:pPr>
            <w:r w:rsidRPr="00B31E8F">
              <w:rPr>
                <w:rFonts w:eastAsia="Malgun Gothic"/>
                <w:b/>
                <w:bCs/>
                <w:w w:val="100"/>
                <w:sz w:val="20"/>
                <w:szCs w:val="20"/>
                <w:lang w:val="en-GB"/>
              </w:rPr>
              <w:t>WUR Operating Class</w:t>
            </w:r>
          </w:p>
        </w:tc>
        <w:tc>
          <w:tcPr>
            <w:tcW w:w="1360" w:type="dxa"/>
            <w:tcBorders>
              <w:top w:val="single" w:sz="10" w:space="0" w:color="000000"/>
              <w:left w:val="single" w:sz="10" w:space="0" w:color="000000"/>
              <w:bottom w:val="single" w:sz="10" w:space="0" w:color="000000"/>
              <w:right w:val="single" w:sz="10" w:space="0" w:color="000000"/>
            </w:tcBorders>
          </w:tcPr>
          <w:p w14:paraId="1DD08B85" w14:textId="5C8D07F5" w:rsidR="00B31E8F" w:rsidRDefault="00B31E8F" w:rsidP="00520E1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eastAsia="Malgun Gothic"/>
                <w:b/>
                <w:bCs/>
                <w:w w:val="100"/>
                <w:sz w:val="20"/>
                <w:szCs w:val="20"/>
                <w:lang w:val="en-GB"/>
              </w:rPr>
            </w:pPr>
            <w:r>
              <w:rPr>
                <w:rFonts w:eastAsia="Malgun Gothic"/>
                <w:b/>
                <w:bCs/>
                <w:w w:val="100"/>
                <w:sz w:val="20"/>
                <w:szCs w:val="20"/>
                <w:lang w:val="en-GB"/>
              </w:rPr>
              <w:t>WUR Channel</w:t>
            </w:r>
          </w:p>
        </w:tc>
        <w:tc>
          <w:tcPr>
            <w:tcW w:w="1360" w:type="dxa"/>
            <w:tcBorders>
              <w:top w:val="single" w:sz="10" w:space="0" w:color="000000"/>
              <w:left w:val="single" w:sz="10" w:space="0" w:color="000000"/>
              <w:bottom w:val="single" w:sz="10" w:space="0" w:color="000000"/>
              <w:right w:val="single" w:sz="10" w:space="0" w:color="000000"/>
            </w:tcBorders>
          </w:tcPr>
          <w:p w14:paraId="3E6C5EBD" w14:textId="58199FB4" w:rsidR="00B31E8F" w:rsidRDefault="00B31E8F" w:rsidP="00520E1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eastAsia="Malgun Gothic"/>
                <w:b/>
                <w:bCs/>
                <w:w w:val="100"/>
                <w:sz w:val="20"/>
                <w:szCs w:val="20"/>
                <w:lang w:val="en-GB"/>
              </w:rPr>
            </w:pPr>
            <w:r w:rsidRPr="00B31E8F">
              <w:rPr>
                <w:rFonts w:eastAsia="Malgun Gothic"/>
                <w:b/>
                <w:bCs/>
                <w:w w:val="100"/>
                <w:sz w:val="20"/>
                <w:szCs w:val="20"/>
                <w:lang w:val="en-GB"/>
              </w:rPr>
              <w:t>WUR Beacon Period</w:t>
            </w:r>
          </w:p>
        </w:tc>
      </w:tr>
      <w:tr w:rsidR="00B31E8F" w14:paraId="7BA3A1E9" w14:textId="5E7B56D8" w:rsidTr="00B31E8F">
        <w:trPr>
          <w:trHeight w:val="400"/>
          <w:jc w:val="center"/>
        </w:trPr>
        <w:tc>
          <w:tcPr>
            <w:tcW w:w="820" w:type="dxa"/>
            <w:tcBorders>
              <w:top w:val="nil"/>
              <w:left w:val="nil"/>
              <w:bottom w:val="nil"/>
              <w:right w:val="nil"/>
            </w:tcBorders>
            <w:tcMar>
              <w:top w:w="120" w:type="dxa"/>
              <w:left w:w="108" w:type="dxa"/>
              <w:bottom w:w="60" w:type="dxa"/>
              <w:right w:w="108" w:type="dxa"/>
            </w:tcMar>
          </w:tcPr>
          <w:p w14:paraId="4CAA3EC9" w14:textId="77777777"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Octets:</w:t>
            </w:r>
          </w:p>
        </w:tc>
        <w:tc>
          <w:tcPr>
            <w:tcW w:w="980" w:type="dxa"/>
            <w:tcBorders>
              <w:top w:val="single" w:sz="10" w:space="0" w:color="000000"/>
              <w:left w:val="nil"/>
              <w:bottom w:val="nil"/>
              <w:right w:val="nil"/>
            </w:tcBorders>
            <w:tcMar>
              <w:top w:w="120" w:type="dxa"/>
              <w:left w:w="108" w:type="dxa"/>
              <w:bottom w:w="60" w:type="dxa"/>
              <w:right w:w="108" w:type="dxa"/>
            </w:tcMar>
          </w:tcPr>
          <w:p w14:paraId="3A37896D" w14:textId="77777777"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7F9FDD5B" w14:textId="77777777"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32FBE631" w14:textId="77777777"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04BAC2A4" w14:textId="77777777"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TBD</w:t>
            </w:r>
          </w:p>
        </w:tc>
        <w:tc>
          <w:tcPr>
            <w:tcW w:w="1360" w:type="dxa"/>
            <w:tcBorders>
              <w:top w:val="single" w:sz="10" w:space="0" w:color="000000"/>
              <w:left w:val="nil"/>
              <w:bottom w:val="nil"/>
              <w:right w:val="nil"/>
            </w:tcBorders>
            <w:tcMar>
              <w:top w:w="120" w:type="dxa"/>
              <w:left w:w="108" w:type="dxa"/>
              <w:bottom w:w="60" w:type="dxa"/>
              <w:right w:w="108" w:type="dxa"/>
            </w:tcMar>
          </w:tcPr>
          <w:p w14:paraId="0BC9C315" w14:textId="77777777"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TBD</w:t>
            </w:r>
          </w:p>
        </w:tc>
        <w:tc>
          <w:tcPr>
            <w:tcW w:w="1360" w:type="dxa"/>
            <w:tcBorders>
              <w:top w:val="single" w:sz="10" w:space="0" w:color="000000"/>
              <w:left w:val="nil"/>
              <w:bottom w:val="nil"/>
              <w:right w:val="nil"/>
            </w:tcBorders>
          </w:tcPr>
          <w:p w14:paraId="78283990" w14:textId="36C91DC2" w:rsidR="00B31E8F" w:rsidRDefault="00E64B61" w:rsidP="00E64B6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1</w:t>
            </w:r>
          </w:p>
        </w:tc>
        <w:tc>
          <w:tcPr>
            <w:tcW w:w="1360" w:type="dxa"/>
            <w:tcBorders>
              <w:top w:val="single" w:sz="10" w:space="0" w:color="000000"/>
              <w:left w:val="nil"/>
              <w:bottom w:val="nil"/>
              <w:right w:val="nil"/>
            </w:tcBorders>
          </w:tcPr>
          <w:p w14:paraId="666F6D91" w14:textId="53815809" w:rsidR="00B31E8F" w:rsidRDefault="00E64B61"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1</w:t>
            </w:r>
          </w:p>
        </w:tc>
        <w:tc>
          <w:tcPr>
            <w:tcW w:w="1360" w:type="dxa"/>
            <w:tcBorders>
              <w:top w:val="single" w:sz="10" w:space="0" w:color="000000"/>
              <w:left w:val="nil"/>
              <w:bottom w:val="nil"/>
              <w:right w:val="nil"/>
            </w:tcBorders>
          </w:tcPr>
          <w:p w14:paraId="3CBF82AC" w14:textId="6A109F72" w:rsidR="00B31E8F" w:rsidRDefault="00B31E8F" w:rsidP="005927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TBD</w:t>
            </w:r>
          </w:p>
        </w:tc>
      </w:tr>
    </w:tbl>
    <w:p w14:paraId="5939E54F" w14:textId="77777777" w:rsidR="00515B73" w:rsidRDefault="00515B73" w:rsidP="00515B73">
      <w:pPr>
        <w:pStyle w:val="T"/>
        <w:rPr>
          <w:w w:val="100"/>
        </w:rPr>
      </w:pPr>
    </w:p>
    <w:p w14:paraId="61D77A82" w14:textId="0A29CBB2" w:rsidR="00B31E8F" w:rsidRDefault="00515B73" w:rsidP="00515B73">
      <w:pPr>
        <w:pStyle w:val="T"/>
        <w:suppressAutoHyphens/>
        <w:spacing w:line="240" w:lineRule="auto"/>
        <w:rPr>
          <w:rFonts w:ascii="TimesNewRomanPSMT" w:eastAsia="TimesNewRomanPSMT" w:hAnsi="Modern" w:cs="TimesNewRomanPSMT"/>
          <w:w w:val="100"/>
        </w:rPr>
      </w:pPr>
      <w:r>
        <w:rPr>
          <w:rFonts w:ascii="TimesNewRomanPSMT" w:eastAsia="TimesNewRomanPSMT" w:hAnsi="Modern" w:cs="TimesNewRomanPSMT"/>
          <w:w w:val="100"/>
        </w:rPr>
        <w:lastRenderedPageBreak/>
        <w:t xml:space="preserve">The Element ID, Length, and Element ID Extension fields are defined in </w:t>
      </w:r>
      <w:r>
        <w:rPr>
          <w:rFonts w:ascii="TimesNewRomanPSMT" w:eastAsia="TimesNewRomanPSMT" w:hAnsi="Modern" w:cs="TimesNewRomanPSMT"/>
          <w:w w:val="100"/>
        </w:rPr>
        <w:fldChar w:fldCharType="begin"/>
      </w:r>
      <w:r>
        <w:rPr>
          <w:rFonts w:ascii="TimesNewRomanPSMT" w:eastAsia="TimesNewRomanPSMT" w:hAnsi="Modern" w:cs="TimesNewRomanPSMT"/>
          <w:w w:val="100"/>
        </w:rPr>
        <w:instrText xml:space="preserve"> REF  RTF32303837383a2048342c312e \h</w:instrText>
      </w:r>
      <w:r>
        <w:rPr>
          <w:rFonts w:ascii="TimesNewRomanPSMT" w:eastAsia="TimesNewRomanPSMT" w:hAnsi="Modern" w:cs="TimesNewRomanPSMT"/>
          <w:w w:val="100"/>
        </w:rPr>
      </w:r>
      <w:r>
        <w:rPr>
          <w:rFonts w:ascii="TimesNewRomanPSMT" w:eastAsia="TimesNewRomanPSMT" w:hAnsi="Modern" w:cs="TimesNewRomanPSMT"/>
          <w:w w:val="100"/>
        </w:rPr>
        <w:fldChar w:fldCharType="separate"/>
      </w:r>
      <w:r>
        <w:rPr>
          <w:rFonts w:ascii="TimesNewRomanPSMT" w:eastAsia="TimesNewRomanPSMT" w:hAnsi="Modern" w:cs="TimesNewRomanPSMT"/>
          <w:w w:val="100"/>
        </w:rPr>
        <w:t>9.4.2.1 (General)</w:t>
      </w:r>
      <w:r>
        <w:rPr>
          <w:rFonts w:ascii="TimesNewRomanPSMT" w:eastAsia="TimesNewRomanPSMT" w:hAnsi="Modern" w:cs="TimesNewRomanPSMT"/>
          <w:w w:val="100"/>
        </w:rPr>
        <w:fldChar w:fldCharType="end"/>
      </w:r>
      <w:r>
        <w:rPr>
          <w:rFonts w:ascii="TimesNewRomanPSMT" w:eastAsia="TimesNewRomanPSMT" w:hAnsi="Modern" w:cs="TimesNewRomanPSMT"/>
          <w:w w:val="100"/>
        </w:rPr>
        <w:t>.</w:t>
      </w:r>
    </w:p>
    <w:p w14:paraId="38B4641A" w14:textId="3A0255E9" w:rsidR="002E7439" w:rsidRDefault="002E7439" w:rsidP="00515B73">
      <w:pPr>
        <w:pStyle w:val="T"/>
        <w:suppressAutoHyphens/>
        <w:spacing w:line="240" w:lineRule="auto"/>
        <w:rPr>
          <w:rFonts w:ascii="TimesNewRomanPSMT" w:eastAsia="TimesNewRomanPSMT" w:hAnsi="Modern" w:cs="TimesNewRomanPSMT"/>
          <w:w w:val="100"/>
        </w:rPr>
      </w:pPr>
      <w:r>
        <w:rPr>
          <w:rFonts w:ascii="TimesNewRomanPSMT" w:eastAsia="TimesNewRomanPSMT" w:hAnsi="Modern" w:cs="TimesNewRomanPSMT"/>
          <w:w w:val="100"/>
        </w:rPr>
        <w:t xml:space="preserve">The Minimum Wake-up Duration field indicates the </w:t>
      </w:r>
      <w:r w:rsidR="008D432D">
        <w:rPr>
          <w:rFonts w:ascii="TimesNewRomanPSMT" w:eastAsia="TimesNewRomanPSMT" w:hAnsi="Modern" w:cs="TimesNewRomanPSMT"/>
          <w:w w:val="100"/>
        </w:rPr>
        <w:t xml:space="preserve">minimum </w:t>
      </w:r>
      <w:r w:rsidR="00945B72">
        <w:rPr>
          <w:rFonts w:ascii="TimesNewRomanPSMT" w:eastAsia="TimesNewRomanPSMT" w:hAnsi="Modern" w:cs="TimesNewRomanPSMT"/>
          <w:w w:val="100"/>
        </w:rPr>
        <w:t>o</w:t>
      </w:r>
      <w:r>
        <w:rPr>
          <w:rFonts w:ascii="TimesNewRomanPSMT" w:eastAsia="TimesNewRomanPSMT" w:hAnsi="Modern" w:cs="TimesNewRomanPSMT"/>
          <w:w w:val="100"/>
        </w:rPr>
        <w:t xml:space="preserve">n </w:t>
      </w:r>
      <w:r w:rsidR="00945B72">
        <w:rPr>
          <w:rFonts w:ascii="TimesNewRomanPSMT" w:eastAsia="TimesNewRomanPSMT" w:hAnsi="Modern" w:cs="TimesNewRomanPSMT"/>
          <w:w w:val="100"/>
        </w:rPr>
        <w:t>d</w:t>
      </w:r>
      <w:r>
        <w:rPr>
          <w:rFonts w:ascii="TimesNewRomanPSMT" w:eastAsia="TimesNewRomanPSMT" w:hAnsi="Modern" w:cs="TimesNewRomanPSMT"/>
          <w:w w:val="100"/>
        </w:rPr>
        <w:t xml:space="preserve">uration of </w:t>
      </w:r>
      <w:r w:rsidR="00520E14">
        <w:rPr>
          <w:rFonts w:ascii="TimesNewRomanPSMT" w:eastAsia="TimesNewRomanPSMT" w:hAnsi="Modern" w:cs="TimesNewRomanPSMT"/>
          <w:w w:val="100"/>
        </w:rPr>
        <w:t xml:space="preserve">the </w:t>
      </w:r>
      <w:r>
        <w:rPr>
          <w:rFonts w:ascii="TimesNewRomanPSMT" w:eastAsia="TimesNewRomanPSMT" w:hAnsi="Modern" w:cs="TimesNewRomanPSMT"/>
          <w:w w:val="100"/>
        </w:rPr>
        <w:t>WUR duty cycle operation (see 31.</w:t>
      </w:r>
      <w:r w:rsidR="00904ADE">
        <w:rPr>
          <w:rFonts w:ascii="TimesNewRomanPSMT" w:eastAsia="TimesNewRomanPSMT" w:hAnsi="Modern" w:cs="TimesNewRomanPSMT"/>
          <w:w w:val="100"/>
        </w:rPr>
        <w:t>4 (WUR Duty Cycle O</w:t>
      </w:r>
      <w:r>
        <w:rPr>
          <w:rFonts w:ascii="TimesNewRomanPSMT" w:eastAsia="TimesNewRomanPSMT" w:hAnsi="Modern" w:cs="TimesNewRomanPSMT"/>
          <w:w w:val="100"/>
        </w:rPr>
        <w:t>peration</w:t>
      </w:r>
      <w:r w:rsidR="00904ADE">
        <w:rPr>
          <w:rFonts w:ascii="TimesNewRomanPSMT" w:eastAsia="TimesNewRomanPSMT" w:hAnsi="Modern" w:cs="TimesNewRomanPSMT"/>
          <w:w w:val="100"/>
        </w:rPr>
        <w:t>)</w:t>
      </w:r>
      <w:r>
        <w:rPr>
          <w:rFonts w:ascii="TimesNewRomanPSMT" w:eastAsia="TimesNewRomanPSMT" w:hAnsi="Modern" w:cs="TimesNewRomanPSMT"/>
          <w:w w:val="100"/>
        </w:rPr>
        <w:t>).</w:t>
      </w:r>
    </w:p>
    <w:p w14:paraId="3871520F" w14:textId="2BE9AF1A" w:rsidR="002E7439" w:rsidRDefault="00520E14" w:rsidP="00515B73">
      <w:pPr>
        <w:pStyle w:val="T"/>
        <w:suppressAutoHyphens/>
        <w:spacing w:line="240" w:lineRule="auto"/>
        <w:rPr>
          <w:rFonts w:ascii="TimesNewRomanPSMT" w:eastAsia="TimesNewRomanPSMT" w:hAnsi="Modern" w:cs="TimesNewRomanPSMT"/>
          <w:w w:val="100"/>
        </w:rPr>
      </w:pPr>
      <w:r>
        <w:rPr>
          <w:rFonts w:ascii="TimesNewRomanPSMT" w:eastAsia="TimesNewRomanPSMT" w:hAnsi="Modern" w:cs="TimesNewRomanPSMT"/>
          <w:w w:val="100"/>
        </w:rPr>
        <w:t xml:space="preserve">The </w:t>
      </w:r>
      <w:r w:rsidR="008D432D">
        <w:rPr>
          <w:rFonts w:ascii="TimesNewRomanPSMT" w:eastAsia="TimesNewRomanPSMT" w:hAnsi="Modern" w:cs="TimesNewRomanPSMT"/>
          <w:w w:val="100"/>
        </w:rPr>
        <w:t xml:space="preserve">Duty Cycle Period Units field indicates the basic </w:t>
      </w:r>
      <w:r w:rsidR="00904ADE">
        <w:rPr>
          <w:rFonts w:ascii="TimesNewRomanPSMT" w:eastAsia="TimesNewRomanPSMT" w:hAnsi="Modern" w:cs="TimesNewRomanPSMT"/>
          <w:w w:val="100"/>
        </w:rPr>
        <w:t>unit of the period of the WUR</w:t>
      </w:r>
      <w:r w:rsidR="008D432D">
        <w:rPr>
          <w:rFonts w:ascii="TimesNewRomanPSMT" w:eastAsia="TimesNewRomanPSMT" w:hAnsi="Modern" w:cs="TimesNewRomanPSMT"/>
          <w:w w:val="100"/>
        </w:rPr>
        <w:t xml:space="preserve"> </w:t>
      </w:r>
      <w:proofErr w:type="spellStart"/>
      <w:r w:rsidR="008D432D">
        <w:rPr>
          <w:rFonts w:ascii="TimesNewRomanPSMT" w:eastAsia="TimesNewRomanPSMT" w:hAnsi="Modern" w:cs="TimesNewRomanPSMT"/>
          <w:w w:val="100"/>
        </w:rPr>
        <w:t>dutcy</w:t>
      </w:r>
      <w:proofErr w:type="spellEnd"/>
      <w:r w:rsidR="008D432D">
        <w:rPr>
          <w:rFonts w:ascii="TimesNewRomanPSMT" w:eastAsia="TimesNewRomanPSMT" w:hAnsi="Modern" w:cs="TimesNewRomanPSMT"/>
          <w:w w:val="100"/>
        </w:rPr>
        <w:t xml:space="preserve"> cycle operation (see 31.</w:t>
      </w:r>
      <w:r w:rsidR="00904ADE">
        <w:rPr>
          <w:rFonts w:ascii="TimesNewRomanPSMT" w:eastAsia="TimesNewRomanPSMT" w:hAnsi="Modern" w:cs="TimesNewRomanPSMT"/>
          <w:w w:val="100"/>
        </w:rPr>
        <w:t>4 WUR</w:t>
      </w:r>
      <w:r w:rsidR="008D432D">
        <w:rPr>
          <w:rFonts w:ascii="TimesNewRomanPSMT" w:eastAsia="TimesNewRomanPSMT" w:hAnsi="Modern" w:cs="TimesNewRomanPSMT"/>
          <w:w w:val="100"/>
        </w:rPr>
        <w:t xml:space="preserve"> </w:t>
      </w:r>
      <w:r w:rsidR="00904ADE">
        <w:rPr>
          <w:rFonts w:ascii="TimesNewRomanPSMT" w:eastAsia="TimesNewRomanPSMT" w:hAnsi="Modern" w:cs="TimesNewRomanPSMT"/>
          <w:w w:val="100"/>
        </w:rPr>
        <w:t>D</w:t>
      </w:r>
      <w:r w:rsidR="008D432D">
        <w:rPr>
          <w:rFonts w:ascii="TimesNewRomanPSMT" w:eastAsia="TimesNewRomanPSMT" w:hAnsi="Modern" w:cs="TimesNewRomanPSMT"/>
          <w:w w:val="100"/>
        </w:rPr>
        <w:t xml:space="preserve">uty </w:t>
      </w:r>
      <w:r w:rsidR="00904ADE">
        <w:rPr>
          <w:rFonts w:ascii="TimesNewRomanPSMT" w:eastAsia="TimesNewRomanPSMT" w:hAnsi="Modern" w:cs="TimesNewRomanPSMT"/>
          <w:w w:val="100"/>
        </w:rPr>
        <w:t>C</w:t>
      </w:r>
      <w:r w:rsidR="008D432D">
        <w:rPr>
          <w:rFonts w:ascii="TimesNewRomanPSMT" w:eastAsia="TimesNewRomanPSMT" w:hAnsi="Modern" w:cs="TimesNewRomanPSMT"/>
          <w:w w:val="100"/>
        </w:rPr>
        <w:t xml:space="preserve">ycle </w:t>
      </w:r>
      <w:r w:rsidR="00904ADE">
        <w:rPr>
          <w:rFonts w:ascii="TimesNewRomanPSMT" w:eastAsia="TimesNewRomanPSMT" w:hAnsi="Modern" w:cs="TimesNewRomanPSMT"/>
          <w:w w:val="100"/>
        </w:rPr>
        <w:t>O</w:t>
      </w:r>
      <w:r w:rsidR="008D432D">
        <w:rPr>
          <w:rFonts w:ascii="TimesNewRomanPSMT" w:eastAsia="TimesNewRomanPSMT" w:hAnsi="Modern" w:cs="TimesNewRomanPSMT"/>
          <w:w w:val="100"/>
        </w:rPr>
        <w:t>peration).</w:t>
      </w:r>
    </w:p>
    <w:p w14:paraId="78AFB51E" w14:textId="0DBA9F7F" w:rsidR="002E7439" w:rsidRPr="00B57E38" w:rsidRDefault="002E7439" w:rsidP="00B57E38">
      <w:pPr>
        <w:pStyle w:val="T"/>
        <w:suppressAutoHyphens/>
        <w:spacing w:line="240" w:lineRule="auto"/>
        <w:jc w:val="left"/>
        <w:rPr>
          <w:strike/>
          <w:w w:val="100"/>
          <w:lang w:val="en-GB"/>
        </w:rPr>
      </w:pPr>
      <w:r>
        <w:rPr>
          <w:rFonts w:ascii="TimesNewRomanPSMT" w:eastAsia="TimesNewRomanPSMT" w:hAnsi="Modern" w:cs="TimesNewRomanPSMT"/>
          <w:w w:val="100"/>
        </w:rPr>
        <w:t xml:space="preserve"> </w:t>
      </w:r>
      <w:r w:rsidR="00B31E8F">
        <w:rPr>
          <w:rFonts w:ascii="TimesNewRomanPSMT" w:eastAsia="TimesNewRomanPSMT" w:hAnsi="Modern" w:cs="TimesNewRomanPSMT"/>
          <w:w w:val="100"/>
        </w:rPr>
        <w:t xml:space="preserve">The WUR Operating Class field </w:t>
      </w:r>
      <w:r w:rsidR="00B31E8F">
        <w:rPr>
          <w:w w:val="100"/>
        </w:rPr>
        <w:t>i</w:t>
      </w:r>
      <w:proofErr w:type="spellStart"/>
      <w:r w:rsidR="00B31E8F" w:rsidRPr="00B31E8F">
        <w:rPr>
          <w:w w:val="100"/>
          <w:lang w:val="en-GB"/>
        </w:rPr>
        <w:t>ndicates</w:t>
      </w:r>
      <w:proofErr w:type="spellEnd"/>
      <w:r w:rsidR="00B31E8F" w:rsidRPr="00B31E8F">
        <w:rPr>
          <w:w w:val="100"/>
          <w:lang w:val="en-GB"/>
        </w:rPr>
        <w:t xml:space="preserve"> the operating class in use for transmission of WUR frame from the WUR AP to the WUR non-AP STA</w:t>
      </w:r>
      <w:r w:rsidR="00B31E8F">
        <w:rPr>
          <w:w w:val="100"/>
          <w:lang w:val="en-GB"/>
        </w:rPr>
        <w:t>.</w:t>
      </w:r>
      <w:r w:rsidR="00B57E38">
        <w:rPr>
          <w:w w:val="100"/>
          <w:lang w:val="en-GB"/>
        </w:rPr>
        <w:t xml:space="preserve"> </w:t>
      </w:r>
      <w:r w:rsidR="00B57E38" w:rsidRPr="00B57E38">
        <w:rPr>
          <w:w w:val="100"/>
        </w:rPr>
        <w:t>The encoding is the same as the definition of Operating Class</w:t>
      </w:r>
      <w:r w:rsidR="00B57E38">
        <w:rPr>
          <w:w w:val="100"/>
        </w:rPr>
        <w:t xml:space="preserve"> field</w:t>
      </w:r>
      <w:r w:rsidR="00B57E38" w:rsidRPr="00B57E38">
        <w:rPr>
          <w:w w:val="100"/>
        </w:rPr>
        <w:t xml:space="preserve"> in </w:t>
      </w:r>
      <w:r w:rsidR="00B57E38" w:rsidRPr="00B57E38">
        <w:rPr>
          <w:w w:val="100"/>
          <w:lang w:val="en-GB"/>
        </w:rPr>
        <w:t>9.4.1.22 (Operating Class and Channel field)</w:t>
      </w:r>
    </w:p>
    <w:p w14:paraId="1F3CA29C" w14:textId="4B859025" w:rsidR="00515B73" w:rsidRPr="00B57E38" w:rsidRDefault="00B31E8F" w:rsidP="00B57E38">
      <w:pPr>
        <w:pStyle w:val="T"/>
        <w:suppressAutoHyphens/>
        <w:spacing w:line="240" w:lineRule="auto"/>
        <w:jc w:val="left"/>
        <w:rPr>
          <w:strike/>
          <w:w w:val="100"/>
          <w:lang w:val="en-GB"/>
        </w:rPr>
      </w:pPr>
      <w:r>
        <w:rPr>
          <w:w w:val="100"/>
          <w:lang w:val="en-GB"/>
        </w:rPr>
        <w:t xml:space="preserve">The WUR Channel field </w:t>
      </w:r>
      <w:r>
        <w:rPr>
          <w:w w:val="100"/>
        </w:rPr>
        <w:t>i</w:t>
      </w:r>
      <w:proofErr w:type="spellStart"/>
      <w:r w:rsidRPr="00B31E8F">
        <w:rPr>
          <w:w w:val="100"/>
          <w:lang w:val="en-GB"/>
        </w:rPr>
        <w:t>ndicates</w:t>
      </w:r>
      <w:proofErr w:type="spellEnd"/>
      <w:r w:rsidRPr="00B31E8F">
        <w:rPr>
          <w:w w:val="100"/>
          <w:lang w:val="en-GB"/>
        </w:rPr>
        <w:t xml:space="preserve"> the channel in use for transmission of WUR frame from the WUR AP to the WUR non-AP STA</w:t>
      </w:r>
      <w:r>
        <w:rPr>
          <w:w w:val="100"/>
          <w:lang w:val="en-GB"/>
        </w:rPr>
        <w:t>.</w:t>
      </w:r>
      <w:r w:rsidR="00B57E38">
        <w:rPr>
          <w:w w:val="100"/>
          <w:lang w:val="en-GB"/>
        </w:rPr>
        <w:t xml:space="preserve"> </w:t>
      </w:r>
      <w:r w:rsidR="00B57E38">
        <w:rPr>
          <w:w w:val="100"/>
        </w:rPr>
        <w:t xml:space="preserve">The </w:t>
      </w:r>
      <w:r w:rsidR="00B57E38" w:rsidRPr="00B57E38">
        <w:rPr>
          <w:w w:val="100"/>
        </w:rPr>
        <w:t xml:space="preserve">encoding is the same as the definition of Channel field in </w:t>
      </w:r>
      <w:r w:rsidR="00B57E38" w:rsidRPr="00B57E38">
        <w:rPr>
          <w:w w:val="100"/>
          <w:lang w:val="en-GB"/>
        </w:rPr>
        <w:t>9.4.1.22 (Operating Class and Channel field)</w:t>
      </w:r>
      <w:r w:rsidR="00B57E38">
        <w:rPr>
          <w:w w:val="100"/>
          <w:lang w:val="en-GB"/>
        </w:rPr>
        <w:t>.</w:t>
      </w:r>
    </w:p>
    <w:p w14:paraId="1AB087EA" w14:textId="46EBCA8D" w:rsidR="00B31E8F" w:rsidRPr="00B31E8F" w:rsidRDefault="00B31E8F" w:rsidP="00B31E8F">
      <w:pPr>
        <w:pStyle w:val="T"/>
        <w:suppressAutoHyphens/>
        <w:spacing w:line="240" w:lineRule="auto"/>
        <w:rPr>
          <w:rFonts w:ascii="TimesNewRomanPSMT" w:eastAsia="TimesNewRomanPSMT" w:hAnsi="Modern" w:cs="TimesNewRomanPSMT"/>
          <w:w w:val="100"/>
        </w:rPr>
      </w:pPr>
      <w:r>
        <w:rPr>
          <w:w w:val="100"/>
          <w:lang w:val="en-GB"/>
        </w:rPr>
        <w:t>The WUR Beacon period field i</w:t>
      </w:r>
      <w:r w:rsidRPr="00B31E8F">
        <w:rPr>
          <w:w w:val="100"/>
          <w:lang w:val="en-GB"/>
        </w:rPr>
        <w:t>ndicates the period of WUR Beacon frame</w:t>
      </w:r>
      <w:r>
        <w:rPr>
          <w:w w:val="100"/>
          <w:lang w:val="en-GB"/>
        </w:rPr>
        <w:t>.</w:t>
      </w:r>
    </w:p>
    <w:p w14:paraId="3FEEDE1D" w14:textId="77777777" w:rsidR="00A9775D" w:rsidRDefault="00A9775D" w:rsidP="00A977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texts to 31.2 Channel Access as the following:</w:t>
      </w:r>
    </w:p>
    <w:p w14:paraId="49CBE590" w14:textId="77777777" w:rsidR="00A9775D" w:rsidRDefault="00A9775D" w:rsidP="00A9775D">
      <w:pPr>
        <w:pStyle w:val="H2"/>
        <w:numPr>
          <w:ilvl w:val="1"/>
          <w:numId w:val="5"/>
        </w:numPr>
        <w:rPr>
          <w:w w:val="100"/>
        </w:rPr>
      </w:pPr>
      <w:r>
        <w:rPr>
          <w:w w:val="100"/>
        </w:rPr>
        <w:t>Channel Access</w:t>
      </w:r>
    </w:p>
    <w:p w14:paraId="2E32ACCA" w14:textId="77777777" w:rsidR="00A9775D" w:rsidRDefault="00A9775D" w:rsidP="00A977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Pr>
      </w:pPr>
      <w:r>
        <w:rPr>
          <w:rStyle w:val="fontstyle01"/>
        </w:rPr>
        <w:t xml:space="preserve">A WUR AP that intends to transmit a WUR frame shall contend for the medium as defined in </w:t>
      </w:r>
      <w:r w:rsidRPr="008C37CD">
        <w:rPr>
          <w:rStyle w:val="fontstyle01"/>
        </w:rPr>
        <w:t>10.22.2 HCF contention based channel access (EDCA)</w:t>
      </w:r>
      <w:r>
        <w:rPr>
          <w:rStyle w:val="fontstyle01"/>
        </w:rPr>
        <w:t xml:space="preserve"> except that:</w:t>
      </w:r>
    </w:p>
    <w:p w14:paraId="691B954D" w14:textId="77777777" w:rsidR="00A9775D" w:rsidRDefault="00A9775D" w:rsidP="00A9775D">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Style w:val="fontstyle01"/>
        </w:rPr>
      </w:pPr>
      <w:r>
        <w:rPr>
          <w:rStyle w:val="fontstyle01"/>
        </w:rPr>
        <w:t>The WUR AP may use any AC for sending a WUR Beacon frame, a WUR Discovery frame, or a WUR Vendor Specific frame.</w:t>
      </w:r>
    </w:p>
    <w:p w14:paraId="623B9598" w14:textId="77777777" w:rsidR="00A9775D" w:rsidRDefault="00A9775D" w:rsidP="00A9775D">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Style w:val="fontstyle01"/>
        </w:rPr>
      </w:pPr>
      <w:r>
        <w:rPr>
          <w:rStyle w:val="fontstyle01"/>
        </w:rPr>
        <w:t>The WUR AP may use any AC for sending a WUR Wake-up frame that is addressed to more than one WUR non-AP STA.</w:t>
      </w:r>
    </w:p>
    <w:p w14:paraId="22E6D444" w14:textId="77777777" w:rsidR="00A9775D" w:rsidRDefault="00A9775D" w:rsidP="00A9775D">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Style w:val="fontstyle01"/>
        </w:rPr>
      </w:pPr>
      <w:r>
        <w:rPr>
          <w:rStyle w:val="fontstyle01"/>
        </w:rPr>
        <w:t>The WUR AP may use any AC for sending a WUR Wake up frame</w:t>
      </w:r>
      <w:r w:rsidRPr="00083404">
        <w:rPr>
          <w:bCs/>
          <w:szCs w:val="24"/>
          <w:lang w:eastAsia="en-GB"/>
        </w:rPr>
        <w:t xml:space="preserve"> </w:t>
      </w:r>
      <w:r>
        <w:rPr>
          <w:rStyle w:val="fontstyle01"/>
        </w:rPr>
        <w:t>that is addressed to one WUR non-AP STA when the WUR AP does not have pending buffered BU(s) for the WUR non-AP STA.</w:t>
      </w:r>
    </w:p>
    <w:p w14:paraId="396E367C" w14:textId="5300E6BC" w:rsidR="00A9775D" w:rsidRPr="00A9775D" w:rsidRDefault="00A9775D" w:rsidP="00A9775D">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TimesNewRomanPSMT" w:hAnsi="TimesNewRomanPSMT"/>
          <w:color w:val="000000"/>
          <w:sz w:val="20"/>
        </w:rPr>
      </w:pPr>
      <w:r>
        <w:rPr>
          <w:rStyle w:val="fontstyle01"/>
        </w:rPr>
        <w:t>The</w:t>
      </w:r>
      <w:r w:rsidRPr="00714FD3">
        <w:rPr>
          <w:rStyle w:val="fontstyle01"/>
        </w:rPr>
        <w:t xml:space="preserve"> </w:t>
      </w:r>
      <w:r>
        <w:rPr>
          <w:rStyle w:val="fontstyle01"/>
        </w:rPr>
        <w:t xml:space="preserve">WUR </w:t>
      </w:r>
      <w:r w:rsidRPr="00714FD3">
        <w:rPr>
          <w:rStyle w:val="fontstyle01"/>
        </w:rPr>
        <w:t xml:space="preserve">AP </w:t>
      </w:r>
      <w:r>
        <w:rPr>
          <w:rStyle w:val="fontstyle01"/>
        </w:rPr>
        <w:t xml:space="preserve">that </w:t>
      </w:r>
      <w:r w:rsidRPr="00714FD3">
        <w:rPr>
          <w:rStyle w:val="fontstyle01"/>
        </w:rPr>
        <w:t>sen</w:t>
      </w:r>
      <w:r>
        <w:rPr>
          <w:rStyle w:val="fontstyle01"/>
        </w:rPr>
        <w:t>t</w:t>
      </w:r>
      <w:r w:rsidRPr="00714FD3">
        <w:rPr>
          <w:rStyle w:val="fontstyle01"/>
        </w:rPr>
        <w:t xml:space="preserve"> a WUR frame using </w:t>
      </w:r>
      <w:r>
        <w:rPr>
          <w:rStyle w:val="fontstyle01"/>
        </w:rPr>
        <w:t xml:space="preserve">the </w:t>
      </w:r>
      <w:r w:rsidRPr="00714FD3">
        <w:rPr>
          <w:rStyle w:val="fontstyle01"/>
        </w:rPr>
        <w:t xml:space="preserve">EDCAF of a particular AC shall not update </w:t>
      </w:r>
      <w:r>
        <w:rPr>
          <w:rStyle w:val="fontstyle01"/>
        </w:rPr>
        <w:t xml:space="preserve">the </w:t>
      </w:r>
      <w:r w:rsidRPr="00714FD3">
        <w:rPr>
          <w:rStyle w:val="fontstyle01"/>
        </w:rPr>
        <w:t xml:space="preserve">CW and </w:t>
      </w:r>
      <w:r>
        <w:rPr>
          <w:rStyle w:val="fontstyle01"/>
        </w:rPr>
        <w:t xml:space="preserve">the </w:t>
      </w:r>
      <w:r w:rsidRPr="00714FD3">
        <w:rPr>
          <w:rStyle w:val="fontstyle01"/>
        </w:rPr>
        <w:t>retry count</w:t>
      </w:r>
      <w:r>
        <w:rPr>
          <w:rStyle w:val="fontstyle01"/>
        </w:rPr>
        <w:t>ers</w:t>
      </w:r>
      <w:r w:rsidRPr="00714FD3">
        <w:rPr>
          <w:rStyle w:val="fontstyle01"/>
        </w:rPr>
        <w:t xml:space="preserve"> </w:t>
      </w:r>
      <w:r>
        <w:rPr>
          <w:rStyle w:val="fontstyle01"/>
        </w:rPr>
        <w:t xml:space="preserve">for that </w:t>
      </w:r>
      <w:r w:rsidRPr="00714FD3">
        <w:rPr>
          <w:rStyle w:val="fontstyle01"/>
        </w:rPr>
        <w:t>AC</w:t>
      </w:r>
      <w:r>
        <w:rPr>
          <w:rStyle w:val="fontstyle01"/>
        </w:rPr>
        <w:t xml:space="preserve"> independently of whether the WUR frame was successfully received by the intended recipient</w:t>
      </w:r>
      <w:r w:rsidRPr="00714FD3">
        <w:rPr>
          <w:rStyle w:val="fontstyle01"/>
        </w:rPr>
        <w:t>.</w:t>
      </w:r>
    </w:p>
    <w:p w14:paraId="1047808B" w14:textId="71DD8F50" w:rsidR="00E32DD2"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w:t>
      </w:r>
      <w:r w:rsidR="005D367D">
        <w:rPr>
          <w:rFonts w:eastAsia="Times New Roman"/>
          <w:b/>
          <w:color w:val="000000"/>
          <w:sz w:val="20"/>
          <w:highlight w:val="yellow"/>
          <w:lang w:val="en-US"/>
        </w:rPr>
        <w:t>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sidR="00BA773B">
        <w:rPr>
          <w:rFonts w:eastAsia="Times New Roman"/>
          <w:b/>
          <w:i/>
          <w:color w:val="000000"/>
          <w:sz w:val="20"/>
          <w:highlight w:val="yellow"/>
          <w:lang w:val="en-US"/>
        </w:rPr>
        <w:t>Instruction</w:t>
      </w:r>
      <w:r w:rsidR="008A4C40">
        <w:rPr>
          <w:rFonts w:eastAsia="Times New Roman"/>
          <w:b/>
          <w:i/>
          <w:color w:val="000000"/>
          <w:sz w:val="20"/>
          <w:lang w:val="en-US"/>
        </w:rPr>
        <w:t xml:space="preserve">: </w:t>
      </w:r>
      <w:r w:rsidR="008C37CD">
        <w:rPr>
          <w:rFonts w:eastAsia="Times New Roman"/>
          <w:b/>
          <w:i/>
          <w:color w:val="000000"/>
          <w:sz w:val="20"/>
          <w:lang w:val="en-US"/>
        </w:rPr>
        <w:t>Insert</w:t>
      </w:r>
      <w:r w:rsidR="008A4C40">
        <w:rPr>
          <w:rFonts w:eastAsia="Times New Roman"/>
          <w:b/>
          <w:i/>
          <w:color w:val="000000"/>
          <w:sz w:val="20"/>
          <w:lang w:val="en-US"/>
        </w:rPr>
        <w:t xml:space="preserve"> </w:t>
      </w:r>
      <w:r w:rsidR="00520E14">
        <w:rPr>
          <w:rFonts w:eastAsia="Times New Roman"/>
          <w:b/>
          <w:i/>
          <w:color w:val="000000"/>
          <w:sz w:val="20"/>
          <w:lang w:val="en-US"/>
        </w:rPr>
        <w:t>texts to 31.4</w:t>
      </w:r>
      <w:r w:rsidR="00622E15">
        <w:rPr>
          <w:rFonts w:eastAsia="Times New Roman"/>
          <w:b/>
          <w:i/>
          <w:color w:val="000000"/>
          <w:sz w:val="20"/>
          <w:lang w:val="en-US"/>
        </w:rPr>
        <w:t xml:space="preserve"> WUR </w:t>
      </w:r>
      <w:r w:rsidR="00520E14">
        <w:rPr>
          <w:rFonts w:eastAsia="Times New Roman"/>
          <w:b/>
          <w:i/>
          <w:color w:val="000000"/>
          <w:sz w:val="20"/>
          <w:lang w:val="en-US"/>
        </w:rPr>
        <w:t>Duty Cycle Operation</w:t>
      </w:r>
      <w:r w:rsidR="008A4C40">
        <w:rPr>
          <w:rFonts w:eastAsia="Times New Roman"/>
          <w:b/>
          <w:i/>
          <w:color w:val="000000"/>
          <w:sz w:val="20"/>
          <w:lang w:val="en-US"/>
        </w:rPr>
        <w:t xml:space="preserve"> as</w:t>
      </w:r>
      <w:r w:rsidR="008C37CD">
        <w:rPr>
          <w:rFonts w:eastAsia="Times New Roman"/>
          <w:b/>
          <w:i/>
          <w:color w:val="000000"/>
          <w:sz w:val="20"/>
          <w:lang w:val="en-US"/>
        </w:rPr>
        <w:t xml:space="preserve"> t</w:t>
      </w:r>
      <w:r w:rsidR="008A4C40">
        <w:rPr>
          <w:rFonts w:eastAsia="Times New Roman"/>
          <w:b/>
          <w:i/>
          <w:color w:val="000000"/>
          <w:sz w:val="20"/>
          <w:lang w:val="en-US"/>
        </w:rPr>
        <w:t>he following:</w:t>
      </w:r>
    </w:p>
    <w:p w14:paraId="68F2932E" w14:textId="13FF1DE4" w:rsidR="00E32DD2" w:rsidRDefault="004F612C" w:rsidP="004F612C">
      <w:pPr>
        <w:pStyle w:val="H2"/>
        <w:numPr>
          <w:ilvl w:val="1"/>
          <w:numId w:val="5"/>
        </w:numPr>
        <w:rPr>
          <w:w w:val="100"/>
        </w:rPr>
      </w:pPr>
      <w:proofErr w:type="spellStart"/>
      <w:r>
        <w:rPr>
          <w:w w:val="100"/>
        </w:rPr>
        <w:t>WUR</w:t>
      </w:r>
      <w:r w:rsidRPr="00904ADE">
        <w:rPr>
          <w:strike/>
          <w:w w:val="100"/>
        </w:rPr>
        <w:t>x</w:t>
      </w:r>
      <w:proofErr w:type="spellEnd"/>
      <w:r>
        <w:rPr>
          <w:w w:val="100"/>
        </w:rPr>
        <w:t xml:space="preserve"> Duty Cycle Operation</w:t>
      </w:r>
    </w:p>
    <w:p w14:paraId="1ABE9C45" w14:textId="06A6A50A" w:rsidR="008D432D" w:rsidRDefault="00904ADE"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Pr>
      </w:pPr>
      <w:r>
        <w:rPr>
          <w:rStyle w:val="fontstyle01"/>
        </w:rPr>
        <w:t>WUR</w:t>
      </w:r>
      <w:r w:rsidR="008D432D">
        <w:rPr>
          <w:rStyle w:val="fontstyle01"/>
        </w:rPr>
        <w:t xml:space="preserve"> </w:t>
      </w:r>
      <w:r w:rsidR="00622E15">
        <w:rPr>
          <w:rStyle w:val="fontstyle01"/>
        </w:rPr>
        <w:t>d</w:t>
      </w:r>
      <w:r w:rsidR="008D432D">
        <w:rPr>
          <w:rStyle w:val="fontstyle01"/>
        </w:rPr>
        <w:t xml:space="preserve">uty </w:t>
      </w:r>
      <w:r w:rsidR="00622E15">
        <w:rPr>
          <w:rStyle w:val="fontstyle01"/>
        </w:rPr>
        <w:t>c</w:t>
      </w:r>
      <w:r w:rsidR="008D432D">
        <w:rPr>
          <w:rStyle w:val="fontstyle01"/>
        </w:rPr>
        <w:t xml:space="preserve">ycle </w:t>
      </w:r>
      <w:r w:rsidR="00945B72">
        <w:rPr>
          <w:rStyle w:val="fontstyle01"/>
        </w:rPr>
        <w:t xml:space="preserve">operation </w:t>
      </w:r>
      <w:r w:rsidR="008D432D">
        <w:rPr>
          <w:rStyle w:val="fontstyle01"/>
        </w:rPr>
        <w:t xml:space="preserve">reduces the required amount of time that a WUR non-AP STA utilizing WUR Mode needs to be in </w:t>
      </w:r>
      <w:proofErr w:type="spellStart"/>
      <w:r w:rsidR="008D432D">
        <w:rPr>
          <w:rStyle w:val="fontstyle01"/>
        </w:rPr>
        <w:t>WURx</w:t>
      </w:r>
      <w:proofErr w:type="spellEnd"/>
      <w:r w:rsidR="008D432D">
        <w:rPr>
          <w:rStyle w:val="fontstyle01"/>
        </w:rPr>
        <w:t xml:space="preserve"> awake state after </w:t>
      </w:r>
      <w:r w:rsidR="00D93CEA">
        <w:rPr>
          <w:rStyle w:val="fontstyle01"/>
        </w:rPr>
        <w:t>the PCR component of the WUR non-AP STA enters</w:t>
      </w:r>
      <w:r w:rsidR="008D432D">
        <w:rPr>
          <w:rStyle w:val="fontstyle01"/>
        </w:rPr>
        <w:t xml:space="preserve"> doze state (see 31.5 </w:t>
      </w:r>
      <w:r w:rsidR="00D93CEA">
        <w:rPr>
          <w:rStyle w:val="fontstyle01"/>
        </w:rPr>
        <w:t>(</w:t>
      </w:r>
      <w:r w:rsidR="008D432D">
        <w:rPr>
          <w:rStyle w:val="fontstyle01"/>
        </w:rPr>
        <w:t>Power management with WUR</w:t>
      </w:r>
      <w:r w:rsidR="00D93CEA">
        <w:rPr>
          <w:rStyle w:val="fontstyle01"/>
        </w:rPr>
        <w:t>)</w:t>
      </w:r>
      <w:r w:rsidR="008D432D">
        <w:rPr>
          <w:rStyle w:val="fontstyle01"/>
        </w:rPr>
        <w:t xml:space="preserve">) and allows WUR AP to manage </w:t>
      </w:r>
      <w:r w:rsidR="00D93CEA">
        <w:rPr>
          <w:rStyle w:val="fontstyle01"/>
        </w:rPr>
        <w:t>WUR activity in the BSS by scheduling WUR non-AP STA to receive WUR frame at different times</w:t>
      </w:r>
      <w:r w:rsidR="008D432D">
        <w:rPr>
          <w:rStyle w:val="fontstyle01"/>
        </w:rPr>
        <w:t xml:space="preserve">. </w:t>
      </w:r>
    </w:p>
    <w:p w14:paraId="0C899A8B" w14:textId="4A2175CE" w:rsidR="00D93CEA" w:rsidRDefault="00904ADE"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eastAsia="TimesNewRomanPSMT" w:hAnsi="TimesNewRomanPSMT"/>
          <w:color w:val="000000"/>
          <w:sz w:val="20"/>
        </w:rPr>
      </w:pPr>
      <w:r>
        <w:rPr>
          <w:rFonts w:ascii="TimesNewRomanPSMT" w:eastAsia="TimesNewRomanPSMT" w:hAnsi="TimesNewRomanPSMT"/>
          <w:color w:val="000000"/>
          <w:sz w:val="20"/>
        </w:rPr>
        <w:t>WUR</w:t>
      </w:r>
      <w:r w:rsidR="00D93CEA">
        <w:rPr>
          <w:rFonts w:ascii="TimesNewRomanPSMT" w:eastAsia="TimesNewRomanPSMT" w:hAnsi="TimesNewRomanPSMT"/>
          <w:color w:val="000000"/>
          <w:sz w:val="20"/>
        </w:rPr>
        <w:t xml:space="preserve"> </w:t>
      </w:r>
      <w:r w:rsidR="00622E15">
        <w:rPr>
          <w:rFonts w:ascii="TimesNewRomanPSMT" w:eastAsia="TimesNewRomanPSMT" w:hAnsi="TimesNewRomanPSMT"/>
          <w:color w:val="000000"/>
          <w:sz w:val="20"/>
        </w:rPr>
        <w:t>d</w:t>
      </w:r>
      <w:r w:rsidR="00D93CEA">
        <w:rPr>
          <w:rFonts w:ascii="TimesNewRomanPSMT" w:eastAsia="TimesNewRomanPSMT" w:hAnsi="TimesNewRomanPSMT"/>
          <w:color w:val="000000"/>
          <w:sz w:val="20"/>
        </w:rPr>
        <w:t xml:space="preserve">uty </w:t>
      </w:r>
      <w:r w:rsidR="00622E15">
        <w:rPr>
          <w:rFonts w:ascii="TimesNewRomanPSMT" w:eastAsia="TimesNewRomanPSMT" w:hAnsi="TimesNewRomanPSMT"/>
          <w:color w:val="000000"/>
          <w:sz w:val="20"/>
        </w:rPr>
        <w:t>c</w:t>
      </w:r>
      <w:r w:rsidR="00D93CEA">
        <w:rPr>
          <w:rFonts w:ascii="TimesNewRomanPSMT" w:eastAsia="TimesNewRomanPSMT" w:hAnsi="TimesNewRomanPSMT"/>
          <w:color w:val="000000"/>
          <w:sz w:val="20"/>
        </w:rPr>
        <w:t xml:space="preserve">ycle operation is determined by </w:t>
      </w:r>
      <w:r>
        <w:rPr>
          <w:rFonts w:ascii="TimesNewRomanPSMT" w:eastAsia="TimesNewRomanPSMT" w:hAnsi="TimesNewRomanPSMT"/>
          <w:color w:val="000000"/>
          <w:sz w:val="20"/>
        </w:rPr>
        <w:t>three parameters:</w:t>
      </w:r>
      <w:r w:rsidR="00D93CEA">
        <w:rPr>
          <w:rFonts w:ascii="TimesNewRomanPSMT" w:eastAsia="TimesNewRomanPSMT" w:hAnsi="TimesNewRomanPSMT"/>
          <w:color w:val="000000"/>
          <w:sz w:val="20"/>
        </w:rPr>
        <w:t xml:space="preserve"> </w:t>
      </w:r>
      <w:r w:rsidR="00622E15">
        <w:rPr>
          <w:rFonts w:ascii="TimesNewRomanPSMT" w:eastAsia="TimesNewRomanPSMT" w:hAnsi="TimesNewRomanPSMT"/>
          <w:color w:val="000000"/>
          <w:sz w:val="20"/>
        </w:rPr>
        <w:t>s</w:t>
      </w:r>
      <w:r>
        <w:rPr>
          <w:rFonts w:ascii="TimesNewRomanPSMT" w:eastAsia="TimesNewRomanPSMT" w:hAnsi="TimesNewRomanPSMT"/>
          <w:color w:val="000000"/>
          <w:sz w:val="20"/>
        </w:rPr>
        <w:t xml:space="preserve">tarting </w:t>
      </w:r>
      <w:r w:rsidR="00622E15">
        <w:rPr>
          <w:rFonts w:ascii="TimesNewRomanPSMT" w:eastAsia="TimesNewRomanPSMT" w:hAnsi="TimesNewRomanPSMT"/>
          <w:color w:val="000000"/>
          <w:sz w:val="20"/>
        </w:rPr>
        <w:t>p</w:t>
      </w:r>
      <w:r>
        <w:rPr>
          <w:rFonts w:ascii="TimesNewRomanPSMT" w:eastAsia="TimesNewRomanPSMT" w:hAnsi="TimesNewRomanPSMT"/>
          <w:color w:val="000000"/>
          <w:sz w:val="20"/>
        </w:rPr>
        <w:t xml:space="preserve">oint, </w:t>
      </w:r>
      <w:r w:rsidR="00622E15">
        <w:rPr>
          <w:rFonts w:ascii="TimesNewRomanPSMT" w:eastAsia="TimesNewRomanPSMT" w:hAnsi="TimesNewRomanPSMT"/>
          <w:color w:val="000000"/>
          <w:sz w:val="20"/>
        </w:rPr>
        <w:t>o</w:t>
      </w:r>
      <w:r>
        <w:rPr>
          <w:rFonts w:ascii="TimesNewRomanPSMT" w:eastAsia="TimesNewRomanPSMT" w:hAnsi="TimesNewRomanPSMT"/>
          <w:color w:val="000000"/>
          <w:sz w:val="20"/>
        </w:rPr>
        <w:t xml:space="preserve">n </w:t>
      </w:r>
      <w:r w:rsidR="00622E15">
        <w:rPr>
          <w:rFonts w:ascii="TimesNewRomanPSMT" w:eastAsia="TimesNewRomanPSMT" w:hAnsi="TimesNewRomanPSMT"/>
          <w:color w:val="000000"/>
          <w:sz w:val="20"/>
        </w:rPr>
        <w:t>d</w:t>
      </w:r>
      <w:r>
        <w:rPr>
          <w:rFonts w:ascii="TimesNewRomanPSMT" w:eastAsia="TimesNewRomanPSMT" w:hAnsi="TimesNewRomanPSMT"/>
          <w:color w:val="000000"/>
          <w:sz w:val="20"/>
        </w:rPr>
        <w:t xml:space="preserve">uration, and </w:t>
      </w:r>
      <w:r w:rsidR="00622E15">
        <w:rPr>
          <w:rFonts w:ascii="TimesNewRomanPSMT" w:eastAsia="TimesNewRomanPSMT" w:hAnsi="TimesNewRomanPSMT"/>
          <w:color w:val="000000"/>
          <w:sz w:val="20"/>
        </w:rPr>
        <w:t>duty c</w:t>
      </w:r>
      <w:r w:rsidR="00F47834">
        <w:rPr>
          <w:rFonts w:ascii="TimesNewRomanPSMT" w:eastAsia="TimesNewRomanPSMT" w:hAnsi="TimesNewRomanPSMT"/>
          <w:color w:val="000000"/>
          <w:sz w:val="20"/>
        </w:rPr>
        <w:t xml:space="preserve">ycle </w:t>
      </w:r>
      <w:r w:rsidR="00622E15">
        <w:rPr>
          <w:rFonts w:ascii="TimesNewRomanPSMT" w:eastAsia="TimesNewRomanPSMT" w:hAnsi="TimesNewRomanPSMT"/>
          <w:color w:val="000000"/>
          <w:sz w:val="20"/>
        </w:rPr>
        <w:t>p</w:t>
      </w:r>
      <w:r>
        <w:rPr>
          <w:rFonts w:ascii="TimesNewRomanPSMT" w:eastAsia="TimesNewRomanPSMT" w:hAnsi="TimesNewRomanPSMT"/>
          <w:color w:val="000000"/>
          <w:sz w:val="20"/>
        </w:rPr>
        <w:t>eriod</w:t>
      </w:r>
      <w:r w:rsidR="00D93CEA">
        <w:rPr>
          <w:rFonts w:ascii="TimesNewRomanPSMT" w:eastAsia="TimesNewRomanPSMT" w:hAnsi="TimesNewRomanPSMT"/>
          <w:color w:val="000000"/>
          <w:sz w:val="20"/>
        </w:rPr>
        <w:t xml:space="preserve"> as shown in Figure x. </w:t>
      </w:r>
      <w:r>
        <w:rPr>
          <w:rFonts w:ascii="TimesNewRomanPSMT" w:eastAsia="TimesNewRomanPSMT" w:hAnsi="TimesNewRomanPSMT"/>
          <w:color w:val="000000"/>
          <w:sz w:val="20"/>
        </w:rPr>
        <w:t xml:space="preserve">On </w:t>
      </w:r>
      <w:r w:rsidR="00622E15">
        <w:rPr>
          <w:rFonts w:ascii="TimesNewRomanPSMT" w:eastAsia="TimesNewRomanPSMT" w:hAnsi="TimesNewRomanPSMT"/>
          <w:color w:val="000000"/>
          <w:sz w:val="20"/>
        </w:rPr>
        <w:t>d</w:t>
      </w:r>
      <w:r>
        <w:rPr>
          <w:rFonts w:ascii="TimesNewRomanPSMT" w:eastAsia="TimesNewRomanPSMT" w:hAnsi="TimesNewRomanPSMT"/>
          <w:color w:val="000000"/>
          <w:sz w:val="20"/>
        </w:rPr>
        <w:t xml:space="preserve">uration determines the time that a WUR non-AP STA </w:t>
      </w:r>
      <w:r w:rsidR="00945B72">
        <w:rPr>
          <w:rFonts w:ascii="TimesNewRomanPSMT" w:eastAsia="TimesNewRomanPSMT" w:hAnsi="TimesNewRomanPSMT"/>
          <w:color w:val="000000"/>
          <w:sz w:val="20"/>
        </w:rPr>
        <w:t>is</w:t>
      </w:r>
      <w:r>
        <w:rPr>
          <w:rFonts w:ascii="TimesNewRomanPSMT" w:eastAsia="TimesNewRomanPSMT" w:hAnsi="TimesNewRomanPSMT"/>
          <w:color w:val="000000"/>
          <w:sz w:val="20"/>
        </w:rPr>
        <w:t xml:space="preserve"> in </w:t>
      </w:r>
      <w:proofErr w:type="spellStart"/>
      <w:r>
        <w:rPr>
          <w:rFonts w:ascii="TimesNewRomanPSMT" w:eastAsia="TimesNewRomanPSMT" w:hAnsi="TimesNewRomanPSMT"/>
          <w:color w:val="000000"/>
          <w:sz w:val="20"/>
        </w:rPr>
        <w:t>WURx</w:t>
      </w:r>
      <w:proofErr w:type="spellEnd"/>
      <w:r>
        <w:rPr>
          <w:rFonts w:ascii="TimesNewRomanPSMT" w:eastAsia="TimesNewRomanPSMT" w:hAnsi="TimesNewRomanPSMT"/>
          <w:color w:val="000000"/>
          <w:sz w:val="20"/>
        </w:rPr>
        <w:t xml:space="preserve"> awake state for each WUR duty cycle schedule. </w:t>
      </w:r>
      <w:r w:rsidR="00F47834">
        <w:rPr>
          <w:rFonts w:ascii="TimesNewRomanPSMT" w:eastAsia="TimesNewRomanPSMT" w:hAnsi="TimesNewRomanPSMT"/>
          <w:color w:val="000000"/>
          <w:sz w:val="20"/>
        </w:rPr>
        <w:t xml:space="preserve">Duty </w:t>
      </w:r>
      <w:r w:rsidR="00622E15">
        <w:rPr>
          <w:rFonts w:ascii="TimesNewRomanPSMT" w:eastAsia="TimesNewRomanPSMT" w:hAnsi="TimesNewRomanPSMT"/>
          <w:color w:val="000000"/>
          <w:sz w:val="20"/>
        </w:rPr>
        <w:t>c</w:t>
      </w:r>
      <w:r w:rsidR="00F47834">
        <w:rPr>
          <w:rFonts w:ascii="TimesNewRomanPSMT" w:eastAsia="TimesNewRomanPSMT" w:hAnsi="TimesNewRomanPSMT"/>
          <w:color w:val="000000"/>
          <w:sz w:val="20"/>
        </w:rPr>
        <w:t xml:space="preserve">ycle </w:t>
      </w:r>
      <w:r w:rsidR="00622E15">
        <w:rPr>
          <w:rFonts w:ascii="TimesNewRomanPSMT" w:eastAsia="TimesNewRomanPSMT" w:hAnsi="TimesNewRomanPSMT"/>
          <w:color w:val="000000"/>
          <w:sz w:val="20"/>
        </w:rPr>
        <w:t>p</w:t>
      </w:r>
      <w:r>
        <w:rPr>
          <w:rFonts w:ascii="TimesNewRomanPSMT" w:eastAsia="TimesNewRomanPSMT" w:hAnsi="TimesNewRomanPSMT"/>
          <w:color w:val="000000"/>
          <w:sz w:val="20"/>
        </w:rPr>
        <w:t xml:space="preserve">eriod determines the </w:t>
      </w:r>
      <w:proofErr w:type="spellStart"/>
      <w:r>
        <w:rPr>
          <w:rFonts w:ascii="TimesNewRomanPSMT" w:eastAsia="TimesNewRomanPSMT" w:hAnsi="TimesNewRomanPSMT"/>
          <w:color w:val="000000"/>
          <w:sz w:val="20"/>
        </w:rPr>
        <w:t>el</w:t>
      </w:r>
      <w:r w:rsidR="00F47834">
        <w:rPr>
          <w:rFonts w:ascii="TimesNewRomanPSMT" w:eastAsia="TimesNewRomanPSMT" w:hAnsi="TimesNewRomanPSMT"/>
          <w:color w:val="000000"/>
          <w:sz w:val="20"/>
        </w:rPr>
        <w:t>apased</w:t>
      </w:r>
      <w:proofErr w:type="spellEnd"/>
      <w:r w:rsidR="00F47834">
        <w:rPr>
          <w:rFonts w:ascii="TimesNewRomanPSMT" w:eastAsia="TimesNewRomanPSMT" w:hAnsi="TimesNewRomanPSMT"/>
          <w:color w:val="000000"/>
          <w:sz w:val="20"/>
        </w:rPr>
        <w:t xml:space="preserve"> time between the start times of </w:t>
      </w:r>
      <w:r>
        <w:rPr>
          <w:rFonts w:ascii="TimesNewRomanPSMT" w:eastAsia="TimesNewRomanPSMT" w:hAnsi="TimesNewRomanPSMT"/>
          <w:color w:val="000000"/>
          <w:sz w:val="20"/>
        </w:rPr>
        <w:t xml:space="preserve">two successive </w:t>
      </w:r>
      <w:r>
        <w:rPr>
          <w:rFonts w:ascii="TimesNewRomanPSMT" w:eastAsia="TimesNewRomanPSMT" w:hAnsi="TimesNewRomanPSMT"/>
          <w:color w:val="000000"/>
          <w:sz w:val="20"/>
        </w:rPr>
        <w:lastRenderedPageBreak/>
        <w:t>WUR duty cycle schedules. Starting point is the start time of one WUR duty cycle schedule and is decided by the</w:t>
      </w:r>
      <w:r w:rsidR="00F47834">
        <w:rPr>
          <w:rFonts w:ascii="TimesNewRomanPSMT" w:eastAsia="TimesNewRomanPSMT" w:hAnsi="TimesNewRomanPSMT"/>
          <w:color w:val="000000"/>
          <w:sz w:val="20"/>
        </w:rPr>
        <w:t xml:space="preserve"> WUR</w:t>
      </w:r>
      <w:r>
        <w:rPr>
          <w:rFonts w:ascii="TimesNewRomanPSMT" w:eastAsia="TimesNewRomanPSMT" w:hAnsi="TimesNewRomanPSMT"/>
          <w:color w:val="000000"/>
          <w:sz w:val="20"/>
        </w:rPr>
        <w:t xml:space="preserve"> AP.</w:t>
      </w:r>
      <w:r w:rsidR="00622E15">
        <w:rPr>
          <w:rFonts w:ascii="TimesNewRomanPSMT" w:eastAsia="TimesNewRomanPSMT" w:hAnsi="TimesNewRomanPSMT"/>
          <w:color w:val="000000"/>
          <w:sz w:val="20"/>
        </w:rPr>
        <w:t xml:space="preserve"> How to indicate the starting point is TBD.</w:t>
      </w:r>
    </w:p>
    <w:p w14:paraId="15FA6CB6" w14:textId="548BE6BF" w:rsidR="00D93CEA" w:rsidRDefault="00622E15"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object w:dxaOrig="8150" w:dyaOrig="2750" w14:anchorId="15E6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137pt" o:ole="">
            <v:imagedata r:id="rId11" o:title=""/>
          </v:shape>
          <o:OLEObject Type="Embed" ProgID="Visio.Drawing.15" ShapeID="_x0000_i1025" DrawAspect="Content" ObjectID="_1581674985" r:id="rId12"/>
        </w:object>
      </w:r>
    </w:p>
    <w:p w14:paraId="62EA617E" w14:textId="770ADF2E" w:rsidR="00D93CEA" w:rsidRDefault="00D93CEA"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eastAsia="TimesNewRomanPSMT" w:hAnsi="TimesNewRomanPSMT"/>
          <w:color w:val="000000"/>
          <w:sz w:val="20"/>
        </w:rPr>
      </w:pPr>
      <w:r>
        <w:t>Figure x</w:t>
      </w:r>
    </w:p>
    <w:p w14:paraId="28AEE142" w14:textId="4DB2D3FE" w:rsidR="00622E15" w:rsidRDefault="00622E15"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Pr>
      </w:pPr>
      <w:r>
        <w:rPr>
          <w:rStyle w:val="fontstyle01"/>
        </w:rPr>
        <w:t>WUR AP indicates t</w:t>
      </w:r>
      <w:r w:rsidRPr="00622E15">
        <w:rPr>
          <w:rFonts w:ascii="TimesNewRomanPSMT" w:eastAsia="TimesNewRomanPSMT" w:hAnsi="TimesNewRomanPSMT"/>
          <w:color w:val="000000"/>
          <w:sz w:val="20"/>
        </w:rPr>
        <w:t xml:space="preserve">he set of parameters necessary to support the </w:t>
      </w:r>
      <w:r>
        <w:rPr>
          <w:rFonts w:ascii="TimesNewRomanPSMT" w:eastAsia="TimesNewRomanPSMT" w:hAnsi="TimesNewRomanPSMT"/>
          <w:color w:val="000000"/>
          <w:sz w:val="20"/>
        </w:rPr>
        <w:t>WUR duty cycle operation in WUR Operation element</w:t>
      </w:r>
      <w:r w:rsidRPr="00622E15">
        <w:rPr>
          <w:rFonts w:ascii="TimesNewRomanPSMT" w:eastAsia="TimesNewRomanPSMT" w:hAnsi="TimesNewRomanPSMT"/>
          <w:color w:val="000000"/>
          <w:sz w:val="20"/>
        </w:rPr>
        <w:t>.</w:t>
      </w:r>
    </w:p>
    <w:p w14:paraId="6C8F6638" w14:textId="6FD500BF" w:rsidR="00D33598" w:rsidRDefault="004F612C"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Pr>
      </w:pPr>
      <w:r>
        <w:rPr>
          <w:rStyle w:val="fontstyle01"/>
        </w:rPr>
        <w:t>WUR non-AP</w:t>
      </w:r>
      <w:r w:rsidR="008A4401">
        <w:rPr>
          <w:rStyle w:val="fontstyle01"/>
        </w:rPr>
        <w:t xml:space="preserve"> STA communicates WUR</w:t>
      </w:r>
      <w:r>
        <w:rPr>
          <w:rStyle w:val="fontstyle01"/>
        </w:rPr>
        <w:t xml:space="preserve"> </w:t>
      </w:r>
      <w:r w:rsidR="00622E15">
        <w:rPr>
          <w:rStyle w:val="fontstyle01"/>
        </w:rPr>
        <w:t>d</w:t>
      </w:r>
      <w:r>
        <w:rPr>
          <w:rStyle w:val="fontstyle01"/>
        </w:rPr>
        <w:t xml:space="preserve">uty cycle information to </w:t>
      </w:r>
      <w:r w:rsidR="00515B73">
        <w:rPr>
          <w:rStyle w:val="fontstyle01"/>
        </w:rPr>
        <w:t>the associated WUR AP</w:t>
      </w:r>
      <w:r>
        <w:rPr>
          <w:rStyle w:val="fontstyle01"/>
        </w:rPr>
        <w:t xml:space="preserve"> through WUR Mode Setup as described in 31.5.1 (WUR Mode Setup).</w:t>
      </w:r>
      <w:r w:rsidR="00F47834">
        <w:rPr>
          <w:rStyle w:val="fontstyle01"/>
        </w:rPr>
        <w:t xml:space="preserve"> </w:t>
      </w:r>
    </w:p>
    <w:p w14:paraId="40E361C4" w14:textId="5A9F45DF" w:rsidR="00D33598" w:rsidRDefault="00F47834"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Pr>
      </w:pPr>
      <w:r>
        <w:rPr>
          <w:rStyle w:val="fontstyle01"/>
        </w:rPr>
        <w:t xml:space="preserve">WUR non-AP STA indicates preferred </w:t>
      </w:r>
      <w:r w:rsidR="00622E15">
        <w:rPr>
          <w:rStyle w:val="fontstyle01"/>
        </w:rPr>
        <w:t>o</w:t>
      </w:r>
      <w:r>
        <w:rPr>
          <w:rStyle w:val="fontstyle01"/>
        </w:rPr>
        <w:t xml:space="preserve">n </w:t>
      </w:r>
      <w:r w:rsidR="00622E15">
        <w:rPr>
          <w:rStyle w:val="fontstyle01"/>
        </w:rPr>
        <w:t>d</w:t>
      </w:r>
      <w:r>
        <w:rPr>
          <w:rStyle w:val="fontstyle01"/>
        </w:rPr>
        <w:t xml:space="preserve">uration in the On Duration subfield of the WUR Parameters field in the WUR Mode element. WUR non-AP STA shall indicate a value of preferred </w:t>
      </w:r>
      <w:r w:rsidR="00622E15">
        <w:rPr>
          <w:rStyle w:val="fontstyle01"/>
        </w:rPr>
        <w:t>o</w:t>
      </w:r>
      <w:r>
        <w:rPr>
          <w:rStyle w:val="fontstyle01"/>
        </w:rPr>
        <w:t xml:space="preserve">n </w:t>
      </w:r>
      <w:r w:rsidR="00622E15">
        <w:rPr>
          <w:rStyle w:val="fontstyle01"/>
        </w:rPr>
        <w:t>d</w:t>
      </w:r>
      <w:r>
        <w:rPr>
          <w:rStyle w:val="fontstyle01"/>
        </w:rPr>
        <w:t xml:space="preserve">uration that is larger than </w:t>
      </w:r>
      <w:r w:rsidR="00CA2D0D">
        <w:rPr>
          <w:rStyle w:val="fontstyle01"/>
        </w:rPr>
        <w:t xml:space="preserve">or equal to </w:t>
      </w:r>
      <w:r>
        <w:rPr>
          <w:rStyle w:val="fontstyle01"/>
        </w:rPr>
        <w:t xml:space="preserve">the value indicated by the Minimum Wake-up Duration field in the most recently received WUR Operation element from the associated WUR AP. </w:t>
      </w:r>
    </w:p>
    <w:p w14:paraId="252A48D0" w14:textId="6E2A6C73" w:rsidR="008E4F73" w:rsidRDefault="00F47834"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Pr>
      </w:pPr>
      <w:r>
        <w:rPr>
          <w:rStyle w:val="fontstyle01"/>
        </w:rPr>
        <w:t>WUR non-AP STA indicates preferred duty cycle period in the Duty Cycle Period subfield of the WUR Parameters field in the WUR Mode element with units indicated by the Duty Cycle Period Units field in the most recently received WUR Operation element from the associated WUR AP.</w:t>
      </w:r>
    </w:p>
    <w:p w14:paraId="7DE1F672" w14:textId="77777777" w:rsidR="005927DB" w:rsidRDefault="005927DB" w:rsidP="005927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4E059CE" w14:textId="662CA617" w:rsidR="005927DB" w:rsidRDefault="005927DB" w:rsidP="005927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commentRangeStart w:id="22"/>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texts in 31.5.1 WUR Mode Setup as the following:</w:t>
      </w:r>
      <w:commentRangeEnd w:id="22"/>
      <w:r w:rsidR="006C2870">
        <w:rPr>
          <w:rStyle w:val="CommentReference"/>
          <w:rFonts w:ascii="Calibri" w:hAnsi="Calibri"/>
        </w:rPr>
        <w:commentReference w:id="22"/>
      </w:r>
    </w:p>
    <w:p w14:paraId="3E63DBEC" w14:textId="76CBB477" w:rsidR="004F612C" w:rsidRDefault="005927DB"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hint="eastAsia"/>
          <w:b/>
          <w:bCs/>
          <w:color w:val="000000"/>
          <w:sz w:val="20"/>
        </w:rPr>
      </w:pPr>
      <w:r w:rsidRPr="005927DB">
        <w:rPr>
          <w:rFonts w:ascii="Arial-BoldMT" w:hAnsi="Arial-BoldMT"/>
          <w:b/>
          <w:bCs/>
          <w:color w:val="000000"/>
          <w:sz w:val="20"/>
        </w:rPr>
        <w:t>31.5.1 WUR Mode Setup</w:t>
      </w:r>
    </w:p>
    <w:p w14:paraId="5FBB488A" w14:textId="77777777" w:rsidR="005927DB" w:rsidRDefault="005927DB" w:rsidP="005927DB">
      <w:pPr>
        <w:pStyle w:val="Bulleted"/>
        <w:tabs>
          <w:tab w:val="clear" w:pos="360"/>
          <w:tab w:val="left" w:pos="1540"/>
          <w:tab w:val="left" w:pos="2160"/>
        </w:tabs>
        <w:suppressAutoHyphens/>
        <w:spacing w:line="240" w:lineRule="auto"/>
        <w:ind w:left="0" w:firstLine="0"/>
        <w:rPr>
          <w:rFonts w:ascii="TimesNewRomanPSMT" w:eastAsia="TimesNewRomanPSMT" w:hAnsi="Modern" w:cs="TimesNewRomanPSMT"/>
          <w:w w:val="100"/>
          <w:sz w:val="20"/>
          <w:szCs w:val="20"/>
          <w:lang w:val="en-GB"/>
        </w:rPr>
      </w:pPr>
      <w:r>
        <w:rPr>
          <w:rFonts w:ascii="TimesNewRomanPSMT" w:eastAsia="TimesNewRomanPSMT" w:hAnsi="Modern" w:cs="TimesNewRomanPSMT"/>
          <w:w w:val="100"/>
          <w:sz w:val="20"/>
          <w:szCs w:val="20"/>
          <w:lang w:val="en-GB"/>
        </w:rPr>
        <w:t xml:space="preserve">A WUR non-AP STA can be in WUR Mode or WUR Mode Suspend while using WUR service provided by a WUR AP. </w:t>
      </w:r>
    </w:p>
    <w:p w14:paraId="7572C8D3" w14:textId="77777777" w:rsidR="006C2870" w:rsidRDefault="006C2870" w:rsidP="006C2870">
      <w:pPr>
        <w:pStyle w:val="T"/>
        <w:rPr>
          <w:rFonts w:ascii="TimesNewRomanPSMT" w:eastAsia="TimesNewRomanPSMT" w:cs="TimesNewRomanPSMT"/>
          <w:w w:val="100"/>
          <w:lang w:val="en-GB"/>
        </w:rPr>
      </w:pPr>
      <w:r>
        <w:rPr>
          <w:rFonts w:ascii="TimesNewRomanPSMT" w:eastAsia="TimesNewRomanPSMT" w:cs="TimesNewRomanPSMT"/>
          <w:w w:val="100"/>
          <w:lang w:val="en-GB"/>
        </w:rPr>
        <w:t>To use the WUR service,</w:t>
      </w:r>
      <w:r>
        <w:rPr>
          <w:w w:val="100"/>
          <w:sz w:val="22"/>
          <w:szCs w:val="22"/>
          <w:lang w:val="en-GB"/>
        </w:rPr>
        <w:t xml:space="preserve"> </w:t>
      </w:r>
      <w:r>
        <w:rPr>
          <w:rFonts w:ascii="TimesNewRomanPSMT" w:eastAsia="TimesNewRomanPSMT" w:cs="TimesNewRomanPSMT"/>
          <w:w w:val="100"/>
          <w:lang w:val="en-GB"/>
        </w:rPr>
        <w:t xml:space="preserve">a WUR non-AP STA uses the PCR component to exchange </w:t>
      </w:r>
      <w:r w:rsidRPr="00065248">
        <w:rPr>
          <w:rFonts w:ascii="TimesNewRomanPSMT" w:eastAsia="TimesNewRomanPSMT" w:cs="TimesNewRomanPSMT"/>
          <w:w w:val="100"/>
          <w:lang w:val="en-GB"/>
        </w:rPr>
        <w:t>WUR Mode S</w:t>
      </w:r>
      <w:r>
        <w:rPr>
          <w:rFonts w:ascii="TimesNewRomanPSMT" w:eastAsia="TimesNewRomanPSMT" w:cs="TimesNewRomanPSMT"/>
          <w:w w:val="100"/>
          <w:lang w:val="en-GB"/>
        </w:rPr>
        <w:t xml:space="preserve">etup frame </w:t>
      </w:r>
      <w:r>
        <w:rPr>
          <w:rFonts w:ascii="TimesNewRomanPSMT" w:eastAsia="TimesNewRomanPSMT" w:cs="TimesNewRomanPSMT"/>
          <w:w w:val="100"/>
          <w:u w:val="single"/>
          <w:lang w:val="en-GB"/>
        </w:rPr>
        <w:t>or (Re)Association Request frame and (Re)Association Response frame</w:t>
      </w:r>
      <w:r>
        <w:rPr>
          <w:rFonts w:ascii="TimesNewRomanPSMT" w:eastAsia="TimesNewRomanPSMT" w:cs="TimesNewRomanPSMT"/>
          <w:w w:val="100"/>
          <w:lang w:val="en-GB"/>
        </w:rPr>
        <w:t xml:space="preserve"> with a WUR AP within the same infrastructure BSS and the detail is defined in Table </w:t>
      </w:r>
      <w:r>
        <w:rPr>
          <w:rFonts w:ascii="TimesNewRomanPSMT" w:eastAsia="TimesNewRomanPSMT" w:cs="TimesNewRomanPSMT"/>
          <w:w w:val="100"/>
          <w:lang w:val="en-GB"/>
        </w:rPr>
        <w:fldChar w:fldCharType="begin"/>
      </w:r>
      <w:r>
        <w:rPr>
          <w:rFonts w:ascii="TimesNewRomanPSMT" w:eastAsia="TimesNewRomanPSMT" w:cs="TimesNewRomanPSMT"/>
          <w:w w:val="100"/>
          <w:lang w:val="en-GB"/>
        </w:rPr>
        <w:instrText xml:space="preserve"> REF  RTF38333230373a205461626c65 \h</w:instrText>
      </w:r>
      <w:r>
        <w:rPr>
          <w:rFonts w:ascii="TimesNewRomanPSMT" w:eastAsia="TimesNewRomanPSMT" w:cs="TimesNewRomanPSMT"/>
          <w:w w:val="100"/>
          <w:lang w:val="en-GB"/>
        </w:rPr>
      </w:r>
      <w:r>
        <w:rPr>
          <w:rFonts w:ascii="TimesNewRomanPSMT" w:eastAsia="TimesNewRomanPSMT" w:cs="TimesNewRomanPSMT"/>
          <w:w w:val="100"/>
          <w:lang w:val="en-GB"/>
        </w:rPr>
        <w:fldChar w:fldCharType="separate"/>
      </w:r>
      <w:r>
        <w:rPr>
          <w:rFonts w:ascii="TimesNewRomanPSMT" w:eastAsia="TimesNewRomanPSMT" w:cs="TimesNewRomanPSMT"/>
          <w:w w:val="100"/>
          <w:lang w:val="en-GB"/>
        </w:rPr>
        <w:t>31-1 (WUR Mode setup frame exchange)</w:t>
      </w:r>
      <w:r>
        <w:rPr>
          <w:rFonts w:ascii="TimesNewRomanPSMT" w:eastAsia="TimesNewRomanPSMT" w:cs="TimesNewRomanPSMT"/>
          <w:w w:val="100"/>
          <w:lang w:val="en-GB"/>
        </w:rPr>
        <w:fldChar w:fldCharType="end"/>
      </w:r>
      <w:r>
        <w:rPr>
          <w:rFonts w:ascii="TimesNewRomanPSMT" w:eastAsia="TimesNewRomanPSMT" w:cs="TimesNewRomanPSMT"/>
          <w:w w:val="100"/>
          <w:lang w:val="en-GB"/>
        </w:rPr>
        <w:t xml:space="preserve">. </w:t>
      </w:r>
    </w:p>
    <w:p w14:paraId="4F8F4462" w14:textId="77777777" w:rsidR="006C2870" w:rsidRPr="006C5D86" w:rsidRDefault="006C2870" w:rsidP="006C2870">
      <w:pPr>
        <w:pStyle w:val="T"/>
        <w:rPr>
          <w:rFonts w:ascii="TimesNewRomanPSMT" w:eastAsia="TimesNewRomanPSMT" w:cs="TimesNewRomanPSMT"/>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6C2870" w14:paraId="01F9F72D" w14:textId="77777777" w:rsidTr="00386638">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463F35A6" w14:textId="77777777" w:rsidR="006C2870" w:rsidRDefault="006C2870" w:rsidP="006C2870">
            <w:pPr>
              <w:pStyle w:val="TableTitle"/>
              <w:numPr>
                <w:ilvl w:val="0"/>
                <w:numId w:val="30"/>
              </w:numPr>
            </w:pPr>
            <w:bookmarkStart w:id="23" w:name="RTF38333230373a205461626c65"/>
            <w:r>
              <w:rPr>
                <w:w w:val="100"/>
              </w:rPr>
              <w:t>WUR Mode setup frame exchange</w:t>
            </w:r>
            <w:bookmarkEnd w:id="23"/>
          </w:p>
        </w:tc>
      </w:tr>
      <w:tr w:rsidR="006C2870" w14:paraId="0DEA2E8B" w14:textId="77777777" w:rsidTr="00386638">
        <w:trPr>
          <w:trHeight w:val="18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D8C32F7" w14:textId="77777777" w:rsidR="006C2870" w:rsidRDefault="006C2870" w:rsidP="00386638">
            <w:pPr>
              <w:pStyle w:val="Bulleted"/>
              <w:tabs>
                <w:tab w:val="clear" w:pos="360"/>
                <w:tab w:val="left" w:pos="1540"/>
                <w:tab w:val="left" w:pos="2160"/>
              </w:tabs>
              <w:suppressAutoHyphens/>
              <w:spacing w:line="240" w:lineRule="auto"/>
              <w:ind w:left="0" w:firstLine="0"/>
              <w:rPr>
                <w:rFonts w:ascii="Malgun Gothic" w:eastAsia="Malgun Gothic" w:hAnsi="Modern" w:cs="Malgun Gothic"/>
                <w:sz w:val="22"/>
                <w:szCs w:val="22"/>
                <w:lang w:val="en-GB"/>
              </w:rPr>
            </w:pPr>
            <w:r>
              <w:rPr>
                <w:rFonts w:eastAsia="Malgun Gothic"/>
                <w:b/>
                <w:bCs/>
                <w:w w:val="100"/>
                <w:sz w:val="18"/>
                <w:szCs w:val="18"/>
                <w:lang w:val="en-GB"/>
              </w:rPr>
              <w:t xml:space="preserve">Request frame: Action Type field </w:t>
            </w:r>
            <w:r w:rsidRPr="006C5D86">
              <w:rPr>
                <w:rFonts w:eastAsia="Malgun Gothic"/>
                <w:b/>
                <w:bCs/>
                <w:w w:val="100"/>
                <w:sz w:val="18"/>
                <w:szCs w:val="18"/>
                <w:u w:val="single"/>
                <w:lang w:val="en-GB"/>
              </w:rPr>
              <w:t>of the WUR Mode element</w:t>
            </w:r>
            <w:r>
              <w:rPr>
                <w:rFonts w:eastAsia="Malgun Gothic"/>
                <w:b/>
                <w:bCs/>
                <w:w w:val="100"/>
                <w:sz w:val="18"/>
                <w:szCs w:val="18"/>
                <w:lang w:val="en-GB"/>
              </w:rPr>
              <w:t xml:space="preserve"> within a WUR Mode Setup frame </w:t>
            </w:r>
            <w:r w:rsidRPr="00065248">
              <w:rPr>
                <w:rFonts w:eastAsia="Malgun Gothic"/>
                <w:b/>
                <w:bCs/>
                <w:w w:val="100"/>
                <w:sz w:val="18"/>
                <w:szCs w:val="18"/>
                <w:u w:val="single"/>
                <w:lang w:val="en-GB"/>
              </w:rPr>
              <w:t>or a (Re)</w:t>
            </w:r>
            <w:r>
              <w:rPr>
                <w:rFonts w:eastAsia="Malgun Gothic"/>
                <w:b/>
                <w:bCs/>
                <w:w w:val="100"/>
                <w:sz w:val="18"/>
                <w:szCs w:val="18"/>
                <w:u w:val="single"/>
                <w:lang w:val="en-GB"/>
              </w:rPr>
              <w:t>Association R</w:t>
            </w:r>
            <w:r w:rsidRPr="00065248">
              <w:rPr>
                <w:rFonts w:eastAsia="Malgun Gothic"/>
                <w:b/>
                <w:bCs/>
                <w:w w:val="100"/>
                <w:sz w:val="18"/>
                <w:szCs w:val="18"/>
                <w:u w:val="single"/>
                <w:lang w:val="en-GB"/>
              </w:rPr>
              <w:t>equest frame</w:t>
            </w:r>
            <w:r>
              <w:rPr>
                <w:rFonts w:eastAsia="Malgun Gothic"/>
                <w:b/>
                <w:bCs/>
                <w:w w:val="100"/>
                <w:sz w:val="18"/>
                <w:szCs w:val="18"/>
                <w:lang w:val="en-GB"/>
              </w:rPr>
              <w:t xml:space="preserve">  transmitted from a WUR non-AP STA to a WUR 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68C21B9" w14:textId="77777777" w:rsidR="006C2870" w:rsidRDefault="006C2870" w:rsidP="00386638">
            <w:pPr>
              <w:pStyle w:val="Bulleted"/>
              <w:tabs>
                <w:tab w:val="clear" w:pos="360"/>
                <w:tab w:val="left" w:pos="1540"/>
                <w:tab w:val="left" w:pos="2160"/>
              </w:tabs>
              <w:suppressAutoHyphens/>
              <w:spacing w:line="240" w:lineRule="auto"/>
              <w:ind w:left="0" w:firstLine="0"/>
              <w:rPr>
                <w:rFonts w:ascii="Malgun Gothic" w:eastAsia="Malgun Gothic" w:hAnsi="Modern" w:cs="Malgun Gothic"/>
                <w:sz w:val="22"/>
                <w:szCs w:val="22"/>
                <w:lang w:val="en-GB"/>
              </w:rPr>
            </w:pPr>
            <w:r>
              <w:rPr>
                <w:rFonts w:eastAsia="Malgun Gothic"/>
                <w:b/>
                <w:bCs/>
                <w:w w:val="100"/>
                <w:sz w:val="18"/>
                <w:szCs w:val="18"/>
                <w:lang w:val="en-GB"/>
              </w:rPr>
              <w:t xml:space="preserve">Response frame: Action Type field </w:t>
            </w:r>
            <w:r w:rsidRPr="006C5D86">
              <w:rPr>
                <w:rFonts w:eastAsia="Malgun Gothic"/>
                <w:b/>
                <w:bCs/>
                <w:w w:val="100"/>
                <w:sz w:val="18"/>
                <w:szCs w:val="18"/>
                <w:u w:val="single"/>
                <w:lang w:val="en-GB"/>
              </w:rPr>
              <w:t>of the WUR Mode element</w:t>
            </w:r>
            <w:r>
              <w:rPr>
                <w:rFonts w:eastAsia="Malgun Gothic"/>
                <w:b/>
                <w:bCs/>
                <w:w w:val="100"/>
                <w:sz w:val="18"/>
                <w:szCs w:val="18"/>
                <w:lang w:val="en-GB"/>
              </w:rPr>
              <w:t xml:space="preserve"> within a WUR Mode Setup frame transmitted </w:t>
            </w:r>
            <w:r w:rsidRPr="00065248">
              <w:rPr>
                <w:rFonts w:eastAsia="Malgun Gothic"/>
                <w:b/>
                <w:bCs/>
                <w:w w:val="100"/>
                <w:sz w:val="18"/>
                <w:szCs w:val="18"/>
                <w:u w:val="single"/>
                <w:lang w:val="en-GB"/>
              </w:rPr>
              <w:t>or a (Re)</w:t>
            </w:r>
            <w:r>
              <w:rPr>
                <w:rFonts w:eastAsia="Malgun Gothic"/>
                <w:b/>
                <w:bCs/>
                <w:w w:val="100"/>
                <w:sz w:val="18"/>
                <w:szCs w:val="18"/>
                <w:u w:val="single"/>
                <w:lang w:val="en-GB"/>
              </w:rPr>
              <w:t>Association Response</w:t>
            </w:r>
            <w:r w:rsidRPr="00065248">
              <w:rPr>
                <w:rFonts w:eastAsia="Malgun Gothic"/>
                <w:b/>
                <w:bCs/>
                <w:w w:val="100"/>
                <w:sz w:val="18"/>
                <w:szCs w:val="18"/>
                <w:u w:val="single"/>
                <w:lang w:val="en-GB"/>
              </w:rPr>
              <w:t xml:space="preserve"> frame</w:t>
            </w:r>
            <w:r>
              <w:rPr>
                <w:rFonts w:eastAsia="Malgun Gothic"/>
                <w:b/>
                <w:bCs/>
                <w:w w:val="100"/>
                <w:sz w:val="18"/>
                <w:szCs w:val="18"/>
                <w:lang w:val="en-GB"/>
              </w:rPr>
              <w:t xml:space="preserve"> from a WUR AP STA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8F687A8" w14:textId="77777777" w:rsidR="006C2870" w:rsidRDefault="006C2870" w:rsidP="00386638">
            <w:pPr>
              <w:pStyle w:val="Bulleted"/>
              <w:tabs>
                <w:tab w:val="clear" w:pos="360"/>
                <w:tab w:val="left" w:pos="1540"/>
                <w:tab w:val="left" w:pos="2160"/>
              </w:tabs>
              <w:suppressAutoHyphens/>
              <w:spacing w:line="240" w:lineRule="auto"/>
              <w:ind w:left="0" w:firstLine="0"/>
              <w:rPr>
                <w:rFonts w:ascii="Malgun Gothic" w:eastAsia="Malgun Gothic" w:hAnsi="Modern" w:cs="Malgun Gothic"/>
                <w:sz w:val="22"/>
                <w:szCs w:val="22"/>
                <w:lang w:val="en-GB"/>
              </w:rPr>
            </w:pPr>
            <w:r>
              <w:rPr>
                <w:rFonts w:eastAsia="Malgun Gothic"/>
                <w:b/>
                <w:bCs/>
                <w:w w:val="100"/>
                <w:sz w:val="18"/>
                <w:szCs w:val="18"/>
                <w:lang w:val="en-GB"/>
              </w:rPr>
              <w:t xml:space="preserve">Response frame: WUR Mode Response Status field </w:t>
            </w:r>
            <w:r w:rsidRPr="006C5D86">
              <w:rPr>
                <w:rFonts w:eastAsia="Malgun Gothic"/>
                <w:b/>
                <w:bCs/>
                <w:w w:val="100"/>
                <w:sz w:val="18"/>
                <w:szCs w:val="18"/>
                <w:u w:val="single"/>
                <w:lang w:val="en-GB"/>
              </w:rPr>
              <w:t>of the WUR Mode element</w:t>
            </w:r>
            <w:r>
              <w:rPr>
                <w:rFonts w:eastAsia="Malgun Gothic"/>
                <w:b/>
                <w:bCs/>
                <w:w w:val="100"/>
                <w:sz w:val="18"/>
                <w:szCs w:val="18"/>
                <w:lang w:val="en-GB"/>
              </w:rPr>
              <w:t xml:space="preserve"> within a WUR Mode Setup frame </w:t>
            </w:r>
            <w:r w:rsidRPr="00065248">
              <w:rPr>
                <w:rFonts w:eastAsia="Malgun Gothic"/>
                <w:b/>
                <w:bCs/>
                <w:w w:val="100"/>
                <w:sz w:val="18"/>
                <w:szCs w:val="18"/>
                <w:u w:val="single"/>
                <w:lang w:val="en-GB"/>
              </w:rPr>
              <w:t>or a (Re)</w:t>
            </w:r>
            <w:r>
              <w:rPr>
                <w:rFonts w:eastAsia="Malgun Gothic"/>
                <w:b/>
                <w:bCs/>
                <w:w w:val="100"/>
                <w:sz w:val="18"/>
                <w:szCs w:val="18"/>
                <w:u w:val="single"/>
                <w:lang w:val="en-GB"/>
              </w:rPr>
              <w:t>Association Response</w:t>
            </w:r>
            <w:r w:rsidRPr="00065248">
              <w:rPr>
                <w:rFonts w:eastAsia="Malgun Gothic"/>
                <w:b/>
                <w:bCs/>
                <w:w w:val="100"/>
                <w:sz w:val="18"/>
                <w:szCs w:val="18"/>
                <w:u w:val="single"/>
                <w:lang w:val="en-GB"/>
              </w:rPr>
              <w:t xml:space="preserve"> frame</w:t>
            </w:r>
            <w:r>
              <w:rPr>
                <w:rFonts w:eastAsia="Malgun Gothic"/>
                <w:b/>
                <w:bCs/>
                <w:w w:val="100"/>
                <w:sz w:val="18"/>
                <w:szCs w:val="18"/>
                <w:lang w:val="en-GB"/>
              </w:rPr>
              <w:t xml:space="preserve"> transmitted from a </w:t>
            </w:r>
            <w:r>
              <w:rPr>
                <w:rFonts w:eastAsia="Malgun Gothic"/>
                <w:b/>
                <w:bCs/>
                <w:w w:val="100"/>
                <w:sz w:val="18"/>
                <w:szCs w:val="18"/>
                <w:lang w:val="en-GB"/>
              </w:rPr>
              <w:lastRenderedPageBreak/>
              <w:t>WUR AP STA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4BEFC84" w14:textId="77777777" w:rsidR="006C2870" w:rsidRDefault="006C2870" w:rsidP="00386638">
            <w:pPr>
              <w:pStyle w:val="Bulleted"/>
              <w:tabs>
                <w:tab w:val="clear" w:pos="360"/>
                <w:tab w:val="left" w:pos="1540"/>
                <w:tab w:val="left" w:pos="2160"/>
              </w:tabs>
              <w:suppressAutoHyphens/>
              <w:spacing w:line="240" w:lineRule="auto"/>
              <w:ind w:left="0" w:firstLine="0"/>
              <w:rPr>
                <w:rFonts w:ascii="Malgun Gothic" w:eastAsia="Malgun Gothic" w:hAnsi="Modern" w:cs="Malgun Gothic"/>
                <w:sz w:val="22"/>
                <w:szCs w:val="22"/>
                <w:lang w:val="en-GB"/>
              </w:rPr>
            </w:pPr>
            <w:r>
              <w:rPr>
                <w:rFonts w:eastAsia="Malgun Gothic"/>
                <w:b/>
                <w:bCs/>
                <w:w w:val="100"/>
                <w:sz w:val="18"/>
                <w:szCs w:val="18"/>
                <w:lang w:val="en-GB"/>
              </w:rPr>
              <w:lastRenderedPageBreak/>
              <w:t>Status after the completion of the exchange</w:t>
            </w:r>
          </w:p>
        </w:tc>
      </w:tr>
      <w:tr w:rsidR="006C2870" w14:paraId="2608750C" w14:textId="77777777" w:rsidTr="00386638">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C08551F" w14:textId="77777777" w:rsidR="006C2870" w:rsidRDefault="006C2870" w:rsidP="00386638">
            <w:pPr>
              <w:pStyle w:val="T"/>
              <w:suppressAutoHyphens/>
              <w:spacing w:line="240" w:lineRule="auto"/>
              <w:jc w:val="left"/>
              <w:rPr>
                <w:rFonts w:ascii="MS Mincho" w:hAnsi="Modern" w:cs="MS Mincho"/>
              </w:rPr>
            </w:pPr>
            <w:r>
              <w:rPr>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6B6832C" w14:textId="77777777" w:rsidR="006C2870" w:rsidRDefault="006C2870" w:rsidP="00386638">
            <w:pPr>
              <w:pStyle w:val="T"/>
              <w:suppressAutoHyphens/>
              <w:spacing w:line="240" w:lineRule="auto"/>
              <w:jc w:val="left"/>
              <w:rPr>
                <w:rFonts w:ascii="MS Mincho" w:hAnsi="Modern" w:cs="MS Mincho"/>
              </w:rPr>
            </w:pPr>
            <w:r>
              <w:rPr>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2D2DAAA" w14:textId="77777777" w:rsidR="006C2870" w:rsidRDefault="006C2870" w:rsidP="00386638">
            <w:pPr>
              <w:pStyle w:val="T"/>
              <w:suppressAutoHyphens/>
              <w:spacing w:line="240" w:lineRule="auto"/>
              <w:jc w:val="left"/>
              <w:rPr>
                <w:rFonts w:ascii="MS Mincho" w:hAnsi="Modern" w:cs="MS Mincho"/>
              </w:rPr>
            </w:pPr>
            <w:r>
              <w:rPr>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1BA7FE" w14:textId="77777777" w:rsidR="006C2870" w:rsidRDefault="006C2870" w:rsidP="00386638">
            <w:pPr>
              <w:pStyle w:val="T"/>
              <w:suppressAutoHyphens/>
              <w:spacing w:line="240" w:lineRule="auto"/>
              <w:jc w:val="left"/>
              <w:rPr>
                <w:rFonts w:ascii="MS Mincho" w:hAnsi="Modern" w:cs="MS Mincho"/>
              </w:rPr>
            </w:pPr>
            <w:r>
              <w:rPr>
                <w:w w:val="100"/>
              </w:rPr>
              <w:t>The WUR non-AP STA enters WUR Mode.</w:t>
            </w:r>
          </w:p>
        </w:tc>
      </w:tr>
      <w:tr w:rsidR="006C2870" w14:paraId="0C8D70E6" w14:textId="77777777" w:rsidTr="00386638">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7F028F" w14:textId="77777777" w:rsidR="006C2870" w:rsidRDefault="006C2870" w:rsidP="00386638">
            <w:pPr>
              <w:pStyle w:val="T"/>
              <w:suppressAutoHyphens/>
              <w:spacing w:line="240" w:lineRule="auto"/>
              <w:jc w:val="left"/>
              <w:rPr>
                <w:rFonts w:ascii="MS Mincho" w:hAnsi="Modern" w:cs="MS Mincho"/>
              </w:rPr>
            </w:pPr>
            <w:r>
              <w:rPr>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C920070" w14:textId="77777777" w:rsidR="006C2870" w:rsidRDefault="006C2870" w:rsidP="00386638">
            <w:pPr>
              <w:pStyle w:val="T"/>
              <w:suppressAutoHyphens/>
              <w:spacing w:line="240" w:lineRule="auto"/>
              <w:jc w:val="left"/>
              <w:rPr>
                <w:rFonts w:ascii="MS Mincho" w:hAnsi="Modern" w:cs="MS Mincho"/>
              </w:rPr>
            </w:pPr>
            <w:r>
              <w:rPr>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27B663" w14:textId="77777777" w:rsidR="006C2870" w:rsidRDefault="006C2870" w:rsidP="00386638">
            <w:pPr>
              <w:pStyle w:val="T"/>
              <w:suppressAutoHyphens/>
              <w:spacing w:line="240" w:lineRule="auto"/>
              <w:jc w:val="left"/>
              <w:rPr>
                <w:rFonts w:ascii="MS Mincho" w:hAnsi="Modern" w:cs="MS Mincho"/>
              </w:rPr>
            </w:pPr>
            <w:r>
              <w:rPr>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68CA471" w14:textId="77777777" w:rsidR="006C2870" w:rsidRDefault="006C2870" w:rsidP="00386638">
            <w:pPr>
              <w:pStyle w:val="T"/>
              <w:suppressAutoHyphens/>
              <w:spacing w:line="240" w:lineRule="auto"/>
              <w:jc w:val="left"/>
              <w:rPr>
                <w:rFonts w:ascii="MS Mincho" w:hAnsi="Modern" w:cs="MS Mincho"/>
              </w:rPr>
            </w:pPr>
            <w:r>
              <w:rPr>
                <w:w w:val="100"/>
              </w:rPr>
              <w:t>The WUR non-AP STA enters WUR Mode Suspend.</w:t>
            </w:r>
          </w:p>
        </w:tc>
      </w:tr>
      <w:tr w:rsidR="006C2870" w14:paraId="6353DAD7" w14:textId="77777777" w:rsidTr="00386638">
        <w:trPr>
          <w:trHeight w:val="118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930E61F" w14:textId="77777777" w:rsidR="006C2870" w:rsidRDefault="006C2870" w:rsidP="00386638">
            <w:pPr>
              <w:pStyle w:val="T"/>
              <w:suppressAutoHyphens/>
              <w:spacing w:line="240" w:lineRule="auto"/>
              <w:jc w:val="left"/>
              <w:rPr>
                <w:rFonts w:ascii="MS Mincho" w:hAnsi="Modern" w:cs="MS Mincho"/>
              </w:rPr>
            </w:pPr>
            <w:r>
              <w:rPr>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3F90070" w14:textId="77777777" w:rsidR="006C2870" w:rsidRDefault="006C2870" w:rsidP="00386638">
            <w:pPr>
              <w:pStyle w:val="T"/>
              <w:suppressAutoHyphens/>
              <w:spacing w:line="240" w:lineRule="auto"/>
              <w:jc w:val="left"/>
              <w:rPr>
                <w:rFonts w:ascii="MS Mincho" w:hAnsi="Modern" w:cs="MS Mincho"/>
              </w:rPr>
            </w:pPr>
            <w:r>
              <w:rPr>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292A5FA" w14:textId="77777777" w:rsidR="006C2870" w:rsidRDefault="006C2870" w:rsidP="00386638">
            <w:pPr>
              <w:pStyle w:val="T"/>
              <w:suppressAutoHyphens/>
              <w:spacing w:line="240" w:lineRule="auto"/>
              <w:jc w:val="left"/>
              <w:rPr>
                <w:rFonts w:ascii="MS Mincho" w:hAnsi="Modern" w:cs="MS Mincho"/>
              </w:rPr>
            </w:pPr>
            <w:r>
              <w:rPr>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F620C5" w14:textId="77777777" w:rsidR="006C2870" w:rsidRDefault="006C2870" w:rsidP="00386638">
            <w:pPr>
              <w:pStyle w:val="T"/>
              <w:suppressAutoHyphens/>
              <w:spacing w:line="240" w:lineRule="auto"/>
              <w:jc w:val="left"/>
              <w:rPr>
                <w:rFonts w:ascii="MS Mincho" w:hAnsi="Modern" w:cs="MS Mincho"/>
              </w:rPr>
            </w:pPr>
            <w:r>
              <w:rPr>
                <w:w w:val="100"/>
              </w:rPr>
              <w:t>WUR service is not provided by the WUR AP to the WUR non-AP STA at this time.</w:t>
            </w:r>
          </w:p>
        </w:tc>
      </w:tr>
      <w:tr w:rsidR="006C2870" w14:paraId="7F703E04" w14:textId="77777777" w:rsidTr="00386638">
        <w:trPr>
          <w:trHeight w:val="118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2FF4991" w14:textId="77777777" w:rsidR="006C2870" w:rsidRDefault="006C2870" w:rsidP="00386638">
            <w:pPr>
              <w:pStyle w:val="T"/>
              <w:suppressAutoHyphens/>
              <w:spacing w:line="240" w:lineRule="auto"/>
              <w:jc w:val="left"/>
              <w:rPr>
                <w:rFonts w:ascii="MS Mincho" w:hAnsi="Modern" w:cs="MS Mincho"/>
              </w:rPr>
            </w:pPr>
            <w:r>
              <w:rPr>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B602E3" w14:textId="77777777" w:rsidR="006C2870" w:rsidRDefault="006C2870" w:rsidP="00386638">
            <w:pPr>
              <w:pStyle w:val="T"/>
              <w:suppressAutoHyphens/>
              <w:spacing w:line="240" w:lineRule="auto"/>
              <w:jc w:val="left"/>
              <w:rPr>
                <w:rFonts w:ascii="MS Mincho" w:hAnsi="Modern" w:cs="MS Mincho"/>
              </w:rPr>
            </w:pPr>
            <w:r>
              <w:rPr>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F9995AE" w14:textId="77777777" w:rsidR="006C2870" w:rsidRDefault="006C2870" w:rsidP="00386638">
            <w:pPr>
              <w:pStyle w:val="T"/>
              <w:suppressAutoHyphens/>
              <w:spacing w:line="240" w:lineRule="auto"/>
              <w:jc w:val="left"/>
              <w:rPr>
                <w:rFonts w:ascii="MS Mincho" w:hAnsi="Modern" w:cs="MS Mincho"/>
              </w:rPr>
            </w:pPr>
            <w:r>
              <w:rPr>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2101E89" w14:textId="77777777" w:rsidR="006C2870" w:rsidRDefault="006C2870" w:rsidP="00386638">
            <w:pPr>
              <w:pStyle w:val="T"/>
              <w:suppressAutoHyphens/>
              <w:spacing w:line="240" w:lineRule="auto"/>
              <w:jc w:val="left"/>
              <w:rPr>
                <w:rFonts w:ascii="MS Mincho" w:hAnsi="Modern" w:cs="MS Mincho"/>
              </w:rPr>
            </w:pPr>
            <w:r>
              <w:rPr>
                <w:w w:val="100"/>
              </w:rPr>
              <w:t>WUR service is not provided by the WUR AP to the WUR non-AP STA at this time.</w:t>
            </w:r>
          </w:p>
        </w:tc>
      </w:tr>
    </w:tbl>
    <w:p w14:paraId="10080DE7" w14:textId="77777777" w:rsidR="006C2870" w:rsidRDefault="006C2870" w:rsidP="006C2870">
      <w:pPr>
        <w:pStyle w:val="T"/>
        <w:rPr>
          <w:w w:val="100"/>
          <w:lang w:val="en-GB"/>
        </w:rPr>
      </w:pPr>
    </w:p>
    <w:p w14:paraId="1AF7C6DF" w14:textId="77777777" w:rsidR="006C2870" w:rsidRPr="00A15DDC" w:rsidRDefault="006C2870" w:rsidP="006C28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i/>
          <w:color w:val="000000"/>
          <w:sz w:val="20"/>
          <w:lang w:val="en-US"/>
        </w:rPr>
        <w:t>(…existing texts …)</w:t>
      </w:r>
    </w:p>
    <w:p w14:paraId="1A6CEC8B" w14:textId="77777777" w:rsidR="005927DB" w:rsidRPr="00714FD3" w:rsidRDefault="005927DB"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Pr>
      </w:pPr>
    </w:p>
    <w:sectPr w:rsidR="005927DB" w:rsidRPr="00714FD3" w:rsidSect="00654B3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ng, Po-kai" w:date="2018-02-20T12:53:00Z" w:initials="HP">
    <w:p w14:paraId="4F0DD7B3" w14:textId="3E2C7647" w:rsidR="005927DB" w:rsidRDefault="005927DB">
      <w:pPr>
        <w:pStyle w:val="CommentText"/>
      </w:pPr>
      <w:r>
        <w:rPr>
          <w:rStyle w:val="CommentReference"/>
        </w:rPr>
        <w:annotationRef/>
      </w:r>
      <w:r>
        <w:t>This is suggested by Lei Huang to enable piggy back WUR Mode negotiation in association/</w:t>
      </w:r>
      <w:proofErr w:type="spellStart"/>
      <w:r>
        <w:t>reassociation</w:t>
      </w:r>
      <w:proofErr w:type="spellEnd"/>
      <w:r>
        <w:t xml:space="preserve"> request and response. This is similar to the piggyback functionality enabled by TWT, and I think it makes sense. </w:t>
      </w:r>
    </w:p>
  </w:comment>
  <w:comment w:id="22" w:author="Huang, Po-kai" w:date="2018-02-20T13:20:00Z" w:initials="HP">
    <w:p w14:paraId="06F2F13E" w14:textId="12966C69" w:rsidR="006C2870" w:rsidRDefault="006C2870">
      <w:pPr>
        <w:pStyle w:val="CommentText"/>
      </w:pPr>
      <w:r>
        <w:rPr>
          <w:rStyle w:val="CommentReference"/>
        </w:rPr>
        <w:annotationRef/>
      </w:r>
      <w:r>
        <w:t>The revision to allow piggyback WUR Mode setup with (Re</w:t>
      </w:r>
      <w:proofErr w:type="gramStart"/>
      <w:r>
        <w:t>)Association</w:t>
      </w:r>
      <w:proofErr w:type="gramEnd"/>
      <w:r>
        <w:t xml:space="preserve"> Request/Response frame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0DD7B3" w15:done="0"/>
  <w15:commentEx w15:paraId="06F2F1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FB326" w14:textId="77777777" w:rsidR="00791F20" w:rsidRDefault="00791F20">
      <w:r>
        <w:separator/>
      </w:r>
    </w:p>
  </w:endnote>
  <w:endnote w:type="continuationSeparator" w:id="0">
    <w:p w14:paraId="051CBF0F" w14:textId="77777777" w:rsidR="00791F20" w:rsidRDefault="0079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ItalicMT">
    <w:panose1 w:val="00000000000000000000"/>
    <w:charset w:val="00"/>
    <w:family w:val="auto"/>
    <w:notTrueType/>
    <w:pitch w:val="default"/>
    <w:sig w:usb0="00000003" w:usb1="00000000" w:usb2="00000000" w:usb3="00000000" w:csb0="00000001" w:csb1="00000000"/>
  </w:font>
  <w:font w:name="Kozuka Mincho Pr6N L">
    <w:altName w:val="MS Gothic"/>
    <w:panose1 w:val="00000000000000000000"/>
    <w:charset w:val="80"/>
    <w:family w:val="auto"/>
    <w:notTrueType/>
    <w:pitch w:val="default"/>
    <w:sig w:usb0="00000001" w:usb1="08070000" w:usb2="00000010" w:usb3="00000000" w:csb0="00020000" w:csb1="00000000"/>
  </w:font>
  <w:font w:name="Moder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3A99B99D" w:rsidR="005927DB" w:rsidRDefault="003358A4">
    <w:pPr>
      <w:pStyle w:val="Footer"/>
      <w:tabs>
        <w:tab w:val="clear" w:pos="6480"/>
        <w:tab w:val="center" w:pos="4680"/>
        <w:tab w:val="right" w:pos="9360"/>
      </w:tabs>
    </w:pPr>
    <w:fldSimple w:instr=" SUBJECT  \* MERGEFORMAT ">
      <w:r w:rsidR="005927DB">
        <w:t>Submission</w:t>
      </w:r>
    </w:fldSimple>
    <w:r w:rsidR="005927DB">
      <w:tab/>
      <w:t xml:space="preserve">page </w:t>
    </w:r>
    <w:r w:rsidR="005927DB">
      <w:fldChar w:fldCharType="begin"/>
    </w:r>
    <w:r w:rsidR="005927DB">
      <w:instrText xml:space="preserve">page </w:instrText>
    </w:r>
    <w:r w:rsidR="005927DB">
      <w:fldChar w:fldCharType="separate"/>
    </w:r>
    <w:r w:rsidR="0022632D">
      <w:rPr>
        <w:noProof/>
      </w:rPr>
      <w:t>8</w:t>
    </w:r>
    <w:r w:rsidR="005927DB">
      <w:rPr>
        <w:noProof/>
      </w:rPr>
      <w:fldChar w:fldCharType="end"/>
    </w:r>
    <w:r w:rsidR="005927DB">
      <w:tab/>
    </w:r>
    <w:r w:rsidR="005927DB">
      <w:rPr>
        <w:lang w:eastAsia="ko-KR"/>
      </w:rPr>
      <w:t>Po-Kai Huang</w:t>
    </w:r>
    <w:r w:rsidR="005927DB">
      <w:t>, Intel</w:t>
    </w:r>
  </w:p>
  <w:p w14:paraId="1FA2645D" w14:textId="77777777" w:rsidR="005927DB" w:rsidRDefault="005927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856C6" w14:textId="77777777" w:rsidR="00791F20" w:rsidRDefault="00791F20">
      <w:r>
        <w:separator/>
      </w:r>
    </w:p>
  </w:footnote>
  <w:footnote w:type="continuationSeparator" w:id="0">
    <w:p w14:paraId="6B2CEEF5" w14:textId="77777777" w:rsidR="00791F20" w:rsidRDefault="0079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43AC34C4" w:rsidR="005927DB" w:rsidRDefault="00A9775D">
    <w:pPr>
      <w:pStyle w:val="Header"/>
      <w:tabs>
        <w:tab w:val="clear" w:pos="6480"/>
        <w:tab w:val="center" w:pos="4680"/>
        <w:tab w:val="right" w:pos="9360"/>
      </w:tabs>
      <w:rPr>
        <w:lang w:eastAsia="ko-KR"/>
      </w:rPr>
    </w:pPr>
    <w:r>
      <w:rPr>
        <w:lang w:eastAsia="ko-KR"/>
      </w:rPr>
      <w:t>March</w:t>
    </w:r>
    <w:r w:rsidR="005927DB">
      <w:rPr>
        <w:lang w:eastAsia="ko-KR"/>
      </w:rPr>
      <w:t xml:space="preserve"> </w:t>
    </w:r>
    <w:r w:rsidR="005927DB">
      <w:t>201</w:t>
    </w:r>
    <w:r w:rsidR="005927DB">
      <w:rPr>
        <w:lang w:eastAsia="ko-KR"/>
      </w:rPr>
      <w:t>8</w:t>
    </w:r>
    <w:r w:rsidR="005927DB">
      <w:tab/>
    </w:r>
    <w:r w:rsidR="005927DB">
      <w:tab/>
    </w:r>
    <w:fldSimple w:instr=" TITLE  \* MERGEFORMAT ">
      <w:r>
        <w:t>doc.: IEEE 802.11-18/0408</w:t>
      </w:r>
      <w:r w:rsidR="005927DB">
        <w:t>r</w:t>
      </w:r>
    </w:fldSimple>
    <w:r w:rsidR="005927D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5F11E7F"/>
    <w:multiLevelType w:val="hybridMultilevel"/>
    <w:tmpl w:val="958494EE"/>
    <w:lvl w:ilvl="0" w:tplc="3866FC16">
      <w:start w:val="1"/>
      <w:numFmt w:val="upperLetter"/>
      <w:suff w:val="space"/>
      <w:lvlText w:val="R.4.6.%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A07E8"/>
    <w:multiLevelType w:val="hybridMultilevel"/>
    <w:tmpl w:val="A5F8CACA"/>
    <w:lvl w:ilvl="0" w:tplc="990859C0">
      <w:start w:val="2"/>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E4DE8"/>
    <w:multiLevelType w:val="multilevel"/>
    <w:tmpl w:val="3D4C0EC2"/>
    <w:lvl w:ilvl="0">
      <w:start w:val="3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76CC5040"/>
    <w:multiLevelType w:val="hybridMultilevel"/>
    <w:tmpl w:val="6422D55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63 "/>
        <w:legacy w:legacy="1" w:legacySpace="0" w:legacyIndent="0"/>
        <w:lvlJc w:val="left"/>
        <w:pPr>
          <w:ind w:left="351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3F87"/>
    <w:rsid w:val="000157CC"/>
    <w:rsid w:val="00017D25"/>
    <w:rsid w:val="00023128"/>
    <w:rsid w:val="00024060"/>
    <w:rsid w:val="00024344"/>
    <w:rsid w:val="00024487"/>
    <w:rsid w:val="00026A52"/>
    <w:rsid w:val="00027D05"/>
    <w:rsid w:val="000405C4"/>
    <w:rsid w:val="000451EC"/>
    <w:rsid w:val="00052123"/>
    <w:rsid w:val="000551ED"/>
    <w:rsid w:val="0006411C"/>
    <w:rsid w:val="00064C43"/>
    <w:rsid w:val="00064DDE"/>
    <w:rsid w:val="0006732A"/>
    <w:rsid w:val="00073BB4"/>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4E08"/>
    <w:rsid w:val="000B5271"/>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5918"/>
    <w:rsid w:val="001101C2"/>
    <w:rsid w:val="001109AA"/>
    <w:rsid w:val="00112289"/>
    <w:rsid w:val="00112C6A"/>
    <w:rsid w:val="00115A75"/>
    <w:rsid w:val="0011688F"/>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70EF8"/>
    <w:rsid w:val="00172DD9"/>
    <w:rsid w:val="001738FD"/>
    <w:rsid w:val="00175CDF"/>
    <w:rsid w:val="0017659B"/>
    <w:rsid w:val="001812B0"/>
    <w:rsid w:val="00181423"/>
    <w:rsid w:val="00181696"/>
    <w:rsid w:val="001828D8"/>
    <w:rsid w:val="00183F4C"/>
    <w:rsid w:val="00184B1A"/>
    <w:rsid w:val="00187129"/>
    <w:rsid w:val="0019164F"/>
    <w:rsid w:val="00192C6E"/>
    <w:rsid w:val="00193C39"/>
    <w:rsid w:val="00193C5D"/>
    <w:rsid w:val="001943F7"/>
    <w:rsid w:val="001A0EDB"/>
    <w:rsid w:val="001A1C56"/>
    <w:rsid w:val="001A2240"/>
    <w:rsid w:val="001A23CD"/>
    <w:rsid w:val="001A4910"/>
    <w:rsid w:val="001B252D"/>
    <w:rsid w:val="001B2904"/>
    <w:rsid w:val="001B3086"/>
    <w:rsid w:val="001B63BC"/>
    <w:rsid w:val="001C7CCE"/>
    <w:rsid w:val="001D15ED"/>
    <w:rsid w:val="001D20B8"/>
    <w:rsid w:val="001D328B"/>
    <w:rsid w:val="001D4A93"/>
    <w:rsid w:val="001D7948"/>
    <w:rsid w:val="001E0946"/>
    <w:rsid w:val="001E6267"/>
    <w:rsid w:val="001E7C32"/>
    <w:rsid w:val="001E7F30"/>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2632D"/>
    <w:rsid w:val="002323FE"/>
    <w:rsid w:val="00234C13"/>
    <w:rsid w:val="002369FD"/>
    <w:rsid w:val="00236A7E"/>
    <w:rsid w:val="00236E40"/>
    <w:rsid w:val="0023760F"/>
    <w:rsid w:val="00237985"/>
    <w:rsid w:val="00240895"/>
    <w:rsid w:val="00241AD7"/>
    <w:rsid w:val="002470AC"/>
    <w:rsid w:val="00252D47"/>
    <w:rsid w:val="00255A8B"/>
    <w:rsid w:val="00256D0A"/>
    <w:rsid w:val="00263092"/>
    <w:rsid w:val="002662A5"/>
    <w:rsid w:val="002666F3"/>
    <w:rsid w:val="00273257"/>
    <w:rsid w:val="00276580"/>
    <w:rsid w:val="00281A5D"/>
    <w:rsid w:val="00282053"/>
    <w:rsid w:val="00284C5E"/>
    <w:rsid w:val="00291A10"/>
    <w:rsid w:val="00294B37"/>
    <w:rsid w:val="002A195C"/>
    <w:rsid w:val="002A34A0"/>
    <w:rsid w:val="002A4A61"/>
    <w:rsid w:val="002B06E5"/>
    <w:rsid w:val="002C6B4F"/>
    <w:rsid w:val="002C72E1"/>
    <w:rsid w:val="002C7691"/>
    <w:rsid w:val="002D1D40"/>
    <w:rsid w:val="002D36C5"/>
    <w:rsid w:val="002D518F"/>
    <w:rsid w:val="002D7ED5"/>
    <w:rsid w:val="002E1B18"/>
    <w:rsid w:val="002E6FF6"/>
    <w:rsid w:val="002E7439"/>
    <w:rsid w:val="002F25B2"/>
    <w:rsid w:val="002F2BC5"/>
    <w:rsid w:val="002F376B"/>
    <w:rsid w:val="002F424F"/>
    <w:rsid w:val="002F5C8C"/>
    <w:rsid w:val="002F7199"/>
    <w:rsid w:val="002F7D11"/>
    <w:rsid w:val="003024ED"/>
    <w:rsid w:val="00304B7D"/>
    <w:rsid w:val="00305D6E"/>
    <w:rsid w:val="0030782E"/>
    <w:rsid w:val="00307F5F"/>
    <w:rsid w:val="0031705E"/>
    <w:rsid w:val="003202D3"/>
    <w:rsid w:val="003214E2"/>
    <w:rsid w:val="00325AB6"/>
    <w:rsid w:val="00326CBD"/>
    <w:rsid w:val="003308A8"/>
    <w:rsid w:val="00331392"/>
    <w:rsid w:val="00333BF7"/>
    <w:rsid w:val="003358A4"/>
    <w:rsid w:val="003449F9"/>
    <w:rsid w:val="003479E4"/>
    <w:rsid w:val="00347C43"/>
    <w:rsid w:val="0035245D"/>
    <w:rsid w:val="00356918"/>
    <w:rsid w:val="00360C87"/>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47D1"/>
    <w:rsid w:val="003C58AE"/>
    <w:rsid w:val="003C74FF"/>
    <w:rsid w:val="003D1D21"/>
    <w:rsid w:val="003D1D90"/>
    <w:rsid w:val="003D26A5"/>
    <w:rsid w:val="003D3623"/>
    <w:rsid w:val="003D4734"/>
    <w:rsid w:val="003D5013"/>
    <w:rsid w:val="003D78F7"/>
    <w:rsid w:val="003E4D50"/>
    <w:rsid w:val="003E5916"/>
    <w:rsid w:val="003E5CD9"/>
    <w:rsid w:val="003E5DE7"/>
    <w:rsid w:val="003E667C"/>
    <w:rsid w:val="003E7414"/>
    <w:rsid w:val="003E7F99"/>
    <w:rsid w:val="003F2D6C"/>
    <w:rsid w:val="003F3857"/>
    <w:rsid w:val="004014AE"/>
    <w:rsid w:val="00402C98"/>
    <w:rsid w:val="00403645"/>
    <w:rsid w:val="00404E2B"/>
    <w:rsid w:val="004051EE"/>
    <w:rsid w:val="00406DD9"/>
    <w:rsid w:val="00407C5B"/>
    <w:rsid w:val="0042111E"/>
    <w:rsid w:val="00421159"/>
    <w:rsid w:val="00430648"/>
    <w:rsid w:val="004344A2"/>
    <w:rsid w:val="00437351"/>
    <w:rsid w:val="00440FF1"/>
    <w:rsid w:val="004417F2"/>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7267B"/>
    <w:rsid w:val="00475A71"/>
    <w:rsid w:val="004821A5"/>
    <w:rsid w:val="00482AD0"/>
    <w:rsid w:val="00482AF6"/>
    <w:rsid w:val="00486C12"/>
    <w:rsid w:val="00486E73"/>
    <w:rsid w:val="00486EB3"/>
    <w:rsid w:val="00492177"/>
    <w:rsid w:val="0049468A"/>
    <w:rsid w:val="00497004"/>
    <w:rsid w:val="004A0AF4"/>
    <w:rsid w:val="004A2ECC"/>
    <w:rsid w:val="004B2D23"/>
    <w:rsid w:val="004B4269"/>
    <w:rsid w:val="004B493F"/>
    <w:rsid w:val="004C0F0A"/>
    <w:rsid w:val="004C3C2A"/>
    <w:rsid w:val="004C7CE0"/>
    <w:rsid w:val="004D03A1"/>
    <w:rsid w:val="004D071D"/>
    <w:rsid w:val="004D2D75"/>
    <w:rsid w:val="004D6BE8"/>
    <w:rsid w:val="004D7188"/>
    <w:rsid w:val="004E2B79"/>
    <w:rsid w:val="004E46DF"/>
    <w:rsid w:val="004F0CB7"/>
    <w:rsid w:val="004F4564"/>
    <w:rsid w:val="004F612C"/>
    <w:rsid w:val="005010F3"/>
    <w:rsid w:val="0050128F"/>
    <w:rsid w:val="00501E52"/>
    <w:rsid w:val="00503C1C"/>
    <w:rsid w:val="00504958"/>
    <w:rsid w:val="00504AA2"/>
    <w:rsid w:val="005065E1"/>
    <w:rsid w:val="005065EB"/>
    <w:rsid w:val="00515B73"/>
    <w:rsid w:val="00517ED6"/>
    <w:rsid w:val="00520B8C"/>
    <w:rsid w:val="00520E14"/>
    <w:rsid w:val="0052151C"/>
    <w:rsid w:val="005243B4"/>
    <w:rsid w:val="00527489"/>
    <w:rsid w:val="00527BB3"/>
    <w:rsid w:val="00531734"/>
    <w:rsid w:val="0053254A"/>
    <w:rsid w:val="0054235E"/>
    <w:rsid w:val="0054425D"/>
    <w:rsid w:val="0055459B"/>
    <w:rsid w:val="00554995"/>
    <w:rsid w:val="00554EEF"/>
    <w:rsid w:val="00561429"/>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A16CF"/>
    <w:rsid w:val="005A2ECA"/>
    <w:rsid w:val="005A4504"/>
    <w:rsid w:val="005B151D"/>
    <w:rsid w:val="005B31EA"/>
    <w:rsid w:val="005B34A6"/>
    <w:rsid w:val="005B4B74"/>
    <w:rsid w:val="005B6C67"/>
    <w:rsid w:val="005B6FF2"/>
    <w:rsid w:val="005C0CBC"/>
    <w:rsid w:val="005C4204"/>
    <w:rsid w:val="005C5A52"/>
    <w:rsid w:val="005C6823"/>
    <w:rsid w:val="005C769D"/>
    <w:rsid w:val="005D1461"/>
    <w:rsid w:val="005D33B5"/>
    <w:rsid w:val="005D367D"/>
    <w:rsid w:val="005D5C6E"/>
    <w:rsid w:val="005D7951"/>
    <w:rsid w:val="005E1AE8"/>
    <w:rsid w:val="005E3E49"/>
    <w:rsid w:val="005E768D"/>
    <w:rsid w:val="005F19DD"/>
    <w:rsid w:val="005F4AD8"/>
    <w:rsid w:val="005F5ADA"/>
    <w:rsid w:val="005F695C"/>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678F"/>
    <w:rsid w:val="00656882"/>
    <w:rsid w:val="00657485"/>
    <w:rsid w:val="00657DBD"/>
    <w:rsid w:val="00661375"/>
    <w:rsid w:val="00662343"/>
    <w:rsid w:val="0066483B"/>
    <w:rsid w:val="006658C0"/>
    <w:rsid w:val="00666EA3"/>
    <w:rsid w:val="0067069C"/>
    <w:rsid w:val="00671F29"/>
    <w:rsid w:val="0067305F"/>
    <w:rsid w:val="0067587F"/>
    <w:rsid w:val="00680308"/>
    <w:rsid w:val="0068106D"/>
    <w:rsid w:val="0068429C"/>
    <w:rsid w:val="00687476"/>
    <w:rsid w:val="0069038E"/>
    <w:rsid w:val="006916AB"/>
    <w:rsid w:val="006976B8"/>
    <w:rsid w:val="006A3A0E"/>
    <w:rsid w:val="006A3EB3"/>
    <w:rsid w:val="006A503E"/>
    <w:rsid w:val="006A59BC"/>
    <w:rsid w:val="006A61BB"/>
    <w:rsid w:val="006A7F86"/>
    <w:rsid w:val="006B701B"/>
    <w:rsid w:val="006C0178"/>
    <w:rsid w:val="006C063A"/>
    <w:rsid w:val="006C1FA8"/>
    <w:rsid w:val="006C2870"/>
    <w:rsid w:val="006C2C97"/>
    <w:rsid w:val="006D3377"/>
    <w:rsid w:val="006D3E5E"/>
    <w:rsid w:val="006D5362"/>
    <w:rsid w:val="006E181A"/>
    <w:rsid w:val="006E2D44"/>
    <w:rsid w:val="006F1544"/>
    <w:rsid w:val="006F3DD4"/>
    <w:rsid w:val="006F709C"/>
    <w:rsid w:val="00711E05"/>
    <w:rsid w:val="00712F8D"/>
    <w:rsid w:val="0071396D"/>
    <w:rsid w:val="00714E97"/>
    <w:rsid w:val="00714FD3"/>
    <w:rsid w:val="007202DC"/>
    <w:rsid w:val="007220CF"/>
    <w:rsid w:val="00724942"/>
    <w:rsid w:val="00727341"/>
    <w:rsid w:val="00732728"/>
    <w:rsid w:val="00734CD4"/>
    <w:rsid w:val="00734F1A"/>
    <w:rsid w:val="00735C87"/>
    <w:rsid w:val="00736065"/>
    <w:rsid w:val="00736625"/>
    <w:rsid w:val="0074006F"/>
    <w:rsid w:val="00740206"/>
    <w:rsid w:val="00741D75"/>
    <w:rsid w:val="00743D22"/>
    <w:rsid w:val="0074621F"/>
    <w:rsid w:val="007463FB"/>
    <w:rsid w:val="007513CD"/>
    <w:rsid w:val="0076196C"/>
    <w:rsid w:val="00766B1A"/>
    <w:rsid w:val="00766DFE"/>
    <w:rsid w:val="00770608"/>
    <w:rsid w:val="00775D16"/>
    <w:rsid w:val="00777DAA"/>
    <w:rsid w:val="00783B46"/>
    <w:rsid w:val="00786A15"/>
    <w:rsid w:val="007914E4"/>
    <w:rsid w:val="007914F3"/>
    <w:rsid w:val="00791F20"/>
    <w:rsid w:val="007926D8"/>
    <w:rsid w:val="00794BC4"/>
    <w:rsid w:val="00794F1E"/>
    <w:rsid w:val="00795C50"/>
    <w:rsid w:val="007A098E"/>
    <w:rsid w:val="007A14DE"/>
    <w:rsid w:val="007A4B6C"/>
    <w:rsid w:val="007A544E"/>
    <w:rsid w:val="007A5765"/>
    <w:rsid w:val="007A58B4"/>
    <w:rsid w:val="007A5B89"/>
    <w:rsid w:val="007B2BDF"/>
    <w:rsid w:val="007C0795"/>
    <w:rsid w:val="007C14AD"/>
    <w:rsid w:val="007C55CC"/>
    <w:rsid w:val="007C6C61"/>
    <w:rsid w:val="007C7430"/>
    <w:rsid w:val="007D3C15"/>
    <w:rsid w:val="007D4D44"/>
    <w:rsid w:val="007D50FF"/>
    <w:rsid w:val="007D5A0E"/>
    <w:rsid w:val="007D6B5D"/>
    <w:rsid w:val="007E21DF"/>
    <w:rsid w:val="007E5479"/>
    <w:rsid w:val="007F1C44"/>
    <w:rsid w:val="007F2366"/>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50566"/>
    <w:rsid w:val="00851E3C"/>
    <w:rsid w:val="00852B3C"/>
    <w:rsid w:val="008532E6"/>
    <w:rsid w:val="008536A2"/>
    <w:rsid w:val="0085795D"/>
    <w:rsid w:val="00860750"/>
    <w:rsid w:val="00861F97"/>
    <w:rsid w:val="0086745D"/>
    <w:rsid w:val="008753A6"/>
    <w:rsid w:val="008776B0"/>
    <w:rsid w:val="0088012D"/>
    <w:rsid w:val="0088118F"/>
    <w:rsid w:val="00881C47"/>
    <w:rsid w:val="00884237"/>
    <w:rsid w:val="00884F7B"/>
    <w:rsid w:val="00887583"/>
    <w:rsid w:val="00891445"/>
    <w:rsid w:val="00892A42"/>
    <w:rsid w:val="00897183"/>
    <w:rsid w:val="008A4401"/>
    <w:rsid w:val="008A4C40"/>
    <w:rsid w:val="008A5AFD"/>
    <w:rsid w:val="008B03E5"/>
    <w:rsid w:val="008B47B4"/>
    <w:rsid w:val="008B5396"/>
    <w:rsid w:val="008C37CD"/>
    <w:rsid w:val="008C4913"/>
    <w:rsid w:val="008C5478"/>
    <w:rsid w:val="008C57E5"/>
    <w:rsid w:val="008C5AD6"/>
    <w:rsid w:val="008C5D4E"/>
    <w:rsid w:val="008C7A4B"/>
    <w:rsid w:val="008D0C05"/>
    <w:rsid w:val="008D432D"/>
    <w:rsid w:val="008D71CE"/>
    <w:rsid w:val="008E0E94"/>
    <w:rsid w:val="008E444B"/>
    <w:rsid w:val="008E4F73"/>
    <w:rsid w:val="008E73E4"/>
    <w:rsid w:val="008F039B"/>
    <w:rsid w:val="008F1C67"/>
    <w:rsid w:val="008F238D"/>
    <w:rsid w:val="00904ADE"/>
    <w:rsid w:val="00905A7F"/>
    <w:rsid w:val="00910F8F"/>
    <w:rsid w:val="0091118D"/>
    <w:rsid w:val="00915986"/>
    <w:rsid w:val="009179CC"/>
    <w:rsid w:val="009225A7"/>
    <w:rsid w:val="009257D6"/>
    <w:rsid w:val="00927FEB"/>
    <w:rsid w:val="00930E8C"/>
    <w:rsid w:val="00930F09"/>
    <w:rsid w:val="009327AB"/>
    <w:rsid w:val="00932D51"/>
    <w:rsid w:val="00936D66"/>
    <w:rsid w:val="0094091B"/>
    <w:rsid w:val="00944591"/>
    <w:rsid w:val="00944CAA"/>
    <w:rsid w:val="00945B72"/>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405A"/>
    <w:rsid w:val="00991A93"/>
    <w:rsid w:val="009951AF"/>
    <w:rsid w:val="00997D59"/>
    <w:rsid w:val="009A0E5E"/>
    <w:rsid w:val="009A0F81"/>
    <w:rsid w:val="009B09CD"/>
    <w:rsid w:val="009B2383"/>
    <w:rsid w:val="009B3F00"/>
    <w:rsid w:val="009B4213"/>
    <w:rsid w:val="009B4356"/>
    <w:rsid w:val="009C30AA"/>
    <w:rsid w:val="009C43D1"/>
    <w:rsid w:val="009C47F2"/>
    <w:rsid w:val="009C59A6"/>
    <w:rsid w:val="009C6A52"/>
    <w:rsid w:val="009D0AB2"/>
    <w:rsid w:val="009D3276"/>
    <w:rsid w:val="009D444C"/>
    <w:rsid w:val="009D4525"/>
    <w:rsid w:val="009E1533"/>
    <w:rsid w:val="009E2785"/>
    <w:rsid w:val="009E607B"/>
    <w:rsid w:val="009F08F6"/>
    <w:rsid w:val="009F3F07"/>
    <w:rsid w:val="009F49C9"/>
    <w:rsid w:val="00A00274"/>
    <w:rsid w:val="00A00EE5"/>
    <w:rsid w:val="00A027CC"/>
    <w:rsid w:val="00A049E2"/>
    <w:rsid w:val="00A1344B"/>
    <w:rsid w:val="00A14639"/>
    <w:rsid w:val="00A157EB"/>
    <w:rsid w:val="00A15DDC"/>
    <w:rsid w:val="00A219E7"/>
    <w:rsid w:val="00A21EC6"/>
    <w:rsid w:val="00A22B2A"/>
    <w:rsid w:val="00A2417A"/>
    <w:rsid w:val="00A26117"/>
    <w:rsid w:val="00A26D8D"/>
    <w:rsid w:val="00A33C93"/>
    <w:rsid w:val="00A3456B"/>
    <w:rsid w:val="00A34B85"/>
    <w:rsid w:val="00A40884"/>
    <w:rsid w:val="00A42C28"/>
    <w:rsid w:val="00A43B6B"/>
    <w:rsid w:val="00A45C7E"/>
    <w:rsid w:val="00A477E6"/>
    <w:rsid w:val="00A47C1B"/>
    <w:rsid w:val="00A5337D"/>
    <w:rsid w:val="00A57CE8"/>
    <w:rsid w:val="00A60C3D"/>
    <w:rsid w:val="00A627BF"/>
    <w:rsid w:val="00A66CBC"/>
    <w:rsid w:val="00A70990"/>
    <w:rsid w:val="00A70FF0"/>
    <w:rsid w:val="00A72738"/>
    <w:rsid w:val="00A73C55"/>
    <w:rsid w:val="00A80E2F"/>
    <w:rsid w:val="00A836D6"/>
    <w:rsid w:val="00A844CE"/>
    <w:rsid w:val="00A90385"/>
    <w:rsid w:val="00A91EAA"/>
    <w:rsid w:val="00A9264B"/>
    <w:rsid w:val="00A96DCC"/>
    <w:rsid w:val="00A9775D"/>
    <w:rsid w:val="00AA188F"/>
    <w:rsid w:val="00AA3C3D"/>
    <w:rsid w:val="00AA63A9"/>
    <w:rsid w:val="00AA6F19"/>
    <w:rsid w:val="00AA7E07"/>
    <w:rsid w:val="00AB17F6"/>
    <w:rsid w:val="00AB20C4"/>
    <w:rsid w:val="00AB633C"/>
    <w:rsid w:val="00AC76C6"/>
    <w:rsid w:val="00AD268D"/>
    <w:rsid w:val="00AD3749"/>
    <w:rsid w:val="00AD6723"/>
    <w:rsid w:val="00AD6AE6"/>
    <w:rsid w:val="00B0051A"/>
    <w:rsid w:val="00B00543"/>
    <w:rsid w:val="00B03DB7"/>
    <w:rsid w:val="00B04957"/>
    <w:rsid w:val="00B04CB8"/>
    <w:rsid w:val="00B1095C"/>
    <w:rsid w:val="00B11981"/>
    <w:rsid w:val="00B1327C"/>
    <w:rsid w:val="00B16515"/>
    <w:rsid w:val="00B2361F"/>
    <w:rsid w:val="00B31E8F"/>
    <w:rsid w:val="00B33FB0"/>
    <w:rsid w:val="00B3646B"/>
    <w:rsid w:val="00B447D8"/>
    <w:rsid w:val="00B45A5E"/>
    <w:rsid w:val="00B51194"/>
    <w:rsid w:val="00B52374"/>
    <w:rsid w:val="00B5499F"/>
    <w:rsid w:val="00B54BCB"/>
    <w:rsid w:val="00B56B13"/>
    <w:rsid w:val="00B57E38"/>
    <w:rsid w:val="00B60DD2"/>
    <w:rsid w:val="00B6166F"/>
    <w:rsid w:val="00B63F1C"/>
    <w:rsid w:val="00B7006B"/>
    <w:rsid w:val="00B73C63"/>
    <w:rsid w:val="00B74E3D"/>
    <w:rsid w:val="00B753D1"/>
    <w:rsid w:val="00B77BB8"/>
    <w:rsid w:val="00B80353"/>
    <w:rsid w:val="00B83455"/>
    <w:rsid w:val="00B844E8"/>
    <w:rsid w:val="00B9272C"/>
    <w:rsid w:val="00B94B98"/>
    <w:rsid w:val="00B94CAC"/>
    <w:rsid w:val="00BA06B3"/>
    <w:rsid w:val="00BA1853"/>
    <w:rsid w:val="00BA773B"/>
    <w:rsid w:val="00BA787B"/>
    <w:rsid w:val="00BB20F2"/>
    <w:rsid w:val="00BB67AE"/>
    <w:rsid w:val="00BB7A50"/>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80D03"/>
    <w:rsid w:val="00C80D37"/>
    <w:rsid w:val="00C8151A"/>
    <w:rsid w:val="00C81770"/>
    <w:rsid w:val="00C82355"/>
    <w:rsid w:val="00C82609"/>
    <w:rsid w:val="00C859D4"/>
    <w:rsid w:val="00C85C0F"/>
    <w:rsid w:val="00C85D33"/>
    <w:rsid w:val="00C8795F"/>
    <w:rsid w:val="00C95FF7"/>
    <w:rsid w:val="00C962B8"/>
    <w:rsid w:val="00C975ED"/>
    <w:rsid w:val="00CA1064"/>
    <w:rsid w:val="00CA2591"/>
    <w:rsid w:val="00CA2D0D"/>
    <w:rsid w:val="00CA5057"/>
    <w:rsid w:val="00CA55A0"/>
    <w:rsid w:val="00CA74EA"/>
    <w:rsid w:val="00CB285C"/>
    <w:rsid w:val="00CB6EF7"/>
    <w:rsid w:val="00CB7A46"/>
    <w:rsid w:val="00CC3806"/>
    <w:rsid w:val="00CC76CE"/>
    <w:rsid w:val="00CD0ABD"/>
    <w:rsid w:val="00CD259C"/>
    <w:rsid w:val="00CD57EF"/>
    <w:rsid w:val="00CE2DF1"/>
    <w:rsid w:val="00CE3DDC"/>
    <w:rsid w:val="00CE63EE"/>
    <w:rsid w:val="00CF0C93"/>
    <w:rsid w:val="00CF16FB"/>
    <w:rsid w:val="00CF1945"/>
    <w:rsid w:val="00CF2295"/>
    <w:rsid w:val="00CF3BDE"/>
    <w:rsid w:val="00CF5724"/>
    <w:rsid w:val="00D07ABE"/>
    <w:rsid w:val="00D12917"/>
    <w:rsid w:val="00D1313C"/>
    <w:rsid w:val="00D143A8"/>
    <w:rsid w:val="00D21ACF"/>
    <w:rsid w:val="00D307A6"/>
    <w:rsid w:val="00D33598"/>
    <w:rsid w:val="00D36C35"/>
    <w:rsid w:val="00D37A8F"/>
    <w:rsid w:val="00D42073"/>
    <w:rsid w:val="00D472B8"/>
    <w:rsid w:val="00D5432B"/>
    <w:rsid w:val="00D5494D"/>
    <w:rsid w:val="00D574CA"/>
    <w:rsid w:val="00D57819"/>
    <w:rsid w:val="00D6072C"/>
    <w:rsid w:val="00D618A3"/>
    <w:rsid w:val="00D673F0"/>
    <w:rsid w:val="00D72906"/>
    <w:rsid w:val="00D72BC8"/>
    <w:rsid w:val="00D73E07"/>
    <w:rsid w:val="00D7791E"/>
    <w:rsid w:val="00D826B4"/>
    <w:rsid w:val="00D84566"/>
    <w:rsid w:val="00D862D5"/>
    <w:rsid w:val="00D92951"/>
    <w:rsid w:val="00D92FBF"/>
    <w:rsid w:val="00D93CEA"/>
    <w:rsid w:val="00D94B05"/>
    <w:rsid w:val="00D9530B"/>
    <w:rsid w:val="00D9667F"/>
    <w:rsid w:val="00DA3D06"/>
    <w:rsid w:val="00DA7172"/>
    <w:rsid w:val="00DB5542"/>
    <w:rsid w:val="00DB6B0C"/>
    <w:rsid w:val="00DB7D1B"/>
    <w:rsid w:val="00DC0CA2"/>
    <w:rsid w:val="00DC176F"/>
    <w:rsid w:val="00DC2B1D"/>
    <w:rsid w:val="00DC77AA"/>
    <w:rsid w:val="00DD1673"/>
    <w:rsid w:val="00DD3BD5"/>
    <w:rsid w:val="00DD6EB7"/>
    <w:rsid w:val="00DE2E19"/>
    <w:rsid w:val="00DE385C"/>
    <w:rsid w:val="00DE69FA"/>
    <w:rsid w:val="00DE6B30"/>
    <w:rsid w:val="00DF15D7"/>
    <w:rsid w:val="00DF6CC2"/>
    <w:rsid w:val="00DF72EE"/>
    <w:rsid w:val="00E006E4"/>
    <w:rsid w:val="00E00E3C"/>
    <w:rsid w:val="00E027C0"/>
    <w:rsid w:val="00E02AAD"/>
    <w:rsid w:val="00E0769B"/>
    <w:rsid w:val="00E07E4A"/>
    <w:rsid w:val="00E109DB"/>
    <w:rsid w:val="00E32DD2"/>
    <w:rsid w:val="00E33B8F"/>
    <w:rsid w:val="00E44336"/>
    <w:rsid w:val="00E53C1B"/>
    <w:rsid w:val="00E54D26"/>
    <w:rsid w:val="00E5708C"/>
    <w:rsid w:val="00E610D6"/>
    <w:rsid w:val="00E6207A"/>
    <w:rsid w:val="00E64B61"/>
    <w:rsid w:val="00E65013"/>
    <w:rsid w:val="00E71C91"/>
    <w:rsid w:val="00E735C8"/>
    <w:rsid w:val="00E74E87"/>
    <w:rsid w:val="00E80182"/>
    <w:rsid w:val="00E8027B"/>
    <w:rsid w:val="00E81437"/>
    <w:rsid w:val="00E873C2"/>
    <w:rsid w:val="00E9535F"/>
    <w:rsid w:val="00E958E3"/>
    <w:rsid w:val="00EA2CE4"/>
    <w:rsid w:val="00EA48D0"/>
    <w:rsid w:val="00EA6DCB"/>
    <w:rsid w:val="00EB2CB7"/>
    <w:rsid w:val="00EB5ADB"/>
    <w:rsid w:val="00ED3F89"/>
    <w:rsid w:val="00ED6FC5"/>
    <w:rsid w:val="00EE2AE2"/>
    <w:rsid w:val="00EE2AF3"/>
    <w:rsid w:val="00EE55B2"/>
    <w:rsid w:val="00EE7DA9"/>
    <w:rsid w:val="00EF34D3"/>
    <w:rsid w:val="00EF6B9E"/>
    <w:rsid w:val="00F04FF6"/>
    <w:rsid w:val="00F05585"/>
    <w:rsid w:val="00F109FC"/>
    <w:rsid w:val="00F2561F"/>
    <w:rsid w:val="00F2637D"/>
    <w:rsid w:val="00F2795B"/>
    <w:rsid w:val="00F27E1E"/>
    <w:rsid w:val="00F342FD"/>
    <w:rsid w:val="00F34E9E"/>
    <w:rsid w:val="00F41684"/>
    <w:rsid w:val="00F43BEC"/>
    <w:rsid w:val="00F44755"/>
    <w:rsid w:val="00F455E0"/>
    <w:rsid w:val="00F45E7C"/>
    <w:rsid w:val="00F47834"/>
    <w:rsid w:val="00F5458D"/>
    <w:rsid w:val="00F54F3A"/>
    <w:rsid w:val="00F55A82"/>
    <w:rsid w:val="00F613DF"/>
    <w:rsid w:val="00F65695"/>
    <w:rsid w:val="00F659E1"/>
    <w:rsid w:val="00F71BD3"/>
    <w:rsid w:val="00F808C5"/>
    <w:rsid w:val="00F832E1"/>
    <w:rsid w:val="00F85369"/>
    <w:rsid w:val="00F93A03"/>
    <w:rsid w:val="00F93DC9"/>
    <w:rsid w:val="00F94872"/>
    <w:rsid w:val="00F967E0"/>
    <w:rsid w:val="00F96A6A"/>
    <w:rsid w:val="00F97A4E"/>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3B71"/>
    <w:rsid w:val="00FD554D"/>
    <w:rsid w:val="00FD5B24"/>
    <w:rsid w:val="00FD7775"/>
    <w:rsid w:val="00FE31E9"/>
    <w:rsid w:val="00FE362B"/>
    <w:rsid w:val="00FE37EF"/>
    <w:rsid w:val="00FE4DE4"/>
    <w:rsid w:val="00FE4FBA"/>
    <w:rsid w:val="00FE5C16"/>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s>
</file>

<file path=customXml/itemProps1.xml><?xml version="1.0" encoding="utf-8"?>
<ds:datastoreItem xmlns:ds="http://schemas.openxmlformats.org/officeDocument/2006/customXml" ds:itemID="{53998340-A2E9-4E09-B4AF-65D23F85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2105</Words>
  <Characters>10846</Characters>
  <Application>Microsoft Office Word</Application>
  <DocSecurity>0</DocSecurity>
  <Lines>493</Lines>
  <Paragraphs>281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12670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9</cp:revision>
  <cp:lastPrinted>2010-05-04T03:47:00Z</cp:lastPrinted>
  <dcterms:created xsi:type="dcterms:W3CDTF">2018-02-22T23:31:00Z</dcterms:created>
  <dcterms:modified xsi:type="dcterms:W3CDTF">2018-03-04T21:23:00Z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1da5e0a3-f38f-451a-8673-c85e7486cf11</vt:lpwstr>
  </property>
  <property fmtid="{D5CDD505-2E9C-101B-9397-08002B2CF9AE}" pid="4" name="CTP_BU">
    <vt:lpwstr>NEXT GEN AND STANDARDS GROUP</vt:lpwstr>
  </property>
  <property fmtid="{D5CDD505-2E9C-101B-9397-08002B2CF9AE}" pid="5" name="CTP_TimeStamp">
    <vt:lpwstr>2018-03-04 21:23:41Z</vt:lpwstr>
  </property>
  <property fmtid="{D5CDD505-2E9C-101B-9397-08002B2CF9AE}" pid="6" name="CTPClassification">
    <vt:lpwstr>CTP_IC</vt:lpwstr>
  </property>
</Properties>
</file>