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3448D" w:rsidP="0033448D">
            <w:pPr>
              <w:pStyle w:val="T2"/>
            </w:pPr>
            <w:r>
              <w:rPr>
                <w:lang w:eastAsia="ja-JP"/>
              </w:rPr>
              <w:t>February</w:t>
            </w:r>
            <w:r w:rsidR="00C64586">
              <w:rPr>
                <w:lang w:eastAsia="ja-JP"/>
              </w:rPr>
              <w:t xml:space="preserve">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3448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02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1</w:t>
            </w:r>
            <w:r w:rsidR="00304154">
              <w:rPr>
                <w:b w:val="0"/>
                <w:sz w:val="20"/>
                <w:lang w:eastAsia="ja-JP"/>
              </w:rPr>
              <w:t>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FA032E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33448D">
                    <w:t>February 7</w:t>
                  </w:r>
                  <w:r w:rsidR="0045064D">
                    <w:t>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33448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February</w:t>
      </w:r>
      <w:r w:rsidR="00C64586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33448D">
        <w:rPr>
          <w:b/>
          <w:sz w:val="28"/>
          <w:u w:val="single"/>
          <w:lang w:eastAsia="ja-JP"/>
        </w:rPr>
        <w:t>February 7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C64586">
        <w:rPr>
          <w:szCs w:val="22"/>
          <w:lang w:eastAsia="ja-JP"/>
        </w:rPr>
        <w:t>02</w:t>
      </w:r>
      <w:r w:rsidR="0033448D">
        <w:rPr>
          <w:szCs w:val="22"/>
          <w:lang w:eastAsia="ja-JP"/>
        </w:rPr>
        <w:t>82</w:t>
      </w:r>
      <w:r w:rsidR="00C64586">
        <w:rPr>
          <w:szCs w:val="22"/>
          <w:lang w:eastAsia="ja-JP"/>
        </w:rPr>
        <w:t>r1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DE4594" w:rsidRDefault="00C64586" w:rsidP="00C64586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reminded that the March 2018 ad-hoc meeting is confirmed.  For members who are confirmed to attend, please </w:t>
      </w:r>
      <w:r w:rsidRPr="00C64586">
        <w:rPr>
          <w:szCs w:val="22"/>
        </w:rPr>
        <w:t xml:space="preserve">vote “Approve” on the following ePoll:  </w:t>
      </w:r>
      <w:hyperlink r:id="rId8" w:history="1">
        <w:r w:rsidRPr="00385854">
          <w:rPr>
            <w:rStyle w:val="Hyperlink"/>
            <w:szCs w:val="22"/>
          </w:rPr>
          <w:t>https://mentor.ieee.org/802.11/poll-vote?p=27800008&amp;t=27800008</w:t>
        </w:r>
      </w:hyperlink>
      <w:r>
        <w:rPr>
          <w:szCs w:val="22"/>
        </w:rPr>
        <w:t>.</w:t>
      </w:r>
    </w:p>
    <w:p w:rsidR="00C64586" w:rsidRDefault="00C64586" w:rsidP="00C64586">
      <w:pPr>
        <w:pStyle w:val="ListParagraph"/>
        <w:ind w:left="880"/>
        <w:rPr>
          <w:szCs w:val="22"/>
        </w:rPr>
      </w:pPr>
    </w:p>
    <w:p w:rsidR="00C64586" w:rsidRPr="00C64586" w:rsidRDefault="00C64586" w:rsidP="00C64586">
      <w:pPr>
        <w:numPr>
          <w:ilvl w:val="0"/>
          <w:numId w:val="1"/>
        </w:numPr>
        <w:jc w:val="both"/>
        <w:rPr>
          <w:szCs w:val="22"/>
        </w:rPr>
      </w:pPr>
      <w:r w:rsidRPr="00C64586">
        <w:rPr>
          <w:szCs w:val="22"/>
        </w:rPr>
        <w:t>TGmd plans to include an item in the March plenary to review a TGmd submission for Annex I changes to complete the DMG OFDM PHY removal</w:t>
      </w:r>
      <w:r>
        <w:rPr>
          <w:szCs w:val="22"/>
        </w:rPr>
        <w:t>.  For details, please talk to Dorothy Stanley (HPE), Chair of TGmd.</w:t>
      </w:r>
    </w:p>
    <w:p w:rsidR="00F26929" w:rsidRDefault="00F26929" w:rsidP="00DE2742">
      <w:pPr>
        <w:ind w:left="360"/>
        <w:jc w:val="both"/>
        <w:rPr>
          <w:szCs w:val="22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096750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096750">
        <w:rPr>
          <w:szCs w:val="22"/>
        </w:rPr>
        <w:t>Xingxin Zhang</w:t>
      </w:r>
      <w:r w:rsidRPr="00D47F91">
        <w:rPr>
          <w:szCs w:val="22"/>
        </w:rPr>
        <w:t xml:space="preserve"> (</w:t>
      </w:r>
      <w:r w:rsidR="00096750">
        <w:rPr>
          <w:szCs w:val="22"/>
        </w:rPr>
        <w:t>Huawei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096750" w:rsidRPr="00096750">
        <w:rPr>
          <w:szCs w:val="22"/>
        </w:rPr>
        <w:t>Comment Resolution on A-PP</w:t>
      </w:r>
      <w:r w:rsidR="00996D50">
        <w:rPr>
          <w:szCs w:val="22"/>
        </w:rPr>
        <w:t>DU and Sector ACK frame format</w:t>
      </w:r>
      <w:r w:rsidR="00096750">
        <w:rPr>
          <w:szCs w:val="22"/>
        </w:rPr>
        <w:t>, Doc. IEEE 11-18/0231</w:t>
      </w:r>
      <w:r>
        <w:rPr>
          <w:szCs w:val="22"/>
        </w:rPr>
        <w:t>r</w:t>
      </w:r>
      <w:r w:rsidR="00096750">
        <w:rPr>
          <w:szCs w:val="22"/>
        </w:rPr>
        <w:t>2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096750">
        <w:rPr>
          <w:szCs w:val="22"/>
        </w:rPr>
        <w:t>4</w:t>
      </w:r>
      <w:r>
        <w:rPr>
          <w:szCs w:val="22"/>
        </w:rPr>
        <w:t xml:space="preserve"> CIDs, no straw poll is taken, and they </w:t>
      </w:r>
      <w:r w:rsidR="00580E23">
        <w:rPr>
          <w:szCs w:val="22"/>
        </w:rPr>
        <w:t xml:space="preserve">are ready for motion in the March 2018 plenary, namely CIDs </w:t>
      </w:r>
      <w:r w:rsidR="00096750">
        <w:rPr>
          <w:szCs w:val="22"/>
        </w:rPr>
        <w:t>1096, 2166, 1288, and 1280</w:t>
      </w:r>
      <w:r w:rsidR="00B16F9B">
        <w:rPr>
          <w:szCs w:val="22"/>
        </w:rPr>
        <w:t>.</w:t>
      </w:r>
    </w:p>
    <w:p w:rsidR="00B16F9B" w:rsidRDefault="00B16F9B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following </w:t>
      </w:r>
      <w:r w:rsidR="00096750">
        <w:rPr>
          <w:szCs w:val="22"/>
        </w:rPr>
        <w:t>4</w:t>
      </w:r>
      <w:r>
        <w:rPr>
          <w:szCs w:val="22"/>
        </w:rPr>
        <w:t xml:space="preserve"> CIDs need more discuss</w:t>
      </w:r>
      <w:r w:rsidR="00B26EF3">
        <w:rPr>
          <w:szCs w:val="22"/>
        </w:rPr>
        <w:t xml:space="preserve">ion, namely, CIDs </w:t>
      </w:r>
      <w:r w:rsidR="00096750">
        <w:rPr>
          <w:szCs w:val="22"/>
        </w:rPr>
        <w:t>1099, 1215, 1282, and 1764</w:t>
      </w:r>
      <w:r w:rsidR="00B26EF3">
        <w:rPr>
          <w:szCs w:val="22"/>
        </w:rPr>
        <w:t>.</w:t>
      </w:r>
    </w:p>
    <w:p w:rsidR="00C64586" w:rsidRDefault="00C64586" w:rsidP="00592FDE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98570D">
        <w:rPr>
          <w:szCs w:val="22"/>
        </w:rPr>
        <w:t>Solomon Trainin</w:t>
      </w:r>
      <w:r w:rsidRPr="00D47F91">
        <w:rPr>
          <w:szCs w:val="22"/>
        </w:rPr>
        <w:t xml:space="preserve"> (</w:t>
      </w:r>
      <w:r w:rsidR="0098570D">
        <w:rPr>
          <w:szCs w:val="22"/>
        </w:rPr>
        <w:t>Qualc</w:t>
      </w:r>
      <w:r w:rsidR="00996D50">
        <w:rPr>
          <w:szCs w:val="22"/>
        </w:rPr>
        <w:t>o</w:t>
      </w:r>
      <w:r w:rsidR="0098570D">
        <w:rPr>
          <w:szCs w:val="22"/>
        </w:rPr>
        <w:t>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592FDE" w:rsidRPr="00592FDE">
        <w:rPr>
          <w:szCs w:val="22"/>
        </w:rPr>
        <w:t>EDMG A-MPDU with multiple TID comment resolution</w:t>
      </w:r>
      <w:r w:rsidR="00592FDE">
        <w:rPr>
          <w:szCs w:val="22"/>
        </w:rPr>
        <w:t>, Doc. IEEE 11-18/0137</w:t>
      </w:r>
      <w:r>
        <w:rPr>
          <w:szCs w:val="22"/>
        </w:rPr>
        <w:t>r</w:t>
      </w:r>
      <w:r w:rsidR="00592FDE">
        <w:rPr>
          <w:szCs w:val="22"/>
        </w:rPr>
        <w:t>1</w:t>
      </w:r>
      <w:r>
        <w:rPr>
          <w:szCs w:val="22"/>
        </w:rPr>
        <w:t>.</w:t>
      </w:r>
    </w:p>
    <w:p w:rsidR="00C64586" w:rsidRDefault="00C64586" w:rsidP="00C6458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592FDE">
        <w:rPr>
          <w:szCs w:val="22"/>
        </w:rPr>
        <w:t xml:space="preserve">Edits are made during the discussion and the latest version for review is </w:t>
      </w:r>
      <w:r w:rsidR="00592FDE">
        <w:rPr>
          <w:szCs w:val="22"/>
        </w:rPr>
        <w:t>IEEE 11-18</w:t>
      </w:r>
      <w:r w:rsidR="00592FDE">
        <w:rPr>
          <w:szCs w:val="22"/>
        </w:rPr>
        <w:t>/0137r2.</w:t>
      </w:r>
    </w:p>
    <w:p w:rsidR="00CB18FC" w:rsidRDefault="00C836C7" w:rsidP="00CB18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 w:rsidR="00E053FF">
        <w:rPr>
          <w:szCs w:val="22"/>
        </w:rPr>
        <w:t>2</w:t>
      </w:r>
      <w:r w:rsidR="00CB18FC">
        <w:rPr>
          <w:szCs w:val="22"/>
        </w:rPr>
        <w:t xml:space="preserve"> CIDs</w:t>
      </w:r>
      <w:r>
        <w:rPr>
          <w:szCs w:val="22"/>
        </w:rPr>
        <w:t>, no straw poll is taken, and they</w:t>
      </w:r>
      <w:r w:rsidR="00CB18FC">
        <w:rPr>
          <w:szCs w:val="22"/>
        </w:rPr>
        <w:t xml:space="preserve"> are ready for motion</w:t>
      </w:r>
      <w:r w:rsidR="002F0944">
        <w:rPr>
          <w:szCs w:val="22"/>
        </w:rPr>
        <w:t xml:space="preserve"> in the March 2018 plenary</w:t>
      </w:r>
      <w:r w:rsidR="00CB18FC">
        <w:rPr>
          <w:szCs w:val="22"/>
        </w:rPr>
        <w:t xml:space="preserve">, namely, </w:t>
      </w:r>
      <w:r w:rsidR="00CB18FC" w:rsidRPr="00CB18FC">
        <w:rPr>
          <w:szCs w:val="22"/>
        </w:rPr>
        <w:t>CIDs</w:t>
      </w:r>
      <w:r w:rsidR="00E053FF">
        <w:rPr>
          <w:szCs w:val="22"/>
        </w:rPr>
        <w:t xml:space="preserve"> </w:t>
      </w:r>
      <w:r w:rsidR="00BA7A06">
        <w:rPr>
          <w:szCs w:val="22"/>
        </w:rPr>
        <w:t>1956 and 2272</w:t>
      </w:r>
      <w:r w:rsidR="00CB18FC">
        <w:rPr>
          <w:szCs w:val="22"/>
        </w:rPr>
        <w:t>.</w:t>
      </w:r>
    </w:p>
    <w:p w:rsidR="00323913" w:rsidRDefault="00323913" w:rsidP="00323913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Solomon Trainin</w:t>
      </w:r>
      <w:r w:rsidRPr="00D47F91">
        <w:rPr>
          <w:szCs w:val="22"/>
        </w:rPr>
        <w:t xml:space="preserve"> 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Pr="00323913">
        <w:rPr>
          <w:szCs w:val="22"/>
        </w:rPr>
        <w:t>Comment resolution</w:t>
      </w:r>
      <w:r>
        <w:rPr>
          <w:szCs w:val="22"/>
        </w:rPr>
        <w:t>, Doc. IEEE 11-18/0278</w:t>
      </w:r>
      <w:r>
        <w:rPr>
          <w:szCs w:val="22"/>
        </w:rPr>
        <w:t>r1.</w:t>
      </w:r>
    </w:p>
    <w:p w:rsidR="00323913" w:rsidRDefault="00323913" w:rsidP="00323913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323913" w:rsidRDefault="00323913" w:rsidP="0032391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following </w:t>
      </w:r>
      <w:r>
        <w:rPr>
          <w:szCs w:val="22"/>
        </w:rPr>
        <w:t>13</w:t>
      </w:r>
      <w:r>
        <w:rPr>
          <w:szCs w:val="22"/>
        </w:rPr>
        <w:t xml:space="preserve"> CIDs, no straw poll is taken, and they are ready for motion in the March 2018 plenary, namely, </w:t>
      </w:r>
      <w:r w:rsidRPr="00CB18FC">
        <w:rPr>
          <w:szCs w:val="22"/>
        </w:rPr>
        <w:t>CIDs</w:t>
      </w:r>
      <w:r>
        <w:rPr>
          <w:szCs w:val="22"/>
        </w:rPr>
        <w:t xml:space="preserve"> </w:t>
      </w:r>
      <w:r>
        <w:rPr>
          <w:szCs w:val="22"/>
        </w:rPr>
        <w:t>1101, 1645, 1647, 1648, 1735, 1765, 1767, 2135, 2207, 2208, 2209, 2210, and 2211</w:t>
      </w:r>
      <w:r>
        <w:rPr>
          <w:szCs w:val="22"/>
        </w:rPr>
        <w:t>.</w:t>
      </w:r>
    </w:p>
    <w:p w:rsidR="002E5ADD" w:rsidRDefault="00960977" w:rsidP="002E5AD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The following </w:t>
      </w:r>
      <w:r>
        <w:rPr>
          <w:szCs w:val="22"/>
        </w:rPr>
        <w:t>CID</w:t>
      </w:r>
      <w:r>
        <w:rPr>
          <w:szCs w:val="22"/>
        </w:rPr>
        <w:t xml:space="preserve"> need</w:t>
      </w:r>
      <w:r>
        <w:rPr>
          <w:szCs w:val="22"/>
        </w:rPr>
        <w:t>s</w:t>
      </w:r>
      <w:r>
        <w:rPr>
          <w:szCs w:val="22"/>
        </w:rPr>
        <w:t xml:space="preserve"> more discussion, namely, CID</w:t>
      </w:r>
      <w:r>
        <w:rPr>
          <w:szCs w:val="22"/>
        </w:rPr>
        <w:t xml:space="preserve"> 2245</w:t>
      </w:r>
      <w:r>
        <w:rPr>
          <w:szCs w:val="22"/>
        </w:rPr>
        <w:t>.</w:t>
      </w:r>
    </w:p>
    <w:p w:rsidR="002E5ADD" w:rsidRPr="002E5ADD" w:rsidRDefault="002E5ADD" w:rsidP="002E5ADD">
      <w:pPr>
        <w:numPr>
          <w:ilvl w:val="2"/>
          <w:numId w:val="1"/>
        </w:numPr>
        <w:jc w:val="both"/>
        <w:rPr>
          <w:szCs w:val="22"/>
        </w:rPr>
      </w:pPr>
      <w:r w:rsidRPr="002E5ADD">
        <w:rPr>
          <w:szCs w:val="22"/>
        </w:rPr>
        <w:t>Due to the limit of time, the review of the remaining CIDs in 18/0</w:t>
      </w:r>
      <w:r>
        <w:rPr>
          <w:szCs w:val="22"/>
        </w:rPr>
        <w:t>278r1</w:t>
      </w:r>
      <w:r w:rsidRPr="002E5ADD">
        <w:rPr>
          <w:szCs w:val="22"/>
        </w:rPr>
        <w:t xml:space="preserve"> will be postponed to the </w:t>
      </w:r>
      <w:r>
        <w:rPr>
          <w:szCs w:val="22"/>
        </w:rPr>
        <w:t>March 2018 plenary</w:t>
      </w:r>
      <w:r w:rsidRPr="002E5ADD">
        <w:rPr>
          <w:szCs w:val="22"/>
        </w:rPr>
        <w:t>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3B4D9E" w:rsidP="00626B2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</w:t>
      </w:r>
      <w:r w:rsidR="002E5ADD">
        <w:rPr>
          <w:szCs w:val="22"/>
        </w:rPr>
        <w:t xml:space="preserve"> February </w:t>
      </w:r>
      <w:r>
        <w:rPr>
          <w:szCs w:val="22"/>
        </w:rPr>
        <w:t>1</w:t>
      </w:r>
      <w:r w:rsidR="002E5ADD">
        <w:rPr>
          <w:szCs w:val="22"/>
        </w:rPr>
        <w:t>4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lastRenderedPageBreak/>
        <w:t>Meeting adjourned at 10:2</w:t>
      </w:r>
      <w:r w:rsidR="002E5ADD">
        <w:rPr>
          <w:szCs w:val="22"/>
        </w:rPr>
        <w:t>8</w:t>
      </w:r>
      <w:bookmarkStart w:id="0" w:name="_GoBack"/>
      <w:bookmarkEnd w:id="0"/>
      <w:r w:rsidRPr="00626B20">
        <w:rPr>
          <w:szCs w:val="22"/>
        </w:rPr>
        <w:t>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33448D">
        <w:rPr>
          <w:b/>
          <w:szCs w:val="22"/>
        </w:rPr>
        <w:t>February 7</w:t>
      </w:r>
      <w:r w:rsidR="00F653EE">
        <w:rPr>
          <w:b/>
          <w:szCs w:val="22"/>
        </w:rPr>
        <w:t>, 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(Peraso)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Allen Heberling 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 Petrick (</w:t>
      </w:r>
      <w:r w:rsidRPr="00E27144">
        <w:rPr>
          <w:szCs w:val="22"/>
        </w:rPr>
        <w:t>Jones-Petrick and Associates</w:t>
      </w:r>
      <w:r>
        <w:rPr>
          <w:szCs w:val="22"/>
        </w:rPr>
        <w:t>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Solomon Trainin (Qualcomm)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James Wang (MediaTek)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3448D" w:rsidRDefault="00096750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33448D" w:rsidRDefault="00096750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Xingxin Zhang (Huawei)</w:t>
      </w:r>
    </w:p>
    <w:p w:rsidR="00635496" w:rsidRDefault="00635496" w:rsidP="00635496">
      <w:pPr>
        <w:ind w:left="720"/>
        <w:rPr>
          <w:szCs w:val="22"/>
        </w:rPr>
      </w:pPr>
    </w:p>
    <w:sectPr w:rsidR="00635496" w:rsidSect="00AD26A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2E" w:rsidRDefault="00FA032E">
      <w:r>
        <w:separator/>
      </w:r>
    </w:p>
  </w:endnote>
  <w:endnote w:type="continuationSeparator" w:id="0">
    <w:p w:rsidR="00FA032E" w:rsidRDefault="00FA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2E5ADD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2E" w:rsidRDefault="00FA032E">
      <w:r>
        <w:separator/>
      </w:r>
    </w:p>
  </w:footnote>
  <w:footnote w:type="continuationSeparator" w:id="0">
    <w:p w:rsidR="00FA032E" w:rsidRDefault="00FA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3448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February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FA032E">
      <w:fldChar w:fldCharType="begin"/>
    </w:r>
    <w:r w:rsidR="00FA032E">
      <w:instrText xml:space="preserve"> TITLE  \* MERGEFORMAT </w:instrText>
    </w:r>
    <w:r w:rsidR="00FA032E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FA032E">
      <w:fldChar w:fldCharType="end"/>
    </w:r>
    <w:r w:rsidR="0045064D">
      <w:t>0</w:t>
    </w:r>
    <w:r>
      <w:t>327r1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92A76A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"/>
  </w:num>
  <w:num w:numId="5">
    <w:abstractNumId w:val="39"/>
  </w:num>
  <w:num w:numId="6">
    <w:abstractNumId w:val="12"/>
  </w:num>
  <w:num w:numId="7">
    <w:abstractNumId w:val="17"/>
  </w:num>
  <w:num w:numId="8">
    <w:abstractNumId w:val="11"/>
  </w:num>
  <w:num w:numId="9">
    <w:abstractNumId w:val="43"/>
  </w:num>
  <w:num w:numId="10">
    <w:abstractNumId w:val="35"/>
  </w:num>
  <w:num w:numId="11">
    <w:abstractNumId w:val="29"/>
  </w:num>
  <w:num w:numId="12">
    <w:abstractNumId w:val="8"/>
  </w:num>
  <w:num w:numId="13">
    <w:abstractNumId w:val="27"/>
  </w:num>
  <w:num w:numId="14">
    <w:abstractNumId w:val="40"/>
  </w:num>
  <w:num w:numId="15">
    <w:abstractNumId w:val="33"/>
  </w:num>
  <w:num w:numId="16">
    <w:abstractNumId w:val="20"/>
  </w:num>
  <w:num w:numId="17">
    <w:abstractNumId w:val="31"/>
  </w:num>
  <w:num w:numId="18">
    <w:abstractNumId w:val="16"/>
  </w:num>
  <w:num w:numId="19">
    <w:abstractNumId w:val="44"/>
  </w:num>
  <w:num w:numId="20">
    <w:abstractNumId w:val="7"/>
  </w:num>
  <w:num w:numId="21">
    <w:abstractNumId w:val="30"/>
  </w:num>
  <w:num w:numId="22">
    <w:abstractNumId w:val="26"/>
  </w:num>
  <w:num w:numId="23">
    <w:abstractNumId w:val="22"/>
  </w:num>
  <w:num w:numId="24">
    <w:abstractNumId w:val="14"/>
  </w:num>
  <w:num w:numId="25">
    <w:abstractNumId w:val="21"/>
  </w:num>
  <w:num w:numId="26">
    <w:abstractNumId w:val="23"/>
  </w:num>
  <w:num w:numId="27">
    <w:abstractNumId w:val="41"/>
  </w:num>
  <w:num w:numId="28">
    <w:abstractNumId w:val="24"/>
  </w:num>
  <w:num w:numId="29">
    <w:abstractNumId w:val="1"/>
  </w:num>
  <w:num w:numId="30">
    <w:abstractNumId w:val="0"/>
  </w:num>
  <w:num w:numId="31">
    <w:abstractNumId w:val="36"/>
  </w:num>
  <w:num w:numId="32">
    <w:abstractNumId w:val="34"/>
  </w:num>
  <w:num w:numId="33">
    <w:abstractNumId w:val="37"/>
  </w:num>
  <w:num w:numId="34">
    <w:abstractNumId w:val="13"/>
  </w:num>
  <w:num w:numId="35">
    <w:abstractNumId w:val="38"/>
  </w:num>
  <w:num w:numId="36">
    <w:abstractNumId w:val="32"/>
  </w:num>
  <w:num w:numId="37">
    <w:abstractNumId w:val="15"/>
  </w:num>
  <w:num w:numId="38">
    <w:abstractNumId w:val="4"/>
  </w:num>
  <w:num w:numId="39">
    <w:abstractNumId w:val="9"/>
  </w:num>
  <w:num w:numId="40">
    <w:abstractNumId w:val="19"/>
  </w:num>
  <w:num w:numId="41">
    <w:abstractNumId w:val="42"/>
  </w:num>
  <w:num w:numId="42">
    <w:abstractNumId w:val="25"/>
  </w:num>
  <w:num w:numId="43">
    <w:abstractNumId w:val="3"/>
  </w:num>
  <w:num w:numId="44">
    <w:abstractNumId w:val="28"/>
  </w:num>
  <w:num w:numId="4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105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poll-vote?p=27800008&amp;t=278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02EB-C6F1-4CBA-ABE5-5DF5899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18/0283r2</vt:lpstr>
      <vt:lpstr>doc.: IEEE 802.11-14/0380r1</vt:lpstr>
    </vt:vector>
  </TitlesOfParts>
  <Company>Allied Telesis R&amp;D Center</Company>
  <LinksUpToDate>false</LinksUpToDate>
  <CharactersWithSpaces>3765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18/0327r1</dc:title>
  <dc:subject>Task Group AY Meeting Minutes</dc:subject>
  <dc:creator>Edward Au</dc:creator>
  <cp:keywords>February 2018</cp:keywords>
  <dc:description>Meeting minutes</dc:description>
  <cp:lastModifiedBy>Edward Au</cp:lastModifiedBy>
  <cp:revision>159</cp:revision>
  <dcterms:created xsi:type="dcterms:W3CDTF">2017-10-11T20:14:00Z</dcterms:created>
  <dcterms:modified xsi:type="dcterms:W3CDTF">2018-02-11T11:08:00Z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