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710"/>
        <w:gridCol w:w="2160"/>
        <w:gridCol w:w="1350"/>
        <w:gridCol w:w="2381"/>
      </w:tblGrid>
      <w:tr w:rsidR="00CA09B2" w:rsidTr="006645A5">
        <w:trPr>
          <w:trHeight w:val="485"/>
          <w:jc w:val="center"/>
        </w:trPr>
        <w:tc>
          <w:tcPr>
            <w:tcW w:w="9576" w:type="dxa"/>
            <w:gridSpan w:val="5"/>
            <w:vAlign w:val="center"/>
          </w:tcPr>
          <w:p w:rsidR="00CA09B2" w:rsidRDefault="00CD340D">
            <w:pPr>
              <w:pStyle w:val="T2"/>
            </w:pPr>
            <w:r w:rsidRPr="00CD340D">
              <w:rPr>
                <w:rFonts w:ascii="Verdana" w:hAnsi="Verdana"/>
                <w:color w:val="000000"/>
                <w:szCs w:val="17"/>
              </w:rPr>
              <w:t xml:space="preserve">Minutes </w:t>
            </w:r>
            <w:proofErr w:type="spellStart"/>
            <w:r w:rsidRPr="00CD340D">
              <w:rPr>
                <w:rFonts w:ascii="Verdana" w:hAnsi="Verdana"/>
                <w:color w:val="000000"/>
                <w:szCs w:val="17"/>
              </w:rPr>
              <w:t>REVmd</w:t>
            </w:r>
            <w:proofErr w:type="spellEnd"/>
            <w:r w:rsidRPr="00CD340D">
              <w:rPr>
                <w:rFonts w:ascii="Verdana" w:hAnsi="Verdana"/>
                <w:color w:val="000000"/>
                <w:szCs w:val="17"/>
              </w:rPr>
              <w:t xml:space="preserve"> - March 2018- Rosemont</w:t>
            </w:r>
          </w:p>
        </w:tc>
      </w:tr>
      <w:tr w:rsidR="00CA09B2" w:rsidTr="006645A5">
        <w:trPr>
          <w:trHeight w:val="359"/>
          <w:jc w:val="center"/>
        </w:trPr>
        <w:tc>
          <w:tcPr>
            <w:tcW w:w="9576" w:type="dxa"/>
            <w:gridSpan w:val="5"/>
            <w:vAlign w:val="center"/>
          </w:tcPr>
          <w:p w:rsidR="00CA09B2" w:rsidRDefault="00CA09B2">
            <w:pPr>
              <w:pStyle w:val="T2"/>
              <w:ind w:left="0"/>
              <w:rPr>
                <w:sz w:val="20"/>
              </w:rPr>
            </w:pPr>
            <w:r>
              <w:rPr>
                <w:sz w:val="20"/>
              </w:rPr>
              <w:t>Date:</w:t>
            </w:r>
            <w:r w:rsidR="00CD340D">
              <w:rPr>
                <w:b w:val="0"/>
                <w:sz w:val="20"/>
              </w:rPr>
              <w:t xml:space="preserve">  2018</w:t>
            </w:r>
            <w:r>
              <w:rPr>
                <w:b w:val="0"/>
                <w:sz w:val="20"/>
              </w:rPr>
              <w:t>-</w:t>
            </w:r>
            <w:r w:rsidR="00CD340D">
              <w:rPr>
                <w:b w:val="0"/>
                <w:sz w:val="20"/>
              </w:rPr>
              <w:t>03-07</w:t>
            </w:r>
          </w:p>
        </w:tc>
      </w:tr>
      <w:tr w:rsidR="00CA09B2" w:rsidTr="006645A5">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645A5">
        <w:trPr>
          <w:jc w:val="center"/>
        </w:trPr>
        <w:tc>
          <w:tcPr>
            <w:tcW w:w="1975" w:type="dxa"/>
            <w:vAlign w:val="center"/>
          </w:tcPr>
          <w:p w:rsidR="00CA09B2" w:rsidRDefault="00CA09B2">
            <w:pPr>
              <w:pStyle w:val="T2"/>
              <w:spacing w:after="0"/>
              <w:ind w:left="0" w:right="0"/>
              <w:jc w:val="left"/>
              <w:rPr>
                <w:sz w:val="20"/>
              </w:rPr>
            </w:pPr>
            <w:r>
              <w:rPr>
                <w:sz w:val="20"/>
              </w:rPr>
              <w:t>Name</w:t>
            </w:r>
          </w:p>
        </w:tc>
        <w:tc>
          <w:tcPr>
            <w:tcW w:w="1710" w:type="dxa"/>
            <w:vAlign w:val="center"/>
          </w:tcPr>
          <w:p w:rsidR="00CA09B2" w:rsidRDefault="0062440B">
            <w:pPr>
              <w:pStyle w:val="T2"/>
              <w:spacing w:after="0"/>
              <w:ind w:left="0" w:right="0"/>
              <w:jc w:val="left"/>
              <w:rPr>
                <w:sz w:val="20"/>
              </w:rPr>
            </w:pPr>
            <w:r>
              <w:rPr>
                <w:sz w:val="20"/>
              </w:rPr>
              <w:t>Affiliation</w:t>
            </w:r>
          </w:p>
        </w:tc>
        <w:tc>
          <w:tcPr>
            <w:tcW w:w="2160"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381" w:type="dxa"/>
            <w:vAlign w:val="center"/>
          </w:tcPr>
          <w:p w:rsidR="00CA09B2" w:rsidRDefault="00CA09B2">
            <w:pPr>
              <w:pStyle w:val="T2"/>
              <w:spacing w:after="0"/>
              <w:ind w:left="0" w:right="0"/>
              <w:jc w:val="left"/>
              <w:rPr>
                <w:sz w:val="20"/>
              </w:rPr>
            </w:pPr>
            <w:r>
              <w:rPr>
                <w:sz w:val="20"/>
              </w:rPr>
              <w:t>email</w:t>
            </w:r>
          </w:p>
        </w:tc>
      </w:tr>
      <w:tr w:rsidR="00CA09B2" w:rsidTr="00931428">
        <w:trPr>
          <w:jc w:val="center"/>
        </w:trPr>
        <w:tc>
          <w:tcPr>
            <w:tcW w:w="1975" w:type="dxa"/>
            <w:vAlign w:val="center"/>
          </w:tcPr>
          <w:p w:rsidR="00CA09B2" w:rsidRDefault="00CD340D" w:rsidP="00931428">
            <w:pPr>
              <w:pStyle w:val="T2"/>
              <w:spacing w:after="0"/>
              <w:ind w:left="0" w:right="0"/>
              <w:jc w:val="left"/>
              <w:rPr>
                <w:b w:val="0"/>
                <w:sz w:val="20"/>
              </w:rPr>
            </w:pPr>
            <w:r>
              <w:rPr>
                <w:b w:val="0"/>
                <w:sz w:val="20"/>
              </w:rPr>
              <w:t>Jon Rosdahl</w:t>
            </w:r>
          </w:p>
        </w:tc>
        <w:tc>
          <w:tcPr>
            <w:tcW w:w="1710" w:type="dxa"/>
            <w:vAlign w:val="center"/>
          </w:tcPr>
          <w:p w:rsidR="00CA09B2" w:rsidRDefault="00CD340D" w:rsidP="006645A5">
            <w:pPr>
              <w:pStyle w:val="T2"/>
              <w:spacing w:after="0"/>
              <w:ind w:left="0" w:right="0"/>
              <w:rPr>
                <w:b w:val="0"/>
                <w:sz w:val="20"/>
              </w:rPr>
            </w:pPr>
            <w:r>
              <w:rPr>
                <w:b w:val="0"/>
                <w:sz w:val="20"/>
              </w:rPr>
              <w:t>Qualcomm Technologies, Inc.</w:t>
            </w:r>
          </w:p>
        </w:tc>
        <w:tc>
          <w:tcPr>
            <w:tcW w:w="2160" w:type="dxa"/>
            <w:vAlign w:val="center"/>
          </w:tcPr>
          <w:p w:rsidR="00CA09B2" w:rsidRDefault="00CD340D">
            <w:pPr>
              <w:pStyle w:val="T2"/>
              <w:spacing w:after="0"/>
              <w:ind w:left="0" w:right="0"/>
              <w:rPr>
                <w:b w:val="0"/>
                <w:sz w:val="20"/>
              </w:rPr>
            </w:pPr>
            <w:r>
              <w:rPr>
                <w:b w:val="0"/>
                <w:sz w:val="20"/>
              </w:rPr>
              <w:t>10871 N 5750 W</w:t>
            </w:r>
          </w:p>
          <w:p w:rsidR="00CD340D" w:rsidRDefault="00CD340D">
            <w:pPr>
              <w:pStyle w:val="T2"/>
              <w:spacing w:after="0"/>
              <w:ind w:left="0" w:right="0"/>
              <w:rPr>
                <w:b w:val="0"/>
                <w:sz w:val="20"/>
              </w:rPr>
            </w:pPr>
            <w:r>
              <w:rPr>
                <w:b w:val="0"/>
                <w:sz w:val="20"/>
              </w:rPr>
              <w:t>Highland, UT 84003</w:t>
            </w:r>
          </w:p>
        </w:tc>
        <w:tc>
          <w:tcPr>
            <w:tcW w:w="1350" w:type="dxa"/>
            <w:vAlign w:val="center"/>
          </w:tcPr>
          <w:p w:rsidR="00CA09B2" w:rsidRPr="006645A5" w:rsidRDefault="00CD340D">
            <w:pPr>
              <w:pStyle w:val="T2"/>
              <w:spacing w:after="0"/>
              <w:ind w:left="0" w:right="0"/>
              <w:rPr>
                <w:b w:val="0"/>
                <w:sz w:val="16"/>
              </w:rPr>
            </w:pPr>
            <w:r w:rsidRPr="006645A5">
              <w:rPr>
                <w:b w:val="0"/>
                <w:sz w:val="16"/>
              </w:rPr>
              <w:t>+1-801-492-4023</w:t>
            </w:r>
          </w:p>
        </w:tc>
        <w:tc>
          <w:tcPr>
            <w:tcW w:w="2381" w:type="dxa"/>
            <w:vAlign w:val="center"/>
          </w:tcPr>
          <w:p w:rsidR="00CA09B2" w:rsidRDefault="00CD340D">
            <w:pPr>
              <w:pStyle w:val="T2"/>
              <w:spacing w:after="0"/>
              <w:ind w:left="0" w:right="0"/>
              <w:rPr>
                <w:b w:val="0"/>
                <w:sz w:val="16"/>
              </w:rPr>
            </w:pPr>
            <w:r>
              <w:rPr>
                <w:b w:val="0"/>
                <w:sz w:val="16"/>
              </w:rPr>
              <w:t>jrosdahl@ieee.org</w:t>
            </w:r>
          </w:p>
        </w:tc>
      </w:tr>
      <w:tr w:rsidR="00CA09B2" w:rsidTr="00931428">
        <w:trPr>
          <w:jc w:val="center"/>
        </w:trPr>
        <w:tc>
          <w:tcPr>
            <w:tcW w:w="1975" w:type="dxa"/>
            <w:vAlign w:val="center"/>
          </w:tcPr>
          <w:p w:rsidR="00CA09B2" w:rsidRDefault="006645A5" w:rsidP="00931428">
            <w:pPr>
              <w:pStyle w:val="T2"/>
              <w:spacing w:after="0"/>
              <w:ind w:left="0" w:right="0"/>
              <w:jc w:val="left"/>
              <w:rPr>
                <w:b w:val="0"/>
                <w:sz w:val="20"/>
              </w:rPr>
            </w:pPr>
            <w:r>
              <w:rPr>
                <w:b w:val="0"/>
                <w:sz w:val="20"/>
              </w:rPr>
              <w:t xml:space="preserve">Michael </w:t>
            </w:r>
            <w:proofErr w:type="spellStart"/>
            <w:r>
              <w:rPr>
                <w:b w:val="0"/>
                <w:sz w:val="20"/>
              </w:rPr>
              <w:t>Montemurro</w:t>
            </w:r>
            <w:proofErr w:type="spellEnd"/>
          </w:p>
        </w:tc>
        <w:tc>
          <w:tcPr>
            <w:tcW w:w="1710" w:type="dxa"/>
            <w:vAlign w:val="center"/>
          </w:tcPr>
          <w:p w:rsidR="00CA09B2" w:rsidRDefault="006645A5" w:rsidP="006645A5">
            <w:pPr>
              <w:pStyle w:val="T2"/>
              <w:spacing w:after="0"/>
              <w:ind w:left="0" w:right="0"/>
              <w:rPr>
                <w:b w:val="0"/>
                <w:sz w:val="20"/>
              </w:rPr>
            </w:pPr>
            <w:r>
              <w:rPr>
                <w:b w:val="0"/>
                <w:sz w:val="20"/>
              </w:rPr>
              <w:t>Blackberry</w:t>
            </w:r>
          </w:p>
        </w:tc>
        <w:tc>
          <w:tcPr>
            <w:tcW w:w="2160" w:type="dxa"/>
            <w:vAlign w:val="center"/>
          </w:tcPr>
          <w:p w:rsidR="00CA09B2" w:rsidRDefault="006645A5">
            <w:pPr>
              <w:pStyle w:val="T2"/>
              <w:spacing w:after="0"/>
              <w:ind w:left="0" w:right="0"/>
              <w:rPr>
                <w:b w:val="0"/>
                <w:sz w:val="20"/>
              </w:rPr>
            </w:pPr>
            <w:r w:rsidRPr="00AE15B6">
              <w:rPr>
                <w:b w:val="0"/>
                <w:sz w:val="20"/>
              </w:rPr>
              <w:t>4701 Tahoe Blvd, Mississauga, ON. CANADA. L4W 0B4</w:t>
            </w:r>
          </w:p>
        </w:tc>
        <w:tc>
          <w:tcPr>
            <w:tcW w:w="1350" w:type="dxa"/>
            <w:vAlign w:val="center"/>
          </w:tcPr>
          <w:p w:rsidR="00CA09B2" w:rsidRPr="006645A5" w:rsidRDefault="006645A5">
            <w:pPr>
              <w:pStyle w:val="T2"/>
              <w:spacing w:after="0"/>
              <w:ind w:left="0" w:right="0"/>
              <w:rPr>
                <w:b w:val="0"/>
                <w:sz w:val="16"/>
              </w:rPr>
            </w:pPr>
            <w:r w:rsidRPr="006645A5">
              <w:rPr>
                <w:b w:val="0"/>
                <w:sz w:val="16"/>
              </w:rPr>
              <w:t>+1-289-261-4183</w:t>
            </w:r>
          </w:p>
        </w:tc>
        <w:tc>
          <w:tcPr>
            <w:tcW w:w="2381" w:type="dxa"/>
            <w:vAlign w:val="center"/>
          </w:tcPr>
          <w:p w:rsidR="00CA09B2" w:rsidRDefault="006645A5">
            <w:pPr>
              <w:pStyle w:val="T2"/>
              <w:spacing w:after="0"/>
              <w:ind w:left="0" w:right="0"/>
              <w:rPr>
                <w:b w:val="0"/>
                <w:sz w:val="16"/>
              </w:rPr>
            </w:pPr>
            <w:r w:rsidRPr="00AE15B6">
              <w:rPr>
                <w:b w:val="0"/>
                <w:sz w:val="16"/>
              </w:rPr>
              <w:t>mmontemurro@blackberry.com</w:t>
            </w:r>
          </w:p>
        </w:tc>
      </w:tr>
      <w:tr w:rsidR="006645A5" w:rsidTr="00931428">
        <w:trPr>
          <w:jc w:val="center"/>
        </w:trPr>
        <w:tc>
          <w:tcPr>
            <w:tcW w:w="1975" w:type="dxa"/>
          </w:tcPr>
          <w:p w:rsidR="006645A5" w:rsidRPr="006645A5" w:rsidRDefault="006645A5" w:rsidP="00931428">
            <w:pPr>
              <w:rPr>
                <w:sz w:val="20"/>
              </w:rPr>
            </w:pPr>
            <w:r w:rsidRPr="006645A5">
              <w:rPr>
                <w:sz w:val="20"/>
              </w:rPr>
              <w:t>Mark Hamilton</w:t>
            </w:r>
          </w:p>
        </w:tc>
        <w:tc>
          <w:tcPr>
            <w:tcW w:w="1710" w:type="dxa"/>
          </w:tcPr>
          <w:p w:rsidR="006645A5" w:rsidRPr="006645A5" w:rsidRDefault="006645A5" w:rsidP="006645A5">
            <w:pPr>
              <w:jc w:val="center"/>
              <w:rPr>
                <w:sz w:val="20"/>
              </w:rPr>
            </w:pPr>
            <w:r w:rsidRPr="006645A5">
              <w:rPr>
                <w:sz w:val="20"/>
              </w:rPr>
              <w:t>Ruckus/ARRIS</w:t>
            </w:r>
          </w:p>
        </w:tc>
        <w:tc>
          <w:tcPr>
            <w:tcW w:w="2160" w:type="dxa"/>
          </w:tcPr>
          <w:p w:rsidR="006645A5" w:rsidRPr="006645A5" w:rsidRDefault="006645A5" w:rsidP="006645A5">
            <w:pPr>
              <w:rPr>
                <w:sz w:val="20"/>
              </w:rPr>
            </w:pPr>
            <w:r w:rsidRPr="006645A5">
              <w:rPr>
                <w:sz w:val="20"/>
              </w:rPr>
              <w:t xml:space="preserve">350 W. Java </w:t>
            </w:r>
            <w:proofErr w:type="spellStart"/>
            <w:r w:rsidRPr="006645A5">
              <w:rPr>
                <w:sz w:val="20"/>
              </w:rPr>
              <w:t>Dr.</w:t>
            </w:r>
            <w:proofErr w:type="spellEnd"/>
          </w:p>
          <w:p w:rsidR="006645A5" w:rsidRPr="006645A5" w:rsidRDefault="006645A5" w:rsidP="006645A5">
            <w:pPr>
              <w:rPr>
                <w:sz w:val="20"/>
              </w:rPr>
            </w:pPr>
            <w:r w:rsidRPr="006645A5">
              <w:rPr>
                <w:sz w:val="20"/>
              </w:rPr>
              <w:t>Sunnyvale, CA  94089</w:t>
            </w:r>
          </w:p>
        </w:tc>
        <w:tc>
          <w:tcPr>
            <w:tcW w:w="1350" w:type="dxa"/>
          </w:tcPr>
          <w:p w:rsidR="006645A5" w:rsidRPr="006645A5" w:rsidRDefault="006645A5" w:rsidP="006645A5">
            <w:pPr>
              <w:rPr>
                <w:sz w:val="16"/>
              </w:rPr>
            </w:pPr>
            <w:r w:rsidRPr="006645A5">
              <w:rPr>
                <w:sz w:val="16"/>
              </w:rPr>
              <w:t>+1-303-818-8472</w:t>
            </w:r>
          </w:p>
        </w:tc>
        <w:tc>
          <w:tcPr>
            <w:tcW w:w="2381" w:type="dxa"/>
          </w:tcPr>
          <w:p w:rsidR="006645A5" w:rsidRPr="006645A5" w:rsidRDefault="00410A8F" w:rsidP="006645A5">
            <w:pPr>
              <w:rPr>
                <w:sz w:val="20"/>
              </w:rPr>
            </w:pPr>
            <w:hyperlink r:id="rId7" w:history="1">
              <w:r w:rsidR="006645A5" w:rsidRPr="006645A5">
                <w:rPr>
                  <w:rStyle w:val="Hyperlink"/>
                  <w:sz w:val="16"/>
                </w:rPr>
                <w:t>mark.hamilton2152@gmail.com</w:t>
              </w:r>
            </w:hyperlink>
            <w:r w:rsidR="006645A5" w:rsidRPr="006645A5">
              <w:rPr>
                <w:sz w:val="16"/>
              </w:rPr>
              <w:t xml:space="preserve"> </w:t>
            </w:r>
          </w:p>
        </w:tc>
      </w:tr>
    </w:tbl>
    <w:p w:rsidR="00CA09B2" w:rsidRDefault="007704AB">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CD340D">
                            <w:pPr>
                              <w:jc w:val="both"/>
                            </w:pPr>
                            <w:r>
                              <w:t xml:space="preserve">Minutes for the 802.11md Task Group meetings </w:t>
                            </w:r>
                            <w:proofErr w:type="spellStart"/>
                            <w:r>
                              <w:t>durning</w:t>
                            </w:r>
                            <w:proofErr w:type="spellEnd"/>
                            <w:r>
                              <w:t xml:space="preserve"> the IEEE 802 Plenary at the Hyatt Regency O’Hare in Rosemont, </w:t>
                            </w:r>
                            <w:proofErr w:type="spellStart"/>
                            <w:r>
                              <w:t>Ilinois</w:t>
                            </w:r>
                            <w:proofErr w:type="spellEnd"/>
                            <w:r>
                              <w:t>.</w:t>
                            </w:r>
                          </w:p>
                          <w:p w:rsidR="00CD340D" w:rsidRDefault="00CD34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bookmarkStart w:id="1" w:name="_GoBack"/>
                      <w:r>
                        <w:t>Abstract</w:t>
                      </w:r>
                    </w:p>
                    <w:p w:rsidR="0029020B" w:rsidRDefault="00CD340D">
                      <w:pPr>
                        <w:jc w:val="both"/>
                      </w:pPr>
                      <w:r>
                        <w:t>Minutes for the 802.11md Task Group meetings durning the IEEE 802 Plenary at the Hyatt Regency O’Hare in Rosemont, Ilinois.</w:t>
                      </w:r>
                    </w:p>
                    <w:bookmarkEnd w:id="1"/>
                    <w:p w:rsidR="00CD340D" w:rsidRDefault="00CD340D">
                      <w:pPr>
                        <w:jc w:val="both"/>
                      </w:pPr>
                    </w:p>
                  </w:txbxContent>
                </v:textbox>
              </v:shape>
            </w:pict>
          </mc:Fallback>
        </mc:AlternateContent>
      </w:r>
    </w:p>
    <w:p w:rsidR="00CD340D" w:rsidRDefault="00CA09B2" w:rsidP="00CD340D">
      <w:r>
        <w:br w:type="page"/>
      </w:r>
    </w:p>
    <w:p w:rsidR="00902749" w:rsidRDefault="00902749" w:rsidP="00902749">
      <w:pPr>
        <w:pStyle w:val="ListParagraph"/>
        <w:numPr>
          <w:ilvl w:val="0"/>
          <w:numId w:val="2"/>
        </w:numPr>
        <w:rPr>
          <w:b/>
          <w:szCs w:val="22"/>
        </w:rPr>
      </w:pPr>
      <w:r w:rsidRPr="0074786E">
        <w:rPr>
          <w:b/>
          <w:szCs w:val="22"/>
        </w:rPr>
        <w:lastRenderedPageBreak/>
        <w:t xml:space="preserve">Monday PM1: </w:t>
      </w:r>
      <w:proofErr w:type="spellStart"/>
      <w:r w:rsidRPr="0074786E">
        <w:rPr>
          <w:b/>
          <w:szCs w:val="22"/>
        </w:rPr>
        <w:t>TGmd</w:t>
      </w:r>
      <w:proofErr w:type="spellEnd"/>
      <w:r w:rsidRPr="0074786E">
        <w:rPr>
          <w:b/>
          <w:szCs w:val="22"/>
        </w:rPr>
        <w:t xml:space="preserve"> meeting in </w:t>
      </w:r>
      <w:r w:rsidR="007C2683">
        <w:rPr>
          <w:b/>
          <w:szCs w:val="22"/>
        </w:rPr>
        <w:t>Rosemont, IL</w:t>
      </w:r>
      <w:r w:rsidRPr="0074786E">
        <w:rPr>
          <w:b/>
          <w:szCs w:val="22"/>
        </w:rPr>
        <w:t xml:space="preserve"> 13:30-15:30 ET – 2018-0</w:t>
      </w:r>
      <w:r w:rsidR="001D1870">
        <w:rPr>
          <w:b/>
          <w:szCs w:val="22"/>
        </w:rPr>
        <w:t>3-0</w:t>
      </w:r>
      <w:r w:rsidRPr="0074786E">
        <w:rPr>
          <w:b/>
          <w:szCs w:val="22"/>
        </w:rPr>
        <w:t>5</w:t>
      </w:r>
    </w:p>
    <w:p w:rsidR="00902749" w:rsidRPr="007C2683" w:rsidRDefault="00902749" w:rsidP="00902749">
      <w:pPr>
        <w:pStyle w:val="ListParagraph"/>
        <w:numPr>
          <w:ilvl w:val="1"/>
          <w:numId w:val="2"/>
        </w:numPr>
        <w:rPr>
          <w:b/>
          <w:szCs w:val="22"/>
        </w:rPr>
      </w:pPr>
      <w:r w:rsidRPr="00902749">
        <w:rPr>
          <w:b/>
          <w:szCs w:val="22"/>
        </w:rPr>
        <w:t>Called to order</w:t>
      </w:r>
      <w:r w:rsidRPr="00902749">
        <w:rPr>
          <w:szCs w:val="22"/>
        </w:rPr>
        <w:t xml:space="preserve"> at 1:3</w:t>
      </w:r>
      <w:r w:rsidR="00005707">
        <w:rPr>
          <w:szCs w:val="22"/>
        </w:rPr>
        <w:t>2</w:t>
      </w:r>
      <w:r w:rsidRPr="00902749">
        <w:rPr>
          <w:szCs w:val="22"/>
        </w:rPr>
        <w:t>pm by the chair, Dorothy STANLEY (HPE)</w:t>
      </w:r>
    </w:p>
    <w:p w:rsidR="007C2683" w:rsidRPr="00902749" w:rsidRDefault="007C2683" w:rsidP="00902749">
      <w:pPr>
        <w:pStyle w:val="ListParagraph"/>
        <w:numPr>
          <w:ilvl w:val="1"/>
          <w:numId w:val="2"/>
        </w:numPr>
        <w:rPr>
          <w:b/>
          <w:szCs w:val="22"/>
        </w:rPr>
      </w:pPr>
      <w:r>
        <w:rPr>
          <w:b/>
          <w:szCs w:val="22"/>
        </w:rPr>
        <w:t>Thanks to Mark HAMILTON for helping with today’s minutes</w:t>
      </w:r>
    </w:p>
    <w:p w:rsidR="00902749" w:rsidRPr="00902749" w:rsidRDefault="00902749" w:rsidP="00902749">
      <w:pPr>
        <w:pStyle w:val="ListParagraph"/>
        <w:numPr>
          <w:ilvl w:val="1"/>
          <w:numId w:val="2"/>
        </w:numPr>
        <w:rPr>
          <w:b/>
          <w:szCs w:val="22"/>
        </w:rPr>
      </w:pPr>
      <w:r w:rsidRPr="00902749">
        <w:rPr>
          <w:b/>
          <w:szCs w:val="22"/>
        </w:rPr>
        <w:t>Review Patent Policy</w:t>
      </w:r>
      <w:r w:rsidRPr="00902749">
        <w:rPr>
          <w:szCs w:val="22"/>
        </w:rPr>
        <w:t xml:space="preserve"> and Participation information</w:t>
      </w:r>
    </w:p>
    <w:p w:rsidR="00902749" w:rsidRPr="00902749" w:rsidRDefault="00902749" w:rsidP="00902749">
      <w:pPr>
        <w:pStyle w:val="ListParagraph"/>
        <w:numPr>
          <w:ilvl w:val="2"/>
          <w:numId w:val="2"/>
        </w:numPr>
        <w:rPr>
          <w:b/>
          <w:szCs w:val="22"/>
        </w:rPr>
      </w:pPr>
      <w:r w:rsidRPr="00902749">
        <w:rPr>
          <w:szCs w:val="22"/>
        </w:rPr>
        <w:t>No items noted</w:t>
      </w:r>
    </w:p>
    <w:p w:rsidR="00CA09B2" w:rsidRDefault="00902749" w:rsidP="00902749">
      <w:pPr>
        <w:pStyle w:val="ListParagraph"/>
        <w:numPr>
          <w:ilvl w:val="1"/>
          <w:numId w:val="2"/>
        </w:numPr>
        <w:rPr>
          <w:b/>
          <w:szCs w:val="22"/>
        </w:rPr>
      </w:pPr>
      <w:r w:rsidRPr="00902749">
        <w:rPr>
          <w:b/>
          <w:szCs w:val="22"/>
        </w:rPr>
        <w:t>Review agenda:</w:t>
      </w:r>
      <w:r w:rsidR="00005707">
        <w:rPr>
          <w:b/>
          <w:szCs w:val="22"/>
        </w:rPr>
        <w:t xml:space="preserve"> 11-18/0289r1</w:t>
      </w:r>
    </w:p>
    <w:p w:rsidR="00005707" w:rsidRDefault="00005707" w:rsidP="00005707">
      <w:pPr>
        <w:pStyle w:val="ListParagraph"/>
        <w:numPr>
          <w:ilvl w:val="2"/>
          <w:numId w:val="2"/>
        </w:numPr>
        <w:rPr>
          <w:b/>
          <w:szCs w:val="22"/>
        </w:rPr>
      </w:pPr>
      <w:hyperlink r:id="rId8" w:history="1">
        <w:r w:rsidRPr="00CF7F2F">
          <w:rPr>
            <w:rStyle w:val="Hyperlink"/>
            <w:szCs w:val="22"/>
          </w:rPr>
          <w:t>https://mentor.ieee.org/802.11/dcn/18/11-18-0289-01-000m-march-2018-tgmd-agenda.pptx</w:t>
        </w:r>
      </w:hyperlink>
      <w:r>
        <w:rPr>
          <w:b/>
          <w:szCs w:val="22"/>
        </w:rPr>
        <w:t xml:space="preserve"> </w:t>
      </w:r>
    </w:p>
    <w:p w:rsidR="00902749" w:rsidRPr="00005707" w:rsidRDefault="00902749" w:rsidP="00902749">
      <w:pPr>
        <w:pStyle w:val="ListParagraph"/>
        <w:numPr>
          <w:ilvl w:val="0"/>
          <w:numId w:val="8"/>
        </w:numPr>
        <w:ind w:left="1440"/>
        <w:rPr>
          <w:b/>
          <w:szCs w:val="22"/>
          <w:lang w:val="en-US"/>
        </w:rPr>
      </w:pPr>
      <w:r w:rsidRPr="00005707">
        <w:rPr>
          <w:b/>
          <w:szCs w:val="22"/>
          <w:lang w:val="en-US"/>
        </w:rPr>
        <w:t>Monday PM1</w:t>
      </w:r>
    </w:p>
    <w:p w:rsidR="00902749" w:rsidRPr="00005707" w:rsidRDefault="00902749" w:rsidP="00902749">
      <w:pPr>
        <w:pStyle w:val="ListParagraph"/>
        <w:numPr>
          <w:ilvl w:val="0"/>
          <w:numId w:val="3"/>
        </w:numPr>
        <w:ind w:left="1800"/>
        <w:rPr>
          <w:szCs w:val="22"/>
          <w:lang w:val="en-US"/>
        </w:rPr>
      </w:pPr>
      <w:r w:rsidRPr="00005707">
        <w:rPr>
          <w:szCs w:val="22"/>
          <w:lang w:val="en-US"/>
        </w:rPr>
        <w:t>Chair’s Welcome, Policy &amp; patent reminder</w:t>
      </w:r>
    </w:p>
    <w:p w:rsidR="00902749" w:rsidRPr="00005707" w:rsidRDefault="00902749" w:rsidP="00902749">
      <w:pPr>
        <w:pStyle w:val="ListParagraph"/>
        <w:numPr>
          <w:ilvl w:val="0"/>
          <w:numId w:val="3"/>
        </w:numPr>
        <w:ind w:left="1800"/>
        <w:rPr>
          <w:szCs w:val="22"/>
          <w:lang w:val="en-US"/>
        </w:rPr>
      </w:pPr>
      <w:r w:rsidRPr="00005707">
        <w:rPr>
          <w:szCs w:val="22"/>
          <w:lang w:val="en-US"/>
        </w:rPr>
        <w:t>Approve agenda</w:t>
      </w:r>
    </w:p>
    <w:p w:rsidR="00902749" w:rsidRPr="00005707" w:rsidRDefault="00902749" w:rsidP="00902749">
      <w:pPr>
        <w:pStyle w:val="ListParagraph"/>
        <w:numPr>
          <w:ilvl w:val="0"/>
          <w:numId w:val="3"/>
        </w:numPr>
        <w:ind w:left="1800"/>
        <w:rPr>
          <w:szCs w:val="22"/>
          <w:lang w:val="en-US"/>
        </w:rPr>
      </w:pPr>
      <w:r w:rsidRPr="00005707">
        <w:rPr>
          <w:szCs w:val="22"/>
          <w:lang w:val="en-US"/>
        </w:rPr>
        <w:t>Status, Review of Objectives</w:t>
      </w:r>
    </w:p>
    <w:p w:rsidR="00902749" w:rsidRPr="00005707" w:rsidRDefault="00902749" w:rsidP="00902749">
      <w:pPr>
        <w:pStyle w:val="ListParagraph"/>
        <w:numPr>
          <w:ilvl w:val="0"/>
          <w:numId w:val="3"/>
        </w:numPr>
        <w:ind w:left="1800"/>
        <w:rPr>
          <w:szCs w:val="22"/>
          <w:lang w:val="en-US"/>
        </w:rPr>
      </w:pPr>
      <w:r w:rsidRPr="00005707">
        <w:rPr>
          <w:szCs w:val="22"/>
          <w:lang w:val="en-US"/>
        </w:rPr>
        <w:t xml:space="preserve">11-18-354 – </w:t>
      </w:r>
      <w:proofErr w:type="spellStart"/>
      <w:r w:rsidRPr="00005707">
        <w:rPr>
          <w:szCs w:val="22"/>
          <w:lang w:val="en-US"/>
        </w:rPr>
        <w:t>QoS</w:t>
      </w:r>
      <w:proofErr w:type="spellEnd"/>
      <w:r w:rsidRPr="00005707">
        <w:rPr>
          <w:szCs w:val="22"/>
          <w:lang w:val="en-US"/>
        </w:rPr>
        <w:t xml:space="preserve"> Mapping – A</w:t>
      </w:r>
      <w:r w:rsidR="00FC3502" w:rsidRPr="00005707">
        <w:rPr>
          <w:szCs w:val="22"/>
          <w:lang w:val="en-US"/>
        </w:rPr>
        <w:t>ndrew MYLES</w:t>
      </w:r>
    </w:p>
    <w:p w:rsidR="00902749" w:rsidRPr="00005707" w:rsidRDefault="00902749" w:rsidP="00902749">
      <w:pPr>
        <w:pStyle w:val="ListParagraph"/>
        <w:numPr>
          <w:ilvl w:val="0"/>
          <w:numId w:val="3"/>
        </w:numPr>
        <w:ind w:left="1800"/>
        <w:rPr>
          <w:szCs w:val="22"/>
          <w:lang w:val="en-US"/>
        </w:rPr>
      </w:pPr>
      <w:r w:rsidRPr="00005707">
        <w:rPr>
          <w:szCs w:val="22"/>
          <w:lang w:val="en-US"/>
        </w:rPr>
        <w:t xml:space="preserve">11-18-480 – </w:t>
      </w:r>
      <w:proofErr w:type="spellStart"/>
      <w:r w:rsidRPr="00005707">
        <w:rPr>
          <w:szCs w:val="22"/>
          <w:lang w:val="en-US"/>
        </w:rPr>
        <w:t>Peerkey</w:t>
      </w:r>
      <w:proofErr w:type="spellEnd"/>
      <w:r w:rsidRPr="00005707">
        <w:rPr>
          <w:szCs w:val="22"/>
          <w:lang w:val="en-US"/>
        </w:rPr>
        <w:t xml:space="preserve"> deletion – M</w:t>
      </w:r>
      <w:r w:rsidR="00FC3502" w:rsidRPr="00005707">
        <w:rPr>
          <w:szCs w:val="22"/>
          <w:lang w:val="en-US"/>
        </w:rPr>
        <w:t>enzo WENTINK</w:t>
      </w:r>
    </w:p>
    <w:p w:rsidR="00902749" w:rsidRPr="00005707" w:rsidRDefault="00902749" w:rsidP="00902749">
      <w:pPr>
        <w:pStyle w:val="ListParagraph"/>
        <w:numPr>
          <w:ilvl w:val="0"/>
          <w:numId w:val="3"/>
        </w:numPr>
        <w:ind w:left="1800"/>
        <w:rPr>
          <w:szCs w:val="22"/>
          <w:lang w:val="en-US"/>
        </w:rPr>
      </w:pPr>
      <w:r w:rsidRPr="00005707">
        <w:rPr>
          <w:szCs w:val="22"/>
          <w:lang w:val="en-US"/>
        </w:rPr>
        <w:t>Editor Report 11-17-920r7</w:t>
      </w:r>
    </w:p>
    <w:p w:rsidR="00902749" w:rsidRPr="00005707" w:rsidRDefault="00902749" w:rsidP="00902749">
      <w:pPr>
        <w:pStyle w:val="ListParagraph"/>
        <w:numPr>
          <w:ilvl w:val="0"/>
          <w:numId w:val="7"/>
        </w:numPr>
        <w:ind w:left="1440"/>
        <w:rPr>
          <w:b/>
          <w:szCs w:val="22"/>
          <w:lang w:val="en-US"/>
        </w:rPr>
      </w:pPr>
      <w:r w:rsidRPr="00005707">
        <w:rPr>
          <w:b/>
          <w:szCs w:val="22"/>
          <w:lang w:val="en-US"/>
        </w:rPr>
        <w:t>Tuesday PM1</w:t>
      </w:r>
    </w:p>
    <w:p w:rsidR="00902749" w:rsidRPr="00005707" w:rsidRDefault="00902749" w:rsidP="00902749">
      <w:pPr>
        <w:pStyle w:val="ListParagraph"/>
        <w:numPr>
          <w:ilvl w:val="0"/>
          <w:numId w:val="4"/>
        </w:numPr>
        <w:ind w:left="1800"/>
        <w:rPr>
          <w:szCs w:val="22"/>
          <w:lang w:val="en-US"/>
        </w:rPr>
      </w:pPr>
      <w:r w:rsidRPr="00005707">
        <w:rPr>
          <w:szCs w:val="22"/>
          <w:lang w:val="en-US"/>
        </w:rPr>
        <w:t>11-18-334 Annex I DMG OFDM removal – Lei Huang</w:t>
      </w:r>
    </w:p>
    <w:p w:rsidR="00902749" w:rsidRPr="00005707" w:rsidRDefault="00902749" w:rsidP="00902749">
      <w:pPr>
        <w:pStyle w:val="ListParagraph"/>
        <w:numPr>
          <w:ilvl w:val="0"/>
          <w:numId w:val="4"/>
        </w:numPr>
        <w:ind w:left="1800"/>
        <w:rPr>
          <w:szCs w:val="22"/>
          <w:lang w:val="en-US"/>
        </w:rPr>
      </w:pPr>
      <w:r w:rsidRPr="00005707">
        <w:rPr>
          <w:szCs w:val="22"/>
          <w:lang w:val="en-US"/>
        </w:rPr>
        <w:t>11-17-1192 – Matthew Fischer</w:t>
      </w:r>
    </w:p>
    <w:p w:rsidR="00902749" w:rsidRPr="00005707" w:rsidRDefault="00902749" w:rsidP="00902749">
      <w:pPr>
        <w:pStyle w:val="ListParagraph"/>
        <w:numPr>
          <w:ilvl w:val="0"/>
          <w:numId w:val="9"/>
        </w:numPr>
        <w:ind w:left="1440"/>
        <w:rPr>
          <w:b/>
          <w:szCs w:val="22"/>
          <w:lang w:val="en-US"/>
        </w:rPr>
      </w:pPr>
      <w:r w:rsidRPr="00005707">
        <w:rPr>
          <w:b/>
          <w:szCs w:val="22"/>
          <w:lang w:val="en-US"/>
        </w:rPr>
        <w:t xml:space="preserve">Wednesday PM1 </w:t>
      </w:r>
    </w:p>
    <w:p w:rsidR="00902749" w:rsidRPr="00005707" w:rsidRDefault="00902749" w:rsidP="00902749">
      <w:pPr>
        <w:pStyle w:val="ListParagraph"/>
        <w:numPr>
          <w:ilvl w:val="0"/>
          <w:numId w:val="10"/>
        </w:numPr>
        <w:ind w:left="1800"/>
        <w:rPr>
          <w:szCs w:val="22"/>
          <w:lang w:val="en-US"/>
        </w:rPr>
      </w:pPr>
      <w:r w:rsidRPr="00005707">
        <w:rPr>
          <w:szCs w:val="22"/>
          <w:lang w:val="en-US"/>
        </w:rPr>
        <w:t>HT Delayed Block ACK removal - Menzo Wentink</w:t>
      </w:r>
    </w:p>
    <w:p w:rsidR="00902749" w:rsidRPr="00005707" w:rsidRDefault="00902749" w:rsidP="00902749">
      <w:pPr>
        <w:pStyle w:val="ListParagraph"/>
        <w:numPr>
          <w:ilvl w:val="0"/>
          <w:numId w:val="6"/>
        </w:numPr>
        <w:ind w:left="1800"/>
        <w:rPr>
          <w:szCs w:val="22"/>
          <w:lang w:val="en-US"/>
        </w:rPr>
      </w:pPr>
      <w:r w:rsidRPr="00005707">
        <w:rPr>
          <w:szCs w:val="22"/>
          <w:lang w:val="en-US"/>
        </w:rPr>
        <w:t>11-17-1807 – Operating Channel Validation Nehru Bhandaru</w:t>
      </w:r>
    </w:p>
    <w:p w:rsidR="00902749" w:rsidRPr="00005707" w:rsidRDefault="00902749" w:rsidP="00902749">
      <w:pPr>
        <w:pStyle w:val="ListParagraph"/>
        <w:numPr>
          <w:ilvl w:val="0"/>
          <w:numId w:val="5"/>
        </w:numPr>
        <w:ind w:left="1800"/>
        <w:rPr>
          <w:szCs w:val="22"/>
          <w:lang w:val="en-US"/>
        </w:rPr>
      </w:pPr>
      <w:r w:rsidRPr="00005707">
        <w:rPr>
          <w:szCs w:val="22"/>
          <w:lang w:val="en-US"/>
        </w:rPr>
        <w:t>Plans for March 2018 – May 2018</w:t>
      </w:r>
    </w:p>
    <w:p w:rsidR="00005707" w:rsidRPr="00005707" w:rsidRDefault="00902749" w:rsidP="00005707">
      <w:pPr>
        <w:pStyle w:val="ListParagraph"/>
        <w:numPr>
          <w:ilvl w:val="0"/>
          <w:numId w:val="5"/>
        </w:numPr>
        <w:ind w:left="1800"/>
        <w:rPr>
          <w:szCs w:val="22"/>
          <w:lang w:val="en-US"/>
        </w:rPr>
      </w:pPr>
      <w:r w:rsidRPr="00005707">
        <w:rPr>
          <w:szCs w:val="22"/>
          <w:lang w:val="en-US"/>
        </w:rPr>
        <w:t>Adjourn</w:t>
      </w:r>
    </w:p>
    <w:p w:rsidR="00005707" w:rsidRDefault="00005707" w:rsidP="00005707">
      <w:pPr>
        <w:pStyle w:val="ListParagraph"/>
        <w:numPr>
          <w:ilvl w:val="2"/>
          <w:numId w:val="2"/>
        </w:numPr>
        <w:spacing w:after="160" w:line="256" w:lineRule="auto"/>
      </w:pPr>
      <w:r>
        <w:t xml:space="preserve">Chair </w:t>
      </w:r>
      <w:r>
        <w:t xml:space="preserve">is </w:t>
      </w:r>
      <w:r>
        <w:t xml:space="preserve">aware of 4 presentations on new material, as listed on slide 3 of the agenda deck.  </w:t>
      </w:r>
    </w:p>
    <w:p w:rsidR="00005707" w:rsidRDefault="00005707" w:rsidP="00005707">
      <w:pPr>
        <w:pStyle w:val="ListParagraph"/>
        <w:numPr>
          <w:ilvl w:val="2"/>
          <w:numId w:val="2"/>
        </w:numPr>
        <w:spacing w:after="160" w:line="256" w:lineRule="auto"/>
      </w:pPr>
      <w:r>
        <w:t>Also, still more work on HT Delayed Block ACK removal?  No submission this time; believe we decided not to do so.  Removed that item.</w:t>
      </w:r>
    </w:p>
    <w:p w:rsidR="00005707" w:rsidRDefault="00005707" w:rsidP="00005707">
      <w:pPr>
        <w:pStyle w:val="ListParagraph"/>
        <w:numPr>
          <w:ilvl w:val="2"/>
          <w:numId w:val="2"/>
        </w:numPr>
        <w:spacing w:after="160" w:line="256" w:lineRule="auto"/>
      </w:pPr>
      <w:r>
        <w:t>11-17/1192: Matthew is not here.  Not sure if we’ll keep it on the agenda.  Chair will confirm.</w:t>
      </w:r>
    </w:p>
    <w:p w:rsidR="00005707" w:rsidRDefault="00005707" w:rsidP="007C2683">
      <w:pPr>
        <w:pStyle w:val="ListParagraph"/>
        <w:numPr>
          <w:ilvl w:val="2"/>
          <w:numId w:val="2"/>
        </w:numPr>
        <w:spacing w:after="160" w:line="256" w:lineRule="auto"/>
      </w:pPr>
      <w:r>
        <w:t>No other changes.</w:t>
      </w:r>
    </w:p>
    <w:p w:rsidR="00005707" w:rsidRDefault="00005707" w:rsidP="007C2683">
      <w:pPr>
        <w:pStyle w:val="ListParagraph"/>
        <w:numPr>
          <w:ilvl w:val="2"/>
          <w:numId w:val="2"/>
        </w:numPr>
        <w:spacing w:after="160" w:line="256" w:lineRule="auto"/>
      </w:pPr>
      <w:r>
        <w:t xml:space="preserve">Given that workload, we probably don’t need 4 slots.  2 slots </w:t>
      </w:r>
      <w:r w:rsidR="007C2683">
        <w:t>look</w:t>
      </w:r>
      <w:r>
        <w:t xml:space="preserve"> like enough.  Chair proposes cancelling Wednesday PM1 and Thursday PM1.  Since one of the Tuesday discussions is on security (and </w:t>
      </w:r>
      <w:proofErr w:type="gramStart"/>
      <w:r>
        <w:t>in particular, related</w:t>
      </w:r>
      <w:proofErr w:type="gramEnd"/>
      <w:r>
        <w:t xml:space="preserve"> to KRACK), and JTC1 is also discussing a KRACK-related issue in the same slot.  Agreed to move that topic to Wed PM1 (and not cancel that meeting).</w:t>
      </w:r>
    </w:p>
    <w:p w:rsidR="00005707" w:rsidRDefault="00005707" w:rsidP="007C2683">
      <w:pPr>
        <w:pStyle w:val="ListParagraph"/>
        <w:numPr>
          <w:ilvl w:val="2"/>
          <w:numId w:val="2"/>
        </w:numPr>
        <w:spacing w:after="160" w:line="256" w:lineRule="auto"/>
      </w:pPr>
      <w:r>
        <w:t>We’ll cancel Thursday PM1, now.</w:t>
      </w:r>
    </w:p>
    <w:p w:rsidR="00005707" w:rsidRDefault="00005707" w:rsidP="007C2683">
      <w:pPr>
        <w:pStyle w:val="ListParagraph"/>
        <w:numPr>
          <w:ilvl w:val="2"/>
          <w:numId w:val="2"/>
        </w:numPr>
        <w:spacing w:after="160" w:line="256" w:lineRule="auto"/>
      </w:pPr>
      <w:r>
        <w:t xml:space="preserve">No objections to the </w:t>
      </w:r>
      <w:r w:rsidR="007C2683">
        <w:t>discussed</w:t>
      </w:r>
      <w:r>
        <w:t xml:space="preserve"> modifications.</w:t>
      </w:r>
    </w:p>
    <w:p w:rsidR="007C2683" w:rsidRPr="007C2683" w:rsidRDefault="007C2683" w:rsidP="00005707">
      <w:pPr>
        <w:pStyle w:val="ListParagraph"/>
        <w:numPr>
          <w:ilvl w:val="2"/>
          <w:numId w:val="2"/>
        </w:numPr>
        <w:rPr>
          <w:szCs w:val="22"/>
        </w:rPr>
      </w:pPr>
      <w:r>
        <w:t>Motion to approve Modified Agenda</w:t>
      </w:r>
      <w:r w:rsidR="00005707">
        <w:t xml:space="preserve">  </w:t>
      </w:r>
    </w:p>
    <w:p w:rsidR="00005707" w:rsidRDefault="00005707" w:rsidP="007C2683">
      <w:pPr>
        <w:pStyle w:val="ListParagraph"/>
        <w:numPr>
          <w:ilvl w:val="3"/>
          <w:numId w:val="2"/>
        </w:numPr>
        <w:rPr>
          <w:szCs w:val="22"/>
        </w:rPr>
      </w:pPr>
      <w:r>
        <w:t xml:space="preserve">Moved: Graham Smith; Seconded:  Marc </w:t>
      </w:r>
      <w:proofErr w:type="spellStart"/>
      <w:r>
        <w:t>Emmelmann</w:t>
      </w:r>
      <w:proofErr w:type="spellEnd"/>
      <w:r>
        <w:t>.  No objection.</w:t>
      </w:r>
    </w:p>
    <w:p w:rsidR="00902749" w:rsidRDefault="00902749" w:rsidP="00902749">
      <w:pPr>
        <w:pStyle w:val="ListParagraph"/>
        <w:numPr>
          <w:ilvl w:val="2"/>
          <w:numId w:val="2"/>
        </w:numPr>
        <w:rPr>
          <w:szCs w:val="22"/>
        </w:rPr>
      </w:pPr>
      <w:r w:rsidRPr="00005707">
        <w:rPr>
          <w:szCs w:val="22"/>
        </w:rPr>
        <w:t>Approved Agenda by acclamation.</w:t>
      </w:r>
    </w:p>
    <w:p w:rsidR="007C2683" w:rsidRDefault="007C2683" w:rsidP="007C2683">
      <w:pPr>
        <w:pStyle w:val="ListParagraph"/>
        <w:numPr>
          <w:ilvl w:val="1"/>
          <w:numId w:val="2"/>
        </w:numPr>
      </w:pPr>
      <w:r>
        <w:t xml:space="preserve">Reminder of the </w:t>
      </w:r>
      <w:proofErr w:type="spellStart"/>
      <w:r>
        <w:t>REVmd</w:t>
      </w:r>
      <w:proofErr w:type="spellEnd"/>
      <w:r>
        <w:t xml:space="preserve"> D1.0 WG LB.  It closes March</w:t>
      </w:r>
    </w:p>
    <w:p w:rsidR="007C2683" w:rsidRPr="007C2683" w:rsidRDefault="007C2683" w:rsidP="007C2683">
      <w:pPr>
        <w:pStyle w:val="ListParagraph"/>
        <w:numPr>
          <w:ilvl w:val="2"/>
          <w:numId w:val="2"/>
        </w:numPr>
      </w:pPr>
      <w:r>
        <w:t>Reviewed status.  No questions or comments.</w:t>
      </w:r>
    </w:p>
    <w:p w:rsidR="00902749" w:rsidRDefault="00902749" w:rsidP="00902749">
      <w:pPr>
        <w:pStyle w:val="ListParagraph"/>
        <w:numPr>
          <w:ilvl w:val="1"/>
          <w:numId w:val="2"/>
        </w:numPr>
        <w:rPr>
          <w:b/>
          <w:szCs w:val="22"/>
        </w:rPr>
      </w:pPr>
      <w:r>
        <w:rPr>
          <w:b/>
          <w:szCs w:val="22"/>
        </w:rPr>
        <w:t>Review Submission: 11-18/354</w:t>
      </w:r>
      <w:r w:rsidR="007C2683">
        <w:rPr>
          <w:b/>
          <w:szCs w:val="22"/>
        </w:rPr>
        <w:t xml:space="preserve"> -</w:t>
      </w:r>
      <w:r w:rsidR="007C2683" w:rsidRPr="007C2683">
        <w:t xml:space="preserve"> </w:t>
      </w:r>
      <w:proofErr w:type="spellStart"/>
      <w:r w:rsidR="007C2683" w:rsidRPr="007C2683">
        <w:rPr>
          <w:b/>
          <w:szCs w:val="22"/>
        </w:rPr>
        <w:t>QoS</w:t>
      </w:r>
      <w:proofErr w:type="spellEnd"/>
      <w:r w:rsidR="007C2683" w:rsidRPr="007C2683">
        <w:rPr>
          <w:b/>
          <w:szCs w:val="22"/>
        </w:rPr>
        <w:t xml:space="preserve"> mapping</w:t>
      </w:r>
      <w:r>
        <w:rPr>
          <w:b/>
          <w:szCs w:val="22"/>
        </w:rPr>
        <w:t xml:space="preserve"> – Andrew Myles</w:t>
      </w:r>
    </w:p>
    <w:p w:rsidR="00005707" w:rsidRPr="00005707" w:rsidRDefault="00005707" w:rsidP="00005707">
      <w:pPr>
        <w:pStyle w:val="ListParagraph"/>
        <w:numPr>
          <w:ilvl w:val="2"/>
          <w:numId w:val="2"/>
        </w:numPr>
        <w:rPr>
          <w:szCs w:val="22"/>
        </w:rPr>
      </w:pPr>
      <w:hyperlink r:id="rId9" w:history="1">
        <w:r w:rsidRPr="00005707">
          <w:rPr>
            <w:rStyle w:val="Hyperlink"/>
            <w:szCs w:val="22"/>
          </w:rPr>
          <w:t>https://mentor.ieee.org/802.11/dcn/18/11-18-0354-00-000m-qos-mapping-comment.pptx</w:t>
        </w:r>
      </w:hyperlink>
      <w:r w:rsidRPr="00005707">
        <w:rPr>
          <w:szCs w:val="22"/>
        </w:rPr>
        <w:t xml:space="preserve"> </w:t>
      </w:r>
    </w:p>
    <w:p w:rsidR="00902749" w:rsidRDefault="00902749" w:rsidP="00902749">
      <w:pPr>
        <w:pStyle w:val="ListParagraph"/>
        <w:numPr>
          <w:ilvl w:val="2"/>
          <w:numId w:val="2"/>
        </w:numPr>
        <w:rPr>
          <w:szCs w:val="22"/>
        </w:rPr>
      </w:pPr>
      <w:r w:rsidRPr="00005707">
        <w:rPr>
          <w:szCs w:val="22"/>
        </w:rPr>
        <w:t>Review submission</w:t>
      </w:r>
    </w:p>
    <w:p w:rsidR="007C2683" w:rsidRDefault="007C2683" w:rsidP="007C2683">
      <w:pPr>
        <w:pStyle w:val="ListParagraph"/>
        <w:numPr>
          <w:ilvl w:val="2"/>
          <w:numId w:val="2"/>
        </w:numPr>
        <w:spacing w:after="160" w:line="256" w:lineRule="auto"/>
      </w:pPr>
      <w:r>
        <w:t>The concept here is that the suggested mapping of DSCP to a UP (in Annex R, especially Table R-2), currently in 802.11, does not match other standards (for example IETF RFC 8325) or practice.</w:t>
      </w:r>
    </w:p>
    <w:p w:rsidR="007C2683" w:rsidRDefault="007C2683" w:rsidP="007C2683">
      <w:pPr>
        <w:pStyle w:val="ListParagraph"/>
        <w:numPr>
          <w:ilvl w:val="2"/>
          <w:numId w:val="2"/>
        </w:numPr>
        <w:spacing w:after="160" w:line="256" w:lineRule="auto"/>
      </w:pPr>
      <w:r>
        <w:t>This concern is expected to be made as a comment on the ongoing Letter Ballot.  The presentation today is to prepare the TG for that comment’s resolution.</w:t>
      </w:r>
    </w:p>
    <w:p w:rsidR="007C2683" w:rsidRDefault="007C2683" w:rsidP="007C2683">
      <w:pPr>
        <w:pStyle w:val="ListParagraph"/>
        <w:numPr>
          <w:ilvl w:val="2"/>
          <w:numId w:val="2"/>
        </w:numPr>
        <w:spacing w:after="160" w:line="256" w:lineRule="auto"/>
      </w:pPr>
      <w:r>
        <w:lastRenderedPageBreak/>
        <w:t xml:space="preserve">Not all vendors use the IETF RFC recommendations, however.  </w:t>
      </w:r>
    </w:p>
    <w:p w:rsidR="007C2683" w:rsidRDefault="007C2683" w:rsidP="007C2683">
      <w:pPr>
        <w:pStyle w:val="ListParagraph"/>
        <w:numPr>
          <w:ilvl w:val="2"/>
          <w:numId w:val="2"/>
        </w:numPr>
        <w:spacing w:after="160" w:line="256" w:lineRule="auto"/>
      </w:pPr>
      <w:r>
        <w:t>Proposal is to align both the naming (which is technically trivial, but adds clarity) and priority order (which has technical importance).</w:t>
      </w:r>
    </w:p>
    <w:p w:rsidR="007C2683" w:rsidRDefault="007C2683" w:rsidP="007C2683">
      <w:pPr>
        <w:pStyle w:val="ListParagraph"/>
        <w:numPr>
          <w:ilvl w:val="2"/>
          <w:numId w:val="2"/>
        </w:numPr>
        <w:spacing w:after="160" w:line="256" w:lineRule="auto"/>
      </w:pPr>
      <w:r>
        <w:t>Q: Slide 10 suggestion no longer uses UP2 at all.  A: Yes, that reflects the current RFC usages.  This might need some off-line investigation to double-check.</w:t>
      </w:r>
    </w:p>
    <w:p w:rsidR="007C2683" w:rsidRDefault="007C2683" w:rsidP="007C2683">
      <w:pPr>
        <w:pStyle w:val="ListParagraph"/>
        <w:numPr>
          <w:ilvl w:val="2"/>
          <w:numId w:val="2"/>
        </w:numPr>
        <w:spacing w:after="160" w:line="256" w:lineRule="auto"/>
      </w:pPr>
      <w:r>
        <w:t>C: There is no mention of “Gaming” as an application.  A: Need to investigate if that falls under “Real-Time Interactive”.  C: Could perhaps add parenthetical “Gaming” to that line.  A: Sure, but this table is trying to reflect what’s in the RFCs.  Let’s investigate further, off-line.</w:t>
      </w:r>
    </w:p>
    <w:p w:rsidR="007C2683" w:rsidRDefault="007C2683" w:rsidP="007C2683">
      <w:pPr>
        <w:pStyle w:val="ListParagraph"/>
        <w:numPr>
          <w:ilvl w:val="2"/>
          <w:numId w:val="2"/>
        </w:numPr>
        <w:spacing w:after="160" w:line="256" w:lineRule="auto"/>
      </w:pPr>
      <w:r>
        <w:t xml:space="preserve">C: Need to </w:t>
      </w:r>
      <w:proofErr w:type="gramStart"/>
      <w:r>
        <w:t>take into account</w:t>
      </w:r>
      <w:proofErr w:type="gramEnd"/>
      <w:r>
        <w:t xml:space="preserve"> 802.1Q’s mapping and related discussion.  A: OK, believe this is consistent with that.  C: Also need to </w:t>
      </w:r>
      <w:proofErr w:type="gramStart"/>
      <w:r>
        <w:t>take into account</w:t>
      </w:r>
      <w:proofErr w:type="gramEnd"/>
      <w:r>
        <w:t xml:space="preserve"> 802.1AC.  A: OK, will look at that.  C: Also need to consider the work that 802.11ak has done – this may duplicate that, but needs to be reviewed.  A: Agreed, will look at that.  C: Also note that there is a potential backward compatibility issue to consider.  A: Yes, but note that this table is only an informative example.</w:t>
      </w:r>
    </w:p>
    <w:p w:rsidR="007C2683" w:rsidRDefault="007C2683" w:rsidP="007C2683">
      <w:pPr>
        <w:pStyle w:val="ListParagraph"/>
        <w:numPr>
          <w:ilvl w:val="2"/>
          <w:numId w:val="2"/>
        </w:numPr>
        <w:spacing w:after="160" w:line="256" w:lineRule="auto"/>
      </w:pPr>
      <w:r>
        <w:t>C: Have a concern about changing anything here (like adding Gaming), because we should match the other existing uses.  A: Another option is to agree this is duplicating other places, and we could just remove this.  It is probably out of our scope, as upper layers do this mapping (to User Priority).</w:t>
      </w:r>
    </w:p>
    <w:p w:rsidR="007C2683" w:rsidRPr="00005707" w:rsidRDefault="007C2683" w:rsidP="007C2683">
      <w:pPr>
        <w:pStyle w:val="ListParagraph"/>
        <w:numPr>
          <w:ilvl w:val="2"/>
          <w:numId w:val="2"/>
        </w:numPr>
        <w:rPr>
          <w:szCs w:val="22"/>
        </w:rPr>
      </w:pPr>
      <w:r>
        <w:t>C: The UP &lt;-&gt; AC mapping is within our scope, and we should define it.  C: There is some normative text about that mapping, but it is mostly defaults/recommendations and can be changed.</w:t>
      </w:r>
    </w:p>
    <w:p w:rsidR="00FC3502" w:rsidRPr="00005707" w:rsidRDefault="00FC3502" w:rsidP="00FC3502">
      <w:pPr>
        <w:pStyle w:val="ListParagraph"/>
        <w:numPr>
          <w:ilvl w:val="1"/>
          <w:numId w:val="2"/>
        </w:numPr>
        <w:rPr>
          <w:szCs w:val="22"/>
        </w:rPr>
      </w:pPr>
      <w:r>
        <w:rPr>
          <w:b/>
          <w:szCs w:val="22"/>
        </w:rPr>
        <w:t>Review Submission: 11-18/480 – Menzo WENTINK</w:t>
      </w:r>
    </w:p>
    <w:p w:rsidR="00005707" w:rsidRPr="00005707" w:rsidRDefault="00005707" w:rsidP="00005707">
      <w:pPr>
        <w:pStyle w:val="ListParagraph"/>
        <w:numPr>
          <w:ilvl w:val="2"/>
          <w:numId w:val="2"/>
        </w:numPr>
        <w:rPr>
          <w:szCs w:val="22"/>
        </w:rPr>
      </w:pPr>
      <w:hyperlink r:id="rId10" w:history="1">
        <w:r w:rsidRPr="00CF7F2F">
          <w:rPr>
            <w:rStyle w:val="Hyperlink"/>
            <w:szCs w:val="22"/>
          </w:rPr>
          <w:t>https://mentor.ieee.org/802.11/dcn/18/11-18-0480-01-000m-peerkey-deletion-cleanup.docx</w:t>
        </w:r>
      </w:hyperlink>
      <w:r>
        <w:rPr>
          <w:szCs w:val="22"/>
        </w:rPr>
        <w:t xml:space="preserve"> </w:t>
      </w:r>
    </w:p>
    <w:p w:rsidR="00902749" w:rsidRPr="00005707" w:rsidRDefault="00FC3502" w:rsidP="00FC3502">
      <w:pPr>
        <w:pStyle w:val="ListParagraph"/>
        <w:numPr>
          <w:ilvl w:val="2"/>
          <w:numId w:val="2"/>
        </w:numPr>
        <w:rPr>
          <w:szCs w:val="22"/>
        </w:rPr>
      </w:pPr>
      <w:proofErr w:type="spellStart"/>
      <w:r w:rsidRPr="00005707">
        <w:rPr>
          <w:szCs w:val="22"/>
        </w:rPr>
        <w:t>PeerKey</w:t>
      </w:r>
      <w:proofErr w:type="spellEnd"/>
      <w:r w:rsidR="00784E64" w:rsidRPr="00005707">
        <w:rPr>
          <w:szCs w:val="22"/>
        </w:rPr>
        <w:t xml:space="preserve"> deletion – </w:t>
      </w:r>
    </w:p>
    <w:p w:rsidR="00784E64" w:rsidRDefault="00784E64" w:rsidP="00FC3502">
      <w:pPr>
        <w:pStyle w:val="ListParagraph"/>
        <w:numPr>
          <w:ilvl w:val="2"/>
          <w:numId w:val="2"/>
        </w:numPr>
        <w:rPr>
          <w:b/>
          <w:szCs w:val="22"/>
        </w:rPr>
      </w:pPr>
      <w:r w:rsidRPr="00005707">
        <w:rPr>
          <w:szCs w:val="22"/>
        </w:rPr>
        <w:t>Some changes complete what was proposed before, but were missed in previous proposal</w:t>
      </w:r>
      <w:r>
        <w:rPr>
          <w:b/>
          <w:szCs w:val="22"/>
        </w:rPr>
        <w:t>.</w:t>
      </w:r>
    </w:p>
    <w:p w:rsidR="007C2683" w:rsidRDefault="007C2683" w:rsidP="007C2683">
      <w:pPr>
        <w:pStyle w:val="ListParagraph"/>
        <w:numPr>
          <w:ilvl w:val="2"/>
          <w:numId w:val="2"/>
        </w:numPr>
        <w:spacing w:after="160" w:line="256" w:lineRule="auto"/>
      </w:pPr>
      <w:r>
        <w:t xml:space="preserve">This represents some issues found with how we are deleting Peer Key </w:t>
      </w:r>
      <w:proofErr w:type="spellStart"/>
      <w:r>
        <w:t>behaviors</w:t>
      </w:r>
      <w:proofErr w:type="spellEnd"/>
      <w:r>
        <w:t xml:space="preserve"> during the last ballot.</w:t>
      </w:r>
    </w:p>
    <w:p w:rsidR="007C2683" w:rsidRDefault="007C2683" w:rsidP="007C2683">
      <w:pPr>
        <w:pStyle w:val="ListParagraph"/>
        <w:numPr>
          <w:ilvl w:val="2"/>
          <w:numId w:val="2"/>
        </w:numPr>
        <w:spacing w:after="160" w:line="256" w:lineRule="auto"/>
      </w:pPr>
      <w:r>
        <w:t>Reviewed the detailed proposed changes.</w:t>
      </w:r>
    </w:p>
    <w:p w:rsidR="007C2683" w:rsidRDefault="007C2683" w:rsidP="007C2683">
      <w:pPr>
        <w:pStyle w:val="ListParagraph"/>
        <w:numPr>
          <w:ilvl w:val="2"/>
          <w:numId w:val="2"/>
        </w:numPr>
        <w:spacing w:after="160" w:line="256" w:lineRule="auto"/>
      </w:pPr>
      <w:r>
        <w:t>C: Some of these errors seemed to happen with 11z was integrated.  Agree with this clean-up.</w:t>
      </w:r>
    </w:p>
    <w:p w:rsidR="007C2683" w:rsidRDefault="007C2683" w:rsidP="007C2683">
      <w:pPr>
        <w:pStyle w:val="ListParagraph"/>
        <w:numPr>
          <w:ilvl w:val="2"/>
          <w:numId w:val="2"/>
        </w:numPr>
        <w:spacing w:after="160" w:line="256" w:lineRule="auto"/>
      </w:pPr>
      <w:r>
        <w:t xml:space="preserve">Q: Did this </w:t>
      </w:r>
      <w:proofErr w:type="gramStart"/>
      <w:r>
        <w:t>take into account</w:t>
      </w:r>
      <w:proofErr w:type="gramEnd"/>
      <w:r>
        <w:t xml:space="preserve"> our previous discussion that AP Peer Key used (some of) these concepts?  A: Yes, this is explicitly separating the AP Peer Key process, to no longer have any reference to SMK and related names, so all that confusion can be straightened out.</w:t>
      </w:r>
    </w:p>
    <w:p w:rsidR="007C2683" w:rsidRDefault="007C2683" w:rsidP="007C2683">
      <w:pPr>
        <w:pStyle w:val="ListParagraph"/>
        <w:numPr>
          <w:ilvl w:val="2"/>
          <w:numId w:val="2"/>
        </w:numPr>
        <w:spacing w:after="160" w:line="256" w:lineRule="auto"/>
      </w:pPr>
      <w:r>
        <w:t>C (Editor): The Editor was asked to search for uses of SMK, as part of the previous resolution on this topic.  Will compare the list from that process, with this list, off-line.</w:t>
      </w:r>
    </w:p>
    <w:p w:rsidR="007C2683" w:rsidRDefault="007C2683" w:rsidP="007C2683">
      <w:pPr>
        <w:pStyle w:val="ListParagraph"/>
        <w:numPr>
          <w:ilvl w:val="2"/>
          <w:numId w:val="2"/>
        </w:numPr>
        <w:spacing w:after="160" w:line="256" w:lineRule="auto"/>
      </w:pPr>
      <w:r>
        <w:t>C: We don’t delete MIB variables, we “Deprecate” them, instead.</w:t>
      </w:r>
    </w:p>
    <w:p w:rsidR="007C2683" w:rsidRDefault="007C2683" w:rsidP="007C2683">
      <w:pPr>
        <w:pStyle w:val="ListParagraph"/>
        <w:numPr>
          <w:ilvl w:val="2"/>
          <w:numId w:val="2"/>
        </w:numPr>
        <w:spacing w:after="160" w:line="256" w:lineRule="auto"/>
      </w:pPr>
      <w:r>
        <w:t>C: We probably have deleted some variables already, in the last ballot round.  Need to go back and double-check, and instead put those back in, but deprecated.</w:t>
      </w:r>
    </w:p>
    <w:p w:rsidR="007C2683" w:rsidRPr="007C2683" w:rsidRDefault="007C2683" w:rsidP="007C2683">
      <w:pPr>
        <w:pStyle w:val="ListParagraph"/>
        <w:numPr>
          <w:ilvl w:val="1"/>
          <w:numId w:val="2"/>
        </w:numPr>
        <w:rPr>
          <w:b/>
          <w:szCs w:val="22"/>
        </w:rPr>
      </w:pPr>
      <w:r w:rsidRPr="007C2683">
        <w:rPr>
          <w:b/>
          <w:szCs w:val="22"/>
        </w:rPr>
        <w:t>Editor’s report</w:t>
      </w:r>
    </w:p>
    <w:p w:rsidR="007C2683" w:rsidRPr="007C2683" w:rsidRDefault="007C2683" w:rsidP="007C2683">
      <w:pPr>
        <w:pStyle w:val="ListParagraph"/>
        <w:numPr>
          <w:ilvl w:val="2"/>
          <w:numId w:val="2"/>
        </w:numPr>
        <w:rPr>
          <w:szCs w:val="22"/>
        </w:rPr>
      </w:pPr>
      <w:r w:rsidRPr="007C2683">
        <w:rPr>
          <w:szCs w:val="22"/>
        </w:rPr>
        <w:t>No formal Editor’s report documents this week.</w:t>
      </w:r>
    </w:p>
    <w:p w:rsidR="00784E64" w:rsidRPr="007C2683" w:rsidRDefault="007C2683" w:rsidP="007C2683">
      <w:pPr>
        <w:pStyle w:val="ListParagraph"/>
        <w:numPr>
          <w:ilvl w:val="2"/>
          <w:numId w:val="2"/>
        </w:numPr>
        <w:rPr>
          <w:szCs w:val="22"/>
        </w:rPr>
      </w:pPr>
      <w:r w:rsidRPr="007C2683">
        <w:rPr>
          <w:szCs w:val="22"/>
        </w:rPr>
        <w:t>Thanks to everyone for their contributions to get D1.0 completed.</w:t>
      </w:r>
    </w:p>
    <w:p w:rsidR="008E0B0F" w:rsidRDefault="008E0B0F" w:rsidP="007C2683">
      <w:pPr>
        <w:pStyle w:val="ListParagraph"/>
        <w:numPr>
          <w:ilvl w:val="1"/>
          <w:numId w:val="2"/>
        </w:numPr>
      </w:pPr>
      <w:r w:rsidRPr="007C2683">
        <w:rPr>
          <w:b/>
        </w:rPr>
        <w:t xml:space="preserve">Recess </w:t>
      </w:r>
      <w:r w:rsidR="007C2683">
        <w:rPr>
          <w:b/>
        </w:rPr>
        <w:t xml:space="preserve">at 15:30 </w:t>
      </w:r>
      <w:r w:rsidRPr="007C2683">
        <w:rPr>
          <w:b/>
        </w:rPr>
        <w:t>until Tuesday PM1</w:t>
      </w:r>
      <w:r>
        <w:t>.</w:t>
      </w:r>
    </w:p>
    <w:p w:rsidR="007C2683" w:rsidRDefault="007C2683">
      <w:pPr>
        <w:rPr>
          <w:b/>
          <w:szCs w:val="22"/>
        </w:rPr>
      </w:pPr>
      <w:r>
        <w:rPr>
          <w:b/>
          <w:szCs w:val="22"/>
        </w:rPr>
        <w:br w:type="page"/>
      </w:r>
    </w:p>
    <w:p w:rsidR="007C2683" w:rsidRPr="007C2683" w:rsidRDefault="000664E2" w:rsidP="0066739C">
      <w:pPr>
        <w:pStyle w:val="ListParagraph"/>
        <w:numPr>
          <w:ilvl w:val="0"/>
          <w:numId w:val="2"/>
        </w:numPr>
        <w:rPr>
          <w:b/>
          <w:szCs w:val="22"/>
        </w:rPr>
      </w:pPr>
      <w:bookmarkStart w:id="0" w:name="_Hlk511237063"/>
      <w:r w:rsidRPr="007C2683">
        <w:rPr>
          <w:b/>
          <w:szCs w:val="22"/>
        </w:rPr>
        <w:lastRenderedPageBreak/>
        <w:t>Tuesday PM1</w:t>
      </w:r>
      <w:r w:rsidR="007C2683" w:rsidRPr="007C2683">
        <w:rPr>
          <w:b/>
          <w:szCs w:val="22"/>
        </w:rPr>
        <w:t xml:space="preserve">: </w:t>
      </w:r>
      <w:proofErr w:type="spellStart"/>
      <w:r w:rsidR="007C2683" w:rsidRPr="007C2683">
        <w:rPr>
          <w:b/>
          <w:szCs w:val="22"/>
        </w:rPr>
        <w:t>TGmd</w:t>
      </w:r>
      <w:proofErr w:type="spellEnd"/>
      <w:r w:rsidR="007C2683" w:rsidRPr="007C2683">
        <w:rPr>
          <w:b/>
          <w:szCs w:val="22"/>
        </w:rPr>
        <w:t xml:space="preserve"> meeting in </w:t>
      </w:r>
      <w:r w:rsidR="001D1870">
        <w:rPr>
          <w:b/>
          <w:szCs w:val="22"/>
        </w:rPr>
        <w:t>Rosemont, IL 13:30-15:30 ET – 2018-03</w:t>
      </w:r>
      <w:r w:rsidR="007C2683" w:rsidRPr="007C2683">
        <w:rPr>
          <w:b/>
          <w:szCs w:val="22"/>
        </w:rPr>
        <w:t>-</w:t>
      </w:r>
      <w:r w:rsidR="001D1870">
        <w:rPr>
          <w:b/>
          <w:szCs w:val="22"/>
        </w:rPr>
        <w:t>06</w:t>
      </w:r>
    </w:p>
    <w:p w:rsidR="007C2683" w:rsidRPr="007C2683" w:rsidRDefault="007C2683" w:rsidP="007C2683">
      <w:pPr>
        <w:pStyle w:val="ListParagraph"/>
        <w:numPr>
          <w:ilvl w:val="1"/>
          <w:numId w:val="2"/>
        </w:numPr>
        <w:rPr>
          <w:b/>
          <w:szCs w:val="22"/>
        </w:rPr>
      </w:pPr>
      <w:r w:rsidRPr="00902749">
        <w:rPr>
          <w:b/>
          <w:szCs w:val="22"/>
        </w:rPr>
        <w:t>Called to order</w:t>
      </w:r>
      <w:r w:rsidRPr="00902749">
        <w:rPr>
          <w:szCs w:val="22"/>
        </w:rPr>
        <w:t xml:space="preserve"> at 1:3</w:t>
      </w:r>
      <w:r>
        <w:rPr>
          <w:szCs w:val="22"/>
        </w:rPr>
        <w:t>2</w:t>
      </w:r>
      <w:r w:rsidRPr="00902749">
        <w:rPr>
          <w:szCs w:val="22"/>
        </w:rPr>
        <w:t>pm by the chair, Dorothy STANLEY (HPE)</w:t>
      </w:r>
    </w:p>
    <w:p w:rsidR="000664E2" w:rsidRDefault="000664E2" w:rsidP="000664E2">
      <w:pPr>
        <w:pStyle w:val="ListParagraph"/>
        <w:numPr>
          <w:ilvl w:val="1"/>
          <w:numId w:val="2"/>
        </w:numPr>
        <w:rPr>
          <w:b/>
          <w:szCs w:val="22"/>
        </w:rPr>
      </w:pPr>
      <w:r>
        <w:rPr>
          <w:b/>
          <w:szCs w:val="22"/>
        </w:rPr>
        <w:t>Review Patent Policy</w:t>
      </w:r>
    </w:p>
    <w:p w:rsidR="001D1870" w:rsidRPr="001D1870" w:rsidRDefault="001D1870" w:rsidP="001D1870">
      <w:pPr>
        <w:pStyle w:val="ListParagraph"/>
        <w:numPr>
          <w:ilvl w:val="2"/>
          <w:numId w:val="2"/>
        </w:numPr>
        <w:rPr>
          <w:szCs w:val="22"/>
        </w:rPr>
      </w:pPr>
      <w:r w:rsidRPr="001D1870">
        <w:rPr>
          <w:szCs w:val="22"/>
        </w:rPr>
        <w:t>No Items noted</w:t>
      </w:r>
    </w:p>
    <w:bookmarkEnd w:id="0"/>
    <w:p w:rsidR="000664E2" w:rsidRDefault="000664E2" w:rsidP="000664E2">
      <w:pPr>
        <w:pStyle w:val="ListParagraph"/>
        <w:numPr>
          <w:ilvl w:val="1"/>
          <w:numId w:val="2"/>
        </w:numPr>
        <w:rPr>
          <w:b/>
          <w:szCs w:val="22"/>
        </w:rPr>
      </w:pPr>
      <w:r>
        <w:rPr>
          <w:b/>
          <w:szCs w:val="22"/>
        </w:rPr>
        <w:t>Review Agenda 11-18/298r2</w:t>
      </w:r>
    </w:p>
    <w:p w:rsidR="001D1870" w:rsidRDefault="001D1870" w:rsidP="001D1870">
      <w:pPr>
        <w:pStyle w:val="ListParagraph"/>
        <w:numPr>
          <w:ilvl w:val="2"/>
          <w:numId w:val="2"/>
        </w:numPr>
        <w:rPr>
          <w:b/>
          <w:szCs w:val="22"/>
        </w:rPr>
      </w:pPr>
      <w:hyperlink r:id="rId11" w:history="1">
        <w:r w:rsidRPr="00CF7F2F">
          <w:rPr>
            <w:rStyle w:val="Hyperlink"/>
            <w:szCs w:val="22"/>
          </w:rPr>
          <w:t>https://mentor.ieee.org/802.11/dcn/18/11-18-0289-02-000m-march-2018-tgmd-agenda.pptx</w:t>
        </w:r>
      </w:hyperlink>
      <w:r>
        <w:rPr>
          <w:b/>
          <w:szCs w:val="22"/>
        </w:rPr>
        <w:t xml:space="preserve"> </w:t>
      </w:r>
    </w:p>
    <w:p w:rsidR="000664E2" w:rsidRDefault="001D1870" w:rsidP="000664E2">
      <w:pPr>
        <w:pStyle w:val="ListParagraph"/>
        <w:numPr>
          <w:ilvl w:val="2"/>
          <w:numId w:val="2"/>
        </w:numPr>
        <w:rPr>
          <w:b/>
          <w:szCs w:val="22"/>
        </w:rPr>
      </w:pPr>
      <w:r>
        <w:rPr>
          <w:b/>
          <w:szCs w:val="22"/>
        </w:rPr>
        <w:t xml:space="preserve">No </w:t>
      </w:r>
      <w:r w:rsidR="000664E2">
        <w:rPr>
          <w:b/>
          <w:szCs w:val="22"/>
        </w:rPr>
        <w:t>Changes</w:t>
      </w:r>
      <w:r>
        <w:rPr>
          <w:b/>
          <w:szCs w:val="22"/>
        </w:rPr>
        <w:t xml:space="preserve"> from approved Agenda</w:t>
      </w:r>
    </w:p>
    <w:p w:rsidR="000664E2" w:rsidRDefault="000664E2" w:rsidP="000664E2">
      <w:pPr>
        <w:pStyle w:val="ListParagraph"/>
        <w:numPr>
          <w:ilvl w:val="1"/>
          <w:numId w:val="2"/>
        </w:numPr>
        <w:rPr>
          <w:b/>
          <w:szCs w:val="22"/>
        </w:rPr>
      </w:pPr>
      <w:r>
        <w:rPr>
          <w:b/>
          <w:szCs w:val="22"/>
        </w:rPr>
        <w:t xml:space="preserve">Motion #1: </w:t>
      </w:r>
      <w:r w:rsidRPr="000664E2">
        <w:rPr>
          <w:b/>
          <w:bCs/>
          <w:szCs w:val="22"/>
        </w:rPr>
        <w:t xml:space="preserve">Approve prior </w:t>
      </w:r>
      <w:proofErr w:type="spellStart"/>
      <w:r w:rsidRPr="000664E2">
        <w:rPr>
          <w:b/>
          <w:bCs/>
          <w:szCs w:val="22"/>
        </w:rPr>
        <w:t>TGmd</w:t>
      </w:r>
      <w:proofErr w:type="spellEnd"/>
      <w:r w:rsidRPr="000664E2">
        <w:rPr>
          <w:b/>
          <w:bCs/>
          <w:szCs w:val="22"/>
        </w:rPr>
        <w:t xml:space="preserve"> minutes</w:t>
      </w:r>
    </w:p>
    <w:p w:rsidR="000664E2" w:rsidRPr="001D1870" w:rsidRDefault="00E87BBA" w:rsidP="000664E2">
      <w:pPr>
        <w:pStyle w:val="ListParagraph"/>
        <w:numPr>
          <w:ilvl w:val="2"/>
          <w:numId w:val="2"/>
        </w:numPr>
        <w:rPr>
          <w:szCs w:val="22"/>
          <w:lang w:val="en-US"/>
        </w:rPr>
      </w:pPr>
      <w:r w:rsidRPr="001D1870">
        <w:rPr>
          <w:bCs/>
          <w:szCs w:val="22"/>
          <w:lang w:val="en-US"/>
        </w:rPr>
        <w:t>Approve the minutes of</w:t>
      </w:r>
      <w:r w:rsidR="000664E2" w:rsidRPr="001D1870">
        <w:rPr>
          <w:bCs/>
          <w:szCs w:val="22"/>
          <w:lang w:val="en-US"/>
        </w:rPr>
        <w:t xml:space="preserve"> </w:t>
      </w:r>
    </w:p>
    <w:p w:rsidR="00EE7DA7" w:rsidRPr="001D1870" w:rsidRDefault="00E87BBA" w:rsidP="000664E2">
      <w:pPr>
        <w:pStyle w:val="ListParagraph"/>
        <w:numPr>
          <w:ilvl w:val="0"/>
          <w:numId w:val="12"/>
        </w:numPr>
        <w:rPr>
          <w:szCs w:val="22"/>
          <w:lang w:val="en-US"/>
        </w:rPr>
      </w:pPr>
      <w:proofErr w:type="spellStart"/>
      <w:r w:rsidRPr="001D1870">
        <w:rPr>
          <w:szCs w:val="22"/>
          <w:lang w:val="en-US"/>
        </w:rPr>
        <w:t>TGmd</w:t>
      </w:r>
      <w:proofErr w:type="spellEnd"/>
      <w:r w:rsidRPr="001D1870">
        <w:rPr>
          <w:szCs w:val="22"/>
          <w:lang w:val="en-US"/>
        </w:rPr>
        <w:t xml:space="preserve"> January 2018 meeting, Irvine in </w:t>
      </w:r>
      <w:hyperlink r:id="rId12" w:history="1">
        <w:r w:rsidRPr="001D1870">
          <w:rPr>
            <w:rStyle w:val="Hyperlink"/>
            <w:szCs w:val="22"/>
            <w:lang w:val="en-US"/>
          </w:rPr>
          <w:t>https://</w:t>
        </w:r>
      </w:hyperlink>
      <w:hyperlink r:id="rId13" w:history="1">
        <w:r w:rsidRPr="001D1870">
          <w:rPr>
            <w:rStyle w:val="Hyperlink"/>
            <w:szCs w:val="22"/>
            <w:lang w:val="en-US"/>
          </w:rPr>
          <w:t>mentor.ieee.org/802.11/dcn/18/11-18-0003-00-000m-minutes-revmd-jan-2018-irvine.docx</w:t>
        </w:r>
      </w:hyperlink>
      <w:r w:rsidRPr="001D1870">
        <w:rPr>
          <w:szCs w:val="22"/>
          <w:lang w:val="en-US"/>
        </w:rPr>
        <w:t xml:space="preserve"> </w:t>
      </w:r>
    </w:p>
    <w:p w:rsidR="00EE7DA7" w:rsidRPr="001D1870" w:rsidRDefault="00E87BBA" w:rsidP="000664E2">
      <w:pPr>
        <w:pStyle w:val="ListParagraph"/>
        <w:numPr>
          <w:ilvl w:val="0"/>
          <w:numId w:val="12"/>
        </w:numPr>
        <w:rPr>
          <w:szCs w:val="22"/>
          <w:lang w:val="en-US"/>
        </w:rPr>
      </w:pPr>
      <w:proofErr w:type="spellStart"/>
      <w:r w:rsidRPr="001D1870">
        <w:rPr>
          <w:szCs w:val="22"/>
          <w:lang w:val="en-US"/>
        </w:rPr>
        <w:t>TGmd</w:t>
      </w:r>
      <w:proofErr w:type="spellEnd"/>
      <w:r w:rsidRPr="001D1870">
        <w:rPr>
          <w:szCs w:val="22"/>
          <w:lang w:val="en-US"/>
        </w:rPr>
        <w:t xml:space="preserve"> November 2017 meeting, Orlando in </w:t>
      </w:r>
      <w:hyperlink r:id="rId14" w:history="1">
        <w:r w:rsidRPr="001D1870">
          <w:rPr>
            <w:rStyle w:val="Hyperlink"/>
            <w:szCs w:val="22"/>
            <w:lang w:val="en-US"/>
          </w:rPr>
          <w:t>https://mentor.ieee.org/802.11/dcn/17/11-17-1537-00-000m-minutes-revmd-nov-2017-orlando.docx</w:t>
        </w:r>
      </w:hyperlink>
      <w:r w:rsidRPr="001D1870">
        <w:rPr>
          <w:szCs w:val="22"/>
          <w:lang w:val="en-US"/>
        </w:rPr>
        <w:t xml:space="preserve"> ,  </w:t>
      </w:r>
    </w:p>
    <w:p w:rsidR="00EE7DA7" w:rsidRPr="001D1870" w:rsidRDefault="00E87BBA" w:rsidP="000664E2">
      <w:pPr>
        <w:pStyle w:val="ListParagraph"/>
        <w:numPr>
          <w:ilvl w:val="0"/>
          <w:numId w:val="12"/>
        </w:numPr>
        <w:rPr>
          <w:szCs w:val="22"/>
          <w:lang w:val="en-US"/>
        </w:rPr>
      </w:pPr>
      <w:r w:rsidRPr="001D1870">
        <w:rPr>
          <w:szCs w:val="22"/>
          <w:lang w:val="en-US"/>
        </w:rPr>
        <w:t xml:space="preserve">Sept-Oct-Nov-Dec-Jan teleconference minutes in </w:t>
      </w:r>
      <w:hyperlink r:id="rId15" w:history="1">
        <w:r w:rsidRPr="001D1870">
          <w:rPr>
            <w:rStyle w:val="Hyperlink"/>
            <w:szCs w:val="22"/>
            <w:lang w:val="en-US"/>
          </w:rPr>
          <w:t>https://mentor.ieee.org/802.11/dcn/17/11-17-1545-03-000m-minutes-revmd-sep-oct-and-nov-telecons.docx</w:t>
        </w:r>
      </w:hyperlink>
      <w:r w:rsidRPr="001D1870">
        <w:rPr>
          <w:szCs w:val="22"/>
          <w:lang w:val="en-US"/>
        </w:rPr>
        <w:t xml:space="preserve"> ,  and </w:t>
      </w:r>
      <w:hyperlink r:id="rId16" w:history="1">
        <w:r w:rsidRPr="001D1870">
          <w:rPr>
            <w:rStyle w:val="Hyperlink"/>
            <w:szCs w:val="22"/>
            <w:lang w:val="en-US"/>
          </w:rPr>
          <w:t>https://mentor.ieee.org/802.11/dcn/17/11-17-1536-02-000m-minutes-for-2017-december-and-2018-january-telecons.docx</w:t>
        </w:r>
      </w:hyperlink>
      <w:r w:rsidRPr="001D1870">
        <w:rPr>
          <w:szCs w:val="22"/>
          <w:lang w:val="en-US"/>
        </w:rPr>
        <w:t xml:space="preserve"> </w:t>
      </w:r>
    </w:p>
    <w:p w:rsidR="00EE7DA7" w:rsidRPr="001D1870" w:rsidRDefault="00E87BBA" w:rsidP="000664E2">
      <w:pPr>
        <w:pStyle w:val="ListParagraph"/>
        <w:numPr>
          <w:ilvl w:val="0"/>
          <w:numId w:val="12"/>
        </w:numPr>
        <w:rPr>
          <w:szCs w:val="22"/>
          <w:lang w:val="en-US"/>
        </w:rPr>
      </w:pPr>
      <w:r w:rsidRPr="001D1870">
        <w:rPr>
          <w:szCs w:val="22"/>
          <w:lang w:val="en-US"/>
        </w:rPr>
        <w:t xml:space="preserve">2017 Dec ad-hoc minutes in </w:t>
      </w:r>
      <w:hyperlink r:id="rId17" w:history="1">
        <w:r w:rsidRPr="001D1870">
          <w:rPr>
            <w:rStyle w:val="Hyperlink"/>
            <w:szCs w:val="22"/>
            <w:lang w:val="en-US"/>
          </w:rPr>
          <w:t>https://mentor.ieee.org/802.11/dcn/17/11-17-1856-00-000m-minutes-of-revmd-adhoc-in-piscataway-nj.docx</w:t>
        </w:r>
      </w:hyperlink>
    </w:p>
    <w:p w:rsidR="00EE7DA7" w:rsidRPr="001D1870" w:rsidRDefault="00E87BBA" w:rsidP="000664E2">
      <w:pPr>
        <w:pStyle w:val="ListParagraph"/>
        <w:numPr>
          <w:ilvl w:val="2"/>
          <w:numId w:val="2"/>
        </w:numPr>
        <w:rPr>
          <w:szCs w:val="22"/>
          <w:lang w:val="en-US"/>
        </w:rPr>
      </w:pPr>
      <w:r w:rsidRPr="001D1870">
        <w:rPr>
          <w:bCs/>
          <w:szCs w:val="22"/>
          <w:lang w:val="en-US"/>
        </w:rPr>
        <w:t xml:space="preserve">Moved: </w:t>
      </w:r>
      <w:r w:rsidR="000664E2" w:rsidRPr="001D1870">
        <w:rPr>
          <w:bCs/>
          <w:szCs w:val="22"/>
          <w:lang w:val="en-US"/>
        </w:rPr>
        <w:t>Jon ROSDAHL</w:t>
      </w:r>
    </w:p>
    <w:p w:rsidR="00EE7DA7" w:rsidRPr="001D1870" w:rsidRDefault="00E87BBA" w:rsidP="000664E2">
      <w:pPr>
        <w:pStyle w:val="ListParagraph"/>
        <w:numPr>
          <w:ilvl w:val="2"/>
          <w:numId w:val="2"/>
        </w:numPr>
        <w:rPr>
          <w:szCs w:val="22"/>
          <w:lang w:val="en-US"/>
        </w:rPr>
      </w:pPr>
      <w:r w:rsidRPr="001D1870">
        <w:rPr>
          <w:bCs/>
          <w:szCs w:val="22"/>
          <w:lang w:val="en-US"/>
        </w:rPr>
        <w:t xml:space="preserve">Seconded: </w:t>
      </w:r>
      <w:r w:rsidR="000664E2" w:rsidRPr="001D1870">
        <w:rPr>
          <w:bCs/>
          <w:szCs w:val="22"/>
          <w:lang w:val="en-US"/>
        </w:rPr>
        <w:t>Emily QI</w:t>
      </w:r>
    </w:p>
    <w:p w:rsidR="000664E2" w:rsidRDefault="000664E2" w:rsidP="000664E2">
      <w:pPr>
        <w:pStyle w:val="ListParagraph"/>
        <w:numPr>
          <w:ilvl w:val="2"/>
          <w:numId w:val="2"/>
        </w:numPr>
        <w:rPr>
          <w:b/>
          <w:szCs w:val="22"/>
        </w:rPr>
      </w:pPr>
      <w:r>
        <w:rPr>
          <w:b/>
          <w:szCs w:val="22"/>
        </w:rPr>
        <w:t>Results of Motion R</w:t>
      </w:r>
      <w:r w:rsidR="001D1870">
        <w:rPr>
          <w:b/>
          <w:szCs w:val="22"/>
        </w:rPr>
        <w:t>1</w:t>
      </w:r>
      <w:r>
        <w:rPr>
          <w:b/>
          <w:szCs w:val="22"/>
        </w:rPr>
        <w:t xml:space="preserve">: </w:t>
      </w:r>
      <w:r w:rsidRPr="001D1870">
        <w:rPr>
          <w:szCs w:val="22"/>
        </w:rPr>
        <w:t>10-0-0 Motion Passes</w:t>
      </w:r>
    </w:p>
    <w:p w:rsidR="000664E2" w:rsidRDefault="000664E2" w:rsidP="000664E2">
      <w:pPr>
        <w:pStyle w:val="ListParagraph"/>
        <w:ind w:left="2160"/>
        <w:rPr>
          <w:b/>
          <w:szCs w:val="22"/>
        </w:rPr>
      </w:pPr>
    </w:p>
    <w:p w:rsidR="000664E2" w:rsidRDefault="000664E2" w:rsidP="000664E2">
      <w:pPr>
        <w:pStyle w:val="ListParagraph"/>
        <w:numPr>
          <w:ilvl w:val="1"/>
          <w:numId w:val="2"/>
        </w:numPr>
        <w:rPr>
          <w:b/>
          <w:szCs w:val="22"/>
          <w:lang w:val="en-US"/>
        </w:rPr>
      </w:pPr>
      <w:r w:rsidRPr="000664E2">
        <w:rPr>
          <w:b/>
          <w:szCs w:val="22"/>
          <w:lang w:val="en-US"/>
        </w:rPr>
        <w:t>11-18-334</w:t>
      </w:r>
      <w:r w:rsidR="007B5E54">
        <w:rPr>
          <w:b/>
          <w:szCs w:val="22"/>
          <w:lang w:val="en-US"/>
        </w:rPr>
        <w:t>r1</w:t>
      </w:r>
      <w:r w:rsidRPr="000664E2">
        <w:rPr>
          <w:b/>
          <w:szCs w:val="22"/>
          <w:lang w:val="en-US"/>
        </w:rPr>
        <w:t xml:space="preserve"> Annex I DMG OFDM removal – Lei Huang</w:t>
      </w:r>
    </w:p>
    <w:p w:rsidR="002D6119" w:rsidRPr="002D6119" w:rsidRDefault="002D6119" w:rsidP="002D6119">
      <w:pPr>
        <w:pStyle w:val="ListParagraph"/>
        <w:numPr>
          <w:ilvl w:val="2"/>
          <w:numId w:val="2"/>
        </w:numPr>
        <w:rPr>
          <w:szCs w:val="22"/>
          <w:lang w:val="en-US"/>
        </w:rPr>
      </w:pPr>
      <w:hyperlink r:id="rId18" w:history="1">
        <w:r w:rsidRPr="00CF7F2F">
          <w:rPr>
            <w:rStyle w:val="Hyperlink"/>
            <w:szCs w:val="22"/>
            <w:lang w:val="en-US"/>
          </w:rPr>
          <w:t>https://mentor.ieee.org/802.11/dcn/18/11-18-0334-01-000m-annex-i-dmg-ofdm-removal.docx</w:t>
        </w:r>
      </w:hyperlink>
      <w:r>
        <w:rPr>
          <w:szCs w:val="22"/>
          <w:lang w:val="en-US"/>
        </w:rPr>
        <w:t xml:space="preserve"> </w:t>
      </w:r>
    </w:p>
    <w:p w:rsidR="000664E2" w:rsidRPr="000664E2" w:rsidRDefault="000664E2" w:rsidP="000664E2">
      <w:pPr>
        <w:pStyle w:val="ListParagraph"/>
        <w:numPr>
          <w:ilvl w:val="2"/>
          <w:numId w:val="2"/>
        </w:numPr>
        <w:rPr>
          <w:b/>
          <w:szCs w:val="22"/>
          <w:lang w:val="en-US"/>
        </w:rPr>
      </w:pPr>
      <w:r w:rsidRPr="000664E2">
        <w:rPr>
          <w:b/>
          <w:szCs w:val="22"/>
        </w:rPr>
        <w:t xml:space="preserve">Abstract: </w:t>
      </w:r>
      <w:r w:rsidRPr="000664E2">
        <w:rPr>
          <w:color w:val="000000"/>
        </w:rPr>
        <w:t xml:space="preserve">This document is based on IEEE 802.11-12/0751r0 and the decision that DMG OFDM PHY is removed. It contains an embedded ZIP file that contains text file representations of example data for each node described in </w:t>
      </w:r>
      <w:proofErr w:type="spellStart"/>
      <w:r w:rsidRPr="000664E2">
        <w:rPr>
          <w:color w:val="000000"/>
        </w:rPr>
        <w:t>subclause</w:t>
      </w:r>
      <w:proofErr w:type="spellEnd"/>
      <w:r w:rsidRPr="000664E2">
        <w:rPr>
          <w:color w:val="000000"/>
        </w:rPr>
        <w:t xml:space="preserve"> I.4 of Annex I in the IEEE 802.11 amendment. It also proposes some text modifications on IEEE P802.11-REVmd™/D1.0 related to DMG OFDM PHY removal</w:t>
      </w:r>
    </w:p>
    <w:p w:rsidR="000664E2" w:rsidRPr="007B5E54" w:rsidRDefault="000664E2" w:rsidP="000664E2">
      <w:pPr>
        <w:pStyle w:val="ListParagraph"/>
        <w:numPr>
          <w:ilvl w:val="2"/>
          <w:numId w:val="2"/>
        </w:numPr>
        <w:rPr>
          <w:szCs w:val="22"/>
        </w:rPr>
      </w:pPr>
      <w:r w:rsidRPr="007B5E54">
        <w:rPr>
          <w:szCs w:val="22"/>
        </w:rPr>
        <w:t>Review submission</w:t>
      </w:r>
    </w:p>
    <w:p w:rsidR="007B5E54" w:rsidRPr="007B5E54" w:rsidRDefault="007B5E54" w:rsidP="000664E2">
      <w:pPr>
        <w:pStyle w:val="ListParagraph"/>
        <w:numPr>
          <w:ilvl w:val="2"/>
          <w:numId w:val="2"/>
        </w:numPr>
        <w:rPr>
          <w:szCs w:val="22"/>
        </w:rPr>
      </w:pPr>
      <w:r w:rsidRPr="007B5E54">
        <w:rPr>
          <w:szCs w:val="22"/>
        </w:rPr>
        <w:t>Review the embedded examples.</w:t>
      </w:r>
    </w:p>
    <w:p w:rsidR="000664E2" w:rsidRPr="007B5E54" w:rsidRDefault="007B5E54" w:rsidP="000664E2">
      <w:pPr>
        <w:pStyle w:val="ListParagraph"/>
        <w:numPr>
          <w:ilvl w:val="2"/>
          <w:numId w:val="2"/>
        </w:numPr>
        <w:rPr>
          <w:szCs w:val="22"/>
        </w:rPr>
      </w:pPr>
      <w:r w:rsidRPr="007B5E54">
        <w:rPr>
          <w:szCs w:val="22"/>
        </w:rPr>
        <w:t>Review proposed changes</w:t>
      </w:r>
    </w:p>
    <w:p w:rsidR="007B5E54" w:rsidRPr="007B5E54" w:rsidRDefault="007B5E54" w:rsidP="000664E2">
      <w:pPr>
        <w:pStyle w:val="ListParagraph"/>
        <w:numPr>
          <w:ilvl w:val="2"/>
          <w:numId w:val="2"/>
        </w:numPr>
        <w:rPr>
          <w:szCs w:val="22"/>
        </w:rPr>
      </w:pPr>
      <w:r w:rsidRPr="007B5E54">
        <w:rPr>
          <w:szCs w:val="22"/>
        </w:rPr>
        <w:t>Question on how to get the changes correctly communicated.</w:t>
      </w:r>
    </w:p>
    <w:p w:rsidR="007B5E54" w:rsidRPr="007B5E54" w:rsidRDefault="007B5E54" w:rsidP="000664E2">
      <w:pPr>
        <w:pStyle w:val="ListParagraph"/>
        <w:numPr>
          <w:ilvl w:val="2"/>
          <w:numId w:val="2"/>
        </w:numPr>
        <w:rPr>
          <w:szCs w:val="22"/>
        </w:rPr>
      </w:pPr>
      <w:r w:rsidRPr="007B5E54">
        <w:rPr>
          <w:szCs w:val="22"/>
        </w:rPr>
        <w:t>The document should be clean without the embedded file.</w:t>
      </w:r>
    </w:p>
    <w:p w:rsidR="007B5E54" w:rsidRPr="007B5E54" w:rsidRDefault="007B5E54" w:rsidP="000664E2">
      <w:pPr>
        <w:pStyle w:val="ListParagraph"/>
        <w:numPr>
          <w:ilvl w:val="2"/>
          <w:numId w:val="2"/>
        </w:numPr>
        <w:rPr>
          <w:szCs w:val="22"/>
        </w:rPr>
      </w:pPr>
      <w:r w:rsidRPr="007B5E54">
        <w:rPr>
          <w:szCs w:val="22"/>
        </w:rPr>
        <w:t>Having the clean text formatted like 11-12/0751</w:t>
      </w:r>
    </w:p>
    <w:p w:rsidR="007B5E54" w:rsidRPr="001D1870" w:rsidRDefault="007B5E54" w:rsidP="000664E2">
      <w:pPr>
        <w:pStyle w:val="ListParagraph"/>
        <w:numPr>
          <w:ilvl w:val="2"/>
          <w:numId w:val="2"/>
        </w:numPr>
        <w:rPr>
          <w:szCs w:val="22"/>
        </w:rPr>
      </w:pPr>
      <w:r w:rsidRPr="001D1870">
        <w:rPr>
          <w:szCs w:val="22"/>
        </w:rPr>
        <w:t>A new 802.11 document will be prepared with clean document with the changes clearly presented.</w:t>
      </w:r>
    </w:p>
    <w:p w:rsidR="00280D11" w:rsidRPr="00280D11" w:rsidRDefault="007B5E54" w:rsidP="00280D11">
      <w:pPr>
        <w:pStyle w:val="ListParagraph"/>
        <w:numPr>
          <w:ilvl w:val="2"/>
          <w:numId w:val="2"/>
        </w:numPr>
        <w:rPr>
          <w:b/>
          <w:szCs w:val="22"/>
        </w:rPr>
      </w:pPr>
      <w:r w:rsidRPr="001D1870">
        <w:rPr>
          <w:szCs w:val="22"/>
        </w:rPr>
        <w:t>A motion to incorporate the changes should be to incorporate the changes n 334r2 as it should point to the new clean example document</w:t>
      </w:r>
      <w:r>
        <w:rPr>
          <w:b/>
          <w:szCs w:val="22"/>
        </w:rPr>
        <w:t>.</w:t>
      </w:r>
    </w:p>
    <w:p w:rsidR="00280D11" w:rsidRDefault="00280D11" w:rsidP="007B5E54">
      <w:pPr>
        <w:pStyle w:val="ListParagraph"/>
        <w:numPr>
          <w:ilvl w:val="1"/>
          <w:numId w:val="2"/>
        </w:numPr>
        <w:rPr>
          <w:b/>
          <w:szCs w:val="22"/>
        </w:rPr>
      </w:pPr>
      <w:r>
        <w:rPr>
          <w:b/>
          <w:szCs w:val="22"/>
        </w:rPr>
        <w:t>We will reconvene on Wednesday PM1</w:t>
      </w:r>
    </w:p>
    <w:p w:rsidR="007B5E54" w:rsidRDefault="007B5E54" w:rsidP="007B5E54">
      <w:pPr>
        <w:pStyle w:val="ListParagraph"/>
        <w:numPr>
          <w:ilvl w:val="1"/>
          <w:numId w:val="2"/>
        </w:numPr>
        <w:rPr>
          <w:b/>
          <w:szCs w:val="22"/>
        </w:rPr>
      </w:pPr>
      <w:r>
        <w:rPr>
          <w:b/>
          <w:szCs w:val="22"/>
        </w:rPr>
        <w:t>Recess 2:00pm</w:t>
      </w:r>
    </w:p>
    <w:p w:rsidR="001D1870" w:rsidRDefault="001D1870">
      <w:pPr>
        <w:rPr>
          <w:b/>
          <w:szCs w:val="22"/>
        </w:rPr>
      </w:pPr>
      <w:r>
        <w:rPr>
          <w:b/>
          <w:szCs w:val="22"/>
        </w:rPr>
        <w:br w:type="page"/>
      </w:r>
    </w:p>
    <w:p w:rsidR="002D6119" w:rsidRPr="007C2683" w:rsidRDefault="002D6119" w:rsidP="002D6119">
      <w:pPr>
        <w:pStyle w:val="ListParagraph"/>
        <w:numPr>
          <w:ilvl w:val="0"/>
          <w:numId w:val="2"/>
        </w:numPr>
        <w:rPr>
          <w:b/>
          <w:szCs w:val="22"/>
        </w:rPr>
      </w:pPr>
      <w:r>
        <w:rPr>
          <w:b/>
          <w:szCs w:val="22"/>
        </w:rPr>
        <w:lastRenderedPageBreak/>
        <w:t>Wednesday</w:t>
      </w:r>
      <w:r w:rsidRPr="007C2683">
        <w:rPr>
          <w:b/>
          <w:szCs w:val="22"/>
        </w:rPr>
        <w:t xml:space="preserve"> PM1: </w:t>
      </w:r>
      <w:proofErr w:type="spellStart"/>
      <w:r w:rsidRPr="007C2683">
        <w:rPr>
          <w:b/>
          <w:szCs w:val="22"/>
        </w:rPr>
        <w:t>TGmd</w:t>
      </w:r>
      <w:proofErr w:type="spellEnd"/>
      <w:r w:rsidRPr="007C2683">
        <w:rPr>
          <w:b/>
          <w:szCs w:val="22"/>
        </w:rPr>
        <w:t xml:space="preserve"> meeting in </w:t>
      </w:r>
      <w:r>
        <w:rPr>
          <w:b/>
          <w:szCs w:val="22"/>
        </w:rPr>
        <w:t>Rosemont, IL 13:30-15:30 ET – 2018-03</w:t>
      </w:r>
      <w:r w:rsidRPr="007C2683">
        <w:rPr>
          <w:b/>
          <w:szCs w:val="22"/>
        </w:rPr>
        <w:t>-</w:t>
      </w:r>
      <w:r>
        <w:rPr>
          <w:b/>
          <w:szCs w:val="22"/>
        </w:rPr>
        <w:t>07</w:t>
      </w:r>
    </w:p>
    <w:p w:rsidR="002D6119" w:rsidRPr="002D6119" w:rsidRDefault="002D6119" w:rsidP="002D6119">
      <w:pPr>
        <w:pStyle w:val="ListParagraph"/>
        <w:numPr>
          <w:ilvl w:val="1"/>
          <w:numId w:val="2"/>
        </w:numPr>
        <w:rPr>
          <w:b/>
          <w:szCs w:val="22"/>
        </w:rPr>
      </w:pPr>
      <w:r w:rsidRPr="00902749">
        <w:rPr>
          <w:b/>
          <w:szCs w:val="22"/>
        </w:rPr>
        <w:t>Called to order</w:t>
      </w:r>
      <w:r w:rsidRPr="00902749">
        <w:rPr>
          <w:szCs w:val="22"/>
        </w:rPr>
        <w:t xml:space="preserve"> at 1:3</w:t>
      </w:r>
      <w:r>
        <w:rPr>
          <w:szCs w:val="22"/>
        </w:rPr>
        <w:t>0</w:t>
      </w:r>
      <w:r w:rsidRPr="00902749">
        <w:rPr>
          <w:szCs w:val="22"/>
        </w:rPr>
        <w:t>pm by the chair, Dorothy STANLEY (HPE)</w:t>
      </w:r>
    </w:p>
    <w:p w:rsidR="002D6119" w:rsidRPr="002D6119" w:rsidRDefault="002D6119" w:rsidP="002D6119">
      <w:pPr>
        <w:pStyle w:val="ListParagraph"/>
        <w:numPr>
          <w:ilvl w:val="1"/>
          <w:numId w:val="2"/>
        </w:numPr>
        <w:rPr>
          <w:szCs w:val="22"/>
        </w:rPr>
      </w:pPr>
      <w:r w:rsidRPr="002D6119">
        <w:rPr>
          <w:szCs w:val="22"/>
        </w:rPr>
        <w:t xml:space="preserve">Thanks Michael </w:t>
      </w:r>
      <w:proofErr w:type="spellStart"/>
      <w:r w:rsidRPr="002D6119">
        <w:rPr>
          <w:szCs w:val="22"/>
        </w:rPr>
        <w:t>Montemurro</w:t>
      </w:r>
      <w:proofErr w:type="spellEnd"/>
      <w:r w:rsidRPr="002D6119">
        <w:rPr>
          <w:szCs w:val="22"/>
        </w:rPr>
        <w:t xml:space="preserve"> for helping with the Minutes.</w:t>
      </w:r>
    </w:p>
    <w:p w:rsidR="002D6119" w:rsidRDefault="002D6119" w:rsidP="002D6119">
      <w:pPr>
        <w:pStyle w:val="ListParagraph"/>
        <w:numPr>
          <w:ilvl w:val="1"/>
          <w:numId w:val="2"/>
        </w:numPr>
        <w:rPr>
          <w:b/>
          <w:szCs w:val="22"/>
        </w:rPr>
      </w:pPr>
      <w:r>
        <w:rPr>
          <w:b/>
          <w:szCs w:val="22"/>
        </w:rPr>
        <w:t>Review Patent Policy</w:t>
      </w:r>
    </w:p>
    <w:p w:rsidR="002D6119" w:rsidRPr="001D1870" w:rsidRDefault="002D6119" w:rsidP="002D6119">
      <w:pPr>
        <w:pStyle w:val="ListParagraph"/>
        <w:numPr>
          <w:ilvl w:val="2"/>
          <w:numId w:val="2"/>
        </w:numPr>
        <w:rPr>
          <w:szCs w:val="22"/>
        </w:rPr>
      </w:pPr>
      <w:r w:rsidRPr="001D1870">
        <w:rPr>
          <w:szCs w:val="22"/>
        </w:rPr>
        <w:t>No Items noted</w:t>
      </w:r>
    </w:p>
    <w:p w:rsidR="00360D6B" w:rsidRPr="002D6119" w:rsidRDefault="00360D6B" w:rsidP="002D6119">
      <w:pPr>
        <w:pStyle w:val="ListParagraph"/>
        <w:numPr>
          <w:ilvl w:val="1"/>
          <w:numId w:val="2"/>
        </w:numPr>
      </w:pPr>
      <w:r>
        <w:rPr>
          <w:lang w:val="en-CA"/>
        </w:rPr>
        <w:t>Review agenda 11-17/289r3.</w:t>
      </w:r>
    </w:p>
    <w:p w:rsidR="002D6119" w:rsidRDefault="002D6119" w:rsidP="002D6119">
      <w:pPr>
        <w:pStyle w:val="ListParagraph"/>
        <w:numPr>
          <w:ilvl w:val="2"/>
          <w:numId w:val="2"/>
        </w:numPr>
      </w:pPr>
      <w:hyperlink r:id="rId19" w:history="1">
        <w:r w:rsidRPr="00CF7F2F">
          <w:rPr>
            <w:rStyle w:val="Hyperlink"/>
          </w:rPr>
          <w:t>https://mentor.ieee.org/802.11/dcn/18/11-18-0289-03-000m-march-2018-tgmd-agenda.pptx</w:t>
        </w:r>
      </w:hyperlink>
      <w:r>
        <w:t xml:space="preserve"> </w:t>
      </w:r>
    </w:p>
    <w:p w:rsidR="00360D6B" w:rsidRDefault="00360D6B" w:rsidP="002D6119">
      <w:pPr>
        <w:pStyle w:val="ListParagraph"/>
        <w:numPr>
          <w:ilvl w:val="2"/>
          <w:numId w:val="2"/>
        </w:numPr>
      </w:pPr>
      <w:r>
        <w:rPr>
          <w:lang w:val="en-CA"/>
        </w:rPr>
        <w:t>No proposed changes.</w:t>
      </w:r>
    </w:p>
    <w:p w:rsidR="00360D6B" w:rsidRPr="005C1FF1" w:rsidRDefault="00360D6B" w:rsidP="002D6119">
      <w:pPr>
        <w:pStyle w:val="ListParagraph"/>
        <w:numPr>
          <w:ilvl w:val="1"/>
          <w:numId w:val="2"/>
        </w:numPr>
        <w:jc w:val="both"/>
      </w:pPr>
      <w:r w:rsidRPr="002D6119">
        <w:rPr>
          <w:b/>
          <w:lang w:val="en-CA"/>
        </w:rPr>
        <w:t>Presentation of document 11-17-1807r7</w:t>
      </w:r>
      <w:r>
        <w:rPr>
          <w:lang w:val="en-CA"/>
        </w:rPr>
        <w:t xml:space="preserve"> by Thomas </w:t>
      </w:r>
      <w:r w:rsidR="002D6119">
        <w:rPr>
          <w:lang w:val="en-CA"/>
        </w:rPr>
        <w:t xml:space="preserve">DERHAM </w:t>
      </w:r>
      <w:r>
        <w:rPr>
          <w:lang w:val="en-CA"/>
        </w:rPr>
        <w:t>(Broadcom)</w:t>
      </w:r>
    </w:p>
    <w:p w:rsidR="005C1FF1" w:rsidRDefault="005C1FF1" w:rsidP="005C1FF1">
      <w:pPr>
        <w:pStyle w:val="ListParagraph"/>
        <w:numPr>
          <w:ilvl w:val="2"/>
          <w:numId w:val="2"/>
        </w:numPr>
        <w:jc w:val="both"/>
      </w:pPr>
      <w:hyperlink r:id="rId20" w:history="1">
        <w:r w:rsidRPr="00CF7F2F">
          <w:rPr>
            <w:rStyle w:val="Hyperlink"/>
          </w:rPr>
          <w:t>https://mentor.ieee.org/802.11/dcn/17/11-17-1807-07-000m-defense-against-multi-channel-mitm-attacks-via-operating-channel-validation.docx</w:t>
        </w:r>
      </w:hyperlink>
      <w:r>
        <w:t xml:space="preserve"> </w:t>
      </w:r>
    </w:p>
    <w:p w:rsidR="00360D6B" w:rsidRDefault="00360D6B" w:rsidP="002D6119">
      <w:pPr>
        <w:pStyle w:val="ListParagraph"/>
        <w:numPr>
          <w:ilvl w:val="2"/>
          <w:numId w:val="2"/>
        </w:numPr>
        <w:jc w:val="both"/>
      </w:pPr>
      <w:r>
        <w:t>Proposal to protect against multi-channel MITM attacks.</w:t>
      </w:r>
    </w:p>
    <w:p w:rsidR="00360D6B" w:rsidRDefault="00360D6B" w:rsidP="002D6119">
      <w:pPr>
        <w:pStyle w:val="ListParagraph"/>
        <w:numPr>
          <w:ilvl w:val="2"/>
          <w:numId w:val="2"/>
        </w:numPr>
        <w:jc w:val="both"/>
      </w:pPr>
      <w:r>
        <w:t>The purpose of including the OCI element prevent a MITM attack where a device impersonates an AP to an associating STA on one channel, while impersonating a STA to an AP processing the association on another channel. See document 11-17/1606r3</w:t>
      </w:r>
    </w:p>
    <w:p w:rsidR="00360D6B" w:rsidRDefault="00360D6B" w:rsidP="002D6119">
      <w:pPr>
        <w:pStyle w:val="ListParagraph"/>
        <w:numPr>
          <w:ilvl w:val="2"/>
          <w:numId w:val="2"/>
        </w:numPr>
        <w:jc w:val="both"/>
      </w:pPr>
      <w:r>
        <w:t>A dual-concurrent STA operates as two logical AP’s with different MAC addresses, so this proposed mitigation would still address that type of device.</w:t>
      </w:r>
    </w:p>
    <w:p w:rsidR="00360D6B" w:rsidRDefault="00360D6B" w:rsidP="002D6119">
      <w:pPr>
        <w:pStyle w:val="ListParagraph"/>
        <w:numPr>
          <w:ilvl w:val="2"/>
          <w:numId w:val="2"/>
        </w:numPr>
        <w:jc w:val="both"/>
      </w:pPr>
      <w:r>
        <w:t xml:space="preserve">This mitigation technique </w:t>
      </w:r>
      <w:proofErr w:type="gramStart"/>
      <w:r>
        <w:t>address</w:t>
      </w:r>
      <w:proofErr w:type="gramEnd"/>
      <w:r>
        <w:t xml:space="preserve"> potential future vulnerabilities that could be found with RSNA procedures.</w:t>
      </w:r>
    </w:p>
    <w:p w:rsidR="00360D6B" w:rsidRDefault="00360D6B" w:rsidP="002D6119">
      <w:pPr>
        <w:pStyle w:val="ListParagraph"/>
        <w:numPr>
          <w:ilvl w:val="2"/>
          <w:numId w:val="2"/>
        </w:numPr>
        <w:jc w:val="both"/>
      </w:pPr>
      <w:r>
        <w:t>In lieu of KRACK, there are other implementation-specific problems that this proposal addresses.</w:t>
      </w:r>
    </w:p>
    <w:p w:rsidR="00360D6B" w:rsidRDefault="00360D6B" w:rsidP="002D6119">
      <w:pPr>
        <w:pStyle w:val="ListParagraph"/>
        <w:numPr>
          <w:ilvl w:val="2"/>
          <w:numId w:val="2"/>
        </w:numPr>
        <w:jc w:val="both"/>
      </w:pPr>
      <w:r>
        <w:t>The response to a WNM-Sleep update could compromise the deferred GTK update. An attack could compromise the GTK.</w:t>
      </w:r>
    </w:p>
    <w:p w:rsidR="00360D6B" w:rsidRDefault="00360D6B" w:rsidP="002D6119">
      <w:pPr>
        <w:pStyle w:val="ListParagraph"/>
        <w:numPr>
          <w:ilvl w:val="2"/>
          <w:numId w:val="2"/>
        </w:numPr>
        <w:jc w:val="both"/>
      </w:pPr>
      <w:r>
        <w:t>There is a scenario where a channel switch could occur during an association of 4-way handshake.</w:t>
      </w:r>
    </w:p>
    <w:p w:rsidR="00360D6B" w:rsidRDefault="00360D6B" w:rsidP="002D6119">
      <w:pPr>
        <w:pStyle w:val="ListParagraph"/>
        <w:numPr>
          <w:ilvl w:val="2"/>
          <w:numId w:val="2"/>
        </w:numPr>
        <w:jc w:val="both"/>
      </w:pPr>
      <w:r>
        <w:t>The attacker could block a protected PMF frame and sends it later.</w:t>
      </w:r>
    </w:p>
    <w:p w:rsidR="00360D6B" w:rsidRDefault="00360D6B" w:rsidP="002D6119">
      <w:pPr>
        <w:pStyle w:val="ListParagraph"/>
        <w:numPr>
          <w:ilvl w:val="2"/>
          <w:numId w:val="2"/>
        </w:numPr>
        <w:jc w:val="both"/>
      </w:pPr>
      <w:r>
        <w:t>This solution generates a SA-Query request from every associated STA after every channel switch. It introduces a lot of overhead for an AP.</w:t>
      </w:r>
    </w:p>
    <w:p w:rsidR="00360D6B" w:rsidRDefault="00360D6B" w:rsidP="002D6119">
      <w:pPr>
        <w:pStyle w:val="ListParagraph"/>
        <w:numPr>
          <w:ilvl w:val="2"/>
          <w:numId w:val="2"/>
        </w:numPr>
        <w:jc w:val="both"/>
      </w:pPr>
      <w:r>
        <w:t>This should only be applied to an unprotected channel switch announcement.</w:t>
      </w:r>
    </w:p>
    <w:p w:rsidR="00360D6B" w:rsidRDefault="00360D6B" w:rsidP="002D6119">
      <w:pPr>
        <w:pStyle w:val="ListParagraph"/>
        <w:numPr>
          <w:ilvl w:val="2"/>
          <w:numId w:val="2"/>
        </w:numPr>
        <w:jc w:val="both"/>
      </w:pPr>
      <w:r>
        <w:t>There would be some randomness in when a STA initiates an SA-Query after a Channel Switch.</w:t>
      </w:r>
    </w:p>
    <w:p w:rsidR="00360D6B" w:rsidRDefault="00360D6B" w:rsidP="002D6119">
      <w:pPr>
        <w:pStyle w:val="ListParagraph"/>
        <w:numPr>
          <w:ilvl w:val="2"/>
          <w:numId w:val="2"/>
        </w:numPr>
        <w:jc w:val="both"/>
      </w:pPr>
      <w:r>
        <w:t>The SA Query procedures should be conditional on whether the Channel Switch Announcement was protected or not.</w:t>
      </w:r>
    </w:p>
    <w:p w:rsidR="00360D6B" w:rsidRDefault="00360D6B" w:rsidP="002D6119">
      <w:pPr>
        <w:pStyle w:val="ListParagraph"/>
        <w:numPr>
          <w:ilvl w:val="2"/>
          <w:numId w:val="2"/>
        </w:numPr>
        <w:jc w:val="both"/>
      </w:pPr>
      <w:r>
        <w:t xml:space="preserve">The inclusion of OCI needs to be negotiated when the keys are established. </w:t>
      </w:r>
    </w:p>
    <w:p w:rsidR="00360D6B" w:rsidRDefault="00360D6B" w:rsidP="002D6119">
      <w:pPr>
        <w:pStyle w:val="ListParagraph"/>
        <w:numPr>
          <w:ilvl w:val="2"/>
          <w:numId w:val="2"/>
        </w:numPr>
        <w:jc w:val="both"/>
      </w:pPr>
      <w:r>
        <w:t>“leave the BSS” should be “</w:t>
      </w:r>
      <w:proofErr w:type="spellStart"/>
      <w:r>
        <w:t>deauthenticate</w:t>
      </w:r>
      <w:proofErr w:type="spellEnd"/>
      <w:r>
        <w:t>”</w:t>
      </w:r>
    </w:p>
    <w:p w:rsidR="00360D6B" w:rsidRDefault="00360D6B" w:rsidP="002D6119">
      <w:pPr>
        <w:pStyle w:val="ListParagraph"/>
        <w:numPr>
          <w:ilvl w:val="2"/>
          <w:numId w:val="2"/>
        </w:numPr>
        <w:jc w:val="both"/>
      </w:pPr>
      <w:r>
        <w:t>The text should explicitly say delete the PTKSA. No conclusion was made on this issue.</w:t>
      </w:r>
    </w:p>
    <w:p w:rsidR="00360D6B" w:rsidRDefault="00360D6B" w:rsidP="002D6119">
      <w:pPr>
        <w:pStyle w:val="ListParagraph"/>
        <w:numPr>
          <w:ilvl w:val="2"/>
          <w:numId w:val="2"/>
        </w:numPr>
        <w:jc w:val="both"/>
      </w:pPr>
      <w:r>
        <w:t>The MME should be the last element in the table. It looks as though the baseline does not look right.</w:t>
      </w:r>
    </w:p>
    <w:p w:rsidR="00360D6B" w:rsidRDefault="00360D6B" w:rsidP="002D6119">
      <w:pPr>
        <w:pStyle w:val="ListParagraph"/>
        <w:numPr>
          <w:ilvl w:val="2"/>
          <w:numId w:val="2"/>
        </w:numPr>
        <w:jc w:val="both"/>
      </w:pPr>
      <w:r>
        <w:t>The OCI will be present in all self-protected action frames. The only self-protected action frames are Mesh.</w:t>
      </w:r>
    </w:p>
    <w:p w:rsidR="00360D6B" w:rsidRDefault="00360D6B" w:rsidP="002D6119">
      <w:pPr>
        <w:pStyle w:val="ListParagraph"/>
        <w:numPr>
          <w:ilvl w:val="2"/>
          <w:numId w:val="2"/>
        </w:numPr>
        <w:jc w:val="both"/>
      </w:pPr>
      <w:r>
        <w:t>The OCI should not be added to the general table, but should really be added to individual self-protected frames.</w:t>
      </w:r>
    </w:p>
    <w:p w:rsidR="00360D6B" w:rsidRDefault="00360D6B" w:rsidP="002D6119">
      <w:pPr>
        <w:pStyle w:val="ListParagraph"/>
        <w:numPr>
          <w:ilvl w:val="2"/>
          <w:numId w:val="2"/>
        </w:numPr>
        <w:jc w:val="both"/>
      </w:pPr>
      <w:r>
        <w:t>The relative order is not concerning because the last elements are mutually exclusive.</w:t>
      </w:r>
    </w:p>
    <w:p w:rsidR="00360D6B" w:rsidRDefault="00360D6B" w:rsidP="002D6119">
      <w:pPr>
        <w:pStyle w:val="ListParagraph"/>
        <w:numPr>
          <w:ilvl w:val="2"/>
          <w:numId w:val="2"/>
        </w:numPr>
        <w:jc w:val="both"/>
      </w:pPr>
      <w:r>
        <w:t xml:space="preserve">The Action Type sub-field allows the OCI fields to be conditionally present. </w:t>
      </w:r>
    </w:p>
    <w:p w:rsidR="00360D6B" w:rsidRDefault="00360D6B" w:rsidP="002D6119">
      <w:pPr>
        <w:pStyle w:val="ListParagraph"/>
        <w:numPr>
          <w:ilvl w:val="2"/>
          <w:numId w:val="2"/>
        </w:numPr>
        <w:jc w:val="both"/>
      </w:pPr>
      <w:r>
        <w:t>The WNM Sleep mode “enter” mode does not require OCI validation.</w:t>
      </w:r>
    </w:p>
    <w:p w:rsidR="00360D6B" w:rsidRDefault="00360D6B" w:rsidP="002D6119">
      <w:pPr>
        <w:pStyle w:val="ListParagraph"/>
        <w:numPr>
          <w:ilvl w:val="2"/>
          <w:numId w:val="2"/>
        </w:numPr>
        <w:jc w:val="both"/>
      </w:pPr>
      <w:r>
        <w:t xml:space="preserve">Clause 11.3.4.4 covers PTKSA deletion on transmission of </w:t>
      </w:r>
      <w:proofErr w:type="spellStart"/>
      <w:r>
        <w:t>deauthentication</w:t>
      </w:r>
      <w:proofErr w:type="spellEnd"/>
      <w:r>
        <w:t>.</w:t>
      </w:r>
    </w:p>
    <w:p w:rsidR="00A66696" w:rsidRPr="002D6119" w:rsidRDefault="00360D6B" w:rsidP="002D6119">
      <w:pPr>
        <w:pStyle w:val="ListParagraph"/>
        <w:numPr>
          <w:ilvl w:val="2"/>
          <w:numId w:val="2"/>
        </w:numPr>
        <w:jc w:val="both"/>
      </w:pPr>
      <w:r>
        <w:t>The author will post an updated version of the document to be considered in May.</w:t>
      </w:r>
    </w:p>
    <w:p w:rsidR="002D6119" w:rsidRPr="002D6119" w:rsidRDefault="00A66696" w:rsidP="002D6119">
      <w:pPr>
        <w:pStyle w:val="ListParagraph"/>
        <w:numPr>
          <w:ilvl w:val="1"/>
          <w:numId w:val="2"/>
        </w:numPr>
        <w:rPr>
          <w:szCs w:val="22"/>
        </w:rPr>
      </w:pPr>
      <w:r w:rsidRPr="002D6119">
        <w:rPr>
          <w:b/>
          <w:szCs w:val="22"/>
        </w:rPr>
        <w:t xml:space="preserve">Request to </w:t>
      </w:r>
      <w:r w:rsidR="002D6119">
        <w:rPr>
          <w:b/>
          <w:szCs w:val="22"/>
        </w:rPr>
        <w:t xml:space="preserve">Modify </w:t>
      </w:r>
      <w:proofErr w:type="spellStart"/>
      <w:r w:rsidR="002D6119">
        <w:rPr>
          <w:b/>
          <w:szCs w:val="22"/>
        </w:rPr>
        <w:t>Agenada</w:t>
      </w:r>
      <w:proofErr w:type="spellEnd"/>
      <w:r w:rsidR="002D6119">
        <w:rPr>
          <w:b/>
          <w:szCs w:val="22"/>
        </w:rPr>
        <w:t xml:space="preserve"> – </w:t>
      </w:r>
    </w:p>
    <w:p w:rsidR="00A66696" w:rsidRPr="00360D6B" w:rsidRDefault="00A66696" w:rsidP="002D6119">
      <w:pPr>
        <w:pStyle w:val="ListParagraph"/>
        <w:numPr>
          <w:ilvl w:val="2"/>
          <w:numId w:val="2"/>
        </w:numPr>
        <w:rPr>
          <w:szCs w:val="22"/>
        </w:rPr>
      </w:pPr>
      <w:r w:rsidRPr="002D6119">
        <w:rPr>
          <w:szCs w:val="22"/>
        </w:rPr>
        <w:t>add Update</w:t>
      </w:r>
      <w:r w:rsidRPr="00360D6B">
        <w:rPr>
          <w:szCs w:val="22"/>
        </w:rPr>
        <w:t xml:space="preserve"> on Doc 11-18/480 on the agenda </w:t>
      </w:r>
    </w:p>
    <w:p w:rsidR="00A66696" w:rsidRPr="00360D6B" w:rsidRDefault="00A66696" w:rsidP="002D6119">
      <w:pPr>
        <w:pStyle w:val="ListParagraph"/>
        <w:numPr>
          <w:ilvl w:val="2"/>
          <w:numId w:val="2"/>
        </w:numPr>
        <w:rPr>
          <w:szCs w:val="22"/>
        </w:rPr>
      </w:pPr>
      <w:r w:rsidRPr="00360D6B">
        <w:rPr>
          <w:szCs w:val="22"/>
        </w:rPr>
        <w:t>No objection, but put after the current planned agenda.</w:t>
      </w:r>
    </w:p>
    <w:p w:rsidR="00A66696" w:rsidRPr="002D6119" w:rsidRDefault="00A66696" w:rsidP="002D6119">
      <w:pPr>
        <w:pStyle w:val="ListParagraph"/>
        <w:numPr>
          <w:ilvl w:val="1"/>
          <w:numId w:val="2"/>
        </w:numPr>
        <w:rPr>
          <w:b/>
          <w:szCs w:val="22"/>
        </w:rPr>
      </w:pPr>
      <w:r w:rsidRPr="002D6119">
        <w:rPr>
          <w:b/>
          <w:szCs w:val="22"/>
        </w:rPr>
        <w:lastRenderedPageBreak/>
        <w:t>Review Plans for March-April</w:t>
      </w:r>
    </w:p>
    <w:p w:rsidR="00A66696" w:rsidRPr="00360D6B" w:rsidRDefault="00A66696" w:rsidP="002D6119">
      <w:pPr>
        <w:pStyle w:val="ListParagraph"/>
        <w:numPr>
          <w:ilvl w:val="2"/>
          <w:numId w:val="2"/>
        </w:numPr>
        <w:rPr>
          <w:szCs w:val="22"/>
        </w:rPr>
      </w:pPr>
      <w:r w:rsidRPr="00360D6B">
        <w:rPr>
          <w:szCs w:val="22"/>
        </w:rPr>
        <w:t>Review calendar looking for Telecon opportunities</w:t>
      </w:r>
    </w:p>
    <w:p w:rsidR="00A66696" w:rsidRPr="00360D6B" w:rsidRDefault="00A66696" w:rsidP="002D6119">
      <w:pPr>
        <w:pStyle w:val="ListParagraph"/>
        <w:numPr>
          <w:ilvl w:val="2"/>
          <w:numId w:val="2"/>
        </w:numPr>
        <w:rPr>
          <w:szCs w:val="22"/>
        </w:rPr>
      </w:pPr>
      <w:proofErr w:type="spellStart"/>
      <w:r w:rsidRPr="00360D6B">
        <w:rPr>
          <w:szCs w:val="22"/>
        </w:rPr>
        <w:t>Adhoc</w:t>
      </w:r>
      <w:proofErr w:type="spellEnd"/>
      <w:r w:rsidRPr="00360D6B">
        <w:rPr>
          <w:szCs w:val="22"/>
        </w:rPr>
        <w:t xml:space="preserve"> in Ft. Lauderdale April 10-12</w:t>
      </w:r>
    </w:p>
    <w:p w:rsidR="00A66696" w:rsidRPr="00360D6B" w:rsidRDefault="00A66696" w:rsidP="002D6119">
      <w:pPr>
        <w:pStyle w:val="ListParagraph"/>
        <w:numPr>
          <w:ilvl w:val="2"/>
          <w:numId w:val="2"/>
        </w:numPr>
        <w:rPr>
          <w:szCs w:val="22"/>
        </w:rPr>
      </w:pPr>
      <w:r w:rsidRPr="00360D6B">
        <w:rPr>
          <w:szCs w:val="22"/>
        </w:rPr>
        <w:t>Proposal for Telecons:</w:t>
      </w:r>
    </w:p>
    <w:p w:rsidR="00A66696" w:rsidRPr="00360D6B" w:rsidRDefault="00A66696" w:rsidP="002D6119">
      <w:pPr>
        <w:pStyle w:val="ListParagraph"/>
        <w:numPr>
          <w:ilvl w:val="3"/>
          <w:numId w:val="2"/>
        </w:numPr>
        <w:rPr>
          <w:szCs w:val="22"/>
        </w:rPr>
      </w:pPr>
      <w:r w:rsidRPr="00360D6B">
        <w:rPr>
          <w:szCs w:val="22"/>
        </w:rPr>
        <w:t>April 6 and April 27</w:t>
      </w:r>
    </w:p>
    <w:p w:rsidR="00A66696" w:rsidRPr="00360D6B" w:rsidRDefault="00A66696" w:rsidP="002D6119">
      <w:pPr>
        <w:pStyle w:val="ListParagraph"/>
        <w:numPr>
          <w:ilvl w:val="2"/>
          <w:numId w:val="2"/>
        </w:numPr>
        <w:rPr>
          <w:szCs w:val="22"/>
        </w:rPr>
      </w:pPr>
      <w:r w:rsidRPr="00360D6B">
        <w:rPr>
          <w:szCs w:val="22"/>
        </w:rPr>
        <w:t>Interim in May 7-10 in Warsaw Poland.</w:t>
      </w:r>
    </w:p>
    <w:p w:rsidR="00A66696" w:rsidRPr="00360D6B" w:rsidRDefault="00A66696" w:rsidP="002D6119">
      <w:pPr>
        <w:pStyle w:val="ListParagraph"/>
        <w:numPr>
          <w:ilvl w:val="2"/>
          <w:numId w:val="2"/>
        </w:numPr>
        <w:rPr>
          <w:szCs w:val="22"/>
        </w:rPr>
      </w:pPr>
      <w:r w:rsidRPr="00360D6B">
        <w:rPr>
          <w:szCs w:val="22"/>
        </w:rPr>
        <w:t xml:space="preserve">Plan for alternate </w:t>
      </w:r>
      <w:proofErr w:type="spellStart"/>
      <w:r w:rsidRPr="00360D6B">
        <w:rPr>
          <w:szCs w:val="22"/>
        </w:rPr>
        <w:t>Adhoc</w:t>
      </w:r>
      <w:proofErr w:type="spellEnd"/>
      <w:r w:rsidRPr="00360D6B">
        <w:rPr>
          <w:szCs w:val="22"/>
        </w:rPr>
        <w:t xml:space="preserve"> discussion</w:t>
      </w:r>
    </w:p>
    <w:p w:rsidR="00A66696" w:rsidRDefault="00A66696" w:rsidP="002D6119">
      <w:pPr>
        <w:pStyle w:val="ListParagraph"/>
        <w:numPr>
          <w:ilvl w:val="3"/>
          <w:numId w:val="2"/>
        </w:numPr>
        <w:rPr>
          <w:szCs w:val="22"/>
        </w:rPr>
      </w:pPr>
      <w:r w:rsidRPr="00360D6B">
        <w:rPr>
          <w:szCs w:val="22"/>
        </w:rPr>
        <w:t>Possible Target would be August, but we can schedule that in May.</w:t>
      </w:r>
    </w:p>
    <w:p w:rsidR="002D6119" w:rsidRPr="00360D6B" w:rsidRDefault="002D6119" w:rsidP="002D6119">
      <w:pPr>
        <w:pStyle w:val="ListParagraph"/>
        <w:numPr>
          <w:ilvl w:val="3"/>
          <w:numId w:val="2"/>
        </w:numPr>
        <w:rPr>
          <w:szCs w:val="22"/>
        </w:rPr>
      </w:pPr>
      <w:r>
        <w:rPr>
          <w:szCs w:val="22"/>
        </w:rPr>
        <w:t xml:space="preserve">No consensus for next </w:t>
      </w:r>
      <w:proofErr w:type="spellStart"/>
      <w:r>
        <w:rPr>
          <w:szCs w:val="22"/>
        </w:rPr>
        <w:t>AdHoc</w:t>
      </w:r>
      <w:proofErr w:type="spellEnd"/>
      <w:r>
        <w:rPr>
          <w:szCs w:val="22"/>
        </w:rPr>
        <w:t>.</w:t>
      </w:r>
    </w:p>
    <w:p w:rsidR="00A66696" w:rsidRDefault="00A66696" w:rsidP="002D6119">
      <w:pPr>
        <w:pStyle w:val="ListParagraph"/>
        <w:numPr>
          <w:ilvl w:val="1"/>
          <w:numId w:val="2"/>
        </w:numPr>
        <w:rPr>
          <w:szCs w:val="22"/>
        </w:rPr>
      </w:pPr>
      <w:r w:rsidRPr="002D6119">
        <w:rPr>
          <w:b/>
          <w:szCs w:val="22"/>
        </w:rPr>
        <w:t>Review update on doc 11-18/480</w:t>
      </w:r>
      <w:r w:rsidR="00360D6B" w:rsidRPr="002D6119">
        <w:rPr>
          <w:b/>
          <w:szCs w:val="22"/>
        </w:rPr>
        <w:t>r1</w:t>
      </w:r>
      <w:r w:rsidRPr="00360D6B">
        <w:rPr>
          <w:szCs w:val="22"/>
        </w:rPr>
        <w:t xml:space="preserve"> – Menzo WENTINK</w:t>
      </w:r>
    </w:p>
    <w:p w:rsidR="005C1FF1" w:rsidRPr="00360D6B" w:rsidRDefault="005C1FF1" w:rsidP="005C1FF1">
      <w:pPr>
        <w:pStyle w:val="ListParagraph"/>
        <w:numPr>
          <w:ilvl w:val="2"/>
          <w:numId w:val="2"/>
        </w:numPr>
        <w:rPr>
          <w:szCs w:val="22"/>
        </w:rPr>
      </w:pPr>
      <w:hyperlink r:id="rId21" w:history="1">
        <w:r w:rsidRPr="00CF7F2F">
          <w:rPr>
            <w:rStyle w:val="Hyperlink"/>
            <w:szCs w:val="22"/>
          </w:rPr>
          <w:t>https://mentor.ieee.org/802.11/dcn/18/11-18-0480-01-000m-peerkey-deletion-cleanup.docx</w:t>
        </w:r>
      </w:hyperlink>
      <w:r>
        <w:rPr>
          <w:szCs w:val="22"/>
        </w:rPr>
        <w:t xml:space="preserve"> </w:t>
      </w:r>
      <w:bookmarkStart w:id="1" w:name="_GoBack"/>
      <w:bookmarkEnd w:id="1"/>
    </w:p>
    <w:p w:rsidR="00A66696" w:rsidRPr="00360D6B" w:rsidRDefault="00A66696" w:rsidP="002D6119">
      <w:pPr>
        <w:pStyle w:val="ListParagraph"/>
        <w:numPr>
          <w:ilvl w:val="2"/>
          <w:numId w:val="2"/>
        </w:numPr>
        <w:rPr>
          <w:szCs w:val="22"/>
        </w:rPr>
      </w:pPr>
      <w:proofErr w:type="spellStart"/>
      <w:r w:rsidRPr="00360D6B">
        <w:rPr>
          <w:szCs w:val="22"/>
        </w:rPr>
        <w:t>PeerKey</w:t>
      </w:r>
      <w:proofErr w:type="spellEnd"/>
      <w:r w:rsidRPr="00360D6B">
        <w:rPr>
          <w:szCs w:val="22"/>
        </w:rPr>
        <w:t xml:space="preserve"> delete clean-up</w:t>
      </w:r>
      <w:r w:rsidR="00360D6B">
        <w:rPr>
          <w:szCs w:val="22"/>
        </w:rPr>
        <w:t xml:space="preserve"> document</w:t>
      </w:r>
    </w:p>
    <w:p w:rsidR="00A66696" w:rsidRPr="00360D6B" w:rsidRDefault="00A66696" w:rsidP="002D6119">
      <w:pPr>
        <w:pStyle w:val="ListParagraph"/>
        <w:numPr>
          <w:ilvl w:val="2"/>
          <w:numId w:val="2"/>
        </w:numPr>
        <w:rPr>
          <w:szCs w:val="22"/>
        </w:rPr>
      </w:pPr>
      <w:r w:rsidRPr="00360D6B">
        <w:rPr>
          <w:szCs w:val="22"/>
        </w:rPr>
        <w:t>The MIB variable deletion process needed to be reviewed.</w:t>
      </w:r>
    </w:p>
    <w:p w:rsidR="00A66696" w:rsidRPr="00360D6B" w:rsidRDefault="00A66696" w:rsidP="002D6119">
      <w:pPr>
        <w:pStyle w:val="ListParagraph"/>
        <w:numPr>
          <w:ilvl w:val="2"/>
          <w:numId w:val="2"/>
        </w:numPr>
        <w:rPr>
          <w:szCs w:val="22"/>
        </w:rPr>
      </w:pPr>
      <w:r w:rsidRPr="00360D6B">
        <w:rPr>
          <w:szCs w:val="22"/>
        </w:rPr>
        <w:t>The variables that were deleted, but needed to be put back in and the process for creating the new MIB entry was created.</w:t>
      </w:r>
    </w:p>
    <w:p w:rsidR="00A66696" w:rsidRPr="00360D6B" w:rsidRDefault="00360D6B" w:rsidP="002D6119">
      <w:pPr>
        <w:pStyle w:val="ListParagraph"/>
        <w:numPr>
          <w:ilvl w:val="2"/>
          <w:numId w:val="2"/>
        </w:numPr>
        <w:rPr>
          <w:szCs w:val="22"/>
        </w:rPr>
      </w:pPr>
      <w:r w:rsidRPr="00360D6B">
        <w:rPr>
          <w:szCs w:val="22"/>
        </w:rPr>
        <w:t>Review the proper process for getting the changes to the MIB corrected.</w:t>
      </w:r>
    </w:p>
    <w:p w:rsidR="00360D6B" w:rsidRDefault="00360D6B" w:rsidP="002D6119">
      <w:pPr>
        <w:pStyle w:val="ListParagraph"/>
        <w:numPr>
          <w:ilvl w:val="2"/>
          <w:numId w:val="2"/>
        </w:numPr>
        <w:rPr>
          <w:szCs w:val="22"/>
        </w:rPr>
      </w:pPr>
      <w:r w:rsidRPr="00360D6B">
        <w:rPr>
          <w:szCs w:val="22"/>
        </w:rPr>
        <w:t>The editor confirmed she can follow the documented instructions.</w:t>
      </w:r>
    </w:p>
    <w:p w:rsidR="00360D6B" w:rsidRPr="00360D6B" w:rsidRDefault="002D6119" w:rsidP="002D6119">
      <w:pPr>
        <w:pStyle w:val="ListParagraph"/>
        <w:numPr>
          <w:ilvl w:val="1"/>
          <w:numId w:val="2"/>
        </w:numPr>
        <w:rPr>
          <w:szCs w:val="22"/>
        </w:rPr>
      </w:pPr>
      <w:r>
        <w:rPr>
          <w:szCs w:val="22"/>
        </w:rPr>
        <w:t>Adjourn at 15:30.</w:t>
      </w: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2D6119">
      <w:r>
        <w:t>Monday – 3-5:</w:t>
      </w:r>
    </w:p>
    <w:p w:rsidR="002D6119" w:rsidRPr="002D6119" w:rsidRDefault="002D6119" w:rsidP="002D6119">
      <w:pPr>
        <w:pStyle w:val="ListParagraph"/>
        <w:numPr>
          <w:ilvl w:val="0"/>
          <w:numId w:val="19"/>
        </w:numPr>
        <w:rPr>
          <w:b/>
          <w:szCs w:val="22"/>
        </w:rPr>
      </w:pPr>
      <w:hyperlink r:id="rId22" w:history="1">
        <w:r w:rsidRPr="002D6119">
          <w:rPr>
            <w:rStyle w:val="Hyperlink"/>
            <w:szCs w:val="22"/>
          </w:rPr>
          <w:t>https://mentor.ieee.org/802.11/dcn/18/11-18-0289-01-000m-march-2018-tgmd-agenda.pptx</w:t>
        </w:r>
      </w:hyperlink>
      <w:r w:rsidRPr="002D6119">
        <w:rPr>
          <w:b/>
          <w:szCs w:val="22"/>
        </w:rPr>
        <w:t xml:space="preserve"> </w:t>
      </w:r>
    </w:p>
    <w:p w:rsidR="002D6119" w:rsidRPr="002D6119" w:rsidRDefault="002D6119" w:rsidP="002D6119">
      <w:pPr>
        <w:pStyle w:val="ListParagraph"/>
        <w:numPr>
          <w:ilvl w:val="0"/>
          <w:numId w:val="19"/>
        </w:numPr>
        <w:rPr>
          <w:szCs w:val="22"/>
        </w:rPr>
      </w:pPr>
      <w:hyperlink r:id="rId23" w:history="1">
        <w:r w:rsidRPr="002D6119">
          <w:rPr>
            <w:rStyle w:val="Hyperlink"/>
            <w:szCs w:val="22"/>
          </w:rPr>
          <w:t>https://mentor.ieee.org/802.11/dcn/18/11-18-0354-00-000m-qos-mapping-comment.pptx</w:t>
        </w:r>
      </w:hyperlink>
      <w:r w:rsidRPr="002D6119">
        <w:rPr>
          <w:szCs w:val="22"/>
        </w:rPr>
        <w:t xml:space="preserve"> </w:t>
      </w:r>
    </w:p>
    <w:p w:rsidR="002D6119" w:rsidRPr="002D6119" w:rsidRDefault="002D6119" w:rsidP="002D6119">
      <w:pPr>
        <w:pStyle w:val="ListParagraph"/>
        <w:numPr>
          <w:ilvl w:val="0"/>
          <w:numId w:val="19"/>
        </w:numPr>
        <w:rPr>
          <w:szCs w:val="22"/>
        </w:rPr>
      </w:pPr>
      <w:hyperlink r:id="rId24" w:history="1">
        <w:r w:rsidRPr="002D6119">
          <w:rPr>
            <w:rStyle w:val="Hyperlink"/>
            <w:szCs w:val="22"/>
          </w:rPr>
          <w:t>https://mentor.ieee.org/802.11/dcn/18/11-18-0480-01-000m-peerkey-deletion-cleanup.docx</w:t>
        </w:r>
      </w:hyperlink>
      <w:r w:rsidRPr="002D6119">
        <w:rPr>
          <w:szCs w:val="22"/>
        </w:rPr>
        <w:t xml:space="preserve"> </w:t>
      </w:r>
    </w:p>
    <w:p w:rsidR="002D6119" w:rsidRDefault="002D6119" w:rsidP="002D6119">
      <w:r>
        <w:t>Tuesday – 3-6</w:t>
      </w:r>
    </w:p>
    <w:p w:rsidR="002D6119" w:rsidRPr="002D6119" w:rsidRDefault="002D6119" w:rsidP="002D6119">
      <w:pPr>
        <w:pStyle w:val="ListParagraph"/>
        <w:numPr>
          <w:ilvl w:val="0"/>
          <w:numId w:val="20"/>
        </w:numPr>
      </w:pPr>
      <w:hyperlink r:id="rId25" w:history="1">
        <w:r w:rsidRPr="002D6119">
          <w:rPr>
            <w:rStyle w:val="Hyperlink"/>
            <w:szCs w:val="22"/>
          </w:rPr>
          <w:t>https://mentor.ieee.org/802.11/dcn/18/11-18-0289-02-000m-march-2018-tgmd-agenda.pptx</w:t>
        </w:r>
      </w:hyperlink>
      <w:r w:rsidRPr="002D6119">
        <w:rPr>
          <w:b/>
          <w:szCs w:val="22"/>
        </w:rPr>
        <w:t xml:space="preserve"> </w:t>
      </w:r>
    </w:p>
    <w:p w:rsidR="002D6119" w:rsidRPr="002D6119" w:rsidRDefault="002D6119" w:rsidP="002D6119">
      <w:pPr>
        <w:pStyle w:val="ListParagraph"/>
        <w:numPr>
          <w:ilvl w:val="0"/>
          <w:numId w:val="20"/>
        </w:numPr>
        <w:rPr>
          <w:szCs w:val="22"/>
          <w:lang w:val="en-US"/>
        </w:rPr>
      </w:pPr>
      <w:hyperlink r:id="rId26" w:history="1">
        <w:r w:rsidRPr="002D6119">
          <w:rPr>
            <w:rStyle w:val="Hyperlink"/>
            <w:szCs w:val="22"/>
            <w:lang w:val="en-US"/>
          </w:rPr>
          <w:t>https://</w:t>
        </w:r>
      </w:hyperlink>
      <w:hyperlink r:id="rId27" w:history="1">
        <w:r w:rsidRPr="002D6119">
          <w:rPr>
            <w:rStyle w:val="Hyperlink"/>
            <w:szCs w:val="22"/>
            <w:lang w:val="en-US"/>
          </w:rPr>
          <w:t>mentor.ieee.org/802.11/dcn/18/11-18-0003-00-000m-minutes-revmd-jan-2018-irvine.docx</w:t>
        </w:r>
      </w:hyperlink>
      <w:r w:rsidRPr="002D6119">
        <w:rPr>
          <w:szCs w:val="22"/>
          <w:lang w:val="en-US"/>
        </w:rPr>
        <w:t xml:space="preserve"> </w:t>
      </w:r>
      <w:hyperlink r:id="rId28" w:history="1">
        <w:r w:rsidRPr="002D6119">
          <w:rPr>
            <w:rStyle w:val="Hyperlink"/>
            <w:szCs w:val="22"/>
            <w:lang w:val="en-US"/>
          </w:rPr>
          <w:t>https://mentor.ieee.org/802.11/dcn/17/11-17-1537-00-000m-minutes-revmd-nov-2017-orlando.docx</w:t>
        </w:r>
      </w:hyperlink>
      <w:r w:rsidRPr="002D6119">
        <w:rPr>
          <w:szCs w:val="22"/>
          <w:lang w:val="en-US"/>
        </w:rPr>
        <w:t xml:space="preserve"> </w:t>
      </w:r>
      <w:hyperlink r:id="rId29" w:history="1">
        <w:r w:rsidRPr="002D6119">
          <w:rPr>
            <w:rStyle w:val="Hyperlink"/>
            <w:szCs w:val="22"/>
            <w:lang w:val="en-US"/>
          </w:rPr>
          <w:t>https://mentor.ieee.org/802.11/dcn/17/11-17-1545-03-000m-minutes-revmd-sep-oct-and-nov-telecons.docx</w:t>
        </w:r>
      </w:hyperlink>
      <w:r w:rsidRPr="002D6119">
        <w:rPr>
          <w:szCs w:val="22"/>
          <w:lang w:val="en-US"/>
        </w:rPr>
        <w:t xml:space="preserve"> </w:t>
      </w:r>
    </w:p>
    <w:p w:rsidR="002D6119" w:rsidRPr="002D6119" w:rsidRDefault="002D6119" w:rsidP="002D6119">
      <w:pPr>
        <w:pStyle w:val="ListParagraph"/>
        <w:numPr>
          <w:ilvl w:val="0"/>
          <w:numId w:val="20"/>
        </w:numPr>
        <w:rPr>
          <w:szCs w:val="22"/>
          <w:lang w:val="en-US"/>
        </w:rPr>
      </w:pPr>
      <w:hyperlink r:id="rId30" w:history="1">
        <w:r w:rsidRPr="002D6119">
          <w:rPr>
            <w:rStyle w:val="Hyperlink"/>
            <w:szCs w:val="22"/>
            <w:lang w:val="en-US"/>
          </w:rPr>
          <w:t>https://mentor.ieee.org/802.11/dcn/17/11-17-1536-02-000m-minutes-for-2017-december-and-2018-january-telecons.docx</w:t>
        </w:r>
      </w:hyperlink>
      <w:r w:rsidRPr="002D6119">
        <w:rPr>
          <w:szCs w:val="22"/>
          <w:lang w:val="en-US"/>
        </w:rPr>
        <w:t xml:space="preserve"> </w:t>
      </w:r>
    </w:p>
    <w:p w:rsidR="002D6119" w:rsidRPr="002D6119" w:rsidRDefault="002D6119" w:rsidP="002D6119">
      <w:pPr>
        <w:pStyle w:val="ListParagraph"/>
        <w:numPr>
          <w:ilvl w:val="0"/>
          <w:numId w:val="20"/>
        </w:numPr>
        <w:rPr>
          <w:szCs w:val="22"/>
          <w:lang w:val="en-US"/>
        </w:rPr>
      </w:pPr>
      <w:hyperlink r:id="rId31" w:history="1">
        <w:r w:rsidRPr="002D6119">
          <w:rPr>
            <w:rStyle w:val="Hyperlink"/>
            <w:szCs w:val="22"/>
            <w:lang w:val="en-US"/>
          </w:rPr>
          <w:t>https://mentor.ieee.org/802.11/dcn/17/11-17-1856-00-000m-minutes-of-revmd-adhoc-in-piscataway-nj.docx</w:t>
        </w:r>
      </w:hyperlink>
    </w:p>
    <w:p w:rsidR="002D6119" w:rsidRDefault="002D6119" w:rsidP="002D6119">
      <w:pPr>
        <w:pStyle w:val="ListParagraph"/>
        <w:numPr>
          <w:ilvl w:val="0"/>
          <w:numId w:val="20"/>
        </w:numPr>
      </w:pPr>
      <w:hyperlink r:id="rId32" w:history="1">
        <w:r w:rsidRPr="00CF7F2F">
          <w:rPr>
            <w:rStyle w:val="Hyperlink"/>
          </w:rPr>
          <w:t>https://mentor.ieee.org/802.11/dcn/18/11-18-0334-01-000m-annex-i-dmg-ofdm-removal.docx</w:t>
        </w:r>
      </w:hyperlink>
      <w:r>
        <w:t xml:space="preserve"> </w:t>
      </w:r>
    </w:p>
    <w:p w:rsidR="002D6119" w:rsidRDefault="002D6119">
      <w:r>
        <w:t>Wednesday – 3-7</w:t>
      </w:r>
    </w:p>
    <w:p w:rsidR="005C1FF1" w:rsidRDefault="005C1FF1" w:rsidP="005C1FF1">
      <w:pPr>
        <w:pStyle w:val="ListParagraph"/>
        <w:numPr>
          <w:ilvl w:val="0"/>
          <w:numId w:val="21"/>
        </w:numPr>
      </w:pPr>
      <w:hyperlink r:id="rId33" w:history="1">
        <w:r w:rsidRPr="00CF7F2F">
          <w:rPr>
            <w:rStyle w:val="Hyperlink"/>
          </w:rPr>
          <w:t>https://mentor.ieee.org/802.11/dcn/18/11-18-0289-03-000m-march-2018-tgmd-agenda.pptx</w:t>
        </w:r>
      </w:hyperlink>
      <w:r>
        <w:t xml:space="preserve"> </w:t>
      </w:r>
    </w:p>
    <w:p w:rsidR="002D6119" w:rsidRDefault="005C1FF1" w:rsidP="005C1FF1">
      <w:pPr>
        <w:pStyle w:val="ListParagraph"/>
        <w:numPr>
          <w:ilvl w:val="0"/>
          <w:numId w:val="21"/>
        </w:numPr>
      </w:pPr>
      <w:hyperlink r:id="rId34" w:history="1">
        <w:r w:rsidRPr="00CF7F2F">
          <w:rPr>
            <w:rStyle w:val="Hyperlink"/>
          </w:rPr>
          <w:t>https://mentor.ieee.org/802.11/dcn/17/11-17-1807-07-000m-defense-against-multi-channel-mitm-attacks-via-operating-channel-validation.docx</w:t>
        </w:r>
      </w:hyperlink>
    </w:p>
    <w:p w:rsidR="005C1FF1" w:rsidRDefault="005C1FF1" w:rsidP="005C1FF1">
      <w:pPr>
        <w:pStyle w:val="ListParagraph"/>
        <w:numPr>
          <w:ilvl w:val="0"/>
          <w:numId w:val="21"/>
        </w:numPr>
      </w:pPr>
      <w:hyperlink r:id="rId35" w:history="1">
        <w:r w:rsidRPr="00CF7F2F">
          <w:rPr>
            <w:rStyle w:val="Hyperlink"/>
          </w:rPr>
          <w:t>https://mentor.ieee.org/802.11/dcn/18/11-18-0480-01-000m-peerkey-deletion-cleanup.docx</w:t>
        </w:r>
      </w:hyperlink>
      <w:r>
        <w:t xml:space="preserve"> </w:t>
      </w:r>
    </w:p>
    <w:p w:rsidR="002D6119" w:rsidRDefault="005C1FF1" w:rsidP="005C1FF1">
      <w:pPr>
        <w:pStyle w:val="ListParagraph"/>
        <w:numPr>
          <w:ilvl w:val="0"/>
          <w:numId w:val="21"/>
        </w:numPr>
      </w:pPr>
      <w:hyperlink r:id="rId36" w:history="1">
        <w:r w:rsidRPr="00CF7F2F">
          <w:rPr>
            <w:rStyle w:val="Hyperlink"/>
          </w:rPr>
          <w:t>https://mentor.ieee.org/802.11/dcn/18/11-18-0289-04-000m-march-2018-tgmd-agenda.pptx</w:t>
        </w:r>
      </w:hyperlink>
      <w:r>
        <w:t xml:space="preserve"> </w:t>
      </w:r>
    </w:p>
    <w:p w:rsidR="002D6119" w:rsidRDefault="002D6119"/>
    <w:sectPr w:rsidR="002D6119">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A8F" w:rsidRDefault="00410A8F">
      <w:r>
        <w:separator/>
      </w:r>
    </w:p>
  </w:endnote>
  <w:endnote w:type="continuationSeparator" w:id="0">
    <w:p w:rsidR="00410A8F" w:rsidRDefault="0041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C3185">
    <w:pPr>
      <w:pStyle w:val="Footer"/>
      <w:tabs>
        <w:tab w:val="clear" w:pos="6480"/>
        <w:tab w:val="center" w:pos="4680"/>
        <w:tab w:val="right" w:pos="9360"/>
      </w:tabs>
    </w:pPr>
    <w:fldSimple w:instr=" SUBJECT  \* MERGEFORMAT ">
      <w:r w:rsidR="00CD340D">
        <w:t>Minutes</w:t>
      </w:r>
    </w:fldSimple>
    <w:r w:rsidR="0029020B">
      <w:tab/>
      <w:t xml:space="preserve">page </w:t>
    </w:r>
    <w:r w:rsidR="0029020B">
      <w:fldChar w:fldCharType="begin"/>
    </w:r>
    <w:r w:rsidR="0029020B">
      <w:instrText xml:space="preserve">page </w:instrText>
    </w:r>
    <w:r w:rsidR="0029020B">
      <w:fldChar w:fldCharType="separate"/>
    </w:r>
    <w:r w:rsidR="005C1FF1">
      <w:rPr>
        <w:noProof/>
      </w:rPr>
      <w:t>1</w:t>
    </w:r>
    <w:r w:rsidR="0029020B">
      <w:fldChar w:fldCharType="end"/>
    </w:r>
    <w:r w:rsidR="0029020B">
      <w:tab/>
    </w:r>
    <w:fldSimple w:instr=" COMMENTS  \* MERGEFORMAT ">
      <w:r w:rsidR="00CD340D">
        <w:t>Jon Rosdahl, Qualcomm</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A8F" w:rsidRDefault="00410A8F">
      <w:r>
        <w:separator/>
      </w:r>
    </w:p>
  </w:footnote>
  <w:footnote w:type="continuationSeparator" w:id="0">
    <w:p w:rsidR="00410A8F" w:rsidRDefault="0041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9C3185">
    <w:pPr>
      <w:pStyle w:val="Header"/>
      <w:tabs>
        <w:tab w:val="clear" w:pos="6480"/>
        <w:tab w:val="center" w:pos="4680"/>
        <w:tab w:val="right" w:pos="9360"/>
      </w:tabs>
    </w:pPr>
    <w:fldSimple w:instr=" KEYWORDS  \* MERGEFORMAT ">
      <w:r w:rsidR="00CD340D">
        <w:t>March 2018</w:t>
      </w:r>
    </w:fldSimple>
    <w:r w:rsidR="0029020B">
      <w:tab/>
    </w:r>
    <w:r w:rsidR="0029020B">
      <w:tab/>
    </w:r>
    <w:fldSimple w:instr=" TITLE  \* MERGEFORMAT ">
      <w:r w:rsidR="00CD340D">
        <w:t>doc.: IEEE 802.11-18/0296r0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A78"/>
    <w:multiLevelType w:val="hybridMultilevel"/>
    <w:tmpl w:val="0868E86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153107"/>
    <w:multiLevelType w:val="multilevel"/>
    <w:tmpl w:val="F17E1F3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8E84F1F"/>
    <w:multiLevelType w:val="hybridMultilevel"/>
    <w:tmpl w:val="4F4479C6"/>
    <w:lvl w:ilvl="0" w:tplc="10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0DC5797C"/>
    <w:multiLevelType w:val="hybridMultilevel"/>
    <w:tmpl w:val="CA3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614E4"/>
    <w:multiLevelType w:val="hybridMultilevel"/>
    <w:tmpl w:val="26863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B59FA"/>
    <w:multiLevelType w:val="hybridMultilevel"/>
    <w:tmpl w:val="29783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261885"/>
    <w:multiLevelType w:val="hybridMultilevel"/>
    <w:tmpl w:val="9A42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23275"/>
    <w:multiLevelType w:val="hybridMultilevel"/>
    <w:tmpl w:val="C0BC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F7770A"/>
    <w:multiLevelType w:val="hybridMultilevel"/>
    <w:tmpl w:val="FBF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E27761"/>
    <w:multiLevelType w:val="hybridMultilevel"/>
    <w:tmpl w:val="4116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A6345"/>
    <w:multiLevelType w:val="multilevel"/>
    <w:tmpl w:val="0EF65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8BE32A1"/>
    <w:multiLevelType w:val="hybridMultilevel"/>
    <w:tmpl w:val="0CB28AB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EF0F0E"/>
    <w:multiLevelType w:val="hybridMultilevel"/>
    <w:tmpl w:val="81B2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474F2"/>
    <w:multiLevelType w:val="hybridMultilevel"/>
    <w:tmpl w:val="6E30C0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D0715B"/>
    <w:multiLevelType w:val="hybridMultilevel"/>
    <w:tmpl w:val="07188732"/>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736233"/>
    <w:multiLevelType w:val="hybridMultilevel"/>
    <w:tmpl w:val="19CC177E"/>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AC466A"/>
    <w:multiLevelType w:val="multilevel"/>
    <w:tmpl w:val="0EF65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9C26AA2"/>
    <w:multiLevelType w:val="hybridMultilevel"/>
    <w:tmpl w:val="091A9430"/>
    <w:lvl w:ilvl="0" w:tplc="8826BF2C">
      <w:start w:val="1"/>
      <w:numFmt w:val="bullet"/>
      <w:lvlText w:val="•"/>
      <w:lvlJc w:val="left"/>
      <w:pPr>
        <w:tabs>
          <w:tab w:val="num" w:pos="720"/>
        </w:tabs>
        <w:ind w:left="720" w:hanging="360"/>
      </w:pPr>
      <w:rPr>
        <w:rFonts w:ascii="Times New Roman" w:hAnsi="Times New Roman" w:hint="default"/>
      </w:rPr>
    </w:lvl>
    <w:lvl w:ilvl="1" w:tplc="A6F2082A">
      <w:numFmt w:val="bullet"/>
      <w:lvlText w:val="–"/>
      <w:lvlJc w:val="left"/>
      <w:pPr>
        <w:tabs>
          <w:tab w:val="num" w:pos="1440"/>
        </w:tabs>
        <w:ind w:left="1440" w:hanging="360"/>
      </w:pPr>
      <w:rPr>
        <w:rFonts w:ascii="Times New Roman" w:hAnsi="Times New Roman" w:hint="default"/>
      </w:rPr>
    </w:lvl>
    <w:lvl w:ilvl="2" w:tplc="B0A8A864" w:tentative="1">
      <w:start w:val="1"/>
      <w:numFmt w:val="bullet"/>
      <w:lvlText w:val="•"/>
      <w:lvlJc w:val="left"/>
      <w:pPr>
        <w:tabs>
          <w:tab w:val="num" w:pos="2160"/>
        </w:tabs>
        <w:ind w:left="2160" w:hanging="360"/>
      </w:pPr>
      <w:rPr>
        <w:rFonts w:ascii="Times New Roman" w:hAnsi="Times New Roman" w:hint="default"/>
      </w:rPr>
    </w:lvl>
    <w:lvl w:ilvl="3" w:tplc="91A01F8A" w:tentative="1">
      <w:start w:val="1"/>
      <w:numFmt w:val="bullet"/>
      <w:lvlText w:val="•"/>
      <w:lvlJc w:val="left"/>
      <w:pPr>
        <w:tabs>
          <w:tab w:val="num" w:pos="2880"/>
        </w:tabs>
        <w:ind w:left="2880" w:hanging="360"/>
      </w:pPr>
      <w:rPr>
        <w:rFonts w:ascii="Times New Roman" w:hAnsi="Times New Roman" w:hint="default"/>
      </w:rPr>
    </w:lvl>
    <w:lvl w:ilvl="4" w:tplc="6D3AA99A" w:tentative="1">
      <w:start w:val="1"/>
      <w:numFmt w:val="bullet"/>
      <w:lvlText w:val="•"/>
      <w:lvlJc w:val="left"/>
      <w:pPr>
        <w:tabs>
          <w:tab w:val="num" w:pos="3600"/>
        </w:tabs>
        <w:ind w:left="3600" w:hanging="360"/>
      </w:pPr>
      <w:rPr>
        <w:rFonts w:ascii="Times New Roman" w:hAnsi="Times New Roman" w:hint="default"/>
      </w:rPr>
    </w:lvl>
    <w:lvl w:ilvl="5" w:tplc="F14EF37A" w:tentative="1">
      <w:start w:val="1"/>
      <w:numFmt w:val="bullet"/>
      <w:lvlText w:val="•"/>
      <w:lvlJc w:val="left"/>
      <w:pPr>
        <w:tabs>
          <w:tab w:val="num" w:pos="4320"/>
        </w:tabs>
        <w:ind w:left="4320" w:hanging="360"/>
      </w:pPr>
      <w:rPr>
        <w:rFonts w:ascii="Times New Roman" w:hAnsi="Times New Roman" w:hint="default"/>
      </w:rPr>
    </w:lvl>
    <w:lvl w:ilvl="6" w:tplc="472A7AF2" w:tentative="1">
      <w:start w:val="1"/>
      <w:numFmt w:val="bullet"/>
      <w:lvlText w:val="•"/>
      <w:lvlJc w:val="left"/>
      <w:pPr>
        <w:tabs>
          <w:tab w:val="num" w:pos="5040"/>
        </w:tabs>
        <w:ind w:left="5040" w:hanging="360"/>
      </w:pPr>
      <w:rPr>
        <w:rFonts w:ascii="Times New Roman" w:hAnsi="Times New Roman" w:hint="default"/>
      </w:rPr>
    </w:lvl>
    <w:lvl w:ilvl="7" w:tplc="028E6008" w:tentative="1">
      <w:start w:val="1"/>
      <w:numFmt w:val="bullet"/>
      <w:lvlText w:val="•"/>
      <w:lvlJc w:val="left"/>
      <w:pPr>
        <w:tabs>
          <w:tab w:val="num" w:pos="5760"/>
        </w:tabs>
        <w:ind w:left="5760" w:hanging="360"/>
      </w:pPr>
      <w:rPr>
        <w:rFonts w:ascii="Times New Roman" w:hAnsi="Times New Roman" w:hint="default"/>
      </w:rPr>
    </w:lvl>
    <w:lvl w:ilvl="8" w:tplc="683AF1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3D4784"/>
    <w:multiLevelType w:val="hybridMultilevel"/>
    <w:tmpl w:val="A57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6135EA"/>
    <w:multiLevelType w:val="hybridMultilevel"/>
    <w:tmpl w:val="00840526"/>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895E23"/>
    <w:multiLevelType w:val="hybridMultilevel"/>
    <w:tmpl w:val="614AE53E"/>
    <w:lvl w:ilvl="0" w:tplc="B59831EA">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0"/>
  </w:num>
  <w:num w:numId="3">
    <w:abstractNumId w:val="11"/>
  </w:num>
  <w:num w:numId="4">
    <w:abstractNumId w:val="14"/>
  </w:num>
  <w:num w:numId="5">
    <w:abstractNumId w:val="15"/>
  </w:num>
  <w:num w:numId="6">
    <w:abstractNumId w:val="20"/>
  </w:num>
  <w:num w:numId="7">
    <w:abstractNumId w:val="5"/>
  </w:num>
  <w:num w:numId="8">
    <w:abstractNumId w:val="3"/>
  </w:num>
  <w:num w:numId="9">
    <w:abstractNumId w:val="13"/>
  </w:num>
  <w:num w:numId="10">
    <w:abstractNumId w:val="19"/>
  </w:num>
  <w:num w:numId="11">
    <w:abstractNumId w:val="17"/>
  </w:num>
  <w:num w:numId="12">
    <w:abstractNumId w:val="0"/>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4"/>
  </w:num>
  <w:num w:numId="16">
    <w:abstractNumId w:val="7"/>
  </w:num>
  <w:num w:numId="17">
    <w:abstractNumId w:val="18"/>
  </w:num>
  <w:num w:numId="18">
    <w:abstractNumId w:val="16"/>
  </w:num>
  <w:num w:numId="19">
    <w:abstractNumId w:val="9"/>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AB"/>
    <w:rsid w:val="00005707"/>
    <w:rsid w:val="000664E2"/>
    <w:rsid w:val="001D1870"/>
    <w:rsid w:val="001D723B"/>
    <w:rsid w:val="00280D11"/>
    <w:rsid w:val="0029020B"/>
    <w:rsid w:val="002D44BE"/>
    <w:rsid w:val="002D6119"/>
    <w:rsid w:val="00360D6B"/>
    <w:rsid w:val="00410A8F"/>
    <w:rsid w:val="00442037"/>
    <w:rsid w:val="004B064B"/>
    <w:rsid w:val="005C1FF1"/>
    <w:rsid w:val="0062440B"/>
    <w:rsid w:val="006645A5"/>
    <w:rsid w:val="006C0727"/>
    <w:rsid w:val="006E145F"/>
    <w:rsid w:val="007704AB"/>
    <w:rsid w:val="00770572"/>
    <w:rsid w:val="00775183"/>
    <w:rsid w:val="00784E64"/>
    <w:rsid w:val="007B5E54"/>
    <w:rsid w:val="007C2683"/>
    <w:rsid w:val="008E0B0F"/>
    <w:rsid w:val="00902749"/>
    <w:rsid w:val="00931428"/>
    <w:rsid w:val="009C3185"/>
    <w:rsid w:val="009F2FBC"/>
    <w:rsid w:val="00A66696"/>
    <w:rsid w:val="00A95FB8"/>
    <w:rsid w:val="00A965D6"/>
    <w:rsid w:val="00AA427C"/>
    <w:rsid w:val="00BE68C2"/>
    <w:rsid w:val="00CA09B2"/>
    <w:rsid w:val="00CD340D"/>
    <w:rsid w:val="00DC5A7B"/>
    <w:rsid w:val="00E87BBA"/>
    <w:rsid w:val="00EE7DA7"/>
    <w:rsid w:val="00FC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F212B"/>
  <w15:chartTrackingRefBased/>
  <w15:docId w15:val="{B9320D03-82A5-4540-BDB6-A094D477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02749"/>
    <w:pPr>
      <w:ind w:left="720"/>
      <w:contextualSpacing/>
    </w:pPr>
  </w:style>
  <w:style w:type="paragraph" w:styleId="NormalWeb">
    <w:name w:val="Normal (Web)"/>
    <w:basedOn w:val="Normal"/>
    <w:uiPriority w:val="99"/>
    <w:unhideWhenUsed/>
    <w:rsid w:val="0090274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0664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811">
      <w:bodyDiv w:val="1"/>
      <w:marLeft w:val="0"/>
      <w:marRight w:val="0"/>
      <w:marTop w:val="0"/>
      <w:marBottom w:val="0"/>
      <w:divBdr>
        <w:top w:val="none" w:sz="0" w:space="0" w:color="auto"/>
        <w:left w:val="none" w:sz="0" w:space="0" w:color="auto"/>
        <w:bottom w:val="none" w:sz="0" w:space="0" w:color="auto"/>
        <w:right w:val="none" w:sz="0" w:space="0" w:color="auto"/>
      </w:divBdr>
    </w:div>
    <w:div w:id="278493847">
      <w:bodyDiv w:val="1"/>
      <w:marLeft w:val="0"/>
      <w:marRight w:val="0"/>
      <w:marTop w:val="0"/>
      <w:marBottom w:val="0"/>
      <w:divBdr>
        <w:top w:val="none" w:sz="0" w:space="0" w:color="auto"/>
        <w:left w:val="none" w:sz="0" w:space="0" w:color="auto"/>
        <w:bottom w:val="none" w:sz="0" w:space="0" w:color="auto"/>
        <w:right w:val="none" w:sz="0" w:space="0" w:color="auto"/>
      </w:divBdr>
    </w:div>
    <w:div w:id="910698256">
      <w:bodyDiv w:val="1"/>
      <w:marLeft w:val="0"/>
      <w:marRight w:val="0"/>
      <w:marTop w:val="0"/>
      <w:marBottom w:val="0"/>
      <w:divBdr>
        <w:top w:val="none" w:sz="0" w:space="0" w:color="auto"/>
        <w:left w:val="none" w:sz="0" w:space="0" w:color="auto"/>
        <w:bottom w:val="none" w:sz="0" w:space="0" w:color="auto"/>
        <w:right w:val="none" w:sz="0" w:space="0" w:color="auto"/>
      </w:divBdr>
    </w:div>
    <w:div w:id="931743133">
      <w:bodyDiv w:val="1"/>
      <w:marLeft w:val="0"/>
      <w:marRight w:val="0"/>
      <w:marTop w:val="0"/>
      <w:marBottom w:val="0"/>
      <w:divBdr>
        <w:top w:val="none" w:sz="0" w:space="0" w:color="auto"/>
        <w:left w:val="none" w:sz="0" w:space="0" w:color="auto"/>
        <w:bottom w:val="none" w:sz="0" w:space="0" w:color="auto"/>
        <w:right w:val="none" w:sz="0" w:space="0" w:color="auto"/>
      </w:divBdr>
    </w:div>
    <w:div w:id="1047224960">
      <w:bodyDiv w:val="1"/>
      <w:marLeft w:val="0"/>
      <w:marRight w:val="0"/>
      <w:marTop w:val="0"/>
      <w:marBottom w:val="0"/>
      <w:divBdr>
        <w:top w:val="none" w:sz="0" w:space="0" w:color="auto"/>
        <w:left w:val="none" w:sz="0" w:space="0" w:color="auto"/>
        <w:bottom w:val="none" w:sz="0" w:space="0" w:color="auto"/>
        <w:right w:val="none" w:sz="0" w:space="0" w:color="auto"/>
      </w:divBdr>
      <w:divsChild>
        <w:div w:id="736167633">
          <w:marLeft w:val="547"/>
          <w:marRight w:val="0"/>
          <w:marTop w:val="115"/>
          <w:marBottom w:val="0"/>
          <w:divBdr>
            <w:top w:val="none" w:sz="0" w:space="0" w:color="auto"/>
            <w:left w:val="none" w:sz="0" w:space="0" w:color="auto"/>
            <w:bottom w:val="none" w:sz="0" w:space="0" w:color="auto"/>
            <w:right w:val="none" w:sz="0" w:space="0" w:color="auto"/>
          </w:divBdr>
        </w:div>
        <w:div w:id="561797697">
          <w:marLeft w:val="1166"/>
          <w:marRight w:val="0"/>
          <w:marTop w:val="96"/>
          <w:marBottom w:val="0"/>
          <w:divBdr>
            <w:top w:val="none" w:sz="0" w:space="0" w:color="auto"/>
            <w:left w:val="none" w:sz="0" w:space="0" w:color="auto"/>
            <w:bottom w:val="none" w:sz="0" w:space="0" w:color="auto"/>
            <w:right w:val="none" w:sz="0" w:space="0" w:color="auto"/>
          </w:divBdr>
        </w:div>
        <w:div w:id="290787110">
          <w:marLeft w:val="1166"/>
          <w:marRight w:val="0"/>
          <w:marTop w:val="96"/>
          <w:marBottom w:val="0"/>
          <w:divBdr>
            <w:top w:val="none" w:sz="0" w:space="0" w:color="auto"/>
            <w:left w:val="none" w:sz="0" w:space="0" w:color="auto"/>
            <w:bottom w:val="none" w:sz="0" w:space="0" w:color="auto"/>
            <w:right w:val="none" w:sz="0" w:space="0" w:color="auto"/>
          </w:divBdr>
        </w:div>
        <w:div w:id="1986426872">
          <w:marLeft w:val="1166"/>
          <w:marRight w:val="0"/>
          <w:marTop w:val="96"/>
          <w:marBottom w:val="0"/>
          <w:divBdr>
            <w:top w:val="none" w:sz="0" w:space="0" w:color="auto"/>
            <w:left w:val="none" w:sz="0" w:space="0" w:color="auto"/>
            <w:bottom w:val="none" w:sz="0" w:space="0" w:color="auto"/>
            <w:right w:val="none" w:sz="0" w:space="0" w:color="auto"/>
          </w:divBdr>
        </w:div>
        <w:div w:id="1683429316">
          <w:marLeft w:val="1166"/>
          <w:marRight w:val="0"/>
          <w:marTop w:val="96"/>
          <w:marBottom w:val="0"/>
          <w:divBdr>
            <w:top w:val="none" w:sz="0" w:space="0" w:color="auto"/>
            <w:left w:val="none" w:sz="0" w:space="0" w:color="auto"/>
            <w:bottom w:val="none" w:sz="0" w:space="0" w:color="auto"/>
            <w:right w:val="none" w:sz="0" w:space="0" w:color="auto"/>
          </w:divBdr>
        </w:div>
        <w:div w:id="524054564">
          <w:marLeft w:val="547"/>
          <w:marRight w:val="0"/>
          <w:marTop w:val="115"/>
          <w:marBottom w:val="0"/>
          <w:divBdr>
            <w:top w:val="none" w:sz="0" w:space="0" w:color="auto"/>
            <w:left w:val="none" w:sz="0" w:space="0" w:color="auto"/>
            <w:bottom w:val="none" w:sz="0" w:space="0" w:color="auto"/>
            <w:right w:val="none" w:sz="0" w:space="0" w:color="auto"/>
          </w:divBdr>
        </w:div>
        <w:div w:id="1401713410">
          <w:marLeft w:val="547"/>
          <w:marRight w:val="0"/>
          <w:marTop w:val="115"/>
          <w:marBottom w:val="0"/>
          <w:divBdr>
            <w:top w:val="none" w:sz="0" w:space="0" w:color="auto"/>
            <w:left w:val="none" w:sz="0" w:space="0" w:color="auto"/>
            <w:bottom w:val="none" w:sz="0" w:space="0" w:color="auto"/>
            <w:right w:val="none" w:sz="0" w:space="0" w:color="auto"/>
          </w:divBdr>
        </w:div>
      </w:divsChild>
    </w:div>
    <w:div w:id="1287010906">
      <w:bodyDiv w:val="1"/>
      <w:marLeft w:val="0"/>
      <w:marRight w:val="0"/>
      <w:marTop w:val="0"/>
      <w:marBottom w:val="0"/>
      <w:divBdr>
        <w:top w:val="none" w:sz="0" w:space="0" w:color="auto"/>
        <w:left w:val="none" w:sz="0" w:space="0" w:color="auto"/>
        <w:bottom w:val="none" w:sz="0" w:space="0" w:color="auto"/>
        <w:right w:val="none" w:sz="0" w:space="0" w:color="auto"/>
      </w:divBdr>
    </w:div>
    <w:div w:id="1331517781">
      <w:bodyDiv w:val="1"/>
      <w:marLeft w:val="0"/>
      <w:marRight w:val="0"/>
      <w:marTop w:val="0"/>
      <w:marBottom w:val="0"/>
      <w:divBdr>
        <w:top w:val="none" w:sz="0" w:space="0" w:color="auto"/>
        <w:left w:val="none" w:sz="0" w:space="0" w:color="auto"/>
        <w:bottom w:val="none" w:sz="0" w:space="0" w:color="auto"/>
        <w:right w:val="none" w:sz="0" w:space="0" w:color="auto"/>
      </w:divBdr>
    </w:div>
    <w:div w:id="1801000399">
      <w:bodyDiv w:val="1"/>
      <w:marLeft w:val="0"/>
      <w:marRight w:val="0"/>
      <w:marTop w:val="0"/>
      <w:marBottom w:val="0"/>
      <w:divBdr>
        <w:top w:val="none" w:sz="0" w:space="0" w:color="auto"/>
        <w:left w:val="none" w:sz="0" w:space="0" w:color="auto"/>
        <w:bottom w:val="none" w:sz="0" w:space="0" w:color="auto"/>
        <w:right w:val="none" w:sz="0" w:space="0" w:color="auto"/>
      </w:divBdr>
    </w:div>
    <w:div w:id="21380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8/11-18-0289-01-000m-march-2018-tgmd-agenda.pptx" TargetMode="External"/><Relationship Id="rId13" Type="http://schemas.openxmlformats.org/officeDocument/2006/relationships/hyperlink" Target="https://mentor.ieee.org/802.11/dcn/18/11-18-0003-00-000m-minutes-revmd-jan-2018-irvine.docx" TargetMode="External"/><Relationship Id="rId18" Type="http://schemas.openxmlformats.org/officeDocument/2006/relationships/hyperlink" Target="https://mentor.ieee.org/802.11/dcn/18/11-18-0334-01-000m-annex-i-dmg-ofdm-removal.docx" TargetMode="External"/><Relationship Id="rId26" Type="http://schemas.openxmlformats.org/officeDocument/2006/relationships/hyperlink" Target="https://mentor.ieee.org/802.11/dcn/18/11-18-0003-00-000m-minutes-revmd-jan-2018-irvine.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18/11-18-0480-01-000m-peerkey-deletion-cleanup.docx" TargetMode="External"/><Relationship Id="rId34" Type="http://schemas.openxmlformats.org/officeDocument/2006/relationships/hyperlink" Target="https://mentor.ieee.org/802.11/dcn/17/11-17-1807-07-000m-defense-against-multi-channel-mitm-attacks-via-operating-channel-validation.docx" TargetMode="External"/><Relationship Id="rId7" Type="http://schemas.openxmlformats.org/officeDocument/2006/relationships/hyperlink" Target="mailto:mark.hamilton2152@gmail.com" TargetMode="External"/><Relationship Id="rId12" Type="http://schemas.openxmlformats.org/officeDocument/2006/relationships/hyperlink" Target="https://mentor.ieee.org/802.11/dcn/18/11-18-0003-00-000m-minutes-revmd-jan-2018-irvine.docx" TargetMode="External"/><Relationship Id="rId17" Type="http://schemas.openxmlformats.org/officeDocument/2006/relationships/hyperlink" Target="https://mentor.ieee.org/802.11/dcn/17/11-17-1856-00-000m-minutes-of-revmd-adhoc-in-piscataway-nj.docx" TargetMode="External"/><Relationship Id="rId25" Type="http://schemas.openxmlformats.org/officeDocument/2006/relationships/hyperlink" Target="https://mentor.ieee.org/802.11/dcn/18/11-18-0289-02-000m-march-2018-tgmd-agenda.pptx" TargetMode="External"/><Relationship Id="rId33" Type="http://schemas.openxmlformats.org/officeDocument/2006/relationships/hyperlink" Target="https://mentor.ieee.org/802.11/dcn/18/11-18-0289-03-000m-march-2018-tgmd-agenda.ppt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17/11-17-1536-02-000m-minutes-for-2017-december-and-2018-january-telecons.docx" TargetMode="External"/><Relationship Id="rId20" Type="http://schemas.openxmlformats.org/officeDocument/2006/relationships/hyperlink" Target="https://mentor.ieee.org/802.11/dcn/17/11-17-1807-07-000m-defense-against-multi-channel-mitm-attacks-via-operating-channel-validation.docx" TargetMode="External"/><Relationship Id="rId29" Type="http://schemas.openxmlformats.org/officeDocument/2006/relationships/hyperlink" Target="https://mentor.ieee.org/802.11/dcn/17/11-17-1545-03-000m-minutes-revmd-sep-oct-and-nov-telecons.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8/11-18-0289-02-000m-march-2018-tgmd-agenda.pptx" TargetMode="External"/><Relationship Id="rId24" Type="http://schemas.openxmlformats.org/officeDocument/2006/relationships/hyperlink" Target="https://mentor.ieee.org/802.11/dcn/18/11-18-0480-01-000m-peerkey-deletion-cleanup.docx" TargetMode="External"/><Relationship Id="rId32" Type="http://schemas.openxmlformats.org/officeDocument/2006/relationships/hyperlink" Target="https://mentor.ieee.org/802.11/dcn/18/11-18-0334-01-000m-annex-i-dmg-ofdm-removal.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ntor.ieee.org/802.11/dcn/17/11-17-1545-03-000m-minutes-revmd-sep-oct-and-nov-telecons.docx" TargetMode="External"/><Relationship Id="rId23" Type="http://schemas.openxmlformats.org/officeDocument/2006/relationships/hyperlink" Target="https://mentor.ieee.org/802.11/dcn/18/11-18-0354-00-000m-qos-mapping-comment.pptx" TargetMode="External"/><Relationship Id="rId28" Type="http://schemas.openxmlformats.org/officeDocument/2006/relationships/hyperlink" Target="https://mentor.ieee.org/802.11/dcn/17/11-17-1537-00-000m-minutes-revmd-nov-2017-orlando.docx" TargetMode="External"/><Relationship Id="rId36" Type="http://schemas.openxmlformats.org/officeDocument/2006/relationships/hyperlink" Target="https://mentor.ieee.org/802.11/dcn/18/11-18-0289-04-000m-march-2018-tgmd-agenda.pptx" TargetMode="External"/><Relationship Id="rId10" Type="http://schemas.openxmlformats.org/officeDocument/2006/relationships/hyperlink" Target="https://mentor.ieee.org/802.11/dcn/18/11-18-0480-01-000m-peerkey-deletion-cleanup.docx" TargetMode="External"/><Relationship Id="rId19" Type="http://schemas.openxmlformats.org/officeDocument/2006/relationships/hyperlink" Target="https://mentor.ieee.org/802.11/dcn/18/11-18-0289-03-000m-march-2018-tgmd-agenda.pptx" TargetMode="External"/><Relationship Id="rId31" Type="http://schemas.openxmlformats.org/officeDocument/2006/relationships/hyperlink" Target="https://mentor.ieee.org/802.11/dcn/17/11-17-1856-00-000m-minutes-of-revmd-adhoc-in-piscataway-nj.docx" TargetMode="External"/><Relationship Id="rId4" Type="http://schemas.openxmlformats.org/officeDocument/2006/relationships/webSettings" Target="webSettings.xml"/><Relationship Id="rId9" Type="http://schemas.openxmlformats.org/officeDocument/2006/relationships/hyperlink" Target="https://mentor.ieee.org/802.11/dcn/18/11-18-0354-00-000m-qos-mapping-comment.pptx" TargetMode="External"/><Relationship Id="rId14" Type="http://schemas.openxmlformats.org/officeDocument/2006/relationships/hyperlink" Target="https://mentor.ieee.org/802.11/dcn/17/11-17-1537-00-000m-minutes-revmd-nov-2017-orlando.docx" TargetMode="External"/><Relationship Id="rId22" Type="http://schemas.openxmlformats.org/officeDocument/2006/relationships/hyperlink" Target="https://mentor.ieee.org/802.11/dcn/18/11-18-0289-01-000m-march-2018-tgmd-agenda.pptx" TargetMode="External"/><Relationship Id="rId27" Type="http://schemas.openxmlformats.org/officeDocument/2006/relationships/hyperlink" Target="https://mentor.ieee.org/802.11/dcn/18/11-18-0003-00-000m-minutes-revmd-jan-2018-irvine.docx" TargetMode="External"/><Relationship Id="rId30" Type="http://schemas.openxmlformats.org/officeDocument/2006/relationships/hyperlink" Target="https://mentor.ieee.org/802.11/dcn/17/11-17-1536-02-000m-minutes-for-2017-december-and-2018-january-telecons.docx" TargetMode="External"/><Relationship Id="rId35" Type="http://schemas.openxmlformats.org/officeDocument/2006/relationships/hyperlink" Target="https://mentor.ieee.org/802.11/dcn/18/11-18-0480-01-000m-peerkey-deletion-cleanup.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3047</TotalTime>
  <Pages>7</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doc.: IEEE 802.11-18/0296r0</vt:lpstr>
    </vt:vector>
  </TitlesOfParts>
  <Company>Qualcomm Technologies, Inc.</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802.11-18/0296r0</dc:title>
  <dc:subject>Minutes</dc:subject>
  <dc:creator>Jon Rosdahl</dc:creator>
  <cp:keywords>March 2018</cp:keywords>
  <dc:description>Jon Rosdahl, Qualcomm</dc:description>
  <cp:lastModifiedBy>Jon Rosdahl</cp:lastModifiedBy>
  <cp:revision>6</cp:revision>
  <cp:lastPrinted>1900-01-01T07:00:00Z</cp:lastPrinted>
  <dcterms:created xsi:type="dcterms:W3CDTF">2018-03-05T19:45:00Z</dcterms:created>
  <dcterms:modified xsi:type="dcterms:W3CDTF">2018-04-12T01:21:00Z</dcterms:modified>
</cp:coreProperties>
</file>