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64586" w:rsidP="006A2B84">
            <w:pPr>
              <w:pStyle w:val="T2"/>
            </w:pPr>
            <w:r>
              <w:rPr>
                <w:lang w:eastAsia="ja-JP"/>
              </w:rPr>
              <w:t xml:space="preserve">January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5064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45064D">
              <w:rPr>
                <w:b w:val="0"/>
                <w:sz w:val="20"/>
                <w:lang w:eastAsia="ja-JP"/>
              </w:rPr>
              <w:t>01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5064D">
              <w:rPr>
                <w:b w:val="0"/>
                <w:sz w:val="20"/>
                <w:lang w:eastAsia="ja-JP"/>
              </w:rPr>
              <w:t>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2608FC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 xml:space="preserve">session on </w:t>
                  </w:r>
                  <w:r w:rsidR="0045064D">
                    <w:t xml:space="preserve">January </w:t>
                  </w:r>
                  <w:r w:rsidR="00C64586">
                    <w:t>24</w:t>
                  </w:r>
                  <w:r w:rsidR="0045064D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C64586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January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C64586">
        <w:rPr>
          <w:b/>
          <w:sz w:val="28"/>
          <w:u w:val="single"/>
          <w:lang w:eastAsia="ja-JP"/>
        </w:rPr>
        <w:t>January 24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C64586">
        <w:rPr>
          <w:szCs w:val="22"/>
          <w:lang w:eastAsia="ja-JP"/>
        </w:rPr>
        <w:t>0211r1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DE4594" w:rsidRDefault="00C64586" w:rsidP="00C6458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reminded that the March 2018 ad-hoc meeting is confirmed.  For members who are confirmed to attend, please </w:t>
      </w:r>
      <w:r w:rsidRPr="00C64586">
        <w:rPr>
          <w:szCs w:val="22"/>
        </w:rPr>
        <w:t xml:space="preserve">vote “Approve” on the following ePoll:  </w:t>
      </w:r>
      <w:hyperlink r:id="rId8" w:history="1">
        <w:r w:rsidRPr="00385854">
          <w:rPr>
            <w:rStyle w:val="Hyperlink"/>
            <w:szCs w:val="22"/>
          </w:rPr>
          <w:t>https://mentor.ieee.org/802.11/poll-vote?p=27800008&amp;t=27800008</w:t>
        </w:r>
      </w:hyperlink>
      <w:r>
        <w:rPr>
          <w:szCs w:val="22"/>
        </w:rPr>
        <w:t>.</w:t>
      </w:r>
    </w:p>
    <w:p w:rsidR="00C64586" w:rsidRDefault="00C64586" w:rsidP="00C64586">
      <w:pPr>
        <w:pStyle w:val="ListParagraph"/>
        <w:ind w:left="880"/>
        <w:rPr>
          <w:szCs w:val="22"/>
        </w:rPr>
      </w:pPr>
    </w:p>
    <w:p w:rsidR="00C64586" w:rsidRPr="00C64586" w:rsidRDefault="00C64586" w:rsidP="00C64586">
      <w:pPr>
        <w:numPr>
          <w:ilvl w:val="0"/>
          <w:numId w:val="1"/>
        </w:numPr>
        <w:jc w:val="both"/>
        <w:rPr>
          <w:szCs w:val="22"/>
        </w:rPr>
      </w:pPr>
      <w:r w:rsidRPr="00C64586">
        <w:rPr>
          <w:szCs w:val="22"/>
        </w:rPr>
        <w:t>TGmd plans to include an item in the March plenary to review a TGmd submission for Annex I changes to complete the DMG OFDM PHY removal</w:t>
      </w:r>
      <w:r>
        <w:rPr>
          <w:szCs w:val="22"/>
        </w:rPr>
        <w:t>.  For details, please talk to Dorothy Stanley (HPE), Chair of TGmd.</w:t>
      </w:r>
    </w:p>
    <w:p w:rsidR="00F26929" w:rsidRDefault="00F26929" w:rsidP="00DE2742">
      <w:pPr>
        <w:ind w:left="360"/>
        <w:jc w:val="both"/>
        <w:rPr>
          <w:szCs w:val="22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C6458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C64586">
        <w:rPr>
          <w:szCs w:val="22"/>
        </w:rPr>
        <w:t>Artyom Lomayev</w:t>
      </w:r>
      <w:r w:rsidRPr="00D47F91">
        <w:rPr>
          <w:szCs w:val="22"/>
        </w:rPr>
        <w:t xml:space="preserve"> (</w:t>
      </w:r>
      <w:r w:rsidR="00C64586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C64586" w:rsidRPr="00C64586">
        <w:rPr>
          <w:szCs w:val="22"/>
        </w:rPr>
        <w:t>CID Resolution – Part I, Clause 30.1, 30.10, 30.11</w:t>
      </w:r>
      <w:r w:rsidR="00C64586">
        <w:rPr>
          <w:szCs w:val="22"/>
        </w:rPr>
        <w:t>, Doc. IEEE 11-18/0141</w:t>
      </w:r>
      <w:r>
        <w:rPr>
          <w:szCs w:val="22"/>
        </w:rPr>
        <w:t>r</w:t>
      </w:r>
      <w:r w:rsidR="00C64586">
        <w:rPr>
          <w:szCs w:val="22"/>
        </w:rPr>
        <w:t>1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14 CIDs, no straw poll is taken, and they </w:t>
      </w:r>
      <w:r w:rsidR="00580E23">
        <w:rPr>
          <w:szCs w:val="22"/>
        </w:rPr>
        <w:t xml:space="preserve">are ready for motion in the March 2018 plenary, namely CIDs </w:t>
      </w:r>
      <w:r w:rsidR="00580E23" w:rsidRPr="00580E23">
        <w:rPr>
          <w:szCs w:val="22"/>
        </w:rPr>
        <w:t>1875, 1982, 1391, 2036, 1418, 1419, 2037, 2038, 1599, 2039, 2105, 2106, 2107, 1935</w:t>
      </w:r>
      <w:r w:rsidR="00B16F9B">
        <w:rPr>
          <w:szCs w:val="22"/>
        </w:rPr>
        <w:t>.</w:t>
      </w:r>
    </w:p>
    <w:p w:rsidR="00B16F9B" w:rsidRDefault="00B16F9B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following 2 CIDs need more discuss</w:t>
      </w:r>
      <w:r w:rsidR="00B26EF3">
        <w:rPr>
          <w:szCs w:val="22"/>
        </w:rPr>
        <w:t>ion, namely, CIDs 1715 and 1716, especially on the terms “contiguous”.  A member suggested the author to review the IEEE 802.11-2016 standards and see if there is any definition or alternative term that can be used.</w:t>
      </w:r>
    </w:p>
    <w:p w:rsidR="00C64586" w:rsidRDefault="00C64586" w:rsidP="001A466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1A466C" w:rsidRPr="001A466C">
        <w:rPr>
          <w:szCs w:val="22"/>
        </w:rPr>
        <w:t>CID Resolution – Part II, Clause 30.2</w:t>
      </w:r>
      <w:r>
        <w:rPr>
          <w:szCs w:val="22"/>
        </w:rPr>
        <w:t>, Doc. IEEE 11-18/0189r0.</w:t>
      </w:r>
    </w:p>
    <w:p w:rsidR="00C64586" w:rsidRDefault="00C64586" w:rsidP="00C64586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CB18FC" w:rsidRDefault="00C836C7" w:rsidP="00CB18F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 w:rsidR="00CB18FC">
        <w:rPr>
          <w:szCs w:val="22"/>
        </w:rPr>
        <w:t>31 CIDs</w:t>
      </w:r>
      <w:r>
        <w:rPr>
          <w:szCs w:val="22"/>
        </w:rPr>
        <w:t>, no straw poll is taken, and they</w:t>
      </w:r>
      <w:bookmarkStart w:id="0" w:name="_GoBack"/>
      <w:bookmarkEnd w:id="0"/>
      <w:r w:rsidR="00CB18FC">
        <w:rPr>
          <w:szCs w:val="22"/>
        </w:rPr>
        <w:t xml:space="preserve"> are ready for motion</w:t>
      </w:r>
      <w:r w:rsidR="002F0944">
        <w:rPr>
          <w:szCs w:val="22"/>
        </w:rPr>
        <w:t xml:space="preserve"> in the March 2018 plenary</w:t>
      </w:r>
      <w:r w:rsidR="00CB18FC">
        <w:rPr>
          <w:szCs w:val="22"/>
        </w:rPr>
        <w:t xml:space="preserve">, namely, </w:t>
      </w:r>
      <w:r w:rsidR="00CB18FC" w:rsidRPr="00CB18FC">
        <w:rPr>
          <w:szCs w:val="22"/>
        </w:rPr>
        <w:t>CIDs 2040, 1294, 1295, 1296, 1600, 1601, 1683, 1697, 2042, 2340, 1845, 2041, 2043, 2044, 2045, 2046, 2047, 2048, 2049, 2050, 2060, 2061, 2062, 2063, 1501, 156</w:t>
      </w:r>
      <w:r w:rsidR="00CB18FC">
        <w:rPr>
          <w:szCs w:val="22"/>
        </w:rPr>
        <w:t>3, 1013, 1297, 1850, 2066, 2064.</w:t>
      </w:r>
    </w:p>
    <w:p w:rsidR="005604B1" w:rsidRPr="00BF1740" w:rsidRDefault="005604B1" w:rsidP="00CE4808">
      <w:pPr>
        <w:jc w:val="both"/>
        <w:rPr>
          <w:szCs w:val="22"/>
          <w:highlight w:val="yellow"/>
        </w:rPr>
      </w:pPr>
    </w:p>
    <w:p w:rsidR="00626B20" w:rsidRDefault="003B4D9E" w:rsidP="00626B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January 31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Meeting adjourned at 10:2</w:t>
      </w:r>
      <w:r>
        <w:rPr>
          <w:szCs w:val="22"/>
        </w:rPr>
        <w:t>2</w:t>
      </w:r>
      <w:r w:rsidRPr="00626B20">
        <w:rPr>
          <w:szCs w:val="22"/>
        </w:rPr>
        <w:t xml:space="preserve"> am ET.</w:t>
      </w:r>
    </w:p>
    <w:p w:rsidR="004D3728" w:rsidRDefault="004D3728" w:rsidP="004D3728">
      <w:pPr>
        <w:pStyle w:val="ListParagraph"/>
        <w:ind w:left="880"/>
        <w:rPr>
          <w:szCs w:val="22"/>
        </w:rPr>
      </w:pPr>
    </w:p>
    <w:p w:rsidR="004D3728" w:rsidRPr="00626B20" w:rsidRDefault="004D3728" w:rsidP="004D3728">
      <w:pPr>
        <w:ind w:left="360"/>
        <w:jc w:val="both"/>
        <w:rPr>
          <w:szCs w:val="22"/>
        </w:rPr>
      </w:pPr>
    </w:p>
    <w:p w:rsidR="00B26EF3" w:rsidRDefault="00B26EF3">
      <w:pPr>
        <w:rPr>
          <w:b/>
          <w:szCs w:val="22"/>
        </w:rPr>
      </w:pPr>
      <w:r>
        <w:rPr>
          <w:b/>
          <w:szCs w:val="22"/>
        </w:rPr>
        <w:lastRenderedPageBreak/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B961D7">
        <w:rPr>
          <w:b/>
          <w:szCs w:val="22"/>
        </w:rPr>
        <w:t xml:space="preserve">January </w:t>
      </w:r>
      <w:r w:rsidR="00CB18FC">
        <w:rPr>
          <w:b/>
          <w:szCs w:val="22"/>
        </w:rPr>
        <w:t>24</w:t>
      </w:r>
      <w:r w:rsidR="00F653EE">
        <w:rPr>
          <w:b/>
          <w:szCs w:val="22"/>
        </w:rPr>
        <w:t>, 201</w:t>
      </w:r>
      <w:r w:rsidR="00B961D7">
        <w:rPr>
          <w:b/>
          <w:szCs w:val="22"/>
        </w:rPr>
        <w:t>8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E87B1D" w:rsidRPr="00E87B1D" w:rsidRDefault="00E87B1D" w:rsidP="00E87B1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E87B1D" w:rsidRDefault="00E87B1D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096719" w:rsidRDefault="00096719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(Peraso)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8B2081" w:rsidRDefault="008B2081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096719" w:rsidRDefault="00096719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4D595E" w:rsidRDefault="004D595E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8B2081" w:rsidRDefault="008B2081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816464" w:rsidRDefault="00816464" w:rsidP="0081646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</w:t>
      </w:r>
      <w:r w:rsidRPr="00E27144">
        <w:rPr>
          <w:szCs w:val="22"/>
        </w:rPr>
        <w:t>Jones-Petrick and Associates</w:t>
      </w:r>
      <w:r>
        <w:rPr>
          <w:szCs w:val="22"/>
        </w:rPr>
        <w:t>)</w:t>
      </w:r>
    </w:p>
    <w:p w:rsidR="00816464" w:rsidRDefault="00816464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4D595E" w:rsidRDefault="004D595E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635496" w:rsidRDefault="00635496" w:rsidP="00635496">
      <w:pPr>
        <w:ind w:left="720"/>
        <w:rPr>
          <w:szCs w:val="22"/>
        </w:rPr>
      </w:pPr>
    </w:p>
    <w:p w:rsidR="00E571A0" w:rsidRDefault="00E571A0">
      <w:pPr>
        <w:rPr>
          <w:szCs w:val="22"/>
        </w:rPr>
      </w:pPr>
    </w:p>
    <w:sectPr w:rsidR="00E571A0" w:rsidSect="00AD26A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FC" w:rsidRDefault="002608FC">
      <w:r>
        <w:separator/>
      </w:r>
    </w:p>
  </w:endnote>
  <w:endnote w:type="continuationSeparator" w:id="0">
    <w:p w:rsidR="002608FC" w:rsidRDefault="0026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C836C7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FC" w:rsidRDefault="002608FC">
      <w:r>
        <w:separator/>
      </w:r>
    </w:p>
  </w:footnote>
  <w:footnote w:type="continuationSeparator" w:id="0">
    <w:p w:rsidR="002608FC" w:rsidRDefault="0026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45064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 w:rsidR="005F58F5">
      <w:rPr>
        <w:lang w:eastAsia="ja-JP"/>
      </w:rPr>
      <w:t xml:space="preserve"> 201</w:t>
    </w:r>
    <w:r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>
        <w:t xml:space="preserve"> 802.11-18</w:t>
      </w:r>
      <w:r w:rsidR="008436AC">
        <w:t>/</w:t>
      </w:r>
    </w:fldSimple>
    <w:r>
      <w:t>0</w:t>
    </w:r>
    <w:r w:rsidR="00C64586">
      <w:t>283</w:t>
    </w:r>
    <w:r w:rsidR="008436AC">
      <w:t>r</w:t>
    </w:r>
    <w:r w:rsidR="00C836C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38"/>
  </w:num>
  <w:num w:numId="6">
    <w:abstractNumId w:val="11"/>
  </w:num>
  <w:num w:numId="7">
    <w:abstractNumId w:val="16"/>
  </w:num>
  <w:num w:numId="8">
    <w:abstractNumId w:val="10"/>
  </w:num>
  <w:num w:numId="9">
    <w:abstractNumId w:val="42"/>
  </w:num>
  <w:num w:numId="10">
    <w:abstractNumId w:val="34"/>
  </w:num>
  <w:num w:numId="11">
    <w:abstractNumId w:val="28"/>
  </w:num>
  <w:num w:numId="12">
    <w:abstractNumId w:val="8"/>
  </w:num>
  <w:num w:numId="13">
    <w:abstractNumId w:val="26"/>
  </w:num>
  <w:num w:numId="14">
    <w:abstractNumId w:val="39"/>
  </w:num>
  <w:num w:numId="15">
    <w:abstractNumId w:val="32"/>
  </w:num>
  <w:num w:numId="16">
    <w:abstractNumId w:val="19"/>
  </w:num>
  <w:num w:numId="17">
    <w:abstractNumId w:val="30"/>
  </w:num>
  <w:num w:numId="18">
    <w:abstractNumId w:val="15"/>
  </w:num>
  <w:num w:numId="19">
    <w:abstractNumId w:val="43"/>
  </w:num>
  <w:num w:numId="20">
    <w:abstractNumId w:val="7"/>
  </w:num>
  <w:num w:numId="21">
    <w:abstractNumId w:val="29"/>
  </w:num>
  <w:num w:numId="22">
    <w:abstractNumId w:val="25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40"/>
  </w:num>
  <w:num w:numId="28">
    <w:abstractNumId w:val="23"/>
  </w:num>
  <w:num w:numId="29">
    <w:abstractNumId w:val="1"/>
  </w:num>
  <w:num w:numId="30">
    <w:abstractNumId w:val="0"/>
  </w:num>
  <w:num w:numId="31">
    <w:abstractNumId w:val="35"/>
  </w:num>
  <w:num w:numId="32">
    <w:abstractNumId w:val="33"/>
  </w:num>
  <w:num w:numId="33">
    <w:abstractNumId w:val="36"/>
  </w:num>
  <w:num w:numId="34">
    <w:abstractNumId w:val="12"/>
  </w:num>
  <w:num w:numId="35">
    <w:abstractNumId w:val="37"/>
  </w:num>
  <w:num w:numId="36">
    <w:abstractNumId w:val="31"/>
  </w:num>
  <w:num w:numId="37">
    <w:abstractNumId w:val="14"/>
  </w:num>
  <w:num w:numId="38">
    <w:abstractNumId w:val="4"/>
  </w:num>
  <w:num w:numId="39">
    <w:abstractNumId w:val="9"/>
  </w:num>
  <w:num w:numId="40">
    <w:abstractNumId w:val="18"/>
  </w:num>
  <w:num w:numId="41">
    <w:abstractNumId w:val="41"/>
  </w:num>
  <w:num w:numId="42">
    <w:abstractNumId w:val="24"/>
  </w:num>
  <w:num w:numId="43">
    <w:abstractNumId w:val="3"/>
  </w:num>
  <w:num w:numId="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296"/>
    <w:rsid w:val="00096303"/>
    <w:rsid w:val="00096719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07098"/>
    <w:rsid w:val="00C114C5"/>
    <w:rsid w:val="00C12A51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714"/>
    <w:rsid w:val="00DD6E77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poll-vote?p=27800008&amp;t=2780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9985-DEF5-46BD-833C-9B02161E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18/0283r0</vt:lpstr>
      <vt:lpstr>doc.: IEEE 802.11-14/0380r1</vt:lpstr>
    </vt:vector>
  </TitlesOfParts>
  <Company>Allied Telesis R&amp;D Center</Company>
  <LinksUpToDate>false</LinksUpToDate>
  <CharactersWithSpaces>3386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18/0283r1</dc:title>
  <dc:subject>Task Group AY Meeting Minutes</dc:subject>
  <dc:creator>Edward Au</dc:creator>
  <cp:keywords>January 2018</cp:keywords>
  <dc:description>Meeting minutes</dc:description>
  <cp:lastModifiedBy>Edward Au</cp:lastModifiedBy>
  <cp:revision>135</cp:revision>
  <dcterms:created xsi:type="dcterms:W3CDTF">2017-10-11T20:14:00Z</dcterms:created>
  <dcterms:modified xsi:type="dcterms:W3CDTF">2018-01-29T00:39:00Z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