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F037C9">
        <w:trPr>
          <w:trHeight w:val="485"/>
          <w:jc w:val="center"/>
        </w:trPr>
        <w:tc>
          <w:tcPr>
            <w:tcW w:w="9576" w:type="dxa"/>
            <w:gridSpan w:val="5"/>
            <w:vAlign w:val="center"/>
          </w:tcPr>
          <w:p w14:paraId="0BDB21FC" w14:textId="49B18CD6" w:rsidR="00DE584F" w:rsidRPr="00183F4C" w:rsidRDefault="00DE584F" w:rsidP="00DE584F">
            <w:pPr>
              <w:pStyle w:val="T2"/>
            </w:pPr>
            <w:r>
              <w:rPr>
                <w:lang w:eastAsia="ko-KR"/>
              </w:rPr>
              <w:t xml:space="preserve">Comment resolutions for </w:t>
            </w:r>
            <w:proofErr w:type="spellStart"/>
            <w:r w:rsidR="009E4CB2">
              <w:rPr>
                <w:lang w:eastAsia="ko-KR"/>
              </w:rPr>
              <w:t>Misc</w:t>
            </w:r>
            <w:proofErr w:type="spellEnd"/>
            <w:r w:rsidR="009E4CB2">
              <w:rPr>
                <w:lang w:eastAsia="ko-KR"/>
              </w:rPr>
              <w:t xml:space="preserve"> CIDs</w:t>
            </w:r>
          </w:p>
        </w:tc>
      </w:tr>
      <w:tr w:rsidR="00DE584F" w:rsidRPr="00183F4C" w14:paraId="4EE171F3" w14:textId="77777777" w:rsidTr="00F037C9">
        <w:trPr>
          <w:trHeight w:val="359"/>
          <w:jc w:val="center"/>
        </w:trPr>
        <w:tc>
          <w:tcPr>
            <w:tcW w:w="9576" w:type="dxa"/>
            <w:gridSpan w:val="5"/>
            <w:vAlign w:val="center"/>
          </w:tcPr>
          <w:p w14:paraId="2DCA8F1F" w14:textId="3F180AC3" w:rsidR="00DE584F" w:rsidRPr="00183F4C" w:rsidRDefault="00DE584F" w:rsidP="00F037C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F037C9">
        <w:trPr>
          <w:cantSplit/>
          <w:jc w:val="center"/>
        </w:trPr>
        <w:tc>
          <w:tcPr>
            <w:tcW w:w="9576" w:type="dxa"/>
            <w:gridSpan w:val="5"/>
            <w:vAlign w:val="center"/>
          </w:tcPr>
          <w:p w14:paraId="39DD6160" w14:textId="77777777" w:rsidR="00DE584F" w:rsidRPr="00183F4C" w:rsidRDefault="00DE584F" w:rsidP="00F037C9">
            <w:pPr>
              <w:pStyle w:val="T2"/>
              <w:spacing w:after="0"/>
              <w:ind w:left="0" w:right="0"/>
              <w:jc w:val="left"/>
              <w:rPr>
                <w:sz w:val="20"/>
              </w:rPr>
            </w:pPr>
            <w:r w:rsidRPr="00183F4C">
              <w:rPr>
                <w:sz w:val="20"/>
              </w:rPr>
              <w:t>Author(s):</w:t>
            </w:r>
          </w:p>
        </w:tc>
      </w:tr>
      <w:tr w:rsidR="00DE584F" w:rsidRPr="00183F4C" w14:paraId="4C382DD9" w14:textId="77777777" w:rsidTr="00F037C9">
        <w:trPr>
          <w:jc w:val="center"/>
        </w:trPr>
        <w:tc>
          <w:tcPr>
            <w:tcW w:w="1548" w:type="dxa"/>
            <w:vAlign w:val="center"/>
          </w:tcPr>
          <w:p w14:paraId="3E8E25B4" w14:textId="77777777" w:rsidR="00DE584F" w:rsidRPr="00183F4C" w:rsidRDefault="00DE584F" w:rsidP="00F037C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F037C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F037C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F037C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F037C9">
            <w:pPr>
              <w:pStyle w:val="T2"/>
              <w:spacing w:after="0"/>
              <w:ind w:left="0" w:right="0"/>
              <w:jc w:val="left"/>
              <w:rPr>
                <w:sz w:val="20"/>
              </w:rPr>
            </w:pPr>
            <w:r w:rsidRPr="00183F4C">
              <w:rPr>
                <w:sz w:val="20"/>
              </w:rPr>
              <w:t>email</w:t>
            </w:r>
          </w:p>
        </w:tc>
      </w:tr>
      <w:tr w:rsidR="00DE584F" w14:paraId="64EB9760" w14:textId="77777777" w:rsidTr="00F037C9">
        <w:trPr>
          <w:trHeight w:val="359"/>
          <w:jc w:val="center"/>
        </w:trPr>
        <w:tc>
          <w:tcPr>
            <w:tcW w:w="1548" w:type="dxa"/>
            <w:vAlign w:val="center"/>
          </w:tcPr>
          <w:p w14:paraId="2243C862" w14:textId="77777777" w:rsidR="00DE584F" w:rsidRDefault="00DE584F" w:rsidP="00F037C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F037C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F037C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F037C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F037C9">
        <w:trPr>
          <w:trHeight w:val="359"/>
          <w:jc w:val="center"/>
        </w:trPr>
        <w:tc>
          <w:tcPr>
            <w:tcW w:w="1548" w:type="dxa"/>
            <w:vAlign w:val="center"/>
          </w:tcPr>
          <w:p w14:paraId="3D1B1A7D" w14:textId="1538852E" w:rsidR="00DE584F" w:rsidRDefault="00DE584F" w:rsidP="00F037C9">
            <w:pPr>
              <w:pStyle w:val="T2"/>
              <w:spacing w:after="0"/>
              <w:ind w:left="0" w:right="0"/>
              <w:jc w:val="left"/>
              <w:rPr>
                <w:b w:val="0"/>
                <w:sz w:val="18"/>
                <w:szCs w:val="18"/>
                <w:lang w:eastAsia="ko-KR"/>
              </w:rPr>
            </w:pPr>
          </w:p>
        </w:tc>
        <w:tc>
          <w:tcPr>
            <w:tcW w:w="1440" w:type="dxa"/>
            <w:vAlign w:val="center"/>
          </w:tcPr>
          <w:p w14:paraId="53D3F45E" w14:textId="1B89742A" w:rsidR="00DE584F" w:rsidRDefault="00DE584F" w:rsidP="00F037C9">
            <w:pPr>
              <w:pStyle w:val="T2"/>
              <w:spacing w:after="0"/>
              <w:ind w:left="0" w:right="0"/>
              <w:jc w:val="left"/>
              <w:rPr>
                <w:b w:val="0"/>
                <w:sz w:val="18"/>
                <w:szCs w:val="18"/>
                <w:lang w:eastAsia="ko-KR"/>
              </w:rPr>
            </w:pPr>
          </w:p>
        </w:tc>
        <w:tc>
          <w:tcPr>
            <w:tcW w:w="2610" w:type="dxa"/>
            <w:vAlign w:val="center"/>
          </w:tcPr>
          <w:p w14:paraId="05529484"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F037C9">
            <w:pPr>
              <w:pStyle w:val="T2"/>
              <w:spacing w:after="0"/>
              <w:ind w:left="0" w:right="0"/>
              <w:jc w:val="left"/>
              <w:rPr>
                <w:b w:val="0"/>
                <w:sz w:val="18"/>
                <w:szCs w:val="18"/>
                <w:lang w:eastAsia="ko-KR"/>
              </w:rPr>
            </w:pPr>
          </w:p>
        </w:tc>
      </w:tr>
      <w:tr w:rsidR="00DE584F" w:rsidRPr="001D7948" w14:paraId="78F06689" w14:textId="77777777" w:rsidTr="00F037C9">
        <w:trPr>
          <w:trHeight w:val="359"/>
          <w:jc w:val="center"/>
        </w:trPr>
        <w:tc>
          <w:tcPr>
            <w:tcW w:w="1548" w:type="dxa"/>
            <w:vAlign w:val="center"/>
          </w:tcPr>
          <w:p w14:paraId="16CFCED6" w14:textId="07AD81CA" w:rsidR="00DE584F" w:rsidRDefault="00DE584F" w:rsidP="00F037C9">
            <w:pPr>
              <w:pStyle w:val="T2"/>
              <w:spacing w:after="0"/>
              <w:ind w:left="0" w:right="0"/>
              <w:jc w:val="left"/>
              <w:rPr>
                <w:b w:val="0"/>
                <w:sz w:val="18"/>
                <w:szCs w:val="18"/>
                <w:lang w:eastAsia="ko-KR"/>
              </w:rPr>
            </w:pPr>
          </w:p>
        </w:tc>
        <w:tc>
          <w:tcPr>
            <w:tcW w:w="1440" w:type="dxa"/>
            <w:vAlign w:val="center"/>
          </w:tcPr>
          <w:p w14:paraId="3D3E9693" w14:textId="1FEA3BBE" w:rsidR="00DE584F" w:rsidRDefault="00DE584F" w:rsidP="00F037C9">
            <w:pPr>
              <w:pStyle w:val="T2"/>
              <w:spacing w:after="0"/>
              <w:ind w:left="0" w:right="0"/>
              <w:jc w:val="left"/>
              <w:rPr>
                <w:b w:val="0"/>
                <w:sz w:val="18"/>
                <w:szCs w:val="18"/>
                <w:lang w:eastAsia="ko-KR"/>
              </w:rPr>
            </w:pPr>
          </w:p>
        </w:tc>
        <w:tc>
          <w:tcPr>
            <w:tcW w:w="2610" w:type="dxa"/>
            <w:vAlign w:val="center"/>
          </w:tcPr>
          <w:p w14:paraId="25234D09"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F037C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3326173B" w:rsidR="00E920E1" w:rsidRDefault="00F82E4A" w:rsidP="00CB30A2">
      <w:pPr>
        <w:pStyle w:val="ListParagraph"/>
        <w:numPr>
          <w:ilvl w:val="0"/>
          <w:numId w:val="10"/>
        </w:numPr>
        <w:ind w:leftChars="0"/>
        <w:jc w:val="both"/>
        <w:rPr>
          <w:lang w:eastAsia="ko-KR"/>
        </w:rPr>
      </w:pPr>
      <w:r>
        <w:rPr>
          <w:lang w:eastAsia="ko-KR"/>
        </w:rPr>
        <w:t>14331, 14332, 14347</w:t>
      </w:r>
      <w:r w:rsidR="0092515E">
        <w:rPr>
          <w:lang w:eastAsia="ko-KR"/>
        </w:rPr>
        <w:t>, 11223 (4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61B545F3" w:rsidR="00BA6C7C" w:rsidRDefault="00BA6C7C" w:rsidP="00DD70FA">
      <w:pPr>
        <w:pStyle w:val="ListParagraph"/>
        <w:numPr>
          <w:ilvl w:val="0"/>
          <w:numId w:val="9"/>
        </w:numPr>
        <w:ind w:leftChars="0"/>
        <w:jc w:val="both"/>
      </w:pPr>
      <w:r>
        <w:t xml:space="preserve">Rev 0: Initial version of the document. </w:t>
      </w:r>
    </w:p>
    <w:p w14:paraId="024963E2" w14:textId="33EBC154" w:rsidR="0092515E" w:rsidRDefault="0092515E" w:rsidP="00DD70FA">
      <w:pPr>
        <w:pStyle w:val="ListParagraph"/>
        <w:numPr>
          <w:ilvl w:val="0"/>
          <w:numId w:val="9"/>
        </w:numPr>
        <w:ind w:leftChars="0"/>
        <w:jc w:val="both"/>
      </w:pPr>
      <w:r>
        <w:t>Rev 1: Added resolution for CID 11223</w:t>
      </w:r>
      <w:r w:rsidR="00A659C9">
        <w:t>.</w:t>
      </w: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061"/>
        <w:gridCol w:w="776"/>
        <w:gridCol w:w="1629"/>
        <w:gridCol w:w="1260"/>
        <w:gridCol w:w="5760"/>
      </w:tblGrid>
      <w:tr w:rsidR="00F154AA" w:rsidRPr="001F620B" w14:paraId="48DF0B16" w14:textId="77777777" w:rsidTr="00923F63">
        <w:trPr>
          <w:trHeight w:val="220"/>
        </w:trPr>
        <w:tc>
          <w:tcPr>
            <w:tcW w:w="741"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1629"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26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76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22437" w:rsidRPr="001F620B" w14:paraId="44503791" w14:textId="77777777" w:rsidTr="00923F63">
        <w:trPr>
          <w:trHeight w:val="3644"/>
        </w:trPr>
        <w:tc>
          <w:tcPr>
            <w:tcW w:w="741" w:type="dxa"/>
            <w:shd w:val="clear" w:color="auto" w:fill="auto"/>
            <w:noWrap/>
            <w:vAlign w:val="center"/>
          </w:tcPr>
          <w:p w14:paraId="40FB842A" w14:textId="36D91E65"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14331</w:t>
            </w:r>
          </w:p>
        </w:tc>
        <w:tc>
          <w:tcPr>
            <w:tcW w:w="1061" w:type="dxa"/>
            <w:shd w:val="clear" w:color="auto" w:fill="auto"/>
            <w:noWrap/>
            <w:vAlign w:val="center"/>
          </w:tcPr>
          <w:p w14:paraId="0DEB514A" w14:textId="77777777" w:rsidR="00522437" w:rsidRPr="00522437" w:rsidRDefault="00522437" w:rsidP="00522437">
            <w:pPr>
              <w:jc w:val="both"/>
              <w:rPr>
                <w:rFonts w:ascii="Arial" w:hAnsi="Arial" w:cs="Arial"/>
                <w:sz w:val="16"/>
                <w:lang w:val="en-US"/>
              </w:rPr>
            </w:pPr>
            <w:r w:rsidRPr="00522437">
              <w:rPr>
                <w:rFonts w:ascii="Arial" w:hAnsi="Arial" w:cs="Arial"/>
                <w:sz w:val="16"/>
              </w:rPr>
              <w:t>Zhou Lan</w:t>
            </w:r>
          </w:p>
          <w:p w14:paraId="0C0A0A44" w14:textId="77777777" w:rsidR="00522437" w:rsidRPr="00522437" w:rsidRDefault="00522437" w:rsidP="00522437">
            <w:pPr>
              <w:jc w:val="both"/>
              <w:rPr>
                <w:rFonts w:eastAsia="Times New Roman"/>
                <w:b/>
                <w:bCs/>
                <w:color w:val="000000"/>
                <w:sz w:val="16"/>
                <w:szCs w:val="16"/>
                <w:lang w:val="en-US"/>
              </w:rPr>
            </w:pPr>
          </w:p>
        </w:tc>
        <w:tc>
          <w:tcPr>
            <w:tcW w:w="776" w:type="dxa"/>
            <w:shd w:val="clear" w:color="auto" w:fill="auto"/>
            <w:noWrap/>
          </w:tcPr>
          <w:p w14:paraId="78387F5B" w14:textId="4E7778AC"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287.42</w:t>
            </w:r>
          </w:p>
        </w:tc>
        <w:tc>
          <w:tcPr>
            <w:tcW w:w="1629" w:type="dxa"/>
            <w:shd w:val="clear" w:color="auto" w:fill="auto"/>
            <w:noWrap/>
          </w:tcPr>
          <w:p w14:paraId="2A7AD027" w14:textId="4E6F50DC"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 xml:space="preserve">The UL MU Disable bit in the OM Control field is a bad design to lower down the whole network performance. Remove this bit and corresponding </w:t>
            </w:r>
            <w:proofErr w:type="spellStart"/>
            <w:r w:rsidRPr="00522437">
              <w:rPr>
                <w:rFonts w:ascii="Arial" w:hAnsi="Arial" w:cs="Arial"/>
                <w:sz w:val="16"/>
              </w:rPr>
              <w:t>behavior</w:t>
            </w:r>
            <w:proofErr w:type="spellEnd"/>
            <w:r w:rsidRPr="00522437">
              <w:rPr>
                <w:rFonts w:ascii="Arial" w:hAnsi="Arial" w:cs="Arial"/>
                <w:sz w:val="16"/>
              </w:rPr>
              <w:t xml:space="preserve"> in the spec.</w:t>
            </w:r>
          </w:p>
        </w:tc>
        <w:tc>
          <w:tcPr>
            <w:tcW w:w="1260" w:type="dxa"/>
            <w:shd w:val="clear" w:color="auto" w:fill="auto"/>
            <w:noWrap/>
          </w:tcPr>
          <w:p w14:paraId="44903904" w14:textId="1F7DE090"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as in the comment</w:t>
            </w:r>
          </w:p>
        </w:tc>
        <w:tc>
          <w:tcPr>
            <w:tcW w:w="5760" w:type="dxa"/>
            <w:shd w:val="clear" w:color="auto" w:fill="auto"/>
            <w:vAlign w:val="center"/>
          </w:tcPr>
          <w:p w14:paraId="1B69B617" w14:textId="1A4740E2" w:rsidR="00522437" w:rsidRDefault="00AB3B6B" w:rsidP="00522437">
            <w:pPr>
              <w:jc w:val="both"/>
              <w:rPr>
                <w:rFonts w:eastAsia="Times New Roman"/>
                <w:b/>
                <w:bCs/>
                <w:color w:val="000000"/>
                <w:sz w:val="16"/>
                <w:szCs w:val="16"/>
                <w:lang w:val="en-US"/>
              </w:rPr>
            </w:pPr>
            <w:r>
              <w:rPr>
                <w:rFonts w:eastAsia="Times New Roman"/>
                <w:b/>
                <w:bCs/>
                <w:color w:val="000000"/>
                <w:sz w:val="16"/>
                <w:szCs w:val="16"/>
                <w:lang w:val="en-US"/>
              </w:rPr>
              <w:t>Rejected –</w:t>
            </w:r>
          </w:p>
          <w:p w14:paraId="67E14950" w14:textId="77777777" w:rsidR="00AB3B6B" w:rsidRDefault="00AB3B6B" w:rsidP="00522437">
            <w:pPr>
              <w:jc w:val="both"/>
              <w:rPr>
                <w:rFonts w:eastAsia="Times New Roman"/>
                <w:b/>
                <w:bCs/>
                <w:color w:val="000000"/>
                <w:sz w:val="16"/>
                <w:szCs w:val="16"/>
                <w:lang w:val="en-US"/>
              </w:rPr>
            </w:pPr>
          </w:p>
          <w:p w14:paraId="68804F25" w14:textId="02785243" w:rsidR="00AB3B6B" w:rsidRDefault="00AB3B6B" w:rsidP="00522437">
            <w:pPr>
              <w:jc w:val="both"/>
              <w:rPr>
                <w:rFonts w:eastAsia="Times New Roman"/>
                <w:b/>
                <w:bCs/>
                <w:color w:val="000000"/>
                <w:sz w:val="16"/>
                <w:szCs w:val="16"/>
                <w:lang w:val="en-US"/>
              </w:rPr>
            </w:pPr>
            <w:r>
              <w:rPr>
                <w:rFonts w:eastAsia="Times New Roman"/>
                <w:b/>
                <w:bCs/>
                <w:color w:val="000000"/>
                <w:sz w:val="16"/>
                <w:szCs w:val="16"/>
                <w:lang w:val="en-US"/>
              </w:rPr>
              <w:t>Reason is the same as the document that was initially hosting this resolution:</w:t>
            </w:r>
          </w:p>
          <w:p w14:paraId="1E2C88D6" w14:textId="2D50E991" w:rsidR="00AB3B6B" w:rsidRDefault="00A06D37" w:rsidP="00522437">
            <w:pPr>
              <w:jc w:val="both"/>
              <w:rPr>
                <w:rFonts w:eastAsia="Times New Roman"/>
                <w:b/>
                <w:bCs/>
                <w:color w:val="000000"/>
                <w:sz w:val="16"/>
                <w:szCs w:val="16"/>
                <w:lang w:val="en-US"/>
              </w:rPr>
            </w:pPr>
            <w:hyperlink r:id="rId8" w:history="1">
              <w:r w:rsidR="00AB3B6B" w:rsidRPr="00EC36C9">
                <w:rPr>
                  <w:rStyle w:val="Hyperlink"/>
                  <w:rFonts w:eastAsia="Times New Roman"/>
                  <w:b/>
                  <w:bCs/>
                  <w:sz w:val="16"/>
                  <w:szCs w:val="16"/>
                  <w:lang w:val="en-US"/>
                </w:rPr>
                <w:t>https://mentor.ieee.org/802.11/dcn/18/11-18-0035-00-00ax-omi-comment-resolutions.docx</w:t>
              </w:r>
            </w:hyperlink>
          </w:p>
          <w:p w14:paraId="0C0E570E" w14:textId="77777777" w:rsidR="00AB3B6B" w:rsidRDefault="00AB3B6B" w:rsidP="00522437">
            <w:pPr>
              <w:jc w:val="both"/>
              <w:rPr>
                <w:rFonts w:eastAsia="Times New Roman"/>
                <w:b/>
                <w:bCs/>
                <w:color w:val="000000"/>
                <w:sz w:val="16"/>
                <w:szCs w:val="16"/>
                <w:lang w:val="en-US"/>
              </w:rPr>
            </w:pPr>
          </w:p>
          <w:p w14:paraId="05EEE739" w14:textId="43676524" w:rsidR="00AB3B6B" w:rsidRPr="00AB3B6B" w:rsidRDefault="00AB3B6B" w:rsidP="00AB3B6B">
            <w:pPr>
              <w:rPr>
                <w:sz w:val="16"/>
              </w:rPr>
            </w:pPr>
            <w:r>
              <w:rPr>
                <w:b/>
                <w:sz w:val="16"/>
              </w:rPr>
              <w:t>“</w:t>
            </w:r>
            <w:r w:rsidRPr="00AB3B6B">
              <w:rPr>
                <w:b/>
                <w:sz w:val="16"/>
              </w:rPr>
              <w:t>Discussion:</w:t>
            </w:r>
            <w:r w:rsidRPr="00AB3B6B">
              <w:rPr>
                <w:sz w:val="16"/>
              </w:rPr>
              <w:t xml:space="preserve"> The UL MU Disable bit has been discussed with great details in 802.11ax. The UL MU Disable </w:t>
            </w:r>
            <w:proofErr w:type="gramStart"/>
            <w:r w:rsidRPr="00AB3B6B">
              <w:rPr>
                <w:sz w:val="16"/>
              </w:rPr>
              <w:t>field  has</w:t>
            </w:r>
            <w:proofErr w:type="gramEnd"/>
            <w:r w:rsidRPr="00AB3B6B">
              <w:rPr>
                <w:sz w:val="16"/>
              </w:rPr>
              <w:t xml:space="preserve"> been considered to enable a STA that is not capable to perform UL MU transmissions a possibility to obtain EDCA TXOPs similarly as the legacy STAs. Thus, this subfield ensures fairness for these STAs and improves system throughput by eliminating unsuccessful UL MU transmissions. </w:t>
            </w:r>
          </w:p>
          <w:p w14:paraId="392916E7" w14:textId="77777777" w:rsidR="00AB3B6B" w:rsidRPr="00AB3B6B" w:rsidRDefault="00AB3B6B" w:rsidP="00AB3B6B">
            <w:pPr>
              <w:rPr>
                <w:sz w:val="16"/>
              </w:rPr>
            </w:pPr>
          </w:p>
          <w:p w14:paraId="2C866C26" w14:textId="3E41929A" w:rsidR="00AB3B6B" w:rsidRDefault="00AB3B6B" w:rsidP="00AB3B6B">
            <w:pPr>
              <w:rPr>
                <w:sz w:val="16"/>
              </w:rPr>
            </w:pPr>
            <w:r w:rsidRPr="00AB3B6B">
              <w:rPr>
                <w:b/>
                <w:sz w:val="16"/>
              </w:rPr>
              <w:t xml:space="preserve">Proposed Resolutions to CIDS14331, 14332 and 14347: </w:t>
            </w:r>
            <w:r w:rsidRPr="00AB3B6B">
              <w:rPr>
                <w:sz w:val="16"/>
              </w:rPr>
              <w:t>Rejected. The UL MU Disable field allows the STAs that are not capable to transmit UL MU transmissions to obtain EDCA TXOPs similarly as the legacy STAs and it improves system throughput by eliminating unsuccessful UL MU transmissions.</w:t>
            </w:r>
            <w:r>
              <w:rPr>
                <w:sz w:val="16"/>
              </w:rPr>
              <w:t>”</w:t>
            </w:r>
          </w:p>
          <w:p w14:paraId="12617E73" w14:textId="77777777" w:rsidR="00AB3B6B" w:rsidRDefault="00AB3B6B" w:rsidP="00AB3B6B">
            <w:pPr>
              <w:rPr>
                <w:sz w:val="16"/>
              </w:rPr>
            </w:pPr>
          </w:p>
          <w:p w14:paraId="2BD4134E" w14:textId="6FC55DD7" w:rsidR="00AB3B6B" w:rsidRDefault="00AB3B6B" w:rsidP="00AB3B6B">
            <w:pPr>
              <w:rPr>
                <w:sz w:val="16"/>
              </w:rPr>
            </w:pPr>
            <w:r>
              <w:rPr>
                <w:sz w:val="16"/>
              </w:rPr>
              <w:t>Also, please refer to this document for the benefits of this bit:</w:t>
            </w:r>
          </w:p>
          <w:p w14:paraId="6BE827EA" w14:textId="0E33BF62" w:rsidR="00AB3B6B" w:rsidRPr="00AB3B6B" w:rsidRDefault="00A06D37" w:rsidP="00AB3B6B">
            <w:pPr>
              <w:rPr>
                <w:sz w:val="16"/>
              </w:rPr>
            </w:pPr>
            <w:hyperlink r:id="rId9" w:history="1">
              <w:r w:rsidR="00AB3B6B" w:rsidRPr="00EC36C9">
                <w:rPr>
                  <w:rStyle w:val="Hyperlink"/>
                  <w:sz w:val="16"/>
                </w:rPr>
                <w:t>https://mentor.ieee.org/802.11/dcn/16/11-16-0657-00-00ax-in-device-multi-radio-coexistence-and-ul-mu-operation.pptx</w:t>
              </w:r>
            </w:hyperlink>
          </w:p>
        </w:tc>
      </w:tr>
      <w:tr w:rsidR="00522437" w:rsidRPr="001F620B" w14:paraId="7D8D3AF5" w14:textId="77777777" w:rsidTr="00923F63">
        <w:trPr>
          <w:trHeight w:val="220"/>
        </w:trPr>
        <w:tc>
          <w:tcPr>
            <w:tcW w:w="741" w:type="dxa"/>
            <w:shd w:val="clear" w:color="auto" w:fill="auto"/>
            <w:noWrap/>
          </w:tcPr>
          <w:p w14:paraId="48AEF6F6" w14:textId="2F0FC1FE"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14332</w:t>
            </w:r>
          </w:p>
        </w:tc>
        <w:tc>
          <w:tcPr>
            <w:tcW w:w="1061" w:type="dxa"/>
            <w:shd w:val="clear" w:color="auto" w:fill="auto"/>
            <w:noWrap/>
            <w:vAlign w:val="center"/>
          </w:tcPr>
          <w:p w14:paraId="075B35CC" w14:textId="77777777" w:rsidR="00522437" w:rsidRPr="00522437" w:rsidRDefault="00522437" w:rsidP="00522437">
            <w:pPr>
              <w:jc w:val="both"/>
              <w:rPr>
                <w:rFonts w:ascii="Arial" w:hAnsi="Arial" w:cs="Arial"/>
                <w:sz w:val="16"/>
                <w:lang w:val="en-US"/>
              </w:rPr>
            </w:pPr>
            <w:r w:rsidRPr="00522437">
              <w:rPr>
                <w:rFonts w:ascii="Arial" w:hAnsi="Arial" w:cs="Arial"/>
                <w:sz w:val="16"/>
              </w:rPr>
              <w:t>Zhou Lan</w:t>
            </w:r>
          </w:p>
          <w:p w14:paraId="7B450F35" w14:textId="77777777" w:rsidR="00522437" w:rsidRPr="00522437" w:rsidRDefault="00522437" w:rsidP="00522437">
            <w:pPr>
              <w:jc w:val="both"/>
              <w:rPr>
                <w:rFonts w:eastAsia="Times New Roman"/>
                <w:b/>
                <w:bCs/>
                <w:color w:val="000000"/>
                <w:sz w:val="16"/>
                <w:szCs w:val="16"/>
                <w:lang w:val="en-US"/>
              </w:rPr>
            </w:pPr>
          </w:p>
        </w:tc>
        <w:tc>
          <w:tcPr>
            <w:tcW w:w="776" w:type="dxa"/>
            <w:shd w:val="clear" w:color="auto" w:fill="auto"/>
            <w:noWrap/>
          </w:tcPr>
          <w:p w14:paraId="23656E46" w14:textId="585D2DC2"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287.42</w:t>
            </w:r>
          </w:p>
        </w:tc>
        <w:tc>
          <w:tcPr>
            <w:tcW w:w="1629" w:type="dxa"/>
            <w:shd w:val="clear" w:color="auto" w:fill="auto"/>
            <w:noWrap/>
          </w:tcPr>
          <w:p w14:paraId="05443D63" w14:textId="3B1CC995"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 xml:space="preserve">The UL MU Disable bit in the OM Control field is a bad design to lower down the whole network performance. Remove this bit and corresponding </w:t>
            </w:r>
            <w:proofErr w:type="spellStart"/>
            <w:r w:rsidRPr="00522437">
              <w:rPr>
                <w:rFonts w:ascii="Arial" w:hAnsi="Arial" w:cs="Arial"/>
                <w:sz w:val="16"/>
              </w:rPr>
              <w:t>behavior</w:t>
            </w:r>
            <w:proofErr w:type="spellEnd"/>
            <w:r w:rsidRPr="00522437">
              <w:rPr>
                <w:rFonts w:ascii="Arial" w:hAnsi="Arial" w:cs="Arial"/>
                <w:sz w:val="16"/>
              </w:rPr>
              <w:t xml:space="preserve"> in the spec.</w:t>
            </w:r>
          </w:p>
        </w:tc>
        <w:tc>
          <w:tcPr>
            <w:tcW w:w="1260" w:type="dxa"/>
            <w:shd w:val="clear" w:color="auto" w:fill="auto"/>
            <w:noWrap/>
          </w:tcPr>
          <w:p w14:paraId="25F3BD28" w14:textId="5A6E27BA"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as in the comment</w:t>
            </w:r>
          </w:p>
        </w:tc>
        <w:tc>
          <w:tcPr>
            <w:tcW w:w="5760" w:type="dxa"/>
            <w:shd w:val="clear" w:color="auto" w:fill="auto"/>
            <w:vAlign w:val="center"/>
          </w:tcPr>
          <w:p w14:paraId="3DB2CEBF" w14:textId="4DDE9059" w:rsidR="00AB3B6B" w:rsidRDefault="00AB3B6B" w:rsidP="00AB3B6B">
            <w:pPr>
              <w:jc w:val="both"/>
              <w:rPr>
                <w:rFonts w:eastAsia="Times New Roman"/>
                <w:b/>
                <w:bCs/>
                <w:color w:val="000000"/>
                <w:sz w:val="16"/>
                <w:szCs w:val="16"/>
                <w:lang w:val="en-US"/>
              </w:rPr>
            </w:pPr>
            <w:r>
              <w:rPr>
                <w:rFonts w:eastAsia="Times New Roman"/>
                <w:b/>
                <w:bCs/>
                <w:color w:val="000000"/>
                <w:sz w:val="16"/>
                <w:szCs w:val="16"/>
                <w:lang w:val="en-US"/>
              </w:rPr>
              <w:t>Rejected –</w:t>
            </w:r>
          </w:p>
          <w:p w14:paraId="35D71D1E" w14:textId="77777777" w:rsidR="00AB3B6B" w:rsidRDefault="00AB3B6B" w:rsidP="00AB3B6B">
            <w:pPr>
              <w:jc w:val="both"/>
              <w:rPr>
                <w:rFonts w:eastAsia="Times New Roman"/>
                <w:b/>
                <w:bCs/>
                <w:color w:val="000000"/>
                <w:sz w:val="16"/>
                <w:szCs w:val="16"/>
                <w:lang w:val="en-US"/>
              </w:rPr>
            </w:pPr>
          </w:p>
          <w:p w14:paraId="0B3D174E" w14:textId="2E48E62B" w:rsidR="00AB3B6B" w:rsidRDefault="00AB3B6B" w:rsidP="00AB3B6B">
            <w:pPr>
              <w:jc w:val="both"/>
              <w:rPr>
                <w:rFonts w:eastAsia="Times New Roman"/>
                <w:b/>
                <w:bCs/>
                <w:color w:val="000000"/>
                <w:sz w:val="16"/>
                <w:szCs w:val="16"/>
                <w:lang w:val="en-US"/>
              </w:rPr>
            </w:pPr>
            <w:r>
              <w:rPr>
                <w:rFonts w:eastAsia="Times New Roman"/>
                <w:b/>
                <w:bCs/>
                <w:color w:val="000000"/>
                <w:sz w:val="16"/>
                <w:szCs w:val="16"/>
                <w:lang w:val="en-US"/>
              </w:rPr>
              <w:t>Reason is the same as the document that was initially hosting this resolution:</w:t>
            </w:r>
          </w:p>
          <w:p w14:paraId="41B3B5AC" w14:textId="77777777" w:rsidR="00AB3B6B" w:rsidRDefault="00A06D37" w:rsidP="00AB3B6B">
            <w:pPr>
              <w:jc w:val="both"/>
              <w:rPr>
                <w:rFonts w:eastAsia="Times New Roman"/>
                <w:b/>
                <w:bCs/>
                <w:color w:val="000000"/>
                <w:sz w:val="16"/>
                <w:szCs w:val="16"/>
                <w:lang w:val="en-US"/>
              </w:rPr>
            </w:pPr>
            <w:hyperlink r:id="rId10" w:history="1">
              <w:r w:rsidR="00AB3B6B" w:rsidRPr="00EC36C9">
                <w:rPr>
                  <w:rStyle w:val="Hyperlink"/>
                  <w:rFonts w:eastAsia="Times New Roman"/>
                  <w:b/>
                  <w:bCs/>
                  <w:sz w:val="16"/>
                  <w:szCs w:val="16"/>
                  <w:lang w:val="en-US"/>
                </w:rPr>
                <w:t>https://mentor.ieee.org/802.11/dcn/18/11-18-0035-00-00ax-omi-comment-resolutions.docx</w:t>
              </w:r>
            </w:hyperlink>
          </w:p>
          <w:p w14:paraId="264D5E84" w14:textId="77777777" w:rsidR="00AB3B6B" w:rsidRDefault="00AB3B6B" w:rsidP="00AB3B6B">
            <w:pPr>
              <w:jc w:val="both"/>
              <w:rPr>
                <w:rFonts w:eastAsia="Times New Roman"/>
                <w:b/>
                <w:bCs/>
                <w:color w:val="000000"/>
                <w:sz w:val="16"/>
                <w:szCs w:val="16"/>
                <w:lang w:val="en-US"/>
              </w:rPr>
            </w:pPr>
          </w:p>
          <w:p w14:paraId="012FB3A4" w14:textId="468A3E58" w:rsidR="00AB3B6B" w:rsidRPr="00AB3B6B" w:rsidRDefault="00AB3B6B" w:rsidP="00AB3B6B">
            <w:pPr>
              <w:rPr>
                <w:sz w:val="16"/>
              </w:rPr>
            </w:pPr>
            <w:r>
              <w:rPr>
                <w:b/>
                <w:sz w:val="16"/>
              </w:rPr>
              <w:t>“</w:t>
            </w:r>
            <w:r w:rsidRPr="00AB3B6B">
              <w:rPr>
                <w:b/>
                <w:sz w:val="16"/>
              </w:rPr>
              <w:t>Discussion:</w:t>
            </w:r>
            <w:r w:rsidRPr="00AB3B6B">
              <w:rPr>
                <w:sz w:val="16"/>
              </w:rPr>
              <w:t xml:space="preserve"> The UL MU Disable bit has been discussed with great details in 802.11ax. The UL MU Disable </w:t>
            </w:r>
            <w:proofErr w:type="gramStart"/>
            <w:r w:rsidRPr="00AB3B6B">
              <w:rPr>
                <w:sz w:val="16"/>
              </w:rPr>
              <w:t>field  has</w:t>
            </w:r>
            <w:proofErr w:type="gramEnd"/>
            <w:r w:rsidRPr="00AB3B6B">
              <w:rPr>
                <w:sz w:val="16"/>
              </w:rPr>
              <w:t xml:space="preserve"> been considered to enable a STA that is not capable to perform UL MU transmissions a possibility to obtain EDCA TXOPs similarly as the legacy STAs. Thus, this subfield ensures fairness for these STAs and improves system throughput by eliminating unsuccessful UL MU transmissions. </w:t>
            </w:r>
          </w:p>
          <w:p w14:paraId="1E0B4B36" w14:textId="77777777" w:rsidR="00AB3B6B" w:rsidRPr="00AB3B6B" w:rsidRDefault="00AB3B6B" w:rsidP="00AB3B6B">
            <w:pPr>
              <w:rPr>
                <w:sz w:val="16"/>
              </w:rPr>
            </w:pPr>
          </w:p>
          <w:p w14:paraId="3680C302" w14:textId="77777777" w:rsidR="00522437" w:rsidRDefault="00AB3B6B" w:rsidP="00AB3B6B">
            <w:pPr>
              <w:jc w:val="both"/>
              <w:rPr>
                <w:sz w:val="16"/>
              </w:rPr>
            </w:pPr>
            <w:r w:rsidRPr="00AB3B6B">
              <w:rPr>
                <w:b/>
                <w:sz w:val="16"/>
              </w:rPr>
              <w:t xml:space="preserve">Proposed Resolutions to CIDS14331, 14332 and 14347: </w:t>
            </w:r>
            <w:r w:rsidRPr="00AB3B6B">
              <w:rPr>
                <w:sz w:val="16"/>
              </w:rPr>
              <w:t>Rejected. The UL MU Disable field allows the STAs that are not capable to transmit UL MU transmissions to obtain EDCA TXOPs similarly as the legacy STAs and it improves system throughput by eliminating unsuccessful UL MU transmissions.</w:t>
            </w:r>
            <w:r>
              <w:rPr>
                <w:sz w:val="16"/>
              </w:rPr>
              <w:t>”</w:t>
            </w:r>
          </w:p>
          <w:p w14:paraId="32D4BB8E" w14:textId="77777777" w:rsidR="00AB3B6B" w:rsidRDefault="00AB3B6B" w:rsidP="00AB3B6B">
            <w:pPr>
              <w:jc w:val="both"/>
              <w:rPr>
                <w:rFonts w:eastAsia="Times New Roman"/>
                <w:b/>
                <w:bCs/>
                <w:color w:val="000000"/>
                <w:sz w:val="16"/>
                <w:szCs w:val="16"/>
                <w:lang w:val="en-US"/>
              </w:rPr>
            </w:pPr>
          </w:p>
          <w:p w14:paraId="50627437" w14:textId="77777777" w:rsidR="00AB3B6B" w:rsidRDefault="00AB3B6B" w:rsidP="00AB3B6B">
            <w:pPr>
              <w:rPr>
                <w:sz w:val="16"/>
              </w:rPr>
            </w:pPr>
            <w:r>
              <w:rPr>
                <w:sz w:val="16"/>
              </w:rPr>
              <w:t>Also, please refer to this document for the benefits of this bit:</w:t>
            </w:r>
          </w:p>
          <w:p w14:paraId="12AC783B" w14:textId="6C1139CC" w:rsidR="00AB3B6B" w:rsidRPr="00522437" w:rsidRDefault="00A06D37" w:rsidP="00AB3B6B">
            <w:pPr>
              <w:jc w:val="both"/>
              <w:rPr>
                <w:rFonts w:eastAsia="Times New Roman"/>
                <w:b/>
                <w:bCs/>
                <w:color w:val="000000"/>
                <w:sz w:val="16"/>
                <w:szCs w:val="16"/>
                <w:lang w:val="en-US"/>
              </w:rPr>
            </w:pPr>
            <w:hyperlink r:id="rId11" w:history="1">
              <w:r w:rsidR="00AB3B6B" w:rsidRPr="00EC36C9">
                <w:rPr>
                  <w:rStyle w:val="Hyperlink"/>
                  <w:sz w:val="16"/>
                </w:rPr>
                <w:t>https://mentor.ieee.org/802.11/dcn/16/11-16-0657-00-00ax-in-device-multi-radio-coexistence-and-ul-mu-operation.pptx</w:t>
              </w:r>
            </w:hyperlink>
          </w:p>
        </w:tc>
      </w:tr>
      <w:tr w:rsidR="00522437" w:rsidRPr="001F620B" w14:paraId="284EE483" w14:textId="77777777" w:rsidTr="00923F63">
        <w:trPr>
          <w:trHeight w:val="220"/>
        </w:trPr>
        <w:tc>
          <w:tcPr>
            <w:tcW w:w="741" w:type="dxa"/>
            <w:shd w:val="clear" w:color="auto" w:fill="auto"/>
            <w:noWrap/>
          </w:tcPr>
          <w:p w14:paraId="6770A938" w14:textId="0A91FD27"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14347</w:t>
            </w:r>
          </w:p>
        </w:tc>
        <w:tc>
          <w:tcPr>
            <w:tcW w:w="1061" w:type="dxa"/>
            <w:shd w:val="clear" w:color="auto" w:fill="auto"/>
            <w:noWrap/>
            <w:vAlign w:val="center"/>
          </w:tcPr>
          <w:p w14:paraId="7B85D7C5" w14:textId="77777777" w:rsidR="00522437" w:rsidRPr="00522437" w:rsidRDefault="00522437" w:rsidP="00522437">
            <w:pPr>
              <w:jc w:val="both"/>
              <w:rPr>
                <w:rFonts w:ascii="Arial" w:hAnsi="Arial" w:cs="Arial"/>
                <w:sz w:val="16"/>
                <w:lang w:val="en-US"/>
              </w:rPr>
            </w:pPr>
            <w:r w:rsidRPr="00522437">
              <w:rPr>
                <w:rFonts w:ascii="Arial" w:hAnsi="Arial" w:cs="Arial"/>
                <w:sz w:val="16"/>
              </w:rPr>
              <w:t>Zhou Lan</w:t>
            </w:r>
          </w:p>
          <w:p w14:paraId="6818C4D3" w14:textId="77777777" w:rsidR="00522437" w:rsidRPr="00522437" w:rsidRDefault="00522437" w:rsidP="00522437">
            <w:pPr>
              <w:jc w:val="both"/>
              <w:rPr>
                <w:rFonts w:eastAsia="Times New Roman"/>
                <w:b/>
                <w:bCs/>
                <w:color w:val="000000"/>
                <w:sz w:val="16"/>
                <w:szCs w:val="16"/>
                <w:lang w:val="en-US"/>
              </w:rPr>
            </w:pPr>
          </w:p>
        </w:tc>
        <w:tc>
          <w:tcPr>
            <w:tcW w:w="776" w:type="dxa"/>
            <w:shd w:val="clear" w:color="auto" w:fill="auto"/>
            <w:noWrap/>
          </w:tcPr>
          <w:p w14:paraId="1943B9AE" w14:textId="09B16311"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60.38</w:t>
            </w:r>
          </w:p>
        </w:tc>
        <w:tc>
          <w:tcPr>
            <w:tcW w:w="1629" w:type="dxa"/>
            <w:shd w:val="clear" w:color="auto" w:fill="auto"/>
            <w:noWrap/>
          </w:tcPr>
          <w:p w14:paraId="563718AF" w14:textId="4EF6F92A"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Remove UL MU Disable bit. It gives a backdoor for HE STA not to follow the scheduling instruction from AP and will affect the network performance.</w:t>
            </w:r>
          </w:p>
        </w:tc>
        <w:tc>
          <w:tcPr>
            <w:tcW w:w="1260" w:type="dxa"/>
            <w:shd w:val="clear" w:color="auto" w:fill="auto"/>
            <w:noWrap/>
          </w:tcPr>
          <w:p w14:paraId="1ABACE90" w14:textId="73C19DFE"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as in the comment</w:t>
            </w:r>
          </w:p>
        </w:tc>
        <w:tc>
          <w:tcPr>
            <w:tcW w:w="5760" w:type="dxa"/>
            <w:shd w:val="clear" w:color="auto" w:fill="auto"/>
            <w:vAlign w:val="center"/>
          </w:tcPr>
          <w:p w14:paraId="51485C9F" w14:textId="2F5B18FA" w:rsidR="00AB3B6B" w:rsidRDefault="00AB3B6B" w:rsidP="00AB3B6B">
            <w:pPr>
              <w:jc w:val="both"/>
              <w:rPr>
                <w:rFonts w:eastAsia="Times New Roman"/>
                <w:b/>
                <w:bCs/>
                <w:color w:val="000000"/>
                <w:sz w:val="16"/>
                <w:szCs w:val="16"/>
                <w:lang w:val="en-US"/>
              </w:rPr>
            </w:pPr>
            <w:r>
              <w:rPr>
                <w:rFonts w:eastAsia="Times New Roman"/>
                <w:b/>
                <w:bCs/>
                <w:color w:val="000000"/>
                <w:sz w:val="16"/>
                <w:szCs w:val="16"/>
                <w:lang w:val="en-US"/>
              </w:rPr>
              <w:t>Rejected –</w:t>
            </w:r>
          </w:p>
          <w:p w14:paraId="179C6F15" w14:textId="77777777" w:rsidR="00AB3B6B" w:rsidRDefault="00AB3B6B" w:rsidP="00AB3B6B">
            <w:pPr>
              <w:jc w:val="both"/>
              <w:rPr>
                <w:rFonts w:eastAsia="Times New Roman"/>
                <w:b/>
                <w:bCs/>
                <w:color w:val="000000"/>
                <w:sz w:val="16"/>
                <w:szCs w:val="16"/>
                <w:lang w:val="en-US"/>
              </w:rPr>
            </w:pPr>
          </w:p>
          <w:p w14:paraId="7BB0BCFC" w14:textId="3D611AA7" w:rsidR="00AB3B6B" w:rsidRDefault="00AB3B6B" w:rsidP="00AB3B6B">
            <w:pPr>
              <w:jc w:val="both"/>
              <w:rPr>
                <w:rFonts w:eastAsia="Times New Roman"/>
                <w:b/>
                <w:bCs/>
                <w:color w:val="000000"/>
                <w:sz w:val="16"/>
                <w:szCs w:val="16"/>
                <w:lang w:val="en-US"/>
              </w:rPr>
            </w:pPr>
            <w:r>
              <w:rPr>
                <w:rFonts w:eastAsia="Times New Roman"/>
                <w:b/>
                <w:bCs/>
                <w:color w:val="000000"/>
                <w:sz w:val="16"/>
                <w:szCs w:val="16"/>
                <w:lang w:val="en-US"/>
              </w:rPr>
              <w:t>Reason is the same as the document that was initially hosting this resolution:</w:t>
            </w:r>
          </w:p>
          <w:p w14:paraId="3345616D" w14:textId="77777777" w:rsidR="00AB3B6B" w:rsidRDefault="00A06D37" w:rsidP="00AB3B6B">
            <w:pPr>
              <w:jc w:val="both"/>
              <w:rPr>
                <w:rFonts w:eastAsia="Times New Roman"/>
                <w:b/>
                <w:bCs/>
                <w:color w:val="000000"/>
                <w:sz w:val="16"/>
                <w:szCs w:val="16"/>
                <w:lang w:val="en-US"/>
              </w:rPr>
            </w:pPr>
            <w:hyperlink r:id="rId12" w:history="1">
              <w:r w:rsidR="00AB3B6B" w:rsidRPr="00EC36C9">
                <w:rPr>
                  <w:rStyle w:val="Hyperlink"/>
                  <w:rFonts w:eastAsia="Times New Roman"/>
                  <w:b/>
                  <w:bCs/>
                  <w:sz w:val="16"/>
                  <w:szCs w:val="16"/>
                  <w:lang w:val="en-US"/>
                </w:rPr>
                <w:t>https://mentor.ieee.org/802.11/dcn/18/11-18-0035-00-00ax-omi-comment-resolutions.docx</w:t>
              </w:r>
            </w:hyperlink>
          </w:p>
          <w:p w14:paraId="07B75B95" w14:textId="77777777" w:rsidR="00AB3B6B" w:rsidRDefault="00AB3B6B" w:rsidP="00AB3B6B">
            <w:pPr>
              <w:jc w:val="both"/>
              <w:rPr>
                <w:rFonts w:eastAsia="Times New Roman"/>
                <w:b/>
                <w:bCs/>
                <w:color w:val="000000"/>
                <w:sz w:val="16"/>
                <w:szCs w:val="16"/>
                <w:lang w:val="en-US"/>
              </w:rPr>
            </w:pPr>
          </w:p>
          <w:p w14:paraId="20411376" w14:textId="03FA3FB0" w:rsidR="00AB3B6B" w:rsidRPr="00AB3B6B" w:rsidRDefault="00AB3B6B" w:rsidP="00AB3B6B">
            <w:pPr>
              <w:rPr>
                <w:sz w:val="16"/>
              </w:rPr>
            </w:pPr>
            <w:r>
              <w:rPr>
                <w:b/>
                <w:sz w:val="16"/>
              </w:rPr>
              <w:t>“</w:t>
            </w:r>
            <w:r w:rsidRPr="00AB3B6B">
              <w:rPr>
                <w:b/>
                <w:sz w:val="16"/>
              </w:rPr>
              <w:t>Discussion:</w:t>
            </w:r>
            <w:r w:rsidRPr="00AB3B6B">
              <w:rPr>
                <w:sz w:val="16"/>
              </w:rPr>
              <w:t xml:space="preserve"> The UL MU Disable bit has been discussed with great details in 802.11ax. The UL MU Disable </w:t>
            </w:r>
            <w:proofErr w:type="gramStart"/>
            <w:r w:rsidRPr="00AB3B6B">
              <w:rPr>
                <w:sz w:val="16"/>
              </w:rPr>
              <w:t>field  has</w:t>
            </w:r>
            <w:proofErr w:type="gramEnd"/>
            <w:r w:rsidRPr="00AB3B6B">
              <w:rPr>
                <w:sz w:val="16"/>
              </w:rPr>
              <w:t xml:space="preserve"> been considered to enable a STA that is not capable to perform UL MU transmissions a possibility to obtain EDCA TXOPs similarly as the legacy STAs. Thus, this subfield ensures fairness for these STAs and improves system throughput by eliminating unsuccessful UL MU transmissions. </w:t>
            </w:r>
          </w:p>
          <w:p w14:paraId="7B944F69" w14:textId="77777777" w:rsidR="00AB3B6B" w:rsidRPr="00AB3B6B" w:rsidRDefault="00AB3B6B" w:rsidP="00AB3B6B">
            <w:pPr>
              <w:rPr>
                <w:sz w:val="16"/>
              </w:rPr>
            </w:pPr>
          </w:p>
          <w:p w14:paraId="0C746285" w14:textId="3C3F78B7" w:rsidR="00522437" w:rsidRDefault="00AB3B6B" w:rsidP="00AB3B6B">
            <w:pPr>
              <w:jc w:val="both"/>
              <w:rPr>
                <w:sz w:val="16"/>
              </w:rPr>
            </w:pPr>
            <w:r w:rsidRPr="00AB3B6B">
              <w:rPr>
                <w:b/>
                <w:sz w:val="16"/>
              </w:rPr>
              <w:t xml:space="preserve">Proposed Resolutions to CIDS14331, 14332 and 14347: </w:t>
            </w:r>
            <w:r w:rsidRPr="00AB3B6B">
              <w:rPr>
                <w:sz w:val="16"/>
              </w:rPr>
              <w:t>Rejected. The UL MU Disable field allows the STAs that are not capable to transmit UL MU transmissions to obtain EDCA TXOPs similarly as the legacy STAs and it improves system throughput by eliminating unsuccessful UL MU transmissions.</w:t>
            </w:r>
            <w:r>
              <w:rPr>
                <w:sz w:val="16"/>
              </w:rPr>
              <w:t>”</w:t>
            </w:r>
          </w:p>
          <w:p w14:paraId="6DC0A6D8" w14:textId="77777777" w:rsidR="00AB3B6B" w:rsidRDefault="00AB3B6B" w:rsidP="00AB3B6B">
            <w:pPr>
              <w:jc w:val="both"/>
              <w:rPr>
                <w:rFonts w:eastAsia="Times New Roman"/>
                <w:b/>
                <w:bCs/>
                <w:color w:val="000000"/>
                <w:sz w:val="16"/>
                <w:szCs w:val="16"/>
                <w:lang w:val="en-US"/>
              </w:rPr>
            </w:pPr>
          </w:p>
          <w:p w14:paraId="7E546738" w14:textId="77777777" w:rsidR="00AB3B6B" w:rsidRDefault="00AB3B6B" w:rsidP="00AB3B6B">
            <w:pPr>
              <w:rPr>
                <w:sz w:val="16"/>
              </w:rPr>
            </w:pPr>
            <w:r>
              <w:rPr>
                <w:sz w:val="16"/>
              </w:rPr>
              <w:lastRenderedPageBreak/>
              <w:t>Also, please refer to this document for the benefits of this bit:</w:t>
            </w:r>
          </w:p>
          <w:p w14:paraId="0B932DC0" w14:textId="0708C822" w:rsidR="00AB3B6B" w:rsidRPr="00522437" w:rsidRDefault="00A06D37" w:rsidP="00AB3B6B">
            <w:pPr>
              <w:jc w:val="both"/>
              <w:rPr>
                <w:rFonts w:eastAsia="Times New Roman"/>
                <w:b/>
                <w:bCs/>
                <w:color w:val="000000"/>
                <w:sz w:val="16"/>
                <w:szCs w:val="16"/>
                <w:lang w:val="en-US"/>
              </w:rPr>
            </w:pPr>
            <w:hyperlink r:id="rId13" w:history="1">
              <w:r w:rsidR="00AB3B6B" w:rsidRPr="00EC36C9">
                <w:rPr>
                  <w:rStyle w:val="Hyperlink"/>
                  <w:sz w:val="16"/>
                </w:rPr>
                <w:t>https://mentor.ieee.org/802.11/dcn/16/11-16-0657-00-00ax-in-device-multi-radio-coexistence-and-ul-mu-operation.pptx</w:t>
              </w:r>
            </w:hyperlink>
          </w:p>
        </w:tc>
      </w:tr>
      <w:tr w:rsidR="008F248A" w:rsidRPr="001F620B" w14:paraId="63773141" w14:textId="77777777" w:rsidTr="00923F63">
        <w:trPr>
          <w:trHeight w:val="220"/>
        </w:trPr>
        <w:tc>
          <w:tcPr>
            <w:tcW w:w="741" w:type="dxa"/>
            <w:shd w:val="clear" w:color="auto" w:fill="auto"/>
            <w:noWrap/>
          </w:tcPr>
          <w:p w14:paraId="7002CFE4" w14:textId="5A127EA7" w:rsidR="008F248A" w:rsidRPr="00B76AD0" w:rsidRDefault="008F248A" w:rsidP="008F248A">
            <w:pPr>
              <w:jc w:val="both"/>
              <w:rPr>
                <w:sz w:val="16"/>
              </w:rPr>
            </w:pPr>
            <w:r w:rsidRPr="00B76AD0">
              <w:rPr>
                <w:sz w:val="16"/>
              </w:rPr>
              <w:lastRenderedPageBreak/>
              <w:t>11223</w:t>
            </w:r>
          </w:p>
        </w:tc>
        <w:tc>
          <w:tcPr>
            <w:tcW w:w="1061" w:type="dxa"/>
            <w:shd w:val="clear" w:color="auto" w:fill="auto"/>
            <w:noWrap/>
          </w:tcPr>
          <w:p w14:paraId="36EE47DA" w14:textId="1291C47B" w:rsidR="008F248A" w:rsidRPr="00B76AD0" w:rsidRDefault="008F248A" w:rsidP="008F248A">
            <w:pPr>
              <w:jc w:val="both"/>
              <w:rPr>
                <w:sz w:val="16"/>
              </w:rPr>
            </w:pPr>
            <w:r w:rsidRPr="00B76AD0">
              <w:rPr>
                <w:sz w:val="16"/>
              </w:rPr>
              <w:t xml:space="preserve">Albert </w:t>
            </w:r>
            <w:proofErr w:type="spellStart"/>
            <w:r w:rsidRPr="00B76AD0">
              <w:rPr>
                <w:sz w:val="16"/>
              </w:rPr>
              <w:t>Petrick</w:t>
            </w:r>
            <w:proofErr w:type="spellEnd"/>
          </w:p>
        </w:tc>
        <w:tc>
          <w:tcPr>
            <w:tcW w:w="776" w:type="dxa"/>
            <w:shd w:val="clear" w:color="auto" w:fill="auto"/>
            <w:noWrap/>
          </w:tcPr>
          <w:p w14:paraId="16A14CEA" w14:textId="77777777" w:rsidR="008F248A" w:rsidRPr="00B76AD0" w:rsidRDefault="008F248A" w:rsidP="008F248A">
            <w:pPr>
              <w:jc w:val="both"/>
              <w:rPr>
                <w:sz w:val="16"/>
              </w:rPr>
            </w:pPr>
            <w:r w:rsidRPr="00B76AD0">
              <w:rPr>
                <w:sz w:val="16"/>
              </w:rPr>
              <w:t>263.65</w:t>
            </w:r>
          </w:p>
          <w:p w14:paraId="6E4750EE" w14:textId="77777777" w:rsidR="008F248A" w:rsidRPr="00B76AD0" w:rsidRDefault="008F248A" w:rsidP="008F248A">
            <w:pPr>
              <w:jc w:val="both"/>
              <w:rPr>
                <w:sz w:val="16"/>
              </w:rPr>
            </w:pPr>
          </w:p>
        </w:tc>
        <w:tc>
          <w:tcPr>
            <w:tcW w:w="1629" w:type="dxa"/>
            <w:shd w:val="clear" w:color="auto" w:fill="auto"/>
            <w:noWrap/>
          </w:tcPr>
          <w:p w14:paraId="40F8B964" w14:textId="70FA2576" w:rsidR="008F248A" w:rsidRPr="00B76AD0" w:rsidRDefault="008F248A" w:rsidP="008F248A">
            <w:pPr>
              <w:jc w:val="both"/>
              <w:rPr>
                <w:sz w:val="16"/>
              </w:rPr>
            </w:pPr>
            <w:r w:rsidRPr="00B76AD0">
              <w:rPr>
                <w:sz w:val="16"/>
              </w:rPr>
              <w:t>Grammar style: "a SU " and "an SU" used in several clauses in the draft</w:t>
            </w:r>
          </w:p>
        </w:tc>
        <w:tc>
          <w:tcPr>
            <w:tcW w:w="1260" w:type="dxa"/>
            <w:shd w:val="clear" w:color="auto" w:fill="auto"/>
            <w:noWrap/>
          </w:tcPr>
          <w:p w14:paraId="20ECFFC8" w14:textId="477C023F" w:rsidR="008F248A" w:rsidRPr="00B76AD0" w:rsidRDefault="008F248A" w:rsidP="008F248A">
            <w:pPr>
              <w:jc w:val="both"/>
              <w:rPr>
                <w:sz w:val="16"/>
              </w:rPr>
            </w:pPr>
            <w:r w:rsidRPr="00B76AD0">
              <w:rPr>
                <w:sz w:val="16"/>
              </w:rPr>
              <w:t>choice one style for consistency in the document</w:t>
            </w:r>
          </w:p>
        </w:tc>
        <w:tc>
          <w:tcPr>
            <w:tcW w:w="5760" w:type="dxa"/>
            <w:shd w:val="clear" w:color="auto" w:fill="auto"/>
            <w:vAlign w:val="center"/>
          </w:tcPr>
          <w:p w14:paraId="4533EF42" w14:textId="23BDB055" w:rsidR="008F248A" w:rsidRPr="00B76AD0" w:rsidRDefault="008F248A" w:rsidP="008F248A">
            <w:pPr>
              <w:jc w:val="both"/>
              <w:rPr>
                <w:sz w:val="16"/>
              </w:rPr>
            </w:pPr>
            <w:r w:rsidRPr="00B76AD0">
              <w:rPr>
                <w:sz w:val="16"/>
              </w:rPr>
              <w:t>Revised –</w:t>
            </w:r>
          </w:p>
          <w:p w14:paraId="799676E9" w14:textId="77777777" w:rsidR="008F248A" w:rsidRPr="00B76AD0" w:rsidRDefault="008F248A" w:rsidP="008F248A">
            <w:pPr>
              <w:jc w:val="both"/>
              <w:rPr>
                <w:sz w:val="16"/>
              </w:rPr>
            </w:pPr>
          </w:p>
          <w:p w14:paraId="464ECBD7" w14:textId="77777777" w:rsidR="008F248A" w:rsidRPr="00B76AD0" w:rsidRDefault="008F248A" w:rsidP="008F248A">
            <w:pPr>
              <w:jc w:val="both"/>
              <w:rPr>
                <w:sz w:val="16"/>
              </w:rPr>
            </w:pPr>
            <w:r w:rsidRPr="00B76AD0">
              <w:rPr>
                <w:sz w:val="16"/>
              </w:rPr>
              <w:t xml:space="preserve">Agree with comment. </w:t>
            </w:r>
          </w:p>
          <w:p w14:paraId="581B00EC" w14:textId="77777777" w:rsidR="008F248A" w:rsidRPr="00B76AD0" w:rsidRDefault="008F248A" w:rsidP="008F248A">
            <w:pPr>
              <w:jc w:val="both"/>
              <w:rPr>
                <w:sz w:val="16"/>
              </w:rPr>
            </w:pPr>
          </w:p>
          <w:p w14:paraId="3F1D55F3" w14:textId="1E1FD677" w:rsidR="008F248A" w:rsidRPr="00B76AD0" w:rsidRDefault="008F248A" w:rsidP="008F248A">
            <w:pPr>
              <w:jc w:val="both"/>
              <w:rPr>
                <w:sz w:val="16"/>
              </w:rPr>
            </w:pPr>
            <w:proofErr w:type="spellStart"/>
            <w:r w:rsidRPr="00B76AD0">
              <w:rPr>
                <w:sz w:val="16"/>
              </w:rPr>
              <w:t>TGax</w:t>
            </w:r>
            <w:proofErr w:type="spellEnd"/>
            <w:r w:rsidRPr="00B76AD0">
              <w:rPr>
                <w:sz w:val="16"/>
              </w:rPr>
              <w:t xml:space="preserve"> Editor: Replace “a SU” with “an SU” throughout the </w:t>
            </w:r>
            <w:proofErr w:type="spellStart"/>
            <w:r w:rsidRPr="00B76AD0">
              <w:rPr>
                <w:sz w:val="16"/>
              </w:rPr>
              <w:t>TGax</w:t>
            </w:r>
            <w:proofErr w:type="spellEnd"/>
            <w:r w:rsidRPr="00B76AD0">
              <w:rPr>
                <w:sz w:val="16"/>
              </w:rPr>
              <w:t xml:space="preserve"> draft.</w:t>
            </w:r>
          </w:p>
        </w:tc>
      </w:tr>
    </w:tbl>
    <w:p w14:paraId="5C11A37D" w14:textId="012169BA" w:rsidR="00F400A1" w:rsidRPr="002F0339" w:rsidRDefault="006E2A5A"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2F0339">
        <w:rPr>
          <w:rFonts w:ascii="Arial" w:hAnsi="Arial" w:cs="Arial"/>
          <w:b/>
          <w:bCs/>
          <w:i/>
          <w:color w:val="000000"/>
          <w:sz w:val="22"/>
          <w:szCs w:val="22"/>
          <w:u w:val="single"/>
          <w:lang w:val="en-US" w:eastAsia="ko-KR"/>
        </w:rPr>
        <w:t>None.</w:t>
      </w:r>
      <w:bookmarkStart w:id="0" w:name="_GoBack"/>
      <w:bookmarkEnd w:id="0"/>
    </w:p>
    <w:sectPr w:rsidR="00F400A1" w:rsidRPr="002F0339"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56D1F" w14:textId="77777777" w:rsidR="00A06D37" w:rsidRDefault="00A06D37">
      <w:r>
        <w:separator/>
      </w:r>
    </w:p>
  </w:endnote>
  <w:endnote w:type="continuationSeparator" w:id="0">
    <w:p w14:paraId="35015E90" w14:textId="77777777" w:rsidR="00A06D37" w:rsidRDefault="00A0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841A433" w:rsidR="00987845" w:rsidRDefault="00A06D37">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923F63">
      <w:rPr>
        <w:noProof/>
      </w:rPr>
      <w:t>3</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985CF" w14:textId="77777777" w:rsidR="00A06D37" w:rsidRDefault="00A06D37">
      <w:r>
        <w:separator/>
      </w:r>
    </w:p>
  </w:footnote>
  <w:footnote w:type="continuationSeparator" w:id="0">
    <w:p w14:paraId="61D7737B" w14:textId="77777777" w:rsidR="00A06D37" w:rsidRDefault="00A06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147B58D5" w:rsidR="00987845" w:rsidRDefault="00FA0362">
    <w:pPr>
      <w:pStyle w:val="Header"/>
      <w:tabs>
        <w:tab w:val="clear" w:pos="6480"/>
        <w:tab w:val="center" w:pos="4680"/>
        <w:tab w:val="right" w:pos="9360"/>
      </w:tabs>
    </w:pPr>
    <w:r>
      <w:rPr>
        <w:lang w:eastAsia="ko-KR"/>
      </w:rPr>
      <w:t>January</w:t>
    </w:r>
    <w:r w:rsidR="003C7B46">
      <w:rPr>
        <w:lang w:eastAsia="ko-KR"/>
      </w:rPr>
      <w:t xml:space="preserve"> 201</w:t>
    </w:r>
    <w:r>
      <w:rPr>
        <w:lang w:eastAsia="ko-KR"/>
      </w:rPr>
      <w:t>8</w:t>
    </w:r>
    <w:r w:rsidR="00987845">
      <w:tab/>
    </w:r>
    <w:r w:rsidR="00987845">
      <w:tab/>
    </w:r>
    <w:r w:rsidR="00987845">
      <w:fldChar w:fldCharType="begin"/>
    </w:r>
    <w:r w:rsidR="00987845">
      <w:instrText xml:space="preserve"> TITLE  \* MERGEFORMAT </w:instrText>
    </w:r>
    <w:r w:rsidR="00987845">
      <w:fldChar w:fldCharType="end"/>
    </w:r>
    <w:r w:rsidR="00A06D37">
      <w:fldChar w:fldCharType="begin"/>
    </w:r>
    <w:r w:rsidR="00A06D37">
      <w:instrText xml:space="preserve"> TITLE  \* MERGEFORMAT </w:instrText>
    </w:r>
    <w:r w:rsidR="00A06D37">
      <w:fldChar w:fldCharType="separate"/>
    </w:r>
    <w:r w:rsidR="003C7B46">
      <w:t>doc.: IEEE 802.11-1</w:t>
    </w:r>
    <w:r>
      <w:t>8</w:t>
    </w:r>
    <w:r w:rsidR="00987845">
      <w:t>/</w:t>
    </w:r>
    <w:r w:rsidR="009E4CB2">
      <w:rPr>
        <w:lang w:eastAsia="ko-KR"/>
      </w:rPr>
      <w:t>024</w:t>
    </w:r>
    <w:r w:rsidR="00F55DB0">
      <w:rPr>
        <w:lang w:eastAsia="ko-KR"/>
      </w:rPr>
      <w:t>1</w:t>
    </w:r>
    <w:r w:rsidR="00987845">
      <w:rPr>
        <w:lang w:eastAsia="ko-KR"/>
      </w:rPr>
      <w:t>r</w:t>
    </w:r>
    <w:r w:rsidR="00A06D37">
      <w:rPr>
        <w:lang w:eastAsia="ko-KR"/>
      </w:rPr>
      <w:fldChar w:fldCharType="end"/>
    </w:r>
    <w:r w:rsidR="00A4131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51F2"/>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0C49"/>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339"/>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0A17"/>
    <w:rsid w:val="00513528"/>
    <w:rsid w:val="0051588E"/>
    <w:rsid w:val="00517ED6"/>
    <w:rsid w:val="00520B8C"/>
    <w:rsid w:val="0052151C"/>
    <w:rsid w:val="00522437"/>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04C8"/>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48A"/>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3F63"/>
    <w:rsid w:val="0092515E"/>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4CB2"/>
    <w:rsid w:val="009E5870"/>
    <w:rsid w:val="009F08F6"/>
    <w:rsid w:val="009F0CDB"/>
    <w:rsid w:val="009F39CB"/>
    <w:rsid w:val="009F3F07"/>
    <w:rsid w:val="00A00EE5"/>
    <w:rsid w:val="00A049E2"/>
    <w:rsid w:val="00A06AE1"/>
    <w:rsid w:val="00A06D37"/>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31C"/>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59C9"/>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3B6B"/>
    <w:rsid w:val="00AB4292"/>
    <w:rsid w:val="00AB4E03"/>
    <w:rsid w:val="00AC0237"/>
    <w:rsid w:val="00AC1B7C"/>
    <w:rsid w:val="00AC3A4B"/>
    <w:rsid w:val="00AC60C2"/>
    <w:rsid w:val="00AC76C6"/>
    <w:rsid w:val="00AD1035"/>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6AD0"/>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BF1"/>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369"/>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5DB0"/>
    <w:rsid w:val="00F5670E"/>
    <w:rsid w:val="00F60892"/>
    <w:rsid w:val="00F61E6F"/>
    <w:rsid w:val="00F653A1"/>
    <w:rsid w:val="00F659E1"/>
    <w:rsid w:val="00F668FF"/>
    <w:rsid w:val="00F670F7"/>
    <w:rsid w:val="00F71FAA"/>
    <w:rsid w:val="00F73385"/>
    <w:rsid w:val="00F7677E"/>
    <w:rsid w:val="00F76F3C"/>
    <w:rsid w:val="00F808C5"/>
    <w:rsid w:val="00F81D0E"/>
    <w:rsid w:val="00F82E4A"/>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styleId="UnresolvedMention">
    <w:name w:val="Unresolved Mention"/>
    <w:basedOn w:val="DefaultParagraphFont"/>
    <w:uiPriority w:val="99"/>
    <w:semiHidden/>
    <w:unhideWhenUsed/>
    <w:rsid w:val="00AB3B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099302">
      <w:bodyDiv w:val="1"/>
      <w:marLeft w:val="0"/>
      <w:marRight w:val="0"/>
      <w:marTop w:val="0"/>
      <w:marBottom w:val="0"/>
      <w:divBdr>
        <w:top w:val="none" w:sz="0" w:space="0" w:color="auto"/>
        <w:left w:val="none" w:sz="0" w:space="0" w:color="auto"/>
        <w:bottom w:val="none" w:sz="0" w:space="0" w:color="auto"/>
        <w:right w:val="none" w:sz="0" w:space="0" w:color="auto"/>
      </w:divBdr>
    </w:div>
    <w:div w:id="569997330">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356105">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63526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8268292">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035-00-00ax-omi-comment-resolutions.docx" TargetMode="External"/><Relationship Id="rId13" Type="http://schemas.openxmlformats.org/officeDocument/2006/relationships/hyperlink" Target="https://mentor.ieee.org/802.11/dcn/16/11-16-0657-00-00ax-in-device-multi-radio-coexistence-and-ul-mu-operation.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0035-00-00ax-omi-comment-resolution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0657-00-00ax-in-device-multi-radio-coexistence-and-ul-mu-operation.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8/11-18-0035-00-00ax-omi-comment-resolutions.docx" TargetMode="External"/><Relationship Id="rId4" Type="http://schemas.openxmlformats.org/officeDocument/2006/relationships/settings" Target="settings.xml"/><Relationship Id="rId9" Type="http://schemas.openxmlformats.org/officeDocument/2006/relationships/hyperlink" Target="https://mentor.ieee.org/802.11/dcn/16/11-16-0657-00-00ax-in-device-multi-radio-coexistence-and-ul-mu-operation.pptx"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CB91-8CA5-4978-90DF-05FAAAD4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3332</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5955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1537</cp:revision>
  <cp:lastPrinted>2010-05-04T03:47:00Z</cp:lastPrinted>
  <dcterms:created xsi:type="dcterms:W3CDTF">2015-11-12T17:20:00Z</dcterms:created>
  <dcterms:modified xsi:type="dcterms:W3CDTF">2018-02-25T17:40:00Z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