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bookmarkStart w:id="0" w:name="_GoBack"/>
      <w:bookmarkEnd w:id="0"/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689"/>
        <w:gridCol w:w="1305"/>
        <w:gridCol w:w="1145"/>
        <w:gridCol w:w="2508"/>
      </w:tblGrid>
      <w:tr w:rsidR="009D4F2E" w:rsidRPr="006B52A0" w:rsidTr="00D155AC">
        <w:trPr>
          <w:trHeight w:val="485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700C86" w:rsidP="003B6AE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CID 177</w:t>
            </w:r>
          </w:p>
        </w:tc>
      </w:tr>
      <w:tr w:rsidR="009D4F2E" w:rsidRPr="006B52A0" w:rsidTr="00D155AC">
        <w:trPr>
          <w:trHeight w:val="359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425CCF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700C86">
              <w:rPr>
                <w:b w:val="0"/>
                <w:sz w:val="20"/>
                <w:lang w:val="en-US"/>
              </w:rPr>
              <w:t>1/17/2018</w:t>
            </w:r>
          </w:p>
        </w:tc>
      </w:tr>
      <w:tr w:rsidR="009D4F2E" w:rsidRPr="006B52A0" w:rsidTr="00D155AC">
        <w:trPr>
          <w:cantSplit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9D4F2E" w:rsidRPr="006B52A0" w:rsidTr="00D64BF0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823F91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</w:t>
            </w:r>
            <w:r w:rsidR="009D4F2E" w:rsidRPr="00B14C6C">
              <w:rPr>
                <w:sz w:val="20"/>
                <w:lang w:val="en-US"/>
              </w:rPr>
              <w:t>mail</w:t>
            </w:r>
          </w:p>
        </w:tc>
      </w:tr>
      <w:tr w:rsidR="009D4F2E" w:rsidRPr="006B52A0" w:rsidTr="00D64BF0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D64BF0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D64BF0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Quantenna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9D4F2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6140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C450CF" w:rsidRDefault="00415A4E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hyperlink r:id="rId8" w:history="1">
              <w:r w:rsidR="00823F91" w:rsidRPr="00863250">
                <w:rPr>
                  <w:rStyle w:val="Hyperlink"/>
                  <w:b w:val="0"/>
                  <w:sz w:val="20"/>
                  <w:lang w:val="en-US"/>
                </w:rPr>
                <w:t>sigurd@quantenna.com</w:t>
              </w:r>
            </w:hyperlink>
          </w:p>
        </w:tc>
      </w:tr>
      <w:tr w:rsidR="00D155AC" w:rsidRPr="00D155AC" w:rsidTr="00D64BF0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755A7F" wp14:editId="061DA596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0477D" w:rsidRDefault="00700C86" w:rsidP="0000477D">
                            <w:r>
                              <w:t>This submission provides discussion and proposed resolution for CID 177</w:t>
                            </w:r>
                            <w:r w:rsidR="002C68E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55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0477D" w:rsidRDefault="00700C86" w:rsidP="0000477D">
                      <w:r>
                        <w:t>This submission provides discussion and proposed resolution for CID 177</w:t>
                      </w:r>
                      <w:r w:rsidR="002C68E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00C86" w:rsidRDefault="009645E9" w:rsidP="00700C86">
      <w:r>
        <w:t>CID 166</w:t>
      </w:r>
      <w:r w:rsidR="009D4F2E" w:rsidRPr="00B14C6C">
        <w:br w:type="page"/>
      </w:r>
    </w:p>
    <w:p w:rsidR="00700C86" w:rsidRDefault="00700C86" w:rsidP="00700C86">
      <w:pPr>
        <w:pStyle w:val="Heading1"/>
      </w:pPr>
      <w:r>
        <w:lastRenderedPageBreak/>
        <w:t>Discussion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540"/>
        <w:gridCol w:w="920"/>
        <w:gridCol w:w="920"/>
        <w:gridCol w:w="820"/>
        <w:gridCol w:w="2700"/>
        <w:gridCol w:w="2700"/>
      </w:tblGrid>
      <w:tr w:rsidR="00700C86" w:rsidRPr="00E7109C" w:rsidTr="007F16A8">
        <w:trPr>
          <w:trHeight w:val="1275"/>
        </w:trPr>
        <w:tc>
          <w:tcPr>
            <w:tcW w:w="600" w:type="dxa"/>
            <w:shd w:val="clear" w:color="auto" w:fill="auto"/>
            <w:hideMark/>
          </w:tcPr>
          <w:p w:rsidR="00700C86" w:rsidRPr="00E7109C" w:rsidRDefault="00700C86" w:rsidP="007F16A8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</w:rPr>
            </w:pPr>
            <w:r w:rsidRPr="00E7109C">
              <w:rPr>
                <w:rFonts w:ascii="Arial" w:eastAsia="Times New Roman" w:hAnsi="Arial"/>
                <w:sz w:val="20"/>
                <w:szCs w:val="20"/>
              </w:rPr>
              <w:t>177</w:t>
            </w:r>
          </w:p>
        </w:tc>
        <w:tc>
          <w:tcPr>
            <w:tcW w:w="1540" w:type="dxa"/>
            <w:shd w:val="clear" w:color="auto" w:fill="auto"/>
            <w:hideMark/>
          </w:tcPr>
          <w:p w:rsidR="00700C86" w:rsidRPr="00E7109C" w:rsidRDefault="00700C86" w:rsidP="007F16A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E7109C">
              <w:rPr>
                <w:rFonts w:ascii="Arial" w:eastAsia="Times New Roman" w:hAnsi="Arial"/>
                <w:sz w:val="20"/>
                <w:szCs w:val="20"/>
              </w:rPr>
              <w:t>Mark RISON</w:t>
            </w:r>
          </w:p>
        </w:tc>
        <w:tc>
          <w:tcPr>
            <w:tcW w:w="920" w:type="dxa"/>
            <w:shd w:val="clear" w:color="auto" w:fill="auto"/>
            <w:hideMark/>
          </w:tcPr>
          <w:p w:rsidR="00700C86" w:rsidRPr="00E7109C" w:rsidRDefault="00700C86" w:rsidP="007F16A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E7109C">
              <w:rPr>
                <w:rFonts w:ascii="Arial" w:eastAsia="Times New Roman" w:hAnsi="Arial"/>
                <w:sz w:val="20"/>
                <w:szCs w:val="20"/>
              </w:rPr>
              <w:t>6.5.4.2</w:t>
            </w:r>
          </w:p>
        </w:tc>
        <w:tc>
          <w:tcPr>
            <w:tcW w:w="920" w:type="dxa"/>
            <w:shd w:val="clear" w:color="auto" w:fill="auto"/>
            <w:hideMark/>
          </w:tcPr>
          <w:p w:rsidR="00700C86" w:rsidRPr="00E7109C" w:rsidRDefault="00700C86" w:rsidP="007F16A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E7109C">
              <w:rPr>
                <w:rFonts w:ascii="Arial" w:eastAsia="Times New Roman" w:hAnsi="Arial"/>
                <w:sz w:val="20"/>
                <w:szCs w:val="20"/>
              </w:rPr>
              <w:t>648</w:t>
            </w:r>
          </w:p>
        </w:tc>
        <w:tc>
          <w:tcPr>
            <w:tcW w:w="820" w:type="dxa"/>
            <w:shd w:val="clear" w:color="auto" w:fill="auto"/>
            <w:hideMark/>
          </w:tcPr>
          <w:p w:rsidR="00700C86" w:rsidRPr="00E7109C" w:rsidRDefault="00700C86" w:rsidP="007F16A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E7109C">
              <w:rPr>
                <w:rFonts w:ascii="Arial" w:eastAsia="Times New Roman" w:hAnsi="Arial"/>
                <w:sz w:val="20"/>
                <w:szCs w:val="20"/>
              </w:rPr>
              <w:t>17</w:t>
            </w:r>
          </w:p>
        </w:tc>
        <w:tc>
          <w:tcPr>
            <w:tcW w:w="2700" w:type="dxa"/>
            <w:shd w:val="clear" w:color="auto" w:fill="auto"/>
            <w:hideMark/>
          </w:tcPr>
          <w:p w:rsidR="00700C86" w:rsidRPr="00E7109C" w:rsidRDefault="00700C86" w:rsidP="007F16A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E7109C">
              <w:rPr>
                <w:rFonts w:ascii="Arial" w:eastAsia="Times New Roman" w:hAnsi="Arial"/>
                <w:sz w:val="20"/>
                <w:szCs w:val="20"/>
              </w:rPr>
              <w:t>Every PHY needs to define what is covered by "PHY header" so that aPHYHeaderLength is defined</w:t>
            </w:r>
          </w:p>
        </w:tc>
        <w:tc>
          <w:tcPr>
            <w:tcW w:w="2700" w:type="dxa"/>
            <w:shd w:val="clear" w:color="auto" w:fill="auto"/>
            <w:hideMark/>
          </w:tcPr>
          <w:p w:rsidR="00700C86" w:rsidRPr="00E7109C" w:rsidRDefault="00700C86" w:rsidP="007F16A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E7109C">
              <w:rPr>
                <w:rFonts w:ascii="Arial" w:eastAsia="Times New Roman" w:hAnsi="Arial"/>
                <w:sz w:val="20"/>
                <w:szCs w:val="20"/>
              </w:rPr>
              <w:t>Define the HT PHY header in Clause 19 as being the L-SIG, if present.  Define the VHT PHY header in clause 21 as being the L-SIG</w:t>
            </w:r>
          </w:p>
        </w:tc>
      </w:tr>
    </w:tbl>
    <w:p w:rsidR="00700C86" w:rsidRDefault="00700C86" w:rsidP="00700C86"/>
    <w:p w:rsidR="00700C86" w:rsidRDefault="00700C86" w:rsidP="00700C86">
      <w:r>
        <w:t xml:space="preserve">It appears that </w:t>
      </w:r>
      <w:r w:rsidRPr="00E7109C">
        <w:rPr>
          <w:rFonts w:ascii="Arial" w:eastAsia="Times New Roman" w:hAnsi="Arial"/>
          <w:sz w:val="20"/>
          <w:szCs w:val="20"/>
        </w:rPr>
        <w:t>aPHYHeaderLength</w:t>
      </w:r>
      <w:r>
        <w:t xml:space="preserve"> is already defined for HT. See:</w:t>
      </w:r>
    </w:p>
    <w:p w:rsidR="00700C86" w:rsidRDefault="00700C86" w:rsidP="00700C86">
      <w:r>
        <w:rPr>
          <w:noProof/>
        </w:rPr>
        <w:drawing>
          <wp:inline distT="0" distB="0" distL="0" distR="0" wp14:anchorId="2D99EF7C" wp14:editId="05852471">
            <wp:extent cx="5943600" cy="42030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C86" w:rsidRDefault="00700C86" w:rsidP="00700C86"/>
    <w:p w:rsidR="00700C86" w:rsidRDefault="00700C86" w:rsidP="00700C86">
      <w:pPr>
        <w:rPr>
          <w:rFonts w:ascii="Arial" w:eastAsia="Times New Roman" w:hAnsi="Arial"/>
          <w:sz w:val="20"/>
          <w:szCs w:val="20"/>
        </w:rPr>
      </w:pPr>
      <w:r>
        <w:t xml:space="preserve">There is a corresponding Table of VHT PHY characteristics that does not contain </w:t>
      </w:r>
      <w:r w:rsidRPr="00E7109C">
        <w:rPr>
          <w:rFonts w:ascii="Arial" w:eastAsia="Times New Roman" w:hAnsi="Arial"/>
          <w:sz w:val="20"/>
          <w:szCs w:val="20"/>
        </w:rPr>
        <w:t>aPHYHeaderLength</w:t>
      </w:r>
      <w:r>
        <w:rPr>
          <w:rFonts w:ascii="Arial" w:eastAsia="Times New Roman" w:hAnsi="Arial"/>
          <w:sz w:val="20"/>
          <w:szCs w:val="20"/>
        </w:rPr>
        <w:t xml:space="preserve"> explicitly. However, the following text appears ahead of this table:</w:t>
      </w:r>
    </w:p>
    <w:p w:rsidR="00700C86" w:rsidRDefault="00700C86" w:rsidP="00700C86">
      <w:pPr>
        <w:rPr>
          <w:rFonts w:ascii="Arial" w:eastAsia="Times New Roman" w:hAnsi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FD3C5F6" wp14:editId="5A5E5013">
            <wp:extent cx="5943600" cy="27666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C86" w:rsidRDefault="00700C86" w:rsidP="00700C86">
      <w:pPr>
        <w:rPr>
          <w:rFonts w:ascii="Arial" w:eastAsia="Times New Roman" w:hAnsi="Arial"/>
          <w:sz w:val="20"/>
          <w:szCs w:val="20"/>
        </w:rPr>
      </w:pPr>
    </w:p>
    <w:p w:rsidR="00700C86" w:rsidRDefault="00700C86" w:rsidP="00700C86">
      <w:pPr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This would mean that the value of </w:t>
      </w:r>
      <w:r w:rsidRPr="00E7109C">
        <w:rPr>
          <w:rFonts w:ascii="Arial" w:eastAsia="Times New Roman" w:hAnsi="Arial"/>
          <w:sz w:val="20"/>
          <w:szCs w:val="20"/>
        </w:rPr>
        <w:t>aPHYHeaderLength</w:t>
      </w:r>
      <w:r>
        <w:rPr>
          <w:rFonts w:ascii="Arial" w:eastAsia="Times New Roman" w:hAnsi="Arial"/>
          <w:sz w:val="20"/>
          <w:szCs w:val="20"/>
        </w:rPr>
        <w:t xml:space="preserve"> for VHT is inherited from HT and does not need to be specified explicitly.</w:t>
      </w:r>
    </w:p>
    <w:p w:rsidR="00700C86" w:rsidRDefault="00700C86" w:rsidP="00700C86">
      <w:pPr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A similar statement exists for TVHT PHY characteristics.</w:t>
      </w:r>
    </w:p>
    <w:p w:rsidR="00700C86" w:rsidRDefault="00700C86" w:rsidP="00700C86">
      <w:pPr>
        <w:rPr>
          <w:rFonts w:ascii="Arial" w:eastAsia="Times New Roman" w:hAnsi="Arial"/>
          <w:sz w:val="20"/>
          <w:szCs w:val="20"/>
        </w:rPr>
      </w:pPr>
    </w:p>
    <w:p w:rsidR="00700C86" w:rsidRDefault="00700C86" w:rsidP="00700C86">
      <w:pPr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The one remaining thing to note is that </w:t>
      </w:r>
      <w:r w:rsidRPr="00E7109C">
        <w:rPr>
          <w:rFonts w:ascii="Arial" w:eastAsia="Times New Roman" w:hAnsi="Arial"/>
          <w:sz w:val="20"/>
          <w:szCs w:val="20"/>
        </w:rPr>
        <w:t>aPHYHeaderLength</w:t>
      </w:r>
      <w:r>
        <w:rPr>
          <w:rFonts w:ascii="Arial" w:eastAsia="Times New Roman" w:hAnsi="Arial"/>
          <w:sz w:val="20"/>
          <w:szCs w:val="20"/>
        </w:rPr>
        <w:t xml:space="preserve"> does not appear in the Table of DMG PHY characteristics. It’s not clear whether it should be or not.</w:t>
      </w:r>
    </w:p>
    <w:p w:rsidR="00700C86" w:rsidRDefault="00700C86" w:rsidP="00700C86">
      <w:pPr>
        <w:rPr>
          <w:rFonts w:ascii="Arial" w:eastAsia="Times New Roman" w:hAnsi="Arial"/>
          <w:sz w:val="20"/>
          <w:szCs w:val="20"/>
        </w:rPr>
      </w:pPr>
    </w:p>
    <w:p w:rsidR="00700C86" w:rsidRDefault="00700C86" w:rsidP="00700C86">
      <w:pPr>
        <w:pStyle w:val="Heading1"/>
      </w:pPr>
      <w:r>
        <w:t>Proposed resolution:</w:t>
      </w:r>
    </w:p>
    <w:p w:rsidR="00700C86" w:rsidRDefault="00700C86" w:rsidP="00700C86">
      <w:pPr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Reject</w:t>
      </w:r>
    </w:p>
    <w:p w:rsidR="00700C86" w:rsidRPr="00700C86" w:rsidRDefault="00700C86" w:rsidP="00700C86">
      <w:pPr>
        <w:rPr>
          <w:rFonts w:ascii="Arial" w:eastAsia="Times New Roman" w:hAnsi="Arial"/>
          <w:b/>
          <w:sz w:val="20"/>
          <w:szCs w:val="20"/>
        </w:rPr>
      </w:pPr>
      <w:r w:rsidRPr="00700C86">
        <w:rPr>
          <w:rFonts w:ascii="Arial" w:eastAsia="Times New Roman" w:hAnsi="Arial"/>
          <w:b/>
          <w:sz w:val="20"/>
          <w:szCs w:val="20"/>
        </w:rPr>
        <w:t xml:space="preserve">Rejection reason: </w:t>
      </w:r>
    </w:p>
    <w:p w:rsidR="00700C86" w:rsidRDefault="005E587F" w:rsidP="00700C86">
      <w:pPr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A value for </w:t>
      </w:r>
      <w:r w:rsidR="00700C86" w:rsidRPr="00E7109C">
        <w:rPr>
          <w:rFonts w:ascii="Arial" w:eastAsia="Times New Roman" w:hAnsi="Arial"/>
          <w:sz w:val="20"/>
          <w:szCs w:val="20"/>
        </w:rPr>
        <w:t>aPHYHeaderLength</w:t>
      </w:r>
      <w:r w:rsidR="00700C86">
        <w:rPr>
          <w:rFonts w:ascii="Arial" w:eastAsia="Times New Roman" w:hAnsi="Arial"/>
          <w:sz w:val="20"/>
          <w:szCs w:val="20"/>
        </w:rPr>
        <w:t xml:space="preserve"> is given for HT and VHT in Table 19-2</w:t>
      </w:r>
      <w:r w:rsidR="002F5B56">
        <w:rPr>
          <w:rFonts w:ascii="Arial" w:eastAsia="Times New Roman" w:hAnsi="Arial"/>
          <w:sz w:val="20"/>
          <w:szCs w:val="20"/>
        </w:rPr>
        <w:t>5</w:t>
      </w:r>
      <w:r w:rsidR="00700C86">
        <w:rPr>
          <w:rFonts w:ascii="Arial" w:eastAsia="Times New Roman" w:hAnsi="Arial"/>
          <w:sz w:val="20"/>
          <w:szCs w:val="20"/>
        </w:rPr>
        <w:t xml:space="preserve"> and Table 21-29 respectively. While this does not provide a “definition of PHY header” as suggested by the commenter, only the numerical value is needed for interpreting the spec and those values are provided by the current text.</w:t>
      </w:r>
    </w:p>
    <w:p w:rsidR="00700C86" w:rsidRDefault="00700C86" w:rsidP="00700C86"/>
    <w:p w:rsidR="00E42D09" w:rsidRPr="00E42D09" w:rsidRDefault="00E42D09" w:rsidP="00E42D09">
      <w:pPr>
        <w:spacing w:after="0"/>
        <w:rPr>
          <w:rStyle w:val="Heading1Char"/>
        </w:rPr>
      </w:pPr>
    </w:p>
    <w:sectPr w:rsidR="00E42D09" w:rsidRPr="00E42D09" w:rsidSect="00085889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4E" w:rsidRDefault="00415A4E" w:rsidP="0035409E">
      <w:pPr>
        <w:spacing w:after="0" w:line="240" w:lineRule="auto"/>
      </w:pPr>
      <w:r>
        <w:separator/>
      </w:r>
    </w:p>
  </w:endnote>
  <w:endnote w:type="continuationSeparator" w:id="0">
    <w:p w:rsidR="00415A4E" w:rsidRDefault="00415A4E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3B" w:rsidRDefault="00B43485" w:rsidP="00BE1CBC">
    <w:pPr>
      <w:pStyle w:val="Footer"/>
      <w:pBdr>
        <w:top w:val="single" w:sz="4" w:space="1" w:color="auto"/>
      </w:pBdr>
      <w:jc w:val="both"/>
    </w:pPr>
    <w:r>
      <w:t>Submission</w:t>
    </w:r>
    <w:r>
      <w:ptab w:relativeTo="margin" w:alignment="center" w:leader="none"/>
    </w:r>
    <w:r>
      <w:t xml:space="preserve">page </w:t>
    </w:r>
    <w:sdt>
      <w:sdtPr>
        <w:id w:val="-17328334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267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</w:t>
    </w:r>
    <w:r>
      <w:ptab w:relativeTo="margin" w:alignment="right" w:leader="none"/>
    </w:r>
    <w:r>
      <w:t>Sigurd Schelstraete, Quantenna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4E" w:rsidRDefault="00415A4E" w:rsidP="0035409E">
      <w:pPr>
        <w:spacing w:after="0" w:line="240" w:lineRule="auto"/>
      </w:pPr>
      <w:r>
        <w:separator/>
      </w:r>
    </w:p>
  </w:footnote>
  <w:footnote w:type="continuationSeparator" w:id="0">
    <w:p w:rsidR="00415A4E" w:rsidRDefault="00415A4E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3D" w:rsidRPr="00B43485" w:rsidRDefault="00700C86" w:rsidP="00B43485">
    <w:pPr>
      <w:pStyle w:val="Header"/>
      <w:pBdr>
        <w:bottom w:val="single" w:sz="6" w:space="2" w:color="auto"/>
      </w:pBdr>
      <w:tabs>
        <w:tab w:val="right" w:pos="12960"/>
      </w:tabs>
      <w:spacing w:before="0"/>
      <w:rPr>
        <w:rFonts w:ascii="Times New Roman" w:eastAsia="Times New Roman" w:hAnsi="Times New Roman" w:cs="Times New Roman"/>
        <w:b/>
        <w:sz w:val="28"/>
        <w:szCs w:val="20"/>
        <w:lang w:val="en-GB" w:bidi="ar-SA"/>
      </w:rPr>
    </w:pPr>
    <w:r>
      <w:rPr>
        <w:rFonts w:ascii="Times New Roman" w:eastAsia="Times New Roman" w:hAnsi="Times New Roman" w:cs="Times New Roman"/>
        <w:b/>
        <w:sz w:val="28"/>
        <w:szCs w:val="20"/>
        <w:lang w:val="en-GB" w:bidi="ar-SA"/>
      </w:rPr>
      <w:t>January 2018</w:t>
    </w:r>
    <w:r w:rsidR="00B43485" w:rsidRPr="00B43485">
      <w:rPr>
        <w:rFonts w:ascii="Times New Roman" w:eastAsia="Times New Roman" w:hAnsi="Times New Roman" w:cs="Times New Roman"/>
        <w:b/>
        <w:sz w:val="28"/>
        <w:szCs w:val="20"/>
        <w:lang w:val="en-GB" w:bidi="ar-SA"/>
      </w:rPr>
      <w:tab/>
    </w:r>
    <w:r w:rsidR="00B43485" w:rsidRPr="00B43485">
      <w:rPr>
        <w:rFonts w:ascii="Times New Roman" w:eastAsia="Times New Roman" w:hAnsi="Times New Roman" w:cs="Times New Roman"/>
        <w:b/>
        <w:sz w:val="28"/>
        <w:szCs w:val="20"/>
        <w:lang w:val="en-GB" w:bidi="ar-SA"/>
      </w:rPr>
      <w:tab/>
    </w:r>
    <w:r>
      <w:rPr>
        <w:rFonts w:ascii="Times New Roman" w:eastAsia="Times New Roman" w:hAnsi="Times New Roman" w:cs="Times New Roman"/>
        <w:b/>
        <w:sz w:val="28"/>
        <w:szCs w:val="20"/>
        <w:lang w:val="en-GB" w:bidi="ar-SA"/>
      </w:rPr>
      <w:t>doc.: IEEE 802.11-18</w:t>
    </w:r>
    <w:r w:rsidR="00425CCF">
      <w:rPr>
        <w:rFonts w:ascii="Times New Roman" w:eastAsia="Times New Roman" w:hAnsi="Times New Roman" w:cs="Times New Roman"/>
        <w:b/>
        <w:sz w:val="28"/>
        <w:szCs w:val="20"/>
        <w:lang w:val="en-GB" w:bidi="ar-SA"/>
      </w:rPr>
      <w:t>/</w:t>
    </w:r>
    <w:r w:rsidR="00DC7267">
      <w:rPr>
        <w:rFonts w:ascii="Times New Roman" w:eastAsia="Times New Roman" w:hAnsi="Times New Roman" w:cs="Times New Roman"/>
        <w:b/>
        <w:sz w:val="28"/>
        <w:szCs w:val="20"/>
        <w:lang w:val="en-GB" w:bidi="ar-SA"/>
      </w:rPr>
      <w:t>0237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767AC7"/>
    <w:multiLevelType w:val="hybridMultilevel"/>
    <w:tmpl w:val="E806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7E5C"/>
    <w:multiLevelType w:val="hybridMultilevel"/>
    <w:tmpl w:val="BDA4DC68"/>
    <w:lvl w:ilvl="0" w:tplc="85EEA30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6"/>
  </w:num>
  <w:num w:numId="5">
    <w:abstractNumId w:val="2"/>
  </w:num>
  <w:num w:numId="6">
    <w:abstractNumId w:val="3"/>
  </w:num>
  <w:num w:numId="7">
    <w:abstractNumId w:val="15"/>
  </w:num>
  <w:num w:numId="8">
    <w:abstractNumId w:val="9"/>
  </w:num>
  <w:num w:numId="9">
    <w:abstractNumId w:val="0"/>
  </w:num>
  <w:num w:numId="10">
    <w:abstractNumId w:val="14"/>
  </w:num>
  <w:num w:numId="11">
    <w:abstractNumId w:val="11"/>
  </w:num>
  <w:num w:numId="12">
    <w:abstractNumId w:val="17"/>
  </w:num>
  <w:num w:numId="13">
    <w:abstractNumId w:val="1"/>
  </w:num>
  <w:num w:numId="14">
    <w:abstractNumId w:val="6"/>
  </w:num>
  <w:num w:numId="15">
    <w:abstractNumId w:val="7"/>
  </w:num>
  <w:num w:numId="16">
    <w:abstractNumId w:val="12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86"/>
    <w:rsid w:val="0000477D"/>
    <w:rsid w:val="00004BCB"/>
    <w:rsid w:val="00006478"/>
    <w:rsid w:val="00015323"/>
    <w:rsid w:val="00025F06"/>
    <w:rsid w:val="00027DA9"/>
    <w:rsid w:val="00033794"/>
    <w:rsid w:val="00040C75"/>
    <w:rsid w:val="000606ED"/>
    <w:rsid w:val="00064465"/>
    <w:rsid w:val="00085889"/>
    <w:rsid w:val="000908C9"/>
    <w:rsid w:val="00091360"/>
    <w:rsid w:val="00094387"/>
    <w:rsid w:val="000A31C7"/>
    <w:rsid w:val="000B234B"/>
    <w:rsid w:val="000B60D2"/>
    <w:rsid w:val="000B6283"/>
    <w:rsid w:val="000B786E"/>
    <w:rsid w:val="000C5407"/>
    <w:rsid w:val="000D07D3"/>
    <w:rsid w:val="000D2E03"/>
    <w:rsid w:val="000D4E39"/>
    <w:rsid w:val="000E1D76"/>
    <w:rsid w:val="000F4DE1"/>
    <w:rsid w:val="000F661A"/>
    <w:rsid w:val="001012E7"/>
    <w:rsid w:val="00123880"/>
    <w:rsid w:val="00127AA7"/>
    <w:rsid w:val="00134749"/>
    <w:rsid w:val="00136F7E"/>
    <w:rsid w:val="00145AF1"/>
    <w:rsid w:val="001569BA"/>
    <w:rsid w:val="001908D2"/>
    <w:rsid w:val="001923C5"/>
    <w:rsid w:val="001A32CD"/>
    <w:rsid w:val="001B55F1"/>
    <w:rsid w:val="001D2A9C"/>
    <w:rsid w:val="001D7B7F"/>
    <w:rsid w:val="001E40B9"/>
    <w:rsid w:val="001F5925"/>
    <w:rsid w:val="00221ECE"/>
    <w:rsid w:val="002254C5"/>
    <w:rsid w:val="00225736"/>
    <w:rsid w:val="00226386"/>
    <w:rsid w:val="00226FBF"/>
    <w:rsid w:val="0023074D"/>
    <w:rsid w:val="0023595F"/>
    <w:rsid w:val="00241C73"/>
    <w:rsid w:val="00250B91"/>
    <w:rsid w:val="00257CD0"/>
    <w:rsid w:val="002646A2"/>
    <w:rsid w:val="00267C18"/>
    <w:rsid w:val="00274BAD"/>
    <w:rsid w:val="002A2327"/>
    <w:rsid w:val="002A4536"/>
    <w:rsid w:val="002B2ED2"/>
    <w:rsid w:val="002B6639"/>
    <w:rsid w:val="002C58BE"/>
    <w:rsid w:val="002C68E8"/>
    <w:rsid w:val="002C6943"/>
    <w:rsid w:val="002D602E"/>
    <w:rsid w:val="002E14F4"/>
    <w:rsid w:val="002E20BD"/>
    <w:rsid w:val="002E55B8"/>
    <w:rsid w:val="002F0734"/>
    <w:rsid w:val="002F0EFB"/>
    <w:rsid w:val="002F5B56"/>
    <w:rsid w:val="002F6D5F"/>
    <w:rsid w:val="00316F36"/>
    <w:rsid w:val="00344E71"/>
    <w:rsid w:val="0035409E"/>
    <w:rsid w:val="00354C2F"/>
    <w:rsid w:val="00363B59"/>
    <w:rsid w:val="0038282B"/>
    <w:rsid w:val="00387F4C"/>
    <w:rsid w:val="00391D07"/>
    <w:rsid w:val="00391DCF"/>
    <w:rsid w:val="0039245E"/>
    <w:rsid w:val="00397E79"/>
    <w:rsid w:val="003B290D"/>
    <w:rsid w:val="003B34F8"/>
    <w:rsid w:val="003B6AEB"/>
    <w:rsid w:val="003C500D"/>
    <w:rsid w:val="003D32AA"/>
    <w:rsid w:val="003E57BF"/>
    <w:rsid w:val="003F5B53"/>
    <w:rsid w:val="00401240"/>
    <w:rsid w:val="00413B24"/>
    <w:rsid w:val="00413C93"/>
    <w:rsid w:val="004148F8"/>
    <w:rsid w:val="00415A4E"/>
    <w:rsid w:val="00425CCF"/>
    <w:rsid w:val="00431BB7"/>
    <w:rsid w:val="00442CBC"/>
    <w:rsid w:val="00461DD5"/>
    <w:rsid w:val="00465843"/>
    <w:rsid w:val="00470BF7"/>
    <w:rsid w:val="00471186"/>
    <w:rsid w:val="00480F1D"/>
    <w:rsid w:val="00483FA2"/>
    <w:rsid w:val="00485E58"/>
    <w:rsid w:val="00487F26"/>
    <w:rsid w:val="00494CAB"/>
    <w:rsid w:val="00495F20"/>
    <w:rsid w:val="004A09A5"/>
    <w:rsid w:val="004C5CDC"/>
    <w:rsid w:val="004D001E"/>
    <w:rsid w:val="004D6147"/>
    <w:rsid w:val="004D6DE3"/>
    <w:rsid w:val="004F7294"/>
    <w:rsid w:val="005052A0"/>
    <w:rsid w:val="00516713"/>
    <w:rsid w:val="0051758F"/>
    <w:rsid w:val="0052327F"/>
    <w:rsid w:val="005251EA"/>
    <w:rsid w:val="00540C15"/>
    <w:rsid w:val="00553CD5"/>
    <w:rsid w:val="00561034"/>
    <w:rsid w:val="0056228C"/>
    <w:rsid w:val="005805F0"/>
    <w:rsid w:val="00584D1D"/>
    <w:rsid w:val="00585180"/>
    <w:rsid w:val="00595939"/>
    <w:rsid w:val="005A1B18"/>
    <w:rsid w:val="005A685B"/>
    <w:rsid w:val="005B559B"/>
    <w:rsid w:val="005B76EB"/>
    <w:rsid w:val="005C6CF8"/>
    <w:rsid w:val="005E33D0"/>
    <w:rsid w:val="005E587F"/>
    <w:rsid w:val="00613359"/>
    <w:rsid w:val="00615044"/>
    <w:rsid w:val="00615333"/>
    <w:rsid w:val="00623744"/>
    <w:rsid w:val="006241EC"/>
    <w:rsid w:val="00651DA4"/>
    <w:rsid w:val="00653DE4"/>
    <w:rsid w:val="006551E5"/>
    <w:rsid w:val="00680F41"/>
    <w:rsid w:val="00690216"/>
    <w:rsid w:val="0069365C"/>
    <w:rsid w:val="00693F0D"/>
    <w:rsid w:val="006B08BC"/>
    <w:rsid w:val="006B244C"/>
    <w:rsid w:val="006B4CFE"/>
    <w:rsid w:val="006B52A0"/>
    <w:rsid w:val="006B607E"/>
    <w:rsid w:val="006C7FFC"/>
    <w:rsid w:val="006D5E78"/>
    <w:rsid w:val="006E0FB0"/>
    <w:rsid w:val="006E28BD"/>
    <w:rsid w:val="00700C86"/>
    <w:rsid w:val="007144CC"/>
    <w:rsid w:val="00722983"/>
    <w:rsid w:val="00725E78"/>
    <w:rsid w:val="007334CE"/>
    <w:rsid w:val="00733B3B"/>
    <w:rsid w:val="00742851"/>
    <w:rsid w:val="00750576"/>
    <w:rsid w:val="0075205E"/>
    <w:rsid w:val="00782609"/>
    <w:rsid w:val="00795D0D"/>
    <w:rsid w:val="007A014F"/>
    <w:rsid w:val="007A4FDF"/>
    <w:rsid w:val="007A6334"/>
    <w:rsid w:val="007B525A"/>
    <w:rsid w:val="007B7AFF"/>
    <w:rsid w:val="007E1544"/>
    <w:rsid w:val="007E2718"/>
    <w:rsid w:val="007E3885"/>
    <w:rsid w:val="007E470A"/>
    <w:rsid w:val="00801680"/>
    <w:rsid w:val="0080620D"/>
    <w:rsid w:val="00813388"/>
    <w:rsid w:val="008145FA"/>
    <w:rsid w:val="008202DB"/>
    <w:rsid w:val="00822979"/>
    <w:rsid w:val="00823B1F"/>
    <w:rsid w:val="00823F91"/>
    <w:rsid w:val="00824D9D"/>
    <w:rsid w:val="0082626D"/>
    <w:rsid w:val="008309C2"/>
    <w:rsid w:val="008318E7"/>
    <w:rsid w:val="00833A74"/>
    <w:rsid w:val="00861400"/>
    <w:rsid w:val="00865AA8"/>
    <w:rsid w:val="00871D10"/>
    <w:rsid w:val="0088551B"/>
    <w:rsid w:val="008A1568"/>
    <w:rsid w:val="008B51BB"/>
    <w:rsid w:val="008D60AC"/>
    <w:rsid w:val="008E63F6"/>
    <w:rsid w:val="008F2A6F"/>
    <w:rsid w:val="009024A3"/>
    <w:rsid w:val="00920873"/>
    <w:rsid w:val="00927211"/>
    <w:rsid w:val="009325CE"/>
    <w:rsid w:val="00933057"/>
    <w:rsid w:val="009336FA"/>
    <w:rsid w:val="00936501"/>
    <w:rsid w:val="009603B9"/>
    <w:rsid w:val="009612D5"/>
    <w:rsid w:val="00963E8E"/>
    <w:rsid w:val="009645E9"/>
    <w:rsid w:val="00976D9E"/>
    <w:rsid w:val="0098239C"/>
    <w:rsid w:val="0099171E"/>
    <w:rsid w:val="009A18C5"/>
    <w:rsid w:val="009A4522"/>
    <w:rsid w:val="009B0ECD"/>
    <w:rsid w:val="009B1DBC"/>
    <w:rsid w:val="009B3DBD"/>
    <w:rsid w:val="009B480D"/>
    <w:rsid w:val="009B61EF"/>
    <w:rsid w:val="009C4E84"/>
    <w:rsid w:val="009D3302"/>
    <w:rsid w:val="009D4F2E"/>
    <w:rsid w:val="009D5361"/>
    <w:rsid w:val="009E3511"/>
    <w:rsid w:val="009E7163"/>
    <w:rsid w:val="009F5DBF"/>
    <w:rsid w:val="009F7D53"/>
    <w:rsid w:val="00A11E72"/>
    <w:rsid w:val="00A177F7"/>
    <w:rsid w:val="00A20796"/>
    <w:rsid w:val="00A356E3"/>
    <w:rsid w:val="00A44B09"/>
    <w:rsid w:val="00A5607F"/>
    <w:rsid w:val="00A57928"/>
    <w:rsid w:val="00A73EE2"/>
    <w:rsid w:val="00A75D71"/>
    <w:rsid w:val="00A768D8"/>
    <w:rsid w:val="00A84758"/>
    <w:rsid w:val="00A85FE1"/>
    <w:rsid w:val="00AA24A3"/>
    <w:rsid w:val="00AB6601"/>
    <w:rsid w:val="00AC03E9"/>
    <w:rsid w:val="00AC420D"/>
    <w:rsid w:val="00AC7BA3"/>
    <w:rsid w:val="00AE249D"/>
    <w:rsid w:val="00AF03E4"/>
    <w:rsid w:val="00AF20A6"/>
    <w:rsid w:val="00B013CA"/>
    <w:rsid w:val="00B21E3F"/>
    <w:rsid w:val="00B30266"/>
    <w:rsid w:val="00B31CF1"/>
    <w:rsid w:val="00B416DE"/>
    <w:rsid w:val="00B43485"/>
    <w:rsid w:val="00B562C8"/>
    <w:rsid w:val="00B6072D"/>
    <w:rsid w:val="00B61C41"/>
    <w:rsid w:val="00B653CB"/>
    <w:rsid w:val="00B6640B"/>
    <w:rsid w:val="00B8720F"/>
    <w:rsid w:val="00BA750B"/>
    <w:rsid w:val="00BB1BB2"/>
    <w:rsid w:val="00BB4292"/>
    <w:rsid w:val="00BC3762"/>
    <w:rsid w:val="00BE1CBC"/>
    <w:rsid w:val="00C0597C"/>
    <w:rsid w:val="00C10B98"/>
    <w:rsid w:val="00C12505"/>
    <w:rsid w:val="00C25793"/>
    <w:rsid w:val="00C26761"/>
    <w:rsid w:val="00C26FDF"/>
    <w:rsid w:val="00C450CF"/>
    <w:rsid w:val="00C47731"/>
    <w:rsid w:val="00C57BD6"/>
    <w:rsid w:val="00C71F6C"/>
    <w:rsid w:val="00C7395A"/>
    <w:rsid w:val="00C822AB"/>
    <w:rsid w:val="00C827FF"/>
    <w:rsid w:val="00C82885"/>
    <w:rsid w:val="00C82F17"/>
    <w:rsid w:val="00C85DEB"/>
    <w:rsid w:val="00C93380"/>
    <w:rsid w:val="00C93D60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D137C7"/>
    <w:rsid w:val="00D155AC"/>
    <w:rsid w:val="00D301AE"/>
    <w:rsid w:val="00D30ADC"/>
    <w:rsid w:val="00D36711"/>
    <w:rsid w:val="00D4060A"/>
    <w:rsid w:val="00D5285A"/>
    <w:rsid w:val="00D57AA4"/>
    <w:rsid w:val="00D64BF0"/>
    <w:rsid w:val="00D65579"/>
    <w:rsid w:val="00D6606A"/>
    <w:rsid w:val="00D86583"/>
    <w:rsid w:val="00D92FBB"/>
    <w:rsid w:val="00DB251A"/>
    <w:rsid w:val="00DB4A67"/>
    <w:rsid w:val="00DC7267"/>
    <w:rsid w:val="00DE78F2"/>
    <w:rsid w:val="00DE7CF7"/>
    <w:rsid w:val="00E05C77"/>
    <w:rsid w:val="00E061F9"/>
    <w:rsid w:val="00E12F1C"/>
    <w:rsid w:val="00E335E2"/>
    <w:rsid w:val="00E411AD"/>
    <w:rsid w:val="00E41DE0"/>
    <w:rsid w:val="00E42D09"/>
    <w:rsid w:val="00E562BB"/>
    <w:rsid w:val="00E60AC4"/>
    <w:rsid w:val="00E61CD7"/>
    <w:rsid w:val="00E63434"/>
    <w:rsid w:val="00E71EB6"/>
    <w:rsid w:val="00E73BDA"/>
    <w:rsid w:val="00E77022"/>
    <w:rsid w:val="00E81246"/>
    <w:rsid w:val="00E92289"/>
    <w:rsid w:val="00EB2DF9"/>
    <w:rsid w:val="00EC306E"/>
    <w:rsid w:val="00EC526D"/>
    <w:rsid w:val="00EE2CCF"/>
    <w:rsid w:val="00F026D3"/>
    <w:rsid w:val="00F0393D"/>
    <w:rsid w:val="00F10979"/>
    <w:rsid w:val="00F122EC"/>
    <w:rsid w:val="00F4195C"/>
    <w:rsid w:val="00F506E7"/>
    <w:rsid w:val="00F633A3"/>
    <w:rsid w:val="00F66727"/>
    <w:rsid w:val="00F70F9B"/>
    <w:rsid w:val="00F71256"/>
    <w:rsid w:val="00F82F01"/>
    <w:rsid w:val="00FA08A6"/>
    <w:rsid w:val="00FA3697"/>
    <w:rsid w:val="00FB2A1A"/>
    <w:rsid w:val="00FC2CC7"/>
    <w:rsid w:val="00FD2A48"/>
    <w:rsid w:val="00FD330C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92BB9"/>
  <w15:docId w15:val="{035AEC1D-5257-44F1-A609-996E2821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D09"/>
    <w:pPr>
      <w:spacing w:before="120" w:after="1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D09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iPriority w:val="99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3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2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36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urd@quanten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Documents\Custom%20Office%20Templates\IEEE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DBF6-95FC-4C69-863A-D1442DBB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IEEE_2016.dotx</Template>
  <TotalTime>0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Sigurd Schelstraete</dc:creator>
  <cp:lastModifiedBy>Sigurd Schelstraete</cp:lastModifiedBy>
  <cp:revision>2</cp:revision>
  <dcterms:created xsi:type="dcterms:W3CDTF">2018-01-17T17:02:00Z</dcterms:created>
  <dcterms:modified xsi:type="dcterms:W3CDTF">2018-01-17T17:02:00Z</dcterms:modified>
</cp:coreProperties>
</file>