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3DB1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50204ED7" w14:textId="77777777" w:rsidTr="0078145A">
        <w:trPr>
          <w:trHeight w:val="710"/>
          <w:jc w:val="center"/>
        </w:trPr>
        <w:tc>
          <w:tcPr>
            <w:tcW w:w="9576" w:type="dxa"/>
            <w:gridSpan w:val="5"/>
            <w:vAlign w:val="center"/>
          </w:tcPr>
          <w:p w14:paraId="3F2902D5" w14:textId="2AC5365D"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235E7A6D" w14:textId="1E34CFDC" w:rsidR="00707D9A" w:rsidRDefault="00BE74A8" w:rsidP="00707D9A">
            <w:pPr>
              <w:pStyle w:val="T2"/>
              <w:spacing w:after="0"/>
              <w:rPr>
                <w:rFonts w:ascii="Verdana" w:hAnsi="Verdana"/>
                <w:color w:val="000000"/>
                <w:szCs w:val="17"/>
              </w:rPr>
            </w:pPr>
            <w:r>
              <w:rPr>
                <w:rFonts w:ascii="Verdana" w:hAnsi="Verdana"/>
                <w:color w:val="000000"/>
                <w:szCs w:val="17"/>
              </w:rPr>
              <w:t>January</w:t>
            </w:r>
            <w:r w:rsidR="00663CB6">
              <w:rPr>
                <w:rFonts w:ascii="Verdana" w:hAnsi="Verdana"/>
                <w:color w:val="000000"/>
                <w:szCs w:val="17"/>
              </w:rPr>
              <w:t xml:space="preserve"> </w:t>
            </w:r>
            <w:r>
              <w:rPr>
                <w:rFonts w:ascii="Verdana" w:hAnsi="Verdana"/>
                <w:color w:val="000000"/>
                <w:szCs w:val="17"/>
              </w:rPr>
              <w:t>16</w:t>
            </w:r>
            <w:r w:rsidR="00663CB6" w:rsidRPr="00663CB6">
              <w:rPr>
                <w:rFonts w:ascii="Verdana" w:hAnsi="Verdana"/>
                <w:color w:val="000000"/>
                <w:szCs w:val="17"/>
                <w:vertAlign w:val="superscript"/>
              </w:rPr>
              <w:t>th</w:t>
            </w:r>
            <w:r>
              <w:rPr>
                <w:rFonts w:ascii="Verdana" w:hAnsi="Verdana"/>
                <w:color w:val="000000"/>
                <w:szCs w:val="17"/>
              </w:rPr>
              <w:t>-18</w:t>
            </w:r>
            <w:r w:rsidR="00663CB6">
              <w:rPr>
                <w:rFonts w:ascii="Verdana" w:hAnsi="Verdana"/>
                <w:color w:val="000000"/>
                <w:szCs w:val="17"/>
              </w:rPr>
              <w:t>th</w:t>
            </w:r>
            <w:r>
              <w:rPr>
                <w:rFonts w:ascii="Verdana" w:hAnsi="Verdana"/>
                <w:color w:val="000000"/>
                <w:szCs w:val="17"/>
              </w:rPr>
              <w:t>, 2018</w:t>
            </w:r>
          </w:p>
          <w:p w14:paraId="2CD5FEAF" w14:textId="6AAEBA93" w:rsidR="003F0153" w:rsidRPr="0038380C" w:rsidRDefault="00BE74A8" w:rsidP="00707D9A">
            <w:pPr>
              <w:pStyle w:val="T2"/>
              <w:spacing w:after="0"/>
              <w:rPr>
                <w:rFonts w:ascii="Verdana" w:hAnsi="Verdana"/>
                <w:color w:val="000000"/>
                <w:szCs w:val="17"/>
              </w:rPr>
            </w:pPr>
            <w:r>
              <w:rPr>
                <w:rFonts w:ascii="Verdana" w:hAnsi="Verdana"/>
                <w:color w:val="000000"/>
                <w:szCs w:val="17"/>
              </w:rPr>
              <w:t>Irvine, California</w:t>
            </w:r>
            <w:r w:rsidR="003F0153">
              <w:rPr>
                <w:rFonts w:ascii="Verdana" w:hAnsi="Verdana"/>
                <w:color w:val="000000"/>
                <w:szCs w:val="17"/>
              </w:rPr>
              <w:t>, USA</w:t>
            </w:r>
          </w:p>
          <w:p w14:paraId="7A8B614A" w14:textId="77777777" w:rsidR="00CA09B2" w:rsidRPr="0038380C" w:rsidRDefault="00CA09B2" w:rsidP="0038380C">
            <w:pPr>
              <w:pStyle w:val="T2"/>
              <w:spacing w:after="0"/>
              <w:rPr>
                <w:rFonts w:ascii="Verdana" w:hAnsi="Verdana"/>
                <w:color w:val="000000"/>
                <w:szCs w:val="17"/>
              </w:rPr>
            </w:pPr>
          </w:p>
        </w:tc>
      </w:tr>
      <w:tr w:rsidR="00CA09B2" w14:paraId="2076BBAC" w14:textId="77777777" w:rsidTr="0038380C">
        <w:trPr>
          <w:trHeight w:val="359"/>
          <w:jc w:val="center"/>
        </w:trPr>
        <w:tc>
          <w:tcPr>
            <w:tcW w:w="9576" w:type="dxa"/>
            <w:gridSpan w:val="5"/>
            <w:vAlign w:val="center"/>
          </w:tcPr>
          <w:p w14:paraId="027D6ACC" w14:textId="6449E523" w:rsidR="00CA09B2" w:rsidRDefault="00CA09B2" w:rsidP="0038380C">
            <w:pPr>
              <w:pStyle w:val="T2"/>
              <w:ind w:left="0"/>
              <w:rPr>
                <w:sz w:val="20"/>
              </w:rPr>
            </w:pPr>
            <w:r>
              <w:rPr>
                <w:sz w:val="20"/>
              </w:rPr>
              <w:t>Date:</w:t>
            </w:r>
            <w:r w:rsidR="00BE74A8">
              <w:rPr>
                <w:b w:val="0"/>
                <w:sz w:val="20"/>
              </w:rPr>
              <w:t xml:space="preserve">  2018-01</w:t>
            </w:r>
            <w:r w:rsidR="0038380C">
              <w:rPr>
                <w:b w:val="0"/>
                <w:sz w:val="20"/>
              </w:rPr>
              <w:t>-</w:t>
            </w:r>
            <w:r w:rsidR="00BE74A8">
              <w:rPr>
                <w:b w:val="0"/>
                <w:sz w:val="20"/>
              </w:rPr>
              <w:t>16</w:t>
            </w:r>
          </w:p>
        </w:tc>
      </w:tr>
      <w:tr w:rsidR="00CA09B2" w14:paraId="5D9F5209" w14:textId="77777777" w:rsidTr="0038380C">
        <w:trPr>
          <w:cantSplit/>
          <w:jc w:val="center"/>
        </w:trPr>
        <w:tc>
          <w:tcPr>
            <w:tcW w:w="9576" w:type="dxa"/>
            <w:gridSpan w:val="5"/>
            <w:vAlign w:val="center"/>
          </w:tcPr>
          <w:p w14:paraId="060A8BBC" w14:textId="77777777" w:rsidR="00CA09B2" w:rsidRDefault="00CA09B2">
            <w:pPr>
              <w:pStyle w:val="T2"/>
              <w:spacing w:after="0"/>
              <w:ind w:left="0" w:right="0"/>
              <w:jc w:val="left"/>
              <w:rPr>
                <w:sz w:val="20"/>
              </w:rPr>
            </w:pPr>
            <w:r>
              <w:rPr>
                <w:sz w:val="20"/>
              </w:rPr>
              <w:t>Author(s):</w:t>
            </w:r>
          </w:p>
        </w:tc>
      </w:tr>
      <w:tr w:rsidR="00CA09B2" w14:paraId="167A8F54" w14:textId="77777777" w:rsidTr="008B36C8">
        <w:trPr>
          <w:jc w:val="center"/>
        </w:trPr>
        <w:tc>
          <w:tcPr>
            <w:tcW w:w="1255" w:type="dxa"/>
            <w:vAlign w:val="center"/>
          </w:tcPr>
          <w:p w14:paraId="441AF996" w14:textId="77777777" w:rsidR="00CA09B2" w:rsidRDefault="00CA09B2">
            <w:pPr>
              <w:pStyle w:val="T2"/>
              <w:spacing w:after="0"/>
              <w:ind w:left="0" w:right="0"/>
              <w:jc w:val="left"/>
              <w:rPr>
                <w:sz w:val="20"/>
              </w:rPr>
            </w:pPr>
            <w:r>
              <w:rPr>
                <w:sz w:val="20"/>
              </w:rPr>
              <w:t>Name</w:t>
            </w:r>
          </w:p>
        </w:tc>
        <w:tc>
          <w:tcPr>
            <w:tcW w:w="2003" w:type="dxa"/>
            <w:vAlign w:val="center"/>
          </w:tcPr>
          <w:p w14:paraId="59E5D2EC" w14:textId="77777777" w:rsidR="00CA09B2" w:rsidRDefault="0062440B">
            <w:pPr>
              <w:pStyle w:val="T2"/>
              <w:spacing w:after="0"/>
              <w:ind w:left="0" w:right="0"/>
              <w:jc w:val="left"/>
              <w:rPr>
                <w:sz w:val="20"/>
              </w:rPr>
            </w:pPr>
            <w:r>
              <w:rPr>
                <w:sz w:val="20"/>
              </w:rPr>
              <w:t>Affiliation</w:t>
            </w:r>
          </w:p>
        </w:tc>
        <w:tc>
          <w:tcPr>
            <w:tcW w:w="2956" w:type="dxa"/>
            <w:vAlign w:val="center"/>
          </w:tcPr>
          <w:p w14:paraId="60D982FF" w14:textId="77777777" w:rsidR="00CA09B2" w:rsidRDefault="00CA09B2">
            <w:pPr>
              <w:pStyle w:val="T2"/>
              <w:spacing w:after="0"/>
              <w:ind w:left="0" w:right="0"/>
              <w:jc w:val="left"/>
              <w:rPr>
                <w:sz w:val="20"/>
              </w:rPr>
            </w:pPr>
            <w:r>
              <w:rPr>
                <w:sz w:val="20"/>
              </w:rPr>
              <w:t>Address</w:t>
            </w:r>
          </w:p>
        </w:tc>
        <w:tc>
          <w:tcPr>
            <w:tcW w:w="1611" w:type="dxa"/>
            <w:vAlign w:val="center"/>
          </w:tcPr>
          <w:p w14:paraId="1383539F" w14:textId="77777777" w:rsidR="00CA09B2" w:rsidRDefault="00CA09B2">
            <w:pPr>
              <w:pStyle w:val="T2"/>
              <w:spacing w:after="0"/>
              <w:ind w:left="0" w:right="0"/>
              <w:jc w:val="left"/>
              <w:rPr>
                <w:sz w:val="20"/>
              </w:rPr>
            </w:pPr>
            <w:r>
              <w:rPr>
                <w:sz w:val="20"/>
              </w:rPr>
              <w:t>Phone</w:t>
            </w:r>
          </w:p>
        </w:tc>
        <w:tc>
          <w:tcPr>
            <w:tcW w:w="1751" w:type="dxa"/>
            <w:vAlign w:val="center"/>
          </w:tcPr>
          <w:p w14:paraId="302BAC37" w14:textId="77777777" w:rsidR="00CA09B2" w:rsidRDefault="00CA09B2">
            <w:pPr>
              <w:pStyle w:val="T2"/>
              <w:spacing w:after="0"/>
              <w:ind w:left="0" w:right="0"/>
              <w:jc w:val="left"/>
              <w:rPr>
                <w:sz w:val="20"/>
              </w:rPr>
            </w:pPr>
            <w:r>
              <w:rPr>
                <w:sz w:val="20"/>
              </w:rPr>
              <w:t>email</w:t>
            </w:r>
          </w:p>
        </w:tc>
      </w:tr>
      <w:tr w:rsidR="00CA09B2" w14:paraId="446F5EB0" w14:textId="77777777" w:rsidTr="008B36C8">
        <w:trPr>
          <w:jc w:val="center"/>
        </w:trPr>
        <w:tc>
          <w:tcPr>
            <w:tcW w:w="1255" w:type="dxa"/>
            <w:vAlign w:val="center"/>
          </w:tcPr>
          <w:p w14:paraId="76D938B8"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0661D552" w14:textId="77777777" w:rsidR="00CA09B2" w:rsidRDefault="00372DCF">
            <w:pPr>
              <w:pStyle w:val="T2"/>
              <w:spacing w:after="0"/>
              <w:ind w:left="0" w:right="0"/>
              <w:rPr>
                <w:b w:val="0"/>
                <w:sz w:val="20"/>
              </w:rPr>
            </w:pPr>
            <w:r>
              <w:rPr>
                <w:b w:val="0"/>
                <w:sz w:val="20"/>
              </w:rPr>
              <w:t>Google</w:t>
            </w:r>
          </w:p>
        </w:tc>
        <w:tc>
          <w:tcPr>
            <w:tcW w:w="2956" w:type="dxa"/>
            <w:vAlign w:val="center"/>
          </w:tcPr>
          <w:p w14:paraId="7241629C" w14:textId="77777777"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170E0E0"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726FC1EC" w14:textId="77777777" w:rsidR="00CA09B2" w:rsidRDefault="00372DCF">
            <w:pPr>
              <w:pStyle w:val="T2"/>
              <w:spacing w:after="0"/>
              <w:ind w:left="0" w:right="0"/>
              <w:rPr>
                <w:b w:val="0"/>
                <w:sz w:val="16"/>
              </w:rPr>
            </w:pPr>
            <w:r>
              <w:rPr>
                <w:b w:val="0"/>
                <w:sz w:val="16"/>
              </w:rPr>
              <w:t>roywant@google.com</w:t>
            </w:r>
          </w:p>
        </w:tc>
      </w:tr>
    </w:tbl>
    <w:p w14:paraId="7F906BC3"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BBCA81" wp14:editId="64549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1F985" w14:textId="77777777" w:rsidR="00FE1043" w:rsidRPr="00B32A80" w:rsidRDefault="00FE1043">
                            <w:pPr>
                              <w:pStyle w:val="T1"/>
                              <w:spacing w:after="120"/>
                              <w:rPr>
                                <w:sz w:val="24"/>
                              </w:rPr>
                            </w:pPr>
                            <w:r w:rsidRPr="00B32A80">
                              <w:rPr>
                                <w:sz w:val="24"/>
                              </w:rPr>
                              <w:t>Abstract</w:t>
                            </w:r>
                          </w:p>
                          <w:p w14:paraId="7E7E27CC" w14:textId="3937E249" w:rsidR="00FE1043" w:rsidRPr="00B32A80" w:rsidRDefault="00FE1043">
                            <w:pPr>
                              <w:jc w:val="both"/>
                              <w:rPr>
                                <w:color w:val="000000"/>
                              </w:rPr>
                            </w:pPr>
                            <w:r w:rsidRPr="00B32A80">
                              <w:t xml:space="preserve">Minutes for the </w:t>
                            </w:r>
                            <w:r w:rsidRPr="00B32A80">
                              <w:rPr>
                                <w:color w:val="000000"/>
                              </w:rPr>
                              <w:t>TGaz m</w:t>
                            </w:r>
                            <w:r>
                              <w:rPr>
                                <w:color w:val="000000"/>
                              </w:rPr>
                              <w:t>eeting beginning on January 16th, 2018</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CA81"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1B71F985" w14:textId="77777777" w:rsidR="00FE1043" w:rsidRPr="00B32A80" w:rsidRDefault="00FE1043">
                      <w:pPr>
                        <w:pStyle w:val="T1"/>
                        <w:spacing w:after="120"/>
                        <w:rPr>
                          <w:sz w:val="24"/>
                        </w:rPr>
                      </w:pPr>
                      <w:r w:rsidRPr="00B32A80">
                        <w:rPr>
                          <w:sz w:val="24"/>
                        </w:rPr>
                        <w:t>Abstract</w:t>
                      </w:r>
                    </w:p>
                    <w:p w14:paraId="7E7E27CC" w14:textId="3937E249" w:rsidR="00FE1043" w:rsidRPr="00B32A80" w:rsidRDefault="00FE1043">
                      <w:pPr>
                        <w:jc w:val="both"/>
                        <w:rPr>
                          <w:color w:val="000000"/>
                        </w:rPr>
                      </w:pPr>
                      <w:r w:rsidRPr="00B32A80">
                        <w:t xml:space="preserve">Minutes for the </w:t>
                      </w:r>
                      <w:r w:rsidRPr="00B32A80">
                        <w:rPr>
                          <w:color w:val="000000"/>
                        </w:rPr>
                        <w:t>TGaz m</w:t>
                      </w:r>
                      <w:r>
                        <w:rPr>
                          <w:color w:val="000000"/>
                        </w:rPr>
                        <w:t>eeting beginning on January 16th, 2018</w:t>
                      </w:r>
                      <w:r w:rsidRPr="00B32A80">
                        <w:rPr>
                          <w:color w:val="000000"/>
                        </w:rPr>
                        <w:t>.</w:t>
                      </w:r>
                    </w:p>
                  </w:txbxContent>
                </v:textbox>
              </v:shape>
            </w:pict>
          </mc:Fallback>
        </mc:AlternateContent>
      </w:r>
    </w:p>
    <w:p w14:paraId="62831245" w14:textId="77777777" w:rsidR="00CA09B2" w:rsidRDefault="00CA09B2" w:rsidP="00E63B8F">
      <w:r>
        <w:br w:type="page"/>
      </w:r>
    </w:p>
    <w:p w14:paraId="5960D9C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738F72AB" w14:textId="42B71360" w:rsidR="00531651" w:rsidRPr="00A36A5F" w:rsidRDefault="00F04752" w:rsidP="00531651">
      <w:pPr>
        <w:jc w:val="center"/>
        <w:rPr>
          <w:b/>
          <w:sz w:val="28"/>
          <w:lang w:eastAsia="ja-JP"/>
        </w:rPr>
      </w:pPr>
      <w:r>
        <w:rPr>
          <w:rFonts w:eastAsia="PMingLiU"/>
          <w:b/>
          <w:sz w:val="28"/>
          <w:lang w:eastAsia="zh-TW"/>
        </w:rPr>
        <w:t>January 16</w:t>
      </w:r>
      <w:r w:rsidRPr="00F04752">
        <w:rPr>
          <w:rFonts w:eastAsia="PMingLiU"/>
          <w:b/>
          <w:sz w:val="28"/>
          <w:vertAlign w:val="superscript"/>
          <w:lang w:eastAsia="zh-TW"/>
        </w:rPr>
        <w:t>th</w:t>
      </w:r>
      <w:r>
        <w:rPr>
          <w:rFonts w:eastAsia="PMingLiU"/>
          <w:b/>
          <w:sz w:val="28"/>
          <w:lang w:eastAsia="zh-TW"/>
        </w:rPr>
        <w:t>-18th</w:t>
      </w:r>
      <w:r>
        <w:rPr>
          <w:b/>
          <w:sz w:val="28"/>
          <w:lang w:eastAsia="ja-JP"/>
        </w:rPr>
        <w:t>, 2018</w:t>
      </w:r>
    </w:p>
    <w:p w14:paraId="612EFFFB" w14:textId="77777777" w:rsidR="00531651" w:rsidRDefault="00531651" w:rsidP="00343258">
      <w:pPr>
        <w:ind w:left="360"/>
      </w:pPr>
    </w:p>
    <w:p w14:paraId="631F35BF" w14:textId="336C1C80" w:rsidR="00CA09B2" w:rsidRPr="000E4E94" w:rsidRDefault="00C4135A" w:rsidP="00F7672D">
      <w:pPr>
        <w:numPr>
          <w:ilvl w:val="0"/>
          <w:numId w:val="1"/>
        </w:numPr>
        <w:rPr>
          <w:b/>
        </w:rPr>
      </w:pPr>
      <w:r w:rsidRPr="000E4E94">
        <w:rPr>
          <w:b/>
        </w:rPr>
        <w:t>TGaz</w:t>
      </w:r>
      <w:r w:rsidR="00B048BC" w:rsidRPr="000E4E94">
        <w:rPr>
          <w:b/>
        </w:rPr>
        <w:t xml:space="preserve"> – </w:t>
      </w:r>
      <w:r w:rsidR="00F04752">
        <w:rPr>
          <w:b/>
        </w:rPr>
        <w:t>16</w:t>
      </w:r>
      <w:r w:rsidR="00DC5E2B" w:rsidRPr="000E4E94">
        <w:rPr>
          <w:b/>
          <w:vertAlign w:val="superscript"/>
        </w:rPr>
        <w:t>th</w:t>
      </w:r>
      <w:r w:rsidR="00F24DE8" w:rsidRPr="000E4E94">
        <w:rPr>
          <w:b/>
        </w:rPr>
        <w:t xml:space="preserve"> </w:t>
      </w:r>
      <w:r w:rsidR="00F04752">
        <w:rPr>
          <w:b/>
        </w:rPr>
        <w:t>January, 2018</w:t>
      </w:r>
      <w:r w:rsidR="00BC0DFF" w:rsidRPr="000E4E94">
        <w:rPr>
          <w:b/>
        </w:rPr>
        <w:t xml:space="preserve"> –</w:t>
      </w:r>
      <w:r w:rsidR="00FA4DEE" w:rsidRPr="000E4E94">
        <w:rPr>
          <w:b/>
        </w:rPr>
        <w:t xml:space="preserve"> S</w:t>
      </w:r>
      <w:r w:rsidR="000E4E94" w:rsidRPr="000E4E94">
        <w:rPr>
          <w:b/>
        </w:rPr>
        <w:t>lot</w:t>
      </w:r>
      <w:r w:rsidR="00FA4DEE" w:rsidRPr="000E4E94">
        <w:rPr>
          <w:b/>
        </w:rPr>
        <w:t xml:space="preserve"> #1</w:t>
      </w:r>
    </w:p>
    <w:p w14:paraId="3F5DBA00" w14:textId="31E0170A" w:rsidR="007D7E2C" w:rsidRDefault="00F7672D" w:rsidP="00262D87">
      <w:pPr>
        <w:numPr>
          <w:ilvl w:val="1"/>
          <w:numId w:val="1"/>
        </w:numPr>
      </w:pPr>
      <w:r>
        <w:t xml:space="preserve">Called to order by </w:t>
      </w:r>
      <w:r w:rsidR="00531651">
        <w:t xml:space="preserve">TGaz chair, </w:t>
      </w:r>
      <w:r w:rsidR="00C4135A">
        <w:t>Jonathan Segev</w:t>
      </w:r>
      <w:r>
        <w:t xml:space="preserve"> (</w:t>
      </w:r>
      <w:r w:rsidR="00372ABE">
        <w:t>Intel Corporation</w:t>
      </w:r>
      <w:r>
        <w:t>)</w:t>
      </w:r>
      <w:r w:rsidR="00C4135A">
        <w:t xml:space="preserve"> at </w:t>
      </w:r>
      <w:r w:rsidR="0005013D">
        <w:rPr>
          <w:b/>
        </w:rPr>
        <w:t>4.00pm</w:t>
      </w:r>
      <w:r w:rsidR="00F04752">
        <w:rPr>
          <w:b/>
        </w:rPr>
        <w:t xml:space="preserve"> PT</w:t>
      </w:r>
      <w:r w:rsidR="006547F1">
        <w:t>, Vice Chair</w:t>
      </w:r>
      <w:r w:rsidR="007D2706">
        <w:t xml:space="preserve"> Carlos Ald</w:t>
      </w:r>
      <w:r w:rsidR="00FA4DEE">
        <w:t>ana (Intel Corporation)</w:t>
      </w:r>
      <w:r w:rsidR="00050D74">
        <w:t xml:space="preserve"> – not attending</w:t>
      </w:r>
      <w:r w:rsidR="00FA4DEE">
        <w:t>, Roy Want (Google) Secretary.</w:t>
      </w:r>
    </w:p>
    <w:p w14:paraId="09B57522" w14:textId="562045B8" w:rsidR="00531651" w:rsidRPr="00D870EC" w:rsidRDefault="00531651" w:rsidP="0053165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EF4519">
        <w:rPr>
          <w:b/>
          <w:szCs w:val="22"/>
          <w:lang w:eastAsia="ja-JP"/>
        </w:rPr>
        <w:t>IEEE 802.11-</w:t>
      </w:r>
      <w:r w:rsidRPr="00EF4519">
        <w:rPr>
          <w:b/>
          <w:szCs w:val="22"/>
        </w:rPr>
        <w:t>1</w:t>
      </w:r>
      <w:r w:rsidR="00F04752">
        <w:rPr>
          <w:b/>
          <w:szCs w:val="22"/>
          <w:lang w:eastAsia="ja-JP"/>
        </w:rPr>
        <w:t>8</w:t>
      </w:r>
      <w:r w:rsidRPr="00EF4519">
        <w:rPr>
          <w:rFonts w:hint="eastAsia"/>
          <w:b/>
          <w:szCs w:val="22"/>
          <w:lang w:eastAsia="ja-JP"/>
        </w:rPr>
        <w:t>/</w:t>
      </w:r>
      <w:r w:rsidR="00050D74">
        <w:rPr>
          <w:rFonts w:eastAsia="PMingLiU" w:hint="eastAsia"/>
          <w:b/>
          <w:szCs w:val="22"/>
          <w:lang w:eastAsia="zh-TW"/>
        </w:rPr>
        <w:t>1843</w:t>
      </w:r>
      <w:r w:rsidR="00AE6A9D">
        <w:rPr>
          <w:rFonts w:eastAsia="PMingLiU" w:hint="eastAsia"/>
          <w:b/>
          <w:szCs w:val="22"/>
          <w:lang w:eastAsia="zh-TW"/>
        </w:rPr>
        <w:t>r</w:t>
      </w:r>
      <w:r w:rsidR="00050D74">
        <w:rPr>
          <w:rFonts w:eastAsia="PMingLiU" w:hint="eastAsia"/>
          <w:b/>
          <w:szCs w:val="22"/>
          <w:lang w:eastAsia="zh-TW"/>
        </w:rPr>
        <w:t>2</w:t>
      </w:r>
    </w:p>
    <w:p w14:paraId="115B58BE" w14:textId="77777777" w:rsidR="00F7672D" w:rsidRDefault="0023766A" w:rsidP="00F7672D">
      <w:pPr>
        <w:numPr>
          <w:ilvl w:val="1"/>
          <w:numId w:val="1"/>
        </w:numPr>
      </w:pPr>
      <w:r>
        <w:t>Review Paten</w:t>
      </w:r>
      <w:r w:rsidR="00C4135A">
        <w:t>t</w:t>
      </w:r>
      <w:r>
        <w:t xml:space="preserve"> Policy</w:t>
      </w:r>
      <w:r w:rsidR="007D7E2C">
        <w:t xml:space="preserve"> and logistics</w:t>
      </w:r>
    </w:p>
    <w:p w14:paraId="78683E1F" w14:textId="77777777" w:rsidR="00531651" w:rsidRPr="00454E9F" w:rsidRDefault="00531651" w:rsidP="00343258">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 xml:space="preserve">IEEE-SA Patency Policy, additional guidelines about IEEE-SA meeting and logistics </w:t>
      </w:r>
      <w:r w:rsidR="006B1EEC">
        <w:rPr>
          <w:szCs w:val="22"/>
          <w:lang w:eastAsia="ja-JP"/>
        </w:rPr>
        <w:t>– no clarifications requested.</w:t>
      </w:r>
    </w:p>
    <w:p w14:paraId="522427F1" w14:textId="77777777" w:rsidR="00531651" w:rsidRDefault="00531651" w:rsidP="00343258">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501D2BFB" w14:textId="77777777" w:rsidR="001443CB" w:rsidRDefault="001443CB" w:rsidP="001443CB">
      <w:pPr>
        <w:numPr>
          <w:ilvl w:val="2"/>
          <w:numId w:val="1"/>
        </w:numPr>
        <w:jc w:val="both"/>
        <w:rPr>
          <w:szCs w:val="22"/>
        </w:rPr>
      </w:pPr>
      <w:r>
        <w:rPr>
          <w:szCs w:val="22"/>
        </w:rPr>
        <w:t>Chair reviewed IEEE 802 WG participation as individual professional – no clarification requested.</w:t>
      </w:r>
    </w:p>
    <w:p w14:paraId="0A2D1773" w14:textId="77777777" w:rsidR="00EE0AC5" w:rsidRDefault="00EE0AC5" w:rsidP="00343258">
      <w:pPr>
        <w:numPr>
          <w:ilvl w:val="2"/>
          <w:numId w:val="1"/>
        </w:numPr>
        <w:jc w:val="both"/>
        <w:rPr>
          <w:szCs w:val="22"/>
        </w:rPr>
      </w:pPr>
      <w:r>
        <w:rPr>
          <w:szCs w:val="22"/>
          <w:lang w:eastAsia="ja-JP"/>
        </w:rPr>
        <w:t>Chair reminded all to record their attendance</w:t>
      </w:r>
    </w:p>
    <w:p w14:paraId="7EE95364" w14:textId="77777777" w:rsidR="00565259" w:rsidRDefault="00565259" w:rsidP="00343258">
      <w:pPr>
        <w:numPr>
          <w:ilvl w:val="2"/>
          <w:numId w:val="1"/>
        </w:numPr>
        <w:jc w:val="both"/>
        <w:rPr>
          <w:szCs w:val="22"/>
        </w:rPr>
      </w:pPr>
      <w:r>
        <w:rPr>
          <w:szCs w:val="22"/>
          <w:lang w:eastAsia="ja-JP"/>
        </w:rPr>
        <w:t>Recorded Participation requirement</w:t>
      </w:r>
    </w:p>
    <w:p w14:paraId="58312182" w14:textId="17B6D2B5" w:rsidR="00531651" w:rsidRDefault="0080456F" w:rsidP="00254174">
      <w:pPr>
        <w:numPr>
          <w:ilvl w:val="3"/>
          <w:numId w:val="1"/>
        </w:numPr>
        <w:jc w:val="both"/>
        <w:rPr>
          <w:szCs w:val="22"/>
        </w:rPr>
      </w:pPr>
      <w:r>
        <w:rPr>
          <w:szCs w:val="22"/>
          <w:lang w:eastAsia="ja-JP"/>
        </w:rPr>
        <w:t>Headcount</w:t>
      </w:r>
      <w:r w:rsidR="00254174">
        <w:rPr>
          <w:szCs w:val="22"/>
          <w:lang w:eastAsia="ja-JP"/>
        </w:rPr>
        <w:t>:</w:t>
      </w:r>
      <w:r>
        <w:rPr>
          <w:szCs w:val="22"/>
          <w:lang w:eastAsia="ja-JP"/>
        </w:rPr>
        <w:t xml:space="preserve"> ~</w:t>
      </w:r>
      <w:r w:rsidR="00C65AA5">
        <w:rPr>
          <w:szCs w:val="22"/>
          <w:lang w:eastAsia="ja-JP"/>
        </w:rPr>
        <w:t>22</w:t>
      </w:r>
      <w:r w:rsidR="0010417A">
        <w:rPr>
          <w:szCs w:val="22"/>
          <w:lang w:eastAsia="ja-JP"/>
        </w:rPr>
        <w:t xml:space="preserve"> </w:t>
      </w:r>
      <w:r w:rsidR="00F523A5">
        <w:rPr>
          <w:szCs w:val="22"/>
          <w:lang w:eastAsia="ja-JP"/>
        </w:rPr>
        <w:t>present</w:t>
      </w:r>
    </w:p>
    <w:p w14:paraId="6FDF4D91" w14:textId="77777777" w:rsidR="00F7672D" w:rsidRDefault="00F7672D" w:rsidP="00F7672D">
      <w:pPr>
        <w:numPr>
          <w:ilvl w:val="1"/>
          <w:numId w:val="1"/>
        </w:numPr>
      </w:pPr>
      <w:r>
        <w:t>Review Agenda</w:t>
      </w:r>
    </w:p>
    <w:p w14:paraId="64AFAF9B" w14:textId="77777777" w:rsidR="00531651" w:rsidRDefault="00531651" w:rsidP="00531651">
      <w:pPr>
        <w:numPr>
          <w:ilvl w:val="2"/>
          <w:numId w:val="1"/>
        </w:numPr>
      </w:pPr>
      <w:r>
        <w:t>Called for any additional submissions for the week.</w:t>
      </w:r>
    </w:p>
    <w:p w14:paraId="528F5115" w14:textId="1494B8B1" w:rsidR="00B51D5F" w:rsidRDefault="00B51D5F" w:rsidP="00B51D5F">
      <w:pPr>
        <w:numPr>
          <w:ilvl w:val="2"/>
          <w:numId w:val="1"/>
        </w:numPr>
      </w:pPr>
      <w:r>
        <w:t xml:space="preserve">Reviewed and modified the agenda </w:t>
      </w:r>
    </w:p>
    <w:p w14:paraId="5B43A9C6" w14:textId="50E093B4" w:rsidR="00AE6A9D" w:rsidRDefault="00B51D5F" w:rsidP="00531651">
      <w:pPr>
        <w:numPr>
          <w:ilvl w:val="2"/>
          <w:numId w:val="1"/>
        </w:numPr>
      </w:pPr>
      <w:r>
        <w:t>The group agreed to have a 5</w:t>
      </w:r>
      <w:r w:rsidRPr="00B51D5F">
        <w:rPr>
          <w:vertAlign w:val="superscript"/>
        </w:rPr>
        <w:t>th</w:t>
      </w:r>
      <w:r>
        <w:t xml:space="preserve"> group meeting slot for the week in addition to the 4 planned.</w:t>
      </w:r>
    </w:p>
    <w:p w14:paraId="27CD1182" w14:textId="77777777" w:rsidR="00CD59D7" w:rsidRDefault="00531651" w:rsidP="00CD59D7">
      <w:pPr>
        <w:numPr>
          <w:ilvl w:val="2"/>
          <w:numId w:val="1"/>
        </w:numPr>
      </w:pPr>
      <w:r>
        <w:t>Chair called for any additional feedback and changes to agenda</w:t>
      </w:r>
      <w:r w:rsidR="00386590">
        <w:t>.</w:t>
      </w:r>
    </w:p>
    <w:p w14:paraId="01257F39" w14:textId="2A2E3B90" w:rsidR="00386590" w:rsidRPr="00E92D68" w:rsidRDefault="00386590" w:rsidP="009727E2">
      <w:pPr>
        <w:numPr>
          <w:ilvl w:val="2"/>
          <w:numId w:val="1"/>
        </w:numPr>
        <w:jc w:val="both"/>
        <w:rPr>
          <w:b/>
          <w:szCs w:val="22"/>
        </w:rPr>
      </w:pPr>
      <w:r w:rsidRPr="00E92D68">
        <w:rPr>
          <w:b/>
          <w:szCs w:val="22"/>
        </w:rPr>
        <w:t xml:space="preserve">Motion: We approve the agenda for document </w:t>
      </w:r>
      <w:r w:rsidRPr="00E92D68">
        <w:rPr>
          <w:b/>
          <w:szCs w:val="22"/>
          <w:lang w:eastAsia="ja-JP"/>
        </w:rPr>
        <w:t>11-</w:t>
      </w:r>
      <w:r w:rsidRPr="00E92D68">
        <w:rPr>
          <w:b/>
          <w:szCs w:val="22"/>
        </w:rPr>
        <w:t>1</w:t>
      </w:r>
      <w:r w:rsidR="00FF776A">
        <w:rPr>
          <w:b/>
          <w:szCs w:val="22"/>
          <w:lang w:eastAsia="ja-JP"/>
        </w:rPr>
        <w:t>8</w:t>
      </w:r>
      <w:r w:rsidRPr="00E92D68">
        <w:rPr>
          <w:rFonts w:hint="eastAsia"/>
          <w:b/>
          <w:szCs w:val="22"/>
          <w:lang w:eastAsia="ja-JP"/>
        </w:rPr>
        <w:t>/</w:t>
      </w:r>
      <w:r w:rsidR="00AE6A9D">
        <w:rPr>
          <w:rFonts w:eastAsia="PMingLiU" w:hint="eastAsia"/>
          <w:b/>
          <w:szCs w:val="22"/>
          <w:lang w:eastAsia="zh-TW"/>
        </w:rPr>
        <w:t>1843r2</w:t>
      </w:r>
    </w:p>
    <w:p w14:paraId="168E5CC4" w14:textId="15344983" w:rsidR="00386590" w:rsidRPr="00386590" w:rsidRDefault="00FF776A" w:rsidP="00351207">
      <w:pPr>
        <w:numPr>
          <w:ilvl w:val="3"/>
          <w:numId w:val="1"/>
        </w:numPr>
        <w:jc w:val="both"/>
        <w:rPr>
          <w:szCs w:val="22"/>
        </w:rPr>
      </w:pPr>
      <w:r w:rsidRPr="00351207">
        <w:rPr>
          <w:rFonts w:eastAsia="PMingLiU"/>
          <w:b/>
          <w:szCs w:val="22"/>
          <w:lang w:eastAsia="zh-TW"/>
        </w:rPr>
        <w:t>Approved</w:t>
      </w:r>
      <w:r>
        <w:rPr>
          <w:rFonts w:eastAsia="PMingLiU"/>
          <w:szCs w:val="22"/>
          <w:lang w:eastAsia="zh-TW"/>
        </w:rPr>
        <w:t xml:space="preserve"> by unanimous consent</w:t>
      </w:r>
      <w:r>
        <w:rPr>
          <w:rFonts w:eastAsia="PMingLiU"/>
          <w:szCs w:val="22"/>
          <w:lang w:eastAsia="zh-TW"/>
        </w:rPr>
        <w:tab/>
      </w:r>
      <w:r w:rsidR="001B2B18">
        <w:rPr>
          <w:rFonts w:eastAsia="PMingLiU"/>
          <w:szCs w:val="22"/>
          <w:lang w:eastAsia="zh-TW"/>
        </w:rPr>
        <w:br/>
      </w:r>
    </w:p>
    <w:p w14:paraId="6E898160" w14:textId="041ABCAF" w:rsidR="00E92D68" w:rsidRDefault="00E92D68" w:rsidP="003E51CF">
      <w:pPr>
        <w:numPr>
          <w:ilvl w:val="1"/>
          <w:numId w:val="1"/>
        </w:numPr>
      </w:pPr>
      <w:r>
        <w:t>Approve previous meeting minutes</w:t>
      </w:r>
      <w:r w:rsidR="00714B2D">
        <w:t xml:space="preserve"> (posted </w:t>
      </w:r>
      <w:r w:rsidR="00B54620">
        <w:t>Nov 17</w:t>
      </w:r>
      <w:r w:rsidR="00B54620" w:rsidRPr="00B54620">
        <w:rPr>
          <w:vertAlign w:val="superscript"/>
        </w:rPr>
        <w:t>th</w:t>
      </w:r>
      <w:r w:rsidR="00B54620">
        <w:t>, 2017</w:t>
      </w:r>
      <w:r w:rsidR="00FF776A">
        <w:t xml:space="preserve"> updated Jan 1</w:t>
      </w:r>
      <w:r w:rsidR="00FF776A" w:rsidRPr="00FF776A">
        <w:rPr>
          <w:vertAlign w:val="superscript"/>
        </w:rPr>
        <w:t>st</w:t>
      </w:r>
      <w:r w:rsidR="00FF776A">
        <w:t>, 2018</w:t>
      </w:r>
      <w:r w:rsidR="00EF4519">
        <w:t>)</w:t>
      </w:r>
    </w:p>
    <w:p w14:paraId="2C3531BB" w14:textId="7FC114E0" w:rsidR="003E51CF" w:rsidRDefault="00EF4519" w:rsidP="00EC72BE">
      <w:pPr>
        <w:numPr>
          <w:ilvl w:val="2"/>
          <w:numId w:val="1"/>
        </w:numPr>
      </w:pPr>
      <w:r>
        <w:t xml:space="preserve">Roy Want (Google) reviewed </w:t>
      </w:r>
      <w:r w:rsidR="00FF776A">
        <w:t>Nov</w:t>
      </w:r>
      <w:r w:rsidR="00E27303">
        <w:t>ember</w:t>
      </w:r>
      <w:r w:rsidR="009D6726">
        <w:t xml:space="preserve"> </w:t>
      </w:r>
      <w:r w:rsidR="00B82EE5">
        <w:t xml:space="preserve">Meeting </w:t>
      </w:r>
      <w:r w:rsidR="000A78E3">
        <w:t xml:space="preserve">Minutes </w:t>
      </w:r>
      <w:r w:rsidR="000A78E3">
        <w:rPr>
          <w:b/>
        </w:rPr>
        <w:t>11-17/</w:t>
      </w:r>
      <w:r w:rsidR="00FF776A">
        <w:rPr>
          <w:b/>
        </w:rPr>
        <w:t>1757</w:t>
      </w:r>
      <w:r w:rsidR="007A2B6A" w:rsidRPr="000A78E3">
        <w:rPr>
          <w:b/>
        </w:rPr>
        <w:t>r</w:t>
      </w:r>
      <w:r w:rsidR="00FF776A">
        <w:rPr>
          <w:b/>
        </w:rPr>
        <w:t>1</w:t>
      </w:r>
    </w:p>
    <w:p w14:paraId="0FC199BE" w14:textId="57123344" w:rsidR="00386590" w:rsidRPr="008E2CED" w:rsidRDefault="009D6726" w:rsidP="009D6726">
      <w:pPr>
        <w:numPr>
          <w:ilvl w:val="3"/>
          <w:numId w:val="1"/>
        </w:numPr>
        <w:rPr>
          <w:b/>
        </w:rPr>
      </w:pPr>
      <w:r w:rsidRPr="008E2CED">
        <w:rPr>
          <w:b/>
        </w:rPr>
        <w:t>Motion</w:t>
      </w:r>
      <w:r w:rsidR="00EF4519">
        <w:rPr>
          <w:b/>
        </w:rPr>
        <w:t>: Move</w:t>
      </w:r>
      <w:r w:rsidRPr="008E2CED">
        <w:rPr>
          <w:b/>
        </w:rPr>
        <w:t xml:space="preserve"> to approve document </w:t>
      </w:r>
      <w:r w:rsidR="00386590" w:rsidRPr="008E2CED">
        <w:rPr>
          <w:b/>
        </w:rPr>
        <w:t>11-17-</w:t>
      </w:r>
      <w:r w:rsidR="00FF776A">
        <w:rPr>
          <w:b/>
        </w:rPr>
        <w:t>1757r1</w:t>
      </w:r>
      <w:r w:rsidRPr="008E2CED">
        <w:rPr>
          <w:b/>
        </w:rPr>
        <w:t xml:space="preserve"> </w:t>
      </w:r>
      <w:r w:rsidR="008B3A14">
        <w:rPr>
          <w:b/>
        </w:rPr>
        <w:t xml:space="preserve">as TG meeting minutes for </w:t>
      </w:r>
      <w:r w:rsidR="00EF4519">
        <w:rPr>
          <w:b/>
        </w:rPr>
        <w:t xml:space="preserve">the </w:t>
      </w:r>
      <w:r w:rsidR="00FF776A">
        <w:rPr>
          <w:b/>
        </w:rPr>
        <w:t xml:space="preserve">Nov </w:t>
      </w:r>
      <w:r w:rsidR="00EF4519">
        <w:rPr>
          <w:b/>
        </w:rPr>
        <w:t>meeting</w:t>
      </w:r>
    </w:p>
    <w:p w14:paraId="1133DA74" w14:textId="23789412" w:rsidR="009D6726" w:rsidRDefault="009D6726" w:rsidP="009D6726">
      <w:pPr>
        <w:numPr>
          <w:ilvl w:val="3"/>
          <w:numId w:val="1"/>
        </w:numPr>
      </w:pPr>
      <w:r>
        <w:t>Mover</w:t>
      </w:r>
      <w:r w:rsidR="00386590">
        <w:t>:</w:t>
      </w:r>
      <w:r>
        <w:t xml:space="preserve"> </w:t>
      </w:r>
      <w:r w:rsidR="00BD26D6">
        <w:t>Roy Want</w:t>
      </w:r>
      <w:r w:rsidR="005C25BD">
        <w:t>, Seconder: Chou Chen.</w:t>
      </w:r>
    </w:p>
    <w:p w14:paraId="0D50521C" w14:textId="77777777" w:rsidR="00386590" w:rsidRDefault="009D6726" w:rsidP="009D6726">
      <w:pPr>
        <w:numPr>
          <w:ilvl w:val="3"/>
          <w:numId w:val="1"/>
        </w:numPr>
      </w:pPr>
      <w:r>
        <w:t xml:space="preserve">Discussion of the motion: </w:t>
      </w:r>
      <w:r w:rsidR="001F0449">
        <w:t xml:space="preserve"> </w:t>
      </w:r>
      <w:r w:rsidR="00D870EC">
        <w:t>n</w:t>
      </w:r>
      <w:r w:rsidR="007E4CF7">
        <w:t>one</w:t>
      </w:r>
    </w:p>
    <w:p w14:paraId="5D6AB7F7" w14:textId="724ADA62" w:rsidR="009D6726" w:rsidRPr="005F0FCC" w:rsidRDefault="000C22DA" w:rsidP="009D6726">
      <w:pPr>
        <w:numPr>
          <w:ilvl w:val="3"/>
          <w:numId w:val="1"/>
        </w:numPr>
      </w:pPr>
      <w:r>
        <w:rPr>
          <w:b/>
        </w:rPr>
        <w:t>Results</w:t>
      </w:r>
      <w:r w:rsidR="000D6073">
        <w:rPr>
          <w:b/>
        </w:rPr>
        <w:t>:</w:t>
      </w:r>
      <w:r w:rsidR="00D870EC">
        <w:t xml:space="preserve"> </w:t>
      </w:r>
      <w:r w:rsidR="009D6726">
        <w:t xml:space="preserve">Y: </w:t>
      </w:r>
      <w:r w:rsidR="00642CE0">
        <w:t>17</w:t>
      </w:r>
      <w:r w:rsidR="009727E2">
        <w:t>,</w:t>
      </w:r>
      <w:r w:rsidR="001F0449">
        <w:t xml:space="preserve"> </w:t>
      </w:r>
      <w:r w:rsidR="009D6726">
        <w:t xml:space="preserve">N: </w:t>
      </w:r>
      <w:r w:rsidR="00642CE0">
        <w:t>0</w:t>
      </w:r>
      <w:r w:rsidR="00C01C80">
        <w:t xml:space="preserve">, </w:t>
      </w:r>
      <w:r w:rsidR="00642CE0">
        <w:t>A: 1</w:t>
      </w:r>
      <w:r w:rsidR="00D870EC">
        <w:t>;</w:t>
      </w:r>
      <w:r w:rsidR="00C01C80">
        <w:t xml:space="preserve"> </w:t>
      </w:r>
      <w:r w:rsidR="00EB19EC">
        <w:rPr>
          <w:b/>
        </w:rPr>
        <w:t>m</w:t>
      </w:r>
      <w:r w:rsidR="009D6726" w:rsidRPr="00386590">
        <w:rPr>
          <w:b/>
        </w:rPr>
        <w:t>otion passes</w:t>
      </w:r>
    </w:p>
    <w:p w14:paraId="74EE7AC2" w14:textId="75D6780A" w:rsidR="00FF776A" w:rsidRDefault="00FF776A" w:rsidP="00FF776A">
      <w:pPr>
        <w:numPr>
          <w:ilvl w:val="2"/>
          <w:numId w:val="1"/>
        </w:numPr>
      </w:pPr>
      <w:r>
        <w:t>Roy Want (Google) reviewed Dec 20</w:t>
      </w:r>
      <w:r w:rsidRPr="00FF776A">
        <w:rPr>
          <w:vertAlign w:val="superscript"/>
        </w:rPr>
        <w:t>th</w:t>
      </w:r>
      <w:r>
        <w:t xml:space="preserve"> Telecon Minutes </w:t>
      </w:r>
      <w:r>
        <w:rPr>
          <w:b/>
        </w:rPr>
        <w:t>11-17/1892</w:t>
      </w:r>
      <w:r w:rsidRPr="000A78E3">
        <w:rPr>
          <w:b/>
        </w:rPr>
        <w:t>r</w:t>
      </w:r>
      <w:r>
        <w:rPr>
          <w:b/>
        </w:rPr>
        <w:t>0</w:t>
      </w:r>
      <w:r w:rsidR="007808A0">
        <w:rPr>
          <w:b/>
        </w:rPr>
        <w:t xml:space="preserve"> </w:t>
      </w:r>
      <w:r w:rsidR="007808A0" w:rsidRPr="00FF7E64">
        <w:t>posted on Jan 7</w:t>
      </w:r>
      <w:r w:rsidR="007808A0" w:rsidRPr="00FF7E64">
        <w:rPr>
          <w:vertAlign w:val="superscript"/>
        </w:rPr>
        <w:t>th</w:t>
      </w:r>
      <w:r w:rsidR="007808A0" w:rsidRPr="00FF7E64">
        <w:t>, 2018</w:t>
      </w:r>
    </w:p>
    <w:p w14:paraId="7BE86D71" w14:textId="25855057" w:rsidR="00FF776A" w:rsidRPr="008E2CED" w:rsidRDefault="00FF776A" w:rsidP="00FF776A">
      <w:pPr>
        <w:numPr>
          <w:ilvl w:val="3"/>
          <w:numId w:val="1"/>
        </w:numPr>
        <w:rPr>
          <w:b/>
        </w:rPr>
      </w:pPr>
      <w:r w:rsidRPr="008E2CED">
        <w:rPr>
          <w:b/>
        </w:rPr>
        <w:t>Motion</w:t>
      </w:r>
      <w:r>
        <w:rPr>
          <w:b/>
        </w:rPr>
        <w:t>: Move</w:t>
      </w:r>
      <w:r w:rsidRPr="008E2CED">
        <w:rPr>
          <w:b/>
        </w:rPr>
        <w:t xml:space="preserve"> to approve document 11-17-</w:t>
      </w:r>
      <w:r>
        <w:rPr>
          <w:b/>
        </w:rPr>
        <w:t>1892r0</w:t>
      </w:r>
      <w:r w:rsidRPr="008E2CED">
        <w:rPr>
          <w:b/>
        </w:rPr>
        <w:t xml:space="preserve"> </w:t>
      </w:r>
      <w:r>
        <w:rPr>
          <w:b/>
        </w:rPr>
        <w:t xml:space="preserve">as TG meeting minutes for the </w:t>
      </w:r>
      <w:r w:rsidR="00D2145C">
        <w:rPr>
          <w:b/>
        </w:rPr>
        <w:t>Dec 20</w:t>
      </w:r>
      <w:r w:rsidR="00D2145C" w:rsidRPr="00D2145C">
        <w:rPr>
          <w:b/>
          <w:vertAlign w:val="superscript"/>
        </w:rPr>
        <w:t>th</w:t>
      </w:r>
      <w:r w:rsidR="00D2145C">
        <w:rPr>
          <w:b/>
        </w:rPr>
        <w:t xml:space="preserve"> Telecon.</w:t>
      </w:r>
    </w:p>
    <w:p w14:paraId="1EBB89C1" w14:textId="1E31E05A" w:rsidR="00FF776A" w:rsidRDefault="00FF776A" w:rsidP="00FF7E64">
      <w:pPr>
        <w:numPr>
          <w:ilvl w:val="3"/>
          <w:numId w:val="1"/>
        </w:numPr>
      </w:pPr>
      <w:r>
        <w:t xml:space="preserve">Mover: Roy Want, Seconder: </w:t>
      </w:r>
      <w:r w:rsidR="00FF7E64" w:rsidRPr="00FF7E64">
        <w:t>Assaf Kasher</w:t>
      </w:r>
    </w:p>
    <w:p w14:paraId="1BA074C7" w14:textId="77777777" w:rsidR="00FF776A" w:rsidRDefault="00FF776A" w:rsidP="00FF776A">
      <w:pPr>
        <w:numPr>
          <w:ilvl w:val="3"/>
          <w:numId w:val="1"/>
        </w:numPr>
      </w:pPr>
      <w:r>
        <w:t>Discussion of the motion:  none</w:t>
      </w:r>
    </w:p>
    <w:p w14:paraId="75ACAA97" w14:textId="405CBBD0" w:rsidR="00FF776A" w:rsidRPr="005F0FCC" w:rsidRDefault="000C22DA" w:rsidP="00FF776A">
      <w:pPr>
        <w:numPr>
          <w:ilvl w:val="3"/>
          <w:numId w:val="1"/>
        </w:numPr>
      </w:pPr>
      <w:r>
        <w:rPr>
          <w:b/>
        </w:rPr>
        <w:t>Results</w:t>
      </w:r>
      <w:r w:rsidR="00FF776A">
        <w:rPr>
          <w:b/>
        </w:rPr>
        <w:t>:</w:t>
      </w:r>
      <w:r w:rsidR="00FF776A">
        <w:t xml:space="preserve"> Y: </w:t>
      </w:r>
      <w:r w:rsidR="007808A0">
        <w:t>17</w:t>
      </w:r>
      <w:r w:rsidR="00FF776A">
        <w:t xml:space="preserve">, N: </w:t>
      </w:r>
      <w:r w:rsidR="007808A0">
        <w:t>0</w:t>
      </w:r>
      <w:r w:rsidR="00FF776A">
        <w:t xml:space="preserve">, </w:t>
      </w:r>
      <w:r w:rsidR="007808A0">
        <w:t>A: 1</w:t>
      </w:r>
      <w:r w:rsidR="00FF776A">
        <w:t xml:space="preserve">; </w:t>
      </w:r>
      <w:r w:rsidR="00FF776A">
        <w:rPr>
          <w:b/>
        </w:rPr>
        <w:t>m</w:t>
      </w:r>
      <w:r w:rsidR="00FF776A" w:rsidRPr="00386590">
        <w:rPr>
          <w:b/>
        </w:rPr>
        <w:t>otion passes</w:t>
      </w:r>
    </w:p>
    <w:p w14:paraId="143888BA" w14:textId="10F27502" w:rsidR="00F523A5" w:rsidRDefault="00F523A5" w:rsidP="00477179">
      <w:pPr>
        <w:ind w:left="2160"/>
      </w:pPr>
      <w:r>
        <w:br/>
      </w:r>
    </w:p>
    <w:p w14:paraId="5A744AE4" w14:textId="03621ADB" w:rsidR="003814F0" w:rsidRDefault="00196E08" w:rsidP="003814F0">
      <w:pPr>
        <w:numPr>
          <w:ilvl w:val="1"/>
          <w:numId w:val="1"/>
        </w:numPr>
      </w:pPr>
      <w:r>
        <w:t>Review</w:t>
      </w:r>
      <w:r w:rsidRPr="00F523A5">
        <w:t xml:space="preserve"> </w:t>
      </w:r>
      <w:r w:rsidR="0002654D" w:rsidRPr="00F523A5">
        <w:t>of SFD Working Draft</w:t>
      </w:r>
      <w:r w:rsidR="00C02C90">
        <w:t xml:space="preserve"> </w:t>
      </w:r>
      <w:r w:rsidR="00C02C90" w:rsidRPr="00F523A5">
        <w:rPr>
          <w:b/>
        </w:rPr>
        <w:t>11-17/</w:t>
      </w:r>
      <w:r w:rsidR="008838E4">
        <w:rPr>
          <w:b/>
        </w:rPr>
        <w:t>046</w:t>
      </w:r>
      <w:r w:rsidR="008546B6">
        <w:rPr>
          <w:b/>
        </w:rPr>
        <w:t>2</w:t>
      </w:r>
      <w:r w:rsidR="0002654D" w:rsidRPr="00F523A5">
        <w:rPr>
          <w:b/>
        </w:rPr>
        <w:t>r</w:t>
      </w:r>
      <w:r w:rsidR="008838E4">
        <w:rPr>
          <w:b/>
        </w:rPr>
        <w:t>11</w:t>
      </w:r>
      <w:r w:rsidR="00C02C90" w:rsidRPr="00F523A5">
        <w:t xml:space="preserve"> </w:t>
      </w:r>
      <w:r w:rsidR="00DF33E4">
        <w:t xml:space="preserve">presented by </w:t>
      </w:r>
      <w:r w:rsidR="007732FD">
        <w:t>Choa</w:t>
      </w:r>
      <w:r w:rsidR="000E29C1">
        <w:t xml:space="preserve"> Chun</w:t>
      </w:r>
      <w:r w:rsidR="00DF33E4">
        <w:t xml:space="preserve"> </w:t>
      </w:r>
      <w:r w:rsidR="007732FD">
        <w:t xml:space="preserve">Wang </w:t>
      </w:r>
      <w:r w:rsidR="00DF33E4">
        <w:t>(</w:t>
      </w:r>
      <w:r w:rsidR="000E29C1">
        <w:t>MediaTek</w:t>
      </w:r>
      <w:r w:rsidR="00DF33E4">
        <w:t xml:space="preserve">) </w:t>
      </w:r>
      <w:r w:rsidR="008546B6" w:rsidRPr="008546B6">
        <w:rPr>
          <w:b/>
        </w:rPr>
        <w:t>r10</w:t>
      </w:r>
      <w:r w:rsidR="008546B6">
        <w:t xml:space="preserve"> posted on 9</w:t>
      </w:r>
      <w:r w:rsidR="008546B6" w:rsidRPr="008546B6">
        <w:rPr>
          <w:vertAlign w:val="superscript"/>
        </w:rPr>
        <w:t>th</w:t>
      </w:r>
      <w:r w:rsidR="008546B6">
        <w:t xml:space="preserve"> Nov 2018, posted </w:t>
      </w:r>
      <w:r w:rsidR="00DF33E4" w:rsidRPr="00DF33E4">
        <w:rPr>
          <w:b/>
        </w:rPr>
        <w:t>r</w:t>
      </w:r>
      <w:r w:rsidR="008546B6">
        <w:rPr>
          <w:b/>
        </w:rPr>
        <w:t>11</w:t>
      </w:r>
      <w:r w:rsidR="00DF33E4">
        <w:t xml:space="preserve"> </w:t>
      </w:r>
      <w:r w:rsidR="008546B6">
        <w:t>on 7th</w:t>
      </w:r>
      <w:r w:rsidR="00FF776A">
        <w:t xml:space="preserve"> Jan</w:t>
      </w:r>
      <w:r w:rsidR="008546B6">
        <w:t xml:space="preserve"> 2018</w:t>
      </w:r>
      <w:r w:rsidR="00DF33E4">
        <w:t>.</w:t>
      </w:r>
    </w:p>
    <w:p w14:paraId="69203FAD" w14:textId="55A5A4C2" w:rsidR="008838E4" w:rsidRDefault="00351207" w:rsidP="00196E08">
      <w:pPr>
        <w:numPr>
          <w:ilvl w:val="2"/>
          <w:numId w:val="1"/>
        </w:numPr>
      </w:pPr>
      <w:r>
        <w:t>‘</w:t>
      </w:r>
      <w:r w:rsidR="008838E4">
        <w:t>Or</w:t>
      </w:r>
      <w:r>
        <w:t>’</w:t>
      </w:r>
      <w:r w:rsidR="008838E4">
        <w:t xml:space="preserve"> to </w:t>
      </w:r>
      <w:r>
        <w:t>‘</w:t>
      </w:r>
      <w:r w:rsidR="008838E4">
        <w:t>Nor</w:t>
      </w:r>
      <w:r>
        <w:t>’</w:t>
      </w:r>
      <w:r w:rsidR="008838E4">
        <w:t xml:space="preserve"> updated for LMR … (2 places)</w:t>
      </w:r>
    </w:p>
    <w:p w14:paraId="0D307BF5" w14:textId="77777777" w:rsidR="00E27303" w:rsidRDefault="00E27303" w:rsidP="00196E08">
      <w:pPr>
        <w:numPr>
          <w:ilvl w:val="2"/>
          <w:numId w:val="1"/>
        </w:numPr>
      </w:pPr>
      <w:r>
        <w:t xml:space="preserve">C. </w:t>
      </w:r>
      <w:r w:rsidR="008838E4">
        <w:t>Noted that t</w:t>
      </w:r>
      <w:r>
        <w:t>here are two (5)s in the list</w:t>
      </w:r>
    </w:p>
    <w:p w14:paraId="350CF7EF" w14:textId="3C3B5A87" w:rsidR="008838E4" w:rsidRDefault="00E27303" w:rsidP="00E27303">
      <w:pPr>
        <w:numPr>
          <w:ilvl w:val="3"/>
          <w:numId w:val="1"/>
        </w:numPr>
      </w:pPr>
      <w:r>
        <w:t xml:space="preserve">R. list </w:t>
      </w:r>
      <w:r w:rsidR="008838E4">
        <w:t>will be corrected later.</w:t>
      </w:r>
    </w:p>
    <w:p w14:paraId="0CC4CF08" w14:textId="398317BF" w:rsidR="003814F0" w:rsidRDefault="00FF7E64" w:rsidP="00196E08">
      <w:pPr>
        <w:numPr>
          <w:ilvl w:val="2"/>
          <w:numId w:val="1"/>
        </w:numPr>
      </w:pPr>
      <w:r>
        <w:t xml:space="preserve">Will clean up and remove the angular arrival / departure text from the general description. This will only be associated with the 60GHz text in </w:t>
      </w:r>
      <w:r>
        <w:lastRenderedPageBreak/>
        <w:t>the future.</w:t>
      </w:r>
      <w:r w:rsidR="003814F0">
        <w:br/>
      </w:r>
    </w:p>
    <w:p w14:paraId="7151E88D" w14:textId="2B77F25C" w:rsidR="0020209A" w:rsidRDefault="00FF7E64" w:rsidP="0020209A">
      <w:pPr>
        <w:numPr>
          <w:ilvl w:val="1"/>
          <w:numId w:val="1"/>
        </w:numPr>
      </w:pPr>
      <w:r>
        <w:t>Assaf Kasher</w:t>
      </w:r>
      <w:r w:rsidR="00F523A5" w:rsidRPr="003814F0">
        <w:t xml:space="preserve"> </w:t>
      </w:r>
      <w:r w:rsidR="00C02C90">
        <w:t>(</w:t>
      </w:r>
      <w:r>
        <w:t>Qualcom</w:t>
      </w:r>
      <w:r w:rsidR="000C22DA">
        <w:t>m</w:t>
      </w:r>
      <w:r w:rsidR="00C02C90">
        <w:t xml:space="preserve">) </w:t>
      </w:r>
      <w:r w:rsidR="006D0E43">
        <w:t>presented document</w:t>
      </w:r>
      <w:r w:rsidR="00C02C90">
        <w:t xml:space="preserve"> </w:t>
      </w:r>
      <w:r w:rsidR="00FF776A">
        <w:rPr>
          <w:b/>
        </w:rPr>
        <w:t>11-18</w:t>
      </w:r>
      <w:r w:rsidR="00C02C90" w:rsidRPr="003814F0">
        <w:rPr>
          <w:b/>
        </w:rPr>
        <w:t>/</w:t>
      </w:r>
      <w:r w:rsidR="00FB7586">
        <w:rPr>
          <w:b/>
        </w:rPr>
        <w:t>0140</w:t>
      </w:r>
      <w:r w:rsidR="00E45ED0" w:rsidRPr="003814F0">
        <w:rPr>
          <w:b/>
        </w:rPr>
        <w:t>r0</w:t>
      </w:r>
      <w:r w:rsidR="00C02C90" w:rsidRPr="003814F0">
        <w:t xml:space="preserve"> </w:t>
      </w:r>
    </w:p>
    <w:p w14:paraId="38762DC2" w14:textId="77777777" w:rsidR="002D294D" w:rsidRDefault="00FB7586" w:rsidP="00FF7E64">
      <w:pPr>
        <w:numPr>
          <w:ilvl w:val="2"/>
          <w:numId w:val="1"/>
        </w:numPr>
      </w:pPr>
      <w:r>
        <w:t xml:space="preserve">Title: </w:t>
      </w:r>
      <w:r w:rsidR="002D294D" w:rsidRPr="002D294D">
        <w:rPr>
          <w:b/>
          <w:bCs/>
        </w:rPr>
        <w:t>60GHz Direction Measurement SFD text</w:t>
      </w:r>
      <w:r w:rsidR="002D294D" w:rsidRPr="002D294D">
        <w:t xml:space="preserve"> </w:t>
      </w:r>
    </w:p>
    <w:p w14:paraId="7D0D4658" w14:textId="1FC26F15" w:rsidR="002D294D" w:rsidRPr="00855B1D" w:rsidRDefault="002D294D" w:rsidP="002D294D">
      <w:pPr>
        <w:numPr>
          <w:ilvl w:val="2"/>
          <w:numId w:val="1"/>
        </w:numPr>
      </w:pPr>
      <w:r>
        <w:t xml:space="preserve">Summary: </w:t>
      </w:r>
      <w:r w:rsidRPr="002D294D">
        <w:rPr>
          <w:bCs/>
        </w:rPr>
        <w:t xml:space="preserve">proposes the changes required to the SFD to enable angle of arrival and departure measurement for location </w:t>
      </w:r>
      <w:r w:rsidR="000C22DA">
        <w:rPr>
          <w:bCs/>
        </w:rPr>
        <w:t xml:space="preserve">estimation </w:t>
      </w:r>
      <w:r w:rsidRPr="002D294D">
        <w:rPr>
          <w:bCs/>
        </w:rPr>
        <w:t>in 60GHz. </w:t>
      </w:r>
      <w:r w:rsidRPr="002D294D">
        <w:rPr>
          <w:b/>
          <w:bCs/>
        </w:rPr>
        <w:t xml:space="preserve"> </w:t>
      </w:r>
    </w:p>
    <w:p w14:paraId="53CEBA6D" w14:textId="3CD2D0A6" w:rsidR="00855B1D" w:rsidRPr="00A75F28" w:rsidRDefault="00855B1D" w:rsidP="002D294D">
      <w:pPr>
        <w:numPr>
          <w:ilvl w:val="2"/>
          <w:numId w:val="1"/>
        </w:numPr>
      </w:pPr>
      <w:r w:rsidRPr="00855B1D">
        <w:rPr>
          <w:bCs/>
        </w:rPr>
        <w:t>Discussion of presentation:</w:t>
      </w:r>
    </w:p>
    <w:p w14:paraId="43344504" w14:textId="5D92AC05" w:rsidR="00A75F28" w:rsidRPr="00855B1D" w:rsidRDefault="00A75F28" w:rsidP="00A75F28">
      <w:pPr>
        <w:numPr>
          <w:ilvl w:val="3"/>
          <w:numId w:val="1"/>
        </w:numPr>
      </w:pPr>
      <w:r>
        <w:rPr>
          <w:bCs/>
        </w:rPr>
        <w:t>C. We need to resolve the terminolo</w:t>
      </w:r>
      <w:r w:rsidR="00441450">
        <w:rPr>
          <w:bCs/>
        </w:rPr>
        <w:t>gy here for 60Hz with the other sections of the SFD text</w:t>
      </w:r>
      <w:r w:rsidR="00A42189">
        <w:rPr>
          <w:bCs/>
        </w:rPr>
        <w:t xml:space="preserve"> </w:t>
      </w:r>
      <w:proofErr w:type="spellStart"/>
      <w:r w:rsidR="00A42189">
        <w:rPr>
          <w:bCs/>
        </w:rPr>
        <w:t>e.g</w:t>
      </w:r>
      <w:proofErr w:type="spellEnd"/>
      <w:r w:rsidR="00A42189">
        <w:rPr>
          <w:bCs/>
        </w:rPr>
        <w:t xml:space="preserve"> DMG, EDMG.</w:t>
      </w:r>
    </w:p>
    <w:p w14:paraId="6CD119A5" w14:textId="7A4CDAB7" w:rsidR="00855B1D" w:rsidRPr="00855B1D" w:rsidRDefault="00855B1D" w:rsidP="00855B1D">
      <w:pPr>
        <w:numPr>
          <w:ilvl w:val="2"/>
          <w:numId w:val="1"/>
        </w:numPr>
        <w:rPr>
          <w:b/>
        </w:rPr>
      </w:pPr>
      <w:r>
        <w:rPr>
          <w:b/>
        </w:rPr>
        <w:t>Straw</w:t>
      </w:r>
      <w:r w:rsidRPr="00855B1D">
        <w:rPr>
          <w:b/>
        </w:rPr>
        <w:t>poll</w:t>
      </w:r>
      <w:r w:rsidR="00246CD8">
        <w:rPr>
          <w:b/>
        </w:rPr>
        <w:t>:</w:t>
      </w:r>
      <w:r>
        <w:rPr>
          <w:b/>
        </w:rPr>
        <w:br/>
      </w:r>
      <w:r w:rsidRPr="00855B1D">
        <w:rPr>
          <w:b/>
          <w:bCs/>
        </w:rPr>
        <w:t>Do you agree to add to the SFD</w:t>
      </w:r>
      <w:r w:rsidR="000C22DA">
        <w:rPr>
          <w:b/>
          <w:bCs/>
        </w:rPr>
        <w:t>?</w:t>
      </w:r>
      <w:r>
        <w:rPr>
          <w:b/>
        </w:rPr>
        <w:br/>
      </w:r>
      <w:r w:rsidR="000C22DA">
        <w:rPr>
          <w:b/>
        </w:rPr>
        <w:t xml:space="preserve">  </w:t>
      </w:r>
      <w:r w:rsidRPr="00855B1D">
        <w:rPr>
          <w:b/>
        </w:rPr>
        <w:t>The capabilities element as defined in slide 6</w:t>
      </w:r>
    </w:p>
    <w:p w14:paraId="2CD1B85E" w14:textId="716FA28A" w:rsidR="00855B1D" w:rsidRPr="00855B1D" w:rsidRDefault="000C22DA" w:rsidP="00855B1D">
      <w:pPr>
        <w:ind w:left="2160"/>
        <w:rPr>
          <w:b/>
        </w:rPr>
      </w:pPr>
      <w:r>
        <w:rPr>
          <w:b/>
        </w:rPr>
        <w:t xml:space="preserve">  </w:t>
      </w:r>
      <w:r w:rsidR="00855B1D" w:rsidRPr="00855B1D">
        <w:rPr>
          <w:b/>
        </w:rPr>
        <w:t>The measurement parameters as defined in slide 9</w:t>
      </w:r>
    </w:p>
    <w:p w14:paraId="049AB782" w14:textId="62BB7A8C" w:rsidR="00855B1D" w:rsidRPr="00855B1D" w:rsidRDefault="000C22DA" w:rsidP="00855B1D">
      <w:pPr>
        <w:ind w:left="2160"/>
        <w:rPr>
          <w:b/>
        </w:rPr>
      </w:pPr>
      <w:r>
        <w:rPr>
          <w:b/>
        </w:rPr>
        <w:t xml:space="preserve">  </w:t>
      </w:r>
      <w:r w:rsidR="00855B1D" w:rsidRPr="00855B1D">
        <w:rPr>
          <w:b/>
        </w:rPr>
        <w:t>The AOA results element as defined in slide 12</w:t>
      </w:r>
    </w:p>
    <w:p w14:paraId="6A008B68" w14:textId="6B166892" w:rsidR="00855B1D" w:rsidRPr="003814F0" w:rsidRDefault="00A75F28" w:rsidP="00855B1D">
      <w:pPr>
        <w:numPr>
          <w:ilvl w:val="2"/>
          <w:numId w:val="1"/>
        </w:numPr>
      </w:pPr>
      <w:r>
        <w:t>Discussion of strawpoll: None</w:t>
      </w:r>
      <w:r w:rsidR="00855B1D" w:rsidRPr="003814F0">
        <w:t>.</w:t>
      </w:r>
    </w:p>
    <w:p w14:paraId="31F0F5E4" w14:textId="082C3BEE" w:rsidR="00855B1D" w:rsidRPr="003814F0" w:rsidRDefault="00855B1D" w:rsidP="00855B1D">
      <w:pPr>
        <w:numPr>
          <w:ilvl w:val="2"/>
          <w:numId w:val="1"/>
        </w:numPr>
        <w:rPr>
          <w:b/>
        </w:rPr>
      </w:pPr>
      <w:r>
        <w:rPr>
          <w:b/>
        </w:rPr>
        <w:t>Results:</w:t>
      </w:r>
      <w:r w:rsidR="008F29EA">
        <w:t xml:space="preserve"> Y:16,</w:t>
      </w:r>
      <w:r>
        <w:t xml:space="preserve"> N: </w:t>
      </w:r>
      <w:r w:rsidR="008F29EA">
        <w:t>0</w:t>
      </w:r>
      <w:r>
        <w:t>, A</w:t>
      </w:r>
      <w:r w:rsidR="008F29EA">
        <w:t>: 3.</w:t>
      </w:r>
      <w:r>
        <w:t xml:space="preserve"> </w:t>
      </w:r>
      <w:r w:rsidR="00B32878">
        <w:br/>
      </w:r>
    </w:p>
    <w:p w14:paraId="5459247D" w14:textId="19BB54EF" w:rsidR="008F29EA" w:rsidRPr="00246CD8" w:rsidRDefault="008F29EA" w:rsidP="00246CD8">
      <w:pPr>
        <w:numPr>
          <w:ilvl w:val="2"/>
          <w:numId w:val="1"/>
        </w:numPr>
        <w:rPr>
          <w:b/>
          <w:bCs/>
        </w:rPr>
      </w:pPr>
      <w:r>
        <w:rPr>
          <w:b/>
        </w:rPr>
        <w:t>Motion</w:t>
      </w:r>
      <w:r w:rsidR="00246CD8">
        <w:rPr>
          <w:b/>
        </w:rPr>
        <w:t>:</w:t>
      </w:r>
      <w:r w:rsidR="00441450">
        <w:rPr>
          <w:b/>
        </w:rPr>
        <w:br/>
      </w:r>
      <w:r w:rsidR="00246CD8" w:rsidRPr="00246CD8">
        <w:rPr>
          <w:b/>
          <w:bCs/>
        </w:rPr>
        <w:t xml:space="preserve">Move to adopt the set of spec framework requirements listed in slides 6, 9 and 12 of submission 11-18-140r0 and instruct the SFD editor to include it in the TGaz SFD under the section 4 (Positioning Protocol while operating in the 60GHz band) and grant editorial license to 11az editor. </w:t>
      </w:r>
    </w:p>
    <w:p w14:paraId="0DC2B0F5" w14:textId="33359DB6" w:rsidR="008F29EA" w:rsidRPr="00246CD8" w:rsidRDefault="008F29EA" w:rsidP="00246CD8">
      <w:pPr>
        <w:numPr>
          <w:ilvl w:val="2"/>
          <w:numId w:val="1"/>
        </w:numPr>
        <w:rPr>
          <w:bCs/>
        </w:rPr>
      </w:pPr>
      <w:r w:rsidRPr="00246CD8">
        <w:rPr>
          <w:bCs/>
        </w:rPr>
        <w:t xml:space="preserve">Mover: </w:t>
      </w:r>
      <w:r w:rsidR="00246CD8" w:rsidRPr="00246CD8">
        <w:rPr>
          <w:bCs/>
        </w:rPr>
        <w:t xml:space="preserve">Assaf Kasher, </w:t>
      </w:r>
      <w:r w:rsidRPr="00246CD8">
        <w:rPr>
          <w:bCs/>
        </w:rPr>
        <w:t xml:space="preserve">Seconder: </w:t>
      </w:r>
      <w:r w:rsidR="00246CD8" w:rsidRPr="00246CD8">
        <w:rPr>
          <w:bCs/>
        </w:rPr>
        <w:t>Ganesh Venkatesan</w:t>
      </w:r>
    </w:p>
    <w:p w14:paraId="592B3825" w14:textId="620580D4" w:rsidR="00A42189" w:rsidRPr="00A42189" w:rsidRDefault="008F29EA" w:rsidP="00A42189">
      <w:pPr>
        <w:numPr>
          <w:ilvl w:val="2"/>
          <w:numId w:val="1"/>
        </w:numPr>
        <w:rPr>
          <w:b/>
        </w:rPr>
      </w:pPr>
      <w:r>
        <w:rPr>
          <w:b/>
        </w:rPr>
        <w:t>Results:</w:t>
      </w:r>
      <w:r>
        <w:t xml:space="preserve"> Y:</w:t>
      </w:r>
      <w:r w:rsidR="00246CD8">
        <w:t xml:space="preserve"> 12</w:t>
      </w:r>
      <w:r>
        <w:t xml:space="preserve">, N: </w:t>
      </w:r>
      <w:r w:rsidR="00246CD8">
        <w:t>0</w:t>
      </w:r>
      <w:r>
        <w:t xml:space="preserve">, A: </w:t>
      </w:r>
      <w:r w:rsidR="00B32878">
        <w:t xml:space="preserve">2; </w:t>
      </w:r>
      <w:r w:rsidR="00B32878">
        <w:rPr>
          <w:b/>
        </w:rPr>
        <w:t>m</w:t>
      </w:r>
      <w:r w:rsidR="00B32878" w:rsidRPr="00B32878">
        <w:rPr>
          <w:b/>
        </w:rPr>
        <w:t>otion passes</w:t>
      </w:r>
      <w:r w:rsidR="00B32878">
        <w:t>.</w:t>
      </w:r>
    </w:p>
    <w:p w14:paraId="7BAE4427" w14:textId="77777777" w:rsidR="00246CD8" w:rsidRPr="00246CD8" w:rsidRDefault="00246CD8" w:rsidP="00A42189">
      <w:pPr>
        <w:ind w:left="990"/>
        <w:rPr>
          <w:b/>
        </w:rPr>
      </w:pPr>
    </w:p>
    <w:p w14:paraId="234379B7" w14:textId="0D96FEA7" w:rsidR="00246CD8" w:rsidRDefault="00246CD8" w:rsidP="00246CD8">
      <w:pPr>
        <w:numPr>
          <w:ilvl w:val="1"/>
          <w:numId w:val="1"/>
        </w:numPr>
      </w:pPr>
      <w:r>
        <w:t>Fen</w:t>
      </w:r>
      <w:r w:rsidR="00B32878">
        <w:t>g</w:t>
      </w:r>
      <w:r>
        <w:t xml:space="preserve"> Jiang</w:t>
      </w:r>
      <w:r w:rsidRPr="003814F0">
        <w:t xml:space="preserve"> </w:t>
      </w:r>
      <w:r>
        <w:t xml:space="preserve">(Intel Corporation) presented document </w:t>
      </w:r>
      <w:r>
        <w:rPr>
          <w:b/>
        </w:rPr>
        <w:t>11-18</w:t>
      </w:r>
      <w:r w:rsidRPr="003814F0">
        <w:rPr>
          <w:b/>
        </w:rPr>
        <w:t>/</w:t>
      </w:r>
      <w:r w:rsidR="00B32878">
        <w:rPr>
          <w:b/>
        </w:rPr>
        <w:t>0208</w:t>
      </w:r>
      <w:r w:rsidRPr="003814F0">
        <w:rPr>
          <w:b/>
        </w:rPr>
        <w:t>r0</w:t>
      </w:r>
      <w:r w:rsidRPr="003814F0">
        <w:t xml:space="preserve"> </w:t>
      </w:r>
    </w:p>
    <w:p w14:paraId="451F6267" w14:textId="74B412A6" w:rsidR="00B32878" w:rsidRPr="00B32878" w:rsidRDefault="00B32878" w:rsidP="00B32878">
      <w:pPr>
        <w:numPr>
          <w:ilvl w:val="2"/>
          <w:numId w:val="1"/>
        </w:numPr>
      </w:pPr>
      <w:r w:rsidRPr="00B32878">
        <w:rPr>
          <w:bCs/>
        </w:rPr>
        <w:t>Title:</w:t>
      </w:r>
      <w:r>
        <w:rPr>
          <w:b/>
          <w:bCs/>
        </w:rPr>
        <w:t xml:space="preserve"> </w:t>
      </w:r>
      <w:r w:rsidRPr="00B32878">
        <w:rPr>
          <w:b/>
          <w:bCs/>
        </w:rPr>
        <w:t>Replay Attack Detection Using LTF with Zero Prefix</w:t>
      </w:r>
    </w:p>
    <w:p w14:paraId="2C5E725C" w14:textId="25B71C05" w:rsidR="00B32878" w:rsidRPr="00B32878" w:rsidRDefault="00B32878" w:rsidP="006101C1">
      <w:pPr>
        <w:numPr>
          <w:ilvl w:val="2"/>
          <w:numId w:val="1"/>
        </w:numPr>
        <w:rPr>
          <w:bCs/>
        </w:rPr>
      </w:pPr>
      <w:r w:rsidRPr="00B32878">
        <w:rPr>
          <w:bCs/>
        </w:rPr>
        <w:t xml:space="preserve">Summary: To avoid the CP-replay attack, </w:t>
      </w:r>
      <w:r w:rsidR="006101C1">
        <w:rPr>
          <w:bCs/>
        </w:rPr>
        <w:t xml:space="preserve">Mingguang </w:t>
      </w:r>
      <w:r w:rsidRPr="00B32878">
        <w:rPr>
          <w:bCs/>
        </w:rPr>
        <w:t>proposed to use zero-padded wav</w:t>
      </w:r>
      <w:r>
        <w:rPr>
          <w:bCs/>
        </w:rPr>
        <w:t xml:space="preserve">eform for channel estimation; </w:t>
      </w:r>
      <w:r w:rsidRPr="00B32878">
        <w:rPr>
          <w:bCs/>
        </w:rPr>
        <w:t>Option</w:t>
      </w:r>
      <w:r>
        <w:rPr>
          <w:bCs/>
        </w:rPr>
        <w:t xml:space="preserve"> </w:t>
      </w:r>
      <w:r w:rsidR="000C22DA">
        <w:rPr>
          <w:bCs/>
        </w:rPr>
        <w:t>(</w:t>
      </w:r>
      <w:r>
        <w:rPr>
          <w:bCs/>
        </w:rPr>
        <w:t>1</w:t>
      </w:r>
      <w:r w:rsidR="000C22DA">
        <w:rPr>
          <w:bCs/>
        </w:rPr>
        <w:t>)</w:t>
      </w:r>
      <w:r>
        <w:rPr>
          <w:bCs/>
        </w:rPr>
        <w:t xml:space="preserve">: Zero prefix + core symbol + </w:t>
      </w:r>
      <w:r w:rsidRPr="00B32878">
        <w:rPr>
          <w:bCs/>
        </w:rPr>
        <w:t>zero postfix</w:t>
      </w:r>
      <w:r>
        <w:rPr>
          <w:bCs/>
        </w:rPr>
        <w:t xml:space="preserve">; </w:t>
      </w:r>
      <w:r w:rsidRPr="00B32878">
        <w:rPr>
          <w:bCs/>
        </w:rPr>
        <w:t xml:space="preserve">Option </w:t>
      </w:r>
      <w:r w:rsidR="000C22DA">
        <w:rPr>
          <w:bCs/>
        </w:rPr>
        <w:t>(</w:t>
      </w:r>
      <w:r w:rsidRPr="00B32878">
        <w:rPr>
          <w:bCs/>
        </w:rPr>
        <w:t>2</w:t>
      </w:r>
      <w:r w:rsidR="000C22DA">
        <w:rPr>
          <w:bCs/>
        </w:rPr>
        <w:t>)</w:t>
      </w:r>
      <w:r w:rsidRPr="00B32878">
        <w:rPr>
          <w:bCs/>
        </w:rPr>
        <w:t>: Zero prefix + core symbol</w:t>
      </w:r>
      <w:r>
        <w:rPr>
          <w:bCs/>
        </w:rPr>
        <w:t>. W</w:t>
      </w:r>
      <w:r w:rsidRPr="00B32878">
        <w:rPr>
          <w:bCs/>
        </w:rPr>
        <w:t xml:space="preserve">e propose an energy detector for option </w:t>
      </w:r>
      <w:r w:rsidR="000C22DA">
        <w:rPr>
          <w:bCs/>
        </w:rPr>
        <w:t>(</w:t>
      </w:r>
      <w:r w:rsidRPr="00B32878">
        <w:rPr>
          <w:bCs/>
        </w:rPr>
        <w:t>2</w:t>
      </w:r>
      <w:r w:rsidR="000C22DA">
        <w:rPr>
          <w:bCs/>
        </w:rPr>
        <w:t>) for detecting a</w:t>
      </w:r>
      <w:r w:rsidRPr="00B32878">
        <w:rPr>
          <w:bCs/>
        </w:rPr>
        <w:t xml:space="preserve"> replay attack, and </w:t>
      </w:r>
      <w:r>
        <w:rPr>
          <w:bCs/>
        </w:rPr>
        <w:t xml:space="preserve">provide a </w:t>
      </w:r>
      <w:r w:rsidRPr="00B32878">
        <w:rPr>
          <w:bCs/>
        </w:rPr>
        <w:t>complexity anal</w:t>
      </w:r>
      <w:r>
        <w:rPr>
          <w:bCs/>
        </w:rPr>
        <w:t>ysis and simulation of performance.</w:t>
      </w:r>
    </w:p>
    <w:p w14:paraId="0F04B06C" w14:textId="6E6B09F7" w:rsidR="00CB3D5E" w:rsidRPr="00CB3D5E" w:rsidRDefault="00CB3D5E" w:rsidP="00CB3D5E">
      <w:pPr>
        <w:numPr>
          <w:ilvl w:val="2"/>
          <w:numId w:val="1"/>
        </w:numPr>
      </w:pPr>
      <w:r>
        <w:t xml:space="preserve">Conclusion: </w:t>
      </w:r>
      <w:r w:rsidR="000C22DA">
        <w:t>(</w:t>
      </w:r>
      <w:r>
        <w:t xml:space="preserve">1) </w:t>
      </w:r>
      <w:r w:rsidRPr="00CB3D5E">
        <w:t>An energy detector is proposed for detecting the replay att</w:t>
      </w:r>
      <w:r>
        <w:t xml:space="preserve">ack to the LTF with zero prefix; </w:t>
      </w:r>
      <w:r w:rsidR="000C22DA">
        <w:t>(</w:t>
      </w:r>
      <w:r>
        <w:t xml:space="preserve">2) </w:t>
      </w:r>
      <w:r w:rsidRPr="00CB3D5E">
        <w:t>Simulation results show that for SIR as high as 15dB, the probability of miss detecting the ‘bad’ channel is almos</w:t>
      </w:r>
      <w:r>
        <w:t xml:space="preserve">t 0; 3) </w:t>
      </w:r>
      <w:r w:rsidRPr="00CB3D5E">
        <w:t xml:space="preserve">The complexity of the energy detector can be reduced through setting a smaller window for energy calculation or selecting the large </w:t>
      </w:r>
      <w:r>
        <w:t xml:space="preserve">enough taps for LTF subtraction; 4) </w:t>
      </w:r>
      <w:r w:rsidRPr="00CB3D5E">
        <w:t>Future work include</w:t>
      </w:r>
      <w:r w:rsidR="000C22DA">
        <w:t>s evaluating</w:t>
      </w:r>
      <w:r w:rsidRPr="00CB3D5E">
        <w:t xml:space="preserve"> the detection performance using the more realist</w:t>
      </w:r>
      <w:r w:rsidR="000C22DA">
        <w:t>ic 11n data</w:t>
      </w:r>
      <w:r w:rsidRPr="00CB3D5E">
        <w:t xml:space="preserve"> channel. </w:t>
      </w:r>
    </w:p>
    <w:p w14:paraId="3B3C5D2C" w14:textId="50591A76" w:rsidR="00B32878" w:rsidRDefault="00CB3D5E" w:rsidP="00B32878">
      <w:pPr>
        <w:numPr>
          <w:ilvl w:val="2"/>
          <w:numId w:val="1"/>
        </w:numPr>
      </w:pPr>
      <w:r>
        <w:t>Discussion of presentation:</w:t>
      </w:r>
    </w:p>
    <w:p w14:paraId="4EB4EB1A" w14:textId="0DC48561" w:rsidR="00CB3D5E" w:rsidRDefault="00CB3D5E" w:rsidP="00FE1043">
      <w:pPr>
        <w:numPr>
          <w:ilvl w:val="3"/>
          <w:numId w:val="1"/>
        </w:numPr>
      </w:pPr>
      <w:r>
        <w:t xml:space="preserve">C. Implementation (s8). Do you have to estimate the SNR first? </w:t>
      </w:r>
    </w:p>
    <w:p w14:paraId="5E872E9E" w14:textId="0DAC2688" w:rsidR="00CB3D5E" w:rsidRDefault="00CB3D5E" w:rsidP="00FE1043">
      <w:pPr>
        <w:numPr>
          <w:ilvl w:val="3"/>
          <w:numId w:val="1"/>
        </w:numPr>
      </w:pPr>
      <w:r>
        <w:t xml:space="preserve">R. Yes. </w:t>
      </w:r>
    </w:p>
    <w:p w14:paraId="0558FC35" w14:textId="5FDB70CE" w:rsidR="00CB3D5E" w:rsidRDefault="00CB3D5E" w:rsidP="00FE1043">
      <w:pPr>
        <w:numPr>
          <w:ilvl w:val="3"/>
          <w:numId w:val="1"/>
        </w:numPr>
      </w:pPr>
      <w:r>
        <w:t>C. If attacker can interfere with the noise estimation, it could interfere with the attack detection.</w:t>
      </w:r>
    </w:p>
    <w:p w14:paraId="7888A2D8" w14:textId="7CBAAAD4" w:rsidR="00CB3D5E" w:rsidRDefault="00CB3D5E" w:rsidP="00FE1043">
      <w:pPr>
        <w:numPr>
          <w:ilvl w:val="3"/>
          <w:numId w:val="1"/>
        </w:numPr>
      </w:pPr>
      <w:r>
        <w:t xml:space="preserve">R. Could use a fixed SNR </w:t>
      </w:r>
      <w:r w:rsidR="005275D0">
        <w:t xml:space="preserve">threshold value </w:t>
      </w:r>
      <w:r>
        <w:t xml:space="preserve">instead. </w:t>
      </w:r>
    </w:p>
    <w:p w14:paraId="27AB449F" w14:textId="1B6A463D" w:rsidR="00F031B2" w:rsidRDefault="00F031B2" w:rsidP="00FE1043">
      <w:pPr>
        <w:numPr>
          <w:ilvl w:val="3"/>
          <w:numId w:val="1"/>
        </w:numPr>
      </w:pPr>
      <w:r>
        <w:t>C. Then the energy detect</w:t>
      </w:r>
      <w:r w:rsidR="000C22DA">
        <w:t>ion process</w:t>
      </w:r>
      <w:r>
        <w:t xml:space="preserve"> will not perform well.</w:t>
      </w:r>
    </w:p>
    <w:p w14:paraId="70745EFA" w14:textId="3246B0ED" w:rsidR="00F031B2" w:rsidRDefault="00F031B2" w:rsidP="00FE1043">
      <w:pPr>
        <w:numPr>
          <w:ilvl w:val="3"/>
          <w:numId w:val="1"/>
        </w:numPr>
      </w:pPr>
      <w:r>
        <w:t xml:space="preserve">R. Could use a small </w:t>
      </w:r>
      <w:r w:rsidR="000C22DA">
        <w:t xml:space="preserve">SNR </w:t>
      </w:r>
      <w:r w:rsidR="005275D0">
        <w:t xml:space="preserve">threshold value </w:t>
      </w:r>
      <w:r>
        <w:t>to be safe.</w:t>
      </w:r>
    </w:p>
    <w:p w14:paraId="4D8966B0" w14:textId="54F8D525" w:rsidR="00F031B2" w:rsidRDefault="00F031B2" w:rsidP="00FE1043">
      <w:pPr>
        <w:numPr>
          <w:ilvl w:val="3"/>
          <w:numId w:val="1"/>
        </w:numPr>
      </w:pPr>
      <w:r>
        <w:lastRenderedPageBreak/>
        <w:t>C. There is a danger the false trigger is too high – but it’s a trade off, and we have some performance concerns about this.</w:t>
      </w:r>
    </w:p>
    <w:p w14:paraId="10E34128" w14:textId="65124A0D" w:rsidR="00F031B2" w:rsidRDefault="00F031B2" w:rsidP="00FE1043">
      <w:pPr>
        <w:numPr>
          <w:ilvl w:val="3"/>
          <w:numId w:val="1"/>
        </w:numPr>
      </w:pPr>
      <w:r>
        <w:t>C. On slide 9. Don’t have time to do two FFTs except on last symbol.</w:t>
      </w:r>
    </w:p>
    <w:p w14:paraId="5673BB77" w14:textId="39577BF8" w:rsidR="009308F2" w:rsidRDefault="009308F2" w:rsidP="00FE1043">
      <w:pPr>
        <w:numPr>
          <w:ilvl w:val="3"/>
          <w:numId w:val="1"/>
        </w:numPr>
      </w:pPr>
      <w:r>
        <w:t xml:space="preserve">C. Slide 11 peaks fall </w:t>
      </w:r>
      <w:r w:rsidR="000C22DA">
        <w:t xml:space="preserve">exactly </w:t>
      </w:r>
      <w:r>
        <w:t>on channel taps. Generally</w:t>
      </w:r>
      <w:r w:rsidR="0073047D">
        <w:t>,</w:t>
      </w:r>
      <w:r>
        <w:t xml:space="preserve"> they spread over the channels.</w:t>
      </w:r>
    </w:p>
    <w:p w14:paraId="2CDF342A" w14:textId="483B38C8" w:rsidR="009308F2" w:rsidRDefault="009308F2" w:rsidP="00FE1043">
      <w:pPr>
        <w:numPr>
          <w:ilvl w:val="3"/>
          <w:numId w:val="1"/>
        </w:numPr>
      </w:pPr>
      <w:r>
        <w:t>R. Simul</w:t>
      </w:r>
      <w:r w:rsidR="000C22DA">
        <w:t>a</w:t>
      </w:r>
      <w:r>
        <w:t xml:space="preserve">tion </w:t>
      </w:r>
      <w:r w:rsidR="000C22DA">
        <w:t xml:space="preserve">was </w:t>
      </w:r>
      <w:r>
        <w:t>designed this way.</w:t>
      </w:r>
    </w:p>
    <w:p w14:paraId="176F098B" w14:textId="7DFE2BA0" w:rsidR="009308F2" w:rsidRDefault="009308F2" w:rsidP="00FE1043">
      <w:pPr>
        <w:numPr>
          <w:ilvl w:val="3"/>
          <w:numId w:val="1"/>
        </w:numPr>
      </w:pPr>
      <w:r>
        <w:t xml:space="preserve">C. You might see </w:t>
      </w:r>
      <w:r w:rsidR="000C22DA">
        <w:t xml:space="preserve">the effects of </w:t>
      </w:r>
      <w:r w:rsidR="00961F03">
        <w:t>adjoining</w:t>
      </w:r>
      <w:r>
        <w:t xml:space="preserve"> taps in further evaluation.</w:t>
      </w:r>
      <w:r w:rsidR="00041FB7">
        <w:br/>
      </w:r>
    </w:p>
    <w:p w14:paraId="16928C30" w14:textId="4D16C882" w:rsidR="009308F2" w:rsidRDefault="00D25564" w:rsidP="009308F2">
      <w:pPr>
        <w:numPr>
          <w:ilvl w:val="1"/>
          <w:numId w:val="1"/>
        </w:numPr>
      </w:pPr>
      <w:r>
        <w:t>Minggu</w:t>
      </w:r>
      <w:r w:rsidR="009308F2">
        <w:t>ang</w:t>
      </w:r>
      <w:r w:rsidR="009308F2" w:rsidRPr="003814F0">
        <w:t xml:space="preserve"> </w:t>
      </w:r>
      <w:r w:rsidR="008F4EA1">
        <w:t xml:space="preserve">Xu </w:t>
      </w:r>
      <w:r w:rsidR="009308F2">
        <w:t xml:space="preserve">(Apple) presented document </w:t>
      </w:r>
      <w:r w:rsidR="009308F2">
        <w:rPr>
          <w:b/>
        </w:rPr>
        <w:t>11-18</w:t>
      </w:r>
      <w:r w:rsidR="009308F2" w:rsidRPr="003814F0">
        <w:rPr>
          <w:b/>
        </w:rPr>
        <w:t>/</w:t>
      </w:r>
      <w:r w:rsidR="009308F2">
        <w:rPr>
          <w:b/>
        </w:rPr>
        <w:t>0222</w:t>
      </w:r>
      <w:r w:rsidR="009308F2" w:rsidRPr="003814F0">
        <w:rPr>
          <w:b/>
        </w:rPr>
        <w:t>r0</w:t>
      </w:r>
      <w:r w:rsidR="009308F2" w:rsidRPr="003814F0">
        <w:t xml:space="preserve"> </w:t>
      </w:r>
    </w:p>
    <w:p w14:paraId="4D3513A7" w14:textId="535A7528" w:rsidR="009308F2" w:rsidRDefault="00D25564" w:rsidP="00D25564">
      <w:pPr>
        <w:numPr>
          <w:ilvl w:val="2"/>
          <w:numId w:val="1"/>
        </w:numPr>
        <w:rPr>
          <w:b/>
          <w:bCs/>
        </w:rPr>
      </w:pPr>
      <w:r>
        <w:t xml:space="preserve">Title: </w:t>
      </w:r>
      <w:r w:rsidRPr="00D25564">
        <w:rPr>
          <w:b/>
          <w:bCs/>
        </w:rPr>
        <w:t>Consistency Check Across Multiple Channel Estimates</w:t>
      </w:r>
    </w:p>
    <w:p w14:paraId="14DEA1CF" w14:textId="5AD39C5B" w:rsidR="00D25564" w:rsidRPr="003A3976" w:rsidRDefault="00D25564" w:rsidP="00423F85">
      <w:pPr>
        <w:numPr>
          <w:ilvl w:val="2"/>
          <w:numId w:val="1"/>
        </w:numPr>
        <w:rPr>
          <w:bCs/>
        </w:rPr>
      </w:pPr>
      <w:r w:rsidRPr="003A3976">
        <w:rPr>
          <w:bCs/>
        </w:rPr>
        <w:t xml:space="preserve">Summary:  </w:t>
      </w:r>
      <w:r w:rsidR="003A3976">
        <w:rPr>
          <w:bCs/>
        </w:rPr>
        <w:t xml:space="preserve">The FRD </w:t>
      </w:r>
      <w:r w:rsidRPr="003A3976">
        <w:rPr>
          <w:bCs/>
        </w:rPr>
        <w:t xml:space="preserve">describes Type A and Type B adversaries that are characterized according to </w:t>
      </w:r>
      <w:r w:rsidR="003A3976">
        <w:rPr>
          <w:bCs/>
        </w:rPr>
        <w:t xml:space="preserve">the </w:t>
      </w:r>
      <w:r w:rsidRPr="003A3976">
        <w:rPr>
          <w:bCs/>
        </w:rPr>
        <w:t xml:space="preserve">attacker’s response time. </w:t>
      </w:r>
      <w:r w:rsidR="003A3976">
        <w:rPr>
          <w:bCs/>
        </w:rPr>
        <w:t xml:space="preserve"> A CP Relay attack is an example of </w:t>
      </w:r>
      <w:r w:rsidR="000C22DA">
        <w:rPr>
          <w:bCs/>
        </w:rPr>
        <w:t xml:space="preserve">a </w:t>
      </w:r>
      <w:r w:rsidR="003A3976">
        <w:rPr>
          <w:bCs/>
        </w:rPr>
        <w:t>Type A</w:t>
      </w:r>
      <w:r w:rsidR="000C22DA">
        <w:rPr>
          <w:bCs/>
        </w:rPr>
        <w:t xml:space="preserve"> attack</w:t>
      </w:r>
      <w:r w:rsidR="003A3976">
        <w:rPr>
          <w:bCs/>
        </w:rPr>
        <w:t xml:space="preserve">. </w:t>
      </w:r>
      <w:r w:rsidR="00527C1C">
        <w:rPr>
          <w:bCs/>
        </w:rPr>
        <w:t xml:space="preserve"> C</w:t>
      </w:r>
      <w:r w:rsidR="003A3976" w:rsidRPr="003A3976">
        <w:rPr>
          <w:bCs/>
        </w:rPr>
        <w:t xml:space="preserve">onsider how to combat noise + a jammer. </w:t>
      </w:r>
      <w:r w:rsidR="00527C1C">
        <w:rPr>
          <w:bCs/>
        </w:rPr>
        <w:t>Possible s</w:t>
      </w:r>
      <w:r w:rsidR="003A3976" w:rsidRPr="003A3976">
        <w:rPr>
          <w:bCs/>
        </w:rPr>
        <w:t xml:space="preserve">olution: “Consistency check” across multiple channel estimates within </w:t>
      </w:r>
      <w:r w:rsidR="000C22DA">
        <w:rPr>
          <w:bCs/>
        </w:rPr>
        <w:t xml:space="preserve">the </w:t>
      </w:r>
      <w:r w:rsidR="003A3976" w:rsidRPr="003A3976">
        <w:rPr>
          <w:bCs/>
        </w:rPr>
        <w:t>channel coherence time</w:t>
      </w:r>
      <w:r w:rsidR="003A3976">
        <w:rPr>
          <w:bCs/>
        </w:rPr>
        <w:t>.</w:t>
      </w:r>
    </w:p>
    <w:p w14:paraId="036B43BB" w14:textId="743A9AB2" w:rsidR="00527C1C" w:rsidRPr="00527C1C" w:rsidRDefault="00527C1C" w:rsidP="00527C1C">
      <w:pPr>
        <w:numPr>
          <w:ilvl w:val="2"/>
          <w:numId w:val="1"/>
        </w:numPr>
        <w:rPr>
          <w:b/>
          <w:bCs/>
        </w:rPr>
      </w:pPr>
      <w:r w:rsidRPr="00527C1C">
        <w:rPr>
          <w:b/>
          <w:bCs/>
        </w:rPr>
        <w:t>Strawpoll</w:t>
      </w:r>
      <w:r w:rsidR="009A5F84">
        <w:rPr>
          <w:b/>
          <w:bCs/>
        </w:rPr>
        <w:t xml:space="preserve"> #1:</w:t>
      </w:r>
      <w:r w:rsidRPr="00527C1C">
        <w:rPr>
          <w:rFonts w:ascii="Arial" w:hAnsi="Arial" w:cs="Arial"/>
          <w:b/>
          <w:color w:val="000000"/>
          <w:sz w:val="22"/>
          <w:szCs w:val="22"/>
        </w:rPr>
        <w:br/>
      </w:r>
      <w:r w:rsidRPr="00527C1C">
        <w:rPr>
          <w:b/>
          <w:bCs/>
        </w:rPr>
        <w:t>For operation in the sub 7GHz and 60GHz bands, do you agree to add support for transmission of multiple zero padded waveforms in a single packet for channel estimation in a single Tx antenna case?</w:t>
      </w:r>
    </w:p>
    <w:p w14:paraId="6FD8CF64" w14:textId="21416684" w:rsidR="00D25564" w:rsidRDefault="000C22DA" w:rsidP="00D25564">
      <w:pPr>
        <w:numPr>
          <w:ilvl w:val="2"/>
          <w:numId w:val="1"/>
        </w:numPr>
        <w:rPr>
          <w:bCs/>
        </w:rPr>
      </w:pPr>
      <w:r>
        <w:rPr>
          <w:bCs/>
        </w:rPr>
        <w:t>Discussion</w:t>
      </w:r>
      <w:r w:rsidR="00FE1043">
        <w:rPr>
          <w:bCs/>
        </w:rPr>
        <w:t xml:space="preserve"> of presentation and strawpoll</w:t>
      </w:r>
    </w:p>
    <w:p w14:paraId="17B3788B" w14:textId="5D09A598" w:rsidR="00527C1C" w:rsidRPr="003A3976" w:rsidRDefault="0073047D" w:rsidP="000C22DA">
      <w:pPr>
        <w:numPr>
          <w:ilvl w:val="3"/>
          <w:numId w:val="1"/>
        </w:numPr>
        <w:rPr>
          <w:bCs/>
        </w:rPr>
      </w:pPr>
      <w:r>
        <w:rPr>
          <w:bCs/>
        </w:rPr>
        <w:t>C. Please clarify multiple zero padded waveform</w:t>
      </w:r>
    </w:p>
    <w:p w14:paraId="504D63B6" w14:textId="131780F2" w:rsidR="00D25564" w:rsidRDefault="00477179" w:rsidP="000C22DA">
      <w:pPr>
        <w:numPr>
          <w:ilvl w:val="3"/>
          <w:numId w:val="1"/>
        </w:numPr>
        <w:rPr>
          <w:bCs/>
        </w:rPr>
      </w:pPr>
      <w:r>
        <w:rPr>
          <w:bCs/>
        </w:rPr>
        <w:t xml:space="preserve">R. For a consistency check </w:t>
      </w:r>
      <w:r w:rsidR="0073047D" w:rsidRPr="0073047D">
        <w:rPr>
          <w:bCs/>
        </w:rPr>
        <w:t xml:space="preserve">the channel </w:t>
      </w:r>
      <w:r>
        <w:rPr>
          <w:bCs/>
        </w:rPr>
        <w:t xml:space="preserve">needs to be estimated </w:t>
      </w:r>
      <w:r w:rsidR="0073047D" w:rsidRPr="0073047D">
        <w:rPr>
          <w:bCs/>
        </w:rPr>
        <w:t>twice</w:t>
      </w:r>
      <w:r>
        <w:rPr>
          <w:bCs/>
        </w:rPr>
        <w:t xml:space="preserve"> (slide </w:t>
      </w:r>
      <w:r w:rsidR="0006675E">
        <w:rPr>
          <w:bCs/>
        </w:rPr>
        <w:t>7)</w:t>
      </w:r>
      <w:r w:rsidR="0073047D" w:rsidRPr="0073047D">
        <w:rPr>
          <w:bCs/>
        </w:rPr>
        <w:t>.</w:t>
      </w:r>
    </w:p>
    <w:p w14:paraId="078D5FB4" w14:textId="4BE27222" w:rsidR="0073047D" w:rsidRDefault="0006675E" w:rsidP="00D25564">
      <w:pPr>
        <w:numPr>
          <w:ilvl w:val="2"/>
          <w:numId w:val="1"/>
        </w:numPr>
        <w:rPr>
          <w:bCs/>
        </w:rPr>
      </w:pPr>
      <w:r w:rsidRPr="000C22DA">
        <w:rPr>
          <w:b/>
          <w:bCs/>
        </w:rPr>
        <w:t>Results</w:t>
      </w:r>
      <w:r>
        <w:rPr>
          <w:bCs/>
        </w:rPr>
        <w:t>: Y: 19, N: 0, A: 4</w:t>
      </w:r>
    </w:p>
    <w:p w14:paraId="6BBFCEEA" w14:textId="696B5C5A" w:rsidR="000C22DA" w:rsidRDefault="000C22DA" w:rsidP="00D25564">
      <w:pPr>
        <w:numPr>
          <w:ilvl w:val="2"/>
          <w:numId w:val="1"/>
        </w:numPr>
        <w:rPr>
          <w:bCs/>
        </w:rPr>
      </w:pPr>
      <w:r>
        <w:rPr>
          <w:bCs/>
        </w:rPr>
        <w:t>Convert</w:t>
      </w:r>
      <w:r w:rsidR="004B6A13">
        <w:rPr>
          <w:bCs/>
        </w:rPr>
        <w:t>ed</w:t>
      </w:r>
      <w:r>
        <w:rPr>
          <w:bCs/>
        </w:rPr>
        <w:t xml:space="preserve"> to a motion</w:t>
      </w:r>
      <w:r>
        <w:rPr>
          <w:bCs/>
        </w:rPr>
        <w:br/>
      </w:r>
    </w:p>
    <w:p w14:paraId="7FEF6A04" w14:textId="143C9C08" w:rsidR="0006675E" w:rsidRPr="0006675E" w:rsidRDefault="0006675E" w:rsidP="0006675E">
      <w:pPr>
        <w:numPr>
          <w:ilvl w:val="2"/>
          <w:numId w:val="1"/>
        </w:numPr>
        <w:rPr>
          <w:b/>
          <w:bCs/>
        </w:rPr>
      </w:pPr>
      <w:r w:rsidRPr="0006675E">
        <w:rPr>
          <w:b/>
          <w:bCs/>
        </w:rPr>
        <w:t>Motion</w:t>
      </w:r>
      <w:r w:rsidR="009A5F84">
        <w:rPr>
          <w:b/>
          <w:bCs/>
        </w:rPr>
        <w:t xml:space="preserve"> #1;</w:t>
      </w:r>
    </w:p>
    <w:p w14:paraId="3D22D820" w14:textId="1A5BB95A" w:rsidR="0006675E" w:rsidRPr="0006675E" w:rsidRDefault="0006675E" w:rsidP="0006675E">
      <w:pPr>
        <w:numPr>
          <w:ilvl w:val="2"/>
          <w:numId w:val="1"/>
        </w:numPr>
        <w:rPr>
          <w:b/>
          <w:bCs/>
        </w:rPr>
      </w:pPr>
      <w:r w:rsidRPr="0006675E">
        <w:rPr>
          <w:b/>
          <w:bCs/>
        </w:rPr>
        <w:t>Move to adopt the set of spec framework requirements listed below instruct the SFD editor to include it in the TGaz SFD under the sub-section 6 (security) for the .11az protocol:</w:t>
      </w:r>
      <w:r w:rsidRPr="0006675E">
        <w:rPr>
          <w:b/>
          <w:bCs/>
        </w:rPr>
        <w:br/>
      </w:r>
    </w:p>
    <w:p w14:paraId="7CCA1465" w14:textId="77777777" w:rsidR="0006675E" w:rsidRPr="0006675E" w:rsidRDefault="0006675E" w:rsidP="0006675E">
      <w:pPr>
        <w:ind w:left="2160"/>
        <w:rPr>
          <w:b/>
          <w:bCs/>
        </w:rPr>
      </w:pPr>
      <w:r w:rsidRPr="0006675E">
        <w:rPr>
          <w:b/>
          <w:bCs/>
        </w:rPr>
        <w:t>“For operation in the sub 7Ghz and 60Ghz bands, multiple zero padded waveforms in a single packet shall be transmitted for channel estimation in a single Tx antenna case.”</w:t>
      </w:r>
    </w:p>
    <w:p w14:paraId="59EC5E97" w14:textId="77777777" w:rsidR="0006675E" w:rsidRDefault="0006675E" w:rsidP="0006675E">
      <w:pPr>
        <w:numPr>
          <w:ilvl w:val="2"/>
          <w:numId w:val="1"/>
        </w:numPr>
        <w:rPr>
          <w:bCs/>
        </w:rPr>
      </w:pPr>
      <w:r>
        <w:rPr>
          <w:bCs/>
        </w:rPr>
        <w:t>Mover</w:t>
      </w:r>
      <w:r w:rsidRPr="0006675E">
        <w:rPr>
          <w:bCs/>
        </w:rPr>
        <w:t>: Assaf Kasher</w:t>
      </w:r>
      <w:r>
        <w:rPr>
          <w:bCs/>
        </w:rPr>
        <w:t xml:space="preserve">, </w:t>
      </w:r>
      <w:r w:rsidRPr="0006675E">
        <w:rPr>
          <w:bCs/>
        </w:rPr>
        <w:t>Second</w:t>
      </w:r>
      <w:r>
        <w:rPr>
          <w:bCs/>
        </w:rPr>
        <w:t>er</w:t>
      </w:r>
      <w:r w:rsidRPr="0006675E">
        <w:rPr>
          <w:bCs/>
        </w:rPr>
        <w:t xml:space="preserve">: SK Yong </w:t>
      </w:r>
    </w:p>
    <w:p w14:paraId="5EE1A731" w14:textId="4B2CB01A" w:rsidR="00246CD8" w:rsidRPr="0006675E" w:rsidRDefault="0006675E" w:rsidP="0006675E">
      <w:pPr>
        <w:numPr>
          <w:ilvl w:val="2"/>
          <w:numId w:val="1"/>
        </w:numPr>
        <w:rPr>
          <w:bCs/>
        </w:rPr>
      </w:pPr>
      <w:r w:rsidRPr="000C22DA">
        <w:rPr>
          <w:b/>
          <w:bCs/>
        </w:rPr>
        <w:t>Results</w:t>
      </w:r>
      <w:r>
        <w:rPr>
          <w:bCs/>
        </w:rPr>
        <w:t xml:space="preserve">: </w:t>
      </w:r>
      <w:r w:rsidR="00477179">
        <w:rPr>
          <w:bCs/>
        </w:rPr>
        <w:t xml:space="preserve">Y: 12, N: 0, </w:t>
      </w:r>
      <w:r w:rsidRPr="0006675E">
        <w:rPr>
          <w:bCs/>
        </w:rPr>
        <w:t>A: 2</w:t>
      </w:r>
      <w:r w:rsidR="00477179">
        <w:rPr>
          <w:bCs/>
        </w:rPr>
        <w:t xml:space="preserve">; </w:t>
      </w:r>
      <w:r w:rsidR="000C22DA" w:rsidRPr="000C22DA">
        <w:rPr>
          <w:b/>
          <w:bCs/>
        </w:rPr>
        <w:t>m</w:t>
      </w:r>
      <w:r w:rsidR="000C22DA">
        <w:rPr>
          <w:b/>
          <w:bCs/>
        </w:rPr>
        <w:t>otion p</w:t>
      </w:r>
      <w:r w:rsidRPr="000C22DA">
        <w:rPr>
          <w:b/>
          <w:bCs/>
        </w:rPr>
        <w:t>asses</w:t>
      </w:r>
      <w:r>
        <w:rPr>
          <w:bCs/>
        </w:rPr>
        <w:t>.</w:t>
      </w:r>
    </w:p>
    <w:p w14:paraId="4D2EA5E9" w14:textId="6E536AD9" w:rsidR="0020209A" w:rsidRDefault="0020209A" w:rsidP="0020209A">
      <w:pPr>
        <w:numPr>
          <w:ilvl w:val="1"/>
          <w:numId w:val="1"/>
        </w:numPr>
      </w:pPr>
      <w:r>
        <w:t>Reminder to do attendance</w:t>
      </w:r>
    </w:p>
    <w:p w14:paraId="69856685" w14:textId="4E155A51" w:rsidR="00B54620" w:rsidRPr="00707E3A" w:rsidRDefault="000C22DA" w:rsidP="00707E3A">
      <w:pPr>
        <w:numPr>
          <w:ilvl w:val="1"/>
          <w:numId w:val="1"/>
        </w:numPr>
        <w:rPr>
          <w:bCs/>
        </w:rPr>
      </w:pPr>
      <w:r>
        <w:rPr>
          <w:bCs/>
        </w:rPr>
        <w:t xml:space="preserve">At recess </w:t>
      </w:r>
      <w:r w:rsidR="0006675E">
        <w:rPr>
          <w:bCs/>
        </w:rPr>
        <w:t>5.59pm.</w:t>
      </w:r>
    </w:p>
    <w:p w14:paraId="3DBADA94" w14:textId="77777777" w:rsidR="00B54620" w:rsidRDefault="00B54620" w:rsidP="000D6D51">
      <w:pPr>
        <w:ind w:left="2160"/>
      </w:pPr>
    </w:p>
    <w:p w14:paraId="44602693" w14:textId="77777777" w:rsidR="00B54620" w:rsidRDefault="00B54620" w:rsidP="000D6D51">
      <w:pPr>
        <w:ind w:left="2160"/>
      </w:pPr>
    </w:p>
    <w:p w14:paraId="0768643F" w14:textId="5AF6F126" w:rsidR="00CF1B65" w:rsidRPr="009D32F2" w:rsidRDefault="00CF1B65" w:rsidP="00CF1B65">
      <w:pPr>
        <w:numPr>
          <w:ilvl w:val="0"/>
          <w:numId w:val="1"/>
        </w:numPr>
        <w:rPr>
          <w:b/>
        </w:rPr>
      </w:pPr>
      <w:r w:rsidRPr="009D32F2">
        <w:rPr>
          <w:b/>
        </w:rPr>
        <w:t xml:space="preserve">TGaz – </w:t>
      </w:r>
      <w:r w:rsidR="00B54620">
        <w:rPr>
          <w:b/>
        </w:rPr>
        <w:t>17</w:t>
      </w:r>
      <w:r w:rsidRPr="00CF1B65">
        <w:rPr>
          <w:b/>
          <w:vertAlign w:val="superscript"/>
        </w:rPr>
        <w:t>th</w:t>
      </w:r>
      <w:r w:rsidR="00B54620">
        <w:rPr>
          <w:b/>
        </w:rPr>
        <w:t xml:space="preserve"> Jan, 2018</w:t>
      </w:r>
      <w:r>
        <w:rPr>
          <w:b/>
        </w:rPr>
        <w:t xml:space="preserve"> – Slot</w:t>
      </w:r>
      <w:r w:rsidRPr="009D32F2">
        <w:rPr>
          <w:b/>
        </w:rPr>
        <w:t xml:space="preserve"> #2</w:t>
      </w:r>
    </w:p>
    <w:p w14:paraId="4ADA7225" w14:textId="6D051920" w:rsidR="00CF1B65" w:rsidRDefault="00CF1B65" w:rsidP="00CF1B65">
      <w:pPr>
        <w:numPr>
          <w:ilvl w:val="1"/>
          <w:numId w:val="1"/>
        </w:numPr>
      </w:pPr>
      <w:r>
        <w:t xml:space="preserve">Called to order by TGaz chair, Jonathan Segev (Intel Corporation) at </w:t>
      </w:r>
      <w:r>
        <w:rPr>
          <w:b/>
        </w:rPr>
        <w:t>8.00am</w:t>
      </w:r>
      <w:r w:rsidRPr="00231223">
        <w:rPr>
          <w:b/>
        </w:rPr>
        <w:t xml:space="preserve"> </w:t>
      </w:r>
      <w:r w:rsidR="0045142C">
        <w:rPr>
          <w:b/>
        </w:rPr>
        <w:t>P</w:t>
      </w:r>
      <w:r w:rsidRPr="00231223">
        <w:rPr>
          <w:b/>
        </w:rPr>
        <w:t>T</w:t>
      </w:r>
      <w:r>
        <w:t>; Vice Chair, Carlos Aldana (Intel Corporation)</w:t>
      </w:r>
      <w:r w:rsidR="000C56B5">
        <w:t xml:space="preserve"> – not present</w:t>
      </w:r>
      <w:r>
        <w:t>; Roy Want (Google) Secretary.</w:t>
      </w:r>
    </w:p>
    <w:p w14:paraId="3959C431" w14:textId="721092EE" w:rsidR="00CF1B65" w:rsidRDefault="00CF1B65" w:rsidP="00CF1B65">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CD7F58">
        <w:rPr>
          <w:b/>
          <w:szCs w:val="22"/>
          <w:lang w:eastAsia="ja-JP"/>
        </w:rPr>
        <w:t xml:space="preserve">Now </w:t>
      </w:r>
      <w:r w:rsidR="00840266">
        <w:rPr>
          <w:b/>
          <w:szCs w:val="22"/>
          <w:lang w:eastAsia="ja-JP"/>
        </w:rPr>
        <w:t xml:space="preserve">working </w:t>
      </w:r>
      <w:r w:rsidRPr="00CD7F58">
        <w:rPr>
          <w:b/>
          <w:szCs w:val="22"/>
          <w:lang w:eastAsia="ja-JP"/>
        </w:rPr>
        <w:t>rev</w:t>
      </w:r>
      <w:r w:rsidR="00961F03">
        <w:rPr>
          <w:b/>
          <w:szCs w:val="22"/>
          <w:lang w:eastAsia="ja-JP"/>
        </w:rPr>
        <w:t>i</w:t>
      </w:r>
      <w:r w:rsidRPr="00CD7F58">
        <w:rPr>
          <w:b/>
          <w:szCs w:val="22"/>
          <w:lang w:eastAsia="ja-JP"/>
        </w:rPr>
        <w:t xml:space="preserve">sion </w:t>
      </w:r>
      <w:r w:rsidR="00840266">
        <w:rPr>
          <w:b/>
          <w:szCs w:val="22"/>
          <w:lang w:eastAsia="ja-JP"/>
        </w:rPr>
        <w:t xml:space="preserve">at </w:t>
      </w:r>
      <w:r w:rsidRPr="00CD7F58">
        <w:rPr>
          <w:b/>
          <w:szCs w:val="22"/>
          <w:lang w:eastAsia="ja-JP"/>
        </w:rPr>
        <w:t>11-</w:t>
      </w:r>
      <w:r w:rsidRPr="00CD7F58">
        <w:rPr>
          <w:b/>
          <w:szCs w:val="22"/>
        </w:rPr>
        <w:t>1</w:t>
      </w:r>
      <w:r w:rsidR="000C56B5">
        <w:rPr>
          <w:b/>
          <w:szCs w:val="22"/>
          <w:lang w:eastAsia="ja-JP"/>
        </w:rPr>
        <w:t>7</w:t>
      </w:r>
      <w:r w:rsidRPr="00CD7F58">
        <w:rPr>
          <w:rFonts w:hint="eastAsia"/>
          <w:b/>
          <w:szCs w:val="22"/>
          <w:lang w:eastAsia="ja-JP"/>
        </w:rPr>
        <w:t>/</w:t>
      </w:r>
      <w:r w:rsidR="000C56B5">
        <w:rPr>
          <w:rFonts w:eastAsia="PMingLiU" w:hint="eastAsia"/>
          <w:b/>
          <w:szCs w:val="22"/>
          <w:lang w:eastAsia="zh-TW"/>
        </w:rPr>
        <w:t>1843r3</w:t>
      </w:r>
    </w:p>
    <w:p w14:paraId="43C861F8" w14:textId="77777777" w:rsidR="00CF1B65" w:rsidRDefault="00CF1B65" w:rsidP="00CF1B65">
      <w:pPr>
        <w:numPr>
          <w:ilvl w:val="1"/>
          <w:numId w:val="1"/>
        </w:numPr>
      </w:pPr>
      <w:r>
        <w:t>Review Patent Policy and logistics</w:t>
      </w:r>
    </w:p>
    <w:p w14:paraId="79633C95" w14:textId="77777777" w:rsidR="00CF1B65" w:rsidRPr="00454E9F" w:rsidRDefault="00CF1B65" w:rsidP="00CF1B65">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IEEE-SA Patency Policy, additional guidelines about IEEE-SA meeting and logistics – no clarifications requested.</w:t>
      </w:r>
    </w:p>
    <w:p w14:paraId="6F1829FF" w14:textId="77777777" w:rsidR="00CF1B65" w:rsidRDefault="00CF1B65" w:rsidP="00CF1B65">
      <w:pPr>
        <w:numPr>
          <w:ilvl w:val="2"/>
          <w:numId w:val="1"/>
        </w:numPr>
        <w:jc w:val="both"/>
        <w:rPr>
          <w:szCs w:val="22"/>
        </w:rPr>
      </w:pPr>
      <w:r>
        <w:rPr>
          <w:szCs w:val="22"/>
          <w:lang w:eastAsia="ja-JP"/>
        </w:rPr>
        <w:lastRenderedPageBreak/>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0D0FFDDF" w14:textId="77777777" w:rsidR="00CF1B65" w:rsidRDefault="00CF1B65" w:rsidP="00CF1B65">
      <w:pPr>
        <w:numPr>
          <w:ilvl w:val="2"/>
          <w:numId w:val="1"/>
        </w:numPr>
        <w:jc w:val="both"/>
        <w:rPr>
          <w:szCs w:val="22"/>
        </w:rPr>
      </w:pPr>
      <w:r>
        <w:rPr>
          <w:szCs w:val="22"/>
        </w:rPr>
        <w:t>Chair reviewed IEEE 802 WG participation as individual professional – no clarification requested.</w:t>
      </w:r>
    </w:p>
    <w:p w14:paraId="398B0C95" w14:textId="77777777" w:rsidR="00CF1B65" w:rsidRDefault="00CF1B65" w:rsidP="00CF1B65">
      <w:pPr>
        <w:numPr>
          <w:ilvl w:val="2"/>
          <w:numId w:val="1"/>
        </w:numPr>
        <w:jc w:val="both"/>
        <w:rPr>
          <w:szCs w:val="22"/>
        </w:rPr>
      </w:pPr>
      <w:r>
        <w:rPr>
          <w:szCs w:val="22"/>
          <w:lang w:eastAsia="ja-JP"/>
        </w:rPr>
        <w:t>Chair reminded all to record their attendance</w:t>
      </w:r>
    </w:p>
    <w:p w14:paraId="266E8F4A" w14:textId="77777777" w:rsidR="00CF1B65" w:rsidRDefault="00CF1B65" w:rsidP="00CF1B65">
      <w:pPr>
        <w:numPr>
          <w:ilvl w:val="2"/>
          <w:numId w:val="1"/>
        </w:numPr>
        <w:jc w:val="both"/>
        <w:rPr>
          <w:szCs w:val="22"/>
        </w:rPr>
      </w:pPr>
      <w:r>
        <w:rPr>
          <w:szCs w:val="22"/>
          <w:lang w:eastAsia="ja-JP"/>
        </w:rPr>
        <w:t>Recorded Participation requirement</w:t>
      </w:r>
    </w:p>
    <w:p w14:paraId="7A7BD795" w14:textId="606912F1" w:rsidR="00CF1B65" w:rsidRDefault="00B11FAE" w:rsidP="00CF1B65">
      <w:pPr>
        <w:numPr>
          <w:ilvl w:val="3"/>
          <w:numId w:val="1"/>
        </w:numPr>
        <w:jc w:val="both"/>
        <w:rPr>
          <w:szCs w:val="22"/>
        </w:rPr>
      </w:pPr>
      <w:r>
        <w:rPr>
          <w:szCs w:val="22"/>
          <w:lang w:eastAsia="ja-JP"/>
        </w:rPr>
        <w:t>Headcount: ~24</w:t>
      </w:r>
      <w:r w:rsidR="00334925">
        <w:rPr>
          <w:szCs w:val="22"/>
          <w:lang w:eastAsia="ja-JP"/>
        </w:rPr>
        <w:t xml:space="preserve"> present</w:t>
      </w:r>
    </w:p>
    <w:p w14:paraId="7C0A56D4" w14:textId="77777777" w:rsidR="00CF1B65" w:rsidRPr="00B11FAE" w:rsidRDefault="00CF1B65" w:rsidP="00CF1B65">
      <w:pPr>
        <w:pStyle w:val="ListParagraph"/>
        <w:numPr>
          <w:ilvl w:val="1"/>
          <w:numId w:val="1"/>
        </w:numPr>
        <w:rPr>
          <w:sz w:val="24"/>
        </w:rPr>
      </w:pPr>
      <w:r w:rsidRPr="00B11FAE">
        <w:rPr>
          <w:sz w:val="24"/>
        </w:rPr>
        <w:t>Reviewed submission order and updated agenda</w:t>
      </w:r>
    </w:p>
    <w:p w14:paraId="71F33DD3" w14:textId="0EC32125" w:rsidR="00CF1B65" w:rsidRPr="00B11FAE" w:rsidRDefault="00334925" w:rsidP="00CF1B65">
      <w:pPr>
        <w:pStyle w:val="ListParagraph"/>
        <w:numPr>
          <w:ilvl w:val="2"/>
          <w:numId w:val="1"/>
        </w:numPr>
        <w:rPr>
          <w:sz w:val="24"/>
        </w:rPr>
      </w:pPr>
      <w:r w:rsidRPr="00B11FAE">
        <w:rPr>
          <w:sz w:val="24"/>
        </w:rPr>
        <w:t>Updated agenda presentation order and feedback requested:</w:t>
      </w:r>
      <w:r w:rsidR="00CF1B65" w:rsidRPr="00B11FAE">
        <w:rPr>
          <w:sz w:val="24"/>
        </w:rPr>
        <w:t xml:space="preserve"> none</w:t>
      </w:r>
      <w:r w:rsidRPr="00B11FAE">
        <w:rPr>
          <w:sz w:val="24"/>
        </w:rPr>
        <w:t xml:space="preserve"> received</w:t>
      </w:r>
    </w:p>
    <w:p w14:paraId="1B97B653" w14:textId="53E4E21C" w:rsidR="00CF1B65" w:rsidRPr="00B11FAE" w:rsidRDefault="00334925" w:rsidP="00CF1B65">
      <w:pPr>
        <w:pStyle w:val="ListParagraph"/>
        <w:numPr>
          <w:ilvl w:val="2"/>
          <w:numId w:val="1"/>
        </w:numPr>
        <w:rPr>
          <w:sz w:val="24"/>
        </w:rPr>
      </w:pPr>
      <w:r w:rsidRPr="00B11FAE">
        <w:rPr>
          <w:sz w:val="24"/>
        </w:rPr>
        <w:t>A</w:t>
      </w:r>
      <w:r w:rsidR="00C24FB5" w:rsidRPr="00B11FAE">
        <w:rPr>
          <w:sz w:val="24"/>
        </w:rPr>
        <w:t>pproved agenda</w:t>
      </w:r>
      <w:r w:rsidR="00C24FB5">
        <w:t>.</w:t>
      </w:r>
      <w:r w:rsidR="00CF1B65">
        <w:br/>
      </w:r>
    </w:p>
    <w:p w14:paraId="5CF1D3DF" w14:textId="7621FEC9" w:rsidR="00616B6D" w:rsidRDefault="0014132A" w:rsidP="00616B6D">
      <w:pPr>
        <w:numPr>
          <w:ilvl w:val="1"/>
          <w:numId w:val="1"/>
        </w:numPr>
      </w:pPr>
      <w:r>
        <w:t xml:space="preserve">SK Yong </w:t>
      </w:r>
      <w:r w:rsidR="00616B6D" w:rsidRPr="00B11FAE">
        <w:t>(</w:t>
      </w:r>
      <w:r>
        <w:t>Apple</w:t>
      </w:r>
      <w:r w:rsidR="00616B6D" w:rsidRPr="00B11FAE">
        <w:t xml:space="preserve">) </w:t>
      </w:r>
      <w:r w:rsidR="00334925" w:rsidRPr="00B11FAE">
        <w:t>cont.</w:t>
      </w:r>
      <w:r w:rsidR="00616B6D" w:rsidRPr="00B11FAE">
        <w:t xml:space="preserve"> presentation of document </w:t>
      </w:r>
      <w:r w:rsidR="00B54620" w:rsidRPr="00B11FAE">
        <w:rPr>
          <w:b/>
        </w:rPr>
        <w:t>11-18</w:t>
      </w:r>
      <w:r w:rsidR="00616B6D" w:rsidRPr="00B11FAE">
        <w:rPr>
          <w:b/>
        </w:rPr>
        <w:t>/</w:t>
      </w:r>
      <w:r>
        <w:rPr>
          <w:b/>
        </w:rPr>
        <w:t>0222</w:t>
      </w:r>
      <w:r w:rsidR="00B54620" w:rsidRPr="00B11FAE">
        <w:rPr>
          <w:b/>
        </w:rPr>
        <w:t>r0</w:t>
      </w:r>
      <w:r w:rsidR="00616B6D" w:rsidRPr="00B11FAE">
        <w:t xml:space="preserve"> </w:t>
      </w:r>
      <w:r>
        <w:t>– Mingguang being unavailable this morning.</w:t>
      </w:r>
    </w:p>
    <w:p w14:paraId="4567C2EF" w14:textId="074D9CEC" w:rsidR="0014132A" w:rsidRPr="009A5F84" w:rsidRDefault="0014132A" w:rsidP="009A5F84">
      <w:pPr>
        <w:numPr>
          <w:ilvl w:val="2"/>
          <w:numId w:val="1"/>
        </w:numPr>
        <w:rPr>
          <w:b/>
          <w:bCs/>
        </w:rPr>
      </w:pPr>
      <w:r w:rsidRPr="009A5F84">
        <w:rPr>
          <w:b/>
        </w:rPr>
        <w:t>Strawpoll</w:t>
      </w:r>
      <w:r w:rsidR="009A5F84">
        <w:rPr>
          <w:b/>
        </w:rPr>
        <w:t xml:space="preserve"> #2:</w:t>
      </w:r>
      <w:r>
        <w:br/>
      </w:r>
      <w:r w:rsidR="009A5F84" w:rsidRPr="009A5F84">
        <w:rPr>
          <w:b/>
          <w:bCs/>
        </w:rPr>
        <w:t>For operation in the sub 7GHz band, do you agree to support transmission of multiple P-matrix encoded and zero padded training symbol sets in a single packet to enable multiple channel estimates in a multiple Tx antenna case?</w:t>
      </w:r>
    </w:p>
    <w:p w14:paraId="1ADC81F4" w14:textId="77777777" w:rsidR="00961F03" w:rsidRPr="00961F03" w:rsidRDefault="0014132A" w:rsidP="009A5F84">
      <w:pPr>
        <w:numPr>
          <w:ilvl w:val="2"/>
          <w:numId w:val="1"/>
        </w:numPr>
      </w:pPr>
      <w:r w:rsidRPr="0014132A">
        <w:rPr>
          <w:b/>
          <w:bCs/>
        </w:rPr>
        <w:t>Results</w:t>
      </w:r>
      <w:r w:rsidRPr="00961F03">
        <w:rPr>
          <w:bCs/>
        </w:rPr>
        <w:t>:  Y:  </w:t>
      </w:r>
      <w:r w:rsidR="009A5F84" w:rsidRPr="00961F03">
        <w:rPr>
          <w:bCs/>
        </w:rPr>
        <w:t>19</w:t>
      </w:r>
      <w:r w:rsidRPr="00961F03">
        <w:rPr>
          <w:bCs/>
        </w:rPr>
        <w:t>    N:  </w:t>
      </w:r>
      <w:r w:rsidR="009A5F84" w:rsidRPr="00961F03">
        <w:rPr>
          <w:bCs/>
        </w:rPr>
        <w:t>0</w:t>
      </w:r>
      <w:r w:rsidRPr="00961F03">
        <w:rPr>
          <w:bCs/>
        </w:rPr>
        <w:t xml:space="preserve">    A:  </w:t>
      </w:r>
      <w:r w:rsidR="009A5F84" w:rsidRPr="00961F03">
        <w:rPr>
          <w:bCs/>
        </w:rPr>
        <w:t>6</w:t>
      </w:r>
    </w:p>
    <w:p w14:paraId="38AE1D52" w14:textId="56C2D916" w:rsidR="0014132A" w:rsidRPr="00961F03" w:rsidRDefault="00961F03" w:rsidP="009A5F84">
      <w:pPr>
        <w:numPr>
          <w:ilvl w:val="2"/>
          <w:numId w:val="1"/>
        </w:numPr>
      </w:pPr>
      <w:r w:rsidRPr="00961F03">
        <w:rPr>
          <w:bCs/>
        </w:rPr>
        <w:t>Convert</w:t>
      </w:r>
      <w:r w:rsidR="004B6A13">
        <w:rPr>
          <w:bCs/>
        </w:rPr>
        <w:t>ed</w:t>
      </w:r>
      <w:r w:rsidRPr="00961F03">
        <w:rPr>
          <w:bCs/>
        </w:rPr>
        <w:t xml:space="preserve"> to a motion.</w:t>
      </w:r>
      <w:r w:rsidR="009B21D2" w:rsidRPr="00961F03">
        <w:rPr>
          <w:bCs/>
        </w:rPr>
        <w:br/>
      </w:r>
    </w:p>
    <w:p w14:paraId="5CCB072D" w14:textId="2C52E730" w:rsidR="00AB1899" w:rsidRDefault="009A5F84" w:rsidP="009A5F84">
      <w:pPr>
        <w:numPr>
          <w:ilvl w:val="2"/>
          <w:numId w:val="1"/>
        </w:numPr>
        <w:rPr>
          <w:b/>
        </w:rPr>
      </w:pPr>
      <w:r w:rsidRPr="009A5F84">
        <w:rPr>
          <w:b/>
        </w:rPr>
        <w:t>Motion #2</w:t>
      </w:r>
      <w:r w:rsidR="00041FB7">
        <w:rPr>
          <w:b/>
        </w:rPr>
        <w:t xml:space="preserve"> </w:t>
      </w:r>
      <w:r w:rsidR="007C7C5C">
        <w:rPr>
          <w:b/>
        </w:rPr>
        <w:t>(proposed</w:t>
      </w:r>
      <w:r w:rsidR="00834A5C">
        <w:rPr>
          <w:b/>
        </w:rPr>
        <w:t>)</w:t>
      </w:r>
      <w:r w:rsidRPr="009A5F84">
        <w:rPr>
          <w:b/>
        </w:rPr>
        <w:t>:</w:t>
      </w:r>
    </w:p>
    <w:p w14:paraId="34F7BFB9" w14:textId="69207D25" w:rsidR="009B21D2" w:rsidRPr="009B21D2" w:rsidRDefault="009B21D2" w:rsidP="009B21D2">
      <w:pPr>
        <w:ind w:left="2160"/>
        <w:rPr>
          <w:b/>
        </w:rPr>
      </w:pPr>
      <w:r w:rsidRPr="009B21D2">
        <w:rPr>
          <w:b/>
        </w:rPr>
        <w:t xml:space="preserve">Move to adopt the set of spec framework requirements listed below instruct the SFD editor to include it in the TGaz SFD under the sub-section 6 (security) for the .11az protocol and grant editorial license to 11az editor. </w:t>
      </w:r>
    </w:p>
    <w:p w14:paraId="1F82E0FE" w14:textId="2EA839FD" w:rsidR="009B21D2" w:rsidRPr="009B21D2" w:rsidRDefault="009B21D2" w:rsidP="009B21D2">
      <w:pPr>
        <w:ind w:left="2160"/>
        <w:rPr>
          <w:b/>
        </w:rPr>
      </w:pPr>
      <w:r w:rsidRPr="009B21D2">
        <w:rPr>
          <w:b/>
        </w:rPr>
        <w:t>“For operation in the sub 7GHz band, multiple P-matrix encoded and zero padded training sy</w:t>
      </w:r>
      <w:r w:rsidR="00834A5C">
        <w:rPr>
          <w:b/>
        </w:rPr>
        <w:t>mbol sets in a single packet shall</w:t>
      </w:r>
      <w:r w:rsidRPr="009B21D2">
        <w:rPr>
          <w:b/>
        </w:rPr>
        <w:t xml:space="preserve"> be transmitted to enable multiple channel estimates in a multiple Tx antenna case.”</w:t>
      </w:r>
    </w:p>
    <w:p w14:paraId="7AFE405E" w14:textId="116B6469" w:rsidR="009B21D2" w:rsidRPr="0045142C" w:rsidRDefault="0045142C" w:rsidP="009B21D2">
      <w:pPr>
        <w:numPr>
          <w:ilvl w:val="2"/>
          <w:numId w:val="1"/>
        </w:numPr>
      </w:pPr>
      <w:r w:rsidRPr="0045142C">
        <w:t>Discussion of motion</w:t>
      </w:r>
    </w:p>
    <w:p w14:paraId="4D4CABE6" w14:textId="5CFCB059" w:rsidR="0045142C" w:rsidRPr="0045142C" w:rsidRDefault="0045142C" w:rsidP="00FE1043">
      <w:pPr>
        <w:numPr>
          <w:ilvl w:val="3"/>
          <w:numId w:val="1"/>
        </w:numPr>
      </w:pPr>
      <w:r w:rsidRPr="0045142C">
        <w:t xml:space="preserve">C. Should it be </w:t>
      </w:r>
      <w:r w:rsidR="002E5DD0">
        <w:t>‘</w:t>
      </w:r>
      <w:r w:rsidRPr="0045142C">
        <w:t>may</w:t>
      </w:r>
      <w:r w:rsidR="002E5DD0">
        <w:t>’</w:t>
      </w:r>
      <w:r w:rsidRPr="0045142C">
        <w:t xml:space="preserve"> rather than </w:t>
      </w:r>
      <w:r w:rsidR="002E5DD0">
        <w:t>‘</w:t>
      </w:r>
      <w:r w:rsidRPr="0045142C">
        <w:t>shall</w:t>
      </w:r>
      <w:r w:rsidR="002E5DD0">
        <w:t>’</w:t>
      </w:r>
      <w:r>
        <w:t>. Amount of data in a 4x4 case would be considerable if mandated.</w:t>
      </w:r>
    </w:p>
    <w:p w14:paraId="6CA23521" w14:textId="34ED2744" w:rsidR="0045142C" w:rsidRPr="0045142C" w:rsidRDefault="0045142C" w:rsidP="00FE1043">
      <w:pPr>
        <w:numPr>
          <w:ilvl w:val="3"/>
          <w:numId w:val="1"/>
        </w:numPr>
      </w:pPr>
      <w:r w:rsidRPr="0045142C">
        <w:t>R. Yes</w:t>
      </w:r>
      <w:r w:rsidR="002E5DD0">
        <w:t xml:space="preserve"> – okay with ‘may’.</w:t>
      </w:r>
    </w:p>
    <w:p w14:paraId="2C02F93F" w14:textId="2C13D7CF" w:rsidR="009B21D2" w:rsidRDefault="0045142C" w:rsidP="00FE1043">
      <w:pPr>
        <w:numPr>
          <w:ilvl w:val="3"/>
          <w:numId w:val="1"/>
        </w:numPr>
      </w:pPr>
      <w:r w:rsidRPr="0045142C">
        <w:t xml:space="preserve">C. Perhaps for </w:t>
      </w:r>
      <w:r w:rsidR="002E5DD0">
        <w:t xml:space="preserve">the </w:t>
      </w:r>
      <w:r w:rsidRPr="0045142C">
        <w:t xml:space="preserve">2x2 case it could be ‘shall’ and </w:t>
      </w:r>
      <w:r w:rsidR="002E5DD0">
        <w:t xml:space="preserve">for greater antenna </w:t>
      </w:r>
      <w:r w:rsidR="002B4FF7">
        <w:t>dimensions</w:t>
      </w:r>
      <w:r w:rsidR="002E5DD0">
        <w:t>, e.g.</w:t>
      </w:r>
      <w:r w:rsidRPr="0045142C">
        <w:t xml:space="preserve"> </w:t>
      </w:r>
      <w:r w:rsidR="002B4FF7">
        <w:t xml:space="preserve">in the </w:t>
      </w:r>
      <w:r w:rsidRPr="0045142C">
        <w:t>4x4 case it would be negotiated.</w:t>
      </w:r>
    </w:p>
    <w:p w14:paraId="02F30FED" w14:textId="616DACFC" w:rsidR="00472C3B" w:rsidRPr="0045142C" w:rsidRDefault="00472C3B" w:rsidP="00FE1043">
      <w:pPr>
        <w:numPr>
          <w:ilvl w:val="3"/>
          <w:numId w:val="1"/>
        </w:numPr>
      </w:pPr>
      <w:r>
        <w:t xml:space="preserve">C. Need to add language that 2 antennas </w:t>
      </w:r>
      <w:r w:rsidR="00B258AF">
        <w:t>imply</w:t>
      </w:r>
      <w:r>
        <w:t xml:space="preserve"> </w:t>
      </w:r>
      <w:r w:rsidR="00961F03">
        <w:t>two P</w:t>
      </w:r>
      <w:r w:rsidR="00831237">
        <w:t>-</w:t>
      </w:r>
      <w:r w:rsidR="00961F03">
        <w:t>matrix</w:t>
      </w:r>
      <w:r w:rsidR="00831237">
        <w:t xml:space="preserve"> and zero padded symbol sets.</w:t>
      </w:r>
    </w:p>
    <w:p w14:paraId="7A89D4F0" w14:textId="31F4A1F0" w:rsidR="00834A5C" w:rsidRDefault="00834A5C" w:rsidP="00834A5C">
      <w:pPr>
        <w:numPr>
          <w:ilvl w:val="2"/>
          <w:numId w:val="1"/>
        </w:numPr>
        <w:rPr>
          <w:b/>
        </w:rPr>
      </w:pPr>
      <w:r w:rsidRPr="009A5F84">
        <w:rPr>
          <w:b/>
        </w:rPr>
        <w:t>Motion #2</w:t>
      </w:r>
      <w:r w:rsidR="00B258AF">
        <w:rPr>
          <w:b/>
        </w:rPr>
        <w:t xml:space="preserve"> </w:t>
      </w:r>
      <w:r>
        <w:rPr>
          <w:b/>
        </w:rPr>
        <w:t>(final)</w:t>
      </w:r>
      <w:r w:rsidRPr="009A5F84">
        <w:rPr>
          <w:b/>
        </w:rPr>
        <w:t>:</w:t>
      </w:r>
    </w:p>
    <w:p w14:paraId="30C2C0FB" w14:textId="77777777" w:rsidR="00B258AF" w:rsidRDefault="00834A5C" w:rsidP="00B258AF">
      <w:pPr>
        <w:ind w:left="2160"/>
        <w:rPr>
          <w:b/>
        </w:rPr>
      </w:pPr>
      <w:r w:rsidRPr="009B21D2">
        <w:rPr>
          <w:b/>
        </w:rPr>
        <w:t xml:space="preserve">Move to adopt the set of spec framework requirements listed below instruct the SFD editor to include it in the TGaz SFD under the sub-section 6 (security) for the .11az protocol and grant editorial license to 11az editor. </w:t>
      </w:r>
    </w:p>
    <w:p w14:paraId="2A6C5707" w14:textId="14EBB6AF" w:rsidR="00B258AF" w:rsidRPr="00B258AF" w:rsidRDefault="00B258AF" w:rsidP="00B258AF">
      <w:pPr>
        <w:ind w:left="2160"/>
        <w:rPr>
          <w:b/>
        </w:rPr>
      </w:pPr>
      <w:r w:rsidRPr="00B258AF">
        <w:rPr>
          <w:b/>
          <w:color w:val="000000"/>
          <w:szCs w:val="22"/>
        </w:rPr>
        <w:t>“For operation in the sub 7GHz band, multiple P-matrix encoded and zero padded training symbol sets in a single packet shall be transmitted to enable multiple channel estimates in a multiple Tx antenna case if negotiated during ranging session negotiation. At l</w:t>
      </w:r>
      <w:r w:rsidR="00961F03">
        <w:rPr>
          <w:b/>
          <w:color w:val="000000"/>
          <w:szCs w:val="22"/>
        </w:rPr>
        <w:t>east two Tx antennas, i.e. two P</w:t>
      </w:r>
      <w:r w:rsidRPr="00B258AF">
        <w:rPr>
          <w:b/>
          <w:color w:val="000000"/>
          <w:szCs w:val="22"/>
        </w:rPr>
        <w:t>-matrix encoded and zero padded symbol sets, shall be supported.”</w:t>
      </w:r>
    </w:p>
    <w:p w14:paraId="096BE826" w14:textId="31CC1EAF" w:rsidR="0045142C" w:rsidRPr="006D6855" w:rsidRDefault="00B258AF" w:rsidP="009A5F84">
      <w:pPr>
        <w:numPr>
          <w:ilvl w:val="2"/>
          <w:numId w:val="1"/>
        </w:numPr>
      </w:pPr>
      <w:r w:rsidRPr="006D6855">
        <w:t>Mover: SK Yong, Seconder</w:t>
      </w:r>
      <w:r w:rsidR="00961F03">
        <w:t>:</w:t>
      </w:r>
      <w:r w:rsidRPr="006D6855">
        <w:t xml:space="preserve"> Nehru Bhandaru</w:t>
      </w:r>
    </w:p>
    <w:p w14:paraId="4B484C41" w14:textId="38517839" w:rsidR="00B258AF" w:rsidRDefault="00B258AF" w:rsidP="009A5F84">
      <w:pPr>
        <w:numPr>
          <w:ilvl w:val="2"/>
          <w:numId w:val="1"/>
        </w:numPr>
        <w:rPr>
          <w:b/>
        </w:rPr>
      </w:pPr>
      <w:r w:rsidRPr="00351207">
        <w:rPr>
          <w:b/>
        </w:rPr>
        <w:lastRenderedPageBreak/>
        <w:t>Results:</w:t>
      </w:r>
      <w:r w:rsidRPr="006D6855">
        <w:t xml:space="preserve"> Y: 12, N: 0: A: 5</w:t>
      </w:r>
      <w:r w:rsidR="00351207">
        <w:t xml:space="preserve">; </w:t>
      </w:r>
      <w:r w:rsidR="00351207" w:rsidRPr="00351207">
        <w:rPr>
          <w:b/>
        </w:rPr>
        <w:t>motion passes</w:t>
      </w:r>
    </w:p>
    <w:p w14:paraId="037BE127" w14:textId="77777777" w:rsidR="00041FB7" w:rsidRPr="00351207" w:rsidRDefault="00041FB7" w:rsidP="00041FB7">
      <w:pPr>
        <w:ind w:left="2160"/>
        <w:rPr>
          <w:b/>
        </w:rPr>
      </w:pPr>
    </w:p>
    <w:p w14:paraId="321A5180" w14:textId="65ACF96E" w:rsidR="006D6855" w:rsidRDefault="006D6855" w:rsidP="006D6855">
      <w:pPr>
        <w:numPr>
          <w:ilvl w:val="1"/>
          <w:numId w:val="1"/>
        </w:numPr>
      </w:pPr>
      <w:r>
        <w:t>Review</w:t>
      </w:r>
      <w:r w:rsidRPr="00F523A5">
        <w:t xml:space="preserve"> </w:t>
      </w:r>
      <w:r>
        <w:t xml:space="preserve">(continued) </w:t>
      </w:r>
      <w:r w:rsidRPr="00F523A5">
        <w:t>of SFD Working Draft</w:t>
      </w:r>
      <w:r>
        <w:t xml:space="preserve"> </w:t>
      </w:r>
      <w:r w:rsidRPr="00F523A5">
        <w:rPr>
          <w:b/>
        </w:rPr>
        <w:t>11-17/</w:t>
      </w:r>
      <w:r>
        <w:rPr>
          <w:b/>
        </w:rPr>
        <w:t>046</w:t>
      </w:r>
      <w:r w:rsidR="005275D0">
        <w:rPr>
          <w:b/>
        </w:rPr>
        <w:t>2</w:t>
      </w:r>
      <w:r w:rsidRPr="00F523A5">
        <w:rPr>
          <w:b/>
        </w:rPr>
        <w:t>r</w:t>
      </w:r>
      <w:r>
        <w:rPr>
          <w:b/>
        </w:rPr>
        <w:t>1</w:t>
      </w:r>
      <w:r w:rsidR="00867249">
        <w:rPr>
          <w:b/>
        </w:rPr>
        <w:t>2</w:t>
      </w:r>
      <w:r w:rsidRPr="00F523A5">
        <w:t xml:space="preserve"> </w:t>
      </w:r>
      <w:r w:rsidR="007732FD">
        <w:t>presented by Choa</w:t>
      </w:r>
      <w:r>
        <w:t xml:space="preserve"> Chun</w:t>
      </w:r>
      <w:r w:rsidR="007732FD">
        <w:t xml:space="preserve"> Wang</w:t>
      </w:r>
      <w:r>
        <w:t xml:space="preserve"> (MediaTek) </w:t>
      </w:r>
    </w:p>
    <w:p w14:paraId="7F8C96A6" w14:textId="0AB7A47C" w:rsidR="006D6855" w:rsidRDefault="00867249" w:rsidP="006D6855">
      <w:pPr>
        <w:numPr>
          <w:ilvl w:val="2"/>
          <w:numId w:val="1"/>
        </w:numPr>
      </w:pPr>
      <w:r>
        <w:t>Frame format in section 7</w:t>
      </w:r>
      <w:r w:rsidR="0034387F">
        <w:t>: discussion of</w:t>
      </w:r>
      <w:r>
        <w:t xml:space="preserve"> </w:t>
      </w:r>
      <w:r w:rsidR="0034387F">
        <w:t xml:space="preserve">possible </w:t>
      </w:r>
      <w:r>
        <w:t xml:space="preserve">move </w:t>
      </w:r>
      <w:r w:rsidR="0034387F">
        <w:t xml:space="preserve">of behavioral description </w:t>
      </w:r>
      <w:r>
        <w:t>to section 3</w:t>
      </w:r>
      <w:r w:rsidR="0034387F">
        <w:t xml:space="preserve">.2, but decided </w:t>
      </w:r>
      <w:r w:rsidR="0034387F">
        <w:t>not to change this.</w:t>
      </w:r>
    </w:p>
    <w:p w14:paraId="7096E030" w14:textId="6723898C" w:rsidR="00867249" w:rsidRDefault="00867249" w:rsidP="006D6855">
      <w:pPr>
        <w:numPr>
          <w:ilvl w:val="2"/>
          <w:numId w:val="1"/>
        </w:numPr>
      </w:pPr>
      <w:r>
        <w:t>Discussion: None.</w:t>
      </w:r>
    </w:p>
    <w:p w14:paraId="634C86D2" w14:textId="51D6671C" w:rsidR="00867249" w:rsidRPr="00C27C60" w:rsidRDefault="00867249" w:rsidP="00C27C60">
      <w:pPr>
        <w:numPr>
          <w:ilvl w:val="2"/>
          <w:numId w:val="1"/>
        </w:numPr>
        <w:rPr>
          <w:b/>
        </w:rPr>
      </w:pPr>
      <w:r w:rsidRPr="00867249">
        <w:rPr>
          <w:b/>
        </w:rPr>
        <w:t>Motion</w:t>
      </w:r>
      <w:r w:rsidRPr="00867249">
        <w:rPr>
          <w:b/>
        </w:rPr>
        <w:br/>
        <w:t>Move to adopt document 11-17-462r12 as TGaz Spec Framework working draft document.</w:t>
      </w:r>
    </w:p>
    <w:p w14:paraId="4782B65B" w14:textId="7EC1E182" w:rsidR="00867249" w:rsidRPr="00867249" w:rsidRDefault="00867249" w:rsidP="00867249">
      <w:pPr>
        <w:ind w:left="2160"/>
      </w:pPr>
      <w:r w:rsidRPr="00867249">
        <w:t>Move</w:t>
      </w:r>
      <w:r>
        <w:t xml:space="preserve">r: Chao Chun Wang, </w:t>
      </w:r>
      <w:r w:rsidRPr="00867249">
        <w:t>Second</w:t>
      </w:r>
      <w:r w:rsidR="00961F03">
        <w:t>er</w:t>
      </w:r>
      <w:r w:rsidRPr="00867249">
        <w:t>: Assaf Kasher</w:t>
      </w:r>
    </w:p>
    <w:p w14:paraId="7C9AA3BC" w14:textId="63C0A9A9" w:rsidR="00867249" w:rsidRDefault="00867249" w:rsidP="00867249">
      <w:pPr>
        <w:numPr>
          <w:ilvl w:val="2"/>
          <w:numId w:val="1"/>
        </w:numPr>
        <w:rPr>
          <w:b/>
        </w:rPr>
      </w:pPr>
      <w:r w:rsidRPr="00867249">
        <w:rPr>
          <w:b/>
        </w:rPr>
        <w:t xml:space="preserve">Results: </w:t>
      </w:r>
      <w:r w:rsidRPr="00867249">
        <w:t>Y: 18, N: 0, A: 1</w:t>
      </w:r>
      <w:r>
        <w:t>;</w:t>
      </w:r>
      <w:r>
        <w:rPr>
          <w:b/>
        </w:rPr>
        <w:t xml:space="preserve"> motion passes</w:t>
      </w:r>
      <w:r w:rsidR="00DB3459">
        <w:rPr>
          <w:b/>
        </w:rPr>
        <w:br/>
      </w:r>
    </w:p>
    <w:p w14:paraId="0DA0A584" w14:textId="070860ED" w:rsidR="00867249" w:rsidRPr="00041FB7" w:rsidRDefault="00316477" w:rsidP="00316477">
      <w:pPr>
        <w:numPr>
          <w:ilvl w:val="1"/>
          <w:numId w:val="1"/>
        </w:numPr>
        <w:rPr>
          <w:b/>
        </w:rPr>
      </w:pPr>
      <w:r w:rsidRPr="00DB3459">
        <w:t xml:space="preserve">Nehru Bhandaru (Broadcom) presented document </w:t>
      </w:r>
      <w:r w:rsidRPr="00041FB7">
        <w:rPr>
          <w:b/>
        </w:rPr>
        <w:t>11-17/1879r1</w:t>
      </w:r>
    </w:p>
    <w:p w14:paraId="3F9352A8" w14:textId="5502B403" w:rsidR="00316477" w:rsidRPr="00316477" w:rsidRDefault="00316477" w:rsidP="00316477">
      <w:pPr>
        <w:numPr>
          <w:ilvl w:val="2"/>
          <w:numId w:val="1"/>
        </w:numPr>
        <w:rPr>
          <w:b/>
        </w:rPr>
      </w:pPr>
      <w:r w:rsidRPr="00316477">
        <w:rPr>
          <w:bCs/>
        </w:rPr>
        <w:t>Title</w:t>
      </w:r>
      <w:r>
        <w:rPr>
          <w:b/>
          <w:bCs/>
        </w:rPr>
        <w:t xml:space="preserve">: </w:t>
      </w:r>
      <w:r w:rsidRPr="00316477">
        <w:rPr>
          <w:b/>
          <w:bCs/>
        </w:rPr>
        <w:t>Pre-association Sec</w:t>
      </w:r>
      <w:r w:rsidR="00DB3459">
        <w:rPr>
          <w:b/>
          <w:bCs/>
        </w:rPr>
        <w:t>urity Negotiation for 11az SFD </w:t>
      </w:r>
      <w:r w:rsidRPr="00316477">
        <w:rPr>
          <w:b/>
          <w:bCs/>
        </w:rPr>
        <w:t>Follow up</w:t>
      </w:r>
    </w:p>
    <w:p w14:paraId="4B71E3AD" w14:textId="5E00D054" w:rsidR="00316477" w:rsidRPr="00DB3459" w:rsidRDefault="00316477" w:rsidP="00316477">
      <w:pPr>
        <w:numPr>
          <w:ilvl w:val="2"/>
          <w:numId w:val="1"/>
        </w:numPr>
      </w:pPr>
      <w:r w:rsidRPr="00316477">
        <w:rPr>
          <w:bCs/>
        </w:rPr>
        <w:t xml:space="preserve">Summary: </w:t>
      </w:r>
      <w:r w:rsidR="00DB3459">
        <w:rPr>
          <w:bCs/>
        </w:rPr>
        <w:t>Considering discussion items that were surfaced in version 0.</w:t>
      </w:r>
    </w:p>
    <w:p w14:paraId="10F8F007" w14:textId="77777777" w:rsidR="00F06561" w:rsidRDefault="004A12FC" w:rsidP="00F06561">
      <w:pPr>
        <w:numPr>
          <w:ilvl w:val="2"/>
          <w:numId w:val="1"/>
        </w:numPr>
      </w:pPr>
      <w:r>
        <w:t>Discussion: none</w:t>
      </w:r>
    </w:p>
    <w:p w14:paraId="4547DB7C" w14:textId="391CF57D" w:rsidR="00F06561" w:rsidRPr="00961F03" w:rsidRDefault="00F06561" w:rsidP="00F06561">
      <w:pPr>
        <w:numPr>
          <w:ilvl w:val="2"/>
          <w:numId w:val="1"/>
        </w:numPr>
        <w:rPr>
          <w:b/>
        </w:rPr>
      </w:pPr>
      <w:r w:rsidRPr="00961F03">
        <w:rPr>
          <w:b/>
          <w:color w:val="000000"/>
        </w:rPr>
        <w:t>Motion</w:t>
      </w:r>
    </w:p>
    <w:p w14:paraId="70BC0A65" w14:textId="77777777" w:rsidR="00F06561" w:rsidRPr="00961F03" w:rsidRDefault="00F06561" w:rsidP="00F06561">
      <w:pPr>
        <w:pStyle w:val="NormalWeb"/>
        <w:spacing w:before="0" w:beforeAutospacing="0" w:after="0" w:afterAutospacing="0"/>
        <w:ind w:left="2160"/>
        <w:rPr>
          <w:b/>
        </w:rPr>
      </w:pPr>
      <w:r w:rsidRPr="00961F03">
        <w:rPr>
          <w:b/>
          <w:color w:val="000000"/>
        </w:rPr>
        <w:t>Move to adopt the following text in the TGaz SFD under Section 6 – Security - and grant the SFD editor editorial license:</w:t>
      </w:r>
    </w:p>
    <w:p w14:paraId="78E7C989" w14:textId="7BD81D85"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Pre-association Security Negotiation (PASN) authentication allows message authentication, encryption, and message integrity to be provided for selected 802.11 frames that require such protection.</w:t>
      </w:r>
    </w:p>
    <w:p w14:paraId="6F2B8EEB" w14:textId="2CF18156"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Whether such protection is required for a frame is determined by the security parameters negotiated for the exchange (e.g. 11az Protocol Negotiation) to which the frame belongs.</w:t>
      </w:r>
    </w:p>
    <w:p w14:paraId="7516BAD7" w14:textId="47FB8A32"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An AP indicates PASN support by advertising a [TBD] PASN AKM in RSNIE that is included in Beacons and Probe Responses, and also in neighbor reports and reduced neighbor reports where supported.</w:t>
      </w:r>
    </w:p>
    <w:p w14:paraId="040AB27C" w14:textId="17F184B8"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A non-AP STA selects use of PASN authentication based on the security requirements of features that need pre-association security. 11az protocol security for an un-associated STA requires PASN.</w:t>
      </w:r>
    </w:p>
    <w:p w14:paraId="296DF393" w14:textId="277D578B"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A non-AP STA and an AP use 802.11 authentication frames with the Authentication algorithm number set to [TBD] (PASN Authentication) for the protocol exchange.</w:t>
      </w:r>
    </w:p>
    <w:p w14:paraId="7A260E8A" w14:textId="0E943B07"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A non-AP STA optionally, via PASN protocol, proposes to an AP a base AKM and PMKID(s) used to identify the PMK used for derivation of PTK for key confirmation and frame protection.</w:t>
      </w:r>
    </w:p>
    <w:p w14:paraId="2108B08E" w14:textId="67A9329D"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An AP optionally, via PASN protocol, indicates to the non-AP STA, a base AKM and PMKID corresponding to the PMK used for derivation of PTK for key confirmation and frame protection.</w:t>
      </w:r>
    </w:p>
    <w:p w14:paraId="656A0B21" w14:textId="61079E47"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PASN protocol allows a FILS base AKM using shared key (See 12.12.2.3 of [1])</w:t>
      </w:r>
    </w:p>
    <w:p w14:paraId="3039DF22" w14:textId="7C50038C"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PASN protocol allows any base protocol with a PMK – e.g. FT base AKM using PMKr1</w:t>
      </w:r>
    </w:p>
    <w:p w14:paraId="3731F5A4" w14:textId="6ECEEE82"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 xml:space="preserve">A non-AP STA and AP exchange </w:t>
      </w:r>
      <w:r w:rsidR="007C2484">
        <w:rPr>
          <w:b/>
          <w:color w:val="000000"/>
        </w:rPr>
        <w:t xml:space="preserve">ephemeral public keys to derive </w:t>
      </w:r>
      <w:r w:rsidRPr="00961F03">
        <w:rPr>
          <w:b/>
          <w:color w:val="000000"/>
        </w:rPr>
        <w:t>protection keys via PASN.</w:t>
      </w:r>
    </w:p>
    <w:p w14:paraId="12A969B3" w14:textId="6CA7167D" w:rsidR="00F06561" w:rsidRPr="00961F03" w:rsidRDefault="00F06561" w:rsidP="007C2484">
      <w:pPr>
        <w:pStyle w:val="NormalWeb"/>
        <w:spacing w:before="0" w:beforeAutospacing="0" w:after="0" w:afterAutospacing="0"/>
        <w:ind w:left="2520" w:hanging="180"/>
        <w:rPr>
          <w:b/>
        </w:rPr>
      </w:pPr>
      <w:r w:rsidRPr="00961F03">
        <w:rPr>
          <w:b/>
          <w:color w:val="000000"/>
        </w:rPr>
        <w:lastRenderedPageBreak/>
        <w:t>•</w:t>
      </w:r>
      <w:r w:rsidR="00353F74" w:rsidRPr="00961F03">
        <w:rPr>
          <w:b/>
          <w:color w:val="000000"/>
        </w:rPr>
        <w:t xml:space="preserve"> </w:t>
      </w:r>
      <w:r w:rsidRPr="00961F03">
        <w:rPr>
          <w:b/>
          <w:color w:val="000000"/>
        </w:rPr>
        <w:t>The PTK for the exchange is derived from PMK, if any, and the shared secret from the ephemeral key exchange.</w:t>
      </w:r>
    </w:p>
    <w:p w14:paraId="0848B8B2" w14:textId="3F6FB6AF" w:rsidR="00F06561" w:rsidRPr="00961F03"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 xml:space="preserve">If 11az measurement security for </w:t>
      </w:r>
      <w:r w:rsidR="009D05AD">
        <w:rPr>
          <w:b/>
          <w:color w:val="000000"/>
        </w:rPr>
        <w:t>type A or</w:t>
      </w:r>
      <w:r w:rsidRPr="00961F03">
        <w:rPr>
          <w:b/>
          <w:color w:val="000000"/>
        </w:rPr>
        <w:t xml:space="preserve"> type B attackers is required, the IEEE 802.11az negotiation protocol and measurement reports shall be integrity protected and encrypted for privacy.</w:t>
      </w:r>
    </w:p>
    <w:p w14:paraId="7DBF3B09" w14:textId="2C48B571" w:rsidR="007C2484" w:rsidRPr="007C2484" w:rsidRDefault="00F06561" w:rsidP="007C2484">
      <w:pPr>
        <w:pStyle w:val="NormalWeb"/>
        <w:spacing w:before="0" w:beforeAutospacing="0" w:after="0" w:afterAutospacing="0"/>
        <w:ind w:left="2520" w:hanging="180"/>
        <w:rPr>
          <w:b/>
        </w:rPr>
      </w:pPr>
      <w:r w:rsidRPr="00961F03">
        <w:rPr>
          <w:b/>
          <w:color w:val="000000"/>
        </w:rPr>
        <w:t>•</w:t>
      </w:r>
      <w:r w:rsidR="00353F74" w:rsidRPr="00961F03">
        <w:rPr>
          <w:b/>
          <w:color w:val="000000"/>
        </w:rPr>
        <w:t xml:space="preserve"> </w:t>
      </w:r>
      <w:r w:rsidRPr="00961F03">
        <w:rPr>
          <w:b/>
          <w:color w:val="000000"/>
        </w:rPr>
        <w:t>If 11az measurement security for type B attacker is required, the fields over which measurements are performed shall be protected (e.g. LTF sequence derived using the keys from PASN protocol).</w:t>
      </w:r>
    </w:p>
    <w:p w14:paraId="7C657C8D" w14:textId="5C681885" w:rsidR="007C2484" w:rsidRDefault="007C2484" w:rsidP="00F06561">
      <w:pPr>
        <w:numPr>
          <w:ilvl w:val="2"/>
          <w:numId w:val="1"/>
        </w:numPr>
      </w:pPr>
      <w:r>
        <w:t>Discussion of motion: none</w:t>
      </w:r>
    </w:p>
    <w:p w14:paraId="4879EA73" w14:textId="3B746C94" w:rsidR="00F06561" w:rsidRPr="00F06561" w:rsidRDefault="00F06561" w:rsidP="00F06561">
      <w:pPr>
        <w:numPr>
          <w:ilvl w:val="2"/>
          <w:numId w:val="1"/>
        </w:numPr>
      </w:pPr>
      <w:r>
        <w:t xml:space="preserve">Mover: Nehru Bhandaru; </w:t>
      </w:r>
      <w:r w:rsidRPr="00F06561">
        <w:t>Second</w:t>
      </w:r>
      <w:r>
        <w:t>er</w:t>
      </w:r>
      <w:r w:rsidRPr="00F06561">
        <w:t xml:space="preserve">: Chao Chun Wang </w:t>
      </w:r>
    </w:p>
    <w:p w14:paraId="08241AC4" w14:textId="4D16B986" w:rsidR="00F06561" w:rsidRPr="00F06561" w:rsidRDefault="00F06561" w:rsidP="00F06561">
      <w:pPr>
        <w:numPr>
          <w:ilvl w:val="2"/>
          <w:numId w:val="1"/>
        </w:numPr>
      </w:pPr>
      <w:r w:rsidRPr="007C2484">
        <w:rPr>
          <w:b/>
        </w:rPr>
        <w:t>Results:</w:t>
      </w:r>
      <w:r>
        <w:t xml:space="preserve"> </w:t>
      </w:r>
      <w:r w:rsidRPr="00F06561">
        <w:t>Y</w:t>
      </w:r>
      <w:r>
        <w:t xml:space="preserve">: 15, N: 0, A: 3; </w:t>
      </w:r>
      <w:r w:rsidRPr="00F06561">
        <w:rPr>
          <w:b/>
        </w:rPr>
        <w:t>motion passes</w:t>
      </w:r>
      <w:r w:rsidR="00353F74">
        <w:rPr>
          <w:b/>
        </w:rPr>
        <w:br/>
      </w:r>
    </w:p>
    <w:p w14:paraId="6C2394A3" w14:textId="18E6E889" w:rsidR="00F06561" w:rsidRPr="00041FB7" w:rsidRDefault="00F06561" w:rsidP="00F06561">
      <w:pPr>
        <w:numPr>
          <w:ilvl w:val="1"/>
          <w:numId w:val="1"/>
        </w:numPr>
        <w:rPr>
          <w:b/>
        </w:rPr>
      </w:pPr>
      <w:r>
        <w:t xml:space="preserve">Chao Chun </w:t>
      </w:r>
      <w:r w:rsidR="007732FD">
        <w:t xml:space="preserve">Wang </w:t>
      </w:r>
      <w:r>
        <w:t xml:space="preserve">(MediaTek) presented </w:t>
      </w:r>
      <w:r w:rsidRPr="00041FB7">
        <w:rPr>
          <w:b/>
        </w:rPr>
        <w:t>11-17/0235r0</w:t>
      </w:r>
    </w:p>
    <w:p w14:paraId="71FC5559" w14:textId="51E9AB71" w:rsidR="004A12FC" w:rsidRDefault="00432433" w:rsidP="00316477">
      <w:pPr>
        <w:numPr>
          <w:ilvl w:val="2"/>
          <w:numId w:val="1"/>
        </w:numPr>
      </w:pPr>
      <w:r>
        <w:t>Title:</w:t>
      </w:r>
      <w:r w:rsidR="00831EFF">
        <w:t xml:space="preserve"> </w:t>
      </w:r>
      <w:r w:rsidR="00831EFF" w:rsidRPr="00831EFF">
        <w:rPr>
          <w:b/>
          <w:bCs/>
        </w:rPr>
        <w:t>Amendment text submissions formatting conventions</w:t>
      </w:r>
    </w:p>
    <w:p w14:paraId="1E26867F" w14:textId="5105F90D" w:rsidR="0060320F" w:rsidRDefault="00432433" w:rsidP="0060320F">
      <w:pPr>
        <w:numPr>
          <w:ilvl w:val="2"/>
          <w:numId w:val="1"/>
        </w:numPr>
      </w:pPr>
      <w:r>
        <w:t xml:space="preserve">Summary: </w:t>
      </w:r>
      <w:r w:rsidRPr="00432433">
        <w:t>To facilitate the development of 11ax amendment, it is preferable that all submissions follow the same formatting convention</w:t>
      </w:r>
    </w:p>
    <w:p w14:paraId="470266EA" w14:textId="23BF48F7" w:rsidR="0060320F" w:rsidRDefault="007C2484" w:rsidP="00316477">
      <w:pPr>
        <w:numPr>
          <w:ilvl w:val="2"/>
          <w:numId w:val="1"/>
        </w:numPr>
      </w:pPr>
      <w:r>
        <w:t>Discussion</w:t>
      </w:r>
      <w:r w:rsidR="0060320F">
        <w:t xml:space="preserve"> of presentation</w:t>
      </w:r>
    </w:p>
    <w:p w14:paraId="32D8E7A9" w14:textId="4233025D" w:rsidR="00432433" w:rsidRDefault="00831EFF" w:rsidP="00FE1043">
      <w:pPr>
        <w:numPr>
          <w:ilvl w:val="3"/>
          <w:numId w:val="1"/>
        </w:numPr>
      </w:pPr>
      <w:r>
        <w:t>C. How do you want to refer</w:t>
      </w:r>
      <w:r w:rsidR="00432433">
        <w:t xml:space="preserve"> to SFD text?</w:t>
      </w:r>
    </w:p>
    <w:p w14:paraId="0C778EC3" w14:textId="0C83113B" w:rsidR="00432433" w:rsidRDefault="00831EFF" w:rsidP="00FE1043">
      <w:pPr>
        <w:numPr>
          <w:ilvl w:val="3"/>
          <w:numId w:val="1"/>
        </w:numPr>
      </w:pPr>
      <w:r>
        <w:t xml:space="preserve">R. </w:t>
      </w:r>
      <w:r w:rsidR="00432433">
        <w:t>For all the differences, put brack</w:t>
      </w:r>
      <w:r>
        <w:t>ets</w:t>
      </w:r>
      <w:r w:rsidR="00432433">
        <w:t xml:space="preserve"> before the changes and list the clause number. </w:t>
      </w:r>
    </w:p>
    <w:p w14:paraId="4E97A98C" w14:textId="6BBE99D2" w:rsidR="0060320F" w:rsidRDefault="003E6CA2" w:rsidP="00FE1043">
      <w:pPr>
        <w:numPr>
          <w:ilvl w:val="3"/>
          <w:numId w:val="1"/>
        </w:numPr>
      </w:pPr>
      <w:r>
        <w:t>C. Pleas c</w:t>
      </w:r>
      <w:r w:rsidR="0060320F">
        <w:t>larify the editing process.</w:t>
      </w:r>
    </w:p>
    <w:p w14:paraId="393F0F01" w14:textId="0A648D91" w:rsidR="0060320F" w:rsidRDefault="0060320F" w:rsidP="00FE1043">
      <w:pPr>
        <w:numPr>
          <w:ilvl w:val="3"/>
          <w:numId w:val="1"/>
        </w:numPr>
      </w:pPr>
      <w:r>
        <w:t>R. Edits: Additions: Blue underline, Deletions: Red strike-through. In revision modifications use track changes.</w:t>
      </w:r>
    </w:p>
    <w:p w14:paraId="08FDE438" w14:textId="10CD2405" w:rsidR="009C45C6" w:rsidRDefault="007C2484" w:rsidP="00FE1043">
      <w:pPr>
        <w:numPr>
          <w:ilvl w:val="3"/>
          <w:numId w:val="1"/>
        </w:numPr>
      </w:pPr>
      <w:r>
        <w:t>C. Do we have a document editi</w:t>
      </w:r>
      <w:r w:rsidR="009C45C6">
        <w:t>ng guid</w:t>
      </w:r>
      <w:r>
        <w:t>e</w:t>
      </w:r>
      <w:r w:rsidR="009C45C6">
        <w:t>line from 802.11?</w:t>
      </w:r>
    </w:p>
    <w:p w14:paraId="0F28DCB0" w14:textId="6B4B8D50" w:rsidR="009C45C6" w:rsidRDefault="009C45C6" w:rsidP="00FE1043">
      <w:pPr>
        <w:numPr>
          <w:ilvl w:val="3"/>
          <w:numId w:val="1"/>
        </w:numPr>
      </w:pPr>
      <w:r>
        <w:t>R. There are no official rules how to do this (it’s a suggestion</w:t>
      </w:r>
      <w:r w:rsidR="00683F0C">
        <w:t xml:space="preserve"> for 11az</w:t>
      </w:r>
      <w:r>
        <w:t>).</w:t>
      </w:r>
    </w:p>
    <w:p w14:paraId="701C9407" w14:textId="25B4CDEB" w:rsidR="00A94E3E" w:rsidRDefault="00A94E3E" w:rsidP="00FE1043">
      <w:pPr>
        <w:numPr>
          <w:ilvl w:val="3"/>
          <w:numId w:val="1"/>
        </w:numPr>
      </w:pPr>
      <w:r>
        <w:t>C: do figures needs to follow specific format?</w:t>
      </w:r>
    </w:p>
    <w:p w14:paraId="5DAF35EE" w14:textId="40E5CDA1" w:rsidR="00A94E3E" w:rsidRDefault="00A94E3E" w:rsidP="00FE1043">
      <w:pPr>
        <w:numPr>
          <w:ilvl w:val="3"/>
          <w:numId w:val="1"/>
        </w:numPr>
      </w:pPr>
      <w:r>
        <w:t xml:space="preserve">R: Figures should be in </w:t>
      </w:r>
      <w:r w:rsidR="00012237">
        <w:t xml:space="preserve">vision format embedded in the word text document. </w:t>
      </w:r>
    </w:p>
    <w:p w14:paraId="4C791B4A" w14:textId="6289DC61" w:rsidR="00683F0C" w:rsidRPr="00683F0C" w:rsidRDefault="00683F0C" w:rsidP="00316477">
      <w:pPr>
        <w:numPr>
          <w:ilvl w:val="2"/>
          <w:numId w:val="1"/>
        </w:numPr>
        <w:rPr>
          <w:b/>
        </w:rPr>
      </w:pPr>
      <w:r w:rsidRPr="00683F0C">
        <w:rPr>
          <w:b/>
        </w:rPr>
        <w:t>Guideline by the chair to follow these conventions for all submission</w:t>
      </w:r>
      <w:r w:rsidR="007C2484">
        <w:rPr>
          <w:b/>
        </w:rPr>
        <w:t>s</w:t>
      </w:r>
      <w:r w:rsidRPr="00683F0C">
        <w:rPr>
          <w:b/>
        </w:rPr>
        <w:t xml:space="preserve"> </w:t>
      </w:r>
      <w:r w:rsidR="007C2484">
        <w:rPr>
          <w:b/>
        </w:rPr>
        <w:t>of</w:t>
      </w:r>
      <w:r w:rsidRPr="00683F0C">
        <w:rPr>
          <w:b/>
        </w:rPr>
        <w:t xml:space="preserve"> </w:t>
      </w:r>
      <w:r w:rsidR="00353F74">
        <w:rPr>
          <w:b/>
        </w:rPr>
        <w:t xml:space="preserve">SFD </w:t>
      </w:r>
      <w:r w:rsidRPr="00683F0C">
        <w:rPr>
          <w:b/>
        </w:rPr>
        <w:t>amendment text.</w:t>
      </w:r>
      <w:r w:rsidR="00353F74">
        <w:rPr>
          <w:b/>
        </w:rPr>
        <w:br/>
      </w:r>
    </w:p>
    <w:p w14:paraId="4FBC6B94" w14:textId="5D8691CA" w:rsidR="00683F0C" w:rsidRDefault="00683F0C" w:rsidP="00683F0C">
      <w:pPr>
        <w:numPr>
          <w:ilvl w:val="1"/>
          <w:numId w:val="1"/>
        </w:numPr>
      </w:pPr>
      <w:r>
        <w:t xml:space="preserve">Assaf Kasser (Qualcomm) </w:t>
      </w:r>
      <w:r w:rsidR="00353F74" w:rsidRPr="00353F74">
        <w:rPr>
          <w:b/>
        </w:rPr>
        <w:t>continued</w:t>
      </w:r>
      <w:r w:rsidR="00353F74">
        <w:t xml:space="preserve"> presentation of</w:t>
      </w:r>
      <w:r>
        <w:t xml:space="preserve"> document </w:t>
      </w:r>
      <w:r w:rsidRPr="00041FB7">
        <w:rPr>
          <w:b/>
        </w:rPr>
        <w:t>11-17/1884r1</w:t>
      </w:r>
    </w:p>
    <w:p w14:paraId="31C5EAB4" w14:textId="5018F3E8" w:rsidR="00683F0C" w:rsidRDefault="00683F0C" w:rsidP="00353F74">
      <w:pPr>
        <w:numPr>
          <w:ilvl w:val="2"/>
          <w:numId w:val="1"/>
        </w:numPr>
      </w:pPr>
      <w:r>
        <w:t>Title:</w:t>
      </w:r>
      <w:r w:rsidR="00353F74">
        <w:t xml:space="preserve"> </w:t>
      </w:r>
      <w:r w:rsidR="00353F74" w:rsidRPr="00353F74">
        <w:rPr>
          <w:b/>
          <w:bCs/>
        </w:rPr>
        <w:t>First Path FTM SFD Text</w:t>
      </w:r>
      <w:r w:rsidR="00353F74" w:rsidRPr="00353F74">
        <w:t xml:space="preserve"> </w:t>
      </w:r>
    </w:p>
    <w:p w14:paraId="6851E7AA" w14:textId="3315487D" w:rsidR="00353F74" w:rsidRPr="00353F74" w:rsidRDefault="00683F0C" w:rsidP="00353F74">
      <w:pPr>
        <w:numPr>
          <w:ilvl w:val="2"/>
          <w:numId w:val="1"/>
        </w:numPr>
      </w:pPr>
      <w:r>
        <w:t>Summary:</w:t>
      </w:r>
      <w:r w:rsidR="00353F74" w:rsidRPr="00353F74">
        <w:rPr>
          <w:b/>
          <w:bCs/>
        </w:rPr>
        <w:t xml:space="preserve"> </w:t>
      </w:r>
      <w:r w:rsidR="00353F74" w:rsidRPr="00353F74">
        <w:rPr>
          <w:bCs/>
        </w:rPr>
        <w:t>This presentation proposes the protocol and signaling need</w:t>
      </w:r>
      <w:r w:rsidR="007C2484">
        <w:rPr>
          <w:bCs/>
        </w:rPr>
        <w:t>ed to enable first path usage with the</w:t>
      </w:r>
      <w:r w:rsidR="00353F74" w:rsidRPr="00353F74">
        <w:rPr>
          <w:bCs/>
        </w:rPr>
        <w:t xml:space="preserve"> FTM protocol.</w:t>
      </w:r>
    </w:p>
    <w:p w14:paraId="04C62C04" w14:textId="00D82968" w:rsidR="00012237" w:rsidRDefault="00012237" w:rsidP="00683F0C">
      <w:pPr>
        <w:numPr>
          <w:ilvl w:val="2"/>
          <w:numId w:val="1"/>
        </w:numPr>
      </w:pPr>
      <w:r>
        <w:t>Submission reviewed during the Dec. 20</w:t>
      </w:r>
      <w:r w:rsidRPr="00FE1043">
        <w:rPr>
          <w:vertAlign w:val="superscript"/>
        </w:rPr>
        <w:t>th</w:t>
      </w:r>
      <w:r>
        <w:t xml:space="preserve"> </w:t>
      </w:r>
      <w:proofErr w:type="spellStart"/>
      <w:r>
        <w:t>telecon</w:t>
      </w:r>
      <w:proofErr w:type="spellEnd"/>
      <w:r>
        <w:t>.</w:t>
      </w:r>
    </w:p>
    <w:p w14:paraId="10C9CDD1" w14:textId="7A285E49" w:rsidR="00683F0C" w:rsidRDefault="00353F74" w:rsidP="00683F0C">
      <w:pPr>
        <w:numPr>
          <w:ilvl w:val="2"/>
          <w:numId w:val="1"/>
        </w:numPr>
      </w:pPr>
      <w:r>
        <w:t>Executing the motion informed by earlier strawpoll</w:t>
      </w:r>
      <w:r w:rsidR="00F716B6">
        <w:t xml:space="preserve"> in Dec 20</w:t>
      </w:r>
      <w:r w:rsidR="00F716B6" w:rsidRPr="00F716B6">
        <w:rPr>
          <w:vertAlign w:val="superscript"/>
        </w:rPr>
        <w:t>th</w:t>
      </w:r>
      <w:r w:rsidR="00F716B6">
        <w:t xml:space="preserve"> Telecon.</w:t>
      </w:r>
    </w:p>
    <w:p w14:paraId="0E93DD02" w14:textId="785DEE21" w:rsidR="00353F74" w:rsidRDefault="00353F74" w:rsidP="00683F0C">
      <w:pPr>
        <w:numPr>
          <w:ilvl w:val="2"/>
          <w:numId w:val="1"/>
        </w:numPr>
      </w:pPr>
      <w:r>
        <w:t>Discussion: none</w:t>
      </w:r>
    </w:p>
    <w:p w14:paraId="6EA4A4B1" w14:textId="382D42BA" w:rsidR="00353F74" w:rsidRPr="00353F74" w:rsidRDefault="00353F74" w:rsidP="00353F74">
      <w:pPr>
        <w:numPr>
          <w:ilvl w:val="2"/>
          <w:numId w:val="1"/>
        </w:numPr>
        <w:rPr>
          <w:b/>
        </w:rPr>
      </w:pPr>
      <w:r w:rsidRPr="00353F74">
        <w:rPr>
          <w:b/>
        </w:rPr>
        <w:t xml:space="preserve">Motion </w:t>
      </w:r>
    </w:p>
    <w:p w14:paraId="19D07134" w14:textId="13FB4951" w:rsidR="00353F74" w:rsidRPr="00353F74" w:rsidRDefault="00353F74" w:rsidP="00353F74">
      <w:pPr>
        <w:ind w:left="2160"/>
        <w:rPr>
          <w:b/>
        </w:rPr>
      </w:pPr>
      <w:r w:rsidRPr="00353F74">
        <w:rPr>
          <w:b/>
        </w:rPr>
        <w:t>Move to adopt the set of SFD re</w:t>
      </w:r>
      <w:r w:rsidR="00386009">
        <w:rPr>
          <w:b/>
        </w:rPr>
        <w:t xml:space="preserve">quirements depicted in slide 6 </w:t>
      </w:r>
      <w:r w:rsidRPr="00353F74">
        <w:rPr>
          <w:b/>
        </w:rPr>
        <w:t>of submission 11-17-1884r1 to the TGaz SFD document under Section 4 (60GHz Positioning Protocol) and grant the SFD editor editorial license.</w:t>
      </w:r>
    </w:p>
    <w:p w14:paraId="7508734A" w14:textId="657E176E" w:rsidR="00353F74" w:rsidRPr="00353F74" w:rsidRDefault="00353F74" w:rsidP="00353F74">
      <w:pPr>
        <w:numPr>
          <w:ilvl w:val="2"/>
          <w:numId w:val="1"/>
        </w:numPr>
      </w:pPr>
      <w:r>
        <w:t>Mover</w:t>
      </w:r>
      <w:r w:rsidRPr="00353F74">
        <w:t>: Assaf Kasher</w:t>
      </w:r>
      <w:r>
        <w:t xml:space="preserve">, </w:t>
      </w:r>
      <w:r w:rsidRPr="00353F74">
        <w:t>Second</w:t>
      </w:r>
      <w:r>
        <w:t>er</w:t>
      </w:r>
      <w:r w:rsidRPr="00353F74">
        <w:t>: SK Yong</w:t>
      </w:r>
    </w:p>
    <w:p w14:paraId="5EC9A222" w14:textId="5F8DD540" w:rsidR="00353F74" w:rsidRPr="00D04569" w:rsidRDefault="00353F74" w:rsidP="00353F74">
      <w:pPr>
        <w:numPr>
          <w:ilvl w:val="2"/>
          <w:numId w:val="1"/>
        </w:numPr>
      </w:pPr>
      <w:r w:rsidRPr="00353F74">
        <w:rPr>
          <w:b/>
        </w:rPr>
        <w:t>Results</w:t>
      </w:r>
      <w:r>
        <w:t xml:space="preserve">: Y: 15, N: 0 A: 1; </w:t>
      </w:r>
      <w:r w:rsidRPr="00353F74">
        <w:rPr>
          <w:b/>
        </w:rPr>
        <w:t>motion passes</w:t>
      </w:r>
    </w:p>
    <w:p w14:paraId="0125B9AD" w14:textId="791D9974" w:rsidR="00D04569" w:rsidRDefault="00D04569" w:rsidP="00D04569">
      <w:pPr>
        <w:numPr>
          <w:ilvl w:val="1"/>
          <w:numId w:val="1"/>
        </w:numPr>
      </w:pPr>
      <w:r>
        <w:t>Reminder to do attendance</w:t>
      </w:r>
    </w:p>
    <w:p w14:paraId="1F50C837" w14:textId="528AC291" w:rsidR="00D04569" w:rsidRDefault="00D04569" w:rsidP="00D04569">
      <w:pPr>
        <w:numPr>
          <w:ilvl w:val="1"/>
          <w:numId w:val="1"/>
        </w:numPr>
      </w:pPr>
      <w:r>
        <w:lastRenderedPageBreak/>
        <w:t xml:space="preserve">Recess at 9.55am (returning 5mins to </w:t>
      </w:r>
      <w:r w:rsidR="007C2484">
        <w:t xml:space="preserve">the </w:t>
      </w:r>
      <w:r>
        <w:t>group).</w:t>
      </w:r>
      <w:r>
        <w:br/>
      </w:r>
    </w:p>
    <w:p w14:paraId="6A4D911C" w14:textId="62E15C96" w:rsidR="00D04569" w:rsidRPr="009D32F2" w:rsidRDefault="00D04569" w:rsidP="00D04569">
      <w:pPr>
        <w:numPr>
          <w:ilvl w:val="0"/>
          <w:numId w:val="1"/>
        </w:numPr>
        <w:rPr>
          <w:b/>
        </w:rPr>
      </w:pPr>
      <w:r w:rsidRPr="009D32F2">
        <w:rPr>
          <w:b/>
        </w:rPr>
        <w:t xml:space="preserve">TGaz – </w:t>
      </w:r>
      <w:r>
        <w:rPr>
          <w:b/>
        </w:rPr>
        <w:t>17</w:t>
      </w:r>
      <w:r w:rsidRPr="00CF1B65">
        <w:rPr>
          <w:b/>
          <w:vertAlign w:val="superscript"/>
        </w:rPr>
        <w:t>th</w:t>
      </w:r>
      <w:r>
        <w:rPr>
          <w:b/>
        </w:rPr>
        <w:t xml:space="preserve"> Jan, 2018 – Slot #3</w:t>
      </w:r>
    </w:p>
    <w:p w14:paraId="3CC4D629" w14:textId="09D64F2E" w:rsidR="00D04569" w:rsidRDefault="00D04569" w:rsidP="00D04569">
      <w:pPr>
        <w:numPr>
          <w:ilvl w:val="1"/>
          <w:numId w:val="1"/>
        </w:numPr>
      </w:pPr>
      <w:r>
        <w:t xml:space="preserve">Called to order by TGaz chair, Jonathan Segev (Intel Corporation) at </w:t>
      </w:r>
      <w:r>
        <w:rPr>
          <w:b/>
        </w:rPr>
        <w:t>1.30pm</w:t>
      </w:r>
      <w:r w:rsidRPr="00231223">
        <w:rPr>
          <w:b/>
        </w:rPr>
        <w:t xml:space="preserve"> </w:t>
      </w:r>
      <w:r>
        <w:rPr>
          <w:b/>
        </w:rPr>
        <w:t>P</w:t>
      </w:r>
      <w:r w:rsidRPr="00231223">
        <w:rPr>
          <w:b/>
        </w:rPr>
        <w:t>T</w:t>
      </w:r>
      <w:r>
        <w:t>; Vice Chair, Carlos Aldana (Intel Corporation) – not present; Roy Want (Google) Secretary.</w:t>
      </w:r>
    </w:p>
    <w:p w14:paraId="6658A774" w14:textId="305728BE" w:rsidR="00D04569" w:rsidRDefault="00D04569" w:rsidP="00D04569">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CD7F58">
        <w:rPr>
          <w:b/>
          <w:szCs w:val="22"/>
          <w:lang w:eastAsia="ja-JP"/>
        </w:rPr>
        <w:t xml:space="preserve">Now </w:t>
      </w:r>
      <w:r>
        <w:rPr>
          <w:b/>
          <w:szCs w:val="22"/>
          <w:lang w:eastAsia="ja-JP"/>
        </w:rPr>
        <w:t xml:space="preserve">working </w:t>
      </w:r>
      <w:r w:rsidRPr="00CD7F58">
        <w:rPr>
          <w:b/>
          <w:szCs w:val="22"/>
          <w:lang w:eastAsia="ja-JP"/>
        </w:rPr>
        <w:t>rev</w:t>
      </w:r>
      <w:r w:rsidR="007C2484">
        <w:rPr>
          <w:b/>
          <w:szCs w:val="22"/>
          <w:lang w:eastAsia="ja-JP"/>
        </w:rPr>
        <w:t>i</w:t>
      </w:r>
      <w:r w:rsidRPr="00CD7F58">
        <w:rPr>
          <w:b/>
          <w:szCs w:val="22"/>
          <w:lang w:eastAsia="ja-JP"/>
        </w:rPr>
        <w:t xml:space="preserve">sion </w:t>
      </w:r>
      <w:r w:rsidR="00A74ABA">
        <w:rPr>
          <w:b/>
          <w:szCs w:val="22"/>
          <w:lang w:eastAsia="ja-JP"/>
        </w:rPr>
        <w:t xml:space="preserve">is </w:t>
      </w:r>
      <w:r>
        <w:rPr>
          <w:b/>
          <w:szCs w:val="22"/>
          <w:lang w:eastAsia="ja-JP"/>
        </w:rPr>
        <w:t xml:space="preserve">at </w:t>
      </w:r>
      <w:r w:rsidRPr="00CD7F58">
        <w:rPr>
          <w:b/>
          <w:szCs w:val="22"/>
          <w:lang w:eastAsia="ja-JP"/>
        </w:rPr>
        <w:t>11-</w:t>
      </w:r>
      <w:r w:rsidRPr="00CD7F58">
        <w:rPr>
          <w:b/>
          <w:szCs w:val="22"/>
        </w:rPr>
        <w:t>1</w:t>
      </w:r>
      <w:r>
        <w:rPr>
          <w:b/>
          <w:szCs w:val="22"/>
          <w:lang w:eastAsia="ja-JP"/>
        </w:rPr>
        <w:t>7</w:t>
      </w:r>
      <w:r w:rsidRPr="00CD7F58">
        <w:rPr>
          <w:rFonts w:hint="eastAsia"/>
          <w:b/>
          <w:szCs w:val="22"/>
          <w:lang w:eastAsia="ja-JP"/>
        </w:rPr>
        <w:t>/</w:t>
      </w:r>
      <w:r>
        <w:rPr>
          <w:rFonts w:eastAsia="PMingLiU" w:hint="eastAsia"/>
          <w:b/>
          <w:szCs w:val="22"/>
          <w:lang w:eastAsia="zh-TW"/>
        </w:rPr>
        <w:t>1843r4</w:t>
      </w:r>
    </w:p>
    <w:p w14:paraId="721CEEB2" w14:textId="77777777" w:rsidR="00D04569" w:rsidRDefault="00D04569" w:rsidP="00D04569">
      <w:pPr>
        <w:numPr>
          <w:ilvl w:val="1"/>
          <w:numId w:val="1"/>
        </w:numPr>
      </w:pPr>
      <w:r>
        <w:t>Review Patent Policy and logistics</w:t>
      </w:r>
    </w:p>
    <w:p w14:paraId="5AFE0F89" w14:textId="77777777" w:rsidR="00D04569" w:rsidRPr="00454E9F" w:rsidRDefault="00D04569" w:rsidP="00D04569">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IEEE-SA Patency Policy, additional guidelines about IEEE-SA meeting and logistics – no clarifications requested.</w:t>
      </w:r>
    </w:p>
    <w:p w14:paraId="5FA6D1C2" w14:textId="77777777" w:rsidR="00D04569" w:rsidRDefault="00D04569" w:rsidP="00D04569">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1DC9FB43" w14:textId="77777777" w:rsidR="00D04569" w:rsidRDefault="00D04569" w:rsidP="00D04569">
      <w:pPr>
        <w:numPr>
          <w:ilvl w:val="2"/>
          <w:numId w:val="1"/>
        </w:numPr>
        <w:jc w:val="both"/>
        <w:rPr>
          <w:szCs w:val="22"/>
        </w:rPr>
      </w:pPr>
      <w:r>
        <w:rPr>
          <w:szCs w:val="22"/>
        </w:rPr>
        <w:t>Chair reviewed IEEE 802 WG participation as individual professional – no clarification requested.</w:t>
      </w:r>
    </w:p>
    <w:p w14:paraId="68B8EF83" w14:textId="77777777" w:rsidR="00D04569" w:rsidRDefault="00D04569" w:rsidP="00D04569">
      <w:pPr>
        <w:numPr>
          <w:ilvl w:val="2"/>
          <w:numId w:val="1"/>
        </w:numPr>
        <w:jc w:val="both"/>
        <w:rPr>
          <w:szCs w:val="22"/>
        </w:rPr>
      </w:pPr>
      <w:r>
        <w:rPr>
          <w:szCs w:val="22"/>
          <w:lang w:eastAsia="ja-JP"/>
        </w:rPr>
        <w:t>Chair reminded all to record their attendance</w:t>
      </w:r>
    </w:p>
    <w:p w14:paraId="19C95AF2" w14:textId="77777777" w:rsidR="00D04569" w:rsidRDefault="00D04569" w:rsidP="00D04569">
      <w:pPr>
        <w:numPr>
          <w:ilvl w:val="2"/>
          <w:numId w:val="1"/>
        </w:numPr>
        <w:jc w:val="both"/>
        <w:rPr>
          <w:szCs w:val="22"/>
        </w:rPr>
      </w:pPr>
      <w:r>
        <w:rPr>
          <w:szCs w:val="22"/>
          <w:lang w:eastAsia="ja-JP"/>
        </w:rPr>
        <w:t>Recorded Participation requirement</w:t>
      </w:r>
    </w:p>
    <w:p w14:paraId="5CB2AE09" w14:textId="1ACA4180" w:rsidR="00D04569" w:rsidRDefault="000B6979" w:rsidP="00D04569">
      <w:pPr>
        <w:numPr>
          <w:ilvl w:val="3"/>
          <w:numId w:val="1"/>
        </w:numPr>
        <w:jc w:val="both"/>
        <w:rPr>
          <w:szCs w:val="22"/>
        </w:rPr>
      </w:pPr>
      <w:r>
        <w:rPr>
          <w:szCs w:val="22"/>
          <w:lang w:eastAsia="ja-JP"/>
        </w:rPr>
        <w:t xml:space="preserve">Headcount: </w:t>
      </w:r>
      <w:r w:rsidR="000D638B">
        <w:rPr>
          <w:szCs w:val="22"/>
          <w:lang w:eastAsia="ja-JP"/>
        </w:rPr>
        <w:t>~</w:t>
      </w:r>
      <w:r w:rsidR="007728D8">
        <w:rPr>
          <w:szCs w:val="22"/>
          <w:lang w:eastAsia="ja-JP"/>
        </w:rPr>
        <w:t>25</w:t>
      </w:r>
      <w:r w:rsidR="00D04569">
        <w:rPr>
          <w:szCs w:val="22"/>
          <w:lang w:eastAsia="ja-JP"/>
        </w:rPr>
        <w:t xml:space="preserve"> </w:t>
      </w:r>
      <w:r w:rsidR="00386009">
        <w:rPr>
          <w:szCs w:val="22"/>
          <w:lang w:eastAsia="ja-JP"/>
        </w:rPr>
        <w:t>P</w:t>
      </w:r>
      <w:r w:rsidR="00D04569">
        <w:rPr>
          <w:szCs w:val="22"/>
          <w:lang w:eastAsia="ja-JP"/>
        </w:rPr>
        <w:t>resent</w:t>
      </w:r>
      <w:r w:rsidR="00DD410D">
        <w:rPr>
          <w:szCs w:val="22"/>
          <w:lang w:eastAsia="ja-JP"/>
        </w:rPr>
        <w:tab/>
      </w:r>
      <w:r w:rsidR="00386009">
        <w:rPr>
          <w:szCs w:val="22"/>
          <w:lang w:eastAsia="ja-JP"/>
        </w:rPr>
        <w:br/>
      </w:r>
    </w:p>
    <w:p w14:paraId="4DCB6AFB" w14:textId="77777777" w:rsidR="00D04569" w:rsidRPr="00B11FAE" w:rsidRDefault="00D04569" w:rsidP="00D04569">
      <w:pPr>
        <w:pStyle w:val="ListParagraph"/>
        <w:numPr>
          <w:ilvl w:val="1"/>
          <w:numId w:val="1"/>
        </w:numPr>
        <w:rPr>
          <w:sz w:val="24"/>
        </w:rPr>
      </w:pPr>
      <w:r w:rsidRPr="00B11FAE">
        <w:rPr>
          <w:sz w:val="24"/>
        </w:rPr>
        <w:t>Reviewed submission order and updated agenda</w:t>
      </w:r>
    </w:p>
    <w:p w14:paraId="27855F74" w14:textId="692C6720" w:rsidR="000D638B" w:rsidRDefault="000D638B" w:rsidP="00D04569">
      <w:pPr>
        <w:pStyle w:val="ListParagraph"/>
        <w:numPr>
          <w:ilvl w:val="2"/>
          <w:numId w:val="1"/>
        </w:numPr>
        <w:rPr>
          <w:sz w:val="24"/>
        </w:rPr>
      </w:pPr>
      <w:r>
        <w:rPr>
          <w:sz w:val="24"/>
        </w:rPr>
        <w:t>Allocated an additional slot on Thursday: AM2 (total of 5 slots)</w:t>
      </w:r>
    </w:p>
    <w:p w14:paraId="0FD4059D" w14:textId="77777777" w:rsidR="00D04569" w:rsidRPr="00B11FAE" w:rsidRDefault="00D04569" w:rsidP="00D04569">
      <w:pPr>
        <w:pStyle w:val="ListParagraph"/>
        <w:numPr>
          <w:ilvl w:val="2"/>
          <w:numId w:val="1"/>
        </w:numPr>
        <w:rPr>
          <w:sz w:val="24"/>
        </w:rPr>
      </w:pPr>
      <w:r w:rsidRPr="00B11FAE">
        <w:rPr>
          <w:sz w:val="24"/>
        </w:rPr>
        <w:t>Updated agenda presentation order and feedback requested: none received</w:t>
      </w:r>
    </w:p>
    <w:p w14:paraId="2903A3A1" w14:textId="0541B9C4" w:rsidR="000D638B" w:rsidRDefault="00D04569" w:rsidP="00386009">
      <w:pPr>
        <w:numPr>
          <w:ilvl w:val="2"/>
          <w:numId w:val="1"/>
        </w:numPr>
      </w:pPr>
      <w:r w:rsidRPr="00B11FAE">
        <w:t>Approved agenda</w:t>
      </w:r>
      <w:r>
        <w:t>.</w:t>
      </w:r>
      <w:r w:rsidR="000D638B">
        <w:br/>
      </w:r>
    </w:p>
    <w:p w14:paraId="1BF8FEA5" w14:textId="3B4289FE" w:rsidR="006F657C" w:rsidRDefault="007728D8" w:rsidP="006F657C">
      <w:pPr>
        <w:numPr>
          <w:ilvl w:val="1"/>
          <w:numId w:val="1"/>
        </w:numPr>
      </w:pPr>
      <w:r>
        <w:t>Chou Cha</w:t>
      </w:r>
      <w:r w:rsidR="002C08A4">
        <w:t xml:space="preserve">n (MediaTek) presented document </w:t>
      </w:r>
      <w:r w:rsidR="00C61D1A" w:rsidRPr="006F657C">
        <w:rPr>
          <w:b/>
        </w:rPr>
        <w:t>11-18/0236</w:t>
      </w:r>
      <w:r w:rsidR="002C08A4" w:rsidRPr="006F657C">
        <w:rPr>
          <w:b/>
        </w:rPr>
        <w:t>r0</w:t>
      </w:r>
      <w:r w:rsidR="007C2484">
        <w:t xml:space="preserve">  informed by</w:t>
      </w:r>
      <w:r w:rsidR="002C08A4">
        <w:t xml:space="preserve"> </w:t>
      </w:r>
      <w:r w:rsidR="002C08A4" w:rsidRPr="006F657C">
        <w:rPr>
          <w:b/>
        </w:rPr>
        <w:t>11-18/</w:t>
      </w:r>
      <w:r w:rsidR="007C2484">
        <w:rPr>
          <w:b/>
        </w:rPr>
        <w:t xml:space="preserve">1171r1 </w:t>
      </w:r>
      <w:r w:rsidR="007C2484" w:rsidRPr="007C2484">
        <w:t>November 2017 minutes</w:t>
      </w:r>
    </w:p>
    <w:p w14:paraId="43B8E66F" w14:textId="67AA40E5" w:rsidR="00C61D1A" w:rsidRPr="007C2484" w:rsidRDefault="007C2484" w:rsidP="006F657C">
      <w:pPr>
        <w:numPr>
          <w:ilvl w:val="2"/>
          <w:numId w:val="1"/>
        </w:numPr>
        <w:rPr>
          <w:b/>
        </w:rPr>
      </w:pPr>
      <w:r>
        <w:t xml:space="preserve">Title: </w:t>
      </w:r>
      <w:r w:rsidRPr="007C2484">
        <w:rPr>
          <w:b/>
        </w:rPr>
        <w:t>802.11az Negotiation Protocol</w:t>
      </w:r>
      <w:r w:rsidR="006F657C" w:rsidRPr="007C2484">
        <w:rPr>
          <w:b/>
        </w:rPr>
        <w:t xml:space="preserve"> (relative to </w:t>
      </w:r>
      <w:proofErr w:type="spellStart"/>
      <w:r w:rsidR="006F657C" w:rsidRPr="007C2484">
        <w:rPr>
          <w:b/>
        </w:rPr>
        <w:t>REVmd</w:t>
      </w:r>
      <w:proofErr w:type="spellEnd"/>
      <w:r w:rsidR="006F657C" w:rsidRPr="007C2484">
        <w:rPr>
          <w:b/>
        </w:rPr>
        <w:t xml:space="preserve"> D0.5)</w:t>
      </w:r>
    </w:p>
    <w:p w14:paraId="00A8A38C" w14:textId="51DA8230" w:rsidR="009D3561" w:rsidRDefault="00C61D1A" w:rsidP="007728D8">
      <w:pPr>
        <w:numPr>
          <w:ilvl w:val="2"/>
          <w:numId w:val="1"/>
        </w:numPr>
      </w:pPr>
      <w:r>
        <w:t xml:space="preserve">Summary: Summarized the additional edits made </w:t>
      </w:r>
      <w:r w:rsidR="002C08A4">
        <w:t xml:space="preserve">(Blue) </w:t>
      </w:r>
      <w:r>
        <w:t>to the document and the deletions</w:t>
      </w:r>
      <w:r w:rsidR="002C08A4">
        <w:t xml:space="preserve"> (Red)</w:t>
      </w:r>
      <w:r w:rsidR="009D3561">
        <w:t xml:space="preserve"> to date.</w:t>
      </w:r>
    </w:p>
    <w:p w14:paraId="26370C36" w14:textId="5B973410" w:rsidR="009D3561" w:rsidRDefault="009D3561" w:rsidP="007728D8">
      <w:pPr>
        <w:numPr>
          <w:ilvl w:val="2"/>
          <w:numId w:val="1"/>
        </w:numPr>
      </w:pPr>
      <w:r>
        <w:t>Volunteers</w:t>
      </w:r>
      <w:r w:rsidR="007C2484">
        <w:t xml:space="preserve"> for amendment</w:t>
      </w:r>
      <w:r w:rsidR="006F657C">
        <w:t xml:space="preserve"> text</w:t>
      </w:r>
      <w:r>
        <w:t xml:space="preserve">: </w:t>
      </w:r>
    </w:p>
    <w:p w14:paraId="19917973" w14:textId="52B54332" w:rsidR="009D3561" w:rsidRPr="009D05AD" w:rsidRDefault="009D3561" w:rsidP="009D3561">
      <w:pPr>
        <w:numPr>
          <w:ilvl w:val="3"/>
          <w:numId w:val="1"/>
        </w:numPr>
      </w:pPr>
      <w:r>
        <w:t xml:space="preserve">Assaf </w:t>
      </w:r>
      <w:r w:rsidR="007C2484">
        <w:t xml:space="preserve">Kasser: </w:t>
      </w:r>
      <w:r w:rsidRPr="007C2484">
        <w:rPr>
          <w:b/>
        </w:rPr>
        <w:t xml:space="preserve">Section 4. </w:t>
      </w:r>
      <w:r w:rsidR="00F264EC" w:rsidRPr="007C2484">
        <w:rPr>
          <w:b/>
        </w:rPr>
        <w:t>6</w:t>
      </w:r>
      <w:r w:rsidRPr="007C2484">
        <w:rPr>
          <w:b/>
        </w:rPr>
        <w:t>0GHz</w:t>
      </w:r>
      <w:r w:rsidR="00F264EC" w:rsidRPr="007C2484">
        <w:rPr>
          <w:b/>
        </w:rPr>
        <w:t xml:space="preserve"> ranging</w:t>
      </w:r>
    </w:p>
    <w:p w14:paraId="6EACF088" w14:textId="48FAF9CD" w:rsidR="009D3561" w:rsidRPr="009D05AD" w:rsidRDefault="009D3561" w:rsidP="00500A91">
      <w:pPr>
        <w:numPr>
          <w:ilvl w:val="3"/>
          <w:numId w:val="1"/>
        </w:numPr>
      </w:pPr>
      <w:r w:rsidRPr="009D05AD">
        <w:t xml:space="preserve">Christian </w:t>
      </w:r>
      <w:r w:rsidR="00500A91">
        <w:t>Berger</w:t>
      </w:r>
      <w:r w:rsidRPr="009D05AD">
        <w:t xml:space="preserve">:  </w:t>
      </w:r>
      <w:r w:rsidR="00FE1043">
        <w:t>sec</w:t>
      </w:r>
      <w:r w:rsidR="00500A91">
        <w:t xml:space="preserve">tion VHTz </w:t>
      </w:r>
      <w:r w:rsidRPr="009D05AD">
        <w:rPr>
          <w:b/>
        </w:rPr>
        <w:t xml:space="preserve">Section 6. </w:t>
      </w:r>
      <w:r w:rsidR="006F657C" w:rsidRPr="009D05AD">
        <w:rPr>
          <w:b/>
        </w:rPr>
        <w:t xml:space="preserve"> </w:t>
      </w:r>
      <w:r w:rsidRPr="009D05AD">
        <w:rPr>
          <w:b/>
        </w:rPr>
        <w:t>Securit</w:t>
      </w:r>
      <w:r w:rsidR="006F657C" w:rsidRPr="009D05AD">
        <w:rPr>
          <w:b/>
        </w:rPr>
        <w:t>y</w:t>
      </w:r>
      <w:r w:rsidR="006F657C" w:rsidRPr="009D05AD">
        <w:t xml:space="preserve"> </w:t>
      </w:r>
    </w:p>
    <w:p w14:paraId="0BBA4C56" w14:textId="1E6916C2" w:rsidR="009D3561" w:rsidRDefault="009D3561" w:rsidP="009D3561">
      <w:pPr>
        <w:numPr>
          <w:ilvl w:val="3"/>
          <w:numId w:val="1"/>
        </w:numPr>
      </w:pPr>
      <w:r>
        <w:t>Ganesh</w:t>
      </w:r>
      <w:r w:rsidR="00726823">
        <w:t xml:space="preserve"> </w:t>
      </w:r>
      <w:r w:rsidR="00961F03" w:rsidRPr="00246CD8">
        <w:rPr>
          <w:bCs/>
        </w:rPr>
        <w:t>Venkatesan</w:t>
      </w:r>
      <w:r>
        <w:t xml:space="preserve">: </w:t>
      </w:r>
      <w:r w:rsidRPr="007C2484">
        <w:rPr>
          <w:b/>
        </w:rPr>
        <w:t>Section 3.2.1</w:t>
      </w:r>
      <w:r>
        <w:t xml:space="preserve"> </w:t>
      </w:r>
      <w:r w:rsidR="00500A91">
        <w:t>negotiation</w:t>
      </w:r>
    </w:p>
    <w:p w14:paraId="1C441887" w14:textId="0BEC1E5C" w:rsidR="009D3561" w:rsidRDefault="009D3561" w:rsidP="009D3561">
      <w:pPr>
        <w:numPr>
          <w:ilvl w:val="3"/>
          <w:numId w:val="1"/>
        </w:numPr>
      </w:pPr>
      <w:r>
        <w:t xml:space="preserve">Jonathan </w:t>
      </w:r>
      <w:r w:rsidR="00F264EC">
        <w:t xml:space="preserve">Segev: </w:t>
      </w:r>
      <w:r>
        <w:t>3.2.</w:t>
      </w:r>
      <w:r w:rsidR="00500A91">
        <w:t xml:space="preserve">3 HEz protocol description </w:t>
      </w:r>
      <w:r w:rsidR="00500A91" w:rsidDel="00500A91">
        <w:t xml:space="preserve"> </w:t>
      </w:r>
    </w:p>
    <w:p w14:paraId="46C1596F" w14:textId="73C8D38E" w:rsidR="006F657C" w:rsidRDefault="009D3561" w:rsidP="00500A91">
      <w:pPr>
        <w:numPr>
          <w:ilvl w:val="3"/>
          <w:numId w:val="1"/>
        </w:numPr>
      </w:pPr>
      <w:r>
        <w:t>SK Yong</w:t>
      </w:r>
      <w:r w:rsidR="00F264EC">
        <w:t>:</w:t>
      </w:r>
      <w:r>
        <w:t xml:space="preserve"> </w:t>
      </w:r>
      <w:r w:rsidRPr="007C2484">
        <w:rPr>
          <w:b/>
        </w:rPr>
        <w:t>Section 6. PHY Security</w:t>
      </w:r>
      <w:r w:rsidR="006F657C">
        <w:br/>
      </w:r>
    </w:p>
    <w:p w14:paraId="6007EB01" w14:textId="7B7F45EB" w:rsidR="006F657C" w:rsidRPr="006F657C" w:rsidRDefault="006F657C" w:rsidP="006F657C">
      <w:pPr>
        <w:numPr>
          <w:ilvl w:val="1"/>
          <w:numId w:val="1"/>
        </w:numPr>
      </w:pPr>
      <w:r>
        <w:t xml:space="preserve">Mingguang </w:t>
      </w:r>
      <w:r w:rsidR="00D46169">
        <w:t xml:space="preserve">Xu </w:t>
      </w:r>
      <w:r>
        <w:t xml:space="preserve">(Apple) presented document </w:t>
      </w:r>
      <w:r w:rsidRPr="006F657C">
        <w:rPr>
          <w:b/>
        </w:rPr>
        <w:t>11-18/0223r0</w:t>
      </w:r>
    </w:p>
    <w:p w14:paraId="3643EB96" w14:textId="77777777" w:rsidR="006F657C" w:rsidRPr="006F657C" w:rsidRDefault="006F657C" w:rsidP="006F657C">
      <w:pPr>
        <w:numPr>
          <w:ilvl w:val="2"/>
          <w:numId w:val="1"/>
        </w:numPr>
      </w:pPr>
      <w:r w:rsidRPr="006F657C">
        <w:rPr>
          <w:bCs/>
        </w:rPr>
        <w:t>Title:</w:t>
      </w:r>
      <w:r>
        <w:rPr>
          <w:b/>
          <w:bCs/>
        </w:rPr>
        <w:t xml:space="preserve"> </w:t>
      </w:r>
      <w:r w:rsidRPr="006F657C">
        <w:rPr>
          <w:b/>
          <w:bCs/>
        </w:rPr>
        <w:t>Performance Evaluation on Zero-Padded Waveform</w:t>
      </w:r>
    </w:p>
    <w:p w14:paraId="2339F1F8" w14:textId="2FC7653D" w:rsidR="00D46169" w:rsidRPr="00D46169" w:rsidRDefault="006F657C" w:rsidP="00D46169">
      <w:pPr>
        <w:numPr>
          <w:ilvl w:val="2"/>
          <w:numId w:val="1"/>
        </w:numPr>
        <w:rPr>
          <w:bCs/>
        </w:rPr>
      </w:pPr>
      <w:r w:rsidRPr="006F657C">
        <w:rPr>
          <w:bCs/>
        </w:rPr>
        <w:t xml:space="preserve">Summary: </w:t>
      </w:r>
      <w:r w:rsidR="00D46169" w:rsidRPr="00D46169">
        <w:rPr>
          <w:bCs/>
        </w:rPr>
        <w:t>Zero-padded w</w:t>
      </w:r>
      <w:r w:rsidR="00D46169">
        <w:rPr>
          <w:bCs/>
        </w:rPr>
        <w:t xml:space="preserve">aveform and random sequence </w:t>
      </w:r>
      <w:r w:rsidR="00D46169" w:rsidRPr="00D46169">
        <w:rPr>
          <w:bCs/>
        </w:rPr>
        <w:t>shall be used for ranging measurement in the Security Mode to pr</w:t>
      </w:r>
      <w:r w:rsidR="00D46169">
        <w:rPr>
          <w:bCs/>
        </w:rPr>
        <w:t>otect against PHY-level attacks.</w:t>
      </w:r>
      <w:r w:rsidR="009D05AD">
        <w:rPr>
          <w:bCs/>
        </w:rPr>
        <w:t xml:space="preserve"> This contribution </w:t>
      </w:r>
      <w:r w:rsidR="00D46169" w:rsidRPr="00D46169">
        <w:rPr>
          <w:bCs/>
        </w:rPr>
        <w:t>provide</w:t>
      </w:r>
      <w:r w:rsidR="009D05AD">
        <w:rPr>
          <w:bCs/>
        </w:rPr>
        <w:t>s</w:t>
      </w:r>
      <w:r w:rsidR="00D46169" w:rsidRPr="00D46169">
        <w:rPr>
          <w:bCs/>
        </w:rPr>
        <w:t xml:space="preserve"> numerical results for evaluating different </w:t>
      </w:r>
      <w:r w:rsidR="009D05AD">
        <w:rPr>
          <w:bCs/>
        </w:rPr>
        <w:t>types</w:t>
      </w:r>
      <w:r w:rsidR="00D46169" w:rsidRPr="00D46169">
        <w:rPr>
          <w:bCs/>
        </w:rPr>
        <w:t xml:space="preserve"> of zero-padded waveforms.</w:t>
      </w:r>
      <w:r w:rsidR="00D46169" w:rsidRPr="00D46169">
        <w:rPr>
          <w:b/>
          <w:bCs/>
        </w:rPr>
        <w:t xml:space="preserve"> </w:t>
      </w:r>
    </w:p>
    <w:p w14:paraId="66304050" w14:textId="469BCA2D" w:rsidR="0093730C" w:rsidRDefault="0093730C" w:rsidP="006F657C">
      <w:pPr>
        <w:numPr>
          <w:ilvl w:val="2"/>
          <w:numId w:val="1"/>
        </w:numPr>
      </w:pPr>
      <w:r>
        <w:t xml:space="preserve">C. slide 11: on </w:t>
      </w:r>
      <w:r w:rsidR="009D05AD">
        <w:t xml:space="preserve">the </w:t>
      </w:r>
      <w:r>
        <w:t xml:space="preserve">receive side </w:t>
      </w:r>
      <w:r w:rsidR="009D05AD">
        <w:t xml:space="preserve">we </w:t>
      </w:r>
      <w:r>
        <w:t>may be able to do better.</w:t>
      </w:r>
    </w:p>
    <w:p w14:paraId="7FA8A76A" w14:textId="7E3A753F" w:rsidR="0093730C" w:rsidRDefault="000B6979" w:rsidP="006F657C">
      <w:pPr>
        <w:numPr>
          <w:ilvl w:val="2"/>
          <w:numId w:val="1"/>
        </w:numPr>
      </w:pPr>
      <w:r>
        <w:t>R.  T</w:t>
      </w:r>
      <w:r w:rsidR="0093730C">
        <w:t xml:space="preserve">ransform pilot sequence 256 </w:t>
      </w:r>
      <w:r>
        <w:t>points</w:t>
      </w:r>
      <w:r w:rsidR="0093730C">
        <w:t xml:space="preserve"> with 256 zeros.</w:t>
      </w:r>
    </w:p>
    <w:p w14:paraId="212D0ACB" w14:textId="3AFCA4B5" w:rsidR="00D438FA" w:rsidRDefault="00303014" w:rsidP="006F657C">
      <w:pPr>
        <w:numPr>
          <w:ilvl w:val="2"/>
          <w:numId w:val="1"/>
        </w:numPr>
      </w:pPr>
      <w:r>
        <w:t xml:space="preserve">C. </w:t>
      </w:r>
      <w:r w:rsidR="00D438FA">
        <w:t xml:space="preserve">Keep 256 points with BPSK modulated symbols – then </w:t>
      </w:r>
      <w:r w:rsidR="009D05AD">
        <w:t xml:space="preserve">there is </w:t>
      </w:r>
      <w:r w:rsidR="00D438FA">
        <w:t xml:space="preserve">no reason to use </w:t>
      </w:r>
      <w:r w:rsidR="009D05AD">
        <w:t xml:space="preserve">the </w:t>
      </w:r>
      <w:r w:rsidR="00D438FA">
        <w:t>pi/2 offset.</w:t>
      </w:r>
      <w:r>
        <w:t xml:space="preserve"> Performance may be just as good (but w</w:t>
      </w:r>
      <w:r w:rsidR="009D05AD">
        <w:t>ill take this offline to discus</w:t>
      </w:r>
      <w:r>
        <w:t xml:space="preserve">s </w:t>
      </w:r>
      <w:r w:rsidR="009D05AD">
        <w:t>further</w:t>
      </w:r>
      <w:r>
        <w:t>).</w:t>
      </w:r>
    </w:p>
    <w:p w14:paraId="6AB440C6" w14:textId="4E9A2D8E" w:rsidR="00CC278D" w:rsidRPr="00CC278D" w:rsidRDefault="00CC278D" w:rsidP="00CC278D">
      <w:pPr>
        <w:numPr>
          <w:ilvl w:val="2"/>
          <w:numId w:val="1"/>
        </w:numPr>
        <w:rPr>
          <w:b/>
        </w:rPr>
      </w:pPr>
      <w:r w:rsidRPr="00CC278D">
        <w:rPr>
          <w:b/>
        </w:rPr>
        <w:t>Strawpoll</w:t>
      </w:r>
      <w:r w:rsidR="00A45E2F">
        <w:rPr>
          <w:b/>
        </w:rPr>
        <w:t xml:space="preserve"> #1</w:t>
      </w:r>
      <w:r w:rsidRPr="00CC278D">
        <w:rPr>
          <w:b/>
        </w:rPr>
        <w:br/>
        <w:t>For VHTz and HEz, we prefer the design of Null CP on the Tx side only, and have an implementation specific Rx FFT size (i.e. not specified by the standard).</w:t>
      </w:r>
    </w:p>
    <w:p w14:paraId="6120155A" w14:textId="66C94C55" w:rsidR="0099216B" w:rsidRPr="009D05AD" w:rsidRDefault="009D05AD" w:rsidP="0099216B">
      <w:pPr>
        <w:numPr>
          <w:ilvl w:val="2"/>
          <w:numId w:val="1"/>
        </w:numPr>
        <w:rPr>
          <w:b/>
        </w:rPr>
      </w:pPr>
      <w:r>
        <w:rPr>
          <w:b/>
        </w:rPr>
        <w:t>Results</w:t>
      </w:r>
      <w:r w:rsidR="00CC278D" w:rsidRPr="00CC278D">
        <w:rPr>
          <w:b/>
        </w:rPr>
        <w:t xml:space="preserve">: </w:t>
      </w:r>
      <w:r w:rsidRPr="009D05AD">
        <w:t xml:space="preserve">Y: 11, N: 0, A: </w:t>
      </w:r>
      <w:r w:rsidR="00CC278D" w:rsidRPr="009D05AD">
        <w:t>10</w:t>
      </w:r>
    </w:p>
    <w:p w14:paraId="538245D3" w14:textId="0C0F0C85" w:rsidR="009D05AD" w:rsidRDefault="009D05AD" w:rsidP="0099216B">
      <w:pPr>
        <w:numPr>
          <w:ilvl w:val="2"/>
          <w:numId w:val="1"/>
        </w:numPr>
        <w:rPr>
          <w:b/>
        </w:rPr>
      </w:pPr>
      <w:r>
        <w:lastRenderedPageBreak/>
        <w:t>Convert</w:t>
      </w:r>
      <w:r w:rsidR="004B6A13">
        <w:t>ed</w:t>
      </w:r>
      <w:r>
        <w:t xml:space="preserve"> to a motion.</w:t>
      </w:r>
    </w:p>
    <w:p w14:paraId="3ACCDAE5" w14:textId="77777777" w:rsidR="000B6979" w:rsidRPr="0099216B" w:rsidRDefault="000B6979" w:rsidP="000B6979">
      <w:pPr>
        <w:ind w:left="2160"/>
        <w:rPr>
          <w:b/>
        </w:rPr>
      </w:pPr>
    </w:p>
    <w:p w14:paraId="50DF9B10" w14:textId="745727AE" w:rsidR="0099216B" w:rsidRPr="000B6979" w:rsidRDefault="00CC278D" w:rsidP="0099216B">
      <w:pPr>
        <w:numPr>
          <w:ilvl w:val="2"/>
          <w:numId w:val="1"/>
        </w:numPr>
        <w:rPr>
          <w:b/>
        </w:rPr>
      </w:pPr>
      <w:r w:rsidRPr="000B6979">
        <w:rPr>
          <w:b/>
        </w:rPr>
        <w:t>Motion</w:t>
      </w:r>
      <w:r w:rsidR="0099216B" w:rsidRPr="000B6979">
        <w:rPr>
          <w:b/>
        </w:rPr>
        <w:t xml:space="preserve"> </w:t>
      </w:r>
      <w:r w:rsidR="00A45E2F">
        <w:rPr>
          <w:b/>
        </w:rPr>
        <w:t>#1</w:t>
      </w:r>
    </w:p>
    <w:p w14:paraId="2D4CA368" w14:textId="77777777" w:rsidR="0099216B" w:rsidRPr="000B6979" w:rsidRDefault="0099216B" w:rsidP="0099216B">
      <w:pPr>
        <w:ind w:left="2160"/>
        <w:rPr>
          <w:b/>
        </w:rPr>
      </w:pPr>
      <w:r w:rsidRPr="000B6979">
        <w:rPr>
          <w:b/>
        </w:rPr>
        <w:t>Move to adopt the set of spec framework requirements listed below, instruct the SFD editor to include it in the TGaz SFD under the sub-section 6 (security) for the .11az protocol and grant editorial license to SFD editor.</w:t>
      </w:r>
    </w:p>
    <w:p w14:paraId="6E498D58" w14:textId="4DEBB176" w:rsidR="0099216B" w:rsidRPr="009D05AD" w:rsidRDefault="0099216B" w:rsidP="009D05AD">
      <w:pPr>
        <w:ind w:left="2160"/>
        <w:rPr>
          <w:b/>
        </w:rPr>
      </w:pPr>
      <w:r w:rsidRPr="000B6979">
        <w:rPr>
          <w:b/>
        </w:rPr>
        <w:t>“For VHTz and HEz, the secured PHY VHT and HE LTF shall have a Null GI on the Tx side only, and have an implementation specific Rx FFT size (i.e. not specified by the standard).”</w:t>
      </w:r>
    </w:p>
    <w:p w14:paraId="16C05E76" w14:textId="77777777" w:rsidR="0099216B" w:rsidRDefault="0099216B" w:rsidP="0099216B">
      <w:pPr>
        <w:numPr>
          <w:ilvl w:val="2"/>
          <w:numId w:val="1"/>
        </w:numPr>
      </w:pPr>
      <w:r>
        <w:t>Discussion of motion:</w:t>
      </w:r>
    </w:p>
    <w:p w14:paraId="7B0B760D" w14:textId="36709338" w:rsidR="0099216B" w:rsidRDefault="009D05AD" w:rsidP="00FE1043">
      <w:pPr>
        <w:numPr>
          <w:ilvl w:val="3"/>
          <w:numId w:val="1"/>
        </w:numPr>
      </w:pPr>
      <w:r>
        <w:t>C: E</w:t>
      </w:r>
      <w:r w:rsidR="0099216B">
        <w:t>d</w:t>
      </w:r>
      <w:r>
        <w:t>it</w:t>
      </w:r>
      <w:r w:rsidR="0099216B">
        <w:t xml:space="preserve"> </w:t>
      </w:r>
      <w:r w:rsidR="00691F54">
        <w:t xml:space="preserve">addition: </w:t>
      </w:r>
      <w:r w:rsidR="0099216B">
        <w:t>PHY VHT and HE LTF</w:t>
      </w:r>
      <w:r w:rsidR="00691F54">
        <w:t xml:space="preserve"> </w:t>
      </w:r>
    </w:p>
    <w:p w14:paraId="7A230396" w14:textId="2518DD63" w:rsidR="00691F54" w:rsidRDefault="00A45E2F" w:rsidP="00FE1043">
      <w:pPr>
        <w:numPr>
          <w:ilvl w:val="3"/>
          <w:numId w:val="1"/>
        </w:numPr>
      </w:pPr>
      <w:r>
        <w:t>R. Edited (in final motion shown above)</w:t>
      </w:r>
    </w:p>
    <w:p w14:paraId="0156452F" w14:textId="45F1E4F3" w:rsidR="0099216B" w:rsidRPr="0099216B" w:rsidRDefault="0099216B" w:rsidP="0099216B">
      <w:pPr>
        <w:numPr>
          <w:ilvl w:val="2"/>
          <w:numId w:val="1"/>
        </w:numPr>
      </w:pPr>
      <w:r>
        <w:t>Mover</w:t>
      </w:r>
      <w:r w:rsidRPr="0099216B">
        <w:t>: SK Yong</w:t>
      </w:r>
      <w:r>
        <w:t xml:space="preserve">, </w:t>
      </w:r>
      <w:r w:rsidRPr="0099216B">
        <w:t>Second</w:t>
      </w:r>
      <w:r w:rsidR="00A45E2F">
        <w:t>er</w:t>
      </w:r>
      <w:r w:rsidRPr="0099216B">
        <w:t xml:space="preserve">: Erik Lindskog </w:t>
      </w:r>
    </w:p>
    <w:p w14:paraId="65A8BF10" w14:textId="493F5182" w:rsidR="0099216B" w:rsidRPr="0099216B" w:rsidRDefault="0099216B" w:rsidP="0099216B">
      <w:pPr>
        <w:numPr>
          <w:ilvl w:val="2"/>
          <w:numId w:val="1"/>
        </w:numPr>
      </w:pPr>
      <w:r w:rsidRPr="000B6979">
        <w:rPr>
          <w:b/>
        </w:rPr>
        <w:t>Results</w:t>
      </w:r>
      <w:r>
        <w:t xml:space="preserve">: </w:t>
      </w:r>
      <w:r w:rsidRPr="0099216B">
        <w:t>Y</w:t>
      </w:r>
      <w:r>
        <w:t xml:space="preserve">:7, </w:t>
      </w:r>
      <w:r w:rsidRPr="0099216B">
        <w:t>N</w:t>
      </w:r>
      <w:r w:rsidR="00A45E2F">
        <w:t>:</w:t>
      </w:r>
      <w:r>
        <w:t xml:space="preserve"> 0, </w:t>
      </w:r>
      <w:r w:rsidRPr="0099216B">
        <w:t>A</w:t>
      </w:r>
      <w:r w:rsidR="00A45E2F">
        <w:t>:</w:t>
      </w:r>
      <w:r>
        <w:t xml:space="preserve"> 5</w:t>
      </w:r>
      <w:r w:rsidR="00A45E2F">
        <w:t>;</w:t>
      </w:r>
      <w:r>
        <w:t xml:space="preserve"> </w:t>
      </w:r>
      <w:r w:rsidR="009D05AD">
        <w:rPr>
          <w:b/>
        </w:rPr>
        <w:t>m</w:t>
      </w:r>
      <w:r w:rsidRPr="00C37964">
        <w:rPr>
          <w:b/>
        </w:rPr>
        <w:t>otion passes</w:t>
      </w:r>
      <w:r w:rsidR="00C37964" w:rsidRPr="00C37964">
        <w:rPr>
          <w:b/>
        </w:rPr>
        <w:br/>
      </w:r>
    </w:p>
    <w:p w14:paraId="51428C55" w14:textId="0BD27748" w:rsidR="00C37964" w:rsidRPr="00A45E2F" w:rsidRDefault="00C37964" w:rsidP="00C37964">
      <w:pPr>
        <w:numPr>
          <w:ilvl w:val="2"/>
          <w:numId w:val="1"/>
        </w:numPr>
        <w:rPr>
          <w:b/>
        </w:rPr>
      </w:pPr>
      <w:r w:rsidRPr="00C37964">
        <w:rPr>
          <w:b/>
        </w:rPr>
        <w:t>Strawpoll</w:t>
      </w:r>
      <w:r w:rsidR="00A45E2F">
        <w:rPr>
          <w:b/>
        </w:rPr>
        <w:t xml:space="preserve"> #2</w:t>
      </w:r>
      <w:r>
        <w:t>:</w:t>
      </w:r>
      <w:r>
        <w:br/>
      </w:r>
      <w:r w:rsidRPr="00A45E2F">
        <w:rPr>
          <w:b/>
        </w:rPr>
        <w:t>For DMGz and EDMGz secured PHY TRN field we prefer the design of Null GI on the Tx side only, and have the receive processing stay unchanged (e.g., Rx FFT size).  For example:   GI is 72ns, core symbol is 218ns.</w:t>
      </w:r>
    </w:p>
    <w:p w14:paraId="010E7ABD" w14:textId="5FE4CE61" w:rsidR="00C37964" w:rsidRPr="00A45E2F" w:rsidRDefault="00C37964" w:rsidP="00C37964">
      <w:pPr>
        <w:ind w:left="2160"/>
        <w:rPr>
          <w:b/>
        </w:rPr>
      </w:pPr>
      <w:r w:rsidRPr="00A45E2F">
        <w:rPr>
          <w:b/>
        </w:rPr>
        <w:t xml:space="preserve">–For </w:t>
      </w:r>
      <w:r w:rsidR="007732FD">
        <w:rPr>
          <w:b/>
        </w:rPr>
        <w:t xml:space="preserve">DMGz, </w:t>
      </w:r>
      <w:r w:rsidRPr="00A45E2F">
        <w:rPr>
          <w:b/>
        </w:rPr>
        <w:t>L</w:t>
      </w:r>
      <w:r w:rsidRPr="00A45E2F">
        <w:rPr>
          <w:b/>
          <w:vertAlign w:val="subscript"/>
        </w:rPr>
        <w:t>zero pad</w:t>
      </w:r>
      <w:r w:rsidRPr="00A45E2F">
        <w:rPr>
          <w:b/>
        </w:rPr>
        <w:t>=128, L</w:t>
      </w:r>
      <w:r w:rsidRPr="00A45E2F">
        <w:rPr>
          <w:b/>
          <w:vertAlign w:val="subscript"/>
        </w:rPr>
        <w:t>core</w:t>
      </w:r>
      <w:r w:rsidRPr="00A45E2F">
        <w:rPr>
          <w:b/>
        </w:rPr>
        <w:t xml:space="preserve">=384, and </w:t>
      </w:r>
      <w:proofErr w:type="gramStart"/>
      <w:r w:rsidRPr="00A45E2F">
        <w:rPr>
          <w:b/>
        </w:rPr>
        <w:t>N</w:t>
      </w:r>
      <w:r w:rsidRPr="00A45E2F">
        <w:rPr>
          <w:b/>
          <w:vertAlign w:val="subscript"/>
        </w:rPr>
        <w:t>FFT,rx</w:t>
      </w:r>
      <w:proofErr w:type="gramEnd"/>
      <w:r w:rsidRPr="00A45E2F">
        <w:rPr>
          <w:b/>
        </w:rPr>
        <w:t xml:space="preserve">=512; </w:t>
      </w:r>
    </w:p>
    <w:p w14:paraId="095FDCC9" w14:textId="4D5939F2" w:rsidR="00A45E2F" w:rsidRPr="00A45E2F" w:rsidRDefault="00C37964" w:rsidP="00A45E2F">
      <w:pPr>
        <w:ind w:left="2160"/>
        <w:rPr>
          <w:b/>
        </w:rPr>
      </w:pPr>
      <w:r w:rsidRPr="00A45E2F">
        <w:rPr>
          <w:b/>
        </w:rPr>
        <w:t>–For EDMGz with channel bonding: L</w:t>
      </w:r>
      <w:r w:rsidRPr="00A45E2F">
        <w:rPr>
          <w:b/>
          <w:vertAlign w:val="subscript"/>
        </w:rPr>
        <w:t>zero pad</w:t>
      </w:r>
      <w:r w:rsidR="007732FD">
        <w:rPr>
          <w:b/>
          <w:vertAlign w:val="subscript"/>
        </w:rPr>
        <w:t xml:space="preserve"> </w:t>
      </w:r>
      <w:r w:rsidRPr="00A45E2F">
        <w:rPr>
          <w:b/>
        </w:rPr>
        <w:t>=128*n</w:t>
      </w:r>
      <w:r w:rsidRPr="00A45E2F">
        <w:rPr>
          <w:b/>
          <w:vertAlign w:val="subscript"/>
        </w:rPr>
        <w:t>CB</w:t>
      </w:r>
      <w:r w:rsidRPr="00A45E2F">
        <w:rPr>
          <w:b/>
        </w:rPr>
        <w:t>, L</w:t>
      </w:r>
      <w:r w:rsidRPr="00A45E2F">
        <w:rPr>
          <w:b/>
          <w:vertAlign w:val="subscript"/>
        </w:rPr>
        <w:t>core</w:t>
      </w:r>
      <w:r w:rsidRPr="00A45E2F">
        <w:rPr>
          <w:b/>
        </w:rPr>
        <w:t>=384*n</w:t>
      </w:r>
      <w:r w:rsidRPr="00A45E2F">
        <w:rPr>
          <w:b/>
          <w:vertAlign w:val="subscript"/>
        </w:rPr>
        <w:t>CB</w:t>
      </w:r>
      <w:r w:rsidRPr="00A45E2F">
        <w:rPr>
          <w:b/>
        </w:rPr>
        <w:t>, and N</w:t>
      </w:r>
      <w:r w:rsidRPr="00A45E2F">
        <w:rPr>
          <w:b/>
          <w:vertAlign w:val="subscript"/>
        </w:rPr>
        <w:t>FFT,</w:t>
      </w:r>
      <w:r w:rsidR="007732FD">
        <w:rPr>
          <w:b/>
          <w:vertAlign w:val="subscript"/>
        </w:rPr>
        <w:t xml:space="preserve"> </w:t>
      </w:r>
      <w:r w:rsidRPr="00A45E2F">
        <w:rPr>
          <w:b/>
          <w:vertAlign w:val="subscript"/>
        </w:rPr>
        <w:t>rx</w:t>
      </w:r>
      <w:r w:rsidRPr="00A45E2F">
        <w:rPr>
          <w:b/>
        </w:rPr>
        <w:t>=512*n</w:t>
      </w:r>
      <w:r w:rsidRPr="00A45E2F">
        <w:rPr>
          <w:b/>
          <w:vertAlign w:val="subscript"/>
        </w:rPr>
        <w:t>CB</w:t>
      </w:r>
      <w:r w:rsidRPr="00A45E2F">
        <w:rPr>
          <w:b/>
        </w:rPr>
        <w:t>.</w:t>
      </w:r>
    </w:p>
    <w:p w14:paraId="18031CE9" w14:textId="77777777" w:rsidR="00A45E2F" w:rsidRDefault="00A45E2F" w:rsidP="00C37964">
      <w:pPr>
        <w:numPr>
          <w:ilvl w:val="2"/>
          <w:numId w:val="1"/>
        </w:numPr>
      </w:pPr>
      <w:r>
        <w:t>Discussion of Strawpoll</w:t>
      </w:r>
    </w:p>
    <w:p w14:paraId="71B00564" w14:textId="4A78D030" w:rsidR="00A45E2F" w:rsidRDefault="00A45E2F" w:rsidP="00A45E2F">
      <w:pPr>
        <w:numPr>
          <w:ilvl w:val="3"/>
          <w:numId w:val="1"/>
        </w:numPr>
      </w:pPr>
      <w:r>
        <w:t xml:space="preserve">C. We don’t </w:t>
      </w:r>
      <w:r w:rsidR="00C37964">
        <w:t xml:space="preserve">have </w:t>
      </w:r>
      <w:r w:rsidRPr="00A45E2F">
        <w:t>L</w:t>
      </w:r>
      <w:r w:rsidRPr="00A45E2F">
        <w:rPr>
          <w:vertAlign w:val="subscript"/>
        </w:rPr>
        <w:t>zero pad</w:t>
      </w:r>
      <w:r>
        <w:t xml:space="preserve"> = 128 in 60GHz</w:t>
      </w:r>
    </w:p>
    <w:p w14:paraId="1B5AFD5D" w14:textId="4B938872" w:rsidR="00C37964" w:rsidRPr="00CC278D" w:rsidRDefault="00C37964" w:rsidP="00A45E2F">
      <w:pPr>
        <w:numPr>
          <w:ilvl w:val="3"/>
          <w:numId w:val="1"/>
        </w:numPr>
      </w:pPr>
      <w:r>
        <w:t xml:space="preserve">R: </w:t>
      </w:r>
      <w:r w:rsidR="00A45E2F">
        <w:t>Final strawpoll modified</w:t>
      </w:r>
      <w:r>
        <w:t xml:space="preserve"> as </w:t>
      </w:r>
      <w:r w:rsidR="00A45E2F">
        <w:t xml:space="preserve">shown </w:t>
      </w:r>
      <w:r>
        <w:t>above.</w:t>
      </w:r>
    </w:p>
    <w:p w14:paraId="1B94B9A6" w14:textId="4ED653B3" w:rsidR="00C37964" w:rsidRDefault="00C37964" w:rsidP="00C37964">
      <w:pPr>
        <w:numPr>
          <w:ilvl w:val="2"/>
          <w:numId w:val="1"/>
        </w:numPr>
      </w:pPr>
      <w:r w:rsidRPr="000B6979">
        <w:rPr>
          <w:b/>
        </w:rPr>
        <w:t>Results</w:t>
      </w:r>
      <w:r w:rsidR="00A45E2F">
        <w:t>: Y: 12, N: 0, A: 5.</w:t>
      </w:r>
    </w:p>
    <w:p w14:paraId="636E5DEB" w14:textId="385FF088" w:rsidR="00A45E2F" w:rsidRPr="00C37964" w:rsidRDefault="00A45E2F" w:rsidP="00C37964">
      <w:pPr>
        <w:numPr>
          <w:ilvl w:val="2"/>
          <w:numId w:val="1"/>
        </w:numPr>
      </w:pPr>
      <w:r>
        <w:t>Convert</w:t>
      </w:r>
      <w:r w:rsidR="004B6A13">
        <w:t>ed</w:t>
      </w:r>
      <w:r>
        <w:t xml:space="preserve"> to a motion.</w:t>
      </w:r>
    </w:p>
    <w:p w14:paraId="15B6C25A" w14:textId="56804599" w:rsidR="0099216B" w:rsidRPr="0099216B" w:rsidRDefault="0099216B" w:rsidP="000B6979">
      <w:pPr>
        <w:ind w:left="2160"/>
      </w:pPr>
    </w:p>
    <w:p w14:paraId="0557F0BC" w14:textId="3BA957AB" w:rsidR="006A68F6" w:rsidRPr="000B6979" w:rsidRDefault="00C37964" w:rsidP="006A68F6">
      <w:pPr>
        <w:numPr>
          <w:ilvl w:val="2"/>
          <w:numId w:val="1"/>
        </w:numPr>
        <w:rPr>
          <w:b/>
        </w:rPr>
      </w:pPr>
      <w:r w:rsidRPr="000B6979">
        <w:rPr>
          <w:b/>
        </w:rPr>
        <w:t>Motion</w:t>
      </w:r>
      <w:r w:rsidR="00A45E2F">
        <w:rPr>
          <w:b/>
        </w:rPr>
        <w:t xml:space="preserve"> #2</w:t>
      </w:r>
      <w:r w:rsidRPr="000B6979">
        <w:rPr>
          <w:b/>
        </w:rPr>
        <w:br/>
      </w:r>
      <w:r w:rsidR="006A68F6" w:rsidRPr="000B6979">
        <w:rPr>
          <w:b/>
        </w:rPr>
        <w:t>Move to adopt the set of spec framework requirements listed below, instruct the SFD editor to include it in the TGaz SFD under the section 6 (security) for the .11az protocol and grant editorial license to the SFD editor.</w:t>
      </w:r>
    </w:p>
    <w:p w14:paraId="19BB140C" w14:textId="77777777" w:rsidR="006A68F6" w:rsidRPr="000B6979" w:rsidRDefault="006A68F6" w:rsidP="006A68F6">
      <w:pPr>
        <w:ind w:left="2160"/>
        <w:rPr>
          <w:b/>
        </w:rPr>
      </w:pPr>
      <w:r w:rsidRPr="000B6979">
        <w:rPr>
          <w:b/>
        </w:rPr>
        <w:t>“The DMGz and EDMGz secured PHY TRN field shall have a Null GI on the Tx side only, and the receive processing shall remain unchanged (e.g., Rx FFT size).  For example:   GI is 72ns, core symbol is 218ns.</w:t>
      </w:r>
    </w:p>
    <w:p w14:paraId="38FCC93B" w14:textId="4A433FDD" w:rsidR="006A68F6" w:rsidRPr="000B6979" w:rsidRDefault="00833B86" w:rsidP="006A68F6">
      <w:pPr>
        <w:ind w:left="2160"/>
        <w:rPr>
          <w:b/>
        </w:rPr>
      </w:pPr>
      <w:r>
        <w:rPr>
          <w:b/>
        </w:rPr>
        <w:t xml:space="preserve">–For DMGz, </w:t>
      </w:r>
      <w:r w:rsidR="006A68F6" w:rsidRPr="000B6979">
        <w:rPr>
          <w:b/>
        </w:rPr>
        <w:t>L</w:t>
      </w:r>
      <w:r w:rsidR="006A68F6" w:rsidRPr="000B6979">
        <w:rPr>
          <w:b/>
          <w:vertAlign w:val="subscript"/>
        </w:rPr>
        <w:t>zero pad</w:t>
      </w:r>
      <w:r w:rsidR="006A68F6" w:rsidRPr="000B6979">
        <w:rPr>
          <w:b/>
        </w:rPr>
        <w:t>=128, L</w:t>
      </w:r>
      <w:r w:rsidR="006A68F6" w:rsidRPr="000B6979">
        <w:rPr>
          <w:b/>
          <w:vertAlign w:val="subscript"/>
        </w:rPr>
        <w:t>core</w:t>
      </w:r>
      <w:r w:rsidR="006A68F6" w:rsidRPr="000B6979">
        <w:rPr>
          <w:b/>
        </w:rPr>
        <w:t>=384, and N</w:t>
      </w:r>
      <w:r w:rsidR="006A68F6" w:rsidRPr="000B6979">
        <w:rPr>
          <w:b/>
          <w:vertAlign w:val="subscript"/>
        </w:rPr>
        <w:t>FFT,</w:t>
      </w:r>
      <w:r>
        <w:rPr>
          <w:b/>
          <w:vertAlign w:val="subscript"/>
        </w:rPr>
        <w:t xml:space="preserve"> </w:t>
      </w:r>
      <w:r w:rsidR="006A68F6" w:rsidRPr="000B6979">
        <w:rPr>
          <w:b/>
          <w:vertAlign w:val="subscript"/>
        </w:rPr>
        <w:t>rx</w:t>
      </w:r>
      <w:r w:rsidR="006A68F6" w:rsidRPr="000B6979">
        <w:rPr>
          <w:b/>
        </w:rPr>
        <w:t xml:space="preserve">=512; </w:t>
      </w:r>
    </w:p>
    <w:p w14:paraId="54C0B11A" w14:textId="28BBDE13" w:rsidR="006A68F6" w:rsidRPr="000B6979" w:rsidRDefault="006A68F6" w:rsidP="006A68F6">
      <w:pPr>
        <w:ind w:left="2160"/>
        <w:rPr>
          <w:b/>
        </w:rPr>
      </w:pPr>
      <w:r w:rsidRPr="000B6979">
        <w:rPr>
          <w:b/>
        </w:rPr>
        <w:t>–For EDMGz with channel bonding: L</w:t>
      </w:r>
      <w:r w:rsidRPr="000B6979">
        <w:rPr>
          <w:b/>
          <w:vertAlign w:val="subscript"/>
        </w:rPr>
        <w:t>zero pad</w:t>
      </w:r>
      <w:r w:rsidRPr="000B6979">
        <w:rPr>
          <w:b/>
        </w:rPr>
        <w:t>=128*N</w:t>
      </w:r>
      <w:r w:rsidRPr="000B6979">
        <w:rPr>
          <w:b/>
          <w:vertAlign w:val="subscript"/>
        </w:rPr>
        <w:t>CB</w:t>
      </w:r>
      <w:r w:rsidRPr="000B6979">
        <w:rPr>
          <w:b/>
        </w:rPr>
        <w:t>, L</w:t>
      </w:r>
      <w:r w:rsidRPr="000B6979">
        <w:rPr>
          <w:b/>
          <w:vertAlign w:val="subscript"/>
        </w:rPr>
        <w:t>core</w:t>
      </w:r>
      <w:r w:rsidRPr="000B6979">
        <w:rPr>
          <w:b/>
        </w:rPr>
        <w:t>=384*N</w:t>
      </w:r>
      <w:r w:rsidRPr="000B6979">
        <w:rPr>
          <w:b/>
          <w:vertAlign w:val="subscript"/>
        </w:rPr>
        <w:t>CB</w:t>
      </w:r>
      <w:r w:rsidRPr="000B6979">
        <w:rPr>
          <w:b/>
        </w:rPr>
        <w:t>, and N</w:t>
      </w:r>
      <w:r w:rsidRPr="000B6979">
        <w:rPr>
          <w:b/>
          <w:vertAlign w:val="subscript"/>
        </w:rPr>
        <w:t>FFT,</w:t>
      </w:r>
      <w:r w:rsidR="00833B86">
        <w:rPr>
          <w:b/>
          <w:vertAlign w:val="subscript"/>
        </w:rPr>
        <w:t xml:space="preserve"> </w:t>
      </w:r>
      <w:r w:rsidRPr="000B6979">
        <w:rPr>
          <w:b/>
          <w:vertAlign w:val="subscript"/>
        </w:rPr>
        <w:t>rx</w:t>
      </w:r>
      <w:r w:rsidRPr="000B6979">
        <w:rPr>
          <w:b/>
        </w:rPr>
        <w:t>=512*N</w:t>
      </w:r>
      <w:r w:rsidRPr="000B6979">
        <w:rPr>
          <w:b/>
          <w:vertAlign w:val="subscript"/>
        </w:rPr>
        <w:t>CB</w:t>
      </w:r>
      <w:r w:rsidRPr="000B6979">
        <w:rPr>
          <w:b/>
        </w:rPr>
        <w:t>.”</w:t>
      </w:r>
    </w:p>
    <w:p w14:paraId="7F571605" w14:textId="6D935BF4" w:rsidR="006A68F6" w:rsidRPr="006A68F6" w:rsidRDefault="006A68F6" w:rsidP="006A68F6">
      <w:pPr>
        <w:numPr>
          <w:ilvl w:val="2"/>
          <w:numId w:val="1"/>
        </w:numPr>
      </w:pPr>
      <w:r>
        <w:t>Mover: SK Yong, Seconder: Assa</w:t>
      </w:r>
      <w:r w:rsidR="00A45E2F">
        <w:t>f</w:t>
      </w:r>
      <w:r>
        <w:t xml:space="preserve"> Kasher</w:t>
      </w:r>
    </w:p>
    <w:p w14:paraId="12D64038" w14:textId="45AA2C5A" w:rsidR="006A68F6" w:rsidRDefault="00A45E2F" w:rsidP="006F657C">
      <w:pPr>
        <w:numPr>
          <w:ilvl w:val="2"/>
          <w:numId w:val="1"/>
        </w:numPr>
      </w:pPr>
      <w:r w:rsidRPr="00A45E2F">
        <w:rPr>
          <w:b/>
        </w:rPr>
        <w:t>Results</w:t>
      </w:r>
      <w:r>
        <w:t xml:space="preserve">: Y: 7, </w:t>
      </w:r>
      <w:r w:rsidR="00833B86">
        <w:t xml:space="preserve">N: 0; </w:t>
      </w:r>
      <w:r w:rsidR="006A68F6">
        <w:t xml:space="preserve">A: 4; </w:t>
      </w:r>
      <w:r w:rsidR="006A68F6" w:rsidRPr="006A68F6">
        <w:rPr>
          <w:b/>
        </w:rPr>
        <w:t>motion passes</w:t>
      </w:r>
      <w:r w:rsidR="006A68F6">
        <w:t>.</w:t>
      </w:r>
    </w:p>
    <w:p w14:paraId="69574A59" w14:textId="77777777" w:rsidR="00FE1043" w:rsidRDefault="00FE1043" w:rsidP="006F657C">
      <w:pPr>
        <w:numPr>
          <w:ilvl w:val="2"/>
          <w:numId w:val="1"/>
        </w:numPr>
      </w:pPr>
      <w:r>
        <w:t>Discussion</w:t>
      </w:r>
    </w:p>
    <w:p w14:paraId="0763E5CC" w14:textId="043504C9" w:rsidR="00D548A3" w:rsidRDefault="006A68F6" w:rsidP="00D548A3">
      <w:pPr>
        <w:numPr>
          <w:ilvl w:val="3"/>
          <w:numId w:val="1"/>
        </w:numPr>
      </w:pPr>
      <w:r>
        <w:t xml:space="preserve">C. There is one additional strawpoll </w:t>
      </w:r>
      <w:r w:rsidR="00D548A3">
        <w:t>to</w:t>
      </w:r>
      <w:r>
        <w:t xml:space="preserve"> consider.</w:t>
      </w:r>
      <w:r w:rsidR="00D548A3">
        <w:br/>
      </w:r>
    </w:p>
    <w:p w14:paraId="1C6C8B71" w14:textId="5BA1F947" w:rsidR="00423F85" w:rsidRPr="00423F85" w:rsidRDefault="006A68F6" w:rsidP="00423F85">
      <w:pPr>
        <w:numPr>
          <w:ilvl w:val="2"/>
          <w:numId w:val="1"/>
        </w:numPr>
        <w:rPr>
          <w:b/>
        </w:rPr>
      </w:pPr>
      <w:r w:rsidRPr="00423F85">
        <w:rPr>
          <w:b/>
        </w:rPr>
        <w:t>S</w:t>
      </w:r>
      <w:r w:rsidR="00423F85" w:rsidRPr="00423F85">
        <w:rPr>
          <w:b/>
        </w:rPr>
        <w:t>t</w:t>
      </w:r>
      <w:r w:rsidRPr="00423F85">
        <w:rPr>
          <w:b/>
        </w:rPr>
        <w:t>rawpoll</w:t>
      </w:r>
      <w:r w:rsidR="00A45E2F">
        <w:rPr>
          <w:b/>
        </w:rPr>
        <w:t xml:space="preserve"> #3</w:t>
      </w:r>
    </w:p>
    <w:p w14:paraId="05A9141F" w14:textId="5ACB64A3" w:rsidR="00423F85" w:rsidRPr="00423F85" w:rsidRDefault="00423F85" w:rsidP="00423F85">
      <w:pPr>
        <w:ind w:left="2160"/>
        <w:rPr>
          <w:b/>
        </w:rPr>
      </w:pPr>
      <w:r w:rsidRPr="00423F85">
        <w:rPr>
          <w:b/>
        </w:rPr>
        <w:lastRenderedPageBreak/>
        <w:t>For secure ranging over the 60GHz band, do you agree to use SC-PHY with zero padded waveforms included in the TRN field as shown in slide 7</w:t>
      </w:r>
      <w:r>
        <w:rPr>
          <w:b/>
        </w:rPr>
        <w:t xml:space="preserve"> of submission 11-28-223r0</w:t>
      </w:r>
      <w:r w:rsidRPr="00423F85">
        <w:rPr>
          <w:b/>
        </w:rPr>
        <w:t>?</w:t>
      </w:r>
    </w:p>
    <w:p w14:paraId="5F4E153F" w14:textId="519201AE" w:rsidR="00FE1043" w:rsidRDefault="00FE1043" w:rsidP="00423F85">
      <w:pPr>
        <w:numPr>
          <w:ilvl w:val="2"/>
          <w:numId w:val="1"/>
        </w:numPr>
      </w:pPr>
      <w:r>
        <w:t>Discussion</w:t>
      </w:r>
    </w:p>
    <w:p w14:paraId="2E6106FE" w14:textId="77777777" w:rsidR="00423F85" w:rsidRDefault="00423F85" w:rsidP="00FE1043">
      <w:pPr>
        <w:numPr>
          <w:ilvl w:val="3"/>
          <w:numId w:val="1"/>
        </w:numPr>
      </w:pPr>
      <w:r>
        <w:t>C. We need the presentation number in the strawpoll</w:t>
      </w:r>
    </w:p>
    <w:p w14:paraId="7ED2B2E9" w14:textId="3E38A508" w:rsidR="00423F85" w:rsidRPr="00423F85" w:rsidRDefault="00423F85" w:rsidP="00FE1043">
      <w:pPr>
        <w:numPr>
          <w:ilvl w:val="3"/>
          <w:numId w:val="1"/>
        </w:numPr>
      </w:pPr>
      <w:r>
        <w:t xml:space="preserve">R. Now added </w:t>
      </w:r>
      <w:r w:rsidR="00A45E2F">
        <w:t>in strawpoll text</w:t>
      </w:r>
      <w:r>
        <w:t>.</w:t>
      </w:r>
    </w:p>
    <w:p w14:paraId="351134A4" w14:textId="1E1FF9ED" w:rsidR="006A68F6" w:rsidRDefault="00423F85" w:rsidP="00423F85">
      <w:pPr>
        <w:numPr>
          <w:ilvl w:val="2"/>
          <w:numId w:val="1"/>
        </w:numPr>
      </w:pPr>
      <w:r w:rsidRPr="00423F85">
        <w:rPr>
          <w:b/>
        </w:rPr>
        <w:t>Results:</w:t>
      </w:r>
      <w:r>
        <w:t xml:space="preserve"> Y: 13, N: 0, A: 1</w:t>
      </w:r>
      <w:r w:rsidR="00A45E2F">
        <w:t>.</w:t>
      </w:r>
      <w:r>
        <w:t xml:space="preserve"> </w:t>
      </w:r>
    </w:p>
    <w:p w14:paraId="24284DF5" w14:textId="6EC9EF1E" w:rsidR="00423F85" w:rsidRDefault="00423F85" w:rsidP="00423F85">
      <w:pPr>
        <w:numPr>
          <w:ilvl w:val="2"/>
          <w:numId w:val="1"/>
        </w:numPr>
      </w:pPr>
      <w:r>
        <w:t>Converted to a motion</w:t>
      </w:r>
      <w:r>
        <w:br/>
      </w:r>
    </w:p>
    <w:p w14:paraId="60855E7A" w14:textId="4BC3C0A7" w:rsidR="00143D50" w:rsidRPr="00143D50" w:rsidRDefault="00423F85" w:rsidP="006F657C">
      <w:pPr>
        <w:numPr>
          <w:ilvl w:val="2"/>
          <w:numId w:val="1"/>
        </w:numPr>
        <w:rPr>
          <w:b/>
        </w:rPr>
      </w:pPr>
      <w:r w:rsidRPr="00143D50">
        <w:rPr>
          <w:b/>
        </w:rPr>
        <w:t xml:space="preserve">Motion </w:t>
      </w:r>
      <w:r w:rsidR="00A45E2F">
        <w:rPr>
          <w:b/>
        </w:rPr>
        <w:t>#3</w:t>
      </w:r>
    </w:p>
    <w:p w14:paraId="56976C31" w14:textId="521B24C9" w:rsidR="00143D50" w:rsidRPr="00143D50" w:rsidRDefault="00143D50" w:rsidP="00143D50">
      <w:pPr>
        <w:ind w:left="2160"/>
        <w:rPr>
          <w:b/>
        </w:rPr>
      </w:pPr>
      <w:r w:rsidRPr="00143D50">
        <w:rPr>
          <w:b/>
        </w:rPr>
        <w:t>Move to adopt the set of spec framework requirements listed below, instruct the SFD editor to include it in the TGaz SFD under the section 6 (security) for the .11az protocol and grant editorial license to the SFD editor:</w:t>
      </w:r>
    </w:p>
    <w:p w14:paraId="0A1E7390" w14:textId="77777777" w:rsidR="00143D50" w:rsidRPr="00143D50" w:rsidRDefault="00143D50" w:rsidP="00143D50">
      <w:pPr>
        <w:ind w:left="2160"/>
        <w:rPr>
          <w:b/>
        </w:rPr>
      </w:pPr>
      <w:r w:rsidRPr="00143D50">
        <w:rPr>
          <w:b/>
        </w:rPr>
        <w:t>“For secure ranging over the 60GHz band, a SC-PHY mode with zero padded waveforms included in the TRN field shall be used as shown in slide 7 of 11/18-0223r0”</w:t>
      </w:r>
    </w:p>
    <w:p w14:paraId="4D441408" w14:textId="35F35750" w:rsidR="00143D50" w:rsidRDefault="00143D50" w:rsidP="00143D50">
      <w:pPr>
        <w:numPr>
          <w:ilvl w:val="2"/>
          <w:numId w:val="1"/>
        </w:numPr>
      </w:pPr>
      <w:r>
        <w:t>Mover: SK Yong, Seconder: Assaf Kasher</w:t>
      </w:r>
    </w:p>
    <w:p w14:paraId="765F0297" w14:textId="2C231A4C" w:rsidR="00143D50" w:rsidRDefault="00143D50" w:rsidP="00143D50">
      <w:pPr>
        <w:numPr>
          <w:ilvl w:val="2"/>
          <w:numId w:val="1"/>
        </w:numPr>
        <w:rPr>
          <w:b/>
        </w:rPr>
      </w:pPr>
      <w:r w:rsidRPr="000B6979">
        <w:rPr>
          <w:b/>
        </w:rPr>
        <w:t>Results</w:t>
      </w:r>
      <w:r>
        <w:t xml:space="preserve">: Y: 8, N: 0, A: 1; </w:t>
      </w:r>
      <w:r w:rsidRPr="00143D50">
        <w:rPr>
          <w:b/>
        </w:rPr>
        <w:t>motion passes</w:t>
      </w:r>
      <w:r w:rsidR="008546B6">
        <w:rPr>
          <w:b/>
        </w:rPr>
        <w:br/>
      </w:r>
    </w:p>
    <w:p w14:paraId="460F540E" w14:textId="44DF68D0" w:rsidR="00143D50" w:rsidRPr="00143D50" w:rsidRDefault="00143D50" w:rsidP="00143D50">
      <w:pPr>
        <w:numPr>
          <w:ilvl w:val="1"/>
          <w:numId w:val="1"/>
        </w:numPr>
      </w:pPr>
      <w:r w:rsidRPr="00143D50">
        <w:t xml:space="preserve">Ganesh </w:t>
      </w:r>
      <w:r w:rsidR="00961F03" w:rsidRPr="00246CD8">
        <w:rPr>
          <w:bCs/>
        </w:rPr>
        <w:t>Venkatesan</w:t>
      </w:r>
      <w:r w:rsidR="00A45E2F">
        <w:t xml:space="preserve"> (I</w:t>
      </w:r>
      <w:r w:rsidRPr="00143D50">
        <w:t xml:space="preserve">ntel Corporation) presented </w:t>
      </w:r>
      <w:r w:rsidR="009A26E1" w:rsidRPr="008546B6">
        <w:rPr>
          <w:b/>
        </w:rPr>
        <w:t>11-18/0215r1</w:t>
      </w:r>
      <w:r w:rsidR="009A26E1">
        <w:t xml:space="preserve"> </w:t>
      </w:r>
    </w:p>
    <w:p w14:paraId="1A1FD7DD" w14:textId="77777777" w:rsidR="00143D50" w:rsidRDefault="00143D50" w:rsidP="006F657C">
      <w:pPr>
        <w:numPr>
          <w:ilvl w:val="2"/>
          <w:numId w:val="1"/>
        </w:numPr>
      </w:pPr>
      <w:r>
        <w:t xml:space="preserve">Title: </w:t>
      </w:r>
      <w:r w:rsidRPr="009A26E1">
        <w:rPr>
          <w:b/>
        </w:rPr>
        <w:t xml:space="preserve">802.11az Negotiation Protocol relate to </w:t>
      </w:r>
      <w:proofErr w:type="spellStart"/>
      <w:r w:rsidRPr="009A26E1">
        <w:rPr>
          <w:b/>
        </w:rPr>
        <w:t>REVmd</w:t>
      </w:r>
      <w:proofErr w:type="spellEnd"/>
      <w:r w:rsidRPr="009A26E1">
        <w:rPr>
          <w:b/>
        </w:rPr>
        <w:t xml:space="preserve"> DO-.4</w:t>
      </w:r>
    </w:p>
    <w:p w14:paraId="17EE09F2" w14:textId="0DF69E93" w:rsidR="007C1B6E" w:rsidRDefault="00143D50" w:rsidP="006F657C">
      <w:pPr>
        <w:numPr>
          <w:ilvl w:val="2"/>
          <w:numId w:val="1"/>
        </w:numPr>
      </w:pPr>
      <w:r>
        <w:t xml:space="preserve">Summary: </w:t>
      </w:r>
      <w:r w:rsidR="009A26E1">
        <w:t>Listing main new a</w:t>
      </w:r>
      <w:r>
        <w:t>ddition</w:t>
      </w:r>
      <w:r w:rsidR="007C1B6E">
        <w:t>s</w:t>
      </w:r>
      <w:r>
        <w:t xml:space="preserve"> </w:t>
      </w:r>
      <w:r w:rsidR="009A26E1">
        <w:t>appearing</w:t>
      </w:r>
      <w:r w:rsidR="007C1B6E">
        <w:t xml:space="preserve"> </w:t>
      </w:r>
      <w:r>
        <w:t xml:space="preserve">in </w:t>
      </w:r>
      <w:r w:rsidR="00A45E2F">
        <w:t>11-18/0</w:t>
      </w:r>
      <w:r w:rsidR="007C1B6E">
        <w:t>215</w:t>
      </w:r>
      <w:r>
        <w:t>r1</w:t>
      </w:r>
      <w:r w:rsidR="007C1B6E">
        <w:t xml:space="preserve"> </w:t>
      </w:r>
    </w:p>
    <w:p w14:paraId="7F448C8C" w14:textId="77777777" w:rsidR="007C1B6E" w:rsidRDefault="007C1B6E" w:rsidP="007C1B6E">
      <w:pPr>
        <w:numPr>
          <w:ilvl w:val="3"/>
          <w:numId w:val="1"/>
        </w:numPr>
      </w:pPr>
      <w:r>
        <w:t>Added figures 6-17a and 6-17b.</w:t>
      </w:r>
    </w:p>
    <w:p w14:paraId="33B1321F" w14:textId="1E36B806" w:rsidR="007C1B6E" w:rsidRDefault="007C1B6E" w:rsidP="007C1B6E">
      <w:pPr>
        <w:numPr>
          <w:ilvl w:val="3"/>
          <w:numId w:val="1"/>
        </w:numPr>
      </w:pPr>
      <w:r>
        <w:t>Added MLME parameters</w:t>
      </w:r>
      <w:r w:rsidR="009A26E1">
        <w:t xml:space="preserve">: </w:t>
      </w:r>
      <w:r>
        <w:t>5</w:t>
      </w:r>
      <w:r w:rsidR="009A26E1">
        <w:t>-</w:t>
      </w:r>
      <w:r>
        <w:t xml:space="preserve">parameters </w:t>
      </w:r>
      <w:r w:rsidR="009A26E1">
        <w:t>described</w:t>
      </w:r>
      <w:r>
        <w:t xml:space="preserve"> </w:t>
      </w:r>
      <w:r w:rsidR="00A45E2F">
        <w:t>in table</w:t>
      </w:r>
    </w:p>
    <w:p w14:paraId="539C2010" w14:textId="47BF16D6" w:rsidR="007C1B6E" w:rsidRDefault="007C1B6E" w:rsidP="007C1B6E">
      <w:pPr>
        <w:numPr>
          <w:ilvl w:val="3"/>
          <w:numId w:val="1"/>
        </w:numPr>
      </w:pPr>
      <w:r>
        <w:t>Corr</w:t>
      </w:r>
      <w:r w:rsidR="00A45E2F">
        <w:t>esponding indication also has 5-</w:t>
      </w:r>
      <w:r>
        <w:t>parameters</w:t>
      </w:r>
      <w:r w:rsidR="009A26E1">
        <w:t>,</w:t>
      </w:r>
      <w:r>
        <w:t xml:space="preserve"> and described in the table below.</w:t>
      </w:r>
    </w:p>
    <w:p w14:paraId="2073AE27" w14:textId="78CBEFDC" w:rsidR="007C1B6E" w:rsidRDefault="007C1B6E" w:rsidP="007C1B6E">
      <w:pPr>
        <w:numPr>
          <w:ilvl w:val="3"/>
          <w:numId w:val="1"/>
        </w:numPr>
      </w:pPr>
      <w:r>
        <w:t xml:space="preserve">Add </w:t>
      </w:r>
      <w:r w:rsidR="00A45E2F">
        <w:t>Table 9.77 for the 5-</w:t>
      </w:r>
      <w:r>
        <w:t>parameters added (tentatively labelled extensible)</w:t>
      </w:r>
    </w:p>
    <w:p w14:paraId="6068577D" w14:textId="10451DEC" w:rsidR="009A26E1" w:rsidRDefault="009A26E1" w:rsidP="009A26E1">
      <w:pPr>
        <w:numPr>
          <w:ilvl w:val="3"/>
          <w:numId w:val="1"/>
        </w:numPr>
      </w:pPr>
      <w:r>
        <w:t>NGP Parameter section description added (various)</w:t>
      </w:r>
    </w:p>
    <w:p w14:paraId="469999FC" w14:textId="77777777" w:rsidR="009A26E1" w:rsidRDefault="009A26E1" w:rsidP="007C1B6E">
      <w:pPr>
        <w:numPr>
          <w:ilvl w:val="3"/>
          <w:numId w:val="1"/>
        </w:numPr>
      </w:pPr>
      <w:r>
        <w:t xml:space="preserve">VHTz Specific Parameters </w:t>
      </w:r>
    </w:p>
    <w:p w14:paraId="50447E0C" w14:textId="77777777" w:rsidR="009A26E1" w:rsidRDefault="009A26E1" w:rsidP="007C1B6E">
      <w:pPr>
        <w:numPr>
          <w:ilvl w:val="3"/>
          <w:numId w:val="1"/>
        </w:numPr>
      </w:pPr>
      <w:r>
        <w:t>HEz Specific Parameters</w:t>
      </w:r>
    </w:p>
    <w:p w14:paraId="34537826" w14:textId="276CA4AF" w:rsidR="009A26E1" w:rsidRDefault="009A26E1" w:rsidP="007C1B6E">
      <w:pPr>
        <w:numPr>
          <w:ilvl w:val="3"/>
          <w:numId w:val="1"/>
        </w:numPr>
      </w:pPr>
      <w:r>
        <w:t xml:space="preserve">DMGz &amp; EDMG </w:t>
      </w:r>
      <w:r w:rsidR="00A45E2F">
        <w:t>Specific</w:t>
      </w:r>
      <w:r>
        <w:t xml:space="preserve"> Parameters (to be fleshed out later)</w:t>
      </w:r>
    </w:p>
    <w:p w14:paraId="54B0F5FE" w14:textId="77777777" w:rsidR="009A26E1" w:rsidRDefault="009A26E1" w:rsidP="009A26E1">
      <w:pPr>
        <w:numPr>
          <w:ilvl w:val="3"/>
          <w:numId w:val="1"/>
        </w:numPr>
      </w:pPr>
      <w:r>
        <w:t>FTM Request Frame format.</w:t>
      </w:r>
    </w:p>
    <w:p w14:paraId="18A8DC85" w14:textId="77777777" w:rsidR="009A26E1" w:rsidRDefault="009A26E1" w:rsidP="009A26E1">
      <w:pPr>
        <w:numPr>
          <w:ilvl w:val="3"/>
          <w:numId w:val="1"/>
        </w:numPr>
      </w:pPr>
      <w:r>
        <w:t>FTM Procedure overview</w:t>
      </w:r>
    </w:p>
    <w:p w14:paraId="2E814D19" w14:textId="0D8D651A" w:rsidR="006C225B" w:rsidRDefault="009A26E1" w:rsidP="009A26E1">
      <w:pPr>
        <w:numPr>
          <w:ilvl w:val="3"/>
          <w:numId w:val="1"/>
        </w:numPr>
      </w:pPr>
      <w:r>
        <w:t>FTM Capabilities (SU and MU</w:t>
      </w:r>
      <w:r w:rsidR="006C225B">
        <w:t xml:space="preserve"> should be changed to VHTz and HEz terms – updates coming</w:t>
      </w:r>
      <w:r>
        <w:t>)</w:t>
      </w:r>
      <w:r w:rsidR="006C225B">
        <w:t>.</w:t>
      </w:r>
    </w:p>
    <w:p w14:paraId="0C097931" w14:textId="627B0957" w:rsidR="006C225B" w:rsidRDefault="006C225B" w:rsidP="006C225B">
      <w:pPr>
        <w:numPr>
          <w:ilvl w:val="1"/>
          <w:numId w:val="1"/>
        </w:numPr>
      </w:pPr>
      <w:r>
        <w:t>Reminder to do attendance</w:t>
      </w:r>
    </w:p>
    <w:p w14:paraId="4D01DE9E" w14:textId="10DA706F" w:rsidR="003D33DF" w:rsidRDefault="006C225B" w:rsidP="006C225B">
      <w:pPr>
        <w:numPr>
          <w:ilvl w:val="1"/>
          <w:numId w:val="1"/>
        </w:numPr>
      </w:pPr>
      <w:r>
        <w:t>Recess at 3.29pm.</w:t>
      </w:r>
      <w:r w:rsidR="003D33DF">
        <w:br/>
      </w:r>
    </w:p>
    <w:p w14:paraId="5AE5244C" w14:textId="62527835" w:rsidR="003D33DF" w:rsidRPr="009D32F2" w:rsidRDefault="003D33DF" w:rsidP="003D33DF">
      <w:pPr>
        <w:numPr>
          <w:ilvl w:val="0"/>
          <w:numId w:val="1"/>
        </w:numPr>
        <w:rPr>
          <w:b/>
        </w:rPr>
      </w:pPr>
      <w:r w:rsidRPr="009D32F2">
        <w:rPr>
          <w:b/>
        </w:rPr>
        <w:t xml:space="preserve">TGaz – </w:t>
      </w:r>
      <w:r>
        <w:rPr>
          <w:b/>
        </w:rPr>
        <w:t>18</w:t>
      </w:r>
      <w:r w:rsidRPr="00CF1B65">
        <w:rPr>
          <w:b/>
          <w:vertAlign w:val="superscript"/>
        </w:rPr>
        <w:t>th</w:t>
      </w:r>
      <w:r>
        <w:rPr>
          <w:b/>
        </w:rPr>
        <w:t xml:space="preserve"> Jan, 2018 – Slot #4</w:t>
      </w:r>
    </w:p>
    <w:p w14:paraId="23AE70EC" w14:textId="77777777" w:rsidR="003D33DF" w:rsidRDefault="003D33DF" w:rsidP="003D33DF">
      <w:pPr>
        <w:numPr>
          <w:ilvl w:val="1"/>
          <w:numId w:val="1"/>
        </w:numPr>
      </w:pPr>
      <w:r>
        <w:t xml:space="preserve">Called to order by TGaz chair, Jonathan Segev (Intel Corporation) at </w:t>
      </w:r>
      <w:r>
        <w:rPr>
          <w:b/>
        </w:rPr>
        <w:t>8.00am</w:t>
      </w:r>
      <w:r w:rsidRPr="00231223">
        <w:rPr>
          <w:b/>
        </w:rPr>
        <w:t xml:space="preserve"> </w:t>
      </w:r>
      <w:r>
        <w:rPr>
          <w:b/>
        </w:rPr>
        <w:t>P</w:t>
      </w:r>
      <w:r w:rsidRPr="00231223">
        <w:rPr>
          <w:b/>
        </w:rPr>
        <w:t>T</w:t>
      </w:r>
      <w:r>
        <w:t>; Vice Chair, Carlos Aldana (Intel Corporation) – not present; Roy Want (Google) Secretary.</w:t>
      </w:r>
    </w:p>
    <w:p w14:paraId="762EC421" w14:textId="3DFA58BF" w:rsidR="003D33DF" w:rsidRDefault="003D33DF" w:rsidP="003D33DF">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CD7F58">
        <w:rPr>
          <w:b/>
          <w:szCs w:val="22"/>
          <w:lang w:eastAsia="ja-JP"/>
        </w:rPr>
        <w:t xml:space="preserve">Now </w:t>
      </w:r>
      <w:r>
        <w:rPr>
          <w:b/>
          <w:szCs w:val="22"/>
          <w:lang w:eastAsia="ja-JP"/>
        </w:rPr>
        <w:t xml:space="preserve">working </w:t>
      </w:r>
      <w:r w:rsidR="00A45E2F" w:rsidRPr="00CD7F58">
        <w:rPr>
          <w:b/>
          <w:szCs w:val="22"/>
          <w:lang w:eastAsia="ja-JP"/>
        </w:rPr>
        <w:t>revision</w:t>
      </w:r>
      <w:r w:rsidRPr="00CD7F58">
        <w:rPr>
          <w:b/>
          <w:szCs w:val="22"/>
          <w:lang w:eastAsia="ja-JP"/>
        </w:rPr>
        <w:t xml:space="preserve"> </w:t>
      </w:r>
      <w:r>
        <w:rPr>
          <w:b/>
          <w:szCs w:val="22"/>
          <w:lang w:eastAsia="ja-JP"/>
        </w:rPr>
        <w:t xml:space="preserve">at </w:t>
      </w:r>
      <w:r w:rsidRPr="00CD7F58">
        <w:rPr>
          <w:b/>
          <w:szCs w:val="22"/>
          <w:lang w:eastAsia="ja-JP"/>
        </w:rPr>
        <w:t>11-</w:t>
      </w:r>
      <w:r w:rsidRPr="00CD7F58">
        <w:rPr>
          <w:b/>
          <w:szCs w:val="22"/>
        </w:rPr>
        <w:t>1</w:t>
      </w:r>
      <w:r>
        <w:rPr>
          <w:b/>
          <w:szCs w:val="22"/>
          <w:lang w:eastAsia="ja-JP"/>
        </w:rPr>
        <w:t>7</w:t>
      </w:r>
      <w:r w:rsidRPr="00CD7F58">
        <w:rPr>
          <w:rFonts w:hint="eastAsia"/>
          <w:b/>
          <w:szCs w:val="22"/>
          <w:lang w:eastAsia="ja-JP"/>
        </w:rPr>
        <w:t>/</w:t>
      </w:r>
      <w:r>
        <w:rPr>
          <w:rFonts w:eastAsia="PMingLiU" w:hint="eastAsia"/>
          <w:b/>
          <w:szCs w:val="22"/>
          <w:lang w:eastAsia="zh-TW"/>
        </w:rPr>
        <w:t>1843r5</w:t>
      </w:r>
    </w:p>
    <w:p w14:paraId="7B27213E" w14:textId="77777777" w:rsidR="003D33DF" w:rsidRDefault="003D33DF" w:rsidP="003D33DF">
      <w:pPr>
        <w:numPr>
          <w:ilvl w:val="1"/>
          <w:numId w:val="1"/>
        </w:numPr>
      </w:pPr>
      <w:r>
        <w:t>Review Patent Policy and logistics</w:t>
      </w:r>
    </w:p>
    <w:p w14:paraId="27334016" w14:textId="77777777" w:rsidR="003D33DF" w:rsidRPr="00454E9F" w:rsidRDefault="003D33DF" w:rsidP="003D33DF">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IEEE-SA Patency Policy, additional guidelines about IEEE-SA meeting and logistics – no clarifications requested.</w:t>
      </w:r>
    </w:p>
    <w:p w14:paraId="742E4981" w14:textId="77777777" w:rsidR="003D33DF" w:rsidRDefault="003D33DF" w:rsidP="003D33DF">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2EC6DEF0" w14:textId="0AAD6A6D" w:rsidR="003D33DF" w:rsidRDefault="003D33DF" w:rsidP="003D33DF">
      <w:pPr>
        <w:numPr>
          <w:ilvl w:val="2"/>
          <w:numId w:val="1"/>
        </w:numPr>
        <w:jc w:val="both"/>
        <w:rPr>
          <w:szCs w:val="22"/>
        </w:rPr>
      </w:pPr>
      <w:r>
        <w:rPr>
          <w:szCs w:val="22"/>
        </w:rPr>
        <w:lastRenderedPageBreak/>
        <w:t>Chair reviewed IEEE 802 WG participation as individual professional – no clarification requested.</w:t>
      </w:r>
      <w:r w:rsidR="001F4F2F">
        <w:rPr>
          <w:szCs w:val="22"/>
        </w:rPr>
        <w:tab/>
      </w:r>
    </w:p>
    <w:p w14:paraId="1E636772" w14:textId="77777777" w:rsidR="003D33DF" w:rsidRDefault="003D33DF" w:rsidP="003D33DF">
      <w:pPr>
        <w:numPr>
          <w:ilvl w:val="2"/>
          <w:numId w:val="1"/>
        </w:numPr>
        <w:jc w:val="both"/>
        <w:rPr>
          <w:szCs w:val="22"/>
        </w:rPr>
      </w:pPr>
      <w:r>
        <w:rPr>
          <w:szCs w:val="22"/>
          <w:lang w:eastAsia="ja-JP"/>
        </w:rPr>
        <w:t>Chair reminded all to record their attendance</w:t>
      </w:r>
    </w:p>
    <w:p w14:paraId="6684341D" w14:textId="77777777" w:rsidR="003D33DF" w:rsidRDefault="003D33DF" w:rsidP="003D33DF">
      <w:pPr>
        <w:numPr>
          <w:ilvl w:val="2"/>
          <w:numId w:val="1"/>
        </w:numPr>
        <w:jc w:val="both"/>
        <w:rPr>
          <w:szCs w:val="22"/>
        </w:rPr>
      </w:pPr>
      <w:r>
        <w:rPr>
          <w:szCs w:val="22"/>
          <w:lang w:eastAsia="ja-JP"/>
        </w:rPr>
        <w:t>Recorded Participation requirement</w:t>
      </w:r>
    </w:p>
    <w:p w14:paraId="78D0231C" w14:textId="01C5B5AA" w:rsidR="003D33DF" w:rsidRDefault="00A45E2F" w:rsidP="003D33DF">
      <w:pPr>
        <w:numPr>
          <w:ilvl w:val="3"/>
          <w:numId w:val="1"/>
        </w:numPr>
        <w:jc w:val="both"/>
        <w:rPr>
          <w:szCs w:val="22"/>
        </w:rPr>
      </w:pPr>
      <w:r>
        <w:rPr>
          <w:szCs w:val="22"/>
          <w:lang w:eastAsia="ja-JP"/>
        </w:rPr>
        <w:t xml:space="preserve">Headcount: </w:t>
      </w:r>
      <w:r w:rsidR="003D33DF">
        <w:rPr>
          <w:szCs w:val="22"/>
          <w:lang w:eastAsia="ja-JP"/>
        </w:rPr>
        <w:t>~24 present</w:t>
      </w:r>
    </w:p>
    <w:p w14:paraId="63DFDC8F" w14:textId="77777777" w:rsidR="003D33DF" w:rsidRPr="00B11FAE" w:rsidRDefault="003D33DF" w:rsidP="003D33DF">
      <w:pPr>
        <w:pStyle w:val="ListParagraph"/>
        <w:numPr>
          <w:ilvl w:val="1"/>
          <w:numId w:val="1"/>
        </w:numPr>
        <w:rPr>
          <w:sz w:val="24"/>
        </w:rPr>
      </w:pPr>
      <w:r w:rsidRPr="00B11FAE">
        <w:rPr>
          <w:sz w:val="24"/>
        </w:rPr>
        <w:t>Reviewed submission order and updated agenda</w:t>
      </w:r>
    </w:p>
    <w:p w14:paraId="7DCAA911" w14:textId="77777777" w:rsidR="003746F1" w:rsidRDefault="003D33DF" w:rsidP="003746F1">
      <w:pPr>
        <w:pStyle w:val="ListParagraph"/>
        <w:numPr>
          <w:ilvl w:val="2"/>
          <w:numId w:val="1"/>
        </w:numPr>
        <w:rPr>
          <w:sz w:val="24"/>
        </w:rPr>
      </w:pPr>
      <w:r w:rsidRPr="00B11FAE">
        <w:rPr>
          <w:sz w:val="24"/>
        </w:rPr>
        <w:t>Updated agenda presentation order and feedback requested: none received</w:t>
      </w:r>
    </w:p>
    <w:p w14:paraId="1E141BA8" w14:textId="339B4BBA" w:rsidR="00D057FC" w:rsidRPr="00D057FC" w:rsidRDefault="003D33DF" w:rsidP="001F4F2F">
      <w:pPr>
        <w:pStyle w:val="ListParagraph"/>
        <w:numPr>
          <w:ilvl w:val="2"/>
          <w:numId w:val="1"/>
        </w:numPr>
        <w:rPr>
          <w:sz w:val="24"/>
        </w:rPr>
      </w:pPr>
      <w:r w:rsidRPr="00B11FAE">
        <w:rPr>
          <w:sz w:val="24"/>
        </w:rPr>
        <w:t>Approved agenda</w:t>
      </w:r>
      <w:r>
        <w:t>.</w:t>
      </w:r>
      <w:r w:rsidR="00D057FC">
        <w:br/>
      </w:r>
    </w:p>
    <w:p w14:paraId="6BF5A123" w14:textId="3DFD0D2B" w:rsidR="004749A8" w:rsidRPr="002858EB" w:rsidRDefault="00D057FC" w:rsidP="00D057FC">
      <w:pPr>
        <w:pStyle w:val="ListParagraph"/>
        <w:numPr>
          <w:ilvl w:val="1"/>
          <w:numId w:val="1"/>
        </w:numPr>
        <w:rPr>
          <w:sz w:val="24"/>
        </w:rPr>
      </w:pPr>
      <w:r w:rsidRPr="00D057FC">
        <w:rPr>
          <w:sz w:val="24"/>
        </w:rPr>
        <w:t xml:space="preserve">Chitto Ghosh </w:t>
      </w:r>
      <w:r w:rsidR="002858EB">
        <w:rPr>
          <w:sz w:val="24"/>
        </w:rPr>
        <w:t xml:space="preserve">(Intel Corporation) </w:t>
      </w:r>
      <w:r w:rsidRPr="00D057FC">
        <w:rPr>
          <w:sz w:val="24"/>
        </w:rPr>
        <w:t>presented document</w:t>
      </w:r>
      <w:r>
        <w:t xml:space="preserve"> </w:t>
      </w:r>
      <w:r w:rsidRPr="00D057FC">
        <w:rPr>
          <w:b/>
        </w:rPr>
        <w:t>11-18</w:t>
      </w:r>
      <w:r w:rsidRPr="002858EB">
        <w:rPr>
          <w:b/>
        </w:rPr>
        <w:t>/0229r1</w:t>
      </w:r>
      <w:r w:rsidR="002858EB" w:rsidRPr="002858EB">
        <w:t xml:space="preserve"> part 1</w:t>
      </w:r>
      <w:r w:rsidR="00F0409F">
        <w:t>(SU)</w:t>
      </w:r>
      <w:r w:rsidR="002858EB" w:rsidRPr="002858EB">
        <w:t>, Yongho Seok (MediaTek) presented part 2</w:t>
      </w:r>
      <w:r w:rsidR="00F0409F">
        <w:t xml:space="preserve"> (MU):</w:t>
      </w:r>
    </w:p>
    <w:p w14:paraId="5CEBA416" w14:textId="161EFD12" w:rsidR="004749A8" w:rsidRPr="004749A8" w:rsidRDefault="004749A8" w:rsidP="004749A8">
      <w:pPr>
        <w:pStyle w:val="ListParagraph"/>
        <w:numPr>
          <w:ilvl w:val="2"/>
          <w:numId w:val="1"/>
        </w:numPr>
        <w:rPr>
          <w:sz w:val="24"/>
        </w:rPr>
      </w:pPr>
      <w:r>
        <w:t xml:space="preserve">Title: </w:t>
      </w:r>
      <w:r w:rsidRPr="004749A8">
        <w:rPr>
          <w:b/>
          <w:bCs/>
          <w:lang w:val="en-US"/>
        </w:rPr>
        <w:t>Secure SU and MU Ranging Measurement Procedure</w:t>
      </w:r>
    </w:p>
    <w:p w14:paraId="76C85B22" w14:textId="18E81FF1" w:rsidR="004749A8" w:rsidRPr="002858EB" w:rsidRDefault="004749A8" w:rsidP="004749A8">
      <w:pPr>
        <w:pStyle w:val="ListParagraph"/>
        <w:numPr>
          <w:ilvl w:val="2"/>
          <w:numId w:val="1"/>
        </w:numPr>
        <w:rPr>
          <w:sz w:val="24"/>
          <w:lang w:val="en-US"/>
        </w:rPr>
      </w:pPr>
      <w:r>
        <w:t>Summary</w:t>
      </w:r>
      <w:r w:rsidRPr="004749A8">
        <w:rPr>
          <w:sz w:val="24"/>
        </w:rPr>
        <w:t xml:space="preserve">: </w:t>
      </w:r>
      <w:r w:rsidRPr="004749A8">
        <w:rPr>
          <w:bCs/>
          <w:sz w:val="24"/>
          <w:lang w:val="en-US"/>
        </w:rPr>
        <w:t>In previous discussions</w:t>
      </w:r>
      <w:r>
        <w:rPr>
          <w:bCs/>
          <w:sz w:val="24"/>
          <w:lang w:val="en-US"/>
        </w:rPr>
        <w:t>,</w:t>
      </w:r>
      <w:r w:rsidRPr="004749A8">
        <w:rPr>
          <w:bCs/>
          <w:sz w:val="24"/>
          <w:lang w:val="en-US"/>
        </w:rPr>
        <w:t xml:space="preserve"> </w:t>
      </w:r>
      <w:r w:rsidR="00F8759B">
        <w:rPr>
          <w:bCs/>
          <w:sz w:val="24"/>
          <w:lang w:val="en-US"/>
        </w:rPr>
        <w:t>11az has agreed</w:t>
      </w:r>
      <w:r>
        <w:rPr>
          <w:bCs/>
          <w:sz w:val="24"/>
          <w:lang w:val="en-US"/>
        </w:rPr>
        <w:t xml:space="preserve">: </w:t>
      </w:r>
      <w:r w:rsidR="00A45E2F">
        <w:rPr>
          <w:bCs/>
          <w:sz w:val="24"/>
          <w:lang w:val="en-US"/>
        </w:rPr>
        <w:t>(</w:t>
      </w:r>
      <w:r>
        <w:rPr>
          <w:bCs/>
          <w:sz w:val="24"/>
          <w:lang w:val="en-US"/>
        </w:rPr>
        <w:t xml:space="preserve">1) </w:t>
      </w:r>
      <w:r w:rsidR="00F8759B">
        <w:rPr>
          <w:color w:val="000000"/>
          <w:sz w:val="24"/>
        </w:rPr>
        <w:t xml:space="preserve">In </w:t>
      </w:r>
      <w:r w:rsidRPr="004749A8">
        <w:rPr>
          <w:color w:val="000000"/>
          <w:sz w:val="24"/>
        </w:rPr>
        <w:t>HEz and VHTz FTM modes, the fields over which ra</w:t>
      </w:r>
      <w:r>
        <w:rPr>
          <w:color w:val="000000"/>
          <w:sz w:val="24"/>
        </w:rPr>
        <w:t>nge measurements are performed </w:t>
      </w:r>
      <w:r w:rsidRPr="004749A8">
        <w:rPr>
          <w:color w:val="000000"/>
          <w:sz w:val="24"/>
        </w:rPr>
        <w:t>shall be protected against a</w:t>
      </w:r>
      <w:r w:rsidR="00F8759B">
        <w:rPr>
          <w:color w:val="000000"/>
          <w:sz w:val="24"/>
        </w:rPr>
        <w:t xml:space="preserve"> VHT/HE Type B adversary attack; </w:t>
      </w:r>
      <w:r w:rsidR="00A45E2F">
        <w:rPr>
          <w:color w:val="000000"/>
          <w:sz w:val="24"/>
        </w:rPr>
        <w:t>(</w:t>
      </w:r>
      <w:r w:rsidR="00F8759B">
        <w:rPr>
          <w:color w:val="000000"/>
          <w:sz w:val="24"/>
        </w:rPr>
        <w:t xml:space="preserve">2) </w:t>
      </w:r>
      <w:r w:rsidRPr="004749A8">
        <w:rPr>
          <w:color w:val="000000"/>
          <w:sz w:val="24"/>
        </w:rPr>
        <w:t>For the purpose of PHY Security Mode, the field used for channel/ToA</w:t>
      </w:r>
      <w:bookmarkStart w:id="0" w:name="_GoBack"/>
      <w:bookmarkEnd w:id="0"/>
      <w:r w:rsidRPr="004749A8">
        <w:rPr>
          <w:color w:val="000000"/>
          <w:sz w:val="24"/>
        </w:rPr>
        <w:t xml:space="preserve"> measurement shall not include any form of repetition in time domain or structure that is predictable.</w:t>
      </w:r>
      <w:r>
        <w:rPr>
          <w:color w:val="000000"/>
          <w:sz w:val="24"/>
        </w:rPr>
        <w:t xml:space="preserve"> </w:t>
      </w:r>
      <w:r w:rsidR="004F2A00">
        <w:rPr>
          <w:color w:val="000000"/>
          <w:sz w:val="24"/>
        </w:rPr>
        <w:t xml:space="preserve">This presentation </w:t>
      </w:r>
      <w:r w:rsidR="004B6A13">
        <w:rPr>
          <w:color w:val="000000"/>
          <w:sz w:val="24"/>
        </w:rPr>
        <w:t>proposes</w:t>
      </w:r>
      <w:r w:rsidR="004F2A00">
        <w:rPr>
          <w:color w:val="000000"/>
          <w:sz w:val="24"/>
        </w:rPr>
        <w:t xml:space="preserve"> how</w:t>
      </w:r>
      <w:r w:rsidR="004F2A00">
        <w:rPr>
          <w:bCs/>
          <w:sz w:val="24"/>
          <w:lang w:val="en-US"/>
        </w:rPr>
        <w:t xml:space="preserve"> to signal</w:t>
      </w:r>
      <w:r w:rsidRPr="004749A8">
        <w:rPr>
          <w:bCs/>
          <w:sz w:val="24"/>
          <w:lang w:val="en-US"/>
        </w:rPr>
        <w:t xml:space="preserve"> between </w:t>
      </w:r>
      <w:r w:rsidR="00F8759B">
        <w:rPr>
          <w:bCs/>
          <w:sz w:val="24"/>
          <w:lang w:val="en-US"/>
        </w:rPr>
        <w:t>the iSTA and rSTA to</w:t>
      </w:r>
      <w:r w:rsidRPr="004749A8">
        <w:rPr>
          <w:bCs/>
          <w:sz w:val="24"/>
          <w:lang w:val="en-US"/>
        </w:rPr>
        <w:t xml:space="preserve"> ena</w:t>
      </w:r>
      <w:r w:rsidR="00F8759B">
        <w:rPr>
          <w:bCs/>
          <w:sz w:val="24"/>
          <w:lang w:val="en-US"/>
        </w:rPr>
        <w:t>ble</w:t>
      </w:r>
      <w:r w:rsidRPr="004749A8">
        <w:rPr>
          <w:bCs/>
          <w:sz w:val="24"/>
          <w:lang w:val="en-US"/>
        </w:rPr>
        <w:t xml:space="preserve"> LTF protection.</w:t>
      </w:r>
    </w:p>
    <w:p w14:paraId="79AEFA0C" w14:textId="1C1E3153" w:rsidR="002858EB" w:rsidRPr="004B6A13" w:rsidRDefault="002858EB" w:rsidP="004749A8">
      <w:pPr>
        <w:pStyle w:val="ListParagraph"/>
        <w:numPr>
          <w:ilvl w:val="2"/>
          <w:numId w:val="1"/>
        </w:numPr>
        <w:rPr>
          <w:sz w:val="24"/>
          <w:lang w:val="en-US"/>
        </w:rPr>
      </w:pPr>
      <w:r w:rsidRPr="004B6A13">
        <w:rPr>
          <w:bCs/>
          <w:sz w:val="24"/>
          <w:lang w:val="en-US"/>
        </w:rPr>
        <w:t>Discussion</w:t>
      </w:r>
      <w:r w:rsidR="004B6A13" w:rsidRPr="004B6A13">
        <w:rPr>
          <w:bCs/>
          <w:sz w:val="24"/>
          <w:lang w:val="en-US"/>
        </w:rPr>
        <w:t>: none</w:t>
      </w:r>
    </w:p>
    <w:p w14:paraId="0FB3163A" w14:textId="521C5BAE" w:rsidR="00716524" w:rsidRPr="004B6A13" w:rsidRDefault="002858EB" w:rsidP="00716524">
      <w:pPr>
        <w:pStyle w:val="ListParagraph"/>
        <w:numPr>
          <w:ilvl w:val="2"/>
          <w:numId w:val="1"/>
        </w:numPr>
        <w:rPr>
          <w:b/>
          <w:sz w:val="24"/>
          <w:lang w:val="en-US"/>
        </w:rPr>
      </w:pPr>
      <w:r w:rsidRPr="004B6A13">
        <w:rPr>
          <w:b/>
          <w:sz w:val="24"/>
        </w:rPr>
        <w:t>Strawpoll</w:t>
      </w:r>
      <w:r w:rsidR="00716524" w:rsidRPr="004B6A13">
        <w:rPr>
          <w:b/>
          <w:sz w:val="24"/>
        </w:rPr>
        <w:t xml:space="preserve"> </w:t>
      </w:r>
      <w:r w:rsidR="004B6A13">
        <w:rPr>
          <w:b/>
          <w:sz w:val="24"/>
        </w:rPr>
        <w:t>#1</w:t>
      </w:r>
    </w:p>
    <w:p w14:paraId="64686564" w14:textId="09093CE5" w:rsidR="00716524" w:rsidRPr="004B6A13" w:rsidRDefault="00716524" w:rsidP="00716524">
      <w:pPr>
        <w:pStyle w:val="ListParagraph"/>
        <w:ind w:left="2160"/>
        <w:rPr>
          <w:b/>
          <w:sz w:val="24"/>
          <w:lang w:val="en-US"/>
        </w:rPr>
      </w:pPr>
      <w:r w:rsidRPr="004B6A13">
        <w:rPr>
          <w:b/>
          <w:sz w:val="24"/>
          <w:lang w:val="en-US"/>
        </w:rPr>
        <w:t xml:space="preserve">Do you support the following SFD texts for </w:t>
      </w:r>
      <w:r w:rsidR="004B6A13">
        <w:rPr>
          <w:b/>
          <w:sz w:val="24"/>
          <w:lang w:val="en-US"/>
        </w:rPr>
        <w:t>secure VHTz ranging measurement</w:t>
      </w:r>
      <w:r w:rsidRPr="004B6A13">
        <w:rPr>
          <w:b/>
          <w:sz w:val="24"/>
          <w:lang w:val="en-US"/>
        </w:rPr>
        <w:t>?</w:t>
      </w:r>
    </w:p>
    <w:p w14:paraId="1406A19F" w14:textId="77777777" w:rsidR="00716524" w:rsidRPr="004B6A13" w:rsidRDefault="00716524" w:rsidP="00716524">
      <w:pPr>
        <w:pStyle w:val="ListParagraph"/>
        <w:ind w:left="2160"/>
        <w:rPr>
          <w:b/>
          <w:sz w:val="24"/>
          <w:lang w:val="en-US"/>
        </w:rPr>
      </w:pPr>
      <w:r w:rsidRPr="004B6A13">
        <w:rPr>
          <w:b/>
          <w:sz w:val="24"/>
          <w:lang w:val="en-US"/>
        </w:rPr>
        <w:t>For normal operation of secure VHTz ranging:</w:t>
      </w:r>
    </w:p>
    <w:p w14:paraId="5D7300A4" w14:textId="4660BAA3" w:rsidR="00716524" w:rsidRPr="004B6A13" w:rsidRDefault="004B6A13" w:rsidP="004B6A13">
      <w:pPr>
        <w:pStyle w:val="ListParagraph"/>
        <w:ind w:left="2430" w:hanging="270"/>
        <w:rPr>
          <w:b/>
          <w:sz w:val="24"/>
          <w:lang w:val="en-US"/>
        </w:rPr>
      </w:pPr>
      <w:r>
        <w:rPr>
          <w:b/>
          <w:sz w:val="24"/>
          <w:lang w:val="en-US"/>
        </w:rPr>
        <w:t xml:space="preserve">  </w:t>
      </w:r>
      <w:r w:rsidR="00716524" w:rsidRPr="004B6A13">
        <w:rPr>
          <w:b/>
          <w:sz w:val="24"/>
          <w:lang w:val="en-US"/>
        </w:rPr>
        <w:t>–The keys or cipher sequence (if needed) for LTF sequence generation are the result of the FTM negotiation</w:t>
      </w:r>
    </w:p>
    <w:p w14:paraId="1FEC700B" w14:textId="07E4CBCC" w:rsidR="00716524" w:rsidRPr="004B6A13" w:rsidRDefault="004B6A13" w:rsidP="004B6A13">
      <w:pPr>
        <w:pStyle w:val="ListParagraph"/>
        <w:ind w:left="2430" w:hanging="270"/>
        <w:rPr>
          <w:b/>
          <w:sz w:val="24"/>
          <w:lang w:val="en-US"/>
        </w:rPr>
      </w:pPr>
      <w:r>
        <w:rPr>
          <w:b/>
          <w:sz w:val="24"/>
          <w:lang w:val="en-US"/>
        </w:rPr>
        <w:t xml:space="preserve">  </w:t>
      </w:r>
      <w:r w:rsidR="00716524" w:rsidRPr="004B6A13">
        <w:rPr>
          <w:b/>
          <w:sz w:val="24"/>
          <w:lang w:val="en-US"/>
        </w:rPr>
        <w:t>–Sequence generation information for the first measurement instance is part of the IFTM, the measurement phase only commences once the negotiation is successful</w:t>
      </w:r>
    </w:p>
    <w:p w14:paraId="4C930F04" w14:textId="6F6AF6A5" w:rsidR="00716524" w:rsidRPr="004B6A13" w:rsidRDefault="004B6A13" w:rsidP="004B6A13">
      <w:pPr>
        <w:pStyle w:val="ListParagraph"/>
        <w:ind w:left="2430" w:hanging="270"/>
        <w:rPr>
          <w:b/>
          <w:sz w:val="24"/>
          <w:lang w:val="en-US"/>
        </w:rPr>
      </w:pPr>
      <w:r>
        <w:rPr>
          <w:b/>
          <w:sz w:val="24"/>
          <w:lang w:val="en-US"/>
        </w:rPr>
        <w:t xml:space="preserve">  </w:t>
      </w:r>
      <w:r w:rsidR="00716524" w:rsidRPr="004B6A13">
        <w:rPr>
          <w:b/>
          <w:sz w:val="24"/>
          <w:lang w:val="en-US"/>
        </w:rPr>
        <w:t>–The frame used to deliver subsequent LTF sequence generation information is the protected LMR frame</w:t>
      </w:r>
    </w:p>
    <w:p w14:paraId="40B3EF0F" w14:textId="75851837" w:rsidR="00716524" w:rsidRPr="004B6A13" w:rsidRDefault="004B6A13" w:rsidP="004B6A13">
      <w:pPr>
        <w:pStyle w:val="ListParagraph"/>
        <w:ind w:left="2430" w:hanging="270"/>
        <w:rPr>
          <w:b/>
          <w:sz w:val="24"/>
          <w:lang w:val="en-US"/>
        </w:rPr>
      </w:pPr>
      <w:r>
        <w:rPr>
          <w:b/>
          <w:sz w:val="24"/>
          <w:lang w:val="en-US"/>
        </w:rPr>
        <w:t xml:space="preserve">  </w:t>
      </w:r>
      <w:r w:rsidR="00716524" w:rsidRPr="004B6A13">
        <w:rPr>
          <w:b/>
          <w:sz w:val="24"/>
          <w:lang w:val="en-US"/>
        </w:rPr>
        <w:t>–The specifics of LTF sequence generation information is TBD, this information is associated with a Sequence Authentication Code (SAC).</w:t>
      </w:r>
    </w:p>
    <w:p w14:paraId="51E6EDC9" w14:textId="77777777" w:rsidR="00716524" w:rsidRPr="004B6A13" w:rsidRDefault="00716524" w:rsidP="004B6A13">
      <w:pPr>
        <w:pStyle w:val="ListParagraph"/>
        <w:ind w:left="2430" w:hanging="180"/>
        <w:rPr>
          <w:b/>
          <w:sz w:val="24"/>
          <w:lang w:val="en-US"/>
        </w:rPr>
      </w:pPr>
      <w:r w:rsidRPr="004B6A13">
        <w:rPr>
          <w:b/>
          <w:sz w:val="24"/>
          <w:lang w:val="en-US"/>
        </w:rPr>
        <w:t>–The NDPA carries the SAC indication, a specific reserved value indicates “New LTF generation information is needed”. The SAC is also included in the IFTM for the first measurement instance and in the LMR for subsequent measurement instances.</w:t>
      </w:r>
    </w:p>
    <w:p w14:paraId="233D21F8" w14:textId="26A03480" w:rsidR="00716524" w:rsidRPr="004B6A13" w:rsidRDefault="00716524" w:rsidP="00716524">
      <w:pPr>
        <w:pStyle w:val="ListParagraph"/>
        <w:numPr>
          <w:ilvl w:val="2"/>
          <w:numId w:val="1"/>
        </w:numPr>
        <w:rPr>
          <w:sz w:val="24"/>
          <w:lang w:val="en-US"/>
        </w:rPr>
      </w:pPr>
      <w:r w:rsidRPr="004B6A13">
        <w:rPr>
          <w:b/>
          <w:sz w:val="24"/>
          <w:lang w:val="en-US"/>
        </w:rPr>
        <w:t>Results:</w:t>
      </w:r>
      <w:r w:rsidRPr="004B6A13">
        <w:rPr>
          <w:sz w:val="24"/>
          <w:lang w:val="en-US"/>
        </w:rPr>
        <w:t xml:space="preserve"> Y: 21 N: 0 Y: 3</w:t>
      </w:r>
    </w:p>
    <w:p w14:paraId="5EFE3BD2" w14:textId="539B5D4F" w:rsidR="004C3446" w:rsidRPr="004B6A13" w:rsidRDefault="00716524" w:rsidP="004C3446">
      <w:pPr>
        <w:pStyle w:val="ListParagraph"/>
        <w:numPr>
          <w:ilvl w:val="2"/>
          <w:numId w:val="1"/>
        </w:numPr>
        <w:rPr>
          <w:sz w:val="24"/>
        </w:rPr>
      </w:pPr>
      <w:r w:rsidRPr="004B6A13">
        <w:rPr>
          <w:sz w:val="24"/>
        </w:rPr>
        <w:t>Convert</w:t>
      </w:r>
      <w:r w:rsidR="004B6A13">
        <w:rPr>
          <w:sz w:val="24"/>
        </w:rPr>
        <w:t>ed</w:t>
      </w:r>
      <w:r w:rsidRPr="004B6A13">
        <w:rPr>
          <w:sz w:val="24"/>
        </w:rPr>
        <w:t xml:space="preserve"> to a motion.</w:t>
      </w:r>
      <w:r w:rsidR="004B6A13">
        <w:rPr>
          <w:sz w:val="24"/>
        </w:rPr>
        <w:br/>
      </w:r>
    </w:p>
    <w:p w14:paraId="4E60EE9B" w14:textId="2A83C1BC" w:rsidR="004C3446" w:rsidRPr="004B6A13" w:rsidRDefault="004C3446" w:rsidP="004C3446">
      <w:pPr>
        <w:pStyle w:val="ListParagraph"/>
        <w:numPr>
          <w:ilvl w:val="2"/>
          <w:numId w:val="1"/>
        </w:numPr>
        <w:rPr>
          <w:b/>
          <w:sz w:val="24"/>
          <w:lang w:val="en-US"/>
        </w:rPr>
      </w:pPr>
      <w:r w:rsidRPr="004B6A13">
        <w:rPr>
          <w:b/>
          <w:sz w:val="24"/>
          <w:lang w:val="en-US"/>
        </w:rPr>
        <w:t>Motion</w:t>
      </w:r>
      <w:r w:rsidR="004B6A13">
        <w:rPr>
          <w:b/>
          <w:sz w:val="24"/>
          <w:lang w:val="en-US"/>
        </w:rPr>
        <w:t xml:space="preserve"> #1</w:t>
      </w:r>
    </w:p>
    <w:p w14:paraId="77AEA0EC" w14:textId="77777777" w:rsidR="004C3446" w:rsidRPr="004B6A13" w:rsidRDefault="004C3446" w:rsidP="004C3446">
      <w:pPr>
        <w:pStyle w:val="ListParagraph"/>
        <w:ind w:left="2160"/>
        <w:rPr>
          <w:b/>
          <w:sz w:val="24"/>
          <w:lang w:val="en-US"/>
        </w:rPr>
      </w:pPr>
      <w:r w:rsidRPr="004B6A13">
        <w:rPr>
          <w:b/>
          <w:sz w:val="24"/>
          <w:lang w:val="en-US"/>
        </w:rPr>
        <w:t>Move to adopt the following SFD text, instruct the editor to include it in the 11az SFD and grant editorial license to the editor:</w:t>
      </w:r>
    </w:p>
    <w:p w14:paraId="01607E2A" w14:textId="77777777" w:rsidR="004C3446" w:rsidRPr="004B6A13" w:rsidRDefault="004C3446" w:rsidP="004C3446">
      <w:pPr>
        <w:pStyle w:val="ListParagraph"/>
        <w:ind w:left="2160"/>
        <w:rPr>
          <w:b/>
          <w:sz w:val="24"/>
          <w:lang w:val="en-US"/>
        </w:rPr>
      </w:pPr>
      <w:r w:rsidRPr="004B6A13">
        <w:rPr>
          <w:b/>
          <w:sz w:val="24"/>
          <w:lang w:val="en-US"/>
        </w:rPr>
        <w:t>“For normal operation of secure VHTz ranging:</w:t>
      </w:r>
    </w:p>
    <w:p w14:paraId="6DD4D19E" w14:textId="77777777" w:rsidR="004C3446" w:rsidRPr="004B6A13" w:rsidRDefault="004C3446" w:rsidP="004B6A13">
      <w:pPr>
        <w:pStyle w:val="ListParagraph"/>
        <w:ind w:left="2340" w:hanging="180"/>
        <w:rPr>
          <w:b/>
          <w:sz w:val="24"/>
          <w:lang w:val="en-US"/>
        </w:rPr>
      </w:pPr>
      <w:r w:rsidRPr="004B6A13">
        <w:rPr>
          <w:b/>
          <w:sz w:val="24"/>
          <w:lang w:val="en-US"/>
        </w:rPr>
        <w:t>–The keys or cipher sequence (if needed) for LTF sequence generation are the result of the FTM negotiation</w:t>
      </w:r>
    </w:p>
    <w:p w14:paraId="187A9BBB" w14:textId="77777777" w:rsidR="004C3446" w:rsidRPr="004B6A13" w:rsidRDefault="004C3446" w:rsidP="004B6A13">
      <w:pPr>
        <w:pStyle w:val="ListParagraph"/>
        <w:ind w:left="2340" w:hanging="180"/>
        <w:rPr>
          <w:b/>
          <w:sz w:val="24"/>
          <w:lang w:val="en-US"/>
        </w:rPr>
      </w:pPr>
      <w:r w:rsidRPr="004B6A13">
        <w:rPr>
          <w:b/>
          <w:sz w:val="24"/>
          <w:lang w:val="en-US"/>
        </w:rPr>
        <w:lastRenderedPageBreak/>
        <w:t>–Sequence generation information for the first measurement instance is part of the IFTM, the measurement phase only commences once the negotiation is successful</w:t>
      </w:r>
    </w:p>
    <w:p w14:paraId="32B50138" w14:textId="77777777" w:rsidR="004C3446" w:rsidRPr="004B6A13" w:rsidRDefault="004C3446" w:rsidP="004B6A13">
      <w:pPr>
        <w:pStyle w:val="ListParagraph"/>
        <w:ind w:left="2340" w:hanging="180"/>
        <w:rPr>
          <w:b/>
          <w:sz w:val="24"/>
          <w:lang w:val="en-US"/>
        </w:rPr>
      </w:pPr>
      <w:r w:rsidRPr="004B6A13">
        <w:rPr>
          <w:b/>
          <w:sz w:val="24"/>
          <w:lang w:val="en-US"/>
        </w:rPr>
        <w:t>–The frame used to deliver subsequent LTF sequence generation information is the protected LMR frame</w:t>
      </w:r>
    </w:p>
    <w:p w14:paraId="64FC823B" w14:textId="77777777" w:rsidR="004C3446" w:rsidRPr="004B6A13" w:rsidRDefault="004C3446" w:rsidP="004B6A13">
      <w:pPr>
        <w:pStyle w:val="ListParagraph"/>
        <w:ind w:left="2340" w:hanging="180"/>
        <w:rPr>
          <w:b/>
          <w:sz w:val="24"/>
          <w:lang w:val="en-US"/>
        </w:rPr>
      </w:pPr>
      <w:r w:rsidRPr="004B6A13">
        <w:rPr>
          <w:b/>
          <w:sz w:val="24"/>
          <w:lang w:val="en-US"/>
        </w:rPr>
        <w:t>–The specifics of LTF sequence generation information is TBD, this information is associated with a Sequence Authentication Code (SAC).</w:t>
      </w:r>
    </w:p>
    <w:p w14:paraId="5B3DB841" w14:textId="577A461D" w:rsidR="004C3446" w:rsidRPr="004B6A13" w:rsidRDefault="004C3446" w:rsidP="004B6A13">
      <w:pPr>
        <w:pStyle w:val="ListParagraph"/>
        <w:ind w:left="2340" w:hanging="180"/>
        <w:rPr>
          <w:b/>
          <w:sz w:val="24"/>
          <w:lang w:val="en-US"/>
        </w:rPr>
      </w:pPr>
      <w:r w:rsidRPr="004B6A13">
        <w:rPr>
          <w:b/>
          <w:sz w:val="24"/>
          <w:lang w:val="en-US"/>
        </w:rPr>
        <w:t xml:space="preserve">–The </w:t>
      </w:r>
      <w:r w:rsidR="004B6A13">
        <w:rPr>
          <w:b/>
          <w:sz w:val="24"/>
          <w:lang w:val="en-US"/>
        </w:rPr>
        <w:t>NDPA carries the SAC indication;</w:t>
      </w:r>
      <w:r w:rsidRPr="004B6A13">
        <w:rPr>
          <w:b/>
          <w:sz w:val="24"/>
          <w:lang w:val="en-US"/>
        </w:rPr>
        <w:t xml:space="preserve"> a specific reserved value indicates “New LTF generation information is needed”. The SAC is also included in the IFTM for the first measurement instance and in the LMR for subsequent measurement instances.”</w:t>
      </w:r>
    </w:p>
    <w:p w14:paraId="11855836" w14:textId="08E0BB80" w:rsidR="004C3446" w:rsidRPr="004B6A13" w:rsidRDefault="004C3446" w:rsidP="004C3446">
      <w:pPr>
        <w:pStyle w:val="ListParagraph"/>
        <w:numPr>
          <w:ilvl w:val="2"/>
          <w:numId w:val="1"/>
        </w:numPr>
        <w:rPr>
          <w:sz w:val="24"/>
        </w:rPr>
      </w:pPr>
      <w:r w:rsidRPr="004B6A13">
        <w:rPr>
          <w:sz w:val="24"/>
        </w:rPr>
        <w:t>Discussion of motion</w:t>
      </w:r>
      <w:r w:rsidR="004B6A13">
        <w:rPr>
          <w:sz w:val="24"/>
        </w:rPr>
        <w:t>:</w:t>
      </w:r>
      <w:r w:rsidRPr="004B6A13">
        <w:rPr>
          <w:sz w:val="24"/>
        </w:rPr>
        <w:t xml:space="preserve"> none.</w:t>
      </w:r>
    </w:p>
    <w:p w14:paraId="46513649" w14:textId="43685C8F" w:rsidR="004C3446" w:rsidRPr="004B6A13" w:rsidRDefault="00D548A3" w:rsidP="004B6A13">
      <w:pPr>
        <w:pStyle w:val="ListParagraph"/>
        <w:numPr>
          <w:ilvl w:val="2"/>
          <w:numId w:val="1"/>
        </w:numPr>
        <w:rPr>
          <w:sz w:val="24"/>
        </w:rPr>
      </w:pPr>
      <w:r>
        <w:rPr>
          <w:sz w:val="24"/>
        </w:rPr>
        <w:t xml:space="preserve">Mover: </w:t>
      </w:r>
      <w:r w:rsidR="004C3446" w:rsidRPr="004B6A13">
        <w:rPr>
          <w:sz w:val="24"/>
        </w:rPr>
        <w:t xml:space="preserve">Chitto </w:t>
      </w:r>
      <w:r w:rsidR="005C703F">
        <w:rPr>
          <w:sz w:val="24"/>
        </w:rPr>
        <w:t>G</w:t>
      </w:r>
      <w:r w:rsidR="004C3446" w:rsidRPr="004B6A13">
        <w:rPr>
          <w:sz w:val="24"/>
        </w:rPr>
        <w:t>hosh</w:t>
      </w:r>
      <w:r w:rsidR="004B6A13">
        <w:rPr>
          <w:sz w:val="24"/>
        </w:rPr>
        <w:t xml:space="preserve">, </w:t>
      </w:r>
      <w:r w:rsidR="004C3446" w:rsidRPr="004B6A13">
        <w:rPr>
          <w:sz w:val="24"/>
        </w:rPr>
        <w:t>Seconder: Yongho Seok</w:t>
      </w:r>
    </w:p>
    <w:p w14:paraId="793C9174" w14:textId="4FB421EE" w:rsidR="004C3446" w:rsidRPr="00271591" w:rsidRDefault="004C3446" w:rsidP="004C3446">
      <w:pPr>
        <w:pStyle w:val="ListParagraph"/>
        <w:numPr>
          <w:ilvl w:val="2"/>
          <w:numId w:val="1"/>
        </w:numPr>
        <w:rPr>
          <w:sz w:val="24"/>
        </w:rPr>
      </w:pPr>
      <w:r w:rsidRPr="004B6A13">
        <w:rPr>
          <w:b/>
          <w:color w:val="000000"/>
          <w:sz w:val="24"/>
        </w:rPr>
        <w:t>Results</w:t>
      </w:r>
      <w:r w:rsidRPr="004B6A13">
        <w:rPr>
          <w:color w:val="000000"/>
          <w:sz w:val="24"/>
        </w:rPr>
        <w:t xml:space="preserve"> Y: 17, N:0, A: 3</w:t>
      </w:r>
      <w:r w:rsidR="004B6A13">
        <w:rPr>
          <w:color w:val="000000"/>
          <w:sz w:val="24"/>
        </w:rPr>
        <w:t>;</w:t>
      </w:r>
      <w:r w:rsidRPr="004B6A13">
        <w:rPr>
          <w:color w:val="000000"/>
          <w:sz w:val="24"/>
        </w:rPr>
        <w:t xml:space="preserve"> </w:t>
      </w:r>
      <w:r w:rsidRPr="004B6A13">
        <w:rPr>
          <w:b/>
          <w:color w:val="000000"/>
          <w:sz w:val="24"/>
        </w:rPr>
        <w:t>motion passes</w:t>
      </w:r>
      <w:r w:rsidR="00271591" w:rsidRPr="004B6A13">
        <w:rPr>
          <w:sz w:val="24"/>
        </w:rPr>
        <w:br/>
      </w:r>
    </w:p>
    <w:p w14:paraId="6E7E3BF7" w14:textId="1BAC108E" w:rsidR="00271591" w:rsidRPr="004B6A13" w:rsidRDefault="00271591" w:rsidP="00271591">
      <w:pPr>
        <w:pStyle w:val="ListParagraph"/>
        <w:numPr>
          <w:ilvl w:val="2"/>
          <w:numId w:val="1"/>
        </w:numPr>
        <w:rPr>
          <w:b/>
          <w:color w:val="000000"/>
          <w:sz w:val="24"/>
          <w:lang w:val="en-US"/>
        </w:rPr>
      </w:pPr>
      <w:r w:rsidRPr="004B6A13">
        <w:rPr>
          <w:b/>
          <w:color w:val="000000"/>
          <w:sz w:val="24"/>
        </w:rPr>
        <w:t>Strawpoll</w:t>
      </w:r>
      <w:r w:rsidR="004B6A13" w:rsidRPr="004B6A13">
        <w:rPr>
          <w:b/>
          <w:color w:val="000000"/>
          <w:sz w:val="24"/>
        </w:rPr>
        <w:t xml:space="preserve"> #2</w:t>
      </w:r>
    </w:p>
    <w:p w14:paraId="7BCF5E40" w14:textId="57F26908" w:rsidR="00271591" w:rsidRPr="004B6A13" w:rsidRDefault="00271591" w:rsidP="00271591">
      <w:pPr>
        <w:pStyle w:val="ListParagraph"/>
        <w:ind w:left="2160"/>
        <w:rPr>
          <w:b/>
          <w:color w:val="000000"/>
          <w:sz w:val="24"/>
          <w:lang w:val="en-US"/>
        </w:rPr>
      </w:pPr>
      <w:r w:rsidRPr="004B6A13">
        <w:rPr>
          <w:b/>
          <w:color w:val="000000"/>
          <w:sz w:val="24"/>
          <w:lang w:val="en-US"/>
        </w:rPr>
        <w:t>Do you support the following SFD text for secure VHTz ranging measurement (SAC operation)?</w:t>
      </w:r>
    </w:p>
    <w:p w14:paraId="5D5FB043" w14:textId="77777777" w:rsidR="00271591" w:rsidRPr="004B6A13" w:rsidRDefault="00271591" w:rsidP="004B6A13">
      <w:pPr>
        <w:pStyle w:val="ListParagraph"/>
        <w:ind w:left="2340" w:hanging="180"/>
        <w:rPr>
          <w:b/>
          <w:color w:val="000000"/>
          <w:sz w:val="24"/>
          <w:lang w:val="en-US"/>
        </w:rPr>
      </w:pPr>
      <w:r w:rsidRPr="004B6A13">
        <w:rPr>
          <w:b/>
          <w:color w:val="000000"/>
          <w:sz w:val="24"/>
          <w:lang w:val="en-US"/>
        </w:rPr>
        <w:t>–The size of the SAC should be sufficiently long to prevent simple guessing</w:t>
      </w:r>
    </w:p>
    <w:p w14:paraId="3AF9F3A6" w14:textId="77777777" w:rsidR="00271591" w:rsidRPr="004B6A13" w:rsidRDefault="00271591" w:rsidP="004B6A13">
      <w:pPr>
        <w:pStyle w:val="ListParagraph"/>
        <w:ind w:left="2340" w:hanging="180"/>
        <w:rPr>
          <w:b/>
          <w:color w:val="000000"/>
          <w:sz w:val="24"/>
          <w:lang w:val="en-US"/>
        </w:rPr>
      </w:pPr>
      <w:r w:rsidRPr="004B6A13">
        <w:rPr>
          <w:b/>
          <w:color w:val="000000"/>
          <w:sz w:val="24"/>
          <w:lang w:val="en-US"/>
        </w:rPr>
        <w:t>–An adversary doesn’t know the SAC and is unable to predict it and thus can’t trigger the measurement instance (DOS). In addition the SAC and its associated measurement results are carried in the LMR.</w:t>
      </w:r>
    </w:p>
    <w:p w14:paraId="22050411" w14:textId="77777777" w:rsidR="00271591" w:rsidRPr="004B6A13" w:rsidRDefault="00271591" w:rsidP="004B6A13">
      <w:pPr>
        <w:pStyle w:val="ListParagraph"/>
        <w:ind w:left="2340" w:hanging="180"/>
        <w:rPr>
          <w:b/>
          <w:color w:val="000000"/>
          <w:sz w:val="24"/>
          <w:lang w:val="en-US"/>
        </w:rPr>
      </w:pPr>
      <w:r w:rsidRPr="004B6A13">
        <w:rPr>
          <w:b/>
          <w:color w:val="000000"/>
          <w:sz w:val="24"/>
          <w:lang w:val="en-US"/>
        </w:rPr>
        <w:t>–If an incorrect SAC is received by the RSTA, the RSTA discards the NDPA (no DL NDP) and keep the current SAC and associated LTF sequence generation information.</w:t>
      </w:r>
    </w:p>
    <w:p w14:paraId="64A5CDDD" w14:textId="0FB319B7" w:rsidR="004B6A13" w:rsidRDefault="004B6A13" w:rsidP="004B6A13">
      <w:pPr>
        <w:pStyle w:val="ListParagraph"/>
        <w:numPr>
          <w:ilvl w:val="2"/>
          <w:numId w:val="1"/>
        </w:numPr>
        <w:rPr>
          <w:color w:val="000000"/>
          <w:sz w:val="24"/>
          <w:lang w:val="en-US"/>
        </w:rPr>
      </w:pPr>
      <w:r w:rsidRPr="004B6A13">
        <w:rPr>
          <w:b/>
          <w:color w:val="000000"/>
          <w:sz w:val="24"/>
          <w:lang w:val="en-US"/>
        </w:rPr>
        <w:t>Results</w:t>
      </w:r>
      <w:r>
        <w:rPr>
          <w:color w:val="000000"/>
          <w:sz w:val="24"/>
          <w:lang w:val="en-US"/>
        </w:rPr>
        <w:t xml:space="preserve">: Y: </w:t>
      </w:r>
      <w:r w:rsidR="00271591" w:rsidRPr="004B6A13">
        <w:rPr>
          <w:color w:val="000000"/>
          <w:sz w:val="24"/>
          <w:lang w:val="en-US"/>
        </w:rPr>
        <w:t xml:space="preserve">22, </w:t>
      </w:r>
      <w:r>
        <w:rPr>
          <w:color w:val="000000"/>
          <w:sz w:val="24"/>
          <w:lang w:val="en-US"/>
        </w:rPr>
        <w:t>N:</w:t>
      </w:r>
      <w:r w:rsidR="00271591" w:rsidRPr="004B6A13">
        <w:rPr>
          <w:color w:val="000000"/>
          <w:sz w:val="24"/>
          <w:lang w:val="en-US"/>
        </w:rPr>
        <w:t>0</w:t>
      </w:r>
      <w:r>
        <w:rPr>
          <w:color w:val="000000"/>
          <w:sz w:val="24"/>
          <w:lang w:val="en-US"/>
        </w:rPr>
        <w:t xml:space="preserve">, A: </w:t>
      </w:r>
      <w:r w:rsidR="006F480B">
        <w:rPr>
          <w:color w:val="000000"/>
          <w:sz w:val="24"/>
          <w:lang w:val="en-US"/>
        </w:rPr>
        <w:t>1</w:t>
      </w:r>
      <w:r>
        <w:rPr>
          <w:color w:val="000000"/>
          <w:sz w:val="24"/>
          <w:lang w:val="en-US"/>
        </w:rPr>
        <w:t>.</w:t>
      </w:r>
    </w:p>
    <w:p w14:paraId="1DEFE5AA" w14:textId="47D7789E" w:rsidR="00271591" w:rsidRPr="004B6A13" w:rsidRDefault="00271591" w:rsidP="004B6A13">
      <w:pPr>
        <w:pStyle w:val="ListParagraph"/>
        <w:numPr>
          <w:ilvl w:val="2"/>
          <w:numId w:val="1"/>
        </w:numPr>
        <w:rPr>
          <w:color w:val="000000"/>
          <w:sz w:val="24"/>
          <w:lang w:val="en-US"/>
        </w:rPr>
      </w:pPr>
      <w:r w:rsidRPr="004B6A13">
        <w:rPr>
          <w:color w:val="000000"/>
          <w:sz w:val="24"/>
          <w:lang w:val="en-US"/>
        </w:rPr>
        <w:t>Convert</w:t>
      </w:r>
      <w:r w:rsidR="004B6A13" w:rsidRPr="004B6A13">
        <w:rPr>
          <w:color w:val="000000"/>
          <w:sz w:val="24"/>
          <w:lang w:val="en-US"/>
        </w:rPr>
        <w:t>ed</w:t>
      </w:r>
      <w:r w:rsidRPr="004B6A13">
        <w:rPr>
          <w:color w:val="000000"/>
          <w:sz w:val="24"/>
          <w:lang w:val="en-US"/>
        </w:rPr>
        <w:t xml:space="preserve"> to a Motion</w:t>
      </w:r>
      <w:r w:rsidR="00617A64" w:rsidRPr="004B6A13">
        <w:rPr>
          <w:rFonts w:ascii="Arial" w:hAnsi="Arial" w:cs="Arial"/>
          <w:color w:val="000000"/>
          <w:szCs w:val="22"/>
          <w:lang w:val="en-US"/>
        </w:rPr>
        <w:br/>
      </w:r>
    </w:p>
    <w:p w14:paraId="13DF2AF1" w14:textId="3CA4E157" w:rsidR="00617A64" w:rsidRPr="00BE0986" w:rsidRDefault="00617A64" w:rsidP="00617A64">
      <w:pPr>
        <w:pStyle w:val="ListParagraph"/>
        <w:numPr>
          <w:ilvl w:val="2"/>
          <w:numId w:val="1"/>
        </w:numPr>
        <w:rPr>
          <w:b/>
          <w:sz w:val="24"/>
          <w:lang w:val="en-US"/>
        </w:rPr>
      </w:pPr>
      <w:r w:rsidRPr="00BE0986">
        <w:rPr>
          <w:b/>
          <w:sz w:val="24"/>
          <w:lang w:val="en-US"/>
        </w:rPr>
        <w:t>Motion</w:t>
      </w:r>
      <w:r w:rsidR="004B6A13">
        <w:rPr>
          <w:b/>
          <w:sz w:val="24"/>
          <w:lang w:val="en-US"/>
        </w:rPr>
        <w:t xml:space="preserve"> #2</w:t>
      </w:r>
    </w:p>
    <w:p w14:paraId="737F1F76" w14:textId="77777777" w:rsidR="00617A64" w:rsidRPr="00BE0986" w:rsidRDefault="00617A64" w:rsidP="00617A64">
      <w:pPr>
        <w:pStyle w:val="ListParagraph"/>
        <w:ind w:left="2160"/>
        <w:rPr>
          <w:b/>
          <w:sz w:val="24"/>
          <w:lang w:val="en-US"/>
        </w:rPr>
      </w:pPr>
      <w:r w:rsidRPr="00BE0986">
        <w:rPr>
          <w:b/>
          <w:sz w:val="24"/>
          <w:lang w:val="en-US"/>
        </w:rPr>
        <w:t>Move to adopt the following SFD text, instruct the editor to include it in the 11az SFD and grant editorial license to the editor:</w:t>
      </w:r>
    </w:p>
    <w:p w14:paraId="6EE6EFBF" w14:textId="77777777" w:rsidR="00617A64" w:rsidRPr="00BE0986" w:rsidRDefault="00617A64" w:rsidP="00617A64">
      <w:pPr>
        <w:pStyle w:val="ListParagraph"/>
        <w:ind w:left="2160"/>
        <w:rPr>
          <w:b/>
          <w:sz w:val="24"/>
          <w:lang w:val="en-US"/>
        </w:rPr>
      </w:pPr>
      <w:r w:rsidRPr="00BE0986">
        <w:rPr>
          <w:b/>
          <w:sz w:val="24"/>
          <w:lang w:val="en-US"/>
        </w:rPr>
        <w:t>“For secure VHTz ranging measurement (SAC operation):</w:t>
      </w:r>
    </w:p>
    <w:p w14:paraId="2C885239" w14:textId="77777777" w:rsidR="00617A64" w:rsidRPr="00BE0986" w:rsidRDefault="00617A64" w:rsidP="00670F01">
      <w:pPr>
        <w:pStyle w:val="ListParagraph"/>
        <w:ind w:left="2340" w:hanging="180"/>
        <w:rPr>
          <w:b/>
          <w:sz w:val="24"/>
          <w:lang w:val="en-US"/>
        </w:rPr>
      </w:pPr>
      <w:r w:rsidRPr="00BE0986">
        <w:rPr>
          <w:b/>
          <w:sz w:val="24"/>
          <w:lang w:val="en-US"/>
        </w:rPr>
        <w:t>–The size of the SAC should be sufficiently long to prevent simple guessing</w:t>
      </w:r>
    </w:p>
    <w:p w14:paraId="04C7147A" w14:textId="77777777" w:rsidR="00617A64" w:rsidRPr="00BE0986" w:rsidRDefault="00617A64" w:rsidP="00670F01">
      <w:pPr>
        <w:pStyle w:val="ListParagraph"/>
        <w:ind w:left="2340" w:hanging="180"/>
        <w:rPr>
          <w:b/>
          <w:sz w:val="24"/>
          <w:lang w:val="en-US"/>
        </w:rPr>
      </w:pPr>
      <w:r w:rsidRPr="00BE0986">
        <w:rPr>
          <w:b/>
          <w:sz w:val="24"/>
          <w:lang w:val="en-US"/>
        </w:rPr>
        <w:t>–An adversary doesn’t know the SAC and is unable to predict it and thus can’t trigger the measurement instance (DOS). In addition the SAC and its associated measurement results are carried in the LMR.</w:t>
      </w:r>
    </w:p>
    <w:p w14:paraId="64692F89" w14:textId="77777777" w:rsidR="00617A64" w:rsidRPr="00BE0986" w:rsidRDefault="00617A64" w:rsidP="00670F01">
      <w:pPr>
        <w:pStyle w:val="ListParagraph"/>
        <w:ind w:left="2340" w:hanging="180"/>
        <w:rPr>
          <w:b/>
          <w:sz w:val="24"/>
          <w:lang w:val="en-US"/>
        </w:rPr>
      </w:pPr>
      <w:r w:rsidRPr="00BE0986">
        <w:rPr>
          <w:b/>
          <w:sz w:val="24"/>
          <w:lang w:val="en-US"/>
        </w:rPr>
        <w:t>–If an incorrect SAC is received by the RSTA, the RSTA discards the NDPA (no DL NDP) and keep the current SAC and associated LTF sequence generation information.</w:t>
      </w:r>
    </w:p>
    <w:p w14:paraId="325182D9" w14:textId="7B8ABF10" w:rsidR="00617A64" w:rsidRPr="00BE0986" w:rsidRDefault="00617A64" w:rsidP="00617A64">
      <w:pPr>
        <w:pStyle w:val="ListParagraph"/>
        <w:numPr>
          <w:ilvl w:val="2"/>
          <w:numId w:val="1"/>
        </w:numPr>
        <w:rPr>
          <w:sz w:val="24"/>
          <w:lang w:val="en-US"/>
        </w:rPr>
      </w:pPr>
      <w:r w:rsidRPr="00BE0986">
        <w:rPr>
          <w:sz w:val="24"/>
          <w:lang w:val="en-US"/>
        </w:rPr>
        <w:t xml:space="preserve">Mover: Chitto Ghosh </w:t>
      </w:r>
    </w:p>
    <w:p w14:paraId="7C157DC5" w14:textId="60A5A950" w:rsidR="00617A64" w:rsidRPr="00BE0986" w:rsidRDefault="00617A64" w:rsidP="00617A64">
      <w:pPr>
        <w:pStyle w:val="ListParagraph"/>
        <w:numPr>
          <w:ilvl w:val="2"/>
          <w:numId w:val="1"/>
        </w:numPr>
        <w:rPr>
          <w:sz w:val="24"/>
          <w:lang w:val="en-US"/>
        </w:rPr>
      </w:pPr>
      <w:r w:rsidRPr="00BE0986">
        <w:rPr>
          <w:sz w:val="24"/>
          <w:lang w:val="en-US"/>
        </w:rPr>
        <w:t>Seconder: Yongho Seok</w:t>
      </w:r>
    </w:p>
    <w:p w14:paraId="5F86DE95" w14:textId="3455CF3F" w:rsidR="00617A64" w:rsidRPr="00BE0986" w:rsidRDefault="00617A64" w:rsidP="00617A64">
      <w:pPr>
        <w:pStyle w:val="ListParagraph"/>
        <w:numPr>
          <w:ilvl w:val="2"/>
          <w:numId w:val="1"/>
        </w:numPr>
        <w:rPr>
          <w:sz w:val="24"/>
          <w:lang w:val="en-US"/>
        </w:rPr>
      </w:pPr>
      <w:r w:rsidRPr="00BE0986">
        <w:rPr>
          <w:b/>
          <w:sz w:val="24"/>
          <w:lang w:val="en-US"/>
        </w:rPr>
        <w:t>Results:</w:t>
      </w:r>
      <w:r w:rsidRPr="00BE0986">
        <w:rPr>
          <w:sz w:val="24"/>
          <w:lang w:val="en-US"/>
        </w:rPr>
        <w:t xml:space="preserve">  Y: 19, N: 0, A: 1; </w:t>
      </w:r>
      <w:r w:rsidRPr="00BE0986">
        <w:rPr>
          <w:b/>
          <w:sz w:val="24"/>
          <w:lang w:val="en-US"/>
        </w:rPr>
        <w:t>motion passes</w:t>
      </w:r>
      <w:r w:rsidR="00A36C9B" w:rsidRPr="00BE0986">
        <w:rPr>
          <w:b/>
          <w:sz w:val="24"/>
          <w:lang w:val="en-US"/>
        </w:rPr>
        <w:br/>
      </w:r>
    </w:p>
    <w:p w14:paraId="63D6F08D" w14:textId="0389A7F1" w:rsidR="00A36C9B" w:rsidRPr="00BE0986" w:rsidRDefault="00A36C9B" w:rsidP="00A36C9B">
      <w:pPr>
        <w:pStyle w:val="ListParagraph"/>
        <w:numPr>
          <w:ilvl w:val="2"/>
          <w:numId w:val="1"/>
        </w:numPr>
        <w:rPr>
          <w:b/>
          <w:sz w:val="24"/>
          <w:lang w:val="en-US"/>
        </w:rPr>
      </w:pPr>
      <w:r w:rsidRPr="00BE0986">
        <w:rPr>
          <w:b/>
          <w:sz w:val="24"/>
          <w:lang w:val="en-US"/>
        </w:rPr>
        <w:t>Strawpoll</w:t>
      </w:r>
      <w:r w:rsidR="00670F01">
        <w:rPr>
          <w:b/>
          <w:sz w:val="24"/>
          <w:lang w:val="en-US"/>
        </w:rPr>
        <w:t xml:space="preserve"> #3</w:t>
      </w:r>
    </w:p>
    <w:p w14:paraId="47D72D02" w14:textId="1C65AD56" w:rsidR="00A36C9B" w:rsidRPr="00BE0986" w:rsidRDefault="00A36C9B" w:rsidP="004B6A13">
      <w:pPr>
        <w:pStyle w:val="ListParagraph"/>
        <w:ind w:left="2340" w:hanging="180"/>
        <w:rPr>
          <w:b/>
          <w:sz w:val="24"/>
          <w:lang w:val="en-US"/>
        </w:rPr>
      </w:pPr>
      <w:r w:rsidRPr="00BE0986">
        <w:rPr>
          <w:b/>
          <w:sz w:val="24"/>
          <w:lang w:val="en-US"/>
        </w:rPr>
        <w:lastRenderedPageBreak/>
        <w:t xml:space="preserve">• </w:t>
      </w:r>
      <w:r w:rsidR="004B6A13">
        <w:rPr>
          <w:b/>
          <w:sz w:val="24"/>
          <w:lang w:val="en-US"/>
        </w:rPr>
        <w:t xml:space="preserve"> </w:t>
      </w:r>
      <w:r w:rsidRPr="00BE0986">
        <w:rPr>
          <w:b/>
          <w:sz w:val="24"/>
          <w:lang w:val="en-US"/>
        </w:rPr>
        <w:t>Do you support the following SFD texts for secure VHTz ranging measurement (LMR error recovery operation)?</w:t>
      </w:r>
    </w:p>
    <w:p w14:paraId="24E69320" w14:textId="0C4A7B4B" w:rsidR="00A36C9B" w:rsidRPr="00BE0986" w:rsidRDefault="00A36C9B" w:rsidP="004B6A13">
      <w:pPr>
        <w:pStyle w:val="ListParagraph"/>
        <w:ind w:left="2340" w:hanging="180"/>
        <w:rPr>
          <w:b/>
          <w:sz w:val="24"/>
          <w:lang w:val="en-US"/>
        </w:rPr>
      </w:pPr>
      <w:r w:rsidRPr="00BE0986">
        <w:rPr>
          <w:b/>
          <w:sz w:val="24"/>
          <w:lang w:val="en-US"/>
        </w:rPr>
        <w:t xml:space="preserve">    –The LMR is an Action No ACK frame</w:t>
      </w:r>
    </w:p>
    <w:p w14:paraId="3CA6ED98" w14:textId="2068A45F" w:rsidR="00A36C9B" w:rsidRPr="00BE0986" w:rsidRDefault="00A36C9B" w:rsidP="004B6A13">
      <w:pPr>
        <w:pStyle w:val="ListParagraph"/>
        <w:ind w:left="2340" w:hanging="180"/>
        <w:rPr>
          <w:b/>
          <w:sz w:val="24"/>
          <w:lang w:val="en-US"/>
        </w:rPr>
      </w:pPr>
      <w:r w:rsidRPr="00BE0986">
        <w:rPr>
          <w:b/>
          <w:sz w:val="24"/>
          <w:lang w:val="en-US"/>
        </w:rPr>
        <w:t xml:space="preserve">    –If the LMR was not correctly received:</w:t>
      </w:r>
    </w:p>
    <w:p w14:paraId="6AF5B82F" w14:textId="0E2C0499" w:rsidR="00A36C9B" w:rsidRPr="00670F01" w:rsidRDefault="00A36C9B" w:rsidP="00670F01">
      <w:pPr>
        <w:pStyle w:val="ListParagraph"/>
        <w:numPr>
          <w:ilvl w:val="0"/>
          <w:numId w:val="37"/>
        </w:numPr>
        <w:rPr>
          <w:b/>
          <w:sz w:val="24"/>
        </w:rPr>
      </w:pPr>
      <w:r w:rsidRPr="00670F01">
        <w:rPr>
          <w:b/>
          <w:sz w:val="24"/>
        </w:rPr>
        <w:t>The iSTA comes back to the channel and transmit an NDPA indicating “New LTF generation information is needed”. The previous LTF generation information is invalidated.</w:t>
      </w:r>
    </w:p>
    <w:p w14:paraId="6FA7C65A" w14:textId="7D765DF1" w:rsidR="00A36C9B" w:rsidRPr="00670F01" w:rsidRDefault="00A36C9B" w:rsidP="00670F01">
      <w:pPr>
        <w:pStyle w:val="ListParagraph"/>
        <w:numPr>
          <w:ilvl w:val="0"/>
          <w:numId w:val="37"/>
        </w:numPr>
        <w:rPr>
          <w:b/>
          <w:sz w:val="24"/>
        </w:rPr>
      </w:pPr>
      <w:r w:rsidRPr="00670F01">
        <w:rPr>
          <w:b/>
          <w:sz w:val="24"/>
        </w:rPr>
        <w:t>For UL NDP the iSTA uses a known UL NDP LTF sequence (not suitable for measurement).</w:t>
      </w:r>
    </w:p>
    <w:p w14:paraId="12715E76" w14:textId="451920CC" w:rsidR="00A36C9B" w:rsidRPr="00BE0986" w:rsidRDefault="00A36C9B" w:rsidP="00670F01">
      <w:pPr>
        <w:pStyle w:val="ListParagraph"/>
        <w:numPr>
          <w:ilvl w:val="0"/>
          <w:numId w:val="37"/>
        </w:numPr>
        <w:rPr>
          <w:b/>
          <w:sz w:val="24"/>
          <w:lang w:val="en-US"/>
        </w:rPr>
      </w:pPr>
      <w:r w:rsidRPr="00BE0986">
        <w:rPr>
          <w:b/>
          <w:sz w:val="24"/>
          <w:lang w:val="en-US"/>
        </w:rPr>
        <w:t>For DL NDP the rSTA may use the secured DL NDP LTF sequence (not suitable for measurement).</w:t>
      </w:r>
    </w:p>
    <w:p w14:paraId="2241A0C6" w14:textId="700BFFF5" w:rsidR="00A36C9B" w:rsidRPr="00BE0986" w:rsidRDefault="00A36C9B" w:rsidP="00670F01">
      <w:pPr>
        <w:pStyle w:val="ListParagraph"/>
        <w:numPr>
          <w:ilvl w:val="0"/>
          <w:numId w:val="37"/>
        </w:numPr>
        <w:rPr>
          <w:b/>
          <w:sz w:val="24"/>
          <w:lang w:val="en-US"/>
        </w:rPr>
      </w:pPr>
      <w:r w:rsidRPr="00BE0986">
        <w:rPr>
          <w:b/>
          <w:sz w:val="24"/>
          <w:lang w:val="en-US"/>
        </w:rPr>
        <w:t>The rSTA sends a new PMF protected LMR frame with a new SAC and new sequence generation information (measurements results included in the LMR are invalid only for the immediate VHTz case).</w:t>
      </w:r>
    </w:p>
    <w:p w14:paraId="4AC17F7B" w14:textId="15B3A615" w:rsidR="00A36C9B" w:rsidRPr="00BE0986" w:rsidRDefault="00A36C9B" w:rsidP="00670F01">
      <w:pPr>
        <w:pStyle w:val="ListParagraph"/>
        <w:numPr>
          <w:ilvl w:val="0"/>
          <w:numId w:val="37"/>
        </w:numPr>
        <w:rPr>
          <w:b/>
          <w:sz w:val="24"/>
          <w:lang w:val="en-US"/>
        </w:rPr>
      </w:pPr>
      <w:r w:rsidRPr="00BE0986">
        <w:rPr>
          <w:b/>
          <w:sz w:val="24"/>
          <w:lang w:val="en-US"/>
        </w:rPr>
        <w:t>The iSTA may come</w:t>
      </w:r>
      <w:r w:rsidR="00D548A3">
        <w:rPr>
          <w:b/>
          <w:sz w:val="24"/>
          <w:lang w:val="en-US"/>
        </w:rPr>
        <w:t xml:space="preserve"> </w:t>
      </w:r>
      <w:r w:rsidRPr="00BE0986">
        <w:rPr>
          <w:b/>
          <w:sz w:val="24"/>
          <w:lang w:val="en-US"/>
        </w:rPr>
        <w:t>back to the channel and initiate a new sounding sequence minToaReady time after.</w:t>
      </w:r>
    </w:p>
    <w:p w14:paraId="7C446A52" w14:textId="0E523A0C" w:rsidR="00A36C9B" w:rsidRPr="00BE0986" w:rsidRDefault="00A36C9B" w:rsidP="00A36C9B">
      <w:pPr>
        <w:pStyle w:val="ListParagraph"/>
        <w:numPr>
          <w:ilvl w:val="2"/>
          <w:numId w:val="1"/>
        </w:numPr>
        <w:rPr>
          <w:sz w:val="24"/>
          <w:lang w:val="en-US"/>
        </w:rPr>
      </w:pPr>
      <w:r w:rsidRPr="00BE0986">
        <w:rPr>
          <w:b/>
          <w:sz w:val="24"/>
          <w:lang w:val="en-US"/>
        </w:rPr>
        <w:t>Results</w:t>
      </w:r>
      <w:r w:rsidRPr="00BE0986">
        <w:rPr>
          <w:sz w:val="24"/>
          <w:lang w:val="en-US"/>
        </w:rPr>
        <w:t xml:space="preserve"> Y: 18, N: 0, A: 0</w:t>
      </w:r>
      <w:r w:rsidR="00670F01">
        <w:rPr>
          <w:sz w:val="24"/>
          <w:lang w:val="en-US"/>
        </w:rPr>
        <w:t>.</w:t>
      </w:r>
    </w:p>
    <w:p w14:paraId="67AFC76B" w14:textId="01270E5F" w:rsidR="00A36C9B" w:rsidRPr="00BE0986" w:rsidRDefault="00A36C9B" w:rsidP="00A36C9B">
      <w:pPr>
        <w:pStyle w:val="ListParagraph"/>
        <w:numPr>
          <w:ilvl w:val="2"/>
          <w:numId w:val="1"/>
        </w:numPr>
        <w:rPr>
          <w:sz w:val="24"/>
          <w:lang w:val="en-US"/>
        </w:rPr>
      </w:pPr>
      <w:r w:rsidRPr="00BE0986">
        <w:rPr>
          <w:sz w:val="24"/>
          <w:lang w:val="en-US"/>
        </w:rPr>
        <w:t>Convert</w:t>
      </w:r>
      <w:r w:rsidR="004B6A13">
        <w:rPr>
          <w:sz w:val="24"/>
          <w:lang w:val="en-US"/>
        </w:rPr>
        <w:t>ed</w:t>
      </w:r>
      <w:r w:rsidRPr="00BE0986">
        <w:rPr>
          <w:sz w:val="24"/>
          <w:lang w:val="en-US"/>
        </w:rPr>
        <w:t xml:space="preserve"> to a motion.</w:t>
      </w:r>
      <w:r w:rsidRPr="00BE0986">
        <w:rPr>
          <w:sz w:val="24"/>
          <w:lang w:val="en-US"/>
        </w:rPr>
        <w:br/>
      </w:r>
    </w:p>
    <w:p w14:paraId="103D324D" w14:textId="6D5D8703" w:rsidR="005816FC" w:rsidRPr="00670F01" w:rsidRDefault="00A36C9B" w:rsidP="005816FC">
      <w:pPr>
        <w:pStyle w:val="ListParagraph"/>
        <w:numPr>
          <w:ilvl w:val="2"/>
          <w:numId w:val="1"/>
        </w:numPr>
        <w:rPr>
          <w:b/>
          <w:sz w:val="24"/>
          <w:lang w:val="en-US"/>
        </w:rPr>
      </w:pPr>
      <w:r w:rsidRPr="00670F01">
        <w:rPr>
          <w:b/>
          <w:sz w:val="24"/>
        </w:rPr>
        <w:t>Motion</w:t>
      </w:r>
      <w:r w:rsidR="005816FC" w:rsidRPr="00670F01">
        <w:rPr>
          <w:rFonts w:ascii="Arial" w:hAnsi="Arial" w:cs="Arial"/>
          <w:b/>
          <w:color w:val="000000"/>
          <w:sz w:val="24"/>
          <w:lang w:val="en-US"/>
        </w:rPr>
        <w:t xml:space="preserve"> </w:t>
      </w:r>
      <w:r w:rsidR="00670F01" w:rsidRPr="00670F01">
        <w:rPr>
          <w:b/>
          <w:sz w:val="24"/>
          <w:lang w:val="en-US"/>
        </w:rPr>
        <w:t>#3</w:t>
      </w:r>
    </w:p>
    <w:p w14:paraId="16BF7F94" w14:textId="7E73F983" w:rsidR="005816FC" w:rsidRPr="00670F01" w:rsidRDefault="005816FC" w:rsidP="00670F01">
      <w:pPr>
        <w:pStyle w:val="ListParagraph"/>
        <w:ind w:left="2160"/>
        <w:rPr>
          <w:b/>
          <w:sz w:val="24"/>
          <w:lang w:val="en-US"/>
        </w:rPr>
      </w:pPr>
      <w:r w:rsidRPr="00670F01">
        <w:rPr>
          <w:b/>
          <w:sz w:val="24"/>
          <w:lang w:val="en-US"/>
        </w:rPr>
        <w:t>Move to adopt the following SFD text, instruct the editor to include it in the 11az SFD</w:t>
      </w:r>
      <w:r w:rsidR="00670F01">
        <w:rPr>
          <w:b/>
          <w:sz w:val="24"/>
          <w:lang w:val="en-US"/>
        </w:rPr>
        <w:t>,</w:t>
      </w:r>
      <w:r w:rsidRPr="00670F01">
        <w:rPr>
          <w:b/>
          <w:sz w:val="24"/>
          <w:lang w:val="en-US"/>
        </w:rPr>
        <w:t xml:space="preserve"> and grant editorial license to the editor:</w:t>
      </w:r>
    </w:p>
    <w:p w14:paraId="4B8E0ECE" w14:textId="77777777" w:rsidR="005816FC" w:rsidRPr="00670F01" w:rsidRDefault="005816FC" w:rsidP="00670F01">
      <w:pPr>
        <w:pStyle w:val="ListParagraph"/>
        <w:ind w:left="2160"/>
        <w:rPr>
          <w:b/>
          <w:sz w:val="24"/>
          <w:lang w:val="en-US"/>
        </w:rPr>
      </w:pPr>
      <w:r w:rsidRPr="00670F01">
        <w:rPr>
          <w:b/>
          <w:sz w:val="24"/>
          <w:lang w:val="en-US"/>
        </w:rPr>
        <w:t>“For secure VHTz ranging measurement (LMR error recovery operation):</w:t>
      </w:r>
    </w:p>
    <w:p w14:paraId="23DADDF6" w14:textId="54CF9539" w:rsidR="005816FC" w:rsidRPr="00670F01" w:rsidRDefault="005816FC" w:rsidP="00670F01">
      <w:pPr>
        <w:pStyle w:val="ListParagraph"/>
        <w:ind w:left="2160"/>
        <w:rPr>
          <w:b/>
          <w:sz w:val="24"/>
          <w:lang w:val="en-US"/>
        </w:rPr>
      </w:pPr>
      <w:r w:rsidRPr="00670F01">
        <w:rPr>
          <w:b/>
          <w:sz w:val="24"/>
          <w:lang w:val="en-US"/>
        </w:rPr>
        <w:t>–The LMR is an Action No ACK frame</w:t>
      </w:r>
    </w:p>
    <w:p w14:paraId="1E81FA24" w14:textId="7E11A33A" w:rsidR="005816FC" w:rsidRPr="00670F01" w:rsidRDefault="005816FC" w:rsidP="00670F01">
      <w:pPr>
        <w:pStyle w:val="ListParagraph"/>
        <w:ind w:left="2160"/>
        <w:rPr>
          <w:b/>
          <w:sz w:val="24"/>
          <w:lang w:val="en-US"/>
        </w:rPr>
      </w:pPr>
      <w:r w:rsidRPr="00670F01">
        <w:rPr>
          <w:b/>
          <w:sz w:val="24"/>
          <w:lang w:val="en-US"/>
        </w:rPr>
        <w:t>–If the LMR was not correctly received:</w:t>
      </w:r>
    </w:p>
    <w:p w14:paraId="7B65ED66" w14:textId="597F7CF0" w:rsidR="005816FC" w:rsidRPr="00670F01" w:rsidRDefault="005816FC" w:rsidP="00670F01">
      <w:pPr>
        <w:pStyle w:val="ListParagraph"/>
        <w:numPr>
          <w:ilvl w:val="1"/>
          <w:numId w:val="39"/>
        </w:numPr>
        <w:ind w:left="2520" w:hanging="180"/>
        <w:rPr>
          <w:b/>
          <w:sz w:val="24"/>
          <w:lang w:val="en-US"/>
        </w:rPr>
      </w:pPr>
      <w:r w:rsidRPr="00670F01">
        <w:rPr>
          <w:b/>
          <w:sz w:val="24"/>
          <w:lang w:val="en-US"/>
        </w:rPr>
        <w:t>The iSTA comes back to the channel and transmit an NDPA indicating “New LTF generation information is needed”. The previous LTF generation information is invalidated.</w:t>
      </w:r>
    </w:p>
    <w:p w14:paraId="10515659" w14:textId="45F6F81D" w:rsidR="005816FC" w:rsidRPr="00670F01" w:rsidRDefault="005816FC" w:rsidP="00670F01">
      <w:pPr>
        <w:pStyle w:val="ListParagraph"/>
        <w:numPr>
          <w:ilvl w:val="1"/>
          <w:numId w:val="39"/>
        </w:numPr>
        <w:ind w:left="2520" w:hanging="180"/>
        <w:rPr>
          <w:b/>
          <w:sz w:val="24"/>
          <w:lang w:val="en-US"/>
        </w:rPr>
      </w:pPr>
      <w:r w:rsidRPr="00670F01">
        <w:rPr>
          <w:b/>
          <w:sz w:val="24"/>
          <w:lang w:val="en-US"/>
        </w:rPr>
        <w:t>For UL NDP the iSTA uses a known UL NDP LTF sequence (not suitable for measurement).</w:t>
      </w:r>
    </w:p>
    <w:p w14:paraId="1B6A4437" w14:textId="2E994CC6" w:rsidR="005816FC" w:rsidRPr="00670F01" w:rsidRDefault="005816FC" w:rsidP="00670F01">
      <w:pPr>
        <w:pStyle w:val="ListParagraph"/>
        <w:numPr>
          <w:ilvl w:val="1"/>
          <w:numId w:val="39"/>
        </w:numPr>
        <w:ind w:left="2520" w:hanging="180"/>
        <w:rPr>
          <w:b/>
          <w:sz w:val="24"/>
          <w:lang w:val="en-US"/>
        </w:rPr>
      </w:pPr>
      <w:r w:rsidRPr="00670F01">
        <w:rPr>
          <w:b/>
          <w:sz w:val="24"/>
          <w:lang w:val="en-US"/>
        </w:rPr>
        <w:t>For DL NDP the rSTA may use the secured DL NDP LTF sequence (not suitable for measurement).</w:t>
      </w:r>
    </w:p>
    <w:p w14:paraId="56C7A814" w14:textId="4A231268" w:rsidR="005816FC" w:rsidRPr="00670F01" w:rsidRDefault="005816FC" w:rsidP="00670F01">
      <w:pPr>
        <w:pStyle w:val="ListParagraph"/>
        <w:numPr>
          <w:ilvl w:val="1"/>
          <w:numId w:val="39"/>
        </w:numPr>
        <w:ind w:left="2520" w:hanging="180"/>
        <w:rPr>
          <w:b/>
          <w:sz w:val="24"/>
          <w:lang w:val="en-US"/>
        </w:rPr>
      </w:pPr>
      <w:r w:rsidRPr="00670F01">
        <w:rPr>
          <w:b/>
          <w:sz w:val="24"/>
          <w:lang w:val="en-US"/>
        </w:rPr>
        <w:t>The rSTA sends a new PMF protected LMR frame with a new SAC and new sequence generation information (measurements results included in the LMR are invalid only for the immediate VHTz case).</w:t>
      </w:r>
    </w:p>
    <w:p w14:paraId="4487E6A6" w14:textId="73C57774" w:rsidR="005816FC" w:rsidRPr="00670F01" w:rsidRDefault="005816FC" w:rsidP="00670F01">
      <w:pPr>
        <w:pStyle w:val="ListParagraph"/>
        <w:numPr>
          <w:ilvl w:val="1"/>
          <w:numId w:val="39"/>
        </w:numPr>
        <w:ind w:left="2520" w:hanging="180"/>
        <w:rPr>
          <w:b/>
          <w:sz w:val="24"/>
          <w:lang w:val="en-US"/>
        </w:rPr>
      </w:pPr>
      <w:r w:rsidRPr="00670F01">
        <w:rPr>
          <w:b/>
          <w:sz w:val="24"/>
          <w:lang w:val="en-US"/>
        </w:rPr>
        <w:t>The iSTA may come</w:t>
      </w:r>
      <w:r w:rsidR="00FE1043">
        <w:rPr>
          <w:b/>
          <w:sz w:val="24"/>
          <w:lang w:val="en-US"/>
        </w:rPr>
        <w:t xml:space="preserve"> </w:t>
      </w:r>
      <w:r w:rsidRPr="00670F01">
        <w:rPr>
          <w:b/>
          <w:sz w:val="24"/>
          <w:lang w:val="en-US"/>
        </w:rPr>
        <w:t>back to the channel and initiate a new sounding sequence minToaReady time after.”</w:t>
      </w:r>
    </w:p>
    <w:p w14:paraId="5034D5FB" w14:textId="0465D908" w:rsidR="005816FC" w:rsidRPr="00670F01" w:rsidRDefault="005816FC" w:rsidP="00670F01">
      <w:pPr>
        <w:pStyle w:val="ListParagraph"/>
        <w:numPr>
          <w:ilvl w:val="2"/>
          <w:numId w:val="1"/>
        </w:numPr>
        <w:rPr>
          <w:sz w:val="24"/>
          <w:lang w:val="en-US"/>
        </w:rPr>
      </w:pPr>
      <w:r w:rsidRPr="00670F01">
        <w:rPr>
          <w:sz w:val="24"/>
          <w:lang w:val="en-US"/>
        </w:rPr>
        <w:t>Move</w:t>
      </w:r>
      <w:r w:rsidR="00670F01">
        <w:rPr>
          <w:sz w:val="24"/>
          <w:lang w:val="en-US"/>
        </w:rPr>
        <w:t>r</w:t>
      </w:r>
      <w:r w:rsidRPr="00670F01">
        <w:rPr>
          <w:sz w:val="24"/>
          <w:lang w:val="en-US"/>
        </w:rPr>
        <w:t>: Chitto Ghosh</w:t>
      </w:r>
      <w:r w:rsidR="00670F01">
        <w:rPr>
          <w:sz w:val="24"/>
          <w:lang w:val="en-US"/>
        </w:rPr>
        <w:t xml:space="preserve">, </w:t>
      </w:r>
      <w:r w:rsidRPr="00670F01">
        <w:rPr>
          <w:sz w:val="24"/>
          <w:lang w:val="en-US"/>
        </w:rPr>
        <w:t>Seconder: Yongho Seok</w:t>
      </w:r>
    </w:p>
    <w:p w14:paraId="1601E823" w14:textId="0CEB3F98" w:rsidR="005816FC" w:rsidRPr="00670F01" w:rsidRDefault="005816FC" w:rsidP="005816FC">
      <w:pPr>
        <w:pStyle w:val="ListParagraph"/>
        <w:numPr>
          <w:ilvl w:val="2"/>
          <w:numId w:val="1"/>
        </w:numPr>
        <w:rPr>
          <w:sz w:val="24"/>
          <w:lang w:val="en-US"/>
        </w:rPr>
      </w:pPr>
      <w:r w:rsidRPr="00670F01">
        <w:rPr>
          <w:b/>
          <w:sz w:val="24"/>
          <w:lang w:val="en-US"/>
        </w:rPr>
        <w:t>Results:</w:t>
      </w:r>
      <w:r w:rsidRPr="00670F01">
        <w:rPr>
          <w:sz w:val="24"/>
          <w:lang w:val="en-US"/>
        </w:rPr>
        <w:t xml:space="preserve"> Y: 14, N: 0, A: 1; </w:t>
      </w:r>
      <w:r w:rsidR="00670F01">
        <w:rPr>
          <w:b/>
          <w:sz w:val="24"/>
          <w:lang w:val="en-US"/>
        </w:rPr>
        <w:t>m</w:t>
      </w:r>
      <w:r w:rsidRPr="00670F01">
        <w:rPr>
          <w:b/>
          <w:sz w:val="24"/>
          <w:lang w:val="en-US"/>
        </w:rPr>
        <w:t>otion passes</w:t>
      </w:r>
    </w:p>
    <w:p w14:paraId="0A1C29E2" w14:textId="180AF670" w:rsidR="00116B3E" w:rsidRPr="00116B3E" w:rsidRDefault="00116B3E" w:rsidP="00670F01">
      <w:pPr>
        <w:pStyle w:val="ListParagraph"/>
        <w:ind w:left="2160"/>
        <w:rPr>
          <w:lang w:val="en-US"/>
        </w:rPr>
      </w:pPr>
    </w:p>
    <w:p w14:paraId="14B1A3CF" w14:textId="37F362B7" w:rsidR="00B632F1" w:rsidRPr="00670F01" w:rsidRDefault="00B632F1" w:rsidP="00B632F1">
      <w:pPr>
        <w:pStyle w:val="ListParagraph"/>
        <w:numPr>
          <w:ilvl w:val="2"/>
          <w:numId w:val="1"/>
        </w:numPr>
        <w:rPr>
          <w:b/>
          <w:sz w:val="24"/>
        </w:rPr>
      </w:pPr>
      <w:r w:rsidRPr="00670F01">
        <w:rPr>
          <w:b/>
          <w:sz w:val="24"/>
        </w:rPr>
        <w:t>Strawpoll</w:t>
      </w:r>
      <w:r w:rsidR="00670F01" w:rsidRPr="00670F01">
        <w:rPr>
          <w:b/>
          <w:sz w:val="24"/>
        </w:rPr>
        <w:t xml:space="preserve"> #4</w:t>
      </w:r>
    </w:p>
    <w:p w14:paraId="7DE60BB2" w14:textId="4397B36E" w:rsidR="00B632F1" w:rsidRPr="00670F01" w:rsidRDefault="00B632F1" w:rsidP="00670F01">
      <w:pPr>
        <w:pStyle w:val="ListParagraph"/>
        <w:ind w:left="2340" w:hanging="180"/>
        <w:rPr>
          <w:b/>
          <w:sz w:val="24"/>
        </w:rPr>
      </w:pPr>
      <w:r w:rsidRPr="00670F01">
        <w:rPr>
          <w:b/>
          <w:sz w:val="24"/>
        </w:rPr>
        <w:t>•</w:t>
      </w:r>
      <w:r w:rsidR="00670F01" w:rsidRPr="00670F01">
        <w:rPr>
          <w:b/>
          <w:sz w:val="24"/>
        </w:rPr>
        <w:t xml:space="preserve"> </w:t>
      </w:r>
      <w:r w:rsidRPr="00670F01">
        <w:rPr>
          <w:b/>
          <w:sz w:val="24"/>
        </w:rPr>
        <w:t>Do you support the following SFD texts for secure HEz ranging measurement (general operation)?</w:t>
      </w:r>
    </w:p>
    <w:p w14:paraId="7D5BA126" w14:textId="77777777" w:rsidR="00B632F1" w:rsidRPr="00670F01" w:rsidRDefault="00B632F1" w:rsidP="00670F01">
      <w:pPr>
        <w:pStyle w:val="ListParagraph"/>
        <w:ind w:left="2340" w:hanging="180"/>
        <w:rPr>
          <w:b/>
          <w:sz w:val="24"/>
        </w:rPr>
      </w:pPr>
      <w:r w:rsidRPr="00670F01">
        <w:rPr>
          <w:b/>
          <w:sz w:val="24"/>
        </w:rPr>
        <w:t>–For normal operation of secure HEz ranging,</w:t>
      </w:r>
    </w:p>
    <w:p w14:paraId="3F4227D0" w14:textId="77777777" w:rsidR="00B632F1" w:rsidRPr="00670F01" w:rsidRDefault="00B632F1" w:rsidP="00670F01">
      <w:pPr>
        <w:pStyle w:val="ListParagraph"/>
        <w:ind w:left="2340" w:hanging="180"/>
        <w:rPr>
          <w:b/>
          <w:sz w:val="24"/>
        </w:rPr>
      </w:pPr>
      <w:r w:rsidRPr="00670F01">
        <w:rPr>
          <w:b/>
          <w:sz w:val="24"/>
        </w:rPr>
        <w:t>–Secure HEz ranging measurement procedure is limited to a single ISTA (extension to multiple ISTA is TBD):</w:t>
      </w:r>
    </w:p>
    <w:p w14:paraId="67FE3DE3" w14:textId="77777777" w:rsidR="00B632F1" w:rsidRPr="00670F01" w:rsidRDefault="00B632F1" w:rsidP="00670F01">
      <w:pPr>
        <w:pStyle w:val="ListParagraph"/>
        <w:ind w:left="2340" w:hanging="180"/>
        <w:rPr>
          <w:b/>
          <w:sz w:val="24"/>
        </w:rPr>
      </w:pPr>
      <w:r w:rsidRPr="00670F01">
        <w:rPr>
          <w:b/>
          <w:sz w:val="24"/>
        </w:rPr>
        <w:lastRenderedPageBreak/>
        <w:t>–The delayed sequence generation where sequence generation information is carried in the previous sounding sequence instance.</w:t>
      </w:r>
    </w:p>
    <w:p w14:paraId="1F9919D0" w14:textId="77777777" w:rsidR="00B632F1" w:rsidRPr="00670F01" w:rsidRDefault="00B632F1" w:rsidP="00670F01">
      <w:pPr>
        <w:pStyle w:val="ListParagraph"/>
        <w:ind w:left="2340" w:hanging="180"/>
        <w:rPr>
          <w:b/>
          <w:sz w:val="24"/>
        </w:rPr>
      </w:pPr>
      <w:r w:rsidRPr="00670F01">
        <w:rPr>
          <w:b/>
          <w:sz w:val="24"/>
        </w:rPr>
        <w:t>–The keys or cipher sequence (if needed) for LTF sequence generation are the result of the FTM negotiation.</w:t>
      </w:r>
    </w:p>
    <w:p w14:paraId="4F800D10" w14:textId="77777777" w:rsidR="00B632F1" w:rsidRPr="00670F01" w:rsidRDefault="00B632F1" w:rsidP="00670F01">
      <w:pPr>
        <w:pStyle w:val="ListParagraph"/>
        <w:ind w:left="2340" w:hanging="180"/>
        <w:rPr>
          <w:b/>
          <w:sz w:val="24"/>
        </w:rPr>
      </w:pPr>
      <w:r w:rsidRPr="00670F01">
        <w:rPr>
          <w:b/>
          <w:sz w:val="24"/>
        </w:rPr>
        <w:t>–LTF sequence generation information for the first measurement instance is a part of an IFTM, the measurement phase only commences once the negotiation is successful.</w:t>
      </w:r>
    </w:p>
    <w:p w14:paraId="7E820A1B" w14:textId="77777777" w:rsidR="00B632F1" w:rsidRPr="00670F01" w:rsidRDefault="00B632F1" w:rsidP="00670F01">
      <w:pPr>
        <w:pStyle w:val="ListParagraph"/>
        <w:ind w:left="2340" w:hanging="270"/>
        <w:rPr>
          <w:b/>
          <w:sz w:val="24"/>
        </w:rPr>
      </w:pPr>
      <w:r w:rsidRPr="00670F01">
        <w:rPr>
          <w:b/>
          <w:sz w:val="24"/>
        </w:rPr>
        <w:t>–The frame used to deliver subsequent LTF sequence generation information is the protected LMR frame.</w:t>
      </w:r>
    </w:p>
    <w:p w14:paraId="5DCAB235" w14:textId="1D0E4094" w:rsidR="00B632F1" w:rsidRPr="00670F01" w:rsidRDefault="00670F01" w:rsidP="00B632F1">
      <w:pPr>
        <w:pStyle w:val="ListParagraph"/>
        <w:numPr>
          <w:ilvl w:val="2"/>
          <w:numId w:val="1"/>
        </w:numPr>
        <w:rPr>
          <w:sz w:val="24"/>
        </w:rPr>
      </w:pPr>
      <w:r w:rsidRPr="00670F01">
        <w:rPr>
          <w:b/>
          <w:sz w:val="24"/>
        </w:rPr>
        <w:t>Results:</w:t>
      </w:r>
      <w:r w:rsidRPr="00670F01">
        <w:rPr>
          <w:sz w:val="24"/>
        </w:rPr>
        <w:t xml:space="preserve"> </w:t>
      </w:r>
      <w:r w:rsidR="00B632F1" w:rsidRPr="00670F01">
        <w:rPr>
          <w:sz w:val="24"/>
        </w:rPr>
        <w:t>Y</w:t>
      </w:r>
      <w:r w:rsidRPr="00670F01">
        <w:rPr>
          <w:sz w:val="24"/>
        </w:rPr>
        <w:t xml:space="preserve">: 17, </w:t>
      </w:r>
      <w:r w:rsidR="00B632F1" w:rsidRPr="00670F01">
        <w:rPr>
          <w:sz w:val="24"/>
        </w:rPr>
        <w:t>N</w:t>
      </w:r>
      <w:r w:rsidRPr="00670F01">
        <w:rPr>
          <w:sz w:val="24"/>
        </w:rPr>
        <w:t xml:space="preserve">: 0, </w:t>
      </w:r>
      <w:r w:rsidR="00B632F1" w:rsidRPr="00670F01">
        <w:rPr>
          <w:sz w:val="24"/>
        </w:rPr>
        <w:t>A</w:t>
      </w:r>
      <w:r w:rsidRPr="00670F01">
        <w:rPr>
          <w:sz w:val="24"/>
        </w:rPr>
        <w:t>: 1.</w:t>
      </w:r>
    </w:p>
    <w:p w14:paraId="44237398" w14:textId="46D04189" w:rsidR="00B632F1" w:rsidRPr="00670F01" w:rsidRDefault="00B632F1" w:rsidP="00B632F1">
      <w:pPr>
        <w:pStyle w:val="ListParagraph"/>
        <w:numPr>
          <w:ilvl w:val="2"/>
          <w:numId w:val="1"/>
        </w:numPr>
        <w:rPr>
          <w:sz w:val="24"/>
        </w:rPr>
      </w:pPr>
      <w:r w:rsidRPr="00670F01">
        <w:rPr>
          <w:sz w:val="24"/>
        </w:rPr>
        <w:t>Convert</w:t>
      </w:r>
      <w:r w:rsidR="004B6A13" w:rsidRPr="00670F01">
        <w:rPr>
          <w:sz w:val="24"/>
        </w:rPr>
        <w:t>ed</w:t>
      </w:r>
      <w:r w:rsidRPr="00670F01">
        <w:rPr>
          <w:sz w:val="24"/>
        </w:rPr>
        <w:t xml:space="preserve"> to a Motion</w:t>
      </w:r>
      <w:r w:rsidR="00670F01" w:rsidRPr="00670F01">
        <w:rPr>
          <w:sz w:val="24"/>
        </w:rPr>
        <w:t>.</w:t>
      </w:r>
    </w:p>
    <w:p w14:paraId="757F8376" w14:textId="4471A8EE" w:rsidR="00116B3E" w:rsidRPr="00670F01" w:rsidRDefault="00116B3E" w:rsidP="001236B9">
      <w:pPr>
        <w:pStyle w:val="ListParagraph"/>
        <w:ind w:left="2160"/>
        <w:rPr>
          <w:sz w:val="24"/>
          <w:lang w:val="en-US"/>
        </w:rPr>
      </w:pPr>
    </w:p>
    <w:p w14:paraId="7E06EC89" w14:textId="3E6F0175" w:rsidR="001236B9" w:rsidRPr="00670F01" w:rsidRDefault="001236B9" w:rsidP="001236B9">
      <w:pPr>
        <w:pStyle w:val="ListParagraph"/>
        <w:numPr>
          <w:ilvl w:val="2"/>
          <w:numId w:val="1"/>
        </w:numPr>
        <w:rPr>
          <w:b/>
          <w:sz w:val="24"/>
        </w:rPr>
      </w:pPr>
      <w:r w:rsidRPr="00670F01">
        <w:rPr>
          <w:b/>
          <w:sz w:val="24"/>
        </w:rPr>
        <w:t>Motion</w:t>
      </w:r>
      <w:r w:rsidR="00670F01" w:rsidRPr="00670F01">
        <w:rPr>
          <w:b/>
          <w:sz w:val="24"/>
        </w:rPr>
        <w:t xml:space="preserve"> #4</w:t>
      </w:r>
    </w:p>
    <w:p w14:paraId="6AAD331C" w14:textId="77777777" w:rsidR="001236B9" w:rsidRPr="00670F01" w:rsidRDefault="001236B9" w:rsidP="001236B9">
      <w:pPr>
        <w:pStyle w:val="ListParagraph"/>
        <w:ind w:left="2160"/>
        <w:rPr>
          <w:b/>
          <w:sz w:val="24"/>
        </w:rPr>
      </w:pPr>
      <w:r w:rsidRPr="00670F01">
        <w:rPr>
          <w:b/>
          <w:sz w:val="24"/>
        </w:rPr>
        <w:t>Move to adopt the following SFD text, instruct the editor to include it in the 11az SFD and grant editorial license to the editor:</w:t>
      </w:r>
    </w:p>
    <w:p w14:paraId="118EB661" w14:textId="77777777" w:rsidR="001236B9" w:rsidRPr="00670F01" w:rsidRDefault="001236B9" w:rsidP="001236B9">
      <w:pPr>
        <w:pStyle w:val="ListParagraph"/>
        <w:ind w:left="2160"/>
        <w:rPr>
          <w:b/>
          <w:sz w:val="24"/>
        </w:rPr>
      </w:pPr>
      <w:r w:rsidRPr="00670F01">
        <w:rPr>
          <w:b/>
          <w:sz w:val="24"/>
        </w:rPr>
        <w:t>For secure HEz ranging measurement (general operation):</w:t>
      </w:r>
    </w:p>
    <w:p w14:paraId="2AF76EB9" w14:textId="2CBC0D79" w:rsidR="001236B9" w:rsidRPr="00670F01" w:rsidRDefault="00670F01" w:rsidP="00670F01">
      <w:pPr>
        <w:pStyle w:val="ListParagraph"/>
        <w:ind w:left="2340" w:hanging="180"/>
        <w:rPr>
          <w:b/>
          <w:sz w:val="24"/>
        </w:rPr>
      </w:pPr>
      <w:r>
        <w:rPr>
          <w:b/>
          <w:sz w:val="24"/>
        </w:rPr>
        <w:t xml:space="preserve"> </w:t>
      </w:r>
      <w:r w:rsidR="001236B9" w:rsidRPr="00670F01">
        <w:rPr>
          <w:b/>
          <w:sz w:val="24"/>
        </w:rPr>
        <w:t>–Secure HEz ranging measurement procedure is limited to a single ISTA (extension to multiple ISTAs is TBD):</w:t>
      </w:r>
    </w:p>
    <w:p w14:paraId="715F6D9F" w14:textId="334791D0" w:rsidR="001236B9" w:rsidRPr="00670F01" w:rsidRDefault="00670F01" w:rsidP="00670F01">
      <w:pPr>
        <w:pStyle w:val="ListParagraph"/>
        <w:ind w:left="2340" w:hanging="180"/>
        <w:rPr>
          <w:b/>
          <w:sz w:val="24"/>
        </w:rPr>
      </w:pPr>
      <w:r>
        <w:rPr>
          <w:b/>
          <w:sz w:val="24"/>
        </w:rPr>
        <w:t xml:space="preserve"> </w:t>
      </w:r>
      <w:r w:rsidR="001236B9" w:rsidRPr="00670F01">
        <w:rPr>
          <w:b/>
          <w:sz w:val="24"/>
        </w:rPr>
        <w:t>–The delayed sequence generation where sequence generation information is carried in the previous sounding sequence instance.</w:t>
      </w:r>
    </w:p>
    <w:p w14:paraId="74FD525D" w14:textId="4A8351AF" w:rsidR="001236B9" w:rsidRPr="00670F01" w:rsidRDefault="00670F01" w:rsidP="00670F01">
      <w:pPr>
        <w:pStyle w:val="ListParagraph"/>
        <w:ind w:left="2340" w:hanging="180"/>
        <w:rPr>
          <w:b/>
          <w:sz w:val="24"/>
        </w:rPr>
      </w:pPr>
      <w:r>
        <w:rPr>
          <w:b/>
          <w:sz w:val="24"/>
        </w:rPr>
        <w:t xml:space="preserve"> </w:t>
      </w:r>
      <w:r w:rsidR="001236B9" w:rsidRPr="00670F01">
        <w:rPr>
          <w:b/>
          <w:sz w:val="24"/>
        </w:rPr>
        <w:t>–The keys or cipher sequence (if needed) for LTF sequence generation are the result of the FTM negotiation.</w:t>
      </w:r>
    </w:p>
    <w:p w14:paraId="354D9F50" w14:textId="2AE19253" w:rsidR="001236B9" w:rsidRPr="00670F01" w:rsidRDefault="001236B9" w:rsidP="00670F01">
      <w:pPr>
        <w:pStyle w:val="ListParagraph"/>
        <w:ind w:left="2340" w:hanging="180"/>
        <w:rPr>
          <w:b/>
          <w:sz w:val="24"/>
        </w:rPr>
      </w:pPr>
      <w:r w:rsidRPr="00670F01">
        <w:rPr>
          <w:b/>
          <w:sz w:val="24"/>
        </w:rPr>
        <w:t xml:space="preserve"> –LTF sequence generation information for the first measurement instance is a part of an IFTM, the measurement phase only commences once the negotiation is successful.</w:t>
      </w:r>
    </w:p>
    <w:p w14:paraId="7DE59EB2" w14:textId="2AB73546" w:rsidR="001236B9" w:rsidRPr="00670F01" w:rsidRDefault="001236B9" w:rsidP="00670F01">
      <w:pPr>
        <w:pStyle w:val="ListParagraph"/>
        <w:ind w:left="2340" w:hanging="180"/>
        <w:rPr>
          <w:b/>
          <w:sz w:val="24"/>
        </w:rPr>
      </w:pPr>
      <w:r w:rsidRPr="00670F01">
        <w:rPr>
          <w:b/>
          <w:sz w:val="24"/>
        </w:rPr>
        <w:t>–The frame used to deliver subsequent LTF sequence generation information is the protected LMR frame.</w:t>
      </w:r>
    </w:p>
    <w:p w14:paraId="19AD6766" w14:textId="5B1B7052" w:rsidR="001236B9" w:rsidRPr="00670F01" w:rsidRDefault="001236B9" w:rsidP="00670F01">
      <w:pPr>
        <w:pStyle w:val="ListParagraph"/>
        <w:numPr>
          <w:ilvl w:val="2"/>
          <w:numId w:val="1"/>
        </w:numPr>
        <w:rPr>
          <w:sz w:val="24"/>
        </w:rPr>
      </w:pPr>
      <w:r w:rsidRPr="00670F01">
        <w:rPr>
          <w:sz w:val="24"/>
        </w:rPr>
        <w:t>Move</w:t>
      </w:r>
      <w:r w:rsidR="00670F01">
        <w:rPr>
          <w:sz w:val="24"/>
        </w:rPr>
        <w:t>r</w:t>
      </w:r>
      <w:r w:rsidRPr="00670F01">
        <w:rPr>
          <w:sz w:val="24"/>
        </w:rPr>
        <w:t>: Yongho Seok</w:t>
      </w:r>
      <w:r w:rsidR="00670F01">
        <w:rPr>
          <w:sz w:val="24"/>
        </w:rPr>
        <w:t xml:space="preserve">, </w:t>
      </w:r>
      <w:r w:rsidRPr="00670F01">
        <w:rPr>
          <w:sz w:val="24"/>
        </w:rPr>
        <w:t>Second</w:t>
      </w:r>
      <w:r w:rsidR="00670F01">
        <w:rPr>
          <w:sz w:val="24"/>
        </w:rPr>
        <w:t>er</w:t>
      </w:r>
      <w:r w:rsidRPr="00670F01">
        <w:rPr>
          <w:sz w:val="24"/>
        </w:rPr>
        <w:t>: Chitto Ghosh</w:t>
      </w:r>
      <w:r w:rsidR="00670F01">
        <w:rPr>
          <w:sz w:val="24"/>
        </w:rPr>
        <w:t>.</w:t>
      </w:r>
    </w:p>
    <w:p w14:paraId="2C6481E8" w14:textId="6A79ED89" w:rsidR="001236B9" w:rsidRPr="00670F01" w:rsidRDefault="001236B9" w:rsidP="001236B9">
      <w:pPr>
        <w:pStyle w:val="ListParagraph"/>
        <w:numPr>
          <w:ilvl w:val="2"/>
          <w:numId w:val="1"/>
        </w:numPr>
        <w:rPr>
          <w:sz w:val="24"/>
        </w:rPr>
      </w:pPr>
      <w:r w:rsidRPr="00670F01">
        <w:rPr>
          <w:b/>
          <w:sz w:val="24"/>
        </w:rPr>
        <w:t>Results:</w:t>
      </w:r>
      <w:r w:rsidRPr="00670F01">
        <w:rPr>
          <w:sz w:val="24"/>
        </w:rPr>
        <w:t xml:space="preserve"> </w:t>
      </w:r>
      <w:r w:rsidR="00670F01">
        <w:rPr>
          <w:sz w:val="24"/>
        </w:rPr>
        <w:t xml:space="preserve">Y: </w:t>
      </w:r>
      <w:r w:rsidRPr="00670F01">
        <w:rPr>
          <w:sz w:val="24"/>
        </w:rPr>
        <w:t>13</w:t>
      </w:r>
      <w:r w:rsidR="00670F01">
        <w:rPr>
          <w:sz w:val="24"/>
        </w:rPr>
        <w:t xml:space="preserve">, N: 0, A: </w:t>
      </w:r>
      <w:r w:rsidRPr="00670F01">
        <w:rPr>
          <w:sz w:val="24"/>
        </w:rPr>
        <w:t>1</w:t>
      </w:r>
      <w:r w:rsidR="00670F01">
        <w:rPr>
          <w:sz w:val="24"/>
        </w:rPr>
        <w:t>;</w:t>
      </w:r>
      <w:r w:rsidRPr="00670F01">
        <w:rPr>
          <w:sz w:val="24"/>
        </w:rPr>
        <w:t xml:space="preserve"> </w:t>
      </w:r>
      <w:r w:rsidRPr="00670F01">
        <w:rPr>
          <w:b/>
          <w:sz w:val="24"/>
        </w:rPr>
        <w:t>motion passes</w:t>
      </w:r>
    </w:p>
    <w:p w14:paraId="233730C7" w14:textId="1DBB04C2" w:rsidR="00116B3E" w:rsidRPr="00670F01" w:rsidRDefault="00116B3E" w:rsidP="00670F01">
      <w:pPr>
        <w:pStyle w:val="ListParagraph"/>
        <w:ind w:left="2160"/>
        <w:rPr>
          <w:sz w:val="24"/>
          <w:lang w:val="en-US"/>
        </w:rPr>
      </w:pPr>
    </w:p>
    <w:p w14:paraId="15534829" w14:textId="6DD3F184" w:rsidR="00D8319A" w:rsidRPr="007832FE" w:rsidRDefault="001236B9" w:rsidP="00D8319A">
      <w:pPr>
        <w:pStyle w:val="ListParagraph"/>
        <w:numPr>
          <w:ilvl w:val="2"/>
          <w:numId w:val="1"/>
        </w:numPr>
        <w:rPr>
          <w:b/>
          <w:sz w:val="24"/>
        </w:rPr>
      </w:pPr>
      <w:r w:rsidRPr="007832FE">
        <w:rPr>
          <w:b/>
          <w:sz w:val="24"/>
          <w:lang w:val="en-US"/>
        </w:rPr>
        <w:t>Strawpoll</w:t>
      </w:r>
      <w:r w:rsidR="00D8319A" w:rsidRPr="007832FE">
        <w:rPr>
          <w:b/>
          <w:color w:val="000000"/>
          <w:sz w:val="24"/>
          <w:szCs w:val="22"/>
          <w:lang w:val="en-US"/>
        </w:rPr>
        <w:t xml:space="preserve"> </w:t>
      </w:r>
      <w:r w:rsidR="007832FE" w:rsidRPr="007832FE">
        <w:rPr>
          <w:b/>
          <w:color w:val="000000"/>
          <w:sz w:val="24"/>
          <w:szCs w:val="22"/>
          <w:lang w:val="en-US"/>
        </w:rPr>
        <w:t>#5</w:t>
      </w:r>
    </w:p>
    <w:p w14:paraId="3703F9C7" w14:textId="3B958E11" w:rsidR="00D8319A" w:rsidRPr="00670F01" w:rsidRDefault="00D8319A" w:rsidP="00D8319A">
      <w:pPr>
        <w:pStyle w:val="ListParagraph"/>
        <w:ind w:left="2160"/>
        <w:rPr>
          <w:b/>
          <w:sz w:val="24"/>
        </w:rPr>
      </w:pPr>
      <w:r w:rsidRPr="00670F01">
        <w:rPr>
          <w:b/>
          <w:sz w:val="24"/>
        </w:rPr>
        <w:t>Do you support the following SFD texts for secure HEz ranging measurement (normal operation)?</w:t>
      </w:r>
    </w:p>
    <w:p w14:paraId="2E921991" w14:textId="77777777" w:rsidR="00D8319A" w:rsidRPr="00670F01" w:rsidRDefault="00D8319A" w:rsidP="007832FE">
      <w:pPr>
        <w:pStyle w:val="ListParagraph"/>
        <w:ind w:left="2340" w:hanging="180"/>
        <w:rPr>
          <w:b/>
          <w:sz w:val="24"/>
        </w:rPr>
      </w:pPr>
      <w:r w:rsidRPr="00670F01">
        <w:rPr>
          <w:b/>
          <w:sz w:val="24"/>
        </w:rPr>
        <w:t>–The specifics of LTF sequence generation information are TBD, but this information is associated with a Sequence Authentication Code (SAC).</w:t>
      </w:r>
    </w:p>
    <w:p w14:paraId="35EB9416" w14:textId="77777777" w:rsidR="00D8319A" w:rsidRPr="00670F01" w:rsidRDefault="00D8319A" w:rsidP="007832FE">
      <w:pPr>
        <w:pStyle w:val="ListParagraph"/>
        <w:ind w:left="2340" w:hanging="180"/>
        <w:rPr>
          <w:b/>
          <w:sz w:val="24"/>
        </w:rPr>
      </w:pPr>
      <w:r w:rsidRPr="00670F01">
        <w:rPr>
          <w:b/>
          <w:sz w:val="24"/>
        </w:rPr>
        <w:t>–The Trigger Frame (TF) -&gt; Location Uplink Sounding indicates the SAC for the following NDP frame corresponding to the LTF generation information.</w:t>
      </w:r>
    </w:p>
    <w:p w14:paraId="299CE39D" w14:textId="77777777" w:rsidR="00D8319A" w:rsidRPr="00670F01" w:rsidRDefault="00D8319A" w:rsidP="007832FE">
      <w:pPr>
        <w:pStyle w:val="ListParagraph"/>
        <w:ind w:left="2340" w:hanging="180"/>
        <w:rPr>
          <w:b/>
          <w:sz w:val="24"/>
        </w:rPr>
      </w:pPr>
      <w:r w:rsidRPr="00670F01">
        <w:rPr>
          <w:b/>
          <w:sz w:val="24"/>
        </w:rPr>
        <w:t>–The SAC is also included in the IFTM for the first measurement instance and in the LMR for subsequent measurement instances.</w:t>
      </w:r>
    </w:p>
    <w:p w14:paraId="02D4CCCA" w14:textId="77777777" w:rsidR="00D8319A" w:rsidRPr="00670F01" w:rsidRDefault="00D8319A" w:rsidP="007832FE">
      <w:pPr>
        <w:pStyle w:val="ListParagraph"/>
        <w:ind w:left="2340" w:hanging="180"/>
        <w:rPr>
          <w:b/>
          <w:sz w:val="24"/>
        </w:rPr>
      </w:pPr>
      <w:r w:rsidRPr="00670F01">
        <w:rPr>
          <w:b/>
          <w:sz w:val="24"/>
        </w:rPr>
        <w:t>–An adversary doesn’t know the SAC and is unable to predict it.</w:t>
      </w:r>
    </w:p>
    <w:p w14:paraId="38C11130" w14:textId="68F85023" w:rsidR="00D8319A" w:rsidRPr="00670F01" w:rsidRDefault="00D8319A" w:rsidP="007832FE">
      <w:pPr>
        <w:pStyle w:val="ListParagraph"/>
        <w:ind w:left="2340" w:hanging="180"/>
        <w:rPr>
          <w:b/>
          <w:sz w:val="24"/>
        </w:rPr>
      </w:pPr>
      <w:r w:rsidRPr="00670F01">
        <w:rPr>
          <w:b/>
          <w:sz w:val="24"/>
        </w:rPr>
        <w:t>–In addition, the SAC and its associated measurement results are carried in the LMR.</w:t>
      </w:r>
    </w:p>
    <w:p w14:paraId="61BD33EE" w14:textId="77777777" w:rsidR="00D8319A" w:rsidRPr="00670F01" w:rsidRDefault="00D8319A" w:rsidP="007832FE">
      <w:pPr>
        <w:pStyle w:val="ListParagraph"/>
        <w:ind w:left="2340" w:hanging="180"/>
        <w:rPr>
          <w:b/>
          <w:sz w:val="24"/>
        </w:rPr>
      </w:pPr>
      <w:r w:rsidRPr="00670F01">
        <w:rPr>
          <w:b/>
          <w:sz w:val="24"/>
        </w:rPr>
        <w:t>–If an incorrect SAC is received by the ISTA, the ISTA may respond with a known LTF sequence or with any other LTF sequence and discards the current SAC and associated LTF sequence generation information.</w:t>
      </w:r>
    </w:p>
    <w:p w14:paraId="327E2BF8" w14:textId="77777777" w:rsidR="00D8319A" w:rsidRPr="00670F01" w:rsidRDefault="00D8319A" w:rsidP="007832FE">
      <w:pPr>
        <w:pStyle w:val="ListParagraph"/>
        <w:ind w:left="2340" w:hanging="180"/>
        <w:rPr>
          <w:b/>
          <w:sz w:val="24"/>
        </w:rPr>
      </w:pPr>
      <w:r w:rsidRPr="00670F01">
        <w:rPr>
          <w:b/>
          <w:sz w:val="24"/>
        </w:rPr>
        <w:lastRenderedPageBreak/>
        <w:t>–The size of the SAC should be sufficiently long to prevent simple guessing.</w:t>
      </w:r>
    </w:p>
    <w:p w14:paraId="2D69A243" w14:textId="5D295C85" w:rsidR="00D8319A" w:rsidRPr="00670F01" w:rsidRDefault="00D8319A" w:rsidP="00D8319A">
      <w:pPr>
        <w:pStyle w:val="ListParagraph"/>
        <w:numPr>
          <w:ilvl w:val="2"/>
          <w:numId w:val="1"/>
        </w:numPr>
        <w:rPr>
          <w:sz w:val="24"/>
        </w:rPr>
      </w:pPr>
      <w:r w:rsidRPr="00670F01">
        <w:rPr>
          <w:b/>
          <w:sz w:val="24"/>
        </w:rPr>
        <w:t>Results</w:t>
      </w:r>
      <w:r w:rsidR="008D07A9" w:rsidRPr="00670F01">
        <w:rPr>
          <w:sz w:val="24"/>
        </w:rPr>
        <w:t xml:space="preserve"> Y: 19, N: 0, A: </w:t>
      </w:r>
      <w:r w:rsidRPr="00670F01">
        <w:rPr>
          <w:sz w:val="24"/>
        </w:rPr>
        <w:t>1</w:t>
      </w:r>
    </w:p>
    <w:p w14:paraId="48829DA9" w14:textId="23448346" w:rsidR="00D8319A" w:rsidRPr="00670F01" w:rsidRDefault="00D8319A" w:rsidP="00D8319A">
      <w:pPr>
        <w:pStyle w:val="ListParagraph"/>
        <w:numPr>
          <w:ilvl w:val="2"/>
          <w:numId w:val="1"/>
        </w:numPr>
        <w:rPr>
          <w:sz w:val="24"/>
        </w:rPr>
      </w:pPr>
      <w:r w:rsidRPr="00670F01">
        <w:rPr>
          <w:sz w:val="24"/>
        </w:rPr>
        <w:t>Convert</w:t>
      </w:r>
      <w:r w:rsidR="004B6A13" w:rsidRPr="00670F01">
        <w:rPr>
          <w:sz w:val="24"/>
        </w:rPr>
        <w:t>ed</w:t>
      </w:r>
      <w:r w:rsidRPr="00670F01">
        <w:rPr>
          <w:sz w:val="24"/>
        </w:rPr>
        <w:t xml:space="preserve"> to a motion.</w:t>
      </w:r>
    </w:p>
    <w:p w14:paraId="5A711521" w14:textId="77777777" w:rsidR="00D8319A" w:rsidRPr="00670F01" w:rsidRDefault="00D8319A" w:rsidP="008D07A9">
      <w:pPr>
        <w:pStyle w:val="ListParagraph"/>
        <w:ind w:left="2160"/>
        <w:rPr>
          <w:sz w:val="24"/>
        </w:rPr>
      </w:pPr>
    </w:p>
    <w:p w14:paraId="534CD9F5" w14:textId="172B273F" w:rsidR="008D07A9" w:rsidRPr="00670F01" w:rsidRDefault="00D8319A" w:rsidP="008D07A9">
      <w:pPr>
        <w:pStyle w:val="ListParagraph"/>
        <w:numPr>
          <w:ilvl w:val="2"/>
          <w:numId w:val="1"/>
        </w:numPr>
        <w:rPr>
          <w:b/>
          <w:sz w:val="24"/>
        </w:rPr>
      </w:pPr>
      <w:r w:rsidRPr="00670F01">
        <w:rPr>
          <w:b/>
          <w:sz w:val="24"/>
          <w:lang w:val="en-US"/>
        </w:rPr>
        <w:t>Motion</w:t>
      </w:r>
      <w:r w:rsidR="007832FE">
        <w:rPr>
          <w:b/>
          <w:sz w:val="24"/>
          <w:lang w:val="en-US"/>
        </w:rPr>
        <w:t xml:space="preserve"> #5</w:t>
      </w:r>
    </w:p>
    <w:p w14:paraId="46525BBA" w14:textId="7A5F6E7C" w:rsidR="008D07A9" w:rsidRPr="00670F01" w:rsidRDefault="008D07A9" w:rsidP="008D07A9">
      <w:pPr>
        <w:pStyle w:val="ListParagraph"/>
        <w:ind w:left="2160"/>
        <w:rPr>
          <w:b/>
          <w:sz w:val="24"/>
        </w:rPr>
      </w:pPr>
      <w:r w:rsidRPr="00670F01">
        <w:rPr>
          <w:b/>
          <w:sz w:val="24"/>
        </w:rPr>
        <w:t>Move to adopt the following SFD text, instruct the editor to include it in the 11azSFD and grant editorial license to the editor:</w:t>
      </w:r>
    </w:p>
    <w:p w14:paraId="6095D299" w14:textId="77777777" w:rsidR="008D07A9" w:rsidRPr="00670F01" w:rsidRDefault="008D07A9" w:rsidP="008D07A9">
      <w:pPr>
        <w:pStyle w:val="ListParagraph"/>
        <w:ind w:left="2160"/>
        <w:rPr>
          <w:b/>
          <w:sz w:val="24"/>
        </w:rPr>
      </w:pPr>
      <w:r w:rsidRPr="00670F01">
        <w:rPr>
          <w:b/>
          <w:sz w:val="24"/>
        </w:rPr>
        <w:t>“For secure HEz ranging measurement (normal operation):</w:t>
      </w:r>
    </w:p>
    <w:p w14:paraId="6EBD243A" w14:textId="77777777" w:rsidR="008D07A9" w:rsidRPr="00670F01" w:rsidRDefault="008D07A9" w:rsidP="007832FE">
      <w:pPr>
        <w:pStyle w:val="ListParagraph"/>
        <w:ind w:left="2340" w:hanging="180"/>
        <w:rPr>
          <w:b/>
          <w:sz w:val="24"/>
        </w:rPr>
      </w:pPr>
      <w:r w:rsidRPr="00670F01">
        <w:rPr>
          <w:b/>
          <w:sz w:val="24"/>
        </w:rPr>
        <w:t>–The specifics of LTF sequence generation information are TBD, but this information is associated with a Sequence Authentication Code (SAC).</w:t>
      </w:r>
    </w:p>
    <w:p w14:paraId="6923AD71" w14:textId="77777777" w:rsidR="008D07A9" w:rsidRPr="00670F01" w:rsidRDefault="008D07A9" w:rsidP="007832FE">
      <w:pPr>
        <w:pStyle w:val="ListParagraph"/>
        <w:ind w:left="2340" w:hanging="180"/>
        <w:rPr>
          <w:b/>
          <w:sz w:val="24"/>
        </w:rPr>
      </w:pPr>
      <w:r w:rsidRPr="00670F01">
        <w:rPr>
          <w:b/>
          <w:sz w:val="24"/>
        </w:rPr>
        <w:t>–The Trigger Frame (TF) -&gt; Location Uplink Sounding indicates the SAC for the following NDP frame corresponding to the LTF generation information.</w:t>
      </w:r>
    </w:p>
    <w:p w14:paraId="18C1C94E" w14:textId="77777777" w:rsidR="008D07A9" w:rsidRPr="00670F01" w:rsidRDefault="008D07A9" w:rsidP="007832FE">
      <w:pPr>
        <w:pStyle w:val="ListParagraph"/>
        <w:ind w:left="2340" w:hanging="180"/>
        <w:rPr>
          <w:b/>
          <w:sz w:val="24"/>
        </w:rPr>
      </w:pPr>
      <w:r w:rsidRPr="00670F01">
        <w:rPr>
          <w:b/>
          <w:sz w:val="24"/>
        </w:rPr>
        <w:t>–The SAC is also included in the IFTM for the first measurement instance and in the LMR for subsequent measurement instances.</w:t>
      </w:r>
    </w:p>
    <w:p w14:paraId="5D547579" w14:textId="77777777" w:rsidR="008D07A9" w:rsidRPr="00670F01" w:rsidRDefault="008D07A9" w:rsidP="007832FE">
      <w:pPr>
        <w:pStyle w:val="ListParagraph"/>
        <w:ind w:left="2340" w:hanging="180"/>
        <w:rPr>
          <w:b/>
          <w:sz w:val="24"/>
        </w:rPr>
      </w:pPr>
      <w:r w:rsidRPr="00670F01">
        <w:rPr>
          <w:b/>
          <w:sz w:val="24"/>
        </w:rPr>
        <w:t>–An adversary doesn’t know the SAC and is unable to predict it.</w:t>
      </w:r>
    </w:p>
    <w:p w14:paraId="0C2B8F62" w14:textId="16CF4E75" w:rsidR="008D07A9" w:rsidRPr="00670F01" w:rsidRDefault="008D07A9" w:rsidP="007832FE">
      <w:pPr>
        <w:pStyle w:val="ListParagraph"/>
        <w:ind w:left="2340" w:hanging="180"/>
        <w:rPr>
          <w:b/>
          <w:sz w:val="24"/>
        </w:rPr>
      </w:pPr>
      <w:r w:rsidRPr="00670F01">
        <w:rPr>
          <w:b/>
          <w:sz w:val="24"/>
        </w:rPr>
        <w:t>–In addition, the SAC and its associated measurement results are carried in the LMR.</w:t>
      </w:r>
    </w:p>
    <w:p w14:paraId="7E284FB4" w14:textId="77777777" w:rsidR="008D07A9" w:rsidRPr="00670F01" w:rsidRDefault="008D07A9" w:rsidP="007832FE">
      <w:pPr>
        <w:pStyle w:val="ListParagraph"/>
        <w:ind w:left="2340" w:hanging="180"/>
        <w:rPr>
          <w:b/>
          <w:sz w:val="24"/>
        </w:rPr>
      </w:pPr>
      <w:r w:rsidRPr="00670F01">
        <w:rPr>
          <w:b/>
          <w:sz w:val="24"/>
        </w:rPr>
        <w:t>–If an incorrect SAC is received by the ISTA, the ISTA may respond with a known LTF sequence or with any other LTF sequence and discards the current SAC and associated LTF sequence generation information.</w:t>
      </w:r>
    </w:p>
    <w:p w14:paraId="6B86B9EE" w14:textId="67AB0CD6" w:rsidR="008D07A9" w:rsidRPr="00670F01" w:rsidRDefault="008D07A9" w:rsidP="007832FE">
      <w:pPr>
        <w:pStyle w:val="ListParagraph"/>
        <w:ind w:left="2340" w:hanging="180"/>
        <w:rPr>
          <w:b/>
          <w:sz w:val="24"/>
        </w:rPr>
      </w:pPr>
      <w:r w:rsidRPr="00670F01">
        <w:rPr>
          <w:b/>
          <w:sz w:val="24"/>
        </w:rPr>
        <w:t>–The size of the SAC should be sufficiently long to prevent simple guessing.</w:t>
      </w:r>
      <w:r w:rsidR="007832FE">
        <w:rPr>
          <w:b/>
          <w:sz w:val="24"/>
        </w:rPr>
        <w:t>”</w:t>
      </w:r>
    </w:p>
    <w:p w14:paraId="1A5EC8B4" w14:textId="35D7947C" w:rsidR="008D07A9" w:rsidRPr="007832FE" w:rsidRDefault="008D07A9" w:rsidP="007832FE">
      <w:pPr>
        <w:pStyle w:val="ListParagraph"/>
        <w:numPr>
          <w:ilvl w:val="2"/>
          <w:numId w:val="1"/>
        </w:numPr>
        <w:rPr>
          <w:sz w:val="24"/>
        </w:rPr>
      </w:pPr>
      <w:r w:rsidRPr="00670F01">
        <w:rPr>
          <w:sz w:val="24"/>
        </w:rPr>
        <w:t>Mover: Yongho Seok</w:t>
      </w:r>
      <w:r w:rsidR="007832FE">
        <w:rPr>
          <w:sz w:val="24"/>
        </w:rPr>
        <w:t xml:space="preserve">, </w:t>
      </w:r>
      <w:r w:rsidRPr="007832FE">
        <w:rPr>
          <w:sz w:val="24"/>
        </w:rPr>
        <w:t>Seconder: Chitto Ghosh</w:t>
      </w:r>
      <w:r w:rsidR="007832FE">
        <w:rPr>
          <w:sz w:val="24"/>
        </w:rPr>
        <w:t>.</w:t>
      </w:r>
    </w:p>
    <w:p w14:paraId="4520D891" w14:textId="7AF37A71" w:rsidR="008D07A9" w:rsidRPr="00670F01" w:rsidRDefault="008D07A9" w:rsidP="008D07A9">
      <w:pPr>
        <w:pStyle w:val="ListParagraph"/>
        <w:numPr>
          <w:ilvl w:val="2"/>
          <w:numId w:val="1"/>
        </w:numPr>
        <w:rPr>
          <w:sz w:val="24"/>
        </w:rPr>
      </w:pPr>
      <w:r w:rsidRPr="00670F01">
        <w:rPr>
          <w:b/>
          <w:sz w:val="24"/>
        </w:rPr>
        <w:t>Results</w:t>
      </w:r>
      <w:r w:rsidRPr="00670F01">
        <w:rPr>
          <w:sz w:val="24"/>
        </w:rPr>
        <w:t xml:space="preserve"> Y: 12, N: 0, A: 1; </w:t>
      </w:r>
      <w:r w:rsidR="007832FE">
        <w:rPr>
          <w:b/>
          <w:sz w:val="24"/>
        </w:rPr>
        <w:t>m</w:t>
      </w:r>
      <w:r w:rsidRPr="00670F01">
        <w:rPr>
          <w:b/>
          <w:sz w:val="24"/>
        </w:rPr>
        <w:t>otion passes</w:t>
      </w:r>
      <w:r w:rsidRPr="00670F01">
        <w:rPr>
          <w:sz w:val="24"/>
        </w:rPr>
        <w:t>.</w:t>
      </w:r>
    </w:p>
    <w:p w14:paraId="18210AA5" w14:textId="77777777" w:rsidR="008D07A9" w:rsidRPr="00670F01" w:rsidRDefault="008D07A9" w:rsidP="00920D01">
      <w:pPr>
        <w:pStyle w:val="ListParagraph"/>
        <w:ind w:left="2160"/>
        <w:rPr>
          <w:sz w:val="24"/>
        </w:rPr>
      </w:pPr>
    </w:p>
    <w:p w14:paraId="21BB142F" w14:textId="69AD4B4B" w:rsidR="00920D01" w:rsidRPr="00670F01" w:rsidRDefault="00920D01" w:rsidP="00920D01">
      <w:pPr>
        <w:pStyle w:val="ListParagraph"/>
        <w:numPr>
          <w:ilvl w:val="2"/>
          <w:numId w:val="1"/>
        </w:numPr>
        <w:rPr>
          <w:b/>
          <w:sz w:val="24"/>
        </w:rPr>
      </w:pPr>
      <w:r w:rsidRPr="00670F01">
        <w:rPr>
          <w:b/>
          <w:sz w:val="24"/>
        </w:rPr>
        <w:t>Strawpoll</w:t>
      </w:r>
      <w:r w:rsidR="007832FE">
        <w:rPr>
          <w:b/>
          <w:sz w:val="24"/>
        </w:rPr>
        <w:t xml:space="preserve"> #6</w:t>
      </w:r>
    </w:p>
    <w:p w14:paraId="21021DFA" w14:textId="5F1DAA7C" w:rsidR="00920D01" w:rsidRPr="00670F01" w:rsidRDefault="00920D01" w:rsidP="00920D01">
      <w:pPr>
        <w:pStyle w:val="ListParagraph"/>
        <w:ind w:left="2160"/>
        <w:rPr>
          <w:b/>
          <w:sz w:val="24"/>
        </w:rPr>
      </w:pPr>
      <w:r w:rsidRPr="00670F01">
        <w:rPr>
          <w:b/>
          <w:sz w:val="24"/>
        </w:rPr>
        <w:t>Do you support the following SFD texts for secure HEz ranging measurement (LMR error recovery operation)?</w:t>
      </w:r>
    </w:p>
    <w:p w14:paraId="6944BD8F" w14:textId="65671320" w:rsidR="00920D01" w:rsidRPr="00670F01" w:rsidRDefault="00920D01" w:rsidP="00920D01">
      <w:pPr>
        <w:pStyle w:val="ListParagraph"/>
        <w:ind w:left="2160"/>
        <w:rPr>
          <w:b/>
          <w:sz w:val="24"/>
        </w:rPr>
      </w:pPr>
      <w:r w:rsidRPr="00670F01">
        <w:rPr>
          <w:b/>
          <w:sz w:val="24"/>
        </w:rPr>
        <w:t>–</w:t>
      </w:r>
      <w:r w:rsidR="007832FE">
        <w:rPr>
          <w:b/>
          <w:sz w:val="24"/>
        </w:rPr>
        <w:t xml:space="preserve"> </w:t>
      </w:r>
      <w:r w:rsidRPr="00670F01">
        <w:rPr>
          <w:b/>
          <w:sz w:val="24"/>
        </w:rPr>
        <w:t>The LMR is an Action No ACK frame</w:t>
      </w:r>
    </w:p>
    <w:p w14:paraId="0D290A91" w14:textId="7824C769" w:rsidR="00920D01" w:rsidRPr="00670F01" w:rsidRDefault="00920D01" w:rsidP="00920D01">
      <w:pPr>
        <w:pStyle w:val="ListParagraph"/>
        <w:ind w:left="2160"/>
        <w:rPr>
          <w:b/>
          <w:sz w:val="24"/>
        </w:rPr>
      </w:pPr>
      <w:r w:rsidRPr="00670F01">
        <w:rPr>
          <w:b/>
          <w:sz w:val="24"/>
        </w:rPr>
        <w:t>–</w:t>
      </w:r>
      <w:r w:rsidR="007832FE">
        <w:rPr>
          <w:b/>
          <w:sz w:val="24"/>
        </w:rPr>
        <w:t xml:space="preserve"> </w:t>
      </w:r>
      <w:r w:rsidRPr="00670F01">
        <w:rPr>
          <w:b/>
          <w:sz w:val="24"/>
        </w:rPr>
        <w:t>If the LMR was not correctly received:</w:t>
      </w:r>
    </w:p>
    <w:p w14:paraId="7A871A90" w14:textId="2ACB0F46" w:rsidR="00920D01" w:rsidRPr="00670F01" w:rsidRDefault="00920D01" w:rsidP="007832FE">
      <w:pPr>
        <w:pStyle w:val="ListParagraph"/>
        <w:ind w:left="2520" w:hanging="180"/>
        <w:rPr>
          <w:b/>
          <w:sz w:val="24"/>
        </w:rPr>
      </w:pPr>
      <w:r w:rsidRPr="00670F01">
        <w:rPr>
          <w:b/>
          <w:sz w:val="24"/>
        </w:rPr>
        <w:t>•</w:t>
      </w:r>
      <w:r w:rsidR="007832FE">
        <w:rPr>
          <w:b/>
          <w:sz w:val="24"/>
        </w:rPr>
        <w:t xml:space="preserve"> </w:t>
      </w:r>
      <w:r w:rsidRPr="00670F01">
        <w:rPr>
          <w:b/>
          <w:sz w:val="24"/>
        </w:rPr>
        <w:t>For UL NDP, the ISTA uses a known UL NDP LTF sequence (not suitable for measurement).</w:t>
      </w:r>
    </w:p>
    <w:p w14:paraId="2C1307DD" w14:textId="1B9F0607" w:rsidR="00920D01" w:rsidRPr="00670F01" w:rsidRDefault="00920D01" w:rsidP="007832FE">
      <w:pPr>
        <w:pStyle w:val="ListParagraph"/>
        <w:ind w:left="2520" w:hanging="180"/>
        <w:rPr>
          <w:b/>
          <w:sz w:val="24"/>
        </w:rPr>
      </w:pPr>
      <w:r w:rsidRPr="00670F01">
        <w:rPr>
          <w:b/>
          <w:sz w:val="24"/>
        </w:rPr>
        <w:t>•</w:t>
      </w:r>
      <w:r w:rsidR="007832FE">
        <w:rPr>
          <w:b/>
          <w:sz w:val="24"/>
        </w:rPr>
        <w:t xml:space="preserve"> </w:t>
      </w:r>
      <w:r w:rsidRPr="00670F01">
        <w:rPr>
          <w:b/>
          <w:sz w:val="24"/>
        </w:rPr>
        <w:t>For DL NDP, the RSTA may use the secured DL NDP LTF sequence (not suitable for measurement).</w:t>
      </w:r>
    </w:p>
    <w:p w14:paraId="7121855F" w14:textId="0E98FC2B" w:rsidR="00920D01" w:rsidRPr="00670F01" w:rsidRDefault="00920D01" w:rsidP="007832FE">
      <w:pPr>
        <w:pStyle w:val="ListParagraph"/>
        <w:ind w:left="2520" w:hanging="180"/>
        <w:rPr>
          <w:b/>
          <w:sz w:val="24"/>
        </w:rPr>
      </w:pPr>
      <w:r w:rsidRPr="00670F01">
        <w:rPr>
          <w:b/>
          <w:sz w:val="24"/>
        </w:rPr>
        <w:t>•</w:t>
      </w:r>
      <w:r w:rsidR="007832FE">
        <w:rPr>
          <w:b/>
          <w:sz w:val="24"/>
        </w:rPr>
        <w:t xml:space="preserve"> </w:t>
      </w:r>
      <w:r w:rsidRPr="00670F01">
        <w:rPr>
          <w:b/>
          <w:sz w:val="24"/>
        </w:rPr>
        <w:t>If two sided LMR is used, the ISTA indicates measurements are invalidated.</w:t>
      </w:r>
    </w:p>
    <w:p w14:paraId="2E06706B" w14:textId="34AFBDA0" w:rsidR="00920D01" w:rsidRPr="00670F01" w:rsidRDefault="00920D01" w:rsidP="007832FE">
      <w:pPr>
        <w:pStyle w:val="ListParagraph"/>
        <w:ind w:left="2520" w:hanging="180"/>
        <w:rPr>
          <w:b/>
          <w:sz w:val="24"/>
        </w:rPr>
      </w:pPr>
      <w:r w:rsidRPr="00670F01">
        <w:rPr>
          <w:b/>
          <w:sz w:val="24"/>
        </w:rPr>
        <w:t>•</w:t>
      </w:r>
      <w:r w:rsidR="007832FE">
        <w:rPr>
          <w:b/>
          <w:sz w:val="24"/>
        </w:rPr>
        <w:t xml:space="preserve"> </w:t>
      </w:r>
      <w:r w:rsidRPr="00670F01">
        <w:rPr>
          <w:b/>
          <w:sz w:val="24"/>
        </w:rPr>
        <w:t>The RSTA sends a new PMF protected LMR frame with a new SAC and new sequence generation information (measurements results included in the LMR are invalid only for the immediate HEz case).</w:t>
      </w:r>
    </w:p>
    <w:p w14:paraId="481389B8" w14:textId="0DB9894B" w:rsidR="00920D01" w:rsidRPr="00670F01" w:rsidRDefault="00920D01" w:rsidP="007832FE">
      <w:pPr>
        <w:pStyle w:val="ListParagraph"/>
        <w:ind w:left="2520" w:hanging="180"/>
        <w:rPr>
          <w:b/>
          <w:sz w:val="24"/>
        </w:rPr>
      </w:pPr>
      <w:r w:rsidRPr="00670F01">
        <w:rPr>
          <w:b/>
          <w:sz w:val="24"/>
        </w:rPr>
        <w:t>•</w:t>
      </w:r>
      <w:r w:rsidR="007832FE">
        <w:rPr>
          <w:b/>
          <w:sz w:val="24"/>
        </w:rPr>
        <w:t xml:space="preserve"> </w:t>
      </w:r>
      <w:r w:rsidRPr="00670F01">
        <w:rPr>
          <w:b/>
          <w:sz w:val="24"/>
        </w:rPr>
        <w:t>The ISTA may come back to the channel and participate in a new sounding sequence at the next availability interval by responding to a future TF Location -&gt; Poll.</w:t>
      </w:r>
    </w:p>
    <w:p w14:paraId="3097314F" w14:textId="6EA58F8A" w:rsidR="00920D01" w:rsidRPr="00670F01" w:rsidRDefault="00920D01" w:rsidP="00920D01">
      <w:pPr>
        <w:pStyle w:val="ListParagraph"/>
        <w:numPr>
          <w:ilvl w:val="2"/>
          <w:numId w:val="1"/>
        </w:numPr>
        <w:rPr>
          <w:sz w:val="24"/>
        </w:rPr>
      </w:pPr>
      <w:r w:rsidRPr="00670F01">
        <w:rPr>
          <w:b/>
          <w:sz w:val="24"/>
        </w:rPr>
        <w:t>Results</w:t>
      </w:r>
      <w:r w:rsidR="007832FE">
        <w:rPr>
          <w:sz w:val="24"/>
        </w:rPr>
        <w:t xml:space="preserve">: </w:t>
      </w:r>
      <w:r w:rsidRPr="00670F01">
        <w:rPr>
          <w:sz w:val="24"/>
        </w:rPr>
        <w:t>Y</w:t>
      </w:r>
      <w:r w:rsidR="007832FE">
        <w:rPr>
          <w:sz w:val="24"/>
        </w:rPr>
        <w:t xml:space="preserve">: 15, </w:t>
      </w:r>
      <w:r w:rsidRPr="00670F01">
        <w:rPr>
          <w:sz w:val="24"/>
        </w:rPr>
        <w:t>N</w:t>
      </w:r>
      <w:r w:rsidR="007832FE">
        <w:rPr>
          <w:sz w:val="24"/>
        </w:rPr>
        <w:t xml:space="preserve">: 0, </w:t>
      </w:r>
      <w:r w:rsidRPr="00670F01">
        <w:rPr>
          <w:sz w:val="24"/>
        </w:rPr>
        <w:t>A</w:t>
      </w:r>
      <w:r w:rsidR="007832FE">
        <w:rPr>
          <w:sz w:val="24"/>
        </w:rPr>
        <w:t>: 0</w:t>
      </w:r>
    </w:p>
    <w:p w14:paraId="334B78E5" w14:textId="1CCB1881" w:rsidR="00920D01" w:rsidRPr="00670F01" w:rsidRDefault="00920D01" w:rsidP="00920D01">
      <w:pPr>
        <w:pStyle w:val="ListParagraph"/>
        <w:numPr>
          <w:ilvl w:val="2"/>
          <w:numId w:val="1"/>
        </w:numPr>
        <w:rPr>
          <w:sz w:val="24"/>
        </w:rPr>
      </w:pPr>
      <w:r w:rsidRPr="00670F01">
        <w:rPr>
          <w:sz w:val="24"/>
        </w:rPr>
        <w:lastRenderedPageBreak/>
        <w:t>Convert</w:t>
      </w:r>
      <w:r w:rsidR="004B6A13" w:rsidRPr="00670F01">
        <w:rPr>
          <w:sz w:val="24"/>
        </w:rPr>
        <w:t>ed</w:t>
      </w:r>
      <w:r w:rsidRPr="00670F01">
        <w:rPr>
          <w:sz w:val="24"/>
        </w:rPr>
        <w:t xml:space="preserve"> to a motion</w:t>
      </w:r>
      <w:r w:rsidR="007832FE">
        <w:rPr>
          <w:sz w:val="24"/>
        </w:rPr>
        <w:t>.</w:t>
      </w:r>
      <w:r w:rsidR="007832FE">
        <w:rPr>
          <w:sz w:val="24"/>
        </w:rPr>
        <w:br/>
      </w:r>
    </w:p>
    <w:p w14:paraId="6F79931B" w14:textId="41B4723F" w:rsidR="00920D01" w:rsidRPr="007832FE" w:rsidRDefault="00920D01" w:rsidP="00920D01">
      <w:pPr>
        <w:pStyle w:val="ListParagraph"/>
        <w:numPr>
          <w:ilvl w:val="2"/>
          <w:numId w:val="1"/>
        </w:numPr>
        <w:rPr>
          <w:b/>
          <w:sz w:val="24"/>
        </w:rPr>
      </w:pPr>
      <w:r w:rsidRPr="007832FE">
        <w:rPr>
          <w:b/>
          <w:sz w:val="24"/>
          <w:lang w:val="en-US"/>
        </w:rPr>
        <w:t>Motion</w:t>
      </w:r>
      <w:r w:rsidR="007832FE" w:rsidRPr="007832FE">
        <w:rPr>
          <w:b/>
          <w:sz w:val="24"/>
          <w:lang w:val="en-US"/>
        </w:rPr>
        <w:t xml:space="preserve"> #6</w:t>
      </w:r>
    </w:p>
    <w:p w14:paraId="260D5963" w14:textId="77777777" w:rsidR="00920D01" w:rsidRPr="007832FE" w:rsidRDefault="00920D01" w:rsidP="00920D01">
      <w:pPr>
        <w:pStyle w:val="ListParagraph"/>
        <w:ind w:left="2160"/>
        <w:rPr>
          <w:b/>
          <w:sz w:val="24"/>
        </w:rPr>
      </w:pPr>
      <w:r w:rsidRPr="007832FE">
        <w:rPr>
          <w:b/>
          <w:sz w:val="24"/>
        </w:rPr>
        <w:t>Move to adopt the following SFD text, instruct the editor to include it in the 11az SFD and grant editorial license to the editor:</w:t>
      </w:r>
    </w:p>
    <w:p w14:paraId="692AF810" w14:textId="77777777" w:rsidR="00920D01" w:rsidRPr="007832FE" w:rsidRDefault="00920D01" w:rsidP="00920D01">
      <w:pPr>
        <w:pStyle w:val="ListParagraph"/>
        <w:ind w:left="2160"/>
        <w:rPr>
          <w:b/>
          <w:sz w:val="24"/>
        </w:rPr>
      </w:pPr>
      <w:r w:rsidRPr="007832FE">
        <w:rPr>
          <w:b/>
          <w:sz w:val="24"/>
        </w:rPr>
        <w:t>For secure HEz ranging measurement (LMR error recovery operation):</w:t>
      </w:r>
    </w:p>
    <w:p w14:paraId="307B7A7F" w14:textId="77777777" w:rsidR="00920D01" w:rsidRPr="007832FE" w:rsidRDefault="00920D01" w:rsidP="00920D01">
      <w:pPr>
        <w:pStyle w:val="ListParagraph"/>
        <w:ind w:left="2160"/>
        <w:rPr>
          <w:b/>
          <w:sz w:val="24"/>
        </w:rPr>
      </w:pPr>
      <w:r w:rsidRPr="007832FE">
        <w:rPr>
          <w:b/>
          <w:sz w:val="24"/>
        </w:rPr>
        <w:t>–The LMR is an Action No ACK frame</w:t>
      </w:r>
    </w:p>
    <w:p w14:paraId="0C171735" w14:textId="77777777" w:rsidR="00920D01" w:rsidRPr="007832FE" w:rsidRDefault="00920D01" w:rsidP="00920D01">
      <w:pPr>
        <w:pStyle w:val="ListParagraph"/>
        <w:ind w:left="2160"/>
        <w:rPr>
          <w:b/>
          <w:sz w:val="24"/>
        </w:rPr>
      </w:pPr>
      <w:r w:rsidRPr="007832FE">
        <w:rPr>
          <w:b/>
          <w:sz w:val="24"/>
        </w:rPr>
        <w:t>–If the LMR was not correctly received:</w:t>
      </w:r>
    </w:p>
    <w:p w14:paraId="6CE20127" w14:textId="242288EE" w:rsidR="00920D01" w:rsidRPr="007832FE" w:rsidRDefault="00920D01" w:rsidP="007832FE">
      <w:pPr>
        <w:pStyle w:val="ListParagraph"/>
        <w:ind w:left="2520" w:hanging="180"/>
        <w:rPr>
          <w:b/>
          <w:sz w:val="24"/>
        </w:rPr>
      </w:pPr>
      <w:r w:rsidRPr="007832FE">
        <w:rPr>
          <w:b/>
          <w:sz w:val="24"/>
        </w:rPr>
        <w:t>• For UL NDP, the ISTA uses a known UL NDP LTF sequence (not suitable for measurement).</w:t>
      </w:r>
    </w:p>
    <w:p w14:paraId="35531826" w14:textId="5BEBE721" w:rsidR="00920D01" w:rsidRPr="007832FE" w:rsidRDefault="00920D01" w:rsidP="007832FE">
      <w:pPr>
        <w:pStyle w:val="ListParagraph"/>
        <w:ind w:left="2520" w:hanging="180"/>
        <w:rPr>
          <w:b/>
          <w:sz w:val="24"/>
        </w:rPr>
      </w:pPr>
      <w:r w:rsidRPr="007832FE">
        <w:rPr>
          <w:b/>
          <w:sz w:val="24"/>
        </w:rPr>
        <w:t>• For DL NDP, the RSTA may use the secured DL NDP LTF sequence (not suitable for measurement).</w:t>
      </w:r>
    </w:p>
    <w:p w14:paraId="4FD241B2" w14:textId="040EC092" w:rsidR="00920D01" w:rsidRPr="007832FE" w:rsidRDefault="00920D01" w:rsidP="007832FE">
      <w:pPr>
        <w:pStyle w:val="ListParagraph"/>
        <w:ind w:left="2520" w:hanging="180"/>
        <w:rPr>
          <w:b/>
          <w:sz w:val="24"/>
        </w:rPr>
      </w:pPr>
      <w:r w:rsidRPr="007832FE">
        <w:rPr>
          <w:b/>
          <w:sz w:val="24"/>
        </w:rPr>
        <w:t>• If two sided LMR is used, the ISTA indicates measurements are invalidated.</w:t>
      </w:r>
    </w:p>
    <w:p w14:paraId="502F25FA" w14:textId="44FE63E0" w:rsidR="00920D01" w:rsidRPr="007832FE" w:rsidRDefault="00920D01" w:rsidP="007832FE">
      <w:pPr>
        <w:pStyle w:val="ListParagraph"/>
        <w:ind w:left="2520" w:hanging="180"/>
        <w:rPr>
          <w:b/>
          <w:sz w:val="24"/>
        </w:rPr>
      </w:pPr>
      <w:r w:rsidRPr="007832FE">
        <w:rPr>
          <w:b/>
          <w:sz w:val="24"/>
        </w:rPr>
        <w:t>• The RSTA sends a new PMF protected LMR frame with a new SAC and new sequence generation information (measurements results included in the LMR are invalid only for the immediate HEz case).</w:t>
      </w:r>
    </w:p>
    <w:p w14:paraId="3BD0B945" w14:textId="6E4A631C" w:rsidR="00920D01" w:rsidRPr="007832FE" w:rsidRDefault="00920D01" w:rsidP="007832FE">
      <w:pPr>
        <w:pStyle w:val="ListParagraph"/>
        <w:ind w:left="2520" w:hanging="180"/>
        <w:rPr>
          <w:b/>
          <w:sz w:val="24"/>
        </w:rPr>
      </w:pPr>
      <w:r w:rsidRPr="007832FE">
        <w:rPr>
          <w:b/>
          <w:sz w:val="24"/>
        </w:rPr>
        <w:t>• The ISTA may come back to the channel and participate in a new sounding sequence at the next availability interval by responding to a future TF Location -&gt; Poll.</w:t>
      </w:r>
    </w:p>
    <w:p w14:paraId="76FF0BCF" w14:textId="02BD56CF" w:rsidR="00920D01" w:rsidRPr="007832FE" w:rsidRDefault="00920D01" w:rsidP="007832FE">
      <w:pPr>
        <w:pStyle w:val="ListParagraph"/>
        <w:numPr>
          <w:ilvl w:val="2"/>
          <w:numId w:val="1"/>
        </w:numPr>
        <w:rPr>
          <w:sz w:val="24"/>
        </w:rPr>
      </w:pPr>
      <w:r w:rsidRPr="00670F01">
        <w:rPr>
          <w:sz w:val="24"/>
        </w:rPr>
        <w:t>Mover: Yongho Seok</w:t>
      </w:r>
      <w:r w:rsidR="007832FE">
        <w:rPr>
          <w:sz w:val="24"/>
        </w:rPr>
        <w:t xml:space="preserve">, </w:t>
      </w:r>
      <w:r w:rsidRPr="007832FE">
        <w:rPr>
          <w:sz w:val="24"/>
        </w:rPr>
        <w:t>Seconder: Chitto Ghosh</w:t>
      </w:r>
      <w:r w:rsidR="007832FE">
        <w:rPr>
          <w:sz w:val="24"/>
        </w:rPr>
        <w:t>.</w:t>
      </w:r>
    </w:p>
    <w:p w14:paraId="59491D30" w14:textId="78FECB61" w:rsidR="00116B3E" w:rsidRPr="00670F01" w:rsidRDefault="00920D01" w:rsidP="00920D01">
      <w:pPr>
        <w:pStyle w:val="ListParagraph"/>
        <w:numPr>
          <w:ilvl w:val="2"/>
          <w:numId w:val="1"/>
        </w:numPr>
        <w:rPr>
          <w:sz w:val="24"/>
        </w:rPr>
      </w:pPr>
      <w:r w:rsidRPr="00670F01">
        <w:rPr>
          <w:b/>
          <w:sz w:val="24"/>
        </w:rPr>
        <w:t>Results</w:t>
      </w:r>
      <w:r w:rsidR="007832FE">
        <w:rPr>
          <w:sz w:val="24"/>
        </w:rPr>
        <w:t xml:space="preserve">: </w:t>
      </w:r>
      <w:r w:rsidRPr="00670F01">
        <w:rPr>
          <w:sz w:val="24"/>
        </w:rPr>
        <w:t>Y</w:t>
      </w:r>
      <w:r w:rsidR="007832FE">
        <w:rPr>
          <w:sz w:val="24"/>
        </w:rPr>
        <w:t xml:space="preserve">: 11, N: 0, A: 0; </w:t>
      </w:r>
      <w:r w:rsidRPr="00670F01">
        <w:rPr>
          <w:b/>
          <w:sz w:val="24"/>
        </w:rPr>
        <w:t>motion passes</w:t>
      </w:r>
    </w:p>
    <w:p w14:paraId="0630F0F0" w14:textId="4072B9B0" w:rsidR="00271591" w:rsidRPr="00670F01" w:rsidRDefault="00271591" w:rsidP="00920D01">
      <w:pPr>
        <w:pStyle w:val="ListParagraph"/>
        <w:ind w:left="2160"/>
        <w:rPr>
          <w:sz w:val="24"/>
        </w:rPr>
      </w:pPr>
    </w:p>
    <w:p w14:paraId="5481EDC0" w14:textId="4AD27DAA" w:rsidR="00920D01" w:rsidRPr="00670F01" w:rsidRDefault="007832FE" w:rsidP="004C3446">
      <w:pPr>
        <w:pStyle w:val="ListParagraph"/>
        <w:numPr>
          <w:ilvl w:val="1"/>
          <w:numId w:val="1"/>
        </w:numPr>
        <w:rPr>
          <w:sz w:val="24"/>
        </w:rPr>
      </w:pPr>
      <w:r>
        <w:rPr>
          <w:sz w:val="24"/>
        </w:rPr>
        <w:t>Ganesh Ve</w:t>
      </w:r>
      <w:r w:rsidR="00920D01" w:rsidRPr="00670F01">
        <w:rPr>
          <w:sz w:val="24"/>
        </w:rPr>
        <w:t>nkatesan (Intel Corporation) presented</w:t>
      </w:r>
      <w:r w:rsidR="00F51E4E" w:rsidRPr="00670F01">
        <w:rPr>
          <w:sz w:val="24"/>
        </w:rPr>
        <w:t xml:space="preserve"> WIP</w:t>
      </w:r>
      <w:r w:rsidR="00920D01" w:rsidRPr="00670F01">
        <w:rPr>
          <w:sz w:val="24"/>
        </w:rPr>
        <w:t xml:space="preserve"> </w:t>
      </w:r>
      <w:r w:rsidR="00F51E4E" w:rsidRPr="00670F01">
        <w:rPr>
          <w:sz w:val="24"/>
        </w:rPr>
        <w:t xml:space="preserve">document </w:t>
      </w:r>
      <w:r w:rsidR="00920D01" w:rsidRPr="00670F01">
        <w:rPr>
          <w:b/>
          <w:sz w:val="24"/>
        </w:rPr>
        <w:t>11-18/0215r1</w:t>
      </w:r>
      <w:r w:rsidR="00920D01" w:rsidRPr="00670F01">
        <w:rPr>
          <w:sz w:val="24"/>
        </w:rPr>
        <w:t xml:space="preserve"> </w:t>
      </w:r>
      <w:r>
        <w:rPr>
          <w:sz w:val="24"/>
        </w:rPr>
        <w:t xml:space="preserve">with edits </w:t>
      </w:r>
      <w:r w:rsidR="00F51E4E" w:rsidRPr="00670F01">
        <w:rPr>
          <w:sz w:val="24"/>
        </w:rPr>
        <w:t>presented yesterday, and now uploaded</w:t>
      </w:r>
      <w:r>
        <w:rPr>
          <w:sz w:val="24"/>
        </w:rPr>
        <w:t xml:space="preserve"> to mentor</w:t>
      </w:r>
      <w:r w:rsidR="00F51E4E" w:rsidRPr="00670F01">
        <w:rPr>
          <w:sz w:val="24"/>
        </w:rPr>
        <w:t>.</w:t>
      </w:r>
    </w:p>
    <w:p w14:paraId="5BA208B7" w14:textId="77777777" w:rsidR="00920D01" w:rsidRPr="00670F01" w:rsidRDefault="00920D01" w:rsidP="00920D01">
      <w:pPr>
        <w:pStyle w:val="ListParagraph"/>
        <w:numPr>
          <w:ilvl w:val="2"/>
          <w:numId w:val="1"/>
        </w:numPr>
        <w:rPr>
          <w:sz w:val="24"/>
        </w:rPr>
      </w:pPr>
      <w:r w:rsidRPr="00670F01">
        <w:rPr>
          <w:sz w:val="24"/>
        </w:rPr>
        <w:t>Any questions on document from yesterday: None</w:t>
      </w:r>
    </w:p>
    <w:p w14:paraId="303433D5" w14:textId="77777777" w:rsidR="00920D01" w:rsidRPr="00670F01" w:rsidRDefault="00920D01" w:rsidP="00920D01">
      <w:pPr>
        <w:pStyle w:val="ListParagraph"/>
        <w:numPr>
          <w:ilvl w:val="2"/>
          <w:numId w:val="1"/>
        </w:numPr>
        <w:rPr>
          <w:sz w:val="24"/>
        </w:rPr>
      </w:pPr>
      <w:r w:rsidRPr="00670F01">
        <w:rPr>
          <w:sz w:val="24"/>
        </w:rPr>
        <w:t>Summary of main changes:</w:t>
      </w:r>
    </w:p>
    <w:p w14:paraId="0AD024D8" w14:textId="7CF82766" w:rsidR="00920D01" w:rsidRPr="00670F01" w:rsidRDefault="00920D01" w:rsidP="00920D01">
      <w:pPr>
        <w:pStyle w:val="ListParagraph"/>
        <w:numPr>
          <w:ilvl w:val="3"/>
          <w:numId w:val="1"/>
        </w:numPr>
        <w:rPr>
          <w:sz w:val="24"/>
        </w:rPr>
      </w:pPr>
      <w:r w:rsidRPr="00670F01">
        <w:rPr>
          <w:sz w:val="24"/>
        </w:rPr>
        <w:t>SU –&gt; VHTz ranging</w:t>
      </w:r>
    </w:p>
    <w:p w14:paraId="10B2DDBC" w14:textId="5B2B82B6" w:rsidR="00920D01" w:rsidRPr="00670F01" w:rsidRDefault="00D548A3" w:rsidP="00920D01">
      <w:pPr>
        <w:pStyle w:val="ListParagraph"/>
        <w:numPr>
          <w:ilvl w:val="3"/>
          <w:numId w:val="1"/>
        </w:numPr>
        <w:rPr>
          <w:sz w:val="24"/>
        </w:rPr>
      </w:pPr>
      <w:r>
        <w:rPr>
          <w:sz w:val="24"/>
        </w:rPr>
        <w:t>MU –</w:t>
      </w:r>
      <w:r w:rsidR="00920D01" w:rsidRPr="00670F01">
        <w:rPr>
          <w:sz w:val="24"/>
        </w:rPr>
        <w:t>&gt;</w:t>
      </w:r>
      <w:r>
        <w:rPr>
          <w:sz w:val="24"/>
        </w:rPr>
        <w:t xml:space="preserve"> </w:t>
      </w:r>
      <w:r w:rsidR="00920D01" w:rsidRPr="00670F01">
        <w:rPr>
          <w:sz w:val="24"/>
        </w:rPr>
        <w:t>HEz ranging</w:t>
      </w:r>
    </w:p>
    <w:p w14:paraId="53D9C6C0" w14:textId="405EC733" w:rsidR="00034E91" w:rsidRPr="00670F01" w:rsidRDefault="00920D01" w:rsidP="00920D01">
      <w:pPr>
        <w:pStyle w:val="ListParagraph"/>
        <w:numPr>
          <w:ilvl w:val="3"/>
          <w:numId w:val="1"/>
        </w:numPr>
        <w:rPr>
          <w:sz w:val="24"/>
        </w:rPr>
      </w:pPr>
      <w:r w:rsidRPr="00670F01">
        <w:rPr>
          <w:sz w:val="24"/>
        </w:rPr>
        <w:t>Text for description of additional param</w:t>
      </w:r>
      <w:r w:rsidR="007832FE">
        <w:rPr>
          <w:sz w:val="24"/>
        </w:rPr>
        <w:t>e</w:t>
      </w:r>
      <w:r w:rsidRPr="00670F01">
        <w:rPr>
          <w:sz w:val="24"/>
        </w:rPr>
        <w:t>ters in FTM ranging.</w:t>
      </w:r>
      <w:r w:rsidR="00034E91" w:rsidRPr="00670F01">
        <w:rPr>
          <w:sz w:val="24"/>
        </w:rPr>
        <w:t xml:space="preserve"> </w:t>
      </w:r>
      <w:r w:rsidR="007832FE" w:rsidRPr="00670F01">
        <w:rPr>
          <w:sz w:val="24"/>
        </w:rPr>
        <w:t>Negotiation</w:t>
      </w:r>
      <w:r w:rsidR="00034E91" w:rsidRPr="00670F01">
        <w:rPr>
          <w:sz w:val="24"/>
        </w:rPr>
        <w:t xml:space="preserve"> protocol.</w:t>
      </w:r>
    </w:p>
    <w:p w14:paraId="0AA528BB" w14:textId="0F0CC1A7" w:rsidR="00F51E4E" w:rsidRPr="00670F01" w:rsidRDefault="00034E91" w:rsidP="00920D01">
      <w:pPr>
        <w:pStyle w:val="ListParagraph"/>
        <w:numPr>
          <w:ilvl w:val="3"/>
          <w:numId w:val="1"/>
        </w:numPr>
        <w:rPr>
          <w:sz w:val="24"/>
        </w:rPr>
      </w:pPr>
      <w:r w:rsidRPr="00670F01">
        <w:rPr>
          <w:sz w:val="24"/>
        </w:rPr>
        <w:t>Measure</w:t>
      </w:r>
      <w:r w:rsidR="00F51E4E" w:rsidRPr="00670F01">
        <w:rPr>
          <w:sz w:val="24"/>
        </w:rPr>
        <w:t xml:space="preserve">ment exchange placeholders </w:t>
      </w:r>
      <w:r w:rsidRPr="00670F01">
        <w:rPr>
          <w:sz w:val="24"/>
        </w:rPr>
        <w:t xml:space="preserve">will be replaced by </w:t>
      </w:r>
      <w:r w:rsidR="00F51E4E" w:rsidRPr="00670F01">
        <w:rPr>
          <w:sz w:val="24"/>
        </w:rPr>
        <w:t xml:space="preserve">sections currently presented </w:t>
      </w:r>
      <w:r w:rsidR="007832FE">
        <w:rPr>
          <w:sz w:val="24"/>
        </w:rPr>
        <w:t xml:space="preserve">to TGaz </w:t>
      </w:r>
      <w:r w:rsidR="00F51E4E" w:rsidRPr="00670F01">
        <w:rPr>
          <w:sz w:val="24"/>
        </w:rPr>
        <w:t>and approved.</w:t>
      </w:r>
      <w:r w:rsidR="00F51E4E" w:rsidRPr="00670F01">
        <w:rPr>
          <w:sz w:val="24"/>
        </w:rPr>
        <w:br/>
      </w:r>
    </w:p>
    <w:p w14:paraId="75A30E7E" w14:textId="77777777" w:rsidR="00F51E4E" w:rsidRPr="00670F01" w:rsidRDefault="00F51E4E" w:rsidP="00F51E4E">
      <w:pPr>
        <w:pStyle w:val="ListParagraph"/>
        <w:numPr>
          <w:ilvl w:val="1"/>
          <w:numId w:val="1"/>
        </w:numPr>
        <w:rPr>
          <w:sz w:val="24"/>
        </w:rPr>
      </w:pPr>
      <w:r w:rsidRPr="00670F01">
        <w:rPr>
          <w:sz w:val="24"/>
        </w:rPr>
        <w:t xml:space="preserve">Qinghua Li (Intel Corporation) presented document </w:t>
      </w:r>
      <w:r w:rsidRPr="00670F01">
        <w:rPr>
          <w:b/>
          <w:sz w:val="24"/>
        </w:rPr>
        <w:t>11-18/0209r0</w:t>
      </w:r>
    </w:p>
    <w:p w14:paraId="7DAD2F79" w14:textId="77777777" w:rsidR="00F51E4E" w:rsidRPr="00670F01" w:rsidRDefault="00F51E4E" w:rsidP="00F51E4E">
      <w:pPr>
        <w:pStyle w:val="ListParagraph"/>
        <w:numPr>
          <w:ilvl w:val="2"/>
          <w:numId w:val="1"/>
        </w:numPr>
        <w:rPr>
          <w:sz w:val="24"/>
        </w:rPr>
      </w:pPr>
      <w:r w:rsidRPr="00670F01">
        <w:rPr>
          <w:sz w:val="24"/>
        </w:rPr>
        <w:t>Title:</w:t>
      </w:r>
      <w:r w:rsidRPr="00670F01">
        <w:rPr>
          <w:b/>
          <w:bCs/>
          <w:color w:val="000000"/>
          <w:sz w:val="24"/>
          <w:lang w:val="en-US"/>
        </w:rPr>
        <w:t xml:space="preserve"> </w:t>
      </w:r>
      <w:r w:rsidRPr="00670F01">
        <w:rPr>
          <w:b/>
          <w:bCs/>
          <w:sz w:val="24"/>
          <w:lang w:val="en-US"/>
        </w:rPr>
        <w:t>Long Token for Secure Ranging</w:t>
      </w:r>
    </w:p>
    <w:p w14:paraId="76806C19" w14:textId="35B31DBD" w:rsidR="00F51E4E" w:rsidRDefault="00F51E4E" w:rsidP="00F51E4E">
      <w:pPr>
        <w:pStyle w:val="ListParagraph"/>
        <w:numPr>
          <w:ilvl w:val="2"/>
          <w:numId w:val="1"/>
        </w:numPr>
        <w:rPr>
          <w:bCs/>
          <w:sz w:val="24"/>
        </w:rPr>
      </w:pPr>
      <w:r w:rsidRPr="00670F01">
        <w:rPr>
          <w:bCs/>
          <w:sz w:val="24"/>
          <w:lang w:val="en-US"/>
        </w:rPr>
        <w:t xml:space="preserve">Summary: </w:t>
      </w:r>
      <w:r w:rsidRPr="00670F01">
        <w:rPr>
          <w:bCs/>
          <w:sz w:val="24"/>
        </w:rPr>
        <w:t>Existing token is 6-bits long. After 64 measurements, the token may repeat. Attacker may replay recorded LMR with the same token to make an attack. So the token needs to be extended.</w:t>
      </w:r>
    </w:p>
    <w:p w14:paraId="7C1039E1" w14:textId="158962AE" w:rsidR="007832FE" w:rsidRPr="00670F01" w:rsidRDefault="007832FE" w:rsidP="00F51E4E">
      <w:pPr>
        <w:pStyle w:val="ListParagraph"/>
        <w:numPr>
          <w:ilvl w:val="2"/>
          <w:numId w:val="1"/>
        </w:numPr>
        <w:rPr>
          <w:bCs/>
          <w:sz w:val="24"/>
        </w:rPr>
      </w:pPr>
      <w:r>
        <w:rPr>
          <w:bCs/>
          <w:sz w:val="24"/>
        </w:rPr>
        <w:t>Discussion:</w:t>
      </w:r>
    </w:p>
    <w:p w14:paraId="55304297" w14:textId="77777777" w:rsidR="00017C7B" w:rsidRPr="00670F01" w:rsidRDefault="00017C7B" w:rsidP="007832FE">
      <w:pPr>
        <w:pStyle w:val="ListParagraph"/>
        <w:numPr>
          <w:ilvl w:val="3"/>
          <w:numId w:val="1"/>
        </w:numPr>
        <w:rPr>
          <w:sz w:val="24"/>
        </w:rPr>
      </w:pPr>
      <w:r w:rsidRPr="00670F01">
        <w:rPr>
          <w:sz w:val="24"/>
        </w:rPr>
        <w:t>C. Does PMF have its own sequence number?</w:t>
      </w:r>
    </w:p>
    <w:p w14:paraId="3D33A370" w14:textId="64390F63" w:rsidR="00017C7B" w:rsidRPr="00670F01" w:rsidRDefault="00017C7B" w:rsidP="007832FE">
      <w:pPr>
        <w:pStyle w:val="ListParagraph"/>
        <w:numPr>
          <w:ilvl w:val="3"/>
          <w:numId w:val="1"/>
        </w:numPr>
        <w:rPr>
          <w:sz w:val="24"/>
        </w:rPr>
      </w:pPr>
      <w:r w:rsidRPr="00670F01">
        <w:rPr>
          <w:sz w:val="24"/>
        </w:rPr>
        <w:t>R. Depends on</w:t>
      </w:r>
      <w:r w:rsidR="00E276FF" w:rsidRPr="00670F01">
        <w:rPr>
          <w:sz w:val="24"/>
        </w:rPr>
        <w:t xml:space="preserve"> the strategy for updating the </w:t>
      </w:r>
      <w:r w:rsidR="007832FE">
        <w:rPr>
          <w:sz w:val="24"/>
        </w:rPr>
        <w:t>PM number.</w:t>
      </w:r>
      <w:r w:rsidRPr="00670F01">
        <w:rPr>
          <w:sz w:val="24"/>
        </w:rPr>
        <w:t xml:space="preserve"> </w:t>
      </w:r>
    </w:p>
    <w:p w14:paraId="227CFC9E" w14:textId="20071AEC" w:rsidR="00017C7B" w:rsidRPr="00670F01" w:rsidRDefault="00017C7B" w:rsidP="007832FE">
      <w:pPr>
        <w:pStyle w:val="ListParagraph"/>
        <w:numPr>
          <w:ilvl w:val="3"/>
          <w:numId w:val="1"/>
        </w:numPr>
        <w:rPr>
          <w:sz w:val="24"/>
        </w:rPr>
      </w:pPr>
      <w:r w:rsidRPr="00670F01">
        <w:rPr>
          <w:sz w:val="24"/>
        </w:rPr>
        <w:t>C. Similar question: Is token in</w:t>
      </w:r>
      <w:r w:rsidR="007832FE">
        <w:rPr>
          <w:sz w:val="24"/>
        </w:rPr>
        <w:t>serted into PHY or MAC</w:t>
      </w:r>
      <w:r w:rsidRPr="00670F01">
        <w:rPr>
          <w:sz w:val="24"/>
        </w:rPr>
        <w:t xml:space="preserve"> layer?</w:t>
      </w:r>
    </w:p>
    <w:p w14:paraId="69D6764F" w14:textId="5853731D" w:rsidR="00017C7B" w:rsidRPr="00670F01" w:rsidRDefault="00017C7B" w:rsidP="007832FE">
      <w:pPr>
        <w:pStyle w:val="ListParagraph"/>
        <w:numPr>
          <w:ilvl w:val="3"/>
          <w:numId w:val="1"/>
        </w:numPr>
        <w:rPr>
          <w:sz w:val="24"/>
        </w:rPr>
      </w:pPr>
      <w:r w:rsidRPr="00670F01">
        <w:rPr>
          <w:sz w:val="24"/>
        </w:rPr>
        <w:t>R. MAC layer</w:t>
      </w:r>
      <w:r w:rsidR="007832FE">
        <w:rPr>
          <w:sz w:val="24"/>
        </w:rPr>
        <w:t>.</w:t>
      </w:r>
    </w:p>
    <w:p w14:paraId="17D95D5D" w14:textId="4009F046" w:rsidR="00017C7B" w:rsidRPr="00670F01" w:rsidRDefault="00017C7B" w:rsidP="007832FE">
      <w:pPr>
        <w:pStyle w:val="ListParagraph"/>
        <w:numPr>
          <w:ilvl w:val="3"/>
          <w:numId w:val="1"/>
        </w:numPr>
        <w:rPr>
          <w:sz w:val="24"/>
        </w:rPr>
      </w:pPr>
      <w:r w:rsidRPr="00670F01">
        <w:rPr>
          <w:sz w:val="24"/>
        </w:rPr>
        <w:t xml:space="preserve">C. </w:t>
      </w:r>
      <w:r w:rsidR="007832FE">
        <w:rPr>
          <w:sz w:val="24"/>
        </w:rPr>
        <w:t xml:space="preserve">Using the </w:t>
      </w:r>
      <w:r w:rsidRPr="00670F01">
        <w:rPr>
          <w:sz w:val="24"/>
        </w:rPr>
        <w:t xml:space="preserve">PM counter may solve </w:t>
      </w:r>
      <w:r w:rsidR="007832FE">
        <w:rPr>
          <w:sz w:val="24"/>
        </w:rPr>
        <w:t>this</w:t>
      </w:r>
      <w:r w:rsidRPr="00670F01">
        <w:rPr>
          <w:sz w:val="24"/>
        </w:rPr>
        <w:t xml:space="preserve"> issue</w:t>
      </w:r>
      <w:r w:rsidR="007832FE">
        <w:rPr>
          <w:sz w:val="24"/>
        </w:rPr>
        <w:t>.</w:t>
      </w:r>
    </w:p>
    <w:p w14:paraId="73F9A814" w14:textId="1473F688" w:rsidR="00017C7B" w:rsidRPr="00670F01" w:rsidRDefault="00017C7B" w:rsidP="007832FE">
      <w:pPr>
        <w:pStyle w:val="ListParagraph"/>
        <w:numPr>
          <w:ilvl w:val="3"/>
          <w:numId w:val="1"/>
        </w:numPr>
        <w:rPr>
          <w:sz w:val="24"/>
        </w:rPr>
      </w:pPr>
      <w:r w:rsidRPr="00670F01">
        <w:rPr>
          <w:sz w:val="24"/>
        </w:rPr>
        <w:t>R. Counter is replayed along with the associated LMF</w:t>
      </w:r>
      <w:r w:rsidR="007832FE">
        <w:rPr>
          <w:sz w:val="24"/>
        </w:rPr>
        <w:t>.</w:t>
      </w:r>
    </w:p>
    <w:p w14:paraId="07E63B8E" w14:textId="77777777" w:rsidR="00017C7B" w:rsidRPr="00670F01" w:rsidRDefault="00017C7B" w:rsidP="007832FE">
      <w:pPr>
        <w:pStyle w:val="ListParagraph"/>
        <w:numPr>
          <w:ilvl w:val="3"/>
          <w:numId w:val="1"/>
        </w:numPr>
        <w:rPr>
          <w:sz w:val="24"/>
        </w:rPr>
      </w:pPr>
      <w:r w:rsidRPr="00670F01">
        <w:rPr>
          <w:sz w:val="24"/>
        </w:rPr>
        <w:t xml:space="preserve">C. Consider complexity </w:t>
      </w:r>
    </w:p>
    <w:p w14:paraId="36B17A51" w14:textId="2F8FDCC1" w:rsidR="00017C7B" w:rsidRPr="00670F01" w:rsidRDefault="007832FE" w:rsidP="007832FE">
      <w:pPr>
        <w:pStyle w:val="ListParagraph"/>
        <w:numPr>
          <w:ilvl w:val="3"/>
          <w:numId w:val="1"/>
        </w:numPr>
        <w:rPr>
          <w:sz w:val="24"/>
        </w:rPr>
      </w:pPr>
      <w:r>
        <w:rPr>
          <w:sz w:val="24"/>
        </w:rPr>
        <w:lastRenderedPageBreak/>
        <w:t>C. Where do the 6 bits come from?</w:t>
      </w:r>
    </w:p>
    <w:p w14:paraId="27B64EC8" w14:textId="2C066C2C" w:rsidR="00017C7B" w:rsidRPr="00670F01" w:rsidRDefault="007832FE" w:rsidP="007832FE">
      <w:pPr>
        <w:pStyle w:val="ListParagraph"/>
        <w:numPr>
          <w:ilvl w:val="3"/>
          <w:numId w:val="1"/>
        </w:numPr>
        <w:rPr>
          <w:sz w:val="24"/>
        </w:rPr>
      </w:pPr>
      <w:r>
        <w:rPr>
          <w:sz w:val="24"/>
        </w:rPr>
        <w:t>R. From</w:t>
      </w:r>
      <w:r w:rsidR="00017C7B" w:rsidRPr="00670F01">
        <w:rPr>
          <w:sz w:val="24"/>
        </w:rPr>
        <w:t xml:space="preserve"> the measurement token (8 bits with 2 bits reserved)</w:t>
      </w:r>
    </w:p>
    <w:p w14:paraId="49C1E245" w14:textId="64FBA965" w:rsidR="00017C7B" w:rsidRPr="00670F01" w:rsidRDefault="00017C7B" w:rsidP="007832FE">
      <w:pPr>
        <w:pStyle w:val="ListParagraph"/>
        <w:numPr>
          <w:ilvl w:val="3"/>
          <w:numId w:val="1"/>
        </w:numPr>
        <w:rPr>
          <w:sz w:val="24"/>
        </w:rPr>
      </w:pPr>
      <w:r w:rsidRPr="00670F01">
        <w:rPr>
          <w:sz w:val="24"/>
        </w:rPr>
        <w:t>C. Not sure how thi</w:t>
      </w:r>
      <w:r w:rsidR="00A0276C">
        <w:rPr>
          <w:sz w:val="24"/>
        </w:rPr>
        <w:t xml:space="preserve">s attack would work. The SAC </w:t>
      </w:r>
      <w:r w:rsidRPr="00670F01">
        <w:rPr>
          <w:sz w:val="24"/>
        </w:rPr>
        <w:t>would take care of this.</w:t>
      </w:r>
    </w:p>
    <w:p w14:paraId="2918CBF0" w14:textId="70D2C48C" w:rsidR="00836508" w:rsidRPr="00670F01" w:rsidRDefault="00A0276C" w:rsidP="007832FE">
      <w:pPr>
        <w:pStyle w:val="ListParagraph"/>
        <w:numPr>
          <w:ilvl w:val="3"/>
          <w:numId w:val="1"/>
        </w:numPr>
        <w:rPr>
          <w:sz w:val="24"/>
        </w:rPr>
      </w:pPr>
      <w:r>
        <w:rPr>
          <w:sz w:val="24"/>
        </w:rPr>
        <w:t>C. The suggested16 bits is not enough, as with a location estimate once per second, it would wrap in 18hrs.</w:t>
      </w:r>
      <w:r w:rsidR="009D3A61" w:rsidRPr="00670F01">
        <w:rPr>
          <w:sz w:val="24"/>
        </w:rPr>
        <w:t xml:space="preserve"> </w:t>
      </w:r>
    </w:p>
    <w:p w14:paraId="68684609" w14:textId="4576A767" w:rsidR="00817BDF" w:rsidRPr="00670F01" w:rsidRDefault="00836508" w:rsidP="007832FE">
      <w:pPr>
        <w:pStyle w:val="ListParagraph"/>
        <w:numPr>
          <w:ilvl w:val="3"/>
          <w:numId w:val="1"/>
        </w:numPr>
        <w:rPr>
          <w:sz w:val="24"/>
        </w:rPr>
      </w:pPr>
      <w:r w:rsidRPr="00670F01">
        <w:rPr>
          <w:sz w:val="24"/>
        </w:rPr>
        <w:t>R. 48-bits would cover</w:t>
      </w:r>
      <w:r w:rsidR="00A0276C">
        <w:rPr>
          <w:sz w:val="24"/>
        </w:rPr>
        <w:t xml:space="preserve"> it (agreed).</w:t>
      </w:r>
    </w:p>
    <w:p w14:paraId="65CE5C8F" w14:textId="655304A3" w:rsidR="00B678B6" w:rsidRPr="00670F01" w:rsidRDefault="00B678B6" w:rsidP="00836508">
      <w:pPr>
        <w:pStyle w:val="ListParagraph"/>
        <w:ind w:left="2160"/>
        <w:rPr>
          <w:sz w:val="24"/>
        </w:rPr>
      </w:pPr>
      <w:r w:rsidRPr="00670F01">
        <w:rPr>
          <w:sz w:val="24"/>
        </w:rPr>
        <w:br/>
      </w:r>
    </w:p>
    <w:p w14:paraId="75987717" w14:textId="5908A2EC" w:rsidR="00B678B6" w:rsidRPr="00670F01" w:rsidRDefault="00B678B6" w:rsidP="00B678B6">
      <w:pPr>
        <w:numPr>
          <w:ilvl w:val="0"/>
          <w:numId w:val="1"/>
        </w:numPr>
        <w:rPr>
          <w:b/>
        </w:rPr>
      </w:pPr>
      <w:r w:rsidRPr="00670F01">
        <w:rPr>
          <w:b/>
        </w:rPr>
        <w:t>TGaz – 18</w:t>
      </w:r>
      <w:r w:rsidRPr="00670F01">
        <w:rPr>
          <w:b/>
          <w:vertAlign w:val="superscript"/>
        </w:rPr>
        <w:t>th</w:t>
      </w:r>
      <w:r w:rsidRPr="00670F01">
        <w:rPr>
          <w:b/>
        </w:rPr>
        <w:t xml:space="preserve"> Jan, 2018 – Slot #5</w:t>
      </w:r>
    </w:p>
    <w:p w14:paraId="751DB114" w14:textId="547DFEB1" w:rsidR="00B678B6" w:rsidRPr="00670F01" w:rsidRDefault="00B678B6" w:rsidP="00B678B6">
      <w:pPr>
        <w:numPr>
          <w:ilvl w:val="1"/>
          <w:numId w:val="1"/>
        </w:numPr>
      </w:pPr>
      <w:r w:rsidRPr="00670F01">
        <w:t xml:space="preserve">Called to order by TGaz chair, Jonathan Segev (Intel Corporation) at </w:t>
      </w:r>
      <w:r w:rsidRPr="00670F01">
        <w:rPr>
          <w:b/>
        </w:rPr>
        <w:t>4.00pm PT</w:t>
      </w:r>
      <w:r w:rsidRPr="00670F01">
        <w:t>; Vice Chair, Carlos Aldana (Intel Corporation) – not present; Roy Want (Google) Secretary.</w:t>
      </w:r>
    </w:p>
    <w:p w14:paraId="0F1F32B2" w14:textId="26462BE1" w:rsidR="00B678B6" w:rsidRPr="00670F01" w:rsidRDefault="00B678B6" w:rsidP="00B678B6">
      <w:pPr>
        <w:numPr>
          <w:ilvl w:val="1"/>
          <w:numId w:val="1"/>
        </w:numPr>
      </w:pPr>
      <w:r w:rsidRPr="00670F01">
        <w:rPr>
          <w:szCs w:val="22"/>
        </w:rPr>
        <w:t xml:space="preserve">Agenda </w:t>
      </w:r>
      <w:r w:rsidRPr="00670F01">
        <w:rPr>
          <w:szCs w:val="22"/>
          <w:lang w:eastAsia="ja-JP"/>
        </w:rPr>
        <w:t xml:space="preserve">Doc. </w:t>
      </w:r>
      <w:r w:rsidRPr="00670F01">
        <w:rPr>
          <w:b/>
          <w:szCs w:val="22"/>
          <w:lang w:eastAsia="ja-JP"/>
        </w:rPr>
        <w:t xml:space="preserve">Now working </w:t>
      </w:r>
      <w:r w:rsidR="00A0276C" w:rsidRPr="00670F01">
        <w:rPr>
          <w:b/>
          <w:szCs w:val="22"/>
          <w:lang w:eastAsia="ja-JP"/>
        </w:rPr>
        <w:t>revision</w:t>
      </w:r>
      <w:r w:rsidRPr="00670F01">
        <w:rPr>
          <w:b/>
          <w:szCs w:val="22"/>
          <w:lang w:eastAsia="ja-JP"/>
        </w:rPr>
        <w:t xml:space="preserve"> at 11-</w:t>
      </w:r>
      <w:r w:rsidRPr="00670F01">
        <w:rPr>
          <w:b/>
          <w:szCs w:val="22"/>
        </w:rPr>
        <w:t>1</w:t>
      </w:r>
      <w:r w:rsidRPr="00670F01">
        <w:rPr>
          <w:b/>
          <w:szCs w:val="22"/>
          <w:lang w:eastAsia="ja-JP"/>
        </w:rPr>
        <w:t>7/</w:t>
      </w:r>
      <w:r w:rsidRPr="00670F01">
        <w:rPr>
          <w:rFonts w:eastAsia="PMingLiU"/>
          <w:b/>
          <w:szCs w:val="22"/>
          <w:lang w:eastAsia="zh-TW"/>
        </w:rPr>
        <w:t>1843r7</w:t>
      </w:r>
    </w:p>
    <w:p w14:paraId="3AE895D4" w14:textId="77777777" w:rsidR="00B678B6" w:rsidRPr="00670F01" w:rsidRDefault="00B678B6" w:rsidP="00B678B6">
      <w:pPr>
        <w:numPr>
          <w:ilvl w:val="1"/>
          <w:numId w:val="1"/>
        </w:numPr>
      </w:pPr>
      <w:r w:rsidRPr="00670F01">
        <w:t>Review Patent Policy and logistics</w:t>
      </w:r>
    </w:p>
    <w:p w14:paraId="07C8C494" w14:textId="77777777" w:rsidR="00B678B6" w:rsidRPr="00670F01" w:rsidRDefault="00B678B6" w:rsidP="00B678B6">
      <w:pPr>
        <w:numPr>
          <w:ilvl w:val="2"/>
          <w:numId w:val="1"/>
        </w:numPr>
        <w:jc w:val="both"/>
        <w:rPr>
          <w:szCs w:val="22"/>
        </w:rPr>
      </w:pPr>
      <w:r w:rsidRPr="00670F01">
        <w:rPr>
          <w:szCs w:val="22"/>
          <w:lang w:eastAsia="ja-JP"/>
        </w:rPr>
        <w:t>Chair</w:t>
      </w:r>
      <w:r w:rsidRPr="00670F01">
        <w:rPr>
          <w:rFonts w:eastAsia="PMingLiU"/>
          <w:szCs w:val="22"/>
          <w:lang w:eastAsia="zh-TW"/>
        </w:rPr>
        <w:t xml:space="preserve"> </w:t>
      </w:r>
      <w:r w:rsidRPr="00670F01">
        <w:rPr>
          <w:szCs w:val="22"/>
          <w:lang w:eastAsia="ja-JP"/>
        </w:rPr>
        <w:t>reviewed the IEEE-SA Patency Policy, additional guidelines about IEEE-SA meeting and logistics – no clarifications requested.</w:t>
      </w:r>
    </w:p>
    <w:p w14:paraId="3C2A1E15" w14:textId="77777777" w:rsidR="00B678B6" w:rsidRPr="00670F01" w:rsidRDefault="00B678B6" w:rsidP="00B678B6">
      <w:pPr>
        <w:numPr>
          <w:ilvl w:val="2"/>
          <w:numId w:val="1"/>
        </w:numPr>
        <w:jc w:val="both"/>
        <w:rPr>
          <w:szCs w:val="22"/>
        </w:rPr>
      </w:pPr>
      <w:r w:rsidRPr="00670F01">
        <w:rPr>
          <w:szCs w:val="22"/>
          <w:lang w:eastAsia="ja-JP"/>
        </w:rPr>
        <w:t>Chair called for any potentially essential patent, no one stepped up.</w:t>
      </w:r>
    </w:p>
    <w:p w14:paraId="36D0EDF0" w14:textId="77777777" w:rsidR="00B678B6" w:rsidRPr="00670F01" w:rsidRDefault="00B678B6" w:rsidP="00B678B6">
      <w:pPr>
        <w:numPr>
          <w:ilvl w:val="2"/>
          <w:numId w:val="1"/>
        </w:numPr>
        <w:jc w:val="both"/>
        <w:rPr>
          <w:szCs w:val="22"/>
        </w:rPr>
      </w:pPr>
      <w:r w:rsidRPr="00670F01">
        <w:rPr>
          <w:szCs w:val="22"/>
        </w:rPr>
        <w:t>Chair reviewed IEEE 802 WG participation as individual professional – no clarification requested.</w:t>
      </w:r>
    </w:p>
    <w:p w14:paraId="0844CFA8" w14:textId="77777777" w:rsidR="00B678B6" w:rsidRPr="00670F01" w:rsidRDefault="00B678B6" w:rsidP="00B678B6">
      <w:pPr>
        <w:numPr>
          <w:ilvl w:val="2"/>
          <w:numId w:val="1"/>
        </w:numPr>
        <w:jc w:val="both"/>
        <w:rPr>
          <w:szCs w:val="22"/>
        </w:rPr>
      </w:pPr>
      <w:r w:rsidRPr="00670F01">
        <w:rPr>
          <w:szCs w:val="22"/>
          <w:lang w:eastAsia="ja-JP"/>
        </w:rPr>
        <w:t>Chair reminded all to record their attendance</w:t>
      </w:r>
    </w:p>
    <w:p w14:paraId="52DF0DBD" w14:textId="77777777" w:rsidR="00B678B6" w:rsidRPr="00670F01" w:rsidRDefault="00B678B6" w:rsidP="00B678B6">
      <w:pPr>
        <w:numPr>
          <w:ilvl w:val="2"/>
          <w:numId w:val="1"/>
        </w:numPr>
        <w:jc w:val="both"/>
        <w:rPr>
          <w:szCs w:val="22"/>
        </w:rPr>
      </w:pPr>
      <w:r w:rsidRPr="00670F01">
        <w:rPr>
          <w:szCs w:val="22"/>
          <w:lang w:eastAsia="ja-JP"/>
        </w:rPr>
        <w:t>Recorded Participation requirement</w:t>
      </w:r>
    </w:p>
    <w:p w14:paraId="521EDDDB" w14:textId="53CAB568" w:rsidR="00B678B6" w:rsidRPr="00670F01" w:rsidRDefault="00A0276C" w:rsidP="00B678B6">
      <w:pPr>
        <w:numPr>
          <w:ilvl w:val="3"/>
          <w:numId w:val="1"/>
        </w:numPr>
        <w:jc w:val="both"/>
        <w:rPr>
          <w:szCs w:val="22"/>
        </w:rPr>
      </w:pPr>
      <w:r>
        <w:rPr>
          <w:szCs w:val="22"/>
          <w:lang w:eastAsia="ja-JP"/>
        </w:rPr>
        <w:t>Headcount: ~</w:t>
      </w:r>
      <w:r w:rsidR="00B678B6" w:rsidRPr="00670F01">
        <w:rPr>
          <w:szCs w:val="22"/>
          <w:lang w:eastAsia="ja-JP"/>
        </w:rPr>
        <w:t>12 present</w:t>
      </w:r>
    </w:p>
    <w:p w14:paraId="0531FE5E" w14:textId="77777777" w:rsidR="00B678B6" w:rsidRPr="00670F01" w:rsidRDefault="00B678B6" w:rsidP="00B678B6">
      <w:pPr>
        <w:pStyle w:val="ListParagraph"/>
        <w:numPr>
          <w:ilvl w:val="1"/>
          <w:numId w:val="1"/>
        </w:numPr>
        <w:rPr>
          <w:sz w:val="24"/>
        </w:rPr>
      </w:pPr>
      <w:r w:rsidRPr="00670F01">
        <w:rPr>
          <w:sz w:val="24"/>
        </w:rPr>
        <w:t>Reviewed submission order and updated agenda</w:t>
      </w:r>
    </w:p>
    <w:p w14:paraId="69F80D86" w14:textId="77777777" w:rsidR="00B678B6" w:rsidRPr="00670F01" w:rsidRDefault="00B678B6" w:rsidP="00B678B6">
      <w:pPr>
        <w:pStyle w:val="ListParagraph"/>
        <w:numPr>
          <w:ilvl w:val="2"/>
          <w:numId w:val="1"/>
        </w:numPr>
        <w:rPr>
          <w:sz w:val="24"/>
        </w:rPr>
      </w:pPr>
      <w:r w:rsidRPr="00670F01">
        <w:rPr>
          <w:sz w:val="24"/>
        </w:rPr>
        <w:t>Updated agenda presentation order and feedback requested: none received</w:t>
      </w:r>
    </w:p>
    <w:p w14:paraId="170DA1E9" w14:textId="7FE33C60" w:rsidR="00836508" w:rsidRPr="00670F01" w:rsidRDefault="00836508" w:rsidP="00B678B6">
      <w:pPr>
        <w:pStyle w:val="ListParagraph"/>
        <w:numPr>
          <w:ilvl w:val="2"/>
          <w:numId w:val="1"/>
        </w:numPr>
        <w:rPr>
          <w:sz w:val="24"/>
        </w:rPr>
      </w:pPr>
      <w:r w:rsidRPr="00670F01">
        <w:rPr>
          <w:sz w:val="24"/>
        </w:rPr>
        <w:t>Agenda agreed.</w:t>
      </w:r>
      <w:r w:rsidRPr="00670F01">
        <w:rPr>
          <w:sz w:val="24"/>
        </w:rPr>
        <w:br/>
      </w:r>
    </w:p>
    <w:p w14:paraId="72D5E0C3" w14:textId="6D58EDDA" w:rsidR="00836508" w:rsidRPr="00670F01" w:rsidRDefault="003B3C53" w:rsidP="00836508">
      <w:pPr>
        <w:pStyle w:val="ListParagraph"/>
        <w:numPr>
          <w:ilvl w:val="1"/>
          <w:numId w:val="1"/>
        </w:numPr>
        <w:rPr>
          <w:sz w:val="24"/>
        </w:rPr>
      </w:pPr>
      <w:r w:rsidRPr="00670F01">
        <w:rPr>
          <w:sz w:val="24"/>
        </w:rPr>
        <w:t>Alan Zhu (Huawei</w:t>
      </w:r>
      <w:r w:rsidR="00836508" w:rsidRPr="00670F01">
        <w:rPr>
          <w:sz w:val="24"/>
        </w:rPr>
        <w:t>) Amendment Text.</w:t>
      </w:r>
      <w:r w:rsidRPr="00670F01">
        <w:rPr>
          <w:sz w:val="24"/>
        </w:rPr>
        <w:t xml:space="preserve"> presented document </w:t>
      </w:r>
      <w:r w:rsidRPr="00670F01">
        <w:rPr>
          <w:b/>
          <w:sz w:val="24"/>
        </w:rPr>
        <w:t>11-18/0207r1</w:t>
      </w:r>
    </w:p>
    <w:p w14:paraId="56607EAE" w14:textId="555E8AD7" w:rsidR="003B3C53" w:rsidRPr="00670F01" w:rsidRDefault="003B3C53" w:rsidP="003B3C53">
      <w:pPr>
        <w:pStyle w:val="ListParagraph"/>
        <w:numPr>
          <w:ilvl w:val="2"/>
          <w:numId w:val="1"/>
        </w:numPr>
        <w:rPr>
          <w:sz w:val="24"/>
        </w:rPr>
      </w:pPr>
      <w:r w:rsidRPr="00670F01">
        <w:rPr>
          <w:sz w:val="24"/>
        </w:rPr>
        <w:t>Title:</w:t>
      </w:r>
      <w:r w:rsidRPr="00670F01">
        <w:rPr>
          <w:b/>
          <w:sz w:val="24"/>
        </w:rPr>
        <w:t xml:space="preserve"> </w:t>
      </w:r>
      <w:r w:rsidRPr="00670F01">
        <w:rPr>
          <w:b/>
          <w:sz w:val="24"/>
          <w:lang w:val="en-US"/>
        </w:rPr>
        <w:t>802.11az VHTz Measurement Exchange Protocol</w:t>
      </w:r>
    </w:p>
    <w:p w14:paraId="4EE8B213" w14:textId="229E4561" w:rsidR="003B3C53" w:rsidRPr="00A0276C" w:rsidRDefault="003B3C53" w:rsidP="003B3C53">
      <w:pPr>
        <w:pStyle w:val="ListParagraph"/>
        <w:numPr>
          <w:ilvl w:val="2"/>
          <w:numId w:val="1"/>
        </w:numPr>
        <w:rPr>
          <w:sz w:val="24"/>
        </w:rPr>
      </w:pPr>
      <w:r w:rsidRPr="00A0276C">
        <w:rPr>
          <w:sz w:val="24"/>
        </w:rPr>
        <w:t xml:space="preserve">Summary </w:t>
      </w:r>
      <w:r w:rsidR="00CC0691" w:rsidRPr="00A0276C">
        <w:rPr>
          <w:sz w:val="24"/>
        </w:rPr>
        <w:t xml:space="preserve">changes </w:t>
      </w:r>
      <w:r w:rsidR="00A0276C">
        <w:rPr>
          <w:sz w:val="24"/>
        </w:rPr>
        <w:t xml:space="preserve">listed </w:t>
      </w:r>
      <w:r w:rsidR="00503DF8" w:rsidRPr="00A0276C">
        <w:rPr>
          <w:sz w:val="24"/>
        </w:rPr>
        <w:t xml:space="preserve">that have </w:t>
      </w:r>
      <w:r w:rsidR="00CC0691" w:rsidRPr="00A0276C">
        <w:rPr>
          <w:sz w:val="24"/>
        </w:rPr>
        <w:t>questions</w:t>
      </w:r>
      <w:r w:rsidR="00503DF8" w:rsidRPr="00A0276C">
        <w:rPr>
          <w:sz w:val="24"/>
        </w:rPr>
        <w:t xml:space="preserve"> (edits made in</w:t>
      </w:r>
      <w:r w:rsidR="00CC0691" w:rsidRPr="00A0276C">
        <w:rPr>
          <w:sz w:val="24"/>
        </w:rPr>
        <w:t xml:space="preserve"> r2):</w:t>
      </w:r>
    </w:p>
    <w:p w14:paraId="54D95A80" w14:textId="764DC783" w:rsidR="003B3C53" w:rsidRPr="00670F01" w:rsidRDefault="003B3C53" w:rsidP="003B3C53">
      <w:pPr>
        <w:pStyle w:val="ListParagraph"/>
        <w:numPr>
          <w:ilvl w:val="3"/>
          <w:numId w:val="1"/>
        </w:numPr>
        <w:rPr>
          <w:sz w:val="24"/>
        </w:rPr>
      </w:pPr>
      <w:r w:rsidRPr="00670F01">
        <w:rPr>
          <w:sz w:val="24"/>
        </w:rPr>
        <w:t>Measurement Exchange Sequence.</w:t>
      </w:r>
    </w:p>
    <w:p w14:paraId="07A9B86A" w14:textId="7984A595" w:rsidR="003B3C53" w:rsidRPr="00670F01" w:rsidRDefault="00A0276C" w:rsidP="001F519E">
      <w:pPr>
        <w:pStyle w:val="ListParagraph"/>
        <w:numPr>
          <w:ilvl w:val="3"/>
          <w:numId w:val="1"/>
        </w:numPr>
        <w:rPr>
          <w:sz w:val="24"/>
        </w:rPr>
      </w:pPr>
      <w:r>
        <w:rPr>
          <w:sz w:val="24"/>
        </w:rPr>
        <w:t>C</w:t>
      </w:r>
      <w:r w:rsidR="003B3C53" w:rsidRPr="00670F01">
        <w:rPr>
          <w:sz w:val="24"/>
        </w:rPr>
        <w:t xml:space="preserve">: </w:t>
      </w:r>
      <w:r w:rsidR="003B3C53" w:rsidRPr="00FE1043">
        <w:rPr>
          <w:bCs/>
          <w:sz w:val="24"/>
          <w:lang w:val="en-US"/>
        </w:rPr>
        <w:t>Optionally, LMR feedback calculation (ToA) and its delivery may require a scheduling mechanism</w:t>
      </w:r>
      <w:r w:rsidR="003B3C53" w:rsidRPr="001F519E">
        <w:rPr>
          <w:bCs/>
          <w:sz w:val="24"/>
          <w:lang w:val="en-US"/>
        </w:rPr>
        <w:t xml:space="preserve"> (TBD: what is it? Should we </w:t>
      </w:r>
      <w:r w:rsidR="003B3C53" w:rsidRPr="00A0276C">
        <w:rPr>
          <w:bCs/>
          <w:sz w:val="24"/>
          <w:lang w:val="en-US"/>
        </w:rPr>
        <w:t>define it</w:t>
      </w:r>
      <w:r>
        <w:rPr>
          <w:bCs/>
          <w:sz w:val="24"/>
          <w:lang w:val="en-US"/>
        </w:rPr>
        <w:t>,</w:t>
      </w:r>
      <w:r w:rsidR="003B3C53" w:rsidRPr="00A0276C">
        <w:rPr>
          <w:bCs/>
          <w:sz w:val="24"/>
          <w:lang w:val="en-US"/>
        </w:rPr>
        <w:t xml:space="preserve"> or we consider it out-of-scope?).</w:t>
      </w:r>
    </w:p>
    <w:p w14:paraId="2D3C50E3" w14:textId="4B5804CD" w:rsidR="001F519E" w:rsidRDefault="001F519E" w:rsidP="001F519E">
      <w:pPr>
        <w:pStyle w:val="ListParagraph"/>
        <w:numPr>
          <w:ilvl w:val="3"/>
          <w:numId w:val="1"/>
        </w:numPr>
        <w:rPr>
          <w:sz w:val="24"/>
        </w:rPr>
      </w:pPr>
      <w:r>
        <w:rPr>
          <w:sz w:val="24"/>
        </w:rPr>
        <w:t>R: believe this was an early discussion of the protocol development stage, later on deprecated as discussion and clarity moved advanced.</w:t>
      </w:r>
    </w:p>
    <w:p w14:paraId="6CDFE4B7" w14:textId="573C384A" w:rsidR="003B3C53" w:rsidRPr="00670F01" w:rsidRDefault="00A0276C" w:rsidP="003B3C53">
      <w:pPr>
        <w:pStyle w:val="ListParagraph"/>
        <w:numPr>
          <w:ilvl w:val="3"/>
          <w:numId w:val="1"/>
        </w:numPr>
        <w:rPr>
          <w:sz w:val="24"/>
        </w:rPr>
      </w:pPr>
      <w:r>
        <w:rPr>
          <w:sz w:val="24"/>
        </w:rPr>
        <w:t>R</w:t>
      </w:r>
      <w:r w:rsidR="003B3C53" w:rsidRPr="00670F01">
        <w:rPr>
          <w:sz w:val="24"/>
        </w:rPr>
        <w:t xml:space="preserve">. We should remove it </w:t>
      </w:r>
      <w:r w:rsidR="001E54E5" w:rsidRPr="00670F01">
        <w:rPr>
          <w:sz w:val="24"/>
        </w:rPr>
        <w:t>up</w:t>
      </w:r>
      <w:r w:rsidR="003B3C53" w:rsidRPr="00670F01">
        <w:rPr>
          <w:sz w:val="24"/>
        </w:rPr>
        <w:t xml:space="preserve"> to the e</w:t>
      </w:r>
      <w:r w:rsidR="001E54E5" w:rsidRPr="00670F01">
        <w:rPr>
          <w:sz w:val="24"/>
        </w:rPr>
        <w:t>n</w:t>
      </w:r>
      <w:r w:rsidR="003B3C53" w:rsidRPr="00670F01">
        <w:rPr>
          <w:sz w:val="24"/>
        </w:rPr>
        <w:t>d of the sentence</w:t>
      </w:r>
      <w:r w:rsidR="003B3C53" w:rsidRPr="00670F01">
        <w:rPr>
          <w:b/>
          <w:sz w:val="24"/>
        </w:rPr>
        <w:t xml:space="preserve"> –</w:t>
      </w:r>
      <w:r w:rsidR="003B3C53" w:rsidRPr="00670F01">
        <w:rPr>
          <w:sz w:val="24"/>
        </w:rPr>
        <w:t xml:space="preserve"> not needed anymore (and remove from SFD).</w:t>
      </w:r>
    </w:p>
    <w:p w14:paraId="621A6E22" w14:textId="70D13C7D" w:rsidR="003B3C53" w:rsidRPr="001F519E" w:rsidRDefault="00A0276C" w:rsidP="001F519E">
      <w:pPr>
        <w:pStyle w:val="ListParagraph"/>
        <w:numPr>
          <w:ilvl w:val="3"/>
          <w:numId w:val="1"/>
        </w:numPr>
        <w:rPr>
          <w:color w:val="000000" w:themeColor="text1"/>
          <w:sz w:val="24"/>
        </w:rPr>
      </w:pPr>
      <w:r>
        <w:rPr>
          <w:sz w:val="24"/>
        </w:rPr>
        <w:t>C</w:t>
      </w:r>
      <w:r w:rsidR="006B2D55" w:rsidRPr="00670F01">
        <w:rPr>
          <w:sz w:val="24"/>
        </w:rPr>
        <w:t xml:space="preserve">: </w:t>
      </w:r>
      <w:r w:rsidR="006B2D55" w:rsidRPr="00FE1043">
        <w:rPr>
          <w:color w:val="000000" w:themeColor="text1"/>
          <w:sz w:val="24"/>
          <w:lang w:val="en-US" w:bidi="he-IL"/>
        </w:rPr>
        <w:t xml:space="preserve">When using delayed reporting in VHTz mode, an iSTA shall not initiate a subsequent measurement sequence earlier than MinToaReady after </w:t>
      </w:r>
      <w:r w:rsidR="006B2D55" w:rsidRPr="00FE1043">
        <w:rPr>
          <w:color w:val="0070C0"/>
          <w:sz w:val="24"/>
          <w:lang w:val="en-US" w:bidi="he-IL"/>
        </w:rPr>
        <w:t xml:space="preserve">receiving the current LMR </w:t>
      </w:r>
      <w:r w:rsidRPr="00FE1043">
        <w:rPr>
          <w:color w:val="000000" w:themeColor="text1"/>
          <w:sz w:val="24"/>
          <w:lang w:val="en-US" w:bidi="he-IL"/>
        </w:rPr>
        <w:t>(Okay?)</w:t>
      </w:r>
    </w:p>
    <w:p w14:paraId="2C6999F9" w14:textId="0F391B18" w:rsidR="006B2D55" w:rsidRPr="00670F01" w:rsidRDefault="00A0276C" w:rsidP="003B3C53">
      <w:pPr>
        <w:pStyle w:val="ListParagraph"/>
        <w:numPr>
          <w:ilvl w:val="3"/>
          <w:numId w:val="1"/>
        </w:numPr>
        <w:rPr>
          <w:color w:val="000000" w:themeColor="text1"/>
          <w:sz w:val="24"/>
        </w:rPr>
      </w:pPr>
      <w:r>
        <w:rPr>
          <w:color w:val="000000" w:themeColor="text1"/>
          <w:sz w:val="24"/>
          <w:lang w:val="en-US" w:bidi="he-IL"/>
        </w:rPr>
        <w:t>R:</w:t>
      </w:r>
      <w:r w:rsidR="006B2D55" w:rsidRPr="00670F01">
        <w:rPr>
          <w:color w:val="000000" w:themeColor="text1"/>
          <w:sz w:val="24"/>
          <w:lang w:val="en-US" w:bidi="he-IL"/>
        </w:rPr>
        <w:t xml:space="preserve"> </w:t>
      </w:r>
      <w:r w:rsidR="004852C8" w:rsidRPr="00670F01">
        <w:rPr>
          <w:color w:val="000000" w:themeColor="text1"/>
          <w:sz w:val="24"/>
          <w:lang w:val="en-US" w:bidi="he-IL"/>
        </w:rPr>
        <w:t>Change to ‘…channel s</w:t>
      </w:r>
      <w:r w:rsidR="006B2D55" w:rsidRPr="00670F01">
        <w:rPr>
          <w:color w:val="000000" w:themeColor="text1"/>
          <w:sz w:val="24"/>
          <w:lang w:val="en-US" w:bidi="he-IL"/>
        </w:rPr>
        <w:t>ounding</w:t>
      </w:r>
      <w:r w:rsidR="004852C8" w:rsidRPr="00670F01">
        <w:rPr>
          <w:color w:val="000000" w:themeColor="text1"/>
          <w:sz w:val="24"/>
          <w:lang w:val="en-US" w:bidi="he-IL"/>
        </w:rPr>
        <w:t>’.</w:t>
      </w:r>
    </w:p>
    <w:p w14:paraId="6635A8C7" w14:textId="1C0A6A7A" w:rsidR="006B2D55" w:rsidRPr="00670F01" w:rsidRDefault="00A0276C" w:rsidP="003B3C53">
      <w:pPr>
        <w:pStyle w:val="ListParagraph"/>
        <w:numPr>
          <w:ilvl w:val="3"/>
          <w:numId w:val="1"/>
        </w:numPr>
        <w:rPr>
          <w:color w:val="000000" w:themeColor="text1"/>
          <w:sz w:val="24"/>
        </w:rPr>
      </w:pPr>
      <w:r>
        <w:rPr>
          <w:color w:val="000000" w:themeColor="text1"/>
          <w:sz w:val="24"/>
        </w:rPr>
        <w:t xml:space="preserve">R: </w:t>
      </w:r>
      <w:r w:rsidR="00503DF8" w:rsidRPr="00670F01">
        <w:rPr>
          <w:color w:val="000000" w:themeColor="text1"/>
          <w:sz w:val="24"/>
        </w:rPr>
        <w:t xml:space="preserve"> TBD: make sure to define MinToaReady and MaxToaAvailable.</w:t>
      </w:r>
    </w:p>
    <w:p w14:paraId="19D01D7B" w14:textId="5CE3A154" w:rsidR="00503DF8" w:rsidRPr="00670F01" w:rsidRDefault="00A0276C" w:rsidP="003B3C53">
      <w:pPr>
        <w:pStyle w:val="ListParagraph"/>
        <w:numPr>
          <w:ilvl w:val="3"/>
          <w:numId w:val="1"/>
        </w:numPr>
        <w:rPr>
          <w:color w:val="000000" w:themeColor="text1"/>
          <w:sz w:val="24"/>
        </w:rPr>
      </w:pPr>
      <w:r>
        <w:rPr>
          <w:color w:val="000000" w:themeColor="text1"/>
          <w:sz w:val="24"/>
        </w:rPr>
        <w:t>C: (from Editor)</w:t>
      </w:r>
      <w:r w:rsidR="00503DF8" w:rsidRPr="00670F01">
        <w:rPr>
          <w:color w:val="000000" w:themeColor="text1"/>
          <w:sz w:val="24"/>
        </w:rPr>
        <w:t xml:space="preserve">: </w:t>
      </w:r>
      <w:r w:rsidR="00503DF8" w:rsidRPr="00FE1043">
        <w:rPr>
          <w:color w:val="000000" w:themeColor="text1"/>
          <w:sz w:val="24"/>
          <w:lang w:val="en-US" w:bidi="he-IL"/>
        </w:rPr>
        <w:t>The form of report used is agreed upon during negotiation phase</w:t>
      </w:r>
      <w:r w:rsidR="00503DF8" w:rsidRPr="00670F01">
        <w:rPr>
          <w:color w:val="000000" w:themeColor="text1"/>
          <w:sz w:val="24"/>
          <w:u w:val="single"/>
          <w:lang w:val="en-US" w:bidi="he-IL"/>
        </w:rPr>
        <w:t xml:space="preserve"> </w:t>
      </w:r>
      <w:r w:rsidR="00503DF8" w:rsidRPr="00A0276C">
        <w:rPr>
          <w:color w:val="000000" w:themeColor="text1"/>
          <w:sz w:val="24"/>
          <w:lang w:val="en-US" w:bidi="he-IL"/>
        </w:rPr>
        <w:t>(TBD: did we already cover this?).</w:t>
      </w:r>
    </w:p>
    <w:p w14:paraId="05A02219" w14:textId="397A742E" w:rsidR="00503DF8" w:rsidRPr="00A0276C" w:rsidRDefault="00A0276C" w:rsidP="003B3C53">
      <w:pPr>
        <w:pStyle w:val="ListParagraph"/>
        <w:numPr>
          <w:ilvl w:val="3"/>
          <w:numId w:val="1"/>
        </w:numPr>
        <w:rPr>
          <w:color w:val="000000" w:themeColor="text1"/>
          <w:sz w:val="24"/>
        </w:rPr>
      </w:pPr>
      <w:r w:rsidRPr="00A0276C">
        <w:rPr>
          <w:color w:val="000000" w:themeColor="text1"/>
          <w:sz w:val="24"/>
          <w:lang w:val="en-US" w:bidi="he-IL"/>
        </w:rPr>
        <w:t>R:</w:t>
      </w:r>
      <w:r w:rsidR="00503DF8" w:rsidRPr="00A0276C">
        <w:rPr>
          <w:color w:val="000000" w:themeColor="text1"/>
          <w:sz w:val="24"/>
          <w:lang w:val="en-US" w:bidi="he-IL"/>
        </w:rPr>
        <w:t xml:space="preserve"> </w:t>
      </w:r>
      <w:r w:rsidR="00503DF8" w:rsidRPr="00FE1043">
        <w:rPr>
          <w:color w:val="000000" w:themeColor="text1"/>
          <w:sz w:val="24"/>
          <w:lang w:val="en-US" w:bidi="he-IL"/>
        </w:rPr>
        <w:t>Postponed</w:t>
      </w:r>
      <w:r w:rsidR="00503DF8" w:rsidRPr="00670F01">
        <w:rPr>
          <w:color w:val="000000" w:themeColor="text1"/>
          <w:sz w:val="24"/>
          <w:u w:val="single"/>
          <w:lang w:val="en-US" w:bidi="he-IL"/>
        </w:rPr>
        <w:t xml:space="preserve"> </w:t>
      </w:r>
      <w:r w:rsidR="00503DF8" w:rsidRPr="00A0276C">
        <w:rPr>
          <w:color w:val="000000" w:themeColor="text1"/>
          <w:sz w:val="24"/>
          <w:lang w:val="en-US" w:bidi="he-IL"/>
        </w:rPr>
        <w:t>(need additional input from group)</w:t>
      </w:r>
      <w:r>
        <w:rPr>
          <w:color w:val="000000" w:themeColor="text1"/>
          <w:sz w:val="24"/>
          <w:lang w:val="en-US" w:bidi="he-IL"/>
        </w:rPr>
        <w:t>.</w:t>
      </w:r>
      <w:r w:rsidR="00503DF8" w:rsidRPr="00A0276C">
        <w:rPr>
          <w:color w:val="000000" w:themeColor="text1"/>
          <w:sz w:val="24"/>
          <w:lang w:val="en-US" w:bidi="he-IL"/>
        </w:rPr>
        <w:tab/>
      </w:r>
    </w:p>
    <w:p w14:paraId="75D9D5D3" w14:textId="22886472" w:rsidR="00503DF8" w:rsidRPr="00670F01" w:rsidRDefault="00503DF8" w:rsidP="00503DF8">
      <w:pPr>
        <w:pStyle w:val="ListParagraph"/>
        <w:numPr>
          <w:ilvl w:val="2"/>
          <w:numId w:val="1"/>
        </w:numPr>
        <w:rPr>
          <w:color w:val="000000" w:themeColor="text1"/>
          <w:sz w:val="24"/>
        </w:rPr>
      </w:pPr>
      <w:r w:rsidRPr="00670F01">
        <w:rPr>
          <w:color w:val="000000" w:themeColor="text1"/>
          <w:sz w:val="24"/>
        </w:rPr>
        <w:lastRenderedPageBreak/>
        <w:t>Next ste</w:t>
      </w:r>
      <w:r w:rsidR="00A62877" w:rsidRPr="00670F01">
        <w:rPr>
          <w:color w:val="000000" w:themeColor="text1"/>
          <w:sz w:val="24"/>
        </w:rPr>
        <w:t>ps</w:t>
      </w:r>
      <w:r w:rsidR="00A0276C">
        <w:rPr>
          <w:color w:val="000000" w:themeColor="text1"/>
          <w:sz w:val="24"/>
        </w:rPr>
        <w:t>: give this text to Ch</w:t>
      </w:r>
      <w:r w:rsidR="007732FD">
        <w:rPr>
          <w:color w:val="000000" w:themeColor="text1"/>
          <w:sz w:val="24"/>
        </w:rPr>
        <w:t>oa</w:t>
      </w:r>
      <w:r w:rsidR="00A62877" w:rsidRPr="00670F01">
        <w:rPr>
          <w:color w:val="000000" w:themeColor="text1"/>
          <w:sz w:val="24"/>
        </w:rPr>
        <w:t xml:space="preserve"> Chun </w:t>
      </w:r>
      <w:r w:rsidR="007732FD">
        <w:rPr>
          <w:color w:val="000000" w:themeColor="text1"/>
          <w:sz w:val="24"/>
        </w:rPr>
        <w:t xml:space="preserve">Wang </w:t>
      </w:r>
      <w:r w:rsidR="00A62877" w:rsidRPr="00670F01">
        <w:rPr>
          <w:color w:val="000000" w:themeColor="text1"/>
          <w:sz w:val="24"/>
        </w:rPr>
        <w:t>(Editor) to be included in D.0.1 Spec of Amendment Text</w:t>
      </w:r>
      <w:r w:rsidRPr="00670F01">
        <w:rPr>
          <w:color w:val="000000" w:themeColor="text1"/>
          <w:sz w:val="24"/>
        </w:rPr>
        <w:t>.</w:t>
      </w:r>
      <w:r w:rsidR="004852C8" w:rsidRPr="00670F01">
        <w:rPr>
          <w:color w:val="000000" w:themeColor="text1"/>
          <w:sz w:val="24"/>
        </w:rPr>
        <w:br/>
      </w:r>
    </w:p>
    <w:p w14:paraId="6976B334" w14:textId="678E81B0" w:rsidR="004852C8" w:rsidRPr="00670F01" w:rsidRDefault="004852C8" w:rsidP="004852C8">
      <w:pPr>
        <w:pStyle w:val="ListParagraph"/>
        <w:numPr>
          <w:ilvl w:val="1"/>
          <w:numId w:val="1"/>
        </w:numPr>
        <w:rPr>
          <w:color w:val="000000" w:themeColor="text1"/>
          <w:sz w:val="24"/>
        </w:rPr>
      </w:pPr>
      <w:r w:rsidRPr="00670F01">
        <w:rPr>
          <w:color w:val="000000" w:themeColor="text1"/>
          <w:sz w:val="24"/>
        </w:rPr>
        <w:t xml:space="preserve">  Eitan Alecsander (Qualcomm) presented document </w:t>
      </w:r>
      <w:r w:rsidRPr="00670F01">
        <w:rPr>
          <w:b/>
          <w:color w:val="000000" w:themeColor="text1"/>
          <w:sz w:val="24"/>
        </w:rPr>
        <w:t>11-18/0220r1</w:t>
      </w:r>
    </w:p>
    <w:p w14:paraId="6407D6DA" w14:textId="396959B9" w:rsidR="004852C8" w:rsidRPr="00670F01" w:rsidRDefault="004852C8" w:rsidP="004852C8">
      <w:pPr>
        <w:pStyle w:val="ListParagraph"/>
        <w:numPr>
          <w:ilvl w:val="2"/>
          <w:numId w:val="1"/>
        </w:numPr>
        <w:rPr>
          <w:b/>
          <w:color w:val="000000" w:themeColor="text1"/>
          <w:sz w:val="24"/>
        </w:rPr>
      </w:pPr>
      <w:r w:rsidRPr="00670F01">
        <w:rPr>
          <w:color w:val="000000" w:themeColor="text1"/>
          <w:sz w:val="24"/>
        </w:rPr>
        <w:t xml:space="preserve">Title: </w:t>
      </w:r>
      <w:r w:rsidRPr="00670F01">
        <w:rPr>
          <w:b/>
          <w:color w:val="000000" w:themeColor="text1"/>
          <w:sz w:val="24"/>
        </w:rPr>
        <w:t>60GHz Passive Location</w:t>
      </w:r>
    </w:p>
    <w:p w14:paraId="4829CFD7" w14:textId="4726037D" w:rsidR="004852C8" w:rsidRPr="00670F01" w:rsidRDefault="004852C8" w:rsidP="004852C8">
      <w:pPr>
        <w:pStyle w:val="ListParagraph"/>
        <w:numPr>
          <w:ilvl w:val="2"/>
          <w:numId w:val="1"/>
        </w:numPr>
        <w:rPr>
          <w:color w:val="000000" w:themeColor="text1"/>
          <w:lang w:val="en-US"/>
        </w:rPr>
      </w:pPr>
      <w:r w:rsidRPr="00670F01">
        <w:rPr>
          <w:color w:val="000000" w:themeColor="text1"/>
          <w:sz w:val="24"/>
        </w:rPr>
        <w:t xml:space="preserve">Summary: </w:t>
      </w:r>
      <w:r w:rsidRPr="00670F01">
        <w:rPr>
          <w:bCs/>
          <w:color w:val="000000" w:themeColor="text1"/>
          <w:lang w:val="en-US"/>
        </w:rPr>
        <w:t xml:space="preserve">This presentation presents </w:t>
      </w:r>
      <w:r w:rsidR="00FD4D6B" w:rsidRPr="00670F01">
        <w:rPr>
          <w:bCs/>
          <w:color w:val="000000" w:themeColor="text1"/>
          <w:lang w:val="en-US"/>
        </w:rPr>
        <w:t>various</w:t>
      </w:r>
      <w:r w:rsidRPr="00670F01">
        <w:rPr>
          <w:bCs/>
          <w:color w:val="000000" w:themeColor="text1"/>
          <w:lang w:val="en-US"/>
        </w:rPr>
        <w:t xml:space="preserve"> concepts of passive location in </w:t>
      </w:r>
      <w:r w:rsidR="00A0276C">
        <w:rPr>
          <w:bCs/>
          <w:color w:val="000000" w:themeColor="text1"/>
          <w:lang w:val="en-US"/>
        </w:rPr>
        <w:t xml:space="preserve">the </w:t>
      </w:r>
      <w:r w:rsidRPr="00670F01">
        <w:rPr>
          <w:bCs/>
          <w:color w:val="000000" w:themeColor="text1"/>
          <w:lang w:val="en-US"/>
        </w:rPr>
        <w:t>60GHz</w:t>
      </w:r>
      <w:r w:rsidR="00A0276C">
        <w:rPr>
          <w:bCs/>
          <w:color w:val="000000" w:themeColor="text1"/>
          <w:lang w:val="en-US"/>
        </w:rPr>
        <w:t xml:space="preserve"> band</w:t>
      </w:r>
      <w:r w:rsidRPr="00670F01">
        <w:rPr>
          <w:bCs/>
          <w:color w:val="000000" w:themeColor="text1"/>
          <w:lang w:val="en-US"/>
        </w:rPr>
        <w:t>.</w:t>
      </w:r>
      <w:r w:rsidR="00BD2166" w:rsidRPr="00670F01">
        <w:rPr>
          <w:bCs/>
          <w:color w:val="000000" w:themeColor="text1"/>
          <w:lang w:val="en-US"/>
        </w:rPr>
        <w:t xml:space="preserve"> </w:t>
      </w:r>
    </w:p>
    <w:p w14:paraId="2CC0D96B" w14:textId="5F7FFC24" w:rsidR="00D4060D" w:rsidRPr="00670F01" w:rsidRDefault="00D4060D" w:rsidP="004852C8">
      <w:pPr>
        <w:pStyle w:val="ListParagraph"/>
        <w:numPr>
          <w:ilvl w:val="2"/>
          <w:numId w:val="1"/>
        </w:numPr>
        <w:rPr>
          <w:color w:val="000000" w:themeColor="text1"/>
          <w:sz w:val="24"/>
        </w:rPr>
      </w:pPr>
      <w:r w:rsidRPr="00670F01">
        <w:rPr>
          <w:color w:val="000000" w:themeColor="text1"/>
          <w:sz w:val="24"/>
        </w:rPr>
        <w:t>C. Why do</w:t>
      </w:r>
      <w:r w:rsidR="00A0276C">
        <w:rPr>
          <w:color w:val="000000" w:themeColor="text1"/>
          <w:sz w:val="24"/>
        </w:rPr>
        <w:t>n’t you transmit omni-directionally in opt 2?</w:t>
      </w:r>
    </w:p>
    <w:p w14:paraId="7F8FD089" w14:textId="0C9B27BD" w:rsidR="00D4060D" w:rsidRPr="00670F01" w:rsidRDefault="00D4060D" w:rsidP="00D4060D">
      <w:pPr>
        <w:pStyle w:val="ListParagraph"/>
        <w:numPr>
          <w:ilvl w:val="2"/>
          <w:numId w:val="1"/>
        </w:numPr>
        <w:rPr>
          <w:color w:val="000000" w:themeColor="text1"/>
          <w:sz w:val="24"/>
        </w:rPr>
      </w:pPr>
      <w:r w:rsidRPr="00670F01">
        <w:rPr>
          <w:color w:val="000000" w:themeColor="text1"/>
          <w:sz w:val="24"/>
        </w:rPr>
        <w:t xml:space="preserve">R. It’s a trade-off of power vs number of antennas. </w:t>
      </w:r>
      <w:r w:rsidRPr="00670F01">
        <w:rPr>
          <w:color w:val="000000" w:themeColor="text1"/>
          <w:sz w:val="24"/>
        </w:rPr>
        <w:br/>
        <w:t xml:space="preserve"> </w:t>
      </w:r>
    </w:p>
    <w:p w14:paraId="6EA58203" w14:textId="1EA290A6" w:rsidR="00D4060D" w:rsidRPr="00670F01" w:rsidRDefault="00D6366D" w:rsidP="00D6366D">
      <w:pPr>
        <w:pStyle w:val="ListParagraph"/>
        <w:numPr>
          <w:ilvl w:val="1"/>
          <w:numId w:val="1"/>
        </w:numPr>
        <w:rPr>
          <w:color w:val="000000" w:themeColor="text1"/>
          <w:sz w:val="24"/>
        </w:rPr>
      </w:pPr>
      <w:r w:rsidRPr="00670F01" w:rsidDel="00D6366D">
        <w:rPr>
          <w:color w:val="000000" w:themeColor="text1"/>
          <w:sz w:val="24"/>
        </w:rPr>
        <w:t xml:space="preserve"> </w:t>
      </w:r>
      <w:r>
        <w:rPr>
          <w:color w:val="000000" w:themeColor="text1"/>
          <w:sz w:val="24"/>
        </w:rPr>
        <w:t xml:space="preserve">Chair </w:t>
      </w:r>
      <w:r w:rsidR="00E27303" w:rsidRPr="00670F01">
        <w:rPr>
          <w:color w:val="000000" w:themeColor="text1"/>
          <w:sz w:val="24"/>
        </w:rPr>
        <w:t>r</w:t>
      </w:r>
      <w:r w:rsidR="001E54E5" w:rsidRPr="00670F01">
        <w:rPr>
          <w:color w:val="000000" w:themeColor="text1"/>
          <w:sz w:val="24"/>
        </w:rPr>
        <w:t>eviewed s</w:t>
      </w:r>
      <w:r w:rsidR="00D4060D" w:rsidRPr="00670F01">
        <w:rPr>
          <w:color w:val="000000" w:themeColor="text1"/>
          <w:sz w:val="24"/>
        </w:rPr>
        <w:t xml:space="preserve">tatus of 11az in </w:t>
      </w:r>
      <w:r w:rsidR="00D4060D" w:rsidRPr="00670F01">
        <w:rPr>
          <w:b/>
          <w:color w:val="000000" w:themeColor="text1"/>
          <w:sz w:val="24"/>
        </w:rPr>
        <w:t>11-18/</w:t>
      </w:r>
      <w:r w:rsidR="00E27303" w:rsidRPr="00670F01">
        <w:rPr>
          <w:b/>
          <w:color w:val="000000" w:themeColor="text1"/>
          <w:sz w:val="24"/>
        </w:rPr>
        <w:t>1843</w:t>
      </w:r>
      <w:r w:rsidR="00D4060D" w:rsidRPr="00670F01">
        <w:rPr>
          <w:b/>
          <w:color w:val="000000" w:themeColor="text1"/>
          <w:sz w:val="24"/>
        </w:rPr>
        <w:t>r7</w:t>
      </w:r>
    </w:p>
    <w:p w14:paraId="5E79A905" w14:textId="6205BB42" w:rsidR="00D4060D" w:rsidRPr="00670F01" w:rsidRDefault="00D4060D" w:rsidP="00D4060D">
      <w:pPr>
        <w:pStyle w:val="ListParagraph"/>
        <w:numPr>
          <w:ilvl w:val="2"/>
          <w:numId w:val="1"/>
        </w:numPr>
        <w:rPr>
          <w:color w:val="000000" w:themeColor="text1"/>
          <w:sz w:val="24"/>
        </w:rPr>
      </w:pPr>
      <w:r w:rsidRPr="00670F01">
        <w:rPr>
          <w:color w:val="000000" w:themeColor="text1"/>
          <w:sz w:val="24"/>
        </w:rPr>
        <w:t>Review</w:t>
      </w:r>
      <w:r w:rsidR="001E54E5" w:rsidRPr="00670F01">
        <w:rPr>
          <w:color w:val="000000" w:themeColor="text1"/>
          <w:sz w:val="24"/>
        </w:rPr>
        <w:t>ed</w:t>
      </w:r>
      <w:r w:rsidRPr="00670F01">
        <w:rPr>
          <w:color w:val="000000" w:themeColor="text1"/>
          <w:sz w:val="24"/>
        </w:rPr>
        <w:t xml:space="preserve"> current timelines </w:t>
      </w:r>
    </w:p>
    <w:p w14:paraId="10EDB06A" w14:textId="5D93E14E" w:rsidR="001E54E5" w:rsidRPr="00670F01" w:rsidRDefault="001E54E5" w:rsidP="00D6366D">
      <w:pPr>
        <w:pStyle w:val="ListParagraph"/>
        <w:numPr>
          <w:ilvl w:val="3"/>
          <w:numId w:val="1"/>
        </w:numPr>
        <w:rPr>
          <w:color w:val="000000" w:themeColor="text1"/>
          <w:sz w:val="24"/>
        </w:rPr>
      </w:pPr>
      <w:r w:rsidRPr="00670F01">
        <w:rPr>
          <w:color w:val="000000" w:themeColor="text1"/>
          <w:sz w:val="24"/>
        </w:rPr>
        <w:t xml:space="preserve">Next </w:t>
      </w:r>
      <w:r w:rsidR="00D6366D">
        <w:rPr>
          <w:color w:val="000000" w:themeColor="text1"/>
          <w:sz w:val="24"/>
        </w:rPr>
        <w:t>milestone</w:t>
      </w:r>
      <w:r w:rsidR="00D6366D" w:rsidRPr="00670F01">
        <w:rPr>
          <w:color w:val="000000" w:themeColor="text1"/>
          <w:sz w:val="24"/>
        </w:rPr>
        <w:t xml:space="preserve"> </w:t>
      </w:r>
      <w:r w:rsidRPr="00670F01">
        <w:rPr>
          <w:color w:val="000000" w:themeColor="text1"/>
          <w:sz w:val="24"/>
        </w:rPr>
        <w:t xml:space="preserve">Draft D0.1 out </w:t>
      </w:r>
      <w:r w:rsidR="00A0276C">
        <w:rPr>
          <w:color w:val="000000" w:themeColor="text1"/>
          <w:sz w:val="24"/>
        </w:rPr>
        <w:t>in</w:t>
      </w:r>
      <w:r w:rsidRPr="00670F01">
        <w:rPr>
          <w:color w:val="000000" w:themeColor="text1"/>
          <w:sz w:val="24"/>
        </w:rPr>
        <w:t xml:space="preserve"> March 2018</w:t>
      </w:r>
      <w:r w:rsidR="00A0276C">
        <w:rPr>
          <w:color w:val="000000" w:themeColor="text1"/>
          <w:sz w:val="24"/>
        </w:rPr>
        <w:t xml:space="preserve"> meeting</w:t>
      </w:r>
      <w:r w:rsidRPr="00670F01">
        <w:rPr>
          <w:color w:val="000000" w:themeColor="text1"/>
          <w:sz w:val="24"/>
        </w:rPr>
        <w:t>.</w:t>
      </w:r>
    </w:p>
    <w:p w14:paraId="278CDCF7" w14:textId="03E469AA" w:rsidR="001E54E5" w:rsidRPr="00670F01" w:rsidRDefault="00F541ED" w:rsidP="00D4060D">
      <w:pPr>
        <w:pStyle w:val="ListParagraph"/>
        <w:numPr>
          <w:ilvl w:val="2"/>
          <w:numId w:val="1"/>
        </w:numPr>
        <w:rPr>
          <w:color w:val="000000" w:themeColor="text1"/>
          <w:sz w:val="24"/>
        </w:rPr>
      </w:pPr>
      <w:r>
        <w:rPr>
          <w:color w:val="000000" w:themeColor="text1"/>
          <w:sz w:val="24"/>
        </w:rPr>
        <w:t>Reviewed a</w:t>
      </w:r>
      <w:r w:rsidR="001E54E5" w:rsidRPr="00670F01">
        <w:rPr>
          <w:color w:val="000000" w:themeColor="text1"/>
          <w:sz w:val="24"/>
        </w:rPr>
        <w:t>chievements of January Meeting.</w:t>
      </w:r>
    </w:p>
    <w:p w14:paraId="6EF5B5F1" w14:textId="2485059A" w:rsidR="001E54E5" w:rsidRPr="00670F01" w:rsidRDefault="001E54E5" w:rsidP="00D4060D">
      <w:pPr>
        <w:pStyle w:val="ListParagraph"/>
        <w:numPr>
          <w:ilvl w:val="2"/>
          <w:numId w:val="1"/>
        </w:numPr>
        <w:rPr>
          <w:color w:val="000000" w:themeColor="text1"/>
          <w:sz w:val="24"/>
        </w:rPr>
      </w:pPr>
      <w:r w:rsidRPr="00670F01">
        <w:rPr>
          <w:color w:val="000000" w:themeColor="text1"/>
          <w:sz w:val="24"/>
        </w:rPr>
        <w:t>Goals for March Meeting.</w:t>
      </w:r>
    </w:p>
    <w:p w14:paraId="5323EE97" w14:textId="3BB267A6" w:rsidR="001E54E5" w:rsidRPr="00670F01" w:rsidRDefault="001E54E5" w:rsidP="00D4060D">
      <w:pPr>
        <w:pStyle w:val="ListParagraph"/>
        <w:numPr>
          <w:ilvl w:val="2"/>
          <w:numId w:val="1"/>
        </w:numPr>
        <w:rPr>
          <w:b/>
          <w:color w:val="000000" w:themeColor="text1"/>
          <w:sz w:val="24"/>
        </w:rPr>
      </w:pPr>
      <w:r w:rsidRPr="00670F01">
        <w:rPr>
          <w:b/>
          <w:color w:val="000000" w:themeColor="text1"/>
          <w:sz w:val="24"/>
        </w:rPr>
        <w:t>Motion</w:t>
      </w:r>
    </w:p>
    <w:p w14:paraId="65745A20" w14:textId="471932D4" w:rsidR="001E54E5" w:rsidRPr="00670F01" w:rsidRDefault="001E54E5" w:rsidP="001E54E5">
      <w:pPr>
        <w:pStyle w:val="ListParagraph"/>
        <w:ind w:left="2160"/>
        <w:rPr>
          <w:b/>
          <w:color w:val="000000" w:themeColor="text1"/>
          <w:sz w:val="24"/>
        </w:rPr>
      </w:pPr>
      <w:r w:rsidRPr="00670F01">
        <w:rPr>
          <w:b/>
          <w:color w:val="000000" w:themeColor="text1"/>
          <w:sz w:val="24"/>
        </w:rPr>
        <w:t>We commit for the March meeting goals as the TG Plan of Record.</w:t>
      </w:r>
    </w:p>
    <w:p w14:paraId="08344F8F" w14:textId="15F28383" w:rsidR="001E54E5" w:rsidRPr="00A0276C" w:rsidRDefault="001E54E5" w:rsidP="00A0276C">
      <w:pPr>
        <w:pStyle w:val="ListParagraph"/>
        <w:numPr>
          <w:ilvl w:val="2"/>
          <w:numId w:val="1"/>
        </w:numPr>
        <w:rPr>
          <w:color w:val="000000" w:themeColor="text1"/>
          <w:sz w:val="24"/>
        </w:rPr>
      </w:pPr>
      <w:r w:rsidRPr="00670F01">
        <w:rPr>
          <w:color w:val="000000" w:themeColor="text1"/>
          <w:sz w:val="24"/>
        </w:rPr>
        <w:t>Mover</w:t>
      </w:r>
      <w:r w:rsidR="00A0276C">
        <w:rPr>
          <w:color w:val="000000" w:themeColor="text1"/>
          <w:sz w:val="24"/>
        </w:rPr>
        <w:t>:</w:t>
      </w:r>
      <w:r w:rsidRPr="00670F01">
        <w:rPr>
          <w:color w:val="000000" w:themeColor="text1"/>
          <w:sz w:val="24"/>
        </w:rPr>
        <w:t xml:space="preserve"> Roy Want</w:t>
      </w:r>
      <w:r w:rsidR="00A0276C">
        <w:rPr>
          <w:color w:val="000000" w:themeColor="text1"/>
          <w:sz w:val="24"/>
        </w:rPr>
        <w:t xml:space="preserve">, </w:t>
      </w:r>
      <w:r w:rsidRPr="00A0276C">
        <w:rPr>
          <w:color w:val="000000" w:themeColor="text1"/>
          <w:sz w:val="24"/>
        </w:rPr>
        <w:t>Seconder: Erik Lindskog</w:t>
      </w:r>
      <w:r w:rsidR="00A0276C">
        <w:rPr>
          <w:color w:val="000000" w:themeColor="text1"/>
          <w:sz w:val="24"/>
        </w:rPr>
        <w:t>.</w:t>
      </w:r>
    </w:p>
    <w:p w14:paraId="05A3643C" w14:textId="0F2AEEBE" w:rsidR="001E54E5" w:rsidRPr="00670F01" w:rsidRDefault="00A0276C" w:rsidP="00D4060D">
      <w:pPr>
        <w:pStyle w:val="ListParagraph"/>
        <w:numPr>
          <w:ilvl w:val="2"/>
          <w:numId w:val="1"/>
        </w:numPr>
        <w:rPr>
          <w:color w:val="000000" w:themeColor="text1"/>
          <w:sz w:val="24"/>
        </w:rPr>
      </w:pPr>
      <w:r>
        <w:rPr>
          <w:color w:val="000000" w:themeColor="text1"/>
          <w:sz w:val="24"/>
        </w:rPr>
        <w:t xml:space="preserve">Results: Y: 10, N: 0, A: </w:t>
      </w:r>
      <w:r w:rsidR="001E54E5" w:rsidRPr="00670F01">
        <w:rPr>
          <w:color w:val="000000" w:themeColor="text1"/>
          <w:sz w:val="24"/>
        </w:rPr>
        <w:t xml:space="preserve">0; </w:t>
      </w:r>
      <w:r>
        <w:rPr>
          <w:b/>
          <w:color w:val="000000" w:themeColor="text1"/>
          <w:sz w:val="24"/>
        </w:rPr>
        <w:t>m</w:t>
      </w:r>
      <w:r w:rsidR="001E54E5" w:rsidRPr="00670F01">
        <w:rPr>
          <w:b/>
          <w:color w:val="000000" w:themeColor="text1"/>
          <w:sz w:val="24"/>
        </w:rPr>
        <w:t>otion passes</w:t>
      </w:r>
    </w:p>
    <w:p w14:paraId="714E2092" w14:textId="6C9E4B45" w:rsidR="00470C23" w:rsidRPr="00670F01" w:rsidRDefault="001E54E5" w:rsidP="00D4060D">
      <w:pPr>
        <w:pStyle w:val="ListParagraph"/>
        <w:numPr>
          <w:ilvl w:val="2"/>
          <w:numId w:val="1"/>
        </w:numPr>
        <w:rPr>
          <w:color w:val="000000" w:themeColor="text1"/>
          <w:sz w:val="24"/>
        </w:rPr>
      </w:pPr>
      <w:r w:rsidRPr="00670F01">
        <w:rPr>
          <w:color w:val="000000" w:themeColor="text1"/>
          <w:sz w:val="24"/>
        </w:rPr>
        <w:t xml:space="preserve">Proposal: </w:t>
      </w:r>
      <w:r w:rsidRPr="00F541ED">
        <w:rPr>
          <w:b/>
          <w:color w:val="000000" w:themeColor="text1"/>
          <w:sz w:val="24"/>
        </w:rPr>
        <w:t>Telecons planned on</w:t>
      </w:r>
      <w:r w:rsidR="00F541ED" w:rsidRPr="00F541ED">
        <w:rPr>
          <w:b/>
          <w:color w:val="000000" w:themeColor="text1"/>
          <w:sz w:val="24"/>
        </w:rPr>
        <w:t>:</w:t>
      </w:r>
      <w:r w:rsidRPr="00F541ED">
        <w:rPr>
          <w:b/>
          <w:color w:val="000000" w:themeColor="text1"/>
          <w:sz w:val="24"/>
        </w:rPr>
        <w:t xml:space="preserve"> </w:t>
      </w:r>
      <w:r w:rsidR="00470C23" w:rsidRPr="00F541ED">
        <w:rPr>
          <w:b/>
          <w:color w:val="000000" w:themeColor="text1"/>
          <w:sz w:val="24"/>
        </w:rPr>
        <w:t xml:space="preserve">Wed </w:t>
      </w:r>
      <w:r w:rsidRPr="00F541ED">
        <w:rPr>
          <w:b/>
          <w:color w:val="000000" w:themeColor="text1"/>
          <w:sz w:val="24"/>
        </w:rPr>
        <w:t>Feb 21</w:t>
      </w:r>
      <w:r w:rsidRPr="00F541ED">
        <w:rPr>
          <w:b/>
          <w:color w:val="000000" w:themeColor="text1"/>
          <w:sz w:val="24"/>
          <w:vertAlign w:val="superscript"/>
        </w:rPr>
        <w:t>st</w:t>
      </w:r>
      <w:r w:rsidRPr="00F541ED">
        <w:rPr>
          <w:b/>
          <w:color w:val="000000" w:themeColor="text1"/>
          <w:sz w:val="24"/>
        </w:rPr>
        <w:t xml:space="preserve"> and </w:t>
      </w:r>
      <w:r w:rsidR="00470C23" w:rsidRPr="00F541ED">
        <w:rPr>
          <w:b/>
          <w:color w:val="000000" w:themeColor="text1"/>
          <w:sz w:val="24"/>
        </w:rPr>
        <w:t xml:space="preserve">Wed </w:t>
      </w:r>
      <w:r w:rsidRPr="00F541ED">
        <w:rPr>
          <w:b/>
          <w:color w:val="000000" w:themeColor="text1"/>
          <w:sz w:val="24"/>
        </w:rPr>
        <w:t>Feb 28</w:t>
      </w:r>
      <w:r w:rsidRPr="00F541ED">
        <w:rPr>
          <w:b/>
          <w:color w:val="000000" w:themeColor="text1"/>
          <w:sz w:val="24"/>
          <w:vertAlign w:val="superscript"/>
        </w:rPr>
        <w:t>th</w:t>
      </w:r>
      <w:r w:rsidR="00470C23" w:rsidRPr="00670F01">
        <w:rPr>
          <w:color w:val="000000" w:themeColor="text1"/>
          <w:sz w:val="24"/>
        </w:rPr>
        <w:t xml:space="preserve"> </w:t>
      </w:r>
    </w:p>
    <w:p w14:paraId="53F33878" w14:textId="5D446BBC" w:rsidR="001E54E5" w:rsidRPr="00F541ED" w:rsidRDefault="001E54E5" w:rsidP="00470C23">
      <w:pPr>
        <w:pStyle w:val="ListParagraph"/>
        <w:numPr>
          <w:ilvl w:val="3"/>
          <w:numId w:val="1"/>
        </w:numPr>
        <w:rPr>
          <w:b/>
          <w:color w:val="000000" w:themeColor="text1"/>
          <w:sz w:val="24"/>
        </w:rPr>
      </w:pPr>
      <w:r w:rsidRPr="00F541ED">
        <w:rPr>
          <w:b/>
          <w:color w:val="000000" w:themeColor="text1"/>
          <w:sz w:val="24"/>
        </w:rPr>
        <w:t>No objections</w:t>
      </w:r>
    </w:p>
    <w:p w14:paraId="130B9887" w14:textId="5701AEC7" w:rsidR="001E54E5" w:rsidRPr="00670F01" w:rsidRDefault="001E54E5" w:rsidP="00D4060D">
      <w:pPr>
        <w:pStyle w:val="ListParagraph"/>
        <w:numPr>
          <w:ilvl w:val="2"/>
          <w:numId w:val="1"/>
        </w:numPr>
        <w:rPr>
          <w:color w:val="000000" w:themeColor="text1"/>
          <w:sz w:val="24"/>
        </w:rPr>
      </w:pPr>
      <w:r w:rsidRPr="00670F01">
        <w:rPr>
          <w:color w:val="000000" w:themeColor="text1"/>
          <w:sz w:val="24"/>
        </w:rPr>
        <w:t>Reminder to do attendance.</w:t>
      </w:r>
    </w:p>
    <w:p w14:paraId="2CBFD957" w14:textId="7F4EF1B4" w:rsidR="001E54E5" w:rsidRPr="00670F01" w:rsidRDefault="00470C23" w:rsidP="00D4060D">
      <w:pPr>
        <w:pStyle w:val="ListParagraph"/>
        <w:numPr>
          <w:ilvl w:val="2"/>
          <w:numId w:val="1"/>
        </w:numPr>
        <w:rPr>
          <w:color w:val="000000" w:themeColor="text1"/>
          <w:sz w:val="24"/>
        </w:rPr>
      </w:pPr>
      <w:r w:rsidRPr="00670F01">
        <w:rPr>
          <w:color w:val="000000" w:themeColor="text1"/>
          <w:sz w:val="24"/>
        </w:rPr>
        <w:t>Any other business? None</w:t>
      </w:r>
    </w:p>
    <w:p w14:paraId="769AEFC4" w14:textId="0D376599" w:rsidR="001E54E5" w:rsidRPr="00670F01" w:rsidRDefault="00D6366D" w:rsidP="00D4060D">
      <w:pPr>
        <w:pStyle w:val="ListParagraph"/>
        <w:numPr>
          <w:ilvl w:val="2"/>
          <w:numId w:val="1"/>
        </w:numPr>
        <w:rPr>
          <w:color w:val="000000" w:themeColor="text1"/>
          <w:sz w:val="24"/>
        </w:rPr>
      </w:pPr>
      <w:r>
        <w:rPr>
          <w:color w:val="000000" w:themeColor="text1"/>
          <w:sz w:val="24"/>
        </w:rPr>
        <w:t>Adjourn</w:t>
      </w:r>
      <w:r w:rsidRPr="00670F01">
        <w:rPr>
          <w:color w:val="000000" w:themeColor="text1"/>
          <w:sz w:val="24"/>
        </w:rPr>
        <w:t xml:space="preserve"> </w:t>
      </w:r>
      <w:r w:rsidR="001E54E5" w:rsidRPr="00670F01">
        <w:rPr>
          <w:color w:val="000000" w:themeColor="text1"/>
          <w:sz w:val="24"/>
        </w:rPr>
        <w:t>at 5pm.</w:t>
      </w:r>
    </w:p>
    <w:p w14:paraId="2F8E0E58" w14:textId="27B741D1" w:rsidR="00FA3E2E" w:rsidRDefault="00FA3E2E" w:rsidP="00470C23">
      <w:pPr>
        <w:pStyle w:val="ListParagraph"/>
        <w:ind w:left="2160"/>
      </w:pPr>
    </w:p>
    <w:p w14:paraId="1BCEEBD9" w14:textId="77777777" w:rsidR="00F24DE8" w:rsidRPr="00785E2D" w:rsidRDefault="00CA09B2" w:rsidP="008D6656">
      <w:pPr>
        <w:rPr>
          <w:rStyle w:val="Hyperlink"/>
          <w:b/>
          <w:color w:val="auto"/>
          <w:u w:val="none"/>
        </w:rPr>
      </w:pPr>
      <w:r>
        <w:rPr>
          <w:b/>
        </w:rPr>
        <w:t>References:</w:t>
      </w:r>
    </w:p>
    <w:p w14:paraId="236EB8FF" w14:textId="7AE57A7F" w:rsidR="00097A90" w:rsidRPr="00E27303" w:rsidRDefault="00FE1043" w:rsidP="006875DF">
      <w:pPr>
        <w:pStyle w:val="ListParagraph"/>
        <w:numPr>
          <w:ilvl w:val="0"/>
          <w:numId w:val="36"/>
        </w:numPr>
        <w:rPr>
          <w:sz w:val="18"/>
          <w:szCs w:val="20"/>
        </w:rPr>
      </w:pPr>
      <w:hyperlink r:id="rId8" w:history="1">
        <w:r w:rsidR="006875DF" w:rsidRPr="00E27303">
          <w:rPr>
            <w:rStyle w:val="Hyperlink"/>
            <w:sz w:val="18"/>
            <w:szCs w:val="20"/>
          </w:rPr>
          <w:t>https://mentor.ieee.org/802.11/dcn/17/11-17-1843-07-00az-tgaz-jan-agenda.pptx</w:t>
        </w:r>
      </w:hyperlink>
    </w:p>
    <w:p w14:paraId="55E5F7A6" w14:textId="33F58626" w:rsidR="006875DF" w:rsidRPr="00E27303" w:rsidRDefault="00FE1043" w:rsidP="006875DF">
      <w:pPr>
        <w:pStyle w:val="ListParagraph"/>
        <w:numPr>
          <w:ilvl w:val="0"/>
          <w:numId w:val="36"/>
        </w:numPr>
        <w:rPr>
          <w:sz w:val="18"/>
          <w:szCs w:val="20"/>
        </w:rPr>
      </w:pPr>
      <w:hyperlink r:id="rId9" w:history="1">
        <w:r w:rsidR="001450B1" w:rsidRPr="00E27303">
          <w:rPr>
            <w:rStyle w:val="Hyperlink"/>
            <w:sz w:val="18"/>
            <w:szCs w:val="20"/>
          </w:rPr>
          <w:t>https://mentor.ieee.org/802.11/dcn/17/11-17-1757-01-00az-meeting-minutes-november-2017-session.docx</w:t>
        </w:r>
      </w:hyperlink>
    </w:p>
    <w:p w14:paraId="42B930FF" w14:textId="7BB495D5" w:rsidR="001450B1" w:rsidRPr="00E27303" w:rsidRDefault="00FE1043" w:rsidP="006875DF">
      <w:pPr>
        <w:pStyle w:val="ListParagraph"/>
        <w:numPr>
          <w:ilvl w:val="0"/>
          <w:numId w:val="36"/>
        </w:numPr>
        <w:rPr>
          <w:sz w:val="18"/>
          <w:szCs w:val="20"/>
        </w:rPr>
      </w:pPr>
      <w:hyperlink r:id="rId10" w:history="1">
        <w:r w:rsidR="001450B1" w:rsidRPr="00E27303">
          <w:rPr>
            <w:rStyle w:val="Hyperlink"/>
            <w:sz w:val="18"/>
            <w:szCs w:val="20"/>
          </w:rPr>
          <w:t>https://mentor.ieee.org/802.11/dcn/17/11-17-1892-00-00az-tgaz-teleconference-minutes-dec-20th-2017.docx</w:t>
        </w:r>
      </w:hyperlink>
    </w:p>
    <w:p w14:paraId="65572FD7" w14:textId="14AE10C7" w:rsidR="001450B1" w:rsidRPr="00E27303" w:rsidRDefault="00FE1043" w:rsidP="006875DF">
      <w:pPr>
        <w:pStyle w:val="ListParagraph"/>
        <w:numPr>
          <w:ilvl w:val="0"/>
          <w:numId w:val="36"/>
        </w:numPr>
        <w:rPr>
          <w:sz w:val="18"/>
          <w:szCs w:val="20"/>
        </w:rPr>
      </w:pPr>
      <w:hyperlink r:id="rId11" w:history="1">
        <w:r w:rsidR="008546B6" w:rsidRPr="00E27303">
          <w:rPr>
            <w:rStyle w:val="Hyperlink"/>
            <w:sz w:val="18"/>
            <w:szCs w:val="20"/>
          </w:rPr>
          <w:t>https://mentor.ieee.org/802.11/dcn/17/11-17-0462-12-00az-11-az-tg-sfd.doc</w:t>
        </w:r>
      </w:hyperlink>
    </w:p>
    <w:p w14:paraId="4208E2A9" w14:textId="08E32527" w:rsidR="008546B6" w:rsidRPr="00E27303" w:rsidRDefault="00FE1043" w:rsidP="006875DF">
      <w:pPr>
        <w:pStyle w:val="ListParagraph"/>
        <w:numPr>
          <w:ilvl w:val="0"/>
          <w:numId w:val="36"/>
        </w:numPr>
        <w:rPr>
          <w:sz w:val="18"/>
          <w:szCs w:val="20"/>
        </w:rPr>
      </w:pPr>
      <w:hyperlink r:id="rId12" w:history="1">
        <w:r w:rsidR="008546B6" w:rsidRPr="00E27303">
          <w:rPr>
            <w:rStyle w:val="Hyperlink"/>
            <w:sz w:val="18"/>
            <w:szCs w:val="20"/>
          </w:rPr>
          <w:t>https://mentor.ieee.org/802.11/dcn/18/11-18-0140-00-00az-60ghz-direction-measurement-sfd-text.pptx</w:t>
        </w:r>
      </w:hyperlink>
    </w:p>
    <w:p w14:paraId="39CB742C" w14:textId="74B2A5A8" w:rsidR="008546B6" w:rsidRPr="00E27303" w:rsidRDefault="00FE1043" w:rsidP="006875DF">
      <w:pPr>
        <w:pStyle w:val="ListParagraph"/>
        <w:numPr>
          <w:ilvl w:val="0"/>
          <w:numId w:val="36"/>
        </w:numPr>
        <w:rPr>
          <w:sz w:val="18"/>
          <w:szCs w:val="20"/>
        </w:rPr>
      </w:pPr>
      <w:hyperlink r:id="rId13" w:history="1">
        <w:r w:rsidR="008546B6" w:rsidRPr="00E27303">
          <w:rPr>
            <w:rStyle w:val="Hyperlink"/>
            <w:sz w:val="18"/>
            <w:szCs w:val="20"/>
          </w:rPr>
          <w:t>https://mentor.ieee.org/802.11/dcn/18/11-18-0208-00-00az-replay-attack-detection-using-ltf-with-zero-prefix.pptx</w:t>
        </w:r>
      </w:hyperlink>
    </w:p>
    <w:p w14:paraId="33CB3F7D" w14:textId="0BF6A012" w:rsidR="008546B6" w:rsidRPr="00E27303" w:rsidRDefault="00FE1043" w:rsidP="006875DF">
      <w:pPr>
        <w:pStyle w:val="ListParagraph"/>
        <w:numPr>
          <w:ilvl w:val="0"/>
          <w:numId w:val="36"/>
        </w:numPr>
        <w:rPr>
          <w:sz w:val="18"/>
          <w:szCs w:val="20"/>
        </w:rPr>
      </w:pPr>
      <w:hyperlink r:id="rId14" w:history="1">
        <w:r w:rsidR="008546B6" w:rsidRPr="00E27303">
          <w:rPr>
            <w:rStyle w:val="Hyperlink"/>
            <w:sz w:val="18"/>
            <w:szCs w:val="20"/>
          </w:rPr>
          <w:t>https://mentor.ieee.org/802.11/dcn/18/11-18-0222-01-00az-consistency-check-across-multiple-channel-estimates.ppt</w:t>
        </w:r>
      </w:hyperlink>
    </w:p>
    <w:p w14:paraId="51A805B0" w14:textId="57A512B6" w:rsidR="008546B6" w:rsidRPr="00E27303" w:rsidRDefault="00FE1043" w:rsidP="006875DF">
      <w:pPr>
        <w:pStyle w:val="ListParagraph"/>
        <w:numPr>
          <w:ilvl w:val="0"/>
          <w:numId w:val="36"/>
        </w:numPr>
        <w:rPr>
          <w:sz w:val="18"/>
          <w:szCs w:val="20"/>
        </w:rPr>
      </w:pPr>
      <w:hyperlink r:id="rId15" w:history="1">
        <w:r w:rsidR="008546B6" w:rsidRPr="00E27303">
          <w:rPr>
            <w:rStyle w:val="Hyperlink"/>
            <w:sz w:val="18"/>
            <w:szCs w:val="20"/>
          </w:rPr>
          <w:t>https://mentor.ieee.org/802.11/dcn/17/11-17-1879-01-00az-pre-association-security-negotiation-for-11az-sfd.pptx</w:t>
        </w:r>
      </w:hyperlink>
    </w:p>
    <w:p w14:paraId="7BD10768" w14:textId="7F52847B" w:rsidR="008546B6" w:rsidRPr="00E27303" w:rsidRDefault="00FE1043" w:rsidP="006875DF">
      <w:pPr>
        <w:pStyle w:val="ListParagraph"/>
        <w:numPr>
          <w:ilvl w:val="0"/>
          <w:numId w:val="36"/>
        </w:numPr>
        <w:rPr>
          <w:sz w:val="18"/>
          <w:szCs w:val="20"/>
        </w:rPr>
      </w:pPr>
      <w:hyperlink r:id="rId16" w:history="1">
        <w:r w:rsidR="008546B6" w:rsidRPr="00E27303">
          <w:rPr>
            <w:rStyle w:val="Hyperlink"/>
            <w:sz w:val="18"/>
            <w:szCs w:val="20"/>
          </w:rPr>
          <w:t>https://mentor.ieee.org/802.11/dcn/18/11-18-0235-01-00az-amendment-text-submissions-formatting-conventions.pptx</w:t>
        </w:r>
      </w:hyperlink>
    </w:p>
    <w:p w14:paraId="1F772AE1" w14:textId="18504A07" w:rsidR="008546B6" w:rsidRPr="00E27303" w:rsidRDefault="00FE1043" w:rsidP="006875DF">
      <w:pPr>
        <w:pStyle w:val="ListParagraph"/>
        <w:numPr>
          <w:ilvl w:val="0"/>
          <w:numId w:val="36"/>
        </w:numPr>
        <w:rPr>
          <w:sz w:val="18"/>
          <w:szCs w:val="20"/>
        </w:rPr>
      </w:pPr>
      <w:hyperlink r:id="rId17" w:history="1">
        <w:r w:rsidR="008546B6" w:rsidRPr="00E27303">
          <w:rPr>
            <w:rStyle w:val="Hyperlink"/>
            <w:sz w:val="18"/>
            <w:szCs w:val="20"/>
          </w:rPr>
          <w:t>https://mentor.ieee.org/802.11/dcn/17/11-17-1884-01-00az-first-path-ftm-sfd-text.pptx</w:t>
        </w:r>
      </w:hyperlink>
    </w:p>
    <w:p w14:paraId="4F829449" w14:textId="365F2BB9" w:rsidR="008546B6" w:rsidRPr="00E27303" w:rsidRDefault="00FE1043" w:rsidP="006875DF">
      <w:pPr>
        <w:pStyle w:val="ListParagraph"/>
        <w:numPr>
          <w:ilvl w:val="0"/>
          <w:numId w:val="36"/>
        </w:numPr>
        <w:rPr>
          <w:sz w:val="18"/>
          <w:szCs w:val="20"/>
        </w:rPr>
      </w:pPr>
      <w:hyperlink r:id="rId18" w:history="1">
        <w:r w:rsidR="008546B6" w:rsidRPr="00E27303">
          <w:rPr>
            <w:rStyle w:val="Hyperlink"/>
            <w:sz w:val="18"/>
            <w:szCs w:val="20"/>
          </w:rPr>
          <w:t>https://mentor.ieee.org/802.11/dcn/18/11-18-0236-00-00az-ftm-overview-and-hez-measurement-phase.doc</w:t>
        </w:r>
      </w:hyperlink>
    </w:p>
    <w:p w14:paraId="32F45843" w14:textId="5DE81965" w:rsidR="008546B6" w:rsidRPr="00E27303" w:rsidRDefault="00FE1043" w:rsidP="006875DF">
      <w:pPr>
        <w:pStyle w:val="ListParagraph"/>
        <w:numPr>
          <w:ilvl w:val="0"/>
          <w:numId w:val="36"/>
        </w:numPr>
        <w:rPr>
          <w:sz w:val="18"/>
          <w:szCs w:val="20"/>
        </w:rPr>
      </w:pPr>
      <w:hyperlink r:id="rId19" w:history="1">
        <w:r w:rsidR="008546B6" w:rsidRPr="00E27303">
          <w:rPr>
            <w:rStyle w:val="Hyperlink"/>
            <w:sz w:val="18"/>
            <w:szCs w:val="20"/>
          </w:rPr>
          <w:t>https://mentor.ieee.org/802.11/dcn/18/11-18-0223-00-00az-performance-evaluation-on-zero-padded-waveform.ppt</w:t>
        </w:r>
      </w:hyperlink>
    </w:p>
    <w:p w14:paraId="6E34D4B3" w14:textId="5C8D9229" w:rsidR="008546B6" w:rsidRPr="00E27303" w:rsidRDefault="00FE1043" w:rsidP="006875DF">
      <w:pPr>
        <w:pStyle w:val="ListParagraph"/>
        <w:numPr>
          <w:ilvl w:val="0"/>
          <w:numId w:val="36"/>
        </w:numPr>
        <w:rPr>
          <w:sz w:val="18"/>
          <w:szCs w:val="20"/>
        </w:rPr>
      </w:pPr>
      <w:hyperlink r:id="rId20" w:history="1">
        <w:r w:rsidR="00BE0986" w:rsidRPr="00E27303">
          <w:rPr>
            <w:rStyle w:val="Hyperlink"/>
            <w:sz w:val="18"/>
            <w:szCs w:val="20"/>
          </w:rPr>
          <w:t>https://mentor.ieee.org/802.11/dcn/18/11-18-0215-02-00az-802-11az-negotiation-protocol-amendment-text.doc</w:t>
        </w:r>
      </w:hyperlink>
    </w:p>
    <w:p w14:paraId="3C38521A" w14:textId="73AE4819" w:rsidR="00BE0986" w:rsidRPr="00E27303" w:rsidRDefault="00FE1043" w:rsidP="006875DF">
      <w:pPr>
        <w:pStyle w:val="ListParagraph"/>
        <w:numPr>
          <w:ilvl w:val="0"/>
          <w:numId w:val="36"/>
        </w:numPr>
        <w:rPr>
          <w:sz w:val="18"/>
          <w:szCs w:val="20"/>
        </w:rPr>
      </w:pPr>
      <w:hyperlink r:id="rId21" w:history="1">
        <w:r w:rsidR="00BE0986" w:rsidRPr="00E27303">
          <w:rPr>
            <w:rStyle w:val="Hyperlink"/>
            <w:sz w:val="18"/>
            <w:szCs w:val="20"/>
          </w:rPr>
          <w:t>https://mentor.ieee.org/802.11/dcn/18/11-18-0229-01-00az-sequence-authentication-code-sac-signaling-in-su-and-mu-ranging.pptx</w:t>
        </w:r>
      </w:hyperlink>
    </w:p>
    <w:p w14:paraId="5CF91857" w14:textId="5AD506A5" w:rsidR="00BE0986" w:rsidRPr="00E27303" w:rsidRDefault="00FE1043" w:rsidP="006875DF">
      <w:pPr>
        <w:pStyle w:val="ListParagraph"/>
        <w:numPr>
          <w:ilvl w:val="0"/>
          <w:numId w:val="36"/>
        </w:numPr>
        <w:rPr>
          <w:sz w:val="18"/>
          <w:szCs w:val="20"/>
        </w:rPr>
      </w:pPr>
      <w:hyperlink r:id="rId22" w:history="1">
        <w:r w:rsidR="00BE0986" w:rsidRPr="00E27303">
          <w:rPr>
            <w:rStyle w:val="Hyperlink"/>
            <w:sz w:val="18"/>
            <w:szCs w:val="20"/>
          </w:rPr>
          <w:t>https://mentor.ieee.org/802.11/dcn/18/11-18-0215-02-00az-802-11az-negotiation-protocol-amendment-text.doc</w:t>
        </w:r>
      </w:hyperlink>
    </w:p>
    <w:p w14:paraId="570C343C" w14:textId="162BAAA8" w:rsidR="00BE0986" w:rsidRPr="00E27303" w:rsidRDefault="00FE1043" w:rsidP="006875DF">
      <w:pPr>
        <w:pStyle w:val="ListParagraph"/>
        <w:numPr>
          <w:ilvl w:val="0"/>
          <w:numId w:val="36"/>
        </w:numPr>
        <w:rPr>
          <w:sz w:val="18"/>
          <w:szCs w:val="20"/>
        </w:rPr>
      </w:pPr>
      <w:hyperlink r:id="rId23" w:history="1">
        <w:r w:rsidR="00BE0986" w:rsidRPr="00E27303">
          <w:rPr>
            <w:rStyle w:val="Hyperlink"/>
            <w:sz w:val="18"/>
            <w:szCs w:val="20"/>
          </w:rPr>
          <w:t>https://mentor.ieee.org/802.11/dcn/18/11-18-0209-00-00az-long-token-for-secure-ranging.pptx</w:t>
        </w:r>
      </w:hyperlink>
    </w:p>
    <w:p w14:paraId="157BD4C5" w14:textId="14FCAE11" w:rsidR="00BE0986" w:rsidRPr="00E27303" w:rsidRDefault="00FE1043" w:rsidP="006875DF">
      <w:pPr>
        <w:pStyle w:val="ListParagraph"/>
        <w:numPr>
          <w:ilvl w:val="0"/>
          <w:numId w:val="36"/>
        </w:numPr>
        <w:rPr>
          <w:sz w:val="18"/>
          <w:szCs w:val="20"/>
        </w:rPr>
      </w:pPr>
      <w:hyperlink r:id="rId24" w:history="1">
        <w:r w:rsidR="00BE0986" w:rsidRPr="00E27303">
          <w:rPr>
            <w:rStyle w:val="Hyperlink"/>
            <w:sz w:val="18"/>
            <w:szCs w:val="20"/>
          </w:rPr>
          <w:t>https://mentor.ieee.org/802.11/dcn/18/11-18-0207-02-00az-802-11az-vhtz-measurement-exchange-protocol.doc</w:t>
        </w:r>
      </w:hyperlink>
    </w:p>
    <w:p w14:paraId="685405F2" w14:textId="4CFE806A" w:rsidR="00BE0986" w:rsidRPr="00E27303" w:rsidRDefault="00FE1043" w:rsidP="006875DF">
      <w:pPr>
        <w:pStyle w:val="ListParagraph"/>
        <w:numPr>
          <w:ilvl w:val="0"/>
          <w:numId w:val="36"/>
        </w:numPr>
        <w:rPr>
          <w:sz w:val="18"/>
          <w:szCs w:val="20"/>
        </w:rPr>
      </w:pPr>
      <w:hyperlink r:id="rId25" w:history="1">
        <w:r w:rsidR="00BE0986" w:rsidRPr="00E27303">
          <w:rPr>
            <w:rStyle w:val="Hyperlink"/>
            <w:sz w:val="18"/>
            <w:szCs w:val="20"/>
          </w:rPr>
          <w:t>https://mentor.ieee.org/802.11/dcn/18/11-18-0220-00-00az-60ghz-passive-location.pptx</w:t>
        </w:r>
      </w:hyperlink>
    </w:p>
    <w:p w14:paraId="0CB0C59E" w14:textId="77777777" w:rsidR="00BE0986" w:rsidRPr="00E27303" w:rsidRDefault="00BE0986" w:rsidP="00BE0986">
      <w:pPr>
        <w:pStyle w:val="ListParagraph"/>
        <w:rPr>
          <w:sz w:val="18"/>
          <w:szCs w:val="20"/>
        </w:rPr>
      </w:pPr>
    </w:p>
    <w:sectPr w:rsidR="00BE0986" w:rsidRPr="00E27303">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79D32" w14:textId="77777777" w:rsidR="008243EB" w:rsidRDefault="008243EB">
      <w:r>
        <w:separator/>
      </w:r>
    </w:p>
  </w:endnote>
  <w:endnote w:type="continuationSeparator" w:id="0">
    <w:p w14:paraId="055123A8" w14:textId="77777777" w:rsidR="008243EB" w:rsidRDefault="0082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panose1 w:val="02020500000000000000"/>
    <w:charset w:val="88"/>
    <w:family w:val="roman"/>
    <w:pitch w:val="variable"/>
    <w:sig w:usb0="A00002FF" w:usb1="28CFFCFA" w:usb2="00000016" w:usb3="00000000" w:csb0="00100001"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7E56" w14:textId="77777777" w:rsidR="00FE1043" w:rsidRDefault="00FE1043">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33B86">
      <w:rPr>
        <w:noProof/>
      </w:rPr>
      <w:t>1</w:t>
    </w:r>
    <w:r>
      <w:fldChar w:fldCharType="end"/>
    </w:r>
    <w:r>
      <w:tab/>
      <w:t>Roy Want, Google</w:t>
    </w:r>
    <w:r>
      <w:fldChar w:fldCharType="begin"/>
    </w:r>
    <w:r>
      <w:instrText xml:space="preserve"> COMMENTS  \* MERGEFORMAT </w:instrText>
    </w:r>
    <w:r>
      <w:fldChar w:fldCharType="end"/>
    </w:r>
  </w:p>
  <w:p w14:paraId="0EE48B67" w14:textId="77777777" w:rsidR="00FE1043" w:rsidRDefault="00FE104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4E361" w14:textId="77777777" w:rsidR="008243EB" w:rsidRDefault="008243EB">
      <w:r>
        <w:separator/>
      </w:r>
    </w:p>
  </w:footnote>
  <w:footnote w:type="continuationSeparator" w:id="0">
    <w:p w14:paraId="0D59993E" w14:textId="77777777" w:rsidR="008243EB" w:rsidRDefault="008243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E5A2" w14:textId="2547BA33" w:rsidR="00FE1043" w:rsidRDefault="00FE1043" w:rsidP="00372DCF">
    <w:pPr>
      <w:pStyle w:val="Header"/>
      <w:tabs>
        <w:tab w:val="clear" w:pos="6480"/>
        <w:tab w:val="center" w:pos="4680"/>
        <w:tab w:val="right" w:pos="9360"/>
      </w:tabs>
    </w:pPr>
    <w:r>
      <w:t>January 2018</w:t>
    </w:r>
    <w:r>
      <w:tab/>
      <w:t xml:space="preserve"> </w:t>
    </w:r>
    <w:r>
      <w:tab/>
    </w:r>
    <w:proofErr w:type="gramStart"/>
    <w:r>
      <w:t>doc.:IEEE</w:t>
    </w:r>
    <w:proofErr w:type="gramEnd"/>
    <w:r>
      <w:t xml:space="preserve"> 802.11-18/0221r0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3709D"/>
    <w:multiLevelType w:val="multilevel"/>
    <w:tmpl w:val="D6EA7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70309"/>
    <w:multiLevelType w:val="hybridMultilevel"/>
    <w:tmpl w:val="27FC3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8207334"/>
    <w:multiLevelType w:val="hybridMultilevel"/>
    <w:tmpl w:val="945643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F8C2F0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FB220B5"/>
    <w:multiLevelType w:val="hybridMultilevel"/>
    <w:tmpl w:val="272A01E6"/>
    <w:lvl w:ilvl="0" w:tplc="41BAD028">
      <w:start w:val="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1492354"/>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7">
    <w:nsid w:val="24883CC7"/>
    <w:multiLevelType w:val="hybridMultilevel"/>
    <w:tmpl w:val="8376B358"/>
    <w:lvl w:ilvl="0" w:tplc="5D3AF6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AAE1817"/>
    <w:multiLevelType w:val="hybridMultilevel"/>
    <w:tmpl w:val="CECAD2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317F1D"/>
    <w:multiLevelType w:val="hybridMultilevel"/>
    <w:tmpl w:val="15D0458E"/>
    <w:lvl w:ilvl="0" w:tplc="04090003">
      <w:start w:val="1"/>
      <w:numFmt w:val="bullet"/>
      <w:lvlText w:val="o"/>
      <w:lvlJc w:val="left"/>
      <w:pPr>
        <w:ind w:left="3060" w:hanging="360"/>
      </w:pPr>
      <w:rPr>
        <w:rFonts w:ascii="Courier New" w:hAnsi="Courier New" w:cs="Courier New" w:hint="default"/>
      </w:rPr>
    </w:lvl>
    <w:lvl w:ilvl="1" w:tplc="B614B3A0">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0">
    <w:nsid w:val="30532795"/>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1">
    <w:nsid w:val="3243764B"/>
    <w:multiLevelType w:val="hybridMultilevel"/>
    <w:tmpl w:val="888CF2B8"/>
    <w:lvl w:ilvl="0" w:tplc="D456822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59D0280"/>
    <w:multiLevelType w:val="hybridMultilevel"/>
    <w:tmpl w:val="D6EA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8034B"/>
    <w:multiLevelType w:val="hybridMultilevel"/>
    <w:tmpl w:val="62DA9CAA"/>
    <w:lvl w:ilvl="0" w:tplc="04090003">
      <w:start w:val="1"/>
      <w:numFmt w:val="bullet"/>
      <w:lvlText w:val="o"/>
      <w:lvlJc w:val="left"/>
      <w:pPr>
        <w:ind w:left="720" w:hanging="360"/>
      </w:pPr>
      <w:rPr>
        <w:rFonts w:ascii="Courier New" w:hAnsi="Courier New" w:cs="Courier New" w:hint="default"/>
      </w:rPr>
    </w:lvl>
    <w:lvl w:ilvl="1" w:tplc="B8623508">
      <w:start w:val="5"/>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B37F4"/>
    <w:multiLevelType w:val="hybridMultilevel"/>
    <w:tmpl w:val="71D21C3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4057797F"/>
    <w:multiLevelType w:val="hybridMultilevel"/>
    <w:tmpl w:val="AE1E65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4A95172"/>
    <w:multiLevelType w:val="hybridMultilevel"/>
    <w:tmpl w:val="CEA65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5CC5E15"/>
    <w:multiLevelType w:val="hybridMultilevel"/>
    <w:tmpl w:val="08528108"/>
    <w:lvl w:ilvl="0" w:tplc="8FB23B96">
      <w:start w:val="1"/>
      <w:numFmt w:val="bullet"/>
      <w:lvlText w:val="•"/>
      <w:lvlJc w:val="left"/>
      <w:pPr>
        <w:tabs>
          <w:tab w:val="num" w:pos="720"/>
        </w:tabs>
        <w:ind w:left="720" w:hanging="360"/>
      </w:pPr>
      <w:rPr>
        <w:rFonts w:ascii="Times New Roman" w:hAnsi="Times New Roman" w:hint="default"/>
      </w:rPr>
    </w:lvl>
    <w:lvl w:ilvl="1" w:tplc="44C25CD8">
      <w:numFmt w:val="bullet"/>
      <w:lvlText w:val="•"/>
      <w:lvlJc w:val="left"/>
      <w:pPr>
        <w:tabs>
          <w:tab w:val="num" w:pos="1440"/>
        </w:tabs>
        <w:ind w:left="1440" w:hanging="360"/>
      </w:pPr>
      <w:rPr>
        <w:rFonts w:ascii="Arial" w:hAnsi="Arial" w:hint="default"/>
      </w:rPr>
    </w:lvl>
    <w:lvl w:ilvl="2" w:tplc="1E4EE7A4">
      <w:numFmt w:val="bullet"/>
      <w:lvlText w:val="•"/>
      <w:lvlJc w:val="left"/>
      <w:pPr>
        <w:tabs>
          <w:tab w:val="num" w:pos="2160"/>
        </w:tabs>
        <w:ind w:left="2160" w:hanging="360"/>
      </w:pPr>
      <w:rPr>
        <w:rFonts w:ascii="Arial" w:hAnsi="Arial" w:hint="default"/>
      </w:rPr>
    </w:lvl>
    <w:lvl w:ilvl="3" w:tplc="0A0A89BE" w:tentative="1">
      <w:start w:val="1"/>
      <w:numFmt w:val="bullet"/>
      <w:lvlText w:val="•"/>
      <w:lvlJc w:val="left"/>
      <w:pPr>
        <w:tabs>
          <w:tab w:val="num" w:pos="2880"/>
        </w:tabs>
        <w:ind w:left="2880" w:hanging="360"/>
      </w:pPr>
      <w:rPr>
        <w:rFonts w:ascii="Times New Roman" w:hAnsi="Times New Roman" w:hint="default"/>
      </w:rPr>
    </w:lvl>
    <w:lvl w:ilvl="4" w:tplc="D50A56EA" w:tentative="1">
      <w:start w:val="1"/>
      <w:numFmt w:val="bullet"/>
      <w:lvlText w:val="•"/>
      <w:lvlJc w:val="left"/>
      <w:pPr>
        <w:tabs>
          <w:tab w:val="num" w:pos="3600"/>
        </w:tabs>
        <w:ind w:left="3600" w:hanging="360"/>
      </w:pPr>
      <w:rPr>
        <w:rFonts w:ascii="Times New Roman" w:hAnsi="Times New Roman" w:hint="default"/>
      </w:rPr>
    </w:lvl>
    <w:lvl w:ilvl="5" w:tplc="EA880EDC" w:tentative="1">
      <w:start w:val="1"/>
      <w:numFmt w:val="bullet"/>
      <w:lvlText w:val="•"/>
      <w:lvlJc w:val="left"/>
      <w:pPr>
        <w:tabs>
          <w:tab w:val="num" w:pos="4320"/>
        </w:tabs>
        <w:ind w:left="4320" w:hanging="360"/>
      </w:pPr>
      <w:rPr>
        <w:rFonts w:ascii="Times New Roman" w:hAnsi="Times New Roman" w:hint="default"/>
      </w:rPr>
    </w:lvl>
    <w:lvl w:ilvl="6" w:tplc="8EF4966C" w:tentative="1">
      <w:start w:val="1"/>
      <w:numFmt w:val="bullet"/>
      <w:lvlText w:val="•"/>
      <w:lvlJc w:val="left"/>
      <w:pPr>
        <w:tabs>
          <w:tab w:val="num" w:pos="5040"/>
        </w:tabs>
        <w:ind w:left="5040" w:hanging="360"/>
      </w:pPr>
      <w:rPr>
        <w:rFonts w:ascii="Times New Roman" w:hAnsi="Times New Roman" w:hint="default"/>
      </w:rPr>
    </w:lvl>
    <w:lvl w:ilvl="7" w:tplc="2044212E" w:tentative="1">
      <w:start w:val="1"/>
      <w:numFmt w:val="bullet"/>
      <w:lvlText w:val="•"/>
      <w:lvlJc w:val="left"/>
      <w:pPr>
        <w:tabs>
          <w:tab w:val="num" w:pos="5760"/>
        </w:tabs>
        <w:ind w:left="5760" w:hanging="360"/>
      </w:pPr>
      <w:rPr>
        <w:rFonts w:ascii="Times New Roman" w:hAnsi="Times New Roman" w:hint="default"/>
      </w:rPr>
    </w:lvl>
    <w:lvl w:ilvl="8" w:tplc="299CD24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82D2977"/>
    <w:multiLevelType w:val="hybridMultilevel"/>
    <w:tmpl w:val="D618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85B4F"/>
    <w:multiLevelType w:val="hybridMultilevel"/>
    <w:tmpl w:val="0DB66C3A"/>
    <w:lvl w:ilvl="0" w:tplc="9F68E26C">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nsid w:val="4DD524FD"/>
    <w:multiLevelType w:val="hybridMultilevel"/>
    <w:tmpl w:val="58CCF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162532"/>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523338E0"/>
    <w:multiLevelType w:val="hybridMultilevel"/>
    <w:tmpl w:val="4D78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70383"/>
    <w:multiLevelType w:val="multilevel"/>
    <w:tmpl w:val="C7CC5752"/>
    <w:lvl w:ilvl="0">
      <w:start w:val="2"/>
      <w:numFmt w:val="decimal"/>
      <w:lvlText w:val="%1"/>
      <w:lvlJc w:val="left"/>
      <w:pPr>
        <w:ind w:left="380" w:hanging="380"/>
      </w:pPr>
      <w:rPr>
        <w:rFonts w:hint="default"/>
      </w:rPr>
    </w:lvl>
    <w:lvl w:ilvl="1">
      <w:start w:val="18"/>
      <w:numFmt w:val="decimal"/>
      <w:lvlText w:val="%1.%2"/>
      <w:lvlJc w:val="left"/>
      <w:pPr>
        <w:ind w:left="1820" w:hanging="3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nsid w:val="5994493B"/>
    <w:multiLevelType w:val="multilevel"/>
    <w:tmpl w:val="3554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165C4"/>
    <w:multiLevelType w:val="hybridMultilevel"/>
    <w:tmpl w:val="41B64BB0"/>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02366B1"/>
    <w:multiLevelType w:val="hybridMultilevel"/>
    <w:tmpl w:val="ACA4BD8A"/>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3C67FA1"/>
    <w:multiLevelType w:val="hybridMultilevel"/>
    <w:tmpl w:val="306ADA62"/>
    <w:lvl w:ilvl="0" w:tplc="0D2A4DD8">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6652321C"/>
    <w:multiLevelType w:val="hybridMultilevel"/>
    <w:tmpl w:val="460A6C52"/>
    <w:lvl w:ilvl="0" w:tplc="084235AA">
      <w:start w:val="1"/>
      <w:numFmt w:val="bullet"/>
      <w:lvlText w:val="•"/>
      <w:lvlJc w:val="left"/>
      <w:pPr>
        <w:tabs>
          <w:tab w:val="num" w:pos="720"/>
        </w:tabs>
        <w:ind w:left="720" w:hanging="360"/>
      </w:pPr>
      <w:rPr>
        <w:rFonts w:ascii="Times New Roman" w:hAnsi="Times New Roman" w:hint="default"/>
      </w:rPr>
    </w:lvl>
    <w:lvl w:ilvl="1" w:tplc="152812F2" w:tentative="1">
      <w:start w:val="1"/>
      <w:numFmt w:val="bullet"/>
      <w:lvlText w:val="•"/>
      <w:lvlJc w:val="left"/>
      <w:pPr>
        <w:tabs>
          <w:tab w:val="num" w:pos="1440"/>
        </w:tabs>
        <w:ind w:left="1440" w:hanging="360"/>
      </w:pPr>
      <w:rPr>
        <w:rFonts w:ascii="Times New Roman" w:hAnsi="Times New Roman" w:hint="default"/>
      </w:rPr>
    </w:lvl>
    <w:lvl w:ilvl="2" w:tplc="34AE4C86" w:tentative="1">
      <w:start w:val="1"/>
      <w:numFmt w:val="bullet"/>
      <w:lvlText w:val="•"/>
      <w:lvlJc w:val="left"/>
      <w:pPr>
        <w:tabs>
          <w:tab w:val="num" w:pos="2160"/>
        </w:tabs>
        <w:ind w:left="2160" w:hanging="360"/>
      </w:pPr>
      <w:rPr>
        <w:rFonts w:ascii="Times New Roman" w:hAnsi="Times New Roman" w:hint="default"/>
      </w:rPr>
    </w:lvl>
    <w:lvl w:ilvl="3" w:tplc="24FC62F8" w:tentative="1">
      <w:start w:val="1"/>
      <w:numFmt w:val="bullet"/>
      <w:lvlText w:val="•"/>
      <w:lvlJc w:val="left"/>
      <w:pPr>
        <w:tabs>
          <w:tab w:val="num" w:pos="2880"/>
        </w:tabs>
        <w:ind w:left="2880" w:hanging="360"/>
      </w:pPr>
      <w:rPr>
        <w:rFonts w:ascii="Times New Roman" w:hAnsi="Times New Roman" w:hint="default"/>
      </w:rPr>
    </w:lvl>
    <w:lvl w:ilvl="4" w:tplc="55C60C84" w:tentative="1">
      <w:start w:val="1"/>
      <w:numFmt w:val="bullet"/>
      <w:lvlText w:val="•"/>
      <w:lvlJc w:val="left"/>
      <w:pPr>
        <w:tabs>
          <w:tab w:val="num" w:pos="3600"/>
        </w:tabs>
        <w:ind w:left="3600" w:hanging="360"/>
      </w:pPr>
      <w:rPr>
        <w:rFonts w:ascii="Times New Roman" w:hAnsi="Times New Roman" w:hint="default"/>
      </w:rPr>
    </w:lvl>
    <w:lvl w:ilvl="5" w:tplc="7DEE8A4C" w:tentative="1">
      <w:start w:val="1"/>
      <w:numFmt w:val="bullet"/>
      <w:lvlText w:val="•"/>
      <w:lvlJc w:val="left"/>
      <w:pPr>
        <w:tabs>
          <w:tab w:val="num" w:pos="4320"/>
        </w:tabs>
        <w:ind w:left="4320" w:hanging="360"/>
      </w:pPr>
      <w:rPr>
        <w:rFonts w:ascii="Times New Roman" w:hAnsi="Times New Roman" w:hint="default"/>
      </w:rPr>
    </w:lvl>
    <w:lvl w:ilvl="6" w:tplc="F618890C" w:tentative="1">
      <w:start w:val="1"/>
      <w:numFmt w:val="bullet"/>
      <w:lvlText w:val="•"/>
      <w:lvlJc w:val="left"/>
      <w:pPr>
        <w:tabs>
          <w:tab w:val="num" w:pos="5040"/>
        </w:tabs>
        <w:ind w:left="5040" w:hanging="360"/>
      </w:pPr>
      <w:rPr>
        <w:rFonts w:ascii="Times New Roman" w:hAnsi="Times New Roman" w:hint="default"/>
      </w:rPr>
    </w:lvl>
    <w:lvl w:ilvl="7" w:tplc="2B34B2C2" w:tentative="1">
      <w:start w:val="1"/>
      <w:numFmt w:val="bullet"/>
      <w:lvlText w:val="•"/>
      <w:lvlJc w:val="left"/>
      <w:pPr>
        <w:tabs>
          <w:tab w:val="num" w:pos="5760"/>
        </w:tabs>
        <w:ind w:left="5760" w:hanging="360"/>
      </w:pPr>
      <w:rPr>
        <w:rFonts w:ascii="Times New Roman" w:hAnsi="Times New Roman" w:hint="default"/>
      </w:rPr>
    </w:lvl>
    <w:lvl w:ilvl="8" w:tplc="4B72E29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76441C2"/>
    <w:multiLevelType w:val="hybridMultilevel"/>
    <w:tmpl w:val="06C05C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68CF1F35"/>
    <w:multiLevelType w:val="hybridMultilevel"/>
    <w:tmpl w:val="E62EFD2C"/>
    <w:lvl w:ilvl="0" w:tplc="0D2A4DD8">
      <w:start w:val="1"/>
      <w:numFmt w:val="bullet"/>
      <w:lvlText w:val="–"/>
      <w:lvlJc w:val="left"/>
      <w:pPr>
        <w:tabs>
          <w:tab w:val="num" w:pos="720"/>
        </w:tabs>
        <w:ind w:left="720" w:hanging="360"/>
      </w:pPr>
      <w:rPr>
        <w:rFonts w:ascii="Times New Roman" w:hAnsi="Times New Roman" w:hint="default"/>
      </w:rPr>
    </w:lvl>
    <w:lvl w:ilvl="1" w:tplc="E66EB1B8">
      <w:start w:val="1"/>
      <w:numFmt w:val="bullet"/>
      <w:lvlText w:val="–"/>
      <w:lvlJc w:val="left"/>
      <w:pPr>
        <w:tabs>
          <w:tab w:val="num" w:pos="1440"/>
        </w:tabs>
        <w:ind w:left="1440" w:hanging="360"/>
      </w:pPr>
      <w:rPr>
        <w:rFonts w:ascii="Times New Roman" w:hAnsi="Times New Roman" w:hint="default"/>
      </w:rPr>
    </w:lvl>
    <w:lvl w:ilvl="2" w:tplc="4C70DC90">
      <w:start w:val="1"/>
      <w:numFmt w:val="bullet"/>
      <w:lvlText w:val="–"/>
      <w:lvlJc w:val="left"/>
      <w:pPr>
        <w:tabs>
          <w:tab w:val="num" w:pos="2160"/>
        </w:tabs>
        <w:ind w:left="2160" w:hanging="360"/>
      </w:pPr>
      <w:rPr>
        <w:rFonts w:ascii="Times New Roman" w:hAnsi="Times New Roman" w:hint="default"/>
      </w:rPr>
    </w:lvl>
    <w:lvl w:ilvl="3" w:tplc="082E4F0E" w:tentative="1">
      <w:start w:val="1"/>
      <w:numFmt w:val="bullet"/>
      <w:lvlText w:val="–"/>
      <w:lvlJc w:val="left"/>
      <w:pPr>
        <w:tabs>
          <w:tab w:val="num" w:pos="2880"/>
        </w:tabs>
        <w:ind w:left="2880" w:hanging="360"/>
      </w:pPr>
      <w:rPr>
        <w:rFonts w:ascii="Times New Roman" w:hAnsi="Times New Roman" w:hint="default"/>
      </w:rPr>
    </w:lvl>
    <w:lvl w:ilvl="4" w:tplc="58F4F258" w:tentative="1">
      <w:start w:val="1"/>
      <w:numFmt w:val="bullet"/>
      <w:lvlText w:val="–"/>
      <w:lvlJc w:val="left"/>
      <w:pPr>
        <w:tabs>
          <w:tab w:val="num" w:pos="3600"/>
        </w:tabs>
        <w:ind w:left="3600" w:hanging="360"/>
      </w:pPr>
      <w:rPr>
        <w:rFonts w:ascii="Times New Roman" w:hAnsi="Times New Roman" w:hint="default"/>
      </w:rPr>
    </w:lvl>
    <w:lvl w:ilvl="5" w:tplc="AA0E689A" w:tentative="1">
      <w:start w:val="1"/>
      <w:numFmt w:val="bullet"/>
      <w:lvlText w:val="–"/>
      <w:lvlJc w:val="left"/>
      <w:pPr>
        <w:tabs>
          <w:tab w:val="num" w:pos="4320"/>
        </w:tabs>
        <w:ind w:left="4320" w:hanging="360"/>
      </w:pPr>
      <w:rPr>
        <w:rFonts w:ascii="Times New Roman" w:hAnsi="Times New Roman" w:hint="default"/>
      </w:rPr>
    </w:lvl>
    <w:lvl w:ilvl="6" w:tplc="5F525FF0" w:tentative="1">
      <w:start w:val="1"/>
      <w:numFmt w:val="bullet"/>
      <w:lvlText w:val="–"/>
      <w:lvlJc w:val="left"/>
      <w:pPr>
        <w:tabs>
          <w:tab w:val="num" w:pos="5040"/>
        </w:tabs>
        <w:ind w:left="5040" w:hanging="360"/>
      </w:pPr>
      <w:rPr>
        <w:rFonts w:ascii="Times New Roman" w:hAnsi="Times New Roman" w:hint="default"/>
      </w:rPr>
    </w:lvl>
    <w:lvl w:ilvl="7" w:tplc="EF9276EA" w:tentative="1">
      <w:start w:val="1"/>
      <w:numFmt w:val="bullet"/>
      <w:lvlText w:val="–"/>
      <w:lvlJc w:val="left"/>
      <w:pPr>
        <w:tabs>
          <w:tab w:val="num" w:pos="5760"/>
        </w:tabs>
        <w:ind w:left="5760" w:hanging="360"/>
      </w:pPr>
      <w:rPr>
        <w:rFonts w:ascii="Times New Roman" w:hAnsi="Times New Roman" w:hint="default"/>
      </w:rPr>
    </w:lvl>
    <w:lvl w:ilvl="8" w:tplc="5F56C9E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9F82F26"/>
    <w:multiLevelType w:val="hybridMultilevel"/>
    <w:tmpl w:val="F11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231F58"/>
    <w:multiLevelType w:val="multilevel"/>
    <w:tmpl w:val="3C3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8168B0"/>
    <w:multiLevelType w:val="hybridMultilevel"/>
    <w:tmpl w:val="FD621C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72DD6093"/>
    <w:multiLevelType w:val="hybridMultilevel"/>
    <w:tmpl w:val="548E462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74954505"/>
    <w:multiLevelType w:val="hybridMultilevel"/>
    <w:tmpl w:val="C7661A18"/>
    <w:lvl w:ilvl="0" w:tplc="9C6A3C4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84A13B7"/>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7">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FF37196"/>
    <w:multiLevelType w:val="hybridMultilevel"/>
    <w:tmpl w:val="C0D05C40"/>
    <w:lvl w:ilvl="0" w:tplc="5C70AAD0">
      <w:start w:val="1"/>
      <w:numFmt w:val="bullet"/>
      <w:lvlText w:val="•"/>
      <w:lvlJc w:val="left"/>
      <w:pPr>
        <w:tabs>
          <w:tab w:val="num" w:pos="720"/>
        </w:tabs>
        <w:ind w:left="720" w:hanging="360"/>
      </w:pPr>
      <w:rPr>
        <w:rFonts w:ascii="Arial" w:hAnsi="Arial" w:hint="default"/>
      </w:rPr>
    </w:lvl>
    <w:lvl w:ilvl="1" w:tplc="9E9A14FA" w:tentative="1">
      <w:start w:val="1"/>
      <w:numFmt w:val="bullet"/>
      <w:lvlText w:val="•"/>
      <w:lvlJc w:val="left"/>
      <w:pPr>
        <w:tabs>
          <w:tab w:val="num" w:pos="1440"/>
        </w:tabs>
        <w:ind w:left="1440" w:hanging="360"/>
      </w:pPr>
      <w:rPr>
        <w:rFonts w:ascii="Arial" w:hAnsi="Arial" w:hint="default"/>
      </w:rPr>
    </w:lvl>
    <w:lvl w:ilvl="2" w:tplc="2702FB82" w:tentative="1">
      <w:start w:val="1"/>
      <w:numFmt w:val="bullet"/>
      <w:lvlText w:val="•"/>
      <w:lvlJc w:val="left"/>
      <w:pPr>
        <w:tabs>
          <w:tab w:val="num" w:pos="2160"/>
        </w:tabs>
        <w:ind w:left="2160" w:hanging="360"/>
      </w:pPr>
      <w:rPr>
        <w:rFonts w:ascii="Arial" w:hAnsi="Arial" w:hint="default"/>
      </w:rPr>
    </w:lvl>
    <w:lvl w:ilvl="3" w:tplc="3A74D1AA" w:tentative="1">
      <w:start w:val="1"/>
      <w:numFmt w:val="bullet"/>
      <w:lvlText w:val="•"/>
      <w:lvlJc w:val="left"/>
      <w:pPr>
        <w:tabs>
          <w:tab w:val="num" w:pos="2880"/>
        </w:tabs>
        <w:ind w:left="2880" w:hanging="360"/>
      </w:pPr>
      <w:rPr>
        <w:rFonts w:ascii="Arial" w:hAnsi="Arial" w:hint="default"/>
      </w:rPr>
    </w:lvl>
    <w:lvl w:ilvl="4" w:tplc="249E05D0" w:tentative="1">
      <w:start w:val="1"/>
      <w:numFmt w:val="bullet"/>
      <w:lvlText w:val="•"/>
      <w:lvlJc w:val="left"/>
      <w:pPr>
        <w:tabs>
          <w:tab w:val="num" w:pos="3600"/>
        </w:tabs>
        <w:ind w:left="3600" w:hanging="360"/>
      </w:pPr>
      <w:rPr>
        <w:rFonts w:ascii="Arial" w:hAnsi="Arial" w:hint="default"/>
      </w:rPr>
    </w:lvl>
    <w:lvl w:ilvl="5" w:tplc="4950F7D2" w:tentative="1">
      <w:start w:val="1"/>
      <w:numFmt w:val="bullet"/>
      <w:lvlText w:val="•"/>
      <w:lvlJc w:val="left"/>
      <w:pPr>
        <w:tabs>
          <w:tab w:val="num" w:pos="4320"/>
        </w:tabs>
        <w:ind w:left="4320" w:hanging="360"/>
      </w:pPr>
      <w:rPr>
        <w:rFonts w:ascii="Arial" w:hAnsi="Arial" w:hint="default"/>
      </w:rPr>
    </w:lvl>
    <w:lvl w:ilvl="6" w:tplc="FACAC23E" w:tentative="1">
      <w:start w:val="1"/>
      <w:numFmt w:val="bullet"/>
      <w:lvlText w:val="•"/>
      <w:lvlJc w:val="left"/>
      <w:pPr>
        <w:tabs>
          <w:tab w:val="num" w:pos="5040"/>
        </w:tabs>
        <w:ind w:left="5040" w:hanging="360"/>
      </w:pPr>
      <w:rPr>
        <w:rFonts w:ascii="Arial" w:hAnsi="Arial" w:hint="default"/>
      </w:rPr>
    </w:lvl>
    <w:lvl w:ilvl="7" w:tplc="5994F0A4" w:tentative="1">
      <w:start w:val="1"/>
      <w:numFmt w:val="bullet"/>
      <w:lvlText w:val="•"/>
      <w:lvlJc w:val="left"/>
      <w:pPr>
        <w:tabs>
          <w:tab w:val="num" w:pos="5760"/>
        </w:tabs>
        <w:ind w:left="5760" w:hanging="360"/>
      </w:pPr>
      <w:rPr>
        <w:rFonts w:ascii="Arial" w:hAnsi="Arial" w:hint="default"/>
      </w:rPr>
    </w:lvl>
    <w:lvl w:ilvl="8" w:tplc="6218A300"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18"/>
  </w:num>
  <w:num w:numId="3">
    <w:abstractNumId w:val="29"/>
  </w:num>
  <w:num w:numId="4">
    <w:abstractNumId w:val="38"/>
  </w:num>
  <w:num w:numId="5">
    <w:abstractNumId w:val="30"/>
  </w:num>
  <w:num w:numId="6">
    <w:abstractNumId w:val="28"/>
  </w:num>
  <w:num w:numId="7">
    <w:abstractNumId w:val="17"/>
  </w:num>
  <w:num w:numId="8">
    <w:abstractNumId w:val="3"/>
  </w:num>
  <w:num w:numId="9">
    <w:abstractNumId w:val="16"/>
  </w:num>
  <w:num w:numId="10">
    <w:abstractNumId w:val="22"/>
  </w:num>
  <w:num w:numId="11">
    <w:abstractNumId w:val="2"/>
  </w:num>
  <w:num w:numId="12">
    <w:abstractNumId w:val="7"/>
  </w:num>
  <w:num w:numId="13">
    <w:abstractNumId w:val="15"/>
  </w:num>
  <w:num w:numId="14">
    <w:abstractNumId w:val="4"/>
  </w:num>
  <w:num w:numId="15">
    <w:abstractNumId w:val="23"/>
  </w:num>
  <w:num w:numId="16">
    <w:abstractNumId w:val="6"/>
  </w:num>
  <w:num w:numId="17">
    <w:abstractNumId w:val="10"/>
  </w:num>
  <w:num w:numId="18">
    <w:abstractNumId w:val="36"/>
  </w:num>
  <w:num w:numId="19">
    <w:abstractNumId w:val="8"/>
  </w:num>
  <w:num w:numId="20">
    <w:abstractNumId w:val="26"/>
  </w:num>
  <w:num w:numId="21">
    <w:abstractNumId w:val="12"/>
  </w:num>
  <w:num w:numId="22">
    <w:abstractNumId w:val="1"/>
  </w:num>
  <w:num w:numId="23">
    <w:abstractNumId w:val="21"/>
  </w:num>
  <w:num w:numId="24">
    <w:abstractNumId w:val="25"/>
  </w:num>
  <w:num w:numId="25">
    <w:abstractNumId w:val="5"/>
  </w:num>
  <w:num w:numId="26">
    <w:abstractNumId w:val="20"/>
  </w:num>
  <w:num w:numId="27">
    <w:abstractNumId w:val="14"/>
  </w:num>
  <w:num w:numId="28">
    <w:abstractNumId w:val="24"/>
  </w:num>
  <w:num w:numId="29">
    <w:abstractNumId w:val="13"/>
  </w:num>
  <w:num w:numId="30">
    <w:abstractNumId w:val="32"/>
  </w:num>
  <w:num w:numId="31">
    <w:abstractNumId w:val="33"/>
  </w:num>
  <w:num w:numId="32">
    <w:abstractNumId w:val="27"/>
  </w:num>
  <w:num w:numId="33">
    <w:abstractNumId w:val="0"/>
  </w:num>
  <w:num w:numId="34">
    <w:abstractNumId w:val="35"/>
  </w:num>
  <w:num w:numId="35">
    <w:abstractNumId w:val="11"/>
  </w:num>
  <w:num w:numId="36">
    <w:abstractNumId w:val="31"/>
  </w:num>
  <w:num w:numId="37">
    <w:abstractNumId w:val="9"/>
  </w:num>
  <w:num w:numId="38">
    <w:abstractNumId w:val="19"/>
  </w:num>
  <w:num w:numId="3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4137"/>
    <w:rsid w:val="000066A2"/>
    <w:rsid w:val="00010379"/>
    <w:rsid w:val="00011CB0"/>
    <w:rsid w:val="00012237"/>
    <w:rsid w:val="0001257E"/>
    <w:rsid w:val="000134E1"/>
    <w:rsid w:val="00013987"/>
    <w:rsid w:val="00015693"/>
    <w:rsid w:val="00015F81"/>
    <w:rsid w:val="00016B0B"/>
    <w:rsid w:val="00017C7B"/>
    <w:rsid w:val="00020D45"/>
    <w:rsid w:val="000223F6"/>
    <w:rsid w:val="000256FC"/>
    <w:rsid w:val="0002654D"/>
    <w:rsid w:val="00027E21"/>
    <w:rsid w:val="0003164C"/>
    <w:rsid w:val="00034A8C"/>
    <w:rsid w:val="00034E91"/>
    <w:rsid w:val="000355F4"/>
    <w:rsid w:val="00040B41"/>
    <w:rsid w:val="00041FB7"/>
    <w:rsid w:val="000430BD"/>
    <w:rsid w:val="000441C2"/>
    <w:rsid w:val="00045879"/>
    <w:rsid w:val="00047C6D"/>
    <w:rsid w:val="0005013D"/>
    <w:rsid w:val="00050494"/>
    <w:rsid w:val="00050D74"/>
    <w:rsid w:val="00054680"/>
    <w:rsid w:val="000546C6"/>
    <w:rsid w:val="0005520C"/>
    <w:rsid w:val="000606CA"/>
    <w:rsid w:val="00061F42"/>
    <w:rsid w:val="00062FD0"/>
    <w:rsid w:val="000659EF"/>
    <w:rsid w:val="0006675E"/>
    <w:rsid w:val="00066DA9"/>
    <w:rsid w:val="0006787D"/>
    <w:rsid w:val="00070AF6"/>
    <w:rsid w:val="00070F1E"/>
    <w:rsid w:val="0007314E"/>
    <w:rsid w:val="00073A59"/>
    <w:rsid w:val="00074D98"/>
    <w:rsid w:val="0007552C"/>
    <w:rsid w:val="00077750"/>
    <w:rsid w:val="00082870"/>
    <w:rsid w:val="00093730"/>
    <w:rsid w:val="00095462"/>
    <w:rsid w:val="00096709"/>
    <w:rsid w:val="00097A90"/>
    <w:rsid w:val="000A03D5"/>
    <w:rsid w:val="000A2325"/>
    <w:rsid w:val="000A6045"/>
    <w:rsid w:val="000A6A5C"/>
    <w:rsid w:val="000A78E3"/>
    <w:rsid w:val="000B3621"/>
    <w:rsid w:val="000B48E5"/>
    <w:rsid w:val="000B6979"/>
    <w:rsid w:val="000C062F"/>
    <w:rsid w:val="000C22DA"/>
    <w:rsid w:val="000C56B5"/>
    <w:rsid w:val="000C739C"/>
    <w:rsid w:val="000C75FA"/>
    <w:rsid w:val="000D00BC"/>
    <w:rsid w:val="000D169F"/>
    <w:rsid w:val="000D382F"/>
    <w:rsid w:val="000D51C7"/>
    <w:rsid w:val="000D6073"/>
    <w:rsid w:val="000D60E5"/>
    <w:rsid w:val="000D638B"/>
    <w:rsid w:val="000D6D51"/>
    <w:rsid w:val="000D7051"/>
    <w:rsid w:val="000D7ACD"/>
    <w:rsid w:val="000E1F17"/>
    <w:rsid w:val="000E29C1"/>
    <w:rsid w:val="000E29E1"/>
    <w:rsid w:val="000E4E94"/>
    <w:rsid w:val="000E592E"/>
    <w:rsid w:val="000E5E05"/>
    <w:rsid w:val="000F0572"/>
    <w:rsid w:val="000F2B53"/>
    <w:rsid w:val="000F4293"/>
    <w:rsid w:val="000F46F6"/>
    <w:rsid w:val="000F4820"/>
    <w:rsid w:val="000F75E4"/>
    <w:rsid w:val="00103C30"/>
    <w:rsid w:val="0010417A"/>
    <w:rsid w:val="0010691F"/>
    <w:rsid w:val="00106D1A"/>
    <w:rsid w:val="00106F16"/>
    <w:rsid w:val="00116B3E"/>
    <w:rsid w:val="00117B5A"/>
    <w:rsid w:val="00123411"/>
    <w:rsid w:val="001236B9"/>
    <w:rsid w:val="00124F1D"/>
    <w:rsid w:val="00130A63"/>
    <w:rsid w:val="00133E78"/>
    <w:rsid w:val="0014132A"/>
    <w:rsid w:val="00143D50"/>
    <w:rsid w:val="00143E84"/>
    <w:rsid w:val="001443CB"/>
    <w:rsid w:val="001450B1"/>
    <w:rsid w:val="00147718"/>
    <w:rsid w:val="001556FA"/>
    <w:rsid w:val="00156895"/>
    <w:rsid w:val="00157724"/>
    <w:rsid w:val="00165398"/>
    <w:rsid w:val="0016786B"/>
    <w:rsid w:val="00177182"/>
    <w:rsid w:val="001802F0"/>
    <w:rsid w:val="001811E1"/>
    <w:rsid w:val="001812BB"/>
    <w:rsid w:val="00182AD0"/>
    <w:rsid w:val="001834C4"/>
    <w:rsid w:val="001838D6"/>
    <w:rsid w:val="00185388"/>
    <w:rsid w:val="00186E31"/>
    <w:rsid w:val="00190516"/>
    <w:rsid w:val="00190AB9"/>
    <w:rsid w:val="00190FB9"/>
    <w:rsid w:val="00192D98"/>
    <w:rsid w:val="0019477B"/>
    <w:rsid w:val="00196711"/>
    <w:rsid w:val="00196E08"/>
    <w:rsid w:val="001A2194"/>
    <w:rsid w:val="001A34E1"/>
    <w:rsid w:val="001A4185"/>
    <w:rsid w:val="001B00EC"/>
    <w:rsid w:val="001B193D"/>
    <w:rsid w:val="001B2B18"/>
    <w:rsid w:val="001B486B"/>
    <w:rsid w:val="001C133E"/>
    <w:rsid w:val="001C2DF2"/>
    <w:rsid w:val="001C454F"/>
    <w:rsid w:val="001C5809"/>
    <w:rsid w:val="001D0138"/>
    <w:rsid w:val="001D0713"/>
    <w:rsid w:val="001D723B"/>
    <w:rsid w:val="001E1866"/>
    <w:rsid w:val="001E3189"/>
    <w:rsid w:val="001E4B54"/>
    <w:rsid w:val="001E54E5"/>
    <w:rsid w:val="001E5B17"/>
    <w:rsid w:val="001E67F2"/>
    <w:rsid w:val="001F0449"/>
    <w:rsid w:val="001F08B4"/>
    <w:rsid w:val="001F4F2F"/>
    <w:rsid w:val="001F519E"/>
    <w:rsid w:val="0020209A"/>
    <w:rsid w:val="00202BA5"/>
    <w:rsid w:val="00203B31"/>
    <w:rsid w:val="00205A42"/>
    <w:rsid w:val="00206F72"/>
    <w:rsid w:val="00207240"/>
    <w:rsid w:val="002131C8"/>
    <w:rsid w:val="00214067"/>
    <w:rsid w:val="00221C95"/>
    <w:rsid w:val="00223311"/>
    <w:rsid w:val="002236D3"/>
    <w:rsid w:val="00226E5E"/>
    <w:rsid w:val="00227065"/>
    <w:rsid w:val="00227EF8"/>
    <w:rsid w:val="00231223"/>
    <w:rsid w:val="0023184D"/>
    <w:rsid w:val="0023611C"/>
    <w:rsid w:val="0023766A"/>
    <w:rsid w:val="00246CD8"/>
    <w:rsid w:val="00251731"/>
    <w:rsid w:val="00253377"/>
    <w:rsid w:val="00254174"/>
    <w:rsid w:val="00262D87"/>
    <w:rsid w:val="0026360F"/>
    <w:rsid w:val="00266209"/>
    <w:rsid w:val="002700C6"/>
    <w:rsid w:val="00270677"/>
    <w:rsid w:val="00271591"/>
    <w:rsid w:val="00271FBE"/>
    <w:rsid w:val="002729E4"/>
    <w:rsid w:val="00272C81"/>
    <w:rsid w:val="00272FD0"/>
    <w:rsid w:val="00273391"/>
    <w:rsid w:val="0028525E"/>
    <w:rsid w:val="002858EB"/>
    <w:rsid w:val="0029020B"/>
    <w:rsid w:val="00290B7D"/>
    <w:rsid w:val="00291338"/>
    <w:rsid w:val="0029398C"/>
    <w:rsid w:val="00294253"/>
    <w:rsid w:val="00294B2B"/>
    <w:rsid w:val="00297813"/>
    <w:rsid w:val="002A1D63"/>
    <w:rsid w:val="002A354B"/>
    <w:rsid w:val="002A47B8"/>
    <w:rsid w:val="002B2473"/>
    <w:rsid w:val="002B3758"/>
    <w:rsid w:val="002B3C11"/>
    <w:rsid w:val="002B44CB"/>
    <w:rsid w:val="002B4FF7"/>
    <w:rsid w:val="002B5FCC"/>
    <w:rsid w:val="002C08A4"/>
    <w:rsid w:val="002C6035"/>
    <w:rsid w:val="002C62D2"/>
    <w:rsid w:val="002D294D"/>
    <w:rsid w:val="002D2DEE"/>
    <w:rsid w:val="002D44BE"/>
    <w:rsid w:val="002D4B50"/>
    <w:rsid w:val="002D4E23"/>
    <w:rsid w:val="002D7EF8"/>
    <w:rsid w:val="002E4735"/>
    <w:rsid w:val="002E5DD0"/>
    <w:rsid w:val="002E6AEA"/>
    <w:rsid w:val="002E76A3"/>
    <w:rsid w:val="002F42F5"/>
    <w:rsid w:val="002F4D83"/>
    <w:rsid w:val="002F60C7"/>
    <w:rsid w:val="002F7528"/>
    <w:rsid w:val="003009BF"/>
    <w:rsid w:val="00302914"/>
    <w:rsid w:val="00302BA4"/>
    <w:rsid w:val="00303014"/>
    <w:rsid w:val="0030350F"/>
    <w:rsid w:val="00304DB5"/>
    <w:rsid w:val="00307401"/>
    <w:rsid w:val="00307458"/>
    <w:rsid w:val="003074EE"/>
    <w:rsid w:val="00312C3D"/>
    <w:rsid w:val="00312DF4"/>
    <w:rsid w:val="00314555"/>
    <w:rsid w:val="003148D6"/>
    <w:rsid w:val="00316477"/>
    <w:rsid w:val="00325DB3"/>
    <w:rsid w:val="003300E2"/>
    <w:rsid w:val="003323FF"/>
    <w:rsid w:val="0033450A"/>
    <w:rsid w:val="00334925"/>
    <w:rsid w:val="003400C0"/>
    <w:rsid w:val="00341232"/>
    <w:rsid w:val="00341414"/>
    <w:rsid w:val="00343258"/>
    <w:rsid w:val="0034387F"/>
    <w:rsid w:val="00346FDE"/>
    <w:rsid w:val="003473C8"/>
    <w:rsid w:val="00350B85"/>
    <w:rsid w:val="00351207"/>
    <w:rsid w:val="00351848"/>
    <w:rsid w:val="00353096"/>
    <w:rsid w:val="00353F74"/>
    <w:rsid w:val="00355539"/>
    <w:rsid w:val="00356CE1"/>
    <w:rsid w:val="003605D6"/>
    <w:rsid w:val="00361CFF"/>
    <w:rsid w:val="00361FE6"/>
    <w:rsid w:val="0036303C"/>
    <w:rsid w:val="00363D17"/>
    <w:rsid w:val="00365878"/>
    <w:rsid w:val="00372A34"/>
    <w:rsid w:val="00372ABE"/>
    <w:rsid w:val="00372DCF"/>
    <w:rsid w:val="003746F1"/>
    <w:rsid w:val="00375274"/>
    <w:rsid w:val="003800FF"/>
    <w:rsid w:val="003814F0"/>
    <w:rsid w:val="003830F8"/>
    <w:rsid w:val="00383159"/>
    <w:rsid w:val="0038380C"/>
    <w:rsid w:val="00386009"/>
    <w:rsid w:val="00386590"/>
    <w:rsid w:val="00387846"/>
    <w:rsid w:val="00394105"/>
    <w:rsid w:val="003A0E82"/>
    <w:rsid w:val="003A3976"/>
    <w:rsid w:val="003A481F"/>
    <w:rsid w:val="003A4EB8"/>
    <w:rsid w:val="003A644E"/>
    <w:rsid w:val="003A778F"/>
    <w:rsid w:val="003B0A92"/>
    <w:rsid w:val="003B11FE"/>
    <w:rsid w:val="003B1A96"/>
    <w:rsid w:val="003B27A3"/>
    <w:rsid w:val="003B2CE2"/>
    <w:rsid w:val="003B345F"/>
    <w:rsid w:val="003B3C53"/>
    <w:rsid w:val="003B4EAD"/>
    <w:rsid w:val="003B611E"/>
    <w:rsid w:val="003B757D"/>
    <w:rsid w:val="003B7E72"/>
    <w:rsid w:val="003C0771"/>
    <w:rsid w:val="003C0D04"/>
    <w:rsid w:val="003C40CF"/>
    <w:rsid w:val="003C49F9"/>
    <w:rsid w:val="003C5B0A"/>
    <w:rsid w:val="003C6916"/>
    <w:rsid w:val="003D276D"/>
    <w:rsid w:val="003D33DF"/>
    <w:rsid w:val="003D7B66"/>
    <w:rsid w:val="003E2E46"/>
    <w:rsid w:val="003E51CF"/>
    <w:rsid w:val="003E6CA2"/>
    <w:rsid w:val="003F0153"/>
    <w:rsid w:val="003F0C17"/>
    <w:rsid w:val="003F4094"/>
    <w:rsid w:val="003F4C8F"/>
    <w:rsid w:val="003F7290"/>
    <w:rsid w:val="00403680"/>
    <w:rsid w:val="00405DF3"/>
    <w:rsid w:val="00406E46"/>
    <w:rsid w:val="004070FD"/>
    <w:rsid w:val="00412CA7"/>
    <w:rsid w:val="0042057E"/>
    <w:rsid w:val="00423F85"/>
    <w:rsid w:val="004250D6"/>
    <w:rsid w:val="004255EE"/>
    <w:rsid w:val="00427F8D"/>
    <w:rsid w:val="00432254"/>
    <w:rsid w:val="00432433"/>
    <w:rsid w:val="00441450"/>
    <w:rsid w:val="00442037"/>
    <w:rsid w:val="00442071"/>
    <w:rsid w:val="004424A0"/>
    <w:rsid w:val="00444F70"/>
    <w:rsid w:val="0044511C"/>
    <w:rsid w:val="0045142C"/>
    <w:rsid w:val="00452557"/>
    <w:rsid w:val="00453871"/>
    <w:rsid w:val="00454CC3"/>
    <w:rsid w:val="00456B34"/>
    <w:rsid w:val="00461136"/>
    <w:rsid w:val="004618D2"/>
    <w:rsid w:val="004621B3"/>
    <w:rsid w:val="0046385E"/>
    <w:rsid w:val="00466FE0"/>
    <w:rsid w:val="0047042B"/>
    <w:rsid w:val="00470C23"/>
    <w:rsid w:val="00472BCB"/>
    <w:rsid w:val="00472C3B"/>
    <w:rsid w:val="004749A8"/>
    <w:rsid w:val="00474CAE"/>
    <w:rsid w:val="00475E51"/>
    <w:rsid w:val="0047709F"/>
    <w:rsid w:val="00477179"/>
    <w:rsid w:val="00477316"/>
    <w:rsid w:val="00480C90"/>
    <w:rsid w:val="0048164C"/>
    <w:rsid w:val="00484143"/>
    <w:rsid w:val="004852C8"/>
    <w:rsid w:val="004902BE"/>
    <w:rsid w:val="00493C48"/>
    <w:rsid w:val="00495812"/>
    <w:rsid w:val="004A12FC"/>
    <w:rsid w:val="004A3F99"/>
    <w:rsid w:val="004A5CA4"/>
    <w:rsid w:val="004A7EE3"/>
    <w:rsid w:val="004B064B"/>
    <w:rsid w:val="004B1A8A"/>
    <w:rsid w:val="004B2234"/>
    <w:rsid w:val="004B2AC0"/>
    <w:rsid w:val="004B6A13"/>
    <w:rsid w:val="004C1A3B"/>
    <w:rsid w:val="004C263A"/>
    <w:rsid w:val="004C3446"/>
    <w:rsid w:val="004C3FAC"/>
    <w:rsid w:val="004C58B0"/>
    <w:rsid w:val="004C623B"/>
    <w:rsid w:val="004D082B"/>
    <w:rsid w:val="004D2578"/>
    <w:rsid w:val="004D2C0A"/>
    <w:rsid w:val="004D4266"/>
    <w:rsid w:val="004D5F11"/>
    <w:rsid w:val="004E2492"/>
    <w:rsid w:val="004E26F4"/>
    <w:rsid w:val="004E4BF3"/>
    <w:rsid w:val="004E553D"/>
    <w:rsid w:val="004F172B"/>
    <w:rsid w:val="004F2A00"/>
    <w:rsid w:val="004F2A0E"/>
    <w:rsid w:val="004F2A5A"/>
    <w:rsid w:val="004F4290"/>
    <w:rsid w:val="00500447"/>
    <w:rsid w:val="00500A40"/>
    <w:rsid w:val="00500A91"/>
    <w:rsid w:val="00502A58"/>
    <w:rsid w:val="00502B3F"/>
    <w:rsid w:val="00503DF8"/>
    <w:rsid w:val="005040DB"/>
    <w:rsid w:val="00507D5E"/>
    <w:rsid w:val="00510CB3"/>
    <w:rsid w:val="005138FE"/>
    <w:rsid w:val="00515D97"/>
    <w:rsid w:val="00520B72"/>
    <w:rsid w:val="0052353F"/>
    <w:rsid w:val="0052377C"/>
    <w:rsid w:val="005275D0"/>
    <w:rsid w:val="00527C1C"/>
    <w:rsid w:val="005309C0"/>
    <w:rsid w:val="00531651"/>
    <w:rsid w:val="00531C56"/>
    <w:rsid w:val="00534448"/>
    <w:rsid w:val="00534C93"/>
    <w:rsid w:val="005472AA"/>
    <w:rsid w:val="005519B5"/>
    <w:rsid w:val="00552F2B"/>
    <w:rsid w:val="00553803"/>
    <w:rsid w:val="00554C77"/>
    <w:rsid w:val="00560A0C"/>
    <w:rsid w:val="00565259"/>
    <w:rsid w:val="00565688"/>
    <w:rsid w:val="00565D03"/>
    <w:rsid w:val="00570BB4"/>
    <w:rsid w:val="00580B2B"/>
    <w:rsid w:val="005816FC"/>
    <w:rsid w:val="0058232B"/>
    <w:rsid w:val="005873F1"/>
    <w:rsid w:val="00594CD0"/>
    <w:rsid w:val="00594EB2"/>
    <w:rsid w:val="0059560D"/>
    <w:rsid w:val="005A00C2"/>
    <w:rsid w:val="005A02EE"/>
    <w:rsid w:val="005A6824"/>
    <w:rsid w:val="005A68F4"/>
    <w:rsid w:val="005B5135"/>
    <w:rsid w:val="005B5C86"/>
    <w:rsid w:val="005B62E7"/>
    <w:rsid w:val="005C257E"/>
    <w:rsid w:val="005C25BD"/>
    <w:rsid w:val="005C3027"/>
    <w:rsid w:val="005C534A"/>
    <w:rsid w:val="005C5C49"/>
    <w:rsid w:val="005C5D06"/>
    <w:rsid w:val="005C5F0D"/>
    <w:rsid w:val="005C703F"/>
    <w:rsid w:val="005C726E"/>
    <w:rsid w:val="005D17D1"/>
    <w:rsid w:val="005D77C8"/>
    <w:rsid w:val="005E077F"/>
    <w:rsid w:val="005E2718"/>
    <w:rsid w:val="005E366B"/>
    <w:rsid w:val="005F0FCC"/>
    <w:rsid w:val="005F2085"/>
    <w:rsid w:val="005F534E"/>
    <w:rsid w:val="006016D4"/>
    <w:rsid w:val="00602ECD"/>
    <w:rsid w:val="0060320F"/>
    <w:rsid w:val="006042C2"/>
    <w:rsid w:val="006056C9"/>
    <w:rsid w:val="006101C1"/>
    <w:rsid w:val="006103F7"/>
    <w:rsid w:val="0061234F"/>
    <w:rsid w:val="00612B8A"/>
    <w:rsid w:val="00614BEF"/>
    <w:rsid w:val="00616B6D"/>
    <w:rsid w:val="00617A64"/>
    <w:rsid w:val="00620673"/>
    <w:rsid w:val="0062440B"/>
    <w:rsid w:val="00626463"/>
    <w:rsid w:val="00631069"/>
    <w:rsid w:val="00635159"/>
    <w:rsid w:val="00637117"/>
    <w:rsid w:val="00642CE0"/>
    <w:rsid w:val="00647589"/>
    <w:rsid w:val="00650E45"/>
    <w:rsid w:val="00653EF6"/>
    <w:rsid w:val="00653FD3"/>
    <w:rsid w:val="006547F1"/>
    <w:rsid w:val="00662D21"/>
    <w:rsid w:val="00663CB6"/>
    <w:rsid w:val="00664C16"/>
    <w:rsid w:val="00665458"/>
    <w:rsid w:val="006707D8"/>
    <w:rsid w:val="00670844"/>
    <w:rsid w:val="00670F01"/>
    <w:rsid w:val="006739D1"/>
    <w:rsid w:val="00674108"/>
    <w:rsid w:val="00680607"/>
    <w:rsid w:val="00683F0C"/>
    <w:rsid w:val="006875DF"/>
    <w:rsid w:val="006914DB"/>
    <w:rsid w:val="00691F54"/>
    <w:rsid w:val="00693D1B"/>
    <w:rsid w:val="00697052"/>
    <w:rsid w:val="006A2F44"/>
    <w:rsid w:val="006A68F6"/>
    <w:rsid w:val="006B0174"/>
    <w:rsid w:val="006B16A7"/>
    <w:rsid w:val="006B1EEC"/>
    <w:rsid w:val="006B236D"/>
    <w:rsid w:val="006B2D55"/>
    <w:rsid w:val="006B423B"/>
    <w:rsid w:val="006B75B1"/>
    <w:rsid w:val="006C0727"/>
    <w:rsid w:val="006C225B"/>
    <w:rsid w:val="006C5EBA"/>
    <w:rsid w:val="006D0E43"/>
    <w:rsid w:val="006D1C4F"/>
    <w:rsid w:val="006D6855"/>
    <w:rsid w:val="006D7DE2"/>
    <w:rsid w:val="006E145F"/>
    <w:rsid w:val="006E77DF"/>
    <w:rsid w:val="006F315E"/>
    <w:rsid w:val="006F480B"/>
    <w:rsid w:val="006F50F2"/>
    <w:rsid w:val="006F657C"/>
    <w:rsid w:val="006F79A5"/>
    <w:rsid w:val="0070065D"/>
    <w:rsid w:val="007036CA"/>
    <w:rsid w:val="007046B0"/>
    <w:rsid w:val="0070702B"/>
    <w:rsid w:val="00707489"/>
    <w:rsid w:val="00707D9A"/>
    <w:rsid w:val="00707E3A"/>
    <w:rsid w:val="00714B2D"/>
    <w:rsid w:val="00714DBA"/>
    <w:rsid w:val="00715DED"/>
    <w:rsid w:val="00715E4B"/>
    <w:rsid w:val="00716524"/>
    <w:rsid w:val="00716A22"/>
    <w:rsid w:val="007176BE"/>
    <w:rsid w:val="007223BE"/>
    <w:rsid w:val="00723E1C"/>
    <w:rsid w:val="00725460"/>
    <w:rsid w:val="00726823"/>
    <w:rsid w:val="007301DB"/>
    <w:rsid w:val="0073047D"/>
    <w:rsid w:val="00735B95"/>
    <w:rsid w:val="00735FE8"/>
    <w:rsid w:val="0073710D"/>
    <w:rsid w:val="0074166B"/>
    <w:rsid w:val="0074359B"/>
    <w:rsid w:val="00744176"/>
    <w:rsid w:val="007477DC"/>
    <w:rsid w:val="00750283"/>
    <w:rsid w:val="00750411"/>
    <w:rsid w:val="00750776"/>
    <w:rsid w:val="00751791"/>
    <w:rsid w:val="007517AB"/>
    <w:rsid w:val="007520E3"/>
    <w:rsid w:val="00752216"/>
    <w:rsid w:val="0075590C"/>
    <w:rsid w:val="007609C1"/>
    <w:rsid w:val="00764E85"/>
    <w:rsid w:val="00765C0D"/>
    <w:rsid w:val="00770572"/>
    <w:rsid w:val="007716FE"/>
    <w:rsid w:val="007728D8"/>
    <w:rsid w:val="00773106"/>
    <w:rsid w:val="007732FD"/>
    <w:rsid w:val="00773B24"/>
    <w:rsid w:val="007808A0"/>
    <w:rsid w:val="0078145A"/>
    <w:rsid w:val="007832FE"/>
    <w:rsid w:val="00785E2D"/>
    <w:rsid w:val="007860E5"/>
    <w:rsid w:val="0079246B"/>
    <w:rsid w:val="007A248D"/>
    <w:rsid w:val="007A2B6A"/>
    <w:rsid w:val="007A3E1A"/>
    <w:rsid w:val="007A3EEE"/>
    <w:rsid w:val="007A428C"/>
    <w:rsid w:val="007A5456"/>
    <w:rsid w:val="007B322D"/>
    <w:rsid w:val="007C1B6E"/>
    <w:rsid w:val="007C23E0"/>
    <w:rsid w:val="007C2484"/>
    <w:rsid w:val="007C3CBF"/>
    <w:rsid w:val="007C5F47"/>
    <w:rsid w:val="007C7C5C"/>
    <w:rsid w:val="007D2706"/>
    <w:rsid w:val="007D604E"/>
    <w:rsid w:val="007D6E89"/>
    <w:rsid w:val="007D7C7A"/>
    <w:rsid w:val="007D7E2C"/>
    <w:rsid w:val="007E47B2"/>
    <w:rsid w:val="007E4CF7"/>
    <w:rsid w:val="007E6235"/>
    <w:rsid w:val="007E6585"/>
    <w:rsid w:val="007E6C1C"/>
    <w:rsid w:val="007E7710"/>
    <w:rsid w:val="007E772B"/>
    <w:rsid w:val="007F18C2"/>
    <w:rsid w:val="007F3DA1"/>
    <w:rsid w:val="00800B62"/>
    <w:rsid w:val="0080456F"/>
    <w:rsid w:val="00807668"/>
    <w:rsid w:val="00810A29"/>
    <w:rsid w:val="00814406"/>
    <w:rsid w:val="00815413"/>
    <w:rsid w:val="00817BDF"/>
    <w:rsid w:val="00820552"/>
    <w:rsid w:val="008219B1"/>
    <w:rsid w:val="00821BEC"/>
    <w:rsid w:val="008243EB"/>
    <w:rsid w:val="00831237"/>
    <w:rsid w:val="00831EFF"/>
    <w:rsid w:val="00833133"/>
    <w:rsid w:val="00833B86"/>
    <w:rsid w:val="00834A5C"/>
    <w:rsid w:val="008364DB"/>
    <w:rsid w:val="00836508"/>
    <w:rsid w:val="00840266"/>
    <w:rsid w:val="0084263C"/>
    <w:rsid w:val="00853BB8"/>
    <w:rsid w:val="008544E9"/>
    <w:rsid w:val="008546B6"/>
    <w:rsid w:val="00855B1D"/>
    <w:rsid w:val="00860710"/>
    <w:rsid w:val="00861D2E"/>
    <w:rsid w:val="00867249"/>
    <w:rsid w:val="00867404"/>
    <w:rsid w:val="00871BAA"/>
    <w:rsid w:val="00875CDA"/>
    <w:rsid w:val="0087663A"/>
    <w:rsid w:val="00877DFD"/>
    <w:rsid w:val="0088136C"/>
    <w:rsid w:val="0088173E"/>
    <w:rsid w:val="008824ED"/>
    <w:rsid w:val="00882A55"/>
    <w:rsid w:val="008830E2"/>
    <w:rsid w:val="00883256"/>
    <w:rsid w:val="008838E4"/>
    <w:rsid w:val="00885789"/>
    <w:rsid w:val="00886B37"/>
    <w:rsid w:val="00887078"/>
    <w:rsid w:val="008932C5"/>
    <w:rsid w:val="00893328"/>
    <w:rsid w:val="008A37B8"/>
    <w:rsid w:val="008A75E5"/>
    <w:rsid w:val="008B0389"/>
    <w:rsid w:val="008B0B71"/>
    <w:rsid w:val="008B18CC"/>
    <w:rsid w:val="008B36C8"/>
    <w:rsid w:val="008B3A14"/>
    <w:rsid w:val="008B6433"/>
    <w:rsid w:val="008B76D7"/>
    <w:rsid w:val="008C019A"/>
    <w:rsid w:val="008C251B"/>
    <w:rsid w:val="008C3E0C"/>
    <w:rsid w:val="008C46F6"/>
    <w:rsid w:val="008C6561"/>
    <w:rsid w:val="008D07A9"/>
    <w:rsid w:val="008D6656"/>
    <w:rsid w:val="008D69D0"/>
    <w:rsid w:val="008D758B"/>
    <w:rsid w:val="008E12A2"/>
    <w:rsid w:val="008E2CED"/>
    <w:rsid w:val="008E4723"/>
    <w:rsid w:val="008E6739"/>
    <w:rsid w:val="008E6CC6"/>
    <w:rsid w:val="008F29EA"/>
    <w:rsid w:val="008F4EA1"/>
    <w:rsid w:val="008F5673"/>
    <w:rsid w:val="008F6E75"/>
    <w:rsid w:val="00902AED"/>
    <w:rsid w:val="009032A1"/>
    <w:rsid w:val="0090344D"/>
    <w:rsid w:val="00903AD6"/>
    <w:rsid w:val="00905DA6"/>
    <w:rsid w:val="00906BDB"/>
    <w:rsid w:val="00916173"/>
    <w:rsid w:val="00916575"/>
    <w:rsid w:val="00916B8E"/>
    <w:rsid w:val="00916E29"/>
    <w:rsid w:val="00916FE6"/>
    <w:rsid w:val="00917C41"/>
    <w:rsid w:val="00920D01"/>
    <w:rsid w:val="0092158D"/>
    <w:rsid w:val="00921761"/>
    <w:rsid w:val="00921B73"/>
    <w:rsid w:val="0092546B"/>
    <w:rsid w:val="009262B1"/>
    <w:rsid w:val="009265FE"/>
    <w:rsid w:val="009308F2"/>
    <w:rsid w:val="00932A77"/>
    <w:rsid w:val="00932CBC"/>
    <w:rsid w:val="00932EBC"/>
    <w:rsid w:val="0093336A"/>
    <w:rsid w:val="00933BE5"/>
    <w:rsid w:val="0093730C"/>
    <w:rsid w:val="00937821"/>
    <w:rsid w:val="00945EFC"/>
    <w:rsid w:val="009503B5"/>
    <w:rsid w:val="00952CDC"/>
    <w:rsid w:val="009531D1"/>
    <w:rsid w:val="00961936"/>
    <w:rsid w:val="00961A7B"/>
    <w:rsid w:val="00961F03"/>
    <w:rsid w:val="0096609B"/>
    <w:rsid w:val="00966A06"/>
    <w:rsid w:val="00967A5B"/>
    <w:rsid w:val="00970B17"/>
    <w:rsid w:val="009727E2"/>
    <w:rsid w:val="00972990"/>
    <w:rsid w:val="00974FA9"/>
    <w:rsid w:val="00975518"/>
    <w:rsid w:val="00980FB6"/>
    <w:rsid w:val="009825AF"/>
    <w:rsid w:val="009912D9"/>
    <w:rsid w:val="0099216B"/>
    <w:rsid w:val="00992AC7"/>
    <w:rsid w:val="009A26E1"/>
    <w:rsid w:val="009A4EE1"/>
    <w:rsid w:val="009A5DF4"/>
    <w:rsid w:val="009A5F84"/>
    <w:rsid w:val="009A7DD4"/>
    <w:rsid w:val="009B0986"/>
    <w:rsid w:val="009B21D2"/>
    <w:rsid w:val="009B6270"/>
    <w:rsid w:val="009B6614"/>
    <w:rsid w:val="009B787B"/>
    <w:rsid w:val="009C0A06"/>
    <w:rsid w:val="009C1421"/>
    <w:rsid w:val="009C45C6"/>
    <w:rsid w:val="009D05AD"/>
    <w:rsid w:val="009D1670"/>
    <w:rsid w:val="009D2A0B"/>
    <w:rsid w:val="009D32F2"/>
    <w:rsid w:val="009D3561"/>
    <w:rsid w:val="009D3A61"/>
    <w:rsid w:val="009D52DE"/>
    <w:rsid w:val="009D6726"/>
    <w:rsid w:val="009D7F97"/>
    <w:rsid w:val="009E24F0"/>
    <w:rsid w:val="009E2AF3"/>
    <w:rsid w:val="009E5050"/>
    <w:rsid w:val="009E5E76"/>
    <w:rsid w:val="009F2FBC"/>
    <w:rsid w:val="009F605D"/>
    <w:rsid w:val="00A0276C"/>
    <w:rsid w:val="00A076C6"/>
    <w:rsid w:val="00A07BE0"/>
    <w:rsid w:val="00A1300C"/>
    <w:rsid w:val="00A14BE4"/>
    <w:rsid w:val="00A14FD4"/>
    <w:rsid w:val="00A15BC6"/>
    <w:rsid w:val="00A266FD"/>
    <w:rsid w:val="00A30FBC"/>
    <w:rsid w:val="00A36A36"/>
    <w:rsid w:val="00A36C9B"/>
    <w:rsid w:val="00A4057C"/>
    <w:rsid w:val="00A40EDC"/>
    <w:rsid w:val="00A41328"/>
    <w:rsid w:val="00A42189"/>
    <w:rsid w:val="00A438ED"/>
    <w:rsid w:val="00A45E2F"/>
    <w:rsid w:val="00A47B09"/>
    <w:rsid w:val="00A530CF"/>
    <w:rsid w:val="00A55A6D"/>
    <w:rsid w:val="00A5676E"/>
    <w:rsid w:val="00A623B9"/>
    <w:rsid w:val="00A62877"/>
    <w:rsid w:val="00A7059C"/>
    <w:rsid w:val="00A72090"/>
    <w:rsid w:val="00A74ABA"/>
    <w:rsid w:val="00A757F4"/>
    <w:rsid w:val="00A75F28"/>
    <w:rsid w:val="00A76AC1"/>
    <w:rsid w:val="00A77576"/>
    <w:rsid w:val="00A80BD7"/>
    <w:rsid w:val="00A81FA8"/>
    <w:rsid w:val="00A83F23"/>
    <w:rsid w:val="00A87583"/>
    <w:rsid w:val="00A91BFD"/>
    <w:rsid w:val="00A92C83"/>
    <w:rsid w:val="00A94E3E"/>
    <w:rsid w:val="00AA15F8"/>
    <w:rsid w:val="00AA3A09"/>
    <w:rsid w:val="00AA427C"/>
    <w:rsid w:val="00AA59F1"/>
    <w:rsid w:val="00AA5FA5"/>
    <w:rsid w:val="00AB1899"/>
    <w:rsid w:val="00AC0703"/>
    <w:rsid w:val="00AC071A"/>
    <w:rsid w:val="00AC0ED6"/>
    <w:rsid w:val="00AC6195"/>
    <w:rsid w:val="00AD0A94"/>
    <w:rsid w:val="00AD1C17"/>
    <w:rsid w:val="00AD2FF7"/>
    <w:rsid w:val="00AD346A"/>
    <w:rsid w:val="00AD44E2"/>
    <w:rsid w:val="00AD4AF1"/>
    <w:rsid w:val="00AD5126"/>
    <w:rsid w:val="00AE2B36"/>
    <w:rsid w:val="00AE2E19"/>
    <w:rsid w:val="00AE51DE"/>
    <w:rsid w:val="00AE5910"/>
    <w:rsid w:val="00AE6A9D"/>
    <w:rsid w:val="00AE6B5C"/>
    <w:rsid w:val="00AE6DE6"/>
    <w:rsid w:val="00AE7BD7"/>
    <w:rsid w:val="00AF4677"/>
    <w:rsid w:val="00B048BC"/>
    <w:rsid w:val="00B06821"/>
    <w:rsid w:val="00B11FAE"/>
    <w:rsid w:val="00B139A8"/>
    <w:rsid w:val="00B21357"/>
    <w:rsid w:val="00B21F2C"/>
    <w:rsid w:val="00B22FB2"/>
    <w:rsid w:val="00B252D4"/>
    <w:rsid w:val="00B258AF"/>
    <w:rsid w:val="00B300C5"/>
    <w:rsid w:val="00B32878"/>
    <w:rsid w:val="00B32A80"/>
    <w:rsid w:val="00B36D7A"/>
    <w:rsid w:val="00B37AA4"/>
    <w:rsid w:val="00B445DC"/>
    <w:rsid w:val="00B468A1"/>
    <w:rsid w:val="00B50D5D"/>
    <w:rsid w:val="00B51D5F"/>
    <w:rsid w:val="00B52236"/>
    <w:rsid w:val="00B54620"/>
    <w:rsid w:val="00B55C6A"/>
    <w:rsid w:val="00B571C3"/>
    <w:rsid w:val="00B60DEF"/>
    <w:rsid w:val="00B632F1"/>
    <w:rsid w:val="00B63322"/>
    <w:rsid w:val="00B6334B"/>
    <w:rsid w:val="00B6409C"/>
    <w:rsid w:val="00B6516F"/>
    <w:rsid w:val="00B678B6"/>
    <w:rsid w:val="00B722D1"/>
    <w:rsid w:val="00B74E4E"/>
    <w:rsid w:val="00B75F69"/>
    <w:rsid w:val="00B80356"/>
    <w:rsid w:val="00B82EE5"/>
    <w:rsid w:val="00B8379B"/>
    <w:rsid w:val="00B845A7"/>
    <w:rsid w:val="00B915A1"/>
    <w:rsid w:val="00B92676"/>
    <w:rsid w:val="00B97199"/>
    <w:rsid w:val="00BA113E"/>
    <w:rsid w:val="00BA35D9"/>
    <w:rsid w:val="00BA3960"/>
    <w:rsid w:val="00BB0068"/>
    <w:rsid w:val="00BB72AB"/>
    <w:rsid w:val="00BB74F3"/>
    <w:rsid w:val="00BB7DE0"/>
    <w:rsid w:val="00BC0DFF"/>
    <w:rsid w:val="00BC0E8F"/>
    <w:rsid w:val="00BC155F"/>
    <w:rsid w:val="00BC27A7"/>
    <w:rsid w:val="00BC4582"/>
    <w:rsid w:val="00BC49EA"/>
    <w:rsid w:val="00BC5362"/>
    <w:rsid w:val="00BC794A"/>
    <w:rsid w:val="00BD0519"/>
    <w:rsid w:val="00BD070F"/>
    <w:rsid w:val="00BD1ACA"/>
    <w:rsid w:val="00BD2166"/>
    <w:rsid w:val="00BD26D6"/>
    <w:rsid w:val="00BD2E7A"/>
    <w:rsid w:val="00BD3A43"/>
    <w:rsid w:val="00BD6614"/>
    <w:rsid w:val="00BD73FF"/>
    <w:rsid w:val="00BE0986"/>
    <w:rsid w:val="00BE19E9"/>
    <w:rsid w:val="00BE5952"/>
    <w:rsid w:val="00BE68C2"/>
    <w:rsid w:val="00BE74A8"/>
    <w:rsid w:val="00BF278F"/>
    <w:rsid w:val="00BF46EB"/>
    <w:rsid w:val="00BF5C18"/>
    <w:rsid w:val="00C01C80"/>
    <w:rsid w:val="00C02417"/>
    <w:rsid w:val="00C0243D"/>
    <w:rsid w:val="00C02C90"/>
    <w:rsid w:val="00C04446"/>
    <w:rsid w:val="00C04FF6"/>
    <w:rsid w:val="00C15891"/>
    <w:rsid w:val="00C15C5A"/>
    <w:rsid w:val="00C16039"/>
    <w:rsid w:val="00C16FE1"/>
    <w:rsid w:val="00C21586"/>
    <w:rsid w:val="00C24509"/>
    <w:rsid w:val="00C24FB5"/>
    <w:rsid w:val="00C27C60"/>
    <w:rsid w:val="00C338FC"/>
    <w:rsid w:val="00C37964"/>
    <w:rsid w:val="00C37B92"/>
    <w:rsid w:val="00C4135A"/>
    <w:rsid w:val="00C54519"/>
    <w:rsid w:val="00C55C57"/>
    <w:rsid w:val="00C55E39"/>
    <w:rsid w:val="00C57F00"/>
    <w:rsid w:val="00C61D1A"/>
    <w:rsid w:val="00C6494C"/>
    <w:rsid w:val="00C65AA5"/>
    <w:rsid w:val="00C716E7"/>
    <w:rsid w:val="00C80B6F"/>
    <w:rsid w:val="00C81803"/>
    <w:rsid w:val="00C82DF0"/>
    <w:rsid w:val="00C9160B"/>
    <w:rsid w:val="00C927C7"/>
    <w:rsid w:val="00C93072"/>
    <w:rsid w:val="00C93768"/>
    <w:rsid w:val="00C95960"/>
    <w:rsid w:val="00C97A05"/>
    <w:rsid w:val="00C97E43"/>
    <w:rsid w:val="00CA09B2"/>
    <w:rsid w:val="00CA1ED7"/>
    <w:rsid w:val="00CA3ECA"/>
    <w:rsid w:val="00CA3FCB"/>
    <w:rsid w:val="00CB1F2E"/>
    <w:rsid w:val="00CB3D5E"/>
    <w:rsid w:val="00CB4DC1"/>
    <w:rsid w:val="00CC0691"/>
    <w:rsid w:val="00CC278D"/>
    <w:rsid w:val="00CC3688"/>
    <w:rsid w:val="00CC61AC"/>
    <w:rsid w:val="00CC68E3"/>
    <w:rsid w:val="00CD132C"/>
    <w:rsid w:val="00CD3E78"/>
    <w:rsid w:val="00CD3FDF"/>
    <w:rsid w:val="00CD5700"/>
    <w:rsid w:val="00CD59D7"/>
    <w:rsid w:val="00CD66D3"/>
    <w:rsid w:val="00CD7F58"/>
    <w:rsid w:val="00CE137C"/>
    <w:rsid w:val="00CE4E20"/>
    <w:rsid w:val="00CE6C73"/>
    <w:rsid w:val="00CF1B65"/>
    <w:rsid w:val="00CF2AD6"/>
    <w:rsid w:val="00CF7CB3"/>
    <w:rsid w:val="00D00A6D"/>
    <w:rsid w:val="00D011BD"/>
    <w:rsid w:val="00D0284C"/>
    <w:rsid w:val="00D03AEA"/>
    <w:rsid w:val="00D04569"/>
    <w:rsid w:val="00D04F3B"/>
    <w:rsid w:val="00D057FC"/>
    <w:rsid w:val="00D10CD8"/>
    <w:rsid w:val="00D13A71"/>
    <w:rsid w:val="00D140D3"/>
    <w:rsid w:val="00D1560F"/>
    <w:rsid w:val="00D162CE"/>
    <w:rsid w:val="00D2145C"/>
    <w:rsid w:val="00D2172D"/>
    <w:rsid w:val="00D23EB1"/>
    <w:rsid w:val="00D25564"/>
    <w:rsid w:val="00D307B4"/>
    <w:rsid w:val="00D333A2"/>
    <w:rsid w:val="00D3574D"/>
    <w:rsid w:val="00D37026"/>
    <w:rsid w:val="00D376C4"/>
    <w:rsid w:val="00D4060D"/>
    <w:rsid w:val="00D41406"/>
    <w:rsid w:val="00D41D97"/>
    <w:rsid w:val="00D425D0"/>
    <w:rsid w:val="00D438FA"/>
    <w:rsid w:val="00D44AD7"/>
    <w:rsid w:val="00D44E4C"/>
    <w:rsid w:val="00D46169"/>
    <w:rsid w:val="00D47AC2"/>
    <w:rsid w:val="00D47FEF"/>
    <w:rsid w:val="00D50686"/>
    <w:rsid w:val="00D53ACC"/>
    <w:rsid w:val="00D548A3"/>
    <w:rsid w:val="00D553C4"/>
    <w:rsid w:val="00D56328"/>
    <w:rsid w:val="00D60079"/>
    <w:rsid w:val="00D61605"/>
    <w:rsid w:val="00D6366D"/>
    <w:rsid w:val="00D63EDB"/>
    <w:rsid w:val="00D66EBA"/>
    <w:rsid w:val="00D67E30"/>
    <w:rsid w:val="00D72B30"/>
    <w:rsid w:val="00D81D46"/>
    <w:rsid w:val="00D8319A"/>
    <w:rsid w:val="00D870EC"/>
    <w:rsid w:val="00D903DF"/>
    <w:rsid w:val="00D952B4"/>
    <w:rsid w:val="00D96595"/>
    <w:rsid w:val="00DA33F0"/>
    <w:rsid w:val="00DB082B"/>
    <w:rsid w:val="00DB2037"/>
    <w:rsid w:val="00DB25B8"/>
    <w:rsid w:val="00DB3459"/>
    <w:rsid w:val="00DC2906"/>
    <w:rsid w:val="00DC3F30"/>
    <w:rsid w:val="00DC5A7B"/>
    <w:rsid w:val="00DC5E2B"/>
    <w:rsid w:val="00DC5EE7"/>
    <w:rsid w:val="00DC649E"/>
    <w:rsid w:val="00DC7B14"/>
    <w:rsid w:val="00DD10D3"/>
    <w:rsid w:val="00DD1D7F"/>
    <w:rsid w:val="00DD410D"/>
    <w:rsid w:val="00DD5E43"/>
    <w:rsid w:val="00DE1EFF"/>
    <w:rsid w:val="00DE537B"/>
    <w:rsid w:val="00DF283D"/>
    <w:rsid w:val="00DF33E4"/>
    <w:rsid w:val="00DF5D41"/>
    <w:rsid w:val="00E00DAD"/>
    <w:rsid w:val="00E017F2"/>
    <w:rsid w:val="00E043D3"/>
    <w:rsid w:val="00E044B6"/>
    <w:rsid w:val="00E071DD"/>
    <w:rsid w:val="00E10175"/>
    <w:rsid w:val="00E125A3"/>
    <w:rsid w:val="00E12DD2"/>
    <w:rsid w:val="00E13137"/>
    <w:rsid w:val="00E17918"/>
    <w:rsid w:val="00E24247"/>
    <w:rsid w:val="00E26615"/>
    <w:rsid w:val="00E27303"/>
    <w:rsid w:val="00E276FF"/>
    <w:rsid w:val="00E35F28"/>
    <w:rsid w:val="00E37D42"/>
    <w:rsid w:val="00E43550"/>
    <w:rsid w:val="00E437B7"/>
    <w:rsid w:val="00E45ED0"/>
    <w:rsid w:val="00E47153"/>
    <w:rsid w:val="00E5306A"/>
    <w:rsid w:val="00E558D3"/>
    <w:rsid w:val="00E61FAA"/>
    <w:rsid w:val="00E63B8F"/>
    <w:rsid w:val="00E65B7E"/>
    <w:rsid w:val="00E666A5"/>
    <w:rsid w:val="00E77C32"/>
    <w:rsid w:val="00E810BB"/>
    <w:rsid w:val="00E8334F"/>
    <w:rsid w:val="00E8472C"/>
    <w:rsid w:val="00E92D68"/>
    <w:rsid w:val="00E933FA"/>
    <w:rsid w:val="00E938D4"/>
    <w:rsid w:val="00E93FAA"/>
    <w:rsid w:val="00E955BD"/>
    <w:rsid w:val="00E9717D"/>
    <w:rsid w:val="00EA3194"/>
    <w:rsid w:val="00EA32B1"/>
    <w:rsid w:val="00EA37AF"/>
    <w:rsid w:val="00EA4F43"/>
    <w:rsid w:val="00EB033B"/>
    <w:rsid w:val="00EB0A06"/>
    <w:rsid w:val="00EB19EC"/>
    <w:rsid w:val="00EB348D"/>
    <w:rsid w:val="00EB5A75"/>
    <w:rsid w:val="00EB5F29"/>
    <w:rsid w:val="00EC5507"/>
    <w:rsid w:val="00EC72BE"/>
    <w:rsid w:val="00ED4B14"/>
    <w:rsid w:val="00ED68B6"/>
    <w:rsid w:val="00ED7EE3"/>
    <w:rsid w:val="00EE0AC5"/>
    <w:rsid w:val="00EE1958"/>
    <w:rsid w:val="00EE2B2A"/>
    <w:rsid w:val="00EE4371"/>
    <w:rsid w:val="00EE5A9E"/>
    <w:rsid w:val="00EE67C0"/>
    <w:rsid w:val="00EE768A"/>
    <w:rsid w:val="00EE7F29"/>
    <w:rsid w:val="00EF1741"/>
    <w:rsid w:val="00EF1FC6"/>
    <w:rsid w:val="00EF2085"/>
    <w:rsid w:val="00EF2770"/>
    <w:rsid w:val="00EF4519"/>
    <w:rsid w:val="00EF5117"/>
    <w:rsid w:val="00F01B2A"/>
    <w:rsid w:val="00F031B2"/>
    <w:rsid w:val="00F0409F"/>
    <w:rsid w:val="00F041EF"/>
    <w:rsid w:val="00F04572"/>
    <w:rsid w:val="00F04752"/>
    <w:rsid w:val="00F06561"/>
    <w:rsid w:val="00F131BC"/>
    <w:rsid w:val="00F13589"/>
    <w:rsid w:val="00F20F19"/>
    <w:rsid w:val="00F245EF"/>
    <w:rsid w:val="00F24DE8"/>
    <w:rsid w:val="00F264EC"/>
    <w:rsid w:val="00F27189"/>
    <w:rsid w:val="00F3045A"/>
    <w:rsid w:val="00F30C93"/>
    <w:rsid w:val="00F34CF7"/>
    <w:rsid w:val="00F35F22"/>
    <w:rsid w:val="00F42995"/>
    <w:rsid w:val="00F4433B"/>
    <w:rsid w:val="00F5094C"/>
    <w:rsid w:val="00F510C5"/>
    <w:rsid w:val="00F51E4E"/>
    <w:rsid w:val="00F523A5"/>
    <w:rsid w:val="00F5333A"/>
    <w:rsid w:val="00F538F8"/>
    <w:rsid w:val="00F541ED"/>
    <w:rsid w:val="00F54CFA"/>
    <w:rsid w:val="00F5531F"/>
    <w:rsid w:val="00F60C05"/>
    <w:rsid w:val="00F61AC5"/>
    <w:rsid w:val="00F716B6"/>
    <w:rsid w:val="00F717DF"/>
    <w:rsid w:val="00F73F97"/>
    <w:rsid w:val="00F7672D"/>
    <w:rsid w:val="00F82AD4"/>
    <w:rsid w:val="00F849E2"/>
    <w:rsid w:val="00F8759B"/>
    <w:rsid w:val="00F96585"/>
    <w:rsid w:val="00F97823"/>
    <w:rsid w:val="00FA1D41"/>
    <w:rsid w:val="00FA3E2E"/>
    <w:rsid w:val="00FA4240"/>
    <w:rsid w:val="00FA476A"/>
    <w:rsid w:val="00FA4DEE"/>
    <w:rsid w:val="00FA7D41"/>
    <w:rsid w:val="00FB061F"/>
    <w:rsid w:val="00FB2F72"/>
    <w:rsid w:val="00FB62C1"/>
    <w:rsid w:val="00FB7586"/>
    <w:rsid w:val="00FC089D"/>
    <w:rsid w:val="00FC615D"/>
    <w:rsid w:val="00FC6D6D"/>
    <w:rsid w:val="00FD4D6B"/>
    <w:rsid w:val="00FE1043"/>
    <w:rsid w:val="00FE1642"/>
    <w:rsid w:val="00FE3093"/>
    <w:rsid w:val="00FE5219"/>
    <w:rsid w:val="00FE591B"/>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FA15"/>
  <w15:docId w15:val="{6C0189E8-F3FA-4DDA-A30A-5BF6478A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58AF"/>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33"/>
      </w:numPr>
      <w:contextualSpacing/>
    </w:pPr>
    <w:rPr>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1/dcn/17/11-17-1757-01-00az-meeting-minutes-november-2017-session.docx" TargetMode="External"/><Relationship Id="rId20" Type="http://schemas.openxmlformats.org/officeDocument/2006/relationships/hyperlink" Target="https://mentor.ieee.org/802.11/dcn/18/11-18-0215-02-00az-802-11az-negotiation-protocol-amendment-text.doc" TargetMode="External"/><Relationship Id="rId21" Type="http://schemas.openxmlformats.org/officeDocument/2006/relationships/hyperlink" Target="https://mentor.ieee.org/802.11/dcn/18/11-18-0229-01-00az-sequence-authentication-code-sac-signaling-in-su-and-mu-ranging.pptx" TargetMode="External"/><Relationship Id="rId22" Type="http://schemas.openxmlformats.org/officeDocument/2006/relationships/hyperlink" Target="https://mentor.ieee.org/802.11/dcn/18/11-18-0215-02-00az-802-11az-negotiation-protocol-amendment-text.doc" TargetMode="External"/><Relationship Id="rId23" Type="http://schemas.openxmlformats.org/officeDocument/2006/relationships/hyperlink" Target="https://mentor.ieee.org/802.11/dcn/18/11-18-0209-00-00az-long-token-for-secure-ranging.pptx" TargetMode="External"/><Relationship Id="rId24" Type="http://schemas.openxmlformats.org/officeDocument/2006/relationships/hyperlink" Target="https://mentor.ieee.org/802.11/dcn/18/11-18-0207-02-00az-802-11az-vhtz-measurement-exchange-protocol.doc" TargetMode="External"/><Relationship Id="rId25" Type="http://schemas.openxmlformats.org/officeDocument/2006/relationships/hyperlink" Target="https://mentor.ieee.org/802.11/dcn/18/11-18-0220-00-00az-60ghz-passive-location.pptx"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mentor.ieee.org/802.11/dcn/17/11-17-1892-00-00az-tgaz-teleconference-minutes-dec-20th-2017.docx" TargetMode="External"/><Relationship Id="rId11" Type="http://schemas.openxmlformats.org/officeDocument/2006/relationships/hyperlink" Target="https://mentor.ieee.org/802.11/dcn/17/11-17-0462-12-00az-11-az-tg-sfd.doc" TargetMode="External"/><Relationship Id="rId12" Type="http://schemas.openxmlformats.org/officeDocument/2006/relationships/hyperlink" Target="https://mentor.ieee.org/802.11/dcn/18/11-18-0140-00-00az-60ghz-direction-measurement-sfd-text.pptx" TargetMode="External"/><Relationship Id="rId13" Type="http://schemas.openxmlformats.org/officeDocument/2006/relationships/hyperlink" Target="https://mentor.ieee.org/802.11/dcn/18/11-18-0208-00-00az-replay-attack-detection-using-ltf-with-zero-prefix.pptx" TargetMode="External"/><Relationship Id="rId14" Type="http://schemas.openxmlformats.org/officeDocument/2006/relationships/hyperlink" Target="https://mentor.ieee.org/802.11/dcn/18/11-18-0222-01-00az-consistency-check-across-multiple-channel-estimates.ppt" TargetMode="External"/><Relationship Id="rId15" Type="http://schemas.openxmlformats.org/officeDocument/2006/relationships/hyperlink" Target="https://mentor.ieee.org/802.11/dcn/17/11-17-1879-01-00az-pre-association-security-negotiation-for-11az-sfd.pptx" TargetMode="External"/><Relationship Id="rId16" Type="http://schemas.openxmlformats.org/officeDocument/2006/relationships/hyperlink" Target="https://mentor.ieee.org/802.11/dcn/18/11-18-0235-01-00az-amendment-text-submissions-formatting-conventions.pptx" TargetMode="External"/><Relationship Id="rId17" Type="http://schemas.openxmlformats.org/officeDocument/2006/relationships/hyperlink" Target="https://mentor.ieee.org/802.11/dcn/17/11-17-1884-01-00az-first-path-ftm-sfd-text.pptx" TargetMode="External"/><Relationship Id="rId18" Type="http://schemas.openxmlformats.org/officeDocument/2006/relationships/hyperlink" Target="https://mentor.ieee.org/802.11/dcn/18/11-18-0236-00-00az-ftm-overview-and-hez-measurement-phase.doc" TargetMode="External"/><Relationship Id="rId19" Type="http://schemas.openxmlformats.org/officeDocument/2006/relationships/hyperlink" Target="https://mentor.ieee.org/802.11/dcn/18/11-18-0223-00-00az-performance-evaluation-on-zero-padded-waveform.pp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ntor.ieee.org/802.11/dcn/17/11-17-1843-07-00az-tgaz-jan-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81C5B-C597-0249-82D1-2C3721E4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13</TotalTime>
  <Pages>18</Pages>
  <Words>5961</Words>
  <Characters>33984</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 CTPClassification=CTP_NT</cp:keywords>
  <dc:description/>
  <cp:lastModifiedBy>Roy Want</cp:lastModifiedBy>
  <cp:revision>3</cp:revision>
  <cp:lastPrinted>2015-12-10T22:34:00Z</cp:lastPrinted>
  <dcterms:created xsi:type="dcterms:W3CDTF">2018-01-22T17:51:00Z</dcterms:created>
  <dcterms:modified xsi:type="dcterms:W3CDTF">2018-01-22T18:07:00Z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96f1da4f-9693-4cf8-a087-d41a1e30cc5f</vt:lpwstr>
  </property>
  <property fmtid="{D5CDD505-2E9C-101B-9397-08002B2CF9AE}" pid="3" name="CTP_TimeStamp">
    <vt:lpwstr>2018-01-22 11:50:48Z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