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77777777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r w:rsidR="00531865">
              <w:rPr>
                <w:bCs/>
                <w:lang w:eastAsia="ja-JP"/>
              </w:rPr>
              <w:t>Study</w:t>
            </w:r>
            <w:r w:rsidRPr="000E7898">
              <w:rPr>
                <w:bCs/>
                <w:lang w:eastAsia="ja-JP"/>
              </w:rPr>
              <w:t xml:space="preserve"> Group on Light Communications </w:t>
            </w:r>
          </w:p>
          <w:p w14:paraId="5980CF28" w14:textId="53E7104A" w:rsidR="00D13DD9" w:rsidRPr="000E7898" w:rsidRDefault="00CD22C7" w:rsidP="00CD22C7">
            <w:pPr>
              <w:pStyle w:val="T2"/>
            </w:pPr>
            <w:r>
              <w:rPr>
                <w:lang w:eastAsia="ja-JP"/>
              </w:rPr>
              <w:t>January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>
              <w:t>8</w:t>
            </w:r>
            <w:r w:rsidR="00C32042" w:rsidRPr="000E7898">
              <w:t xml:space="preserve"> </w:t>
            </w:r>
            <w:r>
              <w:t>Irvine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33740FD2" w:rsidR="00D13DD9" w:rsidRPr="000E7898" w:rsidRDefault="00C32042" w:rsidP="00CC2F6D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99389A">
              <w:rPr>
                <w:b w:val="0"/>
                <w:sz w:val="20"/>
              </w:rPr>
              <w:t>1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16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 xml:space="preserve">Fraunhofer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CE3FC2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9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99389A" w:rsidRPr="000E7898" w14:paraId="446ECA4C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5FBB6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J</w:t>
            </w:r>
            <w:r w:rsidRPr="000E7898">
              <w:rPr>
                <w:rFonts w:eastAsiaTheme="minorEastAsia"/>
                <w:b w:val="0"/>
                <w:sz w:val="20"/>
                <w:lang w:eastAsia="zh-CN"/>
              </w:rPr>
              <w:t>ohn Li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62F57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0E7898">
              <w:rPr>
                <w:rFonts w:eastAsiaTheme="minorEastAsia"/>
                <w:b w:val="0"/>
                <w:sz w:val="20"/>
                <w:lang w:eastAsia="zh-CN"/>
              </w:rPr>
              <w:t>Huawei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12D541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BDE62" w14:textId="77777777" w:rsidR="0099389A" w:rsidRPr="000E7898" w:rsidRDefault="0099389A" w:rsidP="00DB462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DF0FD2" w14:textId="77777777" w:rsidR="0099389A" w:rsidRPr="000E7898" w:rsidRDefault="00CE3FC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0" w:history="1">
              <w:r w:rsidR="0099389A" w:rsidRPr="000E7898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john.liqiang@huawei.com</w:t>
              </w:r>
            </w:hyperlink>
          </w:p>
        </w:tc>
      </w:tr>
      <w:tr w:rsidR="00BD73F6" w:rsidRPr="000E7898" w14:paraId="3D8BE320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53ABBC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Nikola Serafimovski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03B3D" w14:textId="77777777" w:rsidR="00BD73F6" w:rsidRDefault="00D209BE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p</w:t>
            </w:r>
            <w:r w:rsidR="00BD73F6">
              <w:rPr>
                <w:rFonts w:eastAsiaTheme="minorEastAsia" w:hint="eastAsia"/>
                <w:b w:val="0"/>
                <w:sz w:val="20"/>
                <w:lang w:eastAsia="zh-CN"/>
              </w:rPr>
              <w:t>ureLifi</w:t>
            </w:r>
            <w:proofErr w:type="spellEnd"/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1D7B3D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D921A" w14:textId="77777777" w:rsidR="00BD73F6" w:rsidRPr="00B7281A" w:rsidRDefault="00BD73F6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AB919" w14:textId="77777777" w:rsidR="00BD73F6" w:rsidRPr="000E7898" w:rsidRDefault="00CE3FC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11" w:history="1">
              <w:r w:rsidR="00BD73F6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nikola.serafimovski@purelifi.com</w:t>
              </w:r>
            </w:hyperlink>
            <w:r w:rsidR="00BD73F6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  <w:tr w:rsidR="00DB4622" w:rsidRPr="000E7898" w14:paraId="193C6A88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13B13" w14:textId="02692C76" w:rsidR="00DB4622" w:rsidRPr="00B7281A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Gaurav Patwardhan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A43E84" w14:textId="72C7F2FF" w:rsidR="00DB4622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HPE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FF161B" w14:textId="77777777" w:rsidR="00DB4622" w:rsidRPr="00B7281A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0006F0" w14:textId="77777777" w:rsidR="00DB4622" w:rsidRPr="00B7281A" w:rsidRDefault="00DB4622" w:rsidP="00DB462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70C38" w14:textId="1301439C" w:rsidR="00DB4622" w:rsidRPr="00DB4622" w:rsidRDefault="00CE3FC2" w:rsidP="00DB4622">
            <w:pPr>
              <w:pStyle w:val="T2"/>
              <w:spacing w:after="0"/>
              <w:ind w:left="0" w:right="0"/>
              <w:jc w:val="left"/>
              <w:rPr>
                <w:b w:val="0"/>
              </w:rPr>
            </w:pPr>
            <w:hyperlink r:id="rId12" w:history="1">
              <w:r w:rsidR="00DB4622" w:rsidRPr="00DB4622">
                <w:rPr>
                  <w:rStyle w:val="Hyperlink"/>
                  <w:b w:val="0"/>
                  <w:sz w:val="22"/>
                </w:rPr>
                <w:t>gaurav.patwardhan@hpe.com</w:t>
              </w:r>
            </w:hyperlink>
            <w:r w:rsidR="00DB4622" w:rsidRPr="00DB4622">
              <w:rPr>
                <w:b w:val="0"/>
                <w:sz w:val="22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CE3FC2" w:rsidRDefault="00CE3FC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7C43FDFE" w:rsidR="00CE3FC2" w:rsidRDefault="00CE3FC2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Study Group on Light Communications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Orlando </w:t>
                            </w:r>
                            <w:r>
                              <w:rPr>
                                <w:lang w:eastAsia="ja-JP"/>
                              </w:rPr>
                              <w:t>meeting</w:t>
                            </w:r>
                            <w:r>
                              <w:t>, November 201</w:t>
                            </w:r>
                            <w:r>
                              <w:rPr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CE3FC2" w:rsidRDefault="00CE3FC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7C43FDFE" w:rsidR="00CE3FC2" w:rsidRDefault="00CE3FC2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Study Group on Light Communications </w:t>
                      </w:r>
                      <w:r>
                        <w:t xml:space="preserve">meeting minutes </w:t>
                      </w:r>
                      <w:r>
                        <w:rPr>
                          <w:lang w:eastAsia="ja-JP"/>
                        </w:rPr>
                        <w:t>from</w:t>
                      </w:r>
                      <w:r>
                        <w:t xml:space="preserve"> the IEEE 802.11 Orlando </w:t>
                      </w:r>
                      <w:r>
                        <w:rPr>
                          <w:lang w:eastAsia="ja-JP"/>
                        </w:rPr>
                        <w:t>meeting</w:t>
                      </w:r>
                      <w:r>
                        <w:t>, November 201</w:t>
                      </w:r>
                      <w:r>
                        <w:rPr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77777777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E43EEA">
        <w:rPr>
          <w:b/>
          <w:bCs/>
          <w:sz w:val="28"/>
          <w:lang w:eastAsia="ja-JP"/>
        </w:rPr>
        <w:t>Study</w:t>
      </w:r>
      <w:r w:rsidRPr="000E7898">
        <w:rPr>
          <w:b/>
          <w:bCs/>
          <w:sz w:val="28"/>
          <w:lang w:eastAsia="ja-JP"/>
        </w:rPr>
        <w:t xml:space="preserve"> Group on Light Communications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488777D6" w:rsidR="00D13DD9" w:rsidRPr="000E7898" w:rsidRDefault="00BD73F6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January</w:t>
      </w:r>
      <w:r w:rsidR="00431764" w:rsidRPr="000E7898">
        <w:rPr>
          <w:b/>
          <w:sz w:val="28"/>
          <w:u w:val="single"/>
          <w:lang w:eastAsia="ja-JP"/>
        </w:rPr>
        <w:t xml:space="preserve"> </w:t>
      </w:r>
      <w:r w:rsidR="00CD22C7">
        <w:rPr>
          <w:b/>
          <w:sz w:val="28"/>
          <w:u w:val="single"/>
          <w:lang w:eastAsia="ja-JP"/>
        </w:rPr>
        <w:t>16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CD22C7">
        <w:rPr>
          <w:b/>
          <w:sz w:val="28"/>
          <w:u w:val="single"/>
          <w:lang w:eastAsia="ja-JP"/>
        </w:rPr>
        <w:t>P</w:t>
      </w:r>
      <w:r w:rsidR="00C32042" w:rsidRPr="000E7898">
        <w:rPr>
          <w:b/>
          <w:sz w:val="28"/>
          <w:u w:val="single"/>
          <w:lang w:eastAsia="ja-JP"/>
        </w:rPr>
        <w:t>M</w:t>
      </w:r>
      <w:r w:rsidR="00CD22C7">
        <w:rPr>
          <w:b/>
          <w:sz w:val="28"/>
          <w:u w:val="single"/>
          <w:lang w:eastAsia="ja-JP"/>
        </w:rPr>
        <w:t>2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5E72CDB5" w:rsidR="00D13DD9" w:rsidRPr="00AF1007" w:rsidRDefault="00431764">
      <w:pPr>
        <w:rPr>
          <w:sz w:val="24"/>
          <w:szCs w:val="24"/>
        </w:rPr>
      </w:pPr>
      <w:r w:rsidRPr="00AF1007">
        <w:rPr>
          <w:sz w:val="24"/>
          <w:szCs w:val="24"/>
        </w:rPr>
        <w:t xml:space="preserve">Attendance: </w:t>
      </w:r>
      <w:r w:rsidR="00DB4622" w:rsidRPr="00AF1007">
        <w:rPr>
          <w:sz w:val="24"/>
          <w:szCs w:val="24"/>
        </w:rPr>
        <w:t>around 3</w:t>
      </w:r>
      <w:r w:rsidR="00CD22C7" w:rsidRPr="00AF1007">
        <w:rPr>
          <w:sz w:val="24"/>
          <w:szCs w:val="24"/>
        </w:rPr>
        <w:t>0</w:t>
      </w:r>
      <w:r w:rsidR="00AF1007" w:rsidRPr="00AF1007">
        <w:rPr>
          <w:sz w:val="24"/>
          <w:szCs w:val="24"/>
        </w:rPr>
        <w:t>-35</w:t>
      </w:r>
      <w:r w:rsidR="001215F6" w:rsidRPr="00AF1007">
        <w:rPr>
          <w:sz w:val="24"/>
          <w:szCs w:val="24"/>
        </w:rPr>
        <w:t xml:space="preserve"> </w:t>
      </w:r>
      <w:r w:rsidR="0024129C" w:rsidRPr="00AF1007">
        <w:rPr>
          <w:sz w:val="24"/>
          <w:szCs w:val="24"/>
        </w:rPr>
        <w:t>people</w:t>
      </w:r>
    </w:p>
    <w:p w14:paraId="3D718F76" w14:textId="77777777" w:rsidR="0024129C" w:rsidRPr="00AF1007" w:rsidRDefault="0024129C">
      <w:pPr>
        <w:rPr>
          <w:sz w:val="24"/>
          <w:szCs w:val="24"/>
        </w:rPr>
      </w:pPr>
    </w:p>
    <w:p w14:paraId="4899884B" w14:textId="77777777" w:rsidR="00D13DD9" w:rsidRPr="00AF1007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The IEEE 802.11 LC SG</w:t>
      </w:r>
      <w:r w:rsidR="00C32042" w:rsidRPr="00AF1007">
        <w:rPr>
          <w:sz w:val="24"/>
          <w:szCs w:val="24"/>
          <w:lang w:eastAsia="ja-JP"/>
        </w:rPr>
        <w:t xml:space="preserve"> meeting was called to order at by the Chair, Nikola </w:t>
      </w:r>
      <w:proofErr w:type="spellStart"/>
      <w:r w:rsidR="00C32042" w:rsidRPr="00AF1007">
        <w:rPr>
          <w:sz w:val="24"/>
          <w:szCs w:val="24"/>
          <w:lang w:eastAsia="ja-JP"/>
        </w:rPr>
        <w:t>Serafimovski</w:t>
      </w:r>
      <w:proofErr w:type="spellEnd"/>
      <w:r w:rsidR="00C32042" w:rsidRPr="00AF1007">
        <w:rPr>
          <w:sz w:val="24"/>
          <w:szCs w:val="24"/>
          <w:lang w:eastAsia="ja-JP"/>
        </w:rPr>
        <w:t xml:space="preserve"> (</w:t>
      </w:r>
      <w:proofErr w:type="spellStart"/>
      <w:r w:rsidR="00C32042" w:rsidRPr="00AF1007">
        <w:rPr>
          <w:sz w:val="24"/>
          <w:szCs w:val="24"/>
          <w:lang w:eastAsia="ja-JP"/>
        </w:rPr>
        <w:t>pureLiFi</w:t>
      </w:r>
      <w:proofErr w:type="spellEnd"/>
      <w:r w:rsidR="00C32042" w:rsidRPr="00AF1007">
        <w:rPr>
          <w:sz w:val="24"/>
          <w:szCs w:val="24"/>
          <w:lang w:eastAsia="ja-JP"/>
        </w:rPr>
        <w:t>).</w:t>
      </w:r>
    </w:p>
    <w:p w14:paraId="450E8AB3" w14:textId="77777777" w:rsidR="00D13DD9" w:rsidRPr="00AF1007" w:rsidRDefault="00D13DD9">
      <w:pPr>
        <w:jc w:val="both"/>
        <w:rPr>
          <w:sz w:val="24"/>
          <w:szCs w:val="24"/>
          <w:highlight w:val="yellow"/>
        </w:rPr>
      </w:pPr>
    </w:p>
    <w:p w14:paraId="59EBCC9E" w14:textId="77777777" w:rsidR="00D13DD9" w:rsidRPr="00AF1007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 xml:space="preserve">The </w:t>
      </w:r>
      <w:r w:rsidR="00C53DC2" w:rsidRPr="00AF1007">
        <w:rPr>
          <w:sz w:val="24"/>
          <w:szCs w:val="24"/>
          <w:lang w:eastAsia="ja-JP"/>
        </w:rPr>
        <w:t>Chair</w:t>
      </w:r>
      <w:r w:rsidR="00C32042" w:rsidRPr="00AF1007">
        <w:rPr>
          <w:sz w:val="24"/>
          <w:szCs w:val="24"/>
          <w:lang w:eastAsia="ja-JP"/>
        </w:rPr>
        <w:t xml:space="preserve"> reviewed the IEEE-SA patent policy, logistics, and reminders, including meeting guidelines and attendance recording procedures.</w:t>
      </w:r>
    </w:p>
    <w:p w14:paraId="4615B033" w14:textId="77777777" w:rsidR="00D13DD9" w:rsidRPr="00AF1007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It is reminded</w:t>
      </w:r>
      <w:r w:rsidR="0024129C" w:rsidRPr="00AF1007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AF1007" w:rsidRDefault="00D13DD9">
      <w:pPr>
        <w:ind w:left="792"/>
        <w:jc w:val="both"/>
        <w:rPr>
          <w:sz w:val="24"/>
          <w:szCs w:val="24"/>
        </w:rPr>
      </w:pPr>
    </w:p>
    <w:p w14:paraId="576E4FDA" w14:textId="77777777" w:rsidR="0098579A" w:rsidRPr="00AF1007" w:rsidRDefault="00C53DC2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  <w:lang w:eastAsia="ja-JP"/>
        </w:rPr>
        <w:t>Chair</w:t>
      </w:r>
      <w:r w:rsidR="0098579A" w:rsidRPr="00AF1007">
        <w:rPr>
          <w:sz w:val="24"/>
          <w:szCs w:val="24"/>
          <w:lang w:eastAsia="ja-JP"/>
        </w:rPr>
        <w:t xml:space="preserve"> introduced the schedule for the week</w:t>
      </w:r>
      <w:r w:rsidR="0098579A" w:rsidRPr="00AF1007">
        <w:rPr>
          <w:sz w:val="24"/>
          <w:szCs w:val="24"/>
        </w:rPr>
        <w:t xml:space="preserve"> </w:t>
      </w:r>
    </w:p>
    <w:p w14:paraId="3DFA46DF" w14:textId="5B6A8266" w:rsidR="00BD73F6" w:rsidRPr="00AF1007" w:rsidRDefault="00CD22C7" w:rsidP="00CD22C7">
      <w:pPr>
        <w:pStyle w:val="Listenabsatz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Finalization of </w:t>
      </w:r>
      <w:r w:rsidR="00BD73F6" w:rsidRPr="00AF1007">
        <w:rPr>
          <w:rFonts w:ascii="Times New Roman" w:hAnsi="Times New Roman" w:cs="Times New Roman"/>
        </w:rPr>
        <w:t>CSD and PAR</w:t>
      </w:r>
    </w:p>
    <w:p w14:paraId="457DA956" w14:textId="77777777" w:rsidR="0098579A" w:rsidRPr="00AF1007" w:rsidRDefault="0098579A" w:rsidP="0098579A">
      <w:pPr>
        <w:rPr>
          <w:sz w:val="24"/>
          <w:szCs w:val="24"/>
        </w:rPr>
      </w:pPr>
    </w:p>
    <w:p w14:paraId="00D6174C" w14:textId="0BF8C1BB" w:rsidR="0098579A" w:rsidRPr="00AF1007" w:rsidRDefault="0098579A" w:rsidP="0098579A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 xml:space="preserve">Approve the minutes from the </w:t>
      </w:r>
      <w:r w:rsidR="00CD22C7" w:rsidRPr="00AF1007">
        <w:rPr>
          <w:sz w:val="24"/>
          <w:szCs w:val="24"/>
          <w:lang w:eastAsia="ja-JP"/>
        </w:rPr>
        <w:t>November</w:t>
      </w:r>
      <w:r w:rsidRPr="00AF1007">
        <w:rPr>
          <w:sz w:val="24"/>
          <w:szCs w:val="24"/>
          <w:lang w:eastAsia="ja-JP"/>
        </w:rPr>
        <w:t xml:space="preserve"> meeting</w:t>
      </w:r>
    </w:p>
    <w:p w14:paraId="304863ED" w14:textId="7B982BD4" w:rsidR="0098579A" w:rsidRPr="00AF1007" w:rsidRDefault="00C53DC2" w:rsidP="001F6435">
      <w:pPr>
        <w:numPr>
          <w:ilvl w:val="1"/>
          <w:numId w:val="37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>Chair</w:t>
      </w:r>
      <w:r w:rsidR="0098579A" w:rsidRPr="00AF1007">
        <w:rPr>
          <w:sz w:val="24"/>
          <w:szCs w:val="24"/>
        </w:rPr>
        <w:t xml:space="preserve"> asked if there </w:t>
      </w:r>
      <w:r w:rsidR="00FD363B" w:rsidRPr="00AF1007">
        <w:rPr>
          <w:sz w:val="24"/>
          <w:szCs w:val="24"/>
        </w:rPr>
        <w:t>are</w:t>
      </w:r>
      <w:r w:rsidR="0098579A" w:rsidRPr="00AF1007">
        <w:rPr>
          <w:sz w:val="24"/>
          <w:szCs w:val="24"/>
        </w:rPr>
        <w:t xml:space="preserve"> discussions. No discussion. The minutes w</w:t>
      </w:r>
      <w:r w:rsidR="00BD73F6" w:rsidRPr="00AF1007">
        <w:rPr>
          <w:sz w:val="24"/>
          <w:szCs w:val="24"/>
        </w:rPr>
        <w:t>ere</w:t>
      </w:r>
      <w:r w:rsidR="0098579A" w:rsidRPr="00AF1007">
        <w:rPr>
          <w:sz w:val="24"/>
          <w:szCs w:val="24"/>
        </w:rPr>
        <w:t xml:space="preserve"> approved.</w:t>
      </w:r>
    </w:p>
    <w:p w14:paraId="642E401B" w14:textId="77777777" w:rsidR="0098579A" w:rsidRPr="00AF1007" w:rsidRDefault="0098579A" w:rsidP="0098579A">
      <w:pPr>
        <w:rPr>
          <w:sz w:val="24"/>
          <w:szCs w:val="24"/>
        </w:rPr>
      </w:pPr>
    </w:p>
    <w:p w14:paraId="740A2083" w14:textId="61D15B73" w:rsidR="00CD22C7" w:rsidRPr="00AF1007" w:rsidRDefault="00CD22C7" w:rsidP="00CD22C7">
      <w:pPr>
        <w:numPr>
          <w:ilvl w:val="0"/>
          <w:numId w:val="1"/>
        </w:numPr>
        <w:jc w:val="both"/>
        <w:rPr>
          <w:sz w:val="24"/>
          <w:szCs w:val="24"/>
          <w:lang w:eastAsia="ja-JP"/>
        </w:rPr>
      </w:pPr>
      <w:r w:rsidRPr="00AF1007">
        <w:rPr>
          <w:sz w:val="24"/>
          <w:szCs w:val="24"/>
          <w:lang w:eastAsia="ja-JP"/>
        </w:rPr>
        <w:t>Approve the minutes from two teleconferences</w:t>
      </w:r>
    </w:p>
    <w:p w14:paraId="19CEE470" w14:textId="77777777" w:rsidR="00CD22C7" w:rsidRPr="00AF1007" w:rsidRDefault="00CD22C7" w:rsidP="0098579A">
      <w:pPr>
        <w:rPr>
          <w:sz w:val="24"/>
          <w:szCs w:val="24"/>
        </w:rPr>
      </w:pPr>
    </w:p>
    <w:p w14:paraId="64354BBF" w14:textId="359855DD" w:rsidR="00CD22C7" w:rsidRPr="00AF1007" w:rsidRDefault="00CD22C7" w:rsidP="00CD22C7">
      <w:pPr>
        <w:rPr>
          <w:sz w:val="24"/>
          <w:szCs w:val="24"/>
        </w:rPr>
      </w:pPr>
      <w:r w:rsidRPr="00AF1007">
        <w:rPr>
          <w:sz w:val="24"/>
          <w:szCs w:val="24"/>
        </w:rPr>
        <w:t>Doc 1831r3 contains the comments and resolutions prepared in the teleconferences. Main comments:</w:t>
      </w:r>
    </w:p>
    <w:p w14:paraId="11EBBC8D" w14:textId="52AD38B0" w:rsidR="00CD22C7" w:rsidRPr="00AF1007" w:rsidRDefault="00CD22C7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One or multiple PHY layer specifications?</w:t>
      </w:r>
    </w:p>
    <w:p w14:paraId="066495BE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Discussion in </w:t>
      </w:r>
      <w:proofErr w:type="spellStart"/>
      <w:r w:rsidRPr="00AF1007">
        <w:rPr>
          <w:rFonts w:ascii="Times New Roman" w:hAnsi="Times New Roman" w:cs="Times New Roman"/>
        </w:rPr>
        <w:t>telcos</w:t>
      </w:r>
      <w:proofErr w:type="spellEnd"/>
      <w:r w:rsidRPr="00AF1007">
        <w:rPr>
          <w:rFonts w:ascii="Times New Roman" w:hAnsi="Times New Roman" w:cs="Times New Roman"/>
        </w:rPr>
        <w:t xml:space="preserve"> was undecided</w:t>
      </w:r>
    </w:p>
    <w:p w14:paraId="2F7B9214" w14:textId="59EFF75C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Range of requirements from 10 Mbps to 5 </w:t>
      </w:r>
      <w:proofErr w:type="spellStart"/>
      <w:r w:rsidRPr="00AF1007">
        <w:rPr>
          <w:rFonts w:ascii="Times New Roman" w:hAnsi="Times New Roman" w:cs="Times New Roman"/>
        </w:rPr>
        <w:t>Gbps</w:t>
      </w:r>
      <w:proofErr w:type="spellEnd"/>
      <w:r w:rsidRPr="00AF1007">
        <w:rPr>
          <w:rFonts w:ascii="Times New Roman" w:hAnsi="Times New Roman" w:cs="Times New Roman"/>
        </w:rPr>
        <w:t xml:space="preserve">, hard to cover with single PHY, TG13 in 802.15 has 3 PHYs </w:t>
      </w:r>
      <w:proofErr w:type="spellStart"/>
      <w:r w:rsidRPr="00AF1007">
        <w:rPr>
          <w:rFonts w:ascii="Times New Roman" w:hAnsi="Times New Roman" w:cs="Times New Roman"/>
        </w:rPr>
        <w:t>i</w:t>
      </w:r>
      <w:proofErr w:type="spellEnd"/>
      <w:r w:rsidRPr="00AF1007">
        <w:rPr>
          <w:rFonts w:ascii="Times New Roman" w:hAnsi="Times New Roman" w:cs="Times New Roman"/>
        </w:rPr>
        <w:t>) low bandwidth – high spectral efficiency, ii) high bandwidth – low spectral efficiency, iii) high bandwidth – high spectral efficiency</w:t>
      </w:r>
    </w:p>
    <w:p w14:paraId="456F5B73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Each PHY mode has another amendment, one PHY can have multiple modes</w:t>
      </w:r>
    </w:p>
    <w:p w14:paraId="7F067754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One PHY with multiple modes that can address different requirements</w:t>
      </w:r>
    </w:p>
    <w:p w14:paraId="65F1624E" w14:textId="6CDA55EE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Image Sensor Communication should be regarded, besides Photodiodes</w:t>
      </w:r>
    </w:p>
    <w:p w14:paraId="5CD5A136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OFDM and Single Carrier would be 2 different PHYs</w:t>
      </w:r>
    </w:p>
    <w:p w14:paraId="18464412" w14:textId="77777777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Language should be general enough</w:t>
      </w:r>
    </w:p>
    <w:p w14:paraId="498B367F" w14:textId="67793B5D" w:rsidR="00584E85" w:rsidRPr="00AF1007" w:rsidRDefault="00584E85" w:rsidP="00CD22C7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Needs not to be too precise at this point in the process, Devices </w:t>
      </w:r>
      <w:r w:rsidR="00AC7E7B" w:rsidRPr="00AF1007">
        <w:rPr>
          <w:rFonts w:ascii="Times New Roman" w:hAnsi="Times New Roman" w:cs="Times New Roman"/>
        </w:rPr>
        <w:t xml:space="preserve">can have </w:t>
      </w:r>
      <w:r w:rsidRPr="00AF1007">
        <w:rPr>
          <w:rFonts w:ascii="Times New Roman" w:hAnsi="Times New Roman" w:cs="Times New Roman"/>
        </w:rPr>
        <w:t>very different characteristics</w:t>
      </w:r>
    </w:p>
    <w:p w14:paraId="126BA8F3" w14:textId="7CB67BED" w:rsidR="00584E85" w:rsidRPr="00AF1007" w:rsidRDefault="00584E85" w:rsidP="00C55C26">
      <w:pPr>
        <w:pStyle w:val="Listenabsatz"/>
        <w:ind w:left="792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   </w:t>
      </w:r>
    </w:p>
    <w:p w14:paraId="5D5E3C50" w14:textId="01BA1F52" w:rsidR="00BD73F6" w:rsidRPr="00AF1007" w:rsidRDefault="00BD73F6" w:rsidP="0098579A">
      <w:pPr>
        <w:numPr>
          <w:ilvl w:val="0"/>
          <w:numId w:val="1"/>
        </w:num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Chair discussed </w:t>
      </w:r>
      <w:r w:rsidR="00C55C26" w:rsidRPr="00AF1007">
        <w:rPr>
          <w:sz w:val="24"/>
          <w:szCs w:val="24"/>
        </w:rPr>
        <w:t>Draft of the PAR doc. 1604r5</w:t>
      </w:r>
    </w:p>
    <w:p w14:paraId="3FFD449C" w14:textId="77777777" w:rsidR="00D3227C" w:rsidRPr="00AF1007" w:rsidRDefault="00D3227C" w:rsidP="00D3227C">
      <w:pPr>
        <w:jc w:val="both"/>
        <w:rPr>
          <w:sz w:val="24"/>
          <w:szCs w:val="24"/>
        </w:rPr>
      </w:pPr>
    </w:p>
    <w:p w14:paraId="1F16CC5B" w14:textId="293DB95F" w:rsidR="00D3227C" w:rsidRPr="00AF1007" w:rsidRDefault="00D3227C" w:rsidP="00D3227C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It was mentioned that there is a difficulty here is that solution is unknown, what has to be changed in the standard. The main text is as follows.</w:t>
      </w:r>
    </w:p>
    <w:p w14:paraId="706336E4" w14:textId="77777777" w:rsidR="00D3227C" w:rsidRPr="00AF1007" w:rsidRDefault="00D3227C" w:rsidP="00D3227C">
      <w:pPr>
        <w:jc w:val="both"/>
        <w:rPr>
          <w:sz w:val="24"/>
          <w:szCs w:val="24"/>
        </w:rPr>
      </w:pPr>
    </w:p>
    <w:p w14:paraId="0B2471FD" w14:textId="34EA89F3" w:rsidR="0016250C" w:rsidRPr="00AF1007" w:rsidRDefault="00C55C26" w:rsidP="0016250C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Standard defines a new PHY </w:t>
      </w:r>
      <w:r w:rsidR="0016250C" w:rsidRPr="00AF1007">
        <w:rPr>
          <w:sz w:val="24"/>
          <w:szCs w:val="24"/>
        </w:rPr>
        <w:t xml:space="preserve">layer </w:t>
      </w:r>
      <w:r w:rsidRPr="00AF1007">
        <w:rPr>
          <w:sz w:val="24"/>
          <w:szCs w:val="24"/>
        </w:rPr>
        <w:t>and modifications to the 802.11 MAC</w:t>
      </w:r>
      <w:r w:rsidR="0016250C" w:rsidRPr="00AF1007">
        <w:rPr>
          <w:sz w:val="24"/>
          <w:szCs w:val="24"/>
        </w:rPr>
        <w:t xml:space="preserve"> that enable operation of light communications (LC).</w:t>
      </w:r>
    </w:p>
    <w:p w14:paraId="39DFA7B9" w14:textId="3A4DBE32" w:rsidR="00B425BF" w:rsidRPr="00AF1007" w:rsidRDefault="00B425BF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The new PHY specified in this amendment</w:t>
      </w:r>
      <w:r w:rsidR="00785AE1" w:rsidRPr="00AF1007">
        <w:rPr>
          <w:sz w:val="24"/>
          <w:szCs w:val="24"/>
        </w:rPr>
        <w:t xml:space="preserve"> enables</w:t>
      </w:r>
      <w:r w:rsidRPr="00AF1007">
        <w:rPr>
          <w:sz w:val="24"/>
          <w:szCs w:val="24"/>
        </w:rPr>
        <w:t xml:space="preserve"> </w:t>
      </w:r>
    </w:p>
    <w:p w14:paraId="2E570E21" w14:textId="1F2144DC" w:rsidR="00B425BF" w:rsidRPr="00AF1007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Uplink and downlink operations only in 380 nm to </w:t>
      </w:r>
      <w:r w:rsidR="00095E77" w:rsidRPr="00AF1007">
        <w:rPr>
          <w:rFonts w:ascii="Times New Roman" w:hAnsi="Times New Roman" w:cs="Times New Roman"/>
        </w:rPr>
        <w:t>5</w:t>
      </w:r>
      <w:r w:rsidRPr="00AF1007">
        <w:rPr>
          <w:rFonts w:ascii="Times New Roman" w:hAnsi="Times New Roman" w:cs="Times New Roman"/>
        </w:rPr>
        <w:t>,000 nm band,</w:t>
      </w:r>
    </w:p>
    <w:p w14:paraId="16C77AB7" w14:textId="31CB3265" w:rsidR="00B425BF" w:rsidRPr="00AF1007" w:rsidRDefault="00B6298D" w:rsidP="00915730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All modes of operation achieve at least a </w:t>
      </w:r>
      <w:r w:rsidR="00B425BF" w:rsidRPr="00AF1007">
        <w:rPr>
          <w:rFonts w:ascii="Times New Roman" w:hAnsi="Times New Roman" w:cs="Times New Roman"/>
        </w:rPr>
        <w:t xml:space="preserve">min. </w:t>
      </w:r>
      <w:r w:rsidRPr="00AF1007">
        <w:rPr>
          <w:rFonts w:ascii="Times New Roman" w:hAnsi="Times New Roman" w:cs="Times New Roman"/>
        </w:rPr>
        <w:t>t</w:t>
      </w:r>
      <w:r w:rsidR="00B425BF" w:rsidRPr="00AF1007">
        <w:rPr>
          <w:rFonts w:ascii="Times New Roman" w:hAnsi="Times New Roman" w:cs="Times New Roman"/>
        </w:rPr>
        <w:t>hroughput of 10 Mb</w:t>
      </w:r>
      <w:r w:rsidR="00915730" w:rsidRPr="00AF1007">
        <w:rPr>
          <w:rFonts w:ascii="Times New Roman" w:hAnsi="Times New Roman" w:cs="Times New Roman"/>
        </w:rPr>
        <w:t>/</w:t>
      </w:r>
      <w:r w:rsidR="00B425BF" w:rsidRPr="00AF1007">
        <w:rPr>
          <w:rFonts w:ascii="Times New Roman" w:hAnsi="Times New Roman" w:cs="Times New Roman"/>
        </w:rPr>
        <w:t>s</w:t>
      </w:r>
      <w:r w:rsidR="00915730" w:rsidRPr="00AF1007">
        <w:rPr>
          <w:rFonts w:ascii="Times New Roman" w:hAnsi="Times New Roman" w:cs="Times New Roman"/>
        </w:rPr>
        <w:t>, and at least o</w:t>
      </w:r>
      <w:r w:rsidR="007D0C21" w:rsidRPr="00AF1007">
        <w:rPr>
          <w:rFonts w:ascii="Times New Roman" w:hAnsi="Times New Roman" w:cs="Times New Roman"/>
        </w:rPr>
        <w:t xml:space="preserve">ne mode </w:t>
      </w:r>
      <w:r w:rsidRPr="00AF1007">
        <w:rPr>
          <w:rFonts w:ascii="Times New Roman" w:hAnsi="Times New Roman" w:cs="Times New Roman"/>
        </w:rPr>
        <w:t xml:space="preserve">of operation </w:t>
      </w:r>
      <w:r w:rsidR="007D0C21" w:rsidRPr="00AF1007">
        <w:rPr>
          <w:rFonts w:ascii="Times New Roman" w:hAnsi="Times New Roman" w:cs="Times New Roman"/>
        </w:rPr>
        <w:t>with min.</w:t>
      </w:r>
      <w:r w:rsidR="00B425BF" w:rsidRPr="00AF1007">
        <w:rPr>
          <w:rFonts w:ascii="Times New Roman" w:hAnsi="Times New Roman" w:cs="Times New Roman"/>
        </w:rPr>
        <w:t xml:space="preserve"> </w:t>
      </w:r>
      <w:r w:rsidRPr="00AF1007">
        <w:rPr>
          <w:rFonts w:ascii="Times New Roman" w:hAnsi="Times New Roman" w:cs="Times New Roman"/>
        </w:rPr>
        <w:t>t</w:t>
      </w:r>
      <w:r w:rsidR="00B425BF" w:rsidRPr="00AF1007">
        <w:rPr>
          <w:rFonts w:ascii="Times New Roman" w:hAnsi="Times New Roman" w:cs="Times New Roman"/>
        </w:rPr>
        <w:t>hroughput of 5 Gb</w:t>
      </w:r>
      <w:r w:rsidR="00915730" w:rsidRPr="00AF1007">
        <w:rPr>
          <w:rFonts w:ascii="Times New Roman" w:hAnsi="Times New Roman" w:cs="Times New Roman"/>
        </w:rPr>
        <w:t>/</w:t>
      </w:r>
      <w:r w:rsidR="00B425BF" w:rsidRPr="00AF1007">
        <w:rPr>
          <w:rFonts w:ascii="Times New Roman" w:hAnsi="Times New Roman" w:cs="Times New Roman"/>
        </w:rPr>
        <w:t>s</w:t>
      </w:r>
    </w:p>
    <w:p w14:paraId="03E5B1CD" w14:textId="1C8824BD" w:rsidR="00B425BF" w:rsidRPr="00AF1007" w:rsidRDefault="00B425BF" w:rsidP="00B425B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 xml:space="preserve">Interoperation among LEDs with different modulation bandwidths </w:t>
      </w:r>
    </w:p>
    <w:p w14:paraId="740753A5" w14:textId="1FB9CE60" w:rsidR="00C55C26" w:rsidRPr="00AF1007" w:rsidRDefault="0016250C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>The changes to the MAC clauses are</w:t>
      </w:r>
      <w:r w:rsidR="00C55C26"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>limited to:</w:t>
      </w:r>
    </w:p>
    <w:p w14:paraId="033CABD2" w14:textId="43E0A684" w:rsidR="00BD73F6" w:rsidRPr="00AF1007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lastRenderedPageBreak/>
        <w:t>h</w:t>
      </w:r>
      <w:r w:rsidR="00C55C26" w:rsidRPr="00AF1007">
        <w:rPr>
          <w:rFonts w:ascii="Times New Roman" w:hAnsi="Times New Roman" w:cs="Times New Roman"/>
        </w:rPr>
        <w:t>ybrid coordination functions channel access</w:t>
      </w:r>
    </w:p>
    <w:p w14:paraId="539B83BF" w14:textId="3CAAED8E" w:rsidR="00C55C26" w:rsidRPr="00AF1007" w:rsidRDefault="0016250C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p</w:t>
      </w:r>
      <w:r w:rsidR="00C55C26" w:rsidRPr="00AF1007">
        <w:rPr>
          <w:rFonts w:ascii="Times New Roman" w:hAnsi="Times New Roman" w:cs="Times New Roman"/>
        </w:rPr>
        <w:t>ower management modes</w:t>
      </w:r>
      <w:r w:rsidRPr="00AF1007">
        <w:rPr>
          <w:rFonts w:ascii="Times New Roman" w:hAnsi="Times New Roman" w:cs="Times New Roman"/>
        </w:rPr>
        <w:t xml:space="preserve"> of operation (excluding </w:t>
      </w:r>
      <w:r w:rsidR="00B425BF" w:rsidRPr="00AF1007">
        <w:rPr>
          <w:rFonts w:ascii="Times New Roman" w:hAnsi="Times New Roman" w:cs="Times New Roman"/>
        </w:rPr>
        <w:t>new modes</w:t>
      </w:r>
      <w:r w:rsidRPr="00AF1007">
        <w:rPr>
          <w:rFonts w:ascii="Times New Roman" w:hAnsi="Times New Roman" w:cs="Times New Roman"/>
        </w:rPr>
        <w:t>)</w:t>
      </w:r>
    </w:p>
    <w:p w14:paraId="6F01DCA8" w14:textId="6572111E" w:rsidR="008305FB" w:rsidRPr="00AF1007" w:rsidRDefault="00C55C26" w:rsidP="001F6435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Rules for overlapping BSS detection and mitigation</w:t>
      </w:r>
    </w:p>
    <w:p w14:paraId="042CB524" w14:textId="77777777" w:rsidR="0016250C" w:rsidRPr="00AF1007" w:rsidRDefault="0016250C" w:rsidP="00C55C26">
      <w:pPr>
        <w:ind w:left="360"/>
        <w:jc w:val="both"/>
        <w:rPr>
          <w:sz w:val="24"/>
          <w:szCs w:val="24"/>
        </w:rPr>
      </w:pPr>
      <w:proofErr w:type="gramStart"/>
      <w:r w:rsidRPr="00AF1007">
        <w:rPr>
          <w:sz w:val="24"/>
          <w:szCs w:val="24"/>
        </w:rPr>
        <w:t>and</w:t>
      </w:r>
      <w:proofErr w:type="gramEnd"/>
      <w:r w:rsidRPr="00AF1007">
        <w:rPr>
          <w:sz w:val="24"/>
          <w:szCs w:val="24"/>
        </w:rPr>
        <w:t xml:space="preserve"> modifications to other clauses necessary to support the above changes.</w:t>
      </w:r>
    </w:p>
    <w:p w14:paraId="1B8E0A08" w14:textId="77777777" w:rsidR="006C7B54" w:rsidRPr="00AF1007" w:rsidRDefault="006C7B54" w:rsidP="00C55C26">
      <w:pPr>
        <w:ind w:left="360"/>
        <w:jc w:val="both"/>
        <w:rPr>
          <w:sz w:val="24"/>
          <w:szCs w:val="24"/>
        </w:rPr>
      </w:pPr>
    </w:p>
    <w:p w14:paraId="716EEE01" w14:textId="77777777" w:rsidR="003B1E2A" w:rsidRPr="00AF1007" w:rsidRDefault="003B1E2A" w:rsidP="003B1E2A">
      <w:pPr>
        <w:pStyle w:val="Listenabsatz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F1007">
        <w:rPr>
          <w:rFonts w:ascii="Times New Roman" w:hAnsi="Times New Roman" w:cs="Times New Roman"/>
        </w:rPr>
        <w:t>Fast session transfer between LC and radio (PHYs operating in 72 GHz and lower bands)</w:t>
      </w:r>
    </w:p>
    <w:p w14:paraId="47AD9C44" w14:textId="77777777" w:rsidR="003B1E2A" w:rsidRPr="00AF1007" w:rsidRDefault="003B1E2A" w:rsidP="003B1E2A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Discussion about to keep or to remove this sentence: will be discussed tomorrow again </w:t>
      </w:r>
    </w:p>
    <w:p w14:paraId="4432794F" w14:textId="7A01D87C" w:rsidR="007D0C21" w:rsidRPr="00AF1007" w:rsidRDefault="00CD225B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</w:t>
      </w:r>
      <w:r w:rsidR="00B6298D" w:rsidRPr="00AF1007">
        <w:rPr>
          <w:sz w:val="24"/>
          <w:szCs w:val="24"/>
        </w:rPr>
        <w:t>a long</w:t>
      </w:r>
      <w:r w:rsidR="00D3227C"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 xml:space="preserve">discussion of 10 Mbps for </w:t>
      </w:r>
      <w:r w:rsidR="00B6298D" w:rsidRPr="00AF1007">
        <w:rPr>
          <w:sz w:val="24"/>
          <w:szCs w:val="24"/>
        </w:rPr>
        <w:t xml:space="preserve">the </w:t>
      </w:r>
      <w:r w:rsidRPr="00AF1007">
        <w:rPr>
          <w:sz w:val="24"/>
          <w:szCs w:val="24"/>
        </w:rPr>
        <w:t xml:space="preserve">lower limit, as </w:t>
      </w:r>
      <w:r w:rsidR="00D3227C" w:rsidRPr="00AF1007">
        <w:rPr>
          <w:sz w:val="24"/>
          <w:szCs w:val="24"/>
        </w:rPr>
        <w:t xml:space="preserve">it is </w:t>
      </w:r>
      <w:r w:rsidRPr="00AF1007">
        <w:rPr>
          <w:sz w:val="24"/>
          <w:szCs w:val="24"/>
        </w:rPr>
        <w:t xml:space="preserve">not the same as 1 Mbps </w:t>
      </w:r>
      <w:r w:rsidR="00D3227C" w:rsidRPr="00AF1007">
        <w:rPr>
          <w:sz w:val="24"/>
          <w:szCs w:val="24"/>
        </w:rPr>
        <w:t xml:space="preserve">agreed upon </w:t>
      </w:r>
      <w:r w:rsidRPr="00AF1007">
        <w:rPr>
          <w:sz w:val="24"/>
          <w:szCs w:val="24"/>
        </w:rPr>
        <w:t>in 802.15.</w:t>
      </w:r>
      <w:r w:rsidR="003B1E2A" w:rsidRPr="00AF1007">
        <w:rPr>
          <w:sz w:val="24"/>
          <w:szCs w:val="24"/>
        </w:rPr>
        <w:t xml:space="preserve"> But the discussion on these points w</w:t>
      </w:r>
      <w:r w:rsidR="00D3227C" w:rsidRPr="00AF1007">
        <w:rPr>
          <w:sz w:val="24"/>
          <w:szCs w:val="24"/>
        </w:rPr>
        <w:t>as</w:t>
      </w:r>
      <w:r w:rsidRPr="00AF1007">
        <w:rPr>
          <w:sz w:val="24"/>
          <w:szCs w:val="24"/>
        </w:rPr>
        <w:t xml:space="preserve"> </w:t>
      </w:r>
      <w:r w:rsidR="003B1E2A" w:rsidRPr="00AF1007">
        <w:rPr>
          <w:sz w:val="24"/>
          <w:szCs w:val="24"/>
        </w:rPr>
        <w:t>already closed.</w:t>
      </w:r>
      <w:r w:rsidR="00D3227C" w:rsidRPr="00AF1007">
        <w:rPr>
          <w:sz w:val="24"/>
          <w:szCs w:val="24"/>
        </w:rPr>
        <w:t xml:space="preserve"> </w:t>
      </w:r>
      <w:r w:rsidR="003B1E2A" w:rsidRPr="00AF1007">
        <w:rPr>
          <w:sz w:val="24"/>
          <w:szCs w:val="24"/>
        </w:rPr>
        <w:t xml:space="preserve"> </w:t>
      </w:r>
    </w:p>
    <w:p w14:paraId="177ABB84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681A3DC2" w14:textId="7F0A8B1A" w:rsidR="003B1E2A" w:rsidRPr="00AF1007" w:rsidRDefault="007D0C21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</w:t>
      </w:r>
      <w:r w:rsidR="003B1E2A" w:rsidRPr="00AF1007">
        <w:rPr>
          <w:sz w:val="24"/>
          <w:szCs w:val="24"/>
        </w:rPr>
        <w:t xml:space="preserve">discussion </w:t>
      </w:r>
      <w:r w:rsidRPr="00AF1007">
        <w:rPr>
          <w:sz w:val="24"/>
          <w:szCs w:val="24"/>
        </w:rPr>
        <w:t>if two limitations</w:t>
      </w:r>
      <w:r w:rsidR="003B1E2A" w:rsidRPr="00AF1007">
        <w:rPr>
          <w:sz w:val="24"/>
          <w:szCs w:val="24"/>
        </w:rPr>
        <w:t xml:space="preserve"> should be kept, and about </w:t>
      </w:r>
      <w:r w:rsidR="00D3227C" w:rsidRPr="00AF1007">
        <w:rPr>
          <w:sz w:val="24"/>
          <w:szCs w:val="24"/>
        </w:rPr>
        <w:t xml:space="preserve">what is </w:t>
      </w:r>
      <w:r w:rsidR="003B1E2A" w:rsidRPr="00AF1007">
        <w:rPr>
          <w:sz w:val="24"/>
          <w:szCs w:val="24"/>
        </w:rPr>
        <w:t xml:space="preserve">the </w:t>
      </w:r>
      <w:r w:rsidR="00D3227C" w:rsidRPr="00AF1007">
        <w:rPr>
          <w:sz w:val="24"/>
          <w:szCs w:val="24"/>
        </w:rPr>
        <w:t xml:space="preserve">meaning of </w:t>
      </w:r>
      <w:r w:rsidR="003B1E2A" w:rsidRPr="00AF1007">
        <w:rPr>
          <w:sz w:val="24"/>
          <w:szCs w:val="24"/>
        </w:rPr>
        <w:t>minimum/maximum. The two numbers indicate two different targets due to use cases etc</w:t>
      </w:r>
      <w:proofErr w:type="gramStart"/>
      <w:r w:rsidR="003B1E2A" w:rsidRPr="00AF1007">
        <w:rPr>
          <w:sz w:val="24"/>
          <w:szCs w:val="24"/>
        </w:rPr>
        <w:t>..</w:t>
      </w:r>
      <w:proofErr w:type="gramEnd"/>
      <w:r w:rsidR="003B1E2A" w:rsidRPr="00AF1007">
        <w:rPr>
          <w:sz w:val="24"/>
          <w:szCs w:val="24"/>
        </w:rPr>
        <w:t xml:space="preserve"> </w:t>
      </w:r>
      <w:r w:rsidR="00B6298D" w:rsidRPr="00AF1007">
        <w:rPr>
          <w:sz w:val="24"/>
          <w:szCs w:val="24"/>
        </w:rPr>
        <w:t xml:space="preserve">All modes of operation should achieve at least 10 Mbps. </w:t>
      </w:r>
      <w:r w:rsidR="003B1E2A" w:rsidRPr="00AF1007">
        <w:rPr>
          <w:sz w:val="24"/>
          <w:szCs w:val="24"/>
        </w:rPr>
        <w:t xml:space="preserve"> </w:t>
      </w:r>
    </w:p>
    <w:p w14:paraId="52350821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4189C415" w14:textId="5772D923" w:rsidR="003B1E2A" w:rsidRPr="00AF1007" w:rsidRDefault="003B1E2A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discussion to include different types of receivers, such as photodiodes and image sensors, and to have a straw poll about to include that in the PAR.  </w:t>
      </w:r>
    </w:p>
    <w:p w14:paraId="6C0102C2" w14:textId="77777777" w:rsidR="003B1E2A" w:rsidRPr="00AF1007" w:rsidRDefault="003B1E2A" w:rsidP="00C55C26">
      <w:pPr>
        <w:ind w:left="360"/>
        <w:jc w:val="both"/>
        <w:rPr>
          <w:sz w:val="24"/>
          <w:szCs w:val="24"/>
        </w:rPr>
      </w:pPr>
    </w:p>
    <w:p w14:paraId="33DB1425" w14:textId="0782F63E" w:rsidR="00B6298D" w:rsidRPr="00AF1007" w:rsidRDefault="00B6298D" w:rsidP="00C55C26">
      <w:pPr>
        <w:ind w:left="360"/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It was mentioned that the image sensor topic was not included in the feasibility </w:t>
      </w:r>
      <w:proofErr w:type="gramStart"/>
      <w:r w:rsidRPr="00AF1007">
        <w:rPr>
          <w:sz w:val="24"/>
          <w:szCs w:val="24"/>
        </w:rPr>
        <w:t>study,</w:t>
      </w:r>
      <w:proofErr w:type="gramEnd"/>
      <w:r w:rsidRPr="00AF1007">
        <w:rPr>
          <w:sz w:val="24"/>
          <w:szCs w:val="24"/>
        </w:rPr>
        <w:t xml:space="preserve"> despite there is a lot of progress in research, at least in Asia. It was argues that to redo the feasibility study would need a lot of work to be done.  </w:t>
      </w:r>
    </w:p>
    <w:p w14:paraId="357B0946" w14:textId="77777777" w:rsidR="004B7A65" w:rsidRPr="00AF1007" w:rsidRDefault="004B7A65" w:rsidP="004B7A65">
      <w:pPr>
        <w:jc w:val="both"/>
        <w:rPr>
          <w:sz w:val="24"/>
          <w:szCs w:val="24"/>
        </w:rPr>
      </w:pPr>
    </w:p>
    <w:p w14:paraId="1C6AFA6F" w14:textId="77777777" w:rsidR="00B74E4B" w:rsidRPr="00AF1007" w:rsidRDefault="00CE3FC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straw poll to change the minimum data rate from 10 Mb/s to 1 Mb/s. </w:t>
      </w:r>
    </w:p>
    <w:p w14:paraId="2074AFF9" w14:textId="77777777" w:rsidR="00B74E4B" w:rsidRPr="00AF1007" w:rsidRDefault="00B74E4B" w:rsidP="004B7A65">
      <w:pPr>
        <w:jc w:val="both"/>
        <w:rPr>
          <w:sz w:val="24"/>
          <w:szCs w:val="24"/>
        </w:rPr>
      </w:pPr>
    </w:p>
    <w:p w14:paraId="4364D5D1" w14:textId="4F162ACC" w:rsidR="00CE3FC2" w:rsidRPr="00AF1007" w:rsidRDefault="00CE3FC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Y: 4 </w:t>
      </w:r>
      <w:r w:rsidRPr="00AF1007">
        <w:rPr>
          <w:sz w:val="24"/>
          <w:szCs w:val="24"/>
        </w:rPr>
        <w:tab/>
        <w:t xml:space="preserve">N: 21 </w:t>
      </w:r>
      <w:r w:rsidRPr="00AF1007">
        <w:rPr>
          <w:sz w:val="24"/>
          <w:szCs w:val="24"/>
        </w:rPr>
        <w:tab/>
      </w:r>
      <w:r w:rsidR="00B74E4B" w:rsidRPr="00AF1007">
        <w:rPr>
          <w:sz w:val="24"/>
          <w:szCs w:val="24"/>
        </w:rPr>
        <w:t>A: 3</w:t>
      </w:r>
    </w:p>
    <w:p w14:paraId="7F2DD5AB" w14:textId="77777777" w:rsidR="00B74E4B" w:rsidRPr="00AF1007" w:rsidRDefault="00B74E4B" w:rsidP="004B7A65">
      <w:pPr>
        <w:jc w:val="both"/>
        <w:rPr>
          <w:sz w:val="24"/>
          <w:szCs w:val="24"/>
        </w:rPr>
      </w:pPr>
    </w:p>
    <w:p w14:paraId="6333F6C1" w14:textId="7E116C0C" w:rsidR="00B74E4B" w:rsidRPr="00AF1007" w:rsidRDefault="00B74E4B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There was a second straw poll to change the high data rate from 5 </w:t>
      </w:r>
      <w:proofErr w:type="gramStart"/>
      <w:r w:rsidRPr="00AF1007">
        <w:rPr>
          <w:sz w:val="24"/>
          <w:szCs w:val="24"/>
        </w:rPr>
        <w:t>Gb/</w:t>
      </w:r>
      <w:proofErr w:type="gramEnd"/>
      <w:r w:rsidRPr="00AF1007">
        <w:rPr>
          <w:sz w:val="24"/>
          <w:szCs w:val="24"/>
        </w:rPr>
        <w:t>s to 1 Gb/s</w:t>
      </w:r>
      <w:r w:rsidR="004B6AAF" w:rsidRPr="00AF1007">
        <w:rPr>
          <w:sz w:val="24"/>
          <w:szCs w:val="24"/>
        </w:rPr>
        <w:t>.</w:t>
      </w:r>
    </w:p>
    <w:p w14:paraId="0E6B7C82" w14:textId="77777777" w:rsidR="00CE3FC2" w:rsidRPr="00AF1007" w:rsidRDefault="00CE3FC2" w:rsidP="004B7A65">
      <w:pPr>
        <w:jc w:val="both"/>
        <w:rPr>
          <w:sz w:val="24"/>
          <w:szCs w:val="24"/>
        </w:rPr>
      </w:pPr>
    </w:p>
    <w:p w14:paraId="55D7BC66" w14:textId="77777777" w:rsidR="00B34612" w:rsidRPr="00AF1007" w:rsidRDefault="00B74E4B" w:rsidP="00B74E4B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Y: </w:t>
      </w:r>
      <w:r w:rsidR="004B6AAF" w:rsidRPr="00AF1007">
        <w:rPr>
          <w:sz w:val="24"/>
          <w:szCs w:val="24"/>
        </w:rPr>
        <w:t>6</w:t>
      </w:r>
      <w:r w:rsidRPr="00AF1007">
        <w:rPr>
          <w:sz w:val="24"/>
          <w:szCs w:val="24"/>
        </w:rPr>
        <w:tab/>
        <w:t>N:</w:t>
      </w:r>
      <w:r w:rsidR="004B6AAF" w:rsidRPr="00AF1007">
        <w:rPr>
          <w:sz w:val="24"/>
          <w:szCs w:val="24"/>
        </w:rPr>
        <w:t xml:space="preserve"> 13</w:t>
      </w:r>
      <w:r w:rsidRPr="00AF1007">
        <w:rPr>
          <w:sz w:val="24"/>
          <w:szCs w:val="24"/>
        </w:rPr>
        <w:t xml:space="preserve"> </w:t>
      </w:r>
      <w:r w:rsidRPr="00AF1007">
        <w:rPr>
          <w:sz w:val="24"/>
          <w:szCs w:val="24"/>
        </w:rPr>
        <w:tab/>
        <w:t>A:</w:t>
      </w:r>
      <w:r w:rsidR="004B6AAF" w:rsidRPr="00AF1007">
        <w:rPr>
          <w:sz w:val="24"/>
          <w:szCs w:val="24"/>
        </w:rPr>
        <w:t xml:space="preserve"> 7</w:t>
      </w:r>
    </w:p>
    <w:p w14:paraId="3CAFEED2" w14:textId="5063677A" w:rsidR="00B74E4B" w:rsidRPr="00AF1007" w:rsidRDefault="00B74E4B" w:rsidP="00B74E4B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 </w:t>
      </w:r>
    </w:p>
    <w:p w14:paraId="53F6CB37" w14:textId="6844A514" w:rsidR="00B34612" w:rsidRPr="00AF1007" w:rsidRDefault="00B34612" w:rsidP="004B7A65">
      <w:pPr>
        <w:jc w:val="both"/>
        <w:rPr>
          <w:sz w:val="24"/>
          <w:szCs w:val="24"/>
        </w:rPr>
      </w:pPr>
      <w:r w:rsidRPr="00AF1007">
        <w:rPr>
          <w:sz w:val="24"/>
          <w:szCs w:val="24"/>
        </w:rPr>
        <w:t xml:space="preserve">The meeting recessed </w:t>
      </w:r>
      <w:r w:rsidR="0054492D">
        <w:rPr>
          <w:sz w:val="24"/>
          <w:szCs w:val="24"/>
        </w:rPr>
        <w:t xml:space="preserve">at </w:t>
      </w:r>
      <w:r w:rsidRPr="00AF1007">
        <w:rPr>
          <w:sz w:val="24"/>
          <w:szCs w:val="24"/>
        </w:rPr>
        <w:t xml:space="preserve">5:57 </w:t>
      </w:r>
      <w:proofErr w:type="gramStart"/>
      <w:r w:rsidRPr="00AF1007">
        <w:rPr>
          <w:sz w:val="24"/>
          <w:szCs w:val="24"/>
        </w:rPr>
        <w:t>p.m..</w:t>
      </w:r>
      <w:proofErr w:type="gramEnd"/>
    </w:p>
    <w:p w14:paraId="4C9448F0" w14:textId="7EDFBC38" w:rsidR="00CE3FC2" w:rsidRPr="00AF1007" w:rsidRDefault="00CE3FC2" w:rsidP="004B7A65">
      <w:pPr>
        <w:jc w:val="both"/>
        <w:rPr>
          <w:sz w:val="24"/>
          <w:szCs w:val="24"/>
        </w:rPr>
      </w:pPr>
      <w:bookmarkStart w:id="0" w:name="_GoBack"/>
      <w:bookmarkEnd w:id="0"/>
    </w:p>
    <w:sectPr w:rsidR="00CE3FC2" w:rsidRPr="00AF1007">
      <w:headerReference w:type="default" r:id="rId13"/>
      <w:footerReference w:type="default" r:id="rId14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5D73C" w14:textId="77777777" w:rsidR="002059A0" w:rsidRDefault="002059A0">
      <w:r>
        <w:separator/>
      </w:r>
    </w:p>
  </w:endnote>
  <w:endnote w:type="continuationSeparator" w:id="0">
    <w:p w14:paraId="76D042C0" w14:textId="77777777" w:rsidR="002059A0" w:rsidRDefault="0020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6B77" w14:textId="61972A9D" w:rsidR="00CE3FC2" w:rsidRPr="008F4891" w:rsidRDefault="00CE3FC2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54492D">
      <w:rPr>
        <w:noProof/>
        <w:lang w:val="de-DE"/>
      </w:rPr>
      <w:t>3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(HHI), John Li(Huawei)</w:t>
    </w:r>
  </w:p>
  <w:p w14:paraId="47B78CCC" w14:textId="77777777" w:rsidR="00CE3FC2" w:rsidRPr="008F4891" w:rsidRDefault="00CE3FC2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1E258" w14:textId="77777777" w:rsidR="002059A0" w:rsidRDefault="002059A0">
      <w:r>
        <w:separator/>
      </w:r>
    </w:p>
  </w:footnote>
  <w:footnote w:type="continuationSeparator" w:id="0">
    <w:p w14:paraId="297117B4" w14:textId="77777777" w:rsidR="002059A0" w:rsidRDefault="0020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A2C" w14:textId="128CDB31" w:rsidR="00CE3FC2" w:rsidRDefault="00CC2F6D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January</w:t>
    </w:r>
    <w:r w:rsidR="00CE3FC2">
      <w:t xml:space="preserve"> 201</w:t>
    </w:r>
    <w:r>
      <w:rPr>
        <w:lang w:eastAsia="ja-JP"/>
      </w:rPr>
      <w:t>8</w:t>
    </w:r>
    <w:r w:rsidR="00CE3FC2">
      <w:tab/>
    </w:r>
    <w:r w:rsidR="00CE3FC2">
      <w:tab/>
    </w:r>
    <w:r w:rsidR="00CE3FC2">
      <w:tab/>
    </w:r>
    <w:r w:rsidR="00CE3FC2" w:rsidRPr="000977AC">
      <w:fldChar w:fldCharType="begin"/>
    </w:r>
    <w:r w:rsidR="00CE3FC2" w:rsidRPr="000977AC">
      <w:instrText>TITLE</w:instrText>
    </w:r>
    <w:r w:rsidR="00CE3FC2" w:rsidRPr="000977AC">
      <w:fldChar w:fldCharType="separate"/>
    </w:r>
    <w:r w:rsidR="00CE3FC2">
      <w:t>doc.: IEEE 802.11-1</w:t>
    </w:r>
    <w:r>
      <w:t>8</w:t>
    </w:r>
    <w:r w:rsidR="00CE3FC2">
      <w:t>/</w:t>
    </w:r>
    <w:r>
      <w:t>0206</w:t>
    </w:r>
    <w:r w:rsidR="00CE3FC2">
      <w:t>r</w:t>
    </w:r>
    <w:r>
      <w:t>0</w:t>
    </w:r>
    <w:r w:rsidR="00CE3FC2" w:rsidRPr="000977A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3C8E4283"/>
    <w:multiLevelType w:val="hybridMultilevel"/>
    <w:tmpl w:val="4AAAC680"/>
    <w:lvl w:ilvl="0" w:tplc="1166D09A">
      <w:start w:val="12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2259F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8"/>
  </w:num>
  <w:num w:numId="4">
    <w:abstractNumId w:val="8"/>
  </w:num>
  <w:num w:numId="5">
    <w:abstractNumId w:val="32"/>
  </w:num>
  <w:num w:numId="6">
    <w:abstractNumId w:val="39"/>
  </w:num>
  <w:num w:numId="7">
    <w:abstractNumId w:val="5"/>
  </w:num>
  <w:num w:numId="8">
    <w:abstractNumId w:val="20"/>
  </w:num>
  <w:num w:numId="9">
    <w:abstractNumId w:val="14"/>
  </w:num>
  <w:num w:numId="10">
    <w:abstractNumId w:val="16"/>
  </w:num>
  <w:num w:numId="11">
    <w:abstractNumId w:val="36"/>
  </w:num>
  <w:num w:numId="12">
    <w:abstractNumId w:val="34"/>
  </w:num>
  <w:num w:numId="13">
    <w:abstractNumId w:val="13"/>
  </w:num>
  <w:num w:numId="14">
    <w:abstractNumId w:val="25"/>
  </w:num>
  <w:num w:numId="15">
    <w:abstractNumId w:val="12"/>
  </w:num>
  <w:num w:numId="16">
    <w:abstractNumId w:val="27"/>
  </w:num>
  <w:num w:numId="17">
    <w:abstractNumId w:val="15"/>
  </w:num>
  <w:num w:numId="18">
    <w:abstractNumId w:val="9"/>
  </w:num>
  <w:num w:numId="19">
    <w:abstractNumId w:val="37"/>
  </w:num>
  <w:num w:numId="20">
    <w:abstractNumId w:val="40"/>
  </w:num>
  <w:num w:numId="21">
    <w:abstractNumId w:val="6"/>
  </w:num>
  <w:num w:numId="22">
    <w:abstractNumId w:val="35"/>
  </w:num>
  <w:num w:numId="23">
    <w:abstractNumId w:val="30"/>
  </w:num>
  <w:num w:numId="24">
    <w:abstractNumId w:val="21"/>
  </w:num>
  <w:num w:numId="25">
    <w:abstractNumId w:val="3"/>
  </w:num>
  <w:num w:numId="26">
    <w:abstractNumId w:val="7"/>
  </w:num>
  <w:num w:numId="27">
    <w:abstractNumId w:val="29"/>
  </w:num>
  <w:num w:numId="28">
    <w:abstractNumId w:val="26"/>
  </w:num>
  <w:num w:numId="29">
    <w:abstractNumId w:val="31"/>
  </w:num>
  <w:num w:numId="30">
    <w:abstractNumId w:val="17"/>
  </w:num>
  <w:num w:numId="31">
    <w:abstractNumId w:val="0"/>
  </w:num>
  <w:num w:numId="32">
    <w:abstractNumId w:val="2"/>
  </w:num>
  <w:num w:numId="33">
    <w:abstractNumId w:val="10"/>
  </w:num>
  <w:num w:numId="34">
    <w:abstractNumId w:val="1"/>
  </w:num>
  <w:num w:numId="35">
    <w:abstractNumId w:val="22"/>
  </w:num>
  <w:num w:numId="36">
    <w:abstractNumId w:val="11"/>
  </w:num>
  <w:num w:numId="37">
    <w:abstractNumId w:val="4"/>
  </w:num>
  <w:num w:numId="38">
    <w:abstractNumId w:val="33"/>
  </w:num>
  <w:num w:numId="39">
    <w:abstractNumId w:val="38"/>
  </w:num>
  <w:num w:numId="40">
    <w:abstractNumId w:val="23"/>
  </w:num>
  <w:num w:numId="4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D9"/>
    <w:rsid w:val="0002203F"/>
    <w:rsid w:val="00031203"/>
    <w:rsid w:val="00037B44"/>
    <w:rsid w:val="00051F2E"/>
    <w:rsid w:val="00054C33"/>
    <w:rsid w:val="000611B1"/>
    <w:rsid w:val="000638AE"/>
    <w:rsid w:val="00071317"/>
    <w:rsid w:val="00084178"/>
    <w:rsid w:val="000950EF"/>
    <w:rsid w:val="00095E77"/>
    <w:rsid w:val="000977AC"/>
    <w:rsid w:val="000C5327"/>
    <w:rsid w:val="000E7898"/>
    <w:rsid w:val="000F7B53"/>
    <w:rsid w:val="000F7BAB"/>
    <w:rsid w:val="001215F6"/>
    <w:rsid w:val="00123678"/>
    <w:rsid w:val="001241F5"/>
    <w:rsid w:val="00131837"/>
    <w:rsid w:val="00135A34"/>
    <w:rsid w:val="001411A5"/>
    <w:rsid w:val="00150AEB"/>
    <w:rsid w:val="00160E30"/>
    <w:rsid w:val="0016250C"/>
    <w:rsid w:val="00164BC7"/>
    <w:rsid w:val="00174187"/>
    <w:rsid w:val="00192261"/>
    <w:rsid w:val="0019233F"/>
    <w:rsid w:val="00196AD8"/>
    <w:rsid w:val="0019742A"/>
    <w:rsid w:val="001B2F64"/>
    <w:rsid w:val="001C2CAD"/>
    <w:rsid w:val="001D2F47"/>
    <w:rsid w:val="001E3A40"/>
    <w:rsid w:val="001E56CF"/>
    <w:rsid w:val="001E65B3"/>
    <w:rsid w:val="001F19BE"/>
    <w:rsid w:val="001F6435"/>
    <w:rsid w:val="002059A0"/>
    <w:rsid w:val="002164A0"/>
    <w:rsid w:val="002171BD"/>
    <w:rsid w:val="00220A29"/>
    <w:rsid w:val="00220C7F"/>
    <w:rsid w:val="002233B4"/>
    <w:rsid w:val="00226AE3"/>
    <w:rsid w:val="0024129C"/>
    <w:rsid w:val="002439C7"/>
    <w:rsid w:val="00252232"/>
    <w:rsid w:val="00261A55"/>
    <w:rsid w:val="00276776"/>
    <w:rsid w:val="002769B7"/>
    <w:rsid w:val="002868BE"/>
    <w:rsid w:val="00291FA8"/>
    <w:rsid w:val="002A25E6"/>
    <w:rsid w:val="002B7857"/>
    <w:rsid w:val="002C2CFB"/>
    <w:rsid w:val="002C3A58"/>
    <w:rsid w:val="002C75EC"/>
    <w:rsid w:val="002C7B79"/>
    <w:rsid w:val="002E19C2"/>
    <w:rsid w:val="002E432F"/>
    <w:rsid w:val="002E4CE8"/>
    <w:rsid w:val="002F7EE3"/>
    <w:rsid w:val="003003A1"/>
    <w:rsid w:val="00302336"/>
    <w:rsid w:val="00307F96"/>
    <w:rsid w:val="003103D7"/>
    <w:rsid w:val="00337892"/>
    <w:rsid w:val="00354A89"/>
    <w:rsid w:val="003615EB"/>
    <w:rsid w:val="00361A8F"/>
    <w:rsid w:val="00381D6F"/>
    <w:rsid w:val="00395C88"/>
    <w:rsid w:val="003A26F8"/>
    <w:rsid w:val="003A472A"/>
    <w:rsid w:val="003B0138"/>
    <w:rsid w:val="003B1E2A"/>
    <w:rsid w:val="003C6217"/>
    <w:rsid w:val="003D1121"/>
    <w:rsid w:val="003E0FDE"/>
    <w:rsid w:val="003F0144"/>
    <w:rsid w:val="004004AB"/>
    <w:rsid w:val="00401894"/>
    <w:rsid w:val="004027B4"/>
    <w:rsid w:val="0040397A"/>
    <w:rsid w:val="00412AA4"/>
    <w:rsid w:val="00424EE2"/>
    <w:rsid w:val="0042629A"/>
    <w:rsid w:val="00431764"/>
    <w:rsid w:val="00433167"/>
    <w:rsid w:val="00495CA5"/>
    <w:rsid w:val="00495DE8"/>
    <w:rsid w:val="0049600F"/>
    <w:rsid w:val="004A1F7D"/>
    <w:rsid w:val="004B0EE2"/>
    <w:rsid w:val="004B3F42"/>
    <w:rsid w:val="004B47FC"/>
    <w:rsid w:val="004B6AAF"/>
    <w:rsid w:val="004B7A65"/>
    <w:rsid w:val="004C0D0C"/>
    <w:rsid w:val="004C4AFA"/>
    <w:rsid w:val="004D0B19"/>
    <w:rsid w:val="004D3A4D"/>
    <w:rsid w:val="004D7B65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30F3D"/>
    <w:rsid w:val="00531865"/>
    <w:rsid w:val="00542920"/>
    <w:rsid w:val="0054373A"/>
    <w:rsid w:val="0054492D"/>
    <w:rsid w:val="00551844"/>
    <w:rsid w:val="00557637"/>
    <w:rsid w:val="00560EBA"/>
    <w:rsid w:val="0056377D"/>
    <w:rsid w:val="00564CC7"/>
    <w:rsid w:val="00580943"/>
    <w:rsid w:val="00584E85"/>
    <w:rsid w:val="00591CAC"/>
    <w:rsid w:val="00595D41"/>
    <w:rsid w:val="005A4766"/>
    <w:rsid w:val="005D74CC"/>
    <w:rsid w:val="005F0E4E"/>
    <w:rsid w:val="005F263B"/>
    <w:rsid w:val="005F4A79"/>
    <w:rsid w:val="00607FEB"/>
    <w:rsid w:val="006236AE"/>
    <w:rsid w:val="00627E4F"/>
    <w:rsid w:val="0063328F"/>
    <w:rsid w:val="006529B8"/>
    <w:rsid w:val="0067035A"/>
    <w:rsid w:val="00676DA0"/>
    <w:rsid w:val="0069076C"/>
    <w:rsid w:val="006A798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4752"/>
    <w:rsid w:val="00704B24"/>
    <w:rsid w:val="0072380D"/>
    <w:rsid w:val="007279ED"/>
    <w:rsid w:val="007370D6"/>
    <w:rsid w:val="00742CB6"/>
    <w:rsid w:val="00744E59"/>
    <w:rsid w:val="007503BB"/>
    <w:rsid w:val="007506AB"/>
    <w:rsid w:val="00754861"/>
    <w:rsid w:val="007652FF"/>
    <w:rsid w:val="00771064"/>
    <w:rsid w:val="00785AE1"/>
    <w:rsid w:val="00794AD8"/>
    <w:rsid w:val="007A04EC"/>
    <w:rsid w:val="007A5C6B"/>
    <w:rsid w:val="007A63E6"/>
    <w:rsid w:val="007B2C5E"/>
    <w:rsid w:val="007B6109"/>
    <w:rsid w:val="007C6237"/>
    <w:rsid w:val="007D0C21"/>
    <w:rsid w:val="007D47E7"/>
    <w:rsid w:val="007E2700"/>
    <w:rsid w:val="007E75BB"/>
    <w:rsid w:val="007F1465"/>
    <w:rsid w:val="007F4F0E"/>
    <w:rsid w:val="00802574"/>
    <w:rsid w:val="00815A93"/>
    <w:rsid w:val="008233B3"/>
    <w:rsid w:val="00824DC4"/>
    <w:rsid w:val="008305FB"/>
    <w:rsid w:val="008438A7"/>
    <w:rsid w:val="00847585"/>
    <w:rsid w:val="00884671"/>
    <w:rsid w:val="008869A1"/>
    <w:rsid w:val="0089634F"/>
    <w:rsid w:val="0089722D"/>
    <w:rsid w:val="008B32F7"/>
    <w:rsid w:val="008C2B95"/>
    <w:rsid w:val="008C5317"/>
    <w:rsid w:val="008C6CA1"/>
    <w:rsid w:val="008D0101"/>
    <w:rsid w:val="008D0ACF"/>
    <w:rsid w:val="008D3D6F"/>
    <w:rsid w:val="008E0ABE"/>
    <w:rsid w:val="008E4757"/>
    <w:rsid w:val="008E5D94"/>
    <w:rsid w:val="008F4891"/>
    <w:rsid w:val="00900179"/>
    <w:rsid w:val="00901A20"/>
    <w:rsid w:val="009156D9"/>
    <w:rsid w:val="00915730"/>
    <w:rsid w:val="00916A75"/>
    <w:rsid w:val="00917CF1"/>
    <w:rsid w:val="00931659"/>
    <w:rsid w:val="0093270C"/>
    <w:rsid w:val="00944252"/>
    <w:rsid w:val="0094742E"/>
    <w:rsid w:val="00950C87"/>
    <w:rsid w:val="0098579A"/>
    <w:rsid w:val="0099389A"/>
    <w:rsid w:val="009A3D95"/>
    <w:rsid w:val="009C2863"/>
    <w:rsid w:val="009D0A72"/>
    <w:rsid w:val="009E11F4"/>
    <w:rsid w:val="009E160F"/>
    <w:rsid w:val="009F1A60"/>
    <w:rsid w:val="00A021F9"/>
    <w:rsid w:val="00A0286E"/>
    <w:rsid w:val="00A1634F"/>
    <w:rsid w:val="00A2478D"/>
    <w:rsid w:val="00A35CE6"/>
    <w:rsid w:val="00A413D4"/>
    <w:rsid w:val="00A45B1F"/>
    <w:rsid w:val="00A469D5"/>
    <w:rsid w:val="00A57156"/>
    <w:rsid w:val="00A67F96"/>
    <w:rsid w:val="00A74C2C"/>
    <w:rsid w:val="00A80679"/>
    <w:rsid w:val="00A86F1F"/>
    <w:rsid w:val="00A94095"/>
    <w:rsid w:val="00AA54AA"/>
    <w:rsid w:val="00AB13EF"/>
    <w:rsid w:val="00AC1879"/>
    <w:rsid w:val="00AC523D"/>
    <w:rsid w:val="00AC7E7B"/>
    <w:rsid w:val="00AD1710"/>
    <w:rsid w:val="00AE11B6"/>
    <w:rsid w:val="00AE6E56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5686F"/>
    <w:rsid w:val="00B57771"/>
    <w:rsid w:val="00B6298D"/>
    <w:rsid w:val="00B644DC"/>
    <w:rsid w:val="00B72511"/>
    <w:rsid w:val="00B7281A"/>
    <w:rsid w:val="00B74E4B"/>
    <w:rsid w:val="00B852AD"/>
    <w:rsid w:val="00BD73F6"/>
    <w:rsid w:val="00BE2462"/>
    <w:rsid w:val="00BF2091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77BE"/>
    <w:rsid w:val="00CA419F"/>
    <w:rsid w:val="00CA5821"/>
    <w:rsid w:val="00CB084D"/>
    <w:rsid w:val="00CB219C"/>
    <w:rsid w:val="00CC2F6D"/>
    <w:rsid w:val="00CC3631"/>
    <w:rsid w:val="00CD216E"/>
    <w:rsid w:val="00CD225B"/>
    <w:rsid w:val="00CD22C7"/>
    <w:rsid w:val="00CE0375"/>
    <w:rsid w:val="00CE3FC2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62013"/>
    <w:rsid w:val="00D71670"/>
    <w:rsid w:val="00D769C5"/>
    <w:rsid w:val="00D876BA"/>
    <w:rsid w:val="00DA2189"/>
    <w:rsid w:val="00DA621B"/>
    <w:rsid w:val="00DB4622"/>
    <w:rsid w:val="00DC01E0"/>
    <w:rsid w:val="00DD32F2"/>
    <w:rsid w:val="00DD58B1"/>
    <w:rsid w:val="00DE1DCF"/>
    <w:rsid w:val="00DE604D"/>
    <w:rsid w:val="00DE747A"/>
    <w:rsid w:val="00DF16BD"/>
    <w:rsid w:val="00E05CD1"/>
    <w:rsid w:val="00E43EEA"/>
    <w:rsid w:val="00E452D6"/>
    <w:rsid w:val="00E843F3"/>
    <w:rsid w:val="00E908B0"/>
    <w:rsid w:val="00E912A9"/>
    <w:rsid w:val="00E92616"/>
    <w:rsid w:val="00EA126E"/>
    <w:rsid w:val="00EA4A0F"/>
    <w:rsid w:val="00EB2352"/>
    <w:rsid w:val="00EB50CD"/>
    <w:rsid w:val="00EB57C3"/>
    <w:rsid w:val="00EC27D5"/>
    <w:rsid w:val="00EC6B76"/>
    <w:rsid w:val="00ED001C"/>
    <w:rsid w:val="00EE5709"/>
    <w:rsid w:val="00EE7762"/>
    <w:rsid w:val="00EF6E10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672CC"/>
    <w:rsid w:val="00F731F4"/>
    <w:rsid w:val="00F84A6F"/>
    <w:rsid w:val="00F86552"/>
    <w:rsid w:val="00F95B2A"/>
    <w:rsid w:val="00F97DA3"/>
    <w:rsid w:val="00FA5FAE"/>
    <w:rsid w:val="00FB53DE"/>
    <w:rsid w:val="00FD04F2"/>
    <w:rsid w:val="00FD255B"/>
    <w:rsid w:val="00FD363B"/>
    <w:rsid w:val="00FD462C"/>
    <w:rsid w:val="00FD7F64"/>
    <w:rsid w:val="00FE1445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urav.patwardhan@hp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.serafimovski@purelifi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ohn.liqiang@huawe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ker.jungnickel@hhi.fraunhof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63D0-3664-48C9-9506-F525CC80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4219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2</cp:revision>
  <dcterms:created xsi:type="dcterms:W3CDTF">2018-01-16T02:03:00Z</dcterms:created>
  <dcterms:modified xsi:type="dcterms:W3CDTF">2018-01-16T02:03:00Z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