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74786E" w:rsidRDefault="00CA09B2">
      <w:pPr>
        <w:pStyle w:val="T1"/>
        <w:pBdr>
          <w:bottom w:val="single" w:sz="6" w:space="0" w:color="auto"/>
        </w:pBdr>
        <w:spacing w:after="240"/>
        <w:rPr>
          <w:sz w:val="22"/>
          <w:szCs w:val="22"/>
        </w:rPr>
      </w:pPr>
      <w:r w:rsidRPr="0074786E">
        <w:rPr>
          <w:sz w:val="22"/>
          <w:szCs w:val="22"/>
        </w:rPr>
        <w:t>IEEE P802.11</w:t>
      </w:r>
      <w:r w:rsidRPr="0074786E">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899"/>
        <w:gridCol w:w="2610"/>
        <w:gridCol w:w="1890"/>
        <w:gridCol w:w="1841"/>
      </w:tblGrid>
      <w:tr w:rsidR="00CA09B2" w:rsidRPr="0074786E" w:rsidTr="002B2F77">
        <w:trPr>
          <w:trHeight w:val="485"/>
          <w:jc w:val="center"/>
        </w:trPr>
        <w:tc>
          <w:tcPr>
            <w:tcW w:w="9576" w:type="dxa"/>
            <w:gridSpan w:val="5"/>
            <w:vAlign w:val="center"/>
          </w:tcPr>
          <w:p w:rsidR="00CA09B2" w:rsidRPr="0074786E" w:rsidRDefault="00E143F5">
            <w:pPr>
              <w:pStyle w:val="T2"/>
              <w:rPr>
                <w:sz w:val="22"/>
                <w:szCs w:val="22"/>
              </w:rPr>
            </w:pPr>
            <w:r w:rsidRPr="0074786E">
              <w:rPr>
                <w:rFonts w:ascii="Verdana" w:hAnsi="Verdana"/>
                <w:color w:val="000000"/>
                <w:sz w:val="22"/>
                <w:szCs w:val="22"/>
              </w:rPr>
              <w:t xml:space="preserve">Minutes REVmd </w:t>
            </w:r>
            <w:r w:rsidR="00975651" w:rsidRPr="0074786E">
              <w:rPr>
                <w:rFonts w:ascii="Verdana" w:hAnsi="Verdana"/>
                <w:color w:val="000000"/>
                <w:sz w:val="22"/>
                <w:szCs w:val="22"/>
              </w:rPr>
              <w:t>–</w:t>
            </w:r>
            <w:r w:rsidRPr="0074786E">
              <w:rPr>
                <w:rFonts w:ascii="Verdana" w:hAnsi="Verdana"/>
                <w:color w:val="000000"/>
                <w:sz w:val="22"/>
                <w:szCs w:val="22"/>
              </w:rPr>
              <w:t xml:space="preserve"> </w:t>
            </w:r>
            <w:r w:rsidR="00975651" w:rsidRPr="0074786E">
              <w:rPr>
                <w:rFonts w:ascii="Verdana" w:hAnsi="Verdana"/>
                <w:color w:val="000000"/>
                <w:sz w:val="22"/>
                <w:szCs w:val="22"/>
              </w:rPr>
              <w:t>January 2018 - Irvine</w:t>
            </w:r>
          </w:p>
        </w:tc>
      </w:tr>
      <w:tr w:rsidR="00CA09B2" w:rsidRPr="0074786E" w:rsidTr="002B2F77">
        <w:trPr>
          <w:trHeight w:val="359"/>
          <w:jc w:val="center"/>
        </w:trPr>
        <w:tc>
          <w:tcPr>
            <w:tcW w:w="9576" w:type="dxa"/>
            <w:gridSpan w:val="5"/>
            <w:vAlign w:val="center"/>
          </w:tcPr>
          <w:p w:rsidR="00CA09B2" w:rsidRPr="0074786E" w:rsidRDefault="00CA09B2">
            <w:pPr>
              <w:pStyle w:val="T2"/>
              <w:ind w:left="0"/>
              <w:rPr>
                <w:sz w:val="22"/>
                <w:szCs w:val="22"/>
              </w:rPr>
            </w:pPr>
            <w:r w:rsidRPr="0074786E">
              <w:rPr>
                <w:sz w:val="22"/>
                <w:szCs w:val="22"/>
              </w:rPr>
              <w:t>Date:</w:t>
            </w:r>
            <w:r w:rsidR="002B2F77">
              <w:rPr>
                <w:b w:val="0"/>
                <w:sz w:val="22"/>
                <w:szCs w:val="22"/>
              </w:rPr>
              <w:t xml:space="preserve">  2018-01-18</w:t>
            </w:r>
          </w:p>
        </w:tc>
      </w:tr>
      <w:tr w:rsidR="00CA09B2" w:rsidRPr="0074786E" w:rsidTr="002B2F77">
        <w:trPr>
          <w:cantSplit/>
          <w:jc w:val="center"/>
        </w:trPr>
        <w:tc>
          <w:tcPr>
            <w:tcW w:w="9576" w:type="dxa"/>
            <w:gridSpan w:val="5"/>
            <w:vAlign w:val="center"/>
          </w:tcPr>
          <w:p w:rsidR="00CA09B2" w:rsidRPr="0074786E" w:rsidRDefault="00CA09B2">
            <w:pPr>
              <w:pStyle w:val="T2"/>
              <w:spacing w:after="0"/>
              <w:ind w:left="0" w:right="0"/>
              <w:jc w:val="left"/>
              <w:rPr>
                <w:sz w:val="22"/>
                <w:szCs w:val="22"/>
              </w:rPr>
            </w:pPr>
            <w:r w:rsidRPr="0074786E">
              <w:rPr>
                <w:sz w:val="22"/>
                <w:szCs w:val="22"/>
              </w:rPr>
              <w:t>Author(s):</w:t>
            </w:r>
          </w:p>
        </w:tc>
      </w:tr>
      <w:tr w:rsidR="00CA09B2" w:rsidRPr="0074786E" w:rsidTr="002B2F77">
        <w:trPr>
          <w:jc w:val="center"/>
        </w:trPr>
        <w:tc>
          <w:tcPr>
            <w:tcW w:w="1336" w:type="dxa"/>
            <w:vAlign w:val="center"/>
          </w:tcPr>
          <w:p w:rsidR="00CA09B2" w:rsidRPr="0074786E" w:rsidRDefault="00CA09B2">
            <w:pPr>
              <w:pStyle w:val="T2"/>
              <w:spacing w:after="0"/>
              <w:ind w:left="0" w:right="0"/>
              <w:jc w:val="left"/>
              <w:rPr>
                <w:sz w:val="22"/>
                <w:szCs w:val="22"/>
              </w:rPr>
            </w:pPr>
            <w:r w:rsidRPr="0074786E">
              <w:rPr>
                <w:sz w:val="22"/>
                <w:szCs w:val="22"/>
              </w:rPr>
              <w:t>Name</w:t>
            </w:r>
          </w:p>
        </w:tc>
        <w:tc>
          <w:tcPr>
            <w:tcW w:w="1899" w:type="dxa"/>
            <w:vAlign w:val="center"/>
          </w:tcPr>
          <w:p w:rsidR="00CA09B2" w:rsidRPr="0074786E" w:rsidRDefault="0062440B">
            <w:pPr>
              <w:pStyle w:val="T2"/>
              <w:spacing w:after="0"/>
              <w:ind w:left="0" w:right="0"/>
              <w:jc w:val="left"/>
              <w:rPr>
                <w:sz w:val="22"/>
                <w:szCs w:val="22"/>
              </w:rPr>
            </w:pPr>
            <w:r w:rsidRPr="0074786E">
              <w:rPr>
                <w:sz w:val="22"/>
                <w:szCs w:val="22"/>
              </w:rPr>
              <w:t>Affiliation</w:t>
            </w:r>
          </w:p>
        </w:tc>
        <w:tc>
          <w:tcPr>
            <w:tcW w:w="2610" w:type="dxa"/>
            <w:vAlign w:val="center"/>
          </w:tcPr>
          <w:p w:rsidR="00CA09B2" w:rsidRPr="0074786E" w:rsidRDefault="00CA09B2">
            <w:pPr>
              <w:pStyle w:val="T2"/>
              <w:spacing w:after="0"/>
              <w:ind w:left="0" w:right="0"/>
              <w:jc w:val="left"/>
              <w:rPr>
                <w:sz w:val="22"/>
                <w:szCs w:val="22"/>
              </w:rPr>
            </w:pPr>
            <w:r w:rsidRPr="0074786E">
              <w:rPr>
                <w:sz w:val="22"/>
                <w:szCs w:val="22"/>
              </w:rPr>
              <w:t>Address</w:t>
            </w:r>
          </w:p>
        </w:tc>
        <w:tc>
          <w:tcPr>
            <w:tcW w:w="1890" w:type="dxa"/>
            <w:vAlign w:val="center"/>
          </w:tcPr>
          <w:p w:rsidR="00CA09B2" w:rsidRPr="0074786E" w:rsidRDefault="00CA09B2">
            <w:pPr>
              <w:pStyle w:val="T2"/>
              <w:spacing w:after="0"/>
              <w:ind w:left="0" w:right="0"/>
              <w:jc w:val="left"/>
              <w:rPr>
                <w:sz w:val="22"/>
                <w:szCs w:val="22"/>
              </w:rPr>
            </w:pPr>
            <w:r w:rsidRPr="0074786E">
              <w:rPr>
                <w:sz w:val="22"/>
                <w:szCs w:val="22"/>
              </w:rPr>
              <w:t>Phone</w:t>
            </w:r>
          </w:p>
        </w:tc>
        <w:tc>
          <w:tcPr>
            <w:tcW w:w="1841" w:type="dxa"/>
            <w:vAlign w:val="center"/>
          </w:tcPr>
          <w:p w:rsidR="00CA09B2" w:rsidRPr="0074786E" w:rsidRDefault="00CA09B2">
            <w:pPr>
              <w:pStyle w:val="T2"/>
              <w:spacing w:after="0"/>
              <w:ind w:left="0" w:right="0"/>
              <w:jc w:val="left"/>
              <w:rPr>
                <w:sz w:val="22"/>
                <w:szCs w:val="22"/>
              </w:rPr>
            </w:pPr>
            <w:r w:rsidRPr="0074786E">
              <w:rPr>
                <w:sz w:val="22"/>
                <w:szCs w:val="22"/>
              </w:rPr>
              <w:t>email</w:t>
            </w:r>
          </w:p>
        </w:tc>
      </w:tr>
      <w:tr w:rsidR="00CA09B2" w:rsidRPr="0074786E" w:rsidTr="002B2F77">
        <w:trPr>
          <w:jc w:val="center"/>
        </w:trPr>
        <w:tc>
          <w:tcPr>
            <w:tcW w:w="1336" w:type="dxa"/>
            <w:vAlign w:val="center"/>
          </w:tcPr>
          <w:p w:rsidR="00CA09B2" w:rsidRPr="0074786E" w:rsidRDefault="00786C2E">
            <w:pPr>
              <w:pStyle w:val="T2"/>
              <w:spacing w:after="0"/>
              <w:ind w:left="0" w:right="0"/>
              <w:rPr>
                <w:b w:val="0"/>
                <w:sz w:val="22"/>
                <w:szCs w:val="22"/>
              </w:rPr>
            </w:pPr>
            <w:r w:rsidRPr="0074786E">
              <w:rPr>
                <w:b w:val="0"/>
                <w:sz w:val="22"/>
                <w:szCs w:val="22"/>
              </w:rPr>
              <w:t>Jon Rosdahl</w:t>
            </w:r>
          </w:p>
        </w:tc>
        <w:tc>
          <w:tcPr>
            <w:tcW w:w="1899" w:type="dxa"/>
            <w:vAlign w:val="center"/>
          </w:tcPr>
          <w:p w:rsidR="00CA09B2" w:rsidRPr="0074786E" w:rsidRDefault="00786C2E">
            <w:pPr>
              <w:pStyle w:val="T2"/>
              <w:spacing w:after="0"/>
              <w:ind w:left="0" w:right="0"/>
              <w:rPr>
                <w:b w:val="0"/>
                <w:sz w:val="22"/>
                <w:szCs w:val="22"/>
              </w:rPr>
            </w:pPr>
            <w:r w:rsidRPr="0074786E">
              <w:rPr>
                <w:b w:val="0"/>
                <w:sz w:val="22"/>
                <w:szCs w:val="22"/>
              </w:rPr>
              <w:t>Qualcomm Technologies, Inc.</w:t>
            </w:r>
          </w:p>
        </w:tc>
        <w:tc>
          <w:tcPr>
            <w:tcW w:w="2610" w:type="dxa"/>
            <w:vAlign w:val="center"/>
          </w:tcPr>
          <w:p w:rsidR="00CA09B2" w:rsidRPr="0074786E" w:rsidRDefault="00786C2E">
            <w:pPr>
              <w:pStyle w:val="T2"/>
              <w:spacing w:after="0"/>
              <w:ind w:left="0" w:right="0"/>
              <w:rPr>
                <w:b w:val="0"/>
                <w:sz w:val="22"/>
                <w:szCs w:val="22"/>
              </w:rPr>
            </w:pPr>
            <w:r w:rsidRPr="0074786E">
              <w:rPr>
                <w:b w:val="0"/>
                <w:sz w:val="22"/>
                <w:szCs w:val="22"/>
              </w:rPr>
              <w:t>10871 N 5750 W</w:t>
            </w:r>
            <w:r w:rsidRPr="0074786E">
              <w:rPr>
                <w:b w:val="0"/>
                <w:sz w:val="22"/>
                <w:szCs w:val="22"/>
              </w:rPr>
              <w:br/>
              <w:t>Highland, UT 84003</w:t>
            </w:r>
          </w:p>
        </w:tc>
        <w:tc>
          <w:tcPr>
            <w:tcW w:w="1890" w:type="dxa"/>
            <w:vAlign w:val="center"/>
          </w:tcPr>
          <w:p w:rsidR="00CA09B2" w:rsidRPr="0074786E" w:rsidRDefault="00786C2E">
            <w:pPr>
              <w:pStyle w:val="T2"/>
              <w:spacing w:after="0"/>
              <w:ind w:left="0" w:right="0"/>
              <w:rPr>
                <w:b w:val="0"/>
                <w:sz w:val="22"/>
                <w:szCs w:val="22"/>
              </w:rPr>
            </w:pPr>
            <w:r w:rsidRPr="0074786E">
              <w:rPr>
                <w:b w:val="0"/>
                <w:sz w:val="22"/>
                <w:szCs w:val="22"/>
              </w:rPr>
              <w:t>+1-801-492-4023</w:t>
            </w:r>
          </w:p>
        </w:tc>
        <w:tc>
          <w:tcPr>
            <w:tcW w:w="1841" w:type="dxa"/>
            <w:vAlign w:val="center"/>
          </w:tcPr>
          <w:p w:rsidR="00CA09B2" w:rsidRPr="0074786E" w:rsidRDefault="00786C2E">
            <w:pPr>
              <w:pStyle w:val="T2"/>
              <w:spacing w:after="0"/>
              <w:ind w:left="0" w:right="0"/>
              <w:rPr>
                <w:b w:val="0"/>
                <w:sz w:val="22"/>
                <w:szCs w:val="22"/>
              </w:rPr>
            </w:pPr>
            <w:r w:rsidRPr="0074786E">
              <w:rPr>
                <w:b w:val="0"/>
                <w:sz w:val="22"/>
                <w:szCs w:val="22"/>
              </w:rPr>
              <w:t>jrosdahl@ieee.org</w:t>
            </w:r>
          </w:p>
        </w:tc>
      </w:tr>
      <w:tr w:rsidR="00CA09B2" w:rsidRPr="0074786E" w:rsidTr="002B2F77">
        <w:trPr>
          <w:jc w:val="center"/>
        </w:trPr>
        <w:tc>
          <w:tcPr>
            <w:tcW w:w="1336" w:type="dxa"/>
            <w:vAlign w:val="center"/>
          </w:tcPr>
          <w:p w:rsidR="00CA09B2" w:rsidRPr="0074786E" w:rsidRDefault="00CA09B2">
            <w:pPr>
              <w:pStyle w:val="T2"/>
              <w:spacing w:after="0"/>
              <w:ind w:left="0" w:right="0"/>
              <w:rPr>
                <w:b w:val="0"/>
                <w:sz w:val="22"/>
                <w:szCs w:val="22"/>
              </w:rPr>
            </w:pPr>
          </w:p>
        </w:tc>
        <w:tc>
          <w:tcPr>
            <w:tcW w:w="1899" w:type="dxa"/>
            <w:vAlign w:val="center"/>
          </w:tcPr>
          <w:p w:rsidR="00CA09B2" w:rsidRPr="0074786E" w:rsidRDefault="00CA09B2">
            <w:pPr>
              <w:pStyle w:val="T2"/>
              <w:spacing w:after="0"/>
              <w:ind w:left="0" w:right="0"/>
              <w:rPr>
                <w:b w:val="0"/>
                <w:sz w:val="22"/>
                <w:szCs w:val="22"/>
              </w:rPr>
            </w:pPr>
          </w:p>
        </w:tc>
        <w:tc>
          <w:tcPr>
            <w:tcW w:w="2610" w:type="dxa"/>
            <w:vAlign w:val="center"/>
          </w:tcPr>
          <w:p w:rsidR="00CA09B2" w:rsidRPr="0074786E" w:rsidRDefault="00CA09B2">
            <w:pPr>
              <w:pStyle w:val="T2"/>
              <w:spacing w:after="0"/>
              <w:ind w:left="0" w:right="0"/>
              <w:rPr>
                <w:b w:val="0"/>
                <w:sz w:val="22"/>
                <w:szCs w:val="22"/>
              </w:rPr>
            </w:pPr>
          </w:p>
        </w:tc>
        <w:tc>
          <w:tcPr>
            <w:tcW w:w="1890" w:type="dxa"/>
            <w:vAlign w:val="center"/>
          </w:tcPr>
          <w:p w:rsidR="00CA09B2" w:rsidRPr="0074786E" w:rsidRDefault="00CA09B2">
            <w:pPr>
              <w:pStyle w:val="T2"/>
              <w:spacing w:after="0"/>
              <w:ind w:left="0" w:right="0"/>
              <w:rPr>
                <w:b w:val="0"/>
                <w:sz w:val="22"/>
                <w:szCs w:val="22"/>
              </w:rPr>
            </w:pPr>
          </w:p>
        </w:tc>
        <w:tc>
          <w:tcPr>
            <w:tcW w:w="1841" w:type="dxa"/>
            <w:vAlign w:val="center"/>
          </w:tcPr>
          <w:p w:rsidR="00CA09B2" w:rsidRPr="0074786E" w:rsidRDefault="00CA09B2">
            <w:pPr>
              <w:pStyle w:val="T2"/>
              <w:spacing w:after="0"/>
              <w:ind w:left="0" w:right="0"/>
              <w:rPr>
                <w:b w:val="0"/>
                <w:sz w:val="22"/>
                <w:szCs w:val="22"/>
              </w:rPr>
            </w:pPr>
          </w:p>
        </w:tc>
      </w:tr>
    </w:tbl>
    <w:p w:rsidR="00CA09B2" w:rsidRPr="0074786E" w:rsidRDefault="00BC39A9">
      <w:pPr>
        <w:pStyle w:val="T1"/>
        <w:spacing w:after="120"/>
        <w:rPr>
          <w:sz w:val="22"/>
          <w:szCs w:val="22"/>
        </w:rPr>
      </w:pPr>
      <w:r w:rsidRPr="0074786E">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E6A" w:rsidRDefault="00D15E6A">
                            <w:pPr>
                              <w:pStyle w:val="T1"/>
                              <w:spacing w:after="120"/>
                            </w:pPr>
                            <w:r>
                              <w:t>Abstract</w:t>
                            </w:r>
                          </w:p>
                          <w:p w:rsidR="00D15E6A" w:rsidRDefault="00D15E6A">
                            <w:pPr>
                              <w:jc w:val="both"/>
                            </w:pPr>
                            <w:r>
                              <w:t>Minutes for TGmd – REVmd project – task group meetings during the 2018 January IEEE 802 Wireless Interim at the Hotel Irvine, Irvine, California January 14-19,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D15E6A" w:rsidRDefault="00D15E6A">
                      <w:pPr>
                        <w:pStyle w:val="T1"/>
                        <w:spacing w:after="120"/>
                      </w:pPr>
                      <w:r>
                        <w:t>Abstract</w:t>
                      </w:r>
                    </w:p>
                    <w:p w:rsidR="00D15E6A" w:rsidRDefault="00D15E6A">
                      <w:pPr>
                        <w:jc w:val="both"/>
                      </w:pPr>
                      <w:r>
                        <w:t>Minutes for TGmd – REVmd project – task group meetings during the 2018 January IEEE 802 Wireless Interim at the Hotel Irvine, Irvine, California January 14-19, 2018</w:t>
                      </w:r>
                    </w:p>
                  </w:txbxContent>
                </v:textbox>
              </v:shape>
            </w:pict>
          </mc:Fallback>
        </mc:AlternateContent>
      </w:r>
    </w:p>
    <w:p w:rsidR="00CA09B2" w:rsidRPr="0074786E" w:rsidRDefault="00CA09B2" w:rsidP="008E2712">
      <w:pPr>
        <w:rPr>
          <w:szCs w:val="22"/>
        </w:rPr>
      </w:pPr>
      <w:r w:rsidRPr="0074786E">
        <w:rPr>
          <w:szCs w:val="22"/>
        </w:rPr>
        <w:br w:type="page"/>
      </w:r>
    </w:p>
    <w:p w:rsidR="00CA09B2" w:rsidRPr="0074786E" w:rsidRDefault="00535598" w:rsidP="00C10560">
      <w:pPr>
        <w:pStyle w:val="ListParagraph"/>
        <w:numPr>
          <w:ilvl w:val="0"/>
          <w:numId w:val="2"/>
        </w:numPr>
        <w:rPr>
          <w:b/>
          <w:szCs w:val="22"/>
        </w:rPr>
      </w:pPr>
      <w:r w:rsidRPr="0074786E">
        <w:rPr>
          <w:b/>
          <w:szCs w:val="22"/>
        </w:rPr>
        <w:lastRenderedPageBreak/>
        <w:t>Monday PM1</w:t>
      </w:r>
      <w:r w:rsidR="00A330A5" w:rsidRPr="0074786E">
        <w:rPr>
          <w:b/>
          <w:szCs w:val="22"/>
        </w:rPr>
        <w:t>: T</w:t>
      </w:r>
      <w:r w:rsidR="00493C17" w:rsidRPr="0074786E">
        <w:rPr>
          <w:b/>
          <w:szCs w:val="22"/>
        </w:rPr>
        <w:t xml:space="preserve">Gmd meeting in </w:t>
      </w:r>
      <w:r w:rsidR="00975651" w:rsidRPr="0074786E">
        <w:rPr>
          <w:b/>
          <w:szCs w:val="22"/>
        </w:rPr>
        <w:t>Irvine, CA</w:t>
      </w:r>
      <w:r w:rsidR="00493C17" w:rsidRPr="0074786E">
        <w:rPr>
          <w:b/>
          <w:szCs w:val="22"/>
        </w:rPr>
        <w:t xml:space="preserve"> 13:30-15:30 ET – 201</w:t>
      </w:r>
      <w:r w:rsidR="00975651" w:rsidRPr="0074786E">
        <w:rPr>
          <w:b/>
          <w:szCs w:val="22"/>
        </w:rPr>
        <w:t>8-0</w:t>
      </w:r>
      <w:r w:rsidR="00493C17" w:rsidRPr="0074786E">
        <w:rPr>
          <w:b/>
          <w:szCs w:val="22"/>
        </w:rPr>
        <w:t>1-</w:t>
      </w:r>
      <w:r w:rsidR="00975651" w:rsidRPr="0074786E">
        <w:rPr>
          <w:b/>
          <w:szCs w:val="22"/>
        </w:rPr>
        <w:t>15</w:t>
      </w:r>
    </w:p>
    <w:p w:rsidR="00493C17" w:rsidRPr="0074786E" w:rsidRDefault="00493C17" w:rsidP="00F413CF">
      <w:pPr>
        <w:numPr>
          <w:ilvl w:val="1"/>
          <w:numId w:val="1"/>
        </w:numPr>
        <w:rPr>
          <w:szCs w:val="22"/>
        </w:rPr>
      </w:pPr>
      <w:r w:rsidRPr="0074786E">
        <w:rPr>
          <w:b/>
          <w:szCs w:val="22"/>
        </w:rPr>
        <w:t>Called to order</w:t>
      </w:r>
      <w:r w:rsidRPr="0074786E">
        <w:rPr>
          <w:szCs w:val="22"/>
        </w:rPr>
        <w:t xml:space="preserve"> at 1:30pm by the chair, Dorothy STANLEY (HPE)</w:t>
      </w:r>
    </w:p>
    <w:p w:rsidR="00493C17" w:rsidRPr="0074786E" w:rsidRDefault="00493C17" w:rsidP="00493C17">
      <w:pPr>
        <w:numPr>
          <w:ilvl w:val="1"/>
          <w:numId w:val="1"/>
        </w:numPr>
        <w:rPr>
          <w:szCs w:val="22"/>
        </w:rPr>
      </w:pPr>
      <w:r w:rsidRPr="0074786E">
        <w:rPr>
          <w:b/>
          <w:szCs w:val="22"/>
        </w:rPr>
        <w:t>Review Patent Policy</w:t>
      </w:r>
      <w:r w:rsidRPr="0074786E">
        <w:rPr>
          <w:szCs w:val="22"/>
        </w:rPr>
        <w:t xml:space="preserve"> and Participation information</w:t>
      </w:r>
    </w:p>
    <w:p w:rsidR="00493C17" w:rsidRPr="0074786E" w:rsidRDefault="00493C17" w:rsidP="00493C17">
      <w:pPr>
        <w:numPr>
          <w:ilvl w:val="2"/>
          <w:numId w:val="1"/>
        </w:numPr>
        <w:rPr>
          <w:szCs w:val="22"/>
        </w:rPr>
      </w:pPr>
      <w:r w:rsidRPr="0074786E">
        <w:rPr>
          <w:szCs w:val="22"/>
        </w:rPr>
        <w:t>No items noted</w:t>
      </w:r>
    </w:p>
    <w:p w:rsidR="00493C17" w:rsidRPr="0074786E" w:rsidRDefault="00535598" w:rsidP="00493C17">
      <w:pPr>
        <w:numPr>
          <w:ilvl w:val="1"/>
          <w:numId w:val="1"/>
        </w:numPr>
        <w:rPr>
          <w:szCs w:val="22"/>
        </w:rPr>
      </w:pPr>
      <w:r w:rsidRPr="0074786E">
        <w:rPr>
          <w:b/>
          <w:szCs w:val="22"/>
        </w:rPr>
        <w:t>Review agenda</w:t>
      </w:r>
      <w:r w:rsidR="00975651" w:rsidRPr="0074786E">
        <w:rPr>
          <w:b/>
          <w:szCs w:val="22"/>
        </w:rPr>
        <w:t>:</w:t>
      </w:r>
      <w:r w:rsidR="00975651" w:rsidRPr="0074786E">
        <w:rPr>
          <w:szCs w:val="22"/>
        </w:rPr>
        <w:t xml:space="preserve"> 11-17/1871</w:t>
      </w:r>
      <w:r w:rsidR="00493C17" w:rsidRPr="0074786E">
        <w:rPr>
          <w:szCs w:val="22"/>
        </w:rPr>
        <w:t xml:space="preserve">r1 </w:t>
      </w:r>
    </w:p>
    <w:p w:rsidR="00975651" w:rsidRPr="0074786E" w:rsidRDefault="002B2F77" w:rsidP="00893F74">
      <w:pPr>
        <w:numPr>
          <w:ilvl w:val="2"/>
          <w:numId w:val="1"/>
        </w:numPr>
        <w:rPr>
          <w:szCs w:val="22"/>
          <w:lang w:val="en-US"/>
        </w:rPr>
      </w:pPr>
      <w:hyperlink r:id="rId7" w:history="1">
        <w:r w:rsidR="00975651" w:rsidRPr="0074786E">
          <w:rPr>
            <w:rStyle w:val="Hyperlink"/>
            <w:szCs w:val="22"/>
            <w:lang w:val="en-US"/>
          </w:rPr>
          <w:t>https://mentor.ieee.org/802.11/dcn/17/11-17-1871-01-000m-january-2018-tgmd-agenda.pptx</w:t>
        </w:r>
      </w:hyperlink>
      <w:r w:rsidR="00975651" w:rsidRPr="0074786E">
        <w:rPr>
          <w:szCs w:val="22"/>
          <w:lang w:val="en-US"/>
        </w:rPr>
        <w:t xml:space="preserve"> </w:t>
      </w:r>
    </w:p>
    <w:p w:rsidR="00975651" w:rsidRPr="0074786E" w:rsidRDefault="00975651" w:rsidP="00903865">
      <w:pPr>
        <w:numPr>
          <w:ilvl w:val="2"/>
          <w:numId w:val="1"/>
        </w:numPr>
        <w:rPr>
          <w:szCs w:val="22"/>
          <w:lang w:val="en-US"/>
        </w:rPr>
      </w:pPr>
      <w:r w:rsidRPr="0074786E">
        <w:rPr>
          <w:szCs w:val="22"/>
          <w:lang w:val="en-US"/>
        </w:rPr>
        <w:t>Monday PM1</w:t>
      </w:r>
    </w:p>
    <w:p w:rsidR="00975651" w:rsidRPr="0074786E" w:rsidRDefault="00975651" w:rsidP="00C10560">
      <w:pPr>
        <w:pStyle w:val="ListParagraph"/>
        <w:numPr>
          <w:ilvl w:val="0"/>
          <w:numId w:val="4"/>
        </w:numPr>
        <w:rPr>
          <w:szCs w:val="22"/>
          <w:lang w:val="en-US"/>
        </w:rPr>
      </w:pPr>
      <w:r w:rsidRPr="0074786E">
        <w:rPr>
          <w:szCs w:val="22"/>
          <w:lang w:val="en-US"/>
        </w:rPr>
        <w:t>Chair’s Welcome, Policy &amp; patent reminder</w:t>
      </w:r>
    </w:p>
    <w:p w:rsidR="00975651" w:rsidRPr="0074786E" w:rsidRDefault="00975651" w:rsidP="00C10560">
      <w:pPr>
        <w:pStyle w:val="ListParagraph"/>
        <w:numPr>
          <w:ilvl w:val="0"/>
          <w:numId w:val="4"/>
        </w:numPr>
        <w:rPr>
          <w:szCs w:val="22"/>
          <w:lang w:val="en-US"/>
        </w:rPr>
      </w:pPr>
      <w:r w:rsidRPr="0074786E">
        <w:rPr>
          <w:szCs w:val="22"/>
          <w:lang w:val="en-US"/>
        </w:rPr>
        <w:t>Approve agenda</w:t>
      </w:r>
    </w:p>
    <w:p w:rsidR="00975651" w:rsidRPr="0074786E" w:rsidRDefault="00975651" w:rsidP="00C10560">
      <w:pPr>
        <w:pStyle w:val="ListParagraph"/>
        <w:numPr>
          <w:ilvl w:val="0"/>
          <w:numId w:val="4"/>
        </w:numPr>
        <w:rPr>
          <w:szCs w:val="22"/>
          <w:lang w:val="en-US"/>
        </w:rPr>
      </w:pPr>
      <w:r w:rsidRPr="0074786E">
        <w:rPr>
          <w:szCs w:val="22"/>
          <w:lang w:val="en-US"/>
        </w:rPr>
        <w:t>Status, Review of Objectives</w:t>
      </w:r>
    </w:p>
    <w:p w:rsidR="00975651" w:rsidRPr="0074786E" w:rsidRDefault="00975651" w:rsidP="00C10560">
      <w:pPr>
        <w:pStyle w:val="ListParagraph"/>
        <w:numPr>
          <w:ilvl w:val="0"/>
          <w:numId w:val="4"/>
        </w:numPr>
        <w:rPr>
          <w:szCs w:val="22"/>
          <w:lang w:val="en-US"/>
        </w:rPr>
      </w:pPr>
      <w:r w:rsidRPr="0074786E">
        <w:rPr>
          <w:szCs w:val="22"/>
          <w:lang w:val="en-US"/>
        </w:rPr>
        <w:t>Editor Report 11-17-920r6</w:t>
      </w:r>
    </w:p>
    <w:p w:rsidR="00975651" w:rsidRPr="0074786E" w:rsidRDefault="00975651" w:rsidP="00C10560">
      <w:pPr>
        <w:pStyle w:val="ListParagraph"/>
        <w:numPr>
          <w:ilvl w:val="0"/>
          <w:numId w:val="4"/>
        </w:numPr>
        <w:rPr>
          <w:szCs w:val="22"/>
          <w:lang w:val="en-US"/>
        </w:rPr>
      </w:pPr>
      <w:r w:rsidRPr="0074786E">
        <w:rPr>
          <w:szCs w:val="22"/>
          <w:lang w:val="en-US"/>
        </w:rPr>
        <w:t>MAC CIDs: 179, 180, 362, 351, 47, 339</w:t>
      </w:r>
    </w:p>
    <w:p w:rsidR="00975651" w:rsidRPr="0074786E" w:rsidRDefault="00975651" w:rsidP="00C10560">
      <w:pPr>
        <w:pStyle w:val="ListParagraph"/>
        <w:numPr>
          <w:ilvl w:val="0"/>
          <w:numId w:val="4"/>
        </w:numPr>
        <w:rPr>
          <w:szCs w:val="22"/>
          <w:lang w:val="en-US"/>
        </w:rPr>
      </w:pPr>
      <w:r w:rsidRPr="0074786E">
        <w:rPr>
          <w:szCs w:val="22"/>
          <w:lang w:val="en-US"/>
        </w:rPr>
        <w:t>MAC CIDs: 14, 340, 341 (RNR)</w:t>
      </w:r>
    </w:p>
    <w:p w:rsidR="00975651" w:rsidRPr="0074786E" w:rsidRDefault="00975651" w:rsidP="00C10560">
      <w:pPr>
        <w:pStyle w:val="ListParagraph"/>
        <w:numPr>
          <w:ilvl w:val="0"/>
          <w:numId w:val="4"/>
        </w:numPr>
        <w:rPr>
          <w:szCs w:val="22"/>
          <w:lang w:val="en-US"/>
        </w:rPr>
      </w:pPr>
      <w:r w:rsidRPr="0074786E">
        <w:rPr>
          <w:szCs w:val="22"/>
          <w:lang w:val="en-US"/>
        </w:rPr>
        <w:t>Guido HIERTZ – CID 289</w:t>
      </w:r>
    </w:p>
    <w:p w:rsidR="0054588E" w:rsidRPr="0074786E" w:rsidRDefault="0054588E" w:rsidP="0054588E">
      <w:pPr>
        <w:numPr>
          <w:ilvl w:val="2"/>
          <w:numId w:val="1"/>
        </w:numPr>
        <w:rPr>
          <w:szCs w:val="22"/>
          <w:lang w:val="en-US"/>
        </w:rPr>
      </w:pPr>
      <w:r w:rsidRPr="0074786E">
        <w:rPr>
          <w:szCs w:val="22"/>
          <w:lang w:val="en-US"/>
        </w:rPr>
        <w:t xml:space="preserve">Monday PM2 </w:t>
      </w:r>
    </w:p>
    <w:p w:rsidR="0054588E" w:rsidRPr="0074786E" w:rsidRDefault="0054588E" w:rsidP="00C10560">
      <w:pPr>
        <w:pStyle w:val="ListParagraph"/>
        <w:numPr>
          <w:ilvl w:val="0"/>
          <w:numId w:val="5"/>
        </w:numPr>
        <w:rPr>
          <w:szCs w:val="22"/>
          <w:lang w:val="en-US"/>
        </w:rPr>
      </w:pPr>
      <w:r w:rsidRPr="0074786E">
        <w:rPr>
          <w:szCs w:val="22"/>
        </w:rPr>
        <w:t>CIDs: 194, 222, 223 –recommend accept by M. WENTINK</w:t>
      </w:r>
    </w:p>
    <w:p w:rsidR="0054588E" w:rsidRPr="0074786E" w:rsidRDefault="0054588E" w:rsidP="00C10560">
      <w:pPr>
        <w:pStyle w:val="ListParagraph"/>
        <w:numPr>
          <w:ilvl w:val="0"/>
          <w:numId w:val="5"/>
        </w:numPr>
        <w:rPr>
          <w:szCs w:val="22"/>
          <w:lang w:val="en-US"/>
        </w:rPr>
      </w:pPr>
      <w:r w:rsidRPr="0074786E">
        <w:rPr>
          <w:szCs w:val="22"/>
        </w:rPr>
        <w:t>Huizhau/Sigurd/Menzo – 11-17-1738r1</w:t>
      </w:r>
    </w:p>
    <w:p w:rsidR="0054588E" w:rsidRPr="0074786E" w:rsidRDefault="0054588E" w:rsidP="00C10560">
      <w:pPr>
        <w:pStyle w:val="ListParagraph"/>
        <w:numPr>
          <w:ilvl w:val="0"/>
          <w:numId w:val="5"/>
        </w:numPr>
        <w:rPr>
          <w:szCs w:val="22"/>
          <w:lang w:val="en-US"/>
        </w:rPr>
      </w:pPr>
      <w:r w:rsidRPr="0074786E">
        <w:rPr>
          <w:szCs w:val="22"/>
          <w:lang w:val="en-US"/>
        </w:rPr>
        <w:t>GEN CIDs: 108, 290, 292</w:t>
      </w:r>
    </w:p>
    <w:p w:rsidR="0054588E" w:rsidRPr="0074786E" w:rsidRDefault="0054588E" w:rsidP="00C10560">
      <w:pPr>
        <w:pStyle w:val="ListParagraph"/>
        <w:numPr>
          <w:ilvl w:val="0"/>
          <w:numId w:val="5"/>
        </w:numPr>
        <w:rPr>
          <w:szCs w:val="22"/>
          <w:lang w:val="en-US"/>
        </w:rPr>
      </w:pPr>
      <w:r w:rsidRPr="0074786E">
        <w:rPr>
          <w:szCs w:val="22"/>
          <w:lang w:val="en-US"/>
        </w:rPr>
        <w:t>PHY CIDs: 273, 111, 289, 75</w:t>
      </w:r>
    </w:p>
    <w:p w:rsidR="00535598" w:rsidRPr="0074786E" w:rsidRDefault="00535598" w:rsidP="00493C17">
      <w:pPr>
        <w:numPr>
          <w:ilvl w:val="2"/>
          <w:numId w:val="1"/>
        </w:numPr>
        <w:rPr>
          <w:szCs w:val="22"/>
        </w:rPr>
      </w:pPr>
      <w:r w:rsidRPr="0074786E">
        <w:rPr>
          <w:szCs w:val="22"/>
        </w:rPr>
        <w:t>Updates to the agenda were made an included in 11-17/</w:t>
      </w:r>
      <w:r w:rsidR="00975651" w:rsidRPr="0074786E">
        <w:rPr>
          <w:szCs w:val="22"/>
        </w:rPr>
        <w:t>1871r2</w:t>
      </w:r>
    </w:p>
    <w:p w:rsidR="00903865" w:rsidRPr="0074786E" w:rsidRDefault="00903865" w:rsidP="00903865">
      <w:pPr>
        <w:numPr>
          <w:ilvl w:val="2"/>
          <w:numId w:val="1"/>
        </w:numPr>
        <w:rPr>
          <w:szCs w:val="22"/>
        </w:rPr>
      </w:pPr>
      <w:r w:rsidRPr="0074786E">
        <w:rPr>
          <w:b/>
          <w:color w:val="C00000"/>
          <w:szCs w:val="22"/>
        </w:rPr>
        <w:t>MOTION #I1</w:t>
      </w:r>
      <w:r w:rsidRPr="0074786E">
        <w:rPr>
          <w:szCs w:val="22"/>
        </w:rPr>
        <w:t>: Approve Agenda as 11-17/1871r2</w:t>
      </w:r>
    </w:p>
    <w:p w:rsidR="00903865" w:rsidRPr="0074786E" w:rsidRDefault="00903865" w:rsidP="00903865">
      <w:pPr>
        <w:numPr>
          <w:ilvl w:val="3"/>
          <w:numId w:val="1"/>
        </w:numPr>
        <w:rPr>
          <w:szCs w:val="22"/>
        </w:rPr>
      </w:pPr>
      <w:r w:rsidRPr="0074786E">
        <w:rPr>
          <w:szCs w:val="22"/>
        </w:rPr>
        <w:t xml:space="preserve">Moved: Stephen </w:t>
      </w:r>
      <w:r w:rsidR="00326209" w:rsidRPr="0074786E">
        <w:rPr>
          <w:szCs w:val="22"/>
        </w:rPr>
        <w:t>MCCANN</w:t>
      </w:r>
      <w:r w:rsidRPr="0074786E">
        <w:rPr>
          <w:szCs w:val="22"/>
        </w:rPr>
        <w:t>, 2</w:t>
      </w:r>
      <w:r w:rsidRPr="0074786E">
        <w:rPr>
          <w:szCs w:val="22"/>
          <w:vertAlign w:val="superscript"/>
        </w:rPr>
        <w:t>nd</w:t>
      </w:r>
      <w:r w:rsidRPr="0074786E">
        <w:rPr>
          <w:szCs w:val="22"/>
        </w:rPr>
        <w:t xml:space="preserve">: Manish </w:t>
      </w:r>
      <w:r w:rsidR="00326209" w:rsidRPr="0074786E">
        <w:rPr>
          <w:szCs w:val="22"/>
        </w:rPr>
        <w:t>KUMAR</w:t>
      </w:r>
    </w:p>
    <w:p w:rsidR="00903865" w:rsidRDefault="00903865" w:rsidP="00903865">
      <w:pPr>
        <w:numPr>
          <w:ilvl w:val="3"/>
          <w:numId w:val="1"/>
        </w:numPr>
        <w:rPr>
          <w:szCs w:val="22"/>
        </w:rPr>
      </w:pPr>
      <w:r w:rsidRPr="0074786E">
        <w:rPr>
          <w:b/>
          <w:szCs w:val="22"/>
        </w:rPr>
        <w:t>Results of Motion #I1</w:t>
      </w:r>
      <w:r w:rsidRPr="0074786E">
        <w:rPr>
          <w:szCs w:val="22"/>
        </w:rPr>
        <w:t>: Motion Passes unanimously.</w:t>
      </w:r>
    </w:p>
    <w:p w:rsidR="00F52D26" w:rsidRPr="0074786E" w:rsidRDefault="00F52D26" w:rsidP="00F52D26">
      <w:pPr>
        <w:ind w:left="1728"/>
        <w:rPr>
          <w:szCs w:val="22"/>
        </w:rPr>
      </w:pPr>
    </w:p>
    <w:p w:rsidR="00F413CF" w:rsidRPr="0074786E" w:rsidRDefault="00F413CF" w:rsidP="00F413CF">
      <w:pPr>
        <w:numPr>
          <w:ilvl w:val="1"/>
          <w:numId w:val="1"/>
        </w:numPr>
        <w:rPr>
          <w:b/>
          <w:szCs w:val="22"/>
        </w:rPr>
      </w:pPr>
      <w:r w:rsidRPr="0074786E">
        <w:rPr>
          <w:b/>
          <w:szCs w:val="22"/>
        </w:rPr>
        <w:t>Review Current TGmd Schedule</w:t>
      </w:r>
    </w:p>
    <w:p w:rsidR="00F413CF" w:rsidRPr="0074786E" w:rsidRDefault="00F413CF" w:rsidP="00F413CF">
      <w:pPr>
        <w:numPr>
          <w:ilvl w:val="2"/>
          <w:numId w:val="1"/>
        </w:numPr>
        <w:rPr>
          <w:szCs w:val="22"/>
        </w:rPr>
      </w:pPr>
      <w:r w:rsidRPr="0074786E">
        <w:rPr>
          <w:szCs w:val="22"/>
        </w:rPr>
        <w:t xml:space="preserve">Slide </w:t>
      </w:r>
      <w:r w:rsidR="00903865" w:rsidRPr="0074786E">
        <w:rPr>
          <w:szCs w:val="22"/>
        </w:rPr>
        <w:t>14</w:t>
      </w:r>
    </w:p>
    <w:p w:rsidR="00493C17" w:rsidRPr="0074786E" w:rsidRDefault="00BC39A9" w:rsidP="00903865">
      <w:pPr>
        <w:ind w:left="1224"/>
        <w:rPr>
          <w:szCs w:val="22"/>
        </w:rPr>
      </w:pPr>
      <w:r w:rsidRPr="0074786E">
        <w:rPr>
          <w:noProof/>
          <w:szCs w:val="22"/>
        </w:rPr>
        <w:drawing>
          <wp:inline distT="0" distB="0" distL="0" distR="0">
            <wp:extent cx="4314825" cy="2362200"/>
            <wp:effectExtent l="0" t="0" r="0"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825" cy="2362200"/>
                    </a:xfrm>
                    <a:prstGeom prst="rect">
                      <a:avLst/>
                    </a:prstGeom>
                    <a:noFill/>
                    <a:ln>
                      <a:noFill/>
                    </a:ln>
                  </pic:spPr>
                </pic:pic>
              </a:graphicData>
            </a:graphic>
          </wp:inline>
        </w:drawing>
      </w:r>
    </w:p>
    <w:p w:rsidR="00A330A5" w:rsidRPr="0074786E" w:rsidRDefault="00A330A5" w:rsidP="00A330A5">
      <w:pPr>
        <w:ind w:left="792"/>
        <w:rPr>
          <w:szCs w:val="22"/>
        </w:rPr>
      </w:pPr>
    </w:p>
    <w:p w:rsidR="00F413CF" w:rsidRPr="0074786E" w:rsidRDefault="00F413CF" w:rsidP="00F413CF">
      <w:pPr>
        <w:numPr>
          <w:ilvl w:val="1"/>
          <w:numId w:val="1"/>
        </w:numPr>
        <w:rPr>
          <w:szCs w:val="22"/>
        </w:rPr>
      </w:pPr>
      <w:r w:rsidRPr="0074786E">
        <w:rPr>
          <w:b/>
          <w:noProof/>
          <w:szCs w:val="22"/>
        </w:rPr>
        <w:t>Editor Report</w:t>
      </w:r>
      <w:r w:rsidRPr="0074786E">
        <w:rPr>
          <w:noProof/>
          <w:szCs w:val="22"/>
        </w:rPr>
        <w:t xml:space="preserve"> – Emily </w:t>
      </w:r>
      <w:r w:rsidR="00493C17" w:rsidRPr="0074786E">
        <w:rPr>
          <w:noProof/>
          <w:szCs w:val="22"/>
        </w:rPr>
        <w:t>QI</w:t>
      </w:r>
    </w:p>
    <w:p w:rsidR="00903865" w:rsidRPr="0074786E" w:rsidRDefault="00903865" w:rsidP="00903865">
      <w:pPr>
        <w:pStyle w:val="ListParagraph"/>
        <w:numPr>
          <w:ilvl w:val="2"/>
          <w:numId w:val="1"/>
        </w:numPr>
        <w:rPr>
          <w:szCs w:val="22"/>
          <w:lang w:val="en-CA"/>
        </w:rPr>
      </w:pPr>
      <w:r w:rsidRPr="0074786E">
        <w:rPr>
          <w:szCs w:val="22"/>
          <w:lang w:val="en-CA"/>
        </w:rPr>
        <w:t>Review comment resolution progress.</w:t>
      </w:r>
    </w:p>
    <w:p w:rsidR="00903865" w:rsidRPr="0074786E" w:rsidRDefault="00903865" w:rsidP="00903865">
      <w:pPr>
        <w:pStyle w:val="ListParagraph"/>
        <w:numPr>
          <w:ilvl w:val="2"/>
          <w:numId w:val="1"/>
        </w:numPr>
        <w:rPr>
          <w:szCs w:val="22"/>
          <w:lang w:val="en-CA"/>
        </w:rPr>
      </w:pPr>
      <w:r w:rsidRPr="0074786E">
        <w:rPr>
          <w:szCs w:val="22"/>
          <w:lang w:val="en-CA"/>
        </w:rPr>
        <w:t>No comments</w:t>
      </w:r>
    </w:p>
    <w:p w:rsidR="00903865" w:rsidRPr="0074786E" w:rsidRDefault="00903865" w:rsidP="00903865">
      <w:pPr>
        <w:ind w:left="792"/>
        <w:rPr>
          <w:szCs w:val="22"/>
        </w:rPr>
      </w:pPr>
    </w:p>
    <w:p w:rsidR="00975651" w:rsidRPr="0074786E" w:rsidRDefault="00975651" w:rsidP="00F413CF">
      <w:pPr>
        <w:numPr>
          <w:ilvl w:val="1"/>
          <w:numId w:val="1"/>
        </w:numPr>
        <w:rPr>
          <w:b/>
          <w:szCs w:val="22"/>
        </w:rPr>
      </w:pPr>
      <w:r w:rsidRPr="0074786E">
        <w:rPr>
          <w:b/>
          <w:noProof/>
          <w:szCs w:val="22"/>
        </w:rPr>
        <w:t>MAC Comments:</w:t>
      </w:r>
    </w:p>
    <w:p w:rsidR="00975651" w:rsidRPr="0074786E" w:rsidRDefault="00975651" w:rsidP="00975651">
      <w:pPr>
        <w:numPr>
          <w:ilvl w:val="2"/>
          <w:numId w:val="1"/>
        </w:numPr>
        <w:rPr>
          <w:szCs w:val="22"/>
          <w:highlight w:val="green"/>
        </w:rPr>
      </w:pPr>
      <w:r w:rsidRPr="0074786E">
        <w:rPr>
          <w:szCs w:val="22"/>
          <w:highlight w:val="green"/>
        </w:rPr>
        <w:t xml:space="preserve">CID </w:t>
      </w:r>
      <w:r w:rsidR="00EB042E" w:rsidRPr="0074786E">
        <w:rPr>
          <w:szCs w:val="22"/>
          <w:highlight w:val="green"/>
        </w:rPr>
        <w:t xml:space="preserve"> 180 </w:t>
      </w:r>
      <w:r w:rsidRPr="0074786E">
        <w:rPr>
          <w:szCs w:val="22"/>
          <w:highlight w:val="green"/>
        </w:rPr>
        <w:t>(MAC)</w:t>
      </w:r>
    </w:p>
    <w:p w:rsidR="00975651" w:rsidRPr="0074786E" w:rsidRDefault="00975651" w:rsidP="00975651">
      <w:pPr>
        <w:numPr>
          <w:ilvl w:val="3"/>
          <w:numId w:val="1"/>
        </w:numPr>
        <w:rPr>
          <w:szCs w:val="22"/>
        </w:rPr>
      </w:pPr>
      <w:r w:rsidRPr="0074786E">
        <w:rPr>
          <w:szCs w:val="22"/>
        </w:rPr>
        <w:t>Review comment</w:t>
      </w:r>
    </w:p>
    <w:p w:rsidR="00EB042E" w:rsidRPr="0074786E" w:rsidRDefault="00EB042E" w:rsidP="00975651">
      <w:pPr>
        <w:numPr>
          <w:ilvl w:val="3"/>
          <w:numId w:val="1"/>
        </w:numPr>
        <w:rPr>
          <w:szCs w:val="22"/>
        </w:rPr>
      </w:pPr>
      <w:r w:rsidRPr="0074786E">
        <w:rPr>
          <w:szCs w:val="22"/>
        </w:rPr>
        <w:t>The Proposed change would not improve the draft.</w:t>
      </w:r>
    </w:p>
    <w:p w:rsidR="00975651" w:rsidRPr="0074786E" w:rsidRDefault="00975651" w:rsidP="00EB042E">
      <w:pPr>
        <w:numPr>
          <w:ilvl w:val="3"/>
          <w:numId w:val="1"/>
        </w:numPr>
        <w:rPr>
          <w:szCs w:val="22"/>
        </w:rPr>
      </w:pPr>
      <w:r w:rsidRPr="0074786E">
        <w:rPr>
          <w:szCs w:val="22"/>
        </w:rPr>
        <w:lastRenderedPageBreak/>
        <w:t xml:space="preserve">Proposed Resolution: </w:t>
      </w:r>
      <w:r w:rsidR="00EB042E" w:rsidRPr="0074786E">
        <w:rPr>
          <w:szCs w:val="22"/>
        </w:rPr>
        <w:t>CID 180 (MAC): REJECTED (MAC: 2018-01-15 21:53:42Z): Not all state is reset or deleted.  For example, clearly the state for the AP (link) is not reset, any PMKSA is not deleted, etc.</w:t>
      </w:r>
    </w:p>
    <w:p w:rsidR="00EB042E" w:rsidRPr="0074786E" w:rsidRDefault="000D6347" w:rsidP="00EB042E">
      <w:pPr>
        <w:numPr>
          <w:ilvl w:val="3"/>
          <w:numId w:val="1"/>
        </w:numPr>
        <w:rPr>
          <w:szCs w:val="22"/>
        </w:rPr>
      </w:pPr>
      <w:r w:rsidRPr="0074786E">
        <w:rPr>
          <w:szCs w:val="22"/>
        </w:rPr>
        <w:t xml:space="preserve">No Objection - </w:t>
      </w:r>
      <w:r w:rsidR="00EB042E" w:rsidRPr="0074786E">
        <w:rPr>
          <w:szCs w:val="22"/>
        </w:rPr>
        <w:t>Mark Ready for Motion</w:t>
      </w:r>
    </w:p>
    <w:p w:rsidR="00EB042E" w:rsidRPr="0074786E" w:rsidRDefault="00EB042E" w:rsidP="00EB042E">
      <w:pPr>
        <w:numPr>
          <w:ilvl w:val="2"/>
          <w:numId w:val="1"/>
        </w:numPr>
        <w:rPr>
          <w:szCs w:val="22"/>
          <w:highlight w:val="green"/>
        </w:rPr>
      </w:pPr>
      <w:r w:rsidRPr="0074786E">
        <w:rPr>
          <w:szCs w:val="22"/>
          <w:highlight w:val="green"/>
        </w:rPr>
        <w:t>CID 179 (MAC)</w:t>
      </w:r>
    </w:p>
    <w:p w:rsidR="00EB042E" w:rsidRPr="0074786E" w:rsidRDefault="00EB042E" w:rsidP="00EB042E">
      <w:pPr>
        <w:numPr>
          <w:ilvl w:val="3"/>
          <w:numId w:val="1"/>
        </w:numPr>
        <w:rPr>
          <w:szCs w:val="22"/>
        </w:rPr>
      </w:pPr>
      <w:r w:rsidRPr="0074786E">
        <w:rPr>
          <w:szCs w:val="22"/>
        </w:rPr>
        <w:t>Review comment</w:t>
      </w:r>
    </w:p>
    <w:p w:rsidR="00EB042E" w:rsidRPr="0074786E" w:rsidRDefault="00EB042E" w:rsidP="00EB042E">
      <w:pPr>
        <w:numPr>
          <w:ilvl w:val="3"/>
          <w:numId w:val="1"/>
        </w:numPr>
        <w:rPr>
          <w:szCs w:val="22"/>
        </w:rPr>
      </w:pPr>
      <w:r w:rsidRPr="0074786E">
        <w:rPr>
          <w:szCs w:val="22"/>
        </w:rPr>
        <w:t>While we rejected CID 180, the change here seems to be agreeable for now.</w:t>
      </w:r>
    </w:p>
    <w:p w:rsidR="00EB042E" w:rsidRPr="0074786E" w:rsidRDefault="00EB042E" w:rsidP="00EB042E">
      <w:pPr>
        <w:numPr>
          <w:ilvl w:val="3"/>
          <w:numId w:val="1"/>
        </w:numPr>
        <w:rPr>
          <w:szCs w:val="22"/>
        </w:rPr>
      </w:pPr>
      <w:r w:rsidRPr="0074786E">
        <w:rPr>
          <w:szCs w:val="22"/>
        </w:rPr>
        <w:t>Proposed Resolution: CID 179 (MAC): REVISED (MAC: 2018-01-15 21:56:13Z): Add, as new paragraph at the end of step c): "In the case of reassociation to a different AP (the CurrentAPAddress parameter is not the new AP's MAC address), all the states, agreements and allocations listed above are deleted or reset to initial values."</w:t>
      </w:r>
    </w:p>
    <w:p w:rsidR="00EB042E" w:rsidRPr="0074786E" w:rsidRDefault="00EB042E" w:rsidP="00EB042E">
      <w:pPr>
        <w:numPr>
          <w:ilvl w:val="3"/>
          <w:numId w:val="1"/>
        </w:numPr>
        <w:rPr>
          <w:szCs w:val="22"/>
        </w:rPr>
      </w:pPr>
      <w:r w:rsidRPr="0074786E">
        <w:rPr>
          <w:szCs w:val="22"/>
        </w:rPr>
        <w:t>No Objection – Mark Ready for Motion</w:t>
      </w:r>
    </w:p>
    <w:p w:rsidR="00EB042E" w:rsidRPr="0074786E" w:rsidRDefault="00EB042E" w:rsidP="00EB042E">
      <w:pPr>
        <w:numPr>
          <w:ilvl w:val="2"/>
          <w:numId w:val="1"/>
        </w:numPr>
        <w:rPr>
          <w:szCs w:val="22"/>
          <w:highlight w:val="green"/>
        </w:rPr>
      </w:pPr>
      <w:r w:rsidRPr="0074786E">
        <w:rPr>
          <w:szCs w:val="22"/>
          <w:highlight w:val="green"/>
        </w:rPr>
        <w:t>CID 362 (MAC)</w:t>
      </w:r>
    </w:p>
    <w:p w:rsidR="00EB042E" w:rsidRPr="0074786E" w:rsidRDefault="00EB042E" w:rsidP="00EB042E">
      <w:pPr>
        <w:numPr>
          <w:ilvl w:val="3"/>
          <w:numId w:val="1"/>
        </w:numPr>
        <w:rPr>
          <w:szCs w:val="22"/>
        </w:rPr>
      </w:pPr>
      <w:r w:rsidRPr="0074786E">
        <w:rPr>
          <w:szCs w:val="22"/>
        </w:rPr>
        <w:t>Review comment</w:t>
      </w:r>
    </w:p>
    <w:p w:rsidR="00EB042E" w:rsidRPr="0074786E" w:rsidRDefault="00EB042E" w:rsidP="00EB042E">
      <w:pPr>
        <w:numPr>
          <w:ilvl w:val="3"/>
          <w:numId w:val="1"/>
        </w:numPr>
        <w:rPr>
          <w:szCs w:val="22"/>
        </w:rPr>
      </w:pPr>
      <w:r w:rsidRPr="0074786E">
        <w:rPr>
          <w:szCs w:val="22"/>
        </w:rPr>
        <w:t>Discussion of proposed change and the context.</w:t>
      </w:r>
    </w:p>
    <w:p w:rsidR="00EB042E" w:rsidRPr="0074786E" w:rsidRDefault="00EB042E" w:rsidP="00EB042E">
      <w:pPr>
        <w:numPr>
          <w:ilvl w:val="3"/>
          <w:numId w:val="1"/>
        </w:numPr>
        <w:rPr>
          <w:szCs w:val="22"/>
        </w:rPr>
      </w:pPr>
      <w:r w:rsidRPr="0074786E">
        <w:rPr>
          <w:szCs w:val="22"/>
        </w:rPr>
        <w:t>Proposed Resolution: CID 362 (MAC): REVISED (MAC: 2018-01-15 21:59:41Z): Change "Reason Code" to "Status code" at P741L35 and P1780L21.</w:t>
      </w:r>
    </w:p>
    <w:p w:rsidR="00386A56" w:rsidRPr="0074786E" w:rsidRDefault="00386A56" w:rsidP="00386A56">
      <w:pPr>
        <w:numPr>
          <w:ilvl w:val="3"/>
          <w:numId w:val="1"/>
        </w:numPr>
        <w:rPr>
          <w:szCs w:val="22"/>
        </w:rPr>
      </w:pPr>
      <w:r w:rsidRPr="0074786E">
        <w:rPr>
          <w:szCs w:val="22"/>
        </w:rPr>
        <w:t>No Objection – Mark Ready for Motion.</w:t>
      </w:r>
    </w:p>
    <w:p w:rsidR="00EB042E" w:rsidRPr="0074786E" w:rsidRDefault="00EB042E" w:rsidP="00EB042E">
      <w:pPr>
        <w:numPr>
          <w:ilvl w:val="2"/>
          <w:numId w:val="1"/>
        </w:numPr>
        <w:rPr>
          <w:szCs w:val="22"/>
        </w:rPr>
      </w:pPr>
      <w:r w:rsidRPr="0074786E">
        <w:rPr>
          <w:szCs w:val="22"/>
        </w:rPr>
        <w:t xml:space="preserve">CID 351 and 47 are already </w:t>
      </w:r>
      <w:r w:rsidR="000D6347" w:rsidRPr="0074786E">
        <w:rPr>
          <w:szCs w:val="22"/>
        </w:rPr>
        <w:t>marked “R</w:t>
      </w:r>
      <w:r w:rsidRPr="0074786E">
        <w:rPr>
          <w:szCs w:val="22"/>
        </w:rPr>
        <w:t xml:space="preserve">eady for </w:t>
      </w:r>
      <w:r w:rsidR="000D6347" w:rsidRPr="0074786E">
        <w:rPr>
          <w:szCs w:val="22"/>
        </w:rPr>
        <w:t>M</w:t>
      </w:r>
      <w:r w:rsidRPr="0074786E">
        <w:rPr>
          <w:szCs w:val="22"/>
        </w:rPr>
        <w:t>otion</w:t>
      </w:r>
      <w:r w:rsidR="000D6347" w:rsidRPr="0074786E">
        <w:rPr>
          <w:szCs w:val="22"/>
        </w:rPr>
        <w:t>”</w:t>
      </w:r>
    </w:p>
    <w:p w:rsidR="00EB042E" w:rsidRPr="0074786E" w:rsidRDefault="00EB042E" w:rsidP="00EB042E">
      <w:pPr>
        <w:numPr>
          <w:ilvl w:val="2"/>
          <w:numId w:val="1"/>
        </w:numPr>
        <w:rPr>
          <w:szCs w:val="22"/>
          <w:highlight w:val="yellow"/>
        </w:rPr>
      </w:pPr>
      <w:r w:rsidRPr="0074786E">
        <w:rPr>
          <w:szCs w:val="22"/>
          <w:highlight w:val="yellow"/>
        </w:rPr>
        <w:t>CID 339 (MAC)</w:t>
      </w:r>
    </w:p>
    <w:p w:rsidR="00EB042E" w:rsidRPr="0074786E" w:rsidRDefault="00EB042E" w:rsidP="00EB042E">
      <w:pPr>
        <w:numPr>
          <w:ilvl w:val="3"/>
          <w:numId w:val="1"/>
        </w:numPr>
        <w:rPr>
          <w:szCs w:val="22"/>
        </w:rPr>
      </w:pPr>
      <w:r w:rsidRPr="0074786E">
        <w:rPr>
          <w:szCs w:val="22"/>
        </w:rPr>
        <w:t>Assigned to Ganesh, and pending input later this week.</w:t>
      </w:r>
    </w:p>
    <w:p w:rsidR="00EB042E" w:rsidRPr="0074786E" w:rsidRDefault="00386A56" w:rsidP="00EB042E">
      <w:pPr>
        <w:numPr>
          <w:ilvl w:val="2"/>
          <w:numId w:val="1"/>
        </w:numPr>
        <w:rPr>
          <w:szCs w:val="22"/>
          <w:highlight w:val="green"/>
        </w:rPr>
      </w:pPr>
      <w:r w:rsidRPr="0074786E">
        <w:rPr>
          <w:szCs w:val="22"/>
          <w:highlight w:val="green"/>
        </w:rPr>
        <w:t>CID 14 (PHY)</w:t>
      </w:r>
    </w:p>
    <w:p w:rsidR="00EB042E" w:rsidRPr="0074786E" w:rsidRDefault="00EB042E" w:rsidP="00EB042E">
      <w:pPr>
        <w:numPr>
          <w:ilvl w:val="3"/>
          <w:numId w:val="1"/>
        </w:numPr>
        <w:rPr>
          <w:szCs w:val="22"/>
        </w:rPr>
      </w:pPr>
      <w:r w:rsidRPr="0074786E">
        <w:rPr>
          <w:szCs w:val="22"/>
        </w:rPr>
        <w:t>Assigned to Roger MARKS – he sent feedback.</w:t>
      </w:r>
    </w:p>
    <w:p w:rsidR="00EB042E" w:rsidRPr="0074786E" w:rsidRDefault="00386A56" w:rsidP="00EB042E">
      <w:pPr>
        <w:numPr>
          <w:ilvl w:val="3"/>
          <w:numId w:val="1"/>
        </w:numPr>
        <w:rPr>
          <w:szCs w:val="22"/>
        </w:rPr>
      </w:pPr>
      <w:r w:rsidRPr="0074786E">
        <w:rPr>
          <w:szCs w:val="22"/>
        </w:rPr>
        <w:t>Discussed the fact that an editorial error on this sentence caused some confusion.</w:t>
      </w:r>
    </w:p>
    <w:p w:rsidR="00386A56" w:rsidRPr="0074786E" w:rsidRDefault="00386A56" w:rsidP="00EB042E">
      <w:pPr>
        <w:numPr>
          <w:ilvl w:val="3"/>
          <w:numId w:val="1"/>
        </w:numPr>
        <w:rPr>
          <w:szCs w:val="22"/>
        </w:rPr>
      </w:pPr>
      <w:r w:rsidRPr="0074786E">
        <w:rPr>
          <w:szCs w:val="22"/>
        </w:rPr>
        <w:t>The CID that caused the confusion was CID 102 and CID 114 and we should have the Editor fix that and make it match what was approved.</w:t>
      </w:r>
    </w:p>
    <w:p w:rsidR="00386A56" w:rsidRPr="0074786E" w:rsidRDefault="00386A56" w:rsidP="00EB042E">
      <w:pPr>
        <w:numPr>
          <w:ilvl w:val="3"/>
          <w:numId w:val="1"/>
        </w:numPr>
        <w:rPr>
          <w:szCs w:val="22"/>
        </w:rPr>
      </w:pPr>
      <w:r w:rsidRPr="0074786E">
        <w:rPr>
          <w:szCs w:val="22"/>
        </w:rPr>
        <w:t>For CID 14, we will mark it as rejected for insufficient detail.</w:t>
      </w:r>
    </w:p>
    <w:p w:rsidR="00386A56" w:rsidRPr="0074786E" w:rsidRDefault="00386A56" w:rsidP="00386A56">
      <w:pPr>
        <w:numPr>
          <w:ilvl w:val="3"/>
          <w:numId w:val="1"/>
        </w:numPr>
        <w:rPr>
          <w:szCs w:val="22"/>
        </w:rPr>
      </w:pPr>
      <w:r w:rsidRPr="0074786E">
        <w:rPr>
          <w:szCs w:val="22"/>
        </w:rPr>
        <w:t>Proposed Resolution:  CID 14 (PHY) Rejected: The comment fails to identify changes in sufficient detail so that the specific wording of the changes that will satisfy the commenter can be determined.</w:t>
      </w:r>
    </w:p>
    <w:p w:rsidR="00386A56" w:rsidRPr="0074786E" w:rsidRDefault="00386A56" w:rsidP="00386A56">
      <w:pPr>
        <w:numPr>
          <w:ilvl w:val="3"/>
          <w:numId w:val="1"/>
        </w:numPr>
        <w:rPr>
          <w:szCs w:val="22"/>
        </w:rPr>
      </w:pPr>
      <w:r w:rsidRPr="0074786E">
        <w:rPr>
          <w:szCs w:val="22"/>
        </w:rPr>
        <w:t>No Objection – Mark Ready for Motion.</w:t>
      </w:r>
    </w:p>
    <w:p w:rsidR="00386A56" w:rsidRPr="0074786E" w:rsidRDefault="00386A56" w:rsidP="00386A56">
      <w:pPr>
        <w:numPr>
          <w:ilvl w:val="2"/>
          <w:numId w:val="1"/>
        </w:numPr>
        <w:rPr>
          <w:szCs w:val="22"/>
          <w:highlight w:val="green"/>
        </w:rPr>
      </w:pPr>
      <w:r w:rsidRPr="0074786E">
        <w:rPr>
          <w:szCs w:val="22"/>
          <w:highlight w:val="green"/>
        </w:rPr>
        <w:t>CID 340 (MAC)</w:t>
      </w:r>
    </w:p>
    <w:p w:rsidR="00386A56" w:rsidRPr="0074786E" w:rsidRDefault="00386A56" w:rsidP="00386A56">
      <w:pPr>
        <w:numPr>
          <w:ilvl w:val="3"/>
          <w:numId w:val="1"/>
        </w:numPr>
        <w:rPr>
          <w:szCs w:val="22"/>
        </w:rPr>
      </w:pPr>
      <w:r w:rsidRPr="0074786E">
        <w:rPr>
          <w:szCs w:val="22"/>
        </w:rPr>
        <w:t xml:space="preserve">Review status of discussion </w:t>
      </w:r>
    </w:p>
    <w:p w:rsidR="00386A56" w:rsidRPr="0074786E" w:rsidRDefault="00386A56" w:rsidP="00386A56">
      <w:pPr>
        <w:numPr>
          <w:ilvl w:val="3"/>
          <w:numId w:val="1"/>
        </w:numPr>
        <w:rPr>
          <w:szCs w:val="22"/>
        </w:rPr>
      </w:pPr>
      <w:r w:rsidRPr="0074786E">
        <w:rPr>
          <w:szCs w:val="22"/>
        </w:rPr>
        <w:t>Roger MARKS has asked to defer until the next ballot.</w:t>
      </w:r>
    </w:p>
    <w:p w:rsidR="000D6347" w:rsidRPr="0074786E" w:rsidRDefault="00386A56" w:rsidP="00386A56">
      <w:pPr>
        <w:numPr>
          <w:ilvl w:val="3"/>
          <w:numId w:val="1"/>
        </w:numPr>
        <w:rPr>
          <w:szCs w:val="22"/>
        </w:rPr>
      </w:pPr>
      <w:r w:rsidRPr="0074786E">
        <w:rPr>
          <w:szCs w:val="22"/>
        </w:rPr>
        <w:t>Proposed Resolution: CID 340 (MAC): REJECTED (MAC: 2018-01-15 22:13:52Z): Withdrawn by commenter pending relevant developments in Tgba.</w:t>
      </w:r>
    </w:p>
    <w:p w:rsidR="00386A56" w:rsidRPr="0074786E" w:rsidRDefault="00386A56" w:rsidP="00386A56">
      <w:pPr>
        <w:numPr>
          <w:ilvl w:val="3"/>
          <w:numId w:val="1"/>
        </w:numPr>
        <w:rPr>
          <w:szCs w:val="22"/>
        </w:rPr>
      </w:pPr>
      <w:r w:rsidRPr="0074786E">
        <w:rPr>
          <w:szCs w:val="22"/>
        </w:rPr>
        <w:t>No Objection – Mark Ready for Motion</w:t>
      </w:r>
    </w:p>
    <w:p w:rsidR="00386A56" w:rsidRPr="0074786E" w:rsidRDefault="00386A56" w:rsidP="00386A56">
      <w:pPr>
        <w:numPr>
          <w:ilvl w:val="2"/>
          <w:numId w:val="1"/>
        </w:numPr>
        <w:rPr>
          <w:szCs w:val="22"/>
          <w:highlight w:val="green"/>
        </w:rPr>
      </w:pPr>
      <w:r w:rsidRPr="0074786E">
        <w:rPr>
          <w:szCs w:val="22"/>
          <w:highlight w:val="green"/>
        </w:rPr>
        <w:t>CID 341 (MAC)</w:t>
      </w:r>
    </w:p>
    <w:p w:rsidR="00386A56" w:rsidRPr="0074786E" w:rsidRDefault="00386A56" w:rsidP="00386A56">
      <w:pPr>
        <w:numPr>
          <w:ilvl w:val="3"/>
          <w:numId w:val="1"/>
        </w:numPr>
        <w:rPr>
          <w:szCs w:val="22"/>
        </w:rPr>
      </w:pPr>
      <w:r w:rsidRPr="0074786E">
        <w:rPr>
          <w:szCs w:val="22"/>
        </w:rPr>
        <w:t>Need to take more time for crafting response.</w:t>
      </w:r>
    </w:p>
    <w:p w:rsidR="00386A56" w:rsidRPr="0074786E" w:rsidRDefault="000D6347" w:rsidP="00386A56">
      <w:pPr>
        <w:numPr>
          <w:ilvl w:val="3"/>
          <w:numId w:val="1"/>
        </w:numPr>
        <w:rPr>
          <w:szCs w:val="22"/>
        </w:rPr>
      </w:pPr>
      <w:r w:rsidRPr="0074786E">
        <w:rPr>
          <w:szCs w:val="22"/>
        </w:rPr>
        <w:t>Review context of the comment.</w:t>
      </w:r>
    </w:p>
    <w:p w:rsidR="000D6347" w:rsidRPr="0074786E" w:rsidRDefault="000D6347" w:rsidP="00386A56">
      <w:pPr>
        <w:numPr>
          <w:ilvl w:val="3"/>
          <w:numId w:val="1"/>
        </w:numPr>
        <w:rPr>
          <w:szCs w:val="22"/>
        </w:rPr>
      </w:pPr>
      <w:r w:rsidRPr="0074786E">
        <w:rPr>
          <w:szCs w:val="22"/>
        </w:rPr>
        <w:t>This particular field is set to one if the “SSID of APS “. Change discussion about if we add “every” or “each” and what it may mean.</w:t>
      </w:r>
    </w:p>
    <w:p w:rsidR="000D6347" w:rsidRPr="0074786E" w:rsidRDefault="000D6347" w:rsidP="00386A56">
      <w:pPr>
        <w:numPr>
          <w:ilvl w:val="3"/>
          <w:numId w:val="1"/>
        </w:numPr>
        <w:rPr>
          <w:szCs w:val="22"/>
        </w:rPr>
      </w:pPr>
      <w:r w:rsidRPr="0074786E">
        <w:rPr>
          <w:szCs w:val="22"/>
        </w:rPr>
        <w:t xml:space="preserve">Discussion on that this paragraph is meaning. </w:t>
      </w:r>
    </w:p>
    <w:p w:rsidR="000D6347" w:rsidRPr="0074786E" w:rsidRDefault="000D6347" w:rsidP="00EB3D44">
      <w:pPr>
        <w:numPr>
          <w:ilvl w:val="3"/>
          <w:numId w:val="1"/>
        </w:numPr>
        <w:rPr>
          <w:szCs w:val="22"/>
        </w:rPr>
      </w:pPr>
      <w:r w:rsidRPr="0074786E">
        <w:rPr>
          <w:szCs w:val="22"/>
        </w:rPr>
        <w:t>Proposed Resolution: CID 341 (MAC): Revised; Change the paragraph at Page 1185 Lines 18-23 as follows: "The Filtered Neighbor AP subfield is 1 bit in length. When included in the Probe Response frame, it is set to 1 if the SSID of &lt;insert&gt;every&lt;/insert&gt; AP&lt;delete&gt;s&lt;/delete&gt; in this Neighbor AP Information field matches the specific SSID in the corresponding Probe Request frame. When included in the Beacon frame, it is set to 1 if the SSID of &lt;insert&gt;every&lt;/insert&gt; AP&lt;delete&gt;s&lt;/delete&gt; in this Neighbor AP Information field matches the specific SSID in the containing Beacon frame. It is set to 0 otherwise.</w:t>
      </w:r>
    </w:p>
    <w:p w:rsidR="00386A56" w:rsidRPr="0074786E" w:rsidRDefault="000D6347" w:rsidP="00386A56">
      <w:pPr>
        <w:numPr>
          <w:ilvl w:val="3"/>
          <w:numId w:val="1"/>
        </w:numPr>
        <w:rPr>
          <w:szCs w:val="22"/>
        </w:rPr>
      </w:pPr>
      <w:r w:rsidRPr="0074786E">
        <w:rPr>
          <w:szCs w:val="22"/>
        </w:rPr>
        <w:t>No objection – Mark Ready for Motion</w:t>
      </w:r>
    </w:p>
    <w:p w:rsidR="000D6347" w:rsidRPr="0074786E" w:rsidRDefault="000D6347" w:rsidP="000D6347">
      <w:pPr>
        <w:numPr>
          <w:ilvl w:val="2"/>
          <w:numId w:val="1"/>
        </w:numPr>
        <w:rPr>
          <w:szCs w:val="22"/>
          <w:highlight w:val="yellow"/>
        </w:rPr>
      </w:pPr>
      <w:r w:rsidRPr="0074786E">
        <w:rPr>
          <w:szCs w:val="22"/>
          <w:highlight w:val="yellow"/>
        </w:rPr>
        <w:t>CID 289 (PHY)</w:t>
      </w:r>
    </w:p>
    <w:p w:rsidR="000D6347" w:rsidRPr="0074786E" w:rsidRDefault="000D6347" w:rsidP="000D6347">
      <w:pPr>
        <w:numPr>
          <w:ilvl w:val="3"/>
          <w:numId w:val="1"/>
        </w:numPr>
        <w:rPr>
          <w:szCs w:val="22"/>
        </w:rPr>
      </w:pPr>
      <w:r w:rsidRPr="0074786E">
        <w:rPr>
          <w:szCs w:val="22"/>
        </w:rPr>
        <w:lastRenderedPageBreak/>
        <w:t xml:space="preserve">Assigned to Guido </w:t>
      </w:r>
      <w:r w:rsidR="008E724B" w:rsidRPr="0074786E">
        <w:rPr>
          <w:szCs w:val="22"/>
        </w:rPr>
        <w:t>HIERTZ</w:t>
      </w:r>
    </w:p>
    <w:p w:rsidR="000D6347" w:rsidRPr="0074786E" w:rsidRDefault="000D6347" w:rsidP="00DB3D69">
      <w:pPr>
        <w:numPr>
          <w:ilvl w:val="2"/>
          <w:numId w:val="1"/>
        </w:numPr>
        <w:rPr>
          <w:szCs w:val="22"/>
          <w:highlight w:val="green"/>
        </w:rPr>
      </w:pPr>
      <w:r w:rsidRPr="0074786E">
        <w:rPr>
          <w:szCs w:val="22"/>
          <w:highlight w:val="green"/>
        </w:rPr>
        <w:t>CID 194</w:t>
      </w:r>
      <w:r w:rsidR="00DB3D69" w:rsidRPr="0074786E">
        <w:rPr>
          <w:szCs w:val="22"/>
          <w:highlight w:val="green"/>
        </w:rPr>
        <w:t xml:space="preserve"> (MAC)</w:t>
      </w:r>
    </w:p>
    <w:p w:rsidR="00DB3D69" w:rsidRPr="0074786E" w:rsidRDefault="00DB3D69" w:rsidP="00DB3D69">
      <w:pPr>
        <w:numPr>
          <w:ilvl w:val="3"/>
          <w:numId w:val="1"/>
        </w:numPr>
        <w:rPr>
          <w:szCs w:val="22"/>
        </w:rPr>
      </w:pPr>
      <w:r w:rsidRPr="0074786E">
        <w:rPr>
          <w:szCs w:val="22"/>
        </w:rPr>
        <w:t>Review comment</w:t>
      </w:r>
    </w:p>
    <w:p w:rsidR="00DB3D69" w:rsidRPr="0074786E" w:rsidRDefault="00DB3D69" w:rsidP="00DB3D69">
      <w:pPr>
        <w:numPr>
          <w:ilvl w:val="3"/>
          <w:numId w:val="1"/>
        </w:numPr>
        <w:rPr>
          <w:szCs w:val="22"/>
        </w:rPr>
      </w:pPr>
      <w:r w:rsidRPr="0074786E">
        <w:rPr>
          <w:szCs w:val="22"/>
        </w:rPr>
        <w:t>Proposed Resolution: CID 194 (MAC): ACCEPTED (MAC: 2018-01-15 22:26:05Z)</w:t>
      </w:r>
    </w:p>
    <w:p w:rsidR="00903865" w:rsidRPr="0074786E" w:rsidRDefault="00903865" w:rsidP="00DB3D69">
      <w:pPr>
        <w:numPr>
          <w:ilvl w:val="3"/>
          <w:numId w:val="1"/>
        </w:numPr>
        <w:rPr>
          <w:szCs w:val="22"/>
        </w:rPr>
      </w:pPr>
      <w:r w:rsidRPr="0074786E">
        <w:rPr>
          <w:szCs w:val="22"/>
        </w:rPr>
        <w:t>No Objection – Mark Ready for Motion</w:t>
      </w:r>
    </w:p>
    <w:p w:rsidR="00DB3D69" w:rsidRPr="0074786E" w:rsidRDefault="00DB3D69" w:rsidP="00DB3D69">
      <w:pPr>
        <w:numPr>
          <w:ilvl w:val="1"/>
          <w:numId w:val="1"/>
        </w:numPr>
        <w:rPr>
          <w:szCs w:val="22"/>
          <w:highlight w:val="green"/>
        </w:rPr>
      </w:pPr>
      <w:r w:rsidRPr="0074786E">
        <w:rPr>
          <w:szCs w:val="22"/>
          <w:highlight w:val="green"/>
        </w:rPr>
        <w:t>CID 222 and 223 (GEN)</w:t>
      </w:r>
    </w:p>
    <w:p w:rsidR="00DB3D69" w:rsidRPr="0074786E" w:rsidRDefault="00DB3D69" w:rsidP="00DB3D69">
      <w:pPr>
        <w:numPr>
          <w:ilvl w:val="3"/>
          <w:numId w:val="1"/>
        </w:numPr>
        <w:rPr>
          <w:szCs w:val="22"/>
        </w:rPr>
      </w:pPr>
      <w:r w:rsidRPr="0074786E">
        <w:rPr>
          <w:szCs w:val="22"/>
        </w:rPr>
        <w:t>Review comment</w:t>
      </w:r>
    </w:p>
    <w:p w:rsidR="00DB3D69" w:rsidRPr="0074786E" w:rsidRDefault="00DB3D69" w:rsidP="00DB3D69">
      <w:pPr>
        <w:numPr>
          <w:ilvl w:val="3"/>
          <w:numId w:val="1"/>
        </w:numPr>
        <w:rPr>
          <w:szCs w:val="22"/>
        </w:rPr>
      </w:pPr>
      <w:r w:rsidRPr="0074786E">
        <w:rPr>
          <w:szCs w:val="22"/>
        </w:rPr>
        <w:t>Email exchange agreed accept</w:t>
      </w:r>
    </w:p>
    <w:p w:rsidR="00DB3D69" w:rsidRPr="0074786E" w:rsidRDefault="00DB3D69" w:rsidP="00DB3D69">
      <w:pPr>
        <w:numPr>
          <w:ilvl w:val="3"/>
          <w:numId w:val="1"/>
        </w:numPr>
        <w:rPr>
          <w:szCs w:val="22"/>
        </w:rPr>
      </w:pPr>
      <w:r w:rsidRPr="0074786E">
        <w:rPr>
          <w:szCs w:val="22"/>
        </w:rPr>
        <w:t>Proposed Resolution: ACCEPTED (GEN: 2018-01-15 22:27:30Z)</w:t>
      </w:r>
    </w:p>
    <w:p w:rsidR="00DB3D69" w:rsidRPr="0074786E" w:rsidRDefault="00DB3D69" w:rsidP="00DB3D69">
      <w:pPr>
        <w:numPr>
          <w:ilvl w:val="3"/>
          <w:numId w:val="1"/>
        </w:numPr>
        <w:rPr>
          <w:szCs w:val="22"/>
        </w:rPr>
      </w:pPr>
      <w:r w:rsidRPr="0074786E">
        <w:rPr>
          <w:szCs w:val="22"/>
        </w:rPr>
        <w:t>No Objection – Mark Ready for Motion</w:t>
      </w:r>
    </w:p>
    <w:p w:rsidR="00DB3D69" w:rsidRPr="0074786E" w:rsidRDefault="00DB3D69" w:rsidP="00DB3D69">
      <w:pPr>
        <w:numPr>
          <w:ilvl w:val="1"/>
          <w:numId w:val="1"/>
        </w:numPr>
        <w:rPr>
          <w:b/>
          <w:szCs w:val="22"/>
        </w:rPr>
      </w:pPr>
      <w:r w:rsidRPr="0074786E">
        <w:rPr>
          <w:b/>
          <w:szCs w:val="22"/>
        </w:rPr>
        <w:t>More MAC CIDS</w:t>
      </w:r>
    </w:p>
    <w:p w:rsidR="00DB3D69" w:rsidRPr="0074786E" w:rsidRDefault="00DB3D69" w:rsidP="00DB3D69">
      <w:pPr>
        <w:numPr>
          <w:ilvl w:val="2"/>
          <w:numId w:val="1"/>
        </w:numPr>
        <w:rPr>
          <w:szCs w:val="22"/>
          <w:highlight w:val="green"/>
        </w:rPr>
      </w:pPr>
      <w:r w:rsidRPr="0074786E">
        <w:rPr>
          <w:szCs w:val="22"/>
          <w:highlight w:val="green"/>
        </w:rPr>
        <w:t>CID 3 (MAC)</w:t>
      </w:r>
    </w:p>
    <w:p w:rsidR="00DB3D69" w:rsidRPr="0074786E" w:rsidRDefault="00DB3D69" w:rsidP="00DB3D69">
      <w:pPr>
        <w:numPr>
          <w:ilvl w:val="3"/>
          <w:numId w:val="1"/>
        </w:numPr>
        <w:rPr>
          <w:szCs w:val="22"/>
        </w:rPr>
      </w:pPr>
      <w:r w:rsidRPr="0074786E">
        <w:rPr>
          <w:szCs w:val="22"/>
        </w:rPr>
        <w:t>We have this topic being presented to TGay, so the Commenter would like to withdraw for now.</w:t>
      </w:r>
    </w:p>
    <w:p w:rsidR="00DB3D69" w:rsidRPr="0074786E" w:rsidRDefault="00DB3D69" w:rsidP="00DB3D69">
      <w:pPr>
        <w:numPr>
          <w:ilvl w:val="3"/>
          <w:numId w:val="1"/>
        </w:numPr>
        <w:rPr>
          <w:szCs w:val="22"/>
        </w:rPr>
      </w:pPr>
      <w:r w:rsidRPr="0074786E">
        <w:rPr>
          <w:szCs w:val="22"/>
        </w:rPr>
        <w:t>Proposed Resolution: CID 3 (MAC): REJECTED (MAC: 2018-01-15 22:29:34Z): The comment fails to identify changes in sufficient detail so that the specific wording of the changes that will satisfy the commenter can be determined.</w:t>
      </w:r>
    </w:p>
    <w:p w:rsidR="00DB3D69" w:rsidRPr="0074786E" w:rsidRDefault="00DB3D69" w:rsidP="00DB3D69">
      <w:pPr>
        <w:numPr>
          <w:ilvl w:val="3"/>
          <w:numId w:val="1"/>
        </w:numPr>
        <w:rPr>
          <w:szCs w:val="22"/>
        </w:rPr>
      </w:pPr>
      <w:r w:rsidRPr="0074786E">
        <w:rPr>
          <w:szCs w:val="22"/>
        </w:rPr>
        <w:t>No Objection – Mark Ready for Motion</w:t>
      </w:r>
    </w:p>
    <w:p w:rsidR="00DB3D69" w:rsidRPr="0074786E" w:rsidRDefault="00DB3D69" w:rsidP="00DB3D69">
      <w:pPr>
        <w:numPr>
          <w:ilvl w:val="2"/>
          <w:numId w:val="1"/>
        </w:numPr>
        <w:rPr>
          <w:szCs w:val="22"/>
          <w:highlight w:val="green"/>
        </w:rPr>
      </w:pPr>
      <w:r w:rsidRPr="0074786E">
        <w:rPr>
          <w:szCs w:val="22"/>
          <w:highlight w:val="green"/>
        </w:rPr>
        <w:t>CID 106 (MAC)</w:t>
      </w:r>
    </w:p>
    <w:p w:rsidR="00DB3D69" w:rsidRPr="0074786E" w:rsidRDefault="00DB3D69" w:rsidP="00DB3D69">
      <w:pPr>
        <w:numPr>
          <w:ilvl w:val="3"/>
          <w:numId w:val="1"/>
        </w:numPr>
        <w:rPr>
          <w:szCs w:val="22"/>
        </w:rPr>
      </w:pPr>
      <w:r w:rsidRPr="0074786E">
        <w:rPr>
          <w:szCs w:val="22"/>
        </w:rPr>
        <w:t>Review comment history</w:t>
      </w:r>
    </w:p>
    <w:p w:rsidR="00DB3D69" w:rsidRPr="0074786E" w:rsidRDefault="00DB3D69" w:rsidP="00DB3D69">
      <w:pPr>
        <w:numPr>
          <w:ilvl w:val="3"/>
          <w:numId w:val="1"/>
        </w:numPr>
        <w:rPr>
          <w:szCs w:val="22"/>
        </w:rPr>
      </w:pPr>
      <w:r w:rsidRPr="0074786E">
        <w:rPr>
          <w:szCs w:val="22"/>
        </w:rPr>
        <w:t>Review Comment</w:t>
      </w:r>
    </w:p>
    <w:p w:rsidR="00DB3D69" w:rsidRPr="0074786E" w:rsidRDefault="007B5B2D" w:rsidP="00DB3D69">
      <w:pPr>
        <w:numPr>
          <w:ilvl w:val="3"/>
          <w:numId w:val="1"/>
        </w:numPr>
        <w:rPr>
          <w:szCs w:val="22"/>
        </w:rPr>
      </w:pPr>
      <w:r w:rsidRPr="0074786E">
        <w:rPr>
          <w:szCs w:val="22"/>
        </w:rPr>
        <w:t>Short discussion on the merits.</w:t>
      </w:r>
    </w:p>
    <w:p w:rsidR="007B5B2D" w:rsidRPr="0074786E" w:rsidRDefault="007B5B2D" w:rsidP="007B5B2D">
      <w:pPr>
        <w:numPr>
          <w:ilvl w:val="3"/>
          <w:numId w:val="1"/>
        </w:numPr>
        <w:rPr>
          <w:szCs w:val="22"/>
        </w:rPr>
      </w:pPr>
      <w:r w:rsidRPr="0074786E">
        <w:rPr>
          <w:szCs w:val="22"/>
        </w:rPr>
        <w:t>Proposed Resolution; CID 106 (MAC): REJECTED (MAC: 2018-01-15 22:39:47Z): The comment fails to identify changes in sufficient detail so that the specific wording of the changes that will satisfy the commenter can be determined.</w:t>
      </w:r>
    </w:p>
    <w:p w:rsidR="007B5B2D" w:rsidRPr="0074786E" w:rsidRDefault="007B5B2D" w:rsidP="007B5B2D">
      <w:pPr>
        <w:numPr>
          <w:ilvl w:val="3"/>
          <w:numId w:val="1"/>
        </w:numPr>
        <w:rPr>
          <w:szCs w:val="22"/>
        </w:rPr>
      </w:pPr>
      <w:r w:rsidRPr="0074786E">
        <w:rPr>
          <w:szCs w:val="22"/>
        </w:rPr>
        <w:t>No Objection – Mark Ready for Motion</w:t>
      </w:r>
    </w:p>
    <w:p w:rsidR="007B5B2D" w:rsidRPr="0074786E" w:rsidRDefault="007B5B2D" w:rsidP="007B5B2D">
      <w:pPr>
        <w:numPr>
          <w:ilvl w:val="2"/>
          <w:numId w:val="1"/>
        </w:numPr>
        <w:rPr>
          <w:szCs w:val="22"/>
          <w:highlight w:val="green"/>
        </w:rPr>
      </w:pPr>
      <w:r w:rsidRPr="0074786E">
        <w:rPr>
          <w:szCs w:val="22"/>
          <w:highlight w:val="green"/>
        </w:rPr>
        <w:t>CID 116 (MAC)</w:t>
      </w:r>
    </w:p>
    <w:p w:rsidR="007B5B2D" w:rsidRPr="0074786E" w:rsidRDefault="007B5B2D" w:rsidP="007B5B2D">
      <w:pPr>
        <w:numPr>
          <w:ilvl w:val="3"/>
          <w:numId w:val="1"/>
        </w:numPr>
        <w:rPr>
          <w:szCs w:val="22"/>
        </w:rPr>
      </w:pPr>
      <w:r w:rsidRPr="0074786E">
        <w:rPr>
          <w:szCs w:val="22"/>
        </w:rPr>
        <w:t>Review Comment</w:t>
      </w:r>
    </w:p>
    <w:p w:rsidR="007B5B2D" w:rsidRPr="0074786E" w:rsidRDefault="007B5B2D" w:rsidP="007B5B2D">
      <w:pPr>
        <w:numPr>
          <w:ilvl w:val="3"/>
          <w:numId w:val="1"/>
        </w:numPr>
        <w:rPr>
          <w:szCs w:val="22"/>
        </w:rPr>
      </w:pPr>
      <w:r w:rsidRPr="0074786E">
        <w:rPr>
          <w:szCs w:val="22"/>
        </w:rPr>
        <w:t>More work would need to be done than has been to resolve other than reject.</w:t>
      </w:r>
    </w:p>
    <w:p w:rsidR="007B5B2D" w:rsidRPr="0074786E" w:rsidRDefault="007B5B2D" w:rsidP="007B5B2D">
      <w:pPr>
        <w:numPr>
          <w:ilvl w:val="3"/>
          <w:numId w:val="1"/>
        </w:numPr>
        <w:rPr>
          <w:szCs w:val="22"/>
        </w:rPr>
      </w:pPr>
      <w:r w:rsidRPr="0074786E">
        <w:rPr>
          <w:szCs w:val="22"/>
        </w:rPr>
        <w:t>Proposed resolution: CID 116 (MAC): REJECTED (MAC: 2018-01-15 22:41:02Z): The comment fails to identify changes in sufficient detail so that the specific wording of the changes that will satisfy the commenter can be determined.</w:t>
      </w:r>
    </w:p>
    <w:p w:rsidR="007B5B2D" w:rsidRPr="0074786E" w:rsidRDefault="007B5B2D" w:rsidP="007B5B2D">
      <w:pPr>
        <w:numPr>
          <w:ilvl w:val="3"/>
          <w:numId w:val="1"/>
        </w:numPr>
        <w:rPr>
          <w:szCs w:val="22"/>
        </w:rPr>
      </w:pPr>
      <w:r w:rsidRPr="0074786E">
        <w:rPr>
          <w:szCs w:val="22"/>
        </w:rPr>
        <w:t>No Objection – Mark Ready for Motion</w:t>
      </w:r>
    </w:p>
    <w:p w:rsidR="00DB3D69" w:rsidRPr="0074786E" w:rsidRDefault="00DB3D69" w:rsidP="00DB3D69">
      <w:pPr>
        <w:numPr>
          <w:ilvl w:val="2"/>
          <w:numId w:val="1"/>
        </w:numPr>
        <w:rPr>
          <w:szCs w:val="22"/>
          <w:highlight w:val="yellow"/>
        </w:rPr>
      </w:pPr>
      <w:r w:rsidRPr="0074786E">
        <w:rPr>
          <w:szCs w:val="22"/>
          <w:highlight w:val="yellow"/>
        </w:rPr>
        <w:t xml:space="preserve">CID </w:t>
      </w:r>
      <w:r w:rsidR="007B5B2D" w:rsidRPr="0074786E">
        <w:rPr>
          <w:szCs w:val="22"/>
          <w:highlight w:val="yellow"/>
        </w:rPr>
        <w:t>251 (MAC)</w:t>
      </w:r>
    </w:p>
    <w:p w:rsidR="007B5B2D" w:rsidRPr="0074786E" w:rsidRDefault="007B5B2D" w:rsidP="007B5B2D">
      <w:pPr>
        <w:numPr>
          <w:ilvl w:val="3"/>
          <w:numId w:val="1"/>
        </w:numPr>
        <w:rPr>
          <w:szCs w:val="22"/>
        </w:rPr>
      </w:pPr>
      <w:r w:rsidRPr="0074786E">
        <w:rPr>
          <w:szCs w:val="22"/>
        </w:rPr>
        <w:t>Add to the Matthew FISCHER document.</w:t>
      </w:r>
    </w:p>
    <w:p w:rsidR="007B5B2D" w:rsidRPr="0074786E" w:rsidRDefault="007B5B2D" w:rsidP="007B5B2D">
      <w:pPr>
        <w:numPr>
          <w:ilvl w:val="2"/>
          <w:numId w:val="1"/>
        </w:numPr>
        <w:rPr>
          <w:szCs w:val="22"/>
          <w:highlight w:val="yellow"/>
        </w:rPr>
      </w:pPr>
      <w:r w:rsidRPr="0074786E">
        <w:rPr>
          <w:szCs w:val="22"/>
          <w:highlight w:val="yellow"/>
        </w:rPr>
        <w:t>CID 290 (MAC)</w:t>
      </w:r>
    </w:p>
    <w:p w:rsidR="007B5B2D" w:rsidRPr="0074786E" w:rsidRDefault="007B5B2D" w:rsidP="007B5B2D">
      <w:pPr>
        <w:numPr>
          <w:ilvl w:val="3"/>
          <w:numId w:val="1"/>
        </w:numPr>
        <w:rPr>
          <w:szCs w:val="22"/>
        </w:rPr>
      </w:pPr>
      <w:r w:rsidRPr="0074786E">
        <w:rPr>
          <w:szCs w:val="22"/>
        </w:rPr>
        <w:t>Review comment</w:t>
      </w:r>
    </w:p>
    <w:p w:rsidR="007B5B2D" w:rsidRPr="0074786E" w:rsidRDefault="007B5B2D" w:rsidP="007B5B2D">
      <w:pPr>
        <w:numPr>
          <w:ilvl w:val="3"/>
          <w:numId w:val="1"/>
        </w:numPr>
        <w:rPr>
          <w:szCs w:val="22"/>
        </w:rPr>
      </w:pPr>
      <w:r w:rsidRPr="0074786E">
        <w:rPr>
          <w:szCs w:val="22"/>
        </w:rPr>
        <w:t xml:space="preserve">Unsure on the path forward – Mark HAMILTON to work on this </w:t>
      </w:r>
      <w:r w:rsidR="00903865" w:rsidRPr="0074786E">
        <w:rPr>
          <w:szCs w:val="22"/>
        </w:rPr>
        <w:t>further</w:t>
      </w:r>
      <w:r w:rsidRPr="0074786E">
        <w:rPr>
          <w:szCs w:val="22"/>
        </w:rPr>
        <w:t>.</w:t>
      </w:r>
    </w:p>
    <w:p w:rsidR="007B5B2D" w:rsidRPr="0074786E" w:rsidRDefault="007B5B2D" w:rsidP="007B5B2D">
      <w:pPr>
        <w:numPr>
          <w:ilvl w:val="2"/>
          <w:numId w:val="1"/>
        </w:numPr>
        <w:rPr>
          <w:szCs w:val="22"/>
          <w:highlight w:val="green"/>
        </w:rPr>
      </w:pPr>
      <w:r w:rsidRPr="0074786E">
        <w:rPr>
          <w:szCs w:val="22"/>
          <w:highlight w:val="green"/>
        </w:rPr>
        <w:t>CID 305 (MAC)</w:t>
      </w:r>
    </w:p>
    <w:p w:rsidR="007B5B2D" w:rsidRPr="0074786E" w:rsidRDefault="007B5B2D" w:rsidP="007B5B2D">
      <w:pPr>
        <w:numPr>
          <w:ilvl w:val="3"/>
          <w:numId w:val="1"/>
        </w:numPr>
        <w:rPr>
          <w:szCs w:val="22"/>
        </w:rPr>
      </w:pPr>
      <w:r w:rsidRPr="0074786E">
        <w:rPr>
          <w:szCs w:val="22"/>
        </w:rPr>
        <w:t>Review comment</w:t>
      </w:r>
    </w:p>
    <w:p w:rsidR="007B5B2D" w:rsidRPr="0074786E" w:rsidRDefault="007B5B2D" w:rsidP="007B5B2D">
      <w:pPr>
        <w:numPr>
          <w:ilvl w:val="3"/>
          <w:numId w:val="1"/>
        </w:numPr>
        <w:rPr>
          <w:szCs w:val="22"/>
        </w:rPr>
      </w:pPr>
      <w:r w:rsidRPr="0074786E">
        <w:rPr>
          <w:szCs w:val="22"/>
        </w:rPr>
        <w:t>No submission is pending</w:t>
      </w:r>
    </w:p>
    <w:p w:rsidR="007B5B2D" w:rsidRPr="0074786E" w:rsidRDefault="007B5B2D" w:rsidP="007B5B2D">
      <w:pPr>
        <w:numPr>
          <w:ilvl w:val="3"/>
          <w:numId w:val="1"/>
        </w:numPr>
        <w:rPr>
          <w:szCs w:val="22"/>
        </w:rPr>
      </w:pPr>
      <w:r w:rsidRPr="0074786E">
        <w:rPr>
          <w:szCs w:val="22"/>
        </w:rPr>
        <w:t>Proposed Resolution: CID 305 (MAC): REJECTED (MAC: 2018-01-15 21:41:53Z): The comment fails to identify changes in sufficient detail so that the specific wording of the changes that will satisfy the commenter can be determined.</w:t>
      </w:r>
    </w:p>
    <w:p w:rsidR="007B5B2D" w:rsidRPr="0074786E" w:rsidRDefault="007B5B2D" w:rsidP="007B5B2D">
      <w:pPr>
        <w:numPr>
          <w:ilvl w:val="3"/>
          <w:numId w:val="1"/>
        </w:numPr>
        <w:rPr>
          <w:szCs w:val="22"/>
        </w:rPr>
      </w:pPr>
      <w:r w:rsidRPr="0074786E">
        <w:rPr>
          <w:szCs w:val="22"/>
        </w:rPr>
        <w:t>No Objection – Mark Ready for Motion</w:t>
      </w:r>
    </w:p>
    <w:p w:rsidR="007B5B2D" w:rsidRPr="0074786E" w:rsidRDefault="007B5B2D" w:rsidP="007B5B2D">
      <w:pPr>
        <w:numPr>
          <w:ilvl w:val="2"/>
          <w:numId w:val="1"/>
        </w:numPr>
        <w:rPr>
          <w:szCs w:val="22"/>
          <w:highlight w:val="green"/>
        </w:rPr>
      </w:pPr>
      <w:r w:rsidRPr="0074786E">
        <w:rPr>
          <w:szCs w:val="22"/>
          <w:highlight w:val="green"/>
        </w:rPr>
        <w:t xml:space="preserve">CID </w:t>
      </w:r>
      <w:r w:rsidR="0054588E" w:rsidRPr="0074786E">
        <w:rPr>
          <w:szCs w:val="22"/>
          <w:highlight w:val="green"/>
        </w:rPr>
        <w:t>337 (MAC)</w:t>
      </w:r>
    </w:p>
    <w:p w:rsidR="0054588E" w:rsidRPr="0074786E" w:rsidRDefault="0054588E" w:rsidP="0054588E">
      <w:pPr>
        <w:numPr>
          <w:ilvl w:val="3"/>
          <w:numId w:val="1"/>
        </w:numPr>
        <w:rPr>
          <w:szCs w:val="22"/>
        </w:rPr>
      </w:pPr>
      <w:r w:rsidRPr="0074786E">
        <w:rPr>
          <w:szCs w:val="22"/>
        </w:rPr>
        <w:t>Review Comment</w:t>
      </w:r>
    </w:p>
    <w:p w:rsidR="0054588E" w:rsidRPr="0074786E" w:rsidRDefault="0054588E" w:rsidP="0054588E">
      <w:pPr>
        <w:numPr>
          <w:ilvl w:val="3"/>
          <w:numId w:val="1"/>
        </w:numPr>
        <w:rPr>
          <w:szCs w:val="22"/>
        </w:rPr>
      </w:pPr>
      <w:r w:rsidRPr="0074786E">
        <w:rPr>
          <w:szCs w:val="22"/>
        </w:rPr>
        <w:t>Still waiting on feedback – Commenter agreed to reject for now.</w:t>
      </w:r>
    </w:p>
    <w:p w:rsidR="0054588E" w:rsidRPr="0074786E" w:rsidRDefault="0054588E" w:rsidP="0054588E">
      <w:pPr>
        <w:numPr>
          <w:ilvl w:val="3"/>
          <w:numId w:val="1"/>
        </w:numPr>
        <w:rPr>
          <w:szCs w:val="22"/>
        </w:rPr>
      </w:pPr>
      <w:r w:rsidRPr="0074786E">
        <w:rPr>
          <w:szCs w:val="22"/>
        </w:rPr>
        <w:t>For now, will reject.</w:t>
      </w:r>
    </w:p>
    <w:p w:rsidR="0054588E" w:rsidRPr="0074786E" w:rsidRDefault="0054588E" w:rsidP="0054588E">
      <w:pPr>
        <w:numPr>
          <w:ilvl w:val="3"/>
          <w:numId w:val="1"/>
        </w:numPr>
        <w:rPr>
          <w:szCs w:val="22"/>
        </w:rPr>
      </w:pPr>
      <w:r w:rsidRPr="0074786E">
        <w:rPr>
          <w:szCs w:val="22"/>
        </w:rPr>
        <w:t>Proposed Resolution: CID 337 (MAC): REJECTED (MAC: 2018-01-15 22:48:27Z): The comment fails to identify changes in sufficient detail so that the specific wording of the changes that will satisfy the commenter can be determined.</w:t>
      </w:r>
    </w:p>
    <w:p w:rsidR="0054588E" w:rsidRPr="0074786E" w:rsidRDefault="0054588E" w:rsidP="0054588E">
      <w:pPr>
        <w:numPr>
          <w:ilvl w:val="3"/>
          <w:numId w:val="1"/>
        </w:numPr>
        <w:rPr>
          <w:szCs w:val="22"/>
        </w:rPr>
      </w:pPr>
      <w:r w:rsidRPr="0074786E">
        <w:rPr>
          <w:szCs w:val="22"/>
        </w:rPr>
        <w:t>No Objection – Mark Ready for Motion</w:t>
      </w:r>
    </w:p>
    <w:p w:rsidR="0054588E" w:rsidRPr="0074786E" w:rsidRDefault="0054588E" w:rsidP="0054588E">
      <w:pPr>
        <w:numPr>
          <w:ilvl w:val="2"/>
          <w:numId w:val="1"/>
        </w:numPr>
        <w:rPr>
          <w:szCs w:val="22"/>
        </w:rPr>
      </w:pPr>
      <w:r w:rsidRPr="0074786E">
        <w:rPr>
          <w:szCs w:val="22"/>
        </w:rPr>
        <w:lastRenderedPageBreak/>
        <w:t>That leaves 3 CIDs not included in the obsolete or Matthew FISCHER batch.</w:t>
      </w:r>
    </w:p>
    <w:p w:rsidR="00903865" w:rsidRPr="0074786E" w:rsidRDefault="00903865" w:rsidP="00903865">
      <w:pPr>
        <w:ind w:left="1224"/>
        <w:rPr>
          <w:szCs w:val="22"/>
        </w:rPr>
      </w:pPr>
    </w:p>
    <w:p w:rsidR="0054588E" w:rsidRPr="0074786E" w:rsidRDefault="0054588E" w:rsidP="0054588E">
      <w:pPr>
        <w:numPr>
          <w:ilvl w:val="1"/>
          <w:numId w:val="1"/>
        </w:numPr>
        <w:rPr>
          <w:szCs w:val="22"/>
        </w:rPr>
      </w:pPr>
      <w:r w:rsidRPr="0074786E">
        <w:rPr>
          <w:b/>
          <w:szCs w:val="22"/>
        </w:rPr>
        <w:t>Review Doc 11-17/1738r1</w:t>
      </w:r>
      <w:r w:rsidRPr="0074786E">
        <w:rPr>
          <w:szCs w:val="22"/>
        </w:rPr>
        <w:t xml:space="preserve"> – Menzo</w:t>
      </w:r>
      <w:r w:rsidR="008E724B">
        <w:rPr>
          <w:szCs w:val="22"/>
        </w:rPr>
        <w:t xml:space="preserve"> WENTINK</w:t>
      </w:r>
    </w:p>
    <w:p w:rsidR="0054588E" w:rsidRPr="0074786E" w:rsidRDefault="002B2F77" w:rsidP="0054588E">
      <w:pPr>
        <w:numPr>
          <w:ilvl w:val="2"/>
          <w:numId w:val="1"/>
        </w:numPr>
        <w:rPr>
          <w:szCs w:val="22"/>
        </w:rPr>
      </w:pPr>
      <w:hyperlink r:id="rId9" w:history="1">
        <w:r w:rsidR="0054588E" w:rsidRPr="0074786E">
          <w:rPr>
            <w:rStyle w:val="Hyperlink"/>
            <w:szCs w:val="22"/>
          </w:rPr>
          <w:t>https://mentor.ieee.org/802.11/dcn/17/11-17-1738-01-000m-setting-ccf0-for-20-40mhz-bss-bw.docx</w:t>
        </w:r>
      </w:hyperlink>
    </w:p>
    <w:p w:rsidR="0054588E" w:rsidRPr="0074786E" w:rsidRDefault="0054588E" w:rsidP="0054588E">
      <w:pPr>
        <w:numPr>
          <w:ilvl w:val="2"/>
          <w:numId w:val="1"/>
        </w:numPr>
        <w:rPr>
          <w:szCs w:val="22"/>
        </w:rPr>
      </w:pPr>
      <w:r w:rsidRPr="0074786E">
        <w:rPr>
          <w:szCs w:val="22"/>
        </w:rPr>
        <w:t>Abstract: This submission is to address an inconsistence in Table 9-242 (VHT Information Operation subfields) in assigning CCFS0 when the BSS bandwidth is less than 80 MHz.</w:t>
      </w:r>
    </w:p>
    <w:p w:rsidR="0054588E" w:rsidRPr="0074786E" w:rsidRDefault="0054588E" w:rsidP="0054588E">
      <w:pPr>
        <w:numPr>
          <w:ilvl w:val="2"/>
          <w:numId w:val="1"/>
        </w:numPr>
        <w:rPr>
          <w:szCs w:val="22"/>
        </w:rPr>
      </w:pPr>
      <w:r w:rsidRPr="0074786E">
        <w:rPr>
          <w:szCs w:val="22"/>
        </w:rPr>
        <w:t>Review submission</w:t>
      </w:r>
    </w:p>
    <w:p w:rsidR="0054588E" w:rsidRPr="0074786E" w:rsidRDefault="00B93EC5" w:rsidP="0054588E">
      <w:pPr>
        <w:numPr>
          <w:ilvl w:val="2"/>
          <w:numId w:val="1"/>
        </w:numPr>
        <w:rPr>
          <w:szCs w:val="22"/>
        </w:rPr>
      </w:pPr>
      <w:r w:rsidRPr="0074786E">
        <w:rPr>
          <w:szCs w:val="22"/>
        </w:rPr>
        <w:t>Missing “20,40” from a couple locations.</w:t>
      </w:r>
    </w:p>
    <w:p w:rsidR="00B93EC5" w:rsidRPr="0074786E" w:rsidRDefault="00B93EC5" w:rsidP="0054588E">
      <w:pPr>
        <w:numPr>
          <w:ilvl w:val="2"/>
          <w:numId w:val="1"/>
        </w:numPr>
        <w:rPr>
          <w:szCs w:val="22"/>
        </w:rPr>
      </w:pPr>
      <w:r w:rsidRPr="0074786E">
        <w:rPr>
          <w:szCs w:val="22"/>
        </w:rPr>
        <w:t>Concern with the ramifications of this simple change.</w:t>
      </w:r>
    </w:p>
    <w:p w:rsidR="00B93EC5" w:rsidRPr="0074786E" w:rsidRDefault="00B93EC5" w:rsidP="0054588E">
      <w:pPr>
        <w:numPr>
          <w:ilvl w:val="2"/>
          <w:numId w:val="1"/>
        </w:numPr>
        <w:rPr>
          <w:szCs w:val="22"/>
        </w:rPr>
      </w:pPr>
      <w:r w:rsidRPr="0074786E">
        <w:rPr>
          <w:szCs w:val="22"/>
        </w:rPr>
        <w:t>Discussion of what an old device and new device behaviour would be like.</w:t>
      </w:r>
    </w:p>
    <w:p w:rsidR="00B93EC5" w:rsidRPr="0074786E" w:rsidRDefault="00B93EC5" w:rsidP="0054588E">
      <w:pPr>
        <w:numPr>
          <w:ilvl w:val="2"/>
          <w:numId w:val="1"/>
        </w:numPr>
        <w:rPr>
          <w:szCs w:val="22"/>
        </w:rPr>
      </w:pPr>
      <w:r w:rsidRPr="00F52D26">
        <w:rPr>
          <w:szCs w:val="22"/>
          <w:highlight w:val="yellow"/>
        </w:rPr>
        <w:t>ACTION ITEM</w:t>
      </w:r>
      <w:r w:rsidR="00F52D26" w:rsidRPr="00F52D26">
        <w:rPr>
          <w:szCs w:val="22"/>
          <w:highlight w:val="yellow"/>
        </w:rPr>
        <w:t xml:space="preserve"> #I1</w:t>
      </w:r>
      <w:r w:rsidRPr="00F52D26">
        <w:rPr>
          <w:szCs w:val="22"/>
          <w:highlight w:val="yellow"/>
        </w:rPr>
        <w:t>:</w:t>
      </w:r>
      <w:r w:rsidRPr="0074786E">
        <w:rPr>
          <w:szCs w:val="22"/>
        </w:rPr>
        <w:t xml:space="preserve"> The chair to send an email highlighting the submission to the Reflector.  The plan would be to bring a motion on Wednesday.</w:t>
      </w:r>
    </w:p>
    <w:p w:rsidR="00373F26" w:rsidRPr="00F52D26" w:rsidRDefault="00373F26" w:rsidP="00B93EC5">
      <w:pPr>
        <w:numPr>
          <w:ilvl w:val="1"/>
          <w:numId w:val="1"/>
        </w:numPr>
        <w:rPr>
          <w:b/>
          <w:szCs w:val="22"/>
        </w:rPr>
      </w:pPr>
      <w:r w:rsidRPr="00F52D26">
        <w:rPr>
          <w:b/>
          <w:szCs w:val="22"/>
        </w:rPr>
        <w:t>GEN CIDs</w:t>
      </w:r>
    </w:p>
    <w:p w:rsidR="00B93EC5" w:rsidRPr="0074786E" w:rsidRDefault="00B93EC5" w:rsidP="00373F26">
      <w:pPr>
        <w:numPr>
          <w:ilvl w:val="2"/>
          <w:numId w:val="1"/>
        </w:numPr>
        <w:rPr>
          <w:szCs w:val="22"/>
          <w:highlight w:val="yellow"/>
        </w:rPr>
      </w:pPr>
      <w:r w:rsidRPr="0074786E">
        <w:rPr>
          <w:szCs w:val="22"/>
          <w:highlight w:val="yellow"/>
        </w:rPr>
        <w:t>CID 108 (GEN)</w:t>
      </w:r>
    </w:p>
    <w:p w:rsidR="00B93EC5" w:rsidRPr="0074786E" w:rsidRDefault="00B93EC5" w:rsidP="00373F26">
      <w:pPr>
        <w:numPr>
          <w:ilvl w:val="3"/>
          <w:numId w:val="1"/>
        </w:numPr>
        <w:rPr>
          <w:szCs w:val="22"/>
        </w:rPr>
      </w:pPr>
      <w:r w:rsidRPr="0074786E">
        <w:rPr>
          <w:szCs w:val="22"/>
        </w:rPr>
        <w:t>Review comment</w:t>
      </w:r>
    </w:p>
    <w:p w:rsidR="00B93EC5" w:rsidRPr="0074786E" w:rsidRDefault="00B93EC5" w:rsidP="00373F26">
      <w:pPr>
        <w:numPr>
          <w:ilvl w:val="3"/>
          <w:numId w:val="1"/>
        </w:numPr>
        <w:rPr>
          <w:szCs w:val="22"/>
        </w:rPr>
      </w:pPr>
      <w:r w:rsidRPr="0074786E">
        <w:rPr>
          <w:szCs w:val="22"/>
        </w:rPr>
        <w:t xml:space="preserve">Need to review – </w:t>
      </w:r>
      <w:r w:rsidR="00D15E6A" w:rsidRPr="0074786E">
        <w:rPr>
          <w:szCs w:val="22"/>
          <w:lang w:val="en-US"/>
        </w:rPr>
        <w:t>Jouni MALINEN</w:t>
      </w:r>
      <w:r w:rsidR="00D15E6A" w:rsidRPr="0074786E">
        <w:rPr>
          <w:szCs w:val="22"/>
        </w:rPr>
        <w:t xml:space="preserve"> </w:t>
      </w:r>
      <w:r w:rsidRPr="0074786E">
        <w:rPr>
          <w:szCs w:val="22"/>
        </w:rPr>
        <w:t>asked to review</w:t>
      </w:r>
    </w:p>
    <w:p w:rsidR="00B93EC5" w:rsidRPr="0074786E" w:rsidRDefault="00B93EC5" w:rsidP="00373F26">
      <w:pPr>
        <w:numPr>
          <w:ilvl w:val="2"/>
          <w:numId w:val="1"/>
        </w:numPr>
        <w:rPr>
          <w:szCs w:val="22"/>
          <w:highlight w:val="yellow"/>
        </w:rPr>
      </w:pPr>
      <w:r w:rsidRPr="0074786E">
        <w:rPr>
          <w:szCs w:val="22"/>
          <w:highlight w:val="yellow"/>
        </w:rPr>
        <w:t xml:space="preserve">CID </w:t>
      </w:r>
      <w:r w:rsidR="00373F26" w:rsidRPr="0074786E">
        <w:rPr>
          <w:szCs w:val="22"/>
          <w:highlight w:val="yellow"/>
        </w:rPr>
        <w:t>292 (GEN)</w:t>
      </w:r>
    </w:p>
    <w:p w:rsidR="00373F26" w:rsidRPr="0074786E" w:rsidRDefault="00373F26" w:rsidP="00373F26">
      <w:pPr>
        <w:numPr>
          <w:ilvl w:val="3"/>
          <w:numId w:val="1"/>
        </w:numPr>
        <w:rPr>
          <w:szCs w:val="22"/>
        </w:rPr>
      </w:pPr>
      <w:r w:rsidRPr="0074786E">
        <w:rPr>
          <w:szCs w:val="22"/>
        </w:rPr>
        <w:t>Review Comment</w:t>
      </w:r>
    </w:p>
    <w:p w:rsidR="00373F26" w:rsidRPr="0074786E" w:rsidRDefault="00373F26" w:rsidP="00373F26">
      <w:pPr>
        <w:numPr>
          <w:ilvl w:val="3"/>
          <w:numId w:val="1"/>
        </w:numPr>
        <w:rPr>
          <w:szCs w:val="22"/>
        </w:rPr>
      </w:pPr>
      <w:r w:rsidRPr="0074786E">
        <w:rPr>
          <w:szCs w:val="22"/>
        </w:rPr>
        <w:t>Need review – was assigned to Carlos CORDIERO to review</w:t>
      </w:r>
    </w:p>
    <w:p w:rsidR="00373F26" w:rsidRPr="00F52D26" w:rsidRDefault="00373F26" w:rsidP="00373F26">
      <w:pPr>
        <w:numPr>
          <w:ilvl w:val="1"/>
          <w:numId w:val="1"/>
        </w:numPr>
        <w:rPr>
          <w:b/>
          <w:szCs w:val="22"/>
        </w:rPr>
      </w:pPr>
      <w:r w:rsidRPr="00F52D26">
        <w:rPr>
          <w:b/>
          <w:szCs w:val="22"/>
        </w:rPr>
        <w:t>PHY CIDs</w:t>
      </w:r>
    </w:p>
    <w:p w:rsidR="00373F26" w:rsidRPr="0074786E" w:rsidRDefault="00373F26" w:rsidP="00373F26">
      <w:pPr>
        <w:numPr>
          <w:ilvl w:val="2"/>
          <w:numId w:val="1"/>
        </w:numPr>
        <w:rPr>
          <w:szCs w:val="22"/>
          <w:highlight w:val="green"/>
        </w:rPr>
      </w:pPr>
      <w:r w:rsidRPr="0074786E">
        <w:rPr>
          <w:szCs w:val="22"/>
          <w:highlight w:val="green"/>
        </w:rPr>
        <w:t>CID 111, 6, 366, 367 and 368(PHY)</w:t>
      </w:r>
    </w:p>
    <w:p w:rsidR="00373F26" w:rsidRPr="0074786E" w:rsidRDefault="00373F26" w:rsidP="00373F26">
      <w:pPr>
        <w:numPr>
          <w:ilvl w:val="3"/>
          <w:numId w:val="1"/>
        </w:numPr>
        <w:rPr>
          <w:szCs w:val="22"/>
        </w:rPr>
      </w:pPr>
      <w:r w:rsidRPr="0074786E">
        <w:rPr>
          <w:szCs w:val="22"/>
        </w:rPr>
        <w:t>All the commenters have asked to withdraw the CID.</w:t>
      </w:r>
    </w:p>
    <w:p w:rsidR="00373F26" w:rsidRPr="0074786E" w:rsidRDefault="00373F26" w:rsidP="00373F26">
      <w:pPr>
        <w:numPr>
          <w:ilvl w:val="3"/>
          <w:numId w:val="1"/>
        </w:numPr>
        <w:rPr>
          <w:szCs w:val="22"/>
        </w:rPr>
      </w:pPr>
      <w:r w:rsidRPr="0074786E">
        <w:rPr>
          <w:szCs w:val="22"/>
        </w:rPr>
        <w:t>A Resolution of Reject The comment has been withdrawn by the commenter for each CID.</w:t>
      </w:r>
    </w:p>
    <w:p w:rsidR="00373F26" w:rsidRPr="0074786E" w:rsidRDefault="00373F26" w:rsidP="00373F26">
      <w:pPr>
        <w:numPr>
          <w:ilvl w:val="3"/>
          <w:numId w:val="1"/>
        </w:numPr>
        <w:rPr>
          <w:szCs w:val="22"/>
        </w:rPr>
      </w:pPr>
      <w:r w:rsidRPr="0074786E">
        <w:rPr>
          <w:szCs w:val="22"/>
        </w:rPr>
        <w:t>No objection – Mark Ready for Motion</w:t>
      </w:r>
    </w:p>
    <w:p w:rsidR="00373F26" w:rsidRPr="0074786E" w:rsidRDefault="00373F26" w:rsidP="00373F26">
      <w:pPr>
        <w:numPr>
          <w:ilvl w:val="1"/>
          <w:numId w:val="1"/>
        </w:numPr>
        <w:rPr>
          <w:szCs w:val="22"/>
        </w:rPr>
      </w:pPr>
      <w:r w:rsidRPr="0074786E">
        <w:rPr>
          <w:b/>
          <w:szCs w:val="22"/>
        </w:rPr>
        <w:t xml:space="preserve">Review </w:t>
      </w:r>
      <w:r w:rsidR="00327A0E" w:rsidRPr="0074786E">
        <w:rPr>
          <w:b/>
          <w:szCs w:val="22"/>
        </w:rPr>
        <w:t xml:space="preserve">doc </w:t>
      </w:r>
      <w:r w:rsidRPr="0074786E">
        <w:rPr>
          <w:b/>
          <w:szCs w:val="22"/>
        </w:rPr>
        <w:t>17/1089r1</w:t>
      </w:r>
      <w:r w:rsidR="00101AA5" w:rsidRPr="0074786E">
        <w:rPr>
          <w:b/>
          <w:szCs w:val="22"/>
        </w:rPr>
        <w:t>0</w:t>
      </w:r>
      <w:r w:rsidRPr="0074786E">
        <w:rPr>
          <w:szCs w:val="22"/>
        </w:rPr>
        <w:t xml:space="preserve"> </w:t>
      </w:r>
      <w:r w:rsidR="00327A0E" w:rsidRPr="0074786E">
        <w:rPr>
          <w:szCs w:val="22"/>
        </w:rPr>
        <w:t xml:space="preserve">- </w:t>
      </w:r>
      <w:r w:rsidRPr="0074786E">
        <w:rPr>
          <w:szCs w:val="22"/>
        </w:rPr>
        <w:t>Mike MONTEMURRO</w:t>
      </w:r>
    </w:p>
    <w:p w:rsidR="00101AA5" w:rsidRPr="0074786E" w:rsidRDefault="002B2F77" w:rsidP="00101AA5">
      <w:pPr>
        <w:numPr>
          <w:ilvl w:val="2"/>
          <w:numId w:val="1"/>
        </w:numPr>
        <w:rPr>
          <w:szCs w:val="22"/>
        </w:rPr>
      </w:pPr>
      <w:hyperlink r:id="rId10" w:history="1">
        <w:r w:rsidR="00101AA5" w:rsidRPr="0074786E">
          <w:rPr>
            <w:rStyle w:val="Hyperlink"/>
            <w:szCs w:val="22"/>
          </w:rPr>
          <w:t>https://mentor.ieee.org/802.11/dcn/17/11-17-1089-10-000m-revmd-cc25-comment-resolutions.doc</w:t>
        </w:r>
      </w:hyperlink>
      <w:r w:rsidR="00101AA5" w:rsidRPr="0074786E">
        <w:rPr>
          <w:szCs w:val="22"/>
        </w:rPr>
        <w:t xml:space="preserve"> </w:t>
      </w:r>
    </w:p>
    <w:p w:rsidR="00373F26" w:rsidRPr="0074786E" w:rsidRDefault="00373F26" w:rsidP="00373F26">
      <w:pPr>
        <w:numPr>
          <w:ilvl w:val="2"/>
          <w:numId w:val="1"/>
        </w:numPr>
        <w:rPr>
          <w:szCs w:val="22"/>
          <w:highlight w:val="yellow"/>
        </w:rPr>
      </w:pPr>
      <w:r w:rsidRPr="0074786E">
        <w:rPr>
          <w:szCs w:val="22"/>
          <w:highlight w:val="yellow"/>
        </w:rPr>
        <w:t>CID 75 (PHY)</w:t>
      </w:r>
    </w:p>
    <w:p w:rsidR="00373F26" w:rsidRPr="0074786E" w:rsidRDefault="00373F26" w:rsidP="00373F26">
      <w:pPr>
        <w:numPr>
          <w:ilvl w:val="3"/>
          <w:numId w:val="1"/>
        </w:numPr>
        <w:rPr>
          <w:szCs w:val="22"/>
        </w:rPr>
      </w:pPr>
      <w:r w:rsidRPr="0074786E">
        <w:rPr>
          <w:szCs w:val="22"/>
        </w:rPr>
        <w:t>Review Comment</w:t>
      </w:r>
    </w:p>
    <w:p w:rsidR="00373F26" w:rsidRPr="0074786E" w:rsidRDefault="00373F26" w:rsidP="00373F26">
      <w:pPr>
        <w:numPr>
          <w:ilvl w:val="3"/>
          <w:numId w:val="1"/>
        </w:numPr>
        <w:rPr>
          <w:szCs w:val="22"/>
        </w:rPr>
      </w:pPr>
      <w:r w:rsidRPr="0074786E">
        <w:rPr>
          <w:szCs w:val="22"/>
        </w:rPr>
        <w:t>P2556.37 for context</w:t>
      </w:r>
    </w:p>
    <w:p w:rsidR="00373F26" w:rsidRPr="0074786E" w:rsidRDefault="00373F26" w:rsidP="00373F26">
      <w:pPr>
        <w:numPr>
          <w:ilvl w:val="3"/>
          <w:numId w:val="1"/>
        </w:numPr>
        <w:rPr>
          <w:szCs w:val="22"/>
        </w:rPr>
      </w:pPr>
      <w:r w:rsidRPr="0074786E">
        <w:rPr>
          <w:szCs w:val="22"/>
        </w:rPr>
        <w:t>Request for more time to review was requested.</w:t>
      </w:r>
    </w:p>
    <w:p w:rsidR="00373F26" w:rsidRPr="0074786E" w:rsidRDefault="00373F26" w:rsidP="00373F26">
      <w:pPr>
        <w:numPr>
          <w:ilvl w:val="2"/>
          <w:numId w:val="1"/>
        </w:numPr>
        <w:rPr>
          <w:szCs w:val="22"/>
          <w:highlight w:val="yellow"/>
        </w:rPr>
      </w:pPr>
      <w:r w:rsidRPr="0074786E">
        <w:rPr>
          <w:szCs w:val="22"/>
          <w:highlight w:val="yellow"/>
        </w:rPr>
        <w:t>CID 361 (PHY)</w:t>
      </w:r>
    </w:p>
    <w:p w:rsidR="00373F26" w:rsidRPr="0074786E" w:rsidRDefault="00373F26" w:rsidP="00373F26">
      <w:pPr>
        <w:numPr>
          <w:ilvl w:val="3"/>
          <w:numId w:val="1"/>
        </w:numPr>
        <w:rPr>
          <w:szCs w:val="22"/>
        </w:rPr>
      </w:pPr>
      <w:r w:rsidRPr="0074786E">
        <w:rPr>
          <w:szCs w:val="22"/>
        </w:rPr>
        <w:t>Review comment</w:t>
      </w:r>
    </w:p>
    <w:p w:rsidR="00373F26" w:rsidRPr="0074786E" w:rsidRDefault="00373F26" w:rsidP="00373F26">
      <w:pPr>
        <w:numPr>
          <w:ilvl w:val="3"/>
          <w:numId w:val="1"/>
        </w:numPr>
        <w:rPr>
          <w:szCs w:val="22"/>
        </w:rPr>
      </w:pPr>
      <w:r w:rsidRPr="0074786E">
        <w:rPr>
          <w:szCs w:val="22"/>
        </w:rPr>
        <w:t>VHT-SIG-B Definition issue</w:t>
      </w:r>
    </w:p>
    <w:p w:rsidR="00373F26" w:rsidRPr="0074786E" w:rsidRDefault="00101AA5" w:rsidP="00373F26">
      <w:pPr>
        <w:numPr>
          <w:ilvl w:val="3"/>
          <w:numId w:val="1"/>
        </w:numPr>
        <w:rPr>
          <w:szCs w:val="22"/>
        </w:rPr>
      </w:pPr>
      <w:r w:rsidRPr="0074786E">
        <w:rPr>
          <w:szCs w:val="22"/>
        </w:rPr>
        <w:t>Review Table 21-1</w:t>
      </w:r>
    </w:p>
    <w:p w:rsidR="00101AA5" w:rsidRPr="0074786E" w:rsidRDefault="00101AA5" w:rsidP="00373F26">
      <w:pPr>
        <w:numPr>
          <w:ilvl w:val="3"/>
          <w:numId w:val="1"/>
        </w:numPr>
        <w:rPr>
          <w:szCs w:val="22"/>
        </w:rPr>
      </w:pPr>
      <w:r w:rsidRPr="0074786E">
        <w:rPr>
          <w:szCs w:val="22"/>
        </w:rPr>
        <w:t>Discussion on possible resolution wording.</w:t>
      </w:r>
    </w:p>
    <w:p w:rsidR="00101AA5" w:rsidRPr="0074786E" w:rsidRDefault="00101AA5" w:rsidP="00373F26">
      <w:pPr>
        <w:numPr>
          <w:ilvl w:val="3"/>
          <w:numId w:val="1"/>
        </w:numPr>
        <w:rPr>
          <w:szCs w:val="22"/>
        </w:rPr>
      </w:pPr>
      <w:r w:rsidRPr="0074786E">
        <w:rPr>
          <w:szCs w:val="22"/>
        </w:rPr>
        <w:t>More work is needed.</w:t>
      </w:r>
    </w:p>
    <w:p w:rsidR="00101AA5" w:rsidRPr="0074786E" w:rsidRDefault="00101AA5" w:rsidP="00101AA5">
      <w:pPr>
        <w:numPr>
          <w:ilvl w:val="2"/>
          <w:numId w:val="1"/>
        </w:numPr>
        <w:rPr>
          <w:szCs w:val="22"/>
          <w:highlight w:val="yellow"/>
        </w:rPr>
      </w:pPr>
      <w:r w:rsidRPr="0074786E">
        <w:rPr>
          <w:szCs w:val="22"/>
          <w:highlight w:val="yellow"/>
        </w:rPr>
        <w:t>CID 360 (PHY)</w:t>
      </w:r>
    </w:p>
    <w:p w:rsidR="00101AA5" w:rsidRPr="0074786E" w:rsidRDefault="00101AA5" w:rsidP="00101AA5">
      <w:pPr>
        <w:numPr>
          <w:ilvl w:val="3"/>
          <w:numId w:val="1"/>
        </w:numPr>
        <w:rPr>
          <w:szCs w:val="22"/>
        </w:rPr>
      </w:pPr>
      <w:r w:rsidRPr="0074786E">
        <w:rPr>
          <w:szCs w:val="22"/>
        </w:rPr>
        <w:t>Review comment</w:t>
      </w:r>
    </w:p>
    <w:p w:rsidR="00101AA5" w:rsidRPr="0074786E" w:rsidRDefault="00101AA5" w:rsidP="00101AA5">
      <w:pPr>
        <w:numPr>
          <w:ilvl w:val="3"/>
          <w:numId w:val="1"/>
        </w:numPr>
        <w:rPr>
          <w:szCs w:val="22"/>
        </w:rPr>
      </w:pPr>
      <w:r w:rsidRPr="0074786E">
        <w:rPr>
          <w:szCs w:val="22"/>
        </w:rPr>
        <w:t>PPDU bandwidth issue</w:t>
      </w:r>
    </w:p>
    <w:p w:rsidR="00101AA5" w:rsidRPr="0074786E" w:rsidRDefault="00101AA5" w:rsidP="00101AA5">
      <w:pPr>
        <w:numPr>
          <w:ilvl w:val="3"/>
          <w:numId w:val="1"/>
        </w:numPr>
        <w:rPr>
          <w:szCs w:val="22"/>
        </w:rPr>
      </w:pPr>
      <w:r w:rsidRPr="0074786E">
        <w:rPr>
          <w:szCs w:val="22"/>
        </w:rPr>
        <w:t>Review context of proposed change.</w:t>
      </w:r>
    </w:p>
    <w:p w:rsidR="00101AA5" w:rsidRPr="0074786E" w:rsidRDefault="00101AA5" w:rsidP="00101AA5">
      <w:pPr>
        <w:numPr>
          <w:ilvl w:val="3"/>
          <w:numId w:val="1"/>
        </w:numPr>
        <w:rPr>
          <w:szCs w:val="22"/>
        </w:rPr>
      </w:pPr>
      <w:r w:rsidRPr="0074786E">
        <w:rPr>
          <w:szCs w:val="22"/>
        </w:rPr>
        <w:t>Proposed new definitions discussed.</w:t>
      </w:r>
    </w:p>
    <w:p w:rsidR="00101AA5" w:rsidRPr="0074786E" w:rsidRDefault="00101AA5" w:rsidP="00101AA5">
      <w:pPr>
        <w:numPr>
          <w:ilvl w:val="3"/>
          <w:numId w:val="1"/>
        </w:numPr>
        <w:rPr>
          <w:szCs w:val="22"/>
        </w:rPr>
      </w:pPr>
      <w:r w:rsidRPr="0074786E">
        <w:rPr>
          <w:szCs w:val="22"/>
        </w:rPr>
        <w:t>Seek volunteer to rewrite the definition.</w:t>
      </w:r>
    </w:p>
    <w:p w:rsidR="00101AA5" w:rsidRPr="0074786E" w:rsidRDefault="002B2F77" w:rsidP="00101AA5">
      <w:pPr>
        <w:numPr>
          <w:ilvl w:val="3"/>
          <w:numId w:val="1"/>
        </w:numPr>
        <w:rPr>
          <w:szCs w:val="22"/>
        </w:rPr>
      </w:pPr>
      <w:r>
        <w:rPr>
          <w:szCs w:val="22"/>
        </w:rPr>
        <w:t>More work is needed.</w:t>
      </w:r>
    </w:p>
    <w:p w:rsidR="00101AA5" w:rsidRPr="0074786E" w:rsidRDefault="00101AA5" w:rsidP="00101AA5">
      <w:pPr>
        <w:numPr>
          <w:ilvl w:val="1"/>
          <w:numId w:val="1"/>
        </w:numPr>
        <w:rPr>
          <w:szCs w:val="22"/>
          <w:highlight w:val="green"/>
        </w:rPr>
      </w:pPr>
      <w:r w:rsidRPr="0074786E">
        <w:rPr>
          <w:szCs w:val="22"/>
          <w:highlight w:val="green"/>
        </w:rPr>
        <w:t>CID 292 (GEN)</w:t>
      </w:r>
    </w:p>
    <w:p w:rsidR="005451D3" w:rsidRPr="0074786E" w:rsidRDefault="005451D3" w:rsidP="005451D3">
      <w:pPr>
        <w:numPr>
          <w:ilvl w:val="2"/>
          <w:numId w:val="1"/>
        </w:numPr>
        <w:rPr>
          <w:szCs w:val="22"/>
        </w:rPr>
      </w:pPr>
      <w:r w:rsidRPr="0074786E">
        <w:rPr>
          <w:szCs w:val="22"/>
        </w:rPr>
        <w:t>Email was received from Carlos CORDIERO</w:t>
      </w:r>
    </w:p>
    <w:p w:rsidR="005451D3" w:rsidRPr="0074786E" w:rsidRDefault="005451D3" w:rsidP="005451D3">
      <w:pPr>
        <w:numPr>
          <w:ilvl w:val="2"/>
          <w:numId w:val="1"/>
        </w:numPr>
        <w:rPr>
          <w:szCs w:val="22"/>
        </w:rPr>
      </w:pPr>
      <w:r w:rsidRPr="0074786E">
        <w:rPr>
          <w:szCs w:val="22"/>
        </w:rPr>
        <w:t>Proposed Resolution: REVISED (GEN: 2018-01-15 23:30:10Z) change cited text to "where a PCP doze BI shall not start with a BTI or ATI"</w:t>
      </w:r>
    </w:p>
    <w:p w:rsidR="005451D3" w:rsidRPr="0074786E" w:rsidRDefault="005451D3" w:rsidP="005451D3">
      <w:pPr>
        <w:numPr>
          <w:ilvl w:val="2"/>
          <w:numId w:val="1"/>
        </w:numPr>
        <w:rPr>
          <w:szCs w:val="22"/>
        </w:rPr>
      </w:pPr>
      <w:r w:rsidRPr="0074786E">
        <w:rPr>
          <w:szCs w:val="22"/>
        </w:rPr>
        <w:t>No objection – Mark Ready for Motion</w:t>
      </w:r>
    </w:p>
    <w:p w:rsidR="005451D3" w:rsidRPr="0074786E" w:rsidRDefault="005451D3" w:rsidP="005451D3">
      <w:pPr>
        <w:numPr>
          <w:ilvl w:val="1"/>
          <w:numId w:val="1"/>
        </w:numPr>
        <w:rPr>
          <w:b/>
          <w:szCs w:val="22"/>
        </w:rPr>
      </w:pPr>
      <w:r w:rsidRPr="0074786E">
        <w:rPr>
          <w:b/>
          <w:szCs w:val="22"/>
        </w:rPr>
        <w:t>Recessed at 3:30pm</w:t>
      </w:r>
    </w:p>
    <w:p w:rsidR="00800A08" w:rsidRPr="0074786E" w:rsidRDefault="00800A08">
      <w:pPr>
        <w:rPr>
          <w:b/>
          <w:szCs w:val="22"/>
        </w:rPr>
      </w:pPr>
      <w:r w:rsidRPr="0074786E">
        <w:rPr>
          <w:b/>
          <w:szCs w:val="22"/>
        </w:rPr>
        <w:br w:type="page"/>
      </w:r>
    </w:p>
    <w:p w:rsidR="00800A08" w:rsidRPr="0074786E" w:rsidRDefault="00800A08" w:rsidP="00800A08">
      <w:pPr>
        <w:pStyle w:val="ListParagraph"/>
        <w:numPr>
          <w:ilvl w:val="0"/>
          <w:numId w:val="1"/>
        </w:numPr>
        <w:rPr>
          <w:b/>
          <w:szCs w:val="22"/>
        </w:rPr>
      </w:pPr>
      <w:r w:rsidRPr="0074786E">
        <w:rPr>
          <w:b/>
          <w:szCs w:val="22"/>
        </w:rPr>
        <w:lastRenderedPageBreak/>
        <w:t>Monday PM2: TGmd meeting in Irvine, CA 16:00-18:00 ET – 2018-01-15</w:t>
      </w:r>
    </w:p>
    <w:p w:rsidR="00800A08" w:rsidRPr="0074786E" w:rsidRDefault="00800A08" w:rsidP="00800A08">
      <w:pPr>
        <w:numPr>
          <w:ilvl w:val="1"/>
          <w:numId w:val="1"/>
        </w:numPr>
        <w:rPr>
          <w:szCs w:val="22"/>
        </w:rPr>
      </w:pPr>
      <w:r w:rsidRPr="0074786E">
        <w:rPr>
          <w:b/>
          <w:szCs w:val="22"/>
        </w:rPr>
        <w:t>Called to order</w:t>
      </w:r>
      <w:r w:rsidRPr="0074786E">
        <w:rPr>
          <w:szCs w:val="22"/>
        </w:rPr>
        <w:t xml:space="preserve"> at 4:01pm by the chair, Dorothy STANLEY (HPE)</w:t>
      </w:r>
    </w:p>
    <w:p w:rsidR="00800A08" w:rsidRPr="0074786E" w:rsidRDefault="00800A08" w:rsidP="00800A08">
      <w:pPr>
        <w:numPr>
          <w:ilvl w:val="1"/>
          <w:numId w:val="1"/>
        </w:numPr>
        <w:rPr>
          <w:szCs w:val="22"/>
        </w:rPr>
      </w:pPr>
      <w:r w:rsidRPr="0074786E">
        <w:rPr>
          <w:b/>
          <w:szCs w:val="22"/>
        </w:rPr>
        <w:t>Review Patent Policy</w:t>
      </w:r>
      <w:r w:rsidRPr="0074786E">
        <w:rPr>
          <w:szCs w:val="22"/>
        </w:rPr>
        <w:t xml:space="preserve"> </w:t>
      </w:r>
    </w:p>
    <w:p w:rsidR="00800A08" w:rsidRDefault="00800A08" w:rsidP="00800A08">
      <w:pPr>
        <w:numPr>
          <w:ilvl w:val="2"/>
          <w:numId w:val="1"/>
        </w:numPr>
        <w:rPr>
          <w:szCs w:val="22"/>
        </w:rPr>
      </w:pPr>
      <w:r w:rsidRPr="0074786E">
        <w:rPr>
          <w:szCs w:val="22"/>
        </w:rPr>
        <w:t>No items noted</w:t>
      </w:r>
    </w:p>
    <w:p w:rsidR="008E724B" w:rsidRPr="0074786E" w:rsidRDefault="008E724B" w:rsidP="008E724B">
      <w:pPr>
        <w:ind w:left="1224"/>
        <w:rPr>
          <w:szCs w:val="22"/>
        </w:rPr>
      </w:pPr>
    </w:p>
    <w:p w:rsidR="00F25939" w:rsidRPr="0074786E" w:rsidRDefault="00800A08" w:rsidP="00F25939">
      <w:pPr>
        <w:numPr>
          <w:ilvl w:val="1"/>
          <w:numId w:val="1"/>
        </w:numPr>
        <w:rPr>
          <w:szCs w:val="22"/>
        </w:rPr>
      </w:pPr>
      <w:r w:rsidRPr="0074786E">
        <w:rPr>
          <w:b/>
          <w:szCs w:val="22"/>
        </w:rPr>
        <w:t>Review agenda:</w:t>
      </w:r>
      <w:r w:rsidRPr="0074786E">
        <w:rPr>
          <w:szCs w:val="22"/>
        </w:rPr>
        <w:t xml:space="preserve"> 11-17/1871r3</w:t>
      </w:r>
    </w:p>
    <w:p w:rsidR="00F25939" w:rsidRPr="0074786E" w:rsidRDefault="002B2F77" w:rsidP="00F25939">
      <w:pPr>
        <w:numPr>
          <w:ilvl w:val="2"/>
          <w:numId w:val="1"/>
        </w:numPr>
        <w:rPr>
          <w:szCs w:val="22"/>
        </w:rPr>
      </w:pPr>
      <w:hyperlink r:id="rId11" w:history="1">
        <w:r w:rsidR="00F25939" w:rsidRPr="0074786E">
          <w:rPr>
            <w:rStyle w:val="Hyperlink"/>
            <w:szCs w:val="22"/>
          </w:rPr>
          <w:t>https://mentor.ieee.org/802.11/dcn/17/11-17-1871-03-000m-january-2018-tgmd-agenda.pptx</w:t>
        </w:r>
      </w:hyperlink>
    </w:p>
    <w:p w:rsidR="00800A08" w:rsidRDefault="00800A08" w:rsidP="00800A08">
      <w:pPr>
        <w:numPr>
          <w:ilvl w:val="2"/>
          <w:numId w:val="1"/>
        </w:numPr>
        <w:rPr>
          <w:szCs w:val="22"/>
        </w:rPr>
      </w:pPr>
      <w:r w:rsidRPr="0074786E">
        <w:rPr>
          <w:szCs w:val="22"/>
        </w:rPr>
        <w:t>No objection to continuing with agenda</w:t>
      </w:r>
    </w:p>
    <w:p w:rsidR="008E724B" w:rsidRPr="0074786E" w:rsidRDefault="008E724B" w:rsidP="008E724B">
      <w:pPr>
        <w:ind w:left="1224"/>
        <w:rPr>
          <w:szCs w:val="22"/>
        </w:rPr>
      </w:pPr>
    </w:p>
    <w:p w:rsidR="00800A08" w:rsidRPr="0074786E" w:rsidRDefault="00800A08" w:rsidP="00800A08">
      <w:pPr>
        <w:numPr>
          <w:ilvl w:val="1"/>
          <w:numId w:val="1"/>
        </w:numPr>
        <w:rPr>
          <w:szCs w:val="22"/>
        </w:rPr>
      </w:pPr>
      <w:r w:rsidRPr="0074786E">
        <w:rPr>
          <w:b/>
          <w:szCs w:val="22"/>
        </w:rPr>
        <w:t>Review doc 11-18/203r0</w:t>
      </w:r>
      <w:r w:rsidRPr="0074786E">
        <w:rPr>
          <w:szCs w:val="22"/>
        </w:rPr>
        <w:t xml:space="preserve"> – Gabor BAJKO</w:t>
      </w:r>
    </w:p>
    <w:p w:rsidR="00800A08" w:rsidRPr="008E724B" w:rsidRDefault="002B2F77" w:rsidP="00800A08">
      <w:pPr>
        <w:numPr>
          <w:ilvl w:val="2"/>
          <w:numId w:val="1"/>
        </w:numPr>
        <w:rPr>
          <w:rFonts w:asciiTheme="minorHAnsi" w:hAnsiTheme="minorHAnsi"/>
          <w:szCs w:val="22"/>
        </w:rPr>
      </w:pPr>
      <w:hyperlink r:id="rId12" w:history="1">
        <w:r w:rsidR="00800A08" w:rsidRPr="0074786E">
          <w:rPr>
            <w:rStyle w:val="Hyperlink"/>
            <w:szCs w:val="22"/>
          </w:rPr>
          <w:t>https://mentor.ieee.org/802.11/dcn/18/11-18-0203-00-000m-csa-enhancement.docx</w:t>
        </w:r>
      </w:hyperlink>
    </w:p>
    <w:p w:rsidR="00800A08" w:rsidRPr="008E724B" w:rsidRDefault="00800A08" w:rsidP="00800A08">
      <w:pPr>
        <w:numPr>
          <w:ilvl w:val="2"/>
          <w:numId w:val="1"/>
        </w:numPr>
        <w:rPr>
          <w:rFonts w:asciiTheme="minorHAnsi" w:hAnsiTheme="minorHAnsi"/>
          <w:szCs w:val="22"/>
        </w:rPr>
      </w:pPr>
      <w:r w:rsidRPr="008E724B">
        <w:rPr>
          <w:rFonts w:asciiTheme="minorHAnsi" w:hAnsiTheme="minorHAnsi"/>
          <w:szCs w:val="22"/>
        </w:rPr>
        <w:t>Abstract: [</w:t>
      </w:r>
      <w:r w:rsidRPr="008E724B">
        <w:rPr>
          <w:rFonts w:asciiTheme="minorHAnsi" w:hAnsiTheme="minorHAnsi" w:cs="Arial"/>
          <w:color w:val="000000"/>
          <w:szCs w:val="22"/>
          <w:lang w:val="en-US"/>
        </w:rPr>
        <w:t>In the current standard there is a mechanism defined for the AP to announce when it wants to move to a different channel (the CSA or the extended CSA mechanism).</w:t>
      </w:r>
    </w:p>
    <w:p w:rsidR="00800A08" w:rsidRPr="008E724B" w:rsidRDefault="00800A08" w:rsidP="00800A08">
      <w:pPr>
        <w:shd w:val="clear" w:color="auto" w:fill="FFFFFF"/>
        <w:ind w:left="1224"/>
        <w:rPr>
          <w:rFonts w:asciiTheme="minorHAnsi" w:hAnsiTheme="minorHAnsi" w:cs="Arial"/>
          <w:color w:val="000000"/>
          <w:szCs w:val="22"/>
          <w:lang w:val="en-US"/>
        </w:rPr>
      </w:pPr>
      <w:r w:rsidRPr="008E724B">
        <w:rPr>
          <w:rFonts w:asciiTheme="minorHAnsi" w:hAnsiTheme="minorHAnsi" w:cs="Arial"/>
          <w:color w:val="000000"/>
          <w:szCs w:val="22"/>
          <w:lang w:val="en-US"/>
        </w:rPr>
        <w:t>If the new channel the AP wants to move to is under DFS regulation, the prerequisites for operation defined by regulatory bodies sometimes entail a delay in the AP being able to operate in the new channel,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rsidR="00800A08" w:rsidRPr="008E724B" w:rsidRDefault="00800A08" w:rsidP="00800A08">
      <w:pPr>
        <w:ind w:left="1224"/>
        <w:rPr>
          <w:rFonts w:asciiTheme="minorHAnsi" w:hAnsiTheme="minorHAnsi"/>
          <w:szCs w:val="22"/>
        </w:rPr>
      </w:pPr>
      <w:r w:rsidRPr="008E724B">
        <w:rPr>
          <w:rFonts w:asciiTheme="minorHAnsi" w:hAnsiTheme="minorHAnsi"/>
          <w:szCs w:val="22"/>
        </w:rPr>
        <w:t>There are a variety of time constraints the AP might have to obey to before it can start operating in the new channel:</w:t>
      </w:r>
    </w:p>
    <w:p w:rsidR="00800A08" w:rsidRPr="008E724B" w:rsidRDefault="00800A08" w:rsidP="008E724B">
      <w:pPr>
        <w:shd w:val="clear" w:color="auto" w:fill="FFFFFF"/>
        <w:ind w:left="1440"/>
        <w:rPr>
          <w:rFonts w:asciiTheme="minorHAnsi" w:hAnsiTheme="minorHAnsi" w:cs="Arial"/>
          <w:color w:val="000000"/>
          <w:szCs w:val="22"/>
          <w:lang w:val="en-US"/>
        </w:rPr>
      </w:pPr>
      <w:r w:rsidRPr="008E724B">
        <w:rPr>
          <w:rFonts w:asciiTheme="minorHAnsi" w:hAnsiTheme="minorHAnsi" w:cs="Arial"/>
          <w:color w:val="000000"/>
          <w:szCs w:val="22"/>
          <w:lang w:val="en-US"/>
        </w:rPr>
        <w:t>- the AP wants to move to a  DFS channel, in the US the AP it might only start operating in the new channel 60sec after it stops operating in the old channel (since FCC requires 60 sec CAC on the new channel)</w:t>
      </w:r>
    </w:p>
    <w:p w:rsidR="00800A08" w:rsidRPr="008E724B" w:rsidRDefault="00800A08" w:rsidP="008E724B">
      <w:pPr>
        <w:shd w:val="clear" w:color="auto" w:fill="FFFFFF"/>
        <w:ind w:left="1440"/>
        <w:rPr>
          <w:rFonts w:asciiTheme="minorHAnsi" w:hAnsiTheme="minorHAnsi" w:cs="Arial"/>
          <w:color w:val="000000"/>
          <w:szCs w:val="22"/>
          <w:lang w:val="en-US"/>
        </w:rPr>
      </w:pPr>
      <w:r w:rsidRPr="008E724B">
        <w:rPr>
          <w:rFonts w:asciiTheme="minorHAnsi" w:hAnsiTheme="minorHAnsi" w:cs="Arial"/>
          <w:color w:val="000000"/>
          <w:szCs w:val="22"/>
          <w:lang w:val="en-US"/>
        </w:rPr>
        <w:t>- the AP wants to move to a  DFS channel, in the EU the AP might only start operating in the new channel 60 sec to 10 min after it stops operating in the new channel if it does not have a CAC clearance.</w:t>
      </w:r>
    </w:p>
    <w:p w:rsidR="00800A08" w:rsidRPr="008E724B" w:rsidRDefault="00800A08" w:rsidP="008E724B">
      <w:pPr>
        <w:shd w:val="clear" w:color="auto" w:fill="FFFFFF"/>
        <w:ind w:left="1440"/>
        <w:rPr>
          <w:rFonts w:asciiTheme="minorHAnsi" w:hAnsiTheme="minorHAnsi" w:cs="Arial"/>
          <w:color w:val="000000"/>
          <w:szCs w:val="22"/>
          <w:lang w:val="en-US"/>
        </w:rPr>
      </w:pPr>
      <w:r w:rsidRPr="008E724B">
        <w:rPr>
          <w:rFonts w:asciiTheme="minorHAnsi" w:hAnsiTheme="minorHAnsi" w:cs="Arial"/>
          <w:color w:val="000000"/>
          <w:szCs w:val="22"/>
          <w:lang w:val="en-US"/>
        </w:rPr>
        <w:t>- The AP might have a dedicated radio for monitoring DFS channels and thus be able to move to the new channel immediately</w:t>
      </w:r>
    </w:p>
    <w:p w:rsidR="00800A08" w:rsidRPr="008E724B" w:rsidRDefault="00800A08" w:rsidP="008E724B">
      <w:pPr>
        <w:shd w:val="clear" w:color="auto" w:fill="FFFFFF"/>
        <w:ind w:left="1440"/>
        <w:rPr>
          <w:rFonts w:asciiTheme="minorHAnsi" w:hAnsiTheme="minorHAnsi" w:cs="Arial"/>
          <w:color w:val="000000"/>
          <w:szCs w:val="22"/>
          <w:lang w:val="en-US"/>
        </w:rPr>
      </w:pPr>
      <w:r w:rsidRPr="008E724B">
        <w:rPr>
          <w:rFonts w:asciiTheme="minorHAnsi" w:hAnsiTheme="minorHAnsi" w:cs="Arial"/>
          <w:color w:val="000000"/>
          <w:szCs w:val="22"/>
          <w:lang w:val="en-US"/>
        </w:rPr>
        <w:t>- The AP implementation might require some time to switch channels even if the new channel is not a DFS channel</w:t>
      </w:r>
    </w:p>
    <w:p w:rsidR="00800A08" w:rsidRPr="008E724B" w:rsidRDefault="00800A08" w:rsidP="00800A08">
      <w:pPr>
        <w:shd w:val="clear" w:color="auto" w:fill="FFFFFF"/>
        <w:ind w:left="1224"/>
        <w:rPr>
          <w:rFonts w:asciiTheme="minorHAnsi" w:hAnsiTheme="minorHAnsi" w:cs="Arial"/>
          <w:color w:val="000000"/>
          <w:szCs w:val="22"/>
          <w:lang w:val="en-US"/>
        </w:rPr>
      </w:pPr>
      <w:r w:rsidRPr="008E724B">
        <w:rPr>
          <w:rFonts w:asciiTheme="minorHAnsi" w:hAnsiTheme="minorHAnsi" w:cs="Arial"/>
          <w:color w:val="000000"/>
          <w:szCs w:val="22"/>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rsidR="00914CB0" w:rsidRPr="008E724B" w:rsidRDefault="00800A08" w:rsidP="00800A08">
      <w:pPr>
        <w:shd w:val="clear" w:color="auto" w:fill="FFFFFF"/>
        <w:ind w:left="1224"/>
        <w:rPr>
          <w:rFonts w:asciiTheme="minorHAnsi" w:hAnsiTheme="minorHAnsi" w:cs="Arial"/>
          <w:color w:val="000000"/>
          <w:szCs w:val="22"/>
          <w:lang w:val="en-US"/>
        </w:rPr>
      </w:pPr>
      <w:r w:rsidRPr="008E724B">
        <w:rPr>
          <w:rFonts w:asciiTheme="minorHAnsi" w:hAnsiTheme="minorHAnsi" w:cs="Arial"/>
          <w:color w:val="000000"/>
          <w:szCs w:val="22"/>
          <w:lang w:val="en-US"/>
        </w:rPr>
        <w:t>The submission also defines a new CSA action frame which carries the above timer value.</w:t>
      </w:r>
    </w:p>
    <w:p w:rsidR="00800A08" w:rsidRPr="0074786E" w:rsidRDefault="00800A08" w:rsidP="00800A08">
      <w:pPr>
        <w:shd w:val="clear" w:color="auto" w:fill="FFFFFF"/>
        <w:ind w:left="1224"/>
        <w:rPr>
          <w:rFonts w:ascii="Arial" w:hAnsi="Arial" w:cs="Arial"/>
          <w:color w:val="000000"/>
          <w:szCs w:val="22"/>
          <w:lang w:val="en-US"/>
        </w:rPr>
      </w:pPr>
      <w:r w:rsidRPr="008E724B">
        <w:rPr>
          <w:rFonts w:asciiTheme="minorHAnsi" w:hAnsiTheme="minorHAnsi" w:cs="Arial"/>
          <w:color w:val="000000"/>
          <w:szCs w:val="22"/>
          <w:lang w:val="en-US"/>
        </w:rPr>
        <w:t xml:space="preserve"> A corresponding STA capabilities is also defined.</w:t>
      </w:r>
    </w:p>
    <w:p w:rsidR="00800A08" w:rsidRPr="0074786E" w:rsidRDefault="00800A08" w:rsidP="00800A08">
      <w:pPr>
        <w:numPr>
          <w:ilvl w:val="2"/>
          <w:numId w:val="1"/>
        </w:numPr>
        <w:rPr>
          <w:szCs w:val="22"/>
        </w:rPr>
      </w:pPr>
      <w:r w:rsidRPr="0074786E">
        <w:rPr>
          <w:szCs w:val="22"/>
        </w:rPr>
        <w:t>Review submission</w:t>
      </w:r>
    </w:p>
    <w:p w:rsidR="00800A08" w:rsidRPr="0074786E" w:rsidRDefault="00800A08" w:rsidP="00800A08">
      <w:pPr>
        <w:numPr>
          <w:ilvl w:val="2"/>
          <w:numId w:val="1"/>
        </w:numPr>
        <w:rPr>
          <w:szCs w:val="22"/>
        </w:rPr>
      </w:pPr>
      <w:r w:rsidRPr="0074786E">
        <w:rPr>
          <w:szCs w:val="22"/>
        </w:rPr>
        <w:t xml:space="preserve"> Suggestion on the Maximum Switch time delay as it should be a bounding description.</w:t>
      </w:r>
    </w:p>
    <w:p w:rsidR="00800A08" w:rsidRPr="0074786E" w:rsidRDefault="00800A08" w:rsidP="00800A08">
      <w:pPr>
        <w:numPr>
          <w:ilvl w:val="3"/>
          <w:numId w:val="1"/>
        </w:numPr>
        <w:rPr>
          <w:szCs w:val="22"/>
        </w:rPr>
      </w:pPr>
      <w:r w:rsidRPr="0074786E">
        <w:rPr>
          <w:szCs w:val="22"/>
        </w:rPr>
        <w:t>This could be a longer name, but it is what it is.</w:t>
      </w:r>
    </w:p>
    <w:p w:rsidR="00800A08" w:rsidRPr="0074786E" w:rsidRDefault="00800A08" w:rsidP="00800A08">
      <w:pPr>
        <w:numPr>
          <w:ilvl w:val="2"/>
          <w:numId w:val="1"/>
        </w:numPr>
        <w:rPr>
          <w:szCs w:val="22"/>
        </w:rPr>
      </w:pPr>
      <w:r w:rsidRPr="0074786E">
        <w:rPr>
          <w:szCs w:val="22"/>
        </w:rPr>
        <w:t>Concern on the delay that may have occurred when switching.  If you wait 10 minutes, then a user may want to switch much quicker.</w:t>
      </w:r>
    </w:p>
    <w:p w:rsidR="00800A08" w:rsidRPr="0074786E" w:rsidRDefault="00800A08" w:rsidP="00800A08">
      <w:pPr>
        <w:numPr>
          <w:ilvl w:val="3"/>
          <w:numId w:val="1"/>
        </w:numPr>
        <w:rPr>
          <w:szCs w:val="22"/>
        </w:rPr>
      </w:pPr>
      <w:r w:rsidRPr="0074786E">
        <w:rPr>
          <w:szCs w:val="22"/>
        </w:rPr>
        <w:t xml:space="preserve"> The station may not like the 10 minutes, but it could come back and scan again after that time.</w:t>
      </w:r>
    </w:p>
    <w:p w:rsidR="00800A08" w:rsidRPr="0074786E" w:rsidRDefault="00800A08" w:rsidP="00800A08">
      <w:pPr>
        <w:numPr>
          <w:ilvl w:val="2"/>
          <w:numId w:val="1"/>
        </w:numPr>
        <w:rPr>
          <w:szCs w:val="22"/>
        </w:rPr>
      </w:pPr>
      <w:r w:rsidRPr="0074786E">
        <w:rPr>
          <w:szCs w:val="22"/>
        </w:rPr>
        <w:t xml:space="preserve">The </w:t>
      </w:r>
      <w:r w:rsidR="00C17E32" w:rsidRPr="0074786E">
        <w:rPr>
          <w:szCs w:val="22"/>
        </w:rPr>
        <w:t>key is that this is giving more information for decision making.</w:t>
      </w:r>
    </w:p>
    <w:p w:rsidR="00C17E32" w:rsidRPr="0074786E" w:rsidRDefault="00C17E32" w:rsidP="00800A08">
      <w:pPr>
        <w:numPr>
          <w:ilvl w:val="2"/>
          <w:numId w:val="1"/>
        </w:numPr>
        <w:rPr>
          <w:szCs w:val="22"/>
        </w:rPr>
      </w:pPr>
      <w:r w:rsidRPr="0074786E">
        <w:rPr>
          <w:szCs w:val="22"/>
        </w:rPr>
        <w:t>After the discussion, there seemed to be support for the direction, but maybe issues with the element names.   Bring revision back for Wednesday discussion.</w:t>
      </w:r>
    </w:p>
    <w:p w:rsidR="00C17E32" w:rsidRPr="0074786E" w:rsidRDefault="00C17E32" w:rsidP="00800A08">
      <w:pPr>
        <w:numPr>
          <w:ilvl w:val="2"/>
          <w:numId w:val="1"/>
        </w:numPr>
        <w:rPr>
          <w:szCs w:val="22"/>
        </w:rPr>
      </w:pPr>
      <w:r w:rsidRPr="0074786E">
        <w:rPr>
          <w:szCs w:val="22"/>
        </w:rPr>
        <w:t xml:space="preserve"> Question on the use of “…should also include the Channel Switch Time Delay element” and if the “should” is ok or not.</w:t>
      </w:r>
    </w:p>
    <w:p w:rsidR="00C17E32" w:rsidRPr="0074786E" w:rsidRDefault="00C17E32" w:rsidP="00800A08">
      <w:pPr>
        <w:numPr>
          <w:ilvl w:val="2"/>
          <w:numId w:val="1"/>
        </w:numPr>
        <w:rPr>
          <w:szCs w:val="22"/>
        </w:rPr>
      </w:pPr>
      <w:r w:rsidRPr="0074786E">
        <w:rPr>
          <w:szCs w:val="22"/>
        </w:rPr>
        <w:t>Discussion on the compliance of old vs new devices.</w:t>
      </w:r>
    </w:p>
    <w:p w:rsidR="00C17E32" w:rsidRPr="0074786E" w:rsidRDefault="00C17E32" w:rsidP="00800A08">
      <w:pPr>
        <w:numPr>
          <w:ilvl w:val="2"/>
          <w:numId w:val="1"/>
        </w:numPr>
        <w:rPr>
          <w:szCs w:val="22"/>
        </w:rPr>
      </w:pPr>
      <w:r w:rsidRPr="0074786E">
        <w:rPr>
          <w:szCs w:val="22"/>
        </w:rPr>
        <w:t>Will bring back on Wednesday.</w:t>
      </w:r>
    </w:p>
    <w:p w:rsidR="00914CB0" w:rsidRPr="0074786E" w:rsidRDefault="00914CB0" w:rsidP="00914CB0">
      <w:pPr>
        <w:ind w:left="1224"/>
        <w:rPr>
          <w:szCs w:val="22"/>
        </w:rPr>
      </w:pPr>
    </w:p>
    <w:p w:rsidR="00C17E32" w:rsidRPr="0074786E" w:rsidRDefault="00C17E32" w:rsidP="00C17E32">
      <w:pPr>
        <w:numPr>
          <w:ilvl w:val="1"/>
          <w:numId w:val="1"/>
        </w:numPr>
        <w:rPr>
          <w:szCs w:val="22"/>
        </w:rPr>
      </w:pPr>
      <w:r w:rsidRPr="0074786E">
        <w:rPr>
          <w:b/>
          <w:szCs w:val="22"/>
        </w:rPr>
        <w:lastRenderedPageBreak/>
        <w:t>Review Doc 11-18/171r0</w:t>
      </w:r>
      <w:r w:rsidRPr="0074786E">
        <w:rPr>
          <w:szCs w:val="22"/>
        </w:rPr>
        <w:t xml:space="preserve"> – Chris HANSEN</w:t>
      </w:r>
    </w:p>
    <w:p w:rsidR="00C17E32" w:rsidRPr="0074786E" w:rsidRDefault="002B2F77" w:rsidP="00C17E32">
      <w:pPr>
        <w:numPr>
          <w:ilvl w:val="2"/>
          <w:numId w:val="1"/>
        </w:numPr>
        <w:rPr>
          <w:szCs w:val="22"/>
        </w:rPr>
      </w:pPr>
      <w:hyperlink r:id="rId13" w:history="1">
        <w:r w:rsidR="00C17E32" w:rsidRPr="0074786E">
          <w:rPr>
            <w:rStyle w:val="Hyperlink"/>
            <w:szCs w:val="22"/>
          </w:rPr>
          <w:t>https://mentor.ieee.org/802.11/dcn/18/11-18-0171-00-000m-vendor-specific-request.docx</w:t>
        </w:r>
      </w:hyperlink>
    </w:p>
    <w:p w:rsidR="00C17E32" w:rsidRPr="0074786E" w:rsidRDefault="00C17E32" w:rsidP="00C17E32">
      <w:pPr>
        <w:numPr>
          <w:ilvl w:val="2"/>
          <w:numId w:val="1"/>
        </w:numPr>
        <w:rPr>
          <w:szCs w:val="22"/>
        </w:rPr>
      </w:pPr>
      <w:r w:rsidRPr="0074786E">
        <w:rPr>
          <w:szCs w:val="22"/>
        </w:rPr>
        <w:t>Abstract: Draft text changes to incorporate a Vendor Specific Request Element in 802.11md are described here.</w:t>
      </w:r>
    </w:p>
    <w:p w:rsidR="00C17E32" w:rsidRPr="0074786E" w:rsidRDefault="00C17E32" w:rsidP="00C17E32">
      <w:pPr>
        <w:numPr>
          <w:ilvl w:val="2"/>
          <w:numId w:val="1"/>
        </w:numPr>
        <w:rPr>
          <w:szCs w:val="22"/>
          <w:highlight w:val="yellow"/>
        </w:rPr>
      </w:pPr>
      <w:r w:rsidRPr="0074786E">
        <w:rPr>
          <w:szCs w:val="22"/>
          <w:highlight w:val="yellow"/>
        </w:rPr>
        <w:t>CID 5 &amp; 7 (PHY)</w:t>
      </w:r>
    </w:p>
    <w:p w:rsidR="00C17E32" w:rsidRPr="0074786E" w:rsidRDefault="00C17E32" w:rsidP="00C17E32">
      <w:pPr>
        <w:numPr>
          <w:ilvl w:val="3"/>
          <w:numId w:val="1"/>
        </w:numPr>
        <w:rPr>
          <w:szCs w:val="22"/>
        </w:rPr>
      </w:pPr>
      <w:r w:rsidRPr="0074786E">
        <w:rPr>
          <w:szCs w:val="22"/>
        </w:rPr>
        <w:t>Review submission</w:t>
      </w:r>
    </w:p>
    <w:p w:rsidR="00C17E32" w:rsidRPr="0074786E" w:rsidRDefault="003F0991" w:rsidP="00C17E32">
      <w:pPr>
        <w:numPr>
          <w:ilvl w:val="3"/>
          <w:numId w:val="1"/>
        </w:numPr>
        <w:rPr>
          <w:szCs w:val="22"/>
        </w:rPr>
      </w:pPr>
      <w:r w:rsidRPr="0074786E">
        <w:rPr>
          <w:szCs w:val="22"/>
        </w:rPr>
        <w:t>Discussion on the use of OI (Organization Identifiers).</w:t>
      </w:r>
    </w:p>
    <w:p w:rsidR="003F0991" w:rsidRPr="0074786E" w:rsidRDefault="003F0991" w:rsidP="00C17E32">
      <w:pPr>
        <w:numPr>
          <w:ilvl w:val="3"/>
          <w:numId w:val="1"/>
        </w:numPr>
        <w:rPr>
          <w:szCs w:val="22"/>
        </w:rPr>
      </w:pPr>
      <w:r w:rsidRPr="0074786E">
        <w:rPr>
          <w:szCs w:val="22"/>
        </w:rPr>
        <w:t>Discussion on how an OI and OUI has been defined.</w:t>
      </w:r>
    </w:p>
    <w:p w:rsidR="003F0991" w:rsidRPr="0074786E" w:rsidRDefault="003F0991" w:rsidP="00C17E32">
      <w:pPr>
        <w:numPr>
          <w:ilvl w:val="3"/>
          <w:numId w:val="1"/>
        </w:numPr>
        <w:rPr>
          <w:szCs w:val="22"/>
        </w:rPr>
      </w:pPr>
      <w:r w:rsidRPr="0074786E">
        <w:rPr>
          <w:szCs w:val="22"/>
        </w:rPr>
        <w:t>Can a length be added to make parsing multiples?</w:t>
      </w:r>
    </w:p>
    <w:p w:rsidR="003F0991" w:rsidRPr="0074786E" w:rsidRDefault="003F0991" w:rsidP="00C17E32">
      <w:pPr>
        <w:numPr>
          <w:ilvl w:val="3"/>
          <w:numId w:val="1"/>
        </w:numPr>
        <w:rPr>
          <w:szCs w:val="22"/>
        </w:rPr>
      </w:pPr>
      <w:r w:rsidRPr="0074786E">
        <w:rPr>
          <w:szCs w:val="22"/>
        </w:rPr>
        <w:t>Need to be sure we don’t cause our RAC approval to be lost.</w:t>
      </w:r>
    </w:p>
    <w:p w:rsidR="003F0991" w:rsidRPr="0074786E" w:rsidRDefault="003F0991" w:rsidP="00C17E32">
      <w:pPr>
        <w:numPr>
          <w:ilvl w:val="3"/>
          <w:numId w:val="1"/>
        </w:numPr>
        <w:rPr>
          <w:szCs w:val="22"/>
        </w:rPr>
      </w:pPr>
      <w:r w:rsidRPr="0074786E">
        <w:rPr>
          <w:szCs w:val="22"/>
        </w:rPr>
        <w:t>Vendor Specific Elements are out there, but how do we request them?</w:t>
      </w:r>
    </w:p>
    <w:p w:rsidR="003F0991" w:rsidRPr="0074786E" w:rsidRDefault="003F0991" w:rsidP="00C17E32">
      <w:pPr>
        <w:numPr>
          <w:ilvl w:val="3"/>
          <w:numId w:val="1"/>
        </w:numPr>
        <w:rPr>
          <w:szCs w:val="22"/>
        </w:rPr>
      </w:pPr>
      <w:r w:rsidRPr="0074786E">
        <w:rPr>
          <w:szCs w:val="22"/>
        </w:rPr>
        <w:t>Discussion on what the method would be to allow Vendors to make request.</w:t>
      </w:r>
    </w:p>
    <w:p w:rsidR="003F0991" w:rsidRPr="0074786E" w:rsidRDefault="00FD3274" w:rsidP="00C17E32">
      <w:pPr>
        <w:numPr>
          <w:ilvl w:val="3"/>
          <w:numId w:val="1"/>
        </w:numPr>
        <w:rPr>
          <w:szCs w:val="22"/>
        </w:rPr>
      </w:pPr>
      <w:r w:rsidRPr="0074786E">
        <w:rPr>
          <w:szCs w:val="22"/>
        </w:rPr>
        <w:t>How to allow APs to have multiple Vendor specific information pieces that they can respond with.</w:t>
      </w:r>
    </w:p>
    <w:p w:rsidR="00FD3274" w:rsidRPr="0074786E" w:rsidRDefault="00FD3274" w:rsidP="00C17E32">
      <w:pPr>
        <w:numPr>
          <w:ilvl w:val="3"/>
          <w:numId w:val="1"/>
        </w:numPr>
        <w:rPr>
          <w:szCs w:val="22"/>
        </w:rPr>
      </w:pPr>
      <w:r w:rsidRPr="0074786E">
        <w:rPr>
          <w:szCs w:val="22"/>
        </w:rPr>
        <w:t>Discussion on whether we have or have not got a use case to describe the need for this change.</w:t>
      </w:r>
    </w:p>
    <w:p w:rsidR="00FD3274" w:rsidRPr="0074786E" w:rsidRDefault="00FD3274" w:rsidP="00C17E32">
      <w:pPr>
        <w:numPr>
          <w:ilvl w:val="3"/>
          <w:numId w:val="1"/>
        </w:numPr>
        <w:rPr>
          <w:szCs w:val="22"/>
        </w:rPr>
      </w:pPr>
      <w:r w:rsidRPr="0074786E">
        <w:rPr>
          <w:szCs w:val="22"/>
        </w:rPr>
        <w:t>This method is to allow a generic method to gather Vendor Specific Information from the AP.</w:t>
      </w:r>
    </w:p>
    <w:p w:rsidR="00FD3274" w:rsidRPr="0074786E" w:rsidRDefault="00FD3274" w:rsidP="00C17E32">
      <w:pPr>
        <w:numPr>
          <w:ilvl w:val="3"/>
          <w:numId w:val="1"/>
        </w:numPr>
        <w:rPr>
          <w:szCs w:val="22"/>
        </w:rPr>
      </w:pPr>
      <w:r w:rsidRPr="0074786E">
        <w:rPr>
          <w:szCs w:val="22"/>
        </w:rPr>
        <w:t>More discussion offline should be done.</w:t>
      </w:r>
    </w:p>
    <w:p w:rsidR="00FD3274" w:rsidRPr="0074786E" w:rsidRDefault="00FD3274" w:rsidP="00FD3274">
      <w:pPr>
        <w:numPr>
          <w:ilvl w:val="1"/>
          <w:numId w:val="1"/>
        </w:numPr>
        <w:rPr>
          <w:szCs w:val="22"/>
        </w:rPr>
      </w:pPr>
      <w:r w:rsidRPr="0074786E">
        <w:rPr>
          <w:b/>
          <w:szCs w:val="22"/>
        </w:rPr>
        <w:t>Review Agenda</w:t>
      </w:r>
      <w:r w:rsidRPr="0074786E">
        <w:rPr>
          <w:szCs w:val="22"/>
        </w:rPr>
        <w:t xml:space="preserve"> and assign times for CID 108, 339 and 290 to Wednesday PM1</w:t>
      </w:r>
    </w:p>
    <w:p w:rsidR="00FD3274" w:rsidRPr="0074786E" w:rsidRDefault="00FD3274" w:rsidP="00FD3274">
      <w:pPr>
        <w:numPr>
          <w:ilvl w:val="2"/>
          <w:numId w:val="1"/>
        </w:numPr>
        <w:rPr>
          <w:szCs w:val="22"/>
        </w:rPr>
      </w:pPr>
      <w:r w:rsidRPr="0074786E">
        <w:rPr>
          <w:szCs w:val="22"/>
        </w:rPr>
        <w:t>Will make a revision R4.</w:t>
      </w:r>
    </w:p>
    <w:p w:rsidR="00FD3274" w:rsidRPr="0074786E" w:rsidRDefault="00FD3274" w:rsidP="00FD3274">
      <w:pPr>
        <w:numPr>
          <w:ilvl w:val="1"/>
          <w:numId w:val="1"/>
        </w:numPr>
        <w:rPr>
          <w:szCs w:val="22"/>
        </w:rPr>
      </w:pPr>
      <w:r w:rsidRPr="0074786E">
        <w:rPr>
          <w:b/>
          <w:szCs w:val="22"/>
        </w:rPr>
        <w:t>Review the outstanding CIDs</w:t>
      </w:r>
      <w:r w:rsidRPr="0074786E">
        <w:rPr>
          <w:szCs w:val="22"/>
        </w:rPr>
        <w:t xml:space="preserve"> on Agenda and plan for the week.</w:t>
      </w:r>
    </w:p>
    <w:p w:rsidR="00FD3274" w:rsidRPr="0074786E" w:rsidRDefault="00DF4203" w:rsidP="00FD3274">
      <w:pPr>
        <w:numPr>
          <w:ilvl w:val="1"/>
          <w:numId w:val="1"/>
        </w:numPr>
        <w:rPr>
          <w:szCs w:val="22"/>
        </w:rPr>
      </w:pPr>
      <w:r w:rsidRPr="0074786E">
        <w:rPr>
          <w:b/>
          <w:szCs w:val="22"/>
        </w:rPr>
        <w:t>Review the prepared Motions that are in 11-17/1871r3</w:t>
      </w:r>
      <w:r w:rsidRPr="0074786E">
        <w:rPr>
          <w:szCs w:val="22"/>
        </w:rPr>
        <w:t>.</w:t>
      </w:r>
    </w:p>
    <w:p w:rsidR="00DF4203" w:rsidRPr="0074786E" w:rsidRDefault="00DF4203" w:rsidP="00DF4203">
      <w:pPr>
        <w:numPr>
          <w:ilvl w:val="2"/>
          <w:numId w:val="1"/>
        </w:numPr>
        <w:rPr>
          <w:szCs w:val="22"/>
        </w:rPr>
      </w:pPr>
      <w:r w:rsidRPr="0074786E">
        <w:rPr>
          <w:szCs w:val="22"/>
        </w:rPr>
        <w:t>Update the revisions as needed.</w:t>
      </w:r>
    </w:p>
    <w:p w:rsidR="00DF4203" w:rsidRPr="0074786E" w:rsidRDefault="00DF4203" w:rsidP="00DF4203">
      <w:pPr>
        <w:numPr>
          <w:ilvl w:val="1"/>
          <w:numId w:val="1"/>
        </w:numPr>
        <w:rPr>
          <w:szCs w:val="22"/>
        </w:rPr>
      </w:pPr>
      <w:r w:rsidRPr="0074786E">
        <w:rPr>
          <w:szCs w:val="22"/>
          <w:highlight w:val="yellow"/>
        </w:rPr>
        <w:t>ACTION ITEM</w:t>
      </w:r>
      <w:r w:rsidR="00327A0E" w:rsidRPr="0074786E">
        <w:rPr>
          <w:szCs w:val="22"/>
          <w:highlight w:val="yellow"/>
        </w:rPr>
        <w:t xml:space="preserve"> #</w:t>
      </w:r>
      <w:r w:rsidR="00F52D26">
        <w:rPr>
          <w:szCs w:val="22"/>
          <w:highlight w:val="yellow"/>
        </w:rPr>
        <w:t>I2</w:t>
      </w:r>
      <w:r w:rsidRPr="0074786E">
        <w:rPr>
          <w:szCs w:val="22"/>
          <w:highlight w:val="yellow"/>
        </w:rPr>
        <w:t>:</w:t>
      </w:r>
      <w:r w:rsidRPr="0074786E">
        <w:rPr>
          <w:szCs w:val="22"/>
        </w:rPr>
        <w:t xml:space="preserve"> All Task Group members asked to review the documents that will be discussed on Tuesday for CIDs for obsolete removal.</w:t>
      </w:r>
    </w:p>
    <w:p w:rsidR="00DF4203" w:rsidRPr="0074786E" w:rsidRDefault="00DF4203" w:rsidP="00DF4203">
      <w:pPr>
        <w:numPr>
          <w:ilvl w:val="2"/>
          <w:numId w:val="1"/>
        </w:numPr>
        <w:rPr>
          <w:szCs w:val="22"/>
          <w:lang w:val="en-US"/>
        </w:rPr>
      </w:pPr>
      <w:r w:rsidRPr="0074786E">
        <w:rPr>
          <w:szCs w:val="22"/>
          <w:lang w:val="en-US"/>
        </w:rPr>
        <w:t>Tuesday PM1</w:t>
      </w:r>
    </w:p>
    <w:p w:rsidR="00DF4203" w:rsidRPr="0074786E" w:rsidRDefault="00DF4203" w:rsidP="00C10560">
      <w:pPr>
        <w:pStyle w:val="ListParagraph"/>
        <w:numPr>
          <w:ilvl w:val="0"/>
          <w:numId w:val="6"/>
        </w:numPr>
        <w:rPr>
          <w:szCs w:val="22"/>
          <w:lang w:val="en-US"/>
        </w:rPr>
      </w:pPr>
      <w:r w:rsidRPr="0074786E">
        <w:rPr>
          <w:szCs w:val="22"/>
          <w:lang w:val="en-US"/>
        </w:rPr>
        <w:t>Review submissions, Motions for Obsolete CIDs, see next slide</w:t>
      </w:r>
    </w:p>
    <w:p w:rsidR="00DF4203" w:rsidRPr="0074786E" w:rsidRDefault="00DF4203" w:rsidP="00C10560">
      <w:pPr>
        <w:pStyle w:val="ListParagraph"/>
        <w:numPr>
          <w:ilvl w:val="0"/>
          <w:numId w:val="6"/>
        </w:numPr>
        <w:rPr>
          <w:szCs w:val="22"/>
          <w:lang w:val="en-US"/>
        </w:rPr>
      </w:pPr>
      <w:r w:rsidRPr="0074786E">
        <w:rPr>
          <w:szCs w:val="22"/>
          <w:lang w:val="en-US"/>
        </w:rPr>
        <w:t>11-17-1192 ESP CIDs – Matthew Fischer</w:t>
      </w:r>
    </w:p>
    <w:p w:rsidR="009D19EA" w:rsidRPr="0074786E" w:rsidRDefault="00DF4203" w:rsidP="00C10560">
      <w:pPr>
        <w:pStyle w:val="ListParagraph"/>
        <w:numPr>
          <w:ilvl w:val="0"/>
          <w:numId w:val="6"/>
        </w:numPr>
        <w:rPr>
          <w:szCs w:val="22"/>
          <w:lang w:val="en-US"/>
        </w:rPr>
      </w:pPr>
      <w:r w:rsidRPr="0074786E">
        <w:rPr>
          <w:szCs w:val="22"/>
          <w:lang w:val="en-US"/>
        </w:rPr>
        <w:t>11-17-1890, 1807 – Nehru Bhandaru</w:t>
      </w:r>
    </w:p>
    <w:p w:rsidR="009D19EA" w:rsidRPr="0074786E" w:rsidRDefault="009D19EA" w:rsidP="009D19EA">
      <w:pPr>
        <w:numPr>
          <w:ilvl w:val="2"/>
          <w:numId w:val="1"/>
        </w:numPr>
        <w:rPr>
          <w:szCs w:val="22"/>
        </w:rPr>
      </w:pPr>
      <w:r w:rsidRPr="0074786E">
        <w:rPr>
          <w:szCs w:val="22"/>
        </w:rPr>
        <w:t>A review of GEN Comments will be offline to ensure set of Submission required are clear.</w:t>
      </w:r>
    </w:p>
    <w:p w:rsidR="00DD66F1" w:rsidRPr="0074786E" w:rsidRDefault="00DD66F1" w:rsidP="00DD66F1">
      <w:pPr>
        <w:ind w:left="1224"/>
        <w:rPr>
          <w:szCs w:val="22"/>
        </w:rPr>
      </w:pPr>
    </w:p>
    <w:p w:rsidR="00327A0E" w:rsidRPr="0074786E" w:rsidRDefault="00327A0E" w:rsidP="00DF4203">
      <w:pPr>
        <w:numPr>
          <w:ilvl w:val="1"/>
          <w:numId w:val="1"/>
        </w:numPr>
        <w:rPr>
          <w:b/>
          <w:szCs w:val="22"/>
        </w:rPr>
      </w:pPr>
      <w:r w:rsidRPr="0074786E">
        <w:rPr>
          <w:b/>
          <w:szCs w:val="22"/>
        </w:rPr>
        <w:t>Request to modify the Agenda</w:t>
      </w:r>
    </w:p>
    <w:p w:rsidR="00DF4203" w:rsidRPr="0074786E" w:rsidRDefault="00DD66F1" w:rsidP="00327A0E">
      <w:pPr>
        <w:numPr>
          <w:ilvl w:val="2"/>
          <w:numId w:val="1"/>
        </w:numPr>
        <w:rPr>
          <w:szCs w:val="22"/>
        </w:rPr>
      </w:pPr>
      <w:r w:rsidRPr="0074786E">
        <w:rPr>
          <w:szCs w:val="22"/>
        </w:rPr>
        <w:t xml:space="preserve">Add Sean COFFEY </w:t>
      </w:r>
      <w:r w:rsidR="009D19EA" w:rsidRPr="0074786E">
        <w:rPr>
          <w:szCs w:val="22"/>
        </w:rPr>
        <w:t>to the agenda – 11-17/1479r2 – CID 77</w:t>
      </w:r>
    </w:p>
    <w:p w:rsidR="009D19EA" w:rsidRDefault="009D19EA" w:rsidP="009D19EA">
      <w:pPr>
        <w:numPr>
          <w:ilvl w:val="2"/>
          <w:numId w:val="1"/>
        </w:numPr>
        <w:rPr>
          <w:szCs w:val="22"/>
        </w:rPr>
      </w:pPr>
      <w:r w:rsidRPr="0074786E">
        <w:rPr>
          <w:szCs w:val="22"/>
        </w:rPr>
        <w:t>No objection to add to agenda</w:t>
      </w:r>
    </w:p>
    <w:p w:rsidR="008E724B" w:rsidRPr="0074786E" w:rsidRDefault="008E724B" w:rsidP="008E724B">
      <w:pPr>
        <w:ind w:left="1224"/>
        <w:rPr>
          <w:szCs w:val="22"/>
        </w:rPr>
      </w:pPr>
    </w:p>
    <w:p w:rsidR="009D19EA" w:rsidRPr="0074786E" w:rsidRDefault="009D19EA" w:rsidP="00DF4203">
      <w:pPr>
        <w:numPr>
          <w:ilvl w:val="1"/>
          <w:numId w:val="1"/>
        </w:numPr>
        <w:rPr>
          <w:szCs w:val="22"/>
        </w:rPr>
      </w:pPr>
      <w:r w:rsidRPr="0074786E">
        <w:rPr>
          <w:b/>
          <w:szCs w:val="22"/>
        </w:rPr>
        <w:t>Review document 11-17/1479r2</w:t>
      </w:r>
      <w:r w:rsidRPr="0074786E">
        <w:rPr>
          <w:szCs w:val="22"/>
        </w:rPr>
        <w:t xml:space="preserve"> – Sean </w:t>
      </w:r>
      <w:r w:rsidR="00DD66F1" w:rsidRPr="0074786E">
        <w:rPr>
          <w:szCs w:val="22"/>
        </w:rPr>
        <w:t>COFFEY</w:t>
      </w:r>
    </w:p>
    <w:p w:rsidR="009D19EA" w:rsidRPr="0074786E" w:rsidRDefault="002B2F77" w:rsidP="009D19EA">
      <w:pPr>
        <w:numPr>
          <w:ilvl w:val="2"/>
          <w:numId w:val="1"/>
        </w:numPr>
        <w:rPr>
          <w:szCs w:val="22"/>
        </w:rPr>
      </w:pPr>
      <w:hyperlink r:id="rId14" w:history="1">
        <w:r w:rsidR="009D19EA" w:rsidRPr="0074786E">
          <w:rPr>
            <w:rStyle w:val="Hyperlink"/>
            <w:szCs w:val="22"/>
          </w:rPr>
          <w:t>https://mentor.ieee.org/802.11/dcn/17/11-17-1479-02-000m-cca-sensitivity.pptx</w:t>
        </w:r>
      </w:hyperlink>
      <w:r w:rsidR="009D19EA" w:rsidRPr="0074786E">
        <w:rPr>
          <w:szCs w:val="22"/>
        </w:rPr>
        <w:t xml:space="preserve"> </w:t>
      </w:r>
    </w:p>
    <w:p w:rsidR="009D19EA" w:rsidRPr="0074786E" w:rsidRDefault="009D19EA" w:rsidP="009D19EA">
      <w:pPr>
        <w:numPr>
          <w:ilvl w:val="2"/>
          <w:numId w:val="1"/>
        </w:numPr>
        <w:rPr>
          <w:szCs w:val="22"/>
          <w:lang w:val="en-US"/>
        </w:rPr>
      </w:pPr>
      <w:r w:rsidRPr="0074786E">
        <w:rPr>
          <w:szCs w:val="22"/>
        </w:rPr>
        <w:t xml:space="preserve">Abstract: </w:t>
      </w:r>
      <w:r w:rsidRPr="0074786E">
        <w:rPr>
          <w:szCs w:val="22"/>
          <w:lang w:val="en-US"/>
        </w:rPr>
        <w:t>All OFDM-based PHYs in 2.4 GHz and 5 GHz have the same basic requirement for CCA sensitivity, though with significantly different surrounding definitions.</w:t>
      </w:r>
    </w:p>
    <w:p w:rsidR="009D19EA" w:rsidRPr="0074786E" w:rsidRDefault="009D19EA" w:rsidP="009D19EA">
      <w:pPr>
        <w:ind w:left="1224"/>
        <w:rPr>
          <w:szCs w:val="22"/>
          <w:lang w:val="en-US"/>
        </w:rPr>
      </w:pPr>
      <w:r w:rsidRPr="0074786E">
        <w:rPr>
          <w:szCs w:val="22"/>
        </w:rPr>
        <w:t>There are some problems: the definitions are unsatisfactory in various ways, especially for the case where there is significant interference.</w:t>
      </w:r>
    </w:p>
    <w:p w:rsidR="009D19EA" w:rsidRPr="0074786E" w:rsidRDefault="009D19EA" w:rsidP="009D19EA">
      <w:pPr>
        <w:ind w:left="1224"/>
        <w:rPr>
          <w:szCs w:val="22"/>
          <w:lang w:val="en-US"/>
        </w:rPr>
      </w:pPr>
      <w:r w:rsidRPr="0074786E">
        <w:rPr>
          <w:szCs w:val="22"/>
        </w:rPr>
        <w:t>This presentation outlines the problems and proposes an outline of the form of a solution.</w:t>
      </w:r>
    </w:p>
    <w:p w:rsidR="009D19EA" w:rsidRPr="0074786E" w:rsidRDefault="009D19EA" w:rsidP="009D19EA">
      <w:pPr>
        <w:ind w:left="1224"/>
        <w:rPr>
          <w:szCs w:val="22"/>
          <w:lang w:val="en-US"/>
        </w:rPr>
      </w:pPr>
      <w:r w:rsidRPr="0074786E">
        <w:rPr>
          <w:szCs w:val="22"/>
        </w:rPr>
        <w:t>CIDs addressed: 77</w:t>
      </w:r>
    </w:p>
    <w:p w:rsidR="00C17E32" w:rsidRPr="0074786E" w:rsidRDefault="009D19EA" w:rsidP="00C17E32">
      <w:pPr>
        <w:numPr>
          <w:ilvl w:val="2"/>
          <w:numId w:val="1"/>
        </w:numPr>
        <w:rPr>
          <w:szCs w:val="22"/>
        </w:rPr>
      </w:pPr>
      <w:r w:rsidRPr="0074786E">
        <w:rPr>
          <w:szCs w:val="22"/>
        </w:rPr>
        <w:t>Review submission</w:t>
      </w:r>
    </w:p>
    <w:p w:rsidR="009D19EA" w:rsidRPr="0074786E" w:rsidRDefault="00D61E02" w:rsidP="00C17E32">
      <w:pPr>
        <w:numPr>
          <w:ilvl w:val="2"/>
          <w:numId w:val="1"/>
        </w:numPr>
        <w:rPr>
          <w:szCs w:val="22"/>
        </w:rPr>
      </w:pPr>
      <w:r w:rsidRPr="0074786E">
        <w:rPr>
          <w:szCs w:val="22"/>
        </w:rPr>
        <w:t>HT vs VHT compliance with requirements</w:t>
      </w:r>
    </w:p>
    <w:p w:rsidR="00D61E02" w:rsidRPr="0074786E" w:rsidRDefault="00D61E02" w:rsidP="00C17E32">
      <w:pPr>
        <w:numPr>
          <w:ilvl w:val="2"/>
          <w:numId w:val="1"/>
        </w:numPr>
        <w:rPr>
          <w:szCs w:val="22"/>
        </w:rPr>
      </w:pPr>
      <w:r w:rsidRPr="0074786E">
        <w:rPr>
          <w:szCs w:val="22"/>
        </w:rPr>
        <w:t>Summary and Candidate Solution:  (Slide 9)</w:t>
      </w:r>
    </w:p>
    <w:p w:rsidR="00EB3D44" w:rsidRPr="0074786E" w:rsidRDefault="00EB3D44" w:rsidP="00C10560">
      <w:pPr>
        <w:pStyle w:val="ListParagraph"/>
        <w:numPr>
          <w:ilvl w:val="1"/>
          <w:numId w:val="7"/>
        </w:numPr>
        <w:rPr>
          <w:szCs w:val="22"/>
          <w:lang w:val="en-US"/>
        </w:rPr>
      </w:pPr>
      <w:r w:rsidRPr="0074786E">
        <w:rPr>
          <w:szCs w:val="22"/>
        </w:rPr>
        <w:t>A characterization of the problem:</w:t>
      </w:r>
    </w:p>
    <w:p w:rsidR="00EB3D44" w:rsidRPr="0074786E" w:rsidRDefault="00EB3D44" w:rsidP="00C10560">
      <w:pPr>
        <w:pStyle w:val="ListParagraph"/>
        <w:numPr>
          <w:ilvl w:val="2"/>
          <w:numId w:val="7"/>
        </w:numPr>
        <w:rPr>
          <w:szCs w:val="22"/>
          <w:lang w:val="en-US"/>
        </w:rPr>
      </w:pPr>
      <w:r w:rsidRPr="0074786E">
        <w:rPr>
          <w:szCs w:val="22"/>
        </w:rPr>
        <w:t>Deployed devices seem to work just fine—the problem is bringing the specification into alignment with normal behaviour</w:t>
      </w:r>
    </w:p>
    <w:p w:rsidR="00EB3D44" w:rsidRPr="0074786E" w:rsidRDefault="00EB3D44" w:rsidP="00C10560">
      <w:pPr>
        <w:pStyle w:val="ListParagraph"/>
        <w:numPr>
          <w:ilvl w:val="2"/>
          <w:numId w:val="7"/>
        </w:numPr>
        <w:rPr>
          <w:szCs w:val="22"/>
          <w:lang w:val="en-US"/>
        </w:rPr>
      </w:pPr>
      <w:r w:rsidRPr="0074786E">
        <w:rPr>
          <w:szCs w:val="22"/>
        </w:rPr>
        <w:t>The “spirit” of the current -82 dBm threshold should be maintained, while not giving devices an impossible task</w:t>
      </w:r>
    </w:p>
    <w:p w:rsidR="00EB3D44" w:rsidRPr="0074786E" w:rsidRDefault="00EB3D44" w:rsidP="00C10560">
      <w:pPr>
        <w:pStyle w:val="ListParagraph"/>
        <w:numPr>
          <w:ilvl w:val="2"/>
          <w:numId w:val="7"/>
        </w:numPr>
        <w:rPr>
          <w:szCs w:val="22"/>
          <w:lang w:val="en-US"/>
        </w:rPr>
      </w:pPr>
      <w:r w:rsidRPr="0074786E">
        <w:rPr>
          <w:szCs w:val="22"/>
        </w:rPr>
        <w:lastRenderedPageBreak/>
        <w:t>This is tricky, because interference in its most general forms cannot be assumed to fit any given model (unlike thermal noise in the receiver)</w:t>
      </w:r>
    </w:p>
    <w:p w:rsidR="00EB3D44" w:rsidRPr="0074786E" w:rsidRDefault="00EB3D44" w:rsidP="00C10560">
      <w:pPr>
        <w:pStyle w:val="ListParagraph"/>
        <w:numPr>
          <w:ilvl w:val="1"/>
          <w:numId w:val="7"/>
        </w:numPr>
        <w:rPr>
          <w:szCs w:val="22"/>
          <w:lang w:val="en-US"/>
        </w:rPr>
      </w:pPr>
      <w:r w:rsidRPr="0074786E">
        <w:rPr>
          <w:szCs w:val="22"/>
        </w:rPr>
        <w:t>Candidate solution:</w:t>
      </w:r>
    </w:p>
    <w:p w:rsidR="00EB3D44" w:rsidRPr="0074786E" w:rsidRDefault="00EB3D44" w:rsidP="00C10560">
      <w:pPr>
        <w:pStyle w:val="ListParagraph"/>
        <w:numPr>
          <w:ilvl w:val="2"/>
          <w:numId w:val="7"/>
        </w:numPr>
        <w:rPr>
          <w:szCs w:val="22"/>
          <w:lang w:val="en-US"/>
        </w:rPr>
      </w:pPr>
      <w:r w:rsidRPr="0074786E">
        <w:rPr>
          <w:szCs w:val="22"/>
        </w:rPr>
        <w:t xml:space="preserve">Require initial CCA busy if RSSI &gt; -82 dBm </w:t>
      </w:r>
      <w:r w:rsidRPr="0074786E">
        <w:rPr>
          <w:i/>
          <w:iCs/>
          <w:szCs w:val="22"/>
        </w:rPr>
        <w:t xml:space="preserve">and </w:t>
      </w:r>
      <w:r w:rsidRPr="0074786E">
        <w:rPr>
          <w:szCs w:val="22"/>
        </w:rPr>
        <w:t>a reference detector would detect the beginning of a VHT/HT/etc. PPDU within 4 ms (&gt; 90%)</w:t>
      </w:r>
    </w:p>
    <w:p w:rsidR="00EB3D44" w:rsidRPr="0074786E" w:rsidRDefault="00EB3D44" w:rsidP="00C10560">
      <w:pPr>
        <w:pStyle w:val="ListParagraph"/>
        <w:numPr>
          <w:ilvl w:val="3"/>
          <w:numId w:val="7"/>
        </w:numPr>
        <w:rPr>
          <w:szCs w:val="22"/>
          <w:lang w:val="en-US"/>
        </w:rPr>
      </w:pPr>
      <w:r w:rsidRPr="0074786E">
        <w:rPr>
          <w:szCs w:val="22"/>
        </w:rPr>
        <w:t>Reference detector an autocorrelator with given bitwidth, with suitably low a priori probability of signal present (to provide implementation margin)</w:t>
      </w:r>
    </w:p>
    <w:p w:rsidR="00EB3D44" w:rsidRPr="0074786E" w:rsidRDefault="00EB3D44" w:rsidP="00C10560">
      <w:pPr>
        <w:pStyle w:val="ListParagraph"/>
        <w:numPr>
          <w:ilvl w:val="1"/>
          <w:numId w:val="7"/>
        </w:numPr>
        <w:rPr>
          <w:szCs w:val="22"/>
          <w:lang w:val="en-US"/>
        </w:rPr>
      </w:pPr>
      <w:r w:rsidRPr="0074786E">
        <w:rPr>
          <w:szCs w:val="22"/>
        </w:rPr>
        <w:t>Change each of clauses 17, 19, 21 accordingly (&amp; require for all PPDUs)</w:t>
      </w:r>
    </w:p>
    <w:p w:rsidR="00D61E02" w:rsidRPr="0074786E" w:rsidRDefault="00D61E02" w:rsidP="00D61E02">
      <w:pPr>
        <w:numPr>
          <w:ilvl w:val="2"/>
          <w:numId w:val="1"/>
        </w:numPr>
        <w:rPr>
          <w:szCs w:val="22"/>
          <w:lang w:val="en-US"/>
        </w:rPr>
      </w:pPr>
      <w:r w:rsidRPr="0074786E">
        <w:rPr>
          <w:szCs w:val="22"/>
          <w:lang w:val="en-US"/>
        </w:rPr>
        <w:t>Discussion on the presentation</w:t>
      </w:r>
    </w:p>
    <w:p w:rsidR="00D61E02" w:rsidRPr="0074786E" w:rsidRDefault="00D61E02" w:rsidP="00DD66F1">
      <w:pPr>
        <w:numPr>
          <w:ilvl w:val="3"/>
          <w:numId w:val="1"/>
        </w:numPr>
        <w:contextualSpacing/>
        <w:rPr>
          <w:szCs w:val="22"/>
          <w:lang w:val="en-US"/>
        </w:rPr>
      </w:pPr>
      <w:r w:rsidRPr="0074786E">
        <w:rPr>
          <w:szCs w:val="22"/>
          <w:lang w:val="en-US"/>
        </w:rPr>
        <w:t xml:space="preserve">Can we just state we don’t need the interference </w:t>
      </w:r>
      <w:r w:rsidR="00EB3D44" w:rsidRPr="0074786E">
        <w:rPr>
          <w:szCs w:val="22"/>
          <w:lang w:val="en-US"/>
        </w:rPr>
        <w:t>requirement?</w:t>
      </w:r>
    </w:p>
    <w:p w:rsidR="00DD66F1" w:rsidRPr="0074786E" w:rsidRDefault="00DD66F1" w:rsidP="00DD66F1">
      <w:pPr>
        <w:pStyle w:val="ListParagraph"/>
        <w:numPr>
          <w:ilvl w:val="4"/>
          <w:numId w:val="1"/>
        </w:numPr>
        <w:rPr>
          <w:szCs w:val="22"/>
        </w:rPr>
      </w:pPr>
      <w:r w:rsidRPr="0074786E">
        <w:rPr>
          <w:szCs w:val="22"/>
        </w:rPr>
        <w:t>A. That’s a choice we could make, but we are left with no cover for the practical case of over-the-air transmissions where there is interference.</w:t>
      </w:r>
    </w:p>
    <w:p w:rsidR="00EB3D44" w:rsidRPr="0074786E" w:rsidRDefault="00EB3D44" w:rsidP="00D61E02">
      <w:pPr>
        <w:numPr>
          <w:ilvl w:val="3"/>
          <w:numId w:val="1"/>
        </w:numPr>
        <w:rPr>
          <w:szCs w:val="22"/>
          <w:lang w:val="en-US"/>
        </w:rPr>
      </w:pPr>
      <w:r w:rsidRPr="0074786E">
        <w:rPr>
          <w:szCs w:val="22"/>
          <w:lang w:val="en-US"/>
        </w:rPr>
        <w:t>Discussion on what it says vs what we see deployed and put in the field.</w:t>
      </w:r>
    </w:p>
    <w:p w:rsidR="00DD66F1" w:rsidRPr="0074786E" w:rsidRDefault="00EB3D44" w:rsidP="00D61E02">
      <w:pPr>
        <w:numPr>
          <w:ilvl w:val="3"/>
          <w:numId w:val="1"/>
        </w:numPr>
        <w:rPr>
          <w:szCs w:val="22"/>
          <w:lang w:val="en-US"/>
        </w:rPr>
      </w:pPr>
      <w:r w:rsidRPr="0074786E">
        <w:rPr>
          <w:szCs w:val="22"/>
          <w:lang w:val="en-US"/>
        </w:rPr>
        <w:t>What to do for testing for those devices that are not cable-able?</w:t>
      </w:r>
      <w:r w:rsidR="00DD66F1" w:rsidRPr="0074786E">
        <w:rPr>
          <w:szCs w:val="22"/>
          <w:lang w:val="en-US"/>
        </w:rPr>
        <w:t xml:space="preserve"> </w:t>
      </w:r>
    </w:p>
    <w:p w:rsidR="00EB3D44" w:rsidRPr="0074786E" w:rsidRDefault="00DD66F1" w:rsidP="00DD66F1">
      <w:pPr>
        <w:numPr>
          <w:ilvl w:val="4"/>
          <w:numId w:val="1"/>
        </w:numPr>
        <w:rPr>
          <w:szCs w:val="22"/>
          <w:lang w:val="en-US"/>
        </w:rPr>
      </w:pPr>
      <w:r w:rsidRPr="0074786E">
        <w:rPr>
          <w:szCs w:val="22"/>
        </w:rPr>
        <w:t>A. That’s a valid point, but it’s a separate issue.</w:t>
      </w:r>
    </w:p>
    <w:p w:rsidR="00EB3D44" w:rsidRPr="0074786E" w:rsidRDefault="00EB3D44" w:rsidP="00D61E02">
      <w:pPr>
        <w:numPr>
          <w:ilvl w:val="3"/>
          <w:numId w:val="1"/>
        </w:numPr>
        <w:rPr>
          <w:szCs w:val="22"/>
          <w:lang w:val="en-US"/>
        </w:rPr>
      </w:pPr>
      <w:r w:rsidRPr="0074786E">
        <w:rPr>
          <w:szCs w:val="22"/>
          <w:lang w:val="en-US"/>
        </w:rPr>
        <w:t>The concern is this is one of many “normative” requirements that are specified and no clear method on how to test for compliance.</w:t>
      </w:r>
    </w:p>
    <w:p w:rsidR="00EB3D44" w:rsidRPr="0074786E" w:rsidRDefault="00EB3D44" w:rsidP="00D61E02">
      <w:pPr>
        <w:numPr>
          <w:ilvl w:val="3"/>
          <w:numId w:val="1"/>
        </w:numPr>
        <w:rPr>
          <w:szCs w:val="22"/>
          <w:lang w:val="en-US"/>
        </w:rPr>
      </w:pPr>
      <w:r w:rsidRPr="0074786E">
        <w:rPr>
          <w:szCs w:val="22"/>
          <w:lang w:val="en-US"/>
        </w:rPr>
        <w:t>Discussion on the environment that the test can be used in and how it will be determined to be compliant.</w:t>
      </w:r>
    </w:p>
    <w:p w:rsidR="00EB3D44" w:rsidRPr="0074786E" w:rsidRDefault="00EB3D44" w:rsidP="00D61E02">
      <w:pPr>
        <w:numPr>
          <w:ilvl w:val="3"/>
          <w:numId w:val="1"/>
        </w:numPr>
        <w:rPr>
          <w:szCs w:val="22"/>
          <w:lang w:val="en-US"/>
        </w:rPr>
      </w:pPr>
      <w:r w:rsidRPr="0074786E">
        <w:rPr>
          <w:szCs w:val="22"/>
          <w:lang w:val="en-US"/>
        </w:rPr>
        <w:t>Discussion on the problem statement (see slide 9).</w:t>
      </w:r>
    </w:p>
    <w:p w:rsidR="00EB3D44" w:rsidRPr="0074786E" w:rsidRDefault="00E6168D" w:rsidP="00D61E02">
      <w:pPr>
        <w:numPr>
          <w:ilvl w:val="3"/>
          <w:numId w:val="1"/>
        </w:numPr>
        <w:rPr>
          <w:szCs w:val="22"/>
          <w:lang w:val="en-US"/>
        </w:rPr>
      </w:pPr>
      <w:r w:rsidRPr="0074786E">
        <w:rPr>
          <w:szCs w:val="22"/>
          <w:lang w:val="en-US"/>
        </w:rPr>
        <w:t>Changes in the wording of the older PHY and New PHY specs have caused the difference in the language on how receiver sensitivity is specified.</w:t>
      </w:r>
    </w:p>
    <w:p w:rsidR="00E6168D" w:rsidRPr="0074786E" w:rsidRDefault="00E6168D" w:rsidP="00D61E02">
      <w:pPr>
        <w:numPr>
          <w:ilvl w:val="3"/>
          <w:numId w:val="1"/>
        </w:numPr>
        <w:rPr>
          <w:szCs w:val="22"/>
          <w:lang w:val="en-US"/>
        </w:rPr>
      </w:pPr>
      <w:r w:rsidRPr="0074786E">
        <w:rPr>
          <w:szCs w:val="22"/>
          <w:lang w:val="en-US"/>
        </w:rPr>
        <w:t xml:space="preserve">The standard does not </w:t>
      </w:r>
      <w:r w:rsidR="00DD66F1" w:rsidRPr="0074786E">
        <w:rPr>
          <w:szCs w:val="22"/>
          <w:lang w:val="en-US"/>
        </w:rPr>
        <w:t xml:space="preserve">have to </w:t>
      </w:r>
      <w:r w:rsidRPr="0074786E">
        <w:rPr>
          <w:szCs w:val="22"/>
          <w:lang w:val="en-US"/>
        </w:rPr>
        <w:t>specify all the tests for compliance.</w:t>
      </w:r>
    </w:p>
    <w:p w:rsidR="00E6168D" w:rsidRPr="0074786E" w:rsidRDefault="00E6168D" w:rsidP="00D61E02">
      <w:pPr>
        <w:numPr>
          <w:ilvl w:val="3"/>
          <w:numId w:val="1"/>
        </w:numPr>
        <w:rPr>
          <w:szCs w:val="22"/>
          <w:lang w:val="en-US"/>
        </w:rPr>
      </w:pPr>
      <w:r w:rsidRPr="0074786E">
        <w:rPr>
          <w:szCs w:val="22"/>
          <w:lang w:val="en-US"/>
        </w:rPr>
        <w:t>No change to the standard should make existing devices (deployed) non-compliant.</w:t>
      </w:r>
      <w:r w:rsidR="00DD66F1" w:rsidRPr="0074786E">
        <w:rPr>
          <w:szCs w:val="22"/>
        </w:rPr>
        <w:t xml:space="preserve"> (There was no disagreement on this point.)</w:t>
      </w:r>
    </w:p>
    <w:p w:rsidR="00DD66F1" w:rsidRPr="0074786E" w:rsidRDefault="00E6168D" w:rsidP="00DD66F1">
      <w:pPr>
        <w:numPr>
          <w:ilvl w:val="3"/>
          <w:numId w:val="1"/>
        </w:numPr>
        <w:rPr>
          <w:szCs w:val="22"/>
          <w:lang w:val="en-US"/>
        </w:rPr>
      </w:pPr>
      <w:r w:rsidRPr="0074786E">
        <w:rPr>
          <w:szCs w:val="22"/>
          <w:lang w:val="en-US"/>
        </w:rPr>
        <w:t>Discussion on the use of the autocorrelator and the test environment.</w:t>
      </w:r>
    </w:p>
    <w:p w:rsidR="00DD66F1" w:rsidRPr="0074786E" w:rsidRDefault="00E6168D" w:rsidP="00DD66F1">
      <w:pPr>
        <w:numPr>
          <w:ilvl w:val="3"/>
          <w:numId w:val="1"/>
        </w:numPr>
        <w:rPr>
          <w:szCs w:val="22"/>
          <w:lang w:val="en-US"/>
        </w:rPr>
      </w:pPr>
      <w:r w:rsidRPr="0074786E">
        <w:rPr>
          <w:szCs w:val="22"/>
          <w:lang w:val="en-US"/>
        </w:rPr>
        <w:t>Concern on adding a new requirement.</w:t>
      </w:r>
      <w:r w:rsidR="00DD66F1" w:rsidRPr="0074786E">
        <w:rPr>
          <w:szCs w:val="22"/>
          <w:lang w:val="en-US"/>
        </w:rPr>
        <w:t xml:space="preserve"> </w:t>
      </w:r>
    </w:p>
    <w:p w:rsidR="00E6168D" w:rsidRPr="0074786E" w:rsidRDefault="00DD66F1" w:rsidP="00DD66F1">
      <w:pPr>
        <w:numPr>
          <w:ilvl w:val="4"/>
          <w:numId w:val="1"/>
        </w:numPr>
        <w:rPr>
          <w:szCs w:val="22"/>
          <w:lang w:val="en-US"/>
        </w:rPr>
      </w:pPr>
      <w:r w:rsidRPr="0074786E">
        <w:rPr>
          <w:szCs w:val="22"/>
        </w:rPr>
        <w:t>Commenter would prefer the simplest test for VHT extended to cover all cases.</w:t>
      </w:r>
    </w:p>
    <w:p w:rsidR="00EB3D44" w:rsidRPr="0074786E" w:rsidRDefault="00E6168D" w:rsidP="00E6168D">
      <w:pPr>
        <w:numPr>
          <w:ilvl w:val="3"/>
          <w:numId w:val="1"/>
        </w:numPr>
        <w:rPr>
          <w:szCs w:val="22"/>
          <w:lang w:val="en-US"/>
        </w:rPr>
      </w:pPr>
      <w:r w:rsidRPr="0074786E">
        <w:rPr>
          <w:szCs w:val="22"/>
          <w:lang w:val="en-US"/>
        </w:rPr>
        <w:t xml:space="preserve">CCA should be over the air requirement. – </w:t>
      </w:r>
    </w:p>
    <w:p w:rsidR="00D61E02" w:rsidRPr="0074786E" w:rsidRDefault="00D61E02" w:rsidP="00D61E02">
      <w:pPr>
        <w:numPr>
          <w:ilvl w:val="2"/>
          <w:numId w:val="1"/>
        </w:numPr>
        <w:rPr>
          <w:b/>
          <w:szCs w:val="22"/>
          <w:lang w:val="en-US"/>
        </w:rPr>
      </w:pPr>
      <w:r w:rsidRPr="0074786E">
        <w:rPr>
          <w:b/>
          <w:szCs w:val="22"/>
        </w:rPr>
        <w:t>Straw poll</w:t>
      </w:r>
    </w:p>
    <w:p w:rsidR="00EB3D44" w:rsidRPr="0074786E" w:rsidRDefault="00EB3D44" w:rsidP="00D61E02">
      <w:pPr>
        <w:numPr>
          <w:ilvl w:val="3"/>
          <w:numId w:val="1"/>
        </w:numPr>
        <w:rPr>
          <w:szCs w:val="22"/>
          <w:lang w:val="en-US"/>
        </w:rPr>
      </w:pPr>
      <w:r w:rsidRPr="0074786E">
        <w:rPr>
          <w:szCs w:val="22"/>
        </w:rPr>
        <w:t>Do you agree with the solution outline described in slide 9?</w:t>
      </w:r>
    </w:p>
    <w:p w:rsidR="00EB3D44" w:rsidRPr="0074786E" w:rsidRDefault="00D61E02" w:rsidP="00D61E02">
      <w:pPr>
        <w:numPr>
          <w:ilvl w:val="3"/>
          <w:numId w:val="1"/>
        </w:numPr>
        <w:rPr>
          <w:szCs w:val="22"/>
          <w:lang w:val="en-US"/>
        </w:rPr>
      </w:pPr>
      <w:r w:rsidRPr="0074786E">
        <w:rPr>
          <w:szCs w:val="22"/>
        </w:rPr>
        <w:t xml:space="preserve">Results:  </w:t>
      </w:r>
      <w:r w:rsidR="00E6168D" w:rsidRPr="0074786E">
        <w:rPr>
          <w:szCs w:val="22"/>
        </w:rPr>
        <w:t xml:space="preserve">   4 </w:t>
      </w:r>
      <w:r w:rsidR="00EB3D44" w:rsidRPr="0074786E">
        <w:rPr>
          <w:szCs w:val="22"/>
        </w:rPr>
        <w:t>Yes</w:t>
      </w:r>
      <w:r w:rsidRPr="0074786E">
        <w:rPr>
          <w:szCs w:val="22"/>
        </w:rPr>
        <w:t xml:space="preserve">   </w:t>
      </w:r>
      <w:r w:rsidR="00E6168D" w:rsidRPr="0074786E">
        <w:rPr>
          <w:szCs w:val="22"/>
        </w:rPr>
        <w:t>2 No</w:t>
      </w:r>
      <w:r w:rsidRPr="0074786E">
        <w:rPr>
          <w:szCs w:val="22"/>
        </w:rPr>
        <w:t xml:space="preserve">    </w:t>
      </w:r>
      <w:r w:rsidR="003230AD" w:rsidRPr="0074786E">
        <w:rPr>
          <w:szCs w:val="22"/>
        </w:rPr>
        <w:t>16 Unsure</w:t>
      </w:r>
      <w:r w:rsidR="00EB3D44" w:rsidRPr="0074786E">
        <w:rPr>
          <w:szCs w:val="22"/>
        </w:rPr>
        <w:t xml:space="preserve"> / need more information / abstain</w:t>
      </w:r>
    </w:p>
    <w:p w:rsidR="00DD66F1" w:rsidRPr="0074786E" w:rsidRDefault="00DD66F1" w:rsidP="00DD66F1">
      <w:pPr>
        <w:ind w:left="1728"/>
        <w:rPr>
          <w:szCs w:val="22"/>
          <w:lang w:val="en-US"/>
        </w:rPr>
      </w:pPr>
    </w:p>
    <w:p w:rsidR="003230AD" w:rsidRPr="0074786E" w:rsidRDefault="003230AD" w:rsidP="003230AD">
      <w:pPr>
        <w:numPr>
          <w:ilvl w:val="1"/>
          <w:numId w:val="1"/>
        </w:numPr>
        <w:rPr>
          <w:b/>
          <w:szCs w:val="22"/>
          <w:lang w:val="en-US"/>
        </w:rPr>
      </w:pPr>
      <w:r w:rsidRPr="0074786E">
        <w:rPr>
          <w:b/>
          <w:szCs w:val="22"/>
        </w:rPr>
        <w:t>CID 108 (GEN)</w:t>
      </w:r>
    </w:p>
    <w:p w:rsidR="003230AD" w:rsidRPr="0074786E" w:rsidRDefault="003230AD" w:rsidP="003230AD">
      <w:pPr>
        <w:numPr>
          <w:ilvl w:val="2"/>
          <w:numId w:val="1"/>
        </w:numPr>
        <w:rPr>
          <w:szCs w:val="22"/>
          <w:lang w:val="en-US"/>
        </w:rPr>
      </w:pPr>
      <w:r w:rsidRPr="0074786E">
        <w:rPr>
          <w:szCs w:val="22"/>
        </w:rPr>
        <w:t>An update to the C</w:t>
      </w:r>
      <w:r w:rsidR="00D15E6A">
        <w:rPr>
          <w:szCs w:val="22"/>
        </w:rPr>
        <w:t xml:space="preserve">omment proposal made by </w:t>
      </w:r>
      <w:r w:rsidR="00D15E6A" w:rsidRPr="0074786E">
        <w:rPr>
          <w:szCs w:val="22"/>
          <w:lang w:val="en-US"/>
        </w:rPr>
        <w:t>Jouni MALINEN</w:t>
      </w:r>
    </w:p>
    <w:p w:rsidR="003230AD" w:rsidRPr="0074786E" w:rsidRDefault="003230AD" w:rsidP="003230AD">
      <w:pPr>
        <w:pStyle w:val="PlainText"/>
        <w:numPr>
          <w:ilvl w:val="2"/>
          <w:numId w:val="1"/>
        </w:numPr>
        <w:rPr>
          <w:szCs w:val="22"/>
        </w:rPr>
      </w:pPr>
      <w:r w:rsidRPr="0074786E">
        <w:rPr>
          <w:szCs w:val="22"/>
        </w:rPr>
        <w:t>CID 108 - rebased on top of REVmd/D0.5 and cleaned up the proposed changes:</w:t>
      </w:r>
    </w:p>
    <w:p w:rsidR="003230AD" w:rsidRPr="0074786E" w:rsidRDefault="003230AD" w:rsidP="003230AD">
      <w:pPr>
        <w:pStyle w:val="PlainText"/>
        <w:ind w:left="1440"/>
        <w:rPr>
          <w:szCs w:val="22"/>
        </w:rPr>
      </w:pPr>
      <w:r w:rsidRPr="0074786E">
        <w:rPr>
          <w:szCs w:val="22"/>
        </w:rPr>
        <w:t>REVISED - Replace</w:t>
      </w:r>
    </w:p>
    <w:p w:rsidR="003230AD" w:rsidRPr="0074786E" w:rsidRDefault="003230AD" w:rsidP="003230AD">
      <w:pPr>
        <w:pStyle w:val="PlainText"/>
        <w:ind w:left="1440"/>
        <w:rPr>
          <w:szCs w:val="22"/>
        </w:rPr>
      </w:pPr>
      <w:r w:rsidRPr="0074786E">
        <w:rPr>
          <w:szCs w:val="22"/>
        </w:rPr>
        <w:t>'Management frame protection protocols in an MBSS apply to individually addressed frames after establishment of the RSNA MTK, and to group addressed frames indicated as "Group Addressed Privacy" in Table 9-47 (Category values).'</w:t>
      </w:r>
    </w:p>
    <w:p w:rsidR="003230AD" w:rsidRPr="0074786E" w:rsidRDefault="003230AD" w:rsidP="003230AD">
      <w:pPr>
        <w:pStyle w:val="PlainText"/>
        <w:ind w:left="1440"/>
        <w:rPr>
          <w:szCs w:val="22"/>
        </w:rPr>
      </w:pPr>
      <w:r w:rsidRPr="0074786E">
        <w:rPr>
          <w:szCs w:val="22"/>
        </w:rPr>
        <w:t>with</w:t>
      </w:r>
    </w:p>
    <w:p w:rsidR="003230AD" w:rsidRPr="0074786E" w:rsidRDefault="003230AD" w:rsidP="003230AD">
      <w:pPr>
        <w:pStyle w:val="PlainText"/>
        <w:ind w:left="1440"/>
        <w:rPr>
          <w:szCs w:val="22"/>
        </w:rPr>
      </w:pPr>
      <w:r w:rsidRPr="0074786E">
        <w:rPr>
          <w:szCs w:val="22"/>
        </w:rPr>
        <w:t>'Management frame protection protocols in an MBSS apply to the following</w:t>
      </w:r>
    </w:p>
    <w:p w:rsidR="003230AD" w:rsidRPr="0074786E" w:rsidRDefault="003230AD" w:rsidP="003230AD">
      <w:pPr>
        <w:pStyle w:val="PlainText"/>
        <w:ind w:left="1440"/>
        <w:rPr>
          <w:szCs w:val="22"/>
        </w:rPr>
      </w:pPr>
      <w:r w:rsidRPr="0074786E">
        <w:rPr>
          <w:szCs w:val="22"/>
        </w:rPr>
        <w:t>frames:</w:t>
      </w:r>
    </w:p>
    <w:p w:rsidR="003230AD" w:rsidRPr="0074786E" w:rsidRDefault="003230AD" w:rsidP="003230AD">
      <w:pPr>
        <w:pStyle w:val="PlainText"/>
        <w:ind w:left="1440"/>
        <w:rPr>
          <w:szCs w:val="22"/>
        </w:rPr>
      </w:pPr>
      <w:r w:rsidRPr="0074786E">
        <w:rPr>
          <w:szCs w:val="22"/>
        </w:rPr>
        <w:t xml:space="preserve"> - Individually addressed robust Management frames after establishment</w:t>
      </w:r>
    </w:p>
    <w:p w:rsidR="003230AD" w:rsidRPr="0074786E" w:rsidRDefault="003230AD" w:rsidP="003230AD">
      <w:pPr>
        <w:pStyle w:val="PlainText"/>
        <w:ind w:left="1440"/>
        <w:rPr>
          <w:szCs w:val="22"/>
        </w:rPr>
      </w:pPr>
      <w:r w:rsidRPr="0074786E">
        <w:rPr>
          <w:szCs w:val="22"/>
        </w:rPr>
        <w:t xml:space="preserve">   of the RSNA MTK,</w:t>
      </w:r>
    </w:p>
    <w:p w:rsidR="003230AD" w:rsidRPr="0074786E" w:rsidRDefault="003230AD" w:rsidP="003230AD">
      <w:pPr>
        <w:pStyle w:val="PlainText"/>
        <w:ind w:left="1440"/>
        <w:rPr>
          <w:szCs w:val="22"/>
        </w:rPr>
      </w:pPr>
      <w:r w:rsidRPr="0074786E">
        <w:rPr>
          <w:szCs w:val="22"/>
        </w:rPr>
        <w:t xml:space="preserve"> - Group addressed robust Management frames that are specified with</w:t>
      </w:r>
    </w:p>
    <w:p w:rsidR="003230AD" w:rsidRPr="0074786E" w:rsidRDefault="003230AD" w:rsidP="003230AD">
      <w:pPr>
        <w:pStyle w:val="PlainText"/>
        <w:ind w:left="1440"/>
        <w:rPr>
          <w:szCs w:val="22"/>
        </w:rPr>
      </w:pPr>
      <w:r w:rsidRPr="0074786E">
        <w:rPr>
          <w:szCs w:val="22"/>
        </w:rPr>
        <w:t xml:space="preserve">   "Yes" in the "Group Addressed Privacy" column of Table 9-53 (Category</w:t>
      </w:r>
    </w:p>
    <w:p w:rsidR="003230AD" w:rsidRPr="0074786E" w:rsidRDefault="003230AD" w:rsidP="003230AD">
      <w:pPr>
        <w:pStyle w:val="PlainText"/>
        <w:ind w:left="1440"/>
        <w:rPr>
          <w:szCs w:val="22"/>
        </w:rPr>
      </w:pPr>
      <w:r w:rsidRPr="0074786E">
        <w:rPr>
          <w:szCs w:val="22"/>
        </w:rPr>
        <w:t xml:space="preserve">   values) after establishment of the RSNA MGTK, and</w:t>
      </w:r>
    </w:p>
    <w:p w:rsidR="003230AD" w:rsidRPr="0074786E" w:rsidRDefault="003230AD" w:rsidP="003230AD">
      <w:pPr>
        <w:pStyle w:val="PlainText"/>
        <w:ind w:left="1440"/>
        <w:rPr>
          <w:szCs w:val="22"/>
        </w:rPr>
      </w:pPr>
      <w:r w:rsidRPr="0074786E">
        <w:rPr>
          <w:szCs w:val="22"/>
        </w:rPr>
        <w:t xml:space="preserve"> - Group addressed robust Management frames that are specified with</w:t>
      </w:r>
    </w:p>
    <w:p w:rsidR="003230AD" w:rsidRPr="0074786E" w:rsidRDefault="003230AD" w:rsidP="003230AD">
      <w:pPr>
        <w:pStyle w:val="PlainText"/>
        <w:ind w:left="1440"/>
        <w:rPr>
          <w:szCs w:val="22"/>
        </w:rPr>
      </w:pPr>
      <w:r w:rsidRPr="0074786E">
        <w:rPr>
          <w:szCs w:val="22"/>
        </w:rPr>
        <w:t xml:space="preserve">   "No" in the "Group Addressed Privacy" column of Table 9-53 (Category</w:t>
      </w:r>
    </w:p>
    <w:p w:rsidR="003230AD" w:rsidRPr="0074786E" w:rsidRDefault="003230AD" w:rsidP="003230AD">
      <w:pPr>
        <w:pStyle w:val="PlainText"/>
        <w:ind w:left="1440"/>
        <w:rPr>
          <w:szCs w:val="22"/>
        </w:rPr>
      </w:pPr>
      <w:r w:rsidRPr="0074786E">
        <w:rPr>
          <w:szCs w:val="22"/>
        </w:rPr>
        <w:t xml:space="preserve">   values) after establishment of the RSNA IGTK.</w:t>
      </w:r>
    </w:p>
    <w:p w:rsidR="003230AD" w:rsidRPr="0074786E" w:rsidRDefault="003230AD" w:rsidP="003230AD">
      <w:pPr>
        <w:pStyle w:val="PlainText"/>
        <w:ind w:left="1440"/>
        <w:rPr>
          <w:szCs w:val="22"/>
        </w:rPr>
      </w:pPr>
      <w:r w:rsidRPr="0074786E">
        <w:rPr>
          <w:szCs w:val="22"/>
        </w:rPr>
        <w:lastRenderedPageBreak/>
        <w:t>See 14.7 (Mesh Security) for details.'</w:t>
      </w:r>
    </w:p>
    <w:p w:rsidR="003230AD" w:rsidRPr="0074786E" w:rsidRDefault="003230AD" w:rsidP="003230AD">
      <w:pPr>
        <w:numPr>
          <w:ilvl w:val="2"/>
          <w:numId w:val="1"/>
        </w:numPr>
        <w:rPr>
          <w:szCs w:val="22"/>
          <w:lang w:val="en-US"/>
        </w:rPr>
      </w:pPr>
      <w:r w:rsidRPr="0074786E">
        <w:rPr>
          <w:szCs w:val="22"/>
          <w:lang w:val="en-US"/>
        </w:rPr>
        <w:t>The Comment was correct about the RSNA IGTK that needed to be added and this cleans up the text.</w:t>
      </w:r>
    </w:p>
    <w:p w:rsidR="003230AD" w:rsidRPr="0074786E" w:rsidRDefault="003230AD" w:rsidP="003230AD">
      <w:pPr>
        <w:numPr>
          <w:ilvl w:val="2"/>
          <w:numId w:val="1"/>
        </w:numPr>
        <w:rPr>
          <w:szCs w:val="22"/>
          <w:lang w:val="en-US"/>
        </w:rPr>
      </w:pPr>
      <w:r w:rsidRPr="0074786E">
        <w:rPr>
          <w:szCs w:val="22"/>
          <w:lang w:val="en-US"/>
        </w:rPr>
        <w:t>The changes here are based on d0.5 rather than the original comment on d0.1.</w:t>
      </w:r>
    </w:p>
    <w:p w:rsidR="003230AD" w:rsidRPr="0074786E" w:rsidRDefault="003230AD" w:rsidP="003230AD">
      <w:pPr>
        <w:numPr>
          <w:ilvl w:val="2"/>
          <w:numId w:val="1"/>
        </w:numPr>
        <w:rPr>
          <w:szCs w:val="22"/>
          <w:lang w:val="en-US"/>
        </w:rPr>
      </w:pPr>
      <w:r w:rsidRPr="0074786E">
        <w:rPr>
          <w:szCs w:val="22"/>
          <w:lang w:val="en-US"/>
        </w:rPr>
        <w:t>Proposed Resolution: REVISED (GEN: 2018-01-16 01:38:23Z) Replace</w:t>
      </w:r>
    </w:p>
    <w:p w:rsidR="003230AD" w:rsidRPr="0074786E" w:rsidRDefault="003230AD" w:rsidP="003230AD">
      <w:pPr>
        <w:ind w:left="1224"/>
        <w:rPr>
          <w:szCs w:val="22"/>
          <w:lang w:val="en-US"/>
        </w:rPr>
      </w:pPr>
      <w:r w:rsidRPr="0074786E">
        <w:rPr>
          <w:szCs w:val="22"/>
          <w:lang w:val="en-US"/>
        </w:rPr>
        <w:t>'Management frame protection protocols in an MBSS apply to individually addressed frames after establishment of the RSNA MTK, and to group addressed frames indicated as "Group Addressed Privacy" in Table 9-47 (Category values).'</w:t>
      </w:r>
    </w:p>
    <w:p w:rsidR="003230AD" w:rsidRPr="0074786E" w:rsidRDefault="003230AD" w:rsidP="003230AD">
      <w:pPr>
        <w:ind w:left="1224"/>
        <w:rPr>
          <w:szCs w:val="22"/>
          <w:lang w:val="en-US"/>
        </w:rPr>
      </w:pPr>
      <w:r w:rsidRPr="0074786E">
        <w:rPr>
          <w:szCs w:val="22"/>
          <w:lang w:val="en-US"/>
        </w:rPr>
        <w:t>with</w:t>
      </w:r>
    </w:p>
    <w:p w:rsidR="003230AD" w:rsidRPr="0074786E" w:rsidRDefault="003230AD" w:rsidP="003230AD">
      <w:pPr>
        <w:ind w:left="1224"/>
        <w:rPr>
          <w:szCs w:val="22"/>
          <w:lang w:val="en-US"/>
        </w:rPr>
      </w:pPr>
      <w:r w:rsidRPr="0074786E">
        <w:rPr>
          <w:szCs w:val="22"/>
          <w:lang w:val="en-US"/>
        </w:rPr>
        <w:t>'Management frame protection protocols in an MBSS apply to the following frames:</w:t>
      </w:r>
    </w:p>
    <w:p w:rsidR="003230AD" w:rsidRPr="0074786E" w:rsidRDefault="003230AD" w:rsidP="003230AD">
      <w:pPr>
        <w:ind w:left="1224"/>
        <w:rPr>
          <w:szCs w:val="22"/>
          <w:lang w:val="en-US"/>
        </w:rPr>
      </w:pPr>
      <w:r w:rsidRPr="0074786E">
        <w:rPr>
          <w:szCs w:val="22"/>
          <w:lang w:val="en-US"/>
        </w:rPr>
        <w:t xml:space="preserve"> - Individually addressed robust Management frames after establishment of the RSNA MTK,</w:t>
      </w:r>
    </w:p>
    <w:p w:rsidR="003230AD" w:rsidRPr="0074786E" w:rsidRDefault="003230AD" w:rsidP="003230AD">
      <w:pPr>
        <w:ind w:left="1224"/>
        <w:rPr>
          <w:szCs w:val="22"/>
          <w:lang w:val="en-US"/>
        </w:rPr>
      </w:pPr>
      <w:r w:rsidRPr="0074786E">
        <w:rPr>
          <w:szCs w:val="22"/>
          <w:lang w:val="en-US"/>
        </w:rPr>
        <w:t xml:space="preserve"> - Group addressed robust Management frames that are specified with    "Yes" in the "Group Addressed Privacy" column of Table 9-53 (Category values) after establishment of the RSNA MGTK, and</w:t>
      </w:r>
    </w:p>
    <w:p w:rsidR="003230AD" w:rsidRPr="0074786E" w:rsidRDefault="003230AD" w:rsidP="003230AD">
      <w:pPr>
        <w:ind w:left="1224"/>
        <w:rPr>
          <w:szCs w:val="22"/>
          <w:lang w:val="en-US"/>
        </w:rPr>
      </w:pPr>
      <w:r w:rsidRPr="0074786E">
        <w:rPr>
          <w:szCs w:val="22"/>
          <w:lang w:val="en-US"/>
        </w:rPr>
        <w:t xml:space="preserve"> - Group addressed robust Management frames that are specified with "No" in the "Group Addressed Privacy" column of Table 9-53 (Category values) after establishment of the RSNA IGTK. See 14.7 (Mesh Security) for details.'</w:t>
      </w:r>
    </w:p>
    <w:p w:rsidR="003230AD" w:rsidRPr="0074786E" w:rsidRDefault="003230AD" w:rsidP="003230AD">
      <w:pPr>
        <w:numPr>
          <w:ilvl w:val="2"/>
          <w:numId w:val="1"/>
        </w:numPr>
        <w:rPr>
          <w:szCs w:val="22"/>
          <w:lang w:val="en-US"/>
        </w:rPr>
      </w:pPr>
      <w:r w:rsidRPr="0074786E">
        <w:rPr>
          <w:szCs w:val="22"/>
          <w:lang w:val="en-US"/>
        </w:rPr>
        <w:t>No Objection – Mark Ready for Motion</w:t>
      </w:r>
    </w:p>
    <w:p w:rsidR="00F25939" w:rsidRPr="0074786E" w:rsidRDefault="003230AD" w:rsidP="00F25939">
      <w:pPr>
        <w:numPr>
          <w:ilvl w:val="1"/>
          <w:numId w:val="1"/>
        </w:numPr>
        <w:rPr>
          <w:b/>
          <w:szCs w:val="22"/>
        </w:rPr>
      </w:pPr>
      <w:r w:rsidRPr="0074786E">
        <w:rPr>
          <w:b/>
          <w:szCs w:val="22"/>
        </w:rPr>
        <w:t>Recess 5:40</w:t>
      </w:r>
      <w:r w:rsidR="00D61E02" w:rsidRPr="0074786E">
        <w:rPr>
          <w:b/>
          <w:szCs w:val="22"/>
        </w:rPr>
        <w:t>pm</w:t>
      </w:r>
    </w:p>
    <w:p w:rsidR="00F25939" w:rsidRPr="0074786E" w:rsidRDefault="00F25939">
      <w:pPr>
        <w:rPr>
          <w:b/>
          <w:szCs w:val="22"/>
        </w:rPr>
      </w:pPr>
      <w:r w:rsidRPr="0074786E">
        <w:rPr>
          <w:b/>
          <w:szCs w:val="22"/>
        </w:rPr>
        <w:br w:type="page"/>
      </w:r>
    </w:p>
    <w:p w:rsidR="00F25939" w:rsidRPr="0074786E" w:rsidRDefault="00F25939" w:rsidP="00F25939">
      <w:pPr>
        <w:numPr>
          <w:ilvl w:val="0"/>
          <w:numId w:val="1"/>
        </w:numPr>
        <w:rPr>
          <w:b/>
          <w:szCs w:val="22"/>
        </w:rPr>
      </w:pPr>
      <w:r w:rsidRPr="0074786E">
        <w:rPr>
          <w:b/>
          <w:szCs w:val="22"/>
        </w:rPr>
        <w:lastRenderedPageBreak/>
        <w:t>Tuesday PM1: TGmd meeting in Irvine, CA 13:30-15:30 ET – 2018-01-16</w:t>
      </w:r>
    </w:p>
    <w:p w:rsidR="00F25939" w:rsidRPr="0074786E" w:rsidRDefault="00F25939" w:rsidP="00F25939">
      <w:pPr>
        <w:numPr>
          <w:ilvl w:val="1"/>
          <w:numId w:val="1"/>
        </w:numPr>
        <w:rPr>
          <w:szCs w:val="22"/>
        </w:rPr>
      </w:pPr>
      <w:r w:rsidRPr="0074786E">
        <w:rPr>
          <w:b/>
          <w:szCs w:val="22"/>
        </w:rPr>
        <w:t>Called to order</w:t>
      </w:r>
      <w:r w:rsidRPr="0074786E">
        <w:rPr>
          <w:szCs w:val="22"/>
        </w:rPr>
        <w:t xml:space="preserve"> at 1:34pm by the chair, Dorothy STANLEY (HPE)</w:t>
      </w:r>
    </w:p>
    <w:p w:rsidR="00F25939" w:rsidRPr="0074786E" w:rsidRDefault="00F25939" w:rsidP="00F25939">
      <w:pPr>
        <w:numPr>
          <w:ilvl w:val="1"/>
          <w:numId w:val="1"/>
        </w:numPr>
        <w:rPr>
          <w:szCs w:val="22"/>
        </w:rPr>
      </w:pPr>
      <w:r w:rsidRPr="0074786E">
        <w:rPr>
          <w:b/>
          <w:szCs w:val="22"/>
        </w:rPr>
        <w:t>Review Patent Policy</w:t>
      </w:r>
    </w:p>
    <w:p w:rsidR="00F25939" w:rsidRPr="0074786E" w:rsidRDefault="00F25939" w:rsidP="00F25939">
      <w:pPr>
        <w:numPr>
          <w:ilvl w:val="2"/>
          <w:numId w:val="1"/>
        </w:numPr>
        <w:rPr>
          <w:szCs w:val="22"/>
        </w:rPr>
      </w:pPr>
      <w:r w:rsidRPr="0074786E">
        <w:rPr>
          <w:szCs w:val="22"/>
        </w:rPr>
        <w:t>No items noted</w:t>
      </w:r>
    </w:p>
    <w:p w:rsidR="00F25939" w:rsidRPr="0074786E" w:rsidRDefault="00F25939" w:rsidP="00F25939">
      <w:pPr>
        <w:numPr>
          <w:ilvl w:val="1"/>
          <w:numId w:val="1"/>
        </w:numPr>
        <w:rPr>
          <w:szCs w:val="22"/>
        </w:rPr>
      </w:pPr>
      <w:r w:rsidRPr="0074786E">
        <w:rPr>
          <w:b/>
          <w:szCs w:val="22"/>
        </w:rPr>
        <w:t>Review agenda:</w:t>
      </w:r>
      <w:r w:rsidRPr="0074786E">
        <w:rPr>
          <w:szCs w:val="22"/>
        </w:rPr>
        <w:t xml:space="preserve"> 11-17/1871r4 </w:t>
      </w:r>
    </w:p>
    <w:p w:rsidR="006E74DA" w:rsidRPr="0074786E" w:rsidRDefault="002B2F77" w:rsidP="006E74DA">
      <w:pPr>
        <w:numPr>
          <w:ilvl w:val="2"/>
          <w:numId w:val="1"/>
        </w:numPr>
        <w:rPr>
          <w:szCs w:val="22"/>
        </w:rPr>
      </w:pPr>
      <w:hyperlink r:id="rId15" w:history="1">
        <w:r w:rsidR="006E74DA" w:rsidRPr="0074786E">
          <w:rPr>
            <w:rStyle w:val="Hyperlink"/>
            <w:szCs w:val="22"/>
          </w:rPr>
          <w:t>https://mentor.ieee.org/802.11/dcn/17/11-17-1871-04-000m-january-2018-tgmd-agenda.pptx</w:t>
        </w:r>
      </w:hyperlink>
    </w:p>
    <w:p w:rsidR="006E74DA" w:rsidRPr="0074786E" w:rsidRDefault="006E74DA" w:rsidP="006E74DA">
      <w:pPr>
        <w:numPr>
          <w:ilvl w:val="2"/>
          <w:numId w:val="1"/>
        </w:numPr>
        <w:rPr>
          <w:szCs w:val="22"/>
          <w:lang w:val="en-US"/>
        </w:rPr>
      </w:pPr>
      <w:r w:rsidRPr="0074786E">
        <w:rPr>
          <w:szCs w:val="22"/>
          <w:lang w:val="en-US"/>
        </w:rPr>
        <w:t>Tuesday PM1</w:t>
      </w:r>
    </w:p>
    <w:p w:rsidR="006E74DA" w:rsidRPr="0074786E" w:rsidRDefault="006E74DA" w:rsidP="00C10560">
      <w:pPr>
        <w:pStyle w:val="ListParagraph"/>
        <w:numPr>
          <w:ilvl w:val="0"/>
          <w:numId w:val="8"/>
        </w:numPr>
        <w:rPr>
          <w:szCs w:val="22"/>
          <w:lang w:val="en-US"/>
        </w:rPr>
      </w:pPr>
      <w:r w:rsidRPr="0074786E">
        <w:rPr>
          <w:szCs w:val="22"/>
          <w:lang w:val="en-US"/>
        </w:rPr>
        <w:t>Review submissions, Motions for Obsolete CIDs, see next slide</w:t>
      </w:r>
    </w:p>
    <w:p w:rsidR="006E74DA" w:rsidRPr="0074786E" w:rsidRDefault="006E74DA" w:rsidP="00C10560">
      <w:pPr>
        <w:pStyle w:val="ListParagraph"/>
        <w:numPr>
          <w:ilvl w:val="0"/>
          <w:numId w:val="8"/>
        </w:numPr>
        <w:rPr>
          <w:szCs w:val="22"/>
          <w:lang w:val="en-US"/>
        </w:rPr>
      </w:pPr>
      <w:r w:rsidRPr="0074786E">
        <w:rPr>
          <w:szCs w:val="22"/>
          <w:lang w:val="en-US"/>
        </w:rPr>
        <w:t xml:space="preserve">11-17-1192 ESP CIDs – Matthew </w:t>
      </w:r>
      <w:r w:rsidR="00FD65D1" w:rsidRPr="0074786E">
        <w:rPr>
          <w:szCs w:val="22"/>
          <w:lang w:val="en-US"/>
        </w:rPr>
        <w:t>FISCHER</w:t>
      </w:r>
    </w:p>
    <w:p w:rsidR="006E74DA" w:rsidRPr="0074786E" w:rsidRDefault="006E74DA" w:rsidP="00C10560">
      <w:pPr>
        <w:pStyle w:val="ListParagraph"/>
        <w:numPr>
          <w:ilvl w:val="0"/>
          <w:numId w:val="8"/>
        </w:numPr>
        <w:rPr>
          <w:szCs w:val="22"/>
          <w:lang w:val="en-US"/>
        </w:rPr>
      </w:pPr>
      <w:r w:rsidRPr="0074786E">
        <w:rPr>
          <w:szCs w:val="22"/>
          <w:lang w:val="en-US"/>
        </w:rPr>
        <w:t xml:space="preserve">11-17-1890, 1807 – Nehru </w:t>
      </w:r>
      <w:r w:rsidR="00FD65D1" w:rsidRPr="0074786E">
        <w:rPr>
          <w:szCs w:val="22"/>
          <w:lang w:val="en-US"/>
        </w:rPr>
        <w:t>BHANDARU</w:t>
      </w:r>
    </w:p>
    <w:p w:rsidR="006E74DA" w:rsidRPr="0074786E" w:rsidRDefault="006E74DA" w:rsidP="00C10560">
      <w:pPr>
        <w:pStyle w:val="ListParagraph"/>
        <w:numPr>
          <w:ilvl w:val="0"/>
          <w:numId w:val="8"/>
        </w:numPr>
        <w:rPr>
          <w:szCs w:val="22"/>
          <w:lang w:val="en-US"/>
        </w:rPr>
      </w:pPr>
      <w:r w:rsidRPr="0074786E">
        <w:rPr>
          <w:szCs w:val="22"/>
          <w:lang w:val="en-US"/>
        </w:rPr>
        <w:t xml:space="preserve">11-18-0202 – Dan </w:t>
      </w:r>
      <w:r w:rsidR="00FD65D1" w:rsidRPr="0074786E">
        <w:rPr>
          <w:szCs w:val="22"/>
          <w:lang w:val="en-US"/>
        </w:rPr>
        <w:t>HARKINS</w:t>
      </w:r>
    </w:p>
    <w:p w:rsidR="006E74DA" w:rsidRPr="0074786E" w:rsidRDefault="006E74DA" w:rsidP="006E74DA">
      <w:pPr>
        <w:numPr>
          <w:ilvl w:val="2"/>
          <w:numId w:val="1"/>
        </w:numPr>
        <w:rPr>
          <w:szCs w:val="22"/>
        </w:rPr>
      </w:pPr>
      <w:r w:rsidRPr="0074786E">
        <w:rPr>
          <w:szCs w:val="22"/>
        </w:rPr>
        <w:t>No changes – No objection</w:t>
      </w:r>
    </w:p>
    <w:p w:rsidR="00914CB0" w:rsidRPr="0074786E" w:rsidRDefault="00914CB0" w:rsidP="00914CB0">
      <w:pPr>
        <w:ind w:left="1224"/>
        <w:rPr>
          <w:szCs w:val="22"/>
        </w:rPr>
      </w:pPr>
    </w:p>
    <w:p w:rsidR="006E74DA" w:rsidRPr="0074786E" w:rsidRDefault="006E74DA" w:rsidP="006E74DA">
      <w:pPr>
        <w:numPr>
          <w:ilvl w:val="1"/>
          <w:numId w:val="1"/>
        </w:numPr>
        <w:rPr>
          <w:szCs w:val="22"/>
        </w:rPr>
      </w:pPr>
      <w:r w:rsidRPr="0074786E">
        <w:rPr>
          <w:b/>
          <w:szCs w:val="22"/>
        </w:rPr>
        <w:t>Review doc 11-17/1518r3</w:t>
      </w:r>
      <w:r w:rsidR="00417E2D" w:rsidRPr="0074786E">
        <w:rPr>
          <w:szCs w:val="22"/>
        </w:rPr>
        <w:t xml:space="preserve"> – Menzo WENTINK</w:t>
      </w:r>
    </w:p>
    <w:p w:rsidR="00417E2D" w:rsidRPr="0074786E" w:rsidRDefault="002B2F77" w:rsidP="00417E2D">
      <w:pPr>
        <w:numPr>
          <w:ilvl w:val="2"/>
          <w:numId w:val="1"/>
        </w:numPr>
        <w:rPr>
          <w:szCs w:val="22"/>
        </w:rPr>
      </w:pPr>
      <w:hyperlink r:id="rId16" w:history="1">
        <w:r w:rsidR="006E74DA" w:rsidRPr="0074786E">
          <w:rPr>
            <w:rStyle w:val="Hyperlink"/>
            <w:szCs w:val="22"/>
          </w:rPr>
          <w:t>https://mentor.ieee.org/802.11/dcn/17/11-17-1518-03-000m-resolution-cids-59-62-remove-dls-stsl.docx</w:t>
        </w:r>
      </w:hyperlink>
    </w:p>
    <w:p w:rsidR="00417E2D" w:rsidRPr="0074786E" w:rsidRDefault="00417E2D" w:rsidP="00417E2D">
      <w:pPr>
        <w:numPr>
          <w:ilvl w:val="2"/>
          <w:numId w:val="1"/>
        </w:numPr>
        <w:rPr>
          <w:szCs w:val="22"/>
        </w:rPr>
      </w:pPr>
      <w:r w:rsidRPr="0074786E">
        <w:rPr>
          <w:szCs w:val="22"/>
        </w:rPr>
        <w:t>Title: Resolution for CIDs 59 and 62 “Remove DLS and STSL”</w:t>
      </w:r>
    </w:p>
    <w:p w:rsidR="00417E2D" w:rsidRPr="0074786E" w:rsidRDefault="00417E2D" w:rsidP="00417E2D">
      <w:pPr>
        <w:numPr>
          <w:ilvl w:val="2"/>
          <w:numId w:val="1"/>
        </w:numPr>
        <w:rPr>
          <w:szCs w:val="22"/>
        </w:rPr>
      </w:pPr>
      <w:r w:rsidRPr="0074786E">
        <w:rPr>
          <w:szCs w:val="22"/>
        </w:rPr>
        <w:t>Abstract: This submission proposes resolutions for CID 59 and 62.</w:t>
      </w:r>
    </w:p>
    <w:p w:rsidR="006E74DA" w:rsidRPr="0074786E" w:rsidRDefault="006E74DA" w:rsidP="006E74DA">
      <w:pPr>
        <w:numPr>
          <w:ilvl w:val="2"/>
          <w:numId w:val="1"/>
        </w:numPr>
        <w:rPr>
          <w:szCs w:val="22"/>
        </w:rPr>
      </w:pPr>
      <w:r w:rsidRPr="0074786E">
        <w:rPr>
          <w:szCs w:val="22"/>
        </w:rPr>
        <w:t>Review Submission</w:t>
      </w:r>
    </w:p>
    <w:p w:rsidR="006E74DA" w:rsidRPr="0074786E" w:rsidRDefault="00417E2D" w:rsidP="006E74DA">
      <w:pPr>
        <w:numPr>
          <w:ilvl w:val="2"/>
          <w:numId w:val="1"/>
        </w:numPr>
        <w:rPr>
          <w:szCs w:val="22"/>
        </w:rPr>
      </w:pPr>
      <w:r w:rsidRPr="0074786E">
        <w:rPr>
          <w:szCs w:val="22"/>
        </w:rPr>
        <w:t>Changing of EAPOL-Key “SM” to reserved is a temporary state and can have the final deletion later.</w:t>
      </w:r>
    </w:p>
    <w:p w:rsidR="00417E2D" w:rsidRPr="0074786E" w:rsidRDefault="00417E2D" w:rsidP="006E74DA">
      <w:pPr>
        <w:numPr>
          <w:ilvl w:val="2"/>
          <w:numId w:val="1"/>
        </w:numPr>
        <w:rPr>
          <w:szCs w:val="22"/>
        </w:rPr>
      </w:pPr>
      <w:r w:rsidRPr="0074786E">
        <w:rPr>
          <w:szCs w:val="22"/>
        </w:rPr>
        <w:t>Discussion – None</w:t>
      </w:r>
    </w:p>
    <w:p w:rsidR="00417E2D" w:rsidRPr="0074786E" w:rsidRDefault="00417E2D" w:rsidP="00417E2D">
      <w:pPr>
        <w:numPr>
          <w:ilvl w:val="2"/>
          <w:numId w:val="1"/>
        </w:numPr>
        <w:rPr>
          <w:b/>
          <w:szCs w:val="22"/>
          <w:lang w:val="en-US"/>
        </w:rPr>
      </w:pPr>
      <w:r w:rsidRPr="0074786E">
        <w:rPr>
          <w:b/>
          <w:color w:val="C00000"/>
          <w:szCs w:val="22"/>
          <w:lang w:val="en-US"/>
        </w:rPr>
        <w:t xml:space="preserve">Motion </w:t>
      </w:r>
      <w:r w:rsidR="002B2F77">
        <w:rPr>
          <w:b/>
          <w:color w:val="C00000"/>
          <w:szCs w:val="22"/>
          <w:lang w:val="en-US"/>
        </w:rPr>
        <w:t>#</w:t>
      </w:r>
      <w:r w:rsidRPr="0074786E">
        <w:rPr>
          <w:b/>
          <w:color w:val="C00000"/>
          <w:szCs w:val="22"/>
          <w:lang w:val="en-US"/>
        </w:rPr>
        <w:t xml:space="preserve">25 </w:t>
      </w:r>
      <w:r w:rsidRPr="0074786E">
        <w:rPr>
          <w:b/>
          <w:szCs w:val="22"/>
          <w:lang w:val="en-US"/>
        </w:rPr>
        <w:t xml:space="preserve">– </w:t>
      </w:r>
      <w:r w:rsidRPr="0074786E">
        <w:rPr>
          <w:b/>
          <w:szCs w:val="22"/>
        </w:rPr>
        <w:t>Remove DLS and STSL</w:t>
      </w:r>
    </w:p>
    <w:p w:rsidR="00417E2D" w:rsidRPr="0074786E" w:rsidRDefault="00417E2D" w:rsidP="002B2F77">
      <w:pPr>
        <w:numPr>
          <w:ilvl w:val="3"/>
          <w:numId w:val="1"/>
        </w:numPr>
        <w:rPr>
          <w:szCs w:val="22"/>
          <w:lang w:val="en-US"/>
        </w:rPr>
      </w:pPr>
      <w:r w:rsidRPr="0074786E">
        <w:rPr>
          <w:szCs w:val="22"/>
          <w:lang w:val="en-US"/>
        </w:rPr>
        <w:t>Resolve CIDs 59 and 62 as “Revised” with a resolution of “Incorporate the text changes indicated in</w:t>
      </w:r>
      <w:r w:rsidR="00914CB0" w:rsidRPr="0074786E">
        <w:rPr>
          <w:szCs w:val="22"/>
          <w:lang w:val="en-US"/>
        </w:rPr>
        <w:t>11-17/1518r3 &lt;</w:t>
      </w:r>
      <w:hyperlink r:id="rId17" w:history="1">
        <w:r w:rsidR="00914CB0" w:rsidRPr="0074786E">
          <w:rPr>
            <w:rStyle w:val="Hyperlink"/>
            <w:szCs w:val="22"/>
            <w:lang w:val="en-US"/>
          </w:rPr>
          <w:t>https://mentor.ieee.org/802.11/dcn/17/11-17-1518-03-000m-resolution-cids-59-62-remove-dls-stsl.docx</w:t>
        </w:r>
      </w:hyperlink>
      <w:r w:rsidR="00914CB0" w:rsidRPr="0074786E">
        <w:rPr>
          <w:szCs w:val="22"/>
          <w:lang w:val="en-US"/>
        </w:rPr>
        <w:t xml:space="preserve"> &gt;</w:t>
      </w:r>
      <w:r w:rsidRPr="0074786E">
        <w:rPr>
          <w:szCs w:val="22"/>
          <w:lang w:val="en-US"/>
        </w:rPr>
        <w:t xml:space="preserve"> into the TGmd draft. These changes remove both the DLS and STSL capabilities.</w:t>
      </w:r>
    </w:p>
    <w:p w:rsidR="00D80CF5" w:rsidRPr="0074786E" w:rsidRDefault="00D80CF5" w:rsidP="002B2F77">
      <w:pPr>
        <w:numPr>
          <w:ilvl w:val="3"/>
          <w:numId w:val="1"/>
        </w:numPr>
        <w:rPr>
          <w:szCs w:val="22"/>
        </w:rPr>
      </w:pPr>
      <w:r w:rsidRPr="0074786E">
        <w:rPr>
          <w:szCs w:val="22"/>
        </w:rPr>
        <w:t>Discussion - None</w:t>
      </w:r>
    </w:p>
    <w:p w:rsidR="00417E2D" w:rsidRPr="0074786E" w:rsidRDefault="00417E2D" w:rsidP="002B2F77">
      <w:pPr>
        <w:numPr>
          <w:ilvl w:val="3"/>
          <w:numId w:val="1"/>
        </w:numPr>
        <w:rPr>
          <w:szCs w:val="22"/>
        </w:rPr>
      </w:pPr>
      <w:r w:rsidRPr="0074786E">
        <w:rPr>
          <w:szCs w:val="22"/>
        </w:rPr>
        <w:t>Moved: Menzo WENTINK  2</w:t>
      </w:r>
      <w:r w:rsidRPr="0074786E">
        <w:rPr>
          <w:szCs w:val="22"/>
          <w:vertAlign w:val="superscript"/>
        </w:rPr>
        <w:t>nd</w:t>
      </w:r>
      <w:r w:rsidRPr="0074786E">
        <w:rPr>
          <w:szCs w:val="22"/>
        </w:rPr>
        <w:t>: Graham SMITH</w:t>
      </w:r>
    </w:p>
    <w:p w:rsidR="00417E2D" w:rsidRPr="0074786E" w:rsidRDefault="00417E2D" w:rsidP="002B2F77">
      <w:pPr>
        <w:numPr>
          <w:ilvl w:val="3"/>
          <w:numId w:val="1"/>
        </w:numPr>
        <w:rPr>
          <w:szCs w:val="22"/>
        </w:rPr>
      </w:pPr>
      <w:r w:rsidRPr="0074786E">
        <w:rPr>
          <w:b/>
          <w:szCs w:val="22"/>
        </w:rPr>
        <w:t>Results of Motion #25: 20-0-0</w:t>
      </w:r>
      <w:r w:rsidRPr="0074786E">
        <w:rPr>
          <w:szCs w:val="22"/>
        </w:rPr>
        <w:t xml:space="preserve"> Motion passes</w:t>
      </w:r>
    </w:p>
    <w:p w:rsidR="00914CB0" w:rsidRPr="0074786E" w:rsidRDefault="00914CB0" w:rsidP="00914CB0">
      <w:pPr>
        <w:ind w:left="1224"/>
        <w:rPr>
          <w:szCs w:val="22"/>
        </w:rPr>
      </w:pPr>
    </w:p>
    <w:p w:rsidR="00417E2D" w:rsidRPr="0074786E" w:rsidRDefault="00417E2D" w:rsidP="00417E2D">
      <w:pPr>
        <w:numPr>
          <w:ilvl w:val="1"/>
          <w:numId w:val="1"/>
        </w:numPr>
        <w:rPr>
          <w:szCs w:val="22"/>
        </w:rPr>
      </w:pPr>
      <w:r w:rsidRPr="00FD65D1">
        <w:rPr>
          <w:b/>
          <w:szCs w:val="22"/>
        </w:rPr>
        <w:t>Review document 11-17/1519r4</w:t>
      </w:r>
      <w:r w:rsidR="00D80CF5" w:rsidRPr="0074786E">
        <w:rPr>
          <w:szCs w:val="22"/>
        </w:rPr>
        <w:t xml:space="preserve"> – Menzo WENTINK</w:t>
      </w:r>
    </w:p>
    <w:p w:rsidR="00417E2D" w:rsidRPr="0074786E" w:rsidRDefault="002B2F77" w:rsidP="00417E2D">
      <w:pPr>
        <w:numPr>
          <w:ilvl w:val="2"/>
          <w:numId w:val="1"/>
        </w:numPr>
        <w:rPr>
          <w:szCs w:val="22"/>
        </w:rPr>
      </w:pPr>
      <w:hyperlink r:id="rId18" w:history="1">
        <w:r w:rsidR="00417E2D" w:rsidRPr="0074786E">
          <w:rPr>
            <w:rStyle w:val="Hyperlink"/>
            <w:szCs w:val="22"/>
          </w:rPr>
          <w:t>https://mentor.ieee.org/802.11/dcn/17/11-17-1519-04-000m-resolution-cid-65-remove-pcf.docx</w:t>
        </w:r>
      </w:hyperlink>
    </w:p>
    <w:p w:rsidR="00417E2D" w:rsidRPr="0074786E" w:rsidRDefault="00417E2D" w:rsidP="00417E2D">
      <w:pPr>
        <w:numPr>
          <w:ilvl w:val="2"/>
          <w:numId w:val="1"/>
        </w:numPr>
        <w:rPr>
          <w:szCs w:val="22"/>
        </w:rPr>
      </w:pPr>
      <w:r w:rsidRPr="0074786E">
        <w:rPr>
          <w:szCs w:val="22"/>
        </w:rPr>
        <w:t>Title: Resolution for CID 65 “Remove PCF”</w:t>
      </w:r>
    </w:p>
    <w:p w:rsidR="00417E2D" w:rsidRPr="0074786E" w:rsidRDefault="00417E2D" w:rsidP="00417E2D">
      <w:pPr>
        <w:numPr>
          <w:ilvl w:val="2"/>
          <w:numId w:val="1"/>
        </w:numPr>
        <w:rPr>
          <w:szCs w:val="22"/>
        </w:rPr>
      </w:pPr>
      <w:r w:rsidRPr="0074786E">
        <w:rPr>
          <w:szCs w:val="22"/>
        </w:rPr>
        <w:t>Review submission.</w:t>
      </w:r>
    </w:p>
    <w:p w:rsidR="00D80CF5" w:rsidRPr="0074786E" w:rsidRDefault="00D80CF5" w:rsidP="00417E2D">
      <w:pPr>
        <w:numPr>
          <w:ilvl w:val="2"/>
          <w:numId w:val="1"/>
        </w:numPr>
        <w:rPr>
          <w:szCs w:val="22"/>
        </w:rPr>
      </w:pPr>
      <w:r w:rsidRPr="0074786E">
        <w:rPr>
          <w:szCs w:val="22"/>
        </w:rPr>
        <w:t>Discussion - None</w:t>
      </w:r>
    </w:p>
    <w:p w:rsidR="00D80CF5" w:rsidRPr="0074786E" w:rsidRDefault="00D80CF5" w:rsidP="00417E2D">
      <w:pPr>
        <w:numPr>
          <w:ilvl w:val="2"/>
          <w:numId w:val="1"/>
        </w:numPr>
        <w:rPr>
          <w:b/>
          <w:szCs w:val="22"/>
        </w:rPr>
      </w:pPr>
      <w:r w:rsidRPr="0074786E">
        <w:rPr>
          <w:b/>
          <w:color w:val="C00000"/>
          <w:szCs w:val="22"/>
        </w:rPr>
        <w:t xml:space="preserve">Motion #26: </w:t>
      </w:r>
      <w:r w:rsidRPr="0074786E">
        <w:rPr>
          <w:b/>
          <w:szCs w:val="22"/>
        </w:rPr>
        <w:t>Remove PCF</w:t>
      </w:r>
    </w:p>
    <w:p w:rsidR="00D80CF5" w:rsidRPr="0074786E" w:rsidRDefault="00D80CF5" w:rsidP="002B2F77">
      <w:pPr>
        <w:numPr>
          <w:ilvl w:val="3"/>
          <w:numId w:val="1"/>
        </w:numPr>
        <w:rPr>
          <w:szCs w:val="22"/>
          <w:lang w:val="en-US"/>
        </w:rPr>
      </w:pPr>
      <w:r w:rsidRPr="0074786E">
        <w:rPr>
          <w:szCs w:val="22"/>
          <w:lang w:val="en-US"/>
        </w:rPr>
        <w:t>Resolve CIDs 65 as “Revised” with a resolution of “Incorporate the text changes indicated in</w:t>
      </w:r>
      <w:r w:rsidR="00914CB0" w:rsidRPr="0074786E">
        <w:rPr>
          <w:szCs w:val="22"/>
          <w:lang w:val="en-US"/>
        </w:rPr>
        <w:t xml:space="preserve"> 11-17/1519r4 &lt;</w:t>
      </w:r>
      <w:r w:rsidRPr="0074786E">
        <w:rPr>
          <w:szCs w:val="22"/>
          <w:lang w:val="en-US"/>
        </w:rPr>
        <w:t xml:space="preserve"> </w:t>
      </w:r>
      <w:hyperlink r:id="rId19" w:history="1">
        <w:r w:rsidRPr="0074786E">
          <w:rPr>
            <w:rStyle w:val="Hyperlink"/>
            <w:szCs w:val="22"/>
            <w:lang w:val="en-US"/>
          </w:rPr>
          <w:t>https://</w:t>
        </w:r>
      </w:hyperlink>
      <w:hyperlink r:id="rId20" w:history="1">
        <w:r w:rsidRPr="0074786E">
          <w:rPr>
            <w:rStyle w:val="Hyperlink"/>
            <w:szCs w:val="22"/>
            <w:lang w:val="en-US"/>
          </w:rPr>
          <w:t>mentor.ieee.org/802.11/dcn/17/11-17-1519-04-000m-resolution-cid-65-remove-pcf.docx</w:t>
        </w:r>
      </w:hyperlink>
      <w:r w:rsidR="00914CB0" w:rsidRPr="0074786E">
        <w:rPr>
          <w:szCs w:val="22"/>
        </w:rPr>
        <w:t>&gt;</w:t>
      </w:r>
      <w:r w:rsidRPr="0074786E">
        <w:rPr>
          <w:szCs w:val="22"/>
          <w:lang w:val="en-US"/>
        </w:rPr>
        <w:t xml:space="preserve"> into the TGmd draft. These changes remove the PCF capability.</w:t>
      </w:r>
    </w:p>
    <w:p w:rsidR="00D80CF5" w:rsidRPr="0074786E" w:rsidRDefault="00D80CF5" w:rsidP="002B2F77">
      <w:pPr>
        <w:numPr>
          <w:ilvl w:val="3"/>
          <w:numId w:val="1"/>
        </w:numPr>
        <w:rPr>
          <w:szCs w:val="22"/>
        </w:rPr>
      </w:pPr>
      <w:r w:rsidRPr="0074786E">
        <w:rPr>
          <w:szCs w:val="22"/>
        </w:rPr>
        <w:t>Moved: Menzo WENTINK  2</w:t>
      </w:r>
      <w:r w:rsidRPr="0074786E">
        <w:rPr>
          <w:szCs w:val="22"/>
          <w:vertAlign w:val="superscript"/>
        </w:rPr>
        <w:t>nd</w:t>
      </w:r>
      <w:r w:rsidRPr="0074786E">
        <w:rPr>
          <w:szCs w:val="22"/>
        </w:rPr>
        <w:t>: Graham SMITH</w:t>
      </w:r>
    </w:p>
    <w:p w:rsidR="00D80CF5" w:rsidRPr="0074786E" w:rsidRDefault="00D80CF5" w:rsidP="002B2F77">
      <w:pPr>
        <w:numPr>
          <w:ilvl w:val="3"/>
          <w:numId w:val="1"/>
        </w:numPr>
        <w:rPr>
          <w:szCs w:val="22"/>
        </w:rPr>
      </w:pPr>
      <w:r w:rsidRPr="0074786E">
        <w:rPr>
          <w:szCs w:val="22"/>
        </w:rPr>
        <w:t>Discussion - None</w:t>
      </w:r>
    </w:p>
    <w:p w:rsidR="00D80CF5" w:rsidRPr="0074786E" w:rsidRDefault="00D80CF5" w:rsidP="002B2F77">
      <w:pPr>
        <w:numPr>
          <w:ilvl w:val="3"/>
          <w:numId w:val="1"/>
        </w:numPr>
        <w:rPr>
          <w:szCs w:val="22"/>
        </w:rPr>
      </w:pPr>
      <w:r w:rsidRPr="0074786E">
        <w:rPr>
          <w:b/>
          <w:szCs w:val="22"/>
        </w:rPr>
        <w:t>Results of Motion #26: 20-0-0</w:t>
      </w:r>
      <w:r w:rsidRPr="0074786E">
        <w:rPr>
          <w:szCs w:val="22"/>
        </w:rPr>
        <w:t xml:space="preserve"> Motion passes</w:t>
      </w:r>
    </w:p>
    <w:p w:rsidR="00914CB0" w:rsidRPr="0074786E" w:rsidRDefault="00914CB0" w:rsidP="00914CB0">
      <w:pPr>
        <w:ind w:left="1224"/>
        <w:rPr>
          <w:szCs w:val="22"/>
        </w:rPr>
      </w:pPr>
    </w:p>
    <w:p w:rsidR="00D80CF5" w:rsidRPr="0074786E" w:rsidRDefault="00D80CF5" w:rsidP="00D80CF5">
      <w:pPr>
        <w:numPr>
          <w:ilvl w:val="1"/>
          <w:numId w:val="1"/>
        </w:numPr>
        <w:rPr>
          <w:szCs w:val="22"/>
        </w:rPr>
      </w:pPr>
      <w:r w:rsidRPr="0074786E">
        <w:rPr>
          <w:b/>
          <w:szCs w:val="22"/>
        </w:rPr>
        <w:t>Review document 1137r8</w:t>
      </w:r>
      <w:r w:rsidRPr="0074786E">
        <w:rPr>
          <w:szCs w:val="22"/>
        </w:rPr>
        <w:t xml:space="preserve"> – Menzo WENTINK</w:t>
      </w:r>
    </w:p>
    <w:p w:rsidR="00D80CF5" w:rsidRPr="0074786E" w:rsidRDefault="002B2F77" w:rsidP="00D80CF5">
      <w:pPr>
        <w:numPr>
          <w:ilvl w:val="2"/>
          <w:numId w:val="1"/>
        </w:numPr>
        <w:rPr>
          <w:szCs w:val="22"/>
        </w:rPr>
      </w:pPr>
      <w:hyperlink r:id="rId21" w:history="1">
        <w:r w:rsidR="00D80CF5" w:rsidRPr="0074786E">
          <w:rPr>
            <w:rStyle w:val="Hyperlink"/>
            <w:szCs w:val="22"/>
          </w:rPr>
          <w:t>https://mentor.ieee.org/802.11/dcn/17/11-17-1137-08-000m-resolutions-for-obsolete-blockack.docx</w:t>
        </w:r>
      </w:hyperlink>
    </w:p>
    <w:p w:rsidR="00D80CF5" w:rsidRPr="0074786E" w:rsidRDefault="00D80CF5" w:rsidP="00D80CF5">
      <w:pPr>
        <w:numPr>
          <w:ilvl w:val="2"/>
          <w:numId w:val="1"/>
        </w:numPr>
        <w:rPr>
          <w:szCs w:val="22"/>
        </w:rPr>
      </w:pPr>
      <w:r w:rsidRPr="0074786E">
        <w:rPr>
          <w:szCs w:val="22"/>
        </w:rPr>
        <w:t>Abstract:  This submission proposes resolutions for CIDs 57, 58, 61 and 70</w:t>
      </w:r>
    </w:p>
    <w:p w:rsidR="00D80CF5" w:rsidRPr="0074786E" w:rsidRDefault="00D80CF5" w:rsidP="00D80CF5">
      <w:pPr>
        <w:ind w:left="1865" w:hanging="425"/>
        <w:rPr>
          <w:rFonts w:asciiTheme="minorHAnsi" w:hAnsiTheme="minorHAnsi"/>
          <w:szCs w:val="22"/>
        </w:rPr>
      </w:pPr>
      <w:r w:rsidRPr="0074786E">
        <w:rPr>
          <w:rFonts w:asciiTheme="minorHAnsi" w:hAnsiTheme="minorHAnsi"/>
          <w:szCs w:val="22"/>
        </w:rPr>
        <w:t>R2 CIDs 70 and 137 added</w:t>
      </w:r>
    </w:p>
    <w:p w:rsidR="00D80CF5" w:rsidRPr="0074786E" w:rsidRDefault="00D80CF5" w:rsidP="00D80CF5">
      <w:pPr>
        <w:ind w:left="1865" w:hanging="425"/>
        <w:rPr>
          <w:rFonts w:asciiTheme="minorHAnsi" w:hAnsiTheme="minorHAnsi"/>
          <w:szCs w:val="22"/>
        </w:rPr>
      </w:pPr>
      <w:r w:rsidRPr="0074786E">
        <w:rPr>
          <w:rFonts w:asciiTheme="minorHAnsi" w:hAnsiTheme="minorHAnsi"/>
          <w:szCs w:val="22"/>
        </w:rPr>
        <w:t>R5 has edits by Menzo plus results of discussions Dec 7</w:t>
      </w:r>
      <w:r w:rsidRPr="0074786E">
        <w:rPr>
          <w:rFonts w:asciiTheme="minorHAnsi" w:hAnsiTheme="minorHAnsi"/>
          <w:szCs w:val="22"/>
          <w:vertAlign w:val="superscript"/>
        </w:rPr>
        <w:t>th</w:t>
      </w:r>
      <w:r w:rsidRPr="0074786E">
        <w:rPr>
          <w:rFonts w:asciiTheme="minorHAnsi" w:hAnsiTheme="minorHAnsi"/>
          <w:szCs w:val="22"/>
        </w:rPr>
        <w:t xml:space="preserve"> 2017 </w:t>
      </w:r>
    </w:p>
    <w:p w:rsidR="00D80CF5" w:rsidRPr="0074786E" w:rsidRDefault="00D80CF5" w:rsidP="00D80CF5">
      <w:pPr>
        <w:ind w:left="1865" w:hanging="425"/>
        <w:rPr>
          <w:rFonts w:asciiTheme="minorHAnsi" w:hAnsiTheme="minorHAnsi"/>
          <w:szCs w:val="22"/>
        </w:rPr>
      </w:pPr>
      <w:r w:rsidRPr="0074786E">
        <w:rPr>
          <w:rFonts w:asciiTheme="minorHAnsi" w:hAnsiTheme="minorHAnsi"/>
          <w:szCs w:val="22"/>
        </w:rPr>
        <w:lastRenderedPageBreak/>
        <w:t>R6 and 7 have additions based upon the discussions on Dec 7</w:t>
      </w:r>
      <w:r w:rsidRPr="0074786E">
        <w:rPr>
          <w:rFonts w:asciiTheme="minorHAnsi" w:hAnsiTheme="minorHAnsi"/>
          <w:szCs w:val="22"/>
          <w:vertAlign w:val="superscript"/>
        </w:rPr>
        <w:t>th</w:t>
      </w:r>
      <w:r w:rsidRPr="0074786E">
        <w:rPr>
          <w:rFonts w:asciiTheme="minorHAnsi" w:hAnsiTheme="minorHAnsi"/>
          <w:szCs w:val="22"/>
        </w:rPr>
        <w:t xml:space="preserve"> 2017, Jan 5, 2018</w:t>
      </w:r>
    </w:p>
    <w:p w:rsidR="00D80CF5" w:rsidRPr="0074786E" w:rsidRDefault="00D80CF5" w:rsidP="00C10560">
      <w:pPr>
        <w:pStyle w:val="ListParagraph"/>
        <w:numPr>
          <w:ilvl w:val="0"/>
          <w:numId w:val="9"/>
        </w:numPr>
        <w:ind w:left="1865" w:hanging="425"/>
        <w:jc w:val="both"/>
        <w:rPr>
          <w:rFonts w:asciiTheme="minorHAnsi" w:hAnsiTheme="minorHAnsi"/>
          <w:szCs w:val="22"/>
        </w:rPr>
      </w:pPr>
      <w:r w:rsidRPr="0074786E">
        <w:rPr>
          <w:rFonts w:asciiTheme="minorHAnsi" w:hAnsiTheme="minorHAnsi"/>
          <w:szCs w:val="22"/>
        </w:rPr>
        <w:t>1789.17 para deleted</w:t>
      </w:r>
    </w:p>
    <w:p w:rsidR="00D80CF5" w:rsidRPr="0074786E" w:rsidRDefault="00D80CF5" w:rsidP="00C10560">
      <w:pPr>
        <w:pStyle w:val="ListParagraph"/>
        <w:numPr>
          <w:ilvl w:val="0"/>
          <w:numId w:val="9"/>
        </w:numPr>
        <w:ind w:left="1865" w:hanging="425"/>
        <w:jc w:val="both"/>
        <w:rPr>
          <w:rFonts w:asciiTheme="minorHAnsi" w:hAnsiTheme="minorHAnsi"/>
          <w:szCs w:val="22"/>
        </w:rPr>
      </w:pPr>
      <w:r w:rsidRPr="0074786E">
        <w:rPr>
          <w:rFonts w:asciiTheme="minorHAnsi" w:hAnsiTheme="minorHAnsi"/>
          <w:szCs w:val="22"/>
        </w:rPr>
        <w:t>784.21, new sentence</w:t>
      </w:r>
    </w:p>
    <w:p w:rsidR="00D80CF5" w:rsidRPr="0074786E" w:rsidRDefault="00D80CF5" w:rsidP="00C10560">
      <w:pPr>
        <w:pStyle w:val="ListParagraph"/>
        <w:numPr>
          <w:ilvl w:val="0"/>
          <w:numId w:val="9"/>
        </w:numPr>
        <w:ind w:left="1865" w:hanging="425"/>
        <w:jc w:val="both"/>
        <w:rPr>
          <w:rFonts w:asciiTheme="minorHAnsi" w:hAnsiTheme="minorHAnsi"/>
          <w:szCs w:val="22"/>
        </w:rPr>
      </w:pPr>
      <w:r w:rsidRPr="0074786E">
        <w:rPr>
          <w:rFonts w:asciiTheme="minorHAnsi" w:hAnsiTheme="minorHAnsi"/>
          <w:szCs w:val="22"/>
        </w:rPr>
        <w:t>Clause 10.24 changes</w:t>
      </w:r>
    </w:p>
    <w:p w:rsidR="00D80CF5" w:rsidRPr="0074786E" w:rsidRDefault="00D80CF5" w:rsidP="00D80CF5">
      <w:pPr>
        <w:numPr>
          <w:ilvl w:val="2"/>
          <w:numId w:val="1"/>
        </w:numPr>
        <w:rPr>
          <w:rFonts w:asciiTheme="minorHAnsi" w:hAnsiTheme="minorHAnsi"/>
          <w:szCs w:val="22"/>
        </w:rPr>
      </w:pPr>
      <w:r w:rsidRPr="0074786E">
        <w:rPr>
          <w:rFonts w:asciiTheme="minorHAnsi" w:hAnsiTheme="minorHAnsi"/>
          <w:szCs w:val="22"/>
        </w:rPr>
        <w:t xml:space="preserve">Review the scope of the changes - </w:t>
      </w:r>
      <w:r w:rsidRPr="0074786E">
        <w:rPr>
          <w:rFonts w:asciiTheme="minorHAnsi" w:hAnsiTheme="minorHAnsi" w:cs="TimesNewRomanPSMT"/>
          <w:szCs w:val="22"/>
          <w:lang w:val="en-US" w:eastAsia="ja-JP" w:bidi="he-IL"/>
        </w:rPr>
        <w:t>Basic BlockAckReq, Basic BlockAck, non-HT BlockAck and HT Delayed BlockAck</w:t>
      </w:r>
    </w:p>
    <w:p w:rsidR="00D80CF5" w:rsidRPr="0074786E" w:rsidRDefault="00D80CF5" w:rsidP="00D80CF5">
      <w:pPr>
        <w:numPr>
          <w:ilvl w:val="3"/>
          <w:numId w:val="1"/>
        </w:numPr>
        <w:rPr>
          <w:rFonts w:asciiTheme="minorHAnsi" w:hAnsiTheme="minorHAnsi"/>
          <w:szCs w:val="22"/>
        </w:rPr>
      </w:pPr>
      <w:r w:rsidRPr="0074786E">
        <w:rPr>
          <w:rFonts w:asciiTheme="minorHAnsi" w:hAnsiTheme="minorHAnsi" w:cs="TimesNewRomanPSMT"/>
          <w:szCs w:val="22"/>
          <w:lang w:val="en-US" w:eastAsia="ja-JP" w:bidi="he-IL"/>
        </w:rPr>
        <w:t>The HT Delayed BlockAck is not included in this revision, but could add if we determine it is necessary</w:t>
      </w:r>
    </w:p>
    <w:p w:rsidR="00D80CF5" w:rsidRPr="0074786E" w:rsidRDefault="00D80CF5" w:rsidP="00C55B50">
      <w:pPr>
        <w:numPr>
          <w:ilvl w:val="2"/>
          <w:numId w:val="1"/>
        </w:numPr>
        <w:rPr>
          <w:rFonts w:asciiTheme="minorHAnsi" w:hAnsiTheme="minorHAnsi"/>
          <w:szCs w:val="22"/>
        </w:rPr>
      </w:pPr>
      <w:r w:rsidRPr="0074786E">
        <w:rPr>
          <w:rFonts w:asciiTheme="minorHAnsi" w:hAnsiTheme="minorHAnsi" w:cs="TimesNewRomanPSMT"/>
          <w:szCs w:val="22"/>
          <w:lang w:val="en-US" w:eastAsia="ja-JP" w:bidi="he-IL"/>
        </w:rPr>
        <w:t>CID 57, 58, 61 and 137 are included in this revision.</w:t>
      </w:r>
    </w:p>
    <w:p w:rsidR="00D80CF5" w:rsidRPr="0074786E" w:rsidRDefault="00D80CF5" w:rsidP="00D80CF5">
      <w:pPr>
        <w:numPr>
          <w:ilvl w:val="2"/>
          <w:numId w:val="1"/>
        </w:numPr>
        <w:rPr>
          <w:rFonts w:asciiTheme="minorHAnsi" w:hAnsiTheme="minorHAnsi"/>
          <w:szCs w:val="22"/>
        </w:rPr>
      </w:pPr>
      <w:r w:rsidRPr="0074786E">
        <w:rPr>
          <w:rFonts w:asciiTheme="minorHAnsi" w:hAnsiTheme="minorHAnsi"/>
          <w:szCs w:val="22"/>
        </w:rPr>
        <w:t>Review submission</w:t>
      </w:r>
    </w:p>
    <w:p w:rsidR="007D179B" w:rsidRPr="0074786E" w:rsidRDefault="00C55B50" w:rsidP="00D80CF5">
      <w:pPr>
        <w:numPr>
          <w:ilvl w:val="2"/>
          <w:numId w:val="1"/>
        </w:numPr>
        <w:rPr>
          <w:rFonts w:asciiTheme="minorHAnsi" w:hAnsiTheme="minorHAnsi"/>
          <w:szCs w:val="22"/>
        </w:rPr>
      </w:pPr>
      <w:r w:rsidRPr="0074786E">
        <w:rPr>
          <w:rFonts w:asciiTheme="minorHAnsi" w:hAnsiTheme="minorHAnsi"/>
          <w:szCs w:val="22"/>
        </w:rPr>
        <w:t>Discussion</w:t>
      </w:r>
      <w:r w:rsidRPr="0074786E">
        <w:rPr>
          <w:rFonts w:asciiTheme="minorHAnsi" w:hAnsiTheme="minorHAnsi"/>
          <w:szCs w:val="22"/>
        </w:rPr>
        <w:tab/>
        <w:t xml:space="preserve"> on </w:t>
      </w:r>
      <w:r w:rsidR="007D179B" w:rsidRPr="0074786E">
        <w:rPr>
          <w:rFonts w:asciiTheme="minorHAnsi" w:hAnsiTheme="minorHAnsi"/>
          <w:szCs w:val="22"/>
        </w:rPr>
        <w:t>HT-Delayed instructions that need removed:</w:t>
      </w:r>
    </w:p>
    <w:p w:rsidR="00C55B50" w:rsidRPr="0074786E" w:rsidRDefault="00C55B50" w:rsidP="007D179B">
      <w:pPr>
        <w:numPr>
          <w:ilvl w:val="3"/>
          <w:numId w:val="1"/>
        </w:numPr>
        <w:rPr>
          <w:rFonts w:asciiTheme="minorHAnsi" w:hAnsiTheme="minorHAnsi"/>
          <w:szCs w:val="22"/>
        </w:rPr>
      </w:pPr>
      <w:r w:rsidRPr="0074786E">
        <w:rPr>
          <w:rFonts w:asciiTheme="minorHAnsi" w:hAnsiTheme="minorHAnsi"/>
          <w:szCs w:val="22"/>
        </w:rPr>
        <w:t>3588.05 – delete the instruction</w:t>
      </w:r>
    </w:p>
    <w:p w:rsidR="00C55B50" w:rsidRPr="0074786E" w:rsidRDefault="00C55B50" w:rsidP="007D179B">
      <w:pPr>
        <w:numPr>
          <w:ilvl w:val="4"/>
          <w:numId w:val="1"/>
        </w:numPr>
        <w:rPr>
          <w:rFonts w:asciiTheme="minorHAnsi" w:hAnsiTheme="minorHAnsi"/>
          <w:szCs w:val="22"/>
        </w:rPr>
      </w:pPr>
      <w:r w:rsidRPr="0074786E">
        <w:rPr>
          <w:rFonts w:asciiTheme="minorHAnsi" w:hAnsiTheme="minorHAnsi"/>
          <w:szCs w:val="22"/>
        </w:rPr>
        <w:t>The Options were generic and should be left – related to HT delayed.</w:t>
      </w:r>
    </w:p>
    <w:p w:rsidR="007D179B" w:rsidRPr="0074786E" w:rsidRDefault="00C55B50" w:rsidP="00C55B50">
      <w:pPr>
        <w:numPr>
          <w:ilvl w:val="3"/>
          <w:numId w:val="1"/>
        </w:numPr>
        <w:rPr>
          <w:rFonts w:asciiTheme="minorHAnsi" w:hAnsiTheme="minorHAnsi"/>
          <w:szCs w:val="22"/>
        </w:rPr>
      </w:pPr>
      <w:r w:rsidRPr="0074786E">
        <w:rPr>
          <w:rFonts w:asciiTheme="minorHAnsi" w:hAnsiTheme="minorHAnsi"/>
          <w:szCs w:val="22"/>
        </w:rPr>
        <w:t xml:space="preserve">Removed </w:t>
      </w:r>
      <w:r w:rsidR="007D179B" w:rsidRPr="0074786E">
        <w:rPr>
          <w:rFonts w:asciiTheme="minorHAnsi" w:hAnsiTheme="minorHAnsi"/>
          <w:szCs w:val="22"/>
        </w:rPr>
        <w:t>the following also</w:t>
      </w:r>
    </w:p>
    <w:p w:rsidR="007D179B" w:rsidRPr="0074786E" w:rsidRDefault="007D179B" w:rsidP="00C10560">
      <w:pPr>
        <w:pStyle w:val="ListParagraph"/>
        <w:numPr>
          <w:ilvl w:val="0"/>
          <w:numId w:val="10"/>
        </w:numPr>
        <w:autoSpaceDE w:val="0"/>
        <w:autoSpaceDN w:val="0"/>
        <w:adjustRightInd w:val="0"/>
        <w:rPr>
          <w:rFonts w:asciiTheme="minorHAnsi" w:hAnsiTheme="minorHAnsi" w:cs="TimesNewRomanPSMT"/>
          <w:szCs w:val="22"/>
          <w:lang w:val="en-US" w:eastAsia="ja-JP" w:bidi="he-IL"/>
        </w:rPr>
      </w:pPr>
      <w:r w:rsidRPr="0074786E">
        <w:rPr>
          <w:rFonts w:asciiTheme="minorHAnsi" w:hAnsiTheme="minorHAnsi" w:cs="TimesNewRomanPSMT"/>
          <w:szCs w:val="22"/>
          <w:lang w:val="en-US" w:eastAsia="ja-JP" w:bidi="he-IL"/>
        </w:rPr>
        <w:t>3593 delete lines 25-29</w:t>
      </w:r>
    </w:p>
    <w:p w:rsidR="007D179B" w:rsidRPr="0074786E" w:rsidRDefault="007D179B" w:rsidP="00C10560">
      <w:pPr>
        <w:pStyle w:val="ListParagraph"/>
        <w:numPr>
          <w:ilvl w:val="0"/>
          <w:numId w:val="10"/>
        </w:numPr>
        <w:autoSpaceDE w:val="0"/>
        <w:autoSpaceDN w:val="0"/>
        <w:adjustRightInd w:val="0"/>
        <w:rPr>
          <w:rFonts w:asciiTheme="minorHAnsi" w:hAnsiTheme="minorHAnsi" w:cs="TimesNewRomanPSMT"/>
          <w:szCs w:val="22"/>
          <w:lang w:val="en-US" w:eastAsia="ja-JP" w:bidi="he-IL"/>
        </w:rPr>
      </w:pPr>
      <w:r w:rsidRPr="0074786E">
        <w:rPr>
          <w:rFonts w:asciiTheme="minorHAnsi" w:hAnsiTheme="minorHAnsi" w:cs="TimesNewRomanPSMT"/>
          <w:szCs w:val="22"/>
          <w:lang w:val="en-US" w:eastAsia="ja-JP" w:bidi="he-IL"/>
        </w:rPr>
        <w:t>3594 delete lines 22-</w:t>
      </w:r>
      <w:r w:rsidR="00914CB0" w:rsidRPr="0074786E">
        <w:rPr>
          <w:rFonts w:asciiTheme="minorHAnsi" w:hAnsiTheme="minorHAnsi" w:cs="TimesNewRomanPSMT"/>
          <w:szCs w:val="22"/>
          <w:lang w:val="en-US" w:eastAsia="ja-JP" w:bidi="he-IL"/>
        </w:rPr>
        <w:t xml:space="preserve">26,  </w:t>
      </w:r>
      <w:r w:rsidRPr="0074786E">
        <w:rPr>
          <w:rFonts w:asciiTheme="minorHAnsi" w:hAnsiTheme="minorHAnsi" w:cs="TimesNewRomanPSMT"/>
          <w:szCs w:val="22"/>
          <w:lang w:val="en-US" w:eastAsia="ja-JP" w:bidi="he-IL"/>
        </w:rPr>
        <w:t xml:space="preserve"> replace vertical bar on previous line with semi-colon</w:t>
      </w:r>
    </w:p>
    <w:p w:rsidR="007D179B" w:rsidRPr="0074786E" w:rsidRDefault="007D179B" w:rsidP="00C10560">
      <w:pPr>
        <w:pStyle w:val="ListParagraph"/>
        <w:numPr>
          <w:ilvl w:val="0"/>
          <w:numId w:val="10"/>
        </w:numPr>
        <w:autoSpaceDE w:val="0"/>
        <w:autoSpaceDN w:val="0"/>
        <w:adjustRightInd w:val="0"/>
        <w:rPr>
          <w:rFonts w:asciiTheme="minorHAnsi" w:hAnsiTheme="minorHAnsi" w:cs="TimesNewRomanPSMT"/>
          <w:szCs w:val="22"/>
          <w:lang w:val="en-US" w:eastAsia="ja-JP" w:bidi="he-IL"/>
        </w:rPr>
      </w:pPr>
      <w:r w:rsidRPr="0074786E">
        <w:rPr>
          <w:rFonts w:asciiTheme="minorHAnsi" w:hAnsiTheme="minorHAnsi" w:cs="TimesNewRomanPSMT"/>
          <w:szCs w:val="22"/>
          <w:lang w:val="en-US" w:eastAsia="ja-JP" w:bidi="he-IL"/>
        </w:rPr>
        <w:t>3594 delete lines 56-</w:t>
      </w:r>
      <w:r w:rsidR="00914CB0" w:rsidRPr="0074786E">
        <w:rPr>
          <w:rFonts w:asciiTheme="minorHAnsi" w:hAnsiTheme="minorHAnsi" w:cs="TimesNewRomanPSMT"/>
          <w:szCs w:val="22"/>
          <w:lang w:val="en-US" w:eastAsia="ja-JP" w:bidi="he-IL"/>
        </w:rPr>
        <w:t xml:space="preserve">61,  </w:t>
      </w:r>
      <w:r w:rsidRPr="0074786E">
        <w:rPr>
          <w:rFonts w:asciiTheme="minorHAnsi" w:hAnsiTheme="minorHAnsi" w:cs="TimesNewRomanPSMT"/>
          <w:szCs w:val="22"/>
          <w:lang w:val="en-US" w:eastAsia="ja-JP" w:bidi="he-IL"/>
        </w:rPr>
        <w:t xml:space="preserve"> replace vertical bar on previous line with semi-colon</w:t>
      </w:r>
    </w:p>
    <w:p w:rsidR="007D179B" w:rsidRPr="0074786E" w:rsidRDefault="007D179B" w:rsidP="00C10560">
      <w:pPr>
        <w:pStyle w:val="ListParagraph"/>
        <w:numPr>
          <w:ilvl w:val="0"/>
          <w:numId w:val="10"/>
        </w:numPr>
        <w:autoSpaceDE w:val="0"/>
        <w:autoSpaceDN w:val="0"/>
        <w:adjustRightInd w:val="0"/>
        <w:rPr>
          <w:rFonts w:asciiTheme="minorHAnsi" w:hAnsiTheme="minorHAnsi" w:cs="TimesNewRomanPSMT"/>
          <w:szCs w:val="22"/>
          <w:lang w:val="en-US" w:eastAsia="ja-JP" w:bidi="he-IL"/>
        </w:rPr>
      </w:pPr>
      <w:r w:rsidRPr="0074786E">
        <w:rPr>
          <w:rFonts w:asciiTheme="minorHAnsi" w:hAnsiTheme="minorHAnsi" w:cs="TimesNewRomanPSMT"/>
          <w:szCs w:val="22"/>
          <w:lang w:val="en-US" w:eastAsia="ja-JP" w:bidi="he-IL"/>
        </w:rPr>
        <w:t>3588.59 delete NOTE - keep line "[RTS CTS] (BlockAckReq BlockAck) | "</w:t>
      </w:r>
    </w:p>
    <w:p w:rsidR="007D179B" w:rsidRPr="0074786E" w:rsidRDefault="007D179B" w:rsidP="00C10560">
      <w:pPr>
        <w:pStyle w:val="ListParagraph"/>
        <w:numPr>
          <w:ilvl w:val="1"/>
          <w:numId w:val="10"/>
        </w:numPr>
        <w:autoSpaceDE w:val="0"/>
        <w:autoSpaceDN w:val="0"/>
        <w:adjustRightInd w:val="0"/>
        <w:rPr>
          <w:rFonts w:asciiTheme="minorHAnsi" w:hAnsiTheme="minorHAnsi" w:cs="TimesNewRomanPSMT"/>
          <w:szCs w:val="22"/>
          <w:lang w:val="en-US" w:eastAsia="ja-JP" w:bidi="he-IL"/>
        </w:rPr>
      </w:pPr>
      <w:r w:rsidRPr="0074786E">
        <w:rPr>
          <w:rFonts w:asciiTheme="minorHAnsi" w:hAnsiTheme="minorHAnsi" w:cs="TimesNewRomanPSMT"/>
          <w:szCs w:val="22"/>
          <w:lang w:val="en-US" w:eastAsia="ja-JP" w:bidi="he-IL"/>
        </w:rPr>
        <w:t>Could not locate any “Note” so delete instruction</w:t>
      </w:r>
    </w:p>
    <w:p w:rsidR="00C55B50" w:rsidRPr="0074786E" w:rsidRDefault="00722168" w:rsidP="007D179B">
      <w:pPr>
        <w:numPr>
          <w:ilvl w:val="2"/>
          <w:numId w:val="1"/>
        </w:numPr>
        <w:rPr>
          <w:rFonts w:asciiTheme="minorHAnsi" w:hAnsiTheme="minorHAnsi"/>
          <w:szCs w:val="22"/>
        </w:rPr>
      </w:pPr>
      <w:r w:rsidRPr="0074786E">
        <w:rPr>
          <w:rFonts w:asciiTheme="minorHAnsi" w:hAnsiTheme="minorHAnsi"/>
          <w:szCs w:val="22"/>
        </w:rPr>
        <w:t xml:space="preserve"> Some of the page numbers should be adjusted to match the document rather than the PDF search file.  The search page for Adobe is listed and in some cases the page number in parenthesis is the actual page.</w:t>
      </w:r>
    </w:p>
    <w:p w:rsidR="00722168" w:rsidRPr="0074786E" w:rsidRDefault="00722168" w:rsidP="007D179B">
      <w:pPr>
        <w:numPr>
          <w:ilvl w:val="2"/>
          <w:numId w:val="1"/>
        </w:numPr>
        <w:rPr>
          <w:rFonts w:asciiTheme="minorHAnsi" w:hAnsiTheme="minorHAnsi"/>
          <w:szCs w:val="22"/>
        </w:rPr>
      </w:pPr>
      <w:r w:rsidRPr="0074786E">
        <w:rPr>
          <w:rFonts w:asciiTheme="minorHAnsi" w:hAnsiTheme="minorHAnsi"/>
          <w:szCs w:val="22"/>
        </w:rPr>
        <w:t xml:space="preserve">  After discussion just delete “3588.06 delete line “</w:t>
      </w:r>
    </w:p>
    <w:p w:rsidR="00722168" w:rsidRPr="0074786E" w:rsidRDefault="00FD65D1" w:rsidP="007D179B">
      <w:pPr>
        <w:numPr>
          <w:ilvl w:val="2"/>
          <w:numId w:val="1"/>
        </w:numPr>
        <w:rPr>
          <w:rFonts w:asciiTheme="minorHAnsi" w:hAnsiTheme="minorHAnsi"/>
          <w:szCs w:val="22"/>
        </w:rPr>
      </w:pPr>
      <w:r>
        <w:rPr>
          <w:rFonts w:asciiTheme="minorHAnsi" w:hAnsiTheme="minorHAnsi"/>
          <w:szCs w:val="22"/>
        </w:rPr>
        <w:t>Post R10</w:t>
      </w:r>
      <w:r w:rsidR="00722168" w:rsidRPr="0074786E">
        <w:rPr>
          <w:rFonts w:asciiTheme="minorHAnsi" w:hAnsiTheme="minorHAnsi"/>
          <w:szCs w:val="22"/>
        </w:rPr>
        <w:t xml:space="preserve"> of the document.</w:t>
      </w:r>
    </w:p>
    <w:p w:rsidR="00722168" w:rsidRPr="0074786E" w:rsidRDefault="00722168" w:rsidP="00AE374A">
      <w:pPr>
        <w:numPr>
          <w:ilvl w:val="2"/>
          <w:numId w:val="1"/>
        </w:numPr>
        <w:rPr>
          <w:rFonts w:asciiTheme="minorHAnsi" w:hAnsiTheme="minorHAnsi"/>
          <w:b/>
          <w:szCs w:val="22"/>
        </w:rPr>
      </w:pPr>
      <w:r w:rsidRPr="0074786E">
        <w:rPr>
          <w:rFonts w:asciiTheme="minorHAnsi" w:hAnsiTheme="minorHAnsi"/>
          <w:b/>
          <w:color w:val="C00000"/>
          <w:szCs w:val="22"/>
        </w:rPr>
        <w:t xml:space="preserve">Motion #27: </w:t>
      </w:r>
      <w:r w:rsidRPr="0074786E">
        <w:rPr>
          <w:rFonts w:asciiTheme="minorHAnsi" w:hAnsiTheme="minorHAnsi"/>
          <w:b/>
          <w:szCs w:val="22"/>
        </w:rPr>
        <w:t>Remove BlockAckReq, Basic BlockAck variant, Non-HT block ack,</w:t>
      </w:r>
    </w:p>
    <w:p w:rsidR="00722168" w:rsidRPr="0074786E" w:rsidRDefault="00722168" w:rsidP="00AE374A">
      <w:pPr>
        <w:numPr>
          <w:ilvl w:val="3"/>
          <w:numId w:val="1"/>
        </w:numPr>
        <w:rPr>
          <w:rFonts w:asciiTheme="minorHAnsi" w:hAnsiTheme="minorHAnsi"/>
          <w:szCs w:val="22"/>
          <w:lang w:val="en-US"/>
        </w:rPr>
      </w:pPr>
      <w:r w:rsidRPr="0074786E">
        <w:rPr>
          <w:rFonts w:asciiTheme="minorHAnsi" w:hAnsiTheme="minorHAnsi"/>
          <w:szCs w:val="22"/>
          <w:lang w:val="en-US"/>
        </w:rPr>
        <w:t xml:space="preserve">Resolve </w:t>
      </w:r>
      <w:r w:rsidRPr="0074786E">
        <w:rPr>
          <w:rFonts w:asciiTheme="minorHAnsi" w:hAnsiTheme="minorHAnsi"/>
          <w:szCs w:val="22"/>
        </w:rPr>
        <w:t xml:space="preserve">CIDs 57, 58, </w:t>
      </w:r>
      <w:r w:rsidR="00AE374A" w:rsidRPr="0074786E">
        <w:rPr>
          <w:rFonts w:asciiTheme="minorHAnsi" w:hAnsiTheme="minorHAnsi"/>
          <w:szCs w:val="22"/>
        </w:rPr>
        <w:t xml:space="preserve">and </w:t>
      </w:r>
      <w:r w:rsidRPr="0074786E">
        <w:rPr>
          <w:rFonts w:asciiTheme="minorHAnsi" w:hAnsiTheme="minorHAnsi"/>
          <w:szCs w:val="22"/>
        </w:rPr>
        <w:t xml:space="preserve">61 </w:t>
      </w:r>
      <w:r w:rsidRPr="0074786E">
        <w:rPr>
          <w:rFonts w:asciiTheme="minorHAnsi" w:hAnsiTheme="minorHAnsi"/>
          <w:b/>
          <w:bCs/>
          <w:szCs w:val="22"/>
          <w:lang w:val="en-US"/>
        </w:rPr>
        <w:t xml:space="preserve">“Revised” with a resolution of “Incorporate </w:t>
      </w:r>
      <w:r w:rsidRPr="0074786E">
        <w:rPr>
          <w:rFonts w:asciiTheme="minorHAnsi" w:hAnsiTheme="minorHAnsi"/>
          <w:szCs w:val="22"/>
          <w:lang w:val="en-US"/>
        </w:rPr>
        <w:t>the text changes indicated in 11-17/1137r</w:t>
      </w:r>
      <w:r w:rsidR="00AE374A" w:rsidRPr="0074786E">
        <w:rPr>
          <w:rFonts w:asciiTheme="minorHAnsi" w:hAnsiTheme="minorHAnsi"/>
          <w:szCs w:val="22"/>
          <w:lang w:val="en-US"/>
        </w:rPr>
        <w:t>10</w:t>
      </w:r>
      <w:r w:rsidRPr="0074786E">
        <w:rPr>
          <w:rFonts w:asciiTheme="minorHAnsi" w:hAnsiTheme="minorHAnsi"/>
          <w:szCs w:val="22"/>
          <w:lang w:val="en-US"/>
        </w:rPr>
        <w:t>: &lt;</w:t>
      </w:r>
      <w:r w:rsidR="00AE374A" w:rsidRPr="0074786E">
        <w:rPr>
          <w:rFonts w:asciiTheme="minorHAnsi" w:hAnsiTheme="minorHAnsi"/>
          <w:szCs w:val="22"/>
          <w:lang w:val="en-US"/>
        </w:rPr>
        <w:t xml:space="preserve"> </w:t>
      </w:r>
      <w:hyperlink r:id="rId22" w:history="1">
        <w:r w:rsidR="00AE374A" w:rsidRPr="0074786E">
          <w:rPr>
            <w:rStyle w:val="Hyperlink"/>
            <w:rFonts w:asciiTheme="minorHAnsi" w:hAnsiTheme="minorHAnsi"/>
            <w:szCs w:val="22"/>
            <w:lang w:val="en-US"/>
          </w:rPr>
          <w:t>https://mentor.ieee.org/802.11/dcn/17/11-17-1137-10-000m-resolutions-for-obsolete-blockack.docx</w:t>
        </w:r>
      </w:hyperlink>
      <w:r w:rsidR="00AE374A" w:rsidRPr="0074786E">
        <w:rPr>
          <w:rFonts w:asciiTheme="minorHAnsi" w:hAnsiTheme="minorHAnsi"/>
          <w:szCs w:val="22"/>
          <w:lang w:val="en-US"/>
        </w:rPr>
        <w:t xml:space="preserve"> </w:t>
      </w:r>
      <w:r w:rsidRPr="0074786E">
        <w:rPr>
          <w:rFonts w:asciiTheme="minorHAnsi" w:hAnsiTheme="minorHAnsi"/>
          <w:szCs w:val="22"/>
          <w:lang w:val="en-US"/>
        </w:rPr>
        <w:t xml:space="preserve">&gt;   into the TGmd draft. These changes remove </w:t>
      </w:r>
      <w:r w:rsidRPr="0074786E">
        <w:rPr>
          <w:rFonts w:asciiTheme="minorHAnsi" w:hAnsiTheme="minorHAnsi"/>
          <w:szCs w:val="22"/>
        </w:rPr>
        <w:t xml:space="preserve">BlockAckReq, </w:t>
      </w:r>
      <w:r w:rsidRPr="0074786E">
        <w:rPr>
          <w:rFonts w:asciiTheme="minorHAnsi" w:hAnsiTheme="minorHAnsi"/>
          <w:szCs w:val="22"/>
          <w:lang w:val="en-US"/>
        </w:rPr>
        <w:t>B</w:t>
      </w:r>
      <w:r w:rsidRPr="0074786E">
        <w:rPr>
          <w:rFonts w:asciiTheme="minorHAnsi" w:hAnsiTheme="minorHAnsi"/>
          <w:szCs w:val="22"/>
        </w:rPr>
        <w:t>asic BlockAck variant, Non-HT block ack, HT-delayed block ack</w:t>
      </w:r>
      <w:r w:rsidRPr="0074786E">
        <w:rPr>
          <w:rFonts w:asciiTheme="minorHAnsi" w:hAnsiTheme="minorHAnsi"/>
          <w:szCs w:val="22"/>
          <w:lang w:val="en-US"/>
        </w:rPr>
        <w:t xml:space="preserve"> capabilities.</w:t>
      </w:r>
    </w:p>
    <w:p w:rsidR="00AE374A" w:rsidRPr="0074786E" w:rsidRDefault="00AE374A" w:rsidP="00AE374A">
      <w:pPr>
        <w:numPr>
          <w:ilvl w:val="3"/>
          <w:numId w:val="1"/>
        </w:numPr>
        <w:rPr>
          <w:szCs w:val="22"/>
        </w:rPr>
      </w:pPr>
      <w:r w:rsidRPr="0074786E">
        <w:rPr>
          <w:rFonts w:asciiTheme="minorHAnsi" w:hAnsiTheme="minorHAnsi"/>
          <w:szCs w:val="22"/>
        </w:rPr>
        <w:t xml:space="preserve"> </w:t>
      </w:r>
      <w:r w:rsidRPr="0074786E">
        <w:rPr>
          <w:szCs w:val="22"/>
        </w:rPr>
        <w:t>Moved: Menzo WENTINK  2</w:t>
      </w:r>
      <w:r w:rsidRPr="0074786E">
        <w:rPr>
          <w:szCs w:val="22"/>
          <w:vertAlign w:val="superscript"/>
        </w:rPr>
        <w:t>nd</w:t>
      </w:r>
      <w:r w:rsidRPr="0074786E">
        <w:rPr>
          <w:szCs w:val="22"/>
        </w:rPr>
        <w:t>: Graham SMITH</w:t>
      </w:r>
    </w:p>
    <w:p w:rsidR="00722168" w:rsidRPr="0074786E" w:rsidRDefault="00AE374A" w:rsidP="00AE374A">
      <w:pPr>
        <w:numPr>
          <w:ilvl w:val="3"/>
          <w:numId w:val="1"/>
        </w:numPr>
        <w:rPr>
          <w:rFonts w:asciiTheme="minorHAnsi" w:hAnsiTheme="minorHAnsi"/>
          <w:szCs w:val="22"/>
        </w:rPr>
      </w:pPr>
      <w:r w:rsidRPr="0074786E">
        <w:rPr>
          <w:rFonts w:asciiTheme="minorHAnsi" w:hAnsiTheme="minorHAnsi"/>
          <w:szCs w:val="22"/>
        </w:rPr>
        <w:t>Discussion: None</w:t>
      </w:r>
    </w:p>
    <w:p w:rsidR="00AE374A" w:rsidRPr="0074786E" w:rsidRDefault="00AE374A" w:rsidP="00AE374A">
      <w:pPr>
        <w:numPr>
          <w:ilvl w:val="3"/>
          <w:numId w:val="1"/>
        </w:numPr>
        <w:rPr>
          <w:rFonts w:asciiTheme="minorHAnsi" w:hAnsiTheme="minorHAnsi"/>
          <w:szCs w:val="22"/>
        </w:rPr>
      </w:pPr>
      <w:r w:rsidRPr="0074786E">
        <w:rPr>
          <w:rFonts w:asciiTheme="minorHAnsi" w:hAnsiTheme="minorHAnsi"/>
          <w:b/>
          <w:szCs w:val="22"/>
        </w:rPr>
        <w:t>Results of Motion #27: 16-0-1</w:t>
      </w:r>
      <w:r w:rsidRPr="0074786E">
        <w:rPr>
          <w:rFonts w:asciiTheme="minorHAnsi" w:hAnsiTheme="minorHAnsi"/>
          <w:szCs w:val="22"/>
        </w:rPr>
        <w:t xml:space="preserve"> Motion passes</w:t>
      </w:r>
    </w:p>
    <w:p w:rsidR="00D80CF5" w:rsidRPr="0074786E" w:rsidRDefault="00AE374A" w:rsidP="00AE374A">
      <w:pPr>
        <w:numPr>
          <w:ilvl w:val="2"/>
          <w:numId w:val="1"/>
        </w:numPr>
        <w:rPr>
          <w:rFonts w:asciiTheme="minorHAnsi" w:hAnsiTheme="minorHAnsi"/>
          <w:szCs w:val="22"/>
        </w:rPr>
      </w:pPr>
      <w:r w:rsidRPr="0074786E">
        <w:rPr>
          <w:rFonts w:asciiTheme="minorHAnsi" w:hAnsiTheme="minorHAnsi"/>
          <w:szCs w:val="22"/>
          <w:highlight w:val="yellow"/>
        </w:rPr>
        <w:t>Straw Poll</w:t>
      </w:r>
      <w:r w:rsidRPr="0074786E">
        <w:rPr>
          <w:rFonts w:asciiTheme="minorHAnsi" w:hAnsiTheme="minorHAnsi"/>
          <w:szCs w:val="22"/>
        </w:rPr>
        <w:t>: HT-delayed block ack (CID 70)</w:t>
      </w:r>
    </w:p>
    <w:p w:rsidR="00AE374A" w:rsidRPr="0074786E" w:rsidRDefault="00AE374A" w:rsidP="00AE374A">
      <w:pPr>
        <w:numPr>
          <w:ilvl w:val="3"/>
          <w:numId w:val="1"/>
        </w:numPr>
        <w:rPr>
          <w:rFonts w:asciiTheme="minorHAnsi" w:hAnsiTheme="minorHAnsi"/>
          <w:szCs w:val="22"/>
        </w:rPr>
      </w:pPr>
      <w:r w:rsidRPr="0074786E">
        <w:rPr>
          <w:rFonts w:asciiTheme="minorHAnsi" w:hAnsiTheme="minorHAnsi"/>
          <w:szCs w:val="22"/>
        </w:rPr>
        <w:t xml:space="preserve">HT-delayed block ack capabilities should be </w:t>
      </w:r>
    </w:p>
    <w:p w:rsidR="00AE374A" w:rsidRPr="0074786E" w:rsidRDefault="00AE374A" w:rsidP="00C10560">
      <w:pPr>
        <w:pStyle w:val="ListParagraph"/>
        <w:numPr>
          <w:ilvl w:val="0"/>
          <w:numId w:val="11"/>
        </w:numPr>
        <w:rPr>
          <w:rFonts w:asciiTheme="minorHAnsi" w:hAnsiTheme="minorHAnsi"/>
          <w:szCs w:val="22"/>
        </w:rPr>
      </w:pPr>
      <w:r w:rsidRPr="0074786E">
        <w:rPr>
          <w:rFonts w:asciiTheme="minorHAnsi" w:hAnsiTheme="minorHAnsi"/>
          <w:szCs w:val="22"/>
        </w:rPr>
        <w:t>Retained</w:t>
      </w:r>
    </w:p>
    <w:p w:rsidR="00AE374A" w:rsidRPr="0074786E" w:rsidRDefault="00AE374A" w:rsidP="00C10560">
      <w:pPr>
        <w:pStyle w:val="ListParagraph"/>
        <w:numPr>
          <w:ilvl w:val="0"/>
          <w:numId w:val="11"/>
        </w:numPr>
        <w:rPr>
          <w:rFonts w:asciiTheme="minorHAnsi" w:hAnsiTheme="minorHAnsi"/>
          <w:szCs w:val="22"/>
        </w:rPr>
      </w:pPr>
      <w:r w:rsidRPr="0074786E">
        <w:rPr>
          <w:rFonts w:asciiTheme="minorHAnsi" w:hAnsiTheme="minorHAnsi"/>
          <w:szCs w:val="22"/>
        </w:rPr>
        <w:t>Deleted</w:t>
      </w:r>
    </w:p>
    <w:p w:rsidR="00AE374A" w:rsidRPr="0074786E" w:rsidRDefault="00AE374A" w:rsidP="00C10560">
      <w:pPr>
        <w:pStyle w:val="ListParagraph"/>
        <w:numPr>
          <w:ilvl w:val="0"/>
          <w:numId w:val="11"/>
        </w:numPr>
        <w:rPr>
          <w:rFonts w:asciiTheme="minorHAnsi" w:hAnsiTheme="minorHAnsi"/>
          <w:szCs w:val="22"/>
        </w:rPr>
      </w:pPr>
      <w:r w:rsidRPr="0074786E">
        <w:rPr>
          <w:rFonts w:asciiTheme="minorHAnsi" w:hAnsiTheme="minorHAnsi"/>
          <w:szCs w:val="22"/>
        </w:rPr>
        <w:t xml:space="preserve">Abstain </w:t>
      </w:r>
    </w:p>
    <w:p w:rsidR="006E74DA" w:rsidRPr="0074786E" w:rsidRDefault="00AE374A" w:rsidP="00AE374A">
      <w:pPr>
        <w:numPr>
          <w:ilvl w:val="3"/>
          <w:numId w:val="1"/>
        </w:numPr>
        <w:rPr>
          <w:szCs w:val="22"/>
        </w:rPr>
      </w:pPr>
      <w:r w:rsidRPr="0074786E">
        <w:rPr>
          <w:szCs w:val="22"/>
        </w:rPr>
        <w:t xml:space="preserve">Discussion: not unhappy to see it deleted, but some may think it could be useful in some corner cases. - </w:t>
      </w:r>
    </w:p>
    <w:p w:rsidR="006E74DA" w:rsidRPr="0074786E" w:rsidRDefault="00AE374A" w:rsidP="00AE374A">
      <w:pPr>
        <w:numPr>
          <w:ilvl w:val="3"/>
          <w:numId w:val="1"/>
        </w:numPr>
        <w:rPr>
          <w:szCs w:val="22"/>
        </w:rPr>
      </w:pPr>
      <w:r w:rsidRPr="0074786E">
        <w:rPr>
          <w:szCs w:val="22"/>
        </w:rPr>
        <w:t>Results: 0-6-12 – abstains were in majority.</w:t>
      </w:r>
    </w:p>
    <w:p w:rsidR="00AE374A" w:rsidRPr="00FD65D1" w:rsidRDefault="00AE374A" w:rsidP="00AE374A">
      <w:pPr>
        <w:numPr>
          <w:ilvl w:val="2"/>
          <w:numId w:val="1"/>
        </w:numPr>
        <w:rPr>
          <w:szCs w:val="22"/>
          <w:highlight w:val="green"/>
        </w:rPr>
      </w:pPr>
      <w:r w:rsidRPr="00FD65D1">
        <w:rPr>
          <w:szCs w:val="22"/>
          <w:highlight w:val="green"/>
        </w:rPr>
        <w:t>CID 70 (MAC)</w:t>
      </w:r>
    </w:p>
    <w:p w:rsidR="00AE374A" w:rsidRPr="0074786E" w:rsidRDefault="00AE374A" w:rsidP="00AE374A">
      <w:pPr>
        <w:numPr>
          <w:ilvl w:val="3"/>
          <w:numId w:val="1"/>
        </w:numPr>
        <w:rPr>
          <w:szCs w:val="22"/>
        </w:rPr>
      </w:pPr>
      <w:r w:rsidRPr="0074786E">
        <w:rPr>
          <w:szCs w:val="22"/>
        </w:rPr>
        <w:t>Proposed Resolution: CID 70 (MAC): REJECTED (MAC: 2018-01-16 22:38:16Z): The comment fails to identify changes in sufficient detail so that the specific wording of the changes that will satisfy the commenter can be determined.</w:t>
      </w:r>
    </w:p>
    <w:p w:rsidR="00AE374A" w:rsidRPr="0074786E" w:rsidRDefault="00AE374A" w:rsidP="00AE374A">
      <w:pPr>
        <w:numPr>
          <w:ilvl w:val="3"/>
          <w:numId w:val="1"/>
        </w:numPr>
        <w:rPr>
          <w:szCs w:val="22"/>
        </w:rPr>
      </w:pPr>
      <w:r w:rsidRPr="0074786E">
        <w:rPr>
          <w:szCs w:val="22"/>
        </w:rPr>
        <w:t>No objection – Mark Ready for Motion</w:t>
      </w:r>
    </w:p>
    <w:p w:rsidR="00AE374A" w:rsidRPr="0074786E" w:rsidRDefault="00AE374A" w:rsidP="00AE374A">
      <w:pPr>
        <w:numPr>
          <w:ilvl w:val="1"/>
          <w:numId w:val="1"/>
        </w:numPr>
        <w:rPr>
          <w:szCs w:val="22"/>
        </w:rPr>
      </w:pPr>
      <w:r w:rsidRPr="0074786E">
        <w:rPr>
          <w:szCs w:val="22"/>
        </w:rPr>
        <w:t>Thanks to Menzo and Graham for all the significant effort that they have done to complete this work.</w:t>
      </w:r>
    </w:p>
    <w:p w:rsidR="00AE374A" w:rsidRPr="0074786E" w:rsidRDefault="00AE374A" w:rsidP="00AE374A">
      <w:pPr>
        <w:numPr>
          <w:ilvl w:val="1"/>
          <w:numId w:val="1"/>
        </w:numPr>
        <w:rPr>
          <w:szCs w:val="22"/>
        </w:rPr>
      </w:pPr>
      <w:r w:rsidRPr="0074786E">
        <w:rPr>
          <w:b/>
          <w:szCs w:val="22"/>
        </w:rPr>
        <w:t>Review doc 11-17/1238r2</w:t>
      </w:r>
      <w:r w:rsidRPr="0074786E">
        <w:rPr>
          <w:szCs w:val="22"/>
        </w:rPr>
        <w:t xml:space="preserve"> – Dorothy STANLEY</w:t>
      </w:r>
    </w:p>
    <w:p w:rsidR="00AE374A" w:rsidRPr="0074786E" w:rsidRDefault="002B2F77" w:rsidP="00AE374A">
      <w:pPr>
        <w:numPr>
          <w:ilvl w:val="2"/>
          <w:numId w:val="1"/>
        </w:numPr>
        <w:rPr>
          <w:szCs w:val="22"/>
        </w:rPr>
      </w:pPr>
      <w:hyperlink r:id="rId23" w:history="1">
        <w:r w:rsidR="00AE374A" w:rsidRPr="0074786E">
          <w:rPr>
            <w:rStyle w:val="Hyperlink"/>
            <w:szCs w:val="22"/>
          </w:rPr>
          <w:t>https://mentor.ieee.org/802.11/dcn/17/11-17-1238-02-000m-resolution-for-obsolete-dmg-ofdm.docx</w:t>
        </w:r>
      </w:hyperlink>
    </w:p>
    <w:p w:rsidR="00AE374A" w:rsidRPr="0074786E" w:rsidRDefault="007E2DB4" w:rsidP="00AE374A">
      <w:pPr>
        <w:numPr>
          <w:ilvl w:val="2"/>
          <w:numId w:val="1"/>
        </w:numPr>
        <w:rPr>
          <w:szCs w:val="22"/>
        </w:rPr>
      </w:pPr>
      <w:r w:rsidRPr="0074786E">
        <w:rPr>
          <w:szCs w:val="22"/>
        </w:rPr>
        <w:lastRenderedPageBreak/>
        <w:t>There is a reference in I.4 to a sample document that may need to be updated if we remove the DMG-OFDM.  It has not been reviewed yet.</w:t>
      </w:r>
    </w:p>
    <w:p w:rsidR="007E2DB4" w:rsidRPr="0074786E" w:rsidRDefault="007E2DB4" w:rsidP="00AE374A">
      <w:pPr>
        <w:numPr>
          <w:ilvl w:val="2"/>
          <w:numId w:val="1"/>
        </w:numPr>
        <w:rPr>
          <w:szCs w:val="22"/>
        </w:rPr>
      </w:pPr>
      <w:r w:rsidRPr="0074786E">
        <w:rPr>
          <w:szCs w:val="22"/>
        </w:rPr>
        <w:t>The document 11-17/1238r2 has been reviewed, and no changes were suggested from TGay.</w:t>
      </w:r>
    </w:p>
    <w:p w:rsidR="007E2DB4" w:rsidRPr="0074786E" w:rsidRDefault="007E2DB4" w:rsidP="00AE374A">
      <w:pPr>
        <w:numPr>
          <w:ilvl w:val="2"/>
          <w:numId w:val="1"/>
        </w:numPr>
        <w:rPr>
          <w:b/>
          <w:szCs w:val="22"/>
        </w:rPr>
      </w:pPr>
      <w:r w:rsidRPr="0074786E">
        <w:rPr>
          <w:b/>
          <w:color w:val="C00000"/>
          <w:szCs w:val="22"/>
        </w:rPr>
        <w:t>MOTION #28:</w:t>
      </w:r>
      <w:r w:rsidRPr="0074786E">
        <w:rPr>
          <w:b/>
          <w:szCs w:val="22"/>
        </w:rPr>
        <w:t xml:space="preserve"> Remove DMG OFDM PHY</w:t>
      </w:r>
    </w:p>
    <w:p w:rsidR="007E2DB4" w:rsidRPr="0074786E" w:rsidRDefault="007E2DB4" w:rsidP="002B2F77">
      <w:pPr>
        <w:numPr>
          <w:ilvl w:val="3"/>
          <w:numId w:val="1"/>
        </w:numPr>
        <w:rPr>
          <w:szCs w:val="22"/>
          <w:lang w:val="en-US"/>
        </w:rPr>
      </w:pPr>
      <w:r w:rsidRPr="0074786E">
        <w:rPr>
          <w:szCs w:val="22"/>
          <w:lang w:val="en-US"/>
        </w:rPr>
        <w:t xml:space="preserve">Resolve CID 64 as “Revised” with a resolution of “Incorporate the text changes indicated in </w:t>
      </w:r>
      <w:hyperlink r:id="rId24" w:history="1">
        <w:r w:rsidRPr="0074786E">
          <w:rPr>
            <w:rStyle w:val="Hyperlink"/>
            <w:szCs w:val="22"/>
            <w:lang w:val="en-US"/>
          </w:rPr>
          <w:t>https://</w:t>
        </w:r>
      </w:hyperlink>
      <w:hyperlink r:id="rId25" w:history="1">
        <w:r w:rsidRPr="0074786E">
          <w:rPr>
            <w:rStyle w:val="Hyperlink"/>
            <w:szCs w:val="22"/>
            <w:lang w:val="en-US"/>
          </w:rPr>
          <w:t>mentor.ieee.org/802.11/dcn/17/11-17-1238-02-000m-resolution-for-obsolete-dmg-ofdm.docx</w:t>
        </w:r>
      </w:hyperlink>
      <w:r w:rsidRPr="0074786E">
        <w:rPr>
          <w:szCs w:val="22"/>
          <w:lang w:val="en-US"/>
        </w:rPr>
        <w:t xml:space="preserve"> into the TGmd draft. These changes remove the DMG OFDM PHY.</w:t>
      </w:r>
    </w:p>
    <w:p w:rsidR="006E74DA" w:rsidRPr="0074786E" w:rsidRDefault="007E2DB4" w:rsidP="002B2F77">
      <w:pPr>
        <w:numPr>
          <w:ilvl w:val="3"/>
          <w:numId w:val="1"/>
        </w:numPr>
        <w:rPr>
          <w:szCs w:val="22"/>
        </w:rPr>
      </w:pPr>
      <w:r w:rsidRPr="0074786E">
        <w:rPr>
          <w:szCs w:val="22"/>
        </w:rPr>
        <w:t>Moved: Graham SMITH  2</w:t>
      </w:r>
      <w:r w:rsidRPr="0074786E">
        <w:rPr>
          <w:szCs w:val="22"/>
          <w:vertAlign w:val="superscript"/>
        </w:rPr>
        <w:t>nd</w:t>
      </w:r>
      <w:r w:rsidRPr="0074786E">
        <w:rPr>
          <w:szCs w:val="22"/>
        </w:rPr>
        <w:t>: Chris HANSEN</w:t>
      </w:r>
    </w:p>
    <w:p w:rsidR="007E2DB4" w:rsidRPr="0074786E" w:rsidRDefault="007E2DB4" w:rsidP="002B2F77">
      <w:pPr>
        <w:numPr>
          <w:ilvl w:val="3"/>
          <w:numId w:val="1"/>
        </w:numPr>
        <w:rPr>
          <w:szCs w:val="22"/>
        </w:rPr>
      </w:pPr>
      <w:r w:rsidRPr="0074786E">
        <w:rPr>
          <w:szCs w:val="22"/>
        </w:rPr>
        <w:t>Discussion: None</w:t>
      </w:r>
    </w:p>
    <w:p w:rsidR="007E2DB4" w:rsidRPr="0074786E" w:rsidRDefault="007E2DB4" w:rsidP="002B2F77">
      <w:pPr>
        <w:numPr>
          <w:ilvl w:val="3"/>
          <w:numId w:val="1"/>
        </w:numPr>
        <w:rPr>
          <w:szCs w:val="22"/>
        </w:rPr>
      </w:pPr>
      <w:r w:rsidRPr="0074786E">
        <w:rPr>
          <w:szCs w:val="22"/>
        </w:rPr>
        <w:t>Results of Motion #28: 17-0-0 Motion Passes</w:t>
      </w:r>
    </w:p>
    <w:p w:rsidR="00914CB0" w:rsidRPr="0074786E" w:rsidRDefault="00914CB0" w:rsidP="00914CB0">
      <w:pPr>
        <w:ind w:left="1224"/>
        <w:rPr>
          <w:szCs w:val="22"/>
        </w:rPr>
      </w:pPr>
    </w:p>
    <w:p w:rsidR="007E2DB4" w:rsidRPr="0074786E" w:rsidRDefault="007E2DB4" w:rsidP="007E2DB4">
      <w:pPr>
        <w:numPr>
          <w:ilvl w:val="1"/>
          <w:numId w:val="1"/>
        </w:numPr>
        <w:rPr>
          <w:szCs w:val="22"/>
          <w:lang w:val="en-US"/>
        </w:rPr>
      </w:pPr>
      <w:r w:rsidRPr="0074786E">
        <w:rPr>
          <w:b/>
          <w:szCs w:val="22"/>
        </w:rPr>
        <w:t xml:space="preserve">Review Doc </w:t>
      </w:r>
      <w:r w:rsidRPr="0074786E">
        <w:rPr>
          <w:b/>
          <w:szCs w:val="22"/>
          <w:lang w:val="en-US"/>
        </w:rPr>
        <w:t>11-17-1192</w:t>
      </w:r>
      <w:r w:rsidR="00144A23" w:rsidRPr="0074786E">
        <w:rPr>
          <w:b/>
          <w:szCs w:val="22"/>
          <w:lang w:val="en-US"/>
        </w:rPr>
        <w:t>r14</w:t>
      </w:r>
      <w:r w:rsidRPr="0074786E">
        <w:rPr>
          <w:b/>
          <w:szCs w:val="22"/>
          <w:lang w:val="en-US"/>
        </w:rPr>
        <w:t xml:space="preserve"> ESP CIDs</w:t>
      </w:r>
      <w:r w:rsidRPr="0074786E">
        <w:rPr>
          <w:szCs w:val="22"/>
          <w:lang w:val="en-US"/>
        </w:rPr>
        <w:t xml:space="preserve"> – Matthew </w:t>
      </w:r>
      <w:r w:rsidR="00914CB0" w:rsidRPr="0074786E">
        <w:rPr>
          <w:szCs w:val="22"/>
          <w:lang w:val="en-US"/>
        </w:rPr>
        <w:t>FISCHER</w:t>
      </w:r>
    </w:p>
    <w:p w:rsidR="00AE374A" w:rsidRPr="0074786E" w:rsidRDefault="00914CB0" w:rsidP="00914CB0">
      <w:pPr>
        <w:numPr>
          <w:ilvl w:val="2"/>
          <w:numId w:val="1"/>
        </w:numPr>
        <w:rPr>
          <w:szCs w:val="22"/>
        </w:rPr>
      </w:pPr>
      <w:r w:rsidRPr="0074786E">
        <w:rPr>
          <w:szCs w:val="22"/>
        </w:rPr>
        <w:t xml:space="preserve"> </w:t>
      </w:r>
      <w:hyperlink r:id="rId26" w:history="1">
        <w:r w:rsidRPr="0074786E">
          <w:rPr>
            <w:rStyle w:val="Hyperlink"/>
            <w:szCs w:val="22"/>
          </w:rPr>
          <w:t>https://mentor.ieee.org/802.11/dcn/17/11-17-1192-14-000m-cr-esp.docx</w:t>
        </w:r>
      </w:hyperlink>
      <w:r w:rsidRPr="0074786E">
        <w:rPr>
          <w:szCs w:val="22"/>
        </w:rPr>
        <w:t xml:space="preserve"> </w:t>
      </w:r>
    </w:p>
    <w:p w:rsidR="00144A23" w:rsidRPr="0074786E" w:rsidRDefault="00144A23" w:rsidP="00144A23">
      <w:pPr>
        <w:pStyle w:val="ListParagraph"/>
        <w:numPr>
          <w:ilvl w:val="2"/>
          <w:numId w:val="1"/>
        </w:numPr>
        <w:rPr>
          <w:szCs w:val="22"/>
          <w:lang w:val="en-CA"/>
        </w:rPr>
      </w:pPr>
      <w:r w:rsidRPr="0074786E">
        <w:rPr>
          <w:szCs w:val="22"/>
          <w:lang w:val="en-CA"/>
        </w:rPr>
        <w:t xml:space="preserve"> “Outbound Air Time List” field consists of a field of bits numbered 0 to k.</w:t>
      </w:r>
    </w:p>
    <w:p w:rsidR="00144A23" w:rsidRPr="0074786E" w:rsidRDefault="00144A23" w:rsidP="00144A23">
      <w:pPr>
        <w:pStyle w:val="ListParagraph"/>
        <w:numPr>
          <w:ilvl w:val="2"/>
          <w:numId w:val="1"/>
        </w:numPr>
        <w:rPr>
          <w:szCs w:val="22"/>
          <w:lang w:val="en-CA"/>
        </w:rPr>
      </w:pPr>
      <w:r w:rsidRPr="0074786E">
        <w:rPr>
          <w:szCs w:val="22"/>
          <w:lang w:val="en-CA"/>
        </w:rPr>
        <w:t>The language may seem complex, but changing it would make vague.</w:t>
      </w:r>
    </w:p>
    <w:p w:rsidR="00144A23" w:rsidRPr="0074786E" w:rsidRDefault="00144A23" w:rsidP="00144A23">
      <w:pPr>
        <w:pStyle w:val="ListParagraph"/>
        <w:numPr>
          <w:ilvl w:val="2"/>
          <w:numId w:val="1"/>
        </w:numPr>
        <w:rPr>
          <w:szCs w:val="22"/>
          <w:lang w:val="en-CA"/>
        </w:rPr>
      </w:pPr>
      <w:r w:rsidRPr="0074786E">
        <w:rPr>
          <w:szCs w:val="22"/>
          <w:lang w:val="en-CA"/>
        </w:rPr>
        <w:t>Top of page 16, the global replace will fix the use of Estimated Service Parameters.</w:t>
      </w:r>
    </w:p>
    <w:p w:rsidR="00144A23" w:rsidRPr="0074786E" w:rsidRDefault="00144A23" w:rsidP="00144A23">
      <w:pPr>
        <w:pStyle w:val="ListParagraph"/>
        <w:numPr>
          <w:ilvl w:val="2"/>
          <w:numId w:val="1"/>
        </w:numPr>
        <w:rPr>
          <w:szCs w:val="22"/>
          <w:lang w:val="en-CA"/>
        </w:rPr>
      </w:pPr>
      <w:r w:rsidRPr="0074786E">
        <w:rPr>
          <w:szCs w:val="22"/>
          <w:lang w:val="en-CA"/>
        </w:rPr>
        <w:t>Change references to “An ESP STA that is not an AP”</w:t>
      </w:r>
    </w:p>
    <w:p w:rsidR="00144A23" w:rsidRPr="0074786E" w:rsidRDefault="00144A23" w:rsidP="00144A23">
      <w:pPr>
        <w:pStyle w:val="ListParagraph"/>
        <w:numPr>
          <w:ilvl w:val="2"/>
          <w:numId w:val="1"/>
        </w:numPr>
        <w:rPr>
          <w:szCs w:val="22"/>
          <w:lang w:val="en-CA"/>
        </w:rPr>
      </w:pPr>
      <w:r w:rsidRPr="0074786E">
        <w:rPr>
          <w:szCs w:val="22"/>
          <w:lang w:val="en-CA"/>
        </w:rPr>
        <w:t>Understanding how the ESP estimate is not clearly explained.</w:t>
      </w:r>
    </w:p>
    <w:p w:rsidR="00144A23" w:rsidRPr="0074786E" w:rsidRDefault="00144A23" w:rsidP="00144A23">
      <w:pPr>
        <w:pStyle w:val="ListParagraph"/>
        <w:numPr>
          <w:ilvl w:val="2"/>
          <w:numId w:val="1"/>
        </w:numPr>
        <w:rPr>
          <w:szCs w:val="22"/>
          <w:lang w:val="en-CA"/>
        </w:rPr>
      </w:pPr>
      <w:r w:rsidRPr="0074786E">
        <w:rPr>
          <w:szCs w:val="22"/>
          <w:lang w:val="en-CA"/>
        </w:rPr>
        <w:t>There isn’t much value including ESP parameters in Beacons and Probe Responses.</w:t>
      </w:r>
    </w:p>
    <w:p w:rsidR="00144A23" w:rsidRPr="0074786E" w:rsidRDefault="00144A23" w:rsidP="00144A23">
      <w:pPr>
        <w:pStyle w:val="ListParagraph"/>
        <w:numPr>
          <w:ilvl w:val="2"/>
          <w:numId w:val="1"/>
        </w:numPr>
        <w:rPr>
          <w:szCs w:val="22"/>
          <w:lang w:val="en-CA"/>
        </w:rPr>
      </w:pPr>
      <w:r w:rsidRPr="0074786E">
        <w:rPr>
          <w:szCs w:val="22"/>
          <w:lang w:val="en-CA"/>
        </w:rPr>
        <w:t>We should postpone work on this until we understand how we can use ESP.</w:t>
      </w:r>
    </w:p>
    <w:p w:rsidR="00144A23" w:rsidRPr="0074786E" w:rsidRDefault="00144A23" w:rsidP="00144A23">
      <w:pPr>
        <w:pStyle w:val="ListParagraph"/>
        <w:numPr>
          <w:ilvl w:val="2"/>
          <w:numId w:val="1"/>
        </w:numPr>
        <w:rPr>
          <w:szCs w:val="22"/>
          <w:lang w:val="en-CA"/>
        </w:rPr>
      </w:pPr>
      <w:r w:rsidRPr="0074786E">
        <w:rPr>
          <w:szCs w:val="22"/>
          <w:lang w:val="en-CA"/>
        </w:rPr>
        <w:t>There are existing implementations and there is an organization that is testing interoperability.</w:t>
      </w:r>
    </w:p>
    <w:p w:rsidR="00144A23" w:rsidRPr="0074786E" w:rsidRDefault="00144A23" w:rsidP="00144A23">
      <w:pPr>
        <w:pStyle w:val="ListParagraph"/>
        <w:numPr>
          <w:ilvl w:val="2"/>
          <w:numId w:val="1"/>
        </w:numPr>
        <w:rPr>
          <w:szCs w:val="22"/>
          <w:lang w:val="en-CA"/>
        </w:rPr>
      </w:pPr>
      <w:r w:rsidRPr="0074786E">
        <w:rPr>
          <w:szCs w:val="22"/>
          <w:lang w:val="en-CA"/>
        </w:rPr>
        <w:t>The ESP element is only required in Probe Response if it is requested by a STA, or the AP is configured to provide this information.</w:t>
      </w:r>
    </w:p>
    <w:p w:rsidR="00144A23" w:rsidRPr="0074786E" w:rsidRDefault="00144A23" w:rsidP="00144A23">
      <w:pPr>
        <w:pStyle w:val="ListParagraph"/>
        <w:numPr>
          <w:ilvl w:val="2"/>
          <w:numId w:val="1"/>
        </w:numPr>
        <w:rPr>
          <w:szCs w:val="22"/>
          <w:lang w:val="en-CA"/>
        </w:rPr>
      </w:pPr>
      <w:r w:rsidRPr="0074786E">
        <w:rPr>
          <w:szCs w:val="22"/>
          <w:lang w:val="en-CA"/>
        </w:rPr>
        <w:t>There are concerns with responding in the Probe Response with the Outbound element. The Outbound reliability has less accuracy compared to the Inbound value.</w:t>
      </w:r>
    </w:p>
    <w:p w:rsidR="00144A23" w:rsidRPr="0074786E" w:rsidRDefault="00144A23" w:rsidP="00144A23">
      <w:pPr>
        <w:pStyle w:val="ListParagraph"/>
        <w:numPr>
          <w:ilvl w:val="2"/>
          <w:numId w:val="1"/>
        </w:numPr>
        <w:rPr>
          <w:szCs w:val="22"/>
          <w:lang w:val="en-CA"/>
        </w:rPr>
      </w:pPr>
      <w:r w:rsidRPr="0074786E">
        <w:rPr>
          <w:szCs w:val="22"/>
          <w:lang w:val="en-CA"/>
        </w:rPr>
        <w:t>The Inbound and Outbound elements are only transmitted when they are requested.</w:t>
      </w:r>
    </w:p>
    <w:p w:rsidR="00144A23" w:rsidRPr="0074786E" w:rsidRDefault="00144A23" w:rsidP="00144A23">
      <w:pPr>
        <w:pStyle w:val="ListParagraph"/>
        <w:numPr>
          <w:ilvl w:val="2"/>
          <w:numId w:val="1"/>
        </w:numPr>
        <w:rPr>
          <w:szCs w:val="22"/>
          <w:lang w:val="en-CA"/>
        </w:rPr>
      </w:pPr>
      <w:r w:rsidRPr="0074786E">
        <w:rPr>
          <w:szCs w:val="22"/>
          <w:lang w:val="en-CA"/>
        </w:rPr>
        <w:t>There are multiple implementations of the downlink ESP element and the information is useful in WLAN mobility where it can be used for AP selection.</w:t>
      </w:r>
    </w:p>
    <w:p w:rsidR="00144A23" w:rsidRPr="0074786E" w:rsidRDefault="00144A23" w:rsidP="00144A23">
      <w:pPr>
        <w:pStyle w:val="ListParagraph"/>
        <w:numPr>
          <w:ilvl w:val="2"/>
          <w:numId w:val="1"/>
        </w:numPr>
        <w:rPr>
          <w:szCs w:val="22"/>
          <w:lang w:val="en-CA"/>
        </w:rPr>
      </w:pPr>
      <w:r w:rsidRPr="0074786E">
        <w:rPr>
          <w:szCs w:val="22"/>
          <w:lang w:val="en-CA"/>
        </w:rPr>
        <w:t>There has been no demonstrated benefit in the use of this feature.</w:t>
      </w:r>
    </w:p>
    <w:p w:rsidR="00144A23" w:rsidRPr="0074786E" w:rsidRDefault="00144A23" w:rsidP="00144A23">
      <w:pPr>
        <w:pStyle w:val="ListParagraph"/>
        <w:numPr>
          <w:ilvl w:val="2"/>
          <w:numId w:val="1"/>
        </w:numPr>
        <w:rPr>
          <w:szCs w:val="22"/>
          <w:lang w:val="en-CA"/>
        </w:rPr>
      </w:pPr>
      <w:r w:rsidRPr="0074786E">
        <w:rPr>
          <w:szCs w:val="22"/>
          <w:lang w:val="en-CA"/>
        </w:rPr>
        <w:t>Proposal to defer comment resolutions on this feature to the next round of letter ballot.</w:t>
      </w:r>
    </w:p>
    <w:p w:rsidR="00144A23" w:rsidRPr="0074786E" w:rsidRDefault="00144A23" w:rsidP="00144A23">
      <w:pPr>
        <w:pStyle w:val="ListParagraph"/>
        <w:numPr>
          <w:ilvl w:val="2"/>
          <w:numId w:val="1"/>
        </w:numPr>
        <w:rPr>
          <w:szCs w:val="22"/>
          <w:lang w:val="en-CA"/>
        </w:rPr>
      </w:pPr>
      <w:r w:rsidRPr="0074786E">
        <w:rPr>
          <w:szCs w:val="22"/>
          <w:lang w:val="en-CA"/>
        </w:rPr>
        <w:t>The author has been open to addressing concerns on this proposal since it was originally proposed in July.</w:t>
      </w:r>
    </w:p>
    <w:p w:rsidR="00144A23" w:rsidRPr="0074786E" w:rsidRDefault="00144A23" w:rsidP="00144A23">
      <w:pPr>
        <w:pStyle w:val="ListParagraph"/>
        <w:numPr>
          <w:ilvl w:val="2"/>
          <w:numId w:val="1"/>
        </w:numPr>
        <w:rPr>
          <w:szCs w:val="22"/>
          <w:lang w:val="en-CA"/>
        </w:rPr>
      </w:pPr>
      <w:r w:rsidRPr="0074786E">
        <w:rPr>
          <w:szCs w:val="22"/>
          <w:lang w:val="en-CA"/>
        </w:rPr>
        <w:t>Take the discussion offline and consider the proposal during a session later in the week.</w:t>
      </w:r>
    </w:p>
    <w:p w:rsidR="0050219A" w:rsidRPr="0074786E" w:rsidRDefault="0050219A" w:rsidP="0050219A">
      <w:pPr>
        <w:numPr>
          <w:ilvl w:val="1"/>
          <w:numId w:val="1"/>
        </w:numPr>
        <w:rPr>
          <w:szCs w:val="22"/>
          <w:lang w:val="en-US"/>
        </w:rPr>
      </w:pPr>
      <w:r w:rsidRPr="0074786E">
        <w:rPr>
          <w:b/>
          <w:szCs w:val="22"/>
        </w:rPr>
        <w:t xml:space="preserve">Review Doc </w:t>
      </w:r>
      <w:r w:rsidRPr="0074786E">
        <w:rPr>
          <w:b/>
          <w:szCs w:val="22"/>
          <w:lang w:val="en-US"/>
        </w:rPr>
        <w:t>11-17-18</w:t>
      </w:r>
      <w:r w:rsidR="00A5625F" w:rsidRPr="0074786E">
        <w:rPr>
          <w:b/>
          <w:szCs w:val="22"/>
          <w:lang w:val="en-US"/>
        </w:rPr>
        <w:t>90r0</w:t>
      </w:r>
      <w:r w:rsidRPr="0074786E">
        <w:rPr>
          <w:szCs w:val="22"/>
          <w:lang w:val="en-US"/>
        </w:rPr>
        <w:t xml:space="preserve"> – Nehru Bhandaru</w:t>
      </w:r>
    </w:p>
    <w:p w:rsidR="0050219A" w:rsidRPr="0074786E" w:rsidRDefault="002B2F77" w:rsidP="0050219A">
      <w:pPr>
        <w:numPr>
          <w:ilvl w:val="2"/>
          <w:numId w:val="1"/>
        </w:numPr>
        <w:rPr>
          <w:szCs w:val="22"/>
        </w:rPr>
      </w:pPr>
      <w:hyperlink r:id="rId27" w:history="1">
        <w:r w:rsidR="0050219A" w:rsidRPr="0074786E">
          <w:rPr>
            <w:rStyle w:val="Hyperlink"/>
            <w:szCs w:val="22"/>
          </w:rPr>
          <w:t>https://mentor.ieee.org/802.11/dcn/17/11-17-1890-00-000m-comments-on-sae-state-machine.docx</w:t>
        </w:r>
      </w:hyperlink>
    </w:p>
    <w:p w:rsidR="0050219A" w:rsidRPr="0074786E" w:rsidRDefault="0050219A" w:rsidP="0050219A">
      <w:pPr>
        <w:numPr>
          <w:ilvl w:val="2"/>
          <w:numId w:val="1"/>
        </w:numPr>
        <w:rPr>
          <w:szCs w:val="22"/>
        </w:rPr>
      </w:pPr>
      <w:r w:rsidRPr="0074786E">
        <w:rPr>
          <w:szCs w:val="22"/>
        </w:rPr>
        <w:t>Title: Comments on SAE State Machine</w:t>
      </w:r>
    </w:p>
    <w:p w:rsidR="0050219A" w:rsidRPr="0074786E" w:rsidRDefault="0050219A" w:rsidP="0050219A">
      <w:pPr>
        <w:numPr>
          <w:ilvl w:val="2"/>
          <w:numId w:val="1"/>
        </w:numPr>
        <w:rPr>
          <w:szCs w:val="22"/>
        </w:rPr>
      </w:pPr>
      <w:r w:rsidRPr="0074786E">
        <w:rPr>
          <w:szCs w:val="22"/>
        </w:rPr>
        <w:t>Abstract: SAE provides robust authentication with a password in an 802.11 RSN that results in the establishment of a PMK (section 12.4 of [1]). It includes the SAE state machine and a description of the processing upon receving various state machine events when a frame from a peer is received or other local management action. This document draws attention to few aspects related to SAE state machine as currently described.</w:t>
      </w:r>
    </w:p>
    <w:p w:rsidR="0050219A" w:rsidRPr="0074786E" w:rsidRDefault="0050219A" w:rsidP="00C10560">
      <w:pPr>
        <w:pStyle w:val="ListParagraph"/>
        <w:numPr>
          <w:ilvl w:val="0"/>
          <w:numId w:val="15"/>
        </w:numPr>
        <w:ind w:left="1800"/>
        <w:jc w:val="both"/>
        <w:rPr>
          <w:szCs w:val="22"/>
        </w:rPr>
      </w:pPr>
      <w:r w:rsidRPr="0074786E">
        <w:rPr>
          <w:szCs w:val="22"/>
        </w:rPr>
        <w:t xml:space="preserve">Indicator </w:t>
      </w:r>
      <w:r w:rsidRPr="0074786E">
        <w:rPr>
          <w:i/>
          <w:szCs w:val="22"/>
        </w:rPr>
        <w:t>BadAuth</w:t>
      </w:r>
      <w:r w:rsidRPr="0074786E">
        <w:rPr>
          <w:szCs w:val="22"/>
        </w:rPr>
        <w:t xml:space="preserve"> used in transitions from </w:t>
      </w:r>
      <w:r w:rsidRPr="0074786E">
        <w:rPr>
          <w:i/>
          <w:szCs w:val="22"/>
        </w:rPr>
        <w:t>Confirmed</w:t>
      </w:r>
      <w:r w:rsidRPr="0074786E">
        <w:rPr>
          <w:szCs w:val="22"/>
        </w:rPr>
        <w:t xml:space="preserve"> and Accepted states is not described, whereas indicator </w:t>
      </w:r>
      <w:r w:rsidRPr="0074786E">
        <w:rPr>
          <w:i/>
          <w:szCs w:val="22"/>
        </w:rPr>
        <w:t>BadConf</w:t>
      </w:r>
      <w:r w:rsidRPr="0074786E">
        <w:rPr>
          <w:szCs w:val="22"/>
        </w:rPr>
        <w:t xml:space="preserve"> (section 12.4.8.5.2) is described but not used.</w:t>
      </w:r>
    </w:p>
    <w:p w:rsidR="0050219A" w:rsidRPr="0074786E" w:rsidRDefault="0050219A" w:rsidP="00C10560">
      <w:pPr>
        <w:pStyle w:val="ListParagraph"/>
        <w:numPr>
          <w:ilvl w:val="0"/>
          <w:numId w:val="15"/>
        </w:numPr>
        <w:ind w:left="1800"/>
        <w:jc w:val="both"/>
        <w:rPr>
          <w:szCs w:val="22"/>
        </w:rPr>
      </w:pPr>
      <w:r w:rsidRPr="0074786E">
        <w:rPr>
          <w:szCs w:val="22"/>
        </w:rPr>
        <w:t xml:space="preserve">A bad </w:t>
      </w:r>
      <w:r w:rsidRPr="0074786E">
        <w:rPr>
          <w:i/>
          <w:szCs w:val="22"/>
        </w:rPr>
        <w:t>Confirm</w:t>
      </w:r>
      <w:r w:rsidRPr="0074786E">
        <w:rPr>
          <w:szCs w:val="22"/>
        </w:rPr>
        <w:t xml:space="preserve"> frame is discarded in </w:t>
      </w:r>
      <w:r w:rsidRPr="0074786E">
        <w:rPr>
          <w:i/>
          <w:szCs w:val="22"/>
        </w:rPr>
        <w:t>Accepted</w:t>
      </w:r>
      <w:r w:rsidRPr="0074786E">
        <w:rPr>
          <w:szCs w:val="22"/>
        </w:rPr>
        <w:t xml:space="preserve"> state vs. in the </w:t>
      </w:r>
      <w:r w:rsidRPr="0074786E">
        <w:rPr>
          <w:i/>
          <w:szCs w:val="22"/>
        </w:rPr>
        <w:t>Confirmed</w:t>
      </w:r>
      <w:r w:rsidRPr="0074786E">
        <w:rPr>
          <w:szCs w:val="22"/>
        </w:rPr>
        <w:t xml:space="preserve"> state the PMK is deleted which results in a teardown of the state machine making it more susceptible denial of service attacks.</w:t>
      </w:r>
    </w:p>
    <w:p w:rsidR="0050219A" w:rsidRPr="0074786E" w:rsidRDefault="0050219A" w:rsidP="00C10560">
      <w:pPr>
        <w:pStyle w:val="ListParagraph"/>
        <w:numPr>
          <w:ilvl w:val="0"/>
          <w:numId w:val="15"/>
        </w:numPr>
        <w:ind w:left="1800"/>
        <w:jc w:val="both"/>
        <w:rPr>
          <w:szCs w:val="22"/>
        </w:rPr>
      </w:pPr>
      <w:r w:rsidRPr="0074786E">
        <w:rPr>
          <w:szCs w:val="22"/>
        </w:rPr>
        <w:t xml:space="preserve">Upon receiving a </w:t>
      </w:r>
      <w:r w:rsidRPr="0074786E">
        <w:rPr>
          <w:i/>
          <w:szCs w:val="22"/>
        </w:rPr>
        <w:t>Confirm</w:t>
      </w:r>
      <w:r w:rsidRPr="0074786E">
        <w:rPr>
          <w:szCs w:val="22"/>
        </w:rPr>
        <w:t xml:space="preserve"> message in </w:t>
      </w:r>
      <w:r w:rsidRPr="0074786E">
        <w:rPr>
          <w:i/>
          <w:szCs w:val="22"/>
        </w:rPr>
        <w:t>Committed</w:t>
      </w:r>
      <w:r w:rsidRPr="0074786E">
        <w:rPr>
          <w:szCs w:val="22"/>
        </w:rPr>
        <w:t xml:space="preserve"> state, </w:t>
      </w:r>
      <w:r w:rsidR="00FD65D1" w:rsidRPr="0074786E">
        <w:rPr>
          <w:szCs w:val="22"/>
        </w:rPr>
        <w:t>cancelling</w:t>
      </w:r>
      <w:r w:rsidRPr="0074786E">
        <w:rPr>
          <w:szCs w:val="22"/>
        </w:rPr>
        <w:t xml:space="preserve"> the timer and incrementing the </w:t>
      </w:r>
      <w:r w:rsidRPr="0074786E">
        <w:rPr>
          <w:i/>
          <w:szCs w:val="22"/>
        </w:rPr>
        <w:t>Sync</w:t>
      </w:r>
      <w:r w:rsidRPr="0074786E">
        <w:rPr>
          <w:szCs w:val="22"/>
        </w:rPr>
        <w:t xml:space="preserve"> counter makes it more susceptible to denial of service attacks.</w:t>
      </w:r>
    </w:p>
    <w:p w:rsidR="0050219A" w:rsidRPr="0074786E" w:rsidRDefault="0050219A" w:rsidP="0050219A">
      <w:pPr>
        <w:ind w:left="1080"/>
        <w:jc w:val="both"/>
        <w:rPr>
          <w:szCs w:val="22"/>
        </w:rPr>
      </w:pPr>
    </w:p>
    <w:p w:rsidR="0050219A" w:rsidRPr="0074786E" w:rsidRDefault="0050219A" w:rsidP="0050219A">
      <w:pPr>
        <w:ind w:left="1080"/>
        <w:jc w:val="both"/>
        <w:rPr>
          <w:szCs w:val="22"/>
        </w:rPr>
      </w:pPr>
      <w:r w:rsidRPr="0074786E">
        <w:rPr>
          <w:szCs w:val="22"/>
        </w:rPr>
        <w:lastRenderedPageBreak/>
        <w:t xml:space="preserve">Minor changes to the </w:t>
      </w:r>
      <w:r w:rsidR="00A5625F" w:rsidRPr="0074786E">
        <w:rPr>
          <w:szCs w:val="22"/>
        </w:rPr>
        <w:t>specification</w:t>
      </w:r>
      <w:r w:rsidRPr="0074786E">
        <w:rPr>
          <w:szCs w:val="22"/>
        </w:rPr>
        <w:t xml:space="preserve"> [1] are also proposed to improve the above aspects.</w:t>
      </w:r>
    </w:p>
    <w:p w:rsidR="0050219A" w:rsidRPr="0074786E" w:rsidRDefault="0050219A" w:rsidP="0050219A">
      <w:pPr>
        <w:numPr>
          <w:ilvl w:val="2"/>
          <w:numId w:val="1"/>
        </w:numPr>
        <w:rPr>
          <w:szCs w:val="22"/>
        </w:rPr>
      </w:pPr>
      <w:r w:rsidRPr="0074786E">
        <w:rPr>
          <w:szCs w:val="22"/>
        </w:rPr>
        <w:t>Review Submission</w:t>
      </w:r>
    </w:p>
    <w:p w:rsidR="00A5625F" w:rsidRPr="0074786E" w:rsidRDefault="00A5625F" w:rsidP="0050219A">
      <w:pPr>
        <w:numPr>
          <w:ilvl w:val="2"/>
          <w:numId w:val="1"/>
        </w:numPr>
        <w:rPr>
          <w:szCs w:val="22"/>
        </w:rPr>
      </w:pPr>
      <w:r w:rsidRPr="0074786E">
        <w:rPr>
          <w:szCs w:val="22"/>
        </w:rPr>
        <w:t>Review “</w:t>
      </w:r>
      <w:r w:rsidRPr="0074786E">
        <w:rPr>
          <w:i/>
          <w:szCs w:val="22"/>
        </w:rPr>
        <w:t>Denial of Service from a mismatched verifier in Confirmed state”</w:t>
      </w:r>
    </w:p>
    <w:p w:rsidR="0050219A" w:rsidRPr="0074786E" w:rsidRDefault="00A5625F" w:rsidP="0050219A">
      <w:pPr>
        <w:numPr>
          <w:ilvl w:val="2"/>
          <w:numId w:val="1"/>
        </w:numPr>
        <w:rPr>
          <w:szCs w:val="22"/>
        </w:rPr>
      </w:pPr>
      <w:r w:rsidRPr="0074786E">
        <w:rPr>
          <w:szCs w:val="22"/>
        </w:rPr>
        <w:t>Discussion on what should be put in the state machine when if we remove con(BadAuth)/Del.</w:t>
      </w:r>
    </w:p>
    <w:p w:rsidR="00A5625F" w:rsidRPr="0074786E" w:rsidRDefault="00A5625F" w:rsidP="0050219A">
      <w:pPr>
        <w:numPr>
          <w:ilvl w:val="2"/>
          <w:numId w:val="1"/>
        </w:numPr>
        <w:rPr>
          <w:szCs w:val="22"/>
        </w:rPr>
      </w:pPr>
      <w:r w:rsidRPr="0074786E">
        <w:rPr>
          <w:szCs w:val="22"/>
        </w:rPr>
        <w:t>Discussion on history of the AES verification was done.</w:t>
      </w:r>
    </w:p>
    <w:p w:rsidR="00A5625F" w:rsidRPr="0074786E" w:rsidRDefault="00A5625F" w:rsidP="0050219A">
      <w:pPr>
        <w:numPr>
          <w:ilvl w:val="2"/>
          <w:numId w:val="1"/>
        </w:numPr>
        <w:rPr>
          <w:szCs w:val="22"/>
        </w:rPr>
      </w:pPr>
      <w:r w:rsidRPr="0074786E">
        <w:rPr>
          <w:szCs w:val="22"/>
        </w:rPr>
        <w:t>Discussion on caution of changing the state machine.</w:t>
      </w:r>
    </w:p>
    <w:p w:rsidR="00A5625F" w:rsidRPr="0074786E" w:rsidRDefault="00A5625F" w:rsidP="0050219A">
      <w:pPr>
        <w:numPr>
          <w:ilvl w:val="2"/>
          <w:numId w:val="1"/>
        </w:numPr>
        <w:rPr>
          <w:szCs w:val="22"/>
        </w:rPr>
      </w:pPr>
      <w:r w:rsidRPr="0074786E">
        <w:rPr>
          <w:szCs w:val="22"/>
        </w:rPr>
        <w:t>Review “</w:t>
      </w:r>
      <w:r w:rsidRPr="0074786E">
        <w:rPr>
          <w:i/>
          <w:szCs w:val="22"/>
        </w:rPr>
        <w:t>Denial of Service from a Sync counter increment on Con event in Committed state”</w:t>
      </w:r>
    </w:p>
    <w:p w:rsidR="00A5625F" w:rsidRPr="0074786E" w:rsidRDefault="00A5625F" w:rsidP="00A5625F">
      <w:pPr>
        <w:numPr>
          <w:ilvl w:val="3"/>
          <w:numId w:val="1"/>
        </w:numPr>
        <w:rPr>
          <w:szCs w:val="22"/>
        </w:rPr>
      </w:pPr>
      <w:r w:rsidRPr="0074786E">
        <w:rPr>
          <w:szCs w:val="22"/>
        </w:rPr>
        <w:t>If we remove a state, then something must be put in its place.</w:t>
      </w:r>
    </w:p>
    <w:p w:rsidR="00A5625F" w:rsidRPr="0074786E" w:rsidRDefault="005D1511" w:rsidP="00A5625F">
      <w:pPr>
        <w:numPr>
          <w:ilvl w:val="3"/>
          <w:numId w:val="1"/>
        </w:numPr>
        <w:rPr>
          <w:szCs w:val="22"/>
        </w:rPr>
      </w:pPr>
      <w:r w:rsidRPr="0074786E">
        <w:rPr>
          <w:szCs w:val="22"/>
        </w:rPr>
        <w:t>Discussion on of the failure and the description of the state machine.</w:t>
      </w:r>
    </w:p>
    <w:p w:rsidR="005D1511" w:rsidRPr="0074786E" w:rsidRDefault="005D1511" w:rsidP="005D1511">
      <w:pPr>
        <w:numPr>
          <w:ilvl w:val="2"/>
          <w:numId w:val="1"/>
        </w:numPr>
        <w:rPr>
          <w:szCs w:val="22"/>
        </w:rPr>
      </w:pPr>
      <w:r w:rsidRPr="0074786E">
        <w:rPr>
          <w:szCs w:val="22"/>
        </w:rPr>
        <w:t>Ran out of Time.</w:t>
      </w:r>
    </w:p>
    <w:p w:rsidR="00144A23" w:rsidRPr="0074786E" w:rsidRDefault="00144A23" w:rsidP="00144A23">
      <w:pPr>
        <w:numPr>
          <w:ilvl w:val="1"/>
          <w:numId w:val="1"/>
        </w:numPr>
        <w:rPr>
          <w:szCs w:val="22"/>
        </w:rPr>
      </w:pPr>
      <w:r w:rsidRPr="0074786E">
        <w:rPr>
          <w:szCs w:val="22"/>
        </w:rPr>
        <w:t>Reschedule to finish on Wednesday PM1 and also Dan HARKIN’s Doc 11-18/202.</w:t>
      </w:r>
    </w:p>
    <w:p w:rsidR="005D1511" w:rsidRPr="0074786E" w:rsidRDefault="005D1511" w:rsidP="005D1511">
      <w:pPr>
        <w:numPr>
          <w:ilvl w:val="1"/>
          <w:numId w:val="1"/>
        </w:numPr>
        <w:rPr>
          <w:b/>
          <w:szCs w:val="22"/>
        </w:rPr>
      </w:pPr>
      <w:r w:rsidRPr="0074786E">
        <w:rPr>
          <w:b/>
          <w:szCs w:val="22"/>
        </w:rPr>
        <w:t>Recess at 3:33pm</w:t>
      </w:r>
    </w:p>
    <w:p w:rsidR="00144A23" w:rsidRPr="0074786E" w:rsidRDefault="00144A23">
      <w:pPr>
        <w:rPr>
          <w:szCs w:val="22"/>
        </w:rPr>
      </w:pPr>
      <w:r w:rsidRPr="0074786E">
        <w:rPr>
          <w:szCs w:val="22"/>
        </w:rPr>
        <w:br w:type="page"/>
      </w:r>
    </w:p>
    <w:p w:rsidR="00144A23" w:rsidRPr="0074786E" w:rsidRDefault="00144A23" w:rsidP="00144A23">
      <w:pPr>
        <w:numPr>
          <w:ilvl w:val="0"/>
          <w:numId w:val="1"/>
        </w:numPr>
        <w:rPr>
          <w:b/>
          <w:szCs w:val="22"/>
        </w:rPr>
      </w:pPr>
      <w:r w:rsidRPr="0074786E">
        <w:rPr>
          <w:b/>
          <w:szCs w:val="22"/>
        </w:rPr>
        <w:lastRenderedPageBreak/>
        <w:t>Wednesday PM1: TGmd meeting in Irvine, CA 13:30-15:30 ET – 2018-01-17</w:t>
      </w:r>
    </w:p>
    <w:p w:rsidR="00144A23" w:rsidRPr="0074786E" w:rsidRDefault="00144A23" w:rsidP="00144A23">
      <w:pPr>
        <w:numPr>
          <w:ilvl w:val="1"/>
          <w:numId w:val="1"/>
        </w:numPr>
        <w:rPr>
          <w:szCs w:val="22"/>
        </w:rPr>
      </w:pPr>
      <w:r w:rsidRPr="0074786E">
        <w:rPr>
          <w:b/>
          <w:szCs w:val="22"/>
        </w:rPr>
        <w:t>Called to order</w:t>
      </w:r>
      <w:r w:rsidRPr="0074786E">
        <w:rPr>
          <w:szCs w:val="22"/>
        </w:rPr>
        <w:t xml:space="preserve"> at 1:34pm by the chair, Dorothy STANLEY (HPE)</w:t>
      </w:r>
    </w:p>
    <w:p w:rsidR="00144A23" w:rsidRPr="0074786E" w:rsidRDefault="00144A23" w:rsidP="00144A23">
      <w:pPr>
        <w:numPr>
          <w:ilvl w:val="1"/>
          <w:numId w:val="1"/>
        </w:numPr>
        <w:rPr>
          <w:szCs w:val="22"/>
        </w:rPr>
      </w:pPr>
      <w:r w:rsidRPr="0074786E">
        <w:rPr>
          <w:b/>
          <w:szCs w:val="22"/>
        </w:rPr>
        <w:t>Review Patent Policy</w:t>
      </w:r>
    </w:p>
    <w:p w:rsidR="00144A23" w:rsidRDefault="00144A23" w:rsidP="00144A23">
      <w:pPr>
        <w:numPr>
          <w:ilvl w:val="2"/>
          <w:numId w:val="1"/>
        </w:numPr>
        <w:rPr>
          <w:szCs w:val="22"/>
        </w:rPr>
      </w:pPr>
      <w:r w:rsidRPr="0074786E">
        <w:rPr>
          <w:szCs w:val="22"/>
        </w:rPr>
        <w:t>No items noted</w:t>
      </w:r>
    </w:p>
    <w:p w:rsidR="00FD65D1" w:rsidRPr="0074786E" w:rsidRDefault="00FD65D1" w:rsidP="00FD65D1">
      <w:pPr>
        <w:ind w:left="1224"/>
        <w:rPr>
          <w:szCs w:val="22"/>
        </w:rPr>
      </w:pPr>
    </w:p>
    <w:p w:rsidR="00144A23" w:rsidRPr="0074786E" w:rsidRDefault="00144A23" w:rsidP="00144A23">
      <w:pPr>
        <w:numPr>
          <w:ilvl w:val="1"/>
          <w:numId w:val="1"/>
        </w:numPr>
        <w:rPr>
          <w:szCs w:val="22"/>
        </w:rPr>
      </w:pPr>
      <w:r w:rsidRPr="0074786E">
        <w:rPr>
          <w:b/>
          <w:szCs w:val="22"/>
        </w:rPr>
        <w:t>Review agenda:</w:t>
      </w:r>
      <w:r w:rsidRPr="0074786E">
        <w:rPr>
          <w:szCs w:val="22"/>
        </w:rPr>
        <w:t xml:space="preserve"> 11-17/1871</w:t>
      </w:r>
      <w:r w:rsidR="003B6BAB" w:rsidRPr="0074786E">
        <w:rPr>
          <w:szCs w:val="22"/>
        </w:rPr>
        <w:t>r6</w:t>
      </w:r>
    </w:p>
    <w:p w:rsidR="003B6BAB" w:rsidRPr="0074786E" w:rsidRDefault="002B2F77" w:rsidP="00484451">
      <w:pPr>
        <w:numPr>
          <w:ilvl w:val="2"/>
          <w:numId w:val="1"/>
        </w:numPr>
        <w:rPr>
          <w:szCs w:val="22"/>
        </w:rPr>
      </w:pPr>
      <w:hyperlink r:id="rId28" w:history="1">
        <w:r w:rsidR="003B6BAB" w:rsidRPr="0074786E">
          <w:rPr>
            <w:rStyle w:val="Hyperlink"/>
            <w:szCs w:val="22"/>
          </w:rPr>
          <w:t>https://mentor.ieee.org/802.11/dcn/17/11-17-1871-06-000m-january-2018-tgmd-agenda.pptx</w:t>
        </w:r>
      </w:hyperlink>
    </w:p>
    <w:p w:rsidR="003B6BAB" w:rsidRPr="0074786E" w:rsidRDefault="003B6BAB" w:rsidP="00484451">
      <w:pPr>
        <w:numPr>
          <w:ilvl w:val="2"/>
          <w:numId w:val="1"/>
        </w:numPr>
        <w:rPr>
          <w:szCs w:val="22"/>
          <w:lang w:val="en-US"/>
        </w:rPr>
      </w:pPr>
      <w:r w:rsidRPr="0074786E">
        <w:rPr>
          <w:szCs w:val="22"/>
          <w:lang w:val="en-US"/>
        </w:rPr>
        <w:t xml:space="preserve">Wednesday PM1 </w:t>
      </w:r>
    </w:p>
    <w:p w:rsidR="003B6BAB" w:rsidRPr="0074786E" w:rsidRDefault="003B6BAB" w:rsidP="00C10560">
      <w:pPr>
        <w:pStyle w:val="ListParagraph"/>
        <w:numPr>
          <w:ilvl w:val="0"/>
          <w:numId w:val="16"/>
        </w:numPr>
        <w:rPr>
          <w:szCs w:val="22"/>
          <w:lang w:val="en-US"/>
        </w:rPr>
      </w:pPr>
      <w:r w:rsidRPr="0074786E">
        <w:rPr>
          <w:szCs w:val="22"/>
          <w:lang w:val="en-US"/>
        </w:rPr>
        <w:t>Minutes, Telecon and November/Jan CID motions</w:t>
      </w:r>
    </w:p>
    <w:p w:rsidR="003B6BAB" w:rsidRPr="0074786E" w:rsidRDefault="003B6BAB" w:rsidP="00C10560">
      <w:pPr>
        <w:pStyle w:val="ListParagraph"/>
        <w:numPr>
          <w:ilvl w:val="0"/>
          <w:numId w:val="16"/>
        </w:numPr>
        <w:rPr>
          <w:szCs w:val="22"/>
          <w:lang w:val="en-US"/>
        </w:rPr>
      </w:pPr>
      <w:r w:rsidRPr="0074786E">
        <w:rPr>
          <w:szCs w:val="22"/>
          <w:lang w:val="en-US"/>
        </w:rPr>
        <w:t>PHY CIDs: 75, 360, 361</w:t>
      </w:r>
    </w:p>
    <w:p w:rsidR="003B6BAB" w:rsidRPr="0074786E" w:rsidRDefault="003B6BAB" w:rsidP="00C10560">
      <w:pPr>
        <w:pStyle w:val="ListParagraph"/>
        <w:numPr>
          <w:ilvl w:val="0"/>
          <w:numId w:val="16"/>
        </w:numPr>
        <w:rPr>
          <w:szCs w:val="22"/>
          <w:lang w:val="en-US"/>
        </w:rPr>
      </w:pPr>
      <w:r w:rsidRPr="0074786E">
        <w:rPr>
          <w:szCs w:val="22"/>
          <w:lang w:val="en-US"/>
        </w:rPr>
        <w:t>MAC CIDs 339, 290</w:t>
      </w:r>
    </w:p>
    <w:p w:rsidR="003B6BAB" w:rsidRPr="0074786E" w:rsidRDefault="003B6BAB" w:rsidP="00C10560">
      <w:pPr>
        <w:pStyle w:val="ListParagraph"/>
        <w:numPr>
          <w:ilvl w:val="0"/>
          <w:numId w:val="16"/>
        </w:numPr>
        <w:rPr>
          <w:szCs w:val="22"/>
          <w:lang w:val="en-US"/>
        </w:rPr>
      </w:pPr>
      <w:r w:rsidRPr="0074786E">
        <w:rPr>
          <w:szCs w:val="22"/>
          <w:lang w:val="en-US"/>
        </w:rPr>
        <w:t xml:space="preserve">11-17-1890, 1807 – Nehru </w:t>
      </w:r>
      <w:r w:rsidR="00D15E6A" w:rsidRPr="0074786E">
        <w:rPr>
          <w:szCs w:val="22"/>
          <w:lang w:val="en-US"/>
        </w:rPr>
        <w:t>BHANDARU</w:t>
      </w:r>
    </w:p>
    <w:p w:rsidR="003B6BAB" w:rsidRPr="0074786E" w:rsidRDefault="003B6BAB" w:rsidP="00C10560">
      <w:pPr>
        <w:pStyle w:val="ListParagraph"/>
        <w:numPr>
          <w:ilvl w:val="0"/>
          <w:numId w:val="16"/>
        </w:numPr>
        <w:rPr>
          <w:szCs w:val="22"/>
          <w:lang w:val="en-US"/>
        </w:rPr>
      </w:pPr>
      <w:r w:rsidRPr="0074786E">
        <w:rPr>
          <w:szCs w:val="22"/>
          <w:lang w:val="en-US"/>
        </w:rPr>
        <w:t xml:space="preserve">11-18-0202 – Dan </w:t>
      </w:r>
      <w:r w:rsidR="00D15E6A" w:rsidRPr="0074786E">
        <w:rPr>
          <w:szCs w:val="22"/>
          <w:lang w:val="en-US"/>
        </w:rPr>
        <w:t>HARKINS</w:t>
      </w:r>
    </w:p>
    <w:p w:rsidR="003B6BAB" w:rsidRPr="0074786E" w:rsidRDefault="003B6BAB" w:rsidP="00C10560">
      <w:pPr>
        <w:pStyle w:val="ListParagraph"/>
        <w:numPr>
          <w:ilvl w:val="0"/>
          <w:numId w:val="16"/>
        </w:numPr>
        <w:rPr>
          <w:szCs w:val="22"/>
          <w:lang w:val="en-US"/>
        </w:rPr>
      </w:pPr>
      <w:r w:rsidRPr="0074786E">
        <w:rPr>
          <w:szCs w:val="22"/>
          <w:lang w:val="en-US"/>
        </w:rPr>
        <w:t xml:space="preserve">11-18-0227 – Jouni </w:t>
      </w:r>
      <w:r w:rsidR="00D15E6A" w:rsidRPr="0074786E">
        <w:rPr>
          <w:szCs w:val="22"/>
          <w:lang w:val="en-US"/>
        </w:rPr>
        <w:t>MALINEN</w:t>
      </w:r>
    </w:p>
    <w:p w:rsidR="003B6BAB" w:rsidRPr="0074786E" w:rsidRDefault="003B6BAB" w:rsidP="003B6BAB">
      <w:pPr>
        <w:numPr>
          <w:ilvl w:val="2"/>
          <w:numId w:val="1"/>
        </w:numPr>
        <w:rPr>
          <w:szCs w:val="22"/>
        </w:rPr>
      </w:pPr>
      <w:r w:rsidRPr="0074786E">
        <w:rPr>
          <w:szCs w:val="22"/>
        </w:rPr>
        <w:t>Move PHY CIDs to Wed PM2</w:t>
      </w:r>
    </w:p>
    <w:p w:rsidR="003B6BAB" w:rsidRPr="0074786E" w:rsidRDefault="003B6BAB" w:rsidP="003B6BAB">
      <w:pPr>
        <w:numPr>
          <w:ilvl w:val="2"/>
          <w:numId w:val="1"/>
        </w:numPr>
        <w:rPr>
          <w:szCs w:val="22"/>
        </w:rPr>
      </w:pPr>
      <w:r w:rsidRPr="0074786E">
        <w:rPr>
          <w:szCs w:val="22"/>
        </w:rPr>
        <w:t>Move MAC CIDs to Wed PM2</w:t>
      </w:r>
    </w:p>
    <w:p w:rsidR="003B6BAB" w:rsidRPr="0074786E" w:rsidRDefault="003B6BAB" w:rsidP="003B6BAB">
      <w:pPr>
        <w:numPr>
          <w:ilvl w:val="2"/>
          <w:numId w:val="1"/>
        </w:numPr>
        <w:rPr>
          <w:szCs w:val="22"/>
        </w:rPr>
      </w:pPr>
      <w:r w:rsidRPr="0074786E">
        <w:rPr>
          <w:szCs w:val="22"/>
        </w:rPr>
        <w:t>Gabor – present the changes to his doc at motion time.</w:t>
      </w:r>
    </w:p>
    <w:p w:rsidR="003B6BAB" w:rsidRPr="0074786E" w:rsidRDefault="003B6BAB" w:rsidP="003B6BAB">
      <w:pPr>
        <w:numPr>
          <w:ilvl w:val="2"/>
          <w:numId w:val="1"/>
        </w:numPr>
        <w:rPr>
          <w:szCs w:val="22"/>
        </w:rPr>
      </w:pPr>
      <w:r w:rsidRPr="0074786E">
        <w:rPr>
          <w:szCs w:val="22"/>
        </w:rPr>
        <w:t>GEN CID 292 will be discussed at Motion time.</w:t>
      </w:r>
    </w:p>
    <w:p w:rsidR="00B53F08" w:rsidRDefault="00B53F08" w:rsidP="003B6BAB">
      <w:pPr>
        <w:numPr>
          <w:ilvl w:val="2"/>
          <w:numId w:val="1"/>
        </w:numPr>
        <w:rPr>
          <w:szCs w:val="22"/>
        </w:rPr>
      </w:pPr>
      <w:r w:rsidRPr="0074786E">
        <w:rPr>
          <w:szCs w:val="22"/>
        </w:rPr>
        <w:t>No objection to the agenda changes.</w:t>
      </w:r>
    </w:p>
    <w:p w:rsidR="00FD65D1" w:rsidRPr="0074786E" w:rsidRDefault="00FD65D1" w:rsidP="00FD65D1">
      <w:pPr>
        <w:ind w:left="1224"/>
        <w:rPr>
          <w:szCs w:val="22"/>
        </w:rPr>
      </w:pPr>
    </w:p>
    <w:p w:rsidR="003B6BAB" w:rsidRPr="0074786E" w:rsidRDefault="003B6BAB" w:rsidP="003B6BAB">
      <w:pPr>
        <w:numPr>
          <w:ilvl w:val="1"/>
          <w:numId w:val="1"/>
        </w:numPr>
        <w:rPr>
          <w:szCs w:val="22"/>
        </w:rPr>
      </w:pPr>
      <w:r w:rsidRPr="0074786E">
        <w:rPr>
          <w:szCs w:val="22"/>
        </w:rPr>
        <w:t>Motions:</w:t>
      </w:r>
    </w:p>
    <w:p w:rsidR="003B6BAB" w:rsidRPr="0074786E" w:rsidRDefault="003B6BAB" w:rsidP="003B6BAB">
      <w:pPr>
        <w:numPr>
          <w:ilvl w:val="2"/>
          <w:numId w:val="1"/>
        </w:numPr>
        <w:rPr>
          <w:b/>
          <w:szCs w:val="22"/>
        </w:rPr>
      </w:pPr>
      <w:r w:rsidRPr="0074786E">
        <w:rPr>
          <w:b/>
          <w:szCs w:val="22"/>
        </w:rPr>
        <w:t xml:space="preserve"> </w:t>
      </w:r>
      <w:r w:rsidRPr="0074786E">
        <w:rPr>
          <w:b/>
          <w:color w:val="C00000"/>
          <w:szCs w:val="22"/>
        </w:rPr>
        <w:t xml:space="preserve">Motion #29: </w:t>
      </w:r>
      <w:r w:rsidRPr="0074786E">
        <w:rPr>
          <w:b/>
          <w:szCs w:val="22"/>
        </w:rPr>
        <w:t>Telecon, Ad-hoc and Orlando CIDs</w:t>
      </w:r>
    </w:p>
    <w:p w:rsidR="003B6BAB" w:rsidRPr="0074786E" w:rsidRDefault="003B6BAB" w:rsidP="003B6BAB">
      <w:pPr>
        <w:numPr>
          <w:ilvl w:val="3"/>
          <w:numId w:val="1"/>
        </w:numPr>
        <w:rPr>
          <w:szCs w:val="22"/>
          <w:lang w:val="en-US"/>
        </w:rPr>
      </w:pPr>
      <w:r w:rsidRPr="0074786E">
        <w:rPr>
          <w:szCs w:val="22"/>
          <w:lang w:val="en-US"/>
        </w:rPr>
        <w:t>Approve the comment resolutions on the</w:t>
      </w:r>
    </w:p>
    <w:p w:rsidR="003B6BAB" w:rsidRPr="0074786E" w:rsidRDefault="003B6BAB" w:rsidP="00484451">
      <w:pPr>
        <w:ind w:left="1440"/>
        <w:rPr>
          <w:szCs w:val="22"/>
          <w:lang w:val="en-US"/>
        </w:rPr>
      </w:pPr>
      <w:r w:rsidRPr="0074786E">
        <w:rPr>
          <w:szCs w:val="22"/>
          <w:lang w:val="en-US"/>
        </w:rPr>
        <w:t xml:space="preserve">“PHY Motion F” tab in 11-17/ 930r12: </w:t>
      </w:r>
      <w:hyperlink r:id="rId29" w:history="1">
        <w:r w:rsidRPr="0074786E">
          <w:rPr>
            <w:rStyle w:val="Hyperlink"/>
            <w:szCs w:val="22"/>
            <w:lang w:val="en-US"/>
          </w:rPr>
          <w:t>https://</w:t>
        </w:r>
      </w:hyperlink>
      <w:hyperlink r:id="rId30" w:history="1">
        <w:r w:rsidRPr="0074786E">
          <w:rPr>
            <w:rStyle w:val="Hyperlink"/>
            <w:szCs w:val="22"/>
            <w:lang w:val="en-US"/>
          </w:rPr>
          <w:t>mentor.ieee.org/802.11/dcn/17/11-17-0930-12-000m-revmd-cc25-phy-plus-comments.xls</w:t>
        </w:r>
      </w:hyperlink>
      <w:r w:rsidRPr="0074786E">
        <w:rPr>
          <w:szCs w:val="22"/>
          <w:lang w:val="en-US"/>
        </w:rPr>
        <w:t xml:space="preserve"> </w:t>
      </w:r>
    </w:p>
    <w:p w:rsidR="003B6BAB" w:rsidRPr="0074786E" w:rsidRDefault="003B6BAB" w:rsidP="00484451">
      <w:pPr>
        <w:ind w:left="1440"/>
        <w:rPr>
          <w:szCs w:val="22"/>
          <w:lang w:val="en-US"/>
        </w:rPr>
      </w:pPr>
      <w:r w:rsidRPr="0074786E">
        <w:rPr>
          <w:szCs w:val="22"/>
          <w:lang w:val="en-US"/>
        </w:rPr>
        <w:t xml:space="preserve">“Motion MAC-I, Motion MAC-J and Motion MAC-K”  tabs in 11-17/0927r13: </w:t>
      </w:r>
      <w:hyperlink r:id="rId31" w:history="1">
        <w:r w:rsidRPr="0074786E">
          <w:rPr>
            <w:rStyle w:val="Hyperlink"/>
            <w:szCs w:val="22"/>
            <w:lang w:val="en-US"/>
          </w:rPr>
          <w:t>https://</w:t>
        </w:r>
      </w:hyperlink>
      <w:hyperlink r:id="rId32" w:history="1">
        <w:r w:rsidRPr="0074786E">
          <w:rPr>
            <w:rStyle w:val="Hyperlink"/>
            <w:szCs w:val="22"/>
            <w:lang w:val="en-US"/>
          </w:rPr>
          <w:t>mentor.ieee.org/802.11/dcn/17/11-17-0927-13-000m-revmd-mac-comments.xls</w:t>
        </w:r>
      </w:hyperlink>
      <w:r w:rsidRPr="0074786E">
        <w:rPr>
          <w:szCs w:val="22"/>
          <w:lang w:val="en-US"/>
        </w:rPr>
        <w:t xml:space="preserve"> </w:t>
      </w:r>
    </w:p>
    <w:p w:rsidR="003B6BAB" w:rsidRPr="0074786E" w:rsidRDefault="003B6BAB" w:rsidP="00484451">
      <w:pPr>
        <w:ind w:left="1440"/>
        <w:rPr>
          <w:szCs w:val="22"/>
          <w:lang w:val="en-US"/>
        </w:rPr>
      </w:pPr>
      <w:r w:rsidRPr="0074786E">
        <w:rPr>
          <w:szCs w:val="22"/>
          <w:lang w:val="en-US"/>
        </w:rPr>
        <w:t xml:space="preserve">“Dec Telecon” , “Gen Motion – Dec Telecon”, “Gen Motion-Oct” and Gen Motion AdHoc”, tabs in 11-17/928r7: </w:t>
      </w:r>
      <w:hyperlink r:id="rId33" w:history="1">
        <w:r w:rsidRPr="0074786E">
          <w:rPr>
            <w:rStyle w:val="Hyperlink"/>
            <w:szCs w:val="22"/>
            <w:lang w:val="en-US"/>
          </w:rPr>
          <w:t>https://mentor.ieee.org/802.11/dcn/17/11-17-0928-07-000m-revmd-cc25-gen-comments.xlsx</w:t>
        </w:r>
      </w:hyperlink>
      <w:r w:rsidRPr="0074786E">
        <w:rPr>
          <w:szCs w:val="22"/>
          <w:lang w:val="en-US"/>
        </w:rPr>
        <w:t xml:space="preserve"> </w:t>
      </w:r>
    </w:p>
    <w:p w:rsidR="003B6BAB" w:rsidRPr="0074786E" w:rsidRDefault="003B6BAB" w:rsidP="00484451">
      <w:pPr>
        <w:ind w:left="1440"/>
        <w:rPr>
          <w:szCs w:val="22"/>
        </w:rPr>
      </w:pPr>
      <w:r w:rsidRPr="0074786E">
        <w:rPr>
          <w:szCs w:val="22"/>
          <w:lang w:val="en-US"/>
        </w:rPr>
        <w:t>“</w:t>
      </w:r>
      <w:r w:rsidRPr="0074786E">
        <w:rPr>
          <w:szCs w:val="22"/>
        </w:rPr>
        <w:t xml:space="preserve">Motion EDITOR2 – D” tab in 11-17/0929r6:  </w:t>
      </w:r>
      <w:hyperlink r:id="rId34" w:history="1">
        <w:r w:rsidRPr="0074786E">
          <w:rPr>
            <w:rStyle w:val="Hyperlink"/>
            <w:szCs w:val="22"/>
          </w:rPr>
          <w:t>https://</w:t>
        </w:r>
      </w:hyperlink>
      <w:hyperlink r:id="rId35" w:history="1">
        <w:r w:rsidRPr="0074786E">
          <w:rPr>
            <w:rStyle w:val="Hyperlink"/>
            <w:szCs w:val="22"/>
          </w:rPr>
          <w:t>mentor.ieee.org/802.11/dcn/17/11-17-0929-06-000m-revmd-editor2-comments.xlsx</w:t>
        </w:r>
      </w:hyperlink>
    </w:p>
    <w:p w:rsidR="005D1511" w:rsidRPr="0074786E" w:rsidRDefault="003B6BAB" w:rsidP="003B6BAB">
      <w:pPr>
        <w:numPr>
          <w:ilvl w:val="3"/>
          <w:numId w:val="1"/>
        </w:numPr>
        <w:rPr>
          <w:szCs w:val="22"/>
        </w:rPr>
      </w:pPr>
      <w:r w:rsidRPr="0074786E">
        <w:rPr>
          <w:szCs w:val="22"/>
        </w:rPr>
        <w:t>Moved: Jon ROSDAHL, 2</w:t>
      </w:r>
      <w:r w:rsidRPr="0074786E">
        <w:rPr>
          <w:szCs w:val="22"/>
          <w:vertAlign w:val="superscript"/>
        </w:rPr>
        <w:t>nd</w:t>
      </w:r>
      <w:r w:rsidRPr="0074786E">
        <w:rPr>
          <w:szCs w:val="22"/>
        </w:rPr>
        <w:t>: Chris HANSEN</w:t>
      </w:r>
    </w:p>
    <w:p w:rsidR="003B6BAB" w:rsidRPr="0074786E" w:rsidRDefault="003B6BAB" w:rsidP="003B6BAB">
      <w:pPr>
        <w:numPr>
          <w:ilvl w:val="3"/>
          <w:numId w:val="1"/>
        </w:numPr>
        <w:rPr>
          <w:szCs w:val="22"/>
        </w:rPr>
      </w:pPr>
      <w:r w:rsidRPr="0074786E">
        <w:rPr>
          <w:szCs w:val="22"/>
        </w:rPr>
        <w:t>Discussion:</w:t>
      </w:r>
      <w:r w:rsidR="0072779B" w:rsidRPr="0074786E">
        <w:rPr>
          <w:szCs w:val="22"/>
        </w:rPr>
        <w:t xml:space="preserve"> None</w:t>
      </w:r>
    </w:p>
    <w:p w:rsidR="003B6BAB" w:rsidRPr="0074786E" w:rsidRDefault="003B6BAB" w:rsidP="003B6BAB">
      <w:pPr>
        <w:numPr>
          <w:ilvl w:val="3"/>
          <w:numId w:val="1"/>
        </w:numPr>
        <w:rPr>
          <w:szCs w:val="22"/>
        </w:rPr>
      </w:pPr>
      <w:r w:rsidRPr="0074786E">
        <w:rPr>
          <w:b/>
          <w:szCs w:val="22"/>
        </w:rPr>
        <w:t>Results of Motion #29: 16-0-1</w:t>
      </w:r>
      <w:r w:rsidRPr="0074786E">
        <w:rPr>
          <w:szCs w:val="22"/>
        </w:rPr>
        <w:t xml:space="preserve"> Motion Passes</w:t>
      </w:r>
    </w:p>
    <w:p w:rsidR="0050219A" w:rsidRPr="0074786E" w:rsidRDefault="003B6BAB" w:rsidP="003B6BAB">
      <w:pPr>
        <w:numPr>
          <w:ilvl w:val="2"/>
          <w:numId w:val="1"/>
        </w:numPr>
        <w:rPr>
          <w:b/>
          <w:szCs w:val="22"/>
        </w:rPr>
      </w:pPr>
      <w:r w:rsidRPr="0074786E">
        <w:rPr>
          <w:b/>
          <w:color w:val="C00000"/>
          <w:szCs w:val="22"/>
        </w:rPr>
        <w:t xml:space="preserve">Motion #30: </w:t>
      </w:r>
      <w:r w:rsidRPr="0074786E">
        <w:rPr>
          <w:b/>
          <w:szCs w:val="22"/>
        </w:rPr>
        <w:t>Address Inconsistency in Assigning CCF0 Value For BSS Bandwidth</w:t>
      </w:r>
    </w:p>
    <w:p w:rsidR="003B6BAB" w:rsidRPr="0074786E" w:rsidRDefault="003B6BAB" w:rsidP="003B6BAB">
      <w:pPr>
        <w:numPr>
          <w:ilvl w:val="3"/>
          <w:numId w:val="1"/>
        </w:numPr>
        <w:rPr>
          <w:szCs w:val="22"/>
          <w:lang w:val="en-US"/>
        </w:rPr>
      </w:pPr>
      <w:r w:rsidRPr="0074786E">
        <w:rPr>
          <w:szCs w:val="22"/>
          <w:lang w:val="en-US"/>
        </w:rPr>
        <w:t xml:space="preserve">Incorporate the text changes indicated in </w:t>
      </w:r>
      <w:hyperlink r:id="rId36" w:history="1">
        <w:r w:rsidRPr="0074786E">
          <w:rPr>
            <w:rStyle w:val="Hyperlink"/>
            <w:szCs w:val="22"/>
            <w:lang w:val="en-US"/>
          </w:rPr>
          <w:t>https://</w:t>
        </w:r>
      </w:hyperlink>
      <w:hyperlink r:id="rId37" w:history="1">
        <w:r w:rsidRPr="0074786E">
          <w:rPr>
            <w:rStyle w:val="Hyperlink"/>
            <w:szCs w:val="22"/>
            <w:lang w:val="en-US"/>
          </w:rPr>
          <w:t>mentor.ieee.org/802.11/dcn/17/11-17-1738-01-000m-setting-ccf0-for-20-40mhz-bss-bw.docx</w:t>
        </w:r>
      </w:hyperlink>
      <w:r w:rsidRPr="0074786E">
        <w:rPr>
          <w:szCs w:val="22"/>
          <w:lang w:val="en-US"/>
        </w:rPr>
        <w:t xml:space="preserve"> into the TGmd draft.</w:t>
      </w:r>
    </w:p>
    <w:p w:rsidR="003B6BAB" w:rsidRPr="0074786E" w:rsidRDefault="003B6BAB" w:rsidP="003B6BAB">
      <w:pPr>
        <w:numPr>
          <w:ilvl w:val="3"/>
          <w:numId w:val="1"/>
        </w:numPr>
        <w:rPr>
          <w:szCs w:val="22"/>
        </w:rPr>
      </w:pPr>
      <w:r w:rsidRPr="0074786E">
        <w:rPr>
          <w:szCs w:val="22"/>
        </w:rPr>
        <w:t>Moved Menzo WENTINK; 2</w:t>
      </w:r>
      <w:r w:rsidRPr="0074786E">
        <w:rPr>
          <w:szCs w:val="22"/>
          <w:vertAlign w:val="superscript"/>
        </w:rPr>
        <w:t>nd</w:t>
      </w:r>
      <w:r w:rsidRPr="0074786E">
        <w:rPr>
          <w:szCs w:val="22"/>
        </w:rPr>
        <w:t>: Huizhao WANG</w:t>
      </w:r>
    </w:p>
    <w:p w:rsidR="003B6BAB" w:rsidRPr="0074786E" w:rsidRDefault="003B6BAB" w:rsidP="003B6BAB">
      <w:pPr>
        <w:numPr>
          <w:ilvl w:val="3"/>
          <w:numId w:val="1"/>
        </w:numPr>
        <w:rPr>
          <w:szCs w:val="22"/>
        </w:rPr>
      </w:pPr>
      <w:r w:rsidRPr="0074786E">
        <w:rPr>
          <w:szCs w:val="22"/>
        </w:rPr>
        <w:t>Discussion: None</w:t>
      </w:r>
    </w:p>
    <w:p w:rsidR="003B6BAB" w:rsidRPr="0074786E" w:rsidRDefault="003B6BAB" w:rsidP="003B6BAB">
      <w:pPr>
        <w:numPr>
          <w:ilvl w:val="3"/>
          <w:numId w:val="1"/>
        </w:numPr>
        <w:rPr>
          <w:szCs w:val="22"/>
        </w:rPr>
      </w:pPr>
      <w:r w:rsidRPr="0074786E">
        <w:rPr>
          <w:b/>
          <w:szCs w:val="22"/>
        </w:rPr>
        <w:t>Results of Motion #30:  18-0-0</w:t>
      </w:r>
      <w:r w:rsidRPr="0074786E">
        <w:rPr>
          <w:szCs w:val="22"/>
        </w:rPr>
        <w:t xml:space="preserve"> Motion Passes.</w:t>
      </w:r>
    </w:p>
    <w:p w:rsidR="003B6BAB" w:rsidRPr="0074786E" w:rsidRDefault="003B6BAB" w:rsidP="003B6BAB">
      <w:pPr>
        <w:numPr>
          <w:ilvl w:val="2"/>
          <w:numId w:val="1"/>
        </w:numPr>
        <w:rPr>
          <w:b/>
          <w:szCs w:val="22"/>
        </w:rPr>
      </w:pPr>
      <w:r w:rsidRPr="0074786E">
        <w:rPr>
          <w:b/>
          <w:color w:val="C00000"/>
          <w:szCs w:val="22"/>
        </w:rPr>
        <w:t xml:space="preserve">Motion #31: </w:t>
      </w:r>
      <w:r w:rsidRPr="0074786E">
        <w:rPr>
          <w:b/>
          <w:szCs w:val="22"/>
        </w:rPr>
        <w:t>DMG PHYCONFIG_VECTOR parameters</w:t>
      </w:r>
    </w:p>
    <w:p w:rsidR="003B6BAB" w:rsidRPr="0074786E" w:rsidRDefault="003B6BAB" w:rsidP="003B6BAB">
      <w:pPr>
        <w:numPr>
          <w:ilvl w:val="3"/>
          <w:numId w:val="1"/>
        </w:numPr>
        <w:rPr>
          <w:szCs w:val="22"/>
          <w:lang w:val="en-US"/>
        </w:rPr>
      </w:pPr>
      <w:r w:rsidRPr="0074786E">
        <w:rPr>
          <w:szCs w:val="22"/>
          <w:lang w:val="en-US"/>
        </w:rPr>
        <w:t xml:space="preserve">Incorporate the text changes indicated in </w:t>
      </w:r>
      <w:hyperlink r:id="rId38" w:history="1">
        <w:r w:rsidRPr="0074786E">
          <w:rPr>
            <w:rStyle w:val="Hyperlink"/>
            <w:szCs w:val="22"/>
            <w:lang w:val="en-US"/>
          </w:rPr>
          <w:t>https://</w:t>
        </w:r>
      </w:hyperlink>
      <w:hyperlink r:id="rId39" w:history="1">
        <w:r w:rsidRPr="0074786E">
          <w:rPr>
            <w:rStyle w:val="Hyperlink"/>
            <w:szCs w:val="22"/>
            <w:lang w:val="en-US"/>
          </w:rPr>
          <w:t>mentor.ieee.org/802.11/dcn/17/11-17-1810-01-000m-20-2-3-phyconfig-vector-parameters.docx</w:t>
        </w:r>
      </w:hyperlink>
      <w:r w:rsidRPr="0074786E">
        <w:rPr>
          <w:szCs w:val="22"/>
          <w:lang w:val="en-US"/>
        </w:rPr>
        <w:t xml:space="preserve"> into the TGmd draft.</w:t>
      </w:r>
    </w:p>
    <w:p w:rsidR="003B6BAB" w:rsidRPr="0074786E" w:rsidRDefault="0072779B" w:rsidP="003B6BAB">
      <w:pPr>
        <w:numPr>
          <w:ilvl w:val="3"/>
          <w:numId w:val="1"/>
        </w:numPr>
        <w:rPr>
          <w:szCs w:val="22"/>
        </w:rPr>
      </w:pPr>
      <w:r w:rsidRPr="0074786E">
        <w:rPr>
          <w:szCs w:val="22"/>
        </w:rPr>
        <w:t xml:space="preserve">Moved: Mike </w:t>
      </w:r>
      <w:r w:rsidR="00F52D26" w:rsidRPr="0074786E">
        <w:rPr>
          <w:szCs w:val="22"/>
        </w:rPr>
        <w:t xml:space="preserve">MONTEMURRO   </w:t>
      </w:r>
      <w:r w:rsidRPr="0074786E">
        <w:rPr>
          <w:szCs w:val="22"/>
        </w:rPr>
        <w:t>2</w:t>
      </w:r>
      <w:r w:rsidRPr="0074786E">
        <w:rPr>
          <w:szCs w:val="22"/>
          <w:vertAlign w:val="superscript"/>
        </w:rPr>
        <w:t>nd</w:t>
      </w:r>
      <w:r w:rsidRPr="0074786E">
        <w:rPr>
          <w:szCs w:val="22"/>
        </w:rPr>
        <w:t>: Claudio DA SILVA</w:t>
      </w:r>
    </w:p>
    <w:p w:rsidR="0072779B" w:rsidRPr="0074786E" w:rsidRDefault="0072779B" w:rsidP="003B6BAB">
      <w:pPr>
        <w:numPr>
          <w:ilvl w:val="3"/>
          <w:numId w:val="1"/>
        </w:numPr>
        <w:rPr>
          <w:szCs w:val="22"/>
        </w:rPr>
      </w:pPr>
      <w:r w:rsidRPr="0074786E">
        <w:rPr>
          <w:szCs w:val="22"/>
        </w:rPr>
        <w:t>Discussion: None</w:t>
      </w:r>
    </w:p>
    <w:p w:rsidR="0072779B" w:rsidRPr="0074786E" w:rsidRDefault="0072779B" w:rsidP="0072779B">
      <w:pPr>
        <w:numPr>
          <w:ilvl w:val="3"/>
          <w:numId w:val="1"/>
        </w:numPr>
        <w:rPr>
          <w:szCs w:val="22"/>
        </w:rPr>
      </w:pPr>
      <w:r w:rsidRPr="0074786E">
        <w:rPr>
          <w:b/>
          <w:szCs w:val="22"/>
        </w:rPr>
        <w:t>Results of Motion #31: Passed</w:t>
      </w:r>
      <w:r w:rsidRPr="0074786E">
        <w:rPr>
          <w:szCs w:val="22"/>
        </w:rPr>
        <w:t xml:space="preserve"> with Unanimous Consent without objection.</w:t>
      </w:r>
    </w:p>
    <w:p w:rsidR="0072779B" w:rsidRPr="0074786E" w:rsidRDefault="0072779B" w:rsidP="0072779B">
      <w:pPr>
        <w:numPr>
          <w:ilvl w:val="2"/>
          <w:numId w:val="1"/>
        </w:numPr>
        <w:rPr>
          <w:b/>
          <w:szCs w:val="22"/>
        </w:rPr>
      </w:pPr>
      <w:r w:rsidRPr="0074786E">
        <w:rPr>
          <w:b/>
          <w:color w:val="C00000"/>
          <w:szCs w:val="22"/>
        </w:rPr>
        <w:t xml:space="preserve">Motion #32:  </w:t>
      </w:r>
      <w:r w:rsidRPr="0074786E">
        <w:rPr>
          <w:b/>
          <w:szCs w:val="22"/>
        </w:rPr>
        <w:t>Golay sequence numbering</w:t>
      </w:r>
    </w:p>
    <w:p w:rsidR="0072779B" w:rsidRPr="0074786E" w:rsidRDefault="0072779B" w:rsidP="0072779B">
      <w:pPr>
        <w:numPr>
          <w:ilvl w:val="3"/>
          <w:numId w:val="1"/>
        </w:numPr>
        <w:rPr>
          <w:szCs w:val="22"/>
          <w:lang w:val="en-US"/>
        </w:rPr>
      </w:pPr>
      <w:r w:rsidRPr="0074786E">
        <w:rPr>
          <w:szCs w:val="22"/>
          <w:lang w:val="en-US"/>
        </w:rPr>
        <w:lastRenderedPageBreak/>
        <w:t xml:space="preserve">Incorporate the text changes indicated in </w:t>
      </w:r>
      <w:hyperlink r:id="rId40" w:history="1">
        <w:r w:rsidRPr="0074786E">
          <w:rPr>
            <w:rStyle w:val="Hyperlink"/>
            <w:szCs w:val="22"/>
            <w:lang w:val="en-US"/>
          </w:rPr>
          <w:t>https://</w:t>
        </w:r>
      </w:hyperlink>
      <w:hyperlink r:id="rId41" w:history="1">
        <w:r w:rsidRPr="0074786E">
          <w:rPr>
            <w:rStyle w:val="Hyperlink"/>
            <w:szCs w:val="22"/>
            <w:lang w:val="en-US"/>
          </w:rPr>
          <w:t>mentor.ieee.org/802.11/dcn/17/11-17-1811-00-000m-20-11-golay-sequences.docx</w:t>
        </w:r>
      </w:hyperlink>
      <w:r w:rsidRPr="0074786E">
        <w:rPr>
          <w:szCs w:val="22"/>
          <w:lang w:val="en-US"/>
        </w:rPr>
        <w:t xml:space="preserve"> into the TGmd draft.</w:t>
      </w:r>
    </w:p>
    <w:p w:rsidR="0072779B" w:rsidRPr="0074786E" w:rsidRDefault="0072779B" w:rsidP="0072779B">
      <w:pPr>
        <w:numPr>
          <w:ilvl w:val="3"/>
          <w:numId w:val="1"/>
        </w:numPr>
        <w:rPr>
          <w:szCs w:val="22"/>
        </w:rPr>
      </w:pPr>
      <w:r w:rsidRPr="0074786E">
        <w:rPr>
          <w:szCs w:val="22"/>
        </w:rPr>
        <w:t>Moved: Carlos CORDIERO   2</w:t>
      </w:r>
      <w:r w:rsidRPr="0074786E">
        <w:rPr>
          <w:szCs w:val="22"/>
          <w:vertAlign w:val="superscript"/>
        </w:rPr>
        <w:t>nd</w:t>
      </w:r>
      <w:r w:rsidRPr="0074786E">
        <w:rPr>
          <w:szCs w:val="22"/>
        </w:rPr>
        <w:t>: Claudio DA SILVA</w:t>
      </w:r>
    </w:p>
    <w:p w:rsidR="0072779B" w:rsidRPr="0074786E" w:rsidRDefault="0072779B" w:rsidP="0072779B">
      <w:pPr>
        <w:numPr>
          <w:ilvl w:val="3"/>
          <w:numId w:val="1"/>
        </w:numPr>
        <w:rPr>
          <w:szCs w:val="22"/>
        </w:rPr>
      </w:pPr>
      <w:r w:rsidRPr="0074786E">
        <w:rPr>
          <w:szCs w:val="22"/>
        </w:rPr>
        <w:t>Discussion: None</w:t>
      </w:r>
    </w:p>
    <w:p w:rsidR="0072779B" w:rsidRPr="0074786E" w:rsidRDefault="0072779B" w:rsidP="0072779B">
      <w:pPr>
        <w:numPr>
          <w:ilvl w:val="3"/>
          <w:numId w:val="1"/>
        </w:numPr>
        <w:rPr>
          <w:szCs w:val="22"/>
        </w:rPr>
      </w:pPr>
      <w:r w:rsidRPr="0074786E">
        <w:rPr>
          <w:b/>
          <w:szCs w:val="22"/>
        </w:rPr>
        <w:t>Results of Motion #32: 17-0-1</w:t>
      </w:r>
      <w:r w:rsidRPr="0074786E">
        <w:rPr>
          <w:szCs w:val="22"/>
        </w:rPr>
        <w:t xml:space="preserve"> Motion Passes</w:t>
      </w:r>
    </w:p>
    <w:p w:rsidR="0072779B" w:rsidRPr="0074786E" w:rsidRDefault="0072779B" w:rsidP="0072779B">
      <w:pPr>
        <w:numPr>
          <w:ilvl w:val="2"/>
          <w:numId w:val="1"/>
        </w:numPr>
        <w:rPr>
          <w:b/>
          <w:szCs w:val="22"/>
        </w:rPr>
      </w:pPr>
      <w:r w:rsidRPr="0074786E">
        <w:rPr>
          <w:b/>
          <w:color w:val="C00000"/>
          <w:szCs w:val="22"/>
        </w:rPr>
        <w:t xml:space="preserve">Motion #33: </w:t>
      </w:r>
      <w:r w:rsidRPr="0074786E">
        <w:rPr>
          <w:b/>
          <w:szCs w:val="22"/>
        </w:rPr>
        <w:t>Irvine  CIDs</w:t>
      </w:r>
    </w:p>
    <w:p w:rsidR="0072779B" w:rsidRPr="0074786E" w:rsidRDefault="0072779B" w:rsidP="0072779B">
      <w:pPr>
        <w:numPr>
          <w:ilvl w:val="3"/>
          <w:numId w:val="1"/>
        </w:numPr>
        <w:rPr>
          <w:szCs w:val="22"/>
          <w:lang w:val="en-US"/>
        </w:rPr>
      </w:pPr>
      <w:r w:rsidRPr="0074786E">
        <w:rPr>
          <w:szCs w:val="22"/>
          <w:lang w:val="en-US"/>
        </w:rPr>
        <w:t>Approve the comment resolutions on the</w:t>
      </w:r>
    </w:p>
    <w:p w:rsidR="0072779B" w:rsidRPr="0074786E" w:rsidRDefault="0072779B" w:rsidP="0072779B">
      <w:pPr>
        <w:ind w:left="1728"/>
        <w:rPr>
          <w:szCs w:val="22"/>
          <w:lang w:val="en-US"/>
        </w:rPr>
      </w:pPr>
      <w:r w:rsidRPr="0074786E">
        <w:rPr>
          <w:szCs w:val="22"/>
          <w:lang w:val="en-US"/>
        </w:rPr>
        <w:t xml:space="preserve">“PHY Motion G” tab in 11-17/930r12:  </w:t>
      </w:r>
      <w:hyperlink r:id="rId42" w:history="1">
        <w:r w:rsidRPr="0074786E">
          <w:rPr>
            <w:rStyle w:val="Hyperlink"/>
            <w:szCs w:val="22"/>
            <w:lang w:val="en-US"/>
          </w:rPr>
          <w:t>https://</w:t>
        </w:r>
      </w:hyperlink>
      <w:hyperlink r:id="rId43" w:history="1">
        <w:r w:rsidRPr="0074786E">
          <w:rPr>
            <w:rStyle w:val="Hyperlink"/>
            <w:szCs w:val="22"/>
            <w:lang w:val="en-US"/>
          </w:rPr>
          <w:t>mentor.ieee.org/802.11/dcn/17/11-17-0930-12-000m-revmd-cc25-phy-plus-comments.xls</w:t>
        </w:r>
      </w:hyperlink>
      <w:r w:rsidRPr="0074786E">
        <w:rPr>
          <w:szCs w:val="22"/>
          <w:lang w:val="en-US"/>
        </w:rPr>
        <w:t xml:space="preserve">   </w:t>
      </w:r>
    </w:p>
    <w:p w:rsidR="0072779B" w:rsidRPr="0074786E" w:rsidRDefault="0072779B" w:rsidP="0072779B">
      <w:pPr>
        <w:ind w:left="1728"/>
        <w:rPr>
          <w:szCs w:val="22"/>
          <w:lang w:val="en-US"/>
        </w:rPr>
      </w:pPr>
      <w:r w:rsidRPr="0074786E">
        <w:rPr>
          <w:szCs w:val="22"/>
          <w:lang w:val="en-US"/>
        </w:rPr>
        <w:t xml:space="preserve">“Motion MAC-L” tab in 11-17/927r13:  </w:t>
      </w:r>
      <w:hyperlink r:id="rId44" w:history="1">
        <w:r w:rsidRPr="0074786E">
          <w:rPr>
            <w:rStyle w:val="Hyperlink"/>
            <w:szCs w:val="22"/>
            <w:lang w:val="en-US"/>
          </w:rPr>
          <w:t>https://mentor.ieee.org/802.11/dcn/17/11-17-0927-13-000m-revmd-mac-comments.xls</w:t>
        </w:r>
      </w:hyperlink>
      <w:r w:rsidRPr="0074786E">
        <w:rPr>
          <w:szCs w:val="22"/>
          <w:lang w:val="en-US"/>
        </w:rPr>
        <w:t xml:space="preserve"> </w:t>
      </w:r>
    </w:p>
    <w:p w:rsidR="0072779B" w:rsidRPr="0074786E" w:rsidRDefault="0072779B" w:rsidP="0072779B">
      <w:pPr>
        <w:ind w:left="1728"/>
        <w:rPr>
          <w:szCs w:val="22"/>
          <w:lang w:val="en-US"/>
        </w:rPr>
      </w:pPr>
      <w:r w:rsidRPr="0074786E">
        <w:rPr>
          <w:szCs w:val="22"/>
          <w:lang w:val="en-US"/>
        </w:rPr>
        <w:t xml:space="preserve">“Gen Motion - Jan” and “Submission Required” tabs in 11-17/0928r7 </w:t>
      </w:r>
      <w:hyperlink r:id="rId45" w:history="1">
        <w:r w:rsidRPr="0074786E">
          <w:rPr>
            <w:rStyle w:val="Hyperlink"/>
            <w:szCs w:val="22"/>
            <w:lang w:val="en-US"/>
          </w:rPr>
          <w:t>https://mentor.ieee.org/802.11/dcn/17/11-17-0928-07-000m-revmd-cc25-gen-comments.xlsx</w:t>
        </w:r>
      </w:hyperlink>
      <w:r w:rsidRPr="0074786E">
        <w:rPr>
          <w:szCs w:val="22"/>
          <w:lang w:val="en-US"/>
        </w:rPr>
        <w:t xml:space="preserve">  except for CID 292</w:t>
      </w:r>
    </w:p>
    <w:p w:rsidR="0072779B" w:rsidRPr="0074786E" w:rsidRDefault="0072779B" w:rsidP="0072779B">
      <w:pPr>
        <w:numPr>
          <w:ilvl w:val="3"/>
          <w:numId w:val="1"/>
        </w:numPr>
        <w:rPr>
          <w:szCs w:val="22"/>
        </w:rPr>
      </w:pPr>
      <w:r w:rsidRPr="0074786E">
        <w:rPr>
          <w:szCs w:val="22"/>
        </w:rPr>
        <w:t>Moved:  Jon ROSDAHL 2</w:t>
      </w:r>
      <w:r w:rsidRPr="0074786E">
        <w:rPr>
          <w:szCs w:val="22"/>
          <w:vertAlign w:val="superscript"/>
        </w:rPr>
        <w:t>nd</w:t>
      </w:r>
      <w:r w:rsidRPr="0074786E">
        <w:rPr>
          <w:szCs w:val="22"/>
        </w:rPr>
        <w:t>: Edward AU</w:t>
      </w:r>
    </w:p>
    <w:p w:rsidR="0072779B" w:rsidRPr="0074786E" w:rsidRDefault="0072779B" w:rsidP="0072779B">
      <w:pPr>
        <w:numPr>
          <w:ilvl w:val="3"/>
          <w:numId w:val="1"/>
        </w:numPr>
        <w:rPr>
          <w:szCs w:val="22"/>
        </w:rPr>
      </w:pPr>
      <w:r w:rsidRPr="0074786E">
        <w:rPr>
          <w:szCs w:val="22"/>
        </w:rPr>
        <w:t>Discussion: None</w:t>
      </w:r>
    </w:p>
    <w:p w:rsidR="0072779B" w:rsidRPr="0074786E" w:rsidRDefault="0072779B" w:rsidP="0072779B">
      <w:pPr>
        <w:numPr>
          <w:ilvl w:val="3"/>
          <w:numId w:val="1"/>
        </w:numPr>
        <w:rPr>
          <w:szCs w:val="22"/>
        </w:rPr>
      </w:pPr>
      <w:r w:rsidRPr="0074786E">
        <w:rPr>
          <w:b/>
          <w:szCs w:val="22"/>
        </w:rPr>
        <w:t>Results for Motion #33: 18-0-2</w:t>
      </w:r>
      <w:r w:rsidRPr="0074786E">
        <w:rPr>
          <w:szCs w:val="22"/>
        </w:rPr>
        <w:t xml:space="preserve"> Motion Passes</w:t>
      </w:r>
    </w:p>
    <w:p w:rsidR="0072779B" w:rsidRPr="0074786E" w:rsidRDefault="0072779B" w:rsidP="0072779B">
      <w:pPr>
        <w:numPr>
          <w:ilvl w:val="2"/>
          <w:numId w:val="1"/>
        </w:numPr>
        <w:rPr>
          <w:b/>
          <w:szCs w:val="22"/>
        </w:rPr>
      </w:pPr>
      <w:r w:rsidRPr="0074786E">
        <w:rPr>
          <w:b/>
          <w:color w:val="C00000"/>
          <w:szCs w:val="22"/>
        </w:rPr>
        <w:t xml:space="preserve">Motion #34: </w:t>
      </w:r>
      <w:r w:rsidRPr="0074786E">
        <w:rPr>
          <w:b/>
          <w:szCs w:val="22"/>
        </w:rPr>
        <w:t>CID 292</w:t>
      </w:r>
    </w:p>
    <w:p w:rsidR="0072779B" w:rsidRPr="0074786E" w:rsidRDefault="0072779B" w:rsidP="0072779B">
      <w:pPr>
        <w:numPr>
          <w:ilvl w:val="3"/>
          <w:numId w:val="1"/>
        </w:numPr>
        <w:rPr>
          <w:szCs w:val="22"/>
          <w:lang w:val="en-US"/>
        </w:rPr>
      </w:pPr>
      <w:r w:rsidRPr="0074786E">
        <w:rPr>
          <w:szCs w:val="22"/>
          <w:lang w:val="en-US"/>
        </w:rPr>
        <w:t xml:space="preserve">Resolve CID 292 as </w:t>
      </w:r>
    </w:p>
    <w:p w:rsidR="0072779B" w:rsidRPr="0074786E" w:rsidRDefault="0072779B" w:rsidP="00ED76D7">
      <w:pPr>
        <w:ind w:left="1728"/>
        <w:rPr>
          <w:szCs w:val="22"/>
          <w:lang w:val="en-US"/>
        </w:rPr>
      </w:pPr>
      <w:r w:rsidRPr="0074786E">
        <w:rPr>
          <w:szCs w:val="22"/>
          <w:lang w:val="en-US"/>
        </w:rPr>
        <w:t xml:space="preserve">"REVISED; at </w:t>
      </w:r>
      <w:r w:rsidR="00ED76D7" w:rsidRPr="0074786E">
        <w:rPr>
          <w:szCs w:val="22"/>
          <w:lang w:val="en-US"/>
        </w:rPr>
        <w:t>1698.8 (D0.1</w:t>
      </w:r>
      <w:r w:rsidR="006B0BCC" w:rsidRPr="0074786E">
        <w:rPr>
          <w:szCs w:val="22"/>
          <w:lang w:val="en-US"/>
        </w:rPr>
        <w:t>) Replace</w:t>
      </w:r>
      <w:r w:rsidRPr="0074786E">
        <w:rPr>
          <w:szCs w:val="22"/>
          <w:lang w:val="en-US"/>
        </w:rPr>
        <w:t xml:space="preserve"> “where a PCP doze BI may not start with a BTI or ATI” with “where a PCP doze BI need not start with a BTI or ATI (see 11.2.7.3.3)”</w:t>
      </w:r>
    </w:p>
    <w:p w:rsidR="0072779B" w:rsidRPr="0074786E" w:rsidRDefault="00ED76D7" w:rsidP="0072779B">
      <w:pPr>
        <w:numPr>
          <w:ilvl w:val="3"/>
          <w:numId w:val="1"/>
        </w:numPr>
        <w:rPr>
          <w:szCs w:val="22"/>
        </w:rPr>
      </w:pPr>
      <w:r w:rsidRPr="0074786E">
        <w:rPr>
          <w:szCs w:val="22"/>
        </w:rPr>
        <w:t>Moved:  Jon ROSDAHL, 2</w:t>
      </w:r>
      <w:r w:rsidRPr="0074786E">
        <w:rPr>
          <w:szCs w:val="22"/>
          <w:vertAlign w:val="superscript"/>
        </w:rPr>
        <w:t>nd</w:t>
      </w:r>
      <w:r w:rsidRPr="0074786E">
        <w:rPr>
          <w:szCs w:val="22"/>
        </w:rPr>
        <w:t>: Mike MONTEMURRO</w:t>
      </w:r>
    </w:p>
    <w:p w:rsidR="00ED76D7" w:rsidRPr="0074786E" w:rsidRDefault="00ED76D7" w:rsidP="0072779B">
      <w:pPr>
        <w:numPr>
          <w:ilvl w:val="3"/>
          <w:numId w:val="1"/>
        </w:numPr>
        <w:rPr>
          <w:szCs w:val="22"/>
        </w:rPr>
      </w:pPr>
      <w:r w:rsidRPr="0074786E">
        <w:rPr>
          <w:szCs w:val="22"/>
        </w:rPr>
        <w:t xml:space="preserve">Discussion: </w:t>
      </w:r>
    </w:p>
    <w:p w:rsidR="00ED76D7" w:rsidRPr="0074786E" w:rsidRDefault="00ED76D7" w:rsidP="00ED76D7">
      <w:pPr>
        <w:numPr>
          <w:ilvl w:val="4"/>
          <w:numId w:val="1"/>
        </w:numPr>
        <w:rPr>
          <w:szCs w:val="22"/>
        </w:rPr>
      </w:pPr>
      <w:r w:rsidRPr="0074786E">
        <w:rPr>
          <w:szCs w:val="22"/>
        </w:rPr>
        <w:t>Reviewed the context of the change. D0.1- P1698.8</w:t>
      </w:r>
    </w:p>
    <w:p w:rsidR="00ED76D7" w:rsidRPr="0074786E" w:rsidRDefault="00ED76D7" w:rsidP="00ED76D7">
      <w:pPr>
        <w:numPr>
          <w:ilvl w:val="4"/>
          <w:numId w:val="1"/>
        </w:numPr>
        <w:rPr>
          <w:szCs w:val="22"/>
        </w:rPr>
      </w:pPr>
      <w:r w:rsidRPr="0074786E">
        <w:rPr>
          <w:szCs w:val="22"/>
        </w:rPr>
        <w:t>Initial reaction when we talk about it yesterday was to accept the change from “may” to “shall”, however on D0.5 2037.12, we see that a “should” is there, and so it permitted, but not required.  So then change the “may” to “need not” and then add a reference to the sentence.</w:t>
      </w:r>
    </w:p>
    <w:p w:rsidR="00ED76D7" w:rsidRPr="0074786E" w:rsidRDefault="00ED76D7" w:rsidP="00C326F9">
      <w:pPr>
        <w:numPr>
          <w:ilvl w:val="3"/>
          <w:numId w:val="1"/>
        </w:numPr>
        <w:rPr>
          <w:szCs w:val="22"/>
        </w:rPr>
      </w:pPr>
      <w:r w:rsidRPr="0074786E">
        <w:rPr>
          <w:b/>
          <w:szCs w:val="22"/>
        </w:rPr>
        <w:t>Results of Motion #34: 16-0-2</w:t>
      </w:r>
      <w:r w:rsidRPr="0074786E">
        <w:rPr>
          <w:szCs w:val="22"/>
        </w:rPr>
        <w:t xml:space="preserve"> Motion passes</w:t>
      </w:r>
    </w:p>
    <w:p w:rsidR="00ED76D7" w:rsidRPr="0074786E" w:rsidRDefault="00ED76D7" w:rsidP="00ED76D7">
      <w:pPr>
        <w:numPr>
          <w:ilvl w:val="2"/>
          <w:numId w:val="1"/>
        </w:numPr>
        <w:rPr>
          <w:b/>
          <w:szCs w:val="22"/>
        </w:rPr>
      </w:pPr>
      <w:r w:rsidRPr="0074786E">
        <w:rPr>
          <w:b/>
          <w:color w:val="C00000"/>
          <w:szCs w:val="22"/>
        </w:rPr>
        <w:t xml:space="preserve">Motion #35: </w:t>
      </w:r>
      <w:r w:rsidRPr="0074786E">
        <w:rPr>
          <w:b/>
          <w:szCs w:val="22"/>
        </w:rPr>
        <w:t>Fix 11ah editing error</w:t>
      </w:r>
    </w:p>
    <w:p w:rsidR="00ED76D7" w:rsidRPr="0074786E" w:rsidRDefault="00ED76D7" w:rsidP="00ED76D7">
      <w:pPr>
        <w:numPr>
          <w:ilvl w:val="3"/>
          <w:numId w:val="1"/>
        </w:numPr>
        <w:rPr>
          <w:szCs w:val="22"/>
          <w:lang w:val="en-US"/>
        </w:rPr>
      </w:pPr>
      <w:r w:rsidRPr="0074786E">
        <w:rPr>
          <w:szCs w:val="22"/>
          <w:lang w:val="en-US"/>
        </w:rPr>
        <w:t>At 3176.35 (D0.5) delete the words “if 1 MHz Duplicate PPDU as described in”</w:t>
      </w:r>
    </w:p>
    <w:p w:rsidR="00ED76D7" w:rsidRPr="0074786E" w:rsidRDefault="00ED76D7" w:rsidP="00ED76D7">
      <w:pPr>
        <w:ind w:left="1728"/>
        <w:rPr>
          <w:szCs w:val="22"/>
        </w:rPr>
      </w:pPr>
      <w:r w:rsidRPr="0074786E">
        <w:rPr>
          <w:szCs w:val="22"/>
        </w:rPr>
        <w:t>Duplication and phase rotation: Duplicate 6 symbols of SIG field over each 1 MHz of the CH_BANDWIDTH if 1 MHz Duplicate PPDU. Apply the appropriate phase rotation for each 1 MHz subchannel as described in if 1 MHz Duplicate PPDU as described in 23.3.9.12 (1 MHz and 2 MHz duplicate transmission) and 23.3.7 (Mathematical description of signals).</w:t>
      </w:r>
    </w:p>
    <w:p w:rsidR="0072779B" w:rsidRPr="0074786E" w:rsidRDefault="00ED76D7" w:rsidP="00ED76D7">
      <w:pPr>
        <w:numPr>
          <w:ilvl w:val="3"/>
          <w:numId w:val="1"/>
        </w:numPr>
        <w:rPr>
          <w:szCs w:val="22"/>
        </w:rPr>
      </w:pPr>
      <w:r w:rsidRPr="0074786E">
        <w:rPr>
          <w:szCs w:val="22"/>
        </w:rPr>
        <w:t>Moved: Youhan KIM  2</w:t>
      </w:r>
      <w:r w:rsidRPr="0074786E">
        <w:rPr>
          <w:szCs w:val="22"/>
          <w:vertAlign w:val="superscript"/>
        </w:rPr>
        <w:t>nd</w:t>
      </w:r>
      <w:r w:rsidRPr="0074786E">
        <w:rPr>
          <w:szCs w:val="22"/>
        </w:rPr>
        <w:t>: Mark HAMILTON</w:t>
      </w:r>
    </w:p>
    <w:p w:rsidR="00ED76D7" w:rsidRPr="0074786E" w:rsidRDefault="00ED76D7" w:rsidP="00ED76D7">
      <w:pPr>
        <w:numPr>
          <w:ilvl w:val="3"/>
          <w:numId w:val="1"/>
        </w:numPr>
        <w:rPr>
          <w:szCs w:val="22"/>
        </w:rPr>
      </w:pPr>
      <w:r w:rsidRPr="0074786E">
        <w:rPr>
          <w:szCs w:val="22"/>
        </w:rPr>
        <w:t>Discussion: We had previously addressed several comments on the TGah editor errors that needed to be fixed.  We have this one last change that needed to be done.</w:t>
      </w:r>
    </w:p>
    <w:p w:rsidR="00ED76D7" w:rsidRPr="0074786E" w:rsidRDefault="00ED76D7" w:rsidP="00ED76D7">
      <w:pPr>
        <w:numPr>
          <w:ilvl w:val="3"/>
          <w:numId w:val="1"/>
        </w:numPr>
        <w:rPr>
          <w:szCs w:val="22"/>
        </w:rPr>
      </w:pPr>
      <w:r w:rsidRPr="0074786E">
        <w:rPr>
          <w:b/>
          <w:szCs w:val="22"/>
        </w:rPr>
        <w:t>Results of Motion #35: Motion Passes</w:t>
      </w:r>
      <w:r w:rsidRPr="0074786E">
        <w:rPr>
          <w:szCs w:val="22"/>
        </w:rPr>
        <w:t xml:space="preserve"> without objection my unanimous consent.</w:t>
      </w:r>
    </w:p>
    <w:p w:rsidR="007832EC" w:rsidRPr="0074786E" w:rsidRDefault="007832EC" w:rsidP="007832EC">
      <w:pPr>
        <w:ind w:left="1728"/>
        <w:rPr>
          <w:szCs w:val="22"/>
        </w:rPr>
      </w:pPr>
    </w:p>
    <w:p w:rsidR="0072779B" w:rsidRPr="0074786E" w:rsidRDefault="00717929" w:rsidP="00ED76D7">
      <w:pPr>
        <w:numPr>
          <w:ilvl w:val="1"/>
          <w:numId w:val="1"/>
        </w:numPr>
        <w:rPr>
          <w:szCs w:val="22"/>
        </w:rPr>
      </w:pPr>
      <w:r w:rsidRPr="0074786E">
        <w:rPr>
          <w:b/>
          <w:szCs w:val="22"/>
        </w:rPr>
        <w:t>Review Submission 11-18/0203r1</w:t>
      </w:r>
      <w:r w:rsidRPr="0074786E">
        <w:rPr>
          <w:szCs w:val="22"/>
        </w:rPr>
        <w:t xml:space="preserve"> – Gabor </w:t>
      </w:r>
    </w:p>
    <w:p w:rsidR="00717929" w:rsidRPr="0074786E" w:rsidRDefault="002B2F77" w:rsidP="00717929">
      <w:pPr>
        <w:numPr>
          <w:ilvl w:val="2"/>
          <w:numId w:val="1"/>
        </w:numPr>
        <w:rPr>
          <w:szCs w:val="22"/>
        </w:rPr>
      </w:pPr>
      <w:hyperlink r:id="rId46" w:history="1">
        <w:r w:rsidR="00717929" w:rsidRPr="0074786E">
          <w:rPr>
            <w:rStyle w:val="Hyperlink"/>
            <w:szCs w:val="22"/>
          </w:rPr>
          <w:t>https://mentor.ieee.org/802.11/dcn/18/11-18-0203-01-000m-csa-enhancement.docx</w:t>
        </w:r>
      </w:hyperlink>
    </w:p>
    <w:p w:rsidR="0072779B" w:rsidRPr="0074786E" w:rsidRDefault="00717929" w:rsidP="00717929">
      <w:pPr>
        <w:numPr>
          <w:ilvl w:val="2"/>
          <w:numId w:val="1"/>
        </w:numPr>
        <w:rPr>
          <w:szCs w:val="22"/>
        </w:rPr>
      </w:pPr>
      <w:r w:rsidRPr="0074786E">
        <w:rPr>
          <w:szCs w:val="22"/>
        </w:rPr>
        <w:t>Review the changes that have been made since Monday’s review.</w:t>
      </w:r>
    </w:p>
    <w:p w:rsidR="00717929" w:rsidRPr="0074786E" w:rsidRDefault="00717929" w:rsidP="00717929">
      <w:pPr>
        <w:numPr>
          <w:ilvl w:val="2"/>
          <w:numId w:val="1"/>
        </w:numPr>
        <w:rPr>
          <w:szCs w:val="22"/>
        </w:rPr>
      </w:pPr>
      <w:r w:rsidRPr="0074786E">
        <w:rPr>
          <w:szCs w:val="22"/>
        </w:rPr>
        <w:t>Only two comments were received suggesting improvements.</w:t>
      </w:r>
    </w:p>
    <w:p w:rsidR="00717929" w:rsidRPr="0074786E" w:rsidRDefault="00717929" w:rsidP="00717929">
      <w:pPr>
        <w:numPr>
          <w:ilvl w:val="2"/>
          <w:numId w:val="1"/>
        </w:numPr>
        <w:rPr>
          <w:szCs w:val="22"/>
        </w:rPr>
      </w:pPr>
      <w:r w:rsidRPr="0074786E">
        <w:rPr>
          <w:szCs w:val="22"/>
        </w:rPr>
        <w:t>New text added to Clause 11 – Extended Channel Switch Announcement element and the Channel Switch Announcement element.</w:t>
      </w:r>
    </w:p>
    <w:p w:rsidR="00717929" w:rsidRPr="0074786E" w:rsidRDefault="00717929" w:rsidP="00717929">
      <w:pPr>
        <w:numPr>
          <w:ilvl w:val="2"/>
          <w:numId w:val="1"/>
        </w:numPr>
        <w:rPr>
          <w:szCs w:val="22"/>
        </w:rPr>
      </w:pPr>
      <w:r w:rsidRPr="0074786E">
        <w:rPr>
          <w:szCs w:val="22"/>
        </w:rPr>
        <w:t>Discussion on the Channel Switch Count field.</w:t>
      </w:r>
    </w:p>
    <w:p w:rsidR="00717929" w:rsidRPr="0074786E" w:rsidRDefault="00717929" w:rsidP="00717929">
      <w:pPr>
        <w:numPr>
          <w:ilvl w:val="2"/>
          <w:numId w:val="1"/>
        </w:numPr>
        <w:rPr>
          <w:szCs w:val="22"/>
        </w:rPr>
      </w:pPr>
      <w:r w:rsidRPr="0074786E">
        <w:rPr>
          <w:szCs w:val="22"/>
        </w:rPr>
        <w:t>Discussion on the possible change of behaviour due to this change and affect to existing STA.</w:t>
      </w:r>
    </w:p>
    <w:p w:rsidR="007832EC" w:rsidRPr="0074786E" w:rsidRDefault="007832EC" w:rsidP="00717929">
      <w:pPr>
        <w:numPr>
          <w:ilvl w:val="2"/>
          <w:numId w:val="1"/>
        </w:numPr>
        <w:rPr>
          <w:szCs w:val="22"/>
        </w:rPr>
      </w:pPr>
      <w:r w:rsidRPr="0074786E">
        <w:rPr>
          <w:szCs w:val="22"/>
        </w:rPr>
        <w:t>Given that there is not complete consensus, Gabor is to take the feedback and come back with a possible revision later.</w:t>
      </w:r>
    </w:p>
    <w:p w:rsidR="007832EC" w:rsidRPr="0074786E" w:rsidRDefault="007832EC" w:rsidP="007832EC">
      <w:pPr>
        <w:ind w:left="1224"/>
        <w:rPr>
          <w:szCs w:val="22"/>
        </w:rPr>
      </w:pPr>
    </w:p>
    <w:p w:rsidR="007832EC" w:rsidRPr="0074786E" w:rsidRDefault="007832EC" w:rsidP="007832EC">
      <w:pPr>
        <w:numPr>
          <w:ilvl w:val="1"/>
          <w:numId w:val="1"/>
        </w:numPr>
        <w:rPr>
          <w:szCs w:val="22"/>
        </w:rPr>
      </w:pPr>
      <w:r w:rsidRPr="0074786E">
        <w:rPr>
          <w:b/>
          <w:szCs w:val="22"/>
        </w:rPr>
        <w:t>Review submission 11-17/1890r1</w:t>
      </w:r>
      <w:r w:rsidRPr="0074786E">
        <w:rPr>
          <w:szCs w:val="22"/>
        </w:rPr>
        <w:t xml:space="preserve"> - Nehru BHANDARU</w:t>
      </w:r>
    </w:p>
    <w:p w:rsidR="007832EC" w:rsidRPr="0074786E" w:rsidRDefault="002B2F77" w:rsidP="007832EC">
      <w:pPr>
        <w:numPr>
          <w:ilvl w:val="2"/>
          <w:numId w:val="1"/>
        </w:numPr>
        <w:rPr>
          <w:szCs w:val="22"/>
        </w:rPr>
      </w:pPr>
      <w:hyperlink r:id="rId47" w:history="1">
        <w:r w:rsidR="004D50FA" w:rsidRPr="0074786E">
          <w:rPr>
            <w:rStyle w:val="Hyperlink"/>
            <w:szCs w:val="22"/>
          </w:rPr>
          <w:t>https://mentor.ieee.org/802.11/dcn/17/11-17-1890-01-000m-comments-on-sae-state-machine.docx</w:t>
        </w:r>
      </w:hyperlink>
      <w:r w:rsidR="007832EC" w:rsidRPr="0074786E">
        <w:rPr>
          <w:szCs w:val="22"/>
        </w:rPr>
        <w:t xml:space="preserve">   </w:t>
      </w:r>
    </w:p>
    <w:p w:rsidR="0072779B" w:rsidRPr="0074786E" w:rsidRDefault="007832EC" w:rsidP="007832EC">
      <w:pPr>
        <w:numPr>
          <w:ilvl w:val="2"/>
          <w:numId w:val="1"/>
        </w:numPr>
        <w:rPr>
          <w:szCs w:val="22"/>
        </w:rPr>
      </w:pPr>
      <w:r w:rsidRPr="0074786E">
        <w:rPr>
          <w:szCs w:val="22"/>
        </w:rPr>
        <w:t>Review changes from prior revision</w:t>
      </w:r>
    </w:p>
    <w:p w:rsidR="007832EC" w:rsidRPr="0074786E" w:rsidRDefault="007832EC" w:rsidP="007832EC">
      <w:pPr>
        <w:numPr>
          <w:ilvl w:val="2"/>
          <w:numId w:val="1"/>
        </w:numPr>
        <w:rPr>
          <w:szCs w:val="22"/>
        </w:rPr>
      </w:pPr>
      <w:r w:rsidRPr="0074786E">
        <w:rPr>
          <w:szCs w:val="22"/>
        </w:rPr>
        <w:t xml:space="preserve"> No questions</w:t>
      </w:r>
    </w:p>
    <w:p w:rsidR="007832EC" w:rsidRPr="0074786E" w:rsidRDefault="007832EC" w:rsidP="007832EC">
      <w:pPr>
        <w:numPr>
          <w:ilvl w:val="2"/>
          <w:numId w:val="1"/>
        </w:numPr>
        <w:rPr>
          <w:szCs w:val="22"/>
        </w:rPr>
      </w:pPr>
      <w:r w:rsidRPr="0074786E">
        <w:rPr>
          <w:szCs w:val="22"/>
        </w:rPr>
        <w:t>Motion #36 – SAE state machine</w:t>
      </w:r>
    </w:p>
    <w:p w:rsidR="007832EC" w:rsidRPr="0074786E" w:rsidRDefault="007832EC" w:rsidP="007832EC">
      <w:pPr>
        <w:numPr>
          <w:ilvl w:val="3"/>
          <w:numId w:val="1"/>
        </w:numPr>
        <w:rPr>
          <w:szCs w:val="22"/>
          <w:lang w:val="en-US"/>
        </w:rPr>
      </w:pPr>
      <w:r w:rsidRPr="0074786E">
        <w:rPr>
          <w:szCs w:val="22"/>
          <w:lang w:val="en-US"/>
        </w:rPr>
        <w:t xml:space="preserve">Incorporate the text changes indicated in </w:t>
      </w:r>
      <w:hyperlink r:id="rId48" w:history="1">
        <w:r w:rsidRPr="0074786E">
          <w:rPr>
            <w:rStyle w:val="Hyperlink"/>
            <w:szCs w:val="22"/>
            <w:lang w:val="en-US"/>
          </w:rPr>
          <w:t>https://mentor.ieee.org/802.11/dcn/17/11-17-1890-01-000m-comments-on-sae-state-machine.docx</w:t>
        </w:r>
      </w:hyperlink>
      <w:r w:rsidRPr="0074786E">
        <w:rPr>
          <w:szCs w:val="22"/>
          <w:lang w:val="en-US"/>
        </w:rPr>
        <w:t xml:space="preserve">   into the TGmd draft.</w:t>
      </w:r>
    </w:p>
    <w:p w:rsidR="007832EC" w:rsidRPr="0074786E" w:rsidRDefault="007832EC" w:rsidP="007832EC">
      <w:pPr>
        <w:numPr>
          <w:ilvl w:val="3"/>
          <w:numId w:val="1"/>
        </w:numPr>
        <w:rPr>
          <w:szCs w:val="22"/>
        </w:rPr>
      </w:pPr>
      <w:r w:rsidRPr="0074786E">
        <w:rPr>
          <w:szCs w:val="22"/>
        </w:rPr>
        <w:t>Moved: Nehru BHANDARU  2</w:t>
      </w:r>
      <w:r w:rsidRPr="0074786E">
        <w:rPr>
          <w:szCs w:val="22"/>
          <w:vertAlign w:val="superscript"/>
        </w:rPr>
        <w:t>nd</w:t>
      </w:r>
      <w:r w:rsidRPr="0074786E">
        <w:rPr>
          <w:szCs w:val="22"/>
        </w:rPr>
        <w:t>: Chris HANSEN</w:t>
      </w:r>
    </w:p>
    <w:p w:rsidR="007832EC" w:rsidRPr="0074786E" w:rsidRDefault="007832EC" w:rsidP="007832EC">
      <w:pPr>
        <w:numPr>
          <w:ilvl w:val="3"/>
          <w:numId w:val="1"/>
        </w:numPr>
        <w:rPr>
          <w:szCs w:val="22"/>
        </w:rPr>
      </w:pPr>
      <w:r w:rsidRPr="0074786E">
        <w:rPr>
          <w:szCs w:val="22"/>
        </w:rPr>
        <w:t>Discussion: None</w:t>
      </w:r>
    </w:p>
    <w:p w:rsidR="007832EC" w:rsidRPr="0074786E" w:rsidRDefault="007832EC" w:rsidP="007832EC">
      <w:pPr>
        <w:numPr>
          <w:ilvl w:val="3"/>
          <w:numId w:val="1"/>
        </w:numPr>
        <w:rPr>
          <w:szCs w:val="22"/>
        </w:rPr>
      </w:pPr>
      <w:r w:rsidRPr="0074786E">
        <w:rPr>
          <w:b/>
          <w:szCs w:val="22"/>
        </w:rPr>
        <w:t>Results of Motion #36 – 10-0-3</w:t>
      </w:r>
      <w:r w:rsidRPr="0074786E">
        <w:rPr>
          <w:szCs w:val="22"/>
        </w:rPr>
        <w:t xml:space="preserve"> Motion Passes.</w:t>
      </w:r>
    </w:p>
    <w:p w:rsidR="004D50FA" w:rsidRPr="0074786E" w:rsidRDefault="004D50FA" w:rsidP="004D50FA">
      <w:pPr>
        <w:ind w:left="1728"/>
        <w:rPr>
          <w:szCs w:val="22"/>
        </w:rPr>
      </w:pPr>
    </w:p>
    <w:p w:rsidR="007832EC" w:rsidRPr="0074786E" w:rsidRDefault="007832EC" w:rsidP="007832EC">
      <w:pPr>
        <w:numPr>
          <w:ilvl w:val="1"/>
          <w:numId w:val="1"/>
        </w:numPr>
        <w:rPr>
          <w:szCs w:val="22"/>
        </w:rPr>
      </w:pPr>
      <w:r w:rsidRPr="0074786E">
        <w:rPr>
          <w:b/>
          <w:szCs w:val="22"/>
        </w:rPr>
        <w:t>Review submission 11-17/1807r3</w:t>
      </w:r>
      <w:r w:rsidRPr="0074786E">
        <w:rPr>
          <w:szCs w:val="22"/>
        </w:rPr>
        <w:t xml:space="preserve"> Nehru BHANDARU</w:t>
      </w:r>
    </w:p>
    <w:p w:rsidR="007832EC" w:rsidRPr="0074786E" w:rsidRDefault="002B2F77" w:rsidP="007832EC">
      <w:pPr>
        <w:numPr>
          <w:ilvl w:val="2"/>
          <w:numId w:val="1"/>
        </w:numPr>
        <w:rPr>
          <w:szCs w:val="22"/>
        </w:rPr>
      </w:pPr>
      <w:hyperlink r:id="rId49" w:history="1">
        <w:r w:rsidR="007832EC" w:rsidRPr="0074786E">
          <w:rPr>
            <w:rStyle w:val="Hyperlink"/>
            <w:szCs w:val="22"/>
          </w:rPr>
          <w:t>https://mentor.ieee.org/802.11/dcn/17/11-17-1807-03-000m-defense-against-multi-channel-mitm-attacks-via-operating-channel-validation.docx</w:t>
        </w:r>
      </w:hyperlink>
    </w:p>
    <w:p w:rsidR="004D50FA" w:rsidRPr="0074786E" w:rsidRDefault="004D50FA" w:rsidP="004D50FA">
      <w:pPr>
        <w:numPr>
          <w:ilvl w:val="2"/>
          <w:numId w:val="1"/>
        </w:numPr>
        <w:rPr>
          <w:szCs w:val="22"/>
        </w:rPr>
      </w:pPr>
      <w:r w:rsidRPr="0074786E">
        <w:rPr>
          <w:szCs w:val="22"/>
        </w:rPr>
        <w:t>Title: Defence against multi-channel MITM attacks via Operating Channel Validation</w:t>
      </w:r>
    </w:p>
    <w:p w:rsidR="004D50FA" w:rsidRPr="0074786E" w:rsidRDefault="004D50FA" w:rsidP="004D50FA">
      <w:pPr>
        <w:numPr>
          <w:ilvl w:val="2"/>
          <w:numId w:val="1"/>
        </w:numPr>
        <w:rPr>
          <w:szCs w:val="22"/>
        </w:rPr>
      </w:pPr>
      <w:r w:rsidRPr="0074786E">
        <w:rPr>
          <w:szCs w:val="22"/>
        </w:rPr>
        <w:t>Abstract: Several possible MITM attacks [1] that force an IV reset of a key, with associated security ramifications, have recently been disclosed against implementations of RSN specified in the 802.11 standard [2]. While there is no immediate known threat from deficiencies in RSNA protocols as currently specified, it would be prudent to provide some protection against MITM, in particular multi-channel MITM [3], in a future revision of the standard to protect against transparent (undetected), reliable and targeted MITM attacks. This submission provides normative language and recommendations to protect against MITM in an RSN where an attacker can masquerade as a legitimate AP on one channel and a legitimate non-AP STA on another channel in an Infrastructure network. In this document, IEEE 802.11 draft revision ‘Draft P802.11REVmd_D0.3.pdf’ [7] is used as the base version when describing the proposed changes.</w:t>
      </w:r>
    </w:p>
    <w:p w:rsidR="004D50FA" w:rsidRPr="0074786E" w:rsidRDefault="004D50FA" w:rsidP="007832EC">
      <w:pPr>
        <w:numPr>
          <w:ilvl w:val="2"/>
          <w:numId w:val="1"/>
        </w:numPr>
        <w:rPr>
          <w:szCs w:val="22"/>
        </w:rPr>
      </w:pPr>
      <w:r w:rsidRPr="0074786E">
        <w:rPr>
          <w:szCs w:val="22"/>
        </w:rPr>
        <w:t>Review submission</w:t>
      </w:r>
    </w:p>
    <w:p w:rsidR="004D50FA" w:rsidRPr="0074786E" w:rsidRDefault="004D50FA" w:rsidP="007832EC">
      <w:pPr>
        <w:numPr>
          <w:ilvl w:val="2"/>
          <w:numId w:val="1"/>
        </w:numPr>
        <w:rPr>
          <w:szCs w:val="22"/>
        </w:rPr>
      </w:pPr>
      <w:r w:rsidRPr="0074786E">
        <w:rPr>
          <w:szCs w:val="22"/>
        </w:rPr>
        <w:t xml:space="preserve"> </w:t>
      </w:r>
      <w:r w:rsidR="007E0EFF" w:rsidRPr="0074786E">
        <w:rPr>
          <w:szCs w:val="22"/>
        </w:rPr>
        <w:t>Discussion – editor instructions were not noted properly – Mesh and PICS should be done for a complete submission.</w:t>
      </w:r>
    </w:p>
    <w:p w:rsidR="007E0EFF" w:rsidRPr="0074786E" w:rsidRDefault="007E0EFF" w:rsidP="007832EC">
      <w:pPr>
        <w:numPr>
          <w:ilvl w:val="2"/>
          <w:numId w:val="1"/>
        </w:numPr>
        <w:rPr>
          <w:szCs w:val="22"/>
        </w:rPr>
      </w:pPr>
      <w:r w:rsidRPr="0074786E">
        <w:rPr>
          <w:szCs w:val="22"/>
        </w:rPr>
        <w:t>This addresses one MITM attack, but not all cases.  The OCI protects on the same channel.</w:t>
      </w:r>
    </w:p>
    <w:p w:rsidR="007E0EFF" w:rsidRPr="0074786E" w:rsidRDefault="007E0EFF" w:rsidP="007832EC">
      <w:pPr>
        <w:numPr>
          <w:ilvl w:val="2"/>
          <w:numId w:val="1"/>
        </w:numPr>
        <w:rPr>
          <w:szCs w:val="22"/>
        </w:rPr>
      </w:pPr>
      <w:r w:rsidRPr="0074786E">
        <w:rPr>
          <w:szCs w:val="22"/>
        </w:rPr>
        <w:t>The format of the Element is missing Country String and use the Global operating table (E4) and this should be updated to make operating class global with the new table.</w:t>
      </w:r>
    </w:p>
    <w:p w:rsidR="007E0EFF" w:rsidRPr="0074786E" w:rsidRDefault="00803D47" w:rsidP="007832EC">
      <w:pPr>
        <w:numPr>
          <w:ilvl w:val="2"/>
          <w:numId w:val="1"/>
        </w:numPr>
        <w:rPr>
          <w:szCs w:val="22"/>
        </w:rPr>
      </w:pPr>
      <w:r w:rsidRPr="0074786E">
        <w:rPr>
          <w:szCs w:val="22"/>
        </w:rPr>
        <w:t xml:space="preserve">With the </w:t>
      </w:r>
      <w:r w:rsidR="007E0EFF" w:rsidRPr="0074786E">
        <w:rPr>
          <w:szCs w:val="22"/>
        </w:rPr>
        <w:t xml:space="preserve">Annex E Table </w:t>
      </w:r>
      <w:r w:rsidRPr="0074786E">
        <w:rPr>
          <w:szCs w:val="22"/>
        </w:rPr>
        <w:t>you only need to give the primary channel and the table gives the sub channels – the KDE may not be complete –</w:t>
      </w:r>
    </w:p>
    <w:p w:rsidR="00803D47" w:rsidRPr="0074786E" w:rsidRDefault="00803D47" w:rsidP="007832EC">
      <w:pPr>
        <w:numPr>
          <w:ilvl w:val="2"/>
          <w:numId w:val="1"/>
        </w:numPr>
        <w:rPr>
          <w:szCs w:val="22"/>
        </w:rPr>
      </w:pPr>
      <w:r w:rsidRPr="0074786E">
        <w:rPr>
          <w:szCs w:val="22"/>
        </w:rPr>
        <w:t>List of frames to protect – should add WMN sleep mode</w:t>
      </w:r>
    </w:p>
    <w:p w:rsidR="00803D47" w:rsidRPr="0074786E" w:rsidRDefault="00803D47" w:rsidP="007832EC">
      <w:pPr>
        <w:numPr>
          <w:ilvl w:val="2"/>
          <w:numId w:val="1"/>
        </w:numPr>
        <w:rPr>
          <w:szCs w:val="22"/>
        </w:rPr>
      </w:pPr>
      <w:r w:rsidRPr="0074786E">
        <w:rPr>
          <w:szCs w:val="22"/>
        </w:rPr>
        <w:t>Discussion on defining what the behaviour is after the timeout occurs.</w:t>
      </w:r>
    </w:p>
    <w:p w:rsidR="00803D47" w:rsidRPr="0074786E" w:rsidRDefault="00803D47" w:rsidP="00803D47">
      <w:pPr>
        <w:numPr>
          <w:ilvl w:val="3"/>
          <w:numId w:val="1"/>
        </w:numPr>
        <w:rPr>
          <w:szCs w:val="22"/>
        </w:rPr>
      </w:pPr>
      <w:r w:rsidRPr="0074786E">
        <w:rPr>
          <w:szCs w:val="22"/>
        </w:rPr>
        <w:t>More discussion offline should occur.</w:t>
      </w:r>
    </w:p>
    <w:p w:rsidR="00803D47" w:rsidRPr="0074786E" w:rsidRDefault="00803D47" w:rsidP="00803D47">
      <w:pPr>
        <w:numPr>
          <w:ilvl w:val="2"/>
          <w:numId w:val="1"/>
        </w:numPr>
        <w:rPr>
          <w:szCs w:val="22"/>
        </w:rPr>
      </w:pPr>
      <w:r w:rsidRPr="0074786E">
        <w:rPr>
          <w:szCs w:val="22"/>
        </w:rPr>
        <w:t xml:space="preserve">SA Query Request Frame – why not give size in </w:t>
      </w:r>
      <w:r w:rsidR="00F52D26" w:rsidRPr="0074786E">
        <w:rPr>
          <w:szCs w:val="22"/>
        </w:rPr>
        <w:t>Octets</w:t>
      </w:r>
      <w:r w:rsidRPr="0074786E">
        <w:rPr>
          <w:szCs w:val="22"/>
        </w:rPr>
        <w:t xml:space="preserve"> for the OCI Element  (O or N) the N should be the actual number.</w:t>
      </w:r>
    </w:p>
    <w:p w:rsidR="00803D47" w:rsidRDefault="00803D47" w:rsidP="00803D47">
      <w:pPr>
        <w:numPr>
          <w:ilvl w:val="2"/>
          <w:numId w:val="1"/>
        </w:numPr>
        <w:rPr>
          <w:szCs w:val="22"/>
        </w:rPr>
      </w:pPr>
      <w:r w:rsidRPr="0074786E">
        <w:rPr>
          <w:szCs w:val="22"/>
        </w:rPr>
        <w:t>Editor comment on the format of the submission that should include the page and line number where the edits are to be made on, and use cross out for delete and underscore for adds.</w:t>
      </w:r>
    </w:p>
    <w:p w:rsidR="00663593" w:rsidRPr="00F52D26" w:rsidRDefault="00F52D26" w:rsidP="00803D47">
      <w:pPr>
        <w:numPr>
          <w:ilvl w:val="2"/>
          <w:numId w:val="1"/>
        </w:numPr>
        <w:rPr>
          <w:szCs w:val="22"/>
        </w:rPr>
      </w:pPr>
      <w:r w:rsidRPr="00663593">
        <w:rPr>
          <w:highlight w:val="yellow"/>
        </w:rPr>
        <w:t>ACTION ITEM</w:t>
      </w:r>
      <w:r>
        <w:rPr>
          <w:highlight w:val="yellow"/>
        </w:rPr>
        <w:t xml:space="preserve"> #I3</w:t>
      </w:r>
      <w:r w:rsidR="00663593" w:rsidRPr="00663593">
        <w:rPr>
          <w:highlight w:val="yellow"/>
        </w:rPr>
        <w:t>:</w:t>
      </w:r>
      <w:r w:rsidR="00663593">
        <w:t>  Nehru BHANDARU to update and bring revision next session (March) or on a telecon.</w:t>
      </w:r>
    </w:p>
    <w:p w:rsidR="00F52D26" w:rsidRPr="0074786E" w:rsidRDefault="00F52D26" w:rsidP="00F52D26">
      <w:pPr>
        <w:ind w:left="1224"/>
        <w:rPr>
          <w:szCs w:val="22"/>
        </w:rPr>
      </w:pPr>
    </w:p>
    <w:p w:rsidR="00803D47" w:rsidRPr="0074786E" w:rsidRDefault="00803D47" w:rsidP="00803D47">
      <w:pPr>
        <w:numPr>
          <w:ilvl w:val="1"/>
          <w:numId w:val="1"/>
        </w:numPr>
        <w:rPr>
          <w:szCs w:val="22"/>
        </w:rPr>
      </w:pPr>
      <w:r w:rsidRPr="0074786E">
        <w:rPr>
          <w:b/>
          <w:szCs w:val="22"/>
        </w:rPr>
        <w:t>Review submission 11-18/202</w:t>
      </w:r>
      <w:r w:rsidRPr="0074786E">
        <w:rPr>
          <w:szCs w:val="22"/>
        </w:rPr>
        <w:t xml:space="preserve"> - Dan HARKINS</w:t>
      </w:r>
    </w:p>
    <w:bookmarkStart w:id="0" w:name="_Hlk505199808"/>
    <w:p w:rsidR="00803D47" w:rsidRPr="0074786E" w:rsidRDefault="002B2F77" w:rsidP="00803D47">
      <w:pPr>
        <w:numPr>
          <w:ilvl w:val="2"/>
          <w:numId w:val="1"/>
        </w:numPr>
        <w:rPr>
          <w:szCs w:val="22"/>
        </w:rPr>
      </w:pPr>
      <w:r>
        <w:fldChar w:fldCharType="begin"/>
      </w:r>
      <w:r>
        <w:instrText xml:space="preserve"> HYPERLINK "https://mentor.ieee.org/802.11/dcn/18/11-18-0202-01-000m-identifying-a-password.docx" </w:instrText>
      </w:r>
      <w:r>
        <w:fldChar w:fldCharType="separate"/>
      </w:r>
      <w:r w:rsidR="00803D47" w:rsidRPr="0074786E">
        <w:rPr>
          <w:rStyle w:val="Hyperlink"/>
          <w:szCs w:val="22"/>
        </w:rPr>
        <w:t>https://mentor.ieee.org/802.11/dcn/18/11-18-0202-01-000m-identifying-a-password.docx</w:t>
      </w:r>
      <w:r>
        <w:rPr>
          <w:rStyle w:val="Hyperlink"/>
          <w:szCs w:val="22"/>
        </w:rPr>
        <w:fldChar w:fldCharType="end"/>
      </w:r>
      <w:bookmarkEnd w:id="0"/>
    </w:p>
    <w:p w:rsidR="00803D47" w:rsidRPr="0074786E" w:rsidRDefault="00803D47" w:rsidP="00803D47">
      <w:pPr>
        <w:numPr>
          <w:ilvl w:val="2"/>
          <w:numId w:val="1"/>
        </w:numPr>
        <w:rPr>
          <w:szCs w:val="22"/>
        </w:rPr>
      </w:pPr>
      <w:r w:rsidRPr="0074786E">
        <w:rPr>
          <w:szCs w:val="22"/>
        </w:rPr>
        <w:t>Title: Adding a Password Identifier to SAE</w:t>
      </w:r>
    </w:p>
    <w:p w:rsidR="00803D47" w:rsidRPr="0074786E" w:rsidRDefault="00803D47" w:rsidP="00803D47">
      <w:pPr>
        <w:numPr>
          <w:ilvl w:val="2"/>
          <w:numId w:val="1"/>
        </w:numPr>
        <w:rPr>
          <w:szCs w:val="22"/>
        </w:rPr>
      </w:pPr>
      <w:r w:rsidRPr="0074786E">
        <w:rPr>
          <w:szCs w:val="22"/>
        </w:rPr>
        <w:t xml:space="preserve">Abstract: This document proposes a way to add a password identifier to SAE allowing for a password to be uniquely identified when an ambiguity exists, for instance when a password is identified by a wildcard peer MAC address. </w:t>
      </w:r>
    </w:p>
    <w:p w:rsidR="00803D47" w:rsidRPr="0074786E" w:rsidRDefault="00803D47" w:rsidP="00803D47">
      <w:pPr>
        <w:numPr>
          <w:ilvl w:val="2"/>
          <w:numId w:val="1"/>
        </w:numPr>
        <w:rPr>
          <w:szCs w:val="22"/>
        </w:rPr>
      </w:pPr>
      <w:r w:rsidRPr="0074786E">
        <w:rPr>
          <w:szCs w:val="22"/>
        </w:rPr>
        <w:lastRenderedPageBreak/>
        <w:t>Review Submission</w:t>
      </w:r>
    </w:p>
    <w:p w:rsidR="00803D47" w:rsidRPr="0074786E" w:rsidRDefault="001C59C8" w:rsidP="00803D47">
      <w:pPr>
        <w:numPr>
          <w:ilvl w:val="2"/>
          <w:numId w:val="1"/>
        </w:numPr>
        <w:rPr>
          <w:szCs w:val="22"/>
        </w:rPr>
      </w:pPr>
      <w:r w:rsidRPr="0074786E">
        <w:rPr>
          <w:szCs w:val="22"/>
        </w:rPr>
        <w:t>Discussion:</w:t>
      </w:r>
    </w:p>
    <w:p w:rsidR="001C59C8" w:rsidRPr="0074786E" w:rsidRDefault="001C59C8" w:rsidP="001C59C8">
      <w:pPr>
        <w:numPr>
          <w:ilvl w:val="3"/>
          <w:numId w:val="1"/>
        </w:numPr>
        <w:rPr>
          <w:szCs w:val="22"/>
        </w:rPr>
      </w:pPr>
      <w:r w:rsidRPr="0074786E">
        <w:rPr>
          <w:szCs w:val="22"/>
        </w:rPr>
        <w:t>Is this different from OWE? – yes, it is, OWE is on unauthenticated connection.</w:t>
      </w:r>
    </w:p>
    <w:p w:rsidR="001C59C8" w:rsidRPr="0074786E" w:rsidRDefault="001C59C8" w:rsidP="001C59C8">
      <w:pPr>
        <w:numPr>
          <w:ilvl w:val="3"/>
          <w:numId w:val="1"/>
        </w:numPr>
        <w:rPr>
          <w:szCs w:val="22"/>
        </w:rPr>
      </w:pPr>
      <w:r w:rsidRPr="0074786E">
        <w:rPr>
          <w:szCs w:val="22"/>
        </w:rPr>
        <w:t xml:space="preserve">This is for use for Identifiers only when it exists.  </w:t>
      </w:r>
    </w:p>
    <w:p w:rsidR="001C59C8" w:rsidRPr="0074786E" w:rsidRDefault="001C59C8" w:rsidP="001C59C8">
      <w:pPr>
        <w:numPr>
          <w:ilvl w:val="3"/>
          <w:numId w:val="1"/>
        </w:numPr>
        <w:rPr>
          <w:szCs w:val="22"/>
        </w:rPr>
      </w:pPr>
      <w:r w:rsidRPr="0074786E">
        <w:rPr>
          <w:szCs w:val="22"/>
        </w:rPr>
        <w:t>Concern for what the Identifier can be, if it is a simple identifier, the password is encrypted and not sent in the clear.  The Identifier can be simple as it is passed in the clear, so it does not have to be complicated string.</w:t>
      </w:r>
    </w:p>
    <w:p w:rsidR="001C59C8" w:rsidRPr="0074786E" w:rsidRDefault="001C59C8" w:rsidP="001C59C8">
      <w:pPr>
        <w:numPr>
          <w:ilvl w:val="3"/>
          <w:numId w:val="1"/>
        </w:numPr>
        <w:rPr>
          <w:szCs w:val="22"/>
        </w:rPr>
      </w:pPr>
      <w:r w:rsidRPr="0074786E">
        <w:rPr>
          <w:szCs w:val="22"/>
        </w:rPr>
        <w:t>Discussion on possible UI interaction with the change.</w:t>
      </w:r>
    </w:p>
    <w:p w:rsidR="001C59C8" w:rsidRPr="0074786E" w:rsidRDefault="00E408C1" w:rsidP="001C59C8">
      <w:pPr>
        <w:numPr>
          <w:ilvl w:val="3"/>
          <w:numId w:val="1"/>
        </w:numPr>
        <w:rPr>
          <w:szCs w:val="22"/>
        </w:rPr>
      </w:pPr>
      <w:r w:rsidRPr="0074786E">
        <w:rPr>
          <w:szCs w:val="22"/>
        </w:rPr>
        <w:t>Discussion on how the use of Password would be stored/challenged/identified.</w:t>
      </w:r>
    </w:p>
    <w:p w:rsidR="00E408C1" w:rsidRDefault="00E408C1" w:rsidP="00E408C1">
      <w:pPr>
        <w:numPr>
          <w:ilvl w:val="2"/>
          <w:numId w:val="1"/>
        </w:numPr>
        <w:rPr>
          <w:szCs w:val="22"/>
        </w:rPr>
      </w:pPr>
      <w:r w:rsidRPr="0074786E">
        <w:rPr>
          <w:szCs w:val="22"/>
        </w:rPr>
        <w:t>Will bring back on Thursday PM1.</w:t>
      </w:r>
    </w:p>
    <w:p w:rsidR="00F52D26" w:rsidRPr="0074786E" w:rsidRDefault="00F52D26" w:rsidP="00F52D26">
      <w:pPr>
        <w:ind w:left="1224"/>
        <w:rPr>
          <w:szCs w:val="22"/>
        </w:rPr>
      </w:pPr>
    </w:p>
    <w:p w:rsidR="00E408C1" w:rsidRPr="0074786E" w:rsidRDefault="00E408C1" w:rsidP="00E408C1">
      <w:pPr>
        <w:numPr>
          <w:ilvl w:val="1"/>
          <w:numId w:val="1"/>
        </w:numPr>
        <w:rPr>
          <w:szCs w:val="22"/>
          <w:lang w:val="en-US"/>
        </w:rPr>
      </w:pPr>
      <w:r w:rsidRPr="0074786E">
        <w:rPr>
          <w:b/>
          <w:szCs w:val="22"/>
        </w:rPr>
        <w:t xml:space="preserve">Review </w:t>
      </w:r>
      <w:r w:rsidRPr="0074786E">
        <w:rPr>
          <w:b/>
          <w:szCs w:val="22"/>
          <w:lang w:val="en-US"/>
        </w:rPr>
        <w:t>11-18-0227</w:t>
      </w:r>
      <w:r w:rsidRPr="0074786E">
        <w:rPr>
          <w:szCs w:val="22"/>
          <w:lang w:val="en-US"/>
        </w:rPr>
        <w:t xml:space="preserve"> – </w:t>
      </w:r>
      <w:r w:rsidR="00D15E6A" w:rsidRPr="0074786E">
        <w:rPr>
          <w:szCs w:val="22"/>
          <w:lang w:val="en-US"/>
        </w:rPr>
        <w:t>Jouni MALINEN</w:t>
      </w:r>
    </w:p>
    <w:p w:rsidR="00E408C1" w:rsidRPr="0074786E" w:rsidRDefault="002B2F77" w:rsidP="00E408C1">
      <w:pPr>
        <w:numPr>
          <w:ilvl w:val="2"/>
          <w:numId w:val="1"/>
        </w:numPr>
        <w:rPr>
          <w:szCs w:val="22"/>
        </w:rPr>
      </w:pPr>
      <w:hyperlink r:id="rId50" w:history="1">
        <w:r w:rsidR="00E408C1" w:rsidRPr="0074786E">
          <w:rPr>
            <w:rStyle w:val="Hyperlink"/>
            <w:szCs w:val="22"/>
          </w:rPr>
          <w:t>https://mentor.ieee.org/802.11/dcn/18/11-18-0227-01-000m-ft-protocol-with-fils-akms.docx</w:t>
        </w:r>
      </w:hyperlink>
    </w:p>
    <w:p w:rsidR="00E408C1" w:rsidRPr="0074786E" w:rsidRDefault="00E408C1" w:rsidP="002C5D98">
      <w:pPr>
        <w:numPr>
          <w:ilvl w:val="2"/>
          <w:numId w:val="1"/>
        </w:numPr>
        <w:rPr>
          <w:szCs w:val="22"/>
        </w:rPr>
      </w:pPr>
      <w:r w:rsidRPr="0074786E">
        <w:rPr>
          <w:szCs w:val="22"/>
        </w:rPr>
        <w:t>Title: FT protocol with FILS AKMs</w:t>
      </w:r>
    </w:p>
    <w:p w:rsidR="00E408C1" w:rsidRPr="0074786E" w:rsidRDefault="00E408C1" w:rsidP="002C5D98">
      <w:pPr>
        <w:numPr>
          <w:ilvl w:val="2"/>
          <w:numId w:val="1"/>
        </w:numPr>
        <w:rPr>
          <w:szCs w:val="22"/>
        </w:rPr>
      </w:pPr>
      <w:r w:rsidRPr="0074786E">
        <w:rPr>
          <w:szCs w:val="22"/>
        </w:rPr>
        <w:t>Abstract: Contribution 17-906r4 addressed number of issues related to FILS. However, the changes in that document for making FT protocol work with FILS AKMs, i.e., the case of using FILS authentication to derive FT key hierarchy during initial mobility domain association followed by use of FT protocol for subsequent reassociation, were not complete. They did not describe how the AES-SIV output is encoded in the Reassociation Request/Response frame. An attempt to implement this failed and there did not result in any good and clean way of encoding the data without changing the FTE design significantly.</w:t>
      </w:r>
    </w:p>
    <w:p w:rsidR="00E408C1" w:rsidRPr="0074786E" w:rsidRDefault="00E408C1" w:rsidP="002C5D98">
      <w:pPr>
        <w:ind w:left="1224"/>
        <w:jc w:val="both"/>
        <w:rPr>
          <w:szCs w:val="22"/>
        </w:rPr>
      </w:pPr>
      <w:r w:rsidRPr="0074786E">
        <w:rPr>
          <w:szCs w:val="22"/>
        </w:rPr>
        <w:t>To address this issue, this contribution proposes an alternatively direction for fixing the issue: derive additional keys (KEK2 and KCK2) to allow the previously defined (from P802.11r) protection mechanism in FTE (AES key wrap for protection GTK and IGTK and CMAC to generate the MIC) without ending up with issues of using keys with multiple different cryptographic operations.</w:t>
      </w:r>
    </w:p>
    <w:p w:rsidR="00E408C1" w:rsidRPr="0074786E" w:rsidRDefault="00E408C1" w:rsidP="002C5D98">
      <w:pPr>
        <w:ind w:left="1224"/>
        <w:jc w:val="both"/>
        <w:rPr>
          <w:szCs w:val="22"/>
        </w:rPr>
      </w:pPr>
      <w:r w:rsidRPr="0074786E">
        <w:rPr>
          <w:szCs w:val="22"/>
        </w:rPr>
        <w:t>As part of preparing this contribution, a separate item in use of the new Suite B AKM for FT was noticed to not be complete (FTE MIC subfield was not made variable length). That issue is also fixed here since the same change is needed with the one of the FILS+FT AKMs.</w:t>
      </w:r>
    </w:p>
    <w:p w:rsidR="00E408C1" w:rsidRPr="0074786E" w:rsidRDefault="00E408C1" w:rsidP="002C5D98">
      <w:pPr>
        <w:ind w:left="1224"/>
        <w:jc w:val="both"/>
        <w:rPr>
          <w:szCs w:val="22"/>
        </w:rPr>
      </w:pPr>
      <w:r w:rsidRPr="0074786E">
        <w:rPr>
          <w:szCs w:val="22"/>
        </w:rPr>
        <w:t>Revision history:</w:t>
      </w:r>
    </w:p>
    <w:p w:rsidR="00E408C1" w:rsidRPr="0074786E" w:rsidRDefault="00E408C1" w:rsidP="002C5D98">
      <w:pPr>
        <w:ind w:left="2160"/>
        <w:jc w:val="both"/>
        <w:rPr>
          <w:szCs w:val="22"/>
        </w:rPr>
      </w:pPr>
      <w:r w:rsidRPr="0074786E">
        <w:rPr>
          <w:szCs w:val="22"/>
        </w:rPr>
        <w:t>r1:  -  add a paragraph break in FTE definition to make it clearer that the length of the MIC field is independent of Element Count</w:t>
      </w:r>
    </w:p>
    <w:p w:rsidR="00E408C1" w:rsidRPr="0074786E" w:rsidRDefault="00E408C1" w:rsidP="00C10560">
      <w:pPr>
        <w:pStyle w:val="ListParagraph"/>
        <w:numPr>
          <w:ilvl w:val="0"/>
          <w:numId w:val="17"/>
        </w:numPr>
        <w:jc w:val="both"/>
        <w:rPr>
          <w:szCs w:val="22"/>
        </w:rPr>
      </w:pPr>
      <w:r w:rsidRPr="0074786E">
        <w:rPr>
          <w:szCs w:val="22"/>
        </w:rPr>
        <w:t>remove forgotten and unneeded baseline context before 9.4.2.48</w:t>
      </w:r>
    </w:p>
    <w:p w:rsidR="00E408C1" w:rsidRPr="0074786E" w:rsidRDefault="00E408C1" w:rsidP="002C5D98">
      <w:pPr>
        <w:numPr>
          <w:ilvl w:val="2"/>
          <w:numId w:val="1"/>
        </w:numPr>
        <w:rPr>
          <w:szCs w:val="22"/>
        </w:rPr>
      </w:pPr>
      <w:r w:rsidRPr="0074786E">
        <w:rPr>
          <w:szCs w:val="22"/>
        </w:rPr>
        <w:t>Review Submission</w:t>
      </w:r>
    </w:p>
    <w:p w:rsidR="00E408C1" w:rsidRPr="0074786E" w:rsidRDefault="001A2806" w:rsidP="002C5D98">
      <w:pPr>
        <w:numPr>
          <w:ilvl w:val="2"/>
          <w:numId w:val="1"/>
        </w:numPr>
        <w:rPr>
          <w:szCs w:val="22"/>
        </w:rPr>
      </w:pPr>
      <w:r w:rsidRPr="0074786E">
        <w:rPr>
          <w:szCs w:val="22"/>
        </w:rPr>
        <w:t>Discussion on the lifetime of the keys.</w:t>
      </w:r>
    </w:p>
    <w:p w:rsidR="001A2806" w:rsidRPr="0074786E" w:rsidRDefault="001A2806" w:rsidP="002C5D98">
      <w:pPr>
        <w:numPr>
          <w:ilvl w:val="2"/>
          <w:numId w:val="1"/>
        </w:numPr>
        <w:rPr>
          <w:szCs w:val="22"/>
        </w:rPr>
      </w:pPr>
      <w:r w:rsidRPr="0074786E">
        <w:rPr>
          <w:szCs w:val="22"/>
        </w:rPr>
        <w:t>Discussion on the reassociation case and the lifetime of the PTK.</w:t>
      </w:r>
    </w:p>
    <w:p w:rsidR="001A2806" w:rsidRPr="0074786E" w:rsidRDefault="001A2806" w:rsidP="002C5D98">
      <w:pPr>
        <w:numPr>
          <w:ilvl w:val="2"/>
          <w:numId w:val="1"/>
        </w:numPr>
        <w:rPr>
          <w:szCs w:val="22"/>
        </w:rPr>
      </w:pPr>
      <w:r w:rsidRPr="0074786E">
        <w:rPr>
          <w:szCs w:val="22"/>
        </w:rPr>
        <w:t xml:space="preserve">This is a modification of text that was modified by CID #114 and #102, doc 11-17/906r4 should be applied first and then apply the changes from 18/227r1. </w:t>
      </w:r>
    </w:p>
    <w:p w:rsidR="001A2806" w:rsidRPr="0074786E" w:rsidRDefault="001A2806" w:rsidP="002C5D98">
      <w:pPr>
        <w:numPr>
          <w:ilvl w:val="2"/>
          <w:numId w:val="1"/>
        </w:numPr>
        <w:rPr>
          <w:szCs w:val="22"/>
        </w:rPr>
      </w:pPr>
      <w:r w:rsidRPr="0074786E">
        <w:rPr>
          <w:szCs w:val="22"/>
        </w:rPr>
        <w:t>Updated Resolutions for CID #114 and CID #102</w:t>
      </w:r>
      <w:r w:rsidR="002C5D98" w:rsidRPr="0074786E">
        <w:rPr>
          <w:szCs w:val="22"/>
        </w:rPr>
        <w:t xml:space="preserve"> should be mailed to the chair for processing on Thursday PM1.</w:t>
      </w:r>
    </w:p>
    <w:p w:rsidR="002C5D98" w:rsidRPr="0074786E" w:rsidRDefault="002C5D98" w:rsidP="00E408C1">
      <w:pPr>
        <w:numPr>
          <w:ilvl w:val="1"/>
          <w:numId w:val="1"/>
        </w:numPr>
        <w:rPr>
          <w:szCs w:val="22"/>
        </w:rPr>
      </w:pPr>
      <w:r w:rsidRPr="00F52D26">
        <w:rPr>
          <w:b/>
          <w:szCs w:val="22"/>
        </w:rPr>
        <w:t>Review agenda for Wednesday PM2</w:t>
      </w:r>
      <w:r w:rsidRPr="0074786E">
        <w:rPr>
          <w:szCs w:val="22"/>
        </w:rPr>
        <w:t>.</w:t>
      </w:r>
    </w:p>
    <w:p w:rsidR="002C5D98" w:rsidRPr="00F52D26" w:rsidRDefault="002C5D98" w:rsidP="002C5D98">
      <w:pPr>
        <w:numPr>
          <w:ilvl w:val="1"/>
          <w:numId w:val="1"/>
        </w:numPr>
        <w:rPr>
          <w:b/>
          <w:szCs w:val="22"/>
        </w:rPr>
      </w:pPr>
      <w:r w:rsidRPr="00F52D26">
        <w:rPr>
          <w:b/>
          <w:szCs w:val="22"/>
        </w:rPr>
        <w:t>Recess 3:28pm</w:t>
      </w:r>
    </w:p>
    <w:p w:rsidR="002C5D98" w:rsidRPr="0074786E" w:rsidRDefault="002C5D98">
      <w:pPr>
        <w:rPr>
          <w:szCs w:val="22"/>
        </w:rPr>
      </w:pPr>
      <w:r w:rsidRPr="0074786E">
        <w:rPr>
          <w:szCs w:val="22"/>
        </w:rPr>
        <w:br w:type="page"/>
      </w:r>
    </w:p>
    <w:p w:rsidR="002C5D98" w:rsidRPr="0074786E" w:rsidRDefault="002C5D98" w:rsidP="002C5D98">
      <w:pPr>
        <w:pStyle w:val="ListParagraph"/>
        <w:numPr>
          <w:ilvl w:val="0"/>
          <w:numId w:val="1"/>
        </w:numPr>
        <w:rPr>
          <w:b/>
          <w:szCs w:val="22"/>
        </w:rPr>
      </w:pPr>
      <w:r w:rsidRPr="0074786E">
        <w:rPr>
          <w:b/>
          <w:szCs w:val="22"/>
        </w:rPr>
        <w:lastRenderedPageBreak/>
        <w:t>Wednesday PM2: TGmd meeting in Irvine, CA 16:00-18:00 ET – 2018-01-17</w:t>
      </w:r>
    </w:p>
    <w:p w:rsidR="002C5D98" w:rsidRPr="0074786E" w:rsidRDefault="002C5D98" w:rsidP="002C5D98">
      <w:pPr>
        <w:numPr>
          <w:ilvl w:val="1"/>
          <w:numId w:val="1"/>
        </w:numPr>
        <w:rPr>
          <w:szCs w:val="22"/>
        </w:rPr>
      </w:pPr>
      <w:r w:rsidRPr="0074786E">
        <w:rPr>
          <w:b/>
          <w:szCs w:val="22"/>
        </w:rPr>
        <w:t>Called to order</w:t>
      </w:r>
      <w:r w:rsidRPr="0074786E">
        <w:rPr>
          <w:szCs w:val="22"/>
        </w:rPr>
        <w:t xml:space="preserve"> at 4:01pm by the chair, Dorothy STANLEY (HPE)</w:t>
      </w:r>
    </w:p>
    <w:p w:rsidR="002C5D98" w:rsidRPr="0074786E" w:rsidRDefault="002C5D98" w:rsidP="002C5D98">
      <w:pPr>
        <w:numPr>
          <w:ilvl w:val="1"/>
          <w:numId w:val="1"/>
        </w:numPr>
        <w:rPr>
          <w:szCs w:val="22"/>
        </w:rPr>
      </w:pPr>
      <w:r w:rsidRPr="0074786E">
        <w:rPr>
          <w:b/>
          <w:szCs w:val="22"/>
        </w:rPr>
        <w:t>Review Patent Policy</w:t>
      </w:r>
      <w:r w:rsidRPr="0074786E">
        <w:rPr>
          <w:szCs w:val="22"/>
        </w:rPr>
        <w:t xml:space="preserve"> </w:t>
      </w:r>
    </w:p>
    <w:p w:rsidR="002C5D98" w:rsidRPr="0074786E" w:rsidRDefault="002C5D98" w:rsidP="002C5D98">
      <w:pPr>
        <w:numPr>
          <w:ilvl w:val="2"/>
          <w:numId w:val="1"/>
        </w:numPr>
        <w:rPr>
          <w:szCs w:val="22"/>
        </w:rPr>
      </w:pPr>
      <w:r w:rsidRPr="0074786E">
        <w:rPr>
          <w:szCs w:val="22"/>
        </w:rPr>
        <w:t>No items noted</w:t>
      </w:r>
    </w:p>
    <w:p w:rsidR="002C5D98" w:rsidRPr="0074786E" w:rsidRDefault="002C5D98" w:rsidP="002C5D98">
      <w:pPr>
        <w:numPr>
          <w:ilvl w:val="1"/>
          <w:numId w:val="1"/>
        </w:numPr>
        <w:rPr>
          <w:szCs w:val="22"/>
        </w:rPr>
      </w:pPr>
      <w:r w:rsidRPr="0074786E">
        <w:rPr>
          <w:b/>
          <w:szCs w:val="22"/>
        </w:rPr>
        <w:t>Review agenda:</w:t>
      </w:r>
      <w:r w:rsidRPr="0074786E">
        <w:rPr>
          <w:szCs w:val="22"/>
        </w:rPr>
        <w:t xml:space="preserve"> 11-17/1871r7</w:t>
      </w:r>
    </w:p>
    <w:p w:rsidR="009D76D0" w:rsidRPr="0074786E" w:rsidRDefault="002B2F77" w:rsidP="009D76D0">
      <w:pPr>
        <w:numPr>
          <w:ilvl w:val="2"/>
          <w:numId w:val="1"/>
        </w:numPr>
        <w:rPr>
          <w:szCs w:val="22"/>
        </w:rPr>
      </w:pPr>
      <w:hyperlink r:id="rId51" w:history="1">
        <w:r w:rsidR="009D76D0" w:rsidRPr="0074786E">
          <w:rPr>
            <w:rStyle w:val="Hyperlink"/>
            <w:szCs w:val="22"/>
          </w:rPr>
          <w:t>https://mentor.ieee.org/802.11/dcn/17/11-17-1871-07-000m-january-2018-tgmd-agenda.pptx</w:t>
        </w:r>
      </w:hyperlink>
    </w:p>
    <w:p w:rsidR="00594034" w:rsidRPr="0074786E" w:rsidRDefault="00594034" w:rsidP="00594034">
      <w:pPr>
        <w:numPr>
          <w:ilvl w:val="2"/>
          <w:numId w:val="1"/>
        </w:numPr>
        <w:rPr>
          <w:szCs w:val="22"/>
          <w:lang w:val="en-US"/>
        </w:rPr>
      </w:pPr>
      <w:r w:rsidRPr="0074786E">
        <w:rPr>
          <w:szCs w:val="22"/>
          <w:lang w:val="en-US"/>
        </w:rPr>
        <w:t>Wednesday PM2</w:t>
      </w:r>
    </w:p>
    <w:p w:rsidR="00594034" w:rsidRPr="0074786E" w:rsidRDefault="00594034" w:rsidP="00C10560">
      <w:pPr>
        <w:pStyle w:val="ListParagraph"/>
        <w:numPr>
          <w:ilvl w:val="0"/>
          <w:numId w:val="18"/>
        </w:numPr>
        <w:rPr>
          <w:szCs w:val="22"/>
          <w:lang w:val="en-US"/>
        </w:rPr>
      </w:pPr>
      <w:r w:rsidRPr="0074786E">
        <w:rPr>
          <w:szCs w:val="22"/>
          <w:lang w:val="en-US"/>
        </w:rPr>
        <w:t>GEN CIDs: 140, 195, 196</w:t>
      </w:r>
    </w:p>
    <w:p w:rsidR="00594034" w:rsidRPr="0074786E" w:rsidRDefault="00594034" w:rsidP="00C10560">
      <w:pPr>
        <w:pStyle w:val="ListParagraph"/>
        <w:numPr>
          <w:ilvl w:val="0"/>
          <w:numId w:val="18"/>
        </w:numPr>
        <w:rPr>
          <w:szCs w:val="22"/>
          <w:lang w:val="en-US"/>
        </w:rPr>
      </w:pPr>
      <w:r w:rsidRPr="0074786E">
        <w:rPr>
          <w:szCs w:val="22"/>
          <w:lang w:val="en-US"/>
        </w:rPr>
        <w:t xml:space="preserve">11-18-171 CID 5, 7 – Chris </w:t>
      </w:r>
      <w:r w:rsidR="004B6487" w:rsidRPr="0074786E">
        <w:rPr>
          <w:szCs w:val="22"/>
          <w:lang w:val="en-US"/>
        </w:rPr>
        <w:t>HANSEN</w:t>
      </w:r>
    </w:p>
    <w:p w:rsidR="00594034" w:rsidRPr="0074786E" w:rsidRDefault="00594034" w:rsidP="00C10560">
      <w:pPr>
        <w:pStyle w:val="ListParagraph"/>
        <w:numPr>
          <w:ilvl w:val="0"/>
          <w:numId w:val="18"/>
        </w:numPr>
        <w:rPr>
          <w:szCs w:val="22"/>
          <w:lang w:val="en-US"/>
        </w:rPr>
      </w:pPr>
      <w:r w:rsidRPr="0074786E">
        <w:rPr>
          <w:szCs w:val="22"/>
          <w:lang w:val="en-US"/>
        </w:rPr>
        <w:t>PHY CIDs: 75, 360, 361, 289, 177</w:t>
      </w:r>
    </w:p>
    <w:p w:rsidR="00594034" w:rsidRPr="0074786E" w:rsidRDefault="00594034" w:rsidP="00C10560">
      <w:pPr>
        <w:pStyle w:val="ListParagraph"/>
        <w:numPr>
          <w:ilvl w:val="0"/>
          <w:numId w:val="18"/>
        </w:numPr>
        <w:rPr>
          <w:szCs w:val="22"/>
          <w:lang w:val="en-US"/>
        </w:rPr>
      </w:pPr>
      <w:r w:rsidRPr="0074786E">
        <w:rPr>
          <w:szCs w:val="22"/>
          <w:lang w:val="en-US"/>
        </w:rPr>
        <w:t>MAC CIDs 339, 290</w:t>
      </w:r>
    </w:p>
    <w:p w:rsidR="009D76D0" w:rsidRPr="0074786E" w:rsidRDefault="009D76D0" w:rsidP="009D76D0">
      <w:pPr>
        <w:numPr>
          <w:ilvl w:val="2"/>
          <w:numId w:val="1"/>
        </w:numPr>
        <w:rPr>
          <w:szCs w:val="22"/>
        </w:rPr>
      </w:pPr>
      <w:r w:rsidRPr="0074786E">
        <w:rPr>
          <w:szCs w:val="22"/>
        </w:rPr>
        <w:t>Request for ad</w:t>
      </w:r>
      <w:r w:rsidR="00594034" w:rsidRPr="0074786E">
        <w:rPr>
          <w:szCs w:val="22"/>
        </w:rPr>
        <w:t>ding 11-18/203 to the agenda</w:t>
      </w:r>
    </w:p>
    <w:p w:rsidR="00594034" w:rsidRPr="0074786E" w:rsidRDefault="00594034" w:rsidP="009D76D0">
      <w:pPr>
        <w:numPr>
          <w:ilvl w:val="2"/>
          <w:numId w:val="1"/>
        </w:numPr>
        <w:rPr>
          <w:szCs w:val="22"/>
        </w:rPr>
      </w:pPr>
      <w:r w:rsidRPr="0074786E">
        <w:rPr>
          <w:szCs w:val="22"/>
        </w:rPr>
        <w:t>Request to move CID 290 (MAC) to Thursday</w:t>
      </w:r>
    </w:p>
    <w:p w:rsidR="00594034" w:rsidRDefault="00594034" w:rsidP="009D76D0">
      <w:pPr>
        <w:numPr>
          <w:ilvl w:val="2"/>
          <w:numId w:val="1"/>
        </w:numPr>
        <w:rPr>
          <w:szCs w:val="22"/>
        </w:rPr>
      </w:pPr>
      <w:r w:rsidRPr="0074786E">
        <w:rPr>
          <w:szCs w:val="22"/>
        </w:rPr>
        <w:t>Question on CID 148 – a resolution has been accepted, but we could review today.</w:t>
      </w:r>
    </w:p>
    <w:p w:rsidR="004B6487" w:rsidRPr="004B6487" w:rsidRDefault="004B6487" w:rsidP="004B6487">
      <w:pPr>
        <w:ind w:left="1224"/>
        <w:rPr>
          <w:b/>
          <w:szCs w:val="22"/>
        </w:rPr>
      </w:pPr>
    </w:p>
    <w:p w:rsidR="00594034" w:rsidRPr="004B6487" w:rsidRDefault="00594034" w:rsidP="00594034">
      <w:pPr>
        <w:numPr>
          <w:ilvl w:val="1"/>
          <w:numId w:val="1"/>
        </w:numPr>
        <w:rPr>
          <w:b/>
          <w:szCs w:val="22"/>
          <w:highlight w:val="green"/>
        </w:rPr>
      </w:pPr>
      <w:r w:rsidRPr="004B6487">
        <w:rPr>
          <w:b/>
          <w:szCs w:val="22"/>
          <w:highlight w:val="green"/>
        </w:rPr>
        <w:t>CID 140 (GEN)</w:t>
      </w:r>
    </w:p>
    <w:p w:rsidR="00594034" w:rsidRPr="0074786E" w:rsidRDefault="00594034" w:rsidP="00594034">
      <w:pPr>
        <w:numPr>
          <w:ilvl w:val="2"/>
          <w:numId w:val="1"/>
        </w:numPr>
        <w:rPr>
          <w:szCs w:val="22"/>
        </w:rPr>
      </w:pPr>
      <w:r w:rsidRPr="0074786E">
        <w:rPr>
          <w:szCs w:val="22"/>
        </w:rPr>
        <w:t xml:space="preserve"> Put in Email from Jon </w:t>
      </w:r>
      <w:r w:rsidR="00F52D26" w:rsidRPr="0074786E">
        <w:rPr>
          <w:szCs w:val="22"/>
        </w:rPr>
        <w:t>ROSDAHL</w:t>
      </w:r>
    </w:p>
    <w:p w:rsidR="00594034" w:rsidRPr="0074786E" w:rsidRDefault="00594034" w:rsidP="00594034">
      <w:pPr>
        <w:numPr>
          <w:ilvl w:val="2"/>
          <w:numId w:val="1"/>
        </w:numPr>
        <w:rPr>
          <w:szCs w:val="22"/>
        </w:rPr>
      </w:pPr>
      <w:r w:rsidRPr="0074786E">
        <w:rPr>
          <w:szCs w:val="22"/>
        </w:rPr>
        <w:t>Review context of the</w:t>
      </w:r>
      <w:r w:rsidR="00D51E9F" w:rsidRPr="0074786E">
        <w:rPr>
          <w:szCs w:val="22"/>
        </w:rPr>
        <w:t xml:space="preserve"> proposed changes.</w:t>
      </w:r>
    </w:p>
    <w:p w:rsidR="00D51E9F" w:rsidRPr="0074786E" w:rsidRDefault="00D51E9F" w:rsidP="00594034">
      <w:pPr>
        <w:numPr>
          <w:ilvl w:val="2"/>
          <w:numId w:val="1"/>
        </w:numPr>
        <w:rPr>
          <w:szCs w:val="22"/>
        </w:rPr>
      </w:pPr>
      <w:r w:rsidRPr="0074786E">
        <w:rPr>
          <w:szCs w:val="22"/>
        </w:rPr>
        <w:t>P2781.24 – 18.3.4 CCA – discussion on if it should be at the connector or not.</w:t>
      </w:r>
    </w:p>
    <w:p w:rsidR="00D51E9F" w:rsidRPr="0074786E" w:rsidRDefault="00D51E9F" w:rsidP="00594034">
      <w:pPr>
        <w:numPr>
          <w:ilvl w:val="2"/>
          <w:numId w:val="1"/>
        </w:numPr>
        <w:rPr>
          <w:szCs w:val="22"/>
        </w:rPr>
      </w:pPr>
      <w:r w:rsidRPr="0074786E">
        <w:rPr>
          <w:szCs w:val="22"/>
        </w:rPr>
        <w:t>Better to accept the proposal and then we can adjust afterward if necessary.</w:t>
      </w:r>
    </w:p>
    <w:p w:rsidR="00D51E9F" w:rsidRPr="0074786E" w:rsidRDefault="00D51E9F" w:rsidP="00D51E9F">
      <w:pPr>
        <w:numPr>
          <w:ilvl w:val="2"/>
          <w:numId w:val="1"/>
        </w:numPr>
        <w:rPr>
          <w:szCs w:val="22"/>
        </w:rPr>
      </w:pPr>
      <w:r w:rsidRPr="0074786E">
        <w:rPr>
          <w:szCs w:val="22"/>
        </w:rPr>
        <w:t>Proposed Resolution: REVISED (GEN: 2018-01-18 00:11:59Z) - (D0.5 pages) Change "at the antenna" to "at the antenna connector" for the following locations:</w:t>
      </w:r>
    </w:p>
    <w:p w:rsidR="00D51E9F" w:rsidRPr="0074786E" w:rsidRDefault="00D51E9F" w:rsidP="00C10560">
      <w:pPr>
        <w:pStyle w:val="ListParagraph"/>
        <w:numPr>
          <w:ilvl w:val="0"/>
          <w:numId w:val="20"/>
        </w:numPr>
        <w:rPr>
          <w:szCs w:val="22"/>
        </w:rPr>
      </w:pPr>
      <w:r w:rsidRPr="0074786E">
        <w:rPr>
          <w:szCs w:val="22"/>
        </w:rPr>
        <w:t>P984 L17 (in Table 9-119)</w:t>
      </w:r>
    </w:p>
    <w:p w:rsidR="00D51E9F" w:rsidRPr="0074786E" w:rsidRDefault="00D51E9F" w:rsidP="00C10560">
      <w:pPr>
        <w:pStyle w:val="ListParagraph"/>
        <w:numPr>
          <w:ilvl w:val="0"/>
          <w:numId w:val="20"/>
        </w:numPr>
        <w:rPr>
          <w:szCs w:val="22"/>
        </w:rPr>
      </w:pPr>
      <w:r w:rsidRPr="0074786E">
        <w:rPr>
          <w:szCs w:val="22"/>
        </w:rPr>
        <w:t>P2138 L26 (11.11.12)</w:t>
      </w:r>
    </w:p>
    <w:p w:rsidR="00D51E9F" w:rsidRPr="0074786E" w:rsidRDefault="00D51E9F" w:rsidP="00C10560">
      <w:pPr>
        <w:pStyle w:val="ListParagraph"/>
        <w:numPr>
          <w:ilvl w:val="0"/>
          <w:numId w:val="20"/>
        </w:numPr>
        <w:rPr>
          <w:szCs w:val="22"/>
        </w:rPr>
      </w:pPr>
      <w:r w:rsidRPr="0074786E">
        <w:rPr>
          <w:szCs w:val="22"/>
        </w:rPr>
        <w:t>P2677 L</w:t>
      </w:r>
      <w:r w:rsidR="004B6487" w:rsidRPr="0074786E">
        <w:rPr>
          <w:szCs w:val="22"/>
        </w:rPr>
        <w:t>4 (</w:t>
      </w:r>
      <w:r w:rsidRPr="0074786E">
        <w:rPr>
          <w:szCs w:val="22"/>
        </w:rPr>
        <w:t>15.2.3.3)</w:t>
      </w:r>
    </w:p>
    <w:p w:rsidR="00D51E9F" w:rsidRPr="0074786E" w:rsidRDefault="00D51E9F" w:rsidP="00C10560">
      <w:pPr>
        <w:pStyle w:val="ListParagraph"/>
        <w:numPr>
          <w:ilvl w:val="0"/>
          <w:numId w:val="20"/>
        </w:numPr>
        <w:rPr>
          <w:szCs w:val="22"/>
        </w:rPr>
      </w:pPr>
      <w:r w:rsidRPr="0074786E">
        <w:rPr>
          <w:szCs w:val="22"/>
        </w:rPr>
        <w:t>P2696 L60 (15.4.6.3)</w:t>
      </w:r>
    </w:p>
    <w:p w:rsidR="00D51E9F" w:rsidRPr="0074786E" w:rsidRDefault="00D51E9F" w:rsidP="00C10560">
      <w:pPr>
        <w:pStyle w:val="ListParagraph"/>
        <w:numPr>
          <w:ilvl w:val="0"/>
          <w:numId w:val="20"/>
        </w:numPr>
        <w:rPr>
          <w:szCs w:val="22"/>
        </w:rPr>
      </w:pPr>
      <w:r w:rsidRPr="0074786E">
        <w:rPr>
          <w:szCs w:val="22"/>
        </w:rPr>
        <w:t>P2727 L5 (16.3.8.2)</w:t>
      </w:r>
    </w:p>
    <w:p w:rsidR="00D51E9F" w:rsidRPr="0074786E" w:rsidRDefault="00D51E9F" w:rsidP="00C10560">
      <w:pPr>
        <w:pStyle w:val="ListParagraph"/>
        <w:numPr>
          <w:ilvl w:val="0"/>
          <w:numId w:val="20"/>
        </w:numPr>
        <w:rPr>
          <w:szCs w:val="22"/>
        </w:rPr>
      </w:pPr>
      <w:r w:rsidRPr="0074786E">
        <w:rPr>
          <w:szCs w:val="22"/>
        </w:rPr>
        <w:t>P2727 L45 (16.3.8.5)</w:t>
      </w:r>
    </w:p>
    <w:p w:rsidR="00D51E9F" w:rsidRPr="0074786E" w:rsidRDefault="00D51E9F" w:rsidP="00C10560">
      <w:pPr>
        <w:pStyle w:val="ListParagraph"/>
        <w:numPr>
          <w:ilvl w:val="0"/>
          <w:numId w:val="20"/>
        </w:numPr>
        <w:rPr>
          <w:szCs w:val="22"/>
        </w:rPr>
      </w:pPr>
      <w:r w:rsidRPr="0074786E">
        <w:rPr>
          <w:szCs w:val="22"/>
        </w:rPr>
        <w:t>P2733 L34 (17.2.3.3)</w:t>
      </w:r>
    </w:p>
    <w:p w:rsidR="00D51E9F" w:rsidRPr="0074786E" w:rsidRDefault="00D51E9F" w:rsidP="00C10560">
      <w:pPr>
        <w:pStyle w:val="ListParagraph"/>
        <w:numPr>
          <w:ilvl w:val="0"/>
          <w:numId w:val="20"/>
        </w:numPr>
        <w:rPr>
          <w:szCs w:val="22"/>
        </w:rPr>
      </w:pPr>
      <w:r w:rsidRPr="0074786E">
        <w:rPr>
          <w:szCs w:val="22"/>
        </w:rPr>
        <w:t>P2765 L26 (17.3.10.5)</w:t>
      </w:r>
    </w:p>
    <w:p w:rsidR="00D51E9F" w:rsidRPr="0074786E" w:rsidRDefault="00D51E9F" w:rsidP="00C10560">
      <w:pPr>
        <w:pStyle w:val="ListParagraph"/>
        <w:numPr>
          <w:ilvl w:val="0"/>
          <w:numId w:val="20"/>
        </w:numPr>
        <w:rPr>
          <w:szCs w:val="22"/>
        </w:rPr>
      </w:pPr>
      <w:r w:rsidRPr="0074786E">
        <w:rPr>
          <w:szCs w:val="22"/>
        </w:rPr>
        <w:t>P2781 L24 (18.3.4)</w:t>
      </w:r>
    </w:p>
    <w:p w:rsidR="00D51E9F" w:rsidRPr="0074786E" w:rsidRDefault="00D51E9F" w:rsidP="00C10560">
      <w:pPr>
        <w:pStyle w:val="ListParagraph"/>
        <w:numPr>
          <w:ilvl w:val="0"/>
          <w:numId w:val="20"/>
        </w:numPr>
        <w:rPr>
          <w:szCs w:val="22"/>
        </w:rPr>
      </w:pPr>
      <w:r w:rsidRPr="0074786E">
        <w:rPr>
          <w:szCs w:val="22"/>
        </w:rPr>
        <w:t>P2791 L58 (Table 19-1)</w:t>
      </w:r>
    </w:p>
    <w:p w:rsidR="00D51E9F" w:rsidRPr="0074786E" w:rsidRDefault="00D51E9F" w:rsidP="00C10560">
      <w:pPr>
        <w:pStyle w:val="ListParagraph"/>
        <w:numPr>
          <w:ilvl w:val="0"/>
          <w:numId w:val="20"/>
        </w:numPr>
        <w:rPr>
          <w:szCs w:val="22"/>
        </w:rPr>
      </w:pPr>
      <w:r w:rsidRPr="0074786E">
        <w:rPr>
          <w:szCs w:val="22"/>
        </w:rPr>
        <w:t>P2965 L49 (Table 21-1)</w:t>
      </w:r>
    </w:p>
    <w:p w:rsidR="00D51E9F" w:rsidRPr="0074786E" w:rsidRDefault="00D51E9F" w:rsidP="00C10560">
      <w:pPr>
        <w:pStyle w:val="ListParagraph"/>
        <w:numPr>
          <w:ilvl w:val="0"/>
          <w:numId w:val="20"/>
        </w:numPr>
        <w:rPr>
          <w:szCs w:val="22"/>
        </w:rPr>
      </w:pPr>
      <w:r w:rsidRPr="0074786E">
        <w:rPr>
          <w:szCs w:val="22"/>
        </w:rPr>
        <w:t>P3098 L13 (Table 22-1)</w:t>
      </w:r>
    </w:p>
    <w:p w:rsidR="00D51E9F" w:rsidRPr="0074786E" w:rsidRDefault="00D51E9F" w:rsidP="00C10560">
      <w:pPr>
        <w:pStyle w:val="ListParagraph"/>
        <w:numPr>
          <w:ilvl w:val="0"/>
          <w:numId w:val="20"/>
        </w:numPr>
        <w:rPr>
          <w:szCs w:val="22"/>
        </w:rPr>
      </w:pPr>
      <w:r w:rsidRPr="0074786E">
        <w:rPr>
          <w:szCs w:val="22"/>
        </w:rPr>
        <w:t>P3157 L12 (Table 23-1)</w:t>
      </w:r>
    </w:p>
    <w:p w:rsidR="00D51E9F" w:rsidRPr="0074786E" w:rsidRDefault="00D51E9F" w:rsidP="00C10560">
      <w:pPr>
        <w:pStyle w:val="ListParagraph"/>
        <w:numPr>
          <w:ilvl w:val="0"/>
          <w:numId w:val="20"/>
        </w:numPr>
        <w:rPr>
          <w:szCs w:val="22"/>
        </w:rPr>
      </w:pPr>
      <w:r w:rsidRPr="0074786E">
        <w:rPr>
          <w:szCs w:val="22"/>
        </w:rPr>
        <w:t>P3157 L20 (Table 23-1)</w:t>
      </w:r>
    </w:p>
    <w:p w:rsidR="00D51E9F" w:rsidRPr="0074786E" w:rsidRDefault="00D51E9F" w:rsidP="00C10560">
      <w:pPr>
        <w:pStyle w:val="ListParagraph"/>
        <w:numPr>
          <w:ilvl w:val="0"/>
          <w:numId w:val="20"/>
        </w:numPr>
        <w:rPr>
          <w:szCs w:val="22"/>
        </w:rPr>
      </w:pPr>
      <w:r w:rsidRPr="0074786E">
        <w:rPr>
          <w:szCs w:val="22"/>
        </w:rPr>
        <w:t>P3157 L26 (Table 23-1)</w:t>
      </w:r>
    </w:p>
    <w:p w:rsidR="00D51E9F" w:rsidRPr="0074786E" w:rsidRDefault="00D51E9F" w:rsidP="00C10560">
      <w:pPr>
        <w:pStyle w:val="ListParagraph"/>
        <w:numPr>
          <w:ilvl w:val="0"/>
          <w:numId w:val="20"/>
        </w:numPr>
        <w:rPr>
          <w:szCs w:val="22"/>
        </w:rPr>
      </w:pPr>
      <w:r w:rsidRPr="0074786E">
        <w:rPr>
          <w:szCs w:val="22"/>
        </w:rPr>
        <w:t>P3614 L3 (dot11WirelessMGTEventPeerSTATxPower MIB)</w:t>
      </w:r>
    </w:p>
    <w:p w:rsidR="00D51E9F" w:rsidRPr="0074786E" w:rsidRDefault="00D51E9F" w:rsidP="00C10560">
      <w:pPr>
        <w:pStyle w:val="ListParagraph"/>
        <w:numPr>
          <w:ilvl w:val="0"/>
          <w:numId w:val="20"/>
        </w:numPr>
        <w:rPr>
          <w:szCs w:val="22"/>
        </w:rPr>
      </w:pPr>
      <w:r w:rsidRPr="0074786E">
        <w:rPr>
          <w:szCs w:val="22"/>
        </w:rPr>
        <w:t>P3750 L8 (dot11WNMEventPeerRprtStaTxPower MIB)</w:t>
      </w:r>
    </w:p>
    <w:p w:rsidR="00D51E9F" w:rsidRPr="0074786E" w:rsidRDefault="00D51E9F" w:rsidP="00C10560">
      <w:pPr>
        <w:pStyle w:val="ListParagraph"/>
        <w:numPr>
          <w:ilvl w:val="0"/>
          <w:numId w:val="20"/>
        </w:numPr>
        <w:rPr>
          <w:szCs w:val="22"/>
        </w:rPr>
      </w:pPr>
      <w:r w:rsidRPr="0074786E">
        <w:rPr>
          <w:szCs w:val="22"/>
        </w:rPr>
        <w:t xml:space="preserve">Also change: </w:t>
      </w:r>
    </w:p>
    <w:p w:rsidR="00D51E9F" w:rsidRPr="0074786E" w:rsidRDefault="00D51E9F" w:rsidP="00C10560">
      <w:pPr>
        <w:pStyle w:val="ListParagraph"/>
        <w:numPr>
          <w:ilvl w:val="0"/>
          <w:numId w:val="20"/>
        </w:numPr>
        <w:rPr>
          <w:szCs w:val="22"/>
        </w:rPr>
      </w:pPr>
      <w:r w:rsidRPr="0074786E">
        <w:rPr>
          <w:szCs w:val="22"/>
        </w:rPr>
        <w:t>P4027L</w:t>
      </w:r>
      <w:r w:rsidR="00B53F08" w:rsidRPr="0074786E">
        <w:rPr>
          <w:szCs w:val="22"/>
        </w:rPr>
        <w:t>17 change</w:t>
      </w:r>
      <w:r w:rsidRPr="0074786E">
        <w:rPr>
          <w:szCs w:val="22"/>
        </w:rPr>
        <w:t xml:space="preserve"> "at the antenna input" to "at the antenna connector"   (Table D-3)</w:t>
      </w:r>
    </w:p>
    <w:p w:rsidR="00D51E9F" w:rsidRPr="0074786E" w:rsidRDefault="00D51E9F" w:rsidP="00594034">
      <w:pPr>
        <w:numPr>
          <w:ilvl w:val="2"/>
          <w:numId w:val="1"/>
        </w:numPr>
        <w:rPr>
          <w:szCs w:val="22"/>
        </w:rPr>
      </w:pPr>
      <w:r w:rsidRPr="0074786E">
        <w:rPr>
          <w:szCs w:val="22"/>
        </w:rPr>
        <w:t>No Objection to add the changes as noted.</w:t>
      </w:r>
    </w:p>
    <w:p w:rsidR="00B53F08" w:rsidRPr="0074786E" w:rsidRDefault="00B53F08" w:rsidP="00B53F08">
      <w:pPr>
        <w:ind w:left="1224"/>
        <w:rPr>
          <w:szCs w:val="22"/>
        </w:rPr>
      </w:pPr>
    </w:p>
    <w:p w:rsidR="00D51E9F" w:rsidRPr="004B6487" w:rsidRDefault="00D51E9F" w:rsidP="00D51E9F">
      <w:pPr>
        <w:numPr>
          <w:ilvl w:val="1"/>
          <w:numId w:val="1"/>
        </w:numPr>
        <w:rPr>
          <w:b/>
          <w:szCs w:val="22"/>
          <w:highlight w:val="yellow"/>
        </w:rPr>
      </w:pPr>
      <w:r w:rsidRPr="004B6487">
        <w:rPr>
          <w:b/>
          <w:szCs w:val="22"/>
          <w:highlight w:val="yellow"/>
        </w:rPr>
        <w:t>CID 195 and 196</w:t>
      </w:r>
      <w:r w:rsidR="00B53F08" w:rsidRPr="004B6487">
        <w:rPr>
          <w:b/>
          <w:szCs w:val="22"/>
          <w:highlight w:val="yellow"/>
        </w:rPr>
        <w:t xml:space="preserve"> (GEN)</w:t>
      </w:r>
    </w:p>
    <w:p w:rsidR="00D51E9F" w:rsidRPr="0074786E" w:rsidRDefault="00D51E9F" w:rsidP="00D51E9F">
      <w:pPr>
        <w:numPr>
          <w:ilvl w:val="2"/>
          <w:numId w:val="1"/>
        </w:numPr>
        <w:rPr>
          <w:szCs w:val="22"/>
        </w:rPr>
      </w:pPr>
      <w:r w:rsidRPr="0074786E">
        <w:rPr>
          <w:szCs w:val="22"/>
        </w:rPr>
        <w:t>Discussed Graham</w:t>
      </w:r>
      <w:r w:rsidR="004B6487">
        <w:rPr>
          <w:szCs w:val="22"/>
        </w:rPr>
        <w:t xml:space="preserve"> SMITH</w:t>
      </w:r>
      <w:r w:rsidRPr="0074786E">
        <w:rPr>
          <w:szCs w:val="22"/>
        </w:rPr>
        <w:t>’s email from 12-7-2017</w:t>
      </w:r>
    </w:p>
    <w:p w:rsidR="00C570A1" w:rsidRPr="0074786E" w:rsidRDefault="00C570A1" w:rsidP="00C10560">
      <w:pPr>
        <w:numPr>
          <w:ilvl w:val="2"/>
          <w:numId w:val="19"/>
        </w:numPr>
        <w:rPr>
          <w:szCs w:val="22"/>
        </w:rPr>
      </w:pPr>
      <w:r w:rsidRPr="0074786E">
        <w:rPr>
          <w:szCs w:val="22"/>
        </w:rPr>
        <w:t xml:space="preserve">As discussed, ANTENNA ID and TX_ANTENNA or RX_ANTENNA are NOT THE SAME. </w:t>
      </w:r>
    </w:p>
    <w:p w:rsidR="00C570A1" w:rsidRPr="0074786E" w:rsidRDefault="00D51E9F" w:rsidP="00C10560">
      <w:pPr>
        <w:numPr>
          <w:ilvl w:val="2"/>
          <w:numId w:val="19"/>
        </w:numPr>
        <w:rPr>
          <w:szCs w:val="22"/>
        </w:rPr>
      </w:pPr>
      <w:r w:rsidRPr="0074786E">
        <w:rPr>
          <w:szCs w:val="22"/>
        </w:rPr>
        <w:t xml:space="preserve">Possible changes: </w:t>
      </w:r>
      <w:r w:rsidR="00C570A1" w:rsidRPr="0074786E">
        <w:rPr>
          <w:szCs w:val="22"/>
        </w:rPr>
        <w:t xml:space="preserve">The values for RX-ANTENNA and TX_ANTENNA should be changed to 0 – 255.  (Reason is that I can see the value 0 in the pcaps I looked at, so 0 must be possible and used). </w:t>
      </w:r>
    </w:p>
    <w:p w:rsidR="00C570A1" w:rsidRPr="0074786E" w:rsidRDefault="00C570A1" w:rsidP="00C10560">
      <w:pPr>
        <w:numPr>
          <w:ilvl w:val="2"/>
          <w:numId w:val="19"/>
        </w:numPr>
        <w:rPr>
          <w:szCs w:val="22"/>
        </w:rPr>
      </w:pPr>
      <w:r w:rsidRPr="0074786E">
        <w:rPr>
          <w:szCs w:val="22"/>
        </w:rPr>
        <w:lastRenderedPageBreak/>
        <w:t>At 2419.61 “ANT_STATE” should be replaced with “RX_ANTENNA”  (Reason is that it is defined exactly the same as RX_ANTENNA)</w:t>
      </w:r>
    </w:p>
    <w:p w:rsidR="00C570A1" w:rsidRPr="0074786E" w:rsidRDefault="00C570A1" w:rsidP="00C10560">
      <w:pPr>
        <w:numPr>
          <w:ilvl w:val="2"/>
          <w:numId w:val="19"/>
        </w:numPr>
        <w:rPr>
          <w:szCs w:val="22"/>
        </w:rPr>
      </w:pPr>
      <w:r w:rsidRPr="0074786E">
        <w:rPr>
          <w:szCs w:val="22"/>
        </w:rPr>
        <w:t>At 2425.22 “ANT_STATE” should be replaced with “RX_ANTENNA”</w:t>
      </w:r>
    </w:p>
    <w:p w:rsidR="00D51E9F" w:rsidRPr="0074786E" w:rsidRDefault="00C570A1" w:rsidP="00C10560">
      <w:pPr>
        <w:numPr>
          <w:ilvl w:val="2"/>
          <w:numId w:val="19"/>
        </w:numPr>
        <w:rPr>
          <w:szCs w:val="22"/>
        </w:rPr>
      </w:pPr>
      <w:r w:rsidRPr="0074786E">
        <w:rPr>
          <w:szCs w:val="22"/>
        </w:rPr>
        <w:t>Note, Leave ANT_STATE in 2441.59 as this is different (OFDM)</w:t>
      </w:r>
    </w:p>
    <w:p w:rsidR="00C570A1" w:rsidRPr="0074786E" w:rsidRDefault="00C570A1" w:rsidP="00C570A1">
      <w:pPr>
        <w:numPr>
          <w:ilvl w:val="2"/>
          <w:numId w:val="1"/>
        </w:numPr>
        <w:rPr>
          <w:szCs w:val="22"/>
        </w:rPr>
      </w:pPr>
      <w:r w:rsidRPr="0074786E">
        <w:rPr>
          <w:szCs w:val="22"/>
          <w:highlight w:val="yellow"/>
        </w:rPr>
        <w:t>ACTION ITEM</w:t>
      </w:r>
      <w:r w:rsidR="00F52D26">
        <w:rPr>
          <w:szCs w:val="22"/>
          <w:highlight w:val="yellow"/>
        </w:rPr>
        <w:t xml:space="preserve"> #I4</w:t>
      </w:r>
      <w:r w:rsidRPr="0074786E">
        <w:rPr>
          <w:szCs w:val="22"/>
          <w:highlight w:val="yellow"/>
        </w:rPr>
        <w:t xml:space="preserve">: </w:t>
      </w:r>
      <w:r w:rsidRPr="0074786E">
        <w:rPr>
          <w:szCs w:val="22"/>
        </w:rPr>
        <w:t>Jon ROSDAHL to prepare a complete resolution proposal for consideration on Thursday and a rejection if the proposal is not acceptable.</w:t>
      </w:r>
    </w:p>
    <w:p w:rsidR="00C570A1" w:rsidRPr="0074786E" w:rsidRDefault="00C570A1" w:rsidP="00C570A1">
      <w:pPr>
        <w:ind w:left="1224"/>
        <w:rPr>
          <w:szCs w:val="22"/>
        </w:rPr>
      </w:pPr>
    </w:p>
    <w:p w:rsidR="00C570A1" w:rsidRPr="0074786E" w:rsidRDefault="00C570A1" w:rsidP="00C570A1">
      <w:pPr>
        <w:numPr>
          <w:ilvl w:val="1"/>
          <w:numId w:val="1"/>
        </w:numPr>
        <w:rPr>
          <w:szCs w:val="22"/>
        </w:rPr>
      </w:pPr>
      <w:r w:rsidRPr="0074786E">
        <w:rPr>
          <w:b/>
          <w:szCs w:val="22"/>
        </w:rPr>
        <w:t>Review submission 11-18/0205r1 and 11-18/0171r1</w:t>
      </w:r>
      <w:r w:rsidRPr="0074786E">
        <w:rPr>
          <w:szCs w:val="22"/>
        </w:rPr>
        <w:t xml:space="preserve"> Chris HANSEN</w:t>
      </w:r>
    </w:p>
    <w:p w:rsidR="00C570A1" w:rsidRPr="0074786E" w:rsidRDefault="002B2F77" w:rsidP="00C570A1">
      <w:pPr>
        <w:numPr>
          <w:ilvl w:val="2"/>
          <w:numId w:val="1"/>
        </w:numPr>
        <w:rPr>
          <w:szCs w:val="22"/>
        </w:rPr>
      </w:pPr>
      <w:hyperlink r:id="rId52" w:history="1">
        <w:r w:rsidR="00C570A1" w:rsidRPr="0074786E">
          <w:rPr>
            <w:rStyle w:val="Hyperlink"/>
            <w:szCs w:val="22"/>
          </w:rPr>
          <w:t>https://mentor.ieee.org/802.11/dcn/18/11-18-0205-01-000m-motivation-for-vendor-specific-request.pptx</w:t>
        </w:r>
      </w:hyperlink>
    </w:p>
    <w:p w:rsidR="00C570A1" w:rsidRPr="0074786E" w:rsidRDefault="00C570A1" w:rsidP="00C570A1">
      <w:pPr>
        <w:numPr>
          <w:ilvl w:val="2"/>
          <w:numId w:val="1"/>
        </w:numPr>
        <w:rPr>
          <w:szCs w:val="22"/>
        </w:rPr>
      </w:pPr>
      <w:r w:rsidRPr="0074786E">
        <w:rPr>
          <w:szCs w:val="22"/>
        </w:rPr>
        <w:t xml:space="preserve">Title: </w:t>
      </w:r>
      <w:r w:rsidRPr="0074786E">
        <w:rPr>
          <w:bCs/>
          <w:szCs w:val="22"/>
        </w:rPr>
        <w:t>Motivation for Vendor Specific Request Element</w:t>
      </w:r>
    </w:p>
    <w:p w:rsidR="00C570A1" w:rsidRPr="0074786E" w:rsidRDefault="00C570A1" w:rsidP="00C570A1">
      <w:pPr>
        <w:numPr>
          <w:ilvl w:val="2"/>
          <w:numId w:val="1"/>
        </w:numPr>
        <w:rPr>
          <w:szCs w:val="22"/>
        </w:rPr>
      </w:pPr>
      <w:r w:rsidRPr="0074786E">
        <w:rPr>
          <w:bCs/>
          <w:szCs w:val="22"/>
        </w:rPr>
        <w:t>Abstract: Use case example for the Vendor Specific Request Element</w:t>
      </w:r>
    </w:p>
    <w:p w:rsidR="00C570A1" w:rsidRPr="0074786E" w:rsidRDefault="00C570A1" w:rsidP="00C570A1">
      <w:pPr>
        <w:numPr>
          <w:ilvl w:val="2"/>
          <w:numId w:val="1"/>
        </w:numPr>
        <w:rPr>
          <w:szCs w:val="22"/>
        </w:rPr>
      </w:pPr>
      <w:r w:rsidRPr="0074786E">
        <w:rPr>
          <w:szCs w:val="22"/>
        </w:rPr>
        <w:t>Review submission</w:t>
      </w:r>
    </w:p>
    <w:p w:rsidR="00C570A1" w:rsidRPr="0074786E" w:rsidRDefault="00C570A1" w:rsidP="00C570A1">
      <w:pPr>
        <w:numPr>
          <w:ilvl w:val="2"/>
          <w:numId w:val="1"/>
        </w:numPr>
        <w:rPr>
          <w:szCs w:val="22"/>
        </w:rPr>
      </w:pPr>
      <w:r w:rsidRPr="0074786E">
        <w:rPr>
          <w:szCs w:val="22"/>
        </w:rPr>
        <w:t>Presentation of the Use Case lead to no questions.</w:t>
      </w:r>
    </w:p>
    <w:p w:rsidR="00C570A1" w:rsidRPr="0074786E" w:rsidRDefault="002B2F77" w:rsidP="00C570A1">
      <w:pPr>
        <w:numPr>
          <w:ilvl w:val="2"/>
          <w:numId w:val="1"/>
        </w:numPr>
        <w:rPr>
          <w:szCs w:val="22"/>
        </w:rPr>
      </w:pPr>
      <w:hyperlink r:id="rId53" w:history="1">
        <w:r w:rsidR="00C570A1" w:rsidRPr="0074786E">
          <w:rPr>
            <w:rStyle w:val="Hyperlink"/>
            <w:szCs w:val="22"/>
          </w:rPr>
          <w:t>https://mentor.ieee.org/802.11/dcn/18/11-18-0171-01-000m-vendor-specific-request.docx</w:t>
        </w:r>
      </w:hyperlink>
    </w:p>
    <w:p w:rsidR="00C570A1" w:rsidRPr="0074786E" w:rsidRDefault="00C570A1" w:rsidP="00C570A1">
      <w:pPr>
        <w:numPr>
          <w:ilvl w:val="2"/>
          <w:numId w:val="1"/>
        </w:numPr>
        <w:rPr>
          <w:szCs w:val="22"/>
        </w:rPr>
      </w:pPr>
      <w:r w:rsidRPr="0074786E">
        <w:rPr>
          <w:szCs w:val="22"/>
        </w:rPr>
        <w:t>Title: Vendor Specific Request Element</w:t>
      </w:r>
    </w:p>
    <w:p w:rsidR="00C570A1" w:rsidRPr="0074786E" w:rsidRDefault="00C570A1" w:rsidP="00C570A1">
      <w:pPr>
        <w:numPr>
          <w:ilvl w:val="2"/>
          <w:numId w:val="1"/>
        </w:numPr>
        <w:rPr>
          <w:szCs w:val="22"/>
        </w:rPr>
      </w:pPr>
      <w:r w:rsidRPr="0074786E">
        <w:rPr>
          <w:szCs w:val="22"/>
        </w:rPr>
        <w:t>Abstract: Draft text changes to incorporate a Vendor Specific Request Element in 802.11md are described here.</w:t>
      </w:r>
    </w:p>
    <w:p w:rsidR="00C570A1" w:rsidRDefault="00C570A1" w:rsidP="00C570A1">
      <w:pPr>
        <w:numPr>
          <w:ilvl w:val="2"/>
          <w:numId w:val="1"/>
        </w:numPr>
        <w:rPr>
          <w:szCs w:val="22"/>
        </w:rPr>
      </w:pPr>
      <w:r w:rsidRPr="0074786E">
        <w:rPr>
          <w:szCs w:val="22"/>
        </w:rPr>
        <w:t xml:space="preserve"> Review submission – highlighting changes from yesterday.</w:t>
      </w:r>
    </w:p>
    <w:p w:rsidR="004B6487" w:rsidRPr="004B6487" w:rsidRDefault="004B6487" w:rsidP="00C570A1">
      <w:pPr>
        <w:numPr>
          <w:ilvl w:val="2"/>
          <w:numId w:val="1"/>
        </w:numPr>
        <w:rPr>
          <w:szCs w:val="22"/>
          <w:highlight w:val="yellow"/>
        </w:rPr>
      </w:pPr>
      <w:r w:rsidRPr="004B6487">
        <w:rPr>
          <w:szCs w:val="22"/>
          <w:highlight w:val="yellow"/>
        </w:rPr>
        <w:t>CIDs 5 and 7</w:t>
      </w:r>
    </w:p>
    <w:p w:rsidR="00C570A1" w:rsidRPr="0074786E" w:rsidRDefault="00C570A1" w:rsidP="00C570A1">
      <w:pPr>
        <w:numPr>
          <w:ilvl w:val="2"/>
          <w:numId w:val="1"/>
        </w:numPr>
        <w:rPr>
          <w:szCs w:val="22"/>
        </w:rPr>
      </w:pPr>
      <w:r w:rsidRPr="0074786E">
        <w:rPr>
          <w:szCs w:val="22"/>
        </w:rPr>
        <w:t>Table 9-77, there was a column missing in the submission (Fragmentable).</w:t>
      </w:r>
    </w:p>
    <w:p w:rsidR="00C570A1" w:rsidRPr="0074786E" w:rsidRDefault="00C570A1" w:rsidP="00BD5F10">
      <w:pPr>
        <w:numPr>
          <w:ilvl w:val="3"/>
          <w:numId w:val="1"/>
        </w:numPr>
        <w:rPr>
          <w:szCs w:val="22"/>
        </w:rPr>
      </w:pPr>
      <w:r w:rsidRPr="0074786E">
        <w:rPr>
          <w:szCs w:val="22"/>
        </w:rPr>
        <w:t>An update to the submission would need to be done.</w:t>
      </w:r>
    </w:p>
    <w:p w:rsidR="00C570A1" w:rsidRPr="0074786E" w:rsidRDefault="00C570A1" w:rsidP="00BD5F10">
      <w:pPr>
        <w:numPr>
          <w:ilvl w:val="3"/>
          <w:numId w:val="1"/>
        </w:numPr>
        <w:rPr>
          <w:szCs w:val="22"/>
        </w:rPr>
      </w:pPr>
      <w:r w:rsidRPr="0074786E">
        <w:rPr>
          <w:szCs w:val="22"/>
        </w:rPr>
        <w:t>The Extensible field should be “no” rather than “yes”.</w:t>
      </w:r>
    </w:p>
    <w:p w:rsidR="00BD5F10" w:rsidRPr="0074786E" w:rsidRDefault="00BD5F10" w:rsidP="00BD5F10">
      <w:pPr>
        <w:numPr>
          <w:ilvl w:val="3"/>
          <w:numId w:val="1"/>
        </w:numPr>
        <w:rPr>
          <w:szCs w:val="22"/>
        </w:rPr>
      </w:pPr>
      <w:r w:rsidRPr="0074786E">
        <w:rPr>
          <w:szCs w:val="22"/>
        </w:rPr>
        <w:t>The Fragmentable field could be debatable (yes/no).</w:t>
      </w:r>
    </w:p>
    <w:p w:rsidR="00BD5F10" w:rsidRPr="0074786E" w:rsidRDefault="00BD5F10" w:rsidP="00BD5F10">
      <w:pPr>
        <w:numPr>
          <w:ilvl w:val="2"/>
          <w:numId w:val="1"/>
        </w:numPr>
        <w:rPr>
          <w:szCs w:val="22"/>
        </w:rPr>
      </w:pPr>
      <w:r w:rsidRPr="0074786E">
        <w:rPr>
          <w:szCs w:val="22"/>
        </w:rPr>
        <w:t>Need to allow for getting either all the vendor’s specific data, but not the specific info.</w:t>
      </w:r>
    </w:p>
    <w:p w:rsidR="00BD5F10" w:rsidRPr="0074786E" w:rsidRDefault="00BD5F10" w:rsidP="00BD5F10">
      <w:pPr>
        <w:numPr>
          <w:ilvl w:val="2"/>
          <w:numId w:val="1"/>
        </w:numPr>
        <w:rPr>
          <w:szCs w:val="22"/>
        </w:rPr>
      </w:pPr>
      <w:r w:rsidRPr="0074786E">
        <w:rPr>
          <w:szCs w:val="22"/>
        </w:rPr>
        <w:t>The requirement is that we need to have the full OI/OUI and then allow for the Vendor specific subfield to be allowed. See 9.4.2.26 as an example.</w:t>
      </w:r>
    </w:p>
    <w:p w:rsidR="00BD5F10" w:rsidRPr="0074786E" w:rsidRDefault="00BD5F10" w:rsidP="00BD5F10">
      <w:pPr>
        <w:numPr>
          <w:ilvl w:val="2"/>
          <w:numId w:val="1"/>
        </w:numPr>
        <w:rPr>
          <w:szCs w:val="22"/>
        </w:rPr>
      </w:pPr>
      <w:r w:rsidRPr="0074786E">
        <w:rPr>
          <w:szCs w:val="22"/>
        </w:rPr>
        <w:t>Why can the Vendor Specific Element 9.4.1.32 not just used?  There is a need to have a request for the info that could be put in this element.</w:t>
      </w:r>
    </w:p>
    <w:p w:rsidR="00BD5F10" w:rsidRPr="0074786E" w:rsidRDefault="00BD5F10" w:rsidP="00BD5F10">
      <w:pPr>
        <w:numPr>
          <w:ilvl w:val="2"/>
          <w:numId w:val="1"/>
        </w:numPr>
        <w:rPr>
          <w:szCs w:val="22"/>
        </w:rPr>
      </w:pPr>
      <w:r w:rsidRPr="0074786E">
        <w:rPr>
          <w:szCs w:val="22"/>
        </w:rPr>
        <w:t>The OI and OUI are defined by the IEEE, not the vendor.  They have to request the id from the IEEE.</w:t>
      </w:r>
    </w:p>
    <w:p w:rsidR="00BD5F10" w:rsidRPr="0074786E" w:rsidRDefault="00BD5F10" w:rsidP="00BD5F10">
      <w:pPr>
        <w:numPr>
          <w:ilvl w:val="2"/>
          <w:numId w:val="1"/>
        </w:numPr>
        <w:rPr>
          <w:szCs w:val="22"/>
        </w:rPr>
      </w:pPr>
      <w:r w:rsidRPr="0074786E">
        <w:rPr>
          <w:szCs w:val="22"/>
        </w:rPr>
        <w:t>More discussion on the use of OUI and OI.</w:t>
      </w:r>
    </w:p>
    <w:p w:rsidR="004B6487" w:rsidRPr="009A5E18" w:rsidRDefault="00BD5F10" w:rsidP="009A5E18">
      <w:pPr>
        <w:numPr>
          <w:ilvl w:val="2"/>
          <w:numId w:val="1"/>
        </w:numPr>
        <w:rPr>
          <w:szCs w:val="22"/>
        </w:rPr>
      </w:pPr>
      <w:r w:rsidRPr="0074786E">
        <w:rPr>
          <w:szCs w:val="22"/>
        </w:rPr>
        <w:t>Not ready for now. – will review tomorrow and if the submission is not accepted, then we will reject the CIDs</w:t>
      </w:r>
      <w:r w:rsidR="00E54AF0" w:rsidRPr="0074786E">
        <w:rPr>
          <w:szCs w:val="22"/>
        </w:rPr>
        <w:t xml:space="preserve"> 5 and 7.</w:t>
      </w:r>
    </w:p>
    <w:p w:rsidR="00E54AF0" w:rsidRPr="0074786E" w:rsidRDefault="00E54AF0" w:rsidP="00E54AF0">
      <w:pPr>
        <w:numPr>
          <w:ilvl w:val="1"/>
          <w:numId w:val="1"/>
        </w:numPr>
        <w:rPr>
          <w:szCs w:val="22"/>
        </w:rPr>
      </w:pPr>
      <w:r w:rsidRPr="004B6487">
        <w:rPr>
          <w:b/>
          <w:szCs w:val="22"/>
        </w:rPr>
        <w:t>Review 17/1089r11</w:t>
      </w:r>
      <w:r w:rsidRPr="0074786E">
        <w:rPr>
          <w:szCs w:val="22"/>
        </w:rPr>
        <w:t xml:space="preserve"> Mike MONTEMURRO</w:t>
      </w:r>
    </w:p>
    <w:p w:rsidR="00E54AF0" w:rsidRPr="0074786E" w:rsidRDefault="002B2F77" w:rsidP="00E54AF0">
      <w:pPr>
        <w:numPr>
          <w:ilvl w:val="2"/>
          <w:numId w:val="1"/>
        </w:numPr>
        <w:rPr>
          <w:szCs w:val="22"/>
        </w:rPr>
      </w:pPr>
      <w:hyperlink r:id="rId54" w:history="1">
        <w:r w:rsidR="00E54AF0" w:rsidRPr="0074786E">
          <w:rPr>
            <w:rStyle w:val="Hyperlink"/>
            <w:szCs w:val="22"/>
          </w:rPr>
          <w:t>https://mentor.ieee.org/802.11/dcn/17/11-17-1089-11-000m-revmd-cc25-comment-resolutions.doc</w:t>
        </w:r>
      </w:hyperlink>
    </w:p>
    <w:p w:rsidR="00E54AF0" w:rsidRPr="0074786E" w:rsidRDefault="00E54AF0" w:rsidP="00E54AF0">
      <w:pPr>
        <w:numPr>
          <w:ilvl w:val="2"/>
          <w:numId w:val="1"/>
        </w:numPr>
        <w:rPr>
          <w:szCs w:val="22"/>
          <w:highlight w:val="green"/>
        </w:rPr>
      </w:pPr>
      <w:r w:rsidRPr="0074786E">
        <w:rPr>
          <w:szCs w:val="22"/>
          <w:highlight w:val="green"/>
        </w:rPr>
        <w:t>CID 75 (PHY)</w:t>
      </w:r>
    </w:p>
    <w:p w:rsidR="00E54AF0" w:rsidRPr="0074786E" w:rsidRDefault="00E54AF0" w:rsidP="00E54AF0">
      <w:pPr>
        <w:numPr>
          <w:ilvl w:val="3"/>
          <w:numId w:val="1"/>
        </w:numPr>
        <w:rPr>
          <w:szCs w:val="22"/>
        </w:rPr>
      </w:pPr>
      <w:r w:rsidRPr="0074786E">
        <w:rPr>
          <w:szCs w:val="22"/>
        </w:rPr>
        <w:t>Review comment</w:t>
      </w:r>
    </w:p>
    <w:p w:rsidR="00E54AF0" w:rsidRPr="0074786E" w:rsidRDefault="00E54AF0" w:rsidP="00E54AF0">
      <w:pPr>
        <w:numPr>
          <w:ilvl w:val="3"/>
          <w:numId w:val="1"/>
        </w:numPr>
        <w:rPr>
          <w:szCs w:val="22"/>
        </w:rPr>
      </w:pPr>
      <w:r w:rsidRPr="0074786E">
        <w:rPr>
          <w:szCs w:val="22"/>
        </w:rPr>
        <w:t>Review discussion</w:t>
      </w:r>
    </w:p>
    <w:p w:rsidR="00E54AF0" w:rsidRPr="0074786E" w:rsidRDefault="00E54AF0" w:rsidP="00E54AF0">
      <w:pPr>
        <w:numPr>
          <w:ilvl w:val="3"/>
          <w:numId w:val="1"/>
        </w:numPr>
        <w:rPr>
          <w:szCs w:val="22"/>
        </w:rPr>
      </w:pPr>
      <w:r w:rsidRPr="0074786E">
        <w:rPr>
          <w:szCs w:val="22"/>
        </w:rPr>
        <w:t xml:space="preserve">Proposed Resolution: Revised. Replace </w:t>
      </w:r>
    </w:p>
    <w:p w:rsidR="00E54AF0" w:rsidRPr="0074786E" w:rsidRDefault="004B6487" w:rsidP="00E54AF0">
      <w:pPr>
        <w:ind w:left="2160"/>
        <w:rPr>
          <w:szCs w:val="22"/>
        </w:rPr>
      </w:pPr>
      <w:r>
        <w:rPr>
          <w:szCs w:val="22"/>
        </w:rPr>
        <w:t>“</w:t>
      </w:r>
      <w:r w:rsidR="00E54AF0" w:rsidRPr="0074786E">
        <w:rPr>
          <w:szCs w:val="22"/>
        </w:rPr>
        <w:t>If at least 95% of the sum of the energy from all impulse responses of the time domain channels between all</w:t>
      </w:r>
    </w:p>
    <w:p w:rsidR="00E54AF0" w:rsidRPr="0074786E" w:rsidRDefault="00E54AF0" w:rsidP="00E54AF0">
      <w:pPr>
        <w:ind w:left="2160"/>
        <w:rPr>
          <w:szCs w:val="22"/>
        </w:rPr>
      </w:pPr>
      <w:r w:rsidRPr="0074786E">
        <w:rPr>
          <w:szCs w:val="22"/>
        </w:rPr>
        <w:t>space-time streams and all transmit chain inputs, induced by the CSD added according to Table 19-10</w:t>
      </w:r>
    </w:p>
    <w:p w:rsidR="00E54AF0" w:rsidRPr="0074786E" w:rsidRDefault="00E54AF0" w:rsidP="00E54AF0">
      <w:pPr>
        <w:ind w:left="2160"/>
        <w:rPr>
          <w:szCs w:val="22"/>
        </w:rPr>
      </w:pPr>
      <w:r w:rsidRPr="0074786E">
        <w:rPr>
          <w:szCs w:val="22"/>
        </w:rPr>
        <w:t>(Cyclic shift values of HT portion of packet) and the frequency-dependence in the matrix, is contained</w:t>
      </w:r>
    </w:p>
    <w:p w:rsidR="00E54AF0" w:rsidRPr="0074786E" w:rsidRDefault="00E54AF0" w:rsidP="00E54AF0">
      <w:pPr>
        <w:ind w:left="2160"/>
        <w:rPr>
          <w:szCs w:val="22"/>
        </w:rPr>
      </w:pPr>
      <w:r w:rsidRPr="0074786E">
        <w:rPr>
          <w:szCs w:val="22"/>
        </w:rPr>
        <w:t>within 800 ns, the smoothing bit should be set to 1. Otherwise, it shall be set to 0.”</w:t>
      </w:r>
    </w:p>
    <w:p w:rsidR="00E54AF0" w:rsidRPr="0074786E" w:rsidRDefault="00E54AF0" w:rsidP="00E54AF0">
      <w:pPr>
        <w:ind w:left="2160"/>
        <w:rPr>
          <w:szCs w:val="22"/>
        </w:rPr>
      </w:pPr>
      <w:r w:rsidRPr="0074786E">
        <w:rPr>
          <w:szCs w:val="22"/>
        </w:rPr>
        <w:t xml:space="preserve">with </w:t>
      </w:r>
    </w:p>
    <w:p w:rsidR="00BD5F10" w:rsidRPr="0074786E" w:rsidRDefault="00E54AF0" w:rsidP="00E54AF0">
      <w:pPr>
        <w:ind w:left="2160"/>
        <w:rPr>
          <w:szCs w:val="22"/>
        </w:rPr>
      </w:pPr>
      <w:r w:rsidRPr="0074786E">
        <w:rPr>
          <w:szCs w:val="22"/>
        </w:rPr>
        <w:t>“When a Beamforming steering matrix is applied, the smoothing bit should be set to 1. It may be set to 0 otherwise.”</w:t>
      </w:r>
    </w:p>
    <w:p w:rsidR="00E54AF0" w:rsidRPr="0074786E" w:rsidRDefault="00E54AF0" w:rsidP="00E54AF0">
      <w:pPr>
        <w:numPr>
          <w:ilvl w:val="3"/>
          <w:numId w:val="1"/>
        </w:numPr>
        <w:rPr>
          <w:szCs w:val="22"/>
        </w:rPr>
      </w:pPr>
      <w:r w:rsidRPr="0074786E">
        <w:rPr>
          <w:szCs w:val="22"/>
        </w:rPr>
        <w:t>No Objection Mark Ready for Motion</w:t>
      </w:r>
    </w:p>
    <w:p w:rsidR="00BD5F10" w:rsidRPr="0074786E" w:rsidRDefault="00E54AF0" w:rsidP="000B1BEF">
      <w:pPr>
        <w:numPr>
          <w:ilvl w:val="2"/>
          <w:numId w:val="1"/>
        </w:numPr>
        <w:rPr>
          <w:szCs w:val="22"/>
          <w:highlight w:val="green"/>
        </w:rPr>
      </w:pPr>
      <w:r w:rsidRPr="0074786E">
        <w:rPr>
          <w:szCs w:val="22"/>
          <w:highlight w:val="green"/>
        </w:rPr>
        <w:lastRenderedPageBreak/>
        <w:t>CID 361 (PHY)</w:t>
      </w:r>
    </w:p>
    <w:p w:rsidR="00E54AF0" w:rsidRPr="0074786E" w:rsidRDefault="00E54AF0" w:rsidP="00E54AF0">
      <w:pPr>
        <w:numPr>
          <w:ilvl w:val="3"/>
          <w:numId w:val="1"/>
        </w:numPr>
        <w:rPr>
          <w:szCs w:val="22"/>
        </w:rPr>
      </w:pPr>
      <w:r w:rsidRPr="0074786E">
        <w:rPr>
          <w:szCs w:val="22"/>
        </w:rPr>
        <w:t>Review Comment</w:t>
      </w:r>
    </w:p>
    <w:p w:rsidR="00E54AF0" w:rsidRPr="0074786E" w:rsidRDefault="00E54AF0" w:rsidP="00E54AF0">
      <w:pPr>
        <w:numPr>
          <w:ilvl w:val="3"/>
          <w:numId w:val="1"/>
        </w:numPr>
        <w:rPr>
          <w:szCs w:val="22"/>
        </w:rPr>
      </w:pPr>
      <w:r w:rsidRPr="0074786E">
        <w:rPr>
          <w:szCs w:val="22"/>
        </w:rPr>
        <w:t xml:space="preserve">Proposed resolution: Incorporate the changes in for CID 361 in doc 11-17/1089r12: </w:t>
      </w:r>
      <w:hyperlink r:id="rId55" w:history="1">
        <w:r w:rsidRPr="0074786E">
          <w:rPr>
            <w:rStyle w:val="Hyperlink"/>
            <w:szCs w:val="22"/>
          </w:rPr>
          <w:t>https://mentor.ieee.org/802.11/dcn/17/11-17-1089-12-000m-revmd-cc25-comment-resolutions.doc</w:t>
        </w:r>
      </w:hyperlink>
      <w:r w:rsidRPr="0074786E">
        <w:rPr>
          <w:szCs w:val="22"/>
        </w:rPr>
        <w:t xml:space="preserve"> </w:t>
      </w:r>
    </w:p>
    <w:p w:rsidR="00E54AF0" w:rsidRPr="0074786E" w:rsidRDefault="00E54AF0" w:rsidP="00E54AF0">
      <w:pPr>
        <w:numPr>
          <w:ilvl w:val="3"/>
          <w:numId w:val="1"/>
        </w:numPr>
        <w:rPr>
          <w:szCs w:val="22"/>
        </w:rPr>
      </w:pPr>
      <w:r w:rsidRPr="0074786E">
        <w:rPr>
          <w:szCs w:val="22"/>
        </w:rPr>
        <w:t>No objection Mark Ready for Motion</w:t>
      </w:r>
    </w:p>
    <w:p w:rsidR="00C570A1" w:rsidRPr="0074786E" w:rsidRDefault="00E54AF0" w:rsidP="00C570A1">
      <w:pPr>
        <w:numPr>
          <w:ilvl w:val="2"/>
          <w:numId w:val="1"/>
        </w:numPr>
        <w:rPr>
          <w:szCs w:val="22"/>
          <w:highlight w:val="green"/>
        </w:rPr>
      </w:pPr>
      <w:r w:rsidRPr="0074786E">
        <w:rPr>
          <w:szCs w:val="22"/>
          <w:highlight w:val="green"/>
        </w:rPr>
        <w:t>CID 360(PHY)</w:t>
      </w:r>
    </w:p>
    <w:p w:rsidR="00E54AF0" w:rsidRPr="0074786E" w:rsidRDefault="00E54AF0" w:rsidP="00E54AF0">
      <w:pPr>
        <w:numPr>
          <w:ilvl w:val="3"/>
          <w:numId w:val="1"/>
        </w:numPr>
        <w:rPr>
          <w:szCs w:val="22"/>
        </w:rPr>
      </w:pPr>
      <w:r w:rsidRPr="0074786E">
        <w:rPr>
          <w:szCs w:val="22"/>
        </w:rPr>
        <w:t>Review Comment</w:t>
      </w:r>
    </w:p>
    <w:p w:rsidR="00E54AF0" w:rsidRPr="0074786E" w:rsidRDefault="00E54AF0" w:rsidP="00E54AF0">
      <w:pPr>
        <w:numPr>
          <w:ilvl w:val="3"/>
          <w:numId w:val="1"/>
        </w:numPr>
        <w:rPr>
          <w:szCs w:val="22"/>
        </w:rPr>
      </w:pPr>
      <w:r w:rsidRPr="0074786E">
        <w:rPr>
          <w:szCs w:val="22"/>
        </w:rPr>
        <w:t>Review context of the proposed change.</w:t>
      </w:r>
    </w:p>
    <w:p w:rsidR="00E54AF0" w:rsidRPr="0074786E" w:rsidRDefault="00E54AF0" w:rsidP="00E54AF0">
      <w:pPr>
        <w:numPr>
          <w:ilvl w:val="3"/>
          <w:numId w:val="1"/>
        </w:numPr>
        <w:rPr>
          <w:szCs w:val="22"/>
        </w:rPr>
      </w:pPr>
      <w:r w:rsidRPr="0074786E">
        <w:rPr>
          <w:szCs w:val="22"/>
        </w:rPr>
        <w:t xml:space="preserve">Proposed Resolution: Revised. </w:t>
      </w:r>
    </w:p>
    <w:p w:rsidR="00E54AF0" w:rsidRPr="0074786E" w:rsidRDefault="00E54AF0" w:rsidP="00E54AF0">
      <w:pPr>
        <w:ind w:left="2160"/>
        <w:rPr>
          <w:szCs w:val="22"/>
        </w:rPr>
      </w:pPr>
      <w:r w:rsidRPr="0074786E">
        <w:rPr>
          <w:szCs w:val="22"/>
          <w:shd w:val="clear" w:color="auto" w:fill="FFFFFF"/>
        </w:rPr>
        <w:t>At 829.27, 830.7, 1167.7 – Change “PPDU Bandwidth” to “VHT PPDU” (column header)</w:t>
      </w:r>
    </w:p>
    <w:p w:rsidR="00E54AF0" w:rsidRPr="0074786E" w:rsidRDefault="00E54AF0" w:rsidP="00E54AF0">
      <w:pPr>
        <w:ind w:left="2160"/>
        <w:rPr>
          <w:szCs w:val="22"/>
        </w:rPr>
      </w:pPr>
      <w:r w:rsidRPr="0074786E">
        <w:rPr>
          <w:szCs w:val="22"/>
        </w:rPr>
        <w:t>AT 830.33, 1167.52 – Change “HT PPDUs (at 20 or 40 MHz PPDU bandwidth).” To “20MHz or 40 MHz HT PPDU”</w:t>
      </w:r>
    </w:p>
    <w:p w:rsidR="00E54AF0" w:rsidRPr="0074786E" w:rsidRDefault="00E54AF0" w:rsidP="00E54AF0">
      <w:pPr>
        <w:ind w:left="2160"/>
        <w:rPr>
          <w:szCs w:val="22"/>
        </w:rPr>
      </w:pPr>
      <w:r w:rsidRPr="0074786E">
        <w:rPr>
          <w:szCs w:val="22"/>
        </w:rPr>
        <w:t xml:space="preserve">At 3802.4 – Change </w:t>
      </w:r>
    </w:p>
    <w:p w:rsidR="00E54AF0" w:rsidRPr="0074786E" w:rsidRDefault="00E54AF0" w:rsidP="00E54AF0">
      <w:pPr>
        <w:ind w:left="2880"/>
        <w:rPr>
          <w:szCs w:val="22"/>
        </w:rPr>
      </w:pPr>
      <w:r w:rsidRPr="0074786E">
        <w:rPr>
          <w:szCs w:val="22"/>
        </w:rPr>
        <w:t>“If multiple PPDU bandwidths are available, the N_SD of the widest possible PPDU bandwidth allowed between the two STAs based on capabilities is assumed.”</w:t>
      </w:r>
    </w:p>
    <w:p w:rsidR="00E54AF0" w:rsidRPr="0074786E" w:rsidRDefault="00E54AF0" w:rsidP="00E54AF0">
      <w:pPr>
        <w:ind w:left="2880"/>
        <w:rPr>
          <w:szCs w:val="22"/>
        </w:rPr>
      </w:pPr>
      <w:r w:rsidRPr="0074786E">
        <w:rPr>
          <w:szCs w:val="22"/>
        </w:rPr>
        <w:t>To</w:t>
      </w:r>
    </w:p>
    <w:p w:rsidR="00E54AF0" w:rsidRPr="0074786E" w:rsidRDefault="00E54AF0" w:rsidP="00E54AF0">
      <w:pPr>
        <w:ind w:left="2880"/>
        <w:rPr>
          <w:szCs w:val="22"/>
        </w:rPr>
      </w:pPr>
      <w:r w:rsidRPr="0074786E">
        <w:rPr>
          <w:szCs w:val="22"/>
        </w:rPr>
        <w:t>“If multiple channel bandwidths are available, the N_SD of the widest possible TXVECTOR CH_BANDWIDTH allowed between the two STAs based on capabilities is assumed.”</w:t>
      </w:r>
    </w:p>
    <w:p w:rsidR="00E54AF0" w:rsidRPr="0074786E" w:rsidRDefault="00E54AF0" w:rsidP="00E54AF0">
      <w:pPr>
        <w:numPr>
          <w:ilvl w:val="3"/>
          <w:numId w:val="1"/>
        </w:numPr>
        <w:rPr>
          <w:szCs w:val="22"/>
        </w:rPr>
      </w:pPr>
      <w:r w:rsidRPr="0074786E">
        <w:rPr>
          <w:szCs w:val="22"/>
        </w:rPr>
        <w:t xml:space="preserve">No Objection – Mark Ready for Motion </w:t>
      </w:r>
    </w:p>
    <w:p w:rsidR="00C570A1" w:rsidRPr="0074786E" w:rsidRDefault="00E54AF0" w:rsidP="00C570A1">
      <w:pPr>
        <w:numPr>
          <w:ilvl w:val="2"/>
          <w:numId w:val="1"/>
        </w:numPr>
        <w:rPr>
          <w:szCs w:val="22"/>
        </w:rPr>
      </w:pPr>
      <w:r w:rsidRPr="0074786E">
        <w:rPr>
          <w:szCs w:val="22"/>
        </w:rPr>
        <w:t xml:space="preserve"> </w:t>
      </w:r>
      <w:r w:rsidRPr="0074786E">
        <w:rPr>
          <w:szCs w:val="22"/>
          <w:highlight w:val="green"/>
        </w:rPr>
        <w:t>CID 289 (PHY)</w:t>
      </w:r>
    </w:p>
    <w:p w:rsidR="00E54AF0" w:rsidRPr="0074786E" w:rsidRDefault="00E54AF0" w:rsidP="00E54AF0">
      <w:pPr>
        <w:numPr>
          <w:ilvl w:val="3"/>
          <w:numId w:val="1"/>
        </w:numPr>
        <w:rPr>
          <w:szCs w:val="22"/>
        </w:rPr>
      </w:pPr>
      <w:r w:rsidRPr="0074786E">
        <w:rPr>
          <w:szCs w:val="22"/>
        </w:rPr>
        <w:t>Review Comment</w:t>
      </w:r>
    </w:p>
    <w:p w:rsidR="00E54AF0" w:rsidRPr="0074786E" w:rsidRDefault="00E54AF0" w:rsidP="00B565C5">
      <w:pPr>
        <w:numPr>
          <w:ilvl w:val="3"/>
          <w:numId w:val="1"/>
        </w:numPr>
        <w:rPr>
          <w:szCs w:val="22"/>
        </w:rPr>
      </w:pPr>
      <w:r w:rsidRPr="0074786E">
        <w:rPr>
          <w:szCs w:val="22"/>
        </w:rPr>
        <w:t>Proposed Resolution:</w:t>
      </w:r>
      <w:r w:rsidR="00B565C5" w:rsidRPr="0074786E">
        <w:rPr>
          <w:szCs w:val="22"/>
        </w:rPr>
        <w:t xml:space="preserve"> Revised. dot11MCCAMinTrackStates has been removed by CID 110, which incorporates the changes in 11-17/1447r0: </w:t>
      </w:r>
      <w:bookmarkStart w:id="1" w:name="_Hlk505200401"/>
      <w:r w:rsidR="009A5E18">
        <w:rPr>
          <w:szCs w:val="22"/>
        </w:rPr>
        <w:fldChar w:fldCharType="begin"/>
      </w:r>
      <w:r w:rsidR="009A5E18">
        <w:rPr>
          <w:szCs w:val="22"/>
        </w:rPr>
        <w:instrText xml:space="preserve"> HYPERLINK "</w:instrText>
      </w:r>
      <w:r w:rsidR="009A5E18" w:rsidRPr="0074786E">
        <w:rPr>
          <w:szCs w:val="22"/>
        </w:rPr>
        <w:instrText>https://mentor.ieee.org/802.11/dcn/17/11-17-1447-00-000m-mesh-mcca-mob-correction.docx</w:instrText>
      </w:r>
      <w:r w:rsidR="009A5E18">
        <w:rPr>
          <w:szCs w:val="22"/>
        </w:rPr>
        <w:instrText xml:space="preserve">" </w:instrText>
      </w:r>
      <w:r w:rsidR="009A5E18">
        <w:rPr>
          <w:szCs w:val="22"/>
        </w:rPr>
        <w:fldChar w:fldCharType="separate"/>
      </w:r>
      <w:r w:rsidR="009A5E18" w:rsidRPr="00650D01">
        <w:rPr>
          <w:rStyle w:val="Hyperlink"/>
          <w:szCs w:val="22"/>
        </w:rPr>
        <w:t>https://mentor.ieee.org/802.11/dcn/17/11-17-1447-00-000m-mesh-mcca-mob-correction.docx</w:t>
      </w:r>
      <w:r w:rsidR="009A5E18">
        <w:rPr>
          <w:szCs w:val="22"/>
        </w:rPr>
        <w:fldChar w:fldCharType="end"/>
      </w:r>
      <w:bookmarkEnd w:id="1"/>
      <w:r w:rsidR="009A5E18">
        <w:rPr>
          <w:szCs w:val="22"/>
        </w:rPr>
        <w:t xml:space="preserve"> </w:t>
      </w:r>
    </w:p>
    <w:p w:rsidR="00B565C5" w:rsidRPr="0074786E" w:rsidRDefault="00B565C5" w:rsidP="00B565C5">
      <w:pPr>
        <w:numPr>
          <w:ilvl w:val="3"/>
          <w:numId w:val="1"/>
        </w:numPr>
        <w:rPr>
          <w:szCs w:val="22"/>
        </w:rPr>
      </w:pPr>
      <w:r w:rsidRPr="0074786E">
        <w:rPr>
          <w:szCs w:val="22"/>
        </w:rPr>
        <w:t>No Objection – Mark Ready for Motion</w:t>
      </w:r>
    </w:p>
    <w:p w:rsidR="001A2806" w:rsidRPr="009A5E18" w:rsidRDefault="00B565C5" w:rsidP="00B565C5">
      <w:pPr>
        <w:numPr>
          <w:ilvl w:val="1"/>
          <w:numId w:val="1"/>
        </w:numPr>
        <w:rPr>
          <w:rFonts w:asciiTheme="minorHAnsi" w:hAnsiTheme="minorHAnsi"/>
          <w:szCs w:val="22"/>
        </w:rPr>
      </w:pPr>
      <w:r w:rsidRPr="009A5E18">
        <w:rPr>
          <w:rFonts w:asciiTheme="minorHAnsi" w:hAnsiTheme="minorHAnsi"/>
          <w:b/>
          <w:szCs w:val="22"/>
        </w:rPr>
        <w:t>Review submission 11-18/237</w:t>
      </w:r>
      <w:r w:rsidRPr="009A5E18">
        <w:rPr>
          <w:rFonts w:asciiTheme="minorHAnsi" w:hAnsiTheme="minorHAnsi"/>
          <w:szCs w:val="22"/>
        </w:rPr>
        <w:t xml:space="preserve"> - </w:t>
      </w:r>
      <w:r w:rsidRPr="009A5E18">
        <w:rPr>
          <w:rFonts w:asciiTheme="minorHAnsi" w:hAnsiTheme="minorHAnsi"/>
          <w:color w:val="000000"/>
          <w:szCs w:val="22"/>
        </w:rPr>
        <w:t>Sigurd SCHELSTRAETE (Quantenna)</w:t>
      </w:r>
    </w:p>
    <w:p w:rsidR="00B565C5" w:rsidRPr="009A5E18" w:rsidRDefault="002B2F77" w:rsidP="00B565C5">
      <w:pPr>
        <w:numPr>
          <w:ilvl w:val="2"/>
          <w:numId w:val="1"/>
        </w:numPr>
        <w:rPr>
          <w:rFonts w:asciiTheme="minorHAnsi" w:hAnsiTheme="minorHAnsi"/>
          <w:szCs w:val="22"/>
        </w:rPr>
      </w:pPr>
      <w:hyperlink r:id="rId56" w:history="1">
        <w:r w:rsidR="00B565C5" w:rsidRPr="009A5E18">
          <w:rPr>
            <w:rStyle w:val="Hyperlink"/>
            <w:rFonts w:asciiTheme="minorHAnsi" w:hAnsiTheme="minorHAnsi"/>
            <w:szCs w:val="22"/>
          </w:rPr>
          <w:t>https://mentor.ieee.org/802.11/dcn/18/11-18-0237-00-000m-cid-177.docx</w:t>
        </w:r>
      </w:hyperlink>
    </w:p>
    <w:p w:rsidR="00B565C5" w:rsidRPr="009A5E18" w:rsidRDefault="00B565C5" w:rsidP="00B565C5">
      <w:pPr>
        <w:numPr>
          <w:ilvl w:val="2"/>
          <w:numId w:val="1"/>
        </w:numPr>
        <w:rPr>
          <w:rFonts w:asciiTheme="minorHAnsi" w:hAnsiTheme="minorHAnsi"/>
          <w:szCs w:val="22"/>
        </w:rPr>
      </w:pPr>
      <w:r w:rsidRPr="009A5E18">
        <w:rPr>
          <w:rFonts w:asciiTheme="minorHAnsi" w:hAnsiTheme="minorHAnsi"/>
          <w:szCs w:val="22"/>
        </w:rPr>
        <w:t>Title: CID 177</w:t>
      </w:r>
    </w:p>
    <w:p w:rsidR="00B565C5" w:rsidRPr="009A5E18" w:rsidRDefault="00B565C5" w:rsidP="00B565C5">
      <w:pPr>
        <w:numPr>
          <w:ilvl w:val="2"/>
          <w:numId w:val="1"/>
        </w:numPr>
        <w:rPr>
          <w:rFonts w:asciiTheme="minorHAnsi" w:hAnsiTheme="minorHAnsi"/>
          <w:szCs w:val="22"/>
        </w:rPr>
      </w:pPr>
      <w:r w:rsidRPr="009A5E18">
        <w:rPr>
          <w:rFonts w:asciiTheme="minorHAnsi" w:hAnsiTheme="minorHAnsi"/>
          <w:szCs w:val="22"/>
        </w:rPr>
        <w:t>Abstract: This submission provides discussion and proposed resolution for CID 177</w:t>
      </w:r>
    </w:p>
    <w:p w:rsidR="00B565C5" w:rsidRPr="009A5E18" w:rsidRDefault="00B565C5" w:rsidP="00B565C5">
      <w:pPr>
        <w:numPr>
          <w:ilvl w:val="2"/>
          <w:numId w:val="1"/>
        </w:numPr>
        <w:rPr>
          <w:rFonts w:asciiTheme="minorHAnsi" w:hAnsiTheme="minorHAnsi"/>
          <w:szCs w:val="22"/>
        </w:rPr>
      </w:pPr>
      <w:r w:rsidRPr="009A5E18">
        <w:rPr>
          <w:rFonts w:asciiTheme="minorHAnsi" w:hAnsiTheme="minorHAnsi"/>
          <w:szCs w:val="22"/>
        </w:rPr>
        <w:t>While Sigurd is not here, Mike MONTEMURRO will present the submission.</w:t>
      </w:r>
    </w:p>
    <w:p w:rsidR="00B565C5" w:rsidRPr="009A5E18" w:rsidRDefault="00B565C5" w:rsidP="00B565C5">
      <w:pPr>
        <w:numPr>
          <w:ilvl w:val="2"/>
          <w:numId w:val="1"/>
        </w:numPr>
        <w:rPr>
          <w:rFonts w:asciiTheme="minorHAnsi" w:hAnsiTheme="minorHAnsi"/>
          <w:szCs w:val="22"/>
        </w:rPr>
      </w:pPr>
      <w:r w:rsidRPr="009A5E18">
        <w:rPr>
          <w:rFonts w:asciiTheme="minorHAnsi" w:hAnsiTheme="minorHAnsi"/>
          <w:szCs w:val="22"/>
        </w:rPr>
        <w:t>CID 177:</w:t>
      </w:r>
    </w:p>
    <w:p w:rsidR="00B565C5" w:rsidRPr="009A5E18" w:rsidRDefault="00B565C5" w:rsidP="00B565C5">
      <w:pPr>
        <w:numPr>
          <w:ilvl w:val="3"/>
          <w:numId w:val="1"/>
        </w:numPr>
        <w:rPr>
          <w:rFonts w:asciiTheme="minorHAnsi" w:hAnsiTheme="minorHAnsi"/>
          <w:szCs w:val="22"/>
        </w:rPr>
      </w:pPr>
      <w:r w:rsidRPr="009A5E18">
        <w:rPr>
          <w:rFonts w:asciiTheme="minorHAnsi" w:hAnsiTheme="minorHAnsi"/>
          <w:szCs w:val="22"/>
        </w:rPr>
        <w:t>Review comment</w:t>
      </w:r>
    </w:p>
    <w:p w:rsidR="00B565C5" w:rsidRPr="009A5E18" w:rsidRDefault="00B565C5" w:rsidP="00B565C5">
      <w:pPr>
        <w:numPr>
          <w:ilvl w:val="3"/>
          <w:numId w:val="1"/>
        </w:numPr>
        <w:rPr>
          <w:rFonts w:asciiTheme="minorHAnsi" w:hAnsiTheme="minorHAnsi"/>
          <w:szCs w:val="22"/>
        </w:rPr>
      </w:pPr>
      <w:r w:rsidRPr="009A5E18">
        <w:rPr>
          <w:rFonts w:asciiTheme="minorHAnsi" w:hAnsiTheme="minorHAnsi"/>
          <w:szCs w:val="22"/>
        </w:rPr>
        <w:t>Review discussion in the submission</w:t>
      </w:r>
    </w:p>
    <w:p w:rsidR="00B565C5" w:rsidRPr="009A5E18" w:rsidRDefault="00B565C5" w:rsidP="000B1BEF">
      <w:pPr>
        <w:numPr>
          <w:ilvl w:val="3"/>
          <w:numId w:val="1"/>
        </w:numPr>
        <w:rPr>
          <w:rFonts w:asciiTheme="minorHAnsi" w:hAnsiTheme="minorHAnsi"/>
          <w:szCs w:val="22"/>
        </w:rPr>
      </w:pPr>
      <w:r w:rsidRPr="009A5E18">
        <w:rPr>
          <w:rFonts w:asciiTheme="minorHAnsi" w:hAnsiTheme="minorHAnsi"/>
          <w:szCs w:val="22"/>
        </w:rPr>
        <w:t>Proposed Resolution: Reject, A value for aPHYHeaderLength is given for HT and VHT in Table 19-25 and Table 21-29 respectively. While this does not provide a “definition of PHY header” as suggested by the commenter, only the numerical value is needed for interpreting the spec and those values are provided by the current text.</w:t>
      </w:r>
    </w:p>
    <w:p w:rsidR="0072779B" w:rsidRPr="009A5E18" w:rsidRDefault="00B565C5" w:rsidP="00717929">
      <w:pPr>
        <w:numPr>
          <w:ilvl w:val="1"/>
          <w:numId w:val="1"/>
        </w:numPr>
        <w:rPr>
          <w:rFonts w:asciiTheme="minorHAnsi" w:hAnsiTheme="minorHAnsi"/>
          <w:szCs w:val="22"/>
        </w:rPr>
      </w:pPr>
      <w:r w:rsidRPr="009A5E18">
        <w:rPr>
          <w:rFonts w:asciiTheme="minorHAnsi" w:hAnsiTheme="minorHAnsi"/>
          <w:szCs w:val="22"/>
        </w:rPr>
        <w:t>Review PHY CIDs remaining Plan</w:t>
      </w:r>
    </w:p>
    <w:p w:rsidR="00B565C5" w:rsidRPr="009A5E18" w:rsidRDefault="00B565C5" w:rsidP="00B565C5">
      <w:pPr>
        <w:numPr>
          <w:ilvl w:val="2"/>
          <w:numId w:val="1"/>
        </w:numPr>
        <w:rPr>
          <w:rFonts w:asciiTheme="minorHAnsi" w:hAnsiTheme="minorHAnsi"/>
          <w:szCs w:val="22"/>
        </w:rPr>
      </w:pPr>
      <w:r w:rsidRPr="009A5E18">
        <w:rPr>
          <w:rFonts w:asciiTheme="minorHAnsi" w:hAnsiTheme="minorHAnsi"/>
          <w:szCs w:val="22"/>
        </w:rPr>
        <w:t xml:space="preserve"> CIDs that require a submission to be marked: REJECTED - The comment fails to identify changes in sufficient detail so that the specific wording of the changes that will satisfy the commenter can be determined.</w:t>
      </w:r>
    </w:p>
    <w:p w:rsidR="00B565C5" w:rsidRPr="009A5E18" w:rsidRDefault="00B565C5" w:rsidP="009A5E18">
      <w:pPr>
        <w:numPr>
          <w:ilvl w:val="2"/>
          <w:numId w:val="1"/>
        </w:numPr>
        <w:rPr>
          <w:rFonts w:asciiTheme="minorHAnsi" w:hAnsiTheme="minorHAnsi"/>
          <w:szCs w:val="22"/>
        </w:rPr>
      </w:pPr>
      <w:r w:rsidRPr="009A5E18">
        <w:rPr>
          <w:rFonts w:asciiTheme="minorHAnsi" w:hAnsiTheme="minorHAnsi"/>
          <w:szCs w:val="22"/>
        </w:rPr>
        <w:t>About 34 CIDs</w:t>
      </w:r>
    </w:p>
    <w:p w:rsidR="00B565C5" w:rsidRPr="0074786E" w:rsidRDefault="00B565C5" w:rsidP="00B565C5">
      <w:pPr>
        <w:numPr>
          <w:ilvl w:val="1"/>
          <w:numId w:val="1"/>
        </w:numPr>
        <w:rPr>
          <w:szCs w:val="22"/>
        </w:rPr>
      </w:pPr>
      <w:r w:rsidRPr="0074786E">
        <w:rPr>
          <w:b/>
          <w:szCs w:val="22"/>
        </w:rPr>
        <w:t>Review doc 11-17/1078r5</w:t>
      </w:r>
      <w:r w:rsidRPr="0074786E">
        <w:rPr>
          <w:szCs w:val="22"/>
        </w:rPr>
        <w:t xml:space="preserve"> – Ganesh</w:t>
      </w:r>
    </w:p>
    <w:p w:rsidR="00B565C5" w:rsidRPr="0074786E" w:rsidRDefault="002B2F77" w:rsidP="00B565C5">
      <w:pPr>
        <w:numPr>
          <w:ilvl w:val="2"/>
          <w:numId w:val="1"/>
        </w:numPr>
        <w:rPr>
          <w:szCs w:val="22"/>
        </w:rPr>
      </w:pPr>
      <w:hyperlink r:id="rId57" w:history="1">
        <w:r w:rsidR="00B565C5" w:rsidRPr="0074786E">
          <w:rPr>
            <w:rStyle w:val="Hyperlink"/>
            <w:szCs w:val="22"/>
          </w:rPr>
          <w:t>https://mentor.ieee.org/802.11/dcn/17/11-17-1078-05-000m-resolutions-to-cids-148-and-339.docx</w:t>
        </w:r>
      </w:hyperlink>
    </w:p>
    <w:p w:rsidR="00B565C5" w:rsidRPr="0074786E" w:rsidRDefault="00E0050D" w:rsidP="000B1BEF">
      <w:pPr>
        <w:numPr>
          <w:ilvl w:val="2"/>
          <w:numId w:val="1"/>
        </w:numPr>
        <w:rPr>
          <w:szCs w:val="22"/>
        </w:rPr>
      </w:pPr>
      <w:r w:rsidRPr="0074786E">
        <w:rPr>
          <w:szCs w:val="22"/>
        </w:rPr>
        <w:t>Title: [Resolutions to CID #148 and 339 (relative to IEEE 802.11 REVmd D0.4)</w:t>
      </w:r>
    </w:p>
    <w:p w:rsidR="00E0050D" w:rsidRPr="0074786E" w:rsidRDefault="00E0050D" w:rsidP="00E0050D">
      <w:pPr>
        <w:numPr>
          <w:ilvl w:val="2"/>
          <w:numId w:val="1"/>
        </w:numPr>
        <w:rPr>
          <w:szCs w:val="22"/>
        </w:rPr>
      </w:pPr>
      <w:r w:rsidRPr="0074786E">
        <w:rPr>
          <w:szCs w:val="22"/>
        </w:rPr>
        <w:t>Abstract: This submission proposes resolutions to CIDs 148 and 339.</w:t>
      </w:r>
    </w:p>
    <w:p w:rsidR="00E0050D" w:rsidRPr="00C326F9" w:rsidRDefault="00E0050D" w:rsidP="00E0050D">
      <w:pPr>
        <w:numPr>
          <w:ilvl w:val="2"/>
          <w:numId w:val="1"/>
        </w:numPr>
        <w:rPr>
          <w:szCs w:val="22"/>
          <w:highlight w:val="yellow"/>
        </w:rPr>
      </w:pPr>
      <w:r w:rsidRPr="00C326F9">
        <w:rPr>
          <w:szCs w:val="22"/>
          <w:highlight w:val="yellow"/>
        </w:rPr>
        <w:t>CID 148 (MAC)</w:t>
      </w:r>
    </w:p>
    <w:p w:rsidR="00E0050D" w:rsidRPr="0074786E" w:rsidRDefault="00E0050D" w:rsidP="00E0050D">
      <w:pPr>
        <w:numPr>
          <w:ilvl w:val="3"/>
          <w:numId w:val="1"/>
        </w:numPr>
        <w:rPr>
          <w:szCs w:val="22"/>
        </w:rPr>
      </w:pPr>
      <w:r w:rsidRPr="0074786E">
        <w:rPr>
          <w:szCs w:val="22"/>
        </w:rPr>
        <w:lastRenderedPageBreak/>
        <w:t>Review Comment</w:t>
      </w:r>
    </w:p>
    <w:p w:rsidR="00E0050D" w:rsidRPr="0074786E" w:rsidRDefault="00E0050D" w:rsidP="00E0050D">
      <w:pPr>
        <w:numPr>
          <w:ilvl w:val="3"/>
          <w:numId w:val="1"/>
        </w:numPr>
        <w:rPr>
          <w:szCs w:val="22"/>
        </w:rPr>
      </w:pPr>
      <w:r w:rsidRPr="0074786E">
        <w:rPr>
          <w:szCs w:val="22"/>
        </w:rPr>
        <w:t>Review discussion</w:t>
      </w:r>
    </w:p>
    <w:p w:rsidR="00E0050D" w:rsidRPr="0074786E" w:rsidRDefault="00E0050D" w:rsidP="00E0050D">
      <w:pPr>
        <w:numPr>
          <w:ilvl w:val="3"/>
          <w:numId w:val="1"/>
        </w:numPr>
        <w:rPr>
          <w:szCs w:val="22"/>
        </w:rPr>
      </w:pPr>
      <w:r w:rsidRPr="0074786E">
        <w:rPr>
          <w:szCs w:val="22"/>
        </w:rPr>
        <w:t>Review proposed changes.</w:t>
      </w:r>
    </w:p>
    <w:p w:rsidR="00E0050D" w:rsidRPr="0074786E" w:rsidRDefault="00E0050D" w:rsidP="00E0050D">
      <w:pPr>
        <w:numPr>
          <w:ilvl w:val="3"/>
          <w:numId w:val="1"/>
        </w:numPr>
        <w:rPr>
          <w:szCs w:val="22"/>
        </w:rPr>
      </w:pPr>
      <w:r w:rsidRPr="0074786E">
        <w:rPr>
          <w:szCs w:val="22"/>
        </w:rPr>
        <w:t>Proposed resolution: Revise, Incorporate the changes in 11-17/1078r5 &lt;</w:t>
      </w:r>
      <w:bookmarkStart w:id="2" w:name="_Hlk505200430"/>
      <w:r w:rsidR="002B2F77">
        <w:fldChar w:fldCharType="begin"/>
      </w:r>
      <w:r w:rsidR="002B2F77">
        <w:instrText xml:space="preserve"> HYPERLINK "https://mentor.ieee.org/802.11/dcn/17/11-17-1078-05-000m-resolutions-to-cids-148-and-339.docx" </w:instrText>
      </w:r>
      <w:r w:rsidR="002B2F77">
        <w:fldChar w:fldCharType="separate"/>
      </w:r>
      <w:r w:rsidRPr="0074786E">
        <w:rPr>
          <w:rStyle w:val="Hyperlink"/>
          <w:szCs w:val="22"/>
        </w:rPr>
        <w:t>https://mentor.ieee.org/802.11/dcn/17/11-17-1078-05-000m-resolutions-to-cids-148-and-339.docx</w:t>
      </w:r>
      <w:r w:rsidR="002B2F77">
        <w:rPr>
          <w:rStyle w:val="Hyperlink"/>
          <w:szCs w:val="22"/>
        </w:rPr>
        <w:fldChar w:fldCharType="end"/>
      </w:r>
      <w:bookmarkEnd w:id="2"/>
      <w:r w:rsidRPr="0074786E">
        <w:rPr>
          <w:szCs w:val="22"/>
        </w:rPr>
        <w:t xml:space="preserve"> &gt; for CID 148.</w:t>
      </w:r>
    </w:p>
    <w:p w:rsidR="00E0050D" w:rsidRPr="0074786E" w:rsidRDefault="00E0050D" w:rsidP="00E0050D">
      <w:pPr>
        <w:numPr>
          <w:ilvl w:val="3"/>
          <w:numId w:val="1"/>
        </w:numPr>
        <w:rPr>
          <w:szCs w:val="22"/>
        </w:rPr>
      </w:pPr>
      <w:r w:rsidRPr="0074786E">
        <w:rPr>
          <w:szCs w:val="22"/>
        </w:rPr>
        <w:t>This updated the prior resolution – The prior Resolution identified two changes, the first change is retained, but the second change is modified.</w:t>
      </w:r>
    </w:p>
    <w:p w:rsidR="00E0050D" w:rsidRPr="0074786E" w:rsidRDefault="00E0050D" w:rsidP="00E0050D">
      <w:pPr>
        <w:numPr>
          <w:ilvl w:val="3"/>
          <w:numId w:val="1"/>
        </w:numPr>
        <w:rPr>
          <w:szCs w:val="22"/>
        </w:rPr>
      </w:pPr>
      <w:r w:rsidRPr="0074786E">
        <w:rPr>
          <w:szCs w:val="22"/>
        </w:rPr>
        <w:t>No objection – Mark Ready for Motion</w:t>
      </w:r>
    </w:p>
    <w:p w:rsidR="00E0050D" w:rsidRPr="0074786E" w:rsidRDefault="00E0050D" w:rsidP="00E0050D">
      <w:pPr>
        <w:numPr>
          <w:ilvl w:val="3"/>
          <w:numId w:val="1"/>
        </w:numPr>
        <w:rPr>
          <w:szCs w:val="22"/>
        </w:rPr>
      </w:pPr>
      <w:r w:rsidRPr="0074786E">
        <w:rPr>
          <w:szCs w:val="22"/>
        </w:rPr>
        <w:t>This CID is owned by the Editor, so a new Motion will need to be made and then the Editor will update the comment database with the new Resolution and the note to the editor.</w:t>
      </w:r>
    </w:p>
    <w:p w:rsidR="00E0050D" w:rsidRPr="00C326F9" w:rsidRDefault="00E0050D" w:rsidP="00E0050D">
      <w:pPr>
        <w:numPr>
          <w:ilvl w:val="2"/>
          <w:numId w:val="1"/>
        </w:numPr>
        <w:rPr>
          <w:szCs w:val="22"/>
          <w:highlight w:val="green"/>
        </w:rPr>
      </w:pPr>
      <w:r w:rsidRPr="00C326F9">
        <w:rPr>
          <w:szCs w:val="22"/>
          <w:highlight w:val="green"/>
        </w:rPr>
        <w:t>CID 339 (MAC)</w:t>
      </w:r>
    </w:p>
    <w:p w:rsidR="00E0050D" w:rsidRPr="0074786E" w:rsidRDefault="00E0050D" w:rsidP="00E0050D">
      <w:pPr>
        <w:numPr>
          <w:ilvl w:val="3"/>
          <w:numId w:val="1"/>
        </w:numPr>
        <w:rPr>
          <w:szCs w:val="22"/>
        </w:rPr>
      </w:pPr>
      <w:r w:rsidRPr="0074786E">
        <w:rPr>
          <w:szCs w:val="22"/>
        </w:rPr>
        <w:t>Review Comment</w:t>
      </w:r>
    </w:p>
    <w:p w:rsidR="00E0050D" w:rsidRPr="0074786E" w:rsidRDefault="00E0050D" w:rsidP="00E0050D">
      <w:pPr>
        <w:numPr>
          <w:ilvl w:val="3"/>
          <w:numId w:val="1"/>
        </w:numPr>
        <w:rPr>
          <w:szCs w:val="22"/>
        </w:rPr>
      </w:pPr>
      <w:r w:rsidRPr="0074786E">
        <w:rPr>
          <w:szCs w:val="22"/>
        </w:rPr>
        <w:t>Review Discussion</w:t>
      </w:r>
    </w:p>
    <w:p w:rsidR="00E0050D" w:rsidRPr="0074786E" w:rsidRDefault="003D11C1" w:rsidP="00E0050D">
      <w:pPr>
        <w:numPr>
          <w:ilvl w:val="3"/>
          <w:numId w:val="1"/>
        </w:numPr>
        <w:rPr>
          <w:szCs w:val="22"/>
        </w:rPr>
      </w:pPr>
      <w:r w:rsidRPr="0074786E">
        <w:rPr>
          <w:szCs w:val="22"/>
        </w:rPr>
        <w:t>Rather than fix the equation, just refer to the IEEE 802.1AS REV D6.0.</w:t>
      </w:r>
    </w:p>
    <w:p w:rsidR="003D11C1" w:rsidRPr="0074786E" w:rsidRDefault="003D11C1" w:rsidP="003D11C1">
      <w:pPr>
        <w:numPr>
          <w:ilvl w:val="3"/>
          <w:numId w:val="1"/>
        </w:numPr>
        <w:rPr>
          <w:szCs w:val="22"/>
        </w:rPr>
      </w:pPr>
      <w:r w:rsidRPr="0074786E">
        <w:rPr>
          <w:szCs w:val="22"/>
        </w:rPr>
        <w:t>The IEEE 802.1AS publication date would become a gating item for publication of REVmd.</w:t>
      </w:r>
    </w:p>
    <w:p w:rsidR="003D11C1" w:rsidRPr="0074786E" w:rsidRDefault="003D11C1" w:rsidP="003D11C1">
      <w:pPr>
        <w:numPr>
          <w:ilvl w:val="3"/>
          <w:numId w:val="1"/>
        </w:numPr>
        <w:rPr>
          <w:szCs w:val="22"/>
        </w:rPr>
      </w:pPr>
      <w:r w:rsidRPr="0074786E">
        <w:rPr>
          <w:szCs w:val="22"/>
        </w:rPr>
        <w:t>IEEE 802.1AS is just starting Sponsor Ballot, but we would need to decide how the reference the appropriate standard, but we do not want to reference the draft.</w:t>
      </w:r>
    </w:p>
    <w:p w:rsidR="003D11C1" w:rsidRPr="0074786E" w:rsidRDefault="003D11C1" w:rsidP="003D11C1">
      <w:pPr>
        <w:numPr>
          <w:ilvl w:val="3"/>
          <w:numId w:val="1"/>
        </w:numPr>
        <w:rPr>
          <w:szCs w:val="22"/>
        </w:rPr>
      </w:pPr>
      <w:r w:rsidRPr="0074786E">
        <w:rPr>
          <w:szCs w:val="22"/>
        </w:rPr>
        <w:t>The deletion of the equation was questioned.  R4 still had the corrected equation.</w:t>
      </w:r>
    </w:p>
    <w:p w:rsidR="00E0050D" w:rsidRPr="0074786E" w:rsidRDefault="003D11C1" w:rsidP="00E0050D">
      <w:pPr>
        <w:numPr>
          <w:ilvl w:val="3"/>
          <w:numId w:val="1"/>
        </w:numPr>
        <w:rPr>
          <w:szCs w:val="22"/>
        </w:rPr>
      </w:pPr>
      <w:r w:rsidRPr="0074786E">
        <w:rPr>
          <w:szCs w:val="22"/>
        </w:rPr>
        <w:t xml:space="preserve">Moved to 11-17/1078r4: </w:t>
      </w:r>
    </w:p>
    <w:p w:rsidR="003D11C1" w:rsidRPr="0074786E" w:rsidRDefault="002B2F77" w:rsidP="003D11C1">
      <w:pPr>
        <w:numPr>
          <w:ilvl w:val="3"/>
          <w:numId w:val="1"/>
        </w:numPr>
        <w:rPr>
          <w:szCs w:val="22"/>
        </w:rPr>
      </w:pPr>
      <w:hyperlink r:id="rId58" w:history="1">
        <w:r w:rsidR="003D11C1" w:rsidRPr="0074786E">
          <w:rPr>
            <w:rStyle w:val="Hyperlink"/>
            <w:szCs w:val="22"/>
          </w:rPr>
          <w:t>https://mentor.ieee.org/802.11/dcn/17/11-17-1078-04-000m-resolutions-to-cids-148-and-339.doc</w:t>
        </w:r>
      </w:hyperlink>
    </w:p>
    <w:p w:rsidR="003D11C1" w:rsidRPr="0074786E" w:rsidRDefault="003D11C1" w:rsidP="003D11C1">
      <w:pPr>
        <w:numPr>
          <w:ilvl w:val="3"/>
          <w:numId w:val="1"/>
        </w:numPr>
        <w:rPr>
          <w:szCs w:val="22"/>
        </w:rPr>
      </w:pPr>
      <w:r w:rsidRPr="0074786E">
        <w:rPr>
          <w:szCs w:val="22"/>
        </w:rPr>
        <w:t>Review the equation shown in R4.</w:t>
      </w:r>
    </w:p>
    <w:p w:rsidR="003D11C1" w:rsidRPr="0074786E" w:rsidRDefault="003D11C1" w:rsidP="003D11C1">
      <w:pPr>
        <w:numPr>
          <w:ilvl w:val="3"/>
          <w:numId w:val="1"/>
        </w:numPr>
        <w:rPr>
          <w:szCs w:val="22"/>
        </w:rPr>
      </w:pPr>
      <w:r w:rsidRPr="0074786E">
        <w:rPr>
          <w:szCs w:val="22"/>
        </w:rPr>
        <w:t>Review the figures that were referenced.</w:t>
      </w:r>
    </w:p>
    <w:p w:rsidR="003D11C1" w:rsidRPr="0074786E" w:rsidRDefault="00EC0E01" w:rsidP="003D11C1">
      <w:pPr>
        <w:numPr>
          <w:ilvl w:val="3"/>
          <w:numId w:val="1"/>
        </w:numPr>
        <w:rPr>
          <w:szCs w:val="22"/>
        </w:rPr>
      </w:pPr>
      <w:r w:rsidRPr="0074786E">
        <w:rPr>
          <w:szCs w:val="22"/>
        </w:rPr>
        <w:t>The equation should match the deployments rather than causing existing deployments non-compliant.</w:t>
      </w:r>
    </w:p>
    <w:p w:rsidR="00EC0E01" w:rsidRPr="0074786E" w:rsidRDefault="00EC0E01" w:rsidP="00EC0E01">
      <w:pPr>
        <w:numPr>
          <w:ilvl w:val="3"/>
          <w:numId w:val="1"/>
        </w:numPr>
        <w:rPr>
          <w:szCs w:val="22"/>
        </w:rPr>
      </w:pPr>
      <w:r w:rsidRPr="0074786E">
        <w:rPr>
          <w:szCs w:val="22"/>
        </w:rPr>
        <w:t xml:space="preserve">Proposed Resolution: CID 339 (MAC): REJECTED (MAC: 2018-01-18 01:39:16Z): The task group considered the comment, see </w:t>
      </w:r>
      <w:r w:rsidR="009A5E18">
        <w:rPr>
          <w:szCs w:val="22"/>
        </w:rPr>
        <w:t>11-17/1078r5: &lt;</w:t>
      </w:r>
      <w:hyperlink r:id="rId59" w:history="1">
        <w:r w:rsidR="009A5E18" w:rsidRPr="00650D01">
          <w:rPr>
            <w:rStyle w:val="Hyperlink"/>
            <w:szCs w:val="22"/>
          </w:rPr>
          <w:t>https://mentor.ieee.org/802.11/dcn/17/11-17-1078-05-000m-resolutions-to-cids-148-and-339.docx</w:t>
        </w:r>
      </w:hyperlink>
      <w:r w:rsidR="009A5E18">
        <w:rPr>
          <w:szCs w:val="22"/>
        </w:rPr>
        <w:t>&gt;</w:t>
      </w:r>
      <w:r w:rsidRPr="0074786E">
        <w:rPr>
          <w:szCs w:val="22"/>
        </w:rPr>
        <w:t>.  There are additional issues, to be consistent with 802.1ASRev.  The group could not come to a consensus on a change to this equation.</w:t>
      </w:r>
    </w:p>
    <w:p w:rsidR="00C326F9" w:rsidRPr="009A5E18" w:rsidRDefault="00EC0E01" w:rsidP="009A5E18">
      <w:pPr>
        <w:numPr>
          <w:ilvl w:val="3"/>
          <w:numId w:val="1"/>
        </w:numPr>
        <w:rPr>
          <w:szCs w:val="22"/>
        </w:rPr>
      </w:pPr>
      <w:r w:rsidRPr="0074786E">
        <w:rPr>
          <w:szCs w:val="22"/>
        </w:rPr>
        <w:t>No Objection – Mark Ready for Motion</w:t>
      </w:r>
    </w:p>
    <w:p w:rsidR="00EC0E01" w:rsidRPr="0074786E" w:rsidRDefault="00EC0E01" w:rsidP="00EC0E01">
      <w:pPr>
        <w:numPr>
          <w:ilvl w:val="1"/>
          <w:numId w:val="1"/>
        </w:numPr>
        <w:rPr>
          <w:szCs w:val="22"/>
        </w:rPr>
      </w:pPr>
      <w:r w:rsidRPr="00C326F9">
        <w:rPr>
          <w:b/>
          <w:szCs w:val="22"/>
        </w:rPr>
        <w:t>Review document 11-18/203r2</w:t>
      </w:r>
      <w:r w:rsidRPr="0074786E">
        <w:rPr>
          <w:szCs w:val="22"/>
        </w:rPr>
        <w:t xml:space="preserve"> - Gabor BAJKO</w:t>
      </w:r>
    </w:p>
    <w:p w:rsidR="00EC0E01" w:rsidRPr="0074786E" w:rsidRDefault="002B2F77" w:rsidP="00EC0E01">
      <w:pPr>
        <w:numPr>
          <w:ilvl w:val="2"/>
          <w:numId w:val="1"/>
        </w:numPr>
        <w:rPr>
          <w:szCs w:val="22"/>
        </w:rPr>
      </w:pPr>
      <w:hyperlink r:id="rId60" w:history="1">
        <w:r w:rsidR="00EC0E01" w:rsidRPr="0074786E">
          <w:rPr>
            <w:rStyle w:val="Hyperlink"/>
            <w:szCs w:val="22"/>
          </w:rPr>
          <w:t>https://mentor.ieee.org/802.11/dcn/18/11-18-0203-02-000m-csa-enhancement.docx</w:t>
        </w:r>
      </w:hyperlink>
    </w:p>
    <w:p w:rsidR="00EC0E01" w:rsidRPr="0074786E" w:rsidRDefault="00EC0E01" w:rsidP="00EC0E01">
      <w:pPr>
        <w:numPr>
          <w:ilvl w:val="2"/>
          <w:numId w:val="1"/>
        </w:numPr>
        <w:rPr>
          <w:szCs w:val="22"/>
        </w:rPr>
      </w:pPr>
      <w:r w:rsidRPr="0074786E">
        <w:rPr>
          <w:szCs w:val="22"/>
        </w:rPr>
        <w:t>Updated to account for the feedback.</w:t>
      </w:r>
    </w:p>
    <w:p w:rsidR="00EC0E01" w:rsidRPr="0074786E" w:rsidRDefault="00EC0E01" w:rsidP="00EC0E01">
      <w:pPr>
        <w:numPr>
          <w:ilvl w:val="2"/>
          <w:numId w:val="1"/>
        </w:numPr>
        <w:rPr>
          <w:szCs w:val="22"/>
        </w:rPr>
      </w:pPr>
      <w:r w:rsidRPr="0074786E">
        <w:rPr>
          <w:szCs w:val="22"/>
        </w:rPr>
        <w:t>Review the changes made.</w:t>
      </w:r>
    </w:p>
    <w:p w:rsidR="00EC0E01" w:rsidRPr="0074786E" w:rsidRDefault="00EC0E01" w:rsidP="00EC0E01">
      <w:pPr>
        <w:numPr>
          <w:ilvl w:val="2"/>
          <w:numId w:val="1"/>
        </w:numPr>
        <w:rPr>
          <w:szCs w:val="22"/>
        </w:rPr>
      </w:pPr>
      <w:r w:rsidRPr="0074786E">
        <w:rPr>
          <w:szCs w:val="22"/>
        </w:rPr>
        <w:t>No objection to the document.</w:t>
      </w:r>
    </w:p>
    <w:p w:rsidR="00C326F9" w:rsidRPr="009A5E18" w:rsidRDefault="00EC0E01" w:rsidP="009A5E18">
      <w:pPr>
        <w:numPr>
          <w:ilvl w:val="2"/>
          <w:numId w:val="1"/>
        </w:numPr>
        <w:rPr>
          <w:szCs w:val="22"/>
        </w:rPr>
      </w:pPr>
      <w:r w:rsidRPr="0074786E">
        <w:rPr>
          <w:szCs w:val="22"/>
        </w:rPr>
        <w:t>A Motion will be made to adopt on Thursday.</w:t>
      </w:r>
    </w:p>
    <w:p w:rsidR="00EC0E01" w:rsidRPr="0074786E" w:rsidRDefault="00EC0E01" w:rsidP="00EC0E01">
      <w:pPr>
        <w:numPr>
          <w:ilvl w:val="1"/>
          <w:numId w:val="1"/>
        </w:numPr>
        <w:rPr>
          <w:szCs w:val="22"/>
        </w:rPr>
      </w:pPr>
      <w:r w:rsidRPr="00C326F9">
        <w:rPr>
          <w:b/>
          <w:szCs w:val="22"/>
        </w:rPr>
        <w:t>Review document 11-18/0202r2</w:t>
      </w:r>
      <w:r w:rsidRPr="0074786E">
        <w:rPr>
          <w:szCs w:val="22"/>
        </w:rPr>
        <w:t xml:space="preserve"> – Dan HARKINS</w:t>
      </w:r>
    </w:p>
    <w:p w:rsidR="00EC0E01" w:rsidRPr="0074786E" w:rsidRDefault="002B2F77" w:rsidP="000B1BEF">
      <w:pPr>
        <w:numPr>
          <w:ilvl w:val="2"/>
          <w:numId w:val="1"/>
        </w:numPr>
        <w:rPr>
          <w:szCs w:val="22"/>
        </w:rPr>
      </w:pPr>
      <w:hyperlink r:id="rId61" w:history="1">
        <w:r w:rsidR="000B1BEF" w:rsidRPr="0074786E">
          <w:rPr>
            <w:rStyle w:val="Hyperlink"/>
            <w:szCs w:val="22"/>
          </w:rPr>
          <w:t>https://mentor.ieee.org/802.11/dcn/18/11-18-0202-02-000m-identifying-a-password.docx</w:t>
        </w:r>
      </w:hyperlink>
    </w:p>
    <w:p w:rsidR="000B1BEF" w:rsidRPr="0074786E" w:rsidRDefault="000B1BEF" w:rsidP="000B1BEF">
      <w:pPr>
        <w:numPr>
          <w:ilvl w:val="2"/>
          <w:numId w:val="1"/>
        </w:numPr>
        <w:rPr>
          <w:szCs w:val="22"/>
        </w:rPr>
      </w:pPr>
      <w:r w:rsidRPr="0074786E">
        <w:rPr>
          <w:szCs w:val="22"/>
        </w:rPr>
        <w:t>After the discussion, an update to document was made and the changes reviewed.</w:t>
      </w:r>
    </w:p>
    <w:p w:rsidR="000B1BEF" w:rsidRPr="0074786E" w:rsidRDefault="000B1BEF" w:rsidP="000B1BEF">
      <w:pPr>
        <w:numPr>
          <w:ilvl w:val="2"/>
          <w:numId w:val="1"/>
        </w:numPr>
        <w:rPr>
          <w:szCs w:val="22"/>
        </w:rPr>
      </w:pPr>
      <w:r w:rsidRPr="0074786E">
        <w:rPr>
          <w:szCs w:val="22"/>
        </w:rPr>
        <w:t>Addition of BadId discussed and if it should be BadID or not.</w:t>
      </w:r>
    </w:p>
    <w:p w:rsidR="000B1BEF" w:rsidRPr="0074786E" w:rsidRDefault="000B1BEF" w:rsidP="000B1BEF">
      <w:pPr>
        <w:numPr>
          <w:ilvl w:val="2"/>
          <w:numId w:val="1"/>
        </w:numPr>
        <w:rPr>
          <w:szCs w:val="22"/>
        </w:rPr>
      </w:pPr>
      <w:r w:rsidRPr="0074786E">
        <w:rPr>
          <w:szCs w:val="22"/>
        </w:rPr>
        <w:t>Discussion on Del event.  This is part of the SAE state machine.</w:t>
      </w:r>
    </w:p>
    <w:p w:rsidR="000B1BEF" w:rsidRPr="0074786E" w:rsidRDefault="000B1BEF" w:rsidP="000B1BEF">
      <w:pPr>
        <w:numPr>
          <w:ilvl w:val="2"/>
          <w:numId w:val="1"/>
        </w:numPr>
        <w:rPr>
          <w:szCs w:val="22"/>
        </w:rPr>
      </w:pPr>
      <w:r w:rsidRPr="0074786E">
        <w:rPr>
          <w:szCs w:val="22"/>
        </w:rPr>
        <w:t>Review the Editor Comment instructions.  Need to have assistance to the change of the figure.</w:t>
      </w:r>
    </w:p>
    <w:p w:rsidR="000B1BEF" w:rsidRPr="0074786E" w:rsidRDefault="000B1BEF" w:rsidP="000B1BEF">
      <w:pPr>
        <w:numPr>
          <w:ilvl w:val="2"/>
          <w:numId w:val="1"/>
        </w:numPr>
        <w:rPr>
          <w:szCs w:val="22"/>
        </w:rPr>
      </w:pPr>
      <w:r w:rsidRPr="0074786E">
        <w:rPr>
          <w:szCs w:val="22"/>
        </w:rPr>
        <w:t>Discussion on the format of the password representation.  (ASCII vs UTF</w:t>
      </w:r>
      <w:r w:rsidR="00784EBC" w:rsidRPr="0074786E">
        <w:rPr>
          <w:szCs w:val="22"/>
        </w:rPr>
        <w:t>-</w:t>
      </w:r>
      <w:r w:rsidRPr="0074786E">
        <w:rPr>
          <w:szCs w:val="22"/>
        </w:rPr>
        <w:t>8)</w:t>
      </w:r>
    </w:p>
    <w:p w:rsidR="000B1BEF" w:rsidRPr="0074786E" w:rsidRDefault="000B1BEF" w:rsidP="000B1BEF">
      <w:pPr>
        <w:numPr>
          <w:ilvl w:val="2"/>
          <w:numId w:val="1"/>
        </w:numPr>
        <w:rPr>
          <w:szCs w:val="22"/>
        </w:rPr>
      </w:pPr>
      <w:r w:rsidRPr="0074786E">
        <w:rPr>
          <w:szCs w:val="22"/>
        </w:rPr>
        <w:t>12.4.3 shows the password representation.</w:t>
      </w:r>
    </w:p>
    <w:p w:rsidR="000B1BEF" w:rsidRPr="0074786E" w:rsidRDefault="00784EBC" w:rsidP="000B1BEF">
      <w:pPr>
        <w:numPr>
          <w:ilvl w:val="2"/>
          <w:numId w:val="1"/>
        </w:numPr>
        <w:rPr>
          <w:szCs w:val="22"/>
        </w:rPr>
      </w:pPr>
      <w:r w:rsidRPr="0074786E">
        <w:rPr>
          <w:szCs w:val="22"/>
        </w:rPr>
        <w:t>Discussion on if the Identifier could be UTF-8 independent of the password being in ASCII.</w:t>
      </w:r>
    </w:p>
    <w:p w:rsidR="00784EBC" w:rsidRPr="0074786E" w:rsidRDefault="00784EBC" w:rsidP="00784EBC">
      <w:pPr>
        <w:numPr>
          <w:ilvl w:val="1"/>
          <w:numId w:val="1"/>
        </w:numPr>
        <w:rPr>
          <w:szCs w:val="22"/>
        </w:rPr>
      </w:pPr>
      <w:r w:rsidRPr="0074786E">
        <w:rPr>
          <w:szCs w:val="22"/>
        </w:rPr>
        <w:t>Review plan for Thursday.</w:t>
      </w:r>
    </w:p>
    <w:p w:rsidR="00784EBC" w:rsidRPr="0074786E" w:rsidRDefault="00784EBC" w:rsidP="00784EBC">
      <w:pPr>
        <w:numPr>
          <w:ilvl w:val="1"/>
          <w:numId w:val="1"/>
        </w:numPr>
        <w:rPr>
          <w:szCs w:val="22"/>
        </w:rPr>
      </w:pPr>
      <w:r w:rsidRPr="0074786E">
        <w:rPr>
          <w:szCs w:val="22"/>
        </w:rPr>
        <w:t xml:space="preserve">Recess </w:t>
      </w:r>
      <w:r w:rsidR="00FD4391" w:rsidRPr="0074786E">
        <w:rPr>
          <w:szCs w:val="22"/>
        </w:rPr>
        <w:t>at 6:00</w:t>
      </w:r>
      <w:r w:rsidRPr="0074786E">
        <w:rPr>
          <w:szCs w:val="22"/>
        </w:rPr>
        <w:t>pm</w:t>
      </w:r>
    </w:p>
    <w:p w:rsidR="00484451" w:rsidRPr="0074786E" w:rsidRDefault="00484451">
      <w:pPr>
        <w:rPr>
          <w:b/>
          <w:szCs w:val="22"/>
        </w:rPr>
      </w:pPr>
      <w:r w:rsidRPr="0074786E">
        <w:rPr>
          <w:b/>
          <w:szCs w:val="22"/>
        </w:rPr>
        <w:br w:type="page"/>
      </w:r>
    </w:p>
    <w:p w:rsidR="00484451" w:rsidRPr="00A32DC4" w:rsidRDefault="00C326F9" w:rsidP="00484451">
      <w:pPr>
        <w:numPr>
          <w:ilvl w:val="0"/>
          <w:numId w:val="1"/>
        </w:numPr>
        <w:rPr>
          <w:rFonts w:asciiTheme="minorHAnsi" w:hAnsiTheme="minorHAnsi"/>
          <w:b/>
          <w:szCs w:val="22"/>
        </w:rPr>
      </w:pPr>
      <w:r w:rsidRPr="00A32DC4">
        <w:rPr>
          <w:rFonts w:asciiTheme="minorHAnsi" w:hAnsiTheme="minorHAnsi"/>
          <w:b/>
          <w:szCs w:val="22"/>
        </w:rPr>
        <w:lastRenderedPageBreak/>
        <w:t>Thursday</w:t>
      </w:r>
      <w:r w:rsidR="00484451" w:rsidRPr="00A32DC4">
        <w:rPr>
          <w:rFonts w:asciiTheme="minorHAnsi" w:hAnsiTheme="minorHAnsi"/>
          <w:b/>
          <w:szCs w:val="22"/>
        </w:rPr>
        <w:t xml:space="preserve"> PM1: TGmd meeting in Irvine, CA 13:30-15:30 ET – 2018-01-18</w:t>
      </w:r>
    </w:p>
    <w:p w:rsidR="00484451" w:rsidRPr="00A32DC4" w:rsidRDefault="00484451" w:rsidP="00484451">
      <w:pPr>
        <w:numPr>
          <w:ilvl w:val="1"/>
          <w:numId w:val="1"/>
        </w:numPr>
        <w:rPr>
          <w:rFonts w:asciiTheme="minorHAnsi" w:hAnsiTheme="minorHAnsi"/>
          <w:szCs w:val="22"/>
        </w:rPr>
      </w:pPr>
      <w:r w:rsidRPr="00A32DC4">
        <w:rPr>
          <w:rFonts w:asciiTheme="minorHAnsi" w:hAnsiTheme="minorHAnsi"/>
          <w:b/>
          <w:szCs w:val="22"/>
        </w:rPr>
        <w:t>Called to order</w:t>
      </w:r>
      <w:r w:rsidRPr="00A32DC4">
        <w:rPr>
          <w:rFonts w:asciiTheme="minorHAnsi" w:hAnsiTheme="minorHAnsi"/>
          <w:szCs w:val="22"/>
        </w:rPr>
        <w:t xml:space="preserve"> at 1:30pm by the chair, Dorothy STANLEY (HPE)</w:t>
      </w:r>
    </w:p>
    <w:p w:rsidR="00484451" w:rsidRPr="00A32DC4" w:rsidRDefault="00484451" w:rsidP="00484451">
      <w:pPr>
        <w:numPr>
          <w:ilvl w:val="1"/>
          <w:numId w:val="1"/>
        </w:numPr>
        <w:rPr>
          <w:rFonts w:asciiTheme="minorHAnsi" w:hAnsiTheme="minorHAnsi"/>
          <w:szCs w:val="22"/>
        </w:rPr>
      </w:pPr>
      <w:r w:rsidRPr="00A32DC4">
        <w:rPr>
          <w:rFonts w:asciiTheme="minorHAnsi" w:hAnsiTheme="minorHAnsi"/>
          <w:b/>
          <w:szCs w:val="22"/>
        </w:rPr>
        <w:t>Review Patent Policy</w:t>
      </w:r>
    </w:p>
    <w:p w:rsidR="00484451" w:rsidRPr="00A32DC4" w:rsidRDefault="00484451" w:rsidP="00484451">
      <w:pPr>
        <w:numPr>
          <w:ilvl w:val="2"/>
          <w:numId w:val="1"/>
        </w:numPr>
        <w:rPr>
          <w:rFonts w:asciiTheme="minorHAnsi" w:hAnsiTheme="minorHAnsi"/>
          <w:szCs w:val="22"/>
        </w:rPr>
      </w:pPr>
      <w:r w:rsidRPr="00A32DC4">
        <w:rPr>
          <w:rFonts w:asciiTheme="minorHAnsi" w:hAnsiTheme="minorHAnsi"/>
          <w:szCs w:val="22"/>
        </w:rPr>
        <w:t>No items noted</w:t>
      </w:r>
    </w:p>
    <w:p w:rsidR="00484451" w:rsidRPr="00A32DC4" w:rsidRDefault="00484451" w:rsidP="00484451">
      <w:pPr>
        <w:numPr>
          <w:ilvl w:val="1"/>
          <w:numId w:val="1"/>
        </w:numPr>
        <w:rPr>
          <w:rFonts w:asciiTheme="minorHAnsi" w:hAnsiTheme="minorHAnsi"/>
          <w:szCs w:val="22"/>
        </w:rPr>
      </w:pPr>
      <w:r w:rsidRPr="00A32DC4">
        <w:rPr>
          <w:rFonts w:asciiTheme="minorHAnsi" w:hAnsiTheme="minorHAnsi"/>
          <w:b/>
          <w:szCs w:val="22"/>
        </w:rPr>
        <w:t>Review agenda:</w:t>
      </w:r>
      <w:r w:rsidRPr="00A32DC4">
        <w:rPr>
          <w:rFonts w:asciiTheme="minorHAnsi" w:hAnsiTheme="minorHAnsi"/>
          <w:szCs w:val="22"/>
        </w:rPr>
        <w:t xml:space="preserve"> 11-17/1871r8</w:t>
      </w:r>
    </w:p>
    <w:p w:rsidR="00484451" w:rsidRPr="00A32DC4" w:rsidRDefault="002B2F77" w:rsidP="00484451">
      <w:pPr>
        <w:numPr>
          <w:ilvl w:val="2"/>
          <w:numId w:val="1"/>
        </w:numPr>
        <w:rPr>
          <w:rFonts w:asciiTheme="minorHAnsi" w:hAnsiTheme="minorHAnsi"/>
          <w:szCs w:val="22"/>
        </w:rPr>
      </w:pPr>
      <w:hyperlink r:id="rId62" w:history="1">
        <w:r w:rsidR="00484451" w:rsidRPr="00A32DC4">
          <w:rPr>
            <w:rStyle w:val="Hyperlink"/>
            <w:rFonts w:asciiTheme="minorHAnsi" w:hAnsiTheme="minorHAnsi"/>
            <w:szCs w:val="22"/>
          </w:rPr>
          <w:t>https://mentor.ieee.org/802.11/dcn/17/11-17-1871-08-000m-january-2018-tgmd-agenda.pptx</w:t>
        </w:r>
      </w:hyperlink>
      <w:r w:rsidR="00484451" w:rsidRPr="00A32DC4">
        <w:rPr>
          <w:rFonts w:asciiTheme="minorHAnsi" w:hAnsiTheme="minorHAnsi"/>
          <w:szCs w:val="22"/>
        </w:rPr>
        <w:t xml:space="preserve"> </w:t>
      </w:r>
    </w:p>
    <w:p w:rsidR="00484451" w:rsidRPr="00A32DC4" w:rsidRDefault="00C326F9" w:rsidP="00484451">
      <w:pPr>
        <w:numPr>
          <w:ilvl w:val="2"/>
          <w:numId w:val="1"/>
        </w:numPr>
        <w:rPr>
          <w:rFonts w:asciiTheme="minorHAnsi" w:hAnsiTheme="minorHAnsi"/>
          <w:szCs w:val="22"/>
          <w:lang w:val="en-US"/>
        </w:rPr>
      </w:pPr>
      <w:r w:rsidRPr="00A32DC4">
        <w:rPr>
          <w:rFonts w:asciiTheme="minorHAnsi" w:hAnsiTheme="minorHAnsi"/>
          <w:szCs w:val="22"/>
          <w:lang w:val="en-US"/>
        </w:rPr>
        <w:t>Thursday</w:t>
      </w:r>
      <w:r w:rsidR="00484451" w:rsidRPr="00A32DC4">
        <w:rPr>
          <w:rFonts w:asciiTheme="minorHAnsi" w:hAnsiTheme="minorHAnsi"/>
          <w:szCs w:val="22"/>
          <w:lang w:val="en-US"/>
        </w:rPr>
        <w:t xml:space="preserve"> PM1 </w:t>
      </w:r>
    </w:p>
    <w:p w:rsidR="00B317AC" w:rsidRPr="00A32DC4" w:rsidRDefault="00B317AC" w:rsidP="00C10560">
      <w:pPr>
        <w:pStyle w:val="ListParagraph"/>
        <w:numPr>
          <w:ilvl w:val="0"/>
          <w:numId w:val="21"/>
        </w:numPr>
        <w:rPr>
          <w:rFonts w:asciiTheme="minorHAnsi" w:hAnsiTheme="minorHAnsi"/>
          <w:szCs w:val="22"/>
          <w:lang w:val="en-US"/>
        </w:rPr>
      </w:pPr>
      <w:r w:rsidRPr="00A32DC4">
        <w:rPr>
          <w:rFonts w:asciiTheme="minorHAnsi" w:hAnsiTheme="minorHAnsi"/>
          <w:szCs w:val="22"/>
          <w:lang w:val="en-US"/>
        </w:rPr>
        <w:t>Comment resolution-CID 290 (MAC), 195, 196 (GEN), ESP CIDs, 5, 7(PHY)</w:t>
      </w:r>
    </w:p>
    <w:p w:rsidR="00B317AC" w:rsidRPr="00A32DC4" w:rsidRDefault="00B317AC" w:rsidP="00C10560">
      <w:pPr>
        <w:pStyle w:val="ListParagraph"/>
        <w:numPr>
          <w:ilvl w:val="0"/>
          <w:numId w:val="21"/>
        </w:numPr>
        <w:rPr>
          <w:rFonts w:asciiTheme="minorHAnsi" w:hAnsiTheme="minorHAnsi"/>
          <w:szCs w:val="22"/>
          <w:lang w:val="en-US"/>
        </w:rPr>
      </w:pPr>
      <w:r w:rsidRPr="00A32DC4">
        <w:rPr>
          <w:rFonts w:asciiTheme="minorHAnsi" w:hAnsiTheme="minorHAnsi"/>
          <w:szCs w:val="22"/>
          <w:lang w:val="en-US"/>
        </w:rPr>
        <w:t>Motions</w:t>
      </w:r>
    </w:p>
    <w:p w:rsidR="00B317AC" w:rsidRPr="00A32DC4" w:rsidRDefault="00B317AC" w:rsidP="00C10560">
      <w:pPr>
        <w:pStyle w:val="ListParagraph"/>
        <w:numPr>
          <w:ilvl w:val="0"/>
          <w:numId w:val="21"/>
        </w:numPr>
        <w:rPr>
          <w:rFonts w:asciiTheme="minorHAnsi" w:hAnsiTheme="minorHAnsi"/>
          <w:szCs w:val="22"/>
          <w:lang w:val="en-US"/>
        </w:rPr>
      </w:pPr>
      <w:r w:rsidRPr="00A32DC4">
        <w:rPr>
          <w:rFonts w:asciiTheme="minorHAnsi" w:hAnsiTheme="minorHAnsi"/>
          <w:szCs w:val="22"/>
          <w:lang w:val="en-US"/>
        </w:rPr>
        <w:t>Plans for Jan 2018 – March 2018</w:t>
      </w:r>
    </w:p>
    <w:p w:rsidR="00B317AC" w:rsidRPr="00A32DC4" w:rsidRDefault="00B317AC" w:rsidP="00D8771E">
      <w:pPr>
        <w:pStyle w:val="ListParagraph"/>
        <w:numPr>
          <w:ilvl w:val="0"/>
          <w:numId w:val="21"/>
        </w:numPr>
        <w:rPr>
          <w:rFonts w:asciiTheme="minorHAnsi" w:hAnsiTheme="minorHAnsi"/>
          <w:szCs w:val="22"/>
          <w:lang w:val="en-US"/>
        </w:rPr>
      </w:pPr>
      <w:r w:rsidRPr="00A32DC4">
        <w:rPr>
          <w:rFonts w:asciiTheme="minorHAnsi" w:hAnsiTheme="minorHAnsi"/>
          <w:szCs w:val="22"/>
          <w:lang w:val="en-US"/>
        </w:rPr>
        <w:t>Adjourn</w:t>
      </w:r>
    </w:p>
    <w:p w:rsidR="00B317AC" w:rsidRPr="00A32DC4" w:rsidRDefault="00B317AC" w:rsidP="00484451">
      <w:pPr>
        <w:numPr>
          <w:ilvl w:val="2"/>
          <w:numId w:val="1"/>
        </w:numPr>
        <w:rPr>
          <w:rFonts w:asciiTheme="minorHAnsi" w:hAnsiTheme="minorHAnsi"/>
          <w:szCs w:val="22"/>
          <w:lang w:val="en-US"/>
        </w:rPr>
      </w:pPr>
      <w:r w:rsidRPr="00A32DC4">
        <w:rPr>
          <w:rFonts w:asciiTheme="minorHAnsi" w:hAnsiTheme="minorHAnsi"/>
          <w:szCs w:val="22"/>
          <w:lang w:val="en-US"/>
        </w:rPr>
        <w:t>Review the total number of CIDs left – add to agenda</w:t>
      </w:r>
    </w:p>
    <w:p w:rsidR="00C326F9" w:rsidRPr="00A32DC4" w:rsidRDefault="00B317AC" w:rsidP="00D8771E">
      <w:pPr>
        <w:numPr>
          <w:ilvl w:val="2"/>
          <w:numId w:val="1"/>
        </w:numPr>
        <w:rPr>
          <w:rFonts w:asciiTheme="minorHAnsi" w:hAnsiTheme="minorHAnsi"/>
          <w:szCs w:val="22"/>
          <w:lang w:val="en-US"/>
        </w:rPr>
      </w:pPr>
      <w:r w:rsidRPr="00A32DC4">
        <w:rPr>
          <w:rFonts w:asciiTheme="minorHAnsi" w:hAnsiTheme="minorHAnsi"/>
          <w:szCs w:val="22"/>
          <w:lang w:val="en-US"/>
        </w:rPr>
        <w:t>No objection to the additions to the agenda – see R9</w:t>
      </w:r>
    </w:p>
    <w:p w:rsidR="00B317AC" w:rsidRPr="00A32DC4" w:rsidRDefault="00B317AC" w:rsidP="00B317AC">
      <w:pPr>
        <w:numPr>
          <w:ilvl w:val="1"/>
          <w:numId w:val="1"/>
        </w:numPr>
        <w:rPr>
          <w:rFonts w:asciiTheme="minorHAnsi" w:hAnsiTheme="minorHAnsi"/>
          <w:b/>
          <w:szCs w:val="22"/>
          <w:lang w:val="en-US"/>
        </w:rPr>
      </w:pPr>
      <w:r w:rsidRPr="00A32DC4">
        <w:rPr>
          <w:rFonts w:asciiTheme="minorHAnsi" w:hAnsiTheme="minorHAnsi"/>
          <w:b/>
          <w:szCs w:val="22"/>
          <w:lang w:val="en-US"/>
        </w:rPr>
        <w:t>MAC CIDs</w:t>
      </w:r>
    </w:p>
    <w:p w:rsidR="00B317AC" w:rsidRPr="00A32DC4" w:rsidRDefault="002B2F77" w:rsidP="00B317AC">
      <w:pPr>
        <w:numPr>
          <w:ilvl w:val="2"/>
          <w:numId w:val="1"/>
        </w:numPr>
        <w:rPr>
          <w:rFonts w:asciiTheme="minorHAnsi" w:hAnsiTheme="minorHAnsi"/>
          <w:szCs w:val="22"/>
          <w:lang w:val="en-US"/>
        </w:rPr>
      </w:pPr>
      <w:hyperlink r:id="rId63" w:history="1">
        <w:r w:rsidR="00B317AC" w:rsidRPr="00A32DC4">
          <w:rPr>
            <w:rStyle w:val="Hyperlink"/>
            <w:rFonts w:asciiTheme="minorHAnsi" w:hAnsiTheme="minorHAnsi"/>
            <w:szCs w:val="22"/>
            <w:lang w:val="en-US"/>
          </w:rPr>
          <w:t>https://mentor.ieee.org/802.11/dcn/17/11-17-0927-14-000m-revmd-mac-comments.xls</w:t>
        </w:r>
      </w:hyperlink>
      <w:r w:rsidR="00B317AC" w:rsidRPr="00A32DC4">
        <w:rPr>
          <w:rFonts w:asciiTheme="minorHAnsi" w:hAnsiTheme="minorHAnsi"/>
          <w:szCs w:val="22"/>
          <w:lang w:val="en-US"/>
        </w:rPr>
        <w:t xml:space="preserve"> </w:t>
      </w:r>
    </w:p>
    <w:p w:rsidR="00B317AC" w:rsidRPr="00A32DC4" w:rsidRDefault="00B317AC" w:rsidP="00B317AC">
      <w:pPr>
        <w:numPr>
          <w:ilvl w:val="2"/>
          <w:numId w:val="1"/>
        </w:numPr>
        <w:rPr>
          <w:rFonts w:asciiTheme="minorHAnsi" w:hAnsiTheme="minorHAnsi"/>
          <w:szCs w:val="22"/>
          <w:lang w:val="en-US"/>
        </w:rPr>
      </w:pPr>
      <w:r w:rsidRPr="00A32DC4">
        <w:rPr>
          <w:rFonts w:asciiTheme="minorHAnsi" w:hAnsiTheme="minorHAnsi"/>
          <w:szCs w:val="22"/>
          <w:lang w:val="en-US"/>
        </w:rPr>
        <w:t>CID 290 (MAC)</w:t>
      </w:r>
    </w:p>
    <w:p w:rsidR="00B317AC" w:rsidRPr="00A32DC4" w:rsidRDefault="00B317AC" w:rsidP="00B317AC">
      <w:pPr>
        <w:numPr>
          <w:ilvl w:val="3"/>
          <w:numId w:val="1"/>
        </w:numPr>
        <w:rPr>
          <w:rFonts w:asciiTheme="minorHAnsi" w:hAnsiTheme="minorHAnsi"/>
          <w:szCs w:val="22"/>
          <w:lang w:val="en-US"/>
        </w:rPr>
      </w:pPr>
      <w:r w:rsidRPr="00A32DC4">
        <w:rPr>
          <w:rFonts w:asciiTheme="minorHAnsi" w:hAnsiTheme="minorHAnsi"/>
          <w:szCs w:val="22"/>
          <w:lang w:val="en-US"/>
        </w:rPr>
        <w:t>Review comment</w:t>
      </w:r>
    </w:p>
    <w:p w:rsidR="00B317AC" w:rsidRPr="00A32DC4" w:rsidRDefault="00B317AC" w:rsidP="00B317AC">
      <w:pPr>
        <w:numPr>
          <w:ilvl w:val="3"/>
          <w:numId w:val="1"/>
        </w:numPr>
        <w:rPr>
          <w:rFonts w:asciiTheme="minorHAnsi" w:hAnsiTheme="minorHAnsi"/>
          <w:szCs w:val="22"/>
          <w:lang w:val="en-US"/>
        </w:rPr>
      </w:pPr>
      <w:r w:rsidRPr="00A32DC4">
        <w:rPr>
          <w:rFonts w:asciiTheme="minorHAnsi" w:hAnsiTheme="minorHAnsi"/>
          <w:szCs w:val="22"/>
          <w:lang w:val="en-US"/>
        </w:rPr>
        <w:t>Previously discussed in Sept.</w:t>
      </w:r>
    </w:p>
    <w:p w:rsidR="00B317AC" w:rsidRPr="00A32DC4" w:rsidRDefault="00B317AC" w:rsidP="00B317AC">
      <w:pPr>
        <w:numPr>
          <w:ilvl w:val="3"/>
          <w:numId w:val="1"/>
        </w:numPr>
        <w:rPr>
          <w:rFonts w:asciiTheme="minorHAnsi" w:hAnsiTheme="minorHAnsi"/>
          <w:szCs w:val="22"/>
          <w:lang w:val="en-US"/>
        </w:rPr>
      </w:pPr>
      <w:r w:rsidRPr="00A32DC4">
        <w:rPr>
          <w:rFonts w:asciiTheme="minorHAnsi" w:hAnsiTheme="minorHAnsi"/>
          <w:szCs w:val="22"/>
          <w:lang w:val="en-US"/>
        </w:rPr>
        <w:t>The thought is that “upper limit” is not what this variable is, but rather the current (operating) limit.</w:t>
      </w:r>
    </w:p>
    <w:p w:rsidR="00B317AC" w:rsidRPr="00A32DC4" w:rsidRDefault="00B317AC" w:rsidP="00B317AC">
      <w:pPr>
        <w:numPr>
          <w:ilvl w:val="3"/>
          <w:numId w:val="1"/>
        </w:numPr>
        <w:rPr>
          <w:rFonts w:asciiTheme="minorHAnsi" w:hAnsiTheme="minorHAnsi"/>
          <w:szCs w:val="22"/>
          <w:lang w:val="en-US"/>
        </w:rPr>
      </w:pPr>
      <w:r w:rsidRPr="00A32DC4">
        <w:rPr>
          <w:rFonts w:asciiTheme="minorHAnsi" w:hAnsiTheme="minorHAnsi"/>
          <w:szCs w:val="22"/>
          <w:lang w:val="en-US"/>
        </w:rPr>
        <w:t xml:space="preserve">Proposed Resolution: </w:t>
      </w:r>
    </w:p>
    <w:p w:rsidR="00B317AC" w:rsidRPr="00A32DC4" w:rsidRDefault="00B317AC" w:rsidP="00B317AC">
      <w:pPr>
        <w:numPr>
          <w:ilvl w:val="3"/>
          <w:numId w:val="1"/>
        </w:numPr>
        <w:rPr>
          <w:rFonts w:asciiTheme="minorHAnsi" w:hAnsiTheme="minorHAnsi"/>
          <w:szCs w:val="22"/>
          <w:lang w:val="en-US"/>
        </w:rPr>
      </w:pPr>
      <w:r w:rsidRPr="00A32DC4">
        <w:rPr>
          <w:rFonts w:asciiTheme="minorHAnsi" w:hAnsiTheme="minorHAnsi"/>
          <w:szCs w:val="22"/>
          <w:lang w:val="en-US"/>
        </w:rPr>
        <w:t>Mark Ready for Motion</w:t>
      </w:r>
    </w:p>
    <w:p w:rsidR="00B317AC" w:rsidRPr="00A32DC4" w:rsidRDefault="00B317AC" w:rsidP="00B317AC">
      <w:pPr>
        <w:numPr>
          <w:ilvl w:val="1"/>
          <w:numId w:val="1"/>
        </w:numPr>
        <w:rPr>
          <w:rFonts w:asciiTheme="minorHAnsi" w:hAnsiTheme="minorHAnsi"/>
          <w:szCs w:val="22"/>
          <w:lang w:val="en-US"/>
        </w:rPr>
      </w:pPr>
      <w:r w:rsidRPr="00A32DC4">
        <w:rPr>
          <w:rFonts w:asciiTheme="minorHAnsi" w:hAnsiTheme="minorHAnsi"/>
          <w:szCs w:val="22"/>
          <w:lang w:val="en-US"/>
        </w:rPr>
        <w:t>GEN CID</w:t>
      </w:r>
      <w:r w:rsidR="004C452F" w:rsidRPr="00A32DC4">
        <w:rPr>
          <w:rFonts w:asciiTheme="minorHAnsi" w:hAnsiTheme="minorHAnsi"/>
          <w:szCs w:val="22"/>
          <w:lang w:val="en-US"/>
        </w:rPr>
        <w:t>s</w:t>
      </w:r>
    </w:p>
    <w:p w:rsidR="00B317AC" w:rsidRPr="00A32DC4" w:rsidRDefault="00B317AC" w:rsidP="00B317AC">
      <w:pPr>
        <w:numPr>
          <w:ilvl w:val="2"/>
          <w:numId w:val="1"/>
        </w:numPr>
        <w:rPr>
          <w:rFonts w:asciiTheme="minorHAnsi" w:hAnsiTheme="minorHAnsi"/>
          <w:szCs w:val="22"/>
          <w:highlight w:val="green"/>
          <w:lang w:val="en-US"/>
        </w:rPr>
      </w:pPr>
      <w:r w:rsidRPr="00A32DC4">
        <w:rPr>
          <w:rFonts w:asciiTheme="minorHAnsi" w:hAnsiTheme="minorHAnsi"/>
          <w:szCs w:val="22"/>
          <w:highlight w:val="green"/>
          <w:lang w:val="en-US"/>
        </w:rPr>
        <w:t>CID 195 and 196</w:t>
      </w:r>
      <w:r w:rsidR="004C452F" w:rsidRPr="00A32DC4">
        <w:rPr>
          <w:rFonts w:asciiTheme="minorHAnsi" w:hAnsiTheme="minorHAnsi"/>
          <w:szCs w:val="22"/>
          <w:highlight w:val="green"/>
          <w:lang w:val="en-US"/>
        </w:rPr>
        <w:t xml:space="preserve"> (GEN)</w:t>
      </w:r>
    </w:p>
    <w:p w:rsidR="00B317AC" w:rsidRPr="00A32DC4" w:rsidRDefault="00B317AC" w:rsidP="00B317AC">
      <w:pPr>
        <w:numPr>
          <w:ilvl w:val="2"/>
          <w:numId w:val="1"/>
        </w:numPr>
        <w:rPr>
          <w:rFonts w:asciiTheme="minorHAnsi" w:hAnsiTheme="minorHAnsi"/>
          <w:szCs w:val="22"/>
          <w:lang w:val="en-US"/>
        </w:rPr>
      </w:pPr>
      <w:r w:rsidRPr="00A32DC4">
        <w:rPr>
          <w:rFonts w:asciiTheme="minorHAnsi" w:hAnsiTheme="minorHAnsi"/>
          <w:szCs w:val="22"/>
          <w:lang w:val="en-US"/>
        </w:rPr>
        <w:t>From Email</w:t>
      </w:r>
      <w:r w:rsidR="004C452F" w:rsidRPr="00A32DC4">
        <w:rPr>
          <w:rFonts w:asciiTheme="minorHAnsi" w:hAnsiTheme="minorHAnsi"/>
          <w:szCs w:val="22"/>
          <w:lang w:val="en-US"/>
        </w:rPr>
        <w:t xml:space="preserve"> sent to reflector</w:t>
      </w:r>
      <w:r w:rsidRPr="00A32DC4">
        <w:rPr>
          <w:rFonts w:asciiTheme="minorHAnsi" w:hAnsiTheme="minorHAnsi"/>
          <w:szCs w:val="22"/>
          <w:lang w:val="en-US"/>
        </w:rPr>
        <w:t xml:space="preserve">: </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Greetings,</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    CID 195 and 196 address a concern where a parameter to hold an antenna ID should have a valid range of 1-254.</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   Antenna ID is defined in 9.4.2.40 (Antenna element).</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   Variables that hold an specific valid Antenna ID include TX_ANTENNA (specific for transmit), RX_ANTENNA (specific ID for receiving antenna), dot11CurrentTXAntenna (specific ID for transmitting), dot11CurrentRxAntenna (specific ID for receiving antenna), dot11AntennaListIndex (specifies a valid antenna ID). These variables do not provide for the value of "0 = unknown" or for "255 = Multiple Antenna".</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 xml:space="preserve">The CIDs and the proposed resolutions are noted below.  </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br/>
        <w:t>CID 195</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Comment: The antenna ID in the Antenna element is only allowed to be from 1 to 254 (0 and 255 have special meanings)</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Proposed Change: Change 256 to 254 in Table 16-1, 15.2.2.7 and Table 16-2; change 255 to 254 in C.3 for dot11CurrentTxAntenna, dot11CurrentRxAntenna and dot11AntennaListIndex</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Proposed Resolution: REVISED (GEN: 2018-01-18 08:42:37Z)</w:t>
      </w:r>
      <w:r w:rsidRPr="00A32DC4">
        <w:rPr>
          <w:rFonts w:asciiTheme="minorHAnsi" w:hAnsiTheme="minorHAnsi"/>
          <w:szCs w:val="22"/>
          <w:lang w:val="en-US"/>
        </w:rPr>
        <w:br/>
        <w:t>at P2675.56 in Table 15-1 - Change 256 to 254 (range for TX_ANTENNA).</w:t>
      </w:r>
      <w:r w:rsidRPr="00A32DC4">
        <w:rPr>
          <w:rFonts w:asciiTheme="minorHAnsi" w:hAnsiTheme="minorHAnsi"/>
          <w:szCs w:val="22"/>
          <w:lang w:val="en-US"/>
        </w:rPr>
        <w:br/>
        <w:t>at P2676.20 in Table 15-2 - Change 256 to 254 (range for TXVECTOR TX_ANTENNA).</w:t>
      </w:r>
      <w:r w:rsidRPr="00A32DC4">
        <w:rPr>
          <w:rFonts w:asciiTheme="minorHAnsi" w:hAnsiTheme="minorHAnsi"/>
          <w:szCs w:val="22"/>
          <w:lang w:val="en-US"/>
        </w:rPr>
        <w:br/>
        <w:t>at P2676.49 in Table 15-2 - Change 256 to 254 (range for RX_ANTENNA).</w:t>
      </w:r>
      <w:r w:rsidRPr="00A32DC4">
        <w:rPr>
          <w:rFonts w:asciiTheme="minorHAnsi" w:hAnsiTheme="minorHAnsi"/>
          <w:szCs w:val="22"/>
          <w:lang w:val="en-US"/>
        </w:rPr>
        <w:br/>
      </w:r>
      <w:r w:rsidRPr="00A32DC4">
        <w:rPr>
          <w:rFonts w:asciiTheme="minorHAnsi" w:hAnsiTheme="minorHAnsi"/>
          <w:szCs w:val="22"/>
          <w:lang w:val="en-US"/>
        </w:rPr>
        <w:lastRenderedPageBreak/>
        <w:br/>
        <w:t>at P3875.2   Change 255 to 254 (range for dot11CurrentTxAntenna).</w:t>
      </w:r>
      <w:r w:rsidRPr="00A32DC4">
        <w:rPr>
          <w:rFonts w:asciiTheme="minorHAnsi" w:hAnsiTheme="minorHAnsi"/>
          <w:szCs w:val="22"/>
          <w:lang w:val="en-US"/>
        </w:rPr>
        <w:br/>
        <w:t>at P3875.37 Change 255 to 254 (range for dot11CurrentRxAntenna).</w:t>
      </w:r>
      <w:r w:rsidRPr="00A32DC4">
        <w:rPr>
          <w:rFonts w:asciiTheme="minorHAnsi" w:hAnsiTheme="minorHAnsi"/>
          <w:szCs w:val="22"/>
          <w:lang w:val="en-US"/>
        </w:rPr>
        <w:br/>
        <w:t>at P3883.61 Change 255 to 254 (range for dot11AntennaListIndex)</w:t>
      </w:r>
      <w:r w:rsidRPr="00A32DC4">
        <w:rPr>
          <w:rFonts w:asciiTheme="minorHAnsi" w:hAnsiTheme="minorHAnsi"/>
          <w:szCs w:val="22"/>
          <w:lang w:val="en-US"/>
        </w:rPr>
        <w:br/>
        <w:t>This corrects the range for antenna ID.</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CID 196</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Comment:  The antenna ID in the Antenna element is only allowed to be from 1 to 254 (0 (unknown) and 255 (multiple) have special meanings, but maybe they're allowed on receive)</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Proposed Change:  In Table 16-5 change 1-256 to 1-254.  In Table 17-2 change 0-255 for ANT_STATE to 1-254</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 xml:space="preserve">Proposed Resolution: </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 xml:space="preserve">REVISED (GEN: 2018-01-18 07:56:47Z) </w:t>
      </w:r>
      <w:r w:rsidRPr="00A32DC4">
        <w:rPr>
          <w:rFonts w:asciiTheme="minorHAnsi" w:hAnsiTheme="minorHAnsi"/>
          <w:szCs w:val="22"/>
          <w:lang w:val="en-US"/>
        </w:rPr>
        <w:br/>
        <w:t>In Table 16-5 Change at P2716.22 "ANT_STATE" to "RX_ANTENNA".</w:t>
      </w:r>
      <w:r w:rsidRPr="00A32DC4">
        <w:rPr>
          <w:rFonts w:asciiTheme="minorHAnsi" w:hAnsiTheme="minorHAnsi"/>
          <w:szCs w:val="22"/>
          <w:lang w:val="en-US"/>
        </w:rPr>
        <w:br/>
        <w:t>In Table 16-5 Change at P2716.22 "1-256" to "1-254"</w:t>
      </w:r>
      <w:r w:rsidRPr="00A32DC4">
        <w:rPr>
          <w:rFonts w:asciiTheme="minorHAnsi" w:hAnsiTheme="minorHAnsi"/>
          <w:szCs w:val="22"/>
          <w:lang w:val="en-US"/>
        </w:rPr>
        <w:br/>
        <w:t>In Table 16-5 Change at P2716.25 "1 to 256" to "1 to 254"</w:t>
      </w:r>
      <w:r w:rsidRPr="00A32DC4">
        <w:rPr>
          <w:rFonts w:asciiTheme="minorHAnsi" w:hAnsiTheme="minorHAnsi"/>
          <w:szCs w:val="22"/>
          <w:lang w:val="en-US"/>
        </w:rPr>
        <w:br/>
        <w:t>In Table 17-2 Change at P2732.59 "ANT_STATE" to "RX_ANTENNA"</w:t>
      </w:r>
      <w:r w:rsidRPr="00A32DC4">
        <w:rPr>
          <w:rFonts w:asciiTheme="minorHAnsi" w:hAnsiTheme="minorHAnsi"/>
          <w:szCs w:val="22"/>
          <w:lang w:val="en-US"/>
        </w:rPr>
        <w:br/>
        <w:t>In Table 17-2 Change at P2732.59 "0-255" to "1-254"</w:t>
      </w:r>
      <w:r w:rsidRPr="00A32DC4">
        <w:rPr>
          <w:rFonts w:asciiTheme="minorHAnsi" w:hAnsiTheme="minorHAnsi"/>
          <w:szCs w:val="22"/>
          <w:lang w:val="en-US"/>
        </w:rPr>
        <w:br/>
        <w:t>Change at P2710.60  "ANT_STATE (the antenna used for receive)," to "RX_ANTENNA"</w:t>
      </w:r>
      <w:r w:rsidRPr="00A32DC4">
        <w:rPr>
          <w:rFonts w:asciiTheme="minorHAnsi" w:hAnsiTheme="minorHAnsi"/>
          <w:szCs w:val="22"/>
          <w:lang w:val="en-US"/>
        </w:rPr>
        <w:br/>
      </w:r>
      <w:r w:rsidRPr="00A32DC4">
        <w:rPr>
          <w:rFonts w:asciiTheme="minorHAnsi" w:hAnsiTheme="minorHAnsi"/>
          <w:szCs w:val="22"/>
          <w:lang w:val="en-US"/>
        </w:rPr>
        <w:br/>
        <w:t xml:space="preserve">This corrects the range for use of antenna ID. </w:t>
      </w: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There are only 3 instances of ANT_STATE which is referenced as the receive antenna information, so the change to RX_ANTENNA is consistent.</w:t>
      </w:r>
    </w:p>
    <w:p w:rsidR="00B317AC" w:rsidRPr="00A32DC4" w:rsidRDefault="00B317AC" w:rsidP="00B317AC">
      <w:pPr>
        <w:ind w:left="1440"/>
        <w:rPr>
          <w:rFonts w:asciiTheme="minorHAnsi" w:hAnsiTheme="minorHAnsi"/>
          <w:szCs w:val="22"/>
          <w:lang w:val="en-US"/>
        </w:rPr>
      </w:pPr>
    </w:p>
    <w:p w:rsidR="00B317AC" w:rsidRPr="00A32DC4" w:rsidRDefault="00B317AC" w:rsidP="00B317AC">
      <w:pPr>
        <w:ind w:left="1440"/>
        <w:rPr>
          <w:rFonts w:asciiTheme="minorHAnsi" w:hAnsiTheme="minorHAnsi"/>
          <w:szCs w:val="22"/>
          <w:lang w:val="en-US"/>
        </w:rPr>
      </w:pPr>
      <w:r w:rsidRPr="00A32DC4">
        <w:rPr>
          <w:rFonts w:asciiTheme="minorHAnsi" w:hAnsiTheme="minorHAnsi"/>
          <w:szCs w:val="22"/>
          <w:lang w:val="en-US"/>
        </w:rPr>
        <w:t>A Motion will be prepared to accept the proposed resolutions for CID 195 and CID 196 made on Thursday PM1 slot.</w:t>
      </w:r>
    </w:p>
    <w:p w:rsidR="00B317AC" w:rsidRPr="00A32DC4" w:rsidRDefault="00B829EC" w:rsidP="00B317AC">
      <w:pPr>
        <w:numPr>
          <w:ilvl w:val="2"/>
          <w:numId w:val="1"/>
        </w:numPr>
        <w:rPr>
          <w:rFonts w:asciiTheme="minorHAnsi" w:hAnsiTheme="minorHAnsi"/>
          <w:szCs w:val="22"/>
          <w:lang w:val="en-US"/>
        </w:rPr>
      </w:pPr>
      <w:r w:rsidRPr="00A32DC4">
        <w:rPr>
          <w:rFonts w:asciiTheme="minorHAnsi" w:hAnsiTheme="minorHAnsi"/>
          <w:szCs w:val="22"/>
          <w:lang w:val="en-US"/>
        </w:rPr>
        <w:t>Discussion on what the values should be</w:t>
      </w:r>
      <w:r w:rsidR="003C73A2" w:rsidRPr="00A32DC4">
        <w:rPr>
          <w:rFonts w:asciiTheme="minorHAnsi" w:hAnsiTheme="minorHAnsi"/>
          <w:szCs w:val="22"/>
          <w:lang w:val="en-US"/>
        </w:rPr>
        <w:t xml:space="preserve"> for each line:</w:t>
      </w:r>
    </w:p>
    <w:p w:rsidR="0074786E" w:rsidRPr="00A32DC4" w:rsidRDefault="0074786E" w:rsidP="0074786E">
      <w:pPr>
        <w:numPr>
          <w:ilvl w:val="3"/>
          <w:numId w:val="1"/>
        </w:numPr>
        <w:rPr>
          <w:rFonts w:asciiTheme="minorHAnsi" w:hAnsiTheme="minorHAnsi"/>
          <w:szCs w:val="22"/>
          <w:lang w:val="en-US"/>
        </w:rPr>
      </w:pPr>
      <w:r w:rsidRPr="00A32DC4">
        <w:rPr>
          <w:rFonts w:asciiTheme="minorHAnsi" w:hAnsiTheme="minorHAnsi"/>
          <w:szCs w:val="22"/>
          <w:lang w:val="en-US"/>
        </w:rPr>
        <w:t>Changes highlighted in Yellow</w:t>
      </w:r>
    </w:p>
    <w:p w:rsidR="00B829EC" w:rsidRPr="00A32DC4" w:rsidRDefault="00B829EC" w:rsidP="0074786E">
      <w:pPr>
        <w:numPr>
          <w:ilvl w:val="4"/>
          <w:numId w:val="1"/>
        </w:numPr>
        <w:rPr>
          <w:rFonts w:asciiTheme="minorHAnsi" w:hAnsiTheme="minorHAnsi"/>
          <w:szCs w:val="22"/>
          <w:lang w:val="en-US"/>
        </w:rPr>
      </w:pPr>
      <w:r w:rsidRPr="00A32DC4">
        <w:rPr>
          <w:rFonts w:asciiTheme="minorHAnsi" w:hAnsiTheme="minorHAnsi"/>
          <w:szCs w:val="22"/>
          <w:lang w:val="en-US"/>
        </w:rPr>
        <w:t xml:space="preserve">Change: at P2675.56 in Table 15-1 - Change 256 to </w:t>
      </w:r>
      <w:r w:rsidRPr="00A32DC4">
        <w:rPr>
          <w:rFonts w:asciiTheme="minorHAnsi" w:hAnsiTheme="minorHAnsi"/>
          <w:szCs w:val="22"/>
          <w:highlight w:val="yellow"/>
          <w:lang w:val="en-US"/>
        </w:rPr>
        <w:t>255</w:t>
      </w:r>
      <w:r w:rsidRPr="00A32DC4">
        <w:rPr>
          <w:rFonts w:asciiTheme="minorHAnsi" w:hAnsiTheme="minorHAnsi"/>
          <w:szCs w:val="22"/>
          <w:lang w:val="en-US"/>
        </w:rPr>
        <w:t xml:space="preserve"> (range for TX_ANTENNA).</w:t>
      </w:r>
    </w:p>
    <w:p w:rsidR="00B829EC" w:rsidRPr="00A32DC4" w:rsidRDefault="00B829EC" w:rsidP="0074786E">
      <w:pPr>
        <w:numPr>
          <w:ilvl w:val="4"/>
          <w:numId w:val="1"/>
        </w:numPr>
        <w:rPr>
          <w:rFonts w:asciiTheme="minorHAnsi" w:hAnsiTheme="minorHAnsi"/>
          <w:szCs w:val="22"/>
          <w:lang w:val="en-US"/>
        </w:rPr>
      </w:pPr>
      <w:r w:rsidRPr="00A32DC4">
        <w:rPr>
          <w:rFonts w:asciiTheme="minorHAnsi" w:hAnsiTheme="minorHAnsi"/>
          <w:szCs w:val="22"/>
          <w:lang w:val="en-US"/>
        </w:rPr>
        <w:t xml:space="preserve">Change: </w:t>
      </w:r>
      <w:r w:rsidR="002C3F2F" w:rsidRPr="00A32DC4">
        <w:rPr>
          <w:rFonts w:asciiTheme="minorHAnsi" w:hAnsiTheme="minorHAnsi"/>
          <w:szCs w:val="22"/>
          <w:lang w:val="en-US"/>
        </w:rPr>
        <w:t xml:space="preserve">at P2676.20 </w:t>
      </w:r>
      <w:r w:rsidR="002C3F2F" w:rsidRPr="00A32DC4">
        <w:rPr>
          <w:rFonts w:asciiTheme="minorHAnsi" w:hAnsiTheme="minorHAnsi"/>
          <w:strike/>
          <w:szCs w:val="22"/>
          <w:highlight w:val="yellow"/>
          <w:lang w:val="en-US"/>
        </w:rPr>
        <w:t>in Table 15-2</w:t>
      </w:r>
      <w:r w:rsidR="002C3F2F" w:rsidRPr="00A32DC4">
        <w:rPr>
          <w:rFonts w:asciiTheme="minorHAnsi" w:hAnsiTheme="minorHAnsi"/>
          <w:szCs w:val="22"/>
          <w:lang w:val="en-US"/>
        </w:rPr>
        <w:t xml:space="preserve"> - Change 256 to </w:t>
      </w:r>
      <w:r w:rsidR="002C3F2F" w:rsidRPr="00A32DC4">
        <w:rPr>
          <w:rFonts w:asciiTheme="minorHAnsi" w:hAnsiTheme="minorHAnsi"/>
          <w:szCs w:val="22"/>
          <w:highlight w:val="yellow"/>
          <w:lang w:val="en-US"/>
        </w:rPr>
        <w:t>255</w:t>
      </w:r>
      <w:r w:rsidR="002C3F2F" w:rsidRPr="00A32DC4">
        <w:rPr>
          <w:rFonts w:asciiTheme="minorHAnsi" w:hAnsiTheme="minorHAnsi"/>
          <w:szCs w:val="22"/>
          <w:lang w:val="en-US"/>
        </w:rPr>
        <w:t xml:space="preserve"> (range for TXVECTOR TX_ANTENNA).</w:t>
      </w:r>
    </w:p>
    <w:p w:rsidR="002C3F2F" w:rsidRPr="00A32DC4" w:rsidRDefault="002C3F2F" w:rsidP="0074786E">
      <w:pPr>
        <w:numPr>
          <w:ilvl w:val="4"/>
          <w:numId w:val="1"/>
        </w:numPr>
        <w:rPr>
          <w:rFonts w:asciiTheme="minorHAnsi" w:hAnsiTheme="minorHAnsi"/>
          <w:szCs w:val="22"/>
          <w:lang w:val="en-US"/>
        </w:rPr>
      </w:pPr>
      <w:r w:rsidRPr="00A32DC4">
        <w:rPr>
          <w:rFonts w:asciiTheme="minorHAnsi" w:hAnsiTheme="minorHAnsi"/>
          <w:szCs w:val="22"/>
          <w:lang w:val="en-US"/>
        </w:rPr>
        <w:t xml:space="preserve">Change: at P2676.49 in Table 15-2 - Change </w:t>
      </w:r>
      <w:r w:rsidRPr="00A32DC4">
        <w:rPr>
          <w:rFonts w:asciiTheme="minorHAnsi" w:hAnsiTheme="minorHAnsi"/>
          <w:szCs w:val="22"/>
          <w:highlight w:val="yellow"/>
          <w:lang w:val="en-US"/>
        </w:rPr>
        <w:t>1-256 to 0-255</w:t>
      </w:r>
      <w:r w:rsidRPr="00A32DC4">
        <w:rPr>
          <w:rFonts w:asciiTheme="minorHAnsi" w:hAnsiTheme="minorHAnsi"/>
          <w:szCs w:val="22"/>
          <w:lang w:val="en-US"/>
        </w:rPr>
        <w:t xml:space="preserve"> (range for RX_ANTENNA).</w:t>
      </w:r>
    </w:p>
    <w:p w:rsidR="002C3F2F" w:rsidRPr="00A32DC4" w:rsidRDefault="002C3F2F" w:rsidP="0074786E">
      <w:pPr>
        <w:numPr>
          <w:ilvl w:val="4"/>
          <w:numId w:val="1"/>
        </w:numPr>
        <w:rPr>
          <w:rFonts w:asciiTheme="minorHAnsi" w:hAnsiTheme="minorHAnsi"/>
          <w:szCs w:val="22"/>
          <w:lang w:val="en-US"/>
        </w:rPr>
      </w:pPr>
      <w:r w:rsidRPr="00A32DC4">
        <w:rPr>
          <w:rFonts w:asciiTheme="minorHAnsi" w:hAnsiTheme="minorHAnsi"/>
          <w:szCs w:val="22"/>
          <w:lang w:val="en-US"/>
        </w:rPr>
        <w:t xml:space="preserve">Change </w:t>
      </w:r>
      <w:r w:rsidRPr="00A32DC4">
        <w:rPr>
          <w:rFonts w:asciiTheme="minorHAnsi" w:hAnsiTheme="minorHAnsi"/>
          <w:strike/>
          <w:szCs w:val="22"/>
          <w:highlight w:val="yellow"/>
          <w:lang w:val="en-US"/>
        </w:rPr>
        <w:t>at P3875.2   Change 255 to 254 (range for dot11CurrentTxAntenna).</w:t>
      </w:r>
    </w:p>
    <w:p w:rsidR="002C3F2F" w:rsidRPr="00A32DC4" w:rsidRDefault="002C3F2F" w:rsidP="0074786E">
      <w:pPr>
        <w:numPr>
          <w:ilvl w:val="4"/>
          <w:numId w:val="1"/>
        </w:numPr>
        <w:rPr>
          <w:rFonts w:asciiTheme="minorHAnsi" w:hAnsiTheme="minorHAnsi"/>
          <w:szCs w:val="22"/>
          <w:lang w:val="en-US"/>
        </w:rPr>
      </w:pPr>
      <w:r w:rsidRPr="00A32DC4">
        <w:rPr>
          <w:rFonts w:asciiTheme="minorHAnsi" w:hAnsiTheme="minorHAnsi"/>
          <w:szCs w:val="22"/>
          <w:lang w:val="en-US"/>
        </w:rPr>
        <w:t xml:space="preserve">Change at P3875.37 </w:t>
      </w:r>
      <w:r w:rsidRPr="00A32DC4">
        <w:rPr>
          <w:rFonts w:asciiTheme="minorHAnsi" w:hAnsiTheme="minorHAnsi"/>
          <w:szCs w:val="22"/>
          <w:highlight w:val="yellow"/>
          <w:lang w:val="en-US"/>
        </w:rPr>
        <w:t xml:space="preserve">Change </w:t>
      </w:r>
      <w:r w:rsidRPr="00A32DC4">
        <w:rPr>
          <w:rFonts w:asciiTheme="minorHAnsi" w:hAnsiTheme="minorHAnsi"/>
          <w:strike/>
          <w:szCs w:val="22"/>
          <w:highlight w:val="yellow"/>
          <w:lang w:val="en-US"/>
        </w:rPr>
        <w:t>255 to 254</w:t>
      </w:r>
      <w:r w:rsidRPr="00A32DC4">
        <w:rPr>
          <w:rFonts w:asciiTheme="minorHAnsi" w:hAnsiTheme="minorHAnsi"/>
          <w:szCs w:val="22"/>
          <w:highlight w:val="yellow"/>
          <w:lang w:val="en-US"/>
        </w:rPr>
        <w:t xml:space="preserve"> 1-255 to 0-255</w:t>
      </w:r>
      <w:r w:rsidRPr="00A32DC4">
        <w:rPr>
          <w:rFonts w:asciiTheme="minorHAnsi" w:hAnsiTheme="minorHAnsi"/>
          <w:szCs w:val="22"/>
          <w:lang w:val="en-US"/>
        </w:rPr>
        <w:t>(range for dot11CurrentRxAntenna).</w:t>
      </w:r>
    </w:p>
    <w:p w:rsidR="002C3F2F" w:rsidRPr="00A32DC4" w:rsidRDefault="002C3F2F" w:rsidP="0074786E">
      <w:pPr>
        <w:numPr>
          <w:ilvl w:val="4"/>
          <w:numId w:val="1"/>
        </w:numPr>
        <w:rPr>
          <w:rFonts w:asciiTheme="minorHAnsi" w:hAnsiTheme="minorHAnsi"/>
          <w:szCs w:val="22"/>
          <w:lang w:val="en-US"/>
        </w:rPr>
      </w:pPr>
      <w:r w:rsidRPr="00A32DC4">
        <w:rPr>
          <w:rFonts w:asciiTheme="minorHAnsi" w:hAnsiTheme="minorHAnsi"/>
          <w:szCs w:val="22"/>
          <w:lang w:val="en-US"/>
        </w:rPr>
        <w:t xml:space="preserve">No Change for </w:t>
      </w:r>
      <w:r w:rsidR="003C73A2" w:rsidRPr="00A32DC4">
        <w:rPr>
          <w:rFonts w:asciiTheme="minorHAnsi" w:hAnsiTheme="minorHAnsi"/>
          <w:szCs w:val="22"/>
          <w:lang w:val="en-US"/>
        </w:rPr>
        <w:t>“</w:t>
      </w:r>
      <w:r w:rsidRPr="00A32DC4">
        <w:rPr>
          <w:rFonts w:asciiTheme="minorHAnsi" w:hAnsiTheme="minorHAnsi"/>
          <w:szCs w:val="22"/>
          <w:lang w:val="en-US"/>
        </w:rPr>
        <w:t>at P3883.61 Change 255 to 254 (range for dot11AntennaListIndex)</w:t>
      </w:r>
      <w:r w:rsidR="003C73A2" w:rsidRPr="00A32DC4">
        <w:rPr>
          <w:rFonts w:asciiTheme="minorHAnsi" w:hAnsiTheme="minorHAnsi"/>
          <w:szCs w:val="22"/>
          <w:lang w:val="en-US"/>
        </w:rPr>
        <w:t>”</w:t>
      </w:r>
    </w:p>
    <w:p w:rsidR="00C4264E" w:rsidRPr="00A32DC4" w:rsidRDefault="00C4264E" w:rsidP="00C4264E">
      <w:pPr>
        <w:numPr>
          <w:ilvl w:val="2"/>
          <w:numId w:val="1"/>
        </w:numPr>
        <w:rPr>
          <w:rFonts w:asciiTheme="minorHAnsi" w:hAnsiTheme="minorHAnsi"/>
          <w:szCs w:val="22"/>
          <w:lang w:val="en-US"/>
        </w:rPr>
      </w:pPr>
      <w:r w:rsidRPr="00A32DC4">
        <w:rPr>
          <w:rFonts w:asciiTheme="minorHAnsi" w:hAnsiTheme="minorHAnsi"/>
          <w:szCs w:val="22"/>
          <w:lang w:val="en-US"/>
        </w:rPr>
        <w:t xml:space="preserve">Proposed Resolution: </w:t>
      </w:r>
      <w:r w:rsidR="00A32DC4">
        <w:rPr>
          <w:rFonts w:asciiTheme="minorHAnsi" w:hAnsiTheme="minorHAnsi"/>
          <w:szCs w:val="22"/>
          <w:lang w:val="en-US"/>
        </w:rPr>
        <w:t xml:space="preserve">CID </w:t>
      </w:r>
      <w:r w:rsidRPr="00A32DC4">
        <w:rPr>
          <w:rFonts w:asciiTheme="minorHAnsi" w:hAnsiTheme="minorHAnsi"/>
          <w:szCs w:val="22"/>
          <w:lang w:val="en-US"/>
        </w:rPr>
        <w:t>195 (GEN) REVISED (GEN: 2018-01-18 08:42:37Z)</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t>at P2675.56 in Table 15-1 - Change 256 to 255 (range for TX_ANTENNA).</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t>at P2676.</w:t>
      </w:r>
      <w:r w:rsidR="0074786E" w:rsidRPr="00A32DC4">
        <w:rPr>
          <w:rFonts w:asciiTheme="minorHAnsi" w:hAnsiTheme="minorHAnsi"/>
          <w:szCs w:val="22"/>
          <w:lang w:val="en-US"/>
        </w:rPr>
        <w:t>20 Change</w:t>
      </w:r>
      <w:r w:rsidRPr="00A32DC4">
        <w:rPr>
          <w:rFonts w:asciiTheme="minorHAnsi" w:hAnsiTheme="minorHAnsi"/>
          <w:szCs w:val="22"/>
          <w:lang w:val="en-US"/>
        </w:rPr>
        <w:t xml:space="preserve"> 256 to 255 (range for TXVECTOR TX_ANTENNA).</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t>at P2676.49 in Table 15-2 - Change 1-256 to 0-255 (range for RX_ANTENNA).</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t>at P3875.2   No Change for dot11CurrentTxAntenna.</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t>at P3875.37 Change 1-255 to 0-255 (range for dot11CurrentRxAntenna).</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t>at P3883.61 Change 255 to 254 (range for dot11AntennaListIndex).</w:t>
      </w:r>
    </w:p>
    <w:p w:rsidR="00C4264E" w:rsidRPr="00A32DC4" w:rsidRDefault="00C4264E" w:rsidP="00C4264E">
      <w:pPr>
        <w:ind w:left="1224"/>
        <w:rPr>
          <w:rFonts w:asciiTheme="minorHAnsi" w:hAnsiTheme="minorHAnsi"/>
          <w:szCs w:val="22"/>
          <w:lang w:val="en-US"/>
        </w:rPr>
      </w:pPr>
      <w:r w:rsidRPr="00A32DC4">
        <w:rPr>
          <w:rFonts w:asciiTheme="minorHAnsi" w:hAnsiTheme="minorHAnsi"/>
          <w:szCs w:val="22"/>
          <w:lang w:val="en-US"/>
        </w:rPr>
        <w:lastRenderedPageBreak/>
        <w:t>This corrects the range for TX_ANTENNA, RX_ANTENNA, dot11CurrentRxAntenna and dot11AntennaListIndex.</w:t>
      </w:r>
    </w:p>
    <w:p w:rsidR="002C3F2F" w:rsidRPr="00A32DC4" w:rsidRDefault="002C3F2F" w:rsidP="002C3F2F">
      <w:pPr>
        <w:numPr>
          <w:ilvl w:val="2"/>
          <w:numId w:val="1"/>
        </w:numPr>
        <w:rPr>
          <w:rFonts w:asciiTheme="minorHAnsi" w:hAnsiTheme="minorHAnsi"/>
          <w:szCs w:val="22"/>
          <w:highlight w:val="green"/>
          <w:lang w:val="en-US"/>
        </w:rPr>
      </w:pPr>
      <w:r w:rsidRPr="00A32DC4">
        <w:rPr>
          <w:rFonts w:asciiTheme="minorHAnsi" w:hAnsiTheme="minorHAnsi"/>
          <w:szCs w:val="22"/>
          <w:highlight w:val="green"/>
          <w:lang w:val="en-US"/>
        </w:rPr>
        <w:t>CID 196</w:t>
      </w:r>
      <w:r w:rsidR="00C4264E" w:rsidRPr="00A32DC4">
        <w:rPr>
          <w:rFonts w:asciiTheme="minorHAnsi" w:hAnsiTheme="minorHAnsi"/>
          <w:szCs w:val="22"/>
          <w:highlight w:val="green"/>
          <w:lang w:val="en-US"/>
        </w:rPr>
        <w:t xml:space="preserve"> (GEN)</w:t>
      </w:r>
    </w:p>
    <w:p w:rsidR="00770529" w:rsidRPr="00A32DC4" w:rsidRDefault="00770529" w:rsidP="00770529">
      <w:pPr>
        <w:numPr>
          <w:ilvl w:val="3"/>
          <w:numId w:val="1"/>
        </w:numPr>
        <w:rPr>
          <w:rFonts w:asciiTheme="minorHAnsi" w:hAnsiTheme="minorHAnsi"/>
          <w:szCs w:val="22"/>
          <w:lang w:val="en-US"/>
        </w:rPr>
      </w:pPr>
      <w:r w:rsidRPr="00A32DC4">
        <w:rPr>
          <w:rFonts w:asciiTheme="minorHAnsi" w:hAnsiTheme="minorHAnsi"/>
          <w:szCs w:val="22"/>
          <w:lang w:val="en-US"/>
        </w:rPr>
        <w:t>Changes to email proposal are marked in yellow</w:t>
      </w:r>
    </w:p>
    <w:p w:rsidR="002C3F2F" w:rsidRPr="00A32DC4" w:rsidRDefault="003C73A2" w:rsidP="00770529">
      <w:pPr>
        <w:numPr>
          <w:ilvl w:val="4"/>
          <w:numId w:val="1"/>
        </w:numPr>
        <w:rPr>
          <w:rFonts w:asciiTheme="minorHAnsi" w:hAnsiTheme="minorHAnsi"/>
          <w:szCs w:val="22"/>
          <w:lang w:val="en-US"/>
        </w:rPr>
      </w:pPr>
      <w:r w:rsidRPr="00A32DC4">
        <w:rPr>
          <w:rFonts w:asciiTheme="minorHAnsi" w:hAnsiTheme="minorHAnsi"/>
          <w:szCs w:val="22"/>
          <w:lang w:val="en-US"/>
        </w:rPr>
        <w:t xml:space="preserve">Change “In Table 16-5 Change at P2716.22 </w:t>
      </w:r>
      <w:r w:rsidRPr="00A32DC4">
        <w:rPr>
          <w:rFonts w:asciiTheme="minorHAnsi" w:hAnsiTheme="minorHAnsi"/>
          <w:szCs w:val="22"/>
          <w:highlight w:val="yellow"/>
          <w:lang w:val="en-US"/>
        </w:rPr>
        <w:t>"1-256" to "0-255"”</w:t>
      </w:r>
      <w:r w:rsidRPr="00A32DC4">
        <w:rPr>
          <w:rFonts w:asciiTheme="minorHAnsi" w:hAnsiTheme="minorHAnsi"/>
          <w:szCs w:val="22"/>
          <w:lang w:val="en-US"/>
        </w:rPr>
        <w:t xml:space="preserve"> </w:t>
      </w:r>
    </w:p>
    <w:p w:rsidR="002C3F2F" w:rsidRPr="00A32DC4" w:rsidRDefault="003C73A2" w:rsidP="00770529">
      <w:pPr>
        <w:numPr>
          <w:ilvl w:val="4"/>
          <w:numId w:val="1"/>
        </w:numPr>
        <w:rPr>
          <w:rFonts w:asciiTheme="minorHAnsi" w:hAnsiTheme="minorHAnsi"/>
          <w:szCs w:val="22"/>
          <w:lang w:val="en-US"/>
        </w:rPr>
      </w:pPr>
      <w:r w:rsidRPr="00A32DC4">
        <w:rPr>
          <w:rFonts w:asciiTheme="minorHAnsi" w:hAnsiTheme="minorHAnsi"/>
          <w:szCs w:val="22"/>
          <w:lang w:val="en-US"/>
        </w:rPr>
        <w:t xml:space="preserve">Change “In Table 16-5 Change at P2716.25 </w:t>
      </w:r>
      <w:r w:rsidRPr="00A32DC4">
        <w:rPr>
          <w:rFonts w:asciiTheme="minorHAnsi" w:hAnsiTheme="minorHAnsi"/>
          <w:szCs w:val="22"/>
          <w:highlight w:val="yellow"/>
          <w:lang w:val="en-US"/>
        </w:rPr>
        <w:t>"1 to 256" to "1 to 255"</w:t>
      </w:r>
    </w:p>
    <w:p w:rsidR="003C73A2" w:rsidRPr="00A32DC4" w:rsidRDefault="003C73A2" w:rsidP="00770529">
      <w:pPr>
        <w:numPr>
          <w:ilvl w:val="4"/>
          <w:numId w:val="1"/>
        </w:numPr>
        <w:rPr>
          <w:rFonts w:asciiTheme="minorHAnsi" w:hAnsiTheme="minorHAnsi"/>
          <w:szCs w:val="22"/>
          <w:lang w:val="en-US"/>
        </w:rPr>
      </w:pPr>
      <w:r w:rsidRPr="00A32DC4">
        <w:rPr>
          <w:rFonts w:asciiTheme="minorHAnsi" w:hAnsiTheme="minorHAnsi"/>
          <w:szCs w:val="22"/>
          <w:lang w:val="en-US"/>
        </w:rPr>
        <w:t>Delete “</w:t>
      </w:r>
      <w:r w:rsidRPr="00A32DC4">
        <w:rPr>
          <w:rFonts w:asciiTheme="minorHAnsi" w:hAnsiTheme="minorHAnsi"/>
          <w:strike/>
          <w:szCs w:val="22"/>
          <w:highlight w:val="yellow"/>
          <w:lang w:val="en-US"/>
        </w:rPr>
        <w:t>In Table 17-2 Change at P2732.59 "0-255" to "1-254"”</w:t>
      </w:r>
    </w:p>
    <w:p w:rsidR="00C4264E" w:rsidRPr="00A32DC4" w:rsidRDefault="00C326F9" w:rsidP="00C4264E">
      <w:pPr>
        <w:numPr>
          <w:ilvl w:val="3"/>
          <w:numId w:val="1"/>
        </w:numPr>
        <w:rPr>
          <w:rFonts w:asciiTheme="minorHAnsi" w:hAnsiTheme="minorHAnsi"/>
          <w:szCs w:val="22"/>
          <w:lang w:val="en-US"/>
        </w:rPr>
      </w:pPr>
      <w:r w:rsidRPr="00A32DC4">
        <w:rPr>
          <w:rFonts w:asciiTheme="minorHAnsi" w:hAnsiTheme="minorHAnsi"/>
          <w:szCs w:val="22"/>
          <w:lang w:val="en-US"/>
        </w:rPr>
        <w:t>No objection- M</w:t>
      </w:r>
      <w:r w:rsidR="003C73A2" w:rsidRPr="00A32DC4">
        <w:rPr>
          <w:rFonts w:asciiTheme="minorHAnsi" w:hAnsiTheme="minorHAnsi"/>
          <w:szCs w:val="22"/>
          <w:lang w:val="en-US"/>
        </w:rPr>
        <w:t>ark ready for Motion</w:t>
      </w:r>
    </w:p>
    <w:p w:rsidR="00C4264E" w:rsidRPr="00A32DC4" w:rsidRDefault="00C4264E" w:rsidP="00C4264E">
      <w:pPr>
        <w:numPr>
          <w:ilvl w:val="3"/>
          <w:numId w:val="1"/>
        </w:numPr>
        <w:rPr>
          <w:rFonts w:asciiTheme="minorHAnsi" w:hAnsiTheme="minorHAnsi"/>
          <w:szCs w:val="22"/>
          <w:lang w:val="en-US"/>
        </w:rPr>
      </w:pPr>
      <w:r w:rsidRPr="00A32DC4">
        <w:rPr>
          <w:rFonts w:asciiTheme="minorHAnsi" w:hAnsiTheme="minorHAnsi"/>
          <w:szCs w:val="22"/>
          <w:lang w:val="en-US"/>
        </w:rPr>
        <w:t xml:space="preserve">Proposed Resolution: CID 196: REVISED (GEN: 2018-01-18 07:56:47Z) </w:t>
      </w:r>
    </w:p>
    <w:p w:rsidR="00C4264E"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In Table 16-5 Change at P2716.22 "ANT_STATE" to "RX_ANTENNA".</w:t>
      </w:r>
    </w:p>
    <w:p w:rsidR="00C4264E"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In Table 16-5 Change at P2716.22 "1-256" to "1-254"</w:t>
      </w:r>
    </w:p>
    <w:p w:rsidR="00C4264E"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In Table 16-5 Change at P2716.25 "1 to 256" to "1 to 255"</w:t>
      </w:r>
    </w:p>
    <w:p w:rsidR="00C4264E"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In Table 17-2 Change at P2732.59 "ANT_STATE" to "RX_ANTENNA"</w:t>
      </w:r>
    </w:p>
    <w:p w:rsidR="00C4264E"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Change at P2710.</w:t>
      </w:r>
      <w:r w:rsidR="0074786E" w:rsidRPr="00A32DC4">
        <w:rPr>
          <w:rFonts w:asciiTheme="minorHAnsi" w:hAnsiTheme="minorHAnsi"/>
          <w:szCs w:val="22"/>
          <w:lang w:val="en-US"/>
        </w:rPr>
        <w:t>60 “</w:t>
      </w:r>
      <w:r w:rsidRPr="00A32DC4">
        <w:rPr>
          <w:rFonts w:asciiTheme="minorHAnsi" w:hAnsiTheme="minorHAnsi"/>
          <w:szCs w:val="22"/>
          <w:lang w:val="en-US"/>
        </w:rPr>
        <w:t>ANT_STATE (the antenna used for receive)," to "RX_ANTENNA,"</w:t>
      </w:r>
    </w:p>
    <w:p w:rsidR="00C4264E"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This corrects the range for use of RX_ANTENNA and TX_ANTENNA.</w:t>
      </w:r>
    </w:p>
    <w:p w:rsidR="003C73A2" w:rsidRPr="00A32DC4" w:rsidRDefault="00C4264E" w:rsidP="00C10560">
      <w:pPr>
        <w:pStyle w:val="ListParagraph"/>
        <w:numPr>
          <w:ilvl w:val="0"/>
          <w:numId w:val="22"/>
        </w:numPr>
        <w:ind w:left="1800"/>
        <w:rPr>
          <w:rFonts w:asciiTheme="minorHAnsi" w:hAnsiTheme="minorHAnsi"/>
          <w:szCs w:val="22"/>
          <w:lang w:val="en-US"/>
        </w:rPr>
      </w:pPr>
      <w:r w:rsidRPr="00A32DC4">
        <w:rPr>
          <w:rFonts w:asciiTheme="minorHAnsi" w:hAnsiTheme="minorHAnsi"/>
          <w:szCs w:val="22"/>
          <w:lang w:val="en-US"/>
        </w:rPr>
        <w:t>There are only 3 instances of ANT_STATE which is referenced as the receive antenna information, so the change to RX_ANTENNA is consistent.</w:t>
      </w:r>
    </w:p>
    <w:p w:rsidR="003C73A2" w:rsidRPr="00A32DC4" w:rsidRDefault="004C452F" w:rsidP="00B829EC">
      <w:pPr>
        <w:numPr>
          <w:ilvl w:val="3"/>
          <w:numId w:val="1"/>
        </w:numPr>
        <w:rPr>
          <w:rFonts w:asciiTheme="minorHAnsi" w:hAnsiTheme="minorHAnsi"/>
          <w:szCs w:val="22"/>
          <w:lang w:val="en-US"/>
        </w:rPr>
      </w:pPr>
      <w:r w:rsidRPr="00A32DC4">
        <w:rPr>
          <w:rFonts w:asciiTheme="minorHAnsi" w:hAnsiTheme="minorHAnsi"/>
          <w:szCs w:val="22"/>
          <w:lang w:val="en-US"/>
        </w:rPr>
        <w:t xml:space="preserve">No Objection </w:t>
      </w:r>
      <w:r w:rsidR="00C4264E" w:rsidRPr="00A32DC4">
        <w:rPr>
          <w:rFonts w:asciiTheme="minorHAnsi" w:hAnsiTheme="minorHAnsi"/>
          <w:szCs w:val="22"/>
          <w:lang w:val="en-US"/>
        </w:rPr>
        <w:t>Mark Ready for Motion</w:t>
      </w:r>
    </w:p>
    <w:p w:rsidR="00C326F9" w:rsidRPr="00A32DC4" w:rsidRDefault="00C326F9" w:rsidP="00C326F9">
      <w:pPr>
        <w:ind w:left="1728"/>
        <w:rPr>
          <w:rFonts w:asciiTheme="minorHAnsi" w:hAnsiTheme="minorHAnsi"/>
          <w:szCs w:val="22"/>
          <w:lang w:val="en-US"/>
        </w:rPr>
      </w:pPr>
    </w:p>
    <w:p w:rsidR="00B317AC" w:rsidRPr="00A32DC4" w:rsidRDefault="004C452F" w:rsidP="004C452F">
      <w:pPr>
        <w:numPr>
          <w:ilvl w:val="1"/>
          <w:numId w:val="1"/>
        </w:numPr>
        <w:rPr>
          <w:rFonts w:asciiTheme="minorHAnsi" w:hAnsiTheme="minorHAnsi"/>
          <w:szCs w:val="22"/>
          <w:lang w:val="en-US"/>
        </w:rPr>
      </w:pPr>
      <w:r w:rsidRPr="00A32DC4">
        <w:rPr>
          <w:rFonts w:asciiTheme="minorHAnsi" w:hAnsiTheme="minorHAnsi"/>
          <w:b/>
          <w:szCs w:val="22"/>
          <w:lang w:val="en-US"/>
        </w:rPr>
        <w:t>Review doc 11-17/1871r18</w:t>
      </w:r>
      <w:r w:rsidRPr="00A32DC4">
        <w:rPr>
          <w:rFonts w:asciiTheme="minorHAnsi" w:hAnsiTheme="minorHAnsi"/>
          <w:szCs w:val="22"/>
          <w:lang w:val="en-US"/>
        </w:rPr>
        <w:t xml:space="preserve"> Matthew Fisher</w:t>
      </w:r>
    </w:p>
    <w:p w:rsidR="004C452F" w:rsidRPr="00A32DC4" w:rsidRDefault="002B2F77" w:rsidP="004C452F">
      <w:pPr>
        <w:numPr>
          <w:ilvl w:val="2"/>
          <w:numId w:val="1"/>
        </w:numPr>
        <w:rPr>
          <w:rFonts w:asciiTheme="minorHAnsi" w:hAnsiTheme="minorHAnsi"/>
          <w:szCs w:val="22"/>
          <w:lang w:val="en-US"/>
        </w:rPr>
      </w:pPr>
      <w:hyperlink r:id="rId64" w:history="1">
        <w:r w:rsidR="004C452F" w:rsidRPr="00A32DC4">
          <w:rPr>
            <w:rStyle w:val="Hyperlink"/>
            <w:rFonts w:asciiTheme="minorHAnsi" w:hAnsiTheme="minorHAnsi"/>
            <w:szCs w:val="22"/>
            <w:lang w:val="en-US"/>
          </w:rPr>
          <w:t>https://mentor.ieee.org/802.11/dcn/17/11-17-1192-18-000m-cr-esp.docx</w:t>
        </w:r>
      </w:hyperlink>
    </w:p>
    <w:p w:rsidR="00B53F08" w:rsidRPr="00A32DC4" w:rsidRDefault="002B2F77" w:rsidP="004C452F">
      <w:pPr>
        <w:numPr>
          <w:ilvl w:val="2"/>
          <w:numId w:val="1"/>
        </w:numPr>
        <w:rPr>
          <w:rFonts w:asciiTheme="minorHAnsi" w:hAnsiTheme="minorHAnsi"/>
          <w:szCs w:val="22"/>
          <w:lang w:val="en-US"/>
        </w:rPr>
      </w:pPr>
      <w:hyperlink r:id="rId65" w:history="1">
        <w:r w:rsidR="004C452F" w:rsidRPr="00A32DC4">
          <w:rPr>
            <w:rStyle w:val="Hyperlink"/>
            <w:rFonts w:asciiTheme="minorHAnsi" w:hAnsiTheme="minorHAnsi"/>
            <w:szCs w:val="22"/>
            <w:lang w:val="en-US"/>
          </w:rPr>
          <w:t>https://mentor.ieee.org/802.11/dcn/17/11-17-1192-19-000m-cr-esp.docx</w:t>
        </w:r>
      </w:hyperlink>
    </w:p>
    <w:p w:rsidR="0074786E" w:rsidRPr="00A32DC4" w:rsidRDefault="0074786E" w:rsidP="0074786E">
      <w:pPr>
        <w:pStyle w:val="ListParagraph"/>
        <w:numPr>
          <w:ilvl w:val="2"/>
          <w:numId w:val="1"/>
        </w:numPr>
        <w:spacing w:after="160" w:line="256" w:lineRule="auto"/>
        <w:rPr>
          <w:rFonts w:asciiTheme="minorHAnsi" w:hAnsiTheme="minorHAnsi"/>
          <w:szCs w:val="22"/>
          <w:lang w:val="en-US"/>
        </w:rPr>
      </w:pPr>
      <w:r w:rsidRPr="00A32DC4">
        <w:rPr>
          <w:rFonts w:asciiTheme="minorHAnsi" w:hAnsiTheme="minorHAnsi"/>
          <w:szCs w:val="22"/>
        </w:rPr>
        <w:t xml:space="preserve">ESP </w:t>
      </w:r>
      <w:r w:rsidRPr="00A32DC4">
        <w:rPr>
          <w:rFonts w:asciiTheme="minorHAnsi" w:hAnsiTheme="minorHAnsi"/>
          <w:szCs w:val="22"/>
          <w:highlight w:val="green"/>
        </w:rPr>
        <w:t>CIDs 259, 251, 217, 216, 215, 214, 213, 212, 56, 55, 54, 31, 30</w:t>
      </w:r>
      <w:r w:rsidRPr="00A32DC4">
        <w:rPr>
          <w:rFonts w:asciiTheme="minorHAnsi" w:hAnsiTheme="minorHAnsi"/>
          <w:szCs w:val="22"/>
        </w:rPr>
        <w:t xml:space="preserve"> (MAC): 11-17/1192r18</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Matthew FISCHER presented this revision of the proposed changes.</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Listed changes since this was last reviewed by the TG (which was ~ r12).</w:t>
      </w:r>
    </w:p>
    <w:p w:rsidR="0074786E" w:rsidRPr="00A32DC4" w:rsidRDefault="0074786E" w:rsidP="00B20689">
      <w:pPr>
        <w:pStyle w:val="ListParagraph"/>
        <w:numPr>
          <w:ilvl w:val="4"/>
          <w:numId w:val="1"/>
        </w:numPr>
        <w:spacing w:after="160" w:line="256" w:lineRule="auto"/>
        <w:rPr>
          <w:rFonts w:asciiTheme="minorHAnsi" w:hAnsiTheme="minorHAnsi"/>
          <w:szCs w:val="22"/>
        </w:rPr>
      </w:pPr>
      <w:r w:rsidRPr="00A32DC4">
        <w:rPr>
          <w:rFonts w:asciiTheme="minorHAnsi" w:hAnsiTheme="minorHAnsi"/>
          <w:szCs w:val="22"/>
        </w:rPr>
        <w:t>R13 and r14 were minor editorial type changes.</w:t>
      </w:r>
    </w:p>
    <w:p w:rsidR="0074786E" w:rsidRPr="00A32DC4" w:rsidRDefault="0074786E" w:rsidP="00B20689">
      <w:pPr>
        <w:pStyle w:val="ListParagraph"/>
        <w:numPr>
          <w:ilvl w:val="4"/>
          <w:numId w:val="1"/>
        </w:numPr>
        <w:spacing w:after="160" w:line="256" w:lineRule="auto"/>
        <w:rPr>
          <w:rFonts w:asciiTheme="minorHAnsi" w:hAnsiTheme="minorHAnsi"/>
          <w:szCs w:val="22"/>
        </w:rPr>
      </w:pPr>
      <w:r w:rsidRPr="00A32DC4">
        <w:rPr>
          <w:rFonts w:asciiTheme="minorHAnsi" w:hAnsiTheme="minorHAnsi"/>
          <w:szCs w:val="22"/>
        </w:rPr>
        <w:t>R15 added explanation to comment resolutions that didn’t already have one.  Added a new MIB attribute for enablement/support of the Outbound direction.</w:t>
      </w:r>
    </w:p>
    <w:p w:rsidR="0074786E" w:rsidRPr="00A32DC4" w:rsidRDefault="0074786E" w:rsidP="00B20689">
      <w:pPr>
        <w:pStyle w:val="ListParagraph"/>
        <w:numPr>
          <w:ilvl w:val="4"/>
          <w:numId w:val="1"/>
        </w:numPr>
        <w:spacing w:after="160" w:line="256" w:lineRule="auto"/>
        <w:rPr>
          <w:rFonts w:asciiTheme="minorHAnsi" w:hAnsiTheme="minorHAnsi"/>
          <w:szCs w:val="22"/>
        </w:rPr>
      </w:pPr>
      <w:r w:rsidRPr="00A32DC4">
        <w:rPr>
          <w:rFonts w:asciiTheme="minorHAnsi" w:hAnsiTheme="minorHAnsi"/>
          <w:szCs w:val="22"/>
        </w:rPr>
        <w:t>R16 added more clarification about assumptions that are used to compute air time fraction values.  Added “optionally” to the inclusion of the Outbound element based on the MIB attribute being set.</w:t>
      </w:r>
    </w:p>
    <w:p w:rsidR="0074786E" w:rsidRPr="00A32DC4" w:rsidRDefault="0074786E" w:rsidP="00B20689">
      <w:pPr>
        <w:pStyle w:val="ListParagraph"/>
        <w:numPr>
          <w:ilvl w:val="4"/>
          <w:numId w:val="1"/>
        </w:numPr>
        <w:spacing w:after="160" w:line="256" w:lineRule="auto"/>
        <w:rPr>
          <w:rFonts w:asciiTheme="minorHAnsi" w:hAnsiTheme="minorHAnsi"/>
          <w:szCs w:val="22"/>
        </w:rPr>
      </w:pPr>
      <w:r w:rsidRPr="00A32DC4">
        <w:rPr>
          <w:rFonts w:asciiTheme="minorHAnsi" w:hAnsiTheme="minorHAnsi"/>
          <w:szCs w:val="22"/>
        </w:rPr>
        <w:t>Noticed that one place missed adding “Outbound” to the name of the MIB attribute, in Beacon frames.  Corrected, and posted an r19.</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R17 changed the assumptions mentioned above to be “should” instead of “are”.</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 xml:space="preserve">R18 changed the assumptions to be explicit about </w:t>
      </w:r>
    </w:p>
    <w:p w:rsidR="0074786E" w:rsidRPr="00A32DC4" w:rsidRDefault="0074786E" w:rsidP="00B20689">
      <w:pPr>
        <w:pStyle w:val="ListParagraph"/>
        <w:numPr>
          <w:ilvl w:val="2"/>
          <w:numId w:val="1"/>
        </w:numPr>
        <w:spacing w:after="160" w:line="256" w:lineRule="auto"/>
        <w:rPr>
          <w:rFonts w:asciiTheme="minorHAnsi" w:hAnsiTheme="minorHAnsi"/>
          <w:szCs w:val="22"/>
        </w:rPr>
      </w:pPr>
      <w:r w:rsidRPr="00A32DC4">
        <w:rPr>
          <w:rFonts w:asciiTheme="minorHAnsi" w:hAnsiTheme="minorHAnsi"/>
          <w:szCs w:val="22"/>
        </w:rPr>
        <w:t>Discussion:</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Do we have a definition of “Single User PPDU” in the context of the current baseline (prior to 11ax inclusion)?  A: Yes, there are existing uses.</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Why do we need the “Outbound Air Time Information field format”?  Can’t we directly say Outboard Air Time List field contains 0 to 4 Estimated Outbound Air Time Fraction?  We could, perhaps, but this is not incorrect as is.</w:t>
      </w:r>
    </w:p>
    <w:p w:rsidR="00B20689" w:rsidRPr="00A32DC4" w:rsidRDefault="0074786E" w:rsidP="00B20689">
      <w:pPr>
        <w:pStyle w:val="ListParagraph"/>
        <w:numPr>
          <w:ilvl w:val="2"/>
          <w:numId w:val="1"/>
        </w:numPr>
        <w:spacing w:after="160" w:line="256" w:lineRule="auto"/>
        <w:rPr>
          <w:rFonts w:asciiTheme="minorHAnsi" w:hAnsiTheme="minorHAnsi"/>
          <w:b/>
          <w:szCs w:val="22"/>
        </w:rPr>
      </w:pPr>
      <w:r w:rsidRPr="00A32DC4">
        <w:rPr>
          <w:rFonts w:asciiTheme="minorHAnsi" w:hAnsiTheme="minorHAnsi"/>
          <w:b/>
          <w:color w:val="C00000"/>
          <w:szCs w:val="22"/>
        </w:rPr>
        <w:t xml:space="preserve">Motion #37 </w:t>
      </w:r>
      <w:r w:rsidR="00B20689" w:rsidRPr="00A32DC4">
        <w:rPr>
          <w:rFonts w:asciiTheme="minorHAnsi" w:hAnsiTheme="minorHAnsi"/>
          <w:b/>
          <w:szCs w:val="22"/>
        </w:rPr>
        <w:t>–</w:t>
      </w:r>
      <w:r w:rsidRPr="00A32DC4">
        <w:rPr>
          <w:rFonts w:asciiTheme="minorHAnsi" w:hAnsiTheme="minorHAnsi"/>
          <w:b/>
          <w:szCs w:val="22"/>
        </w:rPr>
        <w:t xml:space="preserve"> </w:t>
      </w:r>
      <w:r w:rsidR="00B20689" w:rsidRPr="00A32DC4">
        <w:rPr>
          <w:rFonts w:asciiTheme="minorHAnsi" w:hAnsiTheme="minorHAnsi"/>
          <w:b/>
          <w:szCs w:val="22"/>
        </w:rPr>
        <w:t>ESP CIDs</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 xml:space="preserve">Resolve CIDs 259, 251, 217, 216, 215, 214, 213, 212, 56, 55, 54, 31, 30 as indicated in </w:t>
      </w:r>
      <w:r w:rsidR="00A32DC4">
        <w:rPr>
          <w:rFonts w:asciiTheme="minorHAnsi" w:hAnsiTheme="minorHAnsi"/>
          <w:szCs w:val="22"/>
        </w:rPr>
        <w:t>11-17/1192r19:  &lt;</w:t>
      </w:r>
      <w:hyperlink r:id="rId66" w:history="1">
        <w:r w:rsidRPr="00A32DC4">
          <w:rPr>
            <w:rStyle w:val="Hyperlink"/>
            <w:rFonts w:asciiTheme="minorHAnsi" w:hAnsiTheme="minorHAnsi"/>
            <w:szCs w:val="22"/>
          </w:rPr>
          <w:t>https://mentor.ieee.org/802.11/dcn/17/11-17-1192-19-000m-cr-esp.docx</w:t>
        </w:r>
      </w:hyperlink>
      <w:r w:rsidR="00A32DC4">
        <w:rPr>
          <w:rStyle w:val="Hyperlink"/>
          <w:rFonts w:asciiTheme="minorHAnsi" w:hAnsiTheme="minorHAnsi"/>
          <w:szCs w:val="22"/>
        </w:rPr>
        <w:t>&gt;</w:t>
      </w:r>
      <w:r w:rsidRPr="00A32DC4">
        <w:rPr>
          <w:rFonts w:asciiTheme="minorHAnsi" w:hAnsiTheme="minorHAnsi"/>
          <w:szCs w:val="22"/>
        </w:rPr>
        <w:t xml:space="preserve"> </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 xml:space="preserve">Moved: Matthew </w:t>
      </w:r>
      <w:r w:rsidR="00B20689" w:rsidRPr="00A32DC4">
        <w:rPr>
          <w:rFonts w:asciiTheme="minorHAnsi" w:hAnsiTheme="minorHAnsi"/>
          <w:szCs w:val="22"/>
        </w:rPr>
        <w:t xml:space="preserve">FISCHER     </w:t>
      </w:r>
      <w:r w:rsidRPr="00A32DC4">
        <w:rPr>
          <w:rFonts w:asciiTheme="minorHAnsi" w:hAnsiTheme="minorHAnsi"/>
          <w:szCs w:val="22"/>
        </w:rPr>
        <w:t xml:space="preserve">Seconded:  Mike </w:t>
      </w:r>
      <w:r w:rsidR="00B20689" w:rsidRPr="00A32DC4">
        <w:rPr>
          <w:rFonts w:asciiTheme="minorHAnsi" w:hAnsiTheme="minorHAnsi"/>
          <w:szCs w:val="22"/>
        </w:rPr>
        <w:t>MONTEMURRO</w:t>
      </w:r>
    </w:p>
    <w:p w:rsidR="0074786E" w:rsidRPr="00A32DC4" w:rsidRDefault="00B20689"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lastRenderedPageBreak/>
        <w:t>Discussion</w:t>
      </w:r>
      <w:r w:rsidR="0074786E" w:rsidRPr="00A32DC4">
        <w:rPr>
          <w:rFonts w:asciiTheme="minorHAnsi" w:hAnsiTheme="minorHAnsi"/>
          <w:szCs w:val="22"/>
        </w:rPr>
        <w:t>:</w:t>
      </w:r>
    </w:p>
    <w:p w:rsidR="0074786E" w:rsidRPr="00A32DC4" w:rsidRDefault="0074786E" w:rsidP="00B20689">
      <w:pPr>
        <w:pStyle w:val="ListParagraph"/>
        <w:numPr>
          <w:ilvl w:val="4"/>
          <w:numId w:val="1"/>
        </w:numPr>
        <w:spacing w:after="160" w:line="256" w:lineRule="auto"/>
        <w:rPr>
          <w:rFonts w:asciiTheme="minorHAnsi" w:hAnsiTheme="minorHAnsi"/>
          <w:szCs w:val="22"/>
        </w:rPr>
      </w:pPr>
      <w:r w:rsidRPr="00A32DC4">
        <w:rPr>
          <w:rFonts w:asciiTheme="minorHAnsi" w:hAnsiTheme="minorHAnsi"/>
          <w:szCs w:val="22"/>
        </w:rPr>
        <w:t>Don’t think this this really addresses the concerns in the comments.  It still is not clear how to get this parameter/element correct, or how to use it.</w:t>
      </w:r>
    </w:p>
    <w:p w:rsidR="0074786E" w:rsidRPr="00A32DC4" w:rsidRDefault="0074786E" w:rsidP="00B20689">
      <w:pPr>
        <w:pStyle w:val="ListParagraph"/>
        <w:numPr>
          <w:ilvl w:val="4"/>
          <w:numId w:val="1"/>
        </w:numPr>
        <w:spacing w:after="160" w:line="256" w:lineRule="auto"/>
        <w:rPr>
          <w:rFonts w:asciiTheme="minorHAnsi" w:hAnsiTheme="minorHAnsi"/>
          <w:szCs w:val="22"/>
        </w:rPr>
      </w:pPr>
      <w:r w:rsidRPr="00A32DC4">
        <w:rPr>
          <w:rFonts w:asciiTheme="minorHAnsi" w:hAnsiTheme="minorHAnsi"/>
          <w:szCs w:val="22"/>
        </w:rPr>
        <w:t>Others felt these improvements were good, and sufficient.</w:t>
      </w:r>
    </w:p>
    <w:p w:rsidR="00D15E6A" w:rsidRPr="00A32DC4" w:rsidRDefault="00D15E6A" w:rsidP="00D15E6A">
      <w:pPr>
        <w:pStyle w:val="ListParagraph"/>
        <w:numPr>
          <w:ilvl w:val="3"/>
          <w:numId w:val="1"/>
        </w:numPr>
        <w:spacing w:after="160" w:line="256" w:lineRule="auto"/>
        <w:rPr>
          <w:rFonts w:asciiTheme="minorHAnsi" w:hAnsiTheme="minorHAnsi"/>
          <w:b/>
          <w:szCs w:val="22"/>
        </w:rPr>
      </w:pPr>
      <w:r w:rsidRPr="00A32DC4">
        <w:rPr>
          <w:rFonts w:asciiTheme="minorHAnsi" w:hAnsiTheme="minorHAnsi"/>
          <w:b/>
          <w:szCs w:val="22"/>
        </w:rPr>
        <w:t>Result of M</w:t>
      </w:r>
      <w:r w:rsidR="0074786E" w:rsidRPr="00A32DC4">
        <w:rPr>
          <w:rFonts w:asciiTheme="minorHAnsi" w:hAnsiTheme="minorHAnsi"/>
          <w:b/>
          <w:szCs w:val="22"/>
        </w:rPr>
        <w:t>otion</w:t>
      </w:r>
      <w:r w:rsidR="00B20689" w:rsidRPr="00A32DC4">
        <w:rPr>
          <w:rFonts w:asciiTheme="minorHAnsi" w:hAnsiTheme="minorHAnsi"/>
          <w:b/>
          <w:szCs w:val="22"/>
        </w:rPr>
        <w:t xml:space="preserve"> #37</w:t>
      </w:r>
      <w:r w:rsidR="0074786E" w:rsidRPr="00A32DC4">
        <w:rPr>
          <w:rFonts w:asciiTheme="minorHAnsi" w:hAnsiTheme="minorHAnsi"/>
          <w:b/>
          <w:szCs w:val="22"/>
        </w:rPr>
        <w:t>: Yes: 7 No: 5 Abstain: 8. Motion FAILS.</w:t>
      </w:r>
    </w:p>
    <w:p w:rsidR="00D15E6A" w:rsidRPr="00A32DC4" w:rsidRDefault="0074786E" w:rsidP="00B20689">
      <w:pPr>
        <w:pStyle w:val="ListParagraph"/>
        <w:numPr>
          <w:ilvl w:val="2"/>
          <w:numId w:val="1"/>
        </w:numPr>
        <w:spacing w:after="160" w:line="256" w:lineRule="auto"/>
        <w:rPr>
          <w:rFonts w:asciiTheme="minorHAnsi" w:hAnsiTheme="minorHAnsi"/>
          <w:szCs w:val="22"/>
        </w:rPr>
      </w:pPr>
      <w:r w:rsidRPr="00A32DC4">
        <w:rPr>
          <w:rFonts w:asciiTheme="minorHAnsi" w:hAnsiTheme="minorHAnsi"/>
          <w:b/>
          <w:color w:val="C00000"/>
          <w:szCs w:val="22"/>
        </w:rPr>
        <w:t xml:space="preserve">Motion #38 </w:t>
      </w:r>
      <w:r w:rsidR="00D15E6A" w:rsidRPr="00A32DC4">
        <w:rPr>
          <w:rFonts w:asciiTheme="minorHAnsi" w:hAnsiTheme="minorHAnsi"/>
          <w:b/>
          <w:szCs w:val="22"/>
        </w:rPr>
        <w:t>–</w:t>
      </w:r>
      <w:r w:rsidRPr="00A32DC4">
        <w:rPr>
          <w:rFonts w:asciiTheme="minorHAnsi" w:hAnsiTheme="minorHAnsi"/>
          <w:b/>
          <w:szCs w:val="22"/>
        </w:rPr>
        <w:t xml:space="preserve"> </w:t>
      </w:r>
      <w:r w:rsidR="00D15E6A" w:rsidRPr="00A32DC4">
        <w:rPr>
          <w:rFonts w:asciiTheme="minorHAnsi" w:hAnsiTheme="minorHAnsi"/>
          <w:b/>
          <w:szCs w:val="22"/>
        </w:rPr>
        <w:t>ESP CIDs</w:t>
      </w:r>
    </w:p>
    <w:p w:rsidR="0074786E" w:rsidRPr="00A32DC4" w:rsidRDefault="0074786E" w:rsidP="00D15E6A">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 xml:space="preserve">Resolve CIDs 259, 251, 217, 216, 215, 214, 213, 212, 56, 55, 54, 31, 30 as “Rejected”, the TG considered document </w:t>
      </w:r>
      <w:r w:rsidR="00A32DC4">
        <w:rPr>
          <w:rFonts w:asciiTheme="minorHAnsi" w:hAnsiTheme="minorHAnsi"/>
          <w:szCs w:val="22"/>
        </w:rPr>
        <w:t>11-17/1192r19: &lt;</w:t>
      </w:r>
      <w:hyperlink r:id="rId67" w:history="1">
        <w:r w:rsidRPr="00A32DC4">
          <w:rPr>
            <w:rStyle w:val="Hyperlink"/>
            <w:rFonts w:asciiTheme="minorHAnsi" w:hAnsiTheme="minorHAnsi"/>
            <w:szCs w:val="22"/>
          </w:rPr>
          <w:t>https://mentor.ieee.org/802.11/dcn/17/11-17-1192-19-000m-cr-esp.docx</w:t>
        </w:r>
      </w:hyperlink>
      <w:r w:rsidR="00A32DC4">
        <w:rPr>
          <w:rStyle w:val="Hyperlink"/>
          <w:rFonts w:asciiTheme="minorHAnsi" w:hAnsiTheme="minorHAnsi"/>
          <w:szCs w:val="22"/>
        </w:rPr>
        <w:t>&gt;</w:t>
      </w:r>
      <w:r w:rsidRPr="00A32DC4">
        <w:rPr>
          <w:rFonts w:asciiTheme="minorHAnsi" w:hAnsiTheme="minorHAnsi"/>
          <w:szCs w:val="22"/>
        </w:rPr>
        <w:t xml:space="preserve"> to address the comments and did not come to a consensus to adopt the proposed changes.</w:t>
      </w:r>
    </w:p>
    <w:p w:rsidR="0074786E" w:rsidRPr="00A32DC4" w:rsidRDefault="0074786E" w:rsidP="00B20689">
      <w:pPr>
        <w:pStyle w:val="ListParagraph"/>
        <w:numPr>
          <w:ilvl w:val="3"/>
          <w:numId w:val="1"/>
        </w:numPr>
        <w:spacing w:after="160" w:line="256" w:lineRule="auto"/>
        <w:rPr>
          <w:rFonts w:asciiTheme="minorHAnsi" w:hAnsiTheme="minorHAnsi"/>
          <w:szCs w:val="22"/>
        </w:rPr>
      </w:pPr>
      <w:r w:rsidRPr="00A32DC4">
        <w:rPr>
          <w:rFonts w:asciiTheme="minorHAnsi" w:hAnsiTheme="minorHAnsi"/>
          <w:szCs w:val="22"/>
        </w:rPr>
        <w:t xml:space="preserve">Moved: Robert </w:t>
      </w:r>
      <w:r w:rsidR="008E724B" w:rsidRPr="00A32DC4">
        <w:rPr>
          <w:rFonts w:asciiTheme="minorHAnsi" w:hAnsiTheme="minorHAnsi"/>
          <w:szCs w:val="22"/>
        </w:rPr>
        <w:t xml:space="preserve">STACEY </w:t>
      </w:r>
      <w:r w:rsidR="00B20689" w:rsidRPr="00A32DC4">
        <w:rPr>
          <w:rFonts w:asciiTheme="minorHAnsi" w:hAnsiTheme="minorHAnsi"/>
          <w:szCs w:val="22"/>
        </w:rPr>
        <w:t>Seconded</w:t>
      </w:r>
      <w:r w:rsidRPr="00A32DC4">
        <w:rPr>
          <w:rFonts w:asciiTheme="minorHAnsi" w:hAnsiTheme="minorHAnsi"/>
          <w:szCs w:val="22"/>
        </w:rPr>
        <w:t xml:space="preserve">:  Stephen </w:t>
      </w:r>
      <w:r w:rsidR="008E724B" w:rsidRPr="00A32DC4">
        <w:rPr>
          <w:rFonts w:asciiTheme="minorHAnsi" w:hAnsiTheme="minorHAnsi"/>
          <w:szCs w:val="22"/>
        </w:rPr>
        <w:t>MCCANN</w:t>
      </w:r>
    </w:p>
    <w:p w:rsidR="00C326F9" w:rsidRPr="00A32DC4" w:rsidRDefault="0074786E" w:rsidP="00C326F9">
      <w:pPr>
        <w:pStyle w:val="ListParagraph"/>
        <w:numPr>
          <w:ilvl w:val="3"/>
          <w:numId w:val="1"/>
        </w:numPr>
        <w:spacing w:after="160" w:line="256" w:lineRule="auto"/>
        <w:rPr>
          <w:rFonts w:asciiTheme="minorHAnsi" w:hAnsiTheme="minorHAnsi"/>
          <w:szCs w:val="22"/>
          <w:lang w:val="en-US"/>
        </w:rPr>
      </w:pPr>
      <w:r w:rsidRPr="00A32DC4">
        <w:rPr>
          <w:rFonts w:asciiTheme="minorHAnsi" w:hAnsiTheme="minorHAnsi"/>
          <w:szCs w:val="22"/>
        </w:rPr>
        <w:t>No discussion</w:t>
      </w:r>
    </w:p>
    <w:p w:rsidR="0074786E" w:rsidRPr="00A32DC4" w:rsidRDefault="00C326F9" w:rsidP="00C326F9">
      <w:pPr>
        <w:pStyle w:val="ListParagraph"/>
        <w:numPr>
          <w:ilvl w:val="3"/>
          <w:numId w:val="1"/>
        </w:numPr>
        <w:spacing w:line="256" w:lineRule="auto"/>
        <w:rPr>
          <w:rFonts w:asciiTheme="minorHAnsi" w:hAnsiTheme="minorHAnsi"/>
          <w:szCs w:val="22"/>
          <w:lang w:val="en-US"/>
        </w:rPr>
      </w:pPr>
      <w:r w:rsidRPr="00A32DC4">
        <w:rPr>
          <w:rFonts w:asciiTheme="minorHAnsi" w:hAnsiTheme="minorHAnsi"/>
          <w:b/>
          <w:szCs w:val="22"/>
        </w:rPr>
        <w:t>Result of M</w:t>
      </w:r>
      <w:r w:rsidR="0074786E" w:rsidRPr="00A32DC4">
        <w:rPr>
          <w:rFonts w:asciiTheme="minorHAnsi" w:hAnsiTheme="minorHAnsi"/>
          <w:b/>
          <w:szCs w:val="22"/>
        </w:rPr>
        <w:t>otion</w:t>
      </w:r>
      <w:r w:rsidRPr="00A32DC4">
        <w:rPr>
          <w:rFonts w:asciiTheme="minorHAnsi" w:hAnsiTheme="minorHAnsi"/>
          <w:b/>
          <w:szCs w:val="22"/>
        </w:rPr>
        <w:t xml:space="preserve"> #38</w:t>
      </w:r>
      <w:r w:rsidR="0074786E" w:rsidRPr="00A32DC4">
        <w:rPr>
          <w:rFonts w:asciiTheme="minorHAnsi" w:hAnsiTheme="minorHAnsi"/>
          <w:b/>
          <w:szCs w:val="22"/>
        </w:rPr>
        <w:t>: Yes: 9 No: 2 Abstain: 7. Motion PASSES.</w:t>
      </w:r>
    </w:p>
    <w:p w:rsidR="0074786E" w:rsidRPr="00A32DC4" w:rsidRDefault="0074786E" w:rsidP="00C326F9">
      <w:pPr>
        <w:ind w:left="792"/>
        <w:rPr>
          <w:rFonts w:asciiTheme="minorHAnsi" w:hAnsiTheme="minorHAnsi"/>
          <w:szCs w:val="22"/>
          <w:lang w:val="en-US"/>
        </w:rPr>
      </w:pPr>
    </w:p>
    <w:p w:rsidR="004C452F" w:rsidRPr="00A32DC4" w:rsidRDefault="004C452F" w:rsidP="004C452F">
      <w:pPr>
        <w:numPr>
          <w:ilvl w:val="1"/>
          <w:numId w:val="1"/>
        </w:numPr>
        <w:rPr>
          <w:rFonts w:asciiTheme="minorHAnsi" w:hAnsiTheme="minorHAnsi"/>
          <w:szCs w:val="22"/>
          <w:lang w:val="en-US"/>
        </w:rPr>
      </w:pPr>
      <w:r w:rsidRPr="00A32DC4">
        <w:rPr>
          <w:rFonts w:asciiTheme="minorHAnsi" w:hAnsiTheme="minorHAnsi"/>
          <w:b/>
          <w:szCs w:val="22"/>
          <w:lang w:val="en-US"/>
        </w:rPr>
        <w:t>Review Document 11-17/171r2</w:t>
      </w:r>
      <w:r w:rsidRPr="00A32DC4">
        <w:rPr>
          <w:rFonts w:asciiTheme="minorHAnsi" w:hAnsiTheme="minorHAnsi"/>
          <w:szCs w:val="22"/>
          <w:lang w:val="en-US"/>
        </w:rPr>
        <w:t xml:space="preserve"> Chris HANSEN</w:t>
      </w:r>
    </w:p>
    <w:p w:rsidR="00B53F08" w:rsidRPr="00A32DC4" w:rsidRDefault="00FD46D3" w:rsidP="00FD46D3">
      <w:pPr>
        <w:numPr>
          <w:ilvl w:val="2"/>
          <w:numId w:val="1"/>
        </w:numPr>
        <w:rPr>
          <w:rFonts w:asciiTheme="minorHAnsi" w:hAnsiTheme="minorHAnsi"/>
          <w:szCs w:val="22"/>
          <w:lang w:val="en-US"/>
        </w:rPr>
      </w:pPr>
      <w:r w:rsidRPr="00A32DC4">
        <w:rPr>
          <w:rFonts w:asciiTheme="minorHAnsi" w:hAnsiTheme="minorHAnsi"/>
          <w:szCs w:val="22"/>
          <w:lang w:val="en-US"/>
        </w:rPr>
        <w:t xml:space="preserve"> </w:t>
      </w:r>
      <w:hyperlink r:id="rId68" w:history="1">
        <w:r w:rsidRPr="00A32DC4">
          <w:rPr>
            <w:rStyle w:val="Hyperlink"/>
            <w:rFonts w:asciiTheme="minorHAnsi" w:hAnsiTheme="minorHAnsi"/>
            <w:szCs w:val="22"/>
            <w:lang w:val="en-US"/>
          </w:rPr>
          <w:t>https://mentor.ieee.org/802.11/dcn/18/11-18-0171-02-000m-vendor-specific-request.docx</w:t>
        </w:r>
      </w:hyperlink>
      <w:r w:rsidRPr="00A32DC4">
        <w:rPr>
          <w:rFonts w:asciiTheme="minorHAnsi" w:hAnsiTheme="minorHAnsi"/>
          <w:szCs w:val="22"/>
          <w:lang w:val="en-US"/>
        </w:rPr>
        <w:t xml:space="preserve"> </w:t>
      </w:r>
    </w:p>
    <w:p w:rsidR="00FD46D3" w:rsidRPr="00A32DC4" w:rsidRDefault="00FD46D3" w:rsidP="00FD46D3">
      <w:pPr>
        <w:numPr>
          <w:ilvl w:val="2"/>
          <w:numId w:val="1"/>
        </w:numPr>
        <w:rPr>
          <w:rFonts w:asciiTheme="minorHAnsi" w:hAnsiTheme="minorHAnsi"/>
          <w:szCs w:val="22"/>
          <w:lang w:val="en-US"/>
        </w:rPr>
      </w:pPr>
      <w:r w:rsidRPr="00A32DC4">
        <w:rPr>
          <w:rFonts w:asciiTheme="minorHAnsi" w:hAnsiTheme="minorHAnsi"/>
          <w:szCs w:val="22"/>
          <w:lang w:val="en-US"/>
        </w:rPr>
        <w:t>Reviewed the changes from yesterday</w:t>
      </w:r>
    </w:p>
    <w:p w:rsidR="00FD46D3" w:rsidRPr="00A32DC4" w:rsidRDefault="00FD46D3" w:rsidP="00FD46D3">
      <w:pPr>
        <w:numPr>
          <w:ilvl w:val="2"/>
          <w:numId w:val="1"/>
        </w:numPr>
        <w:rPr>
          <w:rFonts w:asciiTheme="minorHAnsi" w:hAnsiTheme="minorHAnsi"/>
          <w:szCs w:val="22"/>
          <w:lang w:val="en-US"/>
        </w:rPr>
      </w:pPr>
      <w:r w:rsidRPr="00A32DC4">
        <w:rPr>
          <w:rFonts w:asciiTheme="minorHAnsi" w:hAnsiTheme="minorHAnsi"/>
          <w:szCs w:val="22"/>
          <w:lang w:val="en-US"/>
        </w:rPr>
        <w:t>These changes are relative to Draft 0.5</w:t>
      </w:r>
    </w:p>
    <w:p w:rsidR="00FD46D3" w:rsidRPr="00A32DC4" w:rsidRDefault="00FD46D3" w:rsidP="00FD46D3">
      <w:pPr>
        <w:numPr>
          <w:ilvl w:val="2"/>
          <w:numId w:val="1"/>
        </w:numPr>
        <w:rPr>
          <w:rFonts w:asciiTheme="minorHAnsi" w:hAnsiTheme="minorHAnsi"/>
          <w:b/>
          <w:szCs w:val="22"/>
          <w:lang w:val="en-US"/>
        </w:rPr>
      </w:pPr>
      <w:r w:rsidRPr="00A32DC4">
        <w:rPr>
          <w:rFonts w:asciiTheme="minorHAnsi" w:hAnsiTheme="minorHAnsi"/>
          <w:b/>
          <w:color w:val="C00000"/>
          <w:szCs w:val="22"/>
          <w:lang w:val="en-US"/>
        </w:rPr>
        <w:t xml:space="preserve">Motion #39 </w:t>
      </w:r>
      <w:r w:rsidRPr="00A32DC4">
        <w:rPr>
          <w:rFonts w:asciiTheme="minorHAnsi" w:hAnsiTheme="minorHAnsi"/>
          <w:b/>
          <w:szCs w:val="22"/>
          <w:lang w:val="en-US"/>
        </w:rPr>
        <w:t>Vendor Specific Request</w:t>
      </w:r>
    </w:p>
    <w:p w:rsidR="00FD46D3" w:rsidRPr="00A32DC4" w:rsidRDefault="00FD46D3" w:rsidP="00FD46D3">
      <w:pPr>
        <w:numPr>
          <w:ilvl w:val="3"/>
          <w:numId w:val="1"/>
        </w:numPr>
        <w:rPr>
          <w:rFonts w:asciiTheme="minorHAnsi" w:hAnsiTheme="minorHAnsi"/>
          <w:szCs w:val="22"/>
          <w:lang w:val="en-US"/>
        </w:rPr>
      </w:pPr>
      <w:r w:rsidRPr="00A32DC4">
        <w:rPr>
          <w:rFonts w:asciiTheme="minorHAnsi" w:hAnsiTheme="minorHAnsi"/>
          <w:szCs w:val="22"/>
          <w:lang w:val="en-US"/>
        </w:rPr>
        <w:t xml:space="preserve">Resolve CIDs 5 and 7 as “Revised”, “Incorporate the text changes in </w:t>
      </w:r>
      <w:hyperlink r:id="rId69" w:history="1">
        <w:r w:rsidRPr="00A32DC4">
          <w:rPr>
            <w:rStyle w:val="Hyperlink"/>
            <w:rFonts w:asciiTheme="minorHAnsi" w:hAnsiTheme="minorHAnsi"/>
            <w:szCs w:val="22"/>
            <w:lang w:val="en-US"/>
          </w:rPr>
          <w:t>https://mentor.ieee.org/802.11/dcn/18/11-18-0171-02-000m-vendor-specific-request.docx</w:t>
        </w:r>
      </w:hyperlink>
      <w:r w:rsidRPr="00A32DC4">
        <w:rPr>
          <w:rFonts w:asciiTheme="minorHAnsi" w:hAnsiTheme="minorHAnsi"/>
          <w:szCs w:val="22"/>
          <w:lang w:val="en-US"/>
        </w:rPr>
        <w:t>. These changes (relative to D0.5) introduce a new vendor Specific request element.</w:t>
      </w:r>
    </w:p>
    <w:p w:rsidR="00FD46D3" w:rsidRPr="00A32DC4" w:rsidRDefault="00FD46D3" w:rsidP="00FD46D3">
      <w:pPr>
        <w:numPr>
          <w:ilvl w:val="3"/>
          <w:numId w:val="1"/>
        </w:numPr>
        <w:rPr>
          <w:rFonts w:asciiTheme="minorHAnsi" w:hAnsiTheme="minorHAnsi"/>
          <w:szCs w:val="22"/>
          <w:lang w:val="en-US"/>
        </w:rPr>
      </w:pPr>
      <w:r w:rsidRPr="00A32DC4">
        <w:rPr>
          <w:rFonts w:asciiTheme="minorHAnsi" w:hAnsiTheme="minorHAnsi"/>
          <w:szCs w:val="22"/>
          <w:lang w:val="en-US"/>
        </w:rPr>
        <w:t>Moved Chris</w:t>
      </w:r>
      <w:r w:rsidR="008E724B" w:rsidRPr="00A32DC4">
        <w:rPr>
          <w:rFonts w:asciiTheme="minorHAnsi" w:hAnsiTheme="minorHAnsi"/>
          <w:szCs w:val="22"/>
          <w:lang w:val="en-US"/>
        </w:rPr>
        <w:t xml:space="preserve"> HANSEN</w:t>
      </w:r>
      <w:r w:rsidRPr="00A32DC4">
        <w:rPr>
          <w:rFonts w:asciiTheme="minorHAnsi" w:hAnsiTheme="minorHAnsi"/>
          <w:szCs w:val="22"/>
          <w:lang w:val="en-US"/>
        </w:rPr>
        <w:t xml:space="preserve"> 2</w:t>
      </w:r>
      <w:r w:rsidRPr="00A32DC4">
        <w:rPr>
          <w:rFonts w:asciiTheme="minorHAnsi" w:hAnsiTheme="minorHAnsi"/>
          <w:szCs w:val="22"/>
          <w:vertAlign w:val="superscript"/>
          <w:lang w:val="en-US"/>
        </w:rPr>
        <w:t>nd</w:t>
      </w:r>
      <w:r w:rsidRPr="00A32DC4">
        <w:rPr>
          <w:rFonts w:asciiTheme="minorHAnsi" w:hAnsiTheme="minorHAnsi"/>
          <w:szCs w:val="22"/>
          <w:lang w:val="en-US"/>
        </w:rPr>
        <w:t xml:space="preserve">: </w:t>
      </w:r>
      <w:r w:rsidR="00D15E6A" w:rsidRPr="00A32DC4">
        <w:rPr>
          <w:rFonts w:asciiTheme="minorHAnsi" w:hAnsiTheme="minorHAnsi"/>
          <w:szCs w:val="22"/>
          <w:lang w:val="en-US"/>
        </w:rPr>
        <w:t>Jouni MALINEN</w:t>
      </w:r>
    </w:p>
    <w:p w:rsidR="00FD46D3" w:rsidRPr="00A32DC4" w:rsidRDefault="00FD46D3" w:rsidP="00FD46D3">
      <w:pPr>
        <w:numPr>
          <w:ilvl w:val="3"/>
          <w:numId w:val="1"/>
        </w:numPr>
        <w:rPr>
          <w:rFonts w:asciiTheme="minorHAnsi" w:hAnsiTheme="minorHAnsi"/>
          <w:szCs w:val="22"/>
          <w:lang w:val="en-US"/>
        </w:rPr>
      </w:pPr>
      <w:r w:rsidRPr="00A32DC4">
        <w:rPr>
          <w:rFonts w:asciiTheme="minorHAnsi" w:hAnsiTheme="minorHAnsi"/>
          <w:b/>
          <w:szCs w:val="22"/>
          <w:lang w:val="en-US"/>
        </w:rPr>
        <w:t>Results</w:t>
      </w:r>
      <w:r w:rsidR="00C326F9" w:rsidRPr="00A32DC4">
        <w:rPr>
          <w:rFonts w:asciiTheme="minorHAnsi" w:hAnsiTheme="minorHAnsi"/>
          <w:b/>
          <w:szCs w:val="22"/>
          <w:lang w:val="en-US"/>
        </w:rPr>
        <w:t xml:space="preserve"> of Motion #39</w:t>
      </w:r>
      <w:r w:rsidRPr="00A32DC4">
        <w:rPr>
          <w:rFonts w:asciiTheme="minorHAnsi" w:hAnsiTheme="minorHAnsi"/>
          <w:szCs w:val="22"/>
          <w:lang w:val="en-US"/>
        </w:rPr>
        <w:t>: Unanimous consent</w:t>
      </w:r>
    </w:p>
    <w:p w:rsidR="00FD46D3" w:rsidRPr="00A32DC4" w:rsidRDefault="00FD46D3" w:rsidP="00C326F9">
      <w:pPr>
        <w:ind w:left="1080"/>
        <w:rPr>
          <w:rFonts w:asciiTheme="minorHAnsi" w:hAnsiTheme="minorHAnsi"/>
          <w:szCs w:val="22"/>
          <w:lang w:val="en-US"/>
        </w:rPr>
      </w:pPr>
    </w:p>
    <w:p w:rsidR="00FD46D3" w:rsidRPr="00A32DC4" w:rsidRDefault="00FD46D3" w:rsidP="00FD46D3">
      <w:pPr>
        <w:numPr>
          <w:ilvl w:val="1"/>
          <w:numId w:val="1"/>
        </w:numPr>
        <w:rPr>
          <w:rFonts w:asciiTheme="minorHAnsi" w:hAnsiTheme="minorHAnsi"/>
          <w:b/>
          <w:szCs w:val="22"/>
          <w:lang w:val="en-US"/>
        </w:rPr>
      </w:pPr>
      <w:r w:rsidRPr="00A32DC4">
        <w:rPr>
          <w:rFonts w:asciiTheme="minorHAnsi" w:hAnsiTheme="minorHAnsi"/>
          <w:b/>
          <w:color w:val="C00000"/>
          <w:szCs w:val="22"/>
          <w:lang w:val="en-US"/>
        </w:rPr>
        <w:t xml:space="preserve">Motion #40 </w:t>
      </w:r>
      <w:r w:rsidRPr="00A32DC4">
        <w:rPr>
          <w:rFonts w:asciiTheme="minorHAnsi" w:hAnsiTheme="minorHAnsi"/>
          <w:b/>
          <w:szCs w:val="22"/>
        </w:rPr>
        <w:t>CSA with channel switch time announcement</w:t>
      </w:r>
    </w:p>
    <w:p w:rsidR="00FD46D3" w:rsidRPr="00A32DC4" w:rsidRDefault="00FD46D3" w:rsidP="00FD46D3">
      <w:pPr>
        <w:numPr>
          <w:ilvl w:val="2"/>
          <w:numId w:val="1"/>
        </w:numPr>
        <w:rPr>
          <w:rFonts w:asciiTheme="minorHAnsi" w:hAnsiTheme="minorHAnsi"/>
          <w:szCs w:val="22"/>
          <w:lang w:val="en-US"/>
        </w:rPr>
      </w:pPr>
      <w:r w:rsidRPr="00A32DC4">
        <w:rPr>
          <w:rFonts w:asciiTheme="minorHAnsi" w:hAnsiTheme="minorHAnsi"/>
          <w:szCs w:val="22"/>
          <w:lang w:val="en-US"/>
        </w:rPr>
        <w:t xml:space="preserve">Incorporate the text changes indicated in </w:t>
      </w:r>
      <w:hyperlink r:id="rId70" w:history="1">
        <w:r w:rsidRPr="00A32DC4">
          <w:rPr>
            <w:rStyle w:val="Hyperlink"/>
            <w:rFonts w:asciiTheme="minorHAnsi" w:hAnsiTheme="minorHAnsi"/>
            <w:szCs w:val="22"/>
            <w:lang w:val="en-US"/>
          </w:rPr>
          <w:t>https://mentor.ieee.org/802.11/dcn/18/11-18-0203-02-000m-csa-enhancement.docx</w:t>
        </w:r>
      </w:hyperlink>
      <w:r w:rsidRPr="00A32DC4">
        <w:rPr>
          <w:rFonts w:asciiTheme="minorHAnsi" w:hAnsiTheme="minorHAnsi"/>
          <w:szCs w:val="22"/>
          <w:lang w:val="en-US"/>
        </w:rPr>
        <w:t xml:space="preserve"> into the TGmd draft.</w:t>
      </w:r>
    </w:p>
    <w:p w:rsidR="00FD46D3" w:rsidRPr="00A32DC4" w:rsidRDefault="00FD46D3" w:rsidP="00FD46D3">
      <w:pPr>
        <w:numPr>
          <w:ilvl w:val="2"/>
          <w:numId w:val="1"/>
        </w:numPr>
        <w:rPr>
          <w:rFonts w:asciiTheme="minorHAnsi" w:hAnsiTheme="minorHAnsi"/>
          <w:szCs w:val="22"/>
          <w:lang w:val="en-US"/>
        </w:rPr>
      </w:pPr>
      <w:r w:rsidRPr="00A32DC4">
        <w:rPr>
          <w:rFonts w:asciiTheme="minorHAnsi" w:hAnsiTheme="minorHAnsi"/>
          <w:szCs w:val="22"/>
          <w:lang w:val="en-US"/>
        </w:rPr>
        <w:t>Moved: Stephen MCCANN, 2</w:t>
      </w:r>
      <w:r w:rsidRPr="00A32DC4">
        <w:rPr>
          <w:rFonts w:asciiTheme="minorHAnsi" w:hAnsiTheme="minorHAnsi"/>
          <w:szCs w:val="22"/>
          <w:vertAlign w:val="superscript"/>
          <w:lang w:val="en-US"/>
        </w:rPr>
        <w:t>nd</w:t>
      </w:r>
      <w:r w:rsidRPr="00A32DC4">
        <w:rPr>
          <w:rFonts w:asciiTheme="minorHAnsi" w:hAnsiTheme="minorHAnsi"/>
          <w:szCs w:val="22"/>
          <w:lang w:val="en-US"/>
        </w:rPr>
        <w:t>: Chao Chun WANG</w:t>
      </w:r>
    </w:p>
    <w:p w:rsidR="00FD46D3" w:rsidRPr="00A32DC4" w:rsidRDefault="00FD46D3" w:rsidP="00FD46D3">
      <w:pPr>
        <w:numPr>
          <w:ilvl w:val="2"/>
          <w:numId w:val="1"/>
        </w:numPr>
        <w:rPr>
          <w:rFonts w:asciiTheme="minorHAnsi" w:hAnsiTheme="minorHAnsi"/>
          <w:szCs w:val="22"/>
          <w:lang w:val="en-US"/>
        </w:rPr>
      </w:pPr>
      <w:r w:rsidRPr="00A32DC4">
        <w:rPr>
          <w:rFonts w:asciiTheme="minorHAnsi" w:hAnsiTheme="minorHAnsi"/>
          <w:b/>
          <w:szCs w:val="22"/>
          <w:lang w:val="en-US"/>
        </w:rPr>
        <w:t>Results: Motion #40</w:t>
      </w:r>
      <w:r w:rsidRPr="00A32DC4">
        <w:rPr>
          <w:rFonts w:asciiTheme="minorHAnsi" w:hAnsiTheme="minorHAnsi"/>
          <w:szCs w:val="22"/>
          <w:lang w:val="en-US"/>
        </w:rPr>
        <w:t xml:space="preserve">: Approved by </w:t>
      </w:r>
      <w:r w:rsidR="00C326F9" w:rsidRPr="00A32DC4">
        <w:rPr>
          <w:rFonts w:asciiTheme="minorHAnsi" w:hAnsiTheme="minorHAnsi"/>
          <w:szCs w:val="22"/>
          <w:lang w:val="en-US"/>
        </w:rPr>
        <w:t>Unanimous</w:t>
      </w:r>
      <w:r w:rsidRPr="00A32DC4">
        <w:rPr>
          <w:rFonts w:asciiTheme="minorHAnsi" w:hAnsiTheme="minorHAnsi"/>
          <w:szCs w:val="22"/>
          <w:lang w:val="en-US"/>
        </w:rPr>
        <w:t xml:space="preserve"> consent</w:t>
      </w:r>
    </w:p>
    <w:p w:rsidR="00C326F9" w:rsidRPr="00A32DC4" w:rsidRDefault="00C326F9" w:rsidP="00C326F9">
      <w:pPr>
        <w:ind w:left="1224"/>
        <w:rPr>
          <w:rFonts w:asciiTheme="minorHAnsi" w:hAnsiTheme="minorHAnsi"/>
          <w:szCs w:val="22"/>
          <w:lang w:val="en-US"/>
        </w:rPr>
      </w:pPr>
    </w:p>
    <w:p w:rsidR="00FD46D3" w:rsidRPr="00A32DC4" w:rsidRDefault="00FD46D3" w:rsidP="00FD46D3">
      <w:pPr>
        <w:numPr>
          <w:ilvl w:val="1"/>
          <w:numId w:val="1"/>
        </w:numPr>
        <w:rPr>
          <w:rFonts w:asciiTheme="minorHAnsi" w:hAnsiTheme="minorHAnsi"/>
          <w:szCs w:val="22"/>
          <w:lang w:val="en-US"/>
        </w:rPr>
      </w:pPr>
      <w:r w:rsidRPr="00A32DC4">
        <w:rPr>
          <w:rFonts w:asciiTheme="minorHAnsi" w:hAnsiTheme="minorHAnsi"/>
          <w:b/>
          <w:szCs w:val="22"/>
          <w:lang w:val="en-US"/>
        </w:rPr>
        <w:t>Review doc 11-18-0202r3</w:t>
      </w:r>
      <w:r w:rsidRPr="00A32DC4">
        <w:rPr>
          <w:rFonts w:asciiTheme="minorHAnsi" w:hAnsiTheme="minorHAnsi"/>
          <w:szCs w:val="22"/>
          <w:lang w:val="en-US"/>
        </w:rPr>
        <w:t xml:space="preserve"> – Dan HARKINS</w:t>
      </w:r>
    </w:p>
    <w:p w:rsidR="00FD46D3" w:rsidRPr="00A32DC4" w:rsidRDefault="002B2F77" w:rsidP="00086A03">
      <w:pPr>
        <w:numPr>
          <w:ilvl w:val="2"/>
          <w:numId w:val="1"/>
        </w:numPr>
        <w:rPr>
          <w:rFonts w:asciiTheme="minorHAnsi" w:hAnsiTheme="minorHAnsi"/>
          <w:szCs w:val="22"/>
          <w:lang w:val="en-US"/>
        </w:rPr>
      </w:pPr>
      <w:hyperlink r:id="rId71" w:history="1">
        <w:r w:rsidR="00FD46D3" w:rsidRPr="00A32DC4">
          <w:rPr>
            <w:rStyle w:val="Hyperlink"/>
            <w:rFonts w:asciiTheme="minorHAnsi" w:hAnsiTheme="minorHAnsi"/>
            <w:szCs w:val="22"/>
            <w:lang w:val="en-US"/>
          </w:rPr>
          <w:t>https://mentor.ieee.org/802.11/dcn/18/11-18-0202-03-000m-identifying-a-pa</w:t>
        </w:r>
        <w:r w:rsidR="00FD46D3" w:rsidRPr="00A32DC4">
          <w:rPr>
            <w:rStyle w:val="Hyperlink"/>
            <w:rFonts w:asciiTheme="minorHAnsi" w:hAnsiTheme="minorHAnsi"/>
            <w:szCs w:val="22"/>
            <w:lang w:val="en-US"/>
          </w:rPr>
          <w:t>ssword.docx</w:t>
        </w:r>
      </w:hyperlink>
    </w:p>
    <w:p w:rsidR="00FD46D3" w:rsidRPr="00A32DC4" w:rsidRDefault="00FD46D3" w:rsidP="00086A03">
      <w:pPr>
        <w:numPr>
          <w:ilvl w:val="2"/>
          <w:numId w:val="1"/>
        </w:numPr>
        <w:rPr>
          <w:rFonts w:asciiTheme="minorHAnsi" w:hAnsiTheme="minorHAnsi"/>
          <w:szCs w:val="22"/>
          <w:lang w:val="en-US"/>
        </w:rPr>
      </w:pPr>
      <w:r w:rsidRPr="00A32DC4">
        <w:rPr>
          <w:rFonts w:asciiTheme="minorHAnsi" w:hAnsiTheme="minorHAnsi"/>
          <w:szCs w:val="22"/>
          <w:lang w:val="en-US"/>
        </w:rPr>
        <w:t>Changes include changing “BadId to BadID and making the field UTF-8.</w:t>
      </w:r>
    </w:p>
    <w:p w:rsidR="00FD46D3" w:rsidRPr="00A32DC4" w:rsidRDefault="00FD46D3" w:rsidP="00086A03">
      <w:pPr>
        <w:numPr>
          <w:ilvl w:val="2"/>
          <w:numId w:val="1"/>
        </w:numPr>
        <w:rPr>
          <w:rFonts w:asciiTheme="minorHAnsi" w:hAnsiTheme="minorHAnsi"/>
          <w:b/>
          <w:szCs w:val="22"/>
          <w:lang w:val="en-US"/>
        </w:rPr>
      </w:pPr>
      <w:r w:rsidRPr="00A32DC4">
        <w:rPr>
          <w:rFonts w:asciiTheme="minorHAnsi" w:hAnsiTheme="minorHAnsi"/>
          <w:b/>
          <w:color w:val="C00000"/>
          <w:szCs w:val="22"/>
          <w:lang w:val="en-US"/>
        </w:rPr>
        <w:t xml:space="preserve">Motion #41 </w:t>
      </w:r>
      <w:r w:rsidRPr="00A32DC4">
        <w:rPr>
          <w:rFonts w:asciiTheme="minorHAnsi" w:hAnsiTheme="minorHAnsi"/>
          <w:b/>
          <w:szCs w:val="22"/>
          <w:lang w:val="en-US"/>
        </w:rPr>
        <w:t>SAE Password Identifier</w:t>
      </w:r>
    </w:p>
    <w:p w:rsidR="00FD46D3" w:rsidRPr="00A32DC4" w:rsidRDefault="00FD46D3" w:rsidP="00086A03">
      <w:pPr>
        <w:numPr>
          <w:ilvl w:val="3"/>
          <w:numId w:val="1"/>
        </w:numPr>
        <w:rPr>
          <w:rFonts w:asciiTheme="minorHAnsi" w:hAnsiTheme="minorHAnsi"/>
          <w:szCs w:val="22"/>
          <w:lang w:val="en-US"/>
        </w:rPr>
      </w:pPr>
      <w:r w:rsidRPr="00A32DC4">
        <w:rPr>
          <w:rFonts w:asciiTheme="minorHAnsi" w:hAnsiTheme="minorHAnsi"/>
          <w:szCs w:val="22"/>
          <w:lang w:val="en-US"/>
        </w:rPr>
        <w:t>Incorporate the text changes indicated in</w:t>
      </w:r>
      <w:r w:rsidR="00A32DC4">
        <w:rPr>
          <w:rFonts w:asciiTheme="minorHAnsi" w:hAnsiTheme="minorHAnsi"/>
          <w:szCs w:val="22"/>
          <w:lang w:val="en-US"/>
        </w:rPr>
        <w:t xml:space="preserve"> 11-18/202</w:t>
      </w:r>
      <w:r w:rsidR="00720905">
        <w:rPr>
          <w:rFonts w:asciiTheme="minorHAnsi" w:hAnsiTheme="minorHAnsi"/>
          <w:szCs w:val="22"/>
          <w:lang w:val="en-US"/>
        </w:rPr>
        <w:t>r3</w:t>
      </w:r>
      <w:r w:rsidR="00A32DC4">
        <w:rPr>
          <w:rFonts w:asciiTheme="minorHAnsi" w:hAnsiTheme="minorHAnsi"/>
          <w:szCs w:val="22"/>
          <w:lang w:val="en-US"/>
        </w:rPr>
        <w:t>:</w:t>
      </w:r>
      <w:r w:rsidRPr="00A32DC4">
        <w:rPr>
          <w:rFonts w:asciiTheme="minorHAnsi" w:hAnsiTheme="minorHAnsi"/>
          <w:szCs w:val="22"/>
          <w:lang w:val="en-US"/>
        </w:rPr>
        <w:t xml:space="preserve"> </w:t>
      </w:r>
      <w:r w:rsidR="00A32DC4">
        <w:rPr>
          <w:rFonts w:asciiTheme="minorHAnsi" w:hAnsiTheme="minorHAnsi"/>
          <w:szCs w:val="22"/>
          <w:lang w:val="en-US"/>
        </w:rPr>
        <w:t>&lt;</w:t>
      </w:r>
      <w:hyperlink r:id="rId72" w:history="1">
        <w:r w:rsidR="00720905" w:rsidRPr="00650D01">
          <w:rPr>
            <w:rStyle w:val="Hyperlink"/>
            <w:rFonts w:asciiTheme="minorHAnsi" w:hAnsiTheme="minorHAnsi"/>
            <w:szCs w:val="22"/>
            <w:lang w:val="en-US"/>
          </w:rPr>
          <w:t>https://mentor.ieee.org/802.11/dcn/18/11-18-0202-03-000m-identifying-a-password.docx</w:t>
        </w:r>
      </w:hyperlink>
      <w:r w:rsidR="00720905">
        <w:rPr>
          <w:rFonts w:asciiTheme="minorHAnsi" w:hAnsiTheme="minorHAnsi"/>
          <w:szCs w:val="22"/>
          <w:lang w:val="en-US"/>
        </w:rPr>
        <w:t>&gt;</w:t>
      </w:r>
      <w:r w:rsidR="00720905">
        <w:rPr>
          <w:rStyle w:val="Hyperlink"/>
          <w:rFonts w:asciiTheme="minorHAnsi" w:hAnsiTheme="minorHAnsi"/>
          <w:szCs w:val="22"/>
          <w:lang w:val="en-US"/>
        </w:rPr>
        <w:t xml:space="preserve"> </w:t>
      </w:r>
      <w:r w:rsidRPr="00A32DC4">
        <w:rPr>
          <w:rFonts w:asciiTheme="minorHAnsi" w:hAnsiTheme="minorHAnsi"/>
          <w:szCs w:val="22"/>
          <w:lang w:val="en-US"/>
        </w:rPr>
        <w:t xml:space="preserve">   into the TGmd draft.</w:t>
      </w:r>
    </w:p>
    <w:p w:rsidR="00B53F08" w:rsidRPr="00A32DC4" w:rsidRDefault="00FD46D3" w:rsidP="00086A03">
      <w:pPr>
        <w:numPr>
          <w:ilvl w:val="3"/>
          <w:numId w:val="1"/>
        </w:numPr>
        <w:rPr>
          <w:rFonts w:asciiTheme="minorHAnsi" w:hAnsiTheme="minorHAnsi"/>
          <w:szCs w:val="22"/>
          <w:lang w:val="en-US"/>
        </w:rPr>
      </w:pPr>
      <w:r w:rsidRPr="00A32DC4">
        <w:rPr>
          <w:rFonts w:asciiTheme="minorHAnsi" w:hAnsiTheme="minorHAnsi"/>
          <w:szCs w:val="22"/>
          <w:lang w:val="en-US"/>
        </w:rPr>
        <w:t xml:space="preserve">Moved </w:t>
      </w:r>
      <w:r w:rsidR="00D15E6A" w:rsidRPr="00A32DC4">
        <w:rPr>
          <w:rFonts w:asciiTheme="minorHAnsi" w:hAnsiTheme="minorHAnsi"/>
          <w:szCs w:val="22"/>
          <w:lang w:val="en-US"/>
        </w:rPr>
        <w:t>Jouni MALINEN</w:t>
      </w:r>
      <w:r w:rsidRPr="00A32DC4">
        <w:rPr>
          <w:rFonts w:asciiTheme="minorHAnsi" w:hAnsiTheme="minorHAnsi"/>
          <w:szCs w:val="22"/>
          <w:lang w:val="en-US"/>
        </w:rPr>
        <w:t xml:space="preserve"> 2</w:t>
      </w:r>
      <w:r w:rsidRPr="00A32DC4">
        <w:rPr>
          <w:rFonts w:asciiTheme="minorHAnsi" w:hAnsiTheme="minorHAnsi"/>
          <w:szCs w:val="22"/>
          <w:vertAlign w:val="superscript"/>
          <w:lang w:val="en-US"/>
        </w:rPr>
        <w:t>nd</w:t>
      </w:r>
      <w:r w:rsidRPr="00A32DC4">
        <w:rPr>
          <w:rFonts w:asciiTheme="minorHAnsi" w:hAnsiTheme="minorHAnsi"/>
          <w:szCs w:val="22"/>
          <w:lang w:val="en-US"/>
        </w:rPr>
        <w:t xml:space="preserve"> Mike MONTEMURRO</w:t>
      </w:r>
    </w:p>
    <w:p w:rsidR="00FD46D3" w:rsidRPr="00A32DC4" w:rsidRDefault="00FD46D3" w:rsidP="00086A03">
      <w:pPr>
        <w:numPr>
          <w:ilvl w:val="3"/>
          <w:numId w:val="1"/>
        </w:numPr>
        <w:rPr>
          <w:rFonts w:asciiTheme="minorHAnsi" w:hAnsiTheme="minorHAnsi"/>
          <w:szCs w:val="22"/>
          <w:lang w:val="en-US"/>
        </w:rPr>
      </w:pPr>
      <w:r w:rsidRPr="00A32DC4">
        <w:rPr>
          <w:rFonts w:asciiTheme="minorHAnsi" w:hAnsiTheme="minorHAnsi"/>
          <w:b/>
          <w:szCs w:val="22"/>
          <w:lang w:val="en-US"/>
        </w:rPr>
        <w:t xml:space="preserve">Results </w:t>
      </w:r>
      <w:r w:rsidR="00086A03" w:rsidRPr="00A32DC4">
        <w:rPr>
          <w:rFonts w:asciiTheme="minorHAnsi" w:hAnsiTheme="minorHAnsi"/>
          <w:b/>
          <w:szCs w:val="22"/>
          <w:lang w:val="en-US"/>
        </w:rPr>
        <w:t>of M</w:t>
      </w:r>
      <w:r w:rsidRPr="00A32DC4">
        <w:rPr>
          <w:rFonts w:asciiTheme="minorHAnsi" w:hAnsiTheme="minorHAnsi"/>
          <w:b/>
          <w:szCs w:val="22"/>
          <w:lang w:val="en-US"/>
        </w:rPr>
        <w:t>otion #41</w:t>
      </w:r>
      <w:r w:rsidRPr="00A32DC4">
        <w:rPr>
          <w:rFonts w:asciiTheme="minorHAnsi" w:hAnsiTheme="minorHAnsi"/>
          <w:szCs w:val="22"/>
          <w:lang w:val="en-US"/>
        </w:rPr>
        <w:t>: Unanimous consent</w:t>
      </w:r>
    </w:p>
    <w:p w:rsidR="00FD46D3" w:rsidRPr="00A32DC4" w:rsidRDefault="00FD46D3" w:rsidP="00FD46D3">
      <w:pPr>
        <w:numPr>
          <w:ilvl w:val="1"/>
          <w:numId w:val="1"/>
        </w:numPr>
        <w:rPr>
          <w:rFonts w:asciiTheme="minorHAnsi" w:hAnsiTheme="minorHAnsi"/>
          <w:b/>
          <w:color w:val="C00000"/>
          <w:szCs w:val="22"/>
          <w:lang w:val="en-US"/>
        </w:rPr>
      </w:pPr>
      <w:r w:rsidRPr="00A32DC4">
        <w:rPr>
          <w:rFonts w:asciiTheme="minorHAnsi" w:hAnsiTheme="minorHAnsi"/>
          <w:b/>
          <w:color w:val="C00000"/>
          <w:szCs w:val="22"/>
          <w:lang w:val="en-US"/>
        </w:rPr>
        <w:t>Motion #42</w:t>
      </w:r>
      <w:r w:rsidR="00B55ABE" w:rsidRPr="00A32DC4">
        <w:rPr>
          <w:rFonts w:asciiTheme="minorHAnsi" w:hAnsiTheme="minorHAnsi"/>
          <w:b/>
          <w:color w:val="C00000"/>
          <w:szCs w:val="22"/>
          <w:lang w:val="en-US"/>
        </w:rPr>
        <w:t xml:space="preserve"> </w:t>
      </w:r>
      <w:r w:rsidR="00B55ABE" w:rsidRPr="00A32DC4">
        <w:rPr>
          <w:rFonts w:asciiTheme="minorHAnsi" w:hAnsiTheme="minorHAnsi"/>
          <w:b/>
          <w:szCs w:val="22"/>
        </w:rPr>
        <w:t>CID 102 FILS/FT fixes</w:t>
      </w:r>
    </w:p>
    <w:p w:rsidR="00FD46D3" w:rsidRPr="00A32DC4" w:rsidRDefault="00FD46D3" w:rsidP="00B55ABE">
      <w:pPr>
        <w:numPr>
          <w:ilvl w:val="2"/>
          <w:numId w:val="1"/>
        </w:numPr>
        <w:rPr>
          <w:rFonts w:asciiTheme="minorHAnsi" w:hAnsiTheme="minorHAnsi"/>
          <w:szCs w:val="22"/>
          <w:lang w:val="en-US"/>
        </w:rPr>
      </w:pPr>
      <w:r w:rsidRPr="00A32DC4">
        <w:rPr>
          <w:rFonts w:asciiTheme="minorHAnsi" w:hAnsiTheme="minorHAnsi"/>
          <w:szCs w:val="22"/>
          <w:lang w:val="en-US"/>
        </w:rPr>
        <w:t xml:space="preserve">Resolve CID 102 as “REVISED” with a resolution of </w:t>
      </w:r>
    </w:p>
    <w:p w:rsidR="00FD46D3" w:rsidRPr="00A32DC4" w:rsidRDefault="00FD46D3" w:rsidP="00B55ABE">
      <w:pPr>
        <w:ind w:left="1224"/>
        <w:rPr>
          <w:rFonts w:asciiTheme="minorHAnsi" w:hAnsiTheme="minorHAnsi"/>
          <w:szCs w:val="22"/>
          <w:lang w:val="en-US"/>
        </w:rPr>
      </w:pPr>
      <w:r w:rsidRPr="00A32DC4">
        <w:rPr>
          <w:rFonts w:asciiTheme="minorHAnsi" w:hAnsiTheme="minorHAnsi"/>
          <w:szCs w:val="22"/>
        </w:rPr>
        <w:t xml:space="preserve">Incorporate the text changes in 11-17/906r4 </w:t>
      </w:r>
      <w:hyperlink r:id="rId73" w:history="1">
        <w:r w:rsidRPr="00A32DC4">
          <w:rPr>
            <w:rStyle w:val="Hyperlink"/>
            <w:rFonts w:asciiTheme="minorHAnsi" w:hAnsiTheme="minorHAnsi"/>
            <w:szCs w:val="22"/>
          </w:rPr>
          <w:t>https://</w:t>
        </w:r>
      </w:hyperlink>
      <w:hyperlink r:id="rId74" w:history="1">
        <w:r w:rsidRPr="00A32DC4">
          <w:rPr>
            <w:rStyle w:val="Hyperlink"/>
            <w:rFonts w:asciiTheme="minorHAnsi" w:hAnsiTheme="minorHAnsi"/>
            <w:szCs w:val="22"/>
          </w:rPr>
          <w:t>mentor.ieee.org/802.11/dcn/17/11-17-0906-04-000m-fils-fixes.docx</w:t>
        </w:r>
      </w:hyperlink>
      <w:r w:rsidRPr="00A32DC4">
        <w:rPr>
          <w:rFonts w:asciiTheme="minorHAnsi" w:hAnsiTheme="minorHAnsi"/>
          <w:szCs w:val="22"/>
        </w:rPr>
        <w:t xml:space="preserve"> except for changes to 9.4.2.171.2 and incorporate the changes in 11-18/227r1 </w:t>
      </w:r>
      <w:hyperlink r:id="rId75" w:history="1">
        <w:r w:rsidRPr="00A32DC4">
          <w:rPr>
            <w:rStyle w:val="Hyperlink"/>
            <w:rFonts w:asciiTheme="minorHAnsi" w:hAnsiTheme="minorHAnsi"/>
            <w:szCs w:val="22"/>
          </w:rPr>
          <w:t>https://</w:t>
        </w:r>
      </w:hyperlink>
      <w:hyperlink r:id="rId76" w:history="1">
        <w:r w:rsidRPr="00A32DC4">
          <w:rPr>
            <w:rStyle w:val="Hyperlink"/>
            <w:rFonts w:asciiTheme="minorHAnsi" w:hAnsiTheme="minorHAnsi"/>
            <w:szCs w:val="22"/>
          </w:rPr>
          <w:t>mentor.ieee.org/802.11/dcn/18/11-18-0227-01-000m-ft-protocol-with-fils-akms.docx</w:t>
        </w:r>
      </w:hyperlink>
      <w:r w:rsidRPr="00A32DC4">
        <w:rPr>
          <w:rFonts w:asciiTheme="minorHAnsi" w:hAnsiTheme="minorHAnsi"/>
          <w:szCs w:val="22"/>
          <w:u w:val="single"/>
        </w:rPr>
        <w:t xml:space="preserve"> </w:t>
      </w:r>
      <w:r w:rsidRPr="00A32DC4">
        <w:rPr>
          <w:rFonts w:asciiTheme="minorHAnsi" w:hAnsiTheme="minorHAnsi"/>
          <w:szCs w:val="22"/>
        </w:rPr>
        <w:t>. These changes resolve the comment in the direction suggested by the commenter.</w:t>
      </w:r>
    </w:p>
    <w:p w:rsidR="00FD46D3" w:rsidRPr="00A32DC4" w:rsidRDefault="00FD46D3" w:rsidP="00086A03">
      <w:pPr>
        <w:ind w:left="1224"/>
        <w:rPr>
          <w:rFonts w:asciiTheme="minorHAnsi" w:hAnsiTheme="minorHAnsi"/>
          <w:szCs w:val="22"/>
          <w:lang w:val="en-US"/>
        </w:rPr>
      </w:pPr>
      <w:r w:rsidRPr="00A32DC4">
        <w:rPr>
          <w:rFonts w:asciiTheme="minorHAnsi" w:hAnsiTheme="minorHAnsi"/>
          <w:szCs w:val="22"/>
        </w:rPr>
        <w:lastRenderedPageBreak/>
        <w:t>Note to the editor: Changes from 11-17/906r4 were already included in REVmd/D0.5 (identified as being implemented for CID 114) and 11-18/227r1 shows changes on top of REVmd/D0.5 and it partially reverts some of the changes from 11-17/906r4.</w:t>
      </w:r>
    </w:p>
    <w:p w:rsidR="00B53F08" w:rsidRPr="00A32DC4" w:rsidRDefault="00B55ABE" w:rsidP="00B55ABE">
      <w:pPr>
        <w:numPr>
          <w:ilvl w:val="2"/>
          <w:numId w:val="1"/>
        </w:numPr>
        <w:rPr>
          <w:rFonts w:asciiTheme="minorHAnsi" w:hAnsiTheme="minorHAnsi"/>
          <w:szCs w:val="22"/>
          <w:lang w:val="en-US"/>
        </w:rPr>
      </w:pPr>
      <w:r w:rsidRPr="00A32DC4">
        <w:rPr>
          <w:rFonts w:asciiTheme="minorHAnsi" w:hAnsiTheme="minorHAnsi"/>
          <w:szCs w:val="22"/>
          <w:lang w:val="en-US"/>
        </w:rPr>
        <w:t xml:space="preserve">Moved </w:t>
      </w:r>
      <w:r w:rsidR="00D15E6A" w:rsidRPr="00A32DC4">
        <w:rPr>
          <w:rFonts w:asciiTheme="minorHAnsi" w:hAnsiTheme="minorHAnsi"/>
          <w:szCs w:val="22"/>
          <w:lang w:val="en-US"/>
        </w:rPr>
        <w:t>Jouni MALINEN, 2</w:t>
      </w:r>
      <w:r w:rsidRPr="00A32DC4">
        <w:rPr>
          <w:rFonts w:asciiTheme="minorHAnsi" w:hAnsiTheme="minorHAnsi"/>
          <w:szCs w:val="22"/>
          <w:vertAlign w:val="superscript"/>
          <w:lang w:val="en-US"/>
        </w:rPr>
        <w:t>nd</w:t>
      </w:r>
      <w:r w:rsidRPr="00A32DC4">
        <w:rPr>
          <w:rFonts w:asciiTheme="minorHAnsi" w:hAnsiTheme="minorHAnsi"/>
          <w:szCs w:val="22"/>
          <w:lang w:val="en-US"/>
        </w:rPr>
        <w:t xml:space="preserve"> Mike MONTEMURRO</w:t>
      </w:r>
    </w:p>
    <w:p w:rsidR="00086A03" w:rsidRPr="00A32DC4" w:rsidRDefault="00086A03" w:rsidP="00B55ABE">
      <w:pPr>
        <w:numPr>
          <w:ilvl w:val="2"/>
          <w:numId w:val="1"/>
        </w:numPr>
        <w:rPr>
          <w:rFonts w:asciiTheme="minorHAnsi" w:hAnsiTheme="minorHAnsi"/>
          <w:szCs w:val="22"/>
          <w:lang w:val="en-US"/>
        </w:rPr>
      </w:pPr>
      <w:r w:rsidRPr="00A32DC4">
        <w:rPr>
          <w:rFonts w:asciiTheme="minorHAnsi" w:hAnsiTheme="minorHAnsi"/>
          <w:szCs w:val="22"/>
          <w:lang w:val="en-US"/>
        </w:rPr>
        <w:t>Discussion:</w:t>
      </w:r>
      <w:r w:rsidR="00B55ABE" w:rsidRPr="00A32DC4">
        <w:rPr>
          <w:rFonts w:asciiTheme="minorHAnsi" w:hAnsiTheme="minorHAnsi"/>
          <w:szCs w:val="22"/>
          <w:lang w:val="en-US"/>
        </w:rPr>
        <w:t xml:space="preserve"> </w:t>
      </w:r>
    </w:p>
    <w:p w:rsidR="00B55ABE" w:rsidRPr="00A32DC4" w:rsidRDefault="00B55ABE" w:rsidP="00086A03">
      <w:pPr>
        <w:numPr>
          <w:ilvl w:val="3"/>
          <w:numId w:val="1"/>
        </w:numPr>
        <w:rPr>
          <w:rFonts w:asciiTheme="minorHAnsi" w:hAnsiTheme="minorHAnsi"/>
          <w:szCs w:val="22"/>
          <w:lang w:val="en-US"/>
        </w:rPr>
      </w:pPr>
      <w:r w:rsidRPr="00A32DC4">
        <w:rPr>
          <w:rFonts w:asciiTheme="minorHAnsi" w:hAnsiTheme="minorHAnsi"/>
          <w:szCs w:val="22"/>
          <w:lang w:val="en-US"/>
        </w:rPr>
        <w:t>this only mentions 114. The other two CIDs 232 and 114 do not need to be changed, only 102</w:t>
      </w:r>
    </w:p>
    <w:p w:rsidR="00B55ABE" w:rsidRPr="00A32DC4" w:rsidRDefault="00B55ABE" w:rsidP="00B55ABE">
      <w:pPr>
        <w:numPr>
          <w:ilvl w:val="2"/>
          <w:numId w:val="1"/>
        </w:numPr>
        <w:rPr>
          <w:rFonts w:asciiTheme="minorHAnsi" w:hAnsiTheme="minorHAnsi"/>
          <w:szCs w:val="22"/>
          <w:lang w:val="en-US"/>
        </w:rPr>
      </w:pPr>
      <w:r w:rsidRPr="00A32DC4">
        <w:rPr>
          <w:rFonts w:asciiTheme="minorHAnsi" w:hAnsiTheme="minorHAnsi"/>
          <w:b/>
          <w:szCs w:val="22"/>
          <w:lang w:val="en-US"/>
        </w:rPr>
        <w:t xml:space="preserve">Results </w:t>
      </w:r>
      <w:r w:rsidR="00086A03" w:rsidRPr="00A32DC4">
        <w:rPr>
          <w:rFonts w:asciiTheme="minorHAnsi" w:hAnsiTheme="minorHAnsi"/>
          <w:b/>
          <w:szCs w:val="22"/>
          <w:lang w:val="en-US"/>
        </w:rPr>
        <w:t>of M</w:t>
      </w:r>
      <w:r w:rsidRPr="00A32DC4">
        <w:rPr>
          <w:rFonts w:asciiTheme="minorHAnsi" w:hAnsiTheme="minorHAnsi"/>
          <w:b/>
          <w:szCs w:val="22"/>
          <w:lang w:val="en-US"/>
        </w:rPr>
        <w:t>otion #42</w:t>
      </w:r>
      <w:r w:rsidRPr="00A32DC4">
        <w:rPr>
          <w:rFonts w:asciiTheme="minorHAnsi" w:hAnsiTheme="minorHAnsi"/>
          <w:szCs w:val="22"/>
          <w:lang w:val="en-US"/>
        </w:rPr>
        <w:t>: 6-0-9 Motion Passes.</w:t>
      </w:r>
    </w:p>
    <w:p w:rsidR="00D15E6A" w:rsidRPr="00A32DC4" w:rsidRDefault="00D15E6A" w:rsidP="00D15E6A">
      <w:pPr>
        <w:ind w:left="1224"/>
        <w:rPr>
          <w:rFonts w:asciiTheme="minorHAnsi" w:hAnsiTheme="minorHAnsi"/>
          <w:szCs w:val="22"/>
          <w:lang w:val="en-US"/>
        </w:rPr>
      </w:pPr>
    </w:p>
    <w:p w:rsidR="00B55ABE" w:rsidRPr="00A32DC4" w:rsidRDefault="00B55ABE" w:rsidP="00B55ABE">
      <w:pPr>
        <w:numPr>
          <w:ilvl w:val="1"/>
          <w:numId w:val="1"/>
        </w:numPr>
        <w:rPr>
          <w:rFonts w:asciiTheme="minorHAnsi" w:hAnsiTheme="minorHAnsi"/>
          <w:b/>
          <w:szCs w:val="22"/>
          <w:lang w:val="en-US"/>
        </w:rPr>
      </w:pPr>
      <w:r w:rsidRPr="00A32DC4">
        <w:rPr>
          <w:rFonts w:asciiTheme="minorHAnsi" w:hAnsiTheme="minorHAnsi"/>
          <w:b/>
          <w:color w:val="C00000"/>
          <w:szCs w:val="22"/>
          <w:lang w:val="en-US"/>
        </w:rPr>
        <w:t xml:space="preserve">Motion #43 </w:t>
      </w:r>
      <w:r w:rsidRPr="00A32DC4">
        <w:rPr>
          <w:rFonts w:asciiTheme="minorHAnsi" w:hAnsiTheme="minorHAnsi"/>
          <w:b/>
          <w:szCs w:val="22"/>
          <w:lang w:val="en-US"/>
        </w:rPr>
        <w:t>- CID 148</w:t>
      </w:r>
    </w:p>
    <w:p w:rsidR="00B55ABE" w:rsidRPr="00A32DC4" w:rsidRDefault="00B55ABE" w:rsidP="00B55ABE">
      <w:pPr>
        <w:numPr>
          <w:ilvl w:val="2"/>
          <w:numId w:val="1"/>
        </w:numPr>
        <w:rPr>
          <w:rFonts w:asciiTheme="minorHAnsi" w:hAnsiTheme="minorHAnsi"/>
          <w:szCs w:val="22"/>
          <w:lang w:val="en-US"/>
        </w:rPr>
      </w:pPr>
      <w:r w:rsidRPr="00A32DC4">
        <w:rPr>
          <w:rFonts w:asciiTheme="minorHAnsi" w:hAnsiTheme="minorHAnsi"/>
          <w:szCs w:val="22"/>
        </w:rPr>
        <w:t>Resolve CID 148 as Revised, “Incorporate the changes in 11-17/1078r5 &lt;</w:t>
      </w:r>
      <w:hyperlink r:id="rId77" w:history="1">
        <w:r w:rsidRPr="00A32DC4">
          <w:rPr>
            <w:rStyle w:val="Hyperlink"/>
            <w:rFonts w:asciiTheme="minorHAnsi" w:hAnsiTheme="minorHAnsi"/>
            <w:szCs w:val="22"/>
          </w:rPr>
          <w:t>https://</w:t>
        </w:r>
      </w:hyperlink>
      <w:hyperlink r:id="rId78" w:history="1">
        <w:r w:rsidRPr="00A32DC4">
          <w:rPr>
            <w:rStyle w:val="Hyperlink"/>
            <w:rFonts w:asciiTheme="minorHAnsi" w:hAnsiTheme="minorHAnsi"/>
            <w:szCs w:val="22"/>
          </w:rPr>
          <w:t>mentor.ieee.org/802.11/dcn/17/11-17-1078-05-000m-resolutions-to-cids-148-and-339.docx</w:t>
        </w:r>
      </w:hyperlink>
      <w:r w:rsidR="00720905">
        <w:rPr>
          <w:rFonts w:asciiTheme="minorHAnsi" w:hAnsiTheme="minorHAnsi"/>
          <w:szCs w:val="22"/>
        </w:rPr>
        <w:t xml:space="preserve"> </w:t>
      </w:r>
      <w:r w:rsidRPr="00A32DC4">
        <w:rPr>
          <w:rFonts w:asciiTheme="minorHAnsi" w:hAnsiTheme="minorHAnsi"/>
          <w:szCs w:val="22"/>
        </w:rPr>
        <w:t>&gt; for CID 148.</w:t>
      </w:r>
      <w:r w:rsidRPr="00A32DC4">
        <w:rPr>
          <w:rFonts w:asciiTheme="minorHAnsi" w:hAnsiTheme="minorHAnsi"/>
          <w:szCs w:val="22"/>
        </w:rPr>
        <w:br/>
        <w:t>Note to editor: This updated the prior resolution – The prior Resolution identified two changes, the first change is retained, but the second change is modified. “</w:t>
      </w:r>
    </w:p>
    <w:p w:rsidR="00B53F08" w:rsidRPr="00A32DC4" w:rsidRDefault="00B55ABE" w:rsidP="00B55ABE">
      <w:pPr>
        <w:numPr>
          <w:ilvl w:val="2"/>
          <w:numId w:val="1"/>
        </w:numPr>
        <w:rPr>
          <w:rFonts w:asciiTheme="minorHAnsi" w:hAnsiTheme="minorHAnsi"/>
          <w:szCs w:val="22"/>
          <w:lang w:val="en-US"/>
        </w:rPr>
      </w:pPr>
      <w:r w:rsidRPr="00A32DC4">
        <w:rPr>
          <w:rFonts w:asciiTheme="minorHAnsi" w:hAnsiTheme="minorHAnsi"/>
          <w:szCs w:val="22"/>
          <w:lang w:val="en-US"/>
        </w:rPr>
        <w:t>Moved: Robert STACEY, 2</w:t>
      </w:r>
      <w:r w:rsidRPr="00A32DC4">
        <w:rPr>
          <w:rFonts w:asciiTheme="minorHAnsi" w:hAnsiTheme="minorHAnsi"/>
          <w:szCs w:val="22"/>
          <w:vertAlign w:val="superscript"/>
          <w:lang w:val="en-US"/>
        </w:rPr>
        <w:t>nd</w:t>
      </w:r>
      <w:r w:rsidRPr="00A32DC4">
        <w:rPr>
          <w:rFonts w:asciiTheme="minorHAnsi" w:hAnsiTheme="minorHAnsi"/>
          <w:szCs w:val="22"/>
          <w:lang w:val="en-US"/>
        </w:rPr>
        <w:t>: Graham SMITH</w:t>
      </w:r>
    </w:p>
    <w:p w:rsidR="00B55ABE" w:rsidRPr="00A32DC4" w:rsidRDefault="00B55ABE" w:rsidP="00B55ABE">
      <w:pPr>
        <w:numPr>
          <w:ilvl w:val="2"/>
          <w:numId w:val="1"/>
        </w:numPr>
        <w:rPr>
          <w:rFonts w:asciiTheme="minorHAnsi" w:hAnsiTheme="minorHAnsi"/>
          <w:szCs w:val="22"/>
          <w:lang w:val="en-US"/>
        </w:rPr>
      </w:pPr>
      <w:r w:rsidRPr="00A32DC4">
        <w:rPr>
          <w:rFonts w:asciiTheme="minorHAnsi" w:hAnsiTheme="minorHAnsi"/>
          <w:szCs w:val="22"/>
          <w:lang w:val="en-US"/>
        </w:rPr>
        <w:t>Discussion: The discussion yesterday was on two CIDs, but only 148 is being accepted. The changes for CID 339 will not be made and the CID was resolved separately.</w:t>
      </w:r>
    </w:p>
    <w:p w:rsidR="00B53F08" w:rsidRPr="00A32DC4" w:rsidRDefault="00B55ABE" w:rsidP="00B55ABE">
      <w:pPr>
        <w:numPr>
          <w:ilvl w:val="2"/>
          <w:numId w:val="1"/>
        </w:numPr>
        <w:rPr>
          <w:rFonts w:asciiTheme="minorHAnsi" w:hAnsiTheme="minorHAnsi"/>
          <w:szCs w:val="22"/>
          <w:lang w:val="en-US"/>
        </w:rPr>
      </w:pPr>
      <w:r w:rsidRPr="00A32DC4">
        <w:rPr>
          <w:rFonts w:asciiTheme="minorHAnsi" w:hAnsiTheme="minorHAnsi"/>
          <w:b/>
          <w:szCs w:val="22"/>
          <w:lang w:val="en-US"/>
        </w:rPr>
        <w:t>Results for Motion #43</w:t>
      </w:r>
      <w:r w:rsidRPr="00A32DC4">
        <w:rPr>
          <w:rFonts w:asciiTheme="minorHAnsi" w:hAnsiTheme="minorHAnsi"/>
          <w:szCs w:val="22"/>
          <w:lang w:val="en-US"/>
        </w:rPr>
        <w:t>: Motion Passes by Unanimous consent.</w:t>
      </w:r>
    </w:p>
    <w:p w:rsidR="00086A03" w:rsidRPr="00A32DC4" w:rsidRDefault="00086A03" w:rsidP="00086A03">
      <w:pPr>
        <w:ind w:left="1224"/>
        <w:rPr>
          <w:rFonts w:asciiTheme="minorHAnsi" w:hAnsiTheme="minorHAnsi"/>
          <w:szCs w:val="22"/>
          <w:lang w:val="en-US"/>
        </w:rPr>
      </w:pPr>
    </w:p>
    <w:p w:rsidR="00B55ABE" w:rsidRPr="00A32DC4" w:rsidRDefault="00B55ABE" w:rsidP="00B55ABE">
      <w:pPr>
        <w:numPr>
          <w:ilvl w:val="1"/>
          <w:numId w:val="1"/>
        </w:numPr>
        <w:rPr>
          <w:rFonts w:asciiTheme="minorHAnsi" w:hAnsiTheme="minorHAnsi"/>
          <w:b/>
          <w:szCs w:val="22"/>
          <w:lang w:val="en-US"/>
        </w:rPr>
      </w:pPr>
      <w:r w:rsidRPr="00A32DC4">
        <w:rPr>
          <w:rFonts w:asciiTheme="minorHAnsi" w:hAnsiTheme="minorHAnsi"/>
          <w:b/>
          <w:color w:val="C00000"/>
          <w:szCs w:val="22"/>
          <w:lang w:val="en-US"/>
        </w:rPr>
        <w:t xml:space="preserve">Motion #44 </w:t>
      </w:r>
      <w:r w:rsidRPr="00A32DC4">
        <w:rPr>
          <w:rFonts w:asciiTheme="minorHAnsi" w:hAnsiTheme="minorHAnsi"/>
          <w:b/>
          <w:szCs w:val="22"/>
          <w:lang w:val="en-US"/>
        </w:rPr>
        <w:t>- Irvine CIDs – 2</w:t>
      </w:r>
    </w:p>
    <w:p w:rsidR="00B55ABE" w:rsidRPr="00A32DC4" w:rsidRDefault="00B55ABE" w:rsidP="00B55ABE">
      <w:pPr>
        <w:numPr>
          <w:ilvl w:val="2"/>
          <w:numId w:val="1"/>
        </w:numPr>
        <w:rPr>
          <w:rFonts w:asciiTheme="minorHAnsi" w:hAnsiTheme="minorHAnsi"/>
          <w:szCs w:val="22"/>
          <w:lang w:val="en-US"/>
        </w:rPr>
      </w:pPr>
      <w:r w:rsidRPr="00A32DC4">
        <w:rPr>
          <w:rFonts w:asciiTheme="minorHAnsi" w:hAnsiTheme="minorHAnsi"/>
          <w:szCs w:val="22"/>
          <w:lang w:val="en-US"/>
        </w:rPr>
        <w:t>Approve the comment resolutions on the</w:t>
      </w:r>
    </w:p>
    <w:p w:rsidR="00B55ABE" w:rsidRPr="00A32DC4" w:rsidRDefault="00B55ABE" w:rsidP="00B55ABE">
      <w:pPr>
        <w:ind w:left="1224"/>
        <w:rPr>
          <w:rFonts w:asciiTheme="minorHAnsi" w:hAnsiTheme="minorHAnsi"/>
          <w:szCs w:val="22"/>
          <w:lang w:val="en-US"/>
        </w:rPr>
      </w:pPr>
      <w:r w:rsidRPr="00A32DC4">
        <w:rPr>
          <w:rFonts w:asciiTheme="minorHAnsi" w:hAnsiTheme="minorHAnsi"/>
          <w:szCs w:val="22"/>
          <w:lang w:val="en-US"/>
        </w:rPr>
        <w:t xml:space="preserve">“PHY Motion H” tab in 11-17/930r14: </w:t>
      </w:r>
      <w:hyperlink r:id="rId79" w:history="1">
        <w:r w:rsidRPr="00A32DC4">
          <w:rPr>
            <w:rStyle w:val="Hyperlink"/>
            <w:rFonts w:asciiTheme="minorHAnsi" w:hAnsiTheme="minorHAnsi"/>
            <w:szCs w:val="22"/>
            <w:lang w:val="en-US"/>
          </w:rPr>
          <w:t>https://mentor.ieee.org/802.11/dcn/17/11-17-0930-14-000m-revmd-cc25-phy-plus-comments.xls</w:t>
        </w:r>
      </w:hyperlink>
      <w:r w:rsidRPr="00A32DC4">
        <w:rPr>
          <w:rFonts w:asciiTheme="minorHAnsi" w:hAnsiTheme="minorHAnsi"/>
          <w:szCs w:val="22"/>
          <w:lang w:val="en-US"/>
        </w:rPr>
        <w:t xml:space="preserve">   </w:t>
      </w:r>
    </w:p>
    <w:p w:rsidR="00B55ABE" w:rsidRPr="00A32DC4" w:rsidRDefault="00B55ABE" w:rsidP="00B55ABE">
      <w:pPr>
        <w:ind w:left="1224"/>
        <w:rPr>
          <w:rFonts w:asciiTheme="minorHAnsi" w:hAnsiTheme="minorHAnsi"/>
          <w:szCs w:val="22"/>
          <w:lang w:val="en-US"/>
        </w:rPr>
      </w:pPr>
      <w:r w:rsidRPr="00A32DC4">
        <w:rPr>
          <w:rFonts w:asciiTheme="minorHAnsi" w:hAnsiTheme="minorHAnsi"/>
          <w:szCs w:val="22"/>
          <w:lang w:val="en-US"/>
        </w:rPr>
        <w:t xml:space="preserve">“Motion MAC-M” tab in 11-17/0927r14:  </w:t>
      </w:r>
      <w:hyperlink r:id="rId80" w:history="1">
        <w:r w:rsidRPr="00A32DC4">
          <w:rPr>
            <w:rStyle w:val="Hyperlink"/>
            <w:rFonts w:asciiTheme="minorHAnsi" w:hAnsiTheme="minorHAnsi"/>
            <w:szCs w:val="22"/>
            <w:lang w:val="en-US"/>
          </w:rPr>
          <w:t>https://mentor.ieee.org/802.11/dcn/17/11-17-0927-14-000m-revmd-mac-comments.xls</w:t>
        </w:r>
      </w:hyperlink>
      <w:r w:rsidRPr="00A32DC4">
        <w:rPr>
          <w:rFonts w:asciiTheme="minorHAnsi" w:hAnsiTheme="minorHAnsi"/>
          <w:szCs w:val="22"/>
          <w:lang w:val="en-US"/>
        </w:rPr>
        <w:t xml:space="preserve"> </w:t>
      </w:r>
    </w:p>
    <w:p w:rsidR="00B55ABE" w:rsidRPr="00A32DC4" w:rsidRDefault="00B55ABE" w:rsidP="00B55ABE">
      <w:pPr>
        <w:ind w:left="1224"/>
        <w:rPr>
          <w:rFonts w:asciiTheme="minorHAnsi" w:hAnsiTheme="minorHAnsi"/>
          <w:szCs w:val="22"/>
          <w:lang w:val="en-US"/>
        </w:rPr>
      </w:pPr>
      <w:r w:rsidRPr="00A32DC4">
        <w:rPr>
          <w:rFonts w:asciiTheme="minorHAnsi" w:hAnsiTheme="minorHAnsi"/>
          <w:szCs w:val="22"/>
          <w:lang w:val="en-US"/>
        </w:rPr>
        <w:t xml:space="preserve">“Gen Motion – Jan 2” </w:t>
      </w:r>
      <w:r w:rsidR="00F97FDA" w:rsidRPr="00A32DC4">
        <w:rPr>
          <w:rFonts w:asciiTheme="minorHAnsi" w:hAnsiTheme="minorHAnsi"/>
          <w:szCs w:val="22"/>
          <w:lang w:val="en-US"/>
        </w:rPr>
        <w:t xml:space="preserve">and “Minor Correction” </w:t>
      </w:r>
      <w:r w:rsidRPr="00A32DC4">
        <w:rPr>
          <w:rFonts w:asciiTheme="minorHAnsi" w:hAnsiTheme="minorHAnsi"/>
          <w:szCs w:val="22"/>
          <w:lang w:val="en-US"/>
        </w:rPr>
        <w:t>tab</w:t>
      </w:r>
      <w:r w:rsidR="00F97FDA" w:rsidRPr="00A32DC4">
        <w:rPr>
          <w:rFonts w:asciiTheme="minorHAnsi" w:hAnsiTheme="minorHAnsi"/>
          <w:szCs w:val="22"/>
          <w:lang w:val="en-US"/>
        </w:rPr>
        <w:t>s</w:t>
      </w:r>
      <w:r w:rsidRPr="00A32DC4">
        <w:rPr>
          <w:rFonts w:asciiTheme="minorHAnsi" w:hAnsiTheme="minorHAnsi"/>
          <w:szCs w:val="22"/>
          <w:lang w:val="en-US"/>
        </w:rPr>
        <w:t xml:space="preserve"> in</w:t>
      </w:r>
      <w:r w:rsidR="00F97FDA" w:rsidRPr="00A32DC4">
        <w:rPr>
          <w:rFonts w:asciiTheme="minorHAnsi" w:hAnsiTheme="minorHAnsi"/>
          <w:szCs w:val="22"/>
          <w:lang w:val="en-US"/>
        </w:rPr>
        <w:t xml:space="preserve"> 11-17/928r9</w:t>
      </w:r>
      <w:r w:rsidRPr="00A32DC4">
        <w:rPr>
          <w:rFonts w:asciiTheme="minorHAnsi" w:hAnsiTheme="minorHAnsi"/>
          <w:szCs w:val="22"/>
          <w:lang w:val="en-US"/>
        </w:rPr>
        <w:t xml:space="preserve"> </w:t>
      </w:r>
      <w:hyperlink r:id="rId81" w:history="1">
        <w:r w:rsidR="00F97FDA" w:rsidRPr="00A32DC4">
          <w:rPr>
            <w:rStyle w:val="Hyperlink"/>
            <w:rFonts w:asciiTheme="minorHAnsi" w:hAnsiTheme="minorHAnsi"/>
            <w:szCs w:val="22"/>
            <w:lang w:val="en-US"/>
          </w:rPr>
          <w:t>https://mentor.ieee.org/802.11/dcn/17/11-17-0928-09-000m-revmd-cc25-gen-comments.xlsx</w:t>
        </w:r>
      </w:hyperlink>
      <w:r w:rsidR="00F97FDA" w:rsidRPr="00A32DC4">
        <w:rPr>
          <w:rFonts w:asciiTheme="minorHAnsi" w:hAnsiTheme="minorHAnsi"/>
          <w:szCs w:val="22"/>
          <w:lang w:val="en-US"/>
        </w:rPr>
        <w:t xml:space="preserve"> </w:t>
      </w:r>
    </w:p>
    <w:p w:rsidR="00B55ABE" w:rsidRPr="00A32DC4" w:rsidRDefault="00B55ABE" w:rsidP="00B55ABE">
      <w:pPr>
        <w:numPr>
          <w:ilvl w:val="2"/>
          <w:numId w:val="1"/>
        </w:numPr>
        <w:rPr>
          <w:rFonts w:asciiTheme="minorHAnsi" w:hAnsiTheme="minorHAnsi"/>
          <w:szCs w:val="22"/>
          <w:lang w:val="en-US"/>
        </w:rPr>
      </w:pPr>
      <w:r w:rsidRPr="00A32DC4">
        <w:rPr>
          <w:rFonts w:asciiTheme="minorHAnsi" w:hAnsiTheme="minorHAnsi"/>
          <w:szCs w:val="22"/>
          <w:lang w:val="en-US"/>
        </w:rPr>
        <w:t xml:space="preserve">Moved: </w:t>
      </w:r>
      <w:r w:rsidR="00F97FDA" w:rsidRPr="00A32DC4">
        <w:rPr>
          <w:rFonts w:asciiTheme="minorHAnsi" w:hAnsiTheme="minorHAnsi"/>
          <w:szCs w:val="22"/>
          <w:lang w:val="en-US"/>
        </w:rPr>
        <w:t xml:space="preserve">Mike </w:t>
      </w:r>
      <w:r w:rsidR="00720905" w:rsidRPr="00A32DC4">
        <w:rPr>
          <w:rFonts w:asciiTheme="minorHAnsi" w:hAnsiTheme="minorHAnsi"/>
          <w:szCs w:val="22"/>
          <w:lang w:val="en-US"/>
        </w:rPr>
        <w:t xml:space="preserve">MONTEMURRO </w:t>
      </w:r>
      <w:r w:rsidR="00F97FDA" w:rsidRPr="00A32DC4">
        <w:rPr>
          <w:rFonts w:asciiTheme="minorHAnsi" w:hAnsiTheme="minorHAnsi"/>
          <w:szCs w:val="22"/>
          <w:lang w:val="en-US"/>
        </w:rPr>
        <w:t>2</w:t>
      </w:r>
      <w:r w:rsidR="00F97FDA" w:rsidRPr="00A32DC4">
        <w:rPr>
          <w:rFonts w:asciiTheme="minorHAnsi" w:hAnsiTheme="minorHAnsi"/>
          <w:szCs w:val="22"/>
          <w:vertAlign w:val="superscript"/>
          <w:lang w:val="en-US"/>
        </w:rPr>
        <w:t>nd</w:t>
      </w:r>
      <w:r w:rsidR="00F97FDA" w:rsidRPr="00A32DC4">
        <w:rPr>
          <w:rFonts w:asciiTheme="minorHAnsi" w:hAnsiTheme="minorHAnsi"/>
          <w:szCs w:val="22"/>
          <w:lang w:val="en-US"/>
        </w:rPr>
        <w:t>: Graham</w:t>
      </w:r>
      <w:r w:rsidR="008E724B" w:rsidRPr="00A32DC4">
        <w:rPr>
          <w:rFonts w:asciiTheme="minorHAnsi" w:hAnsiTheme="minorHAnsi"/>
          <w:szCs w:val="22"/>
          <w:lang w:val="en-US"/>
        </w:rPr>
        <w:t xml:space="preserve"> SMITH</w:t>
      </w:r>
    </w:p>
    <w:p w:rsidR="00F97FDA" w:rsidRPr="00A32DC4" w:rsidRDefault="00086A03" w:rsidP="00B55ABE">
      <w:pPr>
        <w:numPr>
          <w:ilvl w:val="2"/>
          <w:numId w:val="1"/>
        </w:numPr>
        <w:rPr>
          <w:rFonts w:asciiTheme="minorHAnsi" w:hAnsiTheme="minorHAnsi"/>
          <w:szCs w:val="22"/>
          <w:lang w:val="en-US"/>
        </w:rPr>
      </w:pPr>
      <w:r w:rsidRPr="00A32DC4">
        <w:rPr>
          <w:rFonts w:asciiTheme="minorHAnsi" w:hAnsiTheme="minorHAnsi"/>
          <w:b/>
          <w:szCs w:val="22"/>
          <w:lang w:val="en-US"/>
        </w:rPr>
        <w:t xml:space="preserve">Results of Motion #44: </w:t>
      </w:r>
      <w:r w:rsidR="00F97FDA" w:rsidRPr="00A32DC4">
        <w:rPr>
          <w:rFonts w:asciiTheme="minorHAnsi" w:hAnsiTheme="minorHAnsi"/>
          <w:szCs w:val="22"/>
          <w:lang w:val="en-US"/>
        </w:rPr>
        <w:t xml:space="preserve"> Unanimous Consent</w:t>
      </w:r>
      <w:r w:rsidRPr="00A32DC4">
        <w:rPr>
          <w:rFonts w:asciiTheme="minorHAnsi" w:hAnsiTheme="minorHAnsi"/>
          <w:szCs w:val="22"/>
          <w:lang w:val="en-US"/>
        </w:rPr>
        <w:t xml:space="preserve"> – Motion Passes</w:t>
      </w:r>
    </w:p>
    <w:p w:rsidR="00086A03" w:rsidRPr="00A32DC4" w:rsidRDefault="00086A03" w:rsidP="00086A03">
      <w:pPr>
        <w:ind w:left="1224"/>
        <w:rPr>
          <w:rFonts w:asciiTheme="minorHAnsi" w:hAnsiTheme="minorHAnsi"/>
          <w:szCs w:val="22"/>
          <w:lang w:val="en-US"/>
        </w:rPr>
      </w:pPr>
    </w:p>
    <w:p w:rsidR="00F97FDA" w:rsidRPr="00A32DC4" w:rsidRDefault="00F97FDA" w:rsidP="00F97FDA">
      <w:pPr>
        <w:numPr>
          <w:ilvl w:val="1"/>
          <w:numId w:val="1"/>
        </w:numPr>
        <w:rPr>
          <w:rFonts w:asciiTheme="minorHAnsi" w:hAnsiTheme="minorHAnsi"/>
          <w:b/>
          <w:szCs w:val="22"/>
          <w:lang w:val="en-US"/>
        </w:rPr>
      </w:pPr>
      <w:r w:rsidRPr="00A32DC4">
        <w:rPr>
          <w:rFonts w:asciiTheme="minorHAnsi" w:hAnsiTheme="minorHAnsi"/>
          <w:b/>
          <w:color w:val="C00000"/>
          <w:szCs w:val="22"/>
          <w:lang w:val="en-US"/>
        </w:rPr>
        <w:t xml:space="preserve">Motion #45 </w:t>
      </w:r>
      <w:r w:rsidRPr="00A32DC4">
        <w:rPr>
          <w:rFonts w:asciiTheme="minorHAnsi" w:hAnsiTheme="minorHAnsi"/>
          <w:b/>
          <w:szCs w:val="22"/>
          <w:lang w:val="en-US"/>
        </w:rPr>
        <w:t>- Irvine CIDs – 3</w:t>
      </w:r>
    </w:p>
    <w:p w:rsidR="00F97FDA" w:rsidRPr="00A32DC4" w:rsidRDefault="00F97FDA" w:rsidP="00F97FDA">
      <w:pPr>
        <w:numPr>
          <w:ilvl w:val="2"/>
          <w:numId w:val="1"/>
        </w:numPr>
        <w:rPr>
          <w:rFonts w:asciiTheme="minorHAnsi" w:hAnsiTheme="minorHAnsi"/>
          <w:szCs w:val="22"/>
          <w:lang w:val="en-US"/>
        </w:rPr>
      </w:pPr>
      <w:r w:rsidRPr="00A32DC4">
        <w:rPr>
          <w:rFonts w:asciiTheme="minorHAnsi" w:hAnsiTheme="minorHAnsi"/>
          <w:szCs w:val="22"/>
          <w:lang w:val="en-US"/>
        </w:rPr>
        <w:t>Approve the comment resolutions on the</w:t>
      </w:r>
    </w:p>
    <w:p w:rsidR="00B53F08" w:rsidRPr="00A32DC4" w:rsidRDefault="00F97FDA" w:rsidP="00F97FDA">
      <w:pPr>
        <w:numPr>
          <w:ilvl w:val="2"/>
          <w:numId w:val="1"/>
        </w:numPr>
        <w:rPr>
          <w:rFonts w:asciiTheme="minorHAnsi" w:hAnsiTheme="minorHAnsi"/>
          <w:szCs w:val="22"/>
          <w:lang w:val="en-US"/>
        </w:rPr>
      </w:pPr>
      <w:r w:rsidRPr="00A32DC4">
        <w:rPr>
          <w:rFonts w:asciiTheme="minorHAnsi" w:hAnsiTheme="minorHAnsi"/>
          <w:szCs w:val="22"/>
          <w:lang w:val="en-US"/>
        </w:rPr>
        <w:t xml:space="preserve">“Submission Required” tabs in 11-17/930r14: </w:t>
      </w:r>
      <w:hyperlink r:id="rId82" w:history="1">
        <w:r w:rsidRPr="00A32DC4">
          <w:rPr>
            <w:rStyle w:val="Hyperlink"/>
            <w:rFonts w:asciiTheme="minorHAnsi" w:hAnsiTheme="minorHAnsi"/>
            <w:szCs w:val="22"/>
            <w:lang w:val="en-US"/>
          </w:rPr>
          <w:t>https://mentor.ieee.org/802.11/dcn/17/11-17-0930-14-000m-revmd-cc25-phy-plus-comments.xls</w:t>
        </w:r>
      </w:hyperlink>
    </w:p>
    <w:p w:rsidR="00B53F08" w:rsidRPr="00A32DC4" w:rsidRDefault="00F97FDA" w:rsidP="00F97FDA">
      <w:pPr>
        <w:numPr>
          <w:ilvl w:val="2"/>
          <w:numId w:val="1"/>
        </w:numPr>
        <w:rPr>
          <w:rFonts w:asciiTheme="minorHAnsi" w:hAnsiTheme="minorHAnsi"/>
          <w:szCs w:val="22"/>
          <w:lang w:val="en-US"/>
        </w:rPr>
      </w:pPr>
      <w:r w:rsidRPr="00A32DC4">
        <w:rPr>
          <w:rFonts w:asciiTheme="minorHAnsi" w:hAnsiTheme="minorHAnsi"/>
          <w:szCs w:val="22"/>
          <w:lang w:val="en-US"/>
        </w:rPr>
        <w:t>Moved: Mike MONTEMURRO 2</w:t>
      </w:r>
      <w:r w:rsidRPr="00A32DC4">
        <w:rPr>
          <w:rFonts w:asciiTheme="minorHAnsi" w:hAnsiTheme="minorHAnsi"/>
          <w:szCs w:val="22"/>
          <w:vertAlign w:val="superscript"/>
          <w:lang w:val="en-US"/>
        </w:rPr>
        <w:t>nd</w:t>
      </w:r>
      <w:r w:rsidRPr="00A32DC4">
        <w:rPr>
          <w:rFonts w:asciiTheme="minorHAnsi" w:hAnsiTheme="minorHAnsi"/>
          <w:szCs w:val="22"/>
          <w:lang w:val="en-US"/>
        </w:rPr>
        <w:t>: Chris HANSEN</w:t>
      </w:r>
    </w:p>
    <w:p w:rsidR="00086A03" w:rsidRPr="00A32DC4" w:rsidRDefault="00F97FDA" w:rsidP="00F97FDA">
      <w:pPr>
        <w:numPr>
          <w:ilvl w:val="2"/>
          <w:numId w:val="1"/>
        </w:numPr>
        <w:rPr>
          <w:rFonts w:asciiTheme="minorHAnsi" w:hAnsiTheme="minorHAnsi"/>
          <w:szCs w:val="22"/>
          <w:lang w:val="en-US"/>
        </w:rPr>
      </w:pPr>
      <w:r w:rsidRPr="00A32DC4">
        <w:rPr>
          <w:rFonts w:asciiTheme="minorHAnsi" w:hAnsiTheme="minorHAnsi"/>
          <w:szCs w:val="22"/>
          <w:lang w:val="en-US"/>
        </w:rPr>
        <w:t xml:space="preserve">Discussion: </w:t>
      </w:r>
    </w:p>
    <w:p w:rsidR="00F97FDA" w:rsidRPr="00A32DC4" w:rsidRDefault="00086A03" w:rsidP="00086A03">
      <w:pPr>
        <w:numPr>
          <w:ilvl w:val="3"/>
          <w:numId w:val="1"/>
        </w:numPr>
        <w:rPr>
          <w:rFonts w:asciiTheme="minorHAnsi" w:hAnsiTheme="minorHAnsi"/>
          <w:szCs w:val="22"/>
          <w:lang w:val="en-US"/>
        </w:rPr>
      </w:pPr>
      <w:r w:rsidRPr="00A32DC4">
        <w:rPr>
          <w:rFonts w:asciiTheme="minorHAnsi" w:hAnsiTheme="minorHAnsi"/>
          <w:szCs w:val="22"/>
          <w:lang w:val="en-US"/>
        </w:rPr>
        <w:t>S</w:t>
      </w:r>
      <w:r w:rsidR="00F97FDA" w:rsidRPr="00A32DC4">
        <w:rPr>
          <w:rFonts w:asciiTheme="minorHAnsi" w:hAnsiTheme="minorHAnsi"/>
          <w:szCs w:val="22"/>
          <w:lang w:val="en-US"/>
        </w:rPr>
        <w:t xml:space="preserve">ome of the CIDs do have some pointers to submissions, so is the resolution correct? – </w:t>
      </w:r>
    </w:p>
    <w:p w:rsidR="00F97FDA" w:rsidRPr="00A32DC4" w:rsidRDefault="00F97FDA" w:rsidP="00F97FDA">
      <w:pPr>
        <w:numPr>
          <w:ilvl w:val="3"/>
          <w:numId w:val="1"/>
        </w:numPr>
        <w:rPr>
          <w:rFonts w:asciiTheme="minorHAnsi" w:hAnsiTheme="minorHAnsi"/>
          <w:szCs w:val="22"/>
          <w:lang w:val="en-US"/>
        </w:rPr>
      </w:pPr>
      <w:r w:rsidRPr="00A32DC4">
        <w:rPr>
          <w:rFonts w:asciiTheme="minorHAnsi" w:hAnsiTheme="minorHAnsi"/>
          <w:szCs w:val="22"/>
          <w:lang w:val="en-US"/>
        </w:rPr>
        <w:t>the editing instructions in some cases point to REVmc, and not the REVmd, the instructions are not germane to the document under consideration.</w:t>
      </w:r>
    </w:p>
    <w:p w:rsidR="00F97FDA" w:rsidRPr="00A32DC4" w:rsidRDefault="00F97FDA" w:rsidP="00F97FDA">
      <w:pPr>
        <w:numPr>
          <w:ilvl w:val="2"/>
          <w:numId w:val="1"/>
        </w:numPr>
        <w:rPr>
          <w:rFonts w:asciiTheme="minorHAnsi" w:hAnsiTheme="minorHAnsi"/>
          <w:szCs w:val="22"/>
          <w:lang w:val="en-US"/>
        </w:rPr>
      </w:pPr>
      <w:r w:rsidRPr="00A32DC4">
        <w:rPr>
          <w:rFonts w:asciiTheme="minorHAnsi" w:hAnsiTheme="minorHAnsi"/>
          <w:b/>
          <w:szCs w:val="22"/>
          <w:lang w:val="en-US"/>
        </w:rPr>
        <w:t>Results: Motion #45</w:t>
      </w:r>
      <w:r w:rsidRPr="00A32DC4">
        <w:rPr>
          <w:rFonts w:asciiTheme="minorHAnsi" w:hAnsiTheme="minorHAnsi"/>
          <w:szCs w:val="22"/>
          <w:lang w:val="en-US"/>
        </w:rPr>
        <w:t>: 8-0-</w:t>
      </w:r>
      <w:r w:rsidR="00086A03" w:rsidRPr="00A32DC4">
        <w:rPr>
          <w:rFonts w:asciiTheme="minorHAnsi" w:hAnsiTheme="minorHAnsi"/>
          <w:szCs w:val="22"/>
          <w:lang w:val="en-US"/>
        </w:rPr>
        <w:t>6 Motion</w:t>
      </w:r>
      <w:r w:rsidRPr="00A32DC4">
        <w:rPr>
          <w:rFonts w:asciiTheme="minorHAnsi" w:hAnsiTheme="minorHAnsi"/>
          <w:szCs w:val="22"/>
          <w:lang w:val="en-US"/>
        </w:rPr>
        <w:t xml:space="preserve"> Passes</w:t>
      </w:r>
    </w:p>
    <w:p w:rsidR="00BC16D6" w:rsidRPr="00A32DC4" w:rsidRDefault="00BC16D6" w:rsidP="00BC16D6">
      <w:pPr>
        <w:ind w:left="1224"/>
        <w:rPr>
          <w:rFonts w:asciiTheme="minorHAnsi" w:hAnsiTheme="minorHAnsi"/>
          <w:szCs w:val="22"/>
          <w:lang w:val="en-US"/>
        </w:rPr>
      </w:pPr>
    </w:p>
    <w:p w:rsidR="00B53F08" w:rsidRPr="00A32DC4" w:rsidRDefault="00F97FDA" w:rsidP="00B53F08">
      <w:pPr>
        <w:numPr>
          <w:ilvl w:val="1"/>
          <w:numId w:val="1"/>
        </w:numPr>
        <w:rPr>
          <w:rFonts w:asciiTheme="minorHAnsi" w:hAnsiTheme="minorHAnsi"/>
          <w:b/>
          <w:szCs w:val="22"/>
          <w:lang w:val="en-US"/>
        </w:rPr>
      </w:pPr>
      <w:r w:rsidRPr="00A32DC4">
        <w:rPr>
          <w:rFonts w:asciiTheme="minorHAnsi" w:hAnsiTheme="minorHAnsi"/>
          <w:b/>
          <w:color w:val="C00000"/>
          <w:szCs w:val="22"/>
          <w:lang w:val="en-US"/>
        </w:rPr>
        <w:t xml:space="preserve">Motion #46: </w:t>
      </w:r>
      <w:r w:rsidRPr="00A32DC4">
        <w:rPr>
          <w:rFonts w:asciiTheme="minorHAnsi" w:hAnsiTheme="minorHAnsi"/>
          <w:b/>
          <w:szCs w:val="22"/>
          <w:lang w:val="en-US"/>
        </w:rPr>
        <w:t xml:space="preserve">Irvine CIDs </w:t>
      </w:r>
      <w:r w:rsidR="00720905">
        <w:rPr>
          <w:rFonts w:asciiTheme="minorHAnsi" w:hAnsiTheme="minorHAnsi"/>
          <w:b/>
          <w:szCs w:val="22"/>
          <w:lang w:val="en-US"/>
        </w:rPr>
        <w:t xml:space="preserve">-- </w:t>
      </w:r>
      <w:r w:rsidRPr="00A32DC4">
        <w:rPr>
          <w:rFonts w:asciiTheme="minorHAnsi" w:hAnsiTheme="minorHAnsi"/>
          <w:b/>
          <w:szCs w:val="22"/>
          <w:lang w:val="en-US"/>
        </w:rPr>
        <w:t>4</w:t>
      </w:r>
    </w:p>
    <w:p w:rsidR="00B53F08" w:rsidRPr="00A32DC4" w:rsidRDefault="00F97FDA" w:rsidP="00BC16D6">
      <w:pPr>
        <w:numPr>
          <w:ilvl w:val="2"/>
          <w:numId w:val="1"/>
        </w:numPr>
        <w:rPr>
          <w:rFonts w:asciiTheme="minorHAnsi" w:hAnsiTheme="minorHAnsi"/>
          <w:szCs w:val="22"/>
          <w:lang w:val="en-US"/>
        </w:rPr>
      </w:pPr>
      <w:r w:rsidRPr="00A32DC4">
        <w:rPr>
          <w:rFonts w:asciiTheme="minorHAnsi" w:hAnsiTheme="minorHAnsi"/>
          <w:szCs w:val="22"/>
          <w:lang w:val="en-US"/>
        </w:rPr>
        <w:t xml:space="preserve">Resolve CIDs </w:t>
      </w:r>
      <w:r w:rsidR="00BC16D6" w:rsidRPr="00A32DC4">
        <w:rPr>
          <w:rFonts w:asciiTheme="minorHAnsi" w:hAnsiTheme="minorHAnsi"/>
          <w:szCs w:val="22"/>
          <w:lang w:val="en-US"/>
        </w:rPr>
        <w:t>235, 146, 201</w:t>
      </w:r>
      <w:r w:rsidRPr="00A32DC4">
        <w:rPr>
          <w:rFonts w:asciiTheme="minorHAnsi" w:hAnsiTheme="minorHAnsi"/>
          <w:szCs w:val="22"/>
          <w:lang w:val="en-US"/>
        </w:rPr>
        <w:t>, 267, 328 as “Rejected”, with a resolution of “</w:t>
      </w:r>
      <w:r w:rsidR="00BC16D6" w:rsidRPr="00A32DC4">
        <w:rPr>
          <w:rFonts w:asciiTheme="minorHAnsi" w:hAnsiTheme="minorHAnsi"/>
          <w:szCs w:val="22"/>
          <w:lang w:val="en-US"/>
        </w:rPr>
        <w:t>The comment fails to identify changes in sufficient detail so that the specific wording of the changes that will satisfy the commenter can be determined.</w:t>
      </w:r>
    </w:p>
    <w:p w:rsidR="00BC16D6" w:rsidRPr="00A32DC4" w:rsidRDefault="00BC16D6" w:rsidP="00BC16D6">
      <w:pPr>
        <w:ind w:left="1224"/>
        <w:rPr>
          <w:rFonts w:asciiTheme="minorHAnsi" w:hAnsiTheme="minorHAnsi"/>
          <w:szCs w:val="22"/>
          <w:lang w:val="en-US"/>
        </w:rPr>
      </w:pPr>
      <w:r w:rsidRPr="00A32DC4">
        <w:rPr>
          <w:rFonts w:asciiTheme="minorHAnsi" w:hAnsiTheme="minorHAnsi"/>
          <w:szCs w:val="22"/>
          <w:lang w:val="en-US"/>
        </w:rPr>
        <w:lastRenderedPageBreak/>
        <w:t>Resolve CID 265 as “</w:t>
      </w:r>
      <w:r w:rsidR="00086A03" w:rsidRPr="00A32DC4">
        <w:rPr>
          <w:rFonts w:asciiTheme="minorHAnsi" w:hAnsiTheme="minorHAnsi"/>
          <w:szCs w:val="22"/>
          <w:lang w:val="en-US"/>
        </w:rPr>
        <w:t>Rejected” with</w:t>
      </w:r>
      <w:r w:rsidRPr="00A32DC4">
        <w:rPr>
          <w:rFonts w:asciiTheme="minorHAnsi" w:hAnsiTheme="minorHAnsi"/>
          <w:szCs w:val="22"/>
          <w:lang w:val="en-US"/>
        </w:rPr>
        <w:t xml:space="preserve"> a reason of “The commenter subsequently disagreed with the resolution as proposed and requested more time to develop a resolution.</w:t>
      </w:r>
    </w:p>
    <w:p w:rsidR="00086A03" w:rsidRPr="00A32DC4" w:rsidRDefault="00BC16D6" w:rsidP="00BC16D6">
      <w:pPr>
        <w:numPr>
          <w:ilvl w:val="2"/>
          <w:numId w:val="1"/>
        </w:numPr>
        <w:rPr>
          <w:rFonts w:asciiTheme="minorHAnsi" w:hAnsiTheme="minorHAnsi"/>
          <w:szCs w:val="22"/>
          <w:lang w:val="en-US"/>
        </w:rPr>
      </w:pPr>
      <w:r w:rsidRPr="00A32DC4">
        <w:rPr>
          <w:rFonts w:asciiTheme="minorHAnsi" w:hAnsiTheme="minorHAnsi"/>
          <w:szCs w:val="22"/>
          <w:lang w:val="en-US"/>
        </w:rPr>
        <w:t xml:space="preserve">Discussion: </w:t>
      </w:r>
    </w:p>
    <w:p w:rsidR="00BC16D6" w:rsidRPr="00A32DC4" w:rsidRDefault="00BC16D6" w:rsidP="00086A03">
      <w:pPr>
        <w:numPr>
          <w:ilvl w:val="3"/>
          <w:numId w:val="1"/>
        </w:numPr>
        <w:rPr>
          <w:rFonts w:asciiTheme="minorHAnsi" w:hAnsiTheme="minorHAnsi"/>
          <w:szCs w:val="22"/>
          <w:lang w:val="en-US"/>
        </w:rPr>
      </w:pPr>
      <w:r w:rsidRPr="00A32DC4">
        <w:rPr>
          <w:rFonts w:asciiTheme="minorHAnsi" w:hAnsiTheme="minorHAnsi"/>
          <w:szCs w:val="22"/>
          <w:lang w:val="en-US"/>
        </w:rPr>
        <w:t>CID 265 gives the proposed change and it was thought to be accepted, but the commenter did not like the end result and was tasked to bring a submission and did not.  The resolution should be different from the others.</w:t>
      </w:r>
    </w:p>
    <w:p w:rsidR="00B53F08" w:rsidRPr="00A32DC4" w:rsidRDefault="00BC16D6" w:rsidP="00086A03">
      <w:pPr>
        <w:numPr>
          <w:ilvl w:val="3"/>
          <w:numId w:val="1"/>
        </w:numPr>
        <w:rPr>
          <w:rFonts w:asciiTheme="minorHAnsi" w:hAnsiTheme="minorHAnsi"/>
          <w:szCs w:val="22"/>
          <w:lang w:val="en-US"/>
        </w:rPr>
      </w:pPr>
      <w:r w:rsidRPr="00A32DC4">
        <w:rPr>
          <w:rFonts w:asciiTheme="minorHAnsi" w:hAnsiTheme="minorHAnsi"/>
          <w:szCs w:val="22"/>
          <w:lang w:val="en-US"/>
        </w:rPr>
        <w:t>Moved: Mark HAMILTON 2</w:t>
      </w:r>
      <w:r w:rsidRPr="00A32DC4">
        <w:rPr>
          <w:rFonts w:asciiTheme="minorHAnsi" w:hAnsiTheme="minorHAnsi"/>
          <w:szCs w:val="22"/>
          <w:vertAlign w:val="superscript"/>
          <w:lang w:val="en-US"/>
        </w:rPr>
        <w:t>nd</w:t>
      </w:r>
      <w:r w:rsidRPr="00A32DC4">
        <w:rPr>
          <w:rFonts w:asciiTheme="minorHAnsi" w:hAnsiTheme="minorHAnsi"/>
          <w:szCs w:val="22"/>
          <w:lang w:val="en-US"/>
        </w:rPr>
        <w:t>: Mike MONTEMURRO</w:t>
      </w:r>
    </w:p>
    <w:p w:rsidR="00BC16D6" w:rsidRPr="00A32DC4" w:rsidRDefault="00BC16D6" w:rsidP="00086A03">
      <w:pPr>
        <w:numPr>
          <w:ilvl w:val="3"/>
          <w:numId w:val="1"/>
        </w:numPr>
        <w:rPr>
          <w:rFonts w:asciiTheme="minorHAnsi" w:hAnsiTheme="minorHAnsi"/>
          <w:szCs w:val="22"/>
          <w:lang w:val="en-US"/>
        </w:rPr>
      </w:pPr>
      <w:r w:rsidRPr="00A32DC4">
        <w:rPr>
          <w:rFonts w:asciiTheme="minorHAnsi" w:hAnsiTheme="minorHAnsi"/>
          <w:b/>
          <w:szCs w:val="22"/>
          <w:lang w:val="en-US"/>
        </w:rPr>
        <w:t>Results of Motion #46</w:t>
      </w:r>
      <w:r w:rsidRPr="00A32DC4">
        <w:rPr>
          <w:rFonts w:asciiTheme="minorHAnsi" w:hAnsiTheme="minorHAnsi"/>
          <w:szCs w:val="22"/>
          <w:lang w:val="en-US"/>
        </w:rPr>
        <w:t>: Motion passes by unanimous consent</w:t>
      </w:r>
    </w:p>
    <w:p w:rsidR="00086A03" w:rsidRPr="00A32DC4" w:rsidRDefault="00086A03" w:rsidP="00086A03">
      <w:pPr>
        <w:ind w:left="1728"/>
        <w:rPr>
          <w:rFonts w:asciiTheme="minorHAnsi" w:hAnsiTheme="minorHAnsi"/>
          <w:szCs w:val="22"/>
          <w:lang w:val="en-US"/>
        </w:rPr>
      </w:pPr>
    </w:p>
    <w:p w:rsidR="00BC16D6" w:rsidRPr="00720905" w:rsidRDefault="00BC16D6" w:rsidP="00BC16D6">
      <w:pPr>
        <w:numPr>
          <w:ilvl w:val="1"/>
          <w:numId w:val="1"/>
        </w:numPr>
        <w:rPr>
          <w:rFonts w:asciiTheme="minorHAnsi" w:hAnsiTheme="minorHAnsi"/>
          <w:b/>
          <w:szCs w:val="22"/>
          <w:highlight w:val="green"/>
          <w:lang w:val="en-US"/>
        </w:rPr>
      </w:pPr>
      <w:r w:rsidRPr="00720905">
        <w:rPr>
          <w:rFonts w:asciiTheme="minorHAnsi" w:hAnsiTheme="minorHAnsi"/>
          <w:b/>
          <w:szCs w:val="22"/>
          <w:highlight w:val="green"/>
          <w:lang w:val="en-US"/>
        </w:rPr>
        <w:t>CID 134 (PHY)</w:t>
      </w:r>
    </w:p>
    <w:p w:rsidR="00BC16D6" w:rsidRPr="00A32DC4" w:rsidRDefault="00BC16D6" w:rsidP="00BC16D6">
      <w:pPr>
        <w:numPr>
          <w:ilvl w:val="2"/>
          <w:numId w:val="1"/>
        </w:numPr>
        <w:rPr>
          <w:rFonts w:asciiTheme="minorHAnsi" w:hAnsiTheme="minorHAnsi"/>
          <w:szCs w:val="22"/>
          <w:lang w:val="en-US"/>
        </w:rPr>
      </w:pPr>
      <w:r w:rsidRPr="00A32DC4">
        <w:rPr>
          <w:rFonts w:asciiTheme="minorHAnsi" w:hAnsiTheme="minorHAnsi"/>
          <w:szCs w:val="22"/>
          <w:lang w:val="en-US"/>
        </w:rPr>
        <w:t>Review Comment</w:t>
      </w:r>
    </w:p>
    <w:p w:rsidR="00BC16D6" w:rsidRPr="00A32DC4" w:rsidRDefault="00BC16D6" w:rsidP="00BC16D6">
      <w:pPr>
        <w:numPr>
          <w:ilvl w:val="2"/>
          <w:numId w:val="1"/>
        </w:numPr>
        <w:rPr>
          <w:rFonts w:asciiTheme="minorHAnsi" w:hAnsiTheme="minorHAnsi"/>
          <w:szCs w:val="22"/>
          <w:lang w:val="en-US"/>
        </w:rPr>
      </w:pPr>
      <w:r w:rsidRPr="00A32DC4">
        <w:rPr>
          <w:rFonts w:asciiTheme="minorHAnsi" w:hAnsiTheme="minorHAnsi"/>
          <w:szCs w:val="22"/>
          <w:lang w:val="en-US"/>
        </w:rPr>
        <w:t>Discussion on the potential of interoperability issues.</w:t>
      </w:r>
    </w:p>
    <w:p w:rsidR="00BC16D6" w:rsidRPr="00A32DC4" w:rsidRDefault="00BC16D6" w:rsidP="00086A03">
      <w:pPr>
        <w:numPr>
          <w:ilvl w:val="2"/>
          <w:numId w:val="1"/>
        </w:numPr>
        <w:rPr>
          <w:rFonts w:asciiTheme="minorHAnsi" w:hAnsiTheme="minorHAnsi"/>
          <w:b/>
          <w:color w:val="000000" w:themeColor="text1"/>
          <w:szCs w:val="22"/>
          <w:lang w:val="en-US"/>
        </w:rPr>
      </w:pPr>
      <w:r w:rsidRPr="00A32DC4">
        <w:rPr>
          <w:rFonts w:asciiTheme="minorHAnsi" w:hAnsiTheme="minorHAnsi"/>
          <w:b/>
          <w:color w:val="C00000"/>
          <w:szCs w:val="22"/>
          <w:lang w:val="en-US"/>
        </w:rPr>
        <w:t xml:space="preserve">Motion #47– </w:t>
      </w:r>
      <w:r w:rsidRPr="00A32DC4">
        <w:rPr>
          <w:rFonts w:asciiTheme="minorHAnsi" w:hAnsiTheme="minorHAnsi"/>
          <w:b/>
          <w:color w:val="000000" w:themeColor="text1"/>
          <w:szCs w:val="22"/>
          <w:lang w:val="en-US"/>
        </w:rPr>
        <w:t xml:space="preserve">Irvine CIDs </w:t>
      </w:r>
      <w:r w:rsidR="00720905">
        <w:rPr>
          <w:rFonts w:asciiTheme="minorHAnsi" w:hAnsiTheme="minorHAnsi"/>
          <w:b/>
          <w:color w:val="000000" w:themeColor="text1"/>
          <w:szCs w:val="22"/>
          <w:lang w:val="en-US"/>
        </w:rPr>
        <w:t xml:space="preserve">-- </w:t>
      </w:r>
      <w:r w:rsidRPr="00A32DC4">
        <w:rPr>
          <w:rFonts w:asciiTheme="minorHAnsi" w:hAnsiTheme="minorHAnsi"/>
          <w:b/>
          <w:color w:val="000000" w:themeColor="text1"/>
          <w:szCs w:val="22"/>
          <w:lang w:val="en-US"/>
        </w:rPr>
        <w:t>5</w:t>
      </w:r>
    </w:p>
    <w:p w:rsidR="00BC16D6" w:rsidRPr="00A32DC4" w:rsidRDefault="00BC16D6" w:rsidP="00086A03">
      <w:pPr>
        <w:numPr>
          <w:ilvl w:val="3"/>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Resolve CID 134 as “rejected” with a resolution of “The Proposed change introduces backwards compatibility issues”</w:t>
      </w:r>
    </w:p>
    <w:p w:rsidR="00BC16D6" w:rsidRPr="00A32DC4" w:rsidRDefault="00BC16D6" w:rsidP="00BC16D6">
      <w:pPr>
        <w:numPr>
          <w:ilvl w:val="3"/>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 xml:space="preserve">Moved: Mike </w:t>
      </w:r>
      <w:r w:rsidR="00781557" w:rsidRPr="00A32DC4">
        <w:rPr>
          <w:rFonts w:asciiTheme="minorHAnsi" w:hAnsiTheme="minorHAnsi"/>
          <w:color w:val="000000" w:themeColor="text1"/>
          <w:szCs w:val="22"/>
          <w:lang w:val="en-US"/>
        </w:rPr>
        <w:t xml:space="preserve">MONTEMMURO </w:t>
      </w:r>
      <w:r w:rsidRPr="00A32DC4">
        <w:rPr>
          <w:rFonts w:asciiTheme="minorHAnsi" w:hAnsiTheme="minorHAnsi"/>
          <w:color w:val="000000" w:themeColor="text1"/>
          <w:szCs w:val="22"/>
          <w:lang w:val="en-US"/>
        </w:rPr>
        <w:t>2</w:t>
      </w:r>
      <w:r w:rsidRPr="00A32DC4">
        <w:rPr>
          <w:rFonts w:asciiTheme="minorHAnsi" w:hAnsiTheme="minorHAnsi"/>
          <w:color w:val="000000" w:themeColor="text1"/>
          <w:szCs w:val="22"/>
          <w:vertAlign w:val="superscript"/>
          <w:lang w:val="en-US"/>
        </w:rPr>
        <w:t>nd</w:t>
      </w:r>
      <w:r w:rsidRPr="00A32DC4">
        <w:rPr>
          <w:rFonts w:asciiTheme="minorHAnsi" w:hAnsiTheme="minorHAnsi"/>
          <w:color w:val="000000" w:themeColor="text1"/>
          <w:szCs w:val="22"/>
          <w:lang w:val="en-US"/>
        </w:rPr>
        <w:t xml:space="preserve">: Chris </w:t>
      </w:r>
      <w:r w:rsidR="00781557" w:rsidRPr="00A32DC4">
        <w:rPr>
          <w:rFonts w:asciiTheme="minorHAnsi" w:hAnsiTheme="minorHAnsi"/>
          <w:color w:val="000000" w:themeColor="text1"/>
          <w:szCs w:val="22"/>
          <w:lang w:val="en-US"/>
        </w:rPr>
        <w:t>HANSEN</w:t>
      </w:r>
    </w:p>
    <w:p w:rsidR="00BC16D6" w:rsidRPr="00A32DC4" w:rsidRDefault="00BC16D6" w:rsidP="00BC16D6">
      <w:pPr>
        <w:numPr>
          <w:ilvl w:val="3"/>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Discussion: Speak against the motion – The fix does seem to help.</w:t>
      </w:r>
    </w:p>
    <w:p w:rsidR="00BC16D6" w:rsidRPr="00A32DC4" w:rsidRDefault="00BC16D6" w:rsidP="00BC16D6">
      <w:pPr>
        <w:numPr>
          <w:ilvl w:val="3"/>
          <w:numId w:val="1"/>
        </w:numPr>
        <w:rPr>
          <w:rFonts w:asciiTheme="minorHAnsi" w:hAnsiTheme="minorHAnsi"/>
          <w:color w:val="000000" w:themeColor="text1"/>
          <w:szCs w:val="22"/>
          <w:lang w:val="en-US"/>
        </w:rPr>
      </w:pPr>
      <w:r w:rsidRPr="00A32DC4">
        <w:rPr>
          <w:rFonts w:asciiTheme="minorHAnsi" w:hAnsiTheme="minorHAnsi"/>
          <w:b/>
          <w:color w:val="000000" w:themeColor="text1"/>
          <w:szCs w:val="22"/>
          <w:lang w:val="en-US"/>
        </w:rPr>
        <w:t>Results of Motion #47</w:t>
      </w:r>
      <w:r w:rsidRPr="00A32DC4">
        <w:rPr>
          <w:rFonts w:asciiTheme="minorHAnsi" w:hAnsiTheme="minorHAnsi"/>
          <w:color w:val="000000" w:themeColor="text1"/>
          <w:szCs w:val="22"/>
          <w:lang w:val="en-US"/>
        </w:rPr>
        <w:t xml:space="preserve">: </w:t>
      </w:r>
      <w:r w:rsidR="00781557" w:rsidRPr="00A32DC4">
        <w:rPr>
          <w:rFonts w:asciiTheme="minorHAnsi" w:hAnsiTheme="minorHAnsi"/>
          <w:color w:val="000000" w:themeColor="text1"/>
          <w:szCs w:val="22"/>
          <w:lang w:val="en-US"/>
        </w:rPr>
        <w:t>6-2-9 Motion Passes</w:t>
      </w:r>
    </w:p>
    <w:p w:rsidR="00086A03" w:rsidRPr="00A32DC4" w:rsidRDefault="00086A03" w:rsidP="00086A03">
      <w:pPr>
        <w:ind w:left="1728"/>
        <w:rPr>
          <w:rFonts w:asciiTheme="minorHAnsi" w:hAnsiTheme="minorHAnsi"/>
          <w:color w:val="000000" w:themeColor="text1"/>
          <w:szCs w:val="22"/>
          <w:lang w:val="en-US"/>
        </w:rPr>
      </w:pPr>
    </w:p>
    <w:p w:rsidR="00781557" w:rsidRPr="00A32DC4" w:rsidRDefault="00781557" w:rsidP="00781557">
      <w:pPr>
        <w:numPr>
          <w:ilvl w:val="1"/>
          <w:numId w:val="1"/>
        </w:numPr>
        <w:rPr>
          <w:rFonts w:asciiTheme="minorHAnsi" w:hAnsiTheme="minorHAnsi"/>
          <w:b/>
          <w:color w:val="000000" w:themeColor="text1"/>
          <w:szCs w:val="22"/>
          <w:lang w:val="en-US"/>
        </w:rPr>
      </w:pPr>
      <w:r w:rsidRPr="00A32DC4">
        <w:rPr>
          <w:rFonts w:asciiTheme="minorHAnsi" w:hAnsiTheme="minorHAnsi"/>
          <w:b/>
          <w:color w:val="C00000"/>
          <w:szCs w:val="22"/>
          <w:lang w:val="en-US"/>
        </w:rPr>
        <w:t xml:space="preserve">Motion #48 </w:t>
      </w:r>
      <w:r w:rsidRPr="00A32DC4">
        <w:rPr>
          <w:rFonts w:asciiTheme="minorHAnsi" w:hAnsiTheme="minorHAnsi"/>
          <w:b/>
          <w:color w:val="000000" w:themeColor="text1"/>
          <w:szCs w:val="22"/>
          <w:lang w:val="en-US"/>
        </w:rPr>
        <w:t>– Initial WGLB</w:t>
      </w:r>
    </w:p>
    <w:p w:rsidR="00781557" w:rsidRPr="00A32DC4" w:rsidRDefault="00781557" w:rsidP="009076BE">
      <w:pPr>
        <w:numPr>
          <w:ilvl w:val="2"/>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Having approved changes to P802.11REVmd D0.5, as defined in 11-17-914r12</w:t>
      </w:r>
      <w:r w:rsidR="00720905">
        <w:rPr>
          <w:rFonts w:asciiTheme="minorHAnsi" w:hAnsiTheme="minorHAnsi"/>
          <w:color w:val="000000" w:themeColor="text1"/>
          <w:szCs w:val="22"/>
          <w:lang w:val="en-US"/>
        </w:rPr>
        <w:t xml:space="preserve"> &lt;</w:t>
      </w:r>
      <w:hyperlink r:id="rId83" w:history="1">
        <w:r w:rsidR="009076BE" w:rsidRPr="00650D01">
          <w:rPr>
            <w:rStyle w:val="Hyperlink"/>
            <w:rFonts w:asciiTheme="minorHAnsi" w:hAnsiTheme="minorHAnsi"/>
            <w:szCs w:val="22"/>
            <w:lang w:val="en-US"/>
          </w:rPr>
          <w:t>https://mentor.ieee.org/802.11/dcn/17/11-17-0914-12-000m-revmd-wg-cc-comments.xls</w:t>
        </w:r>
      </w:hyperlink>
      <w:r w:rsidR="009076BE">
        <w:rPr>
          <w:rFonts w:asciiTheme="minorHAnsi" w:hAnsiTheme="minorHAnsi"/>
          <w:color w:val="000000" w:themeColor="text1"/>
          <w:szCs w:val="22"/>
          <w:lang w:val="en-US"/>
        </w:rPr>
        <w:t xml:space="preserve">&gt; </w:t>
      </w:r>
      <w:r w:rsidR="00720905" w:rsidRPr="009076BE">
        <w:rPr>
          <w:rFonts w:asciiTheme="minorHAnsi" w:hAnsiTheme="minorHAnsi"/>
          <w:color w:val="000000" w:themeColor="text1"/>
          <w:szCs w:val="22"/>
          <w:lang w:val="en-US"/>
        </w:rPr>
        <w:t xml:space="preserve"> and 11-17-1871r9</w:t>
      </w:r>
      <w:r w:rsidR="009076BE">
        <w:rPr>
          <w:rFonts w:asciiTheme="minorHAnsi" w:hAnsiTheme="minorHAnsi"/>
          <w:color w:val="000000" w:themeColor="text1"/>
          <w:szCs w:val="22"/>
          <w:lang w:val="en-US"/>
        </w:rPr>
        <w:t xml:space="preserve"> &lt;</w:t>
      </w:r>
      <w:hyperlink r:id="rId84" w:history="1">
        <w:r w:rsidR="009076BE" w:rsidRPr="00650D01">
          <w:rPr>
            <w:rStyle w:val="Hyperlink"/>
            <w:rFonts w:asciiTheme="minorHAnsi" w:hAnsiTheme="minorHAnsi"/>
            <w:szCs w:val="22"/>
            <w:lang w:val="en-US"/>
          </w:rPr>
          <w:t>https://mentor.ieee.org/802.11/dcn/17/11-17-1871-09-000m-january-2018-tgmd-agenda.pptx</w:t>
        </w:r>
      </w:hyperlink>
      <w:r w:rsidR="009076BE">
        <w:rPr>
          <w:rFonts w:asciiTheme="minorHAnsi" w:hAnsiTheme="minorHAnsi"/>
          <w:color w:val="000000" w:themeColor="text1"/>
          <w:szCs w:val="22"/>
          <w:lang w:val="en-US"/>
        </w:rPr>
        <w:t xml:space="preserve">&gt; </w:t>
      </w:r>
      <w:r w:rsidR="00720905">
        <w:rPr>
          <w:rFonts w:asciiTheme="minorHAnsi" w:hAnsiTheme="minorHAnsi"/>
          <w:color w:val="000000" w:themeColor="text1"/>
          <w:szCs w:val="22"/>
          <w:lang w:val="en-US"/>
        </w:rPr>
        <w:t xml:space="preserve"> </w:t>
      </w:r>
      <w:r w:rsidRPr="00A32DC4">
        <w:rPr>
          <w:rFonts w:asciiTheme="minorHAnsi" w:hAnsiTheme="minorHAnsi"/>
          <w:color w:val="000000" w:themeColor="text1"/>
          <w:szCs w:val="22"/>
          <w:lang w:val="en-US"/>
        </w:rPr>
        <w:t>,</w:t>
      </w:r>
    </w:p>
    <w:p w:rsidR="00781557" w:rsidRPr="00A32DC4" w:rsidRDefault="00781557" w:rsidP="00781557">
      <w:pPr>
        <w:ind w:left="1224"/>
        <w:rPr>
          <w:rFonts w:asciiTheme="minorHAnsi" w:hAnsiTheme="minorHAnsi"/>
          <w:color w:val="000000" w:themeColor="text1"/>
          <w:szCs w:val="22"/>
          <w:lang w:val="en-US"/>
        </w:rPr>
      </w:pPr>
      <w:r w:rsidRPr="00A32DC4">
        <w:rPr>
          <w:rFonts w:asciiTheme="minorHAnsi" w:hAnsiTheme="minorHAnsi"/>
          <w:color w:val="000000" w:themeColor="text1"/>
          <w:szCs w:val="22"/>
          <w:lang w:val="en-US"/>
        </w:rPr>
        <w:t>Instruct the editor to prepare P802.11REVmd D1.0 and</w:t>
      </w:r>
    </w:p>
    <w:p w:rsidR="00781557" w:rsidRPr="00A32DC4" w:rsidRDefault="00781557" w:rsidP="00781557">
      <w:pPr>
        <w:ind w:left="1224"/>
        <w:rPr>
          <w:rFonts w:asciiTheme="minorHAnsi" w:hAnsiTheme="minorHAnsi"/>
          <w:color w:val="000000" w:themeColor="text1"/>
          <w:szCs w:val="22"/>
          <w:lang w:val="en-US"/>
        </w:rPr>
      </w:pPr>
      <w:r w:rsidRPr="00A32DC4">
        <w:rPr>
          <w:rFonts w:asciiTheme="minorHAnsi" w:hAnsiTheme="minorHAnsi"/>
          <w:color w:val="000000" w:themeColor="text1"/>
          <w:szCs w:val="22"/>
          <w:lang w:val="en-US"/>
        </w:rPr>
        <w:t xml:space="preserve">Approve a 40 day Working Group Technical Letter Ballot asking the question </w:t>
      </w:r>
    </w:p>
    <w:p w:rsidR="00781557" w:rsidRPr="00A32DC4" w:rsidRDefault="00781557" w:rsidP="00781557">
      <w:pPr>
        <w:ind w:left="1224"/>
        <w:rPr>
          <w:rFonts w:asciiTheme="minorHAnsi" w:hAnsiTheme="minorHAnsi"/>
          <w:color w:val="000000" w:themeColor="text1"/>
          <w:szCs w:val="22"/>
          <w:lang w:val="en-US"/>
        </w:rPr>
      </w:pPr>
      <w:r w:rsidRPr="00A32DC4">
        <w:rPr>
          <w:rFonts w:asciiTheme="minorHAnsi" w:hAnsiTheme="minorHAnsi"/>
          <w:color w:val="000000" w:themeColor="text1"/>
          <w:szCs w:val="22"/>
          <w:lang w:val="en-US"/>
        </w:rPr>
        <w:t>“Should P802.11REVmd D1.0 be forwarded to Sponsor Ballot?”</w:t>
      </w:r>
    </w:p>
    <w:p w:rsidR="00781557" w:rsidRPr="00A32DC4" w:rsidRDefault="00781557" w:rsidP="00781557">
      <w:pPr>
        <w:numPr>
          <w:ilvl w:val="2"/>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Moved: Jon ROSDAHL, 2</w:t>
      </w:r>
      <w:r w:rsidRPr="00A32DC4">
        <w:rPr>
          <w:rFonts w:asciiTheme="minorHAnsi" w:hAnsiTheme="minorHAnsi"/>
          <w:color w:val="000000" w:themeColor="text1"/>
          <w:szCs w:val="22"/>
          <w:vertAlign w:val="superscript"/>
          <w:lang w:val="en-US"/>
        </w:rPr>
        <w:t>nd</w:t>
      </w:r>
      <w:r w:rsidRPr="00A32DC4">
        <w:rPr>
          <w:rFonts w:asciiTheme="minorHAnsi" w:hAnsiTheme="minorHAnsi"/>
          <w:color w:val="000000" w:themeColor="text1"/>
          <w:szCs w:val="22"/>
          <w:lang w:val="en-US"/>
        </w:rPr>
        <w:t>: Matthew FISCHER</w:t>
      </w:r>
    </w:p>
    <w:p w:rsidR="00086A03" w:rsidRPr="00A32DC4" w:rsidRDefault="00781557" w:rsidP="00781557">
      <w:pPr>
        <w:numPr>
          <w:ilvl w:val="2"/>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 xml:space="preserve">Discussion: </w:t>
      </w:r>
    </w:p>
    <w:p w:rsidR="00781557" w:rsidRPr="00A32DC4" w:rsidRDefault="00781557" w:rsidP="00086A03">
      <w:pPr>
        <w:numPr>
          <w:ilvl w:val="3"/>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Having a longer time as will be overlapping the Plenary anyway seems prudent.</w:t>
      </w:r>
    </w:p>
    <w:p w:rsidR="00781557" w:rsidRPr="00A32DC4" w:rsidRDefault="00781557" w:rsidP="00781557">
      <w:pPr>
        <w:numPr>
          <w:ilvl w:val="3"/>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Discussion on REVmd Letter ballot and how it sets the ballot poll.</w:t>
      </w:r>
    </w:p>
    <w:p w:rsidR="00781557" w:rsidRPr="00A32DC4" w:rsidRDefault="00781557" w:rsidP="00781557">
      <w:pPr>
        <w:numPr>
          <w:ilvl w:val="2"/>
          <w:numId w:val="1"/>
        </w:numPr>
        <w:rPr>
          <w:rFonts w:asciiTheme="minorHAnsi" w:hAnsiTheme="minorHAnsi"/>
          <w:color w:val="000000" w:themeColor="text1"/>
          <w:szCs w:val="22"/>
          <w:lang w:val="en-US"/>
        </w:rPr>
      </w:pPr>
      <w:r w:rsidRPr="00A32DC4">
        <w:rPr>
          <w:rFonts w:asciiTheme="minorHAnsi" w:hAnsiTheme="minorHAnsi"/>
          <w:b/>
          <w:color w:val="000000" w:themeColor="text1"/>
          <w:szCs w:val="22"/>
          <w:lang w:val="en-US"/>
        </w:rPr>
        <w:t>Results of Motion #48: 13-2-0</w:t>
      </w:r>
      <w:r w:rsidRPr="00A32DC4">
        <w:rPr>
          <w:rFonts w:asciiTheme="minorHAnsi" w:hAnsiTheme="minorHAnsi"/>
          <w:color w:val="000000" w:themeColor="text1"/>
          <w:szCs w:val="22"/>
          <w:lang w:val="en-US"/>
        </w:rPr>
        <w:t xml:space="preserve"> Motion Passes</w:t>
      </w:r>
    </w:p>
    <w:p w:rsidR="00086A03" w:rsidRPr="00A32DC4" w:rsidRDefault="00086A03" w:rsidP="00086A03">
      <w:pPr>
        <w:ind w:left="1224"/>
        <w:rPr>
          <w:rFonts w:asciiTheme="minorHAnsi" w:hAnsiTheme="minorHAnsi"/>
          <w:color w:val="000000" w:themeColor="text1"/>
          <w:szCs w:val="22"/>
          <w:lang w:val="en-US"/>
        </w:rPr>
      </w:pPr>
    </w:p>
    <w:p w:rsidR="00781557" w:rsidRPr="00A32DC4" w:rsidRDefault="00086A03" w:rsidP="00086A03">
      <w:pPr>
        <w:numPr>
          <w:ilvl w:val="1"/>
          <w:numId w:val="1"/>
        </w:numPr>
        <w:rPr>
          <w:rFonts w:asciiTheme="minorHAnsi" w:hAnsiTheme="minorHAnsi"/>
          <w:color w:val="000000" w:themeColor="text1"/>
          <w:szCs w:val="22"/>
          <w:lang w:val="en-US"/>
        </w:rPr>
      </w:pPr>
      <w:r w:rsidRPr="00A32DC4">
        <w:rPr>
          <w:rFonts w:asciiTheme="minorHAnsi" w:hAnsiTheme="minorHAnsi"/>
          <w:b/>
          <w:color w:val="000000" w:themeColor="text1"/>
          <w:szCs w:val="22"/>
          <w:lang w:val="en-US"/>
        </w:rPr>
        <w:t xml:space="preserve">Review Plans going forward for </w:t>
      </w:r>
      <w:r w:rsidR="00781557" w:rsidRPr="00A32DC4">
        <w:rPr>
          <w:rFonts w:asciiTheme="minorHAnsi" w:hAnsiTheme="minorHAnsi"/>
          <w:b/>
          <w:color w:val="000000" w:themeColor="text1"/>
          <w:szCs w:val="22"/>
          <w:lang w:val="en-US"/>
        </w:rPr>
        <w:t>January 2018 – March 2018</w:t>
      </w:r>
    </w:p>
    <w:p w:rsidR="00C97DBD" w:rsidRPr="00A32DC4" w:rsidRDefault="00C97DBD" w:rsidP="00781557">
      <w:pPr>
        <w:numPr>
          <w:ilvl w:val="2"/>
          <w:numId w:val="1"/>
        </w:numPr>
        <w:rPr>
          <w:rFonts w:asciiTheme="minorHAnsi" w:hAnsiTheme="minorHAnsi"/>
          <w:color w:val="000000" w:themeColor="text1"/>
          <w:szCs w:val="22"/>
          <w:lang w:val="en-US"/>
        </w:rPr>
      </w:pPr>
      <w:r w:rsidRPr="00A32DC4">
        <w:rPr>
          <w:rFonts w:asciiTheme="minorHAnsi" w:hAnsiTheme="minorHAnsi"/>
          <w:bCs/>
          <w:color w:val="000000" w:themeColor="text1"/>
          <w:szCs w:val="22"/>
          <w:lang w:val="en-US"/>
        </w:rPr>
        <w:t>Objectives: WGLB on D1.0, Comment resolution</w:t>
      </w:r>
    </w:p>
    <w:p w:rsidR="00C97DBD" w:rsidRPr="00A32DC4" w:rsidRDefault="00C97DBD" w:rsidP="00781557">
      <w:pPr>
        <w:numPr>
          <w:ilvl w:val="2"/>
          <w:numId w:val="1"/>
        </w:numPr>
        <w:rPr>
          <w:rFonts w:asciiTheme="minorHAnsi" w:hAnsiTheme="minorHAnsi"/>
          <w:color w:val="000000" w:themeColor="text1"/>
          <w:szCs w:val="22"/>
          <w:lang w:val="en-US"/>
        </w:rPr>
      </w:pPr>
      <w:r w:rsidRPr="00A32DC4">
        <w:rPr>
          <w:rFonts w:asciiTheme="minorHAnsi" w:hAnsiTheme="minorHAnsi"/>
          <w:b/>
          <w:bCs/>
          <w:color w:val="000000" w:themeColor="text1"/>
          <w:szCs w:val="22"/>
          <w:lang w:val="en-US"/>
        </w:rPr>
        <w:t xml:space="preserve">Conference </w:t>
      </w:r>
      <w:r w:rsidR="00086A03" w:rsidRPr="00A32DC4">
        <w:rPr>
          <w:rFonts w:asciiTheme="minorHAnsi" w:hAnsiTheme="minorHAnsi"/>
          <w:b/>
          <w:bCs/>
          <w:color w:val="000000" w:themeColor="text1"/>
          <w:szCs w:val="22"/>
          <w:lang w:val="en-US"/>
        </w:rPr>
        <w:t>calls:</w:t>
      </w:r>
    </w:p>
    <w:p w:rsidR="00C97DBD" w:rsidRPr="00A32DC4" w:rsidRDefault="00C97DBD" w:rsidP="00086A03">
      <w:pPr>
        <w:numPr>
          <w:ilvl w:val="3"/>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Fridays</w:t>
      </w:r>
      <w:r w:rsidR="00086A03" w:rsidRPr="00A32DC4">
        <w:rPr>
          <w:rFonts w:asciiTheme="minorHAnsi" w:hAnsiTheme="minorHAnsi"/>
          <w:color w:val="000000" w:themeColor="text1"/>
          <w:szCs w:val="22"/>
          <w:lang w:val="en-US"/>
        </w:rPr>
        <w:t xml:space="preserve"> - </w:t>
      </w:r>
      <w:r w:rsidRPr="00A32DC4">
        <w:rPr>
          <w:rFonts w:asciiTheme="minorHAnsi" w:hAnsiTheme="minorHAnsi"/>
          <w:color w:val="000000" w:themeColor="text1"/>
          <w:szCs w:val="22"/>
          <w:lang w:val="en-US"/>
        </w:rPr>
        <w:t xml:space="preserve"> February 16, 23</w:t>
      </w:r>
    </w:p>
    <w:p w:rsidR="00C97DBD" w:rsidRPr="00A32DC4" w:rsidRDefault="00C97DBD" w:rsidP="00781557">
      <w:pPr>
        <w:numPr>
          <w:ilvl w:val="2"/>
          <w:numId w:val="1"/>
        </w:numPr>
        <w:rPr>
          <w:rFonts w:asciiTheme="minorHAnsi" w:hAnsiTheme="minorHAnsi"/>
          <w:color w:val="000000" w:themeColor="text1"/>
          <w:szCs w:val="22"/>
          <w:lang w:val="en-US"/>
        </w:rPr>
      </w:pPr>
      <w:r w:rsidRPr="00A32DC4">
        <w:rPr>
          <w:rFonts w:asciiTheme="minorHAnsi" w:hAnsiTheme="minorHAnsi"/>
          <w:b/>
          <w:bCs/>
          <w:color w:val="000000" w:themeColor="text1"/>
          <w:szCs w:val="22"/>
          <w:lang w:val="en-US"/>
        </w:rPr>
        <w:t xml:space="preserve">April 2018 ad-hoc, 3 days week </w:t>
      </w:r>
      <w:r w:rsidR="00086A03" w:rsidRPr="00A32DC4">
        <w:rPr>
          <w:rFonts w:asciiTheme="minorHAnsi" w:hAnsiTheme="minorHAnsi"/>
          <w:b/>
          <w:bCs/>
          <w:color w:val="000000" w:themeColor="text1"/>
          <w:szCs w:val="22"/>
          <w:lang w:val="en-US"/>
        </w:rPr>
        <w:t xml:space="preserve">of </w:t>
      </w:r>
      <w:r w:rsidRPr="00A32DC4">
        <w:rPr>
          <w:rFonts w:asciiTheme="minorHAnsi" w:hAnsiTheme="minorHAnsi"/>
          <w:b/>
          <w:bCs/>
          <w:color w:val="000000" w:themeColor="text1"/>
          <w:szCs w:val="22"/>
          <w:lang w:val="en-US"/>
        </w:rPr>
        <w:t>April 9</w:t>
      </w:r>
      <w:r w:rsidRPr="00A32DC4">
        <w:rPr>
          <w:rFonts w:asciiTheme="minorHAnsi" w:hAnsiTheme="minorHAnsi"/>
          <w:b/>
          <w:bCs/>
          <w:color w:val="000000" w:themeColor="text1"/>
          <w:szCs w:val="22"/>
          <w:vertAlign w:val="superscript"/>
          <w:lang w:val="en-US"/>
        </w:rPr>
        <w:t>th</w:t>
      </w:r>
      <w:r w:rsidRPr="00A32DC4">
        <w:rPr>
          <w:rFonts w:asciiTheme="minorHAnsi" w:hAnsiTheme="minorHAnsi"/>
          <w:b/>
          <w:bCs/>
          <w:color w:val="000000" w:themeColor="text1"/>
          <w:szCs w:val="22"/>
          <w:lang w:val="en-US"/>
        </w:rPr>
        <w:t xml:space="preserve"> </w:t>
      </w:r>
      <w:r w:rsidR="00086A03" w:rsidRPr="00A32DC4">
        <w:rPr>
          <w:rFonts w:asciiTheme="minorHAnsi" w:hAnsiTheme="minorHAnsi"/>
          <w:b/>
          <w:bCs/>
          <w:color w:val="000000" w:themeColor="text1"/>
          <w:szCs w:val="22"/>
          <w:lang w:val="en-US"/>
        </w:rPr>
        <w:t>or April</w:t>
      </w:r>
      <w:r w:rsidRPr="00A32DC4">
        <w:rPr>
          <w:rFonts w:asciiTheme="minorHAnsi" w:hAnsiTheme="minorHAnsi"/>
          <w:b/>
          <w:bCs/>
          <w:color w:val="000000" w:themeColor="text1"/>
          <w:szCs w:val="22"/>
          <w:lang w:val="en-US"/>
        </w:rPr>
        <w:t xml:space="preserve"> 16</w:t>
      </w:r>
      <w:r w:rsidRPr="00A32DC4">
        <w:rPr>
          <w:rFonts w:asciiTheme="minorHAnsi" w:hAnsiTheme="minorHAnsi"/>
          <w:b/>
          <w:bCs/>
          <w:color w:val="000000" w:themeColor="text1"/>
          <w:szCs w:val="22"/>
          <w:vertAlign w:val="superscript"/>
          <w:lang w:val="en-US"/>
        </w:rPr>
        <w:t>th</w:t>
      </w:r>
    </w:p>
    <w:p w:rsidR="006A7932" w:rsidRPr="00A32DC4" w:rsidRDefault="006A7932" w:rsidP="006A7932">
      <w:pPr>
        <w:numPr>
          <w:ilvl w:val="3"/>
          <w:numId w:val="1"/>
        </w:numPr>
        <w:rPr>
          <w:rFonts w:asciiTheme="minorHAnsi" w:hAnsiTheme="minorHAnsi"/>
          <w:color w:val="000000" w:themeColor="text1"/>
          <w:szCs w:val="22"/>
          <w:lang w:val="en-US"/>
        </w:rPr>
      </w:pPr>
      <w:r w:rsidRPr="00A32DC4">
        <w:rPr>
          <w:rFonts w:asciiTheme="minorHAnsi" w:hAnsiTheme="minorHAnsi"/>
          <w:bCs/>
          <w:color w:val="000000" w:themeColor="text1"/>
          <w:szCs w:val="22"/>
          <w:lang w:val="en-US"/>
        </w:rPr>
        <w:t>Looking for a date – week of April 9</w:t>
      </w:r>
      <w:r w:rsidRPr="00A32DC4">
        <w:rPr>
          <w:rFonts w:asciiTheme="minorHAnsi" w:hAnsiTheme="minorHAnsi"/>
          <w:bCs/>
          <w:color w:val="000000" w:themeColor="text1"/>
          <w:szCs w:val="22"/>
          <w:vertAlign w:val="superscript"/>
          <w:lang w:val="en-US"/>
        </w:rPr>
        <w:t>th</w:t>
      </w:r>
      <w:r w:rsidRPr="00A32DC4">
        <w:rPr>
          <w:rFonts w:asciiTheme="minorHAnsi" w:hAnsiTheme="minorHAnsi"/>
          <w:bCs/>
          <w:color w:val="000000" w:themeColor="text1"/>
          <w:szCs w:val="22"/>
          <w:lang w:val="en-US"/>
        </w:rPr>
        <w:t xml:space="preserve"> was requested</w:t>
      </w:r>
      <w:r w:rsidRPr="00A32DC4">
        <w:rPr>
          <w:rFonts w:asciiTheme="minorHAnsi" w:hAnsiTheme="minorHAnsi"/>
          <w:b/>
          <w:bCs/>
          <w:color w:val="000000" w:themeColor="text1"/>
          <w:szCs w:val="22"/>
          <w:lang w:val="en-US"/>
        </w:rPr>
        <w:t>.</w:t>
      </w:r>
    </w:p>
    <w:p w:rsidR="006A7932" w:rsidRPr="00A32DC4" w:rsidRDefault="006A7932" w:rsidP="006A7932">
      <w:pPr>
        <w:numPr>
          <w:ilvl w:val="3"/>
          <w:numId w:val="1"/>
        </w:numPr>
        <w:rPr>
          <w:rFonts w:asciiTheme="minorHAnsi" w:hAnsiTheme="minorHAnsi"/>
          <w:color w:val="000000" w:themeColor="text1"/>
          <w:szCs w:val="22"/>
          <w:lang w:val="en-US"/>
        </w:rPr>
      </w:pPr>
      <w:r w:rsidRPr="00A32DC4">
        <w:rPr>
          <w:rFonts w:asciiTheme="minorHAnsi" w:hAnsiTheme="minorHAnsi"/>
          <w:b/>
          <w:bCs/>
          <w:color w:val="FF0000"/>
          <w:szCs w:val="22"/>
          <w:lang w:val="en-US"/>
        </w:rPr>
        <w:t>Motion</w:t>
      </w:r>
      <w:r w:rsidR="00086A03" w:rsidRPr="00A32DC4">
        <w:rPr>
          <w:rFonts w:asciiTheme="minorHAnsi" w:hAnsiTheme="minorHAnsi"/>
          <w:b/>
          <w:bCs/>
          <w:color w:val="FF0000"/>
          <w:szCs w:val="22"/>
          <w:lang w:val="en-US"/>
        </w:rPr>
        <w:t xml:space="preserve"> #I3:</w:t>
      </w:r>
      <w:r w:rsidRPr="00A32DC4">
        <w:rPr>
          <w:rFonts w:asciiTheme="minorHAnsi" w:hAnsiTheme="minorHAnsi"/>
          <w:b/>
          <w:bCs/>
          <w:color w:val="000000" w:themeColor="text1"/>
          <w:szCs w:val="22"/>
          <w:lang w:val="en-US"/>
        </w:rPr>
        <w:t xml:space="preserve"> April Ad-Hoc</w:t>
      </w:r>
    </w:p>
    <w:p w:rsidR="006A7932" w:rsidRPr="00A32DC4" w:rsidRDefault="006A7932" w:rsidP="006A7932">
      <w:pPr>
        <w:numPr>
          <w:ilvl w:val="4"/>
          <w:numId w:val="1"/>
        </w:numPr>
        <w:rPr>
          <w:rFonts w:asciiTheme="minorHAnsi" w:hAnsiTheme="minorHAnsi"/>
          <w:color w:val="000000" w:themeColor="text1"/>
          <w:szCs w:val="22"/>
          <w:lang w:val="en-US"/>
        </w:rPr>
      </w:pPr>
      <w:r w:rsidRPr="00A32DC4">
        <w:rPr>
          <w:rFonts w:asciiTheme="minorHAnsi" w:hAnsiTheme="minorHAnsi"/>
          <w:bCs/>
          <w:color w:val="000000" w:themeColor="text1"/>
          <w:szCs w:val="22"/>
          <w:lang w:val="en-US"/>
        </w:rPr>
        <w:t>Approve an TGmd Ad-Hoc meeting during the week of April 9, 2018, anticipated to be held in Fort Lauderdale, Florida/Cambridge/Portland (may change depending on sponsor)</w:t>
      </w:r>
    </w:p>
    <w:p w:rsidR="006A7932" w:rsidRPr="00A32DC4" w:rsidRDefault="006A7932" w:rsidP="006A7932">
      <w:pPr>
        <w:numPr>
          <w:ilvl w:val="4"/>
          <w:numId w:val="1"/>
        </w:numPr>
        <w:rPr>
          <w:rFonts w:asciiTheme="minorHAnsi" w:hAnsiTheme="minorHAnsi"/>
          <w:color w:val="000000" w:themeColor="text1"/>
          <w:szCs w:val="22"/>
          <w:lang w:val="en-US"/>
        </w:rPr>
      </w:pPr>
      <w:r w:rsidRPr="00A32DC4">
        <w:rPr>
          <w:rFonts w:asciiTheme="minorHAnsi" w:hAnsiTheme="minorHAnsi"/>
          <w:bCs/>
          <w:color w:val="000000" w:themeColor="text1"/>
          <w:szCs w:val="22"/>
          <w:lang w:val="en-US"/>
        </w:rPr>
        <w:t>Moved: Graham SMITH 2</w:t>
      </w:r>
      <w:r w:rsidRPr="00A32DC4">
        <w:rPr>
          <w:rFonts w:asciiTheme="minorHAnsi" w:hAnsiTheme="minorHAnsi"/>
          <w:bCs/>
          <w:color w:val="000000" w:themeColor="text1"/>
          <w:szCs w:val="22"/>
          <w:vertAlign w:val="superscript"/>
          <w:lang w:val="en-US"/>
        </w:rPr>
        <w:t>nd</w:t>
      </w:r>
      <w:r w:rsidRPr="00A32DC4">
        <w:rPr>
          <w:rFonts w:asciiTheme="minorHAnsi" w:hAnsiTheme="minorHAnsi"/>
          <w:bCs/>
          <w:color w:val="000000" w:themeColor="text1"/>
          <w:szCs w:val="22"/>
          <w:lang w:val="en-US"/>
        </w:rPr>
        <w:t>: Stephen MCCANN</w:t>
      </w:r>
    </w:p>
    <w:p w:rsidR="006A7932" w:rsidRPr="00A32DC4" w:rsidRDefault="00086A03" w:rsidP="006A7932">
      <w:pPr>
        <w:numPr>
          <w:ilvl w:val="4"/>
          <w:numId w:val="1"/>
        </w:numPr>
        <w:rPr>
          <w:rFonts w:asciiTheme="minorHAnsi" w:hAnsiTheme="minorHAnsi"/>
          <w:color w:val="000000" w:themeColor="text1"/>
          <w:szCs w:val="22"/>
          <w:lang w:val="en-US"/>
        </w:rPr>
      </w:pPr>
      <w:r w:rsidRPr="00A32DC4">
        <w:rPr>
          <w:rFonts w:asciiTheme="minorHAnsi" w:hAnsiTheme="minorHAnsi"/>
          <w:b/>
          <w:color w:val="000000" w:themeColor="text1"/>
          <w:szCs w:val="22"/>
          <w:lang w:val="en-US"/>
        </w:rPr>
        <w:t>Results of Motion #I3</w:t>
      </w:r>
      <w:r w:rsidR="006A7932" w:rsidRPr="00A32DC4">
        <w:rPr>
          <w:rFonts w:asciiTheme="minorHAnsi" w:hAnsiTheme="minorHAnsi"/>
          <w:color w:val="000000" w:themeColor="text1"/>
          <w:szCs w:val="22"/>
          <w:lang w:val="en-US"/>
        </w:rPr>
        <w:t>: 11-0-3 Motion Passes</w:t>
      </w:r>
    </w:p>
    <w:p w:rsidR="00781557" w:rsidRPr="00A32DC4" w:rsidRDefault="006A7932" w:rsidP="006A7932">
      <w:pPr>
        <w:numPr>
          <w:ilvl w:val="1"/>
          <w:numId w:val="1"/>
        </w:numPr>
        <w:rPr>
          <w:rFonts w:asciiTheme="minorHAnsi" w:hAnsiTheme="minorHAnsi"/>
          <w:color w:val="000000" w:themeColor="text1"/>
          <w:szCs w:val="22"/>
          <w:lang w:val="en-US"/>
        </w:rPr>
      </w:pPr>
      <w:r w:rsidRPr="00A32DC4">
        <w:rPr>
          <w:rFonts w:asciiTheme="minorHAnsi" w:hAnsiTheme="minorHAnsi"/>
          <w:color w:val="000000" w:themeColor="text1"/>
          <w:szCs w:val="22"/>
          <w:lang w:val="en-US"/>
        </w:rPr>
        <w:t>Thanks to all for the hard work.</w:t>
      </w:r>
    </w:p>
    <w:p w:rsidR="006A7932" w:rsidRPr="00A32DC4" w:rsidRDefault="006A7932" w:rsidP="006A7932">
      <w:pPr>
        <w:numPr>
          <w:ilvl w:val="1"/>
          <w:numId w:val="1"/>
        </w:numPr>
        <w:rPr>
          <w:rFonts w:asciiTheme="minorHAnsi" w:hAnsiTheme="minorHAnsi"/>
          <w:color w:val="000000" w:themeColor="text1"/>
          <w:szCs w:val="22"/>
          <w:lang w:val="en-US"/>
        </w:rPr>
      </w:pPr>
      <w:r w:rsidRPr="00A32DC4">
        <w:rPr>
          <w:rFonts w:asciiTheme="minorHAnsi" w:hAnsiTheme="minorHAnsi"/>
          <w:b/>
          <w:color w:val="000000" w:themeColor="text1"/>
          <w:szCs w:val="22"/>
          <w:lang w:val="en-US"/>
        </w:rPr>
        <w:t>Adjourned 3:30pm PT</w:t>
      </w:r>
      <w:r w:rsidRPr="00A32DC4">
        <w:rPr>
          <w:rFonts w:asciiTheme="minorHAnsi" w:hAnsiTheme="minorHAnsi"/>
          <w:color w:val="000000" w:themeColor="text1"/>
          <w:szCs w:val="22"/>
          <w:lang w:val="en-US"/>
        </w:rPr>
        <w:t>.</w:t>
      </w:r>
    </w:p>
    <w:p w:rsidR="00B53F08" w:rsidRPr="0074786E" w:rsidRDefault="00B53F08" w:rsidP="006A7932">
      <w:pPr>
        <w:ind w:left="792"/>
        <w:rPr>
          <w:szCs w:val="22"/>
          <w:lang w:val="en-US"/>
        </w:rPr>
      </w:pPr>
    </w:p>
    <w:p w:rsidR="0032209D" w:rsidRPr="0074786E" w:rsidRDefault="0032209D">
      <w:pPr>
        <w:rPr>
          <w:b/>
          <w:szCs w:val="22"/>
        </w:rPr>
      </w:pPr>
    </w:p>
    <w:p w:rsidR="00914CB0" w:rsidRPr="0074786E" w:rsidRDefault="00914CB0">
      <w:pPr>
        <w:rPr>
          <w:b/>
          <w:szCs w:val="22"/>
        </w:rPr>
      </w:pPr>
      <w:r w:rsidRPr="0074786E">
        <w:rPr>
          <w:b/>
          <w:szCs w:val="22"/>
        </w:rPr>
        <w:br w:type="page"/>
      </w:r>
    </w:p>
    <w:p w:rsidR="00CA09B2" w:rsidRPr="0074786E" w:rsidRDefault="00CA09B2">
      <w:pPr>
        <w:rPr>
          <w:szCs w:val="22"/>
        </w:rPr>
      </w:pPr>
      <w:r w:rsidRPr="0074786E">
        <w:rPr>
          <w:b/>
          <w:szCs w:val="22"/>
        </w:rPr>
        <w:lastRenderedPageBreak/>
        <w:t>References:</w:t>
      </w:r>
    </w:p>
    <w:p w:rsidR="0032209D" w:rsidRPr="0074786E" w:rsidRDefault="00115214" w:rsidP="00C10560">
      <w:pPr>
        <w:pStyle w:val="ListParagraph"/>
        <w:numPr>
          <w:ilvl w:val="0"/>
          <w:numId w:val="3"/>
        </w:numPr>
        <w:rPr>
          <w:szCs w:val="22"/>
        </w:rPr>
      </w:pPr>
      <w:r w:rsidRPr="0074786E">
        <w:rPr>
          <w:szCs w:val="22"/>
        </w:rPr>
        <w:t xml:space="preserve">Monday </w:t>
      </w:r>
      <w:r w:rsidR="00EB042E" w:rsidRPr="0074786E">
        <w:rPr>
          <w:szCs w:val="22"/>
        </w:rPr>
        <w:t>15 January</w:t>
      </w:r>
      <w:r w:rsidRPr="0074786E">
        <w:rPr>
          <w:szCs w:val="22"/>
        </w:rPr>
        <w:t xml:space="preserve"> 201</w:t>
      </w:r>
      <w:r w:rsidR="00EB042E" w:rsidRPr="0074786E">
        <w:rPr>
          <w:szCs w:val="22"/>
        </w:rPr>
        <w:t>8</w:t>
      </w:r>
      <w:r w:rsidR="003D1B06" w:rsidRPr="0074786E">
        <w:rPr>
          <w:szCs w:val="22"/>
        </w:rPr>
        <w:t xml:space="preserve"> PM1</w:t>
      </w:r>
      <w:r w:rsidR="00E94785" w:rsidRPr="0074786E">
        <w:rPr>
          <w:szCs w:val="22"/>
        </w:rPr>
        <w:t>:</w:t>
      </w:r>
    </w:p>
    <w:p w:rsidR="0054588E" w:rsidRPr="0074786E" w:rsidRDefault="002B2F77" w:rsidP="00C10560">
      <w:pPr>
        <w:pStyle w:val="ListParagraph"/>
        <w:numPr>
          <w:ilvl w:val="0"/>
          <w:numId w:val="14"/>
        </w:numPr>
        <w:rPr>
          <w:szCs w:val="22"/>
        </w:rPr>
      </w:pPr>
      <w:hyperlink r:id="rId85" w:history="1">
        <w:r w:rsidR="00800A08" w:rsidRPr="0074786E">
          <w:rPr>
            <w:rStyle w:val="Hyperlink"/>
            <w:szCs w:val="22"/>
          </w:rPr>
          <w:t>https://mentor.ieee.org/802.11/dcn/17/11-17-1871-01-000m-january-2018-tgmd-agenda.pptx</w:t>
        </w:r>
      </w:hyperlink>
    </w:p>
    <w:p w:rsidR="00800A08" w:rsidRPr="0074786E" w:rsidRDefault="002B2F77" w:rsidP="00C10560">
      <w:pPr>
        <w:pStyle w:val="ListParagraph"/>
        <w:numPr>
          <w:ilvl w:val="0"/>
          <w:numId w:val="14"/>
        </w:numPr>
        <w:rPr>
          <w:szCs w:val="22"/>
        </w:rPr>
      </w:pPr>
      <w:hyperlink r:id="rId86" w:history="1">
        <w:r w:rsidR="00800A08" w:rsidRPr="0074786E">
          <w:rPr>
            <w:rStyle w:val="Hyperlink"/>
            <w:szCs w:val="22"/>
          </w:rPr>
          <w:t>https://mentor.ieee.org/802.11/dcn/17/11-17-1871-02-000m-january-2018-tgmd-agenda.pptx</w:t>
        </w:r>
      </w:hyperlink>
      <w:r w:rsidR="00800A08" w:rsidRPr="0074786E">
        <w:rPr>
          <w:szCs w:val="22"/>
        </w:rPr>
        <w:t xml:space="preserve"> </w:t>
      </w:r>
    </w:p>
    <w:p w:rsidR="0054588E" w:rsidRPr="0074786E" w:rsidRDefault="002B2F77" w:rsidP="00C10560">
      <w:pPr>
        <w:pStyle w:val="ListParagraph"/>
        <w:numPr>
          <w:ilvl w:val="0"/>
          <w:numId w:val="14"/>
        </w:numPr>
        <w:rPr>
          <w:szCs w:val="22"/>
        </w:rPr>
      </w:pPr>
      <w:hyperlink r:id="rId87" w:history="1">
        <w:r w:rsidR="0054588E" w:rsidRPr="0074786E">
          <w:rPr>
            <w:rStyle w:val="Hyperlink"/>
            <w:szCs w:val="22"/>
          </w:rPr>
          <w:t>https://mentor.ieee.org/802.11/dcn/17/11-17-0920-07-000m-802-11revmd-editor-s-report.ppt</w:t>
        </w:r>
      </w:hyperlink>
    </w:p>
    <w:p w:rsidR="00386A56" w:rsidRPr="0074786E" w:rsidRDefault="002B2F77" w:rsidP="00C10560">
      <w:pPr>
        <w:pStyle w:val="ListParagraph"/>
        <w:numPr>
          <w:ilvl w:val="0"/>
          <w:numId w:val="14"/>
        </w:numPr>
        <w:rPr>
          <w:szCs w:val="22"/>
        </w:rPr>
      </w:pPr>
      <w:hyperlink r:id="rId88" w:history="1">
        <w:r w:rsidR="0054588E" w:rsidRPr="0074786E">
          <w:rPr>
            <w:rStyle w:val="Hyperlink"/>
            <w:szCs w:val="22"/>
          </w:rPr>
          <w:t>https://mentor.ieee.org/802.11/dcn/17/11-17-1738-01-000m-setting-ccf0-for-20-40mhz-bss-bw.docx</w:t>
        </w:r>
      </w:hyperlink>
    </w:p>
    <w:p w:rsidR="0054588E" w:rsidRPr="0074786E" w:rsidRDefault="002B2F77" w:rsidP="00C10560">
      <w:pPr>
        <w:pStyle w:val="ListParagraph"/>
        <w:numPr>
          <w:ilvl w:val="0"/>
          <w:numId w:val="14"/>
        </w:numPr>
        <w:rPr>
          <w:szCs w:val="22"/>
        </w:rPr>
      </w:pPr>
      <w:hyperlink r:id="rId89" w:history="1">
        <w:r w:rsidR="00101AA5" w:rsidRPr="0074786E">
          <w:rPr>
            <w:rStyle w:val="Hyperlink"/>
            <w:szCs w:val="22"/>
          </w:rPr>
          <w:t>https://mentor.ieee.org/802.11/dcn/17/11-17-1089-10-000m-revmd-cc25-comment-resolutions.doc</w:t>
        </w:r>
      </w:hyperlink>
    </w:p>
    <w:p w:rsidR="00101AA5" w:rsidRPr="0074786E" w:rsidRDefault="00101AA5" w:rsidP="00386A56">
      <w:pPr>
        <w:pStyle w:val="ListParagraph"/>
        <w:ind w:left="360"/>
        <w:rPr>
          <w:szCs w:val="22"/>
        </w:rPr>
      </w:pPr>
    </w:p>
    <w:p w:rsidR="00EB042E" w:rsidRPr="0074786E" w:rsidRDefault="00EB042E" w:rsidP="00C10560">
      <w:pPr>
        <w:pStyle w:val="ListParagraph"/>
        <w:numPr>
          <w:ilvl w:val="0"/>
          <w:numId w:val="3"/>
        </w:numPr>
        <w:rPr>
          <w:szCs w:val="22"/>
        </w:rPr>
      </w:pPr>
      <w:r w:rsidRPr="0074786E">
        <w:rPr>
          <w:szCs w:val="22"/>
        </w:rPr>
        <w:t>Monday 15 January 2018 PM2:</w:t>
      </w:r>
    </w:p>
    <w:p w:rsidR="00800A08" w:rsidRPr="0074786E" w:rsidRDefault="002B2F77" w:rsidP="00C10560">
      <w:pPr>
        <w:pStyle w:val="ListParagraph"/>
        <w:numPr>
          <w:ilvl w:val="0"/>
          <w:numId w:val="13"/>
        </w:numPr>
        <w:rPr>
          <w:szCs w:val="22"/>
        </w:rPr>
      </w:pPr>
      <w:hyperlink r:id="rId90" w:history="1">
        <w:r w:rsidR="00800A08" w:rsidRPr="0074786E">
          <w:rPr>
            <w:rStyle w:val="Hyperlink"/>
            <w:szCs w:val="22"/>
          </w:rPr>
          <w:t>https://mentor.ieee.org/802.11/dcn/17/11-17-1871-03-000m-january-2018-tgmd-agenda.pptx</w:t>
        </w:r>
      </w:hyperlink>
    </w:p>
    <w:p w:rsidR="00DE7CDA" w:rsidRPr="0074786E" w:rsidRDefault="002B2F77" w:rsidP="00C10560">
      <w:pPr>
        <w:pStyle w:val="ListParagraph"/>
        <w:numPr>
          <w:ilvl w:val="0"/>
          <w:numId w:val="13"/>
        </w:numPr>
        <w:rPr>
          <w:szCs w:val="22"/>
        </w:rPr>
      </w:pPr>
      <w:hyperlink r:id="rId91" w:history="1">
        <w:r w:rsidR="00800A08" w:rsidRPr="0074786E">
          <w:rPr>
            <w:rStyle w:val="Hyperlink"/>
            <w:szCs w:val="22"/>
          </w:rPr>
          <w:t>https://mentor.ieee.org/802.11/dcn/18/11-18-0203-00-000m-csa-enhancement.docx</w:t>
        </w:r>
      </w:hyperlink>
    </w:p>
    <w:p w:rsidR="00914CB0" w:rsidRPr="0074786E" w:rsidRDefault="002B2F77" w:rsidP="00C10560">
      <w:pPr>
        <w:pStyle w:val="ListParagraph"/>
        <w:numPr>
          <w:ilvl w:val="0"/>
          <w:numId w:val="13"/>
        </w:numPr>
        <w:rPr>
          <w:szCs w:val="22"/>
        </w:rPr>
      </w:pPr>
      <w:hyperlink r:id="rId92" w:history="1">
        <w:r w:rsidR="00914CB0" w:rsidRPr="0074786E">
          <w:rPr>
            <w:rStyle w:val="Hyperlink"/>
            <w:szCs w:val="22"/>
          </w:rPr>
          <w:t>https://mentor.ieee.org/802.11/dcn/18/11-18-0171-00-000m-vendor-specific-request.docx</w:t>
        </w:r>
      </w:hyperlink>
    </w:p>
    <w:p w:rsidR="00914CB0" w:rsidRPr="0074786E" w:rsidRDefault="002B2F77" w:rsidP="00C10560">
      <w:pPr>
        <w:pStyle w:val="ListParagraph"/>
        <w:numPr>
          <w:ilvl w:val="0"/>
          <w:numId w:val="13"/>
        </w:numPr>
        <w:rPr>
          <w:szCs w:val="22"/>
        </w:rPr>
      </w:pPr>
      <w:hyperlink r:id="rId93" w:history="1">
        <w:r w:rsidR="00914CB0" w:rsidRPr="0074786E">
          <w:rPr>
            <w:rStyle w:val="Hyperlink"/>
            <w:szCs w:val="22"/>
          </w:rPr>
          <w:t>https://mentor.ieee.org/802.11/dcn/17/11-17-1479-02-000m-cca-sensitivity.pptx</w:t>
        </w:r>
      </w:hyperlink>
      <w:r w:rsidR="00914CB0" w:rsidRPr="0074786E">
        <w:rPr>
          <w:szCs w:val="22"/>
        </w:rPr>
        <w:t xml:space="preserve"> </w:t>
      </w:r>
    </w:p>
    <w:p w:rsidR="00F25939" w:rsidRPr="0074786E" w:rsidRDefault="00F25939" w:rsidP="00DE7CDA">
      <w:pPr>
        <w:pStyle w:val="ListParagraph"/>
        <w:ind w:left="360"/>
        <w:rPr>
          <w:szCs w:val="22"/>
        </w:rPr>
      </w:pPr>
    </w:p>
    <w:p w:rsidR="00115214" w:rsidRPr="0074786E" w:rsidRDefault="00115214" w:rsidP="00C10560">
      <w:pPr>
        <w:pStyle w:val="ListParagraph"/>
        <w:numPr>
          <w:ilvl w:val="0"/>
          <w:numId w:val="3"/>
        </w:numPr>
        <w:rPr>
          <w:szCs w:val="22"/>
        </w:rPr>
      </w:pPr>
      <w:r w:rsidRPr="0074786E">
        <w:rPr>
          <w:szCs w:val="22"/>
        </w:rPr>
        <w:t>Tue</w:t>
      </w:r>
      <w:r w:rsidR="00EB042E" w:rsidRPr="0074786E">
        <w:rPr>
          <w:szCs w:val="22"/>
        </w:rPr>
        <w:t>sday 16 January 2018</w:t>
      </w:r>
      <w:r w:rsidR="003D1B06" w:rsidRPr="0074786E">
        <w:rPr>
          <w:szCs w:val="22"/>
        </w:rPr>
        <w:t xml:space="preserve"> PM1</w:t>
      </w:r>
      <w:r w:rsidR="0032209D" w:rsidRPr="0074786E">
        <w:rPr>
          <w:szCs w:val="22"/>
        </w:rPr>
        <w:t>:</w:t>
      </w:r>
    </w:p>
    <w:p w:rsidR="00914CB0" w:rsidRPr="0074786E" w:rsidRDefault="002B2F77" w:rsidP="00C10560">
      <w:pPr>
        <w:pStyle w:val="ListParagraph"/>
        <w:numPr>
          <w:ilvl w:val="0"/>
          <w:numId w:val="12"/>
        </w:numPr>
        <w:rPr>
          <w:szCs w:val="22"/>
        </w:rPr>
      </w:pPr>
      <w:hyperlink r:id="rId94" w:history="1">
        <w:r w:rsidR="00914CB0" w:rsidRPr="0074786E">
          <w:rPr>
            <w:rStyle w:val="Hyperlink"/>
            <w:szCs w:val="22"/>
          </w:rPr>
          <w:t>https://mentor.ieee.org/802.11/dcn/17/11-17-1871-04-000m-january-2018-tgmd-agenda.pptx</w:t>
        </w:r>
      </w:hyperlink>
    </w:p>
    <w:p w:rsidR="00914CB0" w:rsidRPr="0074786E" w:rsidRDefault="002B2F77" w:rsidP="00C10560">
      <w:pPr>
        <w:pStyle w:val="ListParagraph"/>
        <w:numPr>
          <w:ilvl w:val="0"/>
          <w:numId w:val="12"/>
        </w:numPr>
        <w:rPr>
          <w:szCs w:val="22"/>
        </w:rPr>
      </w:pPr>
      <w:hyperlink r:id="rId95" w:history="1">
        <w:r w:rsidR="00914CB0" w:rsidRPr="0074786E">
          <w:rPr>
            <w:rStyle w:val="Hyperlink"/>
            <w:szCs w:val="22"/>
          </w:rPr>
          <w:t>https://mentor.ieee.org/802.11/dcn/17/11-17-1518-03-000m-resolution-cids-59-62-remove-dls-stsl.docx</w:t>
        </w:r>
      </w:hyperlink>
    </w:p>
    <w:p w:rsidR="00914CB0" w:rsidRPr="0074786E" w:rsidRDefault="002B2F77" w:rsidP="00C10560">
      <w:pPr>
        <w:pStyle w:val="ListParagraph"/>
        <w:numPr>
          <w:ilvl w:val="0"/>
          <w:numId w:val="12"/>
        </w:numPr>
        <w:rPr>
          <w:szCs w:val="22"/>
        </w:rPr>
      </w:pPr>
      <w:hyperlink r:id="rId96" w:history="1">
        <w:r w:rsidR="00914CB0" w:rsidRPr="0074786E">
          <w:rPr>
            <w:rStyle w:val="Hyperlink"/>
            <w:szCs w:val="22"/>
          </w:rPr>
          <w:t>https://mentor.ieee.org/802.11/dcn/17/11-17-1519-04-000m-resolution-cid-65-remove-pcf.docx</w:t>
        </w:r>
      </w:hyperlink>
    </w:p>
    <w:p w:rsidR="00914CB0" w:rsidRPr="0074786E" w:rsidRDefault="002B2F77" w:rsidP="00C10560">
      <w:pPr>
        <w:pStyle w:val="ListParagraph"/>
        <w:numPr>
          <w:ilvl w:val="0"/>
          <w:numId w:val="12"/>
        </w:numPr>
        <w:rPr>
          <w:szCs w:val="22"/>
        </w:rPr>
      </w:pPr>
      <w:hyperlink r:id="rId97" w:history="1">
        <w:r w:rsidR="00914CB0" w:rsidRPr="0074786E">
          <w:rPr>
            <w:rStyle w:val="Hyperlink"/>
            <w:szCs w:val="22"/>
          </w:rPr>
          <w:t>https://mentor.ieee.org/802.11/dcn/17/11-17-1137-08-000m-resolutions-for-obsolete-blockack.docx</w:t>
        </w:r>
      </w:hyperlink>
    </w:p>
    <w:p w:rsidR="00914CB0" w:rsidRPr="0074786E" w:rsidRDefault="002B2F77" w:rsidP="00C10560">
      <w:pPr>
        <w:pStyle w:val="ListParagraph"/>
        <w:numPr>
          <w:ilvl w:val="0"/>
          <w:numId w:val="12"/>
        </w:numPr>
        <w:rPr>
          <w:szCs w:val="22"/>
        </w:rPr>
      </w:pPr>
      <w:hyperlink r:id="rId98" w:history="1">
        <w:r w:rsidR="00914CB0" w:rsidRPr="0074786E">
          <w:rPr>
            <w:rStyle w:val="Hyperlink"/>
            <w:rFonts w:asciiTheme="minorHAnsi" w:hAnsiTheme="minorHAnsi"/>
            <w:szCs w:val="22"/>
            <w:lang w:val="en-US"/>
          </w:rPr>
          <w:t>https://mentor.ieee.org/802.11/dcn/17/11-17-1137-10-000m-resolutions-for-obsolete-blockack.docx</w:t>
        </w:r>
      </w:hyperlink>
    </w:p>
    <w:p w:rsidR="00914CB0" w:rsidRPr="00FD65D1" w:rsidRDefault="002B2F77" w:rsidP="00C10560">
      <w:pPr>
        <w:pStyle w:val="ListParagraph"/>
        <w:numPr>
          <w:ilvl w:val="0"/>
          <w:numId w:val="12"/>
        </w:numPr>
        <w:rPr>
          <w:rStyle w:val="Hyperlink"/>
          <w:color w:val="auto"/>
          <w:szCs w:val="22"/>
          <w:u w:val="none"/>
        </w:rPr>
      </w:pPr>
      <w:hyperlink r:id="rId99" w:history="1">
        <w:r w:rsidR="00914CB0" w:rsidRPr="0074786E">
          <w:rPr>
            <w:rStyle w:val="Hyperlink"/>
            <w:szCs w:val="22"/>
          </w:rPr>
          <w:t>https://mentor.ieee.org/802.11/dcn/17/11-17-1238-02-000m-resolution-for-obsolete-dmg-ofdm.docx</w:t>
        </w:r>
      </w:hyperlink>
    </w:p>
    <w:p w:rsidR="00FD65D1" w:rsidRPr="0074786E" w:rsidRDefault="00FD65D1" w:rsidP="00C10560">
      <w:pPr>
        <w:pStyle w:val="ListParagraph"/>
        <w:numPr>
          <w:ilvl w:val="0"/>
          <w:numId w:val="12"/>
        </w:numPr>
        <w:rPr>
          <w:szCs w:val="22"/>
        </w:rPr>
      </w:pPr>
      <w:hyperlink r:id="rId100" w:history="1">
        <w:r w:rsidRPr="0074786E">
          <w:rPr>
            <w:rStyle w:val="Hyperlink"/>
            <w:szCs w:val="22"/>
          </w:rPr>
          <w:t>https://mentor.ieee.org/802.11/dcn/17/11-17-1192-14-000m-cr-esp.docx</w:t>
        </w:r>
      </w:hyperlink>
    </w:p>
    <w:p w:rsidR="00A5625F" w:rsidRPr="0074786E" w:rsidRDefault="002B2F77" w:rsidP="00C10560">
      <w:pPr>
        <w:numPr>
          <w:ilvl w:val="0"/>
          <w:numId w:val="12"/>
        </w:numPr>
        <w:rPr>
          <w:szCs w:val="22"/>
        </w:rPr>
      </w:pPr>
      <w:hyperlink r:id="rId101" w:history="1">
        <w:r w:rsidR="00A5625F" w:rsidRPr="0074786E">
          <w:rPr>
            <w:rStyle w:val="Hyperlink"/>
            <w:szCs w:val="22"/>
          </w:rPr>
          <w:t>https://mentor.ieee.org/802.11/dcn/17/11-17-1890-00-000m-comments-on-sae-state-machine.docx</w:t>
        </w:r>
      </w:hyperlink>
    </w:p>
    <w:p w:rsidR="004D3670" w:rsidRPr="00FD65D1" w:rsidRDefault="004D3670" w:rsidP="00FD65D1">
      <w:pPr>
        <w:pStyle w:val="ListParagraph"/>
        <w:ind w:left="360"/>
        <w:rPr>
          <w:szCs w:val="22"/>
        </w:rPr>
      </w:pPr>
    </w:p>
    <w:p w:rsidR="0032209D" w:rsidRPr="0074786E" w:rsidRDefault="0032209D" w:rsidP="00C10560">
      <w:pPr>
        <w:pStyle w:val="ListParagraph"/>
        <w:numPr>
          <w:ilvl w:val="0"/>
          <w:numId w:val="3"/>
        </w:numPr>
        <w:rPr>
          <w:szCs w:val="22"/>
        </w:rPr>
      </w:pPr>
      <w:r w:rsidRPr="0074786E">
        <w:rPr>
          <w:szCs w:val="22"/>
        </w:rPr>
        <w:t xml:space="preserve">Wednesday </w:t>
      </w:r>
      <w:r w:rsidR="00DB3D69" w:rsidRPr="0074786E">
        <w:rPr>
          <w:szCs w:val="22"/>
        </w:rPr>
        <w:t>17</w:t>
      </w:r>
      <w:r w:rsidRPr="0074786E">
        <w:rPr>
          <w:szCs w:val="22"/>
        </w:rPr>
        <w:t xml:space="preserve"> </w:t>
      </w:r>
      <w:r w:rsidR="00DB3D69" w:rsidRPr="0074786E">
        <w:rPr>
          <w:szCs w:val="22"/>
        </w:rPr>
        <w:t>January 2018</w:t>
      </w:r>
      <w:r w:rsidR="003D1B06" w:rsidRPr="0074786E">
        <w:rPr>
          <w:szCs w:val="22"/>
        </w:rPr>
        <w:t xml:space="preserve"> – PM1</w:t>
      </w:r>
      <w:r w:rsidRPr="0074786E">
        <w:rPr>
          <w:szCs w:val="22"/>
        </w:rPr>
        <w:t>:</w:t>
      </w:r>
    </w:p>
    <w:p w:rsidR="003D1B06" w:rsidRPr="00FD65D1" w:rsidRDefault="00FD65D1" w:rsidP="00FD65D1">
      <w:pPr>
        <w:pStyle w:val="ListParagraph"/>
        <w:numPr>
          <w:ilvl w:val="0"/>
          <w:numId w:val="24"/>
        </w:numPr>
        <w:rPr>
          <w:rStyle w:val="Hyperlink"/>
          <w:szCs w:val="22"/>
        </w:rPr>
      </w:pPr>
      <w:hyperlink r:id="rId102" w:history="1">
        <w:r w:rsidRPr="00FD65D1">
          <w:rPr>
            <w:rStyle w:val="Hyperlink"/>
            <w:szCs w:val="22"/>
          </w:rPr>
          <w:t>https://mentor.ieee.org/802.11/dcn/17/11-17-1871-06-000m-january-2018-tgmd-agenda.pptx</w:t>
        </w:r>
      </w:hyperlink>
    </w:p>
    <w:p w:rsidR="00FD65D1" w:rsidRDefault="00FD65D1" w:rsidP="00FD65D1">
      <w:pPr>
        <w:pStyle w:val="ListParagraph"/>
        <w:numPr>
          <w:ilvl w:val="0"/>
          <w:numId w:val="23"/>
        </w:numPr>
        <w:rPr>
          <w:rStyle w:val="Hyperlink"/>
          <w:szCs w:val="22"/>
          <w:lang w:val="en-US"/>
        </w:rPr>
      </w:pPr>
      <w:hyperlink r:id="rId103" w:history="1">
        <w:r w:rsidRPr="0074786E">
          <w:rPr>
            <w:rStyle w:val="Hyperlink"/>
            <w:szCs w:val="22"/>
            <w:lang w:val="en-US"/>
          </w:rPr>
          <w:t>mentor.ieee.org/802.11/dcn/17/11-17-0930-12-000m-revmd-cc25-phy-plus-comments.xls</w:t>
        </w:r>
      </w:hyperlink>
    </w:p>
    <w:p w:rsidR="00FD65D1" w:rsidRDefault="00FD65D1" w:rsidP="00FD65D1">
      <w:pPr>
        <w:pStyle w:val="ListParagraph"/>
        <w:numPr>
          <w:ilvl w:val="0"/>
          <w:numId w:val="23"/>
        </w:numPr>
        <w:rPr>
          <w:rStyle w:val="Hyperlink"/>
          <w:szCs w:val="22"/>
          <w:lang w:val="en-US"/>
        </w:rPr>
      </w:pPr>
      <w:hyperlink r:id="rId104" w:history="1">
        <w:r w:rsidRPr="0074786E">
          <w:rPr>
            <w:rStyle w:val="Hyperlink"/>
            <w:szCs w:val="22"/>
            <w:lang w:val="en-US"/>
          </w:rPr>
          <w:t>mentor.ieee.org/802.11/dcn/17/11-17-0927-13-000m-revmd-mac-comments.xls</w:t>
        </w:r>
      </w:hyperlink>
    </w:p>
    <w:p w:rsidR="00FD65D1" w:rsidRDefault="00FD65D1" w:rsidP="00FD65D1">
      <w:pPr>
        <w:pStyle w:val="ListParagraph"/>
        <w:numPr>
          <w:ilvl w:val="0"/>
          <w:numId w:val="23"/>
        </w:numPr>
        <w:rPr>
          <w:rStyle w:val="Hyperlink"/>
          <w:szCs w:val="22"/>
          <w:lang w:val="en-US"/>
        </w:rPr>
      </w:pPr>
      <w:hyperlink r:id="rId105" w:history="1">
        <w:r w:rsidRPr="0074786E">
          <w:rPr>
            <w:rStyle w:val="Hyperlink"/>
            <w:szCs w:val="22"/>
            <w:lang w:val="en-US"/>
          </w:rPr>
          <w:t>https://mentor.ieee.org/802.11/dcn/17/11-17-0928-07-000m-revmd-cc25-gen-comments.xlsx</w:t>
        </w:r>
      </w:hyperlink>
    </w:p>
    <w:p w:rsidR="00FD65D1" w:rsidRPr="00FD65D1" w:rsidRDefault="00FD65D1" w:rsidP="00FD65D1">
      <w:pPr>
        <w:pStyle w:val="ListParagraph"/>
        <w:numPr>
          <w:ilvl w:val="0"/>
          <w:numId w:val="23"/>
        </w:numPr>
        <w:rPr>
          <w:rStyle w:val="Hyperlink"/>
          <w:szCs w:val="22"/>
          <w:lang w:val="en-US"/>
        </w:rPr>
      </w:pPr>
      <w:hyperlink r:id="rId106" w:history="1">
        <w:r w:rsidRPr="0074786E">
          <w:rPr>
            <w:rStyle w:val="Hyperlink"/>
            <w:szCs w:val="22"/>
          </w:rPr>
          <w:t>mentor.ieee.org/802.11/dcn/17/11-17-0929-06-000m-revmd-editor2-comments.xlsx</w:t>
        </w:r>
      </w:hyperlink>
    </w:p>
    <w:p w:rsidR="00FD65D1" w:rsidRPr="00FD65D1" w:rsidRDefault="00FD65D1" w:rsidP="00FD65D1">
      <w:pPr>
        <w:pStyle w:val="ListParagraph"/>
        <w:numPr>
          <w:ilvl w:val="0"/>
          <w:numId w:val="23"/>
        </w:numPr>
        <w:rPr>
          <w:rStyle w:val="Hyperlink"/>
          <w:szCs w:val="22"/>
          <w:lang w:val="en-US"/>
        </w:rPr>
      </w:pPr>
      <w:hyperlink r:id="rId107" w:history="1">
        <w:r w:rsidRPr="0074786E">
          <w:rPr>
            <w:rStyle w:val="Hyperlink"/>
            <w:szCs w:val="22"/>
            <w:lang w:val="en-US"/>
          </w:rPr>
          <w:t>mentor.ieee.org/802.11/dcn/17/11-17-1738-01-000m-setting-ccf0-for-20-40mhz-bss-bw.docx</w:t>
        </w:r>
      </w:hyperlink>
    </w:p>
    <w:p w:rsidR="00FD65D1" w:rsidRDefault="00FD65D1" w:rsidP="00FD65D1">
      <w:pPr>
        <w:pStyle w:val="ListParagraph"/>
        <w:numPr>
          <w:ilvl w:val="0"/>
          <w:numId w:val="23"/>
        </w:numPr>
        <w:rPr>
          <w:rStyle w:val="Hyperlink"/>
          <w:szCs w:val="22"/>
          <w:lang w:val="en-US"/>
        </w:rPr>
      </w:pPr>
      <w:hyperlink r:id="rId108" w:history="1">
        <w:r w:rsidRPr="0074786E">
          <w:rPr>
            <w:rStyle w:val="Hyperlink"/>
            <w:szCs w:val="22"/>
            <w:lang w:val="en-US"/>
          </w:rPr>
          <w:t>mentor.ieee.org/802.11/dcn/17/11-17-1810-01-000m-20-2-3-phyconfig-vector-parameters.docx</w:t>
        </w:r>
      </w:hyperlink>
    </w:p>
    <w:p w:rsidR="00FD65D1" w:rsidRDefault="00FD65D1" w:rsidP="00FD65D1">
      <w:pPr>
        <w:pStyle w:val="ListParagraph"/>
        <w:numPr>
          <w:ilvl w:val="0"/>
          <w:numId w:val="23"/>
        </w:numPr>
        <w:rPr>
          <w:rStyle w:val="Hyperlink"/>
          <w:szCs w:val="22"/>
          <w:lang w:val="en-US"/>
        </w:rPr>
      </w:pPr>
      <w:hyperlink r:id="rId109" w:history="1">
        <w:r w:rsidRPr="0074786E">
          <w:rPr>
            <w:rStyle w:val="Hyperlink"/>
            <w:szCs w:val="22"/>
            <w:lang w:val="en-US"/>
          </w:rPr>
          <w:t>mentor.ieee.org/802.11/dcn/17/11-17-1811-00-000m-20-11-golay-sequences.docx</w:t>
        </w:r>
      </w:hyperlink>
    </w:p>
    <w:p w:rsidR="00FD65D1" w:rsidRDefault="00FD65D1" w:rsidP="00FD65D1">
      <w:pPr>
        <w:pStyle w:val="ListParagraph"/>
        <w:numPr>
          <w:ilvl w:val="0"/>
          <w:numId w:val="23"/>
        </w:numPr>
        <w:rPr>
          <w:rStyle w:val="Hyperlink"/>
          <w:szCs w:val="22"/>
          <w:lang w:val="en-US"/>
        </w:rPr>
      </w:pPr>
      <w:hyperlink r:id="rId110" w:history="1">
        <w:r w:rsidRPr="0074786E">
          <w:rPr>
            <w:rStyle w:val="Hyperlink"/>
            <w:szCs w:val="22"/>
            <w:lang w:val="en-US"/>
          </w:rPr>
          <w:t>mentor.ieee.org/802.11/dcn/17/11-17-0930-12-000m-revmd-cc25-phy-plus-comments.xls</w:t>
        </w:r>
      </w:hyperlink>
    </w:p>
    <w:p w:rsidR="00FD65D1" w:rsidRDefault="00FD65D1" w:rsidP="00FD65D1">
      <w:pPr>
        <w:pStyle w:val="ListParagraph"/>
        <w:numPr>
          <w:ilvl w:val="0"/>
          <w:numId w:val="23"/>
        </w:numPr>
        <w:rPr>
          <w:rStyle w:val="Hyperlink"/>
          <w:szCs w:val="22"/>
          <w:lang w:val="en-US"/>
        </w:rPr>
      </w:pPr>
      <w:hyperlink r:id="rId111" w:history="1">
        <w:r w:rsidRPr="0074786E">
          <w:rPr>
            <w:rStyle w:val="Hyperlink"/>
            <w:szCs w:val="22"/>
            <w:lang w:val="en-US"/>
          </w:rPr>
          <w:t>https://mentor.ieee.org/802.11/dcn/17/11-17-0927-13-000m-revmd-mac-comments.xls</w:t>
        </w:r>
      </w:hyperlink>
    </w:p>
    <w:p w:rsidR="00FD65D1" w:rsidRDefault="00FD65D1" w:rsidP="00FD65D1">
      <w:pPr>
        <w:pStyle w:val="ListParagraph"/>
        <w:numPr>
          <w:ilvl w:val="0"/>
          <w:numId w:val="23"/>
        </w:numPr>
        <w:rPr>
          <w:rStyle w:val="Hyperlink"/>
          <w:szCs w:val="22"/>
          <w:lang w:val="en-US"/>
        </w:rPr>
      </w:pPr>
      <w:hyperlink r:id="rId112" w:history="1">
        <w:r w:rsidRPr="0074786E">
          <w:rPr>
            <w:rStyle w:val="Hyperlink"/>
            <w:szCs w:val="22"/>
            <w:lang w:val="en-US"/>
          </w:rPr>
          <w:t>https://mentor.ieee.org/802.11/dcn/17/11-17-0928-07-000m-revmd-cc25-gen-comments.xlsx</w:t>
        </w:r>
      </w:hyperlink>
    </w:p>
    <w:p w:rsidR="004B6487" w:rsidRPr="004B6487" w:rsidRDefault="004B6487" w:rsidP="00FD65D1">
      <w:pPr>
        <w:pStyle w:val="ListParagraph"/>
        <w:numPr>
          <w:ilvl w:val="0"/>
          <w:numId w:val="23"/>
        </w:numPr>
        <w:rPr>
          <w:rStyle w:val="Hyperlink"/>
          <w:szCs w:val="22"/>
          <w:lang w:val="en-US"/>
        </w:rPr>
      </w:pPr>
      <w:hyperlink r:id="rId113" w:history="1">
        <w:r w:rsidRPr="0074786E">
          <w:rPr>
            <w:rStyle w:val="Hyperlink"/>
            <w:szCs w:val="22"/>
          </w:rPr>
          <w:t>https://mentor.ieee.org/802.11/dcn/18/11-18-0203-01-000m-csa-enhancement.docx</w:t>
        </w:r>
      </w:hyperlink>
    </w:p>
    <w:p w:rsidR="004B6487" w:rsidRPr="004B6487" w:rsidRDefault="004B6487" w:rsidP="00FD65D1">
      <w:pPr>
        <w:pStyle w:val="ListParagraph"/>
        <w:numPr>
          <w:ilvl w:val="0"/>
          <w:numId w:val="23"/>
        </w:numPr>
        <w:rPr>
          <w:rStyle w:val="Hyperlink"/>
          <w:szCs w:val="22"/>
          <w:lang w:val="en-US"/>
        </w:rPr>
      </w:pPr>
      <w:hyperlink r:id="rId114" w:history="1">
        <w:r w:rsidRPr="0074786E">
          <w:rPr>
            <w:rStyle w:val="Hyperlink"/>
            <w:szCs w:val="22"/>
          </w:rPr>
          <w:t>https://mentor.ieee.org/802.11/dcn/17/11-17-1890-01-000m-comments-on-sae-state-machine.docx</w:t>
        </w:r>
      </w:hyperlink>
    </w:p>
    <w:p w:rsidR="004B6487" w:rsidRPr="004B6487" w:rsidRDefault="004B6487" w:rsidP="00FD65D1">
      <w:pPr>
        <w:pStyle w:val="ListParagraph"/>
        <w:numPr>
          <w:ilvl w:val="0"/>
          <w:numId w:val="23"/>
        </w:numPr>
        <w:rPr>
          <w:rStyle w:val="Hyperlink"/>
          <w:szCs w:val="22"/>
          <w:lang w:val="en-US"/>
        </w:rPr>
      </w:pPr>
      <w:hyperlink r:id="rId115" w:history="1">
        <w:r w:rsidRPr="0074786E">
          <w:rPr>
            <w:rStyle w:val="Hyperlink"/>
            <w:szCs w:val="22"/>
          </w:rPr>
          <w:t>https://mentor.ieee.org/802.11/dcn/17/11-17-1807-03-000m-defense-against-multi-channel-mitm-attacks-via-operating-channel-validation.docx</w:t>
        </w:r>
      </w:hyperlink>
    </w:p>
    <w:p w:rsidR="004B6487" w:rsidRPr="004B6487" w:rsidRDefault="004B6487" w:rsidP="00FD65D1">
      <w:pPr>
        <w:pStyle w:val="ListParagraph"/>
        <w:numPr>
          <w:ilvl w:val="0"/>
          <w:numId w:val="23"/>
        </w:numPr>
        <w:rPr>
          <w:rStyle w:val="Hyperlink"/>
          <w:szCs w:val="22"/>
          <w:lang w:val="en-US"/>
        </w:rPr>
      </w:pPr>
      <w:hyperlink r:id="rId116" w:history="1">
        <w:r w:rsidRPr="0074786E">
          <w:rPr>
            <w:rStyle w:val="Hyperlink"/>
            <w:szCs w:val="22"/>
          </w:rPr>
          <w:t>https://mentor.ieee.org/802.11/dcn/18/11-18-0202-01-000m-identifying-a-password.docx</w:t>
        </w:r>
      </w:hyperlink>
    </w:p>
    <w:p w:rsidR="004B6487" w:rsidRPr="004B6487" w:rsidRDefault="004B6487" w:rsidP="00FD65D1">
      <w:pPr>
        <w:pStyle w:val="ListParagraph"/>
        <w:numPr>
          <w:ilvl w:val="0"/>
          <w:numId w:val="23"/>
        </w:numPr>
        <w:rPr>
          <w:rStyle w:val="Hyperlink"/>
          <w:szCs w:val="22"/>
          <w:lang w:val="en-US"/>
        </w:rPr>
      </w:pPr>
      <w:hyperlink r:id="rId117" w:history="1">
        <w:r w:rsidRPr="0074786E">
          <w:rPr>
            <w:rStyle w:val="Hyperlink"/>
            <w:szCs w:val="22"/>
          </w:rPr>
          <w:t>https://mentor.ieee.org/802.11/dcn/18/11-18-0227-01-000m-ft-protocol-with-fils-akms.docx</w:t>
        </w:r>
      </w:hyperlink>
    </w:p>
    <w:p w:rsidR="004B6487" w:rsidRPr="00FD65D1" w:rsidRDefault="004B6487" w:rsidP="004B6487">
      <w:pPr>
        <w:pStyle w:val="ListParagraph"/>
        <w:ind w:left="360"/>
        <w:rPr>
          <w:rStyle w:val="Hyperlink"/>
          <w:szCs w:val="22"/>
          <w:lang w:val="en-US"/>
        </w:rPr>
      </w:pPr>
    </w:p>
    <w:p w:rsidR="003D1B06" w:rsidRPr="0074786E" w:rsidRDefault="003D1B06" w:rsidP="00C10560">
      <w:pPr>
        <w:pStyle w:val="ListParagraph"/>
        <w:numPr>
          <w:ilvl w:val="0"/>
          <w:numId w:val="3"/>
        </w:numPr>
        <w:rPr>
          <w:szCs w:val="22"/>
        </w:rPr>
      </w:pPr>
      <w:r w:rsidRPr="0074786E">
        <w:rPr>
          <w:szCs w:val="22"/>
        </w:rPr>
        <w:t xml:space="preserve">Wednesday </w:t>
      </w:r>
      <w:r w:rsidR="00DB3D69" w:rsidRPr="0074786E">
        <w:rPr>
          <w:szCs w:val="22"/>
        </w:rPr>
        <w:t xml:space="preserve">17 January 2018 </w:t>
      </w:r>
      <w:r w:rsidRPr="0074786E">
        <w:rPr>
          <w:szCs w:val="22"/>
        </w:rPr>
        <w:t xml:space="preserve">– PM2: </w:t>
      </w:r>
    </w:p>
    <w:p w:rsidR="00975651" w:rsidRDefault="004B6487" w:rsidP="004B6487">
      <w:pPr>
        <w:pStyle w:val="ListParagraph"/>
        <w:numPr>
          <w:ilvl w:val="0"/>
          <w:numId w:val="25"/>
        </w:numPr>
        <w:rPr>
          <w:rStyle w:val="Hyperlink"/>
          <w:szCs w:val="22"/>
        </w:rPr>
      </w:pPr>
      <w:hyperlink r:id="rId118" w:history="1">
        <w:r w:rsidRPr="004B6487">
          <w:rPr>
            <w:rStyle w:val="Hyperlink"/>
            <w:szCs w:val="22"/>
          </w:rPr>
          <w:t>https://mentor.ieee.org/802.11/dcn/17/11-17-1871-07-000m-january-2018-tgmd-agenda.pptx</w:t>
        </w:r>
      </w:hyperlink>
    </w:p>
    <w:p w:rsidR="004B6487" w:rsidRDefault="004B6487" w:rsidP="004B6487">
      <w:pPr>
        <w:pStyle w:val="ListParagraph"/>
        <w:numPr>
          <w:ilvl w:val="0"/>
          <w:numId w:val="25"/>
        </w:numPr>
        <w:rPr>
          <w:rStyle w:val="Hyperlink"/>
          <w:szCs w:val="22"/>
        </w:rPr>
      </w:pPr>
      <w:hyperlink r:id="rId119" w:history="1">
        <w:r w:rsidRPr="0074786E">
          <w:rPr>
            <w:rStyle w:val="Hyperlink"/>
            <w:szCs w:val="22"/>
          </w:rPr>
          <w:t>https://mentor.ieee.org/802.11/dcn/18/11-18-0205-01-000m-motivation-for-vendor-specific-request.pptx</w:t>
        </w:r>
      </w:hyperlink>
    </w:p>
    <w:p w:rsidR="004B6487" w:rsidRDefault="004B6487" w:rsidP="004B6487">
      <w:pPr>
        <w:pStyle w:val="ListParagraph"/>
        <w:numPr>
          <w:ilvl w:val="0"/>
          <w:numId w:val="25"/>
        </w:numPr>
        <w:rPr>
          <w:rStyle w:val="Hyperlink"/>
          <w:szCs w:val="22"/>
        </w:rPr>
      </w:pPr>
      <w:hyperlink r:id="rId120" w:history="1">
        <w:r w:rsidRPr="0074786E">
          <w:rPr>
            <w:rStyle w:val="Hyperlink"/>
            <w:szCs w:val="22"/>
          </w:rPr>
          <w:t>https://mentor.ieee.org/802.11/dcn/18/11-18-0171-01-000m-vendor-specific-request.docx</w:t>
        </w:r>
      </w:hyperlink>
    </w:p>
    <w:p w:rsidR="004B6487" w:rsidRDefault="004B6487" w:rsidP="004B6487">
      <w:pPr>
        <w:pStyle w:val="ListParagraph"/>
        <w:numPr>
          <w:ilvl w:val="0"/>
          <w:numId w:val="25"/>
        </w:numPr>
        <w:rPr>
          <w:rStyle w:val="Hyperlink"/>
          <w:szCs w:val="22"/>
        </w:rPr>
      </w:pPr>
      <w:hyperlink r:id="rId121" w:history="1">
        <w:r w:rsidRPr="0074786E">
          <w:rPr>
            <w:rStyle w:val="Hyperlink"/>
            <w:szCs w:val="22"/>
          </w:rPr>
          <w:t>https://mentor.ieee.org/802.11/dcn/17/11-17-1089-11-000m-revmd-cc25-comment-resolutions.doc</w:t>
        </w:r>
      </w:hyperlink>
    </w:p>
    <w:p w:rsidR="004B6487" w:rsidRDefault="004B6487" w:rsidP="004B6487">
      <w:pPr>
        <w:pStyle w:val="ListParagraph"/>
        <w:numPr>
          <w:ilvl w:val="0"/>
          <w:numId w:val="25"/>
        </w:numPr>
        <w:rPr>
          <w:rStyle w:val="Hyperlink"/>
          <w:szCs w:val="22"/>
        </w:rPr>
      </w:pPr>
      <w:hyperlink r:id="rId122" w:history="1">
        <w:r w:rsidRPr="0074786E">
          <w:rPr>
            <w:rStyle w:val="Hyperlink"/>
            <w:szCs w:val="22"/>
          </w:rPr>
          <w:t>https://mentor.ieee.org/802.11/dcn/17/11-17-1089-12-000m-revmd-cc25-comment-resolutions.doc</w:t>
        </w:r>
      </w:hyperlink>
    </w:p>
    <w:p w:rsidR="004B6487" w:rsidRPr="009A5E18" w:rsidRDefault="009A5E18" w:rsidP="004B6487">
      <w:pPr>
        <w:pStyle w:val="ListParagraph"/>
        <w:numPr>
          <w:ilvl w:val="0"/>
          <w:numId w:val="25"/>
        </w:numPr>
        <w:rPr>
          <w:color w:val="0000FF"/>
          <w:szCs w:val="22"/>
          <w:u w:val="single"/>
        </w:rPr>
      </w:pPr>
      <w:hyperlink r:id="rId123" w:history="1">
        <w:r w:rsidRPr="00650D01">
          <w:rPr>
            <w:rStyle w:val="Hyperlink"/>
            <w:szCs w:val="22"/>
          </w:rPr>
          <w:t>https://mentor.ieee.org/802.11/dcn/17/11-17-1447-00-000m-mesh-mcca-mob-correction.docx</w:t>
        </w:r>
      </w:hyperlink>
    </w:p>
    <w:p w:rsidR="009A5E18" w:rsidRDefault="009A5E18" w:rsidP="004B6487">
      <w:pPr>
        <w:pStyle w:val="ListParagraph"/>
        <w:numPr>
          <w:ilvl w:val="0"/>
          <w:numId w:val="25"/>
        </w:numPr>
        <w:rPr>
          <w:rStyle w:val="Hyperlink"/>
          <w:szCs w:val="22"/>
        </w:rPr>
      </w:pPr>
      <w:hyperlink r:id="rId124" w:history="1">
        <w:r w:rsidRPr="0074786E">
          <w:rPr>
            <w:rStyle w:val="Hyperlink"/>
            <w:szCs w:val="22"/>
          </w:rPr>
          <w:t>https://mentor.ieee.org/802.11/dcn/17/11-17-1078-05-000m-resolutions-to-cids-148-and-339.docx</w:t>
        </w:r>
      </w:hyperlink>
    </w:p>
    <w:p w:rsidR="009A5E18" w:rsidRDefault="009A5E18" w:rsidP="004B6487">
      <w:pPr>
        <w:pStyle w:val="ListParagraph"/>
        <w:numPr>
          <w:ilvl w:val="0"/>
          <w:numId w:val="25"/>
        </w:numPr>
        <w:rPr>
          <w:rStyle w:val="Hyperlink"/>
          <w:szCs w:val="22"/>
        </w:rPr>
      </w:pPr>
      <w:hyperlink r:id="rId125" w:history="1">
        <w:r w:rsidRPr="0074786E">
          <w:rPr>
            <w:rStyle w:val="Hyperlink"/>
            <w:szCs w:val="22"/>
          </w:rPr>
          <w:t>https://mentor.ieee.org/802.11/dcn/17/11-17-1078-04-000m-resolutions-to-cids-148-and-339.doc</w:t>
        </w:r>
      </w:hyperlink>
    </w:p>
    <w:p w:rsidR="009A5E18" w:rsidRDefault="009A5E18" w:rsidP="004B6487">
      <w:pPr>
        <w:pStyle w:val="ListParagraph"/>
        <w:numPr>
          <w:ilvl w:val="0"/>
          <w:numId w:val="25"/>
        </w:numPr>
        <w:rPr>
          <w:rStyle w:val="Hyperlink"/>
          <w:szCs w:val="22"/>
        </w:rPr>
      </w:pPr>
      <w:hyperlink r:id="rId126" w:history="1">
        <w:r w:rsidRPr="0074786E">
          <w:rPr>
            <w:rStyle w:val="Hyperlink"/>
            <w:szCs w:val="22"/>
          </w:rPr>
          <w:t>https://mentor.ieee.org/802.11/dcn/18/11-18-0203-02-000m-csa-enhancement.docx</w:t>
        </w:r>
      </w:hyperlink>
    </w:p>
    <w:p w:rsidR="009A5E18" w:rsidRPr="00D8771E" w:rsidRDefault="009A5E18" w:rsidP="00D8771E">
      <w:pPr>
        <w:pStyle w:val="ListParagraph"/>
        <w:numPr>
          <w:ilvl w:val="0"/>
          <w:numId w:val="25"/>
        </w:numPr>
        <w:rPr>
          <w:rStyle w:val="Hyperlink"/>
          <w:szCs w:val="22"/>
        </w:rPr>
      </w:pPr>
      <w:hyperlink r:id="rId127" w:history="1">
        <w:r w:rsidRPr="0074786E">
          <w:rPr>
            <w:rStyle w:val="Hyperlink"/>
            <w:szCs w:val="22"/>
          </w:rPr>
          <w:t>https://mentor.ieee.org/802.11/dcn/18/11-18-0202-02-000m-identifying-a-password.docx</w:t>
        </w:r>
      </w:hyperlink>
    </w:p>
    <w:p w:rsidR="004B6487" w:rsidRPr="0074786E" w:rsidRDefault="004B6487" w:rsidP="00975651">
      <w:pPr>
        <w:rPr>
          <w:szCs w:val="22"/>
        </w:rPr>
      </w:pPr>
    </w:p>
    <w:p w:rsidR="0032209D" w:rsidRDefault="0032209D" w:rsidP="00C10560">
      <w:pPr>
        <w:pStyle w:val="ListParagraph"/>
        <w:numPr>
          <w:ilvl w:val="0"/>
          <w:numId w:val="3"/>
        </w:numPr>
        <w:rPr>
          <w:szCs w:val="22"/>
        </w:rPr>
      </w:pPr>
      <w:r w:rsidRPr="0074786E">
        <w:rPr>
          <w:szCs w:val="22"/>
        </w:rPr>
        <w:t xml:space="preserve">Thursday </w:t>
      </w:r>
      <w:r w:rsidR="00DB3D69" w:rsidRPr="0074786E">
        <w:rPr>
          <w:szCs w:val="22"/>
        </w:rPr>
        <w:t xml:space="preserve">17 January 2018 </w:t>
      </w:r>
      <w:r w:rsidR="003D1B06" w:rsidRPr="0074786E">
        <w:rPr>
          <w:szCs w:val="22"/>
        </w:rPr>
        <w:t>PM1</w:t>
      </w:r>
      <w:r w:rsidRPr="0074786E">
        <w:rPr>
          <w:szCs w:val="22"/>
        </w:rPr>
        <w:t>:</w:t>
      </w:r>
    </w:p>
    <w:p w:rsidR="00D8771E" w:rsidRPr="00D8771E" w:rsidRDefault="00D8771E" w:rsidP="00D8771E">
      <w:pPr>
        <w:pStyle w:val="ListParagraph"/>
        <w:numPr>
          <w:ilvl w:val="0"/>
          <w:numId w:val="26"/>
        </w:numPr>
        <w:rPr>
          <w:rStyle w:val="Hyperlink"/>
          <w:color w:val="auto"/>
          <w:szCs w:val="22"/>
          <w:u w:val="none"/>
        </w:rPr>
      </w:pPr>
      <w:hyperlink r:id="rId128" w:history="1">
        <w:r w:rsidRPr="0074786E">
          <w:rPr>
            <w:rStyle w:val="Hyperlink"/>
            <w:szCs w:val="22"/>
          </w:rPr>
          <w:t>https://mentor.ieee.org/802.11/dcn/17/11-17-1871-08-000m-january-2018-tgmd-agenda.pptx</w:t>
        </w:r>
      </w:hyperlink>
    </w:p>
    <w:p w:rsidR="00D8771E" w:rsidRDefault="00D8771E" w:rsidP="00D8771E">
      <w:pPr>
        <w:pStyle w:val="ListParagraph"/>
        <w:numPr>
          <w:ilvl w:val="0"/>
          <w:numId w:val="26"/>
        </w:numPr>
        <w:rPr>
          <w:szCs w:val="22"/>
        </w:rPr>
      </w:pPr>
      <w:hyperlink r:id="rId129" w:history="1">
        <w:r w:rsidRPr="00650D01">
          <w:rPr>
            <w:rStyle w:val="Hyperlink"/>
            <w:szCs w:val="22"/>
          </w:rPr>
          <w:t>https://mentor.ieee.org/802.11/dcn/17/11-17-1871-09-000m-january-2018-tgmd-agenda.pptx</w:t>
        </w:r>
      </w:hyperlink>
    </w:p>
    <w:p w:rsidR="00D8771E" w:rsidRPr="00D8771E" w:rsidRDefault="00D8771E" w:rsidP="00D8771E">
      <w:pPr>
        <w:pStyle w:val="ListParagraph"/>
        <w:numPr>
          <w:ilvl w:val="0"/>
          <w:numId w:val="26"/>
        </w:numPr>
        <w:rPr>
          <w:rStyle w:val="Hyperlink"/>
          <w:color w:val="auto"/>
          <w:szCs w:val="22"/>
          <w:u w:val="none"/>
        </w:rPr>
      </w:pPr>
      <w:hyperlink r:id="rId130" w:history="1">
        <w:r w:rsidRPr="0074786E">
          <w:rPr>
            <w:rStyle w:val="Hyperlink"/>
            <w:szCs w:val="22"/>
            <w:lang w:val="en-US"/>
          </w:rPr>
          <w:t>https://mentor.ieee.org/802.11/dcn/17/11-17-0927-14-000m-revmd-mac-comments.xls</w:t>
        </w:r>
      </w:hyperlink>
    </w:p>
    <w:p w:rsidR="00D8771E" w:rsidRPr="00A32DC4" w:rsidRDefault="00A32DC4" w:rsidP="00D8771E">
      <w:pPr>
        <w:pStyle w:val="ListParagraph"/>
        <w:numPr>
          <w:ilvl w:val="0"/>
          <w:numId w:val="26"/>
        </w:numPr>
        <w:rPr>
          <w:rStyle w:val="Hyperlink"/>
          <w:color w:val="auto"/>
          <w:szCs w:val="22"/>
          <w:u w:val="none"/>
        </w:rPr>
      </w:pPr>
      <w:hyperlink r:id="rId131" w:history="1">
        <w:r w:rsidRPr="00A32DC4">
          <w:rPr>
            <w:rStyle w:val="Hyperlink"/>
            <w:rFonts w:asciiTheme="minorHAnsi" w:hAnsiTheme="minorHAnsi"/>
            <w:szCs w:val="22"/>
            <w:lang w:val="en-US"/>
          </w:rPr>
          <w:t>https://mentor.ieee.org/802.11/dcn/17/11-17-1192-18-000m-cr-esp.docx</w:t>
        </w:r>
      </w:hyperlink>
    </w:p>
    <w:p w:rsidR="00A32DC4" w:rsidRPr="00A32DC4" w:rsidRDefault="00A32DC4" w:rsidP="00D8771E">
      <w:pPr>
        <w:pStyle w:val="ListParagraph"/>
        <w:numPr>
          <w:ilvl w:val="0"/>
          <w:numId w:val="26"/>
        </w:numPr>
        <w:rPr>
          <w:rStyle w:val="Hyperlink"/>
          <w:color w:val="auto"/>
          <w:szCs w:val="22"/>
          <w:u w:val="none"/>
        </w:rPr>
      </w:pPr>
      <w:hyperlink r:id="rId132" w:history="1">
        <w:r w:rsidRPr="00A32DC4">
          <w:rPr>
            <w:rStyle w:val="Hyperlink"/>
            <w:rFonts w:asciiTheme="minorHAnsi" w:hAnsiTheme="minorHAnsi"/>
            <w:szCs w:val="22"/>
            <w:lang w:val="en-US"/>
          </w:rPr>
          <w:t>https://mentor.ieee.org/802.11/dcn/17/11-17-1192-19-000m-cr-esp.docx</w:t>
        </w:r>
      </w:hyperlink>
    </w:p>
    <w:p w:rsidR="00A32DC4" w:rsidRPr="00A32DC4" w:rsidRDefault="00A32DC4" w:rsidP="00D8771E">
      <w:pPr>
        <w:pStyle w:val="ListParagraph"/>
        <w:numPr>
          <w:ilvl w:val="0"/>
          <w:numId w:val="26"/>
        </w:numPr>
        <w:rPr>
          <w:rStyle w:val="Hyperlink"/>
          <w:color w:val="auto"/>
          <w:szCs w:val="22"/>
          <w:u w:val="none"/>
        </w:rPr>
      </w:pPr>
      <w:hyperlink r:id="rId133" w:history="1">
        <w:r w:rsidRPr="00A32DC4">
          <w:rPr>
            <w:rStyle w:val="Hyperlink"/>
            <w:rFonts w:asciiTheme="minorHAnsi" w:hAnsiTheme="minorHAnsi"/>
            <w:szCs w:val="22"/>
            <w:lang w:val="en-US"/>
          </w:rPr>
          <w:t>https://mentor.ieee.org/802.11/dcn/18/11-18-0171-02-000m-vendor-specific-request.docx</w:t>
        </w:r>
      </w:hyperlink>
    </w:p>
    <w:p w:rsidR="00A32DC4" w:rsidRPr="00A32DC4" w:rsidRDefault="00A32DC4" w:rsidP="00D8771E">
      <w:pPr>
        <w:pStyle w:val="ListParagraph"/>
        <w:numPr>
          <w:ilvl w:val="0"/>
          <w:numId w:val="26"/>
        </w:numPr>
        <w:rPr>
          <w:rStyle w:val="Hyperlink"/>
          <w:color w:val="auto"/>
          <w:szCs w:val="22"/>
          <w:u w:val="none"/>
        </w:rPr>
      </w:pPr>
      <w:hyperlink r:id="rId134" w:history="1">
        <w:r w:rsidRPr="00A32DC4">
          <w:rPr>
            <w:rStyle w:val="Hyperlink"/>
            <w:rFonts w:asciiTheme="minorHAnsi" w:hAnsiTheme="minorHAnsi"/>
            <w:szCs w:val="22"/>
            <w:lang w:val="en-US"/>
          </w:rPr>
          <w:t>https://mentor.ieee.org/802.11/dcn/18/11-18-0203-02-000m-csa-enhancement.docx</w:t>
        </w:r>
      </w:hyperlink>
    </w:p>
    <w:p w:rsidR="00A32DC4" w:rsidRPr="00A32DC4" w:rsidRDefault="00A32DC4" w:rsidP="00D8771E">
      <w:pPr>
        <w:pStyle w:val="ListParagraph"/>
        <w:numPr>
          <w:ilvl w:val="0"/>
          <w:numId w:val="26"/>
        </w:numPr>
        <w:rPr>
          <w:rStyle w:val="Hyperlink"/>
          <w:color w:val="auto"/>
          <w:szCs w:val="22"/>
          <w:u w:val="none"/>
        </w:rPr>
      </w:pPr>
      <w:hyperlink r:id="rId135" w:history="1">
        <w:r w:rsidRPr="00A32DC4">
          <w:rPr>
            <w:rStyle w:val="Hyperlink"/>
            <w:rFonts w:asciiTheme="minorHAnsi" w:hAnsiTheme="minorHAnsi"/>
            <w:szCs w:val="22"/>
            <w:lang w:val="en-US"/>
          </w:rPr>
          <w:t>https://mentor.ieee.org/802.11/dcn/18/11-18-0202-03-000m-identifying-a-password.docx</w:t>
        </w:r>
      </w:hyperlink>
    </w:p>
    <w:p w:rsidR="00A32DC4" w:rsidRPr="00720905" w:rsidRDefault="00720905" w:rsidP="00D8771E">
      <w:pPr>
        <w:pStyle w:val="ListParagraph"/>
        <w:numPr>
          <w:ilvl w:val="0"/>
          <w:numId w:val="26"/>
        </w:numPr>
        <w:rPr>
          <w:rStyle w:val="Hyperlink"/>
          <w:color w:val="auto"/>
          <w:szCs w:val="22"/>
          <w:u w:val="none"/>
        </w:rPr>
      </w:pPr>
      <w:hyperlink r:id="rId136" w:history="1">
        <w:r>
          <w:rPr>
            <w:rStyle w:val="Hyperlink"/>
            <w:rFonts w:asciiTheme="minorHAnsi" w:hAnsiTheme="minorHAnsi"/>
            <w:szCs w:val="22"/>
          </w:rPr>
          <w:t>https://mentor.ieee.org/802.11/dcn/17/11-17-0906-04-000m-fils-fixes.docx</w:t>
        </w:r>
      </w:hyperlink>
    </w:p>
    <w:p w:rsidR="00720905" w:rsidRPr="00720905" w:rsidRDefault="00720905" w:rsidP="00D8771E">
      <w:pPr>
        <w:pStyle w:val="ListParagraph"/>
        <w:numPr>
          <w:ilvl w:val="0"/>
          <w:numId w:val="26"/>
        </w:numPr>
        <w:rPr>
          <w:rStyle w:val="Hyperlink"/>
          <w:color w:val="auto"/>
          <w:szCs w:val="22"/>
          <w:u w:val="none"/>
        </w:rPr>
      </w:pPr>
      <w:hyperlink r:id="rId137" w:history="1">
        <w:r>
          <w:rPr>
            <w:rStyle w:val="Hyperlink"/>
            <w:rFonts w:asciiTheme="minorHAnsi" w:hAnsiTheme="minorHAnsi"/>
            <w:szCs w:val="22"/>
          </w:rPr>
          <w:t>https://mentor.ieee.org/802.11/dcn/18/11-18-0227-01-000m-ft-protocol-with-fils-akms.docx</w:t>
        </w:r>
      </w:hyperlink>
    </w:p>
    <w:p w:rsidR="00DE7CDA" w:rsidRDefault="00720905" w:rsidP="00B44FDF">
      <w:pPr>
        <w:pStyle w:val="ListParagraph"/>
        <w:numPr>
          <w:ilvl w:val="0"/>
          <w:numId w:val="26"/>
        </w:numPr>
        <w:rPr>
          <w:rFonts w:asciiTheme="minorHAnsi" w:hAnsiTheme="minorHAnsi"/>
          <w:szCs w:val="22"/>
        </w:rPr>
      </w:pPr>
      <w:hyperlink r:id="rId138" w:history="1">
        <w:r w:rsidRPr="00720905">
          <w:rPr>
            <w:rStyle w:val="Hyperlink"/>
            <w:rFonts w:asciiTheme="minorHAnsi" w:hAnsiTheme="minorHAnsi"/>
            <w:szCs w:val="22"/>
          </w:rPr>
          <w:t>https://mentor.ieee.org/802.11/dcn/17/11-17-1078-05-000m-resolutions-to-cids-148-and-339.docx</w:t>
        </w:r>
      </w:hyperlink>
    </w:p>
    <w:p w:rsidR="00720905" w:rsidRPr="00720905" w:rsidRDefault="00720905" w:rsidP="00B44FDF">
      <w:pPr>
        <w:pStyle w:val="ListParagraph"/>
        <w:numPr>
          <w:ilvl w:val="0"/>
          <w:numId w:val="26"/>
        </w:numPr>
        <w:rPr>
          <w:rStyle w:val="Hyperlink"/>
          <w:rFonts w:asciiTheme="minorHAnsi" w:hAnsiTheme="minorHAnsi"/>
          <w:color w:val="auto"/>
          <w:szCs w:val="22"/>
          <w:u w:val="none"/>
        </w:rPr>
      </w:pPr>
      <w:hyperlink r:id="rId139" w:history="1">
        <w:r w:rsidRPr="00A32DC4">
          <w:rPr>
            <w:rStyle w:val="Hyperlink"/>
            <w:rFonts w:asciiTheme="minorHAnsi" w:hAnsiTheme="minorHAnsi"/>
            <w:szCs w:val="22"/>
            <w:lang w:val="en-US"/>
          </w:rPr>
          <w:t>https://mentor.ieee.org/802.11/dcn/17/11-17-0930-14-000m-revmd-cc25-phy-plus-comments.xls</w:t>
        </w:r>
      </w:hyperlink>
    </w:p>
    <w:p w:rsidR="00720905" w:rsidRPr="00720905" w:rsidRDefault="00720905" w:rsidP="00B44FDF">
      <w:pPr>
        <w:pStyle w:val="ListParagraph"/>
        <w:numPr>
          <w:ilvl w:val="0"/>
          <w:numId w:val="26"/>
        </w:numPr>
        <w:rPr>
          <w:rStyle w:val="Hyperlink"/>
          <w:rFonts w:asciiTheme="minorHAnsi" w:hAnsiTheme="minorHAnsi"/>
          <w:color w:val="auto"/>
          <w:szCs w:val="22"/>
          <w:u w:val="none"/>
        </w:rPr>
      </w:pPr>
      <w:hyperlink r:id="rId140" w:history="1">
        <w:r w:rsidRPr="00A32DC4">
          <w:rPr>
            <w:rStyle w:val="Hyperlink"/>
            <w:rFonts w:asciiTheme="minorHAnsi" w:hAnsiTheme="minorHAnsi"/>
            <w:szCs w:val="22"/>
            <w:lang w:val="en-US"/>
          </w:rPr>
          <w:t>https://mentor.ieee.org/802.11/dcn/17/11-17-0927-14-000m-revmd-mac-comments.xls</w:t>
        </w:r>
      </w:hyperlink>
    </w:p>
    <w:p w:rsidR="00720905" w:rsidRPr="00720905" w:rsidRDefault="00720905" w:rsidP="00B44FDF">
      <w:pPr>
        <w:pStyle w:val="ListParagraph"/>
        <w:numPr>
          <w:ilvl w:val="0"/>
          <w:numId w:val="26"/>
        </w:numPr>
        <w:rPr>
          <w:rStyle w:val="Hyperlink"/>
          <w:rFonts w:asciiTheme="minorHAnsi" w:hAnsiTheme="minorHAnsi"/>
          <w:color w:val="auto"/>
          <w:szCs w:val="22"/>
          <w:u w:val="none"/>
        </w:rPr>
      </w:pPr>
      <w:hyperlink r:id="rId141" w:history="1">
        <w:r w:rsidRPr="00A32DC4">
          <w:rPr>
            <w:rStyle w:val="Hyperlink"/>
            <w:rFonts w:asciiTheme="minorHAnsi" w:hAnsiTheme="minorHAnsi"/>
            <w:szCs w:val="22"/>
            <w:lang w:val="en-US"/>
          </w:rPr>
          <w:t>https://mentor.ieee.org/802.11/dcn/17/11-17-0928-09-000m-revmd-cc25-gen-comments.xlsx</w:t>
        </w:r>
      </w:hyperlink>
    </w:p>
    <w:p w:rsidR="00720905" w:rsidRPr="00720905" w:rsidRDefault="00720905" w:rsidP="00B44FDF">
      <w:pPr>
        <w:pStyle w:val="ListParagraph"/>
        <w:numPr>
          <w:ilvl w:val="0"/>
          <w:numId w:val="26"/>
        </w:numPr>
        <w:rPr>
          <w:rStyle w:val="Hyperlink"/>
          <w:rFonts w:asciiTheme="minorHAnsi" w:hAnsiTheme="minorHAnsi"/>
          <w:color w:val="auto"/>
          <w:szCs w:val="22"/>
          <w:u w:val="none"/>
        </w:rPr>
      </w:pPr>
      <w:hyperlink r:id="rId142" w:history="1">
        <w:r w:rsidRPr="00A32DC4">
          <w:rPr>
            <w:rStyle w:val="Hyperlink"/>
            <w:rFonts w:asciiTheme="minorHAnsi" w:hAnsiTheme="minorHAnsi"/>
            <w:szCs w:val="22"/>
            <w:lang w:val="en-US"/>
          </w:rPr>
          <w:t>https://mentor.ieee.org/802.11/dcn/17/11-17-0930-14-000m-revmd-cc25-phy-plus-comments.xls</w:t>
        </w:r>
      </w:hyperlink>
    </w:p>
    <w:p w:rsidR="00720905" w:rsidRDefault="009076BE" w:rsidP="009076BE">
      <w:pPr>
        <w:pStyle w:val="ListParagraph"/>
        <w:numPr>
          <w:ilvl w:val="0"/>
          <w:numId w:val="26"/>
        </w:numPr>
        <w:rPr>
          <w:rFonts w:asciiTheme="minorHAnsi" w:hAnsiTheme="minorHAnsi"/>
          <w:szCs w:val="22"/>
        </w:rPr>
      </w:pPr>
      <w:hyperlink r:id="rId143" w:history="1">
        <w:r w:rsidRPr="00650D01">
          <w:rPr>
            <w:rStyle w:val="Hyperlink"/>
            <w:rFonts w:asciiTheme="minorHAnsi" w:hAnsiTheme="minorHAnsi"/>
            <w:szCs w:val="22"/>
          </w:rPr>
          <w:t>https://mentor.ieee.org/802.11/dcn/17/11-17-1871-09-000m-january-2018-tgmd-agenda.pptx</w:t>
        </w:r>
      </w:hyperlink>
      <w:r>
        <w:rPr>
          <w:rFonts w:asciiTheme="minorHAnsi" w:hAnsiTheme="minorHAnsi"/>
          <w:szCs w:val="22"/>
        </w:rPr>
        <w:t xml:space="preserve"> </w:t>
      </w:r>
    </w:p>
    <w:p w:rsidR="009076BE" w:rsidRPr="00720905" w:rsidRDefault="009076BE" w:rsidP="009076BE">
      <w:pPr>
        <w:pStyle w:val="ListParagraph"/>
        <w:numPr>
          <w:ilvl w:val="0"/>
          <w:numId w:val="26"/>
        </w:numPr>
        <w:rPr>
          <w:rFonts w:asciiTheme="minorHAnsi" w:hAnsiTheme="minorHAnsi"/>
          <w:szCs w:val="22"/>
        </w:rPr>
      </w:pPr>
      <w:hyperlink r:id="rId144" w:history="1">
        <w:r w:rsidRPr="00650D01">
          <w:rPr>
            <w:rStyle w:val="Hyperlink"/>
            <w:rFonts w:asciiTheme="minorHAnsi" w:hAnsiTheme="minorHAnsi"/>
            <w:szCs w:val="22"/>
          </w:rPr>
          <w:t>https://mentor.ieee.org/802.11/dcn/17/11-17-1871-10-000m-january-2018-tgmd-agenda.pptx</w:t>
        </w:r>
      </w:hyperlink>
      <w:r>
        <w:rPr>
          <w:rFonts w:asciiTheme="minorHAnsi" w:hAnsiTheme="minorHAnsi"/>
          <w:szCs w:val="22"/>
        </w:rPr>
        <w:t xml:space="preserve"> </w:t>
      </w:r>
    </w:p>
    <w:p w:rsidR="00720905" w:rsidRPr="0074786E" w:rsidRDefault="00720905" w:rsidP="00DE7CDA">
      <w:pPr>
        <w:pStyle w:val="ListParagraph"/>
        <w:ind w:left="360"/>
        <w:rPr>
          <w:szCs w:val="22"/>
          <w:lang w:val="en-US"/>
        </w:rPr>
      </w:pPr>
    </w:p>
    <w:p w:rsidR="003D1B06" w:rsidRPr="0074786E" w:rsidRDefault="003D1B06" w:rsidP="00DB3D69">
      <w:pPr>
        <w:pStyle w:val="ListParagraph"/>
        <w:ind w:left="360"/>
        <w:rPr>
          <w:szCs w:val="22"/>
        </w:rPr>
      </w:pPr>
    </w:p>
    <w:sectPr w:rsidR="003D1B06" w:rsidRPr="0074786E">
      <w:headerReference w:type="even" r:id="rId145"/>
      <w:headerReference w:type="default" r:id="rId146"/>
      <w:footerReference w:type="even" r:id="rId147"/>
      <w:footerReference w:type="default" r:id="rId148"/>
      <w:headerReference w:type="first" r:id="rId149"/>
      <w:footerReference w:type="firs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78A" w:rsidRDefault="001A278A">
      <w:r>
        <w:separator/>
      </w:r>
    </w:p>
  </w:endnote>
  <w:endnote w:type="continuationSeparator" w:id="0">
    <w:p w:rsidR="001A278A" w:rsidRDefault="001A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0E2" w:rsidRDefault="00570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GoBack"/>
  <w:bookmarkEnd w:id="3"/>
  <w:p w:rsidR="00D15E6A" w:rsidRDefault="00D15E6A">
    <w:pPr>
      <w:pStyle w:val="Footer"/>
      <w:tabs>
        <w:tab w:val="clear" w:pos="6480"/>
        <w:tab w:val="center" w:pos="4680"/>
        <w:tab w:val="right" w:pos="9360"/>
      </w:tabs>
    </w:pPr>
    <w:r>
      <w:fldChar w:fldCharType="begin"/>
    </w:r>
    <w:r>
      <w:instrText xml:space="preserve"> SUBJECT  \* MERGEFORMAT </w:instrText>
    </w:r>
    <w:r>
      <w:fldChar w:fldCharType="separate"/>
    </w:r>
    <w:r>
      <w:t>Minutes</w:t>
    </w:r>
    <w:r>
      <w:fldChar w:fldCharType="end"/>
    </w:r>
    <w:r>
      <w:tab/>
      <w:t xml:space="preserve">page </w:t>
    </w:r>
    <w:r>
      <w:fldChar w:fldCharType="begin"/>
    </w:r>
    <w:r>
      <w:instrText xml:space="preserve">page </w:instrText>
    </w:r>
    <w:r>
      <w:fldChar w:fldCharType="separate"/>
    </w:r>
    <w:r w:rsidR="005700E2">
      <w:rPr>
        <w:noProof/>
      </w:rPr>
      <w:t>27</w:t>
    </w:r>
    <w:r>
      <w:fldChar w:fldCharType="end"/>
    </w:r>
    <w:r>
      <w:tab/>
    </w:r>
    <w:fldSimple w:instr=" COMMENTS  \* MERGEFORMAT ">
      <w:r>
        <w:t>Jon Rosdahl, Qualcomm</w:t>
      </w:r>
    </w:fldSimple>
  </w:p>
  <w:p w:rsidR="00D15E6A" w:rsidRDefault="00D15E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0E2" w:rsidRDefault="0057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78A" w:rsidRDefault="001A278A">
      <w:r>
        <w:separator/>
      </w:r>
    </w:p>
  </w:footnote>
  <w:footnote w:type="continuationSeparator" w:id="0">
    <w:p w:rsidR="001A278A" w:rsidRDefault="001A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0E2" w:rsidRDefault="0057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E6A" w:rsidRDefault="00D15E6A">
    <w:pPr>
      <w:pStyle w:val="Header"/>
      <w:tabs>
        <w:tab w:val="clear" w:pos="6480"/>
        <w:tab w:val="center" w:pos="4680"/>
        <w:tab w:val="right" w:pos="9360"/>
      </w:tabs>
    </w:pPr>
    <w:fldSimple w:instr=" KEYWORDS  \* MERGEFORMAT ">
      <w:r w:rsidR="004B6487">
        <w:t>January 2018</w:t>
      </w:r>
    </w:fldSimple>
    <w:r>
      <w:tab/>
    </w:r>
    <w:r>
      <w:tab/>
    </w:r>
    <w:fldSimple w:instr=" TITLE  \* MERGEFORMAT ">
      <w:r w:rsidR="004B6487">
        <w:t>doc.: IEEE 802.11-18/0003r0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0E2" w:rsidRDefault="0057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142"/>
    <w:multiLevelType w:val="hybridMultilevel"/>
    <w:tmpl w:val="14903A00"/>
    <w:lvl w:ilvl="0" w:tplc="04090001">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1" w15:restartNumberingAfterBreak="0">
    <w:nsid w:val="05153107"/>
    <w:multiLevelType w:val="multilevel"/>
    <w:tmpl w:val="F17E1F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01A35"/>
    <w:multiLevelType w:val="hybridMultilevel"/>
    <w:tmpl w:val="108E7DA6"/>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969D8"/>
    <w:multiLevelType w:val="hybridMultilevel"/>
    <w:tmpl w:val="A852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854F5D"/>
    <w:multiLevelType w:val="hybridMultilevel"/>
    <w:tmpl w:val="BD04BB96"/>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01DA5"/>
    <w:multiLevelType w:val="hybridMultilevel"/>
    <w:tmpl w:val="ED7069C2"/>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A6345"/>
    <w:multiLevelType w:val="multilevel"/>
    <w:tmpl w:val="0EF651C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7" w15:restartNumberingAfterBreak="0">
    <w:nsid w:val="22C179BA"/>
    <w:multiLevelType w:val="hybridMultilevel"/>
    <w:tmpl w:val="5178CD76"/>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424A3C"/>
    <w:multiLevelType w:val="hybridMultilevel"/>
    <w:tmpl w:val="307451DC"/>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EC05B3"/>
    <w:multiLevelType w:val="hybridMultilevel"/>
    <w:tmpl w:val="A0709102"/>
    <w:lvl w:ilvl="0" w:tplc="0610FE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44C7"/>
    <w:multiLevelType w:val="hybridMultilevel"/>
    <w:tmpl w:val="7F6A91AE"/>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B00030"/>
    <w:multiLevelType w:val="hybridMultilevel"/>
    <w:tmpl w:val="C6FC6B7E"/>
    <w:lvl w:ilvl="0" w:tplc="0610FEE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EB4744"/>
    <w:multiLevelType w:val="hybridMultilevel"/>
    <w:tmpl w:val="6720B9FE"/>
    <w:lvl w:ilvl="0" w:tplc="B59831EA">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15:restartNumberingAfterBreak="0">
    <w:nsid w:val="47FF54E9"/>
    <w:multiLevelType w:val="hybridMultilevel"/>
    <w:tmpl w:val="59A6B0F6"/>
    <w:lvl w:ilvl="0" w:tplc="B59831E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4A7266"/>
    <w:multiLevelType w:val="hybridMultilevel"/>
    <w:tmpl w:val="1938B70A"/>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92520E"/>
    <w:multiLevelType w:val="hybridMultilevel"/>
    <w:tmpl w:val="6E949678"/>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C134E2"/>
    <w:multiLevelType w:val="hybridMultilevel"/>
    <w:tmpl w:val="16BCAFE2"/>
    <w:lvl w:ilvl="0" w:tplc="B59831EA">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7" w15:restartNumberingAfterBreak="0">
    <w:nsid w:val="566349FA"/>
    <w:multiLevelType w:val="hybridMultilevel"/>
    <w:tmpl w:val="9CC474C0"/>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067053"/>
    <w:multiLevelType w:val="multilevel"/>
    <w:tmpl w:val="BC3CD6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682CE1"/>
    <w:multiLevelType w:val="hybridMultilevel"/>
    <w:tmpl w:val="FD4C03A4"/>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9200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761E0D"/>
    <w:multiLevelType w:val="hybridMultilevel"/>
    <w:tmpl w:val="36C4743A"/>
    <w:lvl w:ilvl="0" w:tplc="B59831EA">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15:restartNumberingAfterBreak="0">
    <w:nsid w:val="70D32B8B"/>
    <w:multiLevelType w:val="hybridMultilevel"/>
    <w:tmpl w:val="3A64786A"/>
    <w:lvl w:ilvl="0" w:tplc="0610FEE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213DE2"/>
    <w:multiLevelType w:val="hybridMultilevel"/>
    <w:tmpl w:val="96804DE8"/>
    <w:lvl w:ilvl="0" w:tplc="B59831EA">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799221AF"/>
    <w:multiLevelType w:val="hybridMultilevel"/>
    <w:tmpl w:val="CD54CE88"/>
    <w:lvl w:ilvl="0" w:tplc="B5983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BA55B3"/>
    <w:multiLevelType w:val="hybridMultilevel"/>
    <w:tmpl w:val="34E6A5A2"/>
    <w:lvl w:ilvl="0" w:tplc="367E1162">
      <w:start w:val="359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6"/>
  </w:num>
  <w:num w:numId="3">
    <w:abstractNumId w:val="20"/>
  </w:num>
  <w:num w:numId="4">
    <w:abstractNumId w:val="23"/>
  </w:num>
  <w:num w:numId="5">
    <w:abstractNumId w:val="2"/>
  </w:num>
  <w:num w:numId="6">
    <w:abstractNumId w:val="8"/>
  </w:num>
  <w:num w:numId="7">
    <w:abstractNumId w:val="9"/>
  </w:num>
  <w:num w:numId="8">
    <w:abstractNumId w:val="17"/>
  </w:num>
  <w:num w:numId="9">
    <w:abstractNumId w:val="0"/>
  </w:num>
  <w:num w:numId="10">
    <w:abstractNumId w:val="13"/>
  </w:num>
  <w:num w:numId="11">
    <w:abstractNumId w:val="16"/>
  </w:num>
  <w:num w:numId="12">
    <w:abstractNumId w:val="11"/>
  </w:num>
  <w:num w:numId="13">
    <w:abstractNumId w:val="4"/>
  </w:num>
  <w:num w:numId="14">
    <w:abstractNumId w:val="19"/>
  </w:num>
  <w:num w:numId="15">
    <w:abstractNumId w:val="3"/>
  </w:num>
  <w:num w:numId="16">
    <w:abstractNumId w:val="24"/>
  </w:num>
  <w:num w:numId="17">
    <w:abstractNumId w:val="25"/>
  </w:num>
  <w:num w:numId="18">
    <w:abstractNumId w:val="21"/>
  </w:num>
  <w:num w:numId="19">
    <w:abstractNumId w:val="18"/>
  </w:num>
  <w:num w:numId="20">
    <w:abstractNumId w:val="14"/>
  </w:num>
  <w:num w:numId="21">
    <w:abstractNumId w:val="12"/>
  </w:num>
  <w:num w:numId="22">
    <w:abstractNumId w:val="7"/>
  </w:num>
  <w:num w:numId="23">
    <w:abstractNumId w:val="10"/>
  </w:num>
  <w:num w:numId="24">
    <w:abstractNumId w:val="15"/>
  </w:num>
  <w:num w:numId="25">
    <w:abstractNumId w:val="22"/>
  </w:num>
  <w:num w:numId="2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98"/>
    <w:rsid w:val="00086A03"/>
    <w:rsid w:val="000A0E25"/>
    <w:rsid w:val="000B1BEF"/>
    <w:rsid w:val="000B7467"/>
    <w:rsid w:val="000D1E0B"/>
    <w:rsid w:val="000D217D"/>
    <w:rsid w:val="000D2234"/>
    <w:rsid w:val="000D3524"/>
    <w:rsid w:val="000D6347"/>
    <w:rsid w:val="000E0D9B"/>
    <w:rsid w:val="000F6644"/>
    <w:rsid w:val="00101AA5"/>
    <w:rsid w:val="00115214"/>
    <w:rsid w:val="0013747F"/>
    <w:rsid w:val="00144A23"/>
    <w:rsid w:val="00144F94"/>
    <w:rsid w:val="00147EFF"/>
    <w:rsid w:val="00197587"/>
    <w:rsid w:val="001A1552"/>
    <w:rsid w:val="001A278A"/>
    <w:rsid w:val="001A2806"/>
    <w:rsid w:val="001C59C8"/>
    <w:rsid w:val="001D723B"/>
    <w:rsid w:val="001D7C49"/>
    <w:rsid w:val="00245859"/>
    <w:rsid w:val="002526BC"/>
    <w:rsid w:val="002639BA"/>
    <w:rsid w:val="0029020B"/>
    <w:rsid w:val="00291329"/>
    <w:rsid w:val="00294AEF"/>
    <w:rsid w:val="002B1099"/>
    <w:rsid w:val="002B2F77"/>
    <w:rsid w:val="002B2F98"/>
    <w:rsid w:val="002C3F2F"/>
    <w:rsid w:val="002C5D98"/>
    <w:rsid w:val="002D44BE"/>
    <w:rsid w:val="0032209D"/>
    <w:rsid w:val="003230AD"/>
    <w:rsid w:val="00326209"/>
    <w:rsid w:val="00327A0E"/>
    <w:rsid w:val="00366484"/>
    <w:rsid w:val="00373F26"/>
    <w:rsid w:val="00386A56"/>
    <w:rsid w:val="003A25DF"/>
    <w:rsid w:val="003A7654"/>
    <w:rsid w:val="003B6BAB"/>
    <w:rsid w:val="003C4848"/>
    <w:rsid w:val="003C73A2"/>
    <w:rsid w:val="003C7D92"/>
    <w:rsid w:val="003D11C1"/>
    <w:rsid w:val="003D1B06"/>
    <w:rsid w:val="003F0991"/>
    <w:rsid w:val="00405E7E"/>
    <w:rsid w:val="00417E2D"/>
    <w:rsid w:val="00442037"/>
    <w:rsid w:val="004718D1"/>
    <w:rsid w:val="00484451"/>
    <w:rsid w:val="00493C17"/>
    <w:rsid w:val="004B064B"/>
    <w:rsid w:val="004B4865"/>
    <w:rsid w:val="004B6487"/>
    <w:rsid w:val="004C2E34"/>
    <w:rsid w:val="004C452F"/>
    <w:rsid w:val="004D3670"/>
    <w:rsid w:val="004D50FA"/>
    <w:rsid w:val="0050219A"/>
    <w:rsid w:val="00532F98"/>
    <w:rsid w:val="00535598"/>
    <w:rsid w:val="005451D3"/>
    <w:rsid w:val="0054588E"/>
    <w:rsid w:val="005700E2"/>
    <w:rsid w:val="00594034"/>
    <w:rsid w:val="005A3F5A"/>
    <w:rsid w:val="005D1511"/>
    <w:rsid w:val="0060245F"/>
    <w:rsid w:val="0062440B"/>
    <w:rsid w:val="00637667"/>
    <w:rsid w:val="00663593"/>
    <w:rsid w:val="0067571C"/>
    <w:rsid w:val="006A7932"/>
    <w:rsid w:val="006B0BCC"/>
    <w:rsid w:val="006B32B2"/>
    <w:rsid w:val="006C0727"/>
    <w:rsid w:val="006C1DA4"/>
    <w:rsid w:val="006E145F"/>
    <w:rsid w:val="006E74DA"/>
    <w:rsid w:val="006E7E08"/>
    <w:rsid w:val="00717929"/>
    <w:rsid w:val="00720905"/>
    <w:rsid w:val="00722168"/>
    <w:rsid w:val="0072779B"/>
    <w:rsid w:val="0074786E"/>
    <w:rsid w:val="00757C86"/>
    <w:rsid w:val="00770529"/>
    <w:rsid w:val="00770572"/>
    <w:rsid w:val="00781557"/>
    <w:rsid w:val="007832EC"/>
    <w:rsid w:val="00784EBC"/>
    <w:rsid w:val="00786C2E"/>
    <w:rsid w:val="007A3EC1"/>
    <w:rsid w:val="007B5B2D"/>
    <w:rsid w:val="007D179B"/>
    <w:rsid w:val="007E0EFF"/>
    <w:rsid w:val="007E2DB4"/>
    <w:rsid w:val="00800A08"/>
    <w:rsid w:val="00803D47"/>
    <w:rsid w:val="008047C1"/>
    <w:rsid w:val="008740AE"/>
    <w:rsid w:val="008753C2"/>
    <w:rsid w:val="00893F74"/>
    <w:rsid w:val="00895865"/>
    <w:rsid w:val="008B3709"/>
    <w:rsid w:val="008B4736"/>
    <w:rsid w:val="008D605E"/>
    <w:rsid w:val="008E2712"/>
    <w:rsid w:val="008E724B"/>
    <w:rsid w:val="00903865"/>
    <w:rsid w:val="009076BE"/>
    <w:rsid w:val="00914CB0"/>
    <w:rsid w:val="00917A5F"/>
    <w:rsid w:val="00975651"/>
    <w:rsid w:val="009A5E18"/>
    <w:rsid w:val="009B2C58"/>
    <w:rsid w:val="009C03AD"/>
    <w:rsid w:val="009C1D6A"/>
    <w:rsid w:val="009C5A96"/>
    <w:rsid w:val="009D19EA"/>
    <w:rsid w:val="009D76D0"/>
    <w:rsid w:val="009D7936"/>
    <w:rsid w:val="009E741E"/>
    <w:rsid w:val="009F2FBC"/>
    <w:rsid w:val="00A32DC4"/>
    <w:rsid w:val="00A330A5"/>
    <w:rsid w:val="00A5625F"/>
    <w:rsid w:val="00A57AB9"/>
    <w:rsid w:val="00A6145D"/>
    <w:rsid w:val="00A6322E"/>
    <w:rsid w:val="00AA427C"/>
    <w:rsid w:val="00AE1517"/>
    <w:rsid w:val="00AE374A"/>
    <w:rsid w:val="00AE5DF3"/>
    <w:rsid w:val="00B20689"/>
    <w:rsid w:val="00B317AC"/>
    <w:rsid w:val="00B5340F"/>
    <w:rsid w:val="00B53F08"/>
    <w:rsid w:val="00B54FB7"/>
    <w:rsid w:val="00B55ABE"/>
    <w:rsid w:val="00B565C5"/>
    <w:rsid w:val="00B829EC"/>
    <w:rsid w:val="00B93A4E"/>
    <w:rsid w:val="00B93EC5"/>
    <w:rsid w:val="00B95198"/>
    <w:rsid w:val="00BC16D6"/>
    <w:rsid w:val="00BC39A9"/>
    <w:rsid w:val="00BD5F10"/>
    <w:rsid w:val="00BE3E49"/>
    <w:rsid w:val="00BE68C2"/>
    <w:rsid w:val="00C10560"/>
    <w:rsid w:val="00C132DE"/>
    <w:rsid w:val="00C16CC6"/>
    <w:rsid w:val="00C17E32"/>
    <w:rsid w:val="00C326F9"/>
    <w:rsid w:val="00C4264E"/>
    <w:rsid w:val="00C55B50"/>
    <w:rsid w:val="00C570A1"/>
    <w:rsid w:val="00C64070"/>
    <w:rsid w:val="00C97DBD"/>
    <w:rsid w:val="00CA09B2"/>
    <w:rsid w:val="00CB7ECD"/>
    <w:rsid w:val="00CD392B"/>
    <w:rsid w:val="00CF19D7"/>
    <w:rsid w:val="00D15E6A"/>
    <w:rsid w:val="00D23F20"/>
    <w:rsid w:val="00D302C3"/>
    <w:rsid w:val="00D37DD8"/>
    <w:rsid w:val="00D42381"/>
    <w:rsid w:val="00D460AA"/>
    <w:rsid w:val="00D51E9F"/>
    <w:rsid w:val="00D61E02"/>
    <w:rsid w:val="00D66A5B"/>
    <w:rsid w:val="00D80CF5"/>
    <w:rsid w:val="00D8771E"/>
    <w:rsid w:val="00DB3D69"/>
    <w:rsid w:val="00DC5A7B"/>
    <w:rsid w:val="00DD66F1"/>
    <w:rsid w:val="00DD7173"/>
    <w:rsid w:val="00DE4AE6"/>
    <w:rsid w:val="00DE7CDA"/>
    <w:rsid w:val="00DF4203"/>
    <w:rsid w:val="00E0050D"/>
    <w:rsid w:val="00E01F76"/>
    <w:rsid w:val="00E143F5"/>
    <w:rsid w:val="00E408C1"/>
    <w:rsid w:val="00E502E1"/>
    <w:rsid w:val="00E530DC"/>
    <w:rsid w:val="00E54AF0"/>
    <w:rsid w:val="00E6168D"/>
    <w:rsid w:val="00E94785"/>
    <w:rsid w:val="00EB042E"/>
    <w:rsid w:val="00EB3D44"/>
    <w:rsid w:val="00EC0E01"/>
    <w:rsid w:val="00ED524F"/>
    <w:rsid w:val="00ED76D7"/>
    <w:rsid w:val="00F25939"/>
    <w:rsid w:val="00F413CF"/>
    <w:rsid w:val="00F52D26"/>
    <w:rsid w:val="00F97FDA"/>
    <w:rsid w:val="00FC1EB4"/>
    <w:rsid w:val="00FD3274"/>
    <w:rsid w:val="00FD4391"/>
    <w:rsid w:val="00FD46D3"/>
    <w:rsid w:val="00FD65D1"/>
    <w:rsid w:val="00FD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F86A3"/>
  <w15:chartTrackingRefBased/>
  <w15:docId w15:val="{6B6168FC-FE92-4C04-9CC7-B1ED1DDD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0A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413CF"/>
    <w:rPr>
      <w:color w:val="808080"/>
      <w:shd w:val="clear" w:color="auto" w:fill="E6E6E6"/>
    </w:rPr>
  </w:style>
  <w:style w:type="paragraph" w:styleId="ListParagraph">
    <w:name w:val="List Paragraph"/>
    <w:basedOn w:val="Normal"/>
    <w:uiPriority w:val="34"/>
    <w:qFormat/>
    <w:rsid w:val="00532F98"/>
    <w:pPr>
      <w:ind w:left="720"/>
      <w:contextualSpacing/>
    </w:pPr>
  </w:style>
  <w:style w:type="paragraph" w:styleId="NormalWeb">
    <w:name w:val="Normal (Web)"/>
    <w:basedOn w:val="Normal"/>
    <w:uiPriority w:val="99"/>
    <w:unhideWhenUsed/>
    <w:rsid w:val="00B54FB7"/>
    <w:pPr>
      <w:spacing w:before="100" w:beforeAutospacing="1" w:after="100" w:afterAutospacing="1"/>
    </w:pPr>
    <w:rPr>
      <w:sz w:val="24"/>
      <w:szCs w:val="24"/>
      <w:lang w:val="en-US"/>
    </w:rPr>
  </w:style>
  <w:style w:type="character" w:styleId="CommentReference">
    <w:name w:val="annotation reference"/>
    <w:basedOn w:val="DefaultParagraphFont"/>
    <w:rsid w:val="008753C2"/>
    <w:rPr>
      <w:sz w:val="16"/>
      <w:szCs w:val="16"/>
    </w:rPr>
  </w:style>
  <w:style w:type="paragraph" w:styleId="CommentText">
    <w:name w:val="annotation text"/>
    <w:basedOn w:val="Normal"/>
    <w:link w:val="CommentTextChar"/>
    <w:rsid w:val="008753C2"/>
    <w:rPr>
      <w:rFonts w:eastAsiaTheme="minorEastAsia"/>
      <w:sz w:val="20"/>
    </w:rPr>
  </w:style>
  <w:style w:type="character" w:customStyle="1" w:styleId="CommentTextChar">
    <w:name w:val="Comment Text Char"/>
    <w:basedOn w:val="DefaultParagraphFont"/>
    <w:link w:val="CommentText"/>
    <w:rsid w:val="008753C2"/>
    <w:rPr>
      <w:rFonts w:eastAsiaTheme="minorEastAsia"/>
      <w:lang w:val="en-GB"/>
    </w:rPr>
  </w:style>
  <w:style w:type="paragraph" w:styleId="BalloonText">
    <w:name w:val="Balloon Text"/>
    <w:basedOn w:val="Normal"/>
    <w:link w:val="BalloonTextChar"/>
    <w:rsid w:val="008753C2"/>
    <w:rPr>
      <w:rFonts w:ascii="Segoe UI" w:hAnsi="Segoe UI" w:cs="Segoe UI"/>
      <w:sz w:val="18"/>
      <w:szCs w:val="18"/>
    </w:rPr>
  </w:style>
  <w:style w:type="character" w:customStyle="1" w:styleId="BalloonTextChar">
    <w:name w:val="Balloon Text Char"/>
    <w:basedOn w:val="DefaultParagraphFont"/>
    <w:link w:val="BalloonText"/>
    <w:rsid w:val="008753C2"/>
    <w:rPr>
      <w:rFonts w:ascii="Segoe UI" w:hAnsi="Segoe UI" w:cs="Segoe UI"/>
      <w:sz w:val="18"/>
      <w:szCs w:val="18"/>
      <w:lang w:val="en-GB"/>
    </w:rPr>
  </w:style>
  <w:style w:type="character" w:styleId="FollowedHyperlink">
    <w:name w:val="FollowedHyperlink"/>
    <w:basedOn w:val="DefaultParagraphFont"/>
    <w:rsid w:val="00800A08"/>
    <w:rPr>
      <w:color w:val="954F72" w:themeColor="followedHyperlink"/>
      <w:u w:val="single"/>
    </w:rPr>
  </w:style>
  <w:style w:type="paragraph" w:styleId="PlainText">
    <w:name w:val="Plain Text"/>
    <w:basedOn w:val="Normal"/>
    <w:link w:val="PlainTextChar"/>
    <w:uiPriority w:val="99"/>
    <w:unhideWhenUsed/>
    <w:rsid w:val="003230AD"/>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3230A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999">
      <w:bodyDiv w:val="1"/>
      <w:marLeft w:val="0"/>
      <w:marRight w:val="0"/>
      <w:marTop w:val="0"/>
      <w:marBottom w:val="0"/>
      <w:divBdr>
        <w:top w:val="none" w:sz="0" w:space="0" w:color="auto"/>
        <w:left w:val="none" w:sz="0" w:space="0" w:color="auto"/>
        <w:bottom w:val="none" w:sz="0" w:space="0" w:color="auto"/>
        <w:right w:val="none" w:sz="0" w:space="0" w:color="auto"/>
      </w:divBdr>
    </w:div>
    <w:div w:id="14818028">
      <w:bodyDiv w:val="1"/>
      <w:marLeft w:val="0"/>
      <w:marRight w:val="0"/>
      <w:marTop w:val="0"/>
      <w:marBottom w:val="0"/>
      <w:divBdr>
        <w:top w:val="none" w:sz="0" w:space="0" w:color="auto"/>
        <w:left w:val="none" w:sz="0" w:space="0" w:color="auto"/>
        <w:bottom w:val="none" w:sz="0" w:space="0" w:color="auto"/>
        <w:right w:val="none" w:sz="0" w:space="0" w:color="auto"/>
      </w:divBdr>
    </w:div>
    <w:div w:id="36470612">
      <w:bodyDiv w:val="1"/>
      <w:marLeft w:val="0"/>
      <w:marRight w:val="0"/>
      <w:marTop w:val="0"/>
      <w:marBottom w:val="0"/>
      <w:divBdr>
        <w:top w:val="none" w:sz="0" w:space="0" w:color="auto"/>
        <w:left w:val="none" w:sz="0" w:space="0" w:color="auto"/>
        <w:bottom w:val="none" w:sz="0" w:space="0" w:color="auto"/>
        <w:right w:val="none" w:sz="0" w:space="0" w:color="auto"/>
      </w:divBdr>
    </w:div>
    <w:div w:id="71657342">
      <w:bodyDiv w:val="1"/>
      <w:marLeft w:val="0"/>
      <w:marRight w:val="0"/>
      <w:marTop w:val="0"/>
      <w:marBottom w:val="0"/>
      <w:divBdr>
        <w:top w:val="none" w:sz="0" w:space="0" w:color="auto"/>
        <w:left w:val="none" w:sz="0" w:space="0" w:color="auto"/>
        <w:bottom w:val="none" w:sz="0" w:space="0" w:color="auto"/>
        <w:right w:val="none" w:sz="0" w:space="0" w:color="auto"/>
      </w:divBdr>
    </w:div>
    <w:div w:id="72047029">
      <w:bodyDiv w:val="1"/>
      <w:marLeft w:val="0"/>
      <w:marRight w:val="0"/>
      <w:marTop w:val="0"/>
      <w:marBottom w:val="0"/>
      <w:divBdr>
        <w:top w:val="none" w:sz="0" w:space="0" w:color="auto"/>
        <w:left w:val="none" w:sz="0" w:space="0" w:color="auto"/>
        <w:bottom w:val="none" w:sz="0" w:space="0" w:color="auto"/>
        <w:right w:val="none" w:sz="0" w:space="0" w:color="auto"/>
      </w:divBdr>
      <w:divsChild>
        <w:div w:id="567035785">
          <w:marLeft w:val="1166"/>
          <w:marRight w:val="0"/>
          <w:marTop w:val="100"/>
          <w:marBottom w:val="0"/>
          <w:divBdr>
            <w:top w:val="none" w:sz="0" w:space="0" w:color="auto"/>
            <w:left w:val="none" w:sz="0" w:space="0" w:color="auto"/>
            <w:bottom w:val="none" w:sz="0" w:space="0" w:color="auto"/>
            <w:right w:val="none" w:sz="0" w:space="0" w:color="auto"/>
          </w:divBdr>
        </w:div>
        <w:div w:id="748964427">
          <w:marLeft w:val="1166"/>
          <w:marRight w:val="0"/>
          <w:marTop w:val="100"/>
          <w:marBottom w:val="0"/>
          <w:divBdr>
            <w:top w:val="none" w:sz="0" w:space="0" w:color="auto"/>
            <w:left w:val="none" w:sz="0" w:space="0" w:color="auto"/>
            <w:bottom w:val="none" w:sz="0" w:space="0" w:color="auto"/>
            <w:right w:val="none" w:sz="0" w:space="0" w:color="auto"/>
          </w:divBdr>
        </w:div>
        <w:div w:id="1742099011">
          <w:marLeft w:val="1166"/>
          <w:marRight w:val="0"/>
          <w:marTop w:val="100"/>
          <w:marBottom w:val="0"/>
          <w:divBdr>
            <w:top w:val="none" w:sz="0" w:space="0" w:color="auto"/>
            <w:left w:val="none" w:sz="0" w:space="0" w:color="auto"/>
            <w:bottom w:val="none" w:sz="0" w:space="0" w:color="auto"/>
            <w:right w:val="none" w:sz="0" w:space="0" w:color="auto"/>
          </w:divBdr>
        </w:div>
        <w:div w:id="1810319361">
          <w:marLeft w:val="547"/>
          <w:marRight w:val="0"/>
          <w:marTop w:val="120"/>
          <w:marBottom w:val="0"/>
          <w:divBdr>
            <w:top w:val="none" w:sz="0" w:space="0" w:color="auto"/>
            <w:left w:val="none" w:sz="0" w:space="0" w:color="auto"/>
            <w:bottom w:val="none" w:sz="0" w:space="0" w:color="auto"/>
            <w:right w:val="none" w:sz="0" w:space="0" w:color="auto"/>
          </w:divBdr>
        </w:div>
      </w:divsChild>
    </w:div>
    <w:div w:id="78412767">
      <w:bodyDiv w:val="1"/>
      <w:marLeft w:val="0"/>
      <w:marRight w:val="0"/>
      <w:marTop w:val="0"/>
      <w:marBottom w:val="0"/>
      <w:divBdr>
        <w:top w:val="none" w:sz="0" w:space="0" w:color="auto"/>
        <w:left w:val="none" w:sz="0" w:space="0" w:color="auto"/>
        <w:bottom w:val="none" w:sz="0" w:space="0" w:color="auto"/>
        <w:right w:val="none" w:sz="0" w:space="0" w:color="auto"/>
      </w:divBdr>
    </w:div>
    <w:div w:id="97877559">
      <w:bodyDiv w:val="1"/>
      <w:marLeft w:val="0"/>
      <w:marRight w:val="0"/>
      <w:marTop w:val="0"/>
      <w:marBottom w:val="0"/>
      <w:divBdr>
        <w:top w:val="none" w:sz="0" w:space="0" w:color="auto"/>
        <w:left w:val="none" w:sz="0" w:space="0" w:color="auto"/>
        <w:bottom w:val="none" w:sz="0" w:space="0" w:color="auto"/>
        <w:right w:val="none" w:sz="0" w:space="0" w:color="auto"/>
      </w:divBdr>
    </w:div>
    <w:div w:id="105269694">
      <w:bodyDiv w:val="1"/>
      <w:marLeft w:val="0"/>
      <w:marRight w:val="0"/>
      <w:marTop w:val="0"/>
      <w:marBottom w:val="0"/>
      <w:divBdr>
        <w:top w:val="none" w:sz="0" w:space="0" w:color="auto"/>
        <w:left w:val="none" w:sz="0" w:space="0" w:color="auto"/>
        <w:bottom w:val="none" w:sz="0" w:space="0" w:color="auto"/>
        <w:right w:val="none" w:sz="0" w:space="0" w:color="auto"/>
      </w:divBdr>
    </w:div>
    <w:div w:id="111751985">
      <w:bodyDiv w:val="1"/>
      <w:marLeft w:val="0"/>
      <w:marRight w:val="0"/>
      <w:marTop w:val="0"/>
      <w:marBottom w:val="0"/>
      <w:divBdr>
        <w:top w:val="none" w:sz="0" w:space="0" w:color="auto"/>
        <w:left w:val="none" w:sz="0" w:space="0" w:color="auto"/>
        <w:bottom w:val="none" w:sz="0" w:space="0" w:color="auto"/>
        <w:right w:val="none" w:sz="0" w:space="0" w:color="auto"/>
      </w:divBdr>
    </w:div>
    <w:div w:id="151022625">
      <w:bodyDiv w:val="1"/>
      <w:marLeft w:val="0"/>
      <w:marRight w:val="0"/>
      <w:marTop w:val="0"/>
      <w:marBottom w:val="0"/>
      <w:divBdr>
        <w:top w:val="none" w:sz="0" w:space="0" w:color="auto"/>
        <w:left w:val="none" w:sz="0" w:space="0" w:color="auto"/>
        <w:bottom w:val="none" w:sz="0" w:space="0" w:color="auto"/>
        <w:right w:val="none" w:sz="0" w:space="0" w:color="auto"/>
      </w:divBdr>
    </w:div>
    <w:div w:id="168569657">
      <w:bodyDiv w:val="1"/>
      <w:marLeft w:val="0"/>
      <w:marRight w:val="0"/>
      <w:marTop w:val="0"/>
      <w:marBottom w:val="0"/>
      <w:divBdr>
        <w:top w:val="none" w:sz="0" w:space="0" w:color="auto"/>
        <w:left w:val="none" w:sz="0" w:space="0" w:color="auto"/>
        <w:bottom w:val="none" w:sz="0" w:space="0" w:color="auto"/>
        <w:right w:val="none" w:sz="0" w:space="0" w:color="auto"/>
      </w:divBdr>
    </w:div>
    <w:div w:id="233317671">
      <w:bodyDiv w:val="1"/>
      <w:marLeft w:val="0"/>
      <w:marRight w:val="0"/>
      <w:marTop w:val="0"/>
      <w:marBottom w:val="0"/>
      <w:divBdr>
        <w:top w:val="none" w:sz="0" w:space="0" w:color="auto"/>
        <w:left w:val="none" w:sz="0" w:space="0" w:color="auto"/>
        <w:bottom w:val="none" w:sz="0" w:space="0" w:color="auto"/>
        <w:right w:val="none" w:sz="0" w:space="0" w:color="auto"/>
      </w:divBdr>
    </w:div>
    <w:div w:id="273170088">
      <w:bodyDiv w:val="1"/>
      <w:marLeft w:val="0"/>
      <w:marRight w:val="0"/>
      <w:marTop w:val="0"/>
      <w:marBottom w:val="0"/>
      <w:divBdr>
        <w:top w:val="none" w:sz="0" w:space="0" w:color="auto"/>
        <w:left w:val="none" w:sz="0" w:space="0" w:color="auto"/>
        <w:bottom w:val="none" w:sz="0" w:space="0" w:color="auto"/>
        <w:right w:val="none" w:sz="0" w:space="0" w:color="auto"/>
      </w:divBdr>
    </w:div>
    <w:div w:id="292101105">
      <w:bodyDiv w:val="1"/>
      <w:marLeft w:val="0"/>
      <w:marRight w:val="0"/>
      <w:marTop w:val="0"/>
      <w:marBottom w:val="0"/>
      <w:divBdr>
        <w:top w:val="none" w:sz="0" w:space="0" w:color="auto"/>
        <w:left w:val="none" w:sz="0" w:space="0" w:color="auto"/>
        <w:bottom w:val="none" w:sz="0" w:space="0" w:color="auto"/>
        <w:right w:val="none" w:sz="0" w:space="0" w:color="auto"/>
      </w:divBdr>
    </w:div>
    <w:div w:id="304968220">
      <w:bodyDiv w:val="1"/>
      <w:marLeft w:val="0"/>
      <w:marRight w:val="0"/>
      <w:marTop w:val="0"/>
      <w:marBottom w:val="0"/>
      <w:divBdr>
        <w:top w:val="none" w:sz="0" w:space="0" w:color="auto"/>
        <w:left w:val="none" w:sz="0" w:space="0" w:color="auto"/>
        <w:bottom w:val="none" w:sz="0" w:space="0" w:color="auto"/>
        <w:right w:val="none" w:sz="0" w:space="0" w:color="auto"/>
      </w:divBdr>
    </w:div>
    <w:div w:id="316611426">
      <w:bodyDiv w:val="1"/>
      <w:marLeft w:val="0"/>
      <w:marRight w:val="0"/>
      <w:marTop w:val="0"/>
      <w:marBottom w:val="0"/>
      <w:divBdr>
        <w:top w:val="none" w:sz="0" w:space="0" w:color="auto"/>
        <w:left w:val="none" w:sz="0" w:space="0" w:color="auto"/>
        <w:bottom w:val="none" w:sz="0" w:space="0" w:color="auto"/>
        <w:right w:val="none" w:sz="0" w:space="0" w:color="auto"/>
      </w:divBdr>
      <w:divsChild>
        <w:div w:id="352920758">
          <w:marLeft w:val="1166"/>
          <w:marRight w:val="0"/>
          <w:marTop w:val="96"/>
          <w:marBottom w:val="0"/>
          <w:divBdr>
            <w:top w:val="none" w:sz="0" w:space="0" w:color="auto"/>
            <w:left w:val="none" w:sz="0" w:space="0" w:color="auto"/>
            <w:bottom w:val="none" w:sz="0" w:space="0" w:color="auto"/>
            <w:right w:val="none" w:sz="0" w:space="0" w:color="auto"/>
          </w:divBdr>
        </w:div>
        <w:div w:id="469446472">
          <w:marLeft w:val="1166"/>
          <w:marRight w:val="0"/>
          <w:marTop w:val="96"/>
          <w:marBottom w:val="0"/>
          <w:divBdr>
            <w:top w:val="none" w:sz="0" w:space="0" w:color="auto"/>
            <w:left w:val="none" w:sz="0" w:space="0" w:color="auto"/>
            <w:bottom w:val="none" w:sz="0" w:space="0" w:color="auto"/>
            <w:right w:val="none" w:sz="0" w:space="0" w:color="auto"/>
          </w:divBdr>
        </w:div>
        <w:div w:id="794103851">
          <w:marLeft w:val="1166"/>
          <w:marRight w:val="0"/>
          <w:marTop w:val="96"/>
          <w:marBottom w:val="0"/>
          <w:divBdr>
            <w:top w:val="none" w:sz="0" w:space="0" w:color="auto"/>
            <w:left w:val="none" w:sz="0" w:space="0" w:color="auto"/>
            <w:bottom w:val="none" w:sz="0" w:space="0" w:color="auto"/>
            <w:right w:val="none" w:sz="0" w:space="0" w:color="auto"/>
          </w:divBdr>
        </w:div>
        <w:div w:id="1006977706">
          <w:marLeft w:val="1166"/>
          <w:marRight w:val="0"/>
          <w:marTop w:val="96"/>
          <w:marBottom w:val="0"/>
          <w:divBdr>
            <w:top w:val="none" w:sz="0" w:space="0" w:color="auto"/>
            <w:left w:val="none" w:sz="0" w:space="0" w:color="auto"/>
            <w:bottom w:val="none" w:sz="0" w:space="0" w:color="auto"/>
            <w:right w:val="none" w:sz="0" w:space="0" w:color="auto"/>
          </w:divBdr>
        </w:div>
        <w:div w:id="1170020326">
          <w:marLeft w:val="1166"/>
          <w:marRight w:val="0"/>
          <w:marTop w:val="96"/>
          <w:marBottom w:val="0"/>
          <w:divBdr>
            <w:top w:val="none" w:sz="0" w:space="0" w:color="auto"/>
            <w:left w:val="none" w:sz="0" w:space="0" w:color="auto"/>
            <w:bottom w:val="none" w:sz="0" w:space="0" w:color="auto"/>
            <w:right w:val="none" w:sz="0" w:space="0" w:color="auto"/>
          </w:divBdr>
        </w:div>
        <w:div w:id="1209337628">
          <w:marLeft w:val="1166"/>
          <w:marRight w:val="0"/>
          <w:marTop w:val="96"/>
          <w:marBottom w:val="0"/>
          <w:divBdr>
            <w:top w:val="none" w:sz="0" w:space="0" w:color="auto"/>
            <w:left w:val="none" w:sz="0" w:space="0" w:color="auto"/>
            <w:bottom w:val="none" w:sz="0" w:space="0" w:color="auto"/>
            <w:right w:val="none" w:sz="0" w:space="0" w:color="auto"/>
          </w:divBdr>
        </w:div>
        <w:div w:id="1332832448">
          <w:marLeft w:val="547"/>
          <w:marRight w:val="0"/>
          <w:marTop w:val="115"/>
          <w:marBottom w:val="0"/>
          <w:divBdr>
            <w:top w:val="none" w:sz="0" w:space="0" w:color="auto"/>
            <w:left w:val="none" w:sz="0" w:space="0" w:color="auto"/>
            <w:bottom w:val="none" w:sz="0" w:space="0" w:color="auto"/>
            <w:right w:val="none" w:sz="0" w:space="0" w:color="auto"/>
          </w:divBdr>
        </w:div>
        <w:div w:id="1422677266">
          <w:marLeft w:val="547"/>
          <w:marRight w:val="0"/>
          <w:marTop w:val="115"/>
          <w:marBottom w:val="0"/>
          <w:divBdr>
            <w:top w:val="none" w:sz="0" w:space="0" w:color="auto"/>
            <w:left w:val="none" w:sz="0" w:space="0" w:color="auto"/>
            <w:bottom w:val="none" w:sz="0" w:space="0" w:color="auto"/>
            <w:right w:val="none" w:sz="0" w:space="0" w:color="auto"/>
          </w:divBdr>
        </w:div>
        <w:div w:id="1423647628">
          <w:marLeft w:val="547"/>
          <w:marRight w:val="0"/>
          <w:marTop w:val="115"/>
          <w:marBottom w:val="0"/>
          <w:divBdr>
            <w:top w:val="none" w:sz="0" w:space="0" w:color="auto"/>
            <w:left w:val="none" w:sz="0" w:space="0" w:color="auto"/>
            <w:bottom w:val="none" w:sz="0" w:space="0" w:color="auto"/>
            <w:right w:val="none" w:sz="0" w:space="0" w:color="auto"/>
          </w:divBdr>
        </w:div>
        <w:div w:id="1514494672">
          <w:marLeft w:val="1166"/>
          <w:marRight w:val="0"/>
          <w:marTop w:val="96"/>
          <w:marBottom w:val="0"/>
          <w:divBdr>
            <w:top w:val="none" w:sz="0" w:space="0" w:color="auto"/>
            <w:left w:val="none" w:sz="0" w:space="0" w:color="auto"/>
            <w:bottom w:val="none" w:sz="0" w:space="0" w:color="auto"/>
            <w:right w:val="none" w:sz="0" w:space="0" w:color="auto"/>
          </w:divBdr>
        </w:div>
        <w:div w:id="1836915814">
          <w:marLeft w:val="1166"/>
          <w:marRight w:val="0"/>
          <w:marTop w:val="96"/>
          <w:marBottom w:val="0"/>
          <w:divBdr>
            <w:top w:val="none" w:sz="0" w:space="0" w:color="auto"/>
            <w:left w:val="none" w:sz="0" w:space="0" w:color="auto"/>
            <w:bottom w:val="none" w:sz="0" w:space="0" w:color="auto"/>
            <w:right w:val="none" w:sz="0" w:space="0" w:color="auto"/>
          </w:divBdr>
        </w:div>
        <w:div w:id="2138910596">
          <w:marLeft w:val="1166"/>
          <w:marRight w:val="0"/>
          <w:marTop w:val="96"/>
          <w:marBottom w:val="0"/>
          <w:divBdr>
            <w:top w:val="none" w:sz="0" w:space="0" w:color="auto"/>
            <w:left w:val="none" w:sz="0" w:space="0" w:color="auto"/>
            <w:bottom w:val="none" w:sz="0" w:space="0" w:color="auto"/>
            <w:right w:val="none" w:sz="0" w:space="0" w:color="auto"/>
          </w:divBdr>
        </w:div>
      </w:divsChild>
    </w:div>
    <w:div w:id="376973844">
      <w:bodyDiv w:val="1"/>
      <w:marLeft w:val="0"/>
      <w:marRight w:val="0"/>
      <w:marTop w:val="0"/>
      <w:marBottom w:val="0"/>
      <w:divBdr>
        <w:top w:val="none" w:sz="0" w:space="0" w:color="auto"/>
        <w:left w:val="none" w:sz="0" w:space="0" w:color="auto"/>
        <w:bottom w:val="none" w:sz="0" w:space="0" w:color="auto"/>
        <w:right w:val="none" w:sz="0" w:space="0" w:color="auto"/>
      </w:divBdr>
      <w:divsChild>
        <w:div w:id="539782472">
          <w:marLeft w:val="547"/>
          <w:marRight w:val="0"/>
          <w:marTop w:val="115"/>
          <w:marBottom w:val="0"/>
          <w:divBdr>
            <w:top w:val="none" w:sz="0" w:space="0" w:color="auto"/>
            <w:left w:val="none" w:sz="0" w:space="0" w:color="auto"/>
            <w:bottom w:val="none" w:sz="0" w:space="0" w:color="auto"/>
            <w:right w:val="none" w:sz="0" w:space="0" w:color="auto"/>
          </w:divBdr>
        </w:div>
      </w:divsChild>
    </w:div>
    <w:div w:id="392199606">
      <w:bodyDiv w:val="1"/>
      <w:marLeft w:val="0"/>
      <w:marRight w:val="0"/>
      <w:marTop w:val="0"/>
      <w:marBottom w:val="0"/>
      <w:divBdr>
        <w:top w:val="none" w:sz="0" w:space="0" w:color="auto"/>
        <w:left w:val="none" w:sz="0" w:space="0" w:color="auto"/>
        <w:bottom w:val="none" w:sz="0" w:space="0" w:color="auto"/>
        <w:right w:val="none" w:sz="0" w:space="0" w:color="auto"/>
      </w:divBdr>
    </w:div>
    <w:div w:id="394739457">
      <w:bodyDiv w:val="1"/>
      <w:marLeft w:val="0"/>
      <w:marRight w:val="0"/>
      <w:marTop w:val="0"/>
      <w:marBottom w:val="0"/>
      <w:divBdr>
        <w:top w:val="none" w:sz="0" w:space="0" w:color="auto"/>
        <w:left w:val="none" w:sz="0" w:space="0" w:color="auto"/>
        <w:bottom w:val="none" w:sz="0" w:space="0" w:color="auto"/>
        <w:right w:val="none" w:sz="0" w:space="0" w:color="auto"/>
      </w:divBdr>
    </w:div>
    <w:div w:id="416559089">
      <w:bodyDiv w:val="1"/>
      <w:marLeft w:val="0"/>
      <w:marRight w:val="0"/>
      <w:marTop w:val="0"/>
      <w:marBottom w:val="0"/>
      <w:divBdr>
        <w:top w:val="none" w:sz="0" w:space="0" w:color="auto"/>
        <w:left w:val="none" w:sz="0" w:space="0" w:color="auto"/>
        <w:bottom w:val="none" w:sz="0" w:space="0" w:color="auto"/>
        <w:right w:val="none" w:sz="0" w:space="0" w:color="auto"/>
      </w:divBdr>
    </w:div>
    <w:div w:id="421024304">
      <w:bodyDiv w:val="1"/>
      <w:marLeft w:val="0"/>
      <w:marRight w:val="0"/>
      <w:marTop w:val="0"/>
      <w:marBottom w:val="0"/>
      <w:divBdr>
        <w:top w:val="none" w:sz="0" w:space="0" w:color="auto"/>
        <w:left w:val="none" w:sz="0" w:space="0" w:color="auto"/>
        <w:bottom w:val="none" w:sz="0" w:space="0" w:color="auto"/>
        <w:right w:val="none" w:sz="0" w:space="0" w:color="auto"/>
      </w:divBdr>
    </w:div>
    <w:div w:id="440689482">
      <w:bodyDiv w:val="1"/>
      <w:marLeft w:val="0"/>
      <w:marRight w:val="0"/>
      <w:marTop w:val="0"/>
      <w:marBottom w:val="0"/>
      <w:divBdr>
        <w:top w:val="none" w:sz="0" w:space="0" w:color="auto"/>
        <w:left w:val="none" w:sz="0" w:space="0" w:color="auto"/>
        <w:bottom w:val="none" w:sz="0" w:space="0" w:color="auto"/>
        <w:right w:val="none" w:sz="0" w:space="0" w:color="auto"/>
      </w:divBdr>
    </w:div>
    <w:div w:id="445464739">
      <w:bodyDiv w:val="1"/>
      <w:marLeft w:val="0"/>
      <w:marRight w:val="0"/>
      <w:marTop w:val="0"/>
      <w:marBottom w:val="0"/>
      <w:divBdr>
        <w:top w:val="none" w:sz="0" w:space="0" w:color="auto"/>
        <w:left w:val="none" w:sz="0" w:space="0" w:color="auto"/>
        <w:bottom w:val="none" w:sz="0" w:space="0" w:color="auto"/>
        <w:right w:val="none" w:sz="0" w:space="0" w:color="auto"/>
      </w:divBdr>
    </w:div>
    <w:div w:id="474831593">
      <w:bodyDiv w:val="1"/>
      <w:marLeft w:val="0"/>
      <w:marRight w:val="0"/>
      <w:marTop w:val="0"/>
      <w:marBottom w:val="0"/>
      <w:divBdr>
        <w:top w:val="none" w:sz="0" w:space="0" w:color="auto"/>
        <w:left w:val="none" w:sz="0" w:space="0" w:color="auto"/>
        <w:bottom w:val="none" w:sz="0" w:space="0" w:color="auto"/>
        <w:right w:val="none" w:sz="0" w:space="0" w:color="auto"/>
      </w:divBdr>
    </w:div>
    <w:div w:id="498738740">
      <w:bodyDiv w:val="1"/>
      <w:marLeft w:val="0"/>
      <w:marRight w:val="0"/>
      <w:marTop w:val="0"/>
      <w:marBottom w:val="0"/>
      <w:divBdr>
        <w:top w:val="none" w:sz="0" w:space="0" w:color="auto"/>
        <w:left w:val="none" w:sz="0" w:space="0" w:color="auto"/>
        <w:bottom w:val="none" w:sz="0" w:space="0" w:color="auto"/>
        <w:right w:val="none" w:sz="0" w:space="0" w:color="auto"/>
      </w:divBdr>
    </w:div>
    <w:div w:id="505748794">
      <w:bodyDiv w:val="1"/>
      <w:marLeft w:val="0"/>
      <w:marRight w:val="0"/>
      <w:marTop w:val="0"/>
      <w:marBottom w:val="0"/>
      <w:divBdr>
        <w:top w:val="none" w:sz="0" w:space="0" w:color="auto"/>
        <w:left w:val="none" w:sz="0" w:space="0" w:color="auto"/>
        <w:bottom w:val="none" w:sz="0" w:space="0" w:color="auto"/>
        <w:right w:val="none" w:sz="0" w:space="0" w:color="auto"/>
      </w:divBdr>
    </w:div>
    <w:div w:id="508443264">
      <w:bodyDiv w:val="1"/>
      <w:marLeft w:val="0"/>
      <w:marRight w:val="0"/>
      <w:marTop w:val="0"/>
      <w:marBottom w:val="0"/>
      <w:divBdr>
        <w:top w:val="none" w:sz="0" w:space="0" w:color="auto"/>
        <w:left w:val="none" w:sz="0" w:space="0" w:color="auto"/>
        <w:bottom w:val="none" w:sz="0" w:space="0" w:color="auto"/>
        <w:right w:val="none" w:sz="0" w:space="0" w:color="auto"/>
      </w:divBdr>
    </w:div>
    <w:div w:id="529881449">
      <w:bodyDiv w:val="1"/>
      <w:marLeft w:val="0"/>
      <w:marRight w:val="0"/>
      <w:marTop w:val="0"/>
      <w:marBottom w:val="0"/>
      <w:divBdr>
        <w:top w:val="none" w:sz="0" w:space="0" w:color="auto"/>
        <w:left w:val="none" w:sz="0" w:space="0" w:color="auto"/>
        <w:bottom w:val="none" w:sz="0" w:space="0" w:color="auto"/>
        <w:right w:val="none" w:sz="0" w:space="0" w:color="auto"/>
      </w:divBdr>
    </w:div>
    <w:div w:id="574704767">
      <w:bodyDiv w:val="1"/>
      <w:marLeft w:val="0"/>
      <w:marRight w:val="0"/>
      <w:marTop w:val="0"/>
      <w:marBottom w:val="0"/>
      <w:divBdr>
        <w:top w:val="none" w:sz="0" w:space="0" w:color="auto"/>
        <w:left w:val="none" w:sz="0" w:space="0" w:color="auto"/>
        <w:bottom w:val="none" w:sz="0" w:space="0" w:color="auto"/>
        <w:right w:val="none" w:sz="0" w:space="0" w:color="auto"/>
      </w:divBdr>
    </w:div>
    <w:div w:id="625896908">
      <w:bodyDiv w:val="1"/>
      <w:marLeft w:val="0"/>
      <w:marRight w:val="0"/>
      <w:marTop w:val="0"/>
      <w:marBottom w:val="0"/>
      <w:divBdr>
        <w:top w:val="none" w:sz="0" w:space="0" w:color="auto"/>
        <w:left w:val="none" w:sz="0" w:space="0" w:color="auto"/>
        <w:bottom w:val="none" w:sz="0" w:space="0" w:color="auto"/>
        <w:right w:val="none" w:sz="0" w:space="0" w:color="auto"/>
      </w:divBdr>
    </w:div>
    <w:div w:id="632105319">
      <w:bodyDiv w:val="1"/>
      <w:marLeft w:val="0"/>
      <w:marRight w:val="0"/>
      <w:marTop w:val="0"/>
      <w:marBottom w:val="0"/>
      <w:divBdr>
        <w:top w:val="none" w:sz="0" w:space="0" w:color="auto"/>
        <w:left w:val="none" w:sz="0" w:space="0" w:color="auto"/>
        <w:bottom w:val="none" w:sz="0" w:space="0" w:color="auto"/>
        <w:right w:val="none" w:sz="0" w:space="0" w:color="auto"/>
      </w:divBdr>
      <w:divsChild>
        <w:div w:id="326131463">
          <w:marLeft w:val="547"/>
          <w:marRight w:val="0"/>
          <w:marTop w:val="96"/>
          <w:marBottom w:val="0"/>
          <w:divBdr>
            <w:top w:val="none" w:sz="0" w:space="0" w:color="auto"/>
            <w:left w:val="none" w:sz="0" w:space="0" w:color="auto"/>
            <w:bottom w:val="none" w:sz="0" w:space="0" w:color="auto"/>
            <w:right w:val="none" w:sz="0" w:space="0" w:color="auto"/>
          </w:divBdr>
        </w:div>
      </w:divsChild>
    </w:div>
    <w:div w:id="635456130">
      <w:bodyDiv w:val="1"/>
      <w:marLeft w:val="0"/>
      <w:marRight w:val="0"/>
      <w:marTop w:val="0"/>
      <w:marBottom w:val="0"/>
      <w:divBdr>
        <w:top w:val="none" w:sz="0" w:space="0" w:color="auto"/>
        <w:left w:val="none" w:sz="0" w:space="0" w:color="auto"/>
        <w:bottom w:val="none" w:sz="0" w:space="0" w:color="auto"/>
        <w:right w:val="none" w:sz="0" w:space="0" w:color="auto"/>
      </w:divBdr>
    </w:div>
    <w:div w:id="637808137">
      <w:bodyDiv w:val="1"/>
      <w:marLeft w:val="0"/>
      <w:marRight w:val="0"/>
      <w:marTop w:val="0"/>
      <w:marBottom w:val="0"/>
      <w:divBdr>
        <w:top w:val="none" w:sz="0" w:space="0" w:color="auto"/>
        <w:left w:val="none" w:sz="0" w:space="0" w:color="auto"/>
        <w:bottom w:val="none" w:sz="0" w:space="0" w:color="auto"/>
        <w:right w:val="none" w:sz="0" w:space="0" w:color="auto"/>
      </w:divBdr>
    </w:div>
    <w:div w:id="748893495">
      <w:bodyDiv w:val="1"/>
      <w:marLeft w:val="0"/>
      <w:marRight w:val="0"/>
      <w:marTop w:val="0"/>
      <w:marBottom w:val="0"/>
      <w:divBdr>
        <w:top w:val="none" w:sz="0" w:space="0" w:color="auto"/>
        <w:left w:val="none" w:sz="0" w:space="0" w:color="auto"/>
        <w:bottom w:val="none" w:sz="0" w:space="0" w:color="auto"/>
        <w:right w:val="none" w:sz="0" w:space="0" w:color="auto"/>
      </w:divBdr>
    </w:div>
    <w:div w:id="754277714">
      <w:bodyDiv w:val="1"/>
      <w:marLeft w:val="0"/>
      <w:marRight w:val="0"/>
      <w:marTop w:val="0"/>
      <w:marBottom w:val="0"/>
      <w:divBdr>
        <w:top w:val="none" w:sz="0" w:space="0" w:color="auto"/>
        <w:left w:val="none" w:sz="0" w:space="0" w:color="auto"/>
        <w:bottom w:val="none" w:sz="0" w:space="0" w:color="auto"/>
        <w:right w:val="none" w:sz="0" w:space="0" w:color="auto"/>
      </w:divBdr>
      <w:divsChild>
        <w:div w:id="181482550">
          <w:marLeft w:val="547"/>
          <w:marRight w:val="0"/>
          <w:marTop w:val="96"/>
          <w:marBottom w:val="0"/>
          <w:divBdr>
            <w:top w:val="none" w:sz="0" w:space="0" w:color="auto"/>
            <w:left w:val="none" w:sz="0" w:space="0" w:color="auto"/>
            <w:bottom w:val="none" w:sz="0" w:space="0" w:color="auto"/>
            <w:right w:val="none" w:sz="0" w:space="0" w:color="auto"/>
          </w:divBdr>
        </w:div>
        <w:div w:id="381635557">
          <w:marLeft w:val="547"/>
          <w:marRight w:val="0"/>
          <w:marTop w:val="96"/>
          <w:marBottom w:val="0"/>
          <w:divBdr>
            <w:top w:val="none" w:sz="0" w:space="0" w:color="auto"/>
            <w:left w:val="none" w:sz="0" w:space="0" w:color="auto"/>
            <w:bottom w:val="none" w:sz="0" w:space="0" w:color="auto"/>
            <w:right w:val="none" w:sz="0" w:space="0" w:color="auto"/>
          </w:divBdr>
        </w:div>
        <w:div w:id="536626944">
          <w:marLeft w:val="1166"/>
          <w:marRight w:val="0"/>
          <w:marTop w:val="86"/>
          <w:marBottom w:val="0"/>
          <w:divBdr>
            <w:top w:val="none" w:sz="0" w:space="0" w:color="auto"/>
            <w:left w:val="none" w:sz="0" w:space="0" w:color="auto"/>
            <w:bottom w:val="none" w:sz="0" w:space="0" w:color="auto"/>
            <w:right w:val="none" w:sz="0" w:space="0" w:color="auto"/>
          </w:divBdr>
        </w:div>
        <w:div w:id="627321476">
          <w:marLeft w:val="547"/>
          <w:marRight w:val="0"/>
          <w:marTop w:val="96"/>
          <w:marBottom w:val="0"/>
          <w:divBdr>
            <w:top w:val="none" w:sz="0" w:space="0" w:color="auto"/>
            <w:left w:val="none" w:sz="0" w:space="0" w:color="auto"/>
            <w:bottom w:val="none" w:sz="0" w:space="0" w:color="auto"/>
            <w:right w:val="none" w:sz="0" w:space="0" w:color="auto"/>
          </w:divBdr>
        </w:div>
        <w:div w:id="919949440">
          <w:marLeft w:val="547"/>
          <w:marRight w:val="0"/>
          <w:marTop w:val="96"/>
          <w:marBottom w:val="0"/>
          <w:divBdr>
            <w:top w:val="none" w:sz="0" w:space="0" w:color="auto"/>
            <w:left w:val="none" w:sz="0" w:space="0" w:color="auto"/>
            <w:bottom w:val="none" w:sz="0" w:space="0" w:color="auto"/>
            <w:right w:val="none" w:sz="0" w:space="0" w:color="auto"/>
          </w:divBdr>
        </w:div>
        <w:div w:id="1347514494">
          <w:marLeft w:val="547"/>
          <w:marRight w:val="0"/>
          <w:marTop w:val="96"/>
          <w:marBottom w:val="0"/>
          <w:divBdr>
            <w:top w:val="none" w:sz="0" w:space="0" w:color="auto"/>
            <w:left w:val="none" w:sz="0" w:space="0" w:color="auto"/>
            <w:bottom w:val="none" w:sz="0" w:space="0" w:color="auto"/>
            <w:right w:val="none" w:sz="0" w:space="0" w:color="auto"/>
          </w:divBdr>
        </w:div>
        <w:div w:id="1412969744">
          <w:marLeft w:val="1166"/>
          <w:marRight w:val="0"/>
          <w:marTop w:val="86"/>
          <w:marBottom w:val="0"/>
          <w:divBdr>
            <w:top w:val="none" w:sz="0" w:space="0" w:color="auto"/>
            <w:left w:val="none" w:sz="0" w:space="0" w:color="auto"/>
            <w:bottom w:val="none" w:sz="0" w:space="0" w:color="auto"/>
            <w:right w:val="none" w:sz="0" w:space="0" w:color="auto"/>
          </w:divBdr>
        </w:div>
        <w:div w:id="1832329811">
          <w:marLeft w:val="547"/>
          <w:marRight w:val="0"/>
          <w:marTop w:val="96"/>
          <w:marBottom w:val="0"/>
          <w:divBdr>
            <w:top w:val="none" w:sz="0" w:space="0" w:color="auto"/>
            <w:left w:val="none" w:sz="0" w:space="0" w:color="auto"/>
            <w:bottom w:val="none" w:sz="0" w:space="0" w:color="auto"/>
            <w:right w:val="none" w:sz="0" w:space="0" w:color="auto"/>
          </w:divBdr>
        </w:div>
        <w:div w:id="1854494281">
          <w:marLeft w:val="1166"/>
          <w:marRight w:val="0"/>
          <w:marTop w:val="86"/>
          <w:marBottom w:val="0"/>
          <w:divBdr>
            <w:top w:val="none" w:sz="0" w:space="0" w:color="auto"/>
            <w:left w:val="none" w:sz="0" w:space="0" w:color="auto"/>
            <w:bottom w:val="none" w:sz="0" w:space="0" w:color="auto"/>
            <w:right w:val="none" w:sz="0" w:space="0" w:color="auto"/>
          </w:divBdr>
        </w:div>
      </w:divsChild>
    </w:div>
    <w:div w:id="786896785">
      <w:bodyDiv w:val="1"/>
      <w:marLeft w:val="0"/>
      <w:marRight w:val="0"/>
      <w:marTop w:val="0"/>
      <w:marBottom w:val="0"/>
      <w:divBdr>
        <w:top w:val="none" w:sz="0" w:space="0" w:color="auto"/>
        <w:left w:val="none" w:sz="0" w:space="0" w:color="auto"/>
        <w:bottom w:val="none" w:sz="0" w:space="0" w:color="auto"/>
        <w:right w:val="none" w:sz="0" w:space="0" w:color="auto"/>
      </w:divBdr>
    </w:div>
    <w:div w:id="816923474">
      <w:bodyDiv w:val="1"/>
      <w:marLeft w:val="0"/>
      <w:marRight w:val="0"/>
      <w:marTop w:val="0"/>
      <w:marBottom w:val="0"/>
      <w:divBdr>
        <w:top w:val="none" w:sz="0" w:space="0" w:color="auto"/>
        <w:left w:val="none" w:sz="0" w:space="0" w:color="auto"/>
        <w:bottom w:val="none" w:sz="0" w:space="0" w:color="auto"/>
        <w:right w:val="none" w:sz="0" w:space="0" w:color="auto"/>
      </w:divBdr>
    </w:div>
    <w:div w:id="865993797">
      <w:bodyDiv w:val="1"/>
      <w:marLeft w:val="0"/>
      <w:marRight w:val="0"/>
      <w:marTop w:val="0"/>
      <w:marBottom w:val="0"/>
      <w:divBdr>
        <w:top w:val="none" w:sz="0" w:space="0" w:color="auto"/>
        <w:left w:val="none" w:sz="0" w:space="0" w:color="auto"/>
        <w:bottom w:val="none" w:sz="0" w:space="0" w:color="auto"/>
        <w:right w:val="none" w:sz="0" w:space="0" w:color="auto"/>
      </w:divBdr>
    </w:div>
    <w:div w:id="883178071">
      <w:bodyDiv w:val="1"/>
      <w:marLeft w:val="0"/>
      <w:marRight w:val="0"/>
      <w:marTop w:val="0"/>
      <w:marBottom w:val="0"/>
      <w:divBdr>
        <w:top w:val="none" w:sz="0" w:space="0" w:color="auto"/>
        <w:left w:val="none" w:sz="0" w:space="0" w:color="auto"/>
        <w:bottom w:val="none" w:sz="0" w:space="0" w:color="auto"/>
        <w:right w:val="none" w:sz="0" w:space="0" w:color="auto"/>
      </w:divBdr>
    </w:div>
    <w:div w:id="905383961">
      <w:bodyDiv w:val="1"/>
      <w:marLeft w:val="0"/>
      <w:marRight w:val="0"/>
      <w:marTop w:val="0"/>
      <w:marBottom w:val="0"/>
      <w:divBdr>
        <w:top w:val="none" w:sz="0" w:space="0" w:color="auto"/>
        <w:left w:val="none" w:sz="0" w:space="0" w:color="auto"/>
        <w:bottom w:val="none" w:sz="0" w:space="0" w:color="auto"/>
        <w:right w:val="none" w:sz="0" w:space="0" w:color="auto"/>
      </w:divBdr>
    </w:div>
    <w:div w:id="917597865">
      <w:bodyDiv w:val="1"/>
      <w:marLeft w:val="0"/>
      <w:marRight w:val="0"/>
      <w:marTop w:val="0"/>
      <w:marBottom w:val="0"/>
      <w:divBdr>
        <w:top w:val="none" w:sz="0" w:space="0" w:color="auto"/>
        <w:left w:val="none" w:sz="0" w:space="0" w:color="auto"/>
        <w:bottom w:val="none" w:sz="0" w:space="0" w:color="auto"/>
        <w:right w:val="none" w:sz="0" w:space="0" w:color="auto"/>
      </w:divBdr>
      <w:divsChild>
        <w:div w:id="7947429">
          <w:marLeft w:val="1166"/>
          <w:marRight w:val="0"/>
          <w:marTop w:val="96"/>
          <w:marBottom w:val="0"/>
          <w:divBdr>
            <w:top w:val="none" w:sz="0" w:space="0" w:color="auto"/>
            <w:left w:val="none" w:sz="0" w:space="0" w:color="auto"/>
            <w:bottom w:val="none" w:sz="0" w:space="0" w:color="auto"/>
            <w:right w:val="none" w:sz="0" w:space="0" w:color="auto"/>
          </w:divBdr>
        </w:div>
        <w:div w:id="316694789">
          <w:marLeft w:val="547"/>
          <w:marRight w:val="0"/>
          <w:marTop w:val="115"/>
          <w:marBottom w:val="0"/>
          <w:divBdr>
            <w:top w:val="none" w:sz="0" w:space="0" w:color="auto"/>
            <w:left w:val="none" w:sz="0" w:space="0" w:color="auto"/>
            <w:bottom w:val="none" w:sz="0" w:space="0" w:color="auto"/>
            <w:right w:val="none" w:sz="0" w:space="0" w:color="auto"/>
          </w:divBdr>
        </w:div>
        <w:div w:id="529151919">
          <w:marLeft w:val="547"/>
          <w:marRight w:val="0"/>
          <w:marTop w:val="115"/>
          <w:marBottom w:val="0"/>
          <w:divBdr>
            <w:top w:val="none" w:sz="0" w:space="0" w:color="auto"/>
            <w:left w:val="none" w:sz="0" w:space="0" w:color="auto"/>
            <w:bottom w:val="none" w:sz="0" w:space="0" w:color="auto"/>
            <w:right w:val="none" w:sz="0" w:space="0" w:color="auto"/>
          </w:divBdr>
        </w:div>
        <w:div w:id="720207532">
          <w:marLeft w:val="1166"/>
          <w:marRight w:val="0"/>
          <w:marTop w:val="96"/>
          <w:marBottom w:val="0"/>
          <w:divBdr>
            <w:top w:val="none" w:sz="0" w:space="0" w:color="auto"/>
            <w:left w:val="none" w:sz="0" w:space="0" w:color="auto"/>
            <w:bottom w:val="none" w:sz="0" w:space="0" w:color="auto"/>
            <w:right w:val="none" w:sz="0" w:space="0" w:color="auto"/>
          </w:divBdr>
        </w:div>
        <w:div w:id="855389894">
          <w:marLeft w:val="547"/>
          <w:marRight w:val="0"/>
          <w:marTop w:val="115"/>
          <w:marBottom w:val="0"/>
          <w:divBdr>
            <w:top w:val="none" w:sz="0" w:space="0" w:color="auto"/>
            <w:left w:val="none" w:sz="0" w:space="0" w:color="auto"/>
            <w:bottom w:val="none" w:sz="0" w:space="0" w:color="auto"/>
            <w:right w:val="none" w:sz="0" w:space="0" w:color="auto"/>
          </w:divBdr>
        </w:div>
        <w:div w:id="1055740529">
          <w:marLeft w:val="1166"/>
          <w:marRight w:val="0"/>
          <w:marTop w:val="96"/>
          <w:marBottom w:val="0"/>
          <w:divBdr>
            <w:top w:val="none" w:sz="0" w:space="0" w:color="auto"/>
            <w:left w:val="none" w:sz="0" w:space="0" w:color="auto"/>
            <w:bottom w:val="none" w:sz="0" w:space="0" w:color="auto"/>
            <w:right w:val="none" w:sz="0" w:space="0" w:color="auto"/>
          </w:divBdr>
        </w:div>
        <w:div w:id="1114668584">
          <w:marLeft w:val="547"/>
          <w:marRight w:val="0"/>
          <w:marTop w:val="115"/>
          <w:marBottom w:val="0"/>
          <w:divBdr>
            <w:top w:val="none" w:sz="0" w:space="0" w:color="auto"/>
            <w:left w:val="none" w:sz="0" w:space="0" w:color="auto"/>
            <w:bottom w:val="none" w:sz="0" w:space="0" w:color="auto"/>
            <w:right w:val="none" w:sz="0" w:space="0" w:color="auto"/>
          </w:divBdr>
        </w:div>
        <w:div w:id="1597784107">
          <w:marLeft w:val="1166"/>
          <w:marRight w:val="0"/>
          <w:marTop w:val="96"/>
          <w:marBottom w:val="0"/>
          <w:divBdr>
            <w:top w:val="none" w:sz="0" w:space="0" w:color="auto"/>
            <w:left w:val="none" w:sz="0" w:space="0" w:color="auto"/>
            <w:bottom w:val="none" w:sz="0" w:space="0" w:color="auto"/>
            <w:right w:val="none" w:sz="0" w:space="0" w:color="auto"/>
          </w:divBdr>
        </w:div>
      </w:divsChild>
    </w:div>
    <w:div w:id="924343535">
      <w:bodyDiv w:val="1"/>
      <w:marLeft w:val="0"/>
      <w:marRight w:val="0"/>
      <w:marTop w:val="0"/>
      <w:marBottom w:val="0"/>
      <w:divBdr>
        <w:top w:val="none" w:sz="0" w:space="0" w:color="auto"/>
        <w:left w:val="none" w:sz="0" w:space="0" w:color="auto"/>
        <w:bottom w:val="none" w:sz="0" w:space="0" w:color="auto"/>
        <w:right w:val="none" w:sz="0" w:space="0" w:color="auto"/>
      </w:divBdr>
    </w:div>
    <w:div w:id="953167799">
      <w:bodyDiv w:val="1"/>
      <w:marLeft w:val="0"/>
      <w:marRight w:val="0"/>
      <w:marTop w:val="0"/>
      <w:marBottom w:val="0"/>
      <w:divBdr>
        <w:top w:val="none" w:sz="0" w:space="0" w:color="auto"/>
        <w:left w:val="none" w:sz="0" w:space="0" w:color="auto"/>
        <w:bottom w:val="none" w:sz="0" w:space="0" w:color="auto"/>
        <w:right w:val="none" w:sz="0" w:space="0" w:color="auto"/>
      </w:divBdr>
    </w:div>
    <w:div w:id="985008484">
      <w:bodyDiv w:val="1"/>
      <w:marLeft w:val="0"/>
      <w:marRight w:val="0"/>
      <w:marTop w:val="0"/>
      <w:marBottom w:val="0"/>
      <w:divBdr>
        <w:top w:val="none" w:sz="0" w:space="0" w:color="auto"/>
        <w:left w:val="none" w:sz="0" w:space="0" w:color="auto"/>
        <w:bottom w:val="none" w:sz="0" w:space="0" w:color="auto"/>
        <w:right w:val="none" w:sz="0" w:space="0" w:color="auto"/>
      </w:divBdr>
    </w:div>
    <w:div w:id="1031103738">
      <w:bodyDiv w:val="1"/>
      <w:marLeft w:val="0"/>
      <w:marRight w:val="0"/>
      <w:marTop w:val="0"/>
      <w:marBottom w:val="0"/>
      <w:divBdr>
        <w:top w:val="none" w:sz="0" w:space="0" w:color="auto"/>
        <w:left w:val="none" w:sz="0" w:space="0" w:color="auto"/>
        <w:bottom w:val="none" w:sz="0" w:space="0" w:color="auto"/>
        <w:right w:val="none" w:sz="0" w:space="0" w:color="auto"/>
      </w:divBdr>
    </w:div>
    <w:div w:id="1081634646">
      <w:bodyDiv w:val="1"/>
      <w:marLeft w:val="0"/>
      <w:marRight w:val="0"/>
      <w:marTop w:val="0"/>
      <w:marBottom w:val="0"/>
      <w:divBdr>
        <w:top w:val="none" w:sz="0" w:space="0" w:color="auto"/>
        <w:left w:val="none" w:sz="0" w:space="0" w:color="auto"/>
        <w:bottom w:val="none" w:sz="0" w:space="0" w:color="auto"/>
        <w:right w:val="none" w:sz="0" w:space="0" w:color="auto"/>
      </w:divBdr>
    </w:div>
    <w:div w:id="1104689267">
      <w:bodyDiv w:val="1"/>
      <w:marLeft w:val="0"/>
      <w:marRight w:val="0"/>
      <w:marTop w:val="0"/>
      <w:marBottom w:val="0"/>
      <w:divBdr>
        <w:top w:val="none" w:sz="0" w:space="0" w:color="auto"/>
        <w:left w:val="none" w:sz="0" w:space="0" w:color="auto"/>
        <w:bottom w:val="none" w:sz="0" w:space="0" w:color="auto"/>
        <w:right w:val="none" w:sz="0" w:space="0" w:color="auto"/>
      </w:divBdr>
    </w:div>
    <w:div w:id="1120034324">
      <w:bodyDiv w:val="1"/>
      <w:marLeft w:val="0"/>
      <w:marRight w:val="0"/>
      <w:marTop w:val="0"/>
      <w:marBottom w:val="0"/>
      <w:divBdr>
        <w:top w:val="none" w:sz="0" w:space="0" w:color="auto"/>
        <w:left w:val="none" w:sz="0" w:space="0" w:color="auto"/>
        <w:bottom w:val="none" w:sz="0" w:space="0" w:color="auto"/>
        <w:right w:val="none" w:sz="0" w:space="0" w:color="auto"/>
      </w:divBdr>
    </w:div>
    <w:div w:id="1195464386">
      <w:bodyDiv w:val="1"/>
      <w:marLeft w:val="0"/>
      <w:marRight w:val="0"/>
      <w:marTop w:val="0"/>
      <w:marBottom w:val="0"/>
      <w:divBdr>
        <w:top w:val="none" w:sz="0" w:space="0" w:color="auto"/>
        <w:left w:val="none" w:sz="0" w:space="0" w:color="auto"/>
        <w:bottom w:val="none" w:sz="0" w:space="0" w:color="auto"/>
        <w:right w:val="none" w:sz="0" w:space="0" w:color="auto"/>
      </w:divBdr>
    </w:div>
    <w:div w:id="1222668714">
      <w:bodyDiv w:val="1"/>
      <w:marLeft w:val="0"/>
      <w:marRight w:val="0"/>
      <w:marTop w:val="0"/>
      <w:marBottom w:val="0"/>
      <w:divBdr>
        <w:top w:val="none" w:sz="0" w:space="0" w:color="auto"/>
        <w:left w:val="none" w:sz="0" w:space="0" w:color="auto"/>
        <w:bottom w:val="none" w:sz="0" w:space="0" w:color="auto"/>
        <w:right w:val="none" w:sz="0" w:space="0" w:color="auto"/>
      </w:divBdr>
    </w:div>
    <w:div w:id="1231303419">
      <w:bodyDiv w:val="1"/>
      <w:marLeft w:val="0"/>
      <w:marRight w:val="0"/>
      <w:marTop w:val="0"/>
      <w:marBottom w:val="0"/>
      <w:divBdr>
        <w:top w:val="none" w:sz="0" w:space="0" w:color="auto"/>
        <w:left w:val="none" w:sz="0" w:space="0" w:color="auto"/>
        <w:bottom w:val="none" w:sz="0" w:space="0" w:color="auto"/>
        <w:right w:val="none" w:sz="0" w:space="0" w:color="auto"/>
      </w:divBdr>
      <w:divsChild>
        <w:div w:id="699206833">
          <w:marLeft w:val="720"/>
          <w:marRight w:val="0"/>
          <w:marTop w:val="0"/>
          <w:marBottom w:val="0"/>
          <w:divBdr>
            <w:top w:val="none" w:sz="0" w:space="0" w:color="auto"/>
            <w:left w:val="none" w:sz="0" w:space="0" w:color="auto"/>
            <w:bottom w:val="none" w:sz="0" w:space="0" w:color="auto"/>
            <w:right w:val="none" w:sz="0" w:space="0" w:color="auto"/>
          </w:divBdr>
        </w:div>
        <w:div w:id="919370477">
          <w:marLeft w:val="720"/>
          <w:marRight w:val="0"/>
          <w:marTop w:val="0"/>
          <w:marBottom w:val="0"/>
          <w:divBdr>
            <w:top w:val="none" w:sz="0" w:space="0" w:color="auto"/>
            <w:left w:val="none" w:sz="0" w:space="0" w:color="auto"/>
            <w:bottom w:val="none" w:sz="0" w:space="0" w:color="auto"/>
            <w:right w:val="none" w:sz="0" w:space="0" w:color="auto"/>
          </w:divBdr>
        </w:div>
        <w:div w:id="953706703">
          <w:marLeft w:val="720"/>
          <w:marRight w:val="0"/>
          <w:marTop w:val="0"/>
          <w:marBottom w:val="0"/>
          <w:divBdr>
            <w:top w:val="none" w:sz="0" w:space="0" w:color="auto"/>
            <w:left w:val="none" w:sz="0" w:space="0" w:color="auto"/>
            <w:bottom w:val="none" w:sz="0" w:space="0" w:color="auto"/>
            <w:right w:val="none" w:sz="0" w:space="0" w:color="auto"/>
          </w:divBdr>
        </w:div>
        <w:div w:id="1018506301">
          <w:marLeft w:val="720"/>
          <w:marRight w:val="0"/>
          <w:marTop w:val="0"/>
          <w:marBottom w:val="0"/>
          <w:divBdr>
            <w:top w:val="none" w:sz="0" w:space="0" w:color="auto"/>
            <w:left w:val="none" w:sz="0" w:space="0" w:color="auto"/>
            <w:bottom w:val="none" w:sz="0" w:space="0" w:color="auto"/>
            <w:right w:val="none" w:sz="0" w:space="0" w:color="auto"/>
          </w:divBdr>
        </w:div>
        <w:div w:id="1285187716">
          <w:marLeft w:val="1440"/>
          <w:marRight w:val="0"/>
          <w:marTop w:val="0"/>
          <w:marBottom w:val="0"/>
          <w:divBdr>
            <w:top w:val="none" w:sz="0" w:space="0" w:color="auto"/>
            <w:left w:val="none" w:sz="0" w:space="0" w:color="auto"/>
            <w:bottom w:val="none" w:sz="0" w:space="0" w:color="auto"/>
            <w:right w:val="none" w:sz="0" w:space="0" w:color="auto"/>
          </w:divBdr>
        </w:div>
        <w:div w:id="1840733606">
          <w:marLeft w:val="1440"/>
          <w:marRight w:val="0"/>
          <w:marTop w:val="0"/>
          <w:marBottom w:val="0"/>
          <w:divBdr>
            <w:top w:val="none" w:sz="0" w:space="0" w:color="auto"/>
            <w:left w:val="none" w:sz="0" w:space="0" w:color="auto"/>
            <w:bottom w:val="none" w:sz="0" w:space="0" w:color="auto"/>
            <w:right w:val="none" w:sz="0" w:space="0" w:color="auto"/>
          </w:divBdr>
        </w:div>
        <w:div w:id="2090805206">
          <w:marLeft w:val="1440"/>
          <w:marRight w:val="0"/>
          <w:marTop w:val="0"/>
          <w:marBottom w:val="0"/>
          <w:divBdr>
            <w:top w:val="none" w:sz="0" w:space="0" w:color="auto"/>
            <w:left w:val="none" w:sz="0" w:space="0" w:color="auto"/>
            <w:bottom w:val="none" w:sz="0" w:space="0" w:color="auto"/>
            <w:right w:val="none" w:sz="0" w:space="0" w:color="auto"/>
          </w:divBdr>
        </w:div>
      </w:divsChild>
    </w:div>
    <w:div w:id="1246719145">
      <w:bodyDiv w:val="1"/>
      <w:marLeft w:val="0"/>
      <w:marRight w:val="0"/>
      <w:marTop w:val="0"/>
      <w:marBottom w:val="0"/>
      <w:divBdr>
        <w:top w:val="none" w:sz="0" w:space="0" w:color="auto"/>
        <w:left w:val="none" w:sz="0" w:space="0" w:color="auto"/>
        <w:bottom w:val="none" w:sz="0" w:space="0" w:color="auto"/>
        <w:right w:val="none" w:sz="0" w:space="0" w:color="auto"/>
      </w:divBdr>
    </w:div>
    <w:div w:id="1259675586">
      <w:bodyDiv w:val="1"/>
      <w:marLeft w:val="0"/>
      <w:marRight w:val="0"/>
      <w:marTop w:val="0"/>
      <w:marBottom w:val="0"/>
      <w:divBdr>
        <w:top w:val="none" w:sz="0" w:space="0" w:color="auto"/>
        <w:left w:val="none" w:sz="0" w:space="0" w:color="auto"/>
        <w:bottom w:val="none" w:sz="0" w:space="0" w:color="auto"/>
        <w:right w:val="none" w:sz="0" w:space="0" w:color="auto"/>
      </w:divBdr>
    </w:div>
    <w:div w:id="1280338657">
      <w:bodyDiv w:val="1"/>
      <w:marLeft w:val="0"/>
      <w:marRight w:val="0"/>
      <w:marTop w:val="0"/>
      <w:marBottom w:val="0"/>
      <w:divBdr>
        <w:top w:val="none" w:sz="0" w:space="0" w:color="auto"/>
        <w:left w:val="none" w:sz="0" w:space="0" w:color="auto"/>
        <w:bottom w:val="none" w:sz="0" w:space="0" w:color="auto"/>
        <w:right w:val="none" w:sz="0" w:space="0" w:color="auto"/>
      </w:divBdr>
    </w:div>
    <w:div w:id="1297375537">
      <w:bodyDiv w:val="1"/>
      <w:marLeft w:val="0"/>
      <w:marRight w:val="0"/>
      <w:marTop w:val="0"/>
      <w:marBottom w:val="0"/>
      <w:divBdr>
        <w:top w:val="none" w:sz="0" w:space="0" w:color="auto"/>
        <w:left w:val="none" w:sz="0" w:space="0" w:color="auto"/>
        <w:bottom w:val="none" w:sz="0" w:space="0" w:color="auto"/>
        <w:right w:val="none" w:sz="0" w:space="0" w:color="auto"/>
      </w:divBdr>
    </w:div>
    <w:div w:id="1333870917">
      <w:bodyDiv w:val="1"/>
      <w:marLeft w:val="0"/>
      <w:marRight w:val="0"/>
      <w:marTop w:val="0"/>
      <w:marBottom w:val="0"/>
      <w:divBdr>
        <w:top w:val="none" w:sz="0" w:space="0" w:color="auto"/>
        <w:left w:val="none" w:sz="0" w:space="0" w:color="auto"/>
        <w:bottom w:val="none" w:sz="0" w:space="0" w:color="auto"/>
        <w:right w:val="none" w:sz="0" w:space="0" w:color="auto"/>
      </w:divBdr>
    </w:div>
    <w:div w:id="1344236462">
      <w:bodyDiv w:val="1"/>
      <w:marLeft w:val="0"/>
      <w:marRight w:val="0"/>
      <w:marTop w:val="0"/>
      <w:marBottom w:val="0"/>
      <w:divBdr>
        <w:top w:val="none" w:sz="0" w:space="0" w:color="auto"/>
        <w:left w:val="none" w:sz="0" w:space="0" w:color="auto"/>
        <w:bottom w:val="none" w:sz="0" w:space="0" w:color="auto"/>
        <w:right w:val="none" w:sz="0" w:space="0" w:color="auto"/>
      </w:divBdr>
    </w:div>
    <w:div w:id="1367363718">
      <w:bodyDiv w:val="1"/>
      <w:marLeft w:val="0"/>
      <w:marRight w:val="0"/>
      <w:marTop w:val="0"/>
      <w:marBottom w:val="0"/>
      <w:divBdr>
        <w:top w:val="none" w:sz="0" w:space="0" w:color="auto"/>
        <w:left w:val="none" w:sz="0" w:space="0" w:color="auto"/>
        <w:bottom w:val="none" w:sz="0" w:space="0" w:color="auto"/>
        <w:right w:val="none" w:sz="0" w:space="0" w:color="auto"/>
      </w:divBdr>
    </w:div>
    <w:div w:id="1369914545">
      <w:bodyDiv w:val="1"/>
      <w:marLeft w:val="0"/>
      <w:marRight w:val="0"/>
      <w:marTop w:val="0"/>
      <w:marBottom w:val="0"/>
      <w:divBdr>
        <w:top w:val="none" w:sz="0" w:space="0" w:color="auto"/>
        <w:left w:val="none" w:sz="0" w:space="0" w:color="auto"/>
        <w:bottom w:val="none" w:sz="0" w:space="0" w:color="auto"/>
        <w:right w:val="none" w:sz="0" w:space="0" w:color="auto"/>
      </w:divBdr>
    </w:div>
    <w:div w:id="1395472143">
      <w:bodyDiv w:val="1"/>
      <w:marLeft w:val="0"/>
      <w:marRight w:val="0"/>
      <w:marTop w:val="0"/>
      <w:marBottom w:val="0"/>
      <w:divBdr>
        <w:top w:val="none" w:sz="0" w:space="0" w:color="auto"/>
        <w:left w:val="none" w:sz="0" w:space="0" w:color="auto"/>
        <w:bottom w:val="none" w:sz="0" w:space="0" w:color="auto"/>
        <w:right w:val="none" w:sz="0" w:space="0" w:color="auto"/>
      </w:divBdr>
    </w:div>
    <w:div w:id="1468086569">
      <w:bodyDiv w:val="1"/>
      <w:marLeft w:val="0"/>
      <w:marRight w:val="0"/>
      <w:marTop w:val="0"/>
      <w:marBottom w:val="0"/>
      <w:divBdr>
        <w:top w:val="none" w:sz="0" w:space="0" w:color="auto"/>
        <w:left w:val="none" w:sz="0" w:space="0" w:color="auto"/>
        <w:bottom w:val="none" w:sz="0" w:space="0" w:color="auto"/>
        <w:right w:val="none" w:sz="0" w:space="0" w:color="auto"/>
      </w:divBdr>
    </w:div>
    <w:div w:id="1489636217">
      <w:bodyDiv w:val="1"/>
      <w:marLeft w:val="0"/>
      <w:marRight w:val="0"/>
      <w:marTop w:val="0"/>
      <w:marBottom w:val="0"/>
      <w:divBdr>
        <w:top w:val="none" w:sz="0" w:space="0" w:color="auto"/>
        <w:left w:val="none" w:sz="0" w:space="0" w:color="auto"/>
        <w:bottom w:val="none" w:sz="0" w:space="0" w:color="auto"/>
        <w:right w:val="none" w:sz="0" w:space="0" w:color="auto"/>
      </w:divBdr>
    </w:div>
    <w:div w:id="1507984194">
      <w:bodyDiv w:val="1"/>
      <w:marLeft w:val="0"/>
      <w:marRight w:val="0"/>
      <w:marTop w:val="0"/>
      <w:marBottom w:val="0"/>
      <w:divBdr>
        <w:top w:val="none" w:sz="0" w:space="0" w:color="auto"/>
        <w:left w:val="none" w:sz="0" w:space="0" w:color="auto"/>
        <w:bottom w:val="none" w:sz="0" w:space="0" w:color="auto"/>
        <w:right w:val="none" w:sz="0" w:space="0" w:color="auto"/>
      </w:divBdr>
    </w:div>
    <w:div w:id="1516920079">
      <w:bodyDiv w:val="1"/>
      <w:marLeft w:val="0"/>
      <w:marRight w:val="0"/>
      <w:marTop w:val="0"/>
      <w:marBottom w:val="0"/>
      <w:divBdr>
        <w:top w:val="none" w:sz="0" w:space="0" w:color="auto"/>
        <w:left w:val="none" w:sz="0" w:space="0" w:color="auto"/>
        <w:bottom w:val="none" w:sz="0" w:space="0" w:color="auto"/>
        <w:right w:val="none" w:sz="0" w:space="0" w:color="auto"/>
      </w:divBdr>
    </w:div>
    <w:div w:id="1576429828">
      <w:bodyDiv w:val="1"/>
      <w:marLeft w:val="0"/>
      <w:marRight w:val="0"/>
      <w:marTop w:val="0"/>
      <w:marBottom w:val="0"/>
      <w:divBdr>
        <w:top w:val="none" w:sz="0" w:space="0" w:color="auto"/>
        <w:left w:val="none" w:sz="0" w:space="0" w:color="auto"/>
        <w:bottom w:val="none" w:sz="0" w:space="0" w:color="auto"/>
        <w:right w:val="none" w:sz="0" w:space="0" w:color="auto"/>
      </w:divBdr>
    </w:div>
    <w:div w:id="1663318498">
      <w:bodyDiv w:val="1"/>
      <w:marLeft w:val="0"/>
      <w:marRight w:val="0"/>
      <w:marTop w:val="0"/>
      <w:marBottom w:val="0"/>
      <w:divBdr>
        <w:top w:val="none" w:sz="0" w:space="0" w:color="auto"/>
        <w:left w:val="none" w:sz="0" w:space="0" w:color="auto"/>
        <w:bottom w:val="none" w:sz="0" w:space="0" w:color="auto"/>
        <w:right w:val="none" w:sz="0" w:space="0" w:color="auto"/>
      </w:divBdr>
    </w:div>
    <w:div w:id="1690831801">
      <w:bodyDiv w:val="1"/>
      <w:marLeft w:val="0"/>
      <w:marRight w:val="0"/>
      <w:marTop w:val="0"/>
      <w:marBottom w:val="0"/>
      <w:divBdr>
        <w:top w:val="none" w:sz="0" w:space="0" w:color="auto"/>
        <w:left w:val="none" w:sz="0" w:space="0" w:color="auto"/>
        <w:bottom w:val="none" w:sz="0" w:space="0" w:color="auto"/>
        <w:right w:val="none" w:sz="0" w:space="0" w:color="auto"/>
      </w:divBdr>
    </w:div>
    <w:div w:id="1804303040">
      <w:bodyDiv w:val="1"/>
      <w:marLeft w:val="0"/>
      <w:marRight w:val="0"/>
      <w:marTop w:val="0"/>
      <w:marBottom w:val="0"/>
      <w:divBdr>
        <w:top w:val="none" w:sz="0" w:space="0" w:color="auto"/>
        <w:left w:val="none" w:sz="0" w:space="0" w:color="auto"/>
        <w:bottom w:val="none" w:sz="0" w:space="0" w:color="auto"/>
        <w:right w:val="none" w:sz="0" w:space="0" w:color="auto"/>
      </w:divBdr>
    </w:div>
    <w:div w:id="1813868534">
      <w:bodyDiv w:val="1"/>
      <w:marLeft w:val="0"/>
      <w:marRight w:val="0"/>
      <w:marTop w:val="0"/>
      <w:marBottom w:val="0"/>
      <w:divBdr>
        <w:top w:val="none" w:sz="0" w:space="0" w:color="auto"/>
        <w:left w:val="none" w:sz="0" w:space="0" w:color="auto"/>
        <w:bottom w:val="none" w:sz="0" w:space="0" w:color="auto"/>
        <w:right w:val="none" w:sz="0" w:space="0" w:color="auto"/>
      </w:divBdr>
    </w:div>
    <w:div w:id="1831213344">
      <w:bodyDiv w:val="1"/>
      <w:marLeft w:val="0"/>
      <w:marRight w:val="0"/>
      <w:marTop w:val="0"/>
      <w:marBottom w:val="0"/>
      <w:divBdr>
        <w:top w:val="none" w:sz="0" w:space="0" w:color="auto"/>
        <w:left w:val="none" w:sz="0" w:space="0" w:color="auto"/>
        <w:bottom w:val="none" w:sz="0" w:space="0" w:color="auto"/>
        <w:right w:val="none" w:sz="0" w:space="0" w:color="auto"/>
      </w:divBdr>
    </w:div>
    <w:div w:id="1842086014">
      <w:bodyDiv w:val="1"/>
      <w:marLeft w:val="0"/>
      <w:marRight w:val="0"/>
      <w:marTop w:val="0"/>
      <w:marBottom w:val="0"/>
      <w:divBdr>
        <w:top w:val="none" w:sz="0" w:space="0" w:color="auto"/>
        <w:left w:val="none" w:sz="0" w:space="0" w:color="auto"/>
        <w:bottom w:val="none" w:sz="0" w:space="0" w:color="auto"/>
        <w:right w:val="none" w:sz="0" w:space="0" w:color="auto"/>
      </w:divBdr>
    </w:div>
    <w:div w:id="1865558829">
      <w:bodyDiv w:val="1"/>
      <w:marLeft w:val="0"/>
      <w:marRight w:val="0"/>
      <w:marTop w:val="0"/>
      <w:marBottom w:val="0"/>
      <w:divBdr>
        <w:top w:val="none" w:sz="0" w:space="0" w:color="auto"/>
        <w:left w:val="none" w:sz="0" w:space="0" w:color="auto"/>
        <w:bottom w:val="none" w:sz="0" w:space="0" w:color="auto"/>
        <w:right w:val="none" w:sz="0" w:space="0" w:color="auto"/>
      </w:divBdr>
    </w:div>
    <w:div w:id="1942299845">
      <w:bodyDiv w:val="1"/>
      <w:marLeft w:val="0"/>
      <w:marRight w:val="0"/>
      <w:marTop w:val="0"/>
      <w:marBottom w:val="0"/>
      <w:divBdr>
        <w:top w:val="none" w:sz="0" w:space="0" w:color="auto"/>
        <w:left w:val="none" w:sz="0" w:space="0" w:color="auto"/>
        <w:bottom w:val="none" w:sz="0" w:space="0" w:color="auto"/>
        <w:right w:val="none" w:sz="0" w:space="0" w:color="auto"/>
      </w:divBdr>
      <w:divsChild>
        <w:div w:id="413168161">
          <w:marLeft w:val="1166"/>
          <w:marRight w:val="0"/>
          <w:marTop w:val="100"/>
          <w:marBottom w:val="0"/>
          <w:divBdr>
            <w:top w:val="none" w:sz="0" w:space="0" w:color="auto"/>
            <w:left w:val="none" w:sz="0" w:space="0" w:color="auto"/>
            <w:bottom w:val="none" w:sz="0" w:space="0" w:color="auto"/>
            <w:right w:val="none" w:sz="0" w:space="0" w:color="auto"/>
          </w:divBdr>
        </w:div>
        <w:div w:id="582229440">
          <w:marLeft w:val="1166"/>
          <w:marRight w:val="0"/>
          <w:marTop w:val="100"/>
          <w:marBottom w:val="0"/>
          <w:divBdr>
            <w:top w:val="none" w:sz="0" w:space="0" w:color="auto"/>
            <w:left w:val="none" w:sz="0" w:space="0" w:color="auto"/>
            <w:bottom w:val="none" w:sz="0" w:space="0" w:color="auto"/>
            <w:right w:val="none" w:sz="0" w:space="0" w:color="auto"/>
          </w:divBdr>
        </w:div>
        <w:div w:id="599486352">
          <w:marLeft w:val="1166"/>
          <w:marRight w:val="0"/>
          <w:marTop w:val="100"/>
          <w:marBottom w:val="0"/>
          <w:divBdr>
            <w:top w:val="none" w:sz="0" w:space="0" w:color="auto"/>
            <w:left w:val="none" w:sz="0" w:space="0" w:color="auto"/>
            <w:bottom w:val="none" w:sz="0" w:space="0" w:color="auto"/>
            <w:right w:val="none" w:sz="0" w:space="0" w:color="auto"/>
          </w:divBdr>
        </w:div>
        <w:div w:id="790051276">
          <w:marLeft w:val="1800"/>
          <w:marRight w:val="0"/>
          <w:marTop w:val="90"/>
          <w:marBottom w:val="0"/>
          <w:divBdr>
            <w:top w:val="none" w:sz="0" w:space="0" w:color="auto"/>
            <w:left w:val="none" w:sz="0" w:space="0" w:color="auto"/>
            <w:bottom w:val="none" w:sz="0" w:space="0" w:color="auto"/>
            <w:right w:val="none" w:sz="0" w:space="0" w:color="auto"/>
          </w:divBdr>
        </w:div>
        <w:div w:id="896209163">
          <w:marLeft w:val="1166"/>
          <w:marRight w:val="0"/>
          <w:marTop w:val="100"/>
          <w:marBottom w:val="0"/>
          <w:divBdr>
            <w:top w:val="none" w:sz="0" w:space="0" w:color="auto"/>
            <w:left w:val="none" w:sz="0" w:space="0" w:color="auto"/>
            <w:bottom w:val="none" w:sz="0" w:space="0" w:color="auto"/>
            <w:right w:val="none" w:sz="0" w:space="0" w:color="auto"/>
          </w:divBdr>
        </w:div>
        <w:div w:id="1155030151">
          <w:marLeft w:val="547"/>
          <w:marRight w:val="0"/>
          <w:marTop w:val="120"/>
          <w:marBottom w:val="0"/>
          <w:divBdr>
            <w:top w:val="none" w:sz="0" w:space="0" w:color="auto"/>
            <w:left w:val="none" w:sz="0" w:space="0" w:color="auto"/>
            <w:bottom w:val="none" w:sz="0" w:space="0" w:color="auto"/>
            <w:right w:val="none" w:sz="0" w:space="0" w:color="auto"/>
          </w:divBdr>
        </w:div>
        <w:div w:id="1366444498">
          <w:marLeft w:val="1166"/>
          <w:marRight w:val="0"/>
          <w:marTop w:val="100"/>
          <w:marBottom w:val="0"/>
          <w:divBdr>
            <w:top w:val="none" w:sz="0" w:space="0" w:color="auto"/>
            <w:left w:val="none" w:sz="0" w:space="0" w:color="auto"/>
            <w:bottom w:val="none" w:sz="0" w:space="0" w:color="auto"/>
            <w:right w:val="none" w:sz="0" w:space="0" w:color="auto"/>
          </w:divBdr>
        </w:div>
        <w:div w:id="1745180354">
          <w:marLeft w:val="547"/>
          <w:marRight w:val="0"/>
          <w:marTop w:val="120"/>
          <w:marBottom w:val="0"/>
          <w:divBdr>
            <w:top w:val="none" w:sz="0" w:space="0" w:color="auto"/>
            <w:left w:val="none" w:sz="0" w:space="0" w:color="auto"/>
            <w:bottom w:val="none" w:sz="0" w:space="0" w:color="auto"/>
            <w:right w:val="none" w:sz="0" w:space="0" w:color="auto"/>
          </w:divBdr>
        </w:div>
      </w:divsChild>
    </w:div>
    <w:div w:id="1943954679">
      <w:bodyDiv w:val="1"/>
      <w:marLeft w:val="0"/>
      <w:marRight w:val="0"/>
      <w:marTop w:val="0"/>
      <w:marBottom w:val="0"/>
      <w:divBdr>
        <w:top w:val="none" w:sz="0" w:space="0" w:color="auto"/>
        <w:left w:val="none" w:sz="0" w:space="0" w:color="auto"/>
        <w:bottom w:val="none" w:sz="0" w:space="0" w:color="auto"/>
        <w:right w:val="none" w:sz="0" w:space="0" w:color="auto"/>
      </w:divBdr>
    </w:div>
    <w:div w:id="1950964229">
      <w:bodyDiv w:val="1"/>
      <w:marLeft w:val="0"/>
      <w:marRight w:val="0"/>
      <w:marTop w:val="0"/>
      <w:marBottom w:val="0"/>
      <w:divBdr>
        <w:top w:val="none" w:sz="0" w:space="0" w:color="auto"/>
        <w:left w:val="none" w:sz="0" w:space="0" w:color="auto"/>
        <w:bottom w:val="none" w:sz="0" w:space="0" w:color="auto"/>
        <w:right w:val="none" w:sz="0" w:space="0" w:color="auto"/>
      </w:divBdr>
    </w:div>
    <w:div w:id="1952593181">
      <w:bodyDiv w:val="1"/>
      <w:marLeft w:val="0"/>
      <w:marRight w:val="0"/>
      <w:marTop w:val="0"/>
      <w:marBottom w:val="0"/>
      <w:divBdr>
        <w:top w:val="none" w:sz="0" w:space="0" w:color="auto"/>
        <w:left w:val="none" w:sz="0" w:space="0" w:color="auto"/>
        <w:bottom w:val="none" w:sz="0" w:space="0" w:color="auto"/>
        <w:right w:val="none" w:sz="0" w:space="0" w:color="auto"/>
      </w:divBdr>
      <w:divsChild>
        <w:div w:id="1570455029">
          <w:marLeft w:val="0"/>
          <w:marRight w:val="0"/>
          <w:marTop w:val="0"/>
          <w:marBottom w:val="0"/>
          <w:divBdr>
            <w:top w:val="none" w:sz="0" w:space="0" w:color="auto"/>
            <w:left w:val="none" w:sz="0" w:space="0" w:color="auto"/>
            <w:bottom w:val="none" w:sz="0" w:space="0" w:color="auto"/>
            <w:right w:val="none" w:sz="0" w:space="0" w:color="auto"/>
          </w:divBdr>
          <w:divsChild>
            <w:div w:id="522785749">
              <w:marLeft w:val="600"/>
              <w:marRight w:val="0"/>
              <w:marTop w:val="0"/>
              <w:marBottom w:val="0"/>
              <w:divBdr>
                <w:top w:val="none" w:sz="0" w:space="0" w:color="auto"/>
                <w:left w:val="none" w:sz="0" w:space="0" w:color="auto"/>
                <w:bottom w:val="none" w:sz="0" w:space="0" w:color="auto"/>
                <w:right w:val="none" w:sz="0" w:space="0" w:color="auto"/>
              </w:divBdr>
            </w:div>
            <w:div w:id="1118253964">
              <w:marLeft w:val="0"/>
              <w:marRight w:val="0"/>
              <w:marTop w:val="0"/>
              <w:marBottom w:val="0"/>
              <w:divBdr>
                <w:top w:val="none" w:sz="0" w:space="0" w:color="auto"/>
                <w:left w:val="none" w:sz="0" w:space="0" w:color="auto"/>
                <w:bottom w:val="none" w:sz="0" w:space="0" w:color="auto"/>
                <w:right w:val="none" w:sz="0" w:space="0" w:color="auto"/>
              </w:divBdr>
              <w:divsChild>
                <w:div w:id="816145894">
                  <w:marLeft w:val="600"/>
                  <w:marRight w:val="0"/>
                  <w:marTop w:val="0"/>
                  <w:marBottom w:val="0"/>
                  <w:divBdr>
                    <w:top w:val="none" w:sz="0" w:space="0" w:color="auto"/>
                    <w:left w:val="none" w:sz="0" w:space="0" w:color="auto"/>
                    <w:bottom w:val="none" w:sz="0" w:space="0" w:color="auto"/>
                    <w:right w:val="none" w:sz="0" w:space="0" w:color="auto"/>
                  </w:divBdr>
                </w:div>
                <w:div w:id="1774091347">
                  <w:marLeft w:val="0"/>
                  <w:marRight w:val="0"/>
                  <w:marTop w:val="0"/>
                  <w:marBottom w:val="0"/>
                  <w:divBdr>
                    <w:top w:val="none" w:sz="0" w:space="0" w:color="auto"/>
                    <w:left w:val="none" w:sz="0" w:space="0" w:color="auto"/>
                    <w:bottom w:val="none" w:sz="0" w:space="0" w:color="auto"/>
                    <w:right w:val="none" w:sz="0" w:space="0" w:color="auto"/>
                  </w:divBdr>
                  <w:divsChild>
                    <w:div w:id="268703607">
                      <w:marLeft w:val="0"/>
                      <w:marRight w:val="0"/>
                      <w:marTop w:val="0"/>
                      <w:marBottom w:val="0"/>
                      <w:divBdr>
                        <w:top w:val="none" w:sz="0" w:space="0" w:color="auto"/>
                        <w:left w:val="none" w:sz="0" w:space="0" w:color="auto"/>
                        <w:bottom w:val="none" w:sz="0" w:space="0" w:color="auto"/>
                        <w:right w:val="none" w:sz="0" w:space="0" w:color="auto"/>
                      </w:divBdr>
                      <w:divsChild>
                        <w:div w:id="441267407">
                          <w:marLeft w:val="1200"/>
                          <w:marRight w:val="0"/>
                          <w:marTop w:val="0"/>
                          <w:marBottom w:val="0"/>
                          <w:divBdr>
                            <w:top w:val="none" w:sz="0" w:space="0" w:color="auto"/>
                            <w:left w:val="none" w:sz="0" w:space="0" w:color="auto"/>
                            <w:bottom w:val="none" w:sz="0" w:space="0" w:color="auto"/>
                            <w:right w:val="none" w:sz="0" w:space="0" w:color="auto"/>
                          </w:divBdr>
                        </w:div>
                        <w:div w:id="889734443">
                          <w:marLeft w:val="0"/>
                          <w:marRight w:val="0"/>
                          <w:marTop w:val="0"/>
                          <w:marBottom w:val="0"/>
                          <w:divBdr>
                            <w:top w:val="none" w:sz="0" w:space="0" w:color="auto"/>
                            <w:left w:val="none" w:sz="0" w:space="0" w:color="auto"/>
                            <w:bottom w:val="none" w:sz="0" w:space="0" w:color="auto"/>
                            <w:right w:val="none" w:sz="0" w:space="0" w:color="auto"/>
                          </w:divBdr>
                          <w:divsChild>
                            <w:div w:id="106438236">
                              <w:marLeft w:val="600"/>
                              <w:marRight w:val="0"/>
                              <w:marTop w:val="0"/>
                              <w:marBottom w:val="0"/>
                              <w:divBdr>
                                <w:top w:val="none" w:sz="0" w:space="0" w:color="auto"/>
                                <w:left w:val="none" w:sz="0" w:space="0" w:color="auto"/>
                                <w:bottom w:val="none" w:sz="0" w:space="0" w:color="auto"/>
                                <w:right w:val="none" w:sz="0" w:space="0" w:color="auto"/>
                              </w:divBdr>
                            </w:div>
                            <w:div w:id="2125883329">
                              <w:marLeft w:val="0"/>
                              <w:marRight w:val="0"/>
                              <w:marTop w:val="0"/>
                              <w:marBottom w:val="0"/>
                              <w:divBdr>
                                <w:top w:val="none" w:sz="0" w:space="0" w:color="auto"/>
                                <w:left w:val="none" w:sz="0" w:space="0" w:color="auto"/>
                                <w:bottom w:val="none" w:sz="0" w:space="0" w:color="auto"/>
                                <w:right w:val="none" w:sz="0" w:space="0" w:color="auto"/>
                              </w:divBdr>
                              <w:divsChild>
                                <w:div w:id="813718764">
                                  <w:marLeft w:val="600"/>
                                  <w:marRight w:val="0"/>
                                  <w:marTop w:val="0"/>
                                  <w:marBottom w:val="0"/>
                                  <w:divBdr>
                                    <w:top w:val="none" w:sz="0" w:space="0" w:color="auto"/>
                                    <w:left w:val="none" w:sz="0" w:space="0" w:color="auto"/>
                                    <w:bottom w:val="none" w:sz="0" w:space="0" w:color="auto"/>
                                    <w:right w:val="none" w:sz="0" w:space="0" w:color="auto"/>
                                  </w:divBdr>
                                </w:div>
                                <w:div w:id="1866865897">
                                  <w:marLeft w:val="0"/>
                                  <w:marRight w:val="0"/>
                                  <w:marTop w:val="0"/>
                                  <w:marBottom w:val="0"/>
                                  <w:divBdr>
                                    <w:top w:val="none" w:sz="0" w:space="0" w:color="auto"/>
                                    <w:left w:val="none" w:sz="0" w:space="0" w:color="auto"/>
                                    <w:bottom w:val="none" w:sz="0" w:space="0" w:color="auto"/>
                                    <w:right w:val="none" w:sz="0" w:space="0" w:color="auto"/>
                                  </w:divBdr>
                                  <w:divsChild>
                                    <w:div w:id="802038605">
                                      <w:marLeft w:val="0"/>
                                      <w:marRight w:val="0"/>
                                      <w:marTop w:val="0"/>
                                      <w:marBottom w:val="0"/>
                                      <w:divBdr>
                                        <w:top w:val="none" w:sz="0" w:space="0" w:color="auto"/>
                                        <w:left w:val="none" w:sz="0" w:space="0" w:color="auto"/>
                                        <w:bottom w:val="none" w:sz="0" w:space="0" w:color="auto"/>
                                        <w:right w:val="none" w:sz="0" w:space="0" w:color="auto"/>
                                      </w:divBdr>
                                      <w:divsChild>
                                        <w:div w:id="250940943">
                                          <w:marLeft w:val="0"/>
                                          <w:marRight w:val="0"/>
                                          <w:marTop w:val="0"/>
                                          <w:marBottom w:val="0"/>
                                          <w:divBdr>
                                            <w:top w:val="none" w:sz="0" w:space="0" w:color="auto"/>
                                            <w:left w:val="none" w:sz="0" w:space="0" w:color="auto"/>
                                            <w:bottom w:val="none" w:sz="0" w:space="0" w:color="auto"/>
                                            <w:right w:val="none" w:sz="0" w:space="0" w:color="auto"/>
                                          </w:divBdr>
                                        </w:div>
                                        <w:div w:id="415831383">
                                          <w:marLeft w:val="0"/>
                                          <w:marRight w:val="0"/>
                                          <w:marTop w:val="0"/>
                                          <w:marBottom w:val="0"/>
                                          <w:divBdr>
                                            <w:top w:val="none" w:sz="0" w:space="0" w:color="auto"/>
                                            <w:left w:val="none" w:sz="0" w:space="0" w:color="auto"/>
                                            <w:bottom w:val="none" w:sz="0" w:space="0" w:color="auto"/>
                                            <w:right w:val="none" w:sz="0" w:space="0" w:color="auto"/>
                                          </w:divBdr>
                                        </w:div>
                                        <w:div w:id="959917680">
                                          <w:marLeft w:val="0"/>
                                          <w:marRight w:val="0"/>
                                          <w:marTop w:val="0"/>
                                          <w:marBottom w:val="0"/>
                                          <w:divBdr>
                                            <w:top w:val="none" w:sz="0" w:space="0" w:color="auto"/>
                                            <w:left w:val="none" w:sz="0" w:space="0" w:color="auto"/>
                                            <w:bottom w:val="none" w:sz="0" w:space="0" w:color="auto"/>
                                            <w:right w:val="none" w:sz="0" w:space="0" w:color="auto"/>
                                          </w:divBdr>
                                          <w:divsChild>
                                            <w:div w:id="1092437445">
                                              <w:marLeft w:val="0"/>
                                              <w:marRight w:val="0"/>
                                              <w:marTop w:val="0"/>
                                              <w:marBottom w:val="0"/>
                                              <w:divBdr>
                                                <w:top w:val="none" w:sz="0" w:space="0" w:color="auto"/>
                                                <w:left w:val="none" w:sz="0" w:space="0" w:color="auto"/>
                                                <w:bottom w:val="none" w:sz="0" w:space="0" w:color="auto"/>
                                                <w:right w:val="none" w:sz="0" w:space="0" w:color="auto"/>
                                              </w:divBdr>
                                            </w:div>
                                          </w:divsChild>
                                        </w:div>
                                        <w:div w:id="1501962263">
                                          <w:marLeft w:val="0"/>
                                          <w:marRight w:val="0"/>
                                          <w:marTop w:val="0"/>
                                          <w:marBottom w:val="0"/>
                                          <w:divBdr>
                                            <w:top w:val="none" w:sz="0" w:space="0" w:color="auto"/>
                                            <w:left w:val="none" w:sz="0" w:space="0" w:color="auto"/>
                                            <w:bottom w:val="none" w:sz="0" w:space="0" w:color="auto"/>
                                            <w:right w:val="none" w:sz="0" w:space="0" w:color="auto"/>
                                          </w:divBdr>
                                        </w:div>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 w:id="1002929100">
                                      <w:marLeft w:val="600"/>
                                      <w:marRight w:val="0"/>
                                      <w:marTop w:val="0"/>
                                      <w:marBottom w:val="0"/>
                                      <w:divBdr>
                                        <w:top w:val="none" w:sz="0" w:space="0" w:color="auto"/>
                                        <w:left w:val="none" w:sz="0" w:space="0" w:color="auto"/>
                                        <w:bottom w:val="none" w:sz="0" w:space="0" w:color="auto"/>
                                        <w:right w:val="none" w:sz="0" w:space="0" w:color="auto"/>
                                      </w:divBdr>
                                    </w:div>
                                    <w:div w:id="11881734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3828">
                      <w:marLeft w:val="600"/>
                      <w:marRight w:val="0"/>
                      <w:marTop w:val="0"/>
                      <w:marBottom w:val="0"/>
                      <w:divBdr>
                        <w:top w:val="none" w:sz="0" w:space="0" w:color="auto"/>
                        <w:left w:val="none" w:sz="0" w:space="0" w:color="auto"/>
                        <w:bottom w:val="none" w:sz="0" w:space="0" w:color="auto"/>
                        <w:right w:val="none" w:sz="0" w:space="0" w:color="auto"/>
                      </w:divBdr>
                    </w:div>
                    <w:div w:id="108711531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20233759">
              <w:marLeft w:val="1800"/>
              <w:marRight w:val="0"/>
              <w:marTop w:val="0"/>
              <w:marBottom w:val="0"/>
              <w:divBdr>
                <w:top w:val="none" w:sz="0" w:space="0" w:color="auto"/>
                <w:left w:val="none" w:sz="0" w:space="0" w:color="auto"/>
                <w:bottom w:val="none" w:sz="0" w:space="0" w:color="auto"/>
                <w:right w:val="none" w:sz="0" w:space="0" w:color="auto"/>
              </w:divBdr>
            </w:div>
            <w:div w:id="1710228812">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2015329763">
      <w:bodyDiv w:val="1"/>
      <w:marLeft w:val="0"/>
      <w:marRight w:val="0"/>
      <w:marTop w:val="0"/>
      <w:marBottom w:val="0"/>
      <w:divBdr>
        <w:top w:val="none" w:sz="0" w:space="0" w:color="auto"/>
        <w:left w:val="none" w:sz="0" w:space="0" w:color="auto"/>
        <w:bottom w:val="none" w:sz="0" w:space="0" w:color="auto"/>
        <w:right w:val="none" w:sz="0" w:space="0" w:color="auto"/>
      </w:divBdr>
    </w:div>
    <w:div w:id="2026007734">
      <w:bodyDiv w:val="1"/>
      <w:marLeft w:val="0"/>
      <w:marRight w:val="0"/>
      <w:marTop w:val="0"/>
      <w:marBottom w:val="0"/>
      <w:divBdr>
        <w:top w:val="none" w:sz="0" w:space="0" w:color="auto"/>
        <w:left w:val="none" w:sz="0" w:space="0" w:color="auto"/>
        <w:bottom w:val="none" w:sz="0" w:space="0" w:color="auto"/>
        <w:right w:val="none" w:sz="0" w:space="0" w:color="auto"/>
      </w:divBdr>
    </w:div>
    <w:div w:id="2026133905">
      <w:bodyDiv w:val="1"/>
      <w:marLeft w:val="0"/>
      <w:marRight w:val="0"/>
      <w:marTop w:val="0"/>
      <w:marBottom w:val="0"/>
      <w:divBdr>
        <w:top w:val="none" w:sz="0" w:space="0" w:color="auto"/>
        <w:left w:val="none" w:sz="0" w:space="0" w:color="auto"/>
        <w:bottom w:val="none" w:sz="0" w:space="0" w:color="auto"/>
        <w:right w:val="none" w:sz="0" w:space="0" w:color="auto"/>
      </w:divBdr>
    </w:div>
    <w:div w:id="2035691100">
      <w:bodyDiv w:val="1"/>
      <w:marLeft w:val="0"/>
      <w:marRight w:val="0"/>
      <w:marTop w:val="0"/>
      <w:marBottom w:val="0"/>
      <w:divBdr>
        <w:top w:val="none" w:sz="0" w:space="0" w:color="auto"/>
        <w:left w:val="none" w:sz="0" w:space="0" w:color="auto"/>
        <w:bottom w:val="none" w:sz="0" w:space="0" w:color="auto"/>
        <w:right w:val="none" w:sz="0" w:space="0" w:color="auto"/>
      </w:divBdr>
    </w:div>
    <w:div w:id="2066097415">
      <w:bodyDiv w:val="1"/>
      <w:marLeft w:val="0"/>
      <w:marRight w:val="0"/>
      <w:marTop w:val="0"/>
      <w:marBottom w:val="0"/>
      <w:divBdr>
        <w:top w:val="none" w:sz="0" w:space="0" w:color="auto"/>
        <w:left w:val="none" w:sz="0" w:space="0" w:color="auto"/>
        <w:bottom w:val="none" w:sz="0" w:space="0" w:color="auto"/>
        <w:right w:val="none" w:sz="0" w:space="0" w:color="auto"/>
      </w:divBdr>
      <w:divsChild>
        <w:div w:id="459034894">
          <w:marLeft w:val="1166"/>
          <w:marRight w:val="0"/>
          <w:marTop w:val="86"/>
          <w:marBottom w:val="0"/>
          <w:divBdr>
            <w:top w:val="none" w:sz="0" w:space="0" w:color="auto"/>
            <w:left w:val="none" w:sz="0" w:space="0" w:color="auto"/>
            <w:bottom w:val="none" w:sz="0" w:space="0" w:color="auto"/>
            <w:right w:val="none" w:sz="0" w:space="0" w:color="auto"/>
          </w:divBdr>
        </w:div>
        <w:div w:id="471144515">
          <w:marLeft w:val="1166"/>
          <w:marRight w:val="0"/>
          <w:marTop w:val="86"/>
          <w:marBottom w:val="0"/>
          <w:divBdr>
            <w:top w:val="none" w:sz="0" w:space="0" w:color="auto"/>
            <w:left w:val="none" w:sz="0" w:space="0" w:color="auto"/>
            <w:bottom w:val="none" w:sz="0" w:space="0" w:color="auto"/>
            <w:right w:val="none" w:sz="0" w:space="0" w:color="auto"/>
          </w:divBdr>
        </w:div>
        <w:div w:id="552235022">
          <w:marLeft w:val="547"/>
          <w:marRight w:val="0"/>
          <w:marTop w:val="96"/>
          <w:marBottom w:val="0"/>
          <w:divBdr>
            <w:top w:val="none" w:sz="0" w:space="0" w:color="auto"/>
            <w:left w:val="none" w:sz="0" w:space="0" w:color="auto"/>
            <w:bottom w:val="none" w:sz="0" w:space="0" w:color="auto"/>
            <w:right w:val="none" w:sz="0" w:space="0" w:color="auto"/>
          </w:divBdr>
        </w:div>
        <w:div w:id="700204705">
          <w:marLeft w:val="547"/>
          <w:marRight w:val="0"/>
          <w:marTop w:val="96"/>
          <w:marBottom w:val="0"/>
          <w:divBdr>
            <w:top w:val="none" w:sz="0" w:space="0" w:color="auto"/>
            <w:left w:val="none" w:sz="0" w:space="0" w:color="auto"/>
            <w:bottom w:val="none" w:sz="0" w:space="0" w:color="auto"/>
            <w:right w:val="none" w:sz="0" w:space="0" w:color="auto"/>
          </w:divBdr>
        </w:div>
        <w:div w:id="791636410">
          <w:marLeft w:val="547"/>
          <w:marRight w:val="0"/>
          <w:marTop w:val="96"/>
          <w:marBottom w:val="0"/>
          <w:divBdr>
            <w:top w:val="none" w:sz="0" w:space="0" w:color="auto"/>
            <w:left w:val="none" w:sz="0" w:space="0" w:color="auto"/>
            <w:bottom w:val="none" w:sz="0" w:space="0" w:color="auto"/>
            <w:right w:val="none" w:sz="0" w:space="0" w:color="auto"/>
          </w:divBdr>
        </w:div>
        <w:div w:id="1750343969">
          <w:marLeft w:val="547"/>
          <w:marRight w:val="0"/>
          <w:marTop w:val="96"/>
          <w:marBottom w:val="0"/>
          <w:divBdr>
            <w:top w:val="none" w:sz="0" w:space="0" w:color="auto"/>
            <w:left w:val="none" w:sz="0" w:space="0" w:color="auto"/>
            <w:bottom w:val="none" w:sz="0" w:space="0" w:color="auto"/>
            <w:right w:val="none" w:sz="0" w:space="0" w:color="auto"/>
          </w:divBdr>
        </w:div>
        <w:div w:id="1855072869">
          <w:marLeft w:val="1166"/>
          <w:marRight w:val="0"/>
          <w:marTop w:val="86"/>
          <w:marBottom w:val="0"/>
          <w:divBdr>
            <w:top w:val="none" w:sz="0" w:space="0" w:color="auto"/>
            <w:left w:val="none" w:sz="0" w:space="0" w:color="auto"/>
            <w:bottom w:val="none" w:sz="0" w:space="0" w:color="auto"/>
            <w:right w:val="none" w:sz="0" w:space="0" w:color="auto"/>
          </w:divBdr>
        </w:div>
        <w:div w:id="1947031795">
          <w:marLeft w:val="547"/>
          <w:marRight w:val="0"/>
          <w:marTop w:val="96"/>
          <w:marBottom w:val="0"/>
          <w:divBdr>
            <w:top w:val="none" w:sz="0" w:space="0" w:color="auto"/>
            <w:left w:val="none" w:sz="0" w:space="0" w:color="auto"/>
            <w:bottom w:val="none" w:sz="0" w:space="0" w:color="auto"/>
            <w:right w:val="none" w:sz="0" w:space="0" w:color="auto"/>
          </w:divBdr>
        </w:div>
        <w:div w:id="1950428390">
          <w:marLeft w:val="547"/>
          <w:marRight w:val="0"/>
          <w:marTop w:val="96"/>
          <w:marBottom w:val="0"/>
          <w:divBdr>
            <w:top w:val="none" w:sz="0" w:space="0" w:color="auto"/>
            <w:left w:val="none" w:sz="0" w:space="0" w:color="auto"/>
            <w:bottom w:val="none" w:sz="0" w:space="0" w:color="auto"/>
            <w:right w:val="none" w:sz="0" w:space="0" w:color="auto"/>
          </w:divBdr>
        </w:div>
      </w:divsChild>
    </w:div>
    <w:div w:id="2069912910">
      <w:bodyDiv w:val="1"/>
      <w:marLeft w:val="0"/>
      <w:marRight w:val="0"/>
      <w:marTop w:val="0"/>
      <w:marBottom w:val="0"/>
      <w:divBdr>
        <w:top w:val="none" w:sz="0" w:space="0" w:color="auto"/>
        <w:left w:val="none" w:sz="0" w:space="0" w:color="auto"/>
        <w:bottom w:val="none" w:sz="0" w:space="0" w:color="auto"/>
        <w:right w:val="none" w:sz="0" w:space="0" w:color="auto"/>
      </w:divBdr>
    </w:div>
    <w:div w:id="2082559105">
      <w:bodyDiv w:val="1"/>
      <w:marLeft w:val="0"/>
      <w:marRight w:val="0"/>
      <w:marTop w:val="0"/>
      <w:marBottom w:val="0"/>
      <w:divBdr>
        <w:top w:val="none" w:sz="0" w:space="0" w:color="auto"/>
        <w:left w:val="none" w:sz="0" w:space="0" w:color="auto"/>
        <w:bottom w:val="none" w:sz="0" w:space="0" w:color="auto"/>
        <w:right w:val="none" w:sz="0" w:space="0" w:color="auto"/>
      </w:divBdr>
    </w:div>
    <w:div w:id="2131702540">
      <w:bodyDiv w:val="1"/>
      <w:marLeft w:val="0"/>
      <w:marRight w:val="0"/>
      <w:marTop w:val="0"/>
      <w:marBottom w:val="0"/>
      <w:divBdr>
        <w:top w:val="none" w:sz="0" w:space="0" w:color="auto"/>
        <w:left w:val="none" w:sz="0" w:space="0" w:color="auto"/>
        <w:bottom w:val="none" w:sz="0" w:space="0" w:color="auto"/>
        <w:right w:val="none" w:sz="0" w:space="0" w:color="auto"/>
      </w:divBdr>
    </w:div>
    <w:div w:id="21403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1192-14-000m-cr-esp.docx" TargetMode="External"/><Relationship Id="rId117" Type="http://schemas.openxmlformats.org/officeDocument/2006/relationships/hyperlink" Target="https://mentor.ieee.org/802.11/dcn/18/11-18-0227-01-000m-ft-protocol-with-fils-akms.docx" TargetMode="External"/><Relationship Id="rId21" Type="http://schemas.openxmlformats.org/officeDocument/2006/relationships/hyperlink" Target="https://mentor.ieee.org/802.11/dcn/17/11-17-1137-08-000m-resolutions-for-obsolete-blockack.docx" TargetMode="External"/><Relationship Id="rId42" Type="http://schemas.openxmlformats.org/officeDocument/2006/relationships/hyperlink" Target="https://mentor.ieee.org/802.11/dcn/17/11-17-0930-12-000m-revmd-cc25-phy-plus-comments.xls" TargetMode="External"/><Relationship Id="rId47" Type="http://schemas.openxmlformats.org/officeDocument/2006/relationships/hyperlink" Target="https://mentor.ieee.org/802.11/dcn/17/11-17-1890-01-000m-comments-on-sae-state-machine.docx" TargetMode="External"/><Relationship Id="rId63" Type="http://schemas.openxmlformats.org/officeDocument/2006/relationships/hyperlink" Target="https://mentor.ieee.org/802.11/dcn/17/11-17-0927-14-000m-revmd-mac-comments.xls" TargetMode="External"/><Relationship Id="rId68" Type="http://schemas.openxmlformats.org/officeDocument/2006/relationships/hyperlink" Target="https://mentor.ieee.org/802.11/dcn/18/11-18-0171-02-000m-vendor-specific-request.docx" TargetMode="External"/><Relationship Id="rId84" Type="http://schemas.openxmlformats.org/officeDocument/2006/relationships/hyperlink" Target="https://mentor.ieee.org/802.11/dcn/17/11-17-1871-09-000m-january-2018-tgmd-agenda.pptx" TargetMode="External"/><Relationship Id="rId89" Type="http://schemas.openxmlformats.org/officeDocument/2006/relationships/hyperlink" Target="https://mentor.ieee.org/802.11/dcn/17/11-17-1089-10-000m-revmd-cc25-comment-resolutions.doc" TargetMode="External"/><Relationship Id="rId112" Type="http://schemas.openxmlformats.org/officeDocument/2006/relationships/hyperlink" Target="https://mentor.ieee.org/802.11/dcn/17/11-17-0928-07-000m-revmd-cc25-gen-comments.xlsx" TargetMode="External"/><Relationship Id="rId133" Type="http://schemas.openxmlformats.org/officeDocument/2006/relationships/hyperlink" Target="https://mentor.ieee.org/802.11/dcn/18/11-18-0171-02-000m-vendor-specific-request.docx" TargetMode="External"/><Relationship Id="rId138" Type="http://schemas.openxmlformats.org/officeDocument/2006/relationships/hyperlink" Target="https://mentor.ieee.org/802.11/dcn/17/11-17-1078-05-000m-resolutions-to-cids-148-and-339.docx" TargetMode="External"/><Relationship Id="rId16" Type="http://schemas.openxmlformats.org/officeDocument/2006/relationships/hyperlink" Target="https://mentor.ieee.org/802.11/dcn/17/11-17-1518-03-000m-resolution-cids-59-62-remove-dls-stsl.docx" TargetMode="External"/><Relationship Id="rId107" Type="http://schemas.openxmlformats.org/officeDocument/2006/relationships/hyperlink" Target="https://mentor.ieee.org/802.11/dcn/17/11-17-1738-01-000m-setting-ccf0-for-20-40mhz-bss-bw.docx" TargetMode="External"/><Relationship Id="rId11" Type="http://schemas.openxmlformats.org/officeDocument/2006/relationships/hyperlink" Target="https://mentor.ieee.org/802.11/dcn/17/11-17-1871-03-000m-january-2018-tgmd-agenda.pptx" TargetMode="External"/><Relationship Id="rId32" Type="http://schemas.openxmlformats.org/officeDocument/2006/relationships/hyperlink" Target="https://mentor.ieee.org/802.11/dcn/17/11-17-0927-13-000m-revmd-mac-comments.xls" TargetMode="External"/><Relationship Id="rId37" Type="http://schemas.openxmlformats.org/officeDocument/2006/relationships/hyperlink" Target="https://mentor.ieee.org/802.11/dcn/17/11-17-1738-01-000m-setting-ccf0-for-20-40mhz-bss-bw.docx" TargetMode="External"/><Relationship Id="rId53" Type="http://schemas.openxmlformats.org/officeDocument/2006/relationships/hyperlink" Target="https://mentor.ieee.org/802.11/dcn/18/11-18-0171-01-000m-vendor-specific-request.docx" TargetMode="External"/><Relationship Id="rId58" Type="http://schemas.openxmlformats.org/officeDocument/2006/relationships/hyperlink" Target="https://mentor.ieee.org/802.11/dcn/17/11-17-1078-04-000m-resolutions-to-cids-148-and-339.doc" TargetMode="External"/><Relationship Id="rId74" Type="http://schemas.openxmlformats.org/officeDocument/2006/relationships/hyperlink" Target="https://mentor.ieee.org/802.11/dcn/17/11-17-0906-04-000m-fils-fixes.docx" TargetMode="External"/><Relationship Id="rId79" Type="http://schemas.openxmlformats.org/officeDocument/2006/relationships/hyperlink" Target="https://mentor.ieee.org/802.11/dcn/17/11-17-0930-14-000m-revmd-cc25-phy-plus-comments.xls" TargetMode="External"/><Relationship Id="rId102" Type="http://schemas.openxmlformats.org/officeDocument/2006/relationships/hyperlink" Target="https://mentor.ieee.org/802.11/dcn/17/11-17-1871-06-000m-january-2018-tgmd-agenda.pptx" TargetMode="External"/><Relationship Id="rId123" Type="http://schemas.openxmlformats.org/officeDocument/2006/relationships/hyperlink" Target="https://mentor.ieee.org/802.11/dcn/17/11-17-1447-00-000m-mesh-mcca-mob-correction.docx" TargetMode="External"/><Relationship Id="rId128" Type="http://schemas.openxmlformats.org/officeDocument/2006/relationships/hyperlink" Target="https://mentor.ieee.org/802.11/dcn/17/11-17-1871-08-000m-january-2018-tgmd-agenda.pptx" TargetMode="External"/><Relationship Id="rId144" Type="http://schemas.openxmlformats.org/officeDocument/2006/relationships/hyperlink" Target="https://mentor.ieee.org/802.11/dcn/17/11-17-1871-10-000m-january-2018-tgmd-agenda.pptx" TargetMode="External"/><Relationship Id="rId149"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mentor.ieee.org/802.11/dcn/17/11-17-1871-03-000m-january-2018-tgmd-agenda.pptx" TargetMode="External"/><Relationship Id="rId95" Type="http://schemas.openxmlformats.org/officeDocument/2006/relationships/hyperlink" Target="https://mentor.ieee.org/802.11/dcn/17/11-17-1518-03-000m-resolution-cids-59-62-remove-dls-stsl.docx" TargetMode="External"/><Relationship Id="rId22" Type="http://schemas.openxmlformats.org/officeDocument/2006/relationships/hyperlink" Target="https://mentor.ieee.org/802.11/dcn/17/11-17-1137-10-000m-resolutions-for-obsolete-blockack.docx" TargetMode="External"/><Relationship Id="rId27" Type="http://schemas.openxmlformats.org/officeDocument/2006/relationships/hyperlink" Target="https://mentor.ieee.org/802.11/dcn/17/11-17-1890-00-000m-comments-on-sae-state-machine.docx" TargetMode="External"/><Relationship Id="rId43" Type="http://schemas.openxmlformats.org/officeDocument/2006/relationships/hyperlink" Target="https://mentor.ieee.org/802.11/dcn/17/11-17-0930-12-000m-revmd-cc25-phy-plus-comments.xls" TargetMode="External"/><Relationship Id="rId48" Type="http://schemas.openxmlformats.org/officeDocument/2006/relationships/hyperlink" Target="https://mentor.ieee.org/802.11/dcn/17/11-17-1890-01-000m-comments-on-sae-state-machine.docx" TargetMode="External"/><Relationship Id="rId64" Type="http://schemas.openxmlformats.org/officeDocument/2006/relationships/hyperlink" Target="https://mentor.ieee.org/802.11/dcn/17/11-17-1192-18-000m-cr-esp.docx" TargetMode="External"/><Relationship Id="rId69" Type="http://schemas.openxmlformats.org/officeDocument/2006/relationships/hyperlink" Target="https://mentor.ieee.org/802.11/dcn/18/11-18-0171-02-000m-vendor-specific-request.docx" TargetMode="External"/><Relationship Id="rId113" Type="http://schemas.openxmlformats.org/officeDocument/2006/relationships/hyperlink" Target="https://mentor.ieee.org/802.11/dcn/18/11-18-0203-01-000m-csa-enhancement.docx" TargetMode="External"/><Relationship Id="rId118" Type="http://schemas.openxmlformats.org/officeDocument/2006/relationships/hyperlink" Target="https://mentor.ieee.org/802.11/dcn/17/11-17-1871-07-000m-january-2018-tgmd-agenda.pptx" TargetMode="External"/><Relationship Id="rId134" Type="http://schemas.openxmlformats.org/officeDocument/2006/relationships/hyperlink" Target="https://mentor.ieee.org/802.11/dcn/18/11-18-0203-02-000m-csa-enhancement.docx" TargetMode="External"/><Relationship Id="rId139" Type="http://schemas.openxmlformats.org/officeDocument/2006/relationships/hyperlink" Target="https://mentor.ieee.org/802.11/dcn/17/11-17-0930-14-000m-revmd-cc25-phy-plus-comments.xls" TargetMode="External"/><Relationship Id="rId80" Type="http://schemas.openxmlformats.org/officeDocument/2006/relationships/hyperlink" Target="https://mentor.ieee.org/802.11/dcn/17/11-17-0927-14-000m-revmd-mac-comments.xls" TargetMode="External"/><Relationship Id="rId85" Type="http://schemas.openxmlformats.org/officeDocument/2006/relationships/hyperlink" Target="https://mentor.ieee.org/802.11/dcn/17/11-17-1871-01-000m-january-2018-tgmd-agenda.pptx" TargetMode="External"/><Relationship Id="rId150" Type="http://schemas.openxmlformats.org/officeDocument/2006/relationships/footer" Target="footer3.xml"/><Relationship Id="rId12" Type="http://schemas.openxmlformats.org/officeDocument/2006/relationships/hyperlink" Target="https://mentor.ieee.org/802.11/dcn/18/11-18-0203-00-000m-csa-enhancement.docx" TargetMode="External"/><Relationship Id="rId17" Type="http://schemas.openxmlformats.org/officeDocument/2006/relationships/hyperlink" Target="https://mentor.ieee.org/802.11/dcn/17/11-17-1518-03-000m-resolution-cids-59-62-remove-dls-stsl.docx" TargetMode="External"/><Relationship Id="rId25" Type="http://schemas.openxmlformats.org/officeDocument/2006/relationships/hyperlink" Target="https://mentor.ieee.org/802.11/dcn/17/11-17-1238-02-000m-resolution-for-obsolete-dmg-ofdm.docx" TargetMode="External"/><Relationship Id="rId33" Type="http://schemas.openxmlformats.org/officeDocument/2006/relationships/hyperlink" Target="https://mentor.ieee.org/802.11/dcn/17/11-17-0928-07-000m-revmd-cc25-gen-comments.xlsx" TargetMode="External"/><Relationship Id="rId38" Type="http://schemas.openxmlformats.org/officeDocument/2006/relationships/hyperlink" Target="https://mentor.ieee.org/802.11/dcn/17/11-17-1810-01-000m-20-2-3-phyconfig-vector-parameters.docx" TargetMode="External"/><Relationship Id="rId46" Type="http://schemas.openxmlformats.org/officeDocument/2006/relationships/hyperlink" Target="https://mentor.ieee.org/802.11/dcn/18/11-18-0203-01-000m-csa-enhancement.docx" TargetMode="External"/><Relationship Id="rId59" Type="http://schemas.openxmlformats.org/officeDocument/2006/relationships/hyperlink" Target="https://mentor.ieee.org/802.11/dcn/17/11-17-1078-05-000m-resolutions-to-cids-148-and-339.docx" TargetMode="External"/><Relationship Id="rId67" Type="http://schemas.openxmlformats.org/officeDocument/2006/relationships/hyperlink" Target="https://mentor.ieee.org/802.11/dcn/17/11-17-1192-19-000m-cr-esp.docx" TargetMode="External"/><Relationship Id="rId103" Type="http://schemas.openxmlformats.org/officeDocument/2006/relationships/hyperlink" Target="https://mentor.ieee.org/802.11/dcn/17/11-17-0930-12-000m-revmd-cc25-phy-plus-comments.xls" TargetMode="External"/><Relationship Id="rId108" Type="http://schemas.openxmlformats.org/officeDocument/2006/relationships/hyperlink" Target="https://mentor.ieee.org/802.11/dcn/17/11-17-1810-01-000m-20-2-3-phyconfig-vector-parameters.docx" TargetMode="External"/><Relationship Id="rId116" Type="http://schemas.openxmlformats.org/officeDocument/2006/relationships/hyperlink" Target="https://mentor.ieee.org/802.11/dcn/18/11-18-0202-01-000m-identifying-a-password.docx" TargetMode="External"/><Relationship Id="rId124" Type="http://schemas.openxmlformats.org/officeDocument/2006/relationships/hyperlink" Target="https://mentor.ieee.org/802.11/dcn/17/11-17-1078-05-000m-resolutions-to-cids-148-and-339.docx" TargetMode="External"/><Relationship Id="rId129" Type="http://schemas.openxmlformats.org/officeDocument/2006/relationships/hyperlink" Target="https://mentor.ieee.org/802.11/dcn/17/11-17-1871-09-000m-january-2018-tgmd-agenda.pptx" TargetMode="External"/><Relationship Id="rId137" Type="http://schemas.openxmlformats.org/officeDocument/2006/relationships/hyperlink" Target="https://mentor.ieee.org/802.11/dcn/18/11-18-0227-01-000m-ft-protocol-with-fils-akms.docx" TargetMode="External"/><Relationship Id="rId20" Type="http://schemas.openxmlformats.org/officeDocument/2006/relationships/hyperlink" Target="https://mentor.ieee.org/802.11/dcn/17/11-17-1519-04-000m-resolution-cid-65-remove-pcf.docx" TargetMode="External"/><Relationship Id="rId41" Type="http://schemas.openxmlformats.org/officeDocument/2006/relationships/hyperlink" Target="https://mentor.ieee.org/802.11/dcn/17/11-17-1811-00-000m-20-11-golay-sequences.docx" TargetMode="External"/><Relationship Id="rId54" Type="http://schemas.openxmlformats.org/officeDocument/2006/relationships/hyperlink" Target="https://mentor.ieee.org/802.11/dcn/17/11-17-1089-11-000m-revmd-cc25-comment-resolutions.doc" TargetMode="External"/><Relationship Id="rId62" Type="http://schemas.openxmlformats.org/officeDocument/2006/relationships/hyperlink" Target="https://mentor.ieee.org/802.11/dcn/17/11-17-1871-08-000m-january-2018-tgmd-agenda.pptx" TargetMode="External"/><Relationship Id="rId70" Type="http://schemas.openxmlformats.org/officeDocument/2006/relationships/hyperlink" Target="https://mentor.ieee.org/802.11/dcn/18/11-18-0203-02-000m-csa-enhancement.docx" TargetMode="External"/><Relationship Id="rId75" Type="http://schemas.openxmlformats.org/officeDocument/2006/relationships/hyperlink" Target="https://mentor.ieee.org/802.11/dcn/18/11-18-0227-01-000m-ft-protocol-with-fils-akms.docx" TargetMode="External"/><Relationship Id="rId83" Type="http://schemas.openxmlformats.org/officeDocument/2006/relationships/hyperlink" Target="https://mentor.ieee.org/802.11/dcn/17/11-17-0914-12-000m-revmd-wg-cc-comments.xls" TargetMode="External"/><Relationship Id="rId88" Type="http://schemas.openxmlformats.org/officeDocument/2006/relationships/hyperlink" Target="https://mentor.ieee.org/802.11/dcn/17/11-17-1738-01-000m-setting-ccf0-for-20-40mhz-bss-bw.docx" TargetMode="External"/><Relationship Id="rId91" Type="http://schemas.openxmlformats.org/officeDocument/2006/relationships/hyperlink" Target="https://mentor.ieee.org/802.11/dcn/18/11-18-0203-00-000m-csa-enhancement.docx" TargetMode="External"/><Relationship Id="rId96" Type="http://schemas.openxmlformats.org/officeDocument/2006/relationships/hyperlink" Target="https://mentor.ieee.org/802.11/dcn/17/11-17-1519-04-000m-resolution-cid-65-remove-pcf.docx" TargetMode="External"/><Relationship Id="rId111" Type="http://schemas.openxmlformats.org/officeDocument/2006/relationships/hyperlink" Target="https://mentor.ieee.org/802.11/dcn/17/11-17-0927-13-000m-revmd-mac-comments.xls" TargetMode="External"/><Relationship Id="rId132" Type="http://schemas.openxmlformats.org/officeDocument/2006/relationships/hyperlink" Target="https://mentor.ieee.org/802.11/dcn/17/11-17-1192-19-000m-cr-esp.docx" TargetMode="External"/><Relationship Id="rId140" Type="http://schemas.openxmlformats.org/officeDocument/2006/relationships/hyperlink" Target="https://mentor.ieee.org/802.11/dcn/17/11-17-0927-14-000m-revmd-mac-comments.xls" TargetMode="External"/><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7/11-17-1871-04-000m-january-2018-tgmd-agenda.pptx" TargetMode="External"/><Relationship Id="rId23" Type="http://schemas.openxmlformats.org/officeDocument/2006/relationships/hyperlink" Target="https://mentor.ieee.org/802.11/dcn/17/11-17-1238-02-000m-resolution-for-obsolete-dmg-ofdm.docx" TargetMode="External"/><Relationship Id="rId28" Type="http://schemas.openxmlformats.org/officeDocument/2006/relationships/hyperlink" Target="https://mentor.ieee.org/802.11/dcn/17/11-17-1871-06-000m-january-2018-tgmd-agenda.pptx" TargetMode="External"/><Relationship Id="rId36" Type="http://schemas.openxmlformats.org/officeDocument/2006/relationships/hyperlink" Target="https://mentor.ieee.org/802.11/dcn/17/11-17-1738-01-000m-setting-ccf0-for-20-40mhz-bss-bw.docx" TargetMode="External"/><Relationship Id="rId49" Type="http://schemas.openxmlformats.org/officeDocument/2006/relationships/hyperlink" Target="https://mentor.ieee.org/802.11/dcn/17/11-17-1807-03-000m-defense-against-multi-channel-mitm-attacks-via-operating-channel-validation.docx" TargetMode="External"/><Relationship Id="rId57" Type="http://schemas.openxmlformats.org/officeDocument/2006/relationships/hyperlink" Target="https://mentor.ieee.org/802.11/dcn/17/11-17-1078-05-000m-resolutions-to-cids-148-and-339.docx" TargetMode="External"/><Relationship Id="rId106" Type="http://schemas.openxmlformats.org/officeDocument/2006/relationships/hyperlink" Target="https://mentor.ieee.org/802.11/dcn/17/11-17-0929-06-000m-revmd-editor2-comments.xlsx" TargetMode="External"/><Relationship Id="rId114" Type="http://schemas.openxmlformats.org/officeDocument/2006/relationships/hyperlink" Target="https://mentor.ieee.org/802.11/dcn/17/11-17-1890-01-000m-comments-on-sae-state-machine.docx" TargetMode="External"/><Relationship Id="rId119" Type="http://schemas.openxmlformats.org/officeDocument/2006/relationships/hyperlink" Target="https://mentor.ieee.org/802.11/dcn/18/11-18-0205-01-000m-motivation-for-vendor-specific-request.pptx" TargetMode="External"/><Relationship Id="rId127" Type="http://schemas.openxmlformats.org/officeDocument/2006/relationships/hyperlink" Target="https://mentor.ieee.org/802.11/dcn/18/11-18-0202-02-000m-identifying-a-password.docx" TargetMode="External"/><Relationship Id="rId10" Type="http://schemas.openxmlformats.org/officeDocument/2006/relationships/hyperlink" Target="https://mentor.ieee.org/802.11/dcn/17/11-17-1089-10-000m-revmd-cc25-comment-resolutions.doc" TargetMode="External"/><Relationship Id="rId31" Type="http://schemas.openxmlformats.org/officeDocument/2006/relationships/hyperlink" Target="https://mentor.ieee.org/802.11/dcn/17/11-17-0927-13-000m-revmd-mac-comments.xls" TargetMode="External"/><Relationship Id="rId44" Type="http://schemas.openxmlformats.org/officeDocument/2006/relationships/hyperlink" Target="https://mentor.ieee.org/802.11/dcn/17/11-17-0927-13-000m-revmd-mac-comments.xls" TargetMode="External"/><Relationship Id="rId52" Type="http://schemas.openxmlformats.org/officeDocument/2006/relationships/hyperlink" Target="https://mentor.ieee.org/802.11/dcn/18/11-18-0205-01-000m-motivation-for-vendor-specific-request.pptx" TargetMode="External"/><Relationship Id="rId60" Type="http://schemas.openxmlformats.org/officeDocument/2006/relationships/hyperlink" Target="https://mentor.ieee.org/802.11/dcn/18/11-18-0203-02-000m-csa-enhancement.docx" TargetMode="External"/><Relationship Id="rId65" Type="http://schemas.openxmlformats.org/officeDocument/2006/relationships/hyperlink" Target="https://mentor.ieee.org/802.11/dcn/17/11-17-1192-19-000m-cr-esp.docx" TargetMode="External"/><Relationship Id="rId73" Type="http://schemas.openxmlformats.org/officeDocument/2006/relationships/hyperlink" Target="https://mentor.ieee.org/802.11/dcn/17/11-17-0906-04-000m-fils-fixes.docx" TargetMode="External"/><Relationship Id="rId78" Type="http://schemas.openxmlformats.org/officeDocument/2006/relationships/hyperlink" Target="https://mentor.ieee.org/802.11/dcn/17/11-17-1078-05-000m-resolutions-to-cids-148-and-339.docx" TargetMode="External"/><Relationship Id="rId81" Type="http://schemas.openxmlformats.org/officeDocument/2006/relationships/hyperlink" Target="https://mentor.ieee.org/802.11/dcn/17/11-17-0928-09-000m-revmd-cc25-gen-comments.xlsx" TargetMode="External"/><Relationship Id="rId86" Type="http://schemas.openxmlformats.org/officeDocument/2006/relationships/hyperlink" Target="https://mentor.ieee.org/802.11/dcn/17/11-17-1871-02-000m-january-2018-tgmd-agenda.pptx" TargetMode="External"/><Relationship Id="rId94" Type="http://schemas.openxmlformats.org/officeDocument/2006/relationships/hyperlink" Target="https://mentor.ieee.org/802.11/dcn/17/11-17-1871-04-000m-january-2018-tgmd-agenda.pptx" TargetMode="External"/><Relationship Id="rId99" Type="http://schemas.openxmlformats.org/officeDocument/2006/relationships/hyperlink" Target="https://mentor.ieee.org/802.11/dcn/17/11-17-1238-02-000m-resolution-for-obsolete-dmg-ofdm.docx" TargetMode="External"/><Relationship Id="rId101" Type="http://schemas.openxmlformats.org/officeDocument/2006/relationships/hyperlink" Target="https://mentor.ieee.org/802.11/dcn/17/11-17-1890-00-000m-comments-on-sae-state-machine.docx" TargetMode="External"/><Relationship Id="rId122" Type="http://schemas.openxmlformats.org/officeDocument/2006/relationships/hyperlink" Target="https://mentor.ieee.org/802.11/dcn/17/11-17-1089-12-000m-revmd-cc25-comment-resolutions.doc" TargetMode="External"/><Relationship Id="rId130" Type="http://schemas.openxmlformats.org/officeDocument/2006/relationships/hyperlink" Target="https://mentor.ieee.org/802.11/dcn/17/11-17-0927-14-000m-revmd-mac-comments.xls" TargetMode="External"/><Relationship Id="rId135" Type="http://schemas.openxmlformats.org/officeDocument/2006/relationships/hyperlink" Target="https://mentor.ieee.org/802.11/dcn/18/11-18-0202-03-000m-identifying-a-password.docx" TargetMode="External"/><Relationship Id="rId143" Type="http://schemas.openxmlformats.org/officeDocument/2006/relationships/hyperlink" Target="https://mentor.ieee.org/802.11/dcn/17/11-17-1871-09-000m-january-2018-tgmd-agenda.pptx" TargetMode="External"/><Relationship Id="rId148" Type="http://schemas.openxmlformats.org/officeDocument/2006/relationships/footer" Target="footer2.xm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7/11-17-1738-01-000m-setting-ccf0-for-20-40mhz-bss-bw.docx" TargetMode="External"/><Relationship Id="rId13" Type="http://schemas.openxmlformats.org/officeDocument/2006/relationships/hyperlink" Target="https://mentor.ieee.org/802.11/dcn/18/11-18-0171-00-000m-vendor-specific-request.docx" TargetMode="External"/><Relationship Id="rId18" Type="http://schemas.openxmlformats.org/officeDocument/2006/relationships/hyperlink" Target="https://mentor.ieee.org/802.11/dcn/17/11-17-1519-04-000m-resolution-cid-65-remove-pcf.docx" TargetMode="External"/><Relationship Id="rId39" Type="http://schemas.openxmlformats.org/officeDocument/2006/relationships/hyperlink" Target="https://mentor.ieee.org/802.11/dcn/17/11-17-1810-01-000m-20-2-3-phyconfig-vector-parameters.docx" TargetMode="External"/><Relationship Id="rId109" Type="http://schemas.openxmlformats.org/officeDocument/2006/relationships/hyperlink" Target="https://mentor.ieee.org/802.11/dcn/17/11-17-1811-00-000m-20-11-golay-sequences.docx" TargetMode="External"/><Relationship Id="rId34" Type="http://schemas.openxmlformats.org/officeDocument/2006/relationships/hyperlink" Target="https://mentor.ieee.org/802.11/dcn/17/11-17-0929-06-000m-revmd-editor2-comments.xlsx" TargetMode="External"/><Relationship Id="rId50" Type="http://schemas.openxmlformats.org/officeDocument/2006/relationships/hyperlink" Target="https://mentor.ieee.org/802.11/dcn/18/11-18-0227-01-000m-ft-protocol-with-fils-akms.docx" TargetMode="External"/><Relationship Id="rId55" Type="http://schemas.openxmlformats.org/officeDocument/2006/relationships/hyperlink" Target="https://mentor.ieee.org/802.11/dcn/17/11-17-1089-12-000m-revmd-cc25-comment-resolutions.doc" TargetMode="External"/><Relationship Id="rId76" Type="http://schemas.openxmlformats.org/officeDocument/2006/relationships/hyperlink" Target="https://mentor.ieee.org/802.11/dcn/18/11-18-0227-01-000m-ft-protocol-with-fils-akms.docx" TargetMode="External"/><Relationship Id="rId97" Type="http://schemas.openxmlformats.org/officeDocument/2006/relationships/hyperlink" Target="https://mentor.ieee.org/802.11/dcn/17/11-17-1137-08-000m-resolutions-for-obsolete-blockack.docx" TargetMode="External"/><Relationship Id="rId104" Type="http://schemas.openxmlformats.org/officeDocument/2006/relationships/hyperlink" Target="https://mentor.ieee.org/802.11/dcn/17/11-17-0927-13-000m-revmd-mac-comments.xls" TargetMode="External"/><Relationship Id="rId120" Type="http://schemas.openxmlformats.org/officeDocument/2006/relationships/hyperlink" Target="https://mentor.ieee.org/802.11/dcn/18/11-18-0171-01-000m-vendor-specific-request.docx" TargetMode="External"/><Relationship Id="rId125" Type="http://schemas.openxmlformats.org/officeDocument/2006/relationships/hyperlink" Target="https://mentor.ieee.org/802.11/dcn/17/11-17-1078-04-000m-resolutions-to-cids-148-and-339.doc" TargetMode="External"/><Relationship Id="rId141" Type="http://schemas.openxmlformats.org/officeDocument/2006/relationships/hyperlink" Target="https://mentor.ieee.org/802.11/dcn/17/11-17-0928-09-000m-revmd-cc25-gen-comments.xlsx" TargetMode="External"/><Relationship Id="rId146" Type="http://schemas.openxmlformats.org/officeDocument/2006/relationships/header" Target="header2.xml"/><Relationship Id="rId7" Type="http://schemas.openxmlformats.org/officeDocument/2006/relationships/hyperlink" Target="https://mentor.ieee.org/802.11/dcn/17/11-17-1871-01-000m-january-2018-tgmd-agenda.pptx" TargetMode="External"/><Relationship Id="rId71" Type="http://schemas.openxmlformats.org/officeDocument/2006/relationships/hyperlink" Target="https://mentor.ieee.org/802.11/dcn/18/11-18-0202-03-000m-identifying-a-password.docx" TargetMode="External"/><Relationship Id="rId92" Type="http://schemas.openxmlformats.org/officeDocument/2006/relationships/hyperlink" Target="https://mentor.ieee.org/802.11/dcn/18/11-18-0171-00-000m-vendor-specific-request.docx" TargetMode="External"/><Relationship Id="rId2" Type="http://schemas.openxmlformats.org/officeDocument/2006/relationships/styles" Target="styles.xml"/><Relationship Id="rId29" Type="http://schemas.openxmlformats.org/officeDocument/2006/relationships/hyperlink" Target="https://mentor.ieee.org/802.11/dcn/17/11-17-0930-12-000m-revmd-cc25-phy-plus-comments.xls" TargetMode="External"/><Relationship Id="rId24" Type="http://schemas.openxmlformats.org/officeDocument/2006/relationships/hyperlink" Target="https://mentor.ieee.org/802.11/dcn/17/11-17-1238-02-000m-resolution-for-obsolete-dmg-ofdm.docx" TargetMode="External"/><Relationship Id="rId40" Type="http://schemas.openxmlformats.org/officeDocument/2006/relationships/hyperlink" Target="https://mentor.ieee.org/802.11/dcn/17/11-17-1811-00-000m-20-11-golay-sequences.docx" TargetMode="External"/><Relationship Id="rId45" Type="http://schemas.openxmlformats.org/officeDocument/2006/relationships/hyperlink" Target="https://mentor.ieee.org/802.11/dcn/17/11-17-0928-07-000m-revmd-cc25-gen-comments.xlsx" TargetMode="External"/><Relationship Id="rId66" Type="http://schemas.openxmlformats.org/officeDocument/2006/relationships/hyperlink" Target="https://mentor.ieee.org/802.11/dcn/17/11-17-1192-19-000m-cr-esp.docx" TargetMode="External"/><Relationship Id="rId87" Type="http://schemas.openxmlformats.org/officeDocument/2006/relationships/hyperlink" Target="https://mentor.ieee.org/802.11/dcn/17/11-17-0920-07-000m-802-11revmd-editor-s-report.ppt" TargetMode="External"/><Relationship Id="rId110" Type="http://schemas.openxmlformats.org/officeDocument/2006/relationships/hyperlink" Target="https://mentor.ieee.org/802.11/dcn/17/11-17-0930-12-000m-revmd-cc25-phy-plus-comments.xls" TargetMode="External"/><Relationship Id="rId115" Type="http://schemas.openxmlformats.org/officeDocument/2006/relationships/hyperlink" Target="https://mentor.ieee.org/802.11/dcn/17/11-17-1807-03-000m-defense-against-multi-channel-mitm-attacks-via-operating-channel-validation.docx" TargetMode="External"/><Relationship Id="rId131" Type="http://schemas.openxmlformats.org/officeDocument/2006/relationships/hyperlink" Target="https://mentor.ieee.org/802.11/dcn/17/11-17-1192-18-000m-cr-esp.docx" TargetMode="External"/><Relationship Id="rId136" Type="http://schemas.openxmlformats.org/officeDocument/2006/relationships/hyperlink" Target="https://mentor.ieee.org/802.11/dcn/17/11-17-0906-04-000m-fils-fixes.docx" TargetMode="External"/><Relationship Id="rId61" Type="http://schemas.openxmlformats.org/officeDocument/2006/relationships/hyperlink" Target="https://mentor.ieee.org/802.11/dcn/18/11-18-0202-02-000m-identifying-a-password.docx" TargetMode="External"/><Relationship Id="rId82" Type="http://schemas.openxmlformats.org/officeDocument/2006/relationships/hyperlink" Target="https://mentor.ieee.org/802.11/dcn/17/11-17-0930-14-000m-revmd-cc25-phy-plus-comments.xls" TargetMode="External"/><Relationship Id="rId152" Type="http://schemas.openxmlformats.org/officeDocument/2006/relationships/theme" Target="theme/theme1.xml"/><Relationship Id="rId19" Type="http://schemas.openxmlformats.org/officeDocument/2006/relationships/hyperlink" Target="https://mentor.ieee.org/802.11/dcn/17/11-17-1519-04-000m-resolution-cid-65-remove-pcf.docx" TargetMode="External"/><Relationship Id="rId14" Type="http://schemas.openxmlformats.org/officeDocument/2006/relationships/hyperlink" Target="https://mentor.ieee.org/802.11/dcn/17/11-17-1479-02-000m-cca-sensitivity.pptx" TargetMode="External"/><Relationship Id="rId30" Type="http://schemas.openxmlformats.org/officeDocument/2006/relationships/hyperlink" Target="https://mentor.ieee.org/802.11/dcn/17/11-17-0930-12-000m-revmd-cc25-phy-plus-comments.xls" TargetMode="External"/><Relationship Id="rId35" Type="http://schemas.openxmlformats.org/officeDocument/2006/relationships/hyperlink" Target="https://mentor.ieee.org/802.11/dcn/17/11-17-0929-06-000m-revmd-editor2-comments.xlsx" TargetMode="External"/><Relationship Id="rId56" Type="http://schemas.openxmlformats.org/officeDocument/2006/relationships/hyperlink" Target="https://mentor.ieee.org/802.11/dcn/18/11-18-0237-00-000m-cid-177.docx" TargetMode="External"/><Relationship Id="rId77" Type="http://schemas.openxmlformats.org/officeDocument/2006/relationships/hyperlink" Target="https://mentor.ieee.org/802.11/dcn/17/11-17-1078-05-000m-resolutions-to-cids-148-and-339.docx" TargetMode="External"/><Relationship Id="rId100" Type="http://schemas.openxmlformats.org/officeDocument/2006/relationships/hyperlink" Target="https://mentor.ieee.org/802.11/dcn/17/11-17-1192-14-000m-cr-esp.docx" TargetMode="External"/><Relationship Id="rId105" Type="http://schemas.openxmlformats.org/officeDocument/2006/relationships/hyperlink" Target="https://mentor.ieee.org/802.11/dcn/17/11-17-0928-07-000m-revmd-cc25-gen-comments.xlsx" TargetMode="External"/><Relationship Id="rId126" Type="http://schemas.openxmlformats.org/officeDocument/2006/relationships/hyperlink" Target="https://mentor.ieee.org/802.11/dcn/18/11-18-0203-02-000m-csa-enhancement.docx" TargetMode="External"/><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mentor.ieee.org/802.11/dcn/17/11-17-1871-07-000m-january-2018-tgmd-agenda.pptx" TargetMode="External"/><Relationship Id="rId72" Type="http://schemas.openxmlformats.org/officeDocument/2006/relationships/hyperlink" Target="https://mentor.ieee.org/802.11/dcn/18/11-18-0202-03-000m-identifying-a-password.docx" TargetMode="External"/><Relationship Id="rId93" Type="http://schemas.openxmlformats.org/officeDocument/2006/relationships/hyperlink" Target="https://mentor.ieee.org/802.11/dcn/17/11-17-1479-02-000m-cca-sensitivity.pptx" TargetMode="External"/><Relationship Id="rId98" Type="http://schemas.openxmlformats.org/officeDocument/2006/relationships/hyperlink" Target="https://mentor.ieee.org/802.11/dcn/17/11-17-1137-10-000m-resolutions-for-obsolete-blockack.docx" TargetMode="External"/><Relationship Id="rId121" Type="http://schemas.openxmlformats.org/officeDocument/2006/relationships/hyperlink" Target="https://mentor.ieee.org/802.11/dcn/17/11-17-1089-11-000m-revmd-cc25-comment-resolutions.doc" TargetMode="External"/><Relationship Id="rId142" Type="http://schemas.openxmlformats.org/officeDocument/2006/relationships/hyperlink" Target="https://mentor.ieee.org/802.11/dcn/17/11-17-0930-14-000m-revmd-cc25-phy-plus-comments.xls"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29</Pages>
  <Words>12134</Words>
  <Characters>69170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doc.: IEEE 802.11-18/0003r0</vt:lpstr>
    </vt:vector>
  </TitlesOfParts>
  <Company>Qualcomm Technologies, Inc.</Company>
  <LinksUpToDate>false</LinksUpToDate>
  <CharactersWithSpaces>81142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802.11-18/0003r0</dc:title>
  <dc:subject>Minutes</dc:subject>
  <dc:creator>Jon Rosdahl</dc:creator>
  <cp:keywords>January 2018</cp:keywords>
  <dc:description/>
  <cp:lastModifiedBy>Jon Rosdahl</cp:lastModifiedBy>
  <cp:revision>2</cp:revision>
  <cp:lastPrinted>1900-01-01T07:00:00Z</cp:lastPrinted>
  <dcterms:created xsi:type="dcterms:W3CDTF">2018-02-01T05:59:00Z</dcterms:created>
  <dcterms:modified xsi:type="dcterms:W3CDTF">2018-02-01T05:59:00Z</dcterms:modified>
</cp:coreProperties>
</file>