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C8EDC" w14:textId="77777777"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2236"/>
      </w:tblGrid>
      <w:tr w:rsidR="00CA09B2" w14:paraId="3D06A72C" w14:textId="77777777" w:rsidTr="007F49BA">
        <w:trPr>
          <w:trHeight w:val="485"/>
          <w:jc w:val="center"/>
        </w:trPr>
        <w:tc>
          <w:tcPr>
            <w:tcW w:w="10165" w:type="dxa"/>
            <w:gridSpan w:val="5"/>
            <w:vAlign w:val="center"/>
          </w:tcPr>
          <w:p w14:paraId="6BE14AFC" w14:textId="319EDB12" w:rsidR="00CA09B2" w:rsidRDefault="006A0960" w:rsidP="007F49BA">
            <w:pPr>
              <w:pStyle w:val="T2"/>
              <w:ind w:left="0"/>
            </w:pPr>
            <w:r>
              <w:t>D</w:t>
            </w:r>
            <w:r w:rsidRPr="006A0960">
              <w:t>raft</w:t>
            </w:r>
            <w:r>
              <w:t xml:space="preserve"> LS </w:t>
            </w:r>
            <w:r w:rsidRPr="006A0960">
              <w:t>from</w:t>
            </w:r>
            <w:r>
              <w:t xml:space="preserve"> </w:t>
            </w:r>
            <w:r w:rsidRPr="006A0960">
              <w:t>802-11</w:t>
            </w:r>
            <w:r>
              <w:t xml:space="preserve"> </w:t>
            </w:r>
            <w:r w:rsidRPr="006A0960">
              <w:t>to</w:t>
            </w:r>
            <w:r>
              <w:t xml:space="preserve"> </w:t>
            </w:r>
            <w:r w:rsidRPr="006A0960">
              <w:t>IEEE</w:t>
            </w:r>
            <w:r>
              <w:t>/</w:t>
            </w:r>
            <w:r w:rsidRPr="006A0960">
              <w:t>IEEE</w:t>
            </w:r>
            <w:r>
              <w:t xml:space="preserve"> </w:t>
            </w:r>
            <w:r w:rsidRPr="006A0960">
              <w:t>5G</w:t>
            </w:r>
            <w:r>
              <w:t xml:space="preserve"> </w:t>
            </w:r>
            <w:r w:rsidRPr="006A0960">
              <w:t>on</w:t>
            </w:r>
            <w:r>
              <w:t xml:space="preserve"> </w:t>
            </w:r>
            <w:r w:rsidRPr="006A0960">
              <w:t>the</w:t>
            </w:r>
            <w:r>
              <w:t xml:space="preserve"> </w:t>
            </w:r>
            <w:r w:rsidRPr="006A0960">
              <w:t>IEEE</w:t>
            </w:r>
            <w:r>
              <w:t xml:space="preserve"> </w:t>
            </w:r>
            <w:r w:rsidRPr="006A0960">
              <w:t>5G</w:t>
            </w:r>
            <w:r>
              <w:t xml:space="preserve"> </w:t>
            </w:r>
            <w:r w:rsidR="006D4D8D">
              <w:t>R</w:t>
            </w:r>
            <w:r w:rsidRPr="006A0960">
              <w:t>oadmap</w:t>
            </w:r>
            <w:r>
              <w:t xml:space="preserve"> </w:t>
            </w:r>
            <w:r w:rsidR="006D4D8D">
              <w:t>WP</w:t>
            </w:r>
          </w:p>
        </w:tc>
      </w:tr>
      <w:tr w:rsidR="00CA09B2" w14:paraId="41EB0C4A" w14:textId="77777777" w:rsidTr="007F49BA">
        <w:trPr>
          <w:trHeight w:val="359"/>
          <w:jc w:val="center"/>
        </w:trPr>
        <w:tc>
          <w:tcPr>
            <w:tcW w:w="10165" w:type="dxa"/>
            <w:gridSpan w:val="5"/>
            <w:vAlign w:val="center"/>
          </w:tcPr>
          <w:p w14:paraId="4348261D" w14:textId="616094CA" w:rsidR="00CA09B2" w:rsidRDefault="00CA09B2" w:rsidP="00106024">
            <w:pPr>
              <w:pStyle w:val="T2"/>
              <w:ind w:left="0"/>
              <w:rPr>
                <w:sz w:val="20"/>
              </w:rPr>
            </w:pPr>
            <w:r>
              <w:rPr>
                <w:sz w:val="20"/>
              </w:rPr>
              <w:t>Date:</w:t>
            </w:r>
            <w:r>
              <w:rPr>
                <w:b w:val="0"/>
                <w:sz w:val="20"/>
              </w:rPr>
              <w:t xml:space="preserve">  </w:t>
            </w:r>
            <w:r w:rsidR="00AF55D0">
              <w:rPr>
                <w:b w:val="0"/>
                <w:sz w:val="20"/>
              </w:rPr>
              <w:t>201</w:t>
            </w:r>
            <w:r w:rsidR="00106024">
              <w:rPr>
                <w:b w:val="0"/>
                <w:sz w:val="20"/>
              </w:rPr>
              <w:t>7</w:t>
            </w:r>
            <w:r w:rsidR="00AF55D0">
              <w:rPr>
                <w:b w:val="0"/>
                <w:sz w:val="20"/>
              </w:rPr>
              <w:t>-</w:t>
            </w:r>
            <w:r w:rsidR="00C738A7">
              <w:rPr>
                <w:b w:val="0"/>
                <w:sz w:val="20"/>
              </w:rPr>
              <w:t>11</w:t>
            </w:r>
            <w:r w:rsidR="00AF55D0">
              <w:rPr>
                <w:b w:val="0"/>
                <w:sz w:val="20"/>
              </w:rPr>
              <w:t>-</w:t>
            </w:r>
            <w:r w:rsidR="00106024">
              <w:rPr>
                <w:b w:val="0"/>
                <w:sz w:val="20"/>
              </w:rPr>
              <w:t>1</w:t>
            </w:r>
            <w:r w:rsidR="00C738A7">
              <w:rPr>
                <w:b w:val="0"/>
                <w:sz w:val="20"/>
              </w:rPr>
              <w:t>0</w:t>
            </w:r>
          </w:p>
        </w:tc>
      </w:tr>
      <w:tr w:rsidR="00CA09B2" w14:paraId="3BFA7CDD" w14:textId="77777777" w:rsidTr="007F49BA">
        <w:trPr>
          <w:cantSplit/>
          <w:jc w:val="center"/>
        </w:trPr>
        <w:tc>
          <w:tcPr>
            <w:tcW w:w="10165"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rsidTr="007F49BA">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2236"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7F49B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2236"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rsidTr="007F49BA">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2236" w:type="dxa"/>
            <w:vAlign w:val="center"/>
          </w:tcPr>
          <w:p w14:paraId="0E5E01D5" w14:textId="77777777" w:rsidR="00CA09B2" w:rsidRDefault="00CA09B2">
            <w:pPr>
              <w:pStyle w:val="T2"/>
              <w:spacing w:after="0"/>
              <w:ind w:left="0" w:right="0"/>
              <w:rPr>
                <w:b w:val="0"/>
                <w:sz w:val="16"/>
              </w:rPr>
            </w:pPr>
          </w:p>
        </w:tc>
      </w:tr>
      <w:tr w:rsidR="00CA09B2" w14:paraId="46F98CEC" w14:textId="77777777" w:rsidTr="007F49BA">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2236"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1F12A685">
                <wp:simplePos x="0" y="0"/>
                <wp:positionH relativeFrom="column">
                  <wp:posOffset>-66675</wp:posOffset>
                </wp:positionH>
                <wp:positionV relativeFrom="paragraph">
                  <wp:posOffset>210820</wp:posOffset>
                </wp:positionV>
                <wp:extent cx="594360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223651" w:rsidRDefault="00223651" w:rsidP="00086B0D">
                            <w:pPr>
                              <w:pStyle w:val="T1"/>
                              <w:spacing w:after="120"/>
                              <w:ind w:left="360"/>
                              <w:jc w:val="left"/>
                            </w:pPr>
                            <w:r>
                              <w:t>Abstract</w:t>
                            </w:r>
                          </w:p>
                          <w:p w14:paraId="3F5976D0" w14:textId="6BFAAB95" w:rsidR="00223651" w:rsidRDefault="00223651" w:rsidP="00D84BF2">
                            <w:pPr>
                              <w:spacing w:after="120"/>
                              <w:contextualSpacing/>
                            </w:pPr>
                            <w:r w:rsidRPr="005C619A">
                              <w:t>This document contains draft text for a lia</w:t>
                            </w:r>
                            <w:r>
                              <w:t xml:space="preserve">ison statement (LS) from IEEE 802.11 to </w:t>
                            </w:r>
                            <w:r w:rsidR="006A0960">
                              <w:t>IEEE and the IEEE 5G committee on the recently published IEEE 5G</w:t>
                            </w:r>
                            <w:r w:rsidR="006D4D8D">
                              <w:t xml:space="preserve"> and Beyond Technology</w:t>
                            </w:r>
                            <w:r w:rsidR="006A0960">
                              <w:t xml:space="preserve"> Roadmap White Paper. </w:t>
                            </w:r>
                            <w:r w:rsidR="007F49BA">
                              <w:t xml:space="preserve"> </w:t>
                            </w:r>
                            <w:r w:rsidR="005C6CE6">
                              <w:t xml:space="preserve"> </w:t>
                            </w:r>
                            <w:r w:rsidR="007F49BA">
                              <w:t xml:space="preserve"> </w:t>
                            </w:r>
                            <w:r>
                              <w:t xml:space="preserve">  </w:t>
                            </w:r>
                          </w:p>
                          <w:p w14:paraId="662FECB1" w14:textId="77777777" w:rsidR="00223651" w:rsidRDefault="00223651" w:rsidP="00D84BF2">
                            <w:pPr>
                              <w:spacing w:after="120"/>
                              <w:contextualSpacing/>
                            </w:pPr>
                          </w:p>
                          <w:p w14:paraId="7332C0DB" w14:textId="77777777" w:rsidR="00223651" w:rsidRDefault="00223651" w:rsidP="00D84BF2">
                            <w:pPr>
                              <w:spacing w:after="12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14:paraId="70B087DF" w14:textId="0B3FDC5A" w:rsidR="00223651" w:rsidRDefault="00223651" w:rsidP="00086B0D">
                      <w:pPr>
                        <w:pStyle w:val="T1"/>
                        <w:spacing w:after="120"/>
                        <w:ind w:left="360"/>
                        <w:jc w:val="left"/>
                      </w:pPr>
                      <w:r>
                        <w:t>Abstract</w:t>
                      </w:r>
                    </w:p>
                    <w:p w14:paraId="3F5976D0" w14:textId="6BFAAB95" w:rsidR="00223651" w:rsidRDefault="00223651" w:rsidP="00D84BF2">
                      <w:pPr>
                        <w:spacing w:after="120"/>
                        <w:contextualSpacing/>
                      </w:pPr>
                      <w:r w:rsidRPr="005C619A">
                        <w:t>This document contains draft text for a lia</w:t>
                      </w:r>
                      <w:r>
                        <w:t xml:space="preserve">ison statement (LS) from IEEE 802.11 to </w:t>
                      </w:r>
                      <w:r w:rsidR="006A0960">
                        <w:t>IEEE and the IEEE 5G committee on the recently published IEEE 5G</w:t>
                      </w:r>
                      <w:r w:rsidR="006D4D8D">
                        <w:t xml:space="preserve"> and Beyond Technology</w:t>
                      </w:r>
                      <w:r w:rsidR="006A0960">
                        <w:t xml:space="preserve"> Roadmap White Paper. </w:t>
                      </w:r>
                      <w:r w:rsidR="007F49BA">
                        <w:t xml:space="preserve"> </w:t>
                      </w:r>
                      <w:r w:rsidR="005C6CE6">
                        <w:t xml:space="preserve"> </w:t>
                      </w:r>
                      <w:r w:rsidR="007F49BA">
                        <w:t xml:space="preserve"> </w:t>
                      </w:r>
                      <w:r>
                        <w:t xml:space="preserve">  </w:t>
                      </w:r>
                    </w:p>
                    <w:p w14:paraId="662FECB1" w14:textId="77777777" w:rsidR="00223651" w:rsidRDefault="00223651" w:rsidP="00D84BF2">
                      <w:pPr>
                        <w:spacing w:after="120"/>
                        <w:contextualSpacing/>
                      </w:pPr>
                    </w:p>
                    <w:p w14:paraId="7332C0DB" w14:textId="77777777" w:rsidR="00223651" w:rsidRDefault="00223651" w:rsidP="00D84BF2">
                      <w:pPr>
                        <w:spacing w:after="120"/>
                        <w:contextualSpacing/>
                      </w:pPr>
                    </w:p>
                  </w:txbxContent>
                </v:textbox>
              </v:shape>
            </w:pict>
          </mc:Fallback>
        </mc:AlternateContent>
      </w:r>
    </w:p>
    <w:p w14:paraId="0FD66C29" w14:textId="598871D1" w:rsidR="005C619A" w:rsidRDefault="000A5702" w:rsidP="005C619A">
      <w:r>
        <w:t xml:space="preserve">status </w:t>
      </w:r>
      <w:r w:rsidR="00CA09B2">
        <w:br w:type="page"/>
      </w:r>
      <w:r w:rsidR="005C619A">
        <w:lastRenderedPageBreak/>
        <w:t xml:space="preserve"> </w:t>
      </w:r>
    </w:p>
    <w:p w14:paraId="7392A77B" w14:textId="4D02A128" w:rsidR="00C738A7" w:rsidRDefault="00553E05" w:rsidP="006D4D8D">
      <w:pPr>
        <w:rPr>
          <w:lang w:val="en-US"/>
        </w:rPr>
      </w:pPr>
      <w:r>
        <w:rPr>
          <w:lang w:val="en-US"/>
        </w:rPr>
        <w:t>To:</w:t>
      </w:r>
      <w:r>
        <w:rPr>
          <w:lang w:val="en-US"/>
        </w:rPr>
        <w:tab/>
      </w:r>
      <w:r w:rsidR="006D4D8D">
        <w:rPr>
          <w:lang w:val="en-US"/>
        </w:rPr>
        <w:t>IEEE,</w:t>
      </w:r>
      <w:r w:rsidR="008F0697">
        <w:rPr>
          <w:lang w:val="en-US"/>
        </w:rPr>
        <w:t xml:space="preserve"> IEEE 5G Initiative, </w:t>
      </w:r>
      <w:r w:rsidR="006D4D8D">
        <w:rPr>
          <w:lang w:val="en-US"/>
        </w:rPr>
        <w:t xml:space="preserve">IEEE </w:t>
      </w:r>
      <w:r w:rsidR="009F669B">
        <w:rPr>
          <w:lang w:val="en-US"/>
        </w:rPr>
        <w:t>5G and Beyond Roadmap Project</w:t>
      </w:r>
    </w:p>
    <w:p w14:paraId="78ED50B9" w14:textId="51E7C601" w:rsidR="00F3632C" w:rsidRPr="00F3632C" w:rsidRDefault="00F3632C" w:rsidP="006D4D8D">
      <w:pPr>
        <w:rPr>
          <w:lang w:val="en-US"/>
        </w:rPr>
      </w:pPr>
      <w:r>
        <w:rPr>
          <w:lang w:val="en-US"/>
        </w:rPr>
        <w:tab/>
      </w:r>
      <w:r w:rsidRPr="00F3632C">
        <w:rPr>
          <w:lang w:val="en-US"/>
        </w:rPr>
        <w:t>Karen Bartleson</w:t>
      </w:r>
      <w:r w:rsidRPr="00F3632C">
        <w:rPr>
          <w:lang w:val="en-US"/>
        </w:rPr>
        <w:t xml:space="preserve"> - IEEE President and CEO</w:t>
      </w:r>
    </w:p>
    <w:p w14:paraId="43A3E9A2" w14:textId="6D3CE458" w:rsidR="00F3632C" w:rsidRDefault="00F3632C" w:rsidP="006D4D8D">
      <w:pPr>
        <w:rPr>
          <w:lang w:val="en-US"/>
        </w:rPr>
      </w:pPr>
      <w:r w:rsidRPr="00F3632C">
        <w:rPr>
          <w:lang w:val="en-US"/>
        </w:rPr>
        <w:tab/>
      </w:r>
      <w:r w:rsidRPr="00F3632C">
        <w:rPr>
          <w:lang w:val="en-US"/>
        </w:rPr>
        <w:t>Marina Ruggieri</w:t>
      </w:r>
      <w:r w:rsidRPr="00F3632C">
        <w:rPr>
          <w:lang w:val="en-US"/>
        </w:rPr>
        <w:t xml:space="preserve"> - IEEE </w:t>
      </w:r>
      <w:r w:rsidRPr="00F3632C">
        <w:rPr>
          <w:lang w:val="en-US"/>
        </w:rPr>
        <w:t xml:space="preserve">Director &amp; Vice </w:t>
      </w:r>
      <w:r w:rsidRPr="00F3632C">
        <w:rPr>
          <w:lang w:val="en-US"/>
        </w:rPr>
        <w:t>President, Technical Activities</w:t>
      </w:r>
    </w:p>
    <w:p w14:paraId="1B6E7D80" w14:textId="5F8C8F5A" w:rsidR="00DF4016" w:rsidRDefault="00DF4016" w:rsidP="006D4D8D">
      <w:pPr>
        <w:rPr>
          <w:lang w:val="en-US"/>
        </w:rPr>
      </w:pPr>
      <w:r>
        <w:rPr>
          <w:lang w:val="en-US"/>
        </w:rPr>
        <w:tab/>
      </w:r>
      <w:hyperlink r:id="rId8" w:history="1">
        <w:r w:rsidR="008F0697">
          <w:rPr>
            <w:rStyle w:val="Hyperlink"/>
            <w:lang w:val="en-US"/>
          </w:rPr>
          <w:t>Gerhard Fettweis</w:t>
        </w:r>
      </w:hyperlink>
      <w:r w:rsidR="008F0697">
        <w:rPr>
          <w:lang w:val="en-US"/>
        </w:rPr>
        <w:t xml:space="preserve"> </w:t>
      </w:r>
      <w:r w:rsidR="008F0697" w:rsidRPr="008F0697">
        <w:rPr>
          <w:lang w:val="en-US"/>
        </w:rPr>
        <w:t>- IEEE 5G Initiative Steering</w:t>
      </w:r>
      <w:r w:rsidR="008F0697">
        <w:rPr>
          <w:lang w:val="en-US"/>
        </w:rPr>
        <w:t xml:space="preserve"> Committee Co-Chair</w:t>
      </w:r>
    </w:p>
    <w:p w14:paraId="6CA44611" w14:textId="12FF9666" w:rsidR="008F0697" w:rsidRDefault="008F0697" w:rsidP="006D4D8D">
      <w:pPr>
        <w:rPr>
          <w:lang w:val="en-US"/>
        </w:rPr>
      </w:pPr>
      <w:r>
        <w:rPr>
          <w:lang w:val="en-US"/>
        </w:rPr>
        <w:tab/>
      </w:r>
      <w:hyperlink r:id="rId9" w:history="1">
        <w:r>
          <w:rPr>
            <w:rStyle w:val="Hyperlink"/>
            <w:lang w:val="en-US"/>
          </w:rPr>
          <w:t>Timothy Lee</w:t>
        </w:r>
      </w:hyperlink>
      <w:r>
        <w:rPr>
          <w:lang w:val="en-US"/>
        </w:rPr>
        <w:t xml:space="preserve">  </w:t>
      </w:r>
      <w:r w:rsidRPr="008F0697">
        <w:rPr>
          <w:lang w:val="en-US"/>
        </w:rPr>
        <w:t>- IEEE 5G Initiative Steering</w:t>
      </w:r>
      <w:r>
        <w:rPr>
          <w:lang w:val="en-US"/>
        </w:rPr>
        <w:t xml:space="preserve"> Committee Co-Chair</w:t>
      </w:r>
    </w:p>
    <w:p w14:paraId="7239926E" w14:textId="7D09141F" w:rsidR="008F0697" w:rsidRDefault="008F0697" w:rsidP="006D4D8D">
      <w:pPr>
        <w:rPr>
          <w:lang w:val="en-US"/>
        </w:rPr>
      </w:pPr>
      <w:r>
        <w:rPr>
          <w:lang w:val="en-US"/>
        </w:rPr>
        <w:tab/>
      </w:r>
      <w:hyperlink r:id="rId10" w:history="1">
        <w:r>
          <w:rPr>
            <w:rStyle w:val="Hyperlink"/>
            <w:rFonts w:ascii="Helvetica" w:hAnsi="Helvetica"/>
            <w:sz w:val="21"/>
            <w:szCs w:val="21"/>
          </w:rPr>
          <w:t>Harold Tepper</w:t>
        </w:r>
      </w:hyperlink>
      <w:r>
        <w:rPr>
          <w:rFonts w:ascii="Helvetica" w:hAnsi="Helvetica"/>
          <w:color w:val="333333"/>
          <w:sz w:val="21"/>
          <w:szCs w:val="21"/>
        </w:rPr>
        <w:t xml:space="preserve"> – IEEE Future Directions Program Manager</w:t>
      </w:r>
    </w:p>
    <w:p w14:paraId="55CEBD06" w14:textId="77777777" w:rsidR="008F0697" w:rsidRDefault="008F0697" w:rsidP="008F0697">
      <w:pPr>
        <w:rPr>
          <w:lang w:val="en-US"/>
        </w:rPr>
      </w:pPr>
      <w:r>
        <w:rPr>
          <w:lang w:val="en-US"/>
        </w:rPr>
        <w:tab/>
      </w:r>
      <w:hyperlink r:id="rId11" w:history="1">
        <w:r w:rsidRPr="008F0697">
          <w:rPr>
            <w:rStyle w:val="Hyperlink"/>
            <w:lang w:val="en-US"/>
          </w:rPr>
          <w:t>Micha Dohler</w:t>
        </w:r>
      </w:hyperlink>
      <w:r>
        <w:rPr>
          <w:lang w:val="en-US"/>
        </w:rPr>
        <w:t xml:space="preserve"> – IEEE 5G and Beyond Roadmap Project Co-Chair</w:t>
      </w:r>
    </w:p>
    <w:p w14:paraId="77366BF0" w14:textId="77777777" w:rsidR="008F0697" w:rsidRDefault="008F0697" w:rsidP="008F0697">
      <w:pPr>
        <w:rPr>
          <w:lang w:val="en-US"/>
        </w:rPr>
      </w:pPr>
      <w:r>
        <w:rPr>
          <w:lang w:val="en-US"/>
        </w:rPr>
        <w:tab/>
      </w:r>
      <w:hyperlink r:id="rId12" w:history="1">
        <w:r w:rsidRPr="008F0697">
          <w:rPr>
            <w:rStyle w:val="Hyperlink"/>
            <w:lang w:val="en-US"/>
          </w:rPr>
          <w:t>Chi-Ming Chen</w:t>
        </w:r>
      </w:hyperlink>
      <w:r>
        <w:rPr>
          <w:lang w:val="en-US"/>
        </w:rPr>
        <w:t xml:space="preserve"> – IEEE 5G and Beyond Roadmap Project Co-Chair</w:t>
      </w:r>
    </w:p>
    <w:p w14:paraId="7DD7D171" w14:textId="77777777" w:rsidR="008F0697" w:rsidRDefault="008F0697" w:rsidP="008F0697">
      <w:pPr>
        <w:rPr>
          <w:lang w:val="en-US"/>
        </w:rPr>
      </w:pPr>
      <w:r>
        <w:rPr>
          <w:lang w:val="en-US"/>
        </w:rPr>
        <w:tab/>
      </w:r>
      <w:hyperlink r:id="rId13" w:history="1">
        <w:r w:rsidRPr="008F0697">
          <w:rPr>
            <w:rStyle w:val="Hyperlink"/>
            <w:lang w:val="en-US"/>
          </w:rPr>
          <w:t>Rose Q. Hu</w:t>
        </w:r>
      </w:hyperlink>
      <w:r>
        <w:rPr>
          <w:lang w:val="en-US"/>
        </w:rPr>
        <w:t xml:space="preserve"> - IEEE 5G and Beyond Roadmap Project Co-Chair</w:t>
      </w:r>
    </w:p>
    <w:p w14:paraId="60D9B675" w14:textId="77777777" w:rsidR="008F0697" w:rsidRDefault="008F0697" w:rsidP="006D4D8D">
      <w:pPr>
        <w:rPr>
          <w:lang w:val="en-US"/>
        </w:rPr>
      </w:pPr>
    </w:p>
    <w:p w14:paraId="6B3549C7" w14:textId="7FC9F377" w:rsidR="008F0697" w:rsidRPr="00C738A7" w:rsidRDefault="008F0697" w:rsidP="006D4D8D">
      <w:pPr>
        <w:rPr>
          <w:lang w:val="en-US"/>
        </w:rPr>
      </w:pPr>
      <w:r>
        <w:rPr>
          <w:lang w:val="en-US"/>
        </w:rPr>
        <w:tab/>
      </w:r>
    </w:p>
    <w:p w14:paraId="4F0A2B9F" w14:textId="69AD5688"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8F1270">
        <w:t xml:space="preserve">, </w:t>
      </w:r>
      <w:r w:rsidR="00CE3380">
        <w:t xml:space="preserve">IEEE </w:t>
      </w:r>
      <w:r w:rsidR="008F1270">
        <w:t>802.1</w:t>
      </w:r>
      <w:r w:rsidR="00CE3380">
        <w:t xml:space="preserve"> WG</w:t>
      </w:r>
      <w:r w:rsidR="005A2B3D">
        <w:t>, IEEE 802.3 WG</w:t>
      </w:r>
      <w:r w:rsidR="002E3828">
        <w:t>, IEEE 802.24 WG</w:t>
      </w:r>
    </w:p>
    <w:p w14:paraId="14268076" w14:textId="77777777" w:rsidR="009F669B" w:rsidRDefault="00553E05" w:rsidP="00553E05">
      <w:pPr>
        <w:tabs>
          <w:tab w:val="left" w:pos="810"/>
        </w:tabs>
        <w:spacing w:before="100" w:beforeAutospacing="1" w:after="100" w:afterAutospacing="1"/>
        <w:rPr>
          <w:lang w:val="en-US"/>
        </w:rPr>
      </w:pPr>
      <w:r>
        <w:rPr>
          <w:lang w:val="en-US"/>
        </w:rPr>
        <w:t>Subject:</w:t>
      </w:r>
      <w:r>
        <w:rPr>
          <w:lang w:val="en-US"/>
        </w:rPr>
        <w:tab/>
        <w:t xml:space="preserve">IEEE 802.11 Working Group Liaison </w:t>
      </w:r>
      <w:r w:rsidR="000A5702">
        <w:rPr>
          <w:lang w:val="en-US"/>
        </w:rPr>
        <w:t xml:space="preserve">Statement </w:t>
      </w:r>
      <w:r w:rsidR="009F669B">
        <w:t>to IEEE and the IEEE 5G committee on the recently published IEEE 5G and Beyond T</w:t>
      </w:r>
      <w:bookmarkStart w:id="0" w:name="_GoBack"/>
      <w:bookmarkEnd w:id="0"/>
      <w:r w:rsidR="009F669B">
        <w:t>echnology Roadmap White Paper</w:t>
      </w:r>
      <w:r w:rsidR="009F669B">
        <w:rPr>
          <w:lang w:val="en-US"/>
        </w:rPr>
        <w:t xml:space="preserve"> </w:t>
      </w:r>
    </w:p>
    <w:p w14:paraId="10B12CAB" w14:textId="028A713A" w:rsidR="00553E05" w:rsidRDefault="00553E05" w:rsidP="00553E05">
      <w:pPr>
        <w:tabs>
          <w:tab w:val="left" w:pos="810"/>
        </w:tabs>
        <w:spacing w:before="100" w:beforeAutospacing="1" w:after="100" w:afterAutospacing="1"/>
        <w:rPr>
          <w:lang w:val="en-US"/>
        </w:rPr>
      </w:pPr>
      <w:r>
        <w:rPr>
          <w:lang w:val="en-US"/>
        </w:rPr>
        <w:t>Date: 201</w:t>
      </w:r>
      <w:r w:rsidR="00344C2D">
        <w:rPr>
          <w:lang w:val="en-US"/>
        </w:rPr>
        <w:t>7</w:t>
      </w:r>
      <w:r>
        <w:rPr>
          <w:lang w:val="en-US"/>
        </w:rPr>
        <w:t>-</w:t>
      </w:r>
      <w:r w:rsidR="00C738A7">
        <w:rPr>
          <w:lang w:val="en-US"/>
        </w:rPr>
        <w:t>11</w:t>
      </w:r>
      <w:r>
        <w:rPr>
          <w:lang w:val="en-US"/>
        </w:rPr>
        <w:t>-</w:t>
      </w:r>
      <w:r w:rsidR="00344C2D">
        <w:rPr>
          <w:lang w:val="en-US"/>
        </w:rPr>
        <w:t>1</w:t>
      </w:r>
      <w:r w:rsidR="000E27B7">
        <w:rPr>
          <w:lang w:val="en-US"/>
        </w:rPr>
        <w:t>0</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26CB83D6" w14:textId="2B75171D" w:rsidR="00F3632C" w:rsidRDefault="00553E05" w:rsidP="009F669B">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9F669B">
        <w:rPr>
          <w:lang w:val="en-US"/>
        </w:rPr>
        <w:t xml:space="preserve">would like to share its </w:t>
      </w:r>
      <w:r w:rsidR="00563038">
        <w:rPr>
          <w:lang w:val="en-US"/>
        </w:rPr>
        <w:t>concerns</w:t>
      </w:r>
      <w:r w:rsidR="009F669B">
        <w:rPr>
          <w:lang w:val="en-US"/>
        </w:rPr>
        <w:t xml:space="preserve"> and objection to the recently published IEEE 5G and Beyond Technology Roadmap White Paper [1].</w:t>
      </w:r>
      <w:r w:rsidR="00F3632C">
        <w:rPr>
          <w:lang w:val="en-US"/>
        </w:rPr>
        <w:t xml:space="preserve">  </w:t>
      </w:r>
    </w:p>
    <w:p w14:paraId="789357DD" w14:textId="10A4737B" w:rsidR="00C82A9D" w:rsidRDefault="00F3632C" w:rsidP="00C82A9D">
      <w:pPr>
        <w:autoSpaceDE w:val="0"/>
        <w:autoSpaceDN w:val="0"/>
        <w:adjustRightInd w:val="0"/>
        <w:rPr>
          <w:lang w:val="en-US"/>
        </w:rPr>
      </w:pPr>
      <w:r>
        <w:rPr>
          <w:lang w:val="en-US"/>
        </w:rPr>
        <w:t>The IEEE 802.11 WG had the understanding that the activities of the IEEE 5G Committee and its IEEE 5G and Beyond Roadmap Project Committee would g</w:t>
      </w:r>
      <w:r w:rsidR="007317EE">
        <w:rPr>
          <w:lang w:val="en-US"/>
        </w:rPr>
        <w:t>enerate a white paper that would consider all stakeholders and be SD</w:t>
      </w:r>
      <w:r w:rsidR="00BD6CE4">
        <w:rPr>
          <w:lang w:val="en-US"/>
        </w:rPr>
        <w:t>O</w:t>
      </w:r>
      <w:r w:rsidR="007317EE">
        <w:rPr>
          <w:lang w:val="en-US"/>
        </w:rPr>
        <w:t xml:space="preserve"> neutral.  In the IEEE 802.11 WG’s opinion the published white paper does not meet these basic and essential goals.  The publis</w:t>
      </w:r>
      <w:r w:rsidR="00BD6CE4">
        <w:rPr>
          <w:lang w:val="en-US"/>
        </w:rPr>
        <w:t>hed white paper does not</w:t>
      </w:r>
      <w:r w:rsidR="007317EE">
        <w:rPr>
          <w:lang w:val="en-US"/>
        </w:rPr>
        <w:t xml:space="preserve"> </w:t>
      </w:r>
      <w:r w:rsidR="00563038">
        <w:rPr>
          <w:lang w:val="en-US"/>
        </w:rPr>
        <w:t>adequately</w:t>
      </w:r>
      <w:r w:rsidR="007317EE">
        <w:rPr>
          <w:lang w:val="en-US"/>
        </w:rPr>
        <w:t xml:space="preserve"> represent 802.11 based technology,</w:t>
      </w:r>
      <w:r w:rsidR="00BD6CE4">
        <w:rPr>
          <w:lang w:val="en-US"/>
        </w:rPr>
        <w:t xml:space="preserve"> its planned roll in 5G networks,</w:t>
      </w:r>
      <w:r w:rsidR="007317EE">
        <w:rPr>
          <w:lang w:val="en-US"/>
        </w:rPr>
        <w:t xml:space="preserve"> nor its essential </w:t>
      </w:r>
      <w:r w:rsidR="00563038">
        <w:rPr>
          <w:lang w:val="en-US"/>
        </w:rPr>
        <w:t>role</w:t>
      </w:r>
      <w:r w:rsidR="007317EE">
        <w:rPr>
          <w:lang w:val="en-US"/>
        </w:rPr>
        <w:t xml:space="preserve"> in current and future networks.  The roll of 802.11 based technologies is well </w:t>
      </w:r>
      <w:r w:rsidR="00563038">
        <w:rPr>
          <w:lang w:val="en-US"/>
        </w:rPr>
        <w:t>illustrated</w:t>
      </w:r>
      <w:r w:rsidR="007317EE">
        <w:rPr>
          <w:lang w:val="en-US"/>
        </w:rPr>
        <w:t xml:space="preserve"> in the recently publish NGMN “5G End-to-End Architecture Framework”</w:t>
      </w:r>
      <w:r w:rsidR="003A304A">
        <w:rPr>
          <w:lang w:val="en-US"/>
        </w:rPr>
        <w:t xml:space="preserve"> </w:t>
      </w:r>
      <w:r w:rsidR="00BD6CE4">
        <w:rPr>
          <w:lang w:val="en-US"/>
        </w:rPr>
        <w:t xml:space="preserve">white paper, </w:t>
      </w:r>
      <w:r w:rsidR="003A304A">
        <w:rPr>
          <w:lang w:val="en-US"/>
        </w:rPr>
        <w:t xml:space="preserve">where it is stated that: </w:t>
      </w:r>
      <w:r w:rsidR="003A304A" w:rsidRPr="003A304A">
        <w:rPr>
          <w:i/>
          <w:lang w:val="en-US"/>
        </w:rPr>
        <w:t>“Among non-3GPP access technologies to be supported by 5G RAN is the 802.11 family, including current 802.11 releases (e. g. 802.11 ac and 802.11 ad) along with future releases (e. g. 802.11ax and 802.11ay). The 5G system shall provide provisions that ensure seamless access point integration, user access and mobility/flow management for Wi-Fi access technologies.”</w:t>
      </w:r>
      <w:r w:rsidR="003A304A" w:rsidRPr="003A304A">
        <w:rPr>
          <w:lang w:val="en-US"/>
        </w:rPr>
        <w:t xml:space="preserve"> </w:t>
      </w:r>
      <w:r w:rsidR="007317EE">
        <w:rPr>
          <w:lang w:val="en-US"/>
        </w:rPr>
        <w:t xml:space="preserve"> </w:t>
      </w:r>
    </w:p>
    <w:p w14:paraId="24D52957" w14:textId="77777777" w:rsidR="00C82A9D" w:rsidRDefault="00C82A9D" w:rsidP="00C82A9D">
      <w:pPr>
        <w:autoSpaceDE w:val="0"/>
        <w:autoSpaceDN w:val="0"/>
        <w:adjustRightInd w:val="0"/>
        <w:rPr>
          <w:lang w:val="en-US"/>
        </w:rPr>
      </w:pPr>
    </w:p>
    <w:p w14:paraId="45564024" w14:textId="18F52F65" w:rsidR="001C5551" w:rsidRDefault="003A304A" w:rsidP="00C82A9D">
      <w:pPr>
        <w:autoSpaceDE w:val="0"/>
        <w:autoSpaceDN w:val="0"/>
        <w:adjustRightInd w:val="0"/>
        <w:rPr>
          <w:szCs w:val="22"/>
          <w:lang w:val="en-US"/>
        </w:rPr>
      </w:pPr>
      <w:r>
        <w:rPr>
          <w:lang w:val="en-US"/>
        </w:rPr>
        <w:t xml:space="preserve">We find this in sharp contrast to the </w:t>
      </w:r>
      <w:r w:rsidR="00BD6CE4">
        <w:rPr>
          <w:lang w:val="en-US"/>
        </w:rPr>
        <w:t xml:space="preserve">IEEE 5G and Beyond Technology Roadmap </w:t>
      </w:r>
      <w:r>
        <w:rPr>
          <w:lang w:val="en-US"/>
        </w:rPr>
        <w:t xml:space="preserve">White Paper which only mentions 802.11 in the </w:t>
      </w:r>
      <w:r w:rsidR="00563038">
        <w:rPr>
          <w:lang w:val="en-US"/>
        </w:rPr>
        <w:t>context</w:t>
      </w:r>
      <w:r>
        <w:rPr>
          <w:lang w:val="en-US"/>
        </w:rPr>
        <w:t xml:space="preserve"> of a link controlled by 3GPP: </w:t>
      </w:r>
      <w:r w:rsidRPr="00C82A9D">
        <w:rPr>
          <w:i/>
          <w:szCs w:val="22"/>
          <w:lang w:val="en-US"/>
        </w:rPr>
        <w:t>“</w:t>
      </w:r>
      <w:r w:rsidRPr="00C82A9D">
        <w:rPr>
          <w:rFonts w:ascii="TimesNewRomanPSMT" w:hAnsi="TimesNewRomanPSMT" w:cs="TimesNewRomanPSMT"/>
          <w:i/>
          <w:szCs w:val="22"/>
          <w:lang w:val="en-US"/>
        </w:rPr>
        <w:t>Notably, one needs to research the architectural</w:t>
      </w:r>
      <w:r w:rsidR="00C82A9D" w:rsidRPr="00C82A9D">
        <w:rPr>
          <w:rFonts w:ascii="TimesNewRomanPSMT" w:hAnsi="TimesNewRomanPSMT" w:cs="TimesNewRomanPSMT"/>
          <w:i/>
          <w:szCs w:val="22"/>
          <w:lang w:val="en-US"/>
        </w:rPr>
        <w:t xml:space="preserve"> </w:t>
      </w:r>
      <w:r w:rsidRPr="00C82A9D">
        <w:rPr>
          <w:rFonts w:ascii="TimesNewRomanPSMT" w:hAnsi="TimesNewRomanPSMT" w:cs="TimesNewRomanPSMT"/>
          <w:i/>
          <w:szCs w:val="22"/>
          <w:lang w:val="en-US"/>
        </w:rPr>
        <w:t>and protocol approach to have 3GPP act as a control channel/system for all wireless systems available</w:t>
      </w:r>
      <w:r w:rsidR="00C82A9D" w:rsidRPr="00C82A9D">
        <w:rPr>
          <w:rFonts w:ascii="TimesNewRomanPSMT" w:hAnsi="TimesNewRomanPSMT" w:cs="TimesNewRomanPSMT"/>
          <w:i/>
          <w:szCs w:val="22"/>
          <w:lang w:val="en-US"/>
        </w:rPr>
        <w:t xml:space="preserve"> </w:t>
      </w:r>
      <w:r w:rsidRPr="00C82A9D">
        <w:rPr>
          <w:rFonts w:ascii="TimesNewRomanPSMT" w:hAnsi="TimesNewRomanPSMT" w:cs="TimesNewRomanPSMT"/>
          <w:i/>
          <w:szCs w:val="22"/>
          <w:lang w:val="en-US"/>
        </w:rPr>
        <w:t>globally. Going well beyond today’s licensed assisted access (LAA), cellular would be responsible to</w:t>
      </w:r>
      <w:r w:rsidR="00C82A9D" w:rsidRPr="00C82A9D">
        <w:rPr>
          <w:rFonts w:ascii="TimesNewRomanPSMT" w:hAnsi="TimesNewRomanPSMT" w:cs="TimesNewRomanPSMT"/>
          <w:i/>
          <w:szCs w:val="22"/>
          <w:lang w:val="en-US"/>
        </w:rPr>
        <w:t xml:space="preserve"> </w:t>
      </w:r>
      <w:r w:rsidRPr="00C82A9D">
        <w:rPr>
          <w:rFonts w:ascii="TimesNewRomanPSMT" w:hAnsi="TimesNewRomanPSMT" w:cs="TimesNewRomanPSMT"/>
          <w:i/>
          <w:szCs w:val="22"/>
          <w:lang w:val="en-US"/>
        </w:rPr>
        <w:t>coordinate various IEEE 802.11™ “Wi-Fi®” and other systems to ensure best possible link performance</w:t>
      </w:r>
      <w:r w:rsidR="00C82A9D" w:rsidRPr="00C82A9D">
        <w:rPr>
          <w:rFonts w:ascii="TimesNewRomanPSMT" w:hAnsi="TimesNewRomanPSMT" w:cs="TimesNewRomanPSMT"/>
          <w:i/>
          <w:szCs w:val="22"/>
          <w:lang w:val="en-US"/>
        </w:rPr>
        <w:t xml:space="preserve"> </w:t>
      </w:r>
      <w:r w:rsidRPr="00C82A9D">
        <w:rPr>
          <w:rFonts w:ascii="TimesNewRomanPSMT" w:hAnsi="TimesNewRomanPSMT" w:cs="TimesNewRomanPSMT"/>
          <w:i/>
          <w:szCs w:val="22"/>
          <w:lang w:val="en-US"/>
        </w:rPr>
        <w:t>while offering mobility/roaming, as well as billing.</w:t>
      </w:r>
      <w:r w:rsidR="00C82A9D" w:rsidRPr="00C82A9D">
        <w:rPr>
          <w:i/>
          <w:szCs w:val="22"/>
          <w:lang w:val="en-US"/>
        </w:rPr>
        <w:t>”</w:t>
      </w:r>
      <w:r w:rsidRPr="00C82A9D">
        <w:rPr>
          <w:szCs w:val="22"/>
          <w:lang w:val="en-US"/>
        </w:rPr>
        <w:t xml:space="preserve"> </w:t>
      </w:r>
    </w:p>
    <w:p w14:paraId="36A8C3D7" w14:textId="6088ACA8" w:rsidR="00BD6CE4" w:rsidRDefault="00BD6CE4" w:rsidP="00C82A9D">
      <w:pPr>
        <w:autoSpaceDE w:val="0"/>
        <w:autoSpaceDN w:val="0"/>
        <w:adjustRightInd w:val="0"/>
        <w:rPr>
          <w:szCs w:val="22"/>
          <w:lang w:val="en-US"/>
        </w:rPr>
      </w:pPr>
    </w:p>
    <w:p w14:paraId="7654923A" w14:textId="09DD05B4" w:rsidR="00BD6CE4" w:rsidRDefault="00BD6CE4" w:rsidP="00C82A9D">
      <w:pPr>
        <w:autoSpaceDE w:val="0"/>
        <w:autoSpaceDN w:val="0"/>
        <w:adjustRightInd w:val="0"/>
        <w:rPr>
          <w:lang w:val="en-US"/>
        </w:rPr>
      </w:pPr>
      <w:r>
        <w:rPr>
          <w:szCs w:val="22"/>
          <w:lang w:val="en-US"/>
        </w:rPr>
        <w:t xml:space="preserve">The IEEE 802.11 WG requests the </w:t>
      </w:r>
      <w:r w:rsidR="00563038">
        <w:rPr>
          <w:szCs w:val="22"/>
          <w:lang w:val="en-US"/>
        </w:rPr>
        <w:t>opportunity</w:t>
      </w:r>
      <w:r>
        <w:rPr>
          <w:szCs w:val="22"/>
          <w:lang w:val="en-US"/>
        </w:rPr>
        <w:t xml:space="preserve"> to update the IEEE 5G and Beyond Technology Roadmap White Paper to include 802.11 network and wireless technologies that are essential to 5G and Beyond.  </w:t>
      </w:r>
    </w:p>
    <w:p w14:paraId="7374E91D" w14:textId="5EE1B612" w:rsidR="009F669B" w:rsidRPr="001C5551" w:rsidRDefault="009F669B" w:rsidP="009F669B">
      <w:pPr>
        <w:tabs>
          <w:tab w:val="left" w:pos="810"/>
        </w:tabs>
        <w:spacing w:before="100" w:beforeAutospacing="1" w:after="100" w:afterAutospacing="1"/>
        <w:rPr>
          <w:lang w:val="en-US"/>
        </w:rPr>
      </w:pPr>
    </w:p>
    <w:p w14:paraId="774F266D" w14:textId="0B9ABAA8"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32820AAA" w14:textId="70D4E6C7" w:rsidR="00921992" w:rsidRDefault="00921992" w:rsidP="00921992">
      <w:pPr>
        <w:tabs>
          <w:tab w:val="left" w:pos="810"/>
        </w:tabs>
        <w:spacing w:before="100" w:beforeAutospacing="1" w:after="100" w:afterAutospacing="1"/>
        <w:rPr>
          <w:lang w:val="en-US"/>
        </w:rPr>
      </w:pPr>
      <w:r>
        <w:rPr>
          <w:lang w:val="en-US"/>
        </w:rPr>
        <w:t xml:space="preserve">802 </w:t>
      </w:r>
      <w:r w:rsidR="00675F25">
        <w:rPr>
          <w:lang w:val="en-US"/>
        </w:rPr>
        <w:t>Interim – 14-19 January 2018 in Irvine, California, USA</w:t>
      </w:r>
      <w:r w:rsidR="00344C2D">
        <w:rPr>
          <w:lang w:val="en-US"/>
        </w:rPr>
        <w:t xml:space="preserve"> </w:t>
      </w:r>
    </w:p>
    <w:p w14:paraId="3932C42B" w14:textId="77777777" w:rsidR="00675F25" w:rsidRDefault="00921992" w:rsidP="00675F25">
      <w:pPr>
        <w:tabs>
          <w:tab w:val="left" w:pos="810"/>
        </w:tabs>
        <w:spacing w:before="100" w:beforeAutospacing="1" w:after="100" w:afterAutospacing="1"/>
        <w:rPr>
          <w:lang w:val="en-US"/>
        </w:rPr>
      </w:pPr>
      <w:r>
        <w:rPr>
          <w:lang w:val="en-US"/>
        </w:rPr>
        <w:t xml:space="preserve">802 </w:t>
      </w:r>
      <w:r w:rsidR="00675F25">
        <w:rPr>
          <w:lang w:val="en-US"/>
        </w:rPr>
        <w:t>Plenary – 4-9 March 2018 in Rosemont, Illinois, USA</w:t>
      </w:r>
    </w:p>
    <w:p w14:paraId="6F7537B7" w14:textId="77777777" w:rsidR="00675F25" w:rsidRDefault="00675F25" w:rsidP="00675F25">
      <w:pPr>
        <w:tabs>
          <w:tab w:val="left" w:pos="810"/>
        </w:tabs>
        <w:spacing w:before="100" w:beforeAutospacing="1" w:after="100" w:afterAutospacing="1"/>
        <w:rPr>
          <w:lang w:val="en-US"/>
        </w:rPr>
      </w:pPr>
    </w:p>
    <w:p w14:paraId="35C3625D" w14:textId="053C2572" w:rsidR="006213A4" w:rsidRDefault="006213A4" w:rsidP="00675F25">
      <w:pPr>
        <w:tabs>
          <w:tab w:val="left" w:pos="810"/>
        </w:tabs>
        <w:spacing w:before="100" w:beforeAutospacing="1" w:after="100" w:afterAutospacing="1"/>
        <w:rPr>
          <w:lang w:val="en-US"/>
        </w:rPr>
      </w:pPr>
      <w:r>
        <w:rPr>
          <w:lang w:val="en-US"/>
        </w:rPr>
        <w:lastRenderedPageBreak/>
        <w:t>Sincerely,</w:t>
      </w:r>
    </w:p>
    <w:p w14:paraId="23A164E6" w14:textId="5093CD0F" w:rsidR="00EB7EF0" w:rsidRDefault="006213A4" w:rsidP="006213A4">
      <w:pPr>
        <w:spacing w:before="100" w:beforeAutospacing="1" w:after="100" w:afterAutospacing="1"/>
        <w:rPr>
          <w:lang w:val="en-US"/>
        </w:rPr>
      </w:pPr>
      <w:r>
        <w:rPr>
          <w:lang w:val="en-US"/>
        </w:rPr>
        <w:t>Adrian Stephens</w:t>
      </w:r>
      <w:r>
        <w:rPr>
          <w:lang w:val="en-US"/>
        </w:rPr>
        <w:br/>
        <w:t>IEEE 802.11 Working Group Chair</w:t>
      </w:r>
    </w:p>
    <w:p w14:paraId="512E9F7A" w14:textId="77777777" w:rsidR="00EB7EF0" w:rsidRDefault="00EB7EF0">
      <w:pPr>
        <w:rPr>
          <w:lang w:val="en-US"/>
        </w:rPr>
      </w:pPr>
      <w:r>
        <w:rPr>
          <w:lang w:val="en-US"/>
        </w:rPr>
        <w:br w:type="page"/>
      </w:r>
    </w:p>
    <w:p w14:paraId="4C0756A5" w14:textId="7669D443" w:rsidR="006213A4" w:rsidRDefault="00EB7EF0" w:rsidP="006213A4">
      <w:pPr>
        <w:spacing w:before="100" w:beforeAutospacing="1" w:after="100" w:afterAutospacing="1"/>
        <w:rPr>
          <w:lang w:val="en-US"/>
        </w:rPr>
      </w:pPr>
      <w:r>
        <w:rPr>
          <w:lang w:val="en-US"/>
        </w:rPr>
        <w:lastRenderedPageBreak/>
        <w:t>References:</w:t>
      </w:r>
    </w:p>
    <w:p w14:paraId="5500FE48" w14:textId="293BEEF3" w:rsidR="00EB7EF0" w:rsidRDefault="009F669B" w:rsidP="009F669B">
      <w:pPr>
        <w:pStyle w:val="ListParagraph"/>
        <w:numPr>
          <w:ilvl w:val="0"/>
          <w:numId w:val="9"/>
        </w:numPr>
        <w:spacing w:after="60"/>
        <w:rPr>
          <w:lang w:val="en-US"/>
        </w:rPr>
      </w:pPr>
      <w:hyperlink r:id="rId14" w:history="1">
        <w:r w:rsidRPr="009F669B">
          <w:rPr>
            <w:rStyle w:val="Hyperlink"/>
            <w:rFonts w:ascii="Arial" w:hAnsi="Arial" w:cs="Arial"/>
          </w:rPr>
          <w:t>IEEE 5G AND BEYOND TECHNOLOGY ROADMAP WHITE PAPER</w:t>
        </w:r>
      </w:hyperlink>
    </w:p>
    <w:sectPr w:rsidR="00EB7EF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5BE8C" w14:textId="77777777" w:rsidR="000879C8" w:rsidRDefault="000879C8">
      <w:r>
        <w:separator/>
      </w:r>
    </w:p>
  </w:endnote>
  <w:endnote w:type="continuationSeparator" w:id="0">
    <w:p w14:paraId="1107500D" w14:textId="77777777" w:rsidR="000879C8" w:rsidRDefault="0008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929F" w14:textId="6C3F441C" w:rsidR="00223651" w:rsidRDefault="000879C8">
    <w:pPr>
      <w:pStyle w:val="Footer"/>
      <w:tabs>
        <w:tab w:val="clear" w:pos="6480"/>
        <w:tab w:val="center" w:pos="4680"/>
        <w:tab w:val="right" w:pos="9360"/>
      </w:tabs>
    </w:pPr>
    <w:r>
      <w:fldChar w:fldCharType="begin"/>
    </w:r>
    <w:r>
      <w:instrText xml:space="preserve"> SUBJECT  \* MERGEFORMAT </w:instrText>
    </w:r>
    <w:r>
      <w:fldChar w:fldCharType="separate"/>
    </w:r>
    <w:r w:rsidR="005969C0">
      <w:t>Liaison Statement</w:t>
    </w:r>
    <w:r>
      <w:fldChar w:fldCharType="end"/>
    </w:r>
    <w:r w:rsidR="00223651">
      <w:tab/>
      <w:t xml:space="preserve">page </w:t>
    </w:r>
    <w:r w:rsidR="00223651">
      <w:fldChar w:fldCharType="begin"/>
    </w:r>
    <w:r w:rsidR="00223651">
      <w:instrText xml:space="preserve">page </w:instrText>
    </w:r>
    <w:r w:rsidR="00223651">
      <w:fldChar w:fldCharType="separate"/>
    </w:r>
    <w:r w:rsidR="00563038">
      <w:rPr>
        <w:noProof/>
      </w:rPr>
      <w:t>4</w:t>
    </w:r>
    <w:r w:rsidR="00223651">
      <w:fldChar w:fldCharType="end"/>
    </w:r>
    <w:r w:rsidR="00223651">
      <w:tab/>
    </w:r>
    <w:r>
      <w:fldChar w:fldCharType="begin"/>
    </w:r>
    <w:r>
      <w:instrText xml:space="preserve"> COMMENTS  \* MERGEFORMAT </w:instrText>
    </w:r>
    <w:r>
      <w:fldChar w:fldCharType="separate"/>
    </w:r>
    <w:r w:rsidR="005969C0">
      <w:t>Joseph Levy (InterDigital)</w:t>
    </w:r>
    <w:r>
      <w:fldChar w:fldCharType="end"/>
    </w:r>
  </w:p>
  <w:p w14:paraId="2B5ED07B" w14:textId="77777777" w:rsidR="00223651" w:rsidRDefault="00223651"/>
  <w:p w14:paraId="6F70B5C1" w14:textId="77777777"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D1A9E" w14:textId="77777777" w:rsidR="000879C8" w:rsidRDefault="000879C8">
      <w:r>
        <w:separator/>
      </w:r>
    </w:p>
  </w:footnote>
  <w:footnote w:type="continuationSeparator" w:id="0">
    <w:p w14:paraId="37C26CE7" w14:textId="77777777" w:rsidR="000879C8" w:rsidRDefault="0008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CC47" w14:textId="10634AF6" w:rsidR="00223651" w:rsidRDefault="000879C8">
    <w:pPr>
      <w:pStyle w:val="Header"/>
      <w:tabs>
        <w:tab w:val="clear" w:pos="6480"/>
        <w:tab w:val="center" w:pos="4680"/>
        <w:tab w:val="right" w:pos="9360"/>
      </w:tabs>
    </w:pPr>
    <w:r>
      <w:fldChar w:fldCharType="begin"/>
    </w:r>
    <w:r>
      <w:instrText xml:space="preserve"> KEYWORDS  \* MERGEFORMAT </w:instrText>
    </w:r>
    <w:r>
      <w:fldChar w:fldCharType="separate"/>
    </w:r>
    <w:r w:rsidR="005969C0">
      <w:t>November 2017</w:t>
    </w:r>
    <w:r>
      <w:fldChar w:fldCharType="end"/>
    </w:r>
    <w:r w:rsidR="00223651">
      <w:tab/>
    </w:r>
    <w:r w:rsidR="00223651">
      <w:tab/>
    </w:r>
    <w:r>
      <w:fldChar w:fldCharType="begin"/>
    </w:r>
    <w:r>
      <w:instrText xml:space="preserve"> TITLE  \* MERGEFORMAT </w:instrText>
    </w:r>
    <w:r>
      <w:fldChar w:fldCharType="separate"/>
    </w:r>
    <w:r w:rsidR="00563038">
      <w:t>IEEE 802.11-17/1750r0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3"/>
  </w:num>
  <w:num w:numId="6">
    <w:abstractNumId w:val="4"/>
  </w:num>
  <w:num w:numId="7">
    <w:abstractNumId w:val="2"/>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66241"/>
    <w:rsid w:val="00076283"/>
    <w:rsid w:val="00086B0D"/>
    <w:rsid w:val="000879C8"/>
    <w:rsid w:val="000A5702"/>
    <w:rsid w:val="000C004C"/>
    <w:rsid w:val="000E27B7"/>
    <w:rsid w:val="000E562F"/>
    <w:rsid w:val="000F7F56"/>
    <w:rsid w:val="00106024"/>
    <w:rsid w:val="00111E4B"/>
    <w:rsid w:val="00114BEE"/>
    <w:rsid w:val="001156C2"/>
    <w:rsid w:val="001203FE"/>
    <w:rsid w:val="00124883"/>
    <w:rsid w:val="00197C97"/>
    <w:rsid w:val="001B7BB4"/>
    <w:rsid w:val="001C1FB0"/>
    <w:rsid w:val="001C5551"/>
    <w:rsid w:val="001C5C79"/>
    <w:rsid w:val="001C69F0"/>
    <w:rsid w:val="001C7A4F"/>
    <w:rsid w:val="001D66A8"/>
    <w:rsid w:val="001D6B91"/>
    <w:rsid w:val="001D723B"/>
    <w:rsid w:val="001F6D22"/>
    <w:rsid w:val="002222DA"/>
    <w:rsid w:val="00223651"/>
    <w:rsid w:val="0022663C"/>
    <w:rsid w:val="00285A7F"/>
    <w:rsid w:val="0029020B"/>
    <w:rsid w:val="002A37AB"/>
    <w:rsid w:val="002D2989"/>
    <w:rsid w:val="002D44BE"/>
    <w:rsid w:val="002E3828"/>
    <w:rsid w:val="002E6C3A"/>
    <w:rsid w:val="002F2663"/>
    <w:rsid w:val="00313CBD"/>
    <w:rsid w:val="00314D20"/>
    <w:rsid w:val="00342115"/>
    <w:rsid w:val="00344C2D"/>
    <w:rsid w:val="00391D50"/>
    <w:rsid w:val="003A304A"/>
    <w:rsid w:val="003A3A95"/>
    <w:rsid w:val="003C1005"/>
    <w:rsid w:val="003C4C99"/>
    <w:rsid w:val="003C5338"/>
    <w:rsid w:val="003C578B"/>
    <w:rsid w:val="003F3BEF"/>
    <w:rsid w:val="003F4B37"/>
    <w:rsid w:val="00410FEF"/>
    <w:rsid w:val="00442037"/>
    <w:rsid w:val="00442C7A"/>
    <w:rsid w:val="00467DB9"/>
    <w:rsid w:val="00473D83"/>
    <w:rsid w:val="004809B0"/>
    <w:rsid w:val="00494BA6"/>
    <w:rsid w:val="004B064B"/>
    <w:rsid w:val="004B75B4"/>
    <w:rsid w:val="005101F9"/>
    <w:rsid w:val="00553540"/>
    <w:rsid w:val="00553E05"/>
    <w:rsid w:val="005544A3"/>
    <w:rsid w:val="00563038"/>
    <w:rsid w:val="005969C0"/>
    <w:rsid w:val="005A2B3D"/>
    <w:rsid w:val="005C444E"/>
    <w:rsid w:val="005C619A"/>
    <w:rsid w:val="005C6CE6"/>
    <w:rsid w:val="00602054"/>
    <w:rsid w:val="006213A4"/>
    <w:rsid w:val="0062440B"/>
    <w:rsid w:val="0063404D"/>
    <w:rsid w:val="00644A68"/>
    <w:rsid w:val="00650D1E"/>
    <w:rsid w:val="0065542D"/>
    <w:rsid w:val="00655989"/>
    <w:rsid w:val="006720A9"/>
    <w:rsid w:val="00675F25"/>
    <w:rsid w:val="00681D8A"/>
    <w:rsid w:val="0069082B"/>
    <w:rsid w:val="0069743E"/>
    <w:rsid w:val="006A0960"/>
    <w:rsid w:val="006B136C"/>
    <w:rsid w:val="006B2BDF"/>
    <w:rsid w:val="006C0727"/>
    <w:rsid w:val="006D3C1D"/>
    <w:rsid w:val="006D4D8D"/>
    <w:rsid w:val="006E145F"/>
    <w:rsid w:val="006F24AD"/>
    <w:rsid w:val="006F552D"/>
    <w:rsid w:val="00713A7C"/>
    <w:rsid w:val="007140B2"/>
    <w:rsid w:val="00716940"/>
    <w:rsid w:val="00721C99"/>
    <w:rsid w:val="007317EE"/>
    <w:rsid w:val="00736520"/>
    <w:rsid w:val="00765F32"/>
    <w:rsid w:val="00766413"/>
    <w:rsid w:val="00770572"/>
    <w:rsid w:val="00787F71"/>
    <w:rsid w:val="007A75FF"/>
    <w:rsid w:val="007B343C"/>
    <w:rsid w:val="007E1D22"/>
    <w:rsid w:val="007F49BA"/>
    <w:rsid w:val="007F4DC1"/>
    <w:rsid w:val="008140AB"/>
    <w:rsid w:val="00833143"/>
    <w:rsid w:val="00834EDE"/>
    <w:rsid w:val="00852D93"/>
    <w:rsid w:val="00861532"/>
    <w:rsid w:val="008B1977"/>
    <w:rsid w:val="008E4F6D"/>
    <w:rsid w:val="008F0697"/>
    <w:rsid w:val="008F1270"/>
    <w:rsid w:val="00920A81"/>
    <w:rsid w:val="00921992"/>
    <w:rsid w:val="00922F79"/>
    <w:rsid w:val="009265D3"/>
    <w:rsid w:val="009A2407"/>
    <w:rsid w:val="009D068C"/>
    <w:rsid w:val="009D2FD4"/>
    <w:rsid w:val="009D30B0"/>
    <w:rsid w:val="009D58F2"/>
    <w:rsid w:val="009F25FF"/>
    <w:rsid w:val="009F2FBC"/>
    <w:rsid w:val="009F4E82"/>
    <w:rsid w:val="009F669B"/>
    <w:rsid w:val="00A20D8B"/>
    <w:rsid w:val="00A2100F"/>
    <w:rsid w:val="00A2759A"/>
    <w:rsid w:val="00A455FC"/>
    <w:rsid w:val="00A654CC"/>
    <w:rsid w:val="00A718E4"/>
    <w:rsid w:val="00A90CE7"/>
    <w:rsid w:val="00AA427C"/>
    <w:rsid w:val="00AA58EC"/>
    <w:rsid w:val="00AB5A93"/>
    <w:rsid w:val="00AF55D0"/>
    <w:rsid w:val="00B06256"/>
    <w:rsid w:val="00B0723F"/>
    <w:rsid w:val="00B15065"/>
    <w:rsid w:val="00B2772F"/>
    <w:rsid w:val="00B35AA5"/>
    <w:rsid w:val="00B53531"/>
    <w:rsid w:val="00B862CF"/>
    <w:rsid w:val="00B97842"/>
    <w:rsid w:val="00BB2752"/>
    <w:rsid w:val="00BC21DC"/>
    <w:rsid w:val="00BD26B6"/>
    <w:rsid w:val="00BD5201"/>
    <w:rsid w:val="00BD6C9F"/>
    <w:rsid w:val="00BD6CE4"/>
    <w:rsid w:val="00BD6D85"/>
    <w:rsid w:val="00BE68C2"/>
    <w:rsid w:val="00BF13A3"/>
    <w:rsid w:val="00BF24EB"/>
    <w:rsid w:val="00C14C8B"/>
    <w:rsid w:val="00C17F9A"/>
    <w:rsid w:val="00C22310"/>
    <w:rsid w:val="00C35ACB"/>
    <w:rsid w:val="00C738A7"/>
    <w:rsid w:val="00C809D2"/>
    <w:rsid w:val="00C82A9D"/>
    <w:rsid w:val="00CA09B2"/>
    <w:rsid w:val="00CC68EB"/>
    <w:rsid w:val="00CE3380"/>
    <w:rsid w:val="00CE5375"/>
    <w:rsid w:val="00D0343F"/>
    <w:rsid w:val="00D345C5"/>
    <w:rsid w:val="00D4282F"/>
    <w:rsid w:val="00D6619F"/>
    <w:rsid w:val="00D76C4D"/>
    <w:rsid w:val="00D77212"/>
    <w:rsid w:val="00D7734F"/>
    <w:rsid w:val="00D84B34"/>
    <w:rsid w:val="00D84BF2"/>
    <w:rsid w:val="00D95397"/>
    <w:rsid w:val="00DC5A7B"/>
    <w:rsid w:val="00DD5513"/>
    <w:rsid w:val="00DE2368"/>
    <w:rsid w:val="00DF4016"/>
    <w:rsid w:val="00E07E76"/>
    <w:rsid w:val="00E305E1"/>
    <w:rsid w:val="00E67144"/>
    <w:rsid w:val="00E82E73"/>
    <w:rsid w:val="00E96C16"/>
    <w:rsid w:val="00EA1A03"/>
    <w:rsid w:val="00EA3130"/>
    <w:rsid w:val="00EB6F38"/>
    <w:rsid w:val="00EB7EF0"/>
    <w:rsid w:val="00F12680"/>
    <w:rsid w:val="00F35DBF"/>
    <w:rsid w:val="00F3632C"/>
    <w:rsid w:val="00F40AC3"/>
    <w:rsid w:val="00F4395E"/>
    <w:rsid w:val="00F50A01"/>
    <w:rsid w:val="00F539BB"/>
    <w:rsid w:val="00F57887"/>
    <w:rsid w:val="00FA716F"/>
    <w:rsid w:val="00FB61D3"/>
    <w:rsid w:val="00FD317E"/>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Mention">
    <w:name w:val="Mention"/>
    <w:basedOn w:val="DefaultParagraphFont"/>
    <w:uiPriority w:val="99"/>
    <w:semiHidden/>
    <w:unhideWhenUsed/>
    <w:rsid w:val="009F669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hard.Fettweis@tu-dresden.de" TargetMode="External"/><Relationship Id="rId13" Type="http://schemas.openxmlformats.org/officeDocument/2006/relationships/hyperlink" Target="mailto:rosehu@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5421@at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tomischa.dohler@kcl.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tepper@ieee.org" TargetMode="External"/><Relationship Id="rId4" Type="http://schemas.openxmlformats.org/officeDocument/2006/relationships/settings" Target="settings.xml"/><Relationship Id="rId9" Type="http://schemas.openxmlformats.org/officeDocument/2006/relationships/hyperlink" Target="mailto:tt.lee@ieee.org" TargetMode="External"/><Relationship Id="rId14" Type="http://schemas.openxmlformats.org/officeDocument/2006/relationships/hyperlink" Target="https://5g.ieee.org/images/files/pdf/ieee-5g-roadmap-white-pap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ECDD7-7458-45EE-A150-4D52FBE0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223</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802.11-17/1750r0</vt:lpstr>
    </vt:vector>
  </TitlesOfParts>
  <Company/>
  <LinksUpToDate>false</LinksUpToDate>
  <CharactersWithSpaces>3724</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802.11-17/1750r0</dc:title>
  <dc:subject>Liaison Statement</dc:subject>
  <dc:creator>Levy, Joseph S</dc:creator>
  <cp:keywords>November 2017</cp:keywords>
  <dc:description>Joseph Levy (InterDigital)</dc:description>
  <cp:lastModifiedBy>Levy, Joseph</cp:lastModifiedBy>
  <cp:revision>7</cp:revision>
  <cp:lastPrinted>2016-08-17T13:46:00Z</cp:lastPrinted>
  <dcterms:created xsi:type="dcterms:W3CDTF">2017-11-07T02:04:00Z</dcterms:created>
  <dcterms:modified xsi:type="dcterms:W3CDTF">2017-11-07T05:44:00Z</dcterms:modified>
</cp:coreProperties>
</file>