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2236"/>
      </w:tblGrid>
      <w:tr w:rsidR="00CA09B2" w14:paraId="3D06A72C" w14:textId="77777777" w:rsidTr="007F49BA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6BE14AFC" w14:textId="3CC61797" w:rsidR="00CA09B2" w:rsidRDefault="007F49BA" w:rsidP="007F49BA">
            <w:pPr>
              <w:pStyle w:val="T2"/>
              <w:ind w:left="0"/>
            </w:pPr>
            <w:r>
              <w:t>D</w:t>
            </w:r>
            <w:r w:rsidRPr="007F49BA">
              <w:t>raft</w:t>
            </w:r>
            <w:r>
              <w:t xml:space="preserve"> R</w:t>
            </w:r>
            <w:r w:rsidRPr="007F49BA">
              <w:t>eply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Pr="007F49BA">
              <w:t>NGMN</w:t>
            </w:r>
            <w:r>
              <w:t xml:space="preserve"> LS </w:t>
            </w:r>
            <w:r w:rsidRPr="007F49BA">
              <w:t>on</w:t>
            </w:r>
            <w:r>
              <w:t xml:space="preserve"> </w:t>
            </w:r>
            <w:r w:rsidRPr="007F49BA">
              <w:t>E2E</w:t>
            </w:r>
            <w:r>
              <w:t xml:space="preserve"> </w:t>
            </w:r>
            <w:r w:rsidRPr="007F49BA">
              <w:t>Architectural</w:t>
            </w:r>
            <w:r>
              <w:t xml:space="preserve"> F</w:t>
            </w:r>
            <w:r w:rsidRPr="007F49BA">
              <w:t>ramework</w:t>
            </w:r>
          </w:p>
        </w:tc>
      </w:tr>
      <w:tr w:rsidR="00CA09B2" w14:paraId="41EB0C4A" w14:textId="77777777" w:rsidTr="007F49BA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4348261D" w14:textId="616094CA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06024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C738A7">
              <w:rPr>
                <w:b w:val="0"/>
                <w:sz w:val="20"/>
              </w:rPr>
              <w:t>11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</w:t>
            </w:r>
            <w:r w:rsidR="00C738A7">
              <w:rPr>
                <w:b w:val="0"/>
                <w:sz w:val="20"/>
              </w:rPr>
              <w:t>0</w:t>
            </w:r>
          </w:p>
        </w:tc>
      </w:tr>
      <w:tr w:rsidR="00CA09B2" w14:paraId="3BFA7CDD" w14:textId="77777777" w:rsidTr="007F49BA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 w:rsidTr="007F49BA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7F49B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 w:rsidTr="007F49BA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 w:rsidTr="007F49BA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1F12A685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425C5DB9" w:rsidR="00223651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</w:t>
                            </w:r>
                            <w:r w:rsidR="007F49BA">
                              <w:t xml:space="preserve">Next Generation Mobile Networks (NGMN), thanking NGMN for </w:t>
                            </w:r>
                            <w:r w:rsidR="00FA716F">
                              <w:t>their</w:t>
                            </w:r>
                            <w:r w:rsidR="007F49BA">
                              <w:t xml:space="preserve"> LS</w:t>
                            </w:r>
                            <w:r w:rsidR="005C6CE6">
                              <w:t xml:space="preserve"> and the information they have provided.  This draft also requests additional information from</w:t>
                            </w:r>
                            <w:r w:rsidR="007F49BA">
                              <w:t xml:space="preserve"> NGMN</w:t>
                            </w:r>
                            <w:r w:rsidR="005C6CE6">
                              <w:t xml:space="preserve"> to identify requirements for 802.11/Wi-Fi RITs</w:t>
                            </w:r>
                            <w:r w:rsidR="007F49BA">
                              <w:t xml:space="preserve">. </w:t>
                            </w:r>
                            <w:r w:rsidR="005C6CE6">
                              <w:t xml:space="preserve"> </w:t>
                            </w:r>
                            <w:r w:rsidR="007F49BA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662FECB1" w14:textId="77777777"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7332C0DB" w14:textId="77777777" w:rsidR="00223651" w:rsidRDefault="00223651" w:rsidP="00D84BF2">
                            <w:pPr>
                              <w:spacing w:after="120"/>
                              <w:contextualSpacing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14:paraId="70B087DF" w14:textId="0B3FDC5A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3F5976D0" w14:textId="425C5DB9" w:rsidR="00223651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</w:t>
                      </w:r>
                      <w:r w:rsidR="007F49BA">
                        <w:t xml:space="preserve">Next Generation Mobile Networks (NGMN), thanking NGMN for </w:t>
                      </w:r>
                      <w:r w:rsidR="00FA716F">
                        <w:t>their</w:t>
                      </w:r>
                      <w:r w:rsidR="007F49BA">
                        <w:t xml:space="preserve"> LS</w:t>
                      </w:r>
                      <w:r w:rsidR="005C6CE6">
                        <w:t xml:space="preserve"> and the information they have provided.  This draft also requests additional information from</w:t>
                      </w:r>
                      <w:r w:rsidR="007F49BA">
                        <w:t xml:space="preserve"> NGMN</w:t>
                      </w:r>
                      <w:r w:rsidR="005C6CE6">
                        <w:t xml:space="preserve"> to identify requirements for 802.11/Wi-Fi RITs</w:t>
                      </w:r>
                      <w:r w:rsidR="007F49BA">
                        <w:t xml:space="preserve">. </w:t>
                      </w:r>
                      <w:r w:rsidR="005C6CE6">
                        <w:t xml:space="preserve"> </w:t>
                      </w:r>
                      <w:r w:rsidR="007F49BA">
                        <w:t xml:space="preserve"> </w:t>
                      </w:r>
                      <w:r>
                        <w:t xml:space="preserve">  </w:t>
                      </w:r>
                    </w:p>
                    <w:p w14:paraId="662FECB1" w14:textId="77777777" w:rsidR="00223651" w:rsidRDefault="00223651" w:rsidP="00D84BF2">
                      <w:pPr>
                        <w:spacing w:after="120"/>
                        <w:contextualSpacing/>
                      </w:pPr>
                    </w:p>
                    <w:p w14:paraId="7332C0DB" w14:textId="77777777" w:rsidR="00223651" w:rsidRDefault="00223651" w:rsidP="00D84BF2">
                      <w:pPr>
                        <w:spacing w:after="120"/>
                        <w:contextualSpacing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D66C29" w14:textId="598871D1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68BB504A" w14:textId="237250CE" w:rsidR="00C738A7" w:rsidRDefault="00553E05" w:rsidP="00C738A7">
      <w:pPr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C738A7" w:rsidRPr="00C738A7">
        <w:rPr>
          <w:lang w:val="en-US"/>
        </w:rPr>
        <w:t>NGMN Alliance Project P1 E2E Architecture Framework</w:t>
      </w:r>
    </w:p>
    <w:p w14:paraId="4E255AC3" w14:textId="0315DB1F" w:rsidR="00C738A7" w:rsidRPr="00EB7EF0" w:rsidRDefault="00C738A7" w:rsidP="00C738A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B7EF0">
        <w:rPr>
          <w:lang w:val="en-US"/>
        </w:rPr>
        <w:t>Klaus Moschner (</w:t>
      </w:r>
      <w:hyperlink r:id="rId8" w:history="1">
        <w:r w:rsidRPr="00EB7EF0">
          <w:rPr>
            <w:rStyle w:val="Hyperlink"/>
          </w:rPr>
          <w:t>klaus.moschner@ngmn.org</w:t>
        </w:r>
      </w:hyperlink>
      <w:r w:rsidRPr="00EB7EF0">
        <w:rPr>
          <w:lang w:val="en-US"/>
        </w:rPr>
        <w:t>)</w:t>
      </w:r>
    </w:p>
    <w:p w14:paraId="7392A77B" w14:textId="4FBAEC3E" w:rsidR="00C738A7" w:rsidRPr="00C738A7" w:rsidRDefault="00C738A7" w:rsidP="00C738A7">
      <w:pPr>
        <w:ind w:left="720" w:firstLine="720"/>
        <w:rPr>
          <w:lang w:val="en-US"/>
        </w:rPr>
      </w:pPr>
      <w:r w:rsidRPr="00EB7EF0">
        <w:rPr>
          <w:lang w:val="en-US"/>
        </w:rPr>
        <w:t>Adrian Neal (</w:t>
      </w:r>
      <w:hyperlink r:id="rId9" w:history="1">
        <w:r w:rsidRPr="00EB7EF0">
          <w:rPr>
            <w:rStyle w:val="Hyperlink"/>
          </w:rPr>
          <w:t>adrian.neal@vodafone.com</w:t>
        </w:r>
      </w:hyperlink>
      <w:r w:rsidRPr="00AF066D">
        <w:rPr>
          <w:rFonts w:ascii="Arial" w:hAnsi="Arial" w:cs="Arial"/>
          <w:bCs/>
          <w:color w:val="000000"/>
          <w:sz w:val="24"/>
          <w:szCs w:val="24"/>
          <w:lang w:eastAsia="zh-CN"/>
        </w:rPr>
        <w:t>)</w:t>
      </w:r>
    </w:p>
    <w:p w14:paraId="4F0A2B9F" w14:textId="7ED3C03B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  <w:r w:rsidR="00391D50">
        <w:t>,</w:t>
      </w:r>
      <w:r w:rsidR="00C738A7">
        <w:t xml:space="preserve"> </w:t>
      </w:r>
      <w:hyperlink r:id="rId10" w:history="1">
        <w:r w:rsidR="00C738A7" w:rsidRPr="008B5ADD">
          <w:rPr>
            <w:rStyle w:val="Hyperlink"/>
          </w:rPr>
          <w:t>3GPPliaison@etsi.org</w:t>
        </w:r>
      </w:hyperlink>
      <w:r w:rsidR="00C738A7" w:rsidRPr="00FA716F">
        <w:t xml:space="preserve">, </w:t>
      </w:r>
      <w:r w:rsidR="00C738A7">
        <w:tab/>
      </w:r>
      <w:hyperlink r:id="rId11" w:history="1">
        <w:r w:rsidR="00C738A7">
          <w:rPr>
            <w:rStyle w:val="Hyperlink"/>
            <w:lang w:val="en-US"/>
          </w:rPr>
          <w:t>susanna.kooistra@3gpp.org</w:t>
        </w:r>
      </w:hyperlink>
      <w:r w:rsidR="00C738A7">
        <w:rPr>
          <w:lang w:val="en-US"/>
        </w:rPr>
        <w:t xml:space="preserve"> – Liaison Coordinator</w:t>
      </w:r>
      <w:r w:rsidR="00FA716F">
        <w:rPr>
          <w:lang w:val="en-US"/>
        </w:rPr>
        <w:t>,</w:t>
      </w:r>
      <w:r w:rsidR="00C738A7">
        <w:rPr>
          <w:lang w:val="en-US"/>
        </w:rPr>
        <w:t xml:space="preserve"> </w:t>
      </w:r>
      <w:hyperlink r:id="rId12" w:history="1">
        <w:r w:rsidR="00C738A7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</w:t>
      </w:r>
      <w:r w:rsidR="00C738A7">
        <w:rPr>
          <w:lang w:val="en-US"/>
        </w:rPr>
        <w:t xml:space="preserve">– SA Chairman, </w:t>
      </w:r>
      <w:hyperlink r:id="rId13" w:history="1">
        <w:r w:rsidR="00C738A7" w:rsidRPr="00372F69">
          <w:rPr>
            <w:rStyle w:val="Hyperlink"/>
            <w:lang w:val="en-US"/>
          </w:rPr>
          <w:t>Maurice.Pope@etsi.org</w:t>
        </w:r>
      </w:hyperlink>
      <w:r w:rsidR="00C738A7">
        <w:rPr>
          <w:lang w:val="en-US"/>
        </w:rPr>
        <w:t xml:space="preserve"> – SA Secretary</w:t>
      </w:r>
      <w:r w:rsidR="00FA716F">
        <w:rPr>
          <w:lang w:val="en-US"/>
        </w:rPr>
        <w:t xml:space="preserve">, </w:t>
      </w:r>
      <w:hyperlink r:id="rId14" w:history="1">
        <w:r w:rsidR="00C738A7" w:rsidRPr="006D58A5">
          <w:rPr>
            <w:rStyle w:val="Hyperlink"/>
            <w:lang w:val="en-US"/>
          </w:rPr>
          <w:t>toon.norp@tno.nl</w:t>
        </w:r>
      </w:hyperlink>
      <w:r w:rsidR="00C738A7">
        <w:rPr>
          <w:lang w:val="en-US"/>
        </w:rPr>
        <w:t xml:space="preserve"> – SA1 Chairman, </w:t>
      </w:r>
      <w:hyperlink r:id="rId15" w:history="1">
        <w:r w:rsidR="00C738A7">
          <w:rPr>
            <w:rStyle w:val="Hyperlink"/>
            <w:rFonts w:ascii="Arial" w:hAnsi="Arial" w:cs="Arial"/>
            <w:sz w:val="18"/>
            <w:szCs w:val="18"/>
          </w:rPr>
          <w:t>MADEMANN, Frank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SA2 Chairman, </w:t>
      </w:r>
      <w:hyperlink r:id="rId16" w:history="1">
        <w:r w:rsidR="00C738A7">
          <w:rPr>
            <w:rStyle w:val="Hyperlink"/>
            <w:rFonts w:ascii="Arial" w:hAnsi="Arial" w:cs="Arial"/>
            <w:sz w:val="18"/>
            <w:szCs w:val="18"/>
          </w:rPr>
          <w:t>PRASAD, Anand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SA3 Chairman,</w:t>
      </w:r>
      <w:r w:rsidR="00391D50">
        <w:t xml:space="preserve"> </w:t>
      </w:r>
      <w:hyperlink r:id="rId17" w:history="1">
        <w:r w:rsidR="00344C2D">
          <w:rPr>
            <w:rStyle w:val="Hyperlink"/>
            <w:rFonts w:ascii="Arial" w:hAnsi="Arial" w:cs="Arial"/>
            <w:sz w:val="18"/>
            <w:szCs w:val="18"/>
          </w:rPr>
          <w:t>BERTENYI, Balazs</w:t>
        </w:r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Chairman, </w:t>
      </w:r>
      <w:hyperlink r:id="rId18" w:history="1">
        <w:r w:rsidR="00344C2D">
          <w:rPr>
            <w:rStyle w:val="Hyperlink"/>
            <w:rFonts w:ascii="Arial" w:hAnsi="Arial" w:cs="Arial"/>
            <w:sz w:val="18"/>
            <w:szCs w:val="18"/>
          </w:rPr>
          <w:t>KRAUSE, Joern</w:t>
        </w:r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Secretary</w:t>
      </w:r>
      <w:r w:rsidR="009D068C">
        <w:t xml:space="preserve"> </w:t>
      </w:r>
    </w:p>
    <w:p w14:paraId="75C57EDB" w14:textId="13A303DC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C738A7">
        <w:t>NGMN on the NGMN Paper on 5G End-to-End Architecture Framework.</w:t>
      </w:r>
    </w:p>
    <w:p w14:paraId="10B12CAB" w14:textId="4F441414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</w:t>
      </w:r>
      <w:r w:rsidR="00344C2D">
        <w:rPr>
          <w:lang w:val="en-US"/>
        </w:rPr>
        <w:t>7</w:t>
      </w:r>
      <w:r>
        <w:rPr>
          <w:lang w:val="en-US"/>
        </w:rPr>
        <w:t>-</w:t>
      </w:r>
      <w:r w:rsidR="00C738A7">
        <w:rPr>
          <w:lang w:val="en-US"/>
        </w:rPr>
        <w:t>11</w:t>
      </w:r>
      <w:r>
        <w:rPr>
          <w:lang w:val="en-US"/>
        </w:rPr>
        <w:t>-</w:t>
      </w:r>
      <w:r w:rsidR="00344C2D">
        <w:rPr>
          <w:lang w:val="en-US"/>
        </w:rPr>
        <w:t>1</w:t>
      </w:r>
      <w:r w:rsidR="000E27B7">
        <w:rPr>
          <w:lang w:val="en-US"/>
        </w:rPr>
        <w:t>0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3DF01239" w14:textId="6CE542C5" w:rsidR="000E27B7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="000E27B7">
        <w:rPr>
          <w:lang w:val="en-US"/>
        </w:rPr>
        <w:t xml:space="preserve">the NGMN Alliance Project P1 E2E Architecture Framework of the NGMN Alliance for sharing the NGMN white paper on: 5G End-to-End Architecture Framework.  IEEE 802.11 WG intends to consider the architectural principles and </w:t>
      </w:r>
      <w:r w:rsidR="00FA716F">
        <w:rPr>
          <w:lang w:val="en-US"/>
        </w:rPr>
        <w:t>requirements</w:t>
      </w:r>
      <w:r w:rsidR="000E27B7">
        <w:rPr>
          <w:lang w:val="en-US"/>
        </w:rPr>
        <w:t xml:space="preserve"> in the white paper and use it as part of the basis for </w:t>
      </w:r>
      <w:r w:rsidR="00FA716F">
        <w:rPr>
          <w:lang w:val="en-US"/>
        </w:rPr>
        <w:t>ongoing</w:t>
      </w:r>
      <w:r w:rsidR="000E27B7">
        <w:rPr>
          <w:lang w:val="en-US"/>
        </w:rPr>
        <w:t xml:space="preserve"> work.   </w:t>
      </w:r>
    </w:p>
    <w:p w14:paraId="684FFF91" w14:textId="7FFF3272" w:rsidR="00EB7EF0" w:rsidRDefault="00EB7EF0" w:rsidP="00EB7EF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It is the </w:t>
      </w:r>
      <w:r w:rsidR="000E27B7">
        <w:rPr>
          <w:lang w:val="en-US"/>
        </w:rPr>
        <w:t>IEEE 802.11 WG</w:t>
      </w:r>
      <w:r w:rsidR="00920A81">
        <w:rPr>
          <w:lang w:val="en-US"/>
        </w:rPr>
        <w:t>’s</w:t>
      </w:r>
      <w:r w:rsidR="000E27B7">
        <w:rPr>
          <w:lang w:val="en-US"/>
        </w:rPr>
        <w:t xml:space="preserve"> </w:t>
      </w:r>
      <w:r>
        <w:rPr>
          <w:lang w:val="en-US"/>
        </w:rPr>
        <w:t>understanding that 3GPP RAN will not be considering</w:t>
      </w:r>
      <w:r w:rsidR="00920A81">
        <w:rPr>
          <w:lang w:val="en-US"/>
        </w:rPr>
        <w:t xml:space="preserve"> until some undefined time in the future. </w:t>
      </w:r>
      <w:r>
        <w:rPr>
          <w:lang w:val="en-US"/>
        </w:rPr>
        <w:t>“</w:t>
      </w:r>
      <w:r w:rsidRPr="00EB7EF0">
        <w:rPr>
          <w:lang w:val="en-US"/>
        </w:rPr>
        <w:t>The proposal on NR/non-3GPP integration, interworking and aggregation has been discussed in RAN#75 and may be considered in the future.</w:t>
      </w:r>
      <w:r>
        <w:rPr>
          <w:lang w:val="en-US"/>
        </w:rPr>
        <w:t>”</w:t>
      </w:r>
      <w:r w:rsidR="001C1FB0">
        <w:rPr>
          <w:lang w:val="en-US"/>
        </w:rPr>
        <w:t xml:space="preserve"> </w:t>
      </w:r>
      <w:r>
        <w:rPr>
          <w:lang w:val="en-US"/>
        </w:rPr>
        <w:t>[1]</w:t>
      </w:r>
      <w:r w:rsidR="00920A81">
        <w:rPr>
          <w:lang w:val="en-US"/>
        </w:rPr>
        <w:t xml:space="preserve">.  </w:t>
      </w:r>
    </w:p>
    <w:p w14:paraId="096E4809" w14:textId="1CB462B4" w:rsidR="001C1FB0" w:rsidRDefault="00920A81" w:rsidP="001C1FB0">
      <w:r>
        <w:rPr>
          <w:lang w:val="en-US"/>
        </w:rPr>
        <w:t>It is also the IEEE 802.11 WG’s understanding the 3GPP SA is currently considering</w:t>
      </w:r>
      <w:r w:rsidR="001C1FB0">
        <w:rPr>
          <w:lang w:val="en-US"/>
        </w:rPr>
        <w:t>: “</w:t>
      </w:r>
      <w:r w:rsidR="001C1FB0">
        <w:t>a common interface between the access network and the core network that integrates both 3GPP and non-3GPP access types.  As part of this work, the 5G core network may connect to the non-3GPP RAT (e.g. WLAN access) via N3IWF function as defined in 3GPP TS 23.501 clause 6.2.9. Release 15 covers only untrusted non-3GPP access. Trusted non-3GPP access is expected to be covered in Release 16.” [2]</w:t>
      </w:r>
    </w:p>
    <w:p w14:paraId="38792315" w14:textId="6D2AB89F" w:rsidR="001C5551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</w:t>
      </w:r>
      <w:r w:rsidR="007140B2">
        <w:rPr>
          <w:lang w:val="en-US"/>
        </w:rPr>
        <w:t>believes that</w:t>
      </w:r>
      <w:r w:rsidR="001C5551">
        <w:rPr>
          <w:lang w:val="en-US"/>
        </w:rPr>
        <w:t xml:space="preserve"> it would </w:t>
      </w:r>
      <w:r w:rsidR="00FA716F">
        <w:rPr>
          <w:lang w:val="en-US"/>
        </w:rPr>
        <w:t>benefit</w:t>
      </w:r>
      <w:r w:rsidR="001C5551">
        <w:rPr>
          <w:lang w:val="en-US"/>
        </w:rPr>
        <w:t xml:space="preserve"> from</w:t>
      </w:r>
      <w:r w:rsidR="007140B2">
        <w:rPr>
          <w:lang w:val="en-US"/>
        </w:rPr>
        <w:t xml:space="preserve"> additional information</w:t>
      </w:r>
      <w:r w:rsidR="001C5551">
        <w:rPr>
          <w:lang w:val="en-US"/>
        </w:rPr>
        <w:t xml:space="preserve"> and discussion</w:t>
      </w:r>
      <w:r w:rsidR="007140B2">
        <w:rPr>
          <w:lang w:val="en-US"/>
        </w:rPr>
        <w:t xml:space="preserve"> on the</w:t>
      </w:r>
      <w:r w:rsidR="001C5551">
        <w:rPr>
          <w:lang w:val="en-US"/>
        </w:rPr>
        <w:t xml:space="preserve"> NGMN desired performance requirements for: </w:t>
      </w:r>
    </w:p>
    <w:p w14:paraId="52DF61C9" w14:textId="1090DDB4" w:rsidR="00D345C5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Seamless access point integration</w:t>
      </w:r>
    </w:p>
    <w:p w14:paraId="2095EB3B" w14:textId="0893E583"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User access</w:t>
      </w:r>
    </w:p>
    <w:p w14:paraId="2CD89581" w14:textId="785FAA44"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Mobility/flow management</w:t>
      </w:r>
    </w:p>
    <w:p w14:paraId="0913F9BA" w14:textId="04B24037"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Automatic/SON-like solutions for fixed access management and orchestration</w:t>
      </w:r>
    </w:p>
    <w:p w14:paraId="45564024" w14:textId="4A273DF8" w:rsidR="001C5551" w:rsidRPr="001C5551" w:rsidRDefault="00FA716F" w:rsidP="001C555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Therefore, IEEE 802.11 WG </w:t>
      </w:r>
      <w:r w:rsidR="00675F25">
        <w:rPr>
          <w:lang w:val="en-US"/>
        </w:rPr>
        <w:t xml:space="preserve">respectfully </w:t>
      </w:r>
      <w:r>
        <w:rPr>
          <w:lang w:val="en-US"/>
        </w:rPr>
        <w:t>requests that NGMN to provide its views on the</w:t>
      </w:r>
      <w:r w:rsidR="00675F25">
        <w:rPr>
          <w:lang w:val="en-US"/>
        </w:rPr>
        <w:t xml:space="preserve"> current performance gaps and any performance requirements it has identified related to non-3GPP access networks for 802.11/Wi-Fi RITs.</w:t>
      </w:r>
      <w:r>
        <w:rPr>
          <w:lang w:val="en-US"/>
        </w:rPr>
        <w:t xml:space="preserve"> </w:t>
      </w:r>
    </w:p>
    <w:p w14:paraId="774F266D" w14:textId="0B9ABAA8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70D4E6C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Interim – 14-19 January 2018 in Irvine, California, USA</w:t>
      </w:r>
      <w:r w:rsidR="00344C2D">
        <w:rPr>
          <w:lang w:val="en-US"/>
        </w:rPr>
        <w:t xml:space="preserve"> </w:t>
      </w:r>
    </w:p>
    <w:p w14:paraId="3932C42B" w14:textId="77777777" w:rsidR="00675F25" w:rsidRDefault="00921992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Plenary – 4-9 March 2018 in Rosemont, Illinois, USA</w:t>
      </w:r>
    </w:p>
    <w:p w14:paraId="6F7537B7" w14:textId="77777777" w:rsidR="00675F25" w:rsidRDefault="00675F25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053C2572"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5093CD0F"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512E9F7A" w14:textId="77777777"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14:paraId="4C0756A5" w14:textId="7669D443"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14:paraId="445AD233" w14:textId="51071987" w:rsidR="00EB7EF0" w:rsidRPr="00920A81" w:rsidRDefault="00920A81" w:rsidP="00920A81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3GPP </w:t>
      </w:r>
      <w:r w:rsidR="00EB7EF0" w:rsidRPr="00920A81">
        <w:rPr>
          <w:rFonts w:ascii="Arial" w:hAnsi="Arial" w:cs="Arial"/>
          <w:bCs/>
        </w:rPr>
        <w:t xml:space="preserve">TSG RAN “Reply LS to IEEE802.11-16_1573r4 = RP-170026 to on Requesting status and </w:t>
      </w:r>
      <w:r w:rsidRPr="00920A81">
        <w:rPr>
          <w:rFonts w:ascii="Arial" w:hAnsi="Arial" w:cs="Arial"/>
          <w:bCs/>
        </w:rPr>
        <w:t>T</w:t>
      </w:r>
      <w:r w:rsidR="00EB7EF0" w:rsidRPr="00920A81">
        <w:rPr>
          <w:rFonts w:ascii="Arial" w:hAnsi="Arial" w:cs="Arial"/>
          <w:bCs/>
        </w:rPr>
        <w:t>echnical information on radio-level integration between 3GPP and 802.11 systems</w:t>
      </w:r>
      <w:r>
        <w:rPr>
          <w:rFonts w:ascii="Arial" w:hAnsi="Arial" w:cs="Arial"/>
          <w:bCs/>
        </w:rPr>
        <w:t>”, March 2017, RP-170853, IEEE 802.11-17/0315r0</w:t>
      </w:r>
    </w:p>
    <w:p w14:paraId="2F4C1443" w14:textId="505A9C1E" w:rsidR="00920A81" w:rsidRPr="00920A81" w:rsidRDefault="00920A81" w:rsidP="00920A81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3GPP TSG SA “</w:t>
      </w:r>
      <w:r w:rsidRPr="00920A81">
        <w:rPr>
          <w:rFonts w:ascii="Arial" w:hAnsi="Arial" w:cs="Arial"/>
          <w:bCs/>
        </w:rPr>
        <w:t>Reply LS to IEEE 802.11 Requesting Status and Information on WLAN integration in 3GPP NextGen System</w:t>
      </w:r>
      <w:r>
        <w:rPr>
          <w:rFonts w:ascii="Arial" w:hAnsi="Arial" w:cs="Arial"/>
          <w:bCs/>
        </w:rPr>
        <w:t xml:space="preserve">”, </w:t>
      </w:r>
      <w:r w:rsidR="00FA716F">
        <w:rPr>
          <w:rFonts w:ascii="Arial" w:hAnsi="Arial" w:cs="Arial"/>
          <w:bCs/>
        </w:rPr>
        <w:t>June</w:t>
      </w:r>
      <w:r>
        <w:rPr>
          <w:rFonts w:ascii="Arial" w:hAnsi="Arial" w:cs="Arial"/>
          <w:bCs/>
        </w:rPr>
        <w:t xml:space="preserve"> 2017, SP-17058, IEEE 802.11-17/0903r0</w:t>
      </w:r>
    </w:p>
    <w:p w14:paraId="5500FE48" w14:textId="77777777" w:rsidR="00EB7EF0" w:rsidRDefault="00EB7EF0" w:rsidP="006213A4">
      <w:pPr>
        <w:spacing w:before="100" w:beforeAutospacing="1" w:after="100" w:afterAutospacing="1"/>
        <w:rPr>
          <w:lang w:val="en-US"/>
        </w:rPr>
      </w:pPr>
    </w:p>
    <w:sectPr w:rsidR="00EB7E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7B25" w14:textId="77777777" w:rsidR="00442C7A" w:rsidRDefault="00442C7A">
      <w:r>
        <w:separator/>
      </w:r>
    </w:p>
  </w:endnote>
  <w:endnote w:type="continuationSeparator" w:id="0">
    <w:p w14:paraId="7EF4B97D" w14:textId="77777777" w:rsidR="00442C7A" w:rsidRDefault="0044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72F4" w14:textId="77777777" w:rsidR="005969C0" w:rsidRDefault="00596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929F" w14:textId="0856E4AF" w:rsidR="00223651" w:rsidRDefault="005969C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Liaison Statement</w:t>
      </w:r>
    </w:fldSimple>
    <w:r w:rsidR="00223651">
      <w:tab/>
      <w:t xml:space="preserve">page </w:t>
    </w:r>
    <w:r w:rsidR="00223651">
      <w:fldChar w:fldCharType="begin"/>
    </w:r>
    <w:r w:rsidR="00223651">
      <w:instrText xml:space="preserve">page </w:instrText>
    </w:r>
    <w:r w:rsidR="00223651">
      <w:fldChar w:fldCharType="separate"/>
    </w:r>
    <w:r w:rsidR="00861532">
      <w:rPr>
        <w:noProof/>
      </w:rPr>
      <w:t>2</w:t>
    </w:r>
    <w:r w:rsidR="00223651">
      <w:fldChar w:fldCharType="end"/>
    </w:r>
    <w:r w:rsidR="00223651">
      <w:tab/>
    </w:r>
    <w:fldSimple w:instr=" COMMENTS  \* MERGEFORMAT ">
      <w:r>
        <w:t>Joseph Levy (InterDigital)</w:t>
      </w:r>
    </w:fldSimple>
  </w:p>
  <w:p w14:paraId="2B5ED07B" w14:textId="77777777" w:rsidR="00223651" w:rsidRDefault="00223651"/>
  <w:p w14:paraId="6F70B5C1" w14:textId="77777777" w:rsidR="00223651" w:rsidRDefault="002236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304A" w14:textId="77777777" w:rsidR="005969C0" w:rsidRDefault="0059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517EC" w14:textId="77777777" w:rsidR="00442C7A" w:rsidRDefault="00442C7A">
      <w:r>
        <w:separator/>
      </w:r>
    </w:p>
  </w:footnote>
  <w:footnote w:type="continuationSeparator" w:id="0">
    <w:p w14:paraId="0FF5F4D6" w14:textId="77777777" w:rsidR="00442C7A" w:rsidRDefault="0044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F75D" w14:textId="77777777" w:rsidR="005969C0" w:rsidRDefault="00596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CC47" w14:textId="45FE3D3D" w:rsidR="00223651" w:rsidRDefault="005969C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2017</w:t>
      </w:r>
    </w:fldSimple>
    <w:r w:rsidR="00223651">
      <w:tab/>
    </w:r>
    <w:r w:rsidR="00223651">
      <w:tab/>
    </w:r>
    <w:fldSimple w:instr=" TITLE  \* MERGEFORMAT ">
      <w:r>
        <w:t>IEEE 802.11-17/1744r0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6059" w14:textId="77777777" w:rsidR="005969C0" w:rsidRDefault="00596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97C97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6D22"/>
    <w:rsid w:val="002222DA"/>
    <w:rsid w:val="00223651"/>
    <w:rsid w:val="0022663C"/>
    <w:rsid w:val="00285A7F"/>
    <w:rsid w:val="0029020B"/>
    <w:rsid w:val="002A37AB"/>
    <w:rsid w:val="002D2989"/>
    <w:rsid w:val="002D44BE"/>
    <w:rsid w:val="002E6C3A"/>
    <w:rsid w:val="002F2663"/>
    <w:rsid w:val="00313CBD"/>
    <w:rsid w:val="00314D20"/>
    <w:rsid w:val="00342115"/>
    <w:rsid w:val="00344C2D"/>
    <w:rsid w:val="00391D50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7DB9"/>
    <w:rsid w:val="00473D83"/>
    <w:rsid w:val="004809B0"/>
    <w:rsid w:val="00494BA6"/>
    <w:rsid w:val="004B064B"/>
    <w:rsid w:val="004B75B4"/>
    <w:rsid w:val="005101F9"/>
    <w:rsid w:val="00553540"/>
    <w:rsid w:val="00553E05"/>
    <w:rsid w:val="005544A3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75F25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6F552D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61532"/>
    <w:rsid w:val="008B1977"/>
    <w:rsid w:val="008E4F6D"/>
    <w:rsid w:val="008F1270"/>
    <w:rsid w:val="00920A81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90CE7"/>
    <w:rsid w:val="00AA427C"/>
    <w:rsid w:val="00AA58EC"/>
    <w:rsid w:val="00AB5A93"/>
    <w:rsid w:val="00AF55D0"/>
    <w:rsid w:val="00B06256"/>
    <w:rsid w:val="00B0723F"/>
    <w:rsid w:val="00B15065"/>
    <w:rsid w:val="00B2772F"/>
    <w:rsid w:val="00B35AA5"/>
    <w:rsid w:val="00B53531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738A7"/>
    <w:rsid w:val="00C809D2"/>
    <w:rsid w:val="00CA09B2"/>
    <w:rsid w:val="00CC68EB"/>
    <w:rsid w:val="00CE3380"/>
    <w:rsid w:val="00CE5375"/>
    <w:rsid w:val="00D0343F"/>
    <w:rsid w:val="00D345C5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7144"/>
    <w:rsid w:val="00E82E73"/>
    <w:rsid w:val="00E96C16"/>
    <w:rsid w:val="00EA1A03"/>
    <w:rsid w:val="00EA3130"/>
    <w:rsid w:val="00EB6F38"/>
    <w:rsid w:val="00EB7EF0"/>
    <w:rsid w:val="00F12680"/>
    <w:rsid w:val="00F35DBF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.moschner@ngmn.org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joern.krause@etsi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balazs.bertenyi@nokia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and@bq.jp.ne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frank.mademann@huawei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.neal@vodafone.com" TargetMode="External"/><Relationship Id="rId14" Type="http://schemas.openxmlformats.org/officeDocument/2006/relationships/hyperlink" Target="mailto:toon.norp@tno.nl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066A-1B74-4D63-8EF1-3229A8BD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20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802.11-17/1744r0</vt:lpstr>
    </vt:vector>
  </TitlesOfParts>
  <Company/>
  <LinksUpToDate>false</LinksUpToDate>
  <CharactersWithSpaces>3676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802.11-17/1744r0</dc:title>
  <dc:subject>Liaison Statement</dc:subject>
  <dc:creator>Levy, Joseph S</dc:creator>
  <cp:keywords>November 2017</cp:keywords>
  <dc:description>Joseph Levy (InterDigital)</dc:description>
  <cp:lastModifiedBy>Levy, Joseph</cp:lastModifiedBy>
  <cp:revision>4</cp:revision>
  <cp:lastPrinted>2016-08-17T13:46:00Z</cp:lastPrinted>
  <dcterms:created xsi:type="dcterms:W3CDTF">2017-11-07T01:05:00Z</dcterms:created>
  <dcterms:modified xsi:type="dcterms:W3CDTF">2017-11-07T01:24:00Z</dcterms:modified>
</cp:coreProperties>
</file>