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A10DB1" w:rsidP="00D61EDD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PHY CID 17890 Resolution</w:t>
            </w:r>
          </w:p>
        </w:tc>
      </w:tr>
      <w:tr w:rsidR="00CA09B2" w:rsidRPr="00D61ED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 w:rsidP="00A10DB1">
            <w:pPr>
              <w:pStyle w:val="T2"/>
              <w:ind w:left="0"/>
              <w:rPr>
                <w:sz w:val="24"/>
                <w:szCs w:val="24"/>
                <w:lang w:eastAsia="zh-CN"/>
              </w:rPr>
            </w:pPr>
            <w:r w:rsidRPr="00D61EDD">
              <w:rPr>
                <w:sz w:val="24"/>
                <w:szCs w:val="24"/>
              </w:rPr>
              <w:t>Date:</w:t>
            </w:r>
            <w:r w:rsidR="00B847FE" w:rsidRPr="00D61EDD">
              <w:rPr>
                <w:b w:val="0"/>
                <w:sz w:val="24"/>
                <w:szCs w:val="24"/>
              </w:rPr>
              <w:t xml:space="preserve">  201</w:t>
            </w:r>
            <w:r w:rsidR="00457DAB" w:rsidRPr="00D61EDD">
              <w:rPr>
                <w:b w:val="0"/>
                <w:sz w:val="24"/>
                <w:szCs w:val="24"/>
              </w:rPr>
              <w:t>7</w:t>
            </w:r>
            <w:r w:rsidR="009635A1" w:rsidRPr="00D61EDD">
              <w:rPr>
                <w:b w:val="0"/>
                <w:sz w:val="24"/>
                <w:szCs w:val="24"/>
              </w:rPr>
              <w:t>-</w:t>
            </w:r>
            <w:r w:rsidR="00A10DB1">
              <w:rPr>
                <w:b w:val="0"/>
                <w:sz w:val="24"/>
                <w:szCs w:val="24"/>
                <w:lang w:eastAsia="zh-CN"/>
              </w:rPr>
              <w:t>11</w:t>
            </w:r>
            <w:r w:rsidR="00421500" w:rsidRPr="00D61EDD">
              <w:rPr>
                <w:b w:val="0"/>
                <w:sz w:val="24"/>
                <w:szCs w:val="24"/>
                <w:lang w:eastAsia="zh-CN"/>
              </w:rPr>
              <w:t>-</w:t>
            </w:r>
            <w:r w:rsidR="00A10DB1">
              <w:rPr>
                <w:b w:val="0"/>
                <w:sz w:val="24"/>
                <w:szCs w:val="24"/>
                <w:lang w:eastAsia="zh-CN"/>
              </w:rPr>
              <w:t>06</w:t>
            </w:r>
          </w:p>
        </w:tc>
      </w:tr>
      <w:tr w:rsidR="00CA09B2" w:rsidRPr="00D61ED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Author(s):</w:t>
            </w:r>
          </w:p>
        </w:tc>
      </w:tr>
      <w:tr w:rsidR="00CA09B2" w:rsidRPr="00D61EDD" w:rsidTr="00794260">
        <w:trPr>
          <w:jc w:val="center"/>
        </w:trPr>
        <w:tc>
          <w:tcPr>
            <w:tcW w:w="1711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Phone</w:t>
            </w:r>
          </w:p>
        </w:tc>
        <w:tc>
          <w:tcPr>
            <w:tcW w:w="2340" w:type="dxa"/>
            <w:vAlign w:val="center"/>
          </w:tcPr>
          <w:p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E</w:t>
            </w:r>
            <w:r w:rsidR="00CA09B2" w:rsidRPr="00D61EDD">
              <w:rPr>
                <w:sz w:val="24"/>
                <w:szCs w:val="24"/>
              </w:rPr>
              <w:t>mail</w:t>
            </w:r>
          </w:p>
        </w:tc>
      </w:tr>
      <w:tr w:rsidR="009B0EF0" w:rsidRPr="00D61EDD" w:rsidTr="00794260">
        <w:trPr>
          <w:jc w:val="center"/>
        </w:trPr>
        <w:tc>
          <w:tcPr>
            <w:tcW w:w="1711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D61EDD">
              <w:rPr>
                <w:rFonts w:hint="eastAsia"/>
                <w:b w:val="0"/>
                <w:sz w:val="24"/>
                <w:szCs w:val="24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D61EDD">
              <w:rPr>
                <w:rFonts w:hint="eastAsia"/>
                <w:b w:val="0"/>
                <w:sz w:val="24"/>
                <w:szCs w:val="24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B0EF0" w:rsidRPr="00D61EDD" w:rsidRDefault="00F23EEB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hyperlink r:id="rId8" w:history="1">
              <w:r w:rsidR="009B0EF0" w:rsidRPr="00D61EDD">
                <w:rPr>
                  <w:rStyle w:val="Hyperlink"/>
                  <w:rFonts w:hint="eastAsia"/>
                  <w:b w:val="0"/>
                  <w:sz w:val="24"/>
                  <w:szCs w:val="24"/>
                  <w:lang w:eastAsia="zh-CN"/>
                </w:rPr>
                <w:t>h</w:t>
              </w:r>
              <w:r w:rsidR="009B0EF0" w:rsidRPr="00D61EDD">
                <w:rPr>
                  <w:rStyle w:val="Hyperlink"/>
                  <w:b w:val="0"/>
                  <w:sz w:val="24"/>
                  <w:szCs w:val="24"/>
                  <w:lang w:eastAsia="zh-CN"/>
                </w:rPr>
                <w:t>ongyuan</w:t>
              </w:r>
              <w:r w:rsidR="009B0EF0" w:rsidRPr="00D61EDD">
                <w:rPr>
                  <w:rStyle w:val="Hyperlink"/>
                  <w:rFonts w:hint="eastAsia"/>
                  <w:b w:val="0"/>
                  <w:sz w:val="24"/>
                  <w:szCs w:val="24"/>
                  <w:lang w:eastAsia="zh-CN"/>
                </w:rPr>
                <w:t>@marvell.com</w:t>
              </w:r>
            </w:hyperlink>
          </w:p>
        </w:tc>
      </w:tr>
    </w:tbl>
    <w:p w:rsidR="00EA4F6A" w:rsidRPr="00D61EDD" w:rsidRDefault="00EA4F6A" w:rsidP="004066BE">
      <w:pPr>
        <w:pStyle w:val="Heading5"/>
        <w:rPr>
          <w:sz w:val="24"/>
          <w:szCs w:val="24"/>
          <w:lang w:eastAsia="zh-CN"/>
        </w:rPr>
      </w:pPr>
    </w:p>
    <w:p w:rsidR="00CF7849" w:rsidRDefault="00EA4F6A" w:rsidP="00CF7849">
      <w:pPr>
        <w:rPr>
          <w:sz w:val="24"/>
          <w:szCs w:val="24"/>
        </w:rPr>
      </w:pPr>
      <w:r w:rsidRPr="00D61EDD">
        <w:rPr>
          <w:sz w:val="24"/>
          <w:szCs w:val="24"/>
        </w:rPr>
        <w:t xml:space="preserve">Abstract: </w:t>
      </w:r>
      <w:r w:rsidR="00031AE3" w:rsidRPr="00D61EDD">
        <w:rPr>
          <w:sz w:val="24"/>
          <w:szCs w:val="24"/>
        </w:rPr>
        <w:t xml:space="preserve">This document </w:t>
      </w:r>
      <w:r w:rsidR="00D61EDD" w:rsidRPr="00D61EDD">
        <w:rPr>
          <w:sz w:val="24"/>
          <w:szCs w:val="24"/>
        </w:rPr>
        <w:t xml:space="preserve">addresses </w:t>
      </w:r>
      <w:r w:rsidR="00A10DB1">
        <w:rPr>
          <w:sz w:val="24"/>
          <w:szCs w:val="24"/>
        </w:rPr>
        <w:t>the following CID, on 80+80MHz</w:t>
      </w:r>
      <w:r w:rsidR="00E647FA">
        <w:rPr>
          <w:sz w:val="24"/>
          <w:szCs w:val="24"/>
        </w:rPr>
        <w:t>:</w:t>
      </w:r>
    </w:p>
    <w:p w:rsidR="00E647FA" w:rsidRDefault="00E647FA" w:rsidP="00CF78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E647FA" w:rsidRDefault="00E647FA" w:rsidP="00CF7849">
      <w:pPr>
        <w:rPr>
          <w:sz w:val="24"/>
          <w:szCs w:val="24"/>
        </w:rPr>
      </w:pPr>
    </w:p>
    <w:p w:rsidR="00E647FA" w:rsidRPr="00E647FA" w:rsidRDefault="00E647FA" w:rsidP="00CF784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647FA">
        <w:rPr>
          <w:i/>
          <w:sz w:val="24"/>
          <w:szCs w:val="24"/>
        </w:rPr>
        <w:t>CIDs</w:t>
      </w:r>
      <w:r>
        <w:rPr>
          <w:sz w:val="24"/>
          <w:szCs w:val="24"/>
        </w:rPr>
        <w:t xml:space="preserve"> </w:t>
      </w:r>
      <w:r w:rsidR="00A10DB1">
        <w:rPr>
          <w:i/>
          <w:sz w:val="24"/>
          <w:szCs w:val="24"/>
        </w:rPr>
        <w:t>17890</w:t>
      </w:r>
    </w:p>
    <w:p w:rsidR="00E647FA" w:rsidRPr="00D61EDD" w:rsidRDefault="00E647FA" w:rsidP="00CF78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3A3E90" w:rsidRDefault="003A3E90" w:rsidP="00CF7849"/>
    <w:p w:rsidR="003A3E90" w:rsidRDefault="003A3E90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tbl>
      <w:tblPr>
        <w:tblW w:w="10142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6"/>
        <w:gridCol w:w="1116"/>
        <w:gridCol w:w="984"/>
        <w:gridCol w:w="2642"/>
        <w:gridCol w:w="2196"/>
        <w:gridCol w:w="2388"/>
      </w:tblGrid>
      <w:tr w:rsidR="0048758F" w:rsidRPr="00FA777D" w:rsidTr="003A3E90">
        <w:tc>
          <w:tcPr>
            <w:tcW w:w="816" w:type="dxa"/>
          </w:tcPr>
          <w:p w:rsidR="0048758F" w:rsidRPr="003A3E90" w:rsidRDefault="003A3E90" w:rsidP="00E02D94">
            <w:pPr>
              <w:rPr>
                <w:sz w:val="24"/>
                <w:szCs w:val="24"/>
              </w:rPr>
            </w:pPr>
            <w:r w:rsidRPr="003A3E90">
              <w:rPr>
                <w:sz w:val="24"/>
                <w:szCs w:val="24"/>
              </w:rPr>
              <w:lastRenderedPageBreak/>
              <w:t>17890</w:t>
            </w:r>
          </w:p>
        </w:tc>
        <w:tc>
          <w:tcPr>
            <w:tcW w:w="1116" w:type="dxa"/>
          </w:tcPr>
          <w:p w:rsidR="0048758F" w:rsidRPr="003A3E90" w:rsidRDefault="003A3E90" w:rsidP="00E02D94">
            <w:pPr>
              <w:rPr>
                <w:sz w:val="24"/>
                <w:szCs w:val="24"/>
              </w:rPr>
            </w:pPr>
            <w:r w:rsidRPr="003A3E90">
              <w:rPr>
                <w:sz w:val="24"/>
                <w:szCs w:val="24"/>
              </w:rPr>
              <w:t>28.3.18.3</w:t>
            </w:r>
          </w:p>
        </w:tc>
        <w:tc>
          <w:tcPr>
            <w:tcW w:w="984" w:type="dxa"/>
          </w:tcPr>
          <w:p w:rsidR="0048758F" w:rsidRPr="003A3E90" w:rsidRDefault="003A3E90" w:rsidP="00E02D94">
            <w:pPr>
              <w:rPr>
                <w:sz w:val="24"/>
                <w:szCs w:val="24"/>
              </w:rPr>
            </w:pPr>
            <w:r w:rsidRPr="003A3E90">
              <w:rPr>
                <w:sz w:val="24"/>
                <w:szCs w:val="24"/>
              </w:rPr>
              <w:t>491.10</w:t>
            </w:r>
          </w:p>
        </w:tc>
        <w:tc>
          <w:tcPr>
            <w:tcW w:w="2642" w:type="dxa"/>
          </w:tcPr>
          <w:p w:rsidR="003A3E90" w:rsidRPr="003A3E90" w:rsidRDefault="003A3E90" w:rsidP="003A3E90">
            <w:pPr>
              <w:rPr>
                <w:sz w:val="24"/>
                <w:szCs w:val="24"/>
                <w:lang w:val="en-US"/>
              </w:rPr>
            </w:pPr>
            <w:r w:rsidRPr="003A3E90">
              <w:rPr>
                <w:sz w:val="24"/>
                <w:szCs w:val="24"/>
              </w:rPr>
              <w:t xml:space="preserve">In 11ac similar </w:t>
            </w:r>
            <w:proofErr w:type="spellStart"/>
            <w:r w:rsidRPr="003A3E90">
              <w:rPr>
                <w:sz w:val="24"/>
                <w:szCs w:val="24"/>
              </w:rPr>
              <w:t>subclause</w:t>
            </w:r>
            <w:proofErr w:type="spellEnd"/>
            <w:r w:rsidRPr="003A3E90">
              <w:rPr>
                <w:sz w:val="24"/>
                <w:szCs w:val="24"/>
              </w:rPr>
              <w:t>, the following sentences were used to describe the possible LO usage for 80+80MHz or 160MHz, the same sentences should be added in 28.3.18.3, because this is important for interop. "Transmit signals with TXVECTOR parameter CH_BANDWIDTH set to CBW160 or CBW80+80 may be generated using two separate RF LOs, one for each of the lower and upper 80 MHz frequency portions.</w:t>
            </w:r>
            <w:r w:rsidRPr="003A3E90">
              <w:rPr>
                <w:sz w:val="24"/>
                <w:szCs w:val="24"/>
              </w:rPr>
              <w:br/>
              <w:t>NOTE--The signal phase of the two 80 MHz frequency portions might not be correlated."</w:t>
            </w:r>
          </w:p>
          <w:p w:rsidR="0048758F" w:rsidRPr="003A3E90" w:rsidRDefault="0048758F" w:rsidP="00E02D94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196" w:type="dxa"/>
          </w:tcPr>
          <w:p w:rsidR="003A3E90" w:rsidRPr="003A3E90" w:rsidRDefault="003A3E90" w:rsidP="003A3E90">
            <w:pPr>
              <w:rPr>
                <w:sz w:val="24"/>
                <w:szCs w:val="24"/>
                <w:lang w:val="en-US"/>
              </w:rPr>
            </w:pPr>
            <w:r w:rsidRPr="003A3E90">
              <w:rPr>
                <w:sz w:val="24"/>
                <w:szCs w:val="24"/>
              </w:rPr>
              <w:t>Add similar sentences as quoted in the comment into clause 28.3.18.3</w:t>
            </w:r>
          </w:p>
          <w:p w:rsidR="0048758F" w:rsidRPr="003A3E90" w:rsidRDefault="0048758F" w:rsidP="00E02D94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388" w:type="dxa"/>
          </w:tcPr>
          <w:p w:rsidR="0048758F" w:rsidRPr="003A3E90" w:rsidRDefault="0048758F" w:rsidP="00E02D94">
            <w:pPr>
              <w:rPr>
                <w:b/>
                <w:sz w:val="24"/>
                <w:szCs w:val="24"/>
                <w:lang w:eastAsia="zh-CN"/>
              </w:rPr>
            </w:pPr>
            <w:r w:rsidRPr="003A3E90">
              <w:rPr>
                <w:b/>
                <w:sz w:val="24"/>
                <w:szCs w:val="24"/>
                <w:lang w:eastAsia="zh-CN"/>
              </w:rPr>
              <w:t>Revised.</w:t>
            </w:r>
          </w:p>
          <w:p w:rsidR="0048758F" w:rsidRPr="003A3E90" w:rsidRDefault="0048758F" w:rsidP="003A3E90">
            <w:pPr>
              <w:rPr>
                <w:sz w:val="24"/>
                <w:szCs w:val="24"/>
                <w:lang w:eastAsia="zh-CN"/>
              </w:rPr>
            </w:pPr>
            <w:r w:rsidRPr="003A3E90">
              <w:rPr>
                <w:sz w:val="24"/>
                <w:szCs w:val="24"/>
                <w:lang w:eastAsia="zh-CN"/>
              </w:rPr>
              <w:t>Change to as in doc IEEE802.11-17/1</w:t>
            </w:r>
            <w:r w:rsidR="003A3E90">
              <w:rPr>
                <w:sz w:val="24"/>
                <w:szCs w:val="24"/>
                <w:lang w:eastAsia="zh-CN"/>
              </w:rPr>
              <w:t>730</w:t>
            </w:r>
            <w:r w:rsidRPr="003A3E90">
              <w:rPr>
                <w:sz w:val="24"/>
                <w:szCs w:val="24"/>
                <w:lang w:eastAsia="zh-CN"/>
              </w:rPr>
              <w:t>r</w:t>
            </w:r>
            <w:r w:rsidR="003A3E90">
              <w:rPr>
                <w:sz w:val="24"/>
                <w:szCs w:val="24"/>
                <w:lang w:eastAsia="zh-CN"/>
              </w:rPr>
              <w:t>0</w:t>
            </w:r>
            <w:r w:rsidRPr="003A3E90">
              <w:rPr>
                <w:sz w:val="24"/>
                <w:szCs w:val="24"/>
                <w:lang w:val="en-US" w:eastAsia="zh-CN"/>
              </w:rPr>
              <w:t>.</w:t>
            </w:r>
          </w:p>
        </w:tc>
      </w:tr>
    </w:tbl>
    <w:p w:rsidR="00193DAB" w:rsidRDefault="00193DAB" w:rsidP="00CF7849">
      <w:pPr>
        <w:rPr>
          <w:b/>
          <w:sz w:val="28"/>
        </w:rPr>
      </w:pPr>
    </w:p>
    <w:p w:rsidR="00D61EDD" w:rsidRPr="00D61EDD" w:rsidRDefault="00193DAB" w:rsidP="00CF7849">
      <w:pPr>
        <w:rPr>
          <w:b/>
          <w:sz w:val="24"/>
        </w:rPr>
      </w:pPr>
      <w:r>
        <w:rPr>
          <w:b/>
          <w:sz w:val="28"/>
        </w:rPr>
        <w:t>Discussions</w:t>
      </w:r>
      <w:r w:rsidR="00D61EDD" w:rsidRPr="00D61EDD">
        <w:rPr>
          <w:b/>
          <w:sz w:val="28"/>
        </w:rPr>
        <w:t>:</w:t>
      </w:r>
      <w:r w:rsidR="00D61EDD" w:rsidRPr="00D61EDD">
        <w:rPr>
          <w:b/>
          <w:sz w:val="24"/>
        </w:rPr>
        <w:t xml:space="preserve"> </w:t>
      </w:r>
    </w:p>
    <w:p w:rsidR="00D61EDD" w:rsidRPr="00843B05" w:rsidRDefault="00D61EDD" w:rsidP="00CF7849">
      <w:pPr>
        <w:rPr>
          <w:lang w:eastAsia="zh-CN"/>
        </w:rPr>
      </w:pPr>
    </w:p>
    <w:p w:rsidR="00196541" w:rsidRDefault="003A3E90" w:rsidP="00992C6D">
      <w:pPr>
        <w:autoSpaceDE w:val="0"/>
        <w:autoSpaceDN w:val="0"/>
        <w:adjustRightInd w:val="0"/>
        <w:rPr>
          <w:bCs/>
          <w:sz w:val="24"/>
        </w:rPr>
      </w:pPr>
      <w:r>
        <w:rPr>
          <w:sz w:val="24"/>
          <w:szCs w:val="24"/>
          <w:lang w:eastAsia="zh-CN"/>
        </w:rPr>
        <w:t xml:space="preserve">Agree </w:t>
      </w:r>
      <w:r w:rsidR="00DC211C">
        <w:rPr>
          <w:sz w:val="24"/>
          <w:szCs w:val="24"/>
          <w:lang w:eastAsia="zh-CN"/>
        </w:rPr>
        <w:t>with the</w:t>
      </w:r>
      <w:r>
        <w:rPr>
          <w:sz w:val="24"/>
          <w:szCs w:val="24"/>
          <w:lang w:eastAsia="zh-CN"/>
        </w:rPr>
        <w:t xml:space="preserve"> comment </w:t>
      </w:r>
      <w:r w:rsidR="00DC211C">
        <w:rPr>
          <w:sz w:val="24"/>
          <w:szCs w:val="24"/>
          <w:lang w:eastAsia="zh-CN"/>
        </w:rPr>
        <w:t>that we</w:t>
      </w:r>
      <w:r w:rsidR="00196541">
        <w:rPr>
          <w:bCs/>
          <w:sz w:val="24"/>
        </w:rPr>
        <w:t xml:space="preserve"> </w:t>
      </w:r>
      <w:r w:rsidR="00DC211C">
        <w:rPr>
          <w:bCs/>
          <w:sz w:val="24"/>
        </w:rPr>
        <w:t>n</w:t>
      </w:r>
      <w:r>
        <w:rPr>
          <w:bCs/>
          <w:sz w:val="24"/>
        </w:rPr>
        <w:t xml:space="preserve">eed to </w:t>
      </w:r>
      <w:r w:rsidR="00DC211C">
        <w:rPr>
          <w:bCs/>
          <w:sz w:val="24"/>
        </w:rPr>
        <w:t>copy similar sentence from 11ac</w:t>
      </w:r>
      <w:r>
        <w:rPr>
          <w:bCs/>
          <w:sz w:val="24"/>
        </w:rPr>
        <w:t xml:space="preserve"> so that a contiguous 160MHz device is able to communicate with </w:t>
      </w:r>
      <w:proofErr w:type="gramStart"/>
      <w:r>
        <w:rPr>
          <w:bCs/>
          <w:sz w:val="24"/>
        </w:rPr>
        <w:t>a</w:t>
      </w:r>
      <w:proofErr w:type="gramEnd"/>
      <w:r>
        <w:rPr>
          <w:bCs/>
          <w:sz w:val="24"/>
        </w:rPr>
        <w:t xml:space="preserve"> 80+80MHz device when the two segments are adjacent to each other</w:t>
      </w:r>
      <w:r w:rsidR="00DC211C">
        <w:rPr>
          <w:bCs/>
          <w:sz w:val="24"/>
        </w:rPr>
        <w:t>. The same device most likely supports 11ac same bandwidth mode anyways.</w:t>
      </w:r>
      <w:bookmarkStart w:id="0" w:name="_GoBack"/>
      <w:bookmarkEnd w:id="0"/>
    </w:p>
    <w:p w:rsidR="00D61EDD" w:rsidRPr="00D61EDD" w:rsidRDefault="00D61EDD" w:rsidP="00992C6D">
      <w:pPr>
        <w:autoSpaceDE w:val="0"/>
        <w:autoSpaceDN w:val="0"/>
        <w:adjustRightInd w:val="0"/>
        <w:rPr>
          <w:sz w:val="24"/>
          <w:szCs w:val="24"/>
          <w:lang w:eastAsia="zh-CN"/>
        </w:rPr>
      </w:pPr>
    </w:p>
    <w:p w:rsidR="00997D90" w:rsidRDefault="00997D90" w:rsidP="00992C6D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F055C1" w:rsidRDefault="00F055C1" w:rsidP="00992C6D">
      <w:pPr>
        <w:autoSpaceDE w:val="0"/>
        <w:autoSpaceDN w:val="0"/>
        <w:adjustRightInd w:val="0"/>
        <w:rPr>
          <w:bCs/>
          <w:sz w:val="24"/>
        </w:rPr>
      </w:pPr>
      <w:proofErr w:type="spellStart"/>
      <w:r>
        <w:rPr>
          <w:sz w:val="24"/>
          <w:szCs w:val="24"/>
          <w:highlight w:val="yellow"/>
          <w:lang w:eastAsia="zh-CN"/>
        </w:rPr>
        <w:t>TG</w:t>
      </w:r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make the </w:t>
      </w:r>
      <w:r>
        <w:rPr>
          <w:sz w:val="24"/>
          <w:szCs w:val="24"/>
          <w:highlight w:val="yellow"/>
        </w:rPr>
        <w:t xml:space="preserve">following </w:t>
      </w:r>
      <w:r w:rsidRPr="00271A96">
        <w:rPr>
          <w:sz w:val="24"/>
          <w:szCs w:val="24"/>
          <w:highlight w:val="yellow"/>
        </w:rPr>
        <w:t>chang</w:t>
      </w:r>
      <w:r>
        <w:rPr>
          <w:sz w:val="24"/>
          <w:szCs w:val="24"/>
          <w:highlight w:val="yellow"/>
        </w:rPr>
        <w:t>e</w:t>
      </w:r>
      <w:r w:rsidRPr="003A3E90">
        <w:rPr>
          <w:sz w:val="24"/>
          <w:szCs w:val="24"/>
          <w:highlight w:val="yellow"/>
        </w:rPr>
        <w:t xml:space="preserve"> </w:t>
      </w:r>
      <w:r w:rsidRPr="003A3E90">
        <w:rPr>
          <w:bCs/>
          <w:sz w:val="24"/>
          <w:highlight w:val="yellow"/>
        </w:rPr>
        <w:t>P</w:t>
      </w:r>
      <w:r w:rsidR="003A3E90" w:rsidRPr="003A3E90">
        <w:rPr>
          <w:bCs/>
          <w:sz w:val="24"/>
          <w:highlight w:val="yellow"/>
        </w:rPr>
        <w:t>491</w:t>
      </w:r>
      <w:r w:rsidRPr="003A3E90">
        <w:rPr>
          <w:bCs/>
          <w:sz w:val="24"/>
          <w:highlight w:val="yellow"/>
        </w:rPr>
        <w:t>L</w:t>
      </w:r>
      <w:r w:rsidR="003A3E90" w:rsidRPr="003A3E90">
        <w:rPr>
          <w:bCs/>
          <w:sz w:val="24"/>
          <w:highlight w:val="yellow"/>
        </w:rPr>
        <w:t>10</w:t>
      </w:r>
    </w:p>
    <w:p w:rsidR="007F2AF6" w:rsidRDefault="007F2AF6" w:rsidP="00992C6D">
      <w:pPr>
        <w:autoSpaceDE w:val="0"/>
        <w:autoSpaceDN w:val="0"/>
        <w:adjustRightInd w:val="0"/>
        <w:rPr>
          <w:sz w:val="32"/>
          <w:szCs w:val="24"/>
          <w:highlight w:val="yellow"/>
        </w:rPr>
      </w:pPr>
    </w:p>
    <w:p w:rsidR="003A3E90" w:rsidRDefault="003A3E90" w:rsidP="003A3E90">
      <w:pPr>
        <w:autoSpaceDE w:val="0"/>
        <w:autoSpaceDN w:val="0"/>
        <w:adjustRightInd w:val="0"/>
        <w:rPr>
          <w:sz w:val="24"/>
          <w:szCs w:val="24"/>
        </w:rPr>
      </w:pPr>
      <w:r w:rsidRPr="003A3E90">
        <w:rPr>
          <w:sz w:val="24"/>
          <w:szCs w:val="24"/>
        </w:rPr>
        <w:t>……</w:t>
      </w:r>
      <w:r w:rsidRPr="003A3E90">
        <w:rPr>
          <w:sz w:val="24"/>
          <w:szCs w:val="24"/>
        </w:rPr>
        <w:t>HE TB PPDU format is subject to additional requirements as defined in 28.3.14 (Transmit requirements for an HE TB PPDU).</w:t>
      </w:r>
      <w:r>
        <w:rPr>
          <w:sz w:val="24"/>
          <w:szCs w:val="24"/>
        </w:rPr>
        <w:t xml:space="preserve"> </w:t>
      </w:r>
    </w:p>
    <w:p w:rsidR="003A3E90" w:rsidRDefault="003A3E90" w:rsidP="003A3E90">
      <w:pPr>
        <w:autoSpaceDE w:val="0"/>
        <w:autoSpaceDN w:val="0"/>
        <w:adjustRightInd w:val="0"/>
        <w:rPr>
          <w:sz w:val="24"/>
          <w:szCs w:val="24"/>
        </w:rPr>
      </w:pPr>
    </w:p>
    <w:p w:rsidR="003A3E90" w:rsidRDefault="003A3E90" w:rsidP="003A3E90">
      <w:pPr>
        <w:autoSpaceDE w:val="0"/>
        <w:autoSpaceDN w:val="0"/>
        <w:adjustRightInd w:val="0"/>
        <w:rPr>
          <w:rFonts w:ascii="TimesNewRomanPSMT" w:eastAsia="TimesNewRomanPSMT" w:cs="TimesNewRomanPSMT"/>
          <w:color w:val="FF0000"/>
          <w:sz w:val="24"/>
          <w:szCs w:val="24"/>
          <w:u w:val="single"/>
          <w:lang w:val="en-US"/>
        </w:rPr>
      </w:pPr>
      <w:r w:rsidRPr="003A3E90">
        <w:rPr>
          <w:rFonts w:ascii="TimesNewRomanPSMT" w:eastAsia="TimesNewRomanPSMT" w:cs="TimesNewRomanPSMT"/>
          <w:color w:val="FF0000"/>
          <w:sz w:val="24"/>
          <w:szCs w:val="24"/>
          <w:u w:val="single"/>
          <w:lang w:val="en-US"/>
        </w:rPr>
        <w:t>Transmit signals with TXVECTOR parameter</w:t>
      </w:r>
      <w:r>
        <w:rPr>
          <w:rFonts w:ascii="TimesNewRomanPSMT" w:eastAsia="TimesNewRomanPSMT" w:cs="TimesNewRomanPSMT"/>
          <w:color w:val="FF0000"/>
          <w:sz w:val="24"/>
          <w:szCs w:val="24"/>
          <w:u w:val="single"/>
          <w:lang w:val="en-US"/>
        </w:rPr>
        <w:t xml:space="preserve"> </w:t>
      </w:r>
      <w:r w:rsidRPr="003A3E90">
        <w:rPr>
          <w:rFonts w:ascii="TimesNewRomanPSMT" w:eastAsia="TimesNewRomanPSMT" w:cs="TimesNewRomanPSMT"/>
          <w:color w:val="FF0000"/>
          <w:sz w:val="24"/>
          <w:szCs w:val="24"/>
          <w:u w:val="single"/>
          <w:lang w:val="en-US"/>
        </w:rPr>
        <w:t>CH_BANDWIDTH set to CBW160 or CBW80+80 may be generated using two separate RF LOs, one for</w:t>
      </w:r>
      <w:r>
        <w:rPr>
          <w:rFonts w:ascii="TimesNewRomanPSMT" w:eastAsia="TimesNewRomanPSMT" w:cs="TimesNewRomanPSMT"/>
          <w:color w:val="FF0000"/>
          <w:sz w:val="24"/>
          <w:szCs w:val="24"/>
          <w:u w:val="single"/>
          <w:lang w:val="en-US"/>
        </w:rPr>
        <w:t xml:space="preserve"> </w:t>
      </w:r>
      <w:r w:rsidRPr="003A3E90">
        <w:rPr>
          <w:rFonts w:ascii="TimesNewRomanPSMT" w:eastAsia="TimesNewRomanPSMT" w:cs="TimesNewRomanPSMT"/>
          <w:color w:val="FF0000"/>
          <w:sz w:val="24"/>
          <w:szCs w:val="24"/>
          <w:u w:val="single"/>
          <w:lang w:val="en-US"/>
        </w:rPr>
        <w:t>each of the lower and upper 80 MHz frequency portions.</w:t>
      </w:r>
    </w:p>
    <w:p w:rsidR="003A3E90" w:rsidRPr="003A3E90" w:rsidRDefault="003A3E90" w:rsidP="003A3E90">
      <w:pPr>
        <w:autoSpaceDE w:val="0"/>
        <w:autoSpaceDN w:val="0"/>
        <w:adjustRightInd w:val="0"/>
        <w:rPr>
          <w:rFonts w:ascii="TimesNewRomanPSMT" w:eastAsia="TimesNewRomanPSMT" w:cs="TimesNewRomanPSMT"/>
          <w:color w:val="FF0000"/>
          <w:sz w:val="24"/>
          <w:szCs w:val="24"/>
          <w:u w:val="single"/>
          <w:lang w:val="en-US"/>
        </w:rPr>
      </w:pPr>
    </w:p>
    <w:p w:rsidR="003A3E90" w:rsidRPr="003A3E90" w:rsidRDefault="003A3E90" w:rsidP="003A3E90">
      <w:pPr>
        <w:autoSpaceDE w:val="0"/>
        <w:autoSpaceDN w:val="0"/>
        <w:adjustRightInd w:val="0"/>
        <w:rPr>
          <w:color w:val="FF0000"/>
          <w:sz w:val="24"/>
          <w:szCs w:val="24"/>
          <w:u w:val="single"/>
        </w:rPr>
      </w:pPr>
      <w:r w:rsidRPr="003A3E90">
        <w:rPr>
          <w:rFonts w:ascii="TimesNewRomanPSMT" w:eastAsia="TimesNewRomanPSMT" w:cs="TimesNewRomanPSMT"/>
          <w:color w:val="FF0000"/>
          <w:sz w:val="24"/>
          <w:szCs w:val="24"/>
          <w:u w:val="single"/>
          <w:lang w:val="en-US"/>
        </w:rPr>
        <w:t>NOTE</w:t>
      </w:r>
      <w:r w:rsidRPr="003A3E90">
        <w:rPr>
          <w:rFonts w:ascii="TimesNewRomanPSMT" w:eastAsia="TimesNewRomanPSMT" w:cs="TimesNewRomanPSMT" w:hint="eastAsia"/>
          <w:color w:val="FF0000"/>
          <w:sz w:val="24"/>
          <w:szCs w:val="24"/>
          <w:u w:val="single"/>
          <w:lang w:val="en-US"/>
        </w:rPr>
        <w:t>—</w:t>
      </w:r>
      <w:proofErr w:type="gramStart"/>
      <w:r w:rsidRPr="003A3E90">
        <w:rPr>
          <w:rFonts w:ascii="TimesNewRomanPSMT" w:eastAsia="TimesNewRomanPSMT" w:cs="TimesNewRomanPSMT"/>
          <w:color w:val="FF0000"/>
          <w:sz w:val="24"/>
          <w:szCs w:val="24"/>
          <w:u w:val="single"/>
          <w:lang w:val="en-US"/>
        </w:rPr>
        <w:t>The</w:t>
      </w:r>
      <w:proofErr w:type="gramEnd"/>
      <w:r w:rsidRPr="003A3E90">
        <w:rPr>
          <w:rFonts w:ascii="TimesNewRomanPSMT" w:eastAsia="TimesNewRomanPSMT" w:cs="TimesNewRomanPSMT"/>
          <w:color w:val="FF0000"/>
          <w:sz w:val="24"/>
          <w:szCs w:val="24"/>
          <w:u w:val="single"/>
          <w:lang w:val="en-US"/>
        </w:rPr>
        <w:t xml:space="preserve"> signal phase of the two 80 MHz frequency portions might not be correlated.</w:t>
      </w:r>
    </w:p>
    <w:sectPr w:rsidR="003A3E90" w:rsidRPr="003A3E90" w:rsidSect="00D630E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EEB" w:rsidRDefault="00F23EEB">
      <w:r>
        <w:separator/>
      </w:r>
    </w:p>
  </w:endnote>
  <w:endnote w:type="continuationSeparator" w:id="0">
    <w:p w:rsidR="00F23EEB" w:rsidRDefault="00F2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Pr="00EF1A28" w:rsidRDefault="00DF65D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DC211C">
      <w:rPr>
        <w:noProof/>
        <w:lang w:val="fr-FR"/>
      </w:rPr>
      <w:t>2</w:t>
    </w:r>
    <w:r>
      <w:fldChar w:fldCharType="end"/>
    </w:r>
    <w:r>
      <w:rPr>
        <w:lang w:val="fr-FR"/>
      </w:rPr>
      <w:tab/>
    </w:r>
    <w:r w:rsidR="005113C1">
      <w:rPr>
        <w:lang w:val="fr-FR"/>
      </w:rPr>
      <w:t xml:space="preserve">  </w:t>
    </w:r>
    <w:r w:rsidR="003A3E90">
      <w:rPr>
        <w:lang w:val="fr-FR" w:eastAsia="zh-CN"/>
      </w:rPr>
      <w:t xml:space="preserve">Hongyuan </w:t>
    </w:r>
    <w:r>
      <w:rPr>
        <w:lang w:val="fr-FR" w:eastAsia="zh-CN"/>
      </w:rPr>
      <w:t>Zhang (Marvell)</w:t>
    </w:r>
  </w:p>
  <w:p w:rsidR="00DF65D7" w:rsidRPr="00EF1A28" w:rsidRDefault="00DF65D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EEB" w:rsidRDefault="00F23EEB">
      <w:r>
        <w:separator/>
      </w:r>
    </w:p>
  </w:footnote>
  <w:footnote w:type="continuationSeparator" w:id="0">
    <w:p w:rsidR="00F23EEB" w:rsidRDefault="00F2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Default="00A10DB1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Nov.</w:t>
    </w:r>
    <w:r w:rsidR="00DF65D7">
      <w:rPr>
        <w:lang w:eastAsia="zh-CN"/>
      </w:rPr>
      <w:t xml:space="preserve"> 201</w:t>
    </w:r>
    <w:r w:rsidR="00DF65D7">
      <w:rPr>
        <w:rFonts w:hint="eastAsia"/>
        <w:lang w:eastAsia="zh-CN"/>
      </w:rPr>
      <w:t>7</w:t>
    </w:r>
    <w:r w:rsidR="00DF65D7">
      <w:tab/>
    </w:r>
    <w:r w:rsidR="00DF65D7">
      <w:tab/>
    </w:r>
    <w:r w:rsidR="00F23EEB">
      <w:fldChar w:fldCharType="begin"/>
    </w:r>
    <w:r w:rsidR="00F23EEB">
      <w:instrText xml:space="preserve"> TITLE  \* MERGEFORMAT </w:instrText>
    </w:r>
    <w:r w:rsidR="00F23EEB">
      <w:fldChar w:fldCharType="separate"/>
    </w:r>
    <w:r w:rsidR="00DF65D7">
      <w:t>doc.: IEEE 802.11-17</w:t>
    </w:r>
    <w:r w:rsidR="00DF65D7">
      <w:rPr>
        <w:lang w:eastAsia="zh-CN"/>
      </w:rPr>
      <w:t>/</w:t>
    </w:r>
    <w:r w:rsidR="00F23EEB">
      <w:rPr>
        <w:lang w:eastAsia="zh-CN"/>
      </w:rPr>
      <w:fldChar w:fldCharType="end"/>
    </w:r>
    <w:r w:rsidR="00DF65D7">
      <w:t>1</w:t>
    </w:r>
    <w:r>
      <w:t>730</w:t>
    </w:r>
    <w:r w:rsidR="00DF65D7">
      <w:t>r</w:t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EC96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C85"/>
    <w:rsid w:val="00002CBF"/>
    <w:rsid w:val="000037DE"/>
    <w:rsid w:val="00003A11"/>
    <w:rsid w:val="000043AC"/>
    <w:rsid w:val="00004661"/>
    <w:rsid w:val="00005029"/>
    <w:rsid w:val="00005CEE"/>
    <w:rsid w:val="00006837"/>
    <w:rsid w:val="0001176B"/>
    <w:rsid w:val="0001194F"/>
    <w:rsid w:val="00011F7A"/>
    <w:rsid w:val="00013824"/>
    <w:rsid w:val="00013966"/>
    <w:rsid w:val="00013A24"/>
    <w:rsid w:val="00013CA2"/>
    <w:rsid w:val="0001410C"/>
    <w:rsid w:val="000141B9"/>
    <w:rsid w:val="0001457C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247"/>
    <w:rsid w:val="00045B3A"/>
    <w:rsid w:val="00045B9F"/>
    <w:rsid w:val="00045BB6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48E"/>
    <w:rsid w:val="00057784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E5"/>
    <w:rsid w:val="00073B86"/>
    <w:rsid w:val="00073E3C"/>
    <w:rsid w:val="00074624"/>
    <w:rsid w:val="0007492D"/>
    <w:rsid w:val="00075291"/>
    <w:rsid w:val="000755B3"/>
    <w:rsid w:val="00075764"/>
    <w:rsid w:val="00076E9E"/>
    <w:rsid w:val="00077390"/>
    <w:rsid w:val="0007794A"/>
    <w:rsid w:val="000805EE"/>
    <w:rsid w:val="000805FC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576C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914"/>
    <w:rsid w:val="00104A6F"/>
    <w:rsid w:val="00104B9F"/>
    <w:rsid w:val="00104FEB"/>
    <w:rsid w:val="0010550A"/>
    <w:rsid w:val="00105C92"/>
    <w:rsid w:val="00106115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29DA"/>
    <w:rsid w:val="00142CD0"/>
    <w:rsid w:val="0014349D"/>
    <w:rsid w:val="00143AC3"/>
    <w:rsid w:val="001441E0"/>
    <w:rsid w:val="001442B2"/>
    <w:rsid w:val="00144D97"/>
    <w:rsid w:val="00145317"/>
    <w:rsid w:val="00145B54"/>
    <w:rsid w:val="0014669B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6F2"/>
    <w:rsid w:val="00160AF5"/>
    <w:rsid w:val="00162566"/>
    <w:rsid w:val="00162E4F"/>
    <w:rsid w:val="00162EA7"/>
    <w:rsid w:val="00162F6C"/>
    <w:rsid w:val="001631E7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A45"/>
    <w:rsid w:val="00177E8A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0E09"/>
    <w:rsid w:val="00191082"/>
    <w:rsid w:val="0019117B"/>
    <w:rsid w:val="00191B53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38"/>
    <w:rsid w:val="001A2681"/>
    <w:rsid w:val="001A2931"/>
    <w:rsid w:val="001A32CC"/>
    <w:rsid w:val="001A3576"/>
    <w:rsid w:val="001A40E7"/>
    <w:rsid w:val="001A52CE"/>
    <w:rsid w:val="001A57D0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390"/>
    <w:rsid w:val="001D10D7"/>
    <w:rsid w:val="001D23D7"/>
    <w:rsid w:val="001D2C44"/>
    <w:rsid w:val="001D2D5C"/>
    <w:rsid w:val="001D2E10"/>
    <w:rsid w:val="001D35A0"/>
    <w:rsid w:val="001D376A"/>
    <w:rsid w:val="001D3D0C"/>
    <w:rsid w:val="001D3D8D"/>
    <w:rsid w:val="001D3DC9"/>
    <w:rsid w:val="001D3FE6"/>
    <w:rsid w:val="001D42FE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6288"/>
    <w:rsid w:val="001E6627"/>
    <w:rsid w:val="001E7477"/>
    <w:rsid w:val="001E7739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64A2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55"/>
    <w:rsid w:val="00224FCE"/>
    <w:rsid w:val="002258C2"/>
    <w:rsid w:val="00225E58"/>
    <w:rsid w:val="002262D9"/>
    <w:rsid w:val="00226A4D"/>
    <w:rsid w:val="00226A93"/>
    <w:rsid w:val="002273AF"/>
    <w:rsid w:val="00227F77"/>
    <w:rsid w:val="00230CAB"/>
    <w:rsid w:val="00232537"/>
    <w:rsid w:val="002327FD"/>
    <w:rsid w:val="00233784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F30"/>
    <w:rsid w:val="002426D2"/>
    <w:rsid w:val="00242AF5"/>
    <w:rsid w:val="00243D52"/>
    <w:rsid w:val="00244B95"/>
    <w:rsid w:val="00244DC0"/>
    <w:rsid w:val="0024576B"/>
    <w:rsid w:val="00246134"/>
    <w:rsid w:val="00246A3F"/>
    <w:rsid w:val="00250191"/>
    <w:rsid w:val="002501EF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788"/>
    <w:rsid w:val="00263B8F"/>
    <w:rsid w:val="0026401E"/>
    <w:rsid w:val="00264347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AE3"/>
    <w:rsid w:val="002943D3"/>
    <w:rsid w:val="002944F3"/>
    <w:rsid w:val="00294C7B"/>
    <w:rsid w:val="002952A8"/>
    <w:rsid w:val="0029543E"/>
    <w:rsid w:val="00295B6D"/>
    <w:rsid w:val="00295FFA"/>
    <w:rsid w:val="0029638F"/>
    <w:rsid w:val="002963FA"/>
    <w:rsid w:val="002968E8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5714"/>
    <w:rsid w:val="002A59C3"/>
    <w:rsid w:val="002A64E2"/>
    <w:rsid w:val="002A6914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8C0"/>
    <w:rsid w:val="002D5DB3"/>
    <w:rsid w:val="002D6063"/>
    <w:rsid w:val="002D6076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3254"/>
    <w:rsid w:val="002F3F88"/>
    <w:rsid w:val="002F4952"/>
    <w:rsid w:val="002F4DDE"/>
    <w:rsid w:val="002F5D4F"/>
    <w:rsid w:val="002F622D"/>
    <w:rsid w:val="002F7170"/>
    <w:rsid w:val="002F720A"/>
    <w:rsid w:val="002F72DC"/>
    <w:rsid w:val="002F7A56"/>
    <w:rsid w:val="00300178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6D1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72AA"/>
    <w:rsid w:val="0035780A"/>
    <w:rsid w:val="00360063"/>
    <w:rsid w:val="0036024A"/>
    <w:rsid w:val="0036047D"/>
    <w:rsid w:val="00360CE1"/>
    <w:rsid w:val="00361291"/>
    <w:rsid w:val="00362511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FAD"/>
    <w:rsid w:val="0037706D"/>
    <w:rsid w:val="003778A0"/>
    <w:rsid w:val="00377B46"/>
    <w:rsid w:val="00380414"/>
    <w:rsid w:val="003804B0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3135"/>
    <w:rsid w:val="00393541"/>
    <w:rsid w:val="003945A2"/>
    <w:rsid w:val="00394992"/>
    <w:rsid w:val="00395E04"/>
    <w:rsid w:val="003961F5"/>
    <w:rsid w:val="00396634"/>
    <w:rsid w:val="0039669D"/>
    <w:rsid w:val="00396B1F"/>
    <w:rsid w:val="00396C98"/>
    <w:rsid w:val="003A02FD"/>
    <w:rsid w:val="003A0A19"/>
    <w:rsid w:val="003A0B38"/>
    <w:rsid w:val="003A1046"/>
    <w:rsid w:val="003A20B2"/>
    <w:rsid w:val="003A28E2"/>
    <w:rsid w:val="003A29FF"/>
    <w:rsid w:val="003A36F3"/>
    <w:rsid w:val="003A399F"/>
    <w:rsid w:val="003A3D26"/>
    <w:rsid w:val="003A3E90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3385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E0899"/>
    <w:rsid w:val="003E1053"/>
    <w:rsid w:val="003E12C2"/>
    <w:rsid w:val="003E1B51"/>
    <w:rsid w:val="003E1F88"/>
    <w:rsid w:val="003E2624"/>
    <w:rsid w:val="003E427C"/>
    <w:rsid w:val="003E4B8C"/>
    <w:rsid w:val="003E5467"/>
    <w:rsid w:val="003E65B0"/>
    <w:rsid w:val="003E6BF3"/>
    <w:rsid w:val="003E6C13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DE3"/>
    <w:rsid w:val="00410E49"/>
    <w:rsid w:val="004115E5"/>
    <w:rsid w:val="00411C6E"/>
    <w:rsid w:val="0041207D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20E2"/>
    <w:rsid w:val="00432BCD"/>
    <w:rsid w:val="00433012"/>
    <w:rsid w:val="004338E6"/>
    <w:rsid w:val="00433F7D"/>
    <w:rsid w:val="00434072"/>
    <w:rsid w:val="00434403"/>
    <w:rsid w:val="0043491A"/>
    <w:rsid w:val="00434C20"/>
    <w:rsid w:val="00434EBF"/>
    <w:rsid w:val="00435071"/>
    <w:rsid w:val="00435252"/>
    <w:rsid w:val="0043541F"/>
    <w:rsid w:val="004370BF"/>
    <w:rsid w:val="004403A7"/>
    <w:rsid w:val="0044043A"/>
    <w:rsid w:val="00440917"/>
    <w:rsid w:val="0044196C"/>
    <w:rsid w:val="00441AE9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55BD"/>
    <w:rsid w:val="004756FF"/>
    <w:rsid w:val="00475B41"/>
    <w:rsid w:val="004765CA"/>
    <w:rsid w:val="00476675"/>
    <w:rsid w:val="004808D1"/>
    <w:rsid w:val="00480A8B"/>
    <w:rsid w:val="0048117F"/>
    <w:rsid w:val="0048189F"/>
    <w:rsid w:val="004819D2"/>
    <w:rsid w:val="00482C1E"/>
    <w:rsid w:val="004832ED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480"/>
    <w:rsid w:val="004B18D5"/>
    <w:rsid w:val="004B2F07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2030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A83"/>
    <w:rsid w:val="00507B85"/>
    <w:rsid w:val="00507B90"/>
    <w:rsid w:val="00507C3F"/>
    <w:rsid w:val="00507E00"/>
    <w:rsid w:val="00510076"/>
    <w:rsid w:val="005104FA"/>
    <w:rsid w:val="00510C23"/>
    <w:rsid w:val="005113C1"/>
    <w:rsid w:val="0051159B"/>
    <w:rsid w:val="00511774"/>
    <w:rsid w:val="00511F07"/>
    <w:rsid w:val="005124FC"/>
    <w:rsid w:val="00512774"/>
    <w:rsid w:val="005127A4"/>
    <w:rsid w:val="00513EA4"/>
    <w:rsid w:val="0051469F"/>
    <w:rsid w:val="00514A6E"/>
    <w:rsid w:val="00514C60"/>
    <w:rsid w:val="00515666"/>
    <w:rsid w:val="005162AF"/>
    <w:rsid w:val="00516F49"/>
    <w:rsid w:val="00517CD1"/>
    <w:rsid w:val="00517D9A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49FD"/>
    <w:rsid w:val="00535511"/>
    <w:rsid w:val="00535C0C"/>
    <w:rsid w:val="00536787"/>
    <w:rsid w:val="005367D9"/>
    <w:rsid w:val="00537505"/>
    <w:rsid w:val="00537DFF"/>
    <w:rsid w:val="005406A6"/>
    <w:rsid w:val="00540D5E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D8E"/>
    <w:rsid w:val="005630CE"/>
    <w:rsid w:val="00564AFE"/>
    <w:rsid w:val="00564C37"/>
    <w:rsid w:val="00565A8D"/>
    <w:rsid w:val="00567DF3"/>
    <w:rsid w:val="00567E8B"/>
    <w:rsid w:val="00570A0A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D4B"/>
    <w:rsid w:val="005823FE"/>
    <w:rsid w:val="00583264"/>
    <w:rsid w:val="00583B9B"/>
    <w:rsid w:val="00583F2D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90D53"/>
    <w:rsid w:val="0059199A"/>
    <w:rsid w:val="00591B2D"/>
    <w:rsid w:val="00591CE2"/>
    <w:rsid w:val="00592BD9"/>
    <w:rsid w:val="00592F7A"/>
    <w:rsid w:val="00592FF2"/>
    <w:rsid w:val="0059321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DBC"/>
    <w:rsid w:val="005B2F64"/>
    <w:rsid w:val="005B3311"/>
    <w:rsid w:val="005B3590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80"/>
    <w:rsid w:val="005C56E6"/>
    <w:rsid w:val="005C5BB8"/>
    <w:rsid w:val="005C60AA"/>
    <w:rsid w:val="005C6178"/>
    <w:rsid w:val="005C67F0"/>
    <w:rsid w:val="005C76F3"/>
    <w:rsid w:val="005C7AD7"/>
    <w:rsid w:val="005C7C45"/>
    <w:rsid w:val="005C7F17"/>
    <w:rsid w:val="005D0635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50E"/>
    <w:rsid w:val="005D4562"/>
    <w:rsid w:val="005D46C0"/>
    <w:rsid w:val="005D47ED"/>
    <w:rsid w:val="005D49D8"/>
    <w:rsid w:val="005D51EB"/>
    <w:rsid w:val="005D5712"/>
    <w:rsid w:val="005D623D"/>
    <w:rsid w:val="005D65B5"/>
    <w:rsid w:val="005D7433"/>
    <w:rsid w:val="005E0653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CF7"/>
    <w:rsid w:val="006144D2"/>
    <w:rsid w:val="00614654"/>
    <w:rsid w:val="006148F9"/>
    <w:rsid w:val="00615354"/>
    <w:rsid w:val="0061556C"/>
    <w:rsid w:val="0061669B"/>
    <w:rsid w:val="00616FD6"/>
    <w:rsid w:val="00617C9C"/>
    <w:rsid w:val="0062063D"/>
    <w:rsid w:val="00620781"/>
    <w:rsid w:val="00620BC3"/>
    <w:rsid w:val="006216F8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2406"/>
    <w:rsid w:val="00632B7A"/>
    <w:rsid w:val="006331AB"/>
    <w:rsid w:val="0063324F"/>
    <w:rsid w:val="0063349B"/>
    <w:rsid w:val="006335B4"/>
    <w:rsid w:val="00634318"/>
    <w:rsid w:val="00635664"/>
    <w:rsid w:val="006359DB"/>
    <w:rsid w:val="006365FB"/>
    <w:rsid w:val="00637981"/>
    <w:rsid w:val="00637E11"/>
    <w:rsid w:val="006406C0"/>
    <w:rsid w:val="006407BE"/>
    <w:rsid w:val="006415D7"/>
    <w:rsid w:val="00641D0E"/>
    <w:rsid w:val="00641D2E"/>
    <w:rsid w:val="00642104"/>
    <w:rsid w:val="006421EA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8A"/>
    <w:rsid w:val="00655240"/>
    <w:rsid w:val="006553C1"/>
    <w:rsid w:val="00655B6F"/>
    <w:rsid w:val="006561AC"/>
    <w:rsid w:val="00656FBE"/>
    <w:rsid w:val="006573C0"/>
    <w:rsid w:val="006575B1"/>
    <w:rsid w:val="0065784F"/>
    <w:rsid w:val="00657A53"/>
    <w:rsid w:val="0066005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7061"/>
    <w:rsid w:val="0067719E"/>
    <w:rsid w:val="0067748D"/>
    <w:rsid w:val="00680BCD"/>
    <w:rsid w:val="00680BD3"/>
    <w:rsid w:val="006812BE"/>
    <w:rsid w:val="00681A85"/>
    <w:rsid w:val="0068298F"/>
    <w:rsid w:val="006829D2"/>
    <w:rsid w:val="00683BD6"/>
    <w:rsid w:val="00683BF6"/>
    <w:rsid w:val="00683C95"/>
    <w:rsid w:val="006843DA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3001"/>
    <w:rsid w:val="006933CA"/>
    <w:rsid w:val="006938E4"/>
    <w:rsid w:val="00693D0A"/>
    <w:rsid w:val="00693FD3"/>
    <w:rsid w:val="00695A77"/>
    <w:rsid w:val="00695D0E"/>
    <w:rsid w:val="00696140"/>
    <w:rsid w:val="0069634A"/>
    <w:rsid w:val="006964C2"/>
    <w:rsid w:val="00696A33"/>
    <w:rsid w:val="006975A2"/>
    <w:rsid w:val="00697975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EC"/>
    <w:rsid w:val="006A3F65"/>
    <w:rsid w:val="006A4266"/>
    <w:rsid w:val="006A5275"/>
    <w:rsid w:val="006A5713"/>
    <w:rsid w:val="006A63C7"/>
    <w:rsid w:val="006A6569"/>
    <w:rsid w:val="006A77B4"/>
    <w:rsid w:val="006A7879"/>
    <w:rsid w:val="006A789D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AC8"/>
    <w:rsid w:val="006C1B89"/>
    <w:rsid w:val="006C1F1F"/>
    <w:rsid w:val="006C20A3"/>
    <w:rsid w:val="006C2719"/>
    <w:rsid w:val="006C3964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B45"/>
    <w:rsid w:val="006D33B5"/>
    <w:rsid w:val="006D3AB7"/>
    <w:rsid w:val="006D3EA5"/>
    <w:rsid w:val="006D4282"/>
    <w:rsid w:val="006D4FE7"/>
    <w:rsid w:val="006D578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B15"/>
    <w:rsid w:val="00731BC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A81"/>
    <w:rsid w:val="00737D0D"/>
    <w:rsid w:val="00737F06"/>
    <w:rsid w:val="00740117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3F8"/>
    <w:rsid w:val="007466B4"/>
    <w:rsid w:val="00746A9B"/>
    <w:rsid w:val="00746AC9"/>
    <w:rsid w:val="00746BEC"/>
    <w:rsid w:val="00746CFC"/>
    <w:rsid w:val="00747EF0"/>
    <w:rsid w:val="007505C0"/>
    <w:rsid w:val="007507C3"/>
    <w:rsid w:val="00750824"/>
    <w:rsid w:val="00750E17"/>
    <w:rsid w:val="00750F78"/>
    <w:rsid w:val="00751054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CC7"/>
    <w:rsid w:val="00757069"/>
    <w:rsid w:val="00757596"/>
    <w:rsid w:val="00757C93"/>
    <w:rsid w:val="0076093F"/>
    <w:rsid w:val="00761553"/>
    <w:rsid w:val="00761EA5"/>
    <w:rsid w:val="00761F5C"/>
    <w:rsid w:val="00762128"/>
    <w:rsid w:val="00762C25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E4E"/>
    <w:rsid w:val="00773681"/>
    <w:rsid w:val="00773761"/>
    <w:rsid w:val="00774445"/>
    <w:rsid w:val="00774736"/>
    <w:rsid w:val="00775B06"/>
    <w:rsid w:val="007766BB"/>
    <w:rsid w:val="00777276"/>
    <w:rsid w:val="007772DB"/>
    <w:rsid w:val="00777ABE"/>
    <w:rsid w:val="0078058B"/>
    <w:rsid w:val="007809D5"/>
    <w:rsid w:val="00780BE0"/>
    <w:rsid w:val="00780EBF"/>
    <w:rsid w:val="00781946"/>
    <w:rsid w:val="00781BF7"/>
    <w:rsid w:val="00782936"/>
    <w:rsid w:val="007829CF"/>
    <w:rsid w:val="007836B3"/>
    <w:rsid w:val="00783C17"/>
    <w:rsid w:val="007847CE"/>
    <w:rsid w:val="00785469"/>
    <w:rsid w:val="007861DA"/>
    <w:rsid w:val="007865ED"/>
    <w:rsid w:val="0078747A"/>
    <w:rsid w:val="007903E7"/>
    <w:rsid w:val="00790706"/>
    <w:rsid w:val="00790F74"/>
    <w:rsid w:val="00791161"/>
    <w:rsid w:val="00791995"/>
    <w:rsid w:val="00791FE4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7AC"/>
    <w:rsid w:val="007B7338"/>
    <w:rsid w:val="007B7630"/>
    <w:rsid w:val="007B7C0C"/>
    <w:rsid w:val="007C1081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C97"/>
    <w:rsid w:val="007D2FCC"/>
    <w:rsid w:val="007D3B35"/>
    <w:rsid w:val="007D3C88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8000C3"/>
    <w:rsid w:val="00800EBA"/>
    <w:rsid w:val="00801A90"/>
    <w:rsid w:val="00801F4D"/>
    <w:rsid w:val="008020C5"/>
    <w:rsid w:val="00802F30"/>
    <w:rsid w:val="00802F76"/>
    <w:rsid w:val="008033D7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F87"/>
    <w:rsid w:val="00811759"/>
    <w:rsid w:val="008122BB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F93"/>
    <w:rsid w:val="008336BA"/>
    <w:rsid w:val="00833B6F"/>
    <w:rsid w:val="00833E75"/>
    <w:rsid w:val="008345E9"/>
    <w:rsid w:val="008346E0"/>
    <w:rsid w:val="0083492D"/>
    <w:rsid w:val="0083541E"/>
    <w:rsid w:val="00835CB4"/>
    <w:rsid w:val="00835E81"/>
    <w:rsid w:val="00836C57"/>
    <w:rsid w:val="008371D2"/>
    <w:rsid w:val="008374B4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FD"/>
    <w:rsid w:val="00846D26"/>
    <w:rsid w:val="0084702F"/>
    <w:rsid w:val="00847156"/>
    <w:rsid w:val="00847970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28"/>
    <w:rsid w:val="00852A48"/>
    <w:rsid w:val="0085554E"/>
    <w:rsid w:val="00855B73"/>
    <w:rsid w:val="00855FF5"/>
    <w:rsid w:val="00856084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EA7"/>
    <w:rsid w:val="00865743"/>
    <w:rsid w:val="0086589C"/>
    <w:rsid w:val="00865ED3"/>
    <w:rsid w:val="00866241"/>
    <w:rsid w:val="008662DF"/>
    <w:rsid w:val="00866590"/>
    <w:rsid w:val="00866F9B"/>
    <w:rsid w:val="00867DCE"/>
    <w:rsid w:val="00870421"/>
    <w:rsid w:val="00872D61"/>
    <w:rsid w:val="0087327A"/>
    <w:rsid w:val="0087374F"/>
    <w:rsid w:val="00874050"/>
    <w:rsid w:val="00874073"/>
    <w:rsid w:val="00874468"/>
    <w:rsid w:val="0087600F"/>
    <w:rsid w:val="008760DE"/>
    <w:rsid w:val="00876443"/>
    <w:rsid w:val="00876444"/>
    <w:rsid w:val="008764BC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5C3"/>
    <w:rsid w:val="008A16E1"/>
    <w:rsid w:val="008A1B24"/>
    <w:rsid w:val="008A1F2E"/>
    <w:rsid w:val="008A1FBB"/>
    <w:rsid w:val="008A2116"/>
    <w:rsid w:val="008A2DC0"/>
    <w:rsid w:val="008A2F6F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BFF"/>
    <w:rsid w:val="008B7C84"/>
    <w:rsid w:val="008B7E92"/>
    <w:rsid w:val="008C08CE"/>
    <w:rsid w:val="008C0B11"/>
    <w:rsid w:val="008C0FBF"/>
    <w:rsid w:val="008C1663"/>
    <w:rsid w:val="008C1A89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FCB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4067"/>
    <w:rsid w:val="008F4248"/>
    <w:rsid w:val="008F4346"/>
    <w:rsid w:val="008F4AE5"/>
    <w:rsid w:val="008F51CB"/>
    <w:rsid w:val="008F59C8"/>
    <w:rsid w:val="008F5B4D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D14"/>
    <w:rsid w:val="00925EDB"/>
    <w:rsid w:val="00926002"/>
    <w:rsid w:val="0092607C"/>
    <w:rsid w:val="009260D3"/>
    <w:rsid w:val="00926B4F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7B8A"/>
    <w:rsid w:val="00937C7F"/>
    <w:rsid w:val="00940374"/>
    <w:rsid w:val="00940556"/>
    <w:rsid w:val="00940721"/>
    <w:rsid w:val="0094090C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714D"/>
    <w:rsid w:val="00947446"/>
    <w:rsid w:val="00947834"/>
    <w:rsid w:val="00947CFF"/>
    <w:rsid w:val="009518E4"/>
    <w:rsid w:val="00952286"/>
    <w:rsid w:val="00952832"/>
    <w:rsid w:val="00952D1B"/>
    <w:rsid w:val="00952F78"/>
    <w:rsid w:val="009536BA"/>
    <w:rsid w:val="009539C8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FD6"/>
    <w:rsid w:val="009723E9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623"/>
    <w:rsid w:val="00985732"/>
    <w:rsid w:val="0098576E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EEF"/>
    <w:rsid w:val="00995781"/>
    <w:rsid w:val="009958A1"/>
    <w:rsid w:val="00996D24"/>
    <w:rsid w:val="00996F80"/>
    <w:rsid w:val="00996FA9"/>
    <w:rsid w:val="00997297"/>
    <w:rsid w:val="00997D90"/>
    <w:rsid w:val="009A0459"/>
    <w:rsid w:val="009A0475"/>
    <w:rsid w:val="009A14DD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4408"/>
    <w:rsid w:val="009E4873"/>
    <w:rsid w:val="009E49FB"/>
    <w:rsid w:val="009E4A00"/>
    <w:rsid w:val="009E4BC9"/>
    <w:rsid w:val="009E4D43"/>
    <w:rsid w:val="009E54B1"/>
    <w:rsid w:val="009E57E3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E7"/>
    <w:rsid w:val="00A03103"/>
    <w:rsid w:val="00A03AF8"/>
    <w:rsid w:val="00A03F92"/>
    <w:rsid w:val="00A0451D"/>
    <w:rsid w:val="00A05292"/>
    <w:rsid w:val="00A05933"/>
    <w:rsid w:val="00A05D2C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6A0D"/>
    <w:rsid w:val="00A16E86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2A8"/>
    <w:rsid w:val="00A26AAE"/>
    <w:rsid w:val="00A26E9C"/>
    <w:rsid w:val="00A2702A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B6A"/>
    <w:rsid w:val="00A471CD"/>
    <w:rsid w:val="00A50903"/>
    <w:rsid w:val="00A50E26"/>
    <w:rsid w:val="00A50EC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47B2"/>
    <w:rsid w:val="00A648AB"/>
    <w:rsid w:val="00A653ED"/>
    <w:rsid w:val="00A66D20"/>
    <w:rsid w:val="00A67269"/>
    <w:rsid w:val="00A6735B"/>
    <w:rsid w:val="00A67AA5"/>
    <w:rsid w:val="00A67B0C"/>
    <w:rsid w:val="00A70FD4"/>
    <w:rsid w:val="00A71231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10EF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DEB"/>
    <w:rsid w:val="00AB1EEF"/>
    <w:rsid w:val="00AB2951"/>
    <w:rsid w:val="00AB302A"/>
    <w:rsid w:val="00AB3D73"/>
    <w:rsid w:val="00AB49F4"/>
    <w:rsid w:val="00AB51D6"/>
    <w:rsid w:val="00AB5FEE"/>
    <w:rsid w:val="00AB6C5A"/>
    <w:rsid w:val="00AB779B"/>
    <w:rsid w:val="00AB7805"/>
    <w:rsid w:val="00AB7B44"/>
    <w:rsid w:val="00AC0043"/>
    <w:rsid w:val="00AC0EEE"/>
    <w:rsid w:val="00AC11FE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9D6"/>
    <w:rsid w:val="00B06D3C"/>
    <w:rsid w:val="00B07764"/>
    <w:rsid w:val="00B077C5"/>
    <w:rsid w:val="00B10135"/>
    <w:rsid w:val="00B1050F"/>
    <w:rsid w:val="00B10BFC"/>
    <w:rsid w:val="00B11AAB"/>
    <w:rsid w:val="00B11B19"/>
    <w:rsid w:val="00B12C3E"/>
    <w:rsid w:val="00B13897"/>
    <w:rsid w:val="00B14291"/>
    <w:rsid w:val="00B1430D"/>
    <w:rsid w:val="00B151AE"/>
    <w:rsid w:val="00B154C6"/>
    <w:rsid w:val="00B156B7"/>
    <w:rsid w:val="00B15A70"/>
    <w:rsid w:val="00B1776D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821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20D2"/>
    <w:rsid w:val="00B62C40"/>
    <w:rsid w:val="00B62EAD"/>
    <w:rsid w:val="00B62F75"/>
    <w:rsid w:val="00B63322"/>
    <w:rsid w:val="00B656D8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7F8"/>
    <w:rsid w:val="00B74D16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C1B"/>
    <w:rsid w:val="00B8053C"/>
    <w:rsid w:val="00B80674"/>
    <w:rsid w:val="00B8090B"/>
    <w:rsid w:val="00B80916"/>
    <w:rsid w:val="00B81040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962"/>
    <w:rsid w:val="00B9769B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201E"/>
    <w:rsid w:val="00BD266A"/>
    <w:rsid w:val="00BD2BDF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7ED"/>
    <w:rsid w:val="00C017B5"/>
    <w:rsid w:val="00C017E8"/>
    <w:rsid w:val="00C01DB6"/>
    <w:rsid w:val="00C03D6C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1C37"/>
    <w:rsid w:val="00C11E7A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454"/>
    <w:rsid w:val="00C204E5"/>
    <w:rsid w:val="00C2134F"/>
    <w:rsid w:val="00C23C8E"/>
    <w:rsid w:val="00C23FD0"/>
    <w:rsid w:val="00C244FC"/>
    <w:rsid w:val="00C246EA"/>
    <w:rsid w:val="00C25263"/>
    <w:rsid w:val="00C25D1F"/>
    <w:rsid w:val="00C25FAE"/>
    <w:rsid w:val="00C264BC"/>
    <w:rsid w:val="00C26CF4"/>
    <w:rsid w:val="00C30012"/>
    <w:rsid w:val="00C303DF"/>
    <w:rsid w:val="00C30B62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5176"/>
    <w:rsid w:val="00C35857"/>
    <w:rsid w:val="00C35AA7"/>
    <w:rsid w:val="00C35C0C"/>
    <w:rsid w:val="00C362BA"/>
    <w:rsid w:val="00C3728E"/>
    <w:rsid w:val="00C40204"/>
    <w:rsid w:val="00C40CA8"/>
    <w:rsid w:val="00C4107A"/>
    <w:rsid w:val="00C4142B"/>
    <w:rsid w:val="00C415EE"/>
    <w:rsid w:val="00C42477"/>
    <w:rsid w:val="00C42B72"/>
    <w:rsid w:val="00C42B76"/>
    <w:rsid w:val="00C43549"/>
    <w:rsid w:val="00C438E1"/>
    <w:rsid w:val="00C43B35"/>
    <w:rsid w:val="00C44E4B"/>
    <w:rsid w:val="00C458C6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613D"/>
    <w:rsid w:val="00C761E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93A"/>
    <w:rsid w:val="00C83C74"/>
    <w:rsid w:val="00C84512"/>
    <w:rsid w:val="00C851B7"/>
    <w:rsid w:val="00C854F2"/>
    <w:rsid w:val="00C855BB"/>
    <w:rsid w:val="00C8566E"/>
    <w:rsid w:val="00C86D92"/>
    <w:rsid w:val="00C873A2"/>
    <w:rsid w:val="00C878C0"/>
    <w:rsid w:val="00C87A3E"/>
    <w:rsid w:val="00C90848"/>
    <w:rsid w:val="00C909D5"/>
    <w:rsid w:val="00C91CB9"/>
    <w:rsid w:val="00C929CA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83"/>
    <w:rsid w:val="00CA2CE5"/>
    <w:rsid w:val="00CA2EFD"/>
    <w:rsid w:val="00CA3343"/>
    <w:rsid w:val="00CA4ABA"/>
    <w:rsid w:val="00CA51FF"/>
    <w:rsid w:val="00CA52C6"/>
    <w:rsid w:val="00CA53ED"/>
    <w:rsid w:val="00CA632D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6DA"/>
    <w:rsid w:val="00CC1730"/>
    <w:rsid w:val="00CC28E4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97E"/>
    <w:rsid w:val="00CC6C4C"/>
    <w:rsid w:val="00CC7DBB"/>
    <w:rsid w:val="00CD1E13"/>
    <w:rsid w:val="00CD2C4A"/>
    <w:rsid w:val="00CD2F24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5A3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2BE"/>
    <w:rsid w:val="00D058C8"/>
    <w:rsid w:val="00D059D3"/>
    <w:rsid w:val="00D05A8D"/>
    <w:rsid w:val="00D06220"/>
    <w:rsid w:val="00D0630E"/>
    <w:rsid w:val="00D06424"/>
    <w:rsid w:val="00D10227"/>
    <w:rsid w:val="00D109A3"/>
    <w:rsid w:val="00D11EEC"/>
    <w:rsid w:val="00D12757"/>
    <w:rsid w:val="00D13156"/>
    <w:rsid w:val="00D13276"/>
    <w:rsid w:val="00D149C6"/>
    <w:rsid w:val="00D1563E"/>
    <w:rsid w:val="00D15769"/>
    <w:rsid w:val="00D1642B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8D9"/>
    <w:rsid w:val="00D33A7C"/>
    <w:rsid w:val="00D34001"/>
    <w:rsid w:val="00D34024"/>
    <w:rsid w:val="00D34911"/>
    <w:rsid w:val="00D3530E"/>
    <w:rsid w:val="00D35440"/>
    <w:rsid w:val="00D358EE"/>
    <w:rsid w:val="00D35CDC"/>
    <w:rsid w:val="00D37286"/>
    <w:rsid w:val="00D37D13"/>
    <w:rsid w:val="00D4112B"/>
    <w:rsid w:val="00D41DC1"/>
    <w:rsid w:val="00D4215E"/>
    <w:rsid w:val="00D42A0E"/>
    <w:rsid w:val="00D43408"/>
    <w:rsid w:val="00D43787"/>
    <w:rsid w:val="00D43B24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30ED"/>
    <w:rsid w:val="00D63138"/>
    <w:rsid w:val="00D6332E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8B"/>
    <w:rsid w:val="00D75474"/>
    <w:rsid w:val="00D756A3"/>
    <w:rsid w:val="00D75FB9"/>
    <w:rsid w:val="00D76384"/>
    <w:rsid w:val="00D7643B"/>
    <w:rsid w:val="00D76DCF"/>
    <w:rsid w:val="00D76FE0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9CC"/>
    <w:rsid w:val="00D90B7D"/>
    <w:rsid w:val="00D9132B"/>
    <w:rsid w:val="00D916EA"/>
    <w:rsid w:val="00D91BBC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11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91E"/>
    <w:rsid w:val="00DD2E72"/>
    <w:rsid w:val="00DD31C0"/>
    <w:rsid w:val="00DD39EE"/>
    <w:rsid w:val="00DD3AC0"/>
    <w:rsid w:val="00DD3B49"/>
    <w:rsid w:val="00DD43DF"/>
    <w:rsid w:val="00DD46EF"/>
    <w:rsid w:val="00DD4B41"/>
    <w:rsid w:val="00DD4EAE"/>
    <w:rsid w:val="00DD6235"/>
    <w:rsid w:val="00DD738A"/>
    <w:rsid w:val="00DD7498"/>
    <w:rsid w:val="00DD7A68"/>
    <w:rsid w:val="00DE003D"/>
    <w:rsid w:val="00DE0293"/>
    <w:rsid w:val="00DE04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129E"/>
    <w:rsid w:val="00DF15D6"/>
    <w:rsid w:val="00DF2BD8"/>
    <w:rsid w:val="00DF3B1A"/>
    <w:rsid w:val="00DF3CA1"/>
    <w:rsid w:val="00DF4C37"/>
    <w:rsid w:val="00DF4FF8"/>
    <w:rsid w:val="00DF50D0"/>
    <w:rsid w:val="00DF5603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D9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6A1"/>
    <w:rsid w:val="00E43827"/>
    <w:rsid w:val="00E43BF9"/>
    <w:rsid w:val="00E440ED"/>
    <w:rsid w:val="00E44227"/>
    <w:rsid w:val="00E44B86"/>
    <w:rsid w:val="00E4509B"/>
    <w:rsid w:val="00E451E7"/>
    <w:rsid w:val="00E454BC"/>
    <w:rsid w:val="00E458EB"/>
    <w:rsid w:val="00E45FF9"/>
    <w:rsid w:val="00E46F03"/>
    <w:rsid w:val="00E47193"/>
    <w:rsid w:val="00E473AE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407"/>
    <w:rsid w:val="00E54B38"/>
    <w:rsid w:val="00E56175"/>
    <w:rsid w:val="00E564B8"/>
    <w:rsid w:val="00E57669"/>
    <w:rsid w:val="00E60033"/>
    <w:rsid w:val="00E60BDC"/>
    <w:rsid w:val="00E613EA"/>
    <w:rsid w:val="00E618DD"/>
    <w:rsid w:val="00E61C73"/>
    <w:rsid w:val="00E61E53"/>
    <w:rsid w:val="00E6353C"/>
    <w:rsid w:val="00E63847"/>
    <w:rsid w:val="00E639E5"/>
    <w:rsid w:val="00E63B18"/>
    <w:rsid w:val="00E647FA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665"/>
    <w:rsid w:val="00E678FA"/>
    <w:rsid w:val="00E67C2F"/>
    <w:rsid w:val="00E707E4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5442"/>
    <w:rsid w:val="00E76535"/>
    <w:rsid w:val="00E76878"/>
    <w:rsid w:val="00E76D54"/>
    <w:rsid w:val="00E77875"/>
    <w:rsid w:val="00E80093"/>
    <w:rsid w:val="00E8068E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902F0"/>
    <w:rsid w:val="00E907B4"/>
    <w:rsid w:val="00E91040"/>
    <w:rsid w:val="00E91073"/>
    <w:rsid w:val="00E91572"/>
    <w:rsid w:val="00E91690"/>
    <w:rsid w:val="00E91CD8"/>
    <w:rsid w:val="00E926AB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B34"/>
    <w:rsid w:val="00EA7D53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5C7"/>
    <w:rsid w:val="00EB48C7"/>
    <w:rsid w:val="00EB4D0E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B37"/>
    <w:rsid w:val="00EF2F87"/>
    <w:rsid w:val="00EF322D"/>
    <w:rsid w:val="00EF3A74"/>
    <w:rsid w:val="00EF492D"/>
    <w:rsid w:val="00EF52D1"/>
    <w:rsid w:val="00EF5384"/>
    <w:rsid w:val="00EF58FB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EEB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14DC"/>
    <w:rsid w:val="00F61775"/>
    <w:rsid w:val="00F61C96"/>
    <w:rsid w:val="00F61E33"/>
    <w:rsid w:val="00F622F6"/>
    <w:rsid w:val="00F63091"/>
    <w:rsid w:val="00F636AA"/>
    <w:rsid w:val="00F63B32"/>
    <w:rsid w:val="00F64471"/>
    <w:rsid w:val="00F649B0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6807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978"/>
    <w:rsid w:val="00FB7EE2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75FC"/>
    <w:rsid w:val="00FE76CD"/>
    <w:rsid w:val="00FF007C"/>
    <w:rsid w:val="00FF03A7"/>
    <w:rsid w:val="00FF073D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771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1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  <w:lang w:val="en-US" w:eastAsia="zh-CN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gyuan@marve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5546B46F-F084-446E-9610-C285A336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1640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1734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Hongyuan Zhang</cp:lastModifiedBy>
  <cp:revision>34</cp:revision>
  <cp:lastPrinted>2013-12-02T17:26:00Z</cp:lastPrinted>
  <dcterms:created xsi:type="dcterms:W3CDTF">2017-07-06T00:08:00Z</dcterms:created>
  <dcterms:modified xsi:type="dcterms:W3CDTF">2017-11-06T19:57:00Z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