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14:paraId="348316C4" w14:textId="77777777" w:rsidTr="00D475B4">
        <w:trPr>
          <w:trHeight w:val="485"/>
          <w:jc w:val="center"/>
        </w:trPr>
        <w:tc>
          <w:tcPr>
            <w:tcW w:w="9576" w:type="dxa"/>
            <w:gridSpan w:val="5"/>
            <w:vAlign w:val="center"/>
          </w:tcPr>
          <w:p w14:paraId="5157E899" w14:textId="77777777" w:rsidR="00CA09B2" w:rsidRDefault="00754992">
            <w:pPr>
              <w:pStyle w:val="T2"/>
            </w:pPr>
            <w:r>
              <w:t xml:space="preserve">A CSD Proposal for </w:t>
            </w:r>
            <w:r w:rsidR="00214C87">
              <w:t>Light Communications</w:t>
            </w:r>
            <w:r>
              <w:t xml:space="preserve"> (</w:t>
            </w:r>
            <w:r w:rsidR="00214C87">
              <w:t>LC</w:t>
            </w:r>
            <w:r>
              <w:t>)</w:t>
            </w:r>
          </w:p>
        </w:tc>
      </w:tr>
      <w:tr w:rsidR="00CA09B2" w14:paraId="27A6EDF5" w14:textId="77777777" w:rsidTr="00D475B4">
        <w:trPr>
          <w:trHeight w:val="359"/>
          <w:jc w:val="center"/>
        </w:trPr>
        <w:tc>
          <w:tcPr>
            <w:tcW w:w="9576" w:type="dxa"/>
            <w:gridSpan w:val="5"/>
            <w:vAlign w:val="center"/>
          </w:tcPr>
          <w:p w14:paraId="240D273C" w14:textId="77777777" w:rsidR="00CA09B2" w:rsidRDefault="00CA09B2" w:rsidP="000F4F3C">
            <w:pPr>
              <w:pStyle w:val="T2"/>
              <w:ind w:left="0"/>
              <w:rPr>
                <w:sz w:val="20"/>
              </w:rPr>
            </w:pPr>
            <w:r>
              <w:rPr>
                <w:sz w:val="20"/>
              </w:rPr>
              <w:t>Date:</w:t>
            </w:r>
            <w:r>
              <w:rPr>
                <w:b w:val="0"/>
                <w:sz w:val="20"/>
              </w:rPr>
              <w:t xml:space="preserve">  </w:t>
            </w:r>
            <w:r w:rsidR="0079753E">
              <w:rPr>
                <w:b w:val="0"/>
                <w:sz w:val="20"/>
              </w:rPr>
              <w:t>201</w:t>
            </w:r>
            <w:r w:rsidR="00214C87">
              <w:rPr>
                <w:b w:val="0"/>
                <w:sz w:val="20"/>
              </w:rPr>
              <w:t>7</w:t>
            </w:r>
            <w:r w:rsidR="0079753E">
              <w:rPr>
                <w:b w:val="0"/>
                <w:sz w:val="20"/>
              </w:rPr>
              <w:t>-</w:t>
            </w:r>
            <w:r w:rsidR="00214C87">
              <w:rPr>
                <w:b w:val="0"/>
                <w:sz w:val="20"/>
              </w:rPr>
              <w:t>11</w:t>
            </w:r>
            <w:r w:rsidR="000F4F3C">
              <w:rPr>
                <w:b w:val="0"/>
                <w:sz w:val="20"/>
              </w:rPr>
              <w:t>-</w:t>
            </w:r>
            <w:r w:rsidR="00214C87">
              <w:rPr>
                <w:b w:val="0"/>
                <w:sz w:val="20"/>
              </w:rPr>
              <w:t>05</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214C87">
        <w:trPr>
          <w:jc w:val="center"/>
        </w:trPr>
        <w:tc>
          <w:tcPr>
            <w:tcW w:w="1908" w:type="dxa"/>
            <w:vAlign w:val="center"/>
          </w:tcPr>
          <w:p w14:paraId="589228D2" w14:textId="77777777" w:rsidR="00CA09B2" w:rsidRDefault="00CA09B2">
            <w:pPr>
              <w:pStyle w:val="T2"/>
              <w:spacing w:after="0"/>
              <w:ind w:left="0" w:right="0"/>
              <w:jc w:val="left"/>
              <w:rPr>
                <w:sz w:val="20"/>
              </w:rPr>
            </w:pPr>
            <w:r>
              <w:rPr>
                <w:sz w:val="20"/>
              </w:rPr>
              <w:t>Name</w:t>
            </w:r>
          </w:p>
        </w:tc>
        <w:tc>
          <w:tcPr>
            <w:tcW w:w="1800" w:type="dxa"/>
            <w:vAlign w:val="center"/>
          </w:tcPr>
          <w:p w14:paraId="7A34D8ED" w14:textId="77777777" w:rsidR="00CA09B2" w:rsidRDefault="0062440B">
            <w:pPr>
              <w:pStyle w:val="T2"/>
              <w:spacing w:after="0"/>
              <w:ind w:left="0" w:right="0"/>
              <w:jc w:val="left"/>
              <w:rPr>
                <w:sz w:val="20"/>
              </w:rPr>
            </w:pPr>
            <w:r>
              <w:rPr>
                <w:sz w:val="20"/>
              </w:rPr>
              <w:t>Affiliation</w:t>
            </w:r>
          </w:p>
        </w:tc>
        <w:tc>
          <w:tcPr>
            <w:tcW w:w="2808" w:type="dxa"/>
            <w:vAlign w:val="center"/>
          </w:tcPr>
          <w:p w14:paraId="5872F7BA" w14:textId="77777777" w:rsidR="00CA09B2" w:rsidRDefault="00CA09B2">
            <w:pPr>
              <w:pStyle w:val="T2"/>
              <w:spacing w:after="0"/>
              <w:ind w:left="0" w:right="0"/>
              <w:jc w:val="left"/>
              <w:rPr>
                <w:sz w:val="20"/>
              </w:rPr>
            </w:pPr>
            <w:r>
              <w:rPr>
                <w:sz w:val="20"/>
              </w:rPr>
              <w:t>Address</w:t>
            </w:r>
          </w:p>
        </w:tc>
        <w:tc>
          <w:tcPr>
            <w:tcW w:w="1152" w:type="dxa"/>
            <w:vAlign w:val="center"/>
          </w:tcPr>
          <w:p w14:paraId="4D968FAF" w14:textId="77777777" w:rsidR="00CA09B2" w:rsidRDefault="00CA09B2">
            <w:pPr>
              <w:pStyle w:val="T2"/>
              <w:spacing w:after="0"/>
              <w:ind w:left="0" w:right="0"/>
              <w:jc w:val="left"/>
              <w:rPr>
                <w:sz w:val="20"/>
              </w:rPr>
            </w:pPr>
            <w:r>
              <w:rPr>
                <w:sz w:val="20"/>
              </w:rPr>
              <w:t>Phone</w:t>
            </w:r>
          </w:p>
        </w:tc>
        <w:tc>
          <w:tcPr>
            <w:tcW w:w="1908" w:type="dxa"/>
            <w:vAlign w:val="center"/>
          </w:tcPr>
          <w:p w14:paraId="241302BE" w14:textId="77777777" w:rsidR="00CA09B2" w:rsidRDefault="00CA09B2">
            <w:pPr>
              <w:pStyle w:val="T2"/>
              <w:spacing w:after="0"/>
              <w:ind w:left="0" w:right="0"/>
              <w:jc w:val="left"/>
              <w:rPr>
                <w:sz w:val="20"/>
              </w:rPr>
            </w:pPr>
            <w:r>
              <w:rPr>
                <w:sz w:val="20"/>
              </w:rPr>
              <w:t>email</w:t>
            </w:r>
          </w:p>
        </w:tc>
      </w:tr>
      <w:tr w:rsidR="00D475B4" w14:paraId="02C6A113" w14:textId="77777777" w:rsidTr="00214C87">
        <w:trPr>
          <w:jc w:val="center"/>
        </w:trPr>
        <w:tc>
          <w:tcPr>
            <w:tcW w:w="1908" w:type="dxa"/>
            <w:vAlign w:val="center"/>
          </w:tcPr>
          <w:p w14:paraId="741C9374" w14:textId="77777777" w:rsidR="00D475B4" w:rsidRDefault="00214C87" w:rsidP="00D475B4">
            <w:pPr>
              <w:pStyle w:val="T2"/>
              <w:spacing w:after="0"/>
              <w:ind w:left="0" w:right="0"/>
              <w:jc w:val="left"/>
              <w:rPr>
                <w:b w:val="0"/>
                <w:sz w:val="20"/>
                <w:lang w:eastAsia="zh-CN"/>
              </w:rPr>
            </w:pPr>
            <w:r>
              <w:rPr>
                <w:b w:val="0"/>
                <w:sz w:val="20"/>
                <w:lang w:eastAsia="zh-CN"/>
              </w:rPr>
              <w:t>Nikola Serafimovski</w:t>
            </w:r>
          </w:p>
        </w:tc>
        <w:tc>
          <w:tcPr>
            <w:tcW w:w="1800" w:type="dxa"/>
            <w:vAlign w:val="center"/>
          </w:tcPr>
          <w:p w14:paraId="0751D1BD" w14:textId="77777777" w:rsidR="00D475B4" w:rsidRDefault="00214C87" w:rsidP="00D475B4">
            <w:pPr>
              <w:pStyle w:val="T2"/>
              <w:spacing w:after="0"/>
              <w:ind w:left="0" w:right="0"/>
              <w:rPr>
                <w:b w:val="0"/>
                <w:sz w:val="20"/>
              </w:rPr>
            </w:pPr>
            <w:r>
              <w:rPr>
                <w:b w:val="0"/>
                <w:sz w:val="20"/>
              </w:rPr>
              <w:t>pureLiFi Ltd.</w:t>
            </w:r>
          </w:p>
        </w:tc>
        <w:tc>
          <w:tcPr>
            <w:tcW w:w="2808" w:type="dxa"/>
            <w:vAlign w:val="center"/>
          </w:tcPr>
          <w:p w14:paraId="68E7F83B" w14:textId="77777777" w:rsidR="00D475B4" w:rsidRDefault="00214C87" w:rsidP="00214C87">
            <w:pPr>
              <w:pStyle w:val="T2"/>
              <w:ind w:left="-130" w:right="-113"/>
              <w:rPr>
                <w:b w:val="0"/>
                <w:sz w:val="20"/>
                <w:lang w:eastAsia="zh-CN"/>
              </w:rPr>
            </w:pPr>
            <w:r w:rsidRPr="00214C87">
              <w:rPr>
                <w:b w:val="0"/>
                <w:sz w:val="20"/>
                <w:lang w:eastAsia="zh-CN"/>
              </w:rPr>
              <w:t>2nd Floor,</w:t>
            </w:r>
            <w:r>
              <w:rPr>
                <w:b w:val="0"/>
                <w:sz w:val="20"/>
                <w:lang w:eastAsia="zh-CN"/>
              </w:rPr>
              <w:t xml:space="preserve"> </w:t>
            </w:r>
            <w:r w:rsidRPr="00214C87">
              <w:rPr>
                <w:b w:val="0"/>
                <w:sz w:val="20"/>
                <w:lang w:eastAsia="zh-CN"/>
              </w:rPr>
              <w:t xml:space="preserve"> </w:t>
            </w:r>
            <w:r>
              <w:rPr>
                <w:b w:val="0"/>
                <w:sz w:val="20"/>
                <w:lang w:eastAsia="zh-CN"/>
              </w:rPr>
              <w:t>R</w:t>
            </w:r>
            <w:r w:rsidRPr="00214C87">
              <w:rPr>
                <w:b w:val="0"/>
                <w:sz w:val="20"/>
                <w:lang w:eastAsia="zh-CN"/>
              </w:rPr>
              <w:t>osebery House</w:t>
            </w:r>
            <w:r>
              <w:rPr>
                <w:b w:val="0"/>
                <w:sz w:val="20"/>
                <w:lang w:eastAsia="zh-CN"/>
              </w:rPr>
              <w:t xml:space="preserve"> </w:t>
            </w:r>
            <w:r>
              <w:rPr>
                <w:b w:val="0"/>
                <w:sz w:val="20"/>
                <w:lang w:eastAsia="zh-CN"/>
              </w:rPr>
              <w:br/>
            </w:r>
            <w:r w:rsidRPr="00214C87">
              <w:rPr>
                <w:b w:val="0"/>
                <w:sz w:val="20"/>
                <w:lang w:eastAsia="zh-CN"/>
              </w:rPr>
              <w:t>9 Haymarket Terrace</w:t>
            </w:r>
            <w:r>
              <w:rPr>
                <w:b w:val="0"/>
                <w:sz w:val="20"/>
                <w:lang w:eastAsia="zh-CN"/>
              </w:rPr>
              <w:br/>
            </w:r>
            <w:r w:rsidRPr="00214C87">
              <w:rPr>
                <w:b w:val="0"/>
                <w:sz w:val="20"/>
                <w:lang w:eastAsia="zh-CN"/>
              </w:rPr>
              <w:t>Edinburgh EH12 5EZ</w:t>
            </w:r>
            <w:r>
              <w:rPr>
                <w:b w:val="0"/>
                <w:sz w:val="20"/>
                <w:lang w:eastAsia="zh-CN"/>
              </w:rPr>
              <w:br/>
            </w:r>
            <w:r w:rsidRPr="00214C87">
              <w:rPr>
                <w:b w:val="0"/>
                <w:sz w:val="20"/>
                <w:lang w:eastAsia="zh-CN"/>
              </w:rPr>
              <w:t>United Kingdom</w:t>
            </w:r>
          </w:p>
        </w:tc>
        <w:tc>
          <w:tcPr>
            <w:tcW w:w="1152" w:type="dxa"/>
            <w:vAlign w:val="center"/>
          </w:tcPr>
          <w:p w14:paraId="262ACE98" w14:textId="77777777" w:rsidR="00D475B4" w:rsidRDefault="00214C87" w:rsidP="00D475B4">
            <w:pPr>
              <w:pStyle w:val="T2"/>
              <w:spacing w:after="0"/>
              <w:ind w:left="0" w:right="0"/>
              <w:rPr>
                <w:b w:val="0"/>
                <w:sz w:val="20"/>
              </w:rPr>
            </w:pPr>
            <w:r w:rsidRPr="00214C87">
              <w:rPr>
                <w:b w:val="0"/>
                <w:sz w:val="20"/>
              </w:rPr>
              <w:t>+44 131 516 1816</w:t>
            </w:r>
          </w:p>
        </w:tc>
        <w:tc>
          <w:tcPr>
            <w:tcW w:w="1908" w:type="dxa"/>
            <w:vAlign w:val="center"/>
          </w:tcPr>
          <w:p w14:paraId="53446AEB" w14:textId="77777777" w:rsidR="00D475B4" w:rsidRDefault="00214C87" w:rsidP="00D475B4">
            <w:pPr>
              <w:pStyle w:val="T2"/>
              <w:spacing w:after="0"/>
              <w:ind w:left="0" w:right="0"/>
            </w:pPr>
            <w:r>
              <w:rPr>
                <w:rStyle w:val="Hyperlink"/>
                <w:b w:val="0"/>
                <w:sz w:val="20"/>
              </w:rPr>
              <w:t>nikola.serafimovski@purelifi.com</w:t>
            </w:r>
          </w:p>
        </w:tc>
      </w:tr>
      <w:tr w:rsidR="00786402" w14:paraId="32645358" w14:textId="77777777" w:rsidTr="00214C87">
        <w:trPr>
          <w:jc w:val="center"/>
        </w:trPr>
        <w:tc>
          <w:tcPr>
            <w:tcW w:w="1908" w:type="dxa"/>
            <w:vAlign w:val="center"/>
          </w:tcPr>
          <w:p w14:paraId="191E185E" w14:textId="77777777" w:rsidR="00786402" w:rsidRDefault="00786402" w:rsidP="00786402">
            <w:pPr>
              <w:pStyle w:val="T2"/>
              <w:spacing w:after="0"/>
              <w:ind w:left="0" w:right="0"/>
              <w:jc w:val="left"/>
              <w:rPr>
                <w:b w:val="0"/>
                <w:sz w:val="20"/>
                <w:lang w:eastAsia="zh-CN"/>
              </w:rPr>
            </w:pPr>
            <w:r>
              <w:rPr>
                <w:rFonts w:hint="eastAsia"/>
                <w:b w:val="0"/>
                <w:sz w:val="20"/>
                <w:lang w:eastAsia="zh-CN"/>
              </w:rPr>
              <w:t>John Li</w:t>
            </w:r>
          </w:p>
        </w:tc>
        <w:tc>
          <w:tcPr>
            <w:tcW w:w="1800" w:type="dxa"/>
            <w:vAlign w:val="center"/>
          </w:tcPr>
          <w:p w14:paraId="3299860C" w14:textId="77777777" w:rsidR="00786402" w:rsidRDefault="00786402" w:rsidP="00786402">
            <w:pPr>
              <w:pStyle w:val="T2"/>
              <w:spacing w:after="0"/>
              <w:ind w:left="0" w:right="0"/>
              <w:rPr>
                <w:b w:val="0"/>
                <w:sz w:val="20"/>
              </w:rPr>
            </w:pPr>
          </w:p>
        </w:tc>
        <w:tc>
          <w:tcPr>
            <w:tcW w:w="2808" w:type="dxa"/>
            <w:vAlign w:val="center"/>
          </w:tcPr>
          <w:p w14:paraId="46B8582B" w14:textId="77777777" w:rsidR="00786402" w:rsidRDefault="00786402" w:rsidP="00786402">
            <w:pPr>
              <w:pStyle w:val="T2"/>
              <w:spacing w:after="0"/>
              <w:ind w:left="0" w:right="0"/>
              <w:rPr>
                <w:b w:val="0"/>
                <w:sz w:val="20"/>
                <w:lang w:eastAsia="zh-CN"/>
              </w:rPr>
            </w:pPr>
          </w:p>
        </w:tc>
        <w:tc>
          <w:tcPr>
            <w:tcW w:w="1152" w:type="dxa"/>
            <w:vAlign w:val="center"/>
          </w:tcPr>
          <w:p w14:paraId="291B5359" w14:textId="77777777" w:rsidR="00786402" w:rsidRDefault="00786402" w:rsidP="00786402">
            <w:pPr>
              <w:pStyle w:val="T2"/>
              <w:spacing w:after="0"/>
              <w:ind w:left="0" w:right="0"/>
              <w:rPr>
                <w:b w:val="0"/>
                <w:sz w:val="20"/>
              </w:rPr>
            </w:pPr>
          </w:p>
        </w:tc>
        <w:tc>
          <w:tcPr>
            <w:tcW w:w="1908" w:type="dxa"/>
            <w:vAlign w:val="center"/>
          </w:tcPr>
          <w:p w14:paraId="18593C20" w14:textId="77777777" w:rsidR="00786402" w:rsidRPr="005E3178" w:rsidRDefault="00786402" w:rsidP="00786402">
            <w:pPr>
              <w:pStyle w:val="T2"/>
              <w:spacing w:after="0"/>
              <w:ind w:left="0" w:right="0"/>
              <w:rPr>
                <w:rStyle w:val="Hyperlink"/>
                <w:b w:val="0"/>
                <w:sz w:val="20"/>
                <w:lang w:eastAsia="zh-CN"/>
              </w:rPr>
            </w:pPr>
            <w:r>
              <w:rPr>
                <w:rStyle w:val="Hyperlink"/>
                <w:b w:val="0"/>
                <w:sz w:val="20"/>
                <w:lang w:eastAsia="zh-CN"/>
              </w:rPr>
              <w:t>j</w:t>
            </w:r>
            <w:r>
              <w:rPr>
                <w:rStyle w:val="Hyperlink"/>
                <w:rFonts w:hint="eastAsia"/>
                <w:b w:val="0"/>
                <w:sz w:val="20"/>
                <w:lang w:eastAsia="zh-CN"/>
              </w:rPr>
              <w:t>ohn.</w:t>
            </w:r>
            <w:r>
              <w:rPr>
                <w:rStyle w:val="Hyperlink"/>
                <w:b w:val="0"/>
                <w:sz w:val="20"/>
                <w:lang w:eastAsia="zh-CN"/>
              </w:rPr>
              <w:t>liqiang@huawei.com</w:t>
            </w:r>
          </w:p>
        </w:tc>
      </w:tr>
      <w:tr w:rsidR="00786402" w14:paraId="34100EC7" w14:textId="77777777" w:rsidTr="00214C87">
        <w:trPr>
          <w:jc w:val="center"/>
        </w:trPr>
        <w:tc>
          <w:tcPr>
            <w:tcW w:w="1908" w:type="dxa"/>
            <w:vAlign w:val="center"/>
          </w:tcPr>
          <w:p w14:paraId="4DDE27E4" w14:textId="77777777" w:rsidR="00786402" w:rsidRDefault="00786402" w:rsidP="00786402">
            <w:pPr>
              <w:pStyle w:val="T2"/>
              <w:spacing w:after="0"/>
              <w:ind w:left="0" w:right="0"/>
              <w:jc w:val="left"/>
              <w:rPr>
                <w:b w:val="0"/>
                <w:sz w:val="20"/>
                <w:lang w:eastAsia="zh-CN"/>
              </w:rPr>
            </w:pPr>
            <w:r>
              <w:rPr>
                <w:rFonts w:hint="eastAsia"/>
                <w:b w:val="0"/>
                <w:sz w:val="20"/>
                <w:lang w:eastAsia="zh-CN"/>
              </w:rPr>
              <w:t>Jiamin</w:t>
            </w:r>
            <w:r>
              <w:rPr>
                <w:b w:val="0"/>
                <w:sz w:val="20"/>
                <w:lang w:eastAsia="zh-CN"/>
              </w:rPr>
              <w:t xml:space="preserve"> Chen</w:t>
            </w:r>
          </w:p>
        </w:tc>
        <w:tc>
          <w:tcPr>
            <w:tcW w:w="1800" w:type="dxa"/>
            <w:vAlign w:val="center"/>
          </w:tcPr>
          <w:p w14:paraId="5EAD3642" w14:textId="77777777" w:rsidR="00786402" w:rsidRDefault="00786402" w:rsidP="00786402">
            <w:pPr>
              <w:pStyle w:val="T2"/>
              <w:spacing w:after="0"/>
              <w:ind w:left="0" w:right="0"/>
              <w:rPr>
                <w:b w:val="0"/>
                <w:sz w:val="20"/>
              </w:rPr>
            </w:pPr>
          </w:p>
        </w:tc>
        <w:tc>
          <w:tcPr>
            <w:tcW w:w="2808" w:type="dxa"/>
            <w:vAlign w:val="center"/>
          </w:tcPr>
          <w:p w14:paraId="3607796A" w14:textId="77777777" w:rsidR="00786402" w:rsidRDefault="00786402" w:rsidP="00786402">
            <w:pPr>
              <w:pStyle w:val="T2"/>
              <w:spacing w:after="0"/>
              <w:ind w:left="0" w:right="0"/>
              <w:rPr>
                <w:b w:val="0"/>
                <w:sz w:val="20"/>
                <w:lang w:eastAsia="zh-CN"/>
              </w:rPr>
            </w:pPr>
          </w:p>
        </w:tc>
        <w:tc>
          <w:tcPr>
            <w:tcW w:w="1152" w:type="dxa"/>
            <w:vAlign w:val="center"/>
          </w:tcPr>
          <w:p w14:paraId="57C99F83" w14:textId="77777777" w:rsidR="00786402" w:rsidRDefault="00786402" w:rsidP="00786402">
            <w:pPr>
              <w:pStyle w:val="T2"/>
              <w:spacing w:after="0"/>
              <w:ind w:left="0" w:right="0"/>
              <w:rPr>
                <w:b w:val="0"/>
                <w:sz w:val="20"/>
              </w:rPr>
            </w:pPr>
          </w:p>
        </w:tc>
        <w:tc>
          <w:tcPr>
            <w:tcW w:w="1908" w:type="dxa"/>
            <w:vAlign w:val="center"/>
          </w:tcPr>
          <w:p w14:paraId="6CF953C8" w14:textId="77777777" w:rsidR="00786402" w:rsidRPr="005E3178" w:rsidRDefault="00786402" w:rsidP="00786402">
            <w:pPr>
              <w:pStyle w:val="T2"/>
              <w:spacing w:after="0"/>
              <w:ind w:left="0" w:right="0"/>
              <w:rPr>
                <w:rStyle w:val="Hyperlink"/>
                <w:b w:val="0"/>
                <w:sz w:val="20"/>
              </w:rPr>
            </w:pPr>
            <w:r w:rsidRPr="00C52AA3">
              <w:rPr>
                <w:rStyle w:val="Hyperlink"/>
                <w:b w:val="0"/>
                <w:sz w:val="20"/>
              </w:rPr>
              <w:t>jiamin.chen@mail01.huawei.com</w:t>
            </w:r>
          </w:p>
        </w:tc>
      </w:tr>
      <w:tr w:rsidR="00786402" w14:paraId="50C66E4F" w14:textId="77777777" w:rsidTr="00214C87">
        <w:trPr>
          <w:jc w:val="center"/>
        </w:trPr>
        <w:tc>
          <w:tcPr>
            <w:tcW w:w="1908" w:type="dxa"/>
            <w:vAlign w:val="center"/>
          </w:tcPr>
          <w:p w14:paraId="6713AA27" w14:textId="77777777" w:rsidR="00786402" w:rsidRDefault="00786402" w:rsidP="00786402">
            <w:pPr>
              <w:pStyle w:val="T2"/>
              <w:spacing w:after="0"/>
              <w:ind w:left="0" w:right="0"/>
              <w:jc w:val="left"/>
              <w:rPr>
                <w:b w:val="0"/>
                <w:sz w:val="20"/>
                <w:lang w:eastAsia="zh-CN"/>
              </w:rPr>
            </w:pPr>
          </w:p>
        </w:tc>
        <w:tc>
          <w:tcPr>
            <w:tcW w:w="1800" w:type="dxa"/>
            <w:vAlign w:val="center"/>
          </w:tcPr>
          <w:p w14:paraId="78738D68" w14:textId="77777777" w:rsidR="00786402" w:rsidRDefault="00786402" w:rsidP="00786402">
            <w:pPr>
              <w:pStyle w:val="T2"/>
              <w:spacing w:after="0"/>
              <w:ind w:left="0" w:right="0"/>
              <w:rPr>
                <w:b w:val="0"/>
                <w:sz w:val="20"/>
              </w:rPr>
            </w:pPr>
          </w:p>
        </w:tc>
        <w:tc>
          <w:tcPr>
            <w:tcW w:w="2808" w:type="dxa"/>
            <w:vAlign w:val="center"/>
          </w:tcPr>
          <w:p w14:paraId="0404B690" w14:textId="77777777" w:rsidR="00786402" w:rsidRDefault="00786402" w:rsidP="00786402">
            <w:pPr>
              <w:pStyle w:val="T2"/>
              <w:spacing w:after="0"/>
              <w:ind w:left="0" w:right="0"/>
              <w:rPr>
                <w:b w:val="0"/>
                <w:sz w:val="20"/>
                <w:lang w:eastAsia="zh-CN"/>
              </w:rPr>
            </w:pPr>
          </w:p>
        </w:tc>
        <w:tc>
          <w:tcPr>
            <w:tcW w:w="1152" w:type="dxa"/>
            <w:vAlign w:val="center"/>
          </w:tcPr>
          <w:p w14:paraId="43DC5574" w14:textId="77777777" w:rsidR="00786402" w:rsidRDefault="00786402" w:rsidP="00786402">
            <w:pPr>
              <w:pStyle w:val="T2"/>
              <w:spacing w:after="0"/>
              <w:ind w:left="0" w:right="0"/>
              <w:rPr>
                <w:b w:val="0"/>
                <w:sz w:val="20"/>
              </w:rPr>
            </w:pPr>
          </w:p>
        </w:tc>
        <w:tc>
          <w:tcPr>
            <w:tcW w:w="1908" w:type="dxa"/>
            <w:vAlign w:val="center"/>
          </w:tcPr>
          <w:p w14:paraId="76C7243F" w14:textId="77777777" w:rsidR="00786402" w:rsidRPr="005E3178" w:rsidRDefault="00786402" w:rsidP="00786402">
            <w:pPr>
              <w:pStyle w:val="T2"/>
              <w:spacing w:after="0"/>
              <w:ind w:left="0" w:right="0"/>
              <w:rPr>
                <w:rStyle w:val="Hyperlink"/>
                <w:b w:val="0"/>
                <w:sz w:val="20"/>
              </w:rPr>
            </w:pPr>
          </w:p>
        </w:tc>
      </w:tr>
      <w:tr w:rsidR="00786402" w14:paraId="740DCB84" w14:textId="77777777" w:rsidTr="00214C87">
        <w:trPr>
          <w:jc w:val="center"/>
        </w:trPr>
        <w:tc>
          <w:tcPr>
            <w:tcW w:w="1908" w:type="dxa"/>
            <w:vAlign w:val="center"/>
          </w:tcPr>
          <w:p w14:paraId="6782BC6A" w14:textId="77777777" w:rsidR="00786402" w:rsidRDefault="00786402" w:rsidP="00786402">
            <w:pPr>
              <w:pStyle w:val="T2"/>
              <w:spacing w:after="0"/>
              <w:ind w:left="0" w:right="0"/>
              <w:jc w:val="left"/>
              <w:rPr>
                <w:b w:val="0"/>
                <w:sz w:val="20"/>
                <w:lang w:eastAsia="zh-CN"/>
              </w:rPr>
            </w:pPr>
          </w:p>
        </w:tc>
        <w:tc>
          <w:tcPr>
            <w:tcW w:w="1800" w:type="dxa"/>
            <w:vAlign w:val="center"/>
          </w:tcPr>
          <w:p w14:paraId="1D83280B" w14:textId="77777777" w:rsidR="00786402" w:rsidRDefault="00786402" w:rsidP="00786402">
            <w:pPr>
              <w:pStyle w:val="T2"/>
              <w:spacing w:after="0"/>
              <w:ind w:left="0" w:right="0"/>
              <w:rPr>
                <w:b w:val="0"/>
                <w:sz w:val="20"/>
              </w:rPr>
            </w:pPr>
          </w:p>
        </w:tc>
        <w:tc>
          <w:tcPr>
            <w:tcW w:w="2808" w:type="dxa"/>
            <w:vAlign w:val="center"/>
          </w:tcPr>
          <w:p w14:paraId="4BA3F94C" w14:textId="77777777" w:rsidR="00786402" w:rsidRDefault="00786402" w:rsidP="00786402">
            <w:pPr>
              <w:pStyle w:val="T2"/>
              <w:spacing w:after="0"/>
              <w:ind w:left="0" w:right="0"/>
              <w:rPr>
                <w:b w:val="0"/>
                <w:sz w:val="20"/>
                <w:lang w:eastAsia="zh-CN"/>
              </w:rPr>
            </w:pPr>
          </w:p>
        </w:tc>
        <w:tc>
          <w:tcPr>
            <w:tcW w:w="1152" w:type="dxa"/>
            <w:vAlign w:val="center"/>
          </w:tcPr>
          <w:p w14:paraId="6C9FC780" w14:textId="77777777" w:rsidR="00786402" w:rsidRDefault="00786402" w:rsidP="00786402">
            <w:pPr>
              <w:pStyle w:val="T2"/>
              <w:spacing w:after="0"/>
              <w:ind w:left="0" w:right="0"/>
              <w:rPr>
                <w:b w:val="0"/>
                <w:sz w:val="20"/>
              </w:rPr>
            </w:pPr>
          </w:p>
        </w:tc>
        <w:tc>
          <w:tcPr>
            <w:tcW w:w="1908" w:type="dxa"/>
            <w:vAlign w:val="center"/>
          </w:tcPr>
          <w:p w14:paraId="48B5731C" w14:textId="77777777" w:rsidR="00786402" w:rsidRPr="005E3178" w:rsidRDefault="00786402" w:rsidP="00786402">
            <w:pPr>
              <w:pStyle w:val="T2"/>
              <w:spacing w:after="0"/>
              <w:ind w:left="0" w:right="0"/>
              <w:rPr>
                <w:rStyle w:val="Hyperlink"/>
                <w:b w:val="0"/>
                <w:sz w:val="20"/>
              </w:rPr>
            </w:pPr>
          </w:p>
        </w:tc>
      </w:tr>
      <w:tr w:rsidR="00786402" w14:paraId="3A54B2D5" w14:textId="77777777" w:rsidTr="00214C87">
        <w:trPr>
          <w:jc w:val="center"/>
        </w:trPr>
        <w:tc>
          <w:tcPr>
            <w:tcW w:w="1908" w:type="dxa"/>
            <w:vAlign w:val="center"/>
          </w:tcPr>
          <w:p w14:paraId="504578B2" w14:textId="77777777" w:rsidR="00786402" w:rsidRDefault="00786402" w:rsidP="00786402">
            <w:pPr>
              <w:pStyle w:val="T2"/>
              <w:spacing w:after="0"/>
              <w:ind w:left="0" w:right="0"/>
              <w:jc w:val="left"/>
              <w:rPr>
                <w:b w:val="0"/>
                <w:sz w:val="20"/>
                <w:lang w:eastAsia="zh-CN"/>
              </w:rPr>
            </w:pPr>
          </w:p>
        </w:tc>
        <w:tc>
          <w:tcPr>
            <w:tcW w:w="1800" w:type="dxa"/>
            <w:vAlign w:val="center"/>
          </w:tcPr>
          <w:p w14:paraId="14341451" w14:textId="77777777" w:rsidR="00786402" w:rsidRDefault="00786402" w:rsidP="00786402">
            <w:pPr>
              <w:pStyle w:val="T2"/>
              <w:spacing w:after="0"/>
              <w:ind w:left="0" w:right="0"/>
              <w:rPr>
                <w:b w:val="0"/>
                <w:sz w:val="20"/>
              </w:rPr>
            </w:pPr>
          </w:p>
        </w:tc>
        <w:tc>
          <w:tcPr>
            <w:tcW w:w="2808" w:type="dxa"/>
            <w:vAlign w:val="center"/>
          </w:tcPr>
          <w:p w14:paraId="2CFC1E20" w14:textId="77777777" w:rsidR="00786402" w:rsidRDefault="00786402" w:rsidP="00786402">
            <w:pPr>
              <w:pStyle w:val="T2"/>
              <w:spacing w:after="0"/>
              <w:ind w:left="0" w:right="0"/>
              <w:rPr>
                <w:b w:val="0"/>
                <w:sz w:val="20"/>
                <w:lang w:eastAsia="zh-CN"/>
              </w:rPr>
            </w:pPr>
          </w:p>
        </w:tc>
        <w:tc>
          <w:tcPr>
            <w:tcW w:w="1152" w:type="dxa"/>
            <w:vAlign w:val="center"/>
          </w:tcPr>
          <w:p w14:paraId="5F1C7C07" w14:textId="77777777" w:rsidR="00786402" w:rsidRDefault="00786402" w:rsidP="00786402">
            <w:pPr>
              <w:pStyle w:val="T2"/>
              <w:spacing w:after="0"/>
              <w:ind w:left="0" w:right="0"/>
              <w:rPr>
                <w:b w:val="0"/>
                <w:sz w:val="20"/>
              </w:rPr>
            </w:pPr>
          </w:p>
        </w:tc>
        <w:tc>
          <w:tcPr>
            <w:tcW w:w="1908" w:type="dxa"/>
            <w:vAlign w:val="center"/>
          </w:tcPr>
          <w:p w14:paraId="62CF008B" w14:textId="77777777" w:rsidR="00786402" w:rsidRPr="005E3178" w:rsidRDefault="00786402" w:rsidP="00786402">
            <w:pPr>
              <w:pStyle w:val="T2"/>
              <w:spacing w:after="0"/>
              <w:ind w:left="0" w:right="0"/>
              <w:rPr>
                <w:rStyle w:val="Hyperlink"/>
                <w:b w:val="0"/>
                <w:sz w:val="20"/>
              </w:rPr>
            </w:pPr>
          </w:p>
        </w:tc>
      </w:tr>
    </w:tbl>
    <w:p w14:paraId="5E5D6327" w14:textId="77777777" w:rsidR="00CA09B2" w:rsidRDefault="006526DE">
      <w:pPr>
        <w:pStyle w:val="T1"/>
        <w:spacing w:after="120"/>
        <w:rPr>
          <w:sz w:val="22"/>
        </w:rPr>
      </w:pPr>
      <w:r>
        <w:rPr>
          <w:noProof/>
          <w:lang w:val="en-US"/>
        </w:rPr>
        <w:pict w14:anchorId="595268CB">
          <v:shapetype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" o:allowincell="f" stroked="f">
            <v:textbox>
              <w:txbxContent>
                <w:p w14:paraId="2EBFC904" w14:textId="77777777" w:rsidR="002A36FE" w:rsidRPr="00A85451" w:rsidRDefault="002A36FE">
                  <w:pPr>
                    <w:pStyle w:val="T1"/>
                    <w:spacing w:after="120"/>
                    <w:rPr>
                      <w:sz w:val="32"/>
                    </w:rPr>
                  </w:pPr>
                  <w:r w:rsidRPr="00A85451">
                    <w:rPr>
                      <w:sz w:val="32"/>
                    </w:rPr>
                    <w:t>Abstract</w:t>
                  </w:r>
                </w:p>
                <w:p w14:paraId="0E8F7D8A" w14:textId="77777777" w:rsidR="002A36FE" w:rsidRDefault="00AB1E3E" w:rsidP="000F4F3C">
                  <w:pPr>
                    <w:jc w:val="both"/>
                    <w:rPr>
                      <w:sz w:val="24"/>
                    </w:rPr>
                  </w:pPr>
                  <w:r>
                    <w:rPr>
                      <w:sz w:val="24"/>
                    </w:rPr>
                    <w:t xml:space="preserve">This is the IEEE 802.11 </w:t>
                  </w:r>
                  <w:r w:rsidR="00214C87">
                    <w:rPr>
                      <w:sz w:val="24"/>
                    </w:rPr>
                    <w:t xml:space="preserve">Light Communications </w:t>
                  </w:r>
                  <w:r w:rsidR="007B0E88">
                    <w:rPr>
                      <w:sz w:val="24"/>
                    </w:rPr>
                    <w:t>(</w:t>
                  </w:r>
                  <w:r w:rsidR="00214C87">
                    <w:rPr>
                      <w:sz w:val="24"/>
                    </w:rPr>
                    <w:t>LC</w:t>
                  </w:r>
                  <w:r w:rsidR="007B0E88">
                    <w:rPr>
                      <w:sz w:val="24"/>
                    </w:rPr>
                    <w:t>)</w:t>
                  </w:r>
                  <w:r w:rsidR="00D475B4">
                    <w:rPr>
                      <w:sz w:val="24"/>
                    </w:rPr>
                    <w:t xml:space="preserve"> </w:t>
                  </w:r>
                  <w:r>
                    <w:rPr>
                      <w:sz w:val="24"/>
                    </w:rPr>
                    <w:t xml:space="preserve">SG </w:t>
                  </w:r>
                  <w:r w:rsidR="00B26CDD">
                    <w:rPr>
                      <w:sz w:val="24"/>
                    </w:rPr>
                    <w:t xml:space="preserve">proposed </w:t>
                  </w:r>
                  <w:r w:rsidR="003E0DAA">
                    <w:rPr>
                      <w:sz w:val="24"/>
                    </w:rPr>
                    <w:t>CSD</w:t>
                  </w:r>
                  <w:r w:rsidR="002A36FE" w:rsidRPr="00A85451">
                    <w:rPr>
                      <w:sz w:val="24"/>
                    </w:rPr>
                    <w:t>.</w:t>
                  </w:r>
                </w:p>
                <w:p w14:paraId="31CFDDDE" w14:textId="77777777" w:rsidR="00F15E16" w:rsidRDefault="00F15E16" w:rsidP="000F4F3C">
                  <w:pPr>
                    <w:jc w:val="both"/>
                    <w:rPr>
                      <w:sz w:val="24"/>
                    </w:rPr>
                  </w:pPr>
                </w:p>
                <w:p w14:paraId="0E7F531C" w14:textId="77777777" w:rsidR="00833283" w:rsidRDefault="00833283" w:rsidP="00316D2D">
                  <w:pPr>
                    <w:jc w:val="both"/>
                    <w:rPr>
                      <w:sz w:val="24"/>
                    </w:rPr>
                  </w:pPr>
                </w:p>
                <w:p w14:paraId="45A41B42" w14:textId="77777777" w:rsidR="00316D2D" w:rsidRDefault="00316D2D" w:rsidP="000F4F3C">
                  <w:pPr>
                    <w:jc w:val="both"/>
                    <w:rPr>
                      <w:sz w:val="24"/>
                    </w:rPr>
                  </w:pPr>
                  <w:r>
                    <w:rPr>
                      <w:sz w:val="24"/>
                    </w:rPr>
                    <w:tab/>
                  </w:r>
                </w:p>
                <w:p w14:paraId="43B694C2" w14:textId="77777777" w:rsidR="00316D2D" w:rsidRPr="00A85451" w:rsidRDefault="00316D2D" w:rsidP="000F4F3C">
                  <w:pPr>
                    <w:jc w:val="both"/>
                    <w:rPr>
                      <w:sz w:val="24"/>
                    </w:rPr>
                  </w:pPr>
                  <w:r>
                    <w:rPr>
                      <w:sz w:val="24"/>
                    </w:rPr>
                    <w:tab/>
                  </w:r>
                </w:p>
                <w:p w14:paraId="4E75B1E3" w14:textId="77777777" w:rsidR="002A36FE" w:rsidRPr="00A85451" w:rsidRDefault="002A36FE" w:rsidP="000F4F3C">
                  <w:pPr>
                    <w:jc w:val="both"/>
                    <w:rPr>
                      <w:sz w:val="24"/>
                    </w:rPr>
                  </w:pPr>
                </w:p>
              </w:txbxContent>
            </v:textbox>
          </v:shape>
        </w:pict>
      </w:r>
    </w:p>
    <w:p w14:paraId="3FB1BDD6" w14:textId="77777777" w:rsidR="002C36F6" w:rsidRPr="0079753E" w:rsidRDefault="00CA09B2" w:rsidP="0079753E">
      <w:pPr>
        <w:pStyle w:val="Heading1"/>
      </w:pPr>
      <w:r>
        <w:br w:type="page"/>
      </w:r>
      <w:bookmarkStart w:id="0" w:name="_GoBack"/>
      <w:bookmarkEnd w:id="0"/>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1" w:name="_Toc209465391"/>
      <w:r>
        <w:lastRenderedPageBreak/>
        <w:t xml:space="preserve">1. </w:t>
      </w:r>
      <w:r w:rsidR="00C71A6F">
        <w:t>IEEE 802 criteria for standards development (CSD)</w:t>
      </w:r>
    </w:p>
    <w:p w14:paraId="650DB70C" w14:textId="77777777"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364FBC">
        <w:fldChar w:fldCharType="begin"/>
      </w:r>
      <w:r>
        <w:instrText xml:space="preserve"> REF __RefHeading__5867_1944447809 \w \h </w:instrText>
      </w:r>
      <w:r w:rsidR="00364FBC">
        <w:fldChar w:fldCharType="separate"/>
      </w:r>
      <w:r>
        <w:t>1.1</w:t>
      </w:r>
      <w:r w:rsidR="00364FBC">
        <w:fldChar w:fldCharType="end"/>
      </w:r>
      <w:r>
        <w:t xml:space="preserve">, and the 5C requirements, </w:t>
      </w:r>
      <w:r w:rsidR="00364FBC">
        <w:fldChar w:fldCharType="begin"/>
      </w:r>
      <w:r>
        <w:instrText xml:space="preserve"> REF __RefHeading__5883_1944447809 \w \h </w:instrText>
      </w:r>
      <w:r w:rsidR="00364FBC">
        <w:fldChar w:fldCharType="separate"/>
      </w:r>
      <w:r>
        <w:t>1.2</w:t>
      </w:r>
      <w:r w:rsidR="00364FBC">
        <w:fldChar w:fldCharType="end"/>
      </w:r>
      <w:r>
        <w:t>.</w:t>
      </w: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2" w:name="__RefHeading__5867_1944447809"/>
      <w:bookmarkEnd w:id="2"/>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0_1012863564"/>
      <w:bookmarkEnd w:id="3"/>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4" w:name="__RefHeading__9702_1012863564"/>
      <w:bookmarkEnd w:id="4"/>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7777777"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214C87">
        <w:rPr>
          <w:b/>
        </w:rPr>
        <w:t>YES</w:t>
      </w:r>
    </w:p>
    <w:p w14:paraId="69E35B0A" w14:textId="77777777" w:rsidR="00C71A6F" w:rsidRDefault="00C71A6F" w:rsidP="00C71A6F">
      <w:pPr>
        <w:pStyle w:val="LetteredList1"/>
        <w:numPr>
          <w:ilvl w:val="0"/>
          <w:numId w:val="9"/>
        </w:numPr>
      </w:pPr>
      <w:r>
        <w:t>If not, explain why the CA document is not applicable.</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5" w:name="__RefHeading__5883_1944447809"/>
      <w:bookmarkEnd w:id="5"/>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6" w:name="_Toc209465392"/>
      <w:bookmarkEnd w:id="1"/>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6"/>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5353E05E" w14:textId="77777777" w:rsidR="00782AD2" w:rsidRPr="00782AD2" w:rsidRDefault="00782AD2" w:rsidP="00782AD2">
      <w:pPr>
        <w:widowControl w:val="0"/>
        <w:autoSpaceDE w:val="0"/>
        <w:autoSpaceDN w:val="0"/>
        <w:adjustRightInd w:val="0"/>
        <w:rPr>
          <w:sz w:val="24"/>
          <w:szCs w:val="22"/>
          <w:lang w:val="en-US"/>
        </w:rPr>
      </w:pPr>
      <w:r w:rsidRPr="00782AD2">
        <w:rPr>
          <w:sz w:val="24"/>
          <w:szCs w:val="22"/>
          <w:lang w:val="en-US"/>
        </w:rPr>
        <w:t>We live in an increasingly connected world. The demand for mobile wireless communications is increasing at nearly 50% per year according to the</w:t>
      </w:r>
      <w:r>
        <w:rPr>
          <w:sz w:val="24"/>
          <w:szCs w:val="22"/>
          <w:lang w:val="en-US"/>
        </w:rPr>
        <w:t xml:space="preserve"> Cisco Visual Networking Index.</w:t>
      </w:r>
      <w:r w:rsidRPr="00782AD2">
        <w:rPr>
          <w:sz w:val="24"/>
          <w:szCs w:val="22"/>
          <w:lang w:val="en-US"/>
        </w:rPr>
        <w:t xml:space="preserve"> This demand is expected to continue to increase as the Internet of Things (IoT) becomes a reality, and the number of connected devices grows from 5 billion to over 20 billion by 2020. Unsurprisingly, in 2016, over 50% of all wireless data went through a Wi-Fi access point. This enormous utilization results in a need for a continued increase in capacity of wireless networks, depending directly on the availability of additional unlicensed spectrum.</w:t>
      </w:r>
    </w:p>
    <w:p w14:paraId="53D34C3D" w14:textId="77777777" w:rsidR="00782AD2" w:rsidRPr="00782AD2" w:rsidRDefault="00782AD2" w:rsidP="00782AD2">
      <w:pPr>
        <w:widowControl w:val="0"/>
        <w:autoSpaceDE w:val="0"/>
        <w:autoSpaceDN w:val="0"/>
        <w:adjustRightInd w:val="0"/>
        <w:rPr>
          <w:sz w:val="24"/>
          <w:szCs w:val="22"/>
          <w:lang w:val="en-US"/>
        </w:rPr>
      </w:pPr>
    </w:p>
    <w:p w14:paraId="6C20B50C" w14:textId="77777777" w:rsidR="00782AD2" w:rsidRPr="00782AD2" w:rsidRDefault="00782AD2" w:rsidP="00782AD2">
      <w:pPr>
        <w:widowControl w:val="0"/>
        <w:autoSpaceDE w:val="0"/>
        <w:autoSpaceDN w:val="0"/>
        <w:adjustRightInd w:val="0"/>
        <w:rPr>
          <w:sz w:val="24"/>
          <w:szCs w:val="22"/>
          <w:lang w:val="en-US"/>
        </w:rPr>
      </w:pPr>
      <w:r w:rsidRPr="00782AD2">
        <w:rPr>
          <w:sz w:val="24"/>
          <w:szCs w:val="22"/>
          <w:lang w:val="en-US"/>
        </w:rPr>
        <w:t>Undeniably, there are multiple solutions that can provide an increase in the available spectrum and increase the spectrum reuse in a given area. WiGig solutions, defined in IEEE 802.11ad, .11mc, .11aj and 802.11ay are such examples. However, the continued deployment and growth of 802.11 technology relies on accessing further unlicensed spectrum based on the expected growth in the future. Additionally, non-RF based solutions may be preferred for multiple complementary use-cases</w:t>
      </w:r>
      <w:r>
        <w:rPr>
          <w:sz w:val="24"/>
          <w:szCs w:val="22"/>
          <w:lang w:val="en-US"/>
        </w:rPr>
        <w:t xml:space="preserve">, like environments where traditional RF solutions are not allowed due </w:t>
      </w:r>
      <w:r>
        <w:rPr>
          <w:sz w:val="24"/>
          <w:szCs w:val="22"/>
          <w:lang w:val="en-US"/>
        </w:rPr>
        <w:lastRenderedPageBreak/>
        <w:t>to safety or security, underwater communications and more</w:t>
      </w:r>
      <w:r w:rsidRPr="00782AD2">
        <w:rPr>
          <w:sz w:val="24"/>
          <w:szCs w:val="22"/>
          <w:lang w:val="en-US"/>
        </w:rPr>
        <w:t>.</w:t>
      </w:r>
    </w:p>
    <w:p w14:paraId="3DCE74FC" w14:textId="77777777" w:rsidR="00782AD2" w:rsidRPr="00782AD2" w:rsidRDefault="00782AD2" w:rsidP="00782AD2">
      <w:pPr>
        <w:widowControl w:val="0"/>
        <w:autoSpaceDE w:val="0"/>
        <w:autoSpaceDN w:val="0"/>
        <w:adjustRightInd w:val="0"/>
        <w:rPr>
          <w:sz w:val="24"/>
          <w:szCs w:val="22"/>
          <w:lang w:val="en-US"/>
        </w:rPr>
      </w:pPr>
    </w:p>
    <w:p w14:paraId="346AC97B" w14:textId="77777777" w:rsidR="00782AD2" w:rsidRDefault="00782AD2" w:rsidP="00782AD2">
      <w:pPr>
        <w:widowControl w:val="0"/>
        <w:autoSpaceDE w:val="0"/>
        <w:autoSpaceDN w:val="0"/>
        <w:adjustRightInd w:val="0"/>
        <w:rPr>
          <w:sz w:val="24"/>
          <w:szCs w:val="22"/>
          <w:lang w:val="en-US"/>
        </w:rPr>
      </w:pPr>
      <w:r w:rsidRPr="00782AD2">
        <w:rPr>
          <w:sz w:val="24"/>
          <w:szCs w:val="22"/>
          <w:lang w:val="en-US"/>
        </w:rPr>
        <w:t xml:space="preserve">The light spectrum, for the most part, has been underutilised for communication. The visible light spectrum alone stretches from approximately 430 THz to 770 THz, which means that there is potentially more than 1000x the bandwidth of the entire RF spectrum of approx. 300 GHz. Both the visible light spectrum and the infrared spectrum are unlicensed. </w:t>
      </w:r>
    </w:p>
    <w:p w14:paraId="7FC036AA" w14:textId="77777777" w:rsidR="00782AD2" w:rsidRPr="00782AD2" w:rsidRDefault="00782AD2" w:rsidP="00782AD2">
      <w:pPr>
        <w:widowControl w:val="0"/>
        <w:autoSpaceDE w:val="0"/>
        <w:autoSpaceDN w:val="0"/>
        <w:adjustRightInd w:val="0"/>
        <w:rPr>
          <w:sz w:val="24"/>
          <w:szCs w:val="22"/>
          <w:lang w:val="en-US"/>
        </w:rPr>
      </w:pPr>
    </w:p>
    <w:p w14:paraId="0BFE26CD" w14:textId="77777777" w:rsidR="00782AD2" w:rsidRDefault="00782AD2" w:rsidP="00782AD2">
      <w:pPr>
        <w:widowControl w:val="0"/>
        <w:autoSpaceDE w:val="0"/>
        <w:autoSpaceDN w:val="0"/>
        <w:adjustRightInd w:val="0"/>
        <w:rPr>
          <w:sz w:val="24"/>
          <w:szCs w:val="22"/>
          <w:lang w:val="en-US"/>
        </w:rPr>
      </w:pPr>
      <w:r w:rsidRPr="00782AD2">
        <w:rPr>
          <w:sz w:val="24"/>
          <w:szCs w:val="22"/>
          <w:lang w:val="en-US"/>
        </w:rPr>
        <w:t>The key difference between the potential LC standard and the former IR standard within 802.11 is that the potential LC standard would be looking at providing complementary capabilities  created by the introduction of new high-power light sources and appropriate PHY and MAC technologies that can help 802.11 address additional use-cases. In addition, the pervasiveness of LEDs, technological maturity and the increasing demand for wireless capacity all play a significant role in the motivation for creating an LC standard within 802.11.</w:t>
      </w:r>
    </w:p>
    <w:p w14:paraId="30233082" w14:textId="77777777" w:rsidR="00782AD2" w:rsidRDefault="00782AD2" w:rsidP="00782AD2">
      <w:pPr>
        <w:widowControl w:val="0"/>
        <w:autoSpaceDE w:val="0"/>
        <w:autoSpaceDN w:val="0"/>
        <w:adjustRightInd w:val="0"/>
        <w:rPr>
          <w:sz w:val="24"/>
          <w:szCs w:val="22"/>
          <w:lang w:val="en-US"/>
        </w:rPr>
      </w:pPr>
    </w:p>
    <w:p w14:paraId="5108C13E" w14:textId="47606ACD" w:rsidR="00214C87" w:rsidRDefault="00782AD2" w:rsidP="001003B5">
      <w:pPr>
        <w:widowControl w:val="0"/>
        <w:autoSpaceDE w:val="0"/>
        <w:autoSpaceDN w:val="0"/>
        <w:adjustRightInd w:val="0"/>
        <w:rPr>
          <w:sz w:val="24"/>
          <w:szCs w:val="22"/>
          <w:lang w:val="en-US"/>
        </w:rPr>
      </w:pPr>
      <w:r w:rsidRPr="00782AD2">
        <w:rPr>
          <w:sz w:val="24"/>
          <w:szCs w:val="22"/>
          <w:lang w:val="en-US"/>
        </w:rPr>
        <w:t>LED lighting in 2017 still accounts for &lt;10% of the over 45 billion lighting sockets available. Yet, LED lighting accounts for over 50% of the revenue for the lighting industry in 2017 and are fast replacing traditional light sources. It is anticipated that LED will replace over 50% of the current incandescent and florescent lighting by 2020</w:t>
      </w:r>
      <w:r w:rsidR="00374285">
        <w:rPr>
          <w:sz w:val="24"/>
          <w:szCs w:val="22"/>
          <w:lang w:val="en-US"/>
        </w:rPr>
        <w:t xml:space="preserve">. </w:t>
      </w:r>
      <w:r w:rsidR="00374285" w:rsidRPr="00374285">
        <w:rPr>
          <w:sz w:val="24"/>
          <w:szCs w:val="22"/>
          <w:lang w:val="en-US"/>
        </w:rPr>
        <w:t xml:space="preserve">LC offers significant market growth potential with over 550 million LED lights sold annually globally and 13% CAGR </w:t>
      </w:r>
      <w:r w:rsidR="002F13C9">
        <w:rPr>
          <w:sz w:val="24"/>
          <w:szCs w:val="22"/>
          <w:lang w:val="en-US"/>
        </w:rPr>
        <w:fldChar w:fldCharType="begin"/>
      </w:r>
      <w:r w:rsidR="002F13C9">
        <w:rPr>
          <w:sz w:val="24"/>
          <w:szCs w:val="22"/>
          <w:lang w:val="en-US"/>
        </w:rPr>
        <w:instrText xml:space="preserve"> REF _Ref496792633 \r \h </w:instrText>
      </w:r>
      <w:r w:rsidR="002F13C9">
        <w:rPr>
          <w:sz w:val="24"/>
          <w:szCs w:val="22"/>
          <w:lang w:val="en-US"/>
        </w:rPr>
      </w:r>
      <w:r w:rsidR="002F13C9">
        <w:rPr>
          <w:sz w:val="24"/>
          <w:szCs w:val="22"/>
          <w:lang w:val="en-US"/>
        </w:rPr>
        <w:fldChar w:fldCharType="separate"/>
      </w:r>
      <w:r w:rsidR="002F13C9">
        <w:rPr>
          <w:sz w:val="24"/>
          <w:szCs w:val="22"/>
          <w:lang w:val="en-US"/>
        </w:rPr>
        <w:t>[1]</w:t>
      </w:r>
      <w:r w:rsidR="002F13C9">
        <w:rPr>
          <w:sz w:val="24"/>
          <w:szCs w:val="22"/>
          <w:lang w:val="en-US"/>
        </w:rPr>
        <w:fldChar w:fldCharType="end"/>
      </w:r>
    </w:p>
    <w:p w14:paraId="57EA5571" w14:textId="77777777" w:rsidR="00782AD2" w:rsidRDefault="00782AD2" w:rsidP="001003B5">
      <w:pPr>
        <w:widowControl w:val="0"/>
        <w:autoSpaceDE w:val="0"/>
        <w:autoSpaceDN w:val="0"/>
        <w:adjustRightInd w:val="0"/>
        <w:rPr>
          <w:sz w:val="24"/>
          <w:szCs w:val="22"/>
          <w:lang w:val="en-US"/>
        </w:rPr>
      </w:pPr>
    </w:p>
    <w:p w14:paraId="53DCBBCC" w14:textId="77777777" w:rsidR="00782AD2" w:rsidRDefault="00782AD2" w:rsidP="001003B5">
      <w:pPr>
        <w:widowControl w:val="0"/>
        <w:autoSpaceDE w:val="0"/>
        <w:autoSpaceDN w:val="0"/>
        <w:adjustRightInd w:val="0"/>
        <w:rPr>
          <w:sz w:val="24"/>
          <w:szCs w:val="22"/>
          <w:lang w:val="en-US"/>
        </w:rPr>
      </w:pPr>
      <w:r w:rsidRPr="00782AD2">
        <w:rPr>
          <w:sz w:val="24"/>
          <w:szCs w:val="22"/>
          <w:lang w:val="en-US"/>
        </w:rPr>
        <w:t>The LC technology uses unregulated spectrum of visible light that does not need licensing. It has to be ensured, however, that LC systems do not present any health hazards (related to light intensity, color, or flicker) and that they are properly installed so as not to create any electromagnetic interference.</w:t>
      </w:r>
    </w:p>
    <w:p w14:paraId="561D6297" w14:textId="77777777" w:rsidR="00214C87" w:rsidRDefault="00214C87" w:rsidP="001003B5">
      <w:pPr>
        <w:widowControl w:val="0"/>
        <w:autoSpaceDE w:val="0"/>
        <w:autoSpaceDN w:val="0"/>
        <w:adjustRightInd w:val="0"/>
        <w:rPr>
          <w:sz w:val="24"/>
          <w:szCs w:val="22"/>
          <w:lang w:val="en-US"/>
        </w:rPr>
      </w:pPr>
    </w:p>
    <w:p w14:paraId="405C20C2" w14:textId="77777777" w:rsidR="00AD4D8D" w:rsidRPr="00AB1E3E" w:rsidRDefault="00374285" w:rsidP="00EA6A21">
      <w:pPr>
        <w:widowControl w:val="0"/>
        <w:autoSpaceDE w:val="0"/>
        <w:autoSpaceDN w:val="0"/>
        <w:adjustRightInd w:val="0"/>
        <w:rPr>
          <w:sz w:val="24"/>
          <w:szCs w:val="24"/>
          <w:lang w:val="en-US"/>
        </w:rPr>
      </w:pPr>
      <w:r>
        <w:rPr>
          <w:sz w:val="24"/>
          <w:szCs w:val="22"/>
          <w:lang w:val="en-US"/>
        </w:rPr>
        <w:t xml:space="preserve">Therefore, defining a standard that is supported by a divers set of industry partners and is able to </w:t>
      </w:r>
      <w:r w:rsidR="00782AD2">
        <w:rPr>
          <w:sz w:val="24"/>
          <w:szCs w:val="22"/>
          <w:lang w:val="en-US"/>
        </w:rPr>
        <w:t xml:space="preserve">rapidly and wholistically gain access to this spectrum </w:t>
      </w:r>
      <w:r>
        <w:rPr>
          <w:sz w:val="24"/>
          <w:szCs w:val="22"/>
          <w:lang w:val="en-US"/>
        </w:rPr>
        <w:t xml:space="preserve">becomes highly desirable. </w:t>
      </w:r>
    </w:p>
    <w:p w14:paraId="29618D84" w14:textId="77777777" w:rsidR="00AD4D8D" w:rsidRPr="00AB1E3E" w:rsidRDefault="00AD4D8D" w:rsidP="00FA2B74">
      <w:pPr>
        <w:widowControl w:val="0"/>
        <w:autoSpaceDE w:val="0"/>
        <w:autoSpaceDN w:val="0"/>
        <w:adjustRightInd w:val="0"/>
        <w:rPr>
          <w:sz w:val="24"/>
          <w:szCs w:val="24"/>
          <w:lang w:val="en-US"/>
        </w:rPr>
      </w:pPr>
    </w:p>
    <w:p w14:paraId="1E7ECF08"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01D923BA" w14:textId="77777777" w:rsidR="0029167B" w:rsidRPr="00AB1E3E" w:rsidRDefault="0029167B" w:rsidP="00AD4D8D">
      <w:pPr>
        <w:widowControl w:val="0"/>
        <w:autoSpaceDE w:val="0"/>
        <w:autoSpaceDN w:val="0"/>
        <w:adjustRightInd w:val="0"/>
        <w:rPr>
          <w:sz w:val="24"/>
          <w:szCs w:val="24"/>
          <w:lang w:val="en-US"/>
        </w:rPr>
      </w:pPr>
    </w:p>
    <w:p w14:paraId="023C446E" w14:textId="77777777" w:rsidR="00374285" w:rsidRDefault="00374285" w:rsidP="003F4814">
      <w:pPr>
        <w:pStyle w:val="NormalWeb"/>
        <w:shd w:val="clear" w:color="auto" w:fill="FFFFFF"/>
        <w:spacing w:before="0" w:beforeAutospacing="0" w:after="0" w:afterAutospacing="0" w:line="336" w:lineRule="atLeast"/>
        <w:textAlignment w:val="baseline"/>
        <w:rPr>
          <w:szCs w:val="22"/>
        </w:rPr>
      </w:pPr>
      <w:r>
        <w:rPr>
          <w:szCs w:val="22"/>
        </w:rPr>
        <w:t xml:space="preserve">A wide variety of vendors currently build various, non standardized, products for a plethora of Light Communications (LC) use-cases. The interest in LC is growing and standardization is seen as a key element to the technology’s ability to address the mass market. Vendors include chip makers to deliver PHY &amp; MAC sub-systems, system integrators, Tier 1 telecoms, lighting companies, large industrial manufacturers, etc. </w:t>
      </w:r>
    </w:p>
    <w:p w14:paraId="5D19E9BB" w14:textId="77777777" w:rsidR="00374285" w:rsidRDefault="00374285" w:rsidP="003F4814">
      <w:pPr>
        <w:pStyle w:val="NormalWeb"/>
        <w:shd w:val="clear" w:color="auto" w:fill="FFFFFF"/>
        <w:spacing w:before="0" w:beforeAutospacing="0" w:after="0" w:afterAutospacing="0" w:line="336" w:lineRule="atLeast"/>
        <w:textAlignment w:val="baseline"/>
        <w:rPr>
          <w:szCs w:val="22"/>
        </w:rPr>
      </w:pPr>
    </w:p>
    <w:p w14:paraId="46289D7F" w14:textId="4229203E" w:rsidR="00374285" w:rsidRPr="002F13C9" w:rsidRDefault="00374285" w:rsidP="00EA6A21">
      <w:pPr>
        <w:pStyle w:val="NormalWeb"/>
        <w:shd w:val="clear" w:color="auto" w:fill="FFFFFF"/>
        <w:spacing w:line="336" w:lineRule="atLeast"/>
        <w:textAlignment w:val="baseline"/>
        <w:rPr>
          <w:szCs w:val="22"/>
        </w:rPr>
      </w:pPr>
      <w:r w:rsidRPr="002F13C9">
        <w:rPr>
          <w:szCs w:val="22"/>
        </w:rPr>
        <w:t xml:space="preserve">The </w:t>
      </w:r>
      <w:r w:rsidR="002F13C9" w:rsidRPr="002F13C9">
        <w:rPr>
          <w:szCs w:val="22"/>
        </w:rPr>
        <w:t>LC</w:t>
      </w:r>
      <w:r w:rsidR="00824EA4" w:rsidRPr="002F13C9">
        <w:rPr>
          <w:szCs w:val="22"/>
        </w:rPr>
        <w:t xml:space="preserve"> </w:t>
      </w:r>
      <w:r w:rsidRPr="002F13C9">
        <w:rPr>
          <w:szCs w:val="22"/>
        </w:rPr>
        <w:t xml:space="preserve">market  size  </w:t>
      </w:r>
      <w:r w:rsidR="00824EA4" w:rsidRPr="002F13C9">
        <w:rPr>
          <w:szCs w:val="22"/>
        </w:rPr>
        <w:t xml:space="preserve">is </w:t>
      </w:r>
      <w:r w:rsidRPr="002F13C9">
        <w:rPr>
          <w:szCs w:val="22"/>
        </w:rPr>
        <w:t xml:space="preserve">forecast  </w:t>
      </w:r>
      <w:r w:rsidR="00824EA4" w:rsidRPr="002F13C9">
        <w:rPr>
          <w:szCs w:val="22"/>
        </w:rPr>
        <w:t xml:space="preserve">to be </w:t>
      </w:r>
      <w:r w:rsidRPr="002F13C9">
        <w:rPr>
          <w:szCs w:val="22"/>
        </w:rPr>
        <w:t>worth  $75.5  billion  by  2023 according to Global Market Insights, Inc</w:t>
      </w:r>
      <w:r w:rsidR="00824EA4" w:rsidRPr="002F13C9">
        <w:rPr>
          <w:szCs w:val="22"/>
        </w:rPr>
        <w:t xml:space="preserve">. </w:t>
      </w:r>
      <w:r w:rsidR="002F13C9">
        <w:rPr>
          <w:szCs w:val="22"/>
        </w:rPr>
        <w:fldChar w:fldCharType="begin"/>
      </w:r>
      <w:r w:rsidR="002F13C9">
        <w:rPr>
          <w:szCs w:val="22"/>
        </w:rPr>
        <w:instrText xml:space="preserve"> REF _Ref496793148 \r \h </w:instrText>
      </w:r>
      <w:r w:rsidR="002F13C9">
        <w:rPr>
          <w:szCs w:val="22"/>
        </w:rPr>
      </w:r>
      <w:r w:rsidR="002F13C9">
        <w:rPr>
          <w:szCs w:val="22"/>
        </w:rPr>
        <w:fldChar w:fldCharType="separate"/>
      </w:r>
      <w:r w:rsidR="002F13C9">
        <w:rPr>
          <w:szCs w:val="22"/>
        </w:rPr>
        <w:t>[2]</w:t>
      </w:r>
      <w:r w:rsidR="002F13C9">
        <w:rPr>
          <w:szCs w:val="22"/>
        </w:rPr>
        <w:fldChar w:fldCharType="end"/>
      </w:r>
    </w:p>
    <w:p w14:paraId="1F2ED8EC" w14:textId="77777777" w:rsidR="003F4814" w:rsidRPr="003F4814" w:rsidRDefault="003F4814" w:rsidP="003F4814">
      <w:pPr>
        <w:pStyle w:val="NormalWeb"/>
        <w:shd w:val="clear" w:color="auto" w:fill="FFFFFF"/>
        <w:spacing w:before="0" w:beforeAutospacing="0" w:after="0" w:afterAutospacing="0" w:line="336" w:lineRule="atLeast"/>
        <w:textAlignment w:val="baseline"/>
      </w:pPr>
    </w:p>
    <w:p w14:paraId="634489A8" w14:textId="77777777" w:rsidR="00AD4D8D" w:rsidRPr="00C71A6F" w:rsidRDefault="00AD4D8D" w:rsidP="002303EC">
      <w:pPr>
        <w:autoSpaceDE w:val="0"/>
        <w:autoSpaceDN w:val="0"/>
        <w:adjustRightInd w:val="0"/>
        <w:rPr>
          <w:sz w:val="24"/>
          <w:szCs w:val="22"/>
          <w:lang w:val="en-US"/>
        </w:rPr>
      </w:pPr>
    </w:p>
    <w:p w14:paraId="5761ED83" w14:textId="77777777" w:rsidR="00FA2B74" w:rsidRDefault="00E02066" w:rsidP="00FA2B74">
      <w:pPr>
        <w:pStyle w:val="Heading2"/>
        <w:rPr>
          <w:rFonts w:ascii="Times New Roman" w:hAnsi="Times New Roman"/>
          <w:sz w:val="24"/>
          <w:szCs w:val="24"/>
          <w:lang w:val="en-US"/>
        </w:rPr>
      </w:pPr>
      <w:bookmarkStart w:id="7"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
    </w:p>
    <w:p w14:paraId="62E1A19D" w14:textId="77777777" w:rsidR="00C71A6F" w:rsidRPr="00C71A6F" w:rsidRDefault="00C71A6F" w:rsidP="00C71A6F">
      <w:pPr>
        <w:rPr>
          <w:lang w:val="en-US"/>
        </w:rPr>
      </w:pPr>
    </w:p>
    <w:p w14:paraId="0501FAE0" w14:textId="77777777" w:rsidR="00A84AB6" w:rsidRDefault="00A84AB6" w:rsidP="00A84AB6">
      <w:pPr>
        <w:pStyle w:val="BodyText"/>
      </w:pPr>
      <w:r>
        <w:lastRenderedPageBreak/>
        <w:t>Each proposed IEEE 802 LMSC standard should be in conformance with IEEE Std 802, IEEE 802.1AC, and IEEE 802.1Q. If any variances in conformance emerge, they shall be thoroughly disclosed and reviewed with IEEE 802.1 WG prior to submitting a PAR to the Sponsor.</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t xml:space="preserve">Will the proposed standard comply with IEEE Std 802, IEEE Std 802.1AC and IEEE Std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28452660" w14:textId="77777777" w:rsidR="009656E6" w:rsidRDefault="009656E6" w:rsidP="00FA2B74">
      <w:pPr>
        <w:widowControl w:val="0"/>
        <w:autoSpaceDE w:val="0"/>
        <w:autoSpaceDN w:val="0"/>
        <w:adjustRightInd w:val="0"/>
        <w:rPr>
          <w:sz w:val="24"/>
          <w:szCs w:val="24"/>
          <w:lang w:val="en-US"/>
        </w:rPr>
      </w:pPr>
    </w:p>
    <w:p w14:paraId="7FDE022B" w14:textId="77777777"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8"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8"/>
    </w:p>
    <w:p w14:paraId="1F41EA06" w14:textId="77777777" w:rsidR="00FA2B74" w:rsidRPr="00E02066" w:rsidRDefault="00E02066" w:rsidP="00E02066">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3EBBB210" w14:textId="77777777" w:rsidR="0029167B" w:rsidRDefault="0029167B" w:rsidP="002C36F6">
      <w:pPr>
        <w:widowControl w:val="0"/>
        <w:autoSpaceDE w:val="0"/>
        <w:autoSpaceDN w:val="0"/>
        <w:adjustRightInd w:val="0"/>
        <w:rPr>
          <w:sz w:val="24"/>
          <w:szCs w:val="24"/>
          <w:lang w:val="en-US"/>
        </w:rPr>
      </w:pPr>
    </w:p>
    <w:p w14:paraId="41AADE0A" w14:textId="3EC6B60D" w:rsidR="00824EA4" w:rsidRPr="002F13C9" w:rsidRDefault="00824EA4" w:rsidP="002C36F6">
      <w:pPr>
        <w:widowControl w:val="0"/>
        <w:autoSpaceDE w:val="0"/>
        <w:autoSpaceDN w:val="0"/>
        <w:adjustRightInd w:val="0"/>
        <w:rPr>
          <w:sz w:val="24"/>
          <w:szCs w:val="24"/>
          <w:lang w:val="en-US"/>
        </w:rPr>
      </w:pPr>
      <w:r>
        <w:rPr>
          <w:sz w:val="24"/>
          <w:szCs w:val="24"/>
          <w:lang w:val="en-US"/>
        </w:rPr>
        <w:t>The project will have a narrow focus on the definition of the PHY and part of the MAC layers to enable the use of the light spectrum for wireless communicate using intensity modulation and direct detection.</w:t>
      </w:r>
      <w:r w:rsidRPr="00B92557">
        <w:rPr>
          <w:color w:val="C00000"/>
          <w:sz w:val="24"/>
          <w:szCs w:val="24"/>
          <w:lang w:val="en-US"/>
        </w:rPr>
        <w:t xml:space="preserve"> </w:t>
      </w:r>
    </w:p>
    <w:p w14:paraId="5314F162" w14:textId="77777777" w:rsidR="00824EA4" w:rsidRDefault="00824EA4" w:rsidP="002C36F6">
      <w:pPr>
        <w:widowControl w:val="0"/>
        <w:autoSpaceDE w:val="0"/>
        <w:autoSpaceDN w:val="0"/>
        <w:adjustRightInd w:val="0"/>
        <w:rPr>
          <w:sz w:val="24"/>
          <w:szCs w:val="24"/>
          <w:lang w:val="en-US"/>
        </w:rPr>
      </w:pPr>
    </w:p>
    <w:p w14:paraId="658E319D" w14:textId="6ECCBD92" w:rsidR="002C36F6" w:rsidRPr="00253727" w:rsidRDefault="001D4BC6" w:rsidP="00253727">
      <w:pPr>
        <w:widowControl w:val="0"/>
        <w:autoSpaceDE w:val="0"/>
        <w:autoSpaceDN w:val="0"/>
        <w:adjustRightInd w:val="0"/>
        <w:rPr>
          <w:sz w:val="24"/>
          <w:szCs w:val="24"/>
          <w:lang w:val="en-US"/>
        </w:rPr>
      </w:pPr>
      <w:r w:rsidRPr="001D4BC6">
        <w:rPr>
          <w:sz w:val="24"/>
          <w:szCs w:val="24"/>
          <w:lang w:val="en-US"/>
        </w:rPr>
        <w:t xml:space="preserve">The difference between LC and the existing 802 light communications standards is the use of the 802.11 MAC and associated services that are focused on local wireless area networks relative to the existing (802.15.7m and 802.15.13) efforts that are focusing on deploying the technology for wireless specialty networks. In addition, the coexistence and hand-over with other 802.11 PHY types creates a unique market capability for LC as part of 802.11. Similar to the differences between the 60 GHz work done within 802.15 and within 802.11, the use of the light spectrum with 802.11 technologies can uniquely address existing use-cases potentially covered by 802.15.13 as well as novel use-cases. The decision on the technical specifications of any 802.11 PHY would be determined by the eventual LC TG.  </w:t>
      </w:r>
    </w:p>
    <w:p w14:paraId="1B122E07" w14:textId="77777777" w:rsidR="00FA2B74" w:rsidRPr="00AB1E3E" w:rsidRDefault="00E02066" w:rsidP="00FA2B74">
      <w:pPr>
        <w:pStyle w:val="Heading2"/>
        <w:rPr>
          <w:rFonts w:ascii="Times New Roman" w:hAnsi="Times New Roman"/>
          <w:sz w:val="24"/>
          <w:szCs w:val="24"/>
          <w:lang w:val="en-US"/>
        </w:rPr>
      </w:pPr>
      <w:bookmarkStart w:id="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9"/>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43E29176" w14:textId="77777777" w:rsidR="001D4BC6" w:rsidRDefault="001D4BC6">
      <w:pPr>
        <w:widowControl w:val="0"/>
        <w:autoSpaceDE w:val="0"/>
        <w:autoSpaceDN w:val="0"/>
        <w:adjustRightInd w:val="0"/>
        <w:rPr>
          <w:szCs w:val="22"/>
          <w:lang w:val="en-US"/>
        </w:rPr>
      </w:pPr>
      <w:r>
        <w:rPr>
          <w:szCs w:val="22"/>
          <w:lang w:val="en-US"/>
        </w:rPr>
        <w:t>There are many publications demonstrating the hardware feasibility of LC. Greater detail on the technical feasibility of LC, including refreences for the demonstrated systems can be found here:</w:t>
      </w:r>
    </w:p>
    <w:p w14:paraId="65F332EF" w14:textId="77777777" w:rsidR="001D4BC6" w:rsidRPr="00AB1E3E" w:rsidRDefault="001D4BC6">
      <w:pPr>
        <w:widowControl w:val="0"/>
        <w:autoSpaceDE w:val="0"/>
        <w:autoSpaceDN w:val="0"/>
        <w:adjustRightInd w:val="0"/>
        <w:rPr>
          <w:szCs w:val="22"/>
          <w:lang w:val="en-US"/>
        </w:rPr>
      </w:pPr>
    </w:p>
    <w:p w14:paraId="3DF5D736" w14:textId="77777777" w:rsidR="001D4BC6" w:rsidRDefault="006526DE" w:rsidP="007D6C83">
      <w:pPr>
        <w:widowControl w:val="0"/>
        <w:autoSpaceDE w:val="0"/>
        <w:autoSpaceDN w:val="0"/>
        <w:adjustRightInd w:val="0"/>
        <w:rPr>
          <w:sz w:val="24"/>
          <w:szCs w:val="22"/>
        </w:rPr>
      </w:pPr>
      <w:hyperlink r:id="rId8" w:history="1">
        <w:r w:rsidR="001D4BC6" w:rsidRPr="00A1060C">
          <w:rPr>
            <w:rStyle w:val="Hyperlink"/>
            <w:sz w:val="24"/>
            <w:szCs w:val="22"/>
          </w:rPr>
          <w:t>https://mentor.ieee.org/802.11/dcn/17/11-17-0023-09-00lc-lc-tig-draft-report-outline.docx</w:t>
        </w:r>
      </w:hyperlink>
    </w:p>
    <w:p w14:paraId="1B4E0B09" w14:textId="77777777" w:rsidR="001D4BC6" w:rsidRDefault="001D4BC6" w:rsidP="007D6C83">
      <w:pPr>
        <w:widowControl w:val="0"/>
        <w:autoSpaceDE w:val="0"/>
        <w:autoSpaceDN w:val="0"/>
        <w:adjustRightInd w:val="0"/>
        <w:rPr>
          <w:sz w:val="24"/>
          <w:szCs w:val="22"/>
        </w:rPr>
      </w:pPr>
    </w:p>
    <w:p w14:paraId="1C0A18A3"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Proven similar technology via testing, modeling, simulation, etc.</w:t>
      </w:r>
    </w:p>
    <w:p w14:paraId="4A5FD9D0" w14:textId="77777777" w:rsidR="0029167B" w:rsidRDefault="0029167B" w:rsidP="002C36F6">
      <w:pPr>
        <w:widowControl w:val="0"/>
        <w:autoSpaceDE w:val="0"/>
        <w:autoSpaceDN w:val="0"/>
        <w:adjustRightInd w:val="0"/>
        <w:rPr>
          <w:sz w:val="24"/>
          <w:szCs w:val="24"/>
          <w:lang w:val="en-US"/>
        </w:rPr>
      </w:pPr>
    </w:p>
    <w:p w14:paraId="5A33EE08" w14:textId="77777777" w:rsidR="001D4BC6" w:rsidRDefault="001D4BC6" w:rsidP="002C36F6">
      <w:pPr>
        <w:widowControl w:val="0"/>
        <w:autoSpaceDE w:val="0"/>
        <w:autoSpaceDN w:val="0"/>
        <w:adjustRightInd w:val="0"/>
        <w:rPr>
          <w:sz w:val="24"/>
          <w:szCs w:val="24"/>
          <w:lang w:val="en-US"/>
        </w:rPr>
      </w:pPr>
      <w:r>
        <w:rPr>
          <w:sz w:val="24"/>
          <w:szCs w:val="24"/>
          <w:lang w:val="en-US"/>
        </w:rPr>
        <w:t xml:space="preserve">IEEE 802.11 is a mature technology which has a variety of legacy devices and a proven track record, with several billions of deices shipping eachyear. The increased capabilities envisioned with LC for IEEE 802.11 are in line with the current progress in technology and not expected to </w:t>
      </w:r>
      <w:r>
        <w:rPr>
          <w:sz w:val="24"/>
          <w:szCs w:val="24"/>
          <w:lang w:val="en-US"/>
        </w:rPr>
        <w:lastRenderedPageBreak/>
        <w:t>impinge testability.</w:t>
      </w:r>
    </w:p>
    <w:p w14:paraId="153F9136" w14:textId="77777777" w:rsidR="001D4BC6" w:rsidRDefault="001D4BC6" w:rsidP="002C36F6">
      <w:pPr>
        <w:widowControl w:val="0"/>
        <w:autoSpaceDE w:val="0"/>
        <w:autoSpaceDN w:val="0"/>
        <w:adjustRightInd w:val="0"/>
        <w:rPr>
          <w:sz w:val="24"/>
          <w:szCs w:val="24"/>
          <w:lang w:val="en-US"/>
        </w:rPr>
      </w:pPr>
    </w:p>
    <w:p w14:paraId="42B27219" w14:textId="77777777" w:rsidR="00A84AB6" w:rsidRPr="00D0125C" w:rsidRDefault="001D4BC6" w:rsidP="0004057E">
      <w:pPr>
        <w:widowControl w:val="0"/>
        <w:autoSpaceDE w:val="0"/>
        <w:autoSpaceDN w:val="0"/>
        <w:adjustRightInd w:val="0"/>
        <w:rPr>
          <w:sz w:val="24"/>
          <w:szCs w:val="24"/>
          <w:lang w:val="en-US"/>
        </w:rPr>
      </w:pPr>
      <w:r>
        <w:rPr>
          <w:sz w:val="24"/>
          <w:szCs w:val="24"/>
          <w:lang w:val="en-US"/>
        </w:rPr>
        <w:t xml:space="preserve">The amendment will use modeling and simulation as a tool for evaluating performance metrics. </w:t>
      </w:r>
      <w:bookmarkStart w:id="10" w:name="_Toc209465396"/>
    </w:p>
    <w:p w14:paraId="52D00CBC" w14:textId="77777777" w:rsidR="00A84AB6" w:rsidRDefault="00A84AB6"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0"/>
    </w:p>
    <w:p w14:paraId="256B43D9" w14:textId="77777777" w:rsidR="00A84AB6" w:rsidRDefault="00A84AB6" w:rsidP="00A84AB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3ED0363C" w14:textId="77777777" w:rsidR="000F6681" w:rsidRDefault="000F6681" w:rsidP="00EA6A21">
      <w:pPr>
        <w:rPr>
          <w:sz w:val="24"/>
          <w:szCs w:val="22"/>
          <w:lang w:val="en-US"/>
        </w:rPr>
      </w:pPr>
    </w:p>
    <w:p w14:paraId="54BD6586" w14:textId="77777777" w:rsidR="000F6681" w:rsidRPr="00EA6A21" w:rsidRDefault="000F6681" w:rsidP="00EA6A21">
      <w:pPr>
        <w:rPr>
          <w:sz w:val="24"/>
          <w:szCs w:val="22"/>
          <w:lang w:val="en-US"/>
        </w:rPr>
      </w:pPr>
      <w:r w:rsidRPr="004113D1">
        <w:rPr>
          <w:sz w:val="24"/>
          <w:szCs w:val="22"/>
          <w:lang w:val="en-US"/>
        </w:rPr>
        <w:t>The infrastructure costs are expected to be similar to the installation of traditional lighting or Ethernet based networks. In other words, very reasonable in terms of the delivered functionality.</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56098430" w14:textId="77777777" w:rsidR="000F6681" w:rsidRDefault="000F6681" w:rsidP="00717025">
      <w:pPr>
        <w:widowControl w:val="0"/>
        <w:autoSpaceDE w:val="0"/>
        <w:autoSpaceDN w:val="0"/>
        <w:adjustRightInd w:val="0"/>
        <w:rPr>
          <w:sz w:val="24"/>
          <w:szCs w:val="22"/>
        </w:rPr>
      </w:pPr>
      <w:r w:rsidRPr="000F6681">
        <w:rPr>
          <w:sz w:val="24"/>
          <w:szCs w:val="22"/>
        </w:rPr>
        <w:t>LC technology is well characterized in terms of cost and is tended for devices, such as fixed assets and mobile devices, which are also well known and characterized in terms of cost. The addition of a LC chipset that is based substantially on existing 802.11 technology in LED lights creates a very good estimate for the infrastructure costs. Similarly, the presence of optical modules and communications modules in mobile devices allows for a very good estimate of the expected/potential impact on device costs.</w:t>
      </w:r>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77777777" w:rsidR="000F6681" w:rsidRPr="00EA6A21" w:rsidRDefault="000F6681" w:rsidP="000F6681">
      <w:pPr>
        <w:rPr>
          <w:sz w:val="24"/>
          <w:szCs w:val="22"/>
        </w:rPr>
      </w:pPr>
      <w:r w:rsidRPr="00EA6A21">
        <w:rPr>
          <w:sz w:val="24"/>
          <w:szCs w:val="22"/>
        </w:rPr>
        <w:t>These are substantially similar to current installations for lighting and the market forces are driving demand independent of LC, in particular for Power over Ethernet solutions suitable for smart buildings.</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5668EF65" w14:textId="77777777" w:rsidR="000F6681" w:rsidRPr="000F6681" w:rsidRDefault="000F6681" w:rsidP="000F6681">
      <w:pPr>
        <w:autoSpaceDE w:val="0"/>
        <w:autoSpaceDN w:val="0"/>
        <w:adjustRightInd w:val="0"/>
        <w:spacing w:before="240" w:after="60"/>
        <w:outlineLvl w:val="2"/>
        <w:rPr>
          <w:sz w:val="24"/>
          <w:szCs w:val="22"/>
          <w:lang w:val="en-US"/>
        </w:rPr>
      </w:pPr>
      <w:r w:rsidRPr="000F6681">
        <w:rPr>
          <w:sz w:val="24"/>
          <w:szCs w:val="22"/>
          <w:lang w:val="en-US"/>
        </w:rPr>
        <w:t>The added energy cost to support LC is minimal since the energy that is used for illumination may also be used to provide wireless communications.</w:t>
      </w:r>
      <w:r w:rsidR="004C5418">
        <w:rPr>
          <w:sz w:val="24"/>
          <w:szCs w:val="22"/>
          <w:lang w:val="en-US"/>
        </w:rPr>
        <w:t xml:space="preserve"> </w:t>
      </w:r>
      <w:r w:rsidRPr="000F6681">
        <w:rPr>
          <w:sz w:val="24"/>
          <w:szCs w:val="22"/>
          <w:lang w:val="en-US"/>
        </w:rPr>
        <w:t xml:space="preserve">LEDs are being used for illumination and communications, removing constraints on the transmit power for the downlink. </w:t>
      </w:r>
    </w:p>
    <w:p w14:paraId="12B4E9E9" w14:textId="77777777" w:rsidR="000F6681" w:rsidRDefault="000F6681" w:rsidP="000F6681">
      <w:pPr>
        <w:autoSpaceDE w:val="0"/>
        <w:autoSpaceDN w:val="0"/>
        <w:adjustRightInd w:val="0"/>
        <w:spacing w:before="240" w:after="60"/>
        <w:outlineLvl w:val="2"/>
        <w:rPr>
          <w:sz w:val="24"/>
          <w:szCs w:val="22"/>
          <w:lang w:val="en-US"/>
        </w:rPr>
      </w:pPr>
      <w:r w:rsidRPr="000F6681">
        <w:rPr>
          <w:sz w:val="24"/>
          <w:szCs w:val="22"/>
          <w:lang w:val="en-US"/>
        </w:rPr>
        <w:t xml:space="preserve">Using LC for uplink can be more power consuming. However, as discussed above in “how does uplink of LC-systems work”, when power consumption is an issue, the uplink could use infrared radiation or RF for uplink with similar level of power consumption as current 802.11 devices. </w:t>
      </w:r>
    </w:p>
    <w:p w14:paraId="417E388E" w14:textId="77777777" w:rsidR="00E02066" w:rsidRPr="00D0125C" w:rsidRDefault="00E02066" w:rsidP="00E02066">
      <w:pPr>
        <w:autoSpaceDE w:val="0"/>
        <w:autoSpaceDN w:val="0"/>
        <w:adjustRightInd w:val="0"/>
        <w:spacing w:before="240" w:after="60"/>
        <w:outlineLvl w:val="2"/>
        <w:rPr>
          <w:sz w:val="24"/>
          <w:szCs w:val="22"/>
          <w:lang w:val="en-US"/>
        </w:rPr>
      </w:pPr>
    </w:p>
    <w:p w14:paraId="224C802C" w14:textId="77777777" w:rsidR="00E02066" w:rsidRDefault="00E02066" w:rsidP="00E02066">
      <w:pPr>
        <w:autoSpaceDE w:val="0"/>
        <w:autoSpaceDN w:val="0"/>
        <w:adjustRightInd w:val="0"/>
        <w:spacing w:before="240" w:after="60"/>
        <w:outlineLvl w:val="2"/>
      </w:pPr>
      <w:r>
        <w:t>e)</w:t>
      </w:r>
      <w:r w:rsidR="00A84AB6">
        <w:t xml:space="preserve"> </w:t>
      </w:r>
      <w:r>
        <w:t>Other areas, as appropriate</w:t>
      </w:r>
      <w:r w:rsidR="00A84AB6">
        <w:t>.</w:t>
      </w:r>
    </w:p>
    <w:p w14:paraId="6BDDD0A1" w14:textId="77777777" w:rsidR="00E02066" w:rsidRPr="00B92557" w:rsidRDefault="0004057E" w:rsidP="00E02066">
      <w:pPr>
        <w:autoSpaceDE w:val="0"/>
        <w:autoSpaceDN w:val="0"/>
        <w:adjustRightInd w:val="0"/>
        <w:spacing w:before="240" w:after="60"/>
        <w:outlineLvl w:val="2"/>
        <w:rPr>
          <w:sz w:val="28"/>
          <w:szCs w:val="22"/>
          <w:lang w:val="en-US"/>
        </w:rPr>
      </w:pPr>
      <w:r w:rsidRPr="00B92557">
        <w:rPr>
          <w:sz w:val="24"/>
        </w:rPr>
        <w:t>The light spectrum</w:t>
      </w:r>
      <w:r w:rsidRPr="00786402">
        <w:rPr>
          <w:sz w:val="24"/>
        </w:rPr>
        <w:t xml:space="preserve"> (100 nm – 10000 nm)</w:t>
      </w:r>
      <w:r w:rsidRPr="00B92557">
        <w:rPr>
          <w:sz w:val="24"/>
        </w:rPr>
        <w:t xml:space="preserve"> is already considred licensed-exempt by some government regulators and falls outside of the remit of most other government regulators including outside of the regulatory authorities in Australia, Canada, China, India, Japan, Europe, South Korea and the USA.</w:t>
      </w:r>
    </w:p>
    <w:p w14:paraId="3799969E" w14:textId="77777777" w:rsidR="00F51823" w:rsidRPr="006A4DBC" w:rsidRDefault="00F51823" w:rsidP="006A4DBC">
      <w:pPr>
        <w:rPr>
          <w:sz w:val="28"/>
          <w:szCs w:val="24"/>
          <w:lang w:val="en-US"/>
        </w:rPr>
      </w:pPr>
    </w:p>
    <w:p w14:paraId="1A33F50E" w14:textId="77777777" w:rsidR="00CA09B2" w:rsidRPr="006A4DBC" w:rsidRDefault="00CA09B2" w:rsidP="006A4DBC">
      <w:pPr>
        <w:rPr>
          <w:sz w:val="28"/>
          <w:szCs w:val="24"/>
          <w:lang w:val="en-US"/>
        </w:rPr>
      </w:pPr>
      <w:r w:rsidRPr="006A4DBC">
        <w:rPr>
          <w:sz w:val="28"/>
          <w:szCs w:val="24"/>
        </w:rPr>
        <w:br w:type="page"/>
      </w:r>
      <w:r w:rsidRPr="006A4DBC">
        <w:rPr>
          <w:b/>
          <w:sz w:val="32"/>
        </w:rPr>
        <w:lastRenderedPageBreak/>
        <w:t>References:</w:t>
      </w:r>
    </w:p>
    <w:p w14:paraId="564CE2C4" w14:textId="77777777" w:rsidR="002F13C9" w:rsidRDefault="002F13C9" w:rsidP="002F13C9">
      <w:pPr>
        <w:pStyle w:val="ListParagraph"/>
        <w:numPr>
          <w:ilvl w:val="0"/>
          <w:numId w:val="16"/>
        </w:numPr>
        <w:autoSpaceDE w:val="0"/>
        <w:autoSpaceDN w:val="0"/>
        <w:adjustRightInd w:val="0"/>
        <w:spacing w:before="240" w:after="60"/>
        <w:outlineLvl w:val="2"/>
        <w:rPr>
          <w:sz w:val="24"/>
        </w:rPr>
      </w:pPr>
      <w:bookmarkStart w:id="11" w:name="_Ref496792633"/>
      <w:r w:rsidRPr="002F13C9">
        <w:rPr>
          <w:sz w:val="24"/>
        </w:rPr>
        <w:t>Nikola Serafimovski, Christophe Jurczak, “IEEE 802.11-17/0803r1 Economic Considerations for  Light Communications”</w:t>
      </w:r>
      <w:bookmarkEnd w:id="11"/>
    </w:p>
    <w:p w14:paraId="5EA45A62" w14:textId="77777777" w:rsidR="002F13C9" w:rsidRPr="002F13C9" w:rsidRDefault="002F13C9" w:rsidP="002F13C9">
      <w:pPr>
        <w:pStyle w:val="ListParagraph"/>
        <w:numPr>
          <w:ilvl w:val="0"/>
          <w:numId w:val="16"/>
        </w:numPr>
        <w:autoSpaceDE w:val="0"/>
        <w:autoSpaceDN w:val="0"/>
        <w:adjustRightInd w:val="0"/>
        <w:spacing w:before="240" w:after="60"/>
        <w:outlineLvl w:val="2"/>
        <w:rPr>
          <w:sz w:val="24"/>
        </w:rPr>
      </w:pPr>
      <w:bookmarkStart w:id="12" w:name="_Ref496793148"/>
      <w:r>
        <w:rPr>
          <w:sz w:val="24"/>
        </w:rPr>
        <w:t>Global Market Insights, “</w:t>
      </w:r>
      <w:r w:rsidRPr="002F13C9">
        <w:rPr>
          <w:sz w:val="24"/>
        </w:rPr>
        <w:t>Li-Fi Market size forecast worth $75.5 billion by 2023</w:t>
      </w:r>
      <w:r>
        <w:rPr>
          <w:sz w:val="24"/>
        </w:rPr>
        <w:t xml:space="preserve">”, available at </w:t>
      </w:r>
      <w:hyperlink r:id="rId9" w:history="1">
        <w:r w:rsidRPr="002F13C9">
          <w:t>https://www.gminsights.com/pressrelease/LiFi-market</w:t>
        </w:r>
      </w:hyperlink>
      <w:bookmarkEnd w:id="12"/>
      <w:r w:rsidRPr="002F13C9">
        <w:rPr>
          <w:sz w:val="24"/>
        </w:rPr>
        <w:t xml:space="preserve"> </w:t>
      </w:r>
    </w:p>
    <w:p w14:paraId="622C51FE" w14:textId="77777777" w:rsidR="00CA09B2" w:rsidRPr="002F13C9" w:rsidRDefault="00CA09B2">
      <w:pPr>
        <w:rPr>
          <w:sz w:val="24"/>
        </w:rPr>
      </w:pPr>
    </w:p>
    <w:sectPr w:rsidR="00CA09B2" w:rsidRPr="002F13C9" w:rsidSect="006E2472">
      <w:headerReference w:type="default" r:id="rId10"/>
      <w:footerReference w:type="default" r:id="rId11"/>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7A86B" w14:textId="77777777" w:rsidR="006526DE" w:rsidRDefault="006526DE">
      <w:r>
        <w:separator/>
      </w:r>
    </w:p>
  </w:endnote>
  <w:endnote w:type="continuationSeparator" w:id="0">
    <w:p w14:paraId="6E0F3290" w14:textId="77777777" w:rsidR="006526DE" w:rsidRDefault="0065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A3171" w14:textId="39E6F9B8" w:rsidR="002A36FE" w:rsidRDefault="006346E1">
    <w:pPr>
      <w:pStyle w:val="Footer"/>
      <w:tabs>
        <w:tab w:val="clear" w:pos="6480"/>
        <w:tab w:val="center" w:pos="4680"/>
        <w:tab w:val="right" w:pos="9360"/>
      </w:tabs>
    </w:pPr>
    <w:fldSimple w:instr=" SUBJECT  \* MERGEFORMAT ">
      <w:r w:rsidR="002A36FE">
        <w:t>Submission</w:t>
      </w:r>
    </w:fldSimple>
    <w:r w:rsidR="002A36FE">
      <w:tab/>
      <w:t xml:space="preserve">page </w:t>
    </w:r>
    <w:r w:rsidR="00364FBC">
      <w:fldChar w:fldCharType="begin"/>
    </w:r>
    <w:r w:rsidR="002A36FE">
      <w:instrText xml:space="preserve">page </w:instrText>
    </w:r>
    <w:r w:rsidR="00364FBC">
      <w:fldChar w:fldCharType="separate"/>
    </w:r>
    <w:r w:rsidR="0036443F">
      <w:rPr>
        <w:noProof/>
      </w:rPr>
      <w:t>2</w:t>
    </w:r>
    <w:r w:rsidR="00364FBC">
      <w:fldChar w:fldCharType="end"/>
    </w:r>
    <w:r w:rsidR="002A36FE">
      <w:tab/>
    </w:r>
    <w:r w:rsidR="00214C87">
      <w:t>Nikola Serafimovski, pureLiFi</w:t>
    </w:r>
    <w:r w:rsidR="00364FBC">
      <w:fldChar w:fldCharType="begin"/>
    </w:r>
    <w:r w:rsidR="00DD3D8D">
      <w:instrText xml:space="preserve"> COMMENTS  \* MERGEFORMAT </w:instrText>
    </w:r>
    <w:r w:rsidR="00364FBC">
      <w:fldChar w:fldCharType="end"/>
    </w:r>
  </w:p>
  <w:p w14:paraId="0B878A0E" w14:textId="77777777" w:rsidR="002A36FE" w:rsidRDefault="002A36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EBEF0" w14:textId="77777777" w:rsidR="006526DE" w:rsidRDefault="006526DE">
      <w:r>
        <w:separator/>
      </w:r>
    </w:p>
  </w:footnote>
  <w:footnote w:type="continuationSeparator" w:id="0">
    <w:p w14:paraId="3DF93988" w14:textId="77777777" w:rsidR="006526DE" w:rsidRDefault="0065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C3EB0" w14:textId="0EE0222A" w:rsidR="002A36FE" w:rsidRDefault="00214C87" w:rsidP="0098025D">
    <w:pPr>
      <w:pStyle w:val="Header"/>
      <w:tabs>
        <w:tab w:val="clear" w:pos="6480"/>
        <w:tab w:val="center" w:pos="4680"/>
        <w:tab w:val="right" w:pos="9360"/>
      </w:tabs>
    </w:pPr>
    <w:r>
      <w:t>November 2017</w:t>
    </w:r>
    <w:r w:rsidR="002A36FE">
      <w:tab/>
    </w:r>
    <w:r w:rsidR="002A36FE">
      <w:tab/>
    </w:r>
    <w:fldSimple w:instr=" TITLE  \* MERGEFORMAT ">
      <w:r w:rsidR="0036443F">
        <w:t>doc.: IEEE 802.11-17/1603r0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
  </w:num>
  <w:num w:numId="3">
    <w:abstractNumId w:val="6"/>
  </w:num>
  <w:num w:numId="4">
    <w:abstractNumId w:val="0"/>
  </w:num>
  <w:num w:numId="5">
    <w:abstractNumId w:val="15"/>
  </w:num>
  <w:num w:numId="6">
    <w:abstractNumId w:val="9"/>
  </w:num>
  <w:num w:numId="7">
    <w:abstractNumId w:val="8"/>
  </w:num>
  <w:num w:numId="8">
    <w:abstractNumId w:val="2"/>
  </w:num>
  <w:num w:numId="9">
    <w:abstractNumId w:val="3"/>
  </w:num>
  <w:num w:numId="10">
    <w:abstractNumId w:val="5"/>
  </w:num>
  <w:num w:numId="11">
    <w:abstractNumId w:val="12"/>
  </w:num>
  <w:num w:numId="12">
    <w:abstractNumId w:val="10"/>
  </w:num>
  <w:num w:numId="13">
    <w:abstractNumId w:val="4"/>
  </w:num>
  <w:num w:numId="14">
    <w:abstractNumId w:val="7"/>
  </w:num>
  <w:num w:numId="15">
    <w:abstractNumId w:val="17"/>
  </w:num>
  <w:num w:numId="16">
    <w:abstractNumId w:val="11"/>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F4F3C"/>
    <w:rsid w:val="00010179"/>
    <w:rsid w:val="00010C33"/>
    <w:rsid w:val="00011134"/>
    <w:rsid w:val="00013B9D"/>
    <w:rsid w:val="000239E4"/>
    <w:rsid w:val="000245C3"/>
    <w:rsid w:val="00025958"/>
    <w:rsid w:val="0004057E"/>
    <w:rsid w:val="00040CB3"/>
    <w:rsid w:val="000442F2"/>
    <w:rsid w:val="0005408D"/>
    <w:rsid w:val="000565A7"/>
    <w:rsid w:val="00056E43"/>
    <w:rsid w:val="00057C2E"/>
    <w:rsid w:val="000641C8"/>
    <w:rsid w:val="00065E4F"/>
    <w:rsid w:val="0008398A"/>
    <w:rsid w:val="000A3E11"/>
    <w:rsid w:val="000A7D30"/>
    <w:rsid w:val="000B55CE"/>
    <w:rsid w:val="000B5D93"/>
    <w:rsid w:val="000B7A01"/>
    <w:rsid w:val="000C52C9"/>
    <w:rsid w:val="000C79B7"/>
    <w:rsid w:val="000D2276"/>
    <w:rsid w:val="000D35B5"/>
    <w:rsid w:val="000F4F3C"/>
    <w:rsid w:val="000F6681"/>
    <w:rsid w:val="001003B5"/>
    <w:rsid w:val="0011197D"/>
    <w:rsid w:val="00120954"/>
    <w:rsid w:val="001222D4"/>
    <w:rsid w:val="00137299"/>
    <w:rsid w:val="001420B5"/>
    <w:rsid w:val="00152D41"/>
    <w:rsid w:val="001533DB"/>
    <w:rsid w:val="00177C8C"/>
    <w:rsid w:val="00196017"/>
    <w:rsid w:val="001A18EC"/>
    <w:rsid w:val="001C6AA1"/>
    <w:rsid w:val="001D0A25"/>
    <w:rsid w:val="001D4BC6"/>
    <w:rsid w:val="001D723B"/>
    <w:rsid w:val="001D7BA6"/>
    <w:rsid w:val="001E55E2"/>
    <w:rsid w:val="001F019F"/>
    <w:rsid w:val="001F49C3"/>
    <w:rsid w:val="00200325"/>
    <w:rsid w:val="00204659"/>
    <w:rsid w:val="00214C87"/>
    <w:rsid w:val="00223410"/>
    <w:rsid w:val="00224C5E"/>
    <w:rsid w:val="002303EC"/>
    <w:rsid w:val="00230977"/>
    <w:rsid w:val="002418ED"/>
    <w:rsid w:val="0024262F"/>
    <w:rsid w:val="00242803"/>
    <w:rsid w:val="00250313"/>
    <w:rsid w:val="00253727"/>
    <w:rsid w:val="00254444"/>
    <w:rsid w:val="00255E18"/>
    <w:rsid w:val="00256790"/>
    <w:rsid w:val="00266065"/>
    <w:rsid w:val="00267DFE"/>
    <w:rsid w:val="0027581E"/>
    <w:rsid w:val="00276225"/>
    <w:rsid w:val="0029020B"/>
    <w:rsid w:val="0029167B"/>
    <w:rsid w:val="00292EF6"/>
    <w:rsid w:val="002931BC"/>
    <w:rsid w:val="00294016"/>
    <w:rsid w:val="002A0436"/>
    <w:rsid w:val="002A36FE"/>
    <w:rsid w:val="002A7182"/>
    <w:rsid w:val="002B0EEE"/>
    <w:rsid w:val="002B1458"/>
    <w:rsid w:val="002B737F"/>
    <w:rsid w:val="002B74D0"/>
    <w:rsid w:val="002C1E2A"/>
    <w:rsid w:val="002C36F6"/>
    <w:rsid w:val="002C5ED4"/>
    <w:rsid w:val="002D44BE"/>
    <w:rsid w:val="002F13C9"/>
    <w:rsid w:val="003064B5"/>
    <w:rsid w:val="00307C1B"/>
    <w:rsid w:val="00316D2D"/>
    <w:rsid w:val="00350556"/>
    <w:rsid w:val="00353182"/>
    <w:rsid w:val="0036443F"/>
    <w:rsid w:val="00364FBC"/>
    <w:rsid w:val="00374285"/>
    <w:rsid w:val="00382AA6"/>
    <w:rsid w:val="00384B63"/>
    <w:rsid w:val="003A31A0"/>
    <w:rsid w:val="003A366F"/>
    <w:rsid w:val="003B0117"/>
    <w:rsid w:val="003B78C2"/>
    <w:rsid w:val="003E0869"/>
    <w:rsid w:val="003E0DAA"/>
    <w:rsid w:val="003F3A8E"/>
    <w:rsid w:val="003F4814"/>
    <w:rsid w:val="00420BD7"/>
    <w:rsid w:val="0044173B"/>
    <w:rsid w:val="00442037"/>
    <w:rsid w:val="004424E4"/>
    <w:rsid w:val="00443CB2"/>
    <w:rsid w:val="00462407"/>
    <w:rsid w:val="0047113A"/>
    <w:rsid w:val="00476D4D"/>
    <w:rsid w:val="00491194"/>
    <w:rsid w:val="004920A5"/>
    <w:rsid w:val="004B44F4"/>
    <w:rsid w:val="004C3601"/>
    <w:rsid w:val="004C5418"/>
    <w:rsid w:val="004C69F0"/>
    <w:rsid w:val="004E273B"/>
    <w:rsid w:val="004E6727"/>
    <w:rsid w:val="005127C0"/>
    <w:rsid w:val="0052584B"/>
    <w:rsid w:val="005332BF"/>
    <w:rsid w:val="00533791"/>
    <w:rsid w:val="005521F7"/>
    <w:rsid w:val="00562E22"/>
    <w:rsid w:val="00575D42"/>
    <w:rsid w:val="0059111F"/>
    <w:rsid w:val="005947B3"/>
    <w:rsid w:val="00597F98"/>
    <w:rsid w:val="005A7CC2"/>
    <w:rsid w:val="005B2B1F"/>
    <w:rsid w:val="005C65D1"/>
    <w:rsid w:val="005E4832"/>
    <w:rsid w:val="005E5BA5"/>
    <w:rsid w:val="005E5BBE"/>
    <w:rsid w:val="005F7820"/>
    <w:rsid w:val="0060600F"/>
    <w:rsid w:val="00620E21"/>
    <w:rsid w:val="0062440B"/>
    <w:rsid w:val="0063413A"/>
    <w:rsid w:val="006346E1"/>
    <w:rsid w:val="00642465"/>
    <w:rsid w:val="00643523"/>
    <w:rsid w:val="006526DE"/>
    <w:rsid w:val="0065316A"/>
    <w:rsid w:val="00664EE5"/>
    <w:rsid w:val="006720D4"/>
    <w:rsid w:val="00672AAC"/>
    <w:rsid w:val="00675778"/>
    <w:rsid w:val="0069283C"/>
    <w:rsid w:val="0069771C"/>
    <w:rsid w:val="006A4DBC"/>
    <w:rsid w:val="006B4C02"/>
    <w:rsid w:val="006C0727"/>
    <w:rsid w:val="006C1F96"/>
    <w:rsid w:val="006E145F"/>
    <w:rsid w:val="006E2472"/>
    <w:rsid w:val="006E3B73"/>
    <w:rsid w:val="006E5D23"/>
    <w:rsid w:val="00701F7A"/>
    <w:rsid w:val="00704795"/>
    <w:rsid w:val="007133CD"/>
    <w:rsid w:val="00717025"/>
    <w:rsid w:val="00717AA6"/>
    <w:rsid w:val="007250C0"/>
    <w:rsid w:val="00737CCC"/>
    <w:rsid w:val="007441EB"/>
    <w:rsid w:val="007455F0"/>
    <w:rsid w:val="00754992"/>
    <w:rsid w:val="00762182"/>
    <w:rsid w:val="007621BA"/>
    <w:rsid w:val="00770572"/>
    <w:rsid w:val="00770E87"/>
    <w:rsid w:val="0078251A"/>
    <w:rsid w:val="00782AD2"/>
    <w:rsid w:val="007842C6"/>
    <w:rsid w:val="00786402"/>
    <w:rsid w:val="0079594A"/>
    <w:rsid w:val="0079753E"/>
    <w:rsid w:val="007A3CD5"/>
    <w:rsid w:val="007B0A54"/>
    <w:rsid w:val="007B0E88"/>
    <w:rsid w:val="007B3E74"/>
    <w:rsid w:val="007C0845"/>
    <w:rsid w:val="007C14AB"/>
    <w:rsid w:val="007C62EE"/>
    <w:rsid w:val="007D232F"/>
    <w:rsid w:val="007D6C83"/>
    <w:rsid w:val="008068E2"/>
    <w:rsid w:val="0081279B"/>
    <w:rsid w:val="00824EA4"/>
    <w:rsid w:val="008255E5"/>
    <w:rsid w:val="00832602"/>
    <w:rsid w:val="00833283"/>
    <w:rsid w:val="00834043"/>
    <w:rsid w:val="0084721C"/>
    <w:rsid w:val="00847ACE"/>
    <w:rsid w:val="00851F01"/>
    <w:rsid w:val="00857E79"/>
    <w:rsid w:val="0089149D"/>
    <w:rsid w:val="00891BC0"/>
    <w:rsid w:val="00893A33"/>
    <w:rsid w:val="00895222"/>
    <w:rsid w:val="008A0218"/>
    <w:rsid w:val="008A092D"/>
    <w:rsid w:val="008B190C"/>
    <w:rsid w:val="008B5216"/>
    <w:rsid w:val="008C1BE0"/>
    <w:rsid w:val="008C1F06"/>
    <w:rsid w:val="008C5E1B"/>
    <w:rsid w:val="008D4B48"/>
    <w:rsid w:val="008D6DBF"/>
    <w:rsid w:val="008E00F9"/>
    <w:rsid w:val="008E3C6E"/>
    <w:rsid w:val="0091775F"/>
    <w:rsid w:val="0092570C"/>
    <w:rsid w:val="00926677"/>
    <w:rsid w:val="009343FB"/>
    <w:rsid w:val="00945392"/>
    <w:rsid w:val="00953886"/>
    <w:rsid w:val="009656E6"/>
    <w:rsid w:val="0097088E"/>
    <w:rsid w:val="0098025D"/>
    <w:rsid w:val="009828D5"/>
    <w:rsid w:val="0098623E"/>
    <w:rsid w:val="00991933"/>
    <w:rsid w:val="00996A7A"/>
    <w:rsid w:val="009A639A"/>
    <w:rsid w:val="009B0C6C"/>
    <w:rsid w:val="009C0910"/>
    <w:rsid w:val="009C51C0"/>
    <w:rsid w:val="009D0446"/>
    <w:rsid w:val="009E0BDE"/>
    <w:rsid w:val="00A00B0B"/>
    <w:rsid w:val="00A0386D"/>
    <w:rsid w:val="00A0600D"/>
    <w:rsid w:val="00A102BE"/>
    <w:rsid w:val="00A16002"/>
    <w:rsid w:val="00A24D54"/>
    <w:rsid w:val="00A30165"/>
    <w:rsid w:val="00A3403D"/>
    <w:rsid w:val="00A4771A"/>
    <w:rsid w:val="00A84AB6"/>
    <w:rsid w:val="00A85451"/>
    <w:rsid w:val="00A947D3"/>
    <w:rsid w:val="00AA427C"/>
    <w:rsid w:val="00AA78C3"/>
    <w:rsid w:val="00AA7F3A"/>
    <w:rsid w:val="00AB066B"/>
    <w:rsid w:val="00AB1E3E"/>
    <w:rsid w:val="00AD4D8D"/>
    <w:rsid w:val="00AD4F3D"/>
    <w:rsid w:val="00AD7834"/>
    <w:rsid w:val="00AE2817"/>
    <w:rsid w:val="00AF0ACE"/>
    <w:rsid w:val="00AF297A"/>
    <w:rsid w:val="00AF48E5"/>
    <w:rsid w:val="00AF5516"/>
    <w:rsid w:val="00AF7214"/>
    <w:rsid w:val="00B12096"/>
    <w:rsid w:val="00B17FD6"/>
    <w:rsid w:val="00B26CDD"/>
    <w:rsid w:val="00B32E80"/>
    <w:rsid w:val="00B377E4"/>
    <w:rsid w:val="00B670B9"/>
    <w:rsid w:val="00B67DD3"/>
    <w:rsid w:val="00B76A21"/>
    <w:rsid w:val="00B92557"/>
    <w:rsid w:val="00B97DE9"/>
    <w:rsid w:val="00BA0A70"/>
    <w:rsid w:val="00BB4E5A"/>
    <w:rsid w:val="00BC1F71"/>
    <w:rsid w:val="00BC7B5B"/>
    <w:rsid w:val="00BD0E20"/>
    <w:rsid w:val="00BE2B23"/>
    <w:rsid w:val="00BE5954"/>
    <w:rsid w:val="00BE68C2"/>
    <w:rsid w:val="00BF2E89"/>
    <w:rsid w:val="00C03410"/>
    <w:rsid w:val="00C06F71"/>
    <w:rsid w:val="00C10126"/>
    <w:rsid w:val="00C13D20"/>
    <w:rsid w:val="00C14FDD"/>
    <w:rsid w:val="00C15626"/>
    <w:rsid w:val="00C52AA3"/>
    <w:rsid w:val="00C71A6F"/>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5B4"/>
    <w:rsid w:val="00D47D01"/>
    <w:rsid w:val="00D51073"/>
    <w:rsid w:val="00D541DF"/>
    <w:rsid w:val="00D62C11"/>
    <w:rsid w:val="00D64021"/>
    <w:rsid w:val="00D74E2A"/>
    <w:rsid w:val="00D856A3"/>
    <w:rsid w:val="00D860A3"/>
    <w:rsid w:val="00D94946"/>
    <w:rsid w:val="00DA32E3"/>
    <w:rsid w:val="00DA7B6A"/>
    <w:rsid w:val="00DB25CE"/>
    <w:rsid w:val="00DC348D"/>
    <w:rsid w:val="00DC5646"/>
    <w:rsid w:val="00DC5A7B"/>
    <w:rsid w:val="00DD3D8D"/>
    <w:rsid w:val="00DD7138"/>
    <w:rsid w:val="00E02066"/>
    <w:rsid w:val="00E2382C"/>
    <w:rsid w:val="00E30D45"/>
    <w:rsid w:val="00E4678C"/>
    <w:rsid w:val="00E622A6"/>
    <w:rsid w:val="00E7435B"/>
    <w:rsid w:val="00E74FFD"/>
    <w:rsid w:val="00E75C92"/>
    <w:rsid w:val="00E76ED6"/>
    <w:rsid w:val="00E83980"/>
    <w:rsid w:val="00E846E8"/>
    <w:rsid w:val="00E8635F"/>
    <w:rsid w:val="00E9689A"/>
    <w:rsid w:val="00EA1AA6"/>
    <w:rsid w:val="00EA6A21"/>
    <w:rsid w:val="00EA6AF3"/>
    <w:rsid w:val="00ED6ECF"/>
    <w:rsid w:val="00EE182B"/>
    <w:rsid w:val="00EE46EA"/>
    <w:rsid w:val="00EE4BB1"/>
    <w:rsid w:val="00F04EDB"/>
    <w:rsid w:val="00F15E16"/>
    <w:rsid w:val="00F20536"/>
    <w:rsid w:val="00F4454A"/>
    <w:rsid w:val="00F51823"/>
    <w:rsid w:val="00F5550B"/>
    <w:rsid w:val="00F60833"/>
    <w:rsid w:val="00F61C71"/>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03C097"/>
  <w15:docId w15:val="{5CA86CB5-B922-4865-994A-4BE992F7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0023-09-00lc-lc-tig-draft-report-outline.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minsights.com/pressrelease/LiFi-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38640-8E6E-4147-B466-4352FF87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802.11-17/1603r0</vt:lpstr>
    </vt:vector>
  </TitlesOfParts>
  <Company>Huawei Technologies</Company>
  <LinksUpToDate>false</LinksUpToDate>
  <CharactersWithSpaces>11318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802.11-17/1603r0</dc:title>
  <dc:subject>Submission</dc:subject>
  <dc:creator>"Nikola Serafimovski" &lt;nikola.serafimovski@purelifi.com&gt;</dc:creator>
  <cp:keywords>November 2017</cp:keywords>
  <dc:description/>
  <cp:lastModifiedBy>Serafimovski, Nikola</cp:lastModifiedBy>
  <cp:revision>2</cp:revision>
  <cp:lastPrinted>1901-01-01T05:00:00Z</cp:lastPrinted>
  <dcterms:created xsi:type="dcterms:W3CDTF">2017-10-27T09:52:00Z</dcterms:created>
  <dcterms:modified xsi:type="dcterms:W3CDTF">2017-10-27T09:52:00Z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