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458E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2774"/>
        <w:gridCol w:w="2160"/>
        <w:gridCol w:w="3086"/>
      </w:tblGrid>
      <w:tr w:rsidR="00774E24" w14:paraId="5B161B5B" w14:textId="77777777" w:rsidTr="00CB67A9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14:paraId="73172C94" w14:textId="650358E8" w:rsidR="00774E24" w:rsidRDefault="00230204" w:rsidP="00CB67A9">
            <w:pPr>
              <w:pStyle w:val="T2"/>
            </w:pPr>
            <w:r>
              <w:rPr>
                <w:color w:val="000000"/>
                <w:shd w:val="clear" w:color="auto" w:fill="FFFFFF"/>
              </w:rPr>
              <w:t xml:space="preserve">Draft 0.3 </w:t>
            </w:r>
            <w:r w:rsidR="007A3C76">
              <w:rPr>
                <w:color w:val="000000"/>
                <w:shd w:val="clear" w:color="auto" w:fill="FFFFFF"/>
              </w:rPr>
              <w:t xml:space="preserve">CID148 </w:t>
            </w:r>
            <w:r>
              <w:rPr>
                <w:color w:val="000000"/>
                <w:shd w:val="clear" w:color="auto" w:fill="FFFFFF"/>
              </w:rPr>
              <w:t xml:space="preserve">comment resolution </w:t>
            </w:r>
          </w:p>
        </w:tc>
      </w:tr>
      <w:tr w:rsidR="00774E24" w14:paraId="5F9CEFE9" w14:textId="77777777" w:rsidTr="00CB67A9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14:paraId="7A2459FB" w14:textId="62804808" w:rsidR="00774E24" w:rsidRPr="00836CD7" w:rsidRDefault="00774E24" w:rsidP="00836CD7">
            <w:pPr>
              <w:jc w:val="center"/>
            </w:pPr>
            <w:r>
              <w:rPr>
                <w:sz w:val="20"/>
              </w:rPr>
              <w:t xml:space="preserve">Date:  </w:t>
            </w:r>
            <w:r w:rsidR="00836CD7">
              <w:t>2017-10-24</w:t>
            </w:r>
            <w:bookmarkStart w:id="0" w:name="_GoBack"/>
            <w:bookmarkEnd w:id="0"/>
          </w:p>
        </w:tc>
      </w:tr>
      <w:tr w:rsidR="00774E24" w14:paraId="56D10CF4" w14:textId="77777777" w:rsidTr="00CB67A9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14:paraId="22ACB60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2FD37735" w14:textId="77777777" w:rsidTr="00CB67A9">
        <w:trPr>
          <w:jc w:val="center"/>
        </w:trPr>
        <w:tc>
          <w:tcPr>
            <w:tcW w:w="2531" w:type="dxa"/>
            <w:vAlign w:val="center"/>
          </w:tcPr>
          <w:p w14:paraId="2CEACCA0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B8E3C0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74" w:type="dxa"/>
            <w:vAlign w:val="center"/>
          </w:tcPr>
          <w:p w14:paraId="3E061D7C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60" w:type="dxa"/>
            <w:vAlign w:val="center"/>
          </w:tcPr>
          <w:p w14:paraId="0BA5E4A2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6" w:type="dxa"/>
            <w:vAlign w:val="center"/>
          </w:tcPr>
          <w:p w14:paraId="7640D25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E84C9E7" w14:textId="77777777" w:rsidTr="00CB67A9">
        <w:trPr>
          <w:jc w:val="center"/>
        </w:trPr>
        <w:tc>
          <w:tcPr>
            <w:tcW w:w="2531" w:type="dxa"/>
            <w:vAlign w:val="center"/>
          </w:tcPr>
          <w:p w14:paraId="5E90E6EC" w14:textId="77777777" w:rsidR="00774E24" w:rsidRDefault="00CB67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77F7CE30" w14:textId="77777777" w:rsidR="00774E24" w:rsidRDefault="00CB67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74" w:type="dxa"/>
            <w:vAlign w:val="center"/>
          </w:tcPr>
          <w:p w14:paraId="78ADFB33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58AC5CB" w14:textId="77777777" w:rsidR="00774E24" w:rsidRDefault="00CB67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86" w:type="dxa"/>
            <w:vAlign w:val="center"/>
          </w:tcPr>
          <w:p w14:paraId="77D2D6BB" w14:textId="77777777" w:rsidR="00CB67A9" w:rsidRPr="008C1E10" w:rsidRDefault="00D62F24" w:rsidP="00CB67A9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8" w:history="1">
              <w:r w:rsidR="00CB67A9" w:rsidRPr="008C1E10">
                <w:rPr>
                  <w:rStyle w:val="Hyperlink"/>
                  <w:b w:val="0"/>
                  <w:bCs/>
                  <w:sz w:val="20"/>
                </w:rPr>
                <w:t>strainin@qti.qualcomm.com</w:t>
              </w:r>
            </w:hyperlink>
          </w:p>
        </w:tc>
      </w:tr>
      <w:tr w:rsidR="008C1E10" w14:paraId="5CE1A759" w14:textId="77777777" w:rsidTr="00CB67A9">
        <w:trPr>
          <w:jc w:val="center"/>
        </w:trPr>
        <w:tc>
          <w:tcPr>
            <w:tcW w:w="2531" w:type="dxa"/>
            <w:vAlign w:val="center"/>
          </w:tcPr>
          <w:p w14:paraId="365C5CB4" w14:textId="17A2D37B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430" w:type="dxa"/>
            <w:vAlign w:val="center"/>
          </w:tcPr>
          <w:p w14:paraId="105D2A8E" w14:textId="376BC0D2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74" w:type="dxa"/>
            <w:vAlign w:val="center"/>
          </w:tcPr>
          <w:p w14:paraId="613646CD" w14:textId="77777777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A470FAB" w14:textId="77777777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6" w:type="dxa"/>
            <w:vAlign w:val="center"/>
          </w:tcPr>
          <w:p w14:paraId="1331143A" w14:textId="672BD58D" w:rsidR="008C1E10" w:rsidRPr="008C1E10" w:rsidRDefault="00D62F24" w:rsidP="008C1E1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8C1E10" w:rsidRPr="008C1E10">
                <w:rPr>
                  <w:rStyle w:val="Hyperlink"/>
                  <w:b w:val="0"/>
                  <w:bCs/>
                  <w:sz w:val="20"/>
                </w:rPr>
                <w:t>akasher@qti.qualcomm.com</w:t>
              </w:r>
            </w:hyperlink>
          </w:p>
        </w:tc>
      </w:tr>
      <w:tr w:rsidR="00774E24" w14:paraId="2F80AA22" w14:textId="77777777" w:rsidTr="00CB67A9">
        <w:trPr>
          <w:jc w:val="center"/>
        </w:trPr>
        <w:tc>
          <w:tcPr>
            <w:tcW w:w="2531" w:type="dxa"/>
            <w:vAlign w:val="center"/>
          </w:tcPr>
          <w:p w14:paraId="77429A6D" w14:textId="098094E8" w:rsidR="00774E24" w:rsidRDefault="00D066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2430" w:type="dxa"/>
            <w:vAlign w:val="center"/>
          </w:tcPr>
          <w:p w14:paraId="512B3D02" w14:textId="3A65993F" w:rsidR="00774E24" w:rsidRDefault="00D066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774" w:type="dxa"/>
            <w:vAlign w:val="center"/>
          </w:tcPr>
          <w:p w14:paraId="02D067D9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02C9573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6" w:type="dxa"/>
            <w:vAlign w:val="center"/>
          </w:tcPr>
          <w:p w14:paraId="196E174D" w14:textId="16530101" w:rsidR="00D06657" w:rsidRPr="008C1E10" w:rsidRDefault="00D62F24" w:rsidP="00D06657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10" w:history="1">
              <w:r w:rsidR="00D06657" w:rsidRPr="008C1E10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</w:tbl>
    <w:p w14:paraId="760BA6ED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380FC45D" w14:textId="77777777" w:rsidR="00774E24" w:rsidRDefault="006C0778" w:rsidP="006C07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AC03A8" wp14:editId="6615280F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DF148" w14:textId="77777777" w:rsidR="00110589" w:rsidRDefault="001105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3E2888" w14:textId="29A6751B" w:rsidR="00110589" w:rsidRDefault="00AA5070">
                            <w:r>
                              <w:t>Solutions for CID</w:t>
                            </w:r>
                            <w:r w:rsidR="0079745E">
                              <w:t xml:space="preserve"> </w:t>
                            </w:r>
                            <w:r>
                              <w:t>148 is</w:t>
                            </w:r>
                            <w:r w:rsidR="00277BEF"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C03A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359DF148" w14:textId="77777777" w:rsidR="00110589" w:rsidRDefault="001105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3E2888" w14:textId="29A6751B" w:rsidR="00110589" w:rsidRDefault="00AA5070">
                      <w:r>
                        <w:t>Solutions for CID</w:t>
                      </w:r>
                      <w:r w:rsidR="0079745E">
                        <w:t xml:space="preserve"> </w:t>
                      </w:r>
                      <w:r>
                        <w:t>148 is</w:t>
                      </w:r>
                      <w:r w:rsidR="00277BEF">
                        <w:t xml:space="preserve"> provided</w:t>
                      </w: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</w:p>
    <w:p w14:paraId="4FECFDC6" w14:textId="77777777" w:rsidR="006C0778" w:rsidRDefault="006C0778"/>
    <w:tbl>
      <w:tblPr>
        <w:tblW w:w="132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37"/>
        <w:gridCol w:w="950"/>
        <w:gridCol w:w="1159"/>
        <w:gridCol w:w="787"/>
        <w:gridCol w:w="1663"/>
        <w:gridCol w:w="1980"/>
        <w:gridCol w:w="1620"/>
        <w:gridCol w:w="1710"/>
        <w:gridCol w:w="1823"/>
      </w:tblGrid>
      <w:tr w:rsidR="00AA5070" w:rsidRPr="00AA5070" w14:paraId="632AF21A" w14:textId="77777777" w:rsidTr="00AA5070">
        <w:trPr>
          <w:trHeight w:val="864"/>
        </w:trPr>
        <w:tc>
          <w:tcPr>
            <w:tcW w:w="619" w:type="dxa"/>
            <w:shd w:val="clear" w:color="auto" w:fill="auto"/>
            <w:hideMark/>
          </w:tcPr>
          <w:p w14:paraId="0EF7F7EF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37" w:type="dxa"/>
            <w:shd w:val="clear" w:color="auto" w:fill="auto"/>
            <w:hideMark/>
          </w:tcPr>
          <w:p w14:paraId="59EF400C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50" w:type="dxa"/>
            <w:shd w:val="clear" w:color="auto" w:fill="auto"/>
            <w:hideMark/>
          </w:tcPr>
          <w:p w14:paraId="4A78FD5A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1159" w:type="dxa"/>
            <w:shd w:val="clear" w:color="auto" w:fill="auto"/>
            <w:hideMark/>
          </w:tcPr>
          <w:p w14:paraId="1E9C3C3D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Duplicate of CID</w:t>
            </w:r>
          </w:p>
        </w:tc>
        <w:tc>
          <w:tcPr>
            <w:tcW w:w="787" w:type="dxa"/>
            <w:shd w:val="clear" w:color="auto" w:fill="auto"/>
            <w:hideMark/>
          </w:tcPr>
          <w:p w14:paraId="6ABFC221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proofErr w:type="spellStart"/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Resn</w:t>
            </w:r>
            <w:proofErr w:type="spellEnd"/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 Status</w:t>
            </w:r>
          </w:p>
        </w:tc>
        <w:tc>
          <w:tcPr>
            <w:tcW w:w="1663" w:type="dxa"/>
            <w:shd w:val="clear" w:color="auto" w:fill="auto"/>
            <w:hideMark/>
          </w:tcPr>
          <w:p w14:paraId="59876140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39AAB85B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1620" w:type="dxa"/>
            <w:shd w:val="clear" w:color="auto" w:fill="auto"/>
            <w:hideMark/>
          </w:tcPr>
          <w:p w14:paraId="656F484F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Resolution</w:t>
            </w:r>
          </w:p>
        </w:tc>
        <w:tc>
          <w:tcPr>
            <w:tcW w:w="1710" w:type="dxa"/>
            <w:shd w:val="clear" w:color="auto" w:fill="auto"/>
            <w:hideMark/>
          </w:tcPr>
          <w:p w14:paraId="7935E2F3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Owning Ad-hoc</w:t>
            </w:r>
          </w:p>
        </w:tc>
        <w:tc>
          <w:tcPr>
            <w:tcW w:w="1823" w:type="dxa"/>
            <w:shd w:val="clear" w:color="auto" w:fill="auto"/>
            <w:hideMark/>
          </w:tcPr>
          <w:p w14:paraId="235085D5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 Group</w:t>
            </w:r>
          </w:p>
        </w:tc>
      </w:tr>
      <w:tr w:rsidR="00AA5070" w:rsidRPr="00AA5070" w14:paraId="17DCD513" w14:textId="77777777" w:rsidTr="00AA5070">
        <w:trPr>
          <w:trHeight w:val="864"/>
        </w:trPr>
        <w:tc>
          <w:tcPr>
            <w:tcW w:w="619" w:type="dxa"/>
            <w:shd w:val="clear" w:color="auto" w:fill="auto"/>
            <w:hideMark/>
          </w:tcPr>
          <w:p w14:paraId="1A8EB309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148</w:t>
            </w:r>
          </w:p>
        </w:tc>
        <w:tc>
          <w:tcPr>
            <w:tcW w:w="937" w:type="dxa"/>
            <w:shd w:val="clear" w:color="auto" w:fill="auto"/>
            <w:hideMark/>
          </w:tcPr>
          <w:p w14:paraId="6F772A85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47.20</w:t>
            </w:r>
          </w:p>
        </w:tc>
        <w:tc>
          <w:tcPr>
            <w:tcW w:w="950" w:type="dxa"/>
            <w:shd w:val="clear" w:color="auto" w:fill="auto"/>
            <w:hideMark/>
          </w:tcPr>
          <w:p w14:paraId="49A730BE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10.7.7.7</w:t>
            </w:r>
          </w:p>
        </w:tc>
        <w:tc>
          <w:tcPr>
            <w:tcW w:w="1159" w:type="dxa"/>
            <w:shd w:val="clear" w:color="auto" w:fill="auto"/>
            <w:hideMark/>
          </w:tcPr>
          <w:p w14:paraId="2E05CFC0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14:paraId="2FFFD3B7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14:paraId="2D5A1F3E" w14:textId="77777777" w:rsid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Resolve editor comment</w:t>
            </w:r>
          </w:p>
          <w:p w14:paraId="0469DA97" w14:textId="33BC417D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lang w:val="en-US" w:bidi="he-IL"/>
              </w:rPr>
              <w:t xml:space="preserve">Editor Note: need to define the rules in this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0"/>
                <w:lang w:val="en-US" w:bidi="he-IL"/>
              </w:rPr>
              <w:t>subclause</w:t>
            </w:r>
            <w:proofErr w:type="spellEnd"/>
            <w:r>
              <w:rPr>
                <w:b/>
                <w:bCs/>
                <w:i/>
                <w:iCs/>
                <w:color w:val="FF0000"/>
                <w:sz w:val="20"/>
                <w:lang w:val="en-US" w:bidi="he-IL"/>
              </w:rPr>
              <w:t xml:space="preserve">, </w:t>
            </w:r>
            <w:proofErr w:type="gramStart"/>
            <w:r>
              <w:rPr>
                <w:b/>
                <w:bCs/>
                <w:i/>
                <w:iCs/>
                <w:color w:val="FF0000"/>
                <w:sz w:val="20"/>
                <w:lang w:val="en-US" w:bidi="he-IL"/>
              </w:rPr>
              <w:t>similar to</w:t>
            </w:r>
            <w:proofErr w:type="gramEnd"/>
            <w:r>
              <w:rPr>
                <w:b/>
                <w:bCs/>
                <w:i/>
                <w:iCs/>
                <w:color w:val="FF0000"/>
                <w:sz w:val="20"/>
                <w:lang w:val="en-US" w:bidi="he-IL"/>
              </w:rPr>
              <w:t xml:space="preserve"> VHT</w:t>
            </w:r>
          </w:p>
        </w:tc>
        <w:tc>
          <w:tcPr>
            <w:tcW w:w="1980" w:type="dxa"/>
            <w:shd w:val="clear" w:color="auto" w:fill="auto"/>
            <w:hideMark/>
          </w:tcPr>
          <w:p w14:paraId="6BF394CA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noted</w:t>
            </w:r>
          </w:p>
        </w:tc>
        <w:tc>
          <w:tcPr>
            <w:tcW w:w="1620" w:type="dxa"/>
            <w:shd w:val="clear" w:color="auto" w:fill="auto"/>
            <w:hideMark/>
          </w:tcPr>
          <w:p w14:paraId="2919E240" w14:textId="77777777" w:rsidR="007B2F81" w:rsidRDefault="00EA2123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Resolve as in</w:t>
            </w:r>
          </w:p>
          <w:p w14:paraId="7AA00396" w14:textId="637AE2FE" w:rsidR="00AA5070" w:rsidRPr="00AA5070" w:rsidRDefault="007B2F81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B2F8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11-17-10nn-00-00ay-draft-03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-CID148</w:t>
            </w:r>
            <w:r w:rsidRPr="007B2F8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-comment-resolution</w:t>
            </w:r>
            <w:r w:rsidR="00EA212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hideMark/>
          </w:tcPr>
          <w:p w14:paraId="67B69B95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EDITOR</w:t>
            </w:r>
          </w:p>
        </w:tc>
        <w:tc>
          <w:tcPr>
            <w:tcW w:w="1823" w:type="dxa"/>
            <w:shd w:val="clear" w:color="auto" w:fill="auto"/>
            <w:hideMark/>
          </w:tcPr>
          <w:p w14:paraId="637B9A57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proofErr w:type="spellStart"/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Multirate</w:t>
            </w:r>
            <w:proofErr w:type="spellEnd"/>
          </w:p>
        </w:tc>
      </w:tr>
    </w:tbl>
    <w:p w14:paraId="20AA18A9" w14:textId="77777777" w:rsidR="00774E24" w:rsidRDefault="00774E24"/>
    <w:p w14:paraId="3880DD24" w14:textId="77777777" w:rsidR="00774E24" w:rsidRDefault="00774E24"/>
    <w:p w14:paraId="42B08E70" w14:textId="3A127304" w:rsidR="00774E24" w:rsidRDefault="00ED70E1">
      <w:pPr>
        <w:rPr>
          <w:rFonts w:ascii="Arial" w:hAnsi="Arial" w:cs="Arial"/>
          <w:b/>
          <w:bCs/>
          <w:sz w:val="20"/>
          <w:lang w:val="en-US" w:bidi="he-IL"/>
        </w:rPr>
      </w:pPr>
      <w:r>
        <w:rPr>
          <w:rFonts w:ascii="Arial" w:hAnsi="Arial" w:cs="Arial"/>
          <w:b/>
          <w:bCs/>
          <w:sz w:val="20"/>
          <w:lang w:val="en-US" w:bidi="he-IL"/>
        </w:rPr>
        <w:t>10.7.7.7 Control frame TXVECTOR parameter restrictions</w:t>
      </w:r>
    </w:p>
    <w:p w14:paraId="70D33305" w14:textId="574425CD" w:rsidR="00A0631A" w:rsidRDefault="00A0631A">
      <w:pPr>
        <w:rPr>
          <w:rFonts w:ascii="Arial" w:hAnsi="Arial" w:cs="Arial"/>
          <w:b/>
          <w:bCs/>
          <w:sz w:val="20"/>
          <w:lang w:val="en-US" w:bidi="he-IL"/>
        </w:rPr>
      </w:pPr>
    </w:p>
    <w:p w14:paraId="59E8BAA4" w14:textId="2D0ADB6F" w:rsidR="00A0631A" w:rsidRPr="00C220DD" w:rsidRDefault="00A0631A" w:rsidP="00715325">
      <w:pPr>
        <w:pStyle w:val="Default"/>
        <w:rPr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715325" w:rsidRPr="00C220DD">
        <w:rPr>
          <w:sz w:val="22"/>
          <w:szCs w:val="22"/>
        </w:rPr>
        <w:t xml:space="preserve">GI/CP Length </w:t>
      </w:r>
      <w:r w:rsidRPr="00C220DD">
        <w:rPr>
          <w:rFonts w:eastAsia="TimesNewRomanPSMT"/>
          <w:sz w:val="22"/>
          <w:szCs w:val="22"/>
        </w:rPr>
        <w:t>set</w:t>
      </w:r>
      <w:r w:rsidR="005E4D59" w:rsidRPr="00C220DD">
        <w:rPr>
          <w:rFonts w:eastAsia="TimesNewRomanPSMT"/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 xml:space="preserve">to a value </w:t>
      </w:r>
      <w:r w:rsidR="00715325" w:rsidRPr="00C220DD">
        <w:rPr>
          <w:rFonts w:eastAsia="TimesNewRomanPSMT"/>
          <w:sz w:val="22"/>
          <w:szCs w:val="22"/>
        </w:rPr>
        <w:t>that is not equal to one</w:t>
      </w:r>
      <w:r w:rsidRPr="00C220DD">
        <w:rPr>
          <w:rFonts w:eastAsia="TimesNewRomanPSMT"/>
          <w:sz w:val="22"/>
          <w:szCs w:val="22"/>
        </w:rPr>
        <w:t>.</w:t>
      </w:r>
    </w:p>
    <w:p w14:paraId="05DE3B7C" w14:textId="6DC8E680" w:rsidR="005E4D59" w:rsidRPr="00C220DD" w:rsidRDefault="005E4D59" w:rsidP="00715325">
      <w:pPr>
        <w:pStyle w:val="Default"/>
        <w:rPr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proofErr w:type="spellStart"/>
      <w:r w:rsidR="00715325" w:rsidRPr="00C220DD">
        <w:rPr>
          <w:sz w:val="22"/>
          <w:szCs w:val="22"/>
        </w:rPr>
        <w:t>IsSC</w:t>
      </w:r>
      <w:proofErr w:type="spellEnd"/>
      <w:r w:rsidR="00715325" w:rsidRPr="00C220DD">
        <w:rPr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>set to a value</w:t>
      </w:r>
      <w:r w:rsidR="00715325" w:rsidRPr="00C220DD">
        <w:rPr>
          <w:rFonts w:eastAsia="TimesNewRomanPSMT"/>
          <w:sz w:val="22"/>
          <w:szCs w:val="22"/>
        </w:rPr>
        <w:t xml:space="preserve"> zero.</w:t>
      </w:r>
    </w:p>
    <w:p w14:paraId="1973407E" w14:textId="59217211" w:rsidR="005E4D59" w:rsidRPr="00C220DD" w:rsidRDefault="005E4D59" w:rsidP="00715325">
      <w:pPr>
        <w:pStyle w:val="Default"/>
        <w:rPr>
          <w:rFonts w:eastAsia="TimesNewRomanPSMT"/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proofErr w:type="spellStart"/>
      <w:r w:rsidR="00715325" w:rsidRPr="00C220DD">
        <w:rPr>
          <w:sz w:val="22"/>
          <w:szCs w:val="22"/>
        </w:rPr>
        <w:t>IsSISO</w:t>
      </w:r>
      <w:proofErr w:type="spellEnd"/>
      <w:r w:rsidR="00715325" w:rsidRPr="00C220DD">
        <w:rPr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>set to a value</w:t>
      </w:r>
      <w:r w:rsidR="00715325" w:rsidRPr="00C220DD">
        <w:rPr>
          <w:rFonts w:eastAsia="TimesNewRomanPSMT"/>
          <w:sz w:val="22"/>
          <w:szCs w:val="22"/>
        </w:rPr>
        <w:t xml:space="preserve"> that is not equal to one.</w:t>
      </w:r>
    </w:p>
    <w:p w14:paraId="4E280A2B" w14:textId="38CE527A" w:rsidR="009B2F57" w:rsidRPr="00C220DD" w:rsidRDefault="009B2F57" w:rsidP="009B2F57">
      <w:pPr>
        <w:pStyle w:val="Default"/>
        <w:rPr>
          <w:rFonts w:eastAsia="TimesNewRomanPSMT"/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Pr="00C220DD">
        <w:rPr>
          <w:sz w:val="22"/>
          <w:szCs w:val="22"/>
        </w:rPr>
        <w:t xml:space="preserve">SU/MU Format </w:t>
      </w:r>
      <w:r w:rsidRPr="00C220DD">
        <w:rPr>
          <w:rFonts w:eastAsia="TimesNewRomanPSMT"/>
          <w:sz w:val="22"/>
          <w:szCs w:val="22"/>
        </w:rPr>
        <w:t>set to a value one</w:t>
      </w:r>
      <w:r w:rsidR="005B66B3">
        <w:rPr>
          <w:rFonts w:eastAsia="TimesNewRomanPSMT"/>
          <w:sz w:val="22"/>
          <w:szCs w:val="22"/>
        </w:rPr>
        <w:t>.</w:t>
      </w:r>
    </w:p>
    <w:p w14:paraId="483CA5E6" w14:textId="08089C2A" w:rsidR="009B2F57" w:rsidRPr="00C220DD" w:rsidRDefault="009B2F57" w:rsidP="009B2F57">
      <w:pPr>
        <w:pStyle w:val="Default"/>
        <w:rPr>
          <w:rFonts w:eastAsia="TimesNewRomanPSMT"/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Pr="00C220DD">
        <w:rPr>
          <w:sz w:val="22"/>
          <w:szCs w:val="22"/>
        </w:rPr>
        <w:t xml:space="preserve">Short/Long LDPC </w:t>
      </w:r>
      <w:r w:rsidRPr="00C220DD">
        <w:rPr>
          <w:rFonts w:eastAsia="TimesNewRomanPSMT"/>
          <w:sz w:val="22"/>
          <w:szCs w:val="22"/>
        </w:rPr>
        <w:t>set to a value one</w:t>
      </w:r>
      <w:r w:rsidR="005B66B3">
        <w:rPr>
          <w:rFonts w:eastAsia="TimesNewRomanPSMT"/>
          <w:sz w:val="22"/>
          <w:szCs w:val="22"/>
        </w:rPr>
        <w:t>.</w:t>
      </w:r>
    </w:p>
    <w:p w14:paraId="737C80B9" w14:textId="6B411CDE" w:rsidR="009B2F57" w:rsidRPr="00C220DD" w:rsidRDefault="009B2F57" w:rsidP="009B2F57">
      <w:pPr>
        <w:pStyle w:val="Default"/>
        <w:rPr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030CEA" w:rsidRPr="00C220DD">
        <w:rPr>
          <w:sz w:val="22"/>
          <w:szCs w:val="22"/>
        </w:rPr>
        <w:t>NUC</w:t>
      </w:r>
      <w:r w:rsidRPr="00C220DD">
        <w:rPr>
          <w:sz w:val="22"/>
          <w:szCs w:val="22"/>
        </w:rPr>
        <w:t xml:space="preserve"> Applied </w:t>
      </w:r>
      <w:r w:rsidRPr="00C220DD">
        <w:rPr>
          <w:rFonts w:eastAsia="TimesNewRomanPSMT"/>
          <w:sz w:val="22"/>
          <w:szCs w:val="22"/>
        </w:rPr>
        <w:t>set to a value one</w:t>
      </w:r>
      <w:r w:rsidR="005B66B3">
        <w:rPr>
          <w:rFonts w:eastAsia="TimesNewRomanPSMT"/>
          <w:sz w:val="22"/>
          <w:szCs w:val="22"/>
        </w:rPr>
        <w:t>.</w:t>
      </w:r>
    </w:p>
    <w:p w14:paraId="526276FD" w14:textId="47913AEA" w:rsidR="009B2F57" w:rsidRDefault="009B2F57" w:rsidP="009B2F57">
      <w:pPr>
        <w:pStyle w:val="Default"/>
        <w:rPr>
          <w:sz w:val="18"/>
          <w:szCs w:val="18"/>
        </w:rPr>
      </w:pPr>
    </w:p>
    <w:p w14:paraId="40D2FF76" w14:textId="416D56CE" w:rsidR="009B2F57" w:rsidRDefault="009B2F57" w:rsidP="009B2F57">
      <w:pPr>
        <w:pStyle w:val="Default"/>
        <w:rPr>
          <w:sz w:val="18"/>
          <w:szCs w:val="18"/>
        </w:rPr>
      </w:pPr>
    </w:p>
    <w:p w14:paraId="7321CA3E" w14:textId="77777777" w:rsidR="009B2F57" w:rsidRPr="003750D3" w:rsidRDefault="009B2F57" w:rsidP="00715325">
      <w:pPr>
        <w:pStyle w:val="Default"/>
        <w:rPr>
          <w:sz w:val="22"/>
          <w:szCs w:val="22"/>
        </w:rPr>
      </w:pPr>
    </w:p>
    <w:p w14:paraId="1960813F" w14:textId="77777777" w:rsidR="005E4D59" w:rsidRPr="003750D3" w:rsidRDefault="005E4D59" w:rsidP="005E4D59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</w:p>
    <w:p w14:paraId="0A5528CC" w14:textId="77777777" w:rsidR="00774E24" w:rsidRDefault="00774E24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00ABFE1" w14:textId="77777777" w:rsidR="00A8208E" w:rsidRPr="00D15E37" w:rsidRDefault="00A8208E" w:rsidP="00A8208E">
      <w:pPr>
        <w:pStyle w:val="ListParagraph"/>
        <w:numPr>
          <w:ilvl w:val="0"/>
          <w:numId w:val="1"/>
        </w:numPr>
        <w:rPr>
          <w:b/>
          <w:sz w:val="36"/>
          <w:szCs w:val="28"/>
        </w:rPr>
      </w:pPr>
      <w:r w:rsidRPr="00D15E37">
        <w:rPr>
          <w:rFonts w:ascii="Arial" w:hAnsi="Arial" w:cs="Arial"/>
          <w:szCs w:val="22"/>
          <w:lang w:val="en-US" w:bidi="he-IL"/>
        </w:rPr>
        <w:t>IEEE P802.11ay/D0.3, March 2017</w:t>
      </w:r>
    </w:p>
    <w:p w14:paraId="376FBCD5" w14:textId="77777777" w:rsidR="00774E24" w:rsidRDefault="00774E24"/>
    <w:sectPr w:rsidR="00774E24">
      <w:headerReference w:type="default" r:id="rId11"/>
      <w:footerReference w:type="default" r:id="rId12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ECCB" w14:textId="77777777" w:rsidR="00D62F24" w:rsidRDefault="00D62F24">
      <w:r>
        <w:separator/>
      </w:r>
    </w:p>
  </w:endnote>
  <w:endnote w:type="continuationSeparator" w:id="0">
    <w:p w14:paraId="3BED562C" w14:textId="77777777" w:rsidR="00D62F24" w:rsidRDefault="00D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56AA" w14:textId="40E6924C" w:rsidR="00110589" w:rsidRDefault="00B25B3E">
    <w:pPr>
      <w:pStyle w:val="Footer"/>
    </w:pPr>
    <w:fldSimple w:instr=" SUBJECT  \* MERGEFORMAT ">
      <w:r w:rsidR="006C0778">
        <w:t>Submission</w:t>
      </w:r>
    </w:fldSimple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C06612">
      <w:rPr>
        <w:noProof/>
      </w:rPr>
      <w:t>3</w:t>
    </w:r>
    <w:r w:rsidR="00110589">
      <w:fldChar w:fldCharType="end"/>
    </w:r>
    <w:r w:rsidR="00110589">
      <w:tab/>
    </w:r>
    <w:r w:rsidR="00BD0C84">
      <w:t>Solomon Trainin, Qualcomm</w:t>
    </w:r>
    <w:r w:rsidR="00836CD7">
      <w:t xml:space="preserve"> et 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EB4A" w14:textId="77777777" w:rsidR="00D62F24" w:rsidRDefault="00D62F24">
      <w:r>
        <w:separator/>
      </w:r>
    </w:p>
  </w:footnote>
  <w:footnote w:type="continuationSeparator" w:id="0">
    <w:p w14:paraId="327C0A09" w14:textId="77777777" w:rsidR="00D62F24" w:rsidRDefault="00D6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552E" w14:textId="518EE4F7" w:rsidR="00110589" w:rsidRDefault="00836CD7">
    <w:pPr>
      <w:pStyle w:val="Header"/>
      <w:rPr>
        <w:sz w:val="36"/>
      </w:rPr>
    </w:pPr>
    <w:r>
      <w:rPr>
        <w:sz w:val="36"/>
      </w:rPr>
      <w:t>October</w:t>
    </w:r>
    <w:r w:rsidR="00BD0C84">
      <w:rPr>
        <w:sz w:val="36"/>
      </w:rPr>
      <w:t xml:space="preserve"> 2017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 w:rsidR="00C06612">
      <w:rPr>
        <w:sz w:val="36"/>
      </w:rPr>
      <w:t>doc.: IEEE 802.11-11/</w:t>
    </w:r>
    <w:r>
      <w:rPr>
        <w:sz w:val="36"/>
      </w:rPr>
      <w:t>1597</w:t>
    </w:r>
    <w:r w:rsidR="006C0778">
      <w:rPr>
        <w:sz w:val="36"/>
      </w:rPr>
      <w:t>r</w:t>
    </w:r>
    <w:r w:rsidR="00C06612">
      <w:rPr>
        <w:sz w:val="36"/>
      </w:rPr>
      <w:t>0</w:t>
    </w:r>
    <w:r w:rsidR="00110589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07FB3"/>
    <w:multiLevelType w:val="hybridMultilevel"/>
    <w:tmpl w:val="77F802E8"/>
    <w:lvl w:ilvl="0" w:tplc="6778F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78"/>
    <w:rsid w:val="00000DCB"/>
    <w:rsid w:val="000018D5"/>
    <w:rsid w:val="00030CEA"/>
    <w:rsid w:val="00030F38"/>
    <w:rsid w:val="00082D85"/>
    <w:rsid w:val="0008416B"/>
    <w:rsid w:val="000C3C82"/>
    <w:rsid w:val="000D5B8B"/>
    <w:rsid w:val="00110589"/>
    <w:rsid w:val="00164E44"/>
    <w:rsid w:val="00181E9F"/>
    <w:rsid w:val="00230204"/>
    <w:rsid w:val="00277BEF"/>
    <w:rsid w:val="002A722A"/>
    <w:rsid w:val="002D1725"/>
    <w:rsid w:val="003217C1"/>
    <w:rsid w:val="00341DF0"/>
    <w:rsid w:val="0037236D"/>
    <w:rsid w:val="003750D3"/>
    <w:rsid w:val="003B7DC3"/>
    <w:rsid w:val="003C3764"/>
    <w:rsid w:val="004021E1"/>
    <w:rsid w:val="00435EF5"/>
    <w:rsid w:val="00441ED8"/>
    <w:rsid w:val="00444448"/>
    <w:rsid w:val="00454C45"/>
    <w:rsid w:val="004C4DC2"/>
    <w:rsid w:val="0055723C"/>
    <w:rsid w:val="00576692"/>
    <w:rsid w:val="005B66B3"/>
    <w:rsid w:val="005E4D59"/>
    <w:rsid w:val="00610A26"/>
    <w:rsid w:val="0063314F"/>
    <w:rsid w:val="006364B9"/>
    <w:rsid w:val="006C0778"/>
    <w:rsid w:val="006F1BCA"/>
    <w:rsid w:val="006F6986"/>
    <w:rsid w:val="0070401A"/>
    <w:rsid w:val="00715325"/>
    <w:rsid w:val="00774E24"/>
    <w:rsid w:val="00781931"/>
    <w:rsid w:val="00792757"/>
    <w:rsid w:val="0079745E"/>
    <w:rsid w:val="007A3C76"/>
    <w:rsid w:val="007B2F81"/>
    <w:rsid w:val="0080114D"/>
    <w:rsid w:val="0081213F"/>
    <w:rsid w:val="00836CD7"/>
    <w:rsid w:val="00876F01"/>
    <w:rsid w:val="00892526"/>
    <w:rsid w:val="008B22B5"/>
    <w:rsid w:val="008C1E10"/>
    <w:rsid w:val="00961B5F"/>
    <w:rsid w:val="009B2F57"/>
    <w:rsid w:val="009D787A"/>
    <w:rsid w:val="00A0631A"/>
    <w:rsid w:val="00A13DBF"/>
    <w:rsid w:val="00A8208E"/>
    <w:rsid w:val="00AA5070"/>
    <w:rsid w:val="00AC3369"/>
    <w:rsid w:val="00AE19F3"/>
    <w:rsid w:val="00AE4A63"/>
    <w:rsid w:val="00AF0C7A"/>
    <w:rsid w:val="00B25B3E"/>
    <w:rsid w:val="00B46983"/>
    <w:rsid w:val="00B5111F"/>
    <w:rsid w:val="00B70DA8"/>
    <w:rsid w:val="00B75548"/>
    <w:rsid w:val="00BD0C84"/>
    <w:rsid w:val="00BD239F"/>
    <w:rsid w:val="00BD71F9"/>
    <w:rsid w:val="00C0207C"/>
    <w:rsid w:val="00C06612"/>
    <w:rsid w:val="00C220DD"/>
    <w:rsid w:val="00C95377"/>
    <w:rsid w:val="00CB365A"/>
    <w:rsid w:val="00CB67A9"/>
    <w:rsid w:val="00CC6F85"/>
    <w:rsid w:val="00CE757F"/>
    <w:rsid w:val="00CE7CBB"/>
    <w:rsid w:val="00D06657"/>
    <w:rsid w:val="00D15E37"/>
    <w:rsid w:val="00D62F24"/>
    <w:rsid w:val="00D873A4"/>
    <w:rsid w:val="00D95105"/>
    <w:rsid w:val="00DB1214"/>
    <w:rsid w:val="00DD2024"/>
    <w:rsid w:val="00E174A2"/>
    <w:rsid w:val="00E460FA"/>
    <w:rsid w:val="00E812CE"/>
    <w:rsid w:val="00EA2123"/>
    <w:rsid w:val="00ED37BA"/>
    <w:rsid w:val="00ED70E1"/>
    <w:rsid w:val="00F03F76"/>
    <w:rsid w:val="00F2122A"/>
    <w:rsid w:val="00F4280E"/>
    <w:rsid w:val="00F54CC2"/>
    <w:rsid w:val="00F614BD"/>
    <w:rsid w:val="00FB0F6B"/>
    <w:rsid w:val="00FE29A8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CEF70"/>
  <w15:chartTrackingRefBased/>
  <w15:docId w15:val="{92E33891-0DDC-40EF-A818-9FF2A51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7A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208E"/>
    <w:pPr>
      <w:ind w:left="720"/>
      <w:contextualSpacing/>
    </w:pPr>
  </w:style>
  <w:style w:type="table" w:styleId="TableGrid">
    <w:name w:val="Table Grid"/>
    <w:basedOn w:val="TableNormal"/>
    <w:uiPriority w:val="39"/>
    <w:rsid w:val="0070401A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B22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22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22B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B2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22B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8B22B5"/>
    <w:rPr>
      <w:sz w:val="22"/>
      <w:lang w:val="en-GB" w:bidi="ar-SA"/>
    </w:rPr>
  </w:style>
  <w:style w:type="paragraph" w:styleId="BalloonText">
    <w:name w:val="Balloon Text"/>
    <w:basedOn w:val="Normal"/>
    <w:link w:val="BalloonTextChar"/>
    <w:rsid w:val="008B2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22B5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8B22B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D37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06657"/>
    <w:rPr>
      <w:color w:val="808080"/>
      <w:shd w:val="clear" w:color="auto" w:fill="E6E6E6"/>
    </w:rPr>
  </w:style>
  <w:style w:type="paragraph" w:customStyle="1" w:styleId="Default">
    <w:name w:val="Default"/>
    <w:rsid w:val="007153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in@qti.qual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los.cordeiro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sher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3170-FB4C-4D7D-B9F4-82731335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</Template>
  <TotalTime>9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11-17-1597-00-00ay Draft 0.3 CID148 comment resolution</vt:lpstr>
    </vt:vector>
  </TitlesOfParts>
  <Company>Qualcomm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11-17-1597-00-00ay Draft 0.3 CID148 comment resolution</dc:title>
  <dc:subject>Submission</dc:subject>
  <dc:creator>Solomon Trainin</dc:creator>
  <cp:keywords> </cp:keywords>
  <dc:description>Solomon Trainin, Qualcomm</dc:description>
  <cp:lastModifiedBy>Solomon Trainin</cp:lastModifiedBy>
  <cp:revision>8</cp:revision>
  <cp:lastPrinted>1900-01-01T07:00:00Z</cp:lastPrinted>
  <dcterms:created xsi:type="dcterms:W3CDTF">2017-10-16T08:27:00Z</dcterms:created>
  <dcterms:modified xsi:type="dcterms:W3CDTF">2017-10-24T14:42:00Z</dcterms:modified>
</cp:coreProperties>
</file>